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684" w:rsidRDefault="00555D4C">
      <w:r>
        <w:rPr>
          <w:noProof/>
        </w:rPr>
        <w:drawing>
          <wp:inline distT="0" distB="0" distL="0" distR="0" wp14:anchorId="39631AC8">
            <wp:extent cx="5977774" cy="4244340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66" cy="425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D4C" w:rsidRDefault="00555D4C">
      <w:r>
        <w:rPr>
          <w:noProof/>
        </w:rPr>
        <w:drawing>
          <wp:inline distT="0" distB="0" distL="0" distR="0" wp14:anchorId="395B8AD8">
            <wp:extent cx="5509260" cy="366914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30" cy="3690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D4C" w:rsidRDefault="00555D4C" w:rsidP="00555D4C">
      <w:pPr>
        <w:spacing w:line="240" w:lineRule="auto"/>
      </w:pPr>
    </w:p>
    <w:p w:rsidR="00555D4C" w:rsidRDefault="00555D4C" w:rsidP="00555D4C">
      <w:pPr>
        <w:spacing w:line="240" w:lineRule="auto"/>
      </w:pPr>
    </w:p>
    <w:p w:rsidR="00555D4C" w:rsidRPr="00555D4C" w:rsidRDefault="00555D4C" w:rsidP="00555D4C">
      <w:p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lastRenderedPageBreak/>
        <w:t>1</w:t>
      </w:r>
      <w:r w:rsidRPr="00555D4C">
        <w:rPr>
          <w:sz w:val="28"/>
          <w:szCs w:val="28"/>
          <w:vertAlign w:val="superscript"/>
        </w:rPr>
        <w:t>η</w:t>
      </w:r>
      <w:r w:rsidRPr="00555D4C">
        <w:rPr>
          <w:sz w:val="28"/>
          <w:szCs w:val="28"/>
        </w:rPr>
        <w:t xml:space="preserve"> Άσκηση</w:t>
      </w:r>
    </w:p>
    <w:p w:rsidR="00555D4C" w:rsidRPr="00555D4C" w:rsidRDefault="00555D4C" w:rsidP="00555D4C">
      <w:p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 xml:space="preserve">Να αναπτύξετε σε μια παράγραφο τις πληροφορίες που λαμβάνουμε για τον αρχαίο αιγυπτιακό πολιτισμό μέσα από τις ανάγλυφες απεικονίσεις των δύο όψεων της παλέτας του </w:t>
      </w:r>
      <w:r w:rsidRPr="00555D4C">
        <w:rPr>
          <w:sz w:val="28"/>
          <w:szCs w:val="28"/>
          <w:lang w:val="en-GB"/>
        </w:rPr>
        <w:t>Narmer</w:t>
      </w:r>
      <w:r w:rsidRPr="00555D4C">
        <w:rPr>
          <w:sz w:val="28"/>
          <w:szCs w:val="28"/>
        </w:rPr>
        <w:t>, σχετικά με:</w:t>
      </w:r>
    </w:p>
    <w:p w:rsidR="00555D4C" w:rsidRPr="00555D4C" w:rsidRDefault="00555D4C" w:rsidP="00555D4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>τον ρόλο της τέχνης,</w:t>
      </w:r>
      <w:bookmarkStart w:id="0" w:name="_GoBack"/>
      <w:bookmarkEnd w:id="0"/>
    </w:p>
    <w:p w:rsidR="00555D4C" w:rsidRPr="00555D4C" w:rsidRDefault="00555D4C" w:rsidP="00555D4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>τους διακριτούς τρόπους αναπαράστασης των μορφών,</w:t>
      </w:r>
    </w:p>
    <w:p w:rsidR="00555D4C" w:rsidRPr="00555D4C" w:rsidRDefault="00555D4C" w:rsidP="00555D4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>την απόδοση του χώρου,</w:t>
      </w:r>
    </w:p>
    <w:p w:rsidR="00555D4C" w:rsidRPr="00555D4C" w:rsidRDefault="00555D4C" w:rsidP="00555D4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>την πολιτική του Ν</w:t>
      </w:r>
      <w:proofErr w:type="spellStart"/>
      <w:r w:rsidRPr="00555D4C">
        <w:rPr>
          <w:sz w:val="28"/>
          <w:szCs w:val="28"/>
          <w:lang w:val="en-GB"/>
        </w:rPr>
        <w:t>armer</w:t>
      </w:r>
      <w:proofErr w:type="spellEnd"/>
      <w:r w:rsidRPr="00555D4C">
        <w:rPr>
          <w:sz w:val="28"/>
          <w:szCs w:val="28"/>
        </w:rPr>
        <w:t xml:space="preserve"> και την ενέργεια</w:t>
      </w:r>
      <w:r w:rsidR="00C75939">
        <w:rPr>
          <w:sz w:val="28"/>
          <w:szCs w:val="28"/>
        </w:rPr>
        <w:t xml:space="preserve"> του</w:t>
      </w:r>
      <w:r w:rsidRPr="00555D4C">
        <w:rPr>
          <w:sz w:val="28"/>
          <w:szCs w:val="28"/>
        </w:rPr>
        <w:t xml:space="preserve"> που σηματοδότησε την αρχή της αιγυπτιακής ιστορίας,</w:t>
      </w:r>
    </w:p>
    <w:p w:rsidR="00555D4C" w:rsidRPr="00555D4C" w:rsidRDefault="00555D4C" w:rsidP="00555D4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>εθιμοτυπικά στοιχεία που συνδέονται με τον Φαραώ,</w:t>
      </w:r>
    </w:p>
    <w:p w:rsidR="00555D4C" w:rsidRPr="00555D4C" w:rsidRDefault="00555D4C" w:rsidP="00555D4C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55D4C">
        <w:rPr>
          <w:sz w:val="28"/>
          <w:szCs w:val="28"/>
        </w:rPr>
        <w:t>τη θρησκεία</w:t>
      </w:r>
      <w:r w:rsidR="00C75939">
        <w:rPr>
          <w:sz w:val="28"/>
          <w:szCs w:val="28"/>
        </w:rPr>
        <w:t>, τη μυθολογία</w:t>
      </w:r>
      <w:r w:rsidRPr="00555D4C">
        <w:rPr>
          <w:sz w:val="28"/>
          <w:szCs w:val="28"/>
        </w:rPr>
        <w:t xml:space="preserve"> και τους συμβολισμούς</w:t>
      </w:r>
      <w:r w:rsidR="00935535" w:rsidRPr="00935535">
        <w:rPr>
          <w:sz w:val="28"/>
          <w:szCs w:val="28"/>
        </w:rPr>
        <w:t>.</w:t>
      </w:r>
    </w:p>
    <w:p w:rsidR="00555D4C" w:rsidRPr="00555D4C" w:rsidRDefault="00555D4C"/>
    <w:p w:rsidR="00555D4C" w:rsidRDefault="00555D4C"/>
    <w:sectPr w:rsidR="00555D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276F9"/>
    <w:multiLevelType w:val="hybridMultilevel"/>
    <w:tmpl w:val="E4D8B12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D4C"/>
    <w:rsid w:val="00377684"/>
    <w:rsid w:val="00555D4C"/>
    <w:rsid w:val="00935535"/>
    <w:rsid w:val="00C7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68EF0"/>
  <w15:chartTrackingRefBased/>
  <w15:docId w15:val="{69122CB8-E18F-4B28-A8D0-D99DAEA0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5D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Γέμτου</dc:creator>
  <cp:keywords/>
  <dc:description/>
  <cp:lastModifiedBy>Ελένη Γέμτου</cp:lastModifiedBy>
  <cp:revision>3</cp:revision>
  <dcterms:created xsi:type="dcterms:W3CDTF">2024-03-06T12:39:00Z</dcterms:created>
  <dcterms:modified xsi:type="dcterms:W3CDTF">2024-03-12T08:10:00Z</dcterms:modified>
</cp:coreProperties>
</file>