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500" w:type="pct"/>
        <w:tblCellSpacing w:w="0" w:type="dxa"/>
        <w:tblCellMar>
          <w:top w:w="75" w:type="dxa"/>
          <w:left w:w="75" w:type="dxa"/>
          <w:bottom w:w="75" w:type="dxa"/>
          <w:right w:w="75" w:type="dxa"/>
        </w:tblCellMar>
        <w:tblLook w:val="04A0" w:firstRow="1" w:lastRow="0" w:firstColumn="1" w:lastColumn="0" w:noHBand="0" w:noVBand="1"/>
      </w:tblPr>
      <w:tblGrid>
        <w:gridCol w:w="4208"/>
        <w:gridCol w:w="4216"/>
      </w:tblGrid>
      <w:tr w:rsidR="00AF3AA4" w:rsidRPr="00AF3AA4" w14:paraId="0DB607F3" w14:textId="77777777" w:rsidTr="00AF3AA4">
        <w:trPr>
          <w:tblCellSpacing w:w="0" w:type="dxa"/>
        </w:trPr>
        <w:tc>
          <w:tcPr>
            <w:tcW w:w="0" w:type="auto"/>
            <w:gridSpan w:val="2"/>
            <w:tcBorders>
              <w:top w:val="nil"/>
              <w:left w:val="nil"/>
              <w:bottom w:val="nil"/>
              <w:right w:val="nil"/>
            </w:tcBorders>
            <w:vAlign w:val="center"/>
            <w:hideMark/>
          </w:tcPr>
          <w:p w14:paraId="03633404" w14:textId="77777777" w:rsidR="00AF3AA4" w:rsidRPr="00AF3AA4" w:rsidRDefault="00AF3AA4" w:rsidP="00AF3AA4">
            <w:pPr>
              <w:spacing w:before="100" w:beforeAutospacing="1" w:after="100" w:afterAutospacing="1" w:line="240" w:lineRule="auto"/>
              <w:jc w:val="both"/>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lang w:val="el-GR"/>
                <w14:ligatures w14:val="none"/>
              </w:rPr>
              <w:t>Αγαπητοί συνάδελφοι και φίλοι,</w:t>
            </w:r>
          </w:p>
          <w:p w14:paraId="0FCF1DC0" w14:textId="77777777" w:rsidR="00AF3AA4" w:rsidRPr="00AF3AA4" w:rsidRDefault="00AF3AA4" w:rsidP="00AF3AA4">
            <w:pPr>
              <w:spacing w:before="100" w:beforeAutospacing="1" w:after="100" w:afterAutospacing="1" w:line="240" w:lineRule="auto"/>
              <w:jc w:val="both"/>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lang w:val="el-GR"/>
                <w14:ligatures w14:val="none"/>
              </w:rPr>
              <w:t>Είναι μεγάλη μας χαρά και τιμή να σας προσκαλέσουμε στο 1ο Συνέδριο για τις Διαταραχές Πρόσληψης Τροφής που διοργανώνει ο Σύλλογος Φίλων Πασχόντων από Διαταραχές Πρόσληψης Τροφής "Επιστρέφω", με την επιστημονική συνεργασία των Μονάδων Πρόσληψης Τροφής των Α' και Β' Ψυχιατρικών Κλινικών της Ιατρικής Σχολής του ΕΚΠΑ.</w:t>
            </w:r>
          </w:p>
          <w:p w14:paraId="17B50D3E" w14:textId="77777777" w:rsidR="00AF3AA4" w:rsidRPr="00AF3AA4" w:rsidRDefault="00AF3AA4" w:rsidP="00AF3AA4">
            <w:pPr>
              <w:spacing w:before="100" w:beforeAutospacing="1" w:after="100" w:afterAutospacing="1" w:line="240" w:lineRule="auto"/>
              <w:jc w:val="both"/>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lang w:val="el-GR"/>
                <w14:ligatures w14:val="none"/>
              </w:rPr>
              <w:t>Οι Διαταραχές Πρόσληψης Τροφής αποτελούν μια ιδιαίτερη ομάδα ψυχικών παθήσεων, τόσο στην αιτιοπαθογένεια, όσο και στην αντιμετώπιση τους. Έχοντας ρίζες, τόσο στην γενετική, όσο και σε κοινωνικές συνιστώσες που καθορίζουν την αξία και αποδοχή του ατόμου από το περιβάλλον του, προκαλούν έντονη αποδιοργάνωση, τόσο στο ίδιο το πάσχον άτομο, όσο και στο οικογενειακό και φιλικό περιβάλλον του.</w:t>
            </w:r>
          </w:p>
          <w:p w14:paraId="17C9C9BC" w14:textId="77777777" w:rsidR="00AF3AA4" w:rsidRPr="00AF3AA4" w:rsidRDefault="00AF3AA4" w:rsidP="00AF3AA4">
            <w:pPr>
              <w:spacing w:before="100" w:beforeAutospacing="1" w:after="100" w:afterAutospacing="1" w:line="240" w:lineRule="auto"/>
              <w:jc w:val="both"/>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lang w:val="el-GR"/>
                <w14:ligatures w14:val="none"/>
              </w:rPr>
              <w:t>Η προσπάθεια μας τα τελευταία έτη σε συνεργασία με τα μέλη του συλλόγου είναι να διευρυνθεί ο διάλογος γι' αυτή την ομάδα ψυχικών προβλημάτων πέρα από τον κλειστό κύκλο των πασχόντων και των θεραπευτών που εξειδικεύονται στη θεραπεία τους. Το συνέδριο εντάσσεται στο πλαίσιο αυτής της προσπάθειας ευαισθητοποίησης, εκπαίδευσης και ενημέρωσης των ειδικών της ψυχικής υγείας για τις διαταραχές πρόσληψης τροφής.</w:t>
            </w:r>
          </w:p>
          <w:p w14:paraId="334CEC57" w14:textId="77777777" w:rsidR="00AF3AA4" w:rsidRPr="00AF3AA4" w:rsidRDefault="00AF3AA4" w:rsidP="00AF3AA4">
            <w:pPr>
              <w:spacing w:before="100" w:beforeAutospacing="1" w:after="100" w:afterAutospacing="1" w:line="240" w:lineRule="auto"/>
              <w:jc w:val="both"/>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lang w:val="el-GR"/>
                <w14:ligatures w14:val="none"/>
              </w:rPr>
              <w:t>Ελπίζουμε στη διάρκεια του συνεδρίου μας να βρείτε ενδιαφέρουσες ομιλίες, παρουσιάσεις και εργαστήρια αλλά και την ευκαιρία να συναντηθούμε, να γνωριστούμε και να συνομιλήσουμε γόνιμα για τις Διαταραχές Πρόσληψης Τροφής και τη θεραπεία τους.</w:t>
            </w:r>
          </w:p>
          <w:p w14:paraId="2913A48B" w14:textId="77777777" w:rsidR="00AF3AA4" w:rsidRPr="00AF3AA4" w:rsidRDefault="00AF3AA4" w:rsidP="00AF3AA4">
            <w:pPr>
              <w:spacing w:before="100" w:beforeAutospacing="1" w:after="100" w:afterAutospacing="1" w:line="240" w:lineRule="auto"/>
              <w:jc w:val="both"/>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lang w:val="el-GR"/>
                <w14:ligatures w14:val="none"/>
              </w:rPr>
              <w:t>Στην ιστοσελίδα του Συνεδρίου</w:t>
            </w:r>
            <w:r w:rsidRPr="00AF3AA4">
              <w:rPr>
                <w:rFonts w:ascii="Verdana" w:eastAsia="Times New Roman" w:hAnsi="Verdana" w:cs="Times New Roman"/>
                <w:kern w:val="0"/>
                <w:sz w:val="24"/>
                <w:szCs w:val="24"/>
                <w14:ligatures w14:val="none"/>
              </w:rPr>
              <w:t> </w:t>
            </w:r>
            <w:hyperlink r:id="rId4" w:tgtFrame="_blank" w:tooltip="Αυτή η εξωτερική σύνδεση θα ανοίξει σε ένα νέο παράθυρο" w:history="1">
              <w:r w:rsidRPr="00AF3AA4">
                <w:rPr>
                  <w:rFonts w:ascii="Verdana" w:eastAsia="Times New Roman" w:hAnsi="Verdana" w:cs="Times New Roman"/>
                  <w:color w:val="0071B0"/>
                  <w:kern w:val="0"/>
                  <w:sz w:val="24"/>
                  <w:szCs w:val="24"/>
                  <w:u w:val="single"/>
                  <w14:ligatures w14:val="none"/>
                </w:rPr>
                <w:t>https</w:t>
              </w:r>
              <w:r w:rsidRPr="00AF3AA4">
                <w:rPr>
                  <w:rFonts w:ascii="Verdana" w:eastAsia="Times New Roman" w:hAnsi="Verdana" w:cs="Times New Roman"/>
                  <w:color w:val="0071B0"/>
                  <w:kern w:val="0"/>
                  <w:sz w:val="24"/>
                  <w:szCs w:val="24"/>
                  <w:u w:val="single"/>
                  <w:lang w:val="el-GR"/>
                  <w14:ligatures w14:val="none"/>
                </w:rPr>
                <w:t>://</w:t>
              </w:r>
              <w:r w:rsidRPr="00AF3AA4">
                <w:rPr>
                  <w:rFonts w:ascii="Verdana" w:eastAsia="Times New Roman" w:hAnsi="Verdana" w:cs="Times New Roman"/>
                  <w:color w:val="0071B0"/>
                  <w:kern w:val="0"/>
                  <w:sz w:val="24"/>
                  <w:szCs w:val="24"/>
                  <w:u w:val="single"/>
                  <w14:ligatures w14:val="none"/>
                </w:rPr>
                <w:t>ed</w:t>
              </w:r>
              <w:r w:rsidRPr="00AF3AA4">
                <w:rPr>
                  <w:rFonts w:ascii="Verdana" w:eastAsia="Times New Roman" w:hAnsi="Verdana" w:cs="Times New Roman"/>
                  <w:color w:val="0071B0"/>
                  <w:kern w:val="0"/>
                  <w:sz w:val="24"/>
                  <w:szCs w:val="24"/>
                  <w:u w:val="single"/>
                  <w:lang w:val="el-GR"/>
                  <w14:ligatures w14:val="none"/>
                </w:rPr>
                <w:t>-</w:t>
              </w:r>
              <w:r w:rsidRPr="00AF3AA4">
                <w:rPr>
                  <w:rFonts w:ascii="Verdana" w:eastAsia="Times New Roman" w:hAnsi="Verdana" w:cs="Times New Roman"/>
                  <w:color w:val="0071B0"/>
                  <w:kern w:val="0"/>
                  <w:sz w:val="24"/>
                  <w:szCs w:val="24"/>
                  <w:u w:val="single"/>
                  <w14:ligatures w14:val="none"/>
                </w:rPr>
                <w:t>congress</w:t>
              </w:r>
              <w:r w:rsidRPr="00AF3AA4">
                <w:rPr>
                  <w:rFonts w:ascii="Verdana" w:eastAsia="Times New Roman" w:hAnsi="Verdana" w:cs="Times New Roman"/>
                  <w:color w:val="0071B0"/>
                  <w:kern w:val="0"/>
                  <w:sz w:val="24"/>
                  <w:szCs w:val="24"/>
                  <w:u w:val="single"/>
                  <w:lang w:val="el-GR"/>
                  <w14:ligatures w14:val="none"/>
                </w:rPr>
                <w:t>.</w:t>
              </w:r>
              <w:r w:rsidRPr="00AF3AA4">
                <w:rPr>
                  <w:rFonts w:ascii="Verdana" w:eastAsia="Times New Roman" w:hAnsi="Verdana" w:cs="Times New Roman"/>
                  <w:color w:val="0071B0"/>
                  <w:kern w:val="0"/>
                  <w:sz w:val="24"/>
                  <w:szCs w:val="24"/>
                  <w:u w:val="single"/>
                  <w14:ligatures w14:val="none"/>
                </w:rPr>
                <w:t>gr</w:t>
              </w:r>
            </w:hyperlink>
            <w:r w:rsidRPr="00AF3AA4">
              <w:rPr>
                <w:rFonts w:ascii="Verdana" w:eastAsia="Times New Roman" w:hAnsi="Verdana" w:cs="Times New Roman"/>
                <w:kern w:val="0"/>
                <w:sz w:val="24"/>
                <w:szCs w:val="24"/>
                <w14:ligatures w14:val="none"/>
              </w:rPr>
              <w:t> </w:t>
            </w:r>
            <w:r w:rsidRPr="00AF3AA4">
              <w:rPr>
                <w:rFonts w:ascii="Verdana" w:eastAsia="Times New Roman" w:hAnsi="Verdana" w:cs="Times New Roman"/>
                <w:kern w:val="0"/>
                <w:sz w:val="24"/>
                <w:szCs w:val="24"/>
                <w:lang w:val="el-GR"/>
                <w14:ligatures w14:val="none"/>
              </w:rPr>
              <w:t>σας προσκαλούμε να υποβάλετε τις προτάσεις σας για συμπόσια και προφορικές ανακοινώσεις. Στην ιστοσελίδα είναι φυσικά διαθέσιμες και όλες οι πληροφορίες σχετικά με το κόστος και τη διαδικασία εγγραφής.</w:t>
            </w:r>
          </w:p>
          <w:p w14:paraId="719C214A" w14:textId="77777777" w:rsidR="00AF3AA4" w:rsidRPr="00AF3AA4" w:rsidRDefault="00AF3AA4" w:rsidP="00AF3AA4">
            <w:pPr>
              <w:spacing w:before="100" w:beforeAutospacing="1" w:after="100" w:afterAutospacing="1" w:line="240" w:lineRule="auto"/>
              <w:jc w:val="both"/>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lang w:val="el-GR"/>
                <w14:ligatures w14:val="none"/>
              </w:rPr>
              <w:t>Είμαστε βέβαιοι ότι η συμμετοχή σας θα συνεισφέρει καθοριστικά στην επίτευξη των στόχων του Συνεδρίου.</w:t>
            </w:r>
          </w:p>
        </w:tc>
      </w:tr>
      <w:tr w:rsidR="00AF3AA4" w:rsidRPr="00AF3AA4" w14:paraId="388B35E6" w14:textId="77777777" w:rsidTr="00AF3AA4">
        <w:trPr>
          <w:tblCellSpacing w:w="0" w:type="dxa"/>
        </w:trPr>
        <w:tc>
          <w:tcPr>
            <w:tcW w:w="6289" w:type="dxa"/>
            <w:tcBorders>
              <w:top w:val="nil"/>
              <w:left w:val="nil"/>
              <w:bottom w:val="nil"/>
              <w:right w:val="nil"/>
            </w:tcBorders>
            <w:hideMark/>
          </w:tcPr>
          <w:p w14:paraId="1B5BB6B1" w14:textId="77777777" w:rsidR="00AF3AA4" w:rsidRPr="00AF3AA4" w:rsidRDefault="00AF3AA4" w:rsidP="00AF3AA4">
            <w:pPr>
              <w:spacing w:before="100" w:beforeAutospacing="1" w:after="100" w:afterAutospacing="1" w:line="240" w:lineRule="auto"/>
              <w:jc w:val="center"/>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14:ligatures w14:val="none"/>
              </w:rPr>
              <w:t> </w:t>
            </w:r>
          </w:p>
          <w:p w14:paraId="287C6DBB" w14:textId="77777777" w:rsidR="00AF3AA4" w:rsidRPr="00AF3AA4" w:rsidRDefault="00AF3AA4" w:rsidP="00AF3AA4">
            <w:pPr>
              <w:spacing w:before="100" w:beforeAutospacing="1" w:after="100" w:afterAutospacing="1" w:line="240" w:lineRule="auto"/>
              <w:jc w:val="center"/>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lang w:val="el-GR"/>
                <w14:ligatures w14:val="none"/>
              </w:rPr>
              <w:t>Φραγκίσκος Γονιδάκης</w:t>
            </w:r>
            <w:r w:rsidRPr="00AF3AA4">
              <w:rPr>
                <w:rFonts w:ascii="Verdana" w:eastAsia="Times New Roman" w:hAnsi="Verdana" w:cs="Times New Roman"/>
                <w:kern w:val="0"/>
                <w:sz w:val="24"/>
                <w:szCs w:val="24"/>
                <w:lang w:val="el-GR"/>
                <w14:ligatures w14:val="none"/>
              </w:rPr>
              <w:br/>
            </w:r>
            <w:r w:rsidRPr="00AF3AA4">
              <w:rPr>
                <w:rFonts w:ascii="Verdana" w:eastAsia="Times New Roman" w:hAnsi="Verdana" w:cs="Times New Roman"/>
                <w:kern w:val="0"/>
                <w:sz w:val="20"/>
                <w:szCs w:val="20"/>
                <w:lang w:val="el-GR"/>
                <w14:ligatures w14:val="none"/>
              </w:rPr>
              <w:t>Αναπλ. Καθηγητής Ψυχιατρικής</w:t>
            </w:r>
            <w:r w:rsidRPr="00AF3AA4">
              <w:rPr>
                <w:rFonts w:ascii="Verdana" w:eastAsia="Times New Roman" w:hAnsi="Verdana" w:cs="Times New Roman"/>
                <w:kern w:val="0"/>
                <w:sz w:val="20"/>
                <w:szCs w:val="20"/>
                <w:lang w:val="el-GR"/>
                <w14:ligatures w14:val="none"/>
              </w:rPr>
              <w:br/>
              <w:t xml:space="preserve">Μονάδα ΔΠΤ, Α' Ψυχιατρική Κλινική </w:t>
            </w:r>
            <w:r w:rsidRPr="00AF3AA4">
              <w:rPr>
                <w:rFonts w:ascii="Verdana" w:eastAsia="Times New Roman" w:hAnsi="Verdana" w:cs="Times New Roman"/>
                <w:kern w:val="0"/>
                <w:sz w:val="20"/>
                <w:szCs w:val="20"/>
                <w:lang w:val="el-GR"/>
                <w14:ligatures w14:val="none"/>
              </w:rPr>
              <w:lastRenderedPageBreak/>
              <w:t>ΕΚΠΑ</w:t>
            </w:r>
            <w:r w:rsidRPr="00AF3AA4">
              <w:rPr>
                <w:rFonts w:ascii="Verdana" w:eastAsia="Times New Roman" w:hAnsi="Verdana" w:cs="Times New Roman"/>
                <w:kern w:val="0"/>
                <w:sz w:val="20"/>
                <w:szCs w:val="20"/>
                <w:lang w:val="el-GR"/>
                <w14:ligatures w14:val="none"/>
              </w:rPr>
              <w:br/>
              <w:t>Αιγινήτειο Νοσοκομείο</w:t>
            </w:r>
          </w:p>
        </w:tc>
        <w:tc>
          <w:tcPr>
            <w:tcW w:w="6289" w:type="dxa"/>
            <w:tcBorders>
              <w:top w:val="nil"/>
              <w:left w:val="nil"/>
              <w:bottom w:val="nil"/>
              <w:right w:val="nil"/>
            </w:tcBorders>
            <w:hideMark/>
          </w:tcPr>
          <w:p w14:paraId="488A7912" w14:textId="77777777" w:rsidR="00AF3AA4" w:rsidRPr="00AF3AA4" w:rsidRDefault="00AF3AA4" w:rsidP="00AF3AA4">
            <w:pPr>
              <w:spacing w:before="100" w:beforeAutospacing="1" w:after="100" w:afterAutospacing="1" w:line="240" w:lineRule="auto"/>
              <w:jc w:val="center"/>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14:ligatures w14:val="none"/>
              </w:rPr>
              <w:lastRenderedPageBreak/>
              <w:t> </w:t>
            </w:r>
          </w:p>
          <w:p w14:paraId="03539517" w14:textId="77777777" w:rsidR="00AF3AA4" w:rsidRPr="00AF3AA4" w:rsidRDefault="00AF3AA4" w:rsidP="00AF3AA4">
            <w:pPr>
              <w:spacing w:before="100" w:beforeAutospacing="1" w:after="100" w:afterAutospacing="1" w:line="240" w:lineRule="auto"/>
              <w:jc w:val="center"/>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lang w:val="el-GR"/>
                <w14:ligatures w14:val="none"/>
              </w:rPr>
              <w:t>Ιωάννης Μιχόπουλος</w:t>
            </w:r>
            <w:r w:rsidRPr="00AF3AA4">
              <w:rPr>
                <w:rFonts w:ascii="Verdana" w:eastAsia="Times New Roman" w:hAnsi="Verdana" w:cs="Times New Roman"/>
                <w:kern w:val="0"/>
                <w:sz w:val="24"/>
                <w:szCs w:val="24"/>
                <w:lang w:val="el-GR"/>
                <w14:ligatures w14:val="none"/>
              </w:rPr>
              <w:br/>
            </w:r>
            <w:r w:rsidRPr="00AF3AA4">
              <w:rPr>
                <w:rFonts w:ascii="Verdana" w:eastAsia="Times New Roman" w:hAnsi="Verdana" w:cs="Times New Roman"/>
                <w:kern w:val="0"/>
                <w:sz w:val="20"/>
                <w:szCs w:val="20"/>
                <w:lang w:val="el-GR"/>
                <w14:ligatures w14:val="none"/>
              </w:rPr>
              <w:t>Καθηγητής Ψυχιατρικής</w:t>
            </w:r>
            <w:r w:rsidRPr="00AF3AA4">
              <w:rPr>
                <w:rFonts w:ascii="Verdana" w:eastAsia="Times New Roman" w:hAnsi="Verdana" w:cs="Times New Roman"/>
                <w:kern w:val="0"/>
                <w:sz w:val="20"/>
                <w:szCs w:val="20"/>
                <w:lang w:val="el-GR"/>
                <w14:ligatures w14:val="none"/>
              </w:rPr>
              <w:br/>
              <w:t xml:space="preserve">Μονάδα ΔΠΤ, Β' Ψυχιατρική Κλινική </w:t>
            </w:r>
            <w:r w:rsidRPr="00AF3AA4">
              <w:rPr>
                <w:rFonts w:ascii="Verdana" w:eastAsia="Times New Roman" w:hAnsi="Verdana" w:cs="Times New Roman"/>
                <w:kern w:val="0"/>
                <w:sz w:val="20"/>
                <w:szCs w:val="20"/>
                <w:lang w:val="el-GR"/>
                <w14:ligatures w14:val="none"/>
              </w:rPr>
              <w:lastRenderedPageBreak/>
              <w:t>ΕΚΠΑ</w:t>
            </w:r>
            <w:r w:rsidRPr="00AF3AA4">
              <w:rPr>
                <w:rFonts w:ascii="Verdana" w:eastAsia="Times New Roman" w:hAnsi="Verdana" w:cs="Times New Roman"/>
                <w:kern w:val="0"/>
                <w:sz w:val="20"/>
                <w:szCs w:val="20"/>
                <w:lang w:val="el-GR"/>
                <w14:ligatures w14:val="none"/>
              </w:rPr>
              <w:br/>
              <w:t>Αττικό Νοσοκομείο</w:t>
            </w:r>
          </w:p>
        </w:tc>
      </w:tr>
      <w:tr w:rsidR="00AF3AA4" w:rsidRPr="00AF3AA4" w14:paraId="363C06D3" w14:textId="77777777" w:rsidTr="00AF3AA4">
        <w:trPr>
          <w:tblCellSpacing w:w="0" w:type="dxa"/>
        </w:trPr>
        <w:tc>
          <w:tcPr>
            <w:tcW w:w="0" w:type="auto"/>
            <w:gridSpan w:val="2"/>
            <w:tcBorders>
              <w:top w:val="nil"/>
              <w:left w:val="nil"/>
              <w:bottom w:val="nil"/>
              <w:right w:val="nil"/>
            </w:tcBorders>
            <w:hideMark/>
          </w:tcPr>
          <w:p w14:paraId="4F9F8848" w14:textId="77777777" w:rsidR="00AF3AA4" w:rsidRPr="00AF3AA4" w:rsidRDefault="00AF3AA4" w:rsidP="00AF3AA4">
            <w:pPr>
              <w:spacing w:before="100" w:beforeAutospacing="1" w:after="100" w:afterAutospacing="1" w:line="240" w:lineRule="auto"/>
              <w:rPr>
                <w:rFonts w:ascii="Verdana" w:eastAsia="Times New Roman" w:hAnsi="Verdana" w:cs="Times New Roman"/>
                <w:kern w:val="0"/>
                <w:sz w:val="24"/>
                <w:szCs w:val="24"/>
                <w:lang w:val="el-GR"/>
                <w14:ligatures w14:val="none"/>
              </w:rPr>
            </w:pPr>
            <w:r w:rsidRPr="00AF3AA4">
              <w:rPr>
                <w:rFonts w:ascii="Verdana" w:eastAsia="Times New Roman" w:hAnsi="Verdana" w:cs="Times New Roman"/>
                <w:kern w:val="0"/>
                <w:sz w:val="24"/>
                <w:szCs w:val="24"/>
                <w14:ligatures w14:val="none"/>
              </w:rPr>
              <w:lastRenderedPageBreak/>
              <w:t> </w:t>
            </w:r>
          </w:p>
        </w:tc>
      </w:tr>
    </w:tbl>
    <w:p w14:paraId="67C31C1D" w14:textId="77777777" w:rsidR="006568AE" w:rsidRPr="00AF3AA4" w:rsidRDefault="006568AE">
      <w:pPr>
        <w:rPr>
          <w:lang w:val="el-GR"/>
        </w:rPr>
      </w:pPr>
    </w:p>
    <w:sectPr w:rsidR="006568AE" w:rsidRPr="00AF3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3D"/>
    <w:rsid w:val="0019663D"/>
    <w:rsid w:val="002A56F4"/>
    <w:rsid w:val="006568AE"/>
    <w:rsid w:val="00AF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85538-F634-46B8-A352-9DB9E00D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6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6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6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6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6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6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6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63D"/>
    <w:rPr>
      <w:rFonts w:eastAsiaTheme="majorEastAsia" w:cstheme="majorBidi"/>
      <w:color w:val="272727" w:themeColor="text1" w:themeTint="D8"/>
    </w:rPr>
  </w:style>
  <w:style w:type="paragraph" w:styleId="Title">
    <w:name w:val="Title"/>
    <w:basedOn w:val="Normal"/>
    <w:next w:val="Normal"/>
    <w:link w:val="TitleChar"/>
    <w:uiPriority w:val="10"/>
    <w:qFormat/>
    <w:rsid w:val="00196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63D"/>
    <w:pPr>
      <w:spacing w:before="160"/>
      <w:jc w:val="center"/>
    </w:pPr>
    <w:rPr>
      <w:i/>
      <w:iCs/>
      <w:color w:val="404040" w:themeColor="text1" w:themeTint="BF"/>
    </w:rPr>
  </w:style>
  <w:style w:type="character" w:customStyle="1" w:styleId="QuoteChar">
    <w:name w:val="Quote Char"/>
    <w:basedOn w:val="DefaultParagraphFont"/>
    <w:link w:val="Quote"/>
    <w:uiPriority w:val="29"/>
    <w:rsid w:val="0019663D"/>
    <w:rPr>
      <w:i/>
      <w:iCs/>
      <w:color w:val="404040" w:themeColor="text1" w:themeTint="BF"/>
    </w:rPr>
  </w:style>
  <w:style w:type="paragraph" w:styleId="ListParagraph">
    <w:name w:val="List Paragraph"/>
    <w:basedOn w:val="Normal"/>
    <w:uiPriority w:val="34"/>
    <w:qFormat/>
    <w:rsid w:val="0019663D"/>
    <w:pPr>
      <w:ind w:left="720"/>
      <w:contextualSpacing/>
    </w:pPr>
  </w:style>
  <w:style w:type="character" w:styleId="IntenseEmphasis">
    <w:name w:val="Intense Emphasis"/>
    <w:basedOn w:val="DefaultParagraphFont"/>
    <w:uiPriority w:val="21"/>
    <w:qFormat/>
    <w:rsid w:val="0019663D"/>
    <w:rPr>
      <w:i/>
      <w:iCs/>
      <w:color w:val="0F4761" w:themeColor="accent1" w:themeShade="BF"/>
    </w:rPr>
  </w:style>
  <w:style w:type="paragraph" w:styleId="IntenseQuote">
    <w:name w:val="Intense Quote"/>
    <w:basedOn w:val="Normal"/>
    <w:next w:val="Normal"/>
    <w:link w:val="IntenseQuoteChar"/>
    <w:uiPriority w:val="30"/>
    <w:qFormat/>
    <w:rsid w:val="00196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63D"/>
    <w:rPr>
      <w:i/>
      <w:iCs/>
      <w:color w:val="0F4761" w:themeColor="accent1" w:themeShade="BF"/>
    </w:rPr>
  </w:style>
  <w:style w:type="character" w:styleId="IntenseReference">
    <w:name w:val="Intense Reference"/>
    <w:basedOn w:val="DefaultParagraphFont"/>
    <w:uiPriority w:val="32"/>
    <w:qFormat/>
    <w:rsid w:val="0019663D"/>
    <w:rPr>
      <w:b/>
      <w:bCs/>
      <w:smallCaps/>
      <w:color w:val="0F4761" w:themeColor="accent1" w:themeShade="BF"/>
      <w:spacing w:val="5"/>
    </w:rPr>
  </w:style>
  <w:style w:type="paragraph" w:styleId="NormalWeb">
    <w:name w:val="Normal (Web)"/>
    <w:basedOn w:val="Normal"/>
    <w:uiPriority w:val="99"/>
    <w:unhideWhenUsed/>
    <w:rsid w:val="00AF3A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F3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4647">
      <w:bodyDiv w:val="1"/>
      <w:marLeft w:val="0"/>
      <w:marRight w:val="0"/>
      <w:marTop w:val="0"/>
      <w:marBottom w:val="0"/>
      <w:divBdr>
        <w:top w:val="none" w:sz="0" w:space="0" w:color="auto"/>
        <w:left w:val="none" w:sz="0" w:space="0" w:color="auto"/>
        <w:bottom w:val="none" w:sz="0" w:space="0" w:color="auto"/>
        <w:right w:val="none" w:sz="0" w:space="0" w:color="auto"/>
      </w:divBdr>
      <w:divsChild>
        <w:div w:id="389378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732">
              <w:marLeft w:val="0"/>
              <w:marRight w:val="0"/>
              <w:marTop w:val="0"/>
              <w:marBottom w:val="0"/>
              <w:divBdr>
                <w:top w:val="none" w:sz="0" w:space="0" w:color="auto"/>
                <w:left w:val="none" w:sz="0" w:space="0" w:color="auto"/>
                <w:bottom w:val="none" w:sz="0" w:space="0" w:color="auto"/>
                <w:right w:val="none" w:sz="0" w:space="0" w:color="auto"/>
              </w:divBdr>
              <w:divsChild>
                <w:div w:id="17203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congres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Charila</dc:creator>
  <cp:keywords/>
  <dc:description/>
  <cp:lastModifiedBy>Diana Charila</cp:lastModifiedBy>
  <cp:revision>3</cp:revision>
  <dcterms:created xsi:type="dcterms:W3CDTF">2024-07-12T19:34:00Z</dcterms:created>
  <dcterms:modified xsi:type="dcterms:W3CDTF">2024-07-12T19:34:00Z</dcterms:modified>
</cp:coreProperties>
</file>