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7BCC44" w14:textId="77777777" w:rsidR="00812390" w:rsidRDefault="009A51E0">
      <w:r>
        <w:t>ΦΙΛΟΣΟΦΙΚΗ ΣΧΟΛΗ</w:t>
      </w:r>
    </w:p>
    <w:p w14:paraId="5F581156" w14:textId="77777777" w:rsidR="009A51E0" w:rsidRDefault="009A51E0">
      <w:r>
        <w:t>ΤΜΗΜΑ ΦΙΛΟΣΟΦΙΑΣ</w:t>
      </w:r>
    </w:p>
    <w:p w14:paraId="509DF8C4" w14:textId="5328EFBA" w:rsidR="009A51E0" w:rsidRDefault="009A51E0">
      <w:r>
        <w:t xml:space="preserve">Διδάσκων: </w:t>
      </w:r>
      <w:r w:rsidR="00C4432A">
        <w:t xml:space="preserve">Καθηγητής </w:t>
      </w:r>
      <w:r>
        <w:t>Γεώργιος Βασίλαρος</w:t>
      </w:r>
    </w:p>
    <w:p w14:paraId="575D5FF4" w14:textId="77777777" w:rsidR="009A51E0" w:rsidRDefault="009A51E0"/>
    <w:p w14:paraId="3436EAEF" w14:textId="7147C4B5" w:rsidR="009A51E0" w:rsidRPr="009A51E0" w:rsidRDefault="009A51E0" w:rsidP="009A51E0">
      <w:pPr>
        <w:jc w:val="center"/>
        <w:rPr>
          <w:b/>
        </w:rPr>
      </w:pPr>
      <w:r w:rsidRPr="009A51E0">
        <w:rPr>
          <w:b/>
        </w:rPr>
        <w:t>ΕΞΕΤΑΣΤΕΑ ΥΛΗ ΑΚΑΔ. ΕΤΟΥΣ 202</w:t>
      </w:r>
      <w:r w:rsidR="009C0EBD">
        <w:rPr>
          <w:b/>
        </w:rPr>
        <w:t>4</w:t>
      </w:r>
      <w:r w:rsidRPr="009A51E0">
        <w:rPr>
          <w:b/>
        </w:rPr>
        <w:t>/2</w:t>
      </w:r>
      <w:r w:rsidR="009C0EBD">
        <w:rPr>
          <w:b/>
        </w:rPr>
        <w:t>5</w:t>
      </w:r>
      <w:r w:rsidRPr="009A51E0">
        <w:rPr>
          <w:b/>
        </w:rPr>
        <w:t xml:space="preserve"> ΓΙΑ ΤΟ ΜΑΘΗΜΑ ΦΛΓ001:</w:t>
      </w:r>
    </w:p>
    <w:p w14:paraId="39DF9DC1" w14:textId="77777777" w:rsidR="009A51E0" w:rsidRPr="009A51E0" w:rsidRDefault="009D0CD3" w:rsidP="009A51E0">
      <w:pPr>
        <w:jc w:val="center"/>
        <w:rPr>
          <w:b/>
        </w:rPr>
      </w:pPr>
      <w:r>
        <w:rPr>
          <w:b/>
        </w:rPr>
        <w:t>ΕΙΣΑΓΩΓΗ ΣΤΗΝ ΑΡΧΑΙΑ ΕΛΛΗΝΙΚΗ</w:t>
      </w:r>
      <w:r w:rsidR="009A51E0" w:rsidRPr="009A51E0">
        <w:rPr>
          <w:b/>
        </w:rPr>
        <w:t xml:space="preserve"> ΓΡΑΜΜΑΤΕΙΑ – ΘΕΜΑΤΟΓΡΑΦΙΑ</w:t>
      </w:r>
    </w:p>
    <w:p w14:paraId="52B3C12A" w14:textId="77777777" w:rsidR="009A51E0" w:rsidRPr="009A51E0" w:rsidRDefault="009A51E0" w:rsidP="009A51E0">
      <w:pPr>
        <w:jc w:val="center"/>
        <w:rPr>
          <w:b/>
        </w:rPr>
      </w:pPr>
      <w:r w:rsidRPr="009A51E0">
        <w:rPr>
          <w:b/>
        </w:rPr>
        <w:t>Α΄ Εξάμηνο Τμήματος Φιλοσοφίας</w:t>
      </w:r>
    </w:p>
    <w:p w14:paraId="5506501C" w14:textId="77777777" w:rsidR="009A51E0" w:rsidRDefault="009A51E0"/>
    <w:p w14:paraId="6E3C1291" w14:textId="77777777" w:rsidR="009A51E0" w:rsidRDefault="000A1489" w:rsidP="00F3068D">
      <w:pPr>
        <w:pStyle w:val="a3"/>
        <w:numPr>
          <w:ilvl w:val="0"/>
          <w:numId w:val="1"/>
        </w:numPr>
        <w:jc w:val="both"/>
      </w:pPr>
      <w:r>
        <w:t>Θεωρία και α</w:t>
      </w:r>
      <w:r w:rsidR="009A51E0">
        <w:t xml:space="preserve">σκήσεις σχετικά με τον υποτεταγμένο λόγο της αρχαίας ελληνικής γλώσσας (ονοματικές και επιρρηματικές δευτερεύουσες προτάσεις, υποθετικός λόγος, πλάγιος λόγος, χρήση απαρεμφάτου, μετοχές και ανάλυση μετοχών στις αντίστοιχες δευτερεύουσες προτάσεις) </w:t>
      </w:r>
    </w:p>
    <w:p w14:paraId="11A1410F" w14:textId="77777777" w:rsidR="009A51E0" w:rsidRDefault="009A51E0" w:rsidP="00F3068D">
      <w:pPr>
        <w:pStyle w:val="a3"/>
        <w:numPr>
          <w:ilvl w:val="0"/>
          <w:numId w:val="1"/>
        </w:numPr>
        <w:jc w:val="both"/>
      </w:pPr>
      <w:r>
        <w:t>Κείμ</w:t>
      </w:r>
      <w:r w:rsidR="009D0CD3">
        <w:t>ενα αττικής πεζογραφίας από το Θ</w:t>
      </w:r>
      <w:r>
        <w:t xml:space="preserve">εματολόγιο Αρχαίων Ελληνικών Κειμένων: 1) Ανδοκίδης, </w:t>
      </w:r>
      <w:r w:rsidRPr="009D0CD3">
        <w:rPr>
          <w:i/>
        </w:rPr>
        <w:t>Περί των μυστηρίων</w:t>
      </w:r>
      <w:r>
        <w:t xml:space="preserve"> 6-8, 2) Θουκυδίδης, </w:t>
      </w:r>
      <w:r w:rsidRPr="009D0CD3">
        <w:rPr>
          <w:i/>
        </w:rPr>
        <w:t>Ιστορίαι</w:t>
      </w:r>
      <w:r>
        <w:t xml:space="preserve"> 1.2.1-3, 3) Λυσίας,</w:t>
      </w:r>
      <w:r w:rsidR="00B4594F">
        <w:t xml:space="preserve"> </w:t>
      </w:r>
      <w:r w:rsidR="00B4594F" w:rsidRPr="009D0CD3">
        <w:rPr>
          <w:i/>
        </w:rPr>
        <w:t>Επιτάφιος</w:t>
      </w:r>
      <w:r w:rsidR="00B4594F">
        <w:t xml:space="preserve"> 44-45, 4</w:t>
      </w:r>
      <w:r>
        <w:t xml:space="preserve">) Λυσίας, </w:t>
      </w:r>
      <w:r w:rsidRPr="009D0CD3">
        <w:rPr>
          <w:i/>
        </w:rPr>
        <w:t>Κατ’ Αγοράτου</w:t>
      </w:r>
      <w:r>
        <w:t xml:space="preserve"> 36-38</w:t>
      </w:r>
      <w:r w:rsidR="00B4594F">
        <w:t xml:space="preserve">, 5) Ισοκράτης, </w:t>
      </w:r>
      <w:r w:rsidR="00B4594F" w:rsidRPr="009D0CD3">
        <w:rPr>
          <w:i/>
        </w:rPr>
        <w:t>Περί του ζεύγους</w:t>
      </w:r>
      <w:r w:rsidR="00B4594F">
        <w:t xml:space="preserve"> 5-7, 6) Ισοκράτης, </w:t>
      </w:r>
      <w:r w:rsidR="00B4594F" w:rsidRPr="009D0CD3">
        <w:rPr>
          <w:i/>
        </w:rPr>
        <w:t>Αρεοπαγιτικός</w:t>
      </w:r>
      <w:r w:rsidR="00B4594F">
        <w:t xml:space="preserve"> 13-16, 7) Πλάτων</w:t>
      </w:r>
      <w:r w:rsidR="009D0CD3">
        <w:t>,</w:t>
      </w:r>
      <w:r w:rsidR="00B4594F">
        <w:t xml:space="preserve"> </w:t>
      </w:r>
      <w:r w:rsidR="00B4594F" w:rsidRPr="009D0CD3">
        <w:rPr>
          <w:i/>
        </w:rPr>
        <w:t>Φαίδων</w:t>
      </w:r>
      <w:r w:rsidR="00B4594F">
        <w:t xml:space="preserve"> </w:t>
      </w:r>
      <w:r w:rsidR="00B4594F" w:rsidRPr="00B4594F">
        <w:t>99</w:t>
      </w:r>
      <w:r w:rsidR="00B4594F">
        <w:rPr>
          <w:lang w:val="en-US"/>
        </w:rPr>
        <w:t>d</w:t>
      </w:r>
      <w:r w:rsidR="009D0CD3" w:rsidRPr="009D0CD3">
        <w:t>4-100</w:t>
      </w:r>
      <w:r w:rsidR="009D0CD3">
        <w:rPr>
          <w:lang w:val="en-US"/>
        </w:rPr>
        <w:t>a</w:t>
      </w:r>
      <w:r w:rsidR="009D0CD3" w:rsidRPr="009D0CD3">
        <w:t>8, 8) Ξενοφ</w:t>
      </w:r>
      <w:r w:rsidR="009D0CD3">
        <w:t xml:space="preserve">ών, </w:t>
      </w:r>
      <w:r w:rsidR="009D0CD3" w:rsidRPr="009D0CD3">
        <w:rPr>
          <w:i/>
        </w:rPr>
        <w:t>Ελληνικά</w:t>
      </w:r>
      <w:r w:rsidR="009D0CD3">
        <w:t xml:space="preserve"> 5.4.13-14, 9) Δημοσθένης, </w:t>
      </w:r>
      <w:r w:rsidR="009D0CD3" w:rsidRPr="009D0CD3">
        <w:rPr>
          <w:i/>
        </w:rPr>
        <w:t>Ολυνθιακός</w:t>
      </w:r>
      <w:r w:rsidR="009D0CD3">
        <w:t xml:space="preserve"> Α΄ 5 και 10) Δημοσθένης, </w:t>
      </w:r>
      <w:r w:rsidR="009D0CD3" w:rsidRPr="009D0CD3">
        <w:rPr>
          <w:i/>
        </w:rPr>
        <w:t>Κατ’  Αριστογείτονος</w:t>
      </w:r>
      <w:r w:rsidR="009D0CD3">
        <w:t xml:space="preserve"> Α΄ 15-17.</w:t>
      </w:r>
    </w:p>
    <w:p w14:paraId="7249A401" w14:textId="77777777" w:rsidR="009D0CD3" w:rsidRDefault="009D0CD3" w:rsidP="00F3068D">
      <w:pPr>
        <w:pStyle w:val="a3"/>
        <w:numPr>
          <w:ilvl w:val="0"/>
          <w:numId w:val="1"/>
        </w:numPr>
        <w:jc w:val="both"/>
      </w:pPr>
      <w:r>
        <w:t>Βασικά στοιχεία από την Εισαγωγή στην Αρχαία Ελληνική Γραμματεία – Αρχαιογνωσία: ιστορία της αρχαίας ελληνικής φιλολογίας, ιστορία των κειμένων, ιστορία της αρχαίας ελληνικής γλώσσας, ιστορία της αρχαίας ελληνικής λογοτεχνίας</w:t>
      </w:r>
    </w:p>
    <w:p w14:paraId="0E25A61D" w14:textId="77777777" w:rsidR="009D0CD3" w:rsidRDefault="009D0CD3" w:rsidP="00F3068D">
      <w:pPr>
        <w:pStyle w:val="a3"/>
        <w:numPr>
          <w:ilvl w:val="0"/>
          <w:numId w:val="1"/>
        </w:numPr>
        <w:jc w:val="both"/>
      </w:pPr>
      <w:r>
        <w:t>Εξοικείωση</w:t>
      </w:r>
      <w:r w:rsidR="000A1489">
        <w:t>,</w:t>
      </w:r>
      <w:r>
        <w:t xml:space="preserve"> μέσω φ</w:t>
      </w:r>
      <w:r w:rsidR="00080023">
        <w:t>υλλαδίων</w:t>
      </w:r>
      <w:r w:rsidR="000A1489">
        <w:t>,</w:t>
      </w:r>
      <w:r w:rsidR="00080023">
        <w:t xml:space="preserve"> με την βιβλιογραφία που αφορά</w:t>
      </w:r>
      <w:r>
        <w:t xml:space="preserve"> την ιστορία της αρχαίας ελληνικής φιλολογίας και λογοτεχνίας, την ιστορία των κειμένων, τα Λεξικά της αρχαίας ελληνικής γλώσσας και την ηλεκτρονική αρχαιογνωσία.</w:t>
      </w:r>
    </w:p>
    <w:sectPr w:rsidR="009D0CD3" w:rsidSect="0081239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057EE7"/>
    <w:multiLevelType w:val="hybridMultilevel"/>
    <w:tmpl w:val="D97E339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60103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51E0"/>
    <w:rsid w:val="00080023"/>
    <w:rsid w:val="000A1489"/>
    <w:rsid w:val="001A5BB6"/>
    <w:rsid w:val="002B6DE3"/>
    <w:rsid w:val="00350035"/>
    <w:rsid w:val="004155FB"/>
    <w:rsid w:val="00616062"/>
    <w:rsid w:val="00812390"/>
    <w:rsid w:val="009A51E0"/>
    <w:rsid w:val="009C0EBD"/>
    <w:rsid w:val="009D0CD3"/>
    <w:rsid w:val="00B4594F"/>
    <w:rsid w:val="00C0782F"/>
    <w:rsid w:val="00C4432A"/>
    <w:rsid w:val="00F30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EE950"/>
  <w15:docId w15:val="{9B0A23F4-AA70-4255-8AC1-F8CD22AFA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23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51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210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Giorgos</dc:creator>
  <cp:lastModifiedBy>Georgios Vasilaros</cp:lastModifiedBy>
  <cp:revision>11</cp:revision>
  <dcterms:created xsi:type="dcterms:W3CDTF">2020-10-08T16:43:00Z</dcterms:created>
  <dcterms:modified xsi:type="dcterms:W3CDTF">2024-10-04T10:37:00Z</dcterms:modified>
</cp:coreProperties>
</file>