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3B" w:rsidRDefault="00E11D3B" w:rsidP="00654CE2">
      <w:pPr>
        <w:pStyle w:val="a7"/>
        <w:spacing w:line="360" w:lineRule="auto"/>
        <w:jc w:val="center"/>
      </w:pPr>
      <w:r>
        <w:rPr>
          <w:noProof/>
        </w:rPr>
        <w:drawing>
          <wp:inline distT="0" distB="0" distL="0" distR="0">
            <wp:extent cx="762000" cy="504825"/>
            <wp:effectExtent l="19050" t="0" r="0" b="0"/>
            <wp:docPr id="2" name="Εικόνα 1" descr="SHMA EAP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MA EAP big"/>
                    <pic:cNvPicPr>
                      <a:picLocks noChangeAspect="1" noChangeArrowheads="1"/>
                    </pic:cNvPicPr>
                  </pic:nvPicPr>
                  <pic:blipFill>
                    <a:blip r:embed="rId8" cstate="print"/>
                    <a:srcRect/>
                    <a:stretch>
                      <a:fillRect/>
                    </a:stretch>
                  </pic:blipFill>
                  <pic:spPr bwMode="auto">
                    <a:xfrm>
                      <a:off x="0" y="0"/>
                      <a:ext cx="762000" cy="504825"/>
                    </a:xfrm>
                    <a:prstGeom prst="rect">
                      <a:avLst/>
                    </a:prstGeom>
                    <a:noFill/>
                    <a:ln w="9525">
                      <a:noFill/>
                      <a:miter lim="800000"/>
                      <a:headEnd/>
                      <a:tailEnd/>
                    </a:ln>
                  </pic:spPr>
                </pic:pic>
              </a:graphicData>
            </a:graphic>
          </wp:inline>
        </w:drawing>
      </w:r>
    </w:p>
    <w:p w:rsidR="00E11D3B" w:rsidRDefault="00E11D3B" w:rsidP="00654CE2">
      <w:pPr>
        <w:pStyle w:val="a7"/>
        <w:jc w:val="center"/>
      </w:pPr>
    </w:p>
    <w:p w:rsidR="00E11D3B" w:rsidRPr="00C4556C" w:rsidRDefault="00E11D3B" w:rsidP="00654CE2">
      <w:pPr>
        <w:pStyle w:val="a7"/>
        <w:jc w:val="center"/>
        <w:rPr>
          <w:rFonts w:ascii="Times New Roman" w:hAnsi="Times New Roman" w:cs="Times New Roman"/>
          <w:b/>
          <w:bCs/>
          <w:spacing w:val="20"/>
          <w:sz w:val="24"/>
          <w:szCs w:val="24"/>
        </w:rPr>
      </w:pPr>
      <w:r w:rsidRPr="00C4556C">
        <w:rPr>
          <w:rFonts w:ascii="Times New Roman" w:hAnsi="Times New Roman" w:cs="Times New Roman"/>
          <w:b/>
          <w:bCs/>
          <w:spacing w:val="20"/>
          <w:sz w:val="24"/>
          <w:szCs w:val="24"/>
        </w:rPr>
        <w:t>ΕΛΛΗΝΙΚΟ ΑΝΟΙΚΤΟ ΠΑΝΕΠΙΣΤΗΜΙΟ</w:t>
      </w:r>
    </w:p>
    <w:p w:rsidR="00E11D3B" w:rsidRPr="00C4556C" w:rsidRDefault="00E11D3B" w:rsidP="00654CE2">
      <w:pPr>
        <w:pStyle w:val="a7"/>
        <w:rPr>
          <w:rFonts w:ascii="Times New Roman" w:hAnsi="Times New Roman" w:cs="Times New Roman"/>
          <w:b/>
          <w:bCs/>
          <w:spacing w:val="20"/>
          <w:sz w:val="24"/>
          <w:szCs w:val="24"/>
        </w:rPr>
      </w:pPr>
    </w:p>
    <w:p w:rsidR="00E11D3B" w:rsidRPr="00C4556C" w:rsidRDefault="00E11D3B" w:rsidP="00654CE2">
      <w:pPr>
        <w:pStyle w:val="a7"/>
        <w:tabs>
          <w:tab w:val="clear" w:pos="4153"/>
        </w:tabs>
        <w:jc w:val="center"/>
        <w:rPr>
          <w:rFonts w:ascii="Times New Roman" w:hAnsi="Times New Roman" w:cs="Times New Roman"/>
          <w:b/>
          <w:bCs/>
          <w:spacing w:val="20"/>
          <w:sz w:val="24"/>
          <w:szCs w:val="24"/>
        </w:rPr>
      </w:pPr>
      <w:r w:rsidRPr="00C4556C">
        <w:rPr>
          <w:rFonts w:ascii="Times New Roman" w:hAnsi="Times New Roman" w:cs="Times New Roman"/>
          <w:b/>
          <w:bCs/>
          <w:spacing w:val="20"/>
          <w:sz w:val="24"/>
          <w:szCs w:val="24"/>
        </w:rPr>
        <w:t>ΣΧΟΛΗ  ΑΝΘΡΩΠΙΣΤΙΚΩΝ ΣΠΟΥΔΩΝ</w:t>
      </w:r>
    </w:p>
    <w:p w:rsidR="00E11D3B" w:rsidRPr="00C4556C" w:rsidRDefault="00E11D3B" w:rsidP="00654CE2">
      <w:pPr>
        <w:pStyle w:val="a7"/>
        <w:spacing w:line="360" w:lineRule="auto"/>
        <w:jc w:val="center"/>
        <w:rPr>
          <w:rFonts w:ascii="Times New Roman" w:hAnsi="Times New Roman" w:cs="Times New Roman"/>
          <w:b/>
          <w:bCs/>
          <w:spacing w:val="20"/>
          <w:sz w:val="24"/>
          <w:szCs w:val="24"/>
        </w:rPr>
      </w:pPr>
    </w:p>
    <w:p w:rsidR="00E11D3B" w:rsidRDefault="00E11D3B" w:rsidP="00654CE2">
      <w:pPr>
        <w:pStyle w:val="a7"/>
        <w:spacing w:line="360" w:lineRule="auto"/>
        <w:jc w:val="center"/>
        <w:rPr>
          <w:b/>
          <w:bCs/>
          <w:spacing w:val="20"/>
          <w:sz w:val="28"/>
        </w:rPr>
      </w:pPr>
    </w:p>
    <w:p w:rsidR="00E11D3B" w:rsidRDefault="00E11D3B" w:rsidP="00654CE2">
      <w:pPr>
        <w:pStyle w:val="a7"/>
        <w:spacing w:line="360" w:lineRule="auto"/>
        <w:rPr>
          <w:b/>
          <w:bCs/>
          <w:spacing w:val="20"/>
          <w:sz w:val="28"/>
        </w:rPr>
      </w:pPr>
    </w:p>
    <w:p w:rsidR="00E11D3B" w:rsidRPr="00D63081" w:rsidRDefault="00E11D3B" w:rsidP="00654CE2">
      <w:pPr>
        <w:pStyle w:val="a7"/>
        <w:spacing w:line="360" w:lineRule="auto"/>
        <w:rPr>
          <w:b/>
          <w:bCs/>
          <w:spacing w:val="20"/>
          <w:sz w:val="28"/>
        </w:rPr>
      </w:pPr>
    </w:p>
    <w:p w:rsidR="00E11D3B" w:rsidRPr="00C4556C" w:rsidRDefault="00E11D3B" w:rsidP="00654CE2">
      <w:pPr>
        <w:pStyle w:val="a7"/>
        <w:jc w:val="center"/>
        <w:rPr>
          <w:rFonts w:ascii="Times New Roman" w:hAnsi="Times New Roman" w:cs="Times New Roman"/>
          <w:spacing w:val="20"/>
          <w:sz w:val="24"/>
          <w:szCs w:val="24"/>
        </w:rPr>
      </w:pPr>
      <w:r w:rsidRPr="00C4556C">
        <w:rPr>
          <w:rFonts w:ascii="Times New Roman" w:hAnsi="Times New Roman" w:cs="Times New Roman"/>
          <w:spacing w:val="20"/>
          <w:sz w:val="24"/>
          <w:szCs w:val="24"/>
        </w:rPr>
        <w:t>ΜΕΤΑΠΤΥΧΙΑΚΟ ΠΡΟΓΡΑΜΜΑ ΣΠΟΥΔΩΝ</w:t>
      </w:r>
    </w:p>
    <w:p w:rsidR="00DB0734" w:rsidRPr="00C4556C" w:rsidRDefault="00E11D3B" w:rsidP="00654CE2">
      <w:pPr>
        <w:pStyle w:val="a7"/>
        <w:jc w:val="center"/>
        <w:rPr>
          <w:rFonts w:ascii="Times New Roman" w:hAnsi="Times New Roman" w:cs="Times New Roman"/>
          <w:spacing w:val="20"/>
          <w:sz w:val="24"/>
          <w:szCs w:val="24"/>
        </w:rPr>
      </w:pPr>
      <w:r w:rsidRPr="00C4556C">
        <w:rPr>
          <w:rFonts w:ascii="Times New Roman" w:hAnsi="Times New Roman" w:cs="Times New Roman"/>
          <w:spacing w:val="20"/>
          <w:sz w:val="24"/>
          <w:szCs w:val="24"/>
        </w:rPr>
        <w:t>ΣΠΟΥΔΕΣ ΣΤΗΝ ΕΚΠΑΙΔΕΥΣΗ</w:t>
      </w:r>
    </w:p>
    <w:p w:rsidR="00E11D3B" w:rsidRPr="00C4556C" w:rsidRDefault="00DB0734" w:rsidP="00654CE2">
      <w:pPr>
        <w:pStyle w:val="a7"/>
        <w:jc w:val="center"/>
        <w:rPr>
          <w:rFonts w:ascii="Times New Roman" w:hAnsi="Times New Roman" w:cs="Times New Roman"/>
          <w:spacing w:val="20"/>
          <w:sz w:val="24"/>
          <w:szCs w:val="24"/>
        </w:rPr>
      </w:pPr>
      <w:r w:rsidRPr="00C4556C">
        <w:rPr>
          <w:rFonts w:ascii="Times New Roman" w:hAnsi="Times New Roman" w:cs="Times New Roman"/>
          <w:spacing w:val="20"/>
          <w:sz w:val="24"/>
          <w:szCs w:val="24"/>
        </w:rPr>
        <w:t>ΔΙΟΙΚΗΣΗ ΕΚΠΑΙΔΕΥΤΙΚΩΝ ΜΟΝΑΔΩΝ</w:t>
      </w:r>
      <w:r w:rsidR="00E11D3B" w:rsidRPr="00C4556C">
        <w:rPr>
          <w:rFonts w:ascii="Times New Roman" w:hAnsi="Times New Roman" w:cs="Times New Roman"/>
          <w:spacing w:val="20"/>
          <w:sz w:val="24"/>
          <w:szCs w:val="24"/>
        </w:rPr>
        <w:t xml:space="preserve">(ΕΚΠ 62) </w:t>
      </w:r>
    </w:p>
    <w:p w:rsidR="00E11D3B" w:rsidRPr="00C4556C" w:rsidRDefault="00E11D3B" w:rsidP="00654CE2">
      <w:pPr>
        <w:pStyle w:val="a7"/>
        <w:spacing w:line="360" w:lineRule="auto"/>
        <w:jc w:val="center"/>
        <w:rPr>
          <w:rFonts w:ascii="Times New Roman" w:hAnsi="Times New Roman" w:cs="Times New Roman"/>
          <w:spacing w:val="20"/>
          <w:sz w:val="24"/>
          <w:szCs w:val="24"/>
        </w:rPr>
      </w:pPr>
      <w:r w:rsidRPr="00C4556C">
        <w:rPr>
          <w:rFonts w:ascii="Times New Roman" w:hAnsi="Times New Roman" w:cs="Times New Roman"/>
          <w:spacing w:val="20"/>
          <w:sz w:val="24"/>
          <w:szCs w:val="24"/>
        </w:rPr>
        <w:t xml:space="preserve"> </w:t>
      </w:r>
    </w:p>
    <w:p w:rsidR="00E11D3B" w:rsidRPr="00C4556C" w:rsidRDefault="00E11D3B" w:rsidP="00654CE2">
      <w:pPr>
        <w:pStyle w:val="a7"/>
        <w:spacing w:line="360" w:lineRule="auto"/>
        <w:rPr>
          <w:rFonts w:ascii="Times New Roman" w:hAnsi="Times New Roman" w:cs="Times New Roman"/>
          <w:spacing w:val="20"/>
          <w:sz w:val="24"/>
          <w:szCs w:val="24"/>
        </w:rPr>
      </w:pPr>
    </w:p>
    <w:p w:rsidR="00E11D3B" w:rsidRPr="00C4556C" w:rsidRDefault="00E11D3B" w:rsidP="00654CE2">
      <w:pPr>
        <w:pStyle w:val="a7"/>
        <w:spacing w:line="360" w:lineRule="auto"/>
        <w:jc w:val="center"/>
        <w:rPr>
          <w:rFonts w:ascii="Times New Roman" w:hAnsi="Times New Roman" w:cs="Times New Roman"/>
          <w:spacing w:val="20"/>
          <w:sz w:val="24"/>
          <w:szCs w:val="24"/>
        </w:rPr>
      </w:pPr>
    </w:p>
    <w:p w:rsidR="00E11D3B" w:rsidRPr="00C4556C" w:rsidRDefault="00E11D3B" w:rsidP="00654CE2">
      <w:pPr>
        <w:pStyle w:val="a7"/>
        <w:spacing w:line="360" w:lineRule="auto"/>
        <w:jc w:val="center"/>
        <w:rPr>
          <w:rFonts w:ascii="Times New Roman" w:hAnsi="Times New Roman" w:cs="Times New Roman"/>
          <w:b/>
          <w:bCs/>
          <w:spacing w:val="20"/>
          <w:sz w:val="24"/>
          <w:szCs w:val="24"/>
          <w:u w:val="single"/>
        </w:rPr>
      </w:pPr>
      <w:r w:rsidRPr="00C4556C">
        <w:rPr>
          <w:rFonts w:ascii="Times New Roman" w:hAnsi="Times New Roman" w:cs="Times New Roman"/>
          <w:b/>
          <w:bCs/>
          <w:spacing w:val="20"/>
          <w:sz w:val="24"/>
          <w:szCs w:val="24"/>
          <w:u w:val="single"/>
        </w:rPr>
        <w:t>ΔΙΠΛΩΜΑΤΙΚΗ ΕΡΓΑΣΙΑ</w:t>
      </w:r>
    </w:p>
    <w:p w:rsidR="00E11D3B" w:rsidRPr="00C4556C" w:rsidRDefault="00E11D3B" w:rsidP="00654CE2">
      <w:pPr>
        <w:pStyle w:val="a7"/>
        <w:spacing w:line="360" w:lineRule="auto"/>
        <w:jc w:val="center"/>
        <w:rPr>
          <w:rFonts w:ascii="Times New Roman" w:hAnsi="Times New Roman" w:cs="Times New Roman"/>
          <w:b/>
          <w:bCs/>
          <w:spacing w:val="20"/>
          <w:sz w:val="24"/>
          <w:szCs w:val="24"/>
        </w:rPr>
      </w:pPr>
    </w:p>
    <w:p w:rsidR="00E11D3B" w:rsidRPr="00C4556C" w:rsidRDefault="00E11D3B" w:rsidP="00654CE2">
      <w:pPr>
        <w:pStyle w:val="a7"/>
        <w:spacing w:line="360" w:lineRule="auto"/>
        <w:jc w:val="center"/>
        <w:rPr>
          <w:rFonts w:ascii="Times New Roman" w:hAnsi="Times New Roman" w:cs="Times New Roman"/>
          <w:b/>
          <w:bCs/>
          <w:spacing w:val="20"/>
          <w:sz w:val="24"/>
          <w:szCs w:val="24"/>
        </w:rPr>
      </w:pPr>
    </w:p>
    <w:p w:rsidR="00E11D3B" w:rsidRPr="00C4556C" w:rsidRDefault="00E11D3B" w:rsidP="00654CE2">
      <w:pPr>
        <w:spacing w:line="360" w:lineRule="auto"/>
        <w:jc w:val="center"/>
        <w:rPr>
          <w:rFonts w:ascii="Times New Roman" w:hAnsi="Times New Roman" w:cs="Times New Roman"/>
          <w:b/>
          <w:sz w:val="24"/>
          <w:szCs w:val="24"/>
        </w:rPr>
      </w:pPr>
      <w:r w:rsidRPr="00C4556C">
        <w:rPr>
          <w:rFonts w:ascii="Times New Roman" w:hAnsi="Times New Roman" w:cs="Times New Roman"/>
          <w:b/>
          <w:sz w:val="24"/>
          <w:szCs w:val="24"/>
        </w:rPr>
        <w:t>ΣΤΥΛ ΔΙΕΥΘΥΝΣΗΣ ΚΑΙ ΕΡΓΑΣΙΑΚΟ ΑΓΧΟΣ: ΟΙ ΑΠΟΨΕΙΣ ΤΩΝ ΕΚΠΑΙΔΕΥΤΙΚΩΝ ΤΗΣ ΠΡΩΤΟΒΑΘΜΙΑΣ ΕΚΠΑΙΔΕΥΣΗΣ</w:t>
      </w:r>
    </w:p>
    <w:p w:rsidR="00E11D3B" w:rsidRPr="00C4556C" w:rsidRDefault="00E11D3B" w:rsidP="00654CE2">
      <w:pPr>
        <w:pStyle w:val="a7"/>
        <w:spacing w:line="360" w:lineRule="auto"/>
        <w:jc w:val="center"/>
        <w:rPr>
          <w:rFonts w:ascii="Times New Roman" w:hAnsi="Times New Roman" w:cs="Times New Roman"/>
          <w:b/>
          <w:bCs/>
          <w:spacing w:val="20"/>
          <w:sz w:val="24"/>
          <w:szCs w:val="24"/>
        </w:rPr>
      </w:pPr>
    </w:p>
    <w:p w:rsidR="00E11D3B" w:rsidRPr="00C4556C" w:rsidRDefault="00E11D3B" w:rsidP="00654CE2">
      <w:pPr>
        <w:pStyle w:val="a7"/>
        <w:tabs>
          <w:tab w:val="clear" w:pos="4153"/>
          <w:tab w:val="clear" w:pos="8306"/>
        </w:tabs>
        <w:spacing w:line="360" w:lineRule="auto"/>
        <w:rPr>
          <w:rFonts w:ascii="Times New Roman" w:hAnsi="Times New Roman" w:cs="Times New Roman"/>
          <w:sz w:val="24"/>
          <w:szCs w:val="24"/>
        </w:rPr>
      </w:pPr>
    </w:p>
    <w:p w:rsidR="00E11D3B" w:rsidRPr="00C4556C" w:rsidRDefault="00E11D3B" w:rsidP="00654CE2">
      <w:pPr>
        <w:pStyle w:val="a7"/>
        <w:tabs>
          <w:tab w:val="clear" w:pos="4153"/>
          <w:tab w:val="clear" w:pos="8306"/>
        </w:tabs>
        <w:spacing w:line="360" w:lineRule="auto"/>
        <w:jc w:val="center"/>
        <w:rPr>
          <w:rFonts w:ascii="Times New Roman" w:hAnsi="Times New Roman" w:cs="Times New Roman"/>
          <w:sz w:val="24"/>
          <w:szCs w:val="24"/>
        </w:rPr>
      </w:pPr>
      <w:r w:rsidRPr="00C4556C">
        <w:rPr>
          <w:rFonts w:ascii="Times New Roman" w:hAnsi="Times New Roman" w:cs="Times New Roman"/>
          <w:sz w:val="24"/>
          <w:szCs w:val="24"/>
        </w:rPr>
        <w:t>ΟΝΟΜΑ ΦΟΙΤΗΤΗ: ΚΩΝΣΤΑΝΤΙΝΟΣ Δ. ΚΑΛΤΣΟΥΔΗΣ</w:t>
      </w:r>
    </w:p>
    <w:p w:rsidR="00E11D3B" w:rsidRPr="00C4556C" w:rsidRDefault="00E11D3B" w:rsidP="00654CE2">
      <w:pPr>
        <w:pStyle w:val="a7"/>
        <w:tabs>
          <w:tab w:val="clear" w:pos="4153"/>
          <w:tab w:val="clear" w:pos="8306"/>
        </w:tabs>
        <w:spacing w:line="360" w:lineRule="auto"/>
        <w:rPr>
          <w:rFonts w:ascii="Times New Roman" w:hAnsi="Times New Roman" w:cs="Times New Roman"/>
          <w:sz w:val="24"/>
          <w:szCs w:val="24"/>
        </w:rPr>
      </w:pPr>
    </w:p>
    <w:p w:rsidR="00E11D3B" w:rsidRPr="00C4556C" w:rsidRDefault="00E11D3B" w:rsidP="00654CE2">
      <w:pPr>
        <w:pStyle w:val="a7"/>
        <w:tabs>
          <w:tab w:val="clear" w:pos="4153"/>
          <w:tab w:val="clear" w:pos="8306"/>
        </w:tabs>
        <w:spacing w:line="360" w:lineRule="auto"/>
        <w:rPr>
          <w:rFonts w:ascii="Times New Roman" w:hAnsi="Times New Roman" w:cs="Times New Roman"/>
          <w:sz w:val="24"/>
          <w:szCs w:val="24"/>
        </w:rPr>
      </w:pPr>
    </w:p>
    <w:p w:rsidR="00E11D3B" w:rsidRPr="00C4556C" w:rsidRDefault="00E11D3B" w:rsidP="00654CE2">
      <w:pPr>
        <w:pStyle w:val="a7"/>
        <w:tabs>
          <w:tab w:val="clear" w:pos="4153"/>
          <w:tab w:val="clear" w:pos="8306"/>
        </w:tabs>
        <w:spacing w:line="360" w:lineRule="auto"/>
        <w:jc w:val="right"/>
        <w:rPr>
          <w:rFonts w:ascii="Times New Roman" w:hAnsi="Times New Roman" w:cs="Times New Roman"/>
          <w:sz w:val="24"/>
          <w:szCs w:val="24"/>
        </w:rPr>
      </w:pPr>
    </w:p>
    <w:p w:rsidR="00E11D3B" w:rsidRPr="00C4556C" w:rsidRDefault="00E11D3B" w:rsidP="00654CE2">
      <w:pPr>
        <w:pStyle w:val="a7"/>
        <w:tabs>
          <w:tab w:val="clear" w:pos="4153"/>
          <w:tab w:val="clear" w:pos="8306"/>
        </w:tabs>
        <w:spacing w:line="360" w:lineRule="auto"/>
        <w:ind w:right="26"/>
        <w:jc w:val="center"/>
        <w:rPr>
          <w:rFonts w:ascii="Times New Roman" w:hAnsi="Times New Roman" w:cs="Times New Roman"/>
          <w:sz w:val="24"/>
          <w:szCs w:val="24"/>
        </w:rPr>
      </w:pPr>
      <w:r w:rsidRPr="00C4556C">
        <w:rPr>
          <w:rFonts w:ascii="Times New Roman" w:hAnsi="Times New Roman" w:cs="Times New Roman"/>
          <w:sz w:val="24"/>
          <w:szCs w:val="24"/>
        </w:rPr>
        <w:t>ΟΝΟΜΑ ΕΠΙΒΛΕΠΟΝΤΑ ΚΑΘΗΓΗΤΗ</w:t>
      </w:r>
    </w:p>
    <w:p w:rsidR="00E11D3B" w:rsidRPr="00C4556C" w:rsidRDefault="00E11D3B" w:rsidP="00654CE2">
      <w:pPr>
        <w:pStyle w:val="a7"/>
        <w:tabs>
          <w:tab w:val="clear" w:pos="4153"/>
          <w:tab w:val="clear" w:pos="8306"/>
        </w:tabs>
        <w:spacing w:line="360" w:lineRule="auto"/>
        <w:jc w:val="center"/>
        <w:rPr>
          <w:rFonts w:ascii="Times New Roman" w:hAnsi="Times New Roman" w:cs="Times New Roman"/>
          <w:b/>
          <w:sz w:val="24"/>
          <w:szCs w:val="24"/>
        </w:rPr>
      </w:pPr>
      <w:r w:rsidRPr="00C4556C">
        <w:rPr>
          <w:rFonts w:ascii="Times New Roman" w:hAnsi="Times New Roman" w:cs="Times New Roman"/>
          <w:b/>
          <w:sz w:val="24"/>
          <w:szCs w:val="24"/>
        </w:rPr>
        <w:t>ΓΕΩΡΓΙΟΣ ΠΑΠΑΚΩΝΣΤΑΝΤΙΝΟΥ</w:t>
      </w:r>
    </w:p>
    <w:p w:rsidR="00E11D3B" w:rsidRPr="00C4556C" w:rsidRDefault="00E11D3B" w:rsidP="00654CE2">
      <w:pPr>
        <w:pStyle w:val="a7"/>
        <w:tabs>
          <w:tab w:val="clear" w:pos="4153"/>
          <w:tab w:val="clear" w:pos="8306"/>
        </w:tabs>
        <w:spacing w:line="360" w:lineRule="auto"/>
        <w:jc w:val="center"/>
        <w:rPr>
          <w:rFonts w:ascii="Times New Roman" w:hAnsi="Times New Roman" w:cs="Times New Roman"/>
          <w:sz w:val="24"/>
          <w:szCs w:val="24"/>
        </w:rPr>
      </w:pPr>
    </w:p>
    <w:p w:rsidR="00665CA9" w:rsidRPr="00C4556C" w:rsidRDefault="00665CA9" w:rsidP="00654CE2">
      <w:pPr>
        <w:pStyle w:val="a7"/>
        <w:tabs>
          <w:tab w:val="clear" w:pos="4153"/>
          <w:tab w:val="clear" w:pos="8306"/>
        </w:tabs>
        <w:spacing w:line="360" w:lineRule="auto"/>
        <w:jc w:val="center"/>
        <w:rPr>
          <w:rFonts w:ascii="Times New Roman" w:hAnsi="Times New Roman" w:cs="Times New Roman"/>
          <w:sz w:val="24"/>
          <w:szCs w:val="24"/>
        </w:rPr>
      </w:pPr>
    </w:p>
    <w:p w:rsidR="00DB0734" w:rsidRPr="00C4556C" w:rsidRDefault="00DB0734" w:rsidP="00654CE2">
      <w:pPr>
        <w:pStyle w:val="a7"/>
        <w:tabs>
          <w:tab w:val="clear" w:pos="4153"/>
          <w:tab w:val="clear" w:pos="8306"/>
        </w:tabs>
        <w:spacing w:line="360" w:lineRule="auto"/>
        <w:jc w:val="center"/>
        <w:rPr>
          <w:rFonts w:ascii="Times New Roman" w:hAnsi="Times New Roman" w:cs="Times New Roman"/>
          <w:sz w:val="24"/>
          <w:szCs w:val="24"/>
        </w:rPr>
      </w:pPr>
    </w:p>
    <w:p w:rsidR="00E11D3B" w:rsidRPr="00C4556C" w:rsidRDefault="00E11D3B" w:rsidP="00654CE2">
      <w:pPr>
        <w:pStyle w:val="a7"/>
        <w:tabs>
          <w:tab w:val="clear" w:pos="4153"/>
          <w:tab w:val="clear" w:pos="8306"/>
        </w:tabs>
        <w:spacing w:line="360" w:lineRule="auto"/>
        <w:jc w:val="center"/>
        <w:rPr>
          <w:rFonts w:ascii="Times New Roman" w:hAnsi="Times New Roman" w:cs="Times New Roman"/>
          <w:sz w:val="24"/>
          <w:szCs w:val="24"/>
        </w:rPr>
      </w:pPr>
    </w:p>
    <w:p w:rsidR="00E11D3B" w:rsidRPr="00C4556C" w:rsidRDefault="00E11D3B" w:rsidP="00654CE2">
      <w:pPr>
        <w:pStyle w:val="a7"/>
        <w:tabs>
          <w:tab w:val="clear" w:pos="4153"/>
          <w:tab w:val="clear" w:pos="8306"/>
        </w:tabs>
        <w:spacing w:line="360" w:lineRule="auto"/>
        <w:jc w:val="center"/>
        <w:rPr>
          <w:rFonts w:ascii="Times New Roman" w:hAnsi="Times New Roman" w:cs="Times New Roman"/>
          <w:sz w:val="24"/>
          <w:szCs w:val="24"/>
        </w:rPr>
      </w:pPr>
      <w:r w:rsidRPr="00C4556C">
        <w:rPr>
          <w:rFonts w:ascii="Times New Roman" w:hAnsi="Times New Roman" w:cs="Times New Roman"/>
          <w:sz w:val="24"/>
          <w:szCs w:val="24"/>
        </w:rPr>
        <w:t>ΠΑΤΡΑ</w:t>
      </w:r>
      <w:r w:rsidR="00665CA9" w:rsidRPr="00C4556C">
        <w:rPr>
          <w:rFonts w:ascii="Times New Roman" w:hAnsi="Times New Roman" w:cs="Times New Roman"/>
          <w:sz w:val="24"/>
          <w:szCs w:val="24"/>
        </w:rPr>
        <w:t xml:space="preserve"> </w:t>
      </w:r>
      <w:r w:rsidRPr="00C4556C">
        <w:rPr>
          <w:rFonts w:ascii="Times New Roman" w:hAnsi="Times New Roman" w:cs="Times New Roman"/>
          <w:sz w:val="24"/>
          <w:szCs w:val="24"/>
        </w:rPr>
        <w:t xml:space="preserve"> 2015</w:t>
      </w:r>
    </w:p>
    <w:p w:rsidR="00E11D3B" w:rsidRDefault="00E11D3B" w:rsidP="00654CE2">
      <w:pPr>
        <w:spacing w:line="360" w:lineRule="auto"/>
        <w:jc w:val="both"/>
        <w:rPr>
          <w:rFonts w:ascii="Times New Roman" w:hAnsi="Times New Roman" w:cs="Times New Roman"/>
          <w:b/>
          <w:sz w:val="24"/>
          <w:szCs w:val="24"/>
        </w:rPr>
      </w:pPr>
    </w:p>
    <w:p w:rsidR="00E11D3B" w:rsidRPr="00604F85" w:rsidRDefault="00E11D3B"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DB0734" w:rsidP="00654CE2">
      <w:pPr>
        <w:spacing w:line="360" w:lineRule="auto"/>
        <w:jc w:val="right"/>
        <w:rPr>
          <w:rFonts w:ascii="Times New Roman" w:hAnsi="Times New Roman" w:cs="Times New Roman"/>
          <w:b/>
          <w:sz w:val="24"/>
          <w:szCs w:val="24"/>
        </w:rPr>
      </w:pPr>
      <w:r>
        <w:rPr>
          <w:rFonts w:ascii="Times New Roman" w:hAnsi="Times New Roman" w:cs="Times New Roman"/>
          <w:b/>
          <w:sz w:val="24"/>
          <w:szCs w:val="24"/>
        </w:rPr>
        <w:t>Στην Αθανασία … της καρδιάς Μου</w:t>
      </w: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776BDD" w:rsidRPr="00BD1927" w:rsidRDefault="00776BDD" w:rsidP="00654CE2">
      <w:pPr>
        <w:spacing w:line="360" w:lineRule="auto"/>
        <w:jc w:val="both"/>
        <w:rPr>
          <w:rFonts w:ascii="Times New Roman" w:hAnsi="Times New Roman" w:cs="Times New Roman"/>
          <w:b/>
          <w:sz w:val="24"/>
          <w:szCs w:val="24"/>
        </w:rPr>
      </w:pPr>
    </w:p>
    <w:p w:rsidR="00DB0734" w:rsidRDefault="00DB0734" w:rsidP="00654CE2">
      <w:pPr>
        <w:spacing w:line="360" w:lineRule="auto"/>
        <w:rPr>
          <w:rFonts w:ascii="Times New Roman" w:hAnsi="Times New Roman" w:cs="Times New Roman"/>
          <w:b/>
          <w:bCs/>
          <w:iCs/>
          <w:sz w:val="24"/>
          <w:szCs w:val="24"/>
        </w:rPr>
      </w:pPr>
    </w:p>
    <w:p w:rsidR="00DB0734" w:rsidRDefault="00DB0734" w:rsidP="00654CE2">
      <w:pPr>
        <w:spacing w:line="360" w:lineRule="auto"/>
        <w:rPr>
          <w:rFonts w:ascii="Times New Roman" w:hAnsi="Times New Roman" w:cs="Times New Roman"/>
          <w:b/>
          <w:bCs/>
          <w:iCs/>
          <w:sz w:val="24"/>
          <w:szCs w:val="24"/>
        </w:rPr>
      </w:pPr>
    </w:p>
    <w:p w:rsidR="00DB0734" w:rsidRDefault="00DB0734" w:rsidP="00654CE2">
      <w:pPr>
        <w:spacing w:line="360" w:lineRule="auto"/>
        <w:rPr>
          <w:rFonts w:ascii="Times New Roman" w:hAnsi="Times New Roman" w:cs="Times New Roman"/>
          <w:b/>
          <w:bCs/>
          <w:iCs/>
          <w:sz w:val="24"/>
          <w:szCs w:val="24"/>
        </w:rPr>
      </w:pPr>
    </w:p>
    <w:p w:rsidR="00DB0734" w:rsidRDefault="00DB0734" w:rsidP="00654CE2">
      <w:pPr>
        <w:spacing w:line="360" w:lineRule="auto"/>
        <w:rPr>
          <w:rFonts w:ascii="Times New Roman" w:hAnsi="Times New Roman" w:cs="Times New Roman"/>
          <w:b/>
          <w:bCs/>
          <w:iCs/>
          <w:sz w:val="24"/>
          <w:szCs w:val="24"/>
        </w:rPr>
      </w:pPr>
    </w:p>
    <w:p w:rsidR="00DB0734" w:rsidRDefault="00DB0734" w:rsidP="00654CE2">
      <w:pPr>
        <w:spacing w:line="360" w:lineRule="auto"/>
        <w:rPr>
          <w:rFonts w:ascii="Times New Roman" w:hAnsi="Times New Roman" w:cs="Times New Roman"/>
          <w:b/>
          <w:bCs/>
          <w:iCs/>
          <w:sz w:val="24"/>
          <w:szCs w:val="24"/>
        </w:rPr>
      </w:pPr>
    </w:p>
    <w:p w:rsidR="00DB0734" w:rsidRDefault="00DB0734" w:rsidP="00654CE2">
      <w:pPr>
        <w:spacing w:line="360" w:lineRule="auto"/>
        <w:rPr>
          <w:rFonts w:ascii="Times New Roman" w:hAnsi="Times New Roman" w:cs="Times New Roman"/>
          <w:b/>
          <w:bCs/>
          <w:iCs/>
          <w:sz w:val="24"/>
          <w:szCs w:val="24"/>
        </w:rPr>
      </w:pPr>
    </w:p>
    <w:p w:rsidR="00DB0734" w:rsidRPr="00C4556C" w:rsidRDefault="00DB0734" w:rsidP="00654CE2">
      <w:pPr>
        <w:spacing w:line="360" w:lineRule="auto"/>
        <w:jc w:val="center"/>
        <w:rPr>
          <w:rFonts w:ascii="Times New Roman" w:hAnsi="Times New Roman" w:cs="Times New Roman"/>
          <w:b/>
          <w:i/>
          <w:sz w:val="24"/>
          <w:szCs w:val="24"/>
        </w:rPr>
      </w:pPr>
      <w:r w:rsidRPr="00C4556C">
        <w:rPr>
          <w:rFonts w:ascii="Times New Roman" w:hAnsi="Times New Roman" w:cs="Times New Roman"/>
          <w:b/>
          <w:i/>
          <w:sz w:val="24"/>
          <w:szCs w:val="24"/>
        </w:rPr>
        <w:t>Στυλ Διεύθυνσης και Εργασιακό Άγχος: Οι Απόψεις των Εκπαιδευτικών της Πρωτοβάθμιας Εκπαίδευσης</w:t>
      </w:r>
    </w:p>
    <w:p w:rsidR="00DB0734" w:rsidRPr="00C4556C" w:rsidRDefault="00DB0734" w:rsidP="00654CE2">
      <w:pPr>
        <w:spacing w:line="360" w:lineRule="auto"/>
        <w:rPr>
          <w:rFonts w:ascii="Times New Roman" w:hAnsi="Times New Roman" w:cs="Times New Roman"/>
          <w:b/>
          <w:bCs/>
          <w:iCs/>
          <w:sz w:val="24"/>
          <w:szCs w:val="24"/>
        </w:rPr>
      </w:pPr>
    </w:p>
    <w:p w:rsidR="00DB0734" w:rsidRPr="00C4556C" w:rsidRDefault="00DB0734" w:rsidP="00654CE2">
      <w:pPr>
        <w:spacing w:line="360" w:lineRule="auto"/>
        <w:rPr>
          <w:rFonts w:ascii="Times New Roman" w:hAnsi="Times New Roman" w:cs="Times New Roman"/>
          <w:b/>
          <w:bCs/>
          <w:iCs/>
          <w:sz w:val="24"/>
          <w:szCs w:val="24"/>
        </w:rPr>
      </w:pPr>
    </w:p>
    <w:p w:rsidR="00DB0734" w:rsidRPr="00C4556C" w:rsidRDefault="00DB0734" w:rsidP="00654CE2">
      <w:pPr>
        <w:pStyle w:val="a7"/>
        <w:tabs>
          <w:tab w:val="clear" w:pos="4153"/>
          <w:tab w:val="clear" w:pos="8306"/>
        </w:tabs>
        <w:spacing w:line="360" w:lineRule="auto"/>
        <w:jc w:val="center"/>
        <w:rPr>
          <w:rFonts w:ascii="Times New Roman" w:hAnsi="Times New Roman" w:cs="Times New Roman"/>
          <w:sz w:val="24"/>
          <w:szCs w:val="24"/>
        </w:rPr>
      </w:pPr>
      <w:r w:rsidRPr="00C4556C">
        <w:rPr>
          <w:rFonts w:ascii="Times New Roman" w:hAnsi="Times New Roman" w:cs="Times New Roman"/>
          <w:sz w:val="24"/>
          <w:szCs w:val="24"/>
        </w:rPr>
        <w:t>ΟΝΟΜΑ ΦΟΙΤΗΤΗ: ΚΩΝΣΤΑΝΤΙΝΟΣ Δ. ΚΑΛΤΣΟΥΔΗΣ</w:t>
      </w:r>
    </w:p>
    <w:p w:rsidR="00DB0734" w:rsidRPr="00C4556C" w:rsidRDefault="00DB0734" w:rsidP="00654CE2">
      <w:pPr>
        <w:spacing w:line="360" w:lineRule="auto"/>
        <w:rPr>
          <w:rFonts w:ascii="Times New Roman" w:hAnsi="Times New Roman" w:cs="Times New Roman"/>
          <w:b/>
          <w:bCs/>
          <w:iCs/>
          <w:sz w:val="24"/>
          <w:szCs w:val="24"/>
        </w:rPr>
      </w:pPr>
    </w:p>
    <w:p w:rsidR="00DB0734" w:rsidRPr="00C4556C" w:rsidRDefault="00DB0734" w:rsidP="00654CE2">
      <w:pPr>
        <w:spacing w:line="360" w:lineRule="auto"/>
        <w:rPr>
          <w:rFonts w:ascii="Times New Roman" w:hAnsi="Times New Roman" w:cs="Times New Roman"/>
          <w:b/>
          <w:bCs/>
          <w:iCs/>
          <w:sz w:val="24"/>
          <w:szCs w:val="24"/>
        </w:rPr>
      </w:pPr>
    </w:p>
    <w:p w:rsidR="00DB0734" w:rsidRPr="00C4556C" w:rsidRDefault="00DB0734" w:rsidP="00654CE2">
      <w:pPr>
        <w:spacing w:line="360" w:lineRule="auto"/>
        <w:jc w:val="center"/>
        <w:rPr>
          <w:rFonts w:ascii="Times New Roman" w:hAnsi="Times New Roman" w:cs="Times New Roman"/>
          <w:b/>
          <w:bCs/>
          <w:iCs/>
          <w:sz w:val="24"/>
          <w:szCs w:val="24"/>
        </w:rPr>
      </w:pPr>
      <w:r w:rsidRPr="00C4556C">
        <w:rPr>
          <w:rFonts w:ascii="Times New Roman" w:hAnsi="Times New Roman" w:cs="Times New Roman"/>
          <w:b/>
          <w:bCs/>
          <w:iCs/>
          <w:sz w:val="24"/>
          <w:szCs w:val="24"/>
        </w:rPr>
        <w:t>ΤΡΙΜΕΛΗΣ   ΕΠΙΤΡΟΠΗ   ΕΞΕΤΑΣΗΣ</w:t>
      </w:r>
    </w:p>
    <w:p w:rsidR="00DB0734" w:rsidRPr="00C4556C" w:rsidRDefault="00DB0734" w:rsidP="00654CE2">
      <w:pPr>
        <w:spacing w:line="360" w:lineRule="auto"/>
        <w:rPr>
          <w:rFonts w:ascii="Times New Roman" w:hAnsi="Times New Roman" w:cs="Times New Roman"/>
          <w:b/>
          <w:bCs/>
          <w:iCs/>
          <w:sz w:val="24"/>
          <w:szCs w:val="24"/>
        </w:rPr>
      </w:pPr>
    </w:p>
    <w:p w:rsidR="00DB0734" w:rsidRPr="00C4556C" w:rsidRDefault="00DB0734" w:rsidP="00654CE2">
      <w:pPr>
        <w:pStyle w:val="a7"/>
        <w:tabs>
          <w:tab w:val="clear" w:pos="4153"/>
          <w:tab w:val="clear" w:pos="8306"/>
        </w:tabs>
        <w:spacing w:line="360" w:lineRule="auto"/>
        <w:jc w:val="center"/>
        <w:rPr>
          <w:rFonts w:ascii="Times New Roman" w:hAnsi="Times New Roman" w:cs="Times New Roman"/>
          <w:b/>
          <w:sz w:val="24"/>
          <w:szCs w:val="24"/>
        </w:rPr>
      </w:pPr>
      <w:r w:rsidRPr="00C4556C">
        <w:rPr>
          <w:rFonts w:ascii="Times New Roman" w:hAnsi="Times New Roman" w:cs="Times New Roman"/>
          <w:b/>
          <w:sz w:val="24"/>
          <w:szCs w:val="24"/>
        </w:rPr>
        <w:t>ΓΕΩΡΓΙΟΣ ΠΑΠΑΚΩΝΣΤΑΝΤΙΝΟΥ</w:t>
      </w:r>
    </w:p>
    <w:p w:rsidR="00DB0734" w:rsidRPr="00C4556C" w:rsidRDefault="00DB0734" w:rsidP="00654CE2">
      <w:pPr>
        <w:pStyle w:val="a7"/>
        <w:tabs>
          <w:tab w:val="clear" w:pos="4153"/>
          <w:tab w:val="clear" w:pos="8306"/>
        </w:tabs>
        <w:spacing w:line="360" w:lineRule="auto"/>
        <w:jc w:val="center"/>
        <w:rPr>
          <w:rFonts w:ascii="Times New Roman" w:hAnsi="Times New Roman" w:cs="Times New Roman"/>
          <w:b/>
          <w:sz w:val="24"/>
          <w:szCs w:val="24"/>
        </w:rPr>
      </w:pPr>
      <w:r w:rsidRPr="00C4556C">
        <w:rPr>
          <w:rFonts w:ascii="Times New Roman" w:hAnsi="Times New Roman" w:cs="Times New Roman"/>
          <w:b/>
          <w:sz w:val="24"/>
          <w:szCs w:val="24"/>
        </w:rPr>
        <w:t>ΜΠΡΙΝΙΑ ΒΑΣΙΛΙΚΗ</w:t>
      </w:r>
    </w:p>
    <w:p w:rsidR="00DB0734" w:rsidRPr="00DB0734" w:rsidRDefault="00DB0734" w:rsidP="00654CE2">
      <w:pPr>
        <w:spacing w:line="360" w:lineRule="auto"/>
        <w:rPr>
          <w:rFonts w:ascii="Times New Roman" w:hAnsi="Times New Roman" w:cs="Times New Roman"/>
          <w:b/>
          <w:bCs/>
          <w:iCs/>
          <w:sz w:val="24"/>
          <w:szCs w:val="24"/>
        </w:rPr>
      </w:pPr>
    </w:p>
    <w:p w:rsidR="00DB0734" w:rsidRPr="00D63081" w:rsidRDefault="00DB0734" w:rsidP="00654CE2">
      <w:pPr>
        <w:spacing w:line="360" w:lineRule="auto"/>
        <w:rPr>
          <w:rFonts w:ascii="Times New Roman" w:hAnsi="Times New Roman" w:cs="Times New Roman"/>
          <w:b/>
          <w:bCs/>
          <w:iCs/>
          <w:sz w:val="24"/>
          <w:szCs w:val="24"/>
        </w:rPr>
      </w:pPr>
    </w:p>
    <w:p w:rsidR="00654CE2" w:rsidRDefault="00654CE2" w:rsidP="00654CE2">
      <w:pPr>
        <w:spacing w:line="360" w:lineRule="auto"/>
        <w:rPr>
          <w:rFonts w:ascii="Times New Roman" w:hAnsi="Times New Roman" w:cs="Times New Roman"/>
          <w:b/>
          <w:bCs/>
          <w:iCs/>
          <w:sz w:val="24"/>
          <w:szCs w:val="24"/>
        </w:rPr>
      </w:pPr>
    </w:p>
    <w:p w:rsidR="00C4556C" w:rsidRPr="00D63081" w:rsidRDefault="00C4556C" w:rsidP="00654CE2">
      <w:pPr>
        <w:spacing w:line="360" w:lineRule="auto"/>
        <w:rPr>
          <w:rFonts w:ascii="Times New Roman" w:hAnsi="Times New Roman" w:cs="Times New Roman"/>
          <w:b/>
          <w:bCs/>
          <w:iCs/>
          <w:sz w:val="24"/>
          <w:szCs w:val="24"/>
        </w:rPr>
      </w:pPr>
    </w:p>
    <w:p w:rsidR="00776BDD" w:rsidRPr="000C7B91" w:rsidRDefault="00776BDD" w:rsidP="00654CE2">
      <w:pPr>
        <w:spacing w:line="360" w:lineRule="auto"/>
        <w:rPr>
          <w:rFonts w:ascii="Times New Roman" w:hAnsi="Times New Roman" w:cs="Times New Roman"/>
          <w:b/>
          <w:bCs/>
          <w:iCs/>
          <w:sz w:val="24"/>
          <w:szCs w:val="24"/>
        </w:rPr>
      </w:pPr>
      <w:r w:rsidRPr="00776BDD">
        <w:rPr>
          <w:rFonts w:ascii="Times New Roman" w:hAnsi="Times New Roman" w:cs="Times New Roman"/>
          <w:b/>
          <w:bCs/>
          <w:iCs/>
          <w:sz w:val="24"/>
          <w:szCs w:val="24"/>
        </w:rPr>
        <w:lastRenderedPageBreak/>
        <w:t>ΠΕΡΙΛΗΨΗ</w:t>
      </w:r>
    </w:p>
    <w:p w:rsidR="00752694" w:rsidRPr="00C319BD" w:rsidRDefault="00776BDD" w:rsidP="00752694">
      <w:pPr>
        <w:spacing w:line="360" w:lineRule="auto"/>
        <w:jc w:val="both"/>
        <w:rPr>
          <w:rFonts w:ascii="Times New Roman" w:hAnsi="Times New Roman" w:cs="Times New Roman"/>
          <w:sz w:val="24"/>
          <w:szCs w:val="24"/>
        </w:rPr>
      </w:pPr>
      <w:r w:rsidRPr="000E2AB6">
        <w:rPr>
          <w:rFonts w:ascii="Times New Roman" w:hAnsi="Times New Roman" w:cs="Times New Roman"/>
          <w:sz w:val="24"/>
          <w:szCs w:val="24"/>
        </w:rPr>
        <w:t>Η παρούσα εργασία προσπάθησε να αναδείξει τη σπουδαιότητα του θέματος καθώς παλαιότερες μελέτες αναφέρουν ότι η έκθεση τ</w:t>
      </w:r>
      <w:r w:rsidR="00752694">
        <w:rPr>
          <w:rFonts w:ascii="Times New Roman" w:hAnsi="Times New Roman" w:cs="Times New Roman"/>
          <w:sz w:val="24"/>
          <w:szCs w:val="24"/>
        </w:rPr>
        <w:t>ων εκπαιδευτικών σε ακραίες</w:t>
      </w:r>
      <w:r w:rsidRPr="000E2AB6">
        <w:rPr>
          <w:rFonts w:ascii="Times New Roman" w:hAnsi="Times New Roman" w:cs="Times New Roman"/>
          <w:sz w:val="24"/>
          <w:szCs w:val="24"/>
        </w:rPr>
        <w:t xml:space="preserve"> αγχογόνες καταστάσ</w:t>
      </w:r>
      <w:r w:rsidR="002271FB">
        <w:rPr>
          <w:rFonts w:ascii="Times New Roman" w:hAnsi="Times New Roman" w:cs="Times New Roman"/>
          <w:sz w:val="24"/>
          <w:szCs w:val="24"/>
        </w:rPr>
        <w:t>εις</w:t>
      </w:r>
      <w:r w:rsidR="00752694">
        <w:rPr>
          <w:rFonts w:ascii="Times New Roman" w:eastAsia="Times New Roman" w:hAnsi="Times New Roman" w:cs="Times New Roman"/>
          <w:sz w:val="24"/>
          <w:szCs w:val="24"/>
        </w:rPr>
        <w:t xml:space="preserve"> </w:t>
      </w:r>
      <w:r w:rsidR="00752694">
        <w:rPr>
          <w:rFonts w:ascii="Times New Roman" w:hAnsi="Times New Roman" w:cs="Times New Roman"/>
          <w:sz w:val="24"/>
          <w:szCs w:val="24"/>
        </w:rPr>
        <w:t>είναι επιβλαβείς τόσο για την</w:t>
      </w:r>
      <w:r w:rsidRPr="000E2AB6">
        <w:rPr>
          <w:rFonts w:ascii="Times New Roman" w:hAnsi="Times New Roman" w:cs="Times New Roman"/>
          <w:sz w:val="24"/>
          <w:szCs w:val="24"/>
        </w:rPr>
        <w:t xml:space="preserve"> επαγγελματική και προσωπική του ζωή</w:t>
      </w:r>
      <w:r w:rsidR="00752694" w:rsidRPr="00752694">
        <w:rPr>
          <w:rFonts w:ascii="Times New Roman" w:hAnsi="Times New Roman" w:cs="Times New Roman"/>
          <w:sz w:val="24"/>
          <w:szCs w:val="24"/>
        </w:rPr>
        <w:t xml:space="preserve"> </w:t>
      </w:r>
      <w:r w:rsidR="00752694">
        <w:rPr>
          <w:rFonts w:ascii="Times New Roman" w:hAnsi="Times New Roman" w:cs="Times New Roman"/>
          <w:sz w:val="24"/>
          <w:szCs w:val="24"/>
        </w:rPr>
        <w:t>του εκπαιδευτικού</w:t>
      </w:r>
      <w:r w:rsidR="002271FB" w:rsidRPr="002271FB">
        <w:rPr>
          <w:rFonts w:ascii="Times New Roman" w:hAnsi="Times New Roman" w:cs="Times New Roman"/>
          <w:sz w:val="24"/>
          <w:szCs w:val="24"/>
        </w:rPr>
        <w:t xml:space="preserve"> </w:t>
      </w:r>
      <w:r w:rsidR="002271FB" w:rsidRPr="00752694">
        <w:rPr>
          <w:rFonts w:ascii="Times New Roman" w:eastAsia="Times New Roman" w:hAnsi="Times New Roman" w:cs="Times New Roman"/>
          <w:sz w:val="24"/>
          <w:szCs w:val="24"/>
        </w:rPr>
        <w:t>(</w:t>
      </w:r>
      <w:r w:rsidR="002271FB">
        <w:rPr>
          <w:rFonts w:ascii="Times New Roman" w:eastAsia="Times New Roman" w:hAnsi="Times New Roman" w:cs="Times New Roman"/>
          <w:sz w:val="24"/>
          <w:szCs w:val="24"/>
        </w:rPr>
        <w:t>επαγγελματική εξουθένωση</w:t>
      </w:r>
      <w:r w:rsidR="002271FB" w:rsidRPr="00752694">
        <w:rPr>
          <w:rFonts w:ascii="Times New Roman" w:eastAsia="Times New Roman" w:hAnsi="Times New Roman" w:cs="Times New Roman"/>
          <w:sz w:val="24"/>
          <w:szCs w:val="24"/>
        </w:rPr>
        <w:t>)</w:t>
      </w:r>
      <w:r w:rsidRPr="000E2AB6">
        <w:rPr>
          <w:rFonts w:ascii="Times New Roman" w:hAnsi="Times New Roman" w:cs="Times New Roman"/>
          <w:sz w:val="24"/>
          <w:szCs w:val="24"/>
        </w:rPr>
        <w:t xml:space="preserve">, όσο και για τον εκπαιδευτικό οργανισμό στον οποίο υπηρετεί. </w:t>
      </w:r>
      <w:r w:rsidRPr="000E2AB6">
        <w:rPr>
          <w:rFonts w:ascii="Times New Roman" w:eastAsia="Times New Roman" w:hAnsi="Times New Roman" w:cs="Times New Roman"/>
          <w:sz w:val="24"/>
          <w:szCs w:val="24"/>
        </w:rPr>
        <w:t xml:space="preserve">Στην εργασία αυτή εξετάσαμε, επίσης, τον τρόπο διοίκησης του εκπαιδευτικού μας συστήματος κι αν ο τρόπος αυτός επηρεάζει και το στυλ διοίκησης των εκπαιδευτικών μας μονάδων, επιφέροντας </w:t>
      </w:r>
      <w:r w:rsidRPr="000E2AB6">
        <w:rPr>
          <w:rFonts w:ascii="Times New Roman" w:hAnsi="Times New Roman" w:cs="Times New Roman"/>
          <w:sz w:val="24"/>
          <w:szCs w:val="24"/>
        </w:rPr>
        <w:t xml:space="preserve">συνεχές στρες με αρνητικές συνέπειες, κυρίως, στην επαγγελματική ζωή των εργαζομένων </w:t>
      </w:r>
      <w:r w:rsidRPr="000E2AB6">
        <w:rPr>
          <w:rFonts w:ascii="Times New Roman" w:hAnsi="Times New Roman" w:cs="Times New Roman"/>
          <w:iCs/>
          <w:sz w:val="24"/>
          <w:szCs w:val="24"/>
        </w:rPr>
        <w:t xml:space="preserve">και τις επιδόσεις τους. Μέσα σ’ αυτό το θεωρητικό πλαίσιο σκοπός της παρούσας έρευνας ήταν να μελετηθεί: α) </w:t>
      </w:r>
      <w:r w:rsidRPr="000E2AB6">
        <w:rPr>
          <w:rFonts w:ascii="Times New Roman" w:hAnsi="Times New Roman"/>
          <w:sz w:val="24"/>
          <w:szCs w:val="24"/>
        </w:rPr>
        <w:t xml:space="preserve">αν υπάρχει στην Πρωτοβάθμια Εκπαίδευση ένα σημαντικό στατιστικά ποσοστό εκπαιδευτικών που πάσχουν από εργασιακό άγχος, </w:t>
      </w:r>
      <w:r w:rsidRPr="000E2AB6">
        <w:rPr>
          <w:rFonts w:ascii="Times New Roman" w:eastAsia="Times New Roman" w:hAnsi="Times New Roman" w:cs="Times New Roman"/>
          <w:sz w:val="24"/>
          <w:szCs w:val="24"/>
        </w:rPr>
        <w:t xml:space="preserve">και </w:t>
      </w:r>
      <w:r w:rsidR="001C4EEE">
        <w:rPr>
          <w:rFonts w:ascii="Times New Roman" w:eastAsia="Times New Roman" w:hAnsi="Times New Roman" w:cs="Times New Roman"/>
          <w:sz w:val="24"/>
          <w:szCs w:val="24"/>
        </w:rPr>
        <w:t>κυρίως από</w:t>
      </w:r>
      <w:r w:rsidRPr="000E2AB6">
        <w:rPr>
          <w:rFonts w:ascii="Times New Roman" w:eastAsia="Times New Roman" w:hAnsi="Times New Roman" w:cs="Times New Roman"/>
          <w:sz w:val="24"/>
          <w:szCs w:val="24"/>
        </w:rPr>
        <w:t xml:space="preserve"> επαγγελματική εξουθένωση και β)</w:t>
      </w:r>
      <w:r w:rsidRPr="000E2AB6">
        <w:rPr>
          <w:rFonts w:ascii="Times New Roman" w:eastAsia="Calibri" w:hAnsi="Times New Roman" w:cs="Times New Roman"/>
          <w:sz w:val="24"/>
          <w:szCs w:val="24"/>
        </w:rPr>
        <w:t xml:space="preserve"> αν υπάρ</w:t>
      </w:r>
      <w:r w:rsidRPr="000E2AB6">
        <w:rPr>
          <w:rFonts w:ascii="Times New Roman" w:hAnsi="Times New Roman"/>
          <w:sz w:val="24"/>
          <w:szCs w:val="24"/>
        </w:rPr>
        <w:t xml:space="preserve">χει ένα στατιστικά σημαντικό ποσοστό που δείχνει ότι το στυλ διεύθυνσης στην Πρωτοβάθμια Εκπαίδευση έχει σχέση με το εργασιακό άγχος των εκπαιδευτικών. Το δείγμα της έρευνας επιλέχθηκε τυχαία. Ο τελικός αριθμός των υποκειμένων της έρευνας ήταν 120 εκπαιδευτικοί που εργάζονται σε δημοτικά σχολεία του δημόσιου τομέα στην περιοχή της Αττικής. Ως ερευνητικό εργαλείο χρησιμοποιήθηκε το ερωτηματολόγιο </w:t>
      </w:r>
      <w:r w:rsidR="00D55162">
        <w:rPr>
          <w:rFonts w:ascii="Times New Roman" w:hAnsi="Times New Roman"/>
          <w:sz w:val="24"/>
          <w:szCs w:val="24"/>
        </w:rPr>
        <w:t>το οποίο συμπληρώθηκε</w:t>
      </w:r>
      <w:r w:rsidR="001C4EEE">
        <w:rPr>
          <w:rFonts w:ascii="Times New Roman" w:hAnsi="Times New Roman"/>
          <w:sz w:val="24"/>
          <w:szCs w:val="24"/>
        </w:rPr>
        <w:t xml:space="preserve"> κατά </w:t>
      </w:r>
      <w:r w:rsidRPr="000E2AB6">
        <w:rPr>
          <w:rFonts w:ascii="Times New Roman" w:hAnsi="Times New Roman"/>
          <w:sz w:val="24"/>
          <w:szCs w:val="24"/>
        </w:rPr>
        <w:t xml:space="preserve">τους μήνες Απρίλιο και Μάιο του 2015. Για τη στατιστική ανάλυση χρησιμοποιήθηκε το στατιστικό πακέτο </w:t>
      </w:r>
      <w:r w:rsidRPr="000E2AB6">
        <w:rPr>
          <w:rFonts w:ascii="Times New Roman" w:eastAsia="Times New Roman" w:hAnsi="Times New Roman" w:cs="Times New Roman"/>
          <w:sz w:val="24"/>
          <w:szCs w:val="24"/>
          <w:lang w:val="en-US"/>
        </w:rPr>
        <w:t>SPSS</w:t>
      </w:r>
      <w:r w:rsidRPr="000E2AB6">
        <w:rPr>
          <w:rFonts w:ascii="Times New Roman" w:eastAsia="Times New Roman" w:hAnsi="Times New Roman" w:cs="Times New Roman"/>
          <w:sz w:val="24"/>
          <w:szCs w:val="24"/>
        </w:rPr>
        <w:t xml:space="preserve"> ν.22.0. Τα</w:t>
      </w:r>
      <w:r w:rsidRPr="00752694">
        <w:rPr>
          <w:rFonts w:ascii="Times New Roman" w:eastAsia="Times New Roman" w:hAnsi="Times New Roman" w:cs="Times New Roman"/>
          <w:sz w:val="24"/>
          <w:szCs w:val="24"/>
        </w:rPr>
        <w:t xml:space="preserve"> </w:t>
      </w:r>
      <w:r w:rsidRPr="000E2AB6">
        <w:rPr>
          <w:rFonts w:ascii="Times New Roman" w:eastAsia="Times New Roman" w:hAnsi="Times New Roman" w:cs="Times New Roman"/>
          <w:sz w:val="24"/>
          <w:szCs w:val="24"/>
        </w:rPr>
        <w:t>αποτελέσματα</w:t>
      </w:r>
      <w:r w:rsidRPr="00752694">
        <w:rPr>
          <w:rFonts w:ascii="Times New Roman" w:eastAsia="Times New Roman" w:hAnsi="Times New Roman" w:cs="Times New Roman"/>
          <w:sz w:val="24"/>
          <w:szCs w:val="24"/>
        </w:rPr>
        <w:t xml:space="preserve"> </w:t>
      </w:r>
      <w:r w:rsidRPr="000E2AB6">
        <w:rPr>
          <w:rFonts w:ascii="Times New Roman" w:eastAsia="Times New Roman" w:hAnsi="Times New Roman" w:cs="Times New Roman"/>
          <w:sz w:val="24"/>
          <w:szCs w:val="24"/>
        </w:rPr>
        <w:t>της</w:t>
      </w:r>
      <w:r w:rsidRPr="00752694">
        <w:rPr>
          <w:rFonts w:ascii="Times New Roman" w:eastAsia="Times New Roman" w:hAnsi="Times New Roman" w:cs="Times New Roman"/>
          <w:sz w:val="24"/>
          <w:szCs w:val="24"/>
        </w:rPr>
        <w:t xml:space="preserve"> </w:t>
      </w:r>
      <w:r w:rsidRPr="000E2AB6">
        <w:rPr>
          <w:rFonts w:ascii="Times New Roman" w:eastAsia="Times New Roman" w:hAnsi="Times New Roman" w:cs="Times New Roman"/>
          <w:sz w:val="24"/>
          <w:szCs w:val="24"/>
        </w:rPr>
        <w:t>έρευνας</w:t>
      </w:r>
      <w:r w:rsidRPr="00752694">
        <w:rPr>
          <w:rFonts w:ascii="Times New Roman" w:eastAsia="Times New Roman" w:hAnsi="Times New Roman" w:cs="Times New Roman"/>
          <w:sz w:val="24"/>
          <w:szCs w:val="24"/>
        </w:rPr>
        <w:t xml:space="preserve"> </w:t>
      </w:r>
      <w:r w:rsidRPr="000E2AB6">
        <w:rPr>
          <w:rFonts w:ascii="Times New Roman" w:eastAsia="Times New Roman" w:hAnsi="Times New Roman" w:cs="Times New Roman"/>
          <w:sz w:val="24"/>
          <w:szCs w:val="24"/>
        </w:rPr>
        <w:t>έδειξαν</w:t>
      </w:r>
      <w:r w:rsidR="00752694">
        <w:rPr>
          <w:rFonts w:ascii="Times New Roman" w:eastAsia="Times New Roman" w:hAnsi="Times New Roman" w:cs="Times New Roman"/>
          <w:sz w:val="24"/>
          <w:szCs w:val="24"/>
        </w:rPr>
        <w:t xml:space="preserve"> </w:t>
      </w:r>
      <w:r w:rsidR="00752694">
        <w:rPr>
          <w:rFonts w:ascii="Times New Roman" w:hAnsi="Times New Roman" w:cs="Times New Roman"/>
          <w:sz w:val="24"/>
          <w:szCs w:val="24"/>
        </w:rPr>
        <w:t>ότι οι εκπαιδευτικοί της Πρωτ</w:t>
      </w:r>
      <w:r w:rsidR="00D450B7">
        <w:rPr>
          <w:rFonts w:ascii="Times New Roman" w:hAnsi="Times New Roman" w:cs="Times New Roman"/>
          <w:sz w:val="24"/>
          <w:szCs w:val="24"/>
        </w:rPr>
        <w:t>οβάθμιας εκπαίδευσης παρουσιάζουν συμπτώματα</w:t>
      </w:r>
      <w:r w:rsidR="00752694" w:rsidRPr="000B19F3">
        <w:rPr>
          <w:rFonts w:ascii="Times New Roman" w:hAnsi="Times New Roman" w:cs="Times New Roman"/>
          <w:sz w:val="24"/>
          <w:szCs w:val="24"/>
        </w:rPr>
        <w:t xml:space="preserve"> επαγγελματ</w:t>
      </w:r>
      <w:r w:rsidR="00752694">
        <w:rPr>
          <w:rFonts w:ascii="Times New Roman" w:hAnsi="Times New Roman" w:cs="Times New Roman"/>
          <w:sz w:val="24"/>
          <w:szCs w:val="24"/>
        </w:rPr>
        <w:t>ική</w:t>
      </w:r>
      <w:r w:rsidR="00D450B7">
        <w:rPr>
          <w:rFonts w:ascii="Times New Roman" w:hAnsi="Times New Roman" w:cs="Times New Roman"/>
          <w:sz w:val="24"/>
          <w:szCs w:val="24"/>
        </w:rPr>
        <w:t>ς</w:t>
      </w:r>
      <w:r w:rsidR="00752694">
        <w:rPr>
          <w:rFonts w:ascii="Times New Roman" w:hAnsi="Times New Roman" w:cs="Times New Roman"/>
          <w:sz w:val="24"/>
          <w:szCs w:val="24"/>
        </w:rPr>
        <w:t xml:space="preserve"> εξουθένωση</w:t>
      </w:r>
      <w:r w:rsidR="00D450B7">
        <w:rPr>
          <w:rFonts w:ascii="Times New Roman" w:hAnsi="Times New Roman" w:cs="Times New Roman"/>
          <w:sz w:val="24"/>
          <w:szCs w:val="24"/>
        </w:rPr>
        <w:t>ς</w:t>
      </w:r>
      <w:r w:rsidR="00752694">
        <w:rPr>
          <w:rFonts w:ascii="Times New Roman" w:hAnsi="Times New Roman" w:cs="Times New Roman"/>
          <w:sz w:val="24"/>
          <w:szCs w:val="24"/>
        </w:rPr>
        <w:t xml:space="preserve"> που</w:t>
      </w:r>
      <w:r w:rsidR="00752694" w:rsidRPr="000B19F3">
        <w:rPr>
          <w:rFonts w:ascii="Times New Roman" w:hAnsi="Times New Roman" w:cs="Times New Roman"/>
          <w:sz w:val="24"/>
          <w:szCs w:val="24"/>
        </w:rPr>
        <w:t xml:space="preserve"> κυμαίνεται</w:t>
      </w:r>
      <w:r w:rsidR="00D450B7">
        <w:rPr>
          <w:rFonts w:ascii="Times New Roman" w:hAnsi="Times New Roman" w:cs="Times New Roman"/>
          <w:sz w:val="24"/>
          <w:szCs w:val="24"/>
        </w:rPr>
        <w:t xml:space="preserve"> σε ποσοστά: χαμηλό επίπεδο:</w:t>
      </w:r>
      <w:r w:rsidR="00752694" w:rsidRPr="000B19F3">
        <w:rPr>
          <w:rFonts w:ascii="Times New Roman" w:hAnsi="Times New Roman" w:cs="Times New Roman"/>
          <w:sz w:val="24"/>
          <w:szCs w:val="24"/>
        </w:rPr>
        <w:t xml:space="preserve"> 14,1%</w:t>
      </w:r>
      <w:r w:rsidR="00D450B7">
        <w:rPr>
          <w:rFonts w:ascii="Times New Roman" w:hAnsi="Times New Roman" w:cs="Times New Roman"/>
          <w:sz w:val="24"/>
          <w:szCs w:val="24"/>
        </w:rPr>
        <w:t>, ήπιο επίπεδο: 11,4%, μεσαίο επίπεδο:</w:t>
      </w:r>
      <w:r w:rsidR="00752694" w:rsidRPr="000B19F3">
        <w:rPr>
          <w:rFonts w:ascii="Times New Roman" w:hAnsi="Times New Roman" w:cs="Times New Roman"/>
          <w:sz w:val="24"/>
          <w:szCs w:val="24"/>
        </w:rPr>
        <w:t xml:space="preserve"> </w:t>
      </w:r>
      <w:r w:rsidR="00D450B7">
        <w:rPr>
          <w:rFonts w:ascii="Times New Roman" w:hAnsi="Times New Roman" w:cs="Times New Roman"/>
          <w:sz w:val="24"/>
          <w:szCs w:val="24"/>
        </w:rPr>
        <w:t>17,7% και υψηλό επίπεδο:</w:t>
      </w:r>
      <w:r w:rsidR="00752694" w:rsidRPr="000B19F3">
        <w:rPr>
          <w:rFonts w:ascii="Times New Roman" w:hAnsi="Times New Roman" w:cs="Times New Roman"/>
          <w:sz w:val="24"/>
          <w:szCs w:val="24"/>
        </w:rPr>
        <w:t xml:space="preserve"> 9,7%</w:t>
      </w:r>
      <w:r w:rsidR="00752694" w:rsidRPr="00C319BD">
        <w:rPr>
          <w:rFonts w:ascii="Times New Roman" w:hAnsi="Times New Roman" w:cs="Times New Roman"/>
          <w:sz w:val="24"/>
          <w:szCs w:val="24"/>
        </w:rPr>
        <w:t xml:space="preserve">. </w:t>
      </w:r>
      <w:r w:rsidR="00752694">
        <w:rPr>
          <w:rFonts w:ascii="Times New Roman" w:hAnsi="Times New Roman" w:cs="Times New Roman"/>
          <w:sz w:val="24"/>
          <w:szCs w:val="24"/>
        </w:rPr>
        <w:t xml:space="preserve">Τέλος τα αποτελέσματα της έρευνας έδειξαν ότι υπάρχει συσχέτιση μεταξύ του άγχους των εκπαιδευτικών Πρωτοβάθμιας Εκπαίδευσης και του αυταρχικού στυλ διοίκησης που υιοθετούν οι διευθυντές σε ποσοστό που κυμαίνεται: </w:t>
      </w:r>
      <w:r w:rsidR="00752694" w:rsidRPr="000B19F3">
        <w:rPr>
          <w:rFonts w:ascii="Times New Roman" w:hAnsi="Times New Roman" w:cs="Times New Roman"/>
          <w:sz w:val="24"/>
          <w:szCs w:val="24"/>
        </w:rPr>
        <w:t>σε χαμηλά</w:t>
      </w:r>
      <w:r w:rsidR="00752694">
        <w:rPr>
          <w:rFonts w:ascii="Times New Roman" w:hAnsi="Times New Roman" w:cs="Times New Roman"/>
          <w:sz w:val="24"/>
          <w:szCs w:val="24"/>
        </w:rPr>
        <w:t xml:space="preserve"> – ήπια</w:t>
      </w:r>
      <w:r w:rsidR="00752694" w:rsidRPr="000B19F3">
        <w:rPr>
          <w:rFonts w:ascii="Times New Roman" w:hAnsi="Times New Roman" w:cs="Times New Roman"/>
          <w:sz w:val="24"/>
          <w:szCs w:val="24"/>
        </w:rPr>
        <w:t xml:space="preserve"> επίπεδα κ</w:t>
      </w:r>
      <w:r w:rsidR="00752694">
        <w:rPr>
          <w:rFonts w:ascii="Times New Roman" w:hAnsi="Times New Roman" w:cs="Times New Roman"/>
          <w:sz w:val="24"/>
          <w:szCs w:val="24"/>
        </w:rPr>
        <w:t>αι κατά μέσο όρο σε ποσοστό 13,9%,</w:t>
      </w:r>
      <w:r w:rsidR="00752694" w:rsidRPr="000B19F3">
        <w:rPr>
          <w:rFonts w:ascii="Times New Roman" w:hAnsi="Times New Roman" w:cs="Times New Roman"/>
          <w:sz w:val="24"/>
          <w:szCs w:val="24"/>
        </w:rPr>
        <w:t xml:space="preserve"> σε μεσαία επίπεδα</w:t>
      </w:r>
      <w:r w:rsidR="00752694">
        <w:rPr>
          <w:rFonts w:ascii="Times New Roman" w:hAnsi="Times New Roman" w:cs="Times New Roman"/>
          <w:sz w:val="24"/>
          <w:szCs w:val="24"/>
        </w:rPr>
        <w:t xml:space="preserve"> και κατά μέσο όρο σε ποσοστό 24,1</w:t>
      </w:r>
      <w:r w:rsidR="00752694" w:rsidRPr="000B19F3">
        <w:rPr>
          <w:rFonts w:ascii="Times New Roman" w:hAnsi="Times New Roman" w:cs="Times New Roman"/>
          <w:sz w:val="24"/>
          <w:szCs w:val="24"/>
        </w:rPr>
        <w:t xml:space="preserve">% και τέλος σε υψηλά επίπεδα και κατά μέσο όρο σε ποσοστό </w:t>
      </w:r>
      <w:r w:rsidR="00752694">
        <w:rPr>
          <w:rFonts w:ascii="Times New Roman" w:hAnsi="Times New Roman" w:cs="Times New Roman"/>
          <w:sz w:val="24"/>
          <w:szCs w:val="24"/>
        </w:rPr>
        <w:t xml:space="preserve">22,0%. </w:t>
      </w:r>
    </w:p>
    <w:p w:rsidR="00776BDD" w:rsidRPr="00C4556C" w:rsidRDefault="00752694" w:rsidP="00654CE2">
      <w:pPr>
        <w:spacing w:line="360" w:lineRule="auto"/>
        <w:jc w:val="both"/>
        <w:rPr>
          <w:rFonts w:ascii="Times New Roman" w:eastAsia="Times New Roman" w:hAnsi="Times New Roman" w:cs="Times New Roman"/>
          <w:sz w:val="24"/>
          <w:szCs w:val="24"/>
        </w:rPr>
      </w:pPr>
      <w:r w:rsidRPr="006A690B">
        <w:rPr>
          <w:rFonts w:ascii="Times New Roman" w:eastAsia="Times New Roman" w:hAnsi="Times New Roman" w:cs="Times New Roman"/>
          <w:b/>
          <w:sz w:val="24"/>
          <w:szCs w:val="24"/>
        </w:rPr>
        <w:t>Λέξεις κλειδιά</w:t>
      </w:r>
      <w:r w:rsidRPr="00C4556C">
        <w:rPr>
          <w:rFonts w:ascii="Times New Roman" w:eastAsia="Times New Roman" w:hAnsi="Times New Roman" w:cs="Times New Roman"/>
          <w:sz w:val="24"/>
          <w:szCs w:val="24"/>
        </w:rPr>
        <w:t xml:space="preserve">: </w:t>
      </w:r>
      <w:r w:rsidR="00C4556C">
        <w:rPr>
          <w:rFonts w:ascii="Times New Roman" w:eastAsia="Times New Roman" w:hAnsi="Times New Roman" w:cs="Times New Roman"/>
          <w:sz w:val="24"/>
          <w:szCs w:val="24"/>
        </w:rPr>
        <w:t>εργασιακό άγχος, επαγγελματική εξουθένωση, εκπαιδευτικοί Πρωτοβάθμιας Εκπαίδευσης, στυλ διεύθυνσης</w:t>
      </w:r>
    </w:p>
    <w:p w:rsidR="00776BDD" w:rsidRPr="00C4556C" w:rsidRDefault="00776BDD" w:rsidP="00654CE2">
      <w:pPr>
        <w:spacing w:line="360" w:lineRule="auto"/>
        <w:jc w:val="both"/>
        <w:rPr>
          <w:rFonts w:ascii="Times New Roman" w:eastAsia="Times New Roman" w:hAnsi="Times New Roman" w:cs="Times New Roman"/>
          <w:sz w:val="24"/>
          <w:szCs w:val="24"/>
        </w:rPr>
      </w:pPr>
    </w:p>
    <w:p w:rsidR="00776BDD" w:rsidRDefault="00776BDD" w:rsidP="00654CE2">
      <w:pPr>
        <w:spacing w:line="360" w:lineRule="auto"/>
        <w:jc w:val="both"/>
        <w:rPr>
          <w:rFonts w:ascii="Times New Roman" w:eastAsia="Times New Roman" w:hAnsi="Times New Roman" w:cs="Times New Roman"/>
          <w:sz w:val="24"/>
          <w:szCs w:val="24"/>
        </w:rPr>
      </w:pPr>
    </w:p>
    <w:p w:rsidR="000207EA" w:rsidRPr="000207EA" w:rsidRDefault="000207EA" w:rsidP="00654CE2">
      <w:pPr>
        <w:spacing w:line="360" w:lineRule="auto"/>
        <w:jc w:val="both"/>
        <w:rPr>
          <w:rFonts w:ascii="Times New Roman" w:eastAsia="Times New Roman" w:hAnsi="Times New Roman" w:cs="Times New Roman"/>
          <w:sz w:val="24"/>
          <w:szCs w:val="24"/>
        </w:rPr>
      </w:pPr>
    </w:p>
    <w:p w:rsidR="00776BDD" w:rsidRPr="000E2AB6" w:rsidRDefault="00776BDD" w:rsidP="00654CE2">
      <w:pPr>
        <w:spacing w:line="360" w:lineRule="auto"/>
        <w:rPr>
          <w:rFonts w:ascii="Times New Roman" w:hAnsi="Times New Roman" w:cs="Times New Roman"/>
          <w:b/>
          <w:bCs/>
          <w:iCs/>
          <w:sz w:val="24"/>
          <w:szCs w:val="24"/>
          <w:lang w:val="en-US"/>
        </w:rPr>
      </w:pPr>
      <w:r w:rsidRPr="000E2AB6">
        <w:rPr>
          <w:rFonts w:ascii="Times New Roman" w:hAnsi="Times New Roman" w:cs="Times New Roman"/>
          <w:b/>
          <w:bCs/>
          <w:iCs/>
          <w:sz w:val="24"/>
          <w:szCs w:val="24"/>
          <w:lang w:val="en-US"/>
        </w:rPr>
        <w:t xml:space="preserve">ABSTRACT </w:t>
      </w:r>
    </w:p>
    <w:p w:rsidR="00776BDD" w:rsidRPr="00752694" w:rsidRDefault="00D450B7" w:rsidP="00654CE2">
      <w:pPr>
        <w:spacing w:line="360" w:lineRule="auto"/>
        <w:jc w:val="both"/>
        <w:rPr>
          <w:rFonts w:ascii="Times New Roman" w:eastAsia="Times New Roman" w:hAnsi="Times New Roman" w:cs="Times New Roman"/>
          <w:sz w:val="24"/>
          <w:szCs w:val="24"/>
          <w:lang w:val="en-US"/>
        </w:rPr>
      </w:pPr>
      <w:r w:rsidRPr="001740A9">
        <w:rPr>
          <w:rStyle w:val="hps"/>
          <w:rFonts w:ascii="Times New Roman" w:hAnsi="Times New Roman" w:cs="Times New Roman"/>
          <w:sz w:val="24"/>
          <w:szCs w:val="24"/>
          <w:lang w:val="en-US"/>
        </w:rPr>
        <w:t>The present study</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 xml:space="preserve">sought </w:t>
      </w:r>
      <w:r w:rsidR="001C4EEE" w:rsidRPr="001C4EEE">
        <w:rPr>
          <w:rStyle w:val="hps"/>
          <w:rFonts w:ascii="Times New Roman" w:hAnsi="Times New Roman" w:cs="Times New Roman"/>
          <w:sz w:val="24"/>
          <w:szCs w:val="24"/>
          <w:lang w:val="en-US"/>
        </w:rPr>
        <w:t>to demonstrate</w:t>
      </w:r>
      <w:r w:rsidRPr="001740A9">
        <w:rPr>
          <w:rStyle w:val="hps"/>
          <w:rFonts w:ascii="Times New Roman" w:hAnsi="Times New Roman" w:cs="Times New Roman"/>
          <w:sz w:val="24"/>
          <w:szCs w:val="24"/>
          <w:lang w:val="en-US"/>
        </w:rPr>
        <w:t xml:space="preserve"> the</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importance of the issue</w:t>
      </w:r>
      <w:r w:rsidR="001C4EEE" w:rsidRPr="001740A9">
        <w:rPr>
          <w:rStyle w:val="hps"/>
          <w:rFonts w:ascii="Times New Roman" w:hAnsi="Times New Roman" w:cs="Times New Roman"/>
          <w:sz w:val="24"/>
          <w:szCs w:val="24"/>
          <w:lang w:val="en-US"/>
        </w:rPr>
        <w:t>,</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as</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earlier studies</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indicate</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that the exposure of</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teachers</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in extreme</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stressful</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situations</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are harmful</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for both the professional</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and</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personal lives</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w:t>
      </w:r>
      <w:r w:rsidRPr="001740A9">
        <w:rPr>
          <w:rFonts w:ascii="Times New Roman" w:hAnsi="Times New Roman" w:cs="Times New Roman"/>
          <w:sz w:val="24"/>
          <w:szCs w:val="24"/>
          <w:lang w:val="en-US"/>
        </w:rPr>
        <w:t xml:space="preserve">burnout), </w:t>
      </w:r>
      <w:r w:rsidRPr="001740A9">
        <w:rPr>
          <w:rStyle w:val="hps"/>
          <w:rFonts w:ascii="Times New Roman" w:hAnsi="Times New Roman" w:cs="Times New Roman"/>
          <w:sz w:val="24"/>
          <w:szCs w:val="24"/>
          <w:lang w:val="en-US"/>
        </w:rPr>
        <w:t>and for the</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educational institution</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in</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which they serve.</w:t>
      </w:r>
      <w:r w:rsidRPr="001740A9">
        <w:rPr>
          <w:rStyle w:val="hps"/>
          <w:lang w:val="en-US"/>
        </w:rPr>
        <w:t xml:space="preserve"> </w:t>
      </w:r>
      <w:r w:rsidR="00776BDD" w:rsidRPr="00BD1927">
        <w:rPr>
          <w:rFonts w:ascii="Times New Roman" w:eastAsia="Times New Roman" w:hAnsi="Times New Roman" w:cs="Times New Roman"/>
          <w:sz w:val="24"/>
          <w:szCs w:val="24"/>
          <w:lang w:val="en-US"/>
        </w:rPr>
        <w:t>In this paper we examined also our educational administration way system though the way he affects the management style of our educational units, leading to continuous stress with negative consequences, particularly</w:t>
      </w:r>
      <w:r w:rsidR="00776BDD" w:rsidRPr="000E2AB6">
        <w:rPr>
          <w:rFonts w:ascii="Times New Roman" w:eastAsia="Times New Roman" w:hAnsi="Times New Roman" w:cs="Times New Roman"/>
          <w:sz w:val="24"/>
          <w:szCs w:val="24"/>
          <w:lang w:val="en-US"/>
        </w:rPr>
        <w:t>,</w:t>
      </w:r>
      <w:r w:rsidR="00776BDD" w:rsidRPr="00BD1927">
        <w:rPr>
          <w:rFonts w:ascii="Times New Roman" w:eastAsia="Times New Roman" w:hAnsi="Times New Roman" w:cs="Times New Roman"/>
          <w:sz w:val="24"/>
          <w:szCs w:val="24"/>
          <w:lang w:val="en-US"/>
        </w:rPr>
        <w:t xml:space="preserve"> in the professional life of employees and their performance.</w:t>
      </w:r>
      <w:r w:rsidR="00776BDD" w:rsidRPr="000E2AB6">
        <w:rPr>
          <w:rFonts w:ascii="Times New Roman" w:eastAsia="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Within</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this</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theoretical framework</w:t>
      </w:r>
      <w:r w:rsidR="00776BDD" w:rsidRPr="00BD1927">
        <w:rPr>
          <w:rFonts w:ascii="Times New Roman" w:hAnsi="Times New Roman" w:cs="Times New Roman"/>
          <w:sz w:val="24"/>
          <w:szCs w:val="24"/>
          <w:lang w:val="en-US"/>
        </w:rPr>
        <w:t xml:space="preserve"> </w:t>
      </w:r>
      <w:r w:rsidR="00776BDD" w:rsidRPr="000E2AB6">
        <w:rPr>
          <w:rStyle w:val="hps"/>
          <w:rFonts w:ascii="Times New Roman" w:hAnsi="Times New Roman" w:cs="Times New Roman"/>
          <w:sz w:val="24"/>
          <w:szCs w:val="24"/>
          <w:lang w:val="en-US"/>
        </w:rPr>
        <w:t>the reason</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of this</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research</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was to study</w:t>
      </w:r>
      <w:r w:rsidR="00776BDD" w:rsidRPr="00BD1927">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a)</w:t>
      </w:r>
      <w:r w:rsidR="001C4EEE" w:rsidRPr="001740A9">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if there is</w:t>
      </w:r>
      <w:r w:rsidR="001C4EEE" w:rsidRPr="001740A9">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in primary education</w:t>
      </w:r>
      <w:r w:rsidR="001C4EEE" w:rsidRPr="001740A9">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a</w:t>
      </w:r>
      <w:r w:rsidR="001C4EEE" w:rsidRPr="001740A9">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statistically</w:t>
      </w:r>
      <w:r w:rsidR="001C4EEE" w:rsidRPr="001740A9">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significant</w:t>
      </w:r>
      <w:r w:rsidR="001C4EEE" w:rsidRPr="001740A9">
        <w:rPr>
          <w:rFonts w:ascii="Times New Roman" w:hAnsi="Times New Roman" w:cs="Times New Roman"/>
          <w:sz w:val="24"/>
          <w:szCs w:val="24"/>
          <w:lang w:val="en-US"/>
        </w:rPr>
        <w:t xml:space="preserve"> </w:t>
      </w:r>
      <w:r w:rsidR="001C4EEE" w:rsidRPr="001C4EEE">
        <w:rPr>
          <w:rStyle w:val="hps"/>
          <w:rFonts w:ascii="Times New Roman" w:hAnsi="Times New Roman" w:cs="Times New Roman"/>
          <w:sz w:val="24"/>
          <w:szCs w:val="24"/>
          <w:lang w:val="en-US"/>
        </w:rPr>
        <w:t>percentage</w:t>
      </w:r>
      <w:r w:rsidR="001C4EEE" w:rsidRPr="001740A9">
        <w:rPr>
          <w:rStyle w:val="hps"/>
          <w:rFonts w:ascii="Times New Roman" w:hAnsi="Times New Roman" w:cs="Times New Roman"/>
          <w:sz w:val="24"/>
          <w:szCs w:val="24"/>
          <w:lang w:val="en-US"/>
        </w:rPr>
        <w:t xml:space="preserve"> of teachers</w:t>
      </w:r>
      <w:r w:rsidR="001C4EEE" w:rsidRPr="001740A9">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suffering from</w:t>
      </w:r>
      <w:r w:rsidR="001C4EEE" w:rsidRPr="001740A9">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stress at work</w:t>
      </w:r>
      <w:r w:rsidR="001C4EEE" w:rsidRPr="001740A9">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and mainly from</w:t>
      </w:r>
      <w:r w:rsidR="001C4EEE" w:rsidRPr="001740A9">
        <w:rPr>
          <w:rFonts w:ascii="Times New Roman" w:hAnsi="Times New Roman" w:cs="Times New Roman"/>
          <w:sz w:val="24"/>
          <w:szCs w:val="24"/>
          <w:lang w:val="en-US"/>
        </w:rPr>
        <w:t xml:space="preserve"> </w:t>
      </w:r>
      <w:r w:rsidR="001C4EEE" w:rsidRPr="001740A9">
        <w:rPr>
          <w:rStyle w:val="hps"/>
          <w:rFonts w:ascii="Times New Roman" w:hAnsi="Times New Roman" w:cs="Times New Roman"/>
          <w:sz w:val="24"/>
          <w:szCs w:val="24"/>
          <w:lang w:val="en-US"/>
        </w:rPr>
        <w:t>burnout</w:t>
      </w:r>
      <w:r w:rsidR="001C4EEE"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and b) if there is a</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statistically significant percentage</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indicating that</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management</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style</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in primary education</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related to</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work stress</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of teachers. The sample</w:t>
      </w:r>
      <w:r w:rsidR="00776BDD" w:rsidRPr="00BD1927">
        <w:rPr>
          <w:rStyle w:val="shorttext"/>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was randomly selected</w:t>
      </w:r>
      <w:r w:rsidR="00776BDD" w:rsidRPr="00BD1927">
        <w:rPr>
          <w:rStyle w:val="shorttext"/>
          <w:rFonts w:ascii="Times New Roman" w:hAnsi="Times New Roman" w:cs="Times New Roman"/>
          <w:sz w:val="24"/>
          <w:szCs w:val="24"/>
          <w:lang w:val="en-US"/>
        </w:rPr>
        <w:t>.</w:t>
      </w:r>
      <w:r w:rsidR="00776BDD" w:rsidRPr="000E2AB6">
        <w:rPr>
          <w:rStyle w:val="shorttext"/>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The final number of</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research</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subjects</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were</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120</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teachers</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working in</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primary schools</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in the public</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sector in the region</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of Attica.</w:t>
      </w:r>
      <w:r w:rsidR="00776BDD" w:rsidRPr="000E2AB6">
        <w:rPr>
          <w:rStyle w:val="hps"/>
          <w:rFonts w:ascii="Times New Roman" w:hAnsi="Times New Roman" w:cs="Times New Roman"/>
          <w:sz w:val="24"/>
          <w:szCs w:val="24"/>
          <w:lang w:val="en-US"/>
        </w:rPr>
        <w:t xml:space="preserve"> </w:t>
      </w:r>
      <w:r w:rsidR="00776BDD" w:rsidRPr="00D55162">
        <w:rPr>
          <w:rFonts w:ascii="Times New Roman" w:eastAsia="Times New Roman" w:hAnsi="Times New Roman" w:cs="Times New Roman"/>
          <w:sz w:val="24"/>
          <w:szCs w:val="24"/>
          <w:lang w:val="en-US"/>
        </w:rPr>
        <w:t>As a research tool was used the que</w:t>
      </w:r>
      <w:r w:rsidR="00D55162" w:rsidRPr="00D55162">
        <w:rPr>
          <w:rFonts w:ascii="Times New Roman" w:eastAsia="Times New Roman" w:hAnsi="Times New Roman" w:cs="Times New Roman"/>
          <w:sz w:val="24"/>
          <w:szCs w:val="24"/>
          <w:lang w:val="en-US"/>
        </w:rPr>
        <w:t>stionnaire</w:t>
      </w:r>
      <w:r w:rsidR="00776BDD" w:rsidRPr="00D55162">
        <w:rPr>
          <w:rFonts w:ascii="Times New Roman" w:eastAsia="Times New Roman" w:hAnsi="Times New Roman" w:cs="Times New Roman"/>
          <w:sz w:val="24"/>
          <w:szCs w:val="24"/>
          <w:lang w:val="en-US"/>
        </w:rPr>
        <w:t xml:space="preserve"> which</w:t>
      </w:r>
      <w:r w:rsidR="00D55162" w:rsidRPr="001740A9">
        <w:rPr>
          <w:rFonts w:ascii="Times New Roman" w:hAnsi="Times New Roman" w:cs="Times New Roman"/>
          <w:sz w:val="24"/>
          <w:szCs w:val="24"/>
          <w:lang w:val="en-US"/>
        </w:rPr>
        <w:t xml:space="preserve"> </w:t>
      </w:r>
      <w:r w:rsidR="00D55162" w:rsidRPr="001740A9">
        <w:rPr>
          <w:rStyle w:val="hps"/>
          <w:rFonts w:ascii="Times New Roman" w:hAnsi="Times New Roman" w:cs="Times New Roman"/>
          <w:sz w:val="24"/>
          <w:szCs w:val="24"/>
          <w:lang w:val="en-US"/>
        </w:rPr>
        <w:t>filled</w:t>
      </w:r>
      <w:r w:rsidR="00D55162" w:rsidRPr="001740A9">
        <w:rPr>
          <w:rFonts w:ascii="Times New Roman" w:hAnsi="Times New Roman" w:cs="Times New Roman"/>
          <w:sz w:val="24"/>
          <w:szCs w:val="24"/>
          <w:lang w:val="en-US"/>
        </w:rPr>
        <w:t xml:space="preserve"> </w:t>
      </w:r>
      <w:r w:rsidR="00D55162" w:rsidRPr="001740A9">
        <w:rPr>
          <w:rStyle w:val="hps"/>
          <w:rFonts w:ascii="Times New Roman" w:hAnsi="Times New Roman" w:cs="Times New Roman"/>
          <w:sz w:val="24"/>
          <w:szCs w:val="24"/>
          <w:lang w:val="en-US"/>
        </w:rPr>
        <w:t>in the months of</w:t>
      </w:r>
      <w:r w:rsidR="00D55162" w:rsidRPr="001740A9">
        <w:rPr>
          <w:rFonts w:ascii="Times New Roman" w:hAnsi="Times New Roman" w:cs="Times New Roman"/>
          <w:sz w:val="24"/>
          <w:szCs w:val="24"/>
          <w:lang w:val="en-US"/>
        </w:rPr>
        <w:t xml:space="preserve"> </w:t>
      </w:r>
      <w:r w:rsidR="00D55162" w:rsidRPr="001740A9">
        <w:rPr>
          <w:rStyle w:val="hps"/>
          <w:rFonts w:ascii="Times New Roman" w:hAnsi="Times New Roman" w:cs="Times New Roman"/>
          <w:sz w:val="24"/>
          <w:szCs w:val="24"/>
          <w:lang w:val="en-US"/>
        </w:rPr>
        <w:t>April and</w:t>
      </w:r>
      <w:r w:rsidR="00D55162" w:rsidRPr="001740A9">
        <w:rPr>
          <w:rFonts w:ascii="Times New Roman" w:hAnsi="Times New Roman" w:cs="Times New Roman"/>
          <w:sz w:val="24"/>
          <w:szCs w:val="24"/>
          <w:lang w:val="en-US"/>
        </w:rPr>
        <w:t xml:space="preserve"> </w:t>
      </w:r>
      <w:r w:rsidR="00D55162" w:rsidRPr="001740A9">
        <w:rPr>
          <w:rStyle w:val="hps"/>
          <w:rFonts w:ascii="Times New Roman" w:hAnsi="Times New Roman" w:cs="Times New Roman"/>
          <w:sz w:val="24"/>
          <w:szCs w:val="24"/>
          <w:lang w:val="en-US"/>
        </w:rPr>
        <w:t>May 2015</w:t>
      </w:r>
      <w:r w:rsidR="00D55162" w:rsidRPr="00D55162">
        <w:rPr>
          <w:rStyle w:val="hps"/>
          <w:rFonts w:ascii="Times New Roman" w:hAnsi="Times New Roman" w:cs="Times New Roman"/>
          <w:sz w:val="24"/>
          <w:szCs w:val="24"/>
          <w:lang w:val="en-US"/>
        </w:rPr>
        <w:t>.</w:t>
      </w:r>
      <w:r w:rsidR="00D55162" w:rsidRPr="00D55162">
        <w:rPr>
          <w:rStyle w:val="hps"/>
          <w:lang w:val="en-US"/>
        </w:rPr>
        <w:t xml:space="preserve"> </w:t>
      </w:r>
      <w:r w:rsidR="00776BDD" w:rsidRPr="00BD1927">
        <w:rPr>
          <w:rStyle w:val="hps"/>
          <w:rFonts w:ascii="Times New Roman" w:hAnsi="Times New Roman" w:cs="Times New Roman"/>
          <w:sz w:val="24"/>
          <w:szCs w:val="24"/>
          <w:lang w:val="en-US"/>
        </w:rPr>
        <w:t>For</w:t>
      </w:r>
      <w:r w:rsidR="00776BDD" w:rsidRPr="00BD1927">
        <w:rPr>
          <w:rFonts w:ascii="Times New Roman" w:hAnsi="Times New Roman" w:cs="Times New Roman"/>
          <w:sz w:val="24"/>
          <w:szCs w:val="24"/>
          <w:lang w:val="en-US"/>
        </w:rPr>
        <w:t xml:space="preserve"> the </w:t>
      </w:r>
      <w:r w:rsidR="00776BDD" w:rsidRPr="00BD1927">
        <w:rPr>
          <w:rStyle w:val="hps"/>
          <w:rFonts w:ascii="Times New Roman" w:hAnsi="Times New Roman" w:cs="Times New Roman"/>
          <w:sz w:val="24"/>
          <w:szCs w:val="24"/>
          <w:lang w:val="en-US"/>
        </w:rPr>
        <w:t>statistical analysis</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was performed using the statistical package</w:t>
      </w:r>
      <w:r w:rsidR="00776BDD" w:rsidRPr="00BD1927">
        <w:rPr>
          <w:rFonts w:ascii="Times New Roman" w:hAnsi="Times New Roman" w:cs="Times New Roman"/>
          <w:sz w:val="24"/>
          <w:szCs w:val="24"/>
          <w:lang w:val="en-US"/>
        </w:rPr>
        <w:t xml:space="preserve"> </w:t>
      </w:r>
      <w:r w:rsidR="00776BDD" w:rsidRPr="00BD1927">
        <w:rPr>
          <w:rStyle w:val="hps"/>
          <w:rFonts w:ascii="Times New Roman" w:hAnsi="Times New Roman" w:cs="Times New Roman"/>
          <w:sz w:val="24"/>
          <w:szCs w:val="24"/>
          <w:lang w:val="en-US"/>
        </w:rPr>
        <w:t>SPSS v.22.0.</w:t>
      </w:r>
      <w:r w:rsidR="00776BDD" w:rsidRPr="00BD1927">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The</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results showed</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that teachers</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 xml:space="preserve">in </w:t>
      </w:r>
      <w:r w:rsidRPr="00D450B7">
        <w:rPr>
          <w:rStyle w:val="hps"/>
          <w:rFonts w:ascii="Times New Roman" w:hAnsi="Times New Roman" w:cs="Times New Roman"/>
          <w:sz w:val="24"/>
          <w:szCs w:val="24"/>
          <w:lang w:val="en-US"/>
        </w:rPr>
        <w:t>Primary</w:t>
      </w:r>
      <w:r w:rsidRPr="00D450B7">
        <w:rPr>
          <w:rFonts w:ascii="Times New Roman" w:hAnsi="Times New Roman" w:cs="Times New Roman"/>
          <w:sz w:val="24"/>
          <w:szCs w:val="24"/>
          <w:lang w:val="en-US"/>
        </w:rPr>
        <w:t xml:space="preserve"> </w:t>
      </w:r>
      <w:r w:rsidRPr="00D450B7">
        <w:rPr>
          <w:rStyle w:val="hps"/>
          <w:rFonts w:ascii="Times New Roman" w:hAnsi="Times New Roman" w:cs="Times New Roman"/>
          <w:sz w:val="24"/>
          <w:szCs w:val="24"/>
          <w:lang w:val="en-US"/>
        </w:rPr>
        <w:t>Education</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show</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burnout</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symptoms</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ranging</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in</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rates</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low</w:t>
      </w:r>
      <w:r w:rsidR="00752694" w:rsidRPr="000C7B91">
        <w:rPr>
          <w:rFonts w:ascii="Times New Roman" w:hAnsi="Times New Roman" w:cs="Times New Roman"/>
          <w:sz w:val="24"/>
          <w:szCs w:val="24"/>
          <w:lang w:val="en-US"/>
        </w:rPr>
        <w:t>:</w:t>
      </w:r>
      <w:r w:rsidR="00752694" w:rsidRPr="000C7B91">
        <w:rPr>
          <w:rStyle w:val="hps"/>
          <w:rFonts w:ascii="Times New Roman" w:hAnsi="Times New Roman" w:cs="Times New Roman"/>
          <w:sz w:val="24"/>
          <w:szCs w:val="24"/>
          <w:lang w:val="en-US"/>
        </w:rPr>
        <w:t xml:space="preserve"> 14,1</w:t>
      </w:r>
      <w:r w:rsidR="00752694" w:rsidRPr="000C7B91">
        <w:rPr>
          <w:rFonts w:ascii="Times New Roman" w:hAnsi="Times New Roman" w:cs="Times New Roman"/>
          <w:sz w:val="24"/>
          <w:szCs w:val="24"/>
          <w:lang w:val="en-US"/>
        </w:rPr>
        <w:t xml:space="preserve">%, mild </w:t>
      </w:r>
      <w:r w:rsidR="00752694" w:rsidRPr="000C7B91">
        <w:rPr>
          <w:rStyle w:val="hps"/>
          <w:rFonts w:ascii="Times New Roman" w:hAnsi="Times New Roman" w:cs="Times New Roman"/>
          <w:sz w:val="24"/>
          <w:szCs w:val="24"/>
          <w:lang w:val="en-US"/>
        </w:rPr>
        <w:t>level: 11,4</w:t>
      </w:r>
      <w:r w:rsidR="00752694" w:rsidRPr="000C7B91">
        <w:rPr>
          <w:rFonts w:ascii="Times New Roman" w:hAnsi="Times New Roman" w:cs="Times New Roman"/>
          <w:sz w:val="24"/>
          <w:szCs w:val="24"/>
          <w:lang w:val="en-US"/>
        </w:rPr>
        <w:t xml:space="preserve">%, medium </w:t>
      </w:r>
      <w:r w:rsidR="00752694" w:rsidRPr="000C7B91">
        <w:rPr>
          <w:rStyle w:val="hps"/>
          <w:rFonts w:ascii="Times New Roman" w:hAnsi="Times New Roman" w:cs="Times New Roman"/>
          <w:sz w:val="24"/>
          <w:szCs w:val="24"/>
          <w:lang w:val="en-US"/>
        </w:rPr>
        <w:t>level:</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17,7</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and a high</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level: 7,0</w:t>
      </w:r>
      <w:r w:rsidR="00752694" w:rsidRPr="000C7B91">
        <w:rPr>
          <w:rFonts w:ascii="Times New Roman" w:hAnsi="Times New Roman" w:cs="Times New Roman"/>
          <w:sz w:val="24"/>
          <w:szCs w:val="24"/>
          <w:lang w:val="en-US"/>
        </w:rPr>
        <w:t>%.</w:t>
      </w:r>
      <w:r w:rsidR="00752694" w:rsidRPr="00752694">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Finally, the</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results showed</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 correlation</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between the</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anxiety</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of Primary</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 xml:space="preserve">Education </w:t>
      </w:r>
      <w:r w:rsidR="00752694" w:rsidRPr="00752694">
        <w:rPr>
          <w:rStyle w:val="hps"/>
          <w:rFonts w:ascii="Times New Roman" w:hAnsi="Times New Roman" w:cs="Times New Roman"/>
          <w:sz w:val="24"/>
          <w:szCs w:val="24"/>
          <w:lang w:val="en-US"/>
        </w:rPr>
        <w:t xml:space="preserve">teachers </w:t>
      </w:r>
      <w:r w:rsidR="00752694" w:rsidRPr="000C7B91">
        <w:rPr>
          <w:rStyle w:val="hps"/>
          <w:rFonts w:ascii="Times New Roman" w:hAnsi="Times New Roman" w:cs="Times New Roman"/>
          <w:sz w:val="24"/>
          <w:szCs w:val="24"/>
          <w:lang w:val="en-US"/>
        </w:rPr>
        <w:t>and</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the authoritarian</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management style</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adopted by their</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managers</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in a percentage ranging</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low</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moderate</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levels and</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an average</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rate of</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13,9</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 xml:space="preserve">on </w:t>
      </w:r>
      <w:r w:rsidR="00752694" w:rsidRPr="000C7B91">
        <w:rPr>
          <w:rFonts w:ascii="Times New Roman" w:hAnsi="Times New Roman" w:cs="Times New Roman"/>
          <w:sz w:val="24"/>
          <w:szCs w:val="24"/>
          <w:lang w:val="en-US"/>
        </w:rPr>
        <w:t xml:space="preserve">medium </w:t>
      </w:r>
      <w:r w:rsidR="00752694" w:rsidRPr="000C7B91">
        <w:rPr>
          <w:rStyle w:val="hps"/>
          <w:rFonts w:ascii="Times New Roman" w:hAnsi="Times New Roman" w:cs="Times New Roman"/>
          <w:sz w:val="24"/>
          <w:szCs w:val="24"/>
          <w:lang w:val="en-US"/>
        </w:rPr>
        <w:t>level</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and</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an average</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rate of</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24,1</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and finally</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at high levels</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and</w:t>
      </w:r>
      <w:r w:rsidR="00752694" w:rsidRPr="000C7B91">
        <w:rPr>
          <w:rFonts w:ascii="Times New Roman" w:hAnsi="Times New Roman" w:cs="Times New Roman"/>
          <w:sz w:val="24"/>
          <w:szCs w:val="24"/>
          <w:lang w:val="en-US"/>
        </w:rPr>
        <w:t xml:space="preserve"> an </w:t>
      </w:r>
      <w:r w:rsidR="00752694" w:rsidRPr="000C7B91">
        <w:rPr>
          <w:rStyle w:val="hps"/>
          <w:rFonts w:ascii="Times New Roman" w:hAnsi="Times New Roman" w:cs="Times New Roman"/>
          <w:sz w:val="24"/>
          <w:szCs w:val="24"/>
          <w:lang w:val="en-US"/>
        </w:rPr>
        <w:t>average</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rate of</w:t>
      </w:r>
      <w:r w:rsidR="00752694" w:rsidRPr="000C7B91">
        <w:rPr>
          <w:rFonts w:ascii="Times New Roman" w:hAnsi="Times New Roman" w:cs="Times New Roman"/>
          <w:sz w:val="24"/>
          <w:szCs w:val="24"/>
          <w:lang w:val="en-US"/>
        </w:rPr>
        <w:t xml:space="preserve"> </w:t>
      </w:r>
      <w:r w:rsidR="00752694" w:rsidRPr="000C7B91">
        <w:rPr>
          <w:rStyle w:val="hps"/>
          <w:rFonts w:ascii="Times New Roman" w:hAnsi="Times New Roman" w:cs="Times New Roman"/>
          <w:sz w:val="24"/>
          <w:szCs w:val="24"/>
          <w:lang w:val="en-US"/>
        </w:rPr>
        <w:t>22,0</w:t>
      </w:r>
      <w:r w:rsidR="00752694" w:rsidRPr="000C7B91">
        <w:rPr>
          <w:rFonts w:ascii="Times New Roman" w:hAnsi="Times New Roman" w:cs="Times New Roman"/>
          <w:sz w:val="24"/>
          <w:szCs w:val="24"/>
          <w:lang w:val="en-US"/>
        </w:rPr>
        <w:t>%.</w:t>
      </w:r>
    </w:p>
    <w:p w:rsidR="00776BDD" w:rsidRPr="00C4556C" w:rsidRDefault="00C4556C" w:rsidP="00654CE2">
      <w:pPr>
        <w:spacing w:line="360" w:lineRule="auto"/>
        <w:jc w:val="both"/>
        <w:rPr>
          <w:rFonts w:ascii="Times New Roman" w:eastAsia="Times New Roman" w:hAnsi="Times New Roman" w:cs="Times New Roman"/>
          <w:sz w:val="24"/>
          <w:szCs w:val="24"/>
          <w:lang w:val="en-US"/>
        </w:rPr>
      </w:pPr>
      <w:r w:rsidRPr="006A690B">
        <w:rPr>
          <w:rStyle w:val="hps"/>
          <w:rFonts w:ascii="Times New Roman" w:hAnsi="Times New Roman" w:cs="Times New Roman"/>
          <w:b/>
          <w:sz w:val="24"/>
          <w:szCs w:val="24"/>
          <w:lang w:val="en-US"/>
        </w:rPr>
        <w:t>Key words</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work stress</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burnout</w:t>
      </w:r>
      <w:r w:rsidRPr="001740A9">
        <w:rPr>
          <w:rFonts w:ascii="Times New Roman" w:hAnsi="Times New Roman" w:cs="Times New Roman"/>
          <w:sz w:val="24"/>
          <w:szCs w:val="24"/>
          <w:lang w:val="en-US"/>
        </w:rPr>
        <w:t xml:space="preserve">, </w:t>
      </w:r>
      <w:r w:rsidRPr="00D450B7">
        <w:rPr>
          <w:rStyle w:val="hps"/>
          <w:rFonts w:ascii="Times New Roman" w:hAnsi="Times New Roman" w:cs="Times New Roman"/>
          <w:sz w:val="24"/>
          <w:szCs w:val="24"/>
          <w:lang w:val="en-US"/>
        </w:rPr>
        <w:t>Primary</w:t>
      </w:r>
      <w:r w:rsidRPr="00D450B7">
        <w:rPr>
          <w:rFonts w:ascii="Times New Roman" w:hAnsi="Times New Roman" w:cs="Times New Roman"/>
          <w:sz w:val="24"/>
          <w:szCs w:val="24"/>
          <w:lang w:val="en-US"/>
        </w:rPr>
        <w:t xml:space="preserve"> </w:t>
      </w:r>
      <w:r w:rsidRPr="00D450B7">
        <w:rPr>
          <w:rStyle w:val="hps"/>
          <w:rFonts w:ascii="Times New Roman" w:hAnsi="Times New Roman" w:cs="Times New Roman"/>
          <w:sz w:val="24"/>
          <w:szCs w:val="24"/>
          <w:lang w:val="en-US"/>
        </w:rPr>
        <w:t>Education</w:t>
      </w:r>
      <w:r w:rsidRPr="001740A9">
        <w:rPr>
          <w:rFonts w:ascii="Times New Roman" w:hAnsi="Times New Roman" w:cs="Times New Roman"/>
          <w:sz w:val="24"/>
          <w:szCs w:val="24"/>
          <w:lang w:val="en-US"/>
        </w:rPr>
        <w:t xml:space="preserve"> </w:t>
      </w:r>
      <w:r w:rsidRPr="001740A9">
        <w:rPr>
          <w:rStyle w:val="hps"/>
          <w:rFonts w:ascii="Times New Roman" w:hAnsi="Times New Roman" w:cs="Times New Roman"/>
          <w:sz w:val="24"/>
          <w:szCs w:val="24"/>
          <w:lang w:val="en-US"/>
        </w:rPr>
        <w:t>teachers</w:t>
      </w:r>
      <w:r w:rsidRPr="001740A9">
        <w:rPr>
          <w:rFonts w:ascii="Times New Roman" w:hAnsi="Times New Roman" w:cs="Times New Roman"/>
          <w:sz w:val="24"/>
          <w:szCs w:val="24"/>
          <w:lang w:val="en-US"/>
        </w:rPr>
        <w:t xml:space="preserve">, management </w:t>
      </w:r>
      <w:r w:rsidRPr="001740A9">
        <w:rPr>
          <w:rStyle w:val="hps"/>
          <w:rFonts w:ascii="Times New Roman" w:hAnsi="Times New Roman" w:cs="Times New Roman"/>
          <w:sz w:val="24"/>
          <w:szCs w:val="24"/>
          <w:lang w:val="en-US"/>
        </w:rPr>
        <w:t>style</w:t>
      </w:r>
    </w:p>
    <w:p w:rsidR="00776BDD" w:rsidRPr="00752694" w:rsidRDefault="00776BDD" w:rsidP="00654CE2">
      <w:pPr>
        <w:spacing w:line="360" w:lineRule="auto"/>
        <w:jc w:val="both"/>
        <w:rPr>
          <w:rFonts w:ascii="Times New Roman" w:eastAsia="Times New Roman" w:hAnsi="Times New Roman" w:cs="Times New Roman"/>
          <w:sz w:val="24"/>
          <w:szCs w:val="24"/>
          <w:lang w:val="en-US"/>
        </w:rPr>
      </w:pPr>
    </w:p>
    <w:p w:rsidR="00776BDD" w:rsidRPr="00752694" w:rsidRDefault="00776BDD" w:rsidP="00654CE2">
      <w:pPr>
        <w:spacing w:line="360" w:lineRule="auto"/>
        <w:jc w:val="both"/>
        <w:rPr>
          <w:rFonts w:ascii="Times New Roman" w:eastAsia="Times New Roman" w:hAnsi="Times New Roman" w:cs="Times New Roman"/>
          <w:sz w:val="24"/>
          <w:szCs w:val="24"/>
          <w:lang w:val="en-US"/>
        </w:rPr>
      </w:pPr>
    </w:p>
    <w:p w:rsidR="00776BDD" w:rsidRPr="00752694" w:rsidRDefault="00776BDD" w:rsidP="00654CE2">
      <w:pPr>
        <w:spacing w:line="360" w:lineRule="auto"/>
        <w:jc w:val="both"/>
        <w:rPr>
          <w:rFonts w:ascii="Times New Roman" w:eastAsia="Times New Roman" w:hAnsi="Times New Roman" w:cs="Times New Roman"/>
          <w:sz w:val="24"/>
          <w:szCs w:val="24"/>
          <w:lang w:val="en-US"/>
        </w:rPr>
      </w:pPr>
    </w:p>
    <w:p w:rsidR="00776BDD" w:rsidRPr="00752694" w:rsidRDefault="00776BDD" w:rsidP="00654CE2">
      <w:pPr>
        <w:spacing w:line="360" w:lineRule="auto"/>
        <w:jc w:val="both"/>
        <w:rPr>
          <w:rFonts w:ascii="Times New Roman" w:eastAsia="Times New Roman" w:hAnsi="Times New Roman" w:cs="Times New Roman"/>
          <w:sz w:val="24"/>
          <w:szCs w:val="24"/>
          <w:lang w:val="en-US"/>
        </w:rPr>
      </w:pPr>
    </w:p>
    <w:p w:rsidR="00776BDD" w:rsidRPr="00752694" w:rsidRDefault="00776BDD" w:rsidP="00654CE2">
      <w:pPr>
        <w:spacing w:line="360" w:lineRule="auto"/>
        <w:jc w:val="both"/>
        <w:rPr>
          <w:rFonts w:ascii="Times New Roman" w:eastAsia="Times New Roman" w:hAnsi="Times New Roman" w:cs="Times New Roman"/>
          <w:sz w:val="24"/>
          <w:szCs w:val="24"/>
          <w:lang w:val="en-US"/>
        </w:rPr>
      </w:pPr>
    </w:p>
    <w:p w:rsidR="007C1D2A" w:rsidRPr="00752694" w:rsidRDefault="007C1D2A" w:rsidP="007C1D2A">
      <w:pPr>
        <w:spacing w:line="360" w:lineRule="auto"/>
        <w:rPr>
          <w:rFonts w:ascii="Times New Roman" w:eastAsia="Times New Roman" w:hAnsi="Times New Roman" w:cs="Times New Roman"/>
          <w:sz w:val="24"/>
          <w:szCs w:val="24"/>
          <w:lang w:val="en-US"/>
        </w:rPr>
      </w:pPr>
    </w:p>
    <w:p w:rsidR="00665CA9" w:rsidRPr="0041107D" w:rsidRDefault="00665CA9" w:rsidP="007C1D2A">
      <w:pPr>
        <w:spacing w:line="360" w:lineRule="auto"/>
        <w:jc w:val="center"/>
        <w:rPr>
          <w:rFonts w:ascii="Times New Roman" w:hAnsi="Times New Roman" w:cs="Times New Roman"/>
          <w:b/>
          <w:sz w:val="28"/>
          <w:szCs w:val="28"/>
        </w:rPr>
      </w:pPr>
      <w:r w:rsidRPr="0041107D">
        <w:rPr>
          <w:rFonts w:ascii="Times New Roman" w:hAnsi="Times New Roman" w:cs="Times New Roman"/>
          <w:b/>
          <w:sz w:val="28"/>
          <w:szCs w:val="28"/>
        </w:rPr>
        <w:lastRenderedPageBreak/>
        <w:t>Π</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Ε</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Ρ</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Ι</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Ε</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Χ</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Ο</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Μ</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Ε</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Ν</w:t>
      </w:r>
      <w:r w:rsidR="0041107D">
        <w:rPr>
          <w:rFonts w:ascii="Times New Roman" w:hAnsi="Times New Roman" w:cs="Times New Roman"/>
          <w:b/>
          <w:sz w:val="28"/>
          <w:szCs w:val="28"/>
        </w:rPr>
        <w:t xml:space="preserve"> </w:t>
      </w:r>
      <w:r w:rsidRPr="0041107D">
        <w:rPr>
          <w:rFonts w:ascii="Times New Roman" w:hAnsi="Times New Roman" w:cs="Times New Roman"/>
          <w:b/>
          <w:sz w:val="28"/>
          <w:szCs w:val="28"/>
        </w:rPr>
        <w:t>Α</w:t>
      </w:r>
    </w:p>
    <w:p w:rsidR="00665CA9" w:rsidRPr="0041107D" w:rsidRDefault="00C4556C"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ΕΙΣΑΓ</w:t>
      </w:r>
      <w:r w:rsidR="0012168C">
        <w:rPr>
          <w:rFonts w:ascii="Times New Roman" w:hAnsi="Times New Roman" w:cs="Times New Roman"/>
          <w:b/>
          <w:sz w:val="24"/>
          <w:szCs w:val="24"/>
        </w:rPr>
        <w:t>ΩΓΗ ………………………………………………………………………</w:t>
      </w:r>
      <w:r w:rsidR="008C3AFB">
        <w:rPr>
          <w:rFonts w:ascii="Times New Roman" w:hAnsi="Times New Roman" w:cs="Times New Roman"/>
          <w:b/>
          <w:sz w:val="24"/>
          <w:szCs w:val="24"/>
        </w:rPr>
        <w:t>.</w:t>
      </w:r>
      <w:r w:rsidR="0012168C">
        <w:rPr>
          <w:rFonts w:ascii="Times New Roman" w:hAnsi="Times New Roman" w:cs="Times New Roman"/>
          <w:b/>
          <w:sz w:val="24"/>
          <w:szCs w:val="24"/>
        </w:rPr>
        <w:t xml:space="preserve"> 14</w:t>
      </w:r>
    </w:p>
    <w:p w:rsidR="00665CA9" w:rsidRPr="0041107D" w:rsidRDefault="00665CA9" w:rsidP="00654CE2">
      <w:p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Θεωρητική διερεύνηση</w:t>
      </w:r>
      <w:r w:rsidR="00C4556C">
        <w:rPr>
          <w:rFonts w:ascii="Times New Roman" w:hAnsi="Times New Roman" w:cs="Times New Roman"/>
          <w:b/>
          <w:sz w:val="24"/>
          <w:szCs w:val="24"/>
        </w:rPr>
        <w:t xml:space="preserve"> …………………………………………………</w:t>
      </w:r>
      <w:r w:rsidR="0012168C">
        <w:rPr>
          <w:rFonts w:ascii="Times New Roman" w:hAnsi="Times New Roman" w:cs="Times New Roman"/>
          <w:b/>
          <w:sz w:val="24"/>
          <w:szCs w:val="24"/>
        </w:rPr>
        <w:t>……….</w:t>
      </w:r>
      <w:r w:rsidR="008C3AFB">
        <w:rPr>
          <w:rFonts w:ascii="Times New Roman" w:hAnsi="Times New Roman" w:cs="Times New Roman"/>
          <w:b/>
          <w:sz w:val="24"/>
          <w:szCs w:val="24"/>
        </w:rPr>
        <w:t>.</w:t>
      </w:r>
      <w:r w:rsidR="0012168C">
        <w:rPr>
          <w:rFonts w:ascii="Times New Roman" w:hAnsi="Times New Roman" w:cs="Times New Roman"/>
          <w:b/>
          <w:sz w:val="24"/>
          <w:szCs w:val="24"/>
        </w:rPr>
        <w:t xml:space="preserve"> 17</w:t>
      </w:r>
    </w:p>
    <w:p w:rsidR="00665CA9" w:rsidRPr="0041107D" w:rsidRDefault="00665CA9" w:rsidP="00654CE2">
      <w:pPr>
        <w:pStyle w:val="a3"/>
        <w:numPr>
          <w:ilvl w:val="0"/>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Στυλ Διεύθυνσης στην Ελλάδα</w:t>
      </w:r>
      <w:r w:rsidR="0012168C">
        <w:rPr>
          <w:rFonts w:ascii="Times New Roman" w:hAnsi="Times New Roman" w:cs="Times New Roman"/>
          <w:b/>
          <w:sz w:val="24"/>
          <w:szCs w:val="24"/>
        </w:rPr>
        <w:t xml:space="preserve"> ………………………………………….</w:t>
      </w:r>
      <w:r w:rsidR="008C3AFB">
        <w:rPr>
          <w:rFonts w:ascii="Times New Roman" w:hAnsi="Times New Roman" w:cs="Times New Roman"/>
          <w:b/>
          <w:sz w:val="24"/>
          <w:szCs w:val="24"/>
        </w:rPr>
        <w:t>.</w:t>
      </w:r>
      <w:r w:rsidR="0012168C">
        <w:rPr>
          <w:rFonts w:ascii="Times New Roman" w:hAnsi="Times New Roman" w:cs="Times New Roman"/>
          <w:b/>
          <w:sz w:val="24"/>
          <w:szCs w:val="24"/>
        </w:rPr>
        <w:t xml:space="preserve"> 18</w:t>
      </w:r>
    </w:p>
    <w:p w:rsidR="00665CA9" w:rsidRPr="0041107D" w:rsidRDefault="00665CA9" w:rsidP="00654CE2">
      <w:pPr>
        <w:pStyle w:val="a3"/>
        <w:numPr>
          <w:ilvl w:val="0"/>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Το άγχος: Θεωρητική ανάλυση του άγχους</w:t>
      </w:r>
      <w:r w:rsidR="0012168C">
        <w:rPr>
          <w:rFonts w:ascii="Times New Roman" w:hAnsi="Times New Roman" w:cs="Times New Roman"/>
          <w:b/>
          <w:sz w:val="24"/>
          <w:szCs w:val="24"/>
        </w:rPr>
        <w:t xml:space="preserve"> ……………………………. 24</w:t>
      </w:r>
    </w:p>
    <w:p w:rsidR="00665CA9" w:rsidRPr="0041107D" w:rsidRDefault="00665CA9" w:rsidP="00654CE2">
      <w:pPr>
        <w:pStyle w:val="a3"/>
        <w:numPr>
          <w:ilvl w:val="1"/>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Ορισμός του εργασιακού άγχους</w:t>
      </w:r>
      <w:r w:rsidR="0012168C">
        <w:rPr>
          <w:rFonts w:ascii="Times New Roman" w:hAnsi="Times New Roman" w:cs="Times New Roman"/>
          <w:b/>
          <w:sz w:val="24"/>
          <w:szCs w:val="24"/>
        </w:rPr>
        <w:t xml:space="preserve"> …………………………………… 27</w:t>
      </w:r>
    </w:p>
    <w:p w:rsidR="00665CA9" w:rsidRPr="0041107D" w:rsidRDefault="00665CA9" w:rsidP="00654CE2">
      <w:pPr>
        <w:pStyle w:val="a3"/>
        <w:numPr>
          <w:ilvl w:val="2"/>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Επαγγελματική εξουθένωση</w:t>
      </w:r>
      <w:r w:rsidR="0012168C">
        <w:rPr>
          <w:rFonts w:ascii="Times New Roman" w:hAnsi="Times New Roman" w:cs="Times New Roman"/>
          <w:b/>
          <w:sz w:val="24"/>
          <w:szCs w:val="24"/>
        </w:rPr>
        <w:t xml:space="preserve"> ………………………………… 30</w:t>
      </w:r>
    </w:p>
    <w:p w:rsidR="00665CA9" w:rsidRPr="0041107D" w:rsidRDefault="00665CA9" w:rsidP="00654CE2">
      <w:pPr>
        <w:pStyle w:val="a3"/>
        <w:numPr>
          <w:ilvl w:val="1"/>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Πηγές του εργασιακού άγχους</w:t>
      </w:r>
      <w:r w:rsidR="0012168C">
        <w:rPr>
          <w:rFonts w:ascii="Times New Roman" w:hAnsi="Times New Roman" w:cs="Times New Roman"/>
          <w:b/>
          <w:sz w:val="24"/>
          <w:szCs w:val="24"/>
        </w:rPr>
        <w:t xml:space="preserve"> ……………………………………… 33</w:t>
      </w:r>
    </w:p>
    <w:p w:rsidR="00665CA9" w:rsidRPr="0041107D" w:rsidRDefault="00665CA9" w:rsidP="00654CE2">
      <w:pPr>
        <w:pStyle w:val="a3"/>
        <w:numPr>
          <w:ilvl w:val="1"/>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Εργασιακό άγχος των εκπαιδευτικών</w:t>
      </w:r>
      <w:r w:rsidR="0012168C">
        <w:rPr>
          <w:rFonts w:ascii="Times New Roman" w:hAnsi="Times New Roman" w:cs="Times New Roman"/>
          <w:b/>
          <w:sz w:val="24"/>
          <w:szCs w:val="24"/>
        </w:rPr>
        <w:t xml:space="preserve"> ……………………………… 38</w:t>
      </w:r>
    </w:p>
    <w:p w:rsidR="00665CA9" w:rsidRPr="0041107D" w:rsidRDefault="00665CA9" w:rsidP="00654CE2">
      <w:pPr>
        <w:pStyle w:val="a3"/>
        <w:numPr>
          <w:ilvl w:val="0"/>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Στυλ Διεύθυνσης και εργασιακό άγχος</w:t>
      </w:r>
      <w:r w:rsidR="0012168C">
        <w:rPr>
          <w:rFonts w:ascii="Times New Roman" w:hAnsi="Times New Roman" w:cs="Times New Roman"/>
          <w:b/>
          <w:sz w:val="24"/>
          <w:szCs w:val="24"/>
        </w:rPr>
        <w:t xml:space="preserve"> …………………………………. 42</w:t>
      </w:r>
    </w:p>
    <w:p w:rsidR="00665CA9" w:rsidRPr="0041107D" w:rsidRDefault="00665CA9" w:rsidP="00654CE2">
      <w:p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Ερευνητική διερεύνηση</w:t>
      </w:r>
      <w:r w:rsidR="0012168C">
        <w:rPr>
          <w:rFonts w:ascii="Times New Roman" w:hAnsi="Times New Roman" w:cs="Times New Roman"/>
          <w:b/>
          <w:sz w:val="24"/>
          <w:szCs w:val="24"/>
        </w:rPr>
        <w:t xml:space="preserve"> ………………………………………………………….. 47</w:t>
      </w:r>
    </w:p>
    <w:p w:rsidR="00665CA9" w:rsidRPr="0041107D" w:rsidRDefault="00665CA9" w:rsidP="00654CE2">
      <w:pPr>
        <w:pStyle w:val="a3"/>
        <w:numPr>
          <w:ilvl w:val="0"/>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Η Έρευνα</w:t>
      </w:r>
      <w:r w:rsidR="0012168C">
        <w:rPr>
          <w:rFonts w:ascii="Times New Roman" w:hAnsi="Times New Roman" w:cs="Times New Roman"/>
          <w:b/>
          <w:sz w:val="24"/>
          <w:szCs w:val="24"/>
        </w:rPr>
        <w:t xml:space="preserve"> ………………………………………………………………….. 48</w:t>
      </w:r>
    </w:p>
    <w:p w:rsidR="00665CA9" w:rsidRPr="0041107D" w:rsidRDefault="00665CA9" w:rsidP="00654CE2">
      <w:pPr>
        <w:pStyle w:val="a3"/>
        <w:numPr>
          <w:ilvl w:val="1"/>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Γενική διατύπωση του ερευνητικού προβλήματος</w:t>
      </w:r>
      <w:r w:rsidR="0012168C">
        <w:rPr>
          <w:rFonts w:ascii="Times New Roman" w:hAnsi="Times New Roman" w:cs="Times New Roman"/>
          <w:b/>
          <w:sz w:val="24"/>
          <w:szCs w:val="24"/>
        </w:rPr>
        <w:t xml:space="preserve"> ………………… 48</w:t>
      </w:r>
    </w:p>
    <w:p w:rsidR="00665CA9" w:rsidRPr="0041107D" w:rsidRDefault="00665CA9" w:rsidP="00654CE2">
      <w:pPr>
        <w:pStyle w:val="a3"/>
        <w:numPr>
          <w:ilvl w:val="1"/>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Στόχοι της έρευνας</w:t>
      </w:r>
      <w:r w:rsidR="001740A9">
        <w:rPr>
          <w:rFonts w:ascii="Times New Roman" w:hAnsi="Times New Roman" w:cs="Times New Roman"/>
          <w:b/>
          <w:sz w:val="24"/>
          <w:szCs w:val="24"/>
          <w:lang w:val="en-US"/>
        </w:rPr>
        <w:t xml:space="preserve"> …………………………………………………</w:t>
      </w:r>
      <w:r w:rsidR="0012168C">
        <w:rPr>
          <w:rFonts w:ascii="Times New Roman" w:hAnsi="Times New Roman" w:cs="Times New Roman"/>
          <w:b/>
          <w:sz w:val="24"/>
          <w:szCs w:val="24"/>
        </w:rPr>
        <w:t>… 48</w:t>
      </w:r>
      <w:r w:rsidR="008C3AFB">
        <w:rPr>
          <w:rFonts w:ascii="Times New Roman" w:hAnsi="Times New Roman" w:cs="Times New Roman"/>
          <w:b/>
          <w:sz w:val="24"/>
          <w:szCs w:val="24"/>
        </w:rPr>
        <w:t xml:space="preserve"> </w:t>
      </w:r>
    </w:p>
    <w:p w:rsidR="00665CA9" w:rsidRPr="0041107D" w:rsidRDefault="00665CA9" w:rsidP="00654CE2">
      <w:pPr>
        <w:pStyle w:val="a3"/>
        <w:numPr>
          <w:ilvl w:val="1"/>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w:t>
      </w:r>
      <w:r w:rsidR="00CE7AFC" w:rsidRPr="0041107D">
        <w:rPr>
          <w:rFonts w:ascii="Times New Roman" w:hAnsi="Times New Roman" w:cs="Times New Roman"/>
          <w:b/>
          <w:sz w:val="24"/>
          <w:szCs w:val="24"/>
        </w:rPr>
        <w:t>Ερευνητικές υποθέσεις</w:t>
      </w:r>
      <w:r w:rsidR="001740A9">
        <w:rPr>
          <w:rFonts w:ascii="Times New Roman" w:hAnsi="Times New Roman" w:cs="Times New Roman"/>
          <w:b/>
          <w:sz w:val="24"/>
          <w:szCs w:val="24"/>
          <w:lang w:val="en-US"/>
        </w:rPr>
        <w:t xml:space="preserve"> ………………………………………………</w:t>
      </w:r>
      <w:r w:rsidR="0012168C">
        <w:rPr>
          <w:rFonts w:ascii="Times New Roman" w:hAnsi="Times New Roman" w:cs="Times New Roman"/>
          <w:b/>
          <w:sz w:val="24"/>
          <w:szCs w:val="24"/>
          <w:lang w:val="en-US"/>
        </w:rPr>
        <w:t>.</w:t>
      </w:r>
      <w:r w:rsidR="008C3AFB">
        <w:rPr>
          <w:rFonts w:ascii="Times New Roman" w:hAnsi="Times New Roman" w:cs="Times New Roman"/>
          <w:b/>
          <w:sz w:val="24"/>
          <w:szCs w:val="24"/>
        </w:rPr>
        <w:t xml:space="preserve"> 49</w:t>
      </w:r>
    </w:p>
    <w:p w:rsidR="00C62C1C" w:rsidRPr="0041107D" w:rsidRDefault="00665CA9" w:rsidP="00654CE2">
      <w:pPr>
        <w:pStyle w:val="a3"/>
        <w:numPr>
          <w:ilvl w:val="1"/>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w:t>
      </w:r>
      <w:r w:rsidR="00C62C1C" w:rsidRPr="0041107D">
        <w:rPr>
          <w:rFonts w:ascii="Times New Roman" w:hAnsi="Times New Roman" w:cs="Times New Roman"/>
          <w:b/>
          <w:sz w:val="24"/>
          <w:szCs w:val="24"/>
        </w:rPr>
        <w:t>Η Μέθοδος</w:t>
      </w:r>
      <w:r w:rsidR="001740A9">
        <w:rPr>
          <w:rFonts w:ascii="Times New Roman" w:hAnsi="Times New Roman" w:cs="Times New Roman"/>
          <w:b/>
          <w:sz w:val="24"/>
          <w:szCs w:val="24"/>
          <w:lang w:val="en-US"/>
        </w:rPr>
        <w:t xml:space="preserve"> ……………………………………………………………</w:t>
      </w:r>
      <w:r w:rsidR="0012168C">
        <w:rPr>
          <w:rFonts w:ascii="Times New Roman" w:hAnsi="Times New Roman" w:cs="Times New Roman"/>
          <w:b/>
          <w:sz w:val="24"/>
          <w:szCs w:val="24"/>
        </w:rPr>
        <w:t>.</w:t>
      </w:r>
      <w:r w:rsidR="008C3AFB">
        <w:rPr>
          <w:rFonts w:ascii="Times New Roman" w:hAnsi="Times New Roman" w:cs="Times New Roman"/>
          <w:b/>
          <w:sz w:val="24"/>
          <w:szCs w:val="24"/>
        </w:rPr>
        <w:t xml:space="preserve"> 49</w:t>
      </w:r>
    </w:p>
    <w:p w:rsidR="00665CA9" w:rsidRPr="0041107D" w:rsidRDefault="00C62C1C" w:rsidP="00654CE2">
      <w:pPr>
        <w:pStyle w:val="a3"/>
        <w:numPr>
          <w:ilvl w:val="2"/>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Οι </w:t>
      </w:r>
      <w:r w:rsidRPr="0041107D">
        <w:rPr>
          <w:rFonts w:ascii="Times New Roman" w:hAnsi="Times New Roman" w:cs="Times New Roman"/>
          <w:b/>
          <w:sz w:val="24"/>
          <w:szCs w:val="24"/>
        </w:rPr>
        <w:tab/>
        <w:t>Συμμετέχοντες (Το Δείγμα)</w:t>
      </w:r>
      <w:r w:rsidR="001740A9">
        <w:rPr>
          <w:rFonts w:ascii="Times New Roman" w:hAnsi="Times New Roman" w:cs="Times New Roman"/>
          <w:b/>
          <w:sz w:val="24"/>
          <w:szCs w:val="24"/>
          <w:lang w:val="en-US"/>
        </w:rPr>
        <w:t xml:space="preserve"> ………………………………</w:t>
      </w:r>
      <w:r w:rsidR="0012168C">
        <w:rPr>
          <w:rFonts w:ascii="Times New Roman" w:hAnsi="Times New Roman" w:cs="Times New Roman"/>
          <w:b/>
          <w:sz w:val="24"/>
          <w:szCs w:val="24"/>
          <w:lang w:val="en-US"/>
        </w:rPr>
        <w:t>.</w:t>
      </w:r>
      <w:r w:rsidR="008C3AFB">
        <w:rPr>
          <w:rFonts w:ascii="Times New Roman" w:hAnsi="Times New Roman" w:cs="Times New Roman"/>
          <w:b/>
          <w:sz w:val="24"/>
          <w:szCs w:val="24"/>
        </w:rPr>
        <w:t xml:space="preserve"> 49</w:t>
      </w:r>
    </w:p>
    <w:p w:rsidR="00C62C1C" w:rsidRPr="0041107D" w:rsidRDefault="00C62C1C" w:rsidP="00654CE2">
      <w:pPr>
        <w:pStyle w:val="a3"/>
        <w:numPr>
          <w:ilvl w:val="2"/>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Το Εργαλείο</w:t>
      </w:r>
      <w:r w:rsidR="0012168C">
        <w:rPr>
          <w:rFonts w:ascii="Times New Roman" w:hAnsi="Times New Roman" w:cs="Times New Roman"/>
          <w:b/>
          <w:sz w:val="24"/>
          <w:szCs w:val="24"/>
        </w:rPr>
        <w:t xml:space="preserve"> ……………………………………………………</w:t>
      </w:r>
      <w:r w:rsidR="008C3AFB">
        <w:rPr>
          <w:rFonts w:ascii="Times New Roman" w:hAnsi="Times New Roman" w:cs="Times New Roman"/>
          <w:b/>
          <w:sz w:val="24"/>
          <w:szCs w:val="24"/>
        </w:rPr>
        <w:t xml:space="preserve"> 50</w:t>
      </w:r>
    </w:p>
    <w:p w:rsidR="001740A9" w:rsidRPr="001740A9" w:rsidRDefault="00C62C1C" w:rsidP="00654CE2">
      <w:pPr>
        <w:pStyle w:val="a3"/>
        <w:numPr>
          <w:ilvl w:val="2"/>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Ερευνητική Διαδικασία (Τρόπος, Τόπος και </w:t>
      </w:r>
    </w:p>
    <w:p w:rsidR="00C62C1C" w:rsidRPr="0012168C" w:rsidRDefault="001740A9" w:rsidP="001740A9">
      <w:pPr>
        <w:pStyle w:val="a3"/>
        <w:spacing w:line="360" w:lineRule="auto"/>
        <w:ind w:left="180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C62C1C" w:rsidRPr="0041107D">
        <w:rPr>
          <w:rFonts w:ascii="Times New Roman" w:hAnsi="Times New Roman" w:cs="Times New Roman"/>
          <w:b/>
          <w:sz w:val="24"/>
          <w:szCs w:val="24"/>
        </w:rPr>
        <w:t>Χρόνος διεξαγωγής της έρευνας)</w:t>
      </w:r>
      <w:r>
        <w:rPr>
          <w:rFonts w:ascii="Times New Roman" w:hAnsi="Times New Roman" w:cs="Times New Roman"/>
          <w:b/>
          <w:sz w:val="24"/>
          <w:szCs w:val="24"/>
          <w:lang w:val="en-US"/>
        </w:rPr>
        <w:t xml:space="preserve"> …………………………</w:t>
      </w:r>
      <w:r w:rsidR="0012168C">
        <w:rPr>
          <w:rFonts w:ascii="Times New Roman" w:hAnsi="Times New Roman" w:cs="Times New Roman"/>
          <w:b/>
          <w:sz w:val="24"/>
          <w:szCs w:val="24"/>
        </w:rPr>
        <w:t>....</w:t>
      </w:r>
      <w:r w:rsidR="008C3AFB">
        <w:rPr>
          <w:rFonts w:ascii="Times New Roman" w:hAnsi="Times New Roman" w:cs="Times New Roman"/>
          <w:b/>
          <w:sz w:val="24"/>
          <w:szCs w:val="24"/>
        </w:rPr>
        <w:t xml:space="preserve"> 51</w:t>
      </w:r>
    </w:p>
    <w:p w:rsidR="00665CA9" w:rsidRPr="0041107D" w:rsidRDefault="00C62C1C" w:rsidP="00654CE2">
      <w:pPr>
        <w:pStyle w:val="a3"/>
        <w:numPr>
          <w:ilvl w:val="2"/>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Η </w:t>
      </w:r>
      <w:r w:rsidR="00665CA9" w:rsidRPr="0041107D">
        <w:rPr>
          <w:rFonts w:ascii="Times New Roman" w:hAnsi="Times New Roman" w:cs="Times New Roman"/>
          <w:b/>
          <w:sz w:val="24"/>
          <w:szCs w:val="24"/>
        </w:rPr>
        <w:t>Μεθοδολογία</w:t>
      </w:r>
      <w:r w:rsidR="001740A9">
        <w:rPr>
          <w:rFonts w:ascii="Times New Roman" w:hAnsi="Times New Roman" w:cs="Times New Roman"/>
          <w:b/>
          <w:sz w:val="24"/>
          <w:szCs w:val="24"/>
          <w:lang w:val="en-US"/>
        </w:rPr>
        <w:t xml:space="preserve"> ………………………………………………..</w:t>
      </w:r>
      <w:r w:rsidR="008C3AFB">
        <w:rPr>
          <w:rFonts w:ascii="Times New Roman" w:hAnsi="Times New Roman" w:cs="Times New Roman"/>
          <w:b/>
          <w:sz w:val="24"/>
          <w:szCs w:val="24"/>
        </w:rPr>
        <w:t xml:space="preserve"> 51</w:t>
      </w:r>
    </w:p>
    <w:p w:rsidR="00665CA9" w:rsidRPr="0041107D" w:rsidRDefault="00C62C1C" w:rsidP="00654CE2">
      <w:pPr>
        <w:pStyle w:val="a3"/>
        <w:numPr>
          <w:ilvl w:val="1"/>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w:t>
      </w:r>
      <w:r w:rsidR="00665CA9" w:rsidRPr="0041107D">
        <w:rPr>
          <w:rFonts w:ascii="Times New Roman" w:hAnsi="Times New Roman" w:cs="Times New Roman"/>
          <w:b/>
          <w:sz w:val="24"/>
          <w:szCs w:val="24"/>
        </w:rPr>
        <w:t>Αποτελέσματα της έρευνας</w:t>
      </w:r>
      <w:r w:rsidR="001740A9">
        <w:rPr>
          <w:rFonts w:ascii="Times New Roman" w:hAnsi="Times New Roman" w:cs="Times New Roman"/>
          <w:b/>
          <w:sz w:val="24"/>
          <w:szCs w:val="24"/>
          <w:lang w:val="en-US"/>
        </w:rPr>
        <w:t xml:space="preserve"> …………………………………………..</w:t>
      </w:r>
      <w:r w:rsidR="008C3AFB">
        <w:rPr>
          <w:rFonts w:ascii="Times New Roman" w:hAnsi="Times New Roman" w:cs="Times New Roman"/>
          <w:b/>
          <w:sz w:val="24"/>
          <w:szCs w:val="24"/>
        </w:rPr>
        <w:t xml:space="preserve"> 52</w:t>
      </w:r>
    </w:p>
    <w:p w:rsidR="00665CA9" w:rsidRPr="0041107D" w:rsidRDefault="00665CA9" w:rsidP="00654CE2">
      <w:pPr>
        <w:pStyle w:val="a3"/>
        <w:numPr>
          <w:ilvl w:val="2"/>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Ατομικά Στοιχεία</w:t>
      </w:r>
      <w:r w:rsidR="001740A9">
        <w:rPr>
          <w:rFonts w:ascii="Times New Roman" w:hAnsi="Times New Roman" w:cs="Times New Roman"/>
          <w:b/>
          <w:sz w:val="24"/>
          <w:szCs w:val="24"/>
          <w:lang w:val="en-US"/>
        </w:rPr>
        <w:t xml:space="preserve"> ……………………………………………</w:t>
      </w:r>
      <w:r w:rsidR="0012168C">
        <w:rPr>
          <w:rFonts w:ascii="Times New Roman" w:hAnsi="Times New Roman" w:cs="Times New Roman"/>
          <w:b/>
          <w:sz w:val="24"/>
          <w:szCs w:val="24"/>
        </w:rPr>
        <w:t>...</w:t>
      </w:r>
      <w:r w:rsidR="008C3AFB">
        <w:rPr>
          <w:rFonts w:ascii="Times New Roman" w:hAnsi="Times New Roman" w:cs="Times New Roman"/>
          <w:b/>
          <w:sz w:val="24"/>
          <w:szCs w:val="24"/>
        </w:rPr>
        <w:t xml:space="preserve"> 52</w:t>
      </w:r>
    </w:p>
    <w:p w:rsidR="00665CA9" w:rsidRPr="0041107D" w:rsidRDefault="00665CA9" w:rsidP="00654CE2">
      <w:pPr>
        <w:pStyle w:val="a3"/>
        <w:numPr>
          <w:ilvl w:val="2"/>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Παρουσίαση Ευρημάτων</w:t>
      </w:r>
      <w:r w:rsidR="001740A9">
        <w:rPr>
          <w:rFonts w:ascii="Times New Roman" w:hAnsi="Times New Roman" w:cs="Times New Roman"/>
          <w:b/>
          <w:sz w:val="24"/>
          <w:szCs w:val="24"/>
          <w:lang w:val="en-US"/>
        </w:rPr>
        <w:t xml:space="preserve"> ……………………………………..</w:t>
      </w:r>
      <w:r w:rsidR="008C3AFB">
        <w:rPr>
          <w:rFonts w:ascii="Times New Roman" w:hAnsi="Times New Roman" w:cs="Times New Roman"/>
          <w:b/>
          <w:sz w:val="24"/>
          <w:szCs w:val="24"/>
        </w:rPr>
        <w:t xml:space="preserve"> 59</w:t>
      </w:r>
    </w:p>
    <w:p w:rsidR="00665CA9" w:rsidRPr="0041107D" w:rsidRDefault="00665CA9" w:rsidP="00654CE2">
      <w:pPr>
        <w:pStyle w:val="a3"/>
        <w:numPr>
          <w:ilvl w:val="3"/>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Α΄ ΜΕΡΟΣ</w:t>
      </w:r>
      <w:r w:rsidR="001740A9">
        <w:rPr>
          <w:rFonts w:ascii="Times New Roman" w:hAnsi="Times New Roman" w:cs="Times New Roman"/>
          <w:b/>
          <w:sz w:val="24"/>
          <w:szCs w:val="24"/>
          <w:lang w:val="en-US"/>
        </w:rPr>
        <w:t xml:space="preserve"> ………………………………………………..</w:t>
      </w:r>
      <w:r w:rsidR="008C3AFB">
        <w:rPr>
          <w:rFonts w:ascii="Times New Roman" w:hAnsi="Times New Roman" w:cs="Times New Roman"/>
          <w:b/>
          <w:sz w:val="24"/>
          <w:szCs w:val="24"/>
        </w:rPr>
        <w:t xml:space="preserve"> 59</w:t>
      </w:r>
    </w:p>
    <w:p w:rsidR="00665CA9" w:rsidRPr="0041107D" w:rsidRDefault="00665CA9" w:rsidP="00654CE2">
      <w:pPr>
        <w:pStyle w:val="a3"/>
        <w:numPr>
          <w:ilvl w:val="3"/>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Β΄ ΜΕΡΟΣ</w:t>
      </w:r>
      <w:r w:rsidR="001740A9">
        <w:rPr>
          <w:rFonts w:ascii="Times New Roman" w:hAnsi="Times New Roman" w:cs="Times New Roman"/>
          <w:b/>
          <w:sz w:val="24"/>
          <w:szCs w:val="24"/>
          <w:lang w:val="en-US"/>
        </w:rPr>
        <w:t xml:space="preserve"> ………………………………………………..</w:t>
      </w:r>
      <w:r w:rsidR="008C3AFB">
        <w:rPr>
          <w:rFonts w:ascii="Times New Roman" w:hAnsi="Times New Roman" w:cs="Times New Roman"/>
          <w:b/>
          <w:sz w:val="24"/>
          <w:szCs w:val="24"/>
        </w:rPr>
        <w:t xml:space="preserve"> 79</w:t>
      </w:r>
    </w:p>
    <w:p w:rsidR="0041107D" w:rsidRPr="0041107D" w:rsidRDefault="007C1D2A" w:rsidP="007C1D2A">
      <w:pPr>
        <w:pStyle w:val="a3"/>
        <w:numPr>
          <w:ilvl w:val="1"/>
          <w:numId w:val="15"/>
        </w:numPr>
        <w:spacing w:line="360" w:lineRule="auto"/>
        <w:jc w:val="both"/>
        <w:rPr>
          <w:rFonts w:ascii="Times New Roman" w:hAnsi="Times New Roman" w:cs="Times New Roman"/>
          <w:b/>
          <w:sz w:val="24"/>
          <w:szCs w:val="24"/>
        </w:rPr>
      </w:pPr>
      <w:r w:rsidRPr="0041107D">
        <w:rPr>
          <w:rFonts w:ascii="Times New Roman" w:hAnsi="Times New Roman" w:cs="Times New Roman"/>
          <w:b/>
          <w:sz w:val="24"/>
          <w:szCs w:val="24"/>
        </w:rPr>
        <w:t xml:space="preserve"> </w:t>
      </w:r>
      <w:r w:rsidR="00C4556C">
        <w:rPr>
          <w:rFonts w:ascii="Times New Roman" w:hAnsi="Times New Roman" w:cs="Times New Roman"/>
          <w:b/>
          <w:sz w:val="24"/>
          <w:szCs w:val="24"/>
        </w:rPr>
        <w:t>ΣΥΜΠΕΡΑΣΜΑΤΑ</w:t>
      </w:r>
      <w:r w:rsidR="001740A9">
        <w:rPr>
          <w:rFonts w:ascii="Times New Roman" w:hAnsi="Times New Roman" w:cs="Times New Roman"/>
          <w:b/>
          <w:sz w:val="24"/>
          <w:szCs w:val="24"/>
          <w:lang w:val="en-US"/>
        </w:rPr>
        <w:t xml:space="preserve"> …………………………………………………</w:t>
      </w:r>
      <w:r w:rsidR="008C3AFB">
        <w:rPr>
          <w:rFonts w:ascii="Times New Roman" w:hAnsi="Times New Roman" w:cs="Times New Roman"/>
          <w:b/>
          <w:sz w:val="24"/>
          <w:szCs w:val="24"/>
        </w:rPr>
        <w:t xml:space="preserve"> 100</w:t>
      </w:r>
    </w:p>
    <w:p w:rsidR="00665CA9" w:rsidRPr="0041107D" w:rsidRDefault="00C4556C" w:rsidP="0041107D">
      <w:pPr>
        <w:spacing w:line="360" w:lineRule="auto"/>
        <w:jc w:val="both"/>
        <w:rPr>
          <w:rFonts w:ascii="Times New Roman" w:hAnsi="Times New Roman" w:cs="Times New Roman"/>
          <w:b/>
          <w:sz w:val="24"/>
          <w:szCs w:val="24"/>
        </w:rPr>
      </w:pPr>
      <w:r>
        <w:rPr>
          <w:rFonts w:ascii="Times New Roman" w:hAnsi="Times New Roman" w:cs="Times New Roman"/>
          <w:b/>
          <w:sz w:val="24"/>
          <w:szCs w:val="24"/>
        </w:rPr>
        <w:t>ΕΠΙΛΟΓΟΣ</w:t>
      </w:r>
      <w:r w:rsidR="001740A9">
        <w:rPr>
          <w:rFonts w:ascii="Times New Roman" w:hAnsi="Times New Roman" w:cs="Times New Roman"/>
          <w:b/>
          <w:sz w:val="24"/>
          <w:szCs w:val="24"/>
          <w:lang w:val="en-US"/>
        </w:rPr>
        <w:t xml:space="preserve"> ………………………………………………………………………</w:t>
      </w:r>
      <w:r w:rsidR="008C3AFB">
        <w:rPr>
          <w:rFonts w:ascii="Times New Roman" w:hAnsi="Times New Roman" w:cs="Times New Roman"/>
          <w:b/>
          <w:sz w:val="24"/>
          <w:szCs w:val="24"/>
        </w:rPr>
        <w:t xml:space="preserve"> 106</w:t>
      </w:r>
      <w:r w:rsidR="00665CA9" w:rsidRPr="0041107D">
        <w:rPr>
          <w:rFonts w:ascii="Times New Roman" w:hAnsi="Times New Roman" w:cs="Times New Roman"/>
          <w:b/>
          <w:sz w:val="24"/>
          <w:szCs w:val="24"/>
        </w:rPr>
        <w:t xml:space="preserve">    </w:t>
      </w:r>
    </w:p>
    <w:p w:rsidR="00665CA9" w:rsidRPr="008C3AFB" w:rsidRDefault="00C4556C"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ΒΙΒΛΙΟΓΡΑΦΙΑ</w:t>
      </w:r>
      <w:r w:rsidR="001740A9">
        <w:rPr>
          <w:rFonts w:ascii="Times New Roman" w:hAnsi="Times New Roman" w:cs="Times New Roman"/>
          <w:b/>
          <w:sz w:val="24"/>
          <w:szCs w:val="24"/>
          <w:lang w:val="en-US"/>
        </w:rPr>
        <w:t xml:space="preserve"> …………………………………………………………………</w:t>
      </w:r>
      <w:r w:rsidR="008C3AFB">
        <w:rPr>
          <w:rFonts w:ascii="Times New Roman" w:hAnsi="Times New Roman" w:cs="Times New Roman"/>
          <w:b/>
          <w:sz w:val="24"/>
          <w:szCs w:val="24"/>
        </w:rPr>
        <w:t xml:space="preserve"> 110</w:t>
      </w:r>
    </w:p>
    <w:p w:rsidR="00665CA9" w:rsidRPr="0012168C" w:rsidRDefault="0012168C"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ΠΑΡΑΡΤΗΜΑΤΑ .</w:t>
      </w:r>
      <w:r w:rsidR="001740A9" w:rsidRPr="0012168C">
        <w:rPr>
          <w:rFonts w:ascii="Times New Roman" w:hAnsi="Times New Roman" w:cs="Times New Roman"/>
          <w:b/>
          <w:sz w:val="24"/>
          <w:szCs w:val="24"/>
        </w:rPr>
        <w:t>………………………………………………………………</w:t>
      </w:r>
      <w:r>
        <w:rPr>
          <w:rFonts w:ascii="Times New Roman" w:hAnsi="Times New Roman" w:cs="Times New Roman"/>
          <w:b/>
          <w:sz w:val="24"/>
          <w:szCs w:val="24"/>
        </w:rPr>
        <w:t>.</w:t>
      </w:r>
      <w:r w:rsidR="008C3AFB">
        <w:rPr>
          <w:rFonts w:ascii="Times New Roman" w:hAnsi="Times New Roman" w:cs="Times New Roman"/>
          <w:b/>
          <w:sz w:val="24"/>
          <w:szCs w:val="24"/>
        </w:rPr>
        <w:t xml:space="preserve"> 121</w:t>
      </w:r>
    </w:p>
    <w:p w:rsidR="00A31F04" w:rsidRPr="00C4556C" w:rsidRDefault="00A31F04" w:rsidP="00654CE2">
      <w:pPr>
        <w:spacing w:line="360" w:lineRule="auto"/>
        <w:jc w:val="both"/>
        <w:rPr>
          <w:rFonts w:ascii="Times New Roman" w:hAnsi="Times New Roman" w:cs="Times New Roman"/>
          <w:b/>
          <w:sz w:val="24"/>
          <w:szCs w:val="24"/>
        </w:rPr>
      </w:pPr>
    </w:p>
    <w:p w:rsidR="00195195" w:rsidRPr="006A690B" w:rsidRDefault="00195195" w:rsidP="00654CE2">
      <w:pPr>
        <w:spacing w:line="360" w:lineRule="auto"/>
        <w:jc w:val="center"/>
        <w:rPr>
          <w:rFonts w:ascii="Times New Roman" w:hAnsi="Times New Roman" w:cs="Times New Roman"/>
          <w:b/>
          <w:sz w:val="28"/>
          <w:szCs w:val="28"/>
        </w:rPr>
      </w:pPr>
      <w:r w:rsidRPr="006A690B">
        <w:rPr>
          <w:rFonts w:ascii="Times New Roman" w:hAnsi="Times New Roman" w:cs="Times New Roman"/>
          <w:b/>
          <w:sz w:val="28"/>
          <w:szCs w:val="28"/>
        </w:rPr>
        <w:lastRenderedPageBreak/>
        <w:t>ΠΕΡΙΕΧΟΜΕΝΑ ΠΙΝΑΚΩΝ</w:t>
      </w:r>
    </w:p>
    <w:p w:rsidR="00195195" w:rsidRDefault="006732BB"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Πίνακας 1.</w:t>
      </w:r>
      <w:r w:rsidR="00195195">
        <w:rPr>
          <w:rFonts w:ascii="Times New Roman" w:hAnsi="Times New Roman" w:cs="Times New Roman"/>
          <w:b/>
          <w:sz w:val="24"/>
          <w:szCs w:val="24"/>
        </w:rPr>
        <w:t xml:space="preserve"> Φύλο</w:t>
      </w:r>
      <w:r w:rsidR="001C476E">
        <w:rPr>
          <w:rFonts w:ascii="Times New Roman" w:hAnsi="Times New Roman" w:cs="Times New Roman"/>
          <w:b/>
          <w:sz w:val="24"/>
          <w:szCs w:val="24"/>
        </w:rPr>
        <w:t xml:space="preserve"> …………………………………………………………………</w:t>
      </w:r>
      <w:r w:rsidR="00EB4B93">
        <w:rPr>
          <w:rFonts w:ascii="Times New Roman" w:hAnsi="Times New Roman" w:cs="Times New Roman"/>
          <w:b/>
          <w:sz w:val="24"/>
          <w:szCs w:val="24"/>
        </w:rPr>
        <w:t xml:space="preserve"> 52</w:t>
      </w:r>
      <w:r w:rsidR="001C08CE">
        <w:rPr>
          <w:rFonts w:ascii="Times New Roman" w:hAnsi="Times New Roman" w:cs="Times New Roman"/>
          <w:b/>
          <w:sz w:val="24"/>
          <w:szCs w:val="24"/>
        </w:rPr>
        <w:t xml:space="preserve"> </w:t>
      </w:r>
    </w:p>
    <w:p w:rsidR="00195195" w:rsidRDefault="00195195"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Πίνακας 2</w:t>
      </w:r>
      <w:r w:rsidR="00BE0FDE">
        <w:rPr>
          <w:rFonts w:ascii="Times New Roman" w:hAnsi="Times New Roman" w:cs="Times New Roman"/>
          <w:b/>
          <w:sz w:val="24"/>
          <w:szCs w:val="24"/>
        </w:rPr>
        <w:t>.</w:t>
      </w:r>
      <w:r w:rsidR="006732BB">
        <w:rPr>
          <w:rFonts w:ascii="Times New Roman" w:hAnsi="Times New Roman" w:cs="Times New Roman"/>
          <w:b/>
          <w:sz w:val="24"/>
          <w:szCs w:val="24"/>
        </w:rPr>
        <w:t xml:space="preserve"> Ηλικία</w:t>
      </w:r>
      <w:r w:rsidR="00BE0FDE">
        <w:rPr>
          <w:rFonts w:ascii="Times New Roman" w:hAnsi="Times New Roman" w:cs="Times New Roman"/>
          <w:b/>
          <w:sz w:val="24"/>
          <w:szCs w:val="24"/>
        </w:rPr>
        <w:t xml:space="preserve"> </w:t>
      </w:r>
      <w:r w:rsidR="001C476E">
        <w:rPr>
          <w:rFonts w:ascii="Times New Roman" w:hAnsi="Times New Roman" w:cs="Times New Roman"/>
          <w:b/>
          <w:sz w:val="24"/>
          <w:szCs w:val="24"/>
        </w:rPr>
        <w:t>………………………………………………………………..</w:t>
      </w:r>
      <w:r w:rsidR="00EB4B93">
        <w:rPr>
          <w:rFonts w:ascii="Times New Roman" w:hAnsi="Times New Roman" w:cs="Times New Roman"/>
          <w:b/>
          <w:sz w:val="24"/>
          <w:szCs w:val="24"/>
        </w:rPr>
        <w:t xml:space="preserve"> 54</w:t>
      </w:r>
    </w:p>
    <w:p w:rsidR="00195195" w:rsidRDefault="00195195"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Πίνακας 3</w:t>
      </w:r>
      <w:r w:rsidR="006732BB">
        <w:rPr>
          <w:rFonts w:ascii="Times New Roman" w:hAnsi="Times New Roman" w:cs="Times New Roman"/>
          <w:b/>
          <w:sz w:val="24"/>
          <w:szCs w:val="24"/>
        </w:rPr>
        <w:t>. Σχέσεις Εργασίας</w:t>
      </w:r>
      <w:r w:rsidR="001C476E">
        <w:rPr>
          <w:rFonts w:ascii="Times New Roman" w:hAnsi="Times New Roman" w:cs="Times New Roman"/>
          <w:b/>
          <w:sz w:val="24"/>
          <w:szCs w:val="24"/>
        </w:rPr>
        <w:t>……………………………………………………</w:t>
      </w:r>
      <w:r w:rsidR="00EB4B93">
        <w:rPr>
          <w:rFonts w:ascii="Times New Roman" w:hAnsi="Times New Roman" w:cs="Times New Roman"/>
          <w:b/>
          <w:sz w:val="24"/>
          <w:szCs w:val="24"/>
        </w:rPr>
        <w:t xml:space="preserve"> 55</w:t>
      </w:r>
    </w:p>
    <w:p w:rsidR="00195195" w:rsidRDefault="00195195"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Πίνακας 4</w:t>
      </w:r>
      <w:r w:rsidR="006732BB">
        <w:rPr>
          <w:rFonts w:ascii="Times New Roman" w:hAnsi="Times New Roman" w:cs="Times New Roman"/>
          <w:b/>
          <w:sz w:val="24"/>
          <w:szCs w:val="24"/>
        </w:rPr>
        <w:t>. Σπουδές</w:t>
      </w:r>
      <w:r w:rsidR="001C476E">
        <w:rPr>
          <w:rFonts w:ascii="Times New Roman" w:hAnsi="Times New Roman" w:cs="Times New Roman"/>
          <w:b/>
          <w:sz w:val="24"/>
          <w:szCs w:val="24"/>
        </w:rPr>
        <w:t xml:space="preserve"> ……………………………………………………………...</w:t>
      </w:r>
      <w:r w:rsidR="00EB4B93">
        <w:rPr>
          <w:rFonts w:ascii="Times New Roman" w:hAnsi="Times New Roman" w:cs="Times New Roman"/>
          <w:b/>
          <w:sz w:val="24"/>
          <w:szCs w:val="24"/>
        </w:rPr>
        <w:t xml:space="preserve"> 56</w:t>
      </w:r>
    </w:p>
    <w:p w:rsidR="00195195" w:rsidRDefault="00195195"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Πίνακας 5</w:t>
      </w:r>
      <w:r w:rsidR="006732BB">
        <w:rPr>
          <w:rFonts w:ascii="Times New Roman" w:hAnsi="Times New Roman" w:cs="Times New Roman"/>
          <w:b/>
          <w:sz w:val="24"/>
          <w:szCs w:val="24"/>
        </w:rPr>
        <w:t>. Χρόνια Προϋπηρεσίας</w:t>
      </w:r>
      <w:r w:rsidR="001C476E">
        <w:rPr>
          <w:rFonts w:ascii="Times New Roman" w:hAnsi="Times New Roman" w:cs="Times New Roman"/>
          <w:b/>
          <w:sz w:val="24"/>
          <w:szCs w:val="24"/>
        </w:rPr>
        <w:t xml:space="preserve"> ……………………………………………..</w:t>
      </w:r>
      <w:r w:rsidR="00EB4B93">
        <w:rPr>
          <w:rFonts w:ascii="Times New Roman" w:hAnsi="Times New Roman" w:cs="Times New Roman"/>
          <w:b/>
          <w:sz w:val="24"/>
          <w:szCs w:val="24"/>
        </w:rPr>
        <w:t xml:space="preserve"> 58</w:t>
      </w:r>
    </w:p>
    <w:p w:rsidR="00195195" w:rsidRDefault="00195195"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Πίνακας </w:t>
      </w:r>
      <w:r w:rsidR="001C476E">
        <w:rPr>
          <w:rFonts w:ascii="Times New Roman" w:hAnsi="Times New Roman" w:cs="Times New Roman"/>
          <w:b/>
          <w:sz w:val="24"/>
          <w:szCs w:val="24"/>
        </w:rPr>
        <w:t>1Α</w:t>
      </w:r>
      <w:r w:rsidR="006732BB">
        <w:rPr>
          <w:rFonts w:ascii="Times New Roman" w:hAnsi="Times New Roman" w:cs="Times New Roman"/>
          <w:b/>
          <w:sz w:val="24"/>
          <w:szCs w:val="24"/>
        </w:rPr>
        <w:t xml:space="preserve">. </w:t>
      </w:r>
      <w:r w:rsidR="006732BB" w:rsidRPr="006732BB">
        <w:rPr>
          <w:rFonts w:ascii="Times New Roman" w:hAnsi="Times New Roman" w:cs="Times New Roman"/>
          <w:b/>
          <w:bCs/>
          <w:color w:val="000000"/>
          <w:sz w:val="24"/>
          <w:szCs w:val="24"/>
        </w:rPr>
        <w:t>Νιώθω ικανοποιημένος/ η από τη δουλειά μου</w:t>
      </w:r>
      <w:r w:rsidR="001C476E">
        <w:rPr>
          <w:rFonts w:ascii="Times New Roman" w:hAnsi="Times New Roman" w:cs="Times New Roman"/>
          <w:b/>
          <w:bCs/>
          <w:color w:val="000000"/>
          <w:sz w:val="24"/>
          <w:szCs w:val="24"/>
        </w:rPr>
        <w:t xml:space="preserve"> …………………</w:t>
      </w:r>
      <w:r w:rsidR="00EB4B93">
        <w:rPr>
          <w:rFonts w:ascii="Times New Roman" w:hAnsi="Times New Roman" w:cs="Times New Roman"/>
          <w:b/>
          <w:bCs/>
          <w:color w:val="000000"/>
          <w:sz w:val="24"/>
          <w:szCs w:val="24"/>
        </w:rPr>
        <w:t xml:space="preserve"> 60</w:t>
      </w:r>
    </w:p>
    <w:p w:rsidR="00195195" w:rsidRDefault="00195195"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Πίνακας </w:t>
      </w:r>
      <w:r w:rsidR="001C476E">
        <w:rPr>
          <w:rFonts w:ascii="Times New Roman" w:hAnsi="Times New Roman" w:cs="Times New Roman"/>
          <w:b/>
          <w:sz w:val="24"/>
          <w:szCs w:val="24"/>
        </w:rPr>
        <w:t>2Α</w:t>
      </w:r>
      <w:r w:rsidR="006732BB">
        <w:rPr>
          <w:rFonts w:ascii="Times New Roman" w:hAnsi="Times New Roman" w:cs="Times New Roman"/>
          <w:b/>
          <w:sz w:val="24"/>
          <w:szCs w:val="24"/>
        </w:rPr>
        <w:t xml:space="preserve">. </w:t>
      </w:r>
      <w:r w:rsidR="006732BB" w:rsidRPr="001C476E">
        <w:rPr>
          <w:rFonts w:ascii="Times New Roman" w:hAnsi="Times New Roman" w:cs="Times New Roman"/>
          <w:b/>
          <w:bCs/>
          <w:color w:val="000000"/>
          <w:sz w:val="24"/>
          <w:szCs w:val="24"/>
        </w:rPr>
        <w:t>Νιώθω συναισθηματικά άδειος/ α από τη δουλειά μου</w:t>
      </w:r>
      <w:r w:rsidR="001C476E">
        <w:rPr>
          <w:rFonts w:ascii="Times New Roman" w:hAnsi="Times New Roman" w:cs="Times New Roman"/>
          <w:b/>
          <w:bCs/>
          <w:color w:val="000000"/>
          <w:sz w:val="24"/>
          <w:szCs w:val="24"/>
        </w:rPr>
        <w:t xml:space="preserve"> ………..</w:t>
      </w:r>
      <w:r w:rsidR="00EB4B93">
        <w:rPr>
          <w:rFonts w:ascii="Times New Roman" w:hAnsi="Times New Roman" w:cs="Times New Roman"/>
          <w:b/>
          <w:bCs/>
          <w:color w:val="000000"/>
          <w:sz w:val="24"/>
          <w:szCs w:val="24"/>
        </w:rPr>
        <w:t xml:space="preserve"> 61</w:t>
      </w:r>
    </w:p>
    <w:p w:rsidR="00195195" w:rsidRPr="00F17161" w:rsidRDefault="00195195" w:rsidP="00654CE2">
      <w:pPr>
        <w:spacing w:line="360" w:lineRule="auto"/>
        <w:jc w:val="both"/>
        <w:rPr>
          <w:rFonts w:ascii="Times New Roman" w:hAnsi="Times New Roman" w:cs="Times New Roman"/>
          <w:b/>
          <w:sz w:val="24"/>
          <w:szCs w:val="24"/>
        </w:rPr>
      </w:pPr>
      <w:r w:rsidRPr="00F17161">
        <w:rPr>
          <w:rFonts w:ascii="Times New Roman" w:hAnsi="Times New Roman" w:cs="Times New Roman"/>
          <w:b/>
          <w:sz w:val="24"/>
          <w:szCs w:val="24"/>
        </w:rPr>
        <w:t xml:space="preserve">Πίνακας </w:t>
      </w:r>
      <w:r w:rsidR="001C476E">
        <w:rPr>
          <w:rFonts w:ascii="Times New Roman" w:hAnsi="Times New Roman" w:cs="Times New Roman"/>
          <w:b/>
          <w:sz w:val="24"/>
          <w:szCs w:val="24"/>
        </w:rPr>
        <w:t>3Α</w:t>
      </w:r>
      <w:r w:rsidR="006732BB" w:rsidRPr="00F17161">
        <w:rPr>
          <w:rFonts w:ascii="Times New Roman" w:hAnsi="Times New Roman" w:cs="Times New Roman"/>
          <w:b/>
          <w:sz w:val="24"/>
          <w:szCs w:val="24"/>
        </w:rPr>
        <w:t xml:space="preserve">. </w:t>
      </w:r>
      <w:r w:rsidR="006732BB" w:rsidRPr="00F17161">
        <w:rPr>
          <w:rFonts w:ascii="Times New Roman" w:hAnsi="Times New Roman" w:cs="Times New Roman"/>
          <w:b/>
          <w:bCs/>
          <w:sz w:val="24"/>
          <w:szCs w:val="24"/>
        </w:rPr>
        <w:t>Νιώθω μεγάλη ενεργητικότητα</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62</w:t>
      </w:r>
    </w:p>
    <w:p w:rsidR="00F17161"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 xml:space="preserve">Πίνακας </w:t>
      </w:r>
      <w:r w:rsidR="00F17161" w:rsidRPr="00F17161">
        <w:rPr>
          <w:rFonts w:ascii="Times New Roman" w:hAnsi="Times New Roman" w:cs="Times New Roman"/>
          <w:b/>
          <w:sz w:val="24"/>
          <w:szCs w:val="24"/>
        </w:rPr>
        <w:t>4Α</w:t>
      </w:r>
      <w:r w:rsidR="006732BB" w:rsidRPr="00F17161">
        <w:rPr>
          <w:rFonts w:ascii="Times New Roman" w:hAnsi="Times New Roman" w:cs="Times New Roman"/>
          <w:b/>
          <w:sz w:val="24"/>
          <w:szCs w:val="24"/>
        </w:rPr>
        <w:t xml:space="preserve">. </w:t>
      </w:r>
      <w:r w:rsidR="006732BB" w:rsidRPr="00F17161">
        <w:rPr>
          <w:rFonts w:ascii="Times New Roman" w:hAnsi="Times New Roman" w:cs="Times New Roman"/>
          <w:b/>
          <w:bCs/>
          <w:sz w:val="24"/>
          <w:szCs w:val="24"/>
        </w:rPr>
        <w:t>Νιώθω κούραση, όταν σηκώνομαι το πρωί και έχω μπροστά</w:t>
      </w:r>
    </w:p>
    <w:p w:rsidR="00195195" w:rsidRPr="00F17161" w:rsidRDefault="00F17161"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732BB" w:rsidRPr="00F17161">
        <w:rPr>
          <w:rFonts w:ascii="Times New Roman" w:hAnsi="Times New Roman" w:cs="Times New Roman"/>
          <w:b/>
          <w:bCs/>
          <w:sz w:val="24"/>
          <w:szCs w:val="24"/>
        </w:rPr>
        <w:t>μο</w:t>
      </w:r>
      <w:r>
        <w:rPr>
          <w:rFonts w:ascii="Times New Roman" w:hAnsi="Times New Roman" w:cs="Times New Roman"/>
          <w:b/>
          <w:bCs/>
          <w:sz w:val="24"/>
          <w:szCs w:val="24"/>
        </w:rPr>
        <w:t>υ</w:t>
      </w:r>
      <w:r w:rsidR="006732BB" w:rsidRPr="00F17161">
        <w:rPr>
          <w:rFonts w:ascii="Times New Roman" w:hAnsi="Times New Roman" w:cs="Times New Roman"/>
          <w:b/>
          <w:bCs/>
          <w:sz w:val="24"/>
          <w:szCs w:val="24"/>
        </w:rPr>
        <w:t xml:space="preserve"> μια ακόμα μέρα δουλειάς</w:t>
      </w:r>
      <w:r>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63</w:t>
      </w:r>
    </w:p>
    <w:p w:rsidR="00167680"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 xml:space="preserve">Πίνακας </w:t>
      </w:r>
      <w:r w:rsidR="00F17161" w:rsidRPr="00F17161">
        <w:rPr>
          <w:rFonts w:ascii="Times New Roman" w:hAnsi="Times New Roman" w:cs="Times New Roman"/>
          <w:b/>
          <w:sz w:val="24"/>
          <w:szCs w:val="24"/>
        </w:rPr>
        <w:t xml:space="preserve">5Α. </w:t>
      </w:r>
      <w:r w:rsidR="00F17161" w:rsidRPr="00F17161">
        <w:rPr>
          <w:rFonts w:ascii="Times New Roman" w:hAnsi="Times New Roman" w:cs="Times New Roman"/>
          <w:b/>
          <w:bCs/>
          <w:sz w:val="24"/>
          <w:szCs w:val="24"/>
        </w:rPr>
        <w:t>Νιώθω ότι δε θέλω να πάω στη δουλειά μου και μου έρχεται</w:t>
      </w:r>
    </w:p>
    <w:p w:rsidR="00195195" w:rsidRPr="00F17161" w:rsidRDefault="00167680"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 xml:space="preserve"> να τηλεφωνήσω και να δηλώσω ασθένεια</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64</w:t>
      </w:r>
    </w:p>
    <w:p w:rsidR="00167680"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 xml:space="preserve">Πίνακας </w:t>
      </w:r>
      <w:r w:rsidR="00F17161" w:rsidRPr="00F17161">
        <w:rPr>
          <w:rFonts w:ascii="Times New Roman" w:hAnsi="Times New Roman" w:cs="Times New Roman"/>
          <w:b/>
          <w:sz w:val="24"/>
          <w:szCs w:val="24"/>
        </w:rPr>
        <w:t xml:space="preserve">6Α.  </w:t>
      </w:r>
      <w:r w:rsidR="00F17161" w:rsidRPr="00F17161">
        <w:rPr>
          <w:rFonts w:ascii="Times New Roman" w:hAnsi="Times New Roman" w:cs="Times New Roman"/>
          <w:b/>
          <w:bCs/>
          <w:sz w:val="24"/>
          <w:szCs w:val="24"/>
        </w:rPr>
        <w:t xml:space="preserve">Νιώθω εξουθενωμένος/ η από τη δουλειά μου τόσο </w:t>
      </w:r>
    </w:p>
    <w:p w:rsidR="00195195" w:rsidRPr="00F17161" w:rsidRDefault="00167680"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ψυχολογικά όσο και σωματικά</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65</w:t>
      </w:r>
    </w:p>
    <w:p w:rsidR="00167680"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 xml:space="preserve">Πίνακας </w:t>
      </w:r>
      <w:r w:rsidR="00A31F04">
        <w:rPr>
          <w:rFonts w:ascii="Times New Roman" w:hAnsi="Times New Roman" w:cs="Times New Roman"/>
          <w:b/>
          <w:sz w:val="24"/>
          <w:szCs w:val="24"/>
        </w:rPr>
        <w:t>7Α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 xml:space="preserve">Νιώθω εξαντλημένος/ η στο τέλος μιας εργάσιμης ημέρας, </w:t>
      </w:r>
    </w:p>
    <w:p w:rsidR="00195195" w:rsidRPr="00F17161" w:rsidRDefault="00167680"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ώστε να μην θέλω να επικοινωνήσω με κανένα</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66</w:t>
      </w:r>
    </w:p>
    <w:p w:rsidR="00195195" w:rsidRPr="00F17161"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 xml:space="preserve">Πίνακας </w:t>
      </w:r>
      <w:r w:rsidR="00A31F04">
        <w:rPr>
          <w:rFonts w:ascii="Times New Roman" w:hAnsi="Times New Roman" w:cs="Times New Roman"/>
          <w:b/>
          <w:sz w:val="24"/>
          <w:szCs w:val="24"/>
        </w:rPr>
        <w:t>8Α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Νιώθω ότι έχω φτάσει στα όρια της αντοχής μου</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67</w:t>
      </w:r>
    </w:p>
    <w:p w:rsidR="00167680"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 xml:space="preserve">Πίνακας </w:t>
      </w:r>
      <w:r w:rsidR="00A31F04">
        <w:rPr>
          <w:rFonts w:ascii="Times New Roman" w:hAnsi="Times New Roman" w:cs="Times New Roman"/>
          <w:b/>
          <w:sz w:val="24"/>
          <w:szCs w:val="24"/>
        </w:rPr>
        <w:t>9Α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 xml:space="preserve">Έχω γίνει πιο σκληρός/ η απέναντι στους ανθρώπους </w:t>
      </w:r>
    </w:p>
    <w:p w:rsidR="00195195" w:rsidRPr="00F17161" w:rsidRDefault="00167680"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από τότε που άρχισα αυτή τη δουλειά</w:t>
      </w:r>
      <w:r w:rsidR="001C476E">
        <w:rPr>
          <w:rFonts w:ascii="Times New Roman" w:hAnsi="Times New Roman" w:cs="Times New Roman"/>
          <w:b/>
          <w:bCs/>
          <w:sz w:val="24"/>
          <w:szCs w:val="24"/>
        </w:rPr>
        <w:t xml:space="preserve"> …………………</w:t>
      </w:r>
      <w:r w:rsidR="006A690B">
        <w:rPr>
          <w:rFonts w:ascii="Times New Roman" w:hAnsi="Times New Roman" w:cs="Times New Roman"/>
          <w:b/>
          <w:bCs/>
          <w:sz w:val="24"/>
          <w:szCs w:val="24"/>
        </w:rPr>
        <w:t>………..</w:t>
      </w:r>
      <w:r w:rsidR="00EB4B93">
        <w:rPr>
          <w:rFonts w:ascii="Times New Roman" w:hAnsi="Times New Roman" w:cs="Times New Roman"/>
          <w:b/>
          <w:bCs/>
          <w:sz w:val="24"/>
          <w:szCs w:val="24"/>
        </w:rPr>
        <w:t xml:space="preserve"> 68</w:t>
      </w:r>
    </w:p>
    <w:p w:rsidR="00167680"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 xml:space="preserve">Πίνακας </w:t>
      </w:r>
      <w:r w:rsidR="00A31F04">
        <w:rPr>
          <w:rFonts w:ascii="Times New Roman" w:hAnsi="Times New Roman" w:cs="Times New Roman"/>
          <w:b/>
          <w:sz w:val="24"/>
          <w:szCs w:val="24"/>
        </w:rPr>
        <w:t>10Α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 xml:space="preserve">Νιώθω ότι με την εργασία μου επηρεάζω θετικά </w:t>
      </w:r>
    </w:p>
    <w:p w:rsidR="00195195" w:rsidRPr="00F17161" w:rsidRDefault="00167680"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τη ζωή των άλλων</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69</w:t>
      </w:r>
    </w:p>
    <w:p w:rsidR="00195195" w:rsidRPr="00F17161"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Πίνακας 1</w:t>
      </w:r>
      <w:r w:rsidR="00A31F04">
        <w:rPr>
          <w:rFonts w:ascii="Times New Roman" w:hAnsi="Times New Roman" w:cs="Times New Roman"/>
          <w:b/>
          <w:sz w:val="24"/>
          <w:szCs w:val="24"/>
        </w:rPr>
        <w:t>1Α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Νιώθω ότι εργάζομαι σκληρά σε αυτή τη δουλειά</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70</w:t>
      </w:r>
    </w:p>
    <w:p w:rsidR="00195195" w:rsidRPr="00F17161" w:rsidRDefault="00195195" w:rsidP="00654CE2">
      <w:pPr>
        <w:spacing w:line="360" w:lineRule="auto"/>
        <w:jc w:val="both"/>
        <w:rPr>
          <w:rFonts w:ascii="Times New Roman" w:hAnsi="Times New Roman" w:cs="Times New Roman"/>
          <w:b/>
          <w:sz w:val="24"/>
          <w:szCs w:val="24"/>
        </w:rPr>
      </w:pPr>
      <w:r w:rsidRPr="00F17161">
        <w:rPr>
          <w:rFonts w:ascii="Times New Roman" w:hAnsi="Times New Roman" w:cs="Times New Roman"/>
          <w:b/>
          <w:sz w:val="24"/>
          <w:szCs w:val="24"/>
        </w:rPr>
        <w:t>Πίνακας 1</w:t>
      </w:r>
      <w:r w:rsidR="00A31F04">
        <w:rPr>
          <w:rFonts w:ascii="Times New Roman" w:hAnsi="Times New Roman" w:cs="Times New Roman"/>
          <w:b/>
          <w:sz w:val="24"/>
          <w:szCs w:val="24"/>
        </w:rPr>
        <w:t>2Α</w:t>
      </w:r>
      <w:r w:rsidR="00F17161" w:rsidRPr="00F17161">
        <w:rPr>
          <w:rFonts w:ascii="Times New Roman" w:hAnsi="Times New Roman" w:cs="Times New Roman"/>
          <w:b/>
          <w:sz w:val="24"/>
          <w:szCs w:val="24"/>
        </w:rPr>
        <w:t>. Νευριάζω στη δουλειά μου, γιατί τίποτα δεν μου πάει καλά</w:t>
      </w:r>
      <w:r w:rsidR="001C476E">
        <w:rPr>
          <w:rFonts w:ascii="Times New Roman" w:hAnsi="Times New Roman" w:cs="Times New Roman"/>
          <w:b/>
          <w:sz w:val="24"/>
          <w:szCs w:val="24"/>
        </w:rPr>
        <w:t xml:space="preserve"> … </w:t>
      </w:r>
      <w:r w:rsidR="00EB4B93">
        <w:rPr>
          <w:rFonts w:ascii="Times New Roman" w:hAnsi="Times New Roman" w:cs="Times New Roman"/>
          <w:b/>
          <w:sz w:val="24"/>
          <w:szCs w:val="24"/>
        </w:rPr>
        <w:t>71</w:t>
      </w:r>
    </w:p>
    <w:p w:rsidR="00167680"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lastRenderedPageBreak/>
        <w:t>Πίνακας 1</w:t>
      </w:r>
      <w:r w:rsidR="00A31F04">
        <w:rPr>
          <w:rFonts w:ascii="Times New Roman" w:hAnsi="Times New Roman" w:cs="Times New Roman"/>
          <w:b/>
          <w:sz w:val="24"/>
          <w:szCs w:val="24"/>
        </w:rPr>
        <w:t>3Α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 xml:space="preserve">Αντιμετωπίζω με ηρεμία τις συναισθηματικές </w:t>
      </w:r>
    </w:p>
    <w:p w:rsidR="00195195" w:rsidRPr="00F17161" w:rsidRDefault="00167680"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φορτίσεις στη δουλειά μου</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72</w:t>
      </w:r>
    </w:p>
    <w:p w:rsidR="00167680"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Πίνακας 1</w:t>
      </w:r>
      <w:r w:rsidR="00A31F04">
        <w:rPr>
          <w:rFonts w:ascii="Times New Roman" w:hAnsi="Times New Roman" w:cs="Times New Roman"/>
          <w:b/>
          <w:sz w:val="24"/>
          <w:szCs w:val="24"/>
        </w:rPr>
        <w:t>4Α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 xml:space="preserve">Σκέπτομαι ότι αν μου δινόταν η κατάλληλη ευκαιρία, </w:t>
      </w:r>
    </w:p>
    <w:p w:rsidR="00195195" w:rsidRPr="00167680" w:rsidRDefault="00167680"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θα άλλαζα δουλειά</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xml:space="preserve"> 73</w:t>
      </w:r>
    </w:p>
    <w:p w:rsidR="00167680"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Πίνακας 1</w:t>
      </w:r>
      <w:r w:rsidR="00A31F04">
        <w:rPr>
          <w:rFonts w:ascii="Times New Roman" w:hAnsi="Times New Roman" w:cs="Times New Roman"/>
          <w:b/>
          <w:sz w:val="24"/>
          <w:szCs w:val="24"/>
        </w:rPr>
        <w:t>5Α</w:t>
      </w:r>
      <w:r w:rsidR="00F17161" w:rsidRPr="00F17161">
        <w:rPr>
          <w:rFonts w:ascii="Times New Roman" w:hAnsi="Times New Roman" w:cs="Times New Roman"/>
          <w:b/>
          <w:sz w:val="24"/>
          <w:szCs w:val="24"/>
        </w:rPr>
        <w:t>.</w:t>
      </w:r>
      <w:r w:rsidR="00167680">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Πιάνω τον εαυτό μου να σκέπτεται την</w:t>
      </w:r>
      <w:r w:rsidR="00167680">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 xml:space="preserve">προοπτική </w:t>
      </w:r>
      <w:r w:rsidR="00167680">
        <w:rPr>
          <w:rFonts w:ascii="Times New Roman" w:hAnsi="Times New Roman" w:cs="Times New Roman"/>
          <w:b/>
          <w:bCs/>
          <w:sz w:val="24"/>
          <w:szCs w:val="24"/>
        </w:rPr>
        <w:t xml:space="preserve"> </w:t>
      </w:r>
    </w:p>
    <w:p w:rsidR="00195195" w:rsidRPr="00F17161" w:rsidRDefault="00167680"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της συνταξιοδότησης</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74</w:t>
      </w:r>
    </w:p>
    <w:p w:rsidR="00167680"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Πίνακας 1</w:t>
      </w:r>
      <w:r w:rsidR="00A31F04">
        <w:rPr>
          <w:rFonts w:ascii="Times New Roman" w:hAnsi="Times New Roman" w:cs="Times New Roman"/>
          <w:b/>
          <w:sz w:val="24"/>
          <w:szCs w:val="24"/>
        </w:rPr>
        <w:t>6Α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 xml:space="preserve">Έχω κατορθώσει αρκετά αξιόλογα πράγματα στη </w:t>
      </w:r>
    </w:p>
    <w:p w:rsidR="00195195" w:rsidRPr="00F17161" w:rsidRDefault="00167680"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7161" w:rsidRPr="00F17161">
        <w:rPr>
          <w:rFonts w:ascii="Times New Roman" w:hAnsi="Times New Roman" w:cs="Times New Roman"/>
          <w:b/>
          <w:bCs/>
          <w:sz w:val="24"/>
          <w:szCs w:val="24"/>
        </w:rPr>
        <w:t>δουλειά αυτή</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75</w:t>
      </w:r>
    </w:p>
    <w:p w:rsidR="00195195" w:rsidRPr="00F17161" w:rsidRDefault="00195195" w:rsidP="00654CE2">
      <w:pPr>
        <w:spacing w:line="360" w:lineRule="auto"/>
        <w:jc w:val="both"/>
        <w:rPr>
          <w:rFonts w:ascii="Times New Roman" w:hAnsi="Times New Roman" w:cs="Times New Roman"/>
          <w:b/>
          <w:bCs/>
          <w:sz w:val="24"/>
          <w:szCs w:val="24"/>
        </w:rPr>
      </w:pPr>
      <w:r w:rsidRPr="00F17161">
        <w:rPr>
          <w:rFonts w:ascii="Times New Roman" w:hAnsi="Times New Roman" w:cs="Times New Roman"/>
          <w:b/>
          <w:sz w:val="24"/>
          <w:szCs w:val="24"/>
        </w:rPr>
        <w:t>Πίνακας 1</w:t>
      </w:r>
      <w:r w:rsidR="00A31F04">
        <w:rPr>
          <w:rFonts w:ascii="Times New Roman" w:hAnsi="Times New Roman" w:cs="Times New Roman"/>
          <w:b/>
          <w:sz w:val="24"/>
          <w:szCs w:val="24"/>
        </w:rPr>
        <w:t>7Α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Νιώθω μεγάλη απογοήτευση από τη δουλειά μου</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76</w:t>
      </w:r>
    </w:p>
    <w:p w:rsidR="00167680" w:rsidRDefault="00195195" w:rsidP="00654CE2">
      <w:pPr>
        <w:spacing w:line="360" w:lineRule="auto"/>
        <w:jc w:val="both"/>
        <w:rPr>
          <w:rFonts w:ascii="Times New Roman" w:hAnsi="Times New Roman" w:cs="Times New Roman"/>
          <w:b/>
          <w:sz w:val="24"/>
          <w:szCs w:val="24"/>
        </w:rPr>
      </w:pPr>
      <w:r w:rsidRPr="00F17161">
        <w:rPr>
          <w:rFonts w:ascii="Times New Roman" w:hAnsi="Times New Roman" w:cs="Times New Roman"/>
          <w:b/>
          <w:sz w:val="24"/>
          <w:szCs w:val="24"/>
        </w:rPr>
        <w:t>Πίνακας 1</w:t>
      </w:r>
      <w:r w:rsidR="00A31F04">
        <w:rPr>
          <w:rFonts w:ascii="Times New Roman" w:hAnsi="Times New Roman" w:cs="Times New Roman"/>
          <w:b/>
          <w:sz w:val="24"/>
          <w:szCs w:val="24"/>
        </w:rPr>
        <w:t>8Α</w:t>
      </w:r>
      <w:r w:rsidR="00F17161" w:rsidRPr="00F17161">
        <w:rPr>
          <w:rFonts w:ascii="Times New Roman" w:hAnsi="Times New Roman" w:cs="Times New Roman"/>
          <w:b/>
          <w:sz w:val="24"/>
          <w:szCs w:val="24"/>
        </w:rPr>
        <w:t>. Νιώθω ότι οι κακές σχέσεις με τους συναδέλφους</w:t>
      </w:r>
    </w:p>
    <w:p w:rsidR="00195195" w:rsidRPr="00F17161" w:rsidRDefault="00167680"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17161" w:rsidRPr="00F17161">
        <w:rPr>
          <w:rFonts w:ascii="Times New Roman" w:hAnsi="Times New Roman" w:cs="Times New Roman"/>
          <w:b/>
          <w:sz w:val="24"/>
          <w:szCs w:val="24"/>
        </w:rPr>
        <w:t xml:space="preserve"> αυξάνουν το άγχος</w:t>
      </w:r>
      <w:r w:rsidR="001C476E">
        <w:rPr>
          <w:rFonts w:ascii="Times New Roman" w:hAnsi="Times New Roman" w:cs="Times New Roman"/>
          <w:b/>
          <w:sz w:val="24"/>
          <w:szCs w:val="24"/>
        </w:rPr>
        <w:t xml:space="preserve"> ……………………………………………</w:t>
      </w:r>
      <w:r w:rsidR="00EB4B93">
        <w:rPr>
          <w:rFonts w:ascii="Times New Roman" w:hAnsi="Times New Roman" w:cs="Times New Roman"/>
          <w:b/>
          <w:sz w:val="24"/>
          <w:szCs w:val="24"/>
        </w:rPr>
        <w:t>…. 77</w:t>
      </w:r>
    </w:p>
    <w:p w:rsidR="00167680" w:rsidRDefault="00195195" w:rsidP="00654CE2">
      <w:pPr>
        <w:spacing w:line="360" w:lineRule="auto"/>
        <w:jc w:val="both"/>
        <w:rPr>
          <w:rFonts w:ascii="Times New Roman" w:hAnsi="Times New Roman" w:cs="Times New Roman"/>
          <w:b/>
          <w:sz w:val="24"/>
          <w:szCs w:val="24"/>
        </w:rPr>
      </w:pPr>
      <w:r w:rsidRPr="00F17161">
        <w:rPr>
          <w:rFonts w:ascii="Times New Roman" w:hAnsi="Times New Roman" w:cs="Times New Roman"/>
          <w:b/>
          <w:sz w:val="24"/>
          <w:szCs w:val="24"/>
        </w:rPr>
        <w:t>Πίνακας 1</w:t>
      </w:r>
      <w:r w:rsidR="00A31F04">
        <w:rPr>
          <w:rFonts w:ascii="Times New Roman" w:hAnsi="Times New Roman" w:cs="Times New Roman"/>
          <w:b/>
          <w:sz w:val="24"/>
          <w:szCs w:val="24"/>
        </w:rPr>
        <w:t>9Α</w:t>
      </w:r>
      <w:r w:rsidR="00F17161" w:rsidRPr="00F17161">
        <w:rPr>
          <w:rFonts w:ascii="Times New Roman" w:hAnsi="Times New Roman" w:cs="Times New Roman"/>
          <w:b/>
          <w:sz w:val="24"/>
          <w:szCs w:val="24"/>
        </w:rPr>
        <w:t>. Νιώθω ότι το καλό εργασιακό κλίμα και η ομαδικότητα</w:t>
      </w:r>
    </w:p>
    <w:p w:rsidR="00195195" w:rsidRPr="00F17161" w:rsidRDefault="00167680"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17161" w:rsidRPr="00F17161">
        <w:rPr>
          <w:rFonts w:ascii="Times New Roman" w:hAnsi="Times New Roman" w:cs="Times New Roman"/>
          <w:b/>
          <w:sz w:val="24"/>
          <w:szCs w:val="24"/>
        </w:rPr>
        <w:t xml:space="preserve"> μειώνουν το άγχος μου</w:t>
      </w:r>
      <w:r w:rsidR="001C476E">
        <w:rPr>
          <w:rFonts w:ascii="Times New Roman" w:hAnsi="Times New Roman" w:cs="Times New Roman"/>
          <w:b/>
          <w:sz w:val="24"/>
          <w:szCs w:val="24"/>
        </w:rPr>
        <w:t xml:space="preserve"> ………………………………………</w:t>
      </w:r>
      <w:r w:rsidR="00EB4B93">
        <w:rPr>
          <w:rFonts w:ascii="Times New Roman" w:hAnsi="Times New Roman" w:cs="Times New Roman"/>
          <w:b/>
          <w:sz w:val="24"/>
          <w:szCs w:val="24"/>
        </w:rPr>
        <w:t>….. 78</w:t>
      </w:r>
    </w:p>
    <w:p w:rsidR="00167680" w:rsidRDefault="00195195" w:rsidP="00654CE2">
      <w:pPr>
        <w:spacing w:line="360" w:lineRule="auto"/>
        <w:jc w:val="both"/>
        <w:rPr>
          <w:rFonts w:ascii="Times New Roman" w:hAnsi="Times New Roman" w:cs="Times New Roman"/>
          <w:b/>
          <w:sz w:val="24"/>
          <w:szCs w:val="24"/>
        </w:rPr>
      </w:pPr>
      <w:r w:rsidRPr="00F17161">
        <w:rPr>
          <w:rFonts w:ascii="Times New Roman" w:hAnsi="Times New Roman" w:cs="Times New Roman"/>
          <w:b/>
          <w:sz w:val="24"/>
          <w:szCs w:val="24"/>
        </w:rPr>
        <w:t>Πίνακας 2</w:t>
      </w:r>
      <w:r w:rsidR="00A31F04">
        <w:rPr>
          <w:rFonts w:ascii="Times New Roman" w:hAnsi="Times New Roman" w:cs="Times New Roman"/>
          <w:b/>
          <w:sz w:val="24"/>
          <w:szCs w:val="24"/>
        </w:rPr>
        <w:t>0Α</w:t>
      </w:r>
      <w:r w:rsidR="00F17161" w:rsidRPr="00F17161">
        <w:rPr>
          <w:rFonts w:ascii="Times New Roman" w:hAnsi="Times New Roman" w:cs="Times New Roman"/>
          <w:b/>
          <w:sz w:val="24"/>
          <w:szCs w:val="24"/>
        </w:rPr>
        <w:t xml:space="preserve">. </w:t>
      </w:r>
      <w:r w:rsidR="00F17161" w:rsidRPr="00F17161">
        <w:rPr>
          <w:rFonts w:ascii="Times New Roman" w:hAnsi="Times New Roman" w:cs="Times New Roman"/>
          <w:b/>
          <w:bCs/>
          <w:sz w:val="24"/>
          <w:szCs w:val="24"/>
        </w:rPr>
        <w:t xml:space="preserve">Ζητώ </w:t>
      </w:r>
      <w:r w:rsidR="00F17161" w:rsidRPr="00F17161">
        <w:rPr>
          <w:rFonts w:ascii="Times New Roman" w:hAnsi="Times New Roman" w:cs="Times New Roman"/>
          <w:b/>
          <w:sz w:val="24"/>
          <w:szCs w:val="24"/>
        </w:rPr>
        <w:t>τη βοήθεια των συναδέλφων σας για τη</w:t>
      </w:r>
      <w:r w:rsidR="00167680">
        <w:rPr>
          <w:rFonts w:ascii="Times New Roman" w:hAnsi="Times New Roman" w:cs="Times New Roman"/>
          <w:b/>
          <w:sz w:val="24"/>
          <w:szCs w:val="24"/>
        </w:rPr>
        <w:t xml:space="preserve"> </w:t>
      </w:r>
      <w:r w:rsidR="00F17161" w:rsidRPr="00F17161">
        <w:rPr>
          <w:rFonts w:ascii="Times New Roman" w:hAnsi="Times New Roman" w:cs="Times New Roman"/>
          <w:b/>
          <w:sz w:val="24"/>
          <w:szCs w:val="24"/>
        </w:rPr>
        <w:t xml:space="preserve">διευκόλυνση </w:t>
      </w:r>
    </w:p>
    <w:p w:rsidR="00F17161" w:rsidRDefault="00167680"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17161" w:rsidRPr="00F17161">
        <w:rPr>
          <w:rFonts w:ascii="Times New Roman" w:hAnsi="Times New Roman" w:cs="Times New Roman"/>
          <w:b/>
          <w:sz w:val="24"/>
          <w:szCs w:val="24"/>
        </w:rPr>
        <w:t>του έργου μου</w:t>
      </w:r>
      <w:r w:rsidR="001C476E">
        <w:rPr>
          <w:rFonts w:ascii="Times New Roman" w:hAnsi="Times New Roman" w:cs="Times New Roman"/>
          <w:b/>
          <w:sz w:val="24"/>
          <w:szCs w:val="24"/>
        </w:rPr>
        <w:t xml:space="preserve"> …………………………………………………</w:t>
      </w:r>
      <w:r w:rsidR="00EB4B93">
        <w:rPr>
          <w:rFonts w:ascii="Times New Roman" w:hAnsi="Times New Roman" w:cs="Times New Roman"/>
          <w:b/>
          <w:sz w:val="24"/>
          <w:szCs w:val="24"/>
        </w:rPr>
        <w:t>…. 79</w:t>
      </w:r>
    </w:p>
    <w:p w:rsidR="00195195" w:rsidRP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1Β</w:t>
      </w:r>
      <w:r w:rsidR="00167680" w:rsidRPr="00A31F04">
        <w:rPr>
          <w:rFonts w:ascii="Times New Roman" w:hAnsi="Times New Roman" w:cs="Times New Roman"/>
          <w:b/>
          <w:sz w:val="24"/>
          <w:szCs w:val="24"/>
        </w:rPr>
        <w:t>. Το επάγγελμά σας καθεαυτό</w:t>
      </w:r>
      <w:r w:rsidR="001C476E">
        <w:rPr>
          <w:rFonts w:ascii="Times New Roman" w:hAnsi="Times New Roman" w:cs="Times New Roman"/>
          <w:b/>
          <w:sz w:val="24"/>
          <w:szCs w:val="24"/>
        </w:rPr>
        <w:t xml:space="preserve"> …………………………………</w:t>
      </w:r>
      <w:r w:rsidR="00EB4B93">
        <w:rPr>
          <w:rFonts w:ascii="Times New Roman" w:hAnsi="Times New Roman" w:cs="Times New Roman"/>
          <w:b/>
          <w:sz w:val="24"/>
          <w:szCs w:val="24"/>
        </w:rPr>
        <w:t>…. 80</w:t>
      </w:r>
    </w:p>
    <w:p w:rsid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2Β</w:t>
      </w:r>
      <w:r w:rsidR="00167680" w:rsidRPr="00A31F04">
        <w:rPr>
          <w:rFonts w:ascii="Times New Roman" w:hAnsi="Times New Roman" w:cs="Times New Roman"/>
          <w:b/>
          <w:sz w:val="24"/>
          <w:szCs w:val="24"/>
        </w:rPr>
        <w:t xml:space="preserve">. </w:t>
      </w:r>
      <w:r w:rsidR="00167680" w:rsidRPr="00A31F04">
        <w:rPr>
          <w:rFonts w:ascii="Times New Roman" w:hAnsi="Times New Roman" w:cs="Times New Roman"/>
          <w:b/>
          <w:bCs/>
          <w:sz w:val="24"/>
          <w:szCs w:val="24"/>
        </w:rPr>
        <w:t>Η προσπάθεια</w:t>
      </w:r>
      <w:r w:rsidR="00167680" w:rsidRPr="00A31F04">
        <w:rPr>
          <w:rFonts w:ascii="Times New Roman" w:hAnsi="Times New Roman" w:cs="Times New Roman"/>
          <w:b/>
          <w:sz w:val="24"/>
          <w:szCs w:val="24"/>
        </w:rPr>
        <w:t xml:space="preserve"> επίτευξης των αρχικών σας προσδοκιών </w:t>
      </w:r>
    </w:p>
    <w:p w:rsidR="00195195" w:rsidRPr="00A31F04"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7680" w:rsidRPr="00A31F04">
        <w:rPr>
          <w:rFonts w:ascii="Times New Roman" w:hAnsi="Times New Roman" w:cs="Times New Roman"/>
          <w:b/>
          <w:sz w:val="24"/>
          <w:szCs w:val="24"/>
        </w:rPr>
        <w:t>από το επάγγελμα του εκπαιδευτικού</w:t>
      </w:r>
      <w:r w:rsidR="001C476E">
        <w:rPr>
          <w:rFonts w:ascii="Times New Roman" w:hAnsi="Times New Roman" w:cs="Times New Roman"/>
          <w:b/>
          <w:sz w:val="24"/>
          <w:szCs w:val="24"/>
        </w:rPr>
        <w:t xml:space="preserve"> ………………………….</w:t>
      </w:r>
      <w:r w:rsidR="00EB4B93">
        <w:rPr>
          <w:rFonts w:ascii="Times New Roman" w:hAnsi="Times New Roman" w:cs="Times New Roman"/>
          <w:b/>
          <w:sz w:val="24"/>
          <w:szCs w:val="24"/>
        </w:rPr>
        <w:t>. 81</w:t>
      </w:r>
    </w:p>
    <w:p w:rsidR="00195195" w:rsidRP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3Β</w:t>
      </w:r>
      <w:r w:rsidR="00167680" w:rsidRPr="00A31F04">
        <w:rPr>
          <w:rFonts w:ascii="Times New Roman" w:hAnsi="Times New Roman" w:cs="Times New Roman"/>
          <w:b/>
          <w:sz w:val="24"/>
          <w:szCs w:val="24"/>
        </w:rPr>
        <w:t xml:space="preserve">. Η κακή επικοινωνία με τους συναδέλφους </w:t>
      </w:r>
      <w:r w:rsidR="001C476E">
        <w:rPr>
          <w:rFonts w:ascii="Times New Roman" w:hAnsi="Times New Roman" w:cs="Times New Roman"/>
          <w:b/>
          <w:sz w:val="24"/>
          <w:szCs w:val="24"/>
        </w:rPr>
        <w:t>σας …………………</w:t>
      </w:r>
      <w:r w:rsidR="00EB4B93">
        <w:rPr>
          <w:rFonts w:ascii="Times New Roman" w:hAnsi="Times New Roman" w:cs="Times New Roman"/>
          <w:b/>
          <w:sz w:val="24"/>
          <w:szCs w:val="24"/>
        </w:rPr>
        <w:t xml:space="preserve"> 82</w:t>
      </w:r>
    </w:p>
    <w:p w:rsidR="00195195" w:rsidRP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4Β</w:t>
      </w:r>
      <w:r w:rsidR="00167680" w:rsidRPr="00A31F04">
        <w:rPr>
          <w:rFonts w:ascii="Times New Roman" w:hAnsi="Times New Roman" w:cs="Times New Roman"/>
          <w:b/>
          <w:sz w:val="24"/>
          <w:szCs w:val="24"/>
        </w:rPr>
        <w:t>. Το εργασιακό κλίμα και η επίτευξη ομαδικού πνεύματος</w:t>
      </w:r>
      <w:r w:rsidR="001C476E">
        <w:rPr>
          <w:rFonts w:ascii="Times New Roman" w:hAnsi="Times New Roman" w:cs="Times New Roman"/>
          <w:b/>
          <w:sz w:val="24"/>
          <w:szCs w:val="24"/>
        </w:rPr>
        <w:t xml:space="preserve"> ……..</w:t>
      </w:r>
      <w:r w:rsidR="00EB4B93">
        <w:rPr>
          <w:rFonts w:ascii="Times New Roman" w:hAnsi="Times New Roman" w:cs="Times New Roman"/>
          <w:b/>
          <w:sz w:val="24"/>
          <w:szCs w:val="24"/>
        </w:rPr>
        <w:t xml:space="preserve"> 83</w:t>
      </w:r>
    </w:p>
    <w:p w:rsid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5Β</w:t>
      </w:r>
      <w:r w:rsidR="00167680" w:rsidRPr="00A31F04">
        <w:rPr>
          <w:rFonts w:ascii="Times New Roman" w:hAnsi="Times New Roman" w:cs="Times New Roman"/>
          <w:b/>
          <w:sz w:val="24"/>
          <w:szCs w:val="24"/>
        </w:rPr>
        <w:t xml:space="preserve">. Η εμπλοκή σε ανεπιθύμητες ή απαράδεκτες ή περιττές </w:t>
      </w:r>
    </w:p>
    <w:p w:rsidR="00195195" w:rsidRPr="00A31F04"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7680" w:rsidRPr="00A31F04">
        <w:rPr>
          <w:rFonts w:ascii="Times New Roman" w:hAnsi="Times New Roman" w:cs="Times New Roman"/>
          <w:b/>
          <w:sz w:val="24"/>
          <w:szCs w:val="24"/>
        </w:rPr>
        <w:t xml:space="preserve">διαμάχες με τους συναδέλφους </w:t>
      </w:r>
      <w:r w:rsidR="00EB4B93">
        <w:rPr>
          <w:rFonts w:ascii="Times New Roman" w:hAnsi="Times New Roman" w:cs="Times New Roman"/>
          <w:b/>
          <w:sz w:val="24"/>
          <w:szCs w:val="24"/>
        </w:rPr>
        <w:t>σας ……………………………… 84</w:t>
      </w:r>
    </w:p>
    <w:p w:rsidR="001C476E"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6Β</w:t>
      </w:r>
      <w:r w:rsidR="00167680" w:rsidRPr="00A31F04">
        <w:rPr>
          <w:rFonts w:ascii="Times New Roman" w:hAnsi="Times New Roman" w:cs="Times New Roman"/>
          <w:b/>
          <w:sz w:val="24"/>
          <w:szCs w:val="24"/>
        </w:rPr>
        <w:t>. Οι ανταγωνιστικές σχέσεις με τους συναδέλφους</w:t>
      </w:r>
      <w:r w:rsidR="001C476E">
        <w:rPr>
          <w:rFonts w:ascii="Times New Roman" w:hAnsi="Times New Roman" w:cs="Times New Roman"/>
          <w:b/>
          <w:sz w:val="24"/>
          <w:szCs w:val="24"/>
        </w:rPr>
        <w:t xml:space="preserve"> σας</w:t>
      </w:r>
      <w:r w:rsidR="00A31F04">
        <w:rPr>
          <w:rFonts w:ascii="Times New Roman" w:hAnsi="Times New Roman" w:cs="Times New Roman"/>
          <w:b/>
          <w:sz w:val="24"/>
          <w:szCs w:val="24"/>
        </w:rPr>
        <w:t xml:space="preserve"> </w:t>
      </w:r>
      <w:r w:rsidR="00167680" w:rsidRPr="00A31F04">
        <w:rPr>
          <w:rFonts w:ascii="Times New Roman" w:hAnsi="Times New Roman" w:cs="Times New Roman"/>
          <w:b/>
          <w:sz w:val="24"/>
          <w:szCs w:val="24"/>
        </w:rPr>
        <w:t xml:space="preserve">που </w:t>
      </w:r>
      <w:r w:rsidR="001C476E">
        <w:rPr>
          <w:rFonts w:ascii="Times New Roman" w:hAnsi="Times New Roman" w:cs="Times New Roman"/>
          <w:b/>
          <w:sz w:val="24"/>
          <w:szCs w:val="24"/>
        </w:rPr>
        <w:t xml:space="preserve">  </w:t>
      </w:r>
    </w:p>
    <w:p w:rsidR="00A31F04" w:rsidRDefault="001C476E"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7680" w:rsidRPr="00A31F04">
        <w:rPr>
          <w:rFonts w:ascii="Times New Roman" w:hAnsi="Times New Roman" w:cs="Times New Roman"/>
          <w:b/>
          <w:sz w:val="24"/>
          <w:szCs w:val="24"/>
        </w:rPr>
        <w:t xml:space="preserve">δυσχεραίνει την αναζήτηση βοήθειας για τη διευκόλυνση </w:t>
      </w:r>
    </w:p>
    <w:p w:rsidR="00195195" w:rsidRPr="00A31F04"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67680" w:rsidRPr="00A31F04">
        <w:rPr>
          <w:rFonts w:ascii="Times New Roman" w:hAnsi="Times New Roman" w:cs="Times New Roman"/>
          <w:b/>
          <w:sz w:val="24"/>
          <w:szCs w:val="24"/>
        </w:rPr>
        <w:t xml:space="preserve">του έργου </w:t>
      </w:r>
      <w:r w:rsidR="001C476E">
        <w:rPr>
          <w:rFonts w:ascii="Times New Roman" w:hAnsi="Times New Roman" w:cs="Times New Roman"/>
          <w:b/>
          <w:sz w:val="24"/>
          <w:szCs w:val="24"/>
        </w:rPr>
        <w:t>σας ……………………………………………………….</w:t>
      </w:r>
      <w:r w:rsidR="00EB4B93">
        <w:rPr>
          <w:rFonts w:ascii="Times New Roman" w:hAnsi="Times New Roman" w:cs="Times New Roman"/>
          <w:b/>
          <w:sz w:val="24"/>
          <w:szCs w:val="24"/>
        </w:rPr>
        <w:t xml:space="preserve"> 85</w:t>
      </w:r>
    </w:p>
    <w:p w:rsidR="00A31F04" w:rsidRDefault="00195195" w:rsidP="00654CE2">
      <w:pPr>
        <w:spacing w:line="360" w:lineRule="auto"/>
        <w:jc w:val="both"/>
        <w:rPr>
          <w:rFonts w:ascii="Times New Roman" w:hAnsi="Times New Roman" w:cs="Times New Roman"/>
          <w:b/>
          <w:bCs/>
          <w:sz w:val="24"/>
          <w:szCs w:val="24"/>
        </w:rPr>
      </w:pPr>
      <w:r w:rsidRPr="00A31F04">
        <w:rPr>
          <w:rFonts w:ascii="Times New Roman" w:hAnsi="Times New Roman" w:cs="Times New Roman"/>
          <w:b/>
          <w:sz w:val="24"/>
          <w:szCs w:val="24"/>
        </w:rPr>
        <w:t>Πίνακας 7Β</w:t>
      </w:r>
      <w:r w:rsidR="00167680" w:rsidRPr="00A31F04">
        <w:rPr>
          <w:rFonts w:ascii="Times New Roman" w:hAnsi="Times New Roman" w:cs="Times New Roman"/>
          <w:b/>
          <w:sz w:val="24"/>
          <w:szCs w:val="24"/>
        </w:rPr>
        <w:t xml:space="preserve">. </w:t>
      </w:r>
      <w:r w:rsidR="00167680" w:rsidRPr="00A31F04">
        <w:rPr>
          <w:rFonts w:ascii="Times New Roman" w:hAnsi="Times New Roman" w:cs="Times New Roman"/>
          <w:b/>
          <w:bCs/>
          <w:sz w:val="24"/>
          <w:szCs w:val="24"/>
        </w:rPr>
        <w:t xml:space="preserve">Η έλλειψη φροντίδας και ανθρώπινης προσέγγισης </w:t>
      </w:r>
    </w:p>
    <w:p w:rsidR="00195195" w:rsidRPr="00A31F04"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167680" w:rsidRPr="00A31F04">
        <w:rPr>
          <w:rFonts w:ascii="Times New Roman" w:hAnsi="Times New Roman" w:cs="Times New Roman"/>
          <w:b/>
          <w:bCs/>
          <w:sz w:val="24"/>
          <w:szCs w:val="24"/>
        </w:rPr>
        <w:t xml:space="preserve">από το </w:t>
      </w:r>
      <w:r w:rsidR="00167680" w:rsidRPr="00A31F04">
        <w:rPr>
          <w:rFonts w:ascii="Times New Roman" w:hAnsi="Times New Roman" w:cs="Times New Roman"/>
          <w:b/>
          <w:sz w:val="24"/>
          <w:szCs w:val="24"/>
        </w:rPr>
        <w:t xml:space="preserve">διευθυντή </w:t>
      </w:r>
      <w:r w:rsidR="001C476E">
        <w:rPr>
          <w:rFonts w:ascii="Times New Roman" w:hAnsi="Times New Roman" w:cs="Times New Roman"/>
          <w:b/>
          <w:sz w:val="24"/>
          <w:szCs w:val="24"/>
        </w:rPr>
        <w:t>σας ……………………………………………….</w:t>
      </w:r>
      <w:r w:rsidR="00EB4B93">
        <w:rPr>
          <w:rFonts w:ascii="Times New Roman" w:hAnsi="Times New Roman" w:cs="Times New Roman"/>
          <w:b/>
          <w:sz w:val="24"/>
          <w:szCs w:val="24"/>
        </w:rPr>
        <w:t xml:space="preserve"> 86</w:t>
      </w:r>
    </w:p>
    <w:p w:rsid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8Β</w:t>
      </w:r>
      <w:r w:rsidR="00167680" w:rsidRPr="00A31F04">
        <w:rPr>
          <w:rFonts w:ascii="Times New Roman" w:hAnsi="Times New Roman" w:cs="Times New Roman"/>
          <w:b/>
          <w:sz w:val="24"/>
          <w:szCs w:val="24"/>
        </w:rPr>
        <w:t xml:space="preserve">. Η απαθής στάση του διευθυντή σας απέναντι στις </w:t>
      </w:r>
    </w:p>
    <w:p w:rsidR="00195195" w:rsidRPr="00A31F04"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7680" w:rsidRPr="00A31F04">
        <w:rPr>
          <w:rFonts w:ascii="Times New Roman" w:hAnsi="Times New Roman" w:cs="Times New Roman"/>
          <w:b/>
          <w:sz w:val="24"/>
          <w:szCs w:val="24"/>
        </w:rPr>
        <w:t>ανάγκες σας (διδακτικές, κοινωνικές ή προσωπικές)</w:t>
      </w:r>
      <w:r w:rsidR="00EB4B93">
        <w:rPr>
          <w:rFonts w:ascii="Times New Roman" w:hAnsi="Times New Roman" w:cs="Times New Roman"/>
          <w:b/>
          <w:sz w:val="24"/>
          <w:szCs w:val="24"/>
        </w:rPr>
        <w:t xml:space="preserve"> …………… 87</w:t>
      </w:r>
    </w:p>
    <w:p w:rsidR="00195195" w:rsidRP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9Β</w:t>
      </w:r>
      <w:r w:rsidR="00167680" w:rsidRPr="00A31F04">
        <w:rPr>
          <w:rFonts w:ascii="Times New Roman" w:hAnsi="Times New Roman" w:cs="Times New Roman"/>
          <w:b/>
          <w:sz w:val="24"/>
          <w:szCs w:val="24"/>
        </w:rPr>
        <w:t xml:space="preserve">. </w:t>
      </w:r>
      <w:r w:rsidR="00167680" w:rsidRPr="00A31F04">
        <w:rPr>
          <w:rFonts w:ascii="Times New Roman" w:hAnsi="Times New Roman" w:cs="Times New Roman"/>
          <w:b/>
          <w:bCs/>
          <w:sz w:val="24"/>
          <w:szCs w:val="24"/>
        </w:rPr>
        <w:t xml:space="preserve">Η συνεργατική διάθεση </w:t>
      </w:r>
      <w:r w:rsidR="00167680" w:rsidRPr="00A31F04">
        <w:rPr>
          <w:rFonts w:ascii="Times New Roman" w:hAnsi="Times New Roman" w:cs="Times New Roman"/>
          <w:b/>
          <w:sz w:val="24"/>
          <w:szCs w:val="24"/>
        </w:rPr>
        <w:t xml:space="preserve">του διευθυντή </w:t>
      </w:r>
      <w:r w:rsidR="00EB4B93">
        <w:rPr>
          <w:rFonts w:ascii="Times New Roman" w:hAnsi="Times New Roman" w:cs="Times New Roman"/>
          <w:b/>
          <w:sz w:val="24"/>
          <w:szCs w:val="24"/>
        </w:rPr>
        <w:t>σας ………………………. 88</w:t>
      </w:r>
    </w:p>
    <w:p w:rsidR="00A31F04" w:rsidRDefault="00195195" w:rsidP="00654CE2">
      <w:pPr>
        <w:spacing w:line="360" w:lineRule="auto"/>
        <w:jc w:val="both"/>
        <w:rPr>
          <w:rFonts w:ascii="Times New Roman" w:hAnsi="Times New Roman" w:cs="Times New Roman"/>
          <w:b/>
          <w:bCs/>
          <w:sz w:val="24"/>
          <w:szCs w:val="24"/>
        </w:rPr>
      </w:pPr>
      <w:r w:rsidRPr="00A31F04">
        <w:rPr>
          <w:rFonts w:ascii="Times New Roman" w:hAnsi="Times New Roman" w:cs="Times New Roman"/>
          <w:b/>
          <w:sz w:val="24"/>
          <w:szCs w:val="24"/>
        </w:rPr>
        <w:t>Πίνακας 10Β</w:t>
      </w:r>
      <w:r w:rsidR="00167680" w:rsidRPr="00A31F04">
        <w:rPr>
          <w:rFonts w:ascii="Times New Roman" w:hAnsi="Times New Roman" w:cs="Times New Roman"/>
          <w:b/>
          <w:sz w:val="24"/>
          <w:szCs w:val="24"/>
        </w:rPr>
        <w:t xml:space="preserve">. </w:t>
      </w:r>
      <w:r w:rsidR="00167680" w:rsidRPr="00A31F04">
        <w:rPr>
          <w:rFonts w:ascii="Times New Roman" w:hAnsi="Times New Roman" w:cs="Times New Roman"/>
          <w:b/>
          <w:bCs/>
          <w:sz w:val="24"/>
          <w:szCs w:val="24"/>
        </w:rPr>
        <w:t>Ότι οι προσωπικές σας απόψεις δεν λαμβάνονται υπ’ όψιν</w:t>
      </w:r>
    </w:p>
    <w:p w:rsidR="00195195" w:rsidRPr="00A31F04" w:rsidRDefault="00A31F04"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67680" w:rsidRPr="00A31F04">
        <w:rPr>
          <w:rFonts w:ascii="Times New Roman" w:hAnsi="Times New Roman" w:cs="Times New Roman"/>
          <w:b/>
          <w:bCs/>
          <w:sz w:val="24"/>
          <w:szCs w:val="24"/>
        </w:rPr>
        <w:t xml:space="preserve"> από το διευθυντή </w:t>
      </w:r>
      <w:r w:rsidR="001C476E">
        <w:rPr>
          <w:rFonts w:ascii="Times New Roman" w:hAnsi="Times New Roman" w:cs="Times New Roman"/>
          <w:b/>
          <w:bCs/>
          <w:sz w:val="24"/>
          <w:szCs w:val="24"/>
        </w:rPr>
        <w:t>σας ……………………………………</w:t>
      </w:r>
      <w:r w:rsidR="00EB4B93">
        <w:rPr>
          <w:rFonts w:ascii="Times New Roman" w:hAnsi="Times New Roman" w:cs="Times New Roman"/>
          <w:b/>
          <w:bCs/>
          <w:sz w:val="24"/>
          <w:szCs w:val="24"/>
        </w:rPr>
        <w:t>……….. 89</w:t>
      </w:r>
    </w:p>
    <w:p w:rsidR="00A31F04" w:rsidRDefault="00195195" w:rsidP="00654CE2">
      <w:pPr>
        <w:spacing w:line="360" w:lineRule="auto"/>
        <w:jc w:val="both"/>
        <w:rPr>
          <w:rFonts w:ascii="Times New Roman" w:hAnsi="Times New Roman" w:cs="Times New Roman"/>
          <w:b/>
          <w:bCs/>
          <w:sz w:val="24"/>
          <w:szCs w:val="24"/>
        </w:rPr>
      </w:pPr>
      <w:r w:rsidRPr="00A31F04">
        <w:rPr>
          <w:rFonts w:ascii="Times New Roman" w:hAnsi="Times New Roman" w:cs="Times New Roman"/>
          <w:b/>
          <w:sz w:val="24"/>
          <w:szCs w:val="24"/>
        </w:rPr>
        <w:t>Πίνακας 11Β</w:t>
      </w:r>
      <w:r w:rsidR="00167680" w:rsidRPr="00A31F04">
        <w:rPr>
          <w:rFonts w:ascii="Times New Roman" w:hAnsi="Times New Roman" w:cs="Times New Roman"/>
          <w:b/>
          <w:sz w:val="24"/>
          <w:szCs w:val="24"/>
        </w:rPr>
        <w:t xml:space="preserve">. </w:t>
      </w:r>
      <w:r w:rsidR="00167680" w:rsidRPr="00A31F04">
        <w:rPr>
          <w:rFonts w:ascii="Times New Roman" w:hAnsi="Times New Roman" w:cs="Times New Roman"/>
          <w:b/>
          <w:bCs/>
          <w:sz w:val="24"/>
          <w:szCs w:val="24"/>
        </w:rPr>
        <w:t xml:space="preserve">Ότι ο διευθυντής σας δεν αφήνει να αναδειχθούν το </w:t>
      </w:r>
    </w:p>
    <w:p w:rsidR="00195195" w:rsidRPr="00A31F04" w:rsidRDefault="00A31F04"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67680" w:rsidRPr="00A31F04">
        <w:rPr>
          <w:rFonts w:ascii="Times New Roman" w:hAnsi="Times New Roman" w:cs="Times New Roman"/>
          <w:b/>
          <w:bCs/>
          <w:sz w:val="24"/>
          <w:szCs w:val="24"/>
        </w:rPr>
        <w:t xml:space="preserve">κύρος σας και οι ικανότητές </w:t>
      </w:r>
      <w:r w:rsidR="001C476E">
        <w:rPr>
          <w:rFonts w:ascii="Times New Roman" w:hAnsi="Times New Roman" w:cs="Times New Roman"/>
          <w:b/>
          <w:bCs/>
          <w:sz w:val="24"/>
          <w:szCs w:val="24"/>
        </w:rPr>
        <w:t>σας ………………………………</w:t>
      </w:r>
      <w:r w:rsidR="00EB4B93">
        <w:rPr>
          <w:rFonts w:ascii="Times New Roman" w:hAnsi="Times New Roman" w:cs="Times New Roman"/>
          <w:b/>
          <w:bCs/>
          <w:sz w:val="24"/>
          <w:szCs w:val="24"/>
        </w:rPr>
        <w:t>… 90</w:t>
      </w:r>
    </w:p>
    <w:p w:rsidR="00A31F04" w:rsidRDefault="00195195" w:rsidP="00654CE2">
      <w:pPr>
        <w:spacing w:line="360" w:lineRule="auto"/>
        <w:jc w:val="both"/>
        <w:rPr>
          <w:rFonts w:ascii="Times New Roman" w:hAnsi="Times New Roman" w:cs="Times New Roman"/>
          <w:b/>
          <w:bCs/>
          <w:sz w:val="24"/>
          <w:szCs w:val="24"/>
        </w:rPr>
      </w:pPr>
      <w:r w:rsidRPr="00A31F04">
        <w:rPr>
          <w:rFonts w:ascii="Times New Roman" w:hAnsi="Times New Roman" w:cs="Times New Roman"/>
          <w:b/>
          <w:sz w:val="24"/>
          <w:szCs w:val="24"/>
        </w:rPr>
        <w:t>Πίνακας 12Β</w:t>
      </w:r>
      <w:r w:rsidR="00167680" w:rsidRPr="00A31F04">
        <w:rPr>
          <w:rFonts w:ascii="Times New Roman" w:hAnsi="Times New Roman" w:cs="Times New Roman"/>
          <w:b/>
          <w:sz w:val="24"/>
          <w:szCs w:val="24"/>
        </w:rPr>
        <w:t xml:space="preserve">. </w:t>
      </w:r>
      <w:r w:rsidR="00167680" w:rsidRPr="00A31F04">
        <w:rPr>
          <w:rFonts w:ascii="Times New Roman" w:hAnsi="Times New Roman" w:cs="Times New Roman"/>
          <w:b/>
          <w:bCs/>
          <w:sz w:val="24"/>
          <w:szCs w:val="24"/>
        </w:rPr>
        <w:t>Η ανάληψη κάποιου εργασιακού ρόλου/ καθήκοντος</w:t>
      </w:r>
    </w:p>
    <w:p w:rsidR="00195195" w:rsidRPr="00A31F04" w:rsidRDefault="00A31F04"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67680" w:rsidRPr="00A31F04">
        <w:rPr>
          <w:rFonts w:ascii="Times New Roman" w:hAnsi="Times New Roman" w:cs="Times New Roman"/>
          <w:b/>
          <w:bCs/>
          <w:sz w:val="24"/>
          <w:szCs w:val="24"/>
        </w:rPr>
        <w:t xml:space="preserve"> με υψηλές προσδοκίες και απαιτήσεις</w:t>
      </w:r>
      <w:r w:rsidR="001C476E">
        <w:rPr>
          <w:rFonts w:ascii="Times New Roman" w:hAnsi="Times New Roman" w:cs="Times New Roman"/>
          <w:b/>
          <w:bCs/>
          <w:sz w:val="24"/>
          <w:szCs w:val="24"/>
        </w:rPr>
        <w:t xml:space="preserve"> …………………………</w:t>
      </w:r>
      <w:r w:rsidR="00EB4B93">
        <w:rPr>
          <w:rFonts w:ascii="Times New Roman" w:hAnsi="Times New Roman" w:cs="Times New Roman"/>
          <w:b/>
          <w:bCs/>
          <w:sz w:val="24"/>
          <w:szCs w:val="24"/>
        </w:rPr>
        <w:t>.. 91</w:t>
      </w:r>
    </w:p>
    <w:p w:rsidR="00A31F04" w:rsidRDefault="00195195" w:rsidP="00654CE2">
      <w:pPr>
        <w:spacing w:line="360" w:lineRule="auto"/>
        <w:jc w:val="both"/>
        <w:rPr>
          <w:rFonts w:ascii="Times New Roman" w:hAnsi="Times New Roman" w:cs="Times New Roman"/>
          <w:b/>
          <w:bCs/>
          <w:sz w:val="24"/>
          <w:szCs w:val="24"/>
        </w:rPr>
      </w:pPr>
      <w:r w:rsidRPr="00A31F04">
        <w:rPr>
          <w:rFonts w:ascii="Times New Roman" w:hAnsi="Times New Roman" w:cs="Times New Roman"/>
          <w:b/>
          <w:sz w:val="24"/>
          <w:szCs w:val="24"/>
        </w:rPr>
        <w:t>Πίνακας 13Β</w:t>
      </w:r>
      <w:r w:rsidR="00167680" w:rsidRPr="00A31F04">
        <w:rPr>
          <w:rFonts w:ascii="Times New Roman" w:hAnsi="Times New Roman" w:cs="Times New Roman"/>
          <w:b/>
          <w:sz w:val="24"/>
          <w:szCs w:val="24"/>
        </w:rPr>
        <w:t xml:space="preserve">. </w:t>
      </w:r>
      <w:r w:rsidR="00167680" w:rsidRPr="00A31F04">
        <w:rPr>
          <w:rFonts w:ascii="Times New Roman" w:hAnsi="Times New Roman" w:cs="Times New Roman"/>
          <w:b/>
          <w:bCs/>
          <w:sz w:val="24"/>
          <w:szCs w:val="24"/>
        </w:rPr>
        <w:t xml:space="preserve">Ο καθορισμός των σκοπών και των στόχων του </w:t>
      </w:r>
    </w:p>
    <w:p w:rsidR="00195195" w:rsidRPr="00A31F04"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167680" w:rsidRPr="00A31F04">
        <w:rPr>
          <w:rFonts w:ascii="Times New Roman" w:hAnsi="Times New Roman" w:cs="Times New Roman"/>
          <w:b/>
          <w:bCs/>
          <w:sz w:val="24"/>
          <w:szCs w:val="24"/>
        </w:rPr>
        <w:t>σχολείου αποκλειστικά από το διευθυντή</w:t>
      </w:r>
      <w:r w:rsidR="00167680" w:rsidRPr="00A31F04">
        <w:rPr>
          <w:rFonts w:ascii="Times New Roman" w:hAnsi="Times New Roman" w:cs="Times New Roman"/>
          <w:b/>
          <w:sz w:val="24"/>
          <w:szCs w:val="24"/>
        </w:rPr>
        <w:t xml:space="preserve"> </w:t>
      </w:r>
      <w:r w:rsidR="001C08CE">
        <w:rPr>
          <w:rFonts w:ascii="Times New Roman" w:hAnsi="Times New Roman" w:cs="Times New Roman"/>
          <w:b/>
          <w:sz w:val="24"/>
          <w:szCs w:val="24"/>
        </w:rPr>
        <w:t>σας …………………</w:t>
      </w:r>
      <w:r w:rsidR="006A690B">
        <w:rPr>
          <w:rFonts w:ascii="Times New Roman" w:hAnsi="Times New Roman" w:cs="Times New Roman"/>
          <w:b/>
          <w:sz w:val="24"/>
          <w:szCs w:val="24"/>
        </w:rPr>
        <w:t>.</w:t>
      </w:r>
      <w:r w:rsidR="00EB4B93">
        <w:rPr>
          <w:rFonts w:ascii="Times New Roman" w:hAnsi="Times New Roman" w:cs="Times New Roman"/>
          <w:b/>
          <w:sz w:val="24"/>
          <w:szCs w:val="24"/>
        </w:rPr>
        <w:t>. 92</w:t>
      </w:r>
    </w:p>
    <w:p w:rsid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14Β</w:t>
      </w:r>
      <w:r w:rsidR="00167680" w:rsidRPr="00A31F04">
        <w:rPr>
          <w:rFonts w:ascii="Times New Roman" w:hAnsi="Times New Roman" w:cs="Times New Roman"/>
          <w:b/>
          <w:sz w:val="24"/>
          <w:szCs w:val="24"/>
        </w:rPr>
        <w:t xml:space="preserve">. Ότι δεν σας δίνονται οι ευκαιρίες να συμμετάσχετε ενεργά </w:t>
      </w:r>
    </w:p>
    <w:p w:rsidR="00195195" w:rsidRPr="00A31F04"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7680" w:rsidRPr="00A31F04">
        <w:rPr>
          <w:rFonts w:ascii="Times New Roman" w:hAnsi="Times New Roman" w:cs="Times New Roman"/>
          <w:b/>
          <w:sz w:val="24"/>
          <w:szCs w:val="24"/>
        </w:rPr>
        <w:t>στη λήψη αποφάσεων που αφορούν το σχολείο</w:t>
      </w:r>
      <w:r w:rsidR="001C08CE">
        <w:rPr>
          <w:rFonts w:ascii="Times New Roman" w:hAnsi="Times New Roman" w:cs="Times New Roman"/>
          <w:b/>
          <w:sz w:val="24"/>
          <w:szCs w:val="24"/>
        </w:rPr>
        <w:t xml:space="preserve"> ………………...</w:t>
      </w:r>
      <w:r w:rsidR="00EB4B93">
        <w:rPr>
          <w:rFonts w:ascii="Times New Roman" w:hAnsi="Times New Roman" w:cs="Times New Roman"/>
          <w:b/>
          <w:sz w:val="24"/>
          <w:szCs w:val="24"/>
        </w:rPr>
        <w:t xml:space="preserve"> 93</w:t>
      </w:r>
    </w:p>
    <w:p w:rsidR="00A31F04" w:rsidRDefault="00195195" w:rsidP="00654CE2">
      <w:pPr>
        <w:spacing w:line="360" w:lineRule="auto"/>
        <w:jc w:val="both"/>
        <w:rPr>
          <w:rFonts w:ascii="Times New Roman" w:hAnsi="Times New Roman" w:cs="Times New Roman"/>
          <w:b/>
          <w:bCs/>
          <w:sz w:val="24"/>
          <w:szCs w:val="24"/>
        </w:rPr>
      </w:pPr>
      <w:r w:rsidRPr="00A31F04">
        <w:rPr>
          <w:rFonts w:ascii="Times New Roman" w:hAnsi="Times New Roman" w:cs="Times New Roman"/>
          <w:b/>
          <w:sz w:val="24"/>
          <w:szCs w:val="24"/>
        </w:rPr>
        <w:t>Πίνακας 15Β</w:t>
      </w:r>
      <w:r w:rsidR="00167680" w:rsidRPr="00A31F04">
        <w:rPr>
          <w:rFonts w:ascii="Times New Roman" w:hAnsi="Times New Roman" w:cs="Times New Roman"/>
          <w:b/>
          <w:sz w:val="24"/>
          <w:szCs w:val="24"/>
        </w:rPr>
        <w:t>.</w:t>
      </w:r>
      <w:r w:rsidR="00A31F04" w:rsidRPr="00A31F04">
        <w:rPr>
          <w:rFonts w:ascii="Times New Roman" w:hAnsi="Times New Roman" w:cs="Times New Roman"/>
          <w:b/>
          <w:sz w:val="24"/>
          <w:szCs w:val="24"/>
        </w:rPr>
        <w:t xml:space="preserve"> </w:t>
      </w:r>
      <w:r w:rsidR="00A31F04" w:rsidRPr="00A31F04">
        <w:rPr>
          <w:rFonts w:ascii="Times New Roman" w:hAnsi="Times New Roman" w:cs="Times New Roman"/>
          <w:b/>
          <w:bCs/>
          <w:sz w:val="24"/>
          <w:szCs w:val="24"/>
        </w:rPr>
        <w:t xml:space="preserve">Ότι  στο σχολείο σας είστε όλοι ισότιμοι και ότι όλοι </w:t>
      </w:r>
    </w:p>
    <w:p w:rsidR="00AC0E6D" w:rsidRPr="00563559" w:rsidRDefault="00A31F04" w:rsidP="00654C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31F04">
        <w:rPr>
          <w:rFonts w:ascii="Times New Roman" w:hAnsi="Times New Roman" w:cs="Times New Roman"/>
          <w:b/>
          <w:bCs/>
          <w:sz w:val="24"/>
          <w:szCs w:val="24"/>
        </w:rPr>
        <w:t xml:space="preserve">θεωρείστε απαραίτητοι και υπεύθυνοι στη λήψη </w:t>
      </w:r>
    </w:p>
    <w:p w:rsidR="00195195" w:rsidRPr="00563559" w:rsidRDefault="00AC0E6D" w:rsidP="00654CE2">
      <w:pPr>
        <w:spacing w:line="360" w:lineRule="auto"/>
        <w:jc w:val="both"/>
        <w:rPr>
          <w:rFonts w:ascii="Times New Roman" w:hAnsi="Times New Roman" w:cs="Times New Roman"/>
          <w:b/>
          <w:sz w:val="24"/>
          <w:szCs w:val="24"/>
        </w:rPr>
      </w:pPr>
      <w:r w:rsidRPr="00563559">
        <w:rPr>
          <w:rFonts w:ascii="Times New Roman" w:hAnsi="Times New Roman" w:cs="Times New Roman"/>
          <w:b/>
          <w:bCs/>
          <w:sz w:val="24"/>
          <w:szCs w:val="24"/>
        </w:rPr>
        <w:t xml:space="preserve">                        </w:t>
      </w:r>
      <w:r w:rsidR="00A31F04" w:rsidRPr="00A31F04">
        <w:rPr>
          <w:rFonts w:ascii="Times New Roman" w:hAnsi="Times New Roman" w:cs="Times New Roman"/>
          <w:b/>
          <w:bCs/>
          <w:sz w:val="24"/>
          <w:szCs w:val="24"/>
        </w:rPr>
        <w:t>αποφάσεων</w:t>
      </w:r>
      <w:r w:rsidR="001C08CE">
        <w:rPr>
          <w:rFonts w:ascii="Times New Roman" w:hAnsi="Times New Roman" w:cs="Times New Roman"/>
          <w:b/>
          <w:bCs/>
          <w:sz w:val="24"/>
          <w:szCs w:val="24"/>
        </w:rPr>
        <w:t xml:space="preserve"> …</w:t>
      </w:r>
      <w:r>
        <w:rPr>
          <w:rFonts w:ascii="Times New Roman" w:hAnsi="Times New Roman" w:cs="Times New Roman"/>
          <w:b/>
          <w:bCs/>
          <w:sz w:val="24"/>
          <w:szCs w:val="24"/>
        </w:rPr>
        <w:t>…</w:t>
      </w:r>
      <w:r w:rsidRPr="00563559">
        <w:rPr>
          <w:rFonts w:ascii="Times New Roman" w:hAnsi="Times New Roman" w:cs="Times New Roman"/>
          <w:b/>
          <w:bCs/>
          <w:sz w:val="24"/>
          <w:szCs w:val="24"/>
        </w:rPr>
        <w:t>………………………………………………</w:t>
      </w:r>
      <w:r w:rsidR="00EB4B93">
        <w:rPr>
          <w:rFonts w:ascii="Times New Roman" w:hAnsi="Times New Roman" w:cs="Times New Roman"/>
          <w:b/>
          <w:bCs/>
          <w:sz w:val="24"/>
          <w:szCs w:val="24"/>
        </w:rPr>
        <w:t>….. 94</w:t>
      </w:r>
    </w:p>
    <w:p w:rsidR="00A31F04" w:rsidRDefault="00195195" w:rsidP="00654CE2">
      <w:pPr>
        <w:spacing w:line="360" w:lineRule="auto"/>
        <w:jc w:val="both"/>
        <w:rPr>
          <w:rFonts w:ascii="Times New Roman" w:hAnsi="Times New Roman" w:cs="Times New Roman"/>
          <w:b/>
          <w:bCs/>
          <w:sz w:val="24"/>
          <w:szCs w:val="24"/>
        </w:rPr>
      </w:pPr>
      <w:r w:rsidRPr="00A31F04">
        <w:rPr>
          <w:rFonts w:ascii="Times New Roman" w:hAnsi="Times New Roman" w:cs="Times New Roman"/>
          <w:b/>
          <w:sz w:val="24"/>
          <w:szCs w:val="24"/>
        </w:rPr>
        <w:t>Πίνακας 16Β</w:t>
      </w:r>
      <w:r w:rsidR="00167680" w:rsidRPr="00A31F04">
        <w:rPr>
          <w:rFonts w:ascii="Times New Roman" w:hAnsi="Times New Roman" w:cs="Times New Roman"/>
          <w:b/>
          <w:sz w:val="24"/>
          <w:szCs w:val="24"/>
        </w:rPr>
        <w:t>.</w:t>
      </w:r>
      <w:r w:rsidR="00A31F04" w:rsidRPr="00A31F04">
        <w:rPr>
          <w:rFonts w:ascii="Times New Roman" w:hAnsi="Times New Roman" w:cs="Times New Roman"/>
          <w:b/>
          <w:sz w:val="24"/>
          <w:szCs w:val="24"/>
        </w:rPr>
        <w:t xml:space="preserve"> </w:t>
      </w:r>
      <w:r w:rsidR="00A31F04" w:rsidRPr="00A31F04">
        <w:rPr>
          <w:rFonts w:ascii="Times New Roman" w:hAnsi="Times New Roman" w:cs="Times New Roman"/>
          <w:b/>
          <w:bCs/>
          <w:sz w:val="24"/>
          <w:szCs w:val="24"/>
        </w:rPr>
        <w:t xml:space="preserve">Η επαγγελματική σας ανάπτυξη μέσω της συμμετοχής σας </w:t>
      </w:r>
    </w:p>
    <w:p w:rsidR="00195195" w:rsidRPr="00563559"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Pr="00A31F04">
        <w:rPr>
          <w:rFonts w:ascii="Times New Roman" w:hAnsi="Times New Roman" w:cs="Times New Roman"/>
          <w:b/>
          <w:bCs/>
          <w:sz w:val="24"/>
          <w:szCs w:val="24"/>
        </w:rPr>
        <w:t>στις αποφάσεις του σχολείου</w:t>
      </w:r>
      <w:r w:rsidR="00AC0E6D">
        <w:rPr>
          <w:rFonts w:ascii="Times New Roman" w:hAnsi="Times New Roman" w:cs="Times New Roman"/>
          <w:b/>
          <w:bCs/>
          <w:sz w:val="24"/>
          <w:szCs w:val="24"/>
        </w:rPr>
        <w:t xml:space="preserve"> …………………………………</w:t>
      </w:r>
      <w:r w:rsidR="00EB4B93">
        <w:rPr>
          <w:rFonts w:ascii="Times New Roman" w:hAnsi="Times New Roman" w:cs="Times New Roman"/>
          <w:b/>
          <w:bCs/>
          <w:sz w:val="24"/>
          <w:szCs w:val="24"/>
        </w:rPr>
        <w:t>…. 95</w:t>
      </w:r>
      <w:r w:rsidR="00AC0E6D" w:rsidRPr="00563559">
        <w:rPr>
          <w:rFonts w:ascii="Times New Roman" w:hAnsi="Times New Roman" w:cs="Times New Roman"/>
          <w:b/>
          <w:bCs/>
          <w:sz w:val="24"/>
          <w:szCs w:val="24"/>
        </w:rPr>
        <w:t xml:space="preserve"> </w:t>
      </w:r>
    </w:p>
    <w:p w:rsidR="00195195" w:rsidRPr="00AC0E6D"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17Β</w:t>
      </w:r>
      <w:r w:rsidR="00167680" w:rsidRPr="00A31F04">
        <w:rPr>
          <w:rFonts w:ascii="Times New Roman" w:hAnsi="Times New Roman" w:cs="Times New Roman"/>
          <w:b/>
          <w:sz w:val="24"/>
          <w:szCs w:val="24"/>
        </w:rPr>
        <w:t>.</w:t>
      </w:r>
      <w:r w:rsidR="00A31F04" w:rsidRPr="00A31F04">
        <w:rPr>
          <w:rFonts w:ascii="Times New Roman" w:hAnsi="Times New Roman" w:cs="Times New Roman"/>
          <w:b/>
          <w:sz w:val="24"/>
          <w:szCs w:val="24"/>
        </w:rPr>
        <w:t xml:space="preserve"> </w:t>
      </w:r>
      <w:r w:rsidR="00A31F04" w:rsidRPr="00A31F04">
        <w:rPr>
          <w:rFonts w:ascii="Times New Roman" w:hAnsi="Times New Roman" w:cs="Times New Roman"/>
          <w:b/>
          <w:bCs/>
          <w:sz w:val="24"/>
          <w:szCs w:val="24"/>
        </w:rPr>
        <w:t>Η ανεπαρκής/ χωρίς κύρος διοίκηση</w:t>
      </w:r>
      <w:r w:rsidR="00AC0E6D">
        <w:rPr>
          <w:rFonts w:ascii="Times New Roman" w:hAnsi="Times New Roman" w:cs="Times New Roman"/>
          <w:b/>
          <w:bCs/>
          <w:sz w:val="24"/>
          <w:szCs w:val="24"/>
        </w:rPr>
        <w:t xml:space="preserve"> …………………………</w:t>
      </w:r>
      <w:r w:rsidR="00EB4B93">
        <w:rPr>
          <w:rFonts w:ascii="Times New Roman" w:hAnsi="Times New Roman" w:cs="Times New Roman"/>
          <w:b/>
          <w:bCs/>
          <w:sz w:val="24"/>
          <w:szCs w:val="24"/>
        </w:rPr>
        <w:t>… 96</w:t>
      </w:r>
      <w:r w:rsidR="00AC0E6D" w:rsidRPr="00AC0E6D">
        <w:rPr>
          <w:rFonts w:ascii="Times New Roman" w:hAnsi="Times New Roman" w:cs="Times New Roman"/>
          <w:b/>
          <w:bCs/>
          <w:sz w:val="24"/>
          <w:szCs w:val="24"/>
        </w:rPr>
        <w:t xml:space="preserve"> </w:t>
      </w:r>
    </w:p>
    <w:p w:rsid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18Β</w:t>
      </w:r>
      <w:r w:rsidR="00167680" w:rsidRPr="00A31F04">
        <w:rPr>
          <w:rFonts w:ascii="Times New Roman" w:hAnsi="Times New Roman" w:cs="Times New Roman"/>
          <w:b/>
          <w:sz w:val="24"/>
          <w:szCs w:val="24"/>
        </w:rPr>
        <w:t>.</w:t>
      </w:r>
      <w:r w:rsidR="00A31F04" w:rsidRPr="00A31F04">
        <w:rPr>
          <w:rFonts w:ascii="Times New Roman" w:hAnsi="Times New Roman" w:cs="Times New Roman"/>
          <w:b/>
          <w:sz w:val="24"/>
          <w:szCs w:val="24"/>
        </w:rPr>
        <w:t xml:space="preserve"> </w:t>
      </w:r>
      <w:r w:rsidR="00A31F04" w:rsidRPr="00A31F04">
        <w:rPr>
          <w:rFonts w:ascii="Times New Roman" w:hAnsi="Times New Roman" w:cs="Times New Roman"/>
          <w:b/>
          <w:bCs/>
          <w:sz w:val="24"/>
          <w:szCs w:val="24"/>
        </w:rPr>
        <w:t xml:space="preserve">Το αυταρχικό στυλ διοίκησης </w:t>
      </w:r>
      <w:r w:rsidR="00A31F04" w:rsidRPr="00A31F04">
        <w:rPr>
          <w:rFonts w:ascii="Times New Roman" w:hAnsi="Times New Roman" w:cs="Times New Roman"/>
          <w:b/>
          <w:sz w:val="24"/>
          <w:szCs w:val="24"/>
        </w:rPr>
        <w:t xml:space="preserve">το οποίο εκφράζεται </w:t>
      </w:r>
    </w:p>
    <w:p w:rsidR="00195195" w:rsidRPr="00AC0E6D"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31F04">
        <w:rPr>
          <w:rFonts w:ascii="Times New Roman" w:hAnsi="Times New Roman" w:cs="Times New Roman"/>
          <w:b/>
          <w:sz w:val="24"/>
          <w:szCs w:val="24"/>
        </w:rPr>
        <w:t>με τη  συγκεντρωτική λήψη αποφάσεων</w:t>
      </w:r>
      <w:r w:rsidR="00AC0E6D">
        <w:rPr>
          <w:rFonts w:ascii="Times New Roman" w:hAnsi="Times New Roman" w:cs="Times New Roman"/>
          <w:b/>
          <w:sz w:val="24"/>
          <w:szCs w:val="24"/>
        </w:rPr>
        <w:t xml:space="preserve"> ……………………</w:t>
      </w:r>
      <w:r w:rsidR="00EB4B93">
        <w:rPr>
          <w:rFonts w:ascii="Times New Roman" w:hAnsi="Times New Roman" w:cs="Times New Roman"/>
          <w:b/>
          <w:sz w:val="24"/>
          <w:szCs w:val="24"/>
        </w:rPr>
        <w:t>…. 97</w:t>
      </w:r>
    </w:p>
    <w:p w:rsid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lastRenderedPageBreak/>
        <w:t>Πίνακας 19Β</w:t>
      </w:r>
      <w:r w:rsidR="00167680" w:rsidRPr="00A31F04">
        <w:rPr>
          <w:rFonts w:ascii="Times New Roman" w:hAnsi="Times New Roman" w:cs="Times New Roman"/>
          <w:b/>
          <w:sz w:val="24"/>
          <w:szCs w:val="24"/>
        </w:rPr>
        <w:t>.</w:t>
      </w:r>
      <w:r w:rsidR="00A31F04" w:rsidRPr="00A31F04">
        <w:rPr>
          <w:rFonts w:ascii="Times New Roman" w:hAnsi="Times New Roman" w:cs="Times New Roman"/>
          <w:b/>
          <w:sz w:val="24"/>
          <w:szCs w:val="24"/>
        </w:rPr>
        <w:t xml:space="preserve"> Το χαλαρό ή εξουσιοδοτικό μοντέλο διοίκησης, κατά το </w:t>
      </w:r>
    </w:p>
    <w:p w:rsidR="00A31F04"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31F04">
        <w:rPr>
          <w:rFonts w:ascii="Times New Roman" w:hAnsi="Times New Roman" w:cs="Times New Roman"/>
          <w:b/>
          <w:sz w:val="24"/>
          <w:szCs w:val="24"/>
        </w:rPr>
        <w:t xml:space="preserve">οποίο ο διευθυντής σας μεταβιβάζει σχεδόν όλη την εξουσία </w:t>
      </w:r>
      <w:r>
        <w:rPr>
          <w:rFonts w:ascii="Times New Roman" w:hAnsi="Times New Roman" w:cs="Times New Roman"/>
          <w:b/>
          <w:sz w:val="24"/>
          <w:szCs w:val="24"/>
        </w:rPr>
        <w:t xml:space="preserve">      </w:t>
      </w:r>
    </w:p>
    <w:p w:rsidR="00195195" w:rsidRPr="00AC0E6D"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και ενεργεί </w:t>
      </w:r>
      <w:r w:rsidRPr="00A31F04">
        <w:rPr>
          <w:rFonts w:ascii="Times New Roman" w:hAnsi="Times New Roman" w:cs="Times New Roman"/>
          <w:b/>
          <w:sz w:val="24"/>
          <w:szCs w:val="24"/>
        </w:rPr>
        <w:t>μόνο ως χορηγός πληροφοριών</w:t>
      </w:r>
      <w:r w:rsidR="00AC0E6D">
        <w:rPr>
          <w:rFonts w:ascii="Times New Roman" w:hAnsi="Times New Roman" w:cs="Times New Roman"/>
          <w:b/>
          <w:sz w:val="24"/>
          <w:szCs w:val="24"/>
        </w:rPr>
        <w:t xml:space="preserve"> …………………</w:t>
      </w:r>
      <w:r w:rsidR="00AC0E6D" w:rsidRPr="00AC0E6D">
        <w:rPr>
          <w:rFonts w:ascii="Times New Roman" w:hAnsi="Times New Roman" w:cs="Times New Roman"/>
          <w:b/>
          <w:sz w:val="24"/>
          <w:szCs w:val="24"/>
        </w:rPr>
        <w:t>.</w:t>
      </w:r>
      <w:r w:rsidR="00EB4B93">
        <w:rPr>
          <w:rFonts w:ascii="Times New Roman" w:hAnsi="Times New Roman" w:cs="Times New Roman"/>
          <w:b/>
          <w:sz w:val="24"/>
          <w:szCs w:val="24"/>
        </w:rPr>
        <w:t xml:space="preserve"> 98</w:t>
      </w:r>
    </w:p>
    <w:p w:rsidR="00A31F04" w:rsidRDefault="00195195" w:rsidP="00654CE2">
      <w:pPr>
        <w:spacing w:line="360" w:lineRule="auto"/>
        <w:jc w:val="both"/>
        <w:rPr>
          <w:rFonts w:ascii="Times New Roman" w:hAnsi="Times New Roman" w:cs="Times New Roman"/>
          <w:b/>
          <w:sz w:val="24"/>
          <w:szCs w:val="24"/>
        </w:rPr>
      </w:pPr>
      <w:r w:rsidRPr="00A31F04">
        <w:rPr>
          <w:rFonts w:ascii="Times New Roman" w:hAnsi="Times New Roman" w:cs="Times New Roman"/>
          <w:b/>
          <w:sz w:val="24"/>
          <w:szCs w:val="24"/>
        </w:rPr>
        <w:t>Πίνακας 20Β</w:t>
      </w:r>
      <w:r w:rsidR="00167680" w:rsidRPr="00A31F04">
        <w:rPr>
          <w:rFonts w:ascii="Times New Roman" w:hAnsi="Times New Roman" w:cs="Times New Roman"/>
          <w:b/>
          <w:sz w:val="24"/>
          <w:szCs w:val="24"/>
        </w:rPr>
        <w:t>.</w:t>
      </w:r>
      <w:r w:rsidR="00A31F04" w:rsidRPr="00A31F04">
        <w:rPr>
          <w:rFonts w:ascii="Times New Roman" w:hAnsi="Times New Roman" w:cs="Times New Roman"/>
          <w:b/>
          <w:sz w:val="24"/>
          <w:szCs w:val="24"/>
        </w:rPr>
        <w:t xml:space="preserve"> Το συμμετοχικό στυλ διοίκησης κατά το οποίο οι </w:t>
      </w:r>
    </w:p>
    <w:p w:rsidR="00195195" w:rsidRPr="00EB4B93" w:rsidRDefault="00A31F04" w:rsidP="00654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31F04">
        <w:rPr>
          <w:rFonts w:ascii="Times New Roman" w:hAnsi="Times New Roman" w:cs="Times New Roman"/>
          <w:b/>
          <w:sz w:val="24"/>
          <w:szCs w:val="24"/>
        </w:rPr>
        <w:t>αποφάσεις λαμβάνονται ομαδικά</w:t>
      </w:r>
      <w:r w:rsidR="00AC0E6D">
        <w:rPr>
          <w:rFonts w:ascii="Times New Roman" w:hAnsi="Times New Roman" w:cs="Times New Roman"/>
          <w:b/>
          <w:sz w:val="24"/>
          <w:szCs w:val="24"/>
        </w:rPr>
        <w:t xml:space="preserve"> ……………………………</w:t>
      </w:r>
      <w:r w:rsidR="00AC0E6D" w:rsidRPr="0000273D">
        <w:rPr>
          <w:rFonts w:ascii="Times New Roman" w:hAnsi="Times New Roman" w:cs="Times New Roman"/>
          <w:b/>
          <w:sz w:val="24"/>
          <w:szCs w:val="24"/>
        </w:rPr>
        <w:t>…</w:t>
      </w:r>
      <w:r w:rsidR="00EB4B93">
        <w:rPr>
          <w:rFonts w:ascii="Times New Roman" w:hAnsi="Times New Roman" w:cs="Times New Roman"/>
          <w:b/>
          <w:sz w:val="24"/>
          <w:szCs w:val="24"/>
        </w:rPr>
        <w:t xml:space="preserve"> 99</w:t>
      </w:r>
    </w:p>
    <w:tbl>
      <w:tblPr>
        <w:tblW w:w="7876" w:type="dxa"/>
        <w:tblLayout w:type="fixed"/>
        <w:tblLook w:val="04A0"/>
      </w:tblPr>
      <w:tblGrid>
        <w:gridCol w:w="7876"/>
      </w:tblGrid>
      <w:tr w:rsidR="00167680" w:rsidRPr="00C50A0C" w:rsidTr="00A31F04">
        <w:trPr>
          <w:trHeight w:val="85"/>
        </w:trPr>
        <w:tc>
          <w:tcPr>
            <w:tcW w:w="7876" w:type="dxa"/>
          </w:tcPr>
          <w:p w:rsidR="00167680" w:rsidRDefault="00167680" w:rsidP="00654CE2">
            <w:pPr>
              <w:autoSpaceDE w:val="0"/>
              <w:autoSpaceDN w:val="0"/>
              <w:adjustRightInd w:val="0"/>
              <w:spacing w:after="0" w:line="360" w:lineRule="auto"/>
              <w:rPr>
                <w:bCs/>
                <w:sz w:val="24"/>
                <w:szCs w:val="24"/>
              </w:rPr>
            </w:pPr>
          </w:p>
          <w:p w:rsidR="00167680" w:rsidRPr="00C50A0C" w:rsidRDefault="00167680" w:rsidP="00654CE2">
            <w:pPr>
              <w:pStyle w:val="a3"/>
              <w:spacing w:line="360" w:lineRule="auto"/>
              <w:ind w:left="0"/>
              <w:jc w:val="both"/>
              <w:rPr>
                <w:rFonts w:eastAsia="Adobe Fangsong Std R"/>
                <w:i/>
                <w:sz w:val="20"/>
                <w:szCs w:val="20"/>
              </w:rPr>
            </w:pPr>
          </w:p>
        </w:tc>
      </w:tr>
      <w:tr w:rsidR="00167680" w:rsidRPr="00C50A0C" w:rsidTr="00A31F04">
        <w:trPr>
          <w:trHeight w:val="85"/>
        </w:trPr>
        <w:tc>
          <w:tcPr>
            <w:tcW w:w="7876" w:type="dxa"/>
          </w:tcPr>
          <w:p w:rsidR="00167680" w:rsidRDefault="00167680" w:rsidP="00654CE2">
            <w:pPr>
              <w:pStyle w:val="a3"/>
              <w:spacing w:line="360" w:lineRule="auto"/>
              <w:ind w:left="0"/>
              <w:jc w:val="both"/>
              <w:rPr>
                <w:sz w:val="24"/>
                <w:szCs w:val="24"/>
              </w:rPr>
            </w:pPr>
          </w:p>
          <w:p w:rsidR="00167680" w:rsidRDefault="00167680"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lang w:val="en-US"/>
              </w:rPr>
            </w:pPr>
          </w:p>
          <w:p w:rsidR="00D63081" w:rsidRDefault="00D63081" w:rsidP="00654CE2">
            <w:pPr>
              <w:pStyle w:val="a3"/>
              <w:spacing w:line="360" w:lineRule="auto"/>
              <w:ind w:left="0"/>
              <w:jc w:val="both"/>
              <w:rPr>
                <w:rFonts w:eastAsia="Adobe Fangsong Std R"/>
                <w:i/>
                <w:sz w:val="20"/>
                <w:szCs w:val="20"/>
              </w:rPr>
            </w:pPr>
          </w:p>
          <w:p w:rsidR="0041107D" w:rsidRPr="0041107D" w:rsidRDefault="0041107D" w:rsidP="00654CE2">
            <w:pPr>
              <w:pStyle w:val="a3"/>
              <w:spacing w:line="360" w:lineRule="auto"/>
              <w:ind w:left="0"/>
              <w:jc w:val="both"/>
              <w:rPr>
                <w:rFonts w:eastAsia="Adobe Fangsong Std R"/>
                <w:i/>
                <w:sz w:val="20"/>
                <w:szCs w:val="20"/>
              </w:rPr>
            </w:pPr>
          </w:p>
        </w:tc>
      </w:tr>
      <w:tr w:rsidR="00167680" w:rsidRPr="00C50A0C" w:rsidTr="00A31F04">
        <w:trPr>
          <w:trHeight w:val="85"/>
        </w:trPr>
        <w:tc>
          <w:tcPr>
            <w:tcW w:w="7876" w:type="dxa"/>
          </w:tcPr>
          <w:p w:rsidR="00167680" w:rsidRPr="002311F2" w:rsidRDefault="00167680" w:rsidP="00654CE2">
            <w:pPr>
              <w:pStyle w:val="a3"/>
              <w:spacing w:line="360" w:lineRule="auto"/>
              <w:ind w:left="0"/>
              <w:jc w:val="both"/>
              <w:rPr>
                <w:bCs/>
                <w:sz w:val="24"/>
                <w:szCs w:val="24"/>
              </w:rPr>
            </w:pPr>
          </w:p>
          <w:p w:rsidR="00CE7AFC" w:rsidRPr="006A690B" w:rsidRDefault="00CE7AFC" w:rsidP="00654CE2">
            <w:pPr>
              <w:spacing w:line="360" w:lineRule="auto"/>
              <w:jc w:val="center"/>
              <w:rPr>
                <w:rFonts w:ascii="Times New Roman" w:hAnsi="Times New Roman" w:cs="Times New Roman"/>
                <w:b/>
                <w:sz w:val="28"/>
                <w:szCs w:val="28"/>
              </w:rPr>
            </w:pPr>
            <w:r w:rsidRPr="006A690B">
              <w:rPr>
                <w:rFonts w:ascii="Times New Roman" w:hAnsi="Times New Roman" w:cs="Times New Roman"/>
                <w:b/>
                <w:sz w:val="28"/>
                <w:szCs w:val="28"/>
              </w:rPr>
              <w:lastRenderedPageBreak/>
              <w:t>ΠΕΡΙΕΧΟΜΕΝΑ ΓΡΑΦΙΚΩΝ ΠΑΡΑΣΤΑΣΕΩΝ</w:t>
            </w:r>
          </w:p>
          <w:p w:rsidR="00CE7AFC" w:rsidRPr="00CE7AFC" w:rsidRDefault="00CE7AFC" w:rsidP="00654CE2">
            <w:pPr>
              <w:spacing w:line="360" w:lineRule="auto"/>
              <w:jc w:val="center"/>
              <w:rPr>
                <w:rFonts w:ascii="Times New Roman" w:hAnsi="Times New Roman" w:cs="Times New Roman"/>
                <w:b/>
                <w:sz w:val="32"/>
                <w:szCs w:val="32"/>
              </w:rPr>
            </w:pPr>
          </w:p>
          <w:p w:rsidR="00CE7AFC" w:rsidRPr="00EB4B93" w:rsidRDefault="00CE7AFC" w:rsidP="00654CE2">
            <w:pPr>
              <w:spacing w:line="360" w:lineRule="auto"/>
              <w:rPr>
                <w:rFonts w:ascii="Times New Roman" w:hAnsi="Times New Roman" w:cs="Times New Roman"/>
                <w:b/>
                <w:sz w:val="24"/>
                <w:szCs w:val="24"/>
              </w:rPr>
            </w:pPr>
            <w:r>
              <w:rPr>
                <w:rFonts w:ascii="Times New Roman" w:hAnsi="Times New Roman" w:cs="Times New Roman"/>
                <w:b/>
                <w:sz w:val="24"/>
                <w:szCs w:val="24"/>
              </w:rPr>
              <w:t>Γραφική Παράσταση 1. Φύλο</w:t>
            </w:r>
            <w:r w:rsidR="001740A9" w:rsidRPr="00EB4B93">
              <w:rPr>
                <w:rFonts w:ascii="Times New Roman" w:hAnsi="Times New Roman" w:cs="Times New Roman"/>
                <w:b/>
                <w:sz w:val="24"/>
                <w:szCs w:val="24"/>
              </w:rPr>
              <w:t xml:space="preserve"> …………………………………………</w:t>
            </w:r>
            <w:r w:rsidR="00EB4B93">
              <w:rPr>
                <w:rFonts w:ascii="Times New Roman" w:hAnsi="Times New Roman" w:cs="Times New Roman"/>
                <w:b/>
                <w:sz w:val="24"/>
                <w:szCs w:val="24"/>
              </w:rPr>
              <w:t>… 53</w:t>
            </w:r>
          </w:p>
          <w:p w:rsidR="00CE7AFC" w:rsidRPr="00EB4B93" w:rsidRDefault="00CE7AFC" w:rsidP="00654CE2">
            <w:pPr>
              <w:spacing w:line="360" w:lineRule="auto"/>
              <w:rPr>
                <w:rFonts w:ascii="Times New Roman" w:hAnsi="Times New Roman" w:cs="Times New Roman"/>
                <w:b/>
                <w:sz w:val="24"/>
                <w:szCs w:val="24"/>
              </w:rPr>
            </w:pPr>
            <w:r>
              <w:rPr>
                <w:rFonts w:ascii="Times New Roman" w:hAnsi="Times New Roman" w:cs="Times New Roman"/>
                <w:b/>
                <w:sz w:val="24"/>
                <w:szCs w:val="24"/>
              </w:rPr>
              <w:t>Γραφική Παράσταση 2. Ηλικία</w:t>
            </w:r>
            <w:r w:rsidR="001740A9" w:rsidRPr="00EB4B93">
              <w:rPr>
                <w:rFonts w:ascii="Times New Roman" w:hAnsi="Times New Roman" w:cs="Times New Roman"/>
                <w:b/>
                <w:sz w:val="24"/>
                <w:szCs w:val="24"/>
              </w:rPr>
              <w:t xml:space="preserve"> ………………………………………….</w:t>
            </w:r>
            <w:r w:rsidR="00EB4B93">
              <w:rPr>
                <w:rFonts w:ascii="Times New Roman" w:hAnsi="Times New Roman" w:cs="Times New Roman"/>
                <w:b/>
                <w:sz w:val="24"/>
                <w:szCs w:val="24"/>
              </w:rPr>
              <w:t xml:space="preserve"> 54</w:t>
            </w:r>
          </w:p>
          <w:p w:rsidR="00CE7AFC" w:rsidRPr="00EB4B93" w:rsidRDefault="00CE7AFC" w:rsidP="00654CE2">
            <w:pPr>
              <w:spacing w:line="360" w:lineRule="auto"/>
              <w:rPr>
                <w:rFonts w:ascii="Times New Roman" w:hAnsi="Times New Roman" w:cs="Times New Roman"/>
                <w:b/>
                <w:sz w:val="24"/>
                <w:szCs w:val="24"/>
              </w:rPr>
            </w:pPr>
            <w:r>
              <w:rPr>
                <w:rFonts w:ascii="Times New Roman" w:hAnsi="Times New Roman" w:cs="Times New Roman"/>
                <w:b/>
                <w:sz w:val="24"/>
                <w:szCs w:val="24"/>
              </w:rPr>
              <w:t>Γραφική Παράσταση 3. Σχέσεις Εργασίας</w:t>
            </w:r>
            <w:r w:rsidR="001740A9" w:rsidRPr="00EB4B93">
              <w:rPr>
                <w:rFonts w:ascii="Times New Roman" w:hAnsi="Times New Roman" w:cs="Times New Roman"/>
                <w:b/>
                <w:sz w:val="24"/>
                <w:szCs w:val="24"/>
              </w:rPr>
              <w:t xml:space="preserve"> ……………………………..</w:t>
            </w:r>
            <w:r w:rsidR="00EB4B93">
              <w:rPr>
                <w:rFonts w:ascii="Times New Roman" w:hAnsi="Times New Roman" w:cs="Times New Roman"/>
                <w:b/>
                <w:sz w:val="24"/>
                <w:szCs w:val="24"/>
              </w:rPr>
              <w:t xml:space="preserve"> 55</w:t>
            </w:r>
          </w:p>
          <w:p w:rsidR="00CE7AFC" w:rsidRPr="00EB4B93" w:rsidRDefault="00CE7AFC" w:rsidP="00654CE2">
            <w:pPr>
              <w:spacing w:line="360" w:lineRule="auto"/>
              <w:rPr>
                <w:rFonts w:ascii="Times New Roman" w:hAnsi="Times New Roman" w:cs="Times New Roman"/>
                <w:b/>
                <w:sz w:val="24"/>
                <w:szCs w:val="24"/>
              </w:rPr>
            </w:pPr>
            <w:r>
              <w:rPr>
                <w:rFonts w:ascii="Times New Roman" w:hAnsi="Times New Roman" w:cs="Times New Roman"/>
                <w:b/>
                <w:sz w:val="24"/>
                <w:szCs w:val="24"/>
              </w:rPr>
              <w:t>Γραφική Παράσταση 4. Σπουδές</w:t>
            </w:r>
            <w:r w:rsidR="001740A9" w:rsidRPr="0000273D">
              <w:rPr>
                <w:rFonts w:ascii="Times New Roman" w:hAnsi="Times New Roman" w:cs="Times New Roman"/>
                <w:b/>
                <w:sz w:val="24"/>
                <w:szCs w:val="24"/>
              </w:rPr>
              <w:t xml:space="preserve"> ………………………………………..</w:t>
            </w:r>
            <w:r w:rsidR="00EB4B93">
              <w:rPr>
                <w:rFonts w:ascii="Times New Roman" w:hAnsi="Times New Roman" w:cs="Times New Roman"/>
                <w:b/>
                <w:sz w:val="24"/>
                <w:szCs w:val="24"/>
              </w:rPr>
              <w:t xml:space="preserve"> 57</w:t>
            </w:r>
          </w:p>
          <w:p w:rsidR="00CE7AFC" w:rsidRPr="00EB4B93" w:rsidRDefault="00CE7AFC" w:rsidP="00654CE2">
            <w:pPr>
              <w:spacing w:line="360" w:lineRule="auto"/>
              <w:rPr>
                <w:rFonts w:ascii="Times New Roman" w:hAnsi="Times New Roman" w:cs="Times New Roman"/>
                <w:b/>
                <w:sz w:val="24"/>
                <w:szCs w:val="24"/>
              </w:rPr>
            </w:pPr>
            <w:r>
              <w:rPr>
                <w:rFonts w:ascii="Times New Roman" w:hAnsi="Times New Roman" w:cs="Times New Roman"/>
                <w:b/>
                <w:sz w:val="24"/>
                <w:szCs w:val="24"/>
              </w:rPr>
              <w:t>Γραφική Παράσταση 5. Χρόνια Προϋπηρεσίας</w:t>
            </w:r>
            <w:r w:rsidR="001740A9">
              <w:rPr>
                <w:rFonts w:ascii="Times New Roman" w:hAnsi="Times New Roman" w:cs="Times New Roman"/>
                <w:b/>
                <w:sz w:val="24"/>
                <w:szCs w:val="24"/>
                <w:lang w:val="en-US"/>
              </w:rPr>
              <w:t xml:space="preserve"> ………………………..</w:t>
            </w:r>
            <w:r w:rsidR="00EB4B93">
              <w:rPr>
                <w:rFonts w:ascii="Times New Roman" w:hAnsi="Times New Roman" w:cs="Times New Roman"/>
                <w:b/>
                <w:sz w:val="24"/>
                <w:szCs w:val="24"/>
              </w:rPr>
              <w:t xml:space="preserve"> 58</w:t>
            </w:r>
          </w:p>
          <w:p w:rsidR="00167680" w:rsidRPr="00C50A0C" w:rsidRDefault="00167680" w:rsidP="00654CE2">
            <w:pPr>
              <w:pStyle w:val="a3"/>
              <w:spacing w:line="360" w:lineRule="auto"/>
              <w:ind w:left="0"/>
              <w:jc w:val="both"/>
              <w:rPr>
                <w:rFonts w:eastAsia="Adobe Fangsong Std R"/>
                <w:i/>
                <w:sz w:val="20"/>
                <w:szCs w:val="20"/>
              </w:rPr>
            </w:pPr>
          </w:p>
        </w:tc>
      </w:tr>
      <w:tr w:rsidR="00167680" w:rsidRPr="00C50A0C" w:rsidTr="00A31F04">
        <w:trPr>
          <w:trHeight w:val="297"/>
        </w:trPr>
        <w:tc>
          <w:tcPr>
            <w:tcW w:w="7876" w:type="dxa"/>
          </w:tcPr>
          <w:p w:rsidR="00167680" w:rsidRPr="00C50A0C" w:rsidRDefault="00167680" w:rsidP="00654CE2">
            <w:pPr>
              <w:autoSpaceDE w:val="0"/>
              <w:autoSpaceDN w:val="0"/>
              <w:adjustRightInd w:val="0"/>
              <w:spacing w:after="0" w:line="360" w:lineRule="auto"/>
              <w:rPr>
                <w:rFonts w:eastAsia="Adobe Fangsong Std R"/>
                <w:i/>
                <w:sz w:val="20"/>
                <w:szCs w:val="20"/>
              </w:rPr>
            </w:pPr>
          </w:p>
        </w:tc>
      </w:tr>
      <w:tr w:rsidR="00167680" w:rsidRPr="00DE0DC2" w:rsidTr="00A31F04">
        <w:trPr>
          <w:trHeight w:val="285"/>
        </w:trPr>
        <w:tc>
          <w:tcPr>
            <w:tcW w:w="7876" w:type="dxa"/>
          </w:tcPr>
          <w:p w:rsidR="00167680" w:rsidRPr="00CE7AFC" w:rsidRDefault="00167680" w:rsidP="00654CE2">
            <w:pPr>
              <w:spacing w:line="360" w:lineRule="auto"/>
              <w:jc w:val="both"/>
              <w:rPr>
                <w:bCs/>
                <w:sz w:val="24"/>
                <w:szCs w:val="24"/>
                <w:lang w:val="en-US"/>
              </w:rPr>
            </w:pPr>
          </w:p>
        </w:tc>
      </w:tr>
      <w:tr w:rsidR="00167680" w:rsidRPr="00C50A0C" w:rsidTr="00A31F04">
        <w:trPr>
          <w:trHeight w:val="281"/>
        </w:trPr>
        <w:tc>
          <w:tcPr>
            <w:tcW w:w="7876" w:type="dxa"/>
          </w:tcPr>
          <w:p w:rsidR="00167680" w:rsidRPr="00CE7AFC" w:rsidRDefault="00167680" w:rsidP="00654CE2">
            <w:pPr>
              <w:pStyle w:val="a3"/>
              <w:spacing w:line="360" w:lineRule="auto"/>
              <w:ind w:left="0"/>
              <w:jc w:val="both"/>
              <w:rPr>
                <w:rFonts w:eastAsia="Adobe Fangsong Std R"/>
                <w:i/>
                <w:sz w:val="20"/>
                <w:szCs w:val="20"/>
                <w:lang w:val="en-US"/>
              </w:rPr>
            </w:pPr>
          </w:p>
        </w:tc>
      </w:tr>
      <w:tr w:rsidR="00167680" w:rsidRPr="00C50A0C" w:rsidTr="00A31F04">
        <w:trPr>
          <w:trHeight w:val="281"/>
        </w:trPr>
        <w:tc>
          <w:tcPr>
            <w:tcW w:w="7876" w:type="dxa"/>
          </w:tcPr>
          <w:p w:rsidR="00167680" w:rsidRDefault="00167680" w:rsidP="00654CE2">
            <w:pPr>
              <w:pStyle w:val="a3"/>
              <w:spacing w:line="360" w:lineRule="auto"/>
              <w:ind w:left="0"/>
              <w:jc w:val="both"/>
              <w:rPr>
                <w:sz w:val="24"/>
                <w:szCs w:val="24"/>
              </w:rPr>
            </w:pPr>
          </w:p>
          <w:p w:rsidR="00167680" w:rsidRPr="00C50A0C" w:rsidRDefault="00167680" w:rsidP="00654CE2">
            <w:pPr>
              <w:autoSpaceDE w:val="0"/>
              <w:autoSpaceDN w:val="0"/>
              <w:adjustRightInd w:val="0"/>
              <w:spacing w:after="0" w:line="360" w:lineRule="auto"/>
              <w:rPr>
                <w:rFonts w:eastAsia="Adobe Fangsong Std R"/>
                <w:i/>
                <w:sz w:val="20"/>
                <w:szCs w:val="20"/>
              </w:rPr>
            </w:pPr>
          </w:p>
        </w:tc>
      </w:tr>
      <w:tr w:rsidR="00167680" w:rsidRPr="00C50A0C" w:rsidTr="00A31F04">
        <w:trPr>
          <w:trHeight w:val="80"/>
        </w:trPr>
        <w:tc>
          <w:tcPr>
            <w:tcW w:w="7876" w:type="dxa"/>
          </w:tcPr>
          <w:p w:rsidR="00167680" w:rsidRPr="00C50A0C" w:rsidRDefault="00167680" w:rsidP="00654CE2">
            <w:pPr>
              <w:pStyle w:val="a3"/>
              <w:spacing w:line="360" w:lineRule="auto"/>
              <w:ind w:left="0"/>
              <w:jc w:val="both"/>
              <w:rPr>
                <w:sz w:val="24"/>
                <w:szCs w:val="24"/>
              </w:rPr>
            </w:pPr>
          </w:p>
        </w:tc>
      </w:tr>
    </w:tbl>
    <w:p w:rsidR="00195195" w:rsidRPr="00D63081" w:rsidRDefault="00195195" w:rsidP="00654CE2">
      <w:pPr>
        <w:spacing w:line="360" w:lineRule="auto"/>
        <w:jc w:val="both"/>
        <w:rPr>
          <w:rFonts w:ascii="Times New Roman" w:hAnsi="Times New Roman" w:cs="Times New Roman"/>
          <w:b/>
          <w:sz w:val="24"/>
          <w:szCs w:val="24"/>
          <w:lang w:val="en-US"/>
        </w:rPr>
      </w:pPr>
    </w:p>
    <w:p w:rsidR="00D63081" w:rsidRDefault="00D63081" w:rsidP="00654CE2">
      <w:pPr>
        <w:spacing w:line="360" w:lineRule="auto"/>
        <w:jc w:val="both"/>
        <w:rPr>
          <w:rFonts w:ascii="Times New Roman" w:hAnsi="Times New Roman" w:cs="Times New Roman"/>
          <w:b/>
          <w:sz w:val="28"/>
          <w:szCs w:val="28"/>
          <w:lang w:val="en-US"/>
        </w:rPr>
      </w:pPr>
    </w:p>
    <w:p w:rsidR="00D63081" w:rsidRDefault="00D63081" w:rsidP="00654CE2">
      <w:pPr>
        <w:spacing w:line="360" w:lineRule="auto"/>
        <w:jc w:val="both"/>
        <w:rPr>
          <w:rFonts w:ascii="Times New Roman" w:hAnsi="Times New Roman" w:cs="Times New Roman"/>
          <w:b/>
          <w:sz w:val="28"/>
          <w:szCs w:val="28"/>
          <w:lang w:val="en-US"/>
        </w:rPr>
      </w:pPr>
    </w:p>
    <w:p w:rsidR="00D63081" w:rsidRDefault="00D63081" w:rsidP="00654CE2">
      <w:pPr>
        <w:spacing w:line="360" w:lineRule="auto"/>
        <w:jc w:val="both"/>
        <w:rPr>
          <w:rFonts w:ascii="Times New Roman" w:hAnsi="Times New Roman" w:cs="Times New Roman"/>
          <w:b/>
          <w:sz w:val="28"/>
          <w:szCs w:val="28"/>
          <w:lang w:val="en-US"/>
        </w:rPr>
      </w:pPr>
    </w:p>
    <w:p w:rsidR="00D63081" w:rsidRDefault="00D63081" w:rsidP="00654CE2">
      <w:pPr>
        <w:spacing w:line="360" w:lineRule="auto"/>
        <w:jc w:val="both"/>
        <w:rPr>
          <w:rFonts w:ascii="Times New Roman" w:hAnsi="Times New Roman" w:cs="Times New Roman"/>
          <w:b/>
          <w:sz w:val="28"/>
          <w:szCs w:val="28"/>
          <w:lang w:val="en-US"/>
        </w:rPr>
      </w:pPr>
    </w:p>
    <w:p w:rsidR="00D63081" w:rsidRDefault="00D63081" w:rsidP="00654CE2">
      <w:pPr>
        <w:spacing w:line="360" w:lineRule="auto"/>
        <w:jc w:val="both"/>
        <w:rPr>
          <w:rFonts w:ascii="Times New Roman" w:hAnsi="Times New Roman" w:cs="Times New Roman"/>
          <w:b/>
          <w:sz w:val="28"/>
          <w:szCs w:val="28"/>
          <w:lang w:val="en-US"/>
        </w:rPr>
      </w:pPr>
    </w:p>
    <w:p w:rsidR="00D63081" w:rsidRDefault="00D63081" w:rsidP="00654CE2">
      <w:pPr>
        <w:spacing w:line="360" w:lineRule="auto"/>
        <w:jc w:val="both"/>
        <w:rPr>
          <w:rFonts w:ascii="Times New Roman" w:hAnsi="Times New Roman" w:cs="Times New Roman"/>
          <w:b/>
          <w:sz w:val="28"/>
          <w:szCs w:val="28"/>
          <w:lang w:val="en-US"/>
        </w:rPr>
      </w:pPr>
    </w:p>
    <w:p w:rsidR="00D63081" w:rsidRDefault="00D63081" w:rsidP="00654CE2">
      <w:pPr>
        <w:spacing w:line="360" w:lineRule="auto"/>
        <w:jc w:val="both"/>
        <w:rPr>
          <w:rFonts w:ascii="Times New Roman" w:hAnsi="Times New Roman" w:cs="Times New Roman"/>
          <w:b/>
          <w:sz w:val="28"/>
          <w:szCs w:val="28"/>
          <w:lang w:val="en-US"/>
        </w:rPr>
      </w:pPr>
    </w:p>
    <w:p w:rsidR="00D63081" w:rsidRDefault="00D63081" w:rsidP="00654CE2">
      <w:pPr>
        <w:spacing w:line="360" w:lineRule="auto"/>
        <w:jc w:val="both"/>
        <w:rPr>
          <w:rFonts w:ascii="Times New Roman" w:hAnsi="Times New Roman" w:cs="Times New Roman"/>
          <w:b/>
          <w:sz w:val="28"/>
          <w:szCs w:val="28"/>
          <w:lang w:val="en-US"/>
        </w:rPr>
      </w:pPr>
    </w:p>
    <w:p w:rsidR="009D254C" w:rsidRPr="001C476E" w:rsidRDefault="009D254C" w:rsidP="00654CE2">
      <w:pPr>
        <w:spacing w:line="360" w:lineRule="auto"/>
        <w:jc w:val="both"/>
        <w:rPr>
          <w:rFonts w:ascii="Times New Roman" w:hAnsi="Times New Roman" w:cs="Times New Roman"/>
          <w:b/>
          <w:sz w:val="28"/>
          <w:szCs w:val="28"/>
        </w:rPr>
      </w:pPr>
      <w:r w:rsidRPr="001C476E">
        <w:rPr>
          <w:rFonts w:ascii="Times New Roman" w:hAnsi="Times New Roman" w:cs="Times New Roman"/>
          <w:b/>
          <w:sz w:val="28"/>
          <w:szCs w:val="28"/>
        </w:rPr>
        <w:lastRenderedPageBreak/>
        <w:t>ΠΡΟΛΟΓΟΣ</w:t>
      </w:r>
    </w:p>
    <w:p w:rsidR="00D63081" w:rsidRDefault="00D63081" w:rsidP="00654CE2">
      <w:pPr>
        <w:spacing w:line="360" w:lineRule="auto"/>
        <w:ind w:firstLine="720"/>
        <w:jc w:val="both"/>
        <w:rPr>
          <w:rFonts w:ascii="Times New Roman" w:hAnsi="Times New Roman" w:cs="Times New Roman"/>
          <w:sz w:val="24"/>
          <w:szCs w:val="24"/>
          <w:lang w:val="en-US"/>
        </w:rPr>
      </w:pPr>
    </w:p>
    <w:p w:rsidR="009D254C" w:rsidRDefault="009D254C" w:rsidP="00654CE2">
      <w:pPr>
        <w:spacing w:line="360" w:lineRule="auto"/>
        <w:ind w:firstLine="720"/>
        <w:jc w:val="both"/>
        <w:rPr>
          <w:rFonts w:ascii="Times New Roman" w:hAnsi="Times New Roman" w:cs="Times New Roman"/>
          <w:sz w:val="24"/>
          <w:szCs w:val="24"/>
        </w:rPr>
      </w:pPr>
      <w:r w:rsidRPr="006A1AD8">
        <w:rPr>
          <w:rFonts w:ascii="Times New Roman" w:hAnsi="Times New Roman" w:cs="Times New Roman"/>
          <w:sz w:val="24"/>
          <w:szCs w:val="24"/>
        </w:rPr>
        <w:t xml:space="preserve">Ως άγχος ορίζεται εκείνη η συναισθηματική κατάσταση της οποίας τα κύρια χαρακτηριστικά, που διαφοροποιούνται από άτομο σε άτομο, είναι </w:t>
      </w:r>
      <w:r>
        <w:rPr>
          <w:rFonts w:ascii="Times New Roman" w:hAnsi="Times New Roman" w:cs="Times New Roman"/>
          <w:sz w:val="24"/>
          <w:szCs w:val="24"/>
        </w:rPr>
        <w:t>αφενός</w:t>
      </w:r>
      <w:r w:rsidRPr="006A1AD8">
        <w:rPr>
          <w:rFonts w:ascii="Times New Roman" w:hAnsi="Times New Roman" w:cs="Times New Roman"/>
          <w:sz w:val="24"/>
          <w:szCs w:val="24"/>
        </w:rPr>
        <w:t xml:space="preserve"> το αίσθημα της έντασης, του φόβου και της ανησυχίας και αφετέρου η υπερδραστηριοποίηση  του αυτόνομου νευρικού συστήματος (</w:t>
      </w:r>
      <w:r w:rsidRPr="006A1AD8">
        <w:rPr>
          <w:rFonts w:ascii="Times New Roman" w:hAnsi="Times New Roman" w:cs="Times New Roman"/>
          <w:sz w:val="24"/>
          <w:szCs w:val="24"/>
          <w:lang w:val="en-US"/>
        </w:rPr>
        <w:t>Spielberger</w:t>
      </w:r>
      <w:r w:rsidRPr="006A1AD8">
        <w:rPr>
          <w:rFonts w:ascii="Times New Roman" w:hAnsi="Times New Roman" w:cs="Times New Roman"/>
          <w:sz w:val="24"/>
          <w:szCs w:val="24"/>
        </w:rPr>
        <w:t xml:space="preserve">, </w:t>
      </w:r>
      <w:r w:rsidRPr="006A1AD8">
        <w:rPr>
          <w:rFonts w:ascii="Times New Roman" w:hAnsi="Times New Roman" w:cs="Times New Roman"/>
          <w:sz w:val="24"/>
          <w:szCs w:val="24"/>
          <w:lang w:val="en-US"/>
        </w:rPr>
        <w:t>C</w:t>
      </w:r>
      <w:r w:rsidRPr="006A1AD8">
        <w:rPr>
          <w:rFonts w:ascii="Times New Roman" w:hAnsi="Times New Roman" w:cs="Times New Roman"/>
          <w:sz w:val="24"/>
          <w:szCs w:val="24"/>
        </w:rPr>
        <w:t xml:space="preserve">. </w:t>
      </w:r>
      <w:r w:rsidRPr="006A1AD8">
        <w:rPr>
          <w:rFonts w:ascii="Times New Roman" w:hAnsi="Times New Roman" w:cs="Times New Roman"/>
          <w:sz w:val="24"/>
          <w:szCs w:val="24"/>
          <w:lang w:val="en-US"/>
        </w:rPr>
        <w:t>D</w:t>
      </w:r>
      <w:r w:rsidRPr="006A1AD8">
        <w:rPr>
          <w:rFonts w:ascii="Times New Roman" w:hAnsi="Times New Roman" w:cs="Times New Roman"/>
          <w:sz w:val="24"/>
          <w:szCs w:val="24"/>
        </w:rPr>
        <w:t xml:space="preserve">., &amp; </w:t>
      </w:r>
      <w:r w:rsidRPr="006A1AD8">
        <w:rPr>
          <w:rFonts w:ascii="Times New Roman" w:hAnsi="Times New Roman" w:cs="Times New Roman"/>
          <w:sz w:val="24"/>
          <w:szCs w:val="24"/>
          <w:lang w:val="en-US"/>
        </w:rPr>
        <w:t>Smith</w:t>
      </w:r>
      <w:r w:rsidRPr="006A1AD8">
        <w:rPr>
          <w:rFonts w:ascii="Times New Roman" w:hAnsi="Times New Roman" w:cs="Times New Roman"/>
          <w:sz w:val="24"/>
          <w:szCs w:val="24"/>
        </w:rPr>
        <w:t xml:space="preserve">, </w:t>
      </w:r>
      <w:r w:rsidRPr="006A1AD8">
        <w:rPr>
          <w:rFonts w:ascii="Times New Roman" w:hAnsi="Times New Roman" w:cs="Times New Roman"/>
          <w:sz w:val="24"/>
          <w:szCs w:val="24"/>
          <w:lang w:val="en-US"/>
        </w:rPr>
        <w:t>L</w:t>
      </w:r>
      <w:r w:rsidRPr="006A1AD8">
        <w:rPr>
          <w:rFonts w:ascii="Times New Roman" w:hAnsi="Times New Roman" w:cs="Times New Roman"/>
          <w:sz w:val="24"/>
          <w:szCs w:val="24"/>
        </w:rPr>
        <w:t xml:space="preserve">. </w:t>
      </w:r>
      <w:r w:rsidRPr="006A1AD8">
        <w:rPr>
          <w:rFonts w:ascii="Times New Roman" w:hAnsi="Times New Roman" w:cs="Times New Roman"/>
          <w:sz w:val="24"/>
          <w:szCs w:val="24"/>
          <w:lang w:val="en-US"/>
        </w:rPr>
        <w:t>H</w:t>
      </w:r>
      <w:r w:rsidRPr="006A1AD8">
        <w:rPr>
          <w:rFonts w:ascii="Times New Roman" w:hAnsi="Times New Roman" w:cs="Times New Roman"/>
          <w:sz w:val="24"/>
          <w:szCs w:val="24"/>
        </w:rPr>
        <w:t>., 1972).</w:t>
      </w:r>
    </w:p>
    <w:p w:rsidR="009D254C" w:rsidRDefault="009D254C" w:rsidP="00654CE2">
      <w:pPr>
        <w:pStyle w:val="Web"/>
        <w:spacing w:before="0" w:beforeAutospacing="0" w:after="200" w:afterAutospacing="0" w:line="360" w:lineRule="auto"/>
        <w:ind w:firstLine="720"/>
        <w:jc w:val="both"/>
      </w:pPr>
      <w:r>
        <w:t>Από φιλοσοφικής απόψεως το άγχος θεωρείται ότι έχει κατεξοχήν χαρακτήρα διδακτικό. Όταν δεν εκλαμβάνεται ως αποκλειστικά αρνητικό στοιχείο της ύπαρξής μας, αποτελεί σημείο αναφοράς για την επίγνωση των ουσιαστικών δεδομένων της υπόστασής μας, ώστε μέσα από αυτό αλλά και τη δύναμη που χρειάζεται για να το αντιμετωπίσουμε και να συνεχίσουμε μαζί με αυτό, να δημιουργούνται οι ανάλογες συνθήκες για να έρθουμε αντιμέτωποι με τα ό</w:t>
      </w:r>
      <w:r w:rsidR="0000273D">
        <w:t>ρια και τις αμέτρητες δυνατότητέ</w:t>
      </w:r>
      <w:r>
        <w:t>ς μας και να καταφέρουμε να φτάσουμε σε μια πιο αυτούσια, ανοιχτή και πραγματική ζωή. Το άγχος, αντί να πιεστούμε να το απορρίψουμε, όταν το κατανοήσουμε, μας δίνει τη δυνατότητα να αφουγκραστούμε αυτά που έχει να μας διδάξει.</w:t>
      </w:r>
    </w:p>
    <w:p w:rsidR="009D254C" w:rsidRDefault="009D254C" w:rsidP="00654CE2">
      <w:pPr>
        <w:pStyle w:val="Web"/>
        <w:spacing w:before="0" w:beforeAutospacing="0" w:after="200" w:afterAutospacing="0" w:line="360" w:lineRule="auto"/>
        <w:jc w:val="both"/>
      </w:pPr>
      <w:r>
        <w:t>«Επικίνδυνες και κακές είναι μόνο οι λύπες που περιφέρουμε δημοσίως για να τις καταπνίξουμε με θόρυβο σαν αρρώστιες, που αντιμετωπίζουμε επιπόλαια και επιφανειακά. Υποχωρούν για λίγο και μετά από μία ανάπαυλα εκδηλώνονται σε πολύ χειρότερη μορφή, μαζεύονται μέσα μας και είναι ζωή, ζωή που δεν ζήσαμε, που αρνηθήκαμε, που χάσαμε, ζωή που μπορεί να μας πεθάνει» (Carotenuto, A., 2002).</w:t>
      </w:r>
    </w:p>
    <w:p w:rsidR="009D254C" w:rsidRDefault="009D254C" w:rsidP="00654CE2">
      <w:pPr>
        <w:pStyle w:val="Web"/>
        <w:spacing w:before="0" w:beforeAutospacing="0" w:after="200" w:afterAutospacing="0" w:line="360" w:lineRule="auto"/>
        <w:ind w:firstLine="567"/>
        <w:jc w:val="both"/>
      </w:pPr>
      <w:r>
        <w:br/>
      </w:r>
      <w:r w:rsidR="00311D26">
        <w:t xml:space="preserve">             </w:t>
      </w:r>
      <w:r>
        <w:t>Σ’ αυτήν την περιπλάνησή μας για το εργασιακό άγχος, που μας έδωσε την ευκαιρία η εκπόνηση της παρούσας εργασίας, θα ήθελα να ευχαριστήσω θερμά τον επιβλέποντα καθηγητή κ. Παπακωνσταντίνου Γεώργιο, τόσο για την πολύτιμη βοήθεια, κατανόηση και στήριξη που μου παρείχε καθ’ όλη τη διάρκεια εκπόνησης της διπλωματικής μου εργασίας, όσο και για τις ωραίες συναντήσεις και άκρως ενδιαφέρουσες κι από καρδιάς συζητήσεις μας.</w:t>
      </w:r>
    </w:p>
    <w:p w:rsidR="009D254C" w:rsidRDefault="00311D26" w:rsidP="00654CE2">
      <w:pPr>
        <w:pStyle w:val="Web"/>
        <w:spacing w:before="0" w:beforeAutospacing="0" w:after="200" w:afterAutospacing="0" w:line="360" w:lineRule="auto"/>
        <w:jc w:val="both"/>
      </w:pPr>
      <w:r>
        <w:t xml:space="preserve">             </w:t>
      </w:r>
      <w:r w:rsidR="009D254C">
        <w:t xml:space="preserve">Ένα μεγάλο ευχαριστώ οφείλω, επίσης, σε όλους τους συναδέλφους-εκπαιδευτικούς που από το περίσσευμα του χρόνου τους, δέχτηκαν να συμμετάσχουν στην έρευνά μου. </w:t>
      </w:r>
    </w:p>
    <w:p w:rsidR="009D254C" w:rsidRDefault="00311D26" w:rsidP="00654CE2">
      <w:pPr>
        <w:pStyle w:val="Web"/>
        <w:spacing w:before="0" w:beforeAutospacing="0" w:after="200" w:afterAutospacing="0" w:line="360" w:lineRule="auto"/>
        <w:jc w:val="both"/>
      </w:pPr>
      <w:r>
        <w:lastRenderedPageBreak/>
        <w:t xml:space="preserve">             </w:t>
      </w:r>
      <w:r w:rsidR="009D254C">
        <w:t>Τέλος, θα ήθελα να ευχαριστήσω τη σύντροφό μου, τόσο για την ηθική υποστήριξη και συμπαράστασή της, όσο και για την κατανόηση, την υπομονή και την πολύτιμη βοήθειά της καθ’ όλη τη διάρκεια των σπουδών μου.</w:t>
      </w:r>
    </w:p>
    <w:p w:rsidR="009D254C" w:rsidRDefault="009D254C" w:rsidP="00654CE2">
      <w:pPr>
        <w:pStyle w:val="Web"/>
        <w:spacing w:before="0" w:beforeAutospacing="0" w:after="200" w:afterAutospacing="0" w:line="360" w:lineRule="auto"/>
        <w:jc w:val="both"/>
      </w:pPr>
    </w:p>
    <w:p w:rsidR="009D254C" w:rsidRDefault="009D254C" w:rsidP="00654CE2">
      <w:pPr>
        <w:pStyle w:val="Web"/>
        <w:spacing w:before="0" w:beforeAutospacing="0" w:after="200" w:afterAutospacing="0" w:line="360" w:lineRule="auto"/>
        <w:jc w:val="right"/>
      </w:pPr>
      <w:r>
        <w:t>Κωνσταντίνος Δ. Καλτσούδης</w:t>
      </w:r>
    </w:p>
    <w:p w:rsidR="009D254C" w:rsidRDefault="009D254C" w:rsidP="00654CE2">
      <w:pPr>
        <w:spacing w:line="360" w:lineRule="auto"/>
        <w:jc w:val="both"/>
        <w:rPr>
          <w:rFonts w:ascii="Times New Roman" w:hAnsi="Times New Roman" w:cs="Times New Roman"/>
          <w:b/>
          <w:sz w:val="24"/>
          <w:szCs w:val="24"/>
        </w:rPr>
      </w:pPr>
    </w:p>
    <w:p w:rsidR="009D254C" w:rsidRDefault="009D254C" w:rsidP="00654CE2">
      <w:pPr>
        <w:spacing w:line="360" w:lineRule="auto"/>
        <w:jc w:val="both"/>
        <w:rPr>
          <w:rFonts w:ascii="Times New Roman" w:hAnsi="Times New Roman" w:cs="Times New Roman"/>
          <w:b/>
          <w:sz w:val="24"/>
          <w:szCs w:val="24"/>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D63081" w:rsidRDefault="00D63081" w:rsidP="00654CE2">
      <w:pPr>
        <w:spacing w:line="360" w:lineRule="auto"/>
        <w:jc w:val="both"/>
        <w:rPr>
          <w:rFonts w:ascii="Times New Roman" w:hAnsi="Times New Roman" w:cs="Times New Roman"/>
          <w:b/>
          <w:sz w:val="28"/>
          <w:szCs w:val="28"/>
        </w:rPr>
      </w:pPr>
    </w:p>
    <w:p w:rsidR="0041107D" w:rsidRDefault="0041107D" w:rsidP="00654CE2">
      <w:pPr>
        <w:spacing w:line="360" w:lineRule="auto"/>
        <w:jc w:val="both"/>
        <w:rPr>
          <w:rFonts w:ascii="Times New Roman" w:hAnsi="Times New Roman" w:cs="Times New Roman"/>
          <w:b/>
          <w:sz w:val="28"/>
          <w:szCs w:val="28"/>
        </w:rPr>
      </w:pPr>
    </w:p>
    <w:p w:rsidR="0041107D" w:rsidRDefault="0041107D" w:rsidP="00654CE2">
      <w:pPr>
        <w:spacing w:line="360" w:lineRule="auto"/>
        <w:jc w:val="both"/>
        <w:rPr>
          <w:rFonts w:ascii="Times New Roman" w:hAnsi="Times New Roman" w:cs="Times New Roman"/>
          <w:b/>
          <w:sz w:val="28"/>
          <w:szCs w:val="28"/>
        </w:rPr>
      </w:pPr>
    </w:p>
    <w:p w:rsidR="0041107D" w:rsidRPr="002311F2" w:rsidRDefault="0041107D" w:rsidP="00654CE2">
      <w:pPr>
        <w:spacing w:line="360" w:lineRule="auto"/>
        <w:jc w:val="both"/>
        <w:rPr>
          <w:rFonts w:ascii="Times New Roman" w:hAnsi="Times New Roman" w:cs="Times New Roman"/>
          <w:b/>
          <w:sz w:val="28"/>
          <w:szCs w:val="28"/>
        </w:rPr>
      </w:pPr>
    </w:p>
    <w:p w:rsidR="00D63081" w:rsidRPr="002311F2" w:rsidRDefault="00D63081" w:rsidP="00654CE2">
      <w:pPr>
        <w:spacing w:line="360" w:lineRule="auto"/>
        <w:jc w:val="both"/>
        <w:rPr>
          <w:rFonts w:ascii="Times New Roman" w:hAnsi="Times New Roman" w:cs="Times New Roman"/>
          <w:b/>
          <w:sz w:val="28"/>
          <w:szCs w:val="28"/>
        </w:rPr>
      </w:pPr>
    </w:p>
    <w:p w:rsidR="00E11D3B" w:rsidRPr="001C476E" w:rsidRDefault="00E11D3B" w:rsidP="00654CE2">
      <w:pPr>
        <w:spacing w:line="360" w:lineRule="auto"/>
        <w:jc w:val="both"/>
        <w:rPr>
          <w:rFonts w:ascii="Times New Roman" w:hAnsi="Times New Roman" w:cs="Times New Roman"/>
          <w:b/>
          <w:sz w:val="28"/>
          <w:szCs w:val="28"/>
        </w:rPr>
      </w:pPr>
      <w:r w:rsidRPr="001C476E">
        <w:rPr>
          <w:rFonts w:ascii="Times New Roman" w:hAnsi="Times New Roman" w:cs="Times New Roman"/>
          <w:b/>
          <w:sz w:val="28"/>
          <w:szCs w:val="28"/>
        </w:rPr>
        <w:lastRenderedPageBreak/>
        <w:t xml:space="preserve">ΕΙΣΑΓΩΓΗ </w:t>
      </w:r>
    </w:p>
    <w:p w:rsidR="00E11D3B" w:rsidRPr="00604F85" w:rsidRDefault="00E11D3B" w:rsidP="00654CE2">
      <w:pPr>
        <w:pStyle w:val="a3"/>
        <w:spacing w:line="360" w:lineRule="auto"/>
        <w:ind w:left="0"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Ας δώσουμε λίγη προσοχή στο παρακάτω δημοσίευμα του περιοδικού «ΤΙΜΕ». Λέει: «Το άγχος φαίνεται να είναι το γεγονός που κυριαρχεί… και απειλεί να γίνει κυρίαρχο θέμα της σύγχρονης ζωής. Εμφανίζεται μέσα από τους τίτλους των εφημερίδων, γελάει νευρικά στους χορούς και στις κοσμικές συγκεντρώσεις, γκρινιάζει μέσα από τις διαφημίσεις, μιλάει ψιθυριστά στα οικοτροφεία, κλαυθμηρίζει από τη θεατρική σκηνή, εκτονώνεται στο χρηματιστήριο, χλευάζει με την πλαστή νεανικότητα στα ποδοσφαιρικά γήπεδα και ψιθυρίζει εμπιστευτικά κάθε μέρα μπροστά στον καθρέφτη του ξυρίσματος και της τουαλέτας. Το άγχος αναδύεται όχι μόνο μέσα από τις μικρές στατιστικές των εγκλημάτων, των αυτοκτονιών και του αλκοολισμού, αλλά, σχεδόν, μέσα από κάθε αθώα καθημερινή πράξη – στην ψυχρή ή την υπερβολικά εγκάρδια χειραψία, το δεύτερο πακέτο τσιγάρα ή το τρίτο ουίσκι, το ραντεβού που ξεχάσαμε, το τραύλισμα στη μέση μιας φράσης, τη χαμένη ώρα μπροστά στη συσκευή της τηλεόρασης, το παιδί που δείραμε αναίτια, τη δόση για το καινούριο αυτοκίνητο και </w:t>
      </w:r>
      <w:r>
        <w:rPr>
          <w:rFonts w:ascii="Times New Roman" w:hAnsi="Times New Roman" w:cs="Times New Roman"/>
          <w:sz w:val="24"/>
          <w:szCs w:val="24"/>
        </w:rPr>
        <w:t>σπίτι που δεν πληρώθηκε ακόμα»</w:t>
      </w:r>
      <w:r w:rsidRPr="00604F85">
        <w:rPr>
          <w:rFonts w:ascii="Times New Roman" w:hAnsi="Times New Roman" w:cs="Times New Roman"/>
          <w:sz w:val="24"/>
          <w:szCs w:val="24"/>
        </w:rPr>
        <w:t xml:space="preserve">. </w:t>
      </w:r>
    </w:p>
    <w:p w:rsidR="00E11D3B" w:rsidRPr="00604F85" w:rsidRDefault="00E11D3B" w:rsidP="00654CE2">
      <w:pPr>
        <w:pStyle w:val="a3"/>
        <w:spacing w:line="360" w:lineRule="auto"/>
        <w:ind w:left="0" w:firstLine="720"/>
        <w:jc w:val="both"/>
        <w:rPr>
          <w:rFonts w:ascii="Times New Roman" w:hAnsi="Times New Roman" w:cs="Times New Roman"/>
          <w:sz w:val="24"/>
          <w:szCs w:val="24"/>
        </w:rPr>
      </w:pPr>
      <w:r w:rsidRPr="00604F85">
        <w:rPr>
          <w:rFonts w:ascii="Times New Roman" w:hAnsi="Times New Roman" w:cs="Times New Roman"/>
          <w:sz w:val="24"/>
          <w:szCs w:val="24"/>
        </w:rPr>
        <w:t>Επειδή στην καθημερινή ζωή συναντάμε πολυάριθμα αγχογόνα ερεθίσματα, όλοι μας βιώνουμε αγχωτικές καταστάσεις από καιρό σε καιρό. Οι αντιδράσεις αυτές είναι εντελώς φυσιολογικές και, γενικά, προσαρμοστικές επειδή κινητοποιούν  το άτομο να αποφύγει τον κίνδυνο. Όταν εμφανίζονται έντονες αντιδράσεις αγχωτικής κατάστασης, ενώ δεν υπάρχει αντικειμενικός κίνδυνος, έχουμε ενδείξεις μιας βαθύτερης νευρωτικής αγχωτικής διεργασίας (</w:t>
      </w:r>
      <w:r w:rsidRPr="00604F85">
        <w:rPr>
          <w:rFonts w:ascii="Times New Roman" w:hAnsi="Times New Roman" w:cs="Times New Roman"/>
          <w:sz w:val="24"/>
          <w:szCs w:val="24"/>
          <w:lang w:val="en-US"/>
        </w:rPr>
        <w:t>Spielberger</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C</w:t>
      </w:r>
      <w:r>
        <w:rPr>
          <w:rFonts w:ascii="Times New Roman" w:hAnsi="Times New Roman" w:cs="Times New Roman"/>
          <w:sz w:val="24"/>
          <w:szCs w:val="24"/>
        </w:rPr>
        <w:t>., 1982</w:t>
      </w:r>
      <w:r w:rsidRPr="00604F85">
        <w:rPr>
          <w:rFonts w:ascii="Times New Roman" w:hAnsi="Times New Roman" w:cs="Times New Roman"/>
          <w:sz w:val="24"/>
          <w:szCs w:val="24"/>
        </w:rPr>
        <w:t>).</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Οι κοινωνικοοικονομικές εξελίξεις που παρουσιάζονται σε παγκόσμιο επίπεδο, καθιστούν επιτακτική την ανάγκη ο κάθε εργαζόμενος πολίτης να αισθάνεται καλός γνώστης που αντικειμένου που παράγει, να είναι ενήμερος για τις νέες τάσεις στον τομέα του, να νιώθει αυτόνομος και προσωπικά υπεύθυνος για την έκβαση αλλά και το αποτέλεσμα της εργασίας του και να δέχεται ανατροφοδότηση και αναγνώριση από το περιβάλλον που εργάζεται. Όλες αυτές οι αυξημένες απαιτήσεις στον επαγγελματικό τομέα του εργαζομένου και κυρίως η απαίτηση για ποιότητα και αποτελεσματικότητα στο επαγγελματικό έργο, δημιουργούν εργασιακό άγχος που σε μεγάλο βαθμό επηρεάζει την επαγγελματική και κοινωνική του ζωή, αλλά και την υγεία του και τις συνθήκες διαβίωσής του (Λαϊνάς, Α., 2004· </w:t>
      </w:r>
      <w:r>
        <w:rPr>
          <w:rFonts w:ascii="Times New Roman" w:hAnsi="Times New Roman" w:cs="Times New Roman"/>
          <w:sz w:val="24"/>
          <w:szCs w:val="24"/>
        </w:rPr>
        <w:t>Νικολάου, Ε., 2014</w:t>
      </w:r>
      <w:r w:rsidRPr="00604F85">
        <w:rPr>
          <w:rFonts w:ascii="Times New Roman" w:hAnsi="Times New Roman" w:cs="Times New Roman"/>
          <w:sz w:val="24"/>
          <w:szCs w:val="24"/>
        </w:rPr>
        <w:t>).</w:t>
      </w:r>
    </w:p>
    <w:p w:rsidR="00E11D3B" w:rsidRPr="00604F85" w:rsidRDefault="00E11D3B" w:rsidP="00654CE2">
      <w:pPr>
        <w:spacing w:after="0" w:line="360" w:lineRule="auto"/>
        <w:ind w:firstLine="720"/>
        <w:jc w:val="both"/>
        <w:rPr>
          <w:rFonts w:ascii="Times New Roman" w:hAnsi="Times New Roman" w:cs="Times New Roman"/>
          <w:sz w:val="24"/>
          <w:szCs w:val="24"/>
        </w:rPr>
      </w:pPr>
      <w:r w:rsidRPr="00604F85">
        <w:rPr>
          <w:rFonts w:ascii="Times New Roman" w:eastAsia="Times New Roman" w:hAnsi="Times New Roman" w:cs="Times New Roman"/>
          <w:sz w:val="24"/>
          <w:szCs w:val="24"/>
        </w:rPr>
        <w:lastRenderedPageBreak/>
        <w:t>Σ΄ ένα περιβάλλον, λοιπόν, όπου κυριαρχούν τα νέα δεδομένα τη</w:t>
      </w:r>
      <w:r w:rsidRPr="00604F85">
        <w:rPr>
          <w:rFonts w:ascii="Times New Roman" w:hAnsi="Times New Roman" w:cs="Times New Roman"/>
          <w:sz w:val="24"/>
          <w:szCs w:val="24"/>
        </w:rPr>
        <w:t>ς εποχής όπως η παγκοσμιοποίηση</w:t>
      </w:r>
      <w:r w:rsidRPr="00604F85">
        <w:rPr>
          <w:rFonts w:ascii="Times New Roman" w:eastAsia="Times New Roman" w:hAnsi="Times New Roman" w:cs="Times New Roman"/>
          <w:sz w:val="24"/>
          <w:szCs w:val="24"/>
        </w:rPr>
        <w:t>, οι πολυπολιτισμικές κοινωνίες, η μετατροπή της κοινωνίας σε κοινωνία της γνώσης και της πληροφορίας, με τις γνώσεις και τις νέες τεχνολογίες να πολλαπλασιάζ</w:t>
      </w:r>
      <w:r w:rsidRPr="00604F85">
        <w:rPr>
          <w:rFonts w:ascii="Times New Roman" w:hAnsi="Times New Roman" w:cs="Times New Roman"/>
          <w:sz w:val="24"/>
          <w:szCs w:val="24"/>
        </w:rPr>
        <w:t>ονται σε πολύ γοργούς ρυθμούς</w:t>
      </w:r>
      <w:r w:rsidRPr="00604F85">
        <w:rPr>
          <w:rFonts w:ascii="Times New Roman" w:eastAsia="Times New Roman" w:hAnsi="Times New Roman" w:cs="Times New Roman"/>
          <w:sz w:val="24"/>
          <w:szCs w:val="24"/>
        </w:rPr>
        <w:t xml:space="preserve">, όπου </w:t>
      </w:r>
      <w:r w:rsidRPr="00604F85">
        <w:rPr>
          <w:rFonts w:ascii="Times New Roman" w:hAnsi="Times New Roman" w:cs="Times New Roman"/>
          <w:sz w:val="24"/>
          <w:szCs w:val="24"/>
        </w:rPr>
        <w:t xml:space="preserve">οι νέοι προσδιορισμοί της πραγμάτωσης του εκπαιδευτικού αγαθού δεν είναι αποκομμένοι από την ευρύτερη κοινωνική, οικονομική και πολιτισμική ρύθμιση και όπου </w:t>
      </w:r>
      <w:r w:rsidRPr="00604F85">
        <w:rPr>
          <w:rFonts w:ascii="Times New Roman" w:eastAsia="Times New Roman" w:hAnsi="Times New Roman" w:cs="Times New Roman"/>
          <w:sz w:val="24"/>
          <w:szCs w:val="24"/>
        </w:rPr>
        <w:t xml:space="preserve">ο ρόλος του εκπαιδευτικού γίνεται περισσότερο πολυδιάστατος και απαιτητικός, επιβάλλεται </w:t>
      </w:r>
      <w:r w:rsidRPr="00604F85">
        <w:rPr>
          <w:rFonts w:ascii="Times New Roman" w:hAnsi="Times New Roman" w:cs="Times New Roman"/>
          <w:sz w:val="24"/>
          <w:szCs w:val="24"/>
        </w:rPr>
        <w:t>η γνωσιολογική συγκρότηση, η παιδαγωγική κατάρτιση</w:t>
      </w:r>
      <w:r w:rsidRPr="00604F85">
        <w:rPr>
          <w:rFonts w:ascii="Times New Roman" w:eastAsia="Times New Roman" w:hAnsi="Times New Roman" w:cs="Times New Roman"/>
          <w:sz w:val="24"/>
          <w:szCs w:val="24"/>
        </w:rPr>
        <w:t xml:space="preserve"> και κυρίως η ψυχική ενδυνάμωση των εκπαιδευτικών,</w:t>
      </w:r>
      <w:r w:rsidRPr="00604F85">
        <w:rPr>
          <w:rFonts w:ascii="Times New Roman" w:hAnsi="Times New Roman" w:cs="Times New Roman"/>
          <w:sz w:val="24"/>
          <w:szCs w:val="24"/>
        </w:rPr>
        <w:t xml:space="preserve"> λόγω της συχνούς εμφάνισης σ’ αυτούς εργασιακού άγχους. Εδώ το άγχος είναι το τίμημα του ανθρώπου στη ραγδαία τεχνικοεπιστημονική ανάπτυξη, που σπάζοντας φραγμούς, πλαίσια, συνήθειες και καθιερωμένα, δημιουργεί νέες συνθήκες και καινούριες καταστάσεις, τις οποίες και ο σημερινός εκπαιδευτικός καλείται να αντιμετωπίσει και να προσαρμοστεί, ενώ πολλές φορές δε διαθέτει τις ικανότητες, το χρόνο και τις δυνάμεις, κι αυτό του προκαλεί άγχος (Γαλανός, Γ., 1997· </w:t>
      </w:r>
      <w:r>
        <w:rPr>
          <w:rFonts w:ascii="Times New Roman" w:hAnsi="Times New Roman" w:cs="Times New Roman"/>
          <w:sz w:val="24"/>
          <w:szCs w:val="24"/>
        </w:rPr>
        <w:t>Μπουζάκης, Σ., 2011</w:t>
      </w:r>
      <w:r w:rsidRPr="00604F85">
        <w:rPr>
          <w:rFonts w:ascii="Times New Roman" w:hAnsi="Times New Roman" w:cs="Times New Roman"/>
          <w:sz w:val="24"/>
          <w:szCs w:val="24"/>
        </w:rPr>
        <w:t xml:space="preserve">· </w:t>
      </w:r>
      <w:r>
        <w:rPr>
          <w:rFonts w:ascii="Times New Roman" w:hAnsi="Times New Roman" w:cs="Times New Roman"/>
          <w:sz w:val="24"/>
          <w:szCs w:val="24"/>
        </w:rPr>
        <w:t>Νικολάου, Ε., 2014</w:t>
      </w:r>
      <w:r w:rsidRPr="00604F85">
        <w:rPr>
          <w:rFonts w:ascii="Times New Roman" w:hAnsi="Times New Roman" w:cs="Times New Roman"/>
          <w:sz w:val="24"/>
          <w:szCs w:val="24"/>
        </w:rPr>
        <w:t>)</w:t>
      </w:r>
      <w:r w:rsidRPr="00604F85">
        <w:rPr>
          <w:rFonts w:ascii="Times New Roman" w:eastAsia="Times New Roman" w:hAnsi="Times New Roman" w:cs="Times New Roman"/>
          <w:sz w:val="24"/>
          <w:szCs w:val="24"/>
        </w:rPr>
        <w:t>.</w:t>
      </w:r>
    </w:p>
    <w:p w:rsidR="001C272A" w:rsidRPr="00BD1927" w:rsidRDefault="00B25347" w:rsidP="00654CE2">
      <w:pPr>
        <w:spacing w:line="360" w:lineRule="auto"/>
        <w:ind w:firstLine="720"/>
        <w:jc w:val="both"/>
        <w:rPr>
          <w:rFonts w:ascii="Times New Roman" w:eastAsia="Times New Roman" w:hAnsi="Times New Roman" w:cs="Times New Roman"/>
          <w:sz w:val="24"/>
          <w:szCs w:val="24"/>
        </w:rPr>
      </w:pPr>
      <w:r w:rsidRPr="00BD1927">
        <w:rPr>
          <w:rFonts w:ascii="Times New Roman" w:eastAsia="Times New Roman" w:hAnsi="Times New Roman" w:cs="Times New Roman"/>
          <w:sz w:val="24"/>
          <w:szCs w:val="24"/>
        </w:rPr>
        <w:t xml:space="preserve">Ως αποτέλεσμα αυτής της αδυναμίας, παρατηρείται το φαινόμενο ορισμένοι εκπαιδευτικοί οργανισμοί να παρουσιάζονται ως περισσότερο αποδοτικοί ενώ κάποιοι άλλοι όχι, γιατί οι εργαζόμενοι σ’ αυτούς είτε δεν ξέρουν, δεν μπορούν ή δε θέλουν να συνεισφέρουν στην επίτευξη των εκπαιδευτικών στόχων ή των στόχων του εκπαιδευτικού οργανισμού, είτε </w:t>
      </w:r>
      <w:r w:rsidR="00BD1927" w:rsidRPr="00BD1927">
        <w:rPr>
          <w:rFonts w:ascii="Times New Roman" w:eastAsia="Times New Roman" w:hAnsi="Times New Roman" w:cs="Times New Roman"/>
          <w:sz w:val="24"/>
          <w:szCs w:val="24"/>
        </w:rPr>
        <w:t xml:space="preserve">γιατί </w:t>
      </w:r>
      <w:r w:rsidRPr="00BD1927">
        <w:rPr>
          <w:rFonts w:ascii="Times New Roman" w:eastAsia="Times New Roman" w:hAnsi="Times New Roman" w:cs="Times New Roman"/>
          <w:sz w:val="24"/>
          <w:szCs w:val="24"/>
        </w:rPr>
        <w:t xml:space="preserve">έτσι εκφράζουν την </w:t>
      </w:r>
      <w:r w:rsidR="006E2E5D" w:rsidRPr="00BD1927">
        <w:rPr>
          <w:rFonts w:ascii="Times New Roman" w:eastAsia="Times New Roman" w:hAnsi="Times New Roman" w:cs="Times New Roman"/>
          <w:sz w:val="24"/>
          <w:szCs w:val="24"/>
        </w:rPr>
        <w:t xml:space="preserve">έλλειψη </w:t>
      </w:r>
      <w:r w:rsidRPr="00BD1927">
        <w:rPr>
          <w:rFonts w:ascii="Times New Roman" w:eastAsia="Times New Roman" w:hAnsi="Times New Roman" w:cs="Times New Roman"/>
          <w:sz w:val="24"/>
          <w:szCs w:val="24"/>
        </w:rPr>
        <w:t>εργασιακή</w:t>
      </w:r>
      <w:r w:rsidR="006E2E5D" w:rsidRPr="00BD1927">
        <w:rPr>
          <w:rFonts w:ascii="Times New Roman" w:eastAsia="Times New Roman" w:hAnsi="Times New Roman" w:cs="Times New Roman"/>
          <w:sz w:val="24"/>
          <w:szCs w:val="24"/>
        </w:rPr>
        <w:t>ς ικανοποίησης (Χυτήρης, 2001).</w:t>
      </w:r>
      <w:r w:rsidRPr="00BD1927">
        <w:rPr>
          <w:rFonts w:ascii="Times New Roman" w:eastAsia="Times New Roman" w:hAnsi="Times New Roman" w:cs="Times New Roman"/>
          <w:sz w:val="24"/>
          <w:szCs w:val="24"/>
        </w:rPr>
        <w:t xml:space="preserve"> </w:t>
      </w:r>
      <w:r w:rsidR="006E2E5D" w:rsidRPr="00BD1927">
        <w:rPr>
          <w:rFonts w:ascii="Times New Roman" w:eastAsia="Times New Roman" w:hAnsi="Times New Roman" w:cs="Times New Roman"/>
          <w:sz w:val="24"/>
          <w:szCs w:val="24"/>
        </w:rPr>
        <w:t>Η εργασιακή ικανοποίηση</w:t>
      </w:r>
      <w:r w:rsidR="00AA790A" w:rsidRPr="00BD1927">
        <w:rPr>
          <w:rFonts w:ascii="Times New Roman" w:eastAsia="Times New Roman" w:hAnsi="Times New Roman" w:cs="Times New Roman"/>
          <w:sz w:val="24"/>
          <w:szCs w:val="24"/>
        </w:rPr>
        <w:t>,</w:t>
      </w:r>
      <w:r w:rsidR="00363EE9" w:rsidRPr="00BD1927">
        <w:rPr>
          <w:rFonts w:ascii="Times New Roman" w:eastAsia="Times New Roman" w:hAnsi="Times New Roman" w:cs="Times New Roman"/>
          <w:sz w:val="24"/>
          <w:szCs w:val="24"/>
        </w:rPr>
        <w:t xml:space="preserve"> </w:t>
      </w:r>
      <w:r w:rsidR="00AA790A" w:rsidRPr="00BD1927">
        <w:rPr>
          <w:rFonts w:ascii="Times New Roman" w:eastAsia="Times New Roman" w:hAnsi="Times New Roman" w:cs="Times New Roman"/>
          <w:sz w:val="24"/>
          <w:szCs w:val="24"/>
        </w:rPr>
        <w:t>ό</w:t>
      </w:r>
      <w:r w:rsidR="00363EE9" w:rsidRPr="00BD1927">
        <w:rPr>
          <w:rFonts w:ascii="Times New Roman" w:eastAsia="Times New Roman" w:hAnsi="Times New Roman" w:cs="Times New Roman"/>
          <w:sz w:val="24"/>
          <w:szCs w:val="24"/>
        </w:rPr>
        <w:t>ταν εξετά</w:t>
      </w:r>
      <w:r w:rsidR="005866AF" w:rsidRPr="00BD1927">
        <w:rPr>
          <w:rFonts w:ascii="Times New Roman" w:eastAsia="Times New Roman" w:hAnsi="Times New Roman" w:cs="Times New Roman"/>
          <w:sz w:val="24"/>
          <w:szCs w:val="24"/>
        </w:rPr>
        <w:t>ζεται ως ανεξάρτητη</w:t>
      </w:r>
      <w:r w:rsidR="00AA790A" w:rsidRPr="00BD1927">
        <w:rPr>
          <w:rFonts w:ascii="Times New Roman" w:eastAsia="Times New Roman" w:hAnsi="Times New Roman" w:cs="Times New Roman"/>
          <w:sz w:val="24"/>
          <w:szCs w:val="24"/>
        </w:rPr>
        <w:t xml:space="preserve"> </w:t>
      </w:r>
      <w:r w:rsidR="00BD1927" w:rsidRPr="00BD1927">
        <w:rPr>
          <w:rFonts w:ascii="Times New Roman" w:eastAsia="Times New Roman" w:hAnsi="Times New Roman" w:cs="Times New Roman"/>
          <w:sz w:val="24"/>
          <w:szCs w:val="24"/>
        </w:rPr>
        <w:t xml:space="preserve">μεταβλητή </w:t>
      </w:r>
      <w:r w:rsidR="00AA790A" w:rsidRPr="00BD1927">
        <w:rPr>
          <w:rFonts w:ascii="Times New Roman" w:eastAsia="Times New Roman" w:hAnsi="Times New Roman" w:cs="Times New Roman"/>
          <w:sz w:val="24"/>
          <w:szCs w:val="24"/>
        </w:rPr>
        <w:t>εκλαμβάνεται</w:t>
      </w:r>
      <w:r w:rsidR="00363EE9" w:rsidRPr="00BD1927">
        <w:rPr>
          <w:rFonts w:ascii="Times New Roman" w:eastAsia="Times New Roman" w:hAnsi="Times New Roman" w:cs="Times New Roman"/>
          <w:sz w:val="24"/>
          <w:szCs w:val="24"/>
        </w:rPr>
        <w:t xml:space="preserve"> ως αιτία ή ως γενεσιουργός παράγοντας για την εκδήλωση ενός πλήθους συμπεριφορών του ατόμου στην εργασία του </w:t>
      </w:r>
      <w:r w:rsidR="00B15531" w:rsidRPr="00BD1927">
        <w:rPr>
          <w:rFonts w:ascii="Times New Roman" w:eastAsia="Times New Roman" w:hAnsi="Times New Roman" w:cs="Times New Roman"/>
          <w:sz w:val="24"/>
          <w:szCs w:val="24"/>
        </w:rPr>
        <w:t>(</w:t>
      </w:r>
      <w:r w:rsidR="00B15531" w:rsidRPr="00BD1927">
        <w:rPr>
          <w:rFonts w:ascii="Times New Roman" w:eastAsia="TimesNewRomanPSMT" w:hAnsi="Times New Roman" w:cs="Times New Roman"/>
          <w:sz w:val="24"/>
          <w:szCs w:val="24"/>
          <w:lang w:val="en-US"/>
        </w:rPr>
        <w:t>Bogler</w:t>
      </w:r>
      <w:r w:rsidR="00B15531" w:rsidRPr="00BD1927">
        <w:rPr>
          <w:rFonts w:ascii="Times New Roman" w:eastAsia="TimesNewRomanPSMT" w:hAnsi="Times New Roman" w:cs="Times New Roman"/>
          <w:sz w:val="24"/>
          <w:szCs w:val="24"/>
        </w:rPr>
        <w:t xml:space="preserve">, </w:t>
      </w:r>
      <w:r w:rsidR="00B15531" w:rsidRPr="00BD1927">
        <w:rPr>
          <w:rFonts w:ascii="Times New Roman" w:eastAsia="TimesNewRomanPSMT" w:hAnsi="Times New Roman" w:cs="Times New Roman"/>
          <w:sz w:val="24"/>
          <w:szCs w:val="24"/>
          <w:lang w:val="en-US"/>
        </w:rPr>
        <w:t>R</w:t>
      </w:r>
      <w:r w:rsidR="00B15531" w:rsidRPr="00BD1927">
        <w:rPr>
          <w:rFonts w:ascii="Times New Roman" w:eastAsia="TimesNewRomanPSMT" w:hAnsi="Times New Roman" w:cs="Times New Roman"/>
          <w:sz w:val="24"/>
          <w:szCs w:val="24"/>
        </w:rPr>
        <w:t>., 2002</w:t>
      </w:r>
      <w:r w:rsidR="00B15531" w:rsidRPr="00BD1927">
        <w:rPr>
          <w:rFonts w:ascii="Times New Roman" w:hAnsi="Times New Roman" w:cs="Times New Roman"/>
          <w:sz w:val="24"/>
          <w:szCs w:val="24"/>
        </w:rPr>
        <w:t xml:space="preserve">· </w:t>
      </w:r>
      <w:r w:rsidR="00B15531" w:rsidRPr="00BD1927">
        <w:rPr>
          <w:rFonts w:ascii="Times New Roman" w:eastAsia="TimesNewRomanPSMT" w:hAnsi="Times New Roman" w:cs="Times New Roman"/>
          <w:sz w:val="24"/>
          <w:szCs w:val="24"/>
          <w:lang w:val="en-US"/>
        </w:rPr>
        <w:t>Eliophotou</w:t>
      </w:r>
      <w:r w:rsidR="00B15531" w:rsidRPr="00BD1927">
        <w:rPr>
          <w:rFonts w:ascii="Times New Roman" w:eastAsia="TimesNewRomanPSMT" w:hAnsi="Times New Roman" w:cs="Times New Roman"/>
          <w:sz w:val="24"/>
          <w:szCs w:val="24"/>
        </w:rPr>
        <w:t>-</w:t>
      </w:r>
      <w:r w:rsidR="00B15531" w:rsidRPr="00BD1927">
        <w:rPr>
          <w:rFonts w:ascii="Times New Roman" w:eastAsia="TimesNewRomanPSMT" w:hAnsi="Times New Roman" w:cs="Times New Roman"/>
          <w:sz w:val="24"/>
          <w:szCs w:val="24"/>
          <w:lang w:val="en-US"/>
        </w:rPr>
        <w:t>Menon</w:t>
      </w:r>
      <w:r w:rsidR="00B15531" w:rsidRPr="00BD1927">
        <w:rPr>
          <w:rFonts w:ascii="Times New Roman" w:eastAsia="TimesNewRomanPSMT" w:hAnsi="Times New Roman" w:cs="Times New Roman"/>
          <w:sz w:val="24"/>
          <w:szCs w:val="24"/>
        </w:rPr>
        <w:t xml:space="preserve">, </w:t>
      </w:r>
      <w:r w:rsidR="00B15531" w:rsidRPr="00BD1927">
        <w:rPr>
          <w:rFonts w:ascii="Times New Roman" w:eastAsia="TimesNewRomanPSMT" w:hAnsi="Times New Roman" w:cs="Times New Roman"/>
          <w:sz w:val="24"/>
          <w:szCs w:val="24"/>
          <w:lang w:val="en-US"/>
        </w:rPr>
        <w:t>M</w:t>
      </w:r>
      <w:r w:rsidR="00B15531" w:rsidRPr="00BD1927">
        <w:rPr>
          <w:rFonts w:ascii="Times New Roman" w:eastAsia="TimesNewRomanPSMT" w:hAnsi="Times New Roman" w:cs="Times New Roman"/>
          <w:sz w:val="24"/>
          <w:szCs w:val="24"/>
        </w:rPr>
        <w:t xml:space="preserve">., &amp; </w:t>
      </w:r>
      <w:r w:rsidR="00B15531" w:rsidRPr="00BD1927">
        <w:rPr>
          <w:rFonts w:ascii="Times New Roman" w:eastAsia="TimesNewRomanPSMT" w:hAnsi="Times New Roman" w:cs="Times New Roman"/>
          <w:sz w:val="24"/>
          <w:szCs w:val="24"/>
          <w:lang w:val="en-US"/>
        </w:rPr>
        <w:t>Saitis</w:t>
      </w:r>
      <w:r w:rsidR="00B15531" w:rsidRPr="00BD1927">
        <w:rPr>
          <w:rFonts w:ascii="Times New Roman" w:eastAsia="TimesNewRomanPSMT" w:hAnsi="Times New Roman" w:cs="Times New Roman"/>
          <w:sz w:val="24"/>
          <w:szCs w:val="24"/>
        </w:rPr>
        <w:t xml:space="preserve">, </w:t>
      </w:r>
      <w:r w:rsidR="00B15531" w:rsidRPr="00BD1927">
        <w:rPr>
          <w:rFonts w:ascii="Times New Roman" w:eastAsia="TimesNewRomanPSMT" w:hAnsi="Times New Roman" w:cs="Times New Roman"/>
          <w:sz w:val="24"/>
          <w:szCs w:val="24"/>
          <w:lang w:val="en-US"/>
        </w:rPr>
        <w:t>C</w:t>
      </w:r>
      <w:r w:rsidR="00B15531" w:rsidRPr="00BD1927">
        <w:rPr>
          <w:rFonts w:ascii="Times New Roman" w:eastAsia="TimesNewRomanPSMT" w:hAnsi="Times New Roman" w:cs="Times New Roman"/>
          <w:sz w:val="24"/>
          <w:szCs w:val="24"/>
        </w:rPr>
        <w:t>., 2006</w:t>
      </w:r>
      <w:r w:rsidR="00B15531" w:rsidRPr="00BD1927">
        <w:rPr>
          <w:rFonts w:ascii="Times New Roman" w:eastAsia="Times New Roman" w:hAnsi="Times New Roman" w:cs="Times New Roman"/>
          <w:sz w:val="24"/>
          <w:szCs w:val="24"/>
        </w:rPr>
        <w:t xml:space="preserve">). Όσον αφορά </w:t>
      </w:r>
      <w:r w:rsidR="00AA790A" w:rsidRPr="00BD1927">
        <w:rPr>
          <w:rFonts w:ascii="Times New Roman" w:eastAsia="Times New Roman" w:hAnsi="Times New Roman" w:cs="Times New Roman"/>
          <w:sz w:val="24"/>
          <w:szCs w:val="24"/>
        </w:rPr>
        <w:t xml:space="preserve">τον εκπαιδευτικό χώρο, η εργασιακή ικανοποίηση </w:t>
      </w:r>
      <w:r w:rsidR="006E2E5D" w:rsidRPr="00BD1927">
        <w:rPr>
          <w:rFonts w:ascii="Times New Roman" w:eastAsia="Times New Roman" w:hAnsi="Times New Roman" w:cs="Times New Roman"/>
          <w:sz w:val="24"/>
          <w:szCs w:val="24"/>
        </w:rPr>
        <w:t xml:space="preserve"> </w:t>
      </w:r>
      <w:r w:rsidR="00AA790A" w:rsidRPr="00BD1927">
        <w:rPr>
          <w:rFonts w:ascii="Times New Roman" w:eastAsia="Times New Roman" w:hAnsi="Times New Roman" w:cs="Times New Roman"/>
          <w:sz w:val="24"/>
          <w:szCs w:val="24"/>
        </w:rPr>
        <w:t xml:space="preserve">είναι η αιτία για την εκδήλωση συμπεριφορών, όπως </w:t>
      </w:r>
      <w:r w:rsidR="005866AF" w:rsidRPr="00BD1927">
        <w:rPr>
          <w:rFonts w:ascii="Times New Roman" w:eastAsia="Times New Roman" w:hAnsi="Times New Roman" w:cs="Times New Roman"/>
          <w:sz w:val="24"/>
          <w:szCs w:val="24"/>
        </w:rPr>
        <w:t>η απουσία από την εργασία</w:t>
      </w:r>
      <w:r w:rsidR="00AA790A" w:rsidRPr="00BD1927">
        <w:rPr>
          <w:rFonts w:ascii="Times New Roman" w:eastAsia="Times New Roman" w:hAnsi="Times New Roman" w:cs="Times New Roman"/>
          <w:sz w:val="24"/>
          <w:szCs w:val="24"/>
        </w:rPr>
        <w:t>, η αποτελεσματικότητα και πα</w:t>
      </w:r>
      <w:r w:rsidR="005866AF" w:rsidRPr="00BD1927">
        <w:rPr>
          <w:rFonts w:ascii="Times New Roman" w:eastAsia="Times New Roman" w:hAnsi="Times New Roman" w:cs="Times New Roman"/>
          <w:sz w:val="24"/>
          <w:szCs w:val="24"/>
        </w:rPr>
        <w:t>ραγωγικότητα των εκπαιδευτικών και οι διαπροσωπικές τους σχέσεις</w:t>
      </w:r>
      <w:r w:rsidR="00AA790A" w:rsidRPr="00BD1927">
        <w:rPr>
          <w:rFonts w:ascii="Times New Roman" w:eastAsia="Times New Roman" w:hAnsi="Times New Roman" w:cs="Times New Roman"/>
          <w:sz w:val="24"/>
          <w:szCs w:val="24"/>
        </w:rPr>
        <w:t xml:space="preserve"> στο χώρο του σχολείου (</w:t>
      </w:r>
      <w:r w:rsidR="005866AF" w:rsidRPr="00BD1927">
        <w:rPr>
          <w:rFonts w:ascii="Times New Roman" w:eastAsia="TimesNewRomanPSMT" w:hAnsi="Times New Roman" w:cs="Times New Roman"/>
          <w:sz w:val="24"/>
          <w:szCs w:val="24"/>
          <w:lang w:val="en-US"/>
        </w:rPr>
        <w:t>Scott</w:t>
      </w:r>
      <w:r w:rsidR="005866AF" w:rsidRPr="00BD1927">
        <w:rPr>
          <w:rFonts w:ascii="Times New Roman" w:eastAsia="TimesNewRomanPSMT" w:hAnsi="Times New Roman" w:cs="Times New Roman"/>
          <w:sz w:val="24"/>
          <w:szCs w:val="24"/>
        </w:rPr>
        <w:t xml:space="preserve">, </w:t>
      </w:r>
      <w:r w:rsidR="005866AF" w:rsidRPr="00BD1927">
        <w:rPr>
          <w:rFonts w:ascii="Times New Roman" w:eastAsia="TimesNewRomanPSMT" w:hAnsi="Times New Roman" w:cs="Times New Roman"/>
          <w:sz w:val="24"/>
          <w:szCs w:val="24"/>
          <w:lang w:val="en-US"/>
        </w:rPr>
        <w:t>K</w:t>
      </w:r>
      <w:r w:rsidR="005866AF" w:rsidRPr="00BD1927">
        <w:rPr>
          <w:rFonts w:ascii="Times New Roman" w:eastAsia="TimesNewRomanPSMT" w:hAnsi="Times New Roman" w:cs="Times New Roman"/>
          <w:sz w:val="24"/>
          <w:szCs w:val="24"/>
        </w:rPr>
        <w:t xml:space="preserve">. </w:t>
      </w:r>
      <w:r w:rsidR="005866AF" w:rsidRPr="00BD1927">
        <w:rPr>
          <w:rFonts w:ascii="Times New Roman" w:eastAsia="TimesNewRomanPSMT" w:hAnsi="Times New Roman" w:cs="Times New Roman"/>
          <w:sz w:val="24"/>
          <w:szCs w:val="24"/>
          <w:lang w:val="en-US"/>
        </w:rPr>
        <w:t>D</w:t>
      </w:r>
      <w:r w:rsidR="005866AF" w:rsidRPr="00BD1927">
        <w:rPr>
          <w:rFonts w:ascii="Times New Roman" w:eastAsia="TimesNewRomanPSMT" w:hAnsi="Times New Roman" w:cs="Times New Roman"/>
          <w:sz w:val="24"/>
          <w:szCs w:val="24"/>
        </w:rPr>
        <w:t xml:space="preserve">., &amp; </w:t>
      </w:r>
      <w:r w:rsidR="005866AF" w:rsidRPr="00BD1927">
        <w:rPr>
          <w:rFonts w:ascii="Times New Roman" w:eastAsia="TimesNewRomanPSMT" w:hAnsi="Times New Roman" w:cs="Times New Roman"/>
          <w:sz w:val="24"/>
          <w:szCs w:val="24"/>
          <w:lang w:val="en-US"/>
        </w:rPr>
        <w:t>Taylor</w:t>
      </w:r>
      <w:r w:rsidR="005866AF" w:rsidRPr="00BD1927">
        <w:rPr>
          <w:rFonts w:ascii="Times New Roman" w:eastAsia="TimesNewRomanPSMT" w:hAnsi="Times New Roman" w:cs="Times New Roman"/>
          <w:sz w:val="24"/>
          <w:szCs w:val="24"/>
        </w:rPr>
        <w:t xml:space="preserve">, </w:t>
      </w:r>
      <w:r w:rsidR="005866AF" w:rsidRPr="00BD1927">
        <w:rPr>
          <w:rFonts w:ascii="Times New Roman" w:eastAsia="TimesNewRomanPSMT" w:hAnsi="Times New Roman" w:cs="Times New Roman"/>
          <w:sz w:val="24"/>
          <w:szCs w:val="24"/>
          <w:lang w:val="en-US"/>
        </w:rPr>
        <w:t>G</w:t>
      </w:r>
      <w:r w:rsidR="005866AF" w:rsidRPr="00BD1927">
        <w:rPr>
          <w:rFonts w:ascii="Times New Roman" w:eastAsia="TimesNewRomanPSMT" w:hAnsi="Times New Roman" w:cs="Times New Roman"/>
          <w:sz w:val="24"/>
          <w:szCs w:val="24"/>
        </w:rPr>
        <w:t xml:space="preserve">. </w:t>
      </w:r>
      <w:r w:rsidR="005866AF" w:rsidRPr="00BD1927">
        <w:rPr>
          <w:rFonts w:ascii="Times New Roman" w:eastAsia="TimesNewRomanPSMT" w:hAnsi="Times New Roman" w:cs="Times New Roman"/>
          <w:sz w:val="24"/>
          <w:szCs w:val="24"/>
          <w:lang w:val="en-US"/>
        </w:rPr>
        <w:t>S</w:t>
      </w:r>
      <w:r w:rsidR="005866AF" w:rsidRPr="00BD1927">
        <w:rPr>
          <w:rFonts w:ascii="Times New Roman" w:eastAsia="TimesNewRomanPSMT" w:hAnsi="Times New Roman" w:cs="Times New Roman"/>
          <w:sz w:val="24"/>
          <w:szCs w:val="24"/>
        </w:rPr>
        <w:t>., 1985</w:t>
      </w:r>
      <w:r w:rsidR="005866AF" w:rsidRPr="00BD1927">
        <w:rPr>
          <w:rFonts w:ascii="Times New Roman" w:hAnsi="Times New Roman" w:cs="Times New Roman"/>
          <w:sz w:val="24"/>
          <w:szCs w:val="24"/>
        </w:rPr>
        <w:t>·</w:t>
      </w:r>
      <w:r w:rsidR="005866AF" w:rsidRPr="00BD1927">
        <w:rPr>
          <w:rFonts w:ascii="Times New Roman" w:eastAsia="Times New Roman" w:hAnsi="Times New Roman" w:cs="Times New Roman"/>
          <w:sz w:val="24"/>
          <w:szCs w:val="24"/>
        </w:rPr>
        <w:t xml:space="preserve"> </w:t>
      </w:r>
      <w:r w:rsidR="00AA790A" w:rsidRPr="00BD1927">
        <w:rPr>
          <w:rFonts w:ascii="Times New Roman" w:eastAsia="TimesNewRomanPSMT" w:hAnsi="Times New Roman" w:cs="Times New Roman"/>
          <w:sz w:val="24"/>
          <w:szCs w:val="24"/>
          <w:lang w:val="en-US"/>
        </w:rPr>
        <w:t>Baron</w:t>
      </w:r>
      <w:r w:rsidR="00AA790A" w:rsidRPr="00BD1927">
        <w:rPr>
          <w:rFonts w:ascii="Times New Roman" w:eastAsia="TimesNewRomanPSMT" w:hAnsi="Times New Roman" w:cs="Times New Roman"/>
          <w:sz w:val="24"/>
          <w:szCs w:val="24"/>
        </w:rPr>
        <w:t xml:space="preserve">, </w:t>
      </w:r>
      <w:r w:rsidR="00AA790A" w:rsidRPr="00BD1927">
        <w:rPr>
          <w:rFonts w:ascii="Times New Roman" w:eastAsia="TimesNewRomanPSMT" w:hAnsi="Times New Roman" w:cs="Times New Roman"/>
          <w:sz w:val="24"/>
          <w:szCs w:val="24"/>
          <w:lang w:val="en-US"/>
        </w:rPr>
        <w:t>R</w:t>
      </w:r>
      <w:r w:rsidR="00AA790A" w:rsidRPr="00BD1927">
        <w:rPr>
          <w:rFonts w:ascii="Times New Roman" w:eastAsia="TimesNewRomanPSMT" w:hAnsi="Times New Roman" w:cs="Times New Roman"/>
          <w:sz w:val="24"/>
          <w:szCs w:val="24"/>
        </w:rPr>
        <w:t>., 1986</w:t>
      </w:r>
      <w:r w:rsidR="005866AF" w:rsidRPr="00BD1927">
        <w:rPr>
          <w:rFonts w:ascii="Times New Roman" w:hAnsi="Times New Roman" w:cs="Times New Roman"/>
          <w:sz w:val="24"/>
          <w:szCs w:val="24"/>
        </w:rPr>
        <w:t>·</w:t>
      </w:r>
      <w:r w:rsidR="005866AF" w:rsidRPr="00BD1927">
        <w:rPr>
          <w:rFonts w:ascii="Times New Roman" w:eastAsia="TimesNewRomanPSMT" w:hAnsi="Times New Roman" w:cs="Times New Roman"/>
          <w:sz w:val="24"/>
          <w:szCs w:val="24"/>
        </w:rPr>
        <w:t xml:space="preserve"> </w:t>
      </w:r>
      <w:r w:rsidR="005866AF" w:rsidRPr="00BD1927">
        <w:rPr>
          <w:rFonts w:ascii="Times New Roman" w:eastAsia="TimesNewRomanPSMT" w:hAnsi="Times New Roman" w:cs="Times New Roman"/>
          <w:sz w:val="24"/>
          <w:szCs w:val="24"/>
          <w:lang w:val="en-US"/>
        </w:rPr>
        <w:t>Koustelios</w:t>
      </w:r>
      <w:r w:rsidR="005866AF" w:rsidRPr="00BD1927">
        <w:rPr>
          <w:rFonts w:ascii="Times New Roman" w:eastAsia="TimesNewRomanPSMT" w:hAnsi="Times New Roman" w:cs="Times New Roman"/>
          <w:sz w:val="24"/>
          <w:szCs w:val="24"/>
        </w:rPr>
        <w:t xml:space="preserve">, </w:t>
      </w:r>
      <w:r w:rsidR="005866AF" w:rsidRPr="00BD1927">
        <w:rPr>
          <w:rFonts w:ascii="Times New Roman" w:eastAsia="TimesNewRomanPSMT" w:hAnsi="Times New Roman" w:cs="Times New Roman"/>
          <w:sz w:val="24"/>
          <w:szCs w:val="24"/>
          <w:lang w:val="en-US"/>
        </w:rPr>
        <w:t>A</w:t>
      </w:r>
      <w:r w:rsidR="005866AF" w:rsidRPr="00BD1927">
        <w:rPr>
          <w:rFonts w:ascii="Times New Roman" w:eastAsia="TimesNewRomanPSMT" w:hAnsi="Times New Roman" w:cs="Times New Roman"/>
          <w:sz w:val="24"/>
          <w:szCs w:val="24"/>
        </w:rPr>
        <w:t>., 2001</w:t>
      </w:r>
      <w:r w:rsidR="00AA790A" w:rsidRPr="00BD1927">
        <w:rPr>
          <w:rFonts w:ascii="Times New Roman" w:eastAsia="Times New Roman" w:hAnsi="Times New Roman" w:cs="Times New Roman"/>
          <w:sz w:val="24"/>
          <w:szCs w:val="24"/>
        </w:rPr>
        <w:t xml:space="preserve">). </w:t>
      </w:r>
      <w:r w:rsidRPr="00BD1927">
        <w:rPr>
          <w:rFonts w:ascii="Times New Roman" w:eastAsia="Times New Roman" w:hAnsi="Times New Roman" w:cs="Times New Roman"/>
          <w:sz w:val="24"/>
          <w:szCs w:val="24"/>
        </w:rPr>
        <w:t>Όπως κι αν το θέσουμε, το βέβαιο είναι ότι οι άνθρωποι κάνουν τη διαφορά, είτε αυτοί απλά</w:t>
      </w:r>
      <w:r w:rsidR="006E2E5D" w:rsidRPr="00BD1927">
        <w:rPr>
          <w:rFonts w:ascii="Times New Roman" w:eastAsia="Times New Roman" w:hAnsi="Times New Roman" w:cs="Times New Roman"/>
          <w:sz w:val="24"/>
          <w:szCs w:val="24"/>
        </w:rPr>
        <w:t xml:space="preserve"> διοικούνται και εκτελούν</w:t>
      </w:r>
      <w:r w:rsidRPr="00BD1927">
        <w:rPr>
          <w:rFonts w:ascii="Times New Roman" w:eastAsia="Times New Roman" w:hAnsi="Times New Roman" w:cs="Times New Roman"/>
          <w:sz w:val="24"/>
          <w:szCs w:val="24"/>
        </w:rPr>
        <w:t xml:space="preserve">, είτε συμμετέχουν, είτε διοικούν (Χυτήρης, 2001).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eastAsia="Times New Roman" w:hAnsi="Times New Roman" w:cs="Times New Roman"/>
          <w:sz w:val="24"/>
          <w:szCs w:val="24"/>
        </w:rPr>
        <w:t>Η σχολική ηγεσία ως άμαξα που καθοδηγεί και τροχιοδρομεί  την πορεία του προσωπικού του σχολείου π</w:t>
      </w:r>
      <w:r w:rsidRPr="00604F85">
        <w:rPr>
          <w:rFonts w:ascii="Times New Roman" w:hAnsi="Times New Roman" w:cs="Times New Roman"/>
          <w:sz w:val="24"/>
          <w:szCs w:val="24"/>
        </w:rPr>
        <w:t>ρος την επιτέλεση του έργου της</w:t>
      </w:r>
      <w:r w:rsidRPr="00604F85">
        <w:rPr>
          <w:rFonts w:ascii="Times New Roman" w:eastAsia="Times New Roman" w:hAnsi="Times New Roman" w:cs="Times New Roman"/>
          <w:sz w:val="24"/>
          <w:szCs w:val="24"/>
        </w:rPr>
        <w:t>, διαδραματίζει ουσιαστικό και καθοριστικό ρόλο στην ενδυνάμωση ή αποδυνάμωση των ατόμων που ε</w:t>
      </w:r>
      <w:r w:rsidRPr="00604F85">
        <w:rPr>
          <w:rFonts w:ascii="Times New Roman" w:hAnsi="Times New Roman" w:cs="Times New Roman"/>
          <w:sz w:val="24"/>
          <w:szCs w:val="24"/>
        </w:rPr>
        <w:t>μπλέκονται άμεσα στη</w:t>
      </w:r>
      <w:r w:rsidRPr="00604F85">
        <w:rPr>
          <w:rFonts w:ascii="Times New Roman" w:eastAsia="Times New Roman" w:hAnsi="Times New Roman" w:cs="Times New Roman"/>
          <w:sz w:val="24"/>
          <w:szCs w:val="24"/>
        </w:rPr>
        <w:t xml:space="preserve"> λειτουργία του εκάστοτε εκπαιδευτικού οργανισμού.</w:t>
      </w:r>
      <w:r w:rsidRPr="00604F85">
        <w:rPr>
          <w:rFonts w:ascii="Times New Roman" w:hAnsi="Times New Roman" w:cs="Times New Roman"/>
          <w:sz w:val="24"/>
          <w:szCs w:val="24"/>
        </w:rPr>
        <w:t xml:space="preserve"> Η παροχή ή όχι δύναμης</w:t>
      </w:r>
      <w:r w:rsidR="00760A49">
        <w:rPr>
          <w:rFonts w:ascii="Times New Roman" w:eastAsia="Times New Roman" w:hAnsi="Times New Roman" w:cs="Times New Roman"/>
          <w:sz w:val="24"/>
          <w:szCs w:val="24"/>
        </w:rPr>
        <w:t>, εξουσίας</w:t>
      </w:r>
      <w:r w:rsidRPr="00604F85">
        <w:rPr>
          <w:rFonts w:ascii="Times New Roman" w:eastAsia="Times New Roman" w:hAnsi="Times New Roman" w:cs="Times New Roman"/>
          <w:sz w:val="24"/>
          <w:szCs w:val="24"/>
        </w:rPr>
        <w:t xml:space="preserve"> και ευθυνών στους εκπαιδευτικο</w:t>
      </w:r>
      <w:r w:rsidRPr="00604F85">
        <w:rPr>
          <w:rFonts w:ascii="Times New Roman" w:hAnsi="Times New Roman" w:cs="Times New Roman"/>
          <w:sz w:val="24"/>
          <w:szCs w:val="24"/>
        </w:rPr>
        <w:t xml:space="preserve">ύς  δεν είναι εύκολο </w:t>
      </w:r>
      <w:r w:rsidRPr="00604F85">
        <w:rPr>
          <w:rFonts w:ascii="Times New Roman" w:hAnsi="Times New Roman" w:cs="Times New Roman"/>
          <w:sz w:val="24"/>
          <w:szCs w:val="24"/>
        </w:rPr>
        <w:lastRenderedPageBreak/>
        <w:t>εγχείρημα κι αυτή έχει να κάνει και με τα προσωπικά χαρακτηριστικά του ηγέτη/διευθυντή (</w:t>
      </w:r>
      <w:r>
        <w:rPr>
          <w:rFonts w:ascii="Times New Roman" w:hAnsi="Times New Roman" w:cs="Times New Roman"/>
          <w:sz w:val="24"/>
          <w:szCs w:val="24"/>
        </w:rPr>
        <w:t>Νικολάου, Ε., 2014</w:t>
      </w:r>
      <w:r w:rsidRPr="00604F85">
        <w:rPr>
          <w:rFonts w:ascii="Times New Roman" w:hAnsi="Times New Roman" w:cs="Times New Roman"/>
          <w:sz w:val="24"/>
          <w:szCs w:val="24"/>
        </w:rPr>
        <w:t>).</w:t>
      </w:r>
    </w:p>
    <w:p w:rsidR="00E11D3B" w:rsidRDefault="00E11D3B" w:rsidP="00654CE2">
      <w:pPr>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Με βάση τις παραπάνω προκαταρκτικές επισημάνσεις θεωρούμε ότι η συζήτηση στα πλαίσια της συγκεκριμένης εισήγησης, θα προσπαθήσει να αναδείξει την ερευνητική ενασχόληση με το άγχος της επαγγελματικής ομάδας των εκπαιδευτικών σε συνάρτηση με το στυλ διεύθυνσης που υιοθετούν οι εκάστοτε διευθυντές των σχολικών μονάδων Πρωτοβάθμιας Εκπαίδευσης, κι αν ο συνδυασμός του εργασιακού άγχους των εκπαιδευτικών και του στυλ διεύθυνσης των σχολείων μπορεί να αξιοποιηθεί προς την κατεύθυνση της ανάλυσης, της ερμηνείας και της ουσιαστικής παρέμβασης προς όφελος των εργαζομένων.</w:t>
      </w:r>
    </w:p>
    <w:p w:rsidR="00E11D3B" w:rsidRDefault="00E11D3B"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Default="00BD1927" w:rsidP="00654CE2">
      <w:pPr>
        <w:spacing w:line="360" w:lineRule="auto"/>
        <w:jc w:val="both"/>
        <w:rPr>
          <w:rFonts w:ascii="Times New Roman" w:hAnsi="Times New Roman" w:cs="Times New Roman"/>
          <w:sz w:val="24"/>
          <w:szCs w:val="24"/>
        </w:rPr>
      </w:pPr>
    </w:p>
    <w:p w:rsidR="00BD1927" w:rsidRPr="00CE7AFC" w:rsidRDefault="00BD1927" w:rsidP="00654CE2">
      <w:pPr>
        <w:spacing w:line="360" w:lineRule="auto"/>
        <w:jc w:val="center"/>
        <w:rPr>
          <w:rFonts w:ascii="Times New Roman" w:hAnsi="Times New Roman" w:cs="Times New Roman"/>
          <w:b/>
          <w:sz w:val="32"/>
          <w:szCs w:val="32"/>
        </w:rPr>
      </w:pPr>
      <w:r w:rsidRPr="00CE7AFC">
        <w:rPr>
          <w:rFonts w:ascii="Times New Roman" w:hAnsi="Times New Roman" w:cs="Times New Roman"/>
          <w:b/>
          <w:sz w:val="32"/>
          <w:szCs w:val="32"/>
        </w:rPr>
        <w:t>ΘΕΩΡΗΤΙΚΗ</w:t>
      </w:r>
      <w:r w:rsidR="0041107D">
        <w:rPr>
          <w:rFonts w:ascii="Times New Roman" w:hAnsi="Times New Roman" w:cs="Times New Roman"/>
          <w:b/>
          <w:sz w:val="32"/>
          <w:szCs w:val="32"/>
        </w:rPr>
        <w:t xml:space="preserve">   </w:t>
      </w:r>
      <w:r w:rsidRPr="00CE7AFC">
        <w:rPr>
          <w:rFonts w:ascii="Times New Roman" w:hAnsi="Times New Roman" w:cs="Times New Roman"/>
          <w:b/>
          <w:sz w:val="32"/>
          <w:szCs w:val="32"/>
        </w:rPr>
        <w:t xml:space="preserve"> ΔΙΕΡΕΥΝΗΣΗ</w:t>
      </w:r>
    </w:p>
    <w:p w:rsidR="00BD1927" w:rsidRDefault="00BD1927"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A31F04" w:rsidRDefault="00A31F04" w:rsidP="00654CE2">
      <w:pPr>
        <w:spacing w:line="360" w:lineRule="auto"/>
        <w:jc w:val="center"/>
        <w:rPr>
          <w:rFonts w:ascii="Times New Roman" w:hAnsi="Times New Roman" w:cs="Times New Roman"/>
          <w:sz w:val="24"/>
          <w:szCs w:val="24"/>
        </w:rPr>
      </w:pPr>
    </w:p>
    <w:p w:rsidR="0041107D" w:rsidRDefault="0041107D" w:rsidP="00654CE2">
      <w:pPr>
        <w:spacing w:line="360" w:lineRule="auto"/>
        <w:jc w:val="center"/>
        <w:rPr>
          <w:rFonts w:ascii="Times New Roman" w:hAnsi="Times New Roman" w:cs="Times New Roman"/>
          <w:sz w:val="24"/>
          <w:szCs w:val="24"/>
        </w:rPr>
      </w:pPr>
    </w:p>
    <w:p w:rsidR="0041107D" w:rsidRDefault="0041107D" w:rsidP="00654CE2">
      <w:pPr>
        <w:spacing w:line="360" w:lineRule="auto"/>
        <w:jc w:val="center"/>
        <w:rPr>
          <w:rFonts w:ascii="Times New Roman" w:hAnsi="Times New Roman" w:cs="Times New Roman"/>
          <w:sz w:val="24"/>
          <w:szCs w:val="24"/>
        </w:rPr>
      </w:pPr>
    </w:p>
    <w:p w:rsidR="00BD1927" w:rsidRDefault="00BD1927" w:rsidP="00654CE2">
      <w:pPr>
        <w:spacing w:line="360" w:lineRule="auto"/>
        <w:jc w:val="center"/>
        <w:rPr>
          <w:rFonts w:ascii="Times New Roman" w:hAnsi="Times New Roman" w:cs="Times New Roman"/>
          <w:sz w:val="24"/>
          <w:szCs w:val="24"/>
        </w:rPr>
      </w:pPr>
    </w:p>
    <w:p w:rsidR="00BD1927" w:rsidRPr="00604F85" w:rsidRDefault="00BD1927" w:rsidP="00654CE2">
      <w:pPr>
        <w:spacing w:line="360" w:lineRule="auto"/>
        <w:jc w:val="center"/>
        <w:rPr>
          <w:rFonts w:ascii="Times New Roman" w:hAnsi="Times New Roman" w:cs="Times New Roman"/>
          <w:sz w:val="24"/>
          <w:szCs w:val="24"/>
        </w:rPr>
      </w:pPr>
    </w:p>
    <w:p w:rsidR="00E11D3B" w:rsidRPr="001C476E" w:rsidRDefault="00E11D3B" w:rsidP="00654CE2">
      <w:pPr>
        <w:pStyle w:val="a3"/>
        <w:numPr>
          <w:ilvl w:val="0"/>
          <w:numId w:val="1"/>
        </w:numPr>
        <w:spacing w:line="360" w:lineRule="auto"/>
        <w:jc w:val="both"/>
        <w:rPr>
          <w:rFonts w:ascii="Times New Roman" w:hAnsi="Times New Roman" w:cs="Times New Roman"/>
          <w:b/>
          <w:sz w:val="28"/>
          <w:szCs w:val="28"/>
        </w:rPr>
      </w:pPr>
      <w:r w:rsidRPr="001C476E">
        <w:rPr>
          <w:rFonts w:ascii="Times New Roman" w:hAnsi="Times New Roman" w:cs="Times New Roman"/>
          <w:b/>
          <w:sz w:val="28"/>
          <w:szCs w:val="28"/>
        </w:rPr>
        <w:lastRenderedPageBreak/>
        <w:t xml:space="preserve">Στυλ Διεύθυνσης στην Ελλάδα </w:t>
      </w:r>
    </w:p>
    <w:p w:rsidR="00E11D3B" w:rsidRPr="00604F85" w:rsidRDefault="00E11D3B" w:rsidP="00654CE2">
      <w:pPr>
        <w:spacing w:line="360" w:lineRule="auto"/>
        <w:jc w:val="both"/>
        <w:rPr>
          <w:rFonts w:ascii="Times New Roman" w:hAnsi="Times New Roman" w:cs="Times New Roman"/>
          <w:sz w:val="24"/>
          <w:szCs w:val="24"/>
        </w:rPr>
      </w:pPr>
    </w:p>
    <w:p w:rsidR="00E11D3B" w:rsidRPr="00604F85" w:rsidRDefault="00E11D3B" w:rsidP="00654CE2">
      <w:pPr>
        <w:pStyle w:val="a5"/>
        <w:spacing w:after="200" w:line="360" w:lineRule="auto"/>
        <w:ind w:left="0" w:firstLine="567"/>
        <w:jc w:val="both"/>
        <w:rPr>
          <w:rFonts w:ascii="Times New Roman" w:hAnsi="Times New Roman" w:cs="Times New Roman"/>
          <w:sz w:val="24"/>
          <w:szCs w:val="24"/>
        </w:rPr>
      </w:pPr>
      <w:r w:rsidRPr="00604F85">
        <w:rPr>
          <w:rFonts w:ascii="Times New Roman" w:hAnsi="Times New Roman" w:cs="Times New Roman"/>
          <w:sz w:val="24"/>
          <w:szCs w:val="24"/>
        </w:rPr>
        <w:t>Οι τάσεις και οι διαδικασίες αποκέντρωσης εκφράστηκαν στο πέρασμα των τελευταίων ετών με ιδιαίτερους τρόπους μέσα από συνεχείς, συνολικές ή επιμέρους μεταρρυθμίσεις τόσο στο χώρο της διοίκησης ευρύτερα, όσο και στο χώρο της παιδείας. Γενικά, ο τρόπος οργάνωσης ενός εκπαιδευτικού συστήματος είναι αποτέλεσμα πολιτικών επιλογών και σχεδιασμού, που στηρίζονται σε συγκεκριμένο αξιακό-φιλοσοφικό υπόβαθρο και παιδαγωγική-εκπαιδευτική ιδεολογία, αλλά και της επίδρασης παραγόντων όπως οι εθνικοί στόχοι, καθώς και της πίεσης ατόμων (κοινωνικές ομάδες, υπερεθνικά και παγκόσμιας εμβέλειας κέντρα) για κοινωνική μεταβολή. Έτσι, την τελευταία δεκαετία, μέσα στη δυναμική της ενεργητικής αναζήτησης διεξόδων στα ποικίλα και ασφυκτικά προβλήματα, που στην εποχή μας αποκτούν παγκόσμιες διαστάσεις, οι λέξεις:  αποσυγκέντρωση, αυτονομία και αποκέντρωση κυριαρχούν, αν και συγκεχυμένα, στο λεξιλόγιο των διεθνών και εθνικών πρ</w:t>
      </w:r>
      <w:r>
        <w:rPr>
          <w:rFonts w:ascii="Times New Roman" w:hAnsi="Times New Roman" w:cs="Times New Roman"/>
          <w:sz w:val="24"/>
          <w:szCs w:val="24"/>
        </w:rPr>
        <w:t>ακτικών (Κατσαρός, Ι., 2008</w:t>
      </w:r>
      <w:r w:rsidRPr="00604F85">
        <w:rPr>
          <w:rFonts w:ascii="Times New Roman" w:hAnsi="Times New Roman" w:cs="Times New Roman"/>
          <w:sz w:val="24"/>
          <w:szCs w:val="24"/>
        </w:rPr>
        <w:sym w:font="MT Extra" w:char="F026"/>
      </w:r>
      <w:r>
        <w:rPr>
          <w:rFonts w:ascii="Times New Roman" w:hAnsi="Times New Roman" w:cs="Times New Roman"/>
          <w:sz w:val="24"/>
          <w:szCs w:val="24"/>
        </w:rPr>
        <w:t xml:space="preserve"> Λυμπέρης, Λ.,  2012</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567"/>
        <w:jc w:val="both"/>
        <w:rPr>
          <w:rFonts w:ascii="Times New Roman" w:hAnsi="Times New Roman" w:cs="Times New Roman"/>
          <w:iCs/>
          <w:sz w:val="24"/>
          <w:szCs w:val="24"/>
        </w:rPr>
      </w:pPr>
      <w:r w:rsidRPr="00604F85">
        <w:rPr>
          <w:rFonts w:ascii="Times New Roman" w:hAnsi="Times New Roman" w:cs="Times New Roman"/>
          <w:iCs/>
          <w:sz w:val="24"/>
          <w:szCs w:val="24"/>
        </w:rPr>
        <w:t>Το εκπαιδευτικό σύστημα αναπτύσσεται και λειτουργεί μέσα σε μια ιστορική κοινωνική πραγματικότητα και αποτελεί απόλυτο απότοκο όλου του κοινωνικοοικονομικού  συστήματος. Το κοινωνικοοικονομικό αυτό σύστημα στις σύγχρονες οργανωμένες κοινωνίες αποκαλείται κράτος. Η αναφορά μας αυτή για το κράτος γίνεται, γιατί η οργάνωσή του επηρεάζει τους θεσμούς και καθορίζει την πολιτική που θα ακολουθήσει για τα επί μέρους ζητήματα, άρα και</w:t>
      </w:r>
      <w:r>
        <w:rPr>
          <w:rFonts w:ascii="Times New Roman" w:hAnsi="Times New Roman" w:cs="Times New Roman"/>
          <w:iCs/>
          <w:sz w:val="24"/>
          <w:szCs w:val="24"/>
        </w:rPr>
        <w:t xml:space="preserve"> της εκπαίδευσης</w:t>
      </w:r>
      <w:r w:rsidRPr="00604F85">
        <w:rPr>
          <w:rFonts w:ascii="Times New Roman" w:hAnsi="Times New Roman" w:cs="Times New Roman"/>
          <w:iCs/>
          <w:sz w:val="24"/>
          <w:szCs w:val="24"/>
        </w:rPr>
        <w:t xml:space="preserve">. </w:t>
      </w:r>
      <w:r w:rsidRPr="00604F85">
        <w:rPr>
          <w:rFonts w:ascii="Times New Roman" w:hAnsi="Times New Roman" w:cs="Times New Roman"/>
          <w:sz w:val="24"/>
          <w:szCs w:val="24"/>
        </w:rPr>
        <w:t>Μέσα σ’ αυτό το περιβάλλον προσπάθειας αλλαγών και τροποποίησης του ρόλου του κράτους στο χώρο της διοίκησης γενικότερα, υπήρξαν αντίστοιχες προσπάθειες μεταβολής και μεταρρύθμισης και στο χώρο της εκπαίδευσης, όπου το κράτος από κράτος-εκπαιδευτής γίνεται κράτος-συντονιστής της εκπαιδευτικής πολιτικής. Αυτό οφείλεται στο γεγονός ότι σχεδόν σε όλες τις χώρες υπάρχει στην εκπαιδευτική πολιτική μια τάση επανακαθορισμού των αρμοδιοτήτων του κράτους σε εθνικό και πολιτικό επίπεδο, καθώς αναγκάζονται να λάβουν άμεσα υπ’ όψιν τη διεθνή πρακτική, η οποία σήμερα παρά ποτέ υιοθετεί πιο αποκεντρωτικά εκπαιδευτικά συστήματα διοίκησης δίδοντας σε περιφερειακά όργανα μεγάλα περιθώρια άσκησης ουσιαστικής εκπαιδευτικής πολιτικής (</w:t>
      </w:r>
      <w:r>
        <w:rPr>
          <w:rFonts w:ascii="Times New Roman" w:eastAsia="Times New Roman" w:hAnsi="Times New Roman" w:cs="Times New Roman"/>
          <w:sz w:val="24"/>
          <w:szCs w:val="24"/>
        </w:rPr>
        <w:t>Αθανασούλα-Ρέππα, Α., 2008</w:t>
      </w:r>
      <w:r w:rsidRPr="00604F85">
        <w:rPr>
          <w:rFonts w:ascii="Times New Roman" w:eastAsia="Times New Roman" w:hAnsi="Times New Roman" w:cs="Times New Roman"/>
          <w:sz w:val="24"/>
          <w:szCs w:val="24"/>
        </w:rPr>
        <w:t xml:space="preserve">· </w:t>
      </w:r>
      <w:r>
        <w:rPr>
          <w:rFonts w:ascii="Times New Roman" w:hAnsi="Times New Roman" w:cs="Times New Roman"/>
          <w:sz w:val="24"/>
          <w:szCs w:val="24"/>
        </w:rPr>
        <w:t>Παπακωνσταντίνου, Γ., 2012</w:t>
      </w:r>
      <w:r w:rsidRPr="00604F85">
        <w:rPr>
          <w:rFonts w:ascii="Times New Roman" w:hAnsi="Times New Roman" w:cs="Times New Roman"/>
          <w:sz w:val="24"/>
          <w:szCs w:val="24"/>
        </w:rPr>
        <w:t>).</w:t>
      </w:r>
    </w:p>
    <w:p w:rsidR="00E11D3B" w:rsidRPr="00604F85" w:rsidRDefault="00E11D3B" w:rsidP="00654CE2">
      <w:pPr>
        <w:pStyle w:val="a5"/>
        <w:spacing w:after="200" w:line="360" w:lineRule="auto"/>
        <w:ind w:left="0" w:firstLine="360"/>
        <w:jc w:val="both"/>
        <w:rPr>
          <w:rFonts w:ascii="Times New Roman" w:hAnsi="Times New Roman" w:cs="Times New Roman"/>
          <w:sz w:val="24"/>
          <w:szCs w:val="24"/>
        </w:rPr>
      </w:pPr>
      <w:r w:rsidRPr="00604F85">
        <w:rPr>
          <w:rFonts w:ascii="Times New Roman" w:hAnsi="Times New Roman" w:cs="Times New Roman"/>
          <w:sz w:val="24"/>
          <w:szCs w:val="24"/>
        </w:rPr>
        <w:lastRenderedPageBreak/>
        <w:t>Το μοντέλο ρύθμισης που θα επιλέξει κάθε κοινωνία – χώρα, ανήκει αποκλειστικά στο κράτος,</w:t>
      </w:r>
      <w:r w:rsidRPr="00604F85">
        <w:rPr>
          <w:rFonts w:ascii="Times New Roman" w:hAnsi="Times New Roman" w:cs="Times New Roman"/>
          <w:iCs/>
          <w:sz w:val="24"/>
          <w:szCs w:val="24"/>
        </w:rPr>
        <w:t xml:space="preserve"> που είναι ένα υποσύστημα του ευρύτερου κοινωνικού συστήματος</w:t>
      </w:r>
      <w:r w:rsidRPr="00604F85">
        <w:rPr>
          <w:rFonts w:ascii="Times New Roman" w:hAnsi="Times New Roman" w:cs="Times New Roman"/>
          <w:sz w:val="24"/>
          <w:szCs w:val="24"/>
        </w:rPr>
        <w:t xml:space="preserve"> και εκφράζει την κυρίαρχη ιδεολογία, όπως αυτή προκύπτει ιστορικά από τη λειτουργία των κοινωνικών και παραγωγικών σχέσεων. Με βάση τη διεθνή εμπειρία, τα μοντέλα ρύθμισης της διοίκησης της εκπαίδευσης που εφαρμόζονται σε διάφορες χώρες και τα οποία είναι πλήρως προσαρμοσμένα στις κοινωνικοοικονομικές και πολιτικές δομές και στα χαρακτηριστικά της κάθε χώρας, μπορούν να συνοψιστούν στα παρακάτω:</w:t>
      </w:r>
    </w:p>
    <w:p w:rsidR="00E11D3B" w:rsidRPr="00604F85" w:rsidRDefault="00E11D3B" w:rsidP="00654CE2">
      <w:pPr>
        <w:numPr>
          <w:ilvl w:val="0"/>
          <w:numId w:val="12"/>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Συγκεντρωτικό – γραφειοκρατικό ιεραρχικό σύστημα διοίκησης της εκπαίδευσης. Η συγκεντρωτική διοίκηση χαρακτηρίζεται από μια αυστηρή ιεραρχική γραφειοκρατική οργάνωση που λειτουργεί βάσει πολυάριθμων νόμων και οδηγιών, όπου το Υπουργείο Παιδείας αποφασίζει για τη λειτουργία του συστήματος με κάθε λεπτομέρεια και οι ενδιάμεσες εξουσίες (διοικητικές αρχές), περιφερειακές και τοπικές, οι οποίες ιεραρχικά εξαρτώνται από την κεντρική διοίκηση, εκτελούν πιστά και χωρίς να αναπτύσσουν πρωτοβουλίες, τις εντολές της. Το συγκεντρωτικό μοντέλο διοίκησης της εκπαίδευσης εμπεριέχει την υπαγωγή όλων των υπολοίπων οργάνων στον κεντρικό φορέα με συνέπεια οι εκπαιδευτικοί να εκτελούν τις εντολές (μεταβίβαση-εκτέλεση) και οι μαθητές-γονείς (κοινωνία) να διατηρούν το ρόλο των παθητικών καταναλωτών δημόσιας υπηρεσίας (Ανδρέου, Α. &amp; Πα</w:t>
      </w:r>
      <w:r>
        <w:rPr>
          <w:rFonts w:ascii="Times New Roman" w:hAnsi="Times New Roman" w:cs="Times New Roman"/>
          <w:sz w:val="24"/>
          <w:szCs w:val="24"/>
        </w:rPr>
        <w:t>πακωσταντίνου, Γ., 1994</w:t>
      </w:r>
      <w:r w:rsidRPr="00604F85">
        <w:rPr>
          <w:rFonts w:ascii="Times New Roman" w:hAnsi="Times New Roman" w:cs="Times New Roman"/>
          <w:sz w:val="24"/>
          <w:szCs w:val="24"/>
        </w:rPr>
        <w:sym w:font="MT Extra" w:char="F026"/>
      </w:r>
      <w:r w:rsidRPr="00604F85">
        <w:rPr>
          <w:rFonts w:ascii="Times New Roman" w:hAnsi="Times New Roman" w:cs="Times New Roman"/>
          <w:sz w:val="24"/>
          <w:szCs w:val="24"/>
        </w:rPr>
        <w:t xml:space="preserve"> </w:t>
      </w:r>
      <w:r w:rsidRPr="00604F85">
        <w:rPr>
          <w:rFonts w:ascii="Times New Roman" w:hAnsi="Times New Roman" w:cs="Times New Roman"/>
          <w:iCs/>
          <w:sz w:val="24"/>
          <w:szCs w:val="24"/>
        </w:rPr>
        <w:t>Χατζηπαναγιώτου, Π., 2003</w:t>
      </w:r>
      <w:r w:rsidRPr="00604F85">
        <w:rPr>
          <w:rFonts w:ascii="Times New Roman" w:hAnsi="Times New Roman" w:cs="Times New Roman"/>
          <w:sz w:val="24"/>
          <w:szCs w:val="24"/>
        </w:rPr>
        <w:sym w:font="MT Extra" w:char="F026"/>
      </w:r>
      <w:r w:rsidRPr="00604F85">
        <w:rPr>
          <w:rFonts w:ascii="Times New Roman" w:hAnsi="Times New Roman" w:cs="Times New Roman"/>
          <w:sz w:val="24"/>
          <w:szCs w:val="24"/>
        </w:rPr>
        <w:t xml:space="preserve"> Π</w:t>
      </w:r>
      <w:r>
        <w:rPr>
          <w:rFonts w:ascii="Times New Roman" w:hAnsi="Times New Roman" w:cs="Times New Roman"/>
          <w:sz w:val="24"/>
          <w:szCs w:val="24"/>
        </w:rPr>
        <w:t>απακωνσταντίνου, Γ., 2012</w:t>
      </w:r>
      <w:r w:rsidRPr="00604F85">
        <w:rPr>
          <w:rFonts w:ascii="Times New Roman" w:hAnsi="Times New Roman" w:cs="Times New Roman"/>
          <w:sz w:val="24"/>
          <w:szCs w:val="24"/>
        </w:rPr>
        <w:sym w:font="MT Extra" w:char="F026"/>
      </w:r>
      <w:r w:rsidRPr="00604F85">
        <w:rPr>
          <w:rFonts w:ascii="Times New Roman" w:eastAsia="Times New Roman" w:hAnsi="Times New Roman" w:cs="Times New Roman"/>
          <w:sz w:val="24"/>
          <w:szCs w:val="24"/>
        </w:rPr>
        <w:t xml:space="preserve"> Παπακωσταντίνου, Γ. &amp; Αναστασίου, Σ., 2013</w:t>
      </w:r>
      <w:r w:rsidRPr="00604F85">
        <w:rPr>
          <w:rFonts w:ascii="Times New Roman" w:hAnsi="Times New Roman" w:cs="Times New Roman"/>
          <w:sz w:val="24"/>
          <w:szCs w:val="24"/>
        </w:rPr>
        <w:t>).</w:t>
      </w:r>
    </w:p>
    <w:p w:rsidR="00E11D3B" w:rsidRPr="00604F85" w:rsidRDefault="00E11D3B" w:rsidP="00654CE2">
      <w:pPr>
        <w:pStyle w:val="a6"/>
        <w:numPr>
          <w:ilvl w:val="0"/>
          <w:numId w:val="12"/>
        </w:numPr>
        <w:spacing w:after="200" w:line="360" w:lineRule="auto"/>
        <w:jc w:val="both"/>
        <w:rPr>
          <w:rFonts w:ascii="Times New Roman" w:hAnsi="Times New Roman" w:cs="Times New Roman"/>
          <w:sz w:val="24"/>
          <w:szCs w:val="24"/>
        </w:rPr>
      </w:pPr>
      <w:r w:rsidRPr="00604F85">
        <w:rPr>
          <w:rFonts w:ascii="Times New Roman" w:hAnsi="Times New Roman" w:cs="Times New Roman"/>
          <w:sz w:val="24"/>
          <w:szCs w:val="24"/>
        </w:rPr>
        <w:t>Διοικητικά αποσυγκεντρωμένο και πολιτικά αποκεντρωμένο σύστημα διοίκησης της εκπαίδευσης το οποίο αποτελεί, συγκριτικά με το προηγούμενο και το επόμενο, ένα ενδιάμεσο σύστημα αλλά και στάδιο της πορείας από τη συγκέντρωση προς την αποκέντρωση, όπου γίνεται μεταφορά αρμοδιοτήτων και αποφάσεων (ο βαθμός καθορίζεται από το κράτος) σε τοπικά/περιφερειακά όργανα κάτω, όμως, από την απόλυτη ιεραρχική εξάρτησή τους από την κεντρική διοίκηση που διατηρεί τον κυρίαρχο ρόλο (Π</w:t>
      </w:r>
      <w:r>
        <w:rPr>
          <w:rFonts w:ascii="Times New Roman" w:hAnsi="Times New Roman" w:cs="Times New Roman"/>
          <w:sz w:val="24"/>
          <w:szCs w:val="24"/>
        </w:rPr>
        <w:t>απακωνσταντίνου, Γ., 2012</w:t>
      </w:r>
      <w:r w:rsidRPr="00604F85">
        <w:rPr>
          <w:rFonts w:ascii="Times New Roman" w:hAnsi="Times New Roman" w:cs="Times New Roman"/>
          <w:sz w:val="24"/>
          <w:szCs w:val="24"/>
        </w:rPr>
        <w:sym w:font="MT Extra" w:char="F026"/>
      </w:r>
      <w:r w:rsidRPr="00604F85">
        <w:rPr>
          <w:rFonts w:ascii="Times New Roman" w:eastAsia="Times New Roman" w:hAnsi="Times New Roman" w:cs="Times New Roman"/>
          <w:sz w:val="24"/>
          <w:szCs w:val="24"/>
        </w:rPr>
        <w:t xml:space="preserve"> Παπακωσταντίνου, Γ. &amp; Αναστασίου, Σ., 2013</w:t>
      </w:r>
      <w:r w:rsidRPr="00604F85">
        <w:rPr>
          <w:rFonts w:ascii="Times New Roman" w:hAnsi="Times New Roman" w:cs="Times New Roman"/>
          <w:sz w:val="24"/>
          <w:szCs w:val="24"/>
        </w:rPr>
        <w:t>).</w:t>
      </w:r>
    </w:p>
    <w:p w:rsidR="00E11D3B" w:rsidRPr="00EA46A5" w:rsidRDefault="00E11D3B" w:rsidP="00654CE2">
      <w:pPr>
        <w:numPr>
          <w:ilvl w:val="0"/>
          <w:numId w:val="12"/>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Αποκεντρωμένο σύστημα διοίκησης της εκπαίδευσης, με μεταφορά όλων των ε</w:t>
      </w:r>
      <w:r>
        <w:rPr>
          <w:rFonts w:ascii="Times New Roman" w:hAnsi="Times New Roman" w:cs="Times New Roman"/>
          <w:sz w:val="24"/>
          <w:szCs w:val="24"/>
        </w:rPr>
        <w:t>ξουσιών και των αρμοδιοτήτων, με</w:t>
      </w:r>
      <w:r w:rsidRPr="00604F85">
        <w:rPr>
          <w:rFonts w:ascii="Times New Roman" w:hAnsi="Times New Roman" w:cs="Times New Roman"/>
          <w:sz w:val="24"/>
          <w:szCs w:val="24"/>
        </w:rPr>
        <w:t xml:space="preserve"> </w:t>
      </w:r>
      <w:r>
        <w:rPr>
          <w:rFonts w:ascii="Times New Roman" w:hAnsi="Times New Roman" w:cs="Times New Roman"/>
          <w:sz w:val="24"/>
          <w:szCs w:val="24"/>
        </w:rPr>
        <w:t>εκχώρηση, δηλαδή,</w:t>
      </w:r>
      <w:r w:rsidRPr="00604F85">
        <w:rPr>
          <w:rFonts w:ascii="Times New Roman" w:hAnsi="Times New Roman" w:cs="Times New Roman"/>
          <w:sz w:val="24"/>
          <w:szCs w:val="24"/>
        </w:rPr>
        <w:t xml:space="preserve"> του </w:t>
      </w:r>
      <w:r w:rsidRPr="00604F85">
        <w:rPr>
          <w:rFonts w:ascii="Times New Roman" w:hAnsi="Times New Roman" w:cs="Times New Roman"/>
          <w:sz w:val="24"/>
          <w:szCs w:val="24"/>
        </w:rPr>
        <w:lastRenderedPageBreak/>
        <w:t xml:space="preserve">προγραμματισμού, διαχείρισης και λήψης αποφάσεων στην περιφερειακή και τοπική κοινωνία </w:t>
      </w:r>
      <w:r>
        <w:rPr>
          <w:rFonts w:ascii="Times New Roman" w:hAnsi="Times New Roman" w:cs="Times New Roman"/>
          <w:sz w:val="24"/>
          <w:szCs w:val="24"/>
        </w:rPr>
        <w:t xml:space="preserve">και </w:t>
      </w:r>
      <w:r w:rsidRPr="00604F85">
        <w:rPr>
          <w:rFonts w:ascii="Times New Roman" w:hAnsi="Times New Roman" w:cs="Times New Roman"/>
          <w:sz w:val="24"/>
          <w:szCs w:val="24"/>
        </w:rPr>
        <w:t>παραχώρηση σχετικής ή πλήρους αυ</w:t>
      </w:r>
      <w:r>
        <w:rPr>
          <w:rFonts w:ascii="Times New Roman" w:hAnsi="Times New Roman" w:cs="Times New Roman"/>
          <w:sz w:val="24"/>
          <w:szCs w:val="24"/>
        </w:rPr>
        <w:t>τοτέλειας στη σχολική μονάδα</w:t>
      </w:r>
      <w:r w:rsidRPr="00604F85">
        <w:rPr>
          <w:rFonts w:ascii="Times New Roman" w:hAnsi="Times New Roman" w:cs="Times New Roman"/>
          <w:sz w:val="24"/>
          <w:szCs w:val="24"/>
        </w:rPr>
        <w:t xml:space="preserve">. Η κεντρική διοίκηση συνεχίζει να χαράσσει την εκπαιδευτική πολιτική και να δίνει τις γενικές κατευθύνσεις για την οργάνωση και λειτουργία του συστήματος, αλλά οι επιμέρους αποφάσεις για την υλοποίηση της εκπαιδευτικής πολιτικής παίρνονται σε επίπεδο περιφέρειας καθώς και σε τοπικό επίπεδο, ανάλογα με το πρόβλημα που προκύπτει.  Με άλλα λόγια κατά την άσκηση των εξουσιών και των καθηκόντων τους τα τοπικά/περιφερειακά όργανα και οι  υπηρεσίες </w:t>
      </w:r>
      <w:r w:rsidRPr="00604F85">
        <w:rPr>
          <w:rFonts w:ascii="Times New Roman" w:hAnsi="Times New Roman" w:cs="Times New Roman"/>
          <w:iCs/>
          <w:sz w:val="24"/>
          <w:szCs w:val="24"/>
        </w:rPr>
        <w:t>απολαμβάνουν ενός ουσιαστικού βαθμού ανεξαρτησίας έναντι της κεντρικής διοίκησης με την έννοια ότι μπορούν να ρυθμίζουν αυτόνομα θέματα</w:t>
      </w:r>
      <w:r w:rsidRPr="00604F85">
        <w:rPr>
          <w:rFonts w:ascii="Times New Roman" w:hAnsi="Times New Roman" w:cs="Times New Roman"/>
          <w:sz w:val="24"/>
          <w:szCs w:val="24"/>
        </w:rPr>
        <w:t xml:space="preserve"> χωρίς την προηγούμενη έγκριση των κεντρικών πολιτικών και διοικητικών αρχών. Στο  αποκεντρωμένο σύστημα διοίκησης οι γονείς-μαθητές (κοινωνία) έχουν ουσιαστική συμμετοχή στην εκπαιδευτική πραγματικότητα και οι εκπαιδευτικές μονάδες διοικούνται, κατά παραχώρηση, αυτοτελώς (διαπραγμάτευση – εφαρμογή της πολιτικής) (Ανδρέου, Α. &amp; Πα</w:t>
      </w:r>
      <w:r>
        <w:rPr>
          <w:rFonts w:ascii="Times New Roman" w:hAnsi="Times New Roman" w:cs="Times New Roman"/>
          <w:sz w:val="24"/>
          <w:szCs w:val="24"/>
        </w:rPr>
        <w:t>πακωσταντίνου, Γ., 1994</w:t>
      </w:r>
      <w:r w:rsidRPr="00604F85">
        <w:rPr>
          <w:rFonts w:ascii="Times New Roman" w:hAnsi="Times New Roman" w:cs="Times New Roman"/>
          <w:sz w:val="24"/>
          <w:szCs w:val="24"/>
        </w:rPr>
        <w:sym w:font="MT Extra" w:char="F026"/>
      </w:r>
      <w:r w:rsidRPr="00604F85">
        <w:rPr>
          <w:rFonts w:ascii="Times New Roman" w:hAnsi="Times New Roman" w:cs="Times New Roman"/>
          <w:sz w:val="24"/>
          <w:szCs w:val="24"/>
        </w:rPr>
        <w:t xml:space="preserve"> </w:t>
      </w:r>
      <w:r>
        <w:rPr>
          <w:rFonts w:ascii="Times New Roman" w:hAnsi="Times New Roman" w:cs="Times New Roman"/>
          <w:sz w:val="24"/>
          <w:szCs w:val="24"/>
        </w:rPr>
        <w:t>Ανδρέου, Α., 2001</w:t>
      </w:r>
      <w:r w:rsidRPr="00604F85">
        <w:rPr>
          <w:rFonts w:ascii="Times New Roman" w:hAnsi="Times New Roman" w:cs="Times New Roman"/>
          <w:sz w:val="24"/>
          <w:szCs w:val="24"/>
        </w:rPr>
        <w:sym w:font="MT Extra" w:char="F026"/>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 xml:space="preserve">Σαΐτη, Α. </w:t>
      </w:r>
      <w:r>
        <w:rPr>
          <w:rFonts w:ascii="Times New Roman" w:eastAsia="Times New Roman" w:hAnsi="Times New Roman" w:cs="Times New Roman"/>
          <w:sz w:val="24"/>
          <w:szCs w:val="24"/>
        </w:rPr>
        <w:t>&amp; Σαΐτης, Χ.,  2011</w:t>
      </w:r>
      <w:r w:rsidRPr="00604F85">
        <w:rPr>
          <w:rFonts w:ascii="Times New Roman" w:hAnsi="Times New Roman" w:cs="Times New Roman"/>
          <w:sz w:val="24"/>
          <w:szCs w:val="24"/>
        </w:rPr>
        <w:sym w:font="MT Extra" w:char="F026"/>
      </w:r>
      <w:r w:rsidRPr="00604F85">
        <w:rPr>
          <w:rFonts w:ascii="Times New Roman" w:hAnsi="Times New Roman" w:cs="Times New Roman"/>
          <w:sz w:val="24"/>
          <w:szCs w:val="24"/>
        </w:rPr>
        <w:t xml:space="preserve"> Π</w:t>
      </w:r>
      <w:r>
        <w:rPr>
          <w:rFonts w:ascii="Times New Roman" w:hAnsi="Times New Roman" w:cs="Times New Roman"/>
          <w:sz w:val="24"/>
          <w:szCs w:val="24"/>
        </w:rPr>
        <w:t>απακωνσταντίνου, Γ., 2012</w:t>
      </w:r>
      <w:r w:rsidRPr="00604F85">
        <w:rPr>
          <w:rFonts w:ascii="Times New Roman" w:hAnsi="Times New Roman" w:cs="Times New Roman"/>
          <w:sz w:val="24"/>
          <w:szCs w:val="24"/>
        </w:rPr>
        <w:sym w:font="MT Extra" w:char="F026"/>
      </w:r>
      <w:r w:rsidRPr="00604F85">
        <w:rPr>
          <w:rFonts w:ascii="Times New Roman" w:eastAsia="Times New Roman" w:hAnsi="Times New Roman" w:cs="Times New Roman"/>
          <w:sz w:val="24"/>
          <w:szCs w:val="24"/>
        </w:rPr>
        <w:t xml:space="preserve"> Παπακωσταντίνου, Γ. &amp; Αναστασίου, Σ., 2013</w:t>
      </w:r>
      <w:r w:rsidRPr="00604F85">
        <w:rPr>
          <w:rFonts w:ascii="Times New Roman" w:hAnsi="Times New Roman" w:cs="Times New Roman"/>
          <w:sz w:val="24"/>
          <w:szCs w:val="24"/>
        </w:rPr>
        <w:t xml:space="preserve">). </w:t>
      </w:r>
    </w:p>
    <w:p w:rsidR="00E11D3B" w:rsidRPr="00604F85" w:rsidRDefault="00E11D3B" w:rsidP="00654CE2">
      <w:pPr>
        <w:pStyle w:val="3"/>
        <w:spacing w:after="200" w:line="360" w:lineRule="auto"/>
        <w:ind w:left="0" w:firstLine="720"/>
        <w:jc w:val="both"/>
        <w:rPr>
          <w:rFonts w:ascii="Times New Roman" w:hAnsi="Times New Roman" w:cs="Times New Roman"/>
          <w:sz w:val="24"/>
          <w:szCs w:val="24"/>
        </w:rPr>
      </w:pPr>
      <w:r w:rsidRPr="00604F85">
        <w:rPr>
          <w:rFonts w:ascii="Times New Roman" w:hAnsi="Times New Roman" w:cs="Times New Roman"/>
          <w:sz w:val="24"/>
          <w:szCs w:val="24"/>
        </w:rPr>
        <w:t>Σήμερα, στη χώρα μας και με βάση το ισχύον θεσμικό πλαίσιο, το βαθμό εξουσίας και τη γεωγραφική θέση των υπηρεσιών, οι αποφάσεις λαμβάνονται ανάλογα με το περιεχόμενο και το χώρο άσκησης των διοικητικών αρμοδιοτήτων, σε εθνικό (κεντρική υπηρεσία του Υπουργείου Παιδείας, κεντρικά υπηρεσιακά, πειθαρχικά και γνωμοδοτικά συμβούλια και βοηθητικοί οργανισμοί της εκπαίδευσης), περιφερειακό (Περιφερειακές Διευθύνσεις Εκπαίδευσης και ανώτερα περιφερειακά υπηρεσιακά συμβούλια) και τοπικό (σχολικές επιτροπές δήμων, διευθυντής,  υποδιευθυντής, σύλλογος διδασκόντων) επίπεδο</w:t>
      </w:r>
      <w:r>
        <w:rPr>
          <w:rFonts w:ascii="Times New Roman" w:hAnsi="Times New Roman" w:cs="Times New Roman"/>
          <w:sz w:val="24"/>
          <w:szCs w:val="24"/>
        </w:rPr>
        <w:t xml:space="preserve"> (Αθανασούλα-Ρέππα, Α., 2008</w:t>
      </w:r>
      <w:r w:rsidRPr="00604F85">
        <w:rPr>
          <w:rFonts w:ascii="Times New Roman" w:hAnsi="Times New Roman" w:cs="Times New Roman"/>
          <w:sz w:val="24"/>
          <w:szCs w:val="24"/>
        </w:rPr>
        <w:sym w:font="MT Extra" w:char="F026"/>
      </w:r>
      <w:r>
        <w:rPr>
          <w:rFonts w:ascii="Times New Roman" w:hAnsi="Times New Roman" w:cs="Times New Roman"/>
          <w:sz w:val="24"/>
          <w:szCs w:val="24"/>
        </w:rPr>
        <w:t xml:space="preserve"> Σαϊτης, Χ., 2007</w:t>
      </w:r>
      <w:r w:rsidRPr="00604F85">
        <w:rPr>
          <w:rFonts w:ascii="Times New Roman" w:hAnsi="Times New Roman" w:cs="Times New Roman"/>
          <w:sz w:val="24"/>
          <w:szCs w:val="24"/>
        </w:rPr>
        <w:t xml:space="preserve">). Καθώς διαπιστώνουμε γίνεται μια σταδιακή και επιφυλακτική  προσπάθεια αποκέντρωσης του εκπαιδευτικού συστήματος με τη δυνατότητα που παραχωρείται στις περιφερειακές υπηρεσίες του Υπουργείου Παιδείας να αποκτήσουν αρμοδιότητες, να αναλάβουν ορισμένα καθήκοντα και να έχουν πραγματική εξουσία σε θέματα που αφορούν τις τοπικές εκπαιδευτικές υποθέσεις σε επίπεδο περιφέρειας, νομού και σχολικής μονάδας.  Η μεταβίβαση εκπαιδευτικών αρμοδιοτήτων από το κέντρο στην περιφέρεια, οι οποίες πριν την </w:t>
      </w:r>
      <w:r w:rsidRPr="00604F85">
        <w:rPr>
          <w:rFonts w:ascii="Times New Roman" w:hAnsi="Times New Roman" w:cs="Times New Roman"/>
          <w:sz w:val="24"/>
          <w:szCs w:val="24"/>
        </w:rPr>
        <w:lastRenderedPageBreak/>
        <w:t xml:space="preserve">ψήφιση των σχετικών νόμων ασκούνταν από το Υπουργείο Παιδείας και τις υπηρεσίες του στην κεντρική διοίκηση, έγινε με στόχο να ενισχύσει την αποκέντρωση και αυτοδιοίκηση του εκπαιδευτικού συστήματος και να δώσει τη δυνατότητα στους τοπικούς φορείς να πάρουν στα χέρια τους το μέλλον της περιοχής τους, ώστε να γίνει ο πολίτης από θεατής που ήταν, ενεργός και </w:t>
      </w:r>
      <w:r>
        <w:rPr>
          <w:rFonts w:ascii="Times New Roman" w:hAnsi="Times New Roman" w:cs="Times New Roman"/>
          <w:sz w:val="24"/>
          <w:szCs w:val="24"/>
        </w:rPr>
        <w:t xml:space="preserve">συμμέτοχος </w:t>
      </w:r>
      <w:r w:rsidRPr="002A0896">
        <w:rPr>
          <w:rFonts w:ascii="Times New Roman" w:hAnsi="Times New Roman" w:cs="Times New Roman"/>
          <w:sz w:val="24"/>
          <w:szCs w:val="24"/>
        </w:rPr>
        <w:t>(</w:t>
      </w:r>
      <w:r w:rsidRPr="002A0896">
        <w:rPr>
          <w:rFonts w:ascii="Times New Roman" w:hAnsi="Times New Roman" w:cs="Times New Roman"/>
          <w:iCs/>
          <w:sz w:val="24"/>
          <w:szCs w:val="24"/>
          <w:lang w:val="en-US"/>
        </w:rPr>
        <w:t>Rousseau</w:t>
      </w:r>
      <w:r w:rsidRPr="002A0896">
        <w:rPr>
          <w:rFonts w:ascii="Times New Roman" w:hAnsi="Times New Roman" w:cs="Times New Roman"/>
          <w:iCs/>
          <w:sz w:val="24"/>
          <w:szCs w:val="24"/>
        </w:rPr>
        <w:t xml:space="preserve">, </w:t>
      </w:r>
      <w:r w:rsidRPr="002A0896">
        <w:rPr>
          <w:rFonts w:ascii="Times New Roman" w:hAnsi="Times New Roman" w:cs="Times New Roman"/>
          <w:iCs/>
          <w:sz w:val="24"/>
          <w:szCs w:val="24"/>
          <w:lang w:val="en-US"/>
        </w:rPr>
        <w:t>D</w:t>
      </w:r>
      <w:r w:rsidRPr="002A0896">
        <w:rPr>
          <w:rFonts w:ascii="Times New Roman" w:hAnsi="Times New Roman" w:cs="Times New Roman"/>
          <w:iCs/>
          <w:sz w:val="24"/>
          <w:szCs w:val="24"/>
        </w:rPr>
        <w:t xml:space="preserve">. </w:t>
      </w:r>
      <w:r w:rsidRPr="002A0896">
        <w:rPr>
          <w:rFonts w:ascii="Times New Roman" w:hAnsi="Times New Roman" w:cs="Times New Roman"/>
          <w:iCs/>
          <w:sz w:val="24"/>
          <w:szCs w:val="24"/>
          <w:lang w:val="en-US"/>
        </w:rPr>
        <w:t>M</w:t>
      </w:r>
      <w:r>
        <w:rPr>
          <w:rFonts w:ascii="Times New Roman" w:hAnsi="Times New Roman" w:cs="Times New Roman"/>
          <w:iCs/>
          <w:sz w:val="24"/>
          <w:szCs w:val="24"/>
        </w:rPr>
        <w:t>.,</w:t>
      </w:r>
      <w:r w:rsidRPr="002A0896">
        <w:rPr>
          <w:rFonts w:ascii="Times New Roman" w:hAnsi="Times New Roman" w:cs="Times New Roman"/>
          <w:iCs/>
          <w:sz w:val="24"/>
          <w:szCs w:val="24"/>
        </w:rPr>
        <w:t>1989</w:t>
      </w:r>
      <w:r w:rsidRPr="00003DA4">
        <w:rPr>
          <w:rFonts w:ascii="Times New Roman" w:hAnsi="Times New Roman" w:cs="Times New Roman"/>
          <w:sz w:val="24"/>
          <w:szCs w:val="24"/>
        </w:rPr>
        <w:sym w:font="MT Extra" w:char="F026"/>
      </w:r>
      <w:r w:rsidRPr="00003D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0896">
        <w:rPr>
          <w:rFonts w:ascii="Times New Roman" w:hAnsi="Times New Roman" w:cs="Times New Roman"/>
          <w:sz w:val="24"/>
          <w:szCs w:val="24"/>
        </w:rPr>
        <w:t>Μπάκας, Θ., 2007)</w:t>
      </w:r>
      <w:r w:rsidRPr="00604F85">
        <w:rPr>
          <w:rFonts w:ascii="Times New Roman" w:hAnsi="Times New Roman" w:cs="Times New Roman"/>
          <w:sz w:val="24"/>
          <w:szCs w:val="24"/>
        </w:rPr>
        <w:t>.</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Εντούτοις, η διαπίστωση ότι το ελληνικό εκπαιδευτικό σύστημα εμφανίζεται να είναι στο σύνολό του ως ένα από τα πλέον συγκεντρωτικά εκπαιδευτικά συστήματα (Αθανασούλα-Ρέππα, Α., 2008) που χαρακτηρίζεται από σαφείς ιεραρχικές σχέσεις, εκτεταμένη νομοθεσία, πολυνομία και φορμαλισμό, δεν είναι καινούρια. Η σχετική βιβλιογραφία αλλά και μελέτες αξιολόγησης του εκπαιδευτικού μας συστήματος καταλήγουν στο ίδιο συμπέρασμα: παρά τη σχετική ρητο</w:t>
      </w:r>
      <w:r>
        <w:rPr>
          <w:rFonts w:ascii="Times New Roman" w:hAnsi="Times New Roman" w:cs="Times New Roman"/>
          <w:sz w:val="24"/>
          <w:szCs w:val="24"/>
        </w:rPr>
        <w:t>ρική (Κουτούζης, Μ., 2012</w:t>
      </w:r>
      <w:r w:rsidRPr="00604F85">
        <w:rPr>
          <w:rFonts w:ascii="Times New Roman" w:hAnsi="Times New Roman" w:cs="Times New Roman"/>
          <w:sz w:val="24"/>
          <w:szCs w:val="24"/>
        </w:rPr>
        <w:t>) και κάποιες προσπάθειες αποκέντρωσης που έχουν κατά καιρούς γίνει, το ελληνικό μοντέλο της εκπαιδευτικής διοίκησης χαρακτηρίζεται ως γραφειοκρατικό (πολύπλοκο λόγω μεγέθους και δομών) και συγκεντρωτικό</w:t>
      </w:r>
      <w:r w:rsidRPr="000D15CB">
        <w:rPr>
          <w:rFonts w:ascii="Times New Roman" w:hAnsi="Times New Roman" w:cs="Times New Roman"/>
          <w:sz w:val="24"/>
          <w:szCs w:val="24"/>
        </w:rPr>
        <w:t>,</w:t>
      </w:r>
      <w:r w:rsidRPr="00604F85">
        <w:rPr>
          <w:rFonts w:ascii="Times New Roman" w:hAnsi="Times New Roman" w:cs="Times New Roman"/>
          <w:sz w:val="24"/>
          <w:szCs w:val="24"/>
        </w:rPr>
        <w:t xml:space="preserve"> δεδομένου ότι οι βασικότερες αποφάσεις που αφορούν στη δομή, τον προγραμματισμό και τη λειτουργία των εκπαιδευτικών μονάδων λαμβάνονται από την κεντρική διοίκηση του Υπουργείου Παιδείας (</w:t>
      </w:r>
      <w:r w:rsidRPr="00604F85">
        <w:rPr>
          <w:rFonts w:ascii="Times New Roman" w:eastAsia="Times New Roman" w:hAnsi="Times New Roman" w:cs="Times New Roman"/>
          <w:sz w:val="24"/>
          <w:szCs w:val="24"/>
        </w:rPr>
        <w:t>Παπακωσταν</w:t>
      </w:r>
      <w:r>
        <w:rPr>
          <w:rFonts w:ascii="Times New Roman" w:eastAsia="Times New Roman" w:hAnsi="Times New Roman" w:cs="Times New Roman"/>
          <w:sz w:val="24"/>
          <w:szCs w:val="24"/>
        </w:rPr>
        <w:t>τίνου, Γ. &amp; Αναστασίου, Σ., 2013</w:t>
      </w:r>
      <w:r w:rsidRPr="00604F85">
        <w:rPr>
          <w:rFonts w:ascii="Times New Roman" w:eastAsia="Times New Roman" w:hAnsi="Times New Roman" w:cs="Times New Roman"/>
          <w:sz w:val="24"/>
          <w:szCs w:val="24"/>
        </w:rPr>
        <w:t>).</w:t>
      </w:r>
      <w:r w:rsidRPr="00604F85">
        <w:rPr>
          <w:rFonts w:ascii="Times New Roman" w:hAnsi="Times New Roman" w:cs="Times New Roman"/>
          <w:sz w:val="24"/>
          <w:szCs w:val="24"/>
        </w:rPr>
        <w:t xml:space="preserve"> Συγκεκριμένα, το σύστημα είναι ιεραρχικά δομημένο (γραμμική οργάνωση) και σχηματικά παρουσιάζεται ως μια πυραμίδα, στη κορυφή της οποίας βρίσκεται ο Υπουργός Παιδείας και Θρησκευμάτων, που προΐσταται του Υπουργείου Παιδείας,  και που έχει, ως προς την ποσότητα, τις αποκλειστικά κεντρικές  διοικητικές αρμοδιότητες όλου του εκπαιδευτικού συστήματος. Στη βάση της πυραμίδας βρίσκεται το σύνολο των σχολείων (Πρωτοβάθμιας και Δευτεροβάθμιας Εκπαίδευσης) της χώρας που τελικά έχουν ελάχιστες αποφασιστικές αρμοδιότητες (</w:t>
      </w:r>
      <w:r w:rsidRPr="00604F85">
        <w:rPr>
          <w:rFonts w:ascii="Times New Roman" w:eastAsia="Times New Roman" w:hAnsi="Times New Roman" w:cs="Times New Roman"/>
          <w:sz w:val="24"/>
          <w:szCs w:val="24"/>
        </w:rPr>
        <w:t>Ανδρέου, Α. &amp; Παπακωσταντίνου, Γ., 1994)</w:t>
      </w:r>
      <w:r w:rsidRPr="00604F85">
        <w:rPr>
          <w:rFonts w:ascii="Times New Roman" w:hAnsi="Times New Roman" w:cs="Times New Roman"/>
          <w:sz w:val="24"/>
          <w:szCs w:val="24"/>
        </w:rPr>
        <w:t xml:space="preserve">. </w:t>
      </w:r>
    </w:p>
    <w:p w:rsidR="00E11D3B" w:rsidRPr="00003DA4" w:rsidRDefault="00E11D3B" w:rsidP="00654CE2">
      <w:pPr>
        <w:spacing w:line="360" w:lineRule="auto"/>
        <w:ind w:firstLine="720"/>
        <w:jc w:val="both"/>
        <w:rPr>
          <w:rFonts w:ascii="Times New Roman" w:hAnsi="Times New Roman" w:cs="Times New Roman"/>
          <w:iCs/>
          <w:sz w:val="24"/>
          <w:szCs w:val="24"/>
        </w:rPr>
      </w:pPr>
      <w:r w:rsidRPr="00003DA4">
        <w:rPr>
          <w:rFonts w:ascii="Times New Roman" w:hAnsi="Times New Roman" w:cs="Times New Roman"/>
          <w:iCs/>
          <w:sz w:val="24"/>
          <w:szCs w:val="24"/>
        </w:rPr>
        <w:t xml:space="preserve">Το αποκεντρωτικό σύστημα, σύμφωνα με το οποίο ένα σημαντικό μέρος εξουσίας της κεντρικής διοίκησης μεταβιβάζεται στα περιφερειακά όργανα, τα οποία εδρεύουν σε διάφορες γεωγραφικές περιφέρειες, έχουν αρμοδιότητες, ευθύνες και μεγάλα περιθώρια άσκησης ουσιαστικής εκπαιδευτικής διοίκησης, απαιτεί μια διαφοτερική εσωτερική οργάνωση της ιεραρχίας. Σε χώρες με εκπαιδευτικά συστήματα αποκεντρωτικού τύπου, όπως οι αγγλοσαξωνικές, η σχολική μονάδα θεωρείται σημαντικός παράγοντας τόσο για την άσκηση όσο και για τη διαμόρφωση της εκπαιδευτικής πολιτικής. Η σχολική μονάδα εμφανίζεται όχι μόνο ως βασικός </w:t>
      </w:r>
      <w:r w:rsidRPr="00003DA4">
        <w:rPr>
          <w:rFonts w:ascii="Times New Roman" w:hAnsi="Times New Roman" w:cs="Times New Roman"/>
          <w:iCs/>
          <w:sz w:val="24"/>
          <w:szCs w:val="24"/>
        </w:rPr>
        <w:lastRenderedPageBreak/>
        <w:t xml:space="preserve">παράγοντας για την εισαγωγή αλλαγών και καινοτομιών στην εκπαίδευση, αλλά και ως οργανισμός που διαχειρίζεται ζητήματα προγραμμάτων διδασκαλίας και εκπαίδευσης ανθρώπινου δυναμικού, οικονομικού απολογισμού με ουσιαστικές αρμοδιότητες αλλά και ευθύνη κατά τη λήψη των αποφάσεων </w:t>
      </w:r>
      <w:r w:rsidRPr="00003DA4">
        <w:rPr>
          <w:rFonts w:ascii="Times New Roman" w:hAnsi="Times New Roman" w:cs="Times New Roman"/>
          <w:sz w:val="24"/>
          <w:szCs w:val="24"/>
        </w:rPr>
        <w:t>(Ανδρέου, Α., 2001</w:t>
      </w:r>
      <w:r w:rsidRPr="00003DA4">
        <w:rPr>
          <w:rFonts w:ascii="Times New Roman" w:hAnsi="Times New Roman" w:cs="Times New Roman"/>
          <w:sz w:val="24"/>
          <w:szCs w:val="24"/>
        </w:rPr>
        <w:sym w:font="MT Extra" w:char="F026"/>
      </w:r>
      <w:r w:rsidRPr="00003DA4">
        <w:rPr>
          <w:rFonts w:ascii="Times New Roman" w:hAnsi="Times New Roman" w:cs="Times New Roman"/>
          <w:sz w:val="24"/>
          <w:szCs w:val="24"/>
        </w:rPr>
        <w:t xml:space="preserve"> </w:t>
      </w:r>
      <w:r w:rsidRPr="00003DA4">
        <w:rPr>
          <w:rFonts w:ascii="Times New Roman" w:hAnsi="Times New Roman" w:cs="Times New Roman"/>
          <w:iCs/>
          <w:sz w:val="24"/>
          <w:szCs w:val="24"/>
        </w:rPr>
        <w:t xml:space="preserve">Χατζηπαναγιώτου, Π., 2003).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Γεγονός είναι ότι το πέρασμα από το συγκεντρωτικό στο αποκεντρωμένο μοντέλο είναι ένα δύσκολο εγχείρημα, με βασικό πρόβλημα το πέρασμα  από την ιδέα της ιεραρχίας σε αυτή του κρατικού συντονισμού του εκπαιδευτικού συστήματος, που σημαίνει ότι το κράτος θα έχει πλέον ρόλο επιτελικό, συντονιστικό και ασυζητητί πιο δύσκολο, αφού θα διαμορφώνει την εκπαιδευτική στρατηγική και θα καθορίζει τις βασικές αρχές και αξίες της εθνικής εκπαιδευτικής πολιτικής. Αυτό το πέρασμα εκχώρησης της </w:t>
      </w:r>
      <w:r w:rsidRPr="00604F85">
        <w:rPr>
          <w:rFonts w:ascii="Times New Roman" w:hAnsi="Times New Roman" w:cs="Times New Roman"/>
          <w:iCs/>
          <w:sz w:val="24"/>
          <w:szCs w:val="24"/>
        </w:rPr>
        <w:t>εξουσίας, της οργάνωσης, της λειτουργίας, της διαχείρισης και της ευθύνης στη δημόσια εκπαίδευση, πρέπει να στηρίζεται σε μια «κατάσταση ισορροπίας» μεταξύ αρμοδιοτήτων που χρειάζεται να παραμείνουν στην κεντρική διοίκηση ή ανώτατη ηγεσία ή να εκχωρηθούν σταδιακά και αυτών που πρέπει να αποκεντρωθούν στις περιφερειακές μονάδες ή υπηρεσίες (</w:t>
      </w:r>
      <w:r w:rsidRPr="00604F85">
        <w:rPr>
          <w:rFonts w:ascii="Times New Roman" w:eastAsia="Times New Roman" w:hAnsi="Times New Roman" w:cs="Times New Roman"/>
          <w:sz w:val="24"/>
          <w:szCs w:val="24"/>
        </w:rPr>
        <w:t>Σαΐτη, Α. &amp; Σαΐτης, Χ.,  2011)</w:t>
      </w:r>
      <w:r w:rsidRPr="00604F85">
        <w:rPr>
          <w:rFonts w:ascii="Times New Roman" w:hAnsi="Times New Roman" w:cs="Times New Roman"/>
          <w:iCs/>
          <w:sz w:val="24"/>
          <w:szCs w:val="24"/>
        </w:rPr>
        <w:t xml:space="preserve">. </w:t>
      </w:r>
      <w:r w:rsidRPr="00604F85">
        <w:rPr>
          <w:rFonts w:ascii="Times New Roman" w:hAnsi="Times New Roman" w:cs="Times New Roman"/>
          <w:sz w:val="24"/>
          <w:szCs w:val="24"/>
        </w:rPr>
        <w:t xml:space="preserve">Όσο αυτό δε γίνεται κατανοητό, το ελληνικό εκπαιδευτικό σύστημα θα συνεχίζει να εμφανίζεται και να είναι στο σύνολό του, ως ένα από τα πλέον συγκεντρωτικά εκπαιδευτικά συστήματα. Είναι μάλιστα αξιοσημείωτο να αναφέρουμε ότι, παρά το γεγονός ότι η περιφερειακή οργάνωση της χώρας, </w:t>
      </w:r>
      <w:r w:rsidRPr="00604F85">
        <w:rPr>
          <w:rFonts w:ascii="Times New Roman" w:hAnsi="Times New Roman" w:cs="Times New Roman"/>
          <w:iCs/>
          <w:sz w:val="24"/>
          <w:szCs w:val="24"/>
        </w:rPr>
        <w:t xml:space="preserve">σε επίπεδο νομοθετικών ρυθμίσεων σχετικά με το β΄ βαθμό τοπικής αυτοδιοίκησης, </w:t>
      </w:r>
      <w:r w:rsidRPr="00604F85">
        <w:rPr>
          <w:rFonts w:ascii="Times New Roman" w:hAnsi="Times New Roman" w:cs="Times New Roman"/>
          <w:sz w:val="24"/>
          <w:szCs w:val="24"/>
        </w:rPr>
        <w:t xml:space="preserve">είναι σε ισχύ εδώ και σχεδόν δύο δεκαετίες, στην ουσία </w:t>
      </w:r>
      <w:r w:rsidRPr="00604F85">
        <w:rPr>
          <w:rFonts w:ascii="Times New Roman" w:hAnsi="Times New Roman" w:cs="Times New Roman"/>
          <w:iCs/>
          <w:sz w:val="24"/>
          <w:szCs w:val="24"/>
        </w:rPr>
        <w:t>η συζήτηση για την αποκέντρωση στην εκπαίδευση, με αφορμή τον καθορισμό των αρμοδιοτήτων της δευτεροβάθμιας τοπικής αυτοδιοίκησης, έχει εξελιχτεί από καιρό σε μια ατέρμονη διαπραγμάτευση για την κατανομή των διοικητικών αρμοδιοτήτων και εξουσιών, μεταξύ των φορέων της τοπικής αυτοδιοίκησης και του ΥΠΑΙΘ με παρεμβαίνοντες τους εκπαιδευτικούς, χωρίς τελικά</w:t>
      </w:r>
      <w:r w:rsidRPr="00604F85">
        <w:rPr>
          <w:rFonts w:ascii="Times New Roman" w:hAnsi="Times New Roman" w:cs="Times New Roman"/>
          <w:sz w:val="24"/>
          <w:szCs w:val="24"/>
        </w:rPr>
        <w:t xml:space="preserve"> καμιά ουσιαστική εκχώρηση αρμοδιότητας (</w:t>
      </w:r>
      <w:r>
        <w:rPr>
          <w:rFonts w:ascii="Times New Roman" w:hAnsi="Times New Roman" w:cs="Times New Roman"/>
          <w:sz w:val="24"/>
          <w:szCs w:val="24"/>
        </w:rPr>
        <w:t>Ανδρέου, Α., 2001</w:t>
      </w:r>
      <w:r w:rsidRPr="00604F85">
        <w:rPr>
          <w:rFonts w:ascii="Times New Roman" w:hAnsi="Times New Roman" w:cs="Times New Roman"/>
          <w:sz w:val="24"/>
          <w:szCs w:val="24"/>
        </w:rPr>
        <w:sym w:font="MT Extra" w:char="F026"/>
      </w:r>
      <w:r w:rsidRPr="00604F85">
        <w:rPr>
          <w:rFonts w:ascii="Times New Roman" w:hAnsi="Times New Roman" w:cs="Times New Roman"/>
          <w:sz w:val="24"/>
          <w:szCs w:val="24"/>
        </w:rPr>
        <w:t xml:space="preserve"> Α</w:t>
      </w:r>
      <w:r>
        <w:rPr>
          <w:rFonts w:ascii="Times New Roman" w:hAnsi="Times New Roman" w:cs="Times New Roman"/>
          <w:sz w:val="24"/>
          <w:szCs w:val="24"/>
        </w:rPr>
        <w:t>θανασούλα-Ρέππα, Α., 2008</w:t>
      </w:r>
      <w:r w:rsidRPr="00604F85">
        <w:rPr>
          <w:rFonts w:ascii="Times New Roman" w:hAnsi="Times New Roman" w:cs="Times New Roman"/>
          <w:sz w:val="24"/>
          <w:szCs w:val="24"/>
        </w:rPr>
        <w:sym w:font="MT Extra" w:char="F026"/>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Σαΐτη, Α. &amp; Σαΐτης, Χ.,  2011</w:t>
      </w:r>
      <w:r w:rsidRPr="00604F85">
        <w:rPr>
          <w:rFonts w:ascii="Times New Roman" w:hAnsi="Times New Roman" w:cs="Times New Roman"/>
          <w:sz w:val="24"/>
          <w:szCs w:val="24"/>
        </w:rPr>
        <w:sym w:font="MT Extra" w:char="F026"/>
      </w:r>
      <w:r w:rsidRPr="00604F85">
        <w:rPr>
          <w:rFonts w:ascii="Times New Roman" w:hAnsi="Times New Roman" w:cs="Times New Roman"/>
          <w:sz w:val="24"/>
          <w:szCs w:val="24"/>
        </w:rPr>
        <w:t xml:space="preserve"> Παπακωνσταντίνο</w:t>
      </w:r>
      <w:r>
        <w:rPr>
          <w:rFonts w:ascii="Times New Roman" w:hAnsi="Times New Roman" w:cs="Times New Roman"/>
          <w:sz w:val="24"/>
          <w:szCs w:val="24"/>
        </w:rPr>
        <w:t>υ, Γ., 2012</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Ο τρόπος που το οργανωμένο κράτος αποφασίζει για την πολιτική που θα ακολουθήσει και τον τρόπο διοίκησης της εκπαίδευσης, καθοδηγεί και επηρεάζει άμεσα και τον τρόπο που διοικούνται και οι εκπαιδευτικοί οργανισμοί. Θα πρέπει από την αρχή να γίνει σαφές ότι η έννοια της «διοίκησης» ενός οργανισμού αποκτά νόημα και περιεχόμενο όταν υπάρχουν περιθώρια σχετικής αυτονομίας. Όταν αυτά είναι</w:t>
      </w:r>
      <w:r>
        <w:rPr>
          <w:rFonts w:ascii="Times New Roman" w:hAnsi="Times New Roman" w:cs="Times New Roman"/>
          <w:sz w:val="24"/>
          <w:szCs w:val="24"/>
        </w:rPr>
        <w:t xml:space="preserve"> </w:t>
      </w:r>
      <w:r>
        <w:rPr>
          <w:rFonts w:ascii="Times New Roman" w:hAnsi="Times New Roman" w:cs="Times New Roman"/>
          <w:sz w:val="24"/>
          <w:szCs w:val="24"/>
        </w:rPr>
        <w:lastRenderedPageBreak/>
        <w:t>εξαιρετικά περιορισμένα, κυρίως</w:t>
      </w:r>
      <w:r w:rsidRPr="00604F85">
        <w:rPr>
          <w:rFonts w:ascii="Times New Roman" w:hAnsi="Times New Roman" w:cs="Times New Roman"/>
          <w:sz w:val="24"/>
          <w:szCs w:val="24"/>
        </w:rPr>
        <w:t xml:space="preserve"> σε «υπερσυγκεντρωτικά» συστήματα, τότε η διοίκηση του οργανισμού «εκφυλίζεται» στην τυπική διεκπεραίωση των καθηκόντων, δηλαδή  στις γραφειοκρατικές – διεκπεραιωτικές διαδικασίες, όπως αυτές προβλέπονται από το θεσμικό πλαίσιο (Αθανασούλα-Ρέππα, Α., </w:t>
      </w:r>
      <w:r>
        <w:rPr>
          <w:rFonts w:ascii="Times New Roman" w:hAnsi="Times New Roman" w:cs="Times New Roman"/>
          <w:sz w:val="24"/>
          <w:szCs w:val="24"/>
        </w:rPr>
        <w:t>2008</w:t>
      </w:r>
      <w:r w:rsidRPr="00604F85">
        <w:rPr>
          <w:rFonts w:ascii="Times New Roman" w:hAnsi="Times New Roman" w:cs="Times New Roman"/>
          <w:sz w:val="24"/>
          <w:szCs w:val="24"/>
        </w:rPr>
        <w:sym w:font="MT Extra" w:char="F026"/>
      </w:r>
      <w:r>
        <w:rPr>
          <w:rFonts w:ascii="Times New Roman" w:hAnsi="Times New Roman" w:cs="Times New Roman"/>
          <w:sz w:val="24"/>
          <w:szCs w:val="24"/>
        </w:rPr>
        <w:t xml:space="preserve"> Κουτούζης, Μ., 2012</w:t>
      </w:r>
      <w:r w:rsidRPr="00604F85">
        <w:rPr>
          <w:rFonts w:ascii="Times New Roman" w:hAnsi="Times New Roman" w:cs="Times New Roman"/>
          <w:sz w:val="24"/>
          <w:szCs w:val="24"/>
        </w:rPr>
        <w:t>).</w:t>
      </w:r>
    </w:p>
    <w:p w:rsidR="00E11D3B" w:rsidRPr="00604F85" w:rsidRDefault="00E11D3B" w:rsidP="00654C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διοίκηση ενός οργανισμού απαιτεί και το άτομο που θα ηγηθεί αυτής της προσπάθειας. </w:t>
      </w:r>
      <w:r w:rsidRPr="00604F85">
        <w:rPr>
          <w:rFonts w:ascii="Times New Roman" w:hAnsi="Times New Roman" w:cs="Times New Roman"/>
          <w:sz w:val="24"/>
          <w:szCs w:val="24"/>
        </w:rPr>
        <w:t>Ως διοικητικό/ διευθυντικό στέλεχος ορίζεται κάθε εργαζόμενος ο οποίος δεν περιορίζεται σε απλή διεκπεραίωση και εκτέλεση συγκεκριμένων καθηκόντων, αλλά είναι υπεύθυνος και για την εργασία άλλων ανθρώπων οι οποίοι θεω</w:t>
      </w:r>
      <w:r>
        <w:rPr>
          <w:rFonts w:ascii="Times New Roman" w:hAnsi="Times New Roman" w:cs="Times New Roman"/>
          <w:sz w:val="24"/>
          <w:szCs w:val="24"/>
        </w:rPr>
        <w:t>ρούνται ως ιεραρχικά υφιστάμενοί</w:t>
      </w:r>
      <w:r w:rsidRPr="00604F85">
        <w:rPr>
          <w:rFonts w:ascii="Times New Roman" w:hAnsi="Times New Roman" w:cs="Times New Roman"/>
          <w:sz w:val="24"/>
          <w:szCs w:val="24"/>
        </w:rPr>
        <w:t xml:space="preserve"> του. Στο ελληνικό εκπαιδευτικό σύστημα και σε επίπεδο σχολικής μονάδας το πρόσωπο το οποίο προΐσταται, είναι γνωστό ως Διευθυντής Σχολικής Μονάδας, ο οποίος καλείται μέσα στο διαθέσιμο πλαίσιο να υιοθετήσει και ένα ανάλογο στυλ ηγεσίας/διοίκησης </w:t>
      </w:r>
      <w:r>
        <w:rPr>
          <w:rFonts w:ascii="Times New Roman" w:hAnsi="Times New Roman" w:cs="Times New Roman"/>
          <w:sz w:val="24"/>
          <w:szCs w:val="24"/>
        </w:rPr>
        <w:t>(Λαϊνάς, Α., 2004</w:t>
      </w:r>
      <w:r w:rsidRPr="00604F85">
        <w:rPr>
          <w:rFonts w:ascii="Times New Roman" w:hAnsi="Times New Roman" w:cs="Times New Roman"/>
          <w:sz w:val="24"/>
          <w:szCs w:val="24"/>
        </w:rPr>
        <w:t>). Είναι γνωστόν ότι το συγκεντρωτικό εκπαιδευτικό σύστημα δεν εκχώρησε, μέχρι σήμερα, αποφασιστικές αρμοδιότητες στο κατώτερο επίπεδο διοίκησης, ώστε οι διευθυντές/ ηγέτες των σχολικών μονάδων να λαμβάνουν τις ανάλογες πρωτοβουλίες και να καθοδηγούν- επηρεάζουν άμεσα τους υφιστάμενους τους, αλλά και να αναλαμβάνουν την ανάλογη ευθύνη για τη λειτουργία της σχολικής μονάδας. Συνεπώς, δεν μπορούμε να μιλάμε περί «δυναμικής ηγεσίας» στο πεδίο της ελληνικής σχολικής εκπαίδευσης, γιατί οι στόχοι και οι κανόνες λειτουργίας του ελληνικού σχολείου καθορίζονται από την κεντρική διο</w:t>
      </w:r>
      <w:r>
        <w:rPr>
          <w:rFonts w:ascii="Times New Roman" w:hAnsi="Times New Roman" w:cs="Times New Roman"/>
          <w:sz w:val="24"/>
          <w:szCs w:val="24"/>
        </w:rPr>
        <w:t>ίκηση. Με άλλα λόγια, ο έλληνας</w:t>
      </w:r>
      <w:r w:rsidRPr="00604F85">
        <w:rPr>
          <w:rFonts w:ascii="Times New Roman" w:hAnsi="Times New Roman" w:cs="Times New Roman"/>
          <w:sz w:val="24"/>
          <w:szCs w:val="24"/>
        </w:rPr>
        <w:t xml:space="preserve"> δάσκαλος-διευθυντής  δεν έχει τα περιθώρια εκείνα, τα οποία θα του επέτρεπαν να λειτουργήσει αυτόνομα και ελεύθερα, επειδή περιορίζεται μέσα στο πλαίσιο ενός νόμου που τον θέλει περισσότερο εκτελεστικό όργανο της σχολικής διοίκησης</w:t>
      </w:r>
      <w:r>
        <w:rPr>
          <w:rFonts w:ascii="Times New Roman" w:hAnsi="Times New Roman" w:cs="Times New Roman"/>
          <w:sz w:val="24"/>
          <w:szCs w:val="24"/>
        </w:rPr>
        <w:t>,</w:t>
      </w:r>
      <w:r w:rsidRPr="00604F85">
        <w:rPr>
          <w:rFonts w:ascii="Times New Roman" w:hAnsi="Times New Roman" w:cs="Times New Roman"/>
          <w:sz w:val="24"/>
          <w:szCs w:val="24"/>
        </w:rPr>
        <w:t xml:space="preserve"> παρά διευθυντή/ηγέτη του σχολείου (</w:t>
      </w:r>
      <w:r w:rsidRPr="00604F85">
        <w:rPr>
          <w:rFonts w:ascii="Times New Roman" w:eastAsia="Times New Roman" w:hAnsi="Times New Roman" w:cs="Times New Roman"/>
          <w:sz w:val="24"/>
          <w:szCs w:val="24"/>
        </w:rPr>
        <w:t>Σαΐτης, Χ., 2007)</w:t>
      </w:r>
      <w:r w:rsidRPr="00604F85">
        <w:rPr>
          <w:rFonts w:ascii="Times New Roman" w:hAnsi="Times New Roman" w:cs="Times New Roman"/>
          <w:sz w:val="24"/>
          <w:szCs w:val="24"/>
        </w:rPr>
        <w:t>.</w:t>
      </w:r>
    </w:p>
    <w:p w:rsidR="00E11D3B" w:rsidRPr="00604F85" w:rsidRDefault="00E11D3B" w:rsidP="00654CE2">
      <w:p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 </w:t>
      </w:r>
      <w:r>
        <w:rPr>
          <w:rFonts w:ascii="Times New Roman" w:hAnsi="Times New Roman" w:cs="Times New Roman"/>
          <w:sz w:val="24"/>
          <w:szCs w:val="24"/>
        </w:rPr>
        <w:tab/>
      </w:r>
      <w:r w:rsidRPr="00604F85">
        <w:rPr>
          <w:rFonts w:ascii="Times New Roman" w:hAnsi="Times New Roman" w:cs="Times New Roman"/>
          <w:sz w:val="24"/>
          <w:szCs w:val="24"/>
        </w:rPr>
        <w:t xml:space="preserve">Εντούτοις, ερευνητές όπως </w:t>
      </w:r>
      <w:r w:rsidRPr="00604F85">
        <w:rPr>
          <w:rFonts w:ascii="Times New Roman" w:hAnsi="Times New Roman" w:cs="Times New Roman"/>
          <w:iCs/>
          <w:sz w:val="24"/>
          <w:szCs w:val="24"/>
        </w:rPr>
        <w:t xml:space="preserve">οι  </w:t>
      </w:r>
      <w:r w:rsidRPr="00604F85">
        <w:rPr>
          <w:rFonts w:ascii="Times New Roman" w:hAnsi="Times New Roman" w:cs="Times New Roman"/>
          <w:sz w:val="24"/>
          <w:szCs w:val="24"/>
          <w:lang w:val="en-US"/>
        </w:rPr>
        <w:t>Vroom</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Yetton</w:t>
      </w:r>
      <w:r w:rsidRPr="00604F85">
        <w:rPr>
          <w:rFonts w:ascii="Times New Roman" w:hAnsi="Times New Roman" w:cs="Times New Roman"/>
          <w:sz w:val="24"/>
          <w:szCs w:val="24"/>
        </w:rPr>
        <w:t>, αλλά και άλλοι, ανεξάρτητα από το σύστημα διοίκησης που επιλέγει η κεντρική εξουσία, σε επίπεδο σχολικού οργανισμού και με κριτήριο την αποδοχή από τους υφιστάμενους,  καταλήγουν ότι τα βασικότερα μοντέλα (στυλ) διοίκησης είναι τα παρακάτω:</w:t>
      </w:r>
    </w:p>
    <w:p w:rsidR="00E11D3B" w:rsidRPr="00604F85" w:rsidRDefault="00E11D3B" w:rsidP="00654CE2">
      <w:pPr>
        <w:pStyle w:val="a3"/>
        <w:numPr>
          <w:ilvl w:val="0"/>
          <w:numId w:val="11"/>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Το αυταρχικό μοντέλο (</w:t>
      </w:r>
      <w:r w:rsidRPr="00604F85">
        <w:rPr>
          <w:rFonts w:ascii="Times New Roman" w:hAnsi="Times New Roman" w:cs="Times New Roman"/>
          <w:sz w:val="24"/>
          <w:szCs w:val="24"/>
          <w:lang w:val="en-US"/>
        </w:rPr>
        <w:t>style</w:t>
      </w:r>
      <w:r w:rsidRPr="00604F85">
        <w:rPr>
          <w:rFonts w:ascii="Times New Roman" w:hAnsi="Times New Roman" w:cs="Times New Roman"/>
          <w:sz w:val="24"/>
          <w:szCs w:val="24"/>
        </w:rPr>
        <w:t xml:space="preserve">), το οποίο εκφράζεται με τη  συγκεντρωτική λήψη αποφάσεων </w:t>
      </w:r>
    </w:p>
    <w:p w:rsidR="00E11D3B" w:rsidRPr="00604F85" w:rsidRDefault="00E11D3B" w:rsidP="00654CE2">
      <w:pPr>
        <w:pStyle w:val="a3"/>
        <w:numPr>
          <w:ilvl w:val="0"/>
          <w:numId w:val="11"/>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Το συμβουλευτικό μοντέλο κατά το οποίο ο ηγέτης ανταλλάσσει  απόψεις με τους υφιστάμενους περισσότερο προς προσωπική αναζήτηση πληροφοριών     </w:t>
      </w:r>
    </w:p>
    <w:p w:rsidR="00E11D3B" w:rsidRPr="00604F85" w:rsidRDefault="00E11D3B" w:rsidP="00654CE2">
      <w:pPr>
        <w:pStyle w:val="a3"/>
        <w:numPr>
          <w:ilvl w:val="0"/>
          <w:numId w:val="11"/>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lastRenderedPageBreak/>
        <w:t>Το δημοκρατικό ή συμμετοχικό ή συναποφασιστικό ή ομαδικού τύπου μοντέλο, κατά το οποίο οι αποφάσεις λαμβάνονται ομαδικά (</w:t>
      </w:r>
      <w:r w:rsidRPr="00604F85">
        <w:rPr>
          <w:rFonts w:ascii="Times New Roman" w:eastAsia="Times New Roman" w:hAnsi="Times New Roman" w:cs="Times New Roman"/>
          <w:sz w:val="24"/>
          <w:szCs w:val="24"/>
        </w:rPr>
        <w:t>Ανδρέου, Α. &amp; Παπακωστα</w:t>
      </w:r>
      <w:r>
        <w:rPr>
          <w:rFonts w:ascii="Times New Roman" w:eastAsia="Times New Roman" w:hAnsi="Times New Roman" w:cs="Times New Roman"/>
          <w:sz w:val="24"/>
          <w:szCs w:val="24"/>
        </w:rPr>
        <w:t>ντίνου, Γ., 1994</w:t>
      </w:r>
      <w:r w:rsidRPr="00604F85">
        <w:rPr>
          <w:rFonts w:ascii="Times New Roman" w:eastAsia="Times New Roman" w:hAnsi="Times New Roman" w:cs="Times New Roman"/>
          <w:sz w:val="24"/>
          <w:szCs w:val="24"/>
        </w:rPr>
        <w:t>)</w:t>
      </w:r>
      <w:r w:rsidRPr="00604F85">
        <w:rPr>
          <w:rFonts w:ascii="Times New Roman" w:hAnsi="Times New Roman" w:cs="Times New Roman"/>
          <w:sz w:val="24"/>
          <w:szCs w:val="24"/>
        </w:rPr>
        <w:t>.</w:t>
      </w:r>
    </w:p>
    <w:p w:rsidR="00E11D3B" w:rsidRPr="00604F85" w:rsidRDefault="00E11D3B" w:rsidP="00654CE2">
      <w:pPr>
        <w:pStyle w:val="a3"/>
        <w:numPr>
          <w:ilvl w:val="0"/>
          <w:numId w:val="11"/>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Το χαλαρό ή εξουσιοδοτικό μοντέλο, κατά το οποίο ο ηγέτης μεταβιβάζει σχεδόν όλη την εξουσία και ενεργεί μόνο ως χορηγός πληροφοριών </w:t>
      </w:r>
      <w:r w:rsidRPr="00604F85">
        <w:rPr>
          <w:rFonts w:ascii="Times New Roman" w:hAnsi="Times New Roman" w:cs="Times New Roman"/>
          <w:iCs/>
          <w:sz w:val="24"/>
          <w:szCs w:val="24"/>
        </w:rPr>
        <w:t>(</w:t>
      </w:r>
      <w:r w:rsidRPr="00604F85">
        <w:rPr>
          <w:rFonts w:ascii="Times New Roman" w:eastAsia="Times New Roman" w:hAnsi="Times New Roman" w:cs="Times New Roman"/>
          <w:sz w:val="24"/>
          <w:szCs w:val="24"/>
        </w:rPr>
        <w:t>Σαΐτη, Α. &amp; Σαΐτης, Χ.,  2011)</w:t>
      </w:r>
      <w:r w:rsidRPr="00604F85">
        <w:rPr>
          <w:rFonts w:ascii="Times New Roman" w:hAnsi="Times New Roman" w:cs="Times New Roman"/>
          <w:iCs/>
          <w:sz w:val="24"/>
          <w:szCs w:val="24"/>
        </w:rPr>
        <w:t>.</w:t>
      </w:r>
    </w:p>
    <w:p w:rsidR="00E11D3B" w:rsidRPr="001C476E" w:rsidRDefault="00E11D3B" w:rsidP="00654CE2">
      <w:pPr>
        <w:spacing w:line="360" w:lineRule="auto"/>
        <w:ind w:firstLine="644"/>
        <w:jc w:val="both"/>
        <w:rPr>
          <w:rFonts w:ascii="Times New Roman" w:hAnsi="Times New Roman" w:cs="Times New Roman"/>
          <w:iCs/>
          <w:sz w:val="24"/>
          <w:szCs w:val="24"/>
        </w:rPr>
      </w:pPr>
      <w:r w:rsidRPr="00604F85">
        <w:rPr>
          <w:rFonts w:ascii="Times New Roman" w:hAnsi="Times New Roman" w:cs="Times New Roman"/>
          <w:iCs/>
          <w:sz w:val="24"/>
          <w:szCs w:val="24"/>
        </w:rPr>
        <w:t>Τέλος, θα πρέπει να σημειώσουμε ότι ύστερα από διεξοδική και επίμονη μελέτη των διάφορων θεωριών που ασχολούνται και εξετάζουν το θέμα της ηγεσίας, μπορεί κάποιος να εξαγάγει το ασφαλές συμπέρασμα ότι αν θέλουμε να μιλούμε για αποτελεσματική η</w:t>
      </w:r>
      <w:r>
        <w:rPr>
          <w:rFonts w:ascii="Times New Roman" w:hAnsi="Times New Roman" w:cs="Times New Roman"/>
          <w:iCs/>
          <w:sz w:val="24"/>
          <w:szCs w:val="24"/>
        </w:rPr>
        <w:t>γεσία, τότε δε θα πρέπει να μιλού</w:t>
      </w:r>
      <w:r w:rsidRPr="00604F85">
        <w:rPr>
          <w:rFonts w:ascii="Times New Roman" w:hAnsi="Times New Roman" w:cs="Times New Roman"/>
          <w:iCs/>
          <w:sz w:val="24"/>
          <w:szCs w:val="24"/>
        </w:rPr>
        <w:t>με για μια και μόνο συγκεκριμένη μορφή άσκησής της. Η ηγεσία για να είναι δίκαιη και αποτελεσματική θα πρέπει αρχικά να προσαρμόζεται στα δεδομένα του περιβάλλοντος που ασκείται, δηλαδή θα πρέπει να έχει την ικανότητα να χρησιμοποιεί εναλλακτικούς τύπο</w:t>
      </w:r>
      <w:r>
        <w:rPr>
          <w:rFonts w:ascii="Times New Roman" w:hAnsi="Times New Roman" w:cs="Times New Roman"/>
          <w:iCs/>
          <w:sz w:val="24"/>
          <w:szCs w:val="24"/>
        </w:rPr>
        <w:t>υ</w:t>
      </w:r>
      <w:r w:rsidRPr="00604F85">
        <w:rPr>
          <w:rFonts w:ascii="Times New Roman" w:hAnsi="Times New Roman" w:cs="Times New Roman"/>
          <w:iCs/>
          <w:sz w:val="24"/>
          <w:szCs w:val="24"/>
        </w:rPr>
        <w:t>ς συμ</w:t>
      </w:r>
      <w:r>
        <w:rPr>
          <w:rFonts w:ascii="Times New Roman" w:hAnsi="Times New Roman" w:cs="Times New Roman"/>
          <w:iCs/>
          <w:sz w:val="24"/>
          <w:szCs w:val="24"/>
        </w:rPr>
        <w:t>π</w:t>
      </w:r>
      <w:r w:rsidRPr="00604F85">
        <w:rPr>
          <w:rFonts w:ascii="Times New Roman" w:hAnsi="Times New Roman" w:cs="Times New Roman"/>
          <w:iCs/>
          <w:sz w:val="24"/>
          <w:szCs w:val="24"/>
        </w:rPr>
        <w:t>εριφοράς ανάλογα με τι</w:t>
      </w:r>
      <w:r>
        <w:rPr>
          <w:rFonts w:ascii="Times New Roman" w:hAnsi="Times New Roman" w:cs="Times New Roman"/>
          <w:iCs/>
          <w:sz w:val="24"/>
          <w:szCs w:val="24"/>
        </w:rPr>
        <w:t>ς περιστάσεις και τους ανθρώπους. Α</w:t>
      </w:r>
      <w:r w:rsidRPr="00604F85">
        <w:rPr>
          <w:rFonts w:ascii="Times New Roman" w:hAnsi="Times New Roman" w:cs="Times New Roman"/>
          <w:iCs/>
          <w:sz w:val="24"/>
          <w:szCs w:val="24"/>
        </w:rPr>
        <w:t>ν τελικά η ασκούμενη ηγεσία θα είναι περισσότερο ή λιγότερο αυταρχική ή δημοκ</w:t>
      </w:r>
      <w:r>
        <w:rPr>
          <w:rFonts w:ascii="Times New Roman" w:hAnsi="Times New Roman" w:cs="Times New Roman"/>
          <w:iCs/>
          <w:sz w:val="24"/>
          <w:szCs w:val="24"/>
        </w:rPr>
        <w:t xml:space="preserve">ρατική, αυτό θα εξαρτάται </w:t>
      </w:r>
      <w:r w:rsidRPr="00604F85">
        <w:rPr>
          <w:rFonts w:ascii="Times New Roman" w:hAnsi="Times New Roman" w:cs="Times New Roman"/>
          <w:iCs/>
          <w:sz w:val="24"/>
          <w:szCs w:val="24"/>
        </w:rPr>
        <w:t>από τρεις βασικούς άξονες: την προσωπικότητα του ηγέτη, την ποιότητα ή την ωριμότητα των μελών της ομάδας και την κατάσταση, δηλαδή το περιβάλλον μέσα στο οποίο δρα η ομάδα (</w:t>
      </w:r>
      <w:r>
        <w:rPr>
          <w:rFonts w:ascii="Times New Roman" w:hAnsi="Times New Roman" w:cs="Times New Roman"/>
          <w:sz w:val="24"/>
          <w:szCs w:val="24"/>
        </w:rPr>
        <w:t>Αθανασούλα-Ρέππα, Α., 2001</w:t>
      </w:r>
      <w:r w:rsidRPr="00604F85">
        <w:rPr>
          <w:rFonts w:ascii="Times New Roman" w:hAnsi="Times New Roman" w:cs="Times New Roman"/>
          <w:sz w:val="24"/>
          <w:szCs w:val="24"/>
        </w:rPr>
        <w:sym w:font="MT Extra" w:char="F026"/>
      </w:r>
      <w:r>
        <w:rPr>
          <w:rFonts w:ascii="Times New Roman" w:hAnsi="Times New Roman" w:cs="Times New Roman"/>
          <w:iCs/>
          <w:sz w:val="24"/>
          <w:szCs w:val="24"/>
        </w:rPr>
        <w:t xml:space="preserve"> </w:t>
      </w:r>
      <w:r w:rsidRPr="00604F85">
        <w:rPr>
          <w:rFonts w:ascii="Times New Roman" w:hAnsi="Times New Roman" w:cs="Times New Roman"/>
          <w:iCs/>
          <w:sz w:val="24"/>
          <w:szCs w:val="24"/>
        </w:rPr>
        <w:t>Μπουραντάς, Δ., 2001</w:t>
      </w:r>
      <w:r w:rsidRPr="00604F85">
        <w:rPr>
          <w:rFonts w:ascii="Times New Roman" w:hAnsi="Times New Roman" w:cs="Times New Roman"/>
          <w:sz w:val="24"/>
          <w:szCs w:val="24"/>
        </w:rPr>
        <w:sym w:font="MT Extra" w:char="F026"/>
      </w:r>
      <w:r>
        <w:rPr>
          <w:rFonts w:ascii="Times New Roman" w:hAnsi="Times New Roman" w:cs="Times New Roman"/>
          <w:sz w:val="24"/>
          <w:szCs w:val="24"/>
        </w:rPr>
        <w:t xml:space="preserve"> </w:t>
      </w:r>
      <w:r>
        <w:rPr>
          <w:rFonts w:ascii="Times New Roman" w:hAnsi="Times New Roman" w:cs="Times New Roman"/>
          <w:iCs/>
          <w:sz w:val="24"/>
          <w:szCs w:val="24"/>
        </w:rPr>
        <w:t>Σαΐτης, Χ., 2002</w:t>
      </w:r>
      <w:r w:rsidRPr="00604F85">
        <w:rPr>
          <w:rFonts w:ascii="Times New Roman" w:hAnsi="Times New Roman" w:cs="Times New Roman"/>
          <w:iCs/>
          <w:sz w:val="24"/>
          <w:szCs w:val="24"/>
        </w:rPr>
        <w:t xml:space="preserve">).  </w:t>
      </w:r>
    </w:p>
    <w:p w:rsidR="00C6296F" w:rsidRPr="00604F85" w:rsidRDefault="00C6296F" w:rsidP="00654CE2">
      <w:pPr>
        <w:spacing w:line="360" w:lineRule="auto"/>
        <w:jc w:val="both"/>
        <w:rPr>
          <w:rFonts w:ascii="Times New Roman" w:hAnsi="Times New Roman" w:cs="Times New Roman"/>
          <w:b/>
          <w:sz w:val="24"/>
          <w:szCs w:val="24"/>
        </w:rPr>
      </w:pPr>
    </w:p>
    <w:p w:rsidR="00E11D3B" w:rsidRPr="001C476E" w:rsidRDefault="00E11D3B" w:rsidP="00654CE2">
      <w:pPr>
        <w:pStyle w:val="a3"/>
        <w:numPr>
          <w:ilvl w:val="0"/>
          <w:numId w:val="1"/>
        </w:numPr>
        <w:spacing w:line="360" w:lineRule="auto"/>
        <w:jc w:val="both"/>
        <w:rPr>
          <w:rFonts w:ascii="Times New Roman" w:hAnsi="Times New Roman" w:cs="Times New Roman"/>
          <w:b/>
          <w:sz w:val="28"/>
          <w:szCs w:val="28"/>
        </w:rPr>
      </w:pPr>
      <w:r w:rsidRPr="001C476E">
        <w:rPr>
          <w:rFonts w:ascii="Times New Roman" w:hAnsi="Times New Roman" w:cs="Times New Roman"/>
          <w:b/>
          <w:sz w:val="28"/>
          <w:szCs w:val="28"/>
        </w:rPr>
        <w:t>Το άγχος: Θεωρητική ανάλυση του άγχους</w:t>
      </w:r>
    </w:p>
    <w:p w:rsidR="00E11D3B" w:rsidRPr="00604F85" w:rsidRDefault="00E11D3B" w:rsidP="00654CE2">
      <w:pPr>
        <w:spacing w:line="360" w:lineRule="auto"/>
        <w:jc w:val="both"/>
        <w:rPr>
          <w:rFonts w:ascii="Times New Roman" w:hAnsi="Times New Roman" w:cs="Times New Roman"/>
          <w:sz w:val="24"/>
          <w:szCs w:val="24"/>
        </w:rPr>
      </w:pPr>
    </w:p>
    <w:p w:rsidR="00E11D3B" w:rsidRPr="00604F85" w:rsidRDefault="00E11D3B" w:rsidP="00654CE2">
      <w:pPr>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Το άγχος είναι ένα φυσικό και αναπόφευκτο χαρακτηριστικό της ζωής. Ο άνθρωπος στη σύγχρονη εποχή αντιμετωπίζει όλο και περισσότερες πιεστικές ανάγκες και συνεπώς, διαρκώς περισσότερο άγχος. Το άγχος είναι η οδυνηρή, καταθλιπτική, ανυπόφορη και βασανιστική αναμονή απέναντι σ’ ένα επερχόμενο και αόριστο κίνδυνο, ασυνείδητο (κυρίως) και υποκειμενικό. Το κυριότερο χαρακτηριστικό του άγχους είναι ότι, ενώ αυτός ο κίνδυνος βρίσκεται κάπου απροσδιόριστα στο απόμακρο, κοντινό ή άμεσο μέλλον, κρυμμένο</w:t>
      </w:r>
      <w:r>
        <w:rPr>
          <w:rFonts w:ascii="Times New Roman" w:hAnsi="Times New Roman" w:cs="Times New Roman"/>
          <w:sz w:val="24"/>
          <w:szCs w:val="24"/>
        </w:rPr>
        <w:t>ς</w:t>
      </w:r>
      <w:r w:rsidRPr="00604F85">
        <w:rPr>
          <w:rFonts w:ascii="Times New Roman" w:hAnsi="Times New Roman" w:cs="Times New Roman"/>
          <w:sz w:val="24"/>
          <w:szCs w:val="24"/>
        </w:rPr>
        <w:t xml:space="preserve"> σ</w:t>
      </w:r>
      <w:r>
        <w:rPr>
          <w:rFonts w:ascii="Times New Roman" w:hAnsi="Times New Roman" w:cs="Times New Roman"/>
          <w:sz w:val="24"/>
          <w:szCs w:val="24"/>
        </w:rPr>
        <w:t>το βάθος του ασυνείδητου, η αγχομέ</w:t>
      </w:r>
      <w:r w:rsidRPr="00604F85">
        <w:rPr>
          <w:rFonts w:ascii="Times New Roman" w:hAnsi="Times New Roman" w:cs="Times New Roman"/>
          <w:sz w:val="24"/>
          <w:szCs w:val="24"/>
        </w:rPr>
        <w:t xml:space="preserve">νη συνείδηση «ζει τώρα αυτή εδώ τη στιγμή» σε όλη τη δραματική μοιραιότητά της αυτό τον ίδιο κίνδυνο και τις συνέπειές του.  Το άγχος, ειπώθηκε, είναι όπως το κουνούπι μέσα στο σκοτάδι. Γνωρίζεις ότι το ζωύφιο είναι κοντά, δεν ξέρεις όμως πού ακριβώς και δεν μπορείς οπωσδήποτε να το εντοπίσεις, </w:t>
      </w:r>
      <w:r w:rsidRPr="00604F85">
        <w:rPr>
          <w:rFonts w:ascii="Times New Roman" w:hAnsi="Times New Roman" w:cs="Times New Roman"/>
          <w:sz w:val="24"/>
          <w:szCs w:val="24"/>
        </w:rPr>
        <w:lastRenderedPageBreak/>
        <w:t>για να του καταφέρεις το πλήγμα που θα σε απαλλάξει από αυτό.  Πολλές φορές, το άγχος αποτελεί απαραίτητο στοιχείο της καθημερινότητάς μας, γίνεται μια απαραίτητη συνθήκη ύπαρξης και γι’ αυτό το επινοούμε ακόμα και στις ευχάριστες ασχολίες (Τομ</w:t>
      </w:r>
      <w:r>
        <w:rPr>
          <w:rFonts w:ascii="Times New Roman" w:hAnsi="Times New Roman" w:cs="Times New Roman"/>
          <w:sz w:val="24"/>
          <w:szCs w:val="24"/>
        </w:rPr>
        <w:t>ασίδης, Χ., 1982</w:t>
      </w:r>
      <w:r w:rsidRPr="00604F85">
        <w:rPr>
          <w:rFonts w:ascii="Times New Roman" w:hAnsi="Times New Roman" w:cs="Times New Roman"/>
          <w:sz w:val="24"/>
          <w:szCs w:val="24"/>
        </w:rPr>
        <w:t>· Να</w:t>
      </w:r>
      <w:r>
        <w:rPr>
          <w:rFonts w:ascii="Times New Roman" w:hAnsi="Times New Roman" w:cs="Times New Roman"/>
          <w:sz w:val="24"/>
          <w:szCs w:val="24"/>
        </w:rPr>
        <w:t>σιάκου, Μ., 1982</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Spielberger</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C</w:t>
      </w:r>
      <w:r>
        <w:rPr>
          <w:rFonts w:ascii="Times New Roman" w:hAnsi="Times New Roman" w:cs="Times New Roman"/>
          <w:sz w:val="24"/>
          <w:szCs w:val="24"/>
        </w:rPr>
        <w:t>., 1982</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Fontana</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D</w:t>
      </w:r>
      <w:r>
        <w:rPr>
          <w:rFonts w:ascii="Times New Roman" w:hAnsi="Times New Roman" w:cs="Times New Roman"/>
          <w:sz w:val="24"/>
          <w:szCs w:val="24"/>
        </w:rPr>
        <w:t>.,  1993</w:t>
      </w:r>
      <w:r w:rsidRPr="00604F85">
        <w:rPr>
          <w:rFonts w:ascii="Times New Roman" w:hAnsi="Times New Roman" w:cs="Times New Roman"/>
          <w:sz w:val="24"/>
          <w:szCs w:val="24"/>
        </w:rPr>
        <w:t xml:space="preserve">· </w:t>
      </w:r>
      <w:r>
        <w:rPr>
          <w:rFonts w:ascii="Times New Roman" w:hAnsi="Times New Roman" w:cs="Times New Roman"/>
          <w:sz w:val="24"/>
          <w:szCs w:val="24"/>
        </w:rPr>
        <w:t>Γαλανός, Γ., 1997</w:t>
      </w:r>
      <w:r w:rsidRPr="00604F85">
        <w:rPr>
          <w:rFonts w:ascii="Times New Roman" w:hAnsi="Times New Roman" w:cs="Times New Roman"/>
          <w:sz w:val="24"/>
          <w:szCs w:val="24"/>
        </w:rPr>
        <w:t xml:space="preserve">· </w:t>
      </w:r>
      <w:r>
        <w:rPr>
          <w:rFonts w:ascii="Times New Roman" w:hAnsi="Times New Roman" w:cs="Times New Roman"/>
          <w:sz w:val="24"/>
          <w:szCs w:val="24"/>
        </w:rPr>
        <w:t>Παππά, Β. Σ., 2006</w:t>
      </w:r>
      <w:r w:rsidRPr="00604F85">
        <w:rPr>
          <w:rFonts w:ascii="Times New Roman" w:hAnsi="Times New Roman" w:cs="Times New Roman"/>
          <w:sz w:val="24"/>
          <w:szCs w:val="24"/>
        </w:rPr>
        <w:t>).</w:t>
      </w:r>
    </w:p>
    <w:p w:rsidR="00E11D3B" w:rsidRPr="00604F85" w:rsidRDefault="00E11D3B" w:rsidP="0041107D">
      <w:pPr>
        <w:pStyle w:val="Default"/>
        <w:spacing w:after="200" w:line="360" w:lineRule="auto"/>
        <w:ind w:firstLine="644"/>
        <w:jc w:val="both"/>
      </w:pPr>
      <w:r w:rsidRPr="00E34FFE">
        <w:t xml:space="preserve">Το άγχος </w:t>
      </w:r>
      <w:r w:rsidR="00E34FFE" w:rsidRPr="00E34FFE">
        <w:t xml:space="preserve">είτε ως </w:t>
      </w:r>
      <w:r w:rsidR="00E34FFE" w:rsidRPr="00E34FFE">
        <w:rPr>
          <w:bCs/>
          <w:iCs/>
        </w:rPr>
        <w:t>κατάσταση (που ενερ</w:t>
      </w:r>
      <w:r w:rsidR="00767E32">
        <w:rPr>
          <w:bCs/>
          <w:iCs/>
        </w:rPr>
        <w:t>γοποιείται σε ανάλογες συνθήκες</w:t>
      </w:r>
      <w:r w:rsidR="00E34FFE" w:rsidRPr="00E34FFE">
        <w:rPr>
          <w:bCs/>
          <w:iCs/>
        </w:rPr>
        <w:t xml:space="preserve"> με εκδηλώσεις</w:t>
      </w:r>
      <w:r w:rsidR="00767E32">
        <w:t xml:space="preserve"> έντασης,</w:t>
      </w:r>
      <w:r w:rsidR="00E34FFE" w:rsidRPr="00E34FFE">
        <w:t xml:space="preserve"> ανησυχίας και τη δραστηριοποίηση του αυτόνομου νευρικού συστήματος), είτε ως </w:t>
      </w:r>
      <w:r w:rsidR="00E34FFE" w:rsidRPr="00E34FFE">
        <w:rPr>
          <w:bCs/>
          <w:iCs/>
        </w:rPr>
        <w:t>γνώρισμα προσωπικότητας (αφορά την διαφοροποιημένη ατομική προδιάθεση, στάση και αντίδραση απέναντι στις ποικιλόμορφες καταστάσεις)</w:t>
      </w:r>
      <w:r w:rsidR="00767E32">
        <w:rPr>
          <w:bCs/>
          <w:iCs/>
        </w:rPr>
        <w:t xml:space="preserve">, ενώ </w:t>
      </w:r>
      <w:r w:rsidRPr="00604F85">
        <w:t>πήρε τη μορφή πλημμυρίδας στ</w:t>
      </w:r>
      <w:r w:rsidR="00767E32">
        <w:t xml:space="preserve">ις μεταπολεμικές δεκαετίες και </w:t>
      </w:r>
      <w:r w:rsidRPr="00604F85">
        <w:t>στις ρίζες του παραμένει το ίδιο, έχει αλλάξει ως προς τις εκλυτικές του αιτίες, και ως προς τη συμπτωματολογία του, μια και έχουν αλλάξει και οι πηγές που το τροφοδοτούν. Στην εποχή μας, το άγχος δεν είναι αυτό που περιέγραψε ο Φρόυντ αναπτύσσοντας τις θεωρίες του για τις νευρώσεις και ουσιαστικά για την «οικογενειακή νεύρωση» της αστικής κοινωνίας της Κεντρικής Ευρώπης του 1900-20. Στις υπό ανάπτυξη κοινότητες, οι αγχογόνοι παράγοντες σχετίζονται κυρίως με την ανάγκη για βιολογική επιβίωση, για παράδειγμα, την εύρεση τροφής, στέγης ή ασφάλειας ή την εξασφάλιση ενός συντρόφου για τη συνέχιση του είδους. Στους αναπτυγμένους πολιτισμούς (ειδικά αυτούς του δυτικού κόσμου) οι αγχογόνοι παράγοντες σχετίζονται λιγότερο με τους βασικούς μηχανισμούς επιβίωσης και περισσότερο με την κοινωνική επιτυχία, με το όλο και υψηλότερο επίπεδο ζωής και με την ικανοποίηση των προσδοκιών των άλλων, αλλά και των δικών μας. Είναι συζητήσιμο βέβαια, το κατά πόσο οι σύγχρονοι «μη-φυσικοί» αγχογόνοι παράγοντες μας πιέζουν περισσότερο από αυτούς που αντιμετωπίζαμε παλιότερα (</w:t>
      </w:r>
      <w:r w:rsidRPr="00604F85">
        <w:rPr>
          <w:lang w:val="en-US"/>
        </w:rPr>
        <w:t>Fontana</w:t>
      </w:r>
      <w:r w:rsidRPr="00604F85">
        <w:t xml:space="preserve">, </w:t>
      </w:r>
      <w:r w:rsidRPr="00604F85">
        <w:rPr>
          <w:lang w:val="en-US"/>
        </w:rPr>
        <w:t>D</w:t>
      </w:r>
      <w:r>
        <w:t>.,  1993</w:t>
      </w:r>
      <w:r w:rsidRPr="00604F85">
        <w:t>·</w:t>
      </w:r>
      <w:r>
        <w:t xml:space="preserve"> Γαλανός, Γ., 1997</w:t>
      </w:r>
      <w:r w:rsidR="00767E32" w:rsidRPr="00604F85">
        <w:t>·</w:t>
      </w:r>
      <w:r w:rsidR="00767E32">
        <w:t xml:space="preserve"> </w:t>
      </w:r>
      <w:r w:rsidR="00767E32" w:rsidRPr="00321144">
        <w:t>Πλιατσίδου, Μ., &amp; Γωνίδα, Ε.</w:t>
      </w:r>
      <w:r w:rsidR="00767E32">
        <w:t>,</w:t>
      </w:r>
      <w:r w:rsidR="00767E32" w:rsidRPr="00321144">
        <w:t xml:space="preserve"> 2005</w:t>
      </w:r>
      <w:r w:rsidRPr="00604F85">
        <w:t xml:space="preserve">). </w:t>
      </w:r>
    </w:p>
    <w:p w:rsidR="00E11D3B" w:rsidRPr="00604F85" w:rsidRDefault="00E11D3B" w:rsidP="00654CE2">
      <w:pPr>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Μελετώντας τη διεθνή και ελληνική βιβλιογραφία αναφορικά με τους ορισμούς που έχουν δοθεί κατά καιρούς προκειμένου να περιγράψουν τις ψυχικές και σωματικές αλλαγές που συμβαίνουν στον ανθρώπινο οργανισμό, όταν αυτός υπόκειται σε αγχογόνες συνθήκες,  θα συναντήσουμε ένα πλήθος διαφορετικών ορισμών</w:t>
      </w:r>
      <w:r>
        <w:rPr>
          <w:rFonts w:ascii="Times New Roman" w:hAnsi="Times New Roman" w:cs="Times New Roman"/>
          <w:sz w:val="24"/>
          <w:szCs w:val="24"/>
        </w:rPr>
        <w:t xml:space="preserve"> και όρων</w:t>
      </w:r>
      <w:r w:rsidRPr="00604F85">
        <w:rPr>
          <w:rFonts w:ascii="Times New Roman" w:hAnsi="Times New Roman" w:cs="Times New Roman"/>
          <w:sz w:val="24"/>
          <w:szCs w:val="24"/>
        </w:rPr>
        <w:t xml:space="preserve">. </w:t>
      </w:r>
      <w:r>
        <w:rPr>
          <w:rFonts w:ascii="Times New Roman" w:hAnsi="Times New Roman" w:cs="Times New Roman"/>
          <w:sz w:val="24"/>
          <w:szCs w:val="24"/>
        </w:rPr>
        <w:t>Αρχικά, οι όροι που</w:t>
      </w:r>
      <w:r w:rsidRPr="00604F85">
        <w:rPr>
          <w:rFonts w:ascii="Times New Roman" w:hAnsi="Times New Roman" w:cs="Times New Roman"/>
          <w:sz w:val="24"/>
          <w:szCs w:val="24"/>
        </w:rPr>
        <w:t xml:space="preserve"> χρησιμοποιούνται είναι διαφορετικοί, γιατί εξαρτώνται κυρίως από την οπτική γωνία που ερμηνεύει και αναλύει κάθε ερευνητής το άγχος και από τ</w:t>
      </w:r>
      <w:r>
        <w:rPr>
          <w:rFonts w:ascii="Times New Roman" w:hAnsi="Times New Roman" w:cs="Times New Roman"/>
          <w:sz w:val="24"/>
          <w:szCs w:val="24"/>
        </w:rPr>
        <w:t>η χρήση που κάνει σε κάθε όρο</w:t>
      </w:r>
      <w:r w:rsidRPr="00604F85">
        <w:rPr>
          <w:rFonts w:ascii="Times New Roman" w:hAnsi="Times New Roman" w:cs="Times New Roman"/>
          <w:sz w:val="24"/>
          <w:szCs w:val="24"/>
        </w:rPr>
        <w:t xml:space="preserve"> π.χ. «άγχος», «στρες», «ψυχική πίεση», «ανησυχία», «αγωνία», «απειλή» κλπ.  Γεγονός είναι πάντως ότι το άγχος για κάθε άνθρωπο ξεχωριστά σημαίνει και διαφορετικά πράγματα κι αυτό κυρίως γιατί </w:t>
      </w:r>
      <w:r w:rsidRPr="00604F85">
        <w:rPr>
          <w:rFonts w:ascii="Times New Roman" w:hAnsi="Times New Roman" w:cs="Times New Roman"/>
          <w:sz w:val="24"/>
          <w:szCs w:val="24"/>
        </w:rPr>
        <w:lastRenderedPageBreak/>
        <w:t>κάθε άνθρωπος το βιώνει και με ένα εντελώς διαφορετικό τρόπο (</w:t>
      </w:r>
      <w:r w:rsidRPr="00604F85">
        <w:rPr>
          <w:rFonts w:ascii="Times New Roman" w:hAnsi="Times New Roman" w:cs="Times New Roman"/>
          <w:sz w:val="24"/>
          <w:szCs w:val="24"/>
          <w:lang w:val="en-US"/>
        </w:rPr>
        <w:t>Chaplain</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R</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P</w:t>
      </w:r>
      <w:r>
        <w:rPr>
          <w:rFonts w:ascii="Times New Roman" w:hAnsi="Times New Roman" w:cs="Times New Roman"/>
          <w:sz w:val="24"/>
          <w:szCs w:val="24"/>
        </w:rPr>
        <w:t>., 1995</w:t>
      </w:r>
      <w:r w:rsidRPr="00604F85">
        <w:rPr>
          <w:rFonts w:ascii="Times New Roman" w:hAnsi="Times New Roman" w:cs="Times New Roman"/>
          <w:sz w:val="24"/>
          <w:szCs w:val="24"/>
        </w:rPr>
        <w:t>· Ανδριώτη, Α.</w:t>
      </w:r>
      <w:r>
        <w:rPr>
          <w:rFonts w:ascii="Times New Roman" w:hAnsi="Times New Roman" w:cs="Times New Roman"/>
          <w:sz w:val="24"/>
          <w:szCs w:val="24"/>
        </w:rPr>
        <w:t>, &amp; Παναγιωτάκη, Α., 2014</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 xml:space="preserve">Ας επιχειρήσουμε τώρα έναν ορισμό που θα συνοψίζει όλες τις πλευρές της πολυπρόσωπης αυτής λέξης. Σύμφωνα με τον </w:t>
      </w:r>
      <w:r w:rsidRPr="00604F85">
        <w:rPr>
          <w:rFonts w:ascii="Times New Roman" w:hAnsi="Times New Roman" w:cs="Times New Roman"/>
          <w:sz w:val="24"/>
          <w:szCs w:val="24"/>
          <w:lang w:val="en-US"/>
        </w:rPr>
        <w:t>Fontana</w:t>
      </w:r>
      <w:r w:rsidRPr="00604F85">
        <w:rPr>
          <w:rFonts w:ascii="Times New Roman" w:hAnsi="Times New Roman" w:cs="Times New Roman"/>
          <w:sz w:val="24"/>
          <w:szCs w:val="24"/>
        </w:rPr>
        <w:t xml:space="preserve"> το άγχος είναι μια απαίτηση πάνω στις προσαρμοστικές δυνατότητες του πνεύματος και του σώματος. Εάν οι δυνατότητες αυτές μπορούν να ανταποκριθούν σε μία τέτοια απαίτηση, ώστε το άτομο να απολαύσει την πρόκληση αυτή, τότες το άγχος είναι ευπρόσδεκτο και χρήσιμο. Όταν δεν μπορούν και θεωρούν την απαίτηση εξουθενωτική, τότε το άγχος είναι ανεπιθύμητο και επιβλαβές (</w:t>
      </w:r>
      <w:r w:rsidRPr="00604F85">
        <w:rPr>
          <w:rFonts w:ascii="Times New Roman" w:hAnsi="Times New Roman" w:cs="Times New Roman"/>
          <w:sz w:val="24"/>
          <w:szCs w:val="24"/>
          <w:lang w:val="en-US"/>
        </w:rPr>
        <w:t>Fontana</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D</w:t>
      </w:r>
      <w:r>
        <w:rPr>
          <w:rFonts w:ascii="Times New Roman" w:hAnsi="Times New Roman" w:cs="Times New Roman"/>
          <w:sz w:val="24"/>
          <w:szCs w:val="24"/>
        </w:rPr>
        <w:t>.,  1993</w:t>
      </w:r>
      <w:r w:rsidRPr="00604F85">
        <w:rPr>
          <w:rFonts w:ascii="Times New Roman" w:hAnsi="Times New Roman" w:cs="Times New Roman"/>
          <w:sz w:val="24"/>
          <w:szCs w:val="24"/>
        </w:rPr>
        <w:t xml:space="preserve">). Ο </w:t>
      </w:r>
      <w:r w:rsidRPr="00604F85">
        <w:rPr>
          <w:rFonts w:ascii="Times New Roman" w:hAnsi="Times New Roman" w:cs="Times New Roman"/>
          <w:sz w:val="24"/>
          <w:szCs w:val="24"/>
          <w:lang w:val="en-US"/>
        </w:rPr>
        <w:t>Selye</w:t>
      </w:r>
      <w:r w:rsidRPr="00604F85">
        <w:rPr>
          <w:rFonts w:ascii="Times New Roman" w:hAnsi="Times New Roman" w:cs="Times New Roman"/>
          <w:sz w:val="24"/>
          <w:szCs w:val="24"/>
        </w:rPr>
        <w:t xml:space="preserve"> (1956) εισήγαγε την προσέγγιση του άγχους με βάση την αντίδραση. Ο συγγραφέας διατύπωσε για πρώτη φορά ένα ολοκληρωμένο ορισμό για το άγχος. Ορίζει το άγχος ως το σύνολο των αντιδράσεων του οργανισμού απέναντι σε κάποιον περιβαλλοντικό στρεσογόνο παράγοντα, θεωρώντας το ως απάντηση σε κάθε περιβαλλοντικό ερέθισμα που διαταράζει τον ανθρώπινο οργανισμό (</w:t>
      </w:r>
      <w:r>
        <w:rPr>
          <w:rFonts w:ascii="Times New Roman" w:hAnsi="Times New Roman" w:cs="Times New Roman"/>
          <w:sz w:val="24"/>
          <w:szCs w:val="24"/>
        </w:rPr>
        <w:t>Παππά, Β. Σ., 2006</w:t>
      </w:r>
      <w:r w:rsidRPr="00604F85">
        <w:rPr>
          <w:rFonts w:ascii="Times New Roman" w:hAnsi="Times New Roman" w:cs="Times New Roman"/>
          <w:sz w:val="24"/>
          <w:szCs w:val="24"/>
        </w:rPr>
        <w:t>· Ανδριώτη, Α.,</w:t>
      </w:r>
      <w:r>
        <w:rPr>
          <w:rFonts w:ascii="Times New Roman" w:hAnsi="Times New Roman" w:cs="Times New Roman"/>
          <w:sz w:val="24"/>
          <w:szCs w:val="24"/>
        </w:rPr>
        <w:t xml:space="preserve"> &amp; Παναγιωτάκη, Α., 2014</w:t>
      </w:r>
      <w:r w:rsidRPr="00604F85">
        <w:rPr>
          <w:rFonts w:ascii="Times New Roman" w:hAnsi="Times New Roman" w:cs="Times New Roman"/>
          <w:sz w:val="24"/>
          <w:szCs w:val="24"/>
        </w:rPr>
        <w:t xml:space="preserve">). Ο βασισμένος στο ερέθισμα ορισμός του άγχους υποστηρίζει ότι το άτομο δέχεται επίθεση από περιβαλλοντικά ερεθίσματα. Το άτομο μαθαίνει να αντιμετωπίζει αυτά τα ερεθίσματα. Το πρόβλημα εμφανίζεται όταν ένα συμβάν προκαλεί διακοπή στο σύστημα αντιμετώπισης και μπορεί να θεωρηθεί σαν «τη σταγόνα που κάνει το ποτήρι να ξεχειλίσει». Ο </w:t>
      </w:r>
      <w:r w:rsidRPr="00604F85">
        <w:rPr>
          <w:rFonts w:ascii="Times New Roman" w:hAnsi="Times New Roman" w:cs="Times New Roman"/>
          <w:sz w:val="24"/>
          <w:szCs w:val="24"/>
          <w:lang w:val="en-US"/>
        </w:rPr>
        <w:t>Lazarus</w:t>
      </w:r>
      <w:r w:rsidRPr="00604F85">
        <w:rPr>
          <w:rFonts w:ascii="Times New Roman" w:hAnsi="Times New Roman" w:cs="Times New Roman"/>
          <w:sz w:val="24"/>
          <w:szCs w:val="24"/>
        </w:rPr>
        <w:t xml:space="preserve"> θεωρεί ότι το άγχος αποτελεί  μέρος ενός συστήματος ανταλλασσόμενων αντιδράσεων του ατόμου με το περιβάλλον του και ότι μπορεί να έχει φυσιολογικές, ψυχολογικές και κοινωνιολογικές παραμέτρους, οι οποίες δεν είναι απαραίτητα ανεξάρτητες η μια απ’ την άλλη. Όταν το άτομο αντιληφθεί ότι οι απαιτήσεις μιας κατάστασης είναι δυσα</w:t>
      </w:r>
      <w:r>
        <w:rPr>
          <w:rFonts w:ascii="Times New Roman" w:hAnsi="Times New Roman" w:cs="Times New Roman"/>
          <w:sz w:val="24"/>
          <w:szCs w:val="24"/>
        </w:rPr>
        <w:t>νάλογα μεγάλες με τις δυνατότητέ</w:t>
      </w:r>
      <w:r w:rsidRPr="00604F85">
        <w:rPr>
          <w:rFonts w:ascii="Times New Roman" w:hAnsi="Times New Roman" w:cs="Times New Roman"/>
          <w:sz w:val="24"/>
          <w:szCs w:val="24"/>
        </w:rPr>
        <w:t>ς του, τότε ο οργανισμός αντιδρά (</w:t>
      </w:r>
      <w:r w:rsidRPr="00604F85">
        <w:rPr>
          <w:rFonts w:ascii="Times New Roman" w:hAnsi="Times New Roman" w:cs="Times New Roman"/>
          <w:sz w:val="24"/>
          <w:szCs w:val="24"/>
          <w:lang w:val="en-US"/>
        </w:rPr>
        <w:t>Lazarus</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R</w:t>
      </w:r>
      <w:r w:rsidRPr="00604F85">
        <w:rPr>
          <w:rFonts w:ascii="Times New Roman" w:hAnsi="Times New Roman" w:cs="Times New Roman"/>
          <w:sz w:val="24"/>
          <w:szCs w:val="24"/>
        </w:rPr>
        <w:t>., 1978· Παππά, Β. Σ., 2</w:t>
      </w:r>
      <w:r>
        <w:rPr>
          <w:rFonts w:ascii="Times New Roman" w:hAnsi="Times New Roman" w:cs="Times New Roman"/>
          <w:sz w:val="24"/>
          <w:szCs w:val="24"/>
        </w:rPr>
        <w:t>006</w:t>
      </w:r>
      <w:r w:rsidRPr="00604F85">
        <w:rPr>
          <w:rFonts w:ascii="Times New Roman" w:hAnsi="Times New Roman" w:cs="Times New Roman"/>
          <w:sz w:val="24"/>
          <w:szCs w:val="24"/>
        </w:rPr>
        <w:t xml:space="preserve">). Εναλλακτικά οι </w:t>
      </w:r>
      <w:r w:rsidRPr="00604F85">
        <w:rPr>
          <w:rFonts w:ascii="Times New Roman" w:hAnsi="Times New Roman" w:cs="Times New Roman"/>
          <w:sz w:val="24"/>
          <w:szCs w:val="24"/>
          <w:lang w:val="en-US"/>
        </w:rPr>
        <w:t>Cox</w:t>
      </w:r>
      <w:r w:rsidRPr="00604F85">
        <w:rPr>
          <w:rFonts w:ascii="Times New Roman" w:hAnsi="Times New Roman" w:cs="Times New Roman"/>
          <w:sz w:val="24"/>
          <w:szCs w:val="24"/>
        </w:rPr>
        <w:t xml:space="preserve"> &amp; Μ</w:t>
      </w:r>
      <w:r w:rsidRPr="00604F85">
        <w:rPr>
          <w:rFonts w:ascii="Times New Roman" w:hAnsi="Times New Roman" w:cs="Times New Roman"/>
          <w:sz w:val="24"/>
          <w:szCs w:val="24"/>
          <w:lang w:val="en-US"/>
        </w:rPr>
        <w:t>ackay</w:t>
      </w:r>
      <w:r w:rsidRPr="00604F85">
        <w:rPr>
          <w:rFonts w:ascii="Times New Roman" w:hAnsi="Times New Roman" w:cs="Times New Roman"/>
          <w:sz w:val="24"/>
          <w:szCs w:val="24"/>
        </w:rPr>
        <w:t xml:space="preserve"> (1981) που θεωρούν ότι «το άγχος είναι αποτέλεσμα μιας συναλλαγής μεταξύ του ατόμου και της κατάστασής του», υποστηρίζουν ότι το συναλλακτικό μοντέλο του άγχους ενσωματώνει την πολύπλοκη διαδικασία από την οποία μπορεί να περνά ένα άτομο και την αντίδρασή του στις δυσκολίες (</w:t>
      </w:r>
      <w:r w:rsidRPr="00604F85">
        <w:rPr>
          <w:rFonts w:ascii="Times New Roman" w:hAnsi="Times New Roman" w:cs="Times New Roman"/>
          <w:sz w:val="24"/>
          <w:szCs w:val="24"/>
          <w:lang w:val="en-US"/>
        </w:rPr>
        <w:t>Miller</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G</w:t>
      </w:r>
      <w:r w:rsidRPr="00604F85">
        <w:rPr>
          <w:rFonts w:ascii="Times New Roman" w:hAnsi="Times New Roman" w:cs="Times New Roman"/>
          <w:sz w:val="24"/>
          <w:szCs w:val="24"/>
        </w:rPr>
        <w:t>.</w:t>
      </w:r>
      <w:r w:rsidRPr="00604F85">
        <w:rPr>
          <w:rFonts w:ascii="Times New Roman" w:hAnsi="Times New Roman" w:cs="Times New Roman"/>
          <w:sz w:val="24"/>
          <w:szCs w:val="24"/>
          <w:lang w:val="en-US"/>
        </w:rPr>
        <w:t>V</w:t>
      </w:r>
      <w:r w:rsidRPr="00604F85">
        <w:rPr>
          <w:rFonts w:ascii="Times New Roman" w:hAnsi="Times New Roman" w:cs="Times New Roman"/>
          <w:sz w:val="24"/>
          <w:szCs w:val="24"/>
        </w:rPr>
        <w:t>.</w:t>
      </w:r>
      <w:r w:rsidRPr="00604F85">
        <w:rPr>
          <w:rFonts w:ascii="Times New Roman" w:hAnsi="Times New Roman" w:cs="Times New Roman"/>
          <w:sz w:val="24"/>
          <w:szCs w:val="24"/>
          <w:lang w:val="en-US"/>
        </w:rPr>
        <w:t>F</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Travers</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C</w:t>
      </w:r>
      <w:r w:rsidRPr="00604F85">
        <w:rPr>
          <w:rFonts w:ascii="Times New Roman" w:hAnsi="Times New Roman" w:cs="Times New Roman"/>
          <w:sz w:val="24"/>
          <w:szCs w:val="24"/>
        </w:rPr>
        <w:t>.</w:t>
      </w:r>
      <w:r w:rsidRPr="00604F85">
        <w:rPr>
          <w:rFonts w:ascii="Times New Roman" w:hAnsi="Times New Roman" w:cs="Times New Roman"/>
          <w:sz w:val="24"/>
          <w:szCs w:val="24"/>
          <w:lang w:val="en-US"/>
        </w:rPr>
        <w:t>J</w:t>
      </w:r>
      <w:r>
        <w:rPr>
          <w:rFonts w:ascii="Times New Roman" w:hAnsi="Times New Roman" w:cs="Times New Roman"/>
          <w:sz w:val="24"/>
          <w:szCs w:val="24"/>
        </w:rPr>
        <w:t>. , 2006</w:t>
      </w:r>
      <w:r w:rsidRPr="00604F85">
        <w:rPr>
          <w:rFonts w:ascii="Times New Roman" w:hAnsi="Times New Roman" w:cs="Times New Roman"/>
          <w:sz w:val="24"/>
          <w:szCs w:val="24"/>
        </w:rPr>
        <w:t>).</w:t>
      </w:r>
    </w:p>
    <w:p w:rsidR="00E11D3B" w:rsidRPr="00604F85" w:rsidRDefault="00E11D3B" w:rsidP="00654CE2">
      <w:pPr>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 xml:space="preserve">Εν κατακλείδι, θα μπορούσαμε να πούμε, ότι οι περισσότεροι ερευνητές που ασχολούνται με το άγχος σήμερα, δεν το θεωρούν ένα στατικό φαινόμενο, μια αντίδραση ή ένα ερέθισμα, αλλά μάλλον μια περίπλοκη διαδικασία. Υποστηρίζουν ότι οι άνθρωποι και αντιδρούν προς ερεθίσματα που δέχονται, αλλά και επηρεάζουν το περιβάλλον τους. Η εμφάνιση του άγχους θα εξαρτηθεί από τα αγχογόνα </w:t>
      </w:r>
      <w:r w:rsidRPr="00604F85">
        <w:rPr>
          <w:rFonts w:ascii="Times New Roman" w:hAnsi="Times New Roman" w:cs="Times New Roman"/>
          <w:sz w:val="24"/>
          <w:szCs w:val="24"/>
        </w:rPr>
        <w:lastRenderedPageBreak/>
        <w:t>ερεθίσματα που «προσβάλλουν» ένα άτομο, από την ερμηνεία που δίνει στα αγχογόνα αυτά περιστατικά και από την ικανότητά του να τα αντιμετωπίσει. Αν κάτι στις σταθερές συνθήκες του περιβάλλοντος ενός ατόμου αλλάξει, όπως για παράδειγμα στο επάγγελμα που κάνει, τότε υπάρχει μεγάλο ενδεχόμενο η εργασία να γίνει πηγή άγχους, το λεγόμενο εργασιακό άγχος (</w:t>
      </w:r>
      <w:r w:rsidRPr="00604F85">
        <w:rPr>
          <w:rFonts w:ascii="Times New Roman" w:hAnsi="Times New Roman" w:cs="Times New Roman"/>
          <w:sz w:val="24"/>
          <w:szCs w:val="24"/>
          <w:lang w:val="en-US"/>
        </w:rPr>
        <w:t>Spielberger</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C</w:t>
      </w:r>
      <w:r>
        <w:rPr>
          <w:rFonts w:ascii="Times New Roman" w:hAnsi="Times New Roman" w:cs="Times New Roman"/>
          <w:sz w:val="24"/>
          <w:szCs w:val="24"/>
        </w:rPr>
        <w:t>., 1982</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Milstein</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Golaszewski</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T</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Duquette</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R</w:t>
      </w:r>
      <w:r w:rsidRPr="00604F85">
        <w:rPr>
          <w:rFonts w:ascii="Times New Roman" w:hAnsi="Times New Roman" w:cs="Times New Roman"/>
          <w:sz w:val="24"/>
          <w:szCs w:val="24"/>
        </w:rPr>
        <w:t>.</w:t>
      </w:r>
      <w:r>
        <w:rPr>
          <w:rFonts w:ascii="Times New Roman" w:hAnsi="Times New Roman" w:cs="Times New Roman"/>
          <w:sz w:val="24"/>
          <w:szCs w:val="24"/>
        </w:rPr>
        <w:t>,</w:t>
      </w:r>
      <w:r w:rsidRPr="00604F85">
        <w:rPr>
          <w:rFonts w:ascii="Times New Roman" w:hAnsi="Times New Roman" w:cs="Times New Roman"/>
          <w:sz w:val="24"/>
          <w:szCs w:val="24"/>
        </w:rPr>
        <w:t xml:space="preserve"> 1984· Λεονταρή, Α., Κυρίδης, </w:t>
      </w:r>
      <w:r>
        <w:rPr>
          <w:rFonts w:ascii="Times New Roman" w:hAnsi="Times New Roman" w:cs="Times New Roman"/>
          <w:sz w:val="24"/>
          <w:szCs w:val="24"/>
        </w:rPr>
        <w:t>Α., &amp; Γιαλαμάς, Β., 2000</w:t>
      </w:r>
      <w:r w:rsidRPr="00604F85">
        <w:rPr>
          <w:rFonts w:ascii="Times New Roman" w:hAnsi="Times New Roman" w:cs="Times New Roman"/>
          <w:sz w:val="24"/>
          <w:szCs w:val="24"/>
        </w:rPr>
        <w:t>).</w:t>
      </w:r>
    </w:p>
    <w:p w:rsidR="00E11D3B" w:rsidRPr="00604F85" w:rsidRDefault="00E11D3B" w:rsidP="00654CE2">
      <w:p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  </w:t>
      </w:r>
    </w:p>
    <w:p w:rsidR="00E11D3B" w:rsidRPr="00CE7AFC" w:rsidRDefault="00E11D3B" w:rsidP="00654CE2">
      <w:pPr>
        <w:pStyle w:val="a3"/>
        <w:numPr>
          <w:ilvl w:val="1"/>
          <w:numId w:val="1"/>
        </w:numPr>
        <w:spacing w:line="360" w:lineRule="auto"/>
        <w:jc w:val="both"/>
        <w:rPr>
          <w:rFonts w:ascii="Times New Roman" w:hAnsi="Times New Roman" w:cs="Times New Roman"/>
          <w:b/>
          <w:sz w:val="24"/>
          <w:szCs w:val="24"/>
        </w:rPr>
      </w:pPr>
      <w:r w:rsidRPr="00CE7AFC">
        <w:rPr>
          <w:rFonts w:ascii="Times New Roman" w:hAnsi="Times New Roman" w:cs="Times New Roman"/>
          <w:b/>
          <w:sz w:val="24"/>
          <w:szCs w:val="24"/>
        </w:rPr>
        <w:t>Ορισμός του εργασιακού άγχους</w:t>
      </w:r>
    </w:p>
    <w:p w:rsidR="00E11D3B" w:rsidRPr="00604F85" w:rsidRDefault="00E11D3B" w:rsidP="00654CE2">
      <w:pPr>
        <w:spacing w:line="360" w:lineRule="auto"/>
        <w:jc w:val="both"/>
        <w:rPr>
          <w:rFonts w:ascii="Times New Roman" w:hAnsi="Times New Roman" w:cs="Times New Roman"/>
          <w:sz w:val="24"/>
          <w:szCs w:val="24"/>
        </w:rPr>
      </w:pPr>
    </w:p>
    <w:p w:rsidR="00E11D3B" w:rsidRPr="00604F85" w:rsidRDefault="00E11D3B" w:rsidP="00654CE2">
      <w:pPr>
        <w:spacing w:after="0"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Ένα από τα βασικότερα τμήματα διαχείρισης του ανθρώπινου δυναμικού, στα πλαίσια ενός οργανισμού,  είναι τα θέματα υγιεινής και ασφάλειας. Τα θέματα υγιεινής και ασφάλειας στην εργασία, περιλαμβάνουν όλα εκείνα τα μέτρα που πρέπει να λαμβάνονται ώστε να προστατεύεται η υγεία (ψυχική και σωματική) και η ασφάλεια του ανθρώπινου δυναμικού.  Σ’ ένα εργασιακό οργανισμό πρέπει να λαμβάνονται όλες οι απαραίτητες προφυλάξεις και παράλληλα να δημιουργείται  ένα εργασιακό περιβάλλον με σκοπό την πρόληψη και αποτροπή των ατυχημάτων και των επαγγελματικών ασθενειών</w:t>
      </w:r>
      <w:r w:rsidRPr="00604F85">
        <w:rPr>
          <w:rFonts w:ascii="Times New Roman" w:eastAsia="Times New Roman" w:hAnsi="Times New Roman" w:cs="Times New Roman"/>
          <w:sz w:val="24"/>
          <w:szCs w:val="24"/>
        </w:rPr>
        <w:t>.</w:t>
      </w:r>
      <w:r w:rsidRPr="00604F85">
        <w:rPr>
          <w:rFonts w:ascii="Times New Roman" w:hAnsi="Times New Roman" w:cs="Times New Roman"/>
          <w:sz w:val="24"/>
          <w:szCs w:val="24"/>
        </w:rPr>
        <w:t xml:space="preserve"> Σε οργανωτικό επίπεδο, σκοπός της υγιεινής και της ασφάλειας στον εργασιακό χώρο είναι η εξασφάλιση της προστασίας του εργαζόμενου (μετρά υγιεινής, ασφάλισης, κ.ά.) καθώς και η βελτίωση των συνθηκών εργασίας που επηρεάζουν εκτός από την ικανότητα ενός εργαζόμενου και την παρακίνησή του να εργαστεί, την ικανοποίηση και την απόδοσή του που μπορεί να μειωθεί εξαιτίας της φύσης του έργου ή του χώρου εργασίας (</w:t>
      </w:r>
      <w:r w:rsidRPr="00604F85">
        <w:rPr>
          <w:rFonts w:ascii="Times New Roman" w:eastAsia="Times New Roman" w:hAnsi="Times New Roman" w:cs="Times New Roman"/>
          <w:sz w:val="24"/>
          <w:szCs w:val="24"/>
        </w:rPr>
        <w:t>Παπακωσταντίνου, Γ., &amp; Αναστ</w:t>
      </w:r>
      <w:r>
        <w:rPr>
          <w:rFonts w:ascii="Times New Roman" w:eastAsia="Times New Roman" w:hAnsi="Times New Roman" w:cs="Times New Roman"/>
          <w:sz w:val="24"/>
          <w:szCs w:val="24"/>
        </w:rPr>
        <w:t>ασίου, Σ., 2013</w:t>
      </w:r>
      <w:r w:rsidRPr="00604F85">
        <w:rPr>
          <w:rFonts w:ascii="Times New Roman" w:hAnsi="Times New Roman" w:cs="Times New Roman"/>
          <w:sz w:val="24"/>
          <w:szCs w:val="24"/>
        </w:rPr>
        <w:t xml:space="preserve">). </w:t>
      </w:r>
    </w:p>
    <w:p w:rsidR="00E11D3B" w:rsidRPr="00604F85" w:rsidRDefault="00E11D3B" w:rsidP="00654CE2">
      <w:pPr>
        <w:spacing w:after="0"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Τις τελευταίες δεκαετίες, μετά από έντονη επιστημονική δραστηριότητα και μελέτη, έχει διαπιστωθεί ότι εκτός από τις κακές συνθήκες εργασίας των εργαζομένων, οι εντάσεις που δημιουργούνται καθώς και η άσχημη ψυχολογική διάθεση και συνεπώς το έντονο άγχος, παρεμποδίζουν την ικανότητα του ατόμου για την αντιμετώπιση των διάφορων καταστάσεων που παρουσιάζονται στην εργασία του. Η αδυναμία αυτή έχει άμεση σχέση με την έλλειψη επαγγελματικής ικανοποίησης, αποδοτικότητας και παραγωγικότητας. Όλα τα παραπάνω φανερώνουν ότι υπάρχει μια επείγουσα ανάγκη για περαιτέρω διερεύνηση και συζήτηση με σκοπό την απαίτηση προαγωγής και καθιέρωσης της υγιούς εργασίας, μιας και μία από τις </w:t>
      </w:r>
      <w:r w:rsidRPr="00604F85">
        <w:rPr>
          <w:rFonts w:ascii="Times New Roman" w:hAnsi="Times New Roman" w:cs="Times New Roman"/>
          <w:sz w:val="24"/>
          <w:szCs w:val="24"/>
        </w:rPr>
        <w:lastRenderedPageBreak/>
        <w:t xml:space="preserve">σημαντικότερες μορφές άγχους που απασχολεί έντονα σήμερα τις κοινωνίες είναι το εργασιακό άγχος (Τσιάκκιρος, </w:t>
      </w:r>
      <w:r>
        <w:rPr>
          <w:rFonts w:ascii="Times New Roman" w:hAnsi="Times New Roman" w:cs="Times New Roman"/>
          <w:sz w:val="24"/>
          <w:szCs w:val="24"/>
        </w:rPr>
        <w:t>Α., &amp; Πασιαρδής, Π., 2006</w:t>
      </w:r>
      <w:r w:rsidRPr="00604F85">
        <w:rPr>
          <w:rFonts w:ascii="Times New Roman" w:hAnsi="Times New Roman" w:cs="Times New Roman"/>
          <w:sz w:val="24"/>
          <w:szCs w:val="24"/>
        </w:rPr>
        <w:t xml:space="preserve">· Μουστάκα, Ε., Ζάντζος., &amp; Κωνσταντινίδης, Θ.Κ., 2010· </w:t>
      </w:r>
      <w:r w:rsidRPr="00604F85">
        <w:rPr>
          <w:rFonts w:ascii="Times New Roman" w:eastAsia="Times New Roman" w:hAnsi="Times New Roman" w:cs="Times New Roman"/>
          <w:sz w:val="24"/>
          <w:szCs w:val="24"/>
        </w:rPr>
        <w:t>Παπακωσταντίνου, Γ., &amp; Αν</w:t>
      </w:r>
      <w:r>
        <w:rPr>
          <w:rFonts w:ascii="Times New Roman" w:eastAsia="Times New Roman" w:hAnsi="Times New Roman" w:cs="Times New Roman"/>
          <w:sz w:val="24"/>
          <w:szCs w:val="24"/>
        </w:rPr>
        <w:t>αστασίου, Σ., 2013</w:t>
      </w:r>
      <w:r w:rsidRPr="00604F85">
        <w:rPr>
          <w:rFonts w:ascii="Times New Roman" w:hAnsi="Times New Roman" w:cs="Times New Roman"/>
          <w:sz w:val="24"/>
          <w:szCs w:val="24"/>
        </w:rPr>
        <w:t xml:space="preserve">). </w:t>
      </w:r>
    </w:p>
    <w:p w:rsidR="00E11D3B" w:rsidRPr="00604F85" w:rsidRDefault="00E11D3B" w:rsidP="00654CE2">
      <w:pPr>
        <w:spacing w:after="0"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Ας μη λησμονούμε ότι το εργασιακό άγχος, θεωρείται πλέον ένα από τα πιο συνηθισμένα και σοβαρά προβλήματα υγείας στην Ε.Ε.. Ενδιαφέρον παρουσιάζουν τα στατιστικά στοιχεία που έχουν δει το φως της δημοσιότητας και τα οποία αναφέρουν ότι:</w:t>
      </w:r>
    </w:p>
    <w:p w:rsidR="00E11D3B" w:rsidRPr="00604F85" w:rsidRDefault="00E11D3B" w:rsidP="00654CE2">
      <w:pPr>
        <w:pStyle w:val="a3"/>
        <w:numPr>
          <w:ilvl w:val="0"/>
          <w:numId w:val="2"/>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Το 28% (ένας στους τρεις εργαζομένους) στην Ε.Ε. πλήττεται από εργασιακό άγχος (το δεύτερο σε συχνότητα πρόβλημα υγείας που αφορά το εργασιακό περιβάλλον) (</w:t>
      </w:r>
      <w:r w:rsidRPr="00604F85">
        <w:rPr>
          <w:rFonts w:ascii="Times New Roman" w:hAnsi="Times New Roman" w:cs="Times New Roman"/>
          <w:sz w:val="24"/>
          <w:szCs w:val="24"/>
          <w:lang w:val="en-US"/>
        </w:rPr>
        <w:t>Herbert</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T</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B</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Cohen</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S</w:t>
      </w:r>
      <w:r>
        <w:rPr>
          <w:rFonts w:ascii="Times New Roman" w:hAnsi="Times New Roman" w:cs="Times New Roman"/>
          <w:sz w:val="24"/>
          <w:szCs w:val="24"/>
        </w:rPr>
        <w:t>., 1993</w:t>
      </w:r>
      <w:r w:rsidRPr="00604F85">
        <w:rPr>
          <w:rFonts w:ascii="Times New Roman" w:eastAsia="Times New Roman" w:hAnsi="Times New Roman" w:cs="Times New Roman"/>
          <w:sz w:val="24"/>
          <w:szCs w:val="24"/>
        </w:rPr>
        <w:t xml:space="preserve">· </w:t>
      </w:r>
      <w:r w:rsidRPr="00604F85">
        <w:rPr>
          <w:rFonts w:ascii="Times New Roman" w:hAnsi="Times New Roman" w:cs="Times New Roman"/>
          <w:sz w:val="24"/>
          <w:szCs w:val="24"/>
        </w:rPr>
        <w:t>Υπουργείο Εργασίας-</w:t>
      </w:r>
      <w:r w:rsidRPr="00604F85">
        <w:rPr>
          <w:rFonts w:ascii="Times New Roman" w:eastAsia="Times New Roman" w:hAnsi="Times New Roman" w:cs="Times New Roman"/>
          <w:sz w:val="24"/>
          <w:szCs w:val="24"/>
        </w:rPr>
        <w:t>ΕΛ.ΙΝ.Υ.Α.Ε., 2002</w:t>
      </w:r>
      <w:r w:rsidRPr="00604F85">
        <w:rPr>
          <w:rFonts w:ascii="Times New Roman" w:hAnsi="Times New Roman" w:cs="Times New Roman"/>
          <w:sz w:val="24"/>
          <w:szCs w:val="24"/>
        </w:rPr>
        <w:t>).</w:t>
      </w:r>
    </w:p>
    <w:p w:rsidR="00E11D3B" w:rsidRPr="00604F85" w:rsidRDefault="00E11D3B" w:rsidP="00654CE2">
      <w:pPr>
        <w:pStyle w:val="a3"/>
        <w:numPr>
          <w:ilvl w:val="0"/>
          <w:numId w:val="2"/>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Ένας στους πέντε Ευρωπαίους εργαζόμενους νιώθει εργασιακή κόπωση.</w:t>
      </w:r>
    </w:p>
    <w:p w:rsidR="00E11D3B" w:rsidRPr="00604F85" w:rsidRDefault="00E11D3B" w:rsidP="00654CE2">
      <w:pPr>
        <w:pStyle w:val="a3"/>
        <w:numPr>
          <w:ilvl w:val="0"/>
          <w:numId w:val="2"/>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Το 9-12% των ανδρών και το 9-11% των γυναικών που διαμένουν στα κράτη-μέλη της Ε.Ε. αισθάνονται εργασιακή πίεση το μεγαλύτερο διάστημα της ημέρας.</w:t>
      </w:r>
    </w:p>
    <w:p w:rsidR="00E11D3B" w:rsidRPr="00604F85" w:rsidRDefault="00E11D3B" w:rsidP="00654CE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10 εκατομμύρια εργαζόμενοι, πολίτες</w:t>
      </w:r>
      <w:r w:rsidRPr="00604F85">
        <w:rPr>
          <w:rFonts w:ascii="Times New Roman" w:hAnsi="Times New Roman" w:cs="Times New Roman"/>
          <w:sz w:val="24"/>
          <w:szCs w:val="24"/>
        </w:rPr>
        <w:t xml:space="preserve"> της Ε.Ε.</w:t>
      </w:r>
      <w:r>
        <w:rPr>
          <w:rFonts w:ascii="Times New Roman" w:hAnsi="Times New Roman" w:cs="Times New Roman"/>
          <w:sz w:val="24"/>
          <w:szCs w:val="24"/>
        </w:rPr>
        <w:t>,</w:t>
      </w:r>
      <w:r w:rsidRPr="00604F85">
        <w:rPr>
          <w:rFonts w:ascii="Times New Roman" w:hAnsi="Times New Roman" w:cs="Times New Roman"/>
          <w:sz w:val="24"/>
          <w:szCs w:val="24"/>
        </w:rPr>
        <w:t xml:space="preserve"> υποφέρουν από ασθένειες που σχετίζονται με την εργασία τους.</w:t>
      </w:r>
    </w:p>
    <w:p w:rsidR="00E11D3B" w:rsidRPr="00604F85" w:rsidRDefault="00E11D3B" w:rsidP="00654CE2">
      <w:pPr>
        <w:pStyle w:val="a3"/>
        <w:numPr>
          <w:ilvl w:val="0"/>
          <w:numId w:val="2"/>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Το 16% των ανδρών και το 22% των γυναικών στην Ε.Ε. που πάσχουν από καρδιαγγειακές παθήσεις, έχουν βιώσει έντονες καταστάσεις εργασιακού άγχους (Υπουργείο Εργασίας- </w:t>
      </w:r>
      <w:r w:rsidRPr="00604F85">
        <w:rPr>
          <w:rFonts w:ascii="Times New Roman" w:eastAsia="Times New Roman" w:hAnsi="Times New Roman" w:cs="Times New Roman"/>
          <w:sz w:val="24"/>
          <w:szCs w:val="24"/>
        </w:rPr>
        <w:t>ΕΛ.ΙΝ.Υ.Α.Ε., 2002</w:t>
      </w:r>
      <w:r w:rsidRPr="00604F85">
        <w:rPr>
          <w:rFonts w:ascii="Times New Roman" w:hAnsi="Times New Roman" w:cs="Times New Roman"/>
          <w:sz w:val="24"/>
          <w:szCs w:val="24"/>
        </w:rPr>
        <w:t xml:space="preserve">).   </w:t>
      </w:r>
    </w:p>
    <w:p w:rsidR="00E11D3B" w:rsidRPr="00604F85" w:rsidRDefault="00E11D3B" w:rsidP="00654CE2">
      <w:pPr>
        <w:spacing w:after="0" w:line="360" w:lineRule="auto"/>
        <w:jc w:val="both"/>
        <w:rPr>
          <w:rFonts w:ascii="Times New Roman" w:hAnsi="Times New Roman" w:cs="Times New Roman"/>
          <w:sz w:val="24"/>
          <w:szCs w:val="24"/>
        </w:rPr>
      </w:pPr>
    </w:p>
    <w:p w:rsidR="00E11D3B" w:rsidRPr="00604F85" w:rsidRDefault="00E11D3B" w:rsidP="00654CE2">
      <w:pPr>
        <w:spacing w:after="0"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Τι είναι, όμως, το εργασιακό άγχος και πώς ερμηνεύεται; Στη διεθνή βιβλιογραφία υπάρχουν διάφοροι ορισμοί του εργασιακού άγχους ανάλογα με την οπτική γωνία θεώρησης και προσέγγισής του από τις διάφορες επιστήμες. Έτσι, λοιπόν, το εργασιακό άγχος ορίζεται ως η κατάσταση σύμφωνα με την οποία ορισμένοι παράγοντες του επαγγελματικού χώρου επιβαρύνουν ή δημιουργούν προϋποθέσεις για την επιδείνωση της ψυχικής ή της σωματικής υγείας του εργαζομένου όταν οι απαιτήσεις της εργασίας δεν είναι αναλογικές με τις ικανότητες, τους πόρους ή τις ανάγκες του. Ακόμα, το εργασιακό άγχος μπορεί να οριστεί ως η κατάσταση που συνοδεύεται από φυσικές, ψυχολογικές ή κοινωνικές επιπτώσεις ή δυσλειτουργίες και η οποία προκύπτει σε άτομα που αισθάνονται ανίκανα να γεφυρώσουν το κενό ανάμεσα στις απαιτήσεις ή τις προσδοκίες που τίθενται επ’ αυτών.  Σύμφωνα με άλλο ορισμό το εργασιακό άγχος ορίζεται ως μια κατάσταση </w:t>
      </w:r>
      <w:r w:rsidRPr="00604F85">
        <w:rPr>
          <w:rFonts w:ascii="Times New Roman" w:hAnsi="Times New Roman" w:cs="Times New Roman"/>
          <w:sz w:val="24"/>
          <w:szCs w:val="24"/>
        </w:rPr>
        <w:lastRenderedPageBreak/>
        <w:t>που προκύπτει από τη συνεχή αλληλεπίδραση τεσσάρων μεταβλητών: α) τις εξωτερικές απαιτήσεις (πίεση προερχόμενη από το περιβάλλον εργασίας), β) τις εσωτερικές απαιτήσεις (ατομικές προσδοκίες), γ) το εσωτερικό υπόβαθρο του εργαζόμενου (ικανότητα να αντιδρά και να προσαρμόζεται στις εξωτερικές και τις εσωτερικές απαιτήσεις) και δ) την εξωτερική υποστήριξη (</w:t>
      </w:r>
      <w:r w:rsidRPr="00604F85">
        <w:rPr>
          <w:rFonts w:ascii="Times New Roman" w:hAnsi="Times New Roman" w:cs="Times New Roman"/>
          <w:sz w:val="24"/>
          <w:szCs w:val="24"/>
          <w:lang w:val="en-US"/>
        </w:rPr>
        <w:t>Schabracq</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J</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w:t>
      </w:r>
      <w:r>
        <w:rPr>
          <w:rFonts w:ascii="Times New Roman" w:hAnsi="Times New Roman" w:cs="Times New Roman"/>
          <w:sz w:val="24"/>
          <w:szCs w:val="24"/>
        </w:rPr>
        <w:t>. , 2006</w:t>
      </w:r>
      <w:r w:rsidRPr="00604F85">
        <w:rPr>
          <w:rFonts w:ascii="Times New Roman" w:hAnsi="Times New Roman" w:cs="Times New Roman"/>
          <w:sz w:val="24"/>
          <w:szCs w:val="24"/>
        </w:rPr>
        <w:t>· Τούκ</w:t>
      </w:r>
      <w:r>
        <w:rPr>
          <w:rFonts w:ascii="Times New Roman" w:hAnsi="Times New Roman" w:cs="Times New Roman"/>
          <w:sz w:val="24"/>
          <w:szCs w:val="24"/>
        </w:rPr>
        <w:t>ας, Δ. &amp; Τούκα, Α., 2011</w:t>
      </w:r>
      <w:r w:rsidRPr="00604F85">
        <w:rPr>
          <w:rFonts w:ascii="Times New Roman" w:hAnsi="Times New Roman" w:cs="Times New Roman"/>
          <w:sz w:val="24"/>
          <w:szCs w:val="24"/>
        </w:rPr>
        <w:t xml:space="preserve">).  </w:t>
      </w:r>
    </w:p>
    <w:p w:rsidR="00E11D3B" w:rsidRPr="00604F85" w:rsidRDefault="00E11D3B" w:rsidP="00654CE2">
      <w:pPr>
        <w:spacing w:after="0"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 Ανεξάρτητα από τους ο</w:t>
      </w:r>
      <w:r>
        <w:rPr>
          <w:rFonts w:ascii="Times New Roman" w:hAnsi="Times New Roman" w:cs="Times New Roman"/>
          <w:sz w:val="24"/>
          <w:szCs w:val="24"/>
        </w:rPr>
        <w:t>ρισμούς</w:t>
      </w:r>
      <w:r w:rsidRPr="00604F85">
        <w:rPr>
          <w:rFonts w:ascii="Times New Roman" w:hAnsi="Times New Roman" w:cs="Times New Roman"/>
          <w:sz w:val="24"/>
          <w:szCs w:val="24"/>
        </w:rPr>
        <w:t>, σίγουρο θεωρείται ότι το εργασιακό άγχος είναι μια αντίδραση στην απώλεια ή την έλλειψη ελέγχου πάν</w:t>
      </w:r>
      <w:r>
        <w:rPr>
          <w:rFonts w:ascii="Times New Roman" w:hAnsi="Times New Roman" w:cs="Times New Roman"/>
          <w:sz w:val="24"/>
          <w:szCs w:val="24"/>
        </w:rPr>
        <w:t>ω στην εκτέλεση της εργασίας</w:t>
      </w:r>
      <w:r w:rsidRPr="00604F85">
        <w:rPr>
          <w:rFonts w:ascii="Times New Roman" w:hAnsi="Times New Roman" w:cs="Times New Roman"/>
          <w:sz w:val="24"/>
          <w:szCs w:val="24"/>
        </w:rPr>
        <w:t xml:space="preserve">. Πολλές φορές στην εργασία μας αντιμετωπίζουμε πολλές προκλήσεις που απαιτούν περισσότερη γνώση, δεξιότητες και ικανότητες από αυτές που μπορούμε να κινητοποιήσουμε. Δημιουργείται χάος, η συμμετοχή μας εξαφανίζεται και η εκτέλεση των καθηκόντων μας παραλύει. Δεδομένου ότι χάνουμε τον έλεγχο της εκτέλεσης των καθηκόντων μας, το να πρέπει να κάνουμε κάτι που δεν είμαστε ικανοί ή/και πρόθυμοι να κάνουμε, αποτελεί σοβαρή πηγή άγχους. Και φυσικά είναι ευρέως γνωστό και τεκμηριωμένο ότι όταν είμαστε αγχωμένοι είναι σχεδόν αδύνατον να συγκεντρώσουμε την προσοχή </w:t>
      </w:r>
      <w:r>
        <w:rPr>
          <w:rFonts w:ascii="Times New Roman" w:hAnsi="Times New Roman" w:cs="Times New Roman"/>
          <w:sz w:val="24"/>
          <w:szCs w:val="24"/>
        </w:rPr>
        <w:t>μας,</w:t>
      </w:r>
      <w:r w:rsidRPr="00604F85">
        <w:rPr>
          <w:rFonts w:ascii="Times New Roman" w:hAnsi="Times New Roman" w:cs="Times New Roman"/>
          <w:sz w:val="24"/>
          <w:szCs w:val="24"/>
        </w:rPr>
        <w:t xml:space="preserve"> καθώς οι ορμόνες του άγχους που παράγονται στον εγκέφαλο κάνουν αδύνατη την ικανότητά μας να σκεφτούμε καθαρά, να αξιολογήσουμε προσεκτικά τα στοιχεία, να ζυγίσουμε τις προτεραιότητες και να σχεδιάσουμε ένα συγκεκριμένο πλάνο. Στο πλαίσιο της εργασίας, </w:t>
      </w:r>
      <w:r>
        <w:rPr>
          <w:rFonts w:ascii="Times New Roman" w:hAnsi="Times New Roman" w:cs="Times New Roman"/>
          <w:sz w:val="24"/>
          <w:szCs w:val="24"/>
        </w:rPr>
        <w:t>αυτή η αντίδραση προκαλεί</w:t>
      </w:r>
      <w:r w:rsidRPr="00604F85">
        <w:rPr>
          <w:rFonts w:ascii="Times New Roman" w:hAnsi="Times New Roman" w:cs="Times New Roman"/>
          <w:sz w:val="24"/>
          <w:szCs w:val="24"/>
        </w:rPr>
        <w:t xml:space="preserve"> διατάραξη ανάμεσα στο εξωτερικό και στο εσωτερικό περιβάλλον του εργαζόμενου </w:t>
      </w:r>
      <w:r>
        <w:rPr>
          <w:rFonts w:ascii="Times New Roman" w:hAnsi="Times New Roman" w:cs="Times New Roman"/>
          <w:sz w:val="24"/>
          <w:szCs w:val="24"/>
        </w:rPr>
        <w:t>με αποτέλεσμα να μην ικανοποιούνται</w:t>
      </w:r>
      <w:r w:rsidRPr="00604F85">
        <w:rPr>
          <w:rFonts w:ascii="Times New Roman" w:hAnsi="Times New Roman" w:cs="Times New Roman"/>
          <w:sz w:val="24"/>
          <w:szCs w:val="24"/>
        </w:rPr>
        <w:t xml:space="preserve"> οι προσωπικοί στόχοι και τα αιτήματα που πηγάζουν από το εργασιακό περιβάλλον (</w:t>
      </w:r>
      <w:r w:rsidRPr="00604F85">
        <w:rPr>
          <w:rFonts w:ascii="Times New Roman" w:hAnsi="Times New Roman" w:cs="Times New Roman"/>
          <w:sz w:val="24"/>
          <w:szCs w:val="24"/>
          <w:lang w:val="en-US"/>
        </w:rPr>
        <w:t>Schabracq</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J</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w:t>
      </w:r>
      <w:r>
        <w:rPr>
          <w:rFonts w:ascii="Times New Roman" w:hAnsi="Times New Roman" w:cs="Times New Roman"/>
          <w:sz w:val="24"/>
          <w:szCs w:val="24"/>
        </w:rPr>
        <w:t>. , 2006</w:t>
      </w:r>
      <w:r w:rsidRPr="00604F85">
        <w:rPr>
          <w:rFonts w:ascii="Times New Roman" w:hAnsi="Times New Roman" w:cs="Times New Roman"/>
          <w:sz w:val="24"/>
          <w:szCs w:val="24"/>
        </w:rPr>
        <w:t>· Παπαδόπουλος, Ι.,</w:t>
      </w:r>
      <w:r>
        <w:rPr>
          <w:rFonts w:ascii="Times New Roman" w:hAnsi="Times New Roman" w:cs="Times New Roman"/>
          <w:sz w:val="24"/>
          <w:szCs w:val="24"/>
        </w:rPr>
        <w:t xml:space="preserve"> &amp; Σταμόπουλος, Κ., 2011</w:t>
      </w:r>
      <w:r w:rsidRPr="00604F85">
        <w:rPr>
          <w:rFonts w:ascii="Times New Roman" w:hAnsi="Times New Roman" w:cs="Times New Roman"/>
          <w:sz w:val="24"/>
          <w:szCs w:val="24"/>
        </w:rPr>
        <w:t>· Ανδριώτη, Α.,</w:t>
      </w:r>
      <w:r>
        <w:rPr>
          <w:rFonts w:ascii="Times New Roman" w:hAnsi="Times New Roman" w:cs="Times New Roman"/>
          <w:sz w:val="24"/>
          <w:szCs w:val="24"/>
        </w:rPr>
        <w:t xml:space="preserve"> &amp; Παναγιωτάκη, Α., 2014</w:t>
      </w:r>
      <w:r w:rsidRPr="00604F85">
        <w:rPr>
          <w:rFonts w:ascii="Times New Roman" w:hAnsi="Times New Roman" w:cs="Times New Roman"/>
          <w:sz w:val="24"/>
          <w:szCs w:val="24"/>
        </w:rPr>
        <w:t xml:space="preserve">).  </w:t>
      </w:r>
    </w:p>
    <w:p w:rsidR="00E11D3B" w:rsidRPr="00604F85" w:rsidRDefault="00E11D3B" w:rsidP="00654CE2">
      <w:pPr>
        <w:spacing w:after="0"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Γενικά οι ερευνητές που μελετούν το εργασιακό άγχος συνοπτικά θεωρούν ότι:  </w:t>
      </w:r>
    </w:p>
    <w:p w:rsidR="00E11D3B" w:rsidRPr="00604F85" w:rsidRDefault="00E11D3B" w:rsidP="00654CE2">
      <w:p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Το εργασιακό άγχος είναι μια καλά τεκμηριωμένη ενοχλητική ή απειλητική κατάσταση, που προκύπτει από την αλληλεπίδραση των συνθηκών εργασίας και των ατομικών χαρακτηριστικών των εργαζομένων. Στην προσπάθεια κατηγοριοποίησης των συμπτωμάτων του εργασιακού άγχους, αν και είναι δύσκολο να καταγραφεί όλο το φάσμα των επιπτώσεων και οι γνώμες των ερευνητών διίστανται, όλοι συμφωνούν ότι οι αγχωτικές αντιδράσεις εκδηλώνονται με τρία συμπτώματα: τα σωματικά, τα ψυχολογικά και τα συμπεριφορικά  (Λεονταρή, Α., Κυρίδης, </w:t>
      </w:r>
      <w:r>
        <w:rPr>
          <w:rFonts w:ascii="Times New Roman" w:hAnsi="Times New Roman" w:cs="Times New Roman"/>
          <w:sz w:val="24"/>
          <w:szCs w:val="24"/>
        </w:rPr>
        <w:t xml:space="preserve">Α., &amp; Γιαλαμάς, Β., 2000 </w:t>
      </w:r>
      <w:r w:rsidRPr="00604F85">
        <w:rPr>
          <w:rFonts w:ascii="Times New Roman" w:hAnsi="Times New Roman" w:cs="Times New Roman"/>
          <w:sz w:val="24"/>
          <w:szCs w:val="24"/>
        </w:rPr>
        <w:t>· Ανδριώτη, Α.,</w:t>
      </w:r>
      <w:r>
        <w:rPr>
          <w:rFonts w:ascii="Times New Roman" w:hAnsi="Times New Roman" w:cs="Times New Roman"/>
          <w:sz w:val="24"/>
          <w:szCs w:val="24"/>
        </w:rPr>
        <w:t xml:space="preserve"> &amp; Παναγιωτάκη, Α., 2014</w:t>
      </w:r>
      <w:r w:rsidRPr="00604F85">
        <w:rPr>
          <w:rFonts w:ascii="Times New Roman" w:hAnsi="Times New Roman" w:cs="Times New Roman"/>
          <w:sz w:val="24"/>
          <w:szCs w:val="24"/>
        </w:rPr>
        <w:t xml:space="preserve">): </w:t>
      </w:r>
    </w:p>
    <w:p w:rsidR="00E11D3B" w:rsidRPr="00604F85" w:rsidRDefault="00E11D3B" w:rsidP="00654CE2">
      <w:p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lastRenderedPageBreak/>
        <w:t>α)  Τα σωματικά συμπτώματα, όπως γαστρεντερικά προβλήματα, πονοκέφαλοι, υπερτάσεις, ζαλάδες, ταχυπαλμίες, στεφανιαίες παθήσεις, δυσκολίες ύπνου, μυοσκελετικοί πόνοι, αλλεργίες, άσθμα, αρθριτικά, κόπωση ή λήθαργος, αυξημένο κάπνισμα, απώλεια σεξουαλικού ενδιαφέροντος, κλπ.</w:t>
      </w:r>
    </w:p>
    <w:p w:rsidR="00E11D3B" w:rsidRPr="00604F85" w:rsidRDefault="00E11D3B" w:rsidP="00654CE2">
      <w:p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β) Τα ψυχολογικά όπως κατάθλιψη, μελαγχολική διάθεση, αδυναμία συγκέντρωσης, ανησυχία, εχθρότητα προς το περιβάλλον, φόβος για το μέλλον, αδεξιότητα, εκνευρισμός, ευερεθιστικότητα, μειωμένη αυτοπεποίθηση. Επίσης, συναισθηματικές αλλαγές που συμβαίνουν εξαιτίας της ανησυχίας και συνήθως προκαλούν νευρικότητα, κατάπτωση του ηθικού και συνεχή φόβο.</w:t>
      </w:r>
    </w:p>
    <w:p w:rsidR="00E11D3B" w:rsidRPr="00604F85" w:rsidRDefault="00E11D3B" w:rsidP="00654CE2">
      <w:p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γ)    Τα συμπεριφορικά, όπως μείωση του ενδιαφέροντος, αύξηση απουσιών από την εργασία, κατάχρηση ουσιών, χαμηλά επίπεδα ενέργειας, μετάθεση ευθυνών, αδιαφορία για την κατάκτηση νέων πληροφοριών, επιθετικότητα, ροπή προς ατυχήματα κλπ. (Ανδριώτη, Α.,</w:t>
      </w:r>
      <w:r>
        <w:rPr>
          <w:rFonts w:ascii="Times New Roman" w:hAnsi="Times New Roman" w:cs="Times New Roman"/>
          <w:sz w:val="24"/>
          <w:szCs w:val="24"/>
        </w:rPr>
        <w:t xml:space="preserve"> &amp; Παναγιωτάκη, Α., 2014</w:t>
      </w:r>
      <w:r w:rsidRPr="00604F85">
        <w:rPr>
          <w:rFonts w:ascii="Times New Roman" w:hAnsi="Times New Roman" w:cs="Times New Roman"/>
          <w:sz w:val="24"/>
          <w:szCs w:val="24"/>
        </w:rPr>
        <w:t xml:space="preserve">). </w:t>
      </w:r>
    </w:p>
    <w:p w:rsidR="00E11D3B" w:rsidRDefault="00E11D3B" w:rsidP="00654CE2">
      <w:pPr>
        <w:spacing w:after="0"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Ρίχνοντας κανείς μια ματιά στις σύγχρονες κοινωνίες και ιδιαίτερα στο εργασιακό περιβάλλον, θα διαπιστώσει ότι αυτές μαστίζονται από έντονο και χρόνιο άγχος. Τα τελευταία χρόνια ένα πλήθος μελετών έχουν ασχοληθεί ενδελεχώς με το εργασιακό άγχος και κανείς πλέον δεν αμφισβητεί τη σπουδαιότητα αντιμετώπισής του, δεδομένου αφ’ ενός ότι ο σημερινός άνθρωπος δαπανά ένα σημαντικά μεγάλο μέρος της ζωής του στην εργασία και αφ’ ετέρου ότι το χρόνιο εργασιακό άγχος παίρνει μέρα με τη μέρα μορφή επαγ</w:t>
      </w:r>
      <w:r>
        <w:rPr>
          <w:rFonts w:ascii="Times New Roman" w:hAnsi="Times New Roman" w:cs="Times New Roman"/>
          <w:sz w:val="24"/>
          <w:szCs w:val="24"/>
        </w:rPr>
        <w:t>γελματικής παθολογίας (επαγγελματική</w:t>
      </w:r>
      <w:r w:rsidRPr="00604F85">
        <w:rPr>
          <w:rFonts w:ascii="Times New Roman" w:hAnsi="Times New Roman" w:cs="Times New Roman"/>
          <w:sz w:val="24"/>
          <w:szCs w:val="24"/>
        </w:rPr>
        <w:t xml:space="preserve"> εξουθένωση) με οδυνηρές συνέπειες στη σωματι</w:t>
      </w:r>
      <w:r>
        <w:rPr>
          <w:rFonts w:ascii="Times New Roman" w:hAnsi="Times New Roman" w:cs="Times New Roman"/>
          <w:sz w:val="24"/>
          <w:szCs w:val="24"/>
        </w:rPr>
        <w:t>κή και ψυχική υγεία του εργαζόμε</w:t>
      </w:r>
      <w:r w:rsidRPr="00604F85">
        <w:rPr>
          <w:rFonts w:ascii="Times New Roman" w:hAnsi="Times New Roman" w:cs="Times New Roman"/>
          <w:sz w:val="24"/>
          <w:szCs w:val="24"/>
        </w:rPr>
        <w:t>νου (</w:t>
      </w:r>
      <w:r w:rsidRPr="00604F85">
        <w:rPr>
          <w:rFonts w:ascii="Times New Roman" w:hAnsi="Times New Roman" w:cs="Times New Roman"/>
          <w:sz w:val="24"/>
          <w:szCs w:val="24"/>
          <w:lang w:val="en-US"/>
        </w:rPr>
        <w:t>Robin</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Leslie</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R</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w:t>
      </w:r>
      <w:r w:rsidRPr="00604F85">
        <w:rPr>
          <w:rFonts w:ascii="Times New Roman" w:hAnsi="Times New Roman" w:cs="Times New Roman"/>
          <w:sz w:val="24"/>
          <w:szCs w:val="24"/>
        </w:rPr>
        <w:t xml:space="preserve">., 2006).   </w:t>
      </w:r>
    </w:p>
    <w:p w:rsidR="00E11D3B" w:rsidRPr="00604F85" w:rsidRDefault="00E11D3B" w:rsidP="00654CE2">
      <w:pPr>
        <w:spacing w:line="360" w:lineRule="auto"/>
        <w:jc w:val="both"/>
        <w:rPr>
          <w:rFonts w:ascii="Times New Roman" w:hAnsi="Times New Roman" w:cs="Times New Roman"/>
          <w:sz w:val="24"/>
          <w:szCs w:val="24"/>
        </w:rPr>
      </w:pPr>
    </w:p>
    <w:p w:rsidR="00E11D3B" w:rsidRPr="00CE7AFC" w:rsidRDefault="00E11D3B" w:rsidP="00654CE2">
      <w:pPr>
        <w:pStyle w:val="a3"/>
        <w:numPr>
          <w:ilvl w:val="2"/>
          <w:numId w:val="1"/>
        </w:numPr>
        <w:spacing w:line="360" w:lineRule="auto"/>
        <w:jc w:val="both"/>
        <w:rPr>
          <w:rFonts w:ascii="Times New Roman" w:hAnsi="Times New Roman" w:cs="Times New Roman"/>
          <w:b/>
          <w:sz w:val="24"/>
          <w:szCs w:val="24"/>
        </w:rPr>
      </w:pPr>
      <w:r w:rsidRPr="00CE7AFC">
        <w:rPr>
          <w:rFonts w:ascii="Times New Roman" w:hAnsi="Times New Roman" w:cs="Times New Roman"/>
          <w:b/>
          <w:sz w:val="24"/>
          <w:szCs w:val="24"/>
        </w:rPr>
        <w:t>Επαγγελματική εξουθένωση</w:t>
      </w:r>
    </w:p>
    <w:p w:rsidR="00E11D3B" w:rsidRPr="00604F85" w:rsidRDefault="00E11D3B" w:rsidP="00654CE2">
      <w:pPr>
        <w:spacing w:line="360" w:lineRule="auto"/>
        <w:jc w:val="both"/>
        <w:rPr>
          <w:rFonts w:ascii="Times New Roman" w:hAnsi="Times New Roman" w:cs="Times New Roman"/>
          <w:iCs/>
          <w:sz w:val="24"/>
          <w:szCs w:val="24"/>
        </w:rPr>
      </w:pPr>
    </w:p>
    <w:p w:rsidR="00E11D3B" w:rsidRPr="00604F85" w:rsidRDefault="00E11D3B" w:rsidP="00654CE2">
      <w:pPr>
        <w:spacing w:line="360" w:lineRule="auto"/>
        <w:ind w:firstLine="720"/>
        <w:jc w:val="both"/>
        <w:rPr>
          <w:rFonts w:ascii="Times New Roman" w:hAnsi="Times New Roman" w:cs="Times New Roman"/>
          <w:iCs/>
          <w:sz w:val="24"/>
          <w:szCs w:val="24"/>
        </w:rPr>
      </w:pPr>
      <w:r w:rsidRPr="00604F85">
        <w:rPr>
          <w:rFonts w:ascii="Times New Roman" w:hAnsi="Times New Roman" w:cs="Times New Roman"/>
          <w:iCs/>
          <w:sz w:val="24"/>
          <w:szCs w:val="24"/>
        </w:rPr>
        <w:t xml:space="preserve">Ξεχωριστή αναφορά χρειάζεται να γίνει και στην επαγγελματική εξουθένωση, η οποία είναι μια ψυχολογική διαδικασία, συναφής αλλά όχι ταυτόσημη με το εργασιακό άγχος. Η επαγγελματική εξουθένωση  αποτελεί μέρος του διεθνούς ερευνητικού ενδιαφέροντος από τα μέσα της δεκαετίας του 70. Χτυπά την επαγγελματική ζωή κάποιων ανθρώπων και βιώνεται με αισθήματα κυνισμού, εξάντλησης και αναποτελεσματικότητας. </w:t>
      </w:r>
      <w:r w:rsidRPr="00604F85">
        <w:rPr>
          <w:rFonts w:ascii="Times New Roman" w:hAnsi="Times New Roman" w:cs="Times New Roman"/>
          <w:sz w:val="24"/>
          <w:szCs w:val="24"/>
        </w:rPr>
        <w:t xml:space="preserve">Η επαγγελματική εξουθένωση θεωρείται πολυδιάστατη, χρόνια αντίδραση στο καθημερινό εξαντλητικό και συνεχές στρες κι έχει αρνητικές συνέπειες κυρίως στην επαγγελματική ζωή του εργαζομένου, αλλά, επίσης, στην προσωπική και οικογενειακή του ζωή, </w:t>
      </w:r>
      <w:r w:rsidRPr="00604F85">
        <w:rPr>
          <w:rFonts w:ascii="Times New Roman" w:hAnsi="Times New Roman" w:cs="Times New Roman"/>
          <w:iCs/>
          <w:sz w:val="24"/>
          <w:szCs w:val="24"/>
        </w:rPr>
        <w:t xml:space="preserve">στην υγεία του και τις επιδόσεις </w:t>
      </w:r>
      <w:r w:rsidRPr="00604F85">
        <w:rPr>
          <w:rFonts w:ascii="Times New Roman" w:hAnsi="Times New Roman" w:cs="Times New Roman"/>
          <w:iCs/>
          <w:sz w:val="24"/>
          <w:szCs w:val="24"/>
        </w:rPr>
        <w:lastRenderedPageBreak/>
        <w:t xml:space="preserve">του (Κάντας, Α., 1995· </w:t>
      </w:r>
      <w:r w:rsidRPr="00604F85">
        <w:rPr>
          <w:rFonts w:ascii="Times New Roman" w:hAnsi="Times New Roman" w:cs="Times New Roman"/>
          <w:iCs/>
          <w:sz w:val="24"/>
          <w:szCs w:val="24"/>
          <w:lang w:val="en-US"/>
        </w:rPr>
        <w:t>Schaugeli</w:t>
      </w:r>
      <w:r w:rsidRPr="00604F85">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W</w:t>
      </w:r>
      <w:r w:rsidRPr="00604F85">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B</w:t>
      </w:r>
      <w:r w:rsidRPr="00604F85">
        <w:rPr>
          <w:rFonts w:ascii="Times New Roman" w:hAnsi="Times New Roman" w:cs="Times New Roman"/>
          <w:iCs/>
          <w:sz w:val="24"/>
          <w:szCs w:val="24"/>
        </w:rPr>
        <w:t xml:space="preserve">., &amp; </w:t>
      </w:r>
      <w:r w:rsidRPr="00604F85">
        <w:rPr>
          <w:rFonts w:ascii="Times New Roman" w:hAnsi="Times New Roman" w:cs="Times New Roman"/>
          <w:iCs/>
          <w:sz w:val="24"/>
          <w:szCs w:val="24"/>
          <w:lang w:val="en-US"/>
        </w:rPr>
        <w:t>Enzmann</w:t>
      </w:r>
      <w:r w:rsidRPr="00604F85">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D</w:t>
      </w:r>
      <w:r w:rsidRPr="00604F85">
        <w:rPr>
          <w:rFonts w:ascii="Times New Roman" w:hAnsi="Times New Roman" w:cs="Times New Roman"/>
          <w:iCs/>
          <w:sz w:val="24"/>
          <w:szCs w:val="24"/>
        </w:rPr>
        <w:t xml:space="preserve">., 1998· </w:t>
      </w:r>
      <w:r w:rsidRPr="00604F85">
        <w:rPr>
          <w:rFonts w:ascii="Times New Roman" w:hAnsi="Times New Roman" w:cs="Times New Roman"/>
          <w:sz w:val="24"/>
          <w:szCs w:val="24"/>
        </w:rPr>
        <w:t xml:space="preserve">Hellesoy, Ο., Gronhaug, Κ., &amp; </w:t>
      </w:r>
      <w:r w:rsidRPr="00604F85">
        <w:rPr>
          <w:rFonts w:ascii="Times New Roman" w:hAnsi="Times New Roman" w:cs="Times New Roman"/>
          <w:sz w:val="24"/>
          <w:szCs w:val="24"/>
          <w:lang w:val="en-US"/>
        </w:rPr>
        <w:t>Kvitastein</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O</w:t>
      </w:r>
      <w:r w:rsidRPr="00604F85">
        <w:rPr>
          <w:rFonts w:ascii="Times New Roman" w:hAnsi="Times New Roman" w:cs="Times New Roman"/>
          <w:sz w:val="24"/>
          <w:szCs w:val="24"/>
        </w:rPr>
        <w:t>., 2000</w:t>
      </w:r>
      <w:r w:rsidRPr="00604F85">
        <w:rPr>
          <w:rFonts w:ascii="Times New Roman" w:hAnsi="Times New Roman" w:cs="Times New Roman"/>
          <w:iCs/>
          <w:sz w:val="24"/>
          <w:szCs w:val="24"/>
        </w:rPr>
        <w:t>·</w:t>
      </w:r>
      <w:r w:rsidRPr="00604F85">
        <w:rPr>
          <w:rFonts w:ascii="Times New Roman" w:hAnsi="Times New Roman" w:cs="Times New Roman"/>
          <w:sz w:val="24"/>
          <w:szCs w:val="24"/>
        </w:rPr>
        <w:t xml:space="preserve"> </w:t>
      </w:r>
      <w:r w:rsidRPr="0085431C">
        <w:rPr>
          <w:rFonts w:ascii="Times New Roman" w:hAnsi="Times New Roman" w:cs="Times New Roman"/>
          <w:sz w:val="24"/>
          <w:szCs w:val="24"/>
          <w:lang w:val="en-US"/>
        </w:rPr>
        <w:t>Leiter</w:t>
      </w:r>
      <w:r w:rsidRPr="0085431C">
        <w:rPr>
          <w:rFonts w:ascii="Times New Roman" w:hAnsi="Times New Roman" w:cs="Times New Roman"/>
          <w:sz w:val="24"/>
          <w:szCs w:val="24"/>
        </w:rPr>
        <w:t xml:space="preserve">, </w:t>
      </w:r>
      <w:r w:rsidRPr="0085431C">
        <w:rPr>
          <w:rFonts w:ascii="Times New Roman" w:hAnsi="Times New Roman" w:cs="Times New Roman"/>
          <w:sz w:val="24"/>
          <w:szCs w:val="24"/>
          <w:lang w:val="en-US"/>
        </w:rPr>
        <w:t>M</w:t>
      </w:r>
      <w:r w:rsidRPr="0085431C">
        <w:rPr>
          <w:rFonts w:ascii="Times New Roman" w:hAnsi="Times New Roman" w:cs="Times New Roman"/>
          <w:sz w:val="24"/>
          <w:szCs w:val="24"/>
        </w:rPr>
        <w:t xml:space="preserve">. &amp; </w:t>
      </w:r>
      <w:r w:rsidRPr="0085431C">
        <w:rPr>
          <w:rFonts w:ascii="Times New Roman" w:hAnsi="Times New Roman" w:cs="Times New Roman"/>
          <w:sz w:val="24"/>
          <w:szCs w:val="24"/>
          <w:lang w:val="en-US"/>
        </w:rPr>
        <w:t>Maslach</w:t>
      </w:r>
      <w:r w:rsidRPr="0085431C">
        <w:rPr>
          <w:rFonts w:ascii="Times New Roman" w:hAnsi="Times New Roman" w:cs="Times New Roman"/>
          <w:sz w:val="24"/>
          <w:szCs w:val="24"/>
        </w:rPr>
        <w:t xml:space="preserve">, </w:t>
      </w:r>
      <w:r w:rsidRPr="0085431C">
        <w:rPr>
          <w:rFonts w:ascii="Times New Roman" w:hAnsi="Times New Roman" w:cs="Times New Roman"/>
          <w:sz w:val="24"/>
          <w:szCs w:val="24"/>
          <w:lang w:val="en-US"/>
        </w:rPr>
        <w:t>C</w:t>
      </w:r>
      <w:r w:rsidRPr="0085431C">
        <w:rPr>
          <w:rFonts w:ascii="Times New Roman" w:hAnsi="Times New Roman" w:cs="Times New Roman"/>
          <w:sz w:val="24"/>
          <w:szCs w:val="24"/>
        </w:rPr>
        <w:t>., 2008</w:t>
      </w:r>
      <w:r w:rsidRPr="0085431C">
        <w:rPr>
          <w:rFonts w:ascii="Times New Roman" w:hAnsi="Times New Roman" w:cs="Times New Roman"/>
          <w:iCs/>
          <w:sz w:val="24"/>
          <w:szCs w:val="24"/>
        </w:rPr>
        <w:t>·</w:t>
      </w:r>
      <w:r>
        <w:rPr>
          <w:rFonts w:ascii="Times New Roman" w:hAnsi="Times New Roman" w:cs="Times New Roman"/>
          <w:iCs/>
          <w:sz w:val="24"/>
          <w:szCs w:val="24"/>
        </w:rPr>
        <w:t xml:space="preserve"> </w:t>
      </w:r>
      <w:r w:rsidRPr="00604F85">
        <w:rPr>
          <w:rFonts w:ascii="Times New Roman" w:hAnsi="Times New Roman" w:cs="Times New Roman"/>
          <w:sz w:val="24"/>
          <w:szCs w:val="24"/>
        </w:rPr>
        <w:t>Πατσάλης, Χ., &amp; Παπουτσάκη, Κ., 2010</w:t>
      </w:r>
      <w:r>
        <w:rPr>
          <w:rFonts w:ascii="Times New Roman" w:hAnsi="Times New Roman" w:cs="Times New Roman"/>
          <w:iCs/>
          <w:sz w:val="24"/>
          <w:szCs w:val="24"/>
        </w:rPr>
        <w:t>).</w:t>
      </w:r>
      <w:r w:rsidRPr="00604F85">
        <w:rPr>
          <w:rFonts w:ascii="Times New Roman" w:hAnsi="Times New Roman" w:cs="Times New Roman"/>
          <w:iCs/>
          <w:sz w:val="24"/>
          <w:szCs w:val="24"/>
        </w:rPr>
        <w:t xml:space="preserve"> </w:t>
      </w:r>
    </w:p>
    <w:p w:rsidR="00E11D3B" w:rsidRPr="00604F85" w:rsidRDefault="00E11D3B" w:rsidP="00654CE2">
      <w:pPr>
        <w:spacing w:line="360" w:lineRule="auto"/>
        <w:ind w:firstLine="720"/>
        <w:jc w:val="both"/>
        <w:rPr>
          <w:rFonts w:ascii="Times New Roman" w:hAnsi="Times New Roman" w:cs="Times New Roman"/>
          <w:iCs/>
          <w:sz w:val="24"/>
          <w:szCs w:val="24"/>
        </w:rPr>
      </w:pPr>
      <w:r w:rsidRPr="00604F85">
        <w:rPr>
          <w:rFonts w:ascii="Times New Roman" w:hAnsi="Times New Roman" w:cs="Times New Roman"/>
          <w:sz w:val="24"/>
          <w:szCs w:val="24"/>
        </w:rPr>
        <w:t xml:space="preserve">Η </w:t>
      </w:r>
      <w:r w:rsidRPr="00604F85">
        <w:rPr>
          <w:rFonts w:ascii="Times New Roman" w:hAnsi="Times New Roman" w:cs="Times New Roman"/>
          <w:sz w:val="24"/>
          <w:szCs w:val="24"/>
          <w:lang w:val="en-US"/>
        </w:rPr>
        <w:t>Prophit</w:t>
      </w:r>
      <w:r w:rsidRPr="00604F85">
        <w:rPr>
          <w:rFonts w:ascii="Times New Roman" w:hAnsi="Times New Roman" w:cs="Times New Roman"/>
          <w:sz w:val="24"/>
          <w:szCs w:val="24"/>
        </w:rPr>
        <w:t xml:space="preserve"> αναφερόμενη στο σύνδρομο </w:t>
      </w:r>
      <w:r w:rsidRPr="00604F85">
        <w:rPr>
          <w:rFonts w:ascii="Times New Roman" w:hAnsi="Times New Roman" w:cs="Times New Roman"/>
          <w:sz w:val="24"/>
          <w:szCs w:val="24"/>
          <w:lang w:val="en-US"/>
        </w:rPr>
        <w:t>burnout</w:t>
      </w:r>
      <w:r w:rsidRPr="00604F85">
        <w:rPr>
          <w:rFonts w:ascii="Times New Roman" w:hAnsi="Times New Roman" w:cs="Times New Roman"/>
          <w:sz w:val="24"/>
          <w:szCs w:val="24"/>
        </w:rPr>
        <w:t xml:space="preserve"> το περιγράφει «σαν τη φλόγα που χορεύει, δίνει ζεστασιά, ενέργεια και φως η οποία τελειώνει, σβήνει όταν τελειώσει η πηγή ενέργειάς της και μένει μόνο ο εσωτερικός της πυρήνας – από στάχτη και θάνατο, αδυνατώντας πια να δώσει ζεστασιά, ενέργεια και φως». </w:t>
      </w:r>
      <w:r w:rsidRPr="00604F85">
        <w:rPr>
          <w:rFonts w:ascii="Times New Roman" w:hAnsi="Times New Roman" w:cs="Times New Roman"/>
          <w:iCs/>
          <w:sz w:val="24"/>
          <w:szCs w:val="24"/>
        </w:rPr>
        <w:t xml:space="preserve">Η επαγγελματική εξουθένωση είναι μια αρνητική απάντηση στο συνεχές εργασιακό στρες. Ο </w:t>
      </w:r>
      <w:r w:rsidRPr="00604F85">
        <w:rPr>
          <w:rFonts w:ascii="Times New Roman" w:hAnsi="Times New Roman" w:cs="Times New Roman"/>
          <w:iCs/>
          <w:sz w:val="24"/>
          <w:szCs w:val="24"/>
          <w:lang w:val="en-US"/>
        </w:rPr>
        <w:t>Beck</w:t>
      </w:r>
      <w:r w:rsidRPr="00604F85">
        <w:rPr>
          <w:rFonts w:ascii="Times New Roman" w:hAnsi="Times New Roman" w:cs="Times New Roman"/>
          <w:iCs/>
          <w:sz w:val="24"/>
          <w:szCs w:val="24"/>
        </w:rPr>
        <w:t xml:space="preserve"> υποστηρίζει ότι όταν τα άτομα εκτίθενται σε παρατεταμένους παράγοντες στρες, αντιδρούν με αρνητικές αντιλήψεις προσωπικής ανεπάρκειας, αυτομομφή, πεσιμισμό, μηδενιστικές προσδοκίες και γενικά κάθε μορφή αρνητικής συναισθηματικής αντίδρασης. Υποστηρίζεται ότι η βασική αιτία αυτής της συναισθηματικής αντίδρασης είναι η σταδιακή μείωση των εσώτερων ενεργειακών πόρων του ατόμου, η οποία προκαλεί αισθήματα συναισθηματικής εξάντλησης, σωματικής κούρασης και γνωσιακής κόπωσης. </w:t>
      </w:r>
      <w:r w:rsidRPr="004A0EE7">
        <w:rPr>
          <w:rFonts w:ascii="Times New Roman" w:hAnsi="Times New Roman" w:cs="Times New Roman"/>
          <w:iCs/>
          <w:sz w:val="24"/>
          <w:szCs w:val="24"/>
        </w:rPr>
        <w:t>(</w:t>
      </w:r>
      <w:r w:rsidRPr="00604F85">
        <w:rPr>
          <w:rFonts w:ascii="Times New Roman" w:hAnsi="Times New Roman" w:cs="Times New Roman"/>
          <w:sz w:val="24"/>
          <w:szCs w:val="24"/>
        </w:rPr>
        <w:t>Χατζάκη</w:t>
      </w:r>
      <w:r w:rsidRPr="004A0EE7">
        <w:rPr>
          <w:rFonts w:ascii="Times New Roman" w:hAnsi="Times New Roman" w:cs="Times New Roman"/>
          <w:sz w:val="24"/>
          <w:szCs w:val="24"/>
        </w:rPr>
        <w:t xml:space="preserve">, </w:t>
      </w:r>
      <w:r w:rsidRPr="00604F85">
        <w:rPr>
          <w:rFonts w:ascii="Times New Roman" w:hAnsi="Times New Roman" w:cs="Times New Roman"/>
          <w:sz w:val="24"/>
          <w:szCs w:val="24"/>
        </w:rPr>
        <w:t>Σ</w:t>
      </w:r>
      <w:r w:rsidRPr="004A0EE7">
        <w:rPr>
          <w:rFonts w:ascii="Times New Roman" w:hAnsi="Times New Roman" w:cs="Times New Roman"/>
          <w:sz w:val="24"/>
          <w:szCs w:val="24"/>
        </w:rPr>
        <w:t>., 2003</w:t>
      </w:r>
      <w:r w:rsidRPr="00604F85">
        <w:rPr>
          <w:rFonts w:ascii="Times New Roman" w:hAnsi="Times New Roman" w:cs="Times New Roman"/>
          <w:iCs/>
          <w:sz w:val="24"/>
          <w:szCs w:val="24"/>
        </w:rPr>
        <w:t>·</w:t>
      </w:r>
      <w:r w:rsidRPr="004A0EE7">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Shirom</w:t>
      </w:r>
      <w:r w:rsidRPr="004A0EE7">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A</w:t>
      </w:r>
      <w:r w:rsidRPr="004A0EE7">
        <w:rPr>
          <w:rFonts w:ascii="Times New Roman" w:hAnsi="Times New Roman" w:cs="Times New Roman"/>
          <w:iCs/>
          <w:sz w:val="24"/>
          <w:szCs w:val="24"/>
        </w:rPr>
        <w:t xml:space="preserve">., &amp; </w:t>
      </w:r>
      <w:r w:rsidRPr="00604F85">
        <w:rPr>
          <w:rFonts w:ascii="Times New Roman" w:hAnsi="Times New Roman" w:cs="Times New Roman"/>
          <w:iCs/>
          <w:sz w:val="24"/>
          <w:szCs w:val="24"/>
          <w:lang w:val="en-US"/>
        </w:rPr>
        <w:t>Melamed</w:t>
      </w:r>
      <w:r w:rsidRPr="004A0EE7">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S</w:t>
      </w:r>
      <w:r w:rsidRPr="004A0EE7">
        <w:rPr>
          <w:rFonts w:ascii="Times New Roman" w:hAnsi="Times New Roman" w:cs="Times New Roman"/>
          <w:iCs/>
          <w:sz w:val="24"/>
          <w:szCs w:val="24"/>
        </w:rPr>
        <w:t>., 2008</w:t>
      </w:r>
      <w:r w:rsidRPr="00604F85">
        <w:rPr>
          <w:rFonts w:ascii="Times New Roman" w:hAnsi="Times New Roman" w:cs="Times New Roman"/>
          <w:iCs/>
          <w:sz w:val="24"/>
          <w:szCs w:val="24"/>
        </w:rPr>
        <w:t>·</w:t>
      </w:r>
      <w:r w:rsidRPr="004A0EE7">
        <w:rPr>
          <w:rFonts w:ascii="Times New Roman" w:hAnsi="Times New Roman" w:cs="Times New Roman"/>
          <w:iCs/>
          <w:sz w:val="24"/>
          <w:szCs w:val="24"/>
        </w:rPr>
        <w:t xml:space="preserve"> </w:t>
      </w:r>
      <w:r>
        <w:rPr>
          <w:rFonts w:ascii="Times New Roman" w:hAnsi="Times New Roman" w:cs="Times New Roman"/>
          <w:iCs/>
          <w:sz w:val="24"/>
          <w:szCs w:val="24"/>
          <w:lang w:val="en-US"/>
        </w:rPr>
        <w:t>Greenglass</w:t>
      </w:r>
      <w:r w:rsidRPr="004A0EE7">
        <w:rPr>
          <w:rFonts w:ascii="Times New Roman" w:hAnsi="Times New Roman" w:cs="Times New Roman"/>
          <w:iCs/>
          <w:sz w:val="24"/>
          <w:szCs w:val="24"/>
        </w:rPr>
        <w:t xml:space="preserve">, </w:t>
      </w:r>
      <w:r>
        <w:rPr>
          <w:rFonts w:ascii="Times New Roman" w:hAnsi="Times New Roman" w:cs="Times New Roman"/>
          <w:iCs/>
          <w:sz w:val="24"/>
          <w:szCs w:val="24"/>
          <w:lang w:val="en-US"/>
        </w:rPr>
        <w:t>E</w:t>
      </w:r>
      <w:r w:rsidRPr="004A0EE7">
        <w:rPr>
          <w:rFonts w:ascii="Times New Roman" w:hAnsi="Times New Roman" w:cs="Times New Roman"/>
          <w:iCs/>
          <w:sz w:val="24"/>
          <w:szCs w:val="24"/>
        </w:rPr>
        <w:t xml:space="preserve">., 2008). </w:t>
      </w:r>
      <w:r w:rsidRPr="00604F85">
        <w:rPr>
          <w:rFonts w:ascii="Times New Roman" w:hAnsi="Times New Roman" w:cs="Times New Roman"/>
          <w:iCs/>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Πολλοί ερευνητές προσπάθησαν να ερμηνεύσουν και να ορίσουν την επαγγελματική εξουθένωση. Ο πρώτος ορισμός που δόθηκε για την επαγγελματική εξουθένωση ήταν αρκετά ευρύς και αναφερόταν σε άτομα που παρείχαν κοινωνικές υπηρεσίες – στο πλαίσιο της εργασίας τους – στο χώρο της ψυχικής υγείας.  Η πρώτη φάση της μελέτης του φαινομένου ξεκίνησε τη δεκαετία του 1970, όταν ο ψυχίατρος </w:t>
      </w:r>
      <w:r w:rsidRPr="00604F85">
        <w:rPr>
          <w:rFonts w:ascii="Times New Roman" w:hAnsi="Times New Roman" w:cs="Times New Roman"/>
          <w:sz w:val="24"/>
          <w:szCs w:val="24"/>
          <w:lang w:val="en-US"/>
        </w:rPr>
        <w:t>Freudenberger</w:t>
      </w:r>
      <w:r w:rsidRPr="00604F85">
        <w:rPr>
          <w:rFonts w:ascii="Times New Roman" w:hAnsi="Times New Roman" w:cs="Times New Roman"/>
          <w:sz w:val="24"/>
          <w:szCs w:val="24"/>
        </w:rPr>
        <w:t xml:space="preserve"> (1974) χρησιμοποίησε τον όρο «</w:t>
      </w:r>
      <w:r w:rsidRPr="00604F85">
        <w:rPr>
          <w:rFonts w:ascii="Times New Roman" w:hAnsi="Times New Roman" w:cs="Times New Roman"/>
          <w:sz w:val="24"/>
          <w:szCs w:val="24"/>
          <w:lang w:val="en-US"/>
        </w:rPr>
        <w:t>burn</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out</w:t>
      </w:r>
      <w:r w:rsidRPr="00604F85">
        <w:rPr>
          <w:rFonts w:ascii="Times New Roman" w:hAnsi="Times New Roman" w:cs="Times New Roman"/>
          <w:sz w:val="24"/>
          <w:szCs w:val="24"/>
        </w:rPr>
        <w:t>» για να περιγράψει ομοιότητες στη συμπεριφορά (σταδιακή εξάντληση ενέργειας, κινήτρων και δέσμευσης - κορεσμός) των εθελοντών εργαζομένων στα  ψυχιατρικά ιδρύματα όπου εργαζόταν. Συγκεκριμένα, παρατήρησε ότι συχνά οι επαγγελματίες αυτοί παρουσίαζαν αισθήματα αποτυχίας και φθοράς, συμπτώματα  εξάντλησης της σωματικής και ψυχικής ενέργειας και εμφάνισης εκτεταμένου και συνεχούς άγχους,  με συνέπεια την εκδήλωση αρνητικών στάσεων απέναντι στην εργασία τους και τους πελάτες, αδυναμίας περαιτέρω άσκησης του επαγγέλματος και εμφάνισης καταθλιπτικών συμπτωμάτων (Αβεντισιάν-Παγοροπούλου, Ά., Κουμπιάς, Ε</w:t>
      </w:r>
      <w:r>
        <w:rPr>
          <w:rFonts w:ascii="Times New Roman" w:hAnsi="Times New Roman" w:cs="Times New Roman"/>
          <w:sz w:val="24"/>
          <w:szCs w:val="24"/>
        </w:rPr>
        <w:t>., &amp; Γιαβρίμης, Π., 2002</w:t>
      </w:r>
      <w:r w:rsidRPr="00604F85">
        <w:rPr>
          <w:rFonts w:ascii="Times New Roman" w:hAnsi="Times New Roman" w:cs="Times New Roman"/>
          <w:sz w:val="24"/>
          <w:szCs w:val="24"/>
        </w:rPr>
        <w:t>·</w:t>
      </w:r>
      <w:r>
        <w:rPr>
          <w:rFonts w:ascii="Times New Roman" w:hAnsi="Times New Roman" w:cs="Times New Roman"/>
          <w:sz w:val="24"/>
          <w:szCs w:val="24"/>
        </w:rPr>
        <w:t xml:space="preserve"> Παππά, Β. Σ., 2006</w:t>
      </w:r>
      <w:r w:rsidRPr="00604F85">
        <w:rPr>
          <w:rFonts w:ascii="Times New Roman" w:hAnsi="Times New Roman" w:cs="Times New Roman"/>
          <w:sz w:val="24"/>
          <w:szCs w:val="24"/>
        </w:rPr>
        <w:t>·</w:t>
      </w:r>
      <w:r w:rsidRPr="00604F85">
        <w:rPr>
          <w:rFonts w:ascii="Times New Roman" w:eastAsia="Times New Roman" w:hAnsi="Times New Roman" w:cs="Times New Roman"/>
          <w:sz w:val="24"/>
          <w:szCs w:val="24"/>
        </w:rPr>
        <w:t xml:space="preserve"> Παπακωσταντίνου, </w:t>
      </w:r>
      <w:r>
        <w:rPr>
          <w:rFonts w:ascii="Times New Roman" w:eastAsia="Times New Roman" w:hAnsi="Times New Roman" w:cs="Times New Roman"/>
          <w:sz w:val="24"/>
          <w:szCs w:val="24"/>
        </w:rPr>
        <w:t>Γ. &amp; Αναστασίου, Σ., 2013</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Ο </w:t>
      </w:r>
      <w:r w:rsidRPr="00604F85">
        <w:rPr>
          <w:rFonts w:ascii="Times New Roman" w:hAnsi="Times New Roman" w:cs="Times New Roman"/>
          <w:sz w:val="24"/>
          <w:szCs w:val="24"/>
          <w:lang w:val="en-US"/>
        </w:rPr>
        <w:t>Cherniss</w:t>
      </w:r>
      <w:r w:rsidRPr="00604F85">
        <w:rPr>
          <w:rFonts w:ascii="Times New Roman" w:hAnsi="Times New Roman" w:cs="Times New Roman"/>
          <w:sz w:val="24"/>
          <w:szCs w:val="24"/>
        </w:rPr>
        <w:t xml:space="preserve"> ορίζει την επαγγελματική εξουθένωση ως την ψυχολογική απομάκρυνση του ατόμου από την εργασία του, που αναπτύσσεται με την πάροδο του </w:t>
      </w:r>
      <w:r w:rsidRPr="00604F85">
        <w:rPr>
          <w:rFonts w:ascii="Times New Roman" w:hAnsi="Times New Roman" w:cs="Times New Roman"/>
          <w:sz w:val="24"/>
          <w:szCs w:val="24"/>
        </w:rPr>
        <w:lastRenderedPageBreak/>
        <w:t>χρόνου λόγω των ματαιώσεων που βιώνει ή λόγω των υπερβολικών επαγγελματικών απαιτήσεων.</w:t>
      </w:r>
      <w:r w:rsidRPr="00604F85">
        <w:rPr>
          <w:rFonts w:ascii="Times New Roman" w:hAnsi="Times New Roman" w:cs="Times New Roman"/>
          <w:iCs/>
          <w:sz w:val="24"/>
          <w:szCs w:val="24"/>
        </w:rPr>
        <w:t xml:space="preserve"> </w:t>
      </w:r>
      <w:r w:rsidRPr="00604F85">
        <w:rPr>
          <w:rFonts w:ascii="Times New Roman" w:hAnsi="Times New Roman" w:cs="Times New Roman"/>
          <w:sz w:val="24"/>
          <w:szCs w:val="24"/>
        </w:rPr>
        <w:t xml:space="preserve">Σύμφωνα με τους </w:t>
      </w:r>
      <w:r w:rsidRPr="00604F85">
        <w:rPr>
          <w:rFonts w:ascii="Times New Roman" w:hAnsi="Times New Roman" w:cs="Times New Roman"/>
          <w:sz w:val="24"/>
          <w:szCs w:val="24"/>
          <w:lang w:val="en-US"/>
        </w:rPr>
        <w:t>Maslach</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Schaufeli</w:t>
      </w:r>
      <w:r w:rsidRPr="00604F85">
        <w:rPr>
          <w:rFonts w:ascii="Times New Roman" w:hAnsi="Times New Roman" w:cs="Times New Roman"/>
          <w:sz w:val="24"/>
          <w:szCs w:val="24"/>
        </w:rPr>
        <w:t xml:space="preserve">, επαγγελματική εξουθένωση είναι η αδυναμία προσαρμογής του ατόμου στις εργασιακές απαιτήσεις λόγω χρόνιου και επίπονου εργασιακού άγχους, το οποίο ξεπερνά τα όρια αντοχής του.  Η </w:t>
      </w:r>
      <w:r w:rsidRPr="00604F85">
        <w:rPr>
          <w:rFonts w:ascii="Times New Roman" w:hAnsi="Times New Roman" w:cs="Times New Roman"/>
          <w:sz w:val="24"/>
          <w:szCs w:val="24"/>
          <w:lang w:val="en-US"/>
        </w:rPr>
        <w:t>Maslach</w:t>
      </w:r>
      <w:r w:rsidRPr="00604F85">
        <w:rPr>
          <w:rFonts w:ascii="Times New Roman" w:hAnsi="Times New Roman" w:cs="Times New Roman"/>
          <w:sz w:val="24"/>
          <w:szCs w:val="24"/>
        </w:rPr>
        <w:t xml:space="preserve"> αναφέρει ότι το σύνδρομο επαγγελματικής εξουθένωσης είναι ένα σύνδρομο ψυχικής και σωματικής εξάντλησης, που προκαλείται από μακροχρόνια και παρατεταμένη έκθεση και εμπλοκή σε καταστάσεις που έχουν αυξημένες συναισθηματικές απαιτήσεις και κατά το οποίο ο εργαζόμενος χάνει κάθε θετικό συναίσθημα και ενδιαφέρον για τους επαγγελματικούς του συνεργάτες, παύει να είναι ευχαριστημένος από την εργασία και την απόδοσή του και έχει αρνητική αυτοεικόνα. (</w:t>
      </w:r>
      <w:r w:rsidRPr="00604F85">
        <w:rPr>
          <w:rFonts w:ascii="Times New Roman" w:hAnsi="Times New Roman" w:cs="Times New Roman"/>
          <w:iCs/>
          <w:sz w:val="24"/>
          <w:szCs w:val="24"/>
        </w:rPr>
        <w:t xml:space="preserve">Κάντας, Α., 1995· </w:t>
      </w:r>
      <w:r w:rsidRPr="00604F85">
        <w:rPr>
          <w:rFonts w:ascii="Times New Roman" w:hAnsi="Times New Roman" w:cs="Times New Roman"/>
          <w:sz w:val="24"/>
          <w:szCs w:val="24"/>
        </w:rPr>
        <w:t>Κουστέλιος, Α.,</w:t>
      </w:r>
      <w:r>
        <w:rPr>
          <w:rFonts w:ascii="Times New Roman" w:hAnsi="Times New Roman" w:cs="Times New Roman"/>
          <w:sz w:val="24"/>
          <w:szCs w:val="24"/>
        </w:rPr>
        <w:t xml:space="preserve"> &amp; Κουστέλιου, Ι., 2001</w:t>
      </w:r>
      <w:r w:rsidRPr="00604F85">
        <w:rPr>
          <w:rFonts w:ascii="Times New Roman" w:hAnsi="Times New Roman" w:cs="Times New Roman"/>
          <w:sz w:val="24"/>
          <w:szCs w:val="24"/>
        </w:rPr>
        <w:t>· Αβεντισιάν-Παγοροπούλου, Ά., Κουμπιάς, Ε</w:t>
      </w:r>
      <w:r>
        <w:rPr>
          <w:rFonts w:ascii="Times New Roman" w:hAnsi="Times New Roman" w:cs="Times New Roman"/>
          <w:sz w:val="24"/>
          <w:szCs w:val="24"/>
        </w:rPr>
        <w:t>., &amp; Γιαβρίμης, Π., 2002</w:t>
      </w:r>
      <w:r w:rsidRPr="00604F85">
        <w:rPr>
          <w:rFonts w:ascii="Times New Roman" w:hAnsi="Times New Roman" w:cs="Times New Roman"/>
          <w:sz w:val="24"/>
          <w:szCs w:val="24"/>
        </w:rPr>
        <w:t>·</w:t>
      </w:r>
      <w:r>
        <w:rPr>
          <w:rFonts w:ascii="Times New Roman" w:hAnsi="Times New Roman" w:cs="Times New Roman"/>
          <w:sz w:val="24"/>
          <w:szCs w:val="24"/>
        </w:rPr>
        <w:t xml:space="preserve"> Παππά, Β. Σ., 2006</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Οι παράγοντες  που συνδέονται με την επαγγελματική εξουθένωση είναι πολλοί και ποικίλουν. Η </w:t>
      </w:r>
      <w:r w:rsidRPr="00604F85">
        <w:rPr>
          <w:rFonts w:ascii="Times New Roman" w:hAnsi="Times New Roman" w:cs="Times New Roman"/>
          <w:sz w:val="24"/>
          <w:szCs w:val="24"/>
          <w:lang w:val="en-US"/>
        </w:rPr>
        <w:t>Sue</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Micklevitz</w:t>
      </w:r>
      <w:r w:rsidRPr="00604F85">
        <w:rPr>
          <w:rFonts w:ascii="Times New Roman" w:hAnsi="Times New Roman" w:cs="Times New Roman"/>
          <w:sz w:val="24"/>
          <w:szCs w:val="24"/>
        </w:rPr>
        <w:t xml:space="preserve"> διαχώρισε τους παράγοντες αυτούς σε δύο μεγάλες κατηγορίες: </w:t>
      </w:r>
    </w:p>
    <w:p w:rsidR="00E11D3B" w:rsidRPr="00604F85" w:rsidRDefault="00E11D3B" w:rsidP="00654CE2">
      <w:p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α) Τους ατομικούς παράγοντες:  Περιλαμβάνουν τα δημογραφικά στοιχεία, όπως φύλο, ηλικία, οικογενειακή κατάσταση, επίπεδο εκπαίδευσης, χρόνια προϋπηρεσίας κτλ.  Άλλος ένας σημαντικός ατομικός παράγοντας είναι η προσωπικότητα του ατόμου. Χαρακτηριστικά της προσωπικότητας είναι τα κίνητρα για την επιλογή της εργασίας, οι προσδοκίες από αυτήν, η αυθεντικότητα, η έλλειψη ατομικού ελέγχου και η χαμηλή αυτοεικόνα. Οι </w:t>
      </w:r>
      <w:r w:rsidRPr="00604F85">
        <w:rPr>
          <w:rFonts w:ascii="Times New Roman" w:hAnsi="Times New Roman" w:cs="Times New Roman"/>
          <w:sz w:val="24"/>
          <w:szCs w:val="24"/>
          <w:lang w:val="en-US"/>
        </w:rPr>
        <w:t>Lazarus</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Folkman</w:t>
      </w:r>
      <w:r w:rsidRPr="00604F85">
        <w:rPr>
          <w:rFonts w:ascii="Times New Roman" w:hAnsi="Times New Roman" w:cs="Times New Roman"/>
          <w:sz w:val="24"/>
          <w:szCs w:val="24"/>
        </w:rPr>
        <w:t xml:space="preserve"> υποστηρίζουν ότι ο τρόπος που ο εργαζόμενος ερμηνεύει και αντιμετωπίζει τις ψυχοπιεστικές εργασιακές συνθήκες, είναι ένας ακόμη σημαντικός παράγοντας. Μάλιστα η </w:t>
      </w:r>
      <w:r w:rsidRPr="00604F85">
        <w:rPr>
          <w:rFonts w:ascii="Times New Roman" w:hAnsi="Times New Roman" w:cs="Times New Roman"/>
          <w:sz w:val="24"/>
          <w:szCs w:val="24"/>
          <w:lang w:val="en-US"/>
        </w:rPr>
        <w:t>Kobasa</w:t>
      </w:r>
      <w:r w:rsidRPr="00604F85">
        <w:rPr>
          <w:rFonts w:ascii="Times New Roman" w:hAnsi="Times New Roman" w:cs="Times New Roman"/>
          <w:sz w:val="24"/>
          <w:szCs w:val="24"/>
        </w:rPr>
        <w:t xml:space="preserve"> και οι συνεργάτες της, αναφέρει ότι τα άτομα που είναι ανθεκτικά στις αγχογόνες πιέσεις  έχουν μικρότερη πιθανότητα να βιώσουν επαγγελματική εξουθένωση (Αβεντισιάν-Παγοροπούλου, Ά., Κουμπιάς, Ε</w:t>
      </w:r>
      <w:r>
        <w:rPr>
          <w:rFonts w:ascii="Times New Roman" w:hAnsi="Times New Roman" w:cs="Times New Roman"/>
          <w:sz w:val="24"/>
          <w:szCs w:val="24"/>
        </w:rPr>
        <w:t>., &amp; Γιαβρίμης, Π., 2002</w:t>
      </w:r>
      <w:r w:rsidRPr="00604F85">
        <w:rPr>
          <w:rFonts w:ascii="Times New Roman" w:hAnsi="Times New Roman" w:cs="Times New Roman"/>
          <w:sz w:val="24"/>
          <w:szCs w:val="24"/>
        </w:rPr>
        <w:t>· Μπογι</w:t>
      </w:r>
      <w:r>
        <w:rPr>
          <w:rFonts w:ascii="Times New Roman" w:hAnsi="Times New Roman" w:cs="Times New Roman"/>
          <w:sz w:val="24"/>
          <w:szCs w:val="24"/>
        </w:rPr>
        <w:t>ατζιδάκη, Ε., 2011</w:t>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Παπακωσταντίνου, Γ. &amp; Ανασ</w:t>
      </w:r>
      <w:r>
        <w:rPr>
          <w:rFonts w:ascii="Times New Roman" w:eastAsia="Times New Roman" w:hAnsi="Times New Roman" w:cs="Times New Roman"/>
          <w:sz w:val="24"/>
          <w:szCs w:val="24"/>
        </w:rPr>
        <w:t>τασίου, Σ., 2013</w:t>
      </w:r>
      <w:r>
        <w:rPr>
          <w:rFonts w:ascii="Times New Roman" w:hAnsi="Times New Roman" w:cs="Times New Roman"/>
          <w:sz w:val="24"/>
          <w:szCs w:val="24"/>
        </w:rPr>
        <w:t>)</w:t>
      </w:r>
      <w:r w:rsidRPr="00604F85">
        <w:rPr>
          <w:rFonts w:ascii="Times New Roman" w:hAnsi="Times New Roman" w:cs="Times New Roman"/>
          <w:sz w:val="24"/>
          <w:szCs w:val="24"/>
        </w:rPr>
        <w:t>.</w:t>
      </w:r>
    </w:p>
    <w:p w:rsidR="00E11D3B" w:rsidRPr="00604F85" w:rsidRDefault="00E11D3B" w:rsidP="00654CE2">
      <w:p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β) Τους οργανωτικούς παράγοντες: Συχνά γίνεται αναφορά της αιτιολογικής σχέσης ανάμεσα σε ορισμένους οργανωτικούς  παράγοντες και την επαγγελματική εξουθένωση. Ο υπερβολικός φόρτος εργασίας, το εξαντλητικό ωράριο, η ασάφεια και οι συγκρουόμενες απαιτήσεις από το ρόλο του επαγγελματία, η αβεβαιότητα για διάφορες πλευρές του εργασιακού ρόλου και η σύγκρουση ρόλων, η οργανωσιακή κουλτούρα και το κλίμα που επικρατεί (κακή οργάνωση, γραφειοκρατική δομή, μη συμμετοχή στη λήψη των αποφάσεων, περιορισμένη ελευθερία και αυτονομία, </w:t>
      </w:r>
      <w:r w:rsidRPr="00604F85">
        <w:rPr>
          <w:rFonts w:ascii="Times New Roman" w:hAnsi="Times New Roman" w:cs="Times New Roman"/>
          <w:sz w:val="24"/>
          <w:szCs w:val="24"/>
        </w:rPr>
        <w:lastRenderedPageBreak/>
        <w:t>αναξιοκρατία, συχνές αλλαγές διαδικασιών, έλλειψη επικοινωνίας και ανατροφοδότησης), η αβεβαιότητα, η ανασφάλεια και οι χαμηλές προοπτικές εξέλιξης, η έλλειψη υλικής/ηθικής ανταμοιβής και δικαιοσύνης, η μονοτονία, η κακή υλικοτεχνική υποδομή, οι χαμηλές αποδοχές,  οι διαπροσωπικές συγκρούσεις με τους συναδέλφους και τους ανωτέρους στον εργασιακό χώρο, η διοικητική ανεπάρκεια και το στυλ της διοίκησης είναι ορισμένοι ενδεικτικοί παράγοντες που συνδέονται με την επαγγελματική εξουθένωση  (Μπογι</w:t>
      </w:r>
      <w:r>
        <w:rPr>
          <w:rFonts w:ascii="Times New Roman" w:hAnsi="Times New Roman" w:cs="Times New Roman"/>
          <w:sz w:val="24"/>
          <w:szCs w:val="24"/>
        </w:rPr>
        <w:t>ατζιδάκη, Ε., 2011</w:t>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Παπακωσταντίνου, Γ. &amp; Ανασ</w:t>
      </w:r>
      <w:r>
        <w:rPr>
          <w:rFonts w:ascii="Times New Roman" w:eastAsia="Times New Roman" w:hAnsi="Times New Roman" w:cs="Times New Roman"/>
          <w:sz w:val="24"/>
          <w:szCs w:val="24"/>
        </w:rPr>
        <w:t>τασίου, Σ., 2013</w:t>
      </w:r>
      <w:r w:rsidRPr="00604F85">
        <w:rPr>
          <w:rFonts w:ascii="Times New Roman" w:hAnsi="Times New Roman" w:cs="Times New Roman"/>
          <w:sz w:val="24"/>
          <w:szCs w:val="24"/>
        </w:rPr>
        <w:t>)</w:t>
      </w:r>
      <w:r>
        <w:rPr>
          <w:rFonts w:ascii="Times New Roman" w:hAnsi="Times New Roman" w:cs="Times New Roman"/>
          <w:sz w:val="24"/>
          <w:szCs w:val="24"/>
        </w:rPr>
        <w:t>.</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iCs/>
          <w:sz w:val="24"/>
          <w:szCs w:val="24"/>
        </w:rPr>
      </w:pPr>
      <w:r w:rsidRPr="00604F85">
        <w:rPr>
          <w:rFonts w:ascii="Times New Roman" w:hAnsi="Times New Roman" w:cs="Times New Roman"/>
          <w:sz w:val="24"/>
          <w:szCs w:val="24"/>
        </w:rPr>
        <w:t>Το φαινόμενο της επαγγελματικής εξουθένωσης φαίνεται να ταλανίζει συχνότερα τα επαγγέλματα που προσφέρουν κοινωνικές υπηρεσίες και που περιλαμβάνουν εργαζόμενους που θέτουν πολύ υψηλούς στόχους και προσδοκίες και αναλαμβάνουν ρόλους που συνεπάγονται σχέσεις με ανθρώπους.</w:t>
      </w:r>
      <w:r w:rsidRPr="00604F85">
        <w:rPr>
          <w:rFonts w:ascii="Times New Roman" w:hAnsi="Times New Roman" w:cs="Times New Roman"/>
          <w:iCs/>
          <w:sz w:val="24"/>
          <w:szCs w:val="24"/>
        </w:rPr>
        <w:t xml:space="preserve"> Μια τέτοια επαγγελματική κατηγορία είναι κι αυτή των εκπαιδευτικών. </w:t>
      </w:r>
      <w:r w:rsidRPr="00604F85">
        <w:rPr>
          <w:rFonts w:ascii="Times New Roman" w:hAnsi="Times New Roman" w:cs="Times New Roman"/>
          <w:sz w:val="24"/>
          <w:szCs w:val="24"/>
        </w:rPr>
        <w:t xml:space="preserve">Η επαγγελματική εξουθένωση των εκπαιδευτικών, στην οποία θα αναφερθούμε διεξοδικά πιο κάτω, αποτελεί τα τελευταία χρόνια ένα από τα σημαντικότερα θέματα μελέτης στην εκπαίδευση. Ο </w:t>
      </w:r>
      <w:r w:rsidRPr="00604F85">
        <w:rPr>
          <w:rFonts w:ascii="Times New Roman" w:hAnsi="Times New Roman" w:cs="Times New Roman"/>
          <w:sz w:val="24"/>
          <w:szCs w:val="24"/>
          <w:lang w:val="en-US"/>
        </w:rPr>
        <w:t>Schaufeli</w:t>
      </w:r>
      <w:r w:rsidRPr="00604F85">
        <w:rPr>
          <w:rFonts w:ascii="Times New Roman" w:hAnsi="Times New Roman" w:cs="Times New Roman"/>
          <w:sz w:val="24"/>
          <w:szCs w:val="24"/>
        </w:rPr>
        <w:t xml:space="preserve"> αναφέρει ότι οι εκπαιδευτικοί αποτελούν τη μεγαλύτερη ομοιογενή επαγγελματική ομάδα στην οποία έχει διαπιστωθεί ότι το 22% των δειγμάτων πάσχει από επαγγελματική εξουθένωση. Σύμφωνα με τους </w:t>
      </w:r>
      <w:r w:rsidRPr="00604F85">
        <w:rPr>
          <w:rFonts w:ascii="Times New Roman" w:hAnsi="Times New Roman" w:cs="Times New Roman"/>
          <w:sz w:val="24"/>
          <w:szCs w:val="24"/>
          <w:lang w:val="en-US"/>
        </w:rPr>
        <w:t>Travers</w:t>
      </w:r>
      <w:r w:rsidRPr="00604F85">
        <w:rPr>
          <w:rFonts w:ascii="Times New Roman" w:hAnsi="Times New Roman" w:cs="Times New Roman"/>
          <w:sz w:val="24"/>
          <w:szCs w:val="24"/>
        </w:rPr>
        <w:t xml:space="preserve"> και </w:t>
      </w:r>
      <w:r w:rsidRPr="00604F85">
        <w:rPr>
          <w:rFonts w:ascii="Times New Roman" w:hAnsi="Times New Roman" w:cs="Times New Roman"/>
          <w:sz w:val="24"/>
          <w:szCs w:val="24"/>
          <w:lang w:val="en-US"/>
        </w:rPr>
        <w:t>Cooper</w:t>
      </w:r>
      <w:r w:rsidRPr="00604F85">
        <w:rPr>
          <w:rFonts w:ascii="Times New Roman" w:hAnsi="Times New Roman" w:cs="Times New Roman"/>
          <w:sz w:val="24"/>
          <w:szCs w:val="24"/>
        </w:rPr>
        <w:t xml:space="preserve"> οι εκπαιδευτικοί οδηγούνται σε επισφαλή σωματική και ψυχική υγεία, σε δυσαρέσκεια από την εργασία, σε αφυπηρέτηση, σε σκέψεις εγκατάλειψης του επαγγέλματος, σε επαγγελματική εξουθένωση, γιατί έτσι αντιδρούν στην υπερβολική συναισθηματική κόπωση εξαιτίας του εργασιακού άγχους (Τσιάκκιρος, </w:t>
      </w:r>
      <w:r>
        <w:rPr>
          <w:rFonts w:ascii="Times New Roman" w:hAnsi="Times New Roman" w:cs="Times New Roman"/>
          <w:sz w:val="24"/>
          <w:szCs w:val="24"/>
        </w:rPr>
        <w:t>Α., &amp; Πασιαρδής, Π., 2006</w:t>
      </w:r>
      <w:r w:rsidRPr="00604F85">
        <w:rPr>
          <w:rFonts w:ascii="Times New Roman" w:hAnsi="Times New Roman" w:cs="Times New Roman"/>
          <w:iCs/>
          <w:sz w:val="24"/>
          <w:szCs w:val="24"/>
        </w:rPr>
        <w:t>·</w:t>
      </w:r>
      <w:r w:rsidRPr="00604F85">
        <w:rPr>
          <w:rFonts w:ascii="Times New Roman" w:hAnsi="Times New Roman" w:cs="Times New Roman"/>
          <w:sz w:val="24"/>
          <w:szCs w:val="24"/>
        </w:rPr>
        <w:t xml:space="preserve"> Μπογι</w:t>
      </w:r>
      <w:r>
        <w:rPr>
          <w:rFonts w:ascii="Times New Roman" w:hAnsi="Times New Roman" w:cs="Times New Roman"/>
          <w:sz w:val="24"/>
          <w:szCs w:val="24"/>
        </w:rPr>
        <w:t>ατζιδάκη, Ε., 2011</w:t>
      </w:r>
      <w:r w:rsidRPr="00604F85">
        <w:rPr>
          <w:rFonts w:ascii="Times New Roman" w:hAnsi="Times New Roman" w:cs="Times New Roman"/>
          <w:iCs/>
          <w:sz w:val="24"/>
          <w:szCs w:val="24"/>
        </w:rPr>
        <w:t xml:space="preserve">· </w:t>
      </w:r>
      <w:r w:rsidRPr="00604F85">
        <w:rPr>
          <w:rFonts w:ascii="Times New Roman" w:eastAsia="Times New Roman" w:hAnsi="Times New Roman" w:cs="Times New Roman"/>
          <w:sz w:val="24"/>
          <w:szCs w:val="24"/>
        </w:rPr>
        <w:t>Παπακωσταντί</w:t>
      </w:r>
      <w:r>
        <w:rPr>
          <w:rFonts w:ascii="Times New Roman" w:eastAsia="Times New Roman" w:hAnsi="Times New Roman" w:cs="Times New Roman"/>
          <w:sz w:val="24"/>
          <w:szCs w:val="24"/>
        </w:rPr>
        <w:t>νου, Γ. &amp; Αναστασίου, Σ., 2013</w:t>
      </w:r>
      <w:r w:rsidRPr="00604F85">
        <w:rPr>
          <w:rFonts w:ascii="Times New Roman" w:hAnsi="Times New Roman" w:cs="Times New Roman"/>
          <w:sz w:val="24"/>
          <w:szCs w:val="24"/>
        </w:rPr>
        <w:t xml:space="preserve">). </w:t>
      </w:r>
    </w:p>
    <w:p w:rsidR="00E11D3B" w:rsidRDefault="00E11D3B" w:rsidP="00654CE2">
      <w:p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 </w:t>
      </w:r>
    </w:p>
    <w:p w:rsidR="001C476E" w:rsidRPr="00604F85" w:rsidRDefault="001C476E" w:rsidP="00654CE2">
      <w:pPr>
        <w:spacing w:line="360" w:lineRule="auto"/>
        <w:jc w:val="both"/>
        <w:rPr>
          <w:rFonts w:ascii="Times New Roman" w:hAnsi="Times New Roman" w:cs="Times New Roman"/>
          <w:sz w:val="24"/>
          <w:szCs w:val="24"/>
        </w:rPr>
      </w:pPr>
    </w:p>
    <w:p w:rsidR="00E11D3B" w:rsidRPr="00CE7AFC" w:rsidRDefault="00E11D3B" w:rsidP="00654CE2">
      <w:pPr>
        <w:pStyle w:val="a3"/>
        <w:numPr>
          <w:ilvl w:val="1"/>
          <w:numId w:val="1"/>
        </w:numPr>
        <w:tabs>
          <w:tab w:val="left" w:pos="1418"/>
        </w:tabs>
        <w:spacing w:line="360" w:lineRule="auto"/>
        <w:jc w:val="both"/>
        <w:rPr>
          <w:rFonts w:ascii="Times New Roman" w:hAnsi="Times New Roman" w:cs="Times New Roman"/>
          <w:b/>
          <w:sz w:val="24"/>
          <w:szCs w:val="24"/>
        </w:rPr>
      </w:pPr>
      <w:r w:rsidRPr="00CE7AFC">
        <w:rPr>
          <w:rFonts w:ascii="Times New Roman" w:hAnsi="Times New Roman" w:cs="Times New Roman"/>
          <w:b/>
          <w:sz w:val="24"/>
          <w:szCs w:val="24"/>
        </w:rPr>
        <w:t xml:space="preserve"> Πηγές του εργασιακού άγχους</w:t>
      </w:r>
    </w:p>
    <w:p w:rsidR="00E11D3B" w:rsidRPr="00604F85" w:rsidRDefault="00E11D3B" w:rsidP="00654CE2">
      <w:pPr>
        <w:spacing w:line="360" w:lineRule="auto"/>
        <w:jc w:val="both"/>
        <w:rPr>
          <w:rFonts w:ascii="Times New Roman" w:hAnsi="Times New Roman" w:cs="Times New Roman"/>
          <w:b/>
          <w:sz w:val="24"/>
          <w:szCs w:val="24"/>
        </w:rPr>
      </w:pP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Τα τελευταία χρόνια το επιστημονικό ενδιαφέρον εστιάζεται στο  εργασιακό άγχος  για να περιγράψει τις πηγές και τις επιπτώσεις του. Κατά την περιγραφή και ανάλυση του εργασιακού άγχους, διαπιστώθηκε ότι αυτό έχει έναν ιδιαζόντως αναγνωρίσιμο χαρακτήρα τόσο στην προσωπική ζωή, στην  κοινωνική ζωή και στις </w:t>
      </w:r>
      <w:r w:rsidRPr="00604F85">
        <w:rPr>
          <w:rFonts w:ascii="Times New Roman" w:hAnsi="Times New Roman" w:cs="Times New Roman"/>
          <w:sz w:val="24"/>
          <w:szCs w:val="24"/>
        </w:rPr>
        <w:lastRenderedPageBreak/>
        <w:t xml:space="preserve">συνθήκες διαβίωσης του εργαζόμενου, όσο και στην παραγωγή και την οικονομία. </w:t>
      </w:r>
      <w:r>
        <w:rPr>
          <w:rFonts w:ascii="Times New Roman" w:hAnsi="Times New Roman" w:cs="Times New Roman"/>
          <w:sz w:val="24"/>
          <w:szCs w:val="24"/>
        </w:rPr>
        <w:t xml:space="preserve">Ερμηνεύοντας </w:t>
      </w:r>
      <w:r w:rsidRPr="00604F85">
        <w:rPr>
          <w:rFonts w:ascii="Times New Roman" w:hAnsi="Times New Roman" w:cs="Times New Roman"/>
          <w:sz w:val="24"/>
          <w:szCs w:val="24"/>
        </w:rPr>
        <w:t>την ψυχολογική υπερένταση στον εργασιακό χώρο</w:t>
      </w:r>
      <w:r>
        <w:rPr>
          <w:rFonts w:ascii="Times New Roman" w:hAnsi="Times New Roman" w:cs="Times New Roman"/>
          <w:sz w:val="24"/>
          <w:szCs w:val="24"/>
        </w:rPr>
        <w:t>, ορισμένοι θεωρητικοί υποστηρίζουν ότι</w:t>
      </w:r>
      <w:r w:rsidRPr="00604F85">
        <w:rPr>
          <w:rFonts w:ascii="Times New Roman" w:hAnsi="Times New Roman" w:cs="Times New Roman"/>
          <w:sz w:val="24"/>
          <w:szCs w:val="24"/>
        </w:rPr>
        <w:t xml:space="preserve"> το άγχος προκύπτει όταν το άτομο δε διαθέτει τις απαραίτητες ικανότητες, δεξιότητες ή τα ενεργειακά αποθέματα προκειμένου να ικανοποιήσει τις απαιτήσεις που προέρχονται από το εργασιακό του περιβάλλον</w:t>
      </w:r>
      <w:r w:rsidRPr="00604F85">
        <w:rPr>
          <w:rFonts w:ascii="Times New Roman" w:eastAsia="Times New Roman" w:hAnsi="Times New Roman" w:cs="Times New Roman"/>
          <w:sz w:val="24"/>
          <w:szCs w:val="24"/>
        </w:rPr>
        <w:t>.</w:t>
      </w:r>
      <w:r w:rsidRPr="00604F85">
        <w:rPr>
          <w:rFonts w:ascii="Times New Roman" w:hAnsi="Times New Roman" w:cs="Times New Roman"/>
          <w:sz w:val="24"/>
          <w:szCs w:val="24"/>
        </w:rPr>
        <w:t xml:space="preserve">  Με άλλα λόγια, η πίεση και οι αγχογόνες καταστάσεις που μπορεί να βιώνει το άτομο έχουν σχέση με την εργασία ή γενικά με μια συγκεκριμένη εργασιακή κατάσταση και φυσικά έχουν σχέση με την περιορισμένη εναρμόνισή του με το εργασιακό περιβάλλον </w:t>
      </w:r>
      <w:r>
        <w:rPr>
          <w:rFonts w:ascii="Times New Roman" w:hAnsi="Times New Roman" w:cs="Times New Roman"/>
          <w:sz w:val="24"/>
          <w:szCs w:val="24"/>
        </w:rPr>
        <w:t xml:space="preserve"> (Αργυροπούλου, Κ., 1999</w:t>
      </w:r>
      <w:r w:rsidRPr="00604F85">
        <w:rPr>
          <w:rFonts w:ascii="Times New Roman" w:hAnsi="Times New Roman" w:cs="Times New Roman"/>
          <w:sz w:val="24"/>
          <w:szCs w:val="24"/>
        </w:rPr>
        <w:t xml:space="preserve">· </w:t>
      </w:r>
      <w:r>
        <w:rPr>
          <w:rFonts w:ascii="Times New Roman" w:hAnsi="Times New Roman" w:cs="Times New Roman"/>
          <w:sz w:val="24"/>
          <w:szCs w:val="24"/>
        </w:rPr>
        <w:t>Λαϊνάς, Α., 2004</w:t>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 xml:space="preserve">Παπακωσταντίνου, Γ. &amp; </w:t>
      </w:r>
      <w:r>
        <w:rPr>
          <w:rFonts w:ascii="Times New Roman" w:eastAsia="Times New Roman" w:hAnsi="Times New Roman" w:cs="Times New Roman"/>
          <w:sz w:val="24"/>
          <w:szCs w:val="24"/>
        </w:rPr>
        <w:t>Αναστασίου, Σ., 2013</w:t>
      </w:r>
      <w:r w:rsidRPr="00604F85">
        <w:rPr>
          <w:rFonts w:ascii="Times New Roman" w:eastAsia="Times New Roman" w:hAnsi="Times New Roman" w:cs="Times New Roman"/>
          <w:sz w:val="24"/>
          <w:szCs w:val="24"/>
        </w:rPr>
        <w:t>).</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Στη μελέτη, συνεπώς του εργασιακού άγχους, σημαντικό ρόλο παίζει και ο προσδιορισμός των πηγών του.</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Σύμφωνα με το μοντέλο του εργασιακού άγχους των </w:t>
      </w:r>
      <w:r w:rsidRPr="00604F85">
        <w:rPr>
          <w:rFonts w:ascii="Times New Roman" w:hAnsi="Times New Roman" w:cs="Times New Roman"/>
          <w:sz w:val="24"/>
          <w:szCs w:val="24"/>
          <w:lang w:val="en-US"/>
        </w:rPr>
        <w:t>Cooper</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et</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al</w:t>
      </w:r>
      <w:r w:rsidRPr="00604F85">
        <w:rPr>
          <w:rFonts w:ascii="Times New Roman" w:hAnsi="Times New Roman" w:cs="Times New Roman"/>
          <w:sz w:val="24"/>
          <w:szCs w:val="24"/>
        </w:rPr>
        <w:t xml:space="preserve">, συνοπτικά μπορούμε να καταγράψουμε έξι κατηγορίες πηγών άγχους: αυτές που είναι εσωτερικοί παράγοντες άγχους στην εργασία, αυτές που έχουν να κάμουν με το εργασιακό ρόλο του ατόμου στον εκάστοτε οργανισμό, αυτές που σχετίζονται με τις διαπροσωπικές σχέσεις στον εργασιακό χώρο, αυτές που σχετίζονται με την ανάπτυξη και προώθηση της σταδιοδρομίας του εργαζόμενου, αυτές που έχουν σχέση με τη δομή και το κλίμα του οργανισμού και τέλος αυτές που αναφέρονται στη σχέση της εργασιακής με την οικογενειακή ζωή </w:t>
      </w:r>
      <w:r w:rsidRPr="00604F85">
        <w:rPr>
          <w:rFonts w:ascii="Times New Roman" w:hAnsi="Times New Roman" w:cs="Times New Roman"/>
          <w:iCs/>
          <w:sz w:val="24"/>
          <w:szCs w:val="24"/>
        </w:rPr>
        <w:t xml:space="preserve"> </w:t>
      </w:r>
      <w:r>
        <w:rPr>
          <w:rFonts w:ascii="Times New Roman" w:hAnsi="Times New Roman" w:cs="Times New Roman"/>
          <w:iCs/>
          <w:sz w:val="24"/>
          <w:szCs w:val="24"/>
        </w:rPr>
        <w:t>(Κάντας, Α., 2009</w:t>
      </w:r>
      <w:r w:rsidRPr="00604F85">
        <w:rPr>
          <w:rFonts w:ascii="Times New Roman" w:hAnsi="Times New Roman" w:cs="Times New Roman"/>
          <w:iCs/>
          <w:sz w:val="24"/>
          <w:szCs w:val="24"/>
        </w:rPr>
        <w:t xml:space="preserve">· </w:t>
      </w:r>
      <w:r>
        <w:rPr>
          <w:rFonts w:ascii="Times New Roman" w:hAnsi="Times New Roman" w:cs="Times New Roman"/>
          <w:sz w:val="24"/>
          <w:szCs w:val="24"/>
        </w:rPr>
        <w:t>Αντωνιάδη, Κ., 2013</w:t>
      </w:r>
      <w:r w:rsidRPr="00604F85">
        <w:rPr>
          <w:rFonts w:ascii="Times New Roman" w:hAnsi="Times New Roman" w:cs="Times New Roman"/>
          <w:sz w:val="24"/>
          <w:szCs w:val="24"/>
        </w:rPr>
        <w:t>).</w:t>
      </w:r>
    </w:p>
    <w:p w:rsidR="00E11D3B" w:rsidRPr="00604F85" w:rsidRDefault="00E11D3B" w:rsidP="00654CE2">
      <w:p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Πιο αναλυτικά η κάθε κατηγορία περιλαμβάνει:</w:t>
      </w:r>
    </w:p>
    <w:p w:rsidR="00E11D3B" w:rsidRPr="00604F85" w:rsidRDefault="00E11D3B" w:rsidP="00654CE2">
      <w:pPr>
        <w:pStyle w:val="a3"/>
        <w:numPr>
          <w:ilvl w:val="0"/>
          <w:numId w:val="5"/>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Εσωτερικοί παράγοντες άγχους στην εργασία: συγκαταλέγονται οι παράγοντες που έχουν να κάνουν με αυτή καθαυτή τη φύση της εργασίας. Εδώ περιλαμβάνονται: </w:t>
      </w:r>
    </w:p>
    <w:p w:rsidR="00E11D3B" w:rsidRPr="00604F85" w:rsidRDefault="00E11D3B" w:rsidP="00654CE2">
      <w:pPr>
        <w:pStyle w:val="a3"/>
        <w:numPr>
          <w:ilvl w:val="0"/>
          <w:numId w:val="3"/>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Απαράδεκτες εργασιακές συνθήκες</w:t>
      </w:r>
    </w:p>
    <w:p w:rsidR="00E11D3B" w:rsidRPr="00604F85" w:rsidRDefault="00E11D3B" w:rsidP="00654CE2">
      <w:pPr>
        <w:pStyle w:val="a3"/>
        <w:numPr>
          <w:ilvl w:val="0"/>
          <w:numId w:val="3"/>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Εργασία σε βάρδιες</w:t>
      </w:r>
    </w:p>
    <w:p w:rsidR="00E11D3B" w:rsidRPr="00604F85" w:rsidRDefault="00E11D3B" w:rsidP="00654CE2">
      <w:pPr>
        <w:pStyle w:val="a3"/>
        <w:numPr>
          <w:ilvl w:val="0"/>
          <w:numId w:val="3"/>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Παρατεταμένο ωράριο εργασίας</w:t>
      </w:r>
    </w:p>
    <w:p w:rsidR="00E11D3B" w:rsidRPr="00604F85" w:rsidRDefault="00E11D3B" w:rsidP="00654CE2">
      <w:pPr>
        <w:pStyle w:val="a3"/>
        <w:numPr>
          <w:ilvl w:val="0"/>
          <w:numId w:val="3"/>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Πολλά ταξίδια</w:t>
      </w:r>
    </w:p>
    <w:p w:rsidR="00E11D3B" w:rsidRPr="00604F85" w:rsidRDefault="00E11D3B" w:rsidP="00654CE2">
      <w:pPr>
        <w:pStyle w:val="a3"/>
        <w:numPr>
          <w:ilvl w:val="0"/>
          <w:numId w:val="3"/>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Σωματικοί κίνδυνοι</w:t>
      </w:r>
    </w:p>
    <w:p w:rsidR="00E11D3B" w:rsidRPr="00604F85" w:rsidRDefault="00E11D3B" w:rsidP="00654CE2">
      <w:pPr>
        <w:pStyle w:val="a3"/>
        <w:numPr>
          <w:ilvl w:val="0"/>
          <w:numId w:val="3"/>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Νέα Τεχνολογία </w:t>
      </w:r>
    </w:p>
    <w:p w:rsidR="00E11D3B" w:rsidRPr="00604F85" w:rsidRDefault="00E11D3B" w:rsidP="00654CE2">
      <w:pPr>
        <w:pStyle w:val="a3"/>
        <w:numPr>
          <w:ilvl w:val="0"/>
          <w:numId w:val="3"/>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Υπεραπασχόληση</w:t>
      </w:r>
    </w:p>
    <w:p w:rsidR="00E11D3B" w:rsidRPr="00604F85" w:rsidRDefault="00E11D3B" w:rsidP="00654CE2">
      <w:pPr>
        <w:pStyle w:val="a3"/>
        <w:numPr>
          <w:ilvl w:val="0"/>
          <w:numId w:val="3"/>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Υποαπασχόληση</w:t>
      </w:r>
    </w:p>
    <w:p w:rsidR="00E11D3B" w:rsidRPr="00604F85" w:rsidRDefault="00E11D3B" w:rsidP="00654CE2">
      <w:pPr>
        <w:pStyle w:val="a3"/>
        <w:spacing w:line="360" w:lineRule="auto"/>
        <w:jc w:val="both"/>
        <w:rPr>
          <w:rFonts w:ascii="Times New Roman" w:hAnsi="Times New Roman" w:cs="Times New Roman"/>
          <w:sz w:val="24"/>
          <w:szCs w:val="24"/>
        </w:rPr>
      </w:pPr>
    </w:p>
    <w:p w:rsidR="00E11D3B" w:rsidRPr="00604F85" w:rsidRDefault="00E11D3B" w:rsidP="00654CE2">
      <w:pPr>
        <w:pStyle w:val="a3"/>
        <w:numPr>
          <w:ilvl w:val="0"/>
          <w:numId w:val="5"/>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lastRenderedPageBreak/>
        <w:t>Εργασιακοί ρόλοι: η άσκηση ενός ρόλου στο πλαίσιο μιας οργάνωσης μπορεί να συνδεθεί με το άγχος, όταν οι προσδοκίες του ατόμου έρχονται σε σύγκρουση με τις απαιτήσεις και τις προσδοκίες της οργάνωσης. Εδώ περιλαμβάνεται:</w:t>
      </w:r>
    </w:p>
    <w:p w:rsidR="00E11D3B" w:rsidRPr="00604F85" w:rsidRDefault="00E11D3B" w:rsidP="00654CE2">
      <w:pPr>
        <w:pStyle w:val="a3"/>
        <w:numPr>
          <w:ilvl w:val="0"/>
          <w:numId w:val="4"/>
        </w:numPr>
        <w:spacing w:line="360" w:lineRule="auto"/>
        <w:ind w:hanging="519"/>
        <w:jc w:val="both"/>
        <w:rPr>
          <w:rFonts w:ascii="Times New Roman" w:hAnsi="Times New Roman" w:cs="Times New Roman"/>
          <w:sz w:val="24"/>
          <w:szCs w:val="24"/>
        </w:rPr>
      </w:pPr>
      <w:r w:rsidRPr="00604F85">
        <w:rPr>
          <w:rFonts w:ascii="Times New Roman" w:hAnsi="Times New Roman" w:cs="Times New Roman"/>
          <w:sz w:val="24"/>
          <w:szCs w:val="24"/>
        </w:rPr>
        <w:t xml:space="preserve">Αμφισβήτηση ρόλου </w:t>
      </w:r>
      <w:r w:rsidRPr="00604F85">
        <w:rPr>
          <w:rFonts w:ascii="Times New Roman" w:hAnsi="Times New Roman" w:cs="Times New Roman"/>
          <w:sz w:val="24"/>
          <w:szCs w:val="24"/>
          <w:lang w:val="en-US"/>
        </w:rPr>
        <w:t>(Role Ambiguity)</w:t>
      </w:r>
    </w:p>
    <w:p w:rsidR="00E11D3B" w:rsidRPr="00604F85" w:rsidRDefault="00E11D3B" w:rsidP="00654CE2">
      <w:pPr>
        <w:pStyle w:val="a3"/>
        <w:numPr>
          <w:ilvl w:val="0"/>
          <w:numId w:val="4"/>
        </w:numPr>
        <w:spacing w:line="360" w:lineRule="auto"/>
        <w:ind w:hanging="519"/>
        <w:jc w:val="both"/>
        <w:rPr>
          <w:rFonts w:ascii="Times New Roman" w:hAnsi="Times New Roman" w:cs="Times New Roman"/>
          <w:sz w:val="24"/>
          <w:szCs w:val="24"/>
        </w:rPr>
      </w:pPr>
      <w:r w:rsidRPr="00604F85">
        <w:rPr>
          <w:rFonts w:ascii="Times New Roman" w:hAnsi="Times New Roman" w:cs="Times New Roman"/>
          <w:sz w:val="24"/>
          <w:szCs w:val="24"/>
        </w:rPr>
        <w:t>Σύγκρουση ρόλου</w:t>
      </w:r>
      <w:r w:rsidRPr="00604F85">
        <w:rPr>
          <w:rFonts w:ascii="Times New Roman" w:hAnsi="Times New Roman" w:cs="Times New Roman"/>
          <w:sz w:val="24"/>
          <w:szCs w:val="24"/>
          <w:lang w:val="en-US"/>
        </w:rPr>
        <w:t xml:space="preserve"> (Role Conflict)</w:t>
      </w:r>
    </w:p>
    <w:p w:rsidR="00E11D3B" w:rsidRPr="00604F85" w:rsidRDefault="00E11D3B" w:rsidP="00654CE2">
      <w:pPr>
        <w:pStyle w:val="a3"/>
        <w:numPr>
          <w:ilvl w:val="0"/>
          <w:numId w:val="4"/>
        </w:numPr>
        <w:spacing w:line="360" w:lineRule="auto"/>
        <w:ind w:hanging="519"/>
        <w:jc w:val="both"/>
        <w:rPr>
          <w:rFonts w:ascii="Times New Roman" w:hAnsi="Times New Roman" w:cs="Times New Roman"/>
          <w:sz w:val="24"/>
          <w:szCs w:val="24"/>
        </w:rPr>
      </w:pPr>
      <w:r w:rsidRPr="00604F85">
        <w:rPr>
          <w:rFonts w:ascii="Times New Roman" w:hAnsi="Times New Roman" w:cs="Times New Roman"/>
          <w:sz w:val="24"/>
          <w:szCs w:val="24"/>
        </w:rPr>
        <w:t>Μεταβλητές προσωπικότητας</w:t>
      </w:r>
    </w:p>
    <w:p w:rsidR="00E11D3B" w:rsidRPr="00604F85" w:rsidRDefault="00E11D3B" w:rsidP="00654CE2">
      <w:pPr>
        <w:pStyle w:val="a3"/>
        <w:numPr>
          <w:ilvl w:val="0"/>
          <w:numId w:val="4"/>
        </w:numPr>
        <w:spacing w:line="360" w:lineRule="auto"/>
        <w:ind w:hanging="519"/>
        <w:jc w:val="both"/>
        <w:rPr>
          <w:rFonts w:ascii="Times New Roman" w:hAnsi="Times New Roman" w:cs="Times New Roman"/>
          <w:sz w:val="24"/>
          <w:szCs w:val="24"/>
        </w:rPr>
      </w:pPr>
      <w:r w:rsidRPr="00604F85">
        <w:rPr>
          <w:rFonts w:ascii="Times New Roman" w:hAnsi="Times New Roman" w:cs="Times New Roman"/>
          <w:sz w:val="24"/>
          <w:szCs w:val="24"/>
        </w:rPr>
        <w:t>Ευθύνες (για προσωπικό και εξοπλισμό)</w:t>
      </w:r>
    </w:p>
    <w:p w:rsidR="00E11D3B" w:rsidRPr="00604F85" w:rsidRDefault="00E11D3B" w:rsidP="00654CE2">
      <w:pPr>
        <w:spacing w:line="360" w:lineRule="auto"/>
        <w:jc w:val="both"/>
        <w:rPr>
          <w:rFonts w:ascii="Times New Roman" w:hAnsi="Times New Roman" w:cs="Times New Roman"/>
          <w:sz w:val="24"/>
          <w:szCs w:val="24"/>
        </w:rPr>
      </w:pPr>
    </w:p>
    <w:p w:rsidR="00E11D3B" w:rsidRPr="00604F85" w:rsidRDefault="00E11D3B" w:rsidP="00654CE2">
      <w:pPr>
        <w:pStyle w:val="a3"/>
        <w:numPr>
          <w:ilvl w:val="0"/>
          <w:numId w:val="5"/>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Διαπροσωπικές σχέσεις στο χώρο εργασίας, όπου διακρίνονται τρία βασικά πλέγματα διαπροσωπικών σχέσεων:</w:t>
      </w:r>
    </w:p>
    <w:p w:rsidR="00E11D3B" w:rsidRPr="00604F85" w:rsidRDefault="00E11D3B" w:rsidP="00654CE2">
      <w:pPr>
        <w:pStyle w:val="a3"/>
        <w:numPr>
          <w:ilvl w:val="0"/>
          <w:numId w:val="6"/>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Σχέσεις με προϊστάμενους (μπορεί να χαρακτηρίζονται από την πλευρά των προϊσταμένων από έλλειψη φροντίδας και ανθρώπινης προσέγγισης και εγγύτητας)</w:t>
      </w:r>
    </w:p>
    <w:p w:rsidR="00E11D3B" w:rsidRPr="00604F85" w:rsidRDefault="00E11D3B" w:rsidP="00654CE2">
      <w:pPr>
        <w:pStyle w:val="a3"/>
        <w:numPr>
          <w:ilvl w:val="0"/>
          <w:numId w:val="6"/>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Σχέσεις με υφισταμένους (το πρόβλημα έγκειται στο κατά πόσο κάποιος έχει τη δυνατότητα να εκχωρήσει ευθύνες και αρμοδιότητες σε άλλους και να αντιμετωπίσει τα τυχόν προβλήματα που θα προκύψουν από τη συμμετοχική λήψη αποφάσεων) </w:t>
      </w:r>
    </w:p>
    <w:p w:rsidR="00E11D3B" w:rsidRPr="00604F85" w:rsidRDefault="00E11D3B" w:rsidP="00654CE2">
      <w:pPr>
        <w:pStyle w:val="a3"/>
        <w:numPr>
          <w:ilvl w:val="0"/>
          <w:numId w:val="6"/>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Σχέσεις με συναδέλφους (μπορεί να χαρακτηρίζονται από ανταγωνισμό και διαπροσωπικές συγκρούσεις)</w:t>
      </w:r>
    </w:p>
    <w:p w:rsidR="00E11D3B" w:rsidRPr="00604F85" w:rsidRDefault="00E11D3B" w:rsidP="00654CE2">
      <w:pPr>
        <w:spacing w:line="360" w:lineRule="auto"/>
        <w:jc w:val="both"/>
        <w:rPr>
          <w:rFonts w:ascii="Times New Roman" w:hAnsi="Times New Roman" w:cs="Times New Roman"/>
          <w:sz w:val="24"/>
          <w:szCs w:val="24"/>
        </w:rPr>
      </w:pPr>
    </w:p>
    <w:p w:rsidR="00E11D3B" w:rsidRPr="00604F85" w:rsidRDefault="00E11D3B" w:rsidP="00654CE2">
      <w:pPr>
        <w:pStyle w:val="a3"/>
        <w:numPr>
          <w:ilvl w:val="0"/>
          <w:numId w:val="5"/>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Πιέσεις για προώθηση της καριέρας: εδώ οι πηγές άγχους διαφοροποιούνται στους παλαιούς και τους νέους εργαζόμενους. Οι παλαιοί εργαζόμενοι έχουν την αίσθηση ότι τους ξεπερνούν οι εξελίξεις, ενώ οι νέοι έρχονται αντιμέτωποι με τον ψυχικό κλονισμό από τη διάψευση των προσδοκιών. Πιο αναλυτικά στην κατηγορία αυτή περιλαμβάνονται:</w:t>
      </w:r>
    </w:p>
    <w:p w:rsidR="00E11D3B" w:rsidRPr="00604F85" w:rsidRDefault="00E11D3B" w:rsidP="00654CE2">
      <w:pPr>
        <w:pStyle w:val="a3"/>
        <w:numPr>
          <w:ilvl w:val="0"/>
          <w:numId w:val="7"/>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Έλλειψη επαγγελματικής ασφάλειας</w:t>
      </w:r>
    </w:p>
    <w:p w:rsidR="00E11D3B" w:rsidRPr="00604F85" w:rsidRDefault="00E11D3B" w:rsidP="00654CE2">
      <w:pPr>
        <w:pStyle w:val="a3"/>
        <w:numPr>
          <w:ilvl w:val="0"/>
          <w:numId w:val="7"/>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Ασυμβατότητα θέσης</w:t>
      </w:r>
    </w:p>
    <w:p w:rsidR="00E11D3B" w:rsidRPr="00604F85" w:rsidRDefault="00E11D3B" w:rsidP="00654CE2">
      <w:pPr>
        <w:pStyle w:val="a3"/>
        <w:numPr>
          <w:ilvl w:val="0"/>
          <w:numId w:val="7"/>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Περιορισμένες προοπτικές ανέλιξης</w:t>
      </w:r>
    </w:p>
    <w:p w:rsidR="00E11D3B" w:rsidRDefault="00E11D3B" w:rsidP="00654CE2">
      <w:pPr>
        <w:pStyle w:val="a3"/>
        <w:numPr>
          <w:ilvl w:val="0"/>
          <w:numId w:val="7"/>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Υπο-προώθηση (μη προαγωγή) και Υπερ-προώθηση</w:t>
      </w:r>
      <w:r w:rsidRPr="00464660">
        <w:rPr>
          <w:rFonts w:ascii="Times New Roman" w:hAnsi="Times New Roman" w:cs="Times New Roman"/>
          <w:sz w:val="24"/>
          <w:szCs w:val="24"/>
        </w:rPr>
        <w:t xml:space="preserve"> </w:t>
      </w:r>
    </w:p>
    <w:p w:rsidR="00E11D3B" w:rsidRPr="00464660" w:rsidRDefault="00E11D3B" w:rsidP="00654CE2">
      <w:pPr>
        <w:pStyle w:val="a3"/>
        <w:numPr>
          <w:ilvl w:val="0"/>
          <w:numId w:val="7"/>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Πρόωρη συνταξιοδότηση</w:t>
      </w:r>
    </w:p>
    <w:p w:rsidR="00E11D3B" w:rsidRPr="00604F85" w:rsidRDefault="00E11D3B" w:rsidP="00654CE2">
      <w:pPr>
        <w:spacing w:line="360" w:lineRule="auto"/>
        <w:jc w:val="both"/>
        <w:rPr>
          <w:rFonts w:ascii="Times New Roman" w:hAnsi="Times New Roman" w:cs="Times New Roman"/>
          <w:sz w:val="24"/>
          <w:szCs w:val="24"/>
        </w:rPr>
      </w:pPr>
    </w:p>
    <w:p w:rsidR="00E11D3B" w:rsidRPr="00604F85" w:rsidRDefault="00E11D3B" w:rsidP="00654CE2">
      <w:pPr>
        <w:pStyle w:val="a3"/>
        <w:numPr>
          <w:ilvl w:val="0"/>
          <w:numId w:val="5"/>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lastRenderedPageBreak/>
        <w:t>Δομή και κλίμα του οργανισμού: η βασικότερη πηγή άγχους στην κατηγορία αυτή, είναι η μη συμμετοχή του εργαζομένου στη λήψη των αποφάσεων. Γενικά περιλαμβάνονται:</w:t>
      </w:r>
    </w:p>
    <w:p w:rsidR="00E11D3B" w:rsidRPr="00604F85" w:rsidRDefault="00E11D3B" w:rsidP="00654CE2">
      <w:pPr>
        <w:pStyle w:val="a3"/>
        <w:numPr>
          <w:ilvl w:val="0"/>
          <w:numId w:val="8"/>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Ανυπαρξία αίσθησης του «ανήκειν»</w:t>
      </w:r>
    </w:p>
    <w:p w:rsidR="00E11D3B" w:rsidRPr="00604F85" w:rsidRDefault="00E11D3B" w:rsidP="00654CE2">
      <w:pPr>
        <w:pStyle w:val="a3"/>
        <w:numPr>
          <w:ilvl w:val="0"/>
          <w:numId w:val="8"/>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Έλλειψη συμμετοχής</w:t>
      </w:r>
    </w:p>
    <w:p w:rsidR="00E11D3B" w:rsidRPr="00604F85" w:rsidRDefault="00E11D3B" w:rsidP="00654CE2">
      <w:pPr>
        <w:pStyle w:val="a3"/>
        <w:numPr>
          <w:ilvl w:val="0"/>
          <w:numId w:val="8"/>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Έλλειψη καθοδήγησης και επικοινωνίας</w:t>
      </w:r>
    </w:p>
    <w:p w:rsidR="00E11D3B" w:rsidRPr="00604F85" w:rsidRDefault="00E11D3B" w:rsidP="00654CE2">
      <w:pPr>
        <w:pStyle w:val="a3"/>
        <w:numPr>
          <w:ilvl w:val="0"/>
          <w:numId w:val="8"/>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Περιορισμός στη συμπεριφορά (Υπουργείο Εργασίας - ΕΛ.ΙΝ.Υ.Α.Ε., 2002· Α</w:t>
      </w:r>
      <w:r>
        <w:rPr>
          <w:rFonts w:ascii="Times New Roman" w:hAnsi="Times New Roman" w:cs="Times New Roman"/>
          <w:sz w:val="24"/>
          <w:szCs w:val="24"/>
        </w:rPr>
        <w:t>ντωνιάδη, Κ., 2013</w:t>
      </w:r>
      <w:r w:rsidRPr="00604F85">
        <w:rPr>
          <w:rFonts w:ascii="Times New Roman" w:hAnsi="Times New Roman" w:cs="Times New Roman"/>
          <w:sz w:val="24"/>
          <w:szCs w:val="24"/>
        </w:rPr>
        <w:t>).</w:t>
      </w:r>
    </w:p>
    <w:p w:rsidR="00E11D3B" w:rsidRPr="00604F85" w:rsidRDefault="00E11D3B" w:rsidP="00654CE2">
      <w:pPr>
        <w:spacing w:line="360" w:lineRule="auto"/>
        <w:jc w:val="both"/>
        <w:rPr>
          <w:rFonts w:ascii="Times New Roman" w:hAnsi="Times New Roman" w:cs="Times New Roman"/>
          <w:sz w:val="24"/>
          <w:szCs w:val="24"/>
        </w:rPr>
      </w:pPr>
    </w:p>
    <w:p w:rsidR="00E11D3B" w:rsidRPr="00604F85" w:rsidRDefault="00E11D3B" w:rsidP="00654CE2">
      <w:pPr>
        <w:pStyle w:val="a3"/>
        <w:numPr>
          <w:ilvl w:val="0"/>
          <w:numId w:val="5"/>
        </w:numPr>
        <w:spacing w:line="360" w:lineRule="auto"/>
        <w:jc w:val="both"/>
        <w:rPr>
          <w:rFonts w:ascii="Times New Roman" w:hAnsi="Times New Roman" w:cs="Times New Roman"/>
          <w:sz w:val="24"/>
          <w:szCs w:val="24"/>
        </w:rPr>
      </w:pPr>
      <w:r w:rsidRPr="00604F85">
        <w:rPr>
          <w:rFonts w:ascii="Times New Roman" w:hAnsi="Times New Roman" w:cs="Times New Roman"/>
          <w:sz w:val="24"/>
          <w:szCs w:val="24"/>
        </w:rPr>
        <w:t xml:space="preserve">Συγκρούσεις υποχρεώσεων οικογένειας – εργασίας: αφορά κυρίως τους παλαιούς εργαζομένους, οι οποίοι διακατέχονται συχνά από άγχος λόγω της αυξημένης ανάγκης να αφιερώσουν περισσότερο χρόνο στις οικογενειακές τους υποχρεώσεις. Όσο πιο ελαστικό και ευέλικτο είναι το ωράριο εργασίας και όσο πιο ελαστικό και υποστηρικτικό το διευθυντικό στέλεχος, τόσο μικρότερες είναι και οι συγκρούσεις μεταξύ εργασίας και οικογένειας (Υπουργείο Εργασίας - ΕΛ.ΙΝ.Υ.Α.Ε., 2002· </w:t>
      </w:r>
      <w:r w:rsidRPr="00604F85">
        <w:rPr>
          <w:rFonts w:ascii="Times New Roman" w:eastAsia="Times New Roman" w:hAnsi="Times New Roman" w:cs="Times New Roman"/>
          <w:sz w:val="24"/>
          <w:szCs w:val="24"/>
        </w:rPr>
        <w:t>Παπακωσταντίνου, Γ. &amp; Αναστασίου, Σ., 2013</w:t>
      </w:r>
      <w:r w:rsidRPr="00604F85">
        <w:rPr>
          <w:rFonts w:ascii="Times New Roman" w:hAnsi="Times New Roman" w:cs="Times New Roman"/>
          <w:sz w:val="24"/>
          <w:szCs w:val="24"/>
        </w:rPr>
        <w:t>).</w:t>
      </w:r>
    </w:p>
    <w:p w:rsidR="00E11D3B" w:rsidRPr="00604F85" w:rsidRDefault="00E11D3B" w:rsidP="00654CE2">
      <w:pPr>
        <w:spacing w:line="360" w:lineRule="auto"/>
        <w:jc w:val="both"/>
        <w:rPr>
          <w:rFonts w:ascii="Times New Roman" w:hAnsi="Times New Roman" w:cs="Times New Roman"/>
          <w:sz w:val="24"/>
          <w:szCs w:val="24"/>
        </w:rPr>
      </w:pPr>
    </w:p>
    <w:p w:rsidR="00E11D3B" w:rsidRPr="00003DA4" w:rsidRDefault="00E11D3B" w:rsidP="00654CE2">
      <w:pPr>
        <w:spacing w:line="360" w:lineRule="auto"/>
        <w:ind w:firstLine="720"/>
        <w:jc w:val="both"/>
        <w:rPr>
          <w:rFonts w:ascii="Times New Roman" w:hAnsi="Times New Roman" w:cs="Times New Roman"/>
          <w:sz w:val="24"/>
          <w:szCs w:val="24"/>
        </w:rPr>
      </w:pPr>
      <w:r w:rsidRPr="00003DA4">
        <w:rPr>
          <w:rFonts w:ascii="Times New Roman" w:hAnsi="Times New Roman" w:cs="Times New Roman"/>
          <w:sz w:val="24"/>
          <w:szCs w:val="24"/>
        </w:rPr>
        <w:t>Μια άλλη κατηγοριοποίηση των πηγών του εργασιακού άγχους αναφέρει τους παρακάτω παράγοντες που συντελούν στην εμφάνιση, συντήρηση και αύξησή του. Οι κατηγορίες αυτές έχουν ως εξής:</w:t>
      </w:r>
    </w:p>
    <w:p w:rsidR="00E11D3B" w:rsidRPr="00003DA4" w:rsidRDefault="00E11D3B" w:rsidP="00654CE2">
      <w:pPr>
        <w:pStyle w:val="a3"/>
        <w:numPr>
          <w:ilvl w:val="0"/>
          <w:numId w:val="10"/>
        </w:numPr>
        <w:spacing w:line="360" w:lineRule="auto"/>
        <w:jc w:val="both"/>
        <w:rPr>
          <w:rFonts w:ascii="Times New Roman" w:hAnsi="Times New Roman" w:cs="Times New Roman"/>
          <w:sz w:val="24"/>
          <w:szCs w:val="24"/>
        </w:rPr>
      </w:pPr>
      <w:r w:rsidRPr="00003DA4">
        <w:rPr>
          <w:rFonts w:ascii="Times New Roman" w:hAnsi="Times New Roman" w:cs="Times New Roman"/>
          <w:sz w:val="24"/>
          <w:szCs w:val="24"/>
        </w:rPr>
        <w:t>Ο τύπος εργασίας: κάποιες επαγγελματικές κατηγορίες προκαλούν και αυξάνουν το εργασιακό άγχος γιατί είναι επικίνδυνες σωματικά (π.χ. ο πυροσβέστης) ή έχουν σχέση με ζητήματα ζωής και θανάτου (π.χ. οι επαγγελματίες στον τομέα της υγείας) ή απαιτούν ιδιαίτερη υπομονή και ψυχικό σθένος (π.χ. ο κοινωνικός λειτουργός ή ο εκπαιδευτικός).</w:t>
      </w:r>
    </w:p>
    <w:p w:rsidR="00E11D3B" w:rsidRPr="00003DA4" w:rsidRDefault="00E11D3B" w:rsidP="00654CE2">
      <w:pPr>
        <w:pStyle w:val="a3"/>
        <w:numPr>
          <w:ilvl w:val="0"/>
          <w:numId w:val="10"/>
        </w:numPr>
        <w:spacing w:line="360" w:lineRule="auto"/>
        <w:jc w:val="both"/>
        <w:rPr>
          <w:rFonts w:ascii="Times New Roman" w:hAnsi="Times New Roman" w:cs="Times New Roman"/>
          <w:sz w:val="24"/>
          <w:szCs w:val="24"/>
        </w:rPr>
      </w:pPr>
      <w:r w:rsidRPr="00003DA4">
        <w:rPr>
          <w:rFonts w:ascii="Times New Roman" w:hAnsi="Times New Roman" w:cs="Times New Roman"/>
          <w:sz w:val="24"/>
          <w:szCs w:val="24"/>
        </w:rPr>
        <w:t>Ο ρόλος του εργαζομένου: επειδή πολλές φορές ο ρόλος της εργασίας δεν συνάδει με τις εσώτερες προσωπικές ανάγκες του ατόμου, τότε η εργασία γίνεται καταναγκαστική, προκαλεί ματαιότητα και κατάθλιψη και δεν υπάρχει το αίσθημα της απόδοσης και της ικανοποίησης (Δαλακούρα, Α., 2011).</w:t>
      </w:r>
    </w:p>
    <w:p w:rsidR="00E11D3B" w:rsidRPr="00003DA4" w:rsidRDefault="00E11D3B" w:rsidP="00654CE2">
      <w:pPr>
        <w:pStyle w:val="a3"/>
        <w:numPr>
          <w:ilvl w:val="0"/>
          <w:numId w:val="10"/>
        </w:numPr>
        <w:spacing w:line="360" w:lineRule="auto"/>
        <w:jc w:val="both"/>
        <w:rPr>
          <w:rFonts w:ascii="Times New Roman" w:hAnsi="Times New Roman" w:cs="Times New Roman"/>
          <w:sz w:val="24"/>
          <w:szCs w:val="24"/>
        </w:rPr>
      </w:pPr>
      <w:r w:rsidRPr="00003DA4">
        <w:rPr>
          <w:rFonts w:ascii="Times New Roman" w:hAnsi="Times New Roman" w:cs="Times New Roman"/>
          <w:sz w:val="24"/>
          <w:szCs w:val="24"/>
        </w:rPr>
        <w:t xml:space="preserve">Το περιβάλλον εργασίας: η παραγωγή του έργου έχει απόλυτη εξάρτηση από το εργασιακό περιβάλλον. Η διαρρύθμιση του χώρου, ο χρωματισμός του και </w:t>
      </w:r>
      <w:r w:rsidRPr="00003DA4">
        <w:rPr>
          <w:rFonts w:ascii="Times New Roman" w:hAnsi="Times New Roman" w:cs="Times New Roman"/>
          <w:sz w:val="24"/>
          <w:szCs w:val="24"/>
        </w:rPr>
        <w:lastRenderedPageBreak/>
        <w:t>η αρμονία που εμπνέει, επηρεάζουν οπωσδήποτε τη διάθεση του εργαζομένου. Παράγοντες, επίσης, όπως το κάπνισμα, η φασαρία και η έλλειψη κλιματισμού θεωρούνται επιβραδυντικοί παράγοντες στην παραγωγή του έργου και στο συντονισμό της εργασίας με συστηματικό, τακτικό και αποτελεσματικό τρόπο (</w:t>
      </w:r>
      <w:r w:rsidRPr="00003DA4">
        <w:rPr>
          <w:rFonts w:ascii="Times New Roman" w:hAnsi="Times New Roman" w:cs="Times New Roman"/>
          <w:sz w:val="24"/>
          <w:szCs w:val="24"/>
          <w:lang w:val="en-US"/>
        </w:rPr>
        <w:t>Schabracq</w:t>
      </w:r>
      <w:r w:rsidRPr="00003DA4">
        <w:rPr>
          <w:rFonts w:ascii="Times New Roman" w:hAnsi="Times New Roman" w:cs="Times New Roman"/>
          <w:sz w:val="24"/>
          <w:szCs w:val="24"/>
        </w:rPr>
        <w:t xml:space="preserve">, </w:t>
      </w:r>
      <w:r w:rsidRPr="00003DA4">
        <w:rPr>
          <w:rFonts w:ascii="Times New Roman" w:hAnsi="Times New Roman" w:cs="Times New Roman"/>
          <w:sz w:val="24"/>
          <w:szCs w:val="24"/>
          <w:lang w:val="en-US"/>
        </w:rPr>
        <w:t>J</w:t>
      </w:r>
      <w:r w:rsidRPr="00003DA4">
        <w:rPr>
          <w:rFonts w:ascii="Times New Roman" w:hAnsi="Times New Roman" w:cs="Times New Roman"/>
          <w:sz w:val="24"/>
          <w:szCs w:val="24"/>
        </w:rPr>
        <w:t xml:space="preserve">. </w:t>
      </w:r>
      <w:r w:rsidRPr="00003DA4">
        <w:rPr>
          <w:rFonts w:ascii="Times New Roman" w:hAnsi="Times New Roman" w:cs="Times New Roman"/>
          <w:sz w:val="24"/>
          <w:szCs w:val="24"/>
          <w:lang w:val="en-US"/>
        </w:rPr>
        <w:t>M</w:t>
      </w:r>
      <w:r w:rsidRPr="00003DA4">
        <w:rPr>
          <w:rFonts w:ascii="Times New Roman" w:hAnsi="Times New Roman" w:cs="Times New Roman"/>
          <w:sz w:val="24"/>
          <w:szCs w:val="24"/>
        </w:rPr>
        <w:t>. , 2006· Δαλακούρα, Α., 2011).</w:t>
      </w:r>
    </w:p>
    <w:p w:rsidR="00E11D3B" w:rsidRPr="00003DA4" w:rsidRDefault="00E11D3B" w:rsidP="00654CE2">
      <w:pPr>
        <w:pStyle w:val="a3"/>
        <w:numPr>
          <w:ilvl w:val="0"/>
          <w:numId w:val="10"/>
        </w:numPr>
        <w:spacing w:line="360" w:lineRule="auto"/>
        <w:jc w:val="both"/>
        <w:rPr>
          <w:rFonts w:ascii="Times New Roman" w:hAnsi="Times New Roman" w:cs="Times New Roman"/>
          <w:sz w:val="24"/>
          <w:szCs w:val="24"/>
        </w:rPr>
      </w:pPr>
      <w:r w:rsidRPr="00003DA4">
        <w:rPr>
          <w:rFonts w:ascii="Times New Roman" w:hAnsi="Times New Roman" w:cs="Times New Roman"/>
          <w:sz w:val="24"/>
          <w:szCs w:val="24"/>
        </w:rPr>
        <w:t xml:space="preserve">Η αβεβαιότητα της εργασίας: όταν ο εργασιακός οργανισμός δεν εμπνέει εμπιστοσύνη στους εργαζομένους. Συχνές και αναίτιες αλλαγές, ανεκπλήρωτες υποσχέσεις ή υποσχέσεις που ικανοποιούνται αργά, προαγωγές που ποτέ δεν συμβαίνουν, η μείωση προσωπικού, οι απολύσεις, η αργοπορία στην πληρωμή, είναι μερικοί από τους παράγοντες που δημιουργούν κλίμα καχυποψίας, ανασφάλειας και συνεπώς έντονου άγχους. </w:t>
      </w:r>
    </w:p>
    <w:p w:rsidR="00E11D3B" w:rsidRPr="00003DA4" w:rsidRDefault="00E11D3B" w:rsidP="00654CE2">
      <w:pPr>
        <w:pStyle w:val="a3"/>
        <w:numPr>
          <w:ilvl w:val="0"/>
          <w:numId w:val="10"/>
        </w:numPr>
        <w:spacing w:line="360" w:lineRule="auto"/>
        <w:jc w:val="both"/>
        <w:rPr>
          <w:rFonts w:ascii="Times New Roman" w:hAnsi="Times New Roman" w:cs="Times New Roman"/>
          <w:sz w:val="24"/>
          <w:szCs w:val="24"/>
        </w:rPr>
      </w:pPr>
      <w:r w:rsidRPr="00003DA4">
        <w:rPr>
          <w:rFonts w:ascii="Times New Roman" w:hAnsi="Times New Roman" w:cs="Times New Roman"/>
          <w:sz w:val="24"/>
          <w:szCs w:val="24"/>
        </w:rPr>
        <w:t xml:space="preserve">Οι </w:t>
      </w:r>
      <w:r w:rsidRPr="00C158F0">
        <w:rPr>
          <w:rStyle w:val="a4"/>
          <w:rFonts w:ascii="Times New Roman" w:hAnsi="Times New Roman" w:cs="Times New Roman"/>
          <w:b w:val="0"/>
          <w:sz w:val="24"/>
          <w:szCs w:val="24"/>
        </w:rPr>
        <w:t>προσωπικοί παράγοντες</w:t>
      </w:r>
      <w:r w:rsidRPr="00003DA4">
        <w:rPr>
          <w:rFonts w:ascii="Times New Roman" w:hAnsi="Times New Roman" w:cs="Times New Roman"/>
          <w:sz w:val="24"/>
          <w:szCs w:val="24"/>
        </w:rPr>
        <w:t>: οικογενειακές δυσκολίες, ψυχικές ή/ και σωματικές ασθένειες, οικονομικά προβλήματα, αίσθημα απομόνωσης, εθισμός από ουσίες κ.ά. (Δαλακούρα, Α., 2011).</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Ο </w:t>
      </w:r>
      <w:r w:rsidRPr="00604F85">
        <w:rPr>
          <w:rFonts w:ascii="Times New Roman" w:hAnsi="Times New Roman" w:cs="Times New Roman"/>
          <w:sz w:val="24"/>
          <w:szCs w:val="24"/>
          <w:lang w:val="en-US"/>
        </w:rPr>
        <w:t>Fontana</w:t>
      </w:r>
      <w:r w:rsidRPr="00604F85">
        <w:rPr>
          <w:rFonts w:ascii="Times New Roman" w:hAnsi="Times New Roman" w:cs="Times New Roman"/>
          <w:sz w:val="24"/>
          <w:szCs w:val="24"/>
        </w:rPr>
        <w:t xml:space="preserve"> περιέγραψε με διαφορετικό τρόπο τους ψυχοπιεστικούς παράγοντες, που επηρεάζουν τη δουλειά των ατόμων. Αναφέρει ότι «πρόκειται για παράγοντες που δε σχετίζονται τόσο με το επάγγελμα αυτό καθαυτό, αλλά με τον τρόπο που αυτό εκτελείται στα πλαίσια της συγκεκριμένης θέσης». Επιγραμματικά αυτοί οι παράγοντες είναι: </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Ασαφής προσδιορισμός του ρόλου (ασαφείς αρμοδιότητες)</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Σύγκρουση ρόλων (συναισθήματα εσωτερικής σύγκρουσης)</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Εξωπραγματικές υψηλές προσδοκίες από τον εαυτό μας (τελειοθηρία)</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Έλλειψη δυνατότητας επιρροής στη λήψη αποφάσεων (αίσθημα αδυναμίας)</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Συχνές συγκρούσεις με ανώτερους (κακές σχέσεις)</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Απομόνωση από τους συναδέλφους (απασχόληση αποκλειστικά με τους πελάτες)</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Πολλή δουλειά και λίγος χρόνος (αυξημένες εργασιακές απαιτήσεις)</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Έλλειψη ποικιλίας (βαρετή ομοιομορφία)</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Κακή επικοινωνία (υπολειτουργία των διαύλων επικοινωνίας)</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Συγκρούσεις με τους συναδέλφους (διαπληκτισμοί, αντιπαραθέσεις, αλληλοκατηγορίες)</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Ανικανότητα ολοκλήρωσης ενός έργου (λόγω χρονικής πίεσης, γενικής οργάνωσης, κακής επικοινωνίας)</w:t>
      </w:r>
    </w:p>
    <w:p w:rsidR="00E11D3B" w:rsidRPr="00604F85"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lastRenderedPageBreak/>
        <w:t>Εμπλοκή σε περιττές διαμάχες (ανεπιθύμητες ή απαράδεκτες ή περιττές εργασιακές μάχες)</w:t>
      </w:r>
    </w:p>
    <w:p w:rsidR="00E11D3B" w:rsidRDefault="00E11D3B" w:rsidP="00654CE2">
      <w:pPr>
        <w:pStyle w:val="a3"/>
        <w:numPr>
          <w:ilvl w:val="0"/>
          <w:numId w:val="9"/>
        </w:numPr>
        <w:spacing w:after="0" w:line="360" w:lineRule="auto"/>
        <w:jc w:val="both"/>
        <w:rPr>
          <w:rFonts w:ascii="Times New Roman" w:hAnsi="Times New Roman" w:cs="Times New Roman"/>
          <w:sz w:val="24"/>
          <w:szCs w:val="24"/>
        </w:rPr>
      </w:pPr>
      <w:r w:rsidRPr="00604F85">
        <w:rPr>
          <w:rFonts w:ascii="Times New Roman" w:hAnsi="Times New Roman" w:cs="Times New Roman"/>
          <w:sz w:val="24"/>
          <w:szCs w:val="24"/>
        </w:rPr>
        <w:t>Διοικητική ανεπάρκεια – Κακή εποπτεία (ανεπαρκής/ χωρίς κύρος διοίκηση – στυλ διοίκησης) (</w:t>
      </w:r>
      <w:r w:rsidRPr="00604F85">
        <w:rPr>
          <w:rFonts w:ascii="Times New Roman" w:hAnsi="Times New Roman" w:cs="Times New Roman"/>
          <w:sz w:val="24"/>
          <w:szCs w:val="24"/>
          <w:lang w:val="en-US"/>
        </w:rPr>
        <w:t>Fontana</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D</w:t>
      </w:r>
      <w:r>
        <w:rPr>
          <w:rFonts w:ascii="Times New Roman" w:hAnsi="Times New Roman" w:cs="Times New Roman"/>
          <w:sz w:val="24"/>
          <w:szCs w:val="24"/>
        </w:rPr>
        <w:t>.,  1993</w:t>
      </w:r>
      <w:r w:rsidRPr="00604F85">
        <w:rPr>
          <w:rFonts w:ascii="Times New Roman" w:hAnsi="Times New Roman" w:cs="Times New Roman"/>
          <w:sz w:val="24"/>
          <w:szCs w:val="24"/>
        </w:rPr>
        <w:t xml:space="preserve">).  </w:t>
      </w:r>
    </w:p>
    <w:p w:rsidR="00E11D3B" w:rsidRDefault="00E11D3B" w:rsidP="00654CE2">
      <w:pPr>
        <w:spacing w:after="0" w:line="360" w:lineRule="auto"/>
        <w:jc w:val="both"/>
        <w:rPr>
          <w:rFonts w:ascii="Times New Roman" w:hAnsi="Times New Roman" w:cs="Times New Roman"/>
          <w:sz w:val="24"/>
          <w:szCs w:val="24"/>
        </w:rPr>
      </w:pPr>
    </w:p>
    <w:p w:rsidR="00E11D3B" w:rsidRPr="00003DA4" w:rsidRDefault="00E11D3B" w:rsidP="00654CE2">
      <w:pPr>
        <w:spacing w:after="0" w:line="360" w:lineRule="auto"/>
        <w:jc w:val="both"/>
        <w:rPr>
          <w:rFonts w:ascii="Times New Roman" w:hAnsi="Times New Roman" w:cs="Times New Roman"/>
          <w:sz w:val="24"/>
          <w:szCs w:val="24"/>
        </w:rPr>
      </w:pPr>
      <w:r w:rsidRPr="00003DA4">
        <w:rPr>
          <w:rFonts w:ascii="Times New Roman" w:hAnsi="Times New Roman" w:cs="Times New Roman"/>
          <w:sz w:val="24"/>
          <w:szCs w:val="24"/>
        </w:rPr>
        <w:t xml:space="preserve">   </w:t>
      </w:r>
    </w:p>
    <w:p w:rsidR="00E11D3B" w:rsidRPr="00CE7AFC" w:rsidRDefault="00E11D3B" w:rsidP="00654CE2">
      <w:pPr>
        <w:pStyle w:val="a3"/>
        <w:numPr>
          <w:ilvl w:val="1"/>
          <w:numId w:val="1"/>
        </w:numPr>
        <w:spacing w:line="360" w:lineRule="auto"/>
        <w:jc w:val="both"/>
        <w:rPr>
          <w:rFonts w:ascii="Times New Roman" w:hAnsi="Times New Roman" w:cs="Times New Roman"/>
          <w:b/>
          <w:sz w:val="24"/>
          <w:szCs w:val="24"/>
        </w:rPr>
      </w:pPr>
      <w:r w:rsidRPr="00604F85">
        <w:rPr>
          <w:rFonts w:ascii="Times New Roman" w:hAnsi="Times New Roman" w:cs="Times New Roman"/>
          <w:b/>
          <w:sz w:val="24"/>
          <w:szCs w:val="24"/>
        </w:rPr>
        <w:t xml:space="preserve"> </w:t>
      </w:r>
      <w:r w:rsidRPr="00CE7AFC">
        <w:rPr>
          <w:rFonts w:ascii="Times New Roman" w:hAnsi="Times New Roman" w:cs="Times New Roman"/>
          <w:b/>
          <w:sz w:val="24"/>
          <w:szCs w:val="24"/>
        </w:rPr>
        <w:t>Εργασιακό άγχος των εκπαιδευτικών</w:t>
      </w:r>
    </w:p>
    <w:p w:rsidR="00E11D3B" w:rsidRPr="00604F85" w:rsidRDefault="00E11D3B" w:rsidP="00654CE2">
      <w:pPr>
        <w:pStyle w:val="a3"/>
        <w:spacing w:line="360" w:lineRule="auto"/>
        <w:ind w:left="0"/>
        <w:jc w:val="both"/>
        <w:rPr>
          <w:rFonts w:ascii="Times New Roman" w:hAnsi="Times New Roman" w:cs="Times New Roman"/>
          <w:b/>
          <w:sz w:val="24"/>
          <w:szCs w:val="24"/>
        </w:rPr>
      </w:pPr>
    </w:p>
    <w:p w:rsidR="00E11D3B"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Το άγχος αποτελούσε και εξακολουθεί να αποτελεί ένα αναπόφευκτο μέρος της καθημερινής ζωής και μια φυσιολογική λειτουργία του ανθρώπινου οργανισμού. Οι </w:t>
      </w:r>
      <w:r w:rsidRPr="00604F85">
        <w:rPr>
          <w:rFonts w:ascii="Times New Roman" w:hAnsi="Times New Roman" w:cs="Times New Roman"/>
          <w:sz w:val="24"/>
          <w:szCs w:val="24"/>
          <w:lang w:val="en-US"/>
        </w:rPr>
        <w:t>Cartwright</w:t>
      </w:r>
      <w:r w:rsidRPr="00604F85">
        <w:rPr>
          <w:rFonts w:ascii="Times New Roman" w:hAnsi="Times New Roman" w:cs="Times New Roman"/>
          <w:sz w:val="24"/>
          <w:szCs w:val="24"/>
        </w:rPr>
        <w:t xml:space="preserve"> και </w:t>
      </w:r>
      <w:r w:rsidRPr="00604F85">
        <w:rPr>
          <w:rFonts w:ascii="Times New Roman" w:hAnsi="Times New Roman" w:cs="Times New Roman"/>
          <w:sz w:val="24"/>
          <w:szCs w:val="24"/>
          <w:lang w:val="en-US"/>
        </w:rPr>
        <w:t>Cooper</w:t>
      </w:r>
      <w:r w:rsidRPr="00604F85">
        <w:rPr>
          <w:rFonts w:ascii="Times New Roman" w:hAnsi="Times New Roman" w:cs="Times New Roman"/>
          <w:sz w:val="24"/>
          <w:szCs w:val="24"/>
        </w:rPr>
        <w:t xml:space="preserve"> πιστεύουν </w:t>
      </w:r>
      <w:r>
        <w:rPr>
          <w:rFonts w:ascii="Times New Roman" w:hAnsi="Times New Roman" w:cs="Times New Roman"/>
          <w:sz w:val="24"/>
          <w:szCs w:val="24"/>
        </w:rPr>
        <w:t xml:space="preserve">ότι </w:t>
      </w:r>
      <w:r w:rsidRPr="00604F85">
        <w:rPr>
          <w:rFonts w:ascii="Times New Roman" w:hAnsi="Times New Roman" w:cs="Times New Roman"/>
          <w:sz w:val="24"/>
          <w:szCs w:val="24"/>
        </w:rPr>
        <w:t>η οικουμενικότητα αυτή δε</w:t>
      </w:r>
      <w:r>
        <w:rPr>
          <w:rFonts w:ascii="Times New Roman" w:hAnsi="Times New Roman" w:cs="Times New Roman"/>
          <w:sz w:val="24"/>
          <w:szCs w:val="24"/>
        </w:rPr>
        <w:t>ν αφήνει περιθώρια να τεθεί το ερώτημα</w:t>
      </w:r>
      <w:r w:rsidRPr="00604F85">
        <w:rPr>
          <w:rFonts w:ascii="Times New Roman" w:hAnsi="Times New Roman" w:cs="Times New Roman"/>
          <w:sz w:val="24"/>
          <w:szCs w:val="24"/>
        </w:rPr>
        <w:t xml:space="preserve"> αν το άγχος υπάρχει ή δεν υπάρχει, αλλά </w:t>
      </w:r>
      <w:r>
        <w:rPr>
          <w:rFonts w:ascii="Times New Roman" w:hAnsi="Times New Roman" w:cs="Times New Roman"/>
          <w:sz w:val="24"/>
          <w:szCs w:val="24"/>
        </w:rPr>
        <w:t xml:space="preserve">δεδομένου ότι υπάρχει, </w:t>
      </w:r>
      <w:r w:rsidRPr="00604F85">
        <w:rPr>
          <w:rFonts w:ascii="Times New Roman" w:hAnsi="Times New Roman" w:cs="Times New Roman"/>
          <w:sz w:val="24"/>
          <w:szCs w:val="24"/>
        </w:rPr>
        <w:t>αυτ</w:t>
      </w:r>
      <w:r>
        <w:rPr>
          <w:rFonts w:ascii="Times New Roman" w:hAnsi="Times New Roman" w:cs="Times New Roman"/>
          <w:sz w:val="24"/>
          <w:szCs w:val="24"/>
        </w:rPr>
        <w:t>ό που εξετάζεται είναι η ένταση και η επίδρασή του</w:t>
      </w:r>
      <w:r w:rsidRPr="00604F85">
        <w:rPr>
          <w:rFonts w:ascii="Times New Roman" w:hAnsi="Times New Roman" w:cs="Times New Roman"/>
          <w:sz w:val="24"/>
          <w:szCs w:val="24"/>
        </w:rPr>
        <w:t xml:space="preserve"> απέναντι στους </w:t>
      </w:r>
      <w:r>
        <w:rPr>
          <w:rFonts w:ascii="Times New Roman" w:hAnsi="Times New Roman" w:cs="Times New Roman"/>
          <w:sz w:val="24"/>
          <w:szCs w:val="24"/>
        </w:rPr>
        <w:t>άλλους, η συμπεριφορά που εκδηλώνεται</w:t>
      </w:r>
      <w:r w:rsidRPr="00604F85">
        <w:rPr>
          <w:rFonts w:ascii="Times New Roman" w:hAnsi="Times New Roman" w:cs="Times New Roman"/>
          <w:sz w:val="24"/>
          <w:szCs w:val="24"/>
        </w:rPr>
        <w:t xml:space="preserve"> και η στάση που κρατούν αυτοί που το βιώνουν απέναντι στην εργασία τους (Τσιάκκιρος</w:t>
      </w:r>
      <w:r>
        <w:rPr>
          <w:rFonts w:ascii="Times New Roman" w:hAnsi="Times New Roman" w:cs="Times New Roman"/>
          <w:sz w:val="24"/>
          <w:szCs w:val="24"/>
        </w:rPr>
        <w:t>, Α., &amp; Πασιαρδής, Π., 2002</w:t>
      </w:r>
      <w:r w:rsidRPr="00604F85">
        <w:rPr>
          <w:rFonts w:ascii="Times New Roman" w:hAnsi="Times New Roman" w:cs="Times New Roman"/>
          <w:sz w:val="24"/>
          <w:szCs w:val="24"/>
        </w:rPr>
        <w:t xml:space="preserve">). </w:t>
      </w:r>
    </w:p>
    <w:p w:rsidR="00E11D3B"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Από τη φύση τους ορισμένα επαγγέλματα θεωρούνται περισσότερο αγχογόνα από κάποια άλλα. Παραδειγματικά αναφέρονται εκείνα που συνεπάγονται σχέσεις με άλλους ανθρώπους, απαιτούν ταχύτητα στη λήψη αποφάσεων ή επιφέρουν σοβαρές οικονομικές, κοινωνικές ή άλλου είδους συνέπειες</w:t>
      </w:r>
      <w:r>
        <w:rPr>
          <w:rFonts w:ascii="Times New Roman" w:hAnsi="Times New Roman" w:cs="Times New Roman"/>
          <w:sz w:val="24"/>
          <w:szCs w:val="24"/>
        </w:rPr>
        <w:t xml:space="preserve">. </w:t>
      </w:r>
      <w:r w:rsidRPr="00604F85">
        <w:rPr>
          <w:rFonts w:ascii="Times New Roman" w:hAnsi="Times New Roman" w:cs="Times New Roman"/>
          <w:sz w:val="24"/>
          <w:szCs w:val="24"/>
        </w:rPr>
        <w:t>Τα κοινωνικοανθρωποκεντρικά επαγγέλματα και ιδιαίτερα το επάγγελμα του εκπαιδευτικού χαρακτηρίζεται από την ελληνική και τη διεθνή βιβλιογραφία ως αγχωτικό επάγγελμα  (</w:t>
      </w:r>
      <w:r>
        <w:rPr>
          <w:rFonts w:ascii="Times New Roman" w:hAnsi="Times New Roman" w:cs="Times New Roman"/>
          <w:sz w:val="24"/>
          <w:szCs w:val="24"/>
        </w:rPr>
        <w:t xml:space="preserve">Αργυροπούλου, Κ., 1999· </w:t>
      </w:r>
      <w:r w:rsidRPr="00604F85">
        <w:rPr>
          <w:rFonts w:ascii="Times New Roman" w:eastAsia="Times New Roman" w:hAnsi="Times New Roman" w:cs="Times New Roman"/>
          <w:sz w:val="24"/>
          <w:szCs w:val="24"/>
        </w:rPr>
        <w:t>Παπακωσταντίνου, Γ. &amp; Αναστασίου, Σ., 2013)</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Οι κοινωνικές και οικονομικές αλλαγές στην κοινωνία έχουν προσθέσει νέες προκλήσεις για το επάγγελμα του εκπαιδευτικού και είναι αναμενόμενο οι αλλαγές αυτές να επηρεάσουν το ρόλο του, αλλά και τον ίδιο τον εκπαιδευτικό ως άτομο. Όπως υποστηρίζουν πολλές έρευνες το επάγγελμα του εκπαιδευτικού είναι πολύ</w:t>
      </w:r>
      <w:r>
        <w:rPr>
          <w:rFonts w:ascii="Times New Roman" w:hAnsi="Times New Roman" w:cs="Times New Roman"/>
          <w:sz w:val="24"/>
          <w:szCs w:val="24"/>
        </w:rPr>
        <w:t xml:space="preserve"> αγχωτικό και το άγχος συνεξαρτάται</w:t>
      </w:r>
      <w:r w:rsidRPr="00604F85">
        <w:rPr>
          <w:rFonts w:ascii="Times New Roman" w:hAnsi="Times New Roman" w:cs="Times New Roman"/>
          <w:sz w:val="24"/>
          <w:szCs w:val="24"/>
        </w:rPr>
        <w:t xml:space="preserve"> με την αύξηση της αλληλεπίδρασης της κοινωνίας ή καλύτερα </w:t>
      </w:r>
      <w:r>
        <w:rPr>
          <w:rFonts w:ascii="Times New Roman" w:hAnsi="Times New Roman" w:cs="Times New Roman"/>
          <w:sz w:val="24"/>
          <w:szCs w:val="24"/>
        </w:rPr>
        <w:t>με την αύξηση της πίεσης της κοινωνικής αλλαγής πάνω</w:t>
      </w:r>
      <w:r w:rsidRPr="00604F85">
        <w:rPr>
          <w:rFonts w:ascii="Times New Roman" w:hAnsi="Times New Roman" w:cs="Times New Roman"/>
          <w:sz w:val="24"/>
          <w:szCs w:val="24"/>
        </w:rPr>
        <w:t xml:space="preserve"> </w:t>
      </w:r>
      <w:r>
        <w:rPr>
          <w:rFonts w:ascii="Times New Roman" w:hAnsi="Times New Roman" w:cs="Times New Roman"/>
          <w:sz w:val="24"/>
          <w:szCs w:val="24"/>
        </w:rPr>
        <w:t>σ</w:t>
      </w:r>
      <w:r w:rsidRPr="00604F85">
        <w:rPr>
          <w:rFonts w:ascii="Times New Roman" w:hAnsi="Times New Roman" w:cs="Times New Roman"/>
          <w:sz w:val="24"/>
          <w:szCs w:val="24"/>
        </w:rPr>
        <w:t>την εκπαίδευση</w:t>
      </w:r>
      <w:r>
        <w:rPr>
          <w:rFonts w:ascii="Times New Roman" w:hAnsi="Times New Roman" w:cs="Times New Roman"/>
          <w:sz w:val="24"/>
          <w:szCs w:val="24"/>
        </w:rPr>
        <w:t xml:space="preserve">. Από την ποσοτικοποίηση της πίεσης αυτής διαπιστώνεται ότι αυτή βραχυπρόθεσμα έχει αρνητικό αντίκτυπο στην αποτελεσματικότητα των εκπαιδευτικών και μακροπρόθεσμα ότι έχει σχέση με το </w:t>
      </w:r>
      <w:r w:rsidRPr="00604F85">
        <w:rPr>
          <w:rFonts w:ascii="Times New Roman" w:hAnsi="Times New Roman" w:cs="Times New Roman"/>
          <w:sz w:val="24"/>
          <w:szCs w:val="24"/>
        </w:rPr>
        <w:t>εργασιακό άγχος που βιώνουν (Παπαδόπουλος, Ι.,</w:t>
      </w:r>
      <w:r>
        <w:rPr>
          <w:rFonts w:ascii="Times New Roman" w:hAnsi="Times New Roman" w:cs="Times New Roman"/>
          <w:sz w:val="24"/>
          <w:szCs w:val="24"/>
        </w:rPr>
        <w:t xml:space="preserve"> &amp; Σταμόπουλος, Κ., 2011·</w:t>
      </w:r>
      <w:r w:rsidRPr="00604F85">
        <w:rPr>
          <w:rFonts w:ascii="Times New Roman" w:hAnsi="Times New Roman" w:cs="Times New Roman"/>
          <w:sz w:val="24"/>
          <w:szCs w:val="24"/>
        </w:rPr>
        <w:t xml:space="preserve"> Μαυρογιώργος, Γ., 2013).</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lastRenderedPageBreak/>
        <w:t>Το στρες του εκπαιδευτικού εμπίπτει στη γενική κατηγορία του άγχους που δημιουργείται από το επάγγελμα, το οποίο είναι γνωστό στη διεθνή βιβλιογραφία με τον όρο «εργασιακό στρες» (</w:t>
      </w:r>
      <w:r w:rsidRPr="00604F85">
        <w:rPr>
          <w:rFonts w:ascii="Times New Roman" w:hAnsi="Times New Roman" w:cs="Times New Roman"/>
          <w:sz w:val="24"/>
          <w:szCs w:val="24"/>
          <w:lang w:val="en-US"/>
        </w:rPr>
        <w:t>occupational</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stress</w:t>
      </w:r>
      <w:r w:rsidRPr="00604F85">
        <w:rPr>
          <w:rFonts w:ascii="Times New Roman" w:hAnsi="Times New Roman" w:cs="Times New Roman"/>
          <w:sz w:val="24"/>
          <w:szCs w:val="24"/>
        </w:rPr>
        <w:t>). Ως εργασιακό άγχος των εκπαιδευτικών ορίζεται το σύνολο των  αρνητικά φορτισμένων συναισθηματικών αντιδράσεων (π.χ. κατάθλιψη, θυμός, οργή, ματαίωση) που εκδηλώνεται σε ψυχοπιεστικές συνθήκες και πηγάζει από ορισμένες όψεις του έργου τους, που συνοδεύεται από ενδεχόμενες παθογενείς  και ψυχολογικές αλλαγές και που έχει ως βάση της αφενός τον τρόπο που κάποιος προσλαμβάνει κάποιες όψεις του εργασιακού περιβάλλοντος ως δυσάρεστες ή απειλητικές  για την ψυχολογική και σωματική του υγεία και αφετέρου συμπεριλαμβάνει  την ενεργοποίηση των μηχανισμών άμυνας για την αντιμετώπιση της κατάστασης αυτής (</w:t>
      </w:r>
      <w:r w:rsidRPr="00604F85">
        <w:rPr>
          <w:rFonts w:ascii="Times New Roman" w:hAnsi="Times New Roman" w:cs="Times New Roman"/>
          <w:sz w:val="24"/>
          <w:szCs w:val="24"/>
          <w:lang w:val="en-US"/>
        </w:rPr>
        <w:t>Kyriacou</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C</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Sutcliffe</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J</w:t>
      </w:r>
      <w:r>
        <w:rPr>
          <w:rFonts w:ascii="Times New Roman" w:hAnsi="Times New Roman" w:cs="Times New Roman"/>
          <w:sz w:val="24"/>
          <w:szCs w:val="24"/>
        </w:rPr>
        <w:t>., 1978</w:t>
      </w:r>
      <w:r w:rsidRPr="00604F85">
        <w:rPr>
          <w:rFonts w:ascii="Times New Roman" w:hAnsi="Times New Roman" w:cs="Times New Roman"/>
          <w:sz w:val="24"/>
          <w:szCs w:val="24"/>
        </w:rPr>
        <w:t>·</w:t>
      </w:r>
      <w:r>
        <w:rPr>
          <w:rFonts w:ascii="Times New Roman" w:hAnsi="Times New Roman" w:cs="Times New Roman"/>
          <w:sz w:val="24"/>
          <w:szCs w:val="24"/>
        </w:rPr>
        <w:t xml:space="preserve"> Παππά, Β. Σ., 2006</w:t>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Παπακωσταντίνου, Γ. &amp; Αναστασίου, Σ., 2013</w:t>
      </w:r>
      <w:r w:rsidRPr="00604F85">
        <w:rPr>
          <w:rFonts w:ascii="Times New Roman" w:hAnsi="Times New Roman" w:cs="Times New Roman"/>
          <w:sz w:val="24"/>
          <w:szCs w:val="24"/>
        </w:rPr>
        <w:t>·</w:t>
      </w:r>
      <w:r w:rsidRPr="00604F85">
        <w:rPr>
          <w:rFonts w:ascii="Times New Roman" w:eastAsia="Times New Roman" w:hAnsi="Times New Roman" w:cs="Times New Roman"/>
          <w:sz w:val="24"/>
          <w:szCs w:val="24"/>
        </w:rPr>
        <w:t xml:space="preserve"> </w:t>
      </w:r>
      <w:r w:rsidRPr="00604F85">
        <w:rPr>
          <w:rFonts w:ascii="Times New Roman" w:hAnsi="Times New Roman" w:cs="Times New Roman"/>
          <w:sz w:val="24"/>
          <w:szCs w:val="24"/>
        </w:rPr>
        <w:t>Ανδριώτη, Α.,</w:t>
      </w:r>
      <w:r>
        <w:rPr>
          <w:rFonts w:ascii="Times New Roman" w:hAnsi="Times New Roman" w:cs="Times New Roman"/>
          <w:sz w:val="24"/>
          <w:szCs w:val="24"/>
        </w:rPr>
        <w:t xml:space="preserve"> &amp; Παναγιωτάκη, Α., 2014</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Το εργασιακό άγχος των εκπαιδευτικών φαίνεται ότι είναι ένα διαπολιτισμικό φαινόμενο. Σχετικές έρευνες έχουν επισημάνει ότι οι εκπαιδευτικοί εκτίθενται, κατά τη διάρκεια του επαγγελματικού τους βίου, σε υψηλότερο ποσοστό σε αγχογόνες καταστάσεις συγκριτικά με άλλες επαγγελματικές ομάδες και με το γενικό πληθυσμό και ότι τουλάχιστον το 1/3 από αυτούς υποφέρουν κάποια στι</w:t>
      </w:r>
      <w:r>
        <w:rPr>
          <w:rFonts w:ascii="Times New Roman" w:hAnsi="Times New Roman" w:cs="Times New Roman"/>
          <w:sz w:val="24"/>
          <w:szCs w:val="24"/>
        </w:rPr>
        <w:t>γμή από έντονο άγχος και επαγγελματι</w:t>
      </w:r>
      <w:r w:rsidRPr="00604F85">
        <w:rPr>
          <w:rFonts w:ascii="Times New Roman" w:hAnsi="Times New Roman" w:cs="Times New Roman"/>
          <w:sz w:val="24"/>
          <w:szCs w:val="24"/>
        </w:rPr>
        <w:t>κή εξουθένωση (</w:t>
      </w:r>
      <w:r w:rsidRPr="00604F85">
        <w:rPr>
          <w:rFonts w:ascii="Times New Roman" w:eastAsia="Times New Roman" w:hAnsi="Times New Roman" w:cs="Times New Roman"/>
          <w:sz w:val="24"/>
          <w:szCs w:val="24"/>
        </w:rPr>
        <w:t>Παπακωσταντίνου, Γ. &amp; Αναστασίου, Σ., 2013)</w:t>
      </w:r>
      <w:r w:rsidRPr="00604F85">
        <w:rPr>
          <w:rFonts w:ascii="Times New Roman" w:hAnsi="Times New Roman" w:cs="Times New Roman"/>
          <w:sz w:val="24"/>
          <w:szCs w:val="24"/>
        </w:rPr>
        <w:t xml:space="preserve">. Διαχρονικές έρευνες  διαπιστώνουν ότι στη Μ. Βρετανία το ποσοστό των εκπαιδευτικών που αναφέρουν ότι διακατέχονται από αισθήματα μέτριου άγχους ανέρχεται σε 72% και 23% από σοβαρότερες μορφές άγχους. Ακόμη έρευνες, όπως αυτή των </w:t>
      </w:r>
      <w:r w:rsidRPr="00604F85">
        <w:rPr>
          <w:rFonts w:ascii="Times New Roman" w:hAnsi="Times New Roman" w:cs="Times New Roman"/>
          <w:sz w:val="24"/>
          <w:szCs w:val="24"/>
          <w:lang w:val="en-US"/>
        </w:rPr>
        <w:t>Cox</w:t>
      </w:r>
      <w:r w:rsidRPr="00604F85">
        <w:rPr>
          <w:rFonts w:ascii="Times New Roman" w:hAnsi="Times New Roman" w:cs="Times New Roman"/>
          <w:sz w:val="24"/>
          <w:szCs w:val="24"/>
        </w:rPr>
        <w:t xml:space="preserve"> </w:t>
      </w:r>
      <w:r>
        <w:rPr>
          <w:rFonts w:ascii="Times New Roman" w:hAnsi="Times New Roman" w:cs="Times New Roman"/>
          <w:sz w:val="24"/>
          <w:szCs w:val="24"/>
          <w:lang w:val="en-US"/>
        </w:rPr>
        <w:t>et</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al</w:t>
      </w:r>
      <w:r w:rsidRPr="00604F85">
        <w:rPr>
          <w:rFonts w:ascii="Times New Roman" w:hAnsi="Times New Roman" w:cs="Times New Roman"/>
          <w:sz w:val="24"/>
          <w:szCs w:val="24"/>
        </w:rPr>
        <w:t>. αναφέρουν ότι το 78% των εκπαιδευτικών υποδεικνύουν το χώρο της εργασίας τους ως τη μοναδική πηγή πρόκλησης άγχους στη ζωή τους (Ανδριώτη, Α.,</w:t>
      </w:r>
      <w:r>
        <w:rPr>
          <w:rFonts w:ascii="Times New Roman" w:hAnsi="Times New Roman" w:cs="Times New Roman"/>
          <w:sz w:val="24"/>
          <w:szCs w:val="24"/>
        </w:rPr>
        <w:t xml:space="preserve"> &amp; Παναγιωτάκη, Α., 2014</w:t>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 xml:space="preserve">Σύμφωνα με άλλες διεθνείς έρευνες </w:t>
      </w:r>
      <w:r w:rsidRPr="00604F85">
        <w:rPr>
          <w:rFonts w:ascii="Times New Roman" w:hAnsi="Times New Roman" w:cs="Times New Roman"/>
          <w:sz w:val="24"/>
          <w:szCs w:val="24"/>
        </w:rPr>
        <w:t xml:space="preserve">τα ποσοστά των εκπαιδευτικών που βιώνουν υψηλά επίπεδα άγχους, διεθνώς κυμαίνονται από 30-90%. Οι έρευνες στη Μ. Βρετανία αναφέρουν ότι το 1/5 των εκπαιδευτικών διακατέχεται από υψηλά επίπεδα άγχους, ενώ το αντίστοιχο ποσοστό στις ΗΠΑ είναι 56% (Λεονταρή, Α., Κυρίδης, </w:t>
      </w:r>
      <w:r>
        <w:rPr>
          <w:rFonts w:ascii="Times New Roman" w:hAnsi="Times New Roman" w:cs="Times New Roman"/>
          <w:sz w:val="24"/>
          <w:szCs w:val="24"/>
        </w:rPr>
        <w:t>Α., &amp; Γιαλαμάς, Β., 2000</w:t>
      </w:r>
      <w:r w:rsidRPr="00604F85">
        <w:rPr>
          <w:rFonts w:ascii="Times New Roman" w:hAnsi="Times New Roman" w:cs="Times New Roman"/>
          <w:sz w:val="24"/>
          <w:szCs w:val="24"/>
        </w:rPr>
        <w:t>).</w:t>
      </w:r>
      <w:r w:rsidRPr="00604F85">
        <w:rPr>
          <w:rFonts w:ascii="Times New Roman" w:eastAsia="Times New Roman" w:hAnsi="Times New Roman" w:cs="Times New Roman"/>
          <w:sz w:val="24"/>
          <w:szCs w:val="24"/>
        </w:rPr>
        <w:t xml:space="preserve"> Σύμφωνα με άλλες έρευνες που έγιναν σε εκπαιδευτικούς </w:t>
      </w:r>
      <w:r w:rsidRPr="00604F85">
        <w:rPr>
          <w:rFonts w:ascii="Times New Roman" w:hAnsi="Times New Roman" w:cs="Times New Roman"/>
          <w:sz w:val="24"/>
          <w:szCs w:val="24"/>
        </w:rPr>
        <w:t>πρωτοβάθμιας και δευτεροβάθμιας εκπαίδευσης στις ΗΠΑ έχουν βιώσει εργασιακό άγχος, σε κάποια στιγμή της καριέρας τους</w:t>
      </w:r>
      <w:r w:rsidRPr="00604F85">
        <w:rPr>
          <w:rFonts w:ascii="Times New Roman" w:eastAsia="Times New Roman" w:hAnsi="Times New Roman" w:cs="Times New Roman"/>
          <w:sz w:val="24"/>
          <w:szCs w:val="24"/>
        </w:rPr>
        <w:t xml:space="preserve">, το </w:t>
      </w:r>
      <w:r w:rsidRPr="00604F85">
        <w:rPr>
          <w:rFonts w:ascii="Times New Roman" w:hAnsi="Times New Roman" w:cs="Times New Roman"/>
          <w:sz w:val="24"/>
          <w:szCs w:val="24"/>
        </w:rPr>
        <w:t>15-25% των εκπαιδευτικών (Πατσάλης, Χ.,</w:t>
      </w:r>
      <w:r>
        <w:rPr>
          <w:rFonts w:ascii="Times New Roman" w:hAnsi="Times New Roman" w:cs="Times New Roman"/>
          <w:sz w:val="24"/>
          <w:szCs w:val="24"/>
        </w:rPr>
        <w:t xml:space="preserve"> &amp; Παπουτσάκη, Κ., 2010</w:t>
      </w:r>
      <w:r w:rsidRPr="00604F85">
        <w:rPr>
          <w:rFonts w:ascii="Times New Roman" w:hAnsi="Times New Roman" w:cs="Times New Roman"/>
          <w:sz w:val="24"/>
          <w:szCs w:val="24"/>
        </w:rPr>
        <w:t xml:space="preserve">). Συναφείς έρευνες έχουν δείξει ότι </w:t>
      </w:r>
      <w:r w:rsidRPr="00604F85">
        <w:rPr>
          <w:rFonts w:ascii="Times New Roman" w:eastAsia="Times New Roman" w:hAnsi="Times New Roman" w:cs="Times New Roman"/>
          <w:sz w:val="24"/>
          <w:szCs w:val="24"/>
        </w:rPr>
        <w:t xml:space="preserve">το ποσοστό αυτό στη Μ. Βρετανία αγγίζει το 33% και στις ΗΠΑ το 70%. Στη Γερμανία το ένα τρίτο των εκπαιδευτικών αισθάνεται επαγγελματικά κουρασμένο, στη Γαλλία οι εκπαιδευτικοί έχουν περισσότερο άγχος συγκριτικά με </w:t>
      </w:r>
      <w:r w:rsidRPr="00604F85">
        <w:rPr>
          <w:rFonts w:ascii="Times New Roman" w:eastAsia="Times New Roman" w:hAnsi="Times New Roman" w:cs="Times New Roman"/>
          <w:sz w:val="24"/>
          <w:szCs w:val="24"/>
        </w:rPr>
        <w:lastRenderedPageBreak/>
        <w:t xml:space="preserve">άλλα επαγγέλματα ενώ στον Καναδά οι εκπαιδευτικοί αντιμετωπίζουν σοβαρά προβλήματα λόγω του άγχους. Σε άλλες </w:t>
      </w:r>
      <w:r>
        <w:rPr>
          <w:rFonts w:ascii="Times New Roman" w:eastAsia="Times New Roman" w:hAnsi="Times New Roman" w:cs="Times New Roman"/>
          <w:sz w:val="24"/>
          <w:szCs w:val="24"/>
        </w:rPr>
        <w:t>έρευνες που έχουν συγκρίνει</w:t>
      </w:r>
      <w:r w:rsidRPr="00604F85">
        <w:rPr>
          <w:rFonts w:ascii="Times New Roman" w:hAnsi="Times New Roman" w:cs="Times New Roman"/>
          <w:sz w:val="24"/>
          <w:szCs w:val="24"/>
        </w:rPr>
        <w:t xml:space="preserve"> το άγχος και την επαγγελματική εξουθένωση των εκπαιδε</w:t>
      </w:r>
      <w:r>
        <w:rPr>
          <w:rFonts w:ascii="Times New Roman" w:hAnsi="Times New Roman" w:cs="Times New Roman"/>
          <w:sz w:val="24"/>
          <w:szCs w:val="24"/>
        </w:rPr>
        <w:t>υτικών με αυτή άλλων επαγγελματιώ</w:t>
      </w:r>
      <w:r w:rsidRPr="00604F85">
        <w:rPr>
          <w:rFonts w:ascii="Times New Roman" w:hAnsi="Times New Roman" w:cs="Times New Roman"/>
          <w:sz w:val="24"/>
          <w:szCs w:val="24"/>
        </w:rPr>
        <w:t xml:space="preserve">ν, οι </w:t>
      </w:r>
      <w:r w:rsidRPr="00604F85">
        <w:rPr>
          <w:rFonts w:ascii="Times New Roman" w:hAnsi="Times New Roman" w:cs="Times New Roman"/>
          <w:sz w:val="24"/>
          <w:szCs w:val="24"/>
          <w:lang w:val="en-US"/>
        </w:rPr>
        <w:t>Cox</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Mackay</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Cox</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Watts</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Brockeley</w:t>
      </w:r>
      <w:r w:rsidRPr="00604F85">
        <w:rPr>
          <w:rFonts w:ascii="Times New Roman" w:hAnsi="Times New Roman" w:cs="Times New Roman"/>
          <w:sz w:val="24"/>
          <w:szCs w:val="24"/>
        </w:rPr>
        <w:t xml:space="preserve">  βρήκαν ότι το 78% των εκπαιδευτικών αναφέρει την εργασία ως τη μόνη αγχογόνο πηγή στη ζωή του</w:t>
      </w:r>
      <w:r>
        <w:rPr>
          <w:rFonts w:ascii="Times New Roman" w:hAnsi="Times New Roman" w:cs="Times New Roman"/>
          <w:sz w:val="24"/>
          <w:szCs w:val="24"/>
        </w:rPr>
        <w:t>ς</w:t>
      </w:r>
      <w:r w:rsidRPr="00604F85">
        <w:rPr>
          <w:rFonts w:ascii="Times New Roman" w:hAnsi="Times New Roman" w:cs="Times New Roman"/>
          <w:sz w:val="24"/>
          <w:szCs w:val="24"/>
        </w:rPr>
        <w:t xml:space="preserve">. Ο </w:t>
      </w:r>
      <w:r w:rsidRPr="00604F85">
        <w:rPr>
          <w:rFonts w:ascii="Times New Roman" w:hAnsi="Times New Roman" w:cs="Times New Roman"/>
          <w:sz w:val="24"/>
          <w:szCs w:val="24"/>
          <w:lang w:val="en-US"/>
        </w:rPr>
        <w:t>Pratt</w:t>
      </w:r>
      <w:r w:rsidRPr="00604F85">
        <w:rPr>
          <w:rFonts w:ascii="Times New Roman" w:hAnsi="Times New Roman" w:cs="Times New Roman"/>
          <w:sz w:val="24"/>
          <w:szCs w:val="24"/>
        </w:rPr>
        <w:t xml:space="preserve"> αναφέρει</w:t>
      </w:r>
      <w:r>
        <w:rPr>
          <w:rFonts w:ascii="Times New Roman" w:hAnsi="Times New Roman" w:cs="Times New Roman"/>
          <w:sz w:val="24"/>
          <w:szCs w:val="24"/>
        </w:rPr>
        <w:t xml:space="preserve"> ότι οι εκπαιδευτικοί υποφέρουν</w:t>
      </w:r>
      <w:r w:rsidRPr="00604F85">
        <w:rPr>
          <w:rFonts w:ascii="Times New Roman" w:hAnsi="Times New Roman" w:cs="Times New Roman"/>
          <w:sz w:val="24"/>
          <w:szCs w:val="24"/>
        </w:rPr>
        <w:t xml:space="preserve"> κατά 60,4% από νευρωσικό άγχος, ενώ στα άλλα επαγγέλματα το ποσοστό είναι 51,1%. Ο </w:t>
      </w:r>
      <w:r w:rsidRPr="00604F85">
        <w:rPr>
          <w:rFonts w:ascii="Times New Roman" w:hAnsi="Times New Roman" w:cs="Times New Roman"/>
          <w:sz w:val="24"/>
          <w:szCs w:val="24"/>
          <w:lang w:val="en-US"/>
        </w:rPr>
        <w:t>Kyriacou</w:t>
      </w:r>
      <w:r w:rsidRPr="00604F85">
        <w:rPr>
          <w:rFonts w:ascii="Times New Roman" w:hAnsi="Times New Roman" w:cs="Times New Roman"/>
          <w:sz w:val="24"/>
          <w:szCs w:val="24"/>
        </w:rPr>
        <w:t xml:space="preserve"> βρήκε ότι οι εκπαιδευτικοί βιώνουν</w:t>
      </w:r>
      <w:r>
        <w:rPr>
          <w:rFonts w:ascii="Times New Roman" w:hAnsi="Times New Roman" w:cs="Times New Roman"/>
          <w:sz w:val="24"/>
          <w:szCs w:val="24"/>
        </w:rPr>
        <w:t>, σε σύγκριση με άλλες επαγγελματικές ομάδες,</w:t>
      </w:r>
      <w:r w:rsidRPr="00604F85">
        <w:rPr>
          <w:rFonts w:ascii="Times New Roman" w:hAnsi="Times New Roman" w:cs="Times New Roman"/>
          <w:sz w:val="24"/>
          <w:szCs w:val="24"/>
        </w:rPr>
        <w:t xml:space="preserve"> περισσότερο άγχος (Αβεντισιάν-Παγοροπούλου, Ά., Κουμπιάς, Ε</w:t>
      </w:r>
      <w:r>
        <w:rPr>
          <w:rFonts w:ascii="Times New Roman" w:hAnsi="Times New Roman" w:cs="Times New Roman"/>
          <w:sz w:val="24"/>
          <w:szCs w:val="24"/>
        </w:rPr>
        <w:t>., &amp; Γιαβρίμης, Π., 2002</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 xml:space="preserve">Στην Ελλάδα </w:t>
      </w:r>
      <w:r>
        <w:rPr>
          <w:rFonts w:ascii="Times New Roman" w:hAnsi="Times New Roman" w:cs="Times New Roman"/>
          <w:sz w:val="24"/>
          <w:szCs w:val="24"/>
        </w:rPr>
        <w:t xml:space="preserve">σε </w:t>
      </w:r>
      <w:r w:rsidRPr="00604F85">
        <w:rPr>
          <w:rFonts w:ascii="Times New Roman" w:hAnsi="Times New Roman" w:cs="Times New Roman"/>
          <w:sz w:val="24"/>
          <w:szCs w:val="24"/>
        </w:rPr>
        <w:t xml:space="preserve">έρευνα των Λεονταρή, Κυρίδη </w:t>
      </w:r>
      <w:r w:rsidRPr="00604F85">
        <w:rPr>
          <w:rFonts w:ascii="Times New Roman" w:hAnsi="Times New Roman" w:cs="Times New Roman"/>
          <w:sz w:val="24"/>
          <w:szCs w:val="24"/>
          <w:lang w:val="en-US"/>
        </w:rPr>
        <w:t>et</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al</w:t>
      </w:r>
      <w:r>
        <w:rPr>
          <w:rFonts w:ascii="Times New Roman" w:hAnsi="Times New Roman" w:cs="Times New Roman"/>
          <w:sz w:val="24"/>
          <w:szCs w:val="24"/>
        </w:rPr>
        <w:t>., σε δείγμα 370 εκπαιδευτικών</w:t>
      </w:r>
      <w:r w:rsidRPr="00604F85">
        <w:rPr>
          <w:rFonts w:ascii="Times New Roman" w:hAnsi="Times New Roman" w:cs="Times New Roman"/>
          <w:sz w:val="24"/>
          <w:szCs w:val="24"/>
        </w:rPr>
        <w:t xml:space="preserve"> βρέθηκε ότι το ¼ περίπου δεν είναι καθόλου ευχαριστημένοι με τη δουλειά τους, ενώ το 13% περίπου ήταν εξαιρετικά ευχαριστημένοι. Στη διεθνή συγκριτική έρευνα</w:t>
      </w:r>
      <w:r>
        <w:rPr>
          <w:rFonts w:ascii="Times New Roman" w:hAnsi="Times New Roman" w:cs="Times New Roman"/>
          <w:sz w:val="24"/>
          <w:szCs w:val="24"/>
        </w:rPr>
        <w:t>,</w:t>
      </w:r>
      <w:r w:rsidRPr="00604F85">
        <w:rPr>
          <w:rFonts w:ascii="Times New Roman" w:hAnsi="Times New Roman" w:cs="Times New Roman"/>
          <w:sz w:val="24"/>
          <w:szCs w:val="24"/>
        </w:rPr>
        <w:t xml:space="preserve"> </w:t>
      </w:r>
      <w:r>
        <w:rPr>
          <w:rFonts w:ascii="Times New Roman" w:hAnsi="Times New Roman" w:cs="Times New Roman"/>
          <w:sz w:val="24"/>
          <w:szCs w:val="24"/>
        </w:rPr>
        <w:t>που σκόπευε στην εξ</w:t>
      </w:r>
      <w:r w:rsidRPr="00604F85">
        <w:rPr>
          <w:rFonts w:ascii="Times New Roman" w:hAnsi="Times New Roman" w:cs="Times New Roman"/>
          <w:sz w:val="24"/>
          <w:szCs w:val="24"/>
        </w:rPr>
        <w:t>ακρίβωση ή μη της επαγγελματικής εξουθένωσης σε εκπαιδευτικούς πρωτοβάθμιας γενικής Εκπαίδευσης και ειδικής αγ</w:t>
      </w:r>
      <w:r>
        <w:rPr>
          <w:rFonts w:ascii="Times New Roman" w:hAnsi="Times New Roman" w:cs="Times New Roman"/>
          <w:sz w:val="24"/>
          <w:szCs w:val="24"/>
        </w:rPr>
        <w:t>ωγής, οι</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Kantas</w:t>
      </w:r>
      <w:r w:rsidRPr="00604F85">
        <w:rPr>
          <w:rFonts w:ascii="Times New Roman" w:hAnsi="Times New Roman" w:cs="Times New Roman"/>
          <w:sz w:val="24"/>
          <w:szCs w:val="24"/>
        </w:rPr>
        <w:t xml:space="preserve"> και </w:t>
      </w:r>
      <w:r w:rsidRPr="00604F85">
        <w:rPr>
          <w:rFonts w:ascii="Times New Roman" w:hAnsi="Times New Roman" w:cs="Times New Roman"/>
          <w:sz w:val="24"/>
          <w:szCs w:val="24"/>
          <w:lang w:val="en-US"/>
        </w:rPr>
        <w:t>Vassiliaki</w:t>
      </w:r>
      <w:r>
        <w:rPr>
          <w:rFonts w:ascii="Times New Roman" w:hAnsi="Times New Roman" w:cs="Times New Roman"/>
          <w:sz w:val="24"/>
          <w:szCs w:val="24"/>
        </w:rPr>
        <w:t xml:space="preserve"> διαπίστωσαν την ύπαρξή της</w:t>
      </w:r>
      <w:r w:rsidRPr="00604F85">
        <w:rPr>
          <w:rFonts w:ascii="Times New Roman" w:hAnsi="Times New Roman" w:cs="Times New Roman"/>
          <w:sz w:val="24"/>
          <w:szCs w:val="24"/>
        </w:rPr>
        <w:t xml:space="preserve"> με αυξημένο τον παράγοντα της αποπροσωποίησης στους άντρες σε σύγκριση με τις γυναίκες, ενώ η έρευνα των Παγοροπούλου, Κουμπιά και Γιαβρίμη σε ένα δείγμα 411 εκπαιδευτικών οι οποίοι υπηρετούσαν σε δημόσια εκπαιδευτικά ιδρύματα της πρωτοβάθμιας εκπαίδε</w:t>
      </w:r>
      <w:r>
        <w:rPr>
          <w:rFonts w:ascii="Times New Roman" w:hAnsi="Times New Roman" w:cs="Times New Roman"/>
          <w:sz w:val="24"/>
          <w:szCs w:val="24"/>
        </w:rPr>
        <w:t>υσης της Αττικής κατέδειξε ότι οι</w:t>
      </w:r>
      <w:r w:rsidRPr="00604F85">
        <w:rPr>
          <w:rFonts w:ascii="Times New Roman" w:hAnsi="Times New Roman" w:cs="Times New Roman"/>
          <w:sz w:val="24"/>
          <w:szCs w:val="24"/>
        </w:rPr>
        <w:t xml:space="preserve"> εν λόγω εκπαιδευτικοί υπέφεραν από επαγγελματική εξουθένωση. Γενικά στη χώρα μας, </w:t>
      </w:r>
      <w:r w:rsidRPr="00604F85">
        <w:rPr>
          <w:rFonts w:ascii="Times New Roman" w:eastAsia="Times New Roman" w:hAnsi="Times New Roman" w:cs="Times New Roman"/>
          <w:sz w:val="24"/>
          <w:szCs w:val="24"/>
        </w:rPr>
        <w:t xml:space="preserve">σύμφωνα με έρευνα του Ελληνικού Ινστιτούτου Υγιεινής και Ασφάλειας της Εργασίας, το συνηθέστερο προβλήματα που σχετίζεται με την εργασία των εκπαιδευτικών είναι το άγχος σε ποσοστό 28% και η επαγγελματική εξουθένωση σε ποσοστό 23% </w:t>
      </w:r>
      <w:r w:rsidRPr="00604F85">
        <w:rPr>
          <w:rFonts w:ascii="Times New Roman" w:hAnsi="Times New Roman" w:cs="Times New Roman"/>
          <w:sz w:val="24"/>
          <w:szCs w:val="24"/>
        </w:rPr>
        <w:t>(Πατσάλης, Χ.</w:t>
      </w:r>
      <w:r>
        <w:rPr>
          <w:rFonts w:ascii="Times New Roman" w:hAnsi="Times New Roman" w:cs="Times New Roman"/>
          <w:sz w:val="24"/>
          <w:szCs w:val="24"/>
        </w:rPr>
        <w:t>, &amp; Παπουτσάκη, Κ., 2010</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Όπως σε άλλα επαγγέλματα που συνεπάγονται επαφές με ανθρώπους, έτσι και στο επάγγελμα του εκ</w:t>
      </w:r>
      <w:r>
        <w:rPr>
          <w:rFonts w:ascii="Times New Roman" w:hAnsi="Times New Roman" w:cs="Times New Roman"/>
          <w:sz w:val="24"/>
          <w:szCs w:val="24"/>
        </w:rPr>
        <w:t>παιδευτικού το πρωταρχικό σημάδι εκδήλωσης της</w:t>
      </w:r>
      <w:r w:rsidRPr="00604F85">
        <w:rPr>
          <w:rFonts w:ascii="Times New Roman" w:hAnsi="Times New Roman" w:cs="Times New Roman"/>
          <w:sz w:val="24"/>
          <w:szCs w:val="24"/>
        </w:rPr>
        <w:t xml:space="preserve"> επαγγελματική</w:t>
      </w:r>
      <w:r>
        <w:rPr>
          <w:rFonts w:ascii="Times New Roman" w:hAnsi="Times New Roman" w:cs="Times New Roman"/>
          <w:sz w:val="24"/>
          <w:szCs w:val="24"/>
        </w:rPr>
        <w:t>ς</w:t>
      </w:r>
      <w:r w:rsidRPr="00604F85">
        <w:rPr>
          <w:rFonts w:ascii="Times New Roman" w:hAnsi="Times New Roman" w:cs="Times New Roman"/>
          <w:sz w:val="24"/>
          <w:szCs w:val="24"/>
        </w:rPr>
        <w:t xml:space="preserve"> εξουθένωση</w:t>
      </w:r>
      <w:r>
        <w:rPr>
          <w:rFonts w:ascii="Times New Roman" w:hAnsi="Times New Roman" w:cs="Times New Roman"/>
          <w:sz w:val="24"/>
          <w:szCs w:val="24"/>
        </w:rPr>
        <w:t>ς</w:t>
      </w:r>
      <w:r w:rsidRPr="00604F85">
        <w:rPr>
          <w:rFonts w:ascii="Times New Roman" w:hAnsi="Times New Roman" w:cs="Times New Roman"/>
          <w:sz w:val="24"/>
          <w:szCs w:val="24"/>
        </w:rPr>
        <w:t xml:space="preserve"> είναι η σωματική, συναισθηματική και ψυχολογική κόπωση, δηλαδή η αποθάρρυνση που αναπτύσσεται όταν η συναισθηματική ενέργεια απομυζάται και ο εκπαιδευτικός νιώθει αποδυναμωμένος, απόμακρος και εντελώς ξένος από τη διδασκαλία, τους μαθητές και τη σχολική τάξη (Αβεντισιάν-Παγοροπούλου, Ά., Κουμπιάς, Ε</w:t>
      </w:r>
      <w:r>
        <w:rPr>
          <w:rFonts w:ascii="Times New Roman" w:hAnsi="Times New Roman" w:cs="Times New Roman"/>
          <w:sz w:val="24"/>
          <w:szCs w:val="24"/>
        </w:rPr>
        <w:t>., &amp; Γιαβρίμης, Π., 2002</w:t>
      </w:r>
      <w:r w:rsidRPr="00604F85">
        <w:rPr>
          <w:rFonts w:ascii="Times New Roman" w:hAnsi="Times New Roman" w:cs="Times New Roman"/>
          <w:sz w:val="24"/>
          <w:szCs w:val="24"/>
        </w:rPr>
        <w:t xml:space="preserve">). Σύμφωνα με τον </w:t>
      </w:r>
      <w:r w:rsidRPr="00604F85">
        <w:rPr>
          <w:rFonts w:ascii="Times New Roman" w:hAnsi="Times New Roman" w:cs="Times New Roman"/>
          <w:sz w:val="24"/>
          <w:szCs w:val="24"/>
          <w:lang w:val="en-US"/>
        </w:rPr>
        <w:t>Kyriacou</w:t>
      </w:r>
      <w:r w:rsidRPr="00604F85">
        <w:rPr>
          <w:rFonts w:ascii="Times New Roman" w:hAnsi="Times New Roman" w:cs="Times New Roman"/>
          <w:sz w:val="24"/>
          <w:szCs w:val="24"/>
        </w:rPr>
        <w:t xml:space="preserve"> η επαγγελματική εξουθένωση των εκπαιδευτικών είναι ένα σύνδρομο που δημιουργείται από μακροχρόνιο εργασιακό στρες και εμφανίζεται όταν ο εκπαιδευτικός διακατέχεται από μειωμένο ενθουσιασμό</w:t>
      </w:r>
      <w:r>
        <w:rPr>
          <w:rFonts w:ascii="Times New Roman" w:hAnsi="Times New Roman" w:cs="Times New Roman"/>
          <w:sz w:val="24"/>
          <w:szCs w:val="24"/>
        </w:rPr>
        <w:t xml:space="preserve">, μειωμένο ενδιαφέρον για το </w:t>
      </w:r>
      <w:r>
        <w:rPr>
          <w:rFonts w:ascii="Times New Roman" w:hAnsi="Times New Roman" w:cs="Times New Roman"/>
          <w:sz w:val="24"/>
          <w:szCs w:val="24"/>
        </w:rPr>
        <w:lastRenderedPageBreak/>
        <w:t>έργο του</w:t>
      </w:r>
      <w:r w:rsidRPr="00604F85">
        <w:rPr>
          <w:rFonts w:ascii="Times New Roman" w:hAnsi="Times New Roman" w:cs="Times New Roman"/>
          <w:sz w:val="24"/>
          <w:szCs w:val="24"/>
        </w:rPr>
        <w:t>, αίσθημα απώλειας</w:t>
      </w:r>
      <w:r>
        <w:rPr>
          <w:rFonts w:ascii="Times New Roman" w:hAnsi="Times New Roman" w:cs="Times New Roman"/>
          <w:sz w:val="24"/>
          <w:szCs w:val="24"/>
        </w:rPr>
        <w:t>,</w:t>
      </w:r>
      <w:r w:rsidRPr="00604F85">
        <w:rPr>
          <w:rFonts w:ascii="Times New Roman" w:hAnsi="Times New Roman" w:cs="Times New Roman"/>
          <w:sz w:val="24"/>
          <w:szCs w:val="24"/>
        </w:rPr>
        <w:t xml:space="preserve"> αισθάνεται ατονία, χάνει το χιούμορ του, παρουσιάζει δυσκολίες συγκέντρωσης της προσοχής και χαρακτηρίζεται από χαμηλή αυτοπεποίθηση. Αυτά τα συμπτώματα μπορεί να επηρεάσουν τη δουλειά του εκπαιδευτικού στην τάξη, τις σχέσεις του με τα παιδιά, την κρίση του και το βαθμό επαγγελματικής ικανοποίησης (Παππά, Β. Σ., </w:t>
      </w:r>
      <w:r>
        <w:rPr>
          <w:rFonts w:ascii="Times New Roman" w:hAnsi="Times New Roman" w:cs="Times New Roman"/>
          <w:sz w:val="24"/>
          <w:szCs w:val="24"/>
        </w:rPr>
        <w:t>2006</w:t>
      </w:r>
      <w:r w:rsidRPr="00604F85">
        <w:rPr>
          <w:rFonts w:ascii="Times New Roman" w:hAnsi="Times New Roman" w:cs="Times New Roman"/>
          <w:sz w:val="24"/>
          <w:szCs w:val="24"/>
        </w:rPr>
        <w:t>·</w:t>
      </w:r>
      <w:r>
        <w:rPr>
          <w:rFonts w:ascii="Times New Roman" w:hAnsi="Times New Roman" w:cs="Times New Roman"/>
          <w:sz w:val="24"/>
          <w:szCs w:val="24"/>
        </w:rPr>
        <w:t xml:space="preserve"> Λαϊνάς, Α., 2004</w:t>
      </w:r>
      <w:r w:rsidRPr="00604F85">
        <w:rPr>
          <w:rFonts w:ascii="Times New Roman" w:hAnsi="Times New Roman" w:cs="Times New Roman"/>
          <w:sz w:val="24"/>
          <w:szCs w:val="24"/>
        </w:rPr>
        <w:t>· Πατσάλης, Χ</w:t>
      </w:r>
      <w:r>
        <w:rPr>
          <w:rFonts w:ascii="Times New Roman" w:hAnsi="Times New Roman" w:cs="Times New Roman"/>
          <w:sz w:val="24"/>
          <w:szCs w:val="24"/>
        </w:rPr>
        <w:t>., &amp; Παπουτσάκη, Κ., 2010</w:t>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Παπακωσταντίνου, Γ. &amp; Αναστασίου, Σ., 2013</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720"/>
        <w:jc w:val="both"/>
        <w:rPr>
          <w:rFonts w:ascii="Times New Roman" w:hAnsi="Times New Roman" w:cs="Times New Roman"/>
          <w:sz w:val="24"/>
          <w:szCs w:val="24"/>
        </w:rPr>
      </w:pPr>
      <w:r w:rsidRPr="00604F85">
        <w:rPr>
          <w:rFonts w:ascii="Times New Roman" w:hAnsi="Times New Roman" w:cs="Times New Roman"/>
          <w:sz w:val="24"/>
          <w:szCs w:val="24"/>
        </w:rPr>
        <w:t>Σύμφωνα με αποτελέσματα ερευνών (</w:t>
      </w:r>
      <w:r w:rsidRPr="00604F85">
        <w:rPr>
          <w:rFonts w:ascii="Times New Roman" w:hAnsi="Times New Roman" w:cs="Times New Roman"/>
          <w:sz w:val="24"/>
          <w:szCs w:val="24"/>
          <w:lang w:val="en-US"/>
        </w:rPr>
        <w:t>Travers</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Cooper</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Borg</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Kyriacou</w:t>
      </w:r>
      <w:r w:rsidRPr="00604F85">
        <w:rPr>
          <w:rFonts w:ascii="Times New Roman" w:hAnsi="Times New Roman" w:cs="Times New Roman"/>
          <w:sz w:val="24"/>
          <w:szCs w:val="24"/>
        </w:rPr>
        <w:t>, κ.ά.)  στις οποίες διερευνήθηκαν οι πηγές που προκαλούν εργασιακό άγχος στους εκπαιδευτικούς, διαπισ</w:t>
      </w:r>
      <w:r>
        <w:rPr>
          <w:rFonts w:ascii="Times New Roman" w:hAnsi="Times New Roman" w:cs="Times New Roman"/>
          <w:sz w:val="24"/>
          <w:szCs w:val="24"/>
        </w:rPr>
        <w:t>τώθηκε ότι αυτές συνδέονται με:</w:t>
      </w:r>
      <w:r w:rsidRPr="00604F85">
        <w:rPr>
          <w:rFonts w:ascii="Times New Roman" w:hAnsi="Times New Roman" w:cs="Times New Roman"/>
          <w:sz w:val="24"/>
          <w:szCs w:val="24"/>
        </w:rPr>
        <w:t xml:space="preserve"> τις μη ικανοποιητικές συνθήκες εργασίας, τις προβληματικές συνθήκες στέγασης (ακατάλληλες αίθουσες διδασκαλίας), τον κακό φωτισμό, την ανεπάρκεια υλικοτεχνικής υποδομής (έλλειψη απαραίτητων εποπτικών και άλλων οργάνων για την καλύτερη επιτέλεση του έργου), τον υπερβολικό φόρτο εργασίας, την έλλειψη χρόνου για την επίλυση προβλημάτων που ανακύπτουν καθημερινά, τις χαμηλές αμοιβές, την έλλειψη κονδυλίων και υποστήριξης από την πολιτεία, την οργανωτική και διοικητική δομή του σχολείου, την έλλειψη ευκαιριών για επιμόρφωση και επαγγελματική εξέλιξη, την ασάφεια του ρόλου σχετικά με τις απαιτήσεις και τους στόχους της εργασίας, τις φτωχές επαγγελματικές σχέσεις με τους συναδέλφους, την έλλειψη επικοινωνίας, τον μεγάλο αριθμό μαθητών ανά τάξη, το κακό σχολικό κλίμα και τον εκνευρισμό στην τάξη, τις χαμηλές επιδόσεις των μαθητών, την έλλειψη κοινωνικής συμπεριφοράς </w:t>
      </w:r>
      <w:r>
        <w:rPr>
          <w:rFonts w:ascii="Times New Roman" w:hAnsi="Times New Roman" w:cs="Times New Roman"/>
          <w:sz w:val="24"/>
          <w:szCs w:val="24"/>
        </w:rPr>
        <w:t xml:space="preserve">και σεβασμού </w:t>
      </w:r>
      <w:r w:rsidRPr="00604F85">
        <w:rPr>
          <w:rFonts w:ascii="Times New Roman" w:hAnsi="Times New Roman" w:cs="Times New Roman"/>
          <w:sz w:val="24"/>
          <w:szCs w:val="24"/>
        </w:rPr>
        <w:t>των μαθητών, τη μη ουσιαστική συμμετοχή των εκπαιδευτικών και των διευθυντών σχολικών μονάδων στη διαδικασία λήψης των αποφάσεων σε θέματα που τους αφορούν, την αξιολόγηση από άλλους, την αμφισβήτηση</w:t>
      </w:r>
      <w:r>
        <w:rPr>
          <w:rFonts w:ascii="Times New Roman" w:hAnsi="Times New Roman" w:cs="Times New Roman"/>
          <w:sz w:val="24"/>
          <w:szCs w:val="24"/>
        </w:rPr>
        <w:t>,</w:t>
      </w:r>
      <w:r w:rsidRPr="00604F85">
        <w:rPr>
          <w:rFonts w:ascii="Times New Roman" w:hAnsi="Times New Roman" w:cs="Times New Roman"/>
          <w:sz w:val="24"/>
          <w:szCs w:val="24"/>
        </w:rPr>
        <w:t xml:space="preserve"> την κοινωνική θέση</w:t>
      </w:r>
      <w:r>
        <w:rPr>
          <w:rFonts w:ascii="Times New Roman" w:hAnsi="Times New Roman" w:cs="Times New Roman"/>
          <w:sz w:val="24"/>
          <w:szCs w:val="24"/>
        </w:rPr>
        <w:t>,</w:t>
      </w:r>
      <w:r w:rsidRPr="00604F85">
        <w:rPr>
          <w:rFonts w:ascii="Times New Roman" w:hAnsi="Times New Roman" w:cs="Times New Roman"/>
          <w:sz w:val="24"/>
          <w:szCs w:val="24"/>
        </w:rPr>
        <w:t xml:space="preserve"> </w:t>
      </w:r>
      <w:r>
        <w:rPr>
          <w:rFonts w:ascii="Times New Roman" w:hAnsi="Times New Roman" w:cs="Times New Roman"/>
          <w:sz w:val="24"/>
          <w:szCs w:val="24"/>
        </w:rPr>
        <w:t>την αυτοεκτίμηση</w:t>
      </w:r>
      <w:r w:rsidRPr="00604F85">
        <w:rPr>
          <w:rFonts w:ascii="Times New Roman" w:hAnsi="Times New Roman" w:cs="Times New Roman"/>
          <w:sz w:val="24"/>
          <w:szCs w:val="24"/>
        </w:rPr>
        <w:t xml:space="preserve"> κ.ά. (Τσιάκκιρος</w:t>
      </w:r>
      <w:r>
        <w:rPr>
          <w:rFonts w:ascii="Times New Roman" w:hAnsi="Times New Roman" w:cs="Times New Roman"/>
          <w:sz w:val="24"/>
          <w:szCs w:val="24"/>
        </w:rPr>
        <w:t>, Α., &amp; Πασιαρδής, Π., 2002</w:t>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Παπακωσταντίνου, Γ. &amp; Αναστασίου, Σ., 2013</w:t>
      </w:r>
      <w:r w:rsidRPr="00604F85">
        <w:rPr>
          <w:rFonts w:ascii="Times New Roman" w:hAnsi="Times New Roman" w:cs="Times New Roman"/>
          <w:sz w:val="24"/>
          <w:szCs w:val="24"/>
        </w:rPr>
        <w:t>· Παπακυρια</w:t>
      </w:r>
      <w:r>
        <w:rPr>
          <w:rFonts w:ascii="Times New Roman" w:hAnsi="Times New Roman" w:cs="Times New Roman"/>
          <w:sz w:val="24"/>
          <w:szCs w:val="24"/>
        </w:rPr>
        <w:t>κόπουλος, Δ., 2012</w:t>
      </w:r>
      <w:r w:rsidRPr="00604F85">
        <w:rPr>
          <w:rFonts w:ascii="Times New Roman" w:hAnsi="Times New Roman" w:cs="Times New Roman"/>
          <w:sz w:val="24"/>
          <w:szCs w:val="24"/>
        </w:rPr>
        <w:t>·</w:t>
      </w:r>
      <w:r>
        <w:rPr>
          <w:rFonts w:ascii="Times New Roman" w:hAnsi="Times New Roman" w:cs="Times New Roman"/>
          <w:sz w:val="24"/>
          <w:szCs w:val="24"/>
        </w:rPr>
        <w:t xml:space="preserve"> Χαραμής, Π., 2014</w:t>
      </w:r>
      <w:r w:rsidRPr="00604F85">
        <w:rPr>
          <w:rFonts w:ascii="Times New Roman" w:eastAsia="Times New Roman" w:hAnsi="Times New Roman" w:cs="Times New Roman"/>
          <w:sz w:val="24"/>
          <w:szCs w:val="24"/>
        </w:rPr>
        <w:t>).</w:t>
      </w:r>
    </w:p>
    <w:p w:rsidR="00E11D3B" w:rsidRDefault="00E11D3B" w:rsidP="00654CE2">
      <w:pPr>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Για την εκδήλωση του εργασιακού άγχους γενικά και του εργασιακού άγχους των εκπαιδευτικών ειδικά, έχει διαπιστωθεί ερευνητικά ότι μεγάλο ρόλο παίζει η αυτοεκτίμηση, η οποία αποδεδειγμένα κινείται ανταγωνιστικά και αποτρεπτικά προς το άγχος. Τα επίπεδα αυτοεκτίμησης, βέβαια, αυξάνουν, όταν προάγεται η αίσθηση του «ανήκειν» και όταν συνακόλουθα οι συνθήκες εργασίας (αρμονικές συναδελφικές σχέσεις, υποστήριξη και αναγνώριση από τη διεύθυνση του σχολείου) είναι ενεργά και παρόντα στο εκπαιδευτικό περιβάλλον και δίδουν επαγγελματική ικανοποίηση στον εκπαιδευτικό (Παπακυρια</w:t>
      </w:r>
      <w:r>
        <w:rPr>
          <w:rFonts w:ascii="Times New Roman" w:hAnsi="Times New Roman" w:cs="Times New Roman"/>
          <w:sz w:val="24"/>
          <w:szCs w:val="24"/>
        </w:rPr>
        <w:t>κόπουλος, Δ., 2012</w:t>
      </w:r>
      <w:r w:rsidRPr="00604F85">
        <w:rPr>
          <w:rFonts w:ascii="Times New Roman" w:hAnsi="Times New Roman" w:cs="Times New Roman"/>
          <w:sz w:val="24"/>
          <w:szCs w:val="24"/>
        </w:rPr>
        <w:t>).</w:t>
      </w:r>
    </w:p>
    <w:p w:rsidR="00E11D3B" w:rsidRPr="007738DD" w:rsidRDefault="00E11D3B" w:rsidP="00654CE2">
      <w:pPr>
        <w:spacing w:line="360" w:lineRule="auto"/>
        <w:ind w:firstLine="644"/>
        <w:jc w:val="both"/>
        <w:rPr>
          <w:rFonts w:ascii="Times New Roman" w:hAnsi="Times New Roman" w:cs="Times New Roman"/>
          <w:b/>
          <w:sz w:val="24"/>
          <w:szCs w:val="24"/>
        </w:rPr>
      </w:pPr>
    </w:p>
    <w:p w:rsidR="00E11D3B" w:rsidRPr="001C476E" w:rsidRDefault="00E11D3B" w:rsidP="00654CE2">
      <w:pPr>
        <w:pStyle w:val="a3"/>
        <w:numPr>
          <w:ilvl w:val="0"/>
          <w:numId w:val="1"/>
        </w:numPr>
        <w:spacing w:line="360" w:lineRule="auto"/>
        <w:jc w:val="both"/>
        <w:rPr>
          <w:rFonts w:ascii="Times New Roman" w:hAnsi="Times New Roman" w:cs="Times New Roman"/>
          <w:b/>
          <w:sz w:val="28"/>
          <w:szCs w:val="28"/>
        </w:rPr>
      </w:pPr>
      <w:r w:rsidRPr="001C476E">
        <w:rPr>
          <w:rFonts w:ascii="Times New Roman" w:hAnsi="Times New Roman" w:cs="Times New Roman"/>
          <w:b/>
          <w:sz w:val="28"/>
          <w:szCs w:val="28"/>
        </w:rPr>
        <w:lastRenderedPageBreak/>
        <w:t>Στυλ Διεύθυνσης και εργασιακό άγχος</w:t>
      </w:r>
    </w:p>
    <w:p w:rsidR="00E11D3B" w:rsidRPr="007738DD" w:rsidRDefault="00E11D3B" w:rsidP="00654CE2">
      <w:pPr>
        <w:pStyle w:val="a3"/>
        <w:spacing w:line="360" w:lineRule="auto"/>
        <w:ind w:left="644"/>
        <w:jc w:val="both"/>
        <w:rPr>
          <w:rFonts w:ascii="Times New Roman" w:hAnsi="Times New Roman" w:cs="Times New Roman"/>
          <w:b/>
          <w:sz w:val="24"/>
          <w:szCs w:val="24"/>
        </w:rPr>
      </w:pPr>
    </w:p>
    <w:p w:rsidR="00E11D3B" w:rsidRPr="00604F85" w:rsidRDefault="00E11D3B" w:rsidP="00654CE2">
      <w:pPr>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Ο ρόλος και η εν γένει συμ</w:t>
      </w:r>
      <w:r>
        <w:rPr>
          <w:rFonts w:ascii="Times New Roman" w:hAnsi="Times New Roman" w:cs="Times New Roman"/>
          <w:sz w:val="24"/>
          <w:szCs w:val="24"/>
        </w:rPr>
        <w:t>περιφορά του ηγέτη</w:t>
      </w:r>
      <w:r w:rsidRPr="00604F85">
        <w:rPr>
          <w:rFonts w:ascii="Times New Roman" w:hAnsi="Times New Roman" w:cs="Times New Roman"/>
          <w:sz w:val="24"/>
          <w:szCs w:val="24"/>
        </w:rPr>
        <w:t xml:space="preserve"> χαρακτηρίζει αρχικά τη δυναμική </w:t>
      </w:r>
      <w:r>
        <w:rPr>
          <w:rFonts w:ascii="Times New Roman" w:hAnsi="Times New Roman" w:cs="Times New Roman"/>
          <w:sz w:val="24"/>
          <w:szCs w:val="24"/>
        </w:rPr>
        <w:t xml:space="preserve">και το βαθμό επιρροής </w:t>
      </w:r>
      <w:r w:rsidRPr="00604F85">
        <w:rPr>
          <w:rFonts w:ascii="Times New Roman" w:hAnsi="Times New Roman" w:cs="Times New Roman"/>
          <w:sz w:val="24"/>
          <w:szCs w:val="24"/>
        </w:rPr>
        <w:t>οποιασδήποτε ομάδας και φυσικά το επίπεδο αλληλεπίδρασης ηγέτη-ομάδας. Κάποιοι συγγραφείς υποστηρίζουν ότι το φαινόμενο της ηγεσίας ή αντίστοιχα ο χαρακτηρισμός της καλής ηγεσίας δε</w:t>
      </w:r>
      <w:r>
        <w:rPr>
          <w:rFonts w:ascii="Times New Roman" w:hAnsi="Times New Roman" w:cs="Times New Roman"/>
          <w:sz w:val="24"/>
          <w:szCs w:val="24"/>
        </w:rPr>
        <w:t>ν αναφέρεται απλά</w:t>
      </w:r>
      <w:r w:rsidRPr="00604F85">
        <w:rPr>
          <w:rFonts w:ascii="Times New Roman" w:hAnsi="Times New Roman" w:cs="Times New Roman"/>
          <w:sz w:val="24"/>
          <w:szCs w:val="24"/>
        </w:rPr>
        <w:t xml:space="preserve"> </w:t>
      </w:r>
      <w:r>
        <w:rPr>
          <w:rFonts w:ascii="Times New Roman" w:hAnsi="Times New Roman" w:cs="Times New Roman"/>
          <w:sz w:val="24"/>
          <w:szCs w:val="24"/>
        </w:rPr>
        <w:t xml:space="preserve">στην </w:t>
      </w:r>
      <w:r w:rsidRPr="00604F85">
        <w:rPr>
          <w:rFonts w:ascii="Times New Roman" w:hAnsi="Times New Roman" w:cs="Times New Roman"/>
          <w:sz w:val="24"/>
          <w:szCs w:val="24"/>
        </w:rPr>
        <w:t>εφαρμογή των κανόνων της ιεραρχικής γραφειοκρατικής οργάνωσης, αλλά αναφέρεται περισσότερο στη δημιουργία ενός οράματο</w:t>
      </w:r>
      <w:r>
        <w:rPr>
          <w:rFonts w:ascii="Times New Roman" w:hAnsi="Times New Roman" w:cs="Times New Roman"/>
          <w:sz w:val="24"/>
          <w:szCs w:val="24"/>
        </w:rPr>
        <w:t>ς,</w:t>
      </w:r>
      <w:r w:rsidRPr="00604F85">
        <w:rPr>
          <w:rFonts w:ascii="Times New Roman" w:hAnsi="Times New Roman" w:cs="Times New Roman"/>
          <w:sz w:val="24"/>
          <w:szCs w:val="24"/>
        </w:rPr>
        <w:t xml:space="preserve"> στο σχεδιασμό του οργανισμού και στην πραγματοποίηση μια</w:t>
      </w:r>
      <w:r>
        <w:rPr>
          <w:rFonts w:ascii="Times New Roman" w:hAnsi="Times New Roman" w:cs="Times New Roman"/>
          <w:sz w:val="24"/>
          <w:szCs w:val="24"/>
        </w:rPr>
        <w:t>ς</w:t>
      </w:r>
      <w:r w:rsidRPr="00604F85">
        <w:rPr>
          <w:rFonts w:ascii="Times New Roman" w:hAnsi="Times New Roman" w:cs="Times New Roman"/>
          <w:sz w:val="24"/>
          <w:szCs w:val="24"/>
        </w:rPr>
        <w:t xml:space="preserve"> λειτουργικής πραγματικότητας ώστε ο προκύπτων οργανισμός να είναι, ή να πρέπει να είναι,, σχετικά απαλλαγμένος από στρες (Γεώργ</w:t>
      </w:r>
      <w:r>
        <w:rPr>
          <w:rFonts w:ascii="Times New Roman" w:hAnsi="Times New Roman" w:cs="Times New Roman"/>
          <w:sz w:val="24"/>
          <w:szCs w:val="24"/>
        </w:rPr>
        <w:t>ας, Δ., 1999</w:t>
      </w:r>
      <w:r w:rsidRPr="00604F85">
        <w:rPr>
          <w:rFonts w:ascii="Times New Roman" w:hAnsi="Times New Roman" w:cs="Times New Roman"/>
          <w:sz w:val="24"/>
          <w:szCs w:val="24"/>
        </w:rPr>
        <w:t xml:space="preserve">· </w:t>
      </w:r>
      <w:r>
        <w:rPr>
          <w:rFonts w:ascii="Times New Roman" w:hAnsi="Times New Roman" w:cs="Times New Roman"/>
          <w:sz w:val="24"/>
          <w:szCs w:val="24"/>
        </w:rPr>
        <w:t>Αθανασούλα-Ρέππα, Α., 2001</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Schabracq</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J</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w:t>
      </w:r>
      <w:r>
        <w:rPr>
          <w:rFonts w:ascii="Times New Roman" w:hAnsi="Times New Roman" w:cs="Times New Roman"/>
          <w:sz w:val="24"/>
          <w:szCs w:val="24"/>
        </w:rPr>
        <w:t>. , 2006</w:t>
      </w:r>
      <w:r w:rsidRPr="00604F85">
        <w:rPr>
          <w:rFonts w:ascii="Times New Roman" w:hAnsi="Times New Roman" w:cs="Times New Roman"/>
          <w:sz w:val="24"/>
          <w:szCs w:val="24"/>
        </w:rPr>
        <w:t xml:space="preserve">). </w:t>
      </w:r>
    </w:p>
    <w:p w:rsidR="00E11D3B" w:rsidRPr="00F51279" w:rsidRDefault="00E11D3B" w:rsidP="00654CE2">
      <w:pPr>
        <w:autoSpaceDE w:val="0"/>
        <w:autoSpaceDN w:val="0"/>
        <w:adjustRightInd w:val="0"/>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 xml:space="preserve">Μέσα σε ένα τέτοιο πλαίσιο η ηγεσία </w:t>
      </w:r>
      <w:r>
        <w:rPr>
          <w:rFonts w:ascii="Times New Roman" w:hAnsi="Times New Roman" w:cs="Times New Roman"/>
          <w:sz w:val="24"/>
          <w:szCs w:val="24"/>
        </w:rPr>
        <w:t xml:space="preserve">και κυρίως η εκπαιδευτική ηγεσία </w:t>
      </w:r>
      <w:r w:rsidRPr="00604F85">
        <w:rPr>
          <w:rFonts w:ascii="Times New Roman" w:hAnsi="Times New Roman" w:cs="Times New Roman"/>
          <w:sz w:val="24"/>
          <w:szCs w:val="24"/>
        </w:rPr>
        <w:t>αποκτά ιδιαίτερη σημασία. Κάθε πρόγραμμα εκπαιδευτικής πολιτικής, που δημιουργείται σε επίπεδο κεντρικής διοίκησης και κατευθύνεται από την κορυφή της διοικητικής πυραμίδας σε όλα τα σχολεία της χώρας, για να γίνει πραγμα</w:t>
      </w:r>
      <w:r>
        <w:rPr>
          <w:rFonts w:ascii="Times New Roman" w:hAnsi="Times New Roman" w:cs="Times New Roman"/>
          <w:sz w:val="24"/>
          <w:szCs w:val="24"/>
        </w:rPr>
        <w:t>τοποιήσιμο,</w:t>
      </w:r>
      <w:r w:rsidRPr="00604F85">
        <w:rPr>
          <w:rFonts w:ascii="Times New Roman" w:hAnsi="Times New Roman" w:cs="Times New Roman"/>
          <w:sz w:val="24"/>
          <w:szCs w:val="24"/>
        </w:rPr>
        <w:t xml:space="preserve"> «φιλτράρεται» από τις ψυχολογικές θέσεις και τις συνεργατικές </w:t>
      </w:r>
      <w:r>
        <w:rPr>
          <w:rFonts w:ascii="Times New Roman" w:hAnsi="Times New Roman" w:cs="Times New Roman"/>
          <w:sz w:val="24"/>
          <w:szCs w:val="24"/>
        </w:rPr>
        <w:t xml:space="preserve">διαθέσεις και </w:t>
      </w:r>
      <w:r w:rsidRPr="00604F85">
        <w:rPr>
          <w:rFonts w:ascii="Times New Roman" w:hAnsi="Times New Roman" w:cs="Times New Roman"/>
          <w:sz w:val="24"/>
          <w:szCs w:val="24"/>
        </w:rPr>
        <w:t>ικανότητες του διευθυντή του σχολείου</w:t>
      </w:r>
      <w:r>
        <w:rPr>
          <w:rFonts w:ascii="Times New Roman" w:hAnsi="Times New Roman" w:cs="Times New Roman"/>
          <w:sz w:val="24"/>
          <w:szCs w:val="24"/>
        </w:rPr>
        <w:t>. Η διαδικασία αυτή</w:t>
      </w:r>
      <w:r w:rsidRPr="00604F85">
        <w:rPr>
          <w:rFonts w:ascii="Times New Roman" w:hAnsi="Times New Roman" w:cs="Times New Roman"/>
          <w:sz w:val="24"/>
          <w:szCs w:val="24"/>
        </w:rPr>
        <w:t xml:space="preserve"> υπογραμμίζει ιδιαίτερα τον κεντρικό ρόλο του ατόμου που είναι σημαντικός παράγοντας για τη λήψη και εκτέλεση των ομαδικών αποφάσεων, δηλαδή του διευθυντή. Σύμφωνα με τη θεωρία αυτή</w:t>
      </w:r>
      <w:r>
        <w:rPr>
          <w:rFonts w:ascii="Times New Roman" w:hAnsi="Times New Roman" w:cs="Times New Roman"/>
          <w:sz w:val="24"/>
          <w:szCs w:val="24"/>
        </w:rPr>
        <w:t>,</w:t>
      </w:r>
      <w:r w:rsidRPr="00604F85">
        <w:rPr>
          <w:rFonts w:ascii="Times New Roman" w:hAnsi="Times New Roman" w:cs="Times New Roman"/>
          <w:sz w:val="24"/>
          <w:szCs w:val="24"/>
        </w:rPr>
        <w:t xml:space="preserve"> ο διευθυντής/ηγέτης, μέσα από τη συνεργατική ώσμωση, την όποια εξουσία και δύναμη απορρέει από το ρόλο του, τη θεωρεί ως επέκταση και ευκαιρία ώστε να δοθεί σε όσο το δυνατό περισσότερα άτομα η ευκαιρία για συμμετοχή στη λήψη αποφάσεων. Αυτή η διαδικασία χαρακτηρίζεται από ανταπόδοση, αντιπροσώπευση, διαπραγμάτευση, μοίρασμα, αλληλεγγύη και δημιουργία ενός κοινωνικοσυναισθηματικού και ισορροπημένου κλίματος που εν δυνάμει θα ικανοποιεί τις βασικές ψυχολογικές ανάγκες κάθε εργαζόμενου εκπαιδευτικού και θα προωθεί την επαγγελματική του ανάπτυξη και ικανοποίηση με το ελάχιστο δυνατό στρες (</w:t>
      </w:r>
      <w:r w:rsidRPr="00604F85">
        <w:rPr>
          <w:rFonts w:ascii="Times New Roman" w:hAnsi="Times New Roman" w:cs="Times New Roman"/>
          <w:sz w:val="24"/>
          <w:szCs w:val="24"/>
          <w:lang w:val="en-US"/>
        </w:rPr>
        <w:t>Kreisberg</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S</w:t>
      </w:r>
      <w:r>
        <w:rPr>
          <w:rFonts w:ascii="Times New Roman" w:hAnsi="Times New Roman" w:cs="Times New Roman"/>
          <w:sz w:val="24"/>
          <w:szCs w:val="24"/>
        </w:rPr>
        <w:t>., 1992</w:t>
      </w:r>
      <w:r w:rsidRPr="00604F85">
        <w:rPr>
          <w:rFonts w:ascii="Times New Roman" w:hAnsi="Times New Roman" w:cs="Times New Roman"/>
          <w:sz w:val="24"/>
          <w:szCs w:val="24"/>
        </w:rPr>
        <w:t xml:space="preserve">· </w:t>
      </w:r>
      <w:r>
        <w:rPr>
          <w:rFonts w:ascii="Times New Roman" w:hAnsi="Times New Roman" w:cs="Times New Roman"/>
          <w:iCs/>
          <w:sz w:val="24"/>
          <w:szCs w:val="24"/>
        </w:rPr>
        <w:t>Χατζηπαναγιώτου, Π., 2003</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Schabracq</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J</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w:t>
      </w:r>
      <w:r>
        <w:rPr>
          <w:rFonts w:ascii="Times New Roman" w:hAnsi="Times New Roman" w:cs="Times New Roman"/>
          <w:sz w:val="24"/>
          <w:szCs w:val="24"/>
        </w:rPr>
        <w:t>. , 2006</w:t>
      </w:r>
      <w:r w:rsidRPr="00604F85">
        <w:rPr>
          <w:rFonts w:ascii="Times New Roman" w:hAnsi="Times New Roman" w:cs="Times New Roman"/>
          <w:sz w:val="24"/>
          <w:szCs w:val="24"/>
        </w:rPr>
        <w:t xml:space="preserve">· </w:t>
      </w:r>
      <w:r>
        <w:rPr>
          <w:rFonts w:ascii="Times New Roman" w:eastAsia="Times New Roman" w:hAnsi="Times New Roman" w:cs="Times New Roman"/>
          <w:sz w:val="24"/>
          <w:szCs w:val="24"/>
        </w:rPr>
        <w:t>Σαΐτης, Χ., 2007</w:t>
      </w:r>
      <w:r w:rsidRPr="00604F85">
        <w:rPr>
          <w:rFonts w:ascii="Times New Roman" w:hAnsi="Times New Roman" w:cs="Times New Roman"/>
          <w:sz w:val="24"/>
          <w:szCs w:val="24"/>
        </w:rPr>
        <w:t>·</w:t>
      </w:r>
      <w:r w:rsidRPr="00604F85">
        <w:rPr>
          <w:rFonts w:ascii="Times New Roman" w:eastAsia="Times New Roman" w:hAnsi="Times New Roman" w:cs="Times New Roman"/>
          <w:sz w:val="24"/>
          <w:szCs w:val="24"/>
        </w:rPr>
        <w:t xml:space="preserve"> </w:t>
      </w:r>
      <w:r>
        <w:rPr>
          <w:rFonts w:ascii="Times New Roman" w:hAnsi="Times New Roman" w:cs="Times New Roman"/>
          <w:sz w:val="24"/>
          <w:szCs w:val="24"/>
        </w:rPr>
        <w:t>Κουτούζης, Μ., 2011</w:t>
      </w:r>
      <w:r w:rsidRPr="00604F85">
        <w:rPr>
          <w:rFonts w:ascii="Times New Roman" w:hAnsi="Times New Roman" w:cs="Times New Roman"/>
          <w:sz w:val="24"/>
          <w:szCs w:val="24"/>
        </w:rPr>
        <w:t>·</w:t>
      </w:r>
      <w:r>
        <w:rPr>
          <w:rFonts w:ascii="Times New Roman" w:hAnsi="Times New Roman" w:cs="Times New Roman"/>
          <w:sz w:val="24"/>
          <w:szCs w:val="24"/>
        </w:rPr>
        <w:t xml:space="preserve"> Νικολάου, Ε., 2014</w:t>
      </w:r>
      <w:r w:rsidRPr="00604F85">
        <w:rPr>
          <w:rFonts w:ascii="Times New Roman" w:hAnsi="Times New Roman" w:cs="Times New Roman"/>
          <w:sz w:val="24"/>
          <w:szCs w:val="24"/>
        </w:rPr>
        <w:t>).</w:t>
      </w:r>
    </w:p>
    <w:p w:rsidR="00E11D3B" w:rsidRPr="00F51279" w:rsidRDefault="00E11D3B" w:rsidP="00654CE2">
      <w:pPr>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 xml:space="preserve">Το να ηγείται κανείς σήμερα ενός εκπαιδευτικού οργανισμού, λαμβανομένων των προκλήσεων των καιρών και των κατευθυντήριων εκπαιδευτικών γραμμών, είναι μια αδιαμφισβήτητη πρόκληση.  Ένας τρόπος για να συμμεριστούν οι υπόλοιποι το όραμα και τους στόχους του διευθυντή και να υιοθετήσουν ταυτόσημη στάση και </w:t>
      </w:r>
      <w:r w:rsidRPr="00604F85">
        <w:rPr>
          <w:rFonts w:ascii="Times New Roman" w:hAnsi="Times New Roman" w:cs="Times New Roman"/>
          <w:sz w:val="24"/>
          <w:szCs w:val="24"/>
        </w:rPr>
        <w:lastRenderedPageBreak/>
        <w:t xml:space="preserve">συμπεριφορά, είναι να έχουν συμμετοχή στη λήψη αποφάσεων και στο καθορισμό των στόχων, οι οποίοι, κατά συνέπεια, θα είναι «κοινοί στόχοι» και όχι «οι στόχοι του διευθυντή». Για να νιώσει το προσωπικό ενός σχολικού οργανισμού ότι </w:t>
      </w:r>
      <w:r>
        <w:rPr>
          <w:rFonts w:ascii="Times New Roman" w:hAnsi="Times New Roman" w:cs="Times New Roman"/>
          <w:sz w:val="24"/>
          <w:szCs w:val="24"/>
        </w:rPr>
        <w:t xml:space="preserve">του δίδονται οι ευκαιρίες και ότι </w:t>
      </w:r>
      <w:r w:rsidRPr="00604F85">
        <w:rPr>
          <w:rFonts w:ascii="Times New Roman" w:hAnsi="Times New Roman" w:cs="Times New Roman"/>
          <w:sz w:val="24"/>
          <w:szCs w:val="24"/>
        </w:rPr>
        <w:t>είναι ικανό να συμμετέχει ενεργά στις αποφάσ</w:t>
      </w:r>
      <w:r>
        <w:rPr>
          <w:rFonts w:ascii="Times New Roman" w:hAnsi="Times New Roman" w:cs="Times New Roman"/>
          <w:sz w:val="24"/>
          <w:szCs w:val="24"/>
        </w:rPr>
        <w:t>εις</w:t>
      </w:r>
      <w:r w:rsidRPr="00604F85">
        <w:rPr>
          <w:rFonts w:ascii="Times New Roman" w:hAnsi="Times New Roman" w:cs="Times New Roman"/>
          <w:sz w:val="24"/>
          <w:szCs w:val="24"/>
        </w:rPr>
        <w:t xml:space="preserve"> που αφορούν τη σχολική κοινότητα, πρέπει ο ηγέτης να καλλιεργήσει κλίμα ομαδικότητας και «κοινότητας» και να δώσει ένα σαφές και απόλυτο μήνυμα, ότι δηλαδή όλα τα μέλη είναι ισότιμα, ότι όλοι θεωρούνται απαραίτητοι </w:t>
      </w:r>
      <w:r>
        <w:rPr>
          <w:rFonts w:ascii="Times New Roman" w:hAnsi="Times New Roman" w:cs="Times New Roman"/>
          <w:sz w:val="24"/>
          <w:szCs w:val="24"/>
        </w:rPr>
        <w:t xml:space="preserve">και υπεύθυνοι </w:t>
      </w:r>
      <w:r w:rsidRPr="00604F85">
        <w:rPr>
          <w:rFonts w:ascii="Times New Roman" w:hAnsi="Times New Roman" w:cs="Times New Roman"/>
          <w:sz w:val="24"/>
          <w:szCs w:val="24"/>
        </w:rPr>
        <w:t xml:space="preserve">στη λήψη αποφάσεων, ότι όλοι μπορούν να εκφράσουν </w:t>
      </w:r>
      <w:r>
        <w:rPr>
          <w:rFonts w:ascii="Times New Roman" w:hAnsi="Times New Roman" w:cs="Times New Roman"/>
          <w:sz w:val="24"/>
          <w:szCs w:val="24"/>
        </w:rPr>
        <w:t xml:space="preserve">τα συναισθήματα και </w:t>
      </w:r>
      <w:r w:rsidRPr="00604F85">
        <w:rPr>
          <w:rFonts w:ascii="Times New Roman" w:hAnsi="Times New Roman" w:cs="Times New Roman"/>
          <w:sz w:val="24"/>
          <w:szCs w:val="24"/>
        </w:rPr>
        <w:t xml:space="preserve">τις προσωπικές τους απόψεις και φυσικά ότι όλες οι απόψεις </w:t>
      </w:r>
      <w:r>
        <w:rPr>
          <w:rFonts w:ascii="Times New Roman" w:hAnsi="Times New Roman" w:cs="Times New Roman"/>
          <w:sz w:val="24"/>
          <w:szCs w:val="24"/>
        </w:rPr>
        <w:t>και οι ανησυχίες λαμβάνονται σοβαρά υπ’ όψιν</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Lightfoot</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S</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L</w:t>
      </w:r>
      <w:r w:rsidRPr="00604F85">
        <w:rPr>
          <w:rFonts w:ascii="Times New Roman" w:hAnsi="Times New Roman" w:cs="Times New Roman"/>
          <w:sz w:val="24"/>
          <w:szCs w:val="24"/>
        </w:rPr>
        <w:t xml:space="preserve">., 1986· Ανθοπούλου, </w:t>
      </w:r>
      <w:r>
        <w:rPr>
          <w:rFonts w:ascii="Times New Roman" w:hAnsi="Times New Roman" w:cs="Times New Roman"/>
          <w:sz w:val="24"/>
          <w:szCs w:val="24"/>
        </w:rPr>
        <w:t>Σ. Σ., 1999</w:t>
      </w:r>
      <w:r w:rsidRPr="00604F85">
        <w:rPr>
          <w:rFonts w:ascii="Times New Roman" w:hAnsi="Times New Roman" w:cs="Times New Roman"/>
          <w:iCs/>
          <w:sz w:val="24"/>
          <w:szCs w:val="24"/>
        </w:rPr>
        <w:t xml:space="preserve">· </w:t>
      </w:r>
      <w:r w:rsidRPr="00604F85">
        <w:rPr>
          <w:rFonts w:ascii="Times New Roman" w:eastAsia="Times New Roman" w:hAnsi="Times New Roman" w:cs="Times New Roman"/>
          <w:sz w:val="24"/>
          <w:szCs w:val="24"/>
        </w:rPr>
        <w:t>Αθανασούλα-Ρέππα</w:t>
      </w:r>
      <w:r>
        <w:rPr>
          <w:rFonts w:ascii="Times New Roman" w:eastAsia="Times New Roman" w:hAnsi="Times New Roman" w:cs="Times New Roman"/>
          <w:sz w:val="24"/>
          <w:szCs w:val="24"/>
        </w:rPr>
        <w:t>, Α., 2008</w:t>
      </w:r>
      <w:r w:rsidRPr="00604F85">
        <w:rPr>
          <w:rFonts w:ascii="Times New Roman" w:hAnsi="Times New Roman" w:cs="Times New Roman"/>
          <w:iCs/>
          <w:sz w:val="24"/>
          <w:szCs w:val="24"/>
        </w:rPr>
        <w:t>·</w:t>
      </w:r>
      <w:r w:rsidRPr="00604F85">
        <w:rPr>
          <w:rFonts w:ascii="Times New Roman" w:hAnsi="Times New Roman" w:cs="Times New Roman"/>
          <w:sz w:val="24"/>
          <w:szCs w:val="24"/>
        </w:rPr>
        <w:t xml:space="preserve"> </w:t>
      </w:r>
      <w:r w:rsidRPr="00604F85">
        <w:rPr>
          <w:rFonts w:ascii="Times New Roman" w:hAnsi="Times New Roman" w:cs="Times New Roman"/>
          <w:iCs/>
          <w:sz w:val="24"/>
          <w:szCs w:val="24"/>
        </w:rPr>
        <w:t xml:space="preserve"> </w:t>
      </w:r>
      <w:r w:rsidRPr="00604F85">
        <w:rPr>
          <w:rFonts w:ascii="Times New Roman" w:hAnsi="Times New Roman" w:cs="Times New Roman"/>
          <w:sz w:val="24"/>
          <w:szCs w:val="24"/>
        </w:rPr>
        <w:t xml:space="preserve">Μπαγάκης, Γ., &amp; </w:t>
      </w:r>
      <w:r w:rsidRPr="00604F85">
        <w:rPr>
          <w:rFonts w:ascii="Times New Roman" w:hAnsi="Times New Roman" w:cs="Times New Roman"/>
          <w:sz w:val="24"/>
          <w:szCs w:val="24"/>
          <w:lang w:val="en-US"/>
        </w:rPr>
        <w:t>MacBeath</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J</w:t>
      </w:r>
      <w:r>
        <w:rPr>
          <w:rFonts w:ascii="Times New Roman" w:hAnsi="Times New Roman" w:cs="Times New Roman"/>
          <w:sz w:val="24"/>
          <w:szCs w:val="24"/>
        </w:rPr>
        <w:t>., 2008</w:t>
      </w:r>
      <w:r w:rsidRPr="00604F85">
        <w:rPr>
          <w:rFonts w:ascii="Times New Roman" w:hAnsi="Times New Roman" w:cs="Times New Roman"/>
          <w:iCs/>
          <w:sz w:val="24"/>
          <w:szCs w:val="24"/>
        </w:rPr>
        <w:t xml:space="preserve">· </w:t>
      </w:r>
      <w:r w:rsidRPr="00604F85">
        <w:rPr>
          <w:rFonts w:ascii="Times New Roman" w:hAnsi="Times New Roman" w:cs="Times New Roman"/>
          <w:sz w:val="24"/>
          <w:szCs w:val="24"/>
        </w:rPr>
        <w:t>Παπακυρια</w:t>
      </w:r>
      <w:r>
        <w:rPr>
          <w:rFonts w:ascii="Times New Roman" w:hAnsi="Times New Roman" w:cs="Times New Roman"/>
          <w:sz w:val="24"/>
          <w:szCs w:val="24"/>
        </w:rPr>
        <w:t>κόπουλος, Δ., 2012</w:t>
      </w:r>
      <w:r w:rsidRPr="00604F85">
        <w:rPr>
          <w:rFonts w:ascii="Times New Roman" w:hAnsi="Times New Roman" w:cs="Times New Roman"/>
          <w:sz w:val="24"/>
          <w:szCs w:val="24"/>
        </w:rPr>
        <w:t>·</w:t>
      </w:r>
      <w:r>
        <w:rPr>
          <w:rFonts w:ascii="Times New Roman" w:hAnsi="Times New Roman" w:cs="Times New Roman"/>
          <w:sz w:val="24"/>
          <w:szCs w:val="24"/>
        </w:rPr>
        <w:t xml:space="preserve"> Νικολάου, Ε., 2014</w:t>
      </w:r>
      <w:r w:rsidRPr="00604F85">
        <w:rPr>
          <w:rFonts w:ascii="Times New Roman" w:hAnsi="Times New Roman" w:cs="Times New Roman"/>
          <w:sz w:val="24"/>
          <w:szCs w:val="24"/>
        </w:rPr>
        <w:t>).</w:t>
      </w:r>
    </w:p>
    <w:p w:rsidR="00E11D3B" w:rsidRPr="00604F85" w:rsidRDefault="00E11D3B" w:rsidP="00654CE2">
      <w:pPr>
        <w:spacing w:line="360" w:lineRule="auto"/>
        <w:ind w:firstLine="644"/>
        <w:jc w:val="both"/>
        <w:rPr>
          <w:rFonts w:ascii="Times New Roman" w:hAnsi="Times New Roman" w:cs="Times New Roman"/>
          <w:iCs/>
          <w:sz w:val="24"/>
          <w:szCs w:val="24"/>
        </w:rPr>
      </w:pPr>
      <w:r w:rsidRPr="00604F85">
        <w:rPr>
          <w:rFonts w:ascii="Times New Roman" w:hAnsi="Times New Roman" w:cs="Times New Roman"/>
          <w:sz w:val="24"/>
          <w:szCs w:val="24"/>
        </w:rPr>
        <w:t xml:space="preserve">Πέραν, όμως, όλων αυτών, ας είμαστε και ρεαλιστές. Πιστεύει άραγε κανείς σήμερα ότι μπορεί η διοίκηση ενός σχολικού οργανισμού να πραγματοποιηθεί από ένα και μόνο άτομο; Για τους σχολικούς οργανισμούς, το να ασκεί την ηγεσία αποκλειστικά ένα άτομο </w:t>
      </w:r>
      <w:r>
        <w:rPr>
          <w:rFonts w:ascii="Times New Roman" w:hAnsi="Times New Roman" w:cs="Times New Roman"/>
          <w:sz w:val="24"/>
          <w:szCs w:val="24"/>
        </w:rPr>
        <w:t xml:space="preserve">μπορεί να είναι μια οργανωτική πρόκληση αλλά </w:t>
      </w:r>
      <w:r w:rsidRPr="00604F85">
        <w:rPr>
          <w:rFonts w:ascii="Times New Roman" w:hAnsi="Times New Roman" w:cs="Times New Roman"/>
          <w:sz w:val="24"/>
          <w:szCs w:val="24"/>
        </w:rPr>
        <w:t>δεν είναι πλέον εφικτό, γιατί απλούστατα ο κόσμος έχει γίνει υπερβολικά πολύπλοκος για κάτι τέτοιο. Η ηγεσία έρχεται επομένως στα χέρια μια</w:t>
      </w:r>
      <w:r>
        <w:rPr>
          <w:rFonts w:ascii="Times New Roman" w:hAnsi="Times New Roman" w:cs="Times New Roman"/>
          <w:sz w:val="24"/>
          <w:szCs w:val="24"/>
        </w:rPr>
        <w:t>ς ομάδας,</w:t>
      </w:r>
      <w:r w:rsidRPr="00604F85">
        <w:rPr>
          <w:rFonts w:ascii="Times New Roman" w:hAnsi="Times New Roman" w:cs="Times New Roman"/>
          <w:sz w:val="24"/>
          <w:szCs w:val="24"/>
        </w:rPr>
        <w:t xml:space="preserve"> τα μέλη της οποίας </w:t>
      </w:r>
      <w:r>
        <w:rPr>
          <w:rFonts w:ascii="Times New Roman" w:hAnsi="Times New Roman" w:cs="Times New Roman"/>
          <w:sz w:val="24"/>
          <w:szCs w:val="24"/>
        </w:rPr>
        <w:t>αναλαμβάνουν</w:t>
      </w:r>
      <w:r w:rsidRPr="00604F85">
        <w:rPr>
          <w:rFonts w:ascii="Times New Roman" w:hAnsi="Times New Roman" w:cs="Times New Roman"/>
          <w:sz w:val="24"/>
          <w:szCs w:val="24"/>
        </w:rPr>
        <w:t xml:space="preserve"> και </w:t>
      </w:r>
      <w:r>
        <w:rPr>
          <w:rFonts w:ascii="Times New Roman" w:hAnsi="Times New Roman" w:cs="Times New Roman"/>
          <w:sz w:val="24"/>
          <w:szCs w:val="24"/>
        </w:rPr>
        <w:t>κάποιο διαφορετικό καθήκον</w:t>
      </w:r>
      <w:r w:rsidRPr="00604F85">
        <w:rPr>
          <w:rFonts w:ascii="Times New Roman" w:hAnsi="Times New Roman" w:cs="Times New Roman"/>
          <w:sz w:val="24"/>
          <w:szCs w:val="24"/>
        </w:rPr>
        <w:t xml:space="preserve"> και επιβλέπουν το ένα το άλλο με προκαθορισμένο τ</w:t>
      </w:r>
      <w:r>
        <w:rPr>
          <w:rFonts w:ascii="Times New Roman" w:hAnsi="Times New Roman" w:cs="Times New Roman"/>
          <w:sz w:val="24"/>
          <w:szCs w:val="24"/>
        </w:rPr>
        <w:t>ρόπο</w:t>
      </w:r>
      <w:r w:rsidRPr="00604F85">
        <w:rPr>
          <w:rFonts w:ascii="Times New Roman" w:hAnsi="Times New Roman" w:cs="Times New Roman"/>
          <w:sz w:val="24"/>
          <w:szCs w:val="24"/>
        </w:rPr>
        <w:t xml:space="preserve">. </w:t>
      </w:r>
      <w:r>
        <w:rPr>
          <w:rFonts w:ascii="Times New Roman" w:hAnsi="Times New Roman" w:cs="Times New Roman"/>
          <w:sz w:val="24"/>
          <w:szCs w:val="24"/>
        </w:rPr>
        <w:t>Συνεπώς, η ομάδα, σε συνεργασία με τον ηγέτη της, θα υιοθετήσει και το ανάλογο</w:t>
      </w:r>
      <w:r w:rsidRPr="00604F85">
        <w:rPr>
          <w:rFonts w:ascii="Times New Roman" w:hAnsi="Times New Roman" w:cs="Times New Roman"/>
          <w:sz w:val="24"/>
          <w:szCs w:val="24"/>
        </w:rPr>
        <w:t xml:space="preserve"> στυλ άσκησης της ηγεσίας</w:t>
      </w:r>
      <w:r>
        <w:rPr>
          <w:rFonts w:ascii="Times New Roman" w:hAnsi="Times New Roman" w:cs="Times New Roman"/>
          <w:sz w:val="24"/>
          <w:szCs w:val="24"/>
        </w:rPr>
        <w:t>. Η επιλογή αυτή</w:t>
      </w:r>
      <w:r w:rsidRPr="00604F85">
        <w:rPr>
          <w:rFonts w:ascii="Times New Roman" w:hAnsi="Times New Roman" w:cs="Times New Roman"/>
          <w:sz w:val="24"/>
          <w:szCs w:val="24"/>
        </w:rPr>
        <w:t xml:space="preserve"> θα εξαρτηθεί από την κουλτούρα του </w:t>
      </w:r>
      <w:r>
        <w:rPr>
          <w:rFonts w:ascii="Times New Roman" w:hAnsi="Times New Roman" w:cs="Times New Roman"/>
          <w:sz w:val="24"/>
          <w:szCs w:val="24"/>
        </w:rPr>
        <w:t>εκπαιδευτικού οργανισμού. Η ομάδα πρέπει να έχει τη διάκριση κι από μόνη της να ενθαρρύνει και να υιοθετ</w:t>
      </w:r>
      <w:r w:rsidRPr="00604F85">
        <w:rPr>
          <w:rFonts w:ascii="Times New Roman" w:hAnsi="Times New Roman" w:cs="Times New Roman"/>
          <w:sz w:val="24"/>
          <w:szCs w:val="24"/>
        </w:rPr>
        <w:t xml:space="preserve">εί ανάλογες μορφές ηγεσίας </w:t>
      </w:r>
      <w:r>
        <w:rPr>
          <w:rFonts w:ascii="Times New Roman" w:hAnsi="Times New Roman" w:cs="Times New Roman"/>
          <w:iCs/>
          <w:sz w:val="24"/>
          <w:szCs w:val="24"/>
        </w:rPr>
        <w:t>που θα είναι κατάλληλες κ</w:t>
      </w:r>
      <w:r w:rsidRPr="00604F85">
        <w:rPr>
          <w:rFonts w:ascii="Times New Roman" w:hAnsi="Times New Roman" w:cs="Times New Roman"/>
          <w:iCs/>
          <w:sz w:val="24"/>
          <w:szCs w:val="24"/>
        </w:rPr>
        <w:t xml:space="preserve">ι αποτελεσματικές σε κάθε συγκεκριμένη περίσταση </w:t>
      </w:r>
      <w:r w:rsidRPr="00604F85">
        <w:rPr>
          <w:rFonts w:ascii="Times New Roman" w:hAnsi="Times New Roman" w:cs="Times New Roman"/>
          <w:sz w:val="24"/>
          <w:szCs w:val="24"/>
        </w:rPr>
        <w:t>(</w:t>
      </w:r>
      <w:r>
        <w:rPr>
          <w:rFonts w:ascii="Times New Roman" w:hAnsi="Times New Roman" w:cs="Times New Roman"/>
          <w:iCs/>
          <w:sz w:val="24"/>
          <w:szCs w:val="24"/>
        </w:rPr>
        <w:t>Σαΐτης, Χ., 2002</w:t>
      </w:r>
      <w:r w:rsidRPr="00604F85">
        <w:rPr>
          <w:rFonts w:ascii="Times New Roman" w:hAnsi="Times New Roman" w:cs="Times New Roman"/>
          <w:sz w:val="24"/>
          <w:szCs w:val="24"/>
        </w:rPr>
        <w:t xml:space="preserve">· </w:t>
      </w:r>
      <w:r>
        <w:rPr>
          <w:rFonts w:ascii="Times New Roman" w:hAnsi="Times New Roman" w:cs="Times New Roman"/>
          <w:sz w:val="24"/>
          <w:szCs w:val="24"/>
        </w:rPr>
        <w:t>Χατζάκη, Σ., 2003</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Schabracq</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J</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w:t>
      </w:r>
      <w:r>
        <w:rPr>
          <w:rFonts w:ascii="Times New Roman" w:hAnsi="Times New Roman" w:cs="Times New Roman"/>
          <w:sz w:val="24"/>
          <w:szCs w:val="24"/>
        </w:rPr>
        <w:t>. , 2006</w:t>
      </w:r>
      <w:r w:rsidRPr="00604F85">
        <w:rPr>
          <w:rFonts w:ascii="Times New Roman" w:hAnsi="Times New Roman" w:cs="Times New Roman"/>
          <w:sz w:val="24"/>
          <w:szCs w:val="24"/>
        </w:rPr>
        <w:t xml:space="preserve">· Μπαγάκης, Γ., &amp; </w:t>
      </w:r>
      <w:r w:rsidRPr="00604F85">
        <w:rPr>
          <w:rFonts w:ascii="Times New Roman" w:hAnsi="Times New Roman" w:cs="Times New Roman"/>
          <w:sz w:val="24"/>
          <w:szCs w:val="24"/>
          <w:lang w:val="en-US"/>
        </w:rPr>
        <w:t>MacBeath</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J</w:t>
      </w:r>
      <w:r>
        <w:rPr>
          <w:rFonts w:ascii="Times New Roman" w:hAnsi="Times New Roman" w:cs="Times New Roman"/>
          <w:sz w:val="24"/>
          <w:szCs w:val="24"/>
        </w:rPr>
        <w:t>., 2008</w:t>
      </w:r>
      <w:r w:rsidRPr="00604F85">
        <w:rPr>
          <w:rFonts w:ascii="Times New Roman" w:hAnsi="Times New Roman" w:cs="Times New Roman"/>
          <w:sz w:val="24"/>
          <w:szCs w:val="24"/>
        </w:rPr>
        <w:t>).</w:t>
      </w:r>
    </w:p>
    <w:p w:rsidR="00E11D3B" w:rsidRPr="007538C4" w:rsidRDefault="00E11D3B" w:rsidP="00654CE2">
      <w:pPr>
        <w:spacing w:line="360" w:lineRule="auto"/>
        <w:ind w:firstLine="644"/>
        <w:jc w:val="both"/>
        <w:rPr>
          <w:rFonts w:ascii="Times New Roman" w:hAnsi="Times New Roman" w:cs="Times New Roman"/>
          <w:iCs/>
          <w:sz w:val="24"/>
          <w:szCs w:val="24"/>
        </w:rPr>
      </w:pPr>
      <w:r>
        <w:rPr>
          <w:rFonts w:ascii="Times New Roman" w:hAnsi="Times New Roman" w:cs="Times New Roman"/>
          <w:sz w:val="24"/>
          <w:szCs w:val="24"/>
        </w:rPr>
        <w:t>Τ</w:t>
      </w:r>
      <w:r w:rsidRPr="00604F85">
        <w:rPr>
          <w:rFonts w:ascii="Times New Roman" w:hAnsi="Times New Roman" w:cs="Times New Roman"/>
          <w:sz w:val="24"/>
          <w:szCs w:val="24"/>
        </w:rPr>
        <w:t>ο ασκούμενο στυλ διοίκησης</w:t>
      </w:r>
      <w:r>
        <w:rPr>
          <w:rFonts w:ascii="Times New Roman" w:hAnsi="Times New Roman" w:cs="Times New Roman"/>
          <w:sz w:val="24"/>
          <w:szCs w:val="24"/>
        </w:rPr>
        <w:t>, όμως, δεν επικουρεί μόνο στην αποδοτικότητα και την αποτελεσματικότητα του σχολικού οργανισμού αλλά λειτουργεί υποστηρικτικά</w:t>
      </w:r>
      <w:r w:rsidRPr="00604F85">
        <w:rPr>
          <w:rFonts w:ascii="Times New Roman" w:hAnsi="Times New Roman" w:cs="Times New Roman"/>
          <w:sz w:val="24"/>
          <w:szCs w:val="24"/>
        </w:rPr>
        <w:t xml:space="preserve"> στη διαδικασία προαγωγής της ψυχικής ανθεκτικότητας και της εργασιακής ικανοποίησης των εκπαιδευτικών που με τη σειρά της συνδέεται με την εκδήλωση ή όχι εργασιακού άγχους</w:t>
      </w:r>
      <w:r>
        <w:rPr>
          <w:rFonts w:ascii="Times New Roman" w:hAnsi="Times New Roman" w:cs="Times New Roman"/>
          <w:sz w:val="24"/>
          <w:szCs w:val="24"/>
        </w:rPr>
        <w:t>.</w:t>
      </w:r>
      <w:r w:rsidRPr="00604F85">
        <w:rPr>
          <w:rFonts w:ascii="Times New Roman" w:hAnsi="Times New Roman" w:cs="Times New Roman"/>
          <w:sz w:val="24"/>
          <w:szCs w:val="24"/>
        </w:rPr>
        <w:t xml:space="preserve"> </w:t>
      </w:r>
      <w:r>
        <w:rPr>
          <w:rFonts w:ascii="Times New Roman" w:hAnsi="Times New Roman" w:cs="Times New Roman"/>
          <w:sz w:val="24"/>
          <w:szCs w:val="24"/>
        </w:rPr>
        <w:t>Το αυταρχικό στυλ διοίκησης,</w:t>
      </w:r>
      <w:r w:rsidRPr="00604F85">
        <w:rPr>
          <w:rFonts w:ascii="Times New Roman" w:hAnsi="Times New Roman" w:cs="Times New Roman"/>
          <w:sz w:val="24"/>
          <w:szCs w:val="24"/>
        </w:rPr>
        <w:t xml:space="preserve"> </w:t>
      </w:r>
      <w:r w:rsidRPr="00604F85">
        <w:rPr>
          <w:rFonts w:ascii="Times New Roman" w:hAnsi="Times New Roman" w:cs="Times New Roman"/>
          <w:iCs/>
          <w:sz w:val="24"/>
          <w:szCs w:val="24"/>
        </w:rPr>
        <w:t xml:space="preserve">σύμφωνα με το οποίο ο προϊστάμενος/διευθυντής παίζει κυρίαρχο ρόλο στη λήψη αποφάσεων και στον καθορισμό των ενεργειών όλων των μελών της ομάδας, μαζί με την </w:t>
      </w:r>
      <w:r w:rsidRPr="00604F85">
        <w:rPr>
          <w:rFonts w:ascii="Times New Roman" w:hAnsi="Times New Roman" w:cs="Times New Roman"/>
          <w:sz w:val="24"/>
          <w:szCs w:val="24"/>
        </w:rPr>
        <w:t xml:space="preserve">αυξημένη γραφειοκρατική δουλειά, τις μη ρεαλιστικές προθεσμίες, το φοβιστικό ελεγκτικό </w:t>
      </w:r>
      <w:r w:rsidRPr="00604F85">
        <w:rPr>
          <w:rFonts w:ascii="Times New Roman" w:hAnsi="Times New Roman" w:cs="Times New Roman"/>
          <w:sz w:val="24"/>
          <w:szCs w:val="24"/>
        </w:rPr>
        <w:lastRenderedPageBreak/>
        <w:t>σύστημα</w:t>
      </w:r>
      <w:r>
        <w:rPr>
          <w:rFonts w:ascii="Times New Roman" w:hAnsi="Times New Roman" w:cs="Times New Roman"/>
          <w:sz w:val="24"/>
          <w:szCs w:val="24"/>
        </w:rPr>
        <w:t>,</w:t>
      </w:r>
      <w:r w:rsidRPr="00604F85">
        <w:rPr>
          <w:rFonts w:ascii="Times New Roman" w:hAnsi="Times New Roman" w:cs="Times New Roman"/>
          <w:sz w:val="24"/>
          <w:szCs w:val="24"/>
        </w:rPr>
        <w:t xml:space="preserve"> είναι ορισμένοι από τους παράγοντες που δημιουργούν αρνητική ψυχοσυναισθηματική κατάσταση στους εκπαιδευτικούς που οδηγεί στο εργασιακό άγχος αλλά και σε πολλές ασθένειες που μπορού</w:t>
      </w:r>
      <w:r>
        <w:rPr>
          <w:rFonts w:ascii="Times New Roman" w:hAnsi="Times New Roman" w:cs="Times New Roman"/>
          <w:sz w:val="24"/>
          <w:szCs w:val="24"/>
        </w:rPr>
        <w:t>ν να αποδοθούν σ’ αυτό</w:t>
      </w:r>
      <w:r w:rsidRPr="00604F85">
        <w:rPr>
          <w:rFonts w:ascii="Times New Roman" w:hAnsi="Times New Roman" w:cs="Times New Roman"/>
          <w:sz w:val="24"/>
          <w:szCs w:val="24"/>
        </w:rPr>
        <w:t xml:space="preserve"> (</w:t>
      </w:r>
      <w:r w:rsidRPr="00604F85">
        <w:rPr>
          <w:rFonts w:ascii="Times New Roman" w:hAnsi="Times New Roman" w:cs="Times New Roman"/>
          <w:iCs/>
          <w:sz w:val="24"/>
          <w:szCs w:val="24"/>
          <w:lang w:val="en-US"/>
        </w:rPr>
        <w:t>Henderson</w:t>
      </w:r>
      <w:r w:rsidRPr="00604F85">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N</w:t>
      </w:r>
      <w:r w:rsidRPr="00604F85">
        <w:rPr>
          <w:rFonts w:ascii="Times New Roman" w:hAnsi="Times New Roman" w:cs="Times New Roman"/>
          <w:iCs/>
          <w:sz w:val="24"/>
          <w:szCs w:val="24"/>
        </w:rPr>
        <w:t xml:space="preserve">. &amp; </w:t>
      </w:r>
      <w:r w:rsidRPr="00604F85">
        <w:rPr>
          <w:rFonts w:ascii="Times New Roman" w:hAnsi="Times New Roman" w:cs="Times New Roman"/>
          <w:iCs/>
          <w:sz w:val="24"/>
          <w:szCs w:val="24"/>
          <w:lang w:val="en-US"/>
        </w:rPr>
        <w:t>Milstein</w:t>
      </w:r>
      <w:r w:rsidRPr="00604F85">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M</w:t>
      </w:r>
      <w:r w:rsidRPr="00604F85">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M</w:t>
      </w:r>
      <w:r>
        <w:rPr>
          <w:rFonts w:ascii="Times New Roman" w:hAnsi="Times New Roman" w:cs="Times New Roman"/>
          <w:iCs/>
          <w:sz w:val="24"/>
          <w:szCs w:val="24"/>
        </w:rPr>
        <w:t>., 2003</w:t>
      </w:r>
      <w:r w:rsidRPr="00604F85">
        <w:rPr>
          <w:rFonts w:ascii="Times New Roman" w:hAnsi="Times New Roman" w:cs="Times New Roman"/>
          <w:sz w:val="24"/>
          <w:szCs w:val="24"/>
        </w:rPr>
        <w:t xml:space="preserve">· </w:t>
      </w:r>
      <w:r>
        <w:rPr>
          <w:rFonts w:ascii="Times New Roman" w:hAnsi="Times New Roman" w:cs="Times New Roman"/>
          <w:sz w:val="24"/>
          <w:szCs w:val="24"/>
        </w:rPr>
        <w:t>Ράπτης, Ν., 2009</w:t>
      </w:r>
      <w:r w:rsidRPr="00604F85">
        <w:rPr>
          <w:rFonts w:ascii="Times New Roman" w:hAnsi="Times New Roman" w:cs="Times New Roman"/>
          <w:sz w:val="24"/>
          <w:szCs w:val="24"/>
        </w:rPr>
        <w:t xml:space="preserve">· </w:t>
      </w:r>
      <w:r w:rsidRPr="00604F85">
        <w:rPr>
          <w:rFonts w:ascii="Times New Roman" w:eastAsia="Times New Roman" w:hAnsi="Times New Roman" w:cs="Times New Roman"/>
          <w:sz w:val="24"/>
          <w:szCs w:val="24"/>
        </w:rPr>
        <w:t>Σα</w:t>
      </w:r>
      <w:r>
        <w:rPr>
          <w:rFonts w:ascii="Times New Roman" w:eastAsia="Times New Roman" w:hAnsi="Times New Roman" w:cs="Times New Roman"/>
          <w:sz w:val="24"/>
          <w:szCs w:val="24"/>
        </w:rPr>
        <w:t>ΐτη, Α. &amp; Σαΐτης, Χ.,  2011</w:t>
      </w:r>
      <w:r w:rsidRPr="00604F85">
        <w:rPr>
          <w:rFonts w:ascii="Times New Roman" w:hAnsi="Times New Roman" w:cs="Times New Roman"/>
          <w:sz w:val="24"/>
          <w:szCs w:val="24"/>
        </w:rPr>
        <w:t>).</w:t>
      </w:r>
    </w:p>
    <w:p w:rsidR="00E11D3B" w:rsidRPr="00F51279" w:rsidRDefault="00E11D3B" w:rsidP="00654CE2">
      <w:pPr>
        <w:autoSpaceDE w:val="0"/>
        <w:autoSpaceDN w:val="0"/>
        <w:adjustRightInd w:val="0"/>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 xml:space="preserve">Πολλοί συγγραφείς κάνοντας αναφορά στον προσανατολισμό του ηγέτη ως προς την επαγγελματική </w:t>
      </w:r>
      <w:r>
        <w:rPr>
          <w:rFonts w:ascii="Times New Roman" w:hAnsi="Times New Roman" w:cs="Times New Roman"/>
          <w:sz w:val="24"/>
          <w:szCs w:val="24"/>
        </w:rPr>
        <w:t xml:space="preserve">και ψυχολογική </w:t>
      </w:r>
      <w:r w:rsidRPr="00604F85">
        <w:rPr>
          <w:rFonts w:ascii="Times New Roman" w:hAnsi="Times New Roman" w:cs="Times New Roman"/>
          <w:sz w:val="24"/>
          <w:szCs w:val="24"/>
        </w:rPr>
        <w:t xml:space="preserve">ενδυνάμωση των εκπαιδευτικών, δηλώνουν ότι με </w:t>
      </w:r>
      <w:r w:rsidRPr="00604F85">
        <w:rPr>
          <w:rFonts w:ascii="Times New Roman" w:hAnsi="Times New Roman" w:cs="Times New Roman"/>
          <w:iCs/>
          <w:sz w:val="24"/>
          <w:szCs w:val="24"/>
        </w:rPr>
        <w:t xml:space="preserve">το συμμετοχικό </w:t>
      </w:r>
      <w:r w:rsidRPr="00604F85">
        <w:rPr>
          <w:rFonts w:ascii="Times New Roman" w:hAnsi="Times New Roman" w:cs="Times New Roman"/>
          <w:sz w:val="24"/>
          <w:szCs w:val="24"/>
        </w:rPr>
        <w:t xml:space="preserve">ή συναποφασιστικό </w:t>
      </w:r>
      <w:r w:rsidRPr="00604F85">
        <w:rPr>
          <w:rFonts w:ascii="Times New Roman" w:hAnsi="Times New Roman" w:cs="Times New Roman"/>
          <w:iCs/>
          <w:sz w:val="24"/>
          <w:szCs w:val="24"/>
        </w:rPr>
        <w:t>ή ομαδικού τύπου ή δημοκρατικό</w:t>
      </w:r>
      <w:r w:rsidRPr="00604F85">
        <w:rPr>
          <w:rFonts w:ascii="Times New Roman" w:hAnsi="Times New Roman" w:cs="Times New Roman"/>
          <w:sz w:val="24"/>
          <w:szCs w:val="24"/>
        </w:rPr>
        <w:t xml:space="preserve"> στυλ διοίκησης, όπου προωθείται και οικοδομείται η συμμετοχή όλων των εκπαιδευτικών στον ορισμό και επίτευξη του σκοπού και των στόχων του εκπαιδευτικού οργανισμού, επιτυγχάνεται ταυτόχρονα και η ενδυνάμωση των εκπαιδευτικών</w:t>
      </w:r>
      <w:r>
        <w:rPr>
          <w:rFonts w:ascii="Times New Roman" w:hAnsi="Times New Roman" w:cs="Times New Roman"/>
          <w:sz w:val="24"/>
          <w:szCs w:val="24"/>
        </w:rPr>
        <w:t>,</w:t>
      </w:r>
      <w:r w:rsidRPr="00604F85">
        <w:rPr>
          <w:rFonts w:ascii="Times New Roman" w:hAnsi="Times New Roman" w:cs="Times New Roman"/>
          <w:sz w:val="24"/>
          <w:szCs w:val="24"/>
        </w:rPr>
        <w:t xml:space="preserve"> αφού έτσι καλλιεργείται η μεταξύ των μελ</w:t>
      </w:r>
      <w:r>
        <w:rPr>
          <w:rFonts w:ascii="Times New Roman" w:hAnsi="Times New Roman" w:cs="Times New Roman"/>
          <w:sz w:val="24"/>
          <w:szCs w:val="24"/>
        </w:rPr>
        <w:t>ών του οργανισμού εμπιστοσύνη κι επικοινωνία κ</w:t>
      </w:r>
      <w:r w:rsidRPr="00604F85">
        <w:rPr>
          <w:rFonts w:ascii="Times New Roman" w:hAnsi="Times New Roman" w:cs="Times New Roman"/>
          <w:sz w:val="24"/>
          <w:szCs w:val="24"/>
        </w:rPr>
        <w:t>ι αναπτύσσονται οι σχέσεις τόσο μεταξύ των συναδέλφων όσο και μεταξύ του διευθυντή και του προσωπικού του εκπαιδευτικού οργανισμού. Οι διαταραγμένες σχέσεις τόσο με τους συναδέλφους όσο και με τη διεύθυνση που συνήθως προκαλούν συνεχείς και έντονες τριβές, έχει διαπιστωθεί ότι, εκτός από δυσαρέσκεια, επιφέρουν μέσα στο εργασιακό περιβάλλον υψηλά επίπεδα άγχους στους εκπαιδευτικούς (</w:t>
      </w:r>
      <w:r w:rsidRPr="00604F85">
        <w:rPr>
          <w:rFonts w:ascii="Times New Roman" w:hAnsi="Times New Roman" w:cs="Times New Roman"/>
          <w:sz w:val="24"/>
          <w:szCs w:val="24"/>
          <w:lang w:val="en-US"/>
        </w:rPr>
        <w:t>Bass</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B</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M</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Avolio</w:t>
      </w:r>
      <w:r w:rsidRPr="00604F85">
        <w:rPr>
          <w:rFonts w:ascii="Times New Roman" w:hAnsi="Times New Roman" w:cs="Times New Roman"/>
          <w:sz w:val="24"/>
          <w:szCs w:val="24"/>
        </w:rPr>
        <w:t xml:space="preserve"> , </w:t>
      </w:r>
      <w:r w:rsidRPr="00604F85">
        <w:rPr>
          <w:rFonts w:ascii="Times New Roman" w:hAnsi="Times New Roman" w:cs="Times New Roman"/>
          <w:sz w:val="24"/>
          <w:szCs w:val="24"/>
          <w:lang w:val="en-US"/>
        </w:rPr>
        <w:t>B</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J</w:t>
      </w:r>
      <w:r w:rsidRPr="00604F85">
        <w:rPr>
          <w:rFonts w:ascii="Times New Roman" w:hAnsi="Times New Roman" w:cs="Times New Roman"/>
          <w:sz w:val="24"/>
          <w:szCs w:val="24"/>
        </w:rPr>
        <w:t>., 1994·</w:t>
      </w:r>
      <w:r>
        <w:rPr>
          <w:rFonts w:ascii="Times New Roman" w:hAnsi="Times New Roman" w:cs="Times New Roman"/>
          <w:sz w:val="24"/>
          <w:szCs w:val="24"/>
        </w:rPr>
        <w:t xml:space="preserve"> Χατζάκη, Σ., 2003</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Hoy</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W</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K</w:t>
      </w:r>
      <w:r w:rsidRPr="00604F85">
        <w:rPr>
          <w:rFonts w:ascii="Times New Roman" w:hAnsi="Times New Roman" w:cs="Times New Roman"/>
          <w:sz w:val="24"/>
          <w:szCs w:val="24"/>
        </w:rPr>
        <w:t xml:space="preserve">., &amp;  </w:t>
      </w:r>
      <w:r w:rsidRPr="00604F85">
        <w:rPr>
          <w:rFonts w:ascii="Times New Roman" w:hAnsi="Times New Roman" w:cs="Times New Roman"/>
          <w:sz w:val="24"/>
          <w:szCs w:val="24"/>
          <w:lang w:val="en-US"/>
        </w:rPr>
        <w:t>Miskel</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C</w:t>
      </w:r>
      <w:r w:rsidRPr="00604F85">
        <w:rPr>
          <w:rFonts w:ascii="Times New Roman" w:hAnsi="Times New Roman" w:cs="Times New Roman"/>
          <w:sz w:val="24"/>
          <w:szCs w:val="24"/>
        </w:rPr>
        <w:t xml:space="preserve">. </w:t>
      </w:r>
      <w:r w:rsidRPr="00604F85">
        <w:rPr>
          <w:rFonts w:ascii="Times New Roman" w:hAnsi="Times New Roman" w:cs="Times New Roman"/>
          <w:sz w:val="24"/>
          <w:szCs w:val="24"/>
          <w:lang w:val="en-US"/>
        </w:rPr>
        <w:t>C</w:t>
      </w:r>
      <w:r>
        <w:rPr>
          <w:rFonts w:ascii="Times New Roman" w:hAnsi="Times New Roman" w:cs="Times New Roman"/>
          <w:sz w:val="24"/>
          <w:szCs w:val="24"/>
        </w:rPr>
        <w:t>., 2005).</w:t>
      </w:r>
    </w:p>
    <w:p w:rsidR="00E11D3B" w:rsidRPr="00604F85" w:rsidRDefault="00E11D3B" w:rsidP="00654CE2">
      <w:pPr>
        <w:spacing w:line="360" w:lineRule="auto"/>
        <w:ind w:firstLine="644"/>
        <w:jc w:val="both"/>
        <w:rPr>
          <w:rFonts w:ascii="Times New Roman" w:hAnsi="Times New Roman" w:cs="Times New Roman"/>
          <w:iCs/>
          <w:sz w:val="24"/>
          <w:szCs w:val="24"/>
        </w:rPr>
      </w:pPr>
      <w:r>
        <w:rPr>
          <w:rFonts w:ascii="Times New Roman" w:hAnsi="Times New Roman" w:cs="Times New Roman"/>
          <w:sz w:val="24"/>
          <w:szCs w:val="24"/>
        </w:rPr>
        <w:t>Οπωσδήποτε άλλοι π</w:t>
      </w:r>
      <w:r w:rsidRPr="00604F85">
        <w:rPr>
          <w:rFonts w:ascii="Times New Roman" w:hAnsi="Times New Roman" w:cs="Times New Roman"/>
          <w:sz w:val="24"/>
          <w:szCs w:val="24"/>
        </w:rPr>
        <w:t>αράγοντες</w:t>
      </w:r>
      <w:r>
        <w:rPr>
          <w:rFonts w:ascii="Times New Roman" w:hAnsi="Times New Roman" w:cs="Times New Roman"/>
          <w:sz w:val="24"/>
          <w:szCs w:val="24"/>
        </w:rPr>
        <w:t>, οργανωσιακού τύπου,</w:t>
      </w:r>
      <w:r w:rsidRPr="00604F85">
        <w:rPr>
          <w:rFonts w:ascii="Times New Roman" w:hAnsi="Times New Roman" w:cs="Times New Roman"/>
          <w:sz w:val="24"/>
          <w:szCs w:val="24"/>
        </w:rPr>
        <w:t xml:space="preserve"> όπως είναι η περιορισμένη υποστήριξη από την κυβέρνηση, η ελλιπής εκπαίδευση, η μειωμένη ενημέρωση ή επιμόρφωση </w:t>
      </w:r>
      <w:r>
        <w:rPr>
          <w:rFonts w:ascii="Times New Roman" w:hAnsi="Times New Roman" w:cs="Times New Roman"/>
          <w:sz w:val="24"/>
          <w:szCs w:val="24"/>
        </w:rPr>
        <w:t>σε εκπαιδευτικά θέματα, η συνεχεί</w:t>
      </w:r>
      <w:r w:rsidRPr="00604F85">
        <w:rPr>
          <w:rFonts w:ascii="Times New Roman" w:hAnsi="Times New Roman" w:cs="Times New Roman"/>
          <w:sz w:val="24"/>
          <w:szCs w:val="24"/>
        </w:rPr>
        <w:t>ς αλλαγές στο διδακτικό και αναλυτικό πρόγραμμα και η δυσκο</w:t>
      </w:r>
      <w:r>
        <w:rPr>
          <w:rFonts w:ascii="Times New Roman" w:hAnsi="Times New Roman" w:cs="Times New Roman"/>
          <w:sz w:val="24"/>
          <w:szCs w:val="24"/>
        </w:rPr>
        <w:t>λία επικοινωνίας με τους γονείς και</w:t>
      </w:r>
      <w:r w:rsidRPr="00604F85">
        <w:rPr>
          <w:rFonts w:ascii="Times New Roman" w:hAnsi="Times New Roman" w:cs="Times New Roman"/>
          <w:sz w:val="24"/>
          <w:szCs w:val="24"/>
        </w:rPr>
        <w:t xml:space="preserve"> </w:t>
      </w:r>
      <w:r>
        <w:rPr>
          <w:rFonts w:ascii="Times New Roman" w:hAnsi="Times New Roman" w:cs="Times New Roman"/>
          <w:sz w:val="24"/>
          <w:szCs w:val="24"/>
        </w:rPr>
        <w:t>τους συναδέλφους</w:t>
      </w:r>
      <w:r w:rsidRPr="00604F85">
        <w:rPr>
          <w:rFonts w:ascii="Times New Roman" w:hAnsi="Times New Roman" w:cs="Times New Roman"/>
          <w:sz w:val="24"/>
          <w:szCs w:val="24"/>
        </w:rPr>
        <w:t xml:space="preserve">, </w:t>
      </w:r>
      <w:r>
        <w:rPr>
          <w:rFonts w:ascii="Times New Roman" w:hAnsi="Times New Roman" w:cs="Times New Roman"/>
          <w:sz w:val="24"/>
          <w:szCs w:val="24"/>
        </w:rPr>
        <w:t>έχει βρεθεί ότι είναι ορισμένοι από τους σημαντικότερους παράγοντε</w:t>
      </w:r>
      <w:r w:rsidRPr="00604F85">
        <w:rPr>
          <w:rFonts w:ascii="Times New Roman" w:hAnsi="Times New Roman" w:cs="Times New Roman"/>
          <w:sz w:val="24"/>
          <w:szCs w:val="24"/>
        </w:rPr>
        <w:t xml:space="preserve">ς </w:t>
      </w:r>
      <w:r>
        <w:rPr>
          <w:rFonts w:ascii="Times New Roman" w:hAnsi="Times New Roman" w:cs="Times New Roman"/>
          <w:sz w:val="24"/>
          <w:szCs w:val="24"/>
        </w:rPr>
        <w:t xml:space="preserve">που </w:t>
      </w:r>
      <w:r w:rsidRPr="00604F85">
        <w:rPr>
          <w:rFonts w:ascii="Times New Roman" w:hAnsi="Times New Roman" w:cs="Times New Roman"/>
          <w:sz w:val="24"/>
          <w:szCs w:val="24"/>
        </w:rPr>
        <w:t>οδηγούν σε  με</w:t>
      </w:r>
      <w:r>
        <w:rPr>
          <w:rFonts w:ascii="Times New Roman" w:hAnsi="Times New Roman" w:cs="Times New Roman"/>
          <w:sz w:val="24"/>
          <w:szCs w:val="24"/>
        </w:rPr>
        <w:t>ιωμένη εργασιακή ικανοποίηση και</w:t>
      </w:r>
      <w:r w:rsidRPr="00604F85">
        <w:rPr>
          <w:rFonts w:ascii="Times New Roman" w:hAnsi="Times New Roman" w:cs="Times New Roman"/>
          <w:sz w:val="24"/>
          <w:szCs w:val="24"/>
        </w:rPr>
        <w:t xml:space="preserve"> </w:t>
      </w:r>
      <w:r>
        <w:rPr>
          <w:rFonts w:ascii="Times New Roman" w:hAnsi="Times New Roman" w:cs="Times New Roman"/>
          <w:sz w:val="24"/>
          <w:szCs w:val="24"/>
        </w:rPr>
        <w:t>στην εκδήλωση εργασιακού άγχους. Όμως, γενικά η μη υποστηρικτική διοίκηση και το στυλ διεύθυνσης που επιλέγεται φαίνεται ότι κατέχει εξέχουσα θέση στην εμφάνιση και εκδήλωση εργασιακού άγχους (</w:t>
      </w:r>
      <w:r w:rsidRPr="00604F85">
        <w:rPr>
          <w:rFonts w:ascii="Times New Roman" w:hAnsi="Times New Roman" w:cs="Times New Roman"/>
          <w:sz w:val="24"/>
          <w:szCs w:val="24"/>
        </w:rPr>
        <w:t>Παπαδόπουλος, Ι.,</w:t>
      </w:r>
      <w:r>
        <w:rPr>
          <w:rFonts w:ascii="Times New Roman" w:hAnsi="Times New Roman" w:cs="Times New Roman"/>
          <w:sz w:val="24"/>
          <w:szCs w:val="24"/>
        </w:rPr>
        <w:t xml:space="preserve"> &amp; Σταμόπουλος, Κ., 2011). </w:t>
      </w:r>
    </w:p>
    <w:p w:rsidR="00E11D3B" w:rsidRPr="00604F85" w:rsidRDefault="00E11D3B" w:rsidP="00654CE2">
      <w:pPr>
        <w:autoSpaceDE w:val="0"/>
        <w:autoSpaceDN w:val="0"/>
        <w:adjustRightInd w:val="0"/>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Στο χώρο της εκπαίδευσης υπάρχει ένα πλήθος ερευνών που κινήθηκαν στην προσπάθεια εξέτασης της συνάφειας ανάμεσα στο στυλ διοίκησης και την εργασιακή ικανοποίηση, από την οποία εξαρτάται η ψυχική υγεία των εργαζομένων και η εκδήλωση ή όχι του εργασιακού άγχους.</w:t>
      </w:r>
    </w:p>
    <w:p w:rsidR="00E11D3B" w:rsidRPr="00604F85" w:rsidRDefault="00E11D3B" w:rsidP="00654CE2">
      <w:pPr>
        <w:spacing w:line="360" w:lineRule="auto"/>
        <w:ind w:firstLine="644"/>
        <w:jc w:val="both"/>
        <w:rPr>
          <w:rFonts w:ascii="Times New Roman" w:hAnsi="Times New Roman" w:cs="Times New Roman"/>
          <w:sz w:val="24"/>
          <w:szCs w:val="24"/>
        </w:rPr>
      </w:pPr>
      <w:r w:rsidRPr="00604F85">
        <w:rPr>
          <w:rFonts w:ascii="Times New Roman" w:hAnsi="Times New Roman" w:cs="Times New Roman"/>
          <w:sz w:val="24"/>
          <w:szCs w:val="24"/>
        </w:rPr>
        <w:t xml:space="preserve">Αρχικά ο </w:t>
      </w:r>
      <w:r w:rsidRPr="00604F85">
        <w:rPr>
          <w:rFonts w:ascii="Times New Roman" w:hAnsi="Times New Roman" w:cs="Times New Roman"/>
          <w:sz w:val="24"/>
          <w:szCs w:val="24"/>
          <w:lang w:val="en-US"/>
        </w:rPr>
        <w:t>Vivian</w:t>
      </w:r>
      <w:r w:rsidRPr="00604F85">
        <w:rPr>
          <w:rFonts w:ascii="Times New Roman" w:hAnsi="Times New Roman" w:cs="Times New Roman"/>
          <w:sz w:val="24"/>
          <w:szCs w:val="24"/>
        </w:rPr>
        <w:t xml:space="preserve"> (1983) εξέτασε τη σχέση μεταξύ του στυλ διοίκησης από το διευθυντή και της εργασιακής ικανοποίησης του εκπαιδευτικού προσωπικού. Τα </w:t>
      </w:r>
      <w:r w:rsidRPr="00604F85">
        <w:rPr>
          <w:rFonts w:ascii="Times New Roman" w:hAnsi="Times New Roman" w:cs="Times New Roman"/>
          <w:sz w:val="24"/>
          <w:szCs w:val="24"/>
        </w:rPr>
        <w:lastRenderedPageBreak/>
        <w:t xml:space="preserve">αποτελέσματα της έρευνας κατέδειξαν ότι στις περιπτώσεις που ο διευθυντής ασκούσε συνεργατική μορφή ηγεσίας, οι εκπαιδευτικοί ένιωθαν μεγαλύτερη εργασιακή ικανοποίηση. Η </w:t>
      </w:r>
      <w:r w:rsidRPr="00604F85">
        <w:rPr>
          <w:rFonts w:ascii="Times New Roman" w:hAnsi="Times New Roman" w:cs="Times New Roman"/>
          <w:sz w:val="24"/>
          <w:szCs w:val="24"/>
          <w:lang w:val="en-US"/>
        </w:rPr>
        <w:t>Klawitter</w:t>
      </w:r>
      <w:r w:rsidRPr="00604F85">
        <w:rPr>
          <w:rFonts w:ascii="Times New Roman" w:hAnsi="Times New Roman" w:cs="Times New Roman"/>
          <w:sz w:val="24"/>
          <w:szCs w:val="24"/>
        </w:rPr>
        <w:t xml:space="preserve"> (1985) κατάληξε στο ίδιο συμπέρασμα όταν σε σχετική έρευνά της διαπίστωσε ότι οι εκπαιδευτικοί που ένιωθαν ότι οι διευθυντές τους ενδιαφέρονταν πραγματικά και ενεργά για τις προσωπικές τους και κυρίως για τις επαγγελματικές τους ανάγκες, είχαν μεγαλύτερα ποσοστά εργασιακής ικανοποίησης. Ο </w:t>
      </w:r>
      <w:r w:rsidRPr="00604F85">
        <w:rPr>
          <w:rFonts w:ascii="Times New Roman" w:hAnsi="Times New Roman" w:cs="Times New Roman"/>
          <w:sz w:val="24"/>
          <w:szCs w:val="24"/>
          <w:lang w:val="en-US"/>
        </w:rPr>
        <w:t>Everett</w:t>
      </w:r>
      <w:r w:rsidRPr="00604F85">
        <w:rPr>
          <w:rFonts w:ascii="Times New Roman" w:hAnsi="Times New Roman" w:cs="Times New Roman"/>
          <w:sz w:val="24"/>
          <w:szCs w:val="24"/>
        </w:rPr>
        <w:t xml:space="preserve"> (1987) εξέτασε τη σχέση μεταξύ του στυλ διοίκησης από το διευθυντή και της εργασιακής ικανοποίησης του εκπαιδευτικού προσωπικού. Από τα αποτελέσματα της έρευνας διαπίστωσε ότι οι εκπαιδευτικοί που παρουσιάζουν υψηλότερα επίπεδα εργασιακής ικανοποίησης, είχαν διευθυντές που έδειχναν μεγάλο ενδιαφέρον και για τις ανάγκες του οργανισμού αλλά κυρίως για τους ίδιους τους εκπαιδευτικούς. Ο </w:t>
      </w:r>
      <w:r w:rsidRPr="00604F85">
        <w:rPr>
          <w:rFonts w:ascii="Times New Roman" w:hAnsi="Times New Roman" w:cs="Times New Roman"/>
          <w:sz w:val="24"/>
          <w:szCs w:val="24"/>
          <w:lang w:val="en-US"/>
        </w:rPr>
        <w:t>Riordan</w:t>
      </w:r>
      <w:r w:rsidRPr="00604F85">
        <w:rPr>
          <w:rFonts w:ascii="Times New Roman" w:hAnsi="Times New Roman" w:cs="Times New Roman"/>
          <w:sz w:val="24"/>
          <w:szCs w:val="24"/>
        </w:rPr>
        <w:t xml:space="preserve"> (1987) διαπίστωσε, επίσης, στατιστικά πολύ σημαντική συσχέτιση της ασκούμενης μορφής ηγεσίας και της εργασιακής ικανοποίησης.  Ο </w:t>
      </w:r>
      <w:r w:rsidRPr="00604F85">
        <w:rPr>
          <w:rFonts w:ascii="Times New Roman" w:hAnsi="Times New Roman" w:cs="Times New Roman"/>
          <w:sz w:val="24"/>
          <w:szCs w:val="24"/>
          <w:lang w:val="en-US"/>
        </w:rPr>
        <w:t>Woodart</w:t>
      </w:r>
      <w:r w:rsidRPr="00604F85">
        <w:rPr>
          <w:rFonts w:ascii="Times New Roman" w:hAnsi="Times New Roman" w:cs="Times New Roman"/>
          <w:sz w:val="24"/>
          <w:szCs w:val="24"/>
        </w:rPr>
        <w:t xml:space="preserve"> (1994) διαπίστωσε σε ανάλογη έρευνα ότι όσο περισσότερο οι διευθυντές υιοθετούσαν συμμετοχικό στυλ διοίκησης και έδειχναν ενδιαφέρον για τις ανάγκες των εκπαιδευτικών, τόσο μεγαλύτερη εργασιακή ικανοποίηση ένιωθαν οι εκπαιδευτικοί. Στο ίδιο μήκος κύματος κινείται και η έρευνα του </w:t>
      </w:r>
      <w:r w:rsidRPr="00604F85">
        <w:rPr>
          <w:rFonts w:ascii="Times New Roman" w:hAnsi="Times New Roman" w:cs="Times New Roman"/>
          <w:sz w:val="24"/>
          <w:szCs w:val="24"/>
          <w:lang w:val="en-US"/>
        </w:rPr>
        <w:t>Bare</w:t>
      </w:r>
      <w:r w:rsidRPr="00604F85">
        <w:rPr>
          <w:rFonts w:ascii="Times New Roman" w:hAnsi="Times New Roman" w:cs="Times New Roman"/>
          <w:sz w:val="24"/>
          <w:szCs w:val="24"/>
        </w:rPr>
        <w:t>-</w:t>
      </w:r>
      <w:r w:rsidRPr="00604F85">
        <w:rPr>
          <w:rFonts w:ascii="Times New Roman" w:hAnsi="Times New Roman" w:cs="Times New Roman"/>
          <w:sz w:val="24"/>
          <w:szCs w:val="24"/>
          <w:lang w:val="en-US"/>
        </w:rPr>
        <w:t>Oldham</w:t>
      </w:r>
      <w:r w:rsidRPr="00604F85">
        <w:rPr>
          <w:rFonts w:ascii="Times New Roman" w:hAnsi="Times New Roman" w:cs="Times New Roman"/>
          <w:sz w:val="24"/>
          <w:szCs w:val="24"/>
        </w:rPr>
        <w:t xml:space="preserve"> (1999) που σε 500 εκπαιδευτικούς πρωτοβάθμιας και δευτεροβάθμιας εκπαίδευσης διαπίστωσε τη συσχέτιση της ασκούμενης μορφής διοίκησης από τα διευθυντικά στελέχη με την εργασιακή ικανοποίηση των εκπαιδευτικών. Επίσης, ο </w:t>
      </w:r>
      <w:r w:rsidRPr="00604F85">
        <w:rPr>
          <w:rFonts w:ascii="Times New Roman" w:hAnsi="Times New Roman" w:cs="Times New Roman"/>
          <w:sz w:val="24"/>
          <w:szCs w:val="24"/>
          <w:lang w:val="en-US"/>
        </w:rPr>
        <w:t>Wetherell</w:t>
      </w:r>
      <w:r w:rsidRPr="00604F85">
        <w:rPr>
          <w:rFonts w:ascii="Times New Roman" w:hAnsi="Times New Roman" w:cs="Times New Roman"/>
          <w:sz w:val="24"/>
          <w:szCs w:val="24"/>
        </w:rPr>
        <w:t xml:space="preserve"> (2002) διαπίστωσε την άμεση συσχέτιση μεταξύ του στυλ διοίκησης και της εργασιακής ικανοποίησης των εκπαιδευτικών. Η </w:t>
      </w:r>
      <w:r w:rsidRPr="00604F85">
        <w:rPr>
          <w:rFonts w:ascii="Times New Roman" w:hAnsi="Times New Roman" w:cs="Times New Roman"/>
          <w:sz w:val="24"/>
          <w:szCs w:val="24"/>
          <w:lang w:val="en-US"/>
        </w:rPr>
        <w:t>Sancar</w:t>
      </w:r>
      <w:r>
        <w:rPr>
          <w:rFonts w:ascii="Times New Roman" w:hAnsi="Times New Roman" w:cs="Times New Roman"/>
          <w:sz w:val="24"/>
          <w:szCs w:val="24"/>
        </w:rPr>
        <w:t xml:space="preserve"> (2009)</w:t>
      </w:r>
      <w:r w:rsidRPr="00604F85">
        <w:rPr>
          <w:rFonts w:ascii="Times New Roman" w:hAnsi="Times New Roman" w:cs="Times New Roman"/>
          <w:sz w:val="24"/>
          <w:szCs w:val="24"/>
        </w:rPr>
        <w:t xml:space="preserve"> πραγματοποίησε έρευνα σε 599 εκπαιδευτικούς πρωτοβάθμιας και δευτεροβάθμιας εκπαίδευσης. Από την έρευνα διαπιστώθηκε ότι όσο περισσότερο ενδιαφέρον δείχνει η ασκούμενη μορφή διοίκησης για τους εκπαιδευτικούς και τις ανάγκες τους, τόσο η εργασιακή ικανοποίηση φαίνεται να είναι θετικά συνδεδεμένη (</w:t>
      </w:r>
      <w:r>
        <w:rPr>
          <w:rFonts w:ascii="Times New Roman" w:hAnsi="Times New Roman" w:cs="Times New Roman"/>
          <w:sz w:val="24"/>
          <w:szCs w:val="24"/>
        </w:rPr>
        <w:t>Παπαδόπουλος, Ι., 2013</w:t>
      </w:r>
      <w:r w:rsidRPr="00604F85">
        <w:rPr>
          <w:rFonts w:ascii="Times New Roman" w:hAnsi="Times New Roman" w:cs="Times New Roman"/>
          <w:sz w:val="24"/>
          <w:szCs w:val="24"/>
        </w:rPr>
        <w:t xml:space="preserve">).   </w:t>
      </w:r>
    </w:p>
    <w:p w:rsidR="00E11D3B" w:rsidRPr="00604F85" w:rsidRDefault="00E11D3B" w:rsidP="00654CE2">
      <w:pPr>
        <w:spacing w:line="36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Ο διευθυντής είναι ένα πολυμορφικό πρόσωπο. Ως </w:t>
      </w:r>
      <w:r>
        <w:rPr>
          <w:rFonts w:ascii="Times New Roman" w:hAnsi="Times New Roman" w:cs="Times New Roman"/>
          <w:iCs/>
          <w:sz w:val="24"/>
          <w:szCs w:val="24"/>
        </w:rPr>
        <w:t>απόληξη ενός κεντρικά σχεδιασμένου και ελεγχόμενου συστήματος οφείλει να</w:t>
      </w:r>
      <w:r>
        <w:rPr>
          <w:rFonts w:ascii="Times New Roman" w:hAnsi="Times New Roman" w:cs="Times New Roman"/>
          <w:sz w:val="24"/>
          <w:szCs w:val="24"/>
        </w:rPr>
        <w:t xml:space="preserve"> εφαρμόσει την κρατική εκπαιδευτική πολιτική αλλά ως διευθυντής του σχολείου οφείλει να επιτύχει την προσφορότερη λειτουργία του. Ως διευθυντής/ ηγέτης επιφορτίζεται και με ένα ακόμα σημαντικό καθήκον, την εργασιακή ικανοποίηση των εκπαιδευτικών. Οι ίδιοι οι εκπαιδευτικοί θεωρούν αυτό το ρόλο ως ιδιαίτερα αξιόλογο,</w:t>
      </w:r>
      <w:r w:rsidRPr="00604F85">
        <w:rPr>
          <w:rFonts w:ascii="Times New Roman" w:hAnsi="Times New Roman" w:cs="Times New Roman"/>
          <w:sz w:val="24"/>
          <w:szCs w:val="24"/>
        </w:rPr>
        <w:t xml:space="preserve"> του</w:t>
      </w:r>
      <w:r>
        <w:rPr>
          <w:rFonts w:ascii="Times New Roman" w:hAnsi="Times New Roman" w:cs="Times New Roman"/>
          <w:sz w:val="24"/>
          <w:szCs w:val="24"/>
        </w:rPr>
        <w:t>λάχιστον για τους ίδιους</w:t>
      </w:r>
      <w:r w:rsidRPr="00604F85">
        <w:rPr>
          <w:rFonts w:ascii="Times New Roman" w:hAnsi="Times New Roman" w:cs="Times New Roman"/>
          <w:sz w:val="24"/>
          <w:szCs w:val="24"/>
        </w:rPr>
        <w:t xml:space="preserve">. Κι αυτό έχει σχέση με το στυλ διοίκησης που επιλέγει ο διευθυντής. Φαίνεται ότι οι εργαζόμενοι είναι περισσότερο χαρούμενοι, ικανοποιημένοι και πρόθυμοι να προσφέρουν περισσότερη εργασία, αν το στυλ διοίκησης που ασκεί ο διευθυντής </w:t>
      </w:r>
      <w:r w:rsidRPr="00604F85">
        <w:rPr>
          <w:rFonts w:ascii="Times New Roman" w:hAnsi="Times New Roman" w:cs="Times New Roman"/>
          <w:sz w:val="24"/>
          <w:szCs w:val="24"/>
        </w:rPr>
        <w:lastRenderedPageBreak/>
        <w:t>είναι συμμετοχικό και αναγνωρίζει την αξία και τη συμβολή όλων. Σε αντίθετη περίπτωση ο εργαζόμενος</w:t>
      </w:r>
      <w:r>
        <w:rPr>
          <w:rFonts w:ascii="Times New Roman" w:hAnsi="Times New Roman" w:cs="Times New Roman"/>
          <w:sz w:val="24"/>
          <w:szCs w:val="24"/>
        </w:rPr>
        <w:t>/ εκπαιδευτικός</w:t>
      </w:r>
      <w:r w:rsidRPr="00604F85">
        <w:rPr>
          <w:rFonts w:ascii="Times New Roman" w:hAnsi="Times New Roman" w:cs="Times New Roman"/>
          <w:sz w:val="24"/>
          <w:szCs w:val="24"/>
        </w:rPr>
        <w:t xml:space="preserve"> δεν περνά καλά στη δουλειά του, δεν νιώθει ικανοποιημένος και βιώνει μεγάλα ποσοστά εργασιακού άγχους. Αυτή την αιτιώδη σχέση μεταξύ εργ</w:t>
      </w:r>
      <w:r>
        <w:rPr>
          <w:rFonts w:ascii="Times New Roman" w:hAnsi="Times New Roman" w:cs="Times New Roman"/>
          <w:sz w:val="24"/>
          <w:szCs w:val="24"/>
        </w:rPr>
        <w:t>ασιακού άγχους και στυλ διεύθυνση</w:t>
      </w:r>
      <w:r w:rsidRPr="00604F85">
        <w:rPr>
          <w:rFonts w:ascii="Times New Roman" w:hAnsi="Times New Roman" w:cs="Times New Roman"/>
          <w:sz w:val="24"/>
          <w:szCs w:val="24"/>
        </w:rPr>
        <w:t>ς θα προσπαθήσουμε να καταδείξουμε κι εμείς με την παρούσα ερευνητική προσπάθεια (Παπαν</w:t>
      </w:r>
      <w:r>
        <w:rPr>
          <w:rFonts w:ascii="Times New Roman" w:hAnsi="Times New Roman" w:cs="Times New Roman"/>
          <w:sz w:val="24"/>
          <w:szCs w:val="24"/>
        </w:rPr>
        <w:t>αούμ, Ζ. Π., 1995</w:t>
      </w:r>
      <w:r w:rsidRPr="00604F85">
        <w:rPr>
          <w:rFonts w:ascii="Times New Roman" w:hAnsi="Times New Roman" w:cs="Times New Roman"/>
          <w:sz w:val="24"/>
          <w:szCs w:val="24"/>
        </w:rPr>
        <w:t>·</w:t>
      </w:r>
      <w:r>
        <w:rPr>
          <w:rFonts w:ascii="Times New Roman" w:hAnsi="Times New Roman" w:cs="Times New Roman"/>
          <w:sz w:val="24"/>
          <w:szCs w:val="24"/>
        </w:rPr>
        <w:t xml:space="preserve"> </w:t>
      </w:r>
      <w:r w:rsidRPr="00604F85">
        <w:rPr>
          <w:rFonts w:ascii="Times New Roman" w:hAnsi="Times New Roman" w:cs="Times New Roman"/>
          <w:iCs/>
          <w:sz w:val="24"/>
          <w:szCs w:val="24"/>
          <w:lang w:val="en-US"/>
        </w:rPr>
        <w:t>Henderson</w:t>
      </w:r>
      <w:r w:rsidRPr="00604F85">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N</w:t>
      </w:r>
      <w:r w:rsidRPr="00604F85">
        <w:rPr>
          <w:rFonts w:ascii="Times New Roman" w:hAnsi="Times New Roman" w:cs="Times New Roman"/>
          <w:iCs/>
          <w:sz w:val="24"/>
          <w:szCs w:val="24"/>
        </w:rPr>
        <w:t xml:space="preserve">. &amp; </w:t>
      </w:r>
      <w:r w:rsidRPr="00604F85">
        <w:rPr>
          <w:rFonts w:ascii="Times New Roman" w:hAnsi="Times New Roman" w:cs="Times New Roman"/>
          <w:iCs/>
          <w:sz w:val="24"/>
          <w:szCs w:val="24"/>
          <w:lang w:val="en-US"/>
        </w:rPr>
        <w:t>Milstein</w:t>
      </w:r>
      <w:r w:rsidRPr="00604F85">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M</w:t>
      </w:r>
      <w:r w:rsidRPr="00604F85">
        <w:rPr>
          <w:rFonts w:ascii="Times New Roman" w:hAnsi="Times New Roman" w:cs="Times New Roman"/>
          <w:iCs/>
          <w:sz w:val="24"/>
          <w:szCs w:val="24"/>
        </w:rPr>
        <w:t xml:space="preserve">. </w:t>
      </w:r>
      <w:r w:rsidRPr="00604F85">
        <w:rPr>
          <w:rFonts w:ascii="Times New Roman" w:hAnsi="Times New Roman" w:cs="Times New Roman"/>
          <w:iCs/>
          <w:sz w:val="24"/>
          <w:szCs w:val="24"/>
          <w:lang w:val="en-US"/>
        </w:rPr>
        <w:t>M</w:t>
      </w:r>
      <w:r>
        <w:rPr>
          <w:rFonts w:ascii="Times New Roman" w:hAnsi="Times New Roman" w:cs="Times New Roman"/>
          <w:iCs/>
          <w:sz w:val="24"/>
          <w:szCs w:val="24"/>
        </w:rPr>
        <w:t>., 2003</w:t>
      </w:r>
      <w:r w:rsidRPr="00604F85">
        <w:rPr>
          <w:rFonts w:ascii="Times New Roman" w:hAnsi="Times New Roman" w:cs="Times New Roman"/>
          <w:sz w:val="24"/>
          <w:szCs w:val="24"/>
        </w:rPr>
        <w:t xml:space="preserve">· </w:t>
      </w:r>
      <w:r>
        <w:rPr>
          <w:rFonts w:ascii="Times New Roman" w:hAnsi="Times New Roman" w:cs="Times New Roman"/>
          <w:iCs/>
          <w:sz w:val="24"/>
          <w:szCs w:val="24"/>
        </w:rPr>
        <w:t xml:space="preserve">Χατζηπαναγιώτου, Π., </w:t>
      </w:r>
      <w:r w:rsidRPr="005306E1">
        <w:rPr>
          <w:rFonts w:ascii="Times New Roman" w:hAnsi="Times New Roman" w:cs="Times New Roman"/>
          <w:iCs/>
          <w:sz w:val="24"/>
          <w:szCs w:val="24"/>
        </w:rPr>
        <w:t>2003</w:t>
      </w:r>
      <w:r w:rsidRPr="00604F85">
        <w:rPr>
          <w:rFonts w:ascii="Times New Roman" w:hAnsi="Times New Roman" w:cs="Times New Roman"/>
          <w:sz w:val="24"/>
          <w:szCs w:val="24"/>
        </w:rPr>
        <w:t>·</w:t>
      </w:r>
      <w:r>
        <w:rPr>
          <w:rFonts w:ascii="Times New Roman" w:hAnsi="Times New Roman" w:cs="Times New Roman"/>
          <w:sz w:val="24"/>
          <w:szCs w:val="24"/>
        </w:rPr>
        <w:t xml:space="preserve"> </w:t>
      </w:r>
      <w:r w:rsidRPr="00604F85">
        <w:rPr>
          <w:rFonts w:ascii="Times New Roman" w:hAnsi="Times New Roman" w:cs="Times New Roman"/>
          <w:sz w:val="24"/>
          <w:szCs w:val="24"/>
        </w:rPr>
        <w:t xml:space="preserve">Χαραλάμπους, Ε., 2012· </w:t>
      </w:r>
      <w:r>
        <w:rPr>
          <w:rFonts w:ascii="Times New Roman" w:hAnsi="Times New Roman" w:cs="Times New Roman"/>
          <w:sz w:val="24"/>
          <w:szCs w:val="24"/>
        </w:rPr>
        <w:t>Παπαδόπουλος, Ι., 2013</w:t>
      </w:r>
      <w:r w:rsidRPr="00604F85">
        <w:rPr>
          <w:rFonts w:ascii="Times New Roman" w:hAnsi="Times New Roman" w:cs="Times New Roman"/>
          <w:sz w:val="24"/>
          <w:szCs w:val="24"/>
        </w:rPr>
        <w:t xml:space="preserve">).  </w:t>
      </w:r>
    </w:p>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Default="00E11D3B" w:rsidP="00E11D3B"/>
    <w:p w:rsidR="00E11D3B" w:rsidRPr="00F676E4" w:rsidRDefault="00E11D3B" w:rsidP="00E11D3B">
      <w:pPr>
        <w:jc w:val="both"/>
        <w:rPr>
          <w:rFonts w:ascii="Times New Roman" w:hAnsi="Times New Roman" w:cs="Times New Roman"/>
          <w:sz w:val="24"/>
          <w:szCs w:val="24"/>
        </w:rPr>
      </w:pPr>
    </w:p>
    <w:p w:rsidR="00642050" w:rsidRDefault="00642050" w:rsidP="00E11D3B">
      <w:pPr>
        <w:autoSpaceDE w:val="0"/>
        <w:autoSpaceDN w:val="0"/>
        <w:adjustRightInd w:val="0"/>
        <w:spacing w:after="0" w:line="240" w:lineRule="auto"/>
        <w:ind w:left="567" w:hanging="567"/>
        <w:jc w:val="both"/>
        <w:rPr>
          <w:rFonts w:ascii="Times New Roman" w:hAnsi="Times New Roman" w:cs="Times New Roman"/>
          <w:iCs/>
          <w:sz w:val="24"/>
          <w:szCs w:val="24"/>
        </w:rPr>
      </w:pPr>
    </w:p>
    <w:p w:rsidR="0041107D" w:rsidRDefault="0041107D" w:rsidP="00E11D3B">
      <w:pPr>
        <w:autoSpaceDE w:val="0"/>
        <w:autoSpaceDN w:val="0"/>
        <w:adjustRightInd w:val="0"/>
        <w:spacing w:after="0" w:line="240" w:lineRule="auto"/>
        <w:ind w:left="567" w:hanging="567"/>
        <w:jc w:val="both"/>
        <w:rPr>
          <w:rFonts w:ascii="Times New Roman" w:hAnsi="Times New Roman" w:cs="Times New Roman"/>
          <w:iCs/>
          <w:sz w:val="24"/>
          <w:szCs w:val="24"/>
        </w:rPr>
      </w:pPr>
    </w:p>
    <w:p w:rsidR="0041107D" w:rsidRDefault="0041107D" w:rsidP="00E11D3B">
      <w:pPr>
        <w:autoSpaceDE w:val="0"/>
        <w:autoSpaceDN w:val="0"/>
        <w:adjustRightInd w:val="0"/>
        <w:spacing w:after="0" w:line="240" w:lineRule="auto"/>
        <w:ind w:left="567" w:hanging="567"/>
        <w:jc w:val="both"/>
        <w:rPr>
          <w:rFonts w:ascii="Times New Roman" w:hAnsi="Times New Roman" w:cs="Times New Roman"/>
          <w:iCs/>
          <w:sz w:val="24"/>
          <w:szCs w:val="24"/>
        </w:rPr>
      </w:pPr>
    </w:p>
    <w:p w:rsidR="0041107D" w:rsidRDefault="0041107D" w:rsidP="00E11D3B">
      <w:pPr>
        <w:autoSpaceDE w:val="0"/>
        <w:autoSpaceDN w:val="0"/>
        <w:adjustRightInd w:val="0"/>
        <w:spacing w:after="0" w:line="240" w:lineRule="auto"/>
        <w:ind w:left="567" w:hanging="567"/>
        <w:jc w:val="both"/>
        <w:rPr>
          <w:rFonts w:ascii="Times New Roman" w:hAnsi="Times New Roman" w:cs="Times New Roman"/>
          <w:iCs/>
          <w:sz w:val="24"/>
          <w:szCs w:val="24"/>
        </w:rPr>
      </w:pPr>
    </w:p>
    <w:p w:rsidR="0041107D" w:rsidRDefault="0041107D" w:rsidP="00E11D3B">
      <w:pPr>
        <w:autoSpaceDE w:val="0"/>
        <w:autoSpaceDN w:val="0"/>
        <w:adjustRightInd w:val="0"/>
        <w:spacing w:after="0" w:line="240" w:lineRule="auto"/>
        <w:ind w:left="567" w:hanging="567"/>
        <w:jc w:val="both"/>
        <w:rPr>
          <w:rFonts w:ascii="Times New Roman" w:hAnsi="Times New Roman" w:cs="Times New Roman"/>
          <w:iCs/>
          <w:sz w:val="24"/>
          <w:szCs w:val="24"/>
        </w:rPr>
      </w:pPr>
    </w:p>
    <w:p w:rsidR="0041107D" w:rsidRDefault="0041107D" w:rsidP="00E11D3B">
      <w:pPr>
        <w:autoSpaceDE w:val="0"/>
        <w:autoSpaceDN w:val="0"/>
        <w:adjustRightInd w:val="0"/>
        <w:spacing w:after="0" w:line="240" w:lineRule="auto"/>
        <w:ind w:left="567" w:hanging="567"/>
        <w:jc w:val="both"/>
        <w:rPr>
          <w:rFonts w:ascii="Times New Roman" w:hAnsi="Times New Roman" w:cs="Times New Roman"/>
          <w:iCs/>
          <w:sz w:val="24"/>
          <w:szCs w:val="24"/>
        </w:rPr>
      </w:pPr>
    </w:p>
    <w:p w:rsidR="0041107D" w:rsidRPr="002A0896" w:rsidRDefault="0041107D" w:rsidP="00E11D3B">
      <w:pPr>
        <w:autoSpaceDE w:val="0"/>
        <w:autoSpaceDN w:val="0"/>
        <w:adjustRightInd w:val="0"/>
        <w:spacing w:after="0" w:line="240" w:lineRule="auto"/>
        <w:ind w:left="567" w:hanging="567"/>
        <w:jc w:val="both"/>
        <w:rPr>
          <w:rFonts w:ascii="Times New Roman" w:hAnsi="Times New Roman" w:cs="Times New Roman"/>
          <w:iCs/>
          <w:sz w:val="24"/>
          <w:szCs w:val="24"/>
        </w:rPr>
      </w:pPr>
    </w:p>
    <w:p w:rsidR="00E11D3B" w:rsidRPr="002A0896" w:rsidRDefault="00E11D3B" w:rsidP="00E11D3B">
      <w:pPr>
        <w:jc w:val="both"/>
        <w:rPr>
          <w:rFonts w:ascii="Times New Roman" w:hAnsi="Times New Roman" w:cs="Times New Roman"/>
          <w:sz w:val="24"/>
          <w:szCs w:val="24"/>
        </w:rPr>
      </w:pPr>
    </w:p>
    <w:p w:rsidR="00E11D3B" w:rsidRPr="002A0896" w:rsidRDefault="00E11D3B" w:rsidP="00E11D3B">
      <w:pPr>
        <w:jc w:val="both"/>
        <w:rPr>
          <w:rFonts w:ascii="Times New Roman" w:hAnsi="Times New Roman" w:cs="Times New Roman"/>
          <w:sz w:val="24"/>
          <w:szCs w:val="24"/>
        </w:rPr>
      </w:pPr>
    </w:p>
    <w:p w:rsidR="007734DF" w:rsidRPr="00760A49" w:rsidRDefault="007734DF"/>
    <w:p w:rsidR="00E11D3B" w:rsidRDefault="00E11D3B" w:rsidP="00E11D3B">
      <w:pPr>
        <w:rPr>
          <w:rFonts w:ascii="Times New Roman" w:hAnsi="Times New Roman" w:cs="Times New Roman"/>
          <w:b/>
          <w:sz w:val="24"/>
          <w:szCs w:val="24"/>
        </w:rPr>
      </w:pPr>
    </w:p>
    <w:p w:rsidR="0041107D" w:rsidRDefault="0041107D" w:rsidP="00E11D3B">
      <w:pPr>
        <w:rPr>
          <w:rFonts w:ascii="Times New Roman" w:hAnsi="Times New Roman" w:cs="Times New Roman"/>
          <w:b/>
          <w:sz w:val="24"/>
          <w:szCs w:val="24"/>
        </w:rPr>
      </w:pPr>
    </w:p>
    <w:p w:rsidR="0041107D" w:rsidRDefault="0041107D" w:rsidP="00E11D3B">
      <w:pPr>
        <w:rPr>
          <w:rFonts w:ascii="Times New Roman" w:hAnsi="Times New Roman" w:cs="Times New Roman"/>
          <w:b/>
          <w:sz w:val="24"/>
          <w:szCs w:val="24"/>
        </w:rPr>
      </w:pPr>
    </w:p>
    <w:p w:rsidR="0041107D" w:rsidRDefault="0041107D" w:rsidP="00E11D3B">
      <w:pPr>
        <w:rPr>
          <w:rFonts w:ascii="Times New Roman" w:hAnsi="Times New Roman" w:cs="Times New Roman"/>
          <w:b/>
          <w:sz w:val="24"/>
          <w:szCs w:val="24"/>
        </w:rPr>
      </w:pPr>
    </w:p>
    <w:p w:rsidR="0041107D" w:rsidRDefault="0041107D" w:rsidP="00E11D3B">
      <w:pPr>
        <w:rPr>
          <w:rFonts w:ascii="Times New Roman" w:hAnsi="Times New Roman" w:cs="Times New Roman"/>
          <w:b/>
          <w:sz w:val="24"/>
          <w:szCs w:val="24"/>
        </w:rPr>
      </w:pPr>
    </w:p>
    <w:p w:rsidR="0041107D" w:rsidRDefault="0041107D" w:rsidP="00E11D3B">
      <w:pPr>
        <w:rPr>
          <w:rFonts w:ascii="Times New Roman" w:hAnsi="Times New Roman" w:cs="Times New Roman"/>
          <w:b/>
          <w:sz w:val="24"/>
          <w:szCs w:val="24"/>
        </w:rPr>
      </w:pPr>
    </w:p>
    <w:p w:rsidR="0041107D" w:rsidRDefault="0041107D" w:rsidP="00E11D3B">
      <w:pPr>
        <w:rPr>
          <w:rFonts w:ascii="Times New Roman" w:hAnsi="Times New Roman" w:cs="Times New Roman"/>
          <w:b/>
          <w:sz w:val="24"/>
          <w:szCs w:val="24"/>
        </w:rPr>
      </w:pPr>
    </w:p>
    <w:p w:rsidR="0041107D" w:rsidRDefault="0041107D" w:rsidP="00E11D3B">
      <w:pPr>
        <w:rPr>
          <w:rFonts w:ascii="Times New Roman" w:hAnsi="Times New Roman" w:cs="Times New Roman"/>
          <w:b/>
          <w:sz w:val="24"/>
          <w:szCs w:val="24"/>
        </w:rPr>
      </w:pPr>
    </w:p>
    <w:p w:rsidR="0041107D" w:rsidRDefault="0041107D" w:rsidP="00E11D3B">
      <w:pPr>
        <w:rPr>
          <w:rFonts w:ascii="Times New Roman" w:hAnsi="Times New Roman" w:cs="Times New Roman"/>
          <w:b/>
          <w:sz w:val="24"/>
          <w:szCs w:val="24"/>
        </w:rPr>
      </w:pPr>
    </w:p>
    <w:p w:rsidR="0041107D" w:rsidRDefault="0041107D" w:rsidP="00E11D3B">
      <w:pPr>
        <w:rPr>
          <w:rFonts w:ascii="Times New Roman" w:hAnsi="Times New Roman" w:cs="Times New Roman"/>
          <w:b/>
          <w:sz w:val="24"/>
          <w:szCs w:val="24"/>
        </w:rPr>
      </w:pPr>
    </w:p>
    <w:p w:rsidR="00E11D3B" w:rsidRDefault="00E11D3B" w:rsidP="00E11D3B">
      <w:pPr>
        <w:rPr>
          <w:rFonts w:ascii="Times New Roman" w:hAnsi="Times New Roman" w:cs="Times New Roman"/>
          <w:b/>
          <w:sz w:val="24"/>
          <w:szCs w:val="24"/>
        </w:rPr>
      </w:pPr>
    </w:p>
    <w:p w:rsidR="00E11D3B" w:rsidRPr="00CE7AFC" w:rsidRDefault="00BD1927" w:rsidP="00E11D3B">
      <w:pPr>
        <w:jc w:val="center"/>
        <w:rPr>
          <w:rFonts w:ascii="Times New Roman" w:hAnsi="Times New Roman" w:cs="Times New Roman"/>
          <w:b/>
          <w:sz w:val="32"/>
          <w:szCs w:val="32"/>
        </w:rPr>
      </w:pPr>
      <w:r w:rsidRPr="00CE7AFC">
        <w:rPr>
          <w:rFonts w:ascii="Times New Roman" w:hAnsi="Times New Roman" w:cs="Times New Roman"/>
          <w:b/>
          <w:sz w:val="32"/>
          <w:szCs w:val="32"/>
        </w:rPr>
        <w:t>ΕΡΕΥΝΗΤΙΚΗ</w:t>
      </w:r>
      <w:r w:rsidR="002311F2" w:rsidRPr="000C7B91">
        <w:rPr>
          <w:rFonts w:ascii="Times New Roman" w:hAnsi="Times New Roman" w:cs="Times New Roman"/>
          <w:b/>
          <w:sz w:val="32"/>
          <w:szCs w:val="32"/>
        </w:rPr>
        <w:t xml:space="preserve">   </w:t>
      </w:r>
      <w:r w:rsidRPr="00CE7AFC">
        <w:rPr>
          <w:rFonts w:ascii="Times New Roman" w:hAnsi="Times New Roman" w:cs="Times New Roman"/>
          <w:b/>
          <w:sz w:val="32"/>
          <w:szCs w:val="32"/>
        </w:rPr>
        <w:t xml:space="preserve"> ΔΙΕΡΕΥΝΗΣΗ</w:t>
      </w:r>
    </w:p>
    <w:p w:rsidR="00E11D3B" w:rsidRDefault="00E11D3B" w:rsidP="00E11D3B">
      <w:pPr>
        <w:rPr>
          <w:rFonts w:ascii="Times New Roman" w:hAnsi="Times New Roman" w:cs="Times New Roman"/>
          <w:b/>
          <w:sz w:val="24"/>
          <w:szCs w:val="24"/>
        </w:rPr>
      </w:pPr>
    </w:p>
    <w:p w:rsidR="00E11D3B" w:rsidRDefault="00E11D3B" w:rsidP="00E11D3B">
      <w:pPr>
        <w:rPr>
          <w:rFonts w:ascii="Times New Roman" w:hAnsi="Times New Roman" w:cs="Times New Roman"/>
          <w:b/>
          <w:sz w:val="24"/>
          <w:szCs w:val="24"/>
        </w:rPr>
      </w:pPr>
    </w:p>
    <w:p w:rsidR="00E11D3B" w:rsidRDefault="00E11D3B" w:rsidP="00E11D3B">
      <w:pPr>
        <w:rPr>
          <w:rFonts w:ascii="Times New Roman" w:hAnsi="Times New Roman" w:cs="Times New Roman"/>
          <w:b/>
          <w:sz w:val="24"/>
          <w:szCs w:val="24"/>
        </w:rPr>
      </w:pPr>
    </w:p>
    <w:p w:rsidR="00BD1927" w:rsidRDefault="00BD1927" w:rsidP="00E11D3B">
      <w:pPr>
        <w:rPr>
          <w:rFonts w:ascii="Times New Roman" w:hAnsi="Times New Roman" w:cs="Times New Roman"/>
          <w:b/>
          <w:sz w:val="24"/>
          <w:szCs w:val="24"/>
        </w:rPr>
      </w:pPr>
    </w:p>
    <w:p w:rsidR="00BD1927" w:rsidRDefault="00BD1927" w:rsidP="00E11D3B">
      <w:pPr>
        <w:rPr>
          <w:rFonts w:ascii="Times New Roman" w:hAnsi="Times New Roman" w:cs="Times New Roman"/>
          <w:b/>
          <w:sz w:val="24"/>
          <w:szCs w:val="24"/>
        </w:rPr>
      </w:pPr>
    </w:p>
    <w:p w:rsidR="00BD1927" w:rsidRDefault="00BD1927" w:rsidP="00E11D3B">
      <w:pPr>
        <w:rPr>
          <w:rFonts w:ascii="Times New Roman" w:hAnsi="Times New Roman" w:cs="Times New Roman"/>
          <w:b/>
          <w:sz w:val="24"/>
          <w:szCs w:val="24"/>
        </w:rPr>
      </w:pPr>
    </w:p>
    <w:p w:rsidR="00BD1927" w:rsidRDefault="00BD1927" w:rsidP="00E11D3B">
      <w:pPr>
        <w:rPr>
          <w:rFonts w:ascii="Times New Roman" w:hAnsi="Times New Roman" w:cs="Times New Roman"/>
          <w:b/>
          <w:sz w:val="24"/>
          <w:szCs w:val="24"/>
        </w:rPr>
      </w:pPr>
    </w:p>
    <w:p w:rsidR="00BD1927" w:rsidRDefault="00BD1927" w:rsidP="00E11D3B">
      <w:pPr>
        <w:rPr>
          <w:rFonts w:ascii="Times New Roman" w:hAnsi="Times New Roman" w:cs="Times New Roman"/>
          <w:b/>
          <w:sz w:val="24"/>
          <w:szCs w:val="24"/>
        </w:rPr>
      </w:pPr>
    </w:p>
    <w:p w:rsidR="00BD1927" w:rsidRDefault="00BD1927" w:rsidP="00E11D3B">
      <w:pPr>
        <w:rPr>
          <w:rFonts w:ascii="Times New Roman" w:hAnsi="Times New Roman" w:cs="Times New Roman"/>
          <w:b/>
          <w:sz w:val="24"/>
          <w:szCs w:val="24"/>
        </w:rPr>
      </w:pPr>
    </w:p>
    <w:p w:rsidR="00BD1927" w:rsidRDefault="00BD1927" w:rsidP="00E11D3B">
      <w:pPr>
        <w:rPr>
          <w:rFonts w:ascii="Times New Roman" w:hAnsi="Times New Roman" w:cs="Times New Roman"/>
          <w:b/>
          <w:sz w:val="24"/>
          <w:szCs w:val="24"/>
        </w:rPr>
      </w:pPr>
    </w:p>
    <w:p w:rsidR="00E11D3B" w:rsidRDefault="00E11D3B" w:rsidP="00E11D3B">
      <w:pPr>
        <w:rPr>
          <w:rFonts w:ascii="Times New Roman" w:hAnsi="Times New Roman" w:cs="Times New Roman"/>
          <w:b/>
          <w:sz w:val="24"/>
          <w:szCs w:val="24"/>
        </w:rPr>
      </w:pPr>
    </w:p>
    <w:p w:rsidR="00E11D3B" w:rsidRPr="00C00D37" w:rsidRDefault="00E11D3B" w:rsidP="00E11D3B">
      <w:pPr>
        <w:rPr>
          <w:rFonts w:ascii="Times New Roman" w:hAnsi="Times New Roman" w:cs="Times New Roman"/>
          <w:b/>
          <w:sz w:val="24"/>
          <w:szCs w:val="24"/>
        </w:rPr>
      </w:pPr>
    </w:p>
    <w:p w:rsidR="00CE7AFC" w:rsidRPr="00C00D37" w:rsidRDefault="00CE7AFC" w:rsidP="00E11D3B">
      <w:pPr>
        <w:rPr>
          <w:rFonts w:ascii="Times New Roman" w:hAnsi="Times New Roman" w:cs="Times New Roman"/>
          <w:b/>
          <w:sz w:val="24"/>
          <w:szCs w:val="24"/>
        </w:rPr>
      </w:pPr>
    </w:p>
    <w:p w:rsidR="00E11D3B" w:rsidRDefault="00E11D3B" w:rsidP="00E11D3B">
      <w:pPr>
        <w:rPr>
          <w:rFonts w:ascii="Times New Roman" w:hAnsi="Times New Roman" w:cs="Times New Roman"/>
          <w:b/>
          <w:sz w:val="24"/>
          <w:szCs w:val="24"/>
        </w:rPr>
      </w:pPr>
    </w:p>
    <w:p w:rsidR="00E11D3B" w:rsidRDefault="00E11D3B" w:rsidP="00E11D3B">
      <w:pPr>
        <w:rPr>
          <w:rFonts w:ascii="Times New Roman" w:hAnsi="Times New Roman" w:cs="Times New Roman"/>
          <w:b/>
          <w:sz w:val="24"/>
          <w:szCs w:val="24"/>
        </w:rPr>
      </w:pPr>
    </w:p>
    <w:p w:rsidR="00960255" w:rsidRDefault="00960255" w:rsidP="00E11D3B">
      <w:pPr>
        <w:rPr>
          <w:rFonts w:ascii="Times New Roman" w:hAnsi="Times New Roman" w:cs="Times New Roman"/>
          <w:b/>
          <w:sz w:val="24"/>
          <w:szCs w:val="24"/>
        </w:rPr>
      </w:pPr>
    </w:p>
    <w:p w:rsidR="00E11D3B" w:rsidRPr="00635945" w:rsidRDefault="00496E54" w:rsidP="00E11D3B">
      <w:pPr>
        <w:rPr>
          <w:rFonts w:ascii="Times New Roman" w:hAnsi="Times New Roman" w:cs="Times New Roman"/>
          <w:b/>
          <w:sz w:val="28"/>
          <w:szCs w:val="28"/>
        </w:rPr>
      </w:pPr>
      <w:r w:rsidRPr="00635945">
        <w:rPr>
          <w:rFonts w:ascii="Times New Roman" w:hAnsi="Times New Roman" w:cs="Times New Roman"/>
          <w:b/>
          <w:sz w:val="28"/>
          <w:szCs w:val="28"/>
        </w:rPr>
        <w:lastRenderedPageBreak/>
        <w:t>4. Η Έρευνα</w:t>
      </w:r>
    </w:p>
    <w:p w:rsidR="00E11D3B" w:rsidRPr="00635945" w:rsidRDefault="00E11D3B" w:rsidP="00E11D3B">
      <w:pPr>
        <w:rPr>
          <w:rFonts w:ascii="Times New Roman" w:hAnsi="Times New Roman" w:cs="Times New Roman"/>
          <w:b/>
          <w:sz w:val="28"/>
          <w:szCs w:val="28"/>
        </w:rPr>
      </w:pPr>
      <w:r w:rsidRPr="00635945">
        <w:rPr>
          <w:rFonts w:ascii="Times New Roman" w:hAnsi="Times New Roman" w:cs="Times New Roman"/>
          <w:b/>
          <w:sz w:val="28"/>
          <w:szCs w:val="28"/>
        </w:rPr>
        <w:t>4.1. Γενική διατύπωση του ερευνητικού προβλήματος</w:t>
      </w:r>
    </w:p>
    <w:p w:rsidR="00E11D3B" w:rsidRPr="0037047D" w:rsidRDefault="00E11D3B" w:rsidP="00C00D37">
      <w:pPr>
        <w:spacing w:line="360" w:lineRule="auto"/>
        <w:ind w:firstLine="720"/>
        <w:jc w:val="both"/>
        <w:rPr>
          <w:rFonts w:ascii="Times New Roman" w:hAnsi="Times New Roman" w:cs="Times New Roman"/>
          <w:sz w:val="24"/>
          <w:szCs w:val="24"/>
        </w:rPr>
      </w:pPr>
      <w:r w:rsidRPr="0037047D">
        <w:rPr>
          <w:rFonts w:ascii="Times New Roman" w:hAnsi="Times New Roman"/>
          <w:bCs/>
          <w:iCs/>
          <w:sz w:val="24"/>
          <w:szCs w:val="24"/>
        </w:rPr>
        <w:t xml:space="preserve">Στη γενική διατύπωση </w:t>
      </w:r>
      <w:r w:rsidRPr="0037047D">
        <w:rPr>
          <w:rFonts w:ascii="Times New Roman" w:hAnsi="Times New Roman"/>
          <w:sz w:val="24"/>
          <w:szCs w:val="24"/>
        </w:rPr>
        <w:t>του ερευνητικού προβλήματος</w:t>
      </w:r>
      <w:r w:rsidRPr="0037047D">
        <w:rPr>
          <w:rFonts w:ascii="Times New Roman" w:hAnsi="Times New Roman"/>
          <w:bCs/>
          <w:iCs/>
          <w:sz w:val="24"/>
          <w:szCs w:val="24"/>
        </w:rPr>
        <w:t xml:space="preserve"> της παρούσας έρευνας  έχουμε εντάξει την εύρεση του βαθμού επίδρασης του στυλ διοίκησης που υιοθετούν οι διευθυντές σχολείων Πρωτοβάθμιας Εκπαίδευσης με το εργασιακό άγχος που εμφανίζουν οι εκπαιδευτικοί.</w:t>
      </w:r>
    </w:p>
    <w:p w:rsidR="00E11D3B" w:rsidRPr="00635945" w:rsidRDefault="00E11D3B" w:rsidP="00E11D3B">
      <w:pPr>
        <w:rPr>
          <w:rFonts w:ascii="Times New Roman" w:hAnsi="Times New Roman" w:cs="Times New Roman"/>
          <w:b/>
          <w:sz w:val="28"/>
          <w:szCs w:val="28"/>
        </w:rPr>
      </w:pPr>
      <w:r w:rsidRPr="00635945">
        <w:rPr>
          <w:rFonts w:ascii="Times New Roman" w:hAnsi="Times New Roman" w:cs="Times New Roman"/>
          <w:b/>
          <w:sz w:val="28"/>
          <w:szCs w:val="28"/>
        </w:rPr>
        <w:t xml:space="preserve">4.2. Στόχοι </w:t>
      </w:r>
      <w:r w:rsidR="00CE7AFC">
        <w:rPr>
          <w:rFonts w:ascii="Times New Roman" w:hAnsi="Times New Roman" w:cs="Times New Roman"/>
          <w:b/>
          <w:sz w:val="28"/>
          <w:szCs w:val="28"/>
        </w:rPr>
        <w:t xml:space="preserve">της </w:t>
      </w:r>
      <w:r w:rsidRPr="00635945">
        <w:rPr>
          <w:rFonts w:ascii="Times New Roman" w:hAnsi="Times New Roman" w:cs="Times New Roman"/>
          <w:b/>
          <w:sz w:val="28"/>
          <w:szCs w:val="28"/>
        </w:rPr>
        <w:t>έρευνας</w:t>
      </w:r>
    </w:p>
    <w:p w:rsidR="00E11D3B" w:rsidRDefault="00E11D3B" w:rsidP="00C00D3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Σε όλες τις επιχειρήσεις και τους οργανισμούς, ο ανθρώπινος παράγοντας αποτελεί το σπουδαιότερο εργαλείο για την επίτευξη των οργανωσιακών σκοπών και στόχων. Η αποτελεσματική διαχείριση του ανθρώπινου παράγοντα αποτελεί θέμα μείζονος σημασίας στις σχολικές μονάδες. Οι εκπαιδευτικοί δεν είναι μόνο ο βασικός συντελεστής της παραγωγής, αλλά το βασικό δημιουργικό κύτταρο του σχολείου. </w:t>
      </w:r>
    </w:p>
    <w:p w:rsidR="00E11D3B" w:rsidRDefault="00E11D3B" w:rsidP="00C00D37">
      <w:pPr>
        <w:spacing w:line="360" w:lineRule="auto"/>
        <w:ind w:firstLine="720"/>
        <w:jc w:val="both"/>
        <w:rPr>
          <w:rFonts w:ascii="Times New Roman" w:eastAsia="Times New Roman" w:hAnsi="Times New Roman" w:cs="Times New Roman"/>
          <w:sz w:val="24"/>
          <w:szCs w:val="24"/>
        </w:rPr>
      </w:pPr>
      <w:r w:rsidRPr="0006156A">
        <w:rPr>
          <w:rFonts w:ascii="Times New Roman" w:hAnsi="Times New Roman" w:cs="Times New Roman"/>
          <w:sz w:val="24"/>
          <w:szCs w:val="24"/>
        </w:rPr>
        <w:t xml:space="preserve">Η βιβλιογραφική ανασκόπηση που προηγήθηκε, θεωρούμε ότι </w:t>
      </w:r>
      <w:r>
        <w:rPr>
          <w:rFonts w:ascii="Times New Roman" w:hAnsi="Times New Roman" w:cs="Times New Roman"/>
          <w:sz w:val="24"/>
          <w:szCs w:val="24"/>
        </w:rPr>
        <w:t xml:space="preserve">αφενός </w:t>
      </w:r>
      <w:r w:rsidRPr="0006156A">
        <w:rPr>
          <w:rFonts w:ascii="Times New Roman" w:hAnsi="Times New Roman" w:cs="Times New Roman"/>
          <w:sz w:val="24"/>
          <w:szCs w:val="24"/>
        </w:rPr>
        <w:t>μας έδωσε μια αρκετά σαφή εικόνα της ερευνητικής δραστηριότητας πάνω στο φλέγον θέμα του εργασιακού άγχους των εκπαιδευτικών</w:t>
      </w:r>
      <w:r>
        <w:rPr>
          <w:rFonts w:ascii="Times New Roman" w:hAnsi="Times New Roman" w:cs="Times New Roman"/>
          <w:sz w:val="24"/>
          <w:szCs w:val="24"/>
        </w:rPr>
        <w:t xml:space="preserve"> και αφετέρου</w:t>
      </w:r>
      <w:r w:rsidRPr="0006156A">
        <w:rPr>
          <w:rFonts w:ascii="Times New Roman" w:hAnsi="Times New Roman" w:cs="Times New Roman"/>
          <w:sz w:val="24"/>
          <w:szCs w:val="24"/>
        </w:rPr>
        <w:t xml:space="preserve"> έχει συμβάλλει σημαντικά στον καθορισμό του θεωρητικού πλαισίου της παρούσης έρευνας. Η βιβλιογραφική ανασκόπηση, επίσης, ανάδειξε τη σπουδαιότητα του θέματος καθώς η έκθεση των εκπαιδευτικών σε μακροχρόνιες αγχογόνες καταστάσεις είναι επιβλαβείς τόσο για τον ίδιο τον εκπαιδευτικό και την επαγγελματική και προσωπική του ζωή, όσο και για τον εκπαιδευτικό οργανισμό στον οποίο υπηρετεί. </w:t>
      </w:r>
      <w:r>
        <w:rPr>
          <w:rFonts w:ascii="Times New Roman" w:eastAsia="Times New Roman" w:hAnsi="Times New Roman" w:cs="Times New Roman"/>
          <w:sz w:val="24"/>
          <w:szCs w:val="24"/>
        </w:rPr>
        <w:t xml:space="preserve">Πολλές σχολικές μονάδες είναι αποδοτικές ενώ κάποιες άλλες όχι, επειδή οι εργαζόμενοι σε αυτές έχουν καταβληθεί από το εργασιακό άγχος. Εκπαιδευτικοί με υψηλά επίπεδα άγχους δεν μπορούν να φέρουν εις πέρας το βαρύ και απαιτητικό διδακτικό τους έργο. </w:t>
      </w:r>
    </w:p>
    <w:p w:rsidR="00E11D3B" w:rsidRPr="00361D94" w:rsidRDefault="00E11D3B" w:rsidP="00C00D3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Είναι ερευνητικά αποδεδειγμένο ότι οι οργανωσιακοί</w:t>
      </w:r>
      <w:r w:rsidRPr="00A83973">
        <w:rPr>
          <w:rFonts w:ascii="Times New Roman" w:eastAsia="Times New Roman" w:hAnsi="Times New Roman" w:cs="Times New Roman"/>
          <w:sz w:val="24"/>
          <w:szCs w:val="24"/>
        </w:rPr>
        <w:t xml:space="preserve"> παράγοντες </w:t>
      </w:r>
      <w:r>
        <w:rPr>
          <w:rFonts w:ascii="Times New Roman" w:eastAsia="Times New Roman" w:hAnsi="Times New Roman" w:cs="Times New Roman"/>
          <w:sz w:val="24"/>
          <w:szCs w:val="24"/>
        </w:rPr>
        <w:t>όπως</w:t>
      </w:r>
      <w:r w:rsidRPr="00A83973">
        <w:rPr>
          <w:rFonts w:ascii="Times New Roman" w:eastAsia="Times New Roman" w:hAnsi="Times New Roman" w:cs="Times New Roman"/>
          <w:sz w:val="24"/>
          <w:szCs w:val="24"/>
        </w:rPr>
        <w:t xml:space="preserve"> η περιορισμ</w:t>
      </w:r>
      <w:r>
        <w:rPr>
          <w:rFonts w:ascii="Times New Roman" w:eastAsia="Times New Roman" w:hAnsi="Times New Roman" w:cs="Times New Roman"/>
          <w:sz w:val="24"/>
          <w:szCs w:val="24"/>
        </w:rPr>
        <w:t>ένη υποστήριξη από την κεντρική διοίκηση</w:t>
      </w:r>
      <w:r w:rsidRPr="00A83973">
        <w:rPr>
          <w:rFonts w:ascii="Times New Roman" w:eastAsia="Times New Roman" w:hAnsi="Times New Roman" w:cs="Times New Roman"/>
          <w:sz w:val="24"/>
          <w:szCs w:val="24"/>
        </w:rPr>
        <w:t>, η έλλειψη κονδυλίων</w:t>
      </w:r>
      <w:r>
        <w:rPr>
          <w:rFonts w:ascii="Times New Roman" w:eastAsia="Times New Roman" w:hAnsi="Times New Roman" w:cs="Times New Roman"/>
          <w:sz w:val="24"/>
          <w:szCs w:val="24"/>
        </w:rPr>
        <w:t xml:space="preserve">, η </w:t>
      </w:r>
      <w:r w:rsidRPr="00A83973">
        <w:rPr>
          <w:rFonts w:ascii="Times New Roman" w:eastAsia="Times New Roman" w:hAnsi="Times New Roman" w:cs="Times New Roman"/>
          <w:sz w:val="24"/>
          <w:szCs w:val="24"/>
        </w:rPr>
        <w:t>αυξημένη γραφειοκρατική δουλειά</w:t>
      </w:r>
      <w:r>
        <w:rPr>
          <w:rFonts w:ascii="Times New Roman" w:eastAsia="Times New Roman" w:hAnsi="Times New Roman" w:cs="Times New Roman"/>
          <w:sz w:val="24"/>
          <w:szCs w:val="24"/>
        </w:rPr>
        <w:t>, η έλλειψη</w:t>
      </w:r>
      <w:r w:rsidRPr="00A83973">
        <w:rPr>
          <w:rFonts w:ascii="Times New Roman" w:eastAsia="Times New Roman" w:hAnsi="Times New Roman" w:cs="Times New Roman"/>
          <w:sz w:val="24"/>
          <w:szCs w:val="24"/>
        </w:rPr>
        <w:t xml:space="preserve"> επιμόρφωση</w:t>
      </w:r>
      <w:r>
        <w:rPr>
          <w:rFonts w:ascii="Times New Roman" w:eastAsia="Times New Roman" w:hAnsi="Times New Roman" w:cs="Times New Roman"/>
          <w:sz w:val="24"/>
          <w:szCs w:val="24"/>
        </w:rPr>
        <w:t>ς</w:t>
      </w:r>
      <w:r w:rsidRPr="00A83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των εκπαιδευτικών,</w:t>
      </w:r>
      <w:r w:rsidRPr="00A83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η </w:t>
      </w:r>
      <w:r w:rsidRPr="00A83973">
        <w:rPr>
          <w:rFonts w:ascii="Times New Roman" w:eastAsia="Times New Roman" w:hAnsi="Times New Roman" w:cs="Times New Roman"/>
          <w:sz w:val="24"/>
          <w:szCs w:val="24"/>
        </w:rPr>
        <w:t>δυσκολία επικοινωνίας με τ</w:t>
      </w:r>
      <w:r>
        <w:rPr>
          <w:rFonts w:ascii="Times New Roman" w:eastAsia="Times New Roman" w:hAnsi="Times New Roman" w:cs="Times New Roman"/>
          <w:sz w:val="24"/>
          <w:szCs w:val="24"/>
        </w:rPr>
        <w:t xml:space="preserve">ους γονείς και τους συναδέλφους, </w:t>
      </w:r>
      <w:r w:rsidRPr="00A83973">
        <w:rPr>
          <w:rFonts w:ascii="Times New Roman" w:eastAsia="Times New Roman" w:hAnsi="Times New Roman" w:cs="Times New Roman"/>
          <w:sz w:val="24"/>
          <w:szCs w:val="24"/>
        </w:rPr>
        <w:t>η οργ</w:t>
      </w:r>
      <w:r>
        <w:rPr>
          <w:rFonts w:ascii="Times New Roman" w:eastAsia="Times New Roman" w:hAnsi="Times New Roman" w:cs="Times New Roman"/>
          <w:sz w:val="24"/>
          <w:szCs w:val="24"/>
        </w:rPr>
        <w:t>ανωτική</w:t>
      </w:r>
      <w:r w:rsidRPr="00A83973">
        <w:rPr>
          <w:rFonts w:ascii="Times New Roman" w:eastAsia="Times New Roman" w:hAnsi="Times New Roman" w:cs="Times New Roman"/>
          <w:sz w:val="24"/>
          <w:szCs w:val="24"/>
        </w:rPr>
        <w:t xml:space="preserve"> δομή του σχολείου,</w:t>
      </w:r>
      <w:r>
        <w:rPr>
          <w:rFonts w:ascii="Times New Roman" w:eastAsia="Times New Roman" w:hAnsi="Times New Roman" w:cs="Times New Roman"/>
          <w:sz w:val="24"/>
          <w:szCs w:val="24"/>
        </w:rPr>
        <w:t xml:space="preserve"> το </w:t>
      </w:r>
      <w:r w:rsidRPr="00A83973">
        <w:rPr>
          <w:rFonts w:ascii="Times New Roman" w:eastAsia="Times New Roman" w:hAnsi="Times New Roman" w:cs="Times New Roman"/>
          <w:sz w:val="24"/>
          <w:szCs w:val="24"/>
        </w:rPr>
        <w:t>φοβιστικό ελεγκτικό σύστημα</w:t>
      </w:r>
      <w:r>
        <w:rPr>
          <w:rFonts w:ascii="Times New Roman" w:eastAsia="Times New Roman" w:hAnsi="Times New Roman" w:cs="Times New Roman"/>
          <w:sz w:val="24"/>
          <w:szCs w:val="24"/>
        </w:rPr>
        <w:t>, κ.ά,</w:t>
      </w:r>
      <w:r w:rsidRPr="00A83973">
        <w:rPr>
          <w:rFonts w:ascii="Times New Roman" w:eastAsia="Times New Roman" w:hAnsi="Times New Roman" w:cs="Times New Roman"/>
          <w:sz w:val="24"/>
          <w:szCs w:val="24"/>
        </w:rPr>
        <w:t xml:space="preserve"> δημιουργούν αρνητική ψυχο-συναισθηματικ</w:t>
      </w:r>
      <w:r>
        <w:rPr>
          <w:rFonts w:ascii="Times New Roman" w:eastAsia="Times New Roman" w:hAnsi="Times New Roman" w:cs="Times New Roman"/>
          <w:sz w:val="24"/>
          <w:szCs w:val="24"/>
        </w:rPr>
        <w:t>ή κατάσταση και οδηγούν τους εκπαιδευτικούς σε επαγγελματι</w:t>
      </w:r>
      <w:r w:rsidRPr="00A83973">
        <w:rPr>
          <w:rFonts w:ascii="Times New Roman" w:eastAsia="Times New Roman" w:hAnsi="Times New Roman" w:cs="Times New Roman"/>
          <w:sz w:val="24"/>
          <w:szCs w:val="24"/>
        </w:rPr>
        <w:t>κό άγχος</w:t>
      </w:r>
      <w:r>
        <w:rPr>
          <w:rFonts w:ascii="Times New Roman" w:eastAsia="Times New Roman" w:hAnsi="Times New Roman" w:cs="Times New Roman"/>
          <w:sz w:val="24"/>
          <w:szCs w:val="24"/>
        </w:rPr>
        <w:t xml:space="preserve"> σε ποσοστό </w:t>
      </w:r>
      <w:r w:rsidRPr="00A83973">
        <w:rPr>
          <w:rFonts w:ascii="Times New Roman" w:eastAsia="Times New Roman" w:hAnsi="Times New Roman" w:cs="Times New Roman"/>
          <w:sz w:val="24"/>
          <w:szCs w:val="24"/>
        </w:rPr>
        <w:t>π</w:t>
      </w:r>
      <w:r>
        <w:rPr>
          <w:rFonts w:ascii="Times New Roman" w:eastAsia="Times New Roman" w:hAnsi="Times New Roman" w:cs="Times New Roman"/>
          <w:sz w:val="24"/>
          <w:szCs w:val="24"/>
        </w:rPr>
        <w:t xml:space="preserve">άνω από 70%. Η βιβλιογραφική ανασκόπηση ανέδειξε, επίσης, ότι το εργασιακό άγχος των εκπαιδευτικών συνδέεται με πολλές εργασιακές συμπεριφορές και κυρίως με τη συμπεριφορά του διευθυντή της σχολικής μονάδας. </w:t>
      </w:r>
      <w:r>
        <w:rPr>
          <w:rFonts w:ascii="Times New Roman" w:eastAsia="Times New Roman" w:hAnsi="Times New Roman" w:cs="Times New Roman"/>
          <w:sz w:val="24"/>
          <w:szCs w:val="24"/>
        </w:rPr>
        <w:lastRenderedPageBreak/>
        <w:t>Επομένως,</w:t>
      </w:r>
      <w:r w:rsidRPr="009128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φαίνεται καθαρά ότι το στυλ της διοίκησης της σχολικής μονάδας μπορεί να παίξει αποφασιστικό ρόλο στην αποφόρτιση ή στην ενίσχυση του εργασιακού άγχους.</w:t>
      </w:r>
    </w:p>
    <w:p w:rsidR="00E11D3B" w:rsidRDefault="00E11D3B" w:rsidP="00C00D37">
      <w:pPr>
        <w:spacing w:line="360" w:lineRule="auto"/>
        <w:ind w:firstLine="720"/>
        <w:jc w:val="both"/>
        <w:rPr>
          <w:rFonts w:ascii="Times New Roman" w:eastAsia="Times New Roman" w:hAnsi="Times New Roman" w:cs="Times New Roman"/>
          <w:sz w:val="24"/>
          <w:szCs w:val="24"/>
        </w:rPr>
      </w:pPr>
      <w:r w:rsidRPr="004E784C">
        <w:rPr>
          <w:rFonts w:ascii="Times New Roman" w:eastAsia="Times New Roman" w:hAnsi="Times New Roman" w:cs="Times New Roman"/>
          <w:sz w:val="24"/>
          <w:szCs w:val="24"/>
        </w:rPr>
        <w:t>Στόχος των εκπαιδευτικών ερευνών στο πεδίο των επιστημών αγωγής, όπως άλλωστε και σε όλες τις κοινωνικές επιστήμες</w:t>
      </w:r>
      <w:r>
        <w:rPr>
          <w:rFonts w:ascii="Times New Roman" w:eastAsia="Times New Roman" w:hAnsi="Times New Roman" w:cs="Times New Roman"/>
          <w:sz w:val="24"/>
          <w:szCs w:val="24"/>
        </w:rPr>
        <w:t>,</w:t>
      </w:r>
      <w:r w:rsidRPr="004E784C">
        <w:rPr>
          <w:rFonts w:ascii="Times New Roman" w:eastAsia="Times New Roman" w:hAnsi="Times New Roman" w:cs="Times New Roman"/>
          <w:sz w:val="24"/>
          <w:szCs w:val="24"/>
        </w:rPr>
        <w:t xml:space="preserve"> είναι  η σύνδεση του εμπειρικού υλικού με τη θεωρία</w:t>
      </w:r>
      <w:r>
        <w:rPr>
          <w:rFonts w:ascii="Times New Roman" w:eastAsia="Times New Roman" w:hAnsi="Times New Roman" w:cs="Times New Roman"/>
          <w:sz w:val="24"/>
          <w:szCs w:val="24"/>
        </w:rPr>
        <w:t xml:space="preserve">. Η έρευνα αυτή σκοπό έχει να διερευνήσει το επίπεδο του εργασιακού άγχους των εκπαιδευτικών της πρωτοβάθμιας εκπαίδευσης (σε επίπεδο επαγγελματικής εξουθένωσης) και να εντάξει τα αποτελέσματα από τη σχετική διερεύνηση μέσα στα πλαίσια των ερευνητικών και εμπειρικών δεδομένων που υπάρχουν σχετικά με το προς εξέταση θέμα. </w:t>
      </w:r>
    </w:p>
    <w:p w:rsidR="00E11D3B" w:rsidRDefault="00E11D3B" w:rsidP="00C00D37">
      <w:pPr>
        <w:spacing w:line="360" w:lineRule="auto"/>
        <w:jc w:val="both"/>
        <w:rPr>
          <w:rFonts w:ascii="Times New Roman" w:eastAsia="Times New Roman" w:hAnsi="Times New Roman" w:cs="Times New Roman"/>
          <w:sz w:val="24"/>
          <w:szCs w:val="24"/>
        </w:rPr>
      </w:pPr>
    </w:p>
    <w:p w:rsidR="00E11D3B" w:rsidRPr="00635945" w:rsidRDefault="00CE7AFC" w:rsidP="00E11D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4.3. Ερευνητικές υποθέσεις </w:t>
      </w:r>
    </w:p>
    <w:p w:rsidR="00E11D3B" w:rsidRPr="00C00D37" w:rsidRDefault="00E11D3B" w:rsidP="00C00D37">
      <w:pPr>
        <w:spacing w:line="360" w:lineRule="auto"/>
        <w:jc w:val="both"/>
        <w:rPr>
          <w:rFonts w:ascii="Times New Roman" w:eastAsia="Times New Roman" w:hAnsi="Times New Roman" w:cs="Times New Roman"/>
          <w:sz w:val="24"/>
          <w:szCs w:val="24"/>
        </w:rPr>
      </w:pPr>
      <w:r w:rsidRPr="00C00D37">
        <w:rPr>
          <w:rFonts w:ascii="Times New Roman" w:eastAsia="Calibri" w:hAnsi="Times New Roman" w:cs="Times New Roman"/>
          <w:b/>
          <w:sz w:val="24"/>
          <w:szCs w:val="24"/>
        </w:rPr>
        <w:t>Η</w:t>
      </w:r>
      <w:r w:rsidRPr="00C00D37">
        <w:rPr>
          <w:rFonts w:ascii="Times New Roman" w:eastAsia="Calibri" w:hAnsi="Times New Roman" w:cs="Times New Roman"/>
          <w:b/>
          <w:sz w:val="24"/>
          <w:szCs w:val="24"/>
          <w:vertAlign w:val="subscript"/>
        </w:rPr>
        <w:t>1.</w:t>
      </w:r>
      <w:r w:rsidRPr="00C00D37">
        <w:rPr>
          <w:rFonts w:ascii="Times New Roman" w:hAnsi="Times New Roman"/>
          <w:b/>
          <w:sz w:val="24"/>
          <w:szCs w:val="24"/>
          <w:vertAlign w:val="subscript"/>
        </w:rPr>
        <w:t xml:space="preserve">  </w:t>
      </w:r>
      <w:r w:rsidRPr="00C00D37">
        <w:rPr>
          <w:rFonts w:ascii="Times New Roman" w:hAnsi="Times New Roman"/>
          <w:sz w:val="24"/>
          <w:szCs w:val="24"/>
        </w:rPr>
        <w:t xml:space="preserve">Ότι υπάρχει στην Πρωτοβάθμια Εκπαίδευση ένα σημαντικό στατιστικά ποσοστό εκπαιδευτικών που πάσχουν από εργασιακό άγχος, </w:t>
      </w:r>
      <w:r w:rsidRPr="00C00D37">
        <w:rPr>
          <w:rFonts w:ascii="Times New Roman" w:eastAsia="Times New Roman" w:hAnsi="Times New Roman" w:cs="Times New Roman"/>
          <w:sz w:val="24"/>
          <w:szCs w:val="24"/>
        </w:rPr>
        <w:t>και πιο συγκεκριμένα από την πιο ακραία του μορφή, την επαγγελματική εξουθένωση και</w:t>
      </w:r>
    </w:p>
    <w:p w:rsidR="00E11D3B" w:rsidRPr="00C00D37" w:rsidRDefault="00E11D3B" w:rsidP="00C00D37">
      <w:pPr>
        <w:spacing w:line="360" w:lineRule="auto"/>
        <w:jc w:val="both"/>
        <w:rPr>
          <w:rFonts w:ascii="Times New Roman" w:hAnsi="Times New Roman"/>
          <w:sz w:val="24"/>
          <w:szCs w:val="24"/>
        </w:rPr>
      </w:pPr>
      <w:r w:rsidRPr="00C00D37">
        <w:rPr>
          <w:rFonts w:ascii="Times New Roman" w:eastAsia="Calibri" w:hAnsi="Times New Roman" w:cs="Times New Roman"/>
          <w:b/>
          <w:sz w:val="24"/>
          <w:szCs w:val="24"/>
        </w:rPr>
        <w:t>Η</w:t>
      </w:r>
      <w:r w:rsidRPr="00C00D37">
        <w:rPr>
          <w:rFonts w:ascii="Times New Roman" w:eastAsia="Calibri" w:hAnsi="Times New Roman" w:cs="Times New Roman"/>
          <w:b/>
          <w:sz w:val="24"/>
          <w:szCs w:val="24"/>
          <w:vertAlign w:val="subscript"/>
        </w:rPr>
        <w:t>2</w:t>
      </w:r>
      <w:r w:rsidRPr="00C00D37">
        <w:rPr>
          <w:rFonts w:ascii="Times New Roman" w:eastAsia="Calibri" w:hAnsi="Times New Roman" w:cs="Times New Roman"/>
          <w:sz w:val="24"/>
          <w:szCs w:val="24"/>
        </w:rPr>
        <w:t>. Ότι υπάρ</w:t>
      </w:r>
      <w:r w:rsidRPr="00C00D37">
        <w:rPr>
          <w:rFonts w:ascii="Times New Roman" w:hAnsi="Times New Roman"/>
          <w:sz w:val="24"/>
          <w:szCs w:val="24"/>
        </w:rPr>
        <w:t>χει ένα στατιστικά σημαντικό ποσοστό που δείχνει ότι το στυλ διεύθυνσης στην Πρωτοβάθμια Εκπαίδευση έχει σχέση με το εργασιακό άγχος των εκπαιδευτικών</w:t>
      </w:r>
    </w:p>
    <w:p w:rsidR="00E11D3B" w:rsidRDefault="00E11D3B" w:rsidP="00E11D3B">
      <w:pPr>
        <w:jc w:val="both"/>
        <w:rPr>
          <w:rFonts w:ascii="Times New Roman" w:eastAsia="Times New Roman" w:hAnsi="Times New Roman" w:cs="Times New Roman"/>
          <w:sz w:val="24"/>
          <w:szCs w:val="24"/>
        </w:rPr>
      </w:pPr>
    </w:p>
    <w:p w:rsidR="00CE7AFC" w:rsidRDefault="00E11D3B" w:rsidP="00E11D3B">
      <w:pPr>
        <w:jc w:val="both"/>
        <w:rPr>
          <w:rFonts w:ascii="Times New Roman" w:eastAsia="Times New Roman" w:hAnsi="Times New Roman" w:cs="Times New Roman"/>
          <w:b/>
          <w:sz w:val="28"/>
          <w:szCs w:val="28"/>
        </w:rPr>
      </w:pPr>
      <w:r w:rsidRPr="00635945">
        <w:rPr>
          <w:rFonts w:ascii="Times New Roman" w:eastAsia="Times New Roman" w:hAnsi="Times New Roman" w:cs="Times New Roman"/>
          <w:b/>
          <w:sz w:val="28"/>
          <w:szCs w:val="28"/>
        </w:rPr>
        <w:t xml:space="preserve">4.4. </w:t>
      </w:r>
      <w:r w:rsidR="00CE7AFC">
        <w:rPr>
          <w:rFonts w:ascii="Times New Roman" w:eastAsia="Times New Roman" w:hAnsi="Times New Roman" w:cs="Times New Roman"/>
          <w:b/>
          <w:sz w:val="28"/>
          <w:szCs w:val="28"/>
        </w:rPr>
        <w:t>Η Μέθοδος</w:t>
      </w:r>
    </w:p>
    <w:p w:rsidR="00CE7AFC" w:rsidRPr="002519B6" w:rsidRDefault="00CE7AFC" w:rsidP="00CE7AFC">
      <w:pPr>
        <w:jc w:val="both"/>
        <w:rPr>
          <w:rFonts w:ascii="Times New Roman" w:eastAsia="Times New Roman" w:hAnsi="Times New Roman" w:cs="Times New Roman"/>
          <w:b/>
          <w:sz w:val="24"/>
          <w:szCs w:val="24"/>
        </w:rPr>
      </w:pPr>
      <w:r w:rsidRPr="002519B6">
        <w:rPr>
          <w:rFonts w:ascii="Times New Roman" w:eastAsia="Times New Roman" w:hAnsi="Times New Roman" w:cs="Times New Roman"/>
          <w:b/>
          <w:sz w:val="24"/>
          <w:szCs w:val="24"/>
        </w:rPr>
        <w:t xml:space="preserve">4.4.1. </w:t>
      </w:r>
      <w:r w:rsidR="009A02F2" w:rsidRPr="002519B6">
        <w:rPr>
          <w:rFonts w:ascii="Times New Roman" w:eastAsia="Times New Roman" w:hAnsi="Times New Roman" w:cs="Times New Roman"/>
          <w:b/>
          <w:sz w:val="24"/>
          <w:szCs w:val="24"/>
        </w:rPr>
        <w:t>Οι Συμμετέχοντες (</w:t>
      </w:r>
      <w:r w:rsidRPr="002519B6">
        <w:rPr>
          <w:rFonts w:ascii="Times New Roman" w:eastAsia="Times New Roman" w:hAnsi="Times New Roman" w:cs="Times New Roman"/>
          <w:b/>
          <w:sz w:val="24"/>
          <w:szCs w:val="24"/>
        </w:rPr>
        <w:t>Το Δείγμα</w:t>
      </w:r>
      <w:r w:rsidR="009A02F2" w:rsidRPr="002519B6">
        <w:rPr>
          <w:rFonts w:ascii="Times New Roman" w:eastAsia="Times New Roman" w:hAnsi="Times New Roman" w:cs="Times New Roman"/>
          <w:b/>
          <w:sz w:val="24"/>
          <w:szCs w:val="24"/>
        </w:rPr>
        <w:t>)</w:t>
      </w:r>
    </w:p>
    <w:p w:rsidR="009A02F2" w:rsidRDefault="00CE7AFC" w:rsidP="00C00D3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Τα συμπεράσματα της έρευνάς μας βασίστηκαν στις απαντήσεις 120 εκπαιδευτικών της Πρωτοβάθμιας Εκπαίδευσης. Τα υποκείμενα της έρευνας κατά κύριο λόγο ήταν γυναίκες (81 </w:t>
      </w:r>
      <w:r w:rsidR="005E0AC7">
        <w:rPr>
          <w:rFonts w:ascii="Times New Roman" w:eastAsia="Times New Roman" w:hAnsi="Times New Roman" w:cs="Times New Roman"/>
          <w:sz w:val="24"/>
          <w:szCs w:val="24"/>
        </w:rPr>
        <w:t>γυναίκες και ποσοστό 67,5% του συνόλου του δείγματος</w:t>
      </w:r>
      <w:r>
        <w:rPr>
          <w:rFonts w:ascii="Times New Roman" w:eastAsia="Times New Roman" w:hAnsi="Times New Roman" w:cs="Times New Roman"/>
          <w:sz w:val="24"/>
          <w:szCs w:val="24"/>
        </w:rPr>
        <w:t>)</w:t>
      </w:r>
      <w:r w:rsidR="005E0AC7">
        <w:rPr>
          <w:rFonts w:ascii="Times New Roman" w:eastAsia="Times New Roman" w:hAnsi="Times New Roman" w:cs="Times New Roman"/>
          <w:sz w:val="24"/>
          <w:szCs w:val="24"/>
        </w:rPr>
        <w:t>, προέρχονταν κυρίως από το ενεργό εργασιακό τμήμα του πληθυσμού (ηλικίες 20-55 ετών και ποσοστό 97,5% του συνόλου του δείγματος) και ήταν</w:t>
      </w:r>
      <w:r w:rsidR="00B57D43">
        <w:rPr>
          <w:rFonts w:ascii="Times New Roman" w:eastAsia="Times New Roman" w:hAnsi="Times New Roman" w:cs="Times New Roman"/>
          <w:sz w:val="24"/>
          <w:szCs w:val="24"/>
        </w:rPr>
        <w:t>,</w:t>
      </w:r>
      <w:r w:rsidR="005E0AC7">
        <w:rPr>
          <w:rFonts w:ascii="Times New Roman" w:eastAsia="Times New Roman" w:hAnsi="Times New Roman" w:cs="Times New Roman"/>
          <w:sz w:val="24"/>
          <w:szCs w:val="24"/>
        </w:rPr>
        <w:t xml:space="preserve"> όσον αναφορά τη σχέση εργασίας</w:t>
      </w:r>
      <w:r w:rsidR="00B57D43">
        <w:rPr>
          <w:rFonts w:ascii="Times New Roman" w:eastAsia="Times New Roman" w:hAnsi="Times New Roman" w:cs="Times New Roman"/>
          <w:sz w:val="24"/>
          <w:szCs w:val="24"/>
        </w:rPr>
        <w:t>,</w:t>
      </w:r>
      <w:r w:rsidR="005E0AC7">
        <w:rPr>
          <w:rFonts w:ascii="Times New Roman" w:eastAsia="Times New Roman" w:hAnsi="Times New Roman" w:cs="Times New Roman"/>
          <w:sz w:val="24"/>
          <w:szCs w:val="24"/>
        </w:rPr>
        <w:t xml:space="preserve"> ένα ισορροπημένο </w:t>
      </w:r>
      <w:r w:rsidR="00B57D43">
        <w:rPr>
          <w:rFonts w:ascii="Times New Roman" w:eastAsia="Times New Roman" w:hAnsi="Times New Roman" w:cs="Times New Roman"/>
          <w:sz w:val="24"/>
          <w:szCs w:val="24"/>
        </w:rPr>
        <w:t xml:space="preserve">δείγμα γιατί τα υποκείμενα της έρευνας ήταν </w:t>
      </w:r>
      <w:r w:rsidR="005E0AC7">
        <w:rPr>
          <w:rFonts w:ascii="Times New Roman" w:eastAsia="Times New Roman" w:hAnsi="Times New Roman" w:cs="Times New Roman"/>
          <w:sz w:val="24"/>
          <w:szCs w:val="24"/>
        </w:rPr>
        <w:t>εκπαιδευτικο</w:t>
      </w:r>
      <w:r w:rsidR="00B57D43">
        <w:rPr>
          <w:rFonts w:ascii="Times New Roman" w:eastAsia="Times New Roman" w:hAnsi="Times New Roman" w:cs="Times New Roman"/>
          <w:sz w:val="24"/>
          <w:szCs w:val="24"/>
        </w:rPr>
        <w:t>ί</w:t>
      </w:r>
      <w:r w:rsidR="005E0AC7">
        <w:rPr>
          <w:rFonts w:ascii="Times New Roman" w:eastAsia="Times New Roman" w:hAnsi="Times New Roman" w:cs="Times New Roman"/>
          <w:sz w:val="24"/>
          <w:szCs w:val="24"/>
        </w:rPr>
        <w:t xml:space="preserve"> που δουλεύουν στο δημόσιο είτε ως μόνιμοι εκπαιδευτικοί (</w:t>
      </w:r>
      <w:r w:rsidR="009A02F2">
        <w:rPr>
          <w:rFonts w:ascii="Times New Roman" w:eastAsia="Times New Roman" w:hAnsi="Times New Roman" w:cs="Times New Roman"/>
          <w:sz w:val="24"/>
          <w:szCs w:val="24"/>
        </w:rPr>
        <w:t>63 και ποσοστό 52,5% του συνόλου του δείγματος</w:t>
      </w:r>
      <w:r w:rsidR="005E0AC7">
        <w:rPr>
          <w:rFonts w:ascii="Times New Roman" w:eastAsia="Times New Roman" w:hAnsi="Times New Roman" w:cs="Times New Roman"/>
          <w:sz w:val="24"/>
          <w:szCs w:val="24"/>
        </w:rPr>
        <w:t xml:space="preserve">) </w:t>
      </w:r>
      <w:r w:rsidR="009A02F2">
        <w:rPr>
          <w:rFonts w:ascii="Times New Roman" w:eastAsia="Times New Roman" w:hAnsi="Times New Roman" w:cs="Times New Roman"/>
          <w:sz w:val="24"/>
          <w:szCs w:val="24"/>
        </w:rPr>
        <w:t xml:space="preserve">είτε ως Αναπληρωτές/ Ωρομίσθιοι (57 και ποσοστό 47,5% του συνόλου του δείγματος). </w:t>
      </w:r>
      <w:r>
        <w:rPr>
          <w:rFonts w:ascii="Times New Roman" w:eastAsia="Times New Roman" w:hAnsi="Times New Roman" w:cs="Times New Roman"/>
          <w:sz w:val="24"/>
          <w:szCs w:val="24"/>
        </w:rPr>
        <w:t>Το δείγμα επιλέχθηκε με κριτήριο την εγγύτητα των σχολικών μονάδων στον τόπο εργασίας του ερευνητή.</w:t>
      </w:r>
    </w:p>
    <w:p w:rsidR="00E11D3B" w:rsidRPr="002311F2" w:rsidRDefault="009A02F2" w:rsidP="00E11D3B">
      <w:pPr>
        <w:jc w:val="both"/>
        <w:rPr>
          <w:rFonts w:ascii="Times New Roman" w:eastAsia="Times New Roman" w:hAnsi="Times New Roman" w:cs="Times New Roman"/>
          <w:b/>
          <w:sz w:val="24"/>
          <w:szCs w:val="24"/>
        </w:rPr>
      </w:pPr>
      <w:r w:rsidRPr="002519B6">
        <w:rPr>
          <w:rFonts w:ascii="Times New Roman" w:eastAsia="Times New Roman" w:hAnsi="Times New Roman" w:cs="Times New Roman"/>
          <w:b/>
          <w:sz w:val="24"/>
          <w:szCs w:val="24"/>
        </w:rPr>
        <w:lastRenderedPageBreak/>
        <w:t xml:space="preserve">4.4.2. Το Εργαλείο </w:t>
      </w:r>
    </w:p>
    <w:p w:rsidR="0087236E" w:rsidRPr="002311F2" w:rsidRDefault="0087236E" w:rsidP="00E11D3B">
      <w:pPr>
        <w:jc w:val="both"/>
        <w:rPr>
          <w:rFonts w:ascii="Times New Roman" w:eastAsia="Times New Roman" w:hAnsi="Times New Roman" w:cs="Times New Roman"/>
          <w:b/>
          <w:sz w:val="24"/>
          <w:szCs w:val="24"/>
        </w:rPr>
      </w:pPr>
    </w:p>
    <w:p w:rsidR="00E11D3B" w:rsidRPr="002311F2" w:rsidRDefault="00E11D3B" w:rsidP="00C00D37">
      <w:pPr>
        <w:spacing w:line="360" w:lineRule="auto"/>
        <w:ind w:firstLine="720"/>
        <w:jc w:val="both"/>
        <w:rPr>
          <w:rFonts w:ascii="Times New Roman" w:eastAsia="Times New Roman" w:hAnsi="Times New Roman" w:cs="Times New Roman"/>
          <w:sz w:val="24"/>
          <w:szCs w:val="24"/>
        </w:rPr>
      </w:pPr>
      <w:r w:rsidRPr="00A83973">
        <w:rPr>
          <w:rFonts w:ascii="Times New Roman" w:eastAsia="Times New Roman" w:hAnsi="Times New Roman" w:cs="Times New Roman"/>
          <w:sz w:val="24"/>
          <w:szCs w:val="24"/>
        </w:rPr>
        <w:t xml:space="preserve">Η ποσοτική προσέγγιση βρίσκει κατά </w:t>
      </w:r>
      <w:r w:rsidRPr="00A83973">
        <w:rPr>
          <w:rFonts w:ascii="Times New Roman" w:eastAsia="Times New Roman" w:hAnsi="Times New Roman" w:cs="Times New Roman"/>
          <w:spacing w:val="15"/>
          <w:sz w:val="24"/>
          <w:szCs w:val="24"/>
        </w:rPr>
        <w:t>κύριο</w:t>
      </w:r>
      <w:r>
        <w:rPr>
          <w:rFonts w:ascii="Times New Roman" w:eastAsia="Times New Roman" w:hAnsi="Times New Roman" w:cs="Times New Roman"/>
          <w:sz w:val="24"/>
          <w:szCs w:val="24"/>
        </w:rPr>
        <w:t xml:space="preserve"> λόγο την εφαρμογή </w:t>
      </w:r>
      <w:r w:rsidRPr="00A83973">
        <w:rPr>
          <w:rFonts w:ascii="Times New Roman" w:eastAsia="Times New Roman" w:hAnsi="Times New Roman" w:cs="Times New Roman"/>
          <w:sz w:val="24"/>
          <w:szCs w:val="24"/>
        </w:rPr>
        <w:t>της στις δειγματοληπτικές εμπειρικές έρευνες</w:t>
      </w:r>
      <w:r>
        <w:rPr>
          <w:rFonts w:ascii="Times New Roman" w:eastAsia="Times New Roman" w:hAnsi="Times New Roman" w:cs="Times New Roman"/>
          <w:sz w:val="24"/>
          <w:szCs w:val="24"/>
        </w:rPr>
        <w:t>.</w:t>
      </w:r>
      <w:r w:rsidRPr="00A83973">
        <w:rPr>
          <w:rFonts w:ascii="Times New Roman" w:eastAsia="Times New Roman" w:hAnsi="Times New Roman" w:cs="Times New Roman"/>
          <w:sz w:val="24"/>
          <w:szCs w:val="24"/>
        </w:rPr>
        <w:t xml:space="preserve"> Αποσκοπεί στην αποκάλυψη γενικών κανονικοτήτων </w:t>
      </w:r>
      <w:r>
        <w:rPr>
          <w:rFonts w:ascii="Times New Roman" w:eastAsia="Times New Roman" w:hAnsi="Times New Roman" w:cs="Times New Roman"/>
          <w:sz w:val="24"/>
          <w:szCs w:val="24"/>
        </w:rPr>
        <w:t>ή τάσεων</w:t>
      </w:r>
      <w:r w:rsidRPr="00A83973">
        <w:rPr>
          <w:rFonts w:ascii="Times New Roman" w:eastAsia="Times New Roman" w:hAnsi="Times New Roman" w:cs="Times New Roman"/>
          <w:sz w:val="24"/>
          <w:szCs w:val="24"/>
        </w:rPr>
        <w:t xml:space="preserve"> που διέπουν τα κοινωνικά φαινόμενα, µέσω της διερεύνησης των φαινομένων </w:t>
      </w:r>
      <w:r w:rsidRPr="00A83973">
        <w:rPr>
          <w:rFonts w:ascii="Times New Roman" w:eastAsia="Times New Roman" w:hAnsi="Times New Roman" w:cs="Times New Roman"/>
          <w:spacing w:val="15"/>
          <w:sz w:val="24"/>
          <w:szCs w:val="24"/>
        </w:rPr>
        <w:t>αυτών</w:t>
      </w:r>
      <w:r w:rsidRPr="00A83973">
        <w:rPr>
          <w:rFonts w:ascii="Times New Roman" w:eastAsia="Times New Roman" w:hAnsi="Times New Roman" w:cs="Times New Roman"/>
          <w:sz w:val="24"/>
          <w:szCs w:val="24"/>
        </w:rPr>
        <w:t xml:space="preserve"> σε πλήθος περιπτώσεων. Στην ποσοτική έρευνα τα δεδομένα θα πρέπει να τυποποιηθούν για να μπορούν</w:t>
      </w:r>
      <w:r>
        <w:rPr>
          <w:rFonts w:ascii="Times New Roman" w:eastAsia="Times New Roman" w:hAnsi="Times New Roman" w:cs="Times New Roman"/>
          <w:sz w:val="24"/>
          <w:szCs w:val="24"/>
        </w:rPr>
        <w:t xml:space="preserve"> να μετρηθούν, έτσι  ώστε  οι  </w:t>
      </w:r>
      <w:r w:rsidRPr="00A83973">
        <w:rPr>
          <w:rFonts w:ascii="Times New Roman" w:eastAsia="Times New Roman" w:hAnsi="Times New Roman" w:cs="Times New Roman"/>
          <w:sz w:val="24"/>
          <w:szCs w:val="24"/>
        </w:rPr>
        <w:t xml:space="preserve">μεταβλητές  να λάβουν αριθμητική τιμή  και µέσω στατιστικών αναλύσεων να ελεγχθούν οι συσχετίσεις και οι συνδιακυµάνσεις τους. </w:t>
      </w:r>
      <w:r>
        <w:rPr>
          <w:rFonts w:ascii="Times New Roman" w:eastAsia="Times New Roman" w:hAnsi="Times New Roman" w:cs="Times New Roman"/>
          <w:sz w:val="24"/>
          <w:szCs w:val="24"/>
        </w:rPr>
        <w:t>Στην παρούσα έρευνα θα επιλέξουμε κι εμείς την ποσοτική προσέγγιση, γιατί ο</w:t>
      </w:r>
      <w:r w:rsidRPr="00A83973">
        <w:rPr>
          <w:rFonts w:ascii="Times New Roman" w:eastAsia="Times New Roman" w:hAnsi="Times New Roman" w:cs="Times New Roman"/>
          <w:sz w:val="24"/>
          <w:szCs w:val="24"/>
        </w:rPr>
        <w:t xml:space="preserve">ι ποσοτικές έρευνες ακολουθούν ως επί το πλείστον έναν  αυστηρό και προκαθορισμένο ερευνητικό σχεδιασμό. </w:t>
      </w:r>
    </w:p>
    <w:p w:rsidR="0087236E" w:rsidRPr="002311F2" w:rsidRDefault="0087236E" w:rsidP="00C00D37">
      <w:pPr>
        <w:spacing w:line="360" w:lineRule="auto"/>
        <w:ind w:firstLine="720"/>
        <w:jc w:val="both"/>
        <w:rPr>
          <w:rFonts w:ascii="Times New Roman" w:eastAsia="Times New Roman" w:hAnsi="Times New Roman" w:cs="Times New Roman"/>
          <w:sz w:val="24"/>
          <w:szCs w:val="24"/>
        </w:rPr>
      </w:pPr>
    </w:p>
    <w:p w:rsidR="00E11D3B" w:rsidRPr="00A83973" w:rsidRDefault="00E11D3B" w:rsidP="00C00D37">
      <w:pPr>
        <w:spacing w:line="360" w:lineRule="auto"/>
        <w:ind w:firstLine="720"/>
        <w:jc w:val="both"/>
        <w:rPr>
          <w:rFonts w:ascii="Times New Roman" w:eastAsia="Times New Roman" w:hAnsi="Times New Roman" w:cs="Times New Roman"/>
          <w:sz w:val="24"/>
          <w:szCs w:val="24"/>
        </w:rPr>
      </w:pPr>
      <w:r w:rsidRPr="00A83973">
        <w:rPr>
          <w:rFonts w:ascii="Times New Roman" w:eastAsia="Times New Roman" w:hAnsi="Times New Roman" w:cs="Times New Roman"/>
          <w:sz w:val="24"/>
          <w:szCs w:val="24"/>
        </w:rPr>
        <w:t xml:space="preserve">Για τη </w:t>
      </w:r>
      <w:r>
        <w:rPr>
          <w:rFonts w:ascii="Times New Roman" w:eastAsia="Times New Roman" w:hAnsi="Times New Roman" w:cs="Times New Roman"/>
          <w:sz w:val="24"/>
          <w:szCs w:val="24"/>
        </w:rPr>
        <w:t>διερεύνηση του θέματος επιλέχθηκε η ποσοτική έρευνα με τη χρήση γραπτού ερωτηματολογίου προκειμένου να γίνει αφενός εφικτή η αποτύπωση των απόψεων των εκπαιδευτικών στο υπό διερεύνηση θέμα και αφετέρου για να γίνει ασφαλέστερα η στατιστική επεξεργασία των δεδομένων της έρευνας. Το ερωτηματολόγιο</w:t>
      </w:r>
      <w:r w:rsidRPr="00CD636B">
        <w:rPr>
          <w:rFonts w:ascii="Times New Roman" w:eastAsia="Times New Roman" w:hAnsi="Times New Roman" w:cs="Times New Roman"/>
          <w:sz w:val="24"/>
          <w:szCs w:val="24"/>
        </w:rPr>
        <w:t xml:space="preserve"> αποτελε</w:t>
      </w:r>
      <w:r>
        <w:rPr>
          <w:rFonts w:ascii="Times New Roman" w:eastAsia="Times New Roman" w:hAnsi="Times New Roman" w:cs="Times New Roman"/>
          <w:sz w:val="24"/>
          <w:szCs w:val="24"/>
        </w:rPr>
        <w:t>ί μία</w:t>
      </w:r>
      <w:r w:rsidRPr="00CD636B">
        <w:rPr>
          <w:rFonts w:ascii="Times New Roman" w:eastAsia="Times New Roman" w:hAnsi="Times New Roman" w:cs="Times New Roman"/>
          <w:sz w:val="24"/>
          <w:szCs w:val="24"/>
        </w:rPr>
        <w:t xml:space="preserve"> από τις συνήθεις</w:t>
      </w:r>
      <w:r>
        <w:rPr>
          <w:rFonts w:ascii="Times New Roman" w:eastAsia="Times New Roman" w:hAnsi="Times New Roman" w:cs="Times New Roman"/>
          <w:sz w:val="24"/>
          <w:szCs w:val="24"/>
        </w:rPr>
        <w:t xml:space="preserve"> αλλά και τις </w:t>
      </w:r>
      <w:r w:rsidRPr="00CD636B">
        <w:rPr>
          <w:rFonts w:ascii="Times New Roman" w:eastAsia="Times New Roman" w:hAnsi="Times New Roman" w:cs="Times New Roman"/>
          <w:sz w:val="24"/>
          <w:szCs w:val="24"/>
        </w:rPr>
        <w:t>πιο ευέλικτες μεθόδους συλλο</w:t>
      </w:r>
      <w:r>
        <w:rPr>
          <w:rFonts w:ascii="Times New Roman" w:eastAsia="Times New Roman" w:hAnsi="Times New Roman" w:cs="Times New Roman"/>
          <w:sz w:val="24"/>
          <w:szCs w:val="24"/>
        </w:rPr>
        <w:t xml:space="preserve">γής ερευνητικών δεδομένων στις </w:t>
      </w:r>
      <w:r w:rsidRPr="00CD636B">
        <w:rPr>
          <w:rFonts w:ascii="Times New Roman" w:eastAsia="Times New Roman" w:hAnsi="Times New Roman" w:cs="Times New Roman"/>
          <w:sz w:val="24"/>
          <w:szCs w:val="24"/>
        </w:rPr>
        <w:t>επιστήμες της αγωγής και</w:t>
      </w:r>
      <w:r w:rsidRPr="00CD636B">
        <w:rPr>
          <w:rFonts w:ascii="Times New Roman" w:eastAsia="Times New Roman" w:hAnsi="Times New Roman" w:cs="Times New Roman"/>
          <w:bCs/>
          <w:sz w:val="24"/>
          <w:szCs w:val="24"/>
        </w:rPr>
        <w:t xml:space="preserve"> είναι π</w:t>
      </w:r>
      <w:r>
        <w:rPr>
          <w:rFonts w:ascii="Times New Roman" w:eastAsia="Times New Roman" w:hAnsi="Times New Roman" w:cs="Times New Roman"/>
          <w:bCs/>
          <w:sz w:val="24"/>
          <w:szCs w:val="24"/>
        </w:rPr>
        <w:t>ιο αποτελεσματικό, γιατί</w:t>
      </w:r>
      <w:r w:rsidRPr="00CD636B">
        <w:rPr>
          <w:rFonts w:ascii="Times New Roman" w:eastAsia="Times New Roman" w:hAnsi="Times New Roman" w:cs="Times New Roman"/>
          <w:bCs/>
          <w:sz w:val="24"/>
          <w:szCs w:val="24"/>
        </w:rPr>
        <w:t xml:space="preserve"> απαιτεί λιγότερο χρόνο, είναι λιγότερο δαπανηρό και επιτρέπει συλλογή στοιχείων από ένα μεγαλύτερο δείγμα.</w:t>
      </w:r>
      <w:r>
        <w:rPr>
          <w:rFonts w:ascii="Times New Roman" w:eastAsia="Times New Roman" w:hAnsi="Times New Roman" w:cs="Times New Roman"/>
          <w:bCs/>
          <w:sz w:val="24"/>
          <w:szCs w:val="24"/>
        </w:rPr>
        <w:t xml:space="preserve"> </w:t>
      </w:r>
      <w:r w:rsidRPr="00A83973">
        <w:rPr>
          <w:rFonts w:ascii="Times New Roman" w:eastAsia="Times New Roman" w:hAnsi="Times New Roman" w:cs="Times New Roman"/>
          <w:sz w:val="24"/>
          <w:szCs w:val="24"/>
        </w:rPr>
        <w:t>Για τη συλλογή των δεδομένων σχετικά με το εργα</w:t>
      </w:r>
      <w:r>
        <w:rPr>
          <w:rFonts w:ascii="Times New Roman" w:eastAsia="Times New Roman" w:hAnsi="Times New Roman" w:cs="Times New Roman"/>
          <w:sz w:val="24"/>
          <w:szCs w:val="24"/>
        </w:rPr>
        <w:t>σιακό άγχος των εκπαιδευτικών χρησιμοποιήσαμε</w:t>
      </w:r>
      <w:r w:rsidRPr="00A83973">
        <w:rPr>
          <w:rFonts w:ascii="Times New Roman" w:eastAsia="Times New Roman" w:hAnsi="Times New Roman" w:cs="Times New Roman"/>
          <w:sz w:val="24"/>
          <w:szCs w:val="24"/>
        </w:rPr>
        <w:t xml:space="preserve"> ένα </w:t>
      </w:r>
      <w:r>
        <w:rPr>
          <w:rFonts w:ascii="Times New Roman" w:eastAsia="Times New Roman" w:hAnsi="Times New Roman" w:cs="Times New Roman"/>
          <w:sz w:val="24"/>
          <w:szCs w:val="24"/>
        </w:rPr>
        <w:t xml:space="preserve">σταθμισμένο </w:t>
      </w:r>
      <w:r w:rsidRPr="00A83973">
        <w:rPr>
          <w:rFonts w:ascii="Times New Roman" w:eastAsia="Times New Roman" w:hAnsi="Times New Roman" w:cs="Times New Roman"/>
          <w:sz w:val="24"/>
          <w:szCs w:val="24"/>
        </w:rPr>
        <w:t>ερωτηματολόγιο δύο τμημά</w:t>
      </w:r>
      <w:r>
        <w:rPr>
          <w:rFonts w:ascii="Times New Roman" w:eastAsia="Times New Roman" w:hAnsi="Times New Roman" w:cs="Times New Roman"/>
          <w:sz w:val="24"/>
          <w:szCs w:val="24"/>
        </w:rPr>
        <w:t>των. Στο πρώτο μέρος καταγράψαμε κάποια προσωπικά στοιχεία (</w:t>
      </w:r>
      <w:r w:rsidRPr="00A83973">
        <w:rPr>
          <w:rFonts w:ascii="Times New Roman" w:eastAsia="Times New Roman" w:hAnsi="Times New Roman" w:cs="Times New Roman"/>
          <w:sz w:val="24"/>
          <w:szCs w:val="24"/>
        </w:rPr>
        <w:t>φύλο,</w:t>
      </w:r>
      <w:r>
        <w:rPr>
          <w:rFonts w:ascii="Times New Roman" w:eastAsia="Times New Roman" w:hAnsi="Times New Roman" w:cs="Times New Roman"/>
          <w:sz w:val="24"/>
          <w:szCs w:val="24"/>
        </w:rPr>
        <w:t xml:space="preserve"> ηλικία, σχέση εργασίας, σπουδές, χρόνια υπηρεσίας</w:t>
      </w:r>
      <w:r w:rsidRPr="00A83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w:t>
      </w:r>
      <w:r w:rsidRPr="00A83973">
        <w:rPr>
          <w:rFonts w:ascii="Times New Roman" w:eastAsia="Times New Roman" w:hAnsi="Times New Roman" w:cs="Times New Roman"/>
          <w:sz w:val="24"/>
          <w:szCs w:val="24"/>
        </w:rPr>
        <w:t>ο</w:t>
      </w:r>
      <w:r>
        <w:rPr>
          <w:rFonts w:ascii="Times New Roman" w:eastAsia="Times New Roman" w:hAnsi="Times New Roman" w:cs="Times New Roman"/>
          <w:sz w:val="24"/>
          <w:szCs w:val="24"/>
        </w:rPr>
        <w:t xml:space="preserve"> δεύτερο μέρος</w:t>
      </w:r>
      <w:r w:rsidRPr="00A83973">
        <w:rPr>
          <w:rFonts w:ascii="Times New Roman" w:eastAsia="Times New Roman" w:hAnsi="Times New Roman" w:cs="Times New Roman"/>
          <w:sz w:val="24"/>
          <w:szCs w:val="24"/>
        </w:rPr>
        <w:t xml:space="preserve"> αποτελείται από </w:t>
      </w:r>
      <w:r>
        <w:rPr>
          <w:rFonts w:ascii="Times New Roman" w:eastAsia="Times New Roman" w:hAnsi="Times New Roman" w:cs="Times New Roman"/>
          <w:sz w:val="24"/>
          <w:szCs w:val="24"/>
        </w:rPr>
        <w:t xml:space="preserve">δύο επιμέρους τμήματα στο πρώτο μέρος του οποίου διερευνήθηκε το επίπεδο του εργασιακού άγχους των εκπαιδευτικών και πιο συγκεκριμένα της επαγγελματικής τους εξουθένωσης και το δεύτερο μέρος προσπάθησε να καταγράψει εξέτασε κατά πόσο το στυλ διοίκησης των διευθυντών των εκπαιδευτικών μονάδων πρωτοβάθμιας εκπαίδευσης συμβάλλει στην επιδείνωση ή όχι του εργασιακού άγχους  τέτοιες </w:t>
      </w:r>
      <w:r w:rsidRPr="00A83973">
        <w:rPr>
          <w:rFonts w:ascii="Times New Roman" w:eastAsia="Times New Roman" w:hAnsi="Times New Roman" w:cs="Times New Roman"/>
          <w:sz w:val="24"/>
          <w:szCs w:val="24"/>
        </w:rPr>
        <w:t xml:space="preserve">ερωτήσεις </w:t>
      </w:r>
      <w:r>
        <w:rPr>
          <w:rFonts w:ascii="Times New Roman" w:eastAsia="Times New Roman" w:hAnsi="Times New Roman" w:cs="Times New Roman"/>
          <w:sz w:val="24"/>
          <w:szCs w:val="24"/>
        </w:rPr>
        <w:t xml:space="preserve">που θα εξάρουν </w:t>
      </w:r>
      <w:r w:rsidRPr="00CD636B">
        <w:rPr>
          <w:rFonts w:ascii="Times New Roman" w:eastAsia="Times New Roman" w:hAnsi="Times New Roman" w:cs="Times New Roman"/>
          <w:bCs/>
          <w:sz w:val="24"/>
          <w:szCs w:val="24"/>
        </w:rPr>
        <w:t>το ενδιαφέρον των συμμετεχόντων στο δείγμα έρευνας</w:t>
      </w:r>
      <w:r w:rsidRPr="00A83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και </w:t>
      </w:r>
      <w:r w:rsidRPr="00A83973">
        <w:rPr>
          <w:rFonts w:ascii="Times New Roman" w:eastAsia="Times New Roman" w:hAnsi="Times New Roman" w:cs="Times New Roman"/>
          <w:sz w:val="24"/>
          <w:szCs w:val="24"/>
        </w:rPr>
        <w:t>στις οποίες θα γί</w:t>
      </w:r>
      <w:r>
        <w:rPr>
          <w:rFonts w:ascii="Times New Roman" w:eastAsia="Times New Roman" w:hAnsi="Times New Roman" w:cs="Times New Roman"/>
          <w:sz w:val="24"/>
          <w:szCs w:val="24"/>
        </w:rPr>
        <w:t>νει προσπάθεια να καταγραφεί αν</w:t>
      </w:r>
      <w:r w:rsidRPr="00A83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σ</w:t>
      </w:r>
      <w:r w:rsidRPr="00A83973">
        <w:rPr>
          <w:rFonts w:ascii="Times New Roman" w:eastAsia="Times New Roman" w:hAnsi="Times New Roman" w:cs="Times New Roman"/>
          <w:sz w:val="24"/>
          <w:szCs w:val="24"/>
        </w:rPr>
        <w:t xml:space="preserve">το εργασιακό άγχος </w:t>
      </w:r>
      <w:r>
        <w:rPr>
          <w:rFonts w:ascii="Times New Roman" w:eastAsia="Times New Roman" w:hAnsi="Times New Roman" w:cs="Times New Roman"/>
          <w:sz w:val="24"/>
          <w:szCs w:val="24"/>
        </w:rPr>
        <w:t>και την επαγγελματική εξουθένωση συμβάλλει και</w:t>
      </w:r>
      <w:r w:rsidRPr="00A83973">
        <w:rPr>
          <w:rFonts w:ascii="Times New Roman" w:eastAsia="Times New Roman" w:hAnsi="Times New Roman" w:cs="Times New Roman"/>
          <w:sz w:val="24"/>
          <w:szCs w:val="24"/>
        </w:rPr>
        <w:t xml:space="preserve"> το στυλ διοίκησης των διευθυντών.  </w:t>
      </w:r>
    </w:p>
    <w:p w:rsidR="00E11D3B" w:rsidRDefault="00E11D3B" w:rsidP="00C00D37">
      <w:pPr>
        <w:spacing w:line="360" w:lineRule="auto"/>
        <w:jc w:val="both"/>
        <w:rPr>
          <w:rFonts w:ascii="Times New Roman" w:eastAsia="Times New Roman" w:hAnsi="Times New Roman" w:cs="Times New Roman"/>
          <w:bCs/>
          <w:sz w:val="24"/>
          <w:szCs w:val="24"/>
        </w:rPr>
      </w:pPr>
      <w:r w:rsidRPr="00CD636B">
        <w:rPr>
          <w:rFonts w:ascii="Times New Roman" w:eastAsia="Times New Roman" w:hAnsi="Times New Roman" w:cs="Times New Roman"/>
          <w:bCs/>
          <w:sz w:val="24"/>
          <w:szCs w:val="24"/>
        </w:rPr>
        <w:lastRenderedPageBreak/>
        <w:t>Δείγμα της έρευνας θα αποτελέσουν 120 εκπαιδευτικοί Πρωτοβάθμιας Εκπαίδευσης σχολείων της Αττικής.</w:t>
      </w:r>
    </w:p>
    <w:p w:rsidR="009A02F2" w:rsidRDefault="009A02F2" w:rsidP="00C00D37">
      <w:pPr>
        <w:spacing w:line="360" w:lineRule="auto"/>
        <w:jc w:val="both"/>
        <w:rPr>
          <w:rFonts w:ascii="Times New Roman" w:eastAsia="Times New Roman" w:hAnsi="Times New Roman" w:cs="Times New Roman"/>
          <w:bCs/>
          <w:sz w:val="24"/>
          <w:szCs w:val="24"/>
        </w:rPr>
      </w:pPr>
    </w:p>
    <w:p w:rsidR="009A02F2" w:rsidRPr="002519B6" w:rsidRDefault="009A02F2" w:rsidP="00C00D37">
      <w:pPr>
        <w:spacing w:line="360" w:lineRule="auto"/>
        <w:jc w:val="both"/>
        <w:rPr>
          <w:rFonts w:ascii="Times New Roman" w:eastAsia="Times New Roman" w:hAnsi="Times New Roman" w:cs="Times New Roman"/>
          <w:b/>
          <w:sz w:val="24"/>
          <w:szCs w:val="24"/>
        </w:rPr>
      </w:pPr>
      <w:r w:rsidRPr="002519B6">
        <w:rPr>
          <w:rFonts w:ascii="Times New Roman" w:eastAsia="Times New Roman" w:hAnsi="Times New Roman" w:cs="Times New Roman"/>
          <w:b/>
          <w:sz w:val="24"/>
          <w:szCs w:val="24"/>
        </w:rPr>
        <w:t>4.4.3. Ερευνητική διαδικασία (Τρόπος, Τόπος και Χρόνος Διεξαγωγής της Έρευνας)</w:t>
      </w:r>
    </w:p>
    <w:p w:rsidR="009A02F2" w:rsidRDefault="009A02F2" w:rsidP="009A02F2">
      <w:pPr>
        <w:jc w:val="both"/>
        <w:rPr>
          <w:rFonts w:ascii="Times New Roman" w:eastAsia="Times New Roman" w:hAnsi="Times New Roman" w:cs="Times New Roman"/>
          <w:sz w:val="24"/>
          <w:szCs w:val="24"/>
        </w:rPr>
      </w:pPr>
    </w:p>
    <w:p w:rsidR="009A02F2" w:rsidRPr="002311F2" w:rsidRDefault="009A02F2" w:rsidP="002519B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Μετά την οριστική διαμόρφωση του ερωτηματολογίου και την απόλυτη έγκριση του επιβλέποντα καθηγητή, το ερωτηματολόγιο χορηγήθηκε στους εκπαιδευτικούς. Ο τρόπος χορήγησης ήταν ο εξής: ο ερευνητής επισκέφτηκε τα σχολεία και μοίρασε προσωπικά τα ερωτηματολόγια στους εκπαιδευτικούς, αφού προηγουμένως είχε έρθει σε τηλεφωνική επαφή με τους Διευθυντές των σχολείων και είχε εξασφαλίσει την συγκατάθεσή τους.</w:t>
      </w:r>
    </w:p>
    <w:p w:rsidR="0087236E" w:rsidRPr="002311F2" w:rsidRDefault="0087236E" w:rsidP="002519B6">
      <w:pPr>
        <w:spacing w:line="360" w:lineRule="auto"/>
        <w:ind w:firstLine="720"/>
        <w:jc w:val="both"/>
        <w:rPr>
          <w:rFonts w:ascii="Times New Roman" w:eastAsia="Times New Roman" w:hAnsi="Times New Roman" w:cs="Times New Roman"/>
          <w:sz w:val="24"/>
          <w:szCs w:val="24"/>
        </w:rPr>
      </w:pPr>
    </w:p>
    <w:p w:rsidR="009A02F2" w:rsidRDefault="009A02F2" w:rsidP="002519B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Όλα τα σχολεία που επισκεφτήκαμε είναι δημόσια Δημοτικά Σχολεία του Δήμου Αχαρνών. Οι επισκέψεις στα σχολεία πραγματοποιήθηκαν κατά τους μήνες Απρίλιο και Μάιο του 2015. Στα περισσότερα σχολεία συνήθως ο Διευθυντής συγκέντρωνε τους εκπαιδευτικούς στο γραφείο του Συλλόγου Διδασκόντων μετά το τέλος του διδακτικού τους ωραρίου, όπου ο ερευνητής έκανε έκκληση για συνεργασία των εκπαιδευτικών και συμπλήρωση του ερωτηματολογίου. Η αίθουσα που γίνονταν συνήθως οι συγκεντρώσεις ήταν ήσυχες, δεν υπήρχαν θόρυβοι και παρεμβολές ‘ώστε να αποσπάσουν την προσοχή των εκπαιδευτικών. Ο ερευνητής πριν τη συμπλήρωση του ερωτηματολογίου έκανε ανάγνωση αυτού και απαντούσε σε τυχόν απορίες και διευκρινήσεις.    </w:t>
      </w:r>
    </w:p>
    <w:p w:rsidR="00C00D37" w:rsidRPr="002311F2" w:rsidRDefault="00C00D37" w:rsidP="00E11D3B">
      <w:pPr>
        <w:jc w:val="both"/>
        <w:rPr>
          <w:rFonts w:ascii="Times New Roman" w:hAnsi="Times New Roman" w:cs="Times New Roman"/>
          <w:sz w:val="24"/>
          <w:szCs w:val="24"/>
        </w:rPr>
      </w:pPr>
    </w:p>
    <w:p w:rsidR="00E11D3B" w:rsidRPr="002311F2" w:rsidRDefault="009A02F2" w:rsidP="00E11D3B">
      <w:pPr>
        <w:jc w:val="both"/>
        <w:rPr>
          <w:rFonts w:ascii="Times New Roman" w:eastAsia="Times New Roman" w:hAnsi="Times New Roman" w:cs="Times New Roman"/>
          <w:b/>
          <w:sz w:val="24"/>
          <w:szCs w:val="24"/>
        </w:rPr>
      </w:pPr>
      <w:r w:rsidRPr="002519B6">
        <w:rPr>
          <w:rFonts w:ascii="Times New Roman" w:eastAsia="Times New Roman" w:hAnsi="Times New Roman" w:cs="Times New Roman"/>
          <w:b/>
          <w:sz w:val="24"/>
          <w:szCs w:val="24"/>
        </w:rPr>
        <w:t>4.4</w:t>
      </w:r>
      <w:r w:rsidR="00E11D3B" w:rsidRPr="002519B6">
        <w:rPr>
          <w:rFonts w:ascii="Times New Roman" w:eastAsia="Times New Roman" w:hAnsi="Times New Roman" w:cs="Times New Roman"/>
          <w:b/>
          <w:sz w:val="24"/>
          <w:szCs w:val="24"/>
        </w:rPr>
        <w:t>.</w:t>
      </w:r>
      <w:r w:rsidRPr="002519B6">
        <w:rPr>
          <w:rFonts w:ascii="Times New Roman" w:eastAsia="Times New Roman" w:hAnsi="Times New Roman" w:cs="Times New Roman"/>
          <w:b/>
          <w:sz w:val="24"/>
          <w:szCs w:val="24"/>
        </w:rPr>
        <w:t>4.</w:t>
      </w:r>
      <w:r w:rsidR="00E11D3B" w:rsidRPr="002519B6">
        <w:rPr>
          <w:rFonts w:ascii="Times New Roman" w:eastAsia="Times New Roman" w:hAnsi="Times New Roman" w:cs="Times New Roman"/>
          <w:b/>
          <w:sz w:val="24"/>
          <w:szCs w:val="24"/>
        </w:rPr>
        <w:t xml:space="preserve"> Μεθοδολογία</w:t>
      </w:r>
    </w:p>
    <w:p w:rsidR="0087236E" w:rsidRPr="002311F2" w:rsidRDefault="0087236E" w:rsidP="00E11D3B">
      <w:pPr>
        <w:jc w:val="both"/>
        <w:rPr>
          <w:rFonts w:ascii="Times New Roman" w:eastAsia="Times New Roman" w:hAnsi="Times New Roman" w:cs="Times New Roman"/>
          <w:b/>
          <w:sz w:val="24"/>
          <w:szCs w:val="24"/>
        </w:rPr>
      </w:pPr>
    </w:p>
    <w:p w:rsidR="00C00D37" w:rsidRPr="002311F2" w:rsidRDefault="00E11D3B" w:rsidP="002519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Για να επιτευχθούν οι στόχοι της παρούσας έρευνας, χρησιμοποιήθηκε το στατιστικό πακέτο </w:t>
      </w:r>
      <w:r>
        <w:rPr>
          <w:rFonts w:ascii="Times New Roman" w:eastAsia="Times New Roman" w:hAnsi="Times New Roman" w:cs="Times New Roman"/>
          <w:sz w:val="24"/>
          <w:szCs w:val="24"/>
          <w:lang w:val="en-US"/>
        </w:rPr>
        <w:t>SPSS</w:t>
      </w:r>
      <w:r w:rsidRPr="00D169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ν.22.0, με το οποίο έγινε ο υπολογισμός των συχνοτήτων και των ποσοστών % για κάθε διαφορετική απάντηση όλων των ερωτήσεων που υποβλήθηκαν στα υποκείμενα του δείγματος.</w:t>
      </w:r>
    </w:p>
    <w:p w:rsidR="0087236E" w:rsidRPr="002311F2" w:rsidRDefault="0087236E" w:rsidP="002519B6">
      <w:pPr>
        <w:spacing w:line="360" w:lineRule="auto"/>
        <w:jc w:val="both"/>
        <w:rPr>
          <w:rFonts w:ascii="Times New Roman" w:eastAsia="Times New Roman" w:hAnsi="Times New Roman" w:cs="Times New Roman"/>
          <w:sz w:val="24"/>
          <w:szCs w:val="24"/>
        </w:rPr>
      </w:pPr>
    </w:p>
    <w:p w:rsidR="0041107D" w:rsidRDefault="000B6FFD" w:rsidP="0087236E">
      <w:pPr>
        <w:tabs>
          <w:tab w:val="left" w:pos="-142"/>
        </w:tabs>
        <w:ind w:hanging="426"/>
        <w:jc w:val="both"/>
        <w:rPr>
          <w:rFonts w:ascii="Times New Roman" w:eastAsia="Times New Roman" w:hAnsi="Times New Roman" w:cs="Times New Roman"/>
          <w:b/>
          <w:sz w:val="28"/>
          <w:szCs w:val="28"/>
        </w:rPr>
      </w:pPr>
      <w:r w:rsidRPr="00563559">
        <w:rPr>
          <w:rFonts w:ascii="Times New Roman" w:eastAsia="Times New Roman" w:hAnsi="Times New Roman" w:cs="Times New Roman"/>
          <w:b/>
          <w:sz w:val="28"/>
          <w:szCs w:val="28"/>
        </w:rPr>
        <w:lastRenderedPageBreak/>
        <w:t xml:space="preserve">     </w:t>
      </w:r>
    </w:p>
    <w:p w:rsidR="000B6FFD" w:rsidRPr="002311F2" w:rsidRDefault="0041107D" w:rsidP="0087236E">
      <w:pPr>
        <w:tabs>
          <w:tab w:val="left" w:pos="-142"/>
        </w:tabs>
        <w:ind w:hanging="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62C1C">
        <w:rPr>
          <w:rFonts w:ascii="Times New Roman" w:eastAsia="Times New Roman" w:hAnsi="Times New Roman" w:cs="Times New Roman"/>
          <w:b/>
          <w:sz w:val="28"/>
          <w:szCs w:val="28"/>
        </w:rPr>
        <w:t>4.5</w:t>
      </w:r>
      <w:r w:rsidR="00E11D3B" w:rsidRPr="00635945">
        <w:rPr>
          <w:rFonts w:ascii="Times New Roman" w:eastAsia="Times New Roman" w:hAnsi="Times New Roman" w:cs="Times New Roman"/>
          <w:b/>
          <w:sz w:val="28"/>
          <w:szCs w:val="28"/>
        </w:rPr>
        <w:t>. Αποτελέσματα της Έρευνας</w:t>
      </w:r>
    </w:p>
    <w:p w:rsidR="00E11D3B" w:rsidRPr="002519B6" w:rsidRDefault="00E11D3B" w:rsidP="0087236E">
      <w:pPr>
        <w:ind w:hanging="426"/>
        <w:jc w:val="both"/>
        <w:rPr>
          <w:rFonts w:ascii="Times New Roman" w:eastAsia="Times New Roman" w:hAnsi="Times New Roman" w:cs="Times New Roman"/>
          <w:b/>
          <w:sz w:val="24"/>
          <w:szCs w:val="24"/>
        </w:rPr>
      </w:pPr>
      <w:r w:rsidRPr="002519B6">
        <w:rPr>
          <w:rFonts w:ascii="Times New Roman" w:eastAsia="Times New Roman" w:hAnsi="Times New Roman" w:cs="Times New Roman"/>
          <w:sz w:val="24"/>
          <w:szCs w:val="24"/>
        </w:rPr>
        <w:t xml:space="preserve">      </w:t>
      </w:r>
      <w:r w:rsidR="00C62C1C" w:rsidRPr="002519B6">
        <w:rPr>
          <w:rFonts w:ascii="Times New Roman" w:eastAsia="Times New Roman" w:hAnsi="Times New Roman" w:cs="Times New Roman"/>
          <w:b/>
          <w:sz w:val="24"/>
          <w:szCs w:val="24"/>
        </w:rPr>
        <w:t>4.5</w:t>
      </w:r>
      <w:r w:rsidRPr="002519B6">
        <w:rPr>
          <w:rFonts w:ascii="Times New Roman" w:eastAsia="Times New Roman" w:hAnsi="Times New Roman" w:cs="Times New Roman"/>
          <w:b/>
          <w:sz w:val="24"/>
          <w:szCs w:val="24"/>
        </w:rPr>
        <w:t>.1. Ατομικά Στοιχεία</w:t>
      </w:r>
    </w:p>
    <w:p w:rsidR="000B6FFD" w:rsidRPr="00563559" w:rsidRDefault="000B6FFD" w:rsidP="00E11D3B">
      <w:pPr>
        <w:jc w:val="both"/>
        <w:rPr>
          <w:rFonts w:ascii="Times New Roman" w:eastAsia="Times New Roman" w:hAnsi="Times New Roman" w:cs="Times New Roman"/>
          <w:b/>
          <w:sz w:val="28"/>
          <w:szCs w:val="28"/>
        </w:rPr>
      </w:pPr>
    </w:p>
    <w:p w:rsidR="00E11D3B" w:rsidRDefault="00E11D3B" w:rsidP="00C00D37">
      <w:pPr>
        <w:spacing w:line="360" w:lineRule="auto"/>
        <w:ind w:right="-57" w:firstLine="567"/>
        <w:jc w:val="both"/>
        <w:rPr>
          <w:rFonts w:ascii="Times New Roman" w:eastAsia="Calibri" w:hAnsi="Times New Roman" w:cs="Times New Roman"/>
          <w:sz w:val="24"/>
          <w:szCs w:val="24"/>
        </w:rPr>
      </w:pPr>
      <w:r w:rsidRPr="0061272E">
        <w:rPr>
          <w:rFonts w:ascii="Times New Roman" w:eastAsia="Calibri" w:hAnsi="Times New Roman" w:cs="Times New Roman"/>
          <w:sz w:val="24"/>
          <w:szCs w:val="24"/>
        </w:rPr>
        <w:t>Παρακάτω παρουσιάζο</w:t>
      </w:r>
      <w:r w:rsidRPr="0061272E">
        <w:rPr>
          <w:rFonts w:ascii="Times New Roman" w:hAnsi="Times New Roman"/>
          <w:sz w:val="24"/>
          <w:szCs w:val="24"/>
        </w:rPr>
        <w:t xml:space="preserve">νται </w:t>
      </w:r>
      <w:r w:rsidRPr="0061272E">
        <w:rPr>
          <w:rFonts w:ascii="Times New Roman" w:eastAsia="Calibri" w:hAnsi="Times New Roman" w:cs="Times New Roman"/>
          <w:sz w:val="24"/>
          <w:szCs w:val="24"/>
        </w:rPr>
        <w:t>τα αποτελέσματα της έρευνας σε σχ</w:t>
      </w:r>
      <w:r w:rsidRPr="0061272E">
        <w:rPr>
          <w:rFonts w:ascii="Times New Roman" w:hAnsi="Times New Roman"/>
          <w:sz w:val="24"/>
          <w:szCs w:val="24"/>
        </w:rPr>
        <w:t>έση με τα</w:t>
      </w:r>
      <w:r w:rsidRPr="0061272E">
        <w:rPr>
          <w:rFonts w:ascii="Times New Roman" w:eastAsia="Calibri" w:hAnsi="Times New Roman" w:cs="Times New Roman"/>
          <w:sz w:val="24"/>
          <w:szCs w:val="24"/>
        </w:rPr>
        <w:t xml:space="preserve"> ατομικά στοιχεία των υποκειμένων. Αυτά είναι  το φύλο, η ηλικία, </w:t>
      </w:r>
      <w:r w:rsidRPr="0061272E">
        <w:rPr>
          <w:rFonts w:ascii="Times New Roman" w:hAnsi="Times New Roman"/>
          <w:sz w:val="24"/>
          <w:szCs w:val="24"/>
        </w:rPr>
        <w:t xml:space="preserve">η σχέση εργασίας, οι σπουδές και τα χρόνια υπηρεσίας. </w:t>
      </w:r>
      <w:r w:rsidRPr="0061272E">
        <w:rPr>
          <w:rFonts w:ascii="Times New Roman" w:eastAsia="Calibri" w:hAnsi="Times New Roman" w:cs="Times New Roman"/>
          <w:sz w:val="24"/>
          <w:szCs w:val="24"/>
        </w:rPr>
        <w:t>Σε κάθε περίπτωση τα δεδομένα – αποτελέσματα της έρευνας παρουσιάζονται και με τη μορφή γραφικών παραστάσεων.</w:t>
      </w:r>
    </w:p>
    <w:p w:rsidR="0041107D" w:rsidRPr="0061272E" w:rsidRDefault="0041107D" w:rsidP="00C00D37">
      <w:pPr>
        <w:spacing w:line="360" w:lineRule="auto"/>
        <w:ind w:right="-57" w:firstLine="567"/>
        <w:jc w:val="both"/>
        <w:rPr>
          <w:rFonts w:ascii="Times New Roman" w:hAnsi="Times New Roman"/>
          <w:sz w:val="24"/>
          <w:szCs w:val="24"/>
        </w:rPr>
      </w:pPr>
    </w:p>
    <w:p w:rsidR="00E11D3B" w:rsidRPr="00563559" w:rsidRDefault="00E11D3B" w:rsidP="00C00D37">
      <w:pPr>
        <w:spacing w:line="360" w:lineRule="auto"/>
        <w:ind w:right="-57" w:firstLine="567"/>
        <w:jc w:val="both"/>
        <w:rPr>
          <w:rFonts w:ascii="Times New Roman" w:hAnsi="Times New Roman"/>
          <w:b/>
          <w:sz w:val="24"/>
          <w:szCs w:val="24"/>
        </w:rPr>
      </w:pPr>
      <w:r w:rsidRPr="0061272E">
        <w:rPr>
          <w:rFonts w:ascii="Times New Roman" w:hAnsi="Times New Roman"/>
          <w:sz w:val="24"/>
          <w:szCs w:val="24"/>
        </w:rPr>
        <w:t>Σύμφωνα με τον παρακάτω πίνακα τα 120 ερωτηματολόγια της έρευνας απαντήθηκαν όλα (και τα 120)  και σε τελικό δείγμα από</w:t>
      </w:r>
      <w:r w:rsidRPr="002A6F4D">
        <w:rPr>
          <w:rFonts w:ascii="Times New Roman" w:hAnsi="Times New Roman"/>
          <w:sz w:val="24"/>
          <w:szCs w:val="24"/>
        </w:rPr>
        <w:t xml:space="preserve"> 39</w:t>
      </w:r>
      <w:r w:rsidRPr="0061272E">
        <w:rPr>
          <w:rFonts w:ascii="Times New Roman" w:hAnsi="Times New Roman"/>
          <w:sz w:val="24"/>
          <w:szCs w:val="24"/>
        </w:rPr>
        <w:t xml:space="preserve"> άντρες εκπαιδευτικούς της Πρωτοβάθμιας Εκπαίδευσης με ποσοστό συμμετοχής</w:t>
      </w:r>
      <w:r w:rsidRPr="002A6F4D">
        <w:rPr>
          <w:rFonts w:ascii="Times New Roman" w:hAnsi="Times New Roman"/>
          <w:sz w:val="24"/>
          <w:szCs w:val="24"/>
        </w:rPr>
        <w:t xml:space="preserve"> 32,5%</w:t>
      </w:r>
      <w:r w:rsidRPr="0061272E">
        <w:rPr>
          <w:rFonts w:ascii="Times New Roman" w:hAnsi="Times New Roman"/>
          <w:b/>
          <w:sz w:val="24"/>
          <w:szCs w:val="24"/>
        </w:rPr>
        <w:t xml:space="preserve"> </w:t>
      </w:r>
      <w:r w:rsidRPr="0061272E">
        <w:rPr>
          <w:rFonts w:ascii="Times New Roman" w:hAnsi="Times New Roman"/>
          <w:sz w:val="24"/>
          <w:szCs w:val="24"/>
        </w:rPr>
        <w:t>και</w:t>
      </w:r>
      <w:r>
        <w:rPr>
          <w:rFonts w:ascii="Times New Roman" w:hAnsi="Times New Roman"/>
          <w:b/>
          <w:sz w:val="24"/>
          <w:szCs w:val="24"/>
        </w:rPr>
        <w:t xml:space="preserve"> </w:t>
      </w:r>
      <w:r w:rsidRPr="0061272E">
        <w:rPr>
          <w:rFonts w:ascii="Times New Roman" w:hAnsi="Times New Roman"/>
          <w:sz w:val="24"/>
          <w:szCs w:val="24"/>
        </w:rPr>
        <w:t>από</w:t>
      </w:r>
      <w:r w:rsidRPr="002A6F4D">
        <w:rPr>
          <w:rFonts w:ascii="Times New Roman" w:hAnsi="Times New Roman"/>
          <w:sz w:val="24"/>
          <w:szCs w:val="24"/>
        </w:rPr>
        <w:t xml:space="preserve"> 81</w:t>
      </w:r>
      <w:r w:rsidRPr="0061272E">
        <w:rPr>
          <w:rFonts w:ascii="Times New Roman" w:hAnsi="Times New Roman"/>
          <w:sz w:val="24"/>
          <w:szCs w:val="24"/>
        </w:rPr>
        <w:t xml:space="preserve"> γυναίκες εκπαιδευτικούς της Πρωτοβάθμιας Εκπαίδευσης με ποσοστό συμμετοχής</w:t>
      </w:r>
      <w:r w:rsidRPr="002A6F4D">
        <w:rPr>
          <w:rFonts w:ascii="Times New Roman" w:hAnsi="Times New Roman"/>
          <w:sz w:val="24"/>
          <w:szCs w:val="24"/>
        </w:rPr>
        <w:t xml:space="preserve"> 67,5%.</w:t>
      </w:r>
      <w:r w:rsidRPr="0061272E">
        <w:rPr>
          <w:rFonts w:ascii="Times New Roman" w:hAnsi="Times New Roman"/>
          <w:b/>
          <w:sz w:val="24"/>
          <w:szCs w:val="24"/>
        </w:rPr>
        <w:t xml:space="preserve"> </w:t>
      </w:r>
      <w:r w:rsidRPr="0061272E">
        <w:rPr>
          <w:rFonts w:ascii="Times New Roman" w:eastAsia="Calibri" w:hAnsi="Times New Roman" w:cs="Times New Roman"/>
          <w:sz w:val="24"/>
          <w:szCs w:val="24"/>
        </w:rPr>
        <w:t>Πα</w:t>
      </w:r>
      <w:r w:rsidRPr="0061272E">
        <w:rPr>
          <w:rFonts w:ascii="Times New Roman" w:hAnsi="Times New Roman"/>
          <w:sz w:val="24"/>
          <w:szCs w:val="24"/>
        </w:rPr>
        <w:t>ρατηρούμε μια σαφή υπεροχή υπέρ των γυναικών εκπαιδευτικών</w:t>
      </w:r>
      <w:r w:rsidRPr="0061272E">
        <w:rPr>
          <w:rFonts w:ascii="Times New Roman" w:eastAsia="Calibri" w:hAnsi="Times New Roman" w:cs="Times New Roman"/>
          <w:sz w:val="24"/>
          <w:szCs w:val="24"/>
        </w:rPr>
        <w:t>.</w:t>
      </w:r>
      <w:r w:rsidRPr="0061272E">
        <w:rPr>
          <w:rFonts w:ascii="Times New Roman" w:hAnsi="Times New Roman"/>
          <w:b/>
          <w:sz w:val="24"/>
          <w:szCs w:val="24"/>
        </w:rPr>
        <w:t xml:space="preserve"> </w:t>
      </w:r>
    </w:p>
    <w:p w:rsidR="000B6FFD" w:rsidRPr="00563559" w:rsidRDefault="000B6FFD" w:rsidP="00E11D3B">
      <w:pPr>
        <w:spacing w:line="360" w:lineRule="auto"/>
        <w:ind w:right="-58" w:firstLine="567"/>
        <w:jc w:val="both"/>
        <w:rPr>
          <w:rFonts w:ascii="Times New Roman" w:hAnsi="Times New Roman"/>
          <w:b/>
          <w:sz w:val="24"/>
          <w:szCs w:val="24"/>
        </w:rPr>
      </w:pPr>
    </w:p>
    <w:p w:rsidR="00E11D3B" w:rsidRPr="0061272E"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t xml:space="preserve">ΠΙΝΑΚΑΣ </w:t>
      </w:r>
      <w:r w:rsidR="00665CA9">
        <w:rPr>
          <w:rFonts w:ascii="Times New Roman" w:hAnsi="Times New Roman"/>
          <w:b/>
          <w:sz w:val="24"/>
          <w:szCs w:val="24"/>
        </w:rPr>
        <w:t>1</w:t>
      </w:r>
    </w:p>
    <w:p w:rsidR="00E11D3B" w:rsidRPr="0061272E"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t>Φύλο:</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A2035" w:rsidTr="00E11D3B">
        <w:trPr>
          <w:cantSplit/>
        </w:trPr>
        <w:tc>
          <w:tcPr>
            <w:tcW w:w="2795" w:type="dxa"/>
            <w:gridSpan w:val="3"/>
            <w:tcBorders>
              <w:top w:val="nil"/>
              <w:left w:val="nil"/>
              <w:bottom w:val="nil"/>
              <w:right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A2035">
              <w:rPr>
                <w:rFonts w:ascii="Arial" w:hAnsi="Arial" w:cs="Arial"/>
                <w:b/>
                <w:bCs/>
                <w:color w:val="000000"/>
                <w:sz w:val="18"/>
                <w:szCs w:val="18"/>
              </w:rPr>
              <w:t>Statistics</w:t>
            </w:r>
          </w:p>
        </w:tc>
      </w:tr>
      <w:tr w:rsidR="00E11D3B" w:rsidRPr="005A2035" w:rsidTr="00E11D3B">
        <w:trPr>
          <w:cantSplit/>
        </w:trPr>
        <w:tc>
          <w:tcPr>
            <w:tcW w:w="2795" w:type="dxa"/>
            <w:gridSpan w:val="3"/>
            <w:tcBorders>
              <w:top w:val="nil"/>
              <w:left w:val="nil"/>
              <w:bottom w:val="nil"/>
              <w:right w:val="nil"/>
            </w:tcBorders>
            <w:shd w:val="clear" w:color="auto" w:fill="FFFFFF"/>
            <w:vAlign w:val="bottom"/>
          </w:tcPr>
          <w:p w:rsidR="00E11D3B" w:rsidRPr="005A2035" w:rsidRDefault="00E11D3B" w:rsidP="00E11D3B">
            <w:pPr>
              <w:autoSpaceDE w:val="0"/>
              <w:autoSpaceDN w:val="0"/>
              <w:adjustRightInd w:val="0"/>
              <w:spacing w:after="0" w:line="320" w:lineRule="atLeast"/>
              <w:rPr>
                <w:rFonts w:ascii="Times New Roman" w:hAnsi="Times New Roman" w:cs="Times New Roman"/>
                <w:sz w:val="24"/>
                <w:szCs w:val="24"/>
              </w:rPr>
            </w:pPr>
            <w:r w:rsidRPr="005A2035">
              <w:rPr>
                <w:rFonts w:ascii="Arial" w:hAnsi="Arial" w:cs="Arial"/>
                <w:color w:val="000000"/>
                <w:sz w:val="18"/>
                <w:szCs w:val="18"/>
                <w:shd w:val="clear" w:color="auto" w:fill="FFFFFF"/>
              </w:rPr>
              <w:t xml:space="preserve">ΦΥΛΟ  </w:t>
            </w:r>
          </w:p>
        </w:tc>
      </w:tr>
      <w:tr w:rsidR="00E11D3B" w:rsidRPr="005A2035"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120</w:t>
            </w:r>
          </w:p>
        </w:tc>
      </w:tr>
      <w:tr w:rsidR="00E11D3B" w:rsidRPr="005A2035"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0</w:t>
            </w:r>
          </w:p>
        </w:tc>
      </w:tr>
    </w:tbl>
    <w:p w:rsidR="00E11D3B" w:rsidRPr="005A2035"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bl>
      <w:tblPr>
        <w:tblW w:w="6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953"/>
        <w:gridCol w:w="1169"/>
        <w:gridCol w:w="1030"/>
        <w:gridCol w:w="1399"/>
        <w:gridCol w:w="1476"/>
      </w:tblGrid>
      <w:tr w:rsidR="00E11D3B" w:rsidRPr="005A2035" w:rsidTr="00E11D3B">
        <w:trPr>
          <w:cantSplit/>
        </w:trPr>
        <w:tc>
          <w:tcPr>
            <w:tcW w:w="6763" w:type="dxa"/>
            <w:gridSpan w:val="6"/>
            <w:tcBorders>
              <w:top w:val="nil"/>
              <w:left w:val="nil"/>
              <w:bottom w:val="nil"/>
              <w:right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A2035">
              <w:rPr>
                <w:rFonts w:ascii="Arial" w:hAnsi="Arial" w:cs="Arial"/>
                <w:b/>
                <w:bCs/>
                <w:color w:val="000000"/>
                <w:sz w:val="18"/>
                <w:szCs w:val="18"/>
              </w:rPr>
              <w:t>ΦΥΛΟ</w:t>
            </w:r>
          </w:p>
        </w:tc>
      </w:tr>
      <w:tr w:rsidR="00E11D3B" w:rsidRPr="005A2035" w:rsidTr="00E11D3B">
        <w:trPr>
          <w:cantSplit/>
        </w:trPr>
        <w:tc>
          <w:tcPr>
            <w:tcW w:w="1689"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Συχνότητα</w:t>
            </w:r>
          </w:p>
        </w:tc>
        <w:tc>
          <w:tcPr>
            <w:tcW w:w="1030"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A2035" w:rsidTr="00E11D3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6"/>
                <w:szCs w:val="16"/>
              </w:rPr>
            </w:pPr>
            <w:r w:rsidRPr="00CE55DE">
              <w:rPr>
                <w:rFonts w:ascii="Arial" w:hAnsi="Arial" w:cs="Arial"/>
                <w:color w:val="000000"/>
                <w:sz w:val="16"/>
                <w:szCs w:val="16"/>
              </w:rPr>
              <w:t>Έγκυρα</w:t>
            </w:r>
          </w:p>
        </w:tc>
        <w:tc>
          <w:tcPr>
            <w:tcW w:w="953" w:type="dxa"/>
            <w:tcBorders>
              <w:top w:val="single" w:sz="16" w:space="0" w:color="000000"/>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Άντρας</w:t>
            </w:r>
          </w:p>
        </w:tc>
        <w:tc>
          <w:tcPr>
            <w:tcW w:w="1169" w:type="dxa"/>
            <w:tcBorders>
              <w:top w:val="single" w:sz="16" w:space="0" w:color="000000"/>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39</w:t>
            </w:r>
          </w:p>
        </w:tc>
        <w:tc>
          <w:tcPr>
            <w:tcW w:w="1030" w:type="dxa"/>
            <w:tcBorders>
              <w:top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32,5</w:t>
            </w:r>
          </w:p>
        </w:tc>
        <w:tc>
          <w:tcPr>
            <w:tcW w:w="1399" w:type="dxa"/>
            <w:tcBorders>
              <w:top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32,5</w:t>
            </w:r>
          </w:p>
        </w:tc>
        <w:tc>
          <w:tcPr>
            <w:tcW w:w="1476" w:type="dxa"/>
            <w:tcBorders>
              <w:top w:val="single" w:sz="16" w:space="0" w:color="000000"/>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32,5</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953"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Γυναίκα</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81</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67,5</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67,5</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953" w:type="dxa"/>
            <w:tcBorders>
              <w:top w:val="nil"/>
              <w:left w:val="nil"/>
              <w:bottom w:val="single" w:sz="16" w:space="0" w:color="000000"/>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120</w:t>
            </w:r>
          </w:p>
        </w:tc>
        <w:tc>
          <w:tcPr>
            <w:tcW w:w="1030" w:type="dxa"/>
            <w:tcBorders>
              <w:top w:val="nil"/>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0B6FFD" w:rsidRDefault="000B6FFD" w:rsidP="00665CA9">
      <w:pPr>
        <w:spacing w:line="360" w:lineRule="auto"/>
        <w:ind w:right="-58"/>
        <w:jc w:val="both"/>
        <w:rPr>
          <w:rFonts w:ascii="Times New Roman" w:hAnsi="Times New Roman"/>
          <w:b/>
          <w:sz w:val="24"/>
          <w:szCs w:val="24"/>
        </w:rPr>
      </w:pPr>
    </w:p>
    <w:p w:rsidR="00C62C1C" w:rsidRPr="005E0AC7" w:rsidRDefault="00C62C1C" w:rsidP="00665CA9">
      <w:pPr>
        <w:spacing w:line="360" w:lineRule="auto"/>
        <w:ind w:right="-58"/>
        <w:jc w:val="both"/>
        <w:rPr>
          <w:rFonts w:ascii="Times New Roman" w:hAnsi="Times New Roman"/>
          <w:b/>
          <w:sz w:val="24"/>
          <w:szCs w:val="24"/>
        </w:rPr>
      </w:pPr>
    </w:p>
    <w:p w:rsidR="00E11D3B" w:rsidRPr="0061272E"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lastRenderedPageBreak/>
        <w:t>ΓΡΑΦΙΚΗ ΠΑΡΑΣΤΑΣΗ</w:t>
      </w:r>
      <w:r w:rsidR="00D24B16">
        <w:rPr>
          <w:rFonts w:ascii="Times New Roman" w:hAnsi="Times New Roman"/>
          <w:b/>
          <w:sz w:val="24"/>
          <w:szCs w:val="24"/>
        </w:rPr>
        <w:t xml:space="preserve"> 1</w:t>
      </w:r>
    </w:p>
    <w:p w:rsidR="00E11D3B" w:rsidRDefault="00E11D3B" w:rsidP="00E11D3B">
      <w:pPr>
        <w:spacing w:line="360" w:lineRule="auto"/>
        <w:ind w:right="-58" w:firstLine="567"/>
        <w:jc w:val="both"/>
        <w:rPr>
          <w:rFonts w:ascii="Times New Roman" w:hAnsi="Times New Roman"/>
          <w:b/>
          <w:sz w:val="24"/>
          <w:szCs w:val="24"/>
          <w:lang w:val="en-US"/>
        </w:rPr>
      </w:pPr>
      <w:r w:rsidRPr="0061272E">
        <w:rPr>
          <w:rFonts w:ascii="Times New Roman" w:hAnsi="Times New Roman"/>
          <w:b/>
          <w:sz w:val="24"/>
          <w:szCs w:val="24"/>
        </w:rPr>
        <w:t xml:space="preserve">Φύλο: </w:t>
      </w:r>
    </w:p>
    <w:p w:rsidR="00E11D3B" w:rsidRPr="00665CA9" w:rsidRDefault="00E11D3B" w:rsidP="00665CA9">
      <w:pPr>
        <w:spacing w:line="360" w:lineRule="auto"/>
        <w:ind w:right="-58" w:firstLine="567"/>
        <w:jc w:val="both"/>
        <w:rPr>
          <w:rFonts w:ascii="Times New Roman" w:eastAsia="Calibri" w:hAnsi="Times New Roman" w:cs="Times New Roman"/>
          <w:b/>
          <w:sz w:val="24"/>
          <w:szCs w:val="24"/>
        </w:rPr>
      </w:pPr>
      <w:r w:rsidRPr="002A6F4D">
        <w:rPr>
          <w:rFonts w:ascii="Times New Roman" w:hAnsi="Times New Roman"/>
          <w:b/>
          <w:noProof/>
          <w:sz w:val="24"/>
          <w:szCs w:val="24"/>
        </w:rPr>
        <w:drawing>
          <wp:inline distT="0" distB="0" distL="0" distR="0">
            <wp:extent cx="5362575" cy="3162300"/>
            <wp:effectExtent l="0" t="0" r="0" b="0"/>
            <wp:docPr id="4" name="Αντικείμενο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5CA9" w:rsidRDefault="00665CA9" w:rsidP="00E11D3B">
      <w:pPr>
        <w:jc w:val="both"/>
        <w:rPr>
          <w:rFonts w:ascii="Times New Roman" w:eastAsia="Times New Roman" w:hAnsi="Times New Roman" w:cs="Times New Roman"/>
          <w:sz w:val="24"/>
          <w:szCs w:val="24"/>
        </w:rPr>
      </w:pPr>
    </w:p>
    <w:p w:rsidR="00E11D3B" w:rsidRPr="00E37176" w:rsidRDefault="00E11D3B" w:rsidP="00C00D37">
      <w:pPr>
        <w:spacing w:line="360" w:lineRule="auto"/>
        <w:jc w:val="both"/>
        <w:rPr>
          <w:rFonts w:ascii="Times New Roman" w:hAnsi="Times New Roman" w:cs="Times New Roman"/>
          <w:b/>
          <w:sz w:val="24"/>
          <w:szCs w:val="24"/>
        </w:rPr>
      </w:pPr>
      <w:r w:rsidRPr="00E37176">
        <w:rPr>
          <w:rFonts w:ascii="Times New Roman" w:eastAsia="Times New Roman" w:hAnsi="Times New Roman" w:cs="Times New Roman"/>
          <w:sz w:val="24"/>
          <w:szCs w:val="24"/>
        </w:rPr>
        <w:t xml:space="preserve"> </w:t>
      </w:r>
      <w:r w:rsidRPr="00E37176">
        <w:rPr>
          <w:rFonts w:ascii="Times New Roman" w:hAnsi="Times New Roman" w:cs="Times New Roman"/>
          <w:sz w:val="24"/>
          <w:szCs w:val="24"/>
        </w:rPr>
        <w:t>Ο παρακάτω πίνακας μας δείχνει την ηλικία των εκπαιδευτικών που έλαβαν μέρος στην έρευνα. Έτσι, παρατηρούμε ότι οι εκπαιδευτικοί ηλικίας 20-25 ετών σε τελικό δείγμα ήταν 22</w:t>
      </w:r>
      <w:r w:rsidRPr="00E37176">
        <w:rPr>
          <w:rFonts w:ascii="Times New Roman" w:hAnsi="Times New Roman" w:cs="Times New Roman"/>
          <w:b/>
          <w:sz w:val="24"/>
          <w:szCs w:val="24"/>
        </w:rPr>
        <w:t xml:space="preserve"> </w:t>
      </w:r>
      <w:r w:rsidRPr="00E37176">
        <w:rPr>
          <w:rFonts w:ascii="Times New Roman" w:hAnsi="Times New Roman" w:cs="Times New Roman"/>
          <w:sz w:val="24"/>
          <w:szCs w:val="24"/>
        </w:rPr>
        <w:t>με ποσοστό συμμετοχής 18,3%</w:t>
      </w:r>
      <w:r w:rsidRPr="00E37176">
        <w:rPr>
          <w:rFonts w:ascii="Times New Roman" w:hAnsi="Times New Roman" w:cs="Times New Roman"/>
          <w:b/>
          <w:sz w:val="24"/>
          <w:szCs w:val="24"/>
        </w:rPr>
        <w:t xml:space="preserve">, </w:t>
      </w:r>
      <w:r w:rsidRPr="00E37176">
        <w:rPr>
          <w:rFonts w:ascii="Times New Roman" w:hAnsi="Times New Roman" w:cs="Times New Roman"/>
          <w:sz w:val="24"/>
          <w:szCs w:val="24"/>
        </w:rPr>
        <w:t>οι εκπαιδευτικοί ηλικίας 26-40 ετών σε τελικό δείγμα ήταν 67</w:t>
      </w:r>
      <w:r w:rsidRPr="00E37176">
        <w:rPr>
          <w:rFonts w:ascii="Times New Roman" w:hAnsi="Times New Roman" w:cs="Times New Roman"/>
          <w:b/>
          <w:sz w:val="24"/>
          <w:szCs w:val="24"/>
        </w:rPr>
        <w:t xml:space="preserve"> </w:t>
      </w:r>
      <w:r w:rsidRPr="00E37176">
        <w:rPr>
          <w:rFonts w:ascii="Times New Roman" w:hAnsi="Times New Roman" w:cs="Times New Roman"/>
          <w:sz w:val="24"/>
          <w:szCs w:val="24"/>
        </w:rPr>
        <w:t>με ποσοστό συμμετοχής 55,8%,</w:t>
      </w:r>
      <w:r w:rsidRPr="00E37176">
        <w:rPr>
          <w:rFonts w:ascii="Times New Roman" w:hAnsi="Times New Roman" w:cs="Times New Roman"/>
          <w:b/>
          <w:sz w:val="24"/>
          <w:szCs w:val="24"/>
        </w:rPr>
        <w:t xml:space="preserve"> </w:t>
      </w:r>
      <w:r w:rsidRPr="00E37176">
        <w:rPr>
          <w:rFonts w:ascii="Times New Roman" w:hAnsi="Times New Roman" w:cs="Times New Roman"/>
          <w:sz w:val="24"/>
          <w:szCs w:val="24"/>
        </w:rPr>
        <w:t>οι εκπαιδευτικοί ηλικίας 41-55 ετών σε τελικό δείγμα ήταν 28</w:t>
      </w:r>
      <w:r w:rsidRPr="00E37176">
        <w:rPr>
          <w:rFonts w:ascii="Times New Roman" w:hAnsi="Times New Roman" w:cs="Times New Roman"/>
          <w:b/>
          <w:sz w:val="24"/>
          <w:szCs w:val="24"/>
        </w:rPr>
        <w:t xml:space="preserve"> </w:t>
      </w:r>
      <w:r w:rsidRPr="00E37176">
        <w:rPr>
          <w:rFonts w:ascii="Times New Roman" w:hAnsi="Times New Roman" w:cs="Times New Roman"/>
          <w:sz w:val="24"/>
          <w:szCs w:val="24"/>
        </w:rPr>
        <w:t>με ποσοστό συμμετοχής 23,3%</w:t>
      </w:r>
      <w:r w:rsidRPr="00E37176">
        <w:rPr>
          <w:rFonts w:ascii="Times New Roman" w:hAnsi="Times New Roman" w:cs="Times New Roman"/>
          <w:b/>
          <w:sz w:val="24"/>
          <w:szCs w:val="24"/>
        </w:rPr>
        <w:t xml:space="preserve"> </w:t>
      </w:r>
      <w:r w:rsidRPr="00E37176">
        <w:rPr>
          <w:rFonts w:ascii="Times New Roman" w:hAnsi="Times New Roman" w:cs="Times New Roman"/>
          <w:sz w:val="24"/>
          <w:szCs w:val="24"/>
        </w:rPr>
        <w:t>και οι εκπαιδευτικοί ηλικίας 56-65 ετών σε τελικό δείγμα ήταν 3</w:t>
      </w:r>
      <w:r w:rsidRPr="00E37176">
        <w:rPr>
          <w:rFonts w:ascii="Times New Roman" w:hAnsi="Times New Roman" w:cs="Times New Roman"/>
          <w:b/>
          <w:sz w:val="24"/>
          <w:szCs w:val="24"/>
        </w:rPr>
        <w:t xml:space="preserve"> </w:t>
      </w:r>
      <w:r w:rsidRPr="00E37176">
        <w:rPr>
          <w:rFonts w:ascii="Times New Roman" w:hAnsi="Times New Roman" w:cs="Times New Roman"/>
          <w:sz w:val="24"/>
          <w:szCs w:val="24"/>
        </w:rPr>
        <w:t>με ποσοστό συμμετοχής 2,5%.</w:t>
      </w:r>
      <w:r w:rsidRPr="00E37176">
        <w:rPr>
          <w:rFonts w:ascii="Times New Roman" w:hAnsi="Times New Roman" w:cs="Times New Roman"/>
          <w:b/>
          <w:sz w:val="24"/>
          <w:szCs w:val="24"/>
        </w:rPr>
        <w:t xml:space="preserve"> </w:t>
      </w:r>
    </w:p>
    <w:p w:rsidR="00E11D3B" w:rsidRDefault="00E11D3B" w:rsidP="00E11D3B">
      <w:pPr>
        <w:jc w:val="both"/>
        <w:rPr>
          <w:rFonts w:ascii="Times New Roman" w:eastAsia="Times New Roman" w:hAnsi="Times New Roman" w:cs="Times New Roman"/>
          <w:sz w:val="24"/>
          <w:szCs w:val="24"/>
        </w:rPr>
      </w:pPr>
    </w:p>
    <w:p w:rsidR="00C62C1C" w:rsidRPr="00D63081" w:rsidRDefault="00C62C1C" w:rsidP="00E11D3B">
      <w:pPr>
        <w:jc w:val="both"/>
        <w:rPr>
          <w:rFonts w:ascii="Times New Roman" w:eastAsia="Times New Roman" w:hAnsi="Times New Roman" w:cs="Times New Roman"/>
          <w:sz w:val="24"/>
          <w:szCs w:val="24"/>
        </w:rPr>
      </w:pPr>
    </w:p>
    <w:p w:rsidR="00E11D3B" w:rsidRPr="0061272E"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t xml:space="preserve">ΠΙΝΑΚΑΣ </w:t>
      </w:r>
      <w:r w:rsidR="00665CA9">
        <w:rPr>
          <w:rFonts w:ascii="Times New Roman" w:hAnsi="Times New Roman"/>
          <w:b/>
          <w:sz w:val="24"/>
          <w:szCs w:val="24"/>
        </w:rPr>
        <w:t>2</w:t>
      </w:r>
    </w:p>
    <w:p w:rsidR="00E11D3B" w:rsidRPr="0061272E" w:rsidRDefault="00E11D3B" w:rsidP="00E11D3B">
      <w:pPr>
        <w:spacing w:line="360" w:lineRule="auto"/>
        <w:ind w:right="-58" w:firstLine="567"/>
        <w:jc w:val="both"/>
        <w:rPr>
          <w:rFonts w:ascii="Times New Roman" w:hAnsi="Times New Roman"/>
          <w:b/>
          <w:sz w:val="24"/>
          <w:szCs w:val="24"/>
        </w:rPr>
      </w:pPr>
      <w:r>
        <w:rPr>
          <w:rFonts w:ascii="Times New Roman" w:hAnsi="Times New Roman"/>
          <w:b/>
          <w:sz w:val="24"/>
          <w:szCs w:val="24"/>
        </w:rPr>
        <w:t>Ηλικία</w:t>
      </w:r>
      <w:r w:rsidRPr="0061272E">
        <w:rPr>
          <w:rFonts w:ascii="Times New Roman" w:hAnsi="Times New Roman"/>
          <w:b/>
          <w:sz w:val="24"/>
          <w:szCs w:val="24"/>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A2035" w:rsidTr="00E11D3B">
        <w:trPr>
          <w:cantSplit/>
        </w:trPr>
        <w:tc>
          <w:tcPr>
            <w:tcW w:w="2795" w:type="dxa"/>
            <w:gridSpan w:val="3"/>
            <w:tcBorders>
              <w:top w:val="nil"/>
              <w:left w:val="nil"/>
              <w:bottom w:val="nil"/>
              <w:right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A2035">
              <w:rPr>
                <w:rFonts w:ascii="Arial" w:hAnsi="Arial" w:cs="Arial"/>
                <w:b/>
                <w:bCs/>
                <w:color w:val="000000"/>
                <w:sz w:val="18"/>
                <w:szCs w:val="18"/>
              </w:rPr>
              <w:t>Statistics</w:t>
            </w:r>
          </w:p>
        </w:tc>
      </w:tr>
      <w:tr w:rsidR="00E11D3B" w:rsidRPr="005A2035" w:rsidTr="00E11D3B">
        <w:trPr>
          <w:cantSplit/>
        </w:trPr>
        <w:tc>
          <w:tcPr>
            <w:tcW w:w="2795" w:type="dxa"/>
            <w:gridSpan w:val="3"/>
            <w:tcBorders>
              <w:top w:val="nil"/>
              <w:left w:val="nil"/>
              <w:bottom w:val="nil"/>
              <w:right w:val="nil"/>
            </w:tcBorders>
            <w:shd w:val="clear" w:color="auto" w:fill="FFFFFF"/>
            <w:vAlign w:val="bottom"/>
          </w:tcPr>
          <w:p w:rsidR="00E11D3B" w:rsidRPr="005A2035" w:rsidRDefault="00E11D3B" w:rsidP="00E11D3B">
            <w:pPr>
              <w:autoSpaceDE w:val="0"/>
              <w:autoSpaceDN w:val="0"/>
              <w:adjustRightInd w:val="0"/>
              <w:spacing w:after="0" w:line="320" w:lineRule="atLeast"/>
              <w:rPr>
                <w:rFonts w:ascii="Times New Roman" w:hAnsi="Times New Roman" w:cs="Times New Roman"/>
                <w:sz w:val="24"/>
                <w:szCs w:val="24"/>
              </w:rPr>
            </w:pPr>
            <w:r w:rsidRPr="005A2035">
              <w:rPr>
                <w:rFonts w:ascii="Arial" w:hAnsi="Arial" w:cs="Arial"/>
                <w:color w:val="000000"/>
                <w:sz w:val="18"/>
                <w:szCs w:val="18"/>
                <w:shd w:val="clear" w:color="auto" w:fill="FFFFFF"/>
              </w:rPr>
              <w:t xml:space="preserve">Ηλικία  </w:t>
            </w:r>
          </w:p>
        </w:tc>
      </w:tr>
      <w:tr w:rsidR="00E11D3B" w:rsidRPr="005A2035"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120</w:t>
            </w:r>
          </w:p>
        </w:tc>
      </w:tr>
      <w:tr w:rsidR="00E11D3B" w:rsidRPr="005A2035"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0</w:t>
            </w:r>
          </w:p>
        </w:tc>
      </w:tr>
    </w:tbl>
    <w:p w:rsidR="00E11D3B" w:rsidRPr="005A2035"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bl>
      <w:tblPr>
        <w:tblW w:w="6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4"/>
        <w:gridCol w:w="822"/>
        <w:gridCol w:w="1228"/>
        <w:gridCol w:w="1082"/>
        <w:gridCol w:w="1469"/>
        <w:gridCol w:w="1550"/>
      </w:tblGrid>
      <w:tr w:rsidR="00E11D3B" w:rsidRPr="005A2035" w:rsidTr="00E11D3B">
        <w:trPr>
          <w:cantSplit/>
          <w:trHeight w:val="312"/>
        </w:trPr>
        <w:tc>
          <w:tcPr>
            <w:tcW w:w="6924" w:type="dxa"/>
            <w:gridSpan w:val="6"/>
            <w:tcBorders>
              <w:top w:val="nil"/>
              <w:left w:val="nil"/>
              <w:bottom w:val="nil"/>
              <w:right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A2035">
              <w:rPr>
                <w:rFonts w:ascii="Arial" w:hAnsi="Arial" w:cs="Arial"/>
                <w:b/>
                <w:bCs/>
                <w:color w:val="000000"/>
                <w:sz w:val="18"/>
                <w:szCs w:val="18"/>
              </w:rPr>
              <w:t>Ηλικία</w:t>
            </w:r>
          </w:p>
        </w:tc>
      </w:tr>
      <w:tr w:rsidR="00E11D3B" w:rsidRPr="005A2035" w:rsidTr="00E11D3B">
        <w:trPr>
          <w:cantSplit/>
          <w:trHeight w:val="638"/>
        </w:trPr>
        <w:tc>
          <w:tcPr>
            <w:tcW w:w="1596"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c>
        <w:tc>
          <w:tcPr>
            <w:tcW w:w="1228" w:type="dxa"/>
            <w:tcBorders>
              <w:top w:val="single" w:sz="16" w:space="0" w:color="000000"/>
              <w:left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Συχνότητα</w:t>
            </w:r>
          </w:p>
        </w:tc>
        <w:tc>
          <w:tcPr>
            <w:tcW w:w="1082"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469"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550" w:type="dxa"/>
            <w:tcBorders>
              <w:top w:val="single" w:sz="16" w:space="0" w:color="000000"/>
              <w:bottom w:val="single" w:sz="16" w:space="0" w:color="000000"/>
              <w:right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A2035" w:rsidTr="00E11D3B">
        <w:trPr>
          <w:cantSplit/>
          <w:trHeight w:val="312"/>
        </w:trPr>
        <w:tc>
          <w:tcPr>
            <w:tcW w:w="774" w:type="dxa"/>
            <w:vMerge w:val="restart"/>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Έγκυρα</w:t>
            </w:r>
          </w:p>
        </w:tc>
        <w:tc>
          <w:tcPr>
            <w:tcW w:w="822" w:type="dxa"/>
            <w:tcBorders>
              <w:top w:val="single" w:sz="16" w:space="0" w:color="000000"/>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20-25</w:t>
            </w:r>
          </w:p>
        </w:tc>
        <w:tc>
          <w:tcPr>
            <w:tcW w:w="1228" w:type="dxa"/>
            <w:tcBorders>
              <w:top w:val="single" w:sz="16" w:space="0" w:color="000000"/>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22</w:t>
            </w:r>
          </w:p>
        </w:tc>
        <w:tc>
          <w:tcPr>
            <w:tcW w:w="1082" w:type="dxa"/>
            <w:tcBorders>
              <w:top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18,3</w:t>
            </w:r>
          </w:p>
        </w:tc>
        <w:tc>
          <w:tcPr>
            <w:tcW w:w="1469" w:type="dxa"/>
            <w:tcBorders>
              <w:top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18,3</w:t>
            </w:r>
          </w:p>
        </w:tc>
        <w:tc>
          <w:tcPr>
            <w:tcW w:w="1550" w:type="dxa"/>
            <w:tcBorders>
              <w:top w:val="single" w:sz="16" w:space="0" w:color="000000"/>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18,3</w:t>
            </w:r>
          </w:p>
        </w:tc>
      </w:tr>
      <w:tr w:rsidR="00E11D3B" w:rsidRPr="005A2035" w:rsidTr="00E11D3B">
        <w:trPr>
          <w:cantSplit/>
          <w:trHeight w:val="142"/>
        </w:trPr>
        <w:tc>
          <w:tcPr>
            <w:tcW w:w="774"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822"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26-40</w:t>
            </w:r>
          </w:p>
        </w:tc>
        <w:tc>
          <w:tcPr>
            <w:tcW w:w="1228"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67</w:t>
            </w:r>
          </w:p>
        </w:tc>
        <w:tc>
          <w:tcPr>
            <w:tcW w:w="1082"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55,8</w:t>
            </w:r>
          </w:p>
        </w:tc>
        <w:tc>
          <w:tcPr>
            <w:tcW w:w="146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55,8</w:t>
            </w:r>
          </w:p>
        </w:tc>
        <w:tc>
          <w:tcPr>
            <w:tcW w:w="1550"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74,2</w:t>
            </w:r>
          </w:p>
        </w:tc>
      </w:tr>
      <w:tr w:rsidR="00E11D3B" w:rsidRPr="005A2035" w:rsidTr="00E11D3B">
        <w:trPr>
          <w:cantSplit/>
          <w:trHeight w:val="142"/>
        </w:trPr>
        <w:tc>
          <w:tcPr>
            <w:tcW w:w="774"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822"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41-55</w:t>
            </w:r>
          </w:p>
        </w:tc>
        <w:tc>
          <w:tcPr>
            <w:tcW w:w="1228"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28</w:t>
            </w:r>
          </w:p>
        </w:tc>
        <w:tc>
          <w:tcPr>
            <w:tcW w:w="1082"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23,3</w:t>
            </w:r>
          </w:p>
        </w:tc>
        <w:tc>
          <w:tcPr>
            <w:tcW w:w="146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23,3</w:t>
            </w:r>
          </w:p>
        </w:tc>
        <w:tc>
          <w:tcPr>
            <w:tcW w:w="1550"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97,5</w:t>
            </w:r>
          </w:p>
        </w:tc>
      </w:tr>
      <w:tr w:rsidR="00E11D3B" w:rsidRPr="005A2035" w:rsidTr="00E11D3B">
        <w:trPr>
          <w:cantSplit/>
          <w:trHeight w:val="142"/>
        </w:trPr>
        <w:tc>
          <w:tcPr>
            <w:tcW w:w="774"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822"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56-65</w:t>
            </w:r>
          </w:p>
        </w:tc>
        <w:tc>
          <w:tcPr>
            <w:tcW w:w="1228"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w:t>
            </w:r>
          </w:p>
        </w:tc>
        <w:tc>
          <w:tcPr>
            <w:tcW w:w="1082"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2,5</w:t>
            </w:r>
          </w:p>
        </w:tc>
        <w:tc>
          <w:tcPr>
            <w:tcW w:w="146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2,5</w:t>
            </w:r>
          </w:p>
        </w:tc>
        <w:tc>
          <w:tcPr>
            <w:tcW w:w="1550"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r>
      <w:tr w:rsidR="00E11D3B" w:rsidRPr="005A2035" w:rsidTr="00E11D3B">
        <w:trPr>
          <w:cantSplit/>
          <w:trHeight w:val="142"/>
        </w:trPr>
        <w:tc>
          <w:tcPr>
            <w:tcW w:w="774"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822" w:type="dxa"/>
            <w:tcBorders>
              <w:top w:val="nil"/>
              <w:left w:val="nil"/>
              <w:bottom w:val="single" w:sz="16" w:space="0" w:color="000000"/>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6"/>
                <w:szCs w:val="16"/>
              </w:rPr>
            </w:pPr>
            <w:r w:rsidRPr="00CE55DE">
              <w:rPr>
                <w:rFonts w:ascii="Arial" w:hAnsi="Arial" w:cs="Arial"/>
                <w:color w:val="000000"/>
                <w:sz w:val="16"/>
                <w:szCs w:val="16"/>
              </w:rPr>
              <w:t>ΣΥΝΟΛΟ</w:t>
            </w:r>
          </w:p>
        </w:tc>
        <w:tc>
          <w:tcPr>
            <w:tcW w:w="1228" w:type="dxa"/>
            <w:tcBorders>
              <w:top w:val="nil"/>
              <w:left w:val="single" w:sz="16" w:space="0" w:color="000000"/>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120</w:t>
            </w:r>
          </w:p>
        </w:tc>
        <w:tc>
          <w:tcPr>
            <w:tcW w:w="1082" w:type="dxa"/>
            <w:tcBorders>
              <w:top w:val="nil"/>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c>
          <w:tcPr>
            <w:tcW w:w="1469" w:type="dxa"/>
            <w:tcBorders>
              <w:top w:val="nil"/>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c>
          <w:tcPr>
            <w:tcW w:w="1550" w:type="dxa"/>
            <w:tcBorders>
              <w:top w:val="nil"/>
              <w:bottom w:val="single" w:sz="16" w:space="0" w:color="000000"/>
              <w:right w:val="single" w:sz="16" w:space="0" w:color="000000"/>
            </w:tcBorders>
            <w:shd w:val="clear" w:color="auto" w:fill="FFFFFF"/>
            <w:vAlign w:val="center"/>
          </w:tcPr>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61272E" w:rsidRDefault="00E11D3B" w:rsidP="00E11D3B">
      <w:pPr>
        <w:spacing w:line="360" w:lineRule="auto"/>
        <w:ind w:right="-58" w:firstLine="567"/>
        <w:jc w:val="both"/>
        <w:rPr>
          <w:rFonts w:ascii="Times New Roman" w:hAnsi="Times New Roman"/>
          <w:b/>
          <w:sz w:val="24"/>
          <w:szCs w:val="24"/>
        </w:rPr>
      </w:pPr>
    </w:p>
    <w:p w:rsidR="00E11D3B" w:rsidRPr="0061272E"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t>ΓΡΑΦΙΚΗ ΠΑΡΑΣΤΑΣΗ</w:t>
      </w:r>
      <w:r w:rsidR="00D24B16">
        <w:rPr>
          <w:rFonts w:ascii="Times New Roman" w:hAnsi="Times New Roman"/>
          <w:b/>
          <w:sz w:val="24"/>
          <w:szCs w:val="24"/>
        </w:rPr>
        <w:t xml:space="preserve"> 2</w:t>
      </w:r>
    </w:p>
    <w:p w:rsidR="00E11D3B" w:rsidRPr="0061272E" w:rsidRDefault="00E11D3B" w:rsidP="00E11D3B">
      <w:pPr>
        <w:spacing w:line="360" w:lineRule="auto"/>
        <w:ind w:right="-58" w:firstLine="567"/>
        <w:jc w:val="both"/>
        <w:rPr>
          <w:rFonts w:ascii="Times New Roman" w:eastAsia="Calibri" w:hAnsi="Times New Roman" w:cs="Times New Roman"/>
          <w:b/>
          <w:sz w:val="24"/>
          <w:szCs w:val="24"/>
        </w:rPr>
      </w:pPr>
      <w:r>
        <w:rPr>
          <w:rFonts w:ascii="Times New Roman" w:hAnsi="Times New Roman"/>
          <w:b/>
          <w:sz w:val="24"/>
          <w:szCs w:val="24"/>
        </w:rPr>
        <w:t>Ηλικία</w:t>
      </w:r>
      <w:r w:rsidRPr="0061272E">
        <w:rPr>
          <w:rFonts w:ascii="Times New Roman" w:hAnsi="Times New Roman"/>
          <w:b/>
          <w:sz w:val="24"/>
          <w:szCs w:val="24"/>
        </w:rPr>
        <w:t xml:space="preserve">: </w:t>
      </w:r>
    </w:p>
    <w:p w:rsidR="00E11D3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autoSpaceDE w:val="0"/>
        <w:autoSpaceDN w:val="0"/>
        <w:adjustRightInd w:val="0"/>
        <w:spacing w:after="0" w:line="400" w:lineRule="atLeast"/>
        <w:rPr>
          <w:rFonts w:ascii="Times New Roman" w:hAnsi="Times New Roman" w:cs="Times New Roman"/>
          <w:sz w:val="24"/>
          <w:szCs w:val="24"/>
        </w:rPr>
      </w:pPr>
      <w:bookmarkStart w:id="0" w:name="OLE_LINK1"/>
      <w:bookmarkStart w:id="1" w:name="OLE_LINK2"/>
      <w:r>
        <w:rPr>
          <w:rFonts w:ascii="Times New Roman" w:hAnsi="Times New Roman"/>
          <w:b/>
          <w:noProof/>
          <w:sz w:val="18"/>
        </w:rPr>
        <w:drawing>
          <wp:inline distT="0" distB="0" distL="0" distR="0">
            <wp:extent cx="5810250" cy="2657475"/>
            <wp:effectExtent l="0" t="0" r="0" b="0"/>
            <wp:docPr id="10" name="Αντικείμενο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bookmarkEnd w:id="1"/>
    </w:p>
    <w:p w:rsidR="00E11D3B" w:rsidRDefault="00E11D3B" w:rsidP="00E11D3B">
      <w:pPr>
        <w:autoSpaceDE w:val="0"/>
        <w:autoSpaceDN w:val="0"/>
        <w:adjustRightInd w:val="0"/>
        <w:spacing w:after="0" w:line="400" w:lineRule="atLeast"/>
        <w:rPr>
          <w:rFonts w:ascii="Times New Roman" w:hAnsi="Times New Roman" w:cs="Times New Roman"/>
          <w:sz w:val="24"/>
          <w:szCs w:val="24"/>
        </w:rPr>
      </w:pPr>
    </w:p>
    <w:p w:rsidR="00665CA9" w:rsidRDefault="00665CA9" w:rsidP="00E11D3B">
      <w:pPr>
        <w:jc w:val="both"/>
        <w:rPr>
          <w:rFonts w:ascii="Times New Roman" w:hAnsi="Times New Roman" w:cs="Times New Roman"/>
          <w:sz w:val="24"/>
          <w:szCs w:val="24"/>
        </w:rPr>
      </w:pPr>
    </w:p>
    <w:p w:rsidR="00665CA9" w:rsidRDefault="00665CA9" w:rsidP="00E11D3B">
      <w:pPr>
        <w:jc w:val="both"/>
        <w:rPr>
          <w:rFonts w:ascii="Times New Roman" w:hAnsi="Times New Roman" w:cs="Times New Roman"/>
          <w:sz w:val="24"/>
          <w:szCs w:val="24"/>
        </w:rPr>
      </w:pPr>
    </w:p>
    <w:p w:rsidR="0041107D" w:rsidRDefault="0041107D" w:rsidP="00E11D3B">
      <w:pPr>
        <w:jc w:val="both"/>
        <w:rPr>
          <w:rFonts w:ascii="Times New Roman" w:hAnsi="Times New Roman" w:cs="Times New Roman"/>
          <w:sz w:val="24"/>
          <w:szCs w:val="24"/>
        </w:rPr>
      </w:pPr>
    </w:p>
    <w:p w:rsidR="000B6FFD" w:rsidRPr="0041107D" w:rsidRDefault="00E11D3B" w:rsidP="0041107D">
      <w:pPr>
        <w:spacing w:line="360" w:lineRule="auto"/>
        <w:jc w:val="both"/>
        <w:rPr>
          <w:rFonts w:ascii="Times New Roman" w:hAnsi="Times New Roman" w:cs="Times New Roman"/>
          <w:b/>
          <w:sz w:val="24"/>
          <w:szCs w:val="24"/>
        </w:rPr>
      </w:pPr>
      <w:r w:rsidRPr="00D10398">
        <w:rPr>
          <w:rFonts w:ascii="Times New Roman" w:hAnsi="Times New Roman" w:cs="Times New Roman"/>
          <w:sz w:val="24"/>
          <w:szCs w:val="24"/>
        </w:rPr>
        <w:t>Ο παρακάτω πίνακας μας δείχνει τη σχέση εργασίας των εκπαιδευτικών που έλαβαν μέρος στην έρευνα. Έτσι, παρατηρούμε ότι οι μόνιμοι εκπαιδευτικοί ήταν σε τελικό δείγμα</w:t>
      </w:r>
      <w:r w:rsidRPr="002A6F4D">
        <w:rPr>
          <w:rFonts w:ascii="Times New Roman" w:hAnsi="Times New Roman" w:cs="Times New Roman"/>
          <w:sz w:val="24"/>
          <w:szCs w:val="24"/>
        </w:rPr>
        <w:t xml:space="preserve"> 63</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sidRPr="002A6F4D">
        <w:rPr>
          <w:rFonts w:ascii="Times New Roman" w:hAnsi="Times New Roman" w:cs="Times New Roman"/>
          <w:sz w:val="24"/>
          <w:szCs w:val="24"/>
        </w:rPr>
        <w:t xml:space="preserve"> 52,5%</w:t>
      </w:r>
      <w:r w:rsidRPr="00D10398">
        <w:rPr>
          <w:rFonts w:ascii="Times New Roman" w:hAnsi="Times New Roman" w:cs="Times New Roman"/>
          <w:b/>
          <w:sz w:val="24"/>
          <w:szCs w:val="24"/>
        </w:rPr>
        <w:t xml:space="preserve"> </w:t>
      </w:r>
      <w:r>
        <w:rPr>
          <w:rFonts w:ascii="Times New Roman" w:hAnsi="Times New Roman" w:cs="Times New Roman"/>
          <w:sz w:val="24"/>
          <w:szCs w:val="24"/>
        </w:rPr>
        <w:t>και οι αναπληρωτές</w:t>
      </w:r>
      <w:r w:rsidRPr="00D10398">
        <w:rPr>
          <w:rFonts w:ascii="Times New Roman" w:hAnsi="Times New Roman" w:cs="Times New Roman"/>
          <w:sz w:val="24"/>
          <w:szCs w:val="24"/>
        </w:rPr>
        <w:t>/ ωρομίσθιοι που συμμετείχαν ήταν</w:t>
      </w:r>
      <w:r w:rsidRPr="002A6F4D">
        <w:rPr>
          <w:rFonts w:ascii="Times New Roman" w:hAnsi="Times New Roman" w:cs="Times New Roman"/>
          <w:sz w:val="24"/>
          <w:szCs w:val="24"/>
        </w:rPr>
        <w:t xml:space="preserve"> 57</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sidRPr="002A6F4D">
        <w:rPr>
          <w:rFonts w:ascii="Times New Roman" w:hAnsi="Times New Roman" w:cs="Times New Roman"/>
          <w:sz w:val="24"/>
          <w:szCs w:val="24"/>
        </w:rPr>
        <w:t xml:space="preserve"> 47,5</w:t>
      </w:r>
      <w:r w:rsidRPr="00D10398">
        <w:rPr>
          <w:rFonts w:ascii="Times New Roman" w:hAnsi="Times New Roman" w:cs="Times New Roman"/>
          <w:b/>
          <w:sz w:val="24"/>
          <w:szCs w:val="24"/>
        </w:rPr>
        <w:t xml:space="preserve">. </w:t>
      </w:r>
    </w:p>
    <w:p w:rsidR="0041107D" w:rsidRPr="00563559" w:rsidRDefault="0041107D" w:rsidP="00E11D3B">
      <w:pPr>
        <w:spacing w:line="360" w:lineRule="auto"/>
        <w:ind w:right="-58" w:firstLine="567"/>
        <w:jc w:val="both"/>
        <w:rPr>
          <w:rFonts w:ascii="Times New Roman" w:hAnsi="Times New Roman"/>
          <w:b/>
          <w:sz w:val="24"/>
          <w:szCs w:val="24"/>
        </w:rPr>
      </w:pPr>
    </w:p>
    <w:p w:rsidR="00E11D3B" w:rsidRPr="0061272E"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lastRenderedPageBreak/>
        <w:t xml:space="preserve">ΠΙΝΑΚΑΣ </w:t>
      </w:r>
      <w:r w:rsidR="00665CA9">
        <w:rPr>
          <w:rFonts w:ascii="Times New Roman" w:hAnsi="Times New Roman"/>
          <w:b/>
          <w:sz w:val="24"/>
          <w:szCs w:val="24"/>
        </w:rPr>
        <w:t>3</w:t>
      </w:r>
    </w:p>
    <w:p w:rsidR="00E11D3B" w:rsidRPr="0061272E" w:rsidRDefault="00E11D3B" w:rsidP="00E11D3B">
      <w:pPr>
        <w:spacing w:line="360" w:lineRule="auto"/>
        <w:ind w:right="-58" w:firstLine="567"/>
        <w:jc w:val="both"/>
        <w:rPr>
          <w:rFonts w:ascii="Times New Roman" w:hAnsi="Times New Roman"/>
          <w:b/>
          <w:sz w:val="24"/>
          <w:szCs w:val="24"/>
        </w:rPr>
      </w:pPr>
      <w:r>
        <w:rPr>
          <w:rFonts w:ascii="Times New Roman" w:hAnsi="Times New Roman"/>
          <w:b/>
          <w:sz w:val="24"/>
          <w:szCs w:val="24"/>
        </w:rPr>
        <w:t>Σχέση Εργασίας</w:t>
      </w:r>
      <w:r w:rsidRPr="0061272E">
        <w:rPr>
          <w:rFonts w:ascii="Times New Roman" w:hAnsi="Times New Roman"/>
          <w:b/>
          <w:sz w:val="24"/>
          <w:szCs w:val="24"/>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BE20BA" w:rsidTr="00E11D3B">
        <w:trPr>
          <w:cantSplit/>
        </w:trPr>
        <w:tc>
          <w:tcPr>
            <w:tcW w:w="2795" w:type="dxa"/>
            <w:gridSpan w:val="3"/>
            <w:tcBorders>
              <w:top w:val="nil"/>
              <w:left w:val="nil"/>
              <w:bottom w:val="nil"/>
              <w:right w:val="nil"/>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BE20BA">
              <w:rPr>
                <w:rFonts w:ascii="Arial" w:hAnsi="Arial" w:cs="Arial"/>
                <w:b/>
                <w:bCs/>
                <w:color w:val="000000"/>
                <w:sz w:val="18"/>
                <w:szCs w:val="18"/>
              </w:rPr>
              <w:t>Statistics</w:t>
            </w:r>
          </w:p>
        </w:tc>
      </w:tr>
      <w:tr w:rsidR="00E11D3B" w:rsidRPr="00BE20BA" w:rsidTr="00E11D3B">
        <w:trPr>
          <w:cantSplit/>
        </w:trPr>
        <w:tc>
          <w:tcPr>
            <w:tcW w:w="2795" w:type="dxa"/>
            <w:gridSpan w:val="3"/>
            <w:tcBorders>
              <w:top w:val="nil"/>
              <w:left w:val="nil"/>
              <w:bottom w:val="nil"/>
              <w:right w:val="nil"/>
            </w:tcBorders>
            <w:shd w:val="clear" w:color="auto" w:fill="FFFFFF"/>
            <w:vAlign w:val="bottom"/>
          </w:tcPr>
          <w:p w:rsidR="00E11D3B" w:rsidRPr="00BE20BA" w:rsidRDefault="00E11D3B" w:rsidP="00E11D3B">
            <w:pPr>
              <w:autoSpaceDE w:val="0"/>
              <w:autoSpaceDN w:val="0"/>
              <w:adjustRightInd w:val="0"/>
              <w:spacing w:after="0" w:line="320" w:lineRule="atLeast"/>
              <w:rPr>
                <w:rFonts w:ascii="Times New Roman" w:hAnsi="Times New Roman" w:cs="Times New Roman"/>
                <w:sz w:val="24"/>
                <w:szCs w:val="24"/>
              </w:rPr>
            </w:pPr>
            <w:r w:rsidRPr="00BE20BA">
              <w:rPr>
                <w:rFonts w:ascii="Arial" w:hAnsi="Arial" w:cs="Arial"/>
                <w:color w:val="000000"/>
                <w:sz w:val="18"/>
                <w:szCs w:val="18"/>
                <w:shd w:val="clear" w:color="auto" w:fill="FFFFFF"/>
              </w:rPr>
              <w:t xml:space="preserve">ΣΧΕΣΗ  </w:t>
            </w:r>
            <w:r>
              <w:rPr>
                <w:rFonts w:ascii="Arial" w:hAnsi="Arial" w:cs="Arial"/>
                <w:color w:val="000000"/>
                <w:sz w:val="18"/>
                <w:szCs w:val="18"/>
                <w:shd w:val="clear" w:color="auto" w:fill="FFFFFF"/>
              </w:rPr>
              <w:t>ΕΡΓΑΣΙΑΣ</w:t>
            </w:r>
          </w:p>
        </w:tc>
      </w:tr>
      <w:tr w:rsidR="00E11D3B" w:rsidRPr="00BE20BA"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BE20BA" w:rsidRDefault="00E11D3B" w:rsidP="00E11D3B">
            <w:pPr>
              <w:autoSpaceDE w:val="0"/>
              <w:autoSpaceDN w:val="0"/>
              <w:adjustRightInd w:val="0"/>
              <w:spacing w:after="0" w:line="320" w:lineRule="atLeast"/>
              <w:ind w:left="60" w:right="60"/>
              <w:rPr>
                <w:rFonts w:ascii="Arial" w:hAnsi="Arial" w:cs="Arial"/>
                <w:color w:val="000000"/>
                <w:sz w:val="18"/>
                <w:szCs w:val="18"/>
              </w:rPr>
            </w:pPr>
            <w:r w:rsidRPr="00BE20BA">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BE20BA" w:rsidRDefault="00E11D3B" w:rsidP="00E11D3B">
            <w:pPr>
              <w:autoSpaceDE w:val="0"/>
              <w:autoSpaceDN w:val="0"/>
              <w:adjustRightInd w:val="0"/>
              <w:spacing w:after="0" w:line="320" w:lineRule="atLeast"/>
              <w:ind w:left="60" w:right="60"/>
              <w:rPr>
                <w:rFonts w:ascii="Arial" w:hAnsi="Arial" w:cs="Arial"/>
                <w:color w:val="000000"/>
                <w:sz w:val="18"/>
                <w:szCs w:val="18"/>
              </w:rPr>
            </w:pPr>
            <w:r w:rsidRPr="00BE20BA">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120</w:t>
            </w:r>
          </w:p>
        </w:tc>
      </w:tr>
      <w:tr w:rsidR="00E11D3B" w:rsidRPr="00BE20BA"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BE20BA"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BE20BA" w:rsidRDefault="00E11D3B" w:rsidP="00E11D3B">
            <w:pPr>
              <w:autoSpaceDE w:val="0"/>
              <w:autoSpaceDN w:val="0"/>
              <w:adjustRightInd w:val="0"/>
              <w:spacing w:after="0" w:line="320" w:lineRule="atLeast"/>
              <w:ind w:left="60" w:right="60"/>
              <w:rPr>
                <w:rFonts w:ascii="Arial" w:hAnsi="Arial" w:cs="Arial"/>
                <w:color w:val="000000"/>
                <w:sz w:val="18"/>
                <w:szCs w:val="18"/>
              </w:rPr>
            </w:pPr>
            <w:r w:rsidRPr="00BE20BA">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0</w:t>
            </w:r>
          </w:p>
        </w:tc>
      </w:tr>
    </w:tbl>
    <w:p w:rsidR="00E11D3B" w:rsidRPr="00BE20BA"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BE20BA" w:rsidTr="00E11D3B">
        <w:trPr>
          <w:cantSplit/>
        </w:trPr>
        <w:tc>
          <w:tcPr>
            <w:tcW w:w="8266" w:type="dxa"/>
            <w:gridSpan w:val="6"/>
            <w:tcBorders>
              <w:top w:val="nil"/>
              <w:left w:val="nil"/>
              <w:bottom w:val="nil"/>
              <w:right w:val="nil"/>
            </w:tcBorders>
            <w:shd w:val="clear" w:color="auto" w:fill="FFFFFF"/>
            <w:vAlign w:val="center"/>
          </w:tcPr>
          <w:p w:rsidR="00C00D37" w:rsidRDefault="00C00D37" w:rsidP="00E11D3B">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BE20BA">
              <w:rPr>
                <w:rFonts w:ascii="Arial" w:hAnsi="Arial" w:cs="Arial"/>
                <w:b/>
                <w:bCs/>
                <w:color w:val="000000"/>
                <w:sz w:val="18"/>
                <w:szCs w:val="18"/>
              </w:rPr>
              <w:t>ΣΧΕΣΗ</w:t>
            </w:r>
            <w:r>
              <w:rPr>
                <w:rFonts w:ascii="Arial" w:hAnsi="Arial" w:cs="Arial"/>
                <w:b/>
                <w:bCs/>
                <w:color w:val="000000"/>
                <w:sz w:val="18"/>
                <w:szCs w:val="18"/>
              </w:rPr>
              <w:t xml:space="preserve"> ΕΡΓΑΣΙΑΣ</w:t>
            </w:r>
          </w:p>
        </w:tc>
      </w:tr>
      <w:tr w:rsidR="00E11D3B" w:rsidRPr="00BE20BA" w:rsidTr="00E11D3B">
        <w:trPr>
          <w:cantSplit/>
        </w:trPr>
        <w:tc>
          <w:tcPr>
            <w:tcW w:w="3196"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BE20BA"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8"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5" w:type="dxa"/>
            <w:tcBorders>
              <w:top w:val="single" w:sz="16" w:space="0" w:color="000000"/>
              <w:bottom w:val="single" w:sz="16" w:space="0" w:color="000000"/>
              <w:right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BE20BA"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BE20BA" w:rsidRDefault="00E11D3B" w:rsidP="00E11D3B">
            <w:pPr>
              <w:autoSpaceDE w:val="0"/>
              <w:autoSpaceDN w:val="0"/>
              <w:adjustRightInd w:val="0"/>
              <w:spacing w:after="0" w:line="320" w:lineRule="atLeast"/>
              <w:ind w:left="60" w:right="60"/>
              <w:rPr>
                <w:rFonts w:ascii="Arial" w:hAnsi="Arial" w:cs="Arial"/>
                <w:color w:val="000000"/>
                <w:sz w:val="16"/>
                <w:szCs w:val="16"/>
              </w:rPr>
            </w:pPr>
            <w:r w:rsidRPr="00CE55DE">
              <w:rPr>
                <w:rFonts w:ascii="Arial" w:hAnsi="Arial" w:cs="Arial"/>
                <w:color w:val="000000"/>
                <w:sz w:val="16"/>
                <w:szCs w:val="16"/>
              </w:rPr>
              <w:t>Έγκυρα</w:t>
            </w:r>
          </w:p>
        </w:tc>
        <w:tc>
          <w:tcPr>
            <w:tcW w:w="2459" w:type="dxa"/>
            <w:tcBorders>
              <w:top w:val="single" w:sz="16" w:space="0" w:color="000000"/>
              <w:left w:val="nil"/>
              <w:bottom w:val="nil"/>
              <w:right w:val="single" w:sz="16" w:space="0" w:color="000000"/>
            </w:tcBorders>
            <w:shd w:val="clear" w:color="auto" w:fill="FFFFFF"/>
          </w:tcPr>
          <w:p w:rsidR="00E11D3B" w:rsidRPr="00BE20BA" w:rsidRDefault="00E11D3B" w:rsidP="00E11D3B">
            <w:pPr>
              <w:autoSpaceDE w:val="0"/>
              <w:autoSpaceDN w:val="0"/>
              <w:adjustRightInd w:val="0"/>
              <w:spacing w:after="0" w:line="320" w:lineRule="atLeast"/>
              <w:ind w:left="60" w:right="60"/>
              <w:rPr>
                <w:rFonts w:ascii="Arial" w:hAnsi="Arial" w:cs="Arial"/>
                <w:color w:val="000000"/>
                <w:sz w:val="18"/>
                <w:szCs w:val="18"/>
              </w:rPr>
            </w:pPr>
            <w:r w:rsidRPr="00BE20BA">
              <w:rPr>
                <w:rFonts w:ascii="Arial" w:hAnsi="Arial" w:cs="Arial"/>
                <w:color w:val="000000"/>
                <w:sz w:val="18"/>
                <w:szCs w:val="18"/>
              </w:rPr>
              <w:t>Μόνιμος</w:t>
            </w:r>
          </w:p>
        </w:tc>
        <w:tc>
          <w:tcPr>
            <w:tcW w:w="1168" w:type="dxa"/>
            <w:tcBorders>
              <w:top w:val="single" w:sz="16" w:space="0" w:color="000000"/>
              <w:left w:val="single" w:sz="16" w:space="0" w:color="000000"/>
              <w:bottom w:val="nil"/>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63</w:t>
            </w:r>
          </w:p>
        </w:tc>
        <w:tc>
          <w:tcPr>
            <w:tcW w:w="1029" w:type="dxa"/>
            <w:tcBorders>
              <w:top w:val="single" w:sz="16" w:space="0" w:color="000000"/>
              <w:bottom w:val="nil"/>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52,5</w:t>
            </w:r>
          </w:p>
        </w:tc>
        <w:tc>
          <w:tcPr>
            <w:tcW w:w="1398" w:type="dxa"/>
            <w:tcBorders>
              <w:top w:val="single" w:sz="16" w:space="0" w:color="000000"/>
              <w:bottom w:val="nil"/>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52,5</w:t>
            </w:r>
          </w:p>
        </w:tc>
        <w:tc>
          <w:tcPr>
            <w:tcW w:w="1475" w:type="dxa"/>
            <w:tcBorders>
              <w:top w:val="single" w:sz="16" w:space="0" w:color="000000"/>
              <w:bottom w:val="nil"/>
              <w:right w:val="single" w:sz="16" w:space="0" w:color="000000"/>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52,5</w:t>
            </w:r>
          </w:p>
        </w:tc>
      </w:tr>
      <w:tr w:rsidR="00E11D3B" w:rsidRPr="00BE20BA"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BE20BA" w:rsidRDefault="00E11D3B" w:rsidP="00E11D3B">
            <w:pPr>
              <w:autoSpaceDE w:val="0"/>
              <w:autoSpaceDN w:val="0"/>
              <w:adjustRightInd w:val="0"/>
              <w:spacing w:after="0" w:line="240" w:lineRule="auto"/>
              <w:rPr>
                <w:rFonts w:ascii="Arial" w:hAnsi="Arial" w:cs="Arial"/>
                <w:color w:val="000000"/>
                <w:sz w:val="18"/>
                <w:szCs w:val="18"/>
              </w:rPr>
            </w:pPr>
          </w:p>
        </w:tc>
        <w:tc>
          <w:tcPr>
            <w:tcW w:w="2459" w:type="dxa"/>
            <w:tcBorders>
              <w:top w:val="nil"/>
              <w:left w:val="nil"/>
              <w:bottom w:val="nil"/>
              <w:right w:val="single" w:sz="16" w:space="0" w:color="000000"/>
            </w:tcBorders>
            <w:shd w:val="clear" w:color="auto" w:fill="FFFFFF"/>
          </w:tcPr>
          <w:p w:rsidR="00E11D3B" w:rsidRPr="00BE20BA" w:rsidRDefault="00E11D3B" w:rsidP="00E11D3B">
            <w:pPr>
              <w:autoSpaceDE w:val="0"/>
              <w:autoSpaceDN w:val="0"/>
              <w:adjustRightInd w:val="0"/>
              <w:spacing w:after="0" w:line="320" w:lineRule="atLeast"/>
              <w:ind w:left="60" w:right="60"/>
              <w:rPr>
                <w:rFonts w:ascii="Arial" w:hAnsi="Arial" w:cs="Arial"/>
                <w:color w:val="000000"/>
                <w:sz w:val="18"/>
                <w:szCs w:val="18"/>
              </w:rPr>
            </w:pPr>
            <w:r w:rsidRPr="00BE20BA">
              <w:rPr>
                <w:rFonts w:ascii="Arial" w:hAnsi="Arial" w:cs="Arial"/>
                <w:color w:val="000000"/>
                <w:sz w:val="18"/>
                <w:szCs w:val="18"/>
              </w:rPr>
              <w:t>Αναπληρωτής/ Ωρομίσθιος</w:t>
            </w:r>
          </w:p>
        </w:tc>
        <w:tc>
          <w:tcPr>
            <w:tcW w:w="1168" w:type="dxa"/>
            <w:tcBorders>
              <w:top w:val="nil"/>
              <w:left w:val="single" w:sz="16" w:space="0" w:color="000000"/>
              <w:bottom w:val="nil"/>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57</w:t>
            </w:r>
          </w:p>
        </w:tc>
        <w:tc>
          <w:tcPr>
            <w:tcW w:w="1029" w:type="dxa"/>
            <w:tcBorders>
              <w:top w:val="nil"/>
              <w:bottom w:val="nil"/>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47,5</w:t>
            </w:r>
          </w:p>
        </w:tc>
        <w:tc>
          <w:tcPr>
            <w:tcW w:w="1398" w:type="dxa"/>
            <w:tcBorders>
              <w:top w:val="nil"/>
              <w:bottom w:val="nil"/>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47,5</w:t>
            </w:r>
          </w:p>
        </w:tc>
        <w:tc>
          <w:tcPr>
            <w:tcW w:w="1475" w:type="dxa"/>
            <w:tcBorders>
              <w:top w:val="nil"/>
              <w:bottom w:val="nil"/>
              <w:right w:val="single" w:sz="16" w:space="0" w:color="000000"/>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100,0</w:t>
            </w:r>
          </w:p>
        </w:tc>
      </w:tr>
      <w:tr w:rsidR="00E11D3B" w:rsidRPr="00BE20BA"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BE20BA" w:rsidRDefault="00E11D3B" w:rsidP="00E11D3B">
            <w:pPr>
              <w:autoSpaceDE w:val="0"/>
              <w:autoSpaceDN w:val="0"/>
              <w:adjustRightInd w:val="0"/>
              <w:spacing w:after="0" w:line="240" w:lineRule="auto"/>
              <w:rPr>
                <w:rFonts w:ascii="Arial" w:hAnsi="Arial" w:cs="Arial"/>
                <w:color w:val="000000"/>
                <w:sz w:val="18"/>
                <w:szCs w:val="18"/>
              </w:rPr>
            </w:pPr>
          </w:p>
        </w:tc>
        <w:tc>
          <w:tcPr>
            <w:tcW w:w="2459" w:type="dxa"/>
            <w:tcBorders>
              <w:top w:val="nil"/>
              <w:left w:val="nil"/>
              <w:bottom w:val="single" w:sz="16" w:space="0" w:color="000000"/>
              <w:right w:val="single" w:sz="16" w:space="0" w:color="000000"/>
            </w:tcBorders>
            <w:shd w:val="clear" w:color="auto" w:fill="FFFFFF"/>
          </w:tcPr>
          <w:p w:rsidR="00E11D3B" w:rsidRPr="00BE20BA"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8" w:type="dxa"/>
            <w:tcBorders>
              <w:top w:val="nil"/>
              <w:left w:val="single" w:sz="16" w:space="0" w:color="000000"/>
              <w:bottom w:val="single" w:sz="16" w:space="0" w:color="000000"/>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100,0</w:t>
            </w:r>
          </w:p>
        </w:tc>
        <w:tc>
          <w:tcPr>
            <w:tcW w:w="1398" w:type="dxa"/>
            <w:tcBorders>
              <w:top w:val="nil"/>
              <w:bottom w:val="single" w:sz="16" w:space="0" w:color="000000"/>
            </w:tcBorders>
            <w:shd w:val="clear" w:color="auto" w:fill="FFFFFF"/>
            <w:vAlign w:val="center"/>
          </w:tcPr>
          <w:p w:rsidR="00E11D3B" w:rsidRPr="00BE20BA"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BE20BA">
              <w:rPr>
                <w:rFonts w:ascii="Arial" w:hAnsi="Arial" w:cs="Arial"/>
                <w:color w:val="000000"/>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E11D3B" w:rsidRPr="00BE20BA"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spacing w:line="360" w:lineRule="auto"/>
        <w:ind w:right="-58"/>
        <w:jc w:val="both"/>
        <w:rPr>
          <w:rFonts w:ascii="Times New Roman" w:hAnsi="Times New Roman"/>
          <w:b/>
          <w:sz w:val="24"/>
          <w:szCs w:val="24"/>
          <w:lang w:val="en-US"/>
        </w:rPr>
      </w:pPr>
    </w:p>
    <w:p w:rsidR="00C00D37" w:rsidRPr="00C00D37" w:rsidRDefault="00C00D37" w:rsidP="00E11D3B">
      <w:pPr>
        <w:spacing w:line="360" w:lineRule="auto"/>
        <w:ind w:right="-58"/>
        <w:jc w:val="both"/>
        <w:rPr>
          <w:rFonts w:ascii="Times New Roman" w:hAnsi="Times New Roman"/>
          <w:b/>
          <w:sz w:val="24"/>
          <w:szCs w:val="24"/>
          <w:lang w:val="en-US"/>
        </w:rPr>
      </w:pPr>
    </w:p>
    <w:p w:rsidR="00E11D3B" w:rsidRPr="0061272E"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t>ΓΡΑΦΙΚΗ ΠΑΡΑΣΤΑΣΗ</w:t>
      </w:r>
      <w:r w:rsidR="00D24B16">
        <w:rPr>
          <w:rFonts w:ascii="Times New Roman" w:hAnsi="Times New Roman"/>
          <w:b/>
          <w:sz w:val="24"/>
          <w:szCs w:val="24"/>
        </w:rPr>
        <w:t xml:space="preserve"> 3</w:t>
      </w:r>
    </w:p>
    <w:p w:rsidR="00E11D3B" w:rsidRPr="0061272E" w:rsidRDefault="00E11D3B" w:rsidP="00E11D3B">
      <w:pPr>
        <w:spacing w:line="360" w:lineRule="auto"/>
        <w:ind w:right="-58" w:firstLine="567"/>
        <w:jc w:val="both"/>
        <w:rPr>
          <w:rFonts w:ascii="Times New Roman" w:eastAsia="Calibri" w:hAnsi="Times New Roman" w:cs="Times New Roman"/>
          <w:b/>
          <w:sz w:val="24"/>
          <w:szCs w:val="24"/>
        </w:rPr>
      </w:pPr>
      <w:r>
        <w:rPr>
          <w:rFonts w:ascii="Times New Roman" w:hAnsi="Times New Roman"/>
          <w:b/>
          <w:sz w:val="24"/>
          <w:szCs w:val="24"/>
        </w:rPr>
        <w:t>Σχέση Εργασίας</w:t>
      </w:r>
      <w:r w:rsidRPr="0061272E">
        <w:rPr>
          <w:rFonts w:ascii="Times New Roman" w:hAnsi="Times New Roman"/>
          <w:b/>
          <w:sz w:val="24"/>
          <w:szCs w:val="24"/>
        </w:rPr>
        <w:t xml:space="preserve">: </w:t>
      </w:r>
    </w:p>
    <w:p w:rsidR="00E11D3B" w:rsidRDefault="00E11D3B" w:rsidP="00E11D3B">
      <w:pPr>
        <w:tabs>
          <w:tab w:val="left" w:pos="8460"/>
        </w:tabs>
        <w:ind w:right="-1141"/>
        <w:rPr>
          <w:rFonts w:ascii="Times New Roman" w:hAnsi="Times New Roman"/>
          <w:b/>
          <w:sz w:val="18"/>
        </w:rPr>
      </w:pPr>
    </w:p>
    <w:p w:rsidR="000B6FFD" w:rsidRPr="00C62C1C" w:rsidRDefault="00E11D3B" w:rsidP="00C62C1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b/>
          <w:noProof/>
          <w:sz w:val="18"/>
        </w:rPr>
        <w:drawing>
          <wp:inline distT="0" distB="0" distL="0" distR="0">
            <wp:extent cx="5038725" cy="2781300"/>
            <wp:effectExtent l="0" t="0" r="0" b="0"/>
            <wp:docPr id="1" name="Αντικείμενο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0D37" w:rsidRDefault="00C00D37" w:rsidP="00E11D3B">
      <w:pPr>
        <w:rPr>
          <w:rFonts w:ascii="Times New Roman" w:hAnsi="Times New Roman" w:cs="Times New Roman"/>
          <w:b/>
          <w:sz w:val="28"/>
          <w:szCs w:val="28"/>
          <w:lang w:val="en-US"/>
        </w:rPr>
      </w:pPr>
    </w:p>
    <w:p w:rsidR="00C00D37" w:rsidRDefault="00C00D37" w:rsidP="00E11D3B">
      <w:pPr>
        <w:rPr>
          <w:rFonts w:ascii="Times New Roman" w:hAnsi="Times New Roman" w:cs="Times New Roman"/>
          <w:b/>
          <w:sz w:val="28"/>
          <w:szCs w:val="28"/>
          <w:lang w:val="en-US"/>
        </w:rPr>
      </w:pPr>
    </w:p>
    <w:p w:rsidR="00C00D37" w:rsidRDefault="00C00D37" w:rsidP="00E11D3B">
      <w:pPr>
        <w:rPr>
          <w:rFonts w:ascii="Times New Roman" w:hAnsi="Times New Roman" w:cs="Times New Roman"/>
          <w:b/>
          <w:sz w:val="28"/>
          <w:szCs w:val="28"/>
          <w:lang w:val="en-US"/>
        </w:rPr>
      </w:pPr>
    </w:p>
    <w:p w:rsidR="00E11D3B" w:rsidRDefault="00E11D3B" w:rsidP="00E11D3B">
      <w:pPr>
        <w:rPr>
          <w:rFonts w:ascii="Times New Roman" w:hAnsi="Times New Roman" w:cs="Times New Roman"/>
          <w:b/>
          <w:sz w:val="28"/>
          <w:szCs w:val="28"/>
        </w:rPr>
      </w:pPr>
      <w:r w:rsidRPr="00717113">
        <w:rPr>
          <w:rFonts w:ascii="Times New Roman" w:hAnsi="Times New Roman" w:cs="Times New Roman"/>
          <w:b/>
          <w:sz w:val="28"/>
          <w:szCs w:val="28"/>
        </w:rPr>
        <w:lastRenderedPageBreak/>
        <w:t>ΣΠΟΥΔΕΣ</w:t>
      </w:r>
    </w:p>
    <w:p w:rsidR="00665CA9" w:rsidRPr="00251F2A" w:rsidRDefault="00665CA9" w:rsidP="00E11D3B">
      <w:pPr>
        <w:rPr>
          <w:rFonts w:ascii="Times New Roman" w:hAnsi="Times New Roman" w:cs="Times New Roman"/>
          <w:b/>
          <w:sz w:val="28"/>
          <w:szCs w:val="28"/>
        </w:rPr>
      </w:pPr>
    </w:p>
    <w:p w:rsidR="00E11D3B" w:rsidRPr="00717113" w:rsidRDefault="00E11D3B" w:rsidP="00C00D37">
      <w:pPr>
        <w:spacing w:line="360" w:lineRule="auto"/>
        <w:ind w:firstLine="567"/>
        <w:jc w:val="both"/>
        <w:rPr>
          <w:rFonts w:ascii="Times New Roman" w:hAnsi="Times New Roman" w:cs="Times New Roman"/>
          <w:sz w:val="24"/>
          <w:szCs w:val="24"/>
        </w:rPr>
      </w:pPr>
      <w:r w:rsidRPr="00D10398">
        <w:rPr>
          <w:rFonts w:ascii="Times New Roman" w:hAnsi="Times New Roman" w:cs="Times New Roman"/>
          <w:sz w:val="24"/>
          <w:szCs w:val="24"/>
        </w:rPr>
        <w:t>Ο επόμενος πίνακας αφορούσε τις σπουδές των συμμετεχόντων εκπαιδευτικών. Έτσι παρατηρούμε ότι οι εκπαιδευτικοί που συμμετείχαν στην έρευνα ήταν κάτοχοι βασικού πτυχίου ήταν σε τελικό δείγμα</w:t>
      </w:r>
      <w:r w:rsidRPr="00717113">
        <w:rPr>
          <w:rFonts w:ascii="Times New Roman" w:hAnsi="Times New Roman" w:cs="Times New Roman"/>
          <w:sz w:val="24"/>
          <w:szCs w:val="24"/>
        </w:rPr>
        <w:t xml:space="preserve"> 65</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sidRPr="00717113">
        <w:rPr>
          <w:rFonts w:ascii="Times New Roman" w:hAnsi="Times New Roman" w:cs="Times New Roman"/>
          <w:sz w:val="24"/>
          <w:szCs w:val="24"/>
        </w:rPr>
        <w:t xml:space="preserve"> 54,2%, </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οι κάτοχοι άλλου πτυχίου Α</w:t>
      </w:r>
      <w:r>
        <w:rPr>
          <w:rFonts w:ascii="Times New Roman" w:hAnsi="Times New Roman" w:cs="Times New Roman"/>
          <w:sz w:val="24"/>
          <w:szCs w:val="24"/>
        </w:rPr>
        <w:t xml:space="preserve">ΕΙ </w:t>
      </w:r>
      <w:r w:rsidRPr="00D10398">
        <w:rPr>
          <w:rFonts w:ascii="Times New Roman" w:hAnsi="Times New Roman" w:cs="Times New Roman"/>
          <w:sz w:val="24"/>
          <w:szCs w:val="24"/>
        </w:rPr>
        <w:t>ήταν σε τελικό δείγμα</w:t>
      </w:r>
      <w:r w:rsidRPr="00717113">
        <w:rPr>
          <w:rFonts w:ascii="Times New Roman" w:hAnsi="Times New Roman" w:cs="Times New Roman"/>
          <w:sz w:val="24"/>
          <w:szCs w:val="24"/>
        </w:rPr>
        <w:t xml:space="preserve"> 9</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sidRPr="00717113">
        <w:rPr>
          <w:rFonts w:ascii="Times New Roman" w:hAnsi="Times New Roman" w:cs="Times New Roman"/>
          <w:sz w:val="24"/>
          <w:szCs w:val="24"/>
        </w:rPr>
        <w:t xml:space="preserve"> 7,5%</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οι κάτοχοι μετεκπαίδευσης ήταν σε τελικό δείγμα</w:t>
      </w:r>
      <w:r w:rsidRPr="00717113">
        <w:rPr>
          <w:rFonts w:ascii="Times New Roman" w:hAnsi="Times New Roman" w:cs="Times New Roman"/>
          <w:sz w:val="24"/>
          <w:szCs w:val="24"/>
        </w:rPr>
        <w:t xml:space="preserve"> 9</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sidRPr="00717113">
        <w:rPr>
          <w:rFonts w:ascii="Times New Roman" w:hAnsi="Times New Roman" w:cs="Times New Roman"/>
          <w:sz w:val="24"/>
          <w:szCs w:val="24"/>
        </w:rPr>
        <w:t xml:space="preserve"> 7,5%</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οι κάτοχοι μεταπτυχιακού ήταν σε τελικό δείγμα</w:t>
      </w:r>
      <w:r w:rsidRPr="00717113">
        <w:rPr>
          <w:rFonts w:ascii="Times New Roman" w:hAnsi="Times New Roman" w:cs="Times New Roman"/>
          <w:sz w:val="24"/>
          <w:szCs w:val="24"/>
        </w:rPr>
        <w:t xml:space="preserve"> 33</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sidRPr="00717113">
        <w:rPr>
          <w:rFonts w:ascii="Times New Roman" w:hAnsi="Times New Roman" w:cs="Times New Roman"/>
          <w:sz w:val="24"/>
          <w:szCs w:val="24"/>
        </w:rPr>
        <w:t xml:space="preserve"> 27,5%</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και οι κάτοχοι διδακτορικού ήταν σε τελικό δείγμα</w:t>
      </w:r>
      <w:r w:rsidRPr="00717113">
        <w:rPr>
          <w:rFonts w:ascii="Times New Roman" w:hAnsi="Times New Roman" w:cs="Times New Roman"/>
          <w:sz w:val="24"/>
          <w:szCs w:val="24"/>
        </w:rPr>
        <w:t xml:space="preserve"> 4</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sidRPr="00717113">
        <w:rPr>
          <w:rFonts w:ascii="Times New Roman" w:hAnsi="Times New Roman" w:cs="Times New Roman"/>
          <w:sz w:val="24"/>
          <w:szCs w:val="24"/>
        </w:rPr>
        <w:t xml:space="preserve"> 3,3%.</w:t>
      </w:r>
    </w:p>
    <w:p w:rsidR="00E11D3B" w:rsidRDefault="00E11D3B" w:rsidP="00E11D3B">
      <w:pPr>
        <w:jc w:val="both"/>
        <w:rPr>
          <w:rFonts w:ascii="Times New Roman" w:hAnsi="Times New Roman" w:cs="Times New Roman"/>
          <w:sz w:val="24"/>
          <w:szCs w:val="24"/>
        </w:rPr>
      </w:pPr>
    </w:p>
    <w:p w:rsidR="00E11D3B" w:rsidRPr="00717113" w:rsidRDefault="00E11D3B" w:rsidP="00E11D3B">
      <w:pPr>
        <w:jc w:val="both"/>
        <w:rPr>
          <w:rFonts w:ascii="Times New Roman" w:hAnsi="Times New Roman" w:cs="Times New Roman"/>
          <w:sz w:val="24"/>
          <w:szCs w:val="24"/>
        </w:rPr>
      </w:pPr>
    </w:p>
    <w:p w:rsidR="00E11D3B" w:rsidRPr="0061272E"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t xml:space="preserve">ΠΙΝΑΚΑΣ </w:t>
      </w:r>
      <w:r w:rsidR="00665CA9">
        <w:rPr>
          <w:rFonts w:ascii="Times New Roman" w:hAnsi="Times New Roman"/>
          <w:b/>
          <w:sz w:val="24"/>
          <w:szCs w:val="24"/>
        </w:rPr>
        <w:t>4</w:t>
      </w:r>
    </w:p>
    <w:p w:rsidR="00E11D3B" w:rsidRPr="0061272E" w:rsidRDefault="00E11D3B" w:rsidP="00E11D3B">
      <w:pPr>
        <w:spacing w:line="360" w:lineRule="auto"/>
        <w:ind w:right="-58" w:firstLine="567"/>
        <w:jc w:val="both"/>
        <w:rPr>
          <w:rFonts w:ascii="Times New Roman" w:hAnsi="Times New Roman"/>
          <w:b/>
          <w:sz w:val="24"/>
          <w:szCs w:val="24"/>
        </w:rPr>
      </w:pPr>
      <w:r>
        <w:rPr>
          <w:rFonts w:ascii="Times New Roman" w:hAnsi="Times New Roman"/>
          <w:b/>
          <w:sz w:val="24"/>
          <w:szCs w:val="24"/>
        </w:rPr>
        <w:t>Σπουδές</w:t>
      </w:r>
      <w:r w:rsidRPr="0061272E">
        <w:rPr>
          <w:rFonts w:ascii="Times New Roman" w:hAnsi="Times New Roman"/>
          <w:b/>
          <w:sz w:val="24"/>
          <w:szCs w:val="24"/>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A2035" w:rsidTr="00E11D3B">
        <w:trPr>
          <w:cantSplit/>
        </w:trPr>
        <w:tc>
          <w:tcPr>
            <w:tcW w:w="2795" w:type="dxa"/>
            <w:gridSpan w:val="3"/>
            <w:tcBorders>
              <w:top w:val="nil"/>
              <w:left w:val="nil"/>
              <w:bottom w:val="nil"/>
              <w:right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A2035">
              <w:rPr>
                <w:rFonts w:ascii="Arial" w:hAnsi="Arial" w:cs="Arial"/>
                <w:b/>
                <w:bCs/>
                <w:color w:val="000000"/>
                <w:sz w:val="18"/>
                <w:szCs w:val="18"/>
              </w:rPr>
              <w:t>Statistics</w:t>
            </w:r>
          </w:p>
        </w:tc>
      </w:tr>
      <w:tr w:rsidR="00E11D3B" w:rsidRPr="005A2035" w:rsidTr="00E11D3B">
        <w:trPr>
          <w:cantSplit/>
        </w:trPr>
        <w:tc>
          <w:tcPr>
            <w:tcW w:w="2795" w:type="dxa"/>
            <w:gridSpan w:val="3"/>
            <w:tcBorders>
              <w:top w:val="nil"/>
              <w:left w:val="nil"/>
              <w:bottom w:val="nil"/>
              <w:right w:val="nil"/>
            </w:tcBorders>
            <w:shd w:val="clear" w:color="auto" w:fill="FFFFFF"/>
            <w:vAlign w:val="bottom"/>
          </w:tcPr>
          <w:p w:rsidR="00E11D3B" w:rsidRPr="005A2035" w:rsidRDefault="00E11D3B" w:rsidP="00E11D3B">
            <w:pPr>
              <w:autoSpaceDE w:val="0"/>
              <w:autoSpaceDN w:val="0"/>
              <w:adjustRightInd w:val="0"/>
              <w:spacing w:after="0" w:line="320" w:lineRule="atLeast"/>
              <w:rPr>
                <w:rFonts w:ascii="Times New Roman" w:hAnsi="Times New Roman" w:cs="Times New Roman"/>
                <w:sz w:val="24"/>
                <w:szCs w:val="24"/>
              </w:rPr>
            </w:pPr>
            <w:r w:rsidRPr="005A2035">
              <w:rPr>
                <w:rFonts w:ascii="Arial" w:hAnsi="Arial" w:cs="Arial"/>
                <w:color w:val="000000"/>
                <w:sz w:val="18"/>
                <w:szCs w:val="18"/>
                <w:shd w:val="clear" w:color="auto" w:fill="FFFFFF"/>
              </w:rPr>
              <w:t xml:space="preserve">ΣΠΟΥΔΕΣ  </w:t>
            </w:r>
          </w:p>
        </w:tc>
      </w:tr>
      <w:tr w:rsidR="00E11D3B" w:rsidRPr="005A2035"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120</w:t>
            </w:r>
          </w:p>
        </w:tc>
      </w:tr>
      <w:tr w:rsidR="00E11D3B" w:rsidRPr="005A2035"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0</w:t>
            </w:r>
          </w:p>
        </w:tc>
      </w:tr>
    </w:tbl>
    <w:p w:rsidR="00E11D3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A2035"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584"/>
        <w:gridCol w:w="1169"/>
        <w:gridCol w:w="1030"/>
        <w:gridCol w:w="1399"/>
        <w:gridCol w:w="1476"/>
      </w:tblGrid>
      <w:tr w:rsidR="00E11D3B" w:rsidRPr="005A2035" w:rsidTr="00E11D3B">
        <w:trPr>
          <w:cantSplit/>
        </w:trPr>
        <w:tc>
          <w:tcPr>
            <w:tcW w:w="7394" w:type="dxa"/>
            <w:gridSpan w:val="6"/>
            <w:tcBorders>
              <w:top w:val="nil"/>
              <w:left w:val="nil"/>
              <w:bottom w:val="nil"/>
              <w:right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A2035">
              <w:rPr>
                <w:rFonts w:ascii="Arial" w:hAnsi="Arial" w:cs="Arial"/>
                <w:b/>
                <w:bCs/>
                <w:color w:val="000000"/>
                <w:sz w:val="18"/>
                <w:szCs w:val="18"/>
              </w:rPr>
              <w:t>ΣΠΟΥΔΕΣ</w:t>
            </w:r>
          </w:p>
        </w:tc>
      </w:tr>
      <w:tr w:rsidR="00E11D3B" w:rsidRPr="005A2035" w:rsidTr="00E11D3B">
        <w:trPr>
          <w:cantSplit/>
        </w:trPr>
        <w:tc>
          <w:tcPr>
            <w:tcW w:w="2320"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Συχνότητα</w:t>
            </w:r>
          </w:p>
        </w:tc>
        <w:tc>
          <w:tcPr>
            <w:tcW w:w="1030"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A2035" w:rsidTr="00E11D3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E55DE">
              <w:rPr>
                <w:rFonts w:ascii="Arial" w:hAnsi="Arial" w:cs="Arial"/>
                <w:color w:val="000000"/>
                <w:sz w:val="16"/>
                <w:szCs w:val="16"/>
              </w:rPr>
              <w:t>Έγκυρα</w:t>
            </w:r>
          </w:p>
        </w:tc>
        <w:tc>
          <w:tcPr>
            <w:tcW w:w="1584" w:type="dxa"/>
            <w:tcBorders>
              <w:top w:val="single" w:sz="16" w:space="0" w:color="000000"/>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Βασικό πτυχίο</w:t>
            </w:r>
          </w:p>
        </w:tc>
        <w:tc>
          <w:tcPr>
            <w:tcW w:w="1169" w:type="dxa"/>
            <w:tcBorders>
              <w:top w:val="single" w:sz="16" w:space="0" w:color="000000"/>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65</w:t>
            </w:r>
          </w:p>
        </w:tc>
        <w:tc>
          <w:tcPr>
            <w:tcW w:w="1030" w:type="dxa"/>
            <w:tcBorders>
              <w:top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54,2</w:t>
            </w:r>
          </w:p>
        </w:tc>
        <w:tc>
          <w:tcPr>
            <w:tcW w:w="1399" w:type="dxa"/>
            <w:tcBorders>
              <w:top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54,2</w:t>
            </w:r>
          </w:p>
        </w:tc>
        <w:tc>
          <w:tcPr>
            <w:tcW w:w="1476" w:type="dxa"/>
            <w:tcBorders>
              <w:top w:val="single" w:sz="16" w:space="0" w:color="000000"/>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54,2</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584"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Άλλο πτυχίο ΑΕΙ</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9</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61,7</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584"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Μετεκπαίδευση</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9</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69,2</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584"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Μεταπτυχιακό</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33</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27,5</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27,5</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96,7</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584"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Διδακτορικό</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4</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3,3</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3,3</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584" w:type="dxa"/>
            <w:tcBorders>
              <w:top w:val="nil"/>
              <w:left w:val="nil"/>
              <w:bottom w:val="single" w:sz="16" w:space="0" w:color="000000"/>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120</w:t>
            </w:r>
          </w:p>
        </w:tc>
        <w:tc>
          <w:tcPr>
            <w:tcW w:w="1030" w:type="dxa"/>
            <w:tcBorders>
              <w:top w:val="nil"/>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spacing w:line="360" w:lineRule="auto"/>
        <w:ind w:right="-58"/>
        <w:jc w:val="both"/>
        <w:rPr>
          <w:rFonts w:ascii="Times New Roman" w:hAnsi="Times New Roman"/>
          <w:b/>
          <w:sz w:val="24"/>
          <w:szCs w:val="24"/>
        </w:rPr>
      </w:pPr>
    </w:p>
    <w:p w:rsidR="00E11D3B" w:rsidRDefault="00E11D3B" w:rsidP="00E11D3B">
      <w:pPr>
        <w:spacing w:line="360" w:lineRule="auto"/>
        <w:ind w:right="-58"/>
        <w:jc w:val="both"/>
        <w:rPr>
          <w:rFonts w:ascii="Times New Roman" w:hAnsi="Times New Roman"/>
          <w:b/>
          <w:sz w:val="24"/>
          <w:szCs w:val="24"/>
          <w:lang w:val="en-US"/>
        </w:rPr>
      </w:pPr>
    </w:p>
    <w:p w:rsidR="00E11D3B" w:rsidRPr="00C00D37" w:rsidRDefault="00E11D3B" w:rsidP="00E11D3B">
      <w:pPr>
        <w:spacing w:line="360" w:lineRule="auto"/>
        <w:ind w:right="-58"/>
        <w:jc w:val="both"/>
        <w:rPr>
          <w:rFonts w:ascii="Times New Roman" w:hAnsi="Times New Roman"/>
          <w:b/>
          <w:sz w:val="24"/>
          <w:szCs w:val="24"/>
          <w:lang w:val="en-US"/>
        </w:rPr>
      </w:pPr>
    </w:p>
    <w:p w:rsidR="00C00D37" w:rsidRPr="00C00D37" w:rsidRDefault="00E11D3B" w:rsidP="00C00D37">
      <w:pPr>
        <w:spacing w:line="360" w:lineRule="auto"/>
        <w:ind w:right="-58" w:firstLine="567"/>
        <w:jc w:val="both"/>
        <w:rPr>
          <w:rFonts w:ascii="Times New Roman" w:hAnsi="Times New Roman"/>
          <w:b/>
          <w:sz w:val="24"/>
          <w:szCs w:val="24"/>
          <w:lang w:val="en-US"/>
        </w:rPr>
      </w:pPr>
      <w:r w:rsidRPr="0061272E">
        <w:rPr>
          <w:rFonts w:ascii="Times New Roman" w:hAnsi="Times New Roman"/>
          <w:b/>
          <w:sz w:val="24"/>
          <w:szCs w:val="24"/>
        </w:rPr>
        <w:lastRenderedPageBreak/>
        <w:t>ΓΡΑΦΙΚΗ ΠΑΡΑΣΤΑΣΗ</w:t>
      </w:r>
      <w:r w:rsidR="00D24B16">
        <w:rPr>
          <w:rFonts w:ascii="Times New Roman" w:hAnsi="Times New Roman"/>
          <w:b/>
          <w:sz w:val="24"/>
          <w:szCs w:val="24"/>
        </w:rPr>
        <w:t xml:space="preserve"> 4</w:t>
      </w:r>
    </w:p>
    <w:p w:rsidR="00E11D3B" w:rsidRDefault="00E11D3B" w:rsidP="00E11D3B">
      <w:pPr>
        <w:spacing w:line="360" w:lineRule="auto"/>
        <w:ind w:right="-58" w:firstLine="567"/>
        <w:jc w:val="both"/>
        <w:rPr>
          <w:rFonts w:ascii="Times New Roman" w:hAnsi="Times New Roman"/>
          <w:b/>
          <w:sz w:val="24"/>
          <w:szCs w:val="24"/>
          <w:lang w:val="en-US"/>
        </w:rPr>
      </w:pPr>
      <w:r>
        <w:rPr>
          <w:rFonts w:ascii="Times New Roman" w:hAnsi="Times New Roman"/>
          <w:b/>
          <w:sz w:val="24"/>
          <w:szCs w:val="24"/>
        </w:rPr>
        <w:t>Σπουδές</w:t>
      </w:r>
      <w:r w:rsidRPr="0061272E">
        <w:rPr>
          <w:rFonts w:ascii="Times New Roman" w:hAnsi="Times New Roman"/>
          <w:b/>
          <w:sz w:val="24"/>
          <w:szCs w:val="24"/>
        </w:rPr>
        <w:t>:</w:t>
      </w:r>
    </w:p>
    <w:p w:rsidR="00E11D3B" w:rsidRPr="0061272E" w:rsidRDefault="00E11D3B" w:rsidP="00E11D3B">
      <w:pPr>
        <w:spacing w:line="360" w:lineRule="auto"/>
        <w:ind w:right="-58" w:firstLine="567"/>
        <w:rPr>
          <w:rFonts w:ascii="Times New Roman" w:eastAsia="Calibri" w:hAnsi="Times New Roman" w:cs="Times New Roman"/>
          <w:b/>
          <w:sz w:val="24"/>
          <w:szCs w:val="24"/>
        </w:rPr>
      </w:pPr>
      <w:r>
        <w:rPr>
          <w:rFonts w:ascii="Times New Roman" w:hAnsi="Times New Roman"/>
          <w:b/>
          <w:noProof/>
          <w:sz w:val="18"/>
        </w:rPr>
        <w:drawing>
          <wp:inline distT="0" distB="0" distL="0" distR="0">
            <wp:extent cx="6629400" cy="3200400"/>
            <wp:effectExtent l="0" t="0" r="0" b="0"/>
            <wp:docPr id="7" name="Αντικείμενο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1D3B" w:rsidRDefault="00E11D3B" w:rsidP="00E11D3B">
      <w:pPr>
        <w:jc w:val="both"/>
        <w:rPr>
          <w:rFonts w:ascii="Times New Roman" w:hAnsi="Times New Roman" w:cs="Times New Roman"/>
          <w:sz w:val="24"/>
          <w:szCs w:val="24"/>
        </w:rPr>
      </w:pPr>
    </w:p>
    <w:p w:rsidR="00E11D3B" w:rsidRDefault="00E11D3B" w:rsidP="00E11D3B">
      <w:pPr>
        <w:jc w:val="both"/>
        <w:rPr>
          <w:rFonts w:ascii="Times New Roman" w:hAnsi="Times New Roman" w:cs="Times New Roman"/>
          <w:sz w:val="24"/>
          <w:szCs w:val="24"/>
        </w:rPr>
      </w:pPr>
    </w:p>
    <w:p w:rsidR="00E11D3B" w:rsidRPr="00D63081" w:rsidRDefault="00E11D3B" w:rsidP="00C00D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Τέλος ο επόμενος πίνακας μας δείχνει τα χρόνια προϋπηρεσίας των </w:t>
      </w:r>
      <w:r w:rsidRPr="00D10398">
        <w:rPr>
          <w:rFonts w:ascii="Times New Roman" w:hAnsi="Times New Roman" w:cs="Times New Roman"/>
          <w:sz w:val="24"/>
          <w:szCs w:val="24"/>
        </w:rPr>
        <w:t>εκπαιδευτικών που έλαβαν μέρος στην έρευνα. Έτσι, παρατηρούμε ότι οι</w:t>
      </w:r>
      <w:r>
        <w:rPr>
          <w:rFonts w:ascii="Times New Roman" w:hAnsi="Times New Roman" w:cs="Times New Roman"/>
          <w:sz w:val="24"/>
          <w:szCs w:val="24"/>
        </w:rPr>
        <w:t xml:space="preserve"> εκπαιδευτικοί που είχαν 0-5 χρόνια προϋπηρεσίας ήταν 33</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Pr>
          <w:rFonts w:ascii="Times New Roman" w:hAnsi="Times New Roman" w:cs="Times New Roman"/>
          <w:sz w:val="24"/>
          <w:szCs w:val="24"/>
        </w:rPr>
        <w:t xml:space="preserve"> 27,5%,</w:t>
      </w:r>
      <w:r>
        <w:rPr>
          <w:rFonts w:ascii="Times New Roman" w:hAnsi="Times New Roman" w:cs="Times New Roman"/>
          <w:b/>
          <w:sz w:val="24"/>
          <w:szCs w:val="24"/>
        </w:rPr>
        <w:t xml:space="preserve"> </w:t>
      </w:r>
      <w:r w:rsidRPr="00D10398">
        <w:rPr>
          <w:rFonts w:ascii="Times New Roman" w:hAnsi="Times New Roman" w:cs="Times New Roman"/>
          <w:sz w:val="24"/>
          <w:szCs w:val="24"/>
        </w:rPr>
        <w:t>οι</w:t>
      </w:r>
      <w:r>
        <w:rPr>
          <w:rFonts w:ascii="Times New Roman" w:hAnsi="Times New Roman" w:cs="Times New Roman"/>
          <w:sz w:val="24"/>
          <w:szCs w:val="24"/>
        </w:rPr>
        <w:t xml:space="preserve"> εκπαιδευτικοί που είχαν 6-10 χρόνια προϋπηρεσίας ήταν 38</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Pr>
          <w:rFonts w:ascii="Times New Roman" w:hAnsi="Times New Roman" w:cs="Times New Roman"/>
          <w:sz w:val="24"/>
          <w:szCs w:val="24"/>
        </w:rPr>
        <w:t xml:space="preserve"> 31,7%,</w:t>
      </w:r>
      <w:r>
        <w:rPr>
          <w:rFonts w:ascii="Times New Roman" w:hAnsi="Times New Roman" w:cs="Times New Roman"/>
          <w:b/>
          <w:sz w:val="24"/>
          <w:szCs w:val="24"/>
        </w:rPr>
        <w:t xml:space="preserve"> </w:t>
      </w:r>
      <w:r w:rsidRPr="00D10398">
        <w:rPr>
          <w:rFonts w:ascii="Times New Roman" w:hAnsi="Times New Roman" w:cs="Times New Roman"/>
          <w:sz w:val="24"/>
          <w:szCs w:val="24"/>
        </w:rPr>
        <w:t>οι</w:t>
      </w:r>
      <w:r>
        <w:rPr>
          <w:rFonts w:ascii="Times New Roman" w:hAnsi="Times New Roman" w:cs="Times New Roman"/>
          <w:sz w:val="24"/>
          <w:szCs w:val="24"/>
        </w:rPr>
        <w:t xml:space="preserve"> εκπαιδευτικοί που είχαν 11-20 χρόνια προϋπηρεσίας ήταν 20</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Pr>
          <w:rFonts w:ascii="Times New Roman" w:hAnsi="Times New Roman" w:cs="Times New Roman"/>
          <w:sz w:val="24"/>
          <w:szCs w:val="24"/>
        </w:rPr>
        <w:t xml:space="preserve"> 12,5%</w:t>
      </w:r>
      <w:r>
        <w:rPr>
          <w:rFonts w:ascii="Times New Roman" w:hAnsi="Times New Roman" w:cs="Times New Roman"/>
          <w:b/>
          <w:sz w:val="24"/>
          <w:szCs w:val="24"/>
        </w:rPr>
        <w:t xml:space="preserve">, </w:t>
      </w:r>
      <w:r w:rsidRPr="00D10398">
        <w:rPr>
          <w:rFonts w:ascii="Times New Roman" w:hAnsi="Times New Roman" w:cs="Times New Roman"/>
          <w:sz w:val="24"/>
          <w:szCs w:val="24"/>
        </w:rPr>
        <w:t>οι</w:t>
      </w:r>
      <w:r>
        <w:rPr>
          <w:rFonts w:ascii="Times New Roman" w:hAnsi="Times New Roman" w:cs="Times New Roman"/>
          <w:sz w:val="24"/>
          <w:szCs w:val="24"/>
        </w:rPr>
        <w:t xml:space="preserve"> εκπαιδευτικοί που είχαν 21-25 χρόνια προϋπηρεσίας ήταν 10 </w:t>
      </w:r>
      <w:r w:rsidRPr="00D10398">
        <w:rPr>
          <w:rFonts w:ascii="Times New Roman" w:hAnsi="Times New Roman" w:cs="Times New Roman"/>
          <w:sz w:val="24"/>
          <w:szCs w:val="24"/>
        </w:rPr>
        <w:t>με ποσοστό συμμετοχής</w:t>
      </w:r>
      <w:r>
        <w:rPr>
          <w:rFonts w:ascii="Times New Roman" w:hAnsi="Times New Roman" w:cs="Times New Roman"/>
          <w:sz w:val="24"/>
          <w:szCs w:val="24"/>
        </w:rPr>
        <w:t xml:space="preserve"> 8,3% και οι εκπαιδευτικοί που είχαν 26 χρόνια προϋπηρεσίας και πάνω ήταν 4</w:t>
      </w:r>
      <w:r w:rsidRPr="00D10398">
        <w:rPr>
          <w:rFonts w:ascii="Times New Roman" w:hAnsi="Times New Roman" w:cs="Times New Roman"/>
          <w:b/>
          <w:sz w:val="24"/>
          <w:szCs w:val="24"/>
        </w:rPr>
        <w:t xml:space="preserve"> </w:t>
      </w:r>
      <w:r w:rsidRPr="00D10398">
        <w:rPr>
          <w:rFonts w:ascii="Times New Roman" w:hAnsi="Times New Roman" w:cs="Times New Roman"/>
          <w:sz w:val="24"/>
          <w:szCs w:val="24"/>
        </w:rPr>
        <w:t>με ποσοστό συμμετοχής</w:t>
      </w:r>
      <w:r>
        <w:rPr>
          <w:rFonts w:ascii="Times New Roman" w:hAnsi="Times New Roman" w:cs="Times New Roman"/>
          <w:sz w:val="24"/>
          <w:szCs w:val="24"/>
        </w:rPr>
        <w:t xml:space="preserve"> 3,3%.</w:t>
      </w:r>
    </w:p>
    <w:p w:rsidR="00E11D3B" w:rsidRPr="0061272E"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t xml:space="preserve">ΠΙΝΑΚΑΣ </w:t>
      </w:r>
      <w:r w:rsidR="00665CA9">
        <w:rPr>
          <w:rFonts w:ascii="Times New Roman" w:hAnsi="Times New Roman"/>
          <w:b/>
          <w:sz w:val="24"/>
          <w:szCs w:val="24"/>
        </w:rPr>
        <w:t>5</w:t>
      </w:r>
    </w:p>
    <w:p w:rsidR="00E11D3B" w:rsidRPr="005B7C0E" w:rsidRDefault="00E11D3B" w:rsidP="00E11D3B">
      <w:pPr>
        <w:spacing w:line="360" w:lineRule="auto"/>
        <w:ind w:right="-58" w:firstLine="567"/>
        <w:jc w:val="both"/>
        <w:rPr>
          <w:rFonts w:ascii="Times New Roman" w:hAnsi="Times New Roman"/>
          <w:b/>
          <w:sz w:val="24"/>
          <w:szCs w:val="24"/>
        </w:rPr>
      </w:pPr>
      <w:r>
        <w:rPr>
          <w:rFonts w:ascii="Times New Roman" w:hAnsi="Times New Roman"/>
          <w:b/>
          <w:sz w:val="24"/>
          <w:szCs w:val="24"/>
        </w:rPr>
        <w:t>Χρόνια προϋπηρεσίας: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A2035" w:rsidTr="00E11D3B">
        <w:trPr>
          <w:cantSplit/>
        </w:trPr>
        <w:tc>
          <w:tcPr>
            <w:tcW w:w="2795" w:type="dxa"/>
            <w:gridSpan w:val="3"/>
            <w:tcBorders>
              <w:top w:val="nil"/>
              <w:left w:val="nil"/>
              <w:bottom w:val="nil"/>
              <w:right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A2035">
              <w:rPr>
                <w:rFonts w:ascii="Arial" w:hAnsi="Arial" w:cs="Arial"/>
                <w:b/>
                <w:bCs/>
                <w:color w:val="000000"/>
                <w:sz w:val="18"/>
                <w:szCs w:val="18"/>
              </w:rPr>
              <w:t>Statistics</w:t>
            </w:r>
          </w:p>
        </w:tc>
      </w:tr>
      <w:tr w:rsidR="00E11D3B" w:rsidRPr="005A2035" w:rsidTr="00E11D3B">
        <w:trPr>
          <w:cantSplit/>
        </w:trPr>
        <w:tc>
          <w:tcPr>
            <w:tcW w:w="2795" w:type="dxa"/>
            <w:gridSpan w:val="3"/>
            <w:tcBorders>
              <w:top w:val="nil"/>
              <w:left w:val="nil"/>
              <w:bottom w:val="nil"/>
              <w:right w:val="nil"/>
            </w:tcBorders>
            <w:shd w:val="clear" w:color="auto" w:fill="FFFFFF"/>
            <w:vAlign w:val="bottom"/>
          </w:tcPr>
          <w:p w:rsidR="00E11D3B" w:rsidRPr="005A2035" w:rsidRDefault="00E11D3B" w:rsidP="00E11D3B">
            <w:pPr>
              <w:autoSpaceDE w:val="0"/>
              <w:autoSpaceDN w:val="0"/>
              <w:adjustRightInd w:val="0"/>
              <w:spacing w:after="0" w:line="320" w:lineRule="atLeast"/>
              <w:rPr>
                <w:rFonts w:ascii="Times New Roman" w:hAnsi="Times New Roman" w:cs="Times New Roman"/>
                <w:sz w:val="24"/>
                <w:szCs w:val="24"/>
              </w:rPr>
            </w:pPr>
            <w:r w:rsidRPr="005A2035">
              <w:rPr>
                <w:rFonts w:ascii="Arial" w:hAnsi="Arial" w:cs="Arial"/>
                <w:color w:val="000000"/>
                <w:sz w:val="18"/>
                <w:szCs w:val="18"/>
                <w:shd w:val="clear" w:color="auto" w:fill="FFFFFF"/>
              </w:rPr>
              <w:t xml:space="preserve">ΠΡΟΫΠΗΡΕΣΙΑ  </w:t>
            </w:r>
          </w:p>
        </w:tc>
      </w:tr>
      <w:tr w:rsidR="00E11D3B" w:rsidRPr="005A2035"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120</w:t>
            </w:r>
          </w:p>
        </w:tc>
      </w:tr>
      <w:tr w:rsidR="00E11D3B" w:rsidRPr="005A2035"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0</w:t>
            </w:r>
          </w:p>
        </w:tc>
      </w:tr>
    </w:tbl>
    <w:p w:rsidR="00E11D3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A2035"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bl>
      <w:tblPr>
        <w:tblW w:w="7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368"/>
        <w:gridCol w:w="1169"/>
        <w:gridCol w:w="1030"/>
        <w:gridCol w:w="1399"/>
        <w:gridCol w:w="1476"/>
      </w:tblGrid>
      <w:tr w:rsidR="00E11D3B" w:rsidRPr="005A2035" w:rsidTr="00E11D3B">
        <w:trPr>
          <w:cantSplit/>
        </w:trPr>
        <w:tc>
          <w:tcPr>
            <w:tcW w:w="7178" w:type="dxa"/>
            <w:gridSpan w:val="6"/>
            <w:tcBorders>
              <w:top w:val="nil"/>
              <w:left w:val="nil"/>
              <w:bottom w:val="nil"/>
              <w:right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ΧΡΟΝΙΑ </w:t>
            </w:r>
            <w:r w:rsidRPr="005A2035">
              <w:rPr>
                <w:rFonts w:ascii="Arial" w:hAnsi="Arial" w:cs="Arial"/>
                <w:b/>
                <w:bCs/>
                <w:color w:val="000000"/>
                <w:sz w:val="18"/>
                <w:szCs w:val="18"/>
              </w:rPr>
              <w:t>ΠΡΟΫΠΗΡΕΣΙΑ</w:t>
            </w:r>
            <w:r>
              <w:rPr>
                <w:rFonts w:ascii="Arial" w:hAnsi="Arial" w:cs="Arial"/>
                <w:b/>
                <w:bCs/>
                <w:color w:val="000000"/>
                <w:sz w:val="18"/>
                <w:szCs w:val="18"/>
              </w:rPr>
              <w:t>Σ</w:t>
            </w:r>
          </w:p>
        </w:tc>
      </w:tr>
      <w:tr w:rsidR="00E11D3B" w:rsidRPr="005A2035" w:rsidTr="00E11D3B">
        <w:trPr>
          <w:cantSplit/>
        </w:trPr>
        <w:tc>
          <w:tcPr>
            <w:tcW w:w="2104"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Συχνότητα</w:t>
            </w:r>
          </w:p>
        </w:tc>
        <w:tc>
          <w:tcPr>
            <w:tcW w:w="1030"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BE20B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A2035" w:rsidTr="00E11D3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E55DE">
              <w:rPr>
                <w:rFonts w:ascii="Arial" w:hAnsi="Arial" w:cs="Arial"/>
                <w:color w:val="000000"/>
                <w:sz w:val="16"/>
                <w:szCs w:val="16"/>
              </w:rPr>
              <w:t>Έγκυρα</w:t>
            </w:r>
          </w:p>
        </w:tc>
        <w:tc>
          <w:tcPr>
            <w:tcW w:w="1368" w:type="dxa"/>
            <w:tcBorders>
              <w:top w:val="single" w:sz="16" w:space="0" w:color="000000"/>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0-5 χρόνια</w:t>
            </w:r>
          </w:p>
        </w:tc>
        <w:tc>
          <w:tcPr>
            <w:tcW w:w="1169" w:type="dxa"/>
            <w:tcBorders>
              <w:top w:val="single" w:sz="16" w:space="0" w:color="000000"/>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33</w:t>
            </w:r>
          </w:p>
        </w:tc>
        <w:tc>
          <w:tcPr>
            <w:tcW w:w="1030" w:type="dxa"/>
            <w:tcBorders>
              <w:top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27,5</w:t>
            </w:r>
          </w:p>
        </w:tc>
        <w:tc>
          <w:tcPr>
            <w:tcW w:w="1399" w:type="dxa"/>
            <w:tcBorders>
              <w:top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27,5</w:t>
            </w:r>
          </w:p>
        </w:tc>
        <w:tc>
          <w:tcPr>
            <w:tcW w:w="1476" w:type="dxa"/>
            <w:tcBorders>
              <w:top w:val="single" w:sz="16" w:space="0" w:color="000000"/>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27,5</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368"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6-10 χρόνια</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38</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31,7</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31,7</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59,2</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368"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11-15 χρόνια</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20</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16,7</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16,7</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75,8</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368"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16-20 χρόνια</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15</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88,3</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368"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21-25 χρόνια</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96,7</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368" w:type="dxa"/>
            <w:tcBorders>
              <w:top w:val="nil"/>
              <w:left w:val="nil"/>
              <w:bottom w:val="nil"/>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A2035">
              <w:rPr>
                <w:rFonts w:ascii="Arial" w:hAnsi="Arial" w:cs="Arial"/>
                <w:color w:val="000000"/>
                <w:sz w:val="18"/>
                <w:szCs w:val="18"/>
              </w:rPr>
              <w:t>26 και άνω</w:t>
            </w:r>
          </w:p>
        </w:tc>
        <w:tc>
          <w:tcPr>
            <w:tcW w:w="1169" w:type="dxa"/>
            <w:tcBorders>
              <w:top w:val="nil"/>
              <w:left w:val="single" w:sz="16" w:space="0" w:color="000000"/>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4</w:t>
            </w:r>
          </w:p>
        </w:tc>
        <w:tc>
          <w:tcPr>
            <w:tcW w:w="1030"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3,3</w:t>
            </w:r>
          </w:p>
        </w:tc>
        <w:tc>
          <w:tcPr>
            <w:tcW w:w="1399" w:type="dxa"/>
            <w:tcBorders>
              <w:top w:val="nil"/>
              <w:bottom w:val="nil"/>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3,3</w:t>
            </w:r>
          </w:p>
        </w:tc>
        <w:tc>
          <w:tcPr>
            <w:tcW w:w="1476" w:type="dxa"/>
            <w:tcBorders>
              <w:top w:val="nil"/>
              <w:bottom w:val="nil"/>
              <w:right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r>
      <w:tr w:rsidR="00E11D3B" w:rsidRPr="005A2035" w:rsidTr="00E11D3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11D3B" w:rsidRPr="005A2035" w:rsidRDefault="00E11D3B" w:rsidP="00E11D3B">
            <w:pPr>
              <w:autoSpaceDE w:val="0"/>
              <w:autoSpaceDN w:val="0"/>
              <w:adjustRightInd w:val="0"/>
              <w:spacing w:after="0" w:line="240" w:lineRule="auto"/>
              <w:rPr>
                <w:rFonts w:ascii="Arial" w:hAnsi="Arial" w:cs="Arial"/>
                <w:color w:val="000000"/>
                <w:sz w:val="18"/>
                <w:szCs w:val="18"/>
              </w:rPr>
            </w:pPr>
          </w:p>
        </w:tc>
        <w:tc>
          <w:tcPr>
            <w:tcW w:w="1368" w:type="dxa"/>
            <w:tcBorders>
              <w:top w:val="nil"/>
              <w:left w:val="nil"/>
              <w:bottom w:val="single" w:sz="16" w:space="0" w:color="000000"/>
              <w:right w:val="single" w:sz="16" w:space="0" w:color="000000"/>
            </w:tcBorders>
            <w:shd w:val="clear" w:color="auto" w:fill="FFFFFF"/>
          </w:tcPr>
          <w:p w:rsidR="00E11D3B" w:rsidRPr="005A2035"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120</w:t>
            </w:r>
          </w:p>
        </w:tc>
        <w:tc>
          <w:tcPr>
            <w:tcW w:w="1030" w:type="dxa"/>
            <w:tcBorders>
              <w:top w:val="nil"/>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A2035"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A2035">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A2035"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61272E" w:rsidRDefault="00E11D3B" w:rsidP="00E11D3B">
      <w:pPr>
        <w:spacing w:line="360" w:lineRule="auto"/>
        <w:ind w:right="-58" w:firstLine="567"/>
        <w:jc w:val="both"/>
        <w:rPr>
          <w:rFonts w:ascii="Times New Roman" w:hAnsi="Times New Roman"/>
          <w:b/>
          <w:sz w:val="24"/>
          <w:szCs w:val="24"/>
        </w:rPr>
      </w:pPr>
    </w:p>
    <w:p w:rsidR="00E11D3B" w:rsidRPr="00B42880" w:rsidRDefault="00E11D3B" w:rsidP="00E11D3B">
      <w:pPr>
        <w:spacing w:line="360" w:lineRule="auto"/>
        <w:ind w:right="-58" w:firstLine="567"/>
        <w:jc w:val="both"/>
        <w:rPr>
          <w:rFonts w:ascii="Times New Roman" w:hAnsi="Times New Roman"/>
          <w:b/>
          <w:sz w:val="24"/>
          <w:szCs w:val="24"/>
        </w:rPr>
      </w:pPr>
    </w:p>
    <w:p w:rsidR="00E11D3B" w:rsidRDefault="00E11D3B" w:rsidP="00E11D3B">
      <w:pPr>
        <w:spacing w:line="360" w:lineRule="auto"/>
        <w:ind w:right="-58" w:firstLine="567"/>
        <w:jc w:val="both"/>
        <w:rPr>
          <w:rFonts w:ascii="Times New Roman" w:hAnsi="Times New Roman"/>
          <w:b/>
          <w:sz w:val="24"/>
          <w:szCs w:val="24"/>
        </w:rPr>
      </w:pPr>
      <w:r w:rsidRPr="0061272E">
        <w:rPr>
          <w:rFonts w:ascii="Times New Roman" w:hAnsi="Times New Roman"/>
          <w:b/>
          <w:sz w:val="24"/>
          <w:szCs w:val="24"/>
        </w:rPr>
        <w:t>ΓΡΑΦΙΚΗ ΠΑΡΑΣΤΑΣΗ</w:t>
      </w:r>
      <w:r w:rsidR="00D24B16">
        <w:rPr>
          <w:rFonts w:ascii="Times New Roman" w:hAnsi="Times New Roman"/>
          <w:b/>
          <w:sz w:val="24"/>
          <w:szCs w:val="24"/>
        </w:rPr>
        <w:t xml:space="preserve"> 5</w:t>
      </w:r>
    </w:p>
    <w:p w:rsidR="00E11D3B" w:rsidRPr="00E37176" w:rsidRDefault="00E11D3B" w:rsidP="00E11D3B">
      <w:pPr>
        <w:spacing w:line="360" w:lineRule="auto"/>
        <w:ind w:right="-58" w:firstLine="567"/>
        <w:rPr>
          <w:rFonts w:ascii="Times New Roman" w:hAnsi="Times New Roman"/>
          <w:b/>
          <w:sz w:val="24"/>
          <w:szCs w:val="24"/>
        </w:rPr>
      </w:pPr>
      <w:r>
        <w:rPr>
          <w:rFonts w:ascii="Times New Roman" w:hAnsi="Times New Roman"/>
          <w:b/>
          <w:sz w:val="24"/>
          <w:szCs w:val="24"/>
        </w:rPr>
        <w:t>Χρόνια προϋπηρεσίας:</w:t>
      </w:r>
      <w:r>
        <w:rPr>
          <w:rFonts w:ascii="Times New Roman" w:eastAsia="Calibri"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-457200</wp:posOffset>
            </wp:positionH>
            <wp:positionV relativeFrom="paragraph">
              <wp:posOffset>809625</wp:posOffset>
            </wp:positionV>
            <wp:extent cx="5981700" cy="3571875"/>
            <wp:effectExtent l="0" t="0" r="0" b="0"/>
            <wp:wrapSquare wrapText="bothSides"/>
            <wp:docPr id="16" name="Αντικείμενο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E11D3B" w:rsidRDefault="00E11D3B" w:rsidP="00E11D3B">
      <w:pPr>
        <w:pStyle w:val="Aaoeeu"/>
        <w:widowControl/>
        <w:tabs>
          <w:tab w:val="left" w:pos="8647"/>
          <w:tab w:val="left" w:pos="9072"/>
        </w:tabs>
        <w:ind w:right="1133"/>
        <w:rPr>
          <w:b/>
          <w:lang w:val="el-GR"/>
        </w:rPr>
      </w:pPr>
    </w:p>
    <w:p w:rsidR="00E11D3B" w:rsidRDefault="00E11D3B" w:rsidP="00E11D3B">
      <w:pPr>
        <w:pStyle w:val="a5"/>
        <w:spacing w:line="312" w:lineRule="auto"/>
        <w:ind w:left="0" w:right="283"/>
        <w:jc w:val="both"/>
        <w:rPr>
          <w:b/>
          <w:lang w:val="en-US"/>
        </w:rPr>
      </w:pPr>
    </w:p>
    <w:p w:rsidR="000B6FFD" w:rsidRDefault="000B6FFD" w:rsidP="00E11D3B">
      <w:pPr>
        <w:pStyle w:val="a5"/>
        <w:spacing w:line="312" w:lineRule="auto"/>
        <w:ind w:left="0" w:right="283"/>
        <w:jc w:val="both"/>
        <w:rPr>
          <w:b/>
          <w:lang w:val="en-US"/>
        </w:rPr>
      </w:pPr>
    </w:p>
    <w:p w:rsidR="000B6FFD" w:rsidRPr="000B6FFD" w:rsidRDefault="000B6FFD" w:rsidP="00E11D3B">
      <w:pPr>
        <w:pStyle w:val="a5"/>
        <w:spacing w:line="312" w:lineRule="auto"/>
        <w:ind w:left="0" w:right="283"/>
        <w:jc w:val="both"/>
        <w:rPr>
          <w:b/>
          <w:lang w:val="en-US"/>
        </w:rPr>
      </w:pPr>
    </w:p>
    <w:p w:rsidR="00E11D3B" w:rsidRPr="005E42E7" w:rsidRDefault="00C62C1C" w:rsidP="00E11D3B">
      <w:pPr>
        <w:pStyle w:val="a5"/>
        <w:spacing w:line="312" w:lineRule="auto"/>
        <w:ind w:left="0" w:right="283"/>
        <w:jc w:val="both"/>
        <w:rPr>
          <w:rFonts w:ascii="Times New Roman" w:hAnsi="Times New Roman" w:cs="Times New Roman"/>
          <w:b/>
          <w:sz w:val="24"/>
          <w:szCs w:val="24"/>
        </w:rPr>
      </w:pPr>
      <w:r w:rsidRPr="005E42E7">
        <w:rPr>
          <w:rFonts w:ascii="Times New Roman" w:hAnsi="Times New Roman" w:cs="Times New Roman"/>
          <w:b/>
          <w:sz w:val="24"/>
          <w:szCs w:val="24"/>
        </w:rPr>
        <w:lastRenderedPageBreak/>
        <w:t>4.5</w:t>
      </w:r>
      <w:r w:rsidR="00E11D3B" w:rsidRPr="005E42E7">
        <w:rPr>
          <w:rFonts w:ascii="Times New Roman" w:hAnsi="Times New Roman" w:cs="Times New Roman"/>
          <w:b/>
          <w:sz w:val="24"/>
          <w:szCs w:val="24"/>
        </w:rPr>
        <w:t>.2.  Παρουσίαση Ευρημάτων</w:t>
      </w:r>
    </w:p>
    <w:p w:rsidR="00E11D3B" w:rsidRPr="005E42E7" w:rsidRDefault="00C62C1C" w:rsidP="00E11D3B">
      <w:pPr>
        <w:pStyle w:val="a5"/>
        <w:spacing w:line="312" w:lineRule="auto"/>
        <w:ind w:right="566"/>
        <w:jc w:val="both"/>
        <w:rPr>
          <w:rFonts w:ascii="Times New Roman" w:hAnsi="Times New Roman" w:cs="Times New Roman"/>
          <w:b/>
          <w:i/>
          <w:sz w:val="24"/>
          <w:szCs w:val="24"/>
        </w:rPr>
      </w:pPr>
      <w:r w:rsidRPr="005E42E7">
        <w:rPr>
          <w:rFonts w:ascii="Times New Roman" w:hAnsi="Times New Roman" w:cs="Times New Roman"/>
          <w:b/>
          <w:i/>
          <w:sz w:val="24"/>
          <w:szCs w:val="24"/>
        </w:rPr>
        <w:t>4.5</w:t>
      </w:r>
      <w:r w:rsidR="00E11D3B" w:rsidRPr="005E42E7">
        <w:rPr>
          <w:rFonts w:ascii="Times New Roman" w:hAnsi="Times New Roman" w:cs="Times New Roman"/>
          <w:b/>
          <w:i/>
          <w:sz w:val="24"/>
          <w:szCs w:val="24"/>
        </w:rPr>
        <w:t>.2.1. Α΄ ΜΕΡΟΣ</w:t>
      </w:r>
    </w:p>
    <w:p w:rsidR="00E11D3B" w:rsidRPr="00963823" w:rsidRDefault="00E11D3B" w:rsidP="00C00D37">
      <w:pPr>
        <w:pStyle w:val="a5"/>
        <w:spacing w:line="360" w:lineRule="auto"/>
        <w:ind w:left="0" w:right="567" w:firstLine="284"/>
        <w:jc w:val="both"/>
        <w:rPr>
          <w:rFonts w:ascii="Times New Roman" w:hAnsi="Times New Roman" w:cs="Times New Roman"/>
          <w:sz w:val="24"/>
          <w:szCs w:val="24"/>
        </w:rPr>
      </w:pPr>
      <w:r w:rsidRPr="00963823">
        <w:rPr>
          <w:rFonts w:ascii="Times New Roman" w:hAnsi="Times New Roman" w:cs="Times New Roman"/>
          <w:sz w:val="24"/>
          <w:szCs w:val="24"/>
        </w:rPr>
        <w:t>Ως πρώτη υπόθεση τέθηκε το «αν υπάρχει στην Πρωτοβάθμια Εκπαίδευση ένα στατιστικά σημαντικό ποσοστό εκπαιδευτικών που πάσχουν από εργασιακό άγχος, και πιο συγκεκριμένα από την πιο ακραία του μορφή, την επαγγελματική εξουθένωση».</w:t>
      </w:r>
    </w:p>
    <w:p w:rsidR="00E11D3B" w:rsidRPr="00D63081" w:rsidRDefault="00E11D3B" w:rsidP="00932D79">
      <w:pPr>
        <w:pStyle w:val="a5"/>
        <w:spacing w:line="360" w:lineRule="auto"/>
        <w:ind w:left="0" w:right="567" w:firstLine="284"/>
        <w:jc w:val="both"/>
        <w:rPr>
          <w:rFonts w:ascii="Times New Roman" w:hAnsi="Times New Roman" w:cs="Times New Roman"/>
          <w:sz w:val="24"/>
          <w:szCs w:val="24"/>
        </w:rPr>
      </w:pPr>
      <w:r w:rsidRPr="00963823">
        <w:rPr>
          <w:rFonts w:ascii="Times New Roman" w:hAnsi="Times New Roman" w:cs="Times New Roman"/>
          <w:sz w:val="24"/>
          <w:szCs w:val="24"/>
        </w:rPr>
        <w:t xml:space="preserve">Στους πίνακες που ακολουθούν παρουσιάζονται τα αποτελέσματα της έρευνας. Οι συμμετέχοντες εκπαιδευτικοί Πρωτοβάθμιας Εκπαίδευσης απάντησαν σε ένα σχετικό ερωτηματολόγιο  που αφορούσε την επαγγελματική εξουθένωση, όπου έπρεπε να απαντήσουν σε μια σειρά ερωτήσεων έχοντας κατά νου τη συχνότητα με την οποία βίωναν τα παρακάτω. </w:t>
      </w:r>
    </w:p>
    <w:p w:rsidR="00E11D3B" w:rsidRPr="00963823" w:rsidRDefault="00E11D3B" w:rsidP="00C00D37">
      <w:pPr>
        <w:pStyle w:val="a5"/>
        <w:spacing w:line="360" w:lineRule="auto"/>
        <w:ind w:left="0" w:right="567" w:firstLine="284"/>
        <w:jc w:val="both"/>
        <w:rPr>
          <w:rFonts w:ascii="Times New Roman" w:hAnsi="Times New Roman" w:cs="Times New Roman"/>
          <w:sz w:val="24"/>
          <w:szCs w:val="24"/>
        </w:rPr>
      </w:pPr>
      <w:r w:rsidRPr="00963823">
        <w:rPr>
          <w:rFonts w:ascii="Times New Roman" w:hAnsi="Times New Roman" w:cs="Times New Roman"/>
          <w:sz w:val="24"/>
          <w:szCs w:val="24"/>
        </w:rPr>
        <w:t>Το πρώτο ερώτημα του ερωτηματολογίου ήταν το εξής «</w:t>
      </w:r>
      <w:r w:rsidRPr="00963823">
        <w:rPr>
          <w:rFonts w:ascii="Times New Roman" w:hAnsi="Times New Roman" w:cs="Times New Roman"/>
          <w:i/>
          <w:sz w:val="24"/>
          <w:szCs w:val="24"/>
        </w:rPr>
        <w:t>Νιώθω ικανοποιημένος/ η από τη δουλειά μου»</w:t>
      </w:r>
    </w:p>
    <w:p w:rsidR="00E11D3B" w:rsidRPr="00D63081" w:rsidRDefault="00E11D3B" w:rsidP="00932D79">
      <w:pPr>
        <w:pStyle w:val="a5"/>
        <w:spacing w:line="360" w:lineRule="auto"/>
        <w:ind w:left="0" w:right="567" w:firstLine="284"/>
        <w:jc w:val="both"/>
        <w:rPr>
          <w:rFonts w:ascii="Times New Roman" w:hAnsi="Times New Roman" w:cs="Times New Roman"/>
          <w:sz w:val="24"/>
          <w:szCs w:val="24"/>
        </w:rPr>
      </w:pPr>
      <w:r w:rsidRPr="00963823">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963823">
        <w:rPr>
          <w:rFonts w:ascii="Times New Roman" w:hAnsi="Times New Roman" w:cs="Times New Roman"/>
          <w:i/>
          <w:sz w:val="24"/>
          <w:szCs w:val="24"/>
        </w:rPr>
        <w:t>«Ποτέ»</w:t>
      </w:r>
      <w:r w:rsidRPr="00963823">
        <w:rPr>
          <w:rFonts w:ascii="Times New Roman" w:hAnsi="Times New Roman" w:cs="Times New Roman"/>
          <w:sz w:val="24"/>
          <w:szCs w:val="24"/>
        </w:rPr>
        <w:t xml:space="preserve"> απάντησαν 1</w:t>
      </w:r>
      <w:r w:rsidRPr="00963823">
        <w:rPr>
          <w:rFonts w:ascii="Times New Roman" w:hAnsi="Times New Roman" w:cs="Times New Roman"/>
          <w:b/>
          <w:sz w:val="24"/>
          <w:szCs w:val="24"/>
        </w:rPr>
        <w:t xml:space="preserve"> </w:t>
      </w:r>
      <w:r w:rsidRPr="00963823">
        <w:rPr>
          <w:rFonts w:ascii="Times New Roman" w:hAnsi="Times New Roman" w:cs="Times New Roman"/>
          <w:sz w:val="24"/>
          <w:szCs w:val="24"/>
        </w:rPr>
        <w:t>εκπαιδευτικός με ποσοστό συμμετοχής 0,8%,</w:t>
      </w:r>
      <w:r w:rsidRPr="00963823">
        <w:rPr>
          <w:rFonts w:ascii="Times New Roman" w:hAnsi="Times New Roman" w:cs="Times New Roman"/>
          <w:b/>
          <w:sz w:val="24"/>
          <w:szCs w:val="24"/>
        </w:rPr>
        <w:t xml:space="preserve"> </w:t>
      </w:r>
      <w:r w:rsidRPr="00963823">
        <w:rPr>
          <w:rFonts w:ascii="Times New Roman" w:hAnsi="Times New Roman" w:cs="Times New Roman"/>
          <w:i/>
          <w:sz w:val="24"/>
          <w:szCs w:val="24"/>
        </w:rPr>
        <w:t>«Λίγες φορές το χρόνο»</w:t>
      </w:r>
      <w:r w:rsidRPr="00963823">
        <w:rPr>
          <w:rFonts w:ascii="Times New Roman" w:hAnsi="Times New Roman" w:cs="Times New Roman"/>
          <w:sz w:val="24"/>
          <w:szCs w:val="24"/>
        </w:rPr>
        <w:t xml:space="preserve"> απάντησαν 3</w:t>
      </w:r>
      <w:r w:rsidRPr="00963823">
        <w:rPr>
          <w:rFonts w:ascii="Times New Roman" w:hAnsi="Times New Roman" w:cs="Times New Roman"/>
          <w:b/>
          <w:sz w:val="24"/>
          <w:szCs w:val="24"/>
        </w:rPr>
        <w:t xml:space="preserve"> </w:t>
      </w:r>
      <w:r w:rsidRPr="00963823">
        <w:rPr>
          <w:rFonts w:ascii="Times New Roman" w:hAnsi="Times New Roman" w:cs="Times New Roman"/>
          <w:sz w:val="24"/>
          <w:szCs w:val="24"/>
        </w:rPr>
        <w:t>εκπαιδευτικοί με ποσοστό συμμετοχής 2,5%,</w:t>
      </w:r>
      <w:r w:rsidRPr="00963823">
        <w:rPr>
          <w:rFonts w:ascii="Times New Roman" w:hAnsi="Times New Roman" w:cs="Times New Roman"/>
          <w:b/>
          <w:sz w:val="24"/>
          <w:szCs w:val="24"/>
        </w:rPr>
        <w:t xml:space="preserve"> </w:t>
      </w:r>
      <w:r w:rsidRPr="00963823">
        <w:rPr>
          <w:rFonts w:ascii="Times New Roman" w:hAnsi="Times New Roman" w:cs="Times New Roman"/>
          <w:i/>
          <w:sz w:val="24"/>
          <w:szCs w:val="24"/>
        </w:rPr>
        <w:t>«Μια φορά το χρόνο ή λιγότερο»</w:t>
      </w:r>
      <w:r w:rsidRPr="00963823">
        <w:rPr>
          <w:rFonts w:ascii="Times New Roman" w:hAnsi="Times New Roman" w:cs="Times New Roman"/>
          <w:sz w:val="24"/>
          <w:szCs w:val="24"/>
        </w:rPr>
        <w:t xml:space="preserve"> απάντησαν 10</w:t>
      </w:r>
      <w:r w:rsidRPr="00963823">
        <w:rPr>
          <w:rFonts w:ascii="Times New Roman" w:hAnsi="Times New Roman" w:cs="Times New Roman"/>
          <w:b/>
          <w:sz w:val="24"/>
          <w:szCs w:val="24"/>
        </w:rPr>
        <w:t xml:space="preserve"> </w:t>
      </w:r>
      <w:r w:rsidRPr="00963823">
        <w:rPr>
          <w:rFonts w:ascii="Times New Roman" w:hAnsi="Times New Roman" w:cs="Times New Roman"/>
          <w:sz w:val="24"/>
          <w:szCs w:val="24"/>
        </w:rPr>
        <w:t>εκπαιδευτικοί με ποσοστό συμμετοχής 8,3%,</w:t>
      </w:r>
      <w:r w:rsidRPr="00963823">
        <w:rPr>
          <w:rFonts w:ascii="Times New Roman" w:hAnsi="Times New Roman" w:cs="Times New Roman"/>
          <w:b/>
          <w:sz w:val="24"/>
          <w:szCs w:val="24"/>
        </w:rPr>
        <w:t xml:space="preserve"> </w:t>
      </w:r>
      <w:r w:rsidRPr="00963823">
        <w:rPr>
          <w:rFonts w:ascii="Times New Roman" w:hAnsi="Times New Roman" w:cs="Times New Roman"/>
          <w:i/>
          <w:sz w:val="24"/>
          <w:szCs w:val="24"/>
        </w:rPr>
        <w:t>«Δυο-τρεις φορές το μήνα»</w:t>
      </w:r>
      <w:r w:rsidRPr="00963823">
        <w:rPr>
          <w:rFonts w:ascii="Times New Roman" w:hAnsi="Times New Roman" w:cs="Times New Roman"/>
          <w:sz w:val="24"/>
          <w:szCs w:val="24"/>
        </w:rPr>
        <w:t xml:space="preserve"> απάντησαν 8</w:t>
      </w:r>
      <w:r w:rsidRPr="00963823">
        <w:rPr>
          <w:rFonts w:ascii="Times New Roman" w:hAnsi="Times New Roman" w:cs="Times New Roman"/>
          <w:b/>
          <w:sz w:val="24"/>
          <w:szCs w:val="24"/>
        </w:rPr>
        <w:t xml:space="preserve"> </w:t>
      </w:r>
      <w:r w:rsidRPr="00963823">
        <w:rPr>
          <w:rFonts w:ascii="Times New Roman" w:hAnsi="Times New Roman" w:cs="Times New Roman"/>
          <w:sz w:val="24"/>
          <w:szCs w:val="24"/>
        </w:rPr>
        <w:t>εκπαιδευτικοί με ποσοστό συμμετοχής 6,7%,</w:t>
      </w:r>
      <w:r w:rsidRPr="00963823">
        <w:rPr>
          <w:rFonts w:ascii="Times New Roman" w:hAnsi="Times New Roman" w:cs="Times New Roman"/>
          <w:b/>
          <w:sz w:val="24"/>
          <w:szCs w:val="24"/>
        </w:rPr>
        <w:t xml:space="preserve"> </w:t>
      </w:r>
      <w:r w:rsidRPr="00963823">
        <w:rPr>
          <w:rFonts w:ascii="Times New Roman" w:hAnsi="Times New Roman" w:cs="Times New Roman"/>
          <w:i/>
          <w:sz w:val="24"/>
          <w:szCs w:val="24"/>
        </w:rPr>
        <w:t>«Μια φορά την εβδομάδα»</w:t>
      </w:r>
      <w:r w:rsidRPr="00963823">
        <w:rPr>
          <w:rFonts w:ascii="Times New Roman" w:hAnsi="Times New Roman" w:cs="Times New Roman"/>
          <w:sz w:val="24"/>
          <w:szCs w:val="24"/>
        </w:rPr>
        <w:t xml:space="preserve"> απάντησαν 24</w:t>
      </w:r>
      <w:r w:rsidRPr="00963823">
        <w:rPr>
          <w:rFonts w:ascii="Times New Roman" w:hAnsi="Times New Roman" w:cs="Times New Roman"/>
          <w:b/>
          <w:sz w:val="24"/>
          <w:szCs w:val="24"/>
        </w:rPr>
        <w:t xml:space="preserve"> </w:t>
      </w:r>
      <w:r w:rsidRPr="00963823">
        <w:rPr>
          <w:rFonts w:ascii="Times New Roman" w:hAnsi="Times New Roman" w:cs="Times New Roman"/>
          <w:sz w:val="24"/>
          <w:szCs w:val="24"/>
        </w:rPr>
        <w:t>εκπαιδευτικοί με ποσοστό συμμετοχής 20,0%</w:t>
      </w:r>
      <w:r w:rsidRPr="00963823">
        <w:rPr>
          <w:rFonts w:ascii="Times New Roman" w:hAnsi="Times New Roman" w:cs="Times New Roman"/>
          <w:b/>
          <w:sz w:val="24"/>
          <w:szCs w:val="24"/>
        </w:rPr>
        <w:t xml:space="preserve"> </w:t>
      </w:r>
      <w:r w:rsidRPr="00963823">
        <w:rPr>
          <w:rFonts w:ascii="Times New Roman" w:hAnsi="Times New Roman" w:cs="Times New Roman"/>
          <w:i/>
          <w:sz w:val="24"/>
          <w:szCs w:val="24"/>
        </w:rPr>
        <w:t>«Αρκετές φορές την εβδομάδα»</w:t>
      </w:r>
      <w:r w:rsidRPr="00963823">
        <w:rPr>
          <w:rFonts w:ascii="Times New Roman" w:hAnsi="Times New Roman" w:cs="Times New Roman"/>
          <w:sz w:val="24"/>
          <w:szCs w:val="24"/>
        </w:rPr>
        <w:t xml:space="preserve"> απάντησαν 65</w:t>
      </w:r>
      <w:r w:rsidRPr="00963823">
        <w:rPr>
          <w:rFonts w:ascii="Times New Roman" w:hAnsi="Times New Roman" w:cs="Times New Roman"/>
          <w:b/>
          <w:sz w:val="24"/>
          <w:szCs w:val="24"/>
        </w:rPr>
        <w:t xml:space="preserve"> </w:t>
      </w:r>
      <w:r w:rsidRPr="00963823">
        <w:rPr>
          <w:rFonts w:ascii="Times New Roman" w:hAnsi="Times New Roman" w:cs="Times New Roman"/>
          <w:sz w:val="24"/>
          <w:szCs w:val="24"/>
        </w:rPr>
        <w:t>εκπαιδευτικοί με ποσοστό συμμετοχής 54,2%</w:t>
      </w:r>
      <w:r w:rsidRPr="00963823">
        <w:rPr>
          <w:rFonts w:ascii="Times New Roman" w:hAnsi="Times New Roman" w:cs="Times New Roman"/>
          <w:b/>
          <w:sz w:val="24"/>
          <w:szCs w:val="24"/>
        </w:rPr>
        <w:t xml:space="preserve"> </w:t>
      </w:r>
      <w:r w:rsidRPr="00963823">
        <w:rPr>
          <w:rFonts w:ascii="Times New Roman" w:hAnsi="Times New Roman" w:cs="Times New Roman"/>
          <w:sz w:val="24"/>
          <w:szCs w:val="24"/>
        </w:rPr>
        <w:t xml:space="preserve">και </w:t>
      </w:r>
      <w:r w:rsidRPr="00963823">
        <w:rPr>
          <w:rFonts w:ascii="Times New Roman" w:hAnsi="Times New Roman" w:cs="Times New Roman"/>
          <w:i/>
          <w:sz w:val="24"/>
          <w:szCs w:val="24"/>
        </w:rPr>
        <w:t>«Κάθε μέρα»</w:t>
      </w:r>
      <w:r w:rsidRPr="00963823">
        <w:rPr>
          <w:rFonts w:ascii="Times New Roman" w:hAnsi="Times New Roman" w:cs="Times New Roman"/>
          <w:sz w:val="24"/>
          <w:szCs w:val="24"/>
        </w:rPr>
        <w:t xml:space="preserve"> απάντησαν 9</w:t>
      </w:r>
      <w:r w:rsidRPr="00963823">
        <w:rPr>
          <w:rFonts w:ascii="Times New Roman" w:hAnsi="Times New Roman" w:cs="Times New Roman"/>
          <w:b/>
          <w:sz w:val="24"/>
          <w:szCs w:val="24"/>
        </w:rPr>
        <w:t xml:space="preserve"> </w:t>
      </w:r>
      <w:r w:rsidRPr="00963823">
        <w:rPr>
          <w:rFonts w:ascii="Times New Roman" w:hAnsi="Times New Roman" w:cs="Times New Roman"/>
          <w:sz w:val="24"/>
          <w:szCs w:val="24"/>
        </w:rPr>
        <w:t>εκπαιδευτικοί με ποσοστό συμμετοχής 7,5%.</w:t>
      </w:r>
    </w:p>
    <w:p w:rsidR="00932D79" w:rsidRPr="00D63081" w:rsidRDefault="00932D79" w:rsidP="00932D79">
      <w:pPr>
        <w:pStyle w:val="a5"/>
        <w:spacing w:line="360" w:lineRule="auto"/>
        <w:ind w:left="0" w:right="567" w:firstLine="284"/>
        <w:jc w:val="both"/>
        <w:rPr>
          <w:rFonts w:ascii="Times New Roman" w:hAnsi="Times New Roman" w:cs="Times New Roman"/>
          <w:b/>
          <w:sz w:val="24"/>
          <w:szCs w:val="24"/>
        </w:rPr>
      </w:pPr>
    </w:p>
    <w:p w:rsidR="00E11D3B" w:rsidRPr="004F2321" w:rsidRDefault="00E11D3B" w:rsidP="00E11D3B">
      <w:pPr>
        <w:pStyle w:val="Aaoeeu"/>
        <w:widowControl/>
        <w:tabs>
          <w:tab w:val="left" w:pos="8647"/>
          <w:tab w:val="left" w:pos="9072"/>
        </w:tabs>
        <w:ind w:right="1133"/>
        <w:rPr>
          <w:b/>
          <w:lang w:val="el-GR"/>
        </w:rPr>
      </w:pPr>
      <w:r w:rsidRPr="004F2321">
        <w:rPr>
          <w:b/>
          <w:lang w:val="el-GR"/>
        </w:rPr>
        <w:t>Πίνακας 1Α</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Ερ. 1 (Κλίμακα επαγγελματικής εξουθένωσης)</w:t>
      </w:r>
    </w:p>
    <w:p w:rsidR="00E11D3B" w:rsidRPr="00D63081" w:rsidRDefault="00E11D3B" w:rsidP="00E11D3B">
      <w:pPr>
        <w:autoSpaceDE w:val="0"/>
        <w:autoSpaceDN w:val="0"/>
        <w:adjustRightInd w:val="0"/>
        <w:spacing w:after="0" w:line="240" w:lineRule="auto"/>
        <w:rPr>
          <w:rFonts w:ascii="Times New Roman" w:hAnsi="Times New Roman" w:cs="Times New Roman"/>
          <w:sz w:val="24"/>
          <w:szCs w:val="24"/>
        </w:rPr>
      </w:pPr>
    </w:p>
    <w:p w:rsidR="00E11D3B" w:rsidRPr="00C72654" w:rsidRDefault="00E11D3B" w:rsidP="00E11D3B">
      <w:pPr>
        <w:autoSpaceDE w:val="0"/>
        <w:autoSpaceDN w:val="0"/>
        <w:adjustRightInd w:val="0"/>
        <w:spacing w:after="0" w:line="240" w:lineRule="auto"/>
        <w:rPr>
          <w:rFonts w:ascii="Times New Roman" w:hAnsi="Times New Roman" w:cs="Times New Roman"/>
          <w:sz w:val="24"/>
          <w:szCs w:val="24"/>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72654" w:rsidTr="00E11D3B">
        <w:trPr>
          <w:cantSplit/>
        </w:trPr>
        <w:tc>
          <w:tcPr>
            <w:tcW w:w="2795" w:type="dxa"/>
            <w:gridSpan w:val="3"/>
            <w:tcBorders>
              <w:top w:val="nil"/>
              <w:left w:val="nil"/>
              <w:bottom w:val="nil"/>
              <w:right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72654">
              <w:rPr>
                <w:rFonts w:ascii="Arial" w:hAnsi="Arial" w:cs="Arial"/>
                <w:b/>
                <w:bCs/>
                <w:color w:val="000000"/>
                <w:sz w:val="18"/>
                <w:szCs w:val="18"/>
              </w:rPr>
              <w:t>Statistics</w:t>
            </w:r>
          </w:p>
        </w:tc>
      </w:tr>
      <w:tr w:rsidR="00E11D3B" w:rsidRPr="00C72654" w:rsidTr="00E11D3B">
        <w:trPr>
          <w:cantSplit/>
        </w:trPr>
        <w:tc>
          <w:tcPr>
            <w:tcW w:w="2795" w:type="dxa"/>
            <w:gridSpan w:val="3"/>
            <w:tcBorders>
              <w:top w:val="nil"/>
              <w:left w:val="nil"/>
              <w:bottom w:val="nil"/>
              <w:right w:val="nil"/>
            </w:tcBorders>
            <w:shd w:val="clear" w:color="auto" w:fill="FFFFFF"/>
            <w:vAlign w:val="bottom"/>
          </w:tcPr>
          <w:p w:rsidR="00E11D3B" w:rsidRPr="00C72654" w:rsidRDefault="00E11D3B" w:rsidP="00E11D3B">
            <w:pPr>
              <w:autoSpaceDE w:val="0"/>
              <w:autoSpaceDN w:val="0"/>
              <w:adjustRightInd w:val="0"/>
              <w:spacing w:after="0" w:line="320" w:lineRule="atLeast"/>
              <w:rPr>
                <w:rFonts w:ascii="Times New Roman" w:hAnsi="Times New Roman" w:cs="Times New Roman"/>
                <w:sz w:val="24"/>
                <w:szCs w:val="24"/>
              </w:rPr>
            </w:pPr>
            <w:r w:rsidRPr="00C72654">
              <w:rPr>
                <w:rFonts w:ascii="Arial" w:hAnsi="Arial" w:cs="Arial"/>
                <w:color w:val="000000"/>
                <w:sz w:val="18"/>
                <w:szCs w:val="18"/>
                <w:shd w:val="clear" w:color="auto" w:fill="FFFFFF"/>
              </w:rPr>
              <w:t xml:space="preserve">Νιώθω ικανοποιημένος/ η από τη δουλειά μου.  </w:t>
            </w:r>
          </w:p>
        </w:tc>
      </w:tr>
      <w:tr w:rsidR="00E11D3B" w:rsidRPr="00C72654"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120</w:t>
            </w:r>
          </w:p>
        </w:tc>
      </w:tr>
      <w:tr w:rsidR="00E11D3B" w:rsidRPr="00C72654"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0</w:t>
            </w:r>
          </w:p>
        </w:tc>
      </w:tr>
    </w:tbl>
    <w:p w:rsidR="00E11D3B" w:rsidRPr="00C72654"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0913EA"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C72654"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C72654" w:rsidTr="00E11D3B">
        <w:trPr>
          <w:cantSplit/>
        </w:trPr>
        <w:tc>
          <w:tcPr>
            <w:tcW w:w="8270" w:type="dxa"/>
            <w:gridSpan w:val="6"/>
            <w:tcBorders>
              <w:top w:val="nil"/>
              <w:left w:val="nil"/>
              <w:bottom w:val="nil"/>
              <w:right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72654">
              <w:rPr>
                <w:rFonts w:ascii="Arial" w:hAnsi="Arial" w:cs="Arial"/>
                <w:b/>
                <w:bCs/>
                <w:color w:val="000000"/>
                <w:sz w:val="18"/>
                <w:szCs w:val="18"/>
              </w:rPr>
              <w:t>Νιώθω ικανοποιημένος/ η από τη δουλειά μου.</w:t>
            </w:r>
          </w:p>
        </w:tc>
      </w:tr>
      <w:tr w:rsidR="00E11D3B" w:rsidRPr="00C72654"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C72654"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C72654"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Valid</w:t>
            </w:r>
          </w:p>
        </w:tc>
        <w:tc>
          <w:tcPr>
            <w:tcW w:w="2460" w:type="dxa"/>
            <w:tcBorders>
              <w:top w:val="single" w:sz="16" w:space="0" w:color="000000"/>
              <w:left w:val="nil"/>
              <w:bottom w:val="nil"/>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w:t>
            </w:r>
          </w:p>
        </w:tc>
        <w:tc>
          <w:tcPr>
            <w:tcW w:w="1029" w:type="dxa"/>
            <w:tcBorders>
              <w:top w:val="single" w:sz="16" w:space="0" w:color="000000"/>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lang w:val="en-US"/>
              </w:rPr>
              <w:t>0</w:t>
            </w:r>
            <w:r w:rsidRPr="00C72654">
              <w:rPr>
                <w:rFonts w:ascii="Arial" w:hAnsi="Arial" w:cs="Arial"/>
                <w:color w:val="000000"/>
                <w:sz w:val="18"/>
                <w:szCs w:val="18"/>
              </w:rPr>
              <w:t>,8</w:t>
            </w:r>
          </w:p>
        </w:tc>
        <w:tc>
          <w:tcPr>
            <w:tcW w:w="1399" w:type="dxa"/>
            <w:tcBorders>
              <w:top w:val="single" w:sz="16" w:space="0" w:color="000000"/>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lang w:val="en-US"/>
              </w:rPr>
              <w:t>0</w:t>
            </w:r>
            <w:r w:rsidRPr="00C72654">
              <w:rPr>
                <w:rFonts w:ascii="Arial" w:hAnsi="Arial" w:cs="Arial"/>
                <w:color w:val="000000"/>
                <w:sz w:val="18"/>
                <w:szCs w:val="18"/>
              </w:rPr>
              <w:t>,8</w:t>
            </w:r>
          </w:p>
        </w:tc>
        <w:tc>
          <w:tcPr>
            <w:tcW w:w="1476" w:type="dxa"/>
            <w:tcBorders>
              <w:top w:val="single" w:sz="16" w:space="0" w:color="000000"/>
              <w:bottom w:val="nil"/>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lang w:val="en-US"/>
              </w:rPr>
              <w:t>0</w:t>
            </w:r>
            <w:r w:rsidRPr="00C72654">
              <w:rPr>
                <w:rFonts w:ascii="Arial" w:hAnsi="Arial" w:cs="Arial"/>
                <w:color w:val="000000"/>
                <w:sz w:val="18"/>
                <w:szCs w:val="18"/>
              </w:rPr>
              <w:t>,8</w:t>
            </w:r>
          </w:p>
        </w:tc>
      </w:tr>
      <w:tr w:rsidR="00E11D3B" w:rsidRPr="00C7265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3</w:t>
            </w:r>
          </w:p>
        </w:tc>
        <w:tc>
          <w:tcPr>
            <w:tcW w:w="102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2,5</w:t>
            </w:r>
          </w:p>
        </w:tc>
        <w:tc>
          <w:tcPr>
            <w:tcW w:w="139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2,5</w:t>
            </w:r>
          </w:p>
        </w:tc>
        <w:tc>
          <w:tcPr>
            <w:tcW w:w="1476" w:type="dxa"/>
            <w:tcBorders>
              <w:top w:val="nil"/>
              <w:bottom w:val="nil"/>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3,3</w:t>
            </w:r>
          </w:p>
        </w:tc>
      </w:tr>
      <w:tr w:rsidR="00E11D3B" w:rsidRPr="00C7265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11,7</w:t>
            </w:r>
          </w:p>
        </w:tc>
      </w:tr>
      <w:tr w:rsidR="00E11D3B" w:rsidRPr="00C7265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18,3</w:t>
            </w:r>
          </w:p>
        </w:tc>
      </w:tr>
      <w:tr w:rsidR="00E11D3B" w:rsidRPr="00C7265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24</w:t>
            </w:r>
          </w:p>
        </w:tc>
        <w:tc>
          <w:tcPr>
            <w:tcW w:w="102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20,0</w:t>
            </w:r>
          </w:p>
        </w:tc>
        <w:tc>
          <w:tcPr>
            <w:tcW w:w="139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20,0</w:t>
            </w:r>
          </w:p>
        </w:tc>
        <w:tc>
          <w:tcPr>
            <w:tcW w:w="1476" w:type="dxa"/>
            <w:tcBorders>
              <w:top w:val="nil"/>
              <w:bottom w:val="nil"/>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38,3</w:t>
            </w:r>
          </w:p>
        </w:tc>
      </w:tr>
      <w:tr w:rsidR="00E11D3B" w:rsidRPr="00C7265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65</w:t>
            </w:r>
          </w:p>
        </w:tc>
        <w:tc>
          <w:tcPr>
            <w:tcW w:w="102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54,2</w:t>
            </w:r>
          </w:p>
        </w:tc>
        <w:tc>
          <w:tcPr>
            <w:tcW w:w="139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54,2</w:t>
            </w:r>
          </w:p>
        </w:tc>
        <w:tc>
          <w:tcPr>
            <w:tcW w:w="1476" w:type="dxa"/>
            <w:tcBorders>
              <w:top w:val="nil"/>
              <w:bottom w:val="nil"/>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92,5</w:t>
            </w:r>
          </w:p>
        </w:tc>
      </w:tr>
      <w:tr w:rsidR="00E11D3B" w:rsidRPr="00C7265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100,0</w:t>
            </w:r>
          </w:p>
        </w:tc>
      </w:tr>
      <w:tr w:rsidR="00E11D3B" w:rsidRPr="00C7265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C72654"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rPr>
          <w:sz w:val="24"/>
          <w:szCs w:val="24"/>
        </w:rPr>
      </w:pPr>
    </w:p>
    <w:p w:rsidR="00E11D3B" w:rsidRDefault="00E11D3B" w:rsidP="00D24B16">
      <w:pPr>
        <w:pStyle w:val="a5"/>
        <w:spacing w:line="312" w:lineRule="auto"/>
        <w:ind w:left="0" w:right="566"/>
        <w:jc w:val="both"/>
        <w:rPr>
          <w:lang w:val="en-US"/>
        </w:rPr>
      </w:pPr>
    </w:p>
    <w:p w:rsidR="00932D79" w:rsidRPr="00932D79" w:rsidRDefault="00932D79" w:rsidP="00D24B16">
      <w:pPr>
        <w:pStyle w:val="a5"/>
        <w:spacing w:line="312" w:lineRule="auto"/>
        <w:ind w:left="0" w:right="566"/>
        <w:jc w:val="both"/>
        <w:rPr>
          <w:lang w:val="en-US"/>
        </w:rPr>
      </w:pPr>
    </w:p>
    <w:p w:rsidR="000B6FFD" w:rsidRPr="00563559" w:rsidRDefault="00E11D3B" w:rsidP="0041107D">
      <w:pPr>
        <w:pStyle w:val="a5"/>
        <w:spacing w:line="312" w:lineRule="auto"/>
        <w:ind w:left="0" w:right="566"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δεύτερο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συναισθηματικά άδειος/ α από τη δουλειά μου</w:t>
      </w:r>
      <w:r w:rsidRPr="00D24B16">
        <w:rPr>
          <w:rFonts w:ascii="Times New Roman" w:hAnsi="Times New Roman" w:cs="Times New Roman"/>
          <w:i/>
          <w:sz w:val="24"/>
          <w:szCs w:val="24"/>
        </w:rPr>
        <w:t>».</w:t>
      </w:r>
    </w:p>
    <w:p w:rsidR="00932D79" w:rsidRPr="0041107D" w:rsidRDefault="00E11D3B" w:rsidP="0041107D">
      <w:pPr>
        <w:pStyle w:val="a5"/>
        <w:spacing w:line="360" w:lineRule="auto"/>
        <w:ind w:left="0" w:right="567" w:firstLine="284"/>
        <w:jc w:val="both"/>
        <w:rPr>
          <w:rFonts w:ascii="Times New Roman" w:hAnsi="Times New Roman" w:cs="Times New Roman"/>
          <w:b/>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23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εκπαιδευτικοί με ποσοστό συμμετοχής 19,2%, </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38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31,7%</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23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19,2%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25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4,2%,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4</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2</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1,7%</w:t>
      </w:r>
    </w:p>
    <w:p w:rsidR="00932D79" w:rsidRPr="00D63081" w:rsidRDefault="00932D79"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2</w:t>
      </w:r>
      <w:r w:rsidRPr="004F2321">
        <w:rPr>
          <w:b/>
          <w:lang w:val="el-GR"/>
        </w:rPr>
        <w:t>Α</w:t>
      </w:r>
    </w:p>
    <w:p w:rsidR="00E11D3B"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2</w:t>
      </w:r>
      <w:r w:rsidRPr="004F2321">
        <w:rPr>
          <w:rFonts w:ascii="Times New Roman" w:hAnsi="Times New Roman" w:cs="Times New Roman"/>
          <w:b/>
          <w:bCs/>
          <w:sz w:val="20"/>
          <w:szCs w:val="20"/>
        </w:rPr>
        <w:t xml:space="preserve"> (Κλίμακα επαγγελματικής εξουθένωσης)</w:t>
      </w:r>
    </w:p>
    <w:p w:rsidR="00E11D3B" w:rsidRPr="00C72654" w:rsidRDefault="00E11D3B" w:rsidP="00E11D3B">
      <w:pPr>
        <w:autoSpaceDE w:val="0"/>
        <w:autoSpaceDN w:val="0"/>
        <w:adjustRightInd w:val="0"/>
        <w:spacing w:after="0" w:line="240" w:lineRule="auto"/>
        <w:rPr>
          <w:rFonts w:ascii="Times New Roman" w:hAnsi="Times New Roman" w:cs="Times New Roman"/>
          <w:sz w:val="24"/>
          <w:szCs w:val="24"/>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72654" w:rsidTr="00E11D3B">
        <w:trPr>
          <w:cantSplit/>
        </w:trPr>
        <w:tc>
          <w:tcPr>
            <w:tcW w:w="2795" w:type="dxa"/>
            <w:gridSpan w:val="3"/>
            <w:tcBorders>
              <w:top w:val="nil"/>
              <w:left w:val="nil"/>
              <w:bottom w:val="nil"/>
              <w:right w:val="nil"/>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72654">
              <w:rPr>
                <w:rFonts w:ascii="Arial" w:hAnsi="Arial" w:cs="Arial"/>
                <w:b/>
                <w:bCs/>
                <w:color w:val="000000"/>
                <w:sz w:val="18"/>
                <w:szCs w:val="18"/>
              </w:rPr>
              <w:t>Statistics</w:t>
            </w:r>
          </w:p>
        </w:tc>
      </w:tr>
      <w:tr w:rsidR="00E11D3B" w:rsidRPr="00C72654" w:rsidTr="00E11D3B">
        <w:trPr>
          <w:cantSplit/>
        </w:trPr>
        <w:tc>
          <w:tcPr>
            <w:tcW w:w="2795" w:type="dxa"/>
            <w:gridSpan w:val="3"/>
            <w:tcBorders>
              <w:top w:val="nil"/>
              <w:left w:val="nil"/>
              <w:bottom w:val="nil"/>
              <w:right w:val="nil"/>
            </w:tcBorders>
            <w:shd w:val="clear" w:color="auto" w:fill="FFFFFF"/>
            <w:vAlign w:val="bottom"/>
          </w:tcPr>
          <w:p w:rsidR="00E11D3B" w:rsidRPr="00C72654" w:rsidRDefault="00E11D3B" w:rsidP="00E11D3B">
            <w:pPr>
              <w:autoSpaceDE w:val="0"/>
              <w:autoSpaceDN w:val="0"/>
              <w:adjustRightInd w:val="0"/>
              <w:spacing w:after="0" w:line="320" w:lineRule="atLeast"/>
              <w:rPr>
                <w:rFonts w:ascii="Times New Roman" w:hAnsi="Times New Roman" w:cs="Times New Roman"/>
                <w:sz w:val="24"/>
                <w:szCs w:val="24"/>
              </w:rPr>
            </w:pPr>
            <w:r w:rsidRPr="00C72654">
              <w:rPr>
                <w:rFonts w:ascii="Arial" w:hAnsi="Arial" w:cs="Arial"/>
                <w:color w:val="000000"/>
                <w:sz w:val="18"/>
                <w:szCs w:val="18"/>
                <w:shd w:val="clear" w:color="auto" w:fill="FFFFFF"/>
              </w:rPr>
              <w:t xml:space="preserve">Νιώθω συναισθηματικά άδειος/ α από τη δουλειά μου.  </w:t>
            </w:r>
          </w:p>
        </w:tc>
      </w:tr>
      <w:tr w:rsidR="00E11D3B" w:rsidRPr="00C72654"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120</w:t>
            </w:r>
          </w:p>
        </w:tc>
      </w:tr>
      <w:tr w:rsidR="00E11D3B" w:rsidRPr="00C72654"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72654"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7265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72654">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7265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72654">
              <w:rPr>
                <w:rFonts w:ascii="Arial" w:hAnsi="Arial" w:cs="Arial"/>
                <w:color w:val="000000"/>
                <w:sz w:val="18"/>
                <w:szCs w:val="18"/>
              </w:rPr>
              <w:t>0</w:t>
            </w:r>
          </w:p>
        </w:tc>
      </w:tr>
    </w:tbl>
    <w:p w:rsidR="00E11D3B" w:rsidRPr="00C72654"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autoSpaceDE w:val="0"/>
        <w:autoSpaceDN w:val="0"/>
        <w:adjustRightInd w:val="0"/>
        <w:spacing w:after="0" w:line="400" w:lineRule="atLeast"/>
        <w:rPr>
          <w:rFonts w:ascii="Times New Roman" w:hAnsi="Times New Roman" w:cs="Times New Roman"/>
          <w:sz w:val="24"/>
          <w:szCs w:val="24"/>
          <w:lang w:val="en-US"/>
        </w:rPr>
      </w:pPr>
    </w:p>
    <w:p w:rsidR="00E11D3B" w:rsidRPr="005B4C5B"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B4C5B" w:rsidTr="00E11D3B">
        <w:trPr>
          <w:cantSplit/>
        </w:trPr>
        <w:tc>
          <w:tcPr>
            <w:tcW w:w="8270" w:type="dxa"/>
            <w:gridSpan w:val="6"/>
            <w:tcBorders>
              <w:top w:val="nil"/>
              <w:left w:val="nil"/>
              <w:bottom w:val="nil"/>
              <w:right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B4C5B">
              <w:rPr>
                <w:rFonts w:ascii="Arial" w:hAnsi="Arial" w:cs="Arial"/>
                <w:b/>
                <w:bCs/>
                <w:color w:val="000000"/>
                <w:sz w:val="18"/>
                <w:szCs w:val="18"/>
              </w:rPr>
              <w:t>Νιώθω συναισθηματικά άδειος/ α από τη δουλειά μου.</w:t>
            </w:r>
          </w:p>
        </w:tc>
      </w:tr>
      <w:tr w:rsidR="00E11D3B" w:rsidRPr="005B4C5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B4C5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B4C5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B4C5B">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B4C5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23</w:t>
            </w:r>
          </w:p>
        </w:tc>
        <w:tc>
          <w:tcPr>
            <w:tcW w:w="1029" w:type="dxa"/>
            <w:tcBorders>
              <w:top w:val="single" w:sz="16" w:space="0" w:color="000000"/>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19,2</w:t>
            </w:r>
          </w:p>
        </w:tc>
        <w:tc>
          <w:tcPr>
            <w:tcW w:w="1399" w:type="dxa"/>
            <w:tcBorders>
              <w:top w:val="single" w:sz="16" w:space="0" w:color="000000"/>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19,2</w:t>
            </w:r>
          </w:p>
        </w:tc>
        <w:tc>
          <w:tcPr>
            <w:tcW w:w="1476" w:type="dxa"/>
            <w:tcBorders>
              <w:top w:val="single" w:sz="16" w:space="0" w:color="000000"/>
              <w:bottom w:val="nil"/>
              <w:right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19,2</w:t>
            </w:r>
          </w:p>
        </w:tc>
      </w:tr>
      <w:tr w:rsidR="00E11D3B" w:rsidRPr="005B4C5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B4C5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B4C5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38</w:t>
            </w:r>
          </w:p>
        </w:tc>
        <w:tc>
          <w:tcPr>
            <w:tcW w:w="102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31,7</w:t>
            </w:r>
          </w:p>
        </w:tc>
        <w:tc>
          <w:tcPr>
            <w:tcW w:w="139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31,7</w:t>
            </w:r>
          </w:p>
        </w:tc>
        <w:tc>
          <w:tcPr>
            <w:tcW w:w="1476" w:type="dxa"/>
            <w:tcBorders>
              <w:top w:val="nil"/>
              <w:bottom w:val="nil"/>
              <w:right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50,8</w:t>
            </w:r>
          </w:p>
        </w:tc>
      </w:tr>
      <w:tr w:rsidR="00E11D3B" w:rsidRPr="005B4C5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B4C5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B4C5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23</w:t>
            </w:r>
          </w:p>
        </w:tc>
        <w:tc>
          <w:tcPr>
            <w:tcW w:w="102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19,2</w:t>
            </w:r>
          </w:p>
        </w:tc>
        <w:tc>
          <w:tcPr>
            <w:tcW w:w="139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19,2</w:t>
            </w:r>
          </w:p>
        </w:tc>
        <w:tc>
          <w:tcPr>
            <w:tcW w:w="1476" w:type="dxa"/>
            <w:tcBorders>
              <w:top w:val="nil"/>
              <w:bottom w:val="nil"/>
              <w:right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70,0</w:t>
            </w:r>
          </w:p>
        </w:tc>
      </w:tr>
      <w:tr w:rsidR="00E11D3B" w:rsidRPr="005B4C5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B4C5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B4C5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25</w:t>
            </w:r>
          </w:p>
        </w:tc>
        <w:tc>
          <w:tcPr>
            <w:tcW w:w="102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20,8</w:t>
            </w:r>
          </w:p>
        </w:tc>
        <w:tc>
          <w:tcPr>
            <w:tcW w:w="139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20,8</w:t>
            </w:r>
          </w:p>
        </w:tc>
        <w:tc>
          <w:tcPr>
            <w:tcW w:w="1476" w:type="dxa"/>
            <w:tcBorders>
              <w:top w:val="nil"/>
              <w:bottom w:val="nil"/>
              <w:right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90,8</w:t>
            </w:r>
          </w:p>
        </w:tc>
      </w:tr>
      <w:tr w:rsidR="00E11D3B" w:rsidRPr="005B4C5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B4C5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B4C5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5</w:t>
            </w:r>
          </w:p>
        </w:tc>
        <w:tc>
          <w:tcPr>
            <w:tcW w:w="102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4,2</w:t>
            </w:r>
          </w:p>
        </w:tc>
        <w:tc>
          <w:tcPr>
            <w:tcW w:w="139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4,2</w:t>
            </w:r>
          </w:p>
        </w:tc>
        <w:tc>
          <w:tcPr>
            <w:tcW w:w="1476" w:type="dxa"/>
            <w:tcBorders>
              <w:top w:val="nil"/>
              <w:bottom w:val="nil"/>
              <w:right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95,0</w:t>
            </w:r>
          </w:p>
        </w:tc>
      </w:tr>
      <w:tr w:rsidR="00E11D3B" w:rsidRPr="005B4C5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B4C5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B4C5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4</w:t>
            </w:r>
          </w:p>
        </w:tc>
        <w:tc>
          <w:tcPr>
            <w:tcW w:w="102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3,3</w:t>
            </w:r>
          </w:p>
        </w:tc>
        <w:tc>
          <w:tcPr>
            <w:tcW w:w="139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3,3</w:t>
            </w:r>
          </w:p>
        </w:tc>
        <w:tc>
          <w:tcPr>
            <w:tcW w:w="1476" w:type="dxa"/>
            <w:tcBorders>
              <w:top w:val="nil"/>
              <w:bottom w:val="nil"/>
              <w:right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98,3</w:t>
            </w:r>
          </w:p>
        </w:tc>
      </w:tr>
      <w:tr w:rsidR="00E11D3B" w:rsidRPr="005B4C5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B4C5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B4C5B">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2</w:t>
            </w:r>
          </w:p>
        </w:tc>
        <w:tc>
          <w:tcPr>
            <w:tcW w:w="102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1,7</w:t>
            </w:r>
          </w:p>
        </w:tc>
        <w:tc>
          <w:tcPr>
            <w:tcW w:w="1399" w:type="dxa"/>
            <w:tcBorders>
              <w:top w:val="nil"/>
              <w:bottom w:val="nil"/>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1,7</w:t>
            </w:r>
          </w:p>
        </w:tc>
        <w:tc>
          <w:tcPr>
            <w:tcW w:w="1476" w:type="dxa"/>
            <w:tcBorders>
              <w:top w:val="nil"/>
              <w:bottom w:val="nil"/>
              <w:right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100,0</w:t>
            </w:r>
          </w:p>
        </w:tc>
      </w:tr>
      <w:tr w:rsidR="00E11D3B" w:rsidRPr="005B4C5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B4C5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B4C5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B4C5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B4C5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5B4C5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p>
    <w:p w:rsidR="00E11D3B" w:rsidRPr="007D2EA3" w:rsidRDefault="00E11D3B" w:rsidP="00E11D3B">
      <w:pPr>
        <w:pStyle w:val="a5"/>
        <w:spacing w:line="312" w:lineRule="auto"/>
        <w:ind w:left="0" w:right="566" w:firstLine="284"/>
        <w:jc w:val="both"/>
        <w:rPr>
          <w:i/>
        </w:rPr>
      </w:pPr>
    </w:p>
    <w:p w:rsidR="00E11D3B" w:rsidRPr="00563559" w:rsidRDefault="00E11D3B" w:rsidP="00932D79">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τρίτο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μεγάλη ενεργητικότητα</w:t>
      </w:r>
      <w:r w:rsidRPr="00D24B16">
        <w:rPr>
          <w:rFonts w:ascii="Times New Roman" w:hAnsi="Times New Roman" w:cs="Times New Roman"/>
          <w:i/>
          <w:sz w:val="24"/>
          <w:szCs w:val="24"/>
        </w:rPr>
        <w:t>».</w:t>
      </w:r>
    </w:p>
    <w:p w:rsidR="000B6FFD" w:rsidRPr="00563559" w:rsidRDefault="000B6FFD" w:rsidP="00932D79">
      <w:pPr>
        <w:pStyle w:val="a5"/>
        <w:spacing w:line="360" w:lineRule="auto"/>
        <w:ind w:left="0" w:right="567" w:firstLine="284"/>
        <w:jc w:val="both"/>
        <w:rPr>
          <w:rFonts w:ascii="Times New Roman" w:hAnsi="Times New Roman" w:cs="Times New Roman"/>
          <w:i/>
          <w:sz w:val="24"/>
          <w:szCs w:val="24"/>
        </w:rPr>
      </w:pPr>
    </w:p>
    <w:p w:rsidR="00E11D3B" w:rsidRPr="0041107D" w:rsidRDefault="00E11D3B" w:rsidP="0041107D">
      <w:pPr>
        <w:pStyle w:val="a5"/>
        <w:spacing w:line="360" w:lineRule="auto"/>
        <w:ind w:left="0" w:right="567" w:firstLine="284"/>
        <w:jc w:val="both"/>
        <w:rPr>
          <w:rFonts w:ascii="Times New Roman" w:hAnsi="Times New Roman" w:cs="Times New Roman"/>
          <w:b/>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4,2%,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9</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7,5%,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10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8,3%,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26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21,7%,</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58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48,3%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11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9,2%.</w:t>
      </w:r>
    </w:p>
    <w:p w:rsidR="00E11D3B" w:rsidRPr="004F2321" w:rsidRDefault="00E11D3B" w:rsidP="00E11D3B">
      <w:pPr>
        <w:pStyle w:val="Aaoeeu"/>
        <w:widowControl/>
        <w:tabs>
          <w:tab w:val="left" w:pos="8647"/>
          <w:tab w:val="left" w:pos="9072"/>
        </w:tabs>
        <w:ind w:right="1133"/>
        <w:rPr>
          <w:b/>
          <w:lang w:val="el-GR"/>
        </w:rPr>
      </w:pPr>
      <w:r>
        <w:rPr>
          <w:b/>
          <w:lang w:val="el-GR"/>
        </w:rPr>
        <w:t>Πίνακας 3</w:t>
      </w:r>
      <w:r w:rsidRPr="004F2321">
        <w:rPr>
          <w:b/>
          <w:lang w:val="el-GR"/>
        </w:rPr>
        <w:t>Α</w:t>
      </w:r>
    </w:p>
    <w:p w:rsidR="00E11D3B" w:rsidRPr="00563559"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3</w:t>
      </w:r>
      <w:r w:rsidRPr="004F2321">
        <w:rPr>
          <w:rFonts w:ascii="Times New Roman" w:hAnsi="Times New Roman" w:cs="Times New Roman"/>
          <w:b/>
          <w:bCs/>
          <w:sz w:val="20"/>
          <w:szCs w:val="20"/>
        </w:rPr>
        <w:t xml:space="preserve"> (Κλίμακα επαγγελματικής εξουθένωσης)</w:t>
      </w:r>
    </w:p>
    <w:p w:rsidR="000B6FFD" w:rsidRPr="00563559" w:rsidRDefault="000B6FFD" w:rsidP="00E11D3B">
      <w:pPr>
        <w:widowControl w:val="0"/>
        <w:tabs>
          <w:tab w:val="left" w:pos="9072"/>
        </w:tabs>
        <w:autoSpaceDE w:val="0"/>
        <w:autoSpaceDN w:val="0"/>
        <w:adjustRightInd w:val="0"/>
        <w:ind w:right="-1010"/>
        <w:rPr>
          <w:rFonts w:ascii="Times New Roman" w:hAnsi="Times New Roman" w:cs="Times New Roman"/>
          <w:b/>
          <w:bCs/>
          <w:sz w:val="20"/>
          <w:szCs w:val="20"/>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052D1" w:rsidTr="00E11D3B">
        <w:trPr>
          <w:cantSplit/>
        </w:trPr>
        <w:tc>
          <w:tcPr>
            <w:tcW w:w="2795" w:type="dxa"/>
            <w:gridSpan w:val="3"/>
            <w:tcBorders>
              <w:top w:val="nil"/>
              <w:left w:val="nil"/>
              <w:bottom w:val="nil"/>
              <w:right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052D1">
              <w:rPr>
                <w:rFonts w:ascii="Arial" w:hAnsi="Arial" w:cs="Arial"/>
                <w:b/>
                <w:bCs/>
                <w:color w:val="000000"/>
                <w:sz w:val="18"/>
                <w:szCs w:val="18"/>
              </w:rPr>
              <w:t>Statistics</w:t>
            </w:r>
          </w:p>
        </w:tc>
      </w:tr>
      <w:tr w:rsidR="00E11D3B" w:rsidRPr="005052D1" w:rsidTr="00E11D3B">
        <w:trPr>
          <w:cantSplit/>
        </w:trPr>
        <w:tc>
          <w:tcPr>
            <w:tcW w:w="2795" w:type="dxa"/>
            <w:gridSpan w:val="3"/>
            <w:tcBorders>
              <w:top w:val="nil"/>
              <w:left w:val="nil"/>
              <w:bottom w:val="nil"/>
              <w:right w:val="nil"/>
            </w:tcBorders>
            <w:shd w:val="clear" w:color="auto" w:fill="FFFFFF"/>
            <w:vAlign w:val="bottom"/>
          </w:tcPr>
          <w:p w:rsidR="00E11D3B" w:rsidRPr="005052D1" w:rsidRDefault="00E11D3B" w:rsidP="00E11D3B">
            <w:pPr>
              <w:autoSpaceDE w:val="0"/>
              <w:autoSpaceDN w:val="0"/>
              <w:adjustRightInd w:val="0"/>
              <w:spacing w:after="0" w:line="320" w:lineRule="atLeast"/>
              <w:rPr>
                <w:rFonts w:ascii="Times New Roman" w:hAnsi="Times New Roman" w:cs="Times New Roman"/>
                <w:sz w:val="24"/>
                <w:szCs w:val="24"/>
              </w:rPr>
            </w:pPr>
            <w:r w:rsidRPr="005052D1">
              <w:rPr>
                <w:rFonts w:ascii="Arial" w:hAnsi="Arial" w:cs="Arial"/>
                <w:color w:val="000000"/>
                <w:sz w:val="18"/>
                <w:szCs w:val="18"/>
                <w:shd w:val="clear" w:color="auto" w:fill="FFFFFF"/>
              </w:rPr>
              <w:t xml:space="preserve">Νιώθω μεγάλη ενεργητικότητα.  </w:t>
            </w:r>
          </w:p>
        </w:tc>
      </w:tr>
      <w:tr w:rsidR="00E11D3B" w:rsidRPr="005052D1"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120</w:t>
            </w:r>
          </w:p>
        </w:tc>
      </w:tr>
      <w:tr w:rsidR="00E11D3B" w:rsidRPr="005052D1"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052D1"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0</w:t>
            </w:r>
          </w:p>
        </w:tc>
      </w:tr>
    </w:tbl>
    <w:p w:rsidR="00E11D3B" w:rsidRDefault="00E11D3B" w:rsidP="00E11D3B">
      <w:pPr>
        <w:autoSpaceDE w:val="0"/>
        <w:autoSpaceDN w:val="0"/>
        <w:adjustRightInd w:val="0"/>
        <w:spacing w:after="0" w:line="240" w:lineRule="auto"/>
        <w:rPr>
          <w:rFonts w:ascii="Times New Roman" w:hAnsi="Times New Roman" w:cs="Times New Roman"/>
          <w:sz w:val="24"/>
          <w:szCs w:val="24"/>
        </w:rPr>
      </w:pPr>
    </w:p>
    <w:p w:rsidR="00E11D3B" w:rsidRPr="005052D1"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052D1" w:rsidTr="00E11D3B">
        <w:trPr>
          <w:cantSplit/>
        </w:trPr>
        <w:tc>
          <w:tcPr>
            <w:tcW w:w="8270" w:type="dxa"/>
            <w:gridSpan w:val="6"/>
            <w:tcBorders>
              <w:top w:val="nil"/>
              <w:left w:val="nil"/>
              <w:bottom w:val="nil"/>
              <w:right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052D1">
              <w:rPr>
                <w:rFonts w:ascii="Arial" w:hAnsi="Arial" w:cs="Arial"/>
                <w:b/>
                <w:bCs/>
                <w:color w:val="000000"/>
                <w:sz w:val="18"/>
                <w:szCs w:val="18"/>
              </w:rPr>
              <w:t>Νιώθω μεγάλη ενεργητικότητα.</w:t>
            </w:r>
          </w:p>
        </w:tc>
      </w:tr>
      <w:tr w:rsidR="00E11D3B" w:rsidRPr="005052D1"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052D1"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052D1"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B4C5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B4C5B">
              <w:rPr>
                <w:rFonts w:ascii="Arial" w:hAnsi="Arial" w:cs="Arial"/>
                <w:color w:val="000000"/>
                <w:sz w:val="16"/>
                <w:szCs w:val="16"/>
              </w:rPr>
              <w:t>‘Εγκυρα</w:t>
            </w:r>
          </w:p>
        </w:tc>
        <w:tc>
          <w:tcPr>
            <w:tcW w:w="2460" w:type="dxa"/>
            <w:tcBorders>
              <w:top w:val="single" w:sz="16" w:space="0" w:color="000000"/>
              <w:left w:val="nil"/>
              <w:bottom w:val="nil"/>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1</w:t>
            </w:r>
          </w:p>
        </w:tc>
        <w:tc>
          <w:tcPr>
            <w:tcW w:w="1029" w:type="dxa"/>
            <w:tcBorders>
              <w:top w:val="single" w:sz="16" w:space="0" w:color="000000"/>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5052D1">
              <w:rPr>
                <w:rFonts w:ascii="Arial" w:hAnsi="Arial" w:cs="Arial"/>
                <w:color w:val="000000"/>
                <w:sz w:val="18"/>
                <w:szCs w:val="18"/>
              </w:rPr>
              <w:t>,8</w:t>
            </w:r>
          </w:p>
        </w:tc>
        <w:tc>
          <w:tcPr>
            <w:tcW w:w="1399" w:type="dxa"/>
            <w:tcBorders>
              <w:top w:val="single" w:sz="16" w:space="0" w:color="000000"/>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5052D1">
              <w:rPr>
                <w:rFonts w:ascii="Arial" w:hAnsi="Arial" w:cs="Arial"/>
                <w:color w:val="000000"/>
                <w:sz w:val="18"/>
                <w:szCs w:val="18"/>
              </w:rPr>
              <w:t>,8</w:t>
            </w:r>
          </w:p>
        </w:tc>
        <w:tc>
          <w:tcPr>
            <w:tcW w:w="1476" w:type="dxa"/>
            <w:tcBorders>
              <w:top w:val="single" w:sz="16" w:space="0" w:color="000000"/>
              <w:bottom w:val="nil"/>
              <w:right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5052D1">
              <w:rPr>
                <w:rFonts w:ascii="Arial" w:hAnsi="Arial" w:cs="Arial"/>
                <w:color w:val="000000"/>
                <w:sz w:val="18"/>
                <w:szCs w:val="18"/>
              </w:rPr>
              <w:t>,8</w:t>
            </w:r>
          </w:p>
        </w:tc>
      </w:tr>
      <w:tr w:rsidR="00E11D3B" w:rsidRPr="005052D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052D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5</w:t>
            </w:r>
          </w:p>
        </w:tc>
        <w:tc>
          <w:tcPr>
            <w:tcW w:w="102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4,2</w:t>
            </w:r>
          </w:p>
        </w:tc>
        <w:tc>
          <w:tcPr>
            <w:tcW w:w="139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4,2</w:t>
            </w:r>
          </w:p>
        </w:tc>
        <w:tc>
          <w:tcPr>
            <w:tcW w:w="1476" w:type="dxa"/>
            <w:tcBorders>
              <w:top w:val="nil"/>
              <w:bottom w:val="nil"/>
              <w:right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5,0</w:t>
            </w:r>
          </w:p>
        </w:tc>
      </w:tr>
      <w:tr w:rsidR="00E11D3B" w:rsidRPr="005052D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052D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12,5</w:t>
            </w:r>
          </w:p>
        </w:tc>
      </w:tr>
      <w:tr w:rsidR="00E11D3B" w:rsidRPr="005052D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052D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20,8</w:t>
            </w:r>
          </w:p>
        </w:tc>
      </w:tr>
      <w:tr w:rsidR="00E11D3B" w:rsidRPr="005052D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052D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26</w:t>
            </w:r>
          </w:p>
        </w:tc>
        <w:tc>
          <w:tcPr>
            <w:tcW w:w="102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21,7</w:t>
            </w:r>
          </w:p>
        </w:tc>
        <w:tc>
          <w:tcPr>
            <w:tcW w:w="139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21,7</w:t>
            </w:r>
          </w:p>
        </w:tc>
        <w:tc>
          <w:tcPr>
            <w:tcW w:w="1476" w:type="dxa"/>
            <w:tcBorders>
              <w:top w:val="nil"/>
              <w:bottom w:val="nil"/>
              <w:right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42,5</w:t>
            </w:r>
          </w:p>
        </w:tc>
      </w:tr>
      <w:tr w:rsidR="00E11D3B" w:rsidRPr="005052D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052D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58</w:t>
            </w:r>
          </w:p>
        </w:tc>
        <w:tc>
          <w:tcPr>
            <w:tcW w:w="102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48,3</w:t>
            </w:r>
          </w:p>
        </w:tc>
        <w:tc>
          <w:tcPr>
            <w:tcW w:w="139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48,3</w:t>
            </w:r>
          </w:p>
        </w:tc>
        <w:tc>
          <w:tcPr>
            <w:tcW w:w="1476" w:type="dxa"/>
            <w:tcBorders>
              <w:top w:val="nil"/>
              <w:bottom w:val="nil"/>
              <w:right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90,8</w:t>
            </w:r>
          </w:p>
        </w:tc>
      </w:tr>
      <w:tr w:rsidR="00E11D3B" w:rsidRPr="005052D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052D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052D1">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100,0</w:t>
            </w:r>
          </w:p>
        </w:tc>
      </w:tr>
      <w:tr w:rsidR="00E11D3B" w:rsidRPr="005052D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052D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052D1"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052D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052D1">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052D1"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5052D1" w:rsidRDefault="00E11D3B" w:rsidP="00E11D3B">
      <w:pPr>
        <w:autoSpaceDE w:val="0"/>
        <w:autoSpaceDN w:val="0"/>
        <w:adjustRightInd w:val="0"/>
        <w:spacing w:after="0" w:line="400" w:lineRule="atLeast"/>
        <w:rPr>
          <w:rFonts w:ascii="Times New Roman" w:hAnsi="Times New Roman" w:cs="Times New Roman"/>
          <w:sz w:val="24"/>
          <w:szCs w:val="24"/>
        </w:rPr>
      </w:pPr>
    </w:p>
    <w:p w:rsidR="000B6FFD" w:rsidRPr="0041107D" w:rsidRDefault="000B6FFD" w:rsidP="0041107D">
      <w:pPr>
        <w:pStyle w:val="a5"/>
        <w:spacing w:line="312" w:lineRule="auto"/>
        <w:ind w:left="0" w:right="566"/>
        <w:jc w:val="both"/>
      </w:pPr>
    </w:p>
    <w:p w:rsidR="000B6FFD" w:rsidRPr="00563559" w:rsidRDefault="00E11D3B" w:rsidP="0041107D">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τέταρτο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κούραση, όταν σηκώνομαι το πρωί και έχω μπροστά μου μια ακόμα μέρα δουλειάς</w:t>
      </w:r>
      <w:r w:rsidRPr="00D24B16">
        <w:rPr>
          <w:rFonts w:ascii="Times New Roman" w:hAnsi="Times New Roman" w:cs="Times New Roman"/>
          <w:i/>
          <w:sz w:val="24"/>
          <w:szCs w:val="24"/>
        </w:rPr>
        <w:t>».</w:t>
      </w:r>
    </w:p>
    <w:p w:rsidR="00E11D3B" w:rsidRDefault="00E11D3B" w:rsidP="00932D79">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39</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15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27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16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13,3%,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14</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11,7%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2,5%.</w:t>
      </w:r>
    </w:p>
    <w:p w:rsidR="00D24B16" w:rsidRPr="00D24B16" w:rsidRDefault="00D24B16" w:rsidP="00E11D3B">
      <w:pPr>
        <w:pStyle w:val="a5"/>
        <w:spacing w:line="312" w:lineRule="auto"/>
        <w:ind w:left="0" w:right="566" w:firstLine="284"/>
        <w:jc w:val="both"/>
        <w:rPr>
          <w:rFonts w:ascii="Times New Roman" w:hAnsi="Times New Roman" w:cs="Times New Roman"/>
          <w:b/>
          <w:sz w:val="24"/>
          <w:szCs w:val="24"/>
        </w:rPr>
      </w:pPr>
    </w:p>
    <w:p w:rsidR="00E11D3B" w:rsidRPr="004F2321" w:rsidRDefault="00E11D3B" w:rsidP="00E11D3B">
      <w:pPr>
        <w:pStyle w:val="Aaoeeu"/>
        <w:widowControl/>
        <w:tabs>
          <w:tab w:val="left" w:pos="8647"/>
          <w:tab w:val="left" w:pos="9072"/>
        </w:tabs>
        <w:ind w:right="1133"/>
        <w:rPr>
          <w:b/>
          <w:lang w:val="el-GR"/>
        </w:rPr>
      </w:pPr>
      <w:r>
        <w:rPr>
          <w:b/>
          <w:lang w:val="el-GR"/>
        </w:rPr>
        <w:t>Πίνακας 4</w:t>
      </w:r>
      <w:r w:rsidRPr="004F2321">
        <w:rPr>
          <w:b/>
          <w:lang w:val="el-GR"/>
        </w:rPr>
        <w:t>Α</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4</w:t>
      </w:r>
      <w:r w:rsidRPr="004F2321">
        <w:rPr>
          <w:rFonts w:ascii="Times New Roman" w:hAnsi="Times New Roman" w:cs="Times New Roman"/>
          <w:b/>
          <w:bCs/>
          <w:sz w:val="20"/>
          <w:szCs w:val="20"/>
        </w:rPr>
        <w:t xml:space="preserve"> (Κλίμακα επαγγελματικής εξουθένωσης)</w:t>
      </w:r>
    </w:p>
    <w:p w:rsidR="00E11D3B" w:rsidRPr="00251F2A" w:rsidRDefault="00E11D3B" w:rsidP="00E11D3B">
      <w:pPr>
        <w:autoSpaceDE w:val="0"/>
        <w:autoSpaceDN w:val="0"/>
        <w:adjustRightInd w:val="0"/>
        <w:spacing w:after="0" w:line="240" w:lineRule="auto"/>
        <w:rPr>
          <w:rFonts w:ascii="Times New Roman" w:hAnsi="Times New Roman" w:cs="Times New Roman"/>
          <w:sz w:val="24"/>
          <w:szCs w:val="24"/>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F331BC" w:rsidTr="00E11D3B">
        <w:trPr>
          <w:cantSplit/>
        </w:trPr>
        <w:tc>
          <w:tcPr>
            <w:tcW w:w="2795" w:type="dxa"/>
            <w:gridSpan w:val="3"/>
            <w:tcBorders>
              <w:top w:val="nil"/>
              <w:left w:val="nil"/>
              <w:bottom w:val="nil"/>
              <w:right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331BC">
              <w:rPr>
                <w:rFonts w:ascii="Arial" w:hAnsi="Arial" w:cs="Arial"/>
                <w:b/>
                <w:bCs/>
                <w:color w:val="000000"/>
                <w:sz w:val="18"/>
                <w:szCs w:val="18"/>
              </w:rPr>
              <w:t>Statistics</w:t>
            </w:r>
          </w:p>
        </w:tc>
      </w:tr>
      <w:tr w:rsidR="00E11D3B" w:rsidRPr="00F331BC" w:rsidTr="00E11D3B">
        <w:trPr>
          <w:cantSplit/>
        </w:trPr>
        <w:tc>
          <w:tcPr>
            <w:tcW w:w="2795" w:type="dxa"/>
            <w:gridSpan w:val="3"/>
            <w:tcBorders>
              <w:top w:val="nil"/>
              <w:left w:val="nil"/>
              <w:bottom w:val="nil"/>
              <w:right w:val="nil"/>
            </w:tcBorders>
            <w:shd w:val="clear" w:color="auto" w:fill="FFFFFF"/>
            <w:vAlign w:val="bottom"/>
          </w:tcPr>
          <w:p w:rsidR="00E11D3B" w:rsidRPr="00F331BC" w:rsidRDefault="00E11D3B" w:rsidP="00E11D3B">
            <w:pPr>
              <w:autoSpaceDE w:val="0"/>
              <w:autoSpaceDN w:val="0"/>
              <w:adjustRightInd w:val="0"/>
              <w:spacing w:after="0" w:line="320" w:lineRule="atLeast"/>
              <w:rPr>
                <w:rFonts w:ascii="Times New Roman" w:hAnsi="Times New Roman" w:cs="Times New Roman"/>
                <w:sz w:val="24"/>
                <w:szCs w:val="24"/>
              </w:rPr>
            </w:pPr>
            <w:r w:rsidRPr="00F331BC">
              <w:rPr>
                <w:rFonts w:ascii="Arial" w:hAnsi="Arial" w:cs="Arial"/>
                <w:color w:val="000000"/>
                <w:sz w:val="18"/>
                <w:szCs w:val="18"/>
                <w:shd w:val="clear" w:color="auto" w:fill="FFFFFF"/>
              </w:rPr>
              <w:t xml:space="preserve">Νιώθω κούραση, όταν σηκώνομαι το πρωί και έχω μπροστά μου μια ακόμα μέρα δουλειάς.  </w:t>
            </w:r>
          </w:p>
        </w:tc>
      </w:tr>
      <w:tr w:rsidR="00E11D3B" w:rsidRPr="00F331BC"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120</w:t>
            </w:r>
          </w:p>
        </w:tc>
      </w:tr>
      <w:tr w:rsidR="00E11D3B" w:rsidRPr="00F331BC"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0</w:t>
            </w:r>
          </w:p>
        </w:tc>
      </w:tr>
    </w:tbl>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F331BC" w:rsidTr="00E11D3B">
        <w:trPr>
          <w:cantSplit/>
        </w:trPr>
        <w:tc>
          <w:tcPr>
            <w:tcW w:w="8270" w:type="dxa"/>
            <w:gridSpan w:val="6"/>
            <w:tcBorders>
              <w:top w:val="nil"/>
              <w:left w:val="nil"/>
              <w:bottom w:val="nil"/>
              <w:right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331BC">
              <w:rPr>
                <w:rFonts w:ascii="Arial" w:hAnsi="Arial" w:cs="Arial"/>
                <w:b/>
                <w:bCs/>
                <w:color w:val="000000"/>
                <w:sz w:val="18"/>
                <w:szCs w:val="18"/>
              </w:rPr>
              <w:lastRenderedPageBreak/>
              <w:t>Νιώθω κούραση, όταν σηκώνομαι το πρωί και έχω μπροστά μου μια ακόμα μέρα δουλειάς</w:t>
            </w:r>
          </w:p>
        </w:tc>
      </w:tr>
      <w:tr w:rsidR="00E11D3B" w:rsidRPr="00F331BC"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F331BC"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B4C5B">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6</w:t>
            </w:r>
          </w:p>
        </w:tc>
        <w:tc>
          <w:tcPr>
            <w:tcW w:w="1029" w:type="dxa"/>
            <w:tcBorders>
              <w:top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5,0</w:t>
            </w:r>
          </w:p>
        </w:tc>
        <w:tc>
          <w:tcPr>
            <w:tcW w:w="1399" w:type="dxa"/>
            <w:tcBorders>
              <w:top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5,0</w:t>
            </w:r>
          </w:p>
        </w:tc>
        <w:tc>
          <w:tcPr>
            <w:tcW w:w="1476" w:type="dxa"/>
            <w:tcBorders>
              <w:top w:val="single" w:sz="16" w:space="0" w:color="000000"/>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5,0</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39</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32,5</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32,5</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37,5</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50,0</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27</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22,5</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22,5</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72,5</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85,8</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14</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11,7</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11,7</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97,5</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2,5</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2,5</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4F2321" w:rsidRDefault="00E11D3B" w:rsidP="00E11D3B">
      <w:pPr>
        <w:pStyle w:val="a5"/>
        <w:spacing w:line="312" w:lineRule="auto"/>
        <w:ind w:left="0" w:right="566"/>
        <w:jc w:val="both"/>
        <w:rPr>
          <w:i/>
        </w:rPr>
      </w:pPr>
    </w:p>
    <w:p w:rsidR="000B6FFD" w:rsidRDefault="000B6FFD" w:rsidP="00E11D3B">
      <w:pPr>
        <w:pStyle w:val="a5"/>
        <w:spacing w:line="312" w:lineRule="auto"/>
        <w:ind w:left="0" w:right="566" w:firstLine="284"/>
        <w:jc w:val="both"/>
        <w:rPr>
          <w:rFonts w:ascii="Times New Roman" w:hAnsi="Times New Roman" w:cs="Times New Roman"/>
          <w:sz w:val="24"/>
          <w:szCs w:val="24"/>
          <w:lang w:val="en-US"/>
        </w:rPr>
      </w:pPr>
    </w:p>
    <w:p w:rsidR="00E11D3B" w:rsidRPr="00D24B16" w:rsidRDefault="00E11D3B" w:rsidP="00932D79">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πέμπτο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ότι δε θέλω να πάω στη δουλειά μου και μου έρχεται να τηλεφωνήσω και να δηλώσω ασθένεια</w:t>
      </w:r>
      <w:r w:rsidRPr="00D24B16">
        <w:rPr>
          <w:rFonts w:ascii="Times New Roman" w:hAnsi="Times New Roman" w:cs="Times New Roman"/>
          <w:i/>
          <w:sz w:val="24"/>
          <w:szCs w:val="24"/>
        </w:rPr>
        <w:t>».</w:t>
      </w:r>
    </w:p>
    <w:p w:rsidR="00E11D3B" w:rsidRPr="00D24B16" w:rsidRDefault="00E11D3B" w:rsidP="00932D79">
      <w:pPr>
        <w:pStyle w:val="a5"/>
        <w:spacing w:line="360" w:lineRule="auto"/>
        <w:ind w:left="0" w:right="567" w:firstLine="284"/>
        <w:jc w:val="both"/>
        <w:rPr>
          <w:rFonts w:ascii="Times New Roman" w:hAnsi="Times New Roman" w:cs="Times New Roman"/>
          <w:b/>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33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27,5%,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47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39,2%,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13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13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εκπαιδευτικοί με ποσοστό συμμετοχής 4,2%,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2,5%.</w:t>
      </w:r>
    </w:p>
    <w:p w:rsidR="00E11D3B" w:rsidRDefault="00E11D3B" w:rsidP="00932D79">
      <w:pPr>
        <w:pStyle w:val="a5"/>
        <w:spacing w:line="360" w:lineRule="auto"/>
        <w:ind w:left="0" w:right="567"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5</w:t>
      </w:r>
      <w:r w:rsidRPr="004F2321">
        <w:rPr>
          <w:b/>
          <w:lang w:val="el-GR"/>
        </w:rPr>
        <w:t>Α</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5</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F331BC" w:rsidTr="00E11D3B">
        <w:trPr>
          <w:cantSplit/>
        </w:trPr>
        <w:tc>
          <w:tcPr>
            <w:tcW w:w="2795" w:type="dxa"/>
            <w:gridSpan w:val="3"/>
            <w:tcBorders>
              <w:top w:val="nil"/>
              <w:left w:val="nil"/>
              <w:bottom w:val="nil"/>
              <w:right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331BC">
              <w:rPr>
                <w:rFonts w:ascii="Arial" w:hAnsi="Arial" w:cs="Arial"/>
                <w:b/>
                <w:bCs/>
                <w:color w:val="000000"/>
                <w:sz w:val="18"/>
                <w:szCs w:val="18"/>
              </w:rPr>
              <w:t>Statistics</w:t>
            </w:r>
          </w:p>
        </w:tc>
      </w:tr>
      <w:tr w:rsidR="00E11D3B" w:rsidRPr="00F331BC" w:rsidTr="00E11D3B">
        <w:trPr>
          <w:cantSplit/>
        </w:trPr>
        <w:tc>
          <w:tcPr>
            <w:tcW w:w="2795" w:type="dxa"/>
            <w:gridSpan w:val="3"/>
            <w:tcBorders>
              <w:top w:val="nil"/>
              <w:left w:val="nil"/>
              <w:bottom w:val="nil"/>
              <w:right w:val="nil"/>
            </w:tcBorders>
            <w:shd w:val="clear" w:color="auto" w:fill="FFFFFF"/>
            <w:vAlign w:val="bottom"/>
          </w:tcPr>
          <w:p w:rsidR="00E11D3B" w:rsidRPr="00F331BC" w:rsidRDefault="00E11D3B" w:rsidP="00E11D3B">
            <w:pPr>
              <w:autoSpaceDE w:val="0"/>
              <w:autoSpaceDN w:val="0"/>
              <w:adjustRightInd w:val="0"/>
              <w:spacing w:after="0" w:line="320" w:lineRule="atLeast"/>
              <w:rPr>
                <w:rFonts w:ascii="Times New Roman" w:hAnsi="Times New Roman" w:cs="Times New Roman"/>
                <w:sz w:val="24"/>
                <w:szCs w:val="24"/>
              </w:rPr>
            </w:pPr>
            <w:r w:rsidRPr="00F331BC">
              <w:rPr>
                <w:rFonts w:ascii="Arial" w:hAnsi="Arial" w:cs="Arial"/>
                <w:color w:val="000000"/>
                <w:sz w:val="18"/>
                <w:szCs w:val="18"/>
                <w:shd w:val="clear" w:color="auto" w:fill="FFFFFF"/>
              </w:rPr>
              <w:t xml:space="preserve">Νιώθω ότι δε θέλω να πάω στη δουλειά μου και μου έρχεται να τηλεφωνήσω και να δηλώσω ασθένεια.  </w:t>
            </w:r>
          </w:p>
        </w:tc>
      </w:tr>
      <w:tr w:rsidR="00E11D3B" w:rsidRPr="00F331BC"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120</w:t>
            </w:r>
          </w:p>
        </w:tc>
      </w:tr>
      <w:tr w:rsidR="00E11D3B" w:rsidRPr="00F331BC"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0</w:t>
            </w:r>
          </w:p>
        </w:tc>
      </w:tr>
    </w:tbl>
    <w:p w:rsidR="00E11D3B" w:rsidRPr="00F331BC"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F331BC" w:rsidTr="00E11D3B">
        <w:trPr>
          <w:cantSplit/>
        </w:trPr>
        <w:tc>
          <w:tcPr>
            <w:tcW w:w="8270" w:type="dxa"/>
            <w:gridSpan w:val="6"/>
            <w:tcBorders>
              <w:top w:val="nil"/>
              <w:left w:val="nil"/>
              <w:bottom w:val="nil"/>
              <w:right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331BC">
              <w:rPr>
                <w:rFonts w:ascii="Arial" w:hAnsi="Arial" w:cs="Arial"/>
                <w:b/>
                <w:bCs/>
                <w:color w:val="000000"/>
                <w:sz w:val="18"/>
                <w:szCs w:val="18"/>
              </w:rPr>
              <w:t>Νιώθω ότι δε θέλω να πάω στη δουλειά μου και μου έρχεται να τηλεφωνήσω και να δηλώσω ασθένεια</w:t>
            </w:r>
          </w:p>
        </w:tc>
      </w:tr>
      <w:tr w:rsidR="00E11D3B" w:rsidRPr="00F331BC"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F331BC"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B4C5B">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33</w:t>
            </w:r>
          </w:p>
        </w:tc>
        <w:tc>
          <w:tcPr>
            <w:tcW w:w="1029" w:type="dxa"/>
            <w:tcBorders>
              <w:top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27,5</w:t>
            </w:r>
          </w:p>
        </w:tc>
        <w:tc>
          <w:tcPr>
            <w:tcW w:w="1399" w:type="dxa"/>
            <w:tcBorders>
              <w:top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27,5</w:t>
            </w:r>
          </w:p>
        </w:tc>
        <w:tc>
          <w:tcPr>
            <w:tcW w:w="1476" w:type="dxa"/>
            <w:tcBorders>
              <w:top w:val="single" w:sz="16" w:space="0" w:color="000000"/>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27,5</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47</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39,2</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39,2</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66,7</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77,5</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88,3</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5</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4,2</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4,2</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92,5</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97,5</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2,5</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2,5</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F331BC"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251F2A" w:rsidRDefault="00E11D3B" w:rsidP="00E11D3B">
      <w:pPr>
        <w:autoSpaceDE w:val="0"/>
        <w:autoSpaceDN w:val="0"/>
        <w:adjustRightInd w:val="0"/>
        <w:spacing w:after="0" w:line="240" w:lineRule="auto"/>
        <w:rPr>
          <w:rFonts w:ascii="Times New Roman" w:hAnsi="Times New Roman" w:cs="Times New Roman"/>
          <w:sz w:val="24"/>
          <w:szCs w:val="24"/>
        </w:rPr>
      </w:pPr>
    </w:p>
    <w:p w:rsidR="00E11D3B" w:rsidRDefault="00E11D3B" w:rsidP="00E11D3B">
      <w:pPr>
        <w:pStyle w:val="a5"/>
        <w:spacing w:line="312" w:lineRule="auto"/>
        <w:ind w:left="0" w:right="566" w:firstLine="284"/>
        <w:jc w:val="both"/>
      </w:pPr>
    </w:p>
    <w:p w:rsidR="00E11D3B" w:rsidRPr="00D24B16" w:rsidRDefault="00E11D3B" w:rsidP="00932D79">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έκτο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εξουθενωμένος/ η από τη δουλειά μου τόσο ψυχολογικά όσο και σωματικά</w:t>
      </w:r>
      <w:r w:rsidRPr="00D24B16">
        <w:rPr>
          <w:rFonts w:ascii="Times New Roman" w:hAnsi="Times New Roman" w:cs="Times New Roman"/>
          <w:i/>
          <w:sz w:val="24"/>
          <w:szCs w:val="24"/>
        </w:rPr>
        <w:t>»</w:t>
      </w:r>
    </w:p>
    <w:p w:rsidR="000B6FFD" w:rsidRPr="0041107D" w:rsidRDefault="00E11D3B" w:rsidP="0041107D">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11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9,2%,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34</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28,3%,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19</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15,8%,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28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23,3%,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9</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7,5%,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6,7%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11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9,2%.</w:t>
      </w:r>
    </w:p>
    <w:p w:rsidR="00E11D3B" w:rsidRPr="004F2321" w:rsidRDefault="00E11D3B" w:rsidP="00E11D3B">
      <w:pPr>
        <w:pStyle w:val="Aaoeeu"/>
        <w:widowControl/>
        <w:tabs>
          <w:tab w:val="left" w:pos="8647"/>
          <w:tab w:val="left" w:pos="9072"/>
        </w:tabs>
        <w:ind w:right="1133"/>
        <w:rPr>
          <w:b/>
          <w:lang w:val="el-GR"/>
        </w:rPr>
      </w:pPr>
      <w:r>
        <w:rPr>
          <w:b/>
          <w:lang w:val="el-GR"/>
        </w:rPr>
        <w:t>Πίνακας 6</w:t>
      </w:r>
      <w:r w:rsidRPr="004F2321">
        <w:rPr>
          <w:b/>
          <w:lang w:val="el-GR"/>
        </w:rPr>
        <w:t>Α</w:t>
      </w:r>
    </w:p>
    <w:p w:rsidR="00E11D3B" w:rsidRPr="0041107D" w:rsidRDefault="00E11D3B" w:rsidP="0041107D">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6</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F331BC" w:rsidTr="00E11D3B">
        <w:trPr>
          <w:cantSplit/>
        </w:trPr>
        <w:tc>
          <w:tcPr>
            <w:tcW w:w="2795" w:type="dxa"/>
            <w:gridSpan w:val="3"/>
            <w:tcBorders>
              <w:top w:val="nil"/>
              <w:left w:val="nil"/>
              <w:bottom w:val="nil"/>
              <w:right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331BC">
              <w:rPr>
                <w:rFonts w:ascii="Arial" w:hAnsi="Arial" w:cs="Arial"/>
                <w:b/>
                <w:bCs/>
                <w:color w:val="000000"/>
                <w:sz w:val="18"/>
                <w:szCs w:val="18"/>
              </w:rPr>
              <w:t>Statistics</w:t>
            </w:r>
          </w:p>
        </w:tc>
      </w:tr>
      <w:tr w:rsidR="00E11D3B" w:rsidRPr="00F331BC" w:rsidTr="00E11D3B">
        <w:trPr>
          <w:cantSplit/>
        </w:trPr>
        <w:tc>
          <w:tcPr>
            <w:tcW w:w="2795" w:type="dxa"/>
            <w:gridSpan w:val="3"/>
            <w:tcBorders>
              <w:top w:val="nil"/>
              <w:left w:val="nil"/>
              <w:bottom w:val="nil"/>
              <w:right w:val="nil"/>
            </w:tcBorders>
            <w:shd w:val="clear" w:color="auto" w:fill="FFFFFF"/>
            <w:vAlign w:val="bottom"/>
          </w:tcPr>
          <w:p w:rsidR="00E11D3B" w:rsidRPr="00F331BC" w:rsidRDefault="00E11D3B" w:rsidP="00E11D3B">
            <w:pPr>
              <w:autoSpaceDE w:val="0"/>
              <w:autoSpaceDN w:val="0"/>
              <w:adjustRightInd w:val="0"/>
              <w:spacing w:after="0" w:line="320" w:lineRule="atLeast"/>
              <w:rPr>
                <w:rFonts w:ascii="Times New Roman" w:hAnsi="Times New Roman" w:cs="Times New Roman"/>
                <w:sz w:val="24"/>
                <w:szCs w:val="24"/>
              </w:rPr>
            </w:pPr>
            <w:r w:rsidRPr="00F331BC">
              <w:rPr>
                <w:rFonts w:ascii="Arial" w:hAnsi="Arial" w:cs="Arial"/>
                <w:color w:val="000000"/>
                <w:sz w:val="18"/>
                <w:szCs w:val="18"/>
                <w:shd w:val="clear" w:color="auto" w:fill="FFFFFF"/>
              </w:rPr>
              <w:t xml:space="preserve">Νιώθω εξουθενωμένος/ η από τη δουλειά μου τόσο ψυχολογικά όσο και σωματικά.  </w:t>
            </w:r>
          </w:p>
        </w:tc>
      </w:tr>
      <w:tr w:rsidR="00E11D3B" w:rsidRPr="00F331BC"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120</w:t>
            </w:r>
          </w:p>
        </w:tc>
      </w:tr>
      <w:tr w:rsidR="00E11D3B" w:rsidRPr="00F331BC"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0</w:t>
            </w:r>
          </w:p>
        </w:tc>
      </w:tr>
    </w:tbl>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F331BC" w:rsidTr="00E11D3B">
        <w:trPr>
          <w:cantSplit/>
        </w:trPr>
        <w:tc>
          <w:tcPr>
            <w:tcW w:w="8270" w:type="dxa"/>
            <w:gridSpan w:val="6"/>
            <w:tcBorders>
              <w:top w:val="nil"/>
              <w:left w:val="nil"/>
              <w:bottom w:val="nil"/>
              <w:right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331BC">
              <w:rPr>
                <w:rFonts w:ascii="Arial" w:hAnsi="Arial" w:cs="Arial"/>
                <w:b/>
                <w:bCs/>
                <w:color w:val="000000"/>
                <w:sz w:val="18"/>
                <w:szCs w:val="18"/>
              </w:rPr>
              <w:lastRenderedPageBreak/>
              <w:t>Νιώθω εξουθενωμένος/ η από τη δουλειά μου τόσο ψυχολογικά όσο και σωματικά</w:t>
            </w:r>
          </w:p>
        </w:tc>
      </w:tr>
      <w:tr w:rsidR="00E11D3B" w:rsidRPr="00F331BC"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F331BC"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B4C5B">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11</w:t>
            </w:r>
          </w:p>
        </w:tc>
        <w:tc>
          <w:tcPr>
            <w:tcW w:w="1029" w:type="dxa"/>
            <w:tcBorders>
              <w:top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9,2</w:t>
            </w:r>
          </w:p>
        </w:tc>
        <w:tc>
          <w:tcPr>
            <w:tcW w:w="1399" w:type="dxa"/>
            <w:tcBorders>
              <w:top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9,2</w:t>
            </w:r>
          </w:p>
        </w:tc>
        <w:tc>
          <w:tcPr>
            <w:tcW w:w="1476" w:type="dxa"/>
            <w:tcBorders>
              <w:top w:val="single" w:sz="16" w:space="0" w:color="000000"/>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9,2</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34</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28,3</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28,3</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37,5</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19</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15,8</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15,8</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53,3</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28</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23,3</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23,3</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76,7</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84,2</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90,8</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F331BC"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0D2E7A" w:rsidRDefault="00E11D3B" w:rsidP="00E11D3B">
      <w:pPr>
        <w:autoSpaceDE w:val="0"/>
        <w:autoSpaceDN w:val="0"/>
        <w:adjustRightInd w:val="0"/>
        <w:spacing w:after="0" w:line="240" w:lineRule="auto"/>
        <w:rPr>
          <w:rFonts w:ascii="Times New Roman" w:hAnsi="Times New Roman" w:cs="Times New Roman"/>
          <w:sz w:val="24"/>
          <w:szCs w:val="24"/>
        </w:rPr>
      </w:pPr>
    </w:p>
    <w:p w:rsidR="00E11D3B" w:rsidRPr="00D24B16" w:rsidRDefault="00E11D3B" w:rsidP="00932D79">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έβδομο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εξαντλημένος/ η στο τέλος μιας εργάσιμης ημέρας, ώστε να μην θέλω να επικοινωνήσω με κανέναν</w:t>
      </w:r>
      <w:r w:rsidRPr="00D24B16">
        <w:rPr>
          <w:rFonts w:ascii="Times New Roman" w:hAnsi="Times New Roman" w:cs="Times New Roman"/>
          <w:i/>
          <w:sz w:val="24"/>
          <w:szCs w:val="24"/>
        </w:rPr>
        <w:t>».</w:t>
      </w:r>
    </w:p>
    <w:p w:rsidR="00932D79" w:rsidRPr="0041107D" w:rsidRDefault="00E11D3B" w:rsidP="0041107D">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13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27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16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13,3%,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23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19,2%,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16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13,3%,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10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8,3%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15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w:t>
      </w:r>
      <w:r w:rsidR="0041107D">
        <w:rPr>
          <w:rFonts w:ascii="Times New Roman" w:hAnsi="Times New Roman" w:cs="Times New Roman"/>
          <w:sz w:val="24"/>
          <w:szCs w:val="24"/>
        </w:rPr>
        <w:t>κοί με ποσοστό συμμετοχής 12,5%</w:t>
      </w:r>
    </w:p>
    <w:p w:rsidR="00E11D3B" w:rsidRPr="004F2321" w:rsidRDefault="00E11D3B" w:rsidP="00E11D3B">
      <w:pPr>
        <w:pStyle w:val="Aaoeeu"/>
        <w:widowControl/>
        <w:tabs>
          <w:tab w:val="left" w:pos="8647"/>
          <w:tab w:val="left" w:pos="9072"/>
        </w:tabs>
        <w:ind w:right="1133"/>
        <w:rPr>
          <w:b/>
          <w:lang w:val="el-GR"/>
        </w:rPr>
      </w:pPr>
      <w:r>
        <w:rPr>
          <w:b/>
          <w:lang w:val="el-GR"/>
        </w:rPr>
        <w:t>Πίνακας 7</w:t>
      </w:r>
      <w:r w:rsidRPr="004F2321">
        <w:rPr>
          <w:b/>
          <w:lang w:val="el-GR"/>
        </w:rPr>
        <w:t>Α</w:t>
      </w:r>
    </w:p>
    <w:p w:rsidR="00932D79" w:rsidRPr="00D6308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7</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F331BC" w:rsidTr="00E11D3B">
        <w:trPr>
          <w:cantSplit/>
        </w:trPr>
        <w:tc>
          <w:tcPr>
            <w:tcW w:w="2795" w:type="dxa"/>
            <w:gridSpan w:val="3"/>
            <w:tcBorders>
              <w:top w:val="nil"/>
              <w:left w:val="nil"/>
              <w:bottom w:val="nil"/>
              <w:right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331BC">
              <w:rPr>
                <w:rFonts w:ascii="Arial" w:hAnsi="Arial" w:cs="Arial"/>
                <w:b/>
                <w:bCs/>
                <w:color w:val="000000"/>
                <w:sz w:val="18"/>
                <w:szCs w:val="18"/>
              </w:rPr>
              <w:t>Statistics</w:t>
            </w:r>
          </w:p>
        </w:tc>
      </w:tr>
      <w:tr w:rsidR="00E11D3B" w:rsidRPr="00F331BC" w:rsidTr="00E11D3B">
        <w:trPr>
          <w:cantSplit/>
        </w:trPr>
        <w:tc>
          <w:tcPr>
            <w:tcW w:w="2795" w:type="dxa"/>
            <w:gridSpan w:val="3"/>
            <w:tcBorders>
              <w:top w:val="nil"/>
              <w:left w:val="nil"/>
              <w:bottom w:val="nil"/>
              <w:right w:val="nil"/>
            </w:tcBorders>
            <w:shd w:val="clear" w:color="auto" w:fill="FFFFFF"/>
            <w:vAlign w:val="bottom"/>
          </w:tcPr>
          <w:p w:rsidR="00E11D3B" w:rsidRPr="00F331BC" w:rsidRDefault="00E11D3B" w:rsidP="00E11D3B">
            <w:pPr>
              <w:autoSpaceDE w:val="0"/>
              <w:autoSpaceDN w:val="0"/>
              <w:adjustRightInd w:val="0"/>
              <w:spacing w:after="0" w:line="320" w:lineRule="atLeast"/>
              <w:rPr>
                <w:rFonts w:ascii="Times New Roman" w:hAnsi="Times New Roman" w:cs="Times New Roman"/>
                <w:sz w:val="24"/>
                <w:szCs w:val="24"/>
              </w:rPr>
            </w:pPr>
            <w:r w:rsidRPr="00F331BC">
              <w:rPr>
                <w:rFonts w:ascii="Arial" w:hAnsi="Arial" w:cs="Arial"/>
                <w:color w:val="000000"/>
                <w:sz w:val="18"/>
                <w:szCs w:val="18"/>
                <w:shd w:val="clear" w:color="auto" w:fill="FFFFFF"/>
              </w:rPr>
              <w:t xml:space="preserve">Νιώθω εξαντλημένος/ η στο τέλος μιας εργάσιμης ημέρας, ώστε να μην θέλω να επικοινωνήσω με κανέναν.  </w:t>
            </w:r>
          </w:p>
        </w:tc>
      </w:tr>
      <w:tr w:rsidR="00E11D3B" w:rsidRPr="00F331BC"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120</w:t>
            </w:r>
          </w:p>
        </w:tc>
      </w:tr>
      <w:tr w:rsidR="00E11D3B" w:rsidRPr="00F331BC"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0</w:t>
            </w:r>
          </w:p>
        </w:tc>
      </w:tr>
    </w:tbl>
    <w:p w:rsidR="00E11D3B" w:rsidRDefault="00E11D3B" w:rsidP="00E11D3B">
      <w:pPr>
        <w:autoSpaceDE w:val="0"/>
        <w:autoSpaceDN w:val="0"/>
        <w:adjustRightInd w:val="0"/>
        <w:spacing w:after="0" w:line="400" w:lineRule="atLeast"/>
        <w:rPr>
          <w:rFonts w:ascii="Times New Roman" w:hAnsi="Times New Roman" w:cs="Times New Roman"/>
          <w:sz w:val="24"/>
          <w:szCs w:val="24"/>
          <w:lang w:val="en-US"/>
        </w:rPr>
      </w:pPr>
    </w:p>
    <w:p w:rsidR="00E11D3B" w:rsidRPr="000C7B91" w:rsidRDefault="00E11D3B"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F331BC" w:rsidTr="00E11D3B">
        <w:trPr>
          <w:cantSplit/>
        </w:trPr>
        <w:tc>
          <w:tcPr>
            <w:tcW w:w="8270" w:type="dxa"/>
            <w:gridSpan w:val="6"/>
            <w:tcBorders>
              <w:top w:val="nil"/>
              <w:left w:val="nil"/>
              <w:bottom w:val="nil"/>
              <w:right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331BC">
              <w:rPr>
                <w:rFonts w:ascii="Arial" w:hAnsi="Arial" w:cs="Arial"/>
                <w:b/>
                <w:bCs/>
                <w:color w:val="000000"/>
                <w:sz w:val="18"/>
                <w:szCs w:val="18"/>
              </w:rPr>
              <w:t>Νιώθω εξαντλημένος/ η στο τέλος μιας εργάσιμης ημέρας, ώστε να μην θέλω να επικοινωνήσω με κανέναν</w:t>
            </w:r>
          </w:p>
        </w:tc>
      </w:tr>
      <w:tr w:rsidR="00E11D3B" w:rsidRPr="00F331BC"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F331BC"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B4C5B">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13</w:t>
            </w:r>
          </w:p>
        </w:tc>
        <w:tc>
          <w:tcPr>
            <w:tcW w:w="1029" w:type="dxa"/>
            <w:tcBorders>
              <w:top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10,8</w:t>
            </w:r>
          </w:p>
        </w:tc>
        <w:tc>
          <w:tcPr>
            <w:tcW w:w="1399" w:type="dxa"/>
            <w:tcBorders>
              <w:top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10,8</w:t>
            </w:r>
          </w:p>
        </w:tc>
        <w:tc>
          <w:tcPr>
            <w:tcW w:w="1476" w:type="dxa"/>
            <w:tcBorders>
              <w:top w:val="single" w:sz="16" w:space="0" w:color="000000"/>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10,8</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27</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22,5</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22,5</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33,3</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46,7</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23</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19,2</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19,2</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65,8</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79,2</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87,5</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331BC">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r>
      <w:tr w:rsidR="00E11D3B" w:rsidRPr="00F331B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331B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F331BC"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F331B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331BC">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F331BC"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pStyle w:val="a5"/>
        <w:spacing w:line="312" w:lineRule="auto"/>
        <w:ind w:left="0" w:right="566"/>
        <w:jc w:val="both"/>
        <w:rPr>
          <w:i/>
          <w:lang w:val="en-US"/>
        </w:rPr>
      </w:pPr>
    </w:p>
    <w:p w:rsidR="00E11D3B" w:rsidRPr="00E11D3B" w:rsidRDefault="00E11D3B" w:rsidP="00E11D3B">
      <w:pPr>
        <w:pStyle w:val="a5"/>
        <w:spacing w:line="312" w:lineRule="auto"/>
        <w:ind w:left="0" w:right="566"/>
        <w:jc w:val="both"/>
        <w:rPr>
          <w:i/>
          <w:lang w:val="en-US"/>
        </w:rPr>
      </w:pPr>
    </w:p>
    <w:p w:rsidR="00E11D3B" w:rsidRPr="00D24B16" w:rsidRDefault="00E11D3B" w:rsidP="00932D79">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όγδοο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ότι έχω φτάσει στα όρια της αντοχής μου</w:t>
      </w:r>
      <w:r w:rsidRPr="00D24B16">
        <w:rPr>
          <w:rFonts w:ascii="Times New Roman" w:hAnsi="Times New Roman" w:cs="Times New Roman"/>
          <w:i/>
          <w:sz w:val="24"/>
          <w:szCs w:val="24"/>
        </w:rPr>
        <w:t>».</w:t>
      </w:r>
    </w:p>
    <w:p w:rsidR="00E11D3B" w:rsidRPr="00D24B16" w:rsidRDefault="00E11D3B" w:rsidP="00932D79">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22</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18,3%,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37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11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9,2%,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23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19,2%,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13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5,8%.</w:t>
      </w:r>
    </w:p>
    <w:p w:rsidR="00E11D3B" w:rsidRPr="00760A49" w:rsidRDefault="00E11D3B"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8</w:t>
      </w:r>
      <w:r w:rsidRPr="004F2321">
        <w:rPr>
          <w:b/>
          <w:lang w:val="el-GR"/>
        </w:rPr>
        <w:t>Α</w:t>
      </w:r>
    </w:p>
    <w:p w:rsidR="00E11D3B" w:rsidRPr="000939C6"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8</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921DB" w:rsidTr="00E11D3B">
        <w:trPr>
          <w:cantSplit/>
        </w:trPr>
        <w:tc>
          <w:tcPr>
            <w:tcW w:w="2795" w:type="dxa"/>
            <w:gridSpan w:val="3"/>
            <w:tcBorders>
              <w:top w:val="nil"/>
              <w:left w:val="nil"/>
              <w:bottom w:val="nil"/>
              <w:right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921DB">
              <w:rPr>
                <w:rFonts w:ascii="Arial" w:hAnsi="Arial" w:cs="Arial"/>
                <w:b/>
                <w:bCs/>
                <w:color w:val="000000"/>
                <w:sz w:val="18"/>
                <w:szCs w:val="18"/>
              </w:rPr>
              <w:t>Statistics</w:t>
            </w:r>
          </w:p>
        </w:tc>
      </w:tr>
      <w:tr w:rsidR="00E11D3B" w:rsidRPr="00C921DB" w:rsidTr="00E11D3B">
        <w:trPr>
          <w:cantSplit/>
        </w:trPr>
        <w:tc>
          <w:tcPr>
            <w:tcW w:w="2795" w:type="dxa"/>
            <w:gridSpan w:val="3"/>
            <w:tcBorders>
              <w:top w:val="nil"/>
              <w:left w:val="nil"/>
              <w:bottom w:val="nil"/>
              <w:right w:val="nil"/>
            </w:tcBorders>
            <w:shd w:val="clear" w:color="auto" w:fill="FFFFFF"/>
            <w:vAlign w:val="bottom"/>
          </w:tcPr>
          <w:p w:rsidR="00E11D3B" w:rsidRPr="00C921DB" w:rsidRDefault="00E11D3B" w:rsidP="00E11D3B">
            <w:pPr>
              <w:autoSpaceDE w:val="0"/>
              <w:autoSpaceDN w:val="0"/>
              <w:adjustRightInd w:val="0"/>
              <w:spacing w:after="0" w:line="320" w:lineRule="atLeast"/>
              <w:rPr>
                <w:rFonts w:ascii="Times New Roman" w:hAnsi="Times New Roman" w:cs="Times New Roman"/>
                <w:sz w:val="24"/>
                <w:szCs w:val="24"/>
              </w:rPr>
            </w:pPr>
            <w:r w:rsidRPr="00C921DB">
              <w:rPr>
                <w:rFonts w:ascii="Arial" w:hAnsi="Arial" w:cs="Arial"/>
                <w:color w:val="000000"/>
                <w:sz w:val="18"/>
                <w:szCs w:val="18"/>
                <w:shd w:val="clear" w:color="auto" w:fill="FFFFFF"/>
              </w:rPr>
              <w:t xml:space="preserve">Νιώθω ότι έχω φτάσει στα όρια της αντοχής μου.  </w:t>
            </w:r>
          </w:p>
        </w:tc>
      </w:tr>
      <w:tr w:rsidR="00E11D3B" w:rsidRPr="00C921DB"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120</w:t>
            </w:r>
          </w:p>
        </w:tc>
      </w:tr>
      <w:tr w:rsidR="00E11D3B" w:rsidRPr="00C921DB"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0</w:t>
            </w:r>
          </w:p>
        </w:tc>
      </w:tr>
    </w:tbl>
    <w:p w:rsid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p w:rsid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p w:rsid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p w:rsidR="00E11D3B" w:rsidRP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C921DB" w:rsidTr="00E11D3B">
        <w:trPr>
          <w:cantSplit/>
        </w:trPr>
        <w:tc>
          <w:tcPr>
            <w:tcW w:w="8270" w:type="dxa"/>
            <w:gridSpan w:val="6"/>
            <w:tcBorders>
              <w:top w:val="nil"/>
              <w:left w:val="nil"/>
              <w:bottom w:val="nil"/>
              <w:right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921DB">
              <w:rPr>
                <w:rFonts w:ascii="Arial" w:hAnsi="Arial" w:cs="Arial"/>
                <w:b/>
                <w:bCs/>
                <w:color w:val="000000"/>
                <w:sz w:val="18"/>
                <w:szCs w:val="18"/>
              </w:rPr>
              <w:t xml:space="preserve">Νιώθω ότι έχω </w:t>
            </w:r>
            <w:r>
              <w:rPr>
                <w:rFonts w:ascii="Arial" w:hAnsi="Arial" w:cs="Arial"/>
                <w:b/>
                <w:bCs/>
                <w:color w:val="000000"/>
                <w:sz w:val="18"/>
                <w:szCs w:val="18"/>
              </w:rPr>
              <w:t>φτάσει στα όρια της αντοχής μου</w:t>
            </w:r>
          </w:p>
        </w:tc>
      </w:tr>
      <w:tr w:rsidR="00E11D3B" w:rsidRPr="00C921D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C921D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8D6C74">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22</w:t>
            </w:r>
          </w:p>
        </w:tc>
        <w:tc>
          <w:tcPr>
            <w:tcW w:w="1029" w:type="dxa"/>
            <w:tcBorders>
              <w:top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18,3</w:t>
            </w:r>
          </w:p>
        </w:tc>
        <w:tc>
          <w:tcPr>
            <w:tcW w:w="1399" w:type="dxa"/>
            <w:tcBorders>
              <w:top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18,3</w:t>
            </w:r>
          </w:p>
        </w:tc>
        <w:tc>
          <w:tcPr>
            <w:tcW w:w="1476" w:type="dxa"/>
            <w:tcBorders>
              <w:top w:val="single" w:sz="16" w:space="0" w:color="000000"/>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18,3</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37</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30,8</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30,8</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49,2</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58,3</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23</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19,2</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19,2</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77,5</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88,3</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5,8</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5,8</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94,2</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5,8</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5,8</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3722AA"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7D2EA3" w:rsidRDefault="00E11D3B" w:rsidP="00E11D3B">
      <w:pPr>
        <w:pStyle w:val="a5"/>
        <w:spacing w:line="312" w:lineRule="auto"/>
        <w:ind w:left="0" w:right="566" w:firstLine="284"/>
        <w:jc w:val="both"/>
        <w:rPr>
          <w:i/>
        </w:rPr>
      </w:pPr>
    </w:p>
    <w:p w:rsidR="000B6FFD" w:rsidRDefault="000B6FFD" w:rsidP="00E11D3B">
      <w:pPr>
        <w:pStyle w:val="a5"/>
        <w:spacing w:line="312" w:lineRule="auto"/>
        <w:ind w:left="0" w:right="566" w:firstLine="284"/>
        <w:jc w:val="both"/>
        <w:rPr>
          <w:rFonts w:ascii="Times New Roman" w:hAnsi="Times New Roman" w:cs="Times New Roman"/>
          <w:sz w:val="24"/>
          <w:szCs w:val="24"/>
          <w:lang w:val="en-US"/>
        </w:rPr>
      </w:pPr>
    </w:p>
    <w:p w:rsidR="00E11D3B" w:rsidRPr="00D24B16" w:rsidRDefault="00E11D3B" w:rsidP="00654CE2">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ένατο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Έχω γίνει πιο σκληρός/ η απέναντι στους ανθρώπους από τότε που άρχισα αυτή τη δουλειά</w:t>
      </w:r>
      <w:r w:rsidRPr="00D24B16">
        <w:rPr>
          <w:rFonts w:ascii="Times New Roman" w:hAnsi="Times New Roman" w:cs="Times New Roman"/>
          <w:i/>
          <w:sz w:val="24"/>
          <w:szCs w:val="24"/>
        </w:rPr>
        <w:t>».</w:t>
      </w:r>
    </w:p>
    <w:p w:rsidR="00E11D3B" w:rsidRPr="0041107D" w:rsidRDefault="00E11D3B" w:rsidP="0041107D">
      <w:pPr>
        <w:pStyle w:val="a5"/>
        <w:spacing w:line="360" w:lineRule="auto"/>
        <w:ind w:left="0" w:right="567" w:firstLine="284"/>
        <w:jc w:val="both"/>
        <w:rPr>
          <w:rFonts w:ascii="Times New Roman" w:hAnsi="Times New Roman" w:cs="Times New Roman"/>
          <w:b/>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48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40,0%,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22</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18,3%,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25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16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13,3%,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4,2%,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4</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δεν απάντησε κανένας εκπαιδευτικός.</w:t>
      </w:r>
    </w:p>
    <w:p w:rsidR="00E11D3B" w:rsidRPr="004F2321" w:rsidRDefault="00E11D3B" w:rsidP="00E11D3B">
      <w:pPr>
        <w:pStyle w:val="Aaoeeu"/>
        <w:widowControl/>
        <w:tabs>
          <w:tab w:val="left" w:pos="8647"/>
          <w:tab w:val="left" w:pos="9072"/>
        </w:tabs>
        <w:ind w:right="1133"/>
        <w:rPr>
          <w:b/>
          <w:lang w:val="el-GR"/>
        </w:rPr>
      </w:pPr>
      <w:r>
        <w:rPr>
          <w:b/>
          <w:lang w:val="el-GR"/>
        </w:rPr>
        <w:t>Πίνακας 9</w:t>
      </w:r>
      <w:r w:rsidRPr="004F2321">
        <w:rPr>
          <w:b/>
          <w:lang w:val="el-GR"/>
        </w:rPr>
        <w:t>Α</w:t>
      </w:r>
    </w:p>
    <w:p w:rsidR="00E11D3B" w:rsidRPr="00C23F6A" w:rsidRDefault="00E11D3B" w:rsidP="00C23F6A">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9</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921DB" w:rsidTr="00E11D3B">
        <w:trPr>
          <w:cantSplit/>
        </w:trPr>
        <w:tc>
          <w:tcPr>
            <w:tcW w:w="2795" w:type="dxa"/>
            <w:gridSpan w:val="3"/>
            <w:tcBorders>
              <w:top w:val="nil"/>
              <w:left w:val="nil"/>
              <w:bottom w:val="nil"/>
              <w:right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921DB">
              <w:rPr>
                <w:rFonts w:ascii="Arial" w:hAnsi="Arial" w:cs="Arial"/>
                <w:b/>
                <w:bCs/>
                <w:color w:val="000000"/>
                <w:sz w:val="18"/>
                <w:szCs w:val="18"/>
              </w:rPr>
              <w:t>Statistics</w:t>
            </w:r>
          </w:p>
        </w:tc>
      </w:tr>
      <w:tr w:rsidR="00E11D3B" w:rsidRPr="00C921DB" w:rsidTr="00E11D3B">
        <w:trPr>
          <w:cantSplit/>
        </w:trPr>
        <w:tc>
          <w:tcPr>
            <w:tcW w:w="2795" w:type="dxa"/>
            <w:gridSpan w:val="3"/>
            <w:tcBorders>
              <w:top w:val="nil"/>
              <w:left w:val="nil"/>
              <w:bottom w:val="nil"/>
              <w:right w:val="nil"/>
            </w:tcBorders>
            <w:shd w:val="clear" w:color="auto" w:fill="FFFFFF"/>
            <w:vAlign w:val="bottom"/>
          </w:tcPr>
          <w:p w:rsidR="00E11D3B" w:rsidRPr="00C921DB" w:rsidRDefault="00E11D3B" w:rsidP="00E11D3B">
            <w:pPr>
              <w:autoSpaceDE w:val="0"/>
              <w:autoSpaceDN w:val="0"/>
              <w:adjustRightInd w:val="0"/>
              <w:spacing w:after="0" w:line="320" w:lineRule="atLeast"/>
              <w:rPr>
                <w:rFonts w:ascii="Times New Roman" w:hAnsi="Times New Roman" w:cs="Times New Roman"/>
                <w:sz w:val="24"/>
                <w:szCs w:val="24"/>
              </w:rPr>
            </w:pPr>
            <w:r w:rsidRPr="00C921DB">
              <w:rPr>
                <w:rFonts w:ascii="Arial" w:hAnsi="Arial" w:cs="Arial"/>
                <w:color w:val="000000"/>
                <w:sz w:val="18"/>
                <w:szCs w:val="18"/>
                <w:shd w:val="clear" w:color="auto" w:fill="FFFFFF"/>
              </w:rPr>
              <w:t xml:space="preserve">Έχω γίνει πιο σκληρός/ η απέναντι στους ανθρώπους από τότε που άρχισα αυτή τη δουλειά.  </w:t>
            </w:r>
          </w:p>
        </w:tc>
      </w:tr>
      <w:tr w:rsidR="00E11D3B" w:rsidRPr="00C921DB"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120</w:t>
            </w:r>
          </w:p>
        </w:tc>
      </w:tr>
      <w:tr w:rsidR="00E11D3B" w:rsidRPr="00C921DB"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0</w:t>
            </w:r>
          </w:p>
        </w:tc>
      </w:tr>
    </w:tbl>
    <w:p w:rsidR="00E11D3B" w:rsidRPr="00C921D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C921DB" w:rsidTr="00E11D3B">
        <w:trPr>
          <w:cantSplit/>
        </w:trPr>
        <w:tc>
          <w:tcPr>
            <w:tcW w:w="8270" w:type="dxa"/>
            <w:gridSpan w:val="6"/>
            <w:tcBorders>
              <w:top w:val="nil"/>
              <w:left w:val="nil"/>
              <w:bottom w:val="nil"/>
              <w:right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921DB">
              <w:rPr>
                <w:rFonts w:ascii="Arial" w:hAnsi="Arial" w:cs="Arial"/>
                <w:b/>
                <w:bCs/>
                <w:color w:val="000000"/>
                <w:sz w:val="18"/>
                <w:szCs w:val="18"/>
              </w:rPr>
              <w:t>Έχω γίνει πιο σκληρός/ η απέναντι στους ανθρώπους από τότε που άρχισα αυτή τη δουλειά</w:t>
            </w:r>
          </w:p>
        </w:tc>
      </w:tr>
      <w:tr w:rsidR="00E11D3B" w:rsidRPr="00C921D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C921D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8D6C74">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48</w:t>
            </w:r>
          </w:p>
        </w:tc>
        <w:tc>
          <w:tcPr>
            <w:tcW w:w="1029" w:type="dxa"/>
            <w:tcBorders>
              <w:top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40,0</w:t>
            </w:r>
          </w:p>
        </w:tc>
        <w:tc>
          <w:tcPr>
            <w:tcW w:w="1399" w:type="dxa"/>
            <w:tcBorders>
              <w:top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40,0</w:t>
            </w:r>
          </w:p>
        </w:tc>
        <w:tc>
          <w:tcPr>
            <w:tcW w:w="1476" w:type="dxa"/>
            <w:tcBorders>
              <w:top w:val="single" w:sz="16" w:space="0" w:color="000000"/>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40,0</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22</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18,3</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18,3</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58,3</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25</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20,8</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20,8</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79,2</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92,5</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4,2</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4,2</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96,7</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3,3</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3,3</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E11D3B" w:rsidRDefault="00E11D3B" w:rsidP="00E11D3B">
      <w:pPr>
        <w:pStyle w:val="a5"/>
        <w:spacing w:line="312" w:lineRule="auto"/>
        <w:ind w:left="0" w:right="566"/>
        <w:jc w:val="both"/>
        <w:rPr>
          <w:i/>
          <w:lang w:val="en-US"/>
        </w:rPr>
      </w:pPr>
    </w:p>
    <w:p w:rsidR="00E11D3B" w:rsidRPr="00563559" w:rsidRDefault="00E11D3B" w:rsidP="00654CE2">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δέκατο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ότι με την εργασία μου επηρεάζω θετικά τη ζωή των άλλων</w:t>
      </w:r>
      <w:r w:rsidRPr="00D24B16">
        <w:rPr>
          <w:rFonts w:ascii="Times New Roman" w:hAnsi="Times New Roman" w:cs="Times New Roman"/>
          <w:i/>
          <w:sz w:val="24"/>
          <w:szCs w:val="24"/>
        </w:rPr>
        <w:t>».</w:t>
      </w:r>
    </w:p>
    <w:p w:rsidR="000B6FFD" w:rsidRPr="00563559" w:rsidRDefault="000B6FFD" w:rsidP="00654CE2">
      <w:pPr>
        <w:pStyle w:val="a5"/>
        <w:spacing w:line="360" w:lineRule="auto"/>
        <w:ind w:left="0" w:right="567" w:firstLine="284"/>
        <w:jc w:val="both"/>
        <w:rPr>
          <w:rFonts w:ascii="Times New Roman" w:hAnsi="Times New Roman" w:cs="Times New Roman"/>
          <w:i/>
          <w:sz w:val="24"/>
          <w:szCs w:val="24"/>
        </w:rPr>
      </w:pPr>
    </w:p>
    <w:p w:rsidR="00E11D3B" w:rsidRPr="00D24B16" w:rsidRDefault="00E11D3B" w:rsidP="00654CE2">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9</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εκπαιδευτικοί με ποσοστό συμμετοχής 7,5%, </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9</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7,5%,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25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48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40,0%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19</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15,8%.</w:t>
      </w:r>
    </w:p>
    <w:p w:rsidR="00E11D3B" w:rsidRPr="00760A49" w:rsidRDefault="00E11D3B" w:rsidP="00D24B16">
      <w:pPr>
        <w:pStyle w:val="a5"/>
        <w:spacing w:line="312" w:lineRule="auto"/>
        <w:ind w:left="0" w:right="566"/>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10</w:t>
      </w:r>
      <w:r w:rsidRPr="004F2321">
        <w:rPr>
          <w:b/>
          <w:lang w:val="el-GR"/>
        </w:rPr>
        <w:t>Α</w:t>
      </w:r>
    </w:p>
    <w:p w:rsidR="00E11D3B" w:rsidRPr="00563559"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10</w:t>
      </w:r>
      <w:r w:rsidRPr="004F2321">
        <w:rPr>
          <w:rFonts w:ascii="Times New Roman" w:hAnsi="Times New Roman" w:cs="Times New Roman"/>
          <w:b/>
          <w:bCs/>
          <w:sz w:val="20"/>
          <w:szCs w:val="20"/>
        </w:rPr>
        <w:t xml:space="preserve"> (Κλίμακα επαγγελματικής εξουθένωσης)</w:t>
      </w:r>
    </w:p>
    <w:p w:rsidR="000B6FFD" w:rsidRPr="00563559" w:rsidRDefault="000B6FFD" w:rsidP="00E11D3B">
      <w:pPr>
        <w:widowControl w:val="0"/>
        <w:tabs>
          <w:tab w:val="left" w:pos="9072"/>
        </w:tabs>
        <w:autoSpaceDE w:val="0"/>
        <w:autoSpaceDN w:val="0"/>
        <w:adjustRightInd w:val="0"/>
        <w:ind w:right="-1010"/>
        <w:rPr>
          <w:rFonts w:ascii="Times New Roman" w:hAnsi="Times New Roman" w:cs="Times New Roman"/>
          <w:b/>
          <w:bCs/>
          <w:sz w:val="20"/>
          <w:szCs w:val="20"/>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921DB" w:rsidTr="00E11D3B">
        <w:trPr>
          <w:cantSplit/>
        </w:trPr>
        <w:tc>
          <w:tcPr>
            <w:tcW w:w="2795" w:type="dxa"/>
            <w:gridSpan w:val="3"/>
            <w:tcBorders>
              <w:top w:val="nil"/>
              <w:left w:val="nil"/>
              <w:bottom w:val="nil"/>
              <w:right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921DB">
              <w:rPr>
                <w:rFonts w:ascii="Arial" w:hAnsi="Arial" w:cs="Arial"/>
                <w:b/>
                <w:bCs/>
                <w:color w:val="000000"/>
                <w:sz w:val="18"/>
                <w:szCs w:val="18"/>
              </w:rPr>
              <w:t>Statistics</w:t>
            </w:r>
          </w:p>
        </w:tc>
      </w:tr>
      <w:tr w:rsidR="00E11D3B" w:rsidRPr="00C921DB" w:rsidTr="00E11D3B">
        <w:trPr>
          <w:cantSplit/>
        </w:trPr>
        <w:tc>
          <w:tcPr>
            <w:tcW w:w="2795" w:type="dxa"/>
            <w:gridSpan w:val="3"/>
            <w:tcBorders>
              <w:top w:val="nil"/>
              <w:left w:val="nil"/>
              <w:bottom w:val="nil"/>
              <w:right w:val="nil"/>
            </w:tcBorders>
            <w:shd w:val="clear" w:color="auto" w:fill="FFFFFF"/>
            <w:vAlign w:val="bottom"/>
          </w:tcPr>
          <w:p w:rsidR="00E11D3B" w:rsidRPr="00C921DB" w:rsidRDefault="00E11D3B" w:rsidP="00E11D3B">
            <w:pPr>
              <w:autoSpaceDE w:val="0"/>
              <w:autoSpaceDN w:val="0"/>
              <w:adjustRightInd w:val="0"/>
              <w:spacing w:after="0" w:line="320" w:lineRule="atLeast"/>
              <w:rPr>
                <w:rFonts w:ascii="Times New Roman" w:hAnsi="Times New Roman" w:cs="Times New Roman"/>
                <w:sz w:val="24"/>
                <w:szCs w:val="24"/>
              </w:rPr>
            </w:pPr>
            <w:r w:rsidRPr="00C921DB">
              <w:rPr>
                <w:rFonts w:ascii="Arial" w:hAnsi="Arial" w:cs="Arial"/>
                <w:color w:val="000000"/>
                <w:sz w:val="18"/>
                <w:szCs w:val="18"/>
                <w:shd w:val="clear" w:color="auto" w:fill="FFFFFF"/>
              </w:rPr>
              <w:t xml:space="preserve">Νιώθω ότι με την εργασία μου επηρεάζω θετικά τη ζωή των άλλων.  </w:t>
            </w:r>
          </w:p>
        </w:tc>
      </w:tr>
      <w:tr w:rsidR="00E11D3B" w:rsidRPr="00C921DB"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120</w:t>
            </w:r>
          </w:p>
        </w:tc>
      </w:tr>
      <w:tr w:rsidR="00E11D3B" w:rsidRPr="00C921DB"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0</w:t>
            </w:r>
          </w:p>
        </w:tc>
      </w:tr>
    </w:tbl>
    <w:p w:rsid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p w:rsidR="00E11D3B" w:rsidRP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C921DB" w:rsidTr="00E11D3B">
        <w:trPr>
          <w:cantSplit/>
        </w:trPr>
        <w:tc>
          <w:tcPr>
            <w:tcW w:w="8270" w:type="dxa"/>
            <w:gridSpan w:val="6"/>
            <w:tcBorders>
              <w:top w:val="nil"/>
              <w:left w:val="nil"/>
              <w:bottom w:val="nil"/>
              <w:right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921DB">
              <w:rPr>
                <w:rFonts w:ascii="Arial" w:hAnsi="Arial" w:cs="Arial"/>
                <w:b/>
                <w:bCs/>
                <w:color w:val="000000"/>
                <w:sz w:val="18"/>
                <w:szCs w:val="18"/>
              </w:rPr>
              <w:t>Νιώθω ότι με την εργασία μου επηρεάζω θετικά τη ζωή των άλλων</w:t>
            </w:r>
          </w:p>
        </w:tc>
      </w:tr>
      <w:tr w:rsidR="00E11D3B" w:rsidRPr="00C921D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C921D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D22AD0">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w:t>
            </w:r>
          </w:p>
        </w:tc>
        <w:tc>
          <w:tcPr>
            <w:tcW w:w="1029" w:type="dxa"/>
            <w:tcBorders>
              <w:top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2,5</w:t>
            </w:r>
          </w:p>
        </w:tc>
        <w:tc>
          <w:tcPr>
            <w:tcW w:w="1399" w:type="dxa"/>
            <w:tcBorders>
              <w:top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2,5</w:t>
            </w:r>
          </w:p>
        </w:tc>
        <w:tc>
          <w:tcPr>
            <w:tcW w:w="1476" w:type="dxa"/>
            <w:tcBorders>
              <w:top w:val="single" w:sz="16" w:space="0" w:color="000000"/>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2,5</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5,8</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5,8</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15,8</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23,3</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25</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20,8</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20,8</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44,2</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48</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40,0</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40,0</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84,2</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19</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15,8</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15,8</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C921D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pStyle w:val="a5"/>
        <w:spacing w:line="312" w:lineRule="auto"/>
        <w:ind w:left="0" w:right="566" w:firstLine="284"/>
        <w:jc w:val="both"/>
        <w:rPr>
          <w:i/>
          <w:lang w:val="en-US"/>
        </w:rPr>
      </w:pPr>
    </w:p>
    <w:p w:rsidR="000B6FFD" w:rsidRPr="000B6FFD" w:rsidRDefault="000B6FFD" w:rsidP="00E11D3B">
      <w:pPr>
        <w:pStyle w:val="a5"/>
        <w:spacing w:line="312" w:lineRule="auto"/>
        <w:ind w:left="0" w:right="566" w:firstLine="284"/>
        <w:jc w:val="both"/>
        <w:rPr>
          <w:i/>
          <w:lang w:val="en-US"/>
        </w:rPr>
      </w:pP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ενδέκατο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ότι εργάζομαι σκληρά σε αυτή τη δουλειά</w:t>
      </w:r>
      <w:r w:rsidRPr="00D24B16">
        <w:rPr>
          <w:rFonts w:ascii="Times New Roman" w:hAnsi="Times New Roman" w:cs="Times New Roman"/>
          <w:i/>
          <w:sz w:val="24"/>
          <w:szCs w:val="24"/>
        </w:rPr>
        <w:t>».</w:t>
      </w:r>
    </w:p>
    <w:p w:rsidR="00E11D3B" w:rsidRPr="00D24B16" w:rsidRDefault="00E11D3B" w:rsidP="005E42E7">
      <w:pPr>
        <w:pStyle w:val="a5"/>
        <w:spacing w:line="360" w:lineRule="auto"/>
        <w:ind w:left="0" w:right="567" w:firstLine="284"/>
        <w:jc w:val="both"/>
        <w:rPr>
          <w:rFonts w:ascii="Times New Roman" w:hAnsi="Times New Roman" w:cs="Times New Roman"/>
          <w:b/>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4,2%,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12 εκπαιδευτικοί με ποσοστό συμμετοχής 10,0%,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15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46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38,3%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38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31,7%.</w:t>
      </w:r>
    </w:p>
    <w:p w:rsidR="00E11D3B" w:rsidRDefault="00E11D3B" w:rsidP="00D24B16">
      <w:pPr>
        <w:pStyle w:val="a5"/>
        <w:spacing w:line="312" w:lineRule="auto"/>
        <w:ind w:left="0" w:right="566"/>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Πίνακας11</w:t>
      </w:r>
      <w:r w:rsidRPr="004F2321">
        <w:rPr>
          <w:b/>
          <w:lang w:val="el-GR"/>
        </w:rPr>
        <w:t>Α</w:t>
      </w:r>
    </w:p>
    <w:p w:rsidR="00E11D3B" w:rsidRPr="002311F2" w:rsidRDefault="00E11D3B" w:rsidP="005E42E7">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11</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921DB" w:rsidTr="00E11D3B">
        <w:trPr>
          <w:cantSplit/>
        </w:trPr>
        <w:tc>
          <w:tcPr>
            <w:tcW w:w="2795" w:type="dxa"/>
            <w:gridSpan w:val="3"/>
            <w:tcBorders>
              <w:top w:val="nil"/>
              <w:left w:val="nil"/>
              <w:bottom w:val="nil"/>
              <w:right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921DB">
              <w:rPr>
                <w:rFonts w:ascii="Arial" w:hAnsi="Arial" w:cs="Arial"/>
                <w:b/>
                <w:bCs/>
                <w:color w:val="000000"/>
                <w:sz w:val="18"/>
                <w:szCs w:val="18"/>
              </w:rPr>
              <w:t>Statistics</w:t>
            </w:r>
          </w:p>
        </w:tc>
      </w:tr>
      <w:tr w:rsidR="00E11D3B" w:rsidRPr="00C921DB" w:rsidTr="00E11D3B">
        <w:trPr>
          <w:cantSplit/>
        </w:trPr>
        <w:tc>
          <w:tcPr>
            <w:tcW w:w="2795" w:type="dxa"/>
            <w:gridSpan w:val="3"/>
            <w:tcBorders>
              <w:top w:val="nil"/>
              <w:left w:val="nil"/>
              <w:bottom w:val="nil"/>
              <w:right w:val="nil"/>
            </w:tcBorders>
            <w:shd w:val="clear" w:color="auto" w:fill="FFFFFF"/>
            <w:vAlign w:val="bottom"/>
          </w:tcPr>
          <w:p w:rsidR="00E11D3B" w:rsidRPr="00C921DB" w:rsidRDefault="00E11D3B" w:rsidP="00E11D3B">
            <w:pPr>
              <w:autoSpaceDE w:val="0"/>
              <w:autoSpaceDN w:val="0"/>
              <w:adjustRightInd w:val="0"/>
              <w:spacing w:after="0" w:line="320" w:lineRule="atLeast"/>
              <w:rPr>
                <w:rFonts w:ascii="Times New Roman" w:hAnsi="Times New Roman" w:cs="Times New Roman"/>
                <w:sz w:val="24"/>
                <w:szCs w:val="24"/>
              </w:rPr>
            </w:pPr>
            <w:r w:rsidRPr="00C921DB">
              <w:rPr>
                <w:rFonts w:ascii="Arial" w:hAnsi="Arial" w:cs="Arial"/>
                <w:color w:val="000000"/>
                <w:sz w:val="18"/>
                <w:szCs w:val="18"/>
                <w:shd w:val="clear" w:color="auto" w:fill="FFFFFF"/>
              </w:rPr>
              <w:t xml:space="preserve">Νιώθω ότι εργάζομαι σκληρά σε αυτή τη δουλειά.  </w:t>
            </w:r>
          </w:p>
        </w:tc>
      </w:tr>
      <w:tr w:rsidR="00E11D3B" w:rsidRPr="00C921DB"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120</w:t>
            </w:r>
          </w:p>
        </w:tc>
      </w:tr>
      <w:tr w:rsidR="00E11D3B" w:rsidRPr="00C921DB"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0</w:t>
            </w:r>
          </w:p>
        </w:tc>
      </w:tr>
    </w:tbl>
    <w:p w:rsidR="00E11D3B" w:rsidRPr="00C921D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C921DB" w:rsidTr="00E11D3B">
        <w:trPr>
          <w:cantSplit/>
        </w:trPr>
        <w:tc>
          <w:tcPr>
            <w:tcW w:w="8270" w:type="dxa"/>
            <w:gridSpan w:val="6"/>
            <w:tcBorders>
              <w:top w:val="nil"/>
              <w:left w:val="nil"/>
              <w:bottom w:val="nil"/>
              <w:right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921DB">
              <w:rPr>
                <w:rFonts w:ascii="Arial" w:hAnsi="Arial" w:cs="Arial"/>
                <w:b/>
                <w:bCs/>
                <w:color w:val="000000"/>
                <w:sz w:val="18"/>
                <w:szCs w:val="18"/>
              </w:rPr>
              <w:t>Νιώθω ότι εργάζομαι σκληρά σε αυτή τη δουλειά</w:t>
            </w:r>
          </w:p>
        </w:tc>
      </w:tr>
      <w:tr w:rsidR="00E11D3B" w:rsidRPr="00C921D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C921D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D22AD0">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w:t>
            </w:r>
          </w:p>
        </w:tc>
        <w:tc>
          <w:tcPr>
            <w:tcW w:w="1029" w:type="dxa"/>
            <w:tcBorders>
              <w:top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C921DB">
              <w:rPr>
                <w:rFonts w:ascii="Arial" w:hAnsi="Arial" w:cs="Arial"/>
                <w:color w:val="000000"/>
                <w:sz w:val="18"/>
                <w:szCs w:val="18"/>
              </w:rPr>
              <w:t>,8</w:t>
            </w:r>
          </w:p>
        </w:tc>
        <w:tc>
          <w:tcPr>
            <w:tcW w:w="1399" w:type="dxa"/>
            <w:tcBorders>
              <w:top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C921DB">
              <w:rPr>
                <w:rFonts w:ascii="Arial" w:hAnsi="Arial" w:cs="Arial"/>
                <w:color w:val="000000"/>
                <w:sz w:val="18"/>
                <w:szCs w:val="18"/>
              </w:rPr>
              <w:t>,8</w:t>
            </w:r>
          </w:p>
        </w:tc>
        <w:tc>
          <w:tcPr>
            <w:tcW w:w="1476" w:type="dxa"/>
            <w:tcBorders>
              <w:top w:val="single" w:sz="16" w:space="0" w:color="000000"/>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r w:rsidRPr="00C921DB">
              <w:rPr>
                <w:rFonts w:ascii="Arial" w:hAnsi="Arial" w:cs="Arial"/>
                <w:color w:val="000000"/>
                <w:sz w:val="18"/>
                <w:szCs w:val="18"/>
              </w:rPr>
              <w:t>,8</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4,2</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4,2</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5,0</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2,5</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2,5</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7,5</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17,5</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30,0</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46</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38,3</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38,3</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68,3</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921DB">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38</w:t>
            </w:r>
          </w:p>
        </w:tc>
        <w:tc>
          <w:tcPr>
            <w:tcW w:w="102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31,7</w:t>
            </w:r>
          </w:p>
        </w:tc>
        <w:tc>
          <w:tcPr>
            <w:tcW w:w="1399" w:type="dxa"/>
            <w:tcBorders>
              <w:top w:val="nil"/>
              <w:bottom w:val="nil"/>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31,7</w:t>
            </w:r>
          </w:p>
        </w:tc>
        <w:tc>
          <w:tcPr>
            <w:tcW w:w="1476" w:type="dxa"/>
            <w:tcBorders>
              <w:top w:val="nil"/>
              <w:bottom w:val="nil"/>
              <w:right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r>
      <w:tr w:rsidR="00E11D3B" w:rsidRPr="00C921D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921D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C921DB"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C921D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921D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C921D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0B6FFD" w:rsidRPr="005E42E7" w:rsidRDefault="000B6FFD" w:rsidP="005E42E7">
      <w:pPr>
        <w:pStyle w:val="a5"/>
        <w:spacing w:line="312" w:lineRule="auto"/>
        <w:ind w:left="0" w:right="566"/>
        <w:jc w:val="both"/>
        <w:rPr>
          <w:rFonts w:ascii="Times New Roman" w:hAnsi="Times New Roman" w:cs="Times New Roman"/>
          <w:sz w:val="24"/>
          <w:szCs w:val="24"/>
          <w:lang w:val="en-US"/>
        </w:rPr>
      </w:pP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δωδέκατο ερώτημα του ερωτηματολογίου ήταν το εξής </w:t>
      </w:r>
      <w:r w:rsidRPr="00D24B16">
        <w:rPr>
          <w:rFonts w:ascii="Times New Roman" w:hAnsi="Times New Roman" w:cs="Times New Roman"/>
          <w:i/>
          <w:sz w:val="24"/>
          <w:szCs w:val="24"/>
        </w:rPr>
        <w:t>«Νευριάζω στη δουλειά μου, γιατί τίποτα δεν μου πάει καλά»</w:t>
      </w:r>
    </w:p>
    <w:p w:rsidR="00E11D3B" w:rsidRPr="00D24B16" w:rsidRDefault="00E11D3B" w:rsidP="005E42E7">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16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13,3%,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42</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23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19,2%,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21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17,5%,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10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8,3%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2</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1,7%.</w:t>
      </w:r>
    </w:p>
    <w:p w:rsidR="00E11D3B" w:rsidRDefault="00E11D3B"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12</w:t>
      </w:r>
      <w:r w:rsidRPr="004F2321">
        <w:rPr>
          <w:b/>
          <w:lang w:val="el-GR"/>
        </w:rPr>
        <w:t>Α</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12</w:t>
      </w:r>
      <w:r w:rsidRPr="004F2321">
        <w:rPr>
          <w:rFonts w:ascii="Times New Roman" w:hAnsi="Times New Roman" w:cs="Times New Roman"/>
          <w:b/>
          <w:bCs/>
          <w:sz w:val="20"/>
          <w:szCs w:val="20"/>
        </w:rPr>
        <w:t xml:space="preserve"> (Κλίμακα επαγγελματικής εξουθένωσης)</w:t>
      </w:r>
    </w:p>
    <w:p w:rsidR="00E11D3B" w:rsidRPr="003921D9" w:rsidRDefault="00E11D3B" w:rsidP="00E11D3B">
      <w:pPr>
        <w:autoSpaceDE w:val="0"/>
        <w:autoSpaceDN w:val="0"/>
        <w:adjustRightInd w:val="0"/>
        <w:spacing w:after="0" w:line="240" w:lineRule="auto"/>
        <w:rPr>
          <w:rFonts w:ascii="Times New Roman" w:hAnsi="Times New Roman" w:cs="Times New Roman"/>
          <w:sz w:val="24"/>
          <w:szCs w:val="24"/>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E5711" w:rsidTr="00E11D3B">
        <w:trPr>
          <w:cantSplit/>
        </w:trPr>
        <w:tc>
          <w:tcPr>
            <w:tcW w:w="2795" w:type="dxa"/>
            <w:gridSpan w:val="3"/>
            <w:tcBorders>
              <w:top w:val="nil"/>
              <w:left w:val="nil"/>
              <w:bottom w:val="nil"/>
              <w:right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E5711">
              <w:rPr>
                <w:rFonts w:ascii="Arial" w:hAnsi="Arial" w:cs="Arial"/>
                <w:b/>
                <w:bCs/>
                <w:color w:val="000000"/>
                <w:sz w:val="18"/>
                <w:szCs w:val="18"/>
              </w:rPr>
              <w:t>Statistics</w:t>
            </w:r>
          </w:p>
        </w:tc>
      </w:tr>
      <w:tr w:rsidR="00E11D3B" w:rsidRPr="005E5711" w:rsidTr="00E11D3B">
        <w:trPr>
          <w:cantSplit/>
        </w:trPr>
        <w:tc>
          <w:tcPr>
            <w:tcW w:w="2795" w:type="dxa"/>
            <w:gridSpan w:val="3"/>
            <w:tcBorders>
              <w:top w:val="nil"/>
              <w:left w:val="nil"/>
              <w:bottom w:val="nil"/>
              <w:right w:val="nil"/>
            </w:tcBorders>
            <w:shd w:val="clear" w:color="auto" w:fill="FFFFFF"/>
            <w:vAlign w:val="bottom"/>
          </w:tcPr>
          <w:p w:rsidR="00E11D3B" w:rsidRPr="005E5711" w:rsidRDefault="00E11D3B" w:rsidP="00E11D3B">
            <w:pPr>
              <w:autoSpaceDE w:val="0"/>
              <w:autoSpaceDN w:val="0"/>
              <w:adjustRightInd w:val="0"/>
              <w:spacing w:after="0" w:line="320" w:lineRule="atLeast"/>
              <w:rPr>
                <w:rFonts w:ascii="Times New Roman" w:hAnsi="Times New Roman" w:cs="Times New Roman"/>
                <w:sz w:val="24"/>
                <w:szCs w:val="24"/>
              </w:rPr>
            </w:pPr>
            <w:r w:rsidRPr="005E5711">
              <w:rPr>
                <w:rFonts w:ascii="Arial" w:hAnsi="Arial" w:cs="Arial"/>
                <w:color w:val="000000"/>
                <w:sz w:val="18"/>
                <w:szCs w:val="18"/>
                <w:shd w:val="clear" w:color="auto" w:fill="FFFFFF"/>
              </w:rPr>
              <w:t xml:space="preserve">Νευριάζω στη δουλειά μου, γιατί τίποτα δεν μου πάει καλά.  </w:t>
            </w:r>
          </w:p>
        </w:tc>
      </w:tr>
      <w:tr w:rsidR="00E11D3B" w:rsidRPr="005E5711"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120</w:t>
            </w:r>
          </w:p>
        </w:tc>
      </w:tr>
      <w:tr w:rsidR="00E11D3B" w:rsidRPr="005E5711"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0</w:t>
            </w:r>
          </w:p>
        </w:tc>
      </w:tr>
    </w:tbl>
    <w:p w:rsidR="00E11D3B" w:rsidRPr="005E5711"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E5711" w:rsidTr="00E11D3B">
        <w:trPr>
          <w:cantSplit/>
        </w:trPr>
        <w:tc>
          <w:tcPr>
            <w:tcW w:w="8270" w:type="dxa"/>
            <w:gridSpan w:val="6"/>
            <w:tcBorders>
              <w:top w:val="nil"/>
              <w:left w:val="nil"/>
              <w:bottom w:val="nil"/>
              <w:right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E5711">
              <w:rPr>
                <w:rFonts w:ascii="Arial" w:hAnsi="Arial" w:cs="Arial"/>
                <w:b/>
                <w:bCs/>
                <w:color w:val="000000"/>
                <w:sz w:val="18"/>
                <w:szCs w:val="18"/>
              </w:rPr>
              <w:lastRenderedPageBreak/>
              <w:t>Νευριάζω στη δουλειά μου, γιατί τίποτα δεν μου πάει καλά</w:t>
            </w:r>
          </w:p>
        </w:tc>
      </w:tr>
      <w:tr w:rsidR="00E11D3B" w:rsidRPr="005E5711"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E5711"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6"/>
                <w:szCs w:val="16"/>
              </w:rPr>
            </w:pPr>
            <w:r w:rsidRPr="00D87F9C">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16</w:t>
            </w:r>
          </w:p>
        </w:tc>
        <w:tc>
          <w:tcPr>
            <w:tcW w:w="1029" w:type="dxa"/>
            <w:tcBorders>
              <w:top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13,3</w:t>
            </w:r>
          </w:p>
        </w:tc>
        <w:tc>
          <w:tcPr>
            <w:tcW w:w="1399" w:type="dxa"/>
            <w:tcBorders>
              <w:top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13,3</w:t>
            </w:r>
          </w:p>
        </w:tc>
        <w:tc>
          <w:tcPr>
            <w:tcW w:w="1476" w:type="dxa"/>
            <w:tcBorders>
              <w:top w:val="single" w:sz="16" w:space="0" w:color="000000"/>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13,3</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42</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35,0</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35,0</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48,3</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23</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19,2</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19,2</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67,5</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21</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17,5</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17,5</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85,0</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90,0</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98,3</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1,7</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1,7</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4F2321" w:rsidRDefault="00E11D3B" w:rsidP="00E11D3B">
      <w:pPr>
        <w:pStyle w:val="a5"/>
        <w:spacing w:line="312" w:lineRule="auto"/>
        <w:ind w:left="0" w:right="566" w:firstLine="284"/>
        <w:jc w:val="both"/>
        <w:rPr>
          <w:i/>
        </w:rPr>
      </w:pPr>
    </w:p>
    <w:p w:rsidR="000B6FFD" w:rsidRDefault="000B6FFD" w:rsidP="00E11D3B">
      <w:pPr>
        <w:pStyle w:val="a5"/>
        <w:spacing w:line="312" w:lineRule="auto"/>
        <w:ind w:left="0" w:right="566" w:firstLine="284"/>
        <w:jc w:val="both"/>
        <w:rPr>
          <w:rFonts w:ascii="Times New Roman" w:hAnsi="Times New Roman" w:cs="Times New Roman"/>
          <w:sz w:val="24"/>
          <w:szCs w:val="24"/>
          <w:lang w:val="en-US"/>
        </w:rPr>
      </w:pP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δέκατο τρίτο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Αντιμετωπίζω με ηρεμία τις συναισθηματικές φορτίσεις στη δουλειά μου</w:t>
      </w:r>
      <w:r w:rsidRPr="00D24B16">
        <w:rPr>
          <w:rFonts w:ascii="Times New Roman" w:hAnsi="Times New Roman" w:cs="Times New Roman"/>
          <w:i/>
          <w:sz w:val="24"/>
          <w:szCs w:val="24"/>
        </w:rPr>
        <w:t>».</w:t>
      </w: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p>
    <w:p w:rsidR="00E11D3B" w:rsidRPr="00D24B16" w:rsidRDefault="00E11D3B" w:rsidP="005E42E7">
      <w:pPr>
        <w:pStyle w:val="a5"/>
        <w:spacing w:line="360" w:lineRule="auto"/>
        <w:ind w:left="0" w:right="567" w:firstLine="284"/>
        <w:jc w:val="both"/>
        <w:rPr>
          <w:rFonts w:ascii="Times New Roman" w:hAnsi="Times New Roman" w:cs="Times New Roman"/>
          <w:b/>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6,7%,</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22</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18,3%,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20 εκπαιδευτικοί με ποσοστό συμμετοχής 16,7%,</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16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13,3%,</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33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27,5%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21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17,5%.</w:t>
      </w:r>
    </w:p>
    <w:p w:rsidR="00E11D3B" w:rsidRPr="00760A49" w:rsidRDefault="00E11D3B" w:rsidP="005E42E7">
      <w:pPr>
        <w:pStyle w:val="a5"/>
        <w:spacing w:line="360" w:lineRule="auto"/>
        <w:ind w:left="0" w:right="567"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13</w:t>
      </w:r>
      <w:r w:rsidRPr="004F2321">
        <w:rPr>
          <w:b/>
          <w:lang w:val="el-GR"/>
        </w:rPr>
        <w:t>Α</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13</w:t>
      </w:r>
      <w:r w:rsidRPr="004F2321">
        <w:rPr>
          <w:rFonts w:ascii="Times New Roman" w:hAnsi="Times New Roman" w:cs="Times New Roman"/>
          <w:b/>
          <w:bCs/>
          <w:sz w:val="20"/>
          <w:szCs w:val="20"/>
        </w:rPr>
        <w:t xml:space="preserve"> (Κλίμακα επαγγελματικής εξουθένωσης)</w:t>
      </w:r>
    </w:p>
    <w:p w:rsidR="00E11D3B" w:rsidRPr="003921D9" w:rsidRDefault="00E11D3B" w:rsidP="00E11D3B">
      <w:pPr>
        <w:autoSpaceDE w:val="0"/>
        <w:autoSpaceDN w:val="0"/>
        <w:adjustRightInd w:val="0"/>
        <w:spacing w:after="0" w:line="240" w:lineRule="auto"/>
        <w:rPr>
          <w:rFonts w:ascii="Times New Roman" w:hAnsi="Times New Roman" w:cs="Times New Roman"/>
          <w:sz w:val="24"/>
          <w:szCs w:val="24"/>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E5711" w:rsidTr="00E11D3B">
        <w:trPr>
          <w:cantSplit/>
        </w:trPr>
        <w:tc>
          <w:tcPr>
            <w:tcW w:w="2795" w:type="dxa"/>
            <w:gridSpan w:val="3"/>
            <w:tcBorders>
              <w:top w:val="nil"/>
              <w:left w:val="nil"/>
              <w:bottom w:val="nil"/>
              <w:right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E5711">
              <w:rPr>
                <w:rFonts w:ascii="Arial" w:hAnsi="Arial" w:cs="Arial"/>
                <w:b/>
                <w:bCs/>
                <w:color w:val="000000"/>
                <w:sz w:val="18"/>
                <w:szCs w:val="18"/>
              </w:rPr>
              <w:t>Statistics</w:t>
            </w:r>
          </w:p>
        </w:tc>
      </w:tr>
      <w:tr w:rsidR="00E11D3B" w:rsidRPr="005E5711" w:rsidTr="00E11D3B">
        <w:trPr>
          <w:cantSplit/>
        </w:trPr>
        <w:tc>
          <w:tcPr>
            <w:tcW w:w="2795" w:type="dxa"/>
            <w:gridSpan w:val="3"/>
            <w:tcBorders>
              <w:top w:val="nil"/>
              <w:left w:val="nil"/>
              <w:bottom w:val="nil"/>
              <w:right w:val="nil"/>
            </w:tcBorders>
            <w:shd w:val="clear" w:color="auto" w:fill="FFFFFF"/>
            <w:vAlign w:val="bottom"/>
          </w:tcPr>
          <w:p w:rsidR="00E11D3B" w:rsidRPr="005E5711" w:rsidRDefault="00E11D3B" w:rsidP="00E11D3B">
            <w:pPr>
              <w:autoSpaceDE w:val="0"/>
              <w:autoSpaceDN w:val="0"/>
              <w:adjustRightInd w:val="0"/>
              <w:spacing w:after="0" w:line="320" w:lineRule="atLeast"/>
              <w:rPr>
                <w:rFonts w:ascii="Times New Roman" w:hAnsi="Times New Roman" w:cs="Times New Roman"/>
                <w:sz w:val="24"/>
                <w:szCs w:val="24"/>
              </w:rPr>
            </w:pPr>
            <w:r w:rsidRPr="005E5711">
              <w:rPr>
                <w:rFonts w:ascii="Arial" w:hAnsi="Arial" w:cs="Arial"/>
                <w:color w:val="000000"/>
                <w:sz w:val="18"/>
                <w:szCs w:val="18"/>
                <w:shd w:val="clear" w:color="auto" w:fill="FFFFFF"/>
              </w:rPr>
              <w:t xml:space="preserve">Αντιμετωπίζω με ηρεμία τις συναισθηματικές φορτίσεις στη δουλειά μου.  </w:t>
            </w:r>
          </w:p>
        </w:tc>
      </w:tr>
      <w:tr w:rsidR="00E11D3B" w:rsidRPr="005E5711"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120</w:t>
            </w:r>
          </w:p>
        </w:tc>
      </w:tr>
      <w:tr w:rsidR="00E11D3B" w:rsidRPr="005E5711"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0</w:t>
            </w:r>
          </w:p>
        </w:tc>
      </w:tr>
    </w:tbl>
    <w:p w:rsidR="00E11D3B" w:rsidRPr="005E5711"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E5711" w:rsidTr="00E11D3B">
        <w:trPr>
          <w:cantSplit/>
        </w:trPr>
        <w:tc>
          <w:tcPr>
            <w:tcW w:w="8270" w:type="dxa"/>
            <w:gridSpan w:val="6"/>
            <w:tcBorders>
              <w:top w:val="nil"/>
              <w:left w:val="nil"/>
              <w:bottom w:val="nil"/>
              <w:right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E5711">
              <w:rPr>
                <w:rFonts w:ascii="Arial" w:hAnsi="Arial" w:cs="Arial"/>
                <w:b/>
                <w:bCs/>
                <w:color w:val="000000"/>
                <w:sz w:val="18"/>
                <w:szCs w:val="18"/>
              </w:rPr>
              <w:t>Αντιμετωπίζω με ηρεμία τις συναισθηματικές φορτίσεις στη δουλειά μου</w:t>
            </w:r>
          </w:p>
        </w:tc>
      </w:tr>
      <w:tr w:rsidR="00E11D3B" w:rsidRPr="005E5711"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E5711"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6"/>
                <w:szCs w:val="16"/>
              </w:rPr>
            </w:pPr>
            <w:r w:rsidRPr="00D87F9C">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Λίγες φορές το χρόνο</w:t>
            </w:r>
          </w:p>
        </w:tc>
        <w:tc>
          <w:tcPr>
            <w:tcW w:w="1169" w:type="dxa"/>
            <w:tcBorders>
              <w:top w:val="single" w:sz="16" w:space="0" w:color="000000"/>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w:t>
            </w:r>
          </w:p>
        </w:tc>
        <w:tc>
          <w:tcPr>
            <w:tcW w:w="1029" w:type="dxa"/>
            <w:tcBorders>
              <w:top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6,7</w:t>
            </w:r>
          </w:p>
        </w:tc>
        <w:tc>
          <w:tcPr>
            <w:tcW w:w="1399" w:type="dxa"/>
            <w:tcBorders>
              <w:top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6,7</w:t>
            </w:r>
          </w:p>
        </w:tc>
        <w:tc>
          <w:tcPr>
            <w:tcW w:w="1476" w:type="dxa"/>
            <w:tcBorders>
              <w:top w:val="single" w:sz="16" w:space="0" w:color="000000"/>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6,7</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22</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18,3</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18,3</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25,0</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20</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16,7</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16,7</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41,7</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55,0</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33</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27,5</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27,5</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82,5</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21</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17,5</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17,5</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pStyle w:val="a5"/>
        <w:spacing w:line="312" w:lineRule="auto"/>
        <w:ind w:left="0" w:right="566" w:firstLine="284"/>
        <w:jc w:val="both"/>
        <w:rPr>
          <w:i/>
        </w:rPr>
      </w:pPr>
    </w:p>
    <w:p w:rsidR="00D24B16" w:rsidRDefault="00D24B16" w:rsidP="00E11D3B">
      <w:pPr>
        <w:pStyle w:val="a5"/>
        <w:spacing w:line="312" w:lineRule="auto"/>
        <w:ind w:left="0" w:right="566" w:firstLine="284"/>
        <w:jc w:val="both"/>
        <w:rPr>
          <w:i/>
        </w:rPr>
      </w:pPr>
    </w:p>
    <w:p w:rsidR="00D24B16" w:rsidRPr="004F2321" w:rsidRDefault="00D24B16" w:rsidP="00E11D3B">
      <w:pPr>
        <w:pStyle w:val="a5"/>
        <w:spacing w:line="312" w:lineRule="auto"/>
        <w:ind w:left="0" w:right="566" w:firstLine="284"/>
        <w:jc w:val="both"/>
        <w:rPr>
          <w:i/>
        </w:rPr>
      </w:pPr>
    </w:p>
    <w:p w:rsidR="00E11D3B" w:rsidRPr="00563559" w:rsidRDefault="00E11D3B" w:rsidP="005E42E7">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δέκατο τέταρτο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Σκέπτομαι ότι αν μου δινόταν η κατάλληλη ευκαιρία, θα άλλαζα δουλειά</w:t>
      </w:r>
      <w:r w:rsidRPr="00D24B16">
        <w:rPr>
          <w:rFonts w:ascii="Times New Roman" w:hAnsi="Times New Roman" w:cs="Times New Roman"/>
          <w:i/>
          <w:sz w:val="24"/>
          <w:szCs w:val="24"/>
        </w:rPr>
        <w:t>».</w:t>
      </w:r>
    </w:p>
    <w:p w:rsidR="000B6FFD" w:rsidRPr="00563559" w:rsidRDefault="000B6FFD" w:rsidP="005E42E7">
      <w:pPr>
        <w:pStyle w:val="a5"/>
        <w:spacing w:line="360" w:lineRule="auto"/>
        <w:ind w:left="0" w:right="567" w:firstLine="284"/>
        <w:jc w:val="both"/>
        <w:rPr>
          <w:rFonts w:ascii="Times New Roman" w:hAnsi="Times New Roman" w:cs="Times New Roman"/>
          <w:i/>
          <w:sz w:val="24"/>
          <w:szCs w:val="24"/>
        </w:rPr>
      </w:pPr>
    </w:p>
    <w:p w:rsidR="00E11D3B" w:rsidRPr="002311F2" w:rsidRDefault="00E11D3B" w:rsidP="005E42E7">
      <w:pPr>
        <w:pStyle w:val="a5"/>
        <w:spacing w:line="360" w:lineRule="auto"/>
        <w:ind w:left="0" w:right="567" w:firstLine="284"/>
        <w:jc w:val="both"/>
        <w:rPr>
          <w:rFonts w:ascii="Times New Roman" w:hAnsi="Times New Roman" w:cs="Times New Roman"/>
          <w:b/>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39</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33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27,5%,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15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6,7%,</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εκπαιδευτικοί με ποσοστό συμμετοχής 6,7%,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10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8,3%.</w:t>
      </w:r>
    </w:p>
    <w:p w:rsidR="00E11D3B" w:rsidRPr="004F2321" w:rsidRDefault="00E11D3B" w:rsidP="00E11D3B">
      <w:pPr>
        <w:pStyle w:val="Aaoeeu"/>
        <w:widowControl/>
        <w:tabs>
          <w:tab w:val="left" w:pos="8647"/>
          <w:tab w:val="left" w:pos="9072"/>
        </w:tabs>
        <w:ind w:right="1133"/>
        <w:rPr>
          <w:b/>
          <w:lang w:val="el-GR"/>
        </w:rPr>
      </w:pPr>
      <w:r>
        <w:rPr>
          <w:b/>
          <w:lang w:val="el-GR"/>
        </w:rPr>
        <w:t>Πίνακας 14</w:t>
      </w:r>
      <w:r w:rsidRPr="004F2321">
        <w:rPr>
          <w:b/>
          <w:lang w:val="el-GR"/>
        </w:rPr>
        <w:t>Α</w:t>
      </w:r>
    </w:p>
    <w:p w:rsidR="00E11D3B" w:rsidRPr="002311F2" w:rsidRDefault="00E11D3B" w:rsidP="005E42E7">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14</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E5711" w:rsidTr="00E11D3B">
        <w:trPr>
          <w:cantSplit/>
        </w:trPr>
        <w:tc>
          <w:tcPr>
            <w:tcW w:w="2795" w:type="dxa"/>
            <w:gridSpan w:val="3"/>
            <w:tcBorders>
              <w:top w:val="nil"/>
              <w:left w:val="nil"/>
              <w:bottom w:val="nil"/>
              <w:right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E5711">
              <w:rPr>
                <w:rFonts w:ascii="Arial" w:hAnsi="Arial" w:cs="Arial"/>
                <w:b/>
                <w:bCs/>
                <w:color w:val="000000"/>
                <w:sz w:val="18"/>
                <w:szCs w:val="18"/>
              </w:rPr>
              <w:t>Statistics</w:t>
            </w:r>
          </w:p>
        </w:tc>
      </w:tr>
      <w:tr w:rsidR="00E11D3B" w:rsidRPr="005E5711" w:rsidTr="00E11D3B">
        <w:trPr>
          <w:cantSplit/>
        </w:trPr>
        <w:tc>
          <w:tcPr>
            <w:tcW w:w="2795" w:type="dxa"/>
            <w:gridSpan w:val="3"/>
            <w:tcBorders>
              <w:top w:val="nil"/>
              <w:left w:val="nil"/>
              <w:bottom w:val="nil"/>
              <w:right w:val="nil"/>
            </w:tcBorders>
            <w:shd w:val="clear" w:color="auto" w:fill="FFFFFF"/>
            <w:vAlign w:val="bottom"/>
          </w:tcPr>
          <w:p w:rsidR="00E11D3B" w:rsidRPr="005E5711" w:rsidRDefault="00E11D3B" w:rsidP="00E11D3B">
            <w:pPr>
              <w:autoSpaceDE w:val="0"/>
              <w:autoSpaceDN w:val="0"/>
              <w:adjustRightInd w:val="0"/>
              <w:spacing w:after="0" w:line="320" w:lineRule="atLeast"/>
              <w:rPr>
                <w:rFonts w:ascii="Times New Roman" w:hAnsi="Times New Roman" w:cs="Times New Roman"/>
                <w:sz w:val="24"/>
                <w:szCs w:val="24"/>
              </w:rPr>
            </w:pPr>
            <w:r w:rsidRPr="005E5711">
              <w:rPr>
                <w:rFonts w:ascii="Arial" w:hAnsi="Arial" w:cs="Arial"/>
                <w:color w:val="000000"/>
                <w:sz w:val="18"/>
                <w:szCs w:val="18"/>
                <w:shd w:val="clear" w:color="auto" w:fill="FFFFFF"/>
              </w:rPr>
              <w:t xml:space="preserve">Σκέπτομαι ότι αν μου δινόταν η κατάλληλη ευκαιρία, θα άλλαζα δουλειά.  </w:t>
            </w:r>
          </w:p>
        </w:tc>
      </w:tr>
      <w:tr w:rsidR="00E11D3B" w:rsidRPr="005E5711"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120</w:t>
            </w:r>
          </w:p>
        </w:tc>
      </w:tr>
      <w:tr w:rsidR="00E11D3B" w:rsidRPr="005E5711"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0</w:t>
            </w:r>
          </w:p>
        </w:tc>
      </w:tr>
    </w:tbl>
    <w:p w:rsidR="00E11D3B" w:rsidRDefault="00E11D3B" w:rsidP="00E11D3B">
      <w:pPr>
        <w:autoSpaceDE w:val="0"/>
        <w:autoSpaceDN w:val="0"/>
        <w:adjustRightInd w:val="0"/>
        <w:spacing w:after="0" w:line="240" w:lineRule="auto"/>
        <w:rPr>
          <w:rFonts w:ascii="Times New Roman" w:hAnsi="Times New Roman" w:cs="Times New Roman"/>
          <w:sz w:val="24"/>
          <w:szCs w:val="24"/>
        </w:rPr>
      </w:pPr>
    </w:p>
    <w:p w:rsidR="00D24B16" w:rsidRPr="005E5711" w:rsidRDefault="00D24B16"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E5711" w:rsidTr="00E11D3B">
        <w:trPr>
          <w:cantSplit/>
        </w:trPr>
        <w:tc>
          <w:tcPr>
            <w:tcW w:w="8270" w:type="dxa"/>
            <w:gridSpan w:val="6"/>
            <w:tcBorders>
              <w:top w:val="nil"/>
              <w:left w:val="nil"/>
              <w:bottom w:val="nil"/>
              <w:right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E5711">
              <w:rPr>
                <w:rFonts w:ascii="Arial" w:hAnsi="Arial" w:cs="Arial"/>
                <w:b/>
                <w:bCs/>
                <w:color w:val="000000"/>
                <w:sz w:val="18"/>
                <w:szCs w:val="18"/>
              </w:rPr>
              <w:lastRenderedPageBreak/>
              <w:t>Σκέπτομαι ότι αν μου δινόταν η κατάλληλη ευκαιρία, θα άλλαζα δουλειά</w:t>
            </w:r>
          </w:p>
        </w:tc>
      </w:tr>
      <w:tr w:rsidR="00E11D3B" w:rsidRPr="005E5711"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E5711"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6"/>
                <w:szCs w:val="16"/>
              </w:rPr>
            </w:pPr>
            <w:r w:rsidRPr="00D87F9C">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39</w:t>
            </w:r>
          </w:p>
        </w:tc>
        <w:tc>
          <w:tcPr>
            <w:tcW w:w="1029" w:type="dxa"/>
            <w:tcBorders>
              <w:top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32,5</w:t>
            </w:r>
          </w:p>
        </w:tc>
        <w:tc>
          <w:tcPr>
            <w:tcW w:w="1399" w:type="dxa"/>
            <w:tcBorders>
              <w:top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32,5</w:t>
            </w:r>
          </w:p>
        </w:tc>
        <w:tc>
          <w:tcPr>
            <w:tcW w:w="1476" w:type="dxa"/>
            <w:tcBorders>
              <w:top w:val="single" w:sz="16" w:space="0" w:color="000000"/>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32,5</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33</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27,5</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27,5</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60,0</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72,5</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79,2</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85,8</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7</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5,8</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5,8</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91,7</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pStyle w:val="a5"/>
        <w:spacing w:line="312" w:lineRule="auto"/>
        <w:ind w:left="0" w:right="566"/>
        <w:jc w:val="both"/>
        <w:rPr>
          <w:i/>
        </w:rPr>
      </w:pPr>
    </w:p>
    <w:p w:rsidR="00E11D3B" w:rsidRPr="004F2321" w:rsidRDefault="00E11D3B" w:rsidP="00E11D3B">
      <w:pPr>
        <w:pStyle w:val="a5"/>
        <w:spacing w:line="312" w:lineRule="auto"/>
        <w:ind w:left="0" w:right="566"/>
        <w:jc w:val="both"/>
        <w:rPr>
          <w:i/>
        </w:rPr>
      </w:pP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δέκατο πέμπτο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Πιάνω τον εαυτό μου να σκέπτεται την προοπτική της συνταξιοδότησης</w:t>
      </w:r>
      <w:r w:rsidRPr="00D24B16">
        <w:rPr>
          <w:rFonts w:ascii="Times New Roman" w:hAnsi="Times New Roman" w:cs="Times New Roman"/>
          <w:i/>
          <w:sz w:val="24"/>
          <w:szCs w:val="24"/>
        </w:rPr>
        <w:t>».</w:t>
      </w: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p>
    <w:p w:rsidR="00E11D3B" w:rsidRPr="00D24B16" w:rsidRDefault="00E11D3B" w:rsidP="005E42E7">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53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44,2%,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24</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20,0%,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11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9,2%,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12</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10,0%,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4</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10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8,3%.</w:t>
      </w:r>
    </w:p>
    <w:p w:rsidR="00E11D3B" w:rsidRDefault="00E11D3B" w:rsidP="005E42E7">
      <w:pPr>
        <w:pStyle w:val="a5"/>
        <w:spacing w:line="360" w:lineRule="auto"/>
        <w:ind w:left="0" w:right="567"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15</w:t>
      </w:r>
      <w:r w:rsidRPr="004F2321">
        <w:rPr>
          <w:b/>
          <w:lang w:val="el-GR"/>
        </w:rPr>
        <w:t>Α</w:t>
      </w:r>
    </w:p>
    <w:p w:rsidR="00E11D3B" w:rsidRPr="002311F2" w:rsidRDefault="00E11D3B" w:rsidP="005E42E7">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15</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E5711" w:rsidTr="00E11D3B">
        <w:trPr>
          <w:cantSplit/>
        </w:trPr>
        <w:tc>
          <w:tcPr>
            <w:tcW w:w="2795" w:type="dxa"/>
            <w:gridSpan w:val="3"/>
            <w:tcBorders>
              <w:top w:val="nil"/>
              <w:left w:val="nil"/>
              <w:bottom w:val="nil"/>
              <w:right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E5711">
              <w:rPr>
                <w:rFonts w:ascii="Arial" w:hAnsi="Arial" w:cs="Arial"/>
                <w:b/>
                <w:bCs/>
                <w:color w:val="000000"/>
                <w:sz w:val="18"/>
                <w:szCs w:val="18"/>
              </w:rPr>
              <w:t>Statistics</w:t>
            </w:r>
          </w:p>
        </w:tc>
      </w:tr>
      <w:tr w:rsidR="00E11D3B" w:rsidRPr="005E5711" w:rsidTr="00E11D3B">
        <w:trPr>
          <w:cantSplit/>
        </w:trPr>
        <w:tc>
          <w:tcPr>
            <w:tcW w:w="2795" w:type="dxa"/>
            <w:gridSpan w:val="3"/>
            <w:tcBorders>
              <w:top w:val="nil"/>
              <w:left w:val="nil"/>
              <w:bottom w:val="nil"/>
              <w:right w:val="nil"/>
            </w:tcBorders>
            <w:shd w:val="clear" w:color="auto" w:fill="FFFFFF"/>
            <w:vAlign w:val="bottom"/>
          </w:tcPr>
          <w:p w:rsidR="00E11D3B" w:rsidRPr="005E5711" w:rsidRDefault="00E11D3B" w:rsidP="00E11D3B">
            <w:pPr>
              <w:autoSpaceDE w:val="0"/>
              <w:autoSpaceDN w:val="0"/>
              <w:adjustRightInd w:val="0"/>
              <w:spacing w:after="0" w:line="320" w:lineRule="atLeast"/>
              <w:rPr>
                <w:rFonts w:ascii="Times New Roman" w:hAnsi="Times New Roman" w:cs="Times New Roman"/>
                <w:sz w:val="24"/>
                <w:szCs w:val="24"/>
              </w:rPr>
            </w:pPr>
            <w:r w:rsidRPr="005E5711">
              <w:rPr>
                <w:rFonts w:ascii="Arial" w:hAnsi="Arial" w:cs="Arial"/>
                <w:color w:val="000000"/>
                <w:sz w:val="18"/>
                <w:szCs w:val="18"/>
                <w:shd w:val="clear" w:color="auto" w:fill="FFFFFF"/>
              </w:rPr>
              <w:t xml:space="preserve">Πιάνω τον εαυτό μου να σκέπτεται την προοπτική της συνταξιοδότησης.  </w:t>
            </w:r>
          </w:p>
        </w:tc>
      </w:tr>
      <w:tr w:rsidR="00E11D3B" w:rsidRPr="005E5711"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120</w:t>
            </w:r>
          </w:p>
        </w:tc>
      </w:tr>
      <w:tr w:rsidR="00E11D3B" w:rsidRPr="005E5711"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0</w:t>
            </w:r>
          </w:p>
        </w:tc>
      </w:tr>
    </w:tbl>
    <w:p w:rsidR="00E11D3B" w:rsidRPr="005E5711"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E5711" w:rsidTr="00E11D3B">
        <w:trPr>
          <w:cantSplit/>
        </w:trPr>
        <w:tc>
          <w:tcPr>
            <w:tcW w:w="8270" w:type="dxa"/>
            <w:gridSpan w:val="6"/>
            <w:tcBorders>
              <w:top w:val="nil"/>
              <w:left w:val="nil"/>
              <w:bottom w:val="nil"/>
              <w:right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E5711">
              <w:rPr>
                <w:rFonts w:ascii="Arial" w:hAnsi="Arial" w:cs="Arial"/>
                <w:b/>
                <w:bCs/>
                <w:color w:val="000000"/>
                <w:sz w:val="18"/>
                <w:szCs w:val="18"/>
              </w:rPr>
              <w:t>Πιάνω τον εαυτό μου να σκέπτεται την προοπτική της συνταξιοδότησης</w:t>
            </w:r>
          </w:p>
        </w:tc>
      </w:tr>
      <w:tr w:rsidR="00E11D3B" w:rsidRPr="005E5711"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E5711"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6"/>
                <w:szCs w:val="16"/>
              </w:rPr>
            </w:pPr>
            <w:r w:rsidRPr="00D87F9C">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53</w:t>
            </w:r>
          </w:p>
        </w:tc>
        <w:tc>
          <w:tcPr>
            <w:tcW w:w="1029" w:type="dxa"/>
            <w:tcBorders>
              <w:top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44,2</w:t>
            </w:r>
          </w:p>
        </w:tc>
        <w:tc>
          <w:tcPr>
            <w:tcW w:w="1399" w:type="dxa"/>
            <w:tcBorders>
              <w:top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44,2</w:t>
            </w:r>
          </w:p>
        </w:tc>
        <w:tc>
          <w:tcPr>
            <w:tcW w:w="1476" w:type="dxa"/>
            <w:tcBorders>
              <w:top w:val="single" w:sz="16" w:space="0" w:color="000000"/>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44,2</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24</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20,0</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20,0</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64,2</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73,3</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83,3</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88,3</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4</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3,3</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3,3</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91,7</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E5711">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r>
      <w:tr w:rsidR="00E11D3B" w:rsidRPr="005E5711"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E5711"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E5711"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E5711"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E5711">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E5711"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5E42E7" w:rsidRDefault="00E11D3B" w:rsidP="005E42E7">
      <w:pPr>
        <w:pStyle w:val="a5"/>
        <w:spacing w:line="312" w:lineRule="auto"/>
        <w:ind w:left="0" w:right="566"/>
        <w:jc w:val="both"/>
        <w:rPr>
          <w:i/>
          <w:lang w:val="en-US"/>
        </w:rPr>
      </w:pPr>
    </w:p>
    <w:p w:rsidR="00C23F6A" w:rsidRDefault="00C23F6A" w:rsidP="005E42E7">
      <w:pPr>
        <w:pStyle w:val="a5"/>
        <w:spacing w:line="360" w:lineRule="auto"/>
        <w:ind w:left="0" w:right="567" w:firstLine="284"/>
        <w:jc w:val="both"/>
        <w:rPr>
          <w:rFonts w:ascii="Times New Roman" w:hAnsi="Times New Roman" w:cs="Times New Roman"/>
          <w:sz w:val="24"/>
          <w:szCs w:val="24"/>
        </w:rPr>
      </w:pP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δέκατο έκτο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Έχω κατορθώσει αρκετά αξιόλογα πράγματα στη δουλειά αυτή</w:t>
      </w:r>
      <w:r w:rsidRPr="00D24B16">
        <w:rPr>
          <w:rFonts w:ascii="Times New Roman" w:hAnsi="Times New Roman" w:cs="Times New Roman"/>
          <w:i/>
          <w:sz w:val="24"/>
          <w:szCs w:val="24"/>
        </w:rPr>
        <w:t>».</w:t>
      </w:r>
    </w:p>
    <w:p w:rsidR="00E11D3B" w:rsidRPr="00D24B16" w:rsidRDefault="00E11D3B" w:rsidP="005E42E7">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εκπαιδευτικοί με ποσοστό συμμετοχής 2,5%, </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11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9,2%,</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20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16,7%,</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18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51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42,5%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10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8,3%.</w:t>
      </w:r>
    </w:p>
    <w:p w:rsidR="00E11D3B" w:rsidRPr="00760A49" w:rsidRDefault="00E11D3B"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16</w:t>
      </w:r>
      <w:r w:rsidRPr="004F2321">
        <w:rPr>
          <w:b/>
          <w:lang w:val="el-GR"/>
        </w:rPr>
        <w:t>Α</w:t>
      </w:r>
    </w:p>
    <w:p w:rsidR="00E11D3B" w:rsidRPr="00563559"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16</w:t>
      </w:r>
      <w:r w:rsidRPr="004F2321">
        <w:rPr>
          <w:rFonts w:ascii="Times New Roman" w:hAnsi="Times New Roman" w:cs="Times New Roman"/>
          <w:b/>
          <w:bCs/>
          <w:sz w:val="20"/>
          <w:szCs w:val="20"/>
        </w:rPr>
        <w:t xml:space="preserve"> (Κλίμακα επαγγελματικής εξουθένωσης)</w:t>
      </w:r>
    </w:p>
    <w:p w:rsidR="000B6FFD" w:rsidRPr="00563559" w:rsidRDefault="000B6FFD" w:rsidP="00E11D3B">
      <w:pPr>
        <w:widowControl w:val="0"/>
        <w:tabs>
          <w:tab w:val="left" w:pos="9072"/>
        </w:tabs>
        <w:autoSpaceDE w:val="0"/>
        <w:autoSpaceDN w:val="0"/>
        <w:adjustRightInd w:val="0"/>
        <w:ind w:right="-1010"/>
        <w:rPr>
          <w:rFonts w:ascii="Times New Roman" w:hAnsi="Times New Roman" w:cs="Times New Roman"/>
          <w:b/>
          <w:bCs/>
          <w:sz w:val="20"/>
          <w:szCs w:val="20"/>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F25E3B" w:rsidTr="00E11D3B">
        <w:trPr>
          <w:cantSplit/>
        </w:trPr>
        <w:tc>
          <w:tcPr>
            <w:tcW w:w="2795" w:type="dxa"/>
            <w:gridSpan w:val="3"/>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t>Statistics</w:t>
            </w:r>
          </w:p>
        </w:tc>
      </w:tr>
      <w:tr w:rsidR="00E11D3B" w:rsidRPr="00F25E3B" w:rsidTr="00E11D3B">
        <w:trPr>
          <w:cantSplit/>
        </w:trPr>
        <w:tc>
          <w:tcPr>
            <w:tcW w:w="2795" w:type="dxa"/>
            <w:gridSpan w:val="3"/>
            <w:tcBorders>
              <w:top w:val="nil"/>
              <w:left w:val="nil"/>
              <w:bottom w:val="nil"/>
              <w:right w:val="nil"/>
            </w:tcBorders>
            <w:shd w:val="clear" w:color="auto" w:fill="FFFFFF"/>
            <w:vAlign w:val="bottom"/>
          </w:tcPr>
          <w:p w:rsidR="00E11D3B" w:rsidRPr="00F25E3B" w:rsidRDefault="00E11D3B" w:rsidP="00E11D3B">
            <w:pPr>
              <w:autoSpaceDE w:val="0"/>
              <w:autoSpaceDN w:val="0"/>
              <w:adjustRightInd w:val="0"/>
              <w:spacing w:after="0" w:line="320" w:lineRule="atLeast"/>
              <w:rPr>
                <w:rFonts w:ascii="Times New Roman" w:hAnsi="Times New Roman" w:cs="Times New Roman"/>
                <w:sz w:val="24"/>
                <w:szCs w:val="24"/>
              </w:rPr>
            </w:pPr>
            <w:r w:rsidRPr="00F25E3B">
              <w:rPr>
                <w:rFonts w:ascii="Arial" w:hAnsi="Arial" w:cs="Arial"/>
                <w:color w:val="000000"/>
                <w:sz w:val="18"/>
                <w:szCs w:val="18"/>
                <w:shd w:val="clear" w:color="auto" w:fill="FFFFFF"/>
              </w:rPr>
              <w:t xml:space="preserve">Έχω κατορθώσει αρκετά αξιόλογα πράγματα στη δουλειά αυτή.  </w:t>
            </w:r>
          </w:p>
        </w:tc>
      </w:tr>
      <w:tr w:rsidR="00E11D3B" w:rsidRPr="00F25E3B"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r>
      <w:tr w:rsidR="00E11D3B" w:rsidRPr="00F25E3B"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0</w:t>
            </w:r>
          </w:p>
        </w:tc>
      </w:tr>
    </w:tbl>
    <w:p w:rsidR="00E11D3B" w:rsidRPr="00F25E3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F25E3B" w:rsidTr="00E11D3B">
        <w:trPr>
          <w:cantSplit/>
        </w:trPr>
        <w:tc>
          <w:tcPr>
            <w:tcW w:w="8270" w:type="dxa"/>
            <w:gridSpan w:val="6"/>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t>Έχω κατορθώσει αρκετά αξιόλογα πράγματα στη δουλειά αυτή</w:t>
            </w:r>
          </w:p>
        </w:tc>
      </w:tr>
      <w:tr w:rsidR="00E11D3B" w:rsidRPr="00F25E3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F25E3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6"/>
                <w:szCs w:val="16"/>
                <w:lang w:val="en-US"/>
              </w:rPr>
            </w:pPr>
            <w:r w:rsidRPr="009D6AA1">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w:t>
            </w:r>
          </w:p>
        </w:tc>
        <w:tc>
          <w:tcPr>
            <w:tcW w:w="102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2,5</w:t>
            </w:r>
          </w:p>
        </w:tc>
        <w:tc>
          <w:tcPr>
            <w:tcW w:w="139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2,5</w:t>
            </w:r>
          </w:p>
        </w:tc>
        <w:tc>
          <w:tcPr>
            <w:tcW w:w="1476" w:type="dxa"/>
            <w:tcBorders>
              <w:top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11,7</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7</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5,8</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5,8</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20</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16,7</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16,7</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34,2</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49,2</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51</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42,5</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42,5</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91,7</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pStyle w:val="a5"/>
        <w:spacing w:line="312" w:lineRule="auto"/>
        <w:ind w:left="0" w:right="566"/>
        <w:jc w:val="both"/>
        <w:rPr>
          <w:i/>
        </w:rPr>
      </w:pPr>
    </w:p>
    <w:p w:rsidR="000B6FFD" w:rsidRDefault="000B6FFD" w:rsidP="005E42E7">
      <w:pPr>
        <w:pStyle w:val="a5"/>
        <w:spacing w:line="312" w:lineRule="auto"/>
        <w:ind w:left="0" w:right="566"/>
        <w:jc w:val="both"/>
        <w:rPr>
          <w:rFonts w:ascii="Times New Roman" w:hAnsi="Times New Roman" w:cs="Times New Roman"/>
          <w:sz w:val="24"/>
          <w:szCs w:val="24"/>
          <w:lang w:val="en-US"/>
        </w:rPr>
      </w:pP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δέκατο έβδομο ερώτημα του ερωτηματολογίου ήταν το εξής </w:t>
      </w:r>
      <w:r w:rsidRPr="00D24B16">
        <w:rPr>
          <w:rFonts w:ascii="Times New Roman" w:hAnsi="Times New Roman" w:cs="Times New Roman"/>
          <w:i/>
          <w:sz w:val="24"/>
          <w:szCs w:val="24"/>
        </w:rPr>
        <w:t>«</w:t>
      </w:r>
      <w:r w:rsidRPr="00D24B16">
        <w:rPr>
          <w:rFonts w:ascii="Times New Roman" w:hAnsi="Times New Roman" w:cs="Times New Roman"/>
          <w:bCs/>
          <w:i/>
          <w:sz w:val="24"/>
          <w:szCs w:val="24"/>
        </w:rPr>
        <w:t>Νιώθω μεγάλη απογοήτευση από τη δουλειά μου</w:t>
      </w:r>
      <w:r w:rsidRPr="00D24B16">
        <w:rPr>
          <w:rFonts w:ascii="Times New Roman" w:hAnsi="Times New Roman" w:cs="Times New Roman"/>
          <w:i/>
          <w:sz w:val="24"/>
          <w:szCs w:val="24"/>
        </w:rPr>
        <w:t>».</w:t>
      </w: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p>
    <w:p w:rsidR="00E11D3B" w:rsidRPr="00D24B16" w:rsidRDefault="00E11D3B" w:rsidP="005E42E7">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27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42</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35,0%,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18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18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6</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7</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5,8%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2</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1,7%.</w:t>
      </w:r>
    </w:p>
    <w:p w:rsidR="00E11D3B" w:rsidRPr="00D24B16" w:rsidRDefault="00E11D3B" w:rsidP="00E11D3B">
      <w:pPr>
        <w:pStyle w:val="a5"/>
        <w:spacing w:line="312" w:lineRule="auto"/>
        <w:ind w:left="0" w:right="566" w:firstLine="284"/>
        <w:jc w:val="both"/>
        <w:rPr>
          <w:rFonts w:ascii="Times New Roman" w:hAnsi="Times New Roman" w:cs="Times New Roman"/>
          <w:b/>
          <w:sz w:val="24"/>
          <w:szCs w:val="24"/>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17</w:t>
      </w:r>
      <w:r w:rsidRPr="004F2321">
        <w:rPr>
          <w:b/>
          <w:lang w:val="el-GR"/>
        </w:rPr>
        <w:t>Α</w:t>
      </w:r>
    </w:p>
    <w:p w:rsidR="00E11D3B" w:rsidRPr="00563559"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17</w:t>
      </w:r>
      <w:r w:rsidRPr="004F2321">
        <w:rPr>
          <w:rFonts w:ascii="Times New Roman" w:hAnsi="Times New Roman" w:cs="Times New Roman"/>
          <w:b/>
          <w:bCs/>
          <w:sz w:val="20"/>
          <w:szCs w:val="20"/>
        </w:rPr>
        <w:t xml:space="preserve"> (Κλίμακα επαγγελματικής εξουθένωσης)</w:t>
      </w:r>
    </w:p>
    <w:p w:rsidR="000B6FFD" w:rsidRPr="00563559" w:rsidRDefault="000B6FFD" w:rsidP="00E11D3B">
      <w:pPr>
        <w:widowControl w:val="0"/>
        <w:tabs>
          <w:tab w:val="left" w:pos="9072"/>
        </w:tabs>
        <w:autoSpaceDE w:val="0"/>
        <w:autoSpaceDN w:val="0"/>
        <w:adjustRightInd w:val="0"/>
        <w:ind w:right="-1010"/>
        <w:rPr>
          <w:rFonts w:ascii="Times New Roman" w:hAnsi="Times New Roman" w:cs="Times New Roman"/>
          <w:b/>
          <w:bCs/>
          <w:sz w:val="20"/>
          <w:szCs w:val="20"/>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F25E3B" w:rsidTr="00E11D3B">
        <w:trPr>
          <w:cantSplit/>
        </w:trPr>
        <w:tc>
          <w:tcPr>
            <w:tcW w:w="2795" w:type="dxa"/>
            <w:gridSpan w:val="3"/>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t>Statistics</w:t>
            </w:r>
          </w:p>
        </w:tc>
      </w:tr>
      <w:tr w:rsidR="00E11D3B" w:rsidRPr="00F25E3B" w:rsidTr="00E11D3B">
        <w:trPr>
          <w:cantSplit/>
        </w:trPr>
        <w:tc>
          <w:tcPr>
            <w:tcW w:w="2795" w:type="dxa"/>
            <w:gridSpan w:val="3"/>
            <w:tcBorders>
              <w:top w:val="nil"/>
              <w:left w:val="nil"/>
              <w:bottom w:val="nil"/>
              <w:right w:val="nil"/>
            </w:tcBorders>
            <w:shd w:val="clear" w:color="auto" w:fill="FFFFFF"/>
            <w:vAlign w:val="bottom"/>
          </w:tcPr>
          <w:p w:rsidR="00E11D3B" w:rsidRPr="00F25E3B" w:rsidRDefault="00E11D3B" w:rsidP="00E11D3B">
            <w:pPr>
              <w:autoSpaceDE w:val="0"/>
              <w:autoSpaceDN w:val="0"/>
              <w:adjustRightInd w:val="0"/>
              <w:spacing w:after="0" w:line="320" w:lineRule="atLeast"/>
              <w:rPr>
                <w:rFonts w:ascii="Times New Roman" w:hAnsi="Times New Roman" w:cs="Times New Roman"/>
                <w:sz w:val="24"/>
                <w:szCs w:val="24"/>
              </w:rPr>
            </w:pPr>
            <w:r w:rsidRPr="00F25E3B">
              <w:rPr>
                <w:rFonts w:ascii="Arial" w:hAnsi="Arial" w:cs="Arial"/>
                <w:color w:val="000000"/>
                <w:sz w:val="18"/>
                <w:szCs w:val="18"/>
                <w:shd w:val="clear" w:color="auto" w:fill="FFFFFF"/>
              </w:rPr>
              <w:t xml:space="preserve">Νιώθω μεγάλη απογοήτευση από τη δουλειά μου.  </w:t>
            </w:r>
          </w:p>
        </w:tc>
      </w:tr>
      <w:tr w:rsidR="00E11D3B" w:rsidRPr="00F25E3B"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r>
      <w:tr w:rsidR="00E11D3B" w:rsidRPr="00F25E3B"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0</w:t>
            </w:r>
          </w:p>
        </w:tc>
      </w:tr>
    </w:tbl>
    <w:p w:rsidR="00E11D3B" w:rsidRPr="00D24B16" w:rsidRDefault="00E11D3B" w:rsidP="00E11D3B">
      <w:pPr>
        <w:autoSpaceDE w:val="0"/>
        <w:autoSpaceDN w:val="0"/>
        <w:adjustRightInd w:val="0"/>
        <w:spacing w:after="0" w:line="240" w:lineRule="auto"/>
        <w:rPr>
          <w:rFonts w:ascii="Times New Roman" w:hAnsi="Times New Roman" w:cs="Times New Roman"/>
          <w:sz w:val="24"/>
          <w:szCs w:val="24"/>
        </w:rPr>
      </w:pPr>
    </w:p>
    <w:p w:rsidR="00E11D3B" w:rsidRP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F25E3B" w:rsidTr="00E11D3B">
        <w:trPr>
          <w:cantSplit/>
        </w:trPr>
        <w:tc>
          <w:tcPr>
            <w:tcW w:w="8270" w:type="dxa"/>
            <w:gridSpan w:val="6"/>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t>Νιώθω μεγάλη απογοήτευση από τη δουλειά μου</w:t>
            </w:r>
          </w:p>
        </w:tc>
      </w:tr>
      <w:tr w:rsidR="00E11D3B" w:rsidRPr="00F25E3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F25E3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9D6AA1">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27</w:t>
            </w:r>
          </w:p>
        </w:tc>
        <w:tc>
          <w:tcPr>
            <w:tcW w:w="102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22,5</w:t>
            </w:r>
          </w:p>
        </w:tc>
        <w:tc>
          <w:tcPr>
            <w:tcW w:w="139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22,5</w:t>
            </w:r>
          </w:p>
        </w:tc>
        <w:tc>
          <w:tcPr>
            <w:tcW w:w="1476" w:type="dxa"/>
            <w:tcBorders>
              <w:top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22,5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42</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35,0</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35,0</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57,5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72,5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87,5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92,5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7</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5,8</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5,8</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98,3</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F25E3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31209" w:rsidRDefault="00E11D3B" w:rsidP="00E11D3B">
      <w:pPr>
        <w:autoSpaceDE w:val="0"/>
        <w:autoSpaceDN w:val="0"/>
        <w:adjustRightInd w:val="0"/>
        <w:spacing w:after="0" w:line="240" w:lineRule="auto"/>
        <w:rPr>
          <w:rFonts w:ascii="Times New Roman" w:hAnsi="Times New Roman" w:cs="Times New Roman"/>
          <w:sz w:val="24"/>
          <w:szCs w:val="24"/>
        </w:rPr>
      </w:pPr>
    </w:p>
    <w:p w:rsidR="00E11D3B" w:rsidRPr="004F2321" w:rsidRDefault="00E11D3B" w:rsidP="00E11D3B">
      <w:pPr>
        <w:pStyle w:val="a5"/>
        <w:spacing w:line="312" w:lineRule="auto"/>
        <w:ind w:left="0" w:right="566" w:firstLine="284"/>
        <w:jc w:val="both"/>
        <w:rPr>
          <w:i/>
        </w:rPr>
      </w:pPr>
    </w:p>
    <w:p w:rsidR="00E11D3B" w:rsidRPr="00D24B16" w:rsidRDefault="00E11D3B" w:rsidP="005E42E7">
      <w:pPr>
        <w:pStyle w:val="a5"/>
        <w:spacing w:line="360" w:lineRule="auto"/>
        <w:ind w:left="0" w:right="567" w:firstLine="284"/>
        <w:jc w:val="both"/>
        <w:rPr>
          <w:rFonts w:ascii="Times New Roman" w:hAnsi="Times New Roman" w:cs="Times New Roman"/>
          <w:i/>
          <w:sz w:val="24"/>
          <w:szCs w:val="24"/>
        </w:rPr>
      </w:pPr>
      <w:r w:rsidRPr="00D24B16">
        <w:rPr>
          <w:rFonts w:ascii="Times New Roman" w:hAnsi="Times New Roman" w:cs="Times New Roman"/>
          <w:sz w:val="24"/>
          <w:szCs w:val="24"/>
        </w:rPr>
        <w:t xml:space="preserve">Το δέκατο όγδοο ερώτημα του ερωτηματολογίου ήταν το εξής </w:t>
      </w:r>
      <w:r w:rsidRPr="00D24B16">
        <w:rPr>
          <w:rFonts w:ascii="Times New Roman" w:hAnsi="Times New Roman" w:cs="Times New Roman"/>
          <w:i/>
          <w:sz w:val="24"/>
          <w:szCs w:val="24"/>
        </w:rPr>
        <w:t>«Νιώθω ότι οι κακές σχέσεις με τους συναδέλφους αυξάνουν το άγχος».</w:t>
      </w:r>
    </w:p>
    <w:p w:rsidR="000B6FFD" w:rsidRPr="002311F2" w:rsidRDefault="00E11D3B" w:rsidP="005E42E7">
      <w:pPr>
        <w:pStyle w:val="a5"/>
        <w:spacing w:line="360" w:lineRule="auto"/>
        <w:ind w:left="0" w:right="567" w:firstLine="284"/>
        <w:jc w:val="both"/>
        <w:rPr>
          <w:rFonts w:ascii="Times New Roman" w:hAnsi="Times New Roman" w:cs="Times New Roman"/>
          <w:sz w:val="24"/>
          <w:szCs w:val="24"/>
        </w:rPr>
      </w:pPr>
      <w:r w:rsidRPr="00D24B16">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D24B16">
        <w:rPr>
          <w:rFonts w:ascii="Times New Roman" w:hAnsi="Times New Roman" w:cs="Times New Roman"/>
          <w:i/>
          <w:sz w:val="24"/>
          <w:szCs w:val="24"/>
        </w:rPr>
        <w:t>«Ποτέ»</w:t>
      </w:r>
      <w:r w:rsidRPr="00D24B16">
        <w:rPr>
          <w:rFonts w:ascii="Times New Roman" w:hAnsi="Times New Roman" w:cs="Times New Roman"/>
          <w:sz w:val="24"/>
          <w:szCs w:val="24"/>
        </w:rPr>
        <w:t xml:space="preserve"> απάντησαν 21</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17,5%,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«Λίγες φορές το χρόνο»</w:t>
      </w:r>
      <w:r w:rsidRPr="00D24B16">
        <w:rPr>
          <w:rFonts w:ascii="Times New Roman" w:hAnsi="Times New Roman" w:cs="Times New Roman"/>
          <w:sz w:val="24"/>
          <w:szCs w:val="24"/>
        </w:rPr>
        <w:t xml:space="preserve"> απάντησαν 15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12,5%,</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το μήνα ή λιγότερο»</w:t>
      </w:r>
      <w:r w:rsidRPr="00D24B16">
        <w:rPr>
          <w:rFonts w:ascii="Times New Roman" w:hAnsi="Times New Roman" w:cs="Times New Roman"/>
          <w:sz w:val="24"/>
          <w:szCs w:val="24"/>
        </w:rPr>
        <w:t xml:space="preserve"> απάντησαν 18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«Δυο-τρεις φορές το μήνα»</w:t>
      </w:r>
      <w:r w:rsidRPr="00D24B16">
        <w:rPr>
          <w:rFonts w:ascii="Times New Roman" w:hAnsi="Times New Roman" w:cs="Times New Roman"/>
          <w:sz w:val="24"/>
          <w:szCs w:val="24"/>
        </w:rPr>
        <w:t xml:space="preserve"> απάντησαν 13</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10,8%,</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«Μια φορά την εβδομάδα»</w:t>
      </w:r>
      <w:r w:rsidRPr="00D24B16">
        <w:rPr>
          <w:rFonts w:ascii="Times New Roman" w:hAnsi="Times New Roman" w:cs="Times New Roman"/>
          <w:sz w:val="24"/>
          <w:szCs w:val="24"/>
        </w:rPr>
        <w:t xml:space="preserve"> απάντησαν 18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15,0%,</w:t>
      </w:r>
      <w:r w:rsidRPr="00D24B16">
        <w:rPr>
          <w:rFonts w:ascii="Times New Roman" w:hAnsi="Times New Roman" w:cs="Times New Roman"/>
          <w:b/>
          <w:sz w:val="24"/>
          <w:szCs w:val="24"/>
        </w:rPr>
        <w:t xml:space="preserve"> </w:t>
      </w:r>
      <w:r w:rsidRPr="00D24B16">
        <w:rPr>
          <w:rFonts w:ascii="Times New Roman" w:hAnsi="Times New Roman" w:cs="Times New Roman"/>
          <w:i/>
          <w:sz w:val="24"/>
          <w:szCs w:val="24"/>
        </w:rPr>
        <w:t>«Αρκετές φορές την εβδομάδα»</w:t>
      </w:r>
      <w:r w:rsidRPr="00D24B16">
        <w:rPr>
          <w:rFonts w:ascii="Times New Roman" w:hAnsi="Times New Roman" w:cs="Times New Roman"/>
          <w:sz w:val="24"/>
          <w:szCs w:val="24"/>
        </w:rPr>
        <w:t xml:space="preserve"> απάντησαν 25</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20,8%</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 xml:space="preserve">και </w:t>
      </w:r>
      <w:r w:rsidRPr="00D24B16">
        <w:rPr>
          <w:rFonts w:ascii="Times New Roman" w:hAnsi="Times New Roman" w:cs="Times New Roman"/>
          <w:i/>
          <w:sz w:val="24"/>
          <w:szCs w:val="24"/>
        </w:rPr>
        <w:t>«Κάθε μέρα»</w:t>
      </w:r>
      <w:r w:rsidRPr="00D24B16">
        <w:rPr>
          <w:rFonts w:ascii="Times New Roman" w:hAnsi="Times New Roman" w:cs="Times New Roman"/>
          <w:sz w:val="24"/>
          <w:szCs w:val="24"/>
        </w:rPr>
        <w:t xml:space="preserve"> απάντησαν 10</w:t>
      </w:r>
      <w:r w:rsidRPr="00D24B16">
        <w:rPr>
          <w:rFonts w:ascii="Times New Roman" w:hAnsi="Times New Roman" w:cs="Times New Roman"/>
          <w:b/>
          <w:sz w:val="24"/>
          <w:szCs w:val="24"/>
        </w:rPr>
        <w:t xml:space="preserve"> </w:t>
      </w:r>
      <w:r w:rsidRPr="00D24B16">
        <w:rPr>
          <w:rFonts w:ascii="Times New Roman" w:hAnsi="Times New Roman" w:cs="Times New Roman"/>
          <w:sz w:val="24"/>
          <w:szCs w:val="24"/>
        </w:rPr>
        <w:t>εκπαιδευτικοί με ποσοστό συμμετοχής 8,3%.</w:t>
      </w:r>
    </w:p>
    <w:p w:rsidR="00E11D3B" w:rsidRPr="004F2321" w:rsidRDefault="00E11D3B" w:rsidP="00E11D3B">
      <w:pPr>
        <w:pStyle w:val="Aaoeeu"/>
        <w:widowControl/>
        <w:tabs>
          <w:tab w:val="left" w:pos="8647"/>
          <w:tab w:val="left" w:pos="9072"/>
        </w:tabs>
        <w:ind w:right="1133"/>
        <w:rPr>
          <w:b/>
          <w:lang w:val="el-GR"/>
        </w:rPr>
      </w:pPr>
      <w:r>
        <w:rPr>
          <w:b/>
          <w:lang w:val="el-GR"/>
        </w:rPr>
        <w:t>Πίνακας 18</w:t>
      </w:r>
      <w:r w:rsidRPr="004F2321">
        <w:rPr>
          <w:b/>
          <w:lang w:val="el-GR"/>
        </w:rPr>
        <w:t>Α</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18</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F25E3B" w:rsidTr="00E11D3B">
        <w:trPr>
          <w:cantSplit/>
        </w:trPr>
        <w:tc>
          <w:tcPr>
            <w:tcW w:w="2795" w:type="dxa"/>
            <w:gridSpan w:val="3"/>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t>Statistics</w:t>
            </w:r>
          </w:p>
        </w:tc>
      </w:tr>
      <w:tr w:rsidR="00E11D3B" w:rsidRPr="00F25E3B" w:rsidTr="00E11D3B">
        <w:trPr>
          <w:cantSplit/>
        </w:trPr>
        <w:tc>
          <w:tcPr>
            <w:tcW w:w="2795" w:type="dxa"/>
            <w:gridSpan w:val="3"/>
            <w:tcBorders>
              <w:top w:val="nil"/>
              <w:left w:val="nil"/>
              <w:bottom w:val="nil"/>
              <w:right w:val="nil"/>
            </w:tcBorders>
            <w:shd w:val="clear" w:color="auto" w:fill="FFFFFF"/>
            <w:vAlign w:val="bottom"/>
          </w:tcPr>
          <w:p w:rsidR="00E11D3B" w:rsidRPr="00F25E3B" w:rsidRDefault="00E11D3B" w:rsidP="00E11D3B">
            <w:pPr>
              <w:autoSpaceDE w:val="0"/>
              <w:autoSpaceDN w:val="0"/>
              <w:adjustRightInd w:val="0"/>
              <w:spacing w:after="0" w:line="320" w:lineRule="atLeast"/>
              <w:rPr>
                <w:rFonts w:ascii="Times New Roman" w:hAnsi="Times New Roman" w:cs="Times New Roman"/>
                <w:sz w:val="24"/>
                <w:szCs w:val="24"/>
              </w:rPr>
            </w:pPr>
            <w:r w:rsidRPr="00F25E3B">
              <w:rPr>
                <w:rFonts w:ascii="Arial" w:hAnsi="Arial" w:cs="Arial"/>
                <w:color w:val="000000"/>
                <w:sz w:val="18"/>
                <w:szCs w:val="18"/>
                <w:shd w:val="clear" w:color="auto" w:fill="FFFFFF"/>
              </w:rPr>
              <w:t xml:space="preserve">Νιώθω ότι οι κακές σχέσεις με τους συναδέλφους αυξάνουν το άγχος.  </w:t>
            </w:r>
          </w:p>
        </w:tc>
      </w:tr>
      <w:tr w:rsidR="00E11D3B" w:rsidRPr="00F25E3B"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r>
      <w:tr w:rsidR="00E11D3B" w:rsidRPr="00F25E3B"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0</w:t>
            </w:r>
          </w:p>
        </w:tc>
      </w:tr>
    </w:tbl>
    <w:p w:rsidR="00E11D3B" w:rsidRPr="00F25E3B"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F25E3B" w:rsidTr="00E11D3B">
        <w:trPr>
          <w:cantSplit/>
        </w:trPr>
        <w:tc>
          <w:tcPr>
            <w:tcW w:w="8270" w:type="dxa"/>
            <w:gridSpan w:val="6"/>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t>Νιώθω ότι οι κακές σχέσεις με τους συναδέλφους αυξάνουν το άγχος</w:t>
            </w:r>
          </w:p>
        </w:tc>
      </w:tr>
      <w:tr w:rsidR="00E11D3B" w:rsidRPr="00F25E3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F25E3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9D6AA1">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21</w:t>
            </w:r>
          </w:p>
        </w:tc>
        <w:tc>
          <w:tcPr>
            <w:tcW w:w="102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17,5</w:t>
            </w:r>
          </w:p>
        </w:tc>
        <w:tc>
          <w:tcPr>
            <w:tcW w:w="139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17,5</w:t>
            </w:r>
          </w:p>
        </w:tc>
        <w:tc>
          <w:tcPr>
            <w:tcW w:w="1476" w:type="dxa"/>
            <w:tcBorders>
              <w:top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30,0</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45,0</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55,8</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70,8</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25</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20,8</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20,8</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91,7</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C23F6A" w:rsidRDefault="00C23F6A" w:rsidP="005E42E7">
      <w:pPr>
        <w:pStyle w:val="a5"/>
        <w:spacing w:line="360" w:lineRule="auto"/>
        <w:ind w:left="0" w:right="567" w:firstLine="284"/>
        <w:jc w:val="both"/>
        <w:rPr>
          <w:rFonts w:ascii="Times New Roman" w:hAnsi="Times New Roman" w:cs="Times New Roman"/>
          <w:sz w:val="24"/>
          <w:szCs w:val="24"/>
        </w:rPr>
      </w:pPr>
    </w:p>
    <w:p w:rsidR="00C23F6A" w:rsidRDefault="00C23F6A" w:rsidP="00C23F6A">
      <w:pPr>
        <w:pStyle w:val="a5"/>
        <w:spacing w:line="360" w:lineRule="auto"/>
        <w:ind w:left="0" w:right="567" w:firstLine="284"/>
        <w:jc w:val="both"/>
        <w:rPr>
          <w:rFonts w:ascii="Times New Roman" w:hAnsi="Times New Roman" w:cs="Times New Roman"/>
          <w:sz w:val="24"/>
          <w:szCs w:val="24"/>
        </w:rPr>
      </w:pPr>
    </w:p>
    <w:p w:rsidR="00E11D3B" w:rsidRPr="00635945" w:rsidRDefault="00E11D3B" w:rsidP="00C23F6A">
      <w:pPr>
        <w:pStyle w:val="a5"/>
        <w:spacing w:line="360" w:lineRule="auto"/>
        <w:ind w:left="0" w:right="567" w:firstLine="284"/>
        <w:jc w:val="both"/>
        <w:rPr>
          <w:rFonts w:ascii="Times New Roman" w:hAnsi="Times New Roman" w:cs="Times New Roman"/>
          <w:i/>
          <w:sz w:val="24"/>
          <w:szCs w:val="24"/>
        </w:rPr>
      </w:pPr>
      <w:r w:rsidRPr="00635945">
        <w:rPr>
          <w:rFonts w:ascii="Times New Roman" w:hAnsi="Times New Roman" w:cs="Times New Roman"/>
          <w:sz w:val="24"/>
          <w:szCs w:val="24"/>
        </w:rPr>
        <w:t xml:space="preserve">Το δέκατο ένατο ερώτημα του ερωτηματολογίου ήταν το εξής </w:t>
      </w:r>
      <w:r w:rsidRPr="00635945">
        <w:rPr>
          <w:rFonts w:ascii="Times New Roman" w:hAnsi="Times New Roman" w:cs="Times New Roman"/>
          <w:i/>
          <w:sz w:val="24"/>
          <w:szCs w:val="24"/>
        </w:rPr>
        <w:t>«Νιώθω ότι το καλό εργασιακό κλίμα και η ομαδικότητα μειώνουν το άγχος μου».</w:t>
      </w:r>
    </w:p>
    <w:p w:rsidR="00E11D3B" w:rsidRPr="00635945" w:rsidRDefault="00E11D3B" w:rsidP="005E42E7">
      <w:pPr>
        <w:pStyle w:val="a5"/>
        <w:spacing w:line="360" w:lineRule="auto"/>
        <w:ind w:left="0" w:right="567" w:firstLine="284"/>
        <w:jc w:val="both"/>
        <w:rPr>
          <w:rFonts w:ascii="Times New Roman" w:hAnsi="Times New Roman" w:cs="Times New Roman"/>
          <w:b/>
          <w:sz w:val="24"/>
          <w:szCs w:val="24"/>
        </w:rPr>
      </w:pPr>
      <w:r w:rsidRPr="00635945">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635945">
        <w:rPr>
          <w:rFonts w:ascii="Times New Roman" w:hAnsi="Times New Roman" w:cs="Times New Roman"/>
          <w:i/>
          <w:sz w:val="24"/>
          <w:szCs w:val="24"/>
        </w:rPr>
        <w:t>«Ποτέ»</w:t>
      </w:r>
      <w:r w:rsidRPr="00635945">
        <w:rPr>
          <w:rFonts w:ascii="Times New Roman" w:hAnsi="Times New Roman" w:cs="Times New Roman"/>
          <w:sz w:val="24"/>
          <w:szCs w:val="24"/>
        </w:rPr>
        <w:t xml:space="preserve"> απάντησαν 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1,7%,</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«Λίγες φορές το χρόνο»</w:t>
      </w:r>
      <w:r w:rsidRPr="00635945">
        <w:rPr>
          <w:rFonts w:ascii="Times New Roman" w:hAnsi="Times New Roman" w:cs="Times New Roman"/>
          <w:sz w:val="24"/>
          <w:szCs w:val="24"/>
        </w:rPr>
        <w:t xml:space="preserve"> απάντησαν 3</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2,5%,</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«Μια φορά το μήνα ή λιγότερο»</w:t>
      </w:r>
      <w:r w:rsidRPr="00635945">
        <w:rPr>
          <w:rFonts w:ascii="Times New Roman" w:hAnsi="Times New Roman" w:cs="Times New Roman"/>
          <w:sz w:val="24"/>
          <w:szCs w:val="24"/>
        </w:rPr>
        <w:t xml:space="preserve"> απάντησαν 5</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4,2%,</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«Δυο-τρεις φορές το μήνα»</w:t>
      </w:r>
      <w:r w:rsidRPr="00635945">
        <w:rPr>
          <w:rFonts w:ascii="Times New Roman" w:hAnsi="Times New Roman" w:cs="Times New Roman"/>
          <w:sz w:val="24"/>
          <w:szCs w:val="24"/>
        </w:rPr>
        <w:t xml:space="preserve"> απάντησαν 8</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6,7%,</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«Μια φορά την εβδομάδα»</w:t>
      </w:r>
      <w:r w:rsidRPr="00635945">
        <w:rPr>
          <w:rFonts w:ascii="Times New Roman" w:hAnsi="Times New Roman" w:cs="Times New Roman"/>
          <w:sz w:val="24"/>
          <w:szCs w:val="24"/>
        </w:rPr>
        <w:t xml:space="preserve"> απάντησαν 14</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11,7%,</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«Αρκετές φορές την εβδομάδα»</w:t>
      </w:r>
      <w:r w:rsidRPr="00635945">
        <w:rPr>
          <w:rFonts w:ascii="Times New Roman" w:hAnsi="Times New Roman" w:cs="Times New Roman"/>
          <w:sz w:val="24"/>
          <w:szCs w:val="24"/>
        </w:rPr>
        <w:t xml:space="preserve"> απάντησαν 36</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30,0%</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«Κάθε μέρα»</w:t>
      </w:r>
      <w:r w:rsidRPr="00635945">
        <w:rPr>
          <w:rFonts w:ascii="Times New Roman" w:hAnsi="Times New Roman" w:cs="Times New Roman"/>
          <w:sz w:val="24"/>
          <w:szCs w:val="24"/>
        </w:rPr>
        <w:t xml:space="preserve"> απάντησαν 52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43,3%.</w:t>
      </w:r>
    </w:p>
    <w:p w:rsidR="00E11D3B" w:rsidRDefault="00E11D3B"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19</w:t>
      </w:r>
      <w:r w:rsidRPr="004F2321">
        <w:rPr>
          <w:b/>
          <w:lang w:val="el-GR"/>
        </w:rPr>
        <w:t>Α</w:t>
      </w:r>
    </w:p>
    <w:p w:rsidR="000B6FFD" w:rsidRPr="00563559"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 xml:space="preserve">19 </w:t>
      </w:r>
      <w:r w:rsidRPr="004F2321">
        <w:rPr>
          <w:rFonts w:ascii="Times New Roman" w:hAnsi="Times New Roman" w:cs="Times New Roman"/>
          <w:b/>
          <w:bCs/>
          <w:sz w:val="20"/>
          <w:szCs w:val="20"/>
        </w:rPr>
        <w:t>(Κλίμακα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F25E3B" w:rsidTr="00E11D3B">
        <w:trPr>
          <w:cantSplit/>
        </w:trPr>
        <w:tc>
          <w:tcPr>
            <w:tcW w:w="2795" w:type="dxa"/>
            <w:gridSpan w:val="3"/>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t>Statistics</w:t>
            </w:r>
          </w:p>
        </w:tc>
      </w:tr>
      <w:tr w:rsidR="00E11D3B" w:rsidRPr="00F25E3B" w:rsidTr="00E11D3B">
        <w:trPr>
          <w:cantSplit/>
        </w:trPr>
        <w:tc>
          <w:tcPr>
            <w:tcW w:w="2795" w:type="dxa"/>
            <w:gridSpan w:val="3"/>
            <w:tcBorders>
              <w:top w:val="nil"/>
              <w:left w:val="nil"/>
              <w:bottom w:val="nil"/>
              <w:right w:val="nil"/>
            </w:tcBorders>
            <w:shd w:val="clear" w:color="auto" w:fill="FFFFFF"/>
            <w:vAlign w:val="bottom"/>
          </w:tcPr>
          <w:p w:rsidR="00E11D3B" w:rsidRPr="00F25E3B" w:rsidRDefault="00E11D3B" w:rsidP="00E11D3B">
            <w:pPr>
              <w:autoSpaceDE w:val="0"/>
              <w:autoSpaceDN w:val="0"/>
              <w:adjustRightInd w:val="0"/>
              <w:spacing w:after="0" w:line="320" w:lineRule="atLeast"/>
              <w:rPr>
                <w:rFonts w:ascii="Times New Roman" w:hAnsi="Times New Roman" w:cs="Times New Roman"/>
                <w:sz w:val="24"/>
                <w:szCs w:val="24"/>
              </w:rPr>
            </w:pPr>
            <w:r w:rsidRPr="00F25E3B">
              <w:rPr>
                <w:rFonts w:ascii="Arial" w:hAnsi="Arial" w:cs="Arial"/>
                <w:color w:val="000000"/>
                <w:sz w:val="18"/>
                <w:szCs w:val="18"/>
                <w:shd w:val="clear" w:color="auto" w:fill="FFFFFF"/>
              </w:rPr>
              <w:t xml:space="preserve">Νιώθω ότι το καλό εργασιακό κλίμα και η ομαδικότητα μειώνουν το άγχος μου  </w:t>
            </w:r>
          </w:p>
        </w:tc>
      </w:tr>
      <w:tr w:rsidR="00E11D3B" w:rsidRPr="00F25E3B"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r>
      <w:tr w:rsidR="00E11D3B" w:rsidRPr="00F25E3B"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0</w:t>
            </w:r>
          </w:p>
        </w:tc>
      </w:tr>
    </w:tbl>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F25E3B" w:rsidTr="00E11D3B">
        <w:trPr>
          <w:cantSplit/>
        </w:trPr>
        <w:tc>
          <w:tcPr>
            <w:tcW w:w="8270" w:type="dxa"/>
            <w:gridSpan w:val="6"/>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lastRenderedPageBreak/>
              <w:t>Νιώθω ότι το καλό εργασιακό κλίμα και η ομαδικότητα μειώνουν το άγχος μου</w:t>
            </w:r>
          </w:p>
        </w:tc>
      </w:tr>
      <w:tr w:rsidR="00E11D3B" w:rsidRPr="00F25E3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F25E3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9D6AA1">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w:t>
            </w:r>
          </w:p>
        </w:tc>
        <w:tc>
          <w:tcPr>
            <w:tcW w:w="102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w:t>
            </w:r>
          </w:p>
        </w:tc>
        <w:tc>
          <w:tcPr>
            <w:tcW w:w="139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w:t>
            </w:r>
          </w:p>
        </w:tc>
        <w:tc>
          <w:tcPr>
            <w:tcW w:w="1476" w:type="dxa"/>
            <w:tcBorders>
              <w:top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2,5</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2,5</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4,2</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4,2</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4,2</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8,3</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15,0</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14</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11,7</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11,7</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26,7</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36</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30,0</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30,0</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56,7</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52</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43,3</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43,3</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pStyle w:val="a5"/>
        <w:spacing w:line="312" w:lineRule="auto"/>
        <w:ind w:left="0" w:right="566"/>
        <w:jc w:val="both"/>
        <w:rPr>
          <w:i/>
        </w:rPr>
      </w:pPr>
    </w:p>
    <w:p w:rsidR="00E11D3B" w:rsidRPr="004F2321" w:rsidRDefault="00E11D3B" w:rsidP="00E11D3B">
      <w:pPr>
        <w:pStyle w:val="a5"/>
        <w:spacing w:line="312" w:lineRule="auto"/>
        <w:ind w:left="0" w:right="566"/>
        <w:jc w:val="both"/>
        <w:rPr>
          <w:i/>
        </w:rPr>
      </w:pPr>
    </w:p>
    <w:p w:rsidR="00E11D3B" w:rsidRPr="002311F2" w:rsidRDefault="00E11D3B" w:rsidP="005E42E7">
      <w:pPr>
        <w:pStyle w:val="a5"/>
        <w:spacing w:line="360" w:lineRule="auto"/>
        <w:ind w:left="0" w:right="567" w:firstLine="284"/>
        <w:jc w:val="both"/>
        <w:rPr>
          <w:rFonts w:ascii="Times New Roman" w:hAnsi="Times New Roman" w:cs="Times New Roman"/>
          <w:i/>
          <w:sz w:val="24"/>
          <w:szCs w:val="24"/>
        </w:rPr>
      </w:pPr>
      <w:r w:rsidRPr="00635945">
        <w:rPr>
          <w:rFonts w:ascii="Times New Roman" w:hAnsi="Times New Roman" w:cs="Times New Roman"/>
          <w:sz w:val="24"/>
          <w:szCs w:val="24"/>
        </w:rPr>
        <w:t xml:space="preserve">Το εικοστό ερώτημα του ερωτηματολογίου ήταν το εξής </w:t>
      </w:r>
      <w:r w:rsidRPr="00635945">
        <w:rPr>
          <w:rFonts w:ascii="Times New Roman" w:hAnsi="Times New Roman" w:cs="Times New Roman"/>
          <w:i/>
          <w:sz w:val="24"/>
          <w:szCs w:val="24"/>
        </w:rPr>
        <w:t>«</w:t>
      </w:r>
      <w:r w:rsidRPr="00635945">
        <w:rPr>
          <w:rFonts w:ascii="Times New Roman" w:hAnsi="Times New Roman" w:cs="Times New Roman"/>
          <w:bCs/>
          <w:i/>
          <w:sz w:val="24"/>
          <w:szCs w:val="24"/>
        </w:rPr>
        <w:t xml:space="preserve">Ζητώ </w:t>
      </w:r>
      <w:r w:rsidRPr="00635945">
        <w:rPr>
          <w:rFonts w:ascii="Times New Roman" w:hAnsi="Times New Roman" w:cs="Times New Roman"/>
          <w:i/>
          <w:sz w:val="24"/>
          <w:szCs w:val="24"/>
        </w:rPr>
        <w:t>τη βοήθεια των συναδέλφων σας για τη διευκόλυνση του έργου μου».</w:t>
      </w:r>
    </w:p>
    <w:p w:rsidR="00E11D3B" w:rsidRPr="00635945" w:rsidRDefault="00E11D3B" w:rsidP="005E42E7">
      <w:pPr>
        <w:pStyle w:val="a5"/>
        <w:spacing w:line="360" w:lineRule="auto"/>
        <w:ind w:left="0" w:right="567" w:firstLine="284"/>
        <w:jc w:val="both"/>
        <w:rPr>
          <w:rFonts w:ascii="Times New Roman" w:hAnsi="Times New Roman" w:cs="Times New Roman"/>
          <w:b/>
          <w:sz w:val="24"/>
          <w:szCs w:val="24"/>
        </w:rPr>
      </w:pPr>
      <w:r w:rsidRPr="00635945">
        <w:rPr>
          <w:rFonts w:ascii="Times New Roman" w:hAnsi="Times New Roman" w:cs="Times New Roman"/>
          <w:sz w:val="24"/>
          <w:szCs w:val="24"/>
        </w:rPr>
        <w:t xml:space="preserve">Σύμφωνα με τον πίνακα που ακολουθεί παρατηρούμε ότι μεταξύ των υποκειμένων </w:t>
      </w:r>
      <w:r w:rsidRPr="00635945">
        <w:rPr>
          <w:rFonts w:ascii="Times New Roman" w:hAnsi="Times New Roman" w:cs="Times New Roman"/>
          <w:i/>
          <w:sz w:val="24"/>
          <w:szCs w:val="24"/>
        </w:rPr>
        <w:t>«Ποτέ»</w:t>
      </w:r>
      <w:r w:rsidRPr="00635945">
        <w:rPr>
          <w:rFonts w:ascii="Times New Roman" w:hAnsi="Times New Roman" w:cs="Times New Roman"/>
          <w:sz w:val="24"/>
          <w:szCs w:val="24"/>
        </w:rPr>
        <w:t xml:space="preserve"> απάντησαν 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1,7%,</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«Λίγες φορές το χρόνο»</w:t>
      </w:r>
      <w:r w:rsidRPr="00635945">
        <w:rPr>
          <w:rFonts w:ascii="Times New Roman" w:hAnsi="Times New Roman" w:cs="Times New Roman"/>
          <w:sz w:val="24"/>
          <w:szCs w:val="24"/>
        </w:rPr>
        <w:t xml:space="preserve"> απάντησαν 13</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10,8%,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«Μια φορά το μήνα ή λιγότερο»</w:t>
      </w:r>
      <w:r w:rsidRPr="00635945">
        <w:rPr>
          <w:rFonts w:ascii="Times New Roman" w:hAnsi="Times New Roman" w:cs="Times New Roman"/>
          <w:sz w:val="24"/>
          <w:szCs w:val="24"/>
        </w:rPr>
        <w:t xml:space="preserve"> απάντησαν 10</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8,3%,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«Δυο-τρεις φορές το μήνα»</w:t>
      </w:r>
      <w:r w:rsidRPr="00635945">
        <w:rPr>
          <w:rFonts w:ascii="Times New Roman" w:hAnsi="Times New Roman" w:cs="Times New Roman"/>
          <w:sz w:val="24"/>
          <w:szCs w:val="24"/>
        </w:rPr>
        <w:t xml:space="preserve"> απάντησαν 14</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11,7%,</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«Μια φορά την εβδομάδα»</w:t>
      </w:r>
      <w:r w:rsidRPr="00635945">
        <w:rPr>
          <w:rFonts w:ascii="Times New Roman" w:hAnsi="Times New Roman" w:cs="Times New Roman"/>
          <w:sz w:val="24"/>
          <w:szCs w:val="24"/>
        </w:rPr>
        <w:t xml:space="preserve"> απάντησαν 31</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25,8%,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«Αρκετές φορές την εβδομάδα»</w:t>
      </w:r>
      <w:r w:rsidRPr="00635945">
        <w:rPr>
          <w:rFonts w:ascii="Times New Roman" w:hAnsi="Times New Roman" w:cs="Times New Roman"/>
          <w:sz w:val="24"/>
          <w:szCs w:val="24"/>
        </w:rPr>
        <w:t xml:space="preserve"> απάντησαν 23</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19,2%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«Κάθε μέρα»</w:t>
      </w:r>
      <w:r w:rsidRPr="00635945">
        <w:rPr>
          <w:rFonts w:ascii="Times New Roman" w:hAnsi="Times New Roman" w:cs="Times New Roman"/>
          <w:sz w:val="24"/>
          <w:szCs w:val="24"/>
        </w:rPr>
        <w:t xml:space="preserve"> απάντησαν 27</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22,5%.</w:t>
      </w:r>
    </w:p>
    <w:p w:rsidR="00E11D3B" w:rsidRDefault="00E11D3B"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20</w:t>
      </w:r>
      <w:r w:rsidRPr="004F2321">
        <w:rPr>
          <w:b/>
          <w:lang w:val="el-GR"/>
        </w:rPr>
        <w:t>Α</w:t>
      </w:r>
    </w:p>
    <w:p w:rsidR="000B6FFD" w:rsidRPr="002311F2"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sidRPr="004F2321">
        <w:rPr>
          <w:rFonts w:ascii="Times New Roman" w:hAnsi="Times New Roman" w:cs="Times New Roman"/>
          <w:b/>
          <w:bCs/>
          <w:sz w:val="20"/>
          <w:szCs w:val="20"/>
        </w:rPr>
        <w:t xml:space="preserve">Ερ. </w:t>
      </w:r>
      <w:r>
        <w:rPr>
          <w:rFonts w:ascii="Times New Roman" w:hAnsi="Times New Roman" w:cs="Times New Roman"/>
          <w:b/>
          <w:bCs/>
          <w:sz w:val="20"/>
          <w:szCs w:val="20"/>
        </w:rPr>
        <w:t>20</w:t>
      </w:r>
      <w:r w:rsidRPr="004F2321">
        <w:rPr>
          <w:rFonts w:ascii="Times New Roman" w:hAnsi="Times New Roman" w:cs="Times New Roman"/>
          <w:b/>
          <w:bCs/>
          <w:sz w:val="20"/>
          <w:szCs w:val="20"/>
        </w:rPr>
        <w:t xml:space="preserve"> (Κλίμακα επαγγελματικής εξουθένωσης)</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F25E3B" w:rsidTr="00E11D3B">
        <w:trPr>
          <w:cantSplit/>
        </w:trPr>
        <w:tc>
          <w:tcPr>
            <w:tcW w:w="2795" w:type="dxa"/>
            <w:gridSpan w:val="3"/>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t>Statistics</w:t>
            </w:r>
          </w:p>
        </w:tc>
      </w:tr>
      <w:tr w:rsidR="00E11D3B" w:rsidRPr="00F25E3B" w:rsidTr="00E11D3B">
        <w:trPr>
          <w:cantSplit/>
        </w:trPr>
        <w:tc>
          <w:tcPr>
            <w:tcW w:w="2795" w:type="dxa"/>
            <w:gridSpan w:val="3"/>
            <w:tcBorders>
              <w:top w:val="nil"/>
              <w:left w:val="nil"/>
              <w:bottom w:val="nil"/>
              <w:right w:val="nil"/>
            </w:tcBorders>
            <w:shd w:val="clear" w:color="auto" w:fill="FFFFFF"/>
            <w:vAlign w:val="bottom"/>
          </w:tcPr>
          <w:p w:rsidR="00E11D3B" w:rsidRPr="00F25E3B" w:rsidRDefault="00E11D3B" w:rsidP="00E11D3B">
            <w:pPr>
              <w:autoSpaceDE w:val="0"/>
              <w:autoSpaceDN w:val="0"/>
              <w:adjustRightInd w:val="0"/>
              <w:spacing w:after="0" w:line="320" w:lineRule="atLeast"/>
              <w:rPr>
                <w:rFonts w:ascii="Times New Roman" w:hAnsi="Times New Roman" w:cs="Times New Roman"/>
                <w:sz w:val="24"/>
                <w:szCs w:val="24"/>
              </w:rPr>
            </w:pPr>
            <w:r w:rsidRPr="00F25E3B">
              <w:rPr>
                <w:rFonts w:ascii="Arial" w:hAnsi="Arial" w:cs="Arial"/>
                <w:color w:val="000000"/>
                <w:sz w:val="18"/>
                <w:szCs w:val="18"/>
                <w:shd w:val="clear" w:color="auto" w:fill="FFFFFF"/>
              </w:rPr>
              <w:t xml:space="preserve">Ζητώ τη βοήθεια των συναδέλφων σας για τη διευκόλυνση του έργου μου.  </w:t>
            </w:r>
          </w:p>
        </w:tc>
      </w:tr>
      <w:tr w:rsidR="00E11D3B" w:rsidRPr="00F25E3B"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r>
      <w:tr w:rsidR="00E11D3B" w:rsidRPr="00F25E3B"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0</w:t>
            </w:r>
          </w:p>
        </w:tc>
      </w:tr>
    </w:tbl>
    <w:p w:rsid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p w:rsidR="00E11D3B" w:rsidRP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F25E3B" w:rsidTr="00E11D3B">
        <w:trPr>
          <w:cantSplit/>
        </w:trPr>
        <w:tc>
          <w:tcPr>
            <w:tcW w:w="8270" w:type="dxa"/>
            <w:gridSpan w:val="6"/>
            <w:tcBorders>
              <w:top w:val="nil"/>
              <w:left w:val="nil"/>
              <w:bottom w:val="nil"/>
              <w:right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F25E3B">
              <w:rPr>
                <w:rFonts w:ascii="Arial" w:hAnsi="Arial" w:cs="Arial"/>
                <w:b/>
                <w:bCs/>
                <w:color w:val="000000"/>
                <w:sz w:val="18"/>
                <w:szCs w:val="18"/>
              </w:rPr>
              <w:lastRenderedPageBreak/>
              <w:t>Ζητώ τη βοήθεια των συναδέλφων σας γ</w:t>
            </w:r>
            <w:r>
              <w:rPr>
                <w:rFonts w:ascii="Arial" w:hAnsi="Arial" w:cs="Arial"/>
                <w:b/>
                <w:bCs/>
                <w:color w:val="000000"/>
                <w:sz w:val="18"/>
                <w:szCs w:val="18"/>
              </w:rPr>
              <w:t>ια τη διευκόλυνση του έργου μου</w:t>
            </w:r>
          </w:p>
        </w:tc>
      </w:tr>
      <w:tr w:rsidR="00E11D3B" w:rsidRPr="00F25E3B"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F25E3B"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6"/>
                <w:szCs w:val="16"/>
              </w:rPr>
            </w:pPr>
            <w:r w:rsidRPr="009D6AA1">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Ποτέ</w:t>
            </w:r>
          </w:p>
        </w:tc>
        <w:tc>
          <w:tcPr>
            <w:tcW w:w="1169" w:type="dxa"/>
            <w:tcBorders>
              <w:top w:val="single" w:sz="16" w:space="0" w:color="000000"/>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w:t>
            </w:r>
          </w:p>
        </w:tc>
        <w:tc>
          <w:tcPr>
            <w:tcW w:w="102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w:t>
            </w:r>
          </w:p>
        </w:tc>
        <w:tc>
          <w:tcPr>
            <w:tcW w:w="1399" w:type="dxa"/>
            <w:tcBorders>
              <w:top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w:t>
            </w:r>
          </w:p>
        </w:tc>
        <w:tc>
          <w:tcPr>
            <w:tcW w:w="1476" w:type="dxa"/>
            <w:tcBorders>
              <w:top w:val="single" w:sz="16" w:space="0" w:color="000000"/>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1,7</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Λίγες φορές το χρόνο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το χρόνο ή λιγότερο</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20,8</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Δυο-τρεις φορές το μήνα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14</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11,7</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11,7</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32,5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Μια φορά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31</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25,8</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25,8</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58,3</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Αρκετές φορές την εβδομάδα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23</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19,2</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19,2</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77,5</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sidRPr="00F25E3B">
              <w:rPr>
                <w:rFonts w:ascii="Arial" w:hAnsi="Arial" w:cs="Arial"/>
                <w:color w:val="000000"/>
                <w:sz w:val="18"/>
                <w:szCs w:val="18"/>
              </w:rPr>
              <w:t>Κάθε μέρα</w:t>
            </w:r>
          </w:p>
        </w:tc>
        <w:tc>
          <w:tcPr>
            <w:tcW w:w="1169" w:type="dxa"/>
            <w:tcBorders>
              <w:top w:val="nil"/>
              <w:left w:val="single" w:sz="16" w:space="0" w:color="000000"/>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27</w:t>
            </w:r>
          </w:p>
        </w:tc>
        <w:tc>
          <w:tcPr>
            <w:tcW w:w="102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22,5</w:t>
            </w:r>
          </w:p>
        </w:tc>
        <w:tc>
          <w:tcPr>
            <w:tcW w:w="1399" w:type="dxa"/>
            <w:tcBorders>
              <w:top w:val="nil"/>
              <w:bottom w:val="nil"/>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22,5</w:t>
            </w:r>
          </w:p>
        </w:tc>
        <w:tc>
          <w:tcPr>
            <w:tcW w:w="1476" w:type="dxa"/>
            <w:tcBorders>
              <w:top w:val="nil"/>
              <w:bottom w:val="nil"/>
              <w:right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r>
      <w:tr w:rsidR="00E11D3B" w:rsidRPr="00F25E3B"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F25E3B"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F25E3B"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F25E3B"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F25E3B">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F25E3B"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4F2321" w:rsidRDefault="00E11D3B" w:rsidP="00E11D3B">
      <w:pPr>
        <w:pStyle w:val="a5"/>
        <w:spacing w:line="312" w:lineRule="auto"/>
        <w:ind w:left="0" w:right="566" w:firstLine="284"/>
        <w:jc w:val="both"/>
        <w:rPr>
          <w:i/>
        </w:rPr>
      </w:pPr>
    </w:p>
    <w:p w:rsidR="00E11D3B" w:rsidRPr="004F2321" w:rsidRDefault="00E11D3B" w:rsidP="00E11D3B">
      <w:pPr>
        <w:pStyle w:val="a5"/>
        <w:spacing w:line="312" w:lineRule="auto"/>
        <w:ind w:left="0" w:right="566" w:firstLine="284"/>
        <w:jc w:val="both"/>
        <w:rPr>
          <w:i/>
        </w:rPr>
      </w:pPr>
    </w:p>
    <w:p w:rsidR="00E11D3B" w:rsidRDefault="00E11D3B" w:rsidP="00E11D3B">
      <w:pPr>
        <w:rPr>
          <w:sz w:val="24"/>
          <w:szCs w:val="24"/>
        </w:rPr>
      </w:pPr>
    </w:p>
    <w:p w:rsidR="00E11D3B" w:rsidRPr="005E42E7" w:rsidRDefault="00C62C1C" w:rsidP="00E11D3B">
      <w:pPr>
        <w:pStyle w:val="a5"/>
        <w:spacing w:line="312" w:lineRule="auto"/>
        <w:ind w:right="566"/>
        <w:jc w:val="both"/>
        <w:rPr>
          <w:rFonts w:ascii="Times New Roman" w:hAnsi="Times New Roman" w:cs="Times New Roman"/>
          <w:b/>
          <w:i/>
          <w:sz w:val="24"/>
          <w:szCs w:val="24"/>
        </w:rPr>
      </w:pPr>
      <w:r w:rsidRPr="005E42E7">
        <w:rPr>
          <w:rFonts w:ascii="Times New Roman" w:hAnsi="Times New Roman" w:cs="Times New Roman"/>
          <w:b/>
          <w:i/>
          <w:sz w:val="24"/>
          <w:szCs w:val="24"/>
        </w:rPr>
        <w:t>4.5</w:t>
      </w:r>
      <w:r w:rsidR="00E11D3B" w:rsidRPr="005E42E7">
        <w:rPr>
          <w:rFonts w:ascii="Times New Roman" w:hAnsi="Times New Roman" w:cs="Times New Roman"/>
          <w:b/>
          <w:i/>
          <w:sz w:val="24"/>
          <w:szCs w:val="24"/>
        </w:rPr>
        <w:t>.2.2. Β΄ ΜΕΡΟΣ</w:t>
      </w:r>
    </w:p>
    <w:p w:rsidR="00E11D3B" w:rsidRPr="00635945" w:rsidRDefault="00E11D3B" w:rsidP="005E42E7">
      <w:pPr>
        <w:pStyle w:val="a5"/>
        <w:spacing w:line="360" w:lineRule="auto"/>
        <w:ind w:left="0" w:right="567" w:firstLine="284"/>
        <w:jc w:val="both"/>
        <w:rPr>
          <w:rFonts w:ascii="Times New Roman" w:hAnsi="Times New Roman" w:cs="Times New Roman"/>
          <w:sz w:val="24"/>
          <w:szCs w:val="24"/>
        </w:rPr>
      </w:pPr>
      <w:r w:rsidRPr="00635945">
        <w:rPr>
          <w:rFonts w:ascii="Times New Roman" w:hAnsi="Times New Roman" w:cs="Times New Roman"/>
          <w:sz w:val="24"/>
          <w:szCs w:val="24"/>
        </w:rPr>
        <w:t xml:space="preserve">Ως δεύτερη υπόθεση τέθηκε το «αν </w:t>
      </w:r>
      <w:r w:rsidRPr="00635945">
        <w:rPr>
          <w:rFonts w:ascii="Times New Roman" w:eastAsia="Calibri" w:hAnsi="Times New Roman" w:cs="Times New Roman"/>
          <w:sz w:val="24"/>
          <w:szCs w:val="24"/>
        </w:rPr>
        <w:t>υπάρ</w:t>
      </w:r>
      <w:r w:rsidRPr="00635945">
        <w:rPr>
          <w:rFonts w:ascii="Times New Roman" w:hAnsi="Times New Roman" w:cs="Times New Roman"/>
          <w:sz w:val="24"/>
          <w:szCs w:val="24"/>
        </w:rPr>
        <w:t>χει ένα στατιστικά σημαντικό ποσοστό που δείχνει ότι το στυλ διεύθυνσης στην Πρωτοβάθμια Εκπαίδευση έχει σχέση με το εργασιακό άγχος των εκπαιδευτικών».</w:t>
      </w:r>
    </w:p>
    <w:p w:rsidR="00E11D3B" w:rsidRPr="00635945" w:rsidRDefault="00E11D3B" w:rsidP="005E42E7">
      <w:pPr>
        <w:pStyle w:val="a5"/>
        <w:spacing w:line="360" w:lineRule="auto"/>
        <w:ind w:left="0" w:right="567" w:firstLine="284"/>
        <w:jc w:val="both"/>
        <w:rPr>
          <w:rFonts w:ascii="Times New Roman" w:hAnsi="Times New Roman" w:cs="Times New Roman"/>
          <w:sz w:val="24"/>
          <w:szCs w:val="24"/>
        </w:rPr>
      </w:pPr>
      <w:r w:rsidRPr="00635945">
        <w:rPr>
          <w:rFonts w:ascii="Times New Roman" w:hAnsi="Times New Roman" w:cs="Times New Roman"/>
          <w:sz w:val="24"/>
          <w:szCs w:val="24"/>
        </w:rPr>
        <w:t xml:space="preserve">Στους πίνακες που ακολουθούν παρουσιάζονται τα αποτελέσματα της έρευνας. Οι συμμετέχοντες εκπαιδευτικοί Πρωτοβάθμιας Εκπαίδευσης απάντησαν σε ένα σχετικό ερωτηματολόγιο  που αφορούσε τους παράγοντες του εργασιακού άγχους, όπου έπρεπε να απαντήσουν σε μια σειρά ερωτήσεων έχοντας κατά νου το πόσο τους αγχώνουν τα παρακάτω.   </w:t>
      </w:r>
    </w:p>
    <w:p w:rsidR="00E11D3B" w:rsidRPr="00635945" w:rsidRDefault="00E11D3B" w:rsidP="005E42E7">
      <w:pPr>
        <w:pStyle w:val="a5"/>
        <w:spacing w:line="360" w:lineRule="auto"/>
        <w:ind w:left="0" w:right="567" w:firstLine="284"/>
        <w:jc w:val="both"/>
        <w:rPr>
          <w:rFonts w:ascii="Times New Roman" w:hAnsi="Times New Roman" w:cs="Times New Roman"/>
          <w:sz w:val="24"/>
          <w:szCs w:val="24"/>
        </w:rPr>
      </w:pPr>
      <w:r w:rsidRPr="00635945">
        <w:rPr>
          <w:rFonts w:ascii="Times New Roman" w:hAnsi="Times New Roman" w:cs="Times New Roman"/>
          <w:sz w:val="24"/>
          <w:szCs w:val="24"/>
        </w:rPr>
        <w:t xml:space="preserve">Το πρώτο ερώτημα του ερωτηματολογίου ήταν το εξής: Πόσο σας αγχώνει; </w:t>
      </w:r>
      <w:r w:rsidRPr="00635945">
        <w:rPr>
          <w:rFonts w:ascii="Times New Roman" w:hAnsi="Times New Roman" w:cs="Times New Roman"/>
          <w:i/>
          <w:sz w:val="24"/>
          <w:szCs w:val="24"/>
        </w:rPr>
        <w:t>«Το επάγγελμά σας καθεαυτό».</w:t>
      </w:r>
    </w:p>
    <w:p w:rsidR="00E11D3B" w:rsidRPr="00635945" w:rsidRDefault="00E11D3B" w:rsidP="005E42E7">
      <w:pPr>
        <w:pStyle w:val="a5"/>
        <w:spacing w:line="360" w:lineRule="auto"/>
        <w:ind w:left="0" w:right="567" w:firstLine="284"/>
        <w:jc w:val="both"/>
        <w:rPr>
          <w:rFonts w:ascii="Times New Roman" w:hAnsi="Times New Roman" w:cs="Times New Roman"/>
          <w:b/>
          <w:sz w:val="24"/>
          <w:szCs w:val="24"/>
        </w:rPr>
      </w:pPr>
      <w:r w:rsidRPr="00635945">
        <w:rPr>
          <w:rFonts w:ascii="Times New Roman" w:hAnsi="Times New Roman" w:cs="Times New Roman"/>
          <w:sz w:val="24"/>
          <w:szCs w:val="24"/>
        </w:rPr>
        <w:t xml:space="preserve">Σύμφωνα με τον ακόλουθο πίνακα, παρατηρούμε ότι μεταξύ των ερωτηθέντων </w:t>
      </w:r>
      <w:r w:rsidRPr="00635945">
        <w:rPr>
          <w:rFonts w:ascii="Times New Roman" w:hAnsi="Times New Roman" w:cs="Times New Roman"/>
          <w:i/>
          <w:sz w:val="24"/>
          <w:szCs w:val="24"/>
        </w:rPr>
        <w:t>«Είμαι πάρα πολύ αγχωμένη/ος»</w:t>
      </w:r>
      <w:r w:rsidRPr="00635945">
        <w:rPr>
          <w:rFonts w:ascii="Times New Roman" w:hAnsi="Times New Roman" w:cs="Times New Roman"/>
          <w:sz w:val="24"/>
          <w:szCs w:val="24"/>
        </w:rPr>
        <w:t xml:space="preserve"> απάντησαν 9</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7,5%,</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αγχωμένη/ος»</w:t>
      </w:r>
      <w:r w:rsidRPr="00635945">
        <w:rPr>
          <w:rFonts w:ascii="Times New Roman" w:hAnsi="Times New Roman" w:cs="Times New Roman"/>
          <w:sz w:val="24"/>
          <w:szCs w:val="24"/>
        </w:rPr>
        <w:t xml:space="preserve"> απάντησαν 13</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10,8%,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αγχωμένη/ος»</w:t>
      </w:r>
      <w:r w:rsidRPr="00635945">
        <w:rPr>
          <w:rFonts w:ascii="Times New Roman" w:hAnsi="Times New Roman" w:cs="Times New Roman"/>
          <w:sz w:val="24"/>
          <w:szCs w:val="24"/>
        </w:rPr>
        <w:t xml:space="preserve"> απάντησαν 23</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19,2%,</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«Δεν είμαι ούτε αγχωμένη/ος ούτε ήρεμη/ος»</w:t>
      </w:r>
      <w:r w:rsidRPr="00635945">
        <w:rPr>
          <w:rFonts w:ascii="Times New Roman" w:hAnsi="Times New Roman" w:cs="Times New Roman"/>
          <w:sz w:val="24"/>
          <w:szCs w:val="24"/>
        </w:rPr>
        <w:t xml:space="preserve"> απάντησαν 25</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20,8%,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ήρεμη/ος»</w:t>
      </w:r>
      <w:r w:rsidRPr="00635945">
        <w:rPr>
          <w:rFonts w:ascii="Times New Roman" w:hAnsi="Times New Roman" w:cs="Times New Roman"/>
          <w:sz w:val="24"/>
          <w:szCs w:val="24"/>
        </w:rPr>
        <w:t xml:space="preserve"> απάντησαν 19</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15,8%,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ήρεμη/ος»</w:t>
      </w:r>
      <w:r w:rsidRPr="00635945">
        <w:rPr>
          <w:rFonts w:ascii="Times New Roman" w:hAnsi="Times New Roman" w:cs="Times New Roman"/>
          <w:sz w:val="24"/>
          <w:szCs w:val="24"/>
        </w:rPr>
        <w:t xml:space="preserve"> απάντησαν 20</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lastRenderedPageBreak/>
        <w:t>εκπαιδευτικοί με ποσοστό συμμετοχής 16,7%</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«Είμαι πάρα πολύ ήρεμη/ος»</w:t>
      </w:r>
      <w:r w:rsidRPr="00635945">
        <w:rPr>
          <w:rFonts w:ascii="Times New Roman" w:hAnsi="Times New Roman" w:cs="Times New Roman"/>
          <w:sz w:val="24"/>
          <w:szCs w:val="24"/>
        </w:rPr>
        <w:t xml:space="preserve"> απάντησαν 11</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9,2%.</w:t>
      </w:r>
    </w:p>
    <w:p w:rsidR="00E11D3B" w:rsidRPr="00635945" w:rsidRDefault="00E11D3B" w:rsidP="00E11D3B">
      <w:pPr>
        <w:pStyle w:val="a5"/>
        <w:spacing w:line="312" w:lineRule="auto"/>
        <w:ind w:left="0" w:right="566" w:firstLine="284"/>
        <w:jc w:val="both"/>
        <w:rPr>
          <w:rFonts w:ascii="Times New Roman" w:hAnsi="Times New Roman" w:cs="Times New Roman"/>
          <w:b/>
          <w:sz w:val="24"/>
          <w:szCs w:val="24"/>
        </w:rPr>
      </w:pPr>
    </w:p>
    <w:p w:rsidR="00E11D3B" w:rsidRPr="00766E7A" w:rsidRDefault="00E11D3B"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76123C" w:rsidTr="00E11D3B">
        <w:trPr>
          <w:cantSplit/>
        </w:trPr>
        <w:tc>
          <w:tcPr>
            <w:tcW w:w="2795" w:type="dxa"/>
            <w:gridSpan w:val="3"/>
            <w:tcBorders>
              <w:top w:val="nil"/>
              <w:left w:val="nil"/>
              <w:bottom w:val="nil"/>
              <w:right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76123C">
              <w:rPr>
                <w:rFonts w:ascii="Arial" w:hAnsi="Arial" w:cs="Arial"/>
                <w:b/>
                <w:bCs/>
                <w:color w:val="000000"/>
                <w:sz w:val="18"/>
                <w:szCs w:val="18"/>
              </w:rPr>
              <w:t>Statistics</w:t>
            </w:r>
          </w:p>
        </w:tc>
      </w:tr>
      <w:tr w:rsidR="00E11D3B" w:rsidRPr="0076123C" w:rsidTr="00E11D3B">
        <w:trPr>
          <w:cantSplit/>
        </w:trPr>
        <w:tc>
          <w:tcPr>
            <w:tcW w:w="2795" w:type="dxa"/>
            <w:gridSpan w:val="3"/>
            <w:tcBorders>
              <w:top w:val="nil"/>
              <w:left w:val="nil"/>
              <w:bottom w:val="nil"/>
              <w:right w:val="nil"/>
            </w:tcBorders>
            <w:shd w:val="clear" w:color="auto" w:fill="FFFFFF"/>
            <w:vAlign w:val="bottom"/>
          </w:tcPr>
          <w:p w:rsidR="00E11D3B" w:rsidRPr="0076123C" w:rsidRDefault="00E11D3B" w:rsidP="00E11D3B">
            <w:pPr>
              <w:autoSpaceDE w:val="0"/>
              <w:autoSpaceDN w:val="0"/>
              <w:adjustRightInd w:val="0"/>
              <w:spacing w:after="0" w:line="320" w:lineRule="atLeast"/>
              <w:rPr>
                <w:rFonts w:ascii="Times New Roman" w:hAnsi="Times New Roman" w:cs="Times New Roman"/>
                <w:sz w:val="24"/>
                <w:szCs w:val="24"/>
              </w:rPr>
            </w:pPr>
            <w:r w:rsidRPr="0076123C">
              <w:rPr>
                <w:rFonts w:ascii="Arial" w:hAnsi="Arial" w:cs="Arial"/>
                <w:color w:val="000000"/>
                <w:sz w:val="18"/>
                <w:szCs w:val="18"/>
                <w:shd w:val="clear" w:color="auto" w:fill="FFFFFF"/>
              </w:rPr>
              <w:t xml:space="preserve">Το επάγγελμά σας καθεαυτό  </w:t>
            </w:r>
          </w:p>
        </w:tc>
      </w:tr>
      <w:tr w:rsidR="00E11D3B" w:rsidRPr="0076123C"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120</w:t>
            </w:r>
          </w:p>
        </w:tc>
      </w:tr>
      <w:tr w:rsidR="00E11D3B" w:rsidRPr="0076123C"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76123C"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0</w:t>
            </w:r>
          </w:p>
        </w:tc>
      </w:tr>
    </w:tbl>
    <w:p w:rsidR="00E11D3B" w:rsidRPr="0076123C"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tabs>
          <w:tab w:val="left" w:pos="1470"/>
        </w:tabs>
      </w:pPr>
    </w:p>
    <w:p w:rsid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p w:rsidR="005E42E7" w:rsidRPr="005E42E7" w:rsidRDefault="005E42E7"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76123C" w:rsidTr="00E11D3B">
        <w:trPr>
          <w:cantSplit/>
        </w:trPr>
        <w:tc>
          <w:tcPr>
            <w:tcW w:w="8270" w:type="dxa"/>
            <w:gridSpan w:val="6"/>
            <w:tcBorders>
              <w:top w:val="nil"/>
              <w:left w:val="nil"/>
              <w:bottom w:val="nil"/>
              <w:right w:val="nil"/>
            </w:tcBorders>
            <w:shd w:val="clear" w:color="auto" w:fill="FFFFFF"/>
            <w:vAlign w:val="center"/>
          </w:tcPr>
          <w:p w:rsidR="00E11D3B" w:rsidRDefault="00E11D3B" w:rsidP="00E11D3B">
            <w:pPr>
              <w:autoSpaceDE w:val="0"/>
              <w:autoSpaceDN w:val="0"/>
              <w:adjustRightInd w:val="0"/>
              <w:spacing w:after="0" w:line="320" w:lineRule="atLeast"/>
              <w:ind w:left="60" w:right="60"/>
              <w:jc w:val="center"/>
              <w:rPr>
                <w:rFonts w:ascii="Arial" w:hAnsi="Arial" w:cs="Arial"/>
                <w:b/>
                <w:bCs/>
                <w:color w:val="000000"/>
                <w:sz w:val="18"/>
                <w:szCs w:val="18"/>
                <w:lang w:val="en-US"/>
              </w:rPr>
            </w:pPr>
            <w:r w:rsidRPr="0076123C">
              <w:rPr>
                <w:rFonts w:ascii="Arial" w:hAnsi="Arial" w:cs="Arial"/>
                <w:b/>
                <w:bCs/>
                <w:color w:val="000000"/>
                <w:sz w:val="18"/>
                <w:szCs w:val="18"/>
              </w:rPr>
              <w:t>Το επάγγελμά σας καθεαυτό</w:t>
            </w:r>
          </w:p>
          <w:p w:rsidR="009B45E9" w:rsidRPr="009B45E9" w:rsidRDefault="009B45E9" w:rsidP="00E11D3B">
            <w:pPr>
              <w:autoSpaceDE w:val="0"/>
              <w:autoSpaceDN w:val="0"/>
              <w:adjustRightInd w:val="0"/>
              <w:spacing w:after="0" w:line="320" w:lineRule="atLeast"/>
              <w:ind w:left="60" w:right="60"/>
              <w:jc w:val="center"/>
              <w:rPr>
                <w:rFonts w:ascii="Arial" w:hAnsi="Arial" w:cs="Arial"/>
                <w:color w:val="000000"/>
                <w:sz w:val="18"/>
                <w:szCs w:val="18"/>
                <w:lang w:val="en-US"/>
              </w:rPr>
            </w:pPr>
          </w:p>
        </w:tc>
      </w:tr>
      <w:tr w:rsidR="00E11D3B" w:rsidRPr="0076123C"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76123C"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76123C"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0939C6" w:rsidRDefault="00E11D3B" w:rsidP="00E11D3B">
            <w:pPr>
              <w:autoSpaceDE w:val="0"/>
              <w:autoSpaceDN w:val="0"/>
              <w:adjustRightInd w:val="0"/>
              <w:spacing w:after="0" w:line="320" w:lineRule="atLeast"/>
              <w:ind w:left="60" w:right="60"/>
              <w:rPr>
                <w:rFonts w:ascii="Arial" w:hAnsi="Arial" w:cs="Arial"/>
                <w:color w:val="000000"/>
                <w:sz w:val="16"/>
                <w:szCs w:val="16"/>
              </w:rPr>
            </w:pPr>
            <w:r w:rsidRPr="000939C6">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9</w:t>
            </w:r>
          </w:p>
        </w:tc>
        <w:tc>
          <w:tcPr>
            <w:tcW w:w="1029" w:type="dxa"/>
            <w:tcBorders>
              <w:top w:val="single" w:sz="16" w:space="0" w:color="000000"/>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7,5</w:t>
            </w:r>
          </w:p>
        </w:tc>
        <w:tc>
          <w:tcPr>
            <w:tcW w:w="1399" w:type="dxa"/>
            <w:tcBorders>
              <w:top w:val="single" w:sz="16" w:space="0" w:color="000000"/>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7,5</w:t>
            </w:r>
          </w:p>
        </w:tc>
        <w:tc>
          <w:tcPr>
            <w:tcW w:w="1476" w:type="dxa"/>
            <w:tcBorders>
              <w:top w:val="single" w:sz="16" w:space="0" w:color="000000"/>
              <w:bottom w:val="nil"/>
              <w:right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7,5</w:t>
            </w:r>
          </w:p>
        </w:tc>
      </w:tr>
      <w:tr w:rsidR="00E11D3B" w:rsidRPr="0076123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76123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18,3</w:t>
            </w:r>
          </w:p>
        </w:tc>
      </w:tr>
      <w:tr w:rsidR="00E11D3B" w:rsidRPr="0076123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76123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23</w:t>
            </w:r>
          </w:p>
        </w:tc>
        <w:tc>
          <w:tcPr>
            <w:tcW w:w="102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19,2</w:t>
            </w:r>
          </w:p>
        </w:tc>
        <w:tc>
          <w:tcPr>
            <w:tcW w:w="139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19,2</w:t>
            </w:r>
          </w:p>
        </w:tc>
        <w:tc>
          <w:tcPr>
            <w:tcW w:w="1476" w:type="dxa"/>
            <w:tcBorders>
              <w:top w:val="nil"/>
              <w:bottom w:val="nil"/>
              <w:right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37,5</w:t>
            </w:r>
          </w:p>
        </w:tc>
      </w:tr>
      <w:tr w:rsidR="00E11D3B" w:rsidRPr="0076123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76123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25</w:t>
            </w:r>
          </w:p>
        </w:tc>
        <w:tc>
          <w:tcPr>
            <w:tcW w:w="102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20,8</w:t>
            </w:r>
          </w:p>
        </w:tc>
        <w:tc>
          <w:tcPr>
            <w:tcW w:w="139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20,8</w:t>
            </w:r>
          </w:p>
        </w:tc>
        <w:tc>
          <w:tcPr>
            <w:tcW w:w="1476" w:type="dxa"/>
            <w:tcBorders>
              <w:top w:val="nil"/>
              <w:bottom w:val="nil"/>
              <w:right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58,3</w:t>
            </w:r>
          </w:p>
        </w:tc>
      </w:tr>
      <w:tr w:rsidR="00E11D3B" w:rsidRPr="0076123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76123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19</w:t>
            </w:r>
          </w:p>
        </w:tc>
        <w:tc>
          <w:tcPr>
            <w:tcW w:w="102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15,8</w:t>
            </w:r>
          </w:p>
        </w:tc>
        <w:tc>
          <w:tcPr>
            <w:tcW w:w="139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15,8</w:t>
            </w:r>
          </w:p>
        </w:tc>
        <w:tc>
          <w:tcPr>
            <w:tcW w:w="1476" w:type="dxa"/>
            <w:tcBorders>
              <w:top w:val="nil"/>
              <w:bottom w:val="nil"/>
              <w:right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74,2</w:t>
            </w:r>
          </w:p>
        </w:tc>
      </w:tr>
      <w:tr w:rsidR="00E11D3B" w:rsidRPr="0076123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76123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20</w:t>
            </w:r>
          </w:p>
        </w:tc>
        <w:tc>
          <w:tcPr>
            <w:tcW w:w="102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16,7</w:t>
            </w:r>
          </w:p>
        </w:tc>
        <w:tc>
          <w:tcPr>
            <w:tcW w:w="139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16,7</w:t>
            </w:r>
          </w:p>
        </w:tc>
        <w:tc>
          <w:tcPr>
            <w:tcW w:w="1476" w:type="dxa"/>
            <w:tcBorders>
              <w:top w:val="nil"/>
              <w:bottom w:val="nil"/>
              <w:right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90,8</w:t>
            </w:r>
          </w:p>
        </w:tc>
      </w:tr>
      <w:tr w:rsidR="00E11D3B" w:rsidRPr="0076123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76123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sidRPr="0076123C">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100,0</w:t>
            </w:r>
          </w:p>
        </w:tc>
      </w:tr>
      <w:tr w:rsidR="00E11D3B" w:rsidRPr="0076123C"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76123C"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76123C"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76123C"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76123C">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76123C"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76123C"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 w:rsidR="00E11D3B" w:rsidRPr="00766E7A" w:rsidRDefault="00E11D3B" w:rsidP="00E11D3B">
      <w:pPr>
        <w:pStyle w:val="a5"/>
        <w:spacing w:line="312" w:lineRule="auto"/>
        <w:ind w:left="0" w:right="566" w:firstLine="284"/>
        <w:jc w:val="both"/>
      </w:pPr>
    </w:p>
    <w:p w:rsidR="00E11D3B" w:rsidRPr="002311F2" w:rsidRDefault="00E11D3B" w:rsidP="005E42E7">
      <w:pPr>
        <w:pStyle w:val="a5"/>
        <w:spacing w:line="360" w:lineRule="auto"/>
        <w:ind w:left="0" w:right="567" w:firstLine="284"/>
        <w:jc w:val="both"/>
        <w:rPr>
          <w:rFonts w:ascii="Times New Roman" w:hAnsi="Times New Roman" w:cs="Times New Roman"/>
          <w:i/>
          <w:sz w:val="24"/>
          <w:szCs w:val="24"/>
        </w:rPr>
      </w:pPr>
      <w:r w:rsidRPr="00635945">
        <w:rPr>
          <w:rFonts w:ascii="Times New Roman" w:hAnsi="Times New Roman" w:cs="Times New Roman"/>
          <w:sz w:val="24"/>
          <w:szCs w:val="24"/>
        </w:rPr>
        <w:t xml:space="preserve">Το δεύτερο ερώτημα του ερωτηματολογίου ήταν το εξής: Πόσο σας αγχώνει; </w:t>
      </w:r>
      <w:r w:rsidRPr="00635945">
        <w:rPr>
          <w:rFonts w:ascii="Times New Roman" w:hAnsi="Times New Roman" w:cs="Times New Roman"/>
          <w:i/>
          <w:sz w:val="24"/>
          <w:szCs w:val="24"/>
        </w:rPr>
        <w:t>«</w:t>
      </w:r>
      <w:r w:rsidRPr="00635945">
        <w:rPr>
          <w:rFonts w:ascii="Times New Roman" w:hAnsi="Times New Roman" w:cs="Times New Roman"/>
          <w:bCs/>
          <w:i/>
          <w:sz w:val="24"/>
          <w:szCs w:val="24"/>
        </w:rPr>
        <w:t>Η προσπάθεια</w:t>
      </w:r>
      <w:r w:rsidRPr="00635945">
        <w:rPr>
          <w:rFonts w:ascii="Times New Roman" w:hAnsi="Times New Roman" w:cs="Times New Roman"/>
          <w:i/>
          <w:sz w:val="24"/>
          <w:szCs w:val="24"/>
        </w:rPr>
        <w:t xml:space="preserve"> επίτευξης των αρχικών σας προσδοκιών από το επάγγελμα του εκπαιδευτικού».</w:t>
      </w:r>
    </w:p>
    <w:p w:rsidR="009B45E9" w:rsidRPr="002311F2" w:rsidRDefault="009B45E9" w:rsidP="005E42E7">
      <w:pPr>
        <w:pStyle w:val="a5"/>
        <w:spacing w:line="360" w:lineRule="auto"/>
        <w:ind w:left="0" w:right="567" w:firstLine="284"/>
        <w:jc w:val="both"/>
        <w:rPr>
          <w:rFonts w:ascii="Times New Roman" w:hAnsi="Times New Roman" w:cs="Times New Roman"/>
          <w:i/>
          <w:sz w:val="24"/>
          <w:szCs w:val="24"/>
        </w:rPr>
      </w:pPr>
    </w:p>
    <w:p w:rsidR="00E11D3B" w:rsidRPr="00635945" w:rsidRDefault="00E11D3B" w:rsidP="005E42E7">
      <w:pPr>
        <w:pStyle w:val="a5"/>
        <w:spacing w:line="360" w:lineRule="auto"/>
        <w:ind w:left="0" w:right="567" w:firstLine="284"/>
        <w:jc w:val="both"/>
        <w:rPr>
          <w:rFonts w:ascii="Times New Roman" w:hAnsi="Times New Roman" w:cs="Times New Roman"/>
          <w:sz w:val="24"/>
          <w:szCs w:val="24"/>
        </w:rPr>
      </w:pPr>
      <w:r w:rsidRPr="00635945">
        <w:rPr>
          <w:rFonts w:ascii="Times New Roman" w:hAnsi="Times New Roman" w:cs="Times New Roman"/>
          <w:sz w:val="24"/>
          <w:szCs w:val="24"/>
        </w:rPr>
        <w:t xml:space="preserve">Σύμφωνα με τον ακόλουθο πίνακα, παρατηρούμε ότι μεταξύ των ερωτηθέντων </w:t>
      </w:r>
      <w:r w:rsidRPr="00635945">
        <w:rPr>
          <w:rFonts w:ascii="Times New Roman" w:hAnsi="Times New Roman" w:cs="Times New Roman"/>
          <w:i/>
          <w:sz w:val="24"/>
          <w:szCs w:val="24"/>
        </w:rPr>
        <w:t>«Είμαι πάρα πολύ αγχωμένη/ος»</w:t>
      </w:r>
      <w:r w:rsidRPr="00635945">
        <w:rPr>
          <w:rFonts w:ascii="Times New Roman" w:hAnsi="Times New Roman" w:cs="Times New Roman"/>
          <w:sz w:val="24"/>
          <w:szCs w:val="24"/>
        </w:rPr>
        <w:t xml:space="preserve"> απάντησαν 4</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εκπαιδευτικοί με </w:t>
      </w:r>
      <w:r w:rsidRPr="00635945">
        <w:rPr>
          <w:rFonts w:ascii="Times New Roman" w:hAnsi="Times New Roman" w:cs="Times New Roman"/>
          <w:sz w:val="24"/>
          <w:szCs w:val="24"/>
        </w:rPr>
        <w:lastRenderedPageBreak/>
        <w:t>ποσοστό συμμετοχής 3,3%,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αγχωμένη/ος»</w:t>
      </w:r>
      <w:r w:rsidRPr="00635945">
        <w:rPr>
          <w:rFonts w:ascii="Times New Roman" w:hAnsi="Times New Roman" w:cs="Times New Roman"/>
          <w:sz w:val="24"/>
          <w:szCs w:val="24"/>
        </w:rPr>
        <w:t xml:space="preserve"> απάντησαν 18</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15,0%,</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αγχωμένη/ος»</w:t>
      </w:r>
      <w:r w:rsidRPr="00635945">
        <w:rPr>
          <w:rFonts w:ascii="Times New Roman" w:hAnsi="Times New Roman" w:cs="Times New Roman"/>
          <w:sz w:val="24"/>
          <w:szCs w:val="24"/>
        </w:rPr>
        <w:t xml:space="preserve"> απάντησαν 36</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30,0%,</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«Δεν είμαι ούτε αγχωμένη/ος ούτε ήρεμη/ος»</w:t>
      </w:r>
      <w:r w:rsidRPr="00635945">
        <w:rPr>
          <w:rFonts w:ascii="Times New Roman" w:hAnsi="Times New Roman" w:cs="Times New Roman"/>
          <w:sz w:val="24"/>
          <w:szCs w:val="24"/>
        </w:rPr>
        <w:t xml:space="preserve"> απάντησαν 29</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24,2%</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ήρεμη/ος»</w:t>
      </w:r>
      <w:r w:rsidRPr="00635945">
        <w:rPr>
          <w:rFonts w:ascii="Times New Roman" w:hAnsi="Times New Roman" w:cs="Times New Roman"/>
          <w:sz w:val="24"/>
          <w:szCs w:val="24"/>
        </w:rPr>
        <w:t xml:space="preserve"> απάντησαν 18</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15,0%,</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ήρεμη/ος»</w:t>
      </w:r>
      <w:r w:rsidRPr="00635945">
        <w:rPr>
          <w:rFonts w:ascii="Times New Roman" w:hAnsi="Times New Roman" w:cs="Times New Roman"/>
          <w:sz w:val="24"/>
          <w:szCs w:val="24"/>
        </w:rPr>
        <w:t xml:space="preserve"> απάντησαν 11</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9,2%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«Είμαι πάρα πολύ ήρεμη/ος»</w:t>
      </w:r>
      <w:r w:rsidRPr="00635945">
        <w:rPr>
          <w:rFonts w:ascii="Times New Roman" w:hAnsi="Times New Roman" w:cs="Times New Roman"/>
          <w:sz w:val="24"/>
          <w:szCs w:val="24"/>
        </w:rPr>
        <w:t xml:space="preserve"> απάντησαν 4</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3,3%.</w:t>
      </w:r>
    </w:p>
    <w:p w:rsidR="00E11D3B" w:rsidRPr="002311F2" w:rsidRDefault="00E11D3B" w:rsidP="00E11D3B">
      <w:pPr>
        <w:pStyle w:val="a5"/>
        <w:spacing w:line="312" w:lineRule="auto"/>
        <w:ind w:left="0" w:right="566" w:firstLine="284"/>
        <w:jc w:val="both"/>
        <w:rPr>
          <w:b/>
        </w:rPr>
      </w:pPr>
    </w:p>
    <w:p w:rsidR="009B45E9" w:rsidRPr="002311F2" w:rsidRDefault="009B45E9" w:rsidP="00E11D3B">
      <w:pPr>
        <w:pStyle w:val="a5"/>
        <w:spacing w:line="312" w:lineRule="auto"/>
        <w:ind w:left="0" w:right="566" w:firstLine="284"/>
        <w:jc w:val="both"/>
        <w:rPr>
          <w:b/>
        </w:rPr>
      </w:pPr>
    </w:p>
    <w:p w:rsidR="009B45E9" w:rsidRPr="002311F2" w:rsidRDefault="009B45E9"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2Β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2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84057" w:rsidTr="00E11D3B">
        <w:trPr>
          <w:cantSplit/>
        </w:trPr>
        <w:tc>
          <w:tcPr>
            <w:tcW w:w="2795" w:type="dxa"/>
            <w:gridSpan w:val="3"/>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Statistics</w:t>
            </w:r>
          </w:p>
        </w:tc>
      </w:tr>
      <w:tr w:rsidR="00E11D3B" w:rsidRPr="00584057" w:rsidTr="00E11D3B">
        <w:trPr>
          <w:cantSplit/>
        </w:trPr>
        <w:tc>
          <w:tcPr>
            <w:tcW w:w="2795" w:type="dxa"/>
            <w:gridSpan w:val="3"/>
            <w:tcBorders>
              <w:top w:val="nil"/>
              <w:left w:val="nil"/>
              <w:bottom w:val="nil"/>
              <w:right w:val="nil"/>
            </w:tcBorders>
            <w:shd w:val="clear" w:color="auto" w:fill="FFFFFF"/>
            <w:vAlign w:val="bottom"/>
          </w:tcPr>
          <w:p w:rsidR="00E11D3B" w:rsidRPr="00584057" w:rsidRDefault="00E11D3B" w:rsidP="00E11D3B">
            <w:pPr>
              <w:autoSpaceDE w:val="0"/>
              <w:autoSpaceDN w:val="0"/>
              <w:adjustRightInd w:val="0"/>
              <w:spacing w:after="0" w:line="320" w:lineRule="atLeast"/>
              <w:rPr>
                <w:rFonts w:ascii="Times New Roman" w:hAnsi="Times New Roman" w:cs="Times New Roman"/>
                <w:sz w:val="24"/>
                <w:szCs w:val="24"/>
              </w:rPr>
            </w:pPr>
            <w:r w:rsidRPr="00584057">
              <w:rPr>
                <w:rFonts w:ascii="Arial" w:hAnsi="Arial" w:cs="Arial"/>
                <w:color w:val="000000"/>
                <w:sz w:val="18"/>
                <w:szCs w:val="18"/>
                <w:shd w:val="clear" w:color="auto" w:fill="FFFFFF"/>
              </w:rPr>
              <w:t xml:space="preserve">Η προσπάθεια επίτευξης των αρχικών σας προσδοκιών από το επάγγελμα του εκπαιδευτικού  </w:t>
            </w:r>
          </w:p>
        </w:tc>
      </w:tr>
      <w:tr w:rsidR="00E11D3B" w:rsidRPr="00584057"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r>
      <w:tr w:rsidR="00E11D3B" w:rsidRPr="00584057"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0</w:t>
            </w:r>
          </w:p>
        </w:tc>
      </w:tr>
    </w:tbl>
    <w:p w:rsidR="00E11D3B" w:rsidRPr="00584057"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84057" w:rsidTr="00E11D3B">
        <w:trPr>
          <w:cantSplit/>
        </w:trPr>
        <w:tc>
          <w:tcPr>
            <w:tcW w:w="8270" w:type="dxa"/>
            <w:gridSpan w:val="6"/>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Η προσπάθεια επίτευξης των αρχικών σας προσδοκιών από το επάγγελμα του εκπαιδευτικού</w:t>
            </w:r>
          </w:p>
        </w:tc>
      </w:tr>
      <w:tr w:rsidR="00E11D3B" w:rsidRPr="00584057"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84057"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6"/>
                <w:szCs w:val="16"/>
              </w:rPr>
            </w:pPr>
            <w:r w:rsidRPr="003C7D35">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4</w:t>
            </w:r>
          </w:p>
        </w:tc>
        <w:tc>
          <w:tcPr>
            <w:tcW w:w="102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w:t>
            </w:r>
          </w:p>
        </w:tc>
        <w:tc>
          <w:tcPr>
            <w:tcW w:w="139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w:t>
            </w:r>
          </w:p>
        </w:tc>
        <w:tc>
          <w:tcPr>
            <w:tcW w:w="1476" w:type="dxa"/>
            <w:tcBorders>
              <w:top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18,3</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36</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30,0</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30,0</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48,3</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29</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24,2</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24,2</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72,5</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87,5</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96,7</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4</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584057"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pStyle w:val="a5"/>
        <w:spacing w:line="312" w:lineRule="auto"/>
        <w:ind w:left="0" w:right="566" w:firstLine="284"/>
        <w:jc w:val="both"/>
        <w:rPr>
          <w:i/>
          <w:lang w:val="en-US"/>
        </w:rPr>
      </w:pPr>
    </w:p>
    <w:p w:rsidR="009B45E9" w:rsidRPr="009B45E9" w:rsidRDefault="009B45E9" w:rsidP="00E11D3B">
      <w:pPr>
        <w:pStyle w:val="a5"/>
        <w:spacing w:line="312" w:lineRule="auto"/>
        <w:ind w:left="0" w:right="566" w:firstLine="284"/>
        <w:jc w:val="both"/>
        <w:rPr>
          <w:i/>
          <w:lang w:val="en-US"/>
        </w:rPr>
      </w:pPr>
    </w:p>
    <w:p w:rsidR="00E11D3B" w:rsidRPr="00635945" w:rsidRDefault="00E11D3B" w:rsidP="009B45E9">
      <w:pPr>
        <w:pStyle w:val="a5"/>
        <w:spacing w:line="360" w:lineRule="auto"/>
        <w:ind w:left="0" w:right="567" w:firstLine="284"/>
        <w:jc w:val="both"/>
        <w:rPr>
          <w:rFonts w:ascii="Times New Roman" w:hAnsi="Times New Roman" w:cs="Times New Roman"/>
          <w:i/>
          <w:sz w:val="24"/>
          <w:szCs w:val="24"/>
        </w:rPr>
      </w:pPr>
      <w:r w:rsidRPr="00635945">
        <w:rPr>
          <w:rFonts w:ascii="Times New Roman" w:hAnsi="Times New Roman" w:cs="Times New Roman"/>
          <w:sz w:val="24"/>
          <w:szCs w:val="24"/>
        </w:rPr>
        <w:lastRenderedPageBreak/>
        <w:t xml:space="preserve">Το τρίτο ερώτημα του ερωτηματολογίου ήταν το εξής: Πόσο σας αγχώνει; </w:t>
      </w:r>
      <w:r w:rsidRPr="00635945">
        <w:rPr>
          <w:rFonts w:ascii="Times New Roman" w:hAnsi="Times New Roman" w:cs="Times New Roman"/>
          <w:i/>
          <w:sz w:val="24"/>
          <w:szCs w:val="24"/>
        </w:rPr>
        <w:t>«Η κακή επικοινωνία με τους συναδέλφους σας».</w:t>
      </w:r>
    </w:p>
    <w:p w:rsidR="00E11D3B" w:rsidRPr="00635945" w:rsidRDefault="00E11D3B" w:rsidP="009B45E9">
      <w:pPr>
        <w:pStyle w:val="a5"/>
        <w:spacing w:line="360" w:lineRule="auto"/>
        <w:ind w:left="0" w:right="567" w:firstLine="284"/>
        <w:jc w:val="both"/>
        <w:rPr>
          <w:rFonts w:ascii="Times New Roman" w:hAnsi="Times New Roman" w:cs="Times New Roman"/>
          <w:b/>
          <w:sz w:val="24"/>
          <w:szCs w:val="24"/>
        </w:rPr>
      </w:pPr>
      <w:r w:rsidRPr="00635945">
        <w:rPr>
          <w:rFonts w:ascii="Times New Roman" w:hAnsi="Times New Roman" w:cs="Times New Roman"/>
          <w:sz w:val="24"/>
          <w:szCs w:val="24"/>
        </w:rPr>
        <w:t xml:space="preserve">Σύμφωνα με τον ακόλουθο πίνακα, παρατηρούμε ότι μεταξύ των ερωτηθέντων </w:t>
      </w:r>
      <w:r w:rsidRPr="00635945">
        <w:rPr>
          <w:rFonts w:ascii="Times New Roman" w:hAnsi="Times New Roman" w:cs="Times New Roman"/>
          <w:i/>
          <w:sz w:val="24"/>
          <w:szCs w:val="24"/>
        </w:rPr>
        <w:t>«Είμαι πάρα πολύ αγχωμένη/ος»</w:t>
      </w:r>
      <w:r w:rsidRPr="00635945">
        <w:rPr>
          <w:rFonts w:ascii="Times New Roman" w:hAnsi="Times New Roman" w:cs="Times New Roman"/>
          <w:sz w:val="24"/>
          <w:szCs w:val="24"/>
        </w:rPr>
        <w:t xml:space="preserve"> απάντησαν 20</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16,7%,</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αγχωμένη/ος»</w:t>
      </w:r>
      <w:r w:rsidRPr="00635945">
        <w:rPr>
          <w:rFonts w:ascii="Times New Roman" w:hAnsi="Times New Roman" w:cs="Times New Roman"/>
          <w:sz w:val="24"/>
          <w:szCs w:val="24"/>
        </w:rPr>
        <w:t xml:space="preserve"> απάντησαν 31 εκπαιδευτικοί με ποσοστό συμμετοχής 25,8%,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αγχωμένη/ος»</w:t>
      </w:r>
      <w:r w:rsidRPr="00635945">
        <w:rPr>
          <w:rFonts w:ascii="Times New Roman" w:hAnsi="Times New Roman" w:cs="Times New Roman"/>
          <w:sz w:val="24"/>
          <w:szCs w:val="24"/>
        </w:rPr>
        <w:t xml:space="preserve"> απάντησαν 31</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25,8%,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«Δεν είμαι ούτε αγχωμένη/ος ούτε ήρεμη/ος»</w:t>
      </w:r>
      <w:r w:rsidRPr="00635945">
        <w:rPr>
          <w:rFonts w:ascii="Times New Roman" w:hAnsi="Times New Roman" w:cs="Times New Roman"/>
          <w:sz w:val="24"/>
          <w:szCs w:val="24"/>
        </w:rPr>
        <w:t xml:space="preserve"> απάντησαν 15</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12,5%,</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ήρεμη/ος»</w:t>
      </w:r>
      <w:r w:rsidRPr="00635945">
        <w:rPr>
          <w:rFonts w:ascii="Times New Roman" w:hAnsi="Times New Roman" w:cs="Times New Roman"/>
          <w:sz w:val="24"/>
          <w:szCs w:val="24"/>
        </w:rPr>
        <w:t xml:space="preserve"> απάντησαν 11</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9,2%,</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ήρεμη/ος»</w:t>
      </w:r>
      <w:r w:rsidRPr="00635945">
        <w:rPr>
          <w:rFonts w:ascii="Times New Roman" w:hAnsi="Times New Roman" w:cs="Times New Roman"/>
          <w:sz w:val="24"/>
          <w:szCs w:val="24"/>
        </w:rPr>
        <w:t xml:space="preserve"> απάντησαν 9</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7,5%</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«Είμαι πάρα πολύ ήρεμη/ος»</w:t>
      </w:r>
      <w:r w:rsidRPr="00635945">
        <w:rPr>
          <w:rFonts w:ascii="Times New Roman" w:hAnsi="Times New Roman" w:cs="Times New Roman"/>
          <w:sz w:val="24"/>
          <w:szCs w:val="24"/>
        </w:rPr>
        <w:t xml:space="preserve"> απάντησαν 3</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2,5%.</w:t>
      </w:r>
    </w:p>
    <w:p w:rsidR="00E11D3B" w:rsidRPr="00635945" w:rsidRDefault="00E11D3B" w:rsidP="00E11D3B">
      <w:pPr>
        <w:pStyle w:val="a5"/>
        <w:spacing w:line="312" w:lineRule="auto"/>
        <w:ind w:left="0" w:right="566" w:firstLine="284"/>
        <w:jc w:val="both"/>
        <w:rPr>
          <w:rFonts w:ascii="Times New Roman" w:hAnsi="Times New Roman" w:cs="Times New Roman"/>
          <w:b/>
          <w:sz w:val="24"/>
          <w:szCs w:val="24"/>
        </w:rPr>
      </w:pPr>
    </w:p>
    <w:p w:rsidR="00E11D3B" w:rsidRPr="004F2321" w:rsidRDefault="00E11D3B" w:rsidP="00E11D3B">
      <w:pPr>
        <w:pStyle w:val="Aaoeeu"/>
        <w:widowControl/>
        <w:tabs>
          <w:tab w:val="left" w:pos="8647"/>
          <w:tab w:val="left" w:pos="9072"/>
        </w:tabs>
        <w:ind w:right="1133"/>
        <w:rPr>
          <w:b/>
          <w:lang w:val="el-GR"/>
        </w:rPr>
      </w:pPr>
      <w:r>
        <w:rPr>
          <w:b/>
          <w:lang w:val="el-GR"/>
        </w:rPr>
        <w:t>Πίνακας 3Β</w:t>
      </w:r>
    </w:p>
    <w:p w:rsidR="00E11D3B"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3 (Παράγοντες εργασιακού άγχους</w:t>
      </w:r>
      <w:r w:rsidRPr="004F2321">
        <w:rPr>
          <w:rFonts w:ascii="Times New Roman" w:hAnsi="Times New Roman" w:cs="Times New Roman"/>
          <w:b/>
          <w:bCs/>
          <w:sz w:val="20"/>
          <w:szCs w:val="20"/>
        </w:rPr>
        <w:t>)</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84057" w:rsidTr="00E11D3B">
        <w:trPr>
          <w:cantSplit/>
        </w:trPr>
        <w:tc>
          <w:tcPr>
            <w:tcW w:w="2795" w:type="dxa"/>
            <w:gridSpan w:val="3"/>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Statistics</w:t>
            </w:r>
          </w:p>
        </w:tc>
      </w:tr>
      <w:tr w:rsidR="00E11D3B" w:rsidRPr="00584057" w:rsidTr="00E11D3B">
        <w:trPr>
          <w:cantSplit/>
        </w:trPr>
        <w:tc>
          <w:tcPr>
            <w:tcW w:w="2795" w:type="dxa"/>
            <w:gridSpan w:val="3"/>
            <w:tcBorders>
              <w:top w:val="nil"/>
              <w:left w:val="nil"/>
              <w:bottom w:val="nil"/>
              <w:right w:val="nil"/>
            </w:tcBorders>
            <w:shd w:val="clear" w:color="auto" w:fill="FFFFFF"/>
            <w:vAlign w:val="bottom"/>
          </w:tcPr>
          <w:p w:rsidR="00E11D3B" w:rsidRPr="00584057" w:rsidRDefault="00E11D3B" w:rsidP="00E11D3B">
            <w:pPr>
              <w:autoSpaceDE w:val="0"/>
              <w:autoSpaceDN w:val="0"/>
              <w:adjustRightInd w:val="0"/>
              <w:spacing w:after="0" w:line="320" w:lineRule="atLeast"/>
              <w:rPr>
                <w:rFonts w:ascii="Times New Roman" w:hAnsi="Times New Roman" w:cs="Times New Roman"/>
                <w:sz w:val="24"/>
                <w:szCs w:val="24"/>
              </w:rPr>
            </w:pPr>
            <w:r w:rsidRPr="00584057">
              <w:rPr>
                <w:rFonts w:ascii="Arial" w:hAnsi="Arial" w:cs="Arial"/>
                <w:color w:val="000000"/>
                <w:sz w:val="18"/>
                <w:szCs w:val="18"/>
                <w:shd w:val="clear" w:color="auto" w:fill="FFFFFF"/>
              </w:rPr>
              <w:t xml:space="preserve">Η κακή επικοινωνία με τους συναδέλφους σας.  </w:t>
            </w:r>
          </w:p>
        </w:tc>
      </w:tr>
      <w:tr w:rsidR="00E11D3B" w:rsidRPr="00584057"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r>
      <w:tr w:rsidR="00E11D3B" w:rsidRPr="00584057"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0</w:t>
            </w:r>
          </w:p>
        </w:tc>
      </w:tr>
    </w:tbl>
    <w:p w:rsidR="00E11D3B" w:rsidRPr="00584057"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autoSpaceDE w:val="0"/>
        <w:autoSpaceDN w:val="0"/>
        <w:adjustRightInd w:val="0"/>
        <w:spacing w:after="0" w:line="240" w:lineRule="auto"/>
        <w:rPr>
          <w:rFonts w:ascii="Times New Roman" w:hAnsi="Times New Roman" w:cs="Times New Roman"/>
          <w:sz w:val="24"/>
          <w:szCs w:val="24"/>
        </w:rPr>
      </w:pPr>
    </w:p>
    <w:p w:rsidR="00635945" w:rsidRPr="00584057" w:rsidRDefault="00635945"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84057" w:rsidTr="00E11D3B">
        <w:trPr>
          <w:cantSplit/>
        </w:trPr>
        <w:tc>
          <w:tcPr>
            <w:tcW w:w="8270" w:type="dxa"/>
            <w:gridSpan w:val="6"/>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Η κακή επικοινωνία με τους συναδέλφους σας</w:t>
            </w:r>
          </w:p>
        </w:tc>
      </w:tr>
      <w:tr w:rsidR="00E11D3B" w:rsidRPr="00584057"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84057"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6"/>
                <w:szCs w:val="16"/>
              </w:rPr>
            </w:pPr>
            <w:r w:rsidRPr="003C7D35">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20</w:t>
            </w:r>
          </w:p>
        </w:tc>
        <w:tc>
          <w:tcPr>
            <w:tcW w:w="102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16,7</w:t>
            </w:r>
          </w:p>
        </w:tc>
        <w:tc>
          <w:tcPr>
            <w:tcW w:w="139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16,7</w:t>
            </w:r>
          </w:p>
        </w:tc>
        <w:tc>
          <w:tcPr>
            <w:tcW w:w="1476" w:type="dxa"/>
            <w:tcBorders>
              <w:top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16,7</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31</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25,8</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25,8</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42,5</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31</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25,8</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25,8</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68,3</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80,8</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90,0</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97,5</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2,5</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2,5</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pStyle w:val="a5"/>
        <w:spacing w:line="312" w:lineRule="auto"/>
        <w:ind w:left="0" w:right="566" w:firstLine="284"/>
        <w:jc w:val="both"/>
        <w:rPr>
          <w:lang w:val="en-US"/>
        </w:rPr>
      </w:pPr>
    </w:p>
    <w:p w:rsidR="00E11D3B" w:rsidRDefault="00E11D3B" w:rsidP="00E11D3B">
      <w:pPr>
        <w:pStyle w:val="a5"/>
        <w:spacing w:line="312" w:lineRule="auto"/>
        <w:ind w:left="0" w:right="566" w:firstLine="284"/>
        <w:jc w:val="both"/>
      </w:pPr>
    </w:p>
    <w:p w:rsidR="00635945" w:rsidRPr="00635945" w:rsidRDefault="00635945" w:rsidP="00E11D3B">
      <w:pPr>
        <w:pStyle w:val="a5"/>
        <w:spacing w:line="312" w:lineRule="auto"/>
        <w:ind w:left="0" w:right="566" w:firstLine="284"/>
        <w:jc w:val="both"/>
      </w:pPr>
    </w:p>
    <w:p w:rsidR="00E11D3B" w:rsidRPr="00635945" w:rsidRDefault="00E11D3B" w:rsidP="009B45E9">
      <w:pPr>
        <w:pStyle w:val="a5"/>
        <w:spacing w:line="360" w:lineRule="auto"/>
        <w:ind w:left="0" w:right="567" w:firstLine="284"/>
        <w:jc w:val="both"/>
        <w:rPr>
          <w:rFonts w:ascii="Times New Roman" w:hAnsi="Times New Roman" w:cs="Times New Roman"/>
          <w:i/>
          <w:sz w:val="24"/>
          <w:szCs w:val="24"/>
        </w:rPr>
      </w:pPr>
      <w:r w:rsidRPr="00635945">
        <w:rPr>
          <w:rFonts w:ascii="Times New Roman" w:hAnsi="Times New Roman" w:cs="Times New Roman"/>
          <w:sz w:val="24"/>
          <w:szCs w:val="24"/>
        </w:rPr>
        <w:t xml:space="preserve">Το τέταρτο ερώτημα του ερωτηματολογίου ήταν το εξής: Πόσο σας αγχώνει; </w:t>
      </w:r>
      <w:r w:rsidRPr="00635945">
        <w:rPr>
          <w:rFonts w:ascii="Times New Roman" w:hAnsi="Times New Roman" w:cs="Times New Roman"/>
          <w:i/>
          <w:sz w:val="24"/>
          <w:szCs w:val="24"/>
        </w:rPr>
        <w:t>«Το εργασιακό κλίμα και η επίτευξη ομαδικού πνεύματος».</w:t>
      </w:r>
    </w:p>
    <w:p w:rsidR="00E11D3B" w:rsidRPr="00635945" w:rsidRDefault="00E11D3B" w:rsidP="009B45E9">
      <w:pPr>
        <w:pStyle w:val="a5"/>
        <w:spacing w:line="360" w:lineRule="auto"/>
        <w:ind w:left="0" w:right="567" w:firstLine="284"/>
        <w:jc w:val="both"/>
        <w:rPr>
          <w:rFonts w:ascii="Times New Roman" w:hAnsi="Times New Roman" w:cs="Times New Roman"/>
          <w:b/>
          <w:sz w:val="24"/>
          <w:szCs w:val="24"/>
        </w:rPr>
      </w:pPr>
      <w:r w:rsidRPr="00635945">
        <w:rPr>
          <w:rFonts w:ascii="Times New Roman" w:hAnsi="Times New Roman" w:cs="Times New Roman"/>
          <w:sz w:val="24"/>
          <w:szCs w:val="24"/>
        </w:rPr>
        <w:t xml:space="preserve">Σύμφωνα με τον ακόλουθο πίνακα, παρατηρούμε ότι μεταξύ των ερωτηθέντων </w:t>
      </w:r>
      <w:r w:rsidRPr="00635945">
        <w:rPr>
          <w:rFonts w:ascii="Times New Roman" w:hAnsi="Times New Roman" w:cs="Times New Roman"/>
          <w:i/>
          <w:sz w:val="24"/>
          <w:szCs w:val="24"/>
        </w:rPr>
        <w:t>«Είμαι πάρα πολύ αγχωμένη/ος»</w:t>
      </w:r>
      <w:r w:rsidRPr="00635945">
        <w:rPr>
          <w:rFonts w:ascii="Times New Roman" w:hAnsi="Times New Roman" w:cs="Times New Roman"/>
          <w:sz w:val="24"/>
          <w:szCs w:val="24"/>
        </w:rPr>
        <w:t xml:space="preserve"> απάντησαν 4</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3,3%,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αγχωμένη/ος»</w:t>
      </w:r>
      <w:r w:rsidRPr="00635945">
        <w:rPr>
          <w:rFonts w:ascii="Times New Roman" w:hAnsi="Times New Roman" w:cs="Times New Roman"/>
          <w:sz w:val="24"/>
          <w:szCs w:val="24"/>
        </w:rPr>
        <w:t xml:space="preserve"> απάντησαν 13</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10,8%,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αγχωμένη/ος»</w:t>
      </w:r>
      <w:r w:rsidRPr="00635945">
        <w:rPr>
          <w:rFonts w:ascii="Times New Roman" w:hAnsi="Times New Roman" w:cs="Times New Roman"/>
          <w:sz w:val="24"/>
          <w:szCs w:val="24"/>
        </w:rPr>
        <w:t xml:space="preserve"> απάντησαν 28</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23,3%,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«Δεν είμαι ούτε αγχωμένη/ος ούτε ήρεμη/ος»</w:t>
      </w:r>
      <w:r w:rsidRPr="00635945">
        <w:rPr>
          <w:rFonts w:ascii="Times New Roman" w:hAnsi="Times New Roman" w:cs="Times New Roman"/>
          <w:sz w:val="24"/>
          <w:szCs w:val="24"/>
        </w:rPr>
        <w:t xml:space="preserve"> απάντησαν 30</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25,0%,</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ήρεμη/ος»</w:t>
      </w:r>
      <w:r w:rsidRPr="00635945">
        <w:rPr>
          <w:rFonts w:ascii="Times New Roman" w:hAnsi="Times New Roman" w:cs="Times New Roman"/>
          <w:sz w:val="24"/>
          <w:szCs w:val="24"/>
        </w:rPr>
        <w:t xml:space="preserve"> απάντησαν 17</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14,2%,</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ήρεμη/ος»</w:t>
      </w:r>
      <w:r w:rsidRPr="00635945">
        <w:rPr>
          <w:rFonts w:ascii="Times New Roman" w:hAnsi="Times New Roman" w:cs="Times New Roman"/>
          <w:sz w:val="24"/>
          <w:szCs w:val="24"/>
        </w:rPr>
        <w:t xml:space="preserve"> απάντησαν 13</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10,8%</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«Είμαι πάρα πολύ ήρεμη/ος»</w:t>
      </w:r>
      <w:r w:rsidRPr="00635945">
        <w:rPr>
          <w:rFonts w:ascii="Times New Roman" w:hAnsi="Times New Roman" w:cs="Times New Roman"/>
          <w:sz w:val="24"/>
          <w:szCs w:val="24"/>
        </w:rPr>
        <w:t xml:space="preserve"> απάντησαν 15</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12,5%.</w:t>
      </w:r>
    </w:p>
    <w:p w:rsidR="00E11D3B" w:rsidRPr="00760A49" w:rsidRDefault="00E11D3B"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4Β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4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84057" w:rsidTr="00E11D3B">
        <w:trPr>
          <w:cantSplit/>
        </w:trPr>
        <w:tc>
          <w:tcPr>
            <w:tcW w:w="2795" w:type="dxa"/>
            <w:gridSpan w:val="3"/>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Statistics</w:t>
            </w:r>
          </w:p>
        </w:tc>
      </w:tr>
      <w:tr w:rsidR="00E11D3B" w:rsidRPr="00584057" w:rsidTr="00E11D3B">
        <w:trPr>
          <w:cantSplit/>
        </w:trPr>
        <w:tc>
          <w:tcPr>
            <w:tcW w:w="2795" w:type="dxa"/>
            <w:gridSpan w:val="3"/>
            <w:tcBorders>
              <w:top w:val="nil"/>
              <w:left w:val="nil"/>
              <w:bottom w:val="nil"/>
              <w:right w:val="nil"/>
            </w:tcBorders>
            <w:shd w:val="clear" w:color="auto" w:fill="FFFFFF"/>
            <w:vAlign w:val="bottom"/>
          </w:tcPr>
          <w:p w:rsidR="00E11D3B" w:rsidRPr="00584057" w:rsidRDefault="00E11D3B" w:rsidP="00E11D3B">
            <w:pPr>
              <w:autoSpaceDE w:val="0"/>
              <w:autoSpaceDN w:val="0"/>
              <w:adjustRightInd w:val="0"/>
              <w:spacing w:after="0" w:line="320" w:lineRule="atLeast"/>
              <w:rPr>
                <w:rFonts w:ascii="Times New Roman" w:hAnsi="Times New Roman" w:cs="Times New Roman"/>
                <w:sz w:val="24"/>
                <w:szCs w:val="24"/>
              </w:rPr>
            </w:pPr>
            <w:r w:rsidRPr="00584057">
              <w:rPr>
                <w:rFonts w:ascii="Arial" w:hAnsi="Arial" w:cs="Arial"/>
                <w:color w:val="000000"/>
                <w:sz w:val="18"/>
                <w:szCs w:val="18"/>
                <w:shd w:val="clear" w:color="auto" w:fill="FFFFFF"/>
              </w:rPr>
              <w:t xml:space="preserve">Το εργασιακό κλίμα και η επίτευξη ομαδικού πνεύματος  </w:t>
            </w:r>
          </w:p>
        </w:tc>
      </w:tr>
      <w:tr w:rsidR="00E11D3B" w:rsidRPr="00584057"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r>
      <w:tr w:rsidR="00E11D3B" w:rsidRPr="00584057"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0</w:t>
            </w:r>
          </w:p>
        </w:tc>
      </w:tr>
    </w:tbl>
    <w:p w:rsidR="00635945" w:rsidRPr="00584057" w:rsidRDefault="00635945" w:rsidP="00E11D3B">
      <w:pPr>
        <w:autoSpaceDE w:val="0"/>
        <w:autoSpaceDN w:val="0"/>
        <w:adjustRightInd w:val="0"/>
        <w:spacing w:after="0" w:line="400" w:lineRule="atLeast"/>
        <w:rPr>
          <w:rFonts w:ascii="Times New Roman" w:hAnsi="Times New Roman" w:cs="Times New Roman"/>
          <w:sz w:val="24"/>
          <w:szCs w:val="24"/>
        </w:rPr>
      </w:pPr>
    </w:p>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84057" w:rsidTr="00E11D3B">
        <w:trPr>
          <w:cantSplit/>
        </w:trPr>
        <w:tc>
          <w:tcPr>
            <w:tcW w:w="8270" w:type="dxa"/>
            <w:gridSpan w:val="6"/>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Το εργασιακό κλίμα και η επίτευξη ομαδικού πνεύματος</w:t>
            </w:r>
          </w:p>
        </w:tc>
      </w:tr>
      <w:tr w:rsidR="00E11D3B" w:rsidRPr="00584057"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84057"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6"/>
                <w:szCs w:val="16"/>
              </w:rPr>
            </w:pPr>
            <w:r w:rsidRPr="003C7D35">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4</w:t>
            </w:r>
          </w:p>
        </w:tc>
        <w:tc>
          <w:tcPr>
            <w:tcW w:w="102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w:t>
            </w:r>
          </w:p>
        </w:tc>
        <w:tc>
          <w:tcPr>
            <w:tcW w:w="139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w:t>
            </w:r>
          </w:p>
        </w:tc>
        <w:tc>
          <w:tcPr>
            <w:tcW w:w="1476" w:type="dxa"/>
            <w:tcBorders>
              <w:top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14,2</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28</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23,3</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23,3</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37,5</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30</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25,0</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25,0</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62,5</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17</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14,2</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14,2</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76,7</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87,5</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pStyle w:val="a5"/>
        <w:spacing w:line="312" w:lineRule="auto"/>
        <w:ind w:left="0" w:right="566" w:firstLine="284"/>
        <w:jc w:val="both"/>
        <w:rPr>
          <w:lang w:val="en-US"/>
        </w:rPr>
      </w:pPr>
    </w:p>
    <w:p w:rsidR="00E11D3B" w:rsidRPr="00E11D3B" w:rsidRDefault="00E11D3B" w:rsidP="00E11D3B">
      <w:pPr>
        <w:pStyle w:val="a5"/>
        <w:spacing w:line="312" w:lineRule="auto"/>
        <w:ind w:left="0" w:right="566" w:firstLine="284"/>
        <w:jc w:val="both"/>
        <w:rPr>
          <w:lang w:val="en-US"/>
        </w:rPr>
      </w:pPr>
    </w:p>
    <w:p w:rsidR="00E11D3B" w:rsidRPr="00635945" w:rsidRDefault="00E11D3B" w:rsidP="00962D00">
      <w:pPr>
        <w:pStyle w:val="a5"/>
        <w:spacing w:line="360" w:lineRule="auto"/>
        <w:ind w:left="0" w:right="567" w:firstLine="284"/>
        <w:jc w:val="both"/>
        <w:rPr>
          <w:rFonts w:ascii="Times New Roman" w:hAnsi="Times New Roman" w:cs="Times New Roman"/>
          <w:i/>
          <w:sz w:val="24"/>
          <w:szCs w:val="24"/>
        </w:rPr>
      </w:pPr>
      <w:r w:rsidRPr="00635945">
        <w:rPr>
          <w:rFonts w:ascii="Times New Roman" w:hAnsi="Times New Roman" w:cs="Times New Roman"/>
          <w:sz w:val="24"/>
          <w:szCs w:val="24"/>
        </w:rPr>
        <w:t xml:space="preserve">Το πέμπτο ερώτημα του ερωτηματολογίου ήταν το εξής: Πόσο σας αγχώνει; </w:t>
      </w:r>
      <w:r w:rsidRPr="00635945">
        <w:rPr>
          <w:rFonts w:ascii="Times New Roman" w:hAnsi="Times New Roman" w:cs="Times New Roman"/>
          <w:i/>
          <w:sz w:val="24"/>
          <w:szCs w:val="24"/>
        </w:rPr>
        <w:t>«Η εμπλοκή σε ανεπιθύμητες ή απαράδεκτες ή περιττές διαμάχες με τους συναδέλφους σας».</w:t>
      </w:r>
    </w:p>
    <w:p w:rsidR="00E11D3B" w:rsidRPr="00635945" w:rsidRDefault="00E11D3B" w:rsidP="00962D00">
      <w:pPr>
        <w:pStyle w:val="a5"/>
        <w:spacing w:line="360" w:lineRule="auto"/>
        <w:ind w:left="0" w:right="567" w:firstLine="284"/>
        <w:jc w:val="both"/>
        <w:rPr>
          <w:rFonts w:ascii="Times New Roman" w:hAnsi="Times New Roman" w:cs="Times New Roman"/>
          <w:b/>
          <w:sz w:val="24"/>
          <w:szCs w:val="24"/>
        </w:rPr>
      </w:pPr>
      <w:r w:rsidRPr="00635945">
        <w:rPr>
          <w:rFonts w:ascii="Times New Roman" w:hAnsi="Times New Roman" w:cs="Times New Roman"/>
          <w:sz w:val="24"/>
          <w:szCs w:val="24"/>
        </w:rPr>
        <w:t xml:space="preserve">Σύμφωνα με τον ακόλουθο πίνακα, παρατηρούμε ότι μεταξύ των ερωτηθέντων </w:t>
      </w:r>
      <w:r w:rsidRPr="00635945">
        <w:rPr>
          <w:rFonts w:ascii="Times New Roman" w:hAnsi="Times New Roman" w:cs="Times New Roman"/>
          <w:i/>
          <w:sz w:val="24"/>
          <w:szCs w:val="24"/>
        </w:rPr>
        <w:t>«Είμαι πάρα πολύ αγχωμένη/ος»</w:t>
      </w:r>
      <w:r w:rsidRPr="00635945">
        <w:rPr>
          <w:rFonts w:ascii="Times New Roman" w:hAnsi="Times New Roman" w:cs="Times New Roman"/>
          <w:sz w:val="24"/>
          <w:szCs w:val="24"/>
        </w:rPr>
        <w:t xml:space="preserve"> απάντησαν 25</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20,8%,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αγχωμένη/ος»</w:t>
      </w:r>
      <w:r w:rsidRPr="00635945">
        <w:rPr>
          <w:rFonts w:ascii="Times New Roman" w:hAnsi="Times New Roman" w:cs="Times New Roman"/>
          <w:sz w:val="24"/>
          <w:szCs w:val="24"/>
        </w:rPr>
        <w:t xml:space="preserve"> απάντησαν 40</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33,3%,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αγχωμένη/ος»</w:t>
      </w:r>
      <w:r w:rsidRPr="00635945">
        <w:rPr>
          <w:rFonts w:ascii="Times New Roman" w:hAnsi="Times New Roman" w:cs="Times New Roman"/>
          <w:sz w:val="24"/>
          <w:szCs w:val="24"/>
        </w:rPr>
        <w:t xml:space="preserve"> απάντησαν 21</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17,5%,</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«Δεν είμαι ούτε αγχωμένη/ος ούτε ήρεμη/ος»</w:t>
      </w:r>
      <w:r w:rsidRPr="00635945">
        <w:rPr>
          <w:rFonts w:ascii="Times New Roman" w:hAnsi="Times New Roman" w:cs="Times New Roman"/>
          <w:sz w:val="24"/>
          <w:szCs w:val="24"/>
        </w:rPr>
        <w:t xml:space="preserve"> απάντησαν 12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10,0%,</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ήρεμη/ος»</w:t>
      </w:r>
      <w:r w:rsidRPr="00635945">
        <w:rPr>
          <w:rFonts w:ascii="Times New Roman" w:hAnsi="Times New Roman" w:cs="Times New Roman"/>
          <w:sz w:val="24"/>
          <w:szCs w:val="24"/>
        </w:rPr>
        <w:t xml:space="preserve"> απάντησαν 11</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9,2%,</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ήρεμη/ος»</w:t>
      </w:r>
      <w:r w:rsidRPr="00635945">
        <w:rPr>
          <w:rFonts w:ascii="Times New Roman" w:hAnsi="Times New Roman" w:cs="Times New Roman"/>
          <w:sz w:val="24"/>
          <w:szCs w:val="24"/>
        </w:rPr>
        <w:t xml:space="preserve"> απάντησαν 5</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4,2%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«Είμαι πάρα πολύ ήρεμη/ος»</w:t>
      </w:r>
      <w:r w:rsidRPr="00635945">
        <w:rPr>
          <w:rFonts w:ascii="Times New Roman" w:hAnsi="Times New Roman" w:cs="Times New Roman"/>
          <w:sz w:val="24"/>
          <w:szCs w:val="24"/>
        </w:rPr>
        <w:t xml:space="preserve"> απάντησαν 6</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5,0%.</w:t>
      </w:r>
    </w:p>
    <w:p w:rsidR="00E11D3B" w:rsidRPr="004F2321" w:rsidRDefault="00E11D3B" w:rsidP="00E11D3B">
      <w:pPr>
        <w:pStyle w:val="Aaoeeu"/>
        <w:widowControl/>
        <w:tabs>
          <w:tab w:val="left" w:pos="8647"/>
          <w:tab w:val="left" w:pos="9072"/>
        </w:tabs>
        <w:ind w:right="1133"/>
        <w:rPr>
          <w:b/>
          <w:lang w:val="el-GR"/>
        </w:rPr>
      </w:pPr>
      <w:r>
        <w:rPr>
          <w:b/>
          <w:lang w:val="el-GR"/>
        </w:rPr>
        <w:t>Πίνακας 5Β</w:t>
      </w:r>
    </w:p>
    <w:p w:rsidR="00E11D3B"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5 (Παράγοντες εργασιακού άγχους</w:t>
      </w:r>
      <w:r w:rsidRPr="004F2321">
        <w:rPr>
          <w:rFonts w:ascii="Times New Roman" w:hAnsi="Times New Roman" w:cs="Times New Roman"/>
          <w:b/>
          <w:bCs/>
          <w:sz w:val="20"/>
          <w:szCs w:val="20"/>
        </w:rPr>
        <w:t>)</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84057" w:rsidTr="00E11D3B">
        <w:trPr>
          <w:cantSplit/>
        </w:trPr>
        <w:tc>
          <w:tcPr>
            <w:tcW w:w="2795" w:type="dxa"/>
            <w:gridSpan w:val="3"/>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Statistics</w:t>
            </w:r>
          </w:p>
        </w:tc>
      </w:tr>
      <w:tr w:rsidR="00E11D3B" w:rsidRPr="00584057" w:rsidTr="00E11D3B">
        <w:trPr>
          <w:cantSplit/>
        </w:trPr>
        <w:tc>
          <w:tcPr>
            <w:tcW w:w="2795" w:type="dxa"/>
            <w:gridSpan w:val="3"/>
            <w:tcBorders>
              <w:top w:val="nil"/>
              <w:left w:val="nil"/>
              <w:bottom w:val="nil"/>
              <w:right w:val="nil"/>
            </w:tcBorders>
            <w:shd w:val="clear" w:color="auto" w:fill="FFFFFF"/>
            <w:vAlign w:val="bottom"/>
          </w:tcPr>
          <w:p w:rsidR="00E11D3B" w:rsidRPr="00584057" w:rsidRDefault="00E11D3B" w:rsidP="00E11D3B">
            <w:pPr>
              <w:autoSpaceDE w:val="0"/>
              <w:autoSpaceDN w:val="0"/>
              <w:adjustRightInd w:val="0"/>
              <w:spacing w:after="0" w:line="320" w:lineRule="atLeast"/>
              <w:rPr>
                <w:rFonts w:ascii="Times New Roman" w:hAnsi="Times New Roman" w:cs="Times New Roman"/>
                <w:sz w:val="24"/>
                <w:szCs w:val="24"/>
              </w:rPr>
            </w:pPr>
            <w:r w:rsidRPr="00584057">
              <w:rPr>
                <w:rFonts w:ascii="Arial" w:hAnsi="Arial" w:cs="Arial"/>
                <w:color w:val="000000"/>
                <w:sz w:val="18"/>
                <w:szCs w:val="18"/>
                <w:shd w:val="clear" w:color="auto" w:fill="FFFFFF"/>
              </w:rPr>
              <w:t xml:space="preserve">Η εμπλοκή σε ανεπιθύμητες ή απαράδεκτες ή περιττές διαμάχες με τους συναδέλφους σας.  </w:t>
            </w:r>
          </w:p>
        </w:tc>
      </w:tr>
      <w:tr w:rsidR="00E11D3B" w:rsidRPr="00584057"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r>
      <w:tr w:rsidR="00E11D3B" w:rsidRPr="00584057"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0</w:t>
            </w:r>
          </w:p>
        </w:tc>
      </w:tr>
    </w:tbl>
    <w:p w:rsidR="00E11D3B" w:rsidRPr="00584057"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84057" w:rsidTr="00E11D3B">
        <w:trPr>
          <w:cantSplit/>
        </w:trPr>
        <w:tc>
          <w:tcPr>
            <w:tcW w:w="8270" w:type="dxa"/>
            <w:gridSpan w:val="6"/>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Η εμπλοκή σε ανεπιθύμητες ή απαράδεκτες ή περιττές διαμάχες με τους συναδέλφους σας</w:t>
            </w:r>
          </w:p>
        </w:tc>
      </w:tr>
      <w:tr w:rsidR="00E11D3B" w:rsidRPr="00584057"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84057"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6"/>
                <w:szCs w:val="16"/>
              </w:rPr>
            </w:pPr>
            <w:r w:rsidRPr="003C7D35">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25</w:t>
            </w:r>
          </w:p>
        </w:tc>
        <w:tc>
          <w:tcPr>
            <w:tcW w:w="102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20,8</w:t>
            </w:r>
          </w:p>
        </w:tc>
        <w:tc>
          <w:tcPr>
            <w:tcW w:w="139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20,8</w:t>
            </w:r>
          </w:p>
        </w:tc>
        <w:tc>
          <w:tcPr>
            <w:tcW w:w="1476" w:type="dxa"/>
            <w:tcBorders>
              <w:top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20,8</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40</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33,3</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33,3</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54,2</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21</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17,5</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17,5</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71,7</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81,7</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90,8</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5</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4,2</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4,2</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95,0</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766E7A" w:rsidRDefault="00E11D3B" w:rsidP="00C23F6A">
      <w:pPr>
        <w:pStyle w:val="a5"/>
        <w:spacing w:line="312" w:lineRule="auto"/>
        <w:ind w:left="0" w:right="566"/>
        <w:jc w:val="both"/>
      </w:pPr>
    </w:p>
    <w:p w:rsidR="00E11D3B" w:rsidRPr="00635945" w:rsidRDefault="00E11D3B" w:rsidP="00962D00">
      <w:pPr>
        <w:pStyle w:val="a5"/>
        <w:spacing w:line="360" w:lineRule="auto"/>
        <w:ind w:left="0" w:right="567" w:firstLine="284"/>
        <w:jc w:val="both"/>
        <w:rPr>
          <w:rFonts w:ascii="Times New Roman" w:hAnsi="Times New Roman" w:cs="Times New Roman"/>
          <w:i/>
          <w:sz w:val="24"/>
          <w:szCs w:val="24"/>
        </w:rPr>
      </w:pPr>
      <w:r w:rsidRPr="00635945">
        <w:rPr>
          <w:rFonts w:ascii="Times New Roman" w:hAnsi="Times New Roman" w:cs="Times New Roman"/>
          <w:sz w:val="24"/>
          <w:szCs w:val="24"/>
        </w:rPr>
        <w:t xml:space="preserve">Το έκτο ερώτημα του ερωτηματολογίου ήταν το εξής: Πόσο σας αγχώνει; </w:t>
      </w:r>
      <w:r w:rsidRPr="00635945">
        <w:rPr>
          <w:rFonts w:ascii="Times New Roman" w:hAnsi="Times New Roman" w:cs="Times New Roman"/>
          <w:i/>
          <w:sz w:val="24"/>
          <w:szCs w:val="24"/>
        </w:rPr>
        <w:t>«Οι ανταγωνιστικές σχέσεις με τους συναδέλφους σας που δυσχεραίνει την αναζήτηση βοήθειας για τη διευκόλυνση του έργου σας».</w:t>
      </w:r>
    </w:p>
    <w:p w:rsidR="00E11D3B" w:rsidRPr="00635945" w:rsidRDefault="00E11D3B" w:rsidP="00962D00">
      <w:pPr>
        <w:pStyle w:val="a5"/>
        <w:spacing w:line="360" w:lineRule="auto"/>
        <w:ind w:left="0" w:right="567" w:firstLine="284"/>
        <w:jc w:val="both"/>
        <w:rPr>
          <w:rFonts w:ascii="Times New Roman" w:hAnsi="Times New Roman" w:cs="Times New Roman"/>
          <w:b/>
          <w:sz w:val="24"/>
          <w:szCs w:val="24"/>
        </w:rPr>
      </w:pPr>
      <w:r w:rsidRPr="00635945">
        <w:rPr>
          <w:rFonts w:ascii="Times New Roman" w:hAnsi="Times New Roman" w:cs="Times New Roman"/>
          <w:sz w:val="24"/>
          <w:szCs w:val="24"/>
        </w:rPr>
        <w:t xml:space="preserve">Σύμφωνα με τον ακόλουθο πίνακα, παρατηρούμε ότι μεταξύ των ερωτηθέντων </w:t>
      </w:r>
      <w:r w:rsidRPr="00635945">
        <w:rPr>
          <w:rFonts w:ascii="Times New Roman" w:hAnsi="Times New Roman" w:cs="Times New Roman"/>
          <w:i/>
          <w:sz w:val="24"/>
          <w:szCs w:val="24"/>
        </w:rPr>
        <w:t>«Είμαι πάρα πολύ αγχωμένη/ος»</w:t>
      </w:r>
      <w:r w:rsidRPr="00635945">
        <w:rPr>
          <w:rFonts w:ascii="Times New Roman" w:hAnsi="Times New Roman" w:cs="Times New Roman"/>
          <w:sz w:val="24"/>
          <w:szCs w:val="24"/>
        </w:rPr>
        <w:t xml:space="preserve"> απάντησαν 22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18,3%,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αγχωμένη/ος»</w:t>
      </w:r>
      <w:r w:rsidRPr="00635945">
        <w:rPr>
          <w:rFonts w:ascii="Times New Roman" w:hAnsi="Times New Roman" w:cs="Times New Roman"/>
          <w:sz w:val="24"/>
          <w:szCs w:val="24"/>
        </w:rPr>
        <w:t xml:space="preserve"> απάντησαν 28</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23,3%,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αγχωμένη/ος»</w:t>
      </w:r>
      <w:r w:rsidRPr="00635945">
        <w:rPr>
          <w:rFonts w:ascii="Times New Roman" w:hAnsi="Times New Roman" w:cs="Times New Roman"/>
          <w:sz w:val="24"/>
          <w:szCs w:val="24"/>
        </w:rPr>
        <w:t xml:space="preserve"> απάντησαν 24</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20,0%,</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«Δεν είμαι ούτε αγχωμένη/ος ούτε ήρεμη/ος»</w:t>
      </w:r>
      <w:r w:rsidRPr="00635945">
        <w:rPr>
          <w:rFonts w:ascii="Times New Roman" w:hAnsi="Times New Roman" w:cs="Times New Roman"/>
          <w:sz w:val="24"/>
          <w:szCs w:val="24"/>
        </w:rPr>
        <w:t xml:space="preserve"> απάντησαν 17</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14,2%,</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ήρεμη/ος»</w:t>
      </w:r>
      <w:r w:rsidRPr="00635945">
        <w:rPr>
          <w:rFonts w:ascii="Times New Roman" w:hAnsi="Times New Roman" w:cs="Times New Roman"/>
          <w:sz w:val="24"/>
          <w:szCs w:val="24"/>
        </w:rPr>
        <w:t xml:space="preserve"> απάντησαν 15</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12,5%,</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ήρεμη/ος»</w:t>
      </w:r>
      <w:r w:rsidRPr="00635945">
        <w:rPr>
          <w:rFonts w:ascii="Times New Roman" w:hAnsi="Times New Roman" w:cs="Times New Roman"/>
          <w:sz w:val="24"/>
          <w:szCs w:val="24"/>
        </w:rPr>
        <w:t xml:space="preserve"> απάντησαν 8</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6,7%</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«Είμαι πάρα πολύ ήρεμη/ος»</w:t>
      </w:r>
      <w:r w:rsidRPr="00635945">
        <w:rPr>
          <w:rFonts w:ascii="Times New Roman" w:hAnsi="Times New Roman" w:cs="Times New Roman"/>
          <w:sz w:val="24"/>
          <w:szCs w:val="24"/>
        </w:rPr>
        <w:t xml:space="preserve"> απάντησαν 6</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5,0%.</w:t>
      </w:r>
    </w:p>
    <w:p w:rsidR="00E11D3B" w:rsidRPr="004F2321" w:rsidRDefault="00E11D3B" w:rsidP="00E11D3B">
      <w:pPr>
        <w:pStyle w:val="Aaoeeu"/>
        <w:widowControl/>
        <w:tabs>
          <w:tab w:val="left" w:pos="8647"/>
          <w:tab w:val="left" w:pos="9072"/>
        </w:tabs>
        <w:ind w:right="1133"/>
        <w:rPr>
          <w:b/>
          <w:lang w:val="el-GR"/>
        </w:rPr>
      </w:pPr>
      <w:r>
        <w:rPr>
          <w:b/>
          <w:lang w:val="el-GR"/>
        </w:rPr>
        <w:t>Πίνακας 6Β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6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84057" w:rsidTr="00E11D3B">
        <w:trPr>
          <w:cantSplit/>
        </w:trPr>
        <w:tc>
          <w:tcPr>
            <w:tcW w:w="2795" w:type="dxa"/>
            <w:gridSpan w:val="3"/>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Statistics</w:t>
            </w:r>
          </w:p>
        </w:tc>
      </w:tr>
      <w:tr w:rsidR="00E11D3B" w:rsidRPr="00584057" w:rsidTr="00E11D3B">
        <w:trPr>
          <w:cantSplit/>
        </w:trPr>
        <w:tc>
          <w:tcPr>
            <w:tcW w:w="2795" w:type="dxa"/>
            <w:gridSpan w:val="3"/>
            <w:tcBorders>
              <w:top w:val="nil"/>
              <w:left w:val="nil"/>
              <w:bottom w:val="nil"/>
              <w:right w:val="nil"/>
            </w:tcBorders>
            <w:shd w:val="clear" w:color="auto" w:fill="FFFFFF"/>
            <w:vAlign w:val="bottom"/>
          </w:tcPr>
          <w:p w:rsidR="00E11D3B" w:rsidRPr="00584057" w:rsidRDefault="00E11D3B" w:rsidP="00E11D3B">
            <w:pPr>
              <w:autoSpaceDE w:val="0"/>
              <w:autoSpaceDN w:val="0"/>
              <w:adjustRightInd w:val="0"/>
              <w:spacing w:after="0" w:line="320" w:lineRule="atLeast"/>
              <w:rPr>
                <w:rFonts w:ascii="Times New Roman" w:hAnsi="Times New Roman" w:cs="Times New Roman"/>
                <w:sz w:val="24"/>
                <w:szCs w:val="24"/>
              </w:rPr>
            </w:pPr>
            <w:r w:rsidRPr="00584057">
              <w:rPr>
                <w:rFonts w:ascii="Arial" w:hAnsi="Arial" w:cs="Arial"/>
                <w:color w:val="000000"/>
                <w:sz w:val="18"/>
                <w:szCs w:val="18"/>
                <w:shd w:val="clear" w:color="auto" w:fill="FFFFFF"/>
              </w:rPr>
              <w:t xml:space="preserve">Οι ανταγωνιστικές σχέσεις με τους συναδέλφους σας που δυσχεραίνει την αναζήτηση βοήθειας για τη διευκόλυνση του έργου σας  </w:t>
            </w:r>
          </w:p>
        </w:tc>
      </w:tr>
      <w:tr w:rsidR="00E11D3B" w:rsidRPr="00584057"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r>
      <w:tr w:rsidR="00E11D3B" w:rsidRPr="00584057"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0</w:t>
            </w:r>
          </w:p>
        </w:tc>
      </w:tr>
    </w:tbl>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84057" w:rsidTr="00E11D3B">
        <w:trPr>
          <w:cantSplit/>
        </w:trPr>
        <w:tc>
          <w:tcPr>
            <w:tcW w:w="8270" w:type="dxa"/>
            <w:gridSpan w:val="6"/>
            <w:tcBorders>
              <w:top w:val="nil"/>
              <w:left w:val="nil"/>
              <w:bottom w:val="nil"/>
              <w:right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84057">
              <w:rPr>
                <w:rFonts w:ascii="Arial" w:hAnsi="Arial" w:cs="Arial"/>
                <w:b/>
                <w:bCs/>
                <w:color w:val="000000"/>
                <w:sz w:val="18"/>
                <w:szCs w:val="18"/>
              </w:rPr>
              <w:t>Οι ανταγωνιστικές σχέσεις με τους συναδέλφους σας που δυσχεραίνει την αναζήτηση βοήθειας για τη διευκόλυνση του έργου σας</w:t>
            </w:r>
          </w:p>
        </w:tc>
      </w:tr>
      <w:tr w:rsidR="00E11D3B" w:rsidRPr="00584057"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84057"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6"/>
                <w:szCs w:val="16"/>
              </w:rPr>
            </w:pPr>
            <w:r w:rsidRPr="000C0AE4">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22</w:t>
            </w:r>
          </w:p>
        </w:tc>
        <w:tc>
          <w:tcPr>
            <w:tcW w:w="102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18,3</w:t>
            </w:r>
          </w:p>
        </w:tc>
        <w:tc>
          <w:tcPr>
            <w:tcW w:w="1399" w:type="dxa"/>
            <w:tcBorders>
              <w:top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18,3</w:t>
            </w:r>
          </w:p>
        </w:tc>
        <w:tc>
          <w:tcPr>
            <w:tcW w:w="1476" w:type="dxa"/>
            <w:tcBorders>
              <w:top w:val="single" w:sz="16" w:space="0" w:color="000000"/>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18,3</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28</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23,3</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23,3</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41,7</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24</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20,0</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20,0</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61,7</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17</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14,2</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14,2</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75,8</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88,3</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95,0</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84057">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r>
      <w:tr w:rsidR="00E11D3B" w:rsidRPr="00584057"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84057"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84057"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84057"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84057">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84057"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635945">
      <w:pPr>
        <w:pStyle w:val="a5"/>
        <w:spacing w:line="312" w:lineRule="auto"/>
        <w:ind w:left="0" w:right="566"/>
        <w:jc w:val="both"/>
        <w:rPr>
          <w:i/>
          <w:lang w:val="en-US"/>
        </w:rPr>
      </w:pPr>
    </w:p>
    <w:p w:rsidR="00962D00" w:rsidRPr="00962D00" w:rsidRDefault="00962D00" w:rsidP="00635945">
      <w:pPr>
        <w:pStyle w:val="a5"/>
        <w:spacing w:line="312" w:lineRule="auto"/>
        <w:ind w:left="0" w:right="566"/>
        <w:jc w:val="both"/>
        <w:rPr>
          <w:i/>
          <w:lang w:val="en-US"/>
        </w:rPr>
      </w:pPr>
    </w:p>
    <w:p w:rsidR="00E11D3B" w:rsidRPr="002311F2" w:rsidRDefault="00E11D3B" w:rsidP="00962D00">
      <w:pPr>
        <w:pStyle w:val="a5"/>
        <w:spacing w:line="360" w:lineRule="auto"/>
        <w:ind w:left="0" w:right="567" w:firstLine="284"/>
        <w:jc w:val="both"/>
        <w:rPr>
          <w:rFonts w:ascii="Times New Roman" w:hAnsi="Times New Roman" w:cs="Times New Roman"/>
          <w:i/>
          <w:sz w:val="24"/>
          <w:szCs w:val="24"/>
        </w:rPr>
      </w:pPr>
      <w:r w:rsidRPr="00635945">
        <w:rPr>
          <w:rFonts w:ascii="Times New Roman" w:hAnsi="Times New Roman" w:cs="Times New Roman"/>
          <w:sz w:val="24"/>
          <w:szCs w:val="24"/>
        </w:rPr>
        <w:t xml:space="preserve">Το έβδομο ερώτημα του ερωτηματολογίου ήταν το εξής: Πόσο σας αγχώνει; </w:t>
      </w:r>
      <w:r w:rsidRPr="00635945">
        <w:rPr>
          <w:rFonts w:ascii="Times New Roman" w:hAnsi="Times New Roman" w:cs="Times New Roman"/>
          <w:i/>
          <w:sz w:val="24"/>
          <w:szCs w:val="24"/>
        </w:rPr>
        <w:t>«</w:t>
      </w:r>
      <w:r w:rsidRPr="00635945">
        <w:rPr>
          <w:rFonts w:ascii="Times New Roman" w:hAnsi="Times New Roman" w:cs="Times New Roman"/>
          <w:bCs/>
          <w:i/>
          <w:sz w:val="24"/>
          <w:szCs w:val="24"/>
        </w:rPr>
        <w:t xml:space="preserve">Η έλλειψη φροντίδας και ανθρώπινης προσέγγισης από το </w:t>
      </w:r>
      <w:r w:rsidRPr="00635945">
        <w:rPr>
          <w:rFonts w:ascii="Times New Roman" w:hAnsi="Times New Roman" w:cs="Times New Roman"/>
          <w:i/>
          <w:sz w:val="24"/>
          <w:szCs w:val="24"/>
        </w:rPr>
        <w:t>διευθυντή σας».</w:t>
      </w:r>
    </w:p>
    <w:p w:rsidR="00E11D3B" w:rsidRPr="00635945" w:rsidRDefault="00E11D3B" w:rsidP="00962D00">
      <w:pPr>
        <w:pStyle w:val="a5"/>
        <w:spacing w:line="360" w:lineRule="auto"/>
        <w:ind w:left="0" w:right="567" w:firstLine="284"/>
        <w:jc w:val="both"/>
        <w:rPr>
          <w:rFonts w:ascii="Times New Roman" w:hAnsi="Times New Roman" w:cs="Times New Roman"/>
          <w:sz w:val="24"/>
          <w:szCs w:val="24"/>
        </w:rPr>
      </w:pPr>
      <w:r w:rsidRPr="00635945">
        <w:rPr>
          <w:rFonts w:ascii="Times New Roman" w:hAnsi="Times New Roman" w:cs="Times New Roman"/>
          <w:sz w:val="24"/>
          <w:szCs w:val="24"/>
        </w:rPr>
        <w:t xml:space="preserve">Σύμφωνα με τον ακόλουθο πίνακα, παρατηρούμε ότι μεταξύ των ερωτηθέντων </w:t>
      </w:r>
      <w:r w:rsidRPr="00635945">
        <w:rPr>
          <w:rFonts w:ascii="Times New Roman" w:hAnsi="Times New Roman" w:cs="Times New Roman"/>
          <w:i/>
          <w:sz w:val="24"/>
          <w:szCs w:val="24"/>
        </w:rPr>
        <w:t>«Είμαι πάρα πολύ αγχωμένη/ος»</w:t>
      </w:r>
      <w:r w:rsidRPr="00635945">
        <w:rPr>
          <w:rFonts w:ascii="Times New Roman" w:hAnsi="Times New Roman" w:cs="Times New Roman"/>
          <w:sz w:val="24"/>
          <w:szCs w:val="24"/>
        </w:rPr>
        <w:t xml:space="preserve"> απάντησαν 24</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20,0%,</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αγχωμένη/ος»</w:t>
      </w:r>
      <w:r w:rsidRPr="00635945">
        <w:rPr>
          <w:rFonts w:ascii="Times New Roman" w:hAnsi="Times New Roman" w:cs="Times New Roman"/>
          <w:sz w:val="24"/>
          <w:szCs w:val="24"/>
        </w:rPr>
        <w:t xml:space="preserve"> απάντησανν 28 εκπαιδευτικοί με ποσοστό συμμετοχής 23,3%,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αγχωμένη/ος»</w:t>
      </w:r>
      <w:r w:rsidRPr="00635945">
        <w:rPr>
          <w:rFonts w:ascii="Times New Roman" w:hAnsi="Times New Roman" w:cs="Times New Roman"/>
          <w:sz w:val="24"/>
          <w:szCs w:val="24"/>
        </w:rPr>
        <w:t xml:space="preserve"> απάντησαν 23</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19,2%,</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«Δεν είμαι ούτε αγχωμένη/ος ούτε ήρεμη/ος»</w:t>
      </w:r>
      <w:r w:rsidRPr="00635945">
        <w:rPr>
          <w:rFonts w:ascii="Times New Roman" w:hAnsi="Times New Roman" w:cs="Times New Roman"/>
          <w:sz w:val="24"/>
          <w:szCs w:val="24"/>
        </w:rPr>
        <w:t xml:space="preserve"> απάντησαν 16</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13,3%,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ήρεμη/ος»</w:t>
      </w:r>
      <w:r w:rsidRPr="00635945">
        <w:rPr>
          <w:rFonts w:ascii="Times New Roman" w:hAnsi="Times New Roman" w:cs="Times New Roman"/>
          <w:sz w:val="24"/>
          <w:szCs w:val="24"/>
        </w:rPr>
        <w:t xml:space="preserve"> απάντησαν 10</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8,3%,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ήρεμη/ος»</w:t>
      </w:r>
      <w:r w:rsidRPr="00635945">
        <w:rPr>
          <w:rFonts w:ascii="Times New Roman" w:hAnsi="Times New Roman" w:cs="Times New Roman"/>
          <w:sz w:val="24"/>
          <w:szCs w:val="24"/>
        </w:rPr>
        <w:t xml:space="preserve"> απάντησαν 11</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9,2%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«Είμαι πάρα πολύ ήρεμη/ος»</w:t>
      </w:r>
      <w:r w:rsidRPr="00635945">
        <w:rPr>
          <w:rFonts w:ascii="Times New Roman" w:hAnsi="Times New Roman" w:cs="Times New Roman"/>
          <w:sz w:val="24"/>
          <w:szCs w:val="24"/>
        </w:rPr>
        <w:t xml:space="preserve"> απάντησαν 8</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6,7%.</w:t>
      </w:r>
    </w:p>
    <w:p w:rsidR="00E11D3B" w:rsidRPr="00760A49" w:rsidRDefault="00E11D3B" w:rsidP="00962D00">
      <w:pPr>
        <w:pStyle w:val="a5"/>
        <w:spacing w:line="360" w:lineRule="auto"/>
        <w:ind w:left="0" w:right="567"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7Β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7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A7D8E" w:rsidTr="00E11D3B">
        <w:trPr>
          <w:cantSplit/>
        </w:trPr>
        <w:tc>
          <w:tcPr>
            <w:tcW w:w="2795" w:type="dxa"/>
            <w:gridSpan w:val="3"/>
            <w:tcBorders>
              <w:top w:val="nil"/>
              <w:left w:val="nil"/>
              <w:bottom w:val="nil"/>
              <w:right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A7D8E">
              <w:rPr>
                <w:rFonts w:ascii="Arial" w:hAnsi="Arial" w:cs="Arial"/>
                <w:b/>
                <w:bCs/>
                <w:color w:val="000000"/>
                <w:sz w:val="18"/>
                <w:szCs w:val="18"/>
              </w:rPr>
              <w:t>Statistics</w:t>
            </w:r>
          </w:p>
        </w:tc>
      </w:tr>
      <w:tr w:rsidR="00E11D3B" w:rsidRPr="00CA7D8E" w:rsidTr="00E11D3B">
        <w:trPr>
          <w:cantSplit/>
        </w:trPr>
        <w:tc>
          <w:tcPr>
            <w:tcW w:w="2795" w:type="dxa"/>
            <w:gridSpan w:val="3"/>
            <w:tcBorders>
              <w:top w:val="nil"/>
              <w:left w:val="nil"/>
              <w:bottom w:val="nil"/>
              <w:right w:val="nil"/>
            </w:tcBorders>
            <w:shd w:val="clear" w:color="auto" w:fill="FFFFFF"/>
            <w:vAlign w:val="bottom"/>
          </w:tcPr>
          <w:p w:rsidR="00E11D3B" w:rsidRPr="00CA7D8E" w:rsidRDefault="00E11D3B" w:rsidP="00E11D3B">
            <w:pPr>
              <w:autoSpaceDE w:val="0"/>
              <w:autoSpaceDN w:val="0"/>
              <w:adjustRightInd w:val="0"/>
              <w:spacing w:after="0" w:line="320" w:lineRule="atLeast"/>
              <w:rPr>
                <w:rFonts w:ascii="Times New Roman" w:hAnsi="Times New Roman" w:cs="Times New Roman"/>
                <w:sz w:val="24"/>
                <w:szCs w:val="24"/>
              </w:rPr>
            </w:pPr>
            <w:r w:rsidRPr="00CA7D8E">
              <w:rPr>
                <w:rFonts w:ascii="Arial" w:hAnsi="Arial" w:cs="Arial"/>
                <w:color w:val="000000"/>
                <w:sz w:val="18"/>
                <w:szCs w:val="18"/>
                <w:shd w:val="clear" w:color="auto" w:fill="FFFFFF"/>
              </w:rPr>
              <w:t xml:space="preserve">Η έλλειψη φροντίδας και ανθρώπινης προσέγγισης από το διευθυντή σας.  </w:t>
            </w:r>
          </w:p>
        </w:tc>
      </w:tr>
      <w:tr w:rsidR="00E11D3B" w:rsidRPr="00CA7D8E"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120</w:t>
            </w:r>
          </w:p>
        </w:tc>
      </w:tr>
      <w:tr w:rsidR="00E11D3B" w:rsidRPr="00CA7D8E"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0</w:t>
            </w:r>
          </w:p>
        </w:tc>
      </w:tr>
    </w:tbl>
    <w:p w:rsidR="00E11D3B" w:rsidRPr="00CA7D8E"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p w:rsidR="00E11D3B" w:rsidRP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CA7D8E" w:rsidTr="00E11D3B">
        <w:trPr>
          <w:cantSplit/>
        </w:trPr>
        <w:tc>
          <w:tcPr>
            <w:tcW w:w="8270" w:type="dxa"/>
            <w:gridSpan w:val="6"/>
            <w:tcBorders>
              <w:top w:val="nil"/>
              <w:left w:val="nil"/>
              <w:bottom w:val="nil"/>
              <w:right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A7D8E">
              <w:rPr>
                <w:rFonts w:ascii="Arial" w:hAnsi="Arial" w:cs="Arial"/>
                <w:b/>
                <w:bCs/>
                <w:color w:val="000000"/>
                <w:sz w:val="18"/>
                <w:szCs w:val="18"/>
              </w:rPr>
              <w:t>Η έλλειψη φροντίδας και ανθρώπινης προσέγγισης από το διευθυντή σας</w:t>
            </w:r>
          </w:p>
        </w:tc>
      </w:tr>
      <w:tr w:rsidR="00E11D3B" w:rsidRPr="00CA7D8E"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CA7D8E"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6"/>
                <w:szCs w:val="16"/>
              </w:rPr>
            </w:pPr>
            <w:r w:rsidRPr="000C0AE4">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24</w:t>
            </w:r>
          </w:p>
        </w:tc>
        <w:tc>
          <w:tcPr>
            <w:tcW w:w="1029" w:type="dxa"/>
            <w:tcBorders>
              <w:top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20,0</w:t>
            </w:r>
          </w:p>
        </w:tc>
        <w:tc>
          <w:tcPr>
            <w:tcW w:w="1399" w:type="dxa"/>
            <w:tcBorders>
              <w:top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20,0</w:t>
            </w:r>
          </w:p>
        </w:tc>
        <w:tc>
          <w:tcPr>
            <w:tcW w:w="1476" w:type="dxa"/>
            <w:tcBorders>
              <w:top w:val="single" w:sz="16" w:space="0" w:color="000000"/>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20,0</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28</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23,3</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23,3</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43,3</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23</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19,2</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19,2</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62,5</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75,8</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84,2</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93,3</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635945" w:rsidRDefault="00E11D3B" w:rsidP="00635945">
      <w:pPr>
        <w:pStyle w:val="a5"/>
        <w:spacing w:line="312" w:lineRule="auto"/>
        <w:ind w:left="0" w:right="566"/>
        <w:jc w:val="both"/>
        <w:rPr>
          <w:i/>
        </w:rPr>
      </w:pPr>
    </w:p>
    <w:p w:rsidR="00E11D3B" w:rsidRPr="00635945" w:rsidRDefault="00E11D3B" w:rsidP="00962D00">
      <w:pPr>
        <w:pStyle w:val="a5"/>
        <w:spacing w:line="360" w:lineRule="auto"/>
        <w:ind w:left="0" w:right="567" w:firstLine="284"/>
        <w:jc w:val="both"/>
        <w:rPr>
          <w:rFonts w:ascii="Times New Roman" w:hAnsi="Times New Roman" w:cs="Times New Roman"/>
          <w:i/>
          <w:sz w:val="24"/>
          <w:szCs w:val="24"/>
        </w:rPr>
      </w:pPr>
      <w:r w:rsidRPr="00635945">
        <w:rPr>
          <w:rFonts w:ascii="Times New Roman" w:hAnsi="Times New Roman" w:cs="Times New Roman"/>
          <w:sz w:val="24"/>
          <w:szCs w:val="24"/>
        </w:rPr>
        <w:t xml:space="preserve">Το όγδοο ερώτημα του ερωτηματολογίου ήταν το εξής: Πόσο σας αγχώνει; «Η </w:t>
      </w:r>
      <w:r w:rsidRPr="00635945">
        <w:rPr>
          <w:rFonts w:ascii="Times New Roman" w:hAnsi="Times New Roman" w:cs="Times New Roman"/>
          <w:i/>
          <w:sz w:val="24"/>
          <w:szCs w:val="24"/>
        </w:rPr>
        <w:t>απαθής στάση του διευθυντή σας απέναντι στις ανάγκες σας (διδακτικές, κοινωνικές ή προσωπικές)».</w:t>
      </w:r>
    </w:p>
    <w:p w:rsidR="00E11D3B" w:rsidRPr="00635945" w:rsidRDefault="00E11D3B" w:rsidP="00962D00">
      <w:pPr>
        <w:pStyle w:val="a5"/>
        <w:spacing w:line="360" w:lineRule="auto"/>
        <w:ind w:left="0" w:right="567" w:firstLine="284"/>
        <w:jc w:val="both"/>
        <w:rPr>
          <w:rFonts w:ascii="Times New Roman" w:hAnsi="Times New Roman" w:cs="Times New Roman"/>
          <w:b/>
          <w:sz w:val="24"/>
          <w:szCs w:val="24"/>
        </w:rPr>
      </w:pPr>
      <w:r w:rsidRPr="00635945">
        <w:rPr>
          <w:rFonts w:ascii="Times New Roman" w:hAnsi="Times New Roman" w:cs="Times New Roman"/>
          <w:sz w:val="24"/>
          <w:szCs w:val="24"/>
        </w:rPr>
        <w:t xml:space="preserve">Σύμφωνα με τον ακόλουθο πίνακα, παρατηρούμε ότι μεταξύ των ερωτηθέντων </w:t>
      </w:r>
      <w:r w:rsidRPr="00635945">
        <w:rPr>
          <w:rFonts w:ascii="Times New Roman" w:hAnsi="Times New Roman" w:cs="Times New Roman"/>
          <w:i/>
          <w:sz w:val="24"/>
          <w:szCs w:val="24"/>
        </w:rPr>
        <w:t>«Είμαι πάρα πολύ αγχωμένη/ος»</w:t>
      </w:r>
      <w:r w:rsidRPr="00635945">
        <w:rPr>
          <w:rFonts w:ascii="Times New Roman" w:hAnsi="Times New Roman" w:cs="Times New Roman"/>
          <w:sz w:val="24"/>
          <w:szCs w:val="24"/>
        </w:rPr>
        <w:t xml:space="preserve"> απάντησαν 14</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11,7%,</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αγχωμένη/ος»</w:t>
      </w:r>
      <w:r w:rsidRPr="00635945">
        <w:rPr>
          <w:rFonts w:ascii="Times New Roman" w:hAnsi="Times New Roman" w:cs="Times New Roman"/>
          <w:sz w:val="24"/>
          <w:szCs w:val="24"/>
        </w:rPr>
        <w:t xml:space="preserve"> απάντησαν 25 εκπαιδευτικοί με ποσοστό συμμετοχής 20,8%,</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αγχωμένη/ος»</w:t>
      </w:r>
      <w:r w:rsidRPr="00635945">
        <w:rPr>
          <w:rFonts w:ascii="Times New Roman" w:hAnsi="Times New Roman" w:cs="Times New Roman"/>
          <w:sz w:val="24"/>
          <w:szCs w:val="24"/>
        </w:rPr>
        <w:t xml:space="preserve"> απάντησαν 16</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13,3%,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«Δεν είμαι ούτε αγχωμένη/ος ούτε ήρεμη/ος»</w:t>
      </w:r>
      <w:r w:rsidRPr="00635945">
        <w:rPr>
          <w:rFonts w:ascii="Times New Roman" w:hAnsi="Times New Roman" w:cs="Times New Roman"/>
          <w:sz w:val="24"/>
          <w:szCs w:val="24"/>
        </w:rPr>
        <w:t xml:space="preserve"> απάντησαν 22</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18,3%,</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λίγο ήρεμη/ος»</w:t>
      </w:r>
      <w:r w:rsidRPr="00635945">
        <w:rPr>
          <w:rFonts w:ascii="Times New Roman" w:hAnsi="Times New Roman" w:cs="Times New Roman"/>
          <w:sz w:val="24"/>
          <w:szCs w:val="24"/>
        </w:rPr>
        <w:t xml:space="preserve"> απάντησαν 14</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11,7%,</w:t>
      </w:r>
      <w:r w:rsidRPr="00635945">
        <w:rPr>
          <w:rFonts w:ascii="Times New Roman" w:hAnsi="Times New Roman" w:cs="Times New Roman"/>
          <w:b/>
          <w:sz w:val="24"/>
          <w:szCs w:val="24"/>
        </w:rPr>
        <w:t xml:space="preserve"> </w:t>
      </w:r>
      <w:r w:rsidRPr="00635945">
        <w:rPr>
          <w:rFonts w:ascii="Times New Roman" w:hAnsi="Times New Roman" w:cs="Times New Roman"/>
          <w:i/>
          <w:sz w:val="24"/>
          <w:szCs w:val="24"/>
        </w:rPr>
        <w:t>«Είμαι πολύ ήρεμη/ος»</w:t>
      </w:r>
      <w:r w:rsidRPr="00635945">
        <w:rPr>
          <w:rFonts w:ascii="Times New Roman" w:hAnsi="Times New Roman" w:cs="Times New Roman"/>
          <w:sz w:val="24"/>
          <w:szCs w:val="24"/>
        </w:rPr>
        <w:t xml:space="preserve"> απάντησαν 18</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15,0%</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 xml:space="preserve">και </w:t>
      </w:r>
      <w:r w:rsidRPr="00635945">
        <w:rPr>
          <w:rFonts w:ascii="Times New Roman" w:hAnsi="Times New Roman" w:cs="Times New Roman"/>
          <w:i/>
          <w:sz w:val="24"/>
          <w:szCs w:val="24"/>
        </w:rPr>
        <w:t>«Είμαι πάρα πολύ ήρεμη/ος»</w:t>
      </w:r>
      <w:r w:rsidRPr="00635945">
        <w:rPr>
          <w:rFonts w:ascii="Times New Roman" w:hAnsi="Times New Roman" w:cs="Times New Roman"/>
          <w:sz w:val="24"/>
          <w:szCs w:val="24"/>
        </w:rPr>
        <w:t xml:space="preserve"> απάντησαν 11</w:t>
      </w:r>
      <w:r w:rsidRPr="00635945">
        <w:rPr>
          <w:rFonts w:ascii="Times New Roman" w:hAnsi="Times New Roman" w:cs="Times New Roman"/>
          <w:b/>
          <w:sz w:val="24"/>
          <w:szCs w:val="24"/>
        </w:rPr>
        <w:t xml:space="preserve"> </w:t>
      </w:r>
      <w:r w:rsidRPr="00635945">
        <w:rPr>
          <w:rFonts w:ascii="Times New Roman" w:hAnsi="Times New Roman" w:cs="Times New Roman"/>
          <w:sz w:val="24"/>
          <w:szCs w:val="24"/>
        </w:rPr>
        <w:t>εκπαιδευτικοί με ποσοστό συμμετοχής 9,2%.</w:t>
      </w:r>
    </w:p>
    <w:p w:rsidR="00E11D3B" w:rsidRPr="004F2321" w:rsidRDefault="00E11D3B" w:rsidP="00E11D3B">
      <w:pPr>
        <w:pStyle w:val="Aaoeeu"/>
        <w:widowControl/>
        <w:tabs>
          <w:tab w:val="left" w:pos="8647"/>
          <w:tab w:val="left" w:pos="9072"/>
        </w:tabs>
        <w:ind w:right="1133"/>
        <w:rPr>
          <w:b/>
          <w:lang w:val="el-GR"/>
        </w:rPr>
      </w:pPr>
      <w:r>
        <w:rPr>
          <w:b/>
          <w:lang w:val="el-GR"/>
        </w:rPr>
        <w:t>Πίνακας 8Β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8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A7D8E" w:rsidTr="00E11D3B">
        <w:trPr>
          <w:cantSplit/>
        </w:trPr>
        <w:tc>
          <w:tcPr>
            <w:tcW w:w="2795" w:type="dxa"/>
            <w:gridSpan w:val="3"/>
            <w:tcBorders>
              <w:top w:val="nil"/>
              <w:left w:val="nil"/>
              <w:bottom w:val="nil"/>
              <w:right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A7D8E">
              <w:rPr>
                <w:rFonts w:ascii="Arial" w:hAnsi="Arial" w:cs="Arial"/>
                <w:b/>
                <w:bCs/>
                <w:color w:val="000000"/>
                <w:sz w:val="18"/>
                <w:szCs w:val="18"/>
              </w:rPr>
              <w:t>Statistics</w:t>
            </w:r>
          </w:p>
        </w:tc>
      </w:tr>
      <w:tr w:rsidR="00E11D3B" w:rsidRPr="00CA7D8E" w:rsidTr="00E11D3B">
        <w:trPr>
          <w:cantSplit/>
        </w:trPr>
        <w:tc>
          <w:tcPr>
            <w:tcW w:w="2795" w:type="dxa"/>
            <w:gridSpan w:val="3"/>
            <w:tcBorders>
              <w:top w:val="nil"/>
              <w:left w:val="nil"/>
              <w:bottom w:val="nil"/>
              <w:right w:val="nil"/>
            </w:tcBorders>
            <w:shd w:val="clear" w:color="auto" w:fill="FFFFFF"/>
            <w:vAlign w:val="bottom"/>
          </w:tcPr>
          <w:p w:rsidR="00E11D3B" w:rsidRPr="00CA7D8E" w:rsidRDefault="00E11D3B" w:rsidP="00E11D3B">
            <w:pPr>
              <w:autoSpaceDE w:val="0"/>
              <w:autoSpaceDN w:val="0"/>
              <w:adjustRightInd w:val="0"/>
              <w:spacing w:after="0" w:line="320" w:lineRule="atLeast"/>
              <w:rPr>
                <w:rFonts w:ascii="Times New Roman" w:hAnsi="Times New Roman" w:cs="Times New Roman"/>
                <w:sz w:val="24"/>
                <w:szCs w:val="24"/>
              </w:rPr>
            </w:pPr>
            <w:r w:rsidRPr="00CA7D8E">
              <w:rPr>
                <w:rFonts w:ascii="Arial" w:hAnsi="Arial" w:cs="Arial"/>
                <w:color w:val="000000"/>
                <w:sz w:val="18"/>
                <w:szCs w:val="18"/>
                <w:shd w:val="clear" w:color="auto" w:fill="FFFFFF"/>
              </w:rPr>
              <w:t xml:space="preserve">Η απαθής στάση του διευθυντή σας απέναντι στις ανάγκες σας (διδακτικές, κοινωνικές ή προσωπικές).  </w:t>
            </w:r>
          </w:p>
        </w:tc>
      </w:tr>
      <w:tr w:rsidR="00E11D3B" w:rsidRPr="00CA7D8E"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120</w:t>
            </w:r>
          </w:p>
        </w:tc>
      </w:tr>
      <w:tr w:rsidR="00E11D3B" w:rsidRPr="00CA7D8E"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0</w:t>
            </w:r>
          </w:p>
        </w:tc>
      </w:tr>
    </w:tbl>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CA7D8E" w:rsidTr="00E11D3B">
        <w:trPr>
          <w:cantSplit/>
        </w:trPr>
        <w:tc>
          <w:tcPr>
            <w:tcW w:w="8270" w:type="dxa"/>
            <w:gridSpan w:val="6"/>
            <w:tcBorders>
              <w:top w:val="nil"/>
              <w:left w:val="nil"/>
              <w:bottom w:val="nil"/>
              <w:right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A7D8E">
              <w:rPr>
                <w:rFonts w:ascii="Arial" w:hAnsi="Arial" w:cs="Arial"/>
                <w:b/>
                <w:bCs/>
                <w:color w:val="000000"/>
                <w:sz w:val="18"/>
                <w:szCs w:val="18"/>
              </w:rPr>
              <w:t>Η απαθής στάση του διευθυντή σας απέναντι στις ανάγκες σας (διδακτικές, κοινωνικές ή προσωπικές)</w:t>
            </w:r>
          </w:p>
        </w:tc>
      </w:tr>
      <w:tr w:rsidR="00E11D3B" w:rsidRPr="00CA7D8E"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CA7D8E"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6"/>
                <w:szCs w:val="16"/>
              </w:rPr>
            </w:pPr>
            <w:r w:rsidRPr="000C0AE4">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14</w:t>
            </w:r>
          </w:p>
        </w:tc>
        <w:tc>
          <w:tcPr>
            <w:tcW w:w="1029" w:type="dxa"/>
            <w:tcBorders>
              <w:top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11,7</w:t>
            </w:r>
          </w:p>
        </w:tc>
        <w:tc>
          <w:tcPr>
            <w:tcW w:w="1399" w:type="dxa"/>
            <w:tcBorders>
              <w:top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11,7</w:t>
            </w:r>
          </w:p>
        </w:tc>
        <w:tc>
          <w:tcPr>
            <w:tcW w:w="1476" w:type="dxa"/>
            <w:tcBorders>
              <w:top w:val="single" w:sz="16" w:space="0" w:color="000000"/>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11,7</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25</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20,8</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20,8</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32,5</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45,8</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22</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18,3</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18,3</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64,2</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14</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11,7</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11,7</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75,8</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90,8</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pStyle w:val="a5"/>
        <w:spacing w:line="312" w:lineRule="auto"/>
        <w:ind w:left="0" w:right="566" w:firstLine="284"/>
        <w:jc w:val="both"/>
        <w:rPr>
          <w:lang w:val="en-US"/>
        </w:rPr>
      </w:pPr>
    </w:p>
    <w:p w:rsidR="00E11D3B" w:rsidRPr="00E11D3B" w:rsidRDefault="00E11D3B" w:rsidP="00E11D3B">
      <w:pPr>
        <w:pStyle w:val="a5"/>
        <w:spacing w:line="312" w:lineRule="auto"/>
        <w:ind w:left="0" w:right="566" w:firstLine="284"/>
        <w:jc w:val="both"/>
        <w:rPr>
          <w:lang w:val="en-US"/>
        </w:rPr>
      </w:pPr>
    </w:p>
    <w:p w:rsidR="00E11D3B" w:rsidRPr="008E5C71" w:rsidRDefault="00E11D3B" w:rsidP="00962D00">
      <w:pPr>
        <w:pStyle w:val="a5"/>
        <w:spacing w:line="360" w:lineRule="auto"/>
        <w:ind w:left="0" w:right="567" w:firstLine="284"/>
        <w:jc w:val="both"/>
        <w:rPr>
          <w:rFonts w:ascii="Times New Roman" w:hAnsi="Times New Roman" w:cs="Times New Roman"/>
          <w:i/>
          <w:sz w:val="24"/>
          <w:szCs w:val="24"/>
        </w:rPr>
      </w:pPr>
      <w:r w:rsidRPr="008E5C71">
        <w:rPr>
          <w:rFonts w:ascii="Times New Roman" w:hAnsi="Times New Roman" w:cs="Times New Roman"/>
          <w:sz w:val="24"/>
          <w:szCs w:val="24"/>
        </w:rPr>
        <w:t xml:space="preserve">Το ένατο ερώτημα του ερωτηματολογίου ήταν το εξής: Πόσο σας αγχώνει; </w:t>
      </w:r>
      <w:r w:rsidRPr="008E5C71">
        <w:rPr>
          <w:rFonts w:ascii="Times New Roman" w:hAnsi="Times New Roman" w:cs="Times New Roman"/>
          <w:i/>
          <w:sz w:val="24"/>
          <w:szCs w:val="24"/>
        </w:rPr>
        <w:t>«</w:t>
      </w:r>
      <w:r w:rsidRPr="008E5C71">
        <w:rPr>
          <w:rFonts w:ascii="Times New Roman" w:hAnsi="Times New Roman" w:cs="Times New Roman"/>
          <w:bCs/>
          <w:i/>
          <w:sz w:val="24"/>
          <w:szCs w:val="24"/>
        </w:rPr>
        <w:t xml:space="preserve">Η συνεργατική διάθεση </w:t>
      </w:r>
      <w:r w:rsidRPr="008E5C71">
        <w:rPr>
          <w:rFonts w:ascii="Times New Roman" w:hAnsi="Times New Roman" w:cs="Times New Roman"/>
          <w:i/>
          <w:sz w:val="24"/>
          <w:szCs w:val="24"/>
        </w:rPr>
        <w:t>του διευθυντή σας».</w:t>
      </w:r>
    </w:p>
    <w:p w:rsidR="00E11D3B" w:rsidRPr="008E5C71" w:rsidRDefault="00E11D3B" w:rsidP="00962D00">
      <w:pPr>
        <w:pStyle w:val="a5"/>
        <w:spacing w:line="360" w:lineRule="auto"/>
        <w:ind w:left="0" w:right="567" w:firstLine="284"/>
        <w:jc w:val="both"/>
        <w:rPr>
          <w:rFonts w:ascii="Times New Roman" w:hAnsi="Times New Roman" w:cs="Times New Roman"/>
          <w:sz w:val="24"/>
          <w:szCs w:val="24"/>
        </w:rPr>
      </w:pPr>
      <w:r w:rsidRPr="008E5C71">
        <w:rPr>
          <w:rFonts w:ascii="Times New Roman" w:hAnsi="Times New Roman" w:cs="Times New Roman"/>
          <w:sz w:val="24"/>
          <w:szCs w:val="24"/>
        </w:rPr>
        <w:t xml:space="preserve">Σύμφωνα με τον ακόλουθο πίνακα, παρατηρούμε ότι μεταξύ των ερωτηθέντων </w:t>
      </w:r>
      <w:r w:rsidRPr="008E5C71">
        <w:rPr>
          <w:rFonts w:ascii="Times New Roman" w:hAnsi="Times New Roman" w:cs="Times New Roman"/>
          <w:i/>
          <w:sz w:val="24"/>
          <w:szCs w:val="24"/>
        </w:rPr>
        <w:t>«Είμαι πάρα πολύ αγχωμένη/ος»</w:t>
      </w:r>
      <w:r w:rsidRPr="008E5C71">
        <w:rPr>
          <w:rFonts w:ascii="Times New Roman" w:hAnsi="Times New Roman" w:cs="Times New Roman"/>
          <w:sz w:val="24"/>
          <w:szCs w:val="24"/>
        </w:rPr>
        <w:t xml:space="preserve"> απάντησαν 7</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5,8%,</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«Είμαι πολύ αγχωμένη/ος»</w:t>
      </w:r>
      <w:r w:rsidRPr="008E5C71">
        <w:rPr>
          <w:rFonts w:ascii="Times New Roman" w:hAnsi="Times New Roman" w:cs="Times New Roman"/>
          <w:sz w:val="24"/>
          <w:szCs w:val="24"/>
        </w:rPr>
        <w:t xml:space="preserve"> απάντησαν 16</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13,3%,</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«Είμαι λίγο αγχωμένη/ος»</w:t>
      </w:r>
      <w:r w:rsidRPr="008E5C71">
        <w:rPr>
          <w:rFonts w:ascii="Times New Roman" w:hAnsi="Times New Roman" w:cs="Times New Roman"/>
          <w:sz w:val="24"/>
          <w:szCs w:val="24"/>
        </w:rPr>
        <w:t xml:space="preserve"> απάντησαν 14</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11,7%,</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«Δεν είμαι ούτε αγχωμένη/ος ούτε ήρεμη/ος»</w:t>
      </w:r>
      <w:r w:rsidRPr="008E5C71">
        <w:rPr>
          <w:rFonts w:ascii="Times New Roman" w:hAnsi="Times New Roman" w:cs="Times New Roman"/>
          <w:sz w:val="24"/>
          <w:szCs w:val="24"/>
        </w:rPr>
        <w:t xml:space="preserve"> απάντησαν 7</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5,8%,</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«Είμαι λίγο ήρεμη/ος»</w:t>
      </w:r>
      <w:r w:rsidRPr="008E5C71">
        <w:rPr>
          <w:rFonts w:ascii="Times New Roman" w:hAnsi="Times New Roman" w:cs="Times New Roman"/>
          <w:sz w:val="24"/>
          <w:szCs w:val="24"/>
        </w:rPr>
        <w:t xml:space="preserve"> απάντησαν 13</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10,8%,</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«Είμαι πολύ ήρεμη/ος»</w:t>
      </w:r>
      <w:r w:rsidRPr="008E5C71">
        <w:rPr>
          <w:rFonts w:ascii="Times New Roman" w:hAnsi="Times New Roman" w:cs="Times New Roman"/>
          <w:sz w:val="24"/>
          <w:szCs w:val="24"/>
        </w:rPr>
        <w:t xml:space="preserve"> απάντησαν 37</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30,8%</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 xml:space="preserve">και </w:t>
      </w:r>
      <w:r w:rsidRPr="008E5C71">
        <w:rPr>
          <w:rFonts w:ascii="Times New Roman" w:hAnsi="Times New Roman" w:cs="Times New Roman"/>
          <w:i/>
          <w:sz w:val="24"/>
          <w:szCs w:val="24"/>
        </w:rPr>
        <w:t>«Είμαι πάρα πολύ ήρεμη/ος»</w:t>
      </w:r>
      <w:r w:rsidRPr="008E5C71">
        <w:rPr>
          <w:rFonts w:ascii="Times New Roman" w:hAnsi="Times New Roman" w:cs="Times New Roman"/>
          <w:sz w:val="24"/>
          <w:szCs w:val="24"/>
        </w:rPr>
        <w:t xml:space="preserve"> απάντησαν 26</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21,7%.</w:t>
      </w:r>
    </w:p>
    <w:p w:rsidR="00E11D3B" w:rsidRPr="00766E7A" w:rsidRDefault="00E11D3B"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9Β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9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A7D8E" w:rsidTr="00E11D3B">
        <w:trPr>
          <w:cantSplit/>
        </w:trPr>
        <w:tc>
          <w:tcPr>
            <w:tcW w:w="2795" w:type="dxa"/>
            <w:gridSpan w:val="3"/>
            <w:tcBorders>
              <w:top w:val="nil"/>
              <w:left w:val="nil"/>
              <w:bottom w:val="nil"/>
              <w:right w:val="nil"/>
            </w:tcBorders>
            <w:shd w:val="clear" w:color="auto" w:fill="FFFFFF"/>
            <w:vAlign w:val="center"/>
          </w:tcPr>
          <w:p w:rsidR="00E11D3B" w:rsidRPr="00760A49" w:rsidRDefault="00E11D3B" w:rsidP="00E11D3B">
            <w:pPr>
              <w:autoSpaceDE w:val="0"/>
              <w:autoSpaceDN w:val="0"/>
              <w:adjustRightInd w:val="0"/>
              <w:spacing w:after="0" w:line="320" w:lineRule="atLeast"/>
              <w:ind w:left="60" w:right="60"/>
              <w:jc w:val="center"/>
              <w:rPr>
                <w:rFonts w:ascii="Arial" w:hAnsi="Arial" w:cs="Arial"/>
                <w:b/>
                <w:bCs/>
                <w:color w:val="000000"/>
                <w:sz w:val="18"/>
                <w:szCs w:val="18"/>
              </w:rPr>
            </w:pPr>
          </w:p>
          <w:p w:rsidR="00E11D3B" w:rsidRPr="00CA7D8E"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A7D8E">
              <w:rPr>
                <w:rFonts w:ascii="Arial" w:hAnsi="Arial" w:cs="Arial"/>
                <w:b/>
                <w:bCs/>
                <w:color w:val="000000"/>
                <w:sz w:val="18"/>
                <w:szCs w:val="18"/>
              </w:rPr>
              <w:t>Statistics</w:t>
            </w:r>
          </w:p>
        </w:tc>
      </w:tr>
      <w:tr w:rsidR="00E11D3B" w:rsidRPr="00CA7D8E" w:rsidTr="00E11D3B">
        <w:trPr>
          <w:cantSplit/>
        </w:trPr>
        <w:tc>
          <w:tcPr>
            <w:tcW w:w="2795" w:type="dxa"/>
            <w:gridSpan w:val="3"/>
            <w:tcBorders>
              <w:top w:val="nil"/>
              <w:left w:val="nil"/>
              <w:bottom w:val="nil"/>
              <w:right w:val="nil"/>
            </w:tcBorders>
            <w:shd w:val="clear" w:color="auto" w:fill="FFFFFF"/>
            <w:vAlign w:val="bottom"/>
          </w:tcPr>
          <w:p w:rsidR="00E11D3B" w:rsidRPr="00CA7D8E" w:rsidRDefault="00E11D3B" w:rsidP="00E11D3B">
            <w:pPr>
              <w:autoSpaceDE w:val="0"/>
              <w:autoSpaceDN w:val="0"/>
              <w:adjustRightInd w:val="0"/>
              <w:spacing w:after="0" w:line="320" w:lineRule="atLeast"/>
              <w:rPr>
                <w:rFonts w:ascii="Times New Roman" w:hAnsi="Times New Roman" w:cs="Times New Roman"/>
                <w:sz w:val="24"/>
                <w:szCs w:val="24"/>
              </w:rPr>
            </w:pPr>
            <w:r w:rsidRPr="00CA7D8E">
              <w:rPr>
                <w:rFonts w:ascii="Arial" w:hAnsi="Arial" w:cs="Arial"/>
                <w:color w:val="000000"/>
                <w:sz w:val="18"/>
                <w:szCs w:val="18"/>
                <w:shd w:val="clear" w:color="auto" w:fill="FFFFFF"/>
              </w:rPr>
              <w:t xml:space="preserve">Η συνεργατική διάθεση του διευθυντή σας.  </w:t>
            </w:r>
          </w:p>
        </w:tc>
      </w:tr>
      <w:tr w:rsidR="00E11D3B" w:rsidRPr="00CA7D8E"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120</w:t>
            </w:r>
          </w:p>
        </w:tc>
      </w:tr>
      <w:tr w:rsidR="00E11D3B" w:rsidRPr="00CA7D8E"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0</w:t>
            </w:r>
          </w:p>
        </w:tc>
      </w:tr>
    </w:tbl>
    <w:p w:rsidR="00E11D3B" w:rsidRPr="00CA7D8E"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p w:rsidR="00E11D3B" w:rsidRP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CA7D8E" w:rsidTr="00E11D3B">
        <w:trPr>
          <w:cantSplit/>
        </w:trPr>
        <w:tc>
          <w:tcPr>
            <w:tcW w:w="8270" w:type="dxa"/>
            <w:gridSpan w:val="6"/>
            <w:tcBorders>
              <w:top w:val="nil"/>
              <w:left w:val="nil"/>
              <w:bottom w:val="nil"/>
              <w:right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A7D8E">
              <w:rPr>
                <w:rFonts w:ascii="Arial" w:hAnsi="Arial" w:cs="Arial"/>
                <w:b/>
                <w:bCs/>
                <w:color w:val="000000"/>
                <w:sz w:val="18"/>
                <w:szCs w:val="18"/>
              </w:rPr>
              <w:t>Η συνεργατική διάθεση του διευθυντή σας</w:t>
            </w:r>
          </w:p>
        </w:tc>
      </w:tr>
      <w:tr w:rsidR="00E11D3B" w:rsidRPr="00CA7D8E"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CA7D8E"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6"/>
                <w:szCs w:val="16"/>
              </w:rPr>
            </w:pPr>
            <w:r w:rsidRPr="000C0AE4">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7</w:t>
            </w:r>
          </w:p>
        </w:tc>
        <w:tc>
          <w:tcPr>
            <w:tcW w:w="1029" w:type="dxa"/>
            <w:tcBorders>
              <w:top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5,8</w:t>
            </w:r>
          </w:p>
        </w:tc>
        <w:tc>
          <w:tcPr>
            <w:tcW w:w="1399" w:type="dxa"/>
            <w:tcBorders>
              <w:top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5,8</w:t>
            </w:r>
          </w:p>
        </w:tc>
        <w:tc>
          <w:tcPr>
            <w:tcW w:w="1476" w:type="dxa"/>
            <w:tcBorders>
              <w:top w:val="single" w:sz="16" w:space="0" w:color="000000"/>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5,8</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19,2</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14</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11,7</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11,7</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30,8</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7</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5,8</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5,8</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36,7</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47,5</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37</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30,8</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30,8</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78,3</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26</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21,7</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21,7</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8E5C71" w:rsidRDefault="00E11D3B" w:rsidP="008E5C71">
      <w:pPr>
        <w:pStyle w:val="a5"/>
        <w:spacing w:line="312" w:lineRule="auto"/>
        <w:ind w:left="0" w:right="566"/>
        <w:jc w:val="both"/>
        <w:rPr>
          <w:i/>
        </w:rPr>
      </w:pPr>
    </w:p>
    <w:p w:rsidR="00E11D3B" w:rsidRPr="008E5C71" w:rsidRDefault="00E11D3B" w:rsidP="00962D00">
      <w:pPr>
        <w:pStyle w:val="a5"/>
        <w:spacing w:line="360" w:lineRule="auto"/>
        <w:ind w:left="0" w:right="567" w:firstLine="284"/>
        <w:jc w:val="both"/>
        <w:rPr>
          <w:rFonts w:ascii="Times New Roman" w:hAnsi="Times New Roman" w:cs="Times New Roman"/>
          <w:i/>
          <w:sz w:val="24"/>
          <w:szCs w:val="24"/>
        </w:rPr>
      </w:pPr>
      <w:r w:rsidRPr="008E5C71">
        <w:rPr>
          <w:rFonts w:ascii="Times New Roman" w:hAnsi="Times New Roman" w:cs="Times New Roman"/>
          <w:sz w:val="24"/>
          <w:szCs w:val="24"/>
        </w:rPr>
        <w:t xml:space="preserve">Το δέκατο  ερώτημα του ερωτηματολογίου ήταν το εξής: Πόσο σας αγχώνει; </w:t>
      </w:r>
      <w:r w:rsidRPr="008E5C71">
        <w:rPr>
          <w:rFonts w:ascii="Times New Roman" w:hAnsi="Times New Roman" w:cs="Times New Roman"/>
          <w:i/>
          <w:sz w:val="24"/>
          <w:szCs w:val="24"/>
        </w:rPr>
        <w:t>«</w:t>
      </w:r>
      <w:r w:rsidRPr="008E5C71">
        <w:rPr>
          <w:rFonts w:ascii="Times New Roman" w:hAnsi="Times New Roman" w:cs="Times New Roman"/>
          <w:bCs/>
          <w:i/>
          <w:sz w:val="24"/>
          <w:szCs w:val="24"/>
        </w:rPr>
        <w:t>Ότι οι προσωπικές σας απόψεις δεν λαμβάνονται υπ’ όψιν από το διευθυντή σας</w:t>
      </w:r>
      <w:r w:rsidRPr="008E5C71">
        <w:rPr>
          <w:rFonts w:ascii="Times New Roman" w:hAnsi="Times New Roman" w:cs="Times New Roman"/>
          <w:i/>
          <w:sz w:val="24"/>
          <w:szCs w:val="24"/>
        </w:rPr>
        <w:t>».</w:t>
      </w:r>
    </w:p>
    <w:p w:rsidR="00E11D3B" w:rsidRPr="00C23F6A" w:rsidRDefault="00E11D3B" w:rsidP="00C23F6A">
      <w:pPr>
        <w:pStyle w:val="a5"/>
        <w:spacing w:line="360" w:lineRule="auto"/>
        <w:ind w:left="0" w:right="567" w:firstLine="284"/>
        <w:jc w:val="both"/>
        <w:rPr>
          <w:rFonts w:ascii="Times New Roman" w:hAnsi="Times New Roman" w:cs="Times New Roman"/>
          <w:sz w:val="24"/>
          <w:szCs w:val="24"/>
        </w:rPr>
      </w:pPr>
      <w:r w:rsidRPr="008E5C71">
        <w:rPr>
          <w:rFonts w:ascii="Times New Roman" w:hAnsi="Times New Roman" w:cs="Times New Roman"/>
          <w:sz w:val="24"/>
          <w:szCs w:val="24"/>
        </w:rPr>
        <w:t xml:space="preserve">Σύμφωνα με τον ακόλουθο πίνακα, παρατηρούμε ότι μεταξύ των ερωτηθέντων </w:t>
      </w:r>
      <w:r w:rsidRPr="008E5C71">
        <w:rPr>
          <w:rFonts w:ascii="Times New Roman" w:hAnsi="Times New Roman" w:cs="Times New Roman"/>
          <w:i/>
          <w:sz w:val="24"/>
          <w:szCs w:val="24"/>
        </w:rPr>
        <w:t>«Είμαι πάρα πολύ αγχωμένη/ος»</w:t>
      </w:r>
      <w:r w:rsidRPr="008E5C71">
        <w:rPr>
          <w:rFonts w:ascii="Times New Roman" w:hAnsi="Times New Roman" w:cs="Times New Roman"/>
          <w:sz w:val="24"/>
          <w:szCs w:val="24"/>
        </w:rPr>
        <w:t xml:space="preserve"> απάντησαν 19</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15,8%,</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«Είμαι πολύ αγχωμένη/ος»</w:t>
      </w:r>
      <w:r w:rsidRPr="008E5C71">
        <w:rPr>
          <w:rFonts w:ascii="Times New Roman" w:hAnsi="Times New Roman" w:cs="Times New Roman"/>
          <w:sz w:val="24"/>
          <w:szCs w:val="24"/>
        </w:rPr>
        <w:t xml:space="preserve"> απάντησαν 34</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28,3%,</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«Είμαι λίγο αγχωμένη/ος»</w:t>
      </w:r>
      <w:r w:rsidRPr="008E5C71">
        <w:rPr>
          <w:rFonts w:ascii="Times New Roman" w:hAnsi="Times New Roman" w:cs="Times New Roman"/>
          <w:sz w:val="24"/>
          <w:szCs w:val="24"/>
        </w:rPr>
        <w:t xml:space="preserve"> απάντησαν 19</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15,8%,</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«Δεν είμαι ούτε αγχωμένη/ος ούτε ήρεμη/ος»</w:t>
      </w:r>
      <w:r w:rsidRPr="008E5C71">
        <w:rPr>
          <w:rFonts w:ascii="Times New Roman" w:hAnsi="Times New Roman" w:cs="Times New Roman"/>
          <w:sz w:val="24"/>
          <w:szCs w:val="24"/>
        </w:rPr>
        <w:t xml:space="preserve"> απάντησαν 17</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14,2%,</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«Είμαι λίγο ήρεμη/ος»</w:t>
      </w:r>
      <w:r w:rsidRPr="008E5C71">
        <w:rPr>
          <w:rFonts w:ascii="Times New Roman" w:hAnsi="Times New Roman" w:cs="Times New Roman"/>
          <w:sz w:val="24"/>
          <w:szCs w:val="24"/>
        </w:rPr>
        <w:t xml:space="preserve"> απάντησαν 6</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5,0%,</w:t>
      </w:r>
      <w:r w:rsidRPr="008E5C71">
        <w:rPr>
          <w:rFonts w:ascii="Times New Roman" w:hAnsi="Times New Roman" w:cs="Times New Roman"/>
          <w:b/>
          <w:sz w:val="24"/>
          <w:szCs w:val="24"/>
        </w:rPr>
        <w:t xml:space="preserve"> </w:t>
      </w:r>
      <w:r w:rsidRPr="008E5C71">
        <w:rPr>
          <w:rFonts w:ascii="Times New Roman" w:hAnsi="Times New Roman" w:cs="Times New Roman"/>
          <w:i/>
          <w:sz w:val="24"/>
          <w:szCs w:val="24"/>
        </w:rPr>
        <w:t>«Είμαι πολύ ήρεμη/ος»</w:t>
      </w:r>
      <w:r w:rsidRPr="008E5C71">
        <w:rPr>
          <w:rFonts w:ascii="Times New Roman" w:hAnsi="Times New Roman" w:cs="Times New Roman"/>
          <w:sz w:val="24"/>
          <w:szCs w:val="24"/>
        </w:rPr>
        <w:t xml:space="preserve"> απάντησαν 14</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11,7%</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 xml:space="preserve">και </w:t>
      </w:r>
      <w:r w:rsidRPr="008E5C71">
        <w:rPr>
          <w:rFonts w:ascii="Times New Roman" w:hAnsi="Times New Roman" w:cs="Times New Roman"/>
          <w:i/>
          <w:sz w:val="24"/>
          <w:szCs w:val="24"/>
        </w:rPr>
        <w:t>«Είμαι πάρα πολύ ήρεμη/ος»</w:t>
      </w:r>
      <w:r w:rsidRPr="008E5C71">
        <w:rPr>
          <w:rFonts w:ascii="Times New Roman" w:hAnsi="Times New Roman" w:cs="Times New Roman"/>
          <w:sz w:val="24"/>
          <w:szCs w:val="24"/>
        </w:rPr>
        <w:t xml:space="preserve"> απάντησαν 11</w:t>
      </w:r>
      <w:r w:rsidRPr="008E5C71">
        <w:rPr>
          <w:rFonts w:ascii="Times New Roman" w:hAnsi="Times New Roman" w:cs="Times New Roman"/>
          <w:b/>
          <w:sz w:val="24"/>
          <w:szCs w:val="24"/>
        </w:rPr>
        <w:t xml:space="preserve"> </w:t>
      </w:r>
      <w:r w:rsidRPr="008E5C71">
        <w:rPr>
          <w:rFonts w:ascii="Times New Roman" w:hAnsi="Times New Roman" w:cs="Times New Roman"/>
          <w:sz w:val="24"/>
          <w:szCs w:val="24"/>
        </w:rPr>
        <w:t>εκπαιδευτικοί με ποσοστό συμμετοχής 9,2%.</w:t>
      </w:r>
    </w:p>
    <w:p w:rsidR="00E11D3B" w:rsidRPr="004F2321" w:rsidRDefault="00E11D3B" w:rsidP="00E11D3B">
      <w:pPr>
        <w:pStyle w:val="Aaoeeu"/>
        <w:widowControl/>
        <w:tabs>
          <w:tab w:val="left" w:pos="8647"/>
          <w:tab w:val="left" w:pos="9072"/>
        </w:tabs>
        <w:ind w:right="1133"/>
        <w:rPr>
          <w:b/>
          <w:lang w:val="el-GR"/>
        </w:rPr>
      </w:pPr>
      <w:r>
        <w:rPr>
          <w:b/>
          <w:lang w:val="el-GR"/>
        </w:rPr>
        <w:t>Πίνακας 10Β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10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CA7D8E" w:rsidTr="00E11D3B">
        <w:trPr>
          <w:cantSplit/>
        </w:trPr>
        <w:tc>
          <w:tcPr>
            <w:tcW w:w="2795" w:type="dxa"/>
            <w:gridSpan w:val="3"/>
            <w:tcBorders>
              <w:top w:val="nil"/>
              <w:left w:val="nil"/>
              <w:bottom w:val="nil"/>
              <w:right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A7D8E">
              <w:rPr>
                <w:rFonts w:ascii="Arial" w:hAnsi="Arial" w:cs="Arial"/>
                <w:b/>
                <w:bCs/>
                <w:color w:val="000000"/>
                <w:sz w:val="18"/>
                <w:szCs w:val="18"/>
              </w:rPr>
              <w:t>Statistics</w:t>
            </w:r>
          </w:p>
        </w:tc>
      </w:tr>
      <w:tr w:rsidR="00E11D3B" w:rsidRPr="00CA7D8E" w:rsidTr="00E11D3B">
        <w:trPr>
          <w:cantSplit/>
        </w:trPr>
        <w:tc>
          <w:tcPr>
            <w:tcW w:w="2795" w:type="dxa"/>
            <w:gridSpan w:val="3"/>
            <w:tcBorders>
              <w:top w:val="nil"/>
              <w:left w:val="nil"/>
              <w:bottom w:val="nil"/>
              <w:right w:val="nil"/>
            </w:tcBorders>
            <w:shd w:val="clear" w:color="auto" w:fill="FFFFFF"/>
            <w:vAlign w:val="bottom"/>
          </w:tcPr>
          <w:p w:rsidR="00E11D3B" w:rsidRPr="00CA7D8E" w:rsidRDefault="00E11D3B" w:rsidP="00E11D3B">
            <w:pPr>
              <w:autoSpaceDE w:val="0"/>
              <w:autoSpaceDN w:val="0"/>
              <w:adjustRightInd w:val="0"/>
              <w:spacing w:after="0" w:line="320" w:lineRule="atLeast"/>
              <w:rPr>
                <w:rFonts w:ascii="Times New Roman" w:hAnsi="Times New Roman" w:cs="Times New Roman"/>
                <w:sz w:val="24"/>
                <w:szCs w:val="24"/>
              </w:rPr>
            </w:pPr>
            <w:r w:rsidRPr="00CA7D8E">
              <w:rPr>
                <w:rFonts w:ascii="Arial" w:hAnsi="Arial" w:cs="Arial"/>
                <w:color w:val="000000"/>
                <w:sz w:val="18"/>
                <w:szCs w:val="18"/>
                <w:shd w:val="clear" w:color="auto" w:fill="FFFFFF"/>
              </w:rPr>
              <w:t xml:space="preserve">Ότι οι προσωπικές σας απόψεις δεν λαμβάνονται υπ' όψιν από το διευθυντή σας.  </w:t>
            </w:r>
          </w:p>
        </w:tc>
      </w:tr>
      <w:tr w:rsidR="00E11D3B" w:rsidRPr="00CA7D8E"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120</w:t>
            </w:r>
          </w:p>
        </w:tc>
      </w:tr>
      <w:tr w:rsidR="00E11D3B" w:rsidRPr="00CA7D8E"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0</w:t>
            </w:r>
          </w:p>
        </w:tc>
      </w:tr>
    </w:tbl>
    <w:p w:rsidR="00E11D3B" w:rsidRPr="00CA7D8E"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CA7D8E" w:rsidTr="00E11D3B">
        <w:trPr>
          <w:cantSplit/>
        </w:trPr>
        <w:tc>
          <w:tcPr>
            <w:tcW w:w="8270" w:type="dxa"/>
            <w:gridSpan w:val="6"/>
            <w:tcBorders>
              <w:top w:val="nil"/>
              <w:left w:val="nil"/>
              <w:bottom w:val="nil"/>
              <w:right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CA7D8E">
              <w:rPr>
                <w:rFonts w:ascii="Arial" w:hAnsi="Arial" w:cs="Arial"/>
                <w:b/>
                <w:bCs/>
                <w:color w:val="000000"/>
                <w:sz w:val="18"/>
                <w:szCs w:val="18"/>
              </w:rPr>
              <w:t>Ότι οι προσωπικές σας απόψεις δεν λαμβάνονται υπ' όψιν από το διευθυντή σας</w:t>
            </w:r>
          </w:p>
        </w:tc>
      </w:tr>
      <w:tr w:rsidR="00E11D3B" w:rsidRPr="00CA7D8E"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CA7D8E"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6"/>
                <w:szCs w:val="16"/>
              </w:rPr>
            </w:pPr>
            <w:r w:rsidRPr="000C0AE4">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19</w:t>
            </w:r>
          </w:p>
        </w:tc>
        <w:tc>
          <w:tcPr>
            <w:tcW w:w="1029" w:type="dxa"/>
            <w:tcBorders>
              <w:top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15,8</w:t>
            </w:r>
          </w:p>
        </w:tc>
        <w:tc>
          <w:tcPr>
            <w:tcW w:w="1399" w:type="dxa"/>
            <w:tcBorders>
              <w:top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15,8</w:t>
            </w:r>
          </w:p>
        </w:tc>
        <w:tc>
          <w:tcPr>
            <w:tcW w:w="1476" w:type="dxa"/>
            <w:tcBorders>
              <w:top w:val="single" w:sz="16" w:space="0" w:color="000000"/>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15,8</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34</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28,3</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28,3</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44,2</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19</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15,8</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15,8</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60,0</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17</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14,2</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14,2</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74,2</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79,2</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14</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11,7</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11,7</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90,8</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sidRPr="00CA7D8E">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r>
      <w:tr w:rsidR="00E11D3B" w:rsidRPr="00CA7D8E"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CA7D8E"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CA7D8E"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CA7D8E"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CA7D8E">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CA7D8E"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766E7A" w:rsidRDefault="00E11D3B" w:rsidP="005E3B14">
      <w:pPr>
        <w:pStyle w:val="a5"/>
        <w:spacing w:line="312" w:lineRule="auto"/>
        <w:ind w:left="0" w:right="566"/>
        <w:jc w:val="both"/>
        <w:rPr>
          <w:i/>
        </w:rPr>
      </w:pPr>
    </w:p>
    <w:p w:rsidR="00E11D3B" w:rsidRPr="005E3B14" w:rsidRDefault="00E11D3B" w:rsidP="00962D00">
      <w:pPr>
        <w:pStyle w:val="a5"/>
        <w:spacing w:line="360" w:lineRule="auto"/>
        <w:ind w:left="0" w:right="567" w:firstLine="284"/>
        <w:jc w:val="both"/>
        <w:rPr>
          <w:rFonts w:ascii="Times New Roman" w:hAnsi="Times New Roman" w:cs="Times New Roman"/>
          <w:i/>
          <w:sz w:val="24"/>
          <w:szCs w:val="24"/>
        </w:rPr>
      </w:pPr>
      <w:r w:rsidRPr="005E3B14">
        <w:rPr>
          <w:rFonts w:ascii="Times New Roman" w:hAnsi="Times New Roman" w:cs="Times New Roman"/>
          <w:sz w:val="24"/>
          <w:szCs w:val="24"/>
        </w:rPr>
        <w:lastRenderedPageBreak/>
        <w:t xml:space="preserve">Το ενδέκατο ερώτημα του ερωτηματολογίου ήταν το εξής: Πόσο σας αγχώνει; </w:t>
      </w:r>
      <w:r w:rsidRPr="005E3B14">
        <w:rPr>
          <w:rFonts w:ascii="Times New Roman" w:hAnsi="Times New Roman" w:cs="Times New Roman"/>
          <w:i/>
          <w:sz w:val="24"/>
          <w:szCs w:val="24"/>
        </w:rPr>
        <w:t>«</w:t>
      </w:r>
      <w:r w:rsidRPr="005E3B14">
        <w:rPr>
          <w:rFonts w:ascii="Times New Roman" w:hAnsi="Times New Roman" w:cs="Times New Roman"/>
          <w:bCs/>
          <w:i/>
          <w:sz w:val="24"/>
          <w:szCs w:val="24"/>
        </w:rPr>
        <w:t>Ότι ο διευθυντής σας δεν αφήνει να αναδειχθούν το κύρος σας και οι ικανότητές σας</w:t>
      </w:r>
      <w:r w:rsidRPr="005E3B14">
        <w:rPr>
          <w:rFonts w:ascii="Times New Roman" w:hAnsi="Times New Roman" w:cs="Times New Roman"/>
          <w:i/>
          <w:sz w:val="24"/>
          <w:szCs w:val="24"/>
        </w:rPr>
        <w:t>».</w:t>
      </w:r>
    </w:p>
    <w:p w:rsidR="00E11D3B" w:rsidRPr="005E3B14" w:rsidRDefault="00E11D3B" w:rsidP="00962D00">
      <w:pPr>
        <w:pStyle w:val="a5"/>
        <w:spacing w:line="360" w:lineRule="auto"/>
        <w:ind w:left="0" w:right="567" w:firstLine="284"/>
        <w:jc w:val="both"/>
        <w:rPr>
          <w:rFonts w:ascii="Times New Roman" w:hAnsi="Times New Roman" w:cs="Times New Roman"/>
          <w:sz w:val="24"/>
          <w:szCs w:val="24"/>
        </w:rPr>
      </w:pPr>
      <w:r w:rsidRPr="005E3B14">
        <w:rPr>
          <w:rFonts w:ascii="Times New Roman" w:hAnsi="Times New Roman" w:cs="Times New Roman"/>
          <w:sz w:val="24"/>
          <w:szCs w:val="24"/>
        </w:rPr>
        <w:t xml:space="preserve">Σύμφωνα με τον ακόλουθο πίνακα, παρατηρούμε ότι μεταξύ των ερωτηθέντων </w:t>
      </w:r>
      <w:r w:rsidRPr="005E3B14">
        <w:rPr>
          <w:rFonts w:ascii="Times New Roman" w:hAnsi="Times New Roman" w:cs="Times New Roman"/>
          <w:i/>
          <w:sz w:val="24"/>
          <w:szCs w:val="24"/>
        </w:rPr>
        <w:t>«Είμαι πάρα πολύ αγχωμένη/ος»</w:t>
      </w:r>
      <w:r w:rsidRPr="005E3B14">
        <w:rPr>
          <w:rFonts w:ascii="Times New Roman" w:hAnsi="Times New Roman" w:cs="Times New Roman"/>
          <w:sz w:val="24"/>
          <w:szCs w:val="24"/>
        </w:rPr>
        <w:t xml:space="preserve"> απάντησαν 17</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14,2%,</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πολύ αγχωμένη/ος»</w:t>
      </w:r>
      <w:r w:rsidRPr="005E3B14">
        <w:rPr>
          <w:rFonts w:ascii="Times New Roman" w:hAnsi="Times New Roman" w:cs="Times New Roman"/>
          <w:sz w:val="24"/>
          <w:szCs w:val="24"/>
        </w:rPr>
        <w:t xml:space="preserve"> απάντησαν 26</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21,7%,</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λίγο αγχωμένη/ος»</w:t>
      </w:r>
      <w:r w:rsidRPr="005E3B14">
        <w:rPr>
          <w:rFonts w:ascii="Times New Roman" w:hAnsi="Times New Roman" w:cs="Times New Roman"/>
          <w:sz w:val="24"/>
          <w:szCs w:val="24"/>
        </w:rPr>
        <w:t xml:space="preserve"> απάντησαν 22</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18,3%,</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«Δεν είμαι ούτε αγχωμένη/ος ούτε ήρεμη/ος»</w:t>
      </w:r>
      <w:r w:rsidRPr="005E3B14">
        <w:rPr>
          <w:rFonts w:ascii="Times New Roman" w:hAnsi="Times New Roman" w:cs="Times New Roman"/>
          <w:sz w:val="24"/>
          <w:szCs w:val="24"/>
        </w:rPr>
        <w:t xml:space="preserve"> απάντησαν 19</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15,8%,</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λίγο ήρεμη/ος»</w:t>
      </w:r>
      <w:r w:rsidRPr="005E3B14">
        <w:rPr>
          <w:rFonts w:ascii="Times New Roman" w:hAnsi="Times New Roman" w:cs="Times New Roman"/>
          <w:sz w:val="24"/>
          <w:szCs w:val="24"/>
        </w:rPr>
        <w:t xml:space="preserve"> απάντησαν 13</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10,8%,</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πολύ ήρεμη/ος»</w:t>
      </w:r>
      <w:r w:rsidRPr="005E3B14">
        <w:rPr>
          <w:rFonts w:ascii="Times New Roman" w:hAnsi="Times New Roman" w:cs="Times New Roman"/>
          <w:sz w:val="24"/>
          <w:szCs w:val="24"/>
        </w:rPr>
        <w:t xml:space="preserve"> απάντησαν 15</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12,5%</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 xml:space="preserve">και </w:t>
      </w:r>
      <w:r w:rsidRPr="005E3B14">
        <w:rPr>
          <w:rFonts w:ascii="Times New Roman" w:hAnsi="Times New Roman" w:cs="Times New Roman"/>
          <w:i/>
          <w:sz w:val="24"/>
          <w:szCs w:val="24"/>
        </w:rPr>
        <w:t>«Είμαι πάρα πολύ ήρεμη/ος»</w:t>
      </w:r>
      <w:r w:rsidRPr="005E3B14">
        <w:rPr>
          <w:rFonts w:ascii="Times New Roman" w:hAnsi="Times New Roman" w:cs="Times New Roman"/>
          <w:sz w:val="24"/>
          <w:szCs w:val="24"/>
        </w:rPr>
        <w:t xml:space="preserve"> απάντησαν 8</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6,7%.</w:t>
      </w:r>
    </w:p>
    <w:p w:rsidR="00E11D3B" w:rsidRPr="005E3B14" w:rsidRDefault="00E11D3B" w:rsidP="00E11D3B">
      <w:pPr>
        <w:pStyle w:val="a5"/>
        <w:spacing w:line="312" w:lineRule="auto"/>
        <w:ind w:left="0" w:right="566" w:firstLine="284"/>
        <w:jc w:val="both"/>
        <w:rPr>
          <w:rFonts w:ascii="Times New Roman" w:hAnsi="Times New Roman" w:cs="Times New Roman"/>
          <w:b/>
          <w:sz w:val="24"/>
          <w:szCs w:val="24"/>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11Β</w:t>
      </w:r>
    </w:p>
    <w:p w:rsidR="00962D00" w:rsidRPr="002311F2"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11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AF24B2" w:rsidTr="00E11D3B">
        <w:trPr>
          <w:cantSplit/>
        </w:trPr>
        <w:tc>
          <w:tcPr>
            <w:tcW w:w="2795" w:type="dxa"/>
            <w:gridSpan w:val="3"/>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Statistics</w:t>
            </w:r>
          </w:p>
        </w:tc>
      </w:tr>
      <w:tr w:rsidR="00E11D3B" w:rsidRPr="00AF24B2" w:rsidTr="00E11D3B">
        <w:trPr>
          <w:cantSplit/>
        </w:trPr>
        <w:tc>
          <w:tcPr>
            <w:tcW w:w="2795" w:type="dxa"/>
            <w:gridSpan w:val="3"/>
            <w:tcBorders>
              <w:top w:val="nil"/>
              <w:left w:val="nil"/>
              <w:bottom w:val="nil"/>
              <w:right w:val="nil"/>
            </w:tcBorders>
            <w:shd w:val="clear" w:color="auto" w:fill="FFFFFF"/>
            <w:vAlign w:val="bottom"/>
          </w:tcPr>
          <w:p w:rsidR="00E11D3B" w:rsidRPr="00AF24B2" w:rsidRDefault="00E11D3B" w:rsidP="00E11D3B">
            <w:pPr>
              <w:autoSpaceDE w:val="0"/>
              <w:autoSpaceDN w:val="0"/>
              <w:adjustRightInd w:val="0"/>
              <w:spacing w:after="0" w:line="320" w:lineRule="atLeast"/>
              <w:rPr>
                <w:rFonts w:ascii="Times New Roman" w:hAnsi="Times New Roman" w:cs="Times New Roman"/>
                <w:sz w:val="24"/>
                <w:szCs w:val="24"/>
              </w:rPr>
            </w:pPr>
            <w:r w:rsidRPr="00AF24B2">
              <w:rPr>
                <w:rFonts w:ascii="Arial" w:hAnsi="Arial" w:cs="Arial"/>
                <w:color w:val="000000"/>
                <w:sz w:val="18"/>
                <w:szCs w:val="18"/>
                <w:shd w:val="clear" w:color="auto" w:fill="FFFFFF"/>
              </w:rPr>
              <w:t xml:space="preserve">Ότι ο διευθυντής σας δεν αφήνει να αναδειχθούν το κύρος σας και οι ικανότητές σας.  </w:t>
            </w:r>
          </w:p>
        </w:tc>
      </w:tr>
      <w:tr w:rsidR="00E11D3B" w:rsidRPr="00AF24B2"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r>
      <w:tr w:rsidR="00E11D3B" w:rsidRPr="00AF24B2"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0</w:t>
            </w:r>
          </w:p>
        </w:tc>
      </w:tr>
    </w:tbl>
    <w:p w:rsidR="00E11D3B" w:rsidRPr="00AF24B2" w:rsidRDefault="00E11D3B" w:rsidP="00E11D3B">
      <w:pPr>
        <w:autoSpaceDE w:val="0"/>
        <w:autoSpaceDN w:val="0"/>
        <w:adjustRightInd w:val="0"/>
        <w:spacing w:after="0" w:line="400" w:lineRule="atLeast"/>
        <w:rPr>
          <w:rFonts w:ascii="Times New Roman" w:hAnsi="Times New Roman" w:cs="Times New Roman"/>
          <w:sz w:val="24"/>
          <w:szCs w:val="24"/>
        </w:rPr>
      </w:pPr>
    </w:p>
    <w:p w:rsidR="00962D00" w:rsidRPr="00C23F6A" w:rsidRDefault="00962D00"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AF24B2" w:rsidTr="00E11D3B">
        <w:trPr>
          <w:cantSplit/>
        </w:trPr>
        <w:tc>
          <w:tcPr>
            <w:tcW w:w="8270" w:type="dxa"/>
            <w:gridSpan w:val="6"/>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Ότι ο διευθυντής σας δεν αφήνει να αναδειχθούν το κύρος σας και οι ικανότητές σας</w:t>
            </w:r>
          </w:p>
        </w:tc>
      </w:tr>
      <w:tr w:rsidR="00E11D3B" w:rsidRPr="00AF24B2"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AF24B2"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6"/>
                <w:szCs w:val="16"/>
              </w:rPr>
            </w:pPr>
            <w:r w:rsidRPr="00AF24B2">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17</w:t>
            </w:r>
          </w:p>
        </w:tc>
        <w:tc>
          <w:tcPr>
            <w:tcW w:w="102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14,2</w:t>
            </w:r>
          </w:p>
        </w:tc>
        <w:tc>
          <w:tcPr>
            <w:tcW w:w="139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14,2</w:t>
            </w:r>
          </w:p>
        </w:tc>
        <w:tc>
          <w:tcPr>
            <w:tcW w:w="1476" w:type="dxa"/>
            <w:tcBorders>
              <w:top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14,2</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26</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21,7</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21,7</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35,8</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22</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18,3</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18,3</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54,2</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19</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15,8</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15,8</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70,0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80,8</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93,3</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5E3B14" w:rsidRDefault="00E11D3B" w:rsidP="005E3B14">
      <w:pPr>
        <w:pStyle w:val="a5"/>
        <w:spacing w:line="312" w:lineRule="auto"/>
        <w:ind w:left="0" w:right="566"/>
        <w:jc w:val="both"/>
        <w:rPr>
          <w:i/>
        </w:rPr>
      </w:pPr>
    </w:p>
    <w:p w:rsidR="00962D00" w:rsidRDefault="00962D00" w:rsidP="00962D00">
      <w:pPr>
        <w:pStyle w:val="a5"/>
        <w:spacing w:line="360" w:lineRule="auto"/>
        <w:ind w:left="0" w:right="567" w:firstLine="284"/>
        <w:jc w:val="both"/>
        <w:rPr>
          <w:rFonts w:ascii="Times New Roman" w:hAnsi="Times New Roman" w:cs="Times New Roman"/>
          <w:sz w:val="24"/>
          <w:szCs w:val="24"/>
          <w:lang w:val="en-US"/>
        </w:rPr>
      </w:pPr>
    </w:p>
    <w:p w:rsidR="00E11D3B" w:rsidRPr="005E3B14" w:rsidRDefault="00E11D3B" w:rsidP="00962D00">
      <w:pPr>
        <w:pStyle w:val="a5"/>
        <w:spacing w:line="360" w:lineRule="auto"/>
        <w:ind w:left="0" w:right="567" w:firstLine="284"/>
        <w:jc w:val="both"/>
        <w:rPr>
          <w:rFonts w:ascii="Times New Roman" w:hAnsi="Times New Roman" w:cs="Times New Roman"/>
          <w:i/>
          <w:sz w:val="24"/>
          <w:szCs w:val="24"/>
        </w:rPr>
      </w:pPr>
      <w:r w:rsidRPr="005E3B14">
        <w:rPr>
          <w:rFonts w:ascii="Times New Roman" w:hAnsi="Times New Roman" w:cs="Times New Roman"/>
          <w:sz w:val="24"/>
          <w:szCs w:val="24"/>
        </w:rPr>
        <w:t xml:space="preserve">Το δωδέκατο ερώτημα του ερωτηματολογίου ήταν το εξής: Πόσο σας αγχώνει; </w:t>
      </w:r>
      <w:r w:rsidRPr="005E3B14">
        <w:rPr>
          <w:rFonts w:ascii="Times New Roman" w:hAnsi="Times New Roman" w:cs="Times New Roman"/>
          <w:i/>
          <w:sz w:val="24"/>
          <w:szCs w:val="24"/>
        </w:rPr>
        <w:t>«</w:t>
      </w:r>
      <w:r w:rsidRPr="005E3B14">
        <w:rPr>
          <w:rFonts w:ascii="Times New Roman" w:hAnsi="Times New Roman" w:cs="Times New Roman"/>
          <w:bCs/>
          <w:i/>
          <w:sz w:val="24"/>
          <w:szCs w:val="24"/>
        </w:rPr>
        <w:t>Η ανάληψη κάποιου εργασιακού ρόλου/ καθήκοντος με υψηλές προσδοκίες και απαιτήσεις</w:t>
      </w:r>
      <w:r w:rsidRPr="005E3B14">
        <w:rPr>
          <w:rFonts w:ascii="Times New Roman" w:hAnsi="Times New Roman" w:cs="Times New Roman"/>
          <w:i/>
          <w:sz w:val="24"/>
          <w:szCs w:val="24"/>
        </w:rPr>
        <w:t>».</w:t>
      </w:r>
    </w:p>
    <w:p w:rsidR="00E11D3B" w:rsidRPr="00C23F6A" w:rsidRDefault="00E11D3B" w:rsidP="00C23F6A">
      <w:pPr>
        <w:pStyle w:val="a5"/>
        <w:spacing w:line="360" w:lineRule="auto"/>
        <w:ind w:left="0" w:right="567" w:firstLine="284"/>
        <w:jc w:val="both"/>
        <w:rPr>
          <w:rFonts w:ascii="Times New Roman" w:hAnsi="Times New Roman" w:cs="Times New Roman"/>
          <w:sz w:val="24"/>
          <w:szCs w:val="24"/>
        </w:rPr>
      </w:pPr>
      <w:r w:rsidRPr="005E3B14">
        <w:rPr>
          <w:rFonts w:ascii="Times New Roman" w:hAnsi="Times New Roman" w:cs="Times New Roman"/>
          <w:sz w:val="24"/>
          <w:szCs w:val="24"/>
        </w:rPr>
        <w:t xml:space="preserve">Σύμφωνα με τον ακόλουθο πίνακα, παρατηρούμε ότι μεταξύ των ερωτηθέντων </w:t>
      </w:r>
      <w:r w:rsidRPr="005E3B14">
        <w:rPr>
          <w:rFonts w:ascii="Times New Roman" w:hAnsi="Times New Roman" w:cs="Times New Roman"/>
          <w:i/>
          <w:sz w:val="24"/>
          <w:szCs w:val="24"/>
        </w:rPr>
        <w:t>«Είμαι πάρα πολύ αγχωμένη/ος»</w:t>
      </w:r>
      <w:r w:rsidRPr="005E3B14">
        <w:rPr>
          <w:rFonts w:ascii="Times New Roman" w:hAnsi="Times New Roman" w:cs="Times New Roman"/>
          <w:sz w:val="24"/>
          <w:szCs w:val="24"/>
        </w:rPr>
        <w:t xml:space="preserve"> απάντησαν 10</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8,3%,</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πολύ αγχωμένη/ος»</w:t>
      </w:r>
      <w:r w:rsidRPr="005E3B14">
        <w:rPr>
          <w:rFonts w:ascii="Times New Roman" w:hAnsi="Times New Roman" w:cs="Times New Roman"/>
          <w:sz w:val="24"/>
          <w:szCs w:val="24"/>
        </w:rPr>
        <w:t xml:space="preserve"> απάντησαν 19</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15,8%,</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λίγο αγχωμένη/ος»</w:t>
      </w:r>
      <w:r w:rsidRPr="005E3B14">
        <w:rPr>
          <w:rFonts w:ascii="Times New Roman" w:hAnsi="Times New Roman" w:cs="Times New Roman"/>
          <w:sz w:val="24"/>
          <w:szCs w:val="24"/>
        </w:rPr>
        <w:t xml:space="preserve"> απάντησαν 34</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28,3%,</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«Δεν είμαι ούτε αγχωμένη/ος ούτε ήρεμη/ος»</w:t>
      </w:r>
      <w:r w:rsidRPr="005E3B14">
        <w:rPr>
          <w:rFonts w:ascii="Times New Roman" w:hAnsi="Times New Roman" w:cs="Times New Roman"/>
          <w:sz w:val="24"/>
          <w:szCs w:val="24"/>
        </w:rPr>
        <w:t xml:space="preserve"> απάντησαν 25</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20,8%,</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λίγο ήρεμη/ος»</w:t>
      </w:r>
      <w:r w:rsidRPr="005E3B14">
        <w:rPr>
          <w:rFonts w:ascii="Times New Roman" w:hAnsi="Times New Roman" w:cs="Times New Roman"/>
          <w:sz w:val="24"/>
          <w:szCs w:val="24"/>
        </w:rPr>
        <w:t xml:space="preserve"> απάντησαν 8</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6,7%,</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πολύ ήρεμη/ος»</w:t>
      </w:r>
      <w:r w:rsidRPr="005E3B14">
        <w:rPr>
          <w:rFonts w:ascii="Times New Roman" w:hAnsi="Times New Roman" w:cs="Times New Roman"/>
          <w:sz w:val="24"/>
          <w:szCs w:val="24"/>
        </w:rPr>
        <w:t xml:space="preserve"> απάντησαν 15</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12,5%</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 xml:space="preserve">και </w:t>
      </w:r>
      <w:r w:rsidRPr="005E3B14">
        <w:rPr>
          <w:rFonts w:ascii="Times New Roman" w:hAnsi="Times New Roman" w:cs="Times New Roman"/>
          <w:i/>
          <w:sz w:val="24"/>
          <w:szCs w:val="24"/>
        </w:rPr>
        <w:t>«Είμαι πάρα πολύ ήρεμη/ος»</w:t>
      </w:r>
      <w:r w:rsidRPr="005E3B14">
        <w:rPr>
          <w:rFonts w:ascii="Times New Roman" w:hAnsi="Times New Roman" w:cs="Times New Roman"/>
          <w:sz w:val="24"/>
          <w:szCs w:val="24"/>
        </w:rPr>
        <w:t xml:space="preserve"> απάντησαν 9</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7,5%.</w:t>
      </w:r>
    </w:p>
    <w:p w:rsidR="00E11D3B" w:rsidRPr="004F2321" w:rsidRDefault="00E11D3B" w:rsidP="00E11D3B">
      <w:pPr>
        <w:pStyle w:val="Aaoeeu"/>
        <w:widowControl/>
        <w:tabs>
          <w:tab w:val="left" w:pos="8647"/>
          <w:tab w:val="left" w:pos="9072"/>
        </w:tabs>
        <w:ind w:right="1133"/>
        <w:rPr>
          <w:b/>
          <w:lang w:val="el-GR"/>
        </w:rPr>
      </w:pPr>
      <w:r>
        <w:rPr>
          <w:b/>
          <w:lang w:val="el-GR"/>
        </w:rPr>
        <w:t>Πίνακας 12Β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12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AF24B2" w:rsidTr="00E11D3B">
        <w:trPr>
          <w:cantSplit/>
        </w:trPr>
        <w:tc>
          <w:tcPr>
            <w:tcW w:w="2797" w:type="dxa"/>
            <w:gridSpan w:val="3"/>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Statistics</w:t>
            </w:r>
          </w:p>
        </w:tc>
      </w:tr>
      <w:tr w:rsidR="00E11D3B" w:rsidRPr="00AF24B2" w:rsidTr="00E11D3B">
        <w:trPr>
          <w:cantSplit/>
        </w:trPr>
        <w:tc>
          <w:tcPr>
            <w:tcW w:w="2797" w:type="dxa"/>
            <w:gridSpan w:val="3"/>
            <w:tcBorders>
              <w:top w:val="nil"/>
              <w:left w:val="nil"/>
              <w:bottom w:val="nil"/>
              <w:right w:val="nil"/>
            </w:tcBorders>
            <w:shd w:val="clear" w:color="auto" w:fill="FFFFFF"/>
            <w:vAlign w:val="bottom"/>
          </w:tcPr>
          <w:p w:rsidR="00E11D3B" w:rsidRPr="00AF24B2" w:rsidRDefault="00E11D3B" w:rsidP="00E11D3B">
            <w:pPr>
              <w:autoSpaceDE w:val="0"/>
              <w:autoSpaceDN w:val="0"/>
              <w:adjustRightInd w:val="0"/>
              <w:spacing w:after="0" w:line="320" w:lineRule="atLeast"/>
              <w:rPr>
                <w:rFonts w:ascii="Times New Roman" w:hAnsi="Times New Roman" w:cs="Times New Roman"/>
                <w:sz w:val="24"/>
                <w:szCs w:val="24"/>
              </w:rPr>
            </w:pPr>
            <w:r w:rsidRPr="00AF24B2">
              <w:rPr>
                <w:rFonts w:ascii="Arial" w:hAnsi="Arial" w:cs="Arial"/>
                <w:color w:val="000000"/>
                <w:sz w:val="18"/>
                <w:szCs w:val="18"/>
                <w:shd w:val="clear" w:color="auto" w:fill="FFFFFF"/>
              </w:rPr>
              <w:t xml:space="preserve">Η ανάληψη κάποιου εργασιακού ρόλου/ καθήκοντος με υψηλές προσδοκίες και απαιτήσεις.  </w:t>
            </w:r>
          </w:p>
        </w:tc>
      </w:tr>
      <w:tr w:rsidR="00E11D3B" w:rsidRPr="00AF24B2"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N</w:t>
            </w:r>
          </w:p>
        </w:tc>
        <w:tc>
          <w:tcPr>
            <w:tcW w:w="980"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Valid</w:t>
            </w:r>
          </w:p>
        </w:tc>
        <w:tc>
          <w:tcPr>
            <w:tcW w:w="1059" w:type="dxa"/>
            <w:tcBorders>
              <w:top w:val="single" w:sz="16" w:space="0" w:color="000000"/>
              <w:left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r>
      <w:tr w:rsidR="00E11D3B" w:rsidRPr="00AF24B2"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980"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Missing</w:t>
            </w:r>
          </w:p>
        </w:tc>
        <w:tc>
          <w:tcPr>
            <w:tcW w:w="1059" w:type="dxa"/>
            <w:tcBorders>
              <w:top w:val="nil"/>
              <w:left w:val="single" w:sz="16" w:space="0" w:color="000000"/>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0</w:t>
            </w:r>
          </w:p>
        </w:tc>
      </w:tr>
    </w:tbl>
    <w:p w:rsidR="00E11D3B" w:rsidRDefault="00E11D3B" w:rsidP="00E11D3B">
      <w:pPr>
        <w:autoSpaceDE w:val="0"/>
        <w:autoSpaceDN w:val="0"/>
        <w:adjustRightInd w:val="0"/>
        <w:spacing w:after="0" w:line="240" w:lineRule="auto"/>
        <w:rPr>
          <w:rFonts w:ascii="Times New Roman" w:hAnsi="Times New Roman" w:cs="Times New Roman"/>
          <w:sz w:val="24"/>
          <w:szCs w:val="24"/>
        </w:rPr>
      </w:pPr>
    </w:p>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AF24B2" w:rsidTr="00E11D3B">
        <w:trPr>
          <w:cantSplit/>
        </w:trPr>
        <w:tc>
          <w:tcPr>
            <w:tcW w:w="8270" w:type="dxa"/>
            <w:gridSpan w:val="6"/>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Η ανάληψη κάποιου εργασιακού ρόλου/ καθήκοντος με υψηλές προσδοκίες και απαιτήσεις</w:t>
            </w:r>
          </w:p>
        </w:tc>
      </w:tr>
      <w:tr w:rsidR="00E11D3B" w:rsidRPr="00AF24B2"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AF24B2"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6"/>
                <w:szCs w:val="16"/>
              </w:rPr>
            </w:pPr>
            <w:r w:rsidRPr="00AF24B2">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w:t>
            </w:r>
          </w:p>
        </w:tc>
        <w:tc>
          <w:tcPr>
            <w:tcW w:w="102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8,3</w:t>
            </w:r>
          </w:p>
        </w:tc>
        <w:tc>
          <w:tcPr>
            <w:tcW w:w="139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8,3</w:t>
            </w:r>
          </w:p>
        </w:tc>
        <w:tc>
          <w:tcPr>
            <w:tcW w:w="1476" w:type="dxa"/>
            <w:tcBorders>
              <w:top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8,3</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19</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15,8</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15,8</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24,2</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34</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28,3</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28,3</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52,5</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25</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20,8</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20,8</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73,3</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80,0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92,5</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Default="00E11D3B" w:rsidP="00E11D3B">
      <w:pPr>
        <w:pStyle w:val="a5"/>
        <w:spacing w:line="312" w:lineRule="auto"/>
        <w:ind w:left="0" w:right="566" w:firstLine="284"/>
        <w:jc w:val="both"/>
        <w:rPr>
          <w:i/>
          <w:lang w:val="en-US"/>
        </w:rPr>
      </w:pPr>
    </w:p>
    <w:p w:rsidR="00E11D3B" w:rsidRPr="00E11D3B" w:rsidRDefault="00E11D3B" w:rsidP="00E11D3B">
      <w:pPr>
        <w:pStyle w:val="a5"/>
        <w:spacing w:line="312" w:lineRule="auto"/>
        <w:ind w:left="0" w:right="566" w:firstLine="284"/>
        <w:jc w:val="both"/>
        <w:rPr>
          <w:i/>
          <w:lang w:val="en-US"/>
        </w:rPr>
      </w:pPr>
    </w:p>
    <w:p w:rsidR="00E11D3B" w:rsidRPr="005E3B14" w:rsidRDefault="00E11D3B" w:rsidP="00962D00">
      <w:pPr>
        <w:pStyle w:val="a5"/>
        <w:spacing w:line="360" w:lineRule="auto"/>
        <w:ind w:left="0" w:right="567" w:firstLine="284"/>
        <w:jc w:val="both"/>
        <w:rPr>
          <w:rFonts w:ascii="Times New Roman" w:hAnsi="Times New Roman" w:cs="Times New Roman"/>
          <w:i/>
          <w:sz w:val="24"/>
          <w:szCs w:val="24"/>
        </w:rPr>
      </w:pPr>
      <w:r w:rsidRPr="005E3B14">
        <w:rPr>
          <w:rFonts w:ascii="Times New Roman" w:hAnsi="Times New Roman" w:cs="Times New Roman"/>
          <w:sz w:val="24"/>
          <w:szCs w:val="24"/>
        </w:rPr>
        <w:t xml:space="preserve">Το δέκατο τρίτο ερώτημα του ερωτηματολογίου ήταν το εξής: Πόσο σας αγχώνει; </w:t>
      </w:r>
      <w:r w:rsidRPr="005E3B14">
        <w:rPr>
          <w:rFonts w:ascii="Times New Roman" w:hAnsi="Times New Roman" w:cs="Times New Roman"/>
          <w:i/>
          <w:sz w:val="24"/>
          <w:szCs w:val="24"/>
        </w:rPr>
        <w:t>«</w:t>
      </w:r>
      <w:r w:rsidRPr="005E3B14">
        <w:rPr>
          <w:rFonts w:ascii="Times New Roman" w:hAnsi="Times New Roman" w:cs="Times New Roman"/>
          <w:bCs/>
          <w:i/>
          <w:sz w:val="24"/>
          <w:szCs w:val="24"/>
        </w:rPr>
        <w:t>Ο καθορισμός των σκοπών και των στόχων του σχολείου αποκλειστικά από το διευθυντή</w:t>
      </w:r>
      <w:r w:rsidRPr="005E3B14">
        <w:rPr>
          <w:rFonts w:ascii="Times New Roman" w:hAnsi="Times New Roman" w:cs="Times New Roman"/>
          <w:i/>
          <w:sz w:val="24"/>
          <w:szCs w:val="24"/>
        </w:rPr>
        <w:t xml:space="preserve"> σας».</w:t>
      </w:r>
    </w:p>
    <w:p w:rsidR="00E11D3B" w:rsidRPr="002311F2" w:rsidRDefault="00E11D3B" w:rsidP="00962D00">
      <w:pPr>
        <w:pStyle w:val="a5"/>
        <w:spacing w:line="360" w:lineRule="auto"/>
        <w:ind w:left="0" w:right="567" w:firstLine="284"/>
        <w:jc w:val="both"/>
        <w:rPr>
          <w:rFonts w:ascii="Times New Roman" w:hAnsi="Times New Roman" w:cs="Times New Roman"/>
          <w:sz w:val="24"/>
          <w:szCs w:val="24"/>
        </w:rPr>
      </w:pPr>
      <w:r w:rsidRPr="005E3B14">
        <w:rPr>
          <w:rFonts w:ascii="Times New Roman" w:hAnsi="Times New Roman" w:cs="Times New Roman"/>
          <w:sz w:val="24"/>
          <w:szCs w:val="24"/>
        </w:rPr>
        <w:t xml:space="preserve">Σύμφωνα με τον ακόλουθο πίνακα, παρατηρούμε ότι μεταξύ των ερωτηθέντων </w:t>
      </w:r>
      <w:r w:rsidRPr="005E3B14">
        <w:rPr>
          <w:rFonts w:ascii="Times New Roman" w:hAnsi="Times New Roman" w:cs="Times New Roman"/>
          <w:i/>
          <w:sz w:val="24"/>
          <w:szCs w:val="24"/>
        </w:rPr>
        <w:t>«Είμαι πάρα πολύ αγχωμένη/ος»</w:t>
      </w:r>
      <w:r w:rsidRPr="005E3B14">
        <w:rPr>
          <w:rFonts w:ascii="Times New Roman" w:hAnsi="Times New Roman" w:cs="Times New Roman"/>
          <w:sz w:val="24"/>
          <w:szCs w:val="24"/>
        </w:rPr>
        <w:t xml:space="preserve"> απάντησαν 16</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13,3%,</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πολύ αγχωμένη/ος»</w:t>
      </w:r>
      <w:r w:rsidRPr="005E3B14">
        <w:rPr>
          <w:rFonts w:ascii="Times New Roman" w:hAnsi="Times New Roman" w:cs="Times New Roman"/>
          <w:sz w:val="24"/>
          <w:szCs w:val="24"/>
        </w:rPr>
        <w:t xml:space="preserve"> απάντησαν 29</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24,2%,</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λίγο αγχωμένη/ος»</w:t>
      </w:r>
      <w:r w:rsidRPr="005E3B14">
        <w:rPr>
          <w:rFonts w:ascii="Times New Roman" w:hAnsi="Times New Roman" w:cs="Times New Roman"/>
          <w:sz w:val="24"/>
          <w:szCs w:val="24"/>
        </w:rPr>
        <w:t xml:space="preserve"> απάντησαν 14</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11,7%,</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«Δεν είμαι ούτε αγχωμένη/ος ούτε ήρεμη/ος»</w:t>
      </w:r>
      <w:r w:rsidRPr="005E3B14">
        <w:rPr>
          <w:rFonts w:ascii="Times New Roman" w:hAnsi="Times New Roman" w:cs="Times New Roman"/>
          <w:sz w:val="24"/>
          <w:szCs w:val="24"/>
        </w:rPr>
        <w:t xml:space="preserve"> απάντησαν 23</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19,2%,</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λίγο ήρεμη/ος»</w:t>
      </w:r>
      <w:r w:rsidRPr="005E3B14">
        <w:rPr>
          <w:rFonts w:ascii="Times New Roman" w:hAnsi="Times New Roman" w:cs="Times New Roman"/>
          <w:sz w:val="24"/>
          <w:szCs w:val="24"/>
        </w:rPr>
        <w:t xml:space="preserve"> απάντησαν 18</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15,0%,</w:t>
      </w:r>
      <w:r w:rsidRPr="005E3B14">
        <w:rPr>
          <w:rFonts w:ascii="Times New Roman" w:hAnsi="Times New Roman" w:cs="Times New Roman"/>
          <w:b/>
          <w:sz w:val="24"/>
          <w:szCs w:val="24"/>
        </w:rPr>
        <w:t xml:space="preserve"> </w:t>
      </w:r>
      <w:r w:rsidRPr="005E3B14">
        <w:rPr>
          <w:rFonts w:ascii="Times New Roman" w:hAnsi="Times New Roman" w:cs="Times New Roman"/>
          <w:i/>
          <w:sz w:val="24"/>
          <w:szCs w:val="24"/>
        </w:rPr>
        <w:t>«Είμαι πολύ ήρεμη/ος»</w:t>
      </w:r>
      <w:r w:rsidRPr="005E3B14">
        <w:rPr>
          <w:rFonts w:ascii="Times New Roman" w:hAnsi="Times New Roman" w:cs="Times New Roman"/>
          <w:sz w:val="24"/>
          <w:szCs w:val="24"/>
        </w:rPr>
        <w:t xml:space="preserve"> απάντησαν 14</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11,7%</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 xml:space="preserve">και </w:t>
      </w:r>
      <w:r w:rsidRPr="005E3B14">
        <w:rPr>
          <w:rFonts w:ascii="Times New Roman" w:hAnsi="Times New Roman" w:cs="Times New Roman"/>
          <w:i/>
          <w:sz w:val="24"/>
          <w:szCs w:val="24"/>
        </w:rPr>
        <w:t>«Είμαι πάρα πολύ ήρεμη/ος»</w:t>
      </w:r>
      <w:r w:rsidRPr="005E3B14">
        <w:rPr>
          <w:rFonts w:ascii="Times New Roman" w:hAnsi="Times New Roman" w:cs="Times New Roman"/>
          <w:sz w:val="24"/>
          <w:szCs w:val="24"/>
        </w:rPr>
        <w:t xml:space="preserve"> απάντησαν 6</w:t>
      </w:r>
      <w:r w:rsidRPr="005E3B14">
        <w:rPr>
          <w:rFonts w:ascii="Times New Roman" w:hAnsi="Times New Roman" w:cs="Times New Roman"/>
          <w:b/>
          <w:sz w:val="24"/>
          <w:szCs w:val="24"/>
        </w:rPr>
        <w:t xml:space="preserve"> </w:t>
      </w:r>
      <w:r w:rsidRPr="005E3B14">
        <w:rPr>
          <w:rFonts w:ascii="Times New Roman" w:hAnsi="Times New Roman" w:cs="Times New Roman"/>
          <w:sz w:val="24"/>
          <w:szCs w:val="24"/>
        </w:rPr>
        <w:t>εκπαιδευτικοί με ποσοστό συμμετοχής 5,0%.</w:t>
      </w:r>
    </w:p>
    <w:p w:rsidR="00E11D3B" w:rsidRPr="004F2321" w:rsidRDefault="00E11D3B" w:rsidP="00E11D3B">
      <w:pPr>
        <w:pStyle w:val="Aaoeeu"/>
        <w:widowControl/>
        <w:tabs>
          <w:tab w:val="left" w:pos="8647"/>
          <w:tab w:val="left" w:pos="9072"/>
        </w:tabs>
        <w:ind w:right="1133"/>
        <w:rPr>
          <w:b/>
          <w:lang w:val="el-GR"/>
        </w:rPr>
      </w:pPr>
      <w:r>
        <w:rPr>
          <w:b/>
          <w:lang w:val="el-GR"/>
        </w:rPr>
        <w:t>Πίνακας 13Β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13 (Παράγοντες εργασιακού άγχους</w:t>
      </w:r>
      <w:r w:rsidRPr="004F2321">
        <w:rPr>
          <w:rFonts w:ascii="Times New Roman" w:hAnsi="Times New Roman" w:cs="Times New Roman"/>
          <w:b/>
          <w:bCs/>
          <w:sz w:val="20"/>
          <w:szCs w:val="20"/>
        </w:rPr>
        <w:t>)</w:t>
      </w:r>
    </w:p>
    <w:tbl>
      <w:tblPr>
        <w:tblW w:w="3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6"/>
        <w:gridCol w:w="1107"/>
        <w:gridCol w:w="1197"/>
      </w:tblGrid>
      <w:tr w:rsidR="00E11D3B" w:rsidRPr="00AF24B2" w:rsidTr="005E3B14">
        <w:trPr>
          <w:cantSplit/>
          <w:trHeight w:val="310"/>
        </w:trPr>
        <w:tc>
          <w:tcPr>
            <w:tcW w:w="3160" w:type="dxa"/>
            <w:gridSpan w:val="3"/>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Statistics</w:t>
            </w:r>
          </w:p>
        </w:tc>
      </w:tr>
      <w:tr w:rsidR="00E11D3B" w:rsidRPr="00AF24B2" w:rsidTr="005E3B14">
        <w:trPr>
          <w:cantSplit/>
          <w:trHeight w:val="946"/>
        </w:trPr>
        <w:tc>
          <w:tcPr>
            <w:tcW w:w="3160" w:type="dxa"/>
            <w:gridSpan w:val="3"/>
            <w:tcBorders>
              <w:top w:val="nil"/>
              <w:left w:val="nil"/>
              <w:bottom w:val="nil"/>
              <w:right w:val="nil"/>
            </w:tcBorders>
            <w:shd w:val="clear" w:color="auto" w:fill="FFFFFF"/>
            <w:vAlign w:val="bottom"/>
          </w:tcPr>
          <w:p w:rsidR="00E11D3B" w:rsidRPr="00AF24B2" w:rsidRDefault="005E3B14" w:rsidP="00E11D3B">
            <w:pPr>
              <w:autoSpaceDE w:val="0"/>
              <w:autoSpaceDN w:val="0"/>
              <w:adjustRightInd w:val="0"/>
              <w:spacing w:after="0" w:line="320" w:lineRule="atLeast"/>
              <w:rPr>
                <w:rFonts w:ascii="Times New Roman" w:hAnsi="Times New Roman" w:cs="Times New Roman"/>
                <w:sz w:val="24"/>
                <w:szCs w:val="24"/>
              </w:rPr>
            </w:pPr>
            <w:r>
              <w:rPr>
                <w:rFonts w:ascii="Arial" w:hAnsi="Arial" w:cs="Arial"/>
                <w:color w:val="000000"/>
                <w:sz w:val="18"/>
                <w:szCs w:val="18"/>
                <w:shd w:val="clear" w:color="auto" w:fill="FFFFFF"/>
              </w:rPr>
              <w:t xml:space="preserve">Ο καθορισμός των σκοπών και </w:t>
            </w:r>
            <w:r w:rsidR="00E11D3B" w:rsidRPr="00AF24B2">
              <w:rPr>
                <w:rFonts w:ascii="Arial" w:hAnsi="Arial" w:cs="Arial"/>
                <w:color w:val="000000"/>
                <w:sz w:val="18"/>
                <w:szCs w:val="18"/>
                <w:shd w:val="clear" w:color="auto" w:fill="FFFFFF"/>
              </w:rPr>
              <w:t xml:space="preserve">των στόχων του σχολείου αποκλειστικά από το διευθυντή σας.  </w:t>
            </w:r>
          </w:p>
        </w:tc>
      </w:tr>
      <w:tr w:rsidR="00E11D3B" w:rsidRPr="00AF24B2" w:rsidTr="005E3B14">
        <w:trPr>
          <w:cantSplit/>
          <w:trHeight w:val="310"/>
        </w:trPr>
        <w:tc>
          <w:tcPr>
            <w:tcW w:w="856"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N</w:t>
            </w:r>
          </w:p>
        </w:tc>
        <w:tc>
          <w:tcPr>
            <w:tcW w:w="1107"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Valid</w:t>
            </w:r>
          </w:p>
        </w:tc>
        <w:tc>
          <w:tcPr>
            <w:tcW w:w="1196" w:type="dxa"/>
            <w:tcBorders>
              <w:top w:val="single" w:sz="16" w:space="0" w:color="000000"/>
              <w:left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r>
      <w:tr w:rsidR="00E11D3B" w:rsidRPr="00AF24B2" w:rsidTr="005E3B14">
        <w:trPr>
          <w:cantSplit/>
          <w:trHeight w:val="142"/>
        </w:trPr>
        <w:tc>
          <w:tcPr>
            <w:tcW w:w="856"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1107"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Missing</w:t>
            </w:r>
          </w:p>
        </w:tc>
        <w:tc>
          <w:tcPr>
            <w:tcW w:w="1196" w:type="dxa"/>
            <w:tcBorders>
              <w:top w:val="nil"/>
              <w:left w:val="single" w:sz="16" w:space="0" w:color="000000"/>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0</w:t>
            </w:r>
          </w:p>
        </w:tc>
      </w:tr>
    </w:tbl>
    <w:p w:rsidR="00E11D3B" w:rsidRPr="00AF24B2"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AF24B2" w:rsidTr="00E11D3B">
        <w:trPr>
          <w:cantSplit/>
        </w:trPr>
        <w:tc>
          <w:tcPr>
            <w:tcW w:w="8270" w:type="dxa"/>
            <w:gridSpan w:val="6"/>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Ο καθορισμός των σκοπών και των στόχων του σχολείου αποκλειστικά από το διευθυντή σας</w:t>
            </w:r>
          </w:p>
        </w:tc>
      </w:tr>
      <w:tr w:rsidR="00E11D3B" w:rsidRPr="00AF24B2"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AF24B2"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6"/>
                <w:szCs w:val="16"/>
              </w:rPr>
            </w:pPr>
            <w:r w:rsidRPr="00AF24B2">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16</w:t>
            </w:r>
          </w:p>
        </w:tc>
        <w:tc>
          <w:tcPr>
            <w:tcW w:w="102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13,3</w:t>
            </w:r>
          </w:p>
        </w:tc>
        <w:tc>
          <w:tcPr>
            <w:tcW w:w="139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13,3</w:t>
            </w:r>
          </w:p>
        </w:tc>
        <w:tc>
          <w:tcPr>
            <w:tcW w:w="1476" w:type="dxa"/>
            <w:tcBorders>
              <w:top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13,3</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29</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24,2</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24,2</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37,5</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14</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11,7</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11,7</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49,2</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23</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19,2</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19,2</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68,3</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83,3</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14</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11,7</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11,7</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95,0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631C00" w:rsidRDefault="00E11D3B" w:rsidP="00631C00">
      <w:pPr>
        <w:pStyle w:val="a5"/>
        <w:spacing w:line="312" w:lineRule="auto"/>
        <w:ind w:left="0" w:right="566"/>
        <w:jc w:val="both"/>
      </w:pPr>
    </w:p>
    <w:p w:rsidR="00E11D3B" w:rsidRPr="00631C00" w:rsidRDefault="00E11D3B" w:rsidP="00962D00">
      <w:pPr>
        <w:pStyle w:val="a5"/>
        <w:spacing w:line="360" w:lineRule="auto"/>
        <w:ind w:left="0" w:right="567" w:firstLine="284"/>
        <w:jc w:val="both"/>
        <w:rPr>
          <w:rFonts w:ascii="Times New Roman" w:hAnsi="Times New Roman" w:cs="Times New Roman"/>
          <w:i/>
          <w:sz w:val="24"/>
          <w:szCs w:val="24"/>
        </w:rPr>
      </w:pPr>
      <w:r w:rsidRPr="00631C00">
        <w:rPr>
          <w:rFonts w:ascii="Times New Roman" w:hAnsi="Times New Roman" w:cs="Times New Roman"/>
          <w:sz w:val="24"/>
          <w:szCs w:val="24"/>
        </w:rPr>
        <w:lastRenderedPageBreak/>
        <w:t xml:space="preserve">Το δέκατο τέταρτο ερώτημα του ερωτηματολογίου ήταν το εξής: Πόσο σας αγχώνει; </w:t>
      </w:r>
      <w:r w:rsidRPr="00631C00">
        <w:rPr>
          <w:rFonts w:ascii="Times New Roman" w:hAnsi="Times New Roman" w:cs="Times New Roman"/>
          <w:i/>
          <w:sz w:val="24"/>
          <w:szCs w:val="24"/>
        </w:rPr>
        <w:t>«Ότι δεν σας δίνονται οι ευκαιρίες να συμμετάσχετε ενεργά στη λήψη αποφάσεων που αφορούν το σχολείο».</w:t>
      </w:r>
    </w:p>
    <w:p w:rsidR="00E11D3B" w:rsidRPr="00631C00" w:rsidRDefault="00E11D3B" w:rsidP="00962D00">
      <w:pPr>
        <w:pStyle w:val="a5"/>
        <w:spacing w:line="360" w:lineRule="auto"/>
        <w:ind w:left="0" w:right="567" w:firstLine="284"/>
        <w:jc w:val="both"/>
        <w:rPr>
          <w:rFonts w:ascii="Times New Roman" w:hAnsi="Times New Roman" w:cs="Times New Roman"/>
          <w:b/>
          <w:sz w:val="24"/>
          <w:szCs w:val="24"/>
        </w:rPr>
      </w:pPr>
      <w:r w:rsidRPr="00631C00">
        <w:rPr>
          <w:rFonts w:ascii="Times New Roman" w:hAnsi="Times New Roman" w:cs="Times New Roman"/>
          <w:sz w:val="24"/>
          <w:szCs w:val="24"/>
        </w:rPr>
        <w:t xml:space="preserve">Σύμφωνα με τον ακόλουθο πίνακα, παρατηρούμε ότι μεταξύ των ερωτηθέντων </w:t>
      </w:r>
      <w:r w:rsidRPr="00631C00">
        <w:rPr>
          <w:rFonts w:ascii="Times New Roman" w:hAnsi="Times New Roman" w:cs="Times New Roman"/>
          <w:i/>
          <w:sz w:val="24"/>
          <w:szCs w:val="24"/>
        </w:rPr>
        <w:t>«Είμαι πάρα πολύ αγχωμένη/ος»</w:t>
      </w:r>
      <w:r w:rsidRPr="00631C00">
        <w:rPr>
          <w:rFonts w:ascii="Times New Roman" w:hAnsi="Times New Roman" w:cs="Times New Roman"/>
          <w:sz w:val="24"/>
          <w:szCs w:val="24"/>
        </w:rPr>
        <w:t xml:space="preserve"> απάντησαν 21</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17,5%,</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αγχωμένη/ος»</w:t>
      </w:r>
      <w:r w:rsidRPr="00631C00">
        <w:rPr>
          <w:rFonts w:ascii="Times New Roman" w:hAnsi="Times New Roman" w:cs="Times New Roman"/>
          <w:sz w:val="24"/>
          <w:szCs w:val="24"/>
        </w:rPr>
        <w:t xml:space="preserve"> απάντησαν 33</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27,5%,</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αγχωμένη/ος»</w:t>
      </w:r>
      <w:r w:rsidRPr="00631C00">
        <w:rPr>
          <w:rFonts w:ascii="Times New Roman" w:hAnsi="Times New Roman" w:cs="Times New Roman"/>
          <w:sz w:val="24"/>
          <w:szCs w:val="24"/>
        </w:rPr>
        <w:t xml:space="preserve"> απάντησαν 14</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11,7%,</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«Δεν είμαι ούτε αγχωμένη/ος ούτε ήρεμη/ος»</w:t>
      </w:r>
      <w:r w:rsidRPr="00631C00">
        <w:rPr>
          <w:rFonts w:ascii="Times New Roman" w:hAnsi="Times New Roman" w:cs="Times New Roman"/>
          <w:sz w:val="24"/>
          <w:szCs w:val="24"/>
        </w:rPr>
        <w:t xml:space="preserve"> απάντησαν 23</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19,2%,</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ήρεμη/ος»</w:t>
      </w:r>
      <w:r w:rsidRPr="00631C00">
        <w:rPr>
          <w:rFonts w:ascii="Times New Roman" w:hAnsi="Times New Roman" w:cs="Times New Roman"/>
          <w:sz w:val="24"/>
          <w:szCs w:val="24"/>
        </w:rPr>
        <w:t xml:space="preserve"> απάντησαν 12</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10,0%,</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ήρεμη/ος»</w:t>
      </w:r>
      <w:r w:rsidRPr="00631C00">
        <w:rPr>
          <w:rFonts w:ascii="Times New Roman" w:hAnsi="Times New Roman" w:cs="Times New Roman"/>
          <w:sz w:val="24"/>
          <w:szCs w:val="24"/>
        </w:rPr>
        <w:t xml:space="preserve"> απάντησαν 12</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10,0%</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 xml:space="preserve">και </w:t>
      </w:r>
      <w:r w:rsidRPr="00631C00">
        <w:rPr>
          <w:rFonts w:ascii="Times New Roman" w:hAnsi="Times New Roman" w:cs="Times New Roman"/>
          <w:i/>
          <w:sz w:val="24"/>
          <w:szCs w:val="24"/>
        </w:rPr>
        <w:t>«Είμαι πάρα πολύ ήρεμη/ος»</w:t>
      </w:r>
      <w:r w:rsidRPr="00631C00">
        <w:rPr>
          <w:rFonts w:ascii="Times New Roman" w:hAnsi="Times New Roman" w:cs="Times New Roman"/>
          <w:sz w:val="24"/>
          <w:szCs w:val="24"/>
        </w:rPr>
        <w:t xml:space="preserve"> απάντησαν 5</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4,2%.</w:t>
      </w:r>
    </w:p>
    <w:p w:rsidR="00E11D3B" w:rsidRPr="004F2321" w:rsidRDefault="00E11D3B" w:rsidP="00E11D3B">
      <w:pPr>
        <w:pStyle w:val="Aaoeeu"/>
        <w:widowControl/>
        <w:tabs>
          <w:tab w:val="left" w:pos="8647"/>
          <w:tab w:val="left" w:pos="9072"/>
        </w:tabs>
        <w:ind w:right="1133"/>
        <w:rPr>
          <w:b/>
          <w:lang w:val="el-GR"/>
        </w:rPr>
      </w:pPr>
      <w:r>
        <w:rPr>
          <w:b/>
          <w:lang w:val="el-GR"/>
        </w:rPr>
        <w:t>Πίνακας 14Β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14 (Παράγοντες εργασιακού άγχους</w:t>
      </w:r>
      <w:r w:rsidRPr="004F2321">
        <w:rPr>
          <w:rFonts w:ascii="Times New Roman" w:hAnsi="Times New Roman" w:cs="Times New Roman"/>
          <w:b/>
          <w:bCs/>
          <w:sz w:val="20"/>
          <w:szCs w:val="20"/>
        </w:rPr>
        <w:t>)</w:t>
      </w:r>
    </w:p>
    <w:tbl>
      <w:tblPr>
        <w:tblW w:w="4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9"/>
        <w:gridCol w:w="1409"/>
        <w:gridCol w:w="1521"/>
      </w:tblGrid>
      <w:tr w:rsidR="00E11D3B" w:rsidRPr="00AF24B2" w:rsidTr="00631C00">
        <w:trPr>
          <w:cantSplit/>
          <w:trHeight w:val="337"/>
        </w:trPr>
        <w:tc>
          <w:tcPr>
            <w:tcW w:w="4019" w:type="dxa"/>
            <w:gridSpan w:val="3"/>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Statistics</w:t>
            </w:r>
          </w:p>
        </w:tc>
      </w:tr>
      <w:tr w:rsidR="00E11D3B" w:rsidRPr="00AF24B2" w:rsidTr="00631C00">
        <w:trPr>
          <w:cantSplit/>
          <w:trHeight w:val="1365"/>
        </w:trPr>
        <w:tc>
          <w:tcPr>
            <w:tcW w:w="4019" w:type="dxa"/>
            <w:gridSpan w:val="3"/>
            <w:tcBorders>
              <w:top w:val="nil"/>
              <w:left w:val="nil"/>
              <w:bottom w:val="nil"/>
              <w:right w:val="nil"/>
            </w:tcBorders>
            <w:shd w:val="clear" w:color="auto" w:fill="FFFFFF"/>
            <w:vAlign w:val="bottom"/>
          </w:tcPr>
          <w:p w:rsidR="00E11D3B" w:rsidRPr="00AF24B2" w:rsidRDefault="00E11D3B" w:rsidP="00E11D3B">
            <w:pPr>
              <w:autoSpaceDE w:val="0"/>
              <w:autoSpaceDN w:val="0"/>
              <w:adjustRightInd w:val="0"/>
              <w:spacing w:after="0" w:line="320" w:lineRule="atLeast"/>
              <w:rPr>
                <w:rFonts w:ascii="Times New Roman" w:hAnsi="Times New Roman" w:cs="Times New Roman"/>
                <w:sz w:val="24"/>
                <w:szCs w:val="24"/>
              </w:rPr>
            </w:pPr>
            <w:r w:rsidRPr="00AF24B2">
              <w:rPr>
                <w:rFonts w:ascii="Arial" w:hAnsi="Arial" w:cs="Arial"/>
                <w:color w:val="000000"/>
                <w:sz w:val="18"/>
                <w:szCs w:val="18"/>
                <w:shd w:val="clear" w:color="auto" w:fill="FFFFFF"/>
              </w:rPr>
              <w:t>Ότι δ</w:t>
            </w:r>
            <w:r w:rsidR="00631C00">
              <w:rPr>
                <w:rFonts w:ascii="Arial" w:hAnsi="Arial" w:cs="Arial"/>
                <w:color w:val="000000"/>
                <w:sz w:val="18"/>
                <w:szCs w:val="18"/>
                <w:shd w:val="clear" w:color="auto" w:fill="FFFFFF"/>
              </w:rPr>
              <w:t xml:space="preserve">εν σας δίνονται οι ευκαιρίες να </w:t>
            </w:r>
            <w:r w:rsidRPr="00AF24B2">
              <w:rPr>
                <w:rFonts w:ascii="Arial" w:hAnsi="Arial" w:cs="Arial"/>
                <w:color w:val="000000"/>
                <w:sz w:val="18"/>
                <w:szCs w:val="18"/>
                <w:shd w:val="clear" w:color="auto" w:fill="FFFFFF"/>
              </w:rPr>
              <w:t xml:space="preserve">συμμετάσχετε ενεργά στη λήψη αποφάσεων που αφορούν το σχολείο.  </w:t>
            </w:r>
          </w:p>
        </w:tc>
      </w:tr>
      <w:tr w:rsidR="00E11D3B" w:rsidRPr="00AF24B2" w:rsidTr="00631C00">
        <w:trPr>
          <w:cantSplit/>
          <w:trHeight w:val="337"/>
        </w:trPr>
        <w:tc>
          <w:tcPr>
            <w:tcW w:w="1089"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N</w:t>
            </w:r>
          </w:p>
        </w:tc>
        <w:tc>
          <w:tcPr>
            <w:tcW w:w="1409"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Valid</w:t>
            </w:r>
          </w:p>
        </w:tc>
        <w:tc>
          <w:tcPr>
            <w:tcW w:w="1521" w:type="dxa"/>
            <w:tcBorders>
              <w:top w:val="single" w:sz="16" w:space="0" w:color="000000"/>
              <w:left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r>
      <w:tr w:rsidR="00E11D3B" w:rsidRPr="00AF24B2" w:rsidTr="00631C00">
        <w:trPr>
          <w:cantSplit/>
          <w:trHeight w:val="154"/>
        </w:trPr>
        <w:tc>
          <w:tcPr>
            <w:tcW w:w="1089"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Missing</w:t>
            </w:r>
          </w:p>
        </w:tc>
        <w:tc>
          <w:tcPr>
            <w:tcW w:w="1521" w:type="dxa"/>
            <w:tcBorders>
              <w:top w:val="nil"/>
              <w:left w:val="single" w:sz="16" w:space="0" w:color="000000"/>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0</w:t>
            </w:r>
          </w:p>
        </w:tc>
      </w:tr>
    </w:tbl>
    <w:p w:rsidR="00E11D3B" w:rsidRPr="00631C00"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AF24B2" w:rsidTr="00E11D3B">
        <w:trPr>
          <w:cantSplit/>
        </w:trPr>
        <w:tc>
          <w:tcPr>
            <w:tcW w:w="8270" w:type="dxa"/>
            <w:gridSpan w:val="6"/>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Ότι δεν σας δίνονται οι ευκαιρίες να συμμετάσχετε ενεργά στη λήψη αποφάσεων που αφορούν το σχολείο</w:t>
            </w:r>
          </w:p>
        </w:tc>
      </w:tr>
      <w:tr w:rsidR="00E11D3B" w:rsidRPr="00AF24B2"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AF24B2"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6"/>
                <w:szCs w:val="16"/>
              </w:rPr>
            </w:pPr>
            <w:r w:rsidRPr="00AF24B2">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21</w:t>
            </w:r>
          </w:p>
        </w:tc>
        <w:tc>
          <w:tcPr>
            <w:tcW w:w="102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17,5</w:t>
            </w:r>
          </w:p>
        </w:tc>
        <w:tc>
          <w:tcPr>
            <w:tcW w:w="139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17,5</w:t>
            </w:r>
          </w:p>
        </w:tc>
        <w:tc>
          <w:tcPr>
            <w:tcW w:w="1476" w:type="dxa"/>
            <w:tcBorders>
              <w:top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17,5</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33</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27,5</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27,5</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45,0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14</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11,7</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11,7</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56,7</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23</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19,2</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19,2</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75,8</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85,8</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95,8</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5</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4,2</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4,2</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766E7A" w:rsidRDefault="00E11D3B" w:rsidP="00631C00">
      <w:pPr>
        <w:pStyle w:val="a5"/>
        <w:spacing w:line="312" w:lineRule="auto"/>
        <w:ind w:left="0" w:right="566"/>
        <w:jc w:val="both"/>
        <w:rPr>
          <w:i/>
        </w:rPr>
      </w:pPr>
    </w:p>
    <w:p w:rsidR="00E11D3B" w:rsidRPr="00631C00" w:rsidRDefault="00E11D3B" w:rsidP="00962D00">
      <w:pPr>
        <w:pStyle w:val="a5"/>
        <w:spacing w:line="360" w:lineRule="auto"/>
        <w:ind w:left="0" w:right="567" w:firstLine="284"/>
        <w:jc w:val="both"/>
        <w:rPr>
          <w:rFonts w:ascii="Times New Roman" w:hAnsi="Times New Roman" w:cs="Times New Roman"/>
          <w:i/>
          <w:sz w:val="24"/>
          <w:szCs w:val="24"/>
        </w:rPr>
      </w:pPr>
      <w:r w:rsidRPr="00631C00">
        <w:rPr>
          <w:rFonts w:ascii="Times New Roman" w:hAnsi="Times New Roman" w:cs="Times New Roman"/>
          <w:sz w:val="24"/>
          <w:szCs w:val="24"/>
        </w:rPr>
        <w:lastRenderedPageBreak/>
        <w:t xml:space="preserve">Το δέκατο πέμπτο ερώτημα του ερωτηματολογίου ήταν το εξής: Πόσο σας αγχώνει; </w:t>
      </w:r>
      <w:r w:rsidRPr="00631C00">
        <w:rPr>
          <w:rFonts w:ascii="Times New Roman" w:hAnsi="Times New Roman" w:cs="Times New Roman"/>
          <w:i/>
          <w:sz w:val="24"/>
          <w:szCs w:val="24"/>
        </w:rPr>
        <w:t>«</w:t>
      </w:r>
      <w:r w:rsidRPr="00631C00">
        <w:rPr>
          <w:rFonts w:ascii="Times New Roman" w:hAnsi="Times New Roman" w:cs="Times New Roman"/>
          <w:bCs/>
          <w:i/>
          <w:sz w:val="24"/>
          <w:szCs w:val="24"/>
        </w:rPr>
        <w:t>Ότι  στο σχολείο σας είστε όλοι ισότιμοι και ότι όλοι θεωρείστε απαραίτητοι και υπεύθυνοι στη λήψη αποφάσεων</w:t>
      </w:r>
      <w:r w:rsidRPr="00631C00">
        <w:rPr>
          <w:rFonts w:ascii="Times New Roman" w:hAnsi="Times New Roman" w:cs="Times New Roman"/>
          <w:i/>
          <w:sz w:val="24"/>
          <w:szCs w:val="24"/>
        </w:rPr>
        <w:t>».</w:t>
      </w:r>
    </w:p>
    <w:p w:rsidR="00E11D3B" w:rsidRPr="00631C00" w:rsidRDefault="00E11D3B" w:rsidP="00962D00">
      <w:pPr>
        <w:pStyle w:val="a5"/>
        <w:spacing w:line="360" w:lineRule="auto"/>
        <w:ind w:left="0" w:right="567" w:firstLine="284"/>
        <w:jc w:val="both"/>
        <w:rPr>
          <w:rFonts w:ascii="Times New Roman" w:hAnsi="Times New Roman" w:cs="Times New Roman"/>
          <w:b/>
          <w:sz w:val="24"/>
          <w:szCs w:val="24"/>
        </w:rPr>
      </w:pPr>
      <w:r w:rsidRPr="00631C00">
        <w:rPr>
          <w:rFonts w:ascii="Times New Roman" w:hAnsi="Times New Roman" w:cs="Times New Roman"/>
          <w:sz w:val="24"/>
          <w:szCs w:val="24"/>
        </w:rPr>
        <w:t xml:space="preserve">Σύμφωνα με τον ακόλουθο πίνακα, παρατηρούμε ότι μεταξύ των ερωτηθέντων </w:t>
      </w:r>
      <w:r w:rsidRPr="00631C00">
        <w:rPr>
          <w:rFonts w:ascii="Times New Roman" w:hAnsi="Times New Roman" w:cs="Times New Roman"/>
          <w:i/>
          <w:sz w:val="24"/>
          <w:szCs w:val="24"/>
        </w:rPr>
        <w:t>«Είμαι πάρα πολύ αγχωμένη/ος»</w:t>
      </w:r>
      <w:r w:rsidRPr="00631C00">
        <w:rPr>
          <w:rFonts w:ascii="Times New Roman" w:hAnsi="Times New Roman" w:cs="Times New Roman"/>
          <w:sz w:val="24"/>
          <w:szCs w:val="24"/>
        </w:rPr>
        <w:t xml:space="preserve"> απάντησαν 8</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6,7%,</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αγχωμένη/ος»</w:t>
      </w:r>
      <w:r w:rsidRPr="00631C00">
        <w:rPr>
          <w:rFonts w:ascii="Times New Roman" w:hAnsi="Times New Roman" w:cs="Times New Roman"/>
          <w:sz w:val="24"/>
          <w:szCs w:val="24"/>
        </w:rPr>
        <w:t xml:space="preserve"> απάντησαν 8</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6,7%,</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αγχωμένη/ος»</w:t>
      </w:r>
      <w:r w:rsidRPr="00631C00">
        <w:rPr>
          <w:rFonts w:ascii="Times New Roman" w:hAnsi="Times New Roman" w:cs="Times New Roman"/>
          <w:sz w:val="24"/>
          <w:szCs w:val="24"/>
        </w:rPr>
        <w:t xml:space="preserve"> απάντησαν 4</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3,3%,</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«Δεν είμαι ούτε αγχωμένη/ος ούτε ήρεμη/ος»</w:t>
      </w:r>
      <w:r w:rsidRPr="00631C00">
        <w:rPr>
          <w:rFonts w:ascii="Times New Roman" w:hAnsi="Times New Roman" w:cs="Times New Roman"/>
          <w:sz w:val="24"/>
          <w:szCs w:val="24"/>
        </w:rPr>
        <w:t xml:space="preserve"> απάντησαν 16</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13,3%,</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ήρεμη/ος»</w:t>
      </w:r>
      <w:r w:rsidRPr="00631C00">
        <w:rPr>
          <w:rFonts w:ascii="Times New Roman" w:hAnsi="Times New Roman" w:cs="Times New Roman"/>
          <w:sz w:val="24"/>
          <w:szCs w:val="24"/>
        </w:rPr>
        <w:t xml:space="preserve"> απάντησαν 11</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9,2%,</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ήρεμη/ος»</w:t>
      </w:r>
      <w:r w:rsidRPr="00631C00">
        <w:rPr>
          <w:rFonts w:ascii="Times New Roman" w:hAnsi="Times New Roman" w:cs="Times New Roman"/>
          <w:sz w:val="24"/>
          <w:szCs w:val="24"/>
        </w:rPr>
        <w:t xml:space="preserve"> απάντησαν 34</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28,3%</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 xml:space="preserve">και </w:t>
      </w:r>
      <w:r w:rsidRPr="00631C00">
        <w:rPr>
          <w:rFonts w:ascii="Times New Roman" w:hAnsi="Times New Roman" w:cs="Times New Roman"/>
          <w:i/>
          <w:sz w:val="24"/>
          <w:szCs w:val="24"/>
        </w:rPr>
        <w:t>«Είμαι πάρα πολύ ήρεμη/ος»</w:t>
      </w:r>
      <w:r w:rsidRPr="00631C00">
        <w:rPr>
          <w:rFonts w:ascii="Times New Roman" w:hAnsi="Times New Roman" w:cs="Times New Roman"/>
          <w:sz w:val="24"/>
          <w:szCs w:val="24"/>
        </w:rPr>
        <w:t xml:space="preserve"> απάντησαν 39</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32,5%.</w:t>
      </w:r>
    </w:p>
    <w:p w:rsidR="00E11D3B" w:rsidRPr="004F2321" w:rsidRDefault="00E11D3B" w:rsidP="00E11D3B">
      <w:pPr>
        <w:pStyle w:val="Aaoeeu"/>
        <w:widowControl/>
        <w:tabs>
          <w:tab w:val="left" w:pos="8647"/>
          <w:tab w:val="left" w:pos="9072"/>
        </w:tabs>
        <w:ind w:right="1133"/>
        <w:rPr>
          <w:b/>
          <w:lang w:val="el-GR"/>
        </w:rPr>
      </w:pPr>
      <w:r>
        <w:rPr>
          <w:b/>
          <w:lang w:val="el-GR"/>
        </w:rPr>
        <w:t>Πίνακας 15Β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15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AF24B2" w:rsidTr="00E11D3B">
        <w:trPr>
          <w:cantSplit/>
        </w:trPr>
        <w:tc>
          <w:tcPr>
            <w:tcW w:w="2795" w:type="dxa"/>
            <w:gridSpan w:val="3"/>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Statistics</w:t>
            </w:r>
          </w:p>
        </w:tc>
      </w:tr>
      <w:tr w:rsidR="00E11D3B" w:rsidRPr="00AF24B2" w:rsidTr="00E11D3B">
        <w:trPr>
          <w:cantSplit/>
        </w:trPr>
        <w:tc>
          <w:tcPr>
            <w:tcW w:w="2795" w:type="dxa"/>
            <w:gridSpan w:val="3"/>
            <w:tcBorders>
              <w:top w:val="nil"/>
              <w:left w:val="nil"/>
              <w:bottom w:val="nil"/>
              <w:right w:val="nil"/>
            </w:tcBorders>
            <w:shd w:val="clear" w:color="auto" w:fill="FFFFFF"/>
            <w:vAlign w:val="bottom"/>
          </w:tcPr>
          <w:p w:rsidR="00E11D3B" w:rsidRPr="00AF24B2" w:rsidRDefault="00E11D3B" w:rsidP="00E11D3B">
            <w:pPr>
              <w:autoSpaceDE w:val="0"/>
              <w:autoSpaceDN w:val="0"/>
              <w:adjustRightInd w:val="0"/>
              <w:spacing w:after="0" w:line="320" w:lineRule="atLeast"/>
              <w:rPr>
                <w:rFonts w:ascii="Times New Roman" w:hAnsi="Times New Roman" w:cs="Times New Roman"/>
                <w:sz w:val="24"/>
                <w:szCs w:val="24"/>
              </w:rPr>
            </w:pPr>
            <w:r w:rsidRPr="00AF24B2">
              <w:rPr>
                <w:rFonts w:ascii="Arial" w:hAnsi="Arial" w:cs="Arial"/>
                <w:color w:val="000000"/>
                <w:sz w:val="18"/>
                <w:szCs w:val="18"/>
                <w:shd w:val="clear" w:color="auto" w:fill="FFFFFF"/>
              </w:rPr>
              <w:t xml:space="preserve">'Οτι στο σχολείο σας είστε όλοι ισότιμοι και ότι όλοι θεωρείστε απαραίτητοι και υπεύθυνοι στην λήψη αποφάσεων.  </w:t>
            </w:r>
          </w:p>
        </w:tc>
      </w:tr>
      <w:tr w:rsidR="00E11D3B" w:rsidRPr="00AF24B2"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r>
      <w:tr w:rsidR="00E11D3B" w:rsidRPr="00AF24B2"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0</w:t>
            </w:r>
          </w:p>
        </w:tc>
      </w:tr>
    </w:tbl>
    <w:p w:rsid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p w:rsidR="00E11D3B" w:rsidRP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AF24B2" w:rsidTr="00E11D3B">
        <w:trPr>
          <w:cantSplit/>
        </w:trPr>
        <w:tc>
          <w:tcPr>
            <w:tcW w:w="8270" w:type="dxa"/>
            <w:gridSpan w:val="6"/>
            <w:tcBorders>
              <w:top w:val="nil"/>
              <w:left w:val="nil"/>
              <w:bottom w:val="nil"/>
              <w:right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F24B2">
              <w:rPr>
                <w:rFonts w:ascii="Arial" w:hAnsi="Arial" w:cs="Arial"/>
                <w:b/>
                <w:bCs/>
                <w:color w:val="000000"/>
                <w:sz w:val="18"/>
                <w:szCs w:val="18"/>
              </w:rPr>
              <w:t>'Οτι στο σχολείο σας είστε όλοι ισότιμοι και ότι όλοι θεωρείστε απαραίτητοι και υπεύθυνοι στην λήψη αποφάσεων</w:t>
            </w:r>
          </w:p>
        </w:tc>
      </w:tr>
      <w:tr w:rsidR="00E11D3B" w:rsidRPr="00AF24B2"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AF24B2"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6"/>
                <w:szCs w:val="16"/>
              </w:rPr>
            </w:pPr>
            <w:r w:rsidRPr="00AF24B2">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w:t>
            </w:r>
          </w:p>
        </w:tc>
        <w:tc>
          <w:tcPr>
            <w:tcW w:w="102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w:t>
            </w:r>
          </w:p>
        </w:tc>
        <w:tc>
          <w:tcPr>
            <w:tcW w:w="1399" w:type="dxa"/>
            <w:tcBorders>
              <w:top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w:t>
            </w:r>
          </w:p>
        </w:tc>
        <w:tc>
          <w:tcPr>
            <w:tcW w:w="1476" w:type="dxa"/>
            <w:tcBorders>
              <w:top w:val="single" w:sz="16" w:space="0" w:color="000000"/>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8</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13,3</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4</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3,3</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3,3</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16,7</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30,0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39,2</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34</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28,3</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28,3</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67,5</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F24B2">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39</w:t>
            </w:r>
          </w:p>
        </w:tc>
        <w:tc>
          <w:tcPr>
            <w:tcW w:w="102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32,5</w:t>
            </w:r>
          </w:p>
        </w:tc>
        <w:tc>
          <w:tcPr>
            <w:tcW w:w="1399" w:type="dxa"/>
            <w:tcBorders>
              <w:top w:val="nil"/>
              <w:bottom w:val="nil"/>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32,5</w:t>
            </w:r>
          </w:p>
        </w:tc>
        <w:tc>
          <w:tcPr>
            <w:tcW w:w="1476" w:type="dxa"/>
            <w:tcBorders>
              <w:top w:val="nil"/>
              <w:bottom w:val="nil"/>
              <w:right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r>
      <w:tr w:rsidR="00E11D3B" w:rsidRPr="00AF24B2"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F24B2"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AF24B2"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AF24B2"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F24B2">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AF24B2"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631C00" w:rsidRDefault="00E11D3B" w:rsidP="00631C00">
      <w:pPr>
        <w:pStyle w:val="a5"/>
        <w:spacing w:line="312" w:lineRule="auto"/>
        <w:ind w:left="0" w:right="566"/>
        <w:jc w:val="both"/>
        <w:rPr>
          <w:i/>
        </w:rPr>
      </w:pPr>
    </w:p>
    <w:p w:rsidR="009C3903" w:rsidRDefault="009C3903" w:rsidP="00E11D3B">
      <w:pPr>
        <w:pStyle w:val="a5"/>
        <w:spacing w:line="312" w:lineRule="auto"/>
        <w:ind w:left="0" w:right="566" w:firstLine="284"/>
        <w:jc w:val="both"/>
        <w:rPr>
          <w:rFonts w:ascii="Times New Roman" w:hAnsi="Times New Roman" w:cs="Times New Roman"/>
          <w:sz w:val="24"/>
          <w:szCs w:val="24"/>
          <w:lang w:val="en-US"/>
        </w:rPr>
      </w:pPr>
    </w:p>
    <w:p w:rsidR="00E11D3B" w:rsidRPr="00631C00" w:rsidRDefault="00E11D3B" w:rsidP="00962D00">
      <w:pPr>
        <w:pStyle w:val="a5"/>
        <w:spacing w:line="360" w:lineRule="auto"/>
        <w:ind w:left="0" w:right="567" w:firstLine="284"/>
        <w:jc w:val="both"/>
        <w:rPr>
          <w:rFonts w:ascii="Times New Roman" w:hAnsi="Times New Roman" w:cs="Times New Roman"/>
          <w:i/>
          <w:sz w:val="24"/>
          <w:szCs w:val="24"/>
        </w:rPr>
      </w:pPr>
      <w:r w:rsidRPr="00631C00">
        <w:rPr>
          <w:rFonts w:ascii="Times New Roman" w:hAnsi="Times New Roman" w:cs="Times New Roman"/>
          <w:sz w:val="24"/>
          <w:szCs w:val="24"/>
        </w:rPr>
        <w:t xml:space="preserve">Το δέκατο έκτο ερώτημα του ερωτηματολογίου ήταν το εξής: Πόσο σας αγχώνει; </w:t>
      </w:r>
      <w:r w:rsidRPr="00631C00">
        <w:rPr>
          <w:rFonts w:ascii="Times New Roman" w:hAnsi="Times New Roman" w:cs="Times New Roman"/>
          <w:i/>
          <w:sz w:val="24"/>
          <w:szCs w:val="24"/>
        </w:rPr>
        <w:t>«</w:t>
      </w:r>
      <w:r w:rsidRPr="00631C00">
        <w:rPr>
          <w:rFonts w:ascii="Times New Roman" w:hAnsi="Times New Roman" w:cs="Times New Roman"/>
          <w:bCs/>
          <w:i/>
          <w:sz w:val="24"/>
          <w:szCs w:val="24"/>
        </w:rPr>
        <w:t>Η επαγγελματική σας ανάπτυξη μέσω της συμμετοχής σας στις αποφάσεις του σχολείου</w:t>
      </w:r>
      <w:r w:rsidRPr="00631C00">
        <w:rPr>
          <w:rFonts w:ascii="Times New Roman" w:hAnsi="Times New Roman" w:cs="Times New Roman"/>
          <w:i/>
          <w:sz w:val="24"/>
          <w:szCs w:val="24"/>
        </w:rPr>
        <w:t>».</w:t>
      </w:r>
    </w:p>
    <w:p w:rsidR="00E11D3B" w:rsidRPr="00631C00" w:rsidRDefault="00E11D3B" w:rsidP="00962D00">
      <w:pPr>
        <w:pStyle w:val="a5"/>
        <w:spacing w:line="360" w:lineRule="auto"/>
        <w:ind w:left="0" w:right="567" w:firstLine="284"/>
        <w:jc w:val="both"/>
        <w:rPr>
          <w:rFonts w:ascii="Times New Roman" w:hAnsi="Times New Roman" w:cs="Times New Roman"/>
          <w:b/>
          <w:sz w:val="24"/>
          <w:szCs w:val="24"/>
        </w:rPr>
      </w:pPr>
      <w:r w:rsidRPr="00631C00">
        <w:rPr>
          <w:rFonts w:ascii="Times New Roman" w:hAnsi="Times New Roman" w:cs="Times New Roman"/>
          <w:sz w:val="24"/>
          <w:szCs w:val="24"/>
        </w:rPr>
        <w:t xml:space="preserve">Σύμφωνα με τον ακόλουθο πίνακα, παρατηρούμε ότι μεταξύ των ερωτηθέντων </w:t>
      </w:r>
      <w:r w:rsidRPr="00631C00">
        <w:rPr>
          <w:rFonts w:ascii="Times New Roman" w:hAnsi="Times New Roman" w:cs="Times New Roman"/>
          <w:i/>
          <w:sz w:val="24"/>
          <w:szCs w:val="24"/>
        </w:rPr>
        <w:t>«Είμαι πάρα πολύ αγχωμένη/ος»</w:t>
      </w:r>
      <w:r w:rsidRPr="00631C00">
        <w:rPr>
          <w:rFonts w:ascii="Times New Roman" w:hAnsi="Times New Roman" w:cs="Times New Roman"/>
          <w:sz w:val="24"/>
          <w:szCs w:val="24"/>
        </w:rPr>
        <w:t xml:space="preserve"> απάντησαν 6</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5,0%,</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αγχωμένη/ος»</w:t>
      </w:r>
      <w:r w:rsidRPr="00631C00">
        <w:rPr>
          <w:rFonts w:ascii="Times New Roman" w:hAnsi="Times New Roman" w:cs="Times New Roman"/>
          <w:sz w:val="24"/>
          <w:szCs w:val="24"/>
        </w:rPr>
        <w:t xml:space="preserve"> απάντησαν 11</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9,2%,</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αγχωμένη/ος»</w:t>
      </w:r>
      <w:r w:rsidRPr="00631C00">
        <w:rPr>
          <w:rFonts w:ascii="Times New Roman" w:hAnsi="Times New Roman" w:cs="Times New Roman"/>
          <w:sz w:val="24"/>
          <w:szCs w:val="24"/>
        </w:rPr>
        <w:t xml:space="preserve"> απάντησαν 6</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5,0%,</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«Δεν είμαι ούτε αγχωμένη/ος ούτε ήρεμη/ος»</w:t>
      </w:r>
      <w:r w:rsidRPr="00631C00">
        <w:rPr>
          <w:rFonts w:ascii="Times New Roman" w:hAnsi="Times New Roman" w:cs="Times New Roman"/>
          <w:sz w:val="24"/>
          <w:szCs w:val="24"/>
        </w:rPr>
        <w:t xml:space="preserve"> απάντησαν 37</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30,8%,</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ήρεμη/ος»</w:t>
      </w:r>
      <w:r w:rsidRPr="00631C00">
        <w:rPr>
          <w:rFonts w:ascii="Times New Roman" w:hAnsi="Times New Roman" w:cs="Times New Roman"/>
          <w:sz w:val="24"/>
          <w:szCs w:val="24"/>
        </w:rPr>
        <w:t xml:space="preserve"> απάντησαν 22</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18,3%,</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ήρεμη/ος»</w:t>
      </w:r>
      <w:r w:rsidRPr="00631C00">
        <w:rPr>
          <w:rFonts w:ascii="Times New Roman" w:hAnsi="Times New Roman" w:cs="Times New Roman"/>
          <w:sz w:val="24"/>
          <w:szCs w:val="24"/>
        </w:rPr>
        <w:t xml:space="preserve"> απάντησαν 28</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23,3%</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 xml:space="preserve">και </w:t>
      </w:r>
      <w:r w:rsidRPr="00631C00">
        <w:rPr>
          <w:rFonts w:ascii="Times New Roman" w:hAnsi="Times New Roman" w:cs="Times New Roman"/>
          <w:i/>
          <w:sz w:val="24"/>
          <w:szCs w:val="24"/>
        </w:rPr>
        <w:t>«Είμαι πάρα πολύ ήρεμη/ος»</w:t>
      </w:r>
      <w:r w:rsidRPr="00631C00">
        <w:rPr>
          <w:rFonts w:ascii="Times New Roman" w:hAnsi="Times New Roman" w:cs="Times New Roman"/>
          <w:sz w:val="24"/>
          <w:szCs w:val="24"/>
        </w:rPr>
        <w:t xml:space="preserve"> απάντησαν 10</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8,3%.</w:t>
      </w:r>
    </w:p>
    <w:p w:rsidR="00E11D3B" w:rsidRDefault="00E11D3B" w:rsidP="00E11D3B">
      <w:pPr>
        <w:pStyle w:val="Aaoeeu"/>
        <w:widowControl/>
        <w:tabs>
          <w:tab w:val="left" w:pos="8647"/>
          <w:tab w:val="left" w:pos="9072"/>
        </w:tabs>
        <w:ind w:right="1133"/>
        <w:rPr>
          <w:b/>
          <w:lang w:val="el-GR"/>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16Β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16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D64F8" w:rsidTr="00E11D3B">
        <w:trPr>
          <w:cantSplit/>
        </w:trPr>
        <w:tc>
          <w:tcPr>
            <w:tcW w:w="2795" w:type="dxa"/>
            <w:gridSpan w:val="3"/>
            <w:tcBorders>
              <w:top w:val="nil"/>
              <w:left w:val="nil"/>
              <w:bottom w:val="nil"/>
              <w:right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D64F8">
              <w:rPr>
                <w:rFonts w:ascii="Arial" w:hAnsi="Arial" w:cs="Arial"/>
                <w:b/>
                <w:bCs/>
                <w:color w:val="000000"/>
                <w:sz w:val="18"/>
                <w:szCs w:val="18"/>
              </w:rPr>
              <w:t>Statistics</w:t>
            </w:r>
          </w:p>
        </w:tc>
      </w:tr>
      <w:tr w:rsidR="00E11D3B" w:rsidRPr="005D64F8" w:rsidTr="00E11D3B">
        <w:trPr>
          <w:cantSplit/>
        </w:trPr>
        <w:tc>
          <w:tcPr>
            <w:tcW w:w="2795" w:type="dxa"/>
            <w:gridSpan w:val="3"/>
            <w:tcBorders>
              <w:top w:val="nil"/>
              <w:left w:val="nil"/>
              <w:bottom w:val="nil"/>
              <w:right w:val="nil"/>
            </w:tcBorders>
            <w:shd w:val="clear" w:color="auto" w:fill="FFFFFF"/>
            <w:vAlign w:val="bottom"/>
          </w:tcPr>
          <w:p w:rsidR="00E11D3B" w:rsidRPr="005D64F8" w:rsidRDefault="00E11D3B" w:rsidP="00E11D3B">
            <w:pPr>
              <w:autoSpaceDE w:val="0"/>
              <w:autoSpaceDN w:val="0"/>
              <w:adjustRightInd w:val="0"/>
              <w:spacing w:after="0" w:line="320" w:lineRule="atLeast"/>
              <w:rPr>
                <w:rFonts w:ascii="Times New Roman" w:hAnsi="Times New Roman" w:cs="Times New Roman"/>
                <w:sz w:val="24"/>
                <w:szCs w:val="24"/>
              </w:rPr>
            </w:pPr>
            <w:r w:rsidRPr="005D64F8">
              <w:rPr>
                <w:rFonts w:ascii="Arial" w:hAnsi="Arial" w:cs="Arial"/>
                <w:color w:val="000000"/>
                <w:sz w:val="18"/>
                <w:szCs w:val="18"/>
                <w:shd w:val="clear" w:color="auto" w:fill="FFFFFF"/>
              </w:rPr>
              <w:t xml:space="preserve">Η επαγγελματική σας ανάπτυξη μέσω της συμμετοχής σας στις αποφάσεις του σχολείου  </w:t>
            </w:r>
          </w:p>
        </w:tc>
      </w:tr>
      <w:tr w:rsidR="00E11D3B" w:rsidRPr="005D64F8"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120</w:t>
            </w:r>
          </w:p>
        </w:tc>
      </w:tr>
      <w:tr w:rsidR="00E11D3B" w:rsidRPr="005D64F8"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0</w:t>
            </w:r>
          </w:p>
        </w:tc>
      </w:tr>
    </w:tbl>
    <w:p w:rsidR="00E11D3B" w:rsidRPr="005D64F8"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D64F8" w:rsidTr="00E11D3B">
        <w:trPr>
          <w:cantSplit/>
        </w:trPr>
        <w:tc>
          <w:tcPr>
            <w:tcW w:w="8270" w:type="dxa"/>
            <w:gridSpan w:val="6"/>
            <w:tcBorders>
              <w:top w:val="nil"/>
              <w:left w:val="nil"/>
              <w:bottom w:val="nil"/>
              <w:right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D64F8">
              <w:rPr>
                <w:rFonts w:ascii="Arial" w:hAnsi="Arial" w:cs="Arial"/>
                <w:b/>
                <w:bCs/>
                <w:color w:val="000000"/>
                <w:sz w:val="18"/>
                <w:szCs w:val="18"/>
              </w:rPr>
              <w:t>Η επαγγελματική σας ανάπτυξη μέσω της συμμετοχής σας στις αποφάσεις του σχολείου</w:t>
            </w:r>
          </w:p>
        </w:tc>
      </w:tr>
      <w:tr w:rsidR="00E11D3B" w:rsidRPr="005D64F8"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D64F8"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D64F8">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6</w:t>
            </w:r>
          </w:p>
        </w:tc>
        <w:tc>
          <w:tcPr>
            <w:tcW w:w="1029" w:type="dxa"/>
            <w:tcBorders>
              <w:top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5,0</w:t>
            </w:r>
          </w:p>
        </w:tc>
        <w:tc>
          <w:tcPr>
            <w:tcW w:w="1399" w:type="dxa"/>
            <w:tcBorders>
              <w:top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5,0</w:t>
            </w:r>
          </w:p>
        </w:tc>
        <w:tc>
          <w:tcPr>
            <w:tcW w:w="1476" w:type="dxa"/>
            <w:tcBorders>
              <w:top w:val="single" w:sz="16" w:space="0" w:color="000000"/>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5,0</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11</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9,2</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9,2</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14,2</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19,2</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37</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30,8</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30,8</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50,0</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22</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18,3</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18,3</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68,3</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28</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23,3</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23,3</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91,7</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631C00" w:rsidRDefault="00E11D3B" w:rsidP="003262BA">
      <w:pPr>
        <w:pStyle w:val="a5"/>
        <w:spacing w:line="360" w:lineRule="auto"/>
        <w:ind w:left="0" w:right="567" w:firstLine="284"/>
        <w:jc w:val="both"/>
        <w:rPr>
          <w:rFonts w:ascii="Times New Roman" w:hAnsi="Times New Roman" w:cs="Times New Roman"/>
          <w:i/>
          <w:sz w:val="24"/>
          <w:szCs w:val="24"/>
        </w:rPr>
      </w:pPr>
      <w:r w:rsidRPr="00631C00">
        <w:rPr>
          <w:rFonts w:ascii="Times New Roman" w:hAnsi="Times New Roman" w:cs="Times New Roman"/>
          <w:sz w:val="24"/>
          <w:szCs w:val="24"/>
        </w:rPr>
        <w:lastRenderedPageBreak/>
        <w:t xml:space="preserve">Το δέκατο έβδομο ερώτημα του ερωτηματολογίου ήταν το εξής: Πόσο σας αγχώνει; </w:t>
      </w:r>
      <w:r w:rsidRPr="00631C00">
        <w:rPr>
          <w:rFonts w:ascii="Times New Roman" w:hAnsi="Times New Roman" w:cs="Times New Roman"/>
          <w:i/>
          <w:sz w:val="24"/>
          <w:szCs w:val="24"/>
        </w:rPr>
        <w:t>«</w:t>
      </w:r>
      <w:r w:rsidRPr="00631C00">
        <w:rPr>
          <w:rFonts w:ascii="Times New Roman" w:hAnsi="Times New Roman" w:cs="Times New Roman"/>
          <w:bCs/>
          <w:i/>
          <w:sz w:val="24"/>
          <w:szCs w:val="24"/>
        </w:rPr>
        <w:t>Η ανεπαρκής/ χωρίς κύρος διοίκηση</w:t>
      </w:r>
      <w:r w:rsidRPr="00631C00">
        <w:rPr>
          <w:rFonts w:ascii="Times New Roman" w:hAnsi="Times New Roman" w:cs="Times New Roman"/>
          <w:i/>
          <w:sz w:val="24"/>
          <w:szCs w:val="24"/>
        </w:rPr>
        <w:t>».</w:t>
      </w:r>
    </w:p>
    <w:p w:rsidR="00E11D3B" w:rsidRPr="00631C00" w:rsidRDefault="00E11D3B" w:rsidP="003262BA">
      <w:pPr>
        <w:pStyle w:val="a5"/>
        <w:spacing w:line="360" w:lineRule="auto"/>
        <w:ind w:left="0" w:right="567" w:firstLine="284"/>
        <w:jc w:val="both"/>
        <w:rPr>
          <w:rFonts w:ascii="Times New Roman" w:hAnsi="Times New Roman" w:cs="Times New Roman"/>
          <w:b/>
          <w:sz w:val="24"/>
          <w:szCs w:val="24"/>
        </w:rPr>
      </w:pPr>
      <w:r w:rsidRPr="00631C00">
        <w:rPr>
          <w:rFonts w:ascii="Times New Roman" w:hAnsi="Times New Roman" w:cs="Times New Roman"/>
          <w:sz w:val="24"/>
          <w:szCs w:val="24"/>
        </w:rPr>
        <w:t xml:space="preserve">Σύμφωνα με τον ακόλουθο πίνακα, παρατηρούμε ότι μεταξύ των ερωτηθέντων </w:t>
      </w:r>
      <w:r w:rsidRPr="00631C00">
        <w:rPr>
          <w:rFonts w:ascii="Times New Roman" w:hAnsi="Times New Roman" w:cs="Times New Roman"/>
          <w:i/>
          <w:sz w:val="24"/>
          <w:szCs w:val="24"/>
        </w:rPr>
        <w:t>«Είμαι πάρα πολύ αγχωμένη/ος»</w:t>
      </w:r>
      <w:r w:rsidRPr="00631C00">
        <w:rPr>
          <w:rFonts w:ascii="Times New Roman" w:hAnsi="Times New Roman" w:cs="Times New Roman"/>
          <w:sz w:val="24"/>
          <w:szCs w:val="24"/>
        </w:rPr>
        <w:t xml:space="preserve"> απάντησαν 28</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23,3%,</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αγχωμένη/ος»</w:t>
      </w:r>
      <w:r w:rsidRPr="00631C00">
        <w:rPr>
          <w:rFonts w:ascii="Times New Roman" w:hAnsi="Times New Roman" w:cs="Times New Roman"/>
          <w:sz w:val="24"/>
          <w:szCs w:val="24"/>
        </w:rPr>
        <w:t xml:space="preserve"> απάντησαν 27</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22,5%,</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αγχωμένη/ος»</w:t>
      </w:r>
      <w:r w:rsidRPr="00631C00">
        <w:rPr>
          <w:rFonts w:ascii="Times New Roman" w:hAnsi="Times New Roman" w:cs="Times New Roman"/>
          <w:sz w:val="24"/>
          <w:szCs w:val="24"/>
        </w:rPr>
        <w:t xml:space="preserve"> απάντησαν 22</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18,3%,</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«Δεν είμαι ούτε αγχωμένη/ος ούτε ήρεμη/ος»</w:t>
      </w:r>
      <w:r w:rsidRPr="00631C00">
        <w:rPr>
          <w:rFonts w:ascii="Times New Roman" w:hAnsi="Times New Roman" w:cs="Times New Roman"/>
          <w:sz w:val="24"/>
          <w:szCs w:val="24"/>
        </w:rPr>
        <w:t xml:space="preserve"> απάντησαν 9</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7,5%,</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ήρεμη/ος»</w:t>
      </w:r>
      <w:r w:rsidRPr="00631C00">
        <w:rPr>
          <w:rFonts w:ascii="Times New Roman" w:hAnsi="Times New Roman" w:cs="Times New Roman"/>
          <w:sz w:val="24"/>
          <w:szCs w:val="24"/>
        </w:rPr>
        <w:t xml:space="preserve"> απάντησαν 9</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7,5%,</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ήρεμη/ος»</w:t>
      </w:r>
      <w:r w:rsidRPr="00631C00">
        <w:rPr>
          <w:rFonts w:ascii="Times New Roman" w:hAnsi="Times New Roman" w:cs="Times New Roman"/>
          <w:sz w:val="24"/>
          <w:szCs w:val="24"/>
        </w:rPr>
        <w:t xml:space="preserve"> απάντησαν 15</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12,5%</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 xml:space="preserve">και </w:t>
      </w:r>
      <w:r w:rsidRPr="00631C00">
        <w:rPr>
          <w:rFonts w:ascii="Times New Roman" w:hAnsi="Times New Roman" w:cs="Times New Roman"/>
          <w:i/>
          <w:sz w:val="24"/>
          <w:szCs w:val="24"/>
        </w:rPr>
        <w:t>«Είμαι πάρα πολύ ήρεμη/ος»</w:t>
      </w:r>
      <w:r w:rsidRPr="00631C00">
        <w:rPr>
          <w:rFonts w:ascii="Times New Roman" w:hAnsi="Times New Roman" w:cs="Times New Roman"/>
          <w:sz w:val="24"/>
          <w:szCs w:val="24"/>
        </w:rPr>
        <w:t xml:space="preserve"> απάντησαν 10</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8,3%.</w:t>
      </w:r>
    </w:p>
    <w:p w:rsidR="00E11D3B" w:rsidRPr="00766E7A" w:rsidRDefault="00E11D3B" w:rsidP="00E11D3B">
      <w:pPr>
        <w:pStyle w:val="a5"/>
        <w:spacing w:line="312" w:lineRule="auto"/>
        <w:ind w:left="0" w:right="566" w:firstLine="284"/>
        <w:jc w:val="both"/>
        <w:rPr>
          <w:b/>
        </w:rPr>
      </w:pPr>
    </w:p>
    <w:p w:rsidR="00E11D3B" w:rsidRPr="004F2321" w:rsidRDefault="00E11D3B" w:rsidP="00E11D3B">
      <w:pPr>
        <w:pStyle w:val="Aaoeeu"/>
        <w:widowControl/>
        <w:tabs>
          <w:tab w:val="left" w:pos="8647"/>
          <w:tab w:val="left" w:pos="9072"/>
        </w:tabs>
        <w:ind w:right="1133"/>
        <w:rPr>
          <w:b/>
          <w:lang w:val="el-GR"/>
        </w:rPr>
      </w:pPr>
      <w:r>
        <w:rPr>
          <w:b/>
          <w:lang w:val="el-GR"/>
        </w:rPr>
        <w:t>Πίνακας 17Β</w:t>
      </w:r>
    </w:p>
    <w:p w:rsidR="00E11D3B" w:rsidRPr="00631C00" w:rsidRDefault="00E11D3B" w:rsidP="00631C00">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17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D64F8" w:rsidTr="00E11D3B">
        <w:trPr>
          <w:cantSplit/>
        </w:trPr>
        <w:tc>
          <w:tcPr>
            <w:tcW w:w="2795" w:type="dxa"/>
            <w:gridSpan w:val="3"/>
            <w:tcBorders>
              <w:top w:val="nil"/>
              <w:left w:val="nil"/>
              <w:bottom w:val="nil"/>
              <w:right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D64F8">
              <w:rPr>
                <w:rFonts w:ascii="Arial" w:hAnsi="Arial" w:cs="Arial"/>
                <w:b/>
                <w:bCs/>
                <w:color w:val="000000"/>
                <w:sz w:val="18"/>
                <w:szCs w:val="18"/>
              </w:rPr>
              <w:t>Statistics</w:t>
            </w:r>
          </w:p>
        </w:tc>
      </w:tr>
      <w:tr w:rsidR="00E11D3B" w:rsidRPr="005D64F8" w:rsidTr="00E11D3B">
        <w:trPr>
          <w:cantSplit/>
        </w:trPr>
        <w:tc>
          <w:tcPr>
            <w:tcW w:w="2795" w:type="dxa"/>
            <w:gridSpan w:val="3"/>
            <w:tcBorders>
              <w:top w:val="nil"/>
              <w:left w:val="nil"/>
              <w:bottom w:val="nil"/>
              <w:right w:val="nil"/>
            </w:tcBorders>
            <w:shd w:val="clear" w:color="auto" w:fill="FFFFFF"/>
            <w:vAlign w:val="bottom"/>
          </w:tcPr>
          <w:p w:rsidR="00E11D3B" w:rsidRPr="005D64F8" w:rsidRDefault="00E11D3B" w:rsidP="00E11D3B">
            <w:pPr>
              <w:autoSpaceDE w:val="0"/>
              <w:autoSpaceDN w:val="0"/>
              <w:adjustRightInd w:val="0"/>
              <w:spacing w:after="0" w:line="320" w:lineRule="atLeast"/>
              <w:rPr>
                <w:rFonts w:ascii="Times New Roman" w:hAnsi="Times New Roman" w:cs="Times New Roman"/>
                <w:sz w:val="24"/>
                <w:szCs w:val="24"/>
              </w:rPr>
            </w:pPr>
            <w:r w:rsidRPr="005D64F8">
              <w:rPr>
                <w:rFonts w:ascii="Arial" w:hAnsi="Arial" w:cs="Arial"/>
                <w:color w:val="000000"/>
                <w:sz w:val="18"/>
                <w:szCs w:val="18"/>
                <w:shd w:val="clear" w:color="auto" w:fill="FFFFFF"/>
              </w:rPr>
              <w:t xml:space="preserve">Η ανεπαρκής/ χωρίς κύρος διοίκηση.  </w:t>
            </w:r>
          </w:p>
        </w:tc>
      </w:tr>
      <w:tr w:rsidR="00E11D3B" w:rsidRPr="005D64F8"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120</w:t>
            </w:r>
          </w:p>
        </w:tc>
      </w:tr>
      <w:tr w:rsidR="00E11D3B" w:rsidRPr="005D64F8"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0</w:t>
            </w:r>
          </w:p>
        </w:tc>
      </w:tr>
    </w:tbl>
    <w:p w:rsidR="00E11D3B" w:rsidRPr="005D64F8"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Default="00E11D3B" w:rsidP="00E11D3B">
      <w:pPr>
        <w:autoSpaceDE w:val="0"/>
        <w:autoSpaceDN w:val="0"/>
        <w:adjustRightInd w:val="0"/>
        <w:spacing w:after="0" w:line="240" w:lineRule="auto"/>
        <w:rPr>
          <w:rFonts w:ascii="Times New Roman" w:hAnsi="Times New Roman" w:cs="Times New Roman"/>
          <w:sz w:val="24"/>
          <w:szCs w:val="24"/>
        </w:rPr>
      </w:pPr>
    </w:p>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D64F8" w:rsidTr="00E11D3B">
        <w:trPr>
          <w:cantSplit/>
        </w:trPr>
        <w:tc>
          <w:tcPr>
            <w:tcW w:w="8270" w:type="dxa"/>
            <w:gridSpan w:val="6"/>
            <w:tcBorders>
              <w:top w:val="nil"/>
              <w:left w:val="nil"/>
              <w:bottom w:val="nil"/>
              <w:right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D64F8">
              <w:rPr>
                <w:rFonts w:ascii="Arial" w:hAnsi="Arial" w:cs="Arial"/>
                <w:b/>
                <w:bCs/>
                <w:color w:val="000000"/>
                <w:sz w:val="18"/>
                <w:szCs w:val="18"/>
              </w:rPr>
              <w:t>Η ανεπαρκής/ χωρίς κύρος διοίκηση.</w:t>
            </w:r>
          </w:p>
        </w:tc>
      </w:tr>
      <w:tr w:rsidR="00E11D3B" w:rsidRPr="005D64F8"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D64F8"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D64F8">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28</w:t>
            </w:r>
          </w:p>
        </w:tc>
        <w:tc>
          <w:tcPr>
            <w:tcW w:w="1029" w:type="dxa"/>
            <w:tcBorders>
              <w:top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23,3</w:t>
            </w:r>
          </w:p>
        </w:tc>
        <w:tc>
          <w:tcPr>
            <w:tcW w:w="1399" w:type="dxa"/>
            <w:tcBorders>
              <w:top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23,3</w:t>
            </w:r>
          </w:p>
        </w:tc>
        <w:tc>
          <w:tcPr>
            <w:tcW w:w="1476" w:type="dxa"/>
            <w:tcBorders>
              <w:top w:val="single" w:sz="16" w:space="0" w:color="000000"/>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23,3</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27</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22,5</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22,5</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45,8</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22</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18,3</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18,3</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64,2</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71,7</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79,2</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91,7</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8,3</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8,3</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5D64F8"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766E7A" w:rsidRDefault="00E11D3B" w:rsidP="00E11D3B">
      <w:pPr>
        <w:pStyle w:val="a5"/>
        <w:spacing w:line="312" w:lineRule="auto"/>
        <w:ind w:left="0" w:right="566" w:firstLine="284"/>
        <w:jc w:val="both"/>
        <w:rPr>
          <w:i/>
        </w:rPr>
      </w:pPr>
    </w:p>
    <w:p w:rsidR="009C3903" w:rsidRDefault="009C3903" w:rsidP="00E11D3B">
      <w:pPr>
        <w:pStyle w:val="a5"/>
        <w:spacing w:line="312" w:lineRule="auto"/>
        <w:ind w:left="0" w:right="566" w:firstLine="284"/>
        <w:jc w:val="both"/>
        <w:rPr>
          <w:rFonts w:ascii="Times New Roman" w:hAnsi="Times New Roman" w:cs="Times New Roman"/>
          <w:sz w:val="24"/>
          <w:szCs w:val="24"/>
          <w:lang w:val="en-US"/>
        </w:rPr>
      </w:pPr>
    </w:p>
    <w:p w:rsidR="00E11D3B" w:rsidRPr="00631C00" w:rsidRDefault="00E11D3B" w:rsidP="003262BA">
      <w:pPr>
        <w:pStyle w:val="a5"/>
        <w:spacing w:line="360" w:lineRule="auto"/>
        <w:ind w:left="0" w:right="567" w:firstLine="284"/>
        <w:jc w:val="both"/>
        <w:rPr>
          <w:rFonts w:ascii="Times New Roman" w:hAnsi="Times New Roman" w:cs="Times New Roman"/>
          <w:i/>
          <w:sz w:val="24"/>
          <w:szCs w:val="24"/>
        </w:rPr>
      </w:pPr>
      <w:r w:rsidRPr="00631C00">
        <w:rPr>
          <w:rFonts w:ascii="Times New Roman" w:hAnsi="Times New Roman" w:cs="Times New Roman"/>
          <w:sz w:val="24"/>
          <w:szCs w:val="24"/>
        </w:rPr>
        <w:t>Το δέκατο όγδοο ερώτημα του ερωτηματολογίου ήταν το εξής: Πόσο σας αγχώνει; «</w:t>
      </w:r>
      <w:r w:rsidRPr="00631C00">
        <w:rPr>
          <w:rFonts w:ascii="Times New Roman" w:hAnsi="Times New Roman" w:cs="Times New Roman"/>
          <w:bCs/>
          <w:i/>
          <w:sz w:val="24"/>
          <w:szCs w:val="24"/>
        </w:rPr>
        <w:t xml:space="preserve">Το αυταρχικό στυλ διοίκησης </w:t>
      </w:r>
      <w:r w:rsidRPr="00631C00">
        <w:rPr>
          <w:rFonts w:ascii="Times New Roman" w:hAnsi="Times New Roman" w:cs="Times New Roman"/>
          <w:i/>
          <w:sz w:val="24"/>
          <w:szCs w:val="24"/>
        </w:rPr>
        <w:t>το οποίο εκφράζεται με τη  συγκεντρωτική λήψη αποφάσεων».</w:t>
      </w:r>
    </w:p>
    <w:p w:rsidR="00E11D3B" w:rsidRPr="00631C00" w:rsidRDefault="00E11D3B" w:rsidP="003262BA">
      <w:pPr>
        <w:pStyle w:val="a5"/>
        <w:spacing w:line="360" w:lineRule="auto"/>
        <w:ind w:left="0" w:right="567" w:firstLine="284"/>
        <w:jc w:val="both"/>
        <w:rPr>
          <w:rFonts w:ascii="Times New Roman" w:hAnsi="Times New Roman" w:cs="Times New Roman"/>
          <w:b/>
          <w:sz w:val="24"/>
          <w:szCs w:val="24"/>
        </w:rPr>
      </w:pPr>
      <w:r w:rsidRPr="00631C00">
        <w:rPr>
          <w:rFonts w:ascii="Times New Roman" w:hAnsi="Times New Roman" w:cs="Times New Roman"/>
          <w:sz w:val="24"/>
          <w:szCs w:val="24"/>
        </w:rPr>
        <w:t xml:space="preserve">Σύμφωνα με τον ακόλουθο πίνακα, παρατηρούμε ότι μεταξύ των ερωτηθέντων </w:t>
      </w:r>
      <w:r w:rsidRPr="00631C00">
        <w:rPr>
          <w:rFonts w:ascii="Times New Roman" w:hAnsi="Times New Roman" w:cs="Times New Roman"/>
          <w:i/>
          <w:sz w:val="24"/>
          <w:szCs w:val="24"/>
        </w:rPr>
        <w:t>«Είμαι πάρα πολύ αγχωμένη/ος»</w:t>
      </w:r>
      <w:r w:rsidRPr="00631C00">
        <w:rPr>
          <w:rFonts w:ascii="Times New Roman" w:hAnsi="Times New Roman" w:cs="Times New Roman"/>
          <w:sz w:val="24"/>
          <w:szCs w:val="24"/>
        </w:rPr>
        <w:t xml:space="preserve"> απάντησαν 39</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32,5%,</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αγχωμένη/ος»</w:t>
      </w:r>
      <w:r w:rsidRPr="00631C00">
        <w:rPr>
          <w:rFonts w:ascii="Times New Roman" w:hAnsi="Times New Roman" w:cs="Times New Roman"/>
          <w:sz w:val="24"/>
          <w:szCs w:val="24"/>
        </w:rPr>
        <w:t xml:space="preserve"> απάντησαν 26</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21,7%,</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αγχωμένη/ος»</w:t>
      </w:r>
      <w:r w:rsidRPr="00631C00">
        <w:rPr>
          <w:rFonts w:ascii="Times New Roman" w:hAnsi="Times New Roman" w:cs="Times New Roman"/>
          <w:sz w:val="24"/>
          <w:szCs w:val="24"/>
        </w:rPr>
        <w:t xml:space="preserve"> απάντησαν 16</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13,3%,</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«Δεν είμαι ούτε αγχωμένη/ος ούτε ήρεμη/ος»</w:t>
      </w:r>
      <w:r w:rsidRPr="00631C00">
        <w:rPr>
          <w:rFonts w:ascii="Times New Roman" w:hAnsi="Times New Roman" w:cs="Times New Roman"/>
          <w:sz w:val="24"/>
          <w:szCs w:val="24"/>
        </w:rPr>
        <w:t xml:space="preserve"> απάντησαν 15</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12,5%,</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ήρεμη/ος»</w:t>
      </w:r>
      <w:r w:rsidRPr="00631C00">
        <w:rPr>
          <w:rFonts w:ascii="Times New Roman" w:hAnsi="Times New Roman" w:cs="Times New Roman"/>
          <w:sz w:val="24"/>
          <w:szCs w:val="24"/>
        </w:rPr>
        <w:t xml:space="preserve"> απάντησαν 5</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4,2%,</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ήρεμη/ος»</w:t>
      </w:r>
      <w:r w:rsidRPr="00631C00">
        <w:rPr>
          <w:rFonts w:ascii="Times New Roman" w:hAnsi="Times New Roman" w:cs="Times New Roman"/>
          <w:sz w:val="24"/>
          <w:szCs w:val="24"/>
        </w:rPr>
        <w:t xml:space="preserve"> απάντησαν 13</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10,8%</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 xml:space="preserve">και </w:t>
      </w:r>
      <w:r w:rsidRPr="00631C00">
        <w:rPr>
          <w:rFonts w:ascii="Times New Roman" w:hAnsi="Times New Roman" w:cs="Times New Roman"/>
          <w:i/>
          <w:sz w:val="24"/>
          <w:szCs w:val="24"/>
        </w:rPr>
        <w:t>«Είμαι πάρα πολύ ήρεμη/ος»</w:t>
      </w:r>
      <w:r w:rsidRPr="00631C00">
        <w:rPr>
          <w:rFonts w:ascii="Times New Roman" w:hAnsi="Times New Roman" w:cs="Times New Roman"/>
          <w:sz w:val="24"/>
          <w:szCs w:val="24"/>
        </w:rPr>
        <w:t xml:space="preserve"> απάντησαν 6</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5,0%.</w:t>
      </w:r>
    </w:p>
    <w:p w:rsidR="00E11D3B" w:rsidRPr="004F2321" w:rsidRDefault="00E11D3B" w:rsidP="00E11D3B">
      <w:pPr>
        <w:pStyle w:val="Aaoeeu"/>
        <w:widowControl/>
        <w:tabs>
          <w:tab w:val="left" w:pos="8647"/>
          <w:tab w:val="left" w:pos="9072"/>
        </w:tabs>
        <w:ind w:right="1133"/>
        <w:rPr>
          <w:b/>
          <w:lang w:val="el-GR"/>
        </w:rPr>
      </w:pPr>
      <w:r>
        <w:rPr>
          <w:b/>
          <w:lang w:val="el-GR"/>
        </w:rPr>
        <w:t>Πίνακας 18Β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18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5D64F8" w:rsidTr="00E11D3B">
        <w:trPr>
          <w:cantSplit/>
        </w:trPr>
        <w:tc>
          <w:tcPr>
            <w:tcW w:w="2795" w:type="dxa"/>
            <w:gridSpan w:val="3"/>
            <w:tcBorders>
              <w:top w:val="nil"/>
              <w:left w:val="nil"/>
              <w:bottom w:val="nil"/>
              <w:right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D64F8">
              <w:rPr>
                <w:rFonts w:ascii="Arial" w:hAnsi="Arial" w:cs="Arial"/>
                <w:b/>
                <w:bCs/>
                <w:color w:val="000000"/>
                <w:sz w:val="18"/>
                <w:szCs w:val="18"/>
              </w:rPr>
              <w:t>Statistics</w:t>
            </w:r>
          </w:p>
        </w:tc>
      </w:tr>
      <w:tr w:rsidR="00E11D3B" w:rsidRPr="005D64F8" w:rsidTr="00E11D3B">
        <w:trPr>
          <w:cantSplit/>
        </w:trPr>
        <w:tc>
          <w:tcPr>
            <w:tcW w:w="2795" w:type="dxa"/>
            <w:gridSpan w:val="3"/>
            <w:tcBorders>
              <w:top w:val="nil"/>
              <w:left w:val="nil"/>
              <w:bottom w:val="nil"/>
              <w:right w:val="nil"/>
            </w:tcBorders>
            <w:shd w:val="clear" w:color="auto" w:fill="FFFFFF"/>
            <w:vAlign w:val="bottom"/>
          </w:tcPr>
          <w:p w:rsidR="00E11D3B" w:rsidRPr="005D64F8" w:rsidRDefault="00E11D3B" w:rsidP="00E11D3B">
            <w:pPr>
              <w:autoSpaceDE w:val="0"/>
              <w:autoSpaceDN w:val="0"/>
              <w:adjustRightInd w:val="0"/>
              <w:spacing w:after="0" w:line="320" w:lineRule="atLeast"/>
              <w:rPr>
                <w:rFonts w:ascii="Times New Roman" w:hAnsi="Times New Roman" w:cs="Times New Roman"/>
                <w:sz w:val="24"/>
                <w:szCs w:val="24"/>
              </w:rPr>
            </w:pPr>
            <w:r w:rsidRPr="005D64F8">
              <w:rPr>
                <w:rFonts w:ascii="Arial" w:hAnsi="Arial" w:cs="Arial"/>
                <w:color w:val="000000"/>
                <w:sz w:val="18"/>
                <w:szCs w:val="18"/>
                <w:shd w:val="clear" w:color="auto" w:fill="FFFFFF"/>
              </w:rPr>
              <w:t xml:space="preserve">Το αυταρχικό στυλ διοίκησης το οποίο εκφράζεται με τη  συγκεντρωτική λήψη αποφάσεων.  </w:t>
            </w:r>
          </w:p>
        </w:tc>
      </w:tr>
      <w:tr w:rsidR="00E11D3B" w:rsidRPr="005D64F8"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120</w:t>
            </w:r>
          </w:p>
        </w:tc>
      </w:tr>
      <w:tr w:rsidR="00E11D3B" w:rsidRPr="005D64F8"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0</w:t>
            </w:r>
          </w:p>
        </w:tc>
      </w:tr>
    </w:tbl>
    <w:p w:rsidR="00E11D3B" w:rsidRPr="005D64F8"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E11D3B" w:rsidRDefault="00E11D3B" w:rsidP="00E11D3B">
      <w:pPr>
        <w:autoSpaceDE w:val="0"/>
        <w:autoSpaceDN w:val="0"/>
        <w:adjustRightInd w:val="0"/>
        <w:spacing w:after="0" w:line="240" w:lineRule="auto"/>
        <w:rPr>
          <w:rFonts w:ascii="Times New Roman" w:hAnsi="Times New Roman" w:cs="Times New Roman"/>
          <w:sz w:val="24"/>
          <w:szCs w:val="24"/>
          <w:lang w:val="en-US"/>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D64F8" w:rsidTr="00E11D3B">
        <w:trPr>
          <w:cantSplit/>
        </w:trPr>
        <w:tc>
          <w:tcPr>
            <w:tcW w:w="8270" w:type="dxa"/>
            <w:gridSpan w:val="6"/>
            <w:tcBorders>
              <w:top w:val="nil"/>
              <w:left w:val="nil"/>
              <w:bottom w:val="nil"/>
              <w:right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D64F8">
              <w:rPr>
                <w:rFonts w:ascii="Arial" w:hAnsi="Arial" w:cs="Arial"/>
                <w:b/>
                <w:bCs/>
                <w:color w:val="000000"/>
                <w:sz w:val="18"/>
                <w:szCs w:val="18"/>
              </w:rPr>
              <w:t>Το αυταρχικό στυλ διοίκησης το οποίο εκφράζεται με τη  συγκεντρωτική λήψη αποφάσεων</w:t>
            </w:r>
          </w:p>
        </w:tc>
      </w:tr>
      <w:tr w:rsidR="00E11D3B" w:rsidRPr="005D64F8"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D64F8"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D64F8">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39</w:t>
            </w:r>
          </w:p>
        </w:tc>
        <w:tc>
          <w:tcPr>
            <w:tcW w:w="1029" w:type="dxa"/>
            <w:tcBorders>
              <w:top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32,5</w:t>
            </w:r>
          </w:p>
        </w:tc>
        <w:tc>
          <w:tcPr>
            <w:tcW w:w="1399" w:type="dxa"/>
            <w:tcBorders>
              <w:top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32,5</w:t>
            </w:r>
          </w:p>
        </w:tc>
        <w:tc>
          <w:tcPr>
            <w:tcW w:w="1476" w:type="dxa"/>
            <w:tcBorders>
              <w:top w:val="single" w:sz="16" w:space="0" w:color="000000"/>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32,5</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26</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21,7</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21,7</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54,2</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16</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13,3</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13,3</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67,5</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15</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12,5</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12,5</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80,0</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4,2</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4,2</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84,2</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95,0</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6</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5,0</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5,0</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E11D3B" w:rsidRPr="00631C00" w:rsidRDefault="00E11D3B" w:rsidP="00631C00">
      <w:pPr>
        <w:pStyle w:val="a5"/>
        <w:spacing w:line="312" w:lineRule="auto"/>
        <w:ind w:left="0" w:right="566"/>
        <w:jc w:val="both"/>
      </w:pPr>
    </w:p>
    <w:p w:rsidR="00E11D3B" w:rsidRPr="00631C00" w:rsidRDefault="00E11D3B" w:rsidP="003262BA">
      <w:pPr>
        <w:pStyle w:val="a5"/>
        <w:spacing w:line="360" w:lineRule="auto"/>
        <w:ind w:left="0" w:right="567" w:firstLine="284"/>
        <w:jc w:val="both"/>
        <w:rPr>
          <w:rFonts w:ascii="Times New Roman" w:hAnsi="Times New Roman" w:cs="Times New Roman"/>
          <w:i/>
          <w:sz w:val="24"/>
          <w:szCs w:val="24"/>
        </w:rPr>
      </w:pPr>
      <w:r w:rsidRPr="00631C00">
        <w:rPr>
          <w:rFonts w:ascii="Times New Roman" w:hAnsi="Times New Roman" w:cs="Times New Roman"/>
          <w:sz w:val="24"/>
          <w:szCs w:val="24"/>
        </w:rPr>
        <w:lastRenderedPageBreak/>
        <w:t xml:space="preserve">Το δέκατο ένατο ερώτημα του ερωτηματολογίου ήταν το εξής: Πόσο σας αγχώνει; </w:t>
      </w:r>
      <w:r w:rsidRPr="00631C00">
        <w:rPr>
          <w:rFonts w:ascii="Times New Roman" w:hAnsi="Times New Roman" w:cs="Times New Roman"/>
          <w:i/>
          <w:sz w:val="24"/>
          <w:szCs w:val="24"/>
        </w:rPr>
        <w:t>«Το χαλαρό ή εξουσιοδοτικό μοντέλο διοίκησης, κατά το οποίο ο διευθυντής σας μεταβιβάζει σχεδόν όλη την εξουσία και ενεργεί μόνο ως χορηγός πληροφοριών».</w:t>
      </w:r>
    </w:p>
    <w:p w:rsidR="00E11D3B" w:rsidRPr="00631C00" w:rsidRDefault="00E11D3B" w:rsidP="003262BA">
      <w:pPr>
        <w:pStyle w:val="a5"/>
        <w:spacing w:line="360" w:lineRule="auto"/>
        <w:ind w:left="0" w:right="567" w:firstLine="284"/>
        <w:jc w:val="both"/>
        <w:rPr>
          <w:rFonts w:ascii="Times New Roman" w:hAnsi="Times New Roman" w:cs="Times New Roman"/>
          <w:b/>
          <w:sz w:val="24"/>
          <w:szCs w:val="24"/>
        </w:rPr>
      </w:pPr>
      <w:r w:rsidRPr="00631C00">
        <w:rPr>
          <w:rFonts w:ascii="Times New Roman" w:hAnsi="Times New Roman" w:cs="Times New Roman"/>
          <w:sz w:val="24"/>
          <w:szCs w:val="24"/>
        </w:rPr>
        <w:t xml:space="preserve">Σύμφωνα με τον ακόλουθο πίνακα, παρατηρούμε ότι μεταξύ των ερωτηθέντων </w:t>
      </w:r>
      <w:r w:rsidRPr="00631C00">
        <w:rPr>
          <w:rFonts w:ascii="Times New Roman" w:hAnsi="Times New Roman" w:cs="Times New Roman"/>
          <w:i/>
          <w:sz w:val="24"/>
          <w:szCs w:val="24"/>
        </w:rPr>
        <w:t>«Είμαι πάρα πολύ αγχωμένη/ος»</w:t>
      </w:r>
      <w:r w:rsidRPr="00631C00">
        <w:rPr>
          <w:rFonts w:ascii="Times New Roman" w:hAnsi="Times New Roman" w:cs="Times New Roman"/>
          <w:sz w:val="24"/>
          <w:szCs w:val="24"/>
        </w:rPr>
        <w:t xml:space="preserve"> απάντησαν 19</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15,8%,</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αγχωμένη/ος»</w:t>
      </w:r>
      <w:r w:rsidRPr="00631C00">
        <w:rPr>
          <w:rFonts w:ascii="Times New Roman" w:hAnsi="Times New Roman" w:cs="Times New Roman"/>
          <w:sz w:val="24"/>
          <w:szCs w:val="24"/>
        </w:rPr>
        <w:t xml:space="preserve"> απάντησαν 28</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23,3%,</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αγχωμένη/ος»</w:t>
      </w:r>
      <w:r w:rsidRPr="00631C00">
        <w:rPr>
          <w:rFonts w:ascii="Times New Roman" w:hAnsi="Times New Roman" w:cs="Times New Roman"/>
          <w:sz w:val="24"/>
          <w:szCs w:val="24"/>
        </w:rPr>
        <w:t xml:space="preserve"> απάντησαν 20</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16,7%,</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«Δεν είμαι ούτε αγχωμένη/ος ούτε ήρεμη/ος»</w:t>
      </w:r>
      <w:r w:rsidRPr="00631C00">
        <w:rPr>
          <w:rFonts w:ascii="Times New Roman" w:hAnsi="Times New Roman" w:cs="Times New Roman"/>
          <w:sz w:val="24"/>
          <w:szCs w:val="24"/>
        </w:rPr>
        <w:t xml:space="preserve"> απάντησαν 18</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15,0%,</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ήρεμη/ος»</w:t>
      </w:r>
      <w:r w:rsidRPr="00631C00">
        <w:rPr>
          <w:rFonts w:ascii="Times New Roman" w:hAnsi="Times New Roman" w:cs="Times New Roman"/>
          <w:sz w:val="24"/>
          <w:szCs w:val="24"/>
        </w:rPr>
        <w:t xml:space="preserve"> απάντησαν 13</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10,8%,</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ήρεμη/ος»</w:t>
      </w:r>
      <w:r w:rsidRPr="00631C00">
        <w:rPr>
          <w:rFonts w:ascii="Times New Roman" w:hAnsi="Times New Roman" w:cs="Times New Roman"/>
          <w:sz w:val="24"/>
          <w:szCs w:val="24"/>
        </w:rPr>
        <w:t xml:space="preserve"> απάντησαν 13</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10,8%</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 xml:space="preserve">και </w:t>
      </w:r>
      <w:r w:rsidRPr="00631C00">
        <w:rPr>
          <w:rFonts w:ascii="Times New Roman" w:hAnsi="Times New Roman" w:cs="Times New Roman"/>
          <w:i/>
          <w:sz w:val="24"/>
          <w:szCs w:val="24"/>
        </w:rPr>
        <w:t>«Είμαι πάρα πολύ ήρεμη/ος»</w:t>
      </w:r>
      <w:r w:rsidRPr="00631C00">
        <w:rPr>
          <w:rFonts w:ascii="Times New Roman" w:hAnsi="Times New Roman" w:cs="Times New Roman"/>
          <w:sz w:val="24"/>
          <w:szCs w:val="24"/>
        </w:rPr>
        <w:t xml:space="preserve"> απάντησαν 9</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7,5%.</w:t>
      </w:r>
    </w:p>
    <w:p w:rsidR="00E11D3B" w:rsidRPr="004F2321" w:rsidRDefault="00E11D3B" w:rsidP="00E11D3B">
      <w:pPr>
        <w:pStyle w:val="Aaoeeu"/>
        <w:widowControl/>
        <w:tabs>
          <w:tab w:val="left" w:pos="8647"/>
          <w:tab w:val="left" w:pos="9072"/>
        </w:tabs>
        <w:ind w:right="1133"/>
        <w:rPr>
          <w:b/>
          <w:lang w:val="el-GR"/>
        </w:rPr>
      </w:pPr>
      <w:r>
        <w:rPr>
          <w:b/>
          <w:lang w:val="el-GR"/>
        </w:rPr>
        <w:t>Πίνακας 19Β</w:t>
      </w:r>
    </w:p>
    <w:p w:rsidR="00E11D3B" w:rsidRPr="002311F2"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19 (Παράγοντες εργασιακού άγχους</w:t>
      </w:r>
      <w:r w:rsidRPr="004F2321">
        <w:rPr>
          <w:rFonts w:ascii="Times New Roman" w:hAnsi="Times New Roman" w:cs="Times New Roman"/>
          <w:b/>
          <w:bCs/>
          <w:sz w:val="20"/>
          <w:szCs w:val="20"/>
        </w:rPr>
        <w:t>)</w:t>
      </w:r>
    </w:p>
    <w:tbl>
      <w:tblPr>
        <w:tblW w:w="3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97"/>
        <w:gridCol w:w="901"/>
        <w:gridCol w:w="1487"/>
      </w:tblGrid>
      <w:tr w:rsidR="00E11D3B" w:rsidRPr="005D64F8" w:rsidTr="003262BA">
        <w:trPr>
          <w:cantSplit/>
          <w:trHeight w:val="278"/>
        </w:trPr>
        <w:tc>
          <w:tcPr>
            <w:tcW w:w="3085" w:type="dxa"/>
            <w:gridSpan w:val="3"/>
            <w:tcBorders>
              <w:top w:val="nil"/>
              <w:left w:val="nil"/>
              <w:bottom w:val="nil"/>
              <w:right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D64F8">
              <w:rPr>
                <w:rFonts w:ascii="Arial" w:hAnsi="Arial" w:cs="Arial"/>
                <w:b/>
                <w:bCs/>
                <w:color w:val="000000"/>
                <w:sz w:val="18"/>
                <w:szCs w:val="18"/>
              </w:rPr>
              <w:t>Statistics</w:t>
            </w:r>
          </w:p>
        </w:tc>
      </w:tr>
      <w:tr w:rsidR="00E11D3B" w:rsidRPr="005D64F8" w:rsidTr="003262BA">
        <w:trPr>
          <w:cantSplit/>
          <w:trHeight w:val="1419"/>
        </w:trPr>
        <w:tc>
          <w:tcPr>
            <w:tcW w:w="3085" w:type="dxa"/>
            <w:gridSpan w:val="3"/>
            <w:tcBorders>
              <w:top w:val="nil"/>
              <w:left w:val="nil"/>
              <w:bottom w:val="nil"/>
              <w:right w:val="nil"/>
            </w:tcBorders>
            <w:shd w:val="clear" w:color="auto" w:fill="FFFFFF"/>
            <w:vAlign w:val="bottom"/>
          </w:tcPr>
          <w:p w:rsidR="00E11D3B" w:rsidRPr="007438E8" w:rsidRDefault="007438E8" w:rsidP="00E11D3B">
            <w:pPr>
              <w:autoSpaceDE w:val="0"/>
              <w:autoSpaceDN w:val="0"/>
              <w:adjustRightInd w:val="0"/>
              <w:spacing w:after="0" w:line="320" w:lineRule="atLeast"/>
              <w:rPr>
                <w:rFonts w:ascii="Times New Roman" w:hAnsi="Times New Roman" w:cs="Times New Roman"/>
                <w:sz w:val="24"/>
                <w:szCs w:val="24"/>
              </w:rPr>
            </w:pPr>
            <w:r>
              <w:rPr>
                <w:rFonts w:ascii="Arial" w:hAnsi="Arial" w:cs="Arial"/>
                <w:color w:val="000000"/>
                <w:sz w:val="18"/>
                <w:szCs w:val="18"/>
                <w:shd w:val="clear" w:color="auto" w:fill="FFFFFF"/>
              </w:rPr>
              <w:t xml:space="preserve">Το χαλαρό </w:t>
            </w:r>
            <w:r w:rsidR="00E11D3B" w:rsidRPr="005D64F8">
              <w:rPr>
                <w:rFonts w:ascii="Arial" w:hAnsi="Arial" w:cs="Arial"/>
                <w:color w:val="000000"/>
                <w:sz w:val="18"/>
                <w:szCs w:val="18"/>
                <w:shd w:val="clear" w:color="auto" w:fill="FFFFFF"/>
              </w:rPr>
              <w:t xml:space="preserve">μοντέλο διοίκησης, κατά το οποίο ο διευθυντής σας μεταβιβάζει σχεδόν όλη την εξουσία </w:t>
            </w:r>
            <w:r w:rsidR="00E11D3B">
              <w:rPr>
                <w:rFonts w:ascii="Arial" w:hAnsi="Arial" w:cs="Arial"/>
                <w:color w:val="000000"/>
                <w:sz w:val="18"/>
                <w:szCs w:val="18"/>
                <w:shd w:val="clear" w:color="auto" w:fill="FFFFFF"/>
              </w:rPr>
              <w:t>και ενεργεί μόνο ως χορηγός πληροφοριών</w:t>
            </w:r>
          </w:p>
        </w:tc>
      </w:tr>
      <w:tr w:rsidR="00E11D3B" w:rsidRPr="005D64F8" w:rsidTr="003262BA">
        <w:trPr>
          <w:cantSplit/>
          <w:trHeight w:val="278"/>
        </w:trPr>
        <w:tc>
          <w:tcPr>
            <w:tcW w:w="697" w:type="dxa"/>
            <w:vMerge w:val="restart"/>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N</w:t>
            </w:r>
          </w:p>
        </w:tc>
        <w:tc>
          <w:tcPr>
            <w:tcW w:w="901" w:type="dxa"/>
            <w:tcBorders>
              <w:top w:val="single" w:sz="16" w:space="0" w:color="000000"/>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Valid</w:t>
            </w:r>
          </w:p>
        </w:tc>
        <w:tc>
          <w:tcPr>
            <w:tcW w:w="1486" w:type="dxa"/>
            <w:tcBorders>
              <w:top w:val="single" w:sz="16" w:space="0" w:color="000000"/>
              <w:left w:val="single" w:sz="16" w:space="0" w:color="000000"/>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120</w:t>
            </w:r>
          </w:p>
        </w:tc>
      </w:tr>
      <w:tr w:rsidR="00E11D3B" w:rsidRPr="005D64F8" w:rsidTr="003262BA">
        <w:trPr>
          <w:cantSplit/>
          <w:trHeight w:val="128"/>
        </w:trPr>
        <w:tc>
          <w:tcPr>
            <w:tcW w:w="69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901" w:type="dxa"/>
            <w:tcBorders>
              <w:top w:val="nil"/>
              <w:left w:val="nil"/>
              <w:bottom w:val="single" w:sz="16" w:space="0" w:color="000000"/>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Missing</w:t>
            </w:r>
          </w:p>
        </w:tc>
        <w:tc>
          <w:tcPr>
            <w:tcW w:w="1486" w:type="dxa"/>
            <w:tcBorders>
              <w:top w:val="nil"/>
              <w:left w:val="single" w:sz="16" w:space="0" w:color="000000"/>
              <w:bottom w:val="single" w:sz="16" w:space="0" w:color="000000"/>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0</w:t>
            </w:r>
          </w:p>
        </w:tc>
      </w:tr>
    </w:tbl>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5D64F8" w:rsidTr="00E11D3B">
        <w:trPr>
          <w:cantSplit/>
        </w:trPr>
        <w:tc>
          <w:tcPr>
            <w:tcW w:w="8270" w:type="dxa"/>
            <w:gridSpan w:val="6"/>
            <w:tcBorders>
              <w:top w:val="nil"/>
              <w:left w:val="nil"/>
              <w:bottom w:val="nil"/>
              <w:right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5D64F8">
              <w:rPr>
                <w:rFonts w:ascii="Arial" w:hAnsi="Arial" w:cs="Arial"/>
                <w:b/>
                <w:bCs/>
                <w:color w:val="000000"/>
                <w:sz w:val="18"/>
                <w:szCs w:val="18"/>
              </w:rPr>
              <w:t>Το χαλαρό ή εξουσιοδοτικό μοντέλο διοίκησης, κατά το οποίο ο διευθυντής σας μεταβιβάζει σχεδόν όλη την εξουσία</w:t>
            </w:r>
            <w:r>
              <w:rPr>
                <w:rFonts w:ascii="Arial" w:hAnsi="Arial" w:cs="Arial"/>
                <w:b/>
                <w:bCs/>
                <w:color w:val="000000"/>
                <w:sz w:val="18"/>
                <w:szCs w:val="18"/>
              </w:rPr>
              <w:t xml:space="preserve"> και ενεργεί μόνο ως χορηγός πληροφοριών</w:t>
            </w:r>
          </w:p>
        </w:tc>
      </w:tr>
      <w:tr w:rsidR="00E11D3B" w:rsidRPr="005D64F8"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5D64F8"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6"/>
                <w:szCs w:val="16"/>
              </w:rPr>
            </w:pPr>
            <w:r w:rsidRPr="005D64F8">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19</w:t>
            </w:r>
          </w:p>
        </w:tc>
        <w:tc>
          <w:tcPr>
            <w:tcW w:w="1029" w:type="dxa"/>
            <w:tcBorders>
              <w:top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15,8</w:t>
            </w:r>
          </w:p>
        </w:tc>
        <w:tc>
          <w:tcPr>
            <w:tcW w:w="1399" w:type="dxa"/>
            <w:tcBorders>
              <w:top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15,8</w:t>
            </w:r>
          </w:p>
        </w:tc>
        <w:tc>
          <w:tcPr>
            <w:tcW w:w="1476" w:type="dxa"/>
            <w:tcBorders>
              <w:top w:val="single" w:sz="16" w:space="0" w:color="000000"/>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15,8</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28</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23,3</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23,3</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39,2</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20</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16,7</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16,7</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55,8</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18</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15,0</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15,0</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70,8</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81,7</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13</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10,8</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10,8</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92,5</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sidRPr="005D64F8">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r>
      <w:tr w:rsidR="00E11D3B" w:rsidRPr="005D64F8"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5D64F8"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5D64F8"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5D64F8"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5D64F8">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5D64F8"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452F66" w:rsidRPr="00631C00" w:rsidRDefault="00452F66" w:rsidP="00631C00">
      <w:pPr>
        <w:pStyle w:val="a5"/>
        <w:spacing w:line="312" w:lineRule="auto"/>
        <w:ind w:left="0" w:right="566"/>
        <w:jc w:val="both"/>
      </w:pPr>
    </w:p>
    <w:p w:rsidR="00452F66" w:rsidRPr="00631C00" w:rsidRDefault="00E11D3B" w:rsidP="00BB2900">
      <w:pPr>
        <w:pStyle w:val="a5"/>
        <w:spacing w:line="360" w:lineRule="auto"/>
        <w:ind w:left="0" w:right="567" w:firstLine="284"/>
        <w:jc w:val="both"/>
        <w:rPr>
          <w:rFonts w:ascii="Times New Roman" w:hAnsi="Times New Roman" w:cs="Times New Roman"/>
          <w:i/>
          <w:sz w:val="24"/>
          <w:szCs w:val="24"/>
        </w:rPr>
      </w:pPr>
      <w:r w:rsidRPr="00631C00">
        <w:rPr>
          <w:rFonts w:ascii="Times New Roman" w:hAnsi="Times New Roman" w:cs="Times New Roman"/>
          <w:sz w:val="24"/>
          <w:szCs w:val="24"/>
        </w:rPr>
        <w:t xml:space="preserve">Το εικοστό ερώτημα του ερωτηματολογίου ήταν το εξής: Πόσο σας αγχώνει; </w:t>
      </w:r>
      <w:r w:rsidRPr="00631C00">
        <w:rPr>
          <w:rFonts w:ascii="Times New Roman" w:hAnsi="Times New Roman" w:cs="Times New Roman"/>
          <w:i/>
          <w:sz w:val="24"/>
          <w:szCs w:val="24"/>
        </w:rPr>
        <w:t>«Το συμμετοχικό στυλ διοίκησης κατά το οποίο οι αποφάσεις λαμβάνονται ομαδικά».</w:t>
      </w:r>
    </w:p>
    <w:p w:rsidR="00631C00" w:rsidRPr="002311F2" w:rsidRDefault="00E11D3B" w:rsidP="00BB2900">
      <w:pPr>
        <w:pStyle w:val="a5"/>
        <w:spacing w:line="360" w:lineRule="auto"/>
        <w:ind w:left="0" w:right="567" w:firstLine="284"/>
        <w:jc w:val="both"/>
        <w:rPr>
          <w:rFonts w:ascii="Times New Roman" w:hAnsi="Times New Roman" w:cs="Times New Roman"/>
          <w:sz w:val="24"/>
          <w:szCs w:val="24"/>
        </w:rPr>
      </w:pPr>
      <w:r w:rsidRPr="00631C00">
        <w:rPr>
          <w:rFonts w:ascii="Times New Roman" w:hAnsi="Times New Roman" w:cs="Times New Roman"/>
          <w:sz w:val="24"/>
          <w:szCs w:val="24"/>
        </w:rPr>
        <w:t xml:space="preserve">Σύμφωνα με τον ακόλουθο πίνακα, παρατηρούμε ότι μεταξύ των ερωτηθέντων </w:t>
      </w:r>
      <w:r w:rsidRPr="00631C00">
        <w:rPr>
          <w:rFonts w:ascii="Times New Roman" w:hAnsi="Times New Roman" w:cs="Times New Roman"/>
          <w:i/>
          <w:sz w:val="24"/>
          <w:szCs w:val="24"/>
        </w:rPr>
        <w:t>«Είμαι πάρα πολύ αγχωμένη/ος»</w:t>
      </w:r>
      <w:r w:rsidRPr="00631C00">
        <w:rPr>
          <w:rFonts w:ascii="Times New Roman" w:hAnsi="Times New Roman" w:cs="Times New Roman"/>
          <w:sz w:val="24"/>
          <w:szCs w:val="24"/>
        </w:rPr>
        <w:t xml:space="preserve"> απάντησαν 4</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3,3%,</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αγχωμένη/ος»</w:t>
      </w:r>
      <w:r w:rsidRPr="00631C00">
        <w:rPr>
          <w:rFonts w:ascii="Times New Roman" w:hAnsi="Times New Roman" w:cs="Times New Roman"/>
          <w:sz w:val="24"/>
          <w:szCs w:val="24"/>
        </w:rPr>
        <w:t xml:space="preserve"> απάντησαν 7</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5,8%,</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αγχωμένη/ος»</w:t>
      </w:r>
      <w:r w:rsidRPr="00631C00">
        <w:rPr>
          <w:rFonts w:ascii="Times New Roman" w:hAnsi="Times New Roman" w:cs="Times New Roman"/>
          <w:sz w:val="24"/>
          <w:szCs w:val="24"/>
        </w:rPr>
        <w:t xml:space="preserve"> απάντησαν 2</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1,7%,</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«Δεν είμαι ούτε αγχωμένη/ος ούτε ήρεμη/ος»</w:t>
      </w:r>
      <w:r w:rsidRPr="00631C00">
        <w:rPr>
          <w:rFonts w:ascii="Times New Roman" w:hAnsi="Times New Roman" w:cs="Times New Roman"/>
          <w:sz w:val="24"/>
          <w:szCs w:val="24"/>
        </w:rPr>
        <w:t xml:space="preserve"> απάντησαν 9</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7,5%,</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λίγο ήρεμη/ος»</w:t>
      </w:r>
      <w:r w:rsidRPr="00631C00">
        <w:rPr>
          <w:rFonts w:ascii="Times New Roman" w:hAnsi="Times New Roman" w:cs="Times New Roman"/>
          <w:sz w:val="24"/>
          <w:szCs w:val="24"/>
        </w:rPr>
        <w:t xml:space="preserve"> απάντησαν 21</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17,5%,</w:t>
      </w:r>
      <w:r w:rsidRPr="00631C00">
        <w:rPr>
          <w:rFonts w:ascii="Times New Roman" w:hAnsi="Times New Roman" w:cs="Times New Roman"/>
          <w:b/>
          <w:sz w:val="24"/>
          <w:szCs w:val="24"/>
        </w:rPr>
        <w:t xml:space="preserve"> </w:t>
      </w:r>
      <w:r w:rsidRPr="00631C00">
        <w:rPr>
          <w:rFonts w:ascii="Times New Roman" w:hAnsi="Times New Roman" w:cs="Times New Roman"/>
          <w:i/>
          <w:sz w:val="24"/>
          <w:szCs w:val="24"/>
        </w:rPr>
        <w:t>«Είμαι πολύ ήρεμη/ος»</w:t>
      </w:r>
      <w:r w:rsidRPr="00631C00">
        <w:rPr>
          <w:rFonts w:ascii="Times New Roman" w:hAnsi="Times New Roman" w:cs="Times New Roman"/>
          <w:sz w:val="24"/>
          <w:szCs w:val="24"/>
        </w:rPr>
        <w:t xml:space="preserve"> απάντησαν 37</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30,8%</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 xml:space="preserve">και </w:t>
      </w:r>
      <w:r w:rsidRPr="00631C00">
        <w:rPr>
          <w:rFonts w:ascii="Times New Roman" w:hAnsi="Times New Roman" w:cs="Times New Roman"/>
          <w:i/>
          <w:sz w:val="24"/>
          <w:szCs w:val="24"/>
        </w:rPr>
        <w:t>«Είμαι πάρα πολύ ήρεμη/ος»</w:t>
      </w:r>
      <w:r w:rsidRPr="00631C00">
        <w:rPr>
          <w:rFonts w:ascii="Times New Roman" w:hAnsi="Times New Roman" w:cs="Times New Roman"/>
          <w:sz w:val="24"/>
          <w:szCs w:val="24"/>
        </w:rPr>
        <w:t xml:space="preserve"> απάντησαν 40</w:t>
      </w:r>
      <w:r w:rsidRPr="00631C00">
        <w:rPr>
          <w:rFonts w:ascii="Times New Roman" w:hAnsi="Times New Roman" w:cs="Times New Roman"/>
          <w:b/>
          <w:sz w:val="24"/>
          <w:szCs w:val="24"/>
        </w:rPr>
        <w:t xml:space="preserve"> </w:t>
      </w:r>
      <w:r w:rsidRPr="00631C00">
        <w:rPr>
          <w:rFonts w:ascii="Times New Roman" w:hAnsi="Times New Roman" w:cs="Times New Roman"/>
          <w:sz w:val="24"/>
          <w:szCs w:val="24"/>
        </w:rPr>
        <w:t>εκπαιδευτικοί με ποσοστό συμμετοχής 33,3%.</w:t>
      </w:r>
    </w:p>
    <w:p w:rsidR="00E11D3B" w:rsidRPr="004F2321" w:rsidRDefault="00E11D3B" w:rsidP="00E11D3B">
      <w:pPr>
        <w:pStyle w:val="Aaoeeu"/>
        <w:widowControl/>
        <w:tabs>
          <w:tab w:val="left" w:pos="8647"/>
          <w:tab w:val="left" w:pos="9072"/>
        </w:tabs>
        <w:ind w:right="1133"/>
        <w:rPr>
          <w:b/>
          <w:lang w:val="el-GR"/>
        </w:rPr>
      </w:pPr>
      <w:r>
        <w:rPr>
          <w:b/>
          <w:lang w:val="el-GR"/>
        </w:rPr>
        <w:t>Πίνακας 20Β</w:t>
      </w:r>
    </w:p>
    <w:p w:rsidR="00E11D3B" w:rsidRPr="004F2321" w:rsidRDefault="00E11D3B" w:rsidP="00E11D3B">
      <w:pPr>
        <w:widowControl w:val="0"/>
        <w:tabs>
          <w:tab w:val="left" w:pos="9072"/>
        </w:tabs>
        <w:autoSpaceDE w:val="0"/>
        <w:autoSpaceDN w:val="0"/>
        <w:adjustRightInd w:val="0"/>
        <w:ind w:right="-1010"/>
        <w:rPr>
          <w:rFonts w:ascii="Times New Roman" w:hAnsi="Times New Roman" w:cs="Times New Roman"/>
          <w:b/>
          <w:bCs/>
          <w:sz w:val="20"/>
          <w:szCs w:val="20"/>
        </w:rPr>
      </w:pPr>
      <w:r>
        <w:rPr>
          <w:rFonts w:ascii="Times New Roman" w:hAnsi="Times New Roman" w:cs="Times New Roman"/>
          <w:b/>
          <w:bCs/>
          <w:sz w:val="20"/>
          <w:szCs w:val="20"/>
        </w:rPr>
        <w:t>Ερ. 20 (Παράγοντες εργασιακού άγχους</w:t>
      </w:r>
      <w:r w:rsidRPr="004F2321">
        <w:rPr>
          <w:rFonts w:ascii="Times New Roman" w:hAnsi="Times New Roman" w:cs="Times New Roman"/>
          <w:b/>
          <w:bCs/>
          <w:sz w:val="20"/>
          <w:szCs w:val="20"/>
        </w:rPr>
        <w:t>)</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8"/>
        <w:gridCol w:w="980"/>
        <w:gridCol w:w="1059"/>
      </w:tblGrid>
      <w:tr w:rsidR="00E11D3B" w:rsidRPr="00AC0744" w:rsidTr="00E11D3B">
        <w:trPr>
          <w:cantSplit/>
        </w:trPr>
        <w:tc>
          <w:tcPr>
            <w:tcW w:w="2795" w:type="dxa"/>
            <w:gridSpan w:val="3"/>
            <w:tcBorders>
              <w:top w:val="nil"/>
              <w:left w:val="nil"/>
              <w:bottom w:val="nil"/>
              <w:right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C0744">
              <w:rPr>
                <w:rFonts w:ascii="Arial" w:hAnsi="Arial" w:cs="Arial"/>
                <w:b/>
                <w:bCs/>
                <w:color w:val="000000"/>
                <w:sz w:val="18"/>
                <w:szCs w:val="18"/>
              </w:rPr>
              <w:t>Statistics</w:t>
            </w:r>
          </w:p>
        </w:tc>
      </w:tr>
      <w:tr w:rsidR="00E11D3B" w:rsidRPr="00AC0744" w:rsidTr="00E11D3B">
        <w:trPr>
          <w:cantSplit/>
        </w:trPr>
        <w:tc>
          <w:tcPr>
            <w:tcW w:w="2795" w:type="dxa"/>
            <w:gridSpan w:val="3"/>
            <w:tcBorders>
              <w:top w:val="nil"/>
              <w:left w:val="nil"/>
              <w:bottom w:val="nil"/>
              <w:right w:val="nil"/>
            </w:tcBorders>
            <w:shd w:val="clear" w:color="auto" w:fill="FFFFFF"/>
            <w:vAlign w:val="bottom"/>
          </w:tcPr>
          <w:p w:rsidR="00E11D3B" w:rsidRPr="00AC0744" w:rsidRDefault="00E11D3B" w:rsidP="00E11D3B">
            <w:pPr>
              <w:autoSpaceDE w:val="0"/>
              <w:autoSpaceDN w:val="0"/>
              <w:adjustRightInd w:val="0"/>
              <w:spacing w:after="0" w:line="320" w:lineRule="atLeast"/>
              <w:rPr>
                <w:rFonts w:ascii="Times New Roman" w:hAnsi="Times New Roman" w:cs="Times New Roman"/>
                <w:sz w:val="24"/>
                <w:szCs w:val="24"/>
              </w:rPr>
            </w:pPr>
            <w:r w:rsidRPr="00AC0744">
              <w:rPr>
                <w:rFonts w:ascii="Arial" w:hAnsi="Arial" w:cs="Arial"/>
                <w:color w:val="000000"/>
                <w:sz w:val="18"/>
                <w:szCs w:val="18"/>
                <w:shd w:val="clear" w:color="auto" w:fill="FFFFFF"/>
              </w:rPr>
              <w:t xml:space="preserve">Το συμμετοχικό στυλ διοίκησης κατά το οποίο οι αποφάσεις λαμβάνονται ομαδικά.  </w:t>
            </w:r>
          </w:p>
        </w:tc>
      </w:tr>
      <w:tr w:rsidR="00E11D3B" w:rsidRPr="00AC0744" w:rsidTr="00E11D3B">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Valid</w:t>
            </w:r>
          </w:p>
        </w:tc>
        <w:tc>
          <w:tcPr>
            <w:tcW w:w="1058" w:type="dxa"/>
            <w:tcBorders>
              <w:top w:val="single" w:sz="16" w:space="0" w:color="000000"/>
              <w:left w:val="single" w:sz="16" w:space="0" w:color="000000"/>
              <w:bottom w:val="nil"/>
              <w:right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120</w:t>
            </w:r>
          </w:p>
        </w:tc>
      </w:tr>
      <w:tr w:rsidR="00E11D3B" w:rsidRPr="00AC0744" w:rsidTr="00E11D3B">
        <w:trPr>
          <w:cantSplit/>
        </w:trPr>
        <w:tc>
          <w:tcPr>
            <w:tcW w:w="758" w:type="dxa"/>
            <w:vMerge/>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240" w:lineRule="auto"/>
              <w:rPr>
                <w:rFonts w:ascii="Arial" w:hAnsi="Arial" w:cs="Arial"/>
                <w:color w:val="000000"/>
                <w:sz w:val="18"/>
                <w:szCs w:val="18"/>
              </w:rPr>
            </w:pPr>
          </w:p>
        </w:tc>
        <w:tc>
          <w:tcPr>
            <w:tcW w:w="979" w:type="dxa"/>
            <w:tcBorders>
              <w:top w:val="nil"/>
              <w:left w:val="nil"/>
              <w:bottom w:val="single" w:sz="16" w:space="0" w:color="000000"/>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Missing</w:t>
            </w:r>
          </w:p>
        </w:tc>
        <w:tc>
          <w:tcPr>
            <w:tcW w:w="1058" w:type="dxa"/>
            <w:tcBorders>
              <w:top w:val="nil"/>
              <w:left w:val="single" w:sz="16" w:space="0" w:color="000000"/>
              <w:bottom w:val="single" w:sz="16" w:space="0" w:color="000000"/>
              <w:right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0</w:t>
            </w:r>
          </w:p>
        </w:tc>
      </w:tr>
    </w:tbl>
    <w:p w:rsidR="00E11D3B" w:rsidRPr="00AC0744" w:rsidRDefault="00E11D3B" w:rsidP="00E11D3B">
      <w:pPr>
        <w:autoSpaceDE w:val="0"/>
        <w:autoSpaceDN w:val="0"/>
        <w:adjustRightInd w:val="0"/>
        <w:spacing w:after="0" w:line="400" w:lineRule="atLeast"/>
        <w:rPr>
          <w:rFonts w:ascii="Times New Roman" w:hAnsi="Times New Roman" w:cs="Times New Roman"/>
          <w:sz w:val="24"/>
          <w:szCs w:val="24"/>
        </w:rPr>
      </w:pPr>
    </w:p>
    <w:p w:rsidR="00E11D3B" w:rsidRPr="00AC0744" w:rsidRDefault="00E11D3B" w:rsidP="00E11D3B">
      <w:pPr>
        <w:autoSpaceDE w:val="0"/>
        <w:autoSpaceDN w:val="0"/>
        <w:adjustRightInd w:val="0"/>
        <w:spacing w:after="0" w:line="240" w:lineRule="auto"/>
        <w:rPr>
          <w:rFonts w:ascii="Times New Roman" w:hAnsi="Times New Roman" w:cs="Times New Roman"/>
          <w:sz w:val="24"/>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2460"/>
        <w:gridCol w:w="1169"/>
        <w:gridCol w:w="1029"/>
        <w:gridCol w:w="1399"/>
        <w:gridCol w:w="1476"/>
      </w:tblGrid>
      <w:tr w:rsidR="00E11D3B" w:rsidRPr="00AC0744" w:rsidTr="00E11D3B">
        <w:trPr>
          <w:cantSplit/>
        </w:trPr>
        <w:tc>
          <w:tcPr>
            <w:tcW w:w="8270" w:type="dxa"/>
            <w:gridSpan w:val="6"/>
            <w:tcBorders>
              <w:top w:val="nil"/>
              <w:left w:val="nil"/>
              <w:bottom w:val="nil"/>
              <w:right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sidRPr="00AC0744">
              <w:rPr>
                <w:rFonts w:ascii="Arial" w:hAnsi="Arial" w:cs="Arial"/>
                <w:b/>
                <w:bCs/>
                <w:color w:val="000000"/>
                <w:sz w:val="18"/>
                <w:szCs w:val="18"/>
              </w:rPr>
              <w:t>Το συμμετοχικό στυλ διοίκησης κατά το οποίο οι αποφάσεις λαμβάνονται ομαδικά</w:t>
            </w:r>
          </w:p>
        </w:tc>
      </w:tr>
      <w:tr w:rsidR="00E11D3B" w:rsidRPr="00AC0744" w:rsidTr="00E11D3B">
        <w:trPr>
          <w:cantSplit/>
        </w:trPr>
        <w:tc>
          <w:tcPr>
            <w:tcW w:w="3197" w:type="dxa"/>
            <w:gridSpan w:val="2"/>
            <w:tcBorders>
              <w:top w:val="single" w:sz="16" w:space="0" w:color="000000"/>
              <w:left w:val="single" w:sz="16" w:space="0" w:color="000000"/>
              <w:bottom w:val="single" w:sz="16" w:space="0" w:color="000000"/>
              <w:right w:val="nil"/>
            </w:tcBorders>
            <w:shd w:val="clear" w:color="auto" w:fill="FFFFFF"/>
            <w:vAlign w:val="bottom"/>
          </w:tcPr>
          <w:p w:rsidR="00E11D3B" w:rsidRPr="00AC0744" w:rsidRDefault="00E11D3B" w:rsidP="00E11D3B">
            <w:pPr>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6" w:space="0" w:color="000000"/>
              <w:left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rPr>
              <w:t>Συχνότητα</w:t>
            </w:r>
          </w:p>
        </w:tc>
        <w:tc>
          <w:tcPr>
            <w:tcW w:w="102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Ποσοστό</w:t>
            </w:r>
          </w:p>
        </w:tc>
        <w:tc>
          <w:tcPr>
            <w:tcW w:w="1399" w:type="dxa"/>
            <w:tcBorders>
              <w:top w:val="single" w:sz="16" w:space="0" w:color="000000"/>
              <w:bottom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Έγκυρο ποσοστό</w:t>
            </w:r>
          </w:p>
        </w:tc>
        <w:tc>
          <w:tcPr>
            <w:tcW w:w="1476" w:type="dxa"/>
            <w:tcBorders>
              <w:top w:val="single" w:sz="16" w:space="0" w:color="000000"/>
              <w:bottom w:val="single" w:sz="16" w:space="0" w:color="000000"/>
              <w:right w:val="single" w:sz="16" w:space="0" w:color="000000"/>
            </w:tcBorders>
            <w:shd w:val="clear" w:color="auto" w:fill="FFFFFF"/>
            <w:vAlign w:val="bottom"/>
          </w:tcPr>
          <w:p w:rsidR="00E11D3B" w:rsidRPr="000913EA" w:rsidRDefault="00E11D3B" w:rsidP="00E11D3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Αθροιστικό Ποσοστό</w:t>
            </w:r>
          </w:p>
        </w:tc>
      </w:tr>
      <w:tr w:rsidR="00E11D3B" w:rsidRPr="00AC0744" w:rsidTr="00E11D3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6"/>
                <w:szCs w:val="16"/>
              </w:rPr>
            </w:pPr>
            <w:r w:rsidRPr="00AC0744">
              <w:rPr>
                <w:rFonts w:ascii="Arial" w:hAnsi="Arial" w:cs="Arial"/>
                <w:color w:val="000000"/>
                <w:sz w:val="16"/>
                <w:szCs w:val="16"/>
              </w:rPr>
              <w:t>Έγκυρα</w:t>
            </w:r>
          </w:p>
        </w:tc>
        <w:tc>
          <w:tcPr>
            <w:tcW w:w="2460" w:type="dxa"/>
            <w:tcBorders>
              <w:top w:val="single" w:sz="16" w:space="0" w:color="000000"/>
              <w:left w:val="nil"/>
              <w:bottom w:val="nil"/>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Είμαι πάρα πολύ αγχωμένη/ ος</w:t>
            </w:r>
          </w:p>
        </w:tc>
        <w:tc>
          <w:tcPr>
            <w:tcW w:w="1169" w:type="dxa"/>
            <w:tcBorders>
              <w:top w:val="single" w:sz="16" w:space="0" w:color="000000"/>
              <w:left w:val="single" w:sz="16" w:space="0" w:color="000000"/>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4</w:t>
            </w:r>
          </w:p>
        </w:tc>
        <w:tc>
          <w:tcPr>
            <w:tcW w:w="1029" w:type="dxa"/>
            <w:tcBorders>
              <w:top w:val="single" w:sz="16" w:space="0" w:color="000000"/>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3,3</w:t>
            </w:r>
          </w:p>
        </w:tc>
        <w:tc>
          <w:tcPr>
            <w:tcW w:w="1399" w:type="dxa"/>
            <w:tcBorders>
              <w:top w:val="single" w:sz="16" w:space="0" w:color="000000"/>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3,3</w:t>
            </w:r>
          </w:p>
        </w:tc>
        <w:tc>
          <w:tcPr>
            <w:tcW w:w="1476" w:type="dxa"/>
            <w:tcBorders>
              <w:top w:val="single" w:sz="16" w:space="0" w:color="000000"/>
              <w:bottom w:val="nil"/>
              <w:right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3,3</w:t>
            </w:r>
          </w:p>
        </w:tc>
      </w:tr>
      <w:tr w:rsidR="00E11D3B" w:rsidRPr="00AC074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Είμαι πολύ αγχωμένη/ ος</w:t>
            </w:r>
          </w:p>
        </w:tc>
        <w:tc>
          <w:tcPr>
            <w:tcW w:w="1169" w:type="dxa"/>
            <w:tcBorders>
              <w:top w:val="nil"/>
              <w:left w:val="single" w:sz="16" w:space="0" w:color="000000"/>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7</w:t>
            </w:r>
          </w:p>
        </w:tc>
        <w:tc>
          <w:tcPr>
            <w:tcW w:w="102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5,8</w:t>
            </w:r>
          </w:p>
        </w:tc>
        <w:tc>
          <w:tcPr>
            <w:tcW w:w="139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5,8</w:t>
            </w:r>
          </w:p>
        </w:tc>
        <w:tc>
          <w:tcPr>
            <w:tcW w:w="1476" w:type="dxa"/>
            <w:tcBorders>
              <w:top w:val="nil"/>
              <w:bottom w:val="nil"/>
              <w:right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9,2</w:t>
            </w:r>
          </w:p>
        </w:tc>
      </w:tr>
      <w:tr w:rsidR="00E11D3B" w:rsidRPr="00AC074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Είμαι λίγο αγχωμένη/ ος</w:t>
            </w:r>
          </w:p>
        </w:tc>
        <w:tc>
          <w:tcPr>
            <w:tcW w:w="1169" w:type="dxa"/>
            <w:tcBorders>
              <w:top w:val="nil"/>
              <w:left w:val="single" w:sz="16" w:space="0" w:color="000000"/>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2</w:t>
            </w:r>
          </w:p>
        </w:tc>
        <w:tc>
          <w:tcPr>
            <w:tcW w:w="102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1,7</w:t>
            </w:r>
          </w:p>
        </w:tc>
        <w:tc>
          <w:tcPr>
            <w:tcW w:w="139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1,7</w:t>
            </w:r>
          </w:p>
        </w:tc>
        <w:tc>
          <w:tcPr>
            <w:tcW w:w="1476" w:type="dxa"/>
            <w:tcBorders>
              <w:top w:val="nil"/>
              <w:bottom w:val="nil"/>
              <w:right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10,8</w:t>
            </w:r>
          </w:p>
        </w:tc>
      </w:tr>
      <w:tr w:rsidR="00E11D3B" w:rsidRPr="00AC074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Δεν είμαι ούτε αγχωμένη/ ος ούτε ήρεμη/ ος</w:t>
            </w:r>
          </w:p>
        </w:tc>
        <w:tc>
          <w:tcPr>
            <w:tcW w:w="1169" w:type="dxa"/>
            <w:tcBorders>
              <w:top w:val="nil"/>
              <w:left w:val="single" w:sz="16" w:space="0" w:color="000000"/>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9</w:t>
            </w:r>
          </w:p>
        </w:tc>
        <w:tc>
          <w:tcPr>
            <w:tcW w:w="102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7,5</w:t>
            </w:r>
          </w:p>
        </w:tc>
        <w:tc>
          <w:tcPr>
            <w:tcW w:w="139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7,5</w:t>
            </w:r>
          </w:p>
        </w:tc>
        <w:tc>
          <w:tcPr>
            <w:tcW w:w="1476" w:type="dxa"/>
            <w:tcBorders>
              <w:top w:val="nil"/>
              <w:bottom w:val="nil"/>
              <w:right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18,3</w:t>
            </w:r>
          </w:p>
        </w:tc>
      </w:tr>
      <w:tr w:rsidR="00E11D3B" w:rsidRPr="00AC074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Είμαι λίγο ήρεμη/ ος</w:t>
            </w:r>
          </w:p>
        </w:tc>
        <w:tc>
          <w:tcPr>
            <w:tcW w:w="1169" w:type="dxa"/>
            <w:tcBorders>
              <w:top w:val="nil"/>
              <w:left w:val="single" w:sz="16" w:space="0" w:color="000000"/>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21</w:t>
            </w:r>
          </w:p>
        </w:tc>
        <w:tc>
          <w:tcPr>
            <w:tcW w:w="102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17,5</w:t>
            </w:r>
          </w:p>
        </w:tc>
        <w:tc>
          <w:tcPr>
            <w:tcW w:w="139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17,5</w:t>
            </w:r>
          </w:p>
        </w:tc>
        <w:tc>
          <w:tcPr>
            <w:tcW w:w="1476" w:type="dxa"/>
            <w:tcBorders>
              <w:top w:val="nil"/>
              <w:bottom w:val="nil"/>
              <w:right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35,8</w:t>
            </w:r>
          </w:p>
        </w:tc>
      </w:tr>
      <w:tr w:rsidR="00E11D3B" w:rsidRPr="00AC074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Είμαι πολύ ήρεμη/ ος</w:t>
            </w:r>
          </w:p>
        </w:tc>
        <w:tc>
          <w:tcPr>
            <w:tcW w:w="1169" w:type="dxa"/>
            <w:tcBorders>
              <w:top w:val="nil"/>
              <w:left w:val="single" w:sz="16" w:space="0" w:color="000000"/>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37</w:t>
            </w:r>
          </w:p>
        </w:tc>
        <w:tc>
          <w:tcPr>
            <w:tcW w:w="102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30,8</w:t>
            </w:r>
          </w:p>
        </w:tc>
        <w:tc>
          <w:tcPr>
            <w:tcW w:w="139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30,8</w:t>
            </w:r>
          </w:p>
        </w:tc>
        <w:tc>
          <w:tcPr>
            <w:tcW w:w="1476" w:type="dxa"/>
            <w:tcBorders>
              <w:top w:val="nil"/>
              <w:bottom w:val="nil"/>
              <w:right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66,7</w:t>
            </w:r>
          </w:p>
        </w:tc>
      </w:tr>
      <w:tr w:rsidR="00E11D3B" w:rsidRPr="00AC074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sidRPr="00AC0744">
              <w:rPr>
                <w:rFonts w:ascii="Arial" w:hAnsi="Arial" w:cs="Arial"/>
                <w:color w:val="000000"/>
                <w:sz w:val="18"/>
                <w:szCs w:val="18"/>
              </w:rPr>
              <w:t>Είμαι πάρα πολύ ήρεμη/ ος</w:t>
            </w:r>
          </w:p>
        </w:tc>
        <w:tc>
          <w:tcPr>
            <w:tcW w:w="1169" w:type="dxa"/>
            <w:tcBorders>
              <w:top w:val="nil"/>
              <w:left w:val="single" w:sz="16" w:space="0" w:color="000000"/>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40</w:t>
            </w:r>
          </w:p>
        </w:tc>
        <w:tc>
          <w:tcPr>
            <w:tcW w:w="102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33,3</w:t>
            </w:r>
          </w:p>
        </w:tc>
        <w:tc>
          <w:tcPr>
            <w:tcW w:w="1399" w:type="dxa"/>
            <w:tcBorders>
              <w:top w:val="nil"/>
              <w:bottom w:val="nil"/>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33,3</w:t>
            </w:r>
          </w:p>
        </w:tc>
        <w:tc>
          <w:tcPr>
            <w:tcW w:w="1476" w:type="dxa"/>
            <w:tcBorders>
              <w:top w:val="nil"/>
              <w:bottom w:val="nil"/>
              <w:right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100,0</w:t>
            </w:r>
          </w:p>
        </w:tc>
      </w:tr>
      <w:tr w:rsidR="00E11D3B" w:rsidRPr="00AC0744" w:rsidTr="00E11D3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11D3B" w:rsidRPr="00AC0744" w:rsidRDefault="00E11D3B" w:rsidP="00E11D3B">
            <w:pPr>
              <w:autoSpaceDE w:val="0"/>
              <w:autoSpaceDN w:val="0"/>
              <w:adjustRightInd w:val="0"/>
              <w:spacing w:after="0" w:line="240" w:lineRule="auto"/>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rsidR="00E11D3B" w:rsidRPr="00AC0744" w:rsidRDefault="00E11D3B" w:rsidP="00E11D3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ΣΥΝΟΛΟ</w:t>
            </w:r>
          </w:p>
        </w:tc>
        <w:tc>
          <w:tcPr>
            <w:tcW w:w="1169" w:type="dxa"/>
            <w:tcBorders>
              <w:top w:val="nil"/>
              <w:left w:val="single" w:sz="16" w:space="0" w:color="000000"/>
              <w:bottom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120</w:t>
            </w:r>
          </w:p>
        </w:tc>
        <w:tc>
          <w:tcPr>
            <w:tcW w:w="1029" w:type="dxa"/>
            <w:tcBorders>
              <w:top w:val="nil"/>
              <w:bottom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100,0</w:t>
            </w:r>
          </w:p>
        </w:tc>
        <w:tc>
          <w:tcPr>
            <w:tcW w:w="1399" w:type="dxa"/>
            <w:tcBorders>
              <w:top w:val="nil"/>
              <w:bottom w:val="single" w:sz="16" w:space="0" w:color="000000"/>
            </w:tcBorders>
            <w:shd w:val="clear" w:color="auto" w:fill="FFFFFF"/>
            <w:vAlign w:val="center"/>
          </w:tcPr>
          <w:p w:rsidR="00E11D3B" w:rsidRPr="00AC0744" w:rsidRDefault="00E11D3B" w:rsidP="00E11D3B">
            <w:pPr>
              <w:autoSpaceDE w:val="0"/>
              <w:autoSpaceDN w:val="0"/>
              <w:adjustRightInd w:val="0"/>
              <w:spacing w:after="0" w:line="320" w:lineRule="atLeast"/>
              <w:ind w:left="60" w:right="60"/>
              <w:jc w:val="right"/>
              <w:rPr>
                <w:rFonts w:ascii="Arial" w:hAnsi="Arial" w:cs="Arial"/>
                <w:color w:val="000000"/>
                <w:sz w:val="18"/>
                <w:szCs w:val="18"/>
              </w:rPr>
            </w:pPr>
            <w:r w:rsidRPr="00AC0744">
              <w:rPr>
                <w:rFonts w:ascii="Arial" w:hAnsi="Arial" w:cs="Arial"/>
                <w:color w:val="000000"/>
                <w:sz w:val="18"/>
                <w:szCs w:val="18"/>
              </w:rPr>
              <w:t>100,0</w:t>
            </w:r>
          </w:p>
        </w:tc>
        <w:tc>
          <w:tcPr>
            <w:tcW w:w="1476" w:type="dxa"/>
            <w:tcBorders>
              <w:top w:val="nil"/>
              <w:bottom w:val="single" w:sz="16" w:space="0" w:color="000000"/>
              <w:right w:val="single" w:sz="16" w:space="0" w:color="000000"/>
            </w:tcBorders>
            <w:shd w:val="clear" w:color="auto" w:fill="FFFFFF"/>
            <w:vAlign w:val="center"/>
          </w:tcPr>
          <w:p w:rsidR="00E11D3B" w:rsidRPr="00AC0744" w:rsidRDefault="00E11D3B" w:rsidP="00E11D3B">
            <w:pPr>
              <w:autoSpaceDE w:val="0"/>
              <w:autoSpaceDN w:val="0"/>
              <w:adjustRightInd w:val="0"/>
              <w:spacing w:after="0" w:line="240" w:lineRule="auto"/>
              <w:rPr>
                <w:rFonts w:ascii="Times New Roman" w:hAnsi="Times New Roman" w:cs="Times New Roman"/>
                <w:sz w:val="24"/>
                <w:szCs w:val="24"/>
              </w:rPr>
            </w:pPr>
          </w:p>
        </w:tc>
      </w:tr>
    </w:tbl>
    <w:p w:rsidR="009C3903" w:rsidRPr="009C3903" w:rsidRDefault="009C3903" w:rsidP="00E11D3B">
      <w:pPr>
        <w:rPr>
          <w:sz w:val="24"/>
          <w:szCs w:val="24"/>
          <w:lang w:val="en-US"/>
        </w:rPr>
      </w:pPr>
    </w:p>
    <w:p w:rsidR="00E11D3B" w:rsidRPr="004F79C1" w:rsidRDefault="007C1D2A" w:rsidP="00452F66">
      <w:pPr>
        <w:rPr>
          <w:rFonts w:ascii="Times New Roman" w:hAnsi="Times New Roman" w:cs="Times New Roman"/>
          <w:b/>
          <w:sz w:val="24"/>
          <w:szCs w:val="24"/>
          <w:lang w:val="en-US"/>
        </w:rPr>
      </w:pPr>
      <w:r>
        <w:rPr>
          <w:rFonts w:ascii="Times New Roman" w:hAnsi="Times New Roman" w:cs="Times New Roman"/>
          <w:b/>
          <w:sz w:val="24"/>
          <w:szCs w:val="24"/>
        </w:rPr>
        <w:lastRenderedPageBreak/>
        <w:t>4.6</w:t>
      </w:r>
      <w:r w:rsidR="00E11D3B">
        <w:rPr>
          <w:rFonts w:ascii="Times New Roman" w:hAnsi="Times New Roman" w:cs="Times New Roman"/>
          <w:b/>
          <w:sz w:val="24"/>
          <w:szCs w:val="24"/>
        </w:rPr>
        <w:t>.</w:t>
      </w:r>
      <w:r w:rsidR="00091CBA">
        <w:rPr>
          <w:rFonts w:ascii="Times New Roman" w:hAnsi="Times New Roman" w:cs="Times New Roman"/>
          <w:b/>
          <w:sz w:val="24"/>
          <w:szCs w:val="24"/>
        </w:rPr>
        <w:t xml:space="preserve"> </w:t>
      </w:r>
      <w:r w:rsidR="00E11D3B">
        <w:rPr>
          <w:rFonts w:ascii="Times New Roman" w:hAnsi="Times New Roman" w:cs="Times New Roman"/>
          <w:b/>
          <w:sz w:val="24"/>
          <w:szCs w:val="24"/>
        </w:rPr>
        <w:t xml:space="preserve"> </w:t>
      </w:r>
      <w:r w:rsidR="004F79C1">
        <w:rPr>
          <w:rFonts w:ascii="Times New Roman" w:hAnsi="Times New Roman" w:cs="Times New Roman"/>
          <w:b/>
          <w:sz w:val="24"/>
          <w:szCs w:val="24"/>
        </w:rPr>
        <w:t>ΣΥΜΠΕΡΑΣΜΑΤΑ</w:t>
      </w:r>
    </w:p>
    <w:p w:rsidR="009C3903" w:rsidRPr="009C3903" w:rsidRDefault="009C3903" w:rsidP="00452F66">
      <w:pPr>
        <w:rPr>
          <w:rFonts w:ascii="Times New Roman" w:hAnsi="Times New Roman" w:cs="Times New Roman"/>
          <w:b/>
          <w:sz w:val="24"/>
          <w:szCs w:val="24"/>
        </w:rPr>
      </w:pPr>
    </w:p>
    <w:p w:rsidR="00E11D3B" w:rsidRPr="000B19F3" w:rsidRDefault="00E11D3B"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Τα συμπεράσματα που θα παραθέσουμε πιο κάτω, γίνονται στα πλαίσια της ερευνητικής αυτής προσπάθειας και αποτελούν ενδείξεις που επιβεβαιώνουν το θεωρητικό υπόβαθρο αυτής της εργασίας. Οφείλουμε, όμως, να επισημάνουμε ότι σε καμία περίπτωση δεν μπορούν να πάρουν τη μορφή της οποιασδήποτε γενίκευσης. Στην παρούσα έρευνα έγινε προσπάθεια να διερευνηθεί το φαινόμενο του εργασιακού άγχους (και κυρίως της επαγγελματικής εξουθένωσης) των εκπαιδευτικών της Πρωτοβάθμιας Εκπαίδευσης κι αν αυτό συσχετίζεται με το στυλ διοίκησης που υιοθετείται από τους εκάστοτε διευθυντές στους εκπαιδευτικούς οργανισμούς Πρωτοβάθμιας Εκπαίδευσης.</w:t>
      </w:r>
      <w:r w:rsidR="000C5BFA" w:rsidRPr="000B19F3">
        <w:rPr>
          <w:rFonts w:ascii="Times New Roman" w:hAnsi="Times New Roman" w:cs="Times New Roman"/>
          <w:sz w:val="24"/>
          <w:szCs w:val="24"/>
        </w:rPr>
        <w:t xml:space="preserve"> </w:t>
      </w:r>
    </w:p>
    <w:p w:rsidR="000C5BFA" w:rsidRPr="000B19F3" w:rsidRDefault="000C5BFA"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Πριν σχολιάσουμε τα αποτελέσματα της έρευνας, θα κάνουμε μια σύντομη αναφορά στα προσωπικά στοιχεία των εκπαιδευτικών που πήραν μέρος στην έρευνα. Στην έρευνα η πλειοψηφία των συμμετεχόντων ήταν κυρίως γυναίκες (81 γυναίκες και ποσοστό 67,</w:t>
      </w:r>
      <w:r w:rsidR="0096791C" w:rsidRPr="000B19F3">
        <w:rPr>
          <w:rFonts w:ascii="Times New Roman" w:hAnsi="Times New Roman" w:cs="Times New Roman"/>
          <w:sz w:val="24"/>
          <w:szCs w:val="24"/>
        </w:rPr>
        <w:t xml:space="preserve">5%), το μεγαλύτερο ποσοστό των συμμετεχόντων προέρχεται από την ηλικιακή ομάδα 26-40 ετών (67 εκπαιδευτικοί και ποσοστό 55,8%), στη σχέση εργασίας φαίνεται ότι υπάρχει μια σχετική ισορροπία (63 </w:t>
      </w:r>
      <w:r w:rsidR="00896A3C" w:rsidRPr="000B19F3">
        <w:rPr>
          <w:rFonts w:ascii="Times New Roman" w:hAnsi="Times New Roman" w:cs="Times New Roman"/>
          <w:sz w:val="24"/>
          <w:szCs w:val="24"/>
        </w:rPr>
        <w:t>Μ</w:t>
      </w:r>
      <w:r w:rsidR="0096791C" w:rsidRPr="000B19F3">
        <w:rPr>
          <w:rFonts w:ascii="Times New Roman" w:hAnsi="Times New Roman" w:cs="Times New Roman"/>
          <w:sz w:val="24"/>
          <w:szCs w:val="24"/>
        </w:rPr>
        <w:t xml:space="preserve">όνιμοι </w:t>
      </w:r>
      <w:r w:rsidR="00896A3C" w:rsidRPr="000B19F3">
        <w:rPr>
          <w:rFonts w:ascii="Times New Roman" w:hAnsi="Times New Roman" w:cs="Times New Roman"/>
          <w:sz w:val="24"/>
          <w:szCs w:val="24"/>
        </w:rPr>
        <w:t xml:space="preserve">εκπαιδευτικοί </w:t>
      </w:r>
      <w:r w:rsidR="0096791C" w:rsidRPr="000B19F3">
        <w:rPr>
          <w:rFonts w:ascii="Times New Roman" w:hAnsi="Times New Roman" w:cs="Times New Roman"/>
          <w:sz w:val="24"/>
          <w:szCs w:val="24"/>
        </w:rPr>
        <w:t xml:space="preserve">και ποσοστό 52,5% - 57 Αναπληρωτές/ Ωρομίσθιοι και ποσοστό 47,5%), στις σπουδές οι περισσότεροι εκπαιδευτικοί είναι κάτοχοι του βασικού πτυχίου (65 εκπαιδευτικοί και ποσοστό 54,2%) ενώ υπάρχει κι ένα αρκετά σεβαστό ποσοστό συμμετεχόντων που είναι κάτοχοι μεταπτυχιακού τίτλου σπουδών (33 εκπαιδευτικοί και ποσοστό </w:t>
      </w:r>
      <w:r w:rsidR="00896A3C" w:rsidRPr="000B19F3">
        <w:rPr>
          <w:rFonts w:ascii="Times New Roman" w:hAnsi="Times New Roman" w:cs="Times New Roman"/>
          <w:sz w:val="24"/>
          <w:szCs w:val="24"/>
        </w:rPr>
        <w:t>27,5%</w:t>
      </w:r>
      <w:r w:rsidR="0096791C" w:rsidRPr="000B19F3">
        <w:rPr>
          <w:rFonts w:ascii="Times New Roman" w:hAnsi="Times New Roman" w:cs="Times New Roman"/>
          <w:sz w:val="24"/>
          <w:szCs w:val="24"/>
        </w:rPr>
        <w:t>)</w:t>
      </w:r>
      <w:r w:rsidR="00896A3C" w:rsidRPr="000B19F3">
        <w:rPr>
          <w:rFonts w:ascii="Times New Roman" w:hAnsi="Times New Roman" w:cs="Times New Roman"/>
          <w:sz w:val="24"/>
          <w:szCs w:val="24"/>
        </w:rPr>
        <w:t xml:space="preserve"> ενώ τέλος στα χρόνια προϋπηρεσίας το μεγαλύτερο ποσοστό των συμμετεχόντων είχαν 0-10 χρόνια προϋπηρεσίας (0-5 χρόνια: 33 εκπαιδευτικοί και ποσοστό 27,5% και 6-10 χρόνια: 38 εκπαιδευτικοί και ποσοστό 31,7%)</w:t>
      </w:r>
    </w:p>
    <w:p w:rsidR="00E11D3B" w:rsidRPr="000B19F3" w:rsidRDefault="00896A3C" w:rsidP="000B19F3">
      <w:pPr>
        <w:spacing w:line="360" w:lineRule="auto"/>
        <w:jc w:val="both"/>
        <w:rPr>
          <w:rFonts w:ascii="Times New Roman" w:hAnsi="Times New Roman" w:cs="Times New Roman"/>
          <w:sz w:val="24"/>
          <w:szCs w:val="24"/>
        </w:rPr>
      </w:pPr>
      <w:r w:rsidRPr="000B19F3">
        <w:rPr>
          <w:rFonts w:ascii="Times New Roman" w:hAnsi="Times New Roman" w:cs="Times New Roman"/>
          <w:sz w:val="24"/>
          <w:szCs w:val="24"/>
        </w:rPr>
        <w:t>Όσον αφορά την ουσία της έρευνας, σ</w:t>
      </w:r>
      <w:r w:rsidR="00E11D3B" w:rsidRPr="000B19F3">
        <w:rPr>
          <w:rFonts w:ascii="Times New Roman" w:hAnsi="Times New Roman" w:cs="Times New Roman"/>
          <w:sz w:val="24"/>
          <w:szCs w:val="24"/>
        </w:rPr>
        <w:t xml:space="preserve">υμπερασματικά θα μπορούσαμε να πούμε ότι: </w:t>
      </w:r>
    </w:p>
    <w:p w:rsidR="00E11D3B" w:rsidRPr="000B19F3" w:rsidRDefault="00E11D3B"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 xml:space="preserve">Σύμφωνα με όσα αναφέρθηκαν στο θεωρητικό μέρος, υπενθυμίζουμε ότι ως επαγγελματική εξουθένωση ορίζεται η ψυχολογική απομάκρυνση του ατόμου από την εργασία του. Το σύνδρομο επαγγελματικής εξουθένωσης είναι ένα σύνδρομο ψυχικής και σωματικής εξάντλησης, που προκαλείται από μακροχρόνια και παρατεταμένη έκθεση και εμπλοκή σε καταστάσεις που έχουν αυξημένες συναισθηματικές απαιτήσεις και κατά το οποίο ο εργαζόμενος χάνει κάθε θετικό συναίσθημα και ενδιαφέρον για τους επαγγελματικούς του συνεργάτες, παύει να είναι </w:t>
      </w:r>
      <w:r w:rsidRPr="000B19F3">
        <w:rPr>
          <w:rFonts w:ascii="Times New Roman" w:hAnsi="Times New Roman" w:cs="Times New Roman"/>
          <w:sz w:val="24"/>
          <w:szCs w:val="24"/>
        </w:rPr>
        <w:lastRenderedPageBreak/>
        <w:t xml:space="preserve">ευχαριστημένος από την εργασία και την απόδοσή του και έχει αρνητική αυτοεικόνα (βλ. θεωρητικό μέρος, σελ. 18).  </w:t>
      </w:r>
    </w:p>
    <w:p w:rsidR="00E11D3B" w:rsidRPr="000B19F3" w:rsidRDefault="00E11D3B"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 xml:space="preserve">Στο πρώτο μέρος της παρούσας έρευνας, παρουσιάστηκε μια κλίμακα επαγγελματικής εξουθένωσης από την οποία προκύπτει ότι ένα ποσοστό εκπαιδευτικών που εργάζονται στην Πρωτοβάθμια Εκπαίδευση </w:t>
      </w:r>
      <w:r w:rsidR="0055759A" w:rsidRPr="000B19F3">
        <w:rPr>
          <w:rFonts w:ascii="Times New Roman" w:hAnsi="Times New Roman" w:cs="Times New Roman"/>
          <w:sz w:val="24"/>
          <w:szCs w:val="24"/>
        </w:rPr>
        <w:t xml:space="preserve">έχουν όλα εκείνα τα χαρακτηριστικά που οδηγούν στο συμπέρασμα ότι </w:t>
      </w:r>
      <w:r w:rsidRPr="000B19F3">
        <w:rPr>
          <w:rFonts w:ascii="Times New Roman" w:hAnsi="Times New Roman" w:cs="Times New Roman"/>
          <w:sz w:val="24"/>
          <w:szCs w:val="24"/>
        </w:rPr>
        <w:t xml:space="preserve">πάσχουν </w:t>
      </w:r>
      <w:r w:rsidR="0055759A" w:rsidRPr="000B19F3">
        <w:rPr>
          <w:rFonts w:ascii="Times New Roman" w:hAnsi="Times New Roman" w:cs="Times New Roman"/>
          <w:sz w:val="24"/>
          <w:szCs w:val="24"/>
        </w:rPr>
        <w:t>ή ότι μπορεί  να βρίσκονται σε προδιάθεση</w:t>
      </w:r>
      <w:r w:rsidRPr="000B19F3">
        <w:rPr>
          <w:rFonts w:ascii="Times New Roman" w:hAnsi="Times New Roman" w:cs="Times New Roman"/>
          <w:sz w:val="24"/>
          <w:szCs w:val="24"/>
        </w:rPr>
        <w:t xml:space="preserve"> επαγγελματική</w:t>
      </w:r>
      <w:r w:rsidR="0055759A" w:rsidRPr="000B19F3">
        <w:rPr>
          <w:rFonts w:ascii="Times New Roman" w:hAnsi="Times New Roman" w:cs="Times New Roman"/>
          <w:sz w:val="24"/>
          <w:szCs w:val="24"/>
        </w:rPr>
        <w:t>ς</w:t>
      </w:r>
      <w:r w:rsidRPr="000B19F3">
        <w:rPr>
          <w:rFonts w:ascii="Times New Roman" w:hAnsi="Times New Roman" w:cs="Times New Roman"/>
          <w:sz w:val="24"/>
          <w:szCs w:val="24"/>
        </w:rPr>
        <w:t xml:space="preserve"> εξουθένωση</w:t>
      </w:r>
      <w:r w:rsidR="0055759A" w:rsidRPr="000B19F3">
        <w:rPr>
          <w:rFonts w:ascii="Times New Roman" w:hAnsi="Times New Roman" w:cs="Times New Roman"/>
          <w:sz w:val="24"/>
          <w:szCs w:val="24"/>
        </w:rPr>
        <w:t>ς</w:t>
      </w:r>
      <w:r w:rsidRPr="000B19F3">
        <w:rPr>
          <w:rFonts w:ascii="Times New Roman" w:hAnsi="Times New Roman" w:cs="Times New Roman"/>
          <w:sz w:val="24"/>
          <w:szCs w:val="24"/>
        </w:rPr>
        <w:t xml:space="preserve">. </w:t>
      </w:r>
    </w:p>
    <w:p w:rsidR="00E11D3B" w:rsidRPr="000B19F3" w:rsidRDefault="00E11D3B"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 xml:space="preserve">Στις ερωτήσεις </w:t>
      </w:r>
      <w:r w:rsidR="00896A3C" w:rsidRPr="000B19F3">
        <w:rPr>
          <w:rFonts w:ascii="Times New Roman" w:hAnsi="Times New Roman" w:cs="Times New Roman"/>
          <w:sz w:val="24"/>
          <w:szCs w:val="24"/>
        </w:rPr>
        <w:t>2,</w:t>
      </w:r>
      <w:r w:rsidRPr="000B19F3">
        <w:rPr>
          <w:rFonts w:ascii="Times New Roman" w:hAnsi="Times New Roman" w:cs="Times New Roman"/>
          <w:sz w:val="24"/>
          <w:szCs w:val="24"/>
        </w:rPr>
        <w:t xml:space="preserve"> 8, 12, 14, 15 και 17 διαφαίνεται ότι σε κάποια χρονική στιγμή στην επαγγελματική ζωή των εκπαιδευτικών της παρούσας έρευνας, επέρχεται κάποια ψυχική εξάντληση. Έτσι, στις ως άνω ερωτήσεις, στο πόσο συχνά συμβαίνει, η απάντηση </w:t>
      </w:r>
      <w:r w:rsidRPr="000B19F3">
        <w:rPr>
          <w:rFonts w:ascii="Times New Roman" w:hAnsi="Times New Roman" w:cs="Times New Roman"/>
          <w:i/>
          <w:sz w:val="24"/>
          <w:szCs w:val="24"/>
        </w:rPr>
        <w:t>«Δυο-τρεις φορές το μήνα»</w:t>
      </w:r>
      <w:r w:rsidRPr="000B19F3">
        <w:rPr>
          <w:rFonts w:ascii="Times New Roman" w:hAnsi="Times New Roman" w:cs="Times New Roman"/>
          <w:sz w:val="24"/>
          <w:szCs w:val="24"/>
        </w:rPr>
        <w:t xml:space="preserve"> παίρνει τα παρα</w:t>
      </w:r>
      <w:r w:rsidR="00896A3C" w:rsidRPr="000B19F3">
        <w:rPr>
          <w:rFonts w:ascii="Times New Roman" w:hAnsi="Times New Roman" w:cs="Times New Roman"/>
          <w:sz w:val="24"/>
          <w:szCs w:val="24"/>
        </w:rPr>
        <w:t>κάτω ποσοστά αντίστοιχα: 20,8%,</w:t>
      </w:r>
      <w:r w:rsidR="00F86D5F" w:rsidRPr="000B19F3">
        <w:rPr>
          <w:rFonts w:ascii="Times New Roman" w:hAnsi="Times New Roman" w:cs="Times New Roman"/>
          <w:sz w:val="24"/>
          <w:szCs w:val="24"/>
        </w:rPr>
        <w:t xml:space="preserve"> </w:t>
      </w:r>
      <w:r w:rsidRPr="000B19F3">
        <w:rPr>
          <w:rFonts w:ascii="Times New Roman" w:hAnsi="Times New Roman" w:cs="Times New Roman"/>
          <w:sz w:val="24"/>
          <w:szCs w:val="24"/>
        </w:rPr>
        <w:t>19,2%, 1</w:t>
      </w:r>
      <w:r w:rsidR="00563559" w:rsidRPr="000B19F3">
        <w:rPr>
          <w:rFonts w:ascii="Times New Roman" w:hAnsi="Times New Roman" w:cs="Times New Roman"/>
          <w:sz w:val="24"/>
          <w:szCs w:val="24"/>
        </w:rPr>
        <w:t>7,5%, 6,7%, 10,0% και 15,0%,</w:t>
      </w:r>
      <w:r w:rsidRPr="000B19F3">
        <w:rPr>
          <w:rFonts w:ascii="Times New Roman" w:hAnsi="Times New Roman" w:cs="Times New Roman"/>
          <w:sz w:val="24"/>
          <w:szCs w:val="24"/>
        </w:rPr>
        <w:t xml:space="preserve"> η απάντηση </w:t>
      </w:r>
      <w:r w:rsidRPr="000B19F3">
        <w:rPr>
          <w:rFonts w:ascii="Times New Roman" w:hAnsi="Times New Roman" w:cs="Times New Roman"/>
          <w:i/>
          <w:sz w:val="24"/>
          <w:szCs w:val="24"/>
        </w:rPr>
        <w:t>«Μια φορά την εβδομάδα»</w:t>
      </w:r>
      <w:r w:rsidRPr="000B19F3">
        <w:rPr>
          <w:rFonts w:ascii="Times New Roman" w:hAnsi="Times New Roman" w:cs="Times New Roman"/>
          <w:sz w:val="24"/>
          <w:szCs w:val="24"/>
        </w:rPr>
        <w:t xml:space="preserve"> παίρνει αντίστ</w:t>
      </w:r>
      <w:r w:rsidR="00896A3C" w:rsidRPr="000B19F3">
        <w:rPr>
          <w:rFonts w:ascii="Times New Roman" w:hAnsi="Times New Roman" w:cs="Times New Roman"/>
          <w:sz w:val="24"/>
          <w:szCs w:val="24"/>
        </w:rPr>
        <w:t>οιχα τα παρακάτω ποσοστά: 4,2%,</w:t>
      </w:r>
      <w:r w:rsidR="00F86D5F" w:rsidRPr="000B19F3">
        <w:rPr>
          <w:rFonts w:ascii="Times New Roman" w:hAnsi="Times New Roman" w:cs="Times New Roman"/>
          <w:sz w:val="24"/>
          <w:szCs w:val="24"/>
        </w:rPr>
        <w:t xml:space="preserve"> </w:t>
      </w:r>
      <w:r w:rsidRPr="000B19F3">
        <w:rPr>
          <w:rFonts w:ascii="Times New Roman" w:hAnsi="Times New Roman" w:cs="Times New Roman"/>
          <w:sz w:val="24"/>
          <w:szCs w:val="24"/>
        </w:rPr>
        <w:t>10</w:t>
      </w:r>
      <w:r w:rsidR="00563559" w:rsidRPr="000B19F3">
        <w:rPr>
          <w:rFonts w:ascii="Times New Roman" w:hAnsi="Times New Roman" w:cs="Times New Roman"/>
          <w:sz w:val="24"/>
          <w:szCs w:val="24"/>
        </w:rPr>
        <w:t xml:space="preserve">,8%, 5,0%, 6,7%, 5,0% και 5,0%, </w:t>
      </w:r>
      <w:r w:rsidR="00F86D5F" w:rsidRPr="000B19F3">
        <w:rPr>
          <w:rFonts w:ascii="Times New Roman" w:hAnsi="Times New Roman" w:cs="Times New Roman"/>
          <w:sz w:val="24"/>
          <w:szCs w:val="24"/>
        </w:rPr>
        <w:t xml:space="preserve">η απάντηση </w:t>
      </w:r>
      <w:r w:rsidR="00F86D5F" w:rsidRPr="000B19F3">
        <w:rPr>
          <w:rFonts w:ascii="Times New Roman" w:hAnsi="Times New Roman" w:cs="Times New Roman"/>
          <w:i/>
          <w:sz w:val="24"/>
          <w:szCs w:val="24"/>
        </w:rPr>
        <w:t>«Αρκετές φορές την εβδομάδα»</w:t>
      </w:r>
      <w:r w:rsidR="00F86D5F" w:rsidRPr="000B19F3">
        <w:rPr>
          <w:rFonts w:ascii="Times New Roman" w:hAnsi="Times New Roman" w:cs="Times New Roman"/>
          <w:sz w:val="24"/>
          <w:szCs w:val="24"/>
        </w:rPr>
        <w:t xml:space="preserve"> παίρνει αντίστοιχα </w:t>
      </w:r>
      <w:r w:rsidR="00896A3C" w:rsidRPr="000B19F3">
        <w:rPr>
          <w:rFonts w:ascii="Times New Roman" w:hAnsi="Times New Roman" w:cs="Times New Roman"/>
          <w:sz w:val="24"/>
          <w:szCs w:val="24"/>
        </w:rPr>
        <w:t>τα παρακάτω ποσοστά: 3,3%,</w:t>
      </w:r>
      <w:r w:rsidR="00F86D5F" w:rsidRPr="000B19F3">
        <w:rPr>
          <w:rFonts w:ascii="Times New Roman" w:hAnsi="Times New Roman" w:cs="Times New Roman"/>
          <w:sz w:val="24"/>
          <w:szCs w:val="24"/>
        </w:rPr>
        <w:t xml:space="preserve"> 5,8%, 8,3%, 5,8%, 3,3% και 5,8%, </w:t>
      </w:r>
      <w:r w:rsidR="00563559" w:rsidRPr="000B19F3">
        <w:rPr>
          <w:rFonts w:ascii="Times New Roman" w:hAnsi="Times New Roman" w:cs="Times New Roman"/>
          <w:sz w:val="24"/>
          <w:szCs w:val="24"/>
        </w:rPr>
        <w:t xml:space="preserve">ενώ η απάντηση </w:t>
      </w:r>
      <w:r w:rsidR="00563559" w:rsidRPr="000B19F3">
        <w:rPr>
          <w:rFonts w:ascii="Times New Roman" w:hAnsi="Times New Roman" w:cs="Times New Roman"/>
          <w:i/>
          <w:sz w:val="24"/>
          <w:szCs w:val="24"/>
        </w:rPr>
        <w:t>«Κάθε μέρα»</w:t>
      </w:r>
      <w:r w:rsidR="00563559" w:rsidRPr="000B19F3">
        <w:rPr>
          <w:rFonts w:ascii="Times New Roman" w:hAnsi="Times New Roman" w:cs="Times New Roman"/>
          <w:sz w:val="24"/>
          <w:szCs w:val="24"/>
        </w:rPr>
        <w:t xml:space="preserve"> παίρνει αντίστοιχα </w:t>
      </w:r>
      <w:r w:rsidR="00896A3C" w:rsidRPr="000B19F3">
        <w:rPr>
          <w:rFonts w:ascii="Times New Roman" w:hAnsi="Times New Roman" w:cs="Times New Roman"/>
          <w:sz w:val="24"/>
          <w:szCs w:val="24"/>
        </w:rPr>
        <w:t>τα παρακάτω ποσοστά: 1,7%,</w:t>
      </w:r>
      <w:r w:rsidR="00563559" w:rsidRPr="000B19F3">
        <w:rPr>
          <w:rFonts w:ascii="Times New Roman" w:hAnsi="Times New Roman" w:cs="Times New Roman"/>
          <w:sz w:val="24"/>
          <w:szCs w:val="24"/>
        </w:rPr>
        <w:t xml:space="preserve"> 5,8%, 1,7%, 8,3%, 8,3% και 1,7%. </w:t>
      </w:r>
      <w:r w:rsidR="00F86D5F" w:rsidRPr="000B19F3">
        <w:rPr>
          <w:rFonts w:ascii="Times New Roman" w:hAnsi="Times New Roman" w:cs="Times New Roman"/>
          <w:sz w:val="24"/>
          <w:szCs w:val="24"/>
        </w:rPr>
        <w:t xml:space="preserve">Έτσι, </w:t>
      </w:r>
      <w:r w:rsidR="00062E7A" w:rsidRPr="000B19F3">
        <w:rPr>
          <w:rFonts w:ascii="Times New Roman" w:hAnsi="Times New Roman" w:cs="Times New Roman"/>
          <w:sz w:val="24"/>
          <w:szCs w:val="24"/>
        </w:rPr>
        <w:t>θα μπορούσαμε να πούμε ότι η ψυχική εξάντληση των εκπαιδευτικών κυμαίνεται: σε χαμηλά επίπεδα</w:t>
      </w:r>
      <w:r w:rsidR="00896A3C" w:rsidRPr="000B19F3">
        <w:rPr>
          <w:rFonts w:ascii="Times New Roman" w:hAnsi="Times New Roman" w:cs="Times New Roman"/>
          <w:sz w:val="24"/>
          <w:szCs w:val="24"/>
        </w:rPr>
        <w:t xml:space="preserve"> και κατά μέσο όρο σε ποσοστό 14,8</w:t>
      </w:r>
      <w:r w:rsidR="00062E7A" w:rsidRPr="000B19F3">
        <w:rPr>
          <w:rFonts w:ascii="Times New Roman" w:hAnsi="Times New Roman" w:cs="Times New Roman"/>
          <w:sz w:val="24"/>
          <w:szCs w:val="24"/>
        </w:rPr>
        <w:t xml:space="preserve">%, σε ήπια επίπεδα </w:t>
      </w:r>
      <w:r w:rsidR="00896A3C" w:rsidRPr="000B19F3">
        <w:rPr>
          <w:rFonts w:ascii="Times New Roman" w:hAnsi="Times New Roman" w:cs="Times New Roman"/>
          <w:sz w:val="24"/>
          <w:szCs w:val="24"/>
        </w:rPr>
        <w:t>και κατά μέσο όρο σε ποσοστό 6,1</w:t>
      </w:r>
      <w:r w:rsidR="00062E7A" w:rsidRPr="000B19F3">
        <w:rPr>
          <w:rFonts w:ascii="Times New Roman" w:hAnsi="Times New Roman" w:cs="Times New Roman"/>
          <w:sz w:val="24"/>
          <w:szCs w:val="24"/>
        </w:rPr>
        <w:t xml:space="preserve">%, σε μεσαία επίπεδα </w:t>
      </w:r>
      <w:r w:rsidR="00CB17A1" w:rsidRPr="000B19F3">
        <w:rPr>
          <w:rFonts w:ascii="Times New Roman" w:hAnsi="Times New Roman" w:cs="Times New Roman"/>
          <w:sz w:val="24"/>
          <w:szCs w:val="24"/>
        </w:rPr>
        <w:t>και κατά μέσο όρο σε ποσοστό 5,3</w:t>
      </w:r>
      <w:r w:rsidR="00062E7A" w:rsidRPr="000B19F3">
        <w:rPr>
          <w:rFonts w:ascii="Times New Roman" w:hAnsi="Times New Roman" w:cs="Times New Roman"/>
          <w:sz w:val="24"/>
          <w:szCs w:val="24"/>
        </w:rPr>
        <w:t xml:space="preserve">% και τέλος σε υψηλά επίπεδα </w:t>
      </w:r>
      <w:r w:rsidR="00CB17A1" w:rsidRPr="000B19F3">
        <w:rPr>
          <w:rFonts w:ascii="Times New Roman" w:hAnsi="Times New Roman" w:cs="Times New Roman"/>
          <w:sz w:val="24"/>
          <w:szCs w:val="24"/>
        </w:rPr>
        <w:t>και κατά μέσο όρο σε ποσοστό 4,5</w:t>
      </w:r>
      <w:r w:rsidR="00062E7A" w:rsidRPr="000B19F3">
        <w:rPr>
          <w:rFonts w:ascii="Times New Roman" w:hAnsi="Times New Roman" w:cs="Times New Roman"/>
          <w:sz w:val="24"/>
          <w:szCs w:val="24"/>
        </w:rPr>
        <w:t>%.</w:t>
      </w:r>
    </w:p>
    <w:p w:rsidR="00E11D3B" w:rsidRPr="000B19F3" w:rsidRDefault="00E11D3B"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 xml:space="preserve">Οι εκπαιδευτικοί που πήραν μέρος στην παρούσα έρευνα δεν ένιωθαν μόνο ψυχική εξάντληση, αλλά και σωματική. Έτσι, στις ερ. 4, 7 και 11 στο πόσο συχνά συμβαίνει, απαντούν </w:t>
      </w:r>
      <w:r w:rsidRPr="000B19F3">
        <w:rPr>
          <w:rFonts w:ascii="Times New Roman" w:hAnsi="Times New Roman" w:cs="Times New Roman"/>
          <w:i/>
          <w:sz w:val="24"/>
          <w:szCs w:val="24"/>
        </w:rPr>
        <w:t xml:space="preserve">«Δυο-τρεις φορές το μήνα» </w:t>
      </w:r>
      <w:r w:rsidRPr="000B19F3">
        <w:rPr>
          <w:rFonts w:ascii="Times New Roman" w:hAnsi="Times New Roman" w:cs="Times New Roman"/>
          <w:sz w:val="24"/>
          <w:szCs w:val="24"/>
        </w:rPr>
        <w:t xml:space="preserve">σε ποσοστά: 22,5%, 19,2% και 10,0% αντίστοιχα, η απάντηση </w:t>
      </w:r>
      <w:r w:rsidRPr="000B19F3">
        <w:rPr>
          <w:rFonts w:ascii="Times New Roman" w:hAnsi="Times New Roman" w:cs="Times New Roman"/>
          <w:i/>
          <w:sz w:val="24"/>
          <w:szCs w:val="24"/>
        </w:rPr>
        <w:t xml:space="preserve">«Μια φορά την εβδομάδα» </w:t>
      </w:r>
      <w:r w:rsidRPr="000B19F3">
        <w:rPr>
          <w:rFonts w:ascii="Times New Roman" w:hAnsi="Times New Roman" w:cs="Times New Roman"/>
          <w:sz w:val="24"/>
          <w:szCs w:val="24"/>
        </w:rPr>
        <w:t>συγκεντρώνει</w:t>
      </w:r>
      <w:r w:rsidRPr="000B19F3">
        <w:rPr>
          <w:rFonts w:ascii="Times New Roman" w:hAnsi="Times New Roman" w:cs="Times New Roman"/>
          <w:i/>
          <w:sz w:val="24"/>
          <w:szCs w:val="24"/>
        </w:rPr>
        <w:t xml:space="preserve"> </w:t>
      </w:r>
      <w:r w:rsidRPr="000B19F3">
        <w:rPr>
          <w:rFonts w:ascii="Times New Roman" w:hAnsi="Times New Roman" w:cs="Times New Roman"/>
          <w:sz w:val="24"/>
          <w:szCs w:val="24"/>
        </w:rPr>
        <w:t>αντίστοιχα τα ποσοστά 13,</w:t>
      </w:r>
      <w:r w:rsidR="00062E7A" w:rsidRPr="000B19F3">
        <w:rPr>
          <w:rFonts w:ascii="Times New Roman" w:hAnsi="Times New Roman" w:cs="Times New Roman"/>
          <w:sz w:val="24"/>
          <w:szCs w:val="24"/>
        </w:rPr>
        <w:t xml:space="preserve">3%, 13,3%  και 12,5% αντίστοιχα, η απάντηση </w:t>
      </w:r>
      <w:r w:rsidR="00062E7A" w:rsidRPr="000B19F3">
        <w:rPr>
          <w:rFonts w:ascii="Times New Roman" w:hAnsi="Times New Roman" w:cs="Times New Roman"/>
          <w:i/>
          <w:sz w:val="24"/>
          <w:szCs w:val="24"/>
        </w:rPr>
        <w:t>«Αρκετές φορές την εβδομάδα»</w:t>
      </w:r>
      <w:r w:rsidR="00062E7A" w:rsidRPr="000B19F3">
        <w:rPr>
          <w:rFonts w:ascii="Times New Roman" w:hAnsi="Times New Roman" w:cs="Times New Roman"/>
          <w:sz w:val="24"/>
          <w:szCs w:val="24"/>
        </w:rPr>
        <w:t xml:space="preserve"> παίρνει αντίστοιχα τα παρακάτω ποσοστά: 11,7%, 8,3% και 38,3</w:t>
      </w:r>
      <w:r w:rsidR="004411DA" w:rsidRPr="000B19F3">
        <w:rPr>
          <w:rFonts w:ascii="Times New Roman" w:hAnsi="Times New Roman" w:cs="Times New Roman"/>
          <w:sz w:val="24"/>
          <w:szCs w:val="24"/>
        </w:rPr>
        <w:t xml:space="preserve">%, </w:t>
      </w:r>
      <w:r w:rsidR="00062E7A" w:rsidRPr="000B19F3">
        <w:rPr>
          <w:rFonts w:ascii="Times New Roman" w:hAnsi="Times New Roman" w:cs="Times New Roman"/>
          <w:sz w:val="24"/>
          <w:szCs w:val="24"/>
        </w:rPr>
        <w:t xml:space="preserve">ενώ η απάντηση </w:t>
      </w:r>
      <w:r w:rsidR="00062E7A" w:rsidRPr="000B19F3">
        <w:rPr>
          <w:rFonts w:ascii="Times New Roman" w:hAnsi="Times New Roman" w:cs="Times New Roman"/>
          <w:i/>
          <w:sz w:val="24"/>
          <w:szCs w:val="24"/>
        </w:rPr>
        <w:t>«Κάθε μέρα»</w:t>
      </w:r>
      <w:r w:rsidR="00062E7A" w:rsidRPr="000B19F3">
        <w:rPr>
          <w:rFonts w:ascii="Times New Roman" w:hAnsi="Times New Roman" w:cs="Times New Roman"/>
          <w:sz w:val="24"/>
          <w:szCs w:val="24"/>
        </w:rPr>
        <w:t xml:space="preserve"> παίρνει αντίστοιχα τα παρακάτω ποσοστά: 2,5%, 12,5% και</w:t>
      </w:r>
      <w:r w:rsidR="004411DA" w:rsidRPr="000B19F3">
        <w:rPr>
          <w:rFonts w:ascii="Times New Roman" w:hAnsi="Times New Roman" w:cs="Times New Roman"/>
          <w:sz w:val="24"/>
          <w:szCs w:val="24"/>
        </w:rPr>
        <w:t xml:space="preserve"> 31,7%.  Συνεπώς, θα μπορούσαμε να πούμε ότι η σωματική εξάντληση των εκπαιδευτικών κυμαίνεται: σε χαμηλά επίπεδα και κατά μέσο όρο σε ποσοστό 17,2%, σε ήπια επίπεδα και κατά μέσο όρο σε ποσοστό 13,0%, σε μεσαία επίπεδα και κατά μέσο όρο σε ποσοστό 19,4% και τέλος σε υψηλά επίπεδα και κατά μέσο όρο σε ποσοστό 15,5%.</w:t>
      </w:r>
      <w:r w:rsidR="00062E7A" w:rsidRPr="000B19F3">
        <w:rPr>
          <w:rFonts w:ascii="Times New Roman" w:hAnsi="Times New Roman" w:cs="Times New Roman"/>
          <w:sz w:val="24"/>
          <w:szCs w:val="24"/>
        </w:rPr>
        <w:t xml:space="preserve"> </w:t>
      </w:r>
      <w:r w:rsidRPr="000B19F3">
        <w:rPr>
          <w:rFonts w:ascii="Times New Roman" w:hAnsi="Times New Roman" w:cs="Times New Roman"/>
          <w:sz w:val="24"/>
          <w:szCs w:val="24"/>
        </w:rPr>
        <w:t xml:space="preserve"> </w:t>
      </w:r>
      <w:r w:rsidRPr="000B19F3">
        <w:rPr>
          <w:rFonts w:ascii="Times New Roman" w:hAnsi="Times New Roman" w:cs="Times New Roman"/>
          <w:i/>
          <w:sz w:val="24"/>
          <w:szCs w:val="24"/>
        </w:rPr>
        <w:t xml:space="preserve"> </w:t>
      </w:r>
    </w:p>
    <w:p w:rsidR="00065D65" w:rsidRPr="000B19F3" w:rsidRDefault="00091CBA"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lastRenderedPageBreak/>
        <w:t>Στις ερωτήσεις 5 και 6 της παρούσας έρευνας, οι οποίες είναι πιο σύνθετες</w:t>
      </w:r>
      <w:r w:rsidR="00D46676" w:rsidRPr="000B19F3">
        <w:rPr>
          <w:rFonts w:ascii="Times New Roman" w:hAnsi="Times New Roman" w:cs="Times New Roman"/>
          <w:sz w:val="24"/>
          <w:szCs w:val="24"/>
        </w:rPr>
        <w:t xml:space="preserve"> </w:t>
      </w:r>
      <w:r w:rsidRPr="000B19F3">
        <w:rPr>
          <w:rFonts w:ascii="Times New Roman" w:hAnsi="Times New Roman" w:cs="Times New Roman"/>
          <w:sz w:val="24"/>
          <w:szCs w:val="24"/>
        </w:rPr>
        <w:t>ερωτήσεις που καταγράφουν η μεν πρώτη</w:t>
      </w:r>
      <w:r w:rsidR="00D46676" w:rsidRPr="000B19F3">
        <w:rPr>
          <w:rFonts w:ascii="Times New Roman" w:hAnsi="Times New Roman" w:cs="Times New Roman"/>
          <w:sz w:val="24"/>
          <w:szCs w:val="24"/>
        </w:rPr>
        <w:t xml:space="preserve"> </w:t>
      </w:r>
      <w:r w:rsidR="00065D65" w:rsidRPr="000B19F3">
        <w:rPr>
          <w:rFonts w:ascii="Times New Roman" w:hAnsi="Times New Roman" w:cs="Times New Roman"/>
          <w:sz w:val="24"/>
          <w:szCs w:val="24"/>
        </w:rPr>
        <w:t xml:space="preserve">τη συχνότητα του συμμετέχοντα στην έρευνα να τηλεφωνήσει για να δηλώσει ότι δε θέλει να πάει στη δουλειά του (πράγμα που μπορεί να οφείλεται είτε σε σωματική είτε σε ψυχική κόπωση και εξάντληση) και η δεύτερη η οποία ξεκάθαρα πλέον καταγράφει </w:t>
      </w:r>
      <w:r w:rsidR="00D46676" w:rsidRPr="000B19F3">
        <w:rPr>
          <w:rFonts w:ascii="Times New Roman" w:hAnsi="Times New Roman" w:cs="Times New Roman"/>
          <w:sz w:val="24"/>
          <w:szCs w:val="24"/>
        </w:rPr>
        <w:t>τόσο</w:t>
      </w:r>
      <w:r w:rsidR="00E11D3B" w:rsidRPr="000B19F3">
        <w:rPr>
          <w:rFonts w:ascii="Times New Roman" w:hAnsi="Times New Roman" w:cs="Times New Roman"/>
          <w:sz w:val="24"/>
          <w:szCs w:val="24"/>
        </w:rPr>
        <w:t xml:space="preserve"> την ψυχική </w:t>
      </w:r>
      <w:r w:rsidR="00D46676" w:rsidRPr="000B19F3">
        <w:rPr>
          <w:rFonts w:ascii="Times New Roman" w:hAnsi="Times New Roman" w:cs="Times New Roman"/>
          <w:sz w:val="24"/>
          <w:szCs w:val="24"/>
        </w:rPr>
        <w:t xml:space="preserve">όσο </w:t>
      </w:r>
      <w:r w:rsidR="00E11D3B" w:rsidRPr="000B19F3">
        <w:rPr>
          <w:rFonts w:ascii="Times New Roman" w:hAnsi="Times New Roman" w:cs="Times New Roman"/>
          <w:sz w:val="24"/>
          <w:szCs w:val="24"/>
        </w:rPr>
        <w:t>και</w:t>
      </w:r>
      <w:r w:rsidR="00D46676" w:rsidRPr="000B19F3">
        <w:rPr>
          <w:rFonts w:ascii="Times New Roman" w:hAnsi="Times New Roman" w:cs="Times New Roman"/>
          <w:sz w:val="24"/>
          <w:szCs w:val="24"/>
        </w:rPr>
        <w:t xml:space="preserve"> τη</w:t>
      </w:r>
      <w:r w:rsidR="00E11D3B" w:rsidRPr="000B19F3">
        <w:rPr>
          <w:rFonts w:ascii="Times New Roman" w:hAnsi="Times New Roman" w:cs="Times New Roman"/>
          <w:sz w:val="24"/>
          <w:szCs w:val="24"/>
        </w:rPr>
        <w:t xml:space="preserve"> σωματική εξάντληση των εκπαιδευτι</w:t>
      </w:r>
      <w:r w:rsidR="00D46676" w:rsidRPr="000B19F3">
        <w:rPr>
          <w:rFonts w:ascii="Times New Roman" w:hAnsi="Times New Roman" w:cs="Times New Roman"/>
          <w:sz w:val="24"/>
          <w:szCs w:val="24"/>
        </w:rPr>
        <w:t>κών, οι απαντήσεις συγκέντρωσαν τα παρακάτω ποσοστά:</w:t>
      </w:r>
      <w:r w:rsidR="00E11D3B" w:rsidRPr="000B19F3">
        <w:rPr>
          <w:rFonts w:ascii="Times New Roman" w:hAnsi="Times New Roman" w:cs="Times New Roman"/>
          <w:sz w:val="24"/>
          <w:szCs w:val="24"/>
        </w:rPr>
        <w:t xml:space="preserve"> </w:t>
      </w:r>
      <w:r w:rsidR="00D46676" w:rsidRPr="000B19F3">
        <w:rPr>
          <w:rFonts w:ascii="Times New Roman" w:hAnsi="Times New Roman" w:cs="Times New Roman"/>
          <w:sz w:val="24"/>
          <w:szCs w:val="24"/>
        </w:rPr>
        <w:t>στη διατύπωση της ερώτησης που ήταν</w:t>
      </w:r>
      <w:r w:rsidR="005C64A1" w:rsidRPr="000B19F3">
        <w:rPr>
          <w:rFonts w:ascii="Times New Roman" w:hAnsi="Times New Roman" w:cs="Times New Roman"/>
          <w:sz w:val="24"/>
          <w:szCs w:val="24"/>
        </w:rPr>
        <w:t>,</w:t>
      </w:r>
      <w:r w:rsidR="00E11D3B" w:rsidRPr="000B19F3">
        <w:rPr>
          <w:rFonts w:ascii="Times New Roman" w:hAnsi="Times New Roman" w:cs="Times New Roman"/>
          <w:sz w:val="24"/>
          <w:szCs w:val="24"/>
        </w:rPr>
        <w:t xml:space="preserve"> πόσο συχνά «νιώθουν εξουθενωμένοι από τη δουλειά τους τόσο ψυχολογικά όσο και σωματικά», τα υποκείμενα της έρευνας απαντούν</w:t>
      </w:r>
      <w:r w:rsidR="00065D65" w:rsidRPr="000B19F3">
        <w:rPr>
          <w:rFonts w:ascii="Times New Roman" w:hAnsi="Times New Roman" w:cs="Times New Roman"/>
          <w:sz w:val="24"/>
          <w:szCs w:val="24"/>
        </w:rPr>
        <w:t xml:space="preserve"> αντίστοιχα</w:t>
      </w:r>
      <w:r w:rsidR="00E11D3B" w:rsidRPr="000B19F3">
        <w:rPr>
          <w:rFonts w:ascii="Times New Roman" w:hAnsi="Times New Roman" w:cs="Times New Roman"/>
          <w:sz w:val="24"/>
          <w:szCs w:val="24"/>
        </w:rPr>
        <w:t xml:space="preserve">: </w:t>
      </w:r>
      <w:r w:rsidR="00E11D3B" w:rsidRPr="000B19F3">
        <w:rPr>
          <w:rFonts w:ascii="Times New Roman" w:hAnsi="Times New Roman" w:cs="Times New Roman"/>
          <w:i/>
          <w:sz w:val="24"/>
          <w:szCs w:val="24"/>
        </w:rPr>
        <w:t xml:space="preserve">«Δυο-τρεις φορές το μήνα» : </w:t>
      </w:r>
      <w:r w:rsidR="00065D65" w:rsidRPr="000B19F3">
        <w:rPr>
          <w:rFonts w:ascii="Times New Roman" w:hAnsi="Times New Roman" w:cs="Times New Roman"/>
          <w:sz w:val="24"/>
          <w:szCs w:val="24"/>
        </w:rPr>
        <w:t>10,8%</w:t>
      </w:r>
      <w:r w:rsidR="00065D65" w:rsidRPr="000B19F3">
        <w:rPr>
          <w:rFonts w:ascii="Times New Roman" w:hAnsi="Times New Roman" w:cs="Times New Roman"/>
          <w:i/>
          <w:sz w:val="24"/>
          <w:szCs w:val="24"/>
        </w:rPr>
        <w:t xml:space="preserve"> και </w:t>
      </w:r>
      <w:r w:rsidR="00E11D3B" w:rsidRPr="000B19F3">
        <w:rPr>
          <w:rFonts w:ascii="Times New Roman" w:hAnsi="Times New Roman" w:cs="Times New Roman"/>
          <w:sz w:val="24"/>
          <w:szCs w:val="24"/>
        </w:rPr>
        <w:t>23,3%</w:t>
      </w:r>
      <w:r w:rsidR="00065D65" w:rsidRPr="000B19F3">
        <w:rPr>
          <w:rFonts w:ascii="Times New Roman" w:hAnsi="Times New Roman" w:cs="Times New Roman"/>
          <w:sz w:val="24"/>
          <w:szCs w:val="24"/>
        </w:rPr>
        <w:t xml:space="preserve"> αντίστοιχα</w:t>
      </w:r>
      <w:r w:rsidR="00E11D3B" w:rsidRPr="000B19F3">
        <w:rPr>
          <w:rFonts w:ascii="Times New Roman" w:hAnsi="Times New Roman" w:cs="Times New Roman"/>
          <w:sz w:val="24"/>
          <w:szCs w:val="24"/>
        </w:rPr>
        <w:t xml:space="preserve">,  </w:t>
      </w:r>
      <w:r w:rsidR="00E11D3B" w:rsidRPr="000B19F3">
        <w:rPr>
          <w:rFonts w:ascii="Times New Roman" w:hAnsi="Times New Roman" w:cs="Times New Roman"/>
          <w:i/>
          <w:sz w:val="24"/>
          <w:szCs w:val="24"/>
        </w:rPr>
        <w:t xml:space="preserve">«Μια φορά την εβδομάδα»: </w:t>
      </w:r>
      <w:r w:rsidR="00065D65" w:rsidRPr="000B19F3">
        <w:rPr>
          <w:rFonts w:ascii="Times New Roman" w:hAnsi="Times New Roman" w:cs="Times New Roman"/>
          <w:sz w:val="24"/>
          <w:szCs w:val="24"/>
        </w:rPr>
        <w:t>4,2%</w:t>
      </w:r>
      <w:r w:rsidR="00065D65" w:rsidRPr="000B19F3">
        <w:rPr>
          <w:rFonts w:ascii="Times New Roman" w:hAnsi="Times New Roman" w:cs="Times New Roman"/>
          <w:i/>
          <w:sz w:val="24"/>
          <w:szCs w:val="24"/>
        </w:rPr>
        <w:t xml:space="preserve"> και </w:t>
      </w:r>
      <w:r w:rsidR="00E11D3B" w:rsidRPr="000B19F3">
        <w:rPr>
          <w:rFonts w:ascii="Times New Roman" w:hAnsi="Times New Roman" w:cs="Times New Roman"/>
          <w:sz w:val="24"/>
          <w:szCs w:val="24"/>
        </w:rPr>
        <w:t>7,5%</w:t>
      </w:r>
      <w:r w:rsidR="00065D65" w:rsidRPr="000B19F3">
        <w:rPr>
          <w:rFonts w:ascii="Times New Roman" w:hAnsi="Times New Roman" w:cs="Times New Roman"/>
          <w:sz w:val="24"/>
          <w:szCs w:val="24"/>
        </w:rPr>
        <w:t xml:space="preserve"> αντίστοιχα</w:t>
      </w:r>
      <w:r w:rsidR="00E11D3B" w:rsidRPr="000B19F3">
        <w:rPr>
          <w:rFonts w:ascii="Times New Roman" w:hAnsi="Times New Roman" w:cs="Times New Roman"/>
          <w:sz w:val="24"/>
          <w:szCs w:val="24"/>
        </w:rPr>
        <w:t xml:space="preserve">, </w:t>
      </w:r>
      <w:r w:rsidR="00E11D3B" w:rsidRPr="000B19F3">
        <w:rPr>
          <w:rFonts w:ascii="Times New Roman" w:hAnsi="Times New Roman" w:cs="Times New Roman"/>
          <w:i/>
          <w:sz w:val="24"/>
          <w:szCs w:val="24"/>
        </w:rPr>
        <w:t>«Αρκετές φορές την εβδομάδα»</w:t>
      </w:r>
      <w:r w:rsidR="00E11D3B" w:rsidRPr="000B19F3">
        <w:rPr>
          <w:rFonts w:ascii="Times New Roman" w:hAnsi="Times New Roman" w:cs="Times New Roman"/>
          <w:sz w:val="24"/>
          <w:szCs w:val="24"/>
        </w:rPr>
        <w:t xml:space="preserve">: </w:t>
      </w:r>
      <w:r w:rsidR="00065D65" w:rsidRPr="000B19F3">
        <w:rPr>
          <w:rFonts w:ascii="Times New Roman" w:hAnsi="Times New Roman" w:cs="Times New Roman"/>
          <w:sz w:val="24"/>
          <w:szCs w:val="24"/>
        </w:rPr>
        <w:t xml:space="preserve">5,0% και </w:t>
      </w:r>
      <w:r w:rsidR="00E11D3B" w:rsidRPr="000B19F3">
        <w:rPr>
          <w:rFonts w:ascii="Times New Roman" w:hAnsi="Times New Roman" w:cs="Times New Roman"/>
          <w:sz w:val="24"/>
          <w:szCs w:val="24"/>
        </w:rPr>
        <w:t xml:space="preserve">6,7% </w:t>
      </w:r>
      <w:r w:rsidR="00BC27AF" w:rsidRPr="000B19F3">
        <w:rPr>
          <w:rFonts w:ascii="Times New Roman" w:hAnsi="Times New Roman" w:cs="Times New Roman"/>
          <w:sz w:val="24"/>
          <w:szCs w:val="24"/>
        </w:rPr>
        <w:t>αντίστοιχα</w:t>
      </w:r>
      <w:r w:rsidR="00065D65" w:rsidRPr="000B19F3">
        <w:rPr>
          <w:rFonts w:ascii="Times New Roman" w:hAnsi="Times New Roman" w:cs="Times New Roman"/>
          <w:sz w:val="24"/>
          <w:szCs w:val="24"/>
        </w:rPr>
        <w:t xml:space="preserve"> </w:t>
      </w:r>
      <w:r w:rsidR="00BC27AF" w:rsidRPr="000B19F3">
        <w:rPr>
          <w:rFonts w:ascii="Times New Roman" w:hAnsi="Times New Roman" w:cs="Times New Roman"/>
          <w:sz w:val="24"/>
          <w:szCs w:val="24"/>
        </w:rPr>
        <w:t>και</w:t>
      </w:r>
      <w:r w:rsidR="00E11D3B" w:rsidRPr="000B19F3">
        <w:rPr>
          <w:rFonts w:ascii="Times New Roman" w:hAnsi="Times New Roman" w:cs="Times New Roman"/>
          <w:sz w:val="24"/>
          <w:szCs w:val="24"/>
        </w:rPr>
        <w:t xml:space="preserve"> </w:t>
      </w:r>
      <w:r w:rsidR="00E11D3B" w:rsidRPr="000B19F3">
        <w:rPr>
          <w:rFonts w:ascii="Times New Roman" w:hAnsi="Times New Roman" w:cs="Times New Roman"/>
          <w:i/>
          <w:sz w:val="24"/>
          <w:szCs w:val="24"/>
        </w:rPr>
        <w:t>«Κάθε μέρα»</w:t>
      </w:r>
      <w:r w:rsidR="00E11D3B" w:rsidRPr="000B19F3">
        <w:rPr>
          <w:rFonts w:ascii="Times New Roman" w:hAnsi="Times New Roman" w:cs="Times New Roman"/>
          <w:sz w:val="24"/>
          <w:szCs w:val="24"/>
        </w:rPr>
        <w:t xml:space="preserve">: </w:t>
      </w:r>
      <w:r w:rsidR="00065D65" w:rsidRPr="000B19F3">
        <w:rPr>
          <w:rFonts w:ascii="Times New Roman" w:hAnsi="Times New Roman" w:cs="Times New Roman"/>
          <w:sz w:val="24"/>
          <w:szCs w:val="24"/>
        </w:rPr>
        <w:t>2,5</w:t>
      </w:r>
      <w:r w:rsidR="00BC27AF" w:rsidRPr="000B19F3">
        <w:rPr>
          <w:rFonts w:ascii="Times New Roman" w:hAnsi="Times New Roman" w:cs="Times New Roman"/>
          <w:sz w:val="24"/>
          <w:szCs w:val="24"/>
        </w:rPr>
        <w:t>%</w:t>
      </w:r>
      <w:r w:rsidR="00065D65" w:rsidRPr="000B19F3">
        <w:rPr>
          <w:rFonts w:ascii="Times New Roman" w:hAnsi="Times New Roman" w:cs="Times New Roman"/>
          <w:sz w:val="24"/>
          <w:szCs w:val="24"/>
        </w:rPr>
        <w:t xml:space="preserve"> και </w:t>
      </w:r>
      <w:r w:rsidR="00E11D3B" w:rsidRPr="000B19F3">
        <w:rPr>
          <w:rFonts w:ascii="Times New Roman" w:hAnsi="Times New Roman" w:cs="Times New Roman"/>
          <w:sz w:val="24"/>
          <w:szCs w:val="24"/>
        </w:rPr>
        <w:t>9,2%</w:t>
      </w:r>
      <w:r w:rsidR="00065D65" w:rsidRPr="000B19F3">
        <w:rPr>
          <w:rFonts w:ascii="Times New Roman" w:hAnsi="Times New Roman" w:cs="Times New Roman"/>
          <w:sz w:val="24"/>
          <w:szCs w:val="24"/>
        </w:rPr>
        <w:t xml:space="preserve"> αντίστοιχα</w:t>
      </w:r>
      <w:r w:rsidR="00E11D3B" w:rsidRPr="000B19F3">
        <w:rPr>
          <w:rFonts w:ascii="Times New Roman" w:hAnsi="Times New Roman" w:cs="Times New Roman"/>
          <w:sz w:val="24"/>
          <w:szCs w:val="24"/>
        </w:rPr>
        <w:t xml:space="preserve">. </w:t>
      </w:r>
      <w:r w:rsidR="00065D65" w:rsidRPr="000B19F3">
        <w:rPr>
          <w:rFonts w:ascii="Times New Roman" w:hAnsi="Times New Roman" w:cs="Times New Roman"/>
          <w:sz w:val="24"/>
          <w:szCs w:val="24"/>
        </w:rPr>
        <w:t xml:space="preserve">Συνεπώς, θα μπορούσαμε να πούμε ότι η </w:t>
      </w:r>
      <w:r w:rsidR="0055759A" w:rsidRPr="000B19F3">
        <w:rPr>
          <w:rFonts w:ascii="Times New Roman" w:hAnsi="Times New Roman" w:cs="Times New Roman"/>
          <w:sz w:val="24"/>
          <w:szCs w:val="24"/>
        </w:rPr>
        <w:t xml:space="preserve">ψυχική και </w:t>
      </w:r>
      <w:r w:rsidR="00065D65" w:rsidRPr="000B19F3">
        <w:rPr>
          <w:rFonts w:ascii="Times New Roman" w:hAnsi="Times New Roman" w:cs="Times New Roman"/>
          <w:sz w:val="24"/>
          <w:szCs w:val="24"/>
        </w:rPr>
        <w:t>σωματική εξάντληση των εκπαιδευτικών κυμαίνεται: σε χαμηλά επίπεδα κ</w:t>
      </w:r>
      <w:r w:rsidR="0055759A" w:rsidRPr="000B19F3">
        <w:rPr>
          <w:rFonts w:ascii="Times New Roman" w:hAnsi="Times New Roman" w:cs="Times New Roman"/>
          <w:sz w:val="24"/>
          <w:szCs w:val="24"/>
        </w:rPr>
        <w:t>αι κατά μέσο όρο σε ποσοστό 17,1</w:t>
      </w:r>
      <w:r w:rsidR="00065D65" w:rsidRPr="000B19F3">
        <w:rPr>
          <w:rFonts w:ascii="Times New Roman" w:hAnsi="Times New Roman" w:cs="Times New Roman"/>
          <w:sz w:val="24"/>
          <w:szCs w:val="24"/>
        </w:rPr>
        <w:t>%, σε ήπια επίπεδα κ</w:t>
      </w:r>
      <w:r w:rsidR="0055759A" w:rsidRPr="000B19F3">
        <w:rPr>
          <w:rFonts w:ascii="Times New Roman" w:hAnsi="Times New Roman" w:cs="Times New Roman"/>
          <w:sz w:val="24"/>
          <w:szCs w:val="24"/>
        </w:rPr>
        <w:t>αι κατά μέσο όρο σε ποσοστό 5,9</w:t>
      </w:r>
      <w:r w:rsidR="00065D65" w:rsidRPr="000B19F3">
        <w:rPr>
          <w:rFonts w:ascii="Times New Roman" w:hAnsi="Times New Roman" w:cs="Times New Roman"/>
          <w:sz w:val="24"/>
          <w:szCs w:val="24"/>
        </w:rPr>
        <w:t>%, σε μεσαία επίπεδα</w:t>
      </w:r>
      <w:r w:rsidR="0055759A" w:rsidRPr="000B19F3">
        <w:rPr>
          <w:rFonts w:ascii="Times New Roman" w:hAnsi="Times New Roman" w:cs="Times New Roman"/>
          <w:sz w:val="24"/>
          <w:szCs w:val="24"/>
        </w:rPr>
        <w:t xml:space="preserve"> και κατά μέσο όρο σε ποσοστό 5,9</w:t>
      </w:r>
      <w:r w:rsidR="00065D65" w:rsidRPr="000B19F3">
        <w:rPr>
          <w:rFonts w:ascii="Times New Roman" w:hAnsi="Times New Roman" w:cs="Times New Roman"/>
          <w:sz w:val="24"/>
          <w:szCs w:val="24"/>
        </w:rPr>
        <w:t>% και τέλος σε υψηλά επίπεδα κ</w:t>
      </w:r>
      <w:r w:rsidR="0055759A" w:rsidRPr="000B19F3">
        <w:rPr>
          <w:rFonts w:ascii="Times New Roman" w:hAnsi="Times New Roman" w:cs="Times New Roman"/>
          <w:sz w:val="24"/>
          <w:szCs w:val="24"/>
        </w:rPr>
        <w:t>αι κατά μέσο όρο σε ποσοστό 5,9</w:t>
      </w:r>
      <w:r w:rsidR="00065D65" w:rsidRPr="000B19F3">
        <w:rPr>
          <w:rFonts w:ascii="Times New Roman" w:hAnsi="Times New Roman" w:cs="Times New Roman"/>
          <w:sz w:val="24"/>
          <w:szCs w:val="24"/>
        </w:rPr>
        <w:t xml:space="preserve">%.  </w:t>
      </w:r>
      <w:r w:rsidR="00065D65" w:rsidRPr="000B19F3">
        <w:rPr>
          <w:rFonts w:ascii="Times New Roman" w:hAnsi="Times New Roman" w:cs="Times New Roman"/>
          <w:i/>
          <w:sz w:val="24"/>
          <w:szCs w:val="24"/>
        </w:rPr>
        <w:t xml:space="preserve"> </w:t>
      </w:r>
    </w:p>
    <w:p w:rsidR="00A65761" w:rsidRPr="000B19F3" w:rsidRDefault="0055759A"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 xml:space="preserve">Επίσης, στην ερώτηση 9 καταγράφεται ακόμα ένα χαρακτηριστικό των συμμετεχόντων στην έρευνα που μπορεί να προϊδεάσει για επαγγελματικά εξουθένωση. </w:t>
      </w:r>
      <w:r w:rsidR="00BC27AF" w:rsidRPr="000B19F3">
        <w:rPr>
          <w:rFonts w:ascii="Times New Roman" w:hAnsi="Times New Roman" w:cs="Times New Roman"/>
          <w:sz w:val="24"/>
          <w:szCs w:val="24"/>
        </w:rPr>
        <w:t xml:space="preserve">Το χαρακτηριστικό αυτό είναι ο τρόπος συμπεριφοράς απέναντι στους ανθρώπους με τους οποίους έρχεται σε επαγγελματική συναναστροφή. Το γεγονός ότι από τότε που κάποιος άρχισε τη δουλειά του διαπιστώνει ότι έχει γίνει πιο σκληρός απέναντι στους ανθρώπους, καταγράφεται και στην παρούσα έρευνα στην οποία οι εκπαιδευτικοί απαντούν για τη συχνότητα: </w:t>
      </w:r>
      <w:r w:rsidR="00BC27AF" w:rsidRPr="000B19F3">
        <w:rPr>
          <w:rFonts w:ascii="Times New Roman" w:hAnsi="Times New Roman" w:cs="Times New Roman"/>
          <w:i/>
          <w:sz w:val="24"/>
          <w:szCs w:val="24"/>
        </w:rPr>
        <w:t xml:space="preserve">«Δυο-τρεις φορές το μήνα» : </w:t>
      </w:r>
      <w:r w:rsidR="00BC27AF" w:rsidRPr="000B19F3">
        <w:rPr>
          <w:rFonts w:ascii="Times New Roman" w:hAnsi="Times New Roman" w:cs="Times New Roman"/>
          <w:sz w:val="24"/>
          <w:szCs w:val="24"/>
        </w:rPr>
        <w:t xml:space="preserve">7,5% ,  </w:t>
      </w:r>
      <w:r w:rsidR="00BC27AF" w:rsidRPr="000B19F3">
        <w:rPr>
          <w:rFonts w:ascii="Times New Roman" w:hAnsi="Times New Roman" w:cs="Times New Roman"/>
          <w:i/>
          <w:sz w:val="24"/>
          <w:szCs w:val="24"/>
        </w:rPr>
        <w:t xml:space="preserve">«Μια φορά την εβδομάδα»: </w:t>
      </w:r>
      <w:r w:rsidR="00BC27AF" w:rsidRPr="000B19F3">
        <w:rPr>
          <w:rFonts w:ascii="Times New Roman" w:hAnsi="Times New Roman" w:cs="Times New Roman"/>
          <w:sz w:val="24"/>
          <w:szCs w:val="24"/>
        </w:rPr>
        <w:t xml:space="preserve">20,8%, </w:t>
      </w:r>
      <w:r w:rsidR="00BC27AF" w:rsidRPr="000B19F3">
        <w:rPr>
          <w:rFonts w:ascii="Times New Roman" w:hAnsi="Times New Roman" w:cs="Times New Roman"/>
          <w:i/>
          <w:sz w:val="24"/>
          <w:szCs w:val="24"/>
        </w:rPr>
        <w:t>«Αρκετές φορές την εβδομάδα»</w:t>
      </w:r>
      <w:r w:rsidR="00BC27AF" w:rsidRPr="000B19F3">
        <w:rPr>
          <w:rFonts w:ascii="Times New Roman" w:hAnsi="Times New Roman" w:cs="Times New Roman"/>
          <w:sz w:val="24"/>
          <w:szCs w:val="24"/>
        </w:rPr>
        <w:t xml:space="preserve">: 40,0%  και  </w:t>
      </w:r>
      <w:r w:rsidR="00BC27AF" w:rsidRPr="000B19F3">
        <w:rPr>
          <w:rFonts w:ascii="Times New Roman" w:hAnsi="Times New Roman" w:cs="Times New Roman"/>
          <w:i/>
          <w:sz w:val="24"/>
          <w:szCs w:val="24"/>
        </w:rPr>
        <w:t>«Κάθε μέρα»</w:t>
      </w:r>
      <w:r w:rsidR="00BC27AF" w:rsidRPr="000B19F3">
        <w:rPr>
          <w:rFonts w:ascii="Times New Roman" w:hAnsi="Times New Roman" w:cs="Times New Roman"/>
          <w:sz w:val="24"/>
          <w:szCs w:val="24"/>
        </w:rPr>
        <w:t xml:space="preserve">: 15,8%    </w:t>
      </w:r>
      <w:r w:rsidRPr="000B19F3">
        <w:rPr>
          <w:rFonts w:ascii="Times New Roman" w:hAnsi="Times New Roman" w:cs="Times New Roman"/>
          <w:sz w:val="24"/>
          <w:szCs w:val="24"/>
        </w:rPr>
        <w:t xml:space="preserve"> </w:t>
      </w:r>
    </w:p>
    <w:p w:rsidR="005C64A1" w:rsidRPr="000B19F3" w:rsidRDefault="00E11D3B"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 xml:space="preserve">Τέλος, όπως ήδη αναφέραμε στο θεωρητικό μέρος αλλά και στην αρχή του παρόντος κεφαλαίου, η επαγγελματική εξουθένωση εμφανίζεται ως ψυχική και σωματική εξάντληση που είναι αποτέλεσμα των παρατεταμένων κακών διαπροσωπικών σχέσεων με τους επαγγελματικούς συνεργάτες και γενικά της αίσθησης ότι κάποιος δεν είναι ικανοποιημένος από την εργασία του. Στην ερευνητική μας προσπάθεια (ερ. 1 και 18) οι εκπαιδευτικοί απάντησαν στην μεν πρώτη ερώτηση </w:t>
      </w:r>
      <w:r w:rsidRPr="000B19F3">
        <w:rPr>
          <w:rFonts w:ascii="Times New Roman" w:hAnsi="Times New Roman" w:cs="Times New Roman"/>
          <w:i/>
          <w:sz w:val="24"/>
          <w:szCs w:val="24"/>
        </w:rPr>
        <w:t>«Ποτέ»</w:t>
      </w:r>
      <w:r w:rsidRPr="000B19F3">
        <w:rPr>
          <w:rFonts w:ascii="Times New Roman" w:hAnsi="Times New Roman" w:cs="Times New Roman"/>
          <w:sz w:val="24"/>
          <w:szCs w:val="24"/>
        </w:rPr>
        <w:t xml:space="preserve">: 0,8%, </w:t>
      </w:r>
      <w:r w:rsidRPr="000B19F3">
        <w:rPr>
          <w:rFonts w:ascii="Times New Roman" w:hAnsi="Times New Roman" w:cs="Times New Roman"/>
          <w:i/>
          <w:sz w:val="24"/>
          <w:szCs w:val="24"/>
        </w:rPr>
        <w:t>«Λίγες φορές το χρόνο»</w:t>
      </w:r>
      <w:r w:rsidRPr="000B19F3">
        <w:rPr>
          <w:rFonts w:ascii="Times New Roman" w:hAnsi="Times New Roman" w:cs="Times New Roman"/>
          <w:sz w:val="24"/>
          <w:szCs w:val="24"/>
        </w:rPr>
        <w:t xml:space="preserve">: 2,5%, </w:t>
      </w:r>
      <w:r w:rsidRPr="000B19F3">
        <w:rPr>
          <w:rFonts w:ascii="Times New Roman" w:hAnsi="Times New Roman" w:cs="Times New Roman"/>
          <w:i/>
          <w:sz w:val="24"/>
          <w:szCs w:val="24"/>
        </w:rPr>
        <w:t>«Μια φορά το χρόνο ή λιγότερο»</w:t>
      </w:r>
      <w:r w:rsidRPr="000B19F3">
        <w:rPr>
          <w:rFonts w:ascii="Times New Roman" w:hAnsi="Times New Roman" w:cs="Times New Roman"/>
          <w:sz w:val="24"/>
          <w:szCs w:val="24"/>
        </w:rPr>
        <w:t xml:space="preserve">: 8,3%, </w:t>
      </w:r>
      <w:r w:rsidRPr="000B19F3">
        <w:rPr>
          <w:rFonts w:ascii="Times New Roman" w:hAnsi="Times New Roman" w:cs="Times New Roman"/>
          <w:i/>
          <w:sz w:val="24"/>
          <w:szCs w:val="24"/>
        </w:rPr>
        <w:t>«Δυο-τρεις φορές το μήνα»</w:t>
      </w:r>
      <w:r w:rsidRPr="000B19F3">
        <w:rPr>
          <w:rFonts w:ascii="Times New Roman" w:hAnsi="Times New Roman" w:cs="Times New Roman"/>
          <w:sz w:val="24"/>
          <w:szCs w:val="24"/>
        </w:rPr>
        <w:t xml:space="preserve">: 6,7%, </w:t>
      </w:r>
      <w:r w:rsidRPr="000B19F3">
        <w:rPr>
          <w:rFonts w:ascii="Times New Roman" w:hAnsi="Times New Roman" w:cs="Times New Roman"/>
          <w:i/>
          <w:sz w:val="24"/>
          <w:szCs w:val="24"/>
        </w:rPr>
        <w:t>«Μια φορά την εβδομάδα»</w:t>
      </w:r>
      <w:r w:rsidRPr="000B19F3">
        <w:rPr>
          <w:rFonts w:ascii="Times New Roman" w:hAnsi="Times New Roman" w:cs="Times New Roman"/>
          <w:sz w:val="24"/>
          <w:szCs w:val="24"/>
        </w:rPr>
        <w:t xml:space="preserve">: 20,0%, </w:t>
      </w:r>
      <w:r w:rsidRPr="000B19F3">
        <w:rPr>
          <w:rFonts w:ascii="Times New Roman" w:hAnsi="Times New Roman" w:cs="Times New Roman"/>
          <w:i/>
          <w:sz w:val="24"/>
          <w:szCs w:val="24"/>
        </w:rPr>
        <w:t>«Αρκετές φορές την εβδομάδα»</w:t>
      </w:r>
      <w:r w:rsidRPr="000B19F3">
        <w:rPr>
          <w:rFonts w:ascii="Times New Roman" w:hAnsi="Times New Roman" w:cs="Times New Roman"/>
          <w:sz w:val="24"/>
          <w:szCs w:val="24"/>
        </w:rPr>
        <w:t xml:space="preserve">: 54,2% και </w:t>
      </w:r>
      <w:r w:rsidRPr="000B19F3">
        <w:rPr>
          <w:rFonts w:ascii="Times New Roman" w:hAnsi="Times New Roman" w:cs="Times New Roman"/>
          <w:i/>
          <w:sz w:val="24"/>
          <w:szCs w:val="24"/>
        </w:rPr>
        <w:t>«Κάθε μέρα»</w:t>
      </w:r>
      <w:r w:rsidRPr="000B19F3">
        <w:rPr>
          <w:rFonts w:ascii="Times New Roman" w:hAnsi="Times New Roman" w:cs="Times New Roman"/>
          <w:sz w:val="24"/>
          <w:szCs w:val="24"/>
        </w:rPr>
        <w:t xml:space="preserve">: 7,5% ενώ στη </w:t>
      </w:r>
      <w:r w:rsidRPr="000B19F3">
        <w:rPr>
          <w:rFonts w:ascii="Times New Roman" w:hAnsi="Times New Roman" w:cs="Times New Roman"/>
          <w:sz w:val="24"/>
          <w:szCs w:val="24"/>
        </w:rPr>
        <w:lastRenderedPageBreak/>
        <w:t xml:space="preserve">δεύτερη ερώτηση απάντησαν </w:t>
      </w:r>
      <w:r w:rsidRPr="000B19F3">
        <w:rPr>
          <w:rFonts w:ascii="Times New Roman" w:hAnsi="Times New Roman" w:cs="Times New Roman"/>
          <w:i/>
          <w:sz w:val="24"/>
          <w:szCs w:val="24"/>
        </w:rPr>
        <w:t>«Ποτέ»</w:t>
      </w:r>
      <w:r w:rsidRPr="000B19F3">
        <w:rPr>
          <w:rFonts w:ascii="Times New Roman" w:hAnsi="Times New Roman" w:cs="Times New Roman"/>
          <w:sz w:val="24"/>
          <w:szCs w:val="24"/>
        </w:rPr>
        <w:t xml:space="preserve">: 17,5%, </w:t>
      </w:r>
      <w:r w:rsidRPr="000B19F3">
        <w:rPr>
          <w:rFonts w:ascii="Times New Roman" w:hAnsi="Times New Roman" w:cs="Times New Roman"/>
          <w:i/>
          <w:sz w:val="24"/>
          <w:szCs w:val="24"/>
        </w:rPr>
        <w:t>«Λίγες φορές το χρόνο»</w:t>
      </w:r>
      <w:r w:rsidRPr="000B19F3">
        <w:rPr>
          <w:rFonts w:ascii="Times New Roman" w:hAnsi="Times New Roman" w:cs="Times New Roman"/>
          <w:sz w:val="24"/>
          <w:szCs w:val="24"/>
        </w:rPr>
        <w:t xml:space="preserve">: 12,5%, </w:t>
      </w:r>
      <w:r w:rsidRPr="000B19F3">
        <w:rPr>
          <w:rFonts w:ascii="Times New Roman" w:hAnsi="Times New Roman" w:cs="Times New Roman"/>
          <w:i/>
          <w:sz w:val="24"/>
          <w:szCs w:val="24"/>
        </w:rPr>
        <w:t>«Μια φορά το χρόνο ή λιγότερο»</w:t>
      </w:r>
      <w:r w:rsidRPr="000B19F3">
        <w:rPr>
          <w:rFonts w:ascii="Times New Roman" w:hAnsi="Times New Roman" w:cs="Times New Roman"/>
          <w:sz w:val="24"/>
          <w:szCs w:val="24"/>
        </w:rPr>
        <w:t xml:space="preserve">: 15,0%, </w:t>
      </w:r>
      <w:r w:rsidRPr="000B19F3">
        <w:rPr>
          <w:rFonts w:ascii="Times New Roman" w:hAnsi="Times New Roman" w:cs="Times New Roman"/>
          <w:i/>
          <w:sz w:val="24"/>
          <w:szCs w:val="24"/>
        </w:rPr>
        <w:t>«Δυο-τρεις φορές το μήνα»</w:t>
      </w:r>
      <w:r w:rsidRPr="000B19F3">
        <w:rPr>
          <w:rFonts w:ascii="Times New Roman" w:hAnsi="Times New Roman" w:cs="Times New Roman"/>
          <w:sz w:val="24"/>
          <w:szCs w:val="24"/>
        </w:rPr>
        <w:t xml:space="preserve">: 10,8%, </w:t>
      </w:r>
      <w:r w:rsidRPr="000B19F3">
        <w:rPr>
          <w:rFonts w:ascii="Times New Roman" w:hAnsi="Times New Roman" w:cs="Times New Roman"/>
          <w:i/>
          <w:sz w:val="24"/>
          <w:szCs w:val="24"/>
        </w:rPr>
        <w:t>«Μια φορά την εβδομάδα»</w:t>
      </w:r>
      <w:r w:rsidRPr="000B19F3">
        <w:rPr>
          <w:rFonts w:ascii="Times New Roman" w:hAnsi="Times New Roman" w:cs="Times New Roman"/>
          <w:sz w:val="24"/>
          <w:szCs w:val="24"/>
        </w:rPr>
        <w:t xml:space="preserve">: 15,0%, </w:t>
      </w:r>
      <w:r w:rsidRPr="000B19F3">
        <w:rPr>
          <w:rFonts w:ascii="Times New Roman" w:hAnsi="Times New Roman" w:cs="Times New Roman"/>
          <w:i/>
          <w:sz w:val="24"/>
          <w:szCs w:val="24"/>
        </w:rPr>
        <w:t>«Αρκετές φορές την εβδομάδα»</w:t>
      </w:r>
      <w:r w:rsidRPr="000B19F3">
        <w:rPr>
          <w:rFonts w:ascii="Times New Roman" w:hAnsi="Times New Roman" w:cs="Times New Roman"/>
          <w:sz w:val="24"/>
          <w:szCs w:val="24"/>
        </w:rPr>
        <w:t xml:space="preserve">: 20,8% και </w:t>
      </w:r>
      <w:r w:rsidRPr="000B19F3">
        <w:rPr>
          <w:rFonts w:ascii="Times New Roman" w:hAnsi="Times New Roman" w:cs="Times New Roman"/>
          <w:i/>
          <w:sz w:val="24"/>
          <w:szCs w:val="24"/>
        </w:rPr>
        <w:t>«Κάθε μέρα»</w:t>
      </w:r>
      <w:r w:rsidRPr="000B19F3">
        <w:rPr>
          <w:rFonts w:ascii="Times New Roman" w:hAnsi="Times New Roman" w:cs="Times New Roman"/>
          <w:sz w:val="24"/>
          <w:szCs w:val="24"/>
        </w:rPr>
        <w:t xml:space="preserve">: 8,3%.   </w:t>
      </w:r>
    </w:p>
    <w:p w:rsidR="00E11D3B" w:rsidRPr="000B19F3" w:rsidRDefault="005C64A1" w:rsidP="000B19F3">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Τα αποτελέσματα που προέκυψαν από την επεξεργασία των δεδομένων του Α΄ Μέρους της εργασίας αυτής και που αφορούν την επαγγελματική εξουθένωση, αποτελούν ενδεικτικά στοιχεία κάποιων τάσεων και αντιλήψεων σχετικών με τους εκπαιδευτικούς της Πρωτοβάθμιας</w:t>
      </w:r>
      <w:r w:rsidR="00E11D3B" w:rsidRPr="000B19F3">
        <w:rPr>
          <w:rFonts w:ascii="Times New Roman" w:hAnsi="Times New Roman" w:cs="Times New Roman"/>
          <w:sz w:val="24"/>
          <w:szCs w:val="24"/>
        </w:rPr>
        <w:t xml:space="preserve"> </w:t>
      </w:r>
      <w:r w:rsidRPr="000B19F3">
        <w:rPr>
          <w:rFonts w:ascii="Times New Roman" w:hAnsi="Times New Roman" w:cs="Times New Roman"/>
          <w:sz w:val="24"/>
          <w:szCs w:val="24"/>
        </w:rPr>
        <w:t>Εκπαίδευσης και τα προβλήματα που αντιμετωπίζουν στους εκπαιδευτικούς οργανισμούς που δραστηριοποιούνται επαγγελματικά. Από τις δ</w:t>
      </w:r>
      <w:r w:rsidR="00801CD6" w:rsidRPr="000B19F3">
        <w:rPr>
          <w:rFonts w:ascii="Times New Roman" w:hAnsi="Times New Roman" w:cs="Times New Roman"/>
          <w:sz w:val="24"/>
          <w:szCs w:val="24"/>
        </w:rPr>
        <w:t>ιάφορες ερευνητικές προσπάθειες</w:t>
      </w:r>
      <w:r w:rsidRPr="000B19F3">
        <w:rPr>
          <w:rFonts w:ascii="Times New Roman" w:hAnsi="Times New Roman" w:cs="Times New Roman"/>
          <w:sz w:val="24"/>
          <w:szCs w:val="24"/>
        </w:rPr>
        <w:t xml:space="preserve"> έχει προκύψει ότι το σύνδρομο της επαγγελματικής εξουθένωσης αποτελεί συνέπεια αλληλεπίδρασης πολλών παραγόντων</w:t>
      </w:r>
      <w:r w:rsidR="00801CD6" w:rsidRPr="000B19F3">
        <w:rPr>
          <w:rFonts w:ascii="Times New Roman" w:hAnsi="Times New Roman" w:cs="Times New Roman"/>
          <w:sz w:val="24"/>
          <w:szCs w:val="24"/>
        </w:rPr>
        <w:t>. Χωρίς να θεωρηθεί ότι στην παρούσα έρευνα γίνεται οποιαδήποτε προσπάθεια να καταλήξουμε σε γενικευμένα συμπεράσματα, θα μπορούσαμε με βεβαιότητα να πούμε ότι, τουλάχιστον στην παρούσα αξιολόγηση, βαρύνουσα σημασία δόθηκε</w:t>
      </w:r>
      <w:r w:rsidR="008E5E8A" w:rsidRPr="000B19F3">
        <w:rPr>
          <w:rFonts w:ascii="Times New Roman" w:hAnsi="Times New Roman" w:cs="Times New Roman"/>
          <w:sz w:val="24"/>
          <w:szCs w:val="24"/>
        </w:rPr>
        <w:t xml:space="preserve"> από τις απαντήσεις των συμμετεχόντων </w:t>
      </w:r>
      <w:r w:rsidR="00CB17A1" w:rsidRPr="000B19F3">
        <w:rPr>
          <w:rFonts w:ascii="Times New Roman" w:hAnsi="Times New Roman" w:cs="Times New Roman"/>
          <w:sz w:val="24"/>
          <w:szCs w:val="24"/>
        </w:rPr>
        <w:t>στην ψυχική και σωματική εξάντληση που επέρχεται από την επ</w:t>
      </w:r>
      <w:r w:rsidR="00986FBF" w:rsidRPr="000B19F3">
        <w:rPr>
          <w:rFonts w:ascii="Times New Roman" w:hAnsi="Times New Roman" w:cs="Times New Roman"/>
          <w:sz w:val="24"/>
          <w:szCs w:val="24"/>
        </w:rPr>
        <w:t>αγγελματική δραστηριοποίησή τους</w:t>
      </w:r>
      <w:r w:rsidR="00CB17A1" w:rsidRPr="000B19F3">
        <w:rPr>
          <w:rFonts w:ascii="Times New Roman" w:hAnsi="Times New Roman" w:cs="Times New Roman"/>
          <w:sz w:val="24"/>
          <w:szCs w:val="24"/>
        </w:rPr>
        <w:t xml:space="preserve"> και από </w:t>
      </w:r>
      <w:r w:rsidR="008E5E8A" w:rsidRPr="000B19F3">
        <w:rPr>
          <w:rFonts w:ascii="Times New Roman" w:hAnsi="Times New Roman" w:cs="Times New Roman"/>
          <w:sz w:val="24"/>
          <w:szCs w:val="24"/>
        </w:rPr>
        <w:t>τις κακές εργασιακές σχέσεις οι οποίες παίζουν ανασταλτικό ρόλο στην προσαρμογή των εργαζομένων εκπαιδευτικών στο σχολείο.</w:t>
      </w:r>
      <w:r w:rsidR="0071373F" w:rsidRPr="000B19F3">
        <w:rPr>
          <w:rFonts w:ascii="Times New Roman" w:hAnsi="Times New Roman" w:cs="Times New Roman"/>
          <w:sz w:val="24"/>
          <w:szCs w:val="24"/>
        </w:rPr>
        <w:t xml:space="preserve"> Συμπερασματικά, κάνοντας συνδυασμό των απαντήσεων που δόθηκαν από τους συμμετέχοντες στην έρευνα</w:t>
      </w:r>
      <w:r w:rsidR="00896A3C" w:rsidRPr="000B19F3">
        <w:rPr>
          <w:rFonts w:ascii="Times New Roman" w:hAnsi="Times New Roman" w:cs="Times New Roman"/>
          <w:sz w:val="24"/>
          <w:szCs w:val="24"/>
        </w:rPr>
        <w:t xml:space="preserve"> </w:t>
      </w:r>
      <w:r w:rsidR="00CB17A1" w:rsidRPr="000B19F3">
        <w:rPr>
          <w:rFonts w:ascii="Times New Roman" w:hAnsi="Times New Roman" w:cs="Times New Roman"/>
          <w:sz w:val="24"/>
          <w:szCs w:val="24"/>
        </w:rPr>
        <w:t xml:space="preserve">και που καταδεικνύουν τα πιο έντονα χαρακτηριστικά της επαγγελματικής εξουθένωσης </w:t>
      </w:r>
      <w:r w:rsidR="00896A3C" w:rsidRPr="000B19F3">
        <w:rPr>
          <w:rFonts w:ascii="Times New Roman" w:hAnsi="Times New Roman" w:cs="Times New Roman"/>
          <w:sz w:val="24"/>
          <w:szCs w:val="24"/>
        </w:rPr>
        <w:t xml:space="preserve">(ερ. 2, </w:t>
      </w:r>
      <w:r w:rsidR="00CB17A1" w:rsidRPr="000B19F3">
        <w:rPr>
          <w:rFonts w:ascii="Times New Roman" w:hAnsi="Times New Roman" w:cs="Times New Roman"/>
          <w:sz w:val="24"/>
          <w:szCs w:val="24"/>
        </w:rPr>
        <w:t xml:space="preserve">4, </w:t>
      </w:r>
      <w:r w:rsidR="00BC27AF" w:rsidRPr="000B19F3">
        <w:rPr>
          <w:rFonts w:ascii="Times New Roman" w:hAnsi="Times New Roman" w:cs="Times New Roman"/>
          <w:sz w:val="24"/>
          <w:szCs w:val="24"/>
        </w:rPr>
        <w:t xml:space="preserve">5, </w:t>
      </w:r>
      <w:r w:rsidR="00896A3C" w:rsidRPr="000B19F3">
        <w:rPr>
          <w:rFonts w:ascii="Times New Roman" w:hAnsi="Times New Roman" w:cs="Times New Roman"/>
          <w:sz w:val="24"/>
          <w:szCs w:val="24"/>
        </w:rPr>
        <w:t xml:space="preserve">6, </w:t>
      </w:r>
      <w:r w:rsidR="00CB17A1" w:rsidRPr="000B19F3">
        <w:rPr>
          <w:rFonts w:ascii="Times New Roman" w:hAnsi="Times New Roman" w:cs="Times New Roman"/>
          <w:sz w:val="24"/>
          <w:szCs w:val="24"/>
        </w:rPr>
        <w:t xml:space="preserve">7, </w:t>
      </w:r>
      <w:r w:rsidR="00896A3C" w:rsidRPr="000B19F3">
        <w:rPr>
          <w:rFonts w:ascii="Times New Roman" w:hAnsi="Times New Roman" w:cs="Times New Roman"/>
          <w:sz w:val="24"/>
          <w:szCs w:val="24"/>
        </w:rPr>
        <w:t xml:space="preserve">8, </w:t>
      </w:r>
      <w:r w:rsidR="00BC27AF" w:rsidRPr="000B19F3">
        <w:rPr>
          <w:rFonts w:ascii="Times New Roman" w:hAnsi="Times New Roman" w:cs="Times New Roman"/>
          <w:sz w:val="24"/>
          <w:szCs w:val="24"/>
        </w:rPr>
        <w:t xml:space="preserve">9, </w:t>
      </w:r>
      <w:r w:rsidR="00CB17A1" w:rsidRPr="000B19F3">
        <w:rPr>
          <w:rFonts w:ascii="Times New Roman" w:hAnsi="Times New Roman" w:cs="Times New Roman"/>
          <w:sz w:val="24"/>
          <w:szCs w:val="24"/>
        </w:rPr>
        <w:t xml:space="preserve">11, </w:t>
      </w:r>
      <w:r w:rsidR="00896A3C" w:rsidRPr="000B19F3">
        <w:rPr>
          <w:rFonts w:ascii="Times New Roman" w:hAnsi="Times New Roman" w:cs="Times New Roman"/>
          <w:sz w:val="24"/>
          <w:szCs w:val="24"/>
        </w:rPr>
        <w:t>12, 14, 15 και 17)</w:t>
      </w:r>
      <w:r w:rsidR="0071373F" w:rsidRPr="000B19F3">
        <w:rPr>
          <w:rFonts w:ascii="Times New Roman" w:hAnsi="Times New Roman" w:cs="Times New Roman"/>
          <w:sz w:val="24"/>
          <w:szCs w:val="24"/>
        </w:rPr>
        <w:t>, θα μπορούσαμε να πούμε ότι κατά μέσο όρο η επαγγελματική εξουθένωση των εκπαιδευτικών κυμαίνεται: χαμηλ</w:t>
      </w:r>
      <w:r w:rsidR="000C5BFA" w:rsidRPr="000B19F3">
        <w:rPr>
          <w:rFonts w:ascii="Times New Roman" w:hAnsi="Times New Roman" w:cs="Times New Roman"/>
          <w:sz w:val="24"/>
          <w:szCs w:val="24"/>
        </w:rPr>
        <w:t>ό</w:t>
      </w:r>
      <w:r w:rsidR="0071373F" w:rsidRPr="000B19F3">
        <w:rPr>
          <w:rFonts w:ascii="Times New Roman" w:hAnsi="Times New Roman" w:cs="Times New Roman"/>
          <w:sz w:val="24"/>
          <w:szCs w:val="24"/>
        </w:rPr>
        <w:t xml:space="preserve"> επίπεδ</w:t>
      </w:r>
      <w:r w:rsidR="000C5BFA" w:rsidRPr="000B19F3">
        <w:rPr>
          <w:rFonts w:ascii="Times New Roman" w:hAnsi="Times New Roman" w:cs="Times New Roman"/>
          <w:sz w:val="24"/>
          <w:szCs w:val="24"/>
        </w:rPr>
        <w:t>ο:</w:t>
      </w:r>
      <w:r w:rsidR="00766459" w:rsidRPr="000B19F3">
        <w:rPr>
          <w:rFonts w:ascii="Times New Roman" w:hAnsi="Times New Roman" w:cs="Times New Roman"/>
          <w:sz w:val="24"/>
          <w:szCs w:val="24"/>
        </w:rPr>
        <w:t xml:space="preserve"> ποσοστό 14,1</w:t>
      </w:r>
      <w:r w:rsidR="0071373F" w:rsidRPr="000B19F3">
        <w:rPr>
          <w:rFonts w:ascii="Times New Roman" w:hAnsi="Times New Roman" w:cs="Times New Roman"/>
          <w:sz w:val="24"/>
          <w:szCs w:val="24"/>
        </w:rPr>
        <w:t>%, ήπι</w:t>
      </w:r>
      <w:r w:rsidR="000C5BFA" w:rsidRPr="000B19F3">
        <w:rPr>
          <w:rFonts w:ascii="Times New Roman" w:hAnsi="Times New Roman" w:cs="Times New Roman"/>
          <w:sz w:val="24"/>
          <w:szCs w:val="24"/>
        </w:rPr>
        <w:t>ο</w:t>
      </w:r>
      <w:r w:rsidR="0071373F" w:rsidRPr="000B19F3">
        <w:rPr>
          <w:rFonts w:ascii="Times New Roman" w:hAnsi="Times New Roman" w:cs="Times New Roman"/>
          <w:sz w:val="24"/>
          <w:szCs w:val="24"/>
        </w:rPr>
        <w:t xml:space="preserve"> επίπεδ</w:t>
      </w:r>
      <w:r w:rsidR="000C5BFA" w:rsidRPr="000B19F3">
        <w:rPr>
          <w:rFonts w:ascii="Times New Roman" w:hAnsi="Times New Roman" w:cs="Times New Roman"/>
          <w:sz w:val="24"/>
          <w:szCs w:val="24"/>
        </w:rPr>
        <w:t>ο:</w:t>
      </w:r>
      <w:r w:rsidR="00766459" w:rsidRPr="000B19F3">
        <w:rPr>
          <w:rFonts w:ascii="Times New Roman" w:hAnsi="Times New Roman" w:cs="Times New Roman"/>
          <w:sz w:val="24"/>
          <w:szCs w:val="24"/>
        </w:rPr>
        <w:t xml:space="preserve"> ποσοστό 11,4</w:t>
      </w:r>
      <w:r w:rsidR="0071373F" w:rsidRPr="000B19F3">
        <w:rPr>
          <w:rFonts w:ascii="Times New Roman" w:hAnsi="Times New Roman" w:cs="Times New Roman"/>
          <w:sz w:val="24"/>
          <w:szCs w:val="24"/>
        </w:rPr>
        <w:t>%, μεσαί</w:t>
      </w:r>
      <w:r w:rsidR="000C5BFA" w:rsidRPr="000B19F3">
        <w:rPr>
          <w:rFonts w:ascii="Times New Roman" w:hAnsi="Times New Roman" w:cs="Times New Roman"/>
          <w:sz w:val="24"/>
          <w:szCs w:val="24"/>
        </w:rPr>
        <w:t>ο</w:t>
      </w:r>
      <w:r w:rsidR="0071373F" w:rsidRPr="000B19F3">
        <w:rPr>
          <w:rFonts w:ascii="Times New Roman" w:hAnsi="Times New Roman" w:cs="Times New Roman"/>
          <w:sz w:val="24"/>
          <w:szCs w:val="24"/>
        </w:rPr>
        <w:t xml:space="preserve"> επίπεδ</w:t>
      </w:r>
      <w:r w:rsidR="000C5BFA" w:rsidRPr="000B19F3">
        <w:rPr>
          <w:rFonts w:ascii="Times New Roman" w:hAnsi="Times New Roman" w:cs="Times New Roman"/>
          <w:sz w:val="24"/>
          <w:szCs w:val="24"/>
        </w:rPr>
        <w:t>ο:</w:t>
      </w:r>
      <w:r w:rsidR="00766459" w:rsidRPr="000B19F3">
        <w:rPr>
          <w:rFonts w:ascii="Times New Roman" w:hAnsi="Times New Roman" w:cs="Times New Roman"/>
          <w:sz w:val="24"/>
          <w:szCs w:val="24"/>
        </w:rPr>
        <w:t xml:space="preserve"> ποσοστό 17,7</w:t>
      </w:r>
      <w:r w:rsidR="0071373F" w:rsidRPr="000B19F3">
        <w:rPr>
          <w:rFonts w:ascii="Times New Roman" w:hAnsi="Times New Roman" w:cs="Times New Roman"/>
          <w:sz w:val="24"/>
          <w:szCs w:val="24"/>
        </w:rPr>
        <w:t>% και υψηλ</w:t>
      </w:r>
      <w:r w:rsidR="000C5BFA" w:rsidRPr="000B19F3">
        <w:rPr>
          <w:rFonts w:ascii="Times New Roman" w:hAnsi="Times New Roman" w:cs="Times New Roman"/>
          <w:sz w:val="24"/>
          <w:szCs w:val="24"/>
        </w:rPr>
        <w:t>ό</w:t>
      </w:r>
      <w:r w:rsidR="0071373F" w:rsidRPr="000B19F3">
        <w:rPr>
          <w:rFonts w:ascii="Times New Roman" w:hAnsi="Times New Roman" w:cs="Times New Roman"/>
          <w:sz w:val="24"/>
          <w:szCs w:val="24"/>
        </w:rPr>
        <w:t xml:space="preserve"> επίπεδ</w:t>
      </w:r>
      <w:r w:rsidR="000C5BFA" w:rsidRPr="000B19F3">
        <w:rPr>
          <w:rFonts w:ascii="Times New Roman" w:hAnsi="Times New Roman" w:cs="Times New Roman"/>
          <w:sz w:val="24"/>
          <w:szCs w:val="24"/>
        </w:rPr>
        <w:t>ο:</w:t>
      </w:r>
      <w:r w:rsidR="00CB17A1" w:rsidRPr="000B19F3">
        <w:rPr>
          <w:rFonts w:ascii="Times New Roman" w:hAnsi="Times New Roman" w:cs="Times New Roman"/>
          <w:sz w:val="24"/>
          <w:szCs w:val="24"/>
        </w:rPr>
        <w:t xml:space="preserve"> ποσοστό 9,7</w:t>
      </w:r>
      <w:r w:rsidR="0071373F" w:rsidRPr="000B19F3">
        <w:rPr>
          <w:rFonts w:ascii="Times New Roman" w:hAnsi="Times New Roman" w:cs="Times New Roman"/>
          <w:sz w:val="24"/>
          <w:szCs w:val="24"/>
        </w:rPr>
        <w:t xml:space="preserve">% ή αν θα θέλαμε να συγκεντρώσουμε αυτούς τους μέσους όρους, το ποσοστό των εκπαιδευτικών που πάσχουν από επαγγελματική εξουθένωση  κυμαίνεται </w:t>
      </w:r>
      <w:r w:rsidR="000C5BFA" w:rsidRPr="000B19F3">
        <w:rPr>
          <w:rFonts w:ascii="Times New Roman" w:hAnsi="Times New Roman" w:cs="Times New Roman"/>
          <w:sz w:val="24"/>
          <w:szCs w:val="24"/>
        </w:rPr>
        <w:t xml:space="preserve">κατά μέσο όρο </w:t>
      </w:r>
      <w:r w:rsidR="00766459" w:rsidRPr="000B19F3">
        <w:rPr>
          <w:rFonts w:ascii="Times New Roman" w:hAnsi="Times New Roman" w:cs="Times New Roman"/>
          <w:sz w:val="24"/>
          <w:szCs w:val="24"/>
        </w:rPr>
        <w:t>σε ποσοστό 10,4</w:t>
      </w:r>
      <w:r w:rsidR="0071373F" w:rsidRPr="000B19F3">
        <w:rPr>
          <w:rFonts w:ascii="Times New Roman" w:hAnsi="Times New Roman" w:cs="Times New Roman"/>
          <w:sz w:val="24"/>
          <w:szCs w:val="24"/>
        </w:rPr>
        <w:t>%.</w:t>
      </w:r>
      <w:r w:rsidR="008E5E8A" w:rsidRPr="000B19F3">
        <w:rPr>
          <w:rFonts w:ascii="Times New Roman" w:hAnsi="Times New Roman" w:cs="Times New Roman"/>
          <w:sz w:val="24"/>
          <w:szCs w:val="24"/>
        </w:rPr>
        <w:t xml:space="preserve"> </w:t>
      </w:r>
      <w:r w:rsidR="00E11D3B" w:rsidRPr="000B19F3">
        <w:rPr>
          <w:rFonts w:ascii="Times New Roman" w:hAnsi="Times New Roman" w:cs="Times New Roman"/>
          <w:sz w:val="24"/>
          <w:szCs w:val="24"/>
        </w:rPr>
        <w:t xml:space="preserve"> </w:t>
      </w:r>
    </w:p>
    <w:p w:rsidR="00E11D3B" w:rsidRPr="000B19F3" w:rsidRDefault="00E11D3B" w:rsidP="00D26901">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Στο δεύτερο μέρος της παρούσ</w:t>
      </w:r>
      <w:r w:rsidR="0071373F" w:rsidRPr="000B19F3">
        <w:rPr>
          <w:rFonts w:ascii="Times New Roman" w:hAnsi="Times New Roman" w:cs="Times New Roman"/>
          <w:sz w:val="24"/>
          <w:szCs w:val="24"/>
        </w:rPr>
        <w:t xml:space="preserve">ας έρευνας εξετάζεται κατά πόσο </w:t>
      </w:r>
      <w:r w:rsidRPr="000B19F3">
        <w:rPr>
          <w:rFonts w:ascii="Times New Roman" w:hAnsi="Times New Roman" w:cs="Times New Roman"/>
          <w:sz w:val="24"/>
          <w:szCs w:val="24"/>
        </w:rPr>
        <w:t>το στυλ διοίκησης δημιουργεί άγχος στους εκπαιδευτικούς της Πρωτοβάθμιας Εκπαίδευσης. Αρχικά στο θεωρητικό μέρος επισημάναμε ότι η έλλειψη φροντίδας από το διευθυντή και η αρνητική του στάση απέναντι στις προσωπικές ανάγκες των εκπαιδευτικών, αυξάνουν τα επίπεδα άγχους. Και στην παρούσα έρευνα διαπιστώθηκε (ερ. 7 και 8) ότι η έλλειψη φροντίδας και ανθρώπινης προσέγγισης από το διευθυντή, αυξάνουν το άγχος των εκπαιδευτικών («</w:t>
      </w:r>
      <w:r w:rsidRPr="000B19F3">
        <w:rPr>
          <w:rFonts w:ascii="Times New Roman" w:hAnsi="Times New Roman" w:cs="Times New Roman"/>
          <w:i/>
          <w:color w:val="000000"/>
          <w:sz w:val="24"/>
          <w:szCs w:val="24"/>
        </w:rPr>
        <w:t>Είμαι πάρα πολύ αγχωμένη/ ος»</w:t>
      </w:r>
      <w:r w:rsidRPr="000B19F3">
        <w:rPr>
          <w:rFonts w:ascii="Times New Roman" w:hAnsi="Times New Roman" w:cs="Times New Roman"/>
          <w:color w:val="000000"/>
          <w:sz w:val="24"/>
          <w:szCs w:val="24"/>
        </w:rPr>
        <w:t xml:space="preserve">: 20,0% - 11,7% αντίστοιχα, </w:t>
      </w:r>
      <w:r w:rsidRPr="000B19F3">
        <w:rPr>
          <w:rFonts w:ascii="Times New Roman" w:hAnsi="Times New Roman" w:cs="Times New Roman"/>
          <w:i/>
          <w:color w:val="000000"/>
          <w:sz w:val="24"/>
          <w:szCs w:val="24"/>
        </w:rPr>
        <w:t>«Είμαι πολύ αγχωμένη/ ος»</w:t>
      </w:r>
      <w:r w:rsidRPr="000B19F3">
        <w:rPr>
          <w:rFonts w:ascii="Times New Roman" w:hAnsi="Times New Roman" w:cs="Times New Roman"/>
          <w:color w:val="000000"/>
          <w:sz w:val="24"/>
          <w:szCs w:val="24"/>
        </w:rPr>
        <w:t xml:space="preserve">: 23,3% - 20,8% αντίστοιχα, </w:t>
      </w:r>
      <w:r w:rsidRPr="000B19F3">
        <w:rPr>
          <w:rFonts w:ascii="Times New Roman" w:hAnsi="Times New Roman" w:cs="Times New Roman"/>
          <w:i/>
          <w:color w:val="000000"/>
          <w:sz w:val="24"/>
          <w:szCs w:val="24"/>
        </w:rPr>
        <w:t xml:space="preserve">«Είμαι λίγο </w:t>
      </w:r>
      <w:r w:rsidRPr="000B19F3">
        <w:rPr>
          <w:rFonts w:ascii="Times New Roman" w:hAnsi="Times New Roman" w:cs="Times New Roman"/>
          <w:i/>
          <w:color w:val="000000"/>
          <w:sz w:val="24"/>
          <w:szCs w:val="24"/>
        </w:rPr>
        <w:lastRenderedPageBreak/>
        <w:t>αγχωμένη/ ος»</w:t>
      </w:r>
      <w:r w:rsidRPr="000B19F3">
        <w:rPr>
          <w:rFonts w:ascii="Times New Roman" w:hAnsi="Times New Roman" w:cs="Times New Roman"/>
          <w:color w:val="000000"/>
          <w:sz w:val="24"/>
          <w:szCs w:val="24"/>
        </w:rPr>
        <w:t>: 19,2% - 13,3% αντίστοιχα</w:t>
      </w:r>
      <w:r w:rsidRPr="000B19F3">
        <w:rPr>
          <w:rFonts w:ascii="Times New Roman" w:hAnsi="Times New Roman" w:cs="Times New Roman"/>
          <w:sz w:val="24"/>
          <w:szCs w:val="24"/>
        </w:rPr>
        <w:t xml:space="preserve">). </w:t>
      </w:r>
      <w:r w:rsidR="000B19F3" w:rsidRPr="000B19F3">
        <w:rPr>
          <w:rFonts w:ascii="Times New Roman" w:hAnsi="Times New Roman" w:cs="Times New Roman"/>
          <w:sz w:val="24"/>
          <w:szCs w:val="24"/>
        </w:rPr>
        <w:t xml:space="preserve">Συνεπώς, θα μπορούσαμε να πούμε ότι </w:t>
      </w:r>
      <w:r w:rsidR="000B19F3">
        <w:rPr>
          <w:rFonts w:ascii="Times New Roman" w:hAnsi="Times New Roman" w:cs="Times New Roman"/>
          <w:sz w:val="24"/>
          <w:szCs w:val="24"/>
        </w:rPr>
        <w:t xml:space="preserve">το άγχος των εκπαιδευτικών από την </w:t>
      </w:r>
      <w:r w:rsidR="000B19F3" w:rsidRPr="000B19F3">
        <w:rPr>
          <w:rFonts w:ascii="Times New Roman" w:hAnsi="Times New Roman" w:cs="Times New Roman"/>
          <w:sz w:val="24"/>
          <w:szCs w:val="24"/>
        </w:rPr>
        <w:t xml:space="preserve">έλλειψη φροντίδας από το διευθυντή και </w:t>
      </w:r>
      <w:r w:rsidR="000B19F3">
        <w:rPr>
          <w:rFonts w:ascii="Times New Roman" w:hAnsi="Times New Roman" w:cs="Times New Roman"/>
          <w:sz w:val="24"/>
          <w:szCs w:val="24"/>
        </w:rPr>
        <w:t>τ</w:t>
      </w:r>
      <w:r w:rsidR="000B19F3" w:rsidRPr="000B19F3">
        <w:rPr>
          <w:rFonts w:ascii="Times New Roman" w:hAnsi="Times New Roman" w:cs="Times New Roman"/>
          <w:sz w:val="24"/>
          <w:szCs w:val="24"/>
        </w:rPr>
        <w:t>η</w:t>
      </w:r>
      <w:r w:rsidR="000B19F3">
        <w:rPr>
          <w:rFonts w:ascii="Times New Roman" w:hAnsi="Times New Roman" w:cs="Times New Roman"/>
          <w:sz w:val="24"/>
          <w:szCs w:val="24"/>
        </w:rPr>
        <w:t>ν</w:t>
      </w:r>
      <w:r w:rsidR="000B19F3" w:rsidRPr="000B19F3">
        <w:rPr>
          <w:rFonts w:ascii="Times New Roman" w:hAnsi="Times New Roman" w:cs="Times New Roman"/>
          <w:sz w:val="24"/>
          <w:szCs w:val="24"/>
        </w:rPr>
        <w:t xml:space="preserve"> αρνητική του στάση απέναντι στις προσωπικές </w:t>
      </w:r>
      <w:r w:rsidR="000B19F3">
        <w:rPr>
          <w:rFonts w:ascii="Times New Roman" w:hAnsi="Times New Roman" w:cs="Times New Roman"/>
          <w:sz w:val="24"/>
          <w:szCs w:val="24"/>
        </w:rPr>
        <w:t>τους ανάγκες</w:t>
      </w:r>
      <w:r w:rsidR="000B19F3" w:rsidRPr="000B19F3">
        <w:rPr>
          <w:rFonts w:ascii="Times New Roman" w:hAnsi="Times New Roman" w:cs="Times New Roman"/>
          <w:sz w:val="24"/>
          <w:szCs w:val="24"/>
        </w:rPr>
        <w:t xml:space="preserve"> κυμαίνεται: σε χαμηλά</w:t>
      </w:r>
      <w:r w:rsidR="000B19F3">
        <w:rPr>
          <w:rFonts w:ascii="Times New Roman" w:hAnsi="Times New Roman" w:cs="Times New Roman"/>
          <w:sz w:val="24"/>
          <w:szCs w:val="24"/>
        </w:rPr>
        <w:t xml:space="preserve"> – ήπια</w:t>
      </w:r>
      <w:r w:rsidR="000B19F3" w:rsidRPr="000B19F3">
        <w:rPr>
          <w:rFonts w:ascii="Times New Roman" w:hAnsi="Times New Roman" w:cs="Times New Roman"/>
          <w:sz w:val="24"/>
          <w:szCs w:val="24"/>
        </w:rPr>
        <w:t xml:space="preserve"> επίπεδα κ</w:t>
      </w:r>
      <w:r w:rsidR="000B19F3">
        <w:rPr>
          <w:rFonts w:ascii="Times New Roman" w:hAnsi="Times New Roman" w:cs="Times New Roman"/>
          <w:sz w:val="24"/>
          <w:szCs w:val="24"/>
        </w:rPr>
        <w:t>αι κατά μέσο όρο σε ποσοστό 1</w:t>
      </w:r>
      <w:r w:rsidR="00836671">
        <w:rPr>
          <w:rFonts w:ascii="Times New Roman" w:hAnsi="Times New Roman" w:cs="Times New Roman"/>
          <w:sz w:val="24"/>
          <w:szCs w:val="24"/>
        </w:rPr>
        <w:t>6</w:t>
      </w:r>
      <w:r w:rsidR="000B19F3">
        <w:rPr>
          <w:rFonts w:ascii="Times New Roman" w:hAnsi="Times New Roman" w:cs="Times New Roman"/>
          <w:sz w:val="24"/>
          <w:szCs w:val="24"/>
        </w:rPr>
        <w:t>,</w:t>
      </w:r>
      <w:r w:rsidR="00836671">
        <w:rPr>
          <w:rFonts w:ascii="Times New Roman" w:hAnsi="Times New Roman" w:cs="Times New Roman"/>
          <w:sz w:val="24"/>
          <w:szCs w:val="24"/>
        </w:rPr>
        <w:t>2</w:t>
      </w:r>
      <w:r w:rsidR="000B19F3">
        <w:rPr>
          <w:rFonts w:ascii="Times New Roman" w:hAnsi="Times New Roman" w:cs="Times New Roman"/>
          <w:sz w:val="24"/>
          <w:szCs w:val="24"/>
        </w:rPr>
        <w:t>%,</w:t>
      </w:r>
      <w:r w:rsidR="000B19F3" w:rsidRPr="000B19F3">
        <w:rPr>
          <w:rFonts w:ascii="Times New Roman" w:hAnsi="Times New Roman" w:cs="Times New Roman"/>
          <w:sz w:val="24"/>
          <w:szCs w:val="24"/>
        </w:rPr>
        <w:t xml:space="preserve"> σε μεσαία επίπεδα</w:t>
      </w:r>
      <w:r w:rsidR="000B19F3">
        <w:rPr>
          <w:rFonts w:ascii="Times New Roman" w:hAnsi="Times New Roman" w:cs="Times New Roman"/>
          <w:sz w:val="24"/>
          <w:szCs w:val="24"/>
        </w:rPr>
        <w:t xml:space="preserve"> και κατά μέσο όρο σε ποσοστό 22,0</w:t>
      </w:r>
      <w:r w:rsidR="000B19F3" w:rsidRPr="000B19F3">
        <w:rPr>
          <w:rFonts w:ascii="Times New Roman" w:hAnsi="Times New Roman" w:cs="Times New Roman"/>
          <w:sz w:val="24"/>
          <w:szCs w:val="24"/>
        </w:rPr>
        <w:t xml:space="preserve">% και τέλος σε υψηλά επίπεδα και κατά μέσο όρο σε ποσοστό </w:t>
      </w:r>
      <w:r w:rsidR="000B19F3">
        <w:rPr>
          <w:rFonts w:ascii="Times New Roman" w:hAnsi="Times New Roman" w:cs="Times New Roman"/>
          <w:sz w:val="24"/>
          <w:szCs w:val="24"/>
        </w:rPr>
        <w:t>1</w:t>
      </w:r>
      <w:r w:rsidR="000B19F3" w:rsidRPr="000B19F3">
        <w:rPr>
          <w:rFonts w:ascii="Times New Roman" w:hAnsi="Times New Roman" w:cs="Times New Roman"/>
          <w:sz w:val="24"/>
          <w:szCs w:val="24"/>
        </w:rPr>
        <w:t xml:space="preserve">5,9%.  </w:t>
      </w:r>
      <w:r w:rsidR="000B19F3" w:rsidRPr="000B19F3">
        <w:rPr>
          <w:rFonts w:ascii="Times New Roman" w:hAnsi="Times New Roman" w:cs="Times New Roman"/>
          <w:i/>
          <w:sz w:val="24"/>
          <w:szCs w:val="24"/>
        </w:rPr>
        <w:t xml:space="preserve"> </w:t>
      </w:r>
    </w:p>
    <w:p w:rsidR="00E11D3B" w:rsidRPr="000B19F3" w:rsidRDefault="00E11D3B" w:rsidP="000B19F3">
      <w:pPr>
        <w:spacing w:line="360" w:lineRule="auto"/>
        <w:ind w:firstLine="644"/>
        <w:jc w:val="both"/>
        <w:rPr>
          <w:rFonts w:ascii="Times New Roman" w:hAnsi="Times New Roman" w:cs="Times New Roman"/>
          <w:sz w:val="24"/>
          <w:szCs w:val="24"/>
        </w:rPr>
      </w:pPr>
      <w:r w:rsidRPr="000B19F3">
        <w:rPr>
          <w:rFonts w:ascii="Times New Roman" w:hAnsi="Times New Roman" w:cs="Times New Roman"/>
          <w:sz w:val="24"/>
          <w:szCs w:val="24"/>
        </w:rPr>
        <w:t>Ακόμα, στο θεωρητικό μέρος επισημάναμε ότι για να μειωθεί το εργασιακό άγχος των εκπαιδευτικών, πρέπει ο ηγέτης να καλλιεργήσει ότι το όραμα και οι στόχοι του είναι «κοινοί στόχοι» όλων των εκπαιδευτικών και όχι μόνο στόχοι του ενός. Και από την παρούσα έρευνα προκύπτει (ερ. 13), ότι όσο ο καθορισμός των στόχων του σχολείου γίνεται αποκλειστικά από το διευθυντή, τόσο αυξάνεται το άγχος των εκπαιδευτικών (</w:t>
      </w:r>
      <w:r w:rsidRPr="000B19F3">
        <w:rPr>
          <w:rFonts w:ascii="Times New Roman" w:hAnsi="Times New Roman" w:cs="Times New Roman"/>
          <w:i/>
          <w:sz w:val="24"/>
          <w:szCs w:val="24"/>
        </w:rPr>
        <w:t>«</w:t>
      </w:r>
      <w:r w:rsidRPr="000B19F3">
        <w:rPr>
          <w:rFonts w:ascii="Times New Roman" w:hAnsi="Times New Roman" w:cs="Times New Roman"/>
          <w:i/>
          <w:color w:val="000000"/>
          <w:sz w:val="24"/>
          <w:szCs w:val="24"/>
        </w:rPr>
        <w:t>Είμαι πάρα πολύ αγχωμένη/ ος»</w:t>
      </w:r>
      <w:r w:rsidRPr="000B19F3">
        <w:rPr>
          <w:rFonts w:ascii="Times New Roman" w:hAnsi="Times New Roman" w:cs="Times New Roman"/>
          <w:color w:val="000000"/>
          <w:sz w:val="24"/>
          <w:szCs w:val="24"/>
        </w:rPr>
        <w:t xml:space="preserve">: 13,3%, </w:t>
      </w:r>
      <w:r w:rsidRPr="000B19F3">
        <w:rPr>
          <w:rFonts w:ascii="Times New Roman" w:hAnsi="Times New Roman" w:cs="Times New Roman"/>
          <w:i/>
          <w:color w:val="000000"/>
          <w:sz w:val="24"/>
          <w:szCs w:val="24"/>
        </w:rPr>
        <w:t>«Είμαι πολύ αγχωμένη/ ος»</w:t>
      </w:r>
      <w:r w:rsidRPr="000B19F3">
        <w:rPr>
          <w:rFonts w:ascii="Times New Roman" w:hAnsi="Times New Roman" w:cs="Times New Roman"/>
          <w:color w:val="000000"/>
          <w:sz w:val="24"/>
          <w:szCs w:val="24"/>
        </w:rPr>
        <w:t xml:space="preserve">: 24,2%, </w:t>
      </w:r>
      <w:r w:rsidRPr="000B19F3">
        <w:rPr>
          <w:rFonts w:ascii="Times New Roman" w:hAnsi="Times New Roman" w:cs="Times New Roman"/>
          <w:i/>
          <w:color w:val="000000"/>
          <w:sz w:val="24"/>
          <w:szCs w:val="24"/>
        </w:rPr>
        <w:t>«Είμαι λίγο αγχωμένη/ ος»</w:t>
      </w:r>
      <w:r w:rsidRPr="000B19F3">
        <w:rPr>
          <w:rFonts w:ascii="Times New Roman" w:hAnsi="Times New Roman" w:cs="Times New Roman"/>
          <w:color w:val="000000"/>
          <w:sz w:val="24"/>
          <w:szCs w:val="24"/>
        </w:rPr>
        <w:t>: 11,7%</w:t>
      </w:r>
      <w:r w:rsidRPr="000B19F3">
        <w:rPr>
          <w:rFonts w:ascii="Times New Roman" w:hAnsi="Times New Roman" w:cs="Times New Roman"/>
          <w:sz w:val="24"/>
          <w:szCs w:val="24"/>
        </w:rPr>
        <w:t xml:space="preserve">). </w:t>
      </w:r>
    </w:p>
    <w:p w:rsidR="00E11D3B" w:rsidRPr="000B19F3" w:rsidRDefault="00E11D3B" w:rsidP="00641DC1">
      <w:pPr>
        <w:spacing w:line="360" w:lineRule="auto"/>
        <w:ind w:firstLine="720"/>
        <w:jc w:val="both"/>
        <w:rPr>
          <w:rFonts w:ascii="Times New Roman" w:hAnsi="Times New Roman" w:cs="Times New Roman"/>
          <w:sz w:val="24"/>
          <w:szCs w:val="24"/>
        </w:rPr>
      </w:pPr>
      <w:r w:rsidRPr="00D536EF">
        <w:rPr>
          <w:rFonts w:ascii="Times New Roman" w:hAnsi="Times New Roman" w:cs="Times New Roman"/>
          <w:sz w:val="24"/>
          <w:szCs w:val="24"/>
        </w:rPr>
        <w:t xml:space="preserve">Επιπλέον στο θεωρητικό μέρος έγινε σαφές ότι το άγχος των εκπαιδευτικών επηρεάζεται από το εργασιακό κλίμα και τις διαπροσωπικές – συνεργατικές σχέσεις τόσο με τους συναδέλφους όσο και με το διευθυντή. Και στην παρούσα έρευνα (ερ. </w:t>
      </w:r>
      <w:r w:rsidR="000B19F3" w:rsidRPr="00D536EF">
        <w:rPr>
          <w:rFonts w:ascii="Times New Roman" w:hAnsi="Times New Roman" w:cs="Times New Roman"/>
          <w:sz w:val="24"/>
          <w:szCs w:val="24"/>
        </w:rPr>
        <w:t>3,</w:t>
      </w:r>
      <w:r w:rsidRPr="00D536EF">
        <w:rPr>
          <w:rFonts w:ascii="Times New Roman" w:hAnsi="Times New Roman" w:cs="Times New Roman"/>
          <w:sz w:val="24"/>
          <w:szCs w:val="24"/>
        </w:rPr>
        <w:t>4, 5 και 6) φαίνεται  ότι οι κακές διαπροσωπικές σχέσεις μεταξύ των εκπαιδευτικών επηρεάζουν το άγχος τους («</w:t>
      </w:r>
      <w:r w:rsidRPr="00D536EF">
        <w:rPr>
          <w:rFonts w:ascii="Times New Roman" w:hAnsi="Times New Roman" w:cs="Times New Roman"/>
          <w:i/>
          <w:sz w:val="24"/>
          <w:szCs w:val="24"/>
        </w:rPr>
        <w:t>Είμαι πάρα πολύ αγχωμένη/ ος»</w:t>
      </w:r>
      <w:r w:rsidRPr="00D536EF">
        <w:rPr>
          <w:rFonts w:ascii="Times New Roman" w:hAnsi="Times New Roman" w:cs="Times New Roman"/>
          <w:sz w:val="24"/>
          <w:szCs w:val="24"/>
        </w:rPr>
        <w:t xml:space="preserve">: </w:t>
      </w:r>
      <w:r w:rsidR="0015203A" w:rsidRPr="00D536EF">
        <w:rPr>
          <w:rFonts w:ascii="Times New Roman" w:hAnsi="Times New Roman" w:cs="Times New Roman"/>
          <w:sz w:val="24"/>
          <w:szCs w:val="24"/>
        </w:rPr>
        <w:t xml:space="preserve">16,7% - </w:t>
      </w:r>
      <w:r w:rsidRPr="00D536EF">
        <w:rPr>
          <w:rFonts w:ascii="Times New Roman" w:hAnsi="Times New Roman" w:cs="Times New Roman"/>
          <w:sz w:val="24"/>
          <w:szCs w:val="24"/>
        </w:rPr>
        <w:t xml:space="preserve">3,3% - 20,8% - 18,3% αντίστοιχα, </w:t>
      </w:r>
      <w:r w:rsidRPr="00D536EF">
        <w:rPr>
          <w:rFonts w:ascii="Times New Roman" w:hAnsi="Times New Roman" w:cs="Times New Roman"/>
          <w:i/>
          <w:sz w:val="24"/>
          <w:szCs w:val="24"/>
        </w:rPr>
        <w:t>«Είμαι πολύ αγχωμένη/ ος»</w:t>
      </w:r>
      <w:r w:rsidRPr="00D536EF">
        <w:rPr>
          <w:rFonts w:ascii="Times New Roman" w:hAnsi="Times New Roman" w:cs="Times New Roman"/>
          <w:sz w:val="24"/>
          <w:szCs w:val="24"/>
        </w:rPr>
        <w:t xml:space="preserve">: </w:t>
      </w:r>
      <w:r w:rsidR="0015203A" w:rsidRPr="00D536EF">
        <w:rPr>
          <w:rFonts w:ascii="Times New Roman" w:hAnsi="Times New Roman" w:cs="Times New Roman"/>
          <w:sz w:val="24"/>
          <w:szCs w:val="24"/>
        </w:rPr>
        <w:t xml:space="preserve">25,8% - </w:t>
      </w:r>
      <w:r w:rsidRPr="00D536EF">
        <w:rPr>
          <w:rFonts w:ascii="Times New Roman" w:hAnsi="Times New Roman" w:cs="Times New Roman"/>
          <w:sz w:val="24"/>
          <w:szCs w:val="24"/>
        </w:rPr>
        <w:t xml:space="preserve">10,8% - 33,3% - 23,3% αντίστοιχα, </w:t>
      </w:r>
      <w:r w:rsidRPr="00D536EF">
        <w:rPr>
          <w:rFonts w:ascii="Times New Roman" w:hAnsi="Times New Roman" w:cs="Times New Roman"/>
          <w:i/>
          <w:sz w:val="24"/>
          <w:szCs w:val="24"/>
        </w:rPr>
        <w:t>«Είμαι λίγο αγχωμένη/ ος»</w:t>
      </w:r>
      <w:r w:rsidRPr="00D536EF">
        <w:rPr>
          <w:rFonts w:ascii="Times New Roman" w:hAnsi="Times New Roman" w:cs="Times New Roman"/>
          <w:sz w:val="24"/>
          <w:szCs w:val="24"/>
        </w:rPr>
        <w:t xml:space="preserve">: </w:t>
      </w:r>
      <w:r w:rsidR="0015203A" w:rsidRPr="00D536EF">
        <w:rPr>
          <w:rFonts w:ascii="Times New Roman" w:hAnsi="Times New Roman" w:cs="Times New Roman"/>
          <w:sz w:val="24"/>
          <w:szCs w:val="24"/>
        </w:rPr>
        <w:t xml:space="preserve">25,8% - </w:t>
      </w:r>
      <w:r w:rsidRPr="00D536EF">
        <w:rPr>
          <w:rFonts w:ascii="Times New Roman" w:hAnsi="Times New Roman" w:cs="Times New Roman"/>
          <w:sz w:val="24"/>
          <w:szCs w:val="24"/>
        </w:rPr>
        <w:t>23,3% - 17,5% - 20,0% αντίστοιχα)</w:t>
      </w:r>
      <w:bookmarkStart w:id="2" w:name="_GoBack"/>
      <w:bookmarkEnd w:id="2"/>
      <w:r w:rsidR="00641DC1" w:rsidRPr="00D536EF">
        <w:rPr>
          <w:rFonts w:ascii="Times New Roman" w:hAnsi="Times New Roman" w:cs="Times New Roman"/>
          <w:sz w:val="24"/>
          <w:szCs w:val="24"/>
        </w:rPr>
        <w:t xml:space="preserve">. Συνοψίζοντας, θα μπορούσαμε να πούμε ότι το άγχος των εκπαιδευτικών </w:t>
      </w:r>
      <w:r w:rsidR="00D536EF" w:rsidRPr="00D536EF">
        <w:rPr>
          <w:rFonts w:ascii="Times New Roman" w:hAnsi="Times New Roman" w:cs="Times New Roman"/>
          <w:sz w:val="24"/>
          <w:szCs w:val="24"/>
        </w:rPr>
        <w:t xml:space="preserve">επηρεάζεται </w:t>
      </w:r>
      <w:r w:rsidR="00641DC1" w:rsidRPr="00D536EF">
        <w:rPr>
          <w:rFonts w:ascii="Times New Roman" w:hAnsi="Times New Roman" w:cs="Times New Roman"/>
          <w:sz w:val="24"/>
          <w:szCs w:val="24"/>
        </w:rPr>
        <w:t xml:space="preserve">από την έλλειψη συνεργατικής διάθεσης από τους συναδέλφους και το διευθυντή </w:t>
      </w:r>
      <w:r w:rsidR="00D536EF" w:rsidRPr="00D536EF">
        <w:rPr>
          <w:rFonts w:ascii="Times New Roman" w:hAnsi="Times New Roman" w:cs="Times New Roman"/>
          <w:sz w:val="24"/>
          <w:szCs w:val="24"/>
        </w:rPr>
        <w:t xml:space="preserve">και </w:t>
      </w:r>
      <w:r w:rsidR="00641DC1" w:rsidRPr="00D536EF">
        <w:rPr>
          <w:rFonts w:ascii="Times New Roman" w:hAnsi="Times New Roman" w:cs="Times New Roman"/>
          <w:sz w:val="24"/>
          <w:szCs w:val="24"/>
        </w:rPr>
        <w:t>κυμαίνεται: σε χαμηλά – ήπια επίπεδα κ</w:t>
      </w:r>
      <w:r w:rsidR="00D536EF" w:rsidRPr="00D536EF">
        <w:rPr>
          <w:rFonts w:ascii="Times New Roman" w:hAnsi="Times New Roman" w:cs="Times New Roman"/>
          <w:sz w:val="24"/>
          <w:szCs w:val="24"/>
        </w:rPr>
        <w:t>αι κατά μέσο όρο σε ποσοστό 21</w:t>
      </w:r>
      <w:r w:rsidR="00641DC1" w:rsidRPr="00D536EF">
        <w:rPr>
          <w:rFonts w:ascii="Times New Roman" w:hAnsi="Times New Roman" w:cs="Times New Roman"/>
          <w:sz w:val="24"/>
          <w:szCs w:val="24"/>
        </w:rPr>
        <w:t>,</w:t>
      </w:r>
      <w:r w:rsidR="00D536EF" w:rsidRPr="00D536EF">
        <w:rPr>
          <w:rFonts w:ascii="Times New Roman" w:hAnsi="Times New Roman" w:cs="Times New Roman"/>
          <w:sz w:val="24"/>
          <w:szCs w:val="24"/>
        </w:rPr>
        <w:t>6</w:t>
      </w:r>
      <w:r w:rsidR="00641DC1" w:rsidRPr="00D536EF">
        <w:rPr>
          <w:rFonts w:ascii="Times New Roman" w:hAnsi="Times New Roman" w:cs="Times New Roman"/>
          <w:sz w:val="24"/>
          <w:szCs w:val="24"/>
        </w:rPr>
        <w:t>%, σε μεσαία επίπεδα και κατά μέσο όρο σε ποσοστό 2</w:t>
      </w:r>
      <w:r w:rsidR="00D536EF" w:rsidRPr="00D536EF">
        <w:rPr>
          <w:rFonts w:ascii="Times New Roman" w:hAnsi="Times New Roman" w:cs="Times New Roman"/>
          <w:sz w:val="24"/>
          <w:szCs w:val="24"/>
        </w:rPr>
        <w:t>3</w:t>
      </w:r>
      <w:r w:rsidR="00641DC1" w:rsidRPr="00D536EF">
        <w:rPr>
          <w:rFonts w:ascii="Times New Roman" w:hAnsi="Times New Roman" w:cs="Times New Roman"/>
          <w:sz w:val="24"/>
          <w:szCs w:val="24"/>
        </w:rPr>
        <w:t>,</w:t>
      </w:r>
      <w:r w:rsidR="00D536EF" w:rsidRPr="00D536EF">
        <w:rPr>
          <w:rFonts w:ascii="Times New Roman" w:hAnsi="Times New Roman" w:cs="Times New Roman"/>
          <w:sz w:val="24"/>
          <w:szCs w:val="24"/>
        </w:rPr>
        <w:t>3</w:t>
      </w:r>
      <w:r w:rsidR="00641DC1" w:rsidRPr="00D536EF">
        <w:rPr>
          <w:rFonts w:ascii="Times New Roman" w:hAnsi="Times New Roman" w:cs="Times New Roman"/>
          <w:sz w:val="24"/>
          <w:szCs w:val="24"/>
        </w:rPr>
        <w:t>% και τέλος σε υψηλά επίπεδα και κατά μέσο όρο σε ποσοστό 1</w:t>
      </w:r>
      <w:r w:rsidR="00D536EF" w:rsidRPr="00D536EF">
        <w:rPr>
          <w:rFonts w:ascii="Times New Roman" w:hAnsi="Times New Roman" w:cs="Times New Roman"/>
          <w:sz w:val="24"/>
          <w:szCs w:val="24"/>
        </w:rPr>
        <w:t>4,7</w:t>
      </w:r>
      <w:r w:rsidR="00641DC1" w:rsidRPr="00D536EF">
        <w:rPr>
          <w:rFonts w:ascii="Times New Roman" w:hAnsi="Times New Roman" w:cs="Times New Roman"/>
          <w:sz w:val="24"/>
          <w:szCs w:val="24"/>
        </w:rPr>
        <w:t>%.</w:t>
      </w:r>
      <w:r w:rsidR="00641DC1" w:rsidRPr="000B19F3">
        <w:rPr>
          <w:rFonts w:ascii="Times New Roman" w:hAnsi="Times New Roman" w:cs="Times New Roman"/>
          <w:sz w:val="24"/>
          <w:szCs w:val="24"/>
        </w:rPr>
        <w:t xml:space="preserve"> </w:t>
      </w:r>
      <w:r w:rsidR="00641DC1">
        <w:rPr>
          <w:rFonts w:ascii="Times New Roman" w:hAnsi="Times New Roman" w:cs="Times New Roman"/>
          <w:sz w:val="24"/>
          <w:szCs w:val="24"/>
        </w:rPr>
        <w:t>Σ</w:t>
      </w:r>
      <w:r w:rsidRPr="000B19F3">
        <w:rPr>
          <w:rFonts w:ascii="Times New Roman" w:hAnsi="Times New Roman" w:cs="Times New Roman"/>
          <w:sz w:val="24"/>
          <w:szCs w:val="24"/>
        </w:rPr>
        <w:t xml:space="preserve">ε αντίστοιχη ερώτηση για τη συνεργατική διάθεση του διευθυντή (ερ.9) φαίνεται ότι αυτή επηρεάζει θετικά τους εκπαιδευτικούς </w:t>
      </w:r>
      <w:r w:rsidRPr="000B19F3">
        <w:rPr>
          <w:rFonts w:ascii="Times New Roman" w:hAnsi="Times New Roman" w:cs="Times New Roman"/>
          <w:i/>
          <w:sz w:val="24"/>
          <w:szCs w:val="24"/>
        </w:rPr>
        <w:t>(«</w:t>
      </w:r>
      <w:r w:rsidRPr="000B19F3">
        <w:rPr>
          <w:rFonts w:ascii="Times New Roman" w:hAnsi="Times New Roman" w:cs="Times New Roman"/>
          <w:i/>
          <w:color w:val="000000"/>
          <w:sz w:val="24"/>
          <w:szCs w:val="24"/>
        </w:rPr>
        <w:t>Είμαι λίγο ήρεμη/ ος</w:t>
      </w:r>
      <w:r w:rsidRPr="000B19F3">
        <w:rPr>
          <w:rFonts w:ascii="Times New Roman" w:hAnsi="Times New Roman" w:cs="Times New Roman"/>
          <w:i/>
          <w:sz w:val="24"/>
          <w:szCs w:val="24"/>
        </w:rPr>
        <w:t>»</w:t>
      </w:r>
      <w:r w:rsidRPr="000B19F3">
        <w:rPr>
          <w:rFonts w:ascii="Times New Roman" w:hAnsi="Times New Roman" w:cs="Times New Roman"/>
          <w:sz w:val="24"/>
          <w:szCs w:val="24"/>
        </w:rPr>
        <w:t xml:space="preserve">: 10,8%, </w:t>
      </w:r>
      <w:r w:rsidRPr="000B19F3">
        <w:rPr>
          <w:rFonts w:ascii="Times New Roman" w:hAnsi="Times New Roman" w:cs="Times New Roman"/>
          <w:i/>
          <w:sz w:val="24"/>
          <w:szCs w:val="24"/>
        </w:rPr>
        <w:t>«</w:t>
      </w:r>
      <w:r w:rsidRPr="000B19F3">
        <w:rPr>
          <w:rFonts w:ascii="Times New Roman" w:hAnsi="Times New Roman" w:cs="Times New Roman"/>
          <w:i/>
          <w:color w:val="000000"/>
          <w:sz w:val="24"/>
          <w:szCs w:val="24"/>
        </w:rPr>
        <w:t>Είμαι πολύ ήρεμη/ ος</w:t>
      </w:r>
      <w:r w:rsidRPr="000B19F3">
        <w:rPr>
          <w:rFonts w:ascii="Times New Roman" w:hAnsi="Times New Roman" w:cs="Times New Roman"/>
          <w:i/>
          <w:sz w:val="24"/>
          <w:szCs w:val="24"/>
        </w:rPr>
        <w:t>»</w:t>
      </w:r>
      <w:r w:rsidRPr="000B19F3">
        <w:rPr>
          <w:rFonts w:ascii="Times New Roman" w:hAnsi="Times New Roman" w:cs="Times New Roman"/>
          <w:sz w:val="24"/>
          <w:szCs w:val="24"/>
        </w:rPr>
        <w:t xml:space="preserve">: 30,8%, </w:t>
      </w:r>
      <w:r w:rsidRPr="000B19F3">
        <w:rPr>
          <w:rFonts w:ascii="Times New Roman" w:hAnsi="Times New Roman" w:cs="Times New Roman"/>
          <w:i/>
          <w:sz w:val="24"/>
          <w:szCs w:val="24"/>
        </w:rPr>
        <w:t>«</w:t>
      </w:r>
      <w:r w:rsidRPr="000B19F3">
        <w:rPr>
          <w:rFonts w:ascii="Times New Roman" w:hAnsi="Times New Roman" w:cs="Times New Roman"/>
          <w:i/>
          <w:color w:val="000000"/>
          <w:sz w:val="24"/>
          <w:szCs w:val="24"/>
        </w:rPr>
        <w:t>Είμαι πάρα πολύ ήρεμη/ ος</w:t>
      </w:r>
      <w:r w:rsidRPr="000B19F3">
        <w:rPr>
          <w:rFonts w:ascii="Times New Roman" w:hAnsi="Times New Roman" w:cs="Times New Roman"/>
          <w:i/>
          <w:sz w:val="24"/>
          <w:szCs w:val="24"/>
        </w:rPr>
        <w:t>»</w:t>
      </w:r>
      <w:r w:rsidRPr="000B19F3">
        <w:rPr>
          <w:rFonts w:ascii="Times New Roman" w:hAnsi="Times New Roman" w:cs="Times New Roman"/>
          <w:sz w:val="24"/>
          <w:szCs w:val="24"/>
        </w:rPr>
        <w:t>: 21,7%).</w:t>
      </w:r>
    </w:p>
    <w:p w:rsidR="00E11D3B" w:rsidRPr="006B035E" w:rsidRDefault="00E11D3B" w:rsidP="006B035E">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 xml:space="preserve">  Επίσης, στο  θεωρητικό μέρος επισημάναμε ότι για να μειωθεί το εργασιακό άγχος των εκπαιδευτικών πρέπει ο ηγέτης να καλλιεργήσει κλίμα ομαδικότητας και «κοινότητας» και να δώσει ένα σαφές και απόλυτο μήνυμα, ότι δηλαδή όλα τα μέλη είναι ισότιμα, ότι όλοι θεωρούνται απαραίτητοι και υπεύθυνοι στη λήψη αποφάσεων, ότι όλοι μπορούν να εκφράσουν τις προσωπικές τους απόψεις, ότι όλες οι απόψεις και οι ανησυχίες λαμβάνονται σοβαρά υπ’ όψιν και φυσικά ότι δίδονται οι ευκαιρίες </w:t>
      </w:r>
      <w:r w:rsidRPr="000B19F3">
        <w:rPr>
          <w:rFonts w:ascii="Times New Roman" w:hAnsi="Times New Roman" w:cs="Times New Roman"/>
          <w:sz w:val="24"/>
          <w:szCs w:val="24"/>
        </w:rPr>
        <w:lastRenderedPageBreak/>
        <w:t xml:space="preserve">ανάδειξης των ικανοτήτων των εκπαιδευτικών μέσω ανάληψης πρωτοβουλιών και εργασιακών ρόλων/ καθηκόντων (ερ. 10, 11, 12, 15)  Και στην παρούσα ερευνητική προσπάθεια για τις ερ. 10, 11, 12 που πραγματεύεται τα πιο πάνω, το άγχος των εκπαιδευτικών κυμαίνεται αντίστοιχα: </w:t>
      </w:r>
      <w:r w:rsidRPr="000B19F3">
        <w:rPr>
          <w:rFonts w:ascii="Times New Roman" w:hAnsi="Times New Roman" w:cs="Times New Roman"/>
          <w:i/>
          <w:sz w:val="24"/>
          <w:szCs w:val="24"/>
        </w:rPr>
        <w:t>«</w:t>
      </w:r>
      <w:r w:rsidRPr="000B19F3">
        <w:rPr>
          <w:rFonts w:ascii="Times New Roman" w:hAnsi="Times New Roman" w:cs="Times New Roman"/>
          <w:i/>
          <w:color w:val="000000"/>
          <w:sz w:val="24"/>
          <w:szCs w:val="24"/>
        </w:rPr>
        <w:t>Είμαι πάρα πολύ αγχωμένη/ ος»</w:t>
      </w:r>
      <w:r w:rsidRPr="000B19F3">
        <w:rPr>
          <w:rFonts w:ascii="Times New Roman" w:hAnsi="Times New Roman" w:cs="Times New Roman"/>
          <w:color w:val="000000"/>
          <w:sz w:val="24"/>
          <w:szCs w:val="24"/>
        </w:rPr>
        <w:t xml:space="preserve">: 15,8% - 14,2% - 8,3% αντίστοιχα, </w:t>
      </w:r>
      <w:r w:rsidRPr="000B19F3">
        <w:rPr>
          <w:rFonts w:ascii="Times New Roman" w:hAnsi="Times New Roman" w:cs="Times New Roman"/>
          <w:i/>
          <w:color w:val="000000"/>
          <w:sz w:val="24"/>
          <w:szCs w:val="24"/>
        </w:rPr>
        <w:t>«Είμαι πολύ αγχωμένη/ ος»</w:t>
      </w:r>
      <w:r w:rsidRPr="000B19F3">
        <w:rPr>
          <w:rFonts w:ascii="Times New Roman" w:hAnsi="Times New Roman" w:cs="Times New Roman"/>
          <w:color w:val="000000"/>
          <w:sz w:val="24"/>
          <w:szCs w:val="24"/>
        </w:rPr>
        <w:t xml:space="preserve">: 28,3% - 21,7% - 15,8% αντίστοιχα, </w:t>
      </w:r>
      <w:r w:rsidRPr="000B19F3">
        <w:rPr>
          <w:rFonts w:ascii="Times New Roman" w:hAnsi="Times New Roman" w:cs="Times New Roman"/>
          <w:i/>
          <w:color w:val="000000"/>
          <w:sz w:val="24"/>
          <w:szCs w:val="24"/>
        </w:rPr>
        <w:t>«Είμαι λίγο αγχωμένη/ ος»</w:t>
      </w:r>
      <w:r w:rsidRPr="000B19F3">
        <w:rPr>
          <w:rFonts w:ascii="Times New Roman" w:hAnsi="Times New Roman" w:cs="Times New Roman"/>
          <w:color w:val="000000"/>
          <w:sz w:val="24"/>
          <w:szCs w:val="24"/>
        </w:rPr>
        <w:t>: 15,8% - 18,3% - 28,3% αντίστοιχα</w:t>
      </w:r>
      <w:r w:rsidRPr="000B19F3">
        <w:rPr>
          <w:rFonts w:ascii="Times New Roman" w:hAnsi="Times New Roman" w:cs="Times New Roman"/>
          <w:sz w:val="24"/>
          <w:szCs w:val="24"/>
        </w:rPr>
        <w:t xml:space="preserve"> και για την ερ. 15 όπου πραγματεύεται την ισότιμη αντιμετώπιση των εκπαιδευτικών από το διευθυντή, το άγχος βρίσκεται σε χαμηλά επίπεδα:  (</w:t>
      </w:r>
      <w:r w:rsidRPr="000B19F3">
        <w:rPr>
          <w:rFonts w:ascii="Times New Roman" w:hAnsi="Times New Roman" w:cs="Times New Roman"/>
          <w:i/>
          <w:sz w:val="24"/>
          <w:szCs w:val="24"/>
        </w:rPr>
        <w:t>«</w:t>
      </w:r>
      <w:r w:rsidRPr="000B19F3">
        <w:rPr>
          <w:rFonts w:ascii="Times New Roman" w:hAnsi="Times New Roman" w:cs="Times New Roman"/>
          <w:i/>
          <w:color w:val="000000"/>
          <w:sz w:val="24"/>
          <w:szCs w:val="24"/>
        </w:rPr>
        <w:t>Είμαι πάρα πολύ αγχωμένη/ ος»</w:t>
      </w:r>
      <w:r w:rsidRPr="000B19F3">
        <w:rPr>
          <w:rFonts w:ascii="Times New Roman" w:hAnsi="Times New Roman" w:cs="Times New Roman"/>
          <w:color w:val="000000"/>
          <w:sz w:val="24"/>
          <w:szCs w:val="24"/>
        </w:rPr>
        <w:t xml:space="preserve">: 6,7%%, </w:t>
      </w:r>
      <w:r w:rsidRPr="000B19F3">
        <w:rPr>
          <w:rFonts w:ascii="Times New Roman" w:hAnsi="Times New Roman" w:cs="Times New Roman"/>
          <w:i/>
          <w:color w:val="000000"/>
          <w:sz w:val="24"/>
          <w:szCs w:val="24"/>
        </w:rPr>
        <w:t>«Είμαι πολύ αγχωμένη/ ος»</w:t>
      </w:r>
      <w:r w:rsidRPr="000B19F3">
        <w:rPr>
          <w:rFonts w:ascii="Times New Roman" w:hAnsi="Times New Roman" w:cs="Times New Roman"/>
          <w:color w:val="000000"/>
          <w:sz w:val="24"/>
          <w:szCs w:val="24"/>
        </w:rPr>
        <w:t xml:space="preserve">: 6,7%, </w:t>
      </w:r>
      <w:r w:rsidRPr="000B19F3">
        <w:rPr>
          <w:rFonts w:ascii="Times New Roman" w:hAnsi="Times New Roman" w:cs="Times New Roman"/>
          <w:i/>
          <w:color w:val="000000"/>
          <w:sz w:val="24"/>
          <w:szCs w:val="24"/>
        </w:rPr>
        <w:t>«Είμαι λίγο αγχωμένη/ ος»</w:t>
      </w:r>
      <w:r w:rsidRPr="000B19F3">
        <w:rPr>
          <w:rFonts w:ascii="Times New Roman" w:hAnsi="Times New Roman" w:cs="Times New Roman"/>
          <w:color w:val="000000"/>
          <w:sz w:val="24"/>
          <w:szCs w:val="24"/>
        </w:rPr>
        <w:t xml:space="preserve">: 3,3%). </w:t>
      </w:r>
      <w:r w:rsidR="006B035E">
        <w:rPr>
          <w:rFonts w:ascii="Times New Roman" w:hAnsi="Times New Roman" w:cs="Times New Roman"/>
          <w:sz w:val="24"/>
          <w:szCs w:val="24"/>
        </w:rPr>
        <w:t>Άρα</w:t>
      </w:r>
      <w:r w:rsidR="006B035E" w:rsidRPr="000B19F3">
        <w:rPr>
          <w:rFonts w:ascii="Times New Roman" w:hAnsi="Times New Roman" w:cs="Times New Roman"/>
          <w:sz w:val="24"/>
          <w:szCs w:val="24"/>
        </w:rPr>
        <w:t xml:space="preserve">, θα μπορούσαμε να πούμε ότι </w:t>
      </w:r>
      <w:r w:rsidR="006B035E">
        <w:rPr>
          <w:rFonts w:ascii="Times New Roman" w:hAnsi="Times New Roman" w:cs="Times New Roman"/>
          <w:sz w:val="24"/>
          <w:szCs w:val="24"/>
        </w:rPr>
        <w:t>το άγχος των εκπαιδευτικών</w:t>
      </w:r>
      <w:r w:rsidR="006B035E" w:rsidRPr="000B19F3">
        <w:rPr>
          <w:rFonts w:ascii="Times New Roman" w:hAnsi="Times New Roman" w:cs="Times New Roman"/>
          <w:sz w:val="24"/>
          <w:szCs w:val="24"/>
        </w:rPr>
        <w:t xml:space="preserve"> </w:t>
      </w:r>
      <w:r w:rsidR="006B035E">
        <w:rPr>
          <w:rFonts w:ascii="Times New Roman" w:hAnsi="Times New Roman" w:cs="Times New Roman"/>
          <w:sz w:val="24"/>
          <w:szCs w:val="24"/>
        </w:rPr>
        <w:t>από την ισότιμη μεταχείριση του διευθυντή και την ανάδειξη από το διευθυντή των ικανοτήτων τους</w:t>
      </w:r>
      <w:r w:rsidR="006B035E" w:rsidRPr="000B19F3">
        <w:rPr>
          <w:rFonts w:ascii="Times New Roman" w:hAnsi="Times New Roman" w:cs="Times New Roman"/>
          <w:sz w:val="24"/>
          <w:szCs w:val="24"/>
        </w:rPr>
        <w:t xml:space="preserve"> κυμαίνεται: σε χαμηλά</w:t>
      </w:r>
      <w:r w:rsidR="006B035E">
        <w:rPr>
          <w:rFonts w:ascii="Times New Roman" w:hAnsi="Times New Roman" w:cs="Times New Roman"/>
          <w:sz w:val="24"/>
          <w:szCs w:val="24"/>
        </w:rPr>
        <w:t xml:space="preserve"> – ήπια</w:t>
      </w:r>
      <w:r w:rsidR="006B035E" w:rsidRPr="000B19F3">
        <w:rPr>
          <w:rFonts w:ascii="Times New Roman" w:hAnsi="Times New Roman" w:cs="Times New Roman"/>
          <w:sz w:val="24"/>
          <w:szCs w:val="24"/>
        </w:rPr>
        <w:t xml:space="preserve"> επίπεδα κ</w:t>
      </w:r>
      <w:r w:rsidR="006B035E">
        <w:rPr>
          <w:rFonts w:ascii="Times New Roman" w:hAnsi="Times New Roman" w:cs="Times New Roman"/>
          <w:sz w:val="24"/>
          <w:szCs w:val="24"/>
        </w:rPr>
        <w:t>αι κατά μέσο όρο σε ποσοστό 16,4%,</w:t>
      </w:r>
      <w:r w:rsidR="006B035E" w:rsidRPr="000B19F3">
        <w:rPr>
          <w:rFonts w:ascii="Times New Roman" w:hAnsi="Times New Roman" w:cs="Times New Roman"/>
          <w:sz w:val="24"/>
          <w:szCs w:val="24"/>
        </w:rPr>
        <w:t xml:space="preserve"> σε μεσαία επίπεδα</w:t>
      </w:r>
      <w:r w:rsidR="006B035E">
        <w:rPr>
          <w:rFonts w:ascii="Times New Roman" w:hAnsi="Times New Roman" w:cs="Times New Roman"/>
          <w:sz w:val="24"/>
          <w:szCs w:val="24"/>
        </w:rPr>
        <w:t xml:space="preserve"> και κατά μέσο όρο σε ποσοστό 18,1</w:t>
      </w:r>
      <w:r w:rsidR="006B035E" w:rsidRPr="000B19F3">
        <w:rPr>
          <w:rFonts w:ascii="Times New Roman" w:hAnsi="Times New Roman" w:cs="Times New Roman"/>
          <w:sz w:val="24"/>
          <w:szCs w:val="24"/>
        </w:rPr>
        <w:t xml:space="preserve">% και τέλος σε υψηλά επίπεδα και κατά μέσο όρο σε ποσοστό </w:t>
      </w:r>
      <w:r w:rsidR="006B035E">
        <w:rPr>
          <w:rFonts w:ascii="Times New Roman" w:hAnsi="Times New Roman" w:cs="Times New Roman"/>
          <w:sz w:val="24"/>
          <w:szCs w:val="24"/>
        </w:rPr>
        <w:t>11,2</w:t>
      </w:r>
      <w:r w:rsidR="006B035E" w:rsidRPr="000B19F3">
        <w:rPr>
          <w:rFonts w:ascii="Times New Roman" w:hAnsi="Times New Roman" w:cs="Times New Roman"/>
          <w:sz w:val="24"/>
          <w:szCs w:val="24"/>
        </w:rPr>
        <w:t xml:space="preserve">%.  </w:t>
      </w:r>
      <w:r w:rsidR="006B035E" w:rsidRPr="000B19F3">
        <w:rPr>
          <w:rFonts w:ascii="Times New Roman" w:hAnsi="Times New Roman" w:cs="Times New Roman"/>
          <w:i/>
          <w:sz w:val="24"/>
          <w:szCs w:val="24"/>
        </w:rPr>
        <w:t xml:space="preserve"> </w:t>
      </w:r>
    </w:p>
    <w:p w:rsidR="006C6A64" w:rsidRPr="000B19F3" w:rsidRDefault="00E11D3B" w:rsidP="006C6A64">
      <w:pPr>
        <w:spacing w:line="360" w:lineRule="auto"/>
        <w:ind w:firstLine="720"/>
        <w:jc w:val="both"/>
        <w:rPr>
          <w:rFonts w:ascii="Times New Roman" w:hAnsi="Times New Roman" w:cs="Times New Roman"/>
          <w:sz w:val="24"/>
          <w:szCs w:val="24"/>
        </w:rPr>
      </w:pPr>
      <w:r w:rsidRPr="000B19F3">
        <w:rPr>
          <w:rFonts w:ascii="Times New Roman" w:hAnsi="Times New Roman" w:cs="Times New Roman"/>
          <w:color w:val="000000"/>
          <w:sz w:val="24"/>
          <w:szCs w:val="24"/>
        </w:rPr>
        <w:t xml:space="preserve">Τέλος, στο θεωρητικό μέρος θίξαμε το θέμα της συμμετοχής των εκπαιδευτικών στη λήψη των αποφάσεων, όπου επισημάναμε ότι </w:t>
      </w:r>
      <w:r w:rsidRPr="000B19F3">
        <w:rPr>
          <w:rFonts w:ascii="Times New Roman" w:hAnsi="Times New Roman" w:cs="Times New Roman"/>
          <w:sz w:val="24"/>
          <w:szCs w:val="24"/>
        </w:rPr>
        <w:t xml:space="preserve">όταν στο προσωπικό ενός σχολικού οργανισμού του δίδονται οι ευκαιρίες ενεργής συμμετοχής στη λήψη των αποφάσεων, όταν δηλαδή  ο ηγέτης υιοθετεί ένα πιο </w:t>
      </w:r>
      <w:r w:rsidRPr="000B19F3">
        <w:rPr>
          <w:rFonts w:ascii="Times New Roman" w:hAnsi="Times New Roman" w:cs="Times New Roman"/>
          <w:iCs/>
          <w:sz w:val="24"/>
          <w:szCs w:val="24"/>
        </w:rPr>
        <w:t xml:space="preserve">συμμετοχικό </w:t>
      </w:r>
      <w:r w:rsidRPr="000B19F3">
        <w:rPr>
          <w:rFonts w:ascii="Times New Roman" w:hAnsi="Times New Roman" w:cs="Times New Roman"/>
          <w:sz w:val="24"/>
          <w:szCs w:val="24"/>
        </w:rPr>
        <w:t xml:space="preserve">ή συναποφασιστικό </w:t>
      </w:r>
      <w:r w:rsidRPr="000B19F3">
        <w:rPr>
          <w:rFonts w:ascii="Times New Roman" w:hAnsi="Times New Roman" w:cs="Times New Roman"/>
          <w:iCs/>
          <w:sz w:val="24"/>
          <w:szCs w:val="24"/>
        </w:rPr>
        <w:t>ή ομαδικού τύπου ή δημοκρατικό</w:t>
      </w:r>
      <w:r w:rsidRPr="000B19F3">
        <w:rPr>
          <w:rFonts w:ascii="Times New Roman" w:hAnsi="Times New Roman" w:cs="Times New Roman"/>
          <w:sz w:val="24"/>
          <w:szCs w:val="24"/>
        </w:rPr>
        <w:t xml:space="preserve"> στυλ διοίκησης, τότε τα επίπεδα άγχους των εκπαιδευτικών είναι ιδιαίτερα χαμηλά. Και στην παρούσα εργασία (ερ. 14 και 18</w:t>
      </w:r>
      <w:r w:rsidR="000B19F3" w:rsidRPr="000B19F3">
        <w:rPr>
          <w:rFonts w:ascii="Times New Roman" w:hAnsi="Times New Roman" w:cs="Times New Roman"/>
          <w:sz w:val="24"/>
          <w:szCs w:val="24"/>
        </w:rPr>
        <w:t xml:space="preserve">, </w:t>
      </w:r>
      <w:r w:rsidR="000B19F3" w:rsidRPr="00C23A3F">
        <w:rPr>
          <w:rFonts w:ascii="Times New Roman" w:hAnsi="Times New Roman" w:cs="Times New Roman"/>
          <w:sz w:val="24"/>
          <w:szCs w:val="24"/>
        </w:rPr>
        <w:t>19</w:t>
      </w:r>
      <w:r w:rsidRPr="000B19F3">
        <w:rPr>
          <w:rFonts w:ascii="Times New Roman" w:hAnsi="Times New Roman" w:cs="Times New Roman"/>
          <w:sz w:val="24"/>
          <w:szCs w:val="24"/>
        </w:rPr>
        <w:t xml:space="preserve">) φαίνεται ότι η μη συμμετοχή των εκπαιδευτικών στη λήψη των αποφάσεων και συνεπώς το αυταρχικό </w:t>
      </w:r>
      <w:r w:rsidR="00C23A3F">
        <w:rPr>
          <w:rFonts w:ascii="Times New Roman" w:hAnsi="Times New Roman" w:cs="Times New Roman"/>
          <w:sz w:val="24"/>
          <w:szCs w:val="24"/>
        </w:rPr>
        <w:t xml:space="preserve">και το αδιάφορο </w:t>
      </w:r>
      <w:r w:rsidRPr="000B19F3">
        <w:rPr>
          <w:rFonts w:ascii="Times New Roman" w:hAnsi="Times New Roman" w:cs="Times New Roman"/>
          <w:sz w:val="24"/>
          <w:szCs w:val="24"/>
        </w:rPr>
        <w:t>στυλ διοίκησης αυξάνουν το επίπεδο του εργασιακού άγχους των εκπαιδευτικών (</w:t>
      </w:r>
      <w:r w:rsidRPr="000B19F3">
        <w:rPr>
          <w:rFonts w:ascii="Times New Roman" w:hAnsi="Times New Roman" w:cs="Times New Roman"/>
          <w:i/>
          <w:sz w:val="24"/>
          <w:szCs w:val="24"/>
        </w:rPr>
        <w:t>«</w:t>
      </w:r>
      <w:r w:rsidRPr="000B19F3">
        <w:rPr>
          <w:rFonts w:ascii="Times New Roman" w:hAnsi="Times New Roman" w:cs="Times New Roman"/>
          <w:i/>
          <w:color w:val="000000"/>
          <w:sz w:val="24"/>
          <w:szCs w:val="24"/>
        </w:rPr>
        <w:t>Είμαι πάρα πολύ αγχωμένη/ ος»</w:t>
      </w:r>
      <w:r w:rsidRPr="000B19F3">
        <w:rPr>
          <w:rFonts w:ascii="Times New Roman" w:hAnsi="Times New Roman" w:cs="Times New Roman"/>
          <w:color w:val="000000"/>
          <w:sz w:val="24"/>
          <w:szCs w:val="24"/>
        </w:rPr>
        <w:t>: 17,5%</w:t>
      </w:r>
      <w:r w:rsidR="00C23A3F">
        <w:rPr>
          <w:rFonts w:ascii="Times New Roman" w:hAnsi="Times New Roman" w:cs="Times New Roman"/>
          <w:color w:val="000000"/>
          <w:sz w:val="24"/>
          <w:szCs w:val="24"/>
        </w:rPr>
        <w:t>,</w:t>
      </w:r>
      <w:r w:rsidRPr="000B19F3">
        <w:rPr>
          <w:rFonts w:ascii="Times New Roman" w:hAnsi="Times New Roman" w:cs="Times New Roman"/>
          <w:color w:val="000000"/>
          <w:sz w:val="24"/>
          <w:szCs w:val="24"/>
        </w:rPr>
        <w:t xml:space="preserve"> 32,5% </w:t>
      </w:r>
      <w:r w:rsidR="00C23A3F">
        <w:rPr>
          <w:rFonts w:ascii="Times New Roman" w:hAnsi="Times New Roman" w:cs="Times New Roman"/>
          <w:color w:val="000000"/>
          <w:sz w:val="24"/>
          <w:szCs w:val="24"/>
        </w:rPr>
        <w:t xml:space="preserve">και 15,8% </w:t>
      </w:r>
      <w:r w:rsidRPr="000B19F3">
        <w:rPr>
          <w:rFonts w:ascii="Times New Roman" w:hAnsi="Times New Roman" w:cs="Times New Roman"/>
          <w:color w:val="000000"/>
          <w:sz w:val="24"/>
          <w:szCs w:val="24"/>
        </w:rPr>
        <w:t xml:space="preserve">αντίστοιχα, </w:t>
      </w:r>
      <w:r w:rsidRPr="000B19F3">
        <w:rPr>
          <w:rFonts w:ascii="Times New Roman" w:hAnsi="Times New Roman" w:cs="Times New Roman"/>
          <w:i/>
          <w:color w:val="000000"/>
          <w:sz w:val="24"/>
          <w:szCs w:val="24"/>
        </w:rPr>
        <w:t>«Είμαι πολύ αγχωμένη/ ος»</w:t>
      </w:r>
      <w:r w:rsidRPr="000B19F3">
        <w:rPr>
          <w:rFonts w:ascii="Times New Roman" w:hAnsi="Times New Roman" w:cs="Times New Roman"/>
          <w:color w:val="000000"/>
          <w:sz w:val="24"/>
          <w:szCs w:val="24"/>
        </w:rPr>
        <w:t>: 27,5%</w:t>
      </w:r>
      <w:r w:rsidR="00C23A3F">
        <w:rPr>
          <w:rFonts w:ascii="Times New Roman" w:hAnsi="Times New Roman" w:cs="Times New Roman"/>
          <w:color w:val="000000"/>
          <w:sz w:val="24"/>
          <w:szCs w:val="24"/>
        </w:rPr>
        <w:t xml:space="preserve">, </w:t>
      </w:r>
      <w:r w:rsidRPr="000B19F3">
        <w:rPr>
          <w:rFonts w:ascii="Times New Roman" w:hAnsi="Times New Roman" w:cs="Times New Roman"/>
          <w:color w:val="000000"/>
          <w:sz w:val="24"/>
          <w:szCs w:val="24"/>
        </w:rPr>
        <w:t>21,7%</w:t>
      </w:r>
      <w:r w:rsidR="00C23A3F">
        <w:rPr>
          <w:rFonts w:ascii="Times New Roman" w:hAnsi="Times New Roman" w:cs="Times New Roman"/>
          <w:color w:val="000000"/>
          <w:sz w:val="24"/>
          <w:szCs w:val="24"/>
        </w:rPr>
        <w:t xml:space="preserve"> και 23,3%</w:t>
      </w:r>
      <w:r w:rsidRPr="000B19F3">
        <w:rPr>
          <w:rFonts w:ascii="Times New Roman" w:hAnsi="Times New Roman" w:cs="Times New Roman"/>
          <w:color w:val="000000"/>
          <w:sz w:val="24"/>
          <w:szCs w:val="24"/>
        </w:rPr>
        <w:t xml:space="preserve"> αντίστοιχα, </w:t>
      </w:r>
      <w:r w:rsidRPr="000B19F3">
        <w:rPr>
          <w:rFonts w:ascii="Times New Roman" w:hAnsi="Times New Roman" w:cs="Times New Roman"/>
          <w:i/>
          <w:color w:val="000000"/>
          <w:sz w:val="24"/>
          <w:szCs w:val="24"/>
        </w:rPr>
        <w:t>«Είμαι λίγο αγχωμένη/ ος»</w:t>
      </w:r>
      <w:r w:rsidRPr="000B19F3">
        <w:rPr>
          <w:rFonts w:ascii="Times New Roman" w:hAnsi="Times New Roman" w:cs="Times New Roman"/>
          <w:color w:val="000000"/>
          <w:sz w:val="24"/>
          <w:szCs w:val="24"/>
        </w:rPr>
        <w:t>: 11,7%</w:t>
      </w:r>
      <w:r w:rsidR="00C23A3F">
        <w:rPr>
          <w:rFonts w:ascii="Times New Roman" w:hAnsi="Times New Roman" w:cs="Times New Roman"/>
          <w:color w:val="000000"/>
          <w:sz w:val="24"/>
          <w:szCs w:val="24"/>
        </w:rPr>
        <w:t>,</w:t>
      </w:r>
      <w:r w:rsidRPr="000B19F3">
        <w:rPr>
          <w:rFonts w:ascii="Times New Roman" w:hAnsi="Times New Roman" w:cs="Times New Roman"/>
          <w:color w:val="000000"/>
          <w:sz w:val="24"/>
          <w:szCs w:val="24"/>
        </w:rPr>
        <w:t xml:space="preserve"> 13,3% </w:t>
      </w:r>
      <w:r w:rsidR="00C23A3F">
        <w:rPr>
          <w:rFonts w:ascii="Times New Roman" w:hAnsi="Times New Roman" w:cs="Times New Roman"/>
          <w:color w:val="000000"/>
          <w:sz w:val="24"/>
          <w:szCs w:val="24"/>
        </w:rPr>
        <w:t xml:space="preserve">και 16,7% </w:t>
      </w:r>
      <w:r w:rsidRPr="000B19F3">
        <w:rPr>
          <w:rFonts w:ascii="Times New Roman" w:hAnsi="Times New Roman" w:cs="Times New Roman"/>
          <w:color w:val="000000"/>
          <w:sz w:val="24"/>
          <w:szCs w:val="24"/>
        </w:rPr>
        <w:t>αντίστοιχα).</w:t>
      </w:r>
      <w:r w:rsidR="00C23A3F">
        <w:rPr>
          <w:rFonts w:ascii="Times New Roman" w:hAnsi="Times New Roman" w:cs="Times New Roman"/>
          <w:color w:val="000000"/>
          <w:sz w:val="24"/>
          <w:szCs w:val="24"/>
        </w:rPr>
        <w:t xml:space="preserve"> </w:t>
      </w:r>
      <w:r w:rsidR="00C23A3F" w:rsidRPr="000B19F3">
        <w:rPr>
          <w:rFonts w:ascii="Times New Roman" w:hAnsi="Times New Roman" w:cs="Times New Roman"/>
          <w:sz w:val="24"/>
          <w:szCs w:val="24"/>
        </w:rPr>
        <w:t xml:space="preserve">Συνεπώς, θα μπορούσαμε να πούμε ότι </w:t>
      </w:r>
      <w:r w:rsidR="00C23A3F">
        <w:rPr>
          <w:rFonts w:ascii="Times New Roman" w:hAnsi="Times New Roman" w:cs="Times New Roman"/>
          <w:sz w:val="24"/>
          <w:szCs w:val="24"/>
        </w:rPr>
        <w:t xml:space="preserve">το άγχος των εκπαιδευτικών </w:t>
      </w:r>
      <w:r w:rsidR="00C23A3F" w:rsidRPr="000B19F3">
        <w:rPr>
          <w:rFonts w:ascii="Times New Roman" w:hAnsi="Times New Roman" w:cs="Times New Roman"/>
          <w:sz w:val="24"/>
          <w:szCs w:val="24"/>
        </w:rPr>
        <w:t xml:space="preserve"> </w:t>
      </w:r>
      <w:r w:rsidR="00C23A3F">
        <w:rPr>
          <w:rFonts w:ascii="Times New Roman" w:hAnsi="Times New Roman" w:cs="Times New Roman"/>
          <w:sz w:val="24"/>
          <w:szCs w:val="24"/>
        </w:rPr>
        <w:t xml:space="preserve">από </w:t>
      </w:r>
      <w:r w:rsidR="00C23A3F" w:rsidRPr="000B19F3">
        <w:rPr>
          <w:rFonts w:ascii="Times New Roman" w:hAnsi="Times New Roman" w:cs="Times New Roman"/>
          <w:sz w:val="24"/>
          <w:szCs w:val="24"/>
        </w:rPr>
        <w:t xml:space="preserve">το αυταρχικό </w:t>
      </w:r>
      <w:r w:rsidR="00C23A3F">
        <w:rPr>
          <w:rFonts w:ascii="Times New Roman" w:hAnsi="Times New Roman" w:cs="Times New Roman"/>
          <w:sz w:val="24"/>
          <w:szCs w:val="24"/>
        </w:rPr>
        <w:t xml:space="preserve">και το αδιάφορο </w:t>
      </w:r>
      <w:r w:rsidR="00C23A3F" w:rsidRPr="000B19F3">
        <w:rPr>
          <w:rFonts w:ascii="Times New Roman" w:hAnsi="Times New Roman" w:cs="Times New Roman"/>
          <w:sz w:val="24"/>
          <w:szCs w:val="24"/>
        </w:rPr>
        <w:t>στυλ διοίκησης κυμαίνεται: σε χαμηλά</w:t>
      </w:r>
      <w:r w:rsidR="00C23A3F">
        <w:rPr>
          <w:rFonts w:ascii="Times New Roman" w:hAnsi="Times New Roman" w:cs="Times New Roman"/>
          <w:sz w:val="24"/>
          <w:szCs w:val="24"/>
        </w:rPr>
        <w:t xml:space="preserve"> – ήπια</w:t>
      </w:r>
      <w:r w:rsidR="00C23A3F" w:rsidRPr="000B19F3">
        <w:rPr>
          <w:rFonts w:ascii="Times New Roman" w:hAnsi="Times New Roman" w:cs="Times New Roman"/>
          <w:sz w:val="24"/>
          <w:szCs w:val="24"/>
        </w:rPr>
        <w:t xml:space="preserve"> επίπεδα κ</w:t>
      </w:r>
      <w:r w:rsidR="00C23A3F">
        <w:rPr>
          <w:rFonts w:ascii="Times New Roman" w:hAnsi="Times New Roman" w:cs="Times New Roman"/>
          <w:sz w:val="24"/>
          <w:szCs w:val="24"/>
        </w:rPr>
        <w:t>αι κατά μέσο όρο σε ποσοστό 13,9%,</w:t>
      </w:r>
      <w:r w:rsidR="00C23A3F" w:rsidRPr="000B19F3">
        <w:rPr>
          <w:rFonts w:ascii="Times New Roman" w:hAnsi="Times New Roman" w:cs="Times New Roman"/>
          <w:sz w:val="24"/>
          <w:szCs w:val="24"/>
        </w:rPr>
        <w:t xml:space="preserve"> σε μεσαία επίπεδα</w:t>
      </w:r>
      <w:r w:rsidR="00C23A3F">
        <w:rPr>
          <w:rFonts w:ascii="Times New Roman" w:hAnsi="Times New Roman" w:cs="Times New Roman"/>
          <w:sz w:val="24"/>
          <w:szCs w:val="24"/>
        </w:rPr>
        <w:t xml:space="preserve"> και κατά μέσο όρο σε ποσοστό 24,1</w:t>
      </w:r>
      <w:r w:rsidR="00C23A3F" w:rsidRPr="000B19F3">
        <w:rPr>
          <w:rFonts w:ascii="Times New Roman" w:hAnsi="Times New Roman" w:cs="Times New Roman"/>
          <w:sz w:val="24"/>
          <w:szCs w:val="24"/>
        </w:rPr>
        <w:t xml:space="preserve">% και τέλος σε υψηλά επίπεδα και κατά μέσο όρο σε ποσοστό </w:t>
      </w:r>
      <w:r w:rsidR="00C23A3F">
        <w:rPr>
          <w:rFonts w:ascii="Times New Roman" w:hAnsi="Times New Roman" w:cs="Times New Roman"/>
          <w:sz w:val="24"/>
          <w:szCs w:val="24"/>
        </w:rPr>
        <w:t>22,0</w:t>
      </w:r>
      <w:r w:rsidR="006C6A64">
        <w:rPr>
          <w:rFonts w:ascii="Times New Roman" w:hAnsi="Times New Roman" w:cs="Times New Roman"/>
          <w:sz w:val="24"/>
          <w:szCs w:val="24"/>
        </w:rPr>
        <w:t xml:space="preserve">% </w:t>
      </w:r>
      <w:r w:rsidR="006C6A64" w:rsidRPr="000B19F3">
        <w:rPr>
          <w:rFonts w:ascii="Times New Roman" w:hAnsi="Times New Roman" w:cs="Times New Roman"/>
          <w:sz w:val="24"/>
          <w:szCs w:val="24"/>
        </w:rPr>
        <w:t>ή αν θα θέλαμε να συγκεντρώσουμε αυτούς τους μέσους όρους, το ποσ</w:t>
      </w:r>
      <w:r w:rsidR="006C6A64">
        <w:rPr>
          <w:rFonts w:ascii="Times New Roman" w:hAnsi="Times New Roman" w:cs="Times New Roman"/>
          <w:sz w:val="24"/>
          <w:szCs w:val="24"/>
        </w:rPr>
        <w:t xml:space="preserve">οστό των εκπαιδευτικών που το άγχος τους επηρεάζεται από το </w:t>
      </w:r>
      <w:r w:rsidR="006C6A64" w:rsidRPr="000B19F3">
        <w:rPr>
          <w:rFonts w:ascii="Times New Roman" w:hAnsi="Times New Roman" w:cs="Times New Roman"/>
          <w:sz w:val="24"/>
          <w:szCs w:val="24"/>
        </w:rPr>
        <w:t xml:space="preserve">αυταρχικό </w:t>
      </w:r>
      <w:r w:rsidR="006C6A64">
        <w:rPr>
          <w:rFonts w:ascii="Times New Roman" w:hAnsi="Times New Roman" w:cs="Times New Roman"/>
          <w:sz w:val="24"/>
          <w:szCs w:val="24"/>
        </w:rPr>
        <w:t>και το αδιάφορο στυλ διοίκησης που υιοθετούν οι διευθυντές των σχολείων</w:t>
      </w:r>
      <w:r w:rsidR="006C6A64" w:rsidRPr="000B19F3">
        <w:rPr>
          <w:rFonts w:ascii="Times New Roman" w:hAnsi="Times New Roman" w:cs="Times New Roman"/>
          <w:sz w:val="24"/>
          <w:szCs w:val="24"/>
        </w:rPr>
        <w:t xml:space="preserve"> κυμαίνεται κατά μέσο όρο </w:t>
      </w:r>
      <w:r w:rsidR="006C6A64">
        <w:rPr>
          <w:rFonts w:ascii="Times New Roman" w:hAnsi="Times New Roman" w:cs="Times New Roman"/>
          <w:sz w:val="24"/>
          <w:szCs w:val="24"/>
        </w:rPr>
        <w:t>σε ποσοστό 20,0</w:t>
      </w:r>
      <w:r w:rsidR="006C6A64" w:rsidRPr="000B19F3">
        <w:rPr>
          <w:rFonts w:ascii="Times New Roman" w:hAnsi="Times New Roman" w:cs="Times New Roman"/>
          <w:sz w:val="24"/>
          <w:szCs w:val="24"/>
        </w:rPr>
        <w:t xml:space="preserve">%.  </w:t>
      </w:r>
    </w:p>
    <w:p w:rsidR="00C23F6A" w:rsidRPr="006C6A64" w:rsidRDefault="00C23A3F" w:rsidP="006C6A64">
      <w:pPr>
        <w:spacing w:line="360" w:lineRule="auto"/>
        <w:ind w:firstLine="720"/>
        <w:jc w:val="both"/>
        <w:rPr>
          <w:rFonts w:ascii="Times New Roman" w:hAnsi="Times New Roman" w:cs="Times New Roman"/>
          <w:sz w:val="24"/>
          <w:szCs w:val="24"/>
        </w:rPr>
      </w:pPr>
      <w:r w:rsidRPr="000B19F3">
        <w:rPr>
          <w:rFonts w:ascii="Times New Roman" w:hAnsi="Times New Roman" w:cs="Times New Roman"/>
          <w:sz w:val="24"/>
          <w:szCs w:val="24"/>
        </w:rPr>
        <w:t xml:space="preserve">  </w:t>
      </w:r>
      <w:r w:rsidRPr="000B19F3">
        <w:rPr>
          <w:rFonts w:ascii="Times New Roman" w:hAnsi="Times New Roman" w:cs="Times New Roman"/>
          <w:i/>
          <w:sz w:val="24"/>
          <w:szCs w:val="24"/>
        </w:rPr>
        <w:t xml:space="preserve"> </w:t>
      </w:r>
    </w:p>
    <w:p w:rsidR="00DB5D5E" w:rsidRPr="006D0E2D" w:rsidRDefault="007C1D2A" w:rsidP="006D0E2D">
      <w:pPr>
        <w:spacing w:line="360" w:lineRule="auto"/>
        <w:ind w:firstLine="646"/>
        <w:jc w:val="both"/>
        <w:rPr>
          <w:rFonts w:ascii="Times New Roman" w:eastAsia="TimesNewRomanPSMT" w:hAnsi="Times New Roman" w:cs="Times New Roman"/>
          <w:b/>
          <w:color w:val="000000"/>
          <w:sz w:val="24"/>
          <w:szCs w:val="24"/>
        </w:rPr>
      </w:pPr>
      <w:r>
        <w:rPr>
          <w:rFonts w:ascii="Times New Roman" w:eastAsia="TimesNewRomanPSMT" w:hAnsi="Times New Roman" w:cs="Times New Roman"/>
          <w:b/>
          <w:color w:val="000000"/>
          <w:sz w:val="24"/>
          <w:szCs w:val="24"/>
        </w:rPr>
        <w:lastRenderedPageBreak/>
        <w:t>ΕΠΙΛΟΓΟΣ</w:t>
      </w:r>
    </w:p>
    <w:p w:rsidR="00873023" w:rsidRDefault="00873023" w:rsidP="00873023">
      <w:pPr>
        <w:spacing w:line="360" w:lineRule="auto"/>
        <w:ind w:firstLine="646"/>
        <w:jc w:val="both"/>
        <w:rPr>
          <w:rFonts w:ascii="Times New Roman" w:hAnsi="Times New Roman" w:cs="Times New Roman"/>
          <w:sz w:val="24"/>
          <w:szCs w:val="24"/>
        </w:rPr>
      </w:pPr>
      <w:r w:rsidRPr="00DB0765">
        <w:rPr>
          <w:rFonts w:ascii="Times New Roman" w:hAnsi="Times New Roman" w:cs="Times New Roman"/>
          <w:sz w:val="24"/>
          <w:szCs w:val="24"/>
        </w:rPr>
        <w:t>Στις αρχές του 20</w:t>
      </w:r>
      <w:r w:rsidRPr="00DB0765">
        <w:rPr>
          <w:rFonts w:ascii="Times New Roman" w:hAnsi="Times New Roman" w:cs="Times New Roman"/>
          <w:sz w:val="24"/>
          <w:szCs w:val="24"/>
          <w:vertAlign w:val="superscript"/>
        </w:rPr>
        <w:t>ου</w:t>
      </w:r>
      <w:r w:rsidRPr="00DB0765">
        <w:rPr>
          <w:rFonts w:ascii="Times New Roman" w:hAnsi="Times New Roman" w:cs="Times New Roman"/>
          <w:sz w:val="24"/>
          <w:szCs w:val="24"/>
        </w:rPr>
        <w:t xml:space="preserve"> αιώνα εισήχθη για πρώτη φορά στην επιστήμη της Ψυχολογίας ο όρος «στρες» για να πε</w:t>
      </w:r>
      <w:r w:rsidR="006D0E2D">
        <w:rPr>
          <w:rFonts w:ascii="Times New Roman" w:hAnsi="Times New Roman" w:cs="Times New Roman"/>
          <w:sz w:val="24"/>
          <w:szCs w:val="24"/>
        </w:rPr>
        <w:t>ριγράψει μια σύνθετη ψυχοβιολογική διεργασία που αποτελείται τ</w:t>
      </w:r>
      <w:r w:rsidRPr="00DB0765">
        <w:rPr>
          <w:rFonts w:ascii="Times New Roman" w:hAnsi="Times New Roman" w:cs="Times New Roman"/>
          <w:sz w:val="24"/>
          <w:szCs w:val="24"/>
        </w:rPr>
        <w:t xml:space="preserve">όσο </w:t>
      </w:r>
      <w:r w:rsidR="006D0E2D">
        <w:rPr>
          <w:rFonts w:ascii="Times New Roman" w:hAnsi="Times New Roman" w:cs="Times New Roman"/>
          <w:sz w:val="24"/>
          <w:szCs w:val="24"/>
        </w:rPr>
        <w:t xml:space="preserve">από </w:t>
      </w:r>
      <w:r w:rsidRPr="00DB0765">
        <w:rPr>
          <w:rFonts w:ascii="Times New Roman" w:hAnsi="Times New Roman" w:cs="Times New Roman"/>
          <w:sz w:val="24"/>
          <w:szCs w:val="24"/>
        </w:rPr>
        <w:t>τα αίτια ή τα συμβάντα που πιέζουν ένα άτομο ή μια ομάδα (</w:t>
      </w:r>
      <w:r w:rsidR="006D0E2D">
        <w:rPr>
          <w:rFonts w:ascii="Times New Roman" w:hAnsi="Times New Roman" w:cs="Times New Roman"/>
          <w:sz w:val="24"/>
          <w:szCs w:val="24"/>
        </w:rPr>
        <w:t xml:space="preserve">πιεστικές </w:t>
      </w:r>
      <w:r w:rsidRPr="00DB0765">
        <w:rPr>
          <w:rFonts w:ascii="Times New Roman" w:hAnsi="Times New Roman" w:cs="Times New Roman"/>
          <w:sz w:val="24"/>
          <w:szCs w:val="24"/>
        </w:rPr>
        <w:t xml:space="preserve">καταστάσεις ή </w:t>
      </w:r>
      <w:r w:rsidR="006D0E2D">
        <w:rPr>
          <w:rFonts w:ascii="Times New Roman" w:hAnsi="Times New Roman" w:cs="Times New Roman"/>
          <w:sz w:val="24"/>
          <w:szCs w:val="24"/>
        </w:rPr>
        <w:t xml:space="preserve">στρεσογόνα </w:t>
      </w:r>
      <w:r w:rsidRPr="00DB0765">
        <w:rPr>
          <w:rFonts w:ascii="Times New Roman" w:hAnsi="Times New Roman" w:cs="Times New Roman"/>
          <w:sz w:val="24"/>
          <w:szCs w:val="24"/>
        </w:rPr>
        <w:t>ερεθίσ</w:t>
      </w:r>
      <w:r w:rsidR="005F57C2">
        <w:rPr>
          <w:rFonts w:ascii="Times New Roman" w:hAnsi="Times New Roman" w:cs="Times New Roman"/>
          <w:sz w:val="24"/>
          <w:szCs w:val="24"/>
        </w:rPr>
        <w:t>ματα) ή τις ψυχικές, σωματικές και</w:t>
      </w:r>
      <w:r w:rsidRPr="00DB0765">
        <w:rPr>
          <w:rFonts w:ascii="Times New Roman" w:hAnsi="Times New Roman" w:cs="Times New Roman"/>
          <w:sz w:val="24"/>
          <w:szCs w:val="24"/>
        </w:rPr>
        <w:t xml:space="preserve"> συμπεριφορικές αντιδράσεις (το στρες ως συνέπεια), όσο και </w:t>
      </w:r>
      <w:r w:rsidR="006D0E2D">
        <w:rPr>
          <w:rFonts w:ascii="Times New Roman" w:hAnsi="Times New Roman" w:cs="Times New Roman"/>
          <w:sz w:val="24"/>
          <w:szCs w:val="24"/>
        </w:rPr>
        <w:t xml:space="preserve">από </w:t>
      </w:r>
      <w:r w:rsidRPr="00DB0765">
        <w:rPr>
          <w:rFonts w:ascii="Times New Roman" w:hAnsi="Times New Roman" w:cs="Times New Roman"/>
          <w:sz w:val="24"/>
          <w:szCs w:val="24"/>
        </w:rPr>
        <w:t xml:space="preserve">τις διαδικασίες που συμπεριλαμβάνουν τα δύο ως άνω. </w:t>
      </w:r>
      <w:r w:rsidR="0088399C">
        <w:rPr>
          <w:rFonts w:ascii="Times New Roman" w:hAnsi="Times New Roman" w:cs="Times New Roman"/>
          <w:sz w:val="24"/>
          <w:szCs w:val="24"/>
        </w:rPr>
        <w:t>Όταν το στρες, ως γενεσιουργός αιτία, στις δυτικές κοινωνίες συνδέθηκε στενά με την εργασία του ατόμου,</w:t>
      </w:r>
      <w:r w:rsidRPr="00DB0765">
        <w:rPr>
          <w:rFonts w:ascii="Times New Roman" w:hAnsi="Times New Roman" w:cs="Times New Roman"/>
          <w:sz w:val="24"/>
          <w:szCs w:val="24"/>
        </w:rPr>
        <w:t xml:space="preserve"> θεωρήθηκε σημαντική η μελέτη του εργασιακού άγχους καθώς οι ορμόνες του άγχους που παράγονται στον εγκέφαλο καθιστούν αδύναμη την επιδεξιότητά μας </w:t>
      </w:r>
      <w:r w:rsidR="00C039B8">
        <w:rPr>
          <w:rFonts w:ascii="Times New Roman" w:hAnsi="Times New Roman" w:cs="Times New Roman"/>
          <w:sz w:val="24"/>
          <w:szCs w:val="24"/>
        </w:rPr>
        <w:t>να διακρίνουμε</w:t>
      </w:r>
      <w:r w:rsidRPr="00DB0765">
        <w:rPr>
          <w:rFonts w:ascii="Times New Roman" w:hAnsi="Times New Roman" w:cs="Times New Roman"/>
          <w:sz w:val="24"/>
          <w:szCs w:val="24"/>
        </w:rPr>
        <w:t xml:space="preserve"> στον εργασιακό μας </w:t>
      </w:r>
      <w:r w:rsidR="00C039B8">
        <w:rPr>
          <w:rFonts w:ascii="Times New Roman" w:hAnsi="Times New Roman" w:cs="Times New Roman"/>
          <w:sz w:val="24"/>
          <w:szCs w:val="24"/>
        </w:rPr>
        <w:t>χώρο</w:t>
      </w:r>
      <w:r w:rsidRPr="00DB0765">
        <w:rPr>
          <w:rFonts w:ascii="Times New Roman" w:hAnsi="Times New Roman" w:cs="Times New Roman"/>
          <w:sz w:val="24"/>
          <w:szCs w:val="24"/>
        </w:rPr>
        <w:t xml:space="preserve"> τι είναι σωστό ή λάθος, </w:t>
      </w:r>
      <w:r w:rsidR="00C039B8">
        <w:rPr>
          <w:rFonts w:ascii="Times New Roman" w:hAnsi="Times New Roman" w:cs="Times New Roman"/>
          <w:sz w:val="24"/>
          <w:szCs w:val="24"/>
        </w:rPr>
        <w:t>ή να αντιληφθούμε τι είναι σημαντικό και τι</w:t>
      </w:r>
      <w:r w:rsidRPr="00DB0765">
        <w:rPr>
          <w:rFonts w:ascii="Times New Roman" w:hAnsi="Times New Roman" w:cs="Times New Roman"/>
          <w:sz w:val="24"/>
          <w:szCs w:val="24"/>
        </w:rPr>
        <w:t xml:space="preserve"> ασήμαντο. Μέσα από ένα πλήθος ορισμών του εργασιακού άγχους ξεχωρίζουμε τον </w:t>
      </w:r>
      <w:r w:rsidR="00C039B8">
        <w:rPr>
          <w:rFonts w:ascii="Times New Roman" w:hAnsi="Times New Roman" w:cs="Times New Roman"/>
          <w:sz w:val="24"/>
          <w:szCs w:val="24"/>
        </w:rPr>
        <w:t xml:space="preserve">περιεκτικό </w:t>
      </w:r>
      <w:r w:rsidRPr="00DB0765">
        <w:rPr>
          <w:rFonts w:ascii="Times New Roman" w:hAnsi="Times New Roman" w:cs="Times New Roman"/>
          <w:sz w:val="24"/>
          <w:szCs w:val="24"/>
        </w:rPr>
        <w:t xml:space="preserve">ορισμό του </w:t>
      </w:r>
      <w:r w:rsidRPr="00DB0765">
        <w:rPr>
          <w:rFonts w:ascii="Times New Roman" w:hAnsi="Times New Roman" w:cs="Times New Roman"/>
          <w:sz w:val="24"/>
          <w:szCs w:val="24"/>
          <w:lang w:val="en-US"/>
        </w:rPr>
        <w:t>Cox</w:t>
      </w:r>
      <w:r w:rsidRPr="00DB0765">
        <w:rPr>
          <w:rFonts w:ascii="Times New Roman" w:hAnsi="Times New Roman" w:cs="Times New Roman"/>
          <w:sz w:val="24"/>
          <w:szCs w:val="24"/>
        </w:rPr>
        <w:t>, σύμφωνα με τον οποίο το εργασιακό άγχος ορίζεται «ως το επακόλουθο των χαρακτηριστικών του χώρου εργασίας τα οποία ενεργούν πιεστικά πάνω στο άτομο» (</w:t>
      </w:r>
      <w:r w:rsidRPr="00DB0765">
        <w:rPr>
          <w:rFonts w:ascii="Times New Roman" w:hAnsi="Times New Roman" w:cs="Times New Roman"/>
          <w:sz w:val="24"/>
          <w:szCs w:val="24"/>
          <w:lang w:val="en-US"/>
        </w:rPr>
        <w:t>Cox</w:t>
      </w:r>
      <w:r w:rsidRPr="00DB0765">
        <w:rPr>
          <w:rFonts w:ascii="Times New Roman" w:hAnsi="Times New Roman" w:cs="Times New Roman"/>
          <w:sz w:val="24"/>
          <w:szCs w:val="24"/>
        </w:rPr>
        <w:t xml:space="preserve">, </w:t>
      </w:r>
      <w:r w:rsidRPr="00DB0765">
        <w:rPr>
          <w:rFonts w:ascii="Times New Roman" w:hAnsi="Times New Roman" w:cs="Times New Roman"/>
          <w:sz w:val="24"/>
          <w:szCs w:val="24"/>
          <w:lang w:val="en-US"/>
        </w:rPr>
        <w:t>T</w:t>
      </w:r>
      <w:r w:rsidRPr="00DB0765">
        <w:rPr>
          <w:rFonts w:ascii="Times New Roman" w:hAnsi="Times New Roman" w:cs="Times New Roman"/>
          <w:sz w:val="24"/>
          <w:szCs w:val="24"/>
        </w:rPr>
        <w:t xml:space="preserve">., 1975). </w:t>
      </w:r>
      <w:r>
        <w:rPr>
          <w:rFonts w:ascii="Times New Roman" w:hAnsi="Times New Roman" w:cs="Times New Roman"/>
          <w:sz w:val="24"/>
          <w:szCs w:val="24"/>
        </w:rPr>
        <w:t>Όταν το εργασιακό άγχος είναι επίμονο, εξαντλητικό και έντονο, καταλήγει σε επαγγελματική εξουθένωση.</w:t>
      </w:r>
    </w:p>
    <w:p w:rsidR="00873023" w:rsidRDefault="00873023" w:rsidP="00873023">
      <w:pPr>
        <w:spacing w:line="36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Οι </w:t>
      </w:r>
      <w:r>
        <w:rPr>
          <w:rFonts w:ascii="Times New Roman" w:hAnsi="Times New Roman" w:cs="Times New Roman"/>
          <w:sz w:val="24"/>
          <w:szCs w:val="24"/>
          <w:lang w:val="en-US"/>
        </w:rPr>
        <w:t>Schaufeli</w:t>
      </w:r>
      <w:r w:rsidRPr="007F4460">
        <w:rPr>
          <w:rFonts w:ascii="Times New Roman" w:hAnsi="Times New Roman" w:cs="Times New Roman"/>
          <w:sz w:val="24"/>
          <w:szCs w:val="24"/>
        </w:rPr>
        <w:t xml:space="preserve"> &amp; </w:t>
      </w:r>
      <w:r>
        <w:rPr>
          <w:rFonts w:ascii="Times New Roman" w:hAnsi="Times New Roman" w:cs="Times New Roman"/>
          <w:sz w:val="24"/>
          <w:szCs w:val="24"/>
          <w:lang w:val="en-US"/>
        </w:rPr>
        <w:t>Emzmann</w:t>
      </w:r>
      <w:r w:rsidRPr="007F4460">
        <w:rPr>
          <w:rFonts w:ascii="Times New Roman" w:hAnsi="Times New Roman" w:cs="Times New Roman"/>
          <w:sz w:val="24"/>
          <w:szCs w:val="24"/>
        </w:rPr>
        <w:t xml:space="preserve"> </w:t>
      </w:r>
      <w:r>
        <w:rPr>
          <w:rFonts w:ascii="Times New Roman" w:hAnsi="Times New Roman" w:cs="Times New Roman"/>
          <w:sz w:val="24"/>
          <w:szCs w:val="24"/>
        </w:rPr>
        <w:t>περιγράφουν την επαγγελματική εξουθένωση ως μια «σταθερή και άμεσα συσχετισμένη με την εργασία πνευματική κατάσταση ανθρώπων που χαρακτηρίζονται ως «κανονικοί/ φυσιολογικοί», της οποίας κύριο χαρακτηριστικό είναι η εξάντληση που συνοδεύεται από αρνητικό στρες, έλλειψη κινήτρων, έλλειψη αποτελεσματικότητας και εμφάνιση δυσλειτουργικών στάσεων και συμπεριφορών στην εργασία». Συνεπώς η επαγγελματική εξουθένωση είναι ένα σύνδρομο που επηρεάζει άμεσα και ολικά την υγεία του ατόμου, καθώς η εκδήλωσή της επηρεάζει τόσο τη σωματική, όσο και την ψυχολογική, τη συναισθηματική κ</w:t>
      </w:r>
      <w:r w:rsidR="00C039B8">
        <w:rPr>
          <w:rFonts w:ascii="Times New Roman" w:hAnsi="Times New Roman" w:cs="Times New Roman"/>
          <w:sz w:val="24"/>
          <w:szCs w:val="24"/>
        </w:rPr>
        <w:t>αι τη</w:t>
      </w:r>
      <w:r w:rsidR="0088399C">
        <w:rPr>
          <w:rFonts w:ascii="Times New Roman" w:hAnsi="Times New Roman" w:cs="Times New Roman"/>
          <w:sz w:val="24"/>
          <w:szCs w:val="24"/>
        </w:rPr>
        <w:t>ν πνευματική ζωή του εργαζόμε</w:t>
      </w:r>
      <w:r w:rsidR="00C039B8">
        <w:rPr>
          <w:rFonts w:ascii="Times New Roman" w:hAnsi="Times New Roman" w:cs="Times New Roman"/>
          <w:sz w:val="24"/>
          <w:szCs w:val="24"/>
        </w:rPr>
        <w:t>νου</w:t>
      </w:r>
      <w:r>
        <w:rPr>
          <w:rFonts w:ascii="Times New Roman" w:hAnsi="Times New Roman" w:cs="Times New Roman"/>
          <w:sz w:val="24"/>
          <w:szCs w:val="24"/>
        </w:rPr>
        <w:t xml:space="preserve"> (Ξένου, Μ., &amp; Αντωνίου, Α. Σ., 2008). </w:t>
      </w:r>
      <w:r w:rsidRPr="00DB0765">
        <w:rPr>
          <w:rFonts w:ascii="Times New Roman" w:hAnsi="Times New Roman" w:cs="Times New Roman"/>
          <w:sz w:val="24"/>
          <w:szCs w:val="24"/>
        </w:rPr>
        <w:t xml:space="preserve">  </w:t>
      </w:r>
    </w:p>
    <w:p w:rsidR="00873023" w:rsidRPr="00873023" w:rsidRDefault="00873023" w:rsidP="00873023">
      <w:pPr>
        <w:spacing w:line="360" w:lineRule="auto"/>
        <w:ind w:firstLine="646"/>
        <w:jc w:val="both"/>
        <w:rPr>
          <w:rFonts w:ascii="Times New Roman" w:hAnsi="Times New Roman" w:cs="Times New Roman"/>
          <w:sz w:val="24"/>
          <w:szCs w:val="24"/>
        </w:rPr>
      </w:pPr>
      <w:r>
        <w:rPr>
          <w:rFonts w:ascii="Times New Roman" w:hAnsi="Times New Roman" w:cs="Times New Roman"/>
          <w:sz w:val="24"/>
          <w:szCs w:val="24"/>
        </w:rPr>
        <w:t xml:space="preserve">Συνήθως τα επαγγέλματα που έχουν έντονο το στοιχείο της κοινωνικής συναναστροφής, βάλλονται από εργασιακό άγχος. Τέτοιου είδους επάγγελμα είναι και το επάγγελμα του εκπαιδευτικού.  </w:t>
      </w:r>
      <w:r w:rsidRPr="00DB0765">
        <w:rPr>
          <w:rFonts w:ascii="Times New Roman" w:hAnsi="Times New Roman" w:cs="Times New Roman"/>
          <w:sz w:val="24"/>
          <w:szCs w:val="24"/>
        </w:rPr>
        <w:t xml:space="preserve">Τα προβλήματα στο χώρο της εκπαίδευσης και κυρίως ο ρόλος που καλείται να διαδραματίσει ο εκπαιδευτικός στο σύγχρονο σχολείο, αποτελούν πεδίο μελέτης σε παγκόσμιο επίπεδο. Εύκολα μπορεί να διαπιστώσει κανείς ότι ο εκπαιδευτικός σήμερα, κάτω από το πρίσμα των ανά τον κόσμο κοινωνικών και οικονομικών αλλαγών, καλείται να ανταπεξέλθει σε μια πληθώρα γνωστικών αντικειμένων και να παίξει διάφορους ρόλους, εφόσον είναι ο κύριος αποδέκτης των όποιων τεχνολογικών ή άλλων παγκόσμιων γνωστικών </w:t>
      </w:r>
      <w:r w:rsidRPr="00DB0765">
        <w:rPr>
          <w:rFonts w:ascii="Times New Roman" w:hAnsi="Times New Roman" w:cs="Times New Roman"/>
          <w:sz w:val="24"/>
          <w:szCs w:val="24"/>
        </w:rPr>
        <w:lastRenderedPageBreak/>
        <w:t>εξελίξεων. Έτσι ο χώρος του σχολείου είναι ένας χώρος δύσκολος και γεμάτος προβλήματα. Πέραν των προσωπικών επαγγελματικών του δυσκολιών και τη σχετική έλλειψη προετοιμασίας κατά τη βασική και πανεπιστημιακή του εκπαίδευση για την κατ</w:t>
      </w:r>
      <w:r w:rsidR="00C039B8">
        <w:rPr>
          <w:rFonts w:ascii="Times New Roman" w:hAnsi="Times New Roman" w:cs="Times New Roman"/>
          <w:sz w:val="24"/>
          <w:szCs w:val="24"/>
        </w:rPr>
        <w:t>άσταση με την οποία θα έρθει αντιμέτωπος</w:t>
      </w:r>
      <w:r w:rsidRPr="00DB0765">
        <w:rPr>
          <w:rFonts w:ascii="Times New Roman" w:hAnsi="Times New Roman" w:cs="Times New Roman"/>
          <w:sz w:val="24"/>
          <w:szCs w:val="24"/>
        </w:rPr>
        <w:t>, ο εκπαιδευτικός καλείται να αντιμετωπίσει από τη μια ένα συγκεντρωτικό σύστημα διοίκησης κι ένα δυσκίνητο γραφειοκρατικό μηχανισμό και από την άλλη καθημερινά πρακτικά προβλήματα όπως η κακή κατάσταση των σχολικών κτιρίων, οι υλικοτεχνικές ελλείψεις, ο μεγάλος αριθμός μαθητών ανά τάξη, οι «μακάριοι» συνάδελφοι και τ</w:t>
      </w:r>
      <w:r w:rsidR="00C039B8">
        <w:rPr>
          <w:rFonts w:ascii="Times New Roman" w:hAnsi="Times New Roman" w:cs="Times New Roman"/>
          <w:sz w:val="24"/>
          <w:szCs w:val="24"/>
        </w:rPr>
        <w:t>έλος οι δύστροποι και περίεργοι</w:t>
      </w:r>
      <w:r w:rsidRPr="00DB0765">
        <w:rPr>
          <w:rFonts w:ascii="Times New Roman" w:hAnsi="Times New Roman" w:cs="Times New Roman"/>
          <w:sz w:val="24"/>
          <w:szCs w:val="24"/>
        </w:rPr>
        <w:t xml:space="preserve"> διευθυντές των σχολικών μονάδων που </w:t>
      </w:r>
      <w:r>
        <w:rPr>
          <w:rFonts w:ascii="Times New Roman" w:hAnsi="Times New Roman" w:cs="Times New Roman"/>
          <w:sz w:val="24"/>
          <w:szCs w:val="24"/>
        </w:rPr>
        <w:t xml:space="preserve">με </w:t>
      </w:r>
      <w:r w:rsidRPr="00DB0765">
        <w:rPr>
          <w:rFonts w:ascii="Times New Roman" w:hAnsi="Times New Roman" w:cs="Times New Roman"/>
          <w:sz w:val="24"/>
          <w:szCs w:val="24"/>
        </w:rPr>
        <w:t>τον αυθαίρετο και αναχρονιστικό τρόπο διοίκησης δυσκολεύουν παρά διευκολύνουν το ε</w:t>
      </w:r>
      <w:r w:rsidR="005F57C2">
        <w:rPr>
          <w:rFonts w:ascii="Times New Roman" w:hAnsi="Times New Roman" w:cs="Times New Roman"/>
          <w:sz w:val="24"/>
          <w:szCs w:val="24"/>
        </w:rPr>
        <w:t>κπαιδευτικό έργο. Συνοψίζοντας,</w:t>
      </w:r>
      <w:r w:rsidRPr="00DB0765">
        <w:rPr>
          <w:rFonts w:ascii="Times New Roman" w:hAnsi="Times New Roman" w:cs="Times New Roman"/>
          <w:sz w:val="24"/>
          <w:szCs w:val="24"/>
        </w:rPr>
        <w:t xml:space="preserve"> η ιδιαιτερότητα του εκπαιδευτικού έργου, οι ζέουσες και αυξημένες απαιτήσεις και τα συνεχώς αυξημένα προβλήματα που αντιμετωπίζει καθημερινά ο εκπαιδευτικός, δημιουργούν αυξημένα προβλήματα άγχους.  Όπως, λοιπόν, προκύπτει από τα παραπάνω, το άγχος είναι </w:t>
      </w:r>
      <w:r>
        <w:rPr>
          <w:rFonts w:ascii="Times New Roman" w:hAnsi="Times New Roman" w:cs="Times New Roman"/>
          <w:sz w:val="24"/>
          <w:szCs w:val="24"/>
        </w:rPr>
        <w:t>ένα από τα βασικά γνωρίσματα</w:t>
      </w:r>
      <w:r w:rsidRPr="00DB0765">
        <w:rPr>
          <w:rFonts w:ascii="Times New Roman" w:hAnsi="Times New Roman" w:cs="Times New Roman"/>
          <w:sz w:val="24"/>
          <w:szCs w:val="24"/>
        </w:rPr>
        <w:t xml:space="preserve"> του επαγγέλματος των εκπαιδευτικών και τώρα παρά ποτέ, μέσα σε ένα ιδιαίτερα στρεσογόνο κοινωνικό περιβάλλον, είναι η στιγμή να σταθούμε με προσοχή καθώς το στρες αυτό παρουσιάζεται πλέον σε τέτοια μορφή και ένταση που είναι δυνατόν να επηρεάσει τόσο την ψυχική υγεία των εκπαιδευτικών όσο και την αποτελεσματικότητά τους στην εκπαιδευτική πρακτική.</w:t>
      </w:r>
      <w:r w:rsidR="00C039B8">
        <w:rPr>
          <w:rFonts w:ascii="Times New Roman" w:hAnsi="Times New Roman" w:cs="Times New Roman"/>
          <w:sz w:val="24"/>
          <w:szCs w:val="24"/>
        </w:rPr>
        <w:t xml:space="preserve"> Και στην παρούσα ερευνητική προσπάθεια διαπιστώσαμε ότι το εργασιακό άγχος καταλαμβάνει ένα σημαντικό ποσοστό (</w:t>
      </w:r>
      <w:r w:rsidR="00C039B8" w:rsidRPr="000B19F3">
        <w:rPr>
          <w:rFonts w:ascii="Times New Roman" w:hAnsi="Times New Roman" w:cs="Times New Roman"/>
          <w:sz w:val="24"/>
          <w:szCs w:val="24"/>
        </w:rPr>
        <w:t>10,4%</w:t>
      </w:r>
      <w:r w:rsidR="00C039B8">
        <w:rPr>
          <w:rFonts w:ascii="Times New Roman" w:hAnsi="Times New Roman" w:cs="Times New Roman"/>
          <w:sz w:val="24"/>
          <w:szCs w:val="24"/>
        </w:rPr>
        <w:t>)</w:t>
      </w:r>
      <w:r w:rsidRPr="00DB0765">
        <w:rPr>
          <w:rFonts w:ascii="Times New Roman" w:hAnsi="Times New Roman" w:cs="Times New Roman"/>
          <w:sz w:val="24"/>
          <w:szCs w:val="24"/>
        </w:rPr>
        <w:t xml:space="preserve"> </w:t>
      </w:r>
      <w:r w:rsidR="00396005">
        <w:rPr>
          <w:rFonts w:ascii="Times New Roman" w:hAnsi="Times New Roman" w:cs="Times New Roman"/>
          <w:sz w:val="24"/>
          <w:szCs w:val="24"/>
        </w:rPr>
        <w:t>εφόσον αντιληφθεί κανείς ότι καταγράψαμε την πιο ακραία μορφή εργασιακού άγχους (την επαγγελματική εξουθένωση) και εφόσον λάβουμε υπ’ όψιν ότι το μεγαλύτερο ποσοστό των συμμετεχόντων στην έρευνα ήταν εκπαιδευτικοί αναπληρωτές με λίγο χρόνια προϋπηρεσίας.</w:t>
      </w:r>
      <w:r w:rsidRPr="00DB0765">
        <w:rPr>
          <w:rFonts w:ascii="Times New Roman" w:hAnsi="Times New Roman" w:cs="Times New Roman"/>
          <w:sz w:val="24"/>
          <w:szCs w:val="24"/>
        </w:rPr>
        <w:t xml:space="preserve">   </w:t>
      </w:r>
    </w:p>
    <w:p w:rsidR="00E11D3B" w:rsidRPr="005D714C" w:rsidRDefault="00D536EF" w:rsidP="000B19F3">
      <w:pPr>
        <w:spacing w:line="360" w:lineRule="auto"/>
        <w:ind w:firstLine="644"/>
        <w:jc w:val="both"/>
        <w:rPr>
          <w:rFonts w:ascii="Times New Roman" w:hAnsi="Times New Roman" w:cs="Times New Roman"/>
          <w:sz w:val="24"/>
          <w:szCs w:val="24"/>
        </w:rPr>
      </w:pPr>
      <w:r w:rsidRPr="005D714C">
        <w:rPr>
          <w:rFonts w:ascii="Times New Roman" w:hAnsi="Times New Roman" w:cs="Times New Roman"/>
          <w:sz w:val="24"/>
          <w:szCs w:val="24"/>
        </w:rPr>
        <w:t xml:space="preserve">Όπως προαναφέραμε και στη θεωρητική διερεύνηση κάνοντας μια ανασκόπηση των ελληνικής και ξένης βιβλιογραφίας καθώς και των ελληνικών και διεθνών ερευνητικών αναφορών, </w:t>
      </w:r>
      <w:r w:rsidR="005F57C2">
        <w:rPr>
          <w:rFonts w:ascii="Times New Roman" w:hAnsi="Times New Roman" w:cs="Times New Roman"/>
          <w:sz w:val="24"/>
          <w:szCs w:val="24"/>
        </w:rPr>
        <w:t>έχει διαπιστωθεί επιπλέον και</w:t>
      </w:r>
      <w:r w:rsidR="00C039B8" w:rsidRPr="005D714C">
        <w:rPr>
          <w:rFonts w:ascii="Times New Roman" w:hAnsi="Times New Roman" w:cs="Times New Roman"/>
          <w:sz w:val="24"/>
          <w:szCs w:val="24"/>
        </w:rPr>
        <w:t xml:space="preserve"> πέραν των όσων αναφέραμε πιο πάνω,</w:t>
      </w:r>
      <w:r w:rsidRPr="005D714C">
        <w:rPr>
          <w:rFonts w:ascii="Times New Roman" w:hAnsi="Times New Roman" w:cs="Times New Roman"/>
          <w:sz w:val="24"/>
          <w:szCs w:val="24"/>
        </w:rPr>
        <w:t xml:space="preserve"> ότι στους εκπαιδευτικούς</w:t>
      </w:r>
      <w:r w:rsidR="00220175" w:rsidRPr="005D714C">
        <w:rPr>
          <w:rFonts w:ascii="Times New Roman" w:hAnsi="Times New Roman" w:cs="Times New Roman"/>
          <w:sz w:val="24"/>
          <w:szCs w:val="24"/>
        </w:rPr>
        <w:t xml:space="preserve"> η δυσκολία επικοινωνίας με τους συναδέλφους, οι κακές εργασιακές σχέσεις με τους συναδέλφους και τους προϊσταμένους </w:t>
      </w:r>
      <w:r w:rsidR="000255EF" w:rsidRPr="005D714C">
        <w:rPr>
          <w:rFonts w:ascii="Times New Roman" w:hAnsi="Times New Roman" w:cs="Times New Roman"/>
          <w:sz w:val="24"/>
          <w:szCs w:val="24"/>
        </w:rPr>
        <w:t xml:space="preserve">που </w:t>
      </w:r>
      <w:r w:rsidR="00220175" w:rsidRPr="005D714C">
        <w:rPr>
          <w:rFonts w:ascii="Times New Roman" w:hAnsi="Times New Roman" w:cs="Times New Roman"/>
          <w:sz w:val="24"/>
          <w:szCs w:val="24"/>
        </w:rPr>
        <w:t>δημιουργούν σχέσεις ανταγωνισμού και συγκρούσεις</w:t>
      </w:r>
      <w:r w:rsidR="000255EF" w:rsidRPr="005D714C">
        <w:rPr>
          <w:rFonts w:ascii="Times New Roman" w:hAnsi="Times New Roman" w:cs="Times New Roman"/>
          <w:sz w:val="24"/>
          <w:szCs w:val="24"/>
        </w:rPr>
        <w:t>,</w:t>
      </w:r>
      <w:r w:rsidR="00220175" w:rsidRPr="005D714C">
        <w:rPr>
          <w:rFonts w:ascii="Times New Roman" w:hAnsi="Times New Roman" w:cs="Times New Roman"/>
          <w:sz w:val="24"/>
          <w:szCs w:val="24"/>
        </w:rPr>
        <w:t xml:space="preserve"> αποτελούν α</w:t>
      </w:r>
      <w:r w:rsidR="00C039B8" w:rsidRPr="005D714C">
        <w:rPr>
          <w:rFonts w:ascii="Times New Roman" w:hAnsi="Times New Roman" w:cs="Times New Roman"/>
          <w:sz w:val="24"/>
          <w:szCs w:val="24"/>
        </w:rPr>
        <w:t>πό τα σημαντικότερα</w:t>
      </w:r>
      <w:r w:rsidR="00220175" w:rsidRPr="005D714C">
        <w:rPr>
          <w:rFonts w:ascii="Times New Roman" w:hAnsi="Times New Roman" w:cs="Times New Roman"/>
          <w:sz w:val="24"/>
          <w:szCs w:val="24"/>
        </w:rPr>
        <w:t xml:space="preserve"> αίτια δημιουργίας ερ</w:t>
      </w:r>
      <w:r w:rsidR="000255EF" w:rsidRPr="005D714C">
        <w:rPr>
          <w:rFonts w:ascii="Times New Roman" w:hAnsi="Times New Roman" w:cs="Times New Roman"/>
          <w:sz w:val="24"/>
          <w:szCs w:val="24"/>
        </w:rPr>
        <w:t>γασιακού άγχους. Επιπρόσθετα, η</w:t>
      </w:r>
      <w:r w:rsidR="00220175" w:rsidRPr="005D714C">
        <w:rPr>
          <w:rFonts w:ascii="Times New Roman" w:hAnsi="Times New Roman" w:cs="Times New Roman"/>
          <w:sz w:val="24"/>
          <w:szCs w:val="24"/>
        </w:rPr>
        <w:t xml:space="preserve"> εργασία των εκπαιδευτικών φαίνεται να επηρεάζεται αρνητικά από την έλλειψη εργασιακής ικανοποίησης, τους ασαφείς εργασιακούς ρόλους, την έλλειψη </w:t>
      </w:r>
      <w:r w:rsidR="00B92B7A" w:rsidRPr="005D714C">
        <w:rPr>
          <w:rFonts w:ascii="Times New Roman" w:hAnsi="Times New Roman" w:cs="Times New Roman"/>
          <w:sz w:val="24"/>
          <w:szCs w:val="24"/>
        </w:rPr>
        <w:t xml:space="preserve">κινήτρων και πρωτοβουλιών, </w:t>
      </w:r>
      <w:r w:rsidR="00E31472">
        <w:rPr>
          <w:rFonts w:ascii="Times New Roman" w:hAnsi="Times New Roman" w:cs="Times New Roman"/>
          <w:sz w:val="24"/>
          <w:szCs w:val="24"/>
        </w:rPr>
        <w:t>τ</w:t>
      </w:r>
      <w:r w:rsidR="00B92B7A" w:rsidRPr="005D714C">
        <w:rPr>
          <w:rFonts w:ascii="Times New Roman" w:hAnsi="Times New Roman" w:cs="Times New Roman"/>
          <w:sz w:val="24"/>
          <w:szCs w:val="24"/>
        </w:rPr>
        <w:t>η</w:t>
      </w:r>
      <w:r w:rsidR="00220175" w:rsidRPr="005D714C">
        <w:rPr>
          <w:rFonts w:ascii="Times New Roman" w:hAnsi="Times New Roman" w:cs="Times New Roman"/>
          <w:sz w:val="24"/>
          <w:szCs w:val="24"/>
        </w:rPr>
        <w:t xml:space="preserve"> μη συμμετοχή τους στη δ</w:t>
      </w:r>
      <w:r w:rsidR="00B92B7A" w:rsidRPr="005D714C">
        <w:rPr>
          <w:rFonts w:ascii="Times New Roman" w:hAnsi="Times New Roman" w:cs="Times New Roman"/>
          <w:sz w:val="24"/>
          <w:szCs w:val="24"/>
        </w:rPr>
        <w:t xml:space="preserve">ιοίκηση των σχολικών οργανισμών και τέλος </w:t>
      </w:r>
      <w:r w:rsidR="000255EF" w:rsidRPr="005D714C">
        <w:rPr>
          <w:rFonts w:ascii="Times New Roman" w:hAnsi="Times New Roman" w:cs="Times New Roman"/>
          <w:sz w:val="24"/>
          <w:szCs w:val="24"/>
        </w:rPr>
        <w:t xml:space="preserve">φαίνεται να επηρεάζεται από </w:t>
      </w:r>
      <w:r w:rsidR="00B92B7A" w:rsidRPr="005D714C">
        <w:rPr>
          <w:rFonts w:ascii="Times New Roman" w:hAnsi="Times New Roman" w:cs="Times New Roman"/>
          <w:sz w:val="24"/>
          <w:szCs w:val="24"/>
        </w:rPr>
        <w:t xml:space="preserve">το στυλ διοίκησης που επιλέγουν οι </w:t>
      </w:r>
      <w:r w:rsidR="00B92B7A" w:rsidRPr="005D714C">
        <w:rPr>
          <w:rFonts w:ascii="Times New Roman" w:hAnsi="Times New Roman" w:cs="Times New Roman"/>
          <w:sz w:val="24"/>
          <w:szCs w:val="24"/>
        </w:rPr>
        <w:lastRenderedPageBreak/>
        <w:t>διευθυντές των σχολικών μονάδων. Είναι γεγονός ότι στην Ελλάδα δεν υπάρχει ακόμα στην εκπαίδευση ένα σαφές και ολοκληρωμένο πλαίσιο διαχείρισης ανθρώπινου δυναμικού, όπως και δεν υπάρχει ένας δομημένος και κυρίως ξεκάθαρος τρόπος αξιολόγησης</w:t>
      </w:r>
      <w:r w:rsidR="000255EF" w:rsidRPr="005D714C">
        <w:rPr>
          <w:rFonts w:ascii="Times New Roman" w:hAnsi="Times New Roman" w:cs="Times New Roman"/>
          <w:sz w:val="24"/>
          <w:szCs w:val="24"/>
        </w:rPr>
        <w:t>,</w:t>
      </w:r>
      <w:r w:rsidR="00B92B7A" w:rsidRPr="005D714C">
        <w:rPr>
          <w:rFonts w:ascii="Times New Roman" w:hAnsi="Times New Roman" w:cs="Times New Roman"/>
          <w:sz w:val="24"/>
          <w:szCs w:val="24"/>
        </w:rPr>
        <w:t xml:space="preserve"> </w:t>
      </w:r>
      <w:r w:rsidR="000255EF" w:rsidRPr="005D714C">
        <w:rPr>
          <w:rFonts w:ascii="Times New Roman" w:hAnsi="Times New Roman" w:cs="Times New Roman"/>
          <w:sz w:val="24"/>
          <w:szCs w:val="24"/>
        </w:rPr>
        <w:t>με σαφή προσδιορισμό των απαιτούμενων χαρακτηριστικών και ικανοτήτων των ανθρώπων που καλούνται να αναλάβουν</w:t>
      </w:r>
      <w:r w:rsidR="00B92B7A" w:rsidRPr="005D714C">
        <w:rPr>
          <w:rFonts w:ascii="Times New Roman" w:hAnsi="Times New Roman" w:cs="Times New Roman"/>
          <w:sz w:val="24"/>
          <w:szCs w:val="24"/>
        </w:rPr>
        <w:t xml:space="preserve"> θέσε</w:t>
      </w:r>
      <w:r w:rsidR="000255EF" w:rsidRPr="005D714C">
        <w:rPr>
          <w:rFonts w:ascii="Times New Roman" w:hAnsi="Times New Roman" w:cs="Times New Roman"/>
          <w:sz w:val="24"/>
          <w:szCs w:val="24"/>
        </w:rPr>
        <w:t>ις</w:t>
      </w:r>
      <w:r w:rsidR="00B92B7A" w:rsidRPr="005D714C">
        <w:rPr>
          <w:rFonts w:ascii="Times New Roman" w:hAnsi="Times New Roman" w:cs="Times New Roman"/>
          <w:sz w:val="24"/>
          <w:szCs w:val="24"/>
        </w:rPr>
        <w:t xml:space="preserve"> ευθύνης μέσα σε ένα οργανισμό</w:t>
      </w:r>
      <w:r w:rsidR="00396005" w:rsidRPr="005D714C">
        <w:rPr>
          <w:rFonts w:ascii="Times New Roman" w:hAnsi="Times New Roman" w:cs="Times New Roman"/>
          <w:sz w:val="24"/>
          <w:szCs w:val="24"/>
        </w:rPr>
        <w:t xml:space="preserve"> (</w:t>
      </w:r>
      <w:r w:rsidR="00396005" w:rsidRPr="005D714C">
        <w:rPr>
          <w:rFonts w:ascii="Times New Roman" w:eastAsia="Times New Roman" w:hAnsi="Times New Roman" w:cs="Times New Roman"/>
          <w:sz w:val="24"/>
          <w:szCs w:val="24"/>
        </w:rPr>
        <w:t>Παπακωσταντίνου, Γ. &amp; Αναστασίου, Σ., 2013</w:t>
      </w:r>
      <w:r w:rsidR="00396005" w:rsidRPr="005D714C">
        <w:rPr>
          <w:rFonts w:ascii="Times New Roman" w:hAnsi="Times New Roman" w:cs="Times New Roman"/>
          <w:sz w:val="24"/>
          <w:szCs w:val="24"/>
        </w:rPr>
        <w:t>)</w:t>
      </w:r>
      <w:r w:rsidR="00B92B7A" w:rsidRPr="005D714C">
        <w:rPr>
          <w:rFonts w:ascii="Times New Roman" w:hAnsi="Times New Roman" w:cs="Times New Roman"/>
          <w:sz w:val="24"/>
          <w:szCs w:val="24"/>
        </w:rPr>
        <w:t>.</w:t>
      </w:r>
      <w:r w:rsidR="000255EF" w:rsidRPr="005D714C">
        <w:rPr>
          <w:rFonts w:ascii="Times New Roman" w:hAnsi="Times New Roman" w:cs="Times New Roman"/>
          <w:sz w:val="24"/>
          <w:szCs w:val="24"/>
        </w:rPr>
        <w:t xml:space="preserve"> Έτσι, λοιπόν, και το στυλ διοίκησης στην πρωτοβάθμια εκπαίδευση επαφίεται την αντίληψη, την ενημέρωση και τον «πατριωτισμό» ενός εκάστου που αναλαμβάνει τη θέση του διαχειριστή της σχολικής μονάδας. Όπως κατέδειξε και η παρούσα έρευνα </w:t>
      </w:r>
      <w:r w:rsidR="005D714C" w:rsidRPr="005D714C">
        <w:rPr>
          <w:rFonts w:ascii="Times New Roman" w:hAnsi="Times New Roman" w:cs="Times New Roman"/>
          <w:sz w:val="24"/>
          <w:szCs w:val="24"/>
        </w:rPr>
        <w:t>η μη συμμετοχή των εκπαιδευτικών στις αποφάσεις σ’ έναν εκπαιδευτικό οργανισμό και κατ’ επέκταση το άγχος που επιφέρει το αυταρχικό στυλ διοίκησης που υιοθετούν οι διευθυντές των σχολικών μονάδων</w:t>
      </w:r>
      <w:r w:rsidR="005F57C2">
        <w:rPr>
          <w:rFonts w:ascii="Times New Roman" w:hAnsi="Times New Roman" w:cs="Times New Roman"/>
          <w:sz w:val="24"/>
          <w:szCs w:val="24"/>
        </w:rPr>
        <w:t>,</w:t>
      </w:r>
      <w:r w:rsidR="005D714C" w:rsidRPr="005D714C">
        <w:rPr>
          <w:rFonts w:ascii="Times New Roman" w:hAnsi="Times New Roman" w:cs="Times New Roman"/>
          <w:sz w:val="24"/>
          <w:szCs w:val="24"/>
        </w:rPr>
        <w:t xml:space="preserve"> κυμαίνεται κατά μέσο όρο σε ποσοστό 20,0%. </w:t>
      </w:r>
      <w:r w:rsidR="000255EF" w:rsidRPr="005D714C">
        <w:rPr>
          <w:rFonts w:ascii="Times New Roman" w:hAnsi="Times New Roman" w:cs="Times New Roman"/>
          <w:sz w:val="24"/>
          <w:szCs w:val="24"/>
        </w:rPr>
        <w:t xml:space="preserve"> </w:t>
      </w:r>
    </w:p>
    <w:p w:rsidR="00EF645F" w:rsidRPr="000B19F3" w:rsidRDefault="00E11D3B" w:rsidP="00DB5D5E">
      <w:pPr>
        <w:spacing w:line="360" w:lineRule="auto"/>
        <w:ind w:firstLine="644"/>
        <w:jc w:val="both"/>
        <w:rPr>
          <w:rFonts w:ascii="Times New Roman" w:hAnsi="Times New Roman" w:cs="Times New Roman"/>
          <w:color w:val="000000"/>
          <w:sz w:val="24"/>
          <w:szCs w:val="24"/>
        </w:rPr>
      </w:pPr>
      <w:r w:rsidRPr="000B19F3">
        <w:rPr>
          <w:rFonts w:ascii="Times New Roman" w:eastAsia="TimesNewRomanPSMT" w:hAnsi="Times New Roman" w:cs="Times New Roman"/>
          <w:color w:val="000000"/>
          <w:sz w:val="24"/>
          <w:szCs w:val="24"/>
        </w:rPr>
        <w:t>Το σχολείο είναι ένας επαγγελματικός χώρος όπου οι εργαζόμενοί του σ’ αυτό, θα πρέπει να έχουν τα αναμενόμενα τυπικά προσόντα αλλά και τις ανάλογες ικανότητες, που θα τις χρησιμοποιήσουν στην εκπαιδευτική δ</w:t>
      </w:r>
      <w:r w:rsidR="005F57C2">
        <w:rPr>
          <w:rFonts w:ascii="Times New Roman" w:eastAsia="TimesNewRomanPSMT" w:hAnsi="Times New Roman" w:cs="Times New Roman"/>
          <w:color w:val="000000"/>
          <w:sz w:val="24"/>
          <w:szCs w:val="24"/>
        </w:rPr>
        <w:t>ιαδικασία ώστε να είναι λυσιτελείς</w:t>
      </w:r>
      <w:r w:rsidRPr="000B19F3">
        <w:rPr>
          <w:rFonts w:ascii="Times New Roman" w:eastAsia="TimesNewRomanPSMT" w:hAnsi="Times New Roman" w:cs="Times New Roman"/>
          <w:color w:val="000000"/>
          <w:sz w:val="24"/>
          <w:szCs w:val="24"/>
        </w:rPr>
        <w:t xml:space="preserve"> κι αποτελεσματικοί. Είναι αδιαμφισβήτητο ότι οι εκπαιδευτικοί είναι μια ιδιαίτερη και άκρως σημαντική επαγγελματική-επιστημονική ομάδα, που συνήθως, όμως, δηλώνουν δυσαρεστημένοι ή μη ικανοποιημένοι από την εργασία τους. Συνεπώς, όταν οι εργαζόμενοι σ’ ένα εκπαιδευτικό οργανισμό δεν είναι ικανοποιημένοι από την εργασία τους και καταβάλλονται από εργασιακό άγχος, δεν μπορεί παρά και ο ίδιος ο οργανισμός να μην είναι αποτελεσματικός, καθώς οι εκπαιδευτικοί είναι το ζωντανό κύτταρο του σχολείου και του εκπαιδευτικού συστήματος. </w:t>
      </w:r>
    </w:p>
    <w:p w:rsidR="00E11D3B" w:rsidRPr="000B19F3" w:rsidRDefault="00E3412B" w:rsidP="000B19F3">
      <w:pPr>
        <w:spacing w:line="360" w:lineRule="auto"/>
        <w:ind w:firstLine="646"/>
        <w:jc w:val="both"/>
        <w:rPr>
          <w:rFonts w:ascii="Times New Roman" w:eastAsia="TimesNewRomanPSMT" w:hAnsi="Times New Roman" w:cs="Times New Roman"/>
          <w:color w:val="000000"/>
          <w:sz w:val="24"/>
          <w:szCs w:val="24"/>
        </w:rPr>
      </w:pPr>
      <w:r>
        <w:rPr>
          <w:rFonts w:ascii="Times New Roman" w:hAnsi="Times New Roman" w:cs="Times New Roman"/>
          <w:color w:val="000000"/>
          <w:sz w:val="24"/>
          <w:szCs w:val="24"/>
        </w:rPr>
        <w:t>Συμπερασματικά θα λέγαμε ότι, ό</w:t>
      </w:r>
      <w:r w:rsidR="00E31472">
        <w:rPr>
          <w:rFonts w:ascii="Times New Roman" w:hAnsi="Times New Roman" w:cs="Times New Roman"/>
          <w:color w:val="000000"/>
          <w:sz w:val="24"/>
          <w:szCs w:val="24"/>
        </w:rPr>
        <w:t>πως παραθέσαμε και πιο πάνω, π</w:t>
      </w:r>
      <w:r w:rsidR="00E11D3B" w:rsidRPr="000B19F3">
        <w:rPr>
          <w:rFonts w:ascii="Times New Roman" w:hAnsi="Times New Roman" w:cs="Times New Roman"/>
          <w:color w:val="000000"/>
          <w:sz w:val="24"/>
          <w:szCs w:val="24"/>
        </w:rPr>
        <w:t>ολλοί είναι οι παράγοντες που συνδέονται θετικά με το συνολικό εργασιακό άγχος των εκ</w:t>
      </w:r>
      <w:r w:rsidR="00E31472">
        <w:rPr>
          <w:rFonts w:ascii="Times New Roman" w:hAnsi="Times New Roman" w:cs="Times New Roman"/>
          <w:color w:val="000000"/>
          <w:sz w:val="24"/>
          <w:szCs w:val="24"/>
        </w:rPr>
        <w:t>παιδευτικών. Αν και οι σημαντικότεροι</w:t>
      </w:r>
      <w:r w:rsidR="00E11D3B" w:rsidRPr="000B19F3">
        <w:rPr>
          <w:rFonts w:ascii="Times New Roman" w:hAnsi="Times New Roman" w:cs="Times New Roman"/>
          <w:color w:val="000000"/>
          <w:sz w:val="24"/>
          <w:szCs w:val="24"/>
        </w:rPr>
        <w:t xml:space="preserve"> από αυτούς σχετίζονται με το εκπαιδευτικό σύστημα και δεν έχουν να κάμουν με αυ</w:t>
      </w:r>
      <w:r w:rsidR="00E31472">
        <w:rPr>
          <w:rFonts w:ascii="Times New Roman" w:hAnsi="Times New Roman" w:cs="Times New Roman"/>
          <w:color w:val="000000"/>
          <w:sz w:val="24"/>
          <w:szCs w:val="24"/>
        </w:rPr>
        <w:t>τό καθαυτό το σχολικό οργανισμό,</w:t>
      </w:r>
      <w:r w:rsidR="00E11D3B" w:rsidRPr="000B19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σύμφωνα με τις θεωρητικές επισημάνσεις και τις</w:t>
      </w:r>
      <w:r w:rsidR="00EF645F" w:rsidRPr="000B19F3">
        <w:rPr>
          <w:rFonts w:ascii="Times New Roman" w:hAnsi="Times New Roman" w:cs="Times New Roman"/>
          <w:color w:val="000000"/>
          <w:sz w:val="24"/>
          <w:szCs w:val="24"/>
        </w:rPr>
        <w:t xml:space="preserve"> σχετικές έρευνες όπως</w:t>
      </w:r>
      <w:r w:rsidR="00737C9D" w:rsidRPr="000B19F3">
        <w:rPr>
          <w:rFonts w:ascii="Times New Roman" w:hAnsi="Times New Roman" w:cs="Times New Roman"/>
          <w:color w:val="000000"/>
          <w:sz w:val="24"/>
          <w:szCs w:val="24"/>
        </w:rPr>
        <w:t xml:space="preserve"> και</w:t>
      </w:r>
      <w:r w:rsidR="00E314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w:t>
      </w:r>
      <w:r w:rsidR="00E31472">
        <w:rPr>
          <w:rFonts w:ascii="Times New Roman" w:hAnsi="Times New Roman" w:cs="Times New Roman"/>
          <w:color w:val="000000"/>
          <w:sz w:val="24"/>
          <w:szCs w:val="24"/>
        </w:rPr>
        <w:t>η</w:t>
      </w:r>
      <w:r>
        <w:rPr>
          <w:rFonts w:ascii="Times New Roman" w:hAnsi="Times New Roman" w:cs="Times New Roman"/>
          <w:color w:val="000000"/>
          <w:sz w:val="24"/>
          <w:szCs w:val="24"/>
        </w:rPr>
        <w:t>ν παρούσα,</w:t>
      </w:r>
      <w:r w:rsidR="00E31472">
        <w:rPr>
          <w:rFonts w:ascii="Times New Roman" w:hAnsi="Times New Roman" w:cs="Times New Roman"/>
          <w:color w:val="000000"/>
          <w:sz w:val="24"/>
          <w:szCs w:val="24"/>
        </w:rPr>
        <w:t xml:space="preserve"> </w:t>
      </w:r>
      <w:r w:rsidR="00EF645F" w:rsidRPr="000B19F3">
        <w:rPr>
          <w:rFonts w:ascii="Times New Roman" w:hAnsi="Times New Roman" w:cs="Times New Roman"/>
          <w:color w:val="000000"/>
          <w:sz w:val="24"/>
          <w:szCs w:val="24"/>
        </w:rPr>
        <w:t xml:space="preserve">υπάρχει ένας παράγοντας που έχει άμεση σχέση με τον εκπαιδευτικό οργανισμό κι αυτός είναι το στυλ διοίκησης που υιοθετούν οι εκάστοτε διαχειριστές – διευθυντές των εκπαιδευτικών μονάδων. </w:t>
      </w:r>
      <w:r w:rsidR="00737C9D" w:rsidRPr="000B19F3">
        <w:rPr>
          <w:rFonts w:ascii="Times New Roman" w:hAnsi="Times New Roman" w:cs="Times New Roman"/>
          <w:color w:val="000000"/>
          <w:sz w:val="24"/>
          <w:szCs w:val="24"/>
        </w:rPr>
        <w:t xml:space="preserve">Στη νεοελληνική εκπαίδευση δεν υπάρχει θεσμοθετημένο σύστημα εκπαίδευσης και κατάρτισης των στελεχών της εκπαίδευσης και συνεπώς δεν εφαρμόζεται ένα θεσμοθετημένο σύστημα διοίκησης και διαχείρισης των ανθρώπινων πόρων. </w:t>
      </w:r>
      <w:r w:rsidR="003B6489" w:rsidRPr="000B19F3">
        <w:rPr>
          <w:rFonts w:ascii="Times New Roman" w:hAnsi="Times New Roman" w:cs="Times New Roman"/>
          <w:color w:val="000000"/>
          <w:sz w:val="24"/>
          <w:szCs w:val="24"/>
        </w:rPr>
        <w:t>Μέσα στο εκπαιδευτικό περιβάλλον, η</w:t>
      </w:r>
      <w:r w:rsidR="00737C9D" w:rsidRPr="000B19F3">
        <w:rPr>
          <w:rFonts w:ascii="Times New Roman" w:hAnsi="Times New Roman" w:cs="Times New Roman"/>
          <w:color w:val="000000"/>
          <w:sz w:val="24"/>
          <w:szCs w:val="24"/>
        </w:rPr>
        <w:t xml:space="preserve"> έλλειψη </w:t>
      </w:r>
      <w:r w:rsidR="003B6489" w:rsidRPr="000B19F3">
        <w:rPr>
          <w:rFonts w:ascii="Times New Roman" w:hAnsi="Times New Roman" w:cs="Times New Roman"/>
          <w:color w:val="000000"/>
          <w:sz w:val="24"/>
          <w:szCs w:val="24"/>
        </w:rPr>
        <w:lastRenderedPageBreak/>
        <w:t xml:space="preserve">πρωτευόντως δημοκρατικών </w:t>
      </w:r>
      <w:r w:rsidR="00737C9D" w:rsidRPr="000B19F3">
        <w:rPr>
          <w:rFonts w:ascii="Times New Roman" w:hAnsi="Times New Roman" w:cs="Times New Roman"/>
          <w:color w:val="000000"/>
          <w:sz w:val="24"/>
          <w:szCs w:val="24"/>
        </w:rPr>
        <w:t>αρχών διοίκησης του προσωπικού μιας εκπαιδευτικής μονάδας</w:t>
      </w:r>
      <w:r w:rsidR="003B6489" w:rsidRPr="000B19F3">
        <w:rPr>
          <w:rFonts w:ascii="Times New Roman" w:hAnsi="Times New Roman" w:cs="Times New Roman"/>
          <w:color w:val="000000"/>
          <w:sz w:val="24"/>
          <w:szCs w:val="24"/>
        </w:rPr>
        <w:t xml:space="preserve"> και δευτερευόντως η έλλειψη </w:t>
      </w:r>
      <w:r w:rsidR="004C1DE8" w:rsidRPr="000B19F3">
        <w:rPr>
          <w:rFonts w:ascii="Times New Roman" w:hAnsi="Times New Roman" w:cs="Times New Roman"/>
          <w:color w:val="000000"/>
          <w:sz w:val="24"/>
          <w:szCs w:val="24"/>
        </w:rPr>
        <w:t xml:space="preserve">γενικά </w:t>
      </w:r>
      <w:r w:rsidR="003B6489" w:rsidRPr="000B19F3">
        <w:rPr>
          <w:rFonts w:ascii="Times New Roman" w:hAnsi="Times New Roman" w:cs="Times New Roman"/>
          <w:color w:val="000000"/>
          <w:sz w:val="24"/>
          <w:szCs w:val="24"/>
        </w:rPr>
        <w:t>οποιωνδήποτε αρχών διοίκησης του προσωπικού των απανταχού στην επικράτεια εκπαιδευτικών οργανισμών</w:t>
      </w:r>
      <w:r w:rsidR="00737C9D" w:rsidRPr="000B19F3">
        <w:rPr>
          <w:rFonts w:ascii="Times New Roman" w:hAnsi="Times New Roman" w:cs="Times New Roman"/>
          <w:color w:val="000000"/>
          <w:sz w:val="24"/>
          <w:szCs w:val="24"/>
        </w:rPr>
        <w:t xml:space="preserve">, αποτέλεσμα του συγκεντρωτικού συστήματος διοίκησης της εκπαίδευσης, αποτελεί πολλές φορές κομβικό εμπόδιο στην επαγγελματική και αυτόνομη ανάπτυξη των εκπαιδευτικών, </w:t>
      </w:r>
      <w:r>
        <w:rPr>
          <w:rFonts w:ascii="Times New Roman" w:hAnsi="Times New Roman" w:cs="Times New Roman"/>
          <w:color w:val="000000"/>
          <w:sz w:val="24"/>
          <w:szCs w:val="24"/>
        </w:rPr>
        <w:t>έχει αντίκτυπο στην ψυχική διάθεσή τους</w:t>
      </w:r>
      <w:r w:rsidR="00737C9D" w:rsidRPr="000B19F3">
        <w:rPr>
          <w:rFonts w:ascii="Times New Roman" w:hAnsi="Times New Roman" w:cs="Times New Roman"/>
          <w:color w:val="000000"/>
          <w:sz w:val="24"/>
          <w:szCs w:val="24"/>
        </w:rPr>
        <w:t xml:space="preserve"> </w:t>
      </w:r>
      <w:r w:rsidR="003B6489" w:rsidRPr="000B19F3">
        <w:rPr>
          <w:rFonts w:ascii="Times New Roman" w:hAnsi="Times New Roman" w:cs="Times New Roman"/>
          <w:color w:val="000000"/>
          <w:sz w:val="24"/>
          <w:szCs w:val="24"/>
        </w:rPr>
        <w:t xml:space="preserve">και αποτελεί βασικό συστατικό στοιχείο τόσο της ποιοτικής λειτουργίας όσο και </w:t>
      </w:r>
      <w:r>
        <w:rPr>
          <w:rFonts w:ascii="Times New Roman" w:hAnsi="Times New Roman" w:cs="Times New Roman"/>
          <w:color w:val="000000"/>
          <w:sz w:val="24"/>
          <w:szCs w:val="24"/>
        </w:rPr>
        <w:t>των ποιοτικών αποτελεσμάτων του</w:t>
      </w:r>
      <w:r w:rsidR="003B6489" w:rsidRPr="000B19F3">
        <w:rPr>
          <w:rFonts w:ascii="Times New Roman" w:hAnsi="Times New Roman" w:cs="Times New Roman"/>
          <w:color w:val="000000"/>
          <w:sz w:val="24"/>
          <w:szCs w:val="24"/>
        </w:rPr>
        <w:t xml:space="preserve"> εκπαιδευτικού συστήματος. Δυστυχώς το ελληνικό εκπαιδευτικό σύστημα</w:t>
      </w:r>
      <w:r w:rsidR="00F152A5" w:rsidRPr="000B19F3">
        <w:rPr>
          <w:rFonts w:ascii="Times New Roman" w:hAnsi="Times New Roman" w:cs="Times New Roman"/>
          <w:color w:val="000000"/>
          <w:sz w:val="24"/>
          <w:szCs w:val="24"/>
        </w:rPr>
        <w:t>, κόντρα στις</w:t>
      </w:r>
      <w:r w:rsidR="003B6489" w:rsidRPr="000B19F3">
        <w:rPr>
          <w:rFonts w:ascii="Times New Roman" w:hAnsi="Times New Roman" w:cs="Times New Roman"/>
          <w:color w:val="000000"/>
          <w:sz w:val="24"/>
          <w:szCs w:val="24"/>
        </w:rPr>
        <w:t xml:space="preserve"> </w:t>
      </w:r>
      <w:r w:rsidR="00F152A5" w:rsidRPr="000B19F3">
        <w:rPr>
          <w:rFonts w:ascii="Times New Roman" w:hAnsi="Times New Roman" w:cs="Times New Roman"/>
          <w:color w:val="000000"/>
          <w:sz w:val="24"/>
          <w:szCs w:val="24"/>
        </w:rPr>
        <w:t>σύγχρονες επιστημονικές αρχές, υιοθετεί μια ξεπερασμένη διοικητική φιλοσοφία που συμπαρασύρει ακόμα ένα πλήθος</w:t>
      </w:r>
      <w:r w:rsidR="003B6489" w:rsidRPr="000B19F3">
        <w:rPr>
          <w:rFonts w:ascii="Times New Roman" w:hAnsi="Times New Roman" w:cs="Times New Roman"/>
          <w:color w:val="000000"/>
          <w:sz w:val="24"/>
          <w:szCs w:val="24"/>
        </w:rPr>
        <w:t xml:space="preserve"> </w:t>
      </w:r>
      <w:r w:rsidR="00F152A5" w:rsidRPr="000B19F3">
        <w:rPr>
          <w:rFonts w:ascii="Times New Roman" w:hAnsi="Times New Roman" w:cs="Times New Roman"/>
          <w:color w:val="000000"/>
          <w:sz w:val="24"/>
          <w:szCs w:val="24"/>
        </w:rPr>
        <w:t>διευθυντών</w:t>
      </w:r>
      <w:r w:rsidR="003B6489" w:rsidRPr="000B19F3">
        <w:rPr>
          <w:rFonts w:ascii="Times New Roman" w:hAnsi="Times New Roman" w:cs="Times New Roman"/>
          <w:color w:val="000000"/>
          <w:sz w:val="24"/>
          <w:szCs w:val="24"/>
        </w:rPr>
        <w:t xml:space="preserve"> σχολικών μονάδων που υιοθετούν ένα</w:t>
      </w:r>
      <w:r w:rsidR="00F152A5" w:rsidRPr="000B19F3">
        <w:rPr>
          <w:rFonts w:ascii="Times New Roman" w:hAnsi="Times New Roman" w:cs="Times New Roman"/>
          <w:color w:val="000000"/>
          <w:sz w:val="24"/>
          <w:szCs w:val="24"/>
        </w:rPr>
        <w:t xml:space="preserve"> «στυλ διοίκησης»</w:t>
      </w:r>
      <w:r w:rsidR="00E11D3B" w:rsidRPr="000B19F3">
        <w:rPr>
          <w:rFonts w:ascii="Times New Roman" w:hAnsi="Times New Roman" w:cs="Times New Roman"/>
          <w:color w:val="000000"/>
          <w:sz w:val="24"/>
          <w:szCs w:val="24"/>
        </w:rPr>
        <w:t xml:space="preserve"> που ό</w:t>
      </w:r>
      <w:r w:rsidR="004C1DE8" w:rsidRPr="000B19F3">
        <w:rPr>
          <w:rFonts w:ascii="Times New Roman" w:hAnsi="Times New Roman" w:cs="Times New Roman"/>
          <w:color w:val="000000"/>
          <w:sz w:val="24"/>
          <w:szCs w:val="24"/>
        </w:rPr>
        <w:t>πως φαίνεται δημιουργεί αρνητικό ψυχοσυναισθηματικό κλίμα που</w:t>
      </w:r>
      <w:r w:rsidR="00F152A5" w:rsidRPr="000B19F3">
        <w:rPr>
          <w:rFonts w:ascii="Times New Roman" w:hAnsi="Times New Roman" w:cs="Times New Roman"/>
          <w:color w:val="000000"/>
          <w:sz w:val="24"/>
          <w:szCs w:val="24"/>
        </w:rPr>
        <w:t xml:space="preserve"> μπλοκάρει και ακινητοποιεί </w:t>
      </w:r>
      <w:r w:rsidR="004C1DE8" w:rsidRPr="000B19F3">
        <w:rPr>
          <w:rFonts w:ascii="Times New Roman" w:hAnsi="Times New Roman" w:cs="Times New Roman"/>
          <w:color w:val="000000"/>
          <w:sz w:val="24"/>
          <w:szCs w:val="24"/>
        </w:rPr>
        <w:t>τους εκπαιδευτικούς</w:t>
      </w:r>
      <w:r w:rsidR="00E11D3B" w:rsidRPr="000B19F3">
        <w:rPr>
          <w:rFonts w:ascii="Times New Roman" w:hAnsi="Times New Roman" w:cs="Times New Roman"/>
          <w:color w:val="000000"/>
          <w:sz w:val="24"/>
          <w:szCs w:val="24"/>
        </w:rPr>
        <w:t xml:space="preserve"> και οδηγεί σε</w:t>
      </w:r>
      <w:r w:rsidR="00F152A5" w:rsidRPr="000B19F3">
        <w:rPr>
          <w:rFonts w:ascii="Times New Roman" w:hAnsi="Times New Roman" w:cs="Times New Roman"/>
          <w:color w:val="000000"/>
          <w:sz w:val="24"/>
          <w:szCs w:val="24"/>
        </w:rPr>
        <w:t xml:space="preserve"> εργασιακό άγχος. Οι πρακτικές αυτές διοίκησης</w:t>
      </w:r>
      <w:r>
        <w:rPr>
          <w:rFonts w:ascii="Times New Roman" w:hAnsi="Times New Roman" w:cs="Times New Roman"/>
          <w:color w:val="000000"/>
          <w:sz w:val="24"/>
          <w:szCs w:val="24"/>
        </w:rPr>
        <w:t xml:space="preserve"> των σχολικών μονάδων</w:t>
      </w:r>
      <w:r w:rsidR="00F152A5" w:rsidRPr="000B19F3">
        <w:rPr>
          <w:rFonts w:ascii="Times New Roman" w:hAnsi="Times New Roman" w:cs="Times New Roman"/>
          <w:color w:val="000000"/>
          <w:sz w:val="24"/>
          <w:szCs w:val="24"/>
        </w:rPr>
        <w:t xml:space="preserve">, πέραν της </w:t>
      </w:r>
      <w:r>
        <w:rPr>
          <w:rFonts w:ascii="Times New Roman" w:hAnsi="Times New Roman" w:cs="Times New Roman"/>
          <w:color w:val="000000"/>
          <w:sz w:val="24"/>
          <w:szCs w:val="24"/>
        </w:rPr>
        <w:t xml:space="preserve">πολιτικής και </w:t>
      </w:r>
      <w:r w:rsidR="00F152A5" w:rsidRPr="000B19F3">
        <w:rPr>
          <w:rFonts w:ascii="Times New Roman" w:hAnsi="Times New Roman" w:cs="Times New Roman"/>
          <w:color w:val="000000"/>
          <w:sz w:val="24"/>
          <w:szCs w:val="24"/>
        </w:rPr>
        <w:t>συλλογικής ευθύνης, είναι και προσωπική ευθύνη ενός</w:t>
      </w:r>
      <w:r>
        <w:rPr>
          <w:rFonts w:ascii="Times New Roman" w:hAnsi="Times New Roman" w:cs="Times New Roman"/>
          <w:color w:val="000000"/>
          <w:sz w:val="24"/>
          <w:szCs w:val="24"/>
        </w:rPr>
        <w:t xml:space="preserve"> εκάστου, που πρέπει να αλλάξουν και να αντιμετωπιστούν</w:t>
      </w:r>
      <w:r w:rsidR="00E11D3B" w:rsidRPr="000B19F3">
        <w:rPr>
          <w:rFonts w:ascii="Times New Roman" w:hAnsi="Times New Roman" w:cs="Times New Roman"/>
          <w:color w:val="000000"/>
          <w:sz w:val="24"/>
          <w:szCs w:val="24"/>
        </w:rPr>
        <w:t xml:space="preserve"> ώστε τουλάχιστον ο εκπαιδευτικός να επικεντρώσει την προσοχή στις άλλες παραμέτρους του εκπαιδευτικού συστήματος, στις οποίες δεν μπορεί να κάμει παρά </w:t>
      </w:r>
      <w:r w:rsidR="004C1DE8" w:rsidRPr="000B19F3">
        <w:rPr>
          <w:rFonts w:ascii="Times New Roman" w:hAnsi="Times New Roman" w:cs="Times New Roman"/>
          <w:color w:val="000000"/>
          <w:sz w:val="24"/>
          <w:szCs w:val="24"/>
        </w:rPr>
        <w:t xml:space="preserve">μικρές </w:t>
      </w:r>
      <w:r w:rsidR="00E11D3B" w:rsidRPr="000B19F3">
        <w:rPr>
          <w:rFonts w:ascii="Times New Roman" w:hAnsi="Times New Roman" w:cs="Times New Roman"/>
          <w:color w:val="000000"/>
          <w:sz w:val="24"/>
          <w:szCs w:val="24"/>
        </w:rPr>
        <w:t xml:space="preserve">παρεμβάσεις και </w:t>
      </w:r>
      <w:r w:rsidR="004C1DE8" w:rsidRPr="000B19F3">
        <w:rPr>
          <w:rFonts w:ascii="Times New Roman" w:hAnsi="Times New Roman" w:cs="Times New Roman"/>
          <w:color w:val="000000"/>
          <w:sz w:val="24"/>
          <w:szCs w:val="24"/>
        </w:rPr>
        <w:t xml:space="preserve">ελάχιστες </w:t>
      </w:r>
      <w:r w:rsidR="00E11D3B" w:rsidRPr="000B19F3">
        <w:rPr>
          <w:rFonts w:ascii="Times New Roman" w:hAnsi="Times New Roman" w:cs="Times New Roman"/>
          <w:color w:val="000000"/>
          <w:sz w:val="24"/>
          <w:szCs w:val="24"/>
        </w:rPr>
        <w:t xml:space="preserve">διορθωτικές κινήσεις.  </w:t>
      </w:r>
    </w:p>
    <w:p w:rsidR="00E11D3B" w:rsidRPr="000B19F3" w:rsidRDefault="00E11D3B" w:rsidP="000B19F3">
      <w:pPr>
        <w:spacing w:line="360" w:lineRule="auto"/>
        <w:jc w:val="both"/>
        <w:rPr>
          <w:rFonts w:ascii="Times New Roman" w:hAnsi="Times New Roman" w:cs="Times New Roman"/>
          <w:sz w:val="24"/>
          <w:szCs w:val="24"/>
        </w:rPr>
      </w:pPr>
    </w:p>
    <w:p w:rsidR="00BD1927" w:rsidRPr="000B19F3" w:rsidRDefault="00BD1927" w:rsidP="000B19F3">
      <w:pPr>
        <w:spacing w:line="360" w:lineRule="auto"/>
        <w:jc w:val="both"/>
        <w:rPr>
          <w:rFonts w:ascii="Times New Roman" w:hAnsi="Times New Roman" w:cs="Times New Roman"/>
          <w:sz w:val="24"/>
          <w:szCs w:val="24"/>
        </w:rPr>
      </w:pPr>
    </w:p>
    <w:p w:rsidR="00BD1927" w:rsidRPr="00BD1927" w:rsidRDefault="00BD1927" w:rsidP="00E11D3B">
      <w:pPr>
        <w:jc w:val="both"/>
        <w:rPr>
          <w:rFonts w:ascii="Times New Roman" w:hAnsi="Times New Roman" w:cs="Times New Roman"/>
          <w:sz w:val="24"/>
          <w:szCs w:val="24"/>
        </w:rPr>
      </w:pPr>
    </w:p>
    <w:p w:rsidR="00BD1927" w:rsidRPr="00BD1927" w:rsidRDefault="00BD1927" w:rsidP="00E11D3B">
      <w:pPr>
        <w:jc w:val="both"/>
        <w:rPr>
          <w:rFonts w:ascii="Times New Roman" w:hAnsi="Times New Roman" w:cs="Times New Roman"/>
          <w:sz w:val="24"/>
          <w:szCs w:val="24"/>
        </w:rPr>
      </w:pPr>
    </w:p>
    <w:p w:rsidR="00BD1927" w:rsidRPr="00BD1927" w:rsidRDefault="00BD1927" w:rsidP="00E11D3B">
      <w:pPr>
        <w:jc w:val="both"/>
        <w:rPr>
          <w:rFonts w:ascii="Times New Roman" w:hAnsi="Times New Roman" w:cs="Times New Roman"/>
          <w:sz w:val="24"/>
          <w:szCs w:val="24"/>
        </w:rPr>
      </w:pPr>
    </w:p>
    <w:p w:rsidR="00BD1927" w:rsidRDefault="00BD1927"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557302" w:rsidRPr="00563559" w:rsidRDefault="00557302" w:rsidP="00BD1927">
      <w:pPr>
        <w:pStyle w:val="2"/>
        <w:spacing w:line="240" w:lineRule="auto"/>
        <w:jc w:val="both"/>
        <w:rPr>
          <w:rFonts w:ascii="Times New Roman" w:hAnsi="Times New Roman" w:cs="Times New Roman"/>
          <w:b/>
          <w:sz w:val="28"/>
          <w:szCs w:val="28"/>
          <w:u w:val="single"/>
        </w:rPr>
      </w:pPr>
    </w:p>
    <w:p w:rsidR="00557302" w:rsidRDefault="00557302" w:rsidP="00BD1927">
      <w:pPr>
        <w:pStyle w:val="2"/>
        <w:spacing w:line="240" w:lineRule="auto"/>
        <w:jc w:val="both"/>
        <w:rPr>
          <w:rFonts w:ascii="Times New Roman" w:hAnsi="Times New Roman" w:cs="Times New Roman"/>
          <w:b/>
          <w:sz w:val="28"/>
          <w:szCs w:val="28"/>
          <w:u w:val="single"/>
        </w:rPr>
      </w:pPr>
    </w:p>
    <w:p w:rsidR="00557302" w:rsidRDefault="00557302" w:rsidP="00BD1927">
      <w:pPr>
        <w:pStyle w:val="2"/>
        <w:spacing w:line="240" w:lineRule="auto"/>
        <w:jc w:val="both"/>
        <w:rPr>
          <w:rFonts w:ascii="Times New Roman" w:hAnsi="Times New Roman" w:cs="Times New Roman"/>
          <w:b/>
          <w:sz w:val="28"/>
          <w:szCs w:val="28"/>
          <w:u w:val="single"/>
        </w:rPr>
      </w:pPr>
    </w:p>
    <w:p w:rsidR="00557302" w:rsidRDefault="00557302" w:rsidP="00BD1927">
      <w:pPr>
        <w:pStyle w:val="2"/>
        <w:spacing w:line="240" w:lineRule="auto"/>
        <w:jc w:val="both"/>
        <w:rPr>
          <w:rFonts w:ascii="Times New Roman" w:hAnsi="Times New Roman" w:cs="Times New Roman"/>
          <w:b/>
          <w:sz w:val="28"/>
          <w:szCs w:val="28"/>
          <w:u w:val="single"/>
        </w:rPr>
      </w:pPr>
    </w:p>
    <w:p w:rsidR="002F747F" w:rsidRDefault="002F747F" w:rsidP="00557302">
      <w:pPr>
        <w:pStyle w:val="2"/>
        <w:spacing w:line="240" w:lineRule="auto"/>
        <w:jc w:val="center"/>
        <w:rPr>
          <w:rFonts w:ascii="Times New Roman" w:hAnsi="Times New Roman" w:cs="Times New Roman"/>
          <w:b/>
          <w:sz w:val="28"/>
          <w:szCs w:val="28"/>
        </w:rPr>
      </w:pPr>
    </w:p>
    <w:p w:rsidR="002F747F" w:rsidRDefault="002F747F" w:rsidP="00557302">
      <w:pPr>
        <w:pStyle w:val="2"/>
        <w:spacing w:line="240" w:lineRule="auto"/>
        <w:jc w:val="center"/>
        <w:rPr>
          <w:rFonts w:ascii="Times New Roman" w:hAnsi="Times New Roman" w:cs="Times New Roman"/>
          <w:b/>
          <w:sz w:val="28"/>
          <w:szCs w:val="28"/>
        </w:rPr>
      </w:pPr>
    </w:p>
    <w:p w:rsidR="002F747F" w:rsidRDefault="002F747F" w:rsidP="00557302">
      <w:pPr>
        <w:pStyle w:val="2"/>
        <w:spacing w:line="240" w:lineRule="auto"/>
        <w:jc w:val="center"/>
        <w:rPr>
          <w:rFonts w:ascii="Times New Roman" w:hAnsi="Times New Roman" w:cs="Times New Roman"/>
          <w:b/>
          <w:sz w:val="28"/>
          <w:szCs w:val="28"/>
        </w:rPr>
      </w:pPr>
    </w:p>
    <w:p w:rsidR="0006355E" w:rsidRDefault="0006355E" w:rsidP="00557302">
      <w:pPr>
        <w:pStyle w:val="2"/>
        <w:spacing w:line="240" w:lineRule="auto"/>
        <w:jc w:val="center"/>
        <w:rPr>
          <w:rFonts w:ascii="Times New Roman" w:hAnsi="Times New Roman" w:cs="Times New Roman"/>
          <w:b/>
          <w:sz w:val="28"/>
          <w:szCs w:val="28"/>
        </w:rPr>
      </w:pPr>
    </w:p>
    <w:p w:rsidR="0006355E" w:rsidRDefault="0006355E" w:rsidP="00557302">
      <w:pPr>
        <w:pStyle w:val="2"/>
        <w:spacing w:line="240" w:lineRule="auto"/>
        <w:jc w:val="center"/>
        <w:rPr>
          <w:rFonts w:ascii="Times New Roman" w:hAnsi="Times New Roman" w:cs="Times New Roman"/>
          <w:b/>
          <w:sz w:val="28"/>
          <w:szCs w:val="28"/>
        </w:rPr>
      </w:pPr>
    </w:p>
    <w:p w:rsidR="0006355E" w:rsidRDefault="0006355E" w:rsidP="00557302">
      <w:pPr>
        <w:pStyle w:val="2"/>
        <w:spacing w:line="240" w:lineRule="auto"/>
        <w:jc w:val="center"/>
        <w:rPr>
          <w:rFonts w:ascii="Times New Roman" w:hAnsi="Times New Roman" w:cs="Times New Roman"/>
          <w:b/>
          <w:sz w:val="28"/>
          <w:szCs w:val="28"/>
        </w:rPr>
      </w:pPr>
    </w:p>
    <w:p w:rsidR="0006355E" w:rsidRDefault="0006355E" w:rsidP="00557302">
      <w:pPr>
        <w:pStyle w:val="2"/>
        <w:spacing w:line="240" w:lineRule="auto"/>
        <w:jc w:val="center"/>
        <w:rPr>
          <w:rFonts w:ascii="Times New Roman" w:hAnsi="Times New Roman" w:cs="Times New Roman"/>
          <w:b/>
          <w:sz w:val="28"/>
          <w:szCs w:val="28"/>
        </w:rPr>
      </w:pPr>
    </w:p>
    <w:p w:rsidR="0006355E" w:rsidRDefault="0006355E" w:rsidP="00557302">
      <w:pPr>
        <w:pStyle w:val="2"/>
        <w:spacing w:line="240" w:lineRule="auto"/>
        <w:jc w:val="center"/>
        <w:rPr>
          <w:rFonts w:ascii="Times New Roman" w:hAnsi="Times New Roman" w:cs="Times New Roman"/>
          <w:b/>
          <w:sz w:val="28"/>
          <w:szCs w:val="28"/>
        </w:rPr>
      </w:pPr>
    </w:p>
    <w:p w:rsidR="0006355E" w:rsidRDefault="0006355E" w:rsidP="00557302">
      <w:pPr>
        <w:pStyle w:val="2"/>
        <w:spacing w:line="240" w:lineRule="auto"/>
        <w:jc w:val="center"/>
        <w:rPr>
          <w:rFonts w:ascii="Times New Roman" w:hAnsi="Times New Roman" w:cs="Times New Roman"/>
          <w:b/>
          <w:sz w:val="28"/>
          <w:szCs w:val="28"/>
        </w:rPr>
      </w:pPr>
    </w:p>
    <w:p w:rsidR="0006355E" w:rsidRDefault="0006355E" w:rsidP="00557302">
      <w:pPr>
        <w:pStyle w:val="2"/>
        <w:spacing w:line="240" w:lineRule="auto"/>
        <w:jc w:val="center"/>
        <w:rPr>
          <w:rFonts w:ascii="Times New Roman" w:hAnsi="Times New Roman" w:cs="Times New Roman"/>
          <w:b/>
          <w:sz w:val="28"/>
          <w:szCs w:val="28"/>
        </w:rPr>
      </w:pPr>
    </w:p>
    <w:p w:rsidR="0006355E" w:rsidRDefault="0006355E" w:rsidP="00557302">
      <w:pPr>
        <w:pStyle w:val="2"/>
        <w:spacing w:line="240" w:lineRule="auto"/>
        <w:jc w:val="center"/>
        <w:rPr>
          <w:rFonts w:ascii="Times New Roman" w:hAnsi="Times New Roman" w:cs="Times New Roman"/>
          <w:b/>
          <w:sz w:val="28"/>
          <w:szCs w:val="28"/>
        </w:rPr>
      </w:pPr>
    </w:p>
    <w:p w:rsidR="0006355E" w:rsidRDefault="0006355E" w:rsidP="00557302">
      <w:pPr>
        <w:pStyle w:val="2"/>
        <w:spacing w:line="240" w:lineRule="auto"/>
        <w:jc w:val="center"/>
        <w:rPr>
          <w:rFonts w:ascii="Times New Roman" w:hAnsi="Times New Roman" w:cs="Times New Roman"/>
          <w:b/>
          <w:sz w:val="28"/>
          <w:szCs w:val="28"/>
        </w:rPr>
      </w:pPr>
    </w:p>
    <w:p w:rsidR="00BD1927" w:rsidRPr="00752694" w:rsidRDefault="00557302" w:rsidP="00557302">
      <w:pPr>
        <w:pStyle w:val="2"/>
        <w:spacing w:line="240" w:lineRule="auto"/>
        <w:jc w:val="center"/>
        <w:rPr>
          <w:rFonts w:ascii="Times New Roman" w:hAnsi="Times New Roman" w:cs="Times New Roman"/>
          <w:b/>
          <w:sz w:val="28"/>
          <w:szCs w:val="28"/>
          <w:u w:val="single"/>
        </w:rPr>
      </w:pPr>
      <w:r w:rsidRPr="00752694">
        <w:rPr>
          <w:rFonts w:ascii="Times New Roman" w:hAnsi="Times New Roman" w:cs="Times New Roman"/>
          <w:b/>
          <w:sz w:val="28"/>
          <w:szCs w:val="28"/>
        </w:rPr>
        <w:t>Β</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Ι</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Β</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Λ</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Ι</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Ο</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Γ</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Ρ</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Α</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Φ</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Ι</w:t>
      </w:r>
      <w:r w:rsidR="0000273D">
        <w:rPr>
          <w:rFonts w:ascii="Times New Roman" w:hAnsi="Times New Roman" w:cs="Times New Roman"/>
          <w:b/>
          <w:sz w:val="28"/>
          <w:szCs w:val="28"/>
        </w:rPr>
        <w:t xml:space="preserve"> </w:t>
      </w:r>
      <w:r w:rsidRPr="00752694">
        <w:rPr>
          <w:rFonts w:ascii="Times New Roman" w:hAnsi="Times New Roman" w:cs="Times New Roman"/>
          <w:b/>
          <w:sz w:val="28"/>
          <w:szCs w:val="28"/>
        </w:rPr>
        <w:t>Α</w:t>
      </w:r>
    </w:p>
    <w:p w:rsidR="00BD1927" w:rsidRPr="002A0896" w:rsidRDefault="00BD1927" w:rsidP="00BD1927">
      <w:pPr>
        <w:pStyle w:val="2"/>
        <w:spacing w:line="240" w:lineRule="auto"/>
        <w:jc w:val="both"/>
        <w:rPr>
          <w:rFonts w:ascii="Times New Roman" w:hAnsi="Times New Roman" w:cs="Times New Roman"/>
          <w:b/>
          <w:sz w:val="24"/>
          <w:szCs w:val="24"/>
          <w:u w:val="single"/>
        </w:rPr>
      </w:pPr>
    </w:p>
    <w:p w:rsidR="00BD1927" w:rsidRPr="002A0896" w:rsidRDefault="00BD1927"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557302" w:rsidRDefault="00557302" w:rsidP="00557302">
      <w:pPr>
        <w:pStyle w:val="2"/>
        <w:spacing w:line="240" w:lineRule="auto"/>
        <w:jc w:val="both"/>
        <w:rPr>
          <w:rFonts w:ascii="Times New Roman" w:hAnsi="Times New Roman" w:cs="Times New Roman"/>
          <w:sz w:val="24"/>
          <w:szCs w:val="24"/>
        </w:rPr>
      </w:pPr>
    </w:p>
    <w:p w:rsidR="00557302" w:rsidRDefault="00557302" w:rsidP="00BD1927">
      <w:pPr>
        <w:pStyle w:val="2"/>
        <w:spacing w:line="240" w:lineRule="auto"/>
        <w:ind w:left="567" w:hanging="567"/>
        <w:jc w:val="both"/>
        <w:rPr>
          <w:rFonts w:ascii="Times New Roman" w:hAnsi="Times New Roman" w:cs="Times New Roman"/>
          <w:sz w:val="24"/>
          <w:szCs w:val="24"/>
        </w:rPr>
      </w:pPr>
    </w:p>
    <w:p w:rsidR="00752694" w:rsidRPr="002271FB" w:rsidRDefault="00752694" w:rsidP="00BD1927">
      <w:pPr>
        <w:pStyle w:val="2"/>
        <w:spacing w:line="240" w:lineRule="auto"/>
        <w:ind w:left="567" w:hanging="567"/>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i/>
          <w:sz w:val="24"/>
          <w:szCs w:val="24"/>
        </w:rPr>
      </w:pPr>
      <w:r w:rsidRPr="004F79C1">
        <w:rPr>
          <w:rFonts w:ascii="Times New Roman" w:hAnsi="Times New Roman" w:cs="Times New Roman"/>
          <w:sz w:val="24"/>
          <w:szCs w:val="24"/>
        </w:rPr>
        <w:t xml:space="preserve">Αβεντισιάν-Παγοροπούλου, Ά., Κουμπιάς, Ε., &amp; Γιαβρίμης, Π. (2002). Σύνδρομο επαγγελματικής εξουθένωσης: το χρόνιο άγχος των δασκάλων και η μετεξέλιξή του σε επαγγελματική εξουθένωση. </w:t>
      </w:r>
      <w:r w:rsidRPr="004F79C1">
        <w:rPr>
          <w:rFonts w:ascii="Times New Roman" w:hAnsi="Times New Roman" w:cs="Times New Roman"/>
          <w:i/>
          <w:sz w:val="24"/>
          <w:szCs w:val="24"/>
        </w:rPr>
        <w:t>Μέντορας, 5, 103-127.</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Αθανασούλα-Ρέππα, Α. (2001, Ιανουάριος 19). Ο ρόλος του Διευθυντή στη διαμόρφωση και ανάπτυξη της εσωτερικής εκπαιδευτικής πολιτικής των σχολικών μονάδων, Στο: Αθανασούλα Ρέππα, Α., Πιλιτζίδης, Σ. &amp; Προβόπουλος, Η. (Επιμ.). Πρακτικά Ημερίδας: </w:t>
      </w:r>
      <w:r w:rsidRPr="004F79C1">
        <w:rPr>
          <w:rFonts w:ascii="Times New Roman" w:hAnsi="Times New Roman" w:cs="Times New Roman"/>
          <w:i/>
          <w:sz w:val="24"/>
          <w:szCs w:val="24"/>
        </w:rPr>
        <w:t>Διοίκηση Εκπαιδευτικών Μονάδων – Προβλήματα – Προοπτικές – Το Νέο Μοντέλο στα πλαίσια της Αποκέντρωσης</w:t>
      </w:r>
      <w:r w:rsidRPr="004F79C1">
        <w:rPr>
          <w:rFonts w:ascii="Times New Roman" w:hAnsi="Times New Roman" w:cs="Times New Roman"/>
          <w:sz w:val="24"/>
          <w:szCs w:val="24"/>
        </w:rPr>
        <w:t>.  Άγιος Γεώργιος Τυμφρηστού: Λαμιακός Τύπος α.ε.</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Αθανασούλα-Ρέππα, Α. (2008). Λήψη Αποφάσεων στο Χώρο της Εκπαίδευσης, Στο: Αθανασούλα-Ρέππα, Α., Δακοπούλου, Α., Κουτούζης, Μ., Μαυρογιώργος, Γ., &amp; Χαλκιώτης, Δ. (Επιμ.). </w:t>
      </w:r>
      <w:r w:rsidRPr="004F79C1">
        <w:rPr>
          <w:rFonts w:ascii="Times New Roman" w:hAnsi="Times New Roman" w:cs="Times New Roman"/>
          <w:i/>
          <w:iCs/>
          <w:sz w:val="24"/>
          <w:szCs w:val="24"/>
        </w:rPr>
        <w:t xml:space="preserve">Διοίκηση Εκπαιδευτικών Μονάδων – Εκπαιδευτική Διοίκηση και Πολιτική </w:t>
      </w:r>
      <w:r w:rsidRPr="004F79C1">
        <w:rPr>
          <w:rFonts w:ascii="Times New Roman" w:hAnsi="Times New Roman" w:cs="Times New Roman"/>
          <w:sz w:val="24"/>
          <w:szCs w:val="24"/>
        </w:rPr>
        <w:t xml:space="preserve"> (Τόμος Α΄). Πάτρα.</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spacing w:line="360" w:lineRule="auto"/>
        <w:ind w:left="567" w:right="26" w:hanging="567"/>
        <w:jc w:val="both"/>
        <w:rPr>
          <w:rFonts w:ascii="Times New Roman" w:hAnsi="Times New Roman" w:cs="Times New Roman"/>
          <w:sz w:val="24"/>
          <w:szCs w:val="24"/>
        </w:rPr>
      </w:pPr>
      <w:r w:rsidRPr="004F79C1">
        <w:rPr>
          <w:rFonts w:ascii="Times New Roman" w:eastAsia="Times New Roman" w:hAnsi="Times New Roman" w:cs="Times New Roman"/>
          <w:sz w:val="24"/>
          <w:szCs w:val="24"/>
        </w:rPr>
        <w:t xml:space="preserve">Αθανασούλα-Ρέππα, Α. (2008). </w:t>
      </w:r>
      <w:r w:rsidRPr="004F79C1">
        <w:rPr>
          <w:rFonts w:ascii="Times New Roman" w:eastAsia="Times New Roman" w:hAnsi="Times New Roman" w:cs="Times New Roman"/>
          <w:i/>
          <w:iCs/>
          <w:sz w:val="24"/>
          <w:szCs w:val="24"/>
        </w:rPr>
        <w:t>Εκπαιδευτική Διοίκηση &amp; Οργανωσιακή Συμπεριφορά – Η Παιδαγωγική της Διοίκησης της Εκπαίδευσης.</w:t>
      </w:r>
      <w:r w:rsidRPr="004F79C1">
        <w:rPr>
          <w:rFonts w:ascii="Times New Roman" w:eastAsia="Times New Roman" w:hAnsi="Times New Roman" w:cs="Times New Roman"/>
          <w:sz w:val="24"/>
          <w:szCs w:val="24"/>
        </w:rPr>
        <w:t xml:space="preserve"> Αθήνα: Έλλην.</w:t>
      </w:r>
    </w:p>
    <w:p w:rsidR="00BD1927" w:rsidRDefault="00BD1927" w:rsidP="004F79C1">
      <w:pPr>
        <w:spacing w:line="360" w:lineRule="auto"/>
        <w:ind w:left="539" w:hanging="539"/>
        <w:jc w:val="both"/>
        <w:rPr>
          <w:rFonts w:ascii="Times New Roman" w:eastAsia="Times New Roman" w:hAnsi="Times New Roman" w:cs="Times New Roman"/>
          <w:sz w:val="24"/>
          <w:szCs w:val="24"/>
        </w:rPr>
      </w:pPr>
      <w:r w:rsidRPr="004F79C1">
        <w:rPr>
          <w:rFonts w:ascii="Times New Roman" w:eastAsia="Times New Roman" w:hAnsi="Times New Roman" w:cs="Times New Roman"/>
          <w:sz w:val="24"/>
          <w:szCs w:val="24"/>
        </w:rPr>
        <w:t xml:space="preserve">Ανδρέου, Α. &amp; Παπακωσταντίνου, Γ. (1994). </w:t>
      </w:r>
      <w:r w:rsidRPr="004F79C1">
        <w:rPr>
          <w:rFonts w:ascii="Times New Roman" w:eastAsia="Times New Roman" w:hAnsi="Times New Roman" w:cs="Times New Roman"/>
          <w:i/>
          <w:iCs/>
          <w:sz w:val="24"/>
          <w:szCs w:val="24"/>
        </w:rPr>
        <w:t>Εξουσία και Οργάνωση – Διοίκηση του Εκπαιδευτικού Συστήματος</w:t>
      </w:r>
      <w:r w:rsidRPr="004F79C1">
        <w:rPr>
          <w:rFonts w:ascii="Times New Roman" w:eastAsia="Times New Roman" w:hAnsi="Times New Roman" w:cs="Times New Roman"/>
          <w:sz w:val="24"/>
          <w:szCs w:val="24"/>
        </w:rPr>
        <w:t xml:space="preserve">. Αθήνα: Νέα Σύνορα – Λιβάνη. </w:t>
      </w:r>
    </w:p>
    <w:p w:rsidR="006E09C1" w:rsidRPr="004F79C1" w:rsidRDefault="006E09C1" w:rsidP="004F79C1">
      <w:pPr>
        <w:spacing w:line="360" w:lineRule="auto"/>
        <w:ind w:left="539" w:hanging="539"/>
        <w:jc w:val="both"/>
        <w:rPr>
          <w:rFonts w:ascii="Times New Roman" w:eastAsia="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Ανδρέου, Α. (2001, Ιανουάριος 19). Ζητήματα «αποκέντρωσης» και «αποσυγκέντρωσης» για το Ελληνικό Εκπαιδευτικό σύστημα, Στο: Αθανασούλα Ρέππα, Α., Πιλιτζίδης, Σ. &amp; Προβόπουλος, Η. (Επιμ.). Πρακτικά Ημερίδας: </w:t>
      </w:r>
      <w:r w:rsidRPr="004F79C1">
        <w:rPr>
          <w:rFonts w:ascii="Times New Roman" w:hAnsi="Times New Roman" w:cs="Times New Roman"/>
          <w:i/>
          <w:sz w:val="24"/>
          <w:szCs w:val="24"/>
        </w:rPr>
        <w:t>Διοίκηση Εκπαιδευτικών Μονάδων – Προβλήματα – Προοπτικές – Το Νέο Μοντέλο στα πλαίσια της Αποκέντρωσης</w:t>
      </w:r>
      <w:r w:rsidRPr="004F79C1">
        <w:rPr>
          <w:rFonts w:ascii="Times New Roman" w:hAnsi="Times New Roman" w:cs="Times New Roman"/>
          <w:sz w:val="24"/>
          <w:szCs w:val="24"/>
        </w:rPr>
        <w:t>.  Άγιος Γεώργιος Τυμφρηστού: Λαμιακός Τύπος α.ε.</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spacing w:after="0" w:line="360" w:lineRule="auto"/>
        <w:ind w:left="567" w:hanging="567"/>
        <w:jc w:val="both"/>
        <w:rPr>
          <w:rFonts w:ascii="Times New Roman" w:hAnsi="Times New Roman" w:cs="Times New Roman"/>
          <w:i/>
          <w:color w:val="4F81BD" w:themeColor="accent1"/>
          <w:sz w:val="24"/>
          <w:szCs w:val="24"/>
          <w:u w:val="single"/>
        </w:rPr>
      </w:pPr>
      <w:r w:rsidRPr="004F79C1">
        <w:rPr>
          <w:rFonts w:ascii="Times New Roman" w:hAnsi="Times New Roman" w:cs="Times New Roman"/>
          <w:sz w:val="24"/>
          <w:szCs w:val="24"/>
        </w:rPr>
        <w:lastRenderedPageBreak/>
        <w:t xml:space="preserve">Ανδριώτη, Α., &amp; Παναγιωτάκη, Α. (2014). Το άγχος και οι συνέπειές του στον εργασιακό χώρο των εκπαιδευτικών. Ανακτήθηκε 24 Νοεμβρίου, 2014 από, </w:t>
      </w:r>
      <w:hyperlink r:id="rId14" w:history="1">
        <w:r w:rsidRPr="004F79C1">
          <w:rPr>
            <w:rStyle w:val="-"/>
            <w:rFonts w:ascii="Times New Roman" w:hAnsi="Times New Roman" w:cs="Times New Roman"/>
            <w:i/>
            <w:sz w:val="24"/>
            <w:szCs w:val="24"/>
            <w:lang w:val="en-US"/>
          </w:rPr>
          <w:t>http</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www</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vipapharm</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com</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greek</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free</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online</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journals</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education</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education</w:t>
        </w:r>
      </w:hyperlink>
    </w:p>
    <w:p w:rsidR="00BD1927" w:rsidRPr="004F79C1" w:rsidRDefault="00BD1927" w:rsidP="004F79C1">
      <w:pPr>
        <w:spacing w:after="0" w:line="360" w:lineRule="auto"/>
        <w:ind w:left="567" w:hanging="567"/>
        <w:jc w:val="both"/>
        <w:rPr>
          <w:rFonts w:ascii="Times New Roman" w:hAnsi="Times New Roman" w:cs="Times New Roman"/>
          <w:i/>
          <w:color w:val="4F81BD" w:themeColor="accent1"/>
          <w:sz w:val="24"/>
          <w:szCs w:val="24"/>
          <w:u w:val="single"/>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Ανθοπούλου, Σ. Σ.( 1999). Διαχείριση ανθρώπινου δυναμικού, Στο: Αθανασούλα-Ρέππα, κ.ά (Επιμ.). </w:t>
      </w:r>
      <w:r w:rsidRPr="004F79C1">
        <w:rPr>
          <w:rFonts w:ascii="Times New Roman" w:hAnsi="Times New Roman" w:cs="Times New Roman"/>
          <w:i/>
          <w:iCs/>
          <w:sz w:val="24"/>
          <w:szCs w:val="24"/>
        </w:rPr>
        <w:t xml:space="preserve">Διοίκηση Εκπαιδευτικών Μονάδων – Διοίκηση Ανθρώπινου Δυναμικού </w:t>
      </w:r>
      <w:r w:rsidRPr="004F79C1">
        <w:rPr>
          <w:rFonts w:ascii="Times New Roman" w:hAnsi="Times New Roman" w:cs="Times New Roman"/>
          <w:sz w:val="24"/>
          <w:szCs w:val="24"/>
        </w:rPr>
        <w:t xml:space="preserve"> (Τόμος Β΄). Πάτρα.</w:t>
      </w:r>
    </w:p>
    <w:p w:rsidR="00BD1927" w:rsidRPr="004F79C1" w:rsidRDefault="00BD1927" w:rsidP="004F79C1">
      <w:pPr>
        <w:autoSpaceDE w:val="0"/>
        <w:autoSpaceDN w:val="0"/>
        <w:adjustRightInd w:val="0"/>
        <w:spacing w:after="0" w:line="360" w:lineRule="auto"/>
        <w:jc w:val="both"/>
        <w:rPr>
          <w:rFonts w:ascii="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Αντωνιάδη, Κ. (2013). </w:t>
      </w:r>
      <w:r w:rsidRPr="004F79C1">
        <w:rPr>
          <w:rFonts w:ascii="Times New Roman" w:hAnsi="Times New Roman" w:cs="Times New Roman"/>
          <w:i/>
          <w:sz w:val="24"/>
          <w:szCs w:val="24"/>
        </w:rPr>
        <w:t>Η επαγγελματική ικανοποίηση και το εργασιακό άγχος των εκπαιδευτικών της Δευτεροβάθμιας Εκπαίδευσης</w:t>
      </w:r>
      <w:r w:rsidRPr="004F79C1">
        <w:rPr>
          <w:rFonts w:ascii="Times New Roman" w:hAnsi="Times New Roman" w:cs="Times New Roman"/>
          <w:sz w:val="24"/>
          <w:szCs w:val="24"/>
        </w:rPr>
        <w:t xml:space="preserve"> (Διπλωματική Εργασία).  Ανοικτό Πανεπιστήμιο Κύπρου – Σχολή Οικονομικών Επιστημών και Διοίκησης, Λευκωσία.</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4F79C1">
        <w:rPr>
          <w:rFonts w:ascii="Times New Roman" w:hAnsi="Times New Roman" w:cs="Times New Roman"/>
          <w:sz w:val="24"/>
          <w:szCs w:val="24"/>
        </w:rPr>
        <w:t xml:space="preserve">Αργυροπούλου, Κ. (1999). Επαγγελματικό άγχος στους δασκάλους – Η προσέγγιση του όρου και η ανάγκη άμεσης παρέμβασης. </w:t>
      </w:r>
      <w:r w:rsidRPr="004F79C1">
        <w:rPr>
          <w:rFonts w:ascii="Times New Roman" w:hAnsi="Times New Roman" w:cs="Times New Roman"/>
          <w:i/>
          <w:sz w:val="24"/>
          <w:szCs w:val="24"/>
        </w:rPr>
        <w:t>Σύγχρονη</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Εκπαίδευση</w:t>
      </w:r>
      <w:r w:rsidRPr="004F79C1">
        <w:rPr>
          <w:rFonts w:ascii="Times New Roman" w:hAnsi="Times New Roman" w:cs="Times New Roman"/>
          <w:i/>
          <w:sz w:val="24"/>
          <w:szCs w:val="24"/>
          <w:lang w:val="en-US"/>
        </w:rPr>
        <w:t>, 106, 101-104.</w:t>
      </w:r>
      <w:r w:rsidRPr="004F79C1">
        <w:rPr>
          <w:rFonts w:ascii="Times New Roman" w:hAnsi="Times New Roman" w:cs="Times New Roman"/>
          <w:sz w:val="24"/>
          <w:szCs w:val="24"/>
          <w:lang w:val="en-US"/>
        </w:rPr>
        <w:t xml:space="preserve">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lang w:val="en-US"/>
        </w:rPr>
      </w:pPr>
    </w:p>
    <w:p w:rsidR="00BD1927" w:rsidRPr="004F79C1" w:rsidRDefault="00BD1927" w:rsidP="004F79C1">
      <w:p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4F79C1">
        <w:rPr>
          <w:rFonts w:ascii="Times New Roman" w:eastAsia="TimesNewRomanPSMT" w:hAnsi="Times New Roman" w:cs="Times New Roman"/>
          <w:sz w:val="24"/>
          <w:szCs w:val="24"/>
          <w:lang w:val="en-US"/>
        </w:rPr>
        <w:t xml:space="preserve">Baron, R. (1986).  Behavior in Organizations.  </w:t>
      </w:r>
      <w:r w:rsidRPr="004F79C1">
        <w:rPr>
          <w:rFonts w:ascii="Times New Roman" w:eastAsia="TimesNewRomanPS-ItalicMT" w:hAnsi="Times New Roman" w:cs="Times New Roman"/>
          <w:i/>
          <w:iCs/>
          <w:sz w:val="24"/>
          <w:szCs w:val="24"/>
          <w:lang w:val="en-US"/>
        </w:rPr>
        <w:t>Journal Of  Occupational  Behavior, 5</w:t>
      </w:r>
      <w:r w:rsidRPr="004F79C1">
        <w:rPr>
          <w:rFonts w:ascii="Times New Roman" w:eastAsia="TimesNewRomanPSMT" w:hAnsi="Times New Roman" w:cs="Times New Roman"/>
          <w:sz w:val="24"/>
          <w:szCs w:val="24"/>
          <w:lang w:val="en-US"/>
        </w:rPr>
        <w:t xml:space="preserve">,    </w:t>
      </w:r>
    </w:p>
    <w:p w:rsidR="00BD1927" w:rsidRPr="004F79C1" w:rsidRDefault="00BD1927" w:rsidP="004F79C1">
      <w:p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4F79C1">
        <w:rPr>
          <w:rFonts w:ascii="Times New Roman" w:eastAsia="TimesNewRomanPSMT" w:hAnsi="Times New Roman" w:cs="Times New Roman"/>
          <w:sz w:val="24"/>
          <w:szCs w:val="24"/>
          <w:lang w:val="en-US"/>
        </w:rPr>
        <w:t xml:space="preserve">          183-195.</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4F79C1">
        <w:rPr>
          <w:rFonts w:ascii="Times New Roman" w:hAnsi="Times New Roman" w:cs="Times New Roman"/>
          <w:sz w:val="24"/>
          <w:szCs w:val="24"/>
          <w:lang w:val="en-US"/>
        </w:rPr>
        <w:t>Bass, B. M., &amp;  Avolio , B. J. (1994)</w:t>
      </w:r>
      <w:r w:rsidRPr="004F79C1">
        <w:rPr>
          <w:rFonts w:ascii="Times New Roman" w:hAnsi="Times New Roman" w:cs="Times New Roman"/>
          <w:i/>
          <w:sz w:val="24"/>
          <w:szCs w:val="24"/>
          <w:lang w:val="en-US"/>
        </w:rPr>
        <w:t xml:space="preserve">. Improving Organizational Effectiveness Through Transformational Leadership. </w:t>
      </w:r>
      <w:r w:rsidRPr="004F79C1">
        <w:rPr>
          <w:rFonts w:ascii="Times New Roman" w:hAnsi="Times New Roman" w:cs="Times New Roman"/>
          <w:sz w:val="24"/>
          <w:szCs w:val="24"/>
          <w:lang w:val="en-US"/>
        </w:rPr>
        <w:t>Thousand Oaks CA : Sage.</w:t>
      </w:r>
    </w:p>
    <w:p w:rsidR="00BD1927" w:rsidRPr="004F79C1" w:rsidRDefault="00BD1927" w:rsidP="004F79C1">
      <w:pPr>
        <w:pStyle w:val="2"/>
        <w:spacing w:line="360" w:lineRule="auto"/>
        <w:ind w:left="567" w:hanging="567"/>
        <w:jc w:val="both"/>
        <w:rPr>
          <w:rFonts w:ascii="Times New Roman" w:hAnsi="Times New Roman" w:cs="Times New Roman"/>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eastAsia="TimesNewRomanPSMT" w:hAnsi="Times New Roman" w:cs="Times New Roman"/>
          <w:i/>
          <w:sz w:val="24"/>
          <w:szCs w:val="24"/>
        </w:rPr>
      </w:pPr>
      <w:r w:rsidRPr="004F79C1">
        <w:rPr>
          <w:rFonts w:ascii="Times New Roman" w:eastAsia="TimesNewRomanPSMT" w:hAnsi="Times New Roman" w:cs="Times New Roman"/>
          <w:sz w:val="24"/>
          <w:szCs w:val="24"/>
          <w:lang w:val="en-US"/>
        </w:rPr>
        <w:t xml:space="preserve">Bogler, R. (2002). Two profiles of school teachers: a discriminant analysis of job satisfaction. </w:t>
      </w:r>
      <w:r w:rsidRPr="004F79C1">
        <w:rPr>
          <w:rFonts w:ascii="Times New Roman" w:eastAsia="TimesNewRomanPS-ItalicMT" w:hAnsi="Times New Roman" w:cs="Times New Roman"/>
          <w:i/>
          <w:iCs/>
          <w:sz w:val="24"/>
          <w:szCs w:val="24"/>
          <w:lang w:val="en-US"/>
        </w:rPr>
        <w:t>Teaching</w:t>
      </w:r>
      <w:r w:rsidRPr="004F79C1">
        <w:rPr>
          <w:rFonts w:ascii="Times New Roman" w:eastAsia="TimesNewRomanPS-ItalicMT" w:hAnsi="Times New Roman" w:cs="Times New Roman"/>
          <w:i/>
          <w:iCs/>
          <w:sz w:val="24"/>
          <w:szCs w:val="24"/>
        </w:rPr>
        <w:t xml:space="preserve"> </w:t>
      </w:r>
      <w:r w:rsidRPr="004F79C1">
        <w:rPr>
          <w:rFonts w:ascii="Times New Roman" w:eastAsia="TimesNewRomanPS-ItalicMT" w:hAnsi="Times New Roman" w:cs="Times New Roman"/>
          <w:i/>
          <w:iCs/>
          <w:sz w:val="24"/>
          <w:szCs w:val="24"/>
          <w:lang w:val="en-US"/>
        </w:rPr>
        <w:t>and</w:t>
      </w:r>
      <w:r w:rsidRPr="004F79C1">
        <w:rPr>
          <w:rFonts w:ascii="Times New Roman" w:eastAsia="TimesNewRomanPS-ItalicMT" w:hAnsi="Times New Roman" w:cs="Times New Roman"/>
          <w:i/>
          <w:iCs/>
          <w:sz w:val="24"/>
          <w:szCs w:val="24"/>
        </w:rPr>
        <w:t xml:space="preserve"> </w:t>
      </w:r>
      <w:r w:rsidRPr="004F79C1">
        <w:rPr>
          <w:rFonts w:ascii="Times New Roman" w:eastAsia="TimesNewRomanPS-ItalicMT" w:hAnsi="Times New Roman" w:cs="Times New Roman"/>
          <w:i/>
          <w:iCs/>
          <w:sz w:val="24"/>
          <w:szCs w:val="24"/>
          <w:lang w:val="en-US"/>
        </w:rPr>
        <w:t>Teacher</w:t>
      </w:r>
      <w:r w:rsidRPr="004F79C1">
        <w:rPr>
          <w:rFonts w:ascii="Times New Roman" w:eastAsia="TimesNewRomanPS-ItalicMT" w:hAnsi="Times New Roman" w:cs="Times New Roman"/>
          <w:i/>
          <w:iCs/>
          <w:sz w:val="24"/>
          <w:szCs w:val="24"/>
        </w:rPr>
        <w:t xml:space="preserve"> </w:t>
      </w:r>
      <w:r w:rsidRPr="004F79C1">
        <w:rPr>
          <w:rFonts w:ascii="Times New Roman" w:eastAsia="TimesNewRomanPS-ItalicMT" w:hAnsi="Times New Roman" w:cs="Times New Roman"/>
          <w:i/>
          <w:iCs/>
          <w:sz w:val="24"/>
          <w:szCs w:val="24"/>
          <w:lang w:val="en-US"/>
        </w:rPr>
        <w:t>Education</w:t>
      </w:r>
      <w:r w:rsidRPr="004F79C1">
        <w:rPr>
          <w:rFonts w:ascii="Times New Roman" w:eastAsia="TimesNewRomanPS-ItalicMT" w:hAnsi="Times New Roman" w:cs="Times New Roman"/>
          <w:i/>
          <w:iCs/>
          <w:sz w:val="24"/>
          <w:szCs w:val="24"/>
        </w:rPr>
        <w:t>, 18</w:t>
      </w:r>
      <w:r w:rsidRPr="004F79C1">
        <w:rPr>
          <w:rFonts w:ascii="Times New Roman" w:eastAsia="TimesNewRomanPSMT" w:hAnsi="Times New Roman" w:cs="Times New Roman"/>
          <w:sz w:val="24"/>
          <w:szCs w:val="24"/>
        </w:rPr>
        <w:t xml:space="preserve">, </w:t>
      </w:r>
      <w:r w:rsidRPr="004F79C1">
        <w:rPr>
          <w:rFonts w:ascii="Times New Roman" w:eastAsia="TimesNewRomanPSMT" w:hAnsi="Times New Roman" w:cs="Times New Roman"/>
          <w:i/>
          <w:sz w:val="24"/>
          <w:szCs w:val="24"/>
        </w:rPr>
        <w:t>665–673.</w:t>
      </w:r>
    </w:p>
    <w:p w:rsidR="00BD1927" w:rsidRPr="004F79C1" w:rsidRDefault="00BD1927" w:rsidP="004F79C1">
      <w:pPr>
        <w:pStyle w:val="2"/>
        <w:spacing w:line="360" w:lineRule="auto"/>
        <w:ind w:left="567" w:hanging="567"/>
        <w:jc w:val="both"/>
        <w:rPr>
          <w:rFonts w:ascii="Times New Roman" w:hAnsi="Times New Roman" w:cs="Times New Roman"/>
          <w:i/>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Γαλανός, Γ. (1997). </w:t>
      </w:r>
      <w:r w:rsidRPr="004F79C1">
        <w:rPr>
          <w:rFonts w:ascii="Times New Roman" w:hAnsi="Times New Roman" w:cs="Times New Roman"/>
          <w:i/>
          <w:sz w:val="24"/>
          <w:szCs w:val="24"/>
        </w:rPr>
        <w:t>Το άγχος στο σημερινό κόσμο.</w:t>
      </w:r>
      <w:r w:rsidRPr="004F79C1">
        <w:rPr>
          <w:rFonts w:ascii="Times New Roman" w:hAnsi="Times New Roman" w:cs="Times New Roman"/>
          <w:sz w:val="24"/>
          <w:szCs w:val="24"/>
        </w:rPr>
        <w:t xml:space="preserve"> Αθήνα: Μπουκουμάνη.</w:t>
      </w:r>
    </w:p>
    <w:p w:rsidR="00BD1927" w:rsidRPr="004F79C1" w:rsidRDefault="00BD1927" w:rsidP="004F79C1">
      <w:pPr>
        <w:pStyle w:val="2"/>
        <w:spacing w:line="360" w:lineRule="auto"/>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Γεώργας, Δ. (1999). Κοινωνική Ψυχολογία (Τόμος Β΄). Αθήνα: Ελληνικά Γράμματα.</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   </w:t>
      </w:r>
    </w:p>
    <w:p w:rsidR="00BD1927" w:rsidRPr="004F79C1" w:rsidRDefault="00BD1927" w:rsidP="004F79C1">
      <w:pPr>
        <w:pStyle w:val="2"/>
        <w:spacing w:line="360" w:lineRule="auto"/>
        <w:ind w:left="567" w:hanging="567"/>
        <w:jc w:val="both"/>
        <w:rPr>
          <w:rFonts w:ascii="Times New Roman" w:hAnsi="Times New Roman" w:cs="Times New Roman"/>
          <w:i/>
          <w:sz w:val="24"/>
          <w:szCs w:val="24"/>
          <w:lang w:val="en-US"/>
        </w:rPr>
      </w:pPr>
      <w:r w:rsidRPr="004F79C1">
        <w:rPr>
          <w:rFonts w:ascii="Times New Roman" w:hAnsi="Times New Roman" w:cs="Times New Roman"/>
          <w:sz w:val="24"/>
          <w:szCs w:val="24"/>
          <w:lang w:val="en-US"/>
        </w:rPr>
        <w:t>Chaplain</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R</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P</w:t>
      </w:r>
      <w:r w:rsidRPr="004F79C1">
        <w:rPr>
          <w:rFonts w:ascii="Times New Roman" w:hAnsi="Times New Roman" w:cs="Times New Roman"/>
          <w:sz w:val="24"/>
          <w:szCs w:val="24"/>
        </w:rPr>
        <w:t xml:space="preserve">. (1995). </w:t>
      </w:r>
      <w:r w:rsidRPr="004F79C1">
        <w:rPr>
          <w:rFonts w:ascii="Times New Roman" w:hAnsi="Times New Roman" w:cs="Times New Roman"/>
          <w:sz w:val="24"/>
          <w:szCs w:val="24"/>
          <w:lang w:val="en-US"/>
        </w:rPr>
        <w:t xml:space="preserve">Stress and job satisfaction: A study of English Primary School Teachers. </w:t>
      </w:r>
      <w:r w:rsidRPr="004F79C1">
        <w:rPr>
          <w:rFonts w:ascii="Times New Roman" w:hAnsi="Times New Roman" w:cs="Times New Roman"/>
          <w:i/>
          <w:sz w:val="24"/>
          <w:szCs w:val="24"/>
          <w:lang w:val="en-US"/>
        </w:rPr>
        <w:t>Educational Psychology, 15, 473-489.</w:t>
      </w:r>
    </w:p>
    <w:p w:rsidR="00BD1927" w:rsidRPr="004F79C1" w:rsidRDefault="00BD1927" w:rsidP="004F79C1">
      <w:pPr>
        <w:pStyle w:val="2"/>
        <w:spacing w:line="360" w:lineRule="auto"/>
        <w:ind w:left="567" w:hanging="567"/>
        <w:jc w:val="both"/>
        <w:rPr>
          <w:rFonts w:ascii="Times New Roman" w:hAnsi="Times New Roman" w:cs="Times New Roman"/>
          <w:i/>
          <w:sz w:val="24"/>
          <w:szCs w:val="24"/>
          <w:lang w:val="en-US"/>
        </w:rPr>
      </w:pPr>
    </w:p>
    <w:p w:rsidR="00BD1927" w:rsidRPr="004F79C1" w:rsidRDefault="00BD1927" w:rsidP="004F79C1">
      <w:pPr>
        <w:spacing w:line="360" w:lineRule="auto"/>
        <w:rPr>
          <w:rFonts w:ascii="Times New Roman" w:hAnsi="Times New Roman" w:cs="Times New Roman"/>
          <w:sz w:val="24"/>
          <w:szCs w:val="24"/>
          <w:lang w:val="en-US"/>
        </w:rPr>
      </w:pPr>
      <w:r w:rsidRPr="004F79C1">
        <w:rPr>
          <w:rFonts w:ascii="Times New Roman" w:hAnsi="Times New Roman" w:cs="Times New Roman"/>
          <w:sz w:val="24"/>
          <w:szCs w:val="24"/>
          <w:lang w:val="en-US"/>
        </w:rPr>
        <w:lastRenderedPageBreak/>
        <w:t xml:space="preserve">Carotenuto, A. (2002).  </w:t>
      </w:r>
      <w:r w:rsidRPr="004F79C1">
        <w:rPr>
          <w:rFonts w:ascii="Times New Roman" w:hAnsi="Times New Roman" w:cs="Times New Roman"/>
          <w:i/>
          <w:sz w:val="24"/>
          <w:szCs w:val="24"/>
        </w:rPr>
        <w:t>Έρως</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και</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Πάθος</w:t>
      </w:r>
      <w:r w:rsidRPr="004F79C1">
        <w:rPr>
          <w:rFonts w:ascii="Times New Roman" w:hAnsi="Times New Roman" w:cs="Times New Roman"/>
          <w:i/>
          <w:sz w:val="24"/>
          <w:szCs w:val="24"/>
          <w:lang w:val="en-US"/>
        </w:rPr>
        <w:t>.</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Αθήνα</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Ίταμος</w:t>
      </w:r>
      <w:r w:rsidRPr="004F79C1">
        <w:rPr>
          <w:rFonts w:ascii="Times New Roman" w:hAnsi="Times New Roman" w:cs="Times New Roman"/>
          <w:sz w:val="24"/>
          <w:szCs w:val="24"/>
          <w:lang w:val="en-US"/>
        </w:rPr>
        <w:t>.</w:t>
      </w:r>
    </w:p>
    <w:p w:rsidR="00BD1927" w:rsidRPr="004F79C1" w:rsidRDefault="00BD1927" w:rsidP="004F79C1">
      <w:pPr>
        <w:pStyle w:val="2"/>
        <w:spacing w:line="360" w:lineRule="auto"/>
        <w:ind w:left="567" w:hanging="567"/>
        <w:jc w:val="both"/>
        <w:rPr>
          <w:rFonts w:ascii="Times New Roman" w:hAnsi="Times New Roman" w:cs="Times New Roman"/>
          <w:i/>
          <w:sz w:val="24"/>
          <w:szCs w:val="24"/>
          <w:lang w:val="en-US"/>
        </w:rPr>
      </w:pPr>
    </w:p>
    <w:p w:rsidR="00E73627" w:rsidRPr="004F79C1" w:rsidRDefault="00E73627" w:rsidP="004F79C1">
      <w:pPr>
        <w:pStyle w:val="2"/>
        <w:spacing w:line="360" w:lineRule="auto"/>
        <w:ind w:left="567" w:hanging="567"/>
        <w:jc w:val="both"/>
        <w:rPr>
          <w:rFonts w:ascii="Times New Roman" w:hAnsi="Times New Roman" w:cs="Times New Roman"/>
          <w:sz w:val="24"/>
          <w:szCs w:val="24"/>
          <w:lang w:val="en-US"/>
        </w:rPr>
      </w:pPr>
      <w:r w:rsidRPr="004F79C1">
        <w:rPr>
          <w:rFonts w:ascii="Times New Roman" w:hAnsi="Times New Roman" w:cs="Times New Roman"/>
          <w:sz w:val="24"/>
          <w:szCs w:val="24"/>
          <w:lang w:val="en-US"/>
        </w:rPr>
        <w:t xml:space="preserve">Cox, T. (1975). The nature and management of stress. </w:t>
      </w:r>
      <w:r w:rsidRPr="004F79C1">
        <w:rPr>
          <w:rFonts w:ascii="Times New Roman" w:hAnsi="Times New Roman" w:cs="Times New Roman"/>
          <w:i/>
          <w:sz w:val="24"/>
          <w:szCs w:val="24"/>
          <w:lang w:val="en-US"/>
        </w:rPr>
        <w:t>New Behaviour, 3, 493-495</w:t>
      </w:r>
      <w:r w:rsidRPr="004F79C1">
        <w:rPr>
          <w:rFonts w:ascii="Times New Roman" w:hAnsi="Times New Roman" w:cs="Times New Roman"/>
          <w:sz w:val="24"/>
          <w:szCs w:val="24"/>
          <w:lang w:val="en-US"/>
        </w:rPr>
        <w:t>.</w:t>
      </w:r>
    </w:p>
    <w:p w:rsidR="00E73627" w:rsidRPr="004F79C1" w:rsidRDefault="00E73627" w:rsidP="004F79C1">
      <w:pPr>
        <w:pStyle w:val="2"/>
        <w:spacing w:line="360" w:lineRule="auto"/>
        <w:ind w:left="567" w:hanging="567"/>
        <w:jc w:val="both"/>
        <w:rPr>
          <w:rFonts w:ascii="Times New Roman" w:hAnsi="Times New Roman" w:cs="Times New Roman"/>
          <w:sz w:val="24"/>
          <w:szCs w:val="24"/>
          <w:lang w:val="en-US"/>
        </w:rPr>
      </w:pPr>
    </w:p>
    <w:p w:rsidR="00BD1927" w:rsidRPr="004F79C1" w:rsidRDefault="00BD1927" w:rsidP="004F79C1">
      <w:pPr>
        <w:pStyle w:val="2"/>
        <w:spacing w:line="360" w:lineRule="auto"/>
        <w:ind w:left="567" w:hanging="567"/>
        <w:jc w:val="both"/>
        <w:rPr>
          <w:rFonts w:ascii="Times New Roman" w:hAnsi="Times New Roman" w:cs="Times New Roman"/>
          <w:i/>
          <w:sz w:val="24"/>
          <w:szCs w:val="24"/>
        </w:rPr>
      </w:pPr>
      <w:r w:rsidRPr="004F79C1">
        <w:rPr>
          <w:rFonts w:ascii="Times New Roman" w:hAnsi="Times New Roman" w:cs="Times New Roman"/>
          <w:sz w:val="24"/>
          <w:szCs w:val="24"/>
        </w:rPr>
        <w:t>Δαλακούρα</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Α</w:t>
      </w:r>
      <w:r w:rsidRPr="004F79C1">
        <w:rPr>
          <w:rFonts w:ascii="Times New Roman" w:hAnsi="Times New Roman" w:cs="Times New Roman"/>
          <w:sz w:val="24"/>
          <w:szCs w:val="24"/>
          <w:lang w:val="en-US"/>
        </w:rPr>
        <w:t xml:space="preserve">. (2011). Stress Management. </w:t>
      </w:r>
      <w:r w:rsidRPr="004F79C1">
        <w:rPr>
          <w:rFonts w:ascii="Times New Roman" w:hAnsi="Times New Roman" w:cs="Times New Roman"/>
          <w:sz w:val="24"/>
          <w:szCs w:val="24"/>
        </w:rPr>
        <w:t xml:space="preserve">Ανακτήθηκε 12 Ιανουαρίου, 2015 από, </w:t>
      </w:r>
      <w:hyperlink r:id="rId15" w:history="1">
        <w:r w:rsidRPr="004F79C1">
          <w:rPr>
            <w:rStyle w:val="-"/>
            <w:rFonts w:ascii="Times New Roman" w:hAnsi="Times New Roman" w:cs="Times New Roman"/>
            <w:i/>
            <w:sz w:val="24"/>
            <w:szCs w:val="24"/>
            <w:lang w:val="en-US"/>
          </w:rPr>
          <w:t>www</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icbs</w:t>
        </w:r>
        <w:r w:rsidRPr="004F79C1">
          <w:rPr>
            <w:rStyle w:val="-"/>
            <w:rFonts w:ascii="Times New Roman" w:hAnsi="Times New Roman" w:cs="Times New Roman"/>
            <w:i/>
            <w:sz w:val="24"/>
            <w:szCs w:val="24"/>
          </w:rPr>
          <w:t>.</w:t>
        </w:r>
        <w:r w:rsidRPr="004F79C1">
          <w:rPr>
            <w:rStyle w:val="-"/>
            <w:rFonts w:ascii="Times New Roman" w:hAnsi="Times New Roman" w:cs="Times New Roman"/>
            <w:i/>
            <w:sz w:val="24"/>
            <w:szCs w:val="24"/>
            <w:lang w:val="en-US"/>
          </w:rPr>
          <w:t>gr</w:t>
        </w:r>
      </w:hyperlink>
    </w:p>
    <w:p w:rsidR="00BD1927" w:rsidRPr="004F79C1" w:rsidRDefault="00BD1927" w:rsidP="004F79C1">
      <w:pPr>
        <w:pStyle w:val="2"/>
        <w:spacing w:line="360" w:lineRule="auto"/>
        <w:ind w:left="567" w:hanging="567"/>
        <w:jc w:val="both"/>
        <w:rPr>
          <w:rFonts w:ascii="Times New Roman" w:hAnsi="Times New Roman" w:cs="Times New Roman"/>
          <w:i/>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eastAsia="TimesNewRomanPSMT" w:hAnsi="Times New Roman" w:cs="Times New Roman"/>
          <w:sz w:val="24"/>
          <w:szCs w:val="24"/>
          <w:lang w:val="en-US"/>
        </w:rPr>
      </w:pPr>
      <w:r w:rsidRPr="004F79C1">
        <w:rPr>
          <w:rFonts w:ascii="Times New Roman" w:eastAsia="TimesNewRomanPSMT" w:hAnsi="Times New Roman" w:cs="Times New Roman"/>
          <w:sz w:val="24"/>
          <w:szCs w:val="24"/>
          <w:lang w:val="en-US"/>
        </w:rPr>
        <w:t xml:space="preserve">Eliophotou-Menon, M., &amp; Saitis, C. (2006). Satisfaction of Pre-service and In-service Teachers with Primary School Organization. </w:t>
      </w:r>
      <w:r w:rsidRPr="004F79C1">
        <w:rPr>
          <w:rFonts w:ascii="Times New Roman" w:eastAsia="TimesNewRomanPS-ItalicMT" w:hAnsi="Times New Roman" w:cs="Times New Roman"/>
          <w:i/>
          <w:iCs/>
          <w:sz w:val="24"/>
          <w:szCs w:val="24"/>
          <w:lang w:val="en-US"/>
        </w:rPr>
        <w:t>Educational Management</w:t>
      </w:r>
      <w:r w:rsidRPr="004F79C1">
        <w:rPr>
          <w:rFonts w:ascii="Times New Roman" w:eastAsia="TimesNewRomanPSMT" w:hAnsi="Times New Roman" w:cs="Times New Roman"/>
          <w:sz w:val="24"/>
          <w:szCs w:val="24"/>
          <w:lang w:val="en-US"/>
        </w:rPr>
        <w:t xml:space="preserve"> </w:t>
      </w:r>
      <w:r w:rsidRPr="004F79C1">
        <w:rPr>
          <w:rFonts w:ascii="Times New Roman" w:eastAsia="TimesNewRomanPS-ItalicMT" w:hAnsi="Times New Roman" w:cs="Times New Roman"/>
          <w:i/>
          <w:iCs/>
          <w:sz w:val="24"/>
          <w:szCs w:val="24"/>
          <w:lang w:val="en-US"/>
        </w:rPr>
        <w:t>Administration &amp; Leadership, 34</w:t>
      </w:r>
      <w:r w:rsidRPr="004F79C1">
        <w:rPr>
          <w:rFonts w:ascii="Times New Roman" w:eastAsia="TimesNewRomanPSMT" w:hAnsi="Times New Roman" w:cs="Times New Roman"/>
          <w:sz w:val="24"/>
          <w:szCs w:val="24"/>
          <w:lang w:val="en-US"/>
        </w:rPr>
        <w:t xml:space="preserve">(3), </w:t>
      </w:r>
      <w:r w:rsidRPr="004F79C1">
        <w:rPr>
          <w:rFonts w:ascii="Times New Roman" w:eastAsia="TimesNewRomanPSMT" w:hAnsi="Times New Roman" w:cs="Times New Roman"/>
          <w:i/>
          <w:sz w:val="24"/>
          <w:szCs w:val="24"/>
          <w:lang w:val="en-US"/>
        </w:rPr>
        <w:t>345–363.</w:t>
      </w:r>
    </w:p>
    <w:p w:rsidR="00BD1927" w:rsidRPr="004F79C1" w:rsidRDefault="00BD1927" w:rsidP="004F79C1">
      <w:pPr>
        <w:pStyle w:val="2"/>
        <w:spacing w:line="360" w:lineRule="auto"/>
        <w:ind w:left="567" w:hanging="567"/>
        <w:jc w:val="both"/>
        <w:rPr>
          <w:rFonts w:ascii="Times New Roman" w:hAnsi="Times New Roman" w:cs="Times New Roman"/>
          <w:sz w:val="24"/>
          <w:szCs w:val="24"/>
          <w:lang w:val="en-US"/>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lang w:val="en-US"/>
        </w:rPr>
        <w:t xml:space="preserve">Fontana, D. (1993). </w:t>
      </w:r>
      <w:r w:rsidRPr="004F79C1">
        <w:rPr>
          <w:rFonts w:ascii="Times New Roman" w:hAnsi="Times New Roman" w:cs="Times New Roman"/>
          <w:i/>
          <w:sz w:val="24"/>
          <w:szCs w:val="24"/>
        </w:rPr>
        <w:t>Άγχος</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και</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η</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αντιμετώπισή</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του</w:t>
      </w:r>
      <w:r w:rsidRPr="004F79C1">
        <w:rPr>
          <w:rFonts w:ascii="Times New Roman" w:hAnsi="Times New Roman" w:cs="Times New Roman"/>
          <w:i/>
          <w:sz w:val="24"/>
          <w:szCs w:val="24"/>
          <w:lang w:val="en-US"/>
        </w:rPr>
        <w:t xml:space="preserve"> – </w:t>
      </w:r>
      <w:r w:rsidRPr="004F79C1">
        <w:rPr>
          <w:rFonts w:ascii="Times New Roman" w:hAnsi="Times New Roman" w:cs="Times New Roman"/>
          <w:i/>
          <w:sz w:val="24"/>
          <w:szCs w:val="24"/>
        </w:rPr>
        <w:t>Τεχνικές</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καταπολέμησης</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του</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στρες</w:t>
      </w:r>
      <w:r w:rsidRPr="004F79C1">
        <w:rPr>
          <w:rFonts w:ascii="Times New Roman" w:hAnsi="Times New Roman" w:cs="Times New Roman"/>
          <w:i/>
          <w:sz w:val="24"/>
          <w:szCs w:val="24"/>
          <w:lang w:val="en-US"/>
        </w:rPr>
        <w:t>.</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Αθήνα: Ελληνικά Γράμματα.</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iCs/>
          <w:sz w:val="24"/>
          <w:szCs w:val="24"/>
          <w:lang w:val="en-US"/>
        </w:rPr>
        <w:t>Greenglass</w:t>
      </w:r>
      <w:r w:rsidRPr="004F79C1">
        <w:rPr>
          <w:rFonts w:ascii="Times New Roman" w:hAnsi="Times New Roman" w:cs="Times New Roman"/>
          <w:iCs/>
          <w:sz w:val="24"/>
          <w:szCs w:val="24"/>
        </w:rPr>
        <w:t xml:space="preserve">, </w:t>
      </w:r>
      <w:r w:rsidRPr="004F79C1">
        <w:rPr>
          <w:rFonts w:ascii="Times New Roman" w:hAnsi="Times New Roman" w:cs="Times New Roman"/>
          <w:iCs/>
          <w:sz w:val="24"/>
          <w:szCs w:val="24"/>
          <w:lang w:val="en-US"/>
        </w:rPr>
        <w:t>E</w:t>
      </w:r>
      <w:r w:rsidRPr="004F79C1">
        <w:rPr>
          <w:rFonts w:ascii="Times New Roman" w:hAnsi="Times New Roman" w:cs="Times New Roman"/>
          <w:iCs/>
          <w:sz w:val="24"/>
          <w:szCs w:val="24"/>
        </w:rPr>
        <w:t xml:space="preserve">. (2008). Προδραστική Αντιμετώπιση, Πόροι και Επαγγελματική Εξουθένωση: Συμπεράσματα για το Εργασιακό Στρες, </w:t>
      </w:r>
      <w:r w:rsidRPr="004F79C1">
        <w:rPr>
          <w:rFonts w:ascii="Times New Roman" w:hAnsi="Times New Roman" w:cs="Times New Roman"/>
          <w:sz w:val="24"/>
          <w:szCs w:val="24"/>
        </w:rPr>
        <w:t xml:space="preserve">Στο: Αντωνίου, Α. Σ. (Επιμ). </w:t>
      </w:r>
      <w:r w:rsidRPr="004F79C1">
        <w:rPr>
          <w:rFonts w:ascii="Times New Roman" w:hAnsi="Times New Roman" w:cs="Times New Roman"/>
          <w:i/>
          <w:sz w:val="24"/>
          <w:szCs w:val="24"/>
          <w:lang w:val="en-US"/>
        </w:rPr>
        <w:t>Burn</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Out</w:t>
      </w:r>
      <w:r w:rsidRPr="004F79C1">
        <w:rPr>
          <w:rFonts w:ascii="Times New Roman" w:hAnsi="Times New Roman" w:cs="Times New Roman"/>
          <w:i/>
          <w:sz w:val="24"/>
          <w:szCs w:val="24"/>
        </w:rPr>
        <w:t xml:space="preserve"> –</w:t>
      </w:r>
      <w:r w:rsidRPr="004F79C1">
        <w:rPr>
          <w:rFonts w:ascii="Times New Roman" w:hAnsi="Times New Roman" w:cs="Times New Roman"/>
          <w:sz w:val="24"/>
          <w:szCs w:val="24"/>
        </w:rPr>
        <w:t xml:space="preserve"> </w:t>
      </w:r>
      <w:r w:rsidRPr="004F79C1">
        <w:rPr>
          <w:rFonts w:ascii="Times New Roman" w:hAnsi="Times New Roman" w:cs="Times New Roman"/>
          <w:i/>
          <w:sz w:val="24"/>
          <w:szCs w:val="24"/>
        </w:rPr>
        <w:t>Σύνδρομο Επαγγελματικής Εξουθένωσης.</w:t>
      </w:r>
      <w:r w:rsidRPr="004F79C1">
        <w:rPr>
          <w:rFonts w:ascii="Times New Roman" w:hAnsi="Times New Roman" w:cs="Times New Roman"/>
          <w:sz w:val="24"/>
          <w:szCs w:val="24"/>
        </w:rPr>
        <w:t xml:space="preserve"> </w:t>
      </w:r>
      <w:r w:rsidRPr="004F79C1">
        <w:rPr>
          <w:rFonts w:ascii="Times New Roman" w:hAnsi="Times New Roman" w:cs="Times New Roman"/>
          <w:iCs/>
          <w:sz w:val="24"/>
          <w:szCs w:val="24"/>
        </w:rPr>
        <w:t xml:space="preserve">Θεσσαλονίκη: </w:t>
      </w:r>
      <w:r w:rsidRPr="004F79C1">
        <w:rPr>
          <w:rFonts w:ascii="Times New Roman" w:hAnsi="Times New Roman" w:cs="Times New Roman"/>
          <w:iCs/>
          <w:sz w:val="24"/>
          <w:szCs w:val="24"/>
          <w:lang w:val="en-US"/>
        </w:rPr>
        <w:t>University</w:t>
      </w:r>
      <w:r w:rsidRPr="004F79C1">
        <w:rPr>
          <w:rFonts w:ascii="Times New Roman" w:hAnsi="Times New Roman" w:cs="Times New Roman"/>
          <w:iCs/>
          <w:sz w:val="24"/>
          <w:szCs w:val="24"/>
        </w:rPr>
        <w:t xml:space="preserve"> </w:t>
      </w:r>
      <w:r w:rsidRPr="004F79C1">
        <w:rPr>
          <w:rFonts w:ascii="Times New Roman" w:hAnsi="Times New Roman" w:cs="Times New Roman"/>
          <w:iCs/>
          <w:sz w:val="24"/>
          <w:szCs w:val="24"/>
          <w:lang w:val="en-US"/>
        </w:rPr>
        <w:t>Studio</w:t>
      </w:r>
      <w:r w:rsidRPr="004F79C1">
        <w:rPr>
          <w:rFonts w:ascii="Times New Roman" w:hAnsi="Times New Roman" w:cs="Times New Roman"/>
          <w:iCs/>
          <w:sz w:val="24"/>
          <w:szCs w:val="24"/>
        </w:rPr>
        <w:t xml:space="preserve"> </w:t>
      </w:r>
      <w:r w:rsidRPr="004F79C1">
        <w:rPr>
          <w:rFonts w:ascii="Times New Roman" w:hAnsi="Times New Roman" w:cs="Times New Roman"/>
          <w:iCs/>
          <w:sz w:val="24"/>
          <w:szCs w:val="24"/>
          <w:lang w:val="en-US"/>
        </w:rPr>
        <w:t>Press</w:t>
      </w:r>
      <w:r w:rsidRPr="004F79C1">
        <w:rPr>
          <w:rFonts w:ascii="Times New Roman" w:hAnsi="Times New Roman" w:cs="Times New Roman"/>
          <w:iCs/>
          <w:sz w:val="24"/>
          <w:szCs w:val="24"/>
        </w:rPr>
        <w:t xml:space="preserve"> Α.Ε.</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rPr>
      </w:pPr>
      <w:r w:rsidRPr="004F79C1">
        <w:rPr>
          <w:rFonts w:ascii="Times New Roman" w:hAnsi="Times New Roman" w:cs="Times New Roman"/>
          <w:iCs/>
          <w:sz w:val="24"/>
          <w:szCs w:val="24"/>
          <w:lang w:val="en-US"/>
        </w:rPr>
        <w:t xml:space="preserve">Henderson, N. &amp; Milstein, M. M. (2003). </w:t>
      </w:r>
      <w:r w:rsidRPr="004F79C1">
        <w:rPr>
          <w:rFonts w:ascii="Times New Roman" w:hAnsi="Times New Roman" w:cs="Times New Roman"/>
          <w:i/>
          <w:iCs/>
          <w:sz w:val="24"/>
          <w:szCs w:val="24"/>
        </w:rPr>
        <w:t>Σχολεία που προάγουν την ψυχική ανθεκτικότητα – Πώς μπορεί να γίνει πραγματικότητα για τους μαθητές και τους εκπαιδευτικούς.</w:t>
      </w:r>
      <w:r w:rsidRPr="004F79C1">
        <w:rPr>
          <w:rFonts w:ascii="Times New Roman" w:hAnsi="Times New Roman" w:cs="Times New Roman"/>
          <w:iCs/>
          <w:sz w:val="24"/>
          <w:szCs w:val="24"/>
        </w:rPr>
        <w:t xml:space="preserve"> Αθήνα: Τυπωθήτω – Γιώργος Δαρδανός. </w:t>
      </w:r>
    </w:p>
    <w:p w:rsidR="00BD1927" w:rsidRPr="004F79C1" w:rsidRDefault="00BD1927" w:rsidP="004F79C1">
      <w:pPr>
        <w:spacing w:line="360" w:lineRule="auto"/>
        <w:jc w:val="both"/>
        <w:rPr>
          <w:rFonts w:ascii="Times New Roman" w:hAnsi="Times New Roman" w:cs="Times New Roman"/>
          <w:sz w:val="24"/>
          <w:szCs w:val="24"/>
        </w:rPr>
      </w:pPr>
    </w:p>
    <w:p w:rsidR="0000273D" w:rsidRPr="0088399C" w:rsidRDefault="00BD1927" w:rsidP="004F79C1">
      <w:pPr>
        <w:spacing w:line="360" w:lineRule="auto"/>
        <w:ind w:left="567" w:hanging="567"/>
        <w:jc w:val="both"/>
        <w:rPr>
          <w:rFonts w:ascii="Times New Roman" w:hAnsi="Times New Roman" w:cs="Times New Roman"/>
          <w:i/>
          <w:sz w:val="24"/>
          <w:szCs w:val="24"/>
          <w:lang w:val="en-US"/>
        </w:rPr>
      </w:pPr>
      <w:r w:rsidRPr="004F79C1">
        <w:rPr>
          <w:rFonts w:ascii="Times New Roman" w:hAnsi="Times New Roman" w:cs="Times New Roman"/>
          <w:sz w:val="24"/>
          <w:szCs w:val="24"/>
          <w:lang w:val="en-US"/>
        </w:rPr>
        <w:t>Hellesoy</w:t>
      </w:r>
      <w:r w:rsidRPr="004F79C1">
        <w:rPr>
          <w:rFonts w:ascii="Times New Roman" w:hAnsi="Times New Roman" w:cs="Times New Roman"/>
          <w:sz w:val="24"/>
          <w:szCs w:val="24"/>
        </w:rPr>
        <w:t xml:space="preserve">, Ο., </w:t>
      </w:r>
      <w:r w:rsidRPr="004F79C1">
        <w:rPr>
          <w:rFonts w:ascii="Times New Roman" w:hAnsi="Times New Roman" w:cs="Times New Roman"/>
          <w:sz w:val="24"/>
          <w:szCs w:val="24"/>
          <w:lang w:val="en-US"/>
        </w:rPr>
        <w:t>Gronhaug</w:t>
      </w:r>
      <w:r w:rsidRPr="004F79C1">
        <w:rPr>
          <w:rFonts w:ascii="Times New Roman" w:hAnsi="Times New Roman" w:cs="Times New Roman"/>
          <w:sz w:val="24"/>
          <w:szCs w:val="24"/>
        </w:rPr>
        <w:t>, Κ., &amp;</w:t>
      </w:r>
      <w:r w:rsidRPr="004F79C1">
        <w:rPr>
          <w:rFonts w:ascii="Times New Roman" w:hAnsi="Times New Roman" w:cs="Times New Roman"/>
          <w:sz w:val="24"/>
          <w:szCs w:val="24"/>
          <w:lang w:val="en-US"/>
        </w:rPr>
        <w:t>Kvitastein</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O</w:t>
      </w:r>
      <w:r w:rsidRPr="004F79C1">
        <w:rPr>
          <w:rFonts w:ascii="Times New Roman" w:hAnsi="Times New Roman" w:cs="Times New Roman"/>
          <w:sz w:val="24"/>
          <w:szCs w:val="24"/>
        </w:rPr>
        <w:t xml:space="preserve">. (2000). </w:t>
      </w:r>
      <w:r w:rsidRPr="004F79C1">
        <w:rPr>
          <w:rFonts w:ascii="Times New Roman" w:hAnsi="Times New Roman" w:cs="Times New Roman"/>
          <w:sz w:val="24"/>
          <w:szCs w:val="24"/>
          <w:lang w:val="en-US"/>
        </w:rPr>
        <w:t xml:space="preserve">Burnout: Conceptual issues and empirical findings from a new research setting. </w:t>
      </w:r>
      <w:r w:rsidRPr="004F79C1">
        <w:rPr>
          <w:rFonts w:ascii="Times New Roman" w:hAnsi="Times New Roman" w:cs="Times New Roman"/>
          <w:i/>
          <w:sz w:val="24"/>
          <w:szCs w:val="24"/>
          <w:lang w:val="en-US"/>
        </w:rPr>
        <w:t xml:space="preserve">Scandinavian Journal of Management, 16, 233-247.    </w:t>
      </w:r>
    </w:p>
    <w:p w:rsidR="00BD1927" w:rsidRPr="004F79C1" w:rsidRDefault="00BD1927" w:rsidP="004F79C1">
      <w:pPr>
        <w:spacing w:line="360" w:lineRule="auto"/>
        <w:ind w:left="567" w:hanging="567"/>
        <w:jc w:val="both"/>
        <w:rPr>
          <w:rFonts w:ascii="Times New Roman" w:hAnsi="Times New Roman" w:cs="Times New Roman"/>
          <w:i/>
          <w:sz w:val="24"/>
          <w:szCs w:val="24"/>
          <w:lang w:val="en-US"/>
        </w:rPr>
      </w:pPr>
      <w:r w:rsidRPr="004F79C1">
        <w:rPr>
          <w:rFonts w:ascii="Times New Roman" w:hAnsi="Times New Roman" w:cs="Times New Roman"/>
          <w:i/>
          <w:sz w:val="24"/>
          <w:szCs w:val="24"/>
          <w:lang w:val="en-US"/>
        </w:rPr>
        <w:t xml:space="preserve">  </w:t>
      </w:r>
    </w:p>
    <w:p w:rsidR="00BD1927" w:rsidRPr="0088399C" w:rsidRDefault="00BD1927" w:rsidP="004F79C1">
      <w:pPr>
        <w:spacing w:line="360" w:lineRule="auto"/>
        <w:ind w:left="567" w:hanging="567"/>
        <w:jc w:val="both"/>
        <w:rPr>
          <w:rFonts w:ascii="Times New Roman" w:hAnsi="Times New Roman" w:cs="Times New Roman"/>
          <w:sz w:val="24"/>
          <w:szCs w:val="24"/>
          <w:lang w:val="en-US"/>
        </w:rPr>
      </w:pPr>
      <w:r w:rsidRPr="004F79C1">
        <w:rPr>
          <w:rFonts w:ascii="Times New Roman" w:hAnsi="Times New Roman" w:cs="Times New Roman"/>
          <w:sz w:val="24"/>
          <w:szCs w:val="24"/>
          <w:lang w:val="en-US"/>
        </w:rPr>
        <w:t xml:space="preserve">Herbert, T. B., &amp; Cohen, S. (1993). Stress and immunity in humans: A meta-analytic review. </w:t>
      </w:r>
      <w:r w:rsidRPr="004F79C1">
        <w:rPr>
          <w:rFonts w:ascii="Times New Roman" w:hAnsi="Times New Roman" w:cs="Times New Roman"/>
          <w:i/>
          <w:sz w:val="24"/>
          <w:szCs w:val="24"/>
          <w:lang w:val="en-US"/>
        </w:rPr>
        <w:t>Psychosomatic Medicine, 55, 346-379.</w:t>
      </w:r>
      <w:r w:rsidRPr="004F79C1">
        <w:rPr>
          <w:rFonts w:ascii="Times New Roman" w:hAnsi="Times New Roman" w:cs="Times New Roman"/>
          <w:sz w:val="24"/>
          <w:szCs w:val="24"/>
          <w:lang w:val="en-US"/>
        </w:rPr>
        <w:t xml:space="preserve"> </w:t>
      </w:r>
    </w:p>
    <w:p w:rsidR="0000273D" w:rsidRPr="0088399C" w:rsidRDefault="0000273D" w:rsidP="004F79C1">
      <w:pPr>
        <w:spacing w:line="360" w:lineRule="auto"/>
        <w:ind w:left="567" w:hanging="567"/>
        <w:jc w:val="both"/>
        <w:rPr>
          <w:rFonts w:ascii="Times New Roman" w:hAnsi="Times New Roman" w:cs="Times New Roman"/>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lang w:val="en-US"/>
        </w:rPr>
        <w:lastRenderedPageBreak/>
        <w:t xml:space="preserve">Hoy, W. K., &amp;  Miskel, C. C. (2005). </w:t>
      </w:r>
      <w:r w:rsidRPr="004F79C1">
        <w:rPr>
          <w:rFonts w:ascii="Times New Roman" w:hAnsi="Times New Roman" w:cs="Times New Roman"/>
          <w:i/>
          <w:sz w:val="24"/>
          <w:szCs w:val="24"/>
          <w:lang w:val="en-US"/>
        </w:rPr>
        <w:t>Educational Administration Theory, Research and</w:t>
      </w:r>
      <w:r w:rsidRPr="004F79C1">
        <w:rPr>
          <w:rFonts w:ascii="Times New Roman" w:hAnsi="Times New Roman" w:cs="Times New Roman"/>
          <w:sz w:val="24"/>
          <w:szCs w:val="24"/>
          <w:lang w:val="en-US"/>
        </w:rPr>
        <w:t xml:space="preserve"> </w:t>
      </w:r>
      <w:r w:rsidRPr="004F79C1">
        <w:rPr>
          <w:rFonts w:ascii="Times New Roman" w:hAnsi="Times New Roman" w:cs="Times New Roman"/>
          <w:i/>
          <w:sz w:val="24"/>
          <w:szCs w:val="24"/>
          <w:lang w:val="en-US"/>
        </w:rPr>
        <w:t>Practice</w:t>
      </w:r>
      <w:r w:rsidRPr="004F79C1">
        <w:rPr>
          <w:rFonts w:ascii="Times New Roman" w:hAnsi="Times New Roman" w:cs="Times New Roman"/>
          <w:sz w:val="24"/>
          <w:szCs w:val="24"/>
          <w:lang w:val="en-US"/>
        </w:rPr>
        <w:t xml:space="preserve"> (7</w:t>
      </w:r>
      <w:r w:rsidRPr="004F79C1">
        <w:rPr>
          <w:rFonts w:ascii="Times New Roman" w:hAnsi="Times New Roman" w:cs="Times New Roman"/>
          <w:sz w:val="24"/>
          <w:szCs w:val="24"/>
          <w:vertAlign w:val="superscript"/>
          <w:lang w:val="en-US"/>
        </w:rPr>
        <w:t>th</w:t>
      </w:r>
      <w:r w:rsidRPr="004F79C1">
        <w:rPr>
          <w:rFonts w:ascii="Times New Roman" w:hAnsi="Times New Roman" w:cs="Times New Roman"/>
          <w:sz w:val="24"/>
          <w:szCs w:val="24"/>
          <w:lang w:val="en-US"/>
        </w:rPr>
        <w:t xml:space="preserve"> edition ). New</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York</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McGraw</w:t>
      </w:r>
      <w:r w:rsidRPr="004F79C1">
        <w:rPr>
          <w:rFonts w:ascii="Times New Roman" w:hAnsi="Times New Roman" w:cs="Times New Roman"/>
          <w:sz w:val="24"/>
          <w:szCs w:val="24"/>
        </w:rPr>
        <w:t>-</w:t>
      </w:r>
      <w:r w:rsidRPr="004F79C1">
        <w:rPr>
          <w:rFonts w:ascii="Times New Roman" w:hAnsi="Times New Roman" w:cs="Times New Roman"/>
          <w:sz w:val="24"/>
          <w:szCs w:val="24"/>
          <w:lang w:val="en-US"/>
        </w:rPr>
        <w:t>Hill</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Inc</w:t>
      </w:r>
      <w:r w:rsidRPr="004F79C1">
        <w:rPr>
          <w:rFonts w:ascii="Times New Roman" w:hAnsi="Times New Roman" w:cs="Times New Roman"/>
          <w:sz w:val="24"/>
          <w:szCs w:val="24"/>
        </w:rPr>
        <w:t>.</w:t>
      </w:r>
    </w:p>
    <w:p w:rsidR="00BD1927" w:rsidRPr="004F79C1" w:rsidRDefault="00BD1927" w:rsidP="004F79C1">
      <w:pPr>
        <w:pStyle w:val="2"/>
        <w:spacing w:line="360" w:lineRule="auto"/>
        <w:ind w:left="567" w:hanging="567"/>
        <w:jc w:val="both"/>
        <w:rPr>
          <w:rFonts w:ascii="Times New Roman" w:hAnsi="Times New Roman" w:cs="Times New Roman"/>
          <w:iCs/>
          <w:sz w:val="24"/>
          <w:szCs w:val="24"/>
        </w:rPr>
      </w:pPr>
    </w:p>
    <w:p w:rsidR="00BD1927" w:rsidRPr="004F79C1" w:rsidRDefault="00BD1927" w:rsidP="004F79C1">
      <w:pPr>
        <w:spacing w:line="360" w:lineRule="auto"/>
        <w:ind w:left="567" w:hanging="567"/>
        <w:jc w:val="both"/>
        <w:rPr>
          <w:rFonts w:ascii="Times New Roman" w:hAnsi="Times New Roman" w:cs="Times New Roman"/>
          <w:iCs/>
          <w:sz w:val="24"/>
          <w:szCs w:val="24"/>
        </w:rPr>
      </w:pPr>
      <w:r w:rsidRPr="004F79C1">
        <w:rPr>
          <w:rFonts w:ascii="Times New Roman" w:hAnsi="Times New Roman" w:cs="Times New Roman"/>
          <w:iCs/>
          <w:sz w:val="24"/>
          <w:szCs w:val="24"/>
        </w:rPr>
        <w:t xml:space="preserve">Κάντας, Α. (1995). </w:t>
      </w:r>
      <w:r w:rsidRPr="004F79C1">
        <w:rPr>
          <w:rFonts w:ascii="Times New Roman" w:hAnsi="Times New Roman" w:cs="Times New Roman"/>
          <w:i/>
          <w:iCs/>
          <w:sz w:val="24"/>
          <w:szCs w:val="24"/>
        </w:rPr>
        <w:t>Οργανωτική – Βιομηχανική Ψυχολογία</w:t>
      </w:r>
      <w:r w:rsidRPr="004F79C1">
        <w:rPr>
          <w:rFonts w:ascii="Times New Roman" w:hAnsi="Times New Roman" w:cs="Times New Roman"/>
          <w:iCs/>
          <w:sz w:val="24"/>
          <w:szCs w:val="24"/>
        </w:rPr>
        <w:t xml:space="preserve"> (Τόμος 3). Αθήνα: Ελληνικά Γράμματα. </w:t>
      </w:r>
    </w:p>
    <w:p w:rsidR="00BD1927" w:rsidRPr="004F79C1" w:rsidRDefault="00BD1927" w:rsidP="004F79C1">
      <w:pPr>
        <w:pStyle w:val="2"/>
        <w:spacing w:line="360" w:lineRule="auto"/>
        <w:ind w:left="567" w:hanging="567"/>
        <w:jc w:val="both"/>
        <w:rPr>
          <w:rFonts w:ascii="Times New Roman" w:hAnsi="Times New Roman" w:cs="Times New Roman"/>
          <w:iCs/>
          <w:sz w:val="24"/>
          <w:szCs w:val="24"/>
        </w:rPr>
      </w:pPr>
      <w:r w:rsidRPr="004F79C1">
        <w:rPr>
          <w:rFonts w:ascii="Times New Roman" w:hAnsi="Times New Roman" w:cs="Times New Roman"/>
          <w:iCs/>
          <w:sz w:val="24"/>
          <w:szCs w:val="24"/>
        </w:rPr>
        <w:t xml:space="preserve">Κάντας, Α. (2009). </w:t>
      </w:r>
      <w:r w:rsidRPr="004F79C1">
        <w:rPr>
          <w:rFonts w:ascii="Times New Roman" w:hAnsi="Times New Roman" w:cs="Times New Roman"/>
          <w:i/>
          <w:iCs/>
          <w:sz w:val="24"/>
          <w:szCs w:val="24"/>
        </w:rPr>
        <w:t>Οργανωτική – Βιομηχανική Ψυχολογία</w:t>
      </w:r>
      <w:r w:rsidRPr="004F79C1">
        <w:rPr>
          <w:rFonts w:ascii="Times New Roman" w:hAnsi="Times New Roman" w:cs="Times New Roman"/>
          <w:iCs/>
          <w:sz w:val="24"/>
          <w:szCs w:val="24"/>
        </w:rPr>
        <w:t>. Αθήνα: Ελληνικά Γράμματα.</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spacing w:line="360" w:lineRule="auto"/>
        <w:ind w:left="539" w:hanging="539"/>
        <w:jc w:val="both"/>
        <w:rPr>
          <w:rFonts w:ascii="Times New Roman" w:hAnsi="Times New Roman" w:cs="Times New Roman"/>
          <w:sz w:val="24"/>
          <w:szCs w:val="24"/>
        </w:rPr>
      </w:pPr>
      <w:r w:rsidRPr="004F79C1">
        <w:rPr>
          <w:rFonts w:ascii="Times New Roman" w:hAnsi="Times New Roman" w:cs="Times New Roman"/>
          <w:sz w:val="24"/>
          <w:szCs w:val="24"/>
        </w:rPr>
        <w:t xml:space="preserve">Κατσαρός, Ι. (2008). </w:t>
      </w:r>
      <w:r w:rsidRPr="004F79C1">
        <w:rPr>
          <w:rFonts w:ascii="Times New Roman" w:hAnsi="Times New Roman" w:cs="Times New Roman"/>
          <w:i/>
          <w:iCs/>
          <w:sz w:val="24"/>
          <w:szCs w:val="24"/>
        </w:rPr>
        <w:t>Οργάνωση και Διοίκηση της Εκπαίδευσης.</w:t>
      </w:r>
      <w:r w:rsidRPr="004F79C1">
        <w:rPr>
          <w:rFonts w:ascii="Times New Roman" w:hAnsi="Times New Roman" w:cs="Times New Roman"/>
          <w:sz w:val="24"/>
          <w:szCs w:val="24"/>
        </w:rPr>
        <w:t xml:space="preserve"> Υπουργείο Παιδείας – Παιδαγωγικό Ινστιτούτο. Αθήνα.</w:t>
      </w:r>
    </w:p>
    <w:p w:rsidR="00BD1927" w:rsidRPr="004F79C1" w:rsidRDefault="00BD1927" w:rsidP="004F79C1">
      <w:pPr>
        <w:pStyle w:val="2"/>
        <w:spacing w:line="360" w:lineRule="auto"/>
        <w:ind w:left="567" w:hanging="567"/>
        <w:jc w:val="both"/>
        <w:rPr>
          <w:rFonts w:ascii="Times New Roman" w:hAnsi="Times New Roman" w:cs="Times New Roman"/>
          <w:i/>
          <w:sz w:val="24"/>
          <w:szCs w:val="24"/>
          <w:lang w:val="en-US"/>
        </w:rPr>
      </w:pPr>
      <w:r w:rsidRPr="004F79C1">
        <w:rPr>
          <w:rFonts w:ascii="Times New Roman" w:hAnsi="Times New Roman" w:cs="Times New Roman"/>
          <w:sz w:val="24"/>
          <w:szCs w:val="24"/>
        </w:rPr>
        <w:t xml:space="preserve">Κουστέλιος, Α., &amp; Κουστέλιου, Ι. (2001). Επαγγελματική ικανοποίηση και επαγγελματική εξουθένωση στην εκπαίδευση. </w:t>
      </w:r>
      <w:r w:rsidRPr="004F79C1">
        <w:rPr>
          <w:rFonts w:ascii="Times New Roman" w:hAnsi="Times New Roman" w:cs="Times New Roman"/>
          <w:i/>
          <w:sz w:val="24"/>
          <w:szCs w:val="24"/>
        </w:rPr>
        <w:t>Ψυχολογία</w:t>
      </w:r>
      <w:r w:rsidRPr="004F79C1">
        <w:rPr>
          <w:rFonts w:ascii="Times New Roman" w:hAnsi="Times New Roman" w:cs="Times New Roman"/>
          <w:i/>
          <w:sz w:val="24"/>
          <w:szCs w:val="24"/>
          <w:lang w:val="en-US"/>
        </w:rPr>
        <w:t xml:space="preserve">, 8(1), 31-32. </w:t>
      </w:r>
    </w:p>
    <w:p w:rsidR="00BD1927" w:rsidRPr="004F79C1" w:rsidRDefault="00BD1927" w:rsidP="004F79C1">
      <w:pPr>
        <w:pStyle w:val="2"/>
        <w:spacing w:line="360" w:lineRule="auto"/>
        <w:ind w:left="567" w:hanging="567"/>
        <w:jc w:val="both"/>
        <w:rPr>
          <w:rFonts w:ascii="Times New Roman" w:hAnsi="Times New Roman" w:cs="Times New Roman"/>
          <w:i/>
          <w:iCs/>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eastAsia="TimesNewRomanPSMT" w:hAnsi="Times New Roman" w:cs="Times New Roman"/>
          <w:i/>
          <w:sz w:val="24"/>
          <w:szCs w:val="24"/>
        </w:rPr>
      </w:pPr>
      <w:r w:rsidRPr="004F79C1">
        <w:rPr>
          <w:rFonts w:ascii="Times New Roman" w:eastAsia="TimesNewRomanPSMT" w:hAnsi="Times New Roman" w:cs="Times New Roman"/>
          <w:sz w:val="24"/>
          <w:szCs w:val="24"/>
          <w:lang w:val="en-US"/>
        </w:rPr>
        <w:t xml:space="preserve">Koustelios, A. (2001). Personal characteristics and job satisfaction of Greek teachers. </w:t>
      </w:r>
      <w:r w:rsidRPr="004F79C1">
        <w:rPr>
          <w:rFonts w:ascii="Times New Roman" w:eastAsia="TimesNewRomanPS-ItalicMT" w:hAnsi="Times New Roman" w:cs="Times New Roman"/>
          <w:i/>
          <w:iCs/>
          <w:sz w:val="24"/>
          <w:szCs w:val="24"/>
          <w:lang w:val="en-US"/>
        </w:rPr>
        <w:t>The</w:t>
      </w:r>
      <w:r w:rsidRPr="004F79C1">
        <w:rPr>
          <w:rFonts w:ascii="Times New Roman" w:eastAsia="TimesNewRomanPS-ItalicMT" w:hAnsi="Times New Roman" w:cs="Times New Roman"/>
          <w:i/>
          <w:iCs/>
          <w:sz w:val="24"/>
          <w:szCs w:val="24"/>
        </w:rPr>
        <w:t xml:space="preserve"> </w:t>
      </w:r>
      <w:r w:rsidRPr="004F79C1">
        <w:rPr>
          <w:rFonts w:ascii="Times New Roman" w:eastAsia="TimesNewRomanPS-ItalicMT" w:hAnsi="Times New Roman" w:cs="Times New Roman"/>
          <w:i/>
          <w:iCs/>
          <w:sz w:val="24"/>
          <w:szCs w:val="24"/>
          <w:lang w:val="en-US"/>
        </w:rPr>
        <w:t>international</w:t>
      </w:r>
      <w:r w:rsidRPr="004F79C1">
        <w:rPr>
          <w:rFonts w:ascii="Times New Roman" w:eastAsia="TimesNewRomanPS-ItalicMT" w:hAnsi="Times New Roman" w:cs="Times New Roman"/>
          <w:i/>
          <w:iCs/>
          <w:sz w:val="24"/>
          <w:szCs w:val="24"/>
        </w:rPr>
        <w:t xml:space="preserve"> </w:t>
      </w:r>
      <w:r w:rsidRPr="004F79C1">
        <w:rPr>
          <w:rFonts w:ascii="Times New Roman" w:eastAsia="TimesNewRomanPS-ItalicMT" w:hAnsi="Times New Roman" w:cs="Times New Roman"/>
          <w:i/>
          <w:iCs/>
          <w:sz w:val="24"/>
          <w:szCs w:val="24"/>
          <w:lang w:val="en-US"/>
        </w:rPr>
        <w:t>Journal</w:t>
      </w:r>
      <w:r w:rsidRPr="004F79C1">
        <w:rPr>
          <w:rFonts w:ascii="Times New Roman" w:eastAsia="TimesNewRomanPS-ItalicMT" w:hAnsi="Times New Roman" w:cs="Times New Roman"/>
          <w:i/>
          <w:iCs/>
          <w:sz w:val="24"/>
          <w:szCs w:val="24"/>
        </w:rPr>
        <w:t xml:space="preserve"> </w:t>
      </w:r>
      <w:r w:rsidRPr="004F79C1">
        <w:rPr>
          <w:rFonts w:ascii="Times New Roman" w:eastAsia="TimesNewRomanPS-ItalicMT" w:hAnsi="Times New Roman" w:cs="Times New Roman"/>
          <w:i/>
          <w:iCs/>
          <w:sz w:val="24"/>
          <w:szCs w:val="24"/>
          <w:lang w:val="en-US"/>
        </w:rPr>
        <w:t>of</w:t>
      </w:r>
      <w:r w:rsidRPr="004F79C1">
        <w:rPr>
          <w:rFonts w:ascii="Times New Roman" w:eastAsia="TimesNewRomanPS-ItalicMT" w:hAnsi="Times New Roman" w:cs="Times New Roman"/>
          <w:i/>
          <w:iCs/>
          <w:sz w:val="24"/>
          <w:szCs w:val="24"/>
        </w:rPr>
        <w:t xml:space="preserve"> </w:t>
      </w:r>
      <w:r w:rsidRPr="004F79C1">
        <w:rPr>
          <w:rFonts w:ascii="Times New Roman" w:eastAsia="TimesNewRomanPS-ItalicMT" w:hAnsi="Times New Roman" w:cs="Times New Roman"/>
          <w:i/>
          <w:iCs/>
          <w:sz w:val="24"/>
          <w:szCs w:val="24"/>
          <w:lang w:val="en-US"/>
        </w:rPr>
        <w:t>Educational</w:t>
      </w:r>
      <w:r w:rsidRPr="004F79C1">
        <w:rPr>
          <w:rFonts w:ascii="Times New Roman" w:eastAsia="TimesNewRomanPS-ItalicMT" w:hAnsi="Times New Roman" w:cs="Times New Roman"/>
          <w:i/>
          <w:iCs/>
          <w:sz w:val="24"/>
          <w:szCs w:val="24"/>
        </w:rPr>
        <w:t xml:space="preserve"> </w:t>
      </w:r>
      <w:r w:rsidRPr="004F79C1">
        <w:rPr>
          <w:rFonts w:ascii="Times New Roman" w:eastAsia="TimesNewRomanPS-ItalicMT" w:hAnsi="Times New Roman" w:cs="Times New Roman"/>
          <w:i/>
          <w:iCs/>
          <w:sz w:val="24"/>
          <w:szCs w:val="24"/>
          <w:lang w:val="en-US"/>
        </w:rPr>
        <w:t>Management</w:t>
      </w:r>
      <w:r w:rsidRPr="004F79C1">
        <w:rPr>
          <w:rFonts w:ascii="Times New Roman" w:eastAsia="TimesNewRomanPS-ItalicMT" w:hAnsi="Times New Roman" w:cs="Times New Roman"/>
          <w:i/>
          <w:iCs/>
          <w:sz w:val="24"/>
          <w:szCs w:val="24"/>
        </w:rPr>
        <w:t>, 15</w:t>
      </w:r>
      <w:r w:rsidRPr="004F79C1">
        <w:rPr>
          <w:rFonts w:ascii="Times New Roman" w:eastAsia="TimesNewRomanPSMT" w:hAnsi="Times New Roman" w:cs="Times New Roman"/>
          <w:sz w:val="24"/>
          <w:szCs w:val="24"/>
        </w:rPr>
        <w:t xml:space="preserve">(7), </w:t>
      </w:r>
      <w:r w:rsidRPr="004F79C1">
        <w:rPr>
          <w:rFonts w:ascii="Times New Roman" w:eastAsia="TimesNewRomanPSMT" w:hAnsi="Times New Roman" w:cs="Times New Roman"/>
          <w:i/>
          <w:sz w:val="24"/>
          <w:szCs w:val="24"/>
        </w:rPr>
        <w:t>354-358.</w:t>
      </w:r>
    </w:p>
    <w:p w:rsidR="00BD1927" w:rsidRPr="004F79C1" w:rsidRDefault="00BD1927" w:rsidP="004F79C1">
      <w:pPr>
        <w:pStyle w:val="2"/>
        <w:spacing w:line="360" w:lineRule="auto"/>
        <w:ind w:left="567" w:hanging="567"/>
        <w:jc w:val="both"/>
        <w:rPr>
          <w:rFonts w:ascii="Times New Roman" w:hAnsi="Times New Roman" w:cs="Times New Roman"/>
          <w:i/>
          <w:iCs/>
          <w:sz w:val="24"/>
          <w:szCs w:val="24"/>
        </w:rPr>
      </w:pPr>
    </w:p>
    <w:p w:rsidR="00BD1927" w:rsidRPr="004F79C1" w:rsidRDefault="00BD1927" w:rsidP="004F79C1">
      <w:pPr>
        <w:pStyle w:val="2"/>
        <w:spacing w:line="360" w:lineRule="auto"/>
        <w:ind w:left="567" w:hanging="567"/>
        <w:jc w:val="both"/>
        <w:rPr>
          <w:rFonts w:ascii="Times New Roman" w:hAnsi="Times New Roman" w:cs="Times New Roman"/>
          <w:iCs/>
          <w:sz w:val="24"/>
          <w:szCs w:val="24"/>
        </w:rPr>
      </w:pPr>
      <w:r w:rsidRPr="004F79C1">
        <w:rPr>
          <w:rFonts w:ascii="Times New Roman" w:hAnsi="Times New Roman" w:cs="Times New Roman"/>
          <w:iCs/>
          <w:sz w:val="24"/>
          <w:szCs w:val="24"/>
        </w:rPr>
        <w:t xml:space="preserve">Κουτούζης, Μ. (2011, Μάιος 4 &amp; 12). Ηγεσία και Αποτελεσματικότητα: Η Ελληνική Πραγματικότητα, Στο: Παπαναούμ, Ζ. (Επιμ.). Επιμορφωτικό Σεμινάριο: </w:t>
      </w:r>
      <w:r w:rsidRPr="004F79C1">
        <w:rPr>
          <w:rFonts w:ascii="Times New Roman" w:hAnsi="Times New Roman" w:cs="Times New Roman"/>
          <w:i/>
          <w:iCs/>
          <w:sz w:val="24"/>
          <w:szCs w:val="24"/>
        </w:rPr>
        <w:t>Ηγεσία και σχολική πραγματικότητα: Μύθοι και πραγματικότητες</w:t>
      </w:r>
      <w:r w:rsidRPr="004F79C1">
        <w:rPr>
          <w:rFonts w:ascii="Times New Roman" w:hAnsi="Times New Roman" w:cs="Times New Roman"/>
          <w:iCs/>
          <w:sz w:val="24"/>
          <w:szCs w:val="24"/>
        </w:rPr>
        <w:t xml:space="preserve">. Αθήνα.  </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Default="00BD1927" w:rsidP="004F79C1">
      <w:pPr>
        <w:spacing w:line="360" w:lineRule="auto"/>
        <w:ind w:left="567" w:hanging="567"/>
        <w:jc w:val="both"/>
        <w:rPr>
          <w:rFonts w:ascii="Times New Roman" w:hAnsi="Times New Roman" w:cs="Times New Roman"/>
          <w:iCs/>
          <w:sz w:val="24"/>
          <w:szCs w:val="24"/>
        </w:rPr>
      </w:pPr>
      <w:r w:rsidRPr="004F79C1">
        <w:rPr>
          <w:rFonts w:ascii="Times New Roman" w:hAnsi="Times New Roman" w:cs="Times New Roman"/>
          <w:sz w:val="24"/>
          <w:szCs w:val="24"/>
        </w:rPr>
        <w:t xml:space="preserve">Κουτούζης, Μ. (2012). Διοίκηση - Ηγεσία - Αποτελεσματικότητα: Αναζητώντας Πεδίο Εφαρμογής στο Ελληνικό Εκπαιδευτικό Σύστημα, </w:t>
      </w:r>
      <w:r w:rsidRPr="004F79C1">
        <w:rPr>
          <w:rFonts w:ascii="Times New Roman" w:hAnsi="Times New Roman" w:cs="Times New Roman"/>
          <w:iCs/>
          <w:sz w:val="24"/>
          <w:szCs w:val="24"/>
        </w:rPr>
        <w:t xml:space="preserve">Στο: Καρακατσάνη, Δ., </w:t>
      </w:r>
      <w:r w:rsidRPr="004F79C1">
        <w:rPr>
          <w:rFonts w:ascii="Times New Roman" w:hAnsi="Times New Roman" w:cs="Times New Roman"/>
          <w:sz w:val="24"/>
          <w:szCs w:val="24"/>
        </w:rPr>
        <w:t>Παπαδιαμαντάκη Γ., Ασημακοπούλου Δ.</w:t>
      </w:r>
      <w:r w:rsidRPr="004F79C1">
        <w:rPr>
          <w:rFonts w:ascii="Times New Roman" w:hAnsi="Times New Roman" w:cs="Times New Roman"/>
          <w:iCs/>
          <w:sz w:val="24"/>
          <w:szCs w:val="24"/>
        </w:rPr>
        <w:t xml:space="preserve"> (Επιμ.). </w:t>
      </w:r>
      <w:r w:rsidRPr="004F79C1">
        <w:rPr>
          <w:rFonts w:ascii="Times New Roman" w:hAnsi="Times New Roman" w:cs="Times New Roman"/>
          <w:i/>
          <w:iCs/>
          <w:sz w:val="24"/>
          <w:szCs w:val="24"/>
        </w:rPr>
        <w:t>Σύγχρονα Θέματα Εκπαιδευτικής Πολιτικής – Αναζητώντας το Νέο Σχολείο.</w:t>
      </w:r>
      <w:r w:rsidRPr="004F79C1">
        <w:rPr>
          <w:rFonts w:ascii="Times New Roman" w:hAnsi="Times New Roman" w:cs="Times New Roman"/>
          <w:iCs/>
          <w:sz w:val="24"/>
          <w:szCs w:val="24"/>
        </w:rPr>
        <w:t xml:space="preserve"> Αθήνα: Επίκεντρο.</w:t>
      </w:r>
    </w:p>
    <w:p w:rsidR="002F747F" w:rsidRPr="004F79C1" w:rsidRDefault="002F747F" w:rsidP="004F79C1">
      <w:pPr>
        <w:spacing w:line="360" w:lineRule="auto"/>
        <w:ind w:left="567" w:hanging="567"/>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lang w:val="en-US"/>
        </w:rPr>
      </w:pPr>
      <w:r w:rsidRPr="004F79C1">
        <w:rPr>
          <w:rFonts w:ascii="Times New Roman" w:hAnsi="Times New Roman" w:cs="Times New Roman"/>
          <w:sz w:val="24"/>
          <w:szCs w:val="24"/>
          <w:lang w:val="en-US"/>
        </w:rPr>
        <w:t xml:space="preserve">Kreisberg, S. (1992). </w:t>
      </w:r>
      <w:r w:rsidRPr="004F79C1">
        <w:rPr>
          <w:rFonts w:ascii="Times New Roman" w:hAnsi="Times New Roman" w:cs="Times New Roman"/>
          <w:i/>
          <w:sz w:val="24"/>
          <w:szCs w:val="24"/>
          <w:lang w:val="en-US"/>
        </w:rPr>
        <w:t>Transforming Power: Domination, Empowerment and Education.</w:t>
      </w:r>
      <w:r w:rsidRPr="004F79C1">
        <w:rPr>
          <w:rFonts w:ascii="Times New Roman" w:hAnsi="Times New Roman" w:cs="Times New Roman"/>
          <w:sz w:val="24"/>
          <w:szCs w:val="24"/>
          <w:lang w:val="en-US"/>
        </w:rPr>
        <w:t xml:space="preserve"> New York: University of New York Press.</w:t>
      </w:r>
    </w:p>
    <w:p w:rsidR="00BD1927" w:rsidRPr="004F79C1" w:rsidRDefault="00BD1927" w:rsidP="004F79C1">
      <w:pPr>
        <w:pStyle w:val="2"/>
        <w:spacing w:line="360" w:lineRule="auto"/>
        <w:ind w:left="567" w:hanging="567"/>
        <w:jc w:val="both"/>
        <w:rPr>
          <w:rFonts w:ascii="Times New Roman" w:hAnsi="Times New Roman" w:cs="Times New Roman"/>
          <w:sz w:val="24"/>
          <w:szCs w:val="24"/>
          <w:lang w:val="en-US"/>
        </w:rPr>
      </w:pPr>
    </w:p>
    <w:p w:rsidR="00BD1927" w:rsidRPr="004F79C1" w:rsidRDefault="00BD1927" w:rsidP="004F79C1">
      <w:pPr>
        <w:pStyle w:val="2"/>
        <w:spacing w:line="360" w:lineRule="auto"/>
        <w:ind w:left="567" w:hanging="567"/>
        <w:jc w:val="both"/>
        <w:rPr>
          <w:rFonts w:ascii="Times New Roman" w:hAnsi="Times New Roman" w:cs="Times New Roman"/>
          <w:i/>
          <w:sz w:val="24"/>
          <w:szCs w:val="24"/>
        </w:rPr>
      </w:pPr>
      <w:r w:rsidRPr="004F79C1">
        <w:rPr>
          <w:rFonts w:ascii="Times New Roman" w:hAnsi="Times New Roman" w:cs="Times New Roman"/>
          <w:sz w:val="24"/>
          <w:szCs w:val="24"/>
          <w:lang w:val="en-US"/>
        </w:rPr>
        <w:t xml:space="preserve">Kyriacou, C., &amp; Sutcliffe, J. (1978). A model of teachers stress. </w:t>
      </w:r>
      <w:r w:rsidRPr="004F79C1">
        <w:rPr>
          <w:rFonts w:ascii="Times New Roman" w:hAnsi="Times New Roman" w:cs="Times New Roman"/>
          <w:i/>
          <w:sz w:val="24"/>
          <w:szCs w:val="24"/>
          <w:lang w:val="en-US"/>
        </w:rPr>
        <w:t>Educational</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Studies</w:t>
      </w:r>
      <w:r w:rsidRPr="004F79C1">
        <w:rPr>
          <w:rFonts w:ascii="Times New Roman" w:hAnsi="Times New Roman" w:cs="Times New Roman"/>
          <w:i/>
          <w:sz w:val="24"/>
          <w:szCs w:val="24"/>
        </w:rPr>
        <w:t>, 4, 1-6.</w:t>
      </w:r>
    </w:p>
    <w:p w:rsidR="00BD1927" w:rsidRPr="004F79C1" w:rsidRDefault="00BD1927" w:rsidP="004F79C1">
      <w:pPr>
        <w:pStyle w:val="2"/>
        <w:spacing w:line="360" w:lineRule="auto"/>
        <w:ind w:left="567" w:hanging="567"/>
        <w:jc w:val="both"/>
        <w:rPr>
          <w:rFonts w:ascii="Times New Roman" w:hAnsi="Times New Roman" w:cs="Times New Roman"/>
          <w:i/>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Κωνσταντίνου, Α. (2005). </w:t>
      </w:r>
      <w:r w:rsidRPr="004F79C1">
        <w:rPr>
          <w:rFonts w:ascii="Times New Roman" w:hAnsi="Times New Roman" w:cs="Times New Roman"/>
          <w:i/>
          <w:sz w:val="24"/>
          <w:szCs w:val="24"/>
        </w:rPr>
        <w:t>Πώς να διευθύνεις αποτελεσματικά το σχολείο σου.</w:t>
      </w:r>
      <w:r w:rsidRPr="004F79C1">
        <w:rPr>
          <w:rFonts w:ascii="Times New Roman" w:hAnsi="Times New Roman" w:cs="Times New Roman"/>
          <w:sz w:val="24"/>
          <w:szCs w:val="24"/>
        </w:rPr>
        <w:t xml:space="preserve"> Λευκωσία: Καντζηλάρης.</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spacing w:after="0" w:line="360" w:lineRule="auto"/>
        <w:ind w:left="539" w:hanging="539"/>
        <w:jc w:val="both"/>
        <w:rPr>
          <w:rFonts w:ascii="Times New Roman" w:hAnsi="Times New Roman" w:cs="Times New Roman"/>
          <w:sz w:val="24"/>
          <w:szCs w:val="24"/>
        </w:rPr>
      </w:pPr>
      <w:r w:rsidRPr="004F79C1">
        <w:rPr>
          <w:rFonts w:ascii="Times New Roman" w:hAnsi="Times New Roman" w:cs="Times New Roman"/>
          <w:sz w:val="24"/>
          <w:szCs w:val="24"/>
        </w:rPr>
        <w:t>Λαϊνάς, Α. (2004). Το έργο του διευθυντή σχολικής μονάδας και η συμβολή του στην αποτελεσματικότητα του σχολείου</w:t>
      </w:r>
      <w:r w:rsidRPr="004F79C1">
        <w:rPr>
          <w:rFonts w:ascii="Times New Roman" w:hAnsi="Times New Roman" w:cs="Times New Roman"/>
          <w:i/>
          <w:iCs/>
          <w:sz w:val="24"/>
          <w:szCs w:val="24"/>
        </w:rPr>
        <w:t>. Επιστημονική Επετηρίδα Παιδαγωγικού Τμήματος Δ.Ε. Ιωαννίνων, Τόμος 17, 151-179.</w:t>
      </w:r>
      <w:r w:rsidRPr="004F79C1">
        <w:rPr>
          <w:rFonts w:ascii="Times New Roman" w:hAnsi="Times New Roman" w:cs="Times New Roman"/>
          <w:sz w:val="24"/>
          <w:szCs w:val="24"/>
        </w:rPr>
        <w:t xml:space="preserve"> </w:t>
      </w:r>
    </w:p>
    <w:p w:rsidR="004F79C1" w:rsidRPr="004F79C1" w:rsidRDefault="004F79C1" w:rsidP="004F79C1">
      <w:pPr>
        <w:spacing w:after="0" w:line="360" w:lineRule="auto"/>
        <w:ind w:left="539" w:hanging="539"/>
        <w:jc w:val="both"/>
        <w:rPr>
          <w:rFonts w:ascii="Times New Roman" w:hAnsi="Times New Roman" w:cs="Times New Roman"/>
          <w:sz w:val="24"/>
          <w:szCs w:val="24"/>
        </w:rPr>
      </w:pPr>
    </w:p>
    <w:p w:rsidR="00BD1927" w:rsidRPr="004F79C1" w:rsidRDefault="00BD1927" w:rsidP="004F79C1">
      <w:pPr>
        <w:spacing w:after="0" w:line="360" w:lineRule="auto"/>
        <w:ind w:left="539" w:hanging="539"/>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lang w:val="en-US"/>
        </w:rPr>
        <w:t>Lazarus</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R</w:t>
      </w:r>
      <w:r w:rsidRPr="004F79C1">
        <w:rPr>
          <w:rFonts w:ascii="Times New Roman" w:hAnsi="Times New Roman" w:cs="Times New Roman"/>
          <w:sz w:val="24"/>
          <w:szCs w:val="24"/>
        </w:rPr>
        <w:t xml:space="preserve">. (1978). </w:t>
      </w:r>
      <w:r w:rsidRPr="004F79C1">
        <w:rPr>
          <w:rFonts w:ascii="Times New Roman" w:hAnsi="Times New Roman" w:cs="Times New Roman"/>
          <w:sz w:val="24"/>
          <w:szCs w:val="24"/>
          <w:lang w:val="en-US"/>
        </w:rPr>
        <w:t xml:space="preserve">A strategy for research on psychological and social factors hypertension. </w:t>
      </w:r>
      <w:r w:rsidRPr="004F79C1">
        <w:rPr>
          <w:rFonts w:ascii="Times New Roman" w:hAnsi="Times New Roman" w:cs="Times New Roman"/>
          <w:i/>
          <w:sz w:val="24"/>
          <w:szCs w:val="24"/>
          <w:lang w:val="en-US"/>
        </w:rPr>
        <w:t>Journal</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Hum</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Stress</w:t>
      </w:r>
      <w:r w:rsidRPr="004F79C1">
        <w:rPr>
          <w:rFonts w:ascii="Times New Roman" w:hAnsi="Times New Roman" w:cs="Times New Roman"/>
          <w:i/>
          <w:sz w:val="24"/>
          <w:szCs w:val="24"/>
        </w:rPr>
        <w:t>,</w:t>
      </w:r>
      <w:r w:rsidRPr="004F79C1">
        <w:rPr>
          <w:rFonts w:ascii="Times New Roman" w:hAnsi="Times New Roman" w:cs="Times New Roman"/>
          <w:sz w:val="24"/>
          <w:szCs w:val="24"/>
        </w:rPr>
        <w:t xml:space="preserve"> 4, 35 – 40.  </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lang w:val="en-US"/>
        </w:rPr>
        <w:t>Leiter</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M</w:t>
      </w:r>
      <w:r w:rsidRPr="004F79C1">
        <w:rPr>
          <w:rFonts w:ascii="Times New Roman" w:hAnsi="Times New Roman" w:cs="Times New Roman"/>
          <w:sz w:val="24"/>
          <w:szCs w:val="24"/>
        </w:rPr>
        <w:t xml:space="preserve">. &amp; </w:t>
      </w:r>
      <w:r w:rsidRPr="004F79C1">
        <w:rPr>
          <w:rFonts w:ascii="Times New Roman" w:hAnsi="Times New Roman" w:cs="Times New Roman"/>
          <w:sz w:val="24"/>
          <w:szCs w:val="24"/>
          <w:lang w:val="en-US"/>
        </w:rPr>
        <w:t>Maslach</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C</w:t>
      </w:r>
      <w:r w:rsidRPr="004F79C1">
        <w:rPr>
          <w:rFonts w:ascii="Times New Roman" w:hAnsi="Times New Roman" w:cs="Times New Roman"/>
          <w:sz w:val="24"/>
          <w:szCs w:val="24"/>
        </w:rPr>
        <w:t xml:space="preserve">. (2008). Ένα μοντέλο διαμεσολάβησης για την επαγγελματική εξουθένωση,  Στο: Αντωνίου, Α. Σ. (Επιμ). </w:t>
      </w:r>
      <w:r w:rsidRPr="004F79C1">
        <w:rPr>
          <w:rFonts w:ascii="Times New Roman" w:hAnsi="Times New Roman" w:cs="Times New Roman"/>
          <w:i/>
          <w:sz w:val="24"/>
          <w:szCs w:val="24"/>
          <w:lang w:val="en-US"/>
        </w:rPr>
        <w:t>Burn</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Out</w:t>
      </w:r>
      <w:r w:rsidRPr="004F79C1">
        <w:rPr>
          <w:rFonts w:ascii="Times New Roman" w:hAnsi="Times New Roman" w:cs="Times New Roman"/>
          <w:i/>
          <w:sz w:val="24"/>
          <w:szCs w:val="24"/>
        </w:rPr>
        <w:t xml:space="preserve"> –</w:t>
      </w:r>
      <w:r w:rsidRPr="004F79C1">
        <w:rPr>
          <w:rFonts w:ascii="Times New Roman" w:hAnsi="Times New Roman" w:cs="Times New Roman"/>
          <w:sz w:val="24"/>
          <w:szCs w:val="24"/>
        </w:rPr>
        <w:t xml:space="preserve"> </w:t>
      </w:r>
      <w:r w:rsidRPr="004F79C1">
        <w:rPr>
          <w:rFonts w:ascii="Times New Roman" w:hAnsi="Times New Roman" w:cs="Times New Roman"/>
          <w:i/>
          <w:sz w:val="24"/>
          <w:szCs w:val="24"/>
        </w:rPr>
        <w:t>Σύνδρομο Επαγγελματικής Εξουθένωσης.</w:t>
      </w:r>
      <w:r w:rsidRPr="004F79C1">
        <w:rPr>
          <w:rFonts w:ascii="Times New Roman" w:hAnsi="Times New Roman" w:cs="Times New Roman"/>
          <w:sz w:val="24"/>
          <w:szCs w:val="24"/>
        </w:rPr>
        <w:t xml:space="preserve"> </w:t>
      </w:r>
      <w:r w:rsidRPr="004F79C1">
        <w:rPr>
          <w:rFonts w:ascii="Times New Roman" w:hAnsi="Times New Roman" w:cs="Times New Roman"/>
          <w:iCs/>
          <w:sz w:val="24"/>
          <w:szCs w:val="24"/>
        </w:rPr>
        <w:t xml:space="preserve">Θεσσαλονίκη: </w:t>
      </w:r>
      <w:r w:rsidRPr="004F79C1">
        <w:rPr>
          <w:rFonts w:ascii="Times New Roman" w:hAnsi="Times New Roman" w:cs="Times New Roman"/>
          <w:iCs/>
          <w:sz w:val="24"/>
          <w:szCs w:val="24"/>
          <w:lang w:val="en-US"/>
        </w:rPr>
        <w:t>University</w:t>
      </w:r>
      <w:r w:rsidRPr="004F79C1">
        <w:rPr>
          <w:rFonts w:ascii="Times New Roman" w:hAnsi="Times New Roman" w:cs="Times New Roman"/>
          <w:iCs/>
          <w:sz w:val="24"/>
          <w:szCs w:val="24"/>
        </w:rPr>
        <w:t xml:space="preserve"> </w:t>
      </w:r>
      <w:r w:rsidRPr="004F79C1">
        <w:rPr>
          <w:rFonts w:ascii="Times New Roman" w:hAnsi="Times New Roman" w:cs="Times New Roman"/>
          <w:iCs/>
          <w:sz w:val="24"/>
          <w:szCs w:val="24"/>
          <w:lang w:val="en-US"/>
        </w:rPr>
        <w:t>Studio</w:t>
      </w:r>
      <w:r w:rsidRPr="004F79C1">
        <w:rPr>
          <w:rFonts w:ascii="Times New Roman" w:hAnsi="Times New Roman" w:cs="Times New Roman"/>
          <w:iCs/>
          <w:sz w:val="24"/>
          <w:szCs w:val="24"/>
        </w:rPr>
        <w:t xml:space="preserve"> </w:t>
      </w:r>
      <w:r w:rsidRPr="004F79C1">
        <w:rPr>
          <w:rFonts w:ascii="Times New Roman" w:hAnsi="Times New Roman" w:cs="Times New Roman"/>
          <w:iCs/>
          <w:sz w:val="24"/>
          <w:szCs w:val="24"/>
          <w:lang w:val="en-US"/>
        </w:rPr>
        <w:t>Press</w:t>
      </w:r>
      <w:r w:rsidRPr="004F79C1">
        <w:rPr>
          <w:rFonts w:ascii="Times New Roman" w:hAnsi="Times New Roman" w:cs="Times New Roman"/>
          <w:iCs/>
          <w:sz w:val="24"/>
          <w:szCs w:val="24"/>
        </w:rPr>
        <w:t xml:space="preserve"> Α.Ε.</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
          <w:sz w:val="24"/>
          <w:szCs w:val="24"/>
        </w:rPr>
      </w:pPr>
      <w:r w:rsidRPr="004F79C1">
        <w:rPr>
          <w:rFonts w:ascii="Times New Roman" w:hAnsi="Times New Roman" w:cs="Times New Roman"/>
          <w:sz w:val="24"/>
          <w:szCs w:val="24"/>
        </w:rPr>
        <w:t xml:space="preserve">Λεονταρή, Α., Κυρίδης, Α., &amp; Γιαλαμάς, Β. (1996). Το στρες των εκπαιδευτικών. </w:t>
      </w:r>
      <w:r w:rsidRPr="004F79C1">
        <w:rPr>
          <w:rFonts w:ascii="Times New Roman" w:hAnsi="Times New Roman" w:cs="Times New Roman"/>
          <w:i/>
          <w:sz w:val="24"/>
          <w:szCs w:val="24"/>
        </w:rPr>
        <w:t>ΣΕΨ,</w:t>
      </w:r>
      <w:r w:rsidRPr="004F79C1">
        <w:rPr>
          <w:rFonts w:ascii="Times New Roman" w:hAnsi="Times New Roman" w:cs="Times New Roman"/>
          <w:sz w:val="24"/>
          <w:szCs w:val="24"/>
        </w:rPr>
        <w:t xml:space="preserve"> </w:t>
      </w:r>
      <w:r w:rsidRPr="004F79C1">
        <w:rPr>
          <w:rFonts w:ascii="Times New Roman" w:hAnsi="Times New Roman" w:cs="Times New Roman"/>
          <w:i/>
          <w:sz w:val="24"/>
          <w:szCs w:val="24"/>
        </w:rPr>
        <w:t>Ψυχολογικά Θέματα, 7(3), 139-152.</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
          <w:sz w:val="24"/>
          <w:szCs w:val="24"/>
          <w:lang w:val="en-US"/>
        </w:rPr>
      </w:pPr>
      <w:r w:rsidRPr="004F79C1">
        <w:rPr>
          <w:rFonts w:ascii="Times New Roman" w:hAnsi="Times New Roman" w:cs="Times New Roman"/>
          <w:sz w:val="24"/>
          <w:szCs w:val="24"/>
        </w:rPr>
        <w:t xml:space="preserve">Λεονταρή, Α., Κυρίδης, Α., &amp; Γιαλαμάς, Β. (2000). Το επαγγελματικό άγχος των εκπαιδευτικών της Πρωτοβάθμιας Εκπαίδευσης. </w:t>
      </w:r>
      <w:r w:rsidRPr="004F79C1">
        <w:rPr>
          <w:rFonts w:ascii="Times New Roman" w:hAnsi="Times New Roman" w:cs="Times New Roman"/>
          <w:i/>
          <w:sz w:val="24"/>
          <w:szCs w:val="24"/>
        </w:rPr>
        <w:t>Παιδαγωγική</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Επιθεώρηση</w:t>
      </w:r>
      <w:r w:rsidRPr="004F79C1">
        <w:rPr>
          <w:rFonts w:ascii="Times New Roman" w:hAnsi="Times New Roman" w:cs="Times New Roman"/>
          <w:i/>
          <w:sz w:val="24"/>
          <w:szCs w:val="24"/>
          <w:lang w:val="en-US"/>
        </w:rPr>
        <w:t xml:space="preserve">, 30, 139-162.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lang w:val="en-US"/>
        </w:rPr>
        <w:t xml:space="preserve">Lightfoot, S. L. (1986). On goodness of schools: Themes of empowerment. </w:t>
      </w:r>
      <w:r w:rsidRPr="004F79C1">
        <w:rPr>
          <w:rFonts w:ascii="Times New Roman" w:hAnsi="Times New Roman" w:cs="Times New Roman"/>
          <w:i/>
          <w:sz w:val="24"/>
          <w:szCs w:val="24"/>
          <w:lang w:val="en-US"/>
        </w:rPr>
        <w:t>Peabody</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Journal</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of</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Education</w:t>
      </w:r>
      <w:r w:rsidRPr="004F79C1">
        <w:rPr>
          <w:rFonts w:ascii="Times New Roman" w:hAnsi="Times New Roman" w:cs="Times New Roman"/>
          <w:sz w:val="24"/>
          <w:szCs w:val="24"/>
        </w:rPr>
        <w:t>, 63(3), 9-28.</w:t>
      </w:r>
    </w:p>
    <w:p w:rsidR="00BD1927" w:rsidRPr="004F79C1" w:rsidRDefault="00BD1927" w:rsidP="004F79C1">
      <w:pPr>
        <w:pStyle w:val="2"/>
        <w:spacing w:line="360" w:lineRule="auto"/>
        <w:jc w:val="both"/>
        <w:rPr>
          <w:rFonts w:ascii="Times New Roman" w:hAnsi="Times New Roman" w:cs="Times New Roman"/>
          <w:sz w:val="24"/>
          <w:szCs w:val="24"/>
        </w:rPr>
      </w:pPr>
    </w:p>
    <w:p w:rsidR="00BD1927" w:rsidRPr="004F79C1" w:rsidRDefault="00BD1927" w:rsidP="004F79C1">
      <w:pPr>
        <w:spacing w:line="360" w:lineRule="auto"/>
        <w:ind w:left="539" w:hanging="539"/>
        <w:jc w:val="both"/>
        <w:rPr>
          <w:rFonts w:ascii="Times New Roman" w:hAnsi="Times New Roman" w:cs="Times New Roman"/>
          <w:sz w:val="24"/>
          <w:szCs w:val="24"/>
        </w:rPr>
      </w:pPr>
      <w:r w:rsidRPr="004F79C1">
        <w:rPr>
          <w:rFonts w:ascii="Times New Roman" w:hAnsi="Times New Roman" w:cs="Times New Roman"/>
          <w:sz w:val="24"/>
          <w:szCs w:val="24"/>
        </w:rPr>
        <w:t xml:space="preserve">Λυμπέρης, Λ. (2012). Συγκεντρωτισμός – αποκέντρωση στη διοίκηση του εκπαιδευτικού συστήματος: θεωρητικός προβληματισμός – πρακτικές δυτικών χωρών. </w:t>
      </w:r>
      <w:r w:rsidRPr="004F79C1">
        <w:rPr>
          <w:rFonts w:ascii="Times New Roman" w:hAnsi="Times New Roman" w:cs="Times New Roman"/>
          <w:i/>
          <w:iCs/>
          <w:sz w:val="24"/>
          <w:szCs w:val="24"/>
        </w:rPr>
        <w:t>Τα Εκπαιδευτικά</w:t>
      </w:r>
      <w:r w:rsidRPr="004F79C1">
        <w:rPr>
          <w:rFonts w:ascii="Times New Roman" w:hAnsi="Times New Roman" w:cs="Times New Roman"/>
          <w:sz w:val="24"/>
          <w:szCs w:val="24"/>
        </w:rPr>
        <w:t>.</w:t>
      </w:r>
      <w:r w:rsidRPr="004F79C1">
        <w:rPr>
          <w:rFonts w:ascii="Times New Roman" w:hAnsi="Times New Roman" w:cs="Times New Roman"/>
          <w:i/>
          <w:iCs/>
          <w:sz w:val="24"/>
          <w:szCs w:val="24"/>
        </w:rPr>
        <w:t xml:space="preserve"> Τεύχος 103-104</w:t>
      </w:r>
      <w:r w:rsidRPr="004F79C1">
        <w:rPr>
          <w:rFonts w:ascii="Times New Roman" w:hAnsi="Times New Roman" w:cs="Times New Roman"/>
          <w:sz w:val="24"/>
          <w:szCs w:val="24"/>
        </w:rPr>
        <w:t xml:space="preserve">, </w:t>
      </w:r>
      <w:r w:rsidRPr="004F79C1">
        <w:rPr>
          <w:rFonts w:ascii="Times New Roman" w:hAnsi="Times New Roman" w:cs="Times New Roman"/>
          <w:i/>
          <w:sz w:val="24"/>
          <w:szCs w:val="24"/>
        </w:rPr>
        <w:t>133-144.</w:t>
      </w:r>
    </w:p>
    <w:p w:rsidR="00BD1927" w:rsidRPr="004F79C1" w:rsidRDefault="00BD1927" w:rsidP="004F79C1">
      <w:pPr>
        <w:spacing w:after="0" w:line="360" w:lineRule="auto"/>
        <w:ind w:left="539" w:hanging="539"/>
        <w:jc w:val="both"/>
        <w:rPr>
          <w:rFonts w:ascii="Times New Roman" w:hAnsi="Times New Roman" w:cs="Times New Roman"/>
          <w:i/>
          <w:iCs/>
          <w:color w:val="0070C0"/>
          <w:sz w:val="24"/>
          <w:szCs w:val="24"/>
        </w:rPr>
      </w:pPr>
      <w:r w:rsidRPr="004F79C1">
        <w:rPr>
          <w:rFonts w:ascii="Times New Roman" w:hAnsi="Times New Roman" w:cs="Times New Roman"/>
          <w:sz w:val="24"/>
          <w:szCs w:val="24"/>
        </w:rPr>
        <w:t xml:space="preserve">Μαυρογιώργος, Γ. (2013). </w:t>
      </w:r>
      <w:r w:rsidRPr="004F79C1">
        <w:rPr>
          <w:rFonts w:ascii="Times New Roman" w:hAnsi="Times New Roman" w:cs="Times New Roman"/>
          <w:i/>
          <w:iCs/>
          <w:sz w:val="24"/>
          <w:szCs w:val="24"/>
        </w:rPr>
        <w:t xml:space="preserve"> </w:t>
      </w:r>
      <w:r w:rsidRPr="004F79C1">
        <w:rPr>
          <w:rFonts w:ascii="Times New Roman" w:hAnsi="Times New Roman" w:cs="Times New Roman"/>
          <w:iCs/>
          <w:sz w:val="24"/>
          <w:szCs w:val="24"/>
        </w:rPr>
        <w:t>Εσωτερική εκπαιδευτική πολιτική και ποιότητα στην εκπαίδευση</w:t>
      </w:r>
      <w:r w:rsidRPr="004F79C1">
        <w:rPr>
          <w:rFonts w:ascii="Times New Roman" w:hAnsi="Times New Roman" w:cs="Times New Roman"/>
          <w:i/>
          <w:iCs/>
          <w:sz w:val="24"/>
          <w:szCs w:val="24"/>
        </w:rPr>
        <w:t>.</w:t>
      </w:r>
      <w:r w:rsidRPr="004F79C1">
        <w:rPr>
          <w:rFonts w:ascii="Times New Roman" w:hAnsi="Times New Roman" w:cs="Times New Roman"/>
          <w:sz w:val="24"/>
          <w:szCs w:val="24"/>
        </w:rPr>
        <w:t xml:space="preserve"> Ανακτήθηκε 27 Νοεμβρίου, 2013 από, </w:t>
      </w:r>
      <w:hyperlink r:id="rId16" w:history="1">
        <w:r w:rsidRPr="004F79C1">
          <w:rPr>
            <w:rStyle w:val="-"/>
            <w:rFonts w:ascii="Times New Roman" w:hAnsi="Times New Roman" w:cs="Times New Roman"/>
            <w:i/>
            <w:iCs/>
            <w:color w:val="0070C0"/>
            <w:sz w:val="24"/>
            <w:szCs w:val="24"/>
          </w:rPr>
          <w:t>http://</w:t>
        </w:r>
        <w:r w:rsidRPr="004F79C1">
          <w:rPr>
            <w:rStyle w:val="-"/>
            <w:rFonts w:ascii="Times New Roman" w:hAnsi="Times New Roman" w:cs="Times New Roman"/>
            <w:i/>
            <w:color w:val="0070C0"/>
            <w:sz w:val="24"/>
            <w:szCs w:val="24"/>
            <w:lang w:val="en-US"/>
          </w:rPr>
          <w:t>edu</w:t>
        </w:r>
        <w:r w:rsidRPr="004F79C1">
          <w:rPr>
            <w:rStyle w:val="-"/>
            <w:rFonts w:ascii="Times New Roman" w:hAnsi="Times New Roman" w:cs="Times New Roman"/>
            <w:i/>
            <w:color w:val="0070C0"/>
            <w:sz w:val="24"/>
            <w:szCs w:val="24"/>
          </w:rPr>
          <w:t>.</w:t>
        </w:r>
        <w:r w:rsidRPr="004F79C1">
          <w:rPr>
            <w:rStyle w:val="-"/>
            <w:rFonts w:ascii="Times New Roman" w:hAnsi="Times New Roman" w:cs="Times New Roman"/>
            <w:i/>
            <w:color w:val="0070C0"/>
            <w:sz w:val="24"/>
            <w:szCs w:val="24"/>
            <w:lang w:val="en-US"/>
          </w:rPr>
          <w:t>pep</w:t>
        </w:r>
        <w:r w:rsidRPr="004F79C1">
          <w:rPr>
            <w:rStyle w:val="-"/>
            <w:rFonts w:ascii="Times New Roman" w:hAnsi="Times New Roman" w:cs="Times New Roman"/>
            <w:i/>
            <w:color w:val="0070C0"/>
            <w:sz w:val="24"/>
            <w:szCs w:val="24"/>
          </w:rPr>
          <w:t>.</w:t>
        </w:r>
        <w:r w:rsidRPr="004F79C1">
          <w:rPr>
            <w:rStyle w:val="-"/>
            <w:rFonts w:ascii="Times New Roman" w:hAnsi="Times New Roman" w:cs="Times New Roman"/>
            <w:i/>
            <w:color w:val="0070C0"/>
            <w:sz w:val="24"/>
            <w:szCs w:val="24"/>
            <w:lang w:val="en-US"/>
          </w:rPr>
          <w:t>uoi</w:t>
        </w:r>
        <w:r w:rsidRPr="004F79C1">
          <w:rPr>
            <w:rStyle w:val="-"/>
            <w:rFonts w:ascii="Times New Roman" w:hAnsi="Times New Roman" w:cs="Times New Roman"/>
            <w:i/>
            <w:color w:val="0070C0"/>
            <w:sz w:val="24"/>
            <w:szCs w:val="24"/>
          </w:rPr>
          <w:t>.</w:t>
        </w:r>
        <w:r w:rsidRPr="004F79C1">
          <w:rPr>
            <w:rStyle w:val="-"/>
            <w:rFonts w:ascii="Times New Roman" w:hAnsi="Times New Roman" w:cs="Times New Roman"/>
            <w:i/>
            <w:color w:val="0070C0"/>
            <w:sz w:val="24"/>
            <w:szCs w:val="24"/>
            <w:lang w:val="en-US"/>
          </w:rPr>
          <w:t>gr</w:t>
        </w:r>
      </w:hyperlink>
    </w:p>
    <w:p w:rsidR="00BD1927" w:rsidRPr="004F79C1" w:rsidRDefault="00BD1927" w:rsidP="004F79C1">
      <w:pPr>
        <w:pStyle w:val="2"/>
        <w:spacing w:line="360" w:lineRule="auto"/>
        <w:jc w:val="both"/>
        <w:rPr>
          <w:rFonts w:ascii="Times New Roman" w:hAnsi="Times New Roman" w:cs="Times New Roman"/>
          <w:i/>
          <w:color w:val="0070C0"/>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lang w:val="en-US"/>
        </w:rPr>
      </w:pPr>
      <w:r w:rsidRPr="004F79C1">
        <w:rPr>
          <w:rFonts w:ascii="Times New Roman" w:hAnsi="Times New Roman" w:cs="Times New Roman"/>
          <w:sz w:val="24"/>
          <w:szCs w:val="24"/>
          <w:lang w:val="en-US"/>
        </w:rPr>
        <w:t>Miller</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G</w:t>
      </w:r>
      <w:r w:rsidRPr="004F79C1">
        <w:rPr>
          <w:rFonts w:ascii="Times New Roman" w:hAnsi="Times New Roman" w:cs="Times New Roman"/>
          <w:sz w:val="24"/>
          <w:szCs w:val="24"/>
        </w:rPr>
        <w:t>.</w:t>
      </w:r>
      <w:r w:rsidRPr="004F79C1">
        <w:rPr>
          <w:rFonts w:ascii="Times New Roman" w:hAnsi="Times New Roman" w:cs="Times New Roman"/>
          <w:sz w:val="24"/>
          <w:szCs w:val="24"/>
          <w:lang w:val="en-US"/>
        </w:rPr>
        <w:t>V</w:t>
      </w:r>
      <w:r w:rsidRPr="004F79C1">
        <w:rPr>
          <w:rFonts w:ascii="Times New Roman" w:hAnsi="Times New Roman" w:cs="Times New Roman"/>
          <w:sz w:val="24"/>
          <w:szCs w:val="24"/>
        </w:rPr>
        <w:t>.</w:t>
      </w:r>
      <w:r w:rsidRPr="004F79C1">
        <w:rPr>
          <w:rFonts w:ascii="Times New Roman" w:hAnsi="Times New Roman" w:cs="Times New Roman"/>
          <w:sz w:val="24"/>
          <w:szCs w:val="24"/>
          <w:lang w:val="en-US"/>
        </w:rPr>
        <w:t>F</w:t>
      </w:r>
      <w:r w:rsidRPr="004F79C1">
        <w:rPr>
          <w:rFonts w:ascii="Times New Roman" w:hAnsi="Times New Roman" w:cs="Times New Roman"/>
          <w:sz w:val="24"/>
          <w:szCs w:val="24"/>
        </w:rPr>
        <w:t xml:space="preserve">. &amp; </w:t>
      </w:r>
      <w:r w:rsidRPr="004F79C1">
        <w:rPr>
          <w:rFonts w:ascii="Times New Roman" w:hAnsi="Times New Roman" w:cs="Times New Roman"/>
          <w:sz w:val="24"/>
          <w:szCs w:val="24"/>
          <w:lang w:val="en-US"/>
        </w:rPr>
        <w:t>Travers</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C</w:t>
      </w:r>
      <w:r w:rsidRPr="004F79C1">
        <w:rPr>
          <w:rFonts w:ascii="Times New Roman" w:hAnsi="Times New Roman" w:cs="Times New Roman"/>
          <w:sz w:val="24"/>
          <w:szCs w:val="24"/>
        </w:rPr>
        <w:t>.</w:t>
      </w:r>
      <w:r w:rsidRPr="004F79C1">
        <w:rPr>
          <w:rFonts w:ascii="Times New Roman" w:hAnsi="Times New Roman" w:cs="Times New Roman"/>
          <w:sz w:val="24"/>
          <w:szCs w:val="24"/>
          <w:lang w:val="en-US"/>
        </w:rPr>
        <w:t>J</w:t>
      </w:r>
      <w:r w:rsidRPr="004F79C1">
        <w:rPr>
          <w:rFonts w:ascii="Times New Roman" w:hAnsi="Times New Roman" w:cs="Times New Roman"/>
          <w:sz w:val="24"/>
          <w:szCs w:val="24"/>
        </w:rPr>
        <w:t xml:space="preserve">. (2006). Η σχέση μεταξύ εθνότητας και εργασιακού στρες. Στο: Αντωνίου, Α. Σ. &amp;  </w:t>
      </w:r>
      <w:r w:rsidRPr="004F79C1">
        <w:rPr>
          <w:rFonts w:ascii="Times New Roman" w:hAnsi="Times New Roman" w:cs="Times New Roman"/>
          <w:sz w:val="24"/>
          <w:szCs w:val="24"/>
          <w:lang w:val="en-US"/>
        </w:rPr>
        <w:t>Cooper</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C</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L</w:t>
      </w:r>
      <w:r w:rsidRPr="004F79C1">
        <w:rPr>
          <w:rFonts w:ascii="Times New Roman" w:hAnsi="Times New Roman" w:cs="Times New Roman"/>
          <w:sz w:val="24"/>
          <w:szCs w:val="24"/>
        </w:rPr>
        <w:t xml:space="preserve">. (Επιμ). </w:t>
      </w:r>
      <w:r w:rsidRPr="004F79C1">
        <w:rPr>
          <w:rFonts w:ascii="Times New Roman" w:hAnsi="Times New Roman" w:cs="Times New Roman"/>
          <w:i/>
          <w:sz w:val="24"/>
          <w:szCs w:val="24"/>
        </w:rPr>
        <w:t>Αποτελεσματική διαχείρηση εργασιακού στρες</w:t>
      </w:r>
      <w:r w:rsidRPr="004F79C1">
        <w:rPr>
          <w:rFonts w:ascii="Times New Roman" w:hAnsi="Times New Roman" w:cs="Times New Roman"/>
          <w:sz w:val="24"/>
          <w:szCs w:val="24"/>
        </w:rPr>
        <w:t>. Αθήνα</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Κλειδάριθμος</w:t>
      </w:r>
      <w:r w:rsidRPr="004F79C1">
        <w:rPr>
          <w:rFonts w:ascii="Times New Roman" w:hAnsi="Times New Roman" w:cs="Times New Roman"/>
          <w:sz w:val="24"/>
          <w:szCs w:val="24"/>
          <w:lang w:val="en-US"/>
        </w:rPr>
        <w:t xml:space="preserve">. </w:t>
      </w:r>
    </w:p>
    <w:p w:rsidR="00BD1927" w:rsidRPr="004F79C1" w:rsidRDefault="00BD1927" w:rsidP="004F79C1">
      <w:pPr>
        <w:autoSpaceDE w:val="0"/>
        <w:autoSpaceDN w:val="0"/>
        <w:adjustRightInd w:val="0"/>
        <w:spacing w:after="0" w:line="360" w:lineRule="auto"/>
        <w:ind w:left="567" w:hanging="567"/>
        <w:jc w:val="both"/>
        <w:rPr>
          <w:rFonts w:ascii="Times New Roman" w:eastAsia="Times New Roman" w:hAnsi="Times New Roman" w:cs="Times New Roman"/>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
          <w:sz w:val="24"/>
          <w:szCs w:val="24"/>
          <w:lang w:val="en-US"/>
        </w:rPr>
      </w:pPr>
      <w:r w:rsidRPr="004F79C1">
        <w:rPr>
          <w:rFonts w:ascii="Times New Roman" w:hAnsi="Times New Roman" w:cs="Times New Roman"/>
          <w:sz w:val="24"/>
          <w:szCs w:val="24"/>
          <w:lang w:val="en-US"/>
        </w:rPr>
        <w:t xml:space="preserve">Milstein, M., Golaszewski, T. &amp; Duquette, R. (1984). Organizationally based stress: What bothers teachers. </w:t>
      </w:r>
      <w:r w:rsidRPr="004F79C1">
        <w:rPr>
          <w:rFonts w:ascii="Times New Roman" w:hAnsi="Times New Roman" w:cs="Times New Roman"/>
          <w:i/>
          <w:sz w:val="24"/>
          <w:szCs w:val="24"/>
          <w:lang w:val="en-US"/>
        </w:rPr>
        <w:t>Journal of Educational Research, 77(5), 293-297.</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lang w:val="en-US"/>
        </w:rPr>
      </w:pPr>
    </w:p>
    <w:p w:rsidR="00BD1927" w:rsidRPr="004F79C1" w:rsidRDefault="00BD1927" w:rsidP="004F79C1">
      <w:pPr>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Μουστάκα</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Ε</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Ζάντζος</w:t>
      </w:r>
      <w:r w:rsidRPr="004F79C1">
        <w:rPr>
          <w:rFonts w:ascii="Times New Roman" w:hAnsi="Times New Roman" w:cs="Times New Roman"/>
          <w:sz w:val="24"/>
          <w:szCs w:val="24"/>
          <w:lang w:val="en-US"/>
        </w:rPr>
        <w:t xml:space="preserve">., &amp; </w:t>
      </w:r>
      <w:r w:rsidRPr="004F79C1">
        <w:rPr>
          <w:rFonts w:ascii="Times New Roman" w:hAnsi="Times New Roman" w:cs="Times New Roman"/>
          <w:sz w:val="24"/>
          <w:szCs w:val="24"/>
        </w:rPr>
        <w:t>Κωνσταντινίδης</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Θ</w:t>
      </w:r>
      <w:r w:rsidRPr="004F79C1">
        <w:rPr>
          <w:rFonts w:ascii="Times New Roman" w:hAnsi="Times New Roman" w:cs="Times New Roman"/>
          <w:sz w:val="24"/>
          <w:szCs w:val="24"/>
          <w:lang w:val="en-US"/>
        </w:rPr>
        <w:t>.</w:t>
      </w:r>
      <w:r w:rsidRPr="004F79C1">
        <w:rPr>
          <w:rFonts w:ascii="Times New Roman" w:hAnsi="Times New Roman" w:cs="Times New Roman"/>
          <w:sz w:val="24"/>
          <w:szCs w:val="24"/>
        </w:rPr>
        <w:t>Κ</w:t>
      </w:r>
      <w:r w:rsidRPr="004F79C1">
        <w:rPr>
          <w:rFonts w:ascii="Times New Roman" w:hAnsi="Times New Roman" w:cs="Times New Roman"/>
          <w:sz w:val="24"/>
          <w:szCs w:val="24"/>
          <w:lang w:val="en-US"/>
        </w:rPr>
        <w:t xml:space="preserve">. (2010). </w:t>
      </w:r>
      <w:r w:rsidRPr="004F79C1">
        <w:rPr>
          <w:rFonts w:ascii="Times New Roman" w:hAnsi="Times New Roman" w:cs="Times New Roman"/>
          <w:i/>
          <w:sz w:val="24"/>
          <w:szCs w:val="24"/>
        </w:rPr>
        <w:t>Εκφάνσεις του Εργασιακού Άγχους στην Ψυχική και την Σωματική Υγεία.</w:t>
      </w:r>
      <w:r w:rsidRPr="004F79C1">
        <w:rPr>
          <w:rFonts w:ascii="Times New Roman" w:hAnsi="Times New Roman" w:cs="Times New Roman"/>
          <w:sz w:val="24"/>
          <w:szCs w:val="24"/>
        </w:rPr>
        <w:t xml:space="preserve"> Δημοκρίτειο Πανεπιστήμιο Θράκης/Τμήμα Ιατρικής. Αλεξανδρούπολη: Πρόγραμμα Μεταπτυχιακών Σπουδών – Υγιεινή και Ασφάλεια της Εργασίας. </w:t>
      </w:r>
    </w:p>
    <w:p w:rsidR="00BD1927" w:rsidRPr="004F79C1" w:rsidRDefault="00BD1927" w:rsidP="004F79C1">
      <w:pPr>
        <w:spacing w:after="0" w:line="360" w:lineRule="auto"/>
        <w:ind w:left="567" w:hanging="567"/>
        <w:jc w:val="both"/>
        <w:rPr>
          <w:rFonts w:ascii="Times New Roman" w:hAnsi="Times New Roman" w:cs="Times New Roman"/>
          <w:sz w:val="24"/>
          <w:szCs w:val="24"/>
        </w:rPr>
      </w:pPr>
    </w:p>
    <w:p w:rsidR="00BD1927" w:rsidRPr="004F79C1" w:rsidRDefault="00BD1927" w:rsidP="004F79C1">
      <w:pPr>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Μπαγάκης, Γ., &amp; </w:t>
      </w:r>
      <w:r w:rsidRPr="004F79C1">
        <w:rPr>
          <w:rFonts w:ascii="Times New Roman" w:hAnsi="Times New Roman" w:cs="Times New Roman"/>
          <w:sz w:val="24"/>
          <w:szCs w:val="24"/>
          <w:lang w:val="en-US"/>
        </w:rPr>
        <w:t>MacBeath</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J</w:t>
      </w:r>
      <w:r w:rsidRPr="004F79C1">
        <w:rPr>
          <w:rFonts w:ascii="Times New Roman" w:hAnsi="Times New Roman" w:cs="Times New Roman"/>
          <w:sz w:val="24"/>
          <w:szCs w:val="24"/>
        </w:rPr>
        <w:t>. (2008). Η ηγεσία που διευκολύνει τη μάθηση. Αθήνα: Λιβάνη.</w:t>
      </w:r>
    </w:p>
    <w:p w:rsidR="00BD1927" w:rsidRPr="004F79C1" w:rsidRDefault="00BD1927" w:rsidP="004F79C1">
      <w:pPr>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Μπάκας, Θ. (2007, Μάιος 17-20). Το περιφερειακό επίπεδο διοίκησης της εκπαίδευσης. Αδυναμίες – Ελλείψεις – Προοπτικές. Στο: Καψάλης, Γ. &amp; Κατσίκης, Α. (Επιμ). Πρακτικά Συνεδρίου: </w:t>
      </w:r>
      <w:r w:rsidRPr="004F79C1">
        <w:rPr>
          <w:rFonts w:ascii="Times New Roman" w:hAnsi="Times New Roman" w:cs="Times New Roman"/>
          <w:i/>
          <w:iCs/>
          <w:sz w:val="24"/>
          <w:szCs w:val="24"/>
        </w:rPr>
        <w:t>Η Πρωτοβάθμια Εκπαίδευση και οι Προκλήσεις της Εποχής μας</w:t>
      </w:r>
      <w:r w:rsidRPr="004F79C1">
        <w:rPr>
          <w:rFonts w:ascii="Times New Roman" w:hAnsi="Times New Roman" w:cs="Times New Roman"/>
          <w:sz w:val="24"/>
          <w:szCs w:val="24"/>
        </w:rPr>
        <w:t xml:space="preserve">. Ιωάννινα: Πανεπιστήμιο Ιωαννίνων – Σχολή Επιστημών Υγείας.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Μπογιατζιδάκη, Ε. (2011). </w:t>
      </w:r>
      <w:r w:rsidRPr="004F79C1">
        <w:rPr>
          <w:rFonts w:ascii="Times New Roman" w:hAnsi="Times New Roman" w:cs="Times New Roman"/>
          <w:i/>
          <w:sz w:val="24"/>
          <w:szCs w:val="24"/>
        </w:rPr>
        <w:t>Το εργασιακό άγχος και η μετεξέλιξή του σε Επαγγελματική Εξουθένωση: Το παράδειγμα των Εκπαιδευτικών της Πρωτοβάθμιας εκπαίδευσης – Ερευνητική προσέγγιση</w:t>
      </w:r>
      <w:r w:rsidRPr="004F79C1">
        <w:rPr>
          <w:rFonts w:ascii="Times New Roman" w:hAnsi="Times New Roman" w:cs="Times New Roman"/>
          <w:sz w:val="24"/>
          <w:szCs w:val="24"/>
        </w:rPr>
        <w:t xml:space="preserve"> (Διπλωματική Εργασία).  Τεχνολογικό Εκπαιδευτικό Ίδρυμα Πειραιά – Εθνικό και Καποδιστριακό Πανεπιστήμιο Αθηνών – Π.Τ.Δ.Ε. / Τμήμα Εκπαιδευτικής Τεχνολογίας &amp; Ανάπτυξης Ανθρωπίνων Πόρων, Αθήνα.</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
          <w:color w:val="0070C0"/>
          <w:sz w:val="24"/>
          <w:szCs w:val="24"/>
          <w:u w:val="single"/>
        </w:rPr>
      </w:pPr>
      <w:r w:rsidRPr="004F79C1">
        <w:rPr>
          <w:rFonts w:ascii="Times New Roman" w:hAnsi="Times New Roman" w:cs="Times New Roman"/>
          <w:sz w:val="24"/>
          <w:szCs w:val="24"/>
        </w:rPr>
        <w:t xml:space="preserve">Μπουζάκης, Σ., Κατσής, Α., Εμβαλωτής, Α., Καμαριανός, Ι., Χαραμής, Π., &amp; Φιλιοπούλου, Μ. (2011). Όροι και συνθήκες άσκησης του εκπαιδευτικού έργου στη δημόσια πρωτοβάθμια και δευτεροβάθμια εκπαίδευση. Ανακτήθηκε 12 Νοεμβρίου, 2014 από, </w:t>
      </w:r>
      <w:r w:rsidRPr="004F79C1">
        <w:rPr>
          <w:rFonts w:ascii="Times New Roman" w:hAnsi="Times New Roman" w:cs="Times New Roman"/>
          <w:i/>
          <w:color w:val="0070C0"/>
          <w:sz w:val="24"/>
          <w:szCs w:val="24"/>
          <w:u w:val="single"/>
          <w:lang w:val="en-US"/>
        </w:rPr>
        <w:t>http</w:t>
      </w:r>
      <w:r w:rsidRPr="004F79C1">
        <w:rPr>
          <w:rFonts w:ascii="Times New Roman" w:hAnsi="Times New Roman" w:cs="Times New Roman"/>
          <w:i/>
          <w:color w:val="0070C0"/>
          <w:sz w:val="24"/>
          <w:szCs w:val="24"/>
          <w:u w:val="single"/>
        </w:rPr>
        <w:t xml:space="preserve">:// </w:t>
      </w:r>
      <w:r w:rsidRPr="004F79C1">
        <w:rPr>
          <w:rFonts w:ascii="Times New Roman" w:hAnsi="Times New Roman" w:cs="Times New Roman"/>
          <w:i/>
          <w:color w:val="0070C0"/>
          <w:sz w:val="24"/>
          <w:szCs w:val="24"/>
          <w:u w:val="single"/>
          <w:lang w:val="en-US"/>
        </w:rPr>
        <w:t>kemete</w:t>
      </w:r>
      <w:r w:rsidRPr="004F79C1">
        <w:rPr>
          <w:rFonts w:ascii="Times New Roman" w:hAnsi="Times New Roman" w:cs="Times New Roman"/>
          <w:i/>
          <w:color w:val="0070C0"/>
          <w:sz w:val="24"/>
          <w:szCs w:val="24"/>
          <w:u w:val="single"/>
        </w:rPr>
        <w:t>.</w:t>
      </w:r>
      <w:r w:rsidRPr="004F79C1">
        <w:rPr>
          <w:rFonts w:ascii="Times New Roman" w:hAnsi="Times New Roman" w:cs="Times New Roman"/>
          <w:i/>
          <w:color w:val="0070C0"/>
          <w:sz w:val="24"/>
          <w:szCs w:val="24"/>
          <w:u w:val="single"/>
          <w:lang w:val="en-US"/>
        </w:rPr>
        <w:t>sch</w:t>
      </w:r>
      <w:r w:rsidRPr="004F79C1">
        <w:rPr>
          <w:rFonts w:ascii="Times New Roman" w:hAnsi="Times New Roman" w:cs="Times New Roman"/>
          <w:i/>
          <w:color w:val="0070C0"/>
          <w:sz w:val="24"/>
          <w:szCs w:val="24"/>
          <w:u w:val="single"/>
        </w:rPr>
        <w:t>.</w:t>
      </w:r>
      <w:r w:rsidRPr="004F79C1">
        <w:rPr>
          <w:rFonts w:ascii="Times New Roman" w:hAnsi="Times New Roman" w:cs="Times New Roman"/>
          <w:i/>
          <w:color w:val="0070C0"/>
          <w:sz w:val="24"/>
          <w:szCs w:val="24"/>
          <w:u w:val="single"/>
          <w:lang w:val="en-US"/>
        </w:rPr>
        <w:t>gr</w:t>
      </w:r>
      <w:r w:rsidRPr="004F79C1">
        <w:rPr>
          <w:rFonts w:ascii="Times New Roman" w:hAnsi="Times New Roman" w:cs="Times New Roman"/>
          <w:i/>
          <w:color w:val="0070C0"/>
          <w:sz w:val="24"/>
          <w:szCs w:val="24"/>
          <w:u w:val="single"/>
        </w:rPr>
        <w:t>.</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color w:val="0070C0"/>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rPr>
      </w:pPr>
      <w:r w:rsidRPr="004F79C1">
        <w:rPr>
          <w:rFonts w:ascii="Times New Roman" w:hAnsi="Times New Roman" w:cs="Times New Roman"/>
          <w:iCs/>
          <w:sz w:val="24"/>
          <w:szCs w:val="24"/>
        </w:rPr>
        <w:t xml:space="preserve">Μπουραντάς, Δ. (2001). </w:t>
      </w:r>
      <w:r w:rsidRPr="004F79C1">
        <w:rPr>
          <w:rFonts w:ascii="Times New Roman" w:hAnsi="Times New Roman" w:cs="Times New Roman"/>
          <w:i/>
          <w:iCs/>
          <w:sz w:val="24"/>
          <w:szCs w:val="24"/>
        </w:rPr>
        <w:t>Μάνατζμεντ: Θεωρητικό Υπόβαθρο – Σύγχρονες Πρακτικές.</w:t>
      </w:r>
      <w:r w:rsidRPr="004F79C1">
        <w:rPr>
          <w:rFonts w:ascii="Times New Roman" w:hAnsi="Times New Roman" w:cs="Times New Roman"/>
          <w:iCs/>
          <w:sz w:val="24"/>
          <w:szCs w:val="24"/>
        </w:rPr>
        <w:t xml:space="preserve"> Αθήνα: Μπένου. </w:t>
      </w:r>
    </w:p>
    <w:p w:rsidR="00BD1927" w:rsidRPr="004F79C1" w:rsidRDefault="00BD1927" w:rsidP="004F79C1">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p>
    <w:p w:rsidR="00BD1927" w:rsidRPr="004F79C1" w:rsidRDefault="00BD1927" w:rsidP="004F79C1">
      <w:pPr>
        <w:pStyle w:val="1"/>
        <w:spacing w:before="0" w:beforeAutospacing="0" w:after="0" w:afterAutospacing="0" w:line="360" w:lineRule="auto"/>
        <w:ind w:left="539" w:hanging="539"/>
        <w:jc w:val="both"/>
        <w:rPr>
          <w:b w:val="0"/>
          <w:sz w:val="24"/>
          <w:szCs w:val="24"/>
        </w:rPr>
      </w:pPr>
      <w:r w:rsidRPr="004F79C1">
        <w:rPr>
          <w:b w:val="0"/>
          <w:sz w:val="24"/>
          <w:szCs w:val="24"/>
        </w:rPr>
        <w:t xml:space="preserve">Νασιάκου, Μ. (1982). Η Ψυχολογία σήμερα (Τόμος 2) – Κλινική Ψυχολογία. Αθήνα: Παπαζήση. </w:t>
      </w:r>
    </w:p>
    <w:p w:rsidR="00BD1927" w:rsidRPr="004F79C1" w:rsidRDefault="00BD1927" w:rsidP="004F79C1">
      <w:pPr>
        <w:pStyle w:val="1"/>
        <w:spacing w:before="0" w:beforeAutospacing="0" w:after="0" w:afterAutospacing="0" w:line="360" w:lineRule="auto"/>
        <w:ind w:left="539" w:hanging="539"/>
        <w:jc w:val="both"/>
        <w:rPr>
          <w:b w:val="0"/>
          <w:sz w:val="24"/>
          <w:szCs w:val="24"/>
        </w:rPr>
      </w:pPr>
      <w:r w:rsidRPr="004F79C1">
        <w:rPr>
          <w:b w:val="0"/>
          <w:sz w:val="24"/>
          <w:szCs w:val="24"/>
        </w:rPr>
        <w:t xml:space="preserve"> </w:t>
      </w:r>
    </w:p>
    <w:p w:rsidR="00BD1927" w:rsidRPr="004F79C1" w:rsidRDefault="00BD1927" w:rsidP="004F79C1">
      <w:pPr>
        <w:pStyle w:val="1"/>
        <w:spacing w:before="0" w:beforeAutospacing="0" w:after="0" w:afterAutospacing="0" w:line="360" w:lineRule="auto"/>
        <w:ind w:left="539" w:hanging="539"/>
        <w:jc w:val="both"/>
        <w:rPr>
          <w:b w:val="0"/>
          <w:i/>
          <w:color w:val="4F81BD" w:themeColor="accent1"/>
          <w:sz w:val="24"/>
          <w:szCs w:val="24"/>
          <w:u w:val="single"/>
        </w:rPr>
      </w:pPr>
      <w:r w:rsidRPr="004F79C1">
        <w:rPr>
          <w:b w:val="0"/>
          <w:sz w:val="24"/>
          <w:szCs w:val="24"/>
        </w:rPr>
        <w:t>Νικολάου, Ε. (2014). Ο ρόλος του ηγέτη στην επαγγελματική ενδυνάμωση των νεοεισερχόμενων εκπαιδευτικών.</w:t>
      </w:r>
      <w:r w:rsidRPr="004F79C1">
        <w:rPr>
          <w:b w:val="0"/>
          <w:bCs w:val="0"/>
          <w:sz w:val="24"/>
          <w:szCs w:val="24"/>
        </w:rPr>
        <w:t xml:space="preserve"> Ανακτήθηκε 10 Δεκεμβρίου, 2014 από,</w:t>
      </w:r>
      <w:r w:rsidRPr="004F79C1">
        <w:rPr>
          <w:color w:val="000000"/>
          <w:sz w:val="24"/>
          <w:szCs w:val="24"/>
        </w:rPr>
        <w:t xml:space="preserve"> </w:t>
      </w:r>
      <w:hyperlink r:id="rId17" w:history="1">
        <w:r w:rsidRPr="004F79C1">
          <w:rPr>
            <w:rStyle w:val="-"/>
            <w:b w:val="0"/>
            <w:i/>
            <w:sz w:val="24"/>
            <w:szCs w:val="24"/>
          </w:rPr>
          <w:t>http://www.akida.info</w:t>
        </w:r>
      </w:hyperlink>
    </w:p>
    <w:p w:rsidR="00BD1927" w:rsidRPr="004F79C1" w:rsidRDefault="00BD1927" w:rsidP="004F79C1">
      <w:pPr>
        <w:pStyle w:val="2"/>
        <w:spacing w:line="360" w:lineRule="auto"/>
        <w:jc w:val="both"/>
        <w:rPr>
          <w:rFonts w:ascii="Times New Roman" w:hAnsi="Times New Roman" w:cs="Times New Roman"/>
          <w:sz w:val="24"/>
          <w:szCs w:val="24"/>
        </w:rPr>
      </w:pPr>
    </w:p>
    <w:p w:rsidR="00CC0462" w:rsidRPr="004F79C1" w:rsidRDefault="00E736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Ξένου, Μ., &amp; Αντωνίου, Α. Σ. (2008). Επιδράσεις της επαγγελματικής εξουθένωσης στα επίπεδα γενικής υγείας των εργαζομένων και τις στρατηγικές αντιμετώπισης του στρες</w:t>
      </w:r>
      <w:r w:rsidR="00CC0462" w:rsidRPr="004F79C1">
        <w:rPr>
          <w:rFonts w:ascii="Times New Roman" w:hAnsi="Times New Roman" w:cs="Times New Roman"/>
          <w:sz w:val="24"/>
          <w:szCs w:val="24"/>
        </w:rPr>
        <w:t xml:space="preserve">, Στο: Αντωνίου, Α. Σ. (Επιμ). </w:t>
      </w:r>
      <w:r w:rsidR="00CC0462" w:rsidRPr="004F79C1">
        <w:rPr>
          <w:rFonts w:ascii="Times New Roman" w:hAnsi="Times New Roman" w:cs="Times New Roman"/>
          <w:i/>
          <w:sz w:val="24"/>
          <w:szCs w:val="24"/>
          <w:lang w:val="en-US"/>
        </w:rPr>
        <w:t>Burn</w:t>
      </w:r>
      <w:r w:rsidR="00CC0462" w:rsidRPr="004F79C1">
        <w:rPr>
          <w:rFonts w:ascii="Times New Roman" w:hAnsi="Times New Roman" w:cs="Times New Roman"/>
          <w:i/>
          <w:sz w:val="24"/>
          <w:szCs w:val="24"/>
        </w:rPr>
        <w:t xml:space="preserve"> </w:t>
      </w:r>
      <w:r w:rsidR="00CC0462" w:rsidRPr="004F79C1">
        <w:rPr>
          <w:rFonts w:ascii="Times New Roman" w:hAnsi="Times New Roman" w:cs="Times New Roman"/>
          <w:i/>
          <w:sz w:val="24"/>
          <w:szCs w:val="24"/>
          <w:lang w:val="en-US"/>
        </w:rPr>
        <w:t>Out</w:t>
      </w:r>
      <w:r w:rsidR="00CC0462" w:rsidRPr="004F79C1">
        <w:rPr>
          <w:rFonts w:ascii="Times New Roman" w:hAnsi="Times New Roman" w:cs="Times New Roman"/>
          <w:i/>
          <w:sz w:val="24"/>
          <w:szCs w:val="24"/>
        </w:rPr>
        <w:t xml:space="preserve"> –</w:t>
      </w:r>
      <w:r w:rsidR="00CC0462" w:rsidRPr="004F79C1">
        <w:rPr>
          <w:rFonts w:ascii="Times New Roman" w:hAnsi="Times New Roman" w:cs="Times New Roman"/>
          <w:sz w:val="24"/>
          <w:szCs w:val="24"/>
        </w:rPr>
        <w:t xml:space="preserve"> </w:t>
      </w:r>
      <w:r w:rsidR="00CC0462" w:rsidRPr="004F79C1">
        <w:rPr>
          <w:rFonts w:ascii="Times New Roman" w:hAnsi="Times New Roman" w:cs="Times New Roman"/>
          <w:i/>
          <w:sz w:val="24"/>
          <w:szCs w:val="24"/>
        </w:rPr>
        <w:t>Σύνδρομο Επαγγελματικής Εξουθένωσης.</w:t>
      </w:r>
      <w:r w:rsidR="00CC0462" w:rsidRPr="004F79C1">
        <w:rPr>
          <w:rFonts w:ascii="Times New Roman" w:hAnsi="Times New Roman" w:cs="Times New Roman"/>
          <w:sz w:val="24"/>
          <w:szCs w:val="24"/>
        </w:rPr>
        <w:t xml:space="preserve"> </w:t>
      </w:r>
      <w:r w:rsidR="00CC0462" w:rsidRPr="004F79C1">
        <w:rPr>
          <w:rFonts w:ascii="Times New Roman" w:hAnsi="Times New Roman" w:cs="Times New Roman"/>
          <w:iCs/>
          <w:sz w:val="24"/>
          <w:szCs w:val="24"/>
        </w:rPr>
        <w:t xml:space="preserve">Θεσσαλονίκη: </w:t>
      </w:r>
      <w:r w:rsidR="00CC0462" w:rsidRPr="004F79C1">
        <w:rPr>
          <w:rFonts w:ascii="Times New Roman" w:hAnsi="Times New Roman" w:cs="Times New Roman"/>
          <w:iCs/>
          <w:sz w:val="24"/>
          <w:szCs w:val="24"/>
          <w:lang w:val="en-US"/>
        </w:rPr>
        <w:t>University</w:t>
      </w:r>
      <w:r w:rsidR="00CC0462" w:rsidRPr="004F79C1">
        <w:rPr>
          <w:rFonts w:ascii="Times New Roman" w:hAnsi="Times New Roman" w:cs="Times New Roman"/>
          <w:iCs/>
          <w:sz w:val="24"/>
          <w:szCs w:val="24"/>
        </w:rPr>
        <w:t xml:space="preserve"> </w:t>
      </w:r>
      <w:r w:rsidR="00CC0462" w:rsidRPr="004F79C1">
        <w:rPr>
          <w:rFonts w:ascii="Times New Roman" w:hAnsi="Times New Roman" w:cs="Times New Roman"/>
          <w:iCs/>
          <w:sz w:val="24"/>
          <w:szCs w:val="24"/>
          <w:lang w:val="en-US"/>
        </w:rPr>
        <w:t>Studio</w:t>
      </w:r>
      <w:r w:rsidR="00CC0462" w:rsidRPr="004F79C1">
        <w:rPr>
          <w:rFonts w:ascii="Times New Roman" w:hAnsi="Times New Roman" w:cs="Times New Roman"/>
          <w:iCs/>
          <w:sz w:val="24"/>
          <w:szCs w:val="24"/>
        </w:rPr>
        <w:t xml:space="preserve"> </w:t>
      </w:r>
      <w:r w:rsidR="00CC0462" w:rsidRPr="004F79C1">
        <w:rPr>
          <w:rFonts w:ascii="Times New Roman" w:hAnsi="Times New Roman" w:cs="Times New Roman"/>
          <w:iCs/>
          <w:sz w:val="24"/>
          <w:szCs w:val="24"/>
          <w:lang w:val="en-US"/>
        </w:rPr>
        <w:t>Press</w:t>
      </w:r>
      <w:r w:rsidR="00CC0462" w:rsidRPr="004F79C1">
        <w:rPr>
          <w:rFonts w:ascii="Times New Roman" w:hAnsi="Times New Roman" w:cs="Times New Roman"/>
          <w:iCs/>
          <w:sz w:val="24"/>
          <w:szCs w:val="24"/>
        </w:rPr>
        <w:t xml:space="preserve"> Α.Ε.</w:t>
      </w:r>
    </w:p>
    <w:p w:rsidR="00E73627" w:rsidRPr="004F79C1" w:rsidRDefault="00E736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i/>
          <w:sz w:val="24"/>
          <w:szCs w:val="24"/>
        </w:rPr>
      </w:pPr>
      <w:r w:rsidRPr="004F79C1">
        <w:rPr>
          <w:rFonts w:ascii="Times New Roman" w:hAnsi="Times New Roman" w:cs="Times New Roman"/>
          <w:sz w:val="24"/>
          <w:szCs w:val="24"/>
        </w:rPr>
        <w:t xml:space="preserve">Παπαδόπουλος, Ι., &amp; Σταμόπουλος, Κ. (2011). Δημογραφικά χαρακτηριστικά εκπαιδευτικών και εργασιακό άγχος. </w:t>
      </w:r>
      <w:r w:rsidRPr="004F79C1">
        <w:rPr>
          <w:rFonts w:ascii="Times New Roman" w:hAnsi="Times New Roman" w:cs="Times New Roman"/>
          <w:i/>
          <w:sz w:val="24"/>
          <w:szCs w:val="24"/>
        </w:rPr>
        <w:t>Παιδαγωγικός Λόγος, 2, 65-96.</w:t>
      </w:r>
    </w:p>
    <w:p w:rsidR="00BD1927" w:rsidRPr="004F79C1" w:rsidRDefault="00BD1927" w:rsidP="004F79C1">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Παπαδόπουλος, Ι. (2013).Εργασιακή ικανοποίηση και η ασκούμενη μορφή ηγεσίας στις σχολικές μονάδες. </w:t>
      </w:r>
      <w:r w:rsidRPr="004F79C1">
        <w:rPr>
          <w:rFonts w:ascii="Times New Roman" w:hAnsi="Times New Roman" w:cs="Times New Roman"/>
          <w:i/>
          <w:sz w:val="24"/>
          <w:szCs w:val="24"/>
        </w:rPr>
        <w:t>Εκπ@ιδευτικός Κύκλος, 1(3), 37-59.</w:t>
      </w:r>
      <w:r w:rsidRPr="004F79C1">
        <w:rPr>
          <w:rFonts w:ascii="Times New Roman" w:hAnsi="Times New Roman" w:cs="Times New Roman"/>
          <w:sz w:val="24"/>
          <w:szCs w:val="24"/>
        </w:rPr>
        <w:t xml:space="preserve">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Παπακυριακόπουλος, Δ. (2012). </w:t>
      </w:r>
      <w:r w:rsidRPr="004F79C1">
        <w:rPr>
          <w:rFonts w:ascii="Times New Roman" w:hAnsi="Times New Roman" w:cs="Times New Roman"/>
          <w:i/>
          <w:sz w:val="24"/>
          <w:szCs w:val="24"/>
        </w:rPr>
        <w:t>Το άγχος των εκπαιδευτικών</w:t>
      </w:r>
      <w:r w:rsidRPr="004F79C1">
        <w:rPr>
          <w:rFonts w:ascii="Times New Roman" w:hAnsi="Times New Roman" w:cs="Times New Roman"/>
          <w:sz w:val="24"/>
          <w:szCs w:val="24"/>
        </w:rPr>
        <w:t xml:space="preserve"> (Διπλωματική Εργασία).  Εθνικό και Καποδιστριακό Πανεπιστήμιο Αθηνών – Παιδαγωγικό Τμήμα Δημοτικής Εκπαίδευσης, Αθήνα.</w:t>
      </w:r>
    </w:p>
    <w:p w:rsidR="004F79C1" w:rsidRPr="004F79C1" w:rsidRDefault="004F79C1" w:rsidP="004F79C1">
      <w:pPr>
        <w:autoSpaceDE w:val="0"/>
        <w:autoSpaceDN w:val="0"/>
        <w:adjustRightInd w:val="0"/>
        <w:spacing w:after="0" w:line="360" w:lineRule="auto"/>
        <w:ind w:left="567" w:hanging="567"/>
        <w:jc w:val="both"/>
        <w:rPr>
          <w:rFonts w:ascii="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4F79C1">
        <w:rPr>
          <w:rFonts w:ascii="Times New Roman" w:hAnsi="Times New Roman" w:cs="Times New Roman"/>
          <w:sz w:val="24"/>
          <w:szCs w:val="24"/>
        </w:rPr>
        <w:t xml:space="preserve">  </w:t>
      </w:r>
    </w:p>
    <w:p w:rsidR="00BD1927" w:rsidRPr="004F79C1" w:rsidRDefault="00BD1927" w:rsidP="004F79C1">
      <w:pPr>
        <w:spacing w:line="360" w:lineRule="auto"/>
        <w:ind w:left="539" w:hanging="539"/>
        <w:jc w:val="both"/>
        <w:rPr>
          <w:rFonts w:ascii="Times New Roman" w:hAnsi="Times New Roman" w:cs="Times New Roman"/>
          <w:sz w:val="24"/>
          <w:szCs w:val="24"/>
        </w:rPr>
      </w:pPr>
      <w:r w:rsidRPr="004F79C1">
        <w:rPr>
          <w:rFonts w:ascii="Times New Roman" w:hAnsi="Times New Roman" w:cs="Times New Roman"/>
          <w:sz w:val="24"/>
          <w:szCs w:val="24"/>
        </w:rPr>
        <w:t xml:space="preserve">Παπακωνσταντίνου, Γ. (2012). Κράτος – Αποκέντρωση – Αυτοτέλεια: Σκοπούμενες αλλαγές. </w:t>
      </w:r>
      <w:r w:rsidRPr="004F79C1">
        <w:rPr>
          <w:rFonts w:ascii="Times New Roman" w:hAnsi="Times New Roman" w:cs="Times New Roman"/>
          <w:i/>
          <w:iCs/>
          <w:sz w:val="24"/>
          <w:szCs w:val="24"/>
        </w:rPr>
        <w:t>Νέα  Παιδεία.</w:t>
      </w:r>
      <w:r w:rsidRPr="004F79C1">
        <w:rPr>
          <w:rFonts w:ascii="Times New Roman" w:hAnsi="Times New Roman" w:cs="Times New Roman"/>
          <w:sz w:val="24"/>
          <w:szCs w:val="24"/>
        </w:rPr>
        <w:t xml:space="preserve"> </w:t>
      </w:r>
      <w:r w:rsidRPr="004F79C1">
        <w:rPr>
          <w:rFonts w:ascii="Times New Roman" w:hAnsi="Times New Roman" w:cs="Times New Roman"/>
          <w:i/>
          <w:iCs/>
          <w:sz w:val="24"/>
          <w:szCs w:val="24"/>
        </w:rPr>
        <w:t>Τεύχος 141</w:t>
      </w:r>
      <w:r w:rsidRPr="004F79C1">
        <w:rPr>
          <w:rFonts w:ascii="Times New Roman" w:hAnsi="Times New Roman" w:cs="Times New Roman"/>
          <w:sz w:val="24"/>
          <w:szCs w:val="24"/>
        </w:rPr>
        <w:t xml:space="preserve">, 25-50.   </w:t>
      </w:r>
    </w:p>
    <w:p w:rsidR="004F79C1" w:rsidRPr="004F79C1" w:rsidRDefault="004F79C1" w:rsidP="004F79C1">
      <w:pPr>
        <w:spacing w:line="360" w:lineRule="auto"/>
        <w:ind w:left="539" w:hanging="539"/>
        <w:jc w:val="both"/>
        <w:rPr>
          <w:rFonts w:ascii="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eastAsia="Times New Roman" w:hAnsi="Times New Roman" w:cs="Times New Roman"/>
          <w:sz w:val="24"/>
          <w:szCs w:val="24"/>
        </w:rPr>
      </w:pPr>
      <w:r w:rsidRPr="004F79C1">
        <w:rPr>
          <w:rFonts w:ascii="Times New Roman" w:eastAsia="Times New Roman" w:hAnsi="Times New Roman" w:cs="Times New Roman"/>
          <w:sz w:val="24"/>
          <w:szCs w:val="24"/>
        </w:rPr>
        <w:t xml:space="preserve">Παπακωσταντίνου, Γ. &amp; Αναστασίου, Σ. (2013). </w:t>
      </w:r>
      <w:r w:rsidRPr="004F79C1">
        <w:rPr>
          <w:rFonts w:ascii="Times New Roman" w:eastAsia="Times New Roman" w:hAnsi="Times New Roman" w:cs="Times New Roman"/>
          <w:i/>
          <w:sz w:val="24"/>
          <w:szCs w:val="24"/>
        </w:rPr>
        <w:t>Αρχές διαχείρισης ανθρώπινου δυναμικού – Η διοίκηση του ανθρώπινου δυναμικού της εκπαίδευσης.</w:t>
      </w:r>
      <w:r w:rsidRPr="004F79C1">
        <w:rPr>
          <w:rFonts w:ascii="Times New Roman" w:eastAsia="Times New Roman" w:hAnsi="Times New Roman" w:cs="Times New Roman"/>
          <w:sz w:val="24"/>
          <w:szCs w:val="24"/>
        </w:rPr>
        <w:t xml:space="preserve"> Αθήνα: </w:t>
      </w:r>
      <w:r w:rsidRPr="004F79C1">
        <w:rPr>
          <w:rFonts w:ascii="Times New Roman" w:eastAsia="Times New Roman" w:hAnsi="Times New Roman" w:cs="Times New Roman"/>
          <w:sz w:val="24"/>
          <w:szCs w:val="24"/>
          <w:lang w:val="en-US"/>
        </w:rPr>
        <w:t>Gutenberg</w:t>
      </w:r>
      <w:r w:rsidRPr="004F79C1">
        <w:rPr>
          <w:rFonts w:ascii="Times New Roman" w:eastAsia="Times New Roman" w:hAnsi="Times New Roman" w:cs="Times New Roman"/>
          <w:sz w:val="24"/>
          <w:szCs w:val="24"/>
        </w:rPr>
        <w:t xml:space="preserve">.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
          <w:iCs/>
          <w:sz w:val="24"/>
          <w:szCs w:val="24"/>
        </w:rPr>
      </w:pPr>
      <w:r w:rsidRPr="004F79C1">
        <w:rPr>
          <w:rFonts w:ascii="Times New Roman" w:hAnsi="Times New Roman" w:cs="Times New Roman"/>
          <w:sz w:val="24"/>
          <w:szCs w:val="24"/>
        </w:rPr>
        <w:t xml:space="preserve">Παπαναούμ, Ζ. Π. (1995). </w:t>
      </w:r>
      <w:r w:rsidRPr="004F79C1">
        <w:rPr>
          <w:rFonts w:ascii="Times New Roman" w:hAnsi="Times New Roman" w:cs="Times New Roman"/>
          <w:i/>
          <w:sz w:val="24"/>
          <w:szCs w:val="24"/>
        </w:rPr>
        <w:t>Η διεύθυνση του σχολείου: θεωρητική ανάλυση και εμπειρική διερεύνηση</w:t>
      </w:r>
      <w:r w:rsidRPr="004F79C1">
        <w:rPr>
          <w:rFonts w:ascii="Times New Roman" w:hAnsi="Times New Roman" w:cs="Times New Roman"/>
          <w:sz w:val="24"/>
          <w:szCs w:val="24"/>
        </w:rPr>
        <w:t xml:space="preserve">. </w:t>
      </w:r>
      <w:r w:rsidRPr="004F79C1">
        <w:rPr>
          <w:rFonts w:ascii="Times New Roman" w:hAnsi="Times New Roman" w:cs="Times New Roman"/>
          <w:iCs/>
          <w:sz w:val="24"/>
          <w:szCs w:val="24"/>
        </w:rPr>
        <w:t>Θεσσαλονίκη: Αδελφοί Κυριακίδη.</w:t>
      </w:r>
    </w:p>
    <w:p w:rsidR="00BD1927" w:rsidRPr="004F79C1" w:rsidRDefault="00BD1927" w:rsidP="004F79C1">
      <w:pPr>
        <w:pStyle w:val="2"/>
        <w:spacing w:line="360" w:lineRule="auto"/>
        <w:jc w:val="both"/>
        <w:rPr>
          <w:rFonts w:ascii="Times New Roman" w:hAnsi="Times New Roman" w:cs="Times New Roman"/>
          <w:i/>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
          <w:sz w:val="24"/>
          <w:szCs w:val="24"/>
        </w:rPr>
      </w:pPr>
      <w:r w:rsidRPr="004F79C1">
        <w:rPr>
          <w:rFonts w:ascii="Times New Roman" w:hAnsi="Times New Roman" w:cs="Times New Roman"/>
          <w:sz w:val="24"/>
          <w:szCs w:val="24"/>
        </w:rPr>
        <w:t xml:space="preserve">Παππά, Β. Σ. (2006). Το στρες των εκπαιδευτικών και οι παράγοντες που συμβάλλουν στην επαγγελματική εξουθένωση. </w:t>
      </w:r>
      <w:r w:rsidRPr="004F79C1">
        <w:rPr>
          <w:rFonts w:ascii="Times New Roman" w:hAnsi="Times New Roman" w:cs="Times New Roman"/>
          <w:i/>
          <w:sz w:val="24"/>
          <w:szCs w:val="24"/>
        </w:rPr>
        <w:t>Επιθεώρηση Εκπαιδευτικών Θεμάτων, 11, 135-142.</w:t>
      </w:r>
    </w:p>
    <w:p w:rsidR="00BD1927" w:rsidRPr="004F79C1" w:rsidRDefault="00BD1927" w:rsidP="004F79C1">
      <w:pPr>
        <w:autoSpaceDE w:val="0"/>
        <w:autoSpaceDN w:val="0"/>
        <w:adjustRightInd w:val="0"/>
        <w:spacing w:after="0" w:line="360" w:lineRule="auto"/>
        <w:ind w:left="567" w:hanging="567"/>
        <w:jc w:val="both"/>
        <w:rPr>
          <w:rFonts w:ascii="Times New Roman" w:eastAsia="Times New Roman" w:hAnsi="Times New Roman" w:cs="Times New Roman"/>
          <w:i/>
          <w:sz w:val="24"/>
          <w:szCs w:val="24"/>
        </w:rPr>
      </w:pPr>
      <w:r w:rsidRPr="004F79C1">
        <w:rPr>
          <w:rFonts w:ascii="Times New Roman" w:hAnsi="Times New Roman" w:cs="Times New Roman"/>
          <w:i/>
          <w:sz w:val="24"/>
          <w:szCs w:val="24"/>
        </w:rPr>
        <w:t xml:space="preserve">   </w:t>
      </w:r>
    </w:p>
    <w:p w:rsidR="00BD1927" w:rsidRPr="004F79C1" w:rsidRDefault="00BD1927" w:rsidP="004F79C1">
      <w:pPr>
        <w:pStyle w:val="2"/>
        <w:spacing w:line="360" w:lineRule="auto"/>
        <w:ind w:left="567" w:hanging="567"/>
        <w:jc w:val="both"/>
        <w:rPr>
          <w:rFonts w:ascii="Times New Roman" w:hAnsi="Times New Roman" w:cs="Times New Roman"/>
          <w:i/>
          <w:sz w:val="24"/>
          <w:szCs w:val="24"/>
        </w:rPr>
      </w:pPr>
      <w:r w:rsidRPr="004F79C1">
        <w:rPr>
          <w:rFonts w:ascii="Times New Roman" w:hAnsi="Times New Roman" w:cs="Times New Roman"/>
          <w:sz w:val="24"/>
          <w:szCs w:val="24"/>
        </w:rPr>
        <w:t xml:space="preserve">Πατσάλης, Χ., &amp; Παπουτσάκη, Κ. (2010). Η επαγγελματική εξουθένωση εκπαιδευτικών της πρωτοβάθμιας εκπαίδευσης. </w:t>
      </w:r>
      <w:r w:rsidRPr="004F79C1">
        <w:rPr>
          <w:rFonts w:ascii="Times New Roman" w:hAnsi="Times New Roman" w:cs="Times New Roman"/>
          <w:i/>
          <w:sz w:val="24"/>
          <w:szCs w:val="24"/>
        </w:rPr>
        <w:t>Επιστημονικό Βήμα, 14, 249-261.</w:t>
      </w:r>
    </w:p>
    <w:p w:rsidR="00557302" w:rsidRPr="004F79C1" w:rsidRDefault="00557302" w:rsidP="004F79C1">
      <w:pPr>
        <w:pStyle w:val="2"/>
        <w:spacing w:line="360" w:lineRule="auto"/>
        <w:ind w:left="567" w:hanging="567"/>
        <w:jc w:val="both"/>
        <w:rPr>
          <w:rFonts w:ascii="Times New Roman" w:hAnsi="Times New Roman" w:cs="Times New Roman"/>
          <w:i/>
          <w:sz w:val="24"/>
          <w:szCs w:val="24"/>
        </w:rPr>
      </w:pPr>
    </w:p>
    <w:p w:rsidR="00BD1927" w:rsidRPr="004F79C1" w:rsidRDefault="00BD1927" w:rsidP="004F79C1">
      <w:pPr>
        <w:pStyle w:val="Default"/>
        <w:spacing w:line="360" w:lineRule="auto"/>
        <w:ind w:left="567" w:hanging="567"/>
      </w:pPr>
      <w:r w:rsidRPr="004F79C1">
        <w:t xml:space="preserve"> Πλιατσίδου, Μ., &amp; Γωνίδα, Ε. (2005). Θεωρίες κινήτρων στον εργασιακό χώρο. Στο: </w:t>
      </w:r>
    </w:p>
    <w:p w:rsidR="00BD1927" w:rsidRPr="004F79C1" w:rsidRDefault="00BD1927" w:rsidP="004F79C1">
      <w:pPr>
        <w:pStyle w:val="Default"/>
        <w:spacing w:line="360" w:lineRule="auto"/>
        <w:ind w:left="567" w:right="20"/>
        <w:jc w:val="both"/>
      </w:pPr>
      <w:r w:rsidRPr="004F79C1">
        <w:t xml:space="preserve"> Καψάλης, Α. (Επιμ). </w:t>
      </w:r>
      <w:r w:rsidRPr="004F79C1">
        <w:rPr>
          <w:i/>
        </w:rPr>
        <w:t>Οργάνωση και Διοίκηση Σχολικών Μονάδων</w:t>
      </w:r>
      <w:r w:rsidRPr="004F79C1">
        <w:t xml:space="preserve">. Θεσσαλονίκη: Πανεπιστημίου Μακεδονίας.      </w:t>
      </w:r>
    </w:p>
    <w:p w:rsidR="00BD1927" w:rsidRPr="004F79C1" w:rsidRDefault="00BD1927" w:rsidP="004F79C1">
      <w:pPr>
        <w:pStyle w:val="2"/>
        <w:spacing w:line="360" w:lineRule="auto"/>
        <w:ind w:left="567" w:hanging="567"/>
        <w:jc w:val="both"/>
        <w:rPr>
          <w:rFonts w:ascii="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i/>
          <w:iCs/>
          <w:sz w:val="24"/>
          <w:szCs w:val="24"/>
        </w:rPr>
      </w:pPr>
      <w:r w:rsidRPr="004F79C1">
        <w:rPr>
          <w:rFonts w:ascii="Times New Roman" w:hAnsi="Times New Roman" w:cs="Times New Roman"/>
          <w:sz w:val="24"/>
          <w:szCs w:val="24"/>
        </w:rPr>
        <w:t xml:space="preserve">Ράπτης, Ν. (2009). Το διδακτικό ωράριο των διευθυντών των σχολικών μονάδων Πρωτοβάθμιας Εκπαίδευσης και η επίπτωσή του στην εκπαιδευτική διοικητική αποτελεσματικότητα. </w:t>
      </w:r>
      <w:r w:rsidRPr="004F79C1">
        <w:rPr>
          <w:rFonts w:ascii="Times New Roman" w:hAnsi="Times New Roman" w:cs="Times New Roman"/>
          <w:i/>
          <w:sz w:val="24"/>
          <w:szCs w:val="24"/>
        </w:rPr>
        <w:t>Διοικητική Ενημέρωση – Τριμηνιαία Επιθεώρηση Διοικητικής Επιστήμης, Τεύχος 50, 99-112.</w:t>
      </w:r>
      <w:r w:rsidRPr="004F79C1">
        <w:rPr>
          <w:rFonts w:ascii="Times New Roman" w:hAnsi="Times New Roman" w:cs="Times New Roman"/>
          <w:sz w:val="24"/>
          <w:szCs w:val="24"/>
        </w:rPr>
        <w:t xml:space="preserve">   </w:t>
      </w:r>
    </w:p>
    <w:p w:rsidR="00BD1927" w:rsidRPr="004F79C1" w:rsidRDefault="00BD1927" w:rsidP="004F79C1">
      <w:pPr>
        <w:pStyle w:val="2"/>
        <w:spacing w:line="360" w:lineRule="auto"/>
        <w:ind w:left="567" w:hanging="567"/>
        <w:jc w:val="both"/>
        <w:rPr>
          <w:rFonts w:ascii="Times New Roman" w:hAnsi="Times New Roman" w:cs="Times New Roman"/>
          <w:i/>
          <w:iCs/>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lang w:val="en-US"/>
        </w:rPr>
      </w:pPr>
      <w:r w:rsidRPr="004F79C1">
        <w:rPr>
          <w:rFonts w:ascii="Times New Roman" w:hAnsi="Times New Roman" w:cs="Times New Roman"/>
          <w:sz w:val="24"/>
          <w:szCs w:val="24"/>
          <w:lang w:val="en-US"/>
        </w:rPr>
        <w:t>Robin</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M</w:t>
      </w:r>
      <w:r w:rsidRPr="004F79C1">
        <w:rPr>
          <w:rFonts w:ascii="Times New Roman" w:hAnsi="Times New Roman" w:cs="Times New Roman"/>
          <w:sz w:val="24"/>
          <w:szCs w:val="24"/>
        </w:rPr>
        <w:t xml:space="preserve">., &amp; </w:t>
      </w:r>
      <w:r w:rsidRPr="004F79C1">
        <w:rPr>
          <w:rFonts w:ascii="Times New Roman" w:hAnsi="Times New Roman" w:cs="Times New Roman"/>
          <w:sz w:val="24"/>
          <w:szCs w:val="24"/>
          <w:lang w:val="en-US"/>
        </w:rPr>
        <w:t>Leslie</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R</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M</w:t>
      </w:r>
      <w:r w:rsidRPr="004F79C1">
        <w:rPr>
          <w:rFonts w:ascii="Times New Roman" w:hAnsi="Times New Roman" w:cs="Times New Roman"/>
          <w:sz w:val="24"/>
          <w:szCs w:val="24"/>
        </w:rPr>
        <w:t xml:space="preserve">. (2006). </w:t>
      </w:r>
      <w:r w:rsidRPr="004F79C1">
        <w:rPr>
          <w:rFonts w:ascii="Times New Roman" w:hAnsi="Times New Roman" w:cs="Times New Roman"/>
          <w:i/>
          <w:sz w:val="24"/>
          <w:szCs w:val="24"/>
        </w:rPr>
        <w:t>Εισαγωγή στην Ψυχολογία της Υγείας.</w:t>
      </w:r>
      <w:r w:rsidRPr="004F79C1">
        <w:rPr>
          <w:rFonts w:ascii="Times New Roman" w:hAnsi="Times New Roman" w:cs="Times New Roman"/>
          <w:sz w:val="24"/>
          <w:szCs w:val="24"/>
        </w:rPr>
        <w:t xml:space="preserve"> Αθήνα</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Ελληνικά</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Γράμματα</w:t>
      </w:r>
      <w:r w:rsidRPr="004F79C1">
        <w:rPr>
          <w:rFonts w:ascii="Times New Roman" w:hAnsi="Times New Roman" w:cs="Times New Roman"/>
          <w:sz w:val="24"/>
          <w:szCs w:val="24"/>
          <w:lang w:val="en-US"/>
        </w:rPr>
        <w:t>.</w:t>
      </w:r>
    </w:p>
    <w:p w:rsidR="00BD1927" w:rsidRPr="004F79C1" w:rsidRDefault="00BD1927" w:rsidP="004F79C1">
      <w:pPr>
        <w:pStyle w:val="2"/>
        <w:spacing w:line="360" w:lineRule="auto"/>
        <w:ind w:left="567" w:hanging="567"/>
        <w:jc w:val="both"/>
        <w:rPr>
          <w:rFonts w:ascii="Times New Roman" w:hAnsi="Times New Roman" w:cs="Times New Roman"/>
          <w:iCs/>
          <w:sz w:val="24"/>
          <w:szCs w:val="24"/>
          <w:lang w:val="en-US"/>
        </w:rPr>
      </w:pPr>
    </w:p>
    <w:p w:rsidR="00BD1927" w:rsidRPr="004F79C1" w:rsidRDefault="00BD1927" w:rsidP="004F79C1">
      <w:pPr>
        <w:pStyle w:val="2"/>
        <w:spacing w:line="360" w:lineRule="auto"/>
        <w:ind w:left="567" w:hanging="567"/>
        <w:jc w:val="both"/>
        <w:rPr>
          <w:rFonts w:ascii="Times New Roman" w:hAnsi="Times New Roman" w:cs="Times New Roman"/>
          <w:sz w:val="24"/>
          <w:szCs w:val="24"/>
        </w:rPr>
      </w:pPr>
      <w:r w:rsidRPr="004F79C1">
        <w:rPr>
          <w:rFonts w:ascii="Times New Roman" w:hAnsi="Times New Roman" w:cs="Times New Roman"/>
          <w:iCs/>
          <w:sz w:val="24"/>
          <w:szCs w:val="24"/>
          <w:lang w:val="en-US"/>
        </w:rPr>
        <w:t xml:space="preserve">Rousseau, D. M. (1989). Psychological and implied contracts in organizations. </w:t>
      </w:r>
      <w:r w:rsidRPr="004F79C1">
        <w:rPr>
          <w:rFonts w:ascii="Times New Roman" w:hAnsi="Times New Roman" w:cs="Times New Roman"/>
          <w:i/>
          <w:iCs/>
          <w:sz w:val="24"/>
          <w:szCs w:val="24"/>
          <w:lang w:val="en-US"/>
        </w:rPr>
        <w:t>Employee</w:t>
      </w:r>
      <w:r w:rsidRPr="004F79C1">
        <w:rPr>
          <w:rFonts w:ascii="Times New Roman" w:hAnsi="Times New Roman" w:cs="Times New Roman"/>
          <w:i/>
          <w:iCs/>
          <w:sz w:val="24"/>
          <w:szCs w:val="24"/>
        </w:rPr>
        <w:t xml:space="preserve"> </w:t>
      </w:r>
      <w:r w:rsidRPr="004F79C1">
        <w:rPr>
          <w:rFonts w:ascii="Times New Roman" w:hAnsi="Times New Roman" w:cs="Times New Roman"/>
          <w:i/>
          <w:iCs/>
          <w:sz w:val="24"/>
          <w:szCs w:val="24"/>
          <w:lang w:val="en-US"/>
        </w:rPr>
        <w:t>Responsibilities</w:t>
      </w:r>
      <w:r w:rsidRPr="004F79C1">
        <w:rPr>
          <w:rFonts w:ascii="Times New Roman" w:hAnsi="Times New Roman" w:cs="Times New Roman"/>
          <w:i/>
          <w:iCs/>
          <w:sz w:val="24"/>
          <w:szCs w:val="24"/>
        </w:rPr>
        <w:t xml:space="preserve"> </w:t>
      </w:r>
      <w:r w:rsidRPr="004F79C1">
        <w:rPr>
          <w:rFonts w:ascii="Times New Roman" w:hAnsi="Times New Roman" w:cs="Times New Roman"/>
          <w:i/>
          <w:iCs/>
          <w:sz w:val="24"/>
          <w:szCs w:val="24"/>
          <w:lang w:val="en-US"/>
        </w:rPr>
        <w:t>and</w:t>
      </w:r>
      <w:r w:rsidRPr="004F79C1">
        <w:rPr>
          <w:rFonts w:ascii="Times New Roman" w:hAnsi="Times New Roman" w:cs="Times New Roman"/>
          <w:i/>
          <w:iCs/>
          <w:sz w:val="24"/>
          <w:szCs w:val="24"/>
        </w:rPr>
        <w:t xml:space="preserve"> </w:t>
      </w:r>
      <w:r w:rsidRPr="004F79C1">
        <w:rPr>
          <w:rFonts w:ascii="Times New Roman" w:hAnsi="Times New Roman" w:cs="Times New Roman"/>
          <w:i/>
          <w:iCs/>
          <w:sz w:val="24"/>
          <w:szCs w:val="24"/>
          <w:lang w:val="en-US"/>
        </w:rPr>
        <w:t>Rights</w:t>
      </w:r>
      <w:r w:rsidRPr="004F79C1">
        <w:rPr>
          <w:rFonts w:ascii="Times New Roman" w:hAnsi="Times New Roman" w:cs="Times New Roman"/>
          <w:i/>
          <w:iCs/>
          <w:sz w:val="24"/>
          <w:szCs w:val="24"/>
        </w:rPr>
        <w:t xml:space="preserve"> </w:t>
      </w:r>
      <w:r w:rsidRPr="004F79C1">
        <w:rPr>
          <w:rFonts w:ascii="Times New Roman" w:hAnsi="Times New Roman" w:cs="Times New Roman"/>
          <w:i/>
          <w:iCs/>
          <w:sz w:val="24"/>
          <w:szCs w:val="24"/>
          <w:lang w:val="en-US"/>
        </w:rPr>
        <w:t>Journal</w:t>
      </w:r>
      <w:r w:rsidRPr="004F79C1">
        <w:rPr>
          <w:rFonts w:ascii="Times New Roman" w:hAnsi="Times New Roman" w:cs="Times New Roman"/>
          <w:sz w:val="24"/>
          <w:szCs w:val="24"/>
        </w:rPr>
        <w:t xml:space="preserve">, </w:t>
      </w:r>
      <w:r w:rsidRPr="004F79C1">
        <w:rPr>
          <w:rFonts w:ascii="Times New Roman" w:hAnsi="Times New Roman" w:cs="Times New Roman"/>
          <w:i/>
          <w:sz w:val="24"/>
          <w:szCs w:val="24"/>
        </w:rPr>
        <w:t>2, 212-239.</w:t>
      </w:r>
      <w:r w:rsidRPr="004F79C1">
        <w:rPr>
          <w:rFonts w:ascii="Times New Roman" w:hAnsi="Times New Roman" w:cs="Times New Roman"/>
          <w:sz w:val="24"/>
          <w:szCs w:val="24"/>
        </w:rPr>
        <w:t xml:space="preserve">  </w:t>
      </w:r>
    </w:p>
    <w:p w:rsidR="00BD1927" w:rsidRPr="004F79C1" w:rsidRDefault="00BD1927" w:rsidP="004F79C1">
      <w:pPr>
        <w:pStyle w:val="2"/>
        <w:spacing w:line="360" w:lineRule="auto"/>
        <w:jc w:val="both"/>
        <w:rPr>
          <w:rFonts w:ascii="Times New Roman" w:hAnsi="Times New Roman" w:cs="Times New Roman"/>
          <w:sz w:val="24"/>
          <w:szCs w:val="24"/>
        </w:rPr>
      </w:pPr>
    </w:p>
    <w:p w:rsidR="00BD1927" w:rsidRPr="004F79C1" w:rsidRDefault="00BD1927" w:rsidP="004F79C1">
      <w:pPr>
        <w:spacing w:after="0" w:line="360" w:lineRule="auto"/>
        <w:ind w:left="567" w:hanging="567"/>
        <w:jc w:val="both"/>
        <w:outlineLvl w:val="2"/>
        <w:rPr>
          <w:rFonts w:ascii="Times New Roman" w:eastAsia="Times New Roman" w:hAnsi="Times New Roman" w:cs="Times New Roman"/>
          <w:sz w:val="24"/>
          <w:szCs w:val="24"/>
        </w:rPr>
      </w:pPr>
      <w:r w:rsidRPr="004F79C1">
        <w:rPr>
          <w:rFonts w:ascii="Times New Roman" w:eastAsia="Times New Roman" w:hAnsi="Times New Roman" w:cs="Times New Roman"/>
          <w:sz w:val="24"/>
          <w:szCs w:val="24"/>
        </w:rPr>
        <w:t xml:space="preserve">Σαΐτη, Α. &amp; Σαΐτης, Χ. (2011). </w:t>
      </w:r>
      <w:r w:rsidRPr="004F79C1">
        <w:rPr>
          <w:rFonts w:ascii="Times New Roman" w:eastAsia="Times New Roman" w:hAnsi="Times New Roman" w:cs="Times New Roman"/>
          <w:i/>
          <w:sz w:val="24"/>
          <w:szCs w:val="24"/>
        </w:rPr>
        <w:t xml:space="preserve">Εισαγωγή στη διοίκηση της εκπαίδευσης – Θεωρία και μελέτη περιπτώσεων </w:t>
      </w:r>
      <w:r w:rsidRPr="004F79C1">
        <w:rPr>
          <w:rFonts w:ascii="Times New Roman" w:eastAsia="Times New Roman" w:hAnsi="Times New Roman" w:cs="Times New Roman"/>
          <w:sz w:val="24"/>
          <w:szCs w:val="24"/>
        </w:rPr>
        <w:t>(Τόμος Α΄). Αθήνα.</w:t>
      </w:r>
    </w:p>
    <w:p w:rsidR="00BD1927" w:rsidRPr="004F79C1" w:rsidRDefault="00BD1927" w:rsidP="004F79C1">
      <w:pPr>
        <w:spacing w:after="0" w:line="360" w:lineRule="auto"/>
        <w:ind w:left="567" w:hanging="567"/>
        <w:jc w:val="both"/>
        <w:outlineLvl w:val="2"/>
        <w:rPr>
          <w:rFonts w:ascii="Times New Roman" w:eastAsia="Times New Roman" w:hAnsi="Times New Roman" w:cs="Times New Roman"/>
          <w:sz w:val="24"/>
          <w:szCs w:val="24"/>
        </w:rPr>
      </w:pPr>
    </w:p>
    <w:p w:rsidR="00BD1927" w:rsidRPr="004F79C1" w:rsidRDefault="00BD1927" w:rsidP="004F79C1">
      <w:pPr>
        <w:spacing w:after="0" w:line="360" w:lineRule="auto"/>
        <w:ind w:left="567" w:hanging="567"/>
        <w:jc w:val="both"/>
        <w:outlineLvl w:val="2"/>
        <w:rPr>
          <w:rFonts w:ascii="Times New Roman" w:eastAsia="Times New Roman" w:hAnsi="Times New Roman" w:cs="Times New Roman"/>
          <w:sz w:val="24"/>
          <w:szCs w:val="24"/>
        </w:rPr>
      </w:pPr>
      <w:r w:rsidRPr="004F79C1">
        <w:rPr>
          <w:rFonts w:ascii="Times New Roman" w:eastAsia="Times New Roman" w:hAnsi="Times New Roman" w:cs="Times New Roman"/>
          <w:sz w:val="24"/>
          <w:szCs w:val="24"/>
        </w:rPr>
        <w:t xml:space="preserve">Σαΐτης, Χ. (2002). </w:t>
      </w:r>
      <w:r w:rsidRPr="004F79C1">
        <w:rPr>
          <w:rFonts w:ascii="Times New Roman" w:eastAsia="Times New Roman" w:hAnsi="Times New Roman" w:cs="Times New Roman"/>
          <w:i/>
          <w:sz w:val="24"/>
          <w:szCs w:val="24"/>
        </w:rPr>
        <w:t>Ο Διευθυντής στο σύγχρονο σχολείο – Από τη θεωρία… στην πράξη.</w:t>
      </w:r>
      <w:r w:rsidRPr="004F79C1">
        <w:rPr>
          <w:rFonts w:ascii="Times New Roman" w:eastAsia="Times New Roman" w:hAnsi="Times New Roman" w:cs="Times New Roman"/>
          <w:sz w:val="24"/>
          <w:szCs w:val="24"/>
        </w:rPr>
        <w:t xml:space="preserve"> Αθήνα.</w:t>
      </w:r>
    </w:p>
    <w:p w:rsidR="00BD1927" w:rsidRPr="004F79C1" w:rsidRDefault="00BD1927" w:rsidP="004F79C1">
      <w:pPr>
        <w:spacing w:after="0" w:line="360" w:lineRule="auto"/>
        <w:ind w:left="567" w:hanging="567"/>
        <w:jc w:val="both"/>
        <w:outlineLvl w:val="2"/>
        <w:rPr>
          <w:rFonts w:ascii="Times New Roman" w:eastAsia="Times New Roman" w:hAnsi="Times New Roman" w:cs="Times New Roman"/>
          <w:sz w:val="24"/>
          <w:szCs w:val="24"/>
        </w:rPr>
      </w:pPr>
    </w:p>
    <w:p w:rsidR="00BD1927" w:rsidRPr="004F79C1" w:rsidRDefault="00BD1927" w:rsidP="004F79C1">
      <w:pPr>
        <w:spacing w:after="0" w:line="360" w:lineRule="auto"/>
        <w:ind w:left="567" w:hanging="567"/>
        <w:jc w:val="both"/>
        <w:outlineLvl w:val="2"/>
        <w:rPr>
          <w:rFonts w:ascii="Times New Roman" w:eastAsia="Times New Roman" w:hAnsi="Times New Roman" w:cs="Times New Roman"/>
          <w:sz w:val="24"/>
          <w:szCs w:val="24"/>
        </w:rPr>
      </w:pPr>
      <w:r w:rsidRPr="004F79C1">
        <w:rPr>
          <w:rFonts w:ascii="Times New Roman" w:eastAsia="Times New Roman" w:hAnsi="Times New Roman" w:cs="Times New Roman"/>
          <w:sz w:val="24"/>
          <w:szCs w:val="24"/>
        </w:rPr>
        <w:t xml:space="preserve">Σαΐτης, Χ. (2007). </w:t>
      </w:r>
      <w:r w:rsidRPr="004F79C1">
        <w:rPr>
          <w:rFonts w:ascii="Times New Roman" w:eastAsia="Times New Roman" w:hAnsi="Times New Roman" w:cs="Times New Roman"/>
          <w:i/>
          <w:iCs/>
          <w:sz w:val="24"/>
          <w:szCs w:val="24"/>
        </w:rPr>
        <w:t>Οργάνωση και Λειτουργία των Σχολικών Μονάδων</w:t>
      </w:r>
      <w:r w:rsidRPr="004F79C1">
        <w:rPr>
          <w:rFonts w:ascii="Times New Roman" w:eastAsia="Times New Roman" w:hAnsi="Times New Roman" w:cs="Times New Roman"/>
          <w:sz w:val="24"/>
          <w:szCs w:val="24"/>
        </w:rPr>
        <w:t>. Αθήνα.</w:t>
      </w:r>
    </w:p>
    <w:p w:rsidR="00BD1927" w:rsidRPr="004F79C1" w:rsidRDefault="00BD1927" w:rsidP="004F79C1">
      <w:pPr>
        <w:spacing w:after="0" w:line="360" w:lineRule="auto"/>
        <w:ind w:left="567" w:hanging="567"/>
        <w:jc w:val="both"/>
        <w:outlineLvl w:val="2"/>
        <w:rPr>
          <w:rFonts w:ascii="Times New Roman" w:eastAsia="Times New Roman" w:hAnsi="Times New Roman" w:cs="Times New Roman"/>
          <w:sz w:val="24"/>
          <w:szCs w:val="24"/>
        </w:rPr>
      </w:pPr>
    </w:p>
    <w:p w:rsidR="00BD1927" w:rsidRPr="004F79C1" w:rsidRDefault="00BD1927" w:rsidP="004F79C1">
      <w:pPr>
        <w:pStyle w:val="2"/>
        <w:spacing w:line="360" w:lineRule="auto"/>
        <w:ind w:left="567" w:hanging="567"/>
        <w:jc w:val="both"/>
        <w:rPr>
          <w:rFonts w:ascii="Times New Roman" w:hAnsi="Times New Roman" w:cs="Times New Roman"/>
          <w:sz w:val="24"/>
          <w:szCs w:val="24"/>
          <w:lang w:val="en-US"/>
        </w:rPr>
      </w:pPr>
      <w:r w:rsidRPr="004F79C1">
        <w:rPr>
          <w:rFonts w:ascii="Times New Roman" w:hAnsi="Times New Roman" w:cs="Times New Roman"/>
          <w:sz w:val="24"/>
          <w:szCs w:val="24"/>
          <w:lang w:val="en-US"/>
        </w:rPr>
        <w:lastRenderedPageBreak/>
        <w:t>Schabracq</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J</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M</w:t>
      </w:r>
      <w:r w:rsidRPr="004F79C1">
        <w:rPr>
          <w:rFonts w:ascii="Times New Roman" w:hAnsi="Times New Roman" w:cs="Times New Roman"/>
          <w:sz w:val="24"/>
          <w:szCs w:val="24"/>
        </w:rPr>
        <w:t xml:space="preserve">. (2006). Στρες, αλλοτρίωση και συμμετοχική ηγεσία. Στο: Αντωνίου, Α. Σ. &amp;  </w:t>
      </w:r>
      <w:r w:rsidRPr="004F79C1">
        <w:rPr>
          <w:rFonts w:ascii="Times New Roman" w:hAnsi="Times New Roman" w:cs="Times New Roman"/>
          <w:sz w:val="24"/>
          <w:szCs w:val="24"/>
          <w:lang w:val="en-US"/>
        </w:rPr>
        <w:t>Cooper</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C</w:t>
      </w:r>
      <w:r w:rsidRPr="004F79C1">
        <w:rPr>
          <w:rFonts w:ascii="Times New Roman" w:hAnsi="Times New Roman" w:cs="Times New Roman"/>
          <w:sz w:val="24"/>
          <w:szCs w:val="24"/>
        </w:rPr>
        <w:t xml:space="preserve">. </w:t>
      </w:r>
      <w:r w:rsidRPr="004F79C1">
        <w:rPr>
          <w:rFonts w:ascii="Times New Roman" w:hAnsi="Times New Roman" w:cs="Times New Roman"/>
          <w:sz w:val="24"/>
          <w:szCs w:val="24"/>
          <w:lang w:val="en-US"/>
        </w:rPr>
        <w:t>L</w:t>
      </w:r>
      <w:r w:rsidRPr="004F79C1">
        <w:rPr>
          <w:rFonts w:ascii="Times New Roman" w:hAnsi="Times New Roman" w:cs="Times New Roman"/>
          <w:sz w:val="24"/>
          <w:szCs w:val="24"/>
        </w:rPr>
        <w:t xml:space="preserve">. (Επιμ). </w:t>
      </w:r>
      <w:r w:rsidRPr="004F79C1">
        <w:rPr>
          <w:rFonts w:ascii="Times New Roman" w:hAnsi="Times New Roman" w:cs="Times New Roman"/>
          <w:i/>
          <w:sz w:val="24"/>
          <w:szCs w:val="24"/>
        </w:rPr>
        <w:t>Αποτελεσματική διαχείρηση εργασιακού στρες.</w:t>
      </w:r>
      <w:r w:rsidRPr="004F79C1">
        <w:rPr>
          <w:rFonts w:ascii="Times New Roman" w:hAnsi="Times New Roman" w:cs="Times New Roman"/>
          <w:sz w:val="24"/>
          <w:szCs w:val="24"/>
        </w:rPr>
        <w:t xml:space="preserve"> Αθήνα</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Κλειδάριθμος</w:t>
      </w:r>
      <w:r w:rsidRPr="004F79C1">
        <w:rPr>
          <w:rFonts w:ascii="Times New Roman" w:hAnsi="Times New Roman" w:cs="Times New Roman"/>
          <w:sz w:val="24"/>
          <w:szCs w:val="24"/>
          <w:lang w:val="en-US"/>
        </w:rPr>
        <w:t xml:space="preserve">.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lang w:val="en-US"/>
        </w:rPr>
      </w:pPr>
    </w:p>
    <w:p w:rsidR="00BD1927" w:rsidRPr="004F79C1" w:rsidRDefault="00BD1927" w:rsidP="004F79C1">
      <w:pPr>
        <w:pStyle w:val="2"/>
        <w:spacing w:line="360" w:lineRule="auto"/>
        <w:ind w:left="567" w:hanging="567"/>
        <w:jc w:val="both"/>
        <w:rPr>
          <w:rFonts w:ascii="Times New Roman" w:hAnsi="Times New Roman" w:cs="Times New Roman"/>
          <w:iCs/>
          <w:sz w:val="24"/>
          <w:szCs w:val="24"/>
          <w:lang w:val="en-US"/>
        </w:rPr>
      </w:pPr>
      <w:r w:rsidRPr="004F79C1">
        <w:rPr>
          <w:rFonts w:ascii="Times New Roman" w:hAnsi="Times New Roman" w:cs="Times New Roman"/>
          <w:iCs/>
          <w:sz w:val="24"/>
          <w:szCs w:val="24"/>
          <w:lang w:val="en-US"/>
        </w:rPr>
        <w:t xml:space="preserve">Schaugeli, W. B., &amp; Enzmann, D. (1998). </w:t>
      </w:r>
      <w:r w:rsidRPr="004F79C1">
        <w:rPr>
          <w:rFonts w:ascii="Times New Roman" w:hAnsi="Times New Roman" w:cs="Times New Roman"/>
          <w:i/>
          <w:iCs/>
          <w:sz w:val="24"/>
          <w:szCs w:val="24"/>
          <w:lang w:val="en-US"/>
        </w:rPr>
        <w:t>The Burnout Companion to Research and Practice – A Critical Analysis.</w:t>
      </w:r>
      <w:r w:rsidRPr="004F79C1">
        <w:rPr>
          <w:rFonts w:ascii="Times New Roman" w:hAnsi="Times New Roman" w:cs="Times New Roman"/>
          <w:iCs/>
          <w:sz w:val="24"/>
          <w:szCs w:val="24"/>
          <w:lang w:val="en-US"/>
        </w:rPr>
        <w:t xml:space="preserve"> Washington, DC: Taylor &amp; Francis.</w:t>
      </w:r>
    </w:p>
    <w:p w:rsidR="00BD1927" w:rsidRPr="004F79C1" w:rsidRDefault="00BD1927" w:rsidP="004F79C1">
      <w:pPr>
        <w:pStyle w:val="2"/>
        <w:spacing w:line="360" w:lineRule="auto"/>
        <w:ind w:left="567" w:hanging="567"/>
        <w:jc w:val="both"/>
        <w:rPr>
          <w:rFonts w:ascii="Times New Roman" w:hAnsi="Times New Roman" w:cs="Times New Roman"/>
          <w:iCs/>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eastAsia="TimesNewRomanPSMT" w:hAnsi="Times New Roman" w:cs="Times New Roman"/>
          <w:i/>
          <w:sz w:val="24"/>
          <w:szCs w:val="24"/>
        </w:rPr>
      </w:pPr>
      <w:r w:rsidRPr="004F79C1">
        <w:rPr>
          <w:rFonts w:ascii="Times New Roman" w:eastAsia="TimesNewRomanPSMT" w:hAnsi="Times New Roman" w:cs="Times New Roman"/>
          <w:sz w:val="24"/>
          <w:szCs w:val="24"/>
          <w:lang w:val="en-US"/>
        </w:rPr>
        <w:t xml:space="preserve">Scott, K. D., &amp; Taylor, G. S. (1985). An examination of conflicting findings on the relatinonship between job satisfaction and absenteeism: A meta-analysis. </w:t>
      </w:r>
      <w:r w:rsidRPr="004F79C1">
        <w:rPr>
          <w:rFonts w:ascii="Times New Roman" w:eastAsia="TimesNewRomanPSMT" w:hAnsi="Times New Roman" w:cs="Times New Roman"/>
          <w:i/>
          <w:sz w:val="24"/>
          <w:szCs w:val="24"/>
          <w:lang w:val="en-US"/>
        </w:rPr>
        <w:t>Academy</w:t>
      </w:r>
      <w:r w:rsidRPr="004F79C1">
        <w:rPr>
          <w:rFonts w:ascii="Times New Roman" w:eastAsia="TimesNewRomanPSMT" w:hAnsi="Times New Roman" w:cs="Times New Roman"/>
          <w:i/>
          <w:sz w:val="24"/>
          <w:szCs w:val="24"/>
        </w:rPr>
        <w:t xml:space="preserve"> </w:t>
      </w:r>
      <w:r w:rsidRPr="004F79C1">
        <w:rPr>
          <w:rFonts w:ascii="Times New Roman" w:eastAsia="TimesNewRomanPSMT" w:hAnsi="Times New Roman" w:cs="Times New Roman"/>
          <w:i/>
          <w:sz w:val="24"/>
          <w:szCs w:val="24"/>
          <w:lang w:val="en-US"/>
        </w:rPr>
        <w:t>of</w:t>
      </w:r>
      <w:r w:rsidRPr="004F79C1">
        <w:rPr>
          <w:rFonts w:ascii="Times New Roman" w:eastAsia="TimesNewRomanPSMT" w:hAnsi="Times New Roman" w:cs="Times New Roman"/>
          <w:i/>
          <w:sz w:val="24"/>
          <w:szCs w:val="24"/>
        </w:rPr>
        <w:t xml:space="preserve"> </w:t>
      </w:r>
      <w:r w:rsidRPr="004F79C1">
        <w:rPr>
          <w:rFonts w:ascii="Times New Roman" w:eastAsia="TimesNewRomanPSMT" w:hAnsi="Times New Roman" w:cs="Times New Roman"/>
          <w:i/>
          <w:sz w:val="24"/>
          <w:szCs w:val="24"/>
          <w:lang w:val="en-US"/>
        </w:rPr>
        <w:t>Management</w:t>
      </w:r>
      <w:r w:rsidRPr="004F79C1">
        <w:rPr>
          <w:rFonts w:ascii="Times New Roman" w:eastAsia="TimesNewRomanPSMT" w:hAnsi="Times New Roman" w:cs="Times New Roman"/>
          <w:i/>
          <w:sz w:val="24"/>
          <w:szCs w:val="24"/>
        </w:rPr>
        <w:t xml:space="preserve"> </w:t>
      </w:r>
      <w:r w:rsidRPr="004F79C1">
        <w:rPr>
          <w:rFonts w:ascii="Times New Roman" w:eastAsia="TimesNewRomanPSMT" w:hAnsi="Times New Roman" w:cs="Times New Roman"/>
          <w:i/>
          <w:sz w:val="24"/>
          <w:szCs w:val="24"/>
          <w:lang w:val="en-US"/>
        </w:rPr>
        <w:t>Journal</w:t>
      </w:r>
      <w:r w:rsidRPr="004F79C1">
        <w:rPr>
          <w:rFonts w:ascii="Times New Roman" w:eastAsia="TimesNewRomanPSMT" w:hAnsi="Times New Roman" w:cs="Times New Roman"/>
          <w:i/>
          <w:sz w:val="24"/>
          <w:szCs w:val="24"/>
        </w:rPr>
        <w:t>, 28, 599-612.</w:t>
      </w:r>
    </w:p>
    <w:p w:rsidR="00BD1927" w:rsidRPr="004F79C1" w:rsidRDefault="00BD1927" w:rsidP="004F79C1">
      <w:pPr>
        <w:pStyle w:val="2"/>
        <w:spacing w:line="360" w:lineRule="auto"/>
        <w:ind w:left="567" w:hanging="567"/>
        <w:jc w:val="both"/>
        <w:rPr>
          <w:rFonts w:ascii="Times New Roman" w:hAnsi="Times New Roman" w:cs="Times New Roman"/>
          <w:i/>
          <w:iCs/>
          <w:sz w:val="24"/>
          <w:szCs w:val="24"/>
        </w:rPr>
      </w:pPr>
    </w:p>
    <w:p w:rsidR="00BD1927" w:rsidRPr="004F79C1" w:rsidRDefault="00BD1927" w:rsidP="004F79C1">
      <w:pPr>
        <w:pStyle w:val="2"/>
        <w:spacing w:line="360" w:lineRule="auto"/>
        <w:ind w:left="567" w:hanging="567"/>
        <w:jc w:val="both"/>
        <w:rPr>
          <w:rFonts w:ascii="Times New Roman" w:hAnsi="Times New Roman" w:cs="Times New Roman"/>
          <w:iCs/>
          <w:sz w:val="24"/>
          <w:szCs w:val="24"/>
          <w:lang w:val="en-US"/>
        </w:rPr>
      </w:pPr>
      <w:r w:rsidRPr="004F79C1">
        <w:rPr>
          <w:rFonts w:ascii="Times New Roman" w:hAnsi="Times New Roman" w:cs="Times New Roman"/>
          <w:iCs/>
          <w:sz w:val="24"/>
          <w:szCs w:val="24"/>
          <w:lang w:val="en-US"/>
        </w:rPr>
        <w:t>Shirom</w:t>
      </w:r>
      <w:r w:rsidRPr="004F79C1">
        <w:rPr>
          <w:rFonts w:ascii="Times New Roman" w:hAnsi="Times New Roman" w:cs="Times New Roman"/>
          <w:iCs/>
          <w:sz w:val="24"/>
          <w:szCs w:val="24"/>
        </w:rPr>
        <w:t xml:space="preserve">, </w:t>
      </w:r>
      <w:r w:rsidRPr="004F79C1">
        <w:rPr>
          <w:rFonts w:ascii="Times New Roman" w:hAnsi="Times New Roman" w:cs="Times New Roman"/>
          <w:iCs/>
          <w:sz w:val="24"/>
          <w:szCs w:val="24"/>
          <w:lang w:val="en-US"/>
        </w:rPr>
        <w:t>A</w:t>
      </w:r>
      <w:r w:rsidRPr="004F79C1">
        <w:rPr>
          <w:rFonts w:ascii="Times New Roman" w:hAnsi="Times New Roman" w:cs="Times New Roman"/>
          <w:iCs/>
          <w:sz w:val="24"/>
          <w:szCs w:val="24"/>
        </w:rPr>
        <w:t xml:space="preserve">., &amp; </w:t>
      </w:r>
      <w:r w:rsidRPr="004F79C1">
        <w:rPr>
          <w:rFonts w:ascii="Times New Roman" w:hAnsi="Times New Roman" w:cs="Times New Roman"/>
          <w:iCs/>
          <w:sz w:val="24"/>
          <w:szCs w:val="24"/>
          <w:lang w:val="en-US"/>
        </w:rPr>
        <w:t>Melamed</w:t>
      </w:r>
      <w:r w:rsidRPr="004F79C1">
        <w:rPr>
          <w:rFonts w:ascii="Times New Roman" w:hAnsi="Times New Roman" w:cs="Times New Roman"/>
          <w:iCs/>
          <w:sz w:val="24"/>
          <w:szCs w:val="24"/>
        </w:rPr>
        <w:t xml:space="preserve">, </w:t>
      </w:r>
      <w:r w:rsidRPr="004F79C1">
        <w:rPr>
          <w:rFonts w:ascii="Times New Roman" w:hAnsi="Times New Roman" w:cs="Times New Roman"/>
          <w:iCs/>
          <w:sz w:val="24"/>
          <w:szCs w:val="24"/>
          <w:lang w:val="en-US"/>
        </w:rPr>
        <w:t>S</w:t>
      </w:r>
      <w:r w:rsidRPr="004F79C1">
        <w:rPr>
          <w:rFonts w:ascii="Times New Roman" w:hAnsi="Times New Roman" w:cs="Times New Roman"/>
          <w:iCs/>
          <w:sz w:val="24"/>
          <w:szCs w:val="24"/>
        </w:rPr>
        <w:t xml:space="preserve">. (2008). Επηρεάζει η Επαγγελματική Εξουθένωση τη Σωματική Υγεία; Ανασκόπηση των Σύγχρονων Στοιχείων, </w:t>
      </w:r>
      <w:r w:rsidRPr="004F79C1">
        <w:rPr>
          <w:rFonts w:ascii="Times New Roman" w:hAnsi="Times New Roman" w:cs="Times New Roman"/>
          <w:sz w:val="24"/>
          <w:szCs w:val="24"/>
        </w:rPr>
        <w:t xml:space="preserve">Στο: Αντωνίου, Α. Σ. (Επιμ). </w:t>
      </w:r>
      <w:r w:rsidRPr="004F79C1">
        <w:rPr>
          <w:rFonts w:ascii="Times New Roman" w:hAnsi="Times New Roman" w:cs="Times New Roman"/>
          <w:i/>
          <w:sz w:val="24"/>
          <w:szCs w:val="24"/>
          <w:lang w:val="en-US"/>
        </w:rPr>
        <w:t>Burn</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Out</w:t>
      </w:r>
      <w:r w:rsidRPr="004F79C1">
        <w:rPr>
          <w:rFonts w:ascii="Times New Roman" w:hAnsi="Times New Roman" w:cs="Times New Roman"/>
          <w:i/>
          <w:sz w:val="24"/>
          <w:szCs w:val="24"/>
        </w:rPr>
        <w:t xml:space="preserve"> –</w:t>
      </w:r>
      <w:r w:rsidRPr="004F79C1">
        <w:rPr>
          <w:rFonts w:ascii="Times New Roman" w:hAnsi="Times New Roman" w:cs="Times New Roman"/>
          <w:sz w:val="24"/>
          <w:szCs w:val="24"/>
        </w:rPr>
        <w:t xml:space="preserve"> </w:t>
      </w:r>
      <w:r w:rsidRPr="004F79C1">
        <w:rPr>
          <w:rFonts w:ascii="Times New Roman" w:hAnsi="Times New Roman" w:cs="Times New Roman"/>
          <w:i/>
          <w:sz w:val="24"/>
          <w:szCs w:val="24"/>
        </w:rPr>
        <w:t>Σύνδρομο Επαγγελματικής Εξουθένωσης.</w:t>
      </w:r>
      <w:r w:rsidRPr="004F79C1">
        <w:rPr>
          <w:rFonts w:ascii="Times New Roman" w:hAnsi="Times New Roman" w:cs="Times New Roman"/>
          <w:sz w:val="24"/>
          <w:szCs w:val="24"/>
        </w:rPr>
        <w:t xml:space="preserve"> </w:t>
      </w:r>
      <w:r w:rsidRPr="004F79C1">
        <w:rPr>
          <w:rFonts w:ascii="Times New Roman" w:hAnsi="Times New Roman" w:cs="Times New Roman"/>
          <w:iCs/>
          <w:sz w:val="24"/>
          <w:szCs w:val="24"/>
        </w:rPr>
        <w:t>Θεσσαλονίκη</w:t>
      </w:r>
      <w:r w:rsidRPr="004F79C1">
        <w:rPr>
          <w:rFonts w:ascii="Times New Roman" w:hAnsi="Times New Roman" w:cs="Times New Roman"/>
          <w:iCs/>
          <w:sz w:val="24"/>
          <w:szCs w:val="24"/>
          <w:lang w:val="en-US"/>
        </w:rPr>
        <w:t xml:space="preserve">: University Studio Press </w:t>
      </w:r>
      <w:r w:rsidRPr="004F79C1">
        <w:rPr>
          <w:rFonts w:ascii="Times New Roman" w:hAnsi="Times New Roman" w:cs="Times New Roman"/>
          <w:iCs/>
          <w:sz w:val="24"/>
          <w:szCs w:val="24"/>
        </w:rPr>
        <w:t>Α</w:t>
      </w:r>
      <w:r w:rsidRPr="004F79C1">
        <w:rPr>
          <w:rFonts w:ascii="Times New Roman" w:hAnsi="Times New Roman" w:cs="Times New Roman"/>
          <w:iCs/>
          <w:sz w:val="24"/>
          <w:szCs w:val="24"/>
          <w:lang w:val="en-US"/>
        </w:rPr>
        <w:t>.</w:t>
      </w:r>
      <w:r w:rsidRPr="004F79C1">
        <w:rPr>
          <w:rFonts w:ascii="Times New Roman" w:hAnsi="Times New Roman" w:cs="Times New Roman"/>
          <w:iCs/>
          <w:sz w:val="24"/>
          <w:szCs w:val="24"/>
        </w:rPr>
        <w:t>Ε</w:t>
      </w:r>
      <w:r w:rsidRPr="004F79C1">
        <w:rPr>
          <w:rFonts w:ascii="Times New Roman" w:hAnsi="Times New Roman" w:cs="Times New Roman"/>
          <w:iCs/>
          <w:sz w:val="24"/>
          <w:szCs w:val="24"/>
          <w:lang w:val="en-US"/>
        </w:rPr>
        <w:t>.</w:t>
      </w:r>
    </w:p>
    <w:p w:rsidR="00BD1927" w:rsidRPr="004F79C1" w:rsidRDefault="00BD1927" w:rsidP="004F79C1">
      <w:pPr>
        <w:pStyle w:val="2"/>
        <w:spacing w:line="360" w:lineRule="auto"/>
        <w:ind w:left="567" w:hanging="567"/>
        <w:jc w:val="both"/>
        <w:rPr>
          <w:rFonts w:ascii="Times New Roman" w:hAnsi="Times New Roman" w:cs="Times New Roman"/>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lang w:val="en-US"/>
        </w:rPr>
      </w:pPr>
      <w:r w:rsidRPr="004F79C1">
        <w:rPr>
          <w:rFonts w:ascii="Times New Roman" w:hAnsi="Times New Roman" w:cs="Times New Roman"/>
          <w:sz w:val="24"/>
          <w:szCs w:val="24"/>
          <w:lang w:val="en-US"/>
        </w:rPr>
        <w:t xml:space="preserve">Spielberger, C. D., &amp; Smith, L. H. (1972). Anxiety (drive), stress, and serial-position effects in serial-verbal learning. </w:t>
      </w:r>
      <w:r w:rsidRPr="004F79C1">
        <w:rPr>
          <w:rFonts w:ascii="Times New Roman" w:hAnsi="Times New Roman" w:cs="Times New Roman"/>
          <w:i/>
          <w:iCs/>
          <w:sz w:val="24"/>
          <w:szCs w:val="24"/>
          <w:lang w:val="en-US"/>
        </w:rPr>
        <w:t>Journal of Experimental Psychology, 72</w:t>
      </w:r>
      <w:r w:rsidRPr="004F79C1">
        <w:rPr>
          <w:rFonts w:ascii="Times New Roman" w:hAnsi="Times New Roman" w:cs="Times New Roman"/>
          <w:sz w:val="24"/>
          <w:szCs w:val="24"/>
          <w:lang w:val="en-US"/>
        </w:rPr>
        <w:t>, 589-595.</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4F79C1">
        <w:rPr>
          <w:rFonts w:ascii="Times New Roman" w:hAnsi="Times New Roman" w:cs="Times New Roman"/>
          <w:sz w:val="24"/>
          <w:szCs w:val="24"/>
          <w:lang w:val="en-US"/>
        </w:rPr>
        <w:t xml:space="preserve">Spielberger, C. (1982). </w:t>
      </w:r>
      <w:r w:rsidRPr="004F79C1">
        <w:rPr>
          <w:rFonts w:ascii="Times New Roman" w:hAnsi="Times New Roman" w:cs="Times New Roman"/>
          <w:i/>
          <w:sz w:val="24"/>
          <w:szCs w:val="24"/>
        </w:rPr>
        <w:t>Άγχος</w:t>
      </w:r>
      <w:r w:rsidRPr="004F79C1">
        <w:rPr>
          <w:rFonts w:ascii="Times New Roman" w:hAnsi="Times New Roman" w:cs="Times New Roman"/>
          <w:i/>
          <w:sz w:val="24"/>
          <w:szCs w:val="24"/>
          <w:lang w:val="en-US"/>
        </w:rPr>
        <w:t xml:space="preserve"> – </w:t>
      </w:r>
      <w:r w:rsidRPr="004F79C1">
        <w:rPr>
          <w:rFonts w:ascii="Times New Roman" w:hAnsi="Times New Roman" w:cs="Times New Roman"/>
          <w:i/>
          <w:sz w:val="24"/>
          <w:szCs w:val="24"/>
        </w:rPr>
        <w:t>Στρες</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και</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πώς</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να</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τα</w:t>
      </w:r>
      <w:r w:rsidRPr="004F79C1">
        <w:rPr>
          <w:rFonts w:ascii="Times New Roman" w:hAnsi="Times New Roman" w:cs="Times New Roman"/>
          <w:i/>
          <w:sz w:val="24"/>
          <w:szCs w:val="24"/>
          <w:lang w:val="en-US"/>
        </w:rPr>
        <w:t xml:space="preserve"> </w:t>
      </w:r>
      <w:r w:rsidRPr="004F79C1">
        <w:rPr>
          <w:rFonts w:ascii="Times New Roman" w:hAnsi="Times New Roman" w:cs="Times New Roman"/>
          <w:i/>
          <w:sz w:val="24"/>
          <w:szCs w:val="24"/>
        </w:rPr>
        <w:t>καταπολεμήσετε</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Αθήνα</w:t>
      </w:r>
      <w:r w:rsidRPr="004F79C1">
        <w:rPr>
          <w:rFonts w:ascii="Times New Roman" w:hAnsi="Times New Roman" w:cs="Times New Roman"/>
          <w:sz w:val="24"/>
          <w:szCs w:val="24"/>
          <w:lang w:val="en-US"/>
        </w:rPr>
        <w:t xml:space="preserve">: </w:t>
      </w:r>
      <w:r w:rsidRPr="004F79C1">
        <w:rPr>
          <w:rFonts w:ascii="Times New Roman" w:hAnsi="Times New Roman" w:cs="Times New Roman"/>
          <w:sz w:val="24"/>
          <w:szCs w:val="24"/>
        </w:rPr>
        <w:t>Ψυχογιός</w:t>
      </w:r>
      <w:r w:rsidRPr="004F79C1">
        <w:rPr>
          <w:rFonts w:ascii="Times New Roman" w:hAnsi="Times New Roman" w:cs="Times New Roman"/>
          <w:sz w:val="24"/>
          <w:szCs w:val="24"/>
          <w:lang w:val="en-US"/>
        </w:rPr>
        <w:t xml:space="preserve">.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lang w:val="en-US"/>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Τομασίδης, Χ. (1982). </w:t>
      </w:r>
      <w:r w:rsidRPr="004F79C1">
        <w:rPr>
          <w:rFonts w:ascii="Times New Roman" w:hAnsi="Times New Roman" w:cs="Times New Roman"/>
          <w:i/>
          <w:sz w:val="24"/>
          <w:szCs w:val="24"/>
        </w:rPr>
        <w:t>Εισαγωγή στην Ψυχολογία</w:t>
      </w:r>
      <w:r w:rsidRPr="004F79C1">
        <w:rPr>
          <w:rFonts w:ascii="Times New Roman" w:hAnsi="Times New Roman" w:cs="Times New Roman"/>
          <w:sz w:val="24"/>
          <w:szCs w:val="24"/>
        </w:rPr>
        <w:t xml:space="preserve">. Αθήνα: Δίπτυχο.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
          <w:sz w:val="24"/>
          <w:szCs w:val="24"/>
        </w:rPr>
      </w:pPr>
      <w:r w:rsidRPr="004F79C1">
        <w:rPr>
          <w:rFonts w:ascii="Times New Roman" w:hAnsi="Times New Roman" w:cs="Times New Roman"/>
          <w:sz w:val="24"/>
          <w:szCs w:val="24"/>
        </w:rPr>
        <w:t xml:space="preserve">Τούκας, Δ., &amp; Τούκα, Α. (2011). Ανάλυση και διαχείριση του επαγγελματικού άγχους στο νοσοκομειακό περιβάλλον – Από την επιστημονική προσέγγιση στην πρακτική εφαρμογή. </w:t>
      </w:r>
      <w:r w:rsidRPr="004F79C1">
        <w:rPr>
          <w:rFonts w:ascii="Times New Roman" w:hAnsi="Times New Roman" w:cs="Times New Roman"/>
          <w:i/>
          <w:sz w:val="24"/>
          <w:szCs w:val="24"/>
          <w:lang w:val="en-US"/>
        </w:rPr>
        <w:t>Archives</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of</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Hellenic</w:t>
      </w:r>
      <w:r w:rsidRPr="004F79C1">
        <w:rPr>
          <w:rFonts w:ascii="Times New Roman" w:hAnsi="Times New Roman" w:cs="Times New Roman"/>
          <w:i/>
          <w:sz w:val="24"/>
          <w:szCs w:val="24"/>
        </w:rPr>
        <w:t xml:space="preserve"> </w:t>
      </w:r>
      <w:r w:rsidRPr="004F79C1">
        <w:rPr>
          <w:rFonts w:ascii="Times New Roman" w:hAnsi="Times New Roman" w:cs="Times New Roman"/>
          <w:i/>
          <w:sz w:val="24"/>
          <w:szCs w:val="24"/>
          <w:lang w:val="en-US"/>
        </w:rPr>
        <w:t>Medicine</w:t>
      </w:r>
      <w:r w:rsidRPr="004F79C1">
        <w:rPr>
          <w:rFonts w:ascii="Times New Roman" w:hAnsi="Times New Roman" w:cs="Times New Roman"/>
          <w:i/>
          <w:sz w:val="24"/>
          <w:szCs w:val="24"/>
        </w:rPr>
        <w:t>, 28(1),  20-26.</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Τσιάκκιρος, Α., &amp; Πασιαρδής, Π. (2002). Επαγγελματικό άγχος εκπαιδευτικών και διευθυντών σχολείων: Μια ποιοτική προσέγγιση. </w:t>
      </w:r>
      <w:r w:rsidRPr="004F79C1">
        <w:rPr>
          <w:rFonts w:ascii="Times New Roman" w:hAnsi="Times New Roman" w:cs="Times New Roman"/>
          <w:i/>
          <w:sz w:val="24"/>
          <w:szCs w:val="24"/>
        </w:rPr>
        <w:t xml:space="preserve">Παιδαγωγική Επιθεώρηση, 33, 195-213.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lastRenderedPageBreak/>
        <w:t xml:space="preserve">Τσιάκκιρος, Α., &amp; Πασιαρδής, Π. (2006, </w:t>
      </w:r>
      <w:r w:rsidRPr="004F79C1">
        <w:rPr>
          <w:rFonts w:ascii="Times New Roman" w:hAnsi="Times New Roman" w:cs="Times New Roman"/>
          <w:iCs/>
          <w:sz w:val="24"/>
          <w:szCs w:val="24"/>
        </w:rPr>
        <w:t>Ιούνιος  2 &amp; 3</w:t>
      </w:r>
      <w:r w:rsidRPr="004F79C1">
        <w:rPr>
          <w:rFonts w:ascii="Times New Roman" w:hAnsi="Times New Roman" w:cs="Times New Roman"/>
          <w:sz w:val="24"/>
          <w:szCs w:val="24"/>
        </w:rPr>
        <w:t>). Το άγχος των διευθυντών Πρωτοβάθμιας και Δευτεροβάθμιας Εκπαίδευσης: Αποτελέσματα τεσσάρων περιπτωσιακών μελετών, 541- 552, Στο: Φτιάκα, Ε., Γαγάτσης, Α., Ηλία, Ι., &amp; Μοδέστου, Μ. (Επιμ). Πρακτικά 9</w:t>
      </w:r>
      <w:r w:rsidRPr="004F79C1">
        <w:rPr>
          <w:rFonts w:ascii="Times New Roman" w:hAnsi="Times New Roman" w:cs="Times New Roman"/>
          <w:sz w:val="24"/>
          <w:szCs w:val="24"/>
          <w:vertAlign w:val="superscript"/>
        </w:rPr>
        <w:t>ου</w:t>
      </w:r>
      <w:r w:rsidRPr="004F79C1">
        <w:rPr>
          <w:rFonts w:ascii="Times New Roman" w:hAnsi="Times New Roman" w:cs="Times New Roman"/>
          <w:sz w:val="24"/>
          <w:szCs w:val="24"/>
        </w:rPr>
        <w:t xml:space="preserve"> Συνεδρίου Παιδαγωγικής Εταιρείας Κύπρου: </w:t>
      </w:r>
      <w:r w:rsidRPr="004F79C1">
        <w:rPr>
          <w:rFonts w:ascii="Times New Roman" w:hAnsi="Times New Roman" w:cs="Times New Roman"/>
          <w:i/>
          <w:sz w:val="24"/>
          <w:szCs w:val="24"/>
        </w:rPr>
        <w:t>Η Σύγχρονη Εκπαιδευτική Έρευνα στην Κύπρο</w:t>
      </w:r>
      <w:r w:rsidRPr="004F79C1">
        <w:rPr>
          <w:rFonts w:ascii="Times New Roman" w:hAnsi="Times New Roman" w:cs="Times New Roman"/>
          <w:sz w:val="24"/>
          <w:szCs w:val="24"/>
        </w:rPr>
        <w:t>. Λευκωσία: Πανεπιστήμιο Κύπρου.</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
          <w:iCs/>
          <w:sz w:val="24"/>
          <w:szCs w:val="24"/>
        </w:rPr>
      </w:pPr>
      <w:r w:rsidRPr="004F79C1">
        <w:rPr>
          <w:rFonts w:ascii="Times New Roman" w:hAnsi="Times New Roman" w:cs="Times New Roman"/>
          <w:i/>
          <w:sz w:val="24"/>
          <w:szCs w:val="24"/>
        </w:rPr>
        <w:t xml:space="preserve"> </w:t>
      </w:r>
    </w:p>
    <w:p w:rsidR="00BD1927" w:rsidRPr="004F79C1" w:rsidRDefault="00BD1927" w:rsidP="004F79C1">
      <w:pPr>
        <w:pStyle w:val="1"/>
        <w:spacing w:before="0" w:beforeAutospacing="0" w:after="0" w:afterAutospacing="0" w:line="360" w:lineRule="auto"/>
        <w:ind w:left="539" w:hanging="539"/>
        <w:jc w:val="both"/>
        <w:rPr>
          <w:b w:val="0"/>
          <w:sz w:val="24"/>
          <w:szCs w:val="24"/>
        </w:rPr>
      </w:pPr>
      <w:r w:rsidRPr="004F79C1">
        <w:rPr>
          <w:b w:val="0"/>
          <w:sz w:val="24"/>
          <w:szCs w:val="24"/>
        </w:rPr>
        <w:t xml:space="preserve">Υπουργείο Εργασίας - ΕΛ.ΙΝ.Υ.Α.Ε. (2002). </w:t>
      </w:r>
      <w:r w:rsidRPr="004F79C1">
        <w:rPr>
          <w:b w:val="0"/>
          <w:i/>
          <w:sz w:val="24"/>
          <w:szCs w:val="24"/>
        </w:rPr>
        <w:t>Πηγές εργασιακού στρες – Το σύνδρομο «</w:t>
      </w:r>
      <w:r w:rsidRPr="004F79C1">
        <w:rPr>
          <w:b w:val="0"/>
          <w:i/>
          <w:sz w:val="24"/>
          <w:szCs w:val="24"/>
          <w:lang w:val="en-US"/>
        </w:rPr>
        <w:t>Mobbing</w:t>
      </w:r>
      <w:r w:rsidRPr="004F79C1">
        <w:rPr>
          <w:b w:val="0"/>
          <w:i/>
          <w:sz w:val="24"/>
          <w:szCs w:val="24"/>
        </w:rPr>
        <w:t>» - Το σύνδρομο «</w:t>
      </w:r>
      <w:r w:rsidRPr="004F79C1">
        <w:rPr>
          <w:b w:val="0"/>
          <w:i/>
          <w:sz w:val="24"/>
          <w:szCs w:val="24"/>
          <w:lang w:val="en-US"/>
        </w:rPr>
        <w:t>Burn</w:t>
      </w:r>
      <w:r w:rsidRPr="004F79C1">
        <w:rPr>
          <w:b w:val="0"/>
          <w:i/>
          <w:sz w:val="24"/>
          <w:szCs w:val="24"/>
        </w:rPr>
        <w:t>-</w:t>
      </w:r>
      <w:r w:rsidRPr="004F79C1">
        <w:rPr>
          <w:b w:val="0"/>
          <w:i/>
          <w:sz w:val="24"/>
          <w:szCs w:val="24"/>
          <w:lang w:val="en-US"/>
        </w:rPr>
        <w:t>out</w:t>
      </w:r>
      <w:r w:rsidRPr="004F79C1">
        <w:rPr>
          <w:b w:val="0"/>
          <w:i/>
          <w:sz w:val="24"/>
          <w:szCs w:val="24"/>
        </w:rPr>
        <w:t>».</w:t>
      </w:r>
      <w:r w:rsidRPr="004F79C1">
        <w:rPr>
          <w:b w:val="0"/>
          <w:sz w:val="24"/>
          <w:szCs w:val="24"/>
        </w:rPr>
        <w:t xml:space="preserve"> Αθήνα.</w:t>
      </w:r>
    </w:p>
    <w:p w:rsidR="00BD1927" w:rsidRPr="004F79C1" w:rsidRDefault="00BD1927" w:rsidP="004F79C1">
      <w:pPr>
        <w:pStyle w:val="1"/>
        <w:spacing w:before="0" w:beforeAutospacing="0" w:after="0" w:afterAutospacing="0" w:line="360" w:lineRule="auto"/>
        <w:ind w:left="539" w:hanging="539"/>
        <w:jc w:val="both"/>
        <w:rPr>
          <w:b w:val="0"/>
          <w:sz w:val="24"/>
          <w:szCs w:val="24"/>
        </w:rPr>
      </w:pPr>
    </w:p>
    <w:p w:rsidR="00BD1927" w:rsidRPr="004F79C1" w:rsidRDefault="00BD1927" w:rsidP="004F79C1">
      <w:pPr>
        <w:pStyle w:val="1"/>
        <w:spacing w:before="0" w:beforeAutospacing="0" w:after="0" w:afterAutospacing="0" w:line="360" w:lineRule="auto"/>
        <w:ind w:left="539" w:hanging="539"/>
        <w:jc w:val="both"/>
        <w:rPr>
          <w:b w:val="0"/>
          <w:sz w:val="24"/>
          <w:szCs w:val="24"/>
        </w:rPr>
      </w:pPr>
      <w:r w:rsidRPr="004F79C1">
        <w:rPr>
          <w:b w:val="0"/>
          <w:sz w:val="24"/>
          <w:szCs w:val="24"/>
        </w:rPr>
        <w:t xml:space="preserve">Χαραλάμπους, Ε. (2012). </w:t>
      </w:r>
      <w:r w:rsidRPr="004F79C1">
        <w:rPr>
          <w:b w:val="0"/>
          <w:i/>
          <w:sz w:val="24"/>
          <w:szCs w:val="24"/>
        </w:rPr>
        <w:t>Επαγγελματικές πηγές στρες και επαγγελματική εξουθένωση εκπαιδευτικών Δευτεροβάθμιας Εκπαίδευσης στο νομό Αττικής</w:t>
      </w:r>
      <w:r w:rsidRPr="004F79C1">
        <w:rPr>
          <w:b w:val="0"/>
          <w:sz w:val="24"/>
          <w:szCs w:val="24"/>
        </w:rPr>
        <w:t xml:space="preserve"> (Διπλωματική Εργασία). Χαροκόπειο Πανεπιστήμιο / τμήμα Οικιακής Οικονομίας και Οικολογίας /Διοίκηση και Διαχείριση Εκπαιδευτικών Μονάδων.</w:t>
      </w:r>
    </w:p>
    <w:p w:rsidR="00BD1927" w:rsidRPr="004F79C1" w:rsidRDefault="00BD1927" w:rsidP="004F79C1">
      <w:pPr>
        <w:pStyle w:val="1"/>
        <w:spacing w:before="0" w:beforeAutospacing="0" w:after="0" w:afterAutospacing="0" w:line="360" w:lineRule="auto"/>
        <w:ind w:left="539" w:hanging="539"/>
        <w:jc w:val="both"/>
        <w:rPr>
          <w:b w:val="0"/>
          <w:sz w:val="24"/>
          <w:szCs w:val="24"/>
        </w:rPr>
      </w:pPr>
      <w:r w:rsidRPr="004F79C1">
        <w:rPr>
          <w:sz w:val="24"/>
          <w:szCs w:val="24"/>
        </w:rPr>
        <w:t xml:space="preserve"> </w:t>
      </w:r>
    </w:p>
    <w:p w:rsidR="00BD1927" w:rsidRPr="004F79C1" w:rsidRDefault="00BD1927" w:rsidP="004F79C1">
      <w:pPr>
        <w:pStyle w:val="1"/>
        <w:spacing w:before="0" w:beforeAutospacing="0" w:after="0" w:afterAutospacing="0" w:line="360" w:lineRule="auto"/>
        <w:ind w:left="539" w:hanging="539"/>
        <w:jc w:val="both"/>
        <w:rPr>
          <w:b w:val="0"/>
          <w:i/>
          <w:sz w:val="24"/>
          <w:szCs w:val="24"/>
        </w:rPr>
      </w:pPr>
      <w:r w:rsidRPr="004F79C1">
        <w:rPr>
          <w:b w:val="0"/>
          <w:sz w:val="24"/>
          <w:szCs w:val="24"/>
        </w:rPr>
        <w:t xml:space="preserve">Χαραμής, Π. (2014). Σχέσεις και συνθήκες εργασίας – Επιπτώσεις στο εκπαιδευτικό έργο. </w:t>
      </w:r>
      <w:r w:rsidRPr="004F79C1">
        <w:rPr>
          <w:b w:val="0"/>
          <w:bCs w:val="0"/>
          <w:sz w:val="24"/>
          <w:szCs w:val="24"/>
        </w:rPr>
        <w:t>Ανακτήθηκε 8 Οκτωβρίου, 2014 από,</w:t>
      </w:r>
      <w:r w:rsidRPr="004F79C1">
        <w:rPr>
          <w:b w:val="0"/>
          <w:color w:val="000000"/>
          <w:sz w:val="24"/>
          <w:szCs w:val="24"/>
        </w:rPr>
        <w:t xml:space="preserve"> </w:t>
      </w:r>
      <w:hyperlink r:id="rId18" w:history="1">
        <w:r w:rsidRPr="004F79C1">
          <w:rPr>
            <w:rStyle w:val="-"/>
            <w:b w:val="0"/>
            <w:i/>
            <w:sz w:val="24"/>
            <w:szCs w:val="24"/>
          </w:rPr>
          <w:t>http://www.</w:t>
        </w:r>
        <w:r w:rsidRPr="004F79C1">
          <w:rPr>
            <w:rStyle w:val="-"/>
            <w:b w:val="0"/>
            <w:i/>
            <w:sz w:val="24"/>
            <w:szCs w:val="24"/>
            <w:lang w:val="en-US"/>
          </w:rPr>
          <w:t>agonsyn</w:t>
        </w:r>
        <w:r w:rsidRPr="004F79C1">
          <w:rPr>
            <w:rStyle w:val="-"/>
            <w:b w:val="0"/>
            <w:i/>
            <w:sz w:val="24"/>
            <w:szCs w:val="24"/>
          </w:rPr>
          <w:t>.</w:t>
        </w:r>
        <w:r w:rsidRPr="004F79C1">
          <w:rPr>
            <w:rStyle w:val="-"/>
            <w:b w:val="0"/>
            <w:i/>
            <w:sz w:val="24"/>
            <w:szCs w:val="24"/>
            <w:lang w:val="en-US"/>
          </w:rPr>
          <w:t>gr</w:t>
        </w:r>
      </w:hyperlink>
    </w:p>
    <w:p w:rsidR="00BD1927" w:rsidRPr="004F79C1" w:rsidRDefault="00BD1927" w:rsidP="004F79C1">
      <w:pPr>
        <w:pStyle w:val="1"/>
        <w:spacing w:before="0" w:beforeAutospacing="0" w:after="0" w:afterAutospacing="0" w:line="360" w:lineRule="auto"/>
        <w:ind w:left="539" w:hanging="539"/>
        <w:jc w:val="both"/>
        <w:rPr>
          <w:b w:val="0"/>
          <w:i/>
          <w:sz w:val="24"/>
          <w:szCs w:val="24"/>
        </w:rPr>
      </w:pP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sz w:val="24"/>
          <w:szCs w:val="24"/>
        </w:rPr>
      </w:pPr>
      <w:r w:rsidRPr="004F79C1">
        <w:rPr>
          <w:rFonts w:ascii="Times New Roman" w:hAnsi="Times New Roman" w:cs="Times New Roman"/>
          <w:sz w:val="24"/>
          <w:szCs w:val="24"/>
        </w:rPr>
        <w:t xml:space="preserve"> Χατζάκη, Σ. (2003). </w:t>
      </w:r>
      <w:r w:rsidRPr="004F79C1">
        <w:rPr>
          <w:rFonts w:ascii="Times New Roman" w:hAnsi="Times New Roman" w:cs="Times New Roman"/>
          <w:i/>
          <w:sz w:val="24"/>
          <w:szCs w:val="24"/>
        </w:rPr>
        <w:t>Το άγχος στο επάγγελμα του εκπαιδευτικού</w:t>
      </w:r>
      <w:r w:rsidRPr="004F79C1">
        <w:rPr>
          <w:rFonts w:ascii="Times New Roman" w:hAnsi="Times New Roman" w:cs="Times New Roman"/>
          <w:sz w:val="24"/>
          <w:szCs w:val="24"/>
        </w:rPr>
        <w:t xml:space="preserve"> (Διπλωματική Εργασία).  Εθνικό και Καποδιστριακό Πανεπιστήμιο Αθηνών – Π.Τ.Δ.Ε. / Τμήμα Εφαρμοσμένης Παιδαγωγικής, Αθήνα.</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rPr>
      </w:pPr>
      <w:r w:rsidRPr="004F79C1">
        <w:rPr>
          <w:rFonts w:ascii="Times New Roman" w:hAnsi="Times New Roman" w:cs="Times New Roman"/>
          <w:sz w:val="24"/>
          <w:szCs w:val="24"/>
        </w:rPr>
        <w:t xml:space="preserve">     </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rPr>
      </w:pPr>
      <w:r w:rsidRPr="004F79C1">
        <w:rPr>
          <w:rFonts w:ascii="Times New Roman" w:hAnsi="Times New Roman" w:cs="Times New Roman"/>
          <w:iCs/>
          <w:sz w:val="24"/>
          <w:szCs w:val="24"/>
        </w:rPr>
        <w:t>Χατζηπαναγιώτου, Π. (2003)</w:t>
      </w:r>
      <w:r w:rsidRPr="004F79C1">
        <w:rPr>
          <w:rFonts w:ascii="Times New Roman" w:hAnsi="Times New Roman" w:cs="Times New Roman"/>
          <w:i/>
          <w:iCs/>
          <w:sz w:val="24"/>
          <w:szCs w:val="24"/>
        </w:rPr>
        <w:t>. Η Διοίκηση του Σχολείου και η Συμμετοχή των Εκπαιδευτικών στη Διαδικασία Λήψης Αποφάσεων.</w:t>
      </w:r>
      <w:r w:rsidRPr="004F79C1">
        <w:rPr>
          <w:rFonts w:ascii="Times New Roman" w:hAnsi="Times New Roman" w:cs="Times New Roman"/>
          <w:iCs/>
          <w:sz w:val="24"/>
          <w:szCs w:val="24"/>
        </w:rPr>
        <w:t xml:space="preserve"> Θεσσαλονίκη: Αδελφοί Κυριακίδη.</w:t>
      </w:r>
    </w:p>
    <w:p w:rsidR="00BD1927" w:rsidRPr="004F79C1" w:rsidRDefault="00BD1927" w:rsidP="004F79C1">
      <w:pPr>
        <w:autoSpaceDE w:val="0"/>
        <w:autoSpaceDN w:val="0"/>
        <w:adjustRightInd w:val="0"/>
        <w:spacing w:after="0" w:line="360" w:lineRule="auto"/>
        <w:ind w:left="567" w:hanging="567"/>
        <w:jc w:val="both"/>
        <w:rPr>
          <w:rFonts w:ascii="Times New Roman" w:hAnsi="Times New Roman" w:cs="Times New Roman"/>
          <w:iCs/>
          <w:sz w:val="24"/>
          <w:szCs w:val="24"/>
        </w:rPr>
      </w:pPr>
    </w:p>
    <w:p w:rsidR="00BD1927" w:rsidRPr="004F79C1" w:rsidRDefault="00BD1927" w:rsidP="004F79C1">
      <w:pPr>
        <w:autoSpaceDE w:val="0"/>
        <w:autoSpaceDN w:val="0"/>
        <w:adjustRightInd w:val="0"/>
        <w:spacing w:after="0" w:line="360" w:lineRule="auto"/>
        <w:rPr>
          <w:rFonts w:ascii="Times New Roman" w:eastAsia="TimesNewRomanPS-ItalicMT" w:hAnsi="Times New Roman" w:cs="Times New Roman"/>
          <w:i/>
          <w:iCs/>
          <w:sz w:val="24"/>
          <w:szCs w:val="24"/>
        </w:rPr>
      </w:pPr>
      <w:r w:rsidRPr="004F79C1">
        <w:rPr>
          <w:rFonts w:ascii="Times New Roman" w:eastAsia="TimesNewRomanPSMT" w:hAnsi="Times New Roman" w:cs="Times New Roman"/>
          <w:sz w:val="24"/>
          <w:szCs w:val="24"/>
        </w:rPr>
        <w:t xml:space="preserve">Χυτήρης, Λ. (2001).  </w:t>
      </w:r>
      <w:r w:rsidRPr="004F79C1">
        <w:rPr>
          <w:rFonts w:ascii="Times New Roman" w:eastAsia="TimesNewRomanPS-ItalicMT" w:hAnsi="Times New Roman" w:cs="Times New Roman"/>
          <w:i/>
          <w:iCs/>
          <w:sz w:val="24"/>
          <w:szCs w:val="24"/>
        </w:rPr>
        <w:t>Οργανωτική   συμπεριφορά   –   Η   ανθρώπινη  συμπεριφορά  σε</w:t>
      </w:r>
    </w:p>
    <w:p w:rsidR="00BD1927" w:rsidRPr="004F79C1" w:rsidRDefault="00BD1927" w:rsidP="004F79C1">
      <w:pPr>
        <w:spacing w:line="360" w:lineRule="auto"/>
        <w:ind w:left="567" w:hanging="567"/>
        <w:rPr>
          <w:rFonts w:ascii="Times New Roman" w:hAnsi="Times New Roman" w:cs="Times New Roman"/>
          <w:sz w:val="24"/>
          <w:szCs w:val="24"/>
        </w:rPr>
      </w:pPr>
      <w:r w:rsidRPr="004F79C1">
        <w:rPr>
          <w:rFonts w:ascii="Times New Roman" w:eastAsia="TimesNewRomanPS-ItalicMT" w:hAnsi="Times New Roman" w:cs="Times New Roman"/>
          <w:i/>
          <w:iCs/>
          <w:sz w:val="24"/>
          <w:szCs w:val="24"/>
        </w:rPr>
        <w:t xml:space="preserve">         οργανισμούς και επιχειρήσεις</w:t>
      </w:r>
      <w:r w:rsidRPr="004F79C1">
        <w:rPr>
          <w:rFonts w:ascii="Times New Roman" w:eastAsia="TimesNewRomanPSMT" w:hAnsi="Times New Roman" w:cs="Times New Roman"/>
          <w:sz w:val="24"/>
          <w:szCs w:val="24"/>
        </w:rPr>
        <w:t>. Αθήνα: Interbooks.</w:t>
      </w:r>
    </w:p>
    <w:p w:rsidR="00BD1927" w:rsidRDefault="00BD1927" w:rsidP="00E11D3B">
      <w:pPr>
        <w:jc w:val="both"/>
        <w:rPr>
          <w:rFonts w:ascii="Times New Roman" w:hAnsi="Times New Roman" w:cs="Times New Roman"/>
          <w:sz w:val="24"/>
          <w:szCs w:val="24"/>
        </w:rPr>
      </w:pPr>
    </w:p>
    <w:p w:rsidR="00BD1927" w:rsidRDefault="00BD1927" w:rsidP="00E11D3B">
      <w:pPr>
        <w:jc w:val="both"/>
        <w:rPr>
          <w:rFonts w:ascii="Times New Roman" w:hAnsi="Times New Roman" w:cs="Times New Roman"/>
          <w:sz w:val="24"/>
          <w:szCs w:val="24"/>
        </w:rPr>
      </w:pPr>
    </w:p>
    <w:p w:rsidR="00BD1927" w:rsidRDefault="00BD1927" w:rsidP="00E11D3B">
      <w:pPr>
        <w:jc w:val="both"/>
        <w:rPr>
          <w:rFonts w:ascii="Times New Roman" w:hAnsi="Times New Roman" w:cs="Times New Roman"/>
          <w:sz w:val="24"/>
          <w:szCs w:val="24"/>
        </w:rPr>
      </w:pPr>
    </w:p>
    <w:p w:rsidR="00BD1927" w:rsidRDefault="00BD1927"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D14B98" w:rsidRDefault="00D14B98" w:rsidP="00D14B98">
      <w:pPr>
        <w:rPr>
          <w:rFonts w:ascii="Times New Roman" w:hAnsi="Times New Roman" w:cs="Times New Roman"/>
          <w:b/>
          <w:sz w:val="72"/>
          <w:szCs w:val="72"/>
        </w:rPr>
      </w:pPr>
    </w:p>
    <w:p w:rsidR="002F747F" w:rsidRDefault="002F747F" w:rsidP="00D14B98">
      <w:pPr>
        <w:rPr>
          <w:rFonts w:ascii="Times New Roman" w:hAnsi="Times New Roman" w:cs="Times New Roman"/>
          <w:b/>
          <w:sz w:val="72"/>
          <w:szCs w:val="72"/>
        </w:rPr>
      </w:pPr>
    </w:p>
    <w:p w:rsidR="00557302" w:rsidRPr="00D14B98" w:rsidRDefault="00557302" w:rsidP="00557302">
      <w:pPr>
        <w:jc w:val="center"/>
        <w:rPr>
          <w:rFonts w:ascii="Times New Roman" w:hAnsi="Times New Roman" w:cs="Times New Roman"/>
          <w:b/>
          <w:sz w:val="28"/>
          <w:szCs w:val="28"/>
        </w:rPr>
      </w:pPr>
      <w:r w:rsidRPr="00D14B98">
        <w:rPr>
          <w:rFonts w:ascii="Times New Roman" w:hAnsi="Times New Roman" w:cs="Times New Roman"/>
          <w:b/>
          <w:sz w:val="28"/>
          <w:szCs w:val="28"/>
        </w:rPr>
        <w:t>Π</w:t>
      </w:r>
      <w:r w:rsidR="00D14B98">
        <w:rPr>
          <w:rFonts w:ascii="Times New Roman" w:hAnsi="Times New Roman" w:cs="Times New Roman"/>
          <w:b/>
          <w:sz w:val="28"/>
          <w:szCs w:val="28"/>
        </w:rPr>
        <w:t xml:space="preserve"> </w:t>
      </w:r>
      <w:r w:rsidRPr="00D14B98">
        <w:rPr>
          <w:rFonts w:ascii="Times New Roman" w:hAnsi="Times New Roman" w:cs="Times New Roman"/>
          <w:b/>
          <w:sz w:val="28"/>
          <w:szCs w:val="28"/>
        </w:rPr>
        <w:t>Α</w:t>
      </w:r>
      <w:r w:rsidR="00D14B98">
        <w:rPr>
          <w:rFonts w:ascii="Times New Roman" w:hAnsi="Times New Roman" w:cs="Times New Roman"/>
          <w:b/>
          <w:sz w:val="28"/>
          <w:szCs w:val="28"/>
        </w:rPr>
        <w:t xml:space="preserve"> </w:t>
      </w:r>
      <w:r w:rsidRPr="00D14B98">
        <w:rPr>
          <w:rFonts w:ascii="Times New Roman" w:hAnsi="Times New Roman" w:cs="Times New Roman"/>
          <w:b/>
          <w:sz w:val="28"/>
          <w:szCs w:val="28"/>
        </w:rPr>
        <w:t>Ρ</w:t>
      </w:r>
      <w:r w:rsidR="00D14B98">
        <w:rPr>
          <w:rFonts w:ascii="Times New Roman" w:hAnsi="Times New Roman" w:cs="Times New Roman"/>
          <w:b/>
          <w:sz w:val="28"/>
          <w:szCs w:val="28"/>
        </w:rPr>
        <w:t xml:space="preserve"> </w:t>
      </w:r>
      <w:r w:rsidRPr="00D14B98">
        <w:rPr>
          <w:rFonts w:ascii="Times New Roman" w:hAnsi="Times New Roman" w:cs="Times New Roman"/>
          <w:b/>
          <w:sz w:val="28"/>
          <w:szCs w:val="28"/>
        </w:rPr>
        <w:t>Α</w:t>
      </w:r>
      <w:r w:rsidR="00D14B98">
        <w:rPr>
          <w:rFonts w:ascii="Times New Roman" w:hAnsi="Times New Roman" w:cs="Times New Roman"/>
          <w:b/>
          <w:sz w:val="28"/>
          <w:szCs w:val="28"/>
        </w:rPr>
        <w:t xml:space="preserve"> </w:t>
      </w:r>
      <w:r w:rsidRPr="00D14B98">
        <w:rPr>
          <w:rFonts w:ascii="Times New Roman" w:hAnsi="Times New Roman" w:cs="Times New Roman"/>
          <w:b/>
          <w:sz w:val="28"/>
          <w:szCs w:val="28"/>
        </w:rPr>
        <w:t>Ρ</w:t>
      </w:r>
      <w:r w:rsidR="00D14B98">
        <w:rPr>
          <w:rFonts w:ascii="Times New Roman" w:hAnsi="Times New Roman" w:cs="Times New Roman"/>
          <w:b/>
          <w:sz w:val="28"/>
          <w:szCs w:val="28"/>
        </w:rPr>
        <w:t xml:space="preserve"> Τ </w:t>
      </w:r>
      <w:r w:rsidRPr="00D14B98">
        <w:rPr>
          <w:rFonts w:ascii="Times New Roman" w:hAnsi="Times New Roman" w:cs="Times New Roman"/>
          <w:b/>
          <w:sz w:val="28"/>
          <w:szCs w:val="28"/>
        </w:rPr>
        <w:t>Η</w:t>
      </w:r>
      <w:r w:rsidR="00D14B98">
        <w:rPr>
          <w:rFonts w:ascii="Times New Roman" w:hAnsi="Times New Roman" w:cs="Times New Roman"/>
          <w:b/>
          <w:sz w:val="28"/>
          <w:szCs w:val="28"/>
        </w:rPr>
        <w:t xml:space="preserve"> </w:t>
      </w:r>
      <w:r w:rsidRPr="00D14B98">
        <w:rPr>
          <w:rFonts w:ascii="Times New Roman" w:hAnsi="Times New Roman" w:cs="Times New Roman"/>
          <w:b/>
          <w:sz w:val="28"/>
          <w:szCs w:val="28"/>
        </w:rPr>
        <w:t>Μ</w:t>
      </w:r>
      <w:r w:rsidR="00D14B98">
        <w:rPr>
          <w:rFonts w:ascii="Times New Roman" w:hAnsi="Times New Roman" w:cs="Times New Roman"/>
          <w:b/>
          <w:sz w:val="28"/>
          <w:szCs w:val="28"/>
        </w:rPr>
        <w:t xml:space="preserve"> </w:t>
      </w:r>
      <w:r w:rsidRPr="00D14B98">
        <w:rPr>
          <w:rFonts w:ascii="Times New Roman" w:hAnsi="Times New Roman" w:cs="Times New Roman"/>
          <w:b/>
          <w:sz w:val="28"/>
          <w:szCs w:val="28"/>
        </w:rPr>
        <w:t>Α</w:t>
      </w:r>
      <w:r w:rsidR="0000273D">
        <w:rPr>
          <w:rFonts w:ascii="Times New Roman" w:hAnsi="Times New Roman" w:cs="Times New Roman"/>
          <w:b/>
          <w:sz w:val="28"/>
          <w:szCs w:val="28"/>
        </w:rPr>
        <w:t xml:space="preserve"> Τ Α</w:t>
      </w:r>
    </w:p>
    <w:p w:rsidR="00BD1927" w:rsidRDefault="00BD1927" w:rsidP="00E11D3B">
      <w:pPr>
        <w:jc w:val="both"/>
        <w:rPr>
          <w:rFonts w:ascii="Times New Roman" w:hAnsi="Times New Roman" w:cs="Times New Roman"/>
          <w:sz w:val="24"/>
          <w:szCs w:val="24"/>
        </w:rPr>
      </w:pPr>
    </w:p>
    <w:p w:rsidR="00BD1927" w:rsidRDefault="00BD1927" w:rsidP="00E11D3B">
      <w:pPr>
        <w:jc w:val="both"/>
        <w:rPr>
          <w:rFonts w:ascii="Times New Roman" w:hAnsi="Times New Roman" w:cs="Times New Roman"/>
          <w:sz w:val="24"/>
          <w:szCs w:val="24"/>
        </w:rPr>
      </w:pPr>
    </w:p>
    <w:p w:rsidR="00BD1927" w:rsidRDefault="00BD1927" w:rsidP="00E11D3B">
      <w:pPr>
        <w:jc w:val="both"/>
        <w:rPr>
          <w:rFonts w:ascii="Times New Roman" w:hAnsi="Times New Roman" w:cs="Times New Roman"/>
          <w:sz w:val="24"/>
          <w:szCs w:val="24"/>
        </w:rPr>
      </w:pPr>
    </w:p>
    <w:p w:rsidR="00BD1927" w:rsidRDefault="00BD1927" w:rsidP="00E11D3B">
      <w:pPr>
        <w:jc w:val="both"/>
        <w:rPr>
          <w:rFonts w:ascii="Times New Roman" w:hAnsi="Times New Roman" w:cs="Times New Roman"/>
          <w:sz w:val="24"/>
          <w:szCs w:val="24"/>
        </w:rPr>
      </w:pPr>
    </w:p>
    <w:p w:rsidR="00BD1927" w:rsidRDefault="00BD1927" w:rsidP="00E11D3B">
      <w:pPr>
        <w:jc w:val="both"/>
        <w:rPr>
          <w:rFonts w:ascii="Times New Roman" w:hAnsi="Times New Roman" w:cs="Times New Roman"/>
          <w:sz w:val="24"/>
          <w:szCs w:val="24"/>
        </w:rPr>
      </w:pPr>
    </w:p>
    <w:p w:rsidR="002F747F" w:rsidRDefault="002F747F"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631C00" w:rsidRDefault="00631C00" w:rsidP="00E11D3B">
      <w:pPr>
        <w:jc w:val="both"/>
        <w:rPr>
          <w:rFonts w:ascii="Times New Roman" w:hAnsi="Times New Roman" w:cs="Times New Roman"/>
          <w:sz w:val="24"/>
          <w:szCs w:val="24"/>
        </w:rPr>
      </w:pPr>
    </w:p>
    <w:p w:rsidR="00557302" w:rsidRDefault="00557302" w:rsidP="00E11D3B">
      <w:pPr>
        <w:jc w:val="both"/>
        <w:rPr>
          <w:rFonts w:ascii="Times New Roman" w:hAnsi="Times New Roman" w:cs="Times New Roman"/>
          <w:sz w:val="24"/>
          <w:szCs w:val="24"/>
        </w:rPr>
      </w:pPr>
    </w:p>
    <w:p w:rsidR="00D14B98" w:rsidRDefault="00D14B98" w:rsidP="00E11D3B">
      <w:pPr>
        <w:jc w:val="both"/>
        <w:rPr>
          <w:rFonts w:ascii="Times New Roman" w:hAnsi="Times New Roman" w:cs="Times New Roman"/>
          <w:sz w:val="24"/>
          <w:szCs w:val="24"/>
        </w:rPr>
      </w:pPr>
    </w:p>
    <w:p w:rsidR="00557302" w:rsidRPr="00496E54" w:rsidRDefault="00557302" w:rsidP="00E11D3B">
      <w:pPr>
        <w:jc w:val="both"/>
        <w:rPr>
          <w:rFonts w:ascii="Times New Roman" w:hAnsi="Times New Roman" w:cs="Times New Roman"/>
          <w:b/>
          <w:sz w:val="24"/>
          <w:szCs w:val="24"/>
        </w:rPr>
      </w:pPr>
      <w:r w:rsidRPr="00496E54">
        <w:rPr>
          <w:rFonts w:ascii="Times New Roman" w:hAnsi="Times New Roman" w:cs="Times New Roman"/>
          <w:b/>
          <w:sz w:val="24"/>
          <w:szCs w:val="24"/>
        </w:rPr>
        <w:lastRenderedPageBreak/>
        <w:t>Α. ΑΤΟΜΙΚΑ ΣΤΟΙΧΕΙΑ</w:t>
      </w:r>
    </w:p>
    <w:p w:rsidR="00557302" w:rsidRDefault="00557302" w:rsidP="00E11D3B">
      <w:pPr>
        <w:jc w:val="both"/>
        <w:rPr>
          <w:rFonts w:ascii="Times New Roman" w:hAnsi="Times New Roman" w:cs="Times New Roman"/>
          <w:sz w:val="24"/>
          <w:szCs w:val="24"/>
        </w:rPr>
      </w:pPr>
    </w:p>
    <w:p w:rsidR="00557302" w:rsidRPr="009D73E4" w:rsidRDefault="00557302" w:rsidP="00E11D3B">
      <w:pPr>
        <w:jc w:val="both"/>
        <w:rPr>
          <w:rFonts w:ascii="Times New Roman" w:hAnsi="Times New Roman" w:cs="Times New Roman"/>
          <w:b/>
          <w:sz w:val="24"/>
          <w:szCs w:val="24"/>
        </w:rPr>
      </w:pPr>
      <w:r w:rsidRPr="00D82FF3">
        <w:rPr>
          <w:rFonts w:ascii="Times New Roman" w:hAnsi="Times New Roman" w:cs="Times New Roman"/>
          <w:b/>
          <w:sz w:val="24"/>
          <w:szCs w:val="24"/>
        </w:rPr>
        <w:t>Σημειώστε την απάντηση με ένα Χ</w:t>
      </w:r>
    </w:p>
    <w:p w:rsidR="00D82FF3" w:rsidRPr="005B5356" w:rsidRDefault="00557302" w:rsidP="009D73E4">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Φύλο: Άντρας </w:t>
      </w:r>
      <w:r w:rsidR="00D82FF3">
        <w:rPr>
          <w:rFonts w:ascii="Times New Roman" w:hAnsi="Times New Roman" w:cs="Times New Roman"/>
          <w:sz w:val="24"/>
          <w:szCs w:val="24"/>
        </w:rPr>
        <w:t xml:space="preserve">  </w:t>
      </w:r>
      <w:r w:rsidR="00D82FF3" w:rsidRPr="00D82FF3">
        <w:rPr>
          <w:rFonts w:ascii="Times New Roman" w:hAnsi="Times New Roman" w:cs="Times New Roman"/>
          <w:sz w:val="44"/>
          <w:szCs w:val="44"/>
        </w:rPr>
        <w:t></w:t>
      </w:r>
      <w:r w:rsidR="00D82FF3">
        <w:rPr>
          <w:rFonts w:ascii="Times New Roman" w:hAnsi="Times New Roman" w:cs="Times New Roman"/>
          <w:sz w:val="24"/>
          <w:szCs w:val="24"/>
        </w:rPr>
        <w:t xml:space="preserve">              Γυναίκα    </w:t>
      </w:r>
      <w:r w:rsidR="00D82FF3" w:rsidRPr="00D82FF3">
        <w:rPr>
          <w:rFonts w:ascii="Times New Roman" w:hAnsi="Times New Roman" w:cs="Times New Roman"/>
          <w:sz w:val="44"/>
          <w:szCs w:val="44"/>
        </w:rPr>
        <w:t></w:t>
      </w:r>
    </w:p>
    <w:p w:rsidR="005B5356" w:rsidRPr="009D73E4" w:rsidRDefault="005B5356" w:rsidP="005B5356">
      <w:pPr>
        <w:pStyle w:val="a3"/>
        <w:jc w:val="both"/>
        <w:rPr>
          <w:rFonts w:ascii="Times New Roman" w:hAnsi="Times New Roman" w:cs="Times New Roman"/>
          <w:sz w:val="24"/>
          <w:szCs w:val="24"/>
        </w:rPr>
      </w:pPr>
    </w:p>
    <w:p w:rsidR="009D73E4" w:rsidRDefault="009D73E4" w:rsidP="00557302">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Ηλικία: 20-25   </w:t>
      </w:r>
      <w:r w:rsidRPr="00D82FF3">
        <w:rPr>
          <w:rFonts w:ascii="Times New Roman" w:hAnsi="Times New Roman" w:cs="Times New Roman"/>
          <w:sz w:val="44"/>
          <w:szCs w:val="44"/>
        </w:rPr>
        <w:t></w:t>
      </w:r>
    </w:p>
    <w:p w:rsidR="009D73E4" w:rsidRDefault="009D73E4" w:rsidP="009D73E4">
      <w:pPr>
        <w:pStyle w:val="a3"/>
        <w:jc w:val="both"/>
        <w:rPr>
          <w:rFonts w:ascii="Times New Roman" w:hAnsi="Times New Roman" w:cs="Times New Roman"/>
          <w:sz w:val="24"/>
          <w:szCs w:val="24"/>
        </w:rPr>
      </w:pPr>
      <w:r>
        <w:rPr>
          <w:rFonts w:ascii="Times New Roman" w:hAnsi="Times New Roman" w:cs="Times New Roman"/>
          <w:sz w:val="24"/>
          <w:szCs w:val="24"/>
        </w:rPr>
        <w:t xml:space="preserve">             26-40   </w:t>
      </w:r>
      <w:r w:rsidRPr="00D82FF3">
        <w:rPr>
          <w:rFonts w:ascii="Times New Roman" w:hAnsi="Times New Roman" w:cs="Times New Roman"/>
          <w:sz w:val="44"/>
          <w:szCs w:val="44"/>
        </w:rPr>
        <w:t></w:t>
      </w:r>
      <w:r>
        <w:rPr>
          <w:rFonts w:ascii="Times New Roman" w:hAnsi="Times New Roman" w:cs="Times New Roman"/>
          <w:sz w:val="24"/>
          <w:szCs w:val="24"/>
        </w:rPr>
        <w:t xml:space="preserve">  </w:t>
      </w:r>
    </w:p>
    <w:p w:rsidR="009D73E4" w:rsidRDefault="009D73E4" w:rsidP="009D73E4">
      <w:pPr>
        <w:pStyle w:val="a3"/>
        <w:jc w:val="both"/>
        <w:rPr>
          <w:rFonts w:ascii="Times New Roman" w:hAnsi="Times New Roman" w:cs="Times New Roman"/>
          <w:sz w:val="24"/>
          <w:szCs w:val="24"/>
        </w:rPr>
      </w:pPr>
      <w:r>
        <w:rPr>
          <w:rFonts w:ascii="Times New Roman" w:hAnsi="Times New Roman" w:cs="Times New Roman"/>
          <w:sz w:val="24"/>
          <w:szCs w:val="24"/>
        </w:rPr>
        <w:t xml:space="preserve">             41-55   </w:t>
      </w:r>
      <w:r w:rsidRPr="00D82FF3">
        <w:rPr>
          <w:rFonts w:ascii="Times New Roman" w:hAnsi="Times New Roman" w:cs="Times New Roman"/>
          <w:sz w:val="44"/>
          <w:szCs w:val="44"/>
        </w:rPr>
        <w:t></w:t>
      </w:r>
    </w:p>
    <w:p w:rsidR="009D73E4" w:rsidRDefault="009D73E4" w:rsidP="009D73E4">
      <w:pPr>
        <w:pStyle w:val="a3"/>
        <w:jc w:val="both"/>
        <w:rPr>
          <w:rFonts w:ascii="Times New Roman" w:hAnsi="Times New Roman" w:cs="Times New Roman"/>
          <w:sz w:val="44"/>
          <w:szCs w:val="44"/>
        </w:rPr>
      </w:pPr>
      <w:r>
        <w:rPr>
          <w:rFonts w:ascii="Times New Roman" w:hAnsi="Times New Roman" w:cs="Times New Roman"/>
          <w:sz w:val="24"/>
          <w:szCs w:val="24"/>
        </w:rPr>
        <w:t xml:space="preserve">             56-65   </w:t>
      </w:r>
      <w:r w:rsidRPr="00D82FF3">
        <w:rPr>
          <w:rFonts w:ascii="Times New Roman" w:hAnsi="Times New Roman" w:cs="Times New Roman"/>
          <w:sz w:val="44"/>
          <w:szCs w:val="44"/>
        </w:rPr>
        <w:t></w:t>
      </w:r>
    </w:p>
    <w:p w:rsidR="009D73E4" w:rsidRDefault="009D73E4" w:rsidP="009D73E4">
      <w:pPr>
        <w:pStyle w:val="a3"/>
        <w:jc w:val="both"/>
        <w:rPr>
          <w:rFonts w:ascii="Times New Roman" w:hAnsi="Times New Roman" w:cs="Times New Roman"/>
          <w:sz w:val="24"/>
          <w:szCs w:val="24"/>
        </w:rPr>
      </w:pPr>
    </w:p>
    <w:p w:rsidR="00D82FF3" w:rsidRDefault="00D82FF3" w:rsidP="00557302">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Σχέση Εργασίας: Μόνιμος                                  </w:t>
      </w:r>
      <w:r w:rsidRPr="009D73E4">
        <w:rPr>
          <w:rFonts w:ascii="Times New Roman" w:hAnsi="Times New Roman" w:cs="Times New Roman"/>
          <w:sz w:val="44"/>
          <w:szCs w:val="44"/>
        </w:rPr>
        <w:t></w:t>
      </w:r>
    </w:p>
    <w:p w:rsidR="00D82FF3" w:rsidRPr="009D73E4" w:rsidRDefault="00D82FF3" w:rsidP="00D82FF3">
      <w:pPr>
        <w:pStyle w:val="a3"/>
        <w:jc w:val="both"/>
        <w:rPr>
          <w:rFonts w:ascii="Times New Roman" w:hAnsi="Times New Roman" w:cs="Times New Roman"/>
          <w:sz w:val="44"/>
          <w:szCs w:val="44"/>
        </w:rPr>
      </w:pPr>
      <w:r>
        <w:rPr>
          <w:rFonts w:ascii="Times New Roman" w:hAnsi="Times New Roman" w:cs="Times New Roman"/>
          <w:sz w:val="24"/>
          <w:szCs w:val="24"/>
        </w:rPr>
        <w:t xml:space="preserve">                            Αναπληρωτής/ Ωρομίσθιος     </w:t>
      </w:r>
      <w:r w:rsidRPr="009D73E4">
        <w:rPr>
          <w:rFonts w:ascii="Times New Roman" w:hAnsi="Times New Roman" w:cs="Times New Roman"/>
          <w:sz w:val="44"/>
          <w:szCs w:val="44"/>
        </w:rPr>
        <w:t></w:t>
      </w:r>
    </w:p>
    <w:p w:rsidR="00D82FF3" w:rsidRDefault="00D82FF3" w:rsidP="00D82FF3">
      <w:pPr>
        <w:pStyle w:val="a3"/>
        <w:jc w:val="both"/>
        <w:rPr>
          <w:rFonts w:ascii="Times New Roman" w:hAnsi="Times New Roman" w:cs="Times New Roman"/>
          <w:sz w:val="24"/>
          <w:szCs w:val="24"/>
        </w:rPr>
      </w:pPr>
    </w:p>
    <w:p w:rsidR="00D82FF3" w:rsidRDefault="00D82FF3" w:rsidP="00D82FF3">
      <w:pPr>
        <w:pStyle w:val="a3"/>
        <w:jc w:val="both"/>
        <w:rPr>
          <w:rFonts w:ascii="Times New Roman" w:hAnsi="Times New Roman" w:cs="Times New Roman"/>
          <w:sz w:val="24"/>
          <w:szCs w:val="24"/>
        </w:rPr>
      </w:pPr>
    </w:p>
    <w:p w:rsidR="00D82FF3" w:rsidRDefault="00D82FF3" w:rsidP="00D82FF3">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Σπουδές: Βασικό πτυχίο</w:t>
      </w:r>
      <w:r w:rsidR="009D73E4">
        <w:rPr>
          <w:rFonts w:ascii="Times New Roman" w:hAnsi="Times New Roman" w:cs="Times New Roman"/>
          <w:sz w:val="24"/>
          <w:szCs w:val="24"/>
        </w:rPr>
        <w:t xml:space="preserve">        </w:t>
      </w:r>
      <w:r w:rsidR="009D73E4" w:rsidRPr="00D82FF3">
        <w:rPr>
          <w:rFonts w:ascii="Times New Roman" w:hAnsi="Times New Roman" w:cs="Times New Roman"/>
          <w:sz w:val="44"/>
          <w:szCs w:val="44"/>
        </w:rPr>
        <w:t></w:t>
      </w:r>
    </w:p>
    <w:p w:rsidR="00D82FF3" w:rsidRDefault="00D82FF3" w:rsidP="00D82FF3">
      <w:pPr>
        <w:pStyle w:val="a3"/>
        <w:jc w:val="both"/>
        <w:rPr>
          <w:rFonts w:ascii="Times New Roman" w:hAnsi="Times New Roman" w:cs="Times New Roman"/>
          <w:sz w:val="24"/>
          <w:szCs w:val="24"/>
        </w:rPr>
      </w:pPr>
      <w:r>
        <w:rPr>
          <w:rFonts w:ascii="Times New Roman" w:hAnsi="Times New Roman" w:cs="Times New Roman"/>
          <w:sz w:val="24"/>
          <w:szCs w:val="24"/>
        </w:rPr>
        <w:t xml:space="preserve">                Άλλο πτυχίο ΑΕΙ</w:t>
      </w:r>
      <w:r w:rsidR="009D73E4">
        <w:rPr>
          <w:rFonts w:ascii="Times New Roman" w:hAnsi="Times New Roman" w:cs="Times New Roman"/>
          <w:sz w:val="24"/>
          <w:szCs w:val="24"/>
        </w:rPr>
        <w:t xml:space="preserve">   </w:t>
      </w:r>
      <w:r w:rsidR="009D73E4" w:rsidRPr="00D82FF3">
        <w:rPr>
          <w:rFonts w:ascii="Times New Roman" w:hAnsi="Times New Roman" w:cs="Times New Roman"/>
          <w:sz w:val="44"/>
          <w:szCs w:val="44"/>
        </w:rPr>
        <w:t></w:t>
      </w:r>
    </w:p>
    <w:p w:rsidR="00D82FF3" w:rsidRDefault="00D82FF3" w:rsidP="00D82FF3">
      <w:pPr>
        <w:pStyle w:val="a3"/>
        <w:jc w:val="both"/>
        <w:rPr>
          <w:rFonts w:ascii="Times New Roman" w:hAnsi="Times New Roman" w:cs="Times New Roman"/>
          <w:sz w:val="24"/>
          <w:szCs w:val="24"/>
        </w:rPr>
      </w:pPr>
      <w:r>
        <w:rPr>
          <w:rFonts w:ascii="Times New Roman" w:hAnsi="Times New Roman" w:cs="Times New Roman"/>
          <w:sz w:val="24"/>
          <w:szCs w:val="24"/>
        </w:rPr>
        <w:t xml:space="preserve">                Μετεκπαίδευση</w:t>
      </w:r>
      <w:r w:rsidR="009D73E4">
        <w:rPr>
          <w:rFonts w:ascii="Times New Roman" w:hAnsi="Times New Roman" w:cs="Times New Roman"/>
          <w:sz w:val="24"/>
          <w:szCs w:val="24"/>
        </w:rPr>
        <w:t xml:space="preserve">      </w:t>
      </w:r>
      <w:r w:rsidR="009D73E4" w:rsidRPr="00D82FF3">
        <w:rPr>
          <w:rFonts w:ascii="Times New Roman" w:hAnsi="Times New Roman" w:cs="Times New Roman"/>
          <w:sz w:val="44"/>
          <w:szCs w:val="44"/>
        </w:rPr>
        <w:t></w:t>
      </w:r>
    </w:p>
    <w:p w:rsidR="00D82FF3" w:rsidRDefault="00D82FF3" w:rsidP="00D82FF3">
      <w:pPr>
        <w:pStyle w:val="a3"/>
        <w:jc w:val="both"/>
        <w:rPr>
          <w:rFonts w:ascii="Times New Roman" w:hAnsi="Times New Roman" w:cs="Times New Roman"/>
          <w:sz w:val="24"/>
          <w:szCs w:val="24"/>
        </w:rPr>
      </w:pPr>
      <w:r>
        <w:rPr>
          <w:rFonts w:ascii="Times New Roman" w:hAnsi="Times New Roman" w:cs="Times New Roman"/>
          <w:sz w:val="24"/>
          <w:szCs w:val="24"/>
        </w:rPr>
        <w:t xml:space="preserve">                Μεταπτυχιακό</w:t>
      </w:r>
      <w:r w:rsidR="009D73E4">
        <w:rPr>
          <w:rFonts w:ascii="Times New Roman" w:hAnsi="Times New Roman" w:cs="Times New Roman"/>
          <w:sz w:val="24"/>
          <w:szCs w:val="24"/>
        </w:rPr>
        <w:t xml:space="preserve">        </w:t>
      </w:r>
      <w:r w:rsidR="009D73E4" w:rsidRPr="00D82FF3">
        <w:rPr>
          <w:rFonts w:ascii="Times New Roman" w:hAnsi="Times New Roman" w:cs="Times New Roman"/>
          <w:sz w:val="44"/>
          <w:szCs w:val="44"/>
        </w:rPr>
        <w:t></w:t>
      </w:r>
    </w:p>
    <w:p w:rsidR="00D82FF3" w:rsidRDefault="00D82FF3" w:rsidP="00D82FF3">
      <w:pPr>
        <w:pStyle w:val="a3"/>
        <w:jc w:val="both"/>
        <w:rPr>
          <w:rFonts w:ascii="Times New Roman" w:hAnsi="Times New Roman" w:cs="Times New Roman"/>
          <w:sz w:val="24"/>
          <w:szCs w:val="24"/>
        </w:rPr>
      </w:pPr>
      <w:r>
        <w:rPr>
          <w:rFonts w:ascii="Times New Roman" w:hAnsi="Times New Roman" w:cs="Times New Roman"/>
          <w:sz w:val="24"/>
          <w:szCs w:val="24"/>
        </w:rPr>
        <w:t xml:space="preserve">                Διδακτορικό</w:t>
      </w:r>
      <w:r w:rsidR="009D73E4">
        <w:rPr>
          <w:rFonts w:ascii="Times New Roman" w:hAnsi="Times New Roman" w:cs="Times New Roman"/>
          <w:sz w:val="24"/>
          <w:szCs w:val="24"/>
        </w:rPr>
        <w:t xml:space="preserve">           </w:t>
      </w:r>
      <w:r w:rsidR="009D73E4" w:rsidRPr="00D82FF3">
        <w:rPr>
          <w:rFonts w:ascii="Times New Roman" w:hAnsi="Times New Roman" w:cs="Times New Roman"/>
          <w:sz w:val="44"/>
          <w:szCs w:val="44"/>
        </w:rPr>
        <w:t></w:t>
      </w:r>
    </w:p>
    <w:p w:rsidR="00D82FF3" w:rsidRPr="005B5356" w:rsidRDefault="00D82FF3" w:rsidP="005B5356">
      <w:pPr>
        <w:jc w:val="both"/>
        <w:rPr>
          <w:rFonts w:ascii="Times New Roman" w:hAnsi="Times New Roman" w:cs="Times New Roman"/>
          <w:sz w:val="24"/>
          <w:szCs w:val="24"/>
        </w:rPr>
      </w:pPr>
    </w:p>
    <w:p w:rsidR="00D82FF3" w:rsidRDefault="00D82FF3" w:rsidP="00D82FF3">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Χρόνια προϋπηρεσίας: 0-5</w:t>
      </w:r>
      <w:r w:rsidR="009D73E4">
        <w:rPr>
          <w:rFonts w:ascii="Times New Roman" w:hAnsi="Times New Roman" w:cs="Times New Roman"/>
          <w:sz w:val="24"/>
          <w:szCs w:val="24"/>
        </w:rPr>
        <w:t xml:space="preserve">             </w:t>
      </w:r>
      <w:r w:rsidR="009D73E4" w:rsidRPr="00D82FF3">
        <w:rPr>
          <w:rFonts w:ascii="Times New Roman" w:hAnsi="Times New Roman" w:cs="Times New Roman"/>
          <w:sz w:val="44"/>
          <w:szCs w:val="44"/>
        </w:rPr>
        <w:t></w:t>
      </w:r>
    </w:p>
    <w:p w:rsidR="00D82FF3" w:rsidRDefault="00D82FF3" w:rsidP="00D82FF3">
      <w:pPr>
        <w:pStyle w:val="a3"/>
        <w:jc w:val="both"/>
        <w:rPr>
          <w:rFonts w:ascii="Times New Roman" w:hAnsi="Times New Roman" w:cs="Times New Roman"/>
          <w:sz w:val="24"/>
          <w:szCs w:val="24"/>
        </w:rPr>
      </w:pPr>
      <w:r>
        <w:rPr>
          <w:rFonts w:ascii="Times New Roman" w:hAnsi="Times New Roman" w:cs="Times New Roman"/>
          <w:sz w:val="24"/>
          <w:szCs w:val="24"/>
        </w:rPr>
        <w:t xml:space="preserve">                                      6-10</w:t>
      </w:r>
      <w:r w:rsidR="009D73E4">
        <w:rPr>
          <w:rFonts w:ascii="Times New Roman" w:hAnsi="Times New Roman" w:cs="Times New Roman"/>
          <w:sz w:val="24"/>
          <w:szCs w:val="24"/>
        </w:rPr>
        <w:t xml:space="preserve">          </w:t>
      </w:r>
      <w:r w:rsidR="009D73E4" w:rsidRPr="00D82FF3">
        <w:rPr>
          <w:rFonts w:ascii="Times New Roman" w:hAnsi="Times New Roman" w:cs="Times New Roman"/>
          <w:sz w:val="44"/>
          <w:szCs w:val="44"/>
        </w:rPr>
        <w:t></w:t>
      </w:r>
    </w:p>
    <w:p w:rsidR="00D82FF3" w:rsidRDefault="00D82FF3" w:rsidP="00D82FF3">
      <w:pPr>
        <w:pStyle w:val="a3"/>
        <w:jc w:val="both"/>
        <w:rPr>
          <w:rFonts w:ascii="Times New Roman" w:hAnsi="Times New Roman" w:cs="Times New Roman"/>
          <w:sz w:val="24"/>
          <w:szCs w:val="24"/>
        </w:rPr>
      </w:pPr>
      <w:r>
        <w:rPr>
          <w:rFonts w:ascii="Times New Roman" w:hAnsi="Times New Roman" w:cs="Times New Roman"/>
          <w:sz w:val="24"/>
          <w:szCs w:val="24"/>
        </w:rPr>
        <w:t xml:space="preserve">                                      11-15</w:t>
      </w:r>
      <w:r w:rsidR="009D73E4">
        <w:rPr>
          <w:rFonts w:ascii="Times New Roman" w:hAnsi="Times New Roman" w:cs="Times New Roman"/>
          <w:sz w:val="24"/>
          <w:szCs w:val="24"/>
        </w:rPr>
        <w:t xml:space="preserve">     </w:t>
      </w:r>
      <w:r w:rsidR="005B5356">
        <w:rPr>
          <w:rFonts w:ascii="Times New Roman" w:hAnsi="Times New Roman" w:cs="Times New Roman"/>
          <w:sz w:val="24"/>
          <w:szCs w:val="24"/>
        </w:rPr>
        <w:t xml:space="preserve">  </w:t>
      </w:r>
      <w:r w:rsidR="009D73E4">
        <w:rPr>
          <w:rFonts w:ascii="Times New Roman" w:hAnsi="Times New Roman" w:cs="Times New Roman"/>
          <w:sz w:val="24"/>
          <w:szCs w:val="24"/>
        </w:rPr>
        <w:t xml:space="preserve"> </w:t>
      </w:r>
      <w:r w:rsidR="009D73E4" w:rsidRPr="00D82FF3">
        <w:rPr>
          <w:rFonts w:ascii="Times New Roman" w:hAnsi="Times New Roman" w:cs="Times New Roman"/>
          <w:sz w:val="44"/>
          <w:szCs w:val="44"/>
        </w:rPr>
        <w:t></w:t>
      </w:r>
    </w:p>
    <w:p w:rsidR="00D82FF3" w:rsidRDefault="00D82FF3" w:rsidP="00D82FF3">
      <w:pPr>
        <w:pStyle w:val="a3"/>
        <w:jc w:val="both"/>
        <w:rPr>
          <w:rFonts w:ascii="Times New Roman" w:hAnsi="Times New Roman" w:cs="Times New Roman"/>
          <w:sz w:val="24"/>
          <w:szCs w:val="24"/>
        </w:rPr>
      </w:pPr>
      <w:r>
        <w:rPr>
          <w:rFonts w:ascii="Times New Roman" w:hAnsi="Times New Roman" w:cs="Times New Roman"/>
          <w:sz w:val="24"/>
          <w:szCs w:val="24"/>
        </w:rPr>
        <w:t xml:space="preserve">                                      16-20</w:t>
      </w:r>
      <w:r w:rsidR="005B5356">
        <w:rPr>
          <w:rFonts w:ascii="Times New Roman" w:hAnsi="Times New Roman" w:cs="Times New Roman"/>
          <w:sz w:val="24"/>
          <w:szCs w:val="24"/>
        </w:rPr>
        <w:t xml:space="preserve">        </w:t>
      </w:r>
      <w:r w:rsidR="005B5356" w:rsidRPr="00D82FF3">
        <w:rPr>
          <w:rFonts w:ascii="Times New Roman" w:hAnsi="Times New Roman" w:cs="Times New Roman"/>
          <w:sz w:val="44"/>
          <w:szCs w:val="44"/>
        </w:rPr>
        <w:t></w:t>
      </w:r>
    </w:p>
    <w:p w:rsidR="00D82FF3" w:rsidRDefault="00D82FF3" w:rsidP="00D82FF3">
      <w:pPr>
        <w:pStyle w:val="a3"/>
        <w:jc w:val="both"/>
        <w:rPr>
          <w:rFonts w:ascii="Times New Roman" w:hAnsi="Times New Roman" w:cs="Times New Roman"/>
          <w:sz w:val="24"/>
          <w:szCs w:val="24"/>
        </w:rPr>
      </w:pPr>
      <w:r>
        <w:rPr>
          <w:rFonts w:ascii="Times New Roman" w:hAnsi="Times New Roman" w:cs="Times New Roman"/>
          <w:sz w:val="24"/>
          <w:szCs w:val="24"/>
        </w:rPr>
        <w:t xml:space="preserve">                                      21-25</w:t>
      </w:r>
      <w:r w:rsidR="005B5356">
        <w:rPr>
          <w:rFonts w:ascii="Times New Roman" w:hAnsi="Times New Roman" w:cs="Times New Roman"/>
          <w:sz w:val="24"/>
          <w:szCs w:val="24"/>
        </w:rPr>
        <w:t xml:space="preserve">        </w:t>
      </w:r>
      <w:r w:rsidR="005B5356" w:rsidRPr="00D82FF3">
        <w:rPr>
          <w:rFonts w:ascii="Times New Roman" w:hAnsi="Times New Roman" w:cs="Times New Roman"/>
          <w:sz w:val="44"/>
          <w:szCs w:val="44"/>
        </w:rPr>
        <w:t></w:t>
      </w:r>
    </w:p>
    <w:p w:rsidR="00557302" w:rsidRDefault="00D82FF3" w:rsidP="005B5356">
      <w:pPr>
        <w:pStyle w:val="a3"/>
        <w:jc w:val="both"/>
        <w:rPr>
          <w:rFonts w:ascii="Times New Roman" w:hAnsi="Times New Roman" w:cs="Times New Roman"/>
          <w:sz w:val="24"/>
          <w:szCs w:val="24"/>
        </w:rPr>
      </w:pPr>
      <w:r>
        <w:rPr>
          <w:rFonts w:ascii="Times New Roman" w:hAnsi="Times New Roman" w:cs="Times New Roman"/>
          <w:sz w:val="24"/>
          <w:szCs w:val="24"/>
        </w:rPr>
        <w:t xml:space="preserve">                                      26 και άνω</w:t>
      </w:r>
      <w:r w:rsidR="005B5356">
        <w:rPr>
          <w:rFonts w:ascii="Times New Roman" w:hAnsi="Times New Roman" w:cs="Times New Roman"/>
          <w:sz w:val="24"/>
          <w:szCs w:val="24"/>
        </w:rPr>
        <w:t xml:space="preserve"> </w:t>
      </w:r>
      <w:r w:rsidR="005B5356" w:rsidRPr="00D82FF3">
        <w:rPr>
          <w:rFonts w:ascii="Times New Roman" w:hAnsi="Times New Roman" w:cs="Times New Roman"/>
          <w:sz w:val="44"/>
          <w:szCs w:val="44"/>
        </w:rPr>
        <w:t></w:t>
      </w:r>
    </w:p>
    <w:p w:rsidR="00557302" w:rsidRPr="00BD1927" w:rsidRDefault="00557302" w:rsidP="00E11D3B">
      <w:pPr>
        <w:jc w:val="both"/>
        <w:rPr>
          <w:rFonts w:ascii="Times New Roman" w:hAnsi="Times New Roman" w:cs="Times New Roman"/>
          <w:sz w:val="24"/>
          <w:szCs w:val="24"/>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
        <w:gridCol w:w="1071"/>
        <w:gridCol w:w="1063"/>
        <w:gridCol w:w="1064"/>
        <w:gridCol w:w="1064"/>
        <w:gridCol w:w="1064"/>
        <w:gridCol w:w="1066"/>
        <w:gridCol w:w="1066"/>
        <w:gridCol w:w="1064"/>
        <w:gridCol w:w="517"/>
      </w:tblGrid>
      <w:tr w:rsidR="00BD1927" w:rsidRPr="002123B2" w:rsidTr="00BD1927">
        <w:tc>
          <w:tcPr>
            <w:tcW w:w="9073" w:type="dxa"/>
            <w:gridSpan w:val="10"/>
            <w:tcBorders>
              <w:right w:val="single" w:sz="6" w:space="0" w:color="808080"/>
            </w:tcBorders>
            <w:shd w:val="solid" w:color="C0C0C0" w:fill="FFFFFF"/>
          </w:tcPr>
          <w:p w:rsidR="00BD1927" w:rsidRPr="002123B2" w:rsidRDefault="00BD1927" w:rsidP="00BD1927">
            <w:pPr>
              <w:pStyle w:val="a3"/>
              <w:ind w:left="-720" w:firstLine="720"/>
              <w:jc w:val="center"/>
              <w:rPr>
                <w:rFonts w:eastAsia="Adobe Fangsong Std R"/>
                <w:b/>
                <w:bCs/>
                <w:sz w:val="28"/>
                <w:szCs w:val="28"/>
              </w:rPr>
            </w:pPr>
            <w:r w:rsidRPr="002123B2">
              <w:rPr>
                <w:rFonts w:eastAsia="Adobe Fangsong Std R"/>
                <w:b/>
                <w:bCs/>
                <w:sz w:val="28"/>
                <w:szCs w:val="28"/>
              </w:rPr>
              <w:lastRenderedPageBreak/>
              <w:t>Κλίμακα επαγγελματικής εξουθένωσης</w:t>
            </w:r>
          </w:p>
        </w:tc>
      </w:tr>
      <w:tr w:rsidR="00BD1927" w:rsidRPr="00230B5B" w:rsidTr="00BD1927">
        <w:tblPrEx>
          <w:tblBorders>
            <w:top w:val="none" w:sz="0" w:space="0" w:color="auto"/>
            <w:left w:val="none" w:sz="0" w:space="0" w:color="auto"/>
            <w:bottom w:val="none" w:sz="0" w:space="0" w:color="auto"/>
            <w:right w:val="none" w:sz="0" w:space="0" w:color="auto"/>
            <w:insideH w:val="single" w:sz="12" w:space="0" w:color="7F7F7F"/>
            <w:insideV w:val="single" w:sz="12" w:space="0" w:color="7F7F7F"/>
          </w:tblBorders>
        </w:tblPrEx>
        <w:trPr>
          <w:gridBefore w:val="1"/>
          <w:gridAfter w:val="1"/>
          <w:wBefore w:w="34" w:type="dxa"/>
          <w:wAfter w:w="517" w:type="dxa"/>
        </w:trPr>
        <w:tc>
          <w:tcPr>
            <w:tcW w:w="1071" w:type="dxa"/>
          </w:tcPr>
          <w:p w:rsidR="00BD1927" w:rsidRPr="001A5A2B" w:rsidRDefault="00BD1927" w:rsidP="00BD1927">
            <w:pPr>
              <w:pStyle w:val="a3"/>
              <w:ind w:left="0"/>
              <w:jc w:val="both"/>
              <w:rPr>
                <w:rFonts w:eastAsia="Adobe Fangsong Std R"/>
                <w:b/>
                <w:i/>
                <w:sz w:val="20"/>
                <w:szCs w:val="20"/>
              </w:rPr>
            </w:pPr>
            <w:r w:rsidRPr="001A5A2B">
              <w:rPr>
                <w:rFonts w:eastAsia="Adobe Fangsong Std R"/>
                <w:b/>
                <w:i/>
                <w:sz w:val="20"/>
                <w:szCs w:val="20"/>
              </w:rPr>
              <w:t>Αν συμβαίνει</w:t>
            </w:r>
          </w:p>
        </w:tc>
        <w:tc>
          <w:tcPr>
            <w:tcW w:w="1063" w:type="dxa"/>
          </w:tcPr>
          <w:p w:rsidR="00BD1927" w:rsidRPr="001A5A2B" w:rsidRDefault="00BD1927" w:rsidP="00BD1927">
            <w:pPr>
              <w:pStyle w:val="a3"/>
              <w:ind w:left="0"/>
              <w:jc w:val="center"/>
              <w:rPr>
                <w:rFonts w:eastAsia="Adobe Fangsong Std R"/>
                <w:i/>
                <w:sz w:val="20"/>
                <w:szCs w:val="20"/>
              </w:rPr>
            </w:pPr>
            <w:r w:rsidRPr="001A5A2B">
              <w:rPr>
                <w:rFonts w:eastAsia="Adobe Fangsong Std R"/>
                <w:i/>
                <w:sz w:val="20"/>
                <w:szCs w:val="20"/>
              </w:rPr>
              <w:t>Ποτέ</w:t>
            </w:r>
          </w:p>
        </w:tc>
        <w:tc>
          <w:tcPr>
            <w:tcW w:w="1064" w:type="dxa"/>
          </w:tcPr>
          <w:p w:rsidR="00BD1927" w:rsidRPr="001A5A2B" w:rsidRDefault="00BD1927" w:rsidP="00BD1927">
            <w:pPr>
              <w:pStyle w:val="a3"/>
              <w:ind w:left="0"/>
              <w:jc w:val="center"/>
              <w:rPr>
                <w:rFonts w:eastAsia="Adobe Fangsong Std R"/>
                <w:i/>
                <w:sz w:val="20"/>
                <w:szCs w:val="20"/>
              </w:rPr>
            </w:pPr>
            <w:r w:rsidRPr="001A5A2B">
              <w:rPr>
                <w:rFonts w:eastAsia="Adobe Fangsong Std R"/>
                <w:i/>
                <w:sz w:val="20"/>
                <w:szCs w:val="20"/>
              </w:rPr>
              <w:t>Λίγες φορές το χρόνο</w:t>
            </w:r>
          </w:p>
        </w:tc>
        <w:tc>
          <w:tcPr>
            <w:tcW w:w="1064" w:type="dxa"/>
          </w:tcPr>
          <w:p w:rsidR="00BD1927" w:rsidRPr="001A5A2B" w:rsidRDefault="00BD1927" w:rsidP="00BD1927">
            <w:pPr>
              <w:pStyle w:val="a3"/>
              <w:ind w:left="0"/>
              <w:jc w:val="center"/>
              <w:rPr>
                <w:rFonts w:eastAsia="Adobe Fangsong Std R"/>
                <w:i/>
                <w:sz w:val="20"/>
                <w:szCs w:val="20"/>
              </w:rPr>
            </w:pPr>
            <w:r w:rsidRPr="001A5A2B">
              <w:rPr>
                <w:rFonts w:eastAsia="Adobe Fangsong Std R"/>
                <w:i/>
                <w:sz w:val="20"/>
                <w:szCs w:val="20"/>
              </w:rPr>
              <w:t>Μια φορά το μήνα ή λιγότερο</w:t>
            </w:r>
          </w:p>
        </w:tc>
        <w:tc>
          <w:tcPr>
            <w:tcW w:w="1064" w:type="dxa"/>
          </w:tcPr>
          <w:p w:rsidR="00BD1927" w:rsidRPr="001A5A2B" w:rsidRDefault="00BD1927" w:rsidP="00BD1927">
            <w:pPr>
              <w:pStyle w:val="a3"/>
              <w:ind w:left="0"/>
              <w:jc w:val="center"/>
              <w:rPr>
                <w:rFonts w:eastAsia="Adobe Fangsong Std R"/>
                <w:i/>
                <w:sz w:val="20"/>
                <w:szCs w:val="20"/>
              </w:rPr>
            </w:pPr>
            <w:r w:rsidRPr="001A5A2B">
              <w:rPr>
                <w:rFonts w:eastAsia="Adobe Fangsong Std R"/>
                <w:i/>
                <w:sz w:val="20"/>
                <w:szCs w:val="20"/>
              </w:rPr>
              <w:t>Δυο-τρεις φορές το μήνα</w:t>
            </w:r>
          </w:p>
        </w:tc>
        <w:tc>
          <w:tcPr>
            <w:tcW w:w="1066" w:type="dxa"/>
          </w:tcPr>
          <w:p w:rsidR="00BD1927" w:rsidRPr="001A5A2B" w:rsidRDefault="00BD1927" w:rsidP="00BD1927">
            <w:pPr>
              <w:pStyle w:val="a3"/>
              <w:ind w:left="0"/>
              <w:jc w:val="center"/>
              <w:rPr>
                <w:rFonts w:eastAsia="Adobe Fangsong Std R"/>
                <w:i/>
                <w:sz w:val="20"/>
                <w:szCs w:val="20"/>
              </w:rPr>
            </w:pPr>
            <w:r w:rsidRPr="001A5A2B">
              <w:rPr>
                <w:rFonts w:eastAsia="Adobe Fangsong Std R"/>
                <w:i/>
                <w:sz w:val="20"/>
                <w:szCs w:val="20"/>
              </w:rPr>
              <w:t>Μια φορά την εβδομάδα</w:t>
            </w:r>
          </w:p>
        </w:tc>
        <w:tc>
          <w:tcPr>
            <w:tcW w:w="1066" w:type="dxa"/>
          </w:tcPr>
          <w:p w:rsidR="00BD1927" w:rsidRPr="001A5A2B" w:rsidRDefault="00BD1927" w:rsidP="00BD1927">
            <w:pPr>
              <w:pStyle w:val="a3"/>
              <w:ind w:left="0"/>
              <w:jc w:val="center"/>
              <w:rPr>
                <w:rFonts w:eastAsia="Adobe Fangsong Std R"/>
                <w:i/>
                <w:sz w:val="20"/>
                <w:szCs w:val="20"/>
              </w:rPr>
            </w:pPr>
            <w:r w:rsidRPr="001A5A2B">
              <w:rPr>
                <w:rFonts w:eastAsia="Adobe Fangsong Std R"/>
                <w:i/>
                <w:sz w:val="20"/>
                <w:szCs w:val="20"/>
              </w:rPr>
              <w:t>Αρκετές φορές την εβδομάδα</w:t>
            </w:r>
          </w:p>
        </w:tc>
        <w:tc>
          <w:tcPr>
            <w:tcW w:w="1064" w:type="dxa"/>
          </w:tcPr>
          <w:p w:rsidR="00BD1927" w:rsidRPr="001A5A2B" w:rsidRDefault="00BD1927" w:rsidP="00BD1927">
            <w:pPr>
              <w:pStyle w:val="a3"/>
              <w:ind w:left="0"/>
              <w:jc w:val="center"/>
              <w:rPr>
                <w:rFonts w:eastAsia="Adobe Fangsong Std R"/>
                <w:i/>
                <w:sz w:val="20"/>
                <w:szCs w:val="20"/>
              </w:rPr>
            </w:pPr>
            <w:r w:rsidRPr="001A5A2B">
              <w:rPr>
                <w:rFonts w:eastAsia="Adobe Fangsong Std R"/>
                <w:i/>
                <w:sz w:val="20"/>
                <w:szCs w:val="20"/>
              </w:rPr>
              <w:t>Κάθε μέρα</w:t>
            </w:r>
          </w:p>
        </w:tc>
      </w:tr>
      <w:tr w:rsidR="00BD1927" w:rsidRPr="00230B5B" w:rsidTr="00BD1927">
        <w:tblPrEx>
          <w:tblBorders>
            <w:top w:val="none" w:sz="0" w:space="0" w:color="auto"/>
            <w:left w:val="none" w:sz="0" w:space="0" w:color="auto"/>
            <w:bottom w:val="none" w:sz="0" w:space="0" w:color="auto"/>
            <w:right w:val="none" w:sz="0" w:space="0" w:color="auto"/>
            <w:insideH w:val="single" w:sz="12" w:space="0" w:color="7F7F7F"/>
            <w:insideV w:val="single" w:sz="12" w:space="0" w:color="7F7F7F"/>
          </w:tblBorders>
        </w:tblPrEx>
        <w:trPr>
          <w:gridBefore w:val="1"/>
          <w:gridAfter w:val="1"/>
          <w:wBefore w:w="34" w:type="dxa"/>
          <w:wAfter w:w="517" w:type="dxa"/>
        </w:trPr>
        <w:tc>
          <w:tcPr>
            <w:tcW w:w="1071" w:type="dxa"/>
          </w:tcPr>
          <w:p w:rsidR="00BD1927" w:rsidRPr="001A5A2B" w:rsidRDefault="00BD1927" w:rsidP="00BD1927">
            <w:pPr>
              <w:pStyle w:val="a3"/>
              <w:ind w:left="0"/>
              <w:jc w:val="both"/>
              <w:rPr>
                <w:rFonts w:eastAsia="Adobe Fangsong Std R"/>
                <w:b/>
                <w:i/>
                <w:sz w:val="20"/>
                <w:szCs w:val="20"/>
              </w:rPr>
            </w:pPr>
            <w:r w:rsidRPr="001A5A2B">
              <w:rPr>
                <w:rFonts w:eastAsia="Adobe Fangsong Std R"/>
                <w:b/>
                <w:i/>
                <w:sz w:val="20"/>
                <w:szCs w:val="20"/>
              </w:rPr>
              <w:t xml:space="preserve">Βάλτε </w:t>
            </w:r>
            <w:r>
              <w:rPr>
                <w:rFonts w:eastAsia="Adobe Fangsong Std R"/>
                <w:b/>
                <w:i/>
                <w:sz w:val="20"/>
                <w:szCs w:val="20"/>
              </w:rPr>
              <w:t xml:space="preserve">Χ </w:t>
            </w:r>
            <w:r w:rsidRPr="001A5A2B">
              <w:rPr>
                <w:rFonts w:eastAsia="Adobe Fangsong Std R"/>
                <w:b/>
                <w:i/>
                <w:sz w:val="20"/>
                <w:szCs w:val="20"/>
              </w:rPr>
              <w:t>στο…</w:t>
            </w:r>
          </w:p>
        </w:tc>
        <w:tc>
          <w:tcPr>
            <w:tcW w:w="1063"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0</w:t>
            </w:r>
          </w:p>
        </w:tc>
        <w:tc>
          <w:tcPr>
            <w:tcW w:w="1064"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1</w:t>
            </w:r>
          </w:p>
        </w:tc>
        <w:tc>
          <w:tcPr>
            <w:tcW w:w="1064"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2</w:t>
            </w:r>
          </w:p>
        </w:tc>
        <w:tc>
          <w:tcPr>
            <w:tcW w:w="1064"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3</w:t>
            </w:r>
          </w:p>
        </w:tc>
        <w:tc>
          <w:tcPr>
            <w:tcW w:w="1066"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4</w:t>
            </w:r>
          </w:p>
        </w:tc>
        <w:tc>
          <w:tcPr>
            <w:tcW w:w="1066"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5</w:t>
            </w:r>
          </w:p>
        </w:tc>
        <w:tc>
          <w:tcPr>
            <w:tcW w:w="1064"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6</w:t>
            </w:r>
          </w:p>
        </w:tc>
      </w:tr>
    </w:tbl>
    <w:p w:rsidR="00BD1927" w:rsidRDefault="00BD1927" w:rsidP="00BD1927">
      <w:pPr>
        <w:pStyle w:val="a3"/>
        <w:ind w:left="0"/>
        <w:jc w:val="both"/>
        <w:rPr>
          <w:rFonts w:eastAsia="Adobe Fangsong Std R"/>
          <w:i/>
          <w:sz w:val="20"/>
          <w:szCs w:val="20"/>
        </w:rPr>
      </w:pPr>
    </w:p>
    <w:p w:rsidR="00BD1927" w:rsidRDefault="00BD1927" w:rsidP="00BD1927">
      <w:pPr>
        <w:pStyle w:val="a3"/>
        <w:ind w:left="0"/>
        <w:jc w:val="both"/>
        <w:rPr>
          <w:rFonts w:eastAsia="Adobe Fangsong Std R"/>
          <w:i/>
          <w:sz w:val="20"/>
          <w:szCs w:val="20"/>
        </w:rPr>
      </w:pPr>
    </w:p>
    <w:p w:rsidR="00BD1927" w:rsidRDefault="00BD1927" w:rsidP="00BD1927">
      <w:pPr>
        <w:pStyle w:val="a3"/>
        <w:ind w:left="0"/>
        <w:jc w:val="both"/>
        <w:rPr>
          <w:rFonts w:eastAsia="Adobe Fangsong Std R"/>
          <w:b/>
          <w:i/>
          <w:sz w:val="24"/>
          <w:szCs w:val="24"/>
        </w:rPr>
      </w:pPr>
      <w:r w:rsidRPr="00155CDC">
        <w:rPr>
          <w:rFonts w:eastAsia="Adobe Fangsong Std R"/>
          <w:b/>
          <w:i/>
          <w:sz w:val="24"/>
          <w:szCs w:val="24"/>
        </w:rPr>
        <w:t>Πόσο συχνά…</w:t>
      </w:r>
    </w:p>
    <w:p w:rsidR="002B7B09" w:rsidRPr="00155CDC" w:rsidRDefault="002B7B09" w:rsidP="00BD1927">
      <w:pPr>
        <w:pStyle w:val="a3"/>
        <w:ind w:left="0"/>
        <w:jc w:val="both"/>
        <w:rPr>
          <w:rFonts w:eastAsia="Adobe Fangsong Std R"/>
          <w:b/>
          <w:i/>
          <w:sz w:val="24"/>
          <w:szCs w:val="24"/>
        </w:rPr>
      </w:pPr>
    </w:p>
    <w:tbl>
      <w:tblPr>
        <w:tblW w:w="8785" w:type="dxa"/>
        <w:tblLayout w:type="fixed"/>
        <w:tblLook w:val="04A0"/>
      </w:tblPr>
      <w:tblGrid>
        <w:gridCol w:w="5816"/>
        <w:gridCol w:w="437"/>
        <w:gridCol w:w="437"/>
        <w:gridCol w:w="437"/>
        <w:gridCol w:w="440"/>
        <w:gridCol w:w="437"/>
        <w:gridCol w:w="437"/>
        <w:gridCol w:w="344"/>
      </w:tblGrid>
      <w:tr w:rsidR="00BD1927" w:rsidRPr="00C50A0C" w:rsidTr="00BD1927">
        <w:trPr>
          <w:trHeight w:val="138"/>
        </w:trPr>
        <w:tc>
          <w:tcPr>
            <w:tcW w:w="5816" w:type="dxa"/>
          </w:tcPr>
          <w:p w:rsidR="00BD1927" w:rsidRPr="00C50A0C" w:rsidRDefault="00BD1927" w:rsidP="00BD1927">
            <w:pPr>
              <w:pStyle w:val="a3"/>
              <w:ind w:left="0"/>
              <w:jc w:val="both"/>
              <w:rPr>
                <w:rFonts w:eastAsia="Adobe Fangsong Std R"/>
                <w:i/>
                <w:sz w:val="20"/>
                <w:szCs w:val="20"/>
              </w:rPr>
            </w:pPr>
            <w:r w:rsidRPr="00C50A0C">
              <w:rPr>
                <w:bCs/>
                <w:sz w:val="24"/>
                <w:szCs w:val="24"/>
              </w:rPr>
              <w:t xml:space="preserve">1. </w:t>
            </w:r>
            <w:r>
              <w:rPr>
                <w:bCs/>
                <w:sz w:val="24"/>
                <w:szCs w:val="24"/>
              </w:rPr>
              <w:t xml:space="preserve">Νιώθω ικανοποιημένος/ η από τη δουλειά μου. </w:t>
            </w:r>
          </w:p>
        </w:tc>
        <w:tc>
          <w:tcPr>
            <w:tcW w:w="437" w:type="dxa"/>
          </w:tcPr>
          <w:p w:rsidR="00BD1927" w:rsidRDefault="00BD1927" w:rsidP="00BD1927">
            <w:pPr>
              <w:pStyle w:val="a3"/>
              <w:ind w:left="0"/>
              <w:jc w:val="both"/>
              <w:rPr>
                <w:rFonts w:eastAsia="Adobe Fangsong Std R"/>
                <w:i/>
                <w:sz w:val="20"/>
                <w:szCs w:val="20"/>
              </w:rPr>
            </w:pPr>
            <w:r w:rsidRPr="00C50A0C">
              <w:rPr>
                <w:rFonts w:eastAsia="Adobe Fangsong Std R"/>
                <w:i/>
                <w:sz w:val="20"/>
                <w:szCs w:val="20"/>
              </w:rPr>
              <w:t>0</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Pr="002F7798" w:rsidRDefault="00BD1927" w:rsidP="00BD1927">
            <w:pPr>
              <w:pStyle w:val="a3"/>
              <w:ind w:left="0"/>
              <w:jc w:val="both"/>
              <w:rPr>
                <w:bCs/>
                <w:sz w:val="24"/>
                <w:szCs w:val="24"/>
              </w:rPr>
            </w:pPr>
            <w:r w:rsidRPr="00C50A0C">
              <w:rPr>
                <w:bCs/>
                <w:sz w:val="24"/>
                <w:szCs w:val="24"/>
              </w:rPr>
              <w:t>2. Νιώθω συναισθηματικά άδειος/ α από τη δουλειά μου.</w:t>
            </w:r>
            <w:r>
              <w:rPr>
                <w:bCs/>
                <w:sz w:val="24"/>
                <w:szCs w:val="24"/>
              </w:rPr>
              <w:t xml:space="preserve"> </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940CC2" w:rsidRDefault="00BD1927" w:rsidP="00BD1927">
            <w:pPr>
              <w:pStyle w:val="a3"/>
              <w:ind w:left="0"/>
              <w:jc w:val="both"/>
              <w:rPr>
                <w:rFonts w:eastAsia="Adobe Fangsong Std R"/>
                <w:i/>
                <w:sz w:val="20"/>
                <w:szCs w:val="20"/>
                <w:lang w:val="en-US"/>
              </w:rPr>
            </w:pPr>
            <w:r>
              <w:rPr>
                <w:rFonts w:eastAsia="Adobe Fangsong Std R"/>
                <w:i/>
                <w:sz w:val="20"/>
                <w:szCs w:val="20"/>
                <w:lang w:val="en-US"/>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Pr="00C50A0C" w:rsidRDefault="00BD1927" w:rsidP="00BD1927">
            <w:pPr>
              <w:pStyle w:val="a3"/>
              <w:ind w:left="0"/>
              <w:jc w:val="both"/>
              <w:rPr>
                <w:rFonts w:eastAsia="Adobe Fangsong Std R"/>
                <w:i/>
                <w:sz w:val="20"/>
                <w:szCs w:val="20"/>
              </w:rPr>
            </w:pPr>
            <w:r w:rsidRPr="00C50A0C">
              <w:rPr>
                <w:bCs/>
                <w:sz w:val="24"/>
                <w:szCs w:val="24"/>
              </w:rPr>
              <w:t>3.</w:t>
            </w:r>
            <w:r>
              <w:rPr>
                <w:bCs/>
                <w:sz w:val="24"/>
                <w:szCs w:val="24"/>
              </w:rPr>
              <w:t xml:space="preserve"> Νιώθω μεγάλη ενεργητικότητα. </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Default="00BD1927" w:rsidP="00BD1927">
            <w:pPr>
              <w:pStyle w:val="a3"/>
              <w:ind w:left="0"/>
              <w:jc w:val="both"/>
              <w:rPr>
                <w:bCs/>
                <w:sz w:val="24"/>
                <w:szCs w:val="24"/>
              </w:rPr>
            </w:pPr>
            <w:r w:rsidRPr="00C50A0C">
              <w:rPr>
                <w:bCs/>
                <w:sz w:val="24"/>
                <w:szCs w:val="24"/>
              </w:rPr>
              <w:t>4.</w:t>
            </w:r>
            <w:r>
              <w:rPr>
                <w:bCs/>
                <w:sz w:val="24"/>
                <w:szCs w:val="24"/>
              </w:rPr>
              <w:t xml:space="preserve">  </w:t>
            </w:r>
            <w:r w:rsidRPr="00C50A0C">
              <w:rPr>
                <w:bCs/>
                <w:sz w:val="24"/>
                <w:szCs w:val="24"/>
              </w:rPr>
              <w:t>Νιώθω κούραση, όταν σηκώνομαι το πρωί και έχω μπροστά μου μια ακόμα μέρα δουλειάς.</w:t>
            </w:r>
            <w:r>
              <w:rPr>
                <w:bCs/>
                <w:sz w:val="24"/>
                <w:szCs w:val="24"/>
              </w:rPr>
              <w:t xml:space="preserve"> </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Default="00BD1927" w:rsidP="00BD1927">
            <w:pPr>
              <w:pStyle w:val="a3"/>
              <w:ind w:left="0"/>
              <w:jc w:val="both"/>
              <w:rPr>
                <w:bCs/>
                <w:sz w:val="24"/>
                <w:szCs w:val="24"/>
              </w:rPr>
            </w:pPr>
            <w:r w:rsidRPr="00C50A0C">
              <w:rPr>
                <w:sz w:val="24"/>
                <w:szCs w:val="24"/>
              </w:rPr>
              <w:t>5.</w:t>
            </w:r>
            <w:r>
              <w:rPr>
                <w:bCs/>
                <w:sz w:val="24"/>
                <w:szCs w:val="24"/>
              </w:rPr>
              <w:t xml:space="preserve">  Νιώθω ότι δε θέλω να πάω στη δουλειά μου και μου έρχεται να τηλεφωνήσω και να δηλώσω ασθένεια.     </w:t>
            </w:r>
          </w:p>
          <w:p w:rsidR="00BD1927" w:rsidRPr="00C50A0C" w:rsidRDefault="00BD1927" w:rsidP="00BD1927">
            <w:pPr>
              <w:pStyle w:val="a3"/>
              <w:ind w:left="0"/>
              <w:jc w:val="both"/>
              <w:rPr>
                <w:rFonts w:eastAsia="Adobe Fangsong Std R"/>
                <w:i/>
                <w:sz w:val="20"/>
                <w:szCs w:val="20"/>
              </w:rPr>
            </w:pPr>
            <w:r>
              <w:rPr>
                <w:bCs/>
                <w:sz w:val="24"/>
                <w:szCs w:val="24"/>
              </w:rPr>
              <w:t xml:space="preserve">         </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Default="00BD1927" w:rsidP="00BD1927">
            <w:pPr>
              <w:autoSpaceDE w:val="0"/>
              <w:autoSpaceDN w:val="0"/>
              <w:adjustRightInd w:val="0"/>
              <w:spacing w:after="0" w:line="240" w:lineRule="auto"/>
              <w:rPr>
                <w:bCs/>
                <w:sz w:val="24"/>
                <w:szCs w:val="24"/>
              </w:rPr>
            </w:pPr>
            <w:r w:rsidRPr="00C50A0C">
              <w:rPr>
                <w:sz w:val="24"/>
                <w:szCs w:val="24"/>
              </w:rPr>
              <w:t>6.</w:t>
            </w:r>
            <w:r>
              <w:rPr>
                <w:sz w:val="24"/>
                <w:szCs w:val="24"/>
              </w:rPr>
              <w:t xml:space="preserve"> </w:t>
            </w:r>
            <w:r w:rsidRPr="00C50A0C">
              <w:rPr>
                <w:sz w:val="24"/>
                <w:szCs w:val="24"/>
              </w:rPr>
              <w:t xml:space="preserve"> </w:t>
            </w:r>
            <w:r w:rsidRPr="00C50A0C">
              <w:rPr>
                <w:bCs/>
                <w:sz w:val="24"/>
                <w:szCs w:val="24"/>
              </w:rPr>
              <w:t>Νιώθω εξουθενωμένος/ η από τη δουλειά μου</w:t>
            </w:r>
            <w:r>
              <w:rPr>
                <w:bCs/>
                <w:sz w:val="24"/>
                <w:szCs w:val="24"/>
              </w:rPr>
              <w:t xml:space="preserve"> τόσο ψυχολογικά όσο και σωματικά.</w:t>
            </w:r>
          </w:p>
          <w:p w:rsidR="00BD1927" w:rsidRPr="00C50A0C" w:rsidRDefault="00BD1927" w:rsidP="00BD1927">
            <w:pPr>
              <w:autoSpaceDE w:val="0"/>
              <w:autoSpaceDN w:val="0"/>
              <w:adjustRightInd w:val="0"/>
              <w:spacing w:after="0" w:line="240" w:lineRule="auto"/>
              <w:rPr>
                <w:bCs/>
                <w:sz w:val="24"/>
                <w:szCs w:val="24"/>
              </w:rPr>
            </w:pP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Default="00BD1927" w:rsidP="00BD1927">
            <w:pPr>
              <w:pStyle w:val="a3"/>
              <w:ind w:left="0"/>
              <w:jc w:val="both"/>
              <w:rPr>
                <w:bCs/>
                <w:sz w:val="24"/>
                <w:szCs w:val="24"/>
              </w:rPr>
            </w:pPr>
            <w:r w:rsidRPr="00C50A0C">
              <w:rPr>
                <w:bCs/>
                <w:sz w:val="24"/>
                <w:szCs w:val="24"/>
              </w:rPr>
              <w:t>7.</w:t>
            </w:r>
            <w:r>
              <w:rPr>
                <w:bCs/>
                <w:sz w:val="24"/>
                <w:szCs w:val="24"/>
              </w:rPr>
              <w:t xml:space="preserve"> </w:t>
            </w:r>
            <w:r w:rsidRPr="00C50A0C">
              <w:rPr>
                <w:bCs/>
                <w:sz w:val="24"/>
                <w:szCs w:val="24"/>
              </w:rPr>
              <w:t>Νιώθω εξαντλημένος</w:t>
            </w:r>
            <w:r>
              <w:rPr>
                <w:bCs/>
                <w:sz w:val="24"/>
                <w:szCs w:val="24"/>
              </w:rPr>
              <w:t>/ η</w:t>
            </w:r>
            <w:r w:rsidRPr="00C50A0C">
              <w:rPr>
                <w:bCs/>
                <w:sz w:val="24"/>
                <w:szCs w:val="24"/>
              </w:rPr>
              <w:t xml:space="preserve"> </w:t>
            </w:r>
            <w:r>
              <w:rPr>
                <w:bCs/>
                <w:sz w:val="24"/>
                <w:szCs w:val="24"/>
              </w:rPr>
              <w:t>στο τέλος μιας εργάσιμης ημέρας, ώστε να μην θέλω να επικοινωνήσω με κανέναν.</w:t>
            </w:r>
          </w:p>
          <w:p w:rsidR="00BD1927" w:rsidRPr="00C50A0C" w:rsidRDefault="00BD1927" w:rsidP="00BD1927">
            <w:pPr>
              <w:pStyle w:val="a3"/>
              <w:ind w:left="0"/>
              <w:jc w:val="both"/>
              <w:rPr>
                <w:rFonts w:eastAsia="Adobe Fangsong Std R"/>
                <w:i/>
                <w:sz w:val="20"/>
                <w:szCs w:val="20"/>
              </w:rPr>
            </w:pPr>
            <w:r>
              <w:rPr>
                <w:bCs/>
                <w:sz w:val="24"/>
                <w:szCs w:val="24"/>
              </w:rPr>
              <w:t xml:space="preserve">       </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Pr="00C50A0C" w:rsidRDefault="00BD1927" w:rsidP="00BD1927">
            <w:pPr>
              <w:pStyle w:val="a3"/>
              <w:ind w:left="0"/>
              <w:jc w:val="both"/>
              <w:rPr>
                <w:rFonts w:eastAsia="Adobe Fangsong Std R"/>
                <w:i/>
                <w:sz w:val="20"/>
                <w:szCs w:val="20"/>
              </w:rPr>
            </w:pPr>
            <w:r w:rsidRPr="00C50A0C">
              <w:rPr>
                <w:bCs/>
                <w:sz w:val="24"/>
                <w:szCs w:val="24"/>
              </w:rPr>
              <w:t xml:space="preserve">8. </w:t>
            </w:r>
            <w:r>
              <w:rPr>
                <w:bCs/>
                <w:sz w:val="24"/>
                <w:szCs w:val="24"/>
              </w:rPr>
              <w:t>Νιώθω ότι έχω φτάσει</w:t>
            </w:r>
            <w:r w:rsidRPr="00C50A0C">
              <w:rPr>
                <w:bCs/>
                <w:sz w:val="24"/>
                <w:szCs w:val="24"/>
              </w:rPr>
              <w:t xml:space="preserve"> στα όρια της αντοχής μου.</w:t>
            </w:r>
            <w:r>
              <w:rPr>
                <w:bCs/>
                <w:sz w:val="24"/>
                <w:szCs w:val="24"/>
              </w:rPr>
              <w:t xml:space="preserve"> </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Default="00BD1927" w:rsidP="00BD1927">
            <w:pPr>
              <w:pStyle w:val="a3"/>
              <w:ind w:left="0"/>
              <w:jc w:val="both"/>
              <w:rPr>
                <w:bCs/>
                <w:sz w:val="24"/>
                <w:szCs w:val="24"/>
              </w:rPr>
            </w:pPr>
            <w:r w:rsidRPr="00C50A0C">
              <w:rPr>
                <w:bCs/>
                <w:sz w:val="24"/>
                <w:szCs w:val="24"/>
              </w:rPr>
              <w:t>9. Έχω γίνει πιο σκληρός/ η απέναντι στους ανθρώπους από τότε που άρχισα αυτή τη δουλειά.</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Default="00BD1927" w:rsidP="00BD1927">
            <w:pPr>
              <w:autoSpaceDE w:val="0"/>
              <w:autoSpaceDN w:val="0"/>
              <w:adjustRightInd w:val="0"/>
              <w:spacing w:after="0" w:line="240" w:lineRule="auto"/>
              <w:rPr>
                <w:bCs/>
                <w:sz w:val="24"/>
                <w:szCs w:val="24"/>
              </w:rPr>
            </w:pPr>
            <w:r w:rsidRPr="00C50A0C">
              <w:rPr>
                <w:bCs/>
                <w:sz w:val="24"/>
                <w:szCs w:val="24"/>
              </w:rPr>
              <w:t>10.</w:t>
            </w:r>
            <w:r>
              <w:rPr>
                <w:bCs/>
                <w:sz w:val="24"/>
                <w:szCs w:val="24"/>
              </w:rPr>
              <w:t xml:space="preserve"> </w:t>
            </w:r>
            <w:r w:rsidRPr="00C50A0C">
              <w:rPr>
                <w:bCs/>
                <w:sz w:val="24"/>
                <w:szCs w:val="24"/>
              </w:rPr>
              <w:t>Νιώθω ότι με την εργασία μου επηρεάζω θετικά τη ζωή των άλλων.</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Pr="00C50A0C" w:rsidRDefault="00BD1927" w:rsidP="00BD1927">
            <w:pPr>
              <w:autoSpaceDE w:val="0"/>
              <w:autoSpaceDN w:val="0"/>
              <w:adjustRightInd w:val="0"/>
              <w:spacing w:after="0" w:line="240" w:lineRule="auto"/>
              <w:rPr>
                <w:bCs/>
                <w:sz w:val="24"/>
                <w:szCs w:val="24"/>
              </w:rPr>
            </w:pPr>
            <w:r w:rsidRPr="00C50A0C">
              <w:rPr>
                <w:sz w:val="24"/>
                <w:szCs w:val="24"/>
              </w:rPr>
              <w:t xml:space="preserve">11. </w:t>
            </w:r>
            <w:r>
              <w:rPr>
                <w:sz w:val="24"/>
                <w:szCs w:val="24"/>
              </w:rPr>
              <w:t xml:space="preserve"> </w:t>
            </w:r>
            <w:r w:rsidRPr="00C50A0C">
              <w:rPr>
                <w:bCs/>
                <w:sz w:val="24"/>
                <w:szCs w:val="24"/>
              </w:rPr>
              <w:t>Νιώθω ότι εργάζομαι σκληρά σε αυτή τη δουλειά.</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Pr="00C50A0C" w:rsidRDefault="00BD1927" w:rsidP="00BD1927">
            <w:pPr>
              <w:pStyle w:val="a3"/>
              <w:ind w:left="0"/>
              <w:jc w:val="both"/>
              <w:rPr>
                <w:rFonts w:eastAsia="Adobe Fangsong Std R"/>
                <w:i/>
                <w:sz w:val="20"/>
                <w:szCs w:val="20"/>
              </w:rPr>
            </w:pPr>
            <w:r w:rsidRPr="00C50A0C">
              <w:rPr>
                <w:bCs/>
                <w:sz w:val="24"/>
                <w:szCs w:val="24"/>
              </w:rPr>
              <w:t xml:space="preserve">12. </w:t>
            </w:r>
            <w:r>
              <w:rPr>
                <w:sz w:val="24"/>
                <w:szCs w:val="24"/>
              </w:rPr>
              <w:t>Νευριάζω στη δουλειά μου, γιατί τίποτα δεν μου πάει καλά.</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Default="00BD1927" w:rsidP="00BD1927">
            <w:pPr>
              <w:pStyle w:val="a3"/>
              <w:ind w:left="0"/>
              <w:jc w:val="both"/>
              <w:rPr>
                <w:bCs/>
                <w:sz w:val="24"/>
                <w:szCs w:val="24"/>
              </w:rPr>
            </w:pPr>
            <w:r>
              <w:rPr>
                <w:bCs/>
                <w:sz w:val="24"/>
                <w:szCs w:val="24"/>
              </w:rPr>
              <w:t xml:space="preserve">13. </w:t>
            </w:r>
            <w:r w:rsidRPr="00C50A0C">
              <w:rPr>
                <w:bCs/>
                <w:sz w:val="24"/>
                <w:szCs w:val="24"/>
              </w:rPr>
              <w:t>Αντιμετωπίζω με ηρεμία τις συναισθηματικές φορτίσεις στη δουλειά μου.</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Default="00BD1927" w:rsidP="00BD1927">
            <w:pPr>
              <w:pStyle w:val="a3"/>
              <w:ind w:left="0"/>
              <w:jc w:val="both"/>
              <w:rPr>
                <w:bCs/>
                <w:sz w:val="24"/>
                <w:szCs w:val="24"/>
              </w:rPr>
            </w:pPr>
            <w:r w:rsidRPr="00C50A0C">
              <w:rPr>
                <w:bCs/>
                <w:sz w:val="24"/>
                <w:szCs w:val="24"/>
              </w:rPr>
              <w:t xml:space="preserve">14. </w:t>
            </w:r>
            <w:r>
              <w:rPr>
                <w:bCs/>
                <w:sz w:val="24"/>
                <w:szCs w:val="24"/>
              </w:rPr>
              <w:t>Σκέπτομαι ότι αν μου δινόταν η κατάλληλη ευκαιρία, θα άλλαζα δουλειά.</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138"/>
        </w:trPr>
        <w:tc>
          <w:tcPr>
            <w:tcW w:w="5816" w:type="dxa"/>
          </w:tcPr>
          <w:p w:rsidR="00BD1927" w:rsidRPr="00C50A0C" w:rsidRDefault="00BD1927" w:rsidP="00BD1927">
            <w:pPr>
              <w:pStyle w:val="a3"/>
              <w:ind w:left="0"/>
              <w:jc w:val="both"/>
              <w:rPr>
                <w:rFonts w:eastAsia="Adobe Fangsong Std R"/>
                <w:i/>
                <w:sz w:val="20"/>
                <w:szCs w:val="20"/>
              </w:rPr>
            </w:pPr>
            <w:r w:rsidRPr="00C50A0C">
              <w:rPr>
                <w:bCs/>
                <w:sz w:val="24"/>
                <w:szCs w:val="24"/>
              </w:rPr>
              <w:lastRenderedPageBreak/>
              <w:t xml:space="preserve">15. </w:t>
            </w:r>
            <w:r>
              <w:rPr>
                <w:bCs/>
                <w:sz w:val="24"/>
                <w:szCs w:val="24"/>
              </w:rPr>
              <w:t>Πιάνω τον εαυτό μου να σκέπτεται την προοπτική της συνταξιοδότησης.</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662"/>
        </w:trPr>
        <w:tc>
          <w:tcPr>
            <w:tcW w:w="5816" w:type="dxa"/>
          </w:tcPr>
          <w:p w:rsidR="00BD1927" w:rsidRPr="00CA5120" w:rsidRDefault="00BD1927" w:rsidP="00BD1927">
            <w:pPr>
              <w:autoSpaceDE w:val="0"/>
              <w:autoSpaceDN w:val="0"/>
              <w:adjustRightInd w:val="0"/>
              <w:spacing w:after="0" w:line="240" w:lineRule="auto"/>
              <w:rPr>
                <w:bCs/>
                <w:sz w:val="24"/>
                <w:szCs w:val="24"/>
              </w:rPr>
            </w:pPr>
            <w:r w:rsidRPr="00C50A0C">
              <w:rPr>
                <w:bCs/>
                <w:sz w:val="24"/>
                <w:szCs w:val="24"/>
              </w:rPr>
              <w:t>16.</w:t>
            </w:r>
            <w:r>
              <w:rPr>
                <w:bCs/>
                <w:sz w:val="24"/>
                <w:szCs w:val="24"/>
              </w:rPr>
              <w:t xml:space="preserve"> </w:t>
            </w:r>
            <w:r w:rsidRPr="00C50A0C">
              <w:rPr>
                <w:bCs/>
                <w:sz w:val="24"/>
                <w:szCs w:val="24"/>
              </w:rPr>
              <w:t xml:space="preserve"> </w:t>
            </w:r>
            <w:r>
              <w:rPr>
                <w:bCs/>
                <w:sz w:val="24"/>
                <w:szCs w:val="24"/>
              </w:rPr>
              <w:t xml:space="preserve"> </w:t>
            </w:r>
            <w:r w:rsidRPr="00C50A0C">
              <w:rPr>
                <w:bCs/>
                <w:sz w:val="24"/>
                <w:szCs w:val="24"/>
              </w:rPr>
              <w:t>Έχω κατορθώσει αρκετά αξιόλογα πράγματα στη δουλειά αυτή</w:t>
            </w:r>
            <w:r>
              <w:rPr>
                <w:bCs/>
                <w:sz w:val="24"/>
                <w:szCs w:val="24"/>
              </w:rPr>
              <w:t>.</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662"/>
        </w:trPr>
        <w:tc>
          <w:tcPr>
            <w:tcW w:w="5816" w:type="dxa"/>
          </w:tcPr>
          <w:p w:rsidR="00BD1927" w:rsidRPr="00DE0DC2" w:rsidRDefault="00BD1927" w:rsidP="00BD1927">
            <w:pPr>
              <w:autoSpaceDE w:val="0"/>
              <w:autoSpaceDN w:val="0"/>
              <w:adjustRightInd w:val="0"/>
              <w:spacing w:after="0" w:line="240" w:lineRule="auto"/>
              <w:rPr>
                <w:bCs/>
                <w:sz w:val="24"/>
                <w:szCs w:val="24"/>
              </w:rPr>
            </w:pPr>
            <w:r w:rsidRPr="00C50A0C">
              <w:rPr>
                <w:bCs/>
                <w:sz w:val="24"/>
                <w:szCs w:val="24"/>
              </w:rPr>
              <w:t>17</w:t>
            </w:r>
            <w:r>
              <w:rPr>
                <w:bCs/>
                <w:sz w:val="24"/>
                <w:szCs w:val="24"/>
              </w:rPr>
              <w:t xml:space="preserve">.  </w:t>
            </w:r>
            <w:r w:rsidRPr="00C50A0C">
              <w:rPr>
                <w:bCs/>
                <w:sz w:val="24"/>
                <w:szCs w:val="24"/>
              </w:rPr>
              <w:t>Νιώθω μεγάλη απογοήτευση από τη δουλειά μου.</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460"/>
        </w:trPr>
        <w:tc>
          <w:tcPr>
            <w:tcW w:w="5816" w:type="dxa"/>
          </w:tcPr>
          <w:p w:rsidR="00BD1927" w:rsidRDefault="00BD1927" w:rsidP="00BD1927">
            <w:pPr>
              <w:pStyle w:val="a3"/>
              <w:ind w:left="0"/>
              <w:jc w:val="both"/>
              <w:rPr>
                <w:sz w:val="24"/>
                <w:szCs w:val="24"/>
              </w:rPr>
            </w:pPr>
            <w:r w:rsidRPr="00C50A0C">
              <w:rPr>
                <w:sz w:val="24"/>
                <w:szCs w:val="24"/>
              </w:rPr>
              <w:t xml:space="preserve">18. </w:t>
            </w:r>
            <w:r>
              <w:rPr>
                <w:sz w:val="24"/>
                <w:szCs w:val="24"/>
              </w:rPr>
              <w:t xml:space="preserve"> Νιώθω ότι οι κακές σχέσεις με τους </w:t>
            </w:r>
            <w:r w:rsidRPr="00BA3EB7">
              <w:rPr>
                <w:sz w:val="24"/>
                <w:szCs w:val="24"/>
              </w:rPr>
              <w:t>συναδέλφους</w:t>
            </w:r>
            <w:r>
              <w:rPr>
                <w:sz w:val="24"/>
                <w:szCs w:val="24"/>
              </w:rPr>
              <w:t xml:space="preserve"> αυξάνουν το άγχος.</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460"/>
        </w:trPr>
        <w:tc>
          <w:tcPr>
            <w:tcW w:w="5816" w:type="dxa"/>
          </w:tcPr>
          <w:p w:rsidR="00BD1927" w:rsidRPr="00C50A0C" w:rsidRDefault="00BD1927" w:rsidP="00BD1927">
            <w:pPr>
              <w:pStyle w:val="a3"/>
              <w:ind w:left="0"/>
              <w:jc w:val="both"/>
              <w:rPr>
                <w:rFonts w:eastAsia="Adobe Fangsong Std R"/>
                <w:i/>
                <w:sz w:val="20"/>
                <w:szCs w:val="20"/>
              </w:rPr>
            </w:pPr>
            <w:r w:rsidRPr="00C50A0C">
              <w:rPr>
                <w:sz w:val="24"/>
                <w:szCs w:val="24"/>
              </w:rPr>
              <w:t xml:space="preserve">19. </w:t>
            </w:r>
            <w:r>
              <w:rPr>
                <w:sz w:val="24"/>
                <w:szCs w:val="24"/>
              </w:rPr>
              <w:t>Νιώθω ότι το καλό εργασιακό κλίμα και η ομαδικότητα μειώνουν το άγχος μου.</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460"/>
        </w:trPr>
        <w:tc>
          <w:tcPr>
            <w:tcW w:w="5816" w:type="dxa"/>
          </w:tcPr>
          <w:p w:rsidR="00BD1927" w:rsidRDefault="00BD1927" w:rsidP="00BD1927">
            <w:pPr>
              <w:pStyle w:val="a3"/>
              <w:ind w:left="0"/>
              <w:jc w:val="both"/>
              <w:rPr>
                <w:bCs/>
                <w:sz w:val="24"/>
                <w:szCs w:val="24"/>
              </w:rPr>
            </w:pPr>
            <w:r w:rsidRPr="00C50A0C">
              <w:rPr>
                <w:bCs/>
                <w:sz w:val="24"/>
                <w:szCs w:val="24"/>
              </w:rPr>
              <w:t xml:space="preserve">20. </w:t>
            </w:r>
            <w:r>
              <w:rPr>
                <w:bCs/>
                <w:sz w:val="24"/>
                <w:szCs w:val="24"/>
              </w:rPr>
              <w:t xml:space="preserve">Ζητώ </w:t>
            </w:r>
            <w:r w:rsidRPr="00BA3EB7">
              <w:rPr>
                <w:sz w:val="24"/>
                <w:szCs w:val="24"/>
              </w:rPr>
              <w:t>τη βοήθεια των συναδέλφων σας για τη διευκόλυνση</w:t>
            </w:r>
            <w:r>
              <w:rPr>
                <w:sz w:val="24"/>
                <w:szCs w:val="24"/>
              </w:rPr>
              <w:t xml:space="preserve"> του έργου μου.</w:t>
            </w:r>
          </w:p>
          <w:p w:rsidR="00BD1927" w:rsidRPr="00C50A0C" w:rsidRDefault="00BD1927" w:rsidP="00BD1927">
            <w:pPr>
              <w:pStyle w:val="a3"/>
              <w:ind w:left="0"/>
              <w:jc w:val="both"/>
              <w:rPr>
                <w:sz w:val="24"/>
                <w:szCs w:val="24"/>
              </w:rPr>
            </w:pP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0</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1</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2</w:t>
            </w:r>
          </w:p>
        </w:tc>
        <w:tc>
          <w:tcPr>
            <w:tcW w:w="440"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3</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5</w:t>
            </w:r>
          </w:p>
        </w:tc>
        <w:tc>
          <w:tcPr>
            <w:tcW w:w="344" w:type="dxa"/>
          </w:tcPr>
          <w:p w:rsidR="00BD1927" w:rsidRPr="00C50A0C" w:rsidRDefault="00BD1927" w:rsidP="00BD1927">
            <w:pPr>
              <w:pStyle w:val="a3"/>
              <w:ind w:left="0"/>
              <w:jc w:val="both"/>
              <w:rPr>
                <w:rFonts w:eastAsia="Adobe Fangsong Std R"/>
                <w:i/>
                <w:sz w:val="20"/>
                <w:szCs w:val="20"/>
              </w:rPr>
            </w:pPr>
            <w:r w:rsidRPr="00C50A0C">
              <w:rPr>
                <w:rFonts w:eastAsia="Adobe Fangsong Std R"/>
                <w:i/>
                <w:sz w:val="20"/>
                <w:szCs w:val="20"/>
              </w:rPr>
              <w:t>6</w:t>
            </w:r>
          </w:p>
        </w:tc>
      </w:tr>
      <w:tr w:rsidR="00BD1927" w:rsidRPr="00C50A0C" w:rsidTr="00BD1927">
        <w:trPr>
          <w:trHeight w:val="54"/>
        </w:trPr>
        <w:tc>
          <w:tcPr>
            <w:tcW w:w="5816" w:type="dxa"/>
          </w:tcPr>
          <w:p w:rsidR="00BD1927" w:rsidRPr="00C50A0C" w:rsidRDefault="00BD1927" w:rsidP="00BD1927">
            <w:pPr>
              <w:pStyle w:val="a3"/>
              <w:ind w:left="0"/>
              <w:jc w:val="both"/>
              <w:rPr>
                <w:bCs/>
                <w:sz w:val="24"/>
                <w:szCs w:val="24"/>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40"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344" w:type="dxa"/>
          </w:tcPr>
          <w:p w:rsidR="00BD1927" w:rsidRPr="00C50A0C" w:rsidRDefault="00BD1927" w:rsidP="00BD1927">
            <w:pPr>
              <w:pStyle w:val="a3"/>
              <w:ind w:left="0"/>
              <w:jc w:val="both"/>
              <w:rPr>
                <w:rFonts w:eastAsia="Adobe Fangsong Std R"/>
                <w:i/>
                <w:sz w:val="20"/>
                <w:szCs w:val="20"/>
              </w:rPr>
            </w:pPr>
          </w:p>
        </w:tc>
      </w:tr>
      <w:tr w:rsidR="00BD1927" w:rsidRPr="00C50A0C" w:rsidTr="00BD1927">
        <w:trPr>
          <w:trHeight w:val="460"/>
        </w:trPr>
        <w:tc>
          <w:tcPr>
            <w:tcW w:w="5816" w:type="dxa"/>
          </w:tcPr>
          <w:p w:rsidR="00BD1927" w:rsidRPr="00C50A0C" w:rsidRDefault="00BD1927" w:rsidP="00BD1927">
            <w:pPr>
              <w:pStyle w:val="a3"/>
              <w:ind w:left="0"/>
              <w:jc w:val="both"/>
              <w:rPr>
                <w:sz w:val="24"/>
                <w:szCs w:val="24"/>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40"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344" w:type="dxa"/>
          </w:tcPr>
          <w:p w:rsidR="00BD1927" w:rsidRPr="00C50A0C" w:rsidRDefault="00BD1927" w:rsidP="00BD1927">
            <w:pPr>
              <w:pStyle w:val="a3"/>
              <w:ind w:left="0"/>
              <w:jc w:val="both"/>
              <w:rPr>
                <w:rFonts w:eastAsia="Adobe Fangsong Std R"/>
                <w:i/>
                <w:sz w:val="20"/>
                <w:szCs w:val="20"/>
              </w:rPr>
            </w:pPr>
          </w:p>
        </w:tc>
      </w:tr>
      <w:tr w:rsidR="00BD1927" w:rsidRPr="00C50A0C" w:rsidTr="00BD1927">
        <w:trPr>
          <w:trHeight w:val="508"/>
        </w:trPr>
        <w:tc>
          <w:tcPr>
            <w:tcW w:w="5816"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40"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344" w:type="dxa"/>
          </w:tcPr>
          <w:p w:rsidR="00BD1927" w:rsidRPr="00C50A0C" w:rsidRDefault="00BD1927" w:rsidP="00BD1927">
            <w:pPr>
              <w:pStyle w:val="a3"/>
              <w:ind w:left="0"/>
              <w:jc w:val="both"/>
              <w:rPr>
                <w:rFonts w:eastAsia="Adobe Fangsong Std R"/>
                <w:i/>
                <w:sz w:val="20"/>
                <w:szCs w:val="20"/>
              </w:rPr>
            </w:pPr>
          </w:p>
        </w:tc>
      </w:tr>
      <w:tr w:rsidR="00BD1927" w:rsidRPr="00C50A0C" w:rsidTr="00BD1927">
        <w:trPr>
          <w:trHeight w:val="572"/>
        </w:trPr>
        <w:tc>
          <w:tcPr>
            <w:tcW w:w="5816" w:type="dxa"/>
          </w:tcPr>
          <w:p w:rsidR="00BD1927" w:rsidRPr="00C50A0C" w:rsidRDefault="00BD1927" w:rsidP="00BD1927">
            <w:pPr>
              <w:pStyle w:val="a3"/>
              <w:ind w:left="0"/>
              <w:jc w:val="both"/>
              <w:rPr>
                <w:sz w:val="24"/>
                <w:szCs w:val="24"/>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40"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344" w:type="dxa"/>
          </w:tcPr>
          <w:p w:rsidR="00BD1927" w:rsidRPr="00C50A0C" w:rsidRDefault="00BD1927" w:rsidP="00BD1927">
            <w:pPr>
              <w:pStyle w:val="a3"/>
              <w:ind w:left="0"/>
              <w:jc w:val="both"/>
              <w:rPr>
                <w:rFonts w:eastAsia="Adobe Fangsong Std R"/>
                <w:i/>
                <w:sz w:val="20"/>
                <w:szCs w:val="20"/>
              </w:rPr>
            </w:pPr>
          </w:p>
        </w:tc>
      </w:tr>
      <w:tr w:rsidR="00BD1927" w:rsidRPr="00C50A0C" w:rsidTr="00BD1927">
        <w:trPr>
          <w:trHeight w:val="458"/>
        </w:trPr>
        <w:tc>
          <w:tcPr>
            <w:tcW w:w="5816" w:type="dxa"/>
          </w:tcPr>
          <w:p w:rsidR="00BD1927" w:rsidRPr="00C50A0C" w:rsidRDefault="00BD1927" w:rsidP="00BD1927">
            <w:pPr>
              <w:pStyle w:val="a3"/>
              <w:ind w:left="0"/>
              <w:jc w:val="both"/>
              <w:rPr>
                <w:sz w:val="24"/>
                <w:szCs w:val="24"/>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40"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344" w:type="dxa"/>
          </w:tcPr>
          <w:p w:rsidR="00BD1927" w:rsidRPr="00C50A0C" w:rsidRDefault="00BD1927" w:rsidP="00BD1927">
            <w:pPr>
              <w:pStyle w:val="a3"/>
              <w:ind w:left="0"/>
              <w:jc w:val="both"/>
              <w:rPr>
                <w:rFonts w:eastAsia="Adobe Fangsong Std R"/>
                <w:i/>
                <w:sz w:val="20"/>
                <w:szCs w:val="20"/>
              </w:rPr>
            </w:pPr>
          </w:p>
        </w:tc>
      </w:tr>
      <w:tr w:rsidR="00BD1927" w:rsidRPr="00C50A0C" w:rsidTr="00BD1927">
        <w:trPr>
          <w:trHeight w:val="841"/>
        </w:trPr>
        <w:tc>
          <w:tcPr>
            <w:tcW w:w="5816" w:type="dxa"/>
          </w:tcPr>
          <w:p w:rsidR="00BD1927" w:rsidRPr="00C50A0C" w:rsidRDefault="00BD1927" w:rsidP="00BD1927">
            <w:pPr>
              <w:pStyle w:val="a3"/>
              <w:ind w:left="0"/>
              <w:jc w:val="both"/>
              <w:rPr>
                <w:sz w:val="24"/>
                <w:szCs w:val="24"/>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40"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p>
        </w:tc>
        <w:tc>
          <w:tcPr>
            <w:tcW w:w="344" w:type="dxa"/>
          </w:tcPr>
          <w:p w:rsidR="00BD1927" w:rsidRPr="00C50A0C" w:rsidRDefault="00BD1927" w:rsidP="00BD1927">
            <w:pPr>
              <w:pStyle w:val="a3"/>
              <w:ind w:left="0"/>
              <w:jc w:val="both"/>
              <w:rPr>
                <w:rFonts w:eastAsia="Adobe Fangsong Std R"/>
                <w:i/>
                <w:sz w:val="20"/>
                <w:szCs w:val="20"/>
              </w:rPr>
            </w:pPr>
          </w:p>
        </w:tc>
      </w:tr>
    </w:tbl>
    <w:p w:rsidR="00BD1927" w:rsidRDefault="00BD1927" w:rsidP="00BD1927">
      <w:pPr>
        <w:pStyle w:val="a3"/>
        <w:ind w:left="0"/>
        <w:jc w:val="both"/>
        <w:rPr>
          <w:rFonts w:eastAsia="Adobe Fangsong Std R"/>
          <w:i/>
          <w:sz w:val="20"/>
          <w:szCs w:val="20"/>
        </w:rPr>
      </w:pPr>
      <w:bookmarkStart w:id="3" w:name="bookmark7"/>
    </w:p>
    <w:p w:rsidR="00BD1927" w:rsidRDefault="00BD1927" w:rsidP="00BD1927">
      <w:pPr>
        <w:pStyle w:val="a3"/>
        <w:ind w:left="0"/>
        <w:jc w:val="both"/>
        <w:rPr>
          <w:rFonts w:eastAsia="Adobe Fangsong Std R"/>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BD1927" w:rsidRPr="002123B2" w:rsidTr="00BD1927">
        <w:tc>
          <w:tcPr>
            <w:tcW w:w="8522" w:type="dxa"/>
            <w:tcBorders>
              <w:right w:val="single" w:sz="6" w:space="0" w:color="808080"/>
            </w:tcBorders>
            <w:shd w:val="solid" w:color="C0C0C0" w:fill="FFFFFF"/>
          </w:tcPr>
          <w:p w:rsidR="00BD1927" w:rsidRPr="002123B2" w:rsidRDefault="00BD1927" w:rsidP="00BD1927">
            <w:pPr>
              <w:pStyle w:val="a3"/>
              <w:ind w:left="0"/>
              <w:jc w:val="center"/>
              <w:rPr>
                <w:rFonts w:eastAsia="Adobe Fangsong Std R"/>
                <w:b/>
                <w:bCs/>
                <w:sz w:val="28"/>
                <w:szCs w:val="28"/>
              </w:rPr>
            </w:pPr>
            <w:r>
              <w:rPr>
                <w:rFonts w:eastAsia="Adobe Fangsong Std R"/>
                <w:b/>
                <w:bCs/>
                <w:sz w:val="28"/>
                <w:szCs w:val="28"/>
              </w:rPr>
              <w:t xml:space="preserve"> Παράγοντες εργασιακού άγχους</w:t>
            </w:r>
          </w:p>
        </w:tc>
      </w:tr>
    </w:tbl>
    <w:p w:rsidR="00BD1927" w:rsidRPr="00D4585D" w:rsidRDefault="00BD1927" w:rsidP="00BD1927">
      <w:pPr>
        <w:jc w:val="both"/>
        <w:rPr>
          <w:i/>
          <w:sz w:val="24"/>
          <w:szCs w:val="24"/>
        </w:rPr>
      </w:pPr>
      <w:r w:rsidRPr="00D4585D">
        <w:rPr>
          <w:i/>
          <w:sz w:val="24"/>
          <w:szCs w:val="24"/>
        </w:rPr>
        <w:t>Οι παρακάτω προτάσ</w:t>
      </w:r>
      <w:r>
        <w:rPr>
          <w:i/>
          <w:sz w:val="24"/>
          <w:szCs w:val="24"/>
        </w:rPr>
        <w:t>εις αναφέρονται σε παράγοντες που αυξάνουν το άγχο στ</w:t>
      </w:r>
      <w:r w:rsidRPr="00D4585D">
        <w:rPr>
          <w:i/>
          <w:sz w:val="24"/>
          <w:szCs w:val="24"/>
        </w:rPr>
        <w:t>η</w:t>
      </w:r>
      <w:r>
        <w:rPr>
          <w:i/>
          <w:sz w:val="24"/>
          <w:szCs w:val="24"/>
        </w:rPr>
        <w:t>ν</w:t>
      </w:r>
      <w:r w:rsidRPr="00D4585D">
        <w:rPr>
          <w:i/>
          <w:sz w:val="24"/>
          <w:szCs w:val="24"/>
        </w:rPr>
        <w:t xml:space="preserve"> εργασία σας.</w:t>
      </w:r>
      <w:r>
        <w:rPr>
          <w:i/>
          <w:sz w:val="24"/>
          <w:szCs w:val="24"/>
        </w:rPr>
        <w:t xml:space="preserve"> Σημειώστε το βαθμό άγχους που σας δημιουργούν κάποιες</w:t>
      </w:r>
      <w:r w:rsidRPr="00D4585D">
        <w:rPr>
          <w:i/>
          <w:sz w:val="24"/>
          <w:szCs w:val="24"/>
        </w:rPr>
        <w:t xml:space="preserve"> από τις πτυχές της εργασίας σας </w:t>
      </w:r>
      <w:r w:rsidRPr="00D4585D">
        <w:rPr>
          <w:b/>
          <w:i/>
          <w:sz w:val="24"/>
          <w:szCs w:val="24"/>
        </w:rPr>
        <w:t>βάζοντας Χ</w:t>
      </w:r>
      <w:r w:rsidRPr="00D4585D">
        <w:rPr>
          <w:i/>
          <w:sz w:val="24"/>
          <w:szCs w:val="24"/>
        </w:rPr>
        <w:t xml:space="preserve"> σε έναν από τους αριθμούς που ακολουθούν κάθε πρόταση. Απαντήστε σε όλες τις ερωτήσεις.</w:t>
      </w:r>
    </w:p>
    <w:tbl>
      <w:tblPr>
        <w:tblW w:w="0" w:type="auto"/>
        <w:tblBorders>
          <w:insideH w:val="single" w:sz="12" w:space="0" w:color="7F7F7F"/>
          <w:insideV w:val="single" w:sz="12" w:space="0" w:color="7F7F7F"/>
        </w:tblBorders>
        <w:tblLayout w:type="fixed"/>
        <w:tblLook w:val="04A0"/>
      </w:tblPr>
      <w:tblGrid>
        <w:gridCol w:w="817"/>
        <w:gridCol w:w="836"/>
        <w:gridCol w:w="1007"/>
        <w:gridCol w:w="1134"/>
        <w:gridCol w:w="1276"/>
        <w:gridCol w:w="1134"/>
        <w:gridCol w:w="992"/>
        <w:gridCol w:w="1326"/>
      </w:tblGrid>
      <w:tr w:rsidR="00BD1927" w:rsidRPr="00230B5B" w:rsidTr="00BD1927">
        <w:trPr>
          <w:trHeight w:val="1443"/>
        </w:trPr>
        <w:tc>
          <w:tcPr>
            <w:tcW w:w="817" w:type="dxa"/>
          </w:tcPr>
          <w:p w:rsidR="00BD1927" w:rsidRPr="001A5A2B" w:rsidRDefault="00BD1927" w:rsidP="00BD1927">
            <w:pPr>
              <w:pStyle w:val="a3"/>
              <w:ind w:left="0"/>
              <w:jc w:val="both"/>
              <w:rPr>
                <w:rFonts w:eastAsia="Adobe Fangsong Std R"/>
                <w:b/>
                <w:i/>
                <w:sz w:val="20"/>
                <w:szCs w:val="20"/>
              </w:rPr>
            </w:pPr>
            <w:r>
              <w:rPr>
                <w:rFonts w:eastAsia="Adobe Fangsong Std R"/>
                <w:b/>
                <w:i/>
                <w:sz w:val="20"/>
                <w:szCs w:val="20"/>
              </w:rPr>
              <w:t>Είστε…</w:t>
            </w:r>
          </w:p>
        </w:tc>
        <w:tc>
          <w:tcPr>
            <w:tcW w:w="836" w:type="dxa"/>
          </w:tcPr>
          <w:p w:rsidR="00BD1927" w:rsidRPr="007034D4" w:rsidRDefault="00BD1927" w:rsidP="00BD1927">
            <w:pPr>
              <w:pStyle w:val="a3"/>
              <w:ind w:left="0"/>
              <w:jc w:val="center"/>
              <w:rPr>
                <w:rFonts w:eastAsia="Adobe Fangsong Std R"/>
                <w:i/>
                <w:sz w:val="20"/>
                <w:szCs w:val="20"/>
              </w:rPr>
            </w:pPr>
            <w:r>
              <w:rPr>
                <w:sz w:val="20"/>
                <w:szCs w:val="20"/>
              </w:rPr>
              <w:t>Είμαι πάρα πολύ αγχω</w:t>
            </w:r>
            <w:r w:rsidRPr="007034D4">
              <w:rPr>
                <w:sz w:val="20"/>
                <w:szCs w:val="20"/>
              </w:rPr>
              <w:t>μένη/ος</w:t>
            </w:r>
          </w:p>
        </w:tc>
        <w:tc>
          <w:tcPr>
            <w:tcW w:w="1007" w:type="dxa"/>
          </w:tcPr>
          <w:p w:rsidR="00BD1927" w:rsidRPr="007034D4" w:rsidRDefault="00BD1927" w:rsidP="00BD1927">
            <w:pPr>
              <w:pStyle w:val="a3"/>
              <w:ind w:left="0"/>
              <w:jc w:val="center"/>
              <w:rPr>
                <w:rFonts w:eastAsia="Adobe Fangsong Std R"/>
                <w:i/>
                <w:sz w:val="20"/>
                <w:szCs w:val="20"/>
              </w:rPr>
            </w:pPr>
            <w:r>
              <w:rPr>
                <w:sz w:val="20"/>
                <w:szCs w:val="20"/>
              </w:rPr>
              <w:t>Είμαι πολύ αγχω</w:t>
            </w:r>
            <w:r w:rsidRPr="007034D4">
              <w:rPr>
                <w:sz w:val="20"/>
                <w:szCs w:val="20"/>
              </w:rPr>
              <w:t>μένη/ος</w:t>
            </w:r>
          </w:p>
        </w:tc>
        <w:tc>
          <w:tcPr>
            <w:tcW w:w="1134" w:type="dxa"/>
          </w:tcPr>
          <w:p w:rsidR="00BD1927" w:rsidRPr="007034D4" w:rsidRDefault="00BD1927" w:rsidP="00BD1927">
            <w:pPr>
              <w:pStyle w:val="a3"/>
              <w:ind w:left="0"/>
              <w:jc w:val="center"/>
              <w:rPr>
                <w:rFonts w:eastAsia="Adobe Fangsong Std R"/>
                <w:i/>
                <w:sz w:val="20"/>
                <w:szCs w:val="20"/>
              </w:rPr>
            </w:pPr>
            <w:r>
              <w:rPr>
                <w:sz w:val="20"/>
                <w:szCs w:val="20"/>
              </w:rPr>
              <w:t>Είμαι λίγο αγχω</w:t>
            </w:r>
            <w:r w:rsidRPr="007034D4">
              <w:rPr>
                <w:sz w:val="20"/>
                <w:szCs w:val="20"/>
              </w:rPr>
              <w:t>μένη/ος</w:t>
            </w:r>
          </w:p>
        </w:tc>
        <w:tc>
          <w:tcPr>
            <w:tcW w:w="1276" w:type="dxa"/>
          </w:tcPr>
          <w:p w:rsidR="00BD1927" w:rsidRPr="007034D4" w:rsidRDefault="00BD1927" w:rsidP="00BD1927">
            <w:pPr>
              <w:pStyle w:val="a3"/>
              <w:ind w:left="0"/>
              <w:jc w:val="center"/>
              <w:rPr>
                <w:rFonts w:eastAsia="Adobe Fangsong Std R"/>
                <w:i/>
                <w:sz w:val="20"/>
                <w:szCs w:val="20"/>
              </w:rPr>
            </w:pPr>
            <w:r>
              <w:rPr>
                <w:sz w:val="20"/>
                <w:szCs w:val="20"/>
              </w:rPr>
              <w:t>Δεν είμαι ούτε αγχω</w:t>
            </w:r>
            <w:r w:rsidRPr="007034D4">
              <w:rPr>
                <w:sz w:val="20"/>
                <w:szCs w:val="20"/>
              </w:rPr>
              <w:t>μένη</w:t>
            </w:r>
            <w:r>
              <w:rPr>
                <w:sz w:val="20"/>
                <w:szCs w:val="20"/>
              </w:rPr>
              <w:t>/ος ούτε ήρεμ</w:t>
            </w:r>
            <w:r w:rsidRPr="007034D4">
              <w:rPr>
                <w:sz w:val="20"/>
                <w:szCs w:val="20"/>
              </w:rPr>
              <w:t>η/ος</w:t>
            </w:r>
          </w:p>
        </w:tc>
        <w:tc>
          <w:tcPr>
            <w:tcW w:w="1134" w:type="dxa"/>
          </w:tcPr>
          <w:p w:rsidR="00BD1927" w:rsidRPr="007034D4" w:rsidRDefault="00BD1927" w:rsidP="00BD1927">
            <w:pPr>
              <w:pStyle w:val="a3"/>
              <w:ind w:left="0"/>
              <w:jc w:val="center"/>
              <w:rPr>
                <w:rFonts w:eastAsia="Adobe Fangsong Std R"/>
                <w:i/>
                <w:sz w:val="20"/>
                <w:szCs w:val="20"/>
              </w:rPr>
            </w:pPr>
            <w:r>
              <w:rPr>
                <w:sz w:val="20"/>
                <w:szCs w:val="20"/>
              </w:rPr>
              <w:t>Είμαι λίγο ήρεμη</w:t>
            </w:r>
            <w:r w:rsidRPr="007034D4">
              <w:rPr>
                <w:sz w:val="20"/>
                <w:szCs w:val="20"/>
              </w:rPr>
              <w:t>/ος</w:t>
            </w:r>
          </w:p>
        </w:tc>
        <w:tc>
          <w:tcPr>
            <w:tcW w:w="992" w:type="dxa"/>
          </w:tcPr>
          <w:p w:rsidR="00BD1927" w:rsidRPr="007034D4" w:rsidRDefault="00BD1927" w:rsidP="00BD1927">
            <w:pPr>
              <w:pStyle w:val="a3"/>
              <w:ind w:left="0"/>
              <w:jc w:val="center"/>
              <w:rPr>
                <w:rFonts w:eastAsia="Adobe Fangsong Std R"/>
                <w:i/>
                <w:sz w:val="20"/>
                <w:szCs w:val="20"/>
              </w:rPr>
            </w:pPr>
            <w:r>
              <w:rPr>
                <w:sz w:val="20"/>
                <w:szCs w:val="20"/>
              </w:rPr>
              <w:t>Είμαι πολύ ήρεμη</w:t>
            </w:r>
            <w:r w:rsidRPr="007034D4">
              <w:rPr>
                <w:sz w:val="20"/>
                <w:szCs w:val="20"/>
              </w:rPr>
              <w:t xml:space="preserve"> /ος</w:t>
            </w:r>
          </w:p>
        </w:tc>
        <w:tc>
          <w:tcPr>
            <w:tcW w:w="1326" w:type="dxa"/>
          </w:tcPr>
          <w:p w:rsidR="00BD1927" w:rsidRPr="007034D4" w:rsidRDefault="00BD1927" w:rsidP="00BD1927">
            <w:pPr>
              <w:pStyle w:val="a3"/>
              <w:ind w:left="0"/>
              <w:jc w:val="center"/>
              <w:rPr>
                <w:rFonts w:eastAsia="Adobe Fangsong Std R"/>
                <w:i/>
                <w:sz w:val="20"/>
                <w:szCs w:val="20"/>
              </w:rPr>
            </w:pPr>
            <w:r>
              <w:rPr>
                <w:sz w:val="20"/>
                <w:szCs w:val="20"/>
              </w:rPr>
              <w:t>Είμαι πάρα πολύ ήρεμη</w:t>
            </w:r>
            <w:r w:rsidRPr="007034D4">
              <w:rPr>
                <w:sz w:val="20"/>
                <w:szCs w:val="20"/>
              </w:rPr>
              <w:t>/ος</w:t>
            </w:r>
          </w:p>
        </w:tc>
      </w:tr>
      <w:tr w:rsidR="00BD1927" w:rsidRPr="00230B5B" w:rsidTr="00BD1927">
        <w:tc>
          <w:tcPr>
            <w:tcW w:w="817" w:type="dxa"/>
          </w:tcPr>
          <w:p w:rsidR="00BD1927" w:rsidRPr="001A5A2B" w:rsidRDefault="00BD1927" w:rsidP="00BD1927">
            <w:pPr>
              <w:pStyle w:val="a3"/>
              <w:ind w:left="0"/>
              <w:jc w:val="both"/>
              <w:rPr>
                <w:rFonts w:eastAsia="Adobe Fangsong Std R"/>
                <w:b/>
                <w:i/>
                <w:sz w:val="20"/>
                <w:szCs w:val="20"/>
              </w:rPr>
            </w:pPr>
            <w:r w:rsidRPr="001A5A2B">
              <w:rPr>
                <w:rFonts w:eastAsia="Adobe Fangsong Std R"/>
                <w:b/>
                <w:i/>
                <w:sz w:val="20"/>
                <w:szCs w:val="20"/>
              </w:rPr>
              <w:t xml:space="preserve">Βάλτε </w:t>
            </w:r>
            <w:r>
              <w:rPr>
                <w:rFonts w:eastAsia="Adobe Fangsong Std R"/>
                <w:b/>
                <w:i/>
                <w:sz w:val="20"/>
                <w:szCs w:val="20"/>
              </w:rPr>
              <w:t xml:space="preserve">Χ </w:t>
            </w:r>
            <w:r w:rsidRPr="001A5A2B">
              <w:rPr>
                <w:rFonts w:eastAsia="Adobe Fangsong Std R"/>
                <w:b/>
                <w:i/>
                <w:sz w:val="20"/>
                <w:szCs w:val="20"/>
              </w:rPr>
              <w:t>στο…</w:t>
            </w:r>
          </w:p>
        </w:tc>
        <w:tc>
          <w:tcPr>
            <w:tcW w:w="836"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1</w:t>
            </w:r>
          </w:p>
        </w:tc>
        <w:tc>
          <w:tcPr>
            <w:tcW w:w="1007"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2</w:t>
            </w:r>
          </w:p>
        </w:tc>
        <w:tc>
          <w:tcPr>
            <w:tcW w:w="1134"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3</w:t>
            </w:r>
          </w:p>
        </w:tc>
        <w:tc>
          <w:tcPr>
            <w:tcW w:w="1276"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4</w:t>
            </w:r>
          </w:p>
        </w:tc>
        <w:tc>
          <w:tcPr>
            <w:tcW w:w="1134"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5</w:t>
            </w:r>
          </w:p>
        </w:tc>
        <w:tc>
          <w:tcPr>
            <w:tcW w:w="992"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6</w:t>
            </w:r>
          </w:p>
        </w:tc>
        <w:tc>
          <w:tcPr>
            <w:tcW w:w="1326" w:type="dxa"/>
          </w:tcPr>
          <w:p w:rsidR="00BD1927" w:rsidRPr="00230B5B" w:rsidRDefault="00BD1927" w:rsidP="00BD1927">
            <w:pPr>
              <w:pStyle w:val="a3"/>
              <w:ind w:left="0"/>
              <w:jc w:val="center"/>
              <w:rPr>
                <w:rFonts w:eastAsia="Adobe Fangsong Std R"/>
                <w:i/>
                <w:sz w:val="20"/>
                <w:szCs w:val="20"/>
              </w:rPr>
            </w:pPr>
            <w:r>
              <w:rPr>
                <w:rFonts w:eastAsia="Adobe Fangsong Std R"/>
                <w:i/>
                <w:sz w:val="20"/>
                <w:szCs w:val="20"/>
              </w:rPr>
              <w:t>7</w:t>
            </w:r>
          </w:p>
        </w:tc>
      </w:tr>
    </w:tbl>
    <w:p w:rsidR="00BD1927" w:rsidRDefault="00BD1927" w:rsidP="00BD1927">
      <w:pPr>
        <w:jc w:val="both"/>
        <w:rPr>
          <w:b/>
          <w:i/>
          <w:sz w:val="24"/>
          <w:szCs w:val="24"/>
        </w:rPr>
      </w:pPr>
    </w:p>
    <w:p w:rsidR="00BD1927" w:rsidRPr="00B47272" w:rsidRDefault="00BD1927" w:rsidP="00BD1927">
      <w:pPr>
        <w:jc w:val="both"/>
        <w:rPr>
          <w:b/>
          <w:i/>
          <w:sz w:val="24"/>
          <w:szCs w:val="24"/>
        </w:rPr>
      </w:pPr>
      <w:r>
        <w:rPr>
          <w:b/>
          <w:i/>
          <w:sz w:val="24"/>
          <w:szCs w:val="24"/>
        </w:rPr>
        <w:t>Πόσο σας αγχώνει</w:t>
      </w:r>
      <w:r w:rsidRPr="00B47272">
        <w:rPr>
          <w:b/>
          <w:i/>
          <w:sz w:val="24"/>
          <w:szCs w:val="24"/>
        </w:rPr>
        <w:t>;</w:t>
      </w:r>
    </w:p>
    <w:p w:rsidR="00BD1927" w:rsidRPr="00155CDC" w:rsidRDefault="00BD1927" w:rsidP="00BD1927">
      <w:pPr>
        <w:pStyle w:val="a3"/>
        <w:ind w:left="0"/>
        <w:jc w:val="both"/>
        <w:rPr>
          <w:rFonts w:eastAsia="Adobe Fangsong Std R"/>
          <w:b/>
          <w:i/>
          <w:sz w:val="24"/>
          <w:szCs w:val="24"/>
        </w:rPr>
      </w:pPr>
    </w:p>
    <w:tbl>
      <w:tblPr>
        <w:tblW w:w="8762" w:type="dxa"/>
        <w:tblLayout w:type="fixed"/>
        <w:tblLook w:val="04A0"/>
      </w:tblPr>
      <w:tblGrid>
        <w:gridCol w:w="5796"/>
        <w:gridCol w:w="437"/>
        <w:gridCol w:w="437"/>
        <w:gridCol w:w="437"/>
        <w:gridCol w:w="438"/>
        <w:gridCol w:w="437"/>
        <w:gridCol w:w="437"/>
        <w:gridCol w:w="343"/>
      </w:tblGrid>
      <w:tr w:rsidR="00BD1927" w:rsidRPr="00C50A0C" w:rsidTr="00BD1927">
        <w:trPr>
          <w:trHeight w:val="208"/>
        </w:trPr>
        <w:tc>
          <w:tcPr>
            <w:tcW w:w="5796" w:type="dxa"/>
          </w:tcPr>
          <w:p w:rsidR="00BD1927" w:rsidRPr="00C50A0C" w:rsidRDefault="00BD1927" w:rsidP="00BD1927">
            <w:pPr>
              <w:pStyle w:val="a3"/>
              <w:ind w:left="0"/>
              <w:jc w:val="both"/>
              <w:rPr>
                <w:rFonts w:eastAsia="Adobe Fangsong Std R"/>
                <w:i/>
                <w:sz w:val="20"/>
                <w:szCs w:val="20"/>
              </w:rPr>
            </w:pPr>
            <w:r w:rsidRPr="00C50A0C">
              <w:rPr>
                <w:bCs/>
                <w:sz w:val="24"/>
                <w:szCs w:val="24"/>
              </w:rPr>
              <w:lastRenderedPageBreak/>
              <w:t xml:space="preserve">1. </w:t>
            </w:r>
            <w:r>
              <w:rPr>
                <w:bCs/>
                <w:sz w:val="24"/>
                <w:szCs w:val="24"/>
              </w:rPr>
              <w:t xml:space="preserve">   </w:t>
            </w:r>
            <w:r>
              <w:rPr>
                <w:sz w:val="24"/>
                <w:szCs w:val="24"/>
              </w:rPr>
              <w:t>Τ</w:t>
            </w:r>
            <w:r w:rsidRPr="00BA3EB7">
              <w:rPr>
                <w:sz w:val="24"/>
                <w:szCs w:val="24"/>
              </w:rPr>
              <w:t>ο επάγγελμά σας καθεαυτό</w:t>
            </w: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Pr="00656DD0" w:rsidRDefault="00BD1927" w:rsidP="00BD1927">
            <w:pPr>
              <w:pStyle w:val="a3"/>
              <w:ind w:left="0"/>
              <w:jc w:val="both"/>
              <w:rPr>
                <w:sz w:val="24"/>
                <w:szCs w:val="24"/>
              </w:rPr>
            </w:pPr>
            <w:r>
              <w:rPr>
                <w:bCs/>
                <w:sz w:val="24"/>
                <w:szCs w:val="24"/>
              </w:rPr>
              <w:t>2. Η προσπάθεια</w:t>
            </w:r>
            <w:r w:rsidRPr="00BA3EB7">
              <w:rPr>
                <w:sz w:val="24"/>
                <w:szCs w:val="24"/>
              </w:rPr>
              <w:t xml:space="preserve"> επίτευξη</w:t>
            </w:r>
            <w:r>
              <w:rPr>
                <w:sz w:val="24"/>
                <w:szCs w:val="24"/>
              </w:rPr>
              <w:t>ς</w:t>
            </w:r>
            <w:r w:rsidRPr="00BA3EB7">
              <w:rPr>
                <w:sz w:val="24"/>
                <w:szCs w:val="24"/>
              </w:rPr>
              <w:t xml:space="preserve"> των αρχικών σας προσδοκιών από το επάγγελμα του εκπαιδευτικού</w:t>
            </w: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Pr="00C50A0C" w:rsidRDefault="00BD1927" w:rsidP="00BD1927">
            <w:pPr>
              <w:pStyle w:val="a3"/>
              <w:ind w:left="0"/>
              <w:jc w:val="both"/>
              <w:rPr>
                <w:rFonts w:eastAsia="Adobe Fangsong Std R"/>
                <w:i/>
                <w:sz w:val="20"/>
                <w:szCs w:val="20"/>
              </w:rPr>
            </w:pPr>
            <w:r w:rsidRPr="00C50A0C">
              <w:rPr>
                <w:bCs/>
                <w:sz w:val="24"/>
                <w:szCs w:val="24"/>
              </w:rPr>
              <w:t>3.</w:t>
            </w:r>
            <w:r>
              <w:rPr>
                <w:bCs/>
                <w:sz w:val="24"/>
                <w:szCs w:val="24"/>
              </w:rPr>
              <w:t xml:space="preserve">    </w:t>
            </w:r>
            <w:r>
              <w:rPr>
                <w:sz w:val="24"/>
                <w:szCs w:val="24"/>
              </w:rPr>
              <w:t xml:space="preserve">Η κακή επικοινωνία </w:t>
            </w:r>
            <w:r w:rsidRPr="00BA3EB7">
              <w:rPr>
                <w:sz w:val="24"/>
                <w:szCs w:val="24"/>
              </w:rPr>
              <w:t>με τους συναδέλφους σας</w:t>
            </w: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Pr="00C50A0C" w:rsidRDefault="00BD1927" w:rsidP="00BD1927">
            <w:pPr>
              <w:pStyle w:val="a3"/>
              <w:ind w:left="0"/>
              <w:jc w:val="both"/>
              <w:rPr>
                <w:rFonts w:eastAsia="Adobe Fangsong Std R"/>
                <w:i/>
                <w:sz w:val="20"/>
                <w:szCs w:val="20"/>
              </w:rPr>
            </w:pPr>
            <w:r w:rsidRPr="00C50A0C">
              <w:rPr>
                <w:bCs/>
                <w:sz w:val="24"/>
                <w:szCs w:val="24"/>
              </w:rPr>
              <w:t>4.</w:t>
            </w:r>
            <w:r>
              <w:rPr>
                <w:bCs/>
                <w:sz w:val="24"/>
                <w:szCs w:val="24"/>
              </w:rPr>
              <w:t xml:space="preserve"> </w:t>
            </w:r>
            <w:r>
              <w:rPr>
                <w:sz w:val="24"/>
                <w:szCs w:val="24"/>
              </w:rPr>
              <w:t>Το εργασιακό κλίμα και η επίτευξη ομαδικού πνεύματος</w:t>
            </w: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Pr="00ED283E" w:rsidRDefault="00BD1927" w:rsidP="00BD1927">
            <w:pPr>
              <w:pStyle w:val="a3"/>
              <w:ind w:left="0"/>
              <w:jc w:val="both"/>
              <w:rPr>
                <w:sz w:val="24"/>
                <w:szCs w:val="24"/>
              </w:rPr>
            </w:pPr>
            <w:r w:rsidRPr="00C50A0C">
              <w:rPr>
                <w:sz w:val="24"/>
                <w:szCs w:val="24"/>
              </w:rPr>
              <w:t>5.</w:t>
            </w:r>
            <w:r>
              <w:rPr>
                <w:bCs/>
                <w:sz w:val="24"/>
                <w:szCs w:val="24"/>
              </w:rPr>
              <w:t xml:space="preserve"> </w:t>
            </w:r>
            <w:r>
              <w:rPr>
                <w:sz w:val="24"/>
                <w:szCs w:val="24"/>
              </w:rPr>
              <w:t xml:space="preserve">Η εμπλοκή σε ανεπιθύμητες ή απαράδεκτες ή περιττές διαμάχες με τους </w:t>
            </w:r>
            <w:r w:rsidRPr="00BA3EB7">
              <w:rPr>
                <w:sz w:val="24"/>
                <w:szCs w:val="24"/>
              </w:rPr>
              <w:t>συναδέλφους</w:t>
            </w:r>
            <w:r>
              <w:rPr>
                <w:sz w:val="24"/>
                <w:szCs w:val="24"/>
              </w:rPr>
              <w:t xml:space="preserve"> σας.</w:t>
            </w:r>
          </w:p>
          <w:p w:rsidR="00BD1927" w:rsidRPr="00C50A0C" w:rsidRDefault="00BD1927" w:rsidP="00BD1927">
            <w:pPr>
              <w:pStyle w:val="a3"/>
              <w:ind w:left="0"/>
              <w:jc w:val="both"/>
              <w:rPr>
                <w:rFonts w:eastAsia="Adobe Fangsong Std R"/>
                <w:i/>
                <w:sz w:val="20"/>
                <w:szCs w:val="20"/>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Default="00BD1927" w:rsidP="00BD1927">
            <w:pPr>
              <w:autoSpaceDE w:val="0"/>
              <w:autoSpaceDN w:val="0"/>
              <w:adjustRightInd w:val="0"/>
              <w:spacing w:after="0" w:line="240" w:lineRule="auto"/>
              <w:rPr>
                <w:bCs/>
                <w:sz w:val="24"/>
                <w:szCs w:val="24"/>
              </w:rPr>
            </w:pPr>
            <w:r w:rsidRPr="00C50A0C">
              <w:rPr>
                <w:sz w:val="24"/>
                <w:szCs w:val="24"/>
              </w:rPr>
              <w:t>6.</w:t>
            </w:r>
            <w:r>
              <w:rPr>
                <w:sz w:val="24"/>
                <w:szCs w:val="24"/>
              </w:rPr>
              <w:t xml:space="preserve">  </w:t>
            </w:r>
            <w:r w:rsidRPr="00C50A0C">
              <w:rPr>
                <w:sz w:val="24"/>
                <w:szCs w:val="24"/>
              </w:rPr>
              <w:t xml:space="preserve"> </w:t>
            </w:r>
            <w:r>
              <w:rPr>
                <w:sz w:val="24"/>
                <w:szCs w:val="24"/>
              </w:rPr>
              <w:t>Οι ανταγωνιστικές σχέσεις με τους συναδέλφους</w:t>
            </w:r>
            <w:r w:rsidRPr="00BA3EB7">
              <w:rPr>
                <w:sz w:val="24"/>
                <w:szCs w:val="24"/>
              </w:rPr>
              <w:t xml:space="preserve"> σας </w:t>
            </w:r>
            <w:r>
              <w:rPr>
                <w:sz w:val="24"/>
                <w:szCs w:val="24"/>
              </w:rPr>
              <w:t xml:space="preserve">που δυσχεραίνει την αναζήτηση βοήθειας </w:t>
            </w:r>
            <w:r w:rsidRPr="00BA3EB7">
              <w:rPr>
                <w:sz w:val="24"/>
                <w:szCs w:val="24"/>
              </w:rPr>
              <w:t xml:space="preserve">για τη διευκόλυνση του έργου </w:t>
            </w:r>
            <w:r>
              <w:rPr>
                <w:sz w:val="24"/>
                <w:szCs w:val="24"/>
              </w:rPr>
              <w:t>σας.</w:t>
            </w:r>
          </w:p>
          <w:p w:rsidR="00BD1927" w:rsidRPr="00C50A0C" w:rsidRDefault="00BD1927" w:rsidP="00BD1927">
            <w:pPr>
              <w:autoSpaceDE w:val="0"/>
              <w:autoSpaceDN w:val="0"/>
              <w:adjustRightInd w:val="0"/>
              <w:spacing w:after="0" w:line="240" w:lineRule="auto"/>
              <w:rPr>
                <w:bCs/>
                <w:sz w:val="24"/>
                <w:szCs w:val="24"/>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Default="00BD1927" w:rsidP="00BD1927">
            <w:pPr>
              <w:pStyle w:val="a3"/>
              <w:ind w:left="0"/>
              <w:jc w:val="both"/>
              <w:rPr>
                <w:sz w:val="24"/>
                <w:szCs w:val="24"/>
              </w:rPr>
            </w:pPr>
            <w:r w:rsidRPr="00C50A0C">
              <w:rPr>
                <w:bCs/>
                <w:sz w:val="24"/>
                <w:szCs w:val="24"/>
              </w:rPr>
              <w:t>7.</w:t>
            </w:r>
            <w:r>
              <w:rPr>
                <w:bCs/>
                <w:sz w:val="24"/>
                <w:szCs w:val="24"/>
              </w:rPr>
              <w:t xml:space="preserve">  Η έλλειψη φροντίδας και ανθρώπινης προσέγγισης από το </w:t>
            </w:r>
            <w:r>
              <w:rPr>
                <w:sz w:val="24"/>
                <w:szCs w:val="24"/>
              </w:rPr>
              <w:t>διευθυντή</w:t>
            </w:r>
            <w:r w:rsidRPr="00BA3EB7">
              <w:rPr>
                <w:sz w:val="24"/>
                <w:szCs w:val="24"/>
              </w:rPr>
              <w:t xml:space="preserve"> </w:t>
            </w:r>
            <w:r>
              <w:rPr>
                <w:sz w:val="24"/>
                <w:szCs w:val="24"/>
              </w:rPr>
              <w:t>σας.</w:t>
            </w:r>
          </w:p>
          <w:p w:rsidR="00BD1927" w:rsidRPr="00C50A0C" w:rsidRDefault="00BD1927" w:rsidP="00BD1927">
            <w:pPr>
              <w:pStyle w:val="a3"/>
              <w:ind w:left="0"/>
              <w:jc w:val="both"/>
              <w:rPr>
                <w:rFonts w:eastAsia="Adobe Fangsong Std R"/>
                <w:i/>
                <w:sz w:val="20"/>
                <w:szCs w:val="20"/>
              </w:rPr>
            </w:pPr>
            <w:r>
              <w:rPr>
                <w:bCs/>
                <w:sz w:val="24"/>
                <w:szCs w:val="24"/>
              </w:rPr>
              <w:t xml:space="preserve">     </w:t>
            </w: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Pr="00483CB1" w:rsidRDefault="00BD1927" w:rsidP="00BD1927">
            <w:pPr>
              <w:pStyle w:val="a3"/>
              <w:ind w:left="0"/>
              <w:jc w:val="both"/>
              <w:rPr>
                <w:bCs/>
                <w:sz w:val="24"/>
                <w:szCs w:val="24"/>
              </w:rPr>
            </w:pPr>
            <w:r w:rsidRPr="00C50A0C">
              <w:rPr>
                <w:bCs/>
                <w:sz w:val="24"/>
                <w:szCs w:val="24"/>
              </w:rPr>
              <w:t xml:space="preserve">8. </w:t>
            </w:r>
            <w:r>
              <w:rPr>
                <w:sz w:val="24"/>
                <w:szCs w:val="24"/>
              </w:rPr>
              <w:t>Η απαθής στάση του διευθυντή</w:t>
            </w:r>
            <w:r w:rsidRPr="00BA3EB7">
              <w:rPr>
                <w:sz w:val="24"/>
                <w:szCs w:val="24"/>
              </w:rPr>
              <w:t xml:space="preserve"> σας απέναντι στις ανάγκες </w:t>
            </w:r>
            <w:r>
              <w:rPr>
                <w:sz w:val="24"/>
                <w:szCs w:val="24"/>
              </w:rPr>
              <w:t>σας (διδακτικές, κοινωνικές ή προσωπικές).</w:t>
            </w:r>
          </w:p>
          <w:p w:rsidR="00BD1927" w:rsidRPr="00C50A0C" w:rsidRDefault="00BD1927" w:rsidP="00BD1927">
            <w:pPr>
              <w:pStyle w:val="a3"/>
              <w:ind w:left="0"/>
              <w:jc w:val="both"/>
              <w:rPr>
                <w:rFonts w:eastAsia="Adobe Fangsong Std R"/>
                <w:i/>
                <w:sz w:val="20"/>
                <w:szCs w:val="20"/>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Pr="00C50A0C" w:rsidRDefault="00BD1927" w:rsidP="00BD1927">
            <w:pPr>
              <w:pStyle w:val="a3"/>
              <w:ind w:left="0"/>
              <w:jc w:val="both"/>
              <w:rPr>
                <w:rFonts w:eastAsia="Adobe Fangsong Std R"/>
                <w:i/>
                <w:sz w:val="20"/>
                <w:szCs w:val="20"/>
              </w:rPr>
            </w:pPr>
            <w:r w:rsidRPr="00C50A0C">
              <w:rPr>
                <w:bCs/>
                <w:sz w:val="24"/>
                <w:szCs w:val="24"/>
              </w:rPr>
              <w:t xml:space="preserve">9. </w:t>
            </w:r>
            <w:r>
              <w:rPr>
                <w:bCs/>
                <w:sz w:val="24"/>
                <w:szCs w:val="24"/>
              </w:rPr>
              <w:t xml:space="preserve"> Η συνεργατική διάθεση </w:t>
            </w:r>
            <w:r>
              <w:rPr>
                <w:sz w:val="24"/>
                <w:szCs w:val="24"/>
              </w:rPr>
              <w:t>του διευθυντή</w:t>
            </w:r>
            <w:r w:rsidRPr="00BA3EB7">
              <w:rPr>
                <w:sz w:val="24"/>
                <w:szCs w:val="24"/>
              </w:rPr>
              <w:t xml:space="preserve"> </w:t>
            </w:r>
            <w:r>
              <w:rPr>
                <w:sz w:val="24"/>
                <w:szCs w:val="24"/>
              </w:rPr>
              <w:t>σας.</w:t>
            </w: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Default="00BD1927" w:rsidP="00BD1927">
            <w:pPr>
              <w:autoSpaceDE w:val="0"/>
              <w:autoSpaceDN w:val="0"/>
              <w:adjustRightInd w:val="0"/>
              <w:spacing w:after="0" w:line="240" w:lineRule="auto"/>
              <w:rPr>
                <w:bCs/>
                <w:sz w:val="24"/>
                <w:szCs w:val="24"/>
              </w:rPr>
            </w:pPr>
            <w:r w:rsidRPr="00C50A0C">
              <w:rPr>
                <w:bCs/>
                <w:sz w:val="24"/>
                <w:szCs w:val="24"/>
              </w:rPr>
              <w:t>10.</w:t>
            </w:r>
            <w:r>
              <w:rPr>
                <w:bCs/>
                <w:sz w:val="24"/>
                <w:szCs w:val="24"/>
              </w:rPr>
              <w:t xml:space="preserve">  Ότι οι προσωπικές σας απόψεις δεν λαμβάνονται υπ’ όψιν από το διευθυντή σας.</w:t>
            </w:r>
          </w:p>
          <w:p w:rsidR="00BD1927" w:rsidRPr="00C50A0C" w:rsidRDefault="00BD1927" w:rsidP="00BD1927">
            <w:pPr>
              <w:autoSpaceDE w:val="0"/>
              <w:autoSpaceDN w:val="0"/>
              <w:adjustRightInd w:val="0"/>
              <w:spacing w:after="0" w:line="240" w:lineRule="auto"/>
              <w:rPr>
                <w:rFonts w:eastAsia="Adobe Fangsong Std R"/>
                <w:i/>
                <w:sz w:val="20"/>
                <w:szCs w:val="20"/>
              </w:rPr>
            </w:pPr>
            <w:r>
              <w:rPr>
                <w:bCs/>
                <w:sz w:val="24"/>
                <w:szCs w:val="24"/>
              </w:rPr>
              <w:t xml:space="preserve">   </w:t>
            </w: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Default="00BD1927" w:rsidP="00BD1927">
            <w:pPr>
              <w:autoSpaceDE w:val="0"/>
              <w:autoSpaceDN w:val="0"/>
              <w:adjustRightInd w:val="0"/>
              <w:spacing w:after="0" w:line="240" w:lineRule="auto"/>
              <w:rPr>
                <w:bCs/>
                <w:sz w:val="24"/>
                <w:szCs w:val="24"/>
              </w:rPr>
            </w:pPr>
            <w:r w:rsidRPr="00C50A0C">
              <w:rPr>
                <w:sz w:val="24"/>
                <w:szCs w:val="24"/>
              </w:rPr>
              <w:t xml:space="preserve">11. </w:t>
            </w:r>
            <w:r>
              <w:rPr>
                <w:sz w:val="24"/>
                <w:szCs w:val="24"/>
              </w:rPr>
              <w:t xml:space="preserve"> </w:t>
            </w:r>
            <w:r>
              <w:rPr>
                <w:bCs/>
                <w:sz w:val="24"/>
                <w:szCs w:val="24"/>
              </w:rPr>
              <w:t>Ότι ο διευθυντής σας δεν αφήνει να αναδειχθούν το κύρος σας και οι ικανότητές σας.</w:t>
            </w:r>
            <w:r w:rsidRPr="00C50A0C">
              <w:rPr>
                <w:bCs/>
                <w:sz w:val="24"/>
                <w:szCs w:val="24"/>
              </w:rPr>
              <w:t xml:space="preserve"> </w:t>
            </w:r>
          </w:p>
          <w:p w:rsidR="00BD1927" w:rsidRPr="00C50A0C" w:rsidRDefault="00BD1927" w:rsidP="00BD1927">
            <w:pPr>
              <w:autoSpaceDE w:val="0"/>
              <w:autoSpaceDN w:val="0"/>
              <w:adjustRightInd w:val="0"/>
              <w:spacing w:after="0" w:line="240" w:lineRule="auto"/>
              <w:rPr>
                <w:bCs/>
                <w:sz w:val="24"/>
                <w:szCs w:val="24"/>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Pr="00DA4838" w:rsidRDefault="00BD1927" w:rsidP="00BD1927">
            <w:pPr>
              <w:spacing w:line="240" w:lineRule="auto"/>
              <w:jc w:val="both"/>
              <w:rPr>
                <w:rFonts w:ascii="Times New Roman" w:hAnsi="Times New Roman"/>
                <w:sz w:val="24"/>
                <w:szCs w:val="24"/>
              </w:rPr>
            </w:pPr>
            <w:r w:rsidRPr="00DA4838">
              <w:rPr>
                <w:bCs/>
                <w:sz w:val="24"/>
                <w:szCs w:val="24"/>
              </w:rPr>
              <w:t xml:space="preserve">12. </w:t>
            </w:r>
            <w:r>
              <w:rPr>
                <w:bCs/>
                <w:sz w:val="24"/>
                <w:szCs w:val="24"/>
              </w:rPr>
              <w:t>Η ανάληψη κάποιου εργασιακού ρόλου/ καθήκοντος με υψηλές προσδοκίες και απαιτήσεις.</w:t>
            </w:r>
            <w:r w:rsidRPr="00DA4838">
              <w:rPr>
                <w:bCs/>
                <w:sz w:val="24"/>
                <w:szCs w:val="24"/>
              </w:rPr>
              <w:t xml:space="preserve"> </w:t>
            </w: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Default="00BD1927" w:rsidP="00BD1927">
            <w:pPr>
              <w:autoSpaceDE w:val="0"/>
              <w:autoSpaceDN w:val="0"/>
              <w:adjustRightInd w:val="0"/>
              <w:spacing w:after="0" w:line="240" w:lineRule="auto"/>
              <w:rPr>
                <w:bCs/>
                <w:sz w:val="24"/>
                <w:szCs w:val="24"/>
              </w:rPr>
            </w:pPr>
            <w:r w:rsidRPr="00C50A0C">
              <w:rPr>
                <w:bCs/>
                <w:sz w:val="24"/>
                <w:szCs w:val="24"/>
              </w:rPr>
              <w:t>13.</w:t>
            </w:r>
            <w:r>
              <w:rPr>
                <w:bCs/>
                <w:sz w:val="24"/>
                <w:szCs w:val="24"/>
              </w:rPr>
              <w:t xml:space="preserve"> </w:t>
            </w:r>
            <w:r w:rsidRPr="00C50A0C">
              <w:rPr>
                <w:bCs/>
                <w:sz w:val="24"/>
                <w:szCs w:val="24"/>
              </w:rPr>
              <w:t xml:space="preserve"> </w:t>
            </w:r>
            <w:r>
              <w:rPr>
                <w:bCs/>
                <w:sz w:val="24"/>
                <w:szCs w:val="24"/>
              </w:rPr>
              <w:t>Ο καθορισμός των σκοπών και των στόχων του σχολείου αποκλειστικά από το διευθυντή</w:t>
            </w:r>
            <w:r w:rsidRPr="00BA3EB7">
              <w:rPr>
                <w:sz w:val="24"/>
                <w:szCs w:val="24"/>
              </w:rPr>
              <w:t xml:space="preserve"> </w:t>
            </w:r>
            <w:r>
              <w:rPr>
                <w:sz w:val="24"/>
                <w:szCs w:val="24"/>
              </w:rPr>
              <w:t>σας.</w:t>
            </w:r>
            <w:r>
              <w:rPr>
                <w:bCs/>
                <w:sz w:val="24"/>
                <w:szCs w:val="24"/>
              </w:rPr>
              <w:t xml:space="preserve">  </w:t>
            </w:r>
          </w:p>
          <w:p w:rsidR="00BD1927" w:rsidRPr="00C50A0C" w:rsidRDefault="00BD1927" w:rsidP="00BD1927">
            <w:pPr>
              <w:pStyle w:val="a3"/>
              <w:ind w:left="0"/>
              <w:jc w:val="both"/>
              <w:rPr>
                <w:rFonts w:eastAsia="Adobe Fangsong Std R"/>
                <w:i/>
                <w:sz w:val="20"/>
                <w:szCs w:val="20"/>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Default="00BD1927" w:rsidP="00BD1927">
            <w:pPr>
              <w:pStyle w:val="a3"/>
              <w:ind w:left="0"/>
              <w:jc w:val="both"/>
              <w:rPr>
                <w:sz w:val="24"/>
                <w:szCs w:val="24"/>
              </w:rPr>
            </w:pPr>
            <w:r w:rsidRPr="00C50A0C">
              <w:rPr>
                <w:bCs/>
                <w:sz w:val="24"/>
                <w:szCs w:val="24"/>
              </w:rPr>
              <w:t xml:space="preserve">14. </w:t>
            </w:r>
            <w:r>
              <w:rPr>
                <w:sz w:val="24"/>
                <w:szCs w:val="24"/>
              </w:rPr>
              <w:t>Ότι δεν σας δίνονται οι ευκαιρίες να συμμετάσχετε ενεργά στη λήψη αποφάσεων που αφορούν το σχολείο.</w:t>
            </w:r>
          </w:p>
          <w:p w:rsidR="00BD1927" w:rsidRPr="00C50A0C" w:rsidRDefault="00BD1927" w:rsidP="00BD1927">
            <w:pPr>
              <w:pStyle w:val="a3"/>
              <w:ind w:left="0"/>
              <w:jc w:val="both"/>
              <w:rPr>
                <w:rFonts w:eastAsia="Adobe Fangsong Std R"/>
                <w:i/>
                <w:sz w:val="20"/>
                <w:szCs w:val="20"/>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208"/>
        </w:trPr>
        <w:tc>
          <w:tcPr>
            <w:tcW w:w="5796" w:type="dxa"/>
          </w:tcPr>
          <w:p w:rsidR="00BD1927" w:rsidRDefault="00BD1927" w:rsidP="00BD1927">
            <w:pPr>
              <w:autoSpaceDE w:val="0"/>
              <w:autoSpaceDN w:val="0"/>
              <w:adjustRightInd w:val="0"/>
              <w:spacing w:after="0" w:line="240" w:lineRule="auto"/>
              <w:rPr>
                <w:bCs/>
                <w:sz w:val="24"/>
                <w:szCs w:val="24"/>
              </w:rPr>
            </w:pPr>
            <w:r w:rsidRPr="00C50A0C">
              <w:rPr>
                <w:bCs/>
                <w:sz w:val="24"/>
                <w:szCs w:val="24"/>
              </w:rPr>
              <w:t xml:space="preserve">15. </w:t>
            </w:r>
            <w:r>
              <w:rPr>
                <w:bCs/>
                <w:sz w:val="24"/>
                <w:szCs w:val="24"/>
              </w:rPr>
              <w:t xml:space="preserve"> Ότι  στο σχολείο σας είστε όλοι ισότιμοι και ότι όλοι θεωρείστε απαραίτητοι και υπεύθυνοι στη λήψη αποφάσεων. </w:t>
            </w:r>
          </w:p>
          <w:p w:rsidR="00BD1927" w:rsidRDefault="00BD1927" w:rsidP="00BD1927">
            <w:pPr>
              <w:pStyle w:val="a3"/>
              <w:ind w:left="0"/>
              <w:jc w:val="both"/>
              <w:rPr>
                <w:bCs/>
                <w:sz w:val="24"/>
                <w:szCs w:val="24"/>
              </w:rPr>
            </w:pPr>
          </w:p>
          <w:p w:rsidR="00BD1927" w:rsidRPr="00C50A0C" w:rsidRDefault="00BD1927" w:rsidP="00BD1927">
            <w:pPr>
              <w:pStyle w:val="a3"/>
              <w:ind w:left="0"/>
              <w:jc w:val="both"/>
              <w:rPr>
                <w:rFonts w:eastAsia="Adobe Fangsong Std R"/>
                <w:i/>
                <w:sz w:val="20"/>
                <w:szCs w:val="20"/>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732"/>
        </w:trPr>
        <w:tc>
          <w:tcPr>
            <w:tcW w:w="5796" w:type="dxa"/>
          </w:tcPr>
          <w:p w:rsidR="00BD1927" w:rsidRPr="00C50A0C" w:rsidRDefault="00BD1927" w:rsidP="00BD1927">
            <w:pPr>
              <w:autoSpaceDE w:val="0"/>
              <w:autoSpaceDN w:val="0"/>
              <w:adjustRightInd w:val="0"/>
              <w:spacing w:after="0" w:line="240" w:lineRule="auto"/>
              <w:rPr>
                <w:rFonts w:eastAsia="Adobe Fangsong Std R"/>
                <w:i/>
                <w:sz w:val="20"/>
                <w:szCs w:val="20"/>
              </w:rPr>
            </w:pPr>
            <w:r w:rsidRPr="00C50A0C">
              <w:rPr>
                <w:bCs/>
                <w:sz w:val="24"/>
                <w:szCs w:val="24"/>
              </w:rPr>
              <w:t>16.</w:t>
            </w:r>
            <w:r>
              <w:rPr>
                <w:bCs/>
                <w:sz w:val="24"/>
                <w:szCs w:val="24"/>
              </w:rPr>
              <w:t xml:space="preserve">  Η επαγγελματική σας ανάπτυξη μέσω της συμμετοχής σας στις αποφάσεις του σχολείου.</w:t>
            </w:r>
            <w:r w:rsidRPr="00C50A0C">
              <w:rPr>
                <w:rFonts w:eastAsia="Adobe Fangsong Std R"/>
                <w:i/>
                <w:sz w:val="20"/>
                <w:szCs w:val="20"/>
              </w:rPr>
              <w:t xml:space="preserve"> </w:t>
            </w: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700"/>
        </w:trPr>
        <w:tc>
          <w:tcPr>
            <w:tcW w:w="5796" w:type="dxa"/>
          </w:tcPr>
          <w:p w:rsidR="00BD1927" w:rsidRDefault="00BD1927" w:rsidP="00BD1927">
            <w:pPr>
              <w:autoSpaceDE w:val="0"/>
              <w:autoSpaceDN w:val="0"/>
              <w:adjustRightInd w:val="0"/>
              <w:spacing w:after="0" w:line="240" w:lineRule="auto"/>
              <w:rPr>
                <w:bCs/>
                <w:sz w:val="24"/>
                <w:szCs w:val="24"/>
              </w:rPr>
            </w:pPr>
            <w:r w:rsidRPr="00C50A0C">
              <w:rPr>
                <w:bCs/>
                <w:sz w:val="24"/>
                <w:szCs w:val="24"/>
              </w:rPr>
              <w:t xml:space="preserve">17. </w:t>
            </w:r>
            <w:r>
              <w:rPr>
                <w:bCs/>
                <w:sz w:val="24"/>
                <w:szCs w:val="24"/>
              </w:rPr>
              <w:t xml:space="preserve"> Η ανεπαρκής/ χωρίς κύρος διοίκηση.</w:t>
            </w:r>
          </w:p>
          <w:p w:rsidR="00BD1927" w:rsidRPr="00DE0DC2" w:rsidRDefault="00BD1927" w:rsidP="00BD1927">
            <w:pPr>
              <w:jc w:val="both"/>
              <w:rPr>
                <w:bCs/>
                <w:sz w:val="24"/>
                <w:szCs w:val="24"/>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693"/>
        </w:trPr>
        <w:tc>
          <w:tcPr>
            <w:tcW w:w="5796" w:type="dxa"/>
          </w:tcPr>
          <w:p w:rsidR="00BD1927" w:rsidRDefault="00BD1927" w:rsidP="00BD1927">
            <w:pPr>
              <w:jc w:val="both"/>
              <w:rPr>
                <w:sz w:val="24"/>
                <w:szCs w:val="24"/>
              </w:rPr>
            </w:pPr>
            <w:r w:rsidRPr="00C50A0C">
              <w:rPr>
                <w:sz w:val="24"/>
                <w:szCs w:val="24"/>
              </w:rPr>
              <w:lastRenderedPageBreak/>
              <w:t xml:space="preserve">18. </w:t>
            </w:r>
            <w:r>
              <w:rPr>
                <w:sz w:val="24"/>
                <w:szCs w:val="24"/>
              </w:rPr>
              <w:t xml:space="preserve"> </w:t>
            </w:r>
            <w:r w:rsidRPr="00DA4838">
              <w:rPr>
                <w:bCs/>
                <w:sz w:val="24"/>
                <w:szCs w:val="24"/>
              </w:rPr>
              <w:t xml:space="preserve">Το αυταρχικό στυλ διοίκησης </w:t>
            </w:r>
            <w:r w:rsidRPr="00DA4838">
              <w:rPr>
                <w:sz w:val="24"/>
                <w:szCs w:val="24"/>
              </w:rPr>
              <w:t>το οποίο εκφράζεται με τη  συγκεντρωτική λήψη αποφάσεων</w:t>
            </w:r>
            <w:r>
              <w:rPr>
                <w:sz w:val="24"/>
                <w:szCs w:val="24"/>
              </w:rPr>
              <w:t>.</w:t>
            </w:r>
          </w:p>
          <w:p w:rsidR="00BD1927" w:rsidRPr="00C50A0C" w:rsidRDefault="00BD1927" w:rsidP="00BD1927">
            <w:pPr>
              <w:pStyle w:val="a3"/>
              <w:ind w:left="0"/>
              <w:jc w:val="both"/>
              <w:rPr>
                <w:rFonts w:eastAsia="Adobe Fangsong Std R"/>
                <w:i/>
                <w:sz w:val="20"/>
                <w:szCs w:val="20"/>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693"/>
        </w:trPr>
        <w:tc>
          <w:tcPr>
            <w:tcW w:w="5796" w:type="dxa"/>
          </w:tcPr>
          <w:p w:rsidR="00BD1927" w:rsidRDefault="00BD1927" w:rsidP="00BD1927">
            <w:pPr>
              <w:pStyle w:val="a3"/>
              <w:ind w:left="0"/>
              <w:jc w:val="both"/>
              <w:rPr>
                <w:sz w:val="24"/>
                <w:szCs w:val="24"/>
              </w:rPr>
            </w:pPr>
            <w:r w:rsidRPr="00C50A0C">
              <w:rPr>
                <w:sz w:val="24"/>
                <w:szCs w:val="24"/>
              </w:rPr>
              <w:t xml:space="preserve">19. </w:t>
            </w:r>
            <w:r w:rsidR="00496E54">
              <w:rPr>
                <w:sz w:val="24"/>
                <w:szCs w:val="24"/>
              </w:rPr>
              <w:t xml:space="preserve"> </w:t>
            </w:r>
            <w:r w:rsidRPr="00B378E6">
              <w:rPr>
                <w:sz w:val="24"/>
                <w:szCs w:val="24"/>
              </w:rPr>
              <w:t>Το χαλαρό ή εξουσιοδοτικό μοντέλο διοίκ</w:t>
            </w:r>
            <w:r>
              <w:rPr>
                <w:sz w:val="24"/>
                <w:szCs w:val="24"/>
              </w:rPr>
              <w:t>ησης, κατά το οποίο ο διευθυντής</w:t>
            </w:r>
            <w:r w:rsidRPr="00B378E6">
              <w:rPr>
                <w:sz w:val="24"/>
                <w:szCs w:val="24"/>
              </w:rPr>
              <w:t xml:space="preserve"> σας μεταβιβάζει σχεδόν όλη την εξουσία και ενεργεί μόνο ως χορηγός πληροφοριών</w:t>
            </w:r>
            <w:r>
              <w:rPr>
                <w:sz w:val="24"/>
                <w:szCs w:val="24"/>
              </w:rPr>
              <w:t>.</w:t>
            </w:r>
          </w:p>
          <w:p w:rsidR="00BD1927" w:rsidRPr="00C50A0C" w:rsidRDefault="00BD1927" w:rsidP="00BD1927">
            <w:pPr>
              <w:autoSpaceDE w:val="0"/>
              <w:autoSpaceDN w:val="0"/>
              <w:adjustRightInd w:val="0"/>
              <w:spacing w:after="0" w:line="240" w:lineRule="auto"/>
              <w:rPr>
                <w:rFonts w:eastAsia="Adobe Fangsong Std R"/>
                <w:i/>
                <w:sz w:val="20"/>
                <w:szCs w:val="20"/>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tr w:rsidR="00BD1927" w:rsidRPr="00C50A0C" w:rsidTr="00BD1927">
        <w:trPr>
          <w:trHeight w:val="693"/>
        </w:trPr>
        <w:tc>
          <w:tcPr>
            <w:tcW w:w="5796" w:type="dxa"/>
          </w:tcPr>
          <w:p w:rsidR="00BD1927" w:rsidRPr="00DA4838" w:rsidRDefault="00BD1927" w:rsidP="00BD1927">
            <w:pPr>
              <w:autoSpaceDE w:val="0"/>
              <w:autoSpaceDN w:val="0"/>
              <w:adjustRightInd w:val="0"/>
              <w:spacing w:after="0" w:line="240" w:lineRule="auto"/>
              <w:rPr>
                <w:sz w:val="24"/>
                <w:szCs w:val="24"/>
              </w:rPr>
            </w:pPr>
            <w:r w:rsidRPr="00C50A0C">
              <w:rPr>
                <w:bCs/>
                <w:sz w:val="24"/>
                <w:szCs w:val="24"/>
              </w:rPr>
              <w:t xml:space="preserve">20. </w:t>
            </w:r>
            <w:r w:rsidRPr="00DA4838">
              <w:rPr>
                <w:sz w:val="24"/>
                <w:szCs w:val="24"/>
              </w:rPr>
              <w:t>Το συμμετοχικό στυλ διοίκησης κατά το οποίο οι αποφάσεις λαμβάνονται ομαδικά</w:t>
            </w:r>
            <w:r>
              <w:rPr>
                <w:sz w:val="24"/>
                <w:szCs w:val="24"/>
              </w:rPr>
              <w:t>.</w:t>
            </w:r>
          </w:p>
          <w:p w:rsidR="00BD1927" w:rsidRDefault="00BD1927" w:rsidP="00BD1927">
            <w:pPr>
              <w:pStyle w:val="a3"/>
              <w:ind w:left="0"/>
              <w:jc w:val="both"/>
              <w:rPr>
                <w:bCs/>
                <w:sz w:val="24"/>
                <w:szCs w:val="24"/>
              </w:rPr>
            </w:pPr>
          </w:p>
          <w:p w:rsidR="00BD1927" w:rsidRDefault="00BD1927" w:rsidP="00BD1927">
            <w:pPr>
              <w:pStyle w:val="a3"/>
              <w:ind w:left="0"/>
              <w:jc w:val="both"/>
              <w:rPr>
                <w:sz w:val="24"/>
                <w:szCs w:val="24"/>
              </w:rPr>
            </w:pPr>
          </w:p>
          <w:p w:rsidR="00BD1927" w:rsidRPr="00C50A0C" w:rsidRDefault="00BD1927" w:rsidP="00BD1927">
            <w:pPr>
              <w:pStyle w:val="a3"/>
              <w:ind w:left="0"/>
              <w:jc w:val="both"/>
              <w:rPr>
                <w:sz w:val="24"/>
                <w:szCs w:val="24"/>
              </w:rPr>
            </w:pPr>
          </w:p>
        </w:tc>
        <w:tc>
          <w:tcPr>
            <w:tcW w:w="437" w:type="dxa"/>
          </w:tcPr>
          <w:p w:rsidR="00BD1927" w:rsidRDefault="00BD1927" w:rsidP="00BD1927">
            <w:pPr>
              <w:pStyle w:val="a3"/>
              <w:ind w:left="0"/>
              <w:jc w:val="both"/>
              <w:rPr>
                <w:rFonts w:eastAsia="Adobe Fangsong Std R"/>
                <w:i/>
                <w:sz w:val="20"/>
                <w:szCs w:val="20"/>
              </w:rPr>
            </w:pPr>
            <w:r>
              <w:rPr>
                <w:rFonts w:eastAsia="Adobe Fangsong Std R"/>
                <w:i/>
                <w:sz w:val="20"/>
                <w:szCs w:val="20"/>
              </w:rPr>
              <w:t>1</w:t>
            </w:r>
          </w:p>
          <w:p w:rsidR="00BD1927" w:rsidRPr="00C50A0C" w:rsidRDefault="00BD1927" w:rsidP="00BD1927">
            <w:pPr>
              <w:pStyle w:val="a3"/>
              <w:ind w:left="0"/>
              <w:jc w:val="both"/>
              <w:rPr>
                <w:rFonts w:eastAsia="Adobe Fangsong Std R"/>
                <w:i/>
                <w:sz w:val="20"/>
                <w:szCs w:val="20"/>
              </w:rPr>
            </w:pP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2</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3</w:t>
            </w:r>
          </w:p>
        </w:tc>
        <w:tc>
          <w:tcPr>
            <w:tcW w:w="438"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4</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5</w:t>
            </w:r>
          </w:p>
        </w:tc>
        <w:tc>
          <w:tcPr>
            <w:tcW w:w="437"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6</w:t>
            </w:r>
          </w:p>
        </w:tc>
        <w:tc>
          <w:tcPr>
            <w:tcW w:w="343" w:type="dxa"/>
          </w:tcPr>
          <w:p w:rsidR="00BD1927" w:rsidRPr="00C50A0C" w:rsidRDefault="00BD1927" w:rsidP="00BD1927">
            <w:pPr>
              <w:pStyle w:val="a3"/>
              <w:ind w:left="0"/>
              <w:jc w:val="both"/>
              <w:rPr>
                <w:rFonts w:eastAsia="Adobe Fangsong Std R"/>
                <w:i/>
                <w:sz w:val="20"/>
                <w:szCs w:val="20"/>
              </w:rPr>
            </w:pPr>
            <w:r>
              <w:rPr>
                <w:rFonts w:eastAsia="Adobe Fangsong Std R"/>
                <w:i/>
                <w:sz w:val="20"/>
                <w:szCs w:val="20"/>
              </w:rPr>
              <w:t>7</w:t>
            </w:r>
          </w:p>
        </w:tc>
      </w:tr>
      <w:bookmarkEnd w:id="3"/>
    </w:tbl>
    <w:p w:rsidR="00BD1927" w:rsidRDefault="00BD1927" w:rsidP="00BD1927">
      <w:pPr>
        <w:jc w:val="both"/>
        <w:rPr>
          <w:b/>
          <w:i/>
          <w:sz w:val="24"/>
          <w:szCs w:val="24"/>
        </w:rPr>
      </w:pPr>
    </w:p>
    <w:p w:rsidR="00BD1927" w:rsidRDefault="00BD1927"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6732BB" w:rsidRDefault="006732BB" w:rsidP="00E11D3B">
      <w:pPr>
        <w:jc w:val="both"/>
        <w:rPr>
          <w:rFonts w:ascii="Times New Roman" w:hAnsi="Times New Roman" w:cs="Times New Roman"/>
          <w:sz w:val="24"/>
          <w:szCs w:val="24"/>
        </w:rPr>
      </w:pPr>
    </w:p>
    <w:p w:rsidR="00F17161" w:rsidRDefault="00F17161" w:rsidP="00E11D3B">
      <w:pPr>
        <w:jc w:val="both"/>
        <w:rPr>
          <w:bCs/>
          <w:sz w:val="24"/>
          <w:szCs w:val="24"/>
        </w:rPr>
      </w:pPr>
    </w:p>
    <w:p w:rsidR="00167680" w:rsidRDefault="00167680" w:rsidP="00E11D3B">
      <w:pPr>
        <w:jc w:val="both"/>
        <w:rPr>
          <w:bCs/>
          <w:sz w:val="24"/>
          <w:szCs w:val="24"/>
        </w:rPr>
      </w:pPr>
    </w:p>
    <w:p w:rsidR="00167680" w:rsidRDefault="00167680" w:rsidP="00E11D3B">
      <w:pPr>
        <w:jc w:val="both"/>
        <w:rPr>
          <w:bCs/>
          <w:sz w:val="24"/>
          <w:szCs w:val="24"/>
        </w:rPr>
      </w:pPr>
    </w:p>
    <w:p w:rsidR="00167680" w:rsidRDefault="00167680" w:rsidP="00E11D3B">
      <w:pPr>
        <w:jc w:val="both"/>
        <w:rPr>
          <w:bCs/>
          <w:sz w:val="24"/>
          <w:szCs w:val="24"/>
        </w:rPr>
      </w:pPr>
    </w:p>
    <w:p w:rsidR="00167680" w:rsidRDefault="00167680" w:rsidP="00E11D3B">
      <w:pPr>
        <w:jc w:val="both"/>
        <w:rPr>
          <w:bCs/>
          <w:sz w:val="24"/>
          <w:szCs w:val="24"/>
        </w:rPr>
      </w:pPr>
    </w:p>
    <w:p w:rsidR="00167680" w:rsidRDefault="00167680" w:rsidP="00E11D3B">
      <w:pPr>
        <w:jc w:val="both"/>
        <w:rPr>
          <w:bCs/>
          <w:sz w:val="24"/>
          <w:szCs w:val="24"/>
        </w:rPr>
      </w:pPr>
    </w:p>
    <w:p w:rsidR="006E09C1" w:rsidRDefault="006E09C1" w:rsidP="00E11D3B">
      <w:pPr>
        <w:jc w:val="both"/>
        <w:rPr>
          <w:bCs/>
          <w:sz w:val="24"/>
          <w:szCs w:val="24"/>
        </w:rPr>
      </w:pPr>
    </w:p>
    <w:p w:rsidR="00DF77D0" w:rsidRDefault="00DF77D0" w:rsidP="00DF77D0">
      <w:pPr>
        <w:jc w:val="center"/>
        <w:rPr>
          <w:bCs/>
          <w:i/>
          <w:sz w:val="24"/>
          <w:szCs w:val="24"/>
        </w:rPr>
      </w:pPr>
    </w:p>
    <w:p w:rsidR="00DF77D0" w:rsidRDefault="00DF77D0" w:rsidP="00DF77D0">
      <w:pPr>
        <w:jc w:val="center"/>
        <w:rPr>
          <w:bCs/>
          <w:i/>
          <w:sz w:val="24"/>
          <w:szCs w:val="24"/>
        </w:rPr>
      </w:pPr>
    </w:p>
    <w:p w:rsidR="006E09C1" w:rsidRPr="00DF77D0" w:rsidRDefault="00DF77D0" w:rsidP="00DF77D0">
      <w:pPr>
        <w:jc w:val="center"/>
        <w:rPr>
          <w:rFonts w:ascii="Times New Roman" w:hAnsi="Times New Roman" w:cs="Times New Roman"/>
          <w:bCs/>
          <w:i/>
          <w:sz w:val="24"/>
          <w:szCs w:val="24"/>
        </w:rPr>
      </w:pPr>
      <w:r w:rsidRPr="00DF77D0">
        <w:rPr>
          <w:rFonts w:ascii="Times New Roman" w:hAnsi="Times New Roman" w:cs="Times New Roman"/>
          <w:bCs/>
          <w:i/>
          <w:sz w:val="24"/>
          <w:szCs w:val="24"/>
        </w:rPr>
        <w:t>«</w:t>
      </w:r>
      <w:r w:rsidR="006E09C1" w:rsidRPr="00DF77D0">
        <w:rPr>
          <w:rFonts w:ascii="Times New Roman" w:hAnsi="Times New Roman" w:cs="Times New Roman"/>
          <w:bCs/>
          <w:i/>
          <w:sz w:val="24"/>
          <w:szCs w:val="24"/>
        </w:rPr>
        <w:t>Δηλώνω ρητά ότι, σύμφωνα με το άρθρο 8 του Ν. 1599/1986</w:t>
      </w:r>
    </w:p>
    <w:p w:rsidR="006E09C1" w:rsidRPr="00DF77D0" w:rsidRDefault="006E09C1" w:rsidP="00DF77D0">
      <w:pPr>
        <w:jc w:val="center"/>
        <w:rPr>
          <w:rFonts w:ascii="Times New Roman" w:hAnsi="Times New Roman" w:cs="Times New Roman"/>
          <w:bCs/>
          <w:i/>
          <w:sz w:val="24"/>
          <w:szCs w:val="24"/>
        </w:rPr>
      </w:pPr>
      <w:r w:rsidRPr="00DF77D0">
        <w:rPr>
          <w:rFonts w:ascii="Times New Roman" w:hAnsi="Times New Roman" w:cs="Times New Roman"/>
          <w:bCs/>
          <w:i/>
          <w:sz w:val="24"/>
          <w:szCs w:val="24"/>
        </w:rPr>
        <w:t>Και τα άρθρα 2,4,6 παρ. 3 του Ν. 1256/1982,η παρούσα</w:t>
      </w:r>
    </w:p>
    <w:p w:rsidR="006E09C1" w:rsidRPr="00DF77D0" w:rsidRDefault="006E09C1" w:rsidP="00DF77D0">
      <w:pPr>
        <w:jc w:val="center"/>
        <w:rPr>
          <w:rFonts w:ascii="Times New Roman" w:hAnsi="Times New Roman" w:cs="Times New Roman"/>
          <w:bCs/>
          <w:i/>
          <w:sz w:val="24"/>
          <w:szCs w:val="24"/>
        </w:rPr>
      </w:pPr>
      <w:r w:rsidRPr="00DF77D0">
        <w:rPr>
          <w:rFonts w:ascii="Times New Roman" w:hAnsi="Times New Roman" w:cs="Times New Roman"/>
          <w:bCs/>
          <w:i/>
          <w:sz w:val="24"/>
          <w:szCs w:val="24"/>
        </w:rPr>
        <w:t>εργασία αποτελεί αποκλειστικά προϊόν προσωπικής εργασίας</w:t>
      </w:r>
    </w:p>
    <w:p w:rsidR="006E09C1" w:rsidRPr="00DF77D0" w:rsidRDefault="006E09C1" w:rsidP="00DF77D0">
      <w:pPr>
        <w:jc w:val="center"/>
        <w:rPr>
          <w:rFonts w:ascii="Times New Roman" w:hAnsi="Times New Roman" w:cs="Times New Roman"/>
          <w:bCs/>
          <w:i/>
          <w:sz w:val="24"/>
          <w:szCs w:val="24"/>
        </w:rPr>
      </w:pPr>
      <w:r w:rsidRPr="00DF77D0">
        <w:rPr>
          <w:rFonts w:ascii="Times New Roman" w:hAnsi="Times New Roman" w:cs="Times New Roman"/>
          <w:bCs/>
          <w:i/>
          <w:sz w:val="24"/>
          <w:szCs w:val="24"/>
        </w:rPr>
        <w:t>και δεν προσβάλλει κάθε μορφής πνευματικά δικαιώματα</w:t>
      </w:r>
    </w:p>
    <w:p w:rsidR="006E09C1" w:rsidRPr="00DF77D0" w:rsidRDefault="006E09C1" w:rsidP="00DF77D0">
      <w:pPr>
        <w:jc w:val="center"/>
        <w:rPr>
          <w:rFonts w:ascii="Times New Roman" w:hAnsi="Times New Roman" w:cs="Times New Roman"/>
          <w:bCs/>
          <w:i/>
          <w:sz w:val="24"/>
          <w:szCs w:val="24"/>
        </w:rPr>
      </w:pPr>
      <w:r w:rsidRPr="00DF77D0">
        <w:rPr>
          <w:rFonts w:ascii="Times New Roman" w:hAnsi="Times New Roman" w:cs="Times New Roman"/>
          <w:bCs/>
          <w:i/>
          <w:sz w:val="24"/>
          <w:szCs w:val="24"/>
        </w:rPr>
        <w:t>τρίτων και δεν είναι προϊόν μερικής ή ολικής αντιγραφής</w:t>
      </w:r>
      <w:r w:rsidR="00DF77D0" w:rsidRPr="00DF77D0">
        <w:rPr>
          <w:rFonts w:ascii="Times New Roman" w:hAnsi="Times New Roman" w:cs="Times New Roman"/>
          <w:bCs/>
          <w:i/>
          <w:sz w:val="24"/>
          <w:szCs w:val="24"/>
        </w:rPr>
        <w:t>, οι</w:t>
      </w:r>
    </w:p>
    <w:p w:rsidR="00DF77D0" w:rsidRPr="00DF77D0" w:rsidRDefault="00DF77D0" w:rsidP="00DF77D0">
      <w:pPr>
        <w:jc w:val="center"/>
        <w:rPr>
          <w:rFonts w:ascii="Times New Roman" w:hAnsi="Times New Roman" w:cs="Times New Roman"/>
          <w:bCs/>
          <w:i/>
          <w:sz w:val="24"/>
          <w:szCs w:val="24"/>
        </w:rPr>
      </w:pPr>
      <w:r w:rsidRPr="00DF77D0">
        <w:rPr>
          <w:rFonts w:ascii="Times New Roman" w:hAnsi="Times New Roman" w:cs="Times New Roman"/>
          <w:bCs/>
          <w:i/>
          <w:sz w:val="24"/>
          <w:szCs w:val="24"/>
        </w:rPr>
        <w:t>πηγές δε που χρησιμοποιήθηκαν περιορίζονται στις</w:t>
      </w:r>
    </w:p>
    <w:p w:rsidR="00DF77D0" w:rsidRPr="00DF77D0" w:rsidRDefault="00DF77D0" w:rsidP="00DF77D0">
      <w:pPr>
        <w:jc w:val="center"/>
        <w:rPr>
          <w:rFonts w:ascii="Times New Roman" w:hAnsi="Times New Roman" w:cs="Times New Roman"/>
          <w:bCs/>
          <w:i/>
          <w:sz w:val="24"/>
          <w:szCs w:val="24"/>
        </w:rPr>
      </w:pPr>
      <w:r w:rsidRPr="00DF77D0">
        <w:rPr>
          <w:rFonts w:ascii="Times New Roman" w:hAnsi="Times New Roman" w:cs="Times New Roman"/>
          <w:bCs/>
          <w:i/>
          <w:sz w:val="24"/>
          <w:szCs w:val="24"/>
        </w:rPr>
        <w:t>βιβλιογραφικές αναφορές και μόνο».</w:t>
      </w:r>
    </w:p>
    <w:sectPr w:rsidR="00DF77D0" w:rsidRPr="00DF77D0" w:rsidSect="007C1D2A">
      <w:headerReference w:type="even" r:id="rId19"/>
      <w:headerReference w:type="default" r:id="rId20"/>
      <w:footerReference w:type="even" r:id="rId21"/>
      <w:footerReference w:type="default" r:id="rId22"/>
      <w:headerReference w:type="first" r:id="rId23"/>
      <w:footerReference w:type="first" r:id="rId24"/>
      <w:pgSz w:w="11906" w:h="16838"/>
      <w:pgMar w:top="568"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83" w:rsidRDefault="00A32183" w:rsidP="00C31AEF">
      <w:pPr>
        <w:spacing w:after="0" w:line="240" w:lineRule="auto"/>
      </w:pPr>
      <w:r>
        <w:separator/>
      </w:r>
    </w:p>
  </w:endnote>
  <w:endnote w:type="continuationSeparator" w:id="0">
    <w:p w:rsidR="00A32183" w:rsidRDefault="00A32183" w:rsidP="00C31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TimesNewRomanPSMT">
    <w:altName w:val="MS Mincho"/>
    <w:panose1 w:val="00000000000000000000"/>
    <w:charset w:val="80"/>
    <w:family w:val="auto"/>
    <w:notTrueType/>
    <w:pitch w:val="default"/>
    <w:sig w:usb0="00000083" w:usb1="08070000" w:usb2="00000010" w:usb3="00000000" w:csb0="00020009"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C2" w:rsidRDefault="005F57C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063"/>
      <w:docPartObj>
        <w:docPartGallery w:val="Page Numbers (Bottom of Page)"/>
        <w:docPartUnique/>
      </w:docPartObj>
    </w:sdtPr>
    <w:sdtContent>
      <w:p w:rsidR="005F57C2" w:rsidRDefault="005F57C2">
        <w:pPr>
          <w:pStyle w:val="a8"/>
          <w:jc w:val="center"/>
        </w:pPr>
        <w:fldSimple w:instr=" PAGE   \* MERGEFORMAT ">
          <w:r w:rsidR="0006355E">
            <w:rPr>
              <w:noProof/>
            </w:rPr>
            <w:t>123</w:t>
          </w:r>
        </w:fldSimple>
      </w:p>
    </w:sdtContent>
  </w:sdt>
  <w:p w:rsidR="005F57C2" w:rsidRDefault="005F57C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C2" w:rsidRDefault="005F57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83" w:rsidRDefault="00A32183" w:rsidP="00C31AEF">
      <w:pPr>
        <w:spacing w:after="0" w:line="240" w:lineRule="auto"/>
      </w:pPr>
      <w:r>
        <w:separator/>
      </w:r>
    </w:p>
  </w:footnote>
  <w:footnote w:type="continuationSeparator" w:id="0">
    <w:p w:rsidR="00A32183" w:rsidRDefault="00A32183" w:rsidP="00C31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C2" w:rsidRDefault="005F57C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C2" w:rsidRPr="00EB1A22" w:rsidRDefault="005F57C2">
    <w:pPr>
      <w:pStyle w:val="a7"/>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C2" w:rsidRDefault="005F57C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DCA"/>
    <w:multiLevelType w:val="hybridMultilevel"/>
    <w:tmpl w:val="11927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634FB7"/>
    <w:multiLevelType w:val="hybridMultilevel"/>
    <w:tmpl w:val="F02ED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7577D8"/>
    <w:multiLevelType w:val="hybridMultilevel"/>
    <w:tmpl w:val="C9A08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1535F3"/>
    <w:multiLevelType w:val="hybridMultilevel"/>
    <w:tmpl w:val="B08C7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26510B"/>
    <w:multiLevelType w:val="hybridMultilevel"/>
    <w:tmpl w:val="C456927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nsid w:val="2EEB381D"/>
    <w:multiLevelType w:val="multilevel"/>
    <w:tmpl w:val="4D680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FE36690"/>
    <w:multiLevelType w:val="hybridMultilevel"/>
    <w:tmpl w:val="FC107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4971218"/>
    <w:multiLevelType w:val="hybridMultilevel"/>
    <w:tmpl w:val="C8342D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7F37163"/>
    <w:multiLevelType w:val="hybridMultilevel"/>
    <w:tmpl w:val="6212A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A386213"/>
    <w:multiLevelType w:val="hybridMultilevel"/>
    <w:tmpl w:val="68A8971E"/>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0">
    <w:nsid w:val="5B57694C"/>
    <w:multiLevelType w:val="multilevel"/>
    <w:tmpl w:val="CE3C92DA"/>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E075DE0"/>
    <w:multiLevelType w:val="hybridMultilevel"/>
    <w:tmpl w:val="09B495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17A1265"/>
    <w:multiLevelType w:val="hybridMultilevel"/>
    <w:tmpl w:val="D2580B5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4506C16"/>
    <w:multiLevelType w:val="hybridMultilevel"/>
    <w:tmpl w:val="A5B8FE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663F39"/>
    <w:multiLevelType w:val="hybridMultilevel"/>
    <w:tmpl w:val="6AD4BD6A"/>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num w:numId="1">
    <w:abstractNumId w:val="10"/>
  </w:num>
  <w:num w:numId="2">
    <w:abstractNumId w:val="9"/>
  </w:num>
  <w:num w:numId="3">
    <w:abstractNumId w:val="6"/>
  </w:num>
  <w:num w:numId="4">
    <w:abstractNumId w:val="14"/>
  </w:num>
  <w:num w:numId="5">
    <w:abstractNumId w:val="11"/>
  </w:num>
  <w:num w:numId="6">
    <w:abstractNumId w:val="0"/>
  </w:num>
  <w:num w:numId="7">
    <w:abstractNumId w:val="1"/>
  </w:num>
  <w:num w:numId="8">
    <w:abstractNumId w:val="4"/>
  </w:num>
  <w:num w:numId="9">
    <w:abstractNumId w:val="8"/>
  </w:num>
  <w:num w:numId="10">
    <w:abstractNumId w:val="13"/>
  </w:num>
  <w:num w:numId="11">
    <w:abstractNumId w:val="3"/>
  </w:num>
  <w:num w:numId="12">
    <w:abstractNumId w:val="12"/>
  </w:num>
  <w:num w:numId="13">
    <w:abstractNumId w:val="7"/>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footnotePr>
    <w:footnote w:id="-1"/>
    <w:footnote w:id="0"/>
  </w:footnotePr>
  <w:endnotePr>
    <w:endnote w:id="-1"/>
    <w:endnote w:id="0"/>
  </w:endnotePr>
  <w:compat/>
  <w:rsids>
    <w:rsidRoot w:val="00E11D3B"/>
    <w:rsid w:val="0000118D"/>
    <w:rsid w:val="0000273D"/>
    <w:rsid w:val="000207EA"/>
    <w:rsid w:val="000255EF"/>
    <w:rsid w:val="00034F96"/>
    <w:rsid w:val="00062E7A"/>
    <w:rsid w:val="0006355E"/>
    <w:rsid w:val="00065D65"/>
    <w:rsid w:val="00085394"/>
    <w:rsid w:val="00091CBA"/>
    <w:rsid w:val="000A5A37"/>
    <w:rsid w:val="000A61B9"/>
    <w:rsid w:val="000B19F3"/>
    <w:rsid w:val="000B6FFD"/>
    <w:rsid w:val="000C5BFA"/>
    <w:rsid w:val="000C7B91"/>
    <w:rsid w:val="000F7A1E"/>
    <w:rsid w:val="0012168C"/>
    <w:rsid w:val="00150CB2"/>
    <w:rsid w:val="0015203A"/>
    <w:rsid w:val="00167680"/>
    <w:rsid w:val="001740A9"/>
    <w:rsid w:val="0018732E"/>
    <w:rsid w:val="00195195"/>
    <w:rsid w:val="001C08CE"/>
    <w:rsid w:val="001C272A"/>
    <w:rsid w:val="001C476E"/>
    <w:rsid w:val="001C4EEE"/>
    <w:rsid w:val="001D12B2"/>
    <w:rsid w:val="00220175"/>
    <w:rsid w:val="002271FB"/>
    <w:rsid w:val="002311F2"/>
    <w:rsid w:val="002519B6"/>
    <w:rsid w:val="00255D44"/>
    <w:rsid w:val="002B7B09"/>
    <w:rsid w:val="002F747F"/>
    <w:rsid w:val="00305A8B"/>
    <w:rsid w:val="00311D26"/>
    <w:rsid w:val="003146C2"/>
    <w:rsid w:val="00321144"/>
    <w:rsid w:val="003262BA"/>
    <w:rsid w:val="00363EE9"/>
    <w:rsid w:val="00396005"/>
    <w:rsid w:val="003B6489"/>
    <w:rsid w:val="003D43F4"/>
    <w:rsid w:val="0041107D"/>
    <w:rsid w:val="004411DA"/>
    <w:rsid w:val="00452F66"/>
    <w:rsid w:val="00492FFE"/>
    <w:rsid w:val="00496E54"/>
    <w:rsid w:val="004C1DE8"/>
    <w:rsid w:val="004F79C1"/>
    <w:rsid w:val="00541302"/>
    <w:rsid w:val="00557302"/>
    <w:rsid w:val="0055759A"/>
    <w:rsid w:val="00563559"/>
    <w:rsid w:val="00581AE5"/>
    <w:rsid w:val="005866AF"/>
    <w:rsid w:val="005B5356"/>
    <w:rsid w:val="005C64A1"/>
    <w:rsid w:val="005D2C58"/>
    <w:rsid w:val="005D714C"/>
    <w:rsid w:val="005E0AC7"/>
    <w:rsid w:val="005E1854"/>
    <w:rsid w:val="005E3B14"/>
    <w:rsid w:val="005E42E7"/>
    <w:rsid w:val="005F57C2"/>
    <w:rsid w:val="006134A6"/>
    <w:rsid w:val="00631C00"/>
    <w:rsid w:val="00635945"/>
    <w:rsid w:val="00641DC1"/>
    <w:rsid w:val="00642050"/>
    <w:rsid w:val="00654CE2"/>
    <w:rsid w:val="00665CA9"/>
    <w:rsid w:val="006732BB"/>
    <w:rsid w:val="00681D88"/>
    <w:rsid w:val="006A690B"/>
    <w:rsid w:val="006B035E"/>
    <w:rsid w:val="006C6A64"/>
    <w:rsid w:val="006D0E2D"/>
    <w:rsid w:val="006E09C1"/>
    <w:rsid w:val="006E2E5D"/>
    <w:rsid w:val="006F09F2"/>
    <w:rsid w:val="0071373F"/>
    <w:rsid w:val="0073183A"/>
    <w:rsid w:val="00737C9D"/>
    <w:rsid w:val="0074290A"/>
    <w:rsid w:val="007438E8"/>
    <w:rsid w:val="00752694"/>
    <w:rsid w:val="00755BA3"/>
    <w:rsid w:val="00760A49"/>
    <w:rsid w:val="00766459"/>
    <w:rsid w:val="00767E32"/>
    <w:rsid w:val="007734DF"/>
    <w:rsid w:val="00776BDD"/>
    <w:rsid w:val="00796BA6"/>
    <w:rsid w:val="007B3C22"/>
    <w:rsid w:val="007C1D2A"/>
    <w:rsid w:val="00801CD6"/>
    <w:rsid w:val="0080474C"/>
    <w:rsid w:val="00806B03"/>
    <w:rsid w:val="00836671"/>
    <w:rsid w:val="0087236E"/>
    <w:rsid w:val="00872F14"/>
    <w:rsid w:val="00873023"/>
    <w:rsid w:val="0087355F"/>
    <w:rsid w:val="00880025"/>
    <w:rsid w:val="0088399C"/>
    <w:rsid w:val="00896A3C"/>
    <w:rsid w:val="008A25E1"/>
    <w:rsid w:val="008A6580"/>
    <w:rsid w:val="008C3AFB"/>
    <w:rsid w:val="008D6C29"/>
    <w:rsid w:val="008E5C71"/>
    <w:rsid w:val="008E5E8A"/>
    <w:rsid w:val="00932D79"/>
    <w:rsid w:val="00960255"/>
    <w:rsid w:val="00962D00"/>
    <w:rsid w:val="00963823"/>
    <w:rsid w:val="0096791C"/>
    <w:rsid w:val="009815F0"/>
    <w:rsid w:val="00986FBF"/>
    <w:rsid w:val="009944B0"/>
    <w:rsid w:val="009A02F2"/>
    <w:rsid w:val="009B45E9"/>
    <w:rsid w:val="009C3903"/>
    <w:rsid w:val="009D254C"/>
    <w:rsid w:val="009D73E4"/>
    <w:rsid w:val="00A1452D"/>
    <w:rsid w:val="00A31F04"/>
    <w:rsid w:val="00A32183"/>
    <w:rsid w:val="00A55E8E"/>
    <w:rsid w:val="00A63696"/>
    <w:rsid w:val="00A65761"/>
    <w:rsid w:val="00A7653C"/>
    <w:rsid w:val="00A85F9F"/>
    <w:rsid w:val="00A94F76"/>
    <w:rsid w:val="00AA790A"/>
    <w:rsid w:val="00AC0E6D"/>
    <w:rsid w:val="00B15531"/>
    <w:rsid w:val="00B23DDC"/>
    <w:rsid w:val="00B25347"/>
    <w:rsid w:val="00B30F1C"/>
    <w:rsid w:val="00B54E83"/>
    <w:rsid w:val="00B57D43"/>
    <w:rsid w:val="00B92B7A"/>
    <w:rsid w:val="00BB2900"/>
    <w:rsid w:val="00BC27AF"/>
    <w:rsid w:val="00BD1927"/>
    <w:rsid w:val="00BD3F72"/>
    <w:rsid w:val="00BE0FDE"/>
    <w:rsid w:val="00BF476C"/>
    <w:rsid w:val="00C00D37"/>
    <w:rsid w:val="00C039B8"/>
    <w:rsid w:val="00C158F0"/>
    <w:rsid w:val="00C23A3F"/>
    <w:rsid w:val="00C23F6A"/>
    <w:rsid w:val="00C31AEF"/>
    <w:rsid w:val="00C4556C"/>
    <w:rsid w:val="00C6296F"/>
    <w:rsid w:val="00C62C1C"/>
    <w:rsid w:val="00C72D95"/>
    <w:rsid w:val="00CB17A1"/>
    <w:rsid w:val="00CC0462"/>
    <w:rsid w:val="00CD1FAF"/>
    <w:rsid w:val="00CD7D0B"/>
    <w:rsid w:val="00CE7AFC"/>
    <w:rsid w:val="00CE7FB3"/>
    <w:rsid w:val="00D14B98"/>
    <w:rsid w:val="00D24B16"/>
    <w:rsid w:val="00D26901"/>
    <w:rsid w:val="00D450B7"/>
    <w:rsid w:val="00D46676"/>
    <w:rsid w:val="00D50D14"/>
    <w:rsid w:val="00D536EF"/>
    <w:rsid w:val="00D54519"/>
    <w:rsid w:val="00D55162"/>
    <w:rsid w:val="00D63081"/>
    <w:rsid w:val="00D6378F"/>
    <w:rsid w:val="00D65AC6"/>
    <w:rsid w:val="00D82FF3"/>
    <w:rsid w:val="00DB0734"/>
    <w:rsid w:val="00DB5D5E"/>
    <w:rsid w:val="00DF77D0"/>
    <w:rsid w:val="00E018BD"/>
    <w:rsid w:val="00E11D3B"/>
    <w:rsid w:val="00E31472"/>
    <w:rsid w:val="00E3412B"/>
    <w:rsid w:val="00E34FFE"/>
    <w:rsid w:val="00E4196A"/>
    <w:rsid w:val="00E53C92"/>
    <w:rsid w:val="00E56DBA"/>
    <w:rsid w:val="00E73627"/>
    <w:rsid w:val="00EB4B93"/>
    <w:rsid w:val="00EB5939"/>
    <w:rsid w:val="00EC051E"/>
    <w:rsid w:val="00ED5D6E"/>
    <w:rsid w:val="00EF645F"/>
    <w:rsid w:val="00F014BC"/>
    <w:rsid w:val="00F07A7D"/>
    <w:rsid w:val="00F152A5"/>
    <w:rsid w:val="00F17161"/>
    <w:rsid w:val="00F23B5E"/>
    <w:rsid w:val="00F86D5F"/>
    <w:rsid w:val="00F91453"/>
    <w:rsid w:val="00FA5260"/>
    <w:rsid w:val="00FE04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3B"/>
    <w:rPr>
      <w:rFonts w:eastAsiaTheme="minorEastAsia"/>
      <w:lang w:eastAsia="el-GR"/>
    </w:rPr>
  </w:style>
  <w:style w:type="paragraph" w:styleId="1">
    <w:name w:val="heading 1"/>
    <w:basedOn w:val="a"/>
    <w:link w:val="1Char"/>
    <w:qFormat/>
    <w:rsid w:val="00E11D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11D3B"/>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rsid w:val="00E11D3B"/>
    <w:pPr>
      <w:ind w:left="720"/>
      <w:contextualSpacing/>
    </w:pPr>
  </w:style>
  <w:style w:type="character" w:styleId="a4">
    <w:name w:val="Strong"/>
    <w:basedOn w:val="a0"/>
    <w:uiPriority w:val="22"/>
    <w:qFormat/>
    <w:rsid w:val="00E11D3B"/>
    <w:rPr>
      <w:b/>
      <w:bCs/>
    </w:rPr>
  </w:style>
  <w:style w:type="paragraph" w:styleId="a5">
    <w:name w:val="Body Text Indent"/>
    <w:basedOn w:val="a"/>
    <w:link w:val="Char"/>
    <w:unhideWhenUsed/>
    <w:rsid w:val="00E11D3B"/>
    <w:pPr>
      <w:spacing w:after="120"/>
      <w:ind w:left="283"/>
    </w:pPr>
  </w:style>
  <w:style w:type="character" w:customStyle="1" w:styleId="Char">
    <w:name w:val="Σώμα κείμενου με εσοχή Char"/>
    <w:basedOn w:val="a0"/>
    <w:link w:val="a5"/>
    <w:rsid w:val="00E11D3B"/>
    <w:rPr>
      <w:rFonts w:eastAsiaTheme="minorEastAsia"/>
      <w:lang w:eastAsia="el-GR"/>
    </w:rPr>
  </w:style>
  <w:style w:type="paragraph" w:styleId="a6">
    <w:name w:val="Body Text"/>
    <w:basedOn w:val="a"/>
    <w:link w:val="Char0"/>
    <w:uiPriority w:val="99"/>
    <w:semiHidden/>
    <w:unhideWhenUsed/>
    <w:rsid w:val="00E11D3B"/>
    <w:pPr>
      <w:spacing w:after="120"/>
    </w:pPr>
  </w:style>
  <w:style w:type="character" w:customStyle="1" w:styleId="Char0">
    <w:name w:val="Σώμα κειμένου Char"/>
    <w:basedOn w:val="a0"/>
    <w:link w:val="a6"/>
    <w:uiPriority w:val="99"/>
    <w:semiHidden/>
    <w:rsid w:val="00E11D3B"/>
    <w:rPr>
      <w:rFonts w:eastAsiaTheme="minorEastAsia"/>
      <w:lang w:eastAsia="el-GR"/>
    </w:rPr>
  </w:style>
  <w:style w:type="paragraph" w:styleId="3">
    <w:name w:val="Body Text Indent 3"/>
    <w:basedOn w:val="a"/>
    <w:link w:val="3Char"/>
    <w:uiPriority w:val="99"/>
    <w:semiHidden/>
    <w:unhideWhenUsed/>
    <w:rsid w:val="00E11D3B"/>
    <w:pPr>
      <w:spacing w:after="120"/>
      <w:ind w:left="283"/>
    </w:pPr>
    <w:rPr>
      <w:sz w:val="16"/>
      <w:szCs w:val="16"/>
    </w:rPr>
  </w:style>
  <w:style w:type="character" w:customStyle="1" w:styleId="3Char">
    <w:name w:val="Σώμα κείμενου με εσοχή 3 Char"/>
    <w:basedOn w:val="a0"/>
    <w:link w:val="3"/>
    <w:uiPriority w:val="99"/>
    <w:semiHidden/>
    <w:rsid w:val="00E11D3B"/>
    <w:rPr>
      <w:rFonts w:eastAsiaTheme="minorEastAsia"/>
      <w:sz w:val="16"/>
      <w:szCs w:val="16"/>
      <w:lang w:eastAsia="el-GR"/>
    </w:rPr>
  </w:style>
  <w:style w:type="paragraph" w:styleId="a7">
    <w:name w:val="header"/>
    <w:basedOn w:val="a"/>
    <w:link w:val="Char1"/>
    <w:semiHidden/>
    <w:unhideWhenUsed/>
    <w:rsid w:val="00E11D3B"/>
    <w:pPr>
      <w:tabs>
        <w:tab w:val="center" w:pos="4153"/>
        <w:tab w:val="right" w:pos="8306"/>
      </w:tabs>
      <w:spacing w:after="0" w:line="240" w:lineRule="auto"/>
    </w:pPr>
  </w:style>
  <w:style w:type="character" w:customStyle="1" w:styleId="Char1">
    <w:name w:val="Κεφαλίδα Char"/>
    <w:basedOn w:val="a0"/>
    <w:link w:val="a7"/>
    <w:uiPriority w:val="99"/>
    <w:semiHidden/>
    <w:rsid w:val="00E11D3B"/>
    <w:rPr>
      <w:rFonts w:eastAsiaTheme="minorEastAsia"/>
      <w:lang w:eastAsia="el-GR"/>
    </w:rPr>
  </w:style>
  <w:style w:type="paragraph" w:styleId="a8">
    <w:name w:val="footer"/>
    <w:basedOn w:val="a"/>
    <w:link w:val="Char2"/>
    <w:uiPriority w:val="99"/>
    <w:unhideWhenUsed/>
    <w:rsid w:val="00E11D3B"/>
    <w:pPr>
      <w:tabs>
        <w:tab w:val="center" w:pos="4153"/>
        <w:tab w:val="right" w:pos="8306"/>
      </w:tabs>
      <w:spacing w:after="0" w:line="240" w:lineRule="auto"/>
    </w:pPr>
  </w:style>
  <w:style w:type="character" w:customStyle="1" w:styleId="Char2">
    <w:name w:val="Υποσέλιδο Char"/>
    <w:basedOn w:val="a0"/>
    <w:link w:val="a8"/>
    <w:uiPriority w:val="99"/>
    <w:rsid w:val="00E11D3B"/>
    <w:rPr>
      <w:rFonts w:eastAsiaTheme="minorEastAsia"/>
      <w:lang w:eastAsia="el-GR"/>
    </w:rPr>
  </w:style>
  <w:style w:type="paragraph" w:styleId="a9">
    <w:name w:val="Title"/>
    <w:basedOn w:val="a"/>
    <w:link w:val="Char3"/>
    <w:qFormat/>
    <w:rsid w:val="00E11D3B"/>
    <w:pPr>
      <w:spacing w:after="0" w:line="240" w:lineRule="auto"/>
      <w:jc w:val="center"/>
    </w:pPr>
    <w:rPr>
      <w:rFonts w:ascii="Times New Roman" w:eastAsia="Times New Roman" w:hAnsi="Times New Roman" w:cs="Times New Roman"/>
      <w:b/>
      <w:bCs/>
      <w:sz w:val="28"/>
      <w:szCs w:val="24"/>
    </w:rPr>
  </w:style>
  <w:style w:type="character" w:customStyle="1" w:styleId="Char3">
    <w:name w:val="Τίτλος Char"/>
    <w:basedOn w:val="a0"/>
    <w:link w:val="a9"/>
    <w:rsid w:val="00E11D3B"/>
    <w:rPr>
      <w:rFonts w:ascii="Times New Roman" w:eastAsia="Times New Roman" w:hAnsi="Times New Roman" w:cs="Times New Roman"/>
      <w:b/>
      <w:bCs/>
      <w:sz w:val="28"/>
      <w:szCs w:val="24"/>
      <w:lang w:eastAsia="el-GR"/>
    </w:rPr>
  </w:style>
  <w:style w:type="paragraph" w:styleId="aa">
    <w:name w:val="Balloon Text"/>
    <w:basedOn w:val="a"/>
    <w:link w:val="Char4"/>
    <w:uiPriority w:val="99"/>
    <w:semiHidden/>
    <w:unhideWhenUsed/>
    <w:rsid w:val="00E11D3B"/>
    <w:pPr>
      <w:spacing w:after="0" w:line="240" w:lineRule="auto"/>
    </w:pPr>
    <w:rPr>
      <w:rFonts w:ascii="Tahoma" w:hAnsi="Tahoma" w:cs="Tahoma"/>
      <w:sz w:val="16"/>
      <w:szCs w:val="16"/>
    </w:rPr>
  </w:style>
  <w:style w:type="character" w:customStyle="1" w:styleId="Char4">
    <w:name w:val="Κείμενο πλαισίου Char"/>
    <w:basedOn w:val="a0"/>
    <w:link w:val="aa"/>
    <w:uiPriority w:val="99"/>
    <w:semiHidden/>
    <w:rsid w:val="00E11D3B"/>
    <w:rPr>
      <w:rFonts w:ascii="Tahoma" w:eastAsiaTheme="minorEastAsia" w:hAnsi="Tahoma" w:cs="Tahoma"/>
      <w:sz w:val="16"/>
      <w:szCs w:val="16"/>
      <w:lang w:eastAsia="el-GR"/>
    </w:rPr>
  </w:style>
  <w:style w:type="paragraph" w:styleId="2">
    <w:name w:val="Body Text 2"/>
    <w:basedOn w:val="a"/>
    <w:link w:val="2Char"/>
    <w:uiPriority w:val="99"/>
    <w:semiHidden/>
    <w:unhideWhenUsed/>
    <w:rsid w:val="00E11D3B"/>
    <w:pPr>
      <w:spacing w:after="120" w:line="480" w:lineRule="auto"/>
    </w:pPr>
  </w:style>
  <w:style w:type="character" w:customStyle="1" w:styleId="2Char">
    <w:name w:val="Σώμα κείμενου 2 Char"/>
    <w:basedOn w:val="a0"/>
    <w:link w:val="2"/>
    <w:uiPriority w:val="99"/>
    <w:semiHidden/>
    <w:rsid w:val="00E11D3B"/>
    <w:rPr>
      <w:rFonts w:eastAsiaTheme="minorEastAsia"/>
      <w:lang w:eastAsia="el-GR"/>
    </w:rPr>
  </w:style>
  <w:style w:type="character" w:styleId="-">
    <w:name w:val="Hyperlink"/>
    <w:basedOn w:val="a0"/>
    <w:semiHidden/>
    <w:rsid w:val="00E11D3B"/>
    <w:rPr>
      <w:color w:val="0000FF"/>
      <w:u w:val="single"/>
    </w:rPr>
  </w:style>
  <w:style w:type="paragraph" w:customStyle="1" w:styleId="Aaoeeu">
    <w:name w:val="Aaoeeu"/>
    <w:rsid w:val="00E11D3B"/>
    <w:pPr>
      <w:widowControl w:val="0"/>
      <w:spacing w:after="0" w:line="240" w:lineRule="auto"/>
    </w:pPr>
    <w:rPr>
      <w:rFonts w:ascii="Times New Roman" w:eastAsia="Times New Roman" w:hAnsi="Times New Roman" w:cs="Times New Roman"/>
      <w:sz w:val="20"/>
      <w:szCs w:val="20"/>
      <w:lang w:val="en-US" w:eastAsia="el-GR"/>
    </w:rPr>
  </w:style>
  <w:style w:type="paragraph" w:customStyle="1" w:styleId="Default">
    <w:name w:val="Default"/>
    <w:rsid w:val="00321144"/>
    <w:pPr>
      <w:autoSpaceDE w:val="0"/>
      <w:autoSpaceDN w:val="0"/>
      <w:adjustRightInd w:val="0"/>
      <w:spacing w:after="0" w:line="240" w:lineRule="auto"/>
    </w:pPr>
    <w:rPr>
      <w:rFonts w:ascii="Times New Roman" w:hAnsi="Times New Roman" w:cs="Times New Roman"/>
      <w:color w:val="000000"/>
      <w:sz w:val="24"/>
      <w:szCs w:val="24"/>
    </w:rPr>
  </w:style>
  <w:style w:type="paragraph" w:styleId="Web">
    <w:name w:val="Normal (Web)"/>
    <w:basedOn w:val="a"/>
    <w:uiPriority w:val="99"/>
    <w:semiHidden/>
    <w:unhideWhenUsed/>
    <w:rsid w:val="009D2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rsid w:val="00776BDD"/>
  </w:style>
  <w:style w:type="character" w:customStyle="1" w:styleId="shorttext">
    <w:name w:val="short_text"/>
    <w:basedOn w:val="a0"/>
    <w:rsid w:val="00776BDD"/>
  </w:style>
  <w:style w:type="table" w:styleId="ab">
    <w:name w:val="Table Grid"/>
    <w:basedOn w:val="a1"/>
    <w:uiPriority w:val="59"/>
    <w:rsid w:val="00D82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5921070">
      <w:bodyDiv w:val="1"/>
      <w:marLeft w:val="0"/>
      <w:marRight w:val="0"/>
      <w:marTop w:val="0"/>
      <w:marBottom w:val="0"/>
      <w:divBdr>
        <w:top w:val="none" w:sz="0" w:space="0" w:color="auto"/>
        <w:left w:val="none" w:sz="0" w:space="0" w:color="auto"/>
        <w:bottom w:val="none" w:sz="0" w:space="0" w:color="auto"/>
        <w:right w:val="none" w:sz="0" w:space="0" w:color="auto"/>
      </w:divBdr>
      <w:divsChild>
        <w:div w:id="1323043274">
          <w:marLeft w:val="0"/>
          <w:marRight w:val="0"/>
          <w:marTop w:val="0"/>
          <w:marBottom w:val="0"/>
          <w:divBdr>
            <w:top w:val="none" w:sz="0" w:space="0" w:color="auto"/>
            <w:left w:val="none" w:sz="0" w:space="0" w:color="auto"/>
            <w:bottom w:val="none" w:sz="0" w:space="0" w:color="auto"/>
            <w:right w:val="none" w:sz="0" w:space="0" w:color="auto"/>
          </w:divBdr>
          <w:divsChild>
            <w:div w:id="1616521668">
              <w:marLeft w:val="0"/>
              <w:marRight w:val="0"/>
              <w:marTop w:val="0"/>
              <w:marBottom w:val="0"/>
              <w:divBdr>
                <w:top w:val="none" w:sz="0" w:space="0" w:color="auto"/>
                <w:left w:val="none" w:sz="0" w:space="0" w:color="auto"/>
                <w:bottom w:val="none" w:sz="0" w:space="0" w:color="auto"/>
                <w:right w:val="none" w:sz="0" w:space="0" w:color="auto"/>
              </w:divBdr>
              <w:divsChild>
                <w:div w:id="406146943">
                  <w:marLeft w:val="0"/>
                  <w:marRight w:val="0"/>
                  <w:marTop w:val="0"/>
                  <w:marBottom w:val="0"/>
                  <w:divBdr>
                    <w:top w:val="none" w:sz="0" w:space="0" w:color="auto"/>
                    <w:left w:val="none" w:sz="0" w:space="0" w:color="auto"/>
                    <w:bottom w:val="none" w:sz="0" w:space="0" w:color="auto"/>
                    <w:right w:val="none" w:sz="0" w:space="0" w:color="auto"/>
                  </w:divBdr>
                  <w:divsChild>
                    <w:div w:id="20774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101">
          <w:marLeft w:val="0"/>
          <w:marRight w:val="0"/>
          <w:marTop w:val="0"/>
          <w:marBottom w:val="0"/>
          <w:divBdr>
            <w:top w:val="none" w:sz="0" w:space="0" w:color="auto"/>
            <w:left w:val="none" w:sz="0" w:space="0" w:color="auto"/>
            <w:bottom w:val="none" w:sz="0" w:space="0" w:color="auto"/>
            <w:right w:val="none" w:sz="0" w:space="0" w:color="auto"/>
          </w:divBdr>
          <w:divsChild>
            <w:div w:id="1609774133">
              <w:marLeft w:val="0"/>
              <w:marRight w:val="0"/>
              <w:marTop w:val="0"/>
              <w:marBottom w:val="0"/>
              <w:divBdr>
                <w:top w:val="none" w:sz="0" w:space="0" w:color="auto"/>
                <w:left w:val="none" w:sz="0" w:space="0" w:color="auto"/>
                <w:bottom w:val="none" w:sz="0" w:space="0" w:color="auto"/>
                <w:right w:val="none" w:sz="0" w:space="0" w:color="auto"/>
              </w:divBdr>
              <w:divsChild>
                <w:div w:id="719405543">
                  <w:marLeft w:val="0"/>
                  <w:marRight w:val="0"/>
                  <w:marTop w:val="0"/>
                  <w:marBottom w:val="0"/>
                  <w:divBdr>
                    <w:top w:val="none" w:sz="0" w:space="0" w:color="auto"/>
                    <w:left w:val="none" w:sz="0" w:space="0" w:color="auto"/>
                    <w:bottom w:val="none" w:sz="0" w:space="0" w:color="auto"/>
                    <w:right w:val="none" w:sz="0" w:space="0" w:color="auto"/>
                  </w:divBdr>
                  <w:divsChild>
                    <w:div w:id="1037318369">
                      <w:marLeft w:val="0"/>
                      <w:marRight w:val="0"/>
                      <w:marTop w:val="0"/>
                      <w:marBottom w:val="0"/>
                      <w:divBdr>
                        <w:top w:val="none" w:sz="0" w:space="0" w:color="auto"/>
                        <w:left w:val="none" w:sz="0" w:space="0" w:color="auto"/>
                        <w:bottom w:val="none" w:sz="0" w:space="0" w:color="auto"/>
                        <w:right w:val="none" w:sz="0" w:space="0" w:color="auto"/>
                      </w:divBdr>
                      <w:divsChild>
                        <w:div w:id="959535038">
                          <w:marLeft w:val="0"/>
                          <w:marRight w:val="0"/>
                          <w:marTop w:val="0"/>
                          <w:marBottom w:val="0"/>
                          <w:divBdr>
                            <w:top w:val="none" w:sz="0" w:space="0" w:color="auto"/>
                            <w:left w:val="none" w:sz="0" w:space="0" w:color="auto"/>
                            <w:bottom w:val="none" w:sz="0" w:space="0" w:color="auto"/>
                            <w:right w:val="none" w:sz="0" w:space="0" w:color="auto"/>
                          </w:divBdr>
                          <w:divsChild>
                            <w:div w:id="73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http://www.agonsyn.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akida.inf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u.pep.uoi.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cbs.gr"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vipapharm.com/greek/free-online-journals/education/education"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autoTitleDeleted val="1"/>
    <c:view3D>
      <c:hPercent val="39"/>
      <c:depthPercent val="100"/>
      <c:rAngAx val="1"/>
    </c:view3D>
    <c:floor>
      <c:spPr>
        <a:solidFill>
          <a:srgbClr val="C0C0C0"/>
        </a:solidFill>
        <a:ln w="3175">
          <a:solidFill>
            <a:srgbClr val="000000"/>
          </a:solidFill>
          <a:prstDash val="solid"/>
        </a:ln>
      </c:spPr>
    </c:floor>
    <c:sideWall>
      <c:spPr>
        <a:gradFill rotWithShape="0">
          <a:gsLst>
            <a:gs pos="0">
              <a:srgbClr val="C0C0C0"/>
            </a:gs>
            <a:gs pos="100000">
              <a:srgbClr val="CCFFFF"/>
            </a:gs>
          </a:gsLst>
          <a:lin ang="5400000" scaled="1"/>
        </a:gradFill>
        <a:ln w="12700">
          <a:solidFill>
            <a:srgbClr val="808080"/>
          </a:solidFill>
          <a:prstDash val="solid"/>
        </a:ln>
      </c:spPr>
    </c:sideWall>
    <c:backWall>
      <c:spPr>
        <a:gradFill rotWithShape="0">
          <a:gsLst>
            <a:gs pos="0">
              <a:srgbClr val="C0C0C0"/>
            </a:gs>
            <a:gs pos="100000">
              <a:srgbClr val="CCFFFF"/>
            </a:gs>
          </a:gsLst>
          <a:lin ang="5400000" scaled="1"/>
        </a:gradFill>
        <a:ln w="12700">
          <a:solidFill>
            <a:srgbClr val="808080"/>
          </a:solidFill>
          <a:prstDash val="solid"/>
        </a:ln>
      </c:spPr>
    </c:backWall>
    <c:plotArea>
      <c:layout/>
      <c:bar3DChart>
        <c:barDir val="col"/>
        <c:grouping val="clustered"/>
        <c:ser>
          <c:idx val="0"/>
          <c:order val="0"/>
          <c:tx>
            <c:strRef>
              <c:f>Sheet1!$A$2</c:f>
              <c:strCache>
                <c:ptCount val="1"/>
                <c:pt idx="0">
                  <c:v>Άντρας</c:v>
                </c:pt>
              </c:strCache>
            </c:strRef>
          </c:tx>
          <c:spPr>
            <a:solidFill>
              <a:srgbClr val="9999FF"/>
            </a:solidFill>
            <a:ln w="12699">
              <a:solidFill>
                <a:srgbClr val="000000"/>
              </a:solidFill>
              <a:prstDash val="solid"/>
            </a:ln>
          </c:spPr>
          <c:dLbls>
            <c:dLbl>
              <c:idx val="0"/>
              <c:layout>
                <c:manualLayout>
                  <c:x val="7.6668160669180446E-2"/>
                  <c:y val="-0.17469372375650688"/>
                </c:manualLayout>
              </c:layout>
              <c:showVal val="1"/>
            </c:dLbl>
            <c:spPr>
              <a:noFill/>
              <a:ln w="25398">
                <a:noFill/>
              </a:ln>
            </c:spPr>
            <c:txPr>
              <a:bodyPr/>
              <a:lstStyle/>
              <a:p>
                <a:pPr>
                  <a:defRPr sz="950"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Sheet1!$B$2:$B$2</c:f>
              <c:numCache>
                <c:formatCode>General</c:formatCode>
                <c:ptCount val="1"/>
                <c:pt idx="0">
                  <c:v>32.5</c:v>
                </c:pt>
              </c:numCache>
            </c:numRef>
          </c:val>
        </c:ser>
        <c:ser>
          <c:idx val="1"/>
          <c:order val="1"/>
          <c:tx>
            <c:strRef>
              <c:f>Sheet1!$A$3</c:f>
              <c:strCache>
                <c:ptCount val="1"/>
                <c:pt idx="0">
                  <c:v>Γυναίκα</c:v>
                </c:pt>
              </c:strCache>
            </c:strRef>
          </c:tx>
          <c:spPr>
            <a:solidFill>
              <a:srgbClr val="993366"/>
            </a:solidFill>
            <a:ln w="12699">
              <a:solidFill>
                <a:srgbClr val="000000"/>
              </a:solidFill>
              <a:prstDash val="solid"/>
            </a:ln>
          </c:spPr>
          <c:dLbls>
            <c:dLbl>
              <c:idx val="0"/>
              <c:layout>
                <c:manualLayout>
                  <c:x val="8.0378665312104552E-2"/>
                  <c:y val="-0.18795714326270038"/>
                </c:manualLayout>
              </c:layout>
              <c:showVal val="1"/>
            </c:dLbl>
            <c:spPr>
              <a:noFill/>
              <a:ln w="25398">
                <a:noFill/>
              </a:ln>
            </c:spPr>
            <c:txPr>
              <a:bodyPr/>
              <a:lstStyle/>
              <a:p>
                <a:pPr>
                  <a:defRPr sz="950"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Sheet1!$B$3:$B$3</c:f>
              <c:numCache>
                <c:formatCode>General</c:formatCode>
                <c:ptCount val="1"/>
                <c:pt idx="0">
                  <c:v>67.5</c:v>
                </c:pt>
              </c:numCache>
            </c:numRef>
          </c:val>
        </c:ser>
        <c:gapDepth val="0"/>
        <c:shape val="box"/>
        <c:axId val="77276672"/>
        <c:axId val="77278208"/>
        <c:axId val="0"/>
      </c:bar3DChart>
      <c:catAx>
        <c:axId val="77276672"/>
        <c:scaling>
          <c:orientation val="minMax"/>
        </c:scaling>
        <c:axPos val="b"/>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Arial Greek"/>
                <a:ea typeface="Arial Greek"/>
                <a:cs typeface="Arial Greek"/>
              </a:defRPr>
            </a:pPr>
            <a:endParaRPr lang="el-GR"/>
          </a:p>
        </c:txPr>
        <c:crossAx val="77278208"/>
        <c:crosses val="autoZero"/>
        <c:auto val="1"/>
        <c:lblAlgn val="ctr"/>
        <c:lblOffset val="100"/>
        <c:tickLblSkip val="1"/>
        <c:tickMarkSkip val="1"/>
      </c:catAx>
      <c:valAx>
        <c:axId val="77278208"/>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Greek"/>
                <a:ea typeface="Arial Greek"/>
                <a:cs typeface="Arial Greek"/>
              </a:defRPr>
            </a:pPr>
            <a:endParaRPr lang="el-GR"/>
          </a:p>
        </c:txPr>
        <c:crossAx val="77276672"/>
        <c:crosses val="autoZero"/>
        <c:crossBetween val="between"/>
      </c:valAx>
      <c:spPr>
        <a:noFill/>
        <a:ln w="25398">
          <a:noFill/>
        </a:ln>
      </c:spPr>
    </c:plotArea>
    <c:legend>
      <c:legendPos val="r"/>
      <c:layout>
        <c:manualLayout>
          <c:xMode val="edge"/>
          <c:yMode val="edge"/>
          <c:x val="0.27838827838828734"/>
          <c:y val="0.89814814814815269"/>
          <c:w val="0.37362637362637885"/>
          <c:h val="6.5393700787402184E-2"/>
        </c:manualLayout>
      </c:layout>
      <c:spPr>
        <a:noFill/>
        <a:ln w="3175">
          <a:solidFill>
            <a:srgbClr val="000000"/>
          </a:solidFill>
          <a:prstDash val="solid"/>
        </a:ln>
      </c:spPr>
      <c:txPr>
        <a:bodyPr/>
        <a:lstStyle/>
        <a:p>
          <a:pPr>
            <a:defRPr sz="825" b="0" i="0" u="none" strike="noStrike" baseline="0">
              <a:solidFill>
                <a:srgbClr val="000000"/>
              </a:solidFill>
              <a:latin typeface="Arial Greek"/>
              <a:ea typeface="Arial Greek"/>
              <a:cs typeface="Arial Greek"/>
            </a:defRPr>
          </a:pPr>
          <a:endParaRPr lang="el-GR"/>
        </a:p>
      </c:txPr>
    </c:legend>
    <c:plotVisOnly val="1"/>
    <c:dispBlanksAs val="gap"/>
  </c:chart>
  <c:spPr>
    <a:noFill/>
    <a:ln>
      <a:noFill/>
    </a:ln>
  </c:spPr>
  <c:txPr>
    <a:bodyPr/>
    <a:lstStyle/>
    <a:p>
      <a:pPr>
        <a:defRPr sz="950" b="1" i="0" u="none" strike="noStrike" baseline="0">
          <a:solidFill>
            <a:srgbClr val="000000"/>
          </a:solidFill>
          <a:latin typeface="Arial Greek"/>
          <a:ea typeface="Arial Greek"/>
          <a:cs typeface="Arial Greek"/>
        </a:defRPr>
      </a:pPr>
      <a:endParaRPr lang="el-G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autoTitleDeleted val="1"/>
    <c:view3D>
      <c:hPercent val="39"/>
      <c:depthPercent val="100"/>
      <c:rAngAx val="1"/>
    </c:view3D>
    <c:floor>
      <c:spPr>
        <a:solidFill>
          <a:srgbClr val="C0C0C0"/>
        </a:solidFill>
        <a:ln w="3175">
          <a:solidFill>
            <a:srgbClr val="000000"/>
          </a:solidFill>
          <a:prstDash val="solid"/>
        </a:ln>
      </c:spPr>
    </c:floor>
    <c:sideWall>
      <c:spPr>
        <a:gradFill rotWithShape="0">
          <a:gsLst>
            <a:gs pos="0">
              <a:srgbClr val="C0C0C0"/>
            </a:gs>
            <a:gs pos="100000">
              <a:srgbClr val="CCFFFF"/>
            </a:gs>
          </a:gsLst>
          <a:lin ang="5400000" scaled="1"/>
        </a:gradFill>
        <a:ln w="12700">
          <a:solidFill>
            <a:srgbClr val="808080"/>
          </a:solidFill>
          <a:prstDash val="solid"/>
        </a:ln>
      </c:spPr>
    </c:sideWall>
    <c:backWall>
      <c:spPr>
        <a:gradFill rotWithShape="0">
          <a:gsLst>
            <a:gs pos="0">
              <a:srgbClr val="C0C0C0"/>
            </a:gs>
            <a:gs pos="100000">
              <a:srgbClr val="CCFFFF"/>
            </a:gs>
          </a:gsLst>
          <a:lin ang="5400000" scaled="1"/>
        </a:gradFill>
        <a:ln w="12700">
          <a:solidFill>
            <a:srgbClr val="808080"/>
          </a:solidFill>
          <a:prstDash val="solid"/>
        </a:ln>
      </c:spPr>
    </c:backWall>
    <c:plotArea>
      <c:layout/>
      <c:bar3DChart>
        <c:barDir val="col"/>
        <c:grouping val="clustered"/>
        <c:ser>
          <c:idx val="0"/>
          <c:order val="0"/>
          <c:tx>
            <c:strRef>
              <c:f>Sheet1!$A$2</c:f>
              <c:strCache>
                <c:ptCount val="1"/>
                <c:pt idx="0">
                  <c:v>20-25</c:v>
                </c:pt>
              </c:strCache>
            </c:strRef>
          </c:tx>
          <c:spPr>
            <a:solidFill>
              <a:srgbClr val="9999FF"/>
            </a:solidFill>
            <a:ln w="12699">
              <a:solidFill>
                <a:srgbClr val="000000"/>
              </a:solidFill>
              <a:prstDash val="solid"/>
            </a:ln>
          </c:spPr>
          <c:dLbls>
            <c:dLbl>
              <c:idx val="0"/>
              <c:layout>
                <c:manualLayout>
                  <c:x val="5.2689019849276104E-2"/>
                  <c:y val="-0.12323242411807662"/>
                </c:manualLayout>
              </c:layout>
              <c:showVal val="1"/>
            </c:dLbl>
            <c:spPr>
              <a:noFill/>
              <a:ln w="25398">
                <a:noFill/>
              </a:ln>
            </c:spPr>
            <c:txPr>
              <a:bodyPr/>
              <a:lstStyle/>
              <a:p>
                <a:pPr>
                  <a:defRPr sz="950"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Sheet1!$B$2:$B$2</c:f>
              <c:numCache>
                <c:formatCode>General</c:formatCode>
                <c:ptCount val="1"/>
                <c:pt idx="0">
                  <c:v>18.3</c:v>
                </c:pt>
              </c:numCache>
            </c:numRef>
          </c:val>
        </c:ser>
        <c:ser>
          <c:idx val="1"/>
          <c:order val="1"/>
          <c:tx>
            <c:strRef>
              <c:f>Sheet1!$A$3</c:f>
              <c:strCache>
                <c:ptCount val="1"/>
                <c:pt idx="0">
                  <c:v>26-40</c:v>
                </c:pt>
              </c:strCache>
            </c:strRef>
          </c:tx>
          <c:spPr>
            <a:solidFill>
              <a:srgbClr val="993366"/>
            </a:solidFill>
            <a:ln w="12699">
              <a:solidFill>
                <a:srgbClr val="000000"/>
              </a:solidFill>
              <a:prstDash val="solid"/>
            </a:ln>
          </c:spPr>
          <c:dLbls>
            <c:dLbl>
              <c:idx val="0"/>
              <c:layout>
                <c:manualLayout>
                  <c:x val="5.6382488713537432E-2"/>
                  <c:y val="-0.13749684497402653"/>
                </c:manualLayout>
              </c:layout>
              <c:showVal val="1"/>
            </c:dLbl>
            <c:spPr>
              <a:noFill/>
              <a:ln w="25398">
                <a:noFill/>
              </a:ln>
            </c:spPr>
            <c:txPr>
              <a:bodyPr/>
              <a:lstStyle/>
              <a:p>
                <a:pPr>
                  <a:defRPr sz="950"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Sheet1!$B$3:$B$3</c:f>
              <c:numCache>
                <c:formatCode>General</c:formatCode>
                <c:ptCount val="1"/>
                <c:pt idx="0">
                  <c:v>55.8</c:v>
                </c:pt>
              </c:numCache>
            </c:numRef>
          </c:val>
        </c:ser>
        <c:ser>
          <c:idx val="2"/>
          <c:order val="2"/>
          <c:tx>
            <c:strRef>
              <c:f>Sheet1!$A$4</c:f>
              <c:strCache>
                <c:ptCount val="1"/>
                <c:pt idx="0">
                  <c:v>41-55</c:v>
                </c:pt>
              </c:strCache>
            </c:strRef>
          </c:tx>
          <c:spPr>
            <a:solidFill>
              <a:srgbClr val="FFFFCC"/>
            </a:solidFill>
            <a:ln w="12699">
              <a:solidFill>
                <a:srgbClr val="000000"/>
              </a:solidFill>
              <a:prstDash val="solid"/>
            </a:ln>
          </c:spPr>
          <c:dLbls>
            <c:spPr>
              <a:noFill/>
              <a:ln w="25398">
                <a:noFill/>
              </a:ln>
            </c:spPr>
            <c:txPr>
              <a:bodyPr/>
              <a:lstStyle/>
              <a:p>
                <a:pPr>
                  <a:defRPr sz="950"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Sheet1!$B$4:$B$4</c:f>
              <c:numCache>
                <c:formatCode>General</c:formatCode>
                <c:ptCount val="1"/>
                <c:pt idx="0">
                  <c:v>23.3</c:v>
                </c:pt>
              </c:numCache>
            </c:numRef>
          </c:val>
        </c:ser>
        <c:ser>
          <c:idx val="3"/>
          <c:order val="3"/>
          <c:tx>
            <c:strRef>
              <c:f>Sheet1!$A$5</c:f>
              <c:strCache>
                <c:ptCount val="1"/>
                <c:pt idx="0">
                  <c:v>56-65</c:v>
                </c:pt>
              </c:strCache>
            </c:strRef>
          </c:tx>
          <c:spPr>
            <a:solidFill>
              <a:srgbClr val="CCFFFF"/>
            </a:solidFill>
            <a:ln w="12699">
              <a:solidFill>
                <a:srgbClr val="000000"/>
              </a:solidFill>
              <a:prstDash val="solid"/>
            </a:ln>
          </c:spPr>
          <c:dLbls>
            <c:spPr>
              <a:noFill/>
              <a:ln w="25398">
                <a:noFill/>
              </a:ln>
            </c:spPr>
            <c:txPr>
              <a:bodyPr/>
              <a:lstStyle/>
              <a:p>
                <a:pPr>
                  <a:defRPr sz="950"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Sheet1!$B$5:$B$5</c:f>
              <c:numCache>
                <c:formatCode>General</c:formatCode>
                <c:ptCount val="1"/>
                <c:pt idx="0">
                  <c:v>2.5</c:v>
                </c:pt>
              </c:numCache>
            </c:numRef>
          </c:val>
        </c:ser>
        <c:gapDepth val="0"/>
        <c:shape val="box"/>
        <c:axId val="77298304"/>
        <c:axId val="77320576"/>
        <c:axId val="0"/>
      </c:bar3DChart>
      <c:catAx>
        <c:axId val="77298304"/>
        <c:scaling>
          <c:orientation val="minMax"/>
        </c:scaling>
        <c:axPos val="b"/>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Arial Greek"/>
                <a:ea typeface="Arial Greek"/>
                <a:cs typeface="Arial Greek"/>
              </a:defRPr>
            </a:pPr>
            <a:endParaRPr lang="el-GR"/>
          </a:p>
        </c:txPr>
        <c:crossAx val="77320576"/>
        <c:crosses val="autoZero"/>
        <c:auto val="1"/>
        <c:lblAlgn val="ctr"/>
        <c:lblOffset val="100"/>
        <c:tickLblSkip val="1"/>
        <c:tickMarkSkip val="1"/>
      </c:catAx>
      <c:valAx>
        <c:axId val="77320576"/>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Greek"/>
                <a:ea typeface="Arial Greek"/>
                <a:cs typeface="Arial Greek"/>
              </a:defRPr>
            </a:pPr>
            <a:endParaRPr lang="el-GR"/>
          </a:p>
        </c:txPr>
        <c:crossAx val="77298304"/>
        <c:crosses val="autoZero"/>
        <c:crossBetween val="between"/>
      </c:valAx>
      <c:spPr>
        <a:noFill/>
        <a:ln w="25398">
          <a:noFill/>
        </a:ln>
      </c:spPr>
    </c:plotArea>
    <c:legend>
      <c:legendPos val="r"/>
      <c:layout>
        <c:manualLayout>
          <c:xMode val="edge"/>
          <c:yMode val="edge"/>
          <c:x val="0.16691278344305321"/>
          <c:y val="0.89814814814814814"/>
          <c:w val="0.57253353986489397"/>
          <c:h val="6.8399138279758021E-2"/>
        </c:manualLayout>
      </c:layout>
      <c:spPr>
        <a:noFill/>
        <a:ln w="3175">
          <a:solidFill>
            <a:srgbClr val="000000"/>
          </a:solidFill>
          <a:prstDash val="solid"/>
        </a:ln>
      </c:spPr>
      <c:txPr>
        <a:bodyPr/>
        <a:lstStyle/>
        <a:p>
          <a:pPr>
            <a:defRPr sz="825" b="0" i="0" u="none" strike="noStrike" baseline="0">
              <a:solidFill>
                <a:srgbClr val="000000"/>
              </a:solidFill>
              <a:latin typeface="Arial Greek"/>
              <a:ea typeface="Arial Greek"/>
              <a:cs typeface="Arial Greek"/>
            </a:defRPr>
          </a:pPr>
          <a:endParaRPr lang="el-GR"/>
        </a:p>
      </c:txPr>
    </c:legend>
    <c:plotVisOnly val="1"/>
    <c:dispBlanksAs val="gap"/>
  </c:chart>
  <c:spPr>
    <a:noFill/>
    <a:ln>
      <a:noFill/>
    </a:ln>
  </c:spPr>
  <c:txPr>
    <a:bodyPr/>
    <a:lstStyle/>
    <a:p>
      <a:pPr>
        <a:defRPr sz="950" b="1" i="0" u="none" strike="noStrike" baseline="0">
          <a:solidFill>
            <a:srgbClr val="000000"/>
          </a:solidFill>
          <a:latin typeface="Arial Greek"/>
          <a:ea typeface="Arial Greek"/>
          <a:cs typeface="Arial Greek"/>
        </a:defRPr>
      </a:pPr>
      <a:endParaRPr lang="el-G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autoTitleDeleted val="1"/>
    <c:view3D>
      <c:hPercent val="47"/>
      <c:depthPercent val="100"/>
      <c:rAngAx val="1"/>
    </c:view3D>
    <c:floor>
      <c:spPr>
        <a:solidFill>
          <a:srgbClr val="C0C0C0"/>
        </a:solidFill>
        <a:ln w="3175">
          <a:solidFill>
            <a:srgbClr val="000000"/>
          </a:solidFill>
          <a:prstDash val="solid"/>
        </a:ln>
      </c:spPr>
    </c:floor>
    <c:sideWall>
      <c:spPr>
        <a:gradFill rotWithShape="0">
          <a:gsLst>
            <a:gs pos="0">
              <a:srgbClr val="C0C0C0"/>
            </a:gs>
            <a:gs pos="100000">
              <a:srgbClr val="CCFFFF"/>
            </a:gs>
          </a:gsLst>
          <a:lin ang="5400000" scaled="1"/>
        </a:gradFill>
        <a:ln w="12700">
          <a:solidFill>
            <a:srgbClr val="808080"/>
          </a:solidFill>
          <a:prstDash val="solid"/>
        </a:ln>
      </c:spPr>
    </c:sideWall>
    <c:backWall>
      <c:spPr>
        <a:gradFill rotWithShape="0">
          <a:gsLst>
            <a:gs pos="0">
              <a:srgbClr val="C0C0C0"/>
            </a:gs>
            <a:gs pos="100000">
              <a:srgbClr val="CCFFFF"/>
            </a:gs>
          </a:gsLst>
          <a:lin ang="5400000" scaled="1"/>
        </a:gradFill>
        <a:ln w="12700">
          <a:solidFill>
            <a:srgbClr val="808080"/>
          </a:solidFill>
          <a:prstDash val="solid"/>
        </a:ln>
      </c:spPr>
    </c:backWall>
    <c:plotArea>
      <c:layout>
        <c:manualLayout>
          <c:layoutTarget val="inner"/>
          <c:xMode val="edge"/>
          <c:yMode val="edge"/>
          <c:x val="9.65348665949156E-2"/>
          <c:y val="2.5733928781290851E-2"/>
          <c:w val="0.85607186691591663"/>
          <c:h val="0.87915462059780825"/>
        </c:manualLayout>
      </c:layout>
      <c:bar3DChart>
        <c:barDir val="col"/>
        <c:grouping val="clustered"/>
        <c:ser>
          <c:idx val="0"/>
          <c:order val="0"/>
          <c:tx>
            <c:strRef>
              <c:f>Sheet1!$A$2</c:f>
              <c:strCache>
                <c:ptCount val="1"/>
                <c:pt idx="0">
                  <c:v>Μόνιμος</c:v>
                </c:pt>
              </c:strCache>
            </c:strRef>
          </c:tx>
          <c:spPr>
            <a:solidFill>
              <a:srgbClr val="9999FF"/>
            </a:solidFill>
            <a:ln w="12700">
              <a:solidFill>
                <a:srgbClr val="000000"/>
              </a:solidFill>
              <a:prstDash val="solid"/>
            </a:ln>
          </c:spPr>
          <c:dLbls>
            <c:dLbl>
              <c:idx val="0"/>
              <c:layout>
                <c:manualLayout>
                  <c:x val="0.12600911258533468"/>
                  <c:y val="-0.14858871728156509"/>
                </c:manualLayout>
              </c:layout>
              <c:showVal val="1"/>
            </c:dLbl>
            <c:spPr>
              <a:noFill/>
              <a:ln w="25399">
                <a:noFill/>
              </a:ln>
            </c:spPr>
            <c:txPr>
              <a:bodyPr/>
              <a:lstStyle/>
              <a:p>
                <a:pPr>
                  <a:defRPr sz="112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Sheet1!$B$2:$B$2</c:f>
              <c:numCache>
                <c:formatCode>General</c:formatCode>
                <c:ptCount val="1"/>
                <c:pt idx="0">
                  <c:v>52.5</c:v>
                </c:pt>
              </c:numCache>
            </c:numRef>
          </c:val>
        </c:ser>
        <c:ser>
          <c:idx val="1"/>
          <c:order val="1"/>
          <c:tx>
            <c:strRef>
              <c:f>Sheet1!$A$3</c:f>
              <c:strCache>
                <c:ptCount val="1"/>
                <c:pt idx="0">
                  <c:v>Αναπληρωτής/ Ωρομίσθιος</c:v>
                </c:pt>
              </c:strCache>
            </c:strRef>
          </c:tx>
          <c:spPr>
            <a:solidFill>
              <a:srgbClr val="993366"/>
            </a:solidFill>
            <a:ln w="12700">
              <a:solidFill>
                <a:srgbClr val="000000"/>
              </a:solidFill>
              <a:prstDash val="solid"/>
            </a:ln>
          </c:spPr>
          <c:dLbls>
            <c:dLbl>
              <c:idx val="0"/>
              <c:layout>
                <c:manualLayout>
                  <c:x val="0.18238833316837413"/>
                  <c:y val="-0.13677383090043291"/>
                </c:manualLayout>
              </c:layout>
              <c:showVal val="1"/>
            </c:dLbl>
            <c:spPr>
              <a:noFill/>
              <a:ln w="25399">
                <a:noFill/>
              </a:ln>
            </c:spPr>
            <c:txPr>
              <a:bodyPr/>
              <a:lstStyle/>
              <a:p>
                <a:pPr>
                  <a:defRPr sz="112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Sheet1!$B$3:$B$3</c:f>
              <c:numCache>
                <c:formatCode>General</c:formatCode>
                <c:ptCount val="1"/>
                <c:pt idx="0">
                  <c:v>47.5</c:v>
                </c:pt>
              </c:numCache>
            </c:numRef>
          </c:val>
        </c:ser>
        <c:gapDepth val="0"/>
        <c:shape val="box"/>
        <c:axId val="80012800"/>
        <c:axId val="80014336"/>
        <c:axId val="0"/>
      </c:bar3DChart>
      <c:catAx>
        <c:axId val="80012800"/>
        <c:scaling>
          <c:orientation val="minMax"/>
        </c:scaling>
        <c:axPos val="b"/>
        <c:numFmt formatCode="General" sourceLinked="1"/>
        <c:tickLblPos val="low"/>
        <c:spPr>
          <a:ln w="3175">
            <a:solidFill>
              <a:srgbClr val="000000"/>
            </a:solidFill>
            <a:prstDash val="solid"/>
          </a:ln>
        </c:spPr>
        <c:txPr>
          <a:bodyPr rot="0" vert="horz"/>
          <a:lstStyle/>
          <a:p>
            <a:pPr>
              <a:defRPr sz="1125" b="1" i="0" u="none" strike="noStrike" baseline="0">
                <a:solidFill>
                  <a:srgbClr val="000000"/>
                </a:solidFill>
                <a:latin typeface="Arial Greek"/>
                <a:ea typeface="Arial Greek"/>
                <a:cs typeface="Arial Greek"/>
              </a:defRPr>
            </a:pPr>
            <a:endParaRPr lang="el-GR"/>
          </a:p>
        </c:txPr>
        <c:crossAx val="80014336"/>
        <c:crosses val="autoZero"/>
        <c:auto val="1"/>
        <c:lblAlgn val="ctr"/>
        <c:lblOffset val="100"/>
        <c:tickLblSkip val="1"/>
        <c:tickMarkSkip val="1"/>
      </c:catAx>
      <c:valAx>
        <c:axId val="80014336"/>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Greek"/>
                <a:ea typeface="Arial Greek"/>
                <a:cs typeface="Arial Greek"/>
              </a:defRPr>
            </a:pPr>
            <a:endParaRPr lang="el-GR"/>
          </a:p>
        </c:txPr>
        <c:crossAx val="80012800"/>
        <c:crosses val="autoZero"/>
        <c:crossBetween val="between"/>
      </c:valAx>
      <c:spPr>
        <a:noFill/>
        <a:ln w="25399">
          <a:noFill/>
        </a:ln>
      </c:spPr>
    </c:plotArea>
    <c:legend>
      <c:legendPos val="r"/>
      <c:layout>
        <c:manualLayout>
          <c:xMode val="edge"/>
          <c:yMode val="edge"/>
          <c:x val="0.1959706565456297"/>
          <c:y val="0.86781474896283128"/>
          <c:w val="0.62271062271062272"/>
          <c:h val="0.10829035683516659"/>
        </c:manualLayout>
      </c:layout>
      <c:spPr>
        <a:noFill/>
        <a:ln w="3175">
          <a:solidFill>
            <a:srgbClr val="000000"/>
          </a:solidFill>
          <a:prstDash val="solid"/>
        </a:ln>
      </c:spPr>
      <c:txPr>
        <a:bodyPr/>
        <a:lstStyle/>
        <a:p>
          <a:pPr>
            <a:defRPr sz="825" b="0" i="0" u="none" strike="noStrike" baseline="0">
              <a:solidFill>
                <a:srgbClr val="000000"/>
              </a:solidFill>
              <a:latin typeface="Arial Greek"/>
              <a:ea typeface="Arial Greek"/>
              <a:cs typeface="Arial Greek"/>
            </a:defRPr>
          </a:pPr>
          <a:endParaRPr lang="el-GR"/>
        </a:p>
      </c:txPr>
    </c:legend>
    <c:plotVisOnly val="1"/>
    <c:dispBlanksAs val="gap"/>
  </c:chart>
  <c:spPr>
    <a:noFill/>
    <a:ln>
      <a:noFill/>
    </a:ln>
  </c:spPr>
  <c:txPr>
    <a:bodyPr/>
    <a:lstStyle/>
    <a:p>
      <a:pPr>
        <a:defRPr sz="1125" b="1" i="0" u="none" strike="noStrike" baseline="0">
          <a:solidFill>
            <a:srgbClr val="000000"/>
          </a:solidFill>
          <a:latin typeface="Arial Greek"/>
          <a:ea typeface="Arial Greek"/>
          <a:cs typeface="Arial Greek"/>
        </a:defRPr>
      </a:pPr>
      <a:endParaRPr lang="el-G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hart>
    <c:autoTitleDeleted val="1"/>
    <c:view3D>
      <c:hPercent val="49"/>
      <c:depthPercent val="100"/>
      <c:rAngAx val="1"/>
    </c:view3D>
    <c:floor>
      <c:spPr>
        <a:solidFill>
          <a:srgbClr val="C0C0C0"/>
        </a:solidFill>
        <a:ln w="3175">
          <a:solidFill>
            <a:srgbClr val="000000"/>
          </a:solidFill>
          <a:prstDash val="solid"/>
        </a:ln>
      </c:spPr>
    </c:floor>
    <c:sideWall>
      <c:spPr>
        <a:gradFill rotWithShape="0">
          <a:gsLst>
            <a:gs pos="0">
              <a:srgbClr val="C0C0C0"/>
            </a:gs>
            <a:gs pos="100000">
              <a:srgbClr val="CCFFFF"/>
            </a:gs>
          </a:gsLst>
          <a:lin ang="5400000" scaled="1"/>
        </a:gradFill>
        <a:ln w="12700">
          <a:solidFill>
            <a:srgbClr val="808080"/>
          </a:solidFill>
          <a:prstDash val="solid"/>
        </a:ln>
      </c:spPr>
    </c:sideWall>
    <c:backWall>
      <c:spPr>
        <a:gradFill rotWithShape="0">
          <a:gsLst>
            <a:gs pos="0">
              <a:srgbClr val="C0C0C0"/>
            </a:gs>
            <a:gs pos="100000">
              <a:srgbClr val="CCFFFF"/>
            </a:gs>
          </a:gsLst>
          <a:lin ang="5400000" scaled="1"/>
        </a:gradFill>
        <a:ln w="12700">
          <a:solidFill>
            <a:srgbClr val="808080"/>
          </a:solidFill>
          <a:prstDash val="solid"/>
        </a:ln>
      </c:spPr>
    </c:backWall>
    <c:plotArea>
      <c:layout>
        <c:manualLayout>
          <c:layoutTarget val="inner"/>
          <c:xMode val="edge"/>
          <c:yMode val="edge"/>
          <c:x val="4.9000079535512733E-2"/>
          <c:y val="4.7619047619047623E-2"/>
          <c:w val="0.69784236061401461"/>
          <c:h val="0.90242094738157763"/>
        </c:manualLayout>
      </c:layout>
      <c:bar3DChart>
        <c:barDir val="col"/>
        <c:grouping val="clustered"/>
        <c:ser>
          <c:idx val="0"/>
          <c:order val="0"/>
          <c:tx>
            <c:strRef>
              <c:f>Sheet1!$A$2</c:f>
              <c:strCache>
                <c:ptCount val="1"/>
                <c:pt idx="0">
                  <c:v>Βασικό πτυχίο</c:v>
                </c:pt>
              </c:strCache>
            </c:strRef>
          </c:tx>
          <c:spPr>
            <a:solidFill>
              <a:srgbClr val="9999FF"/>
            </a:solidFill>
            <a:ln w="12700">
              <a:solidFill>
                <a:srgbClr val="000000"/>
              </a:solidFill>
              <a:prstDash val="solid"/>
            </a:ln>
          </c:spPr>
          <c:dLbls>
            <c:dLbl>
              <c:idx val="0"/>
              <c:layout>
                <c:manualLayout>
                  <c:x val="5.4873892398042474E-2"/>
                  <c:y val="-0.10674711301983415"/>
                </c:manualLayout>
              </c:layout>
              <c:showVal val="1"/>
            </c:dLbl>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Sheet1!$B$2:$B$2</c:f>
              <c:numCache>
                <c:formatCode>General</c:formatCode>
                <c:ptCount val="1"/>
                <c:pt idx="0">
                  <c:v>54.2</c:v>
                </c:pt>
              </c:numCache>
            </c:numRef>
          </c:val>
        </c:ser>
        <c:ser>
          <c:idx val="1"/>
          <c:order val="1"/>
          <c:tx>
            <c:strRef>
              <c:f>Sheet1!$A$3</c:f>
              <c:strCache>
                <c:ptCount val="1"/>
                <c:pt idx="0">
                  <c:v>'Άλλο πτυχίο ΑΕΙ</c:v>
                </c:pt>
              </c:strCache>
            </c:strRef>
          </c:tx>
          <c:spPr>
            <a:solidFill>
              <a:srgbClr val="993366"/>
            </a:solidFill>
            <a:ln w="12700">
              <a:solidFill>
                <a:srgbClr val="000000"/>
              </a:solidFill>
              <a:prstDash val="solid"/>
            </a:ln>
          </c:spPr>
          <c:dLbls>
            <c:dLbl>
              <c:idx val="0"/>
              <c:layout>
                <c:manualLayout>
                  <c:x val="7.5868391805264113E-2"/>
                  <c:y val="-3.4584475745387741E-2"/>
                </c:manualLayout>
              </c:layout>
              <c:showVal val="1"/>
            </c:dLbl>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Sheet1!$B$3:$B$3</c:f>
              <c:numCache>
                <c:formatCode>General</c:formatCode>
                <c:ptCount val="1"/>
                <c:pt idx="0">
                  <c:v>7.5</c:v>
                </c:pt>
              </c:numCache>
            </c:numRef>
          </c:val>
        </c:ser>
        <c:ser>
          <c:idx val="2"/>
          <c:order val="2"/>
          <c:tx>
            <c:strRef>
              <c:f>Sheet1!$A$4</c:f>
              <c:strCache>
                <c:ptCount val="1"/>
                <c:pt idx="0">
                  <c:v>Μετεκπαίδευση</c:v>
                </c:pt>
              </c:strCache>
            </c:strRef>
          </c:tx>
          <c:spPr>
            <a:solidFill>
              <a:srgbClr val="FFFFCC"/>
            </a:solidFill>
            <a:ln w="12700">
              <a:solidFill>
                <a:srgbClr val="000000"/>
              </a:solidFill>
              <a:prstDash val="solid"/>
            </a:ln>
          </c:spPr>
          <c:dLbls>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Sheet1!$B$4:$B$4</c:f>
              <c:numCache>
                <c:formatCode>General</c:formatCode>
                <c:ptCount val="1"/>
                <c:pt idx="0">
                  <c:v>7.5</c:v>
                </c:pt>
              </c:numCache>
            </c:numRef>
          </c:val>
        </c:ser>
        <c:ser>
          <c:idx val="3"/>
          <c:order val="3"/>
          <c:tx>
            <c:strRef>
              <c:f>Sheet1!$A$5</c:f>
              <c:strCache>
                <c:ptCount val="1"/>
                <c:pt idx="0">
                  <c:v>Μεταπτυχιακό</c:v>
                </c:pt>
              </c:strCache>
            </c:strRef>
          </c:tx>
          <c:spPr>
            <a:solidFill>
              <a:srgbClr val="CCFFFF"/>
            </a:solidFill>
            <a:ln w="12700">
              <a:solidFill>
                <a:srgbClr val="000000"/>
              </a:solidFill>
              <a:prstDash val="solid"/>
            </a:ln>
          </c:spPr>
          <c:dLbls>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Sheet1!$B$5:$B$5</c:f>
              <c:numCache>
                <c:formatCode>General</c:formatCode>
                <c:ptCount val="1"/>
                <c:pt idx="0">
                  <c:v>27.5</c:v>
                </c:pt>
              </c:numCache>
            </c:numRef>
          </c:val>
        </c:ser>
        <c:ser>
          <c:idx val="4"/>
          <c:order val="4"/>
          <c:tx>
            <c:strRef>
              <c:f>Sheet1!$A$6</c:f>
              <c:strCache>
                <c:ptCount val="1"/>
                <c:pt idx="0">
                  <c:v>Διδακτορικό</c:v>
                </c:pt>
              </c:strCache>
            </c:strRef>
          </c:tx>
          <c:spPr>
            <a:solidFill>
              <a:srgbClr val="FF00FF"/>
            </a:solidFill>
            <a:ln w="12700">
              <a:solidFill>
                <a:srgbClr val="000000"/>
              </a:solidFill>
              <a:prstDash val="solid"/>
            </a:ln>
          </c:spPr>
          <c:dLbls>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Sheet1!$B$6:$B$6</c:f>
              <c:numCache>
                <c:formatCode>General</c:formatCode>
                <c:ptCount val="1"/>
                <c:pt idx="0">
                  <c:v>3.3</c:v>
                </c:pt>
              </c:numCache>
            </c:numRef>
          </c:val>
        </c:ser>
        <c:gapDepth val="0"/>
        <c:shape val="box"/>
        <c:axId val="80896000"/>
        <c:axId val="80897536"/>
        <c:axId val="0"/>
      </c:bar3DChart>
      <c:catAx>
        <c:axId val="80896000"/>
        <c:scaling>
          <c:orientation val="minMax"/>
        </c:scaling>
        <c:axPos val="b"/>
        <c:numFmt formatCode="General" sourceLinked="1"/>
        <c:tickLblPos val="low"/>
        <c:spPr>
          <a:ln w="3175">
            <a:solidFill>
              <a:srgbClr val="000000"/>
            </a:solidFill>
            <a:prstDash val="solid"/>
          </a:ln>
        </c:spPr>
        <c:txPr>
          <a:bodyPr rot="0" vert="horz"/>
          <a:lstStyle/>
          <a:p>
            <a:pPr>
              <a:defRPr sz="1175" b="1" i="0" u="none" strike="noStrike" baseline="0">
                <a:solidFill>
                  <a:srgbClr val="000000"/>
                </a:solidFill>
                <a:latin typeface="Arial Greek"/>
                <a:ea typeface="Arial Greek"/>
                <a:cs typeface="Arial Greek"/>
              </a:defRPr>
            </a:pPr>
            <a:endParaRPr lang="el-GR"/>
          </a:p>
        </c:txPr>
        <c:crossAx val="80897536"/>
        <c:crosses val="autoZero"/>
        <c:auto val="1"/>
        <c:lblAlgn val="ctr"/>
        <c:lblOffset val="100"/>
        <c:tickLblSkip val="1"/>
        <c:tickMarkSkip val="1"/>
      </c:catAx>
      <c:valAx>
        <c:axId val="80897536"/>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Greek"/>
                <a:ea typeface="Arial Greek"/>
                <a:cs typeface="Arial Greek"/>
              </a:defRPr>
            </a:pPr>
            <a:endParaRPr lang="el-GR"/>
          </a:p>
        </c:txPr>
        <c:crossAx val="80896000"/>
        <c:crosses val="autoZero"/>
        <c:crossBetween val="between"/>
      </c:valAx>
      <c:spPr>
        <a:noFill/>
        <a:ln w="25400">
          <a:noFill/>
        </a:ln>
      </c:spPr>
    </c:plotArea>
    <c:legend>
      <c:legendPos val="r"/>
      <c:layout>
        <c:manualLayout>
          <c:xMode val="edge"/>
          <c:yMode val="edge"/>
          <c:x val="1.6050584586017939E-2"/>
          <c:y val="0.92597022845069299"/>
          <c:w val="0.72768344865983614"/>
          <c:h val="7.0298378767636005E-2"/>
        </c:manualLayout>
      </c:layout>
      <c:spPr>
        <a:noFill/>
        <a:ln w="3175">
          <a:solidFill>
            <a:srgbClr val="000000"/>
          </a:solidFill>
          <a:prstDash val="solid"/>
        </a:ln>
      </c:spPr>
      <c:txPr>
        <a:bodyPr/>
        <a:lstStyle/>
        <a:p>
          <a:pPr>
            <a:defRPr sz="825" b="0" i="0" u="none" strike="noStrike" baseline="0">
              <a:solidFill>
                <a:srgbClr val="000000"/>
              </a:solidFill>
              <a:latin typeface="Arial Greek"/>
              <a:ea typeface="Arial Greek"/>
              <a:cs typeface="Arial Greek"/>
            </a:defRPr>
          </a:pPr>
          <a:endParaRPr lang="el-GR"/>
        </a:p>
      </c:txPr>
    </c:legend>
    <c:plotVisOnly val="1"/>
    <c:dispBlanksAs val="gap"/>
  </c:chart>
  <c:spPr>
    <a:noFill/>
    <a:ln>
      <a:noFill/>
    </a:ln>
  </c:spPr>
  <c:txPr>
    <a:bodyPr/>
    <a:lstStyle/>
    <a:p>
      <a:pPr>
        <a:defRPr sz="1175" b="1" i="0" u="none" strike="noStrike" baseline="0">
          <a:solidFill>
            <a:srgbClr val="000000"/>
          </a:solidFill>
          <a:latin typeface="Arial Greek"/>
          <a:ea typeface="Arial Greek"/>
          <a:cs typeface="Arial Greek"/>
        </a:defRPr>
      </a:pPr>
      <a:endParaRPr lang="el-G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chart>
    <c:autoTitleDeleted val="1"/>
    <c:view3D>
      <c:hPercent val="49"/>
      <c:depthPercent val="100"/>
      <c:rAngAx val="1"/>
    </c:view3D>
    <c:floor>
      <c:spPr>
        <a:solidFill>
          <a:srgbClr val="C0C0C0"/>
        </a:solidFill>
        <a:ln w="3175">
          <a:solidFill>
            <a:srgbClr val="000000"/>
          </a:solidFill>
          <a:prstDash val="solid"/>
        </a:ln>
      </c:spPr>
    </c:floor>
    <c:sideWall>
      <c:spPr>
        <a:gradFill rotWithShape="0">
          <a:gsLst>
            <a:gs pos="0">
              <a:srgbClr val="C0C0C0"/>
            </a:gs>
            <a:gs pos="100000">
              <a:srgbClr val="CCFFFF"/>
            </a:gs>
          </a:gsLst>
          <a:lin ang="5400000" scaled="1"/>
        </a:gradFill>
        <a:ln w="12700">
          <a:solidFill>
            <a:srgbClr val="808080"/>
          </a:solidFill>
          <a:prstDash val="solid"/>
        </a:ln>
      </c:spPr>
    </c:sideWall>
    <c:backWall>
      <c:spPr>
        <a:gradFill rotWithShape="0">
          <a:gsLst>
            <a:gs pos="0">
              <a:srgbClr val="C0C0C0"/>
            </a:gs>
            <a:gs pos="100000">
              <a:srgbClr val="CCFFFF"/>
            </a:gs>
          </a:gsLst>
          <a:lin ang="5400000" scaled="1"/>
        </a:gradFill>
        <a:ln w="12700">
          <a:solidFill>
            <a:srgbClr val="808080"/>
          </a:solidFill>
          <a:prstDash val="solid"/>
        </a:ln>
      </c:spPr>
    </c:backWall>
    <c:plotArea>
      <c:layout>
        <c:manualLayout>
          <c:layoutTarget val="inner"/>
          <c:xMode val="edge"/>
          <c:yMode val="edge"/>
          <c:x val="6.6225151397671156E-2"/>
          <c:y val="1.8391181102362483E-2"/>
          <c:w val="0.87483211457651744"/>
          <c:h val="0.94928825896762858"/>
        </c:manualLayout>
      </c:layout>
      <c:bar3DChart>
        <c:barDir val="col"/>
        <c:grouping val="clustered"/>
        <c:ser>
          <c:idx val="0"/>
          <c:order val="0"/>
          <c:tx>
            <c:strRef>
              <c:f>Sheet1!$A$2</c:f>
              <c:strCache>
                <c:ptCount val="1"/>
                <c:pt idx="0">
                  <c:v>0-5 χρόνια</c:v>
                </c:pt>
              </c:strCache>
            </c:strRef>
          </c:tx>
          <c:spPr>
            <a:solidFill>
              <a:srgbClr val="9999FF"/>
            </a:solidFill>
            <a:ln w="12700">
              <a:solidFill>
                <a:srgbClr val="000000"/>
              </a:solidFill>
              <a:prstDash val="solid"/>
            </a:ln>
          </c:spPr>
          <c:dLbls>
            <c:dLbl>
              <c:idx val="0"/>
              <c:layout>
                <c:manualLayout>
                  <c:x val="4.1693247057929893E-2"/>
                  <c:y val="-6.4693572282228412E-2"/>
                </c:manualLayout>
              </c:layout>
              <c:showVal val="1"/>
            </c:dLbl>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Sheet1!$B$2:$B$2</c:f>
              <c:numCache>
                <c:formatCode>General</c:formatCode>
                <c:ptCount val="1"/>
                <c:pt idx="0">
                  <c:v>27.5</c:v>
                </c:pt>
              </c:numCache>
            </c:numRef>
          </c:val>
        </c:ser>
        <c:ser>
          <c:idx val="1"/>
          <c:order val="1"/>
          <c:tx>
            <c:strRef>
              <c:f>Sheet1!$A$3</c:f>
              <c:strCache>
                <c:ptCount val="1"/>
                <c:pt idx="0">
                  <c:v>6-10 χρόνια</c:v>
                </c:pt>
              </c:strCache>
            </c:strRef>
          </c:tx>
          <c:spPr>
            <a:solidFill>
              <a:srgbClr val="993366"/>
            </a:solidFill>
            <a:ln w="12700">
              <a:solidFill>
                <a:srgbClr val="000000"/>
              </a:solidFill>
              <a:prstDash val="solid"/>
            </a:ln>
          </c:spPr>
          <c:dLbls>
            <c:dLbl>
              <c:idx val="0"/>
              <c:layout>
                <c:manualLayout>
                  <c:x val="5.7111490784521934E-2"/>
                  <c:y val="-6.9677797848467532E-2"/>
                </c:manualLayout>
              </c:layout>
              <c:showVal val="1"/>
            </c:dLbl>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Sheet1!$B$3:$B$3</c:f>
              <c:numCache>
                <c:formatCode>General</c:formatCode>
                <c:ptCount val="1"/>
                <c:pt idx="0">
                  <c:v>31.7</c:v>
                </c:pt>
              </c:numCache>
            </c:numRef>
          </c:val>
        </c:ser>
        <c:ser>
          <c:idx val="2"/>
          <c:order val="2"/>
          <c:tx>
            <c:strRef>
              <c:f>Sheet1!$A$4</c:f>
              <c:strCache>
                <c:ptCount val="1"/>
                <c:pt idx="0">
                  <c:v>11-15 χρόνια</c:v>
                </c:pt>
              </c:strCache>
            </c:strRef>
          </c:tx>
          <c:spPr>
            <a:solidFill>
              <a:srgbClr val="FFFFCC"/>
            </a:solidFill>
            <a:ln w="12700">
              <a:solidFill>
                <a:srgbClr val="000000"/>
              </a:solidFill>
              <a:prstDash val="solid"/>
            </a:ln>
          </c:spPr>
          <c:dLbls>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Sheet1!$B$4:$B$4</c:f>
              <c:numCache>
                <c:formatCode>General</c:formatCode>
                <c:ptCount val="1"/>
                <c:pt idx="0">
                  <c:v>16.7</c:v>
                </c:pt>
              </c:numCache>
            </c:numRef>
          </c:val>
        </c:ser>
        <c:ser>
          <c:idx val="3"/>
          <c:order val="3"/>
          <c:tx>
            <c:strRef>
              <c:f>Sheet1!$A$5</c:f>
              <c:strCache>
                <c:ptCount val="1"/>
                <c:pt idx="0">
                  <c:v>16-20 χρόνια</c:v>
                </c:pt>
              </c:strCache>
            </c:strRef>
          </c:tx>
          <c:spPr>
            <a:solidFill>
              <a:srgbClr val="CCFFFF"/>
            </a:solidFill>
            <a:ln w="12700">
              <a:solidFill>
                <a:srgbClr val="000000"/>
              </a:solidFill>
              <a:prstDash val="solid"/>
            </a:ln>
          </c:spPr>
          <c:dLbls>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Sheet1!$B$5:$B$5</c:f>
              <c:numCache>
                <c:formatCode>General</c:formatCode>
                <c:ptCount val="1"/>
                <c:pt idx="0">
                  <c:v>12.5</c:v>
                </c:pt>
              </c:numCache>
            </c:numRef>
          </c:val>
        </c:ser>
        <c:ser>
          <c:idx val="4"/>
          <c:order val="4"/>
          <c:tx>
            <c:strRef>
              <c:f>Sheet1!$A$6</c:f>
              <c:strCache>
                <c:ptCount val="1"/>
                <c:pt idx="0">
                  <c:v>21-25 χρόνια</c:v>
                </c:pt>
              </c:strCache>
            </c:strRef>
          </c:tx>
          <c:spPr>
            <a:solidFill>
              <a:srgbClr val="FF00FF"/>
            </a:solidFill>
            <a:ln w="12700">
              <a:solidFill>
                <a:srgbClr val="000000"/>
              </a:solidFill>
              <a:prstDash val="solid"/>
            </a:ln>
          </c:spPr>
          <c:dLbls>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Sheet1!$B$6:$B$6</c:f>
              <c:numCache>
                <c:formatCode>General</c:formatCode>
                <c:ptCount val="1"/>
                <c:pt idx="0">
                  <c:v>8.3000000000000007</c:v>
                </c:pt>
              </c:numCache>
            </c:numRef>
          </c:val>
        </c:ser>
        <c:ser>
          <c:idx val="5"/>
          <c:order val="5"/>
          <c:tx>
            <c:strRef>
              <c:f>Sheet1!$A$7</c:f>
              <c:strCache>
                <c:ptCount val="1"/>
                <c:pt idx="0">
                  <c:v>26 και άνω</c:v>
                </c:pt>
              </c:strCache>
            </c:strRef>
          </c:tx>
          <c:spPr>
            <a:solidFill>
              <a:srgbClr val="FF8080"/>
            </a:solidFill>
            <a:ln w="12700">
              <a:solidFill>
                <a:srgbClr val="000000"/>
              </a:solidFill>
              <a:prstDash val="solid"/>
            </a:ln>
          </c:spPr>
          <c:dLbls>
            <c:spPr>
              <a:noFill/>
              <a:ln w="25400">
                <a:noFill/>
              </a:ln>
            </c:spPr>
            <c:txPr>
              <a:bodyPr/>
              <a:lstStyle/>
              <a:p>
                <a:pPr>
                  <a:defRPr sz="1175" b="1" i="0" u="none" strike="noStrike" baseline="0">
                    <a:solidFill>
                      <a:srgbClr val="000000"/>
                    </a:solidFill>
                    <a:latin typeface="Arial Greek"/>
                    <a:ea typeface="Arial Greek"/>
                    <a:cs typeface="Arial Greek"/>
                  </a:defRPr>
                </a:pPr>
                <a:endParaRPr lang="el-GR"/>
              </a:p>
            </c:txPr>
            <c:showVal val="1"/>
          </c:dLbls>
          <c:cat>
            <c:numRef>
              <c:f>Sheet1!$B$1:$B$1</c:f>
              <c:numCache>
                <c:formatCode>General</c:formatCode>
                <c:ptCount val="1"/>
              </c:numCache>
            </c:numRef>
          </c:cat>
          <c:val>
            <c:numRef>
              <c:f>Sheet1!$B$7:$B$7</c:f>
              <c:numCache>
                <c:formatCode>General</c:formatCode>
                <c:ptCount val="1"/>
                <c:pt idx="0">
                  <c:v>3.3</c:v>
                </c:pt>
              </c:numCache>
            </c:numRef>
          </c:val>
        </c:ser>
        <c:gapDepth val="0"/>
        <c:shape val="box"/>
        <c:axId val="81931648"/>
        <c:axId val="81945728"/>
        <c:axId val="0"/>
      </c:bar3DChart>
      <c:catAx>
        <c:axId val="81931648"/>
        <c:scaling>
          <c:orientation val="minMax"/>
        </c:scaling>
        <c:axPos val="b"/>
        <c:numFmt formatCode="General" sourceLinked="1"/>
        <c:tickLblPos val="low"/>
        <c:spPr>
          <a:ln w="3175">
            <a:solidFill>
              <a:srgbClr val="000000"/>
            </a:solidFill>
            <a:prstDash val="solid"/>
          </a:ln>
        </c:spPr>
        <c:txPr>
          <a:bodyPr rot="0" vert="horz"/>
          <a:lstStyle/>
          <a:p>
            <a:pPr>
              <a:defRPr sz="1175" b="1" i="0" u="none" strike="noStrike" baseline="0">
                <a:solidFill>
                  <a:srgbClr val="000000"/>
                </a:solidFill>
                <a:latin typeface="Arial Greek"/>
                <a:ea typeface="Arial Greek"/>
                <a:cs typeface="Arial Greek"/>
              </a:defRPr>
            </a:pPr>
            <a:endParaRPr lang="el-GR"/>
          </a:p>
        </c:txPr>
        <c:crossAx val="81945728"/>
        <c:crosses val="autoZero"/>
        <c:auto val="1"/>
        <c:lblAlgn val="ctr"/>
        <c:lblOffset val="100"/>
        <c:tickLblSkip val="1"/>
        <c:tickMarkSkip val="1"/>
      </c:catAx>
      <c:valAx>
        <c:axId val="81945728"/>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Greek"/>
                <a:ea typeface="Arial Greek"/>
                <a:cs typeface="Arial Greek"/>
              </a:defRPr>
            </a:pPr>
            <a:endParaRPr lang="el-GR"/>
          </a:p>
        </c:txPr>
        <c:crossAx val="81931648"/>
        <c:crosses val="autoZero"/>
        <c:crossBetween val="between"/>
      </c:valAx>
      <c:spPr>
        <a:noFill/>
        <a:ln w="25400">
          <a:noFill/>
        </a:ln>
      </c:spPr>
    </c:plotArea>
    <c:legend>
      <c:legendPos val="r"/>
      <c:layout>
        <c:manualLayout>
          <c:xMode val="edge"/>
          <c:yMode val="edge"/>
          <c:x val="6.6470067037798633E-2"/>
          <c:y val="0.94041066166368192"/>
          <c:w val="0.84190681578815385"/>
          <c:h val="5.5857945554639632E-2"/>
        </c:manualLayout>
      </c:layout>
      <c:spPr>
        <a:noFill/>
        <a:ln w="3175">
          <a:solidFill>
            <a:srgbClr val="000000"/>
          </a:solidFill>
          <a:prstDash val="solid"/>
        </a:ln>
      </c:spPr>
      <c:txPr>
        <a:bodyPr/>
        <a:lstStyle/>
        <a:p>
          <a:pPr>
            <a:defRPr sz="825" b="0" i="0" u="none" strike="noStrike" baseline="0">
              <a:solidFill>
                <a:srgbClr val="000000"/>
              </a:solidFill>
              <a:latin typeface="Arial Greek"/>
              <a:ea typeface="Arial Greek"/>
              <a:cs typeface="Arial Greek"/>
            </a:defRPr>
          </a:pPr>
          <a:endParaRPr lang="el-GR"/>
        </a:p>
      </c:txPr>
    </c:legend>
    <c:plotVisOnly val="1"/>
    <c:dispBlanksAs val="gap"/>
  </c:chart>
  <c:spPr>
    <a:noFill/>
    <a:ln>
      <a:noFill/>
    </a:ln>
  </c:spPr>
  <c:txPr>
    <a:bodyPr/>
    <a:lstStyle/>
    <a:p>
      <a:pPr>
        <a:defRPr sz="1175" b="1" i="0" u="none" strike="noStrike" baseline="0">
          <a:solidFill>
            <a:srgbClr val="000000"/>
          </a:solidFill>
          <a:latin typeface="Arial Greek"/>
          <a:ea typeface="Arial Greek"/>
          <a:cs typeface="Arial Greek"/>
        </a:defRPr>
      </a:pPr>
      <a:endParaRPr lang="el-GR"/>
    </a:p>
  </c:txPr>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251B1-2289-40BD-8477-09320F23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127</Pages>
  <Words>30693</Words>
  <Characters>165748</Characters>
  <Application>Microsoft Office Word</Application>
  <DocSecurity>0</DocSecurity>
  <Lines>1381</Lines>
  <Paragraphs>392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kotovolos</dc:creator>
  <cp:keywords/>
  <dc:description/>
  <cp:lastModifiedBy>kotovolos</cp:lastModifiedBy>
  <cp:revision>19</cp:revision>
  <cp:lastPrinted>2015-08-26T16:21:00Z</cp:lastPrinted>
  <dcterms:created xsi:type="dcterms:W3CDTF">2015-06-21T10:17:00Z</dcterms:created>
  <dcterms:modified xsi:type="dcterms:W3CDTF">2015-08-30T09:00:00Z</dcterms:modified>
</cp:coreProperties>
</file>