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E1FC" w14:textId="3DFEEF88" w:rsidR="00931593" w:rsidRDefault="00C656A6" w:rsidP="00C656A6">
      <w:pPr>
        <w:jc w:val="center"/>
        <w:rPr>
          <w:b/>
          <w:bCs/>
          <w:u w:val="single"/>
        </w:rPr>
      </w:pPr>
      <w:r w:rsidRPr="00C656A6">
        <w:rPr>
          <w:b/>
          <w:bCs/>
          <w:u w:val="single"/>
        </w:rPr>
        <w:t>Οδηγίες για βίντεο ψηφιακής αφήγησης</w:t>
      </w:r>
    </w:p>
    <w:p w14:paraId="19311C71" w14:textId="13774FC0" w:rsidR="00C656A6" w:rsidRDefault="00C656A6" w:rsidP="00C656A6">
      <w:pPr>
        <w:rPr>
          <w:b/>
          <w:bCs/>
          <w:u w:val="single"/>
        </w:rPr>
      </w:pPr>
      <w:r>
        <w:rPr>
          <w:b/>
          <w:bCs/>
          <w:u w:val="single"/>
        </w:rPr>
        <w:t>Βήματα:</w:t>
      </w:r>
    </w:p>
    <w:p w14:paraId="7307DD1D" w14:textId="3391A8DE" w:rsidR="00C656A6" w:rsidRDefault="00C656A6" w:rsidP="00C656A6">
      <w:pPr>
        <w:pStyle w:val="a6"/>
        <w:numPr>
          <w:ilvl w:val="0"/>
          <w:numId w:val="1"/>
        </w:numPr>
        <w:rPr>
          <w:b/>
          <w:bCs/>
          <w:u w:val="single"/>
        </w:rPr>
      </w:pPr>
      <w:r w:rsidRPr="00C656A6">
        <w:rPr>
          <w:b/>
          <w:bCs/>
          <w:u w:val="single"/>
        </w:rPr>
        <w:t>Ελ</w:t>
      </w:r>
      <w:r>
        <w:rPr>
          <w:b/>
          <w:bCs/>
          <w:u w:val="single"/>
        </w:rPr>
        <w:t>έγχουμε</w:t>
      </w:r>
      <w:r w:rsidRPr="00C656A6">
        <w:rPr>
          <w:b/>
          <w:bCs/>
          <w:u w:val="single"/>
        </w:rPr>
        <w:t xml:space="preserve"> ξανά τους στόχους του βίντεο</w:t>
      </w:r>
    </w:p>
    <w:p w14:paraId="07FEFAD7" w14:textId="786832F2" w:rsidR="00C656A6" w:rsidRDefault="00C656A6" w:rsidP="00C656A6">
      <w:pPr>
        <w:pStyle w:val="a6"/>
        <w:numPr>
          <w:ilvl w:val="1"/>
          <w:numId w:val="1"/>
        </w:numPr>
      </w:pPr>
      <w:r>
        <w:t>Ανατρέξτε σ</w:t>
      </w:r>
      <w:r w:rsidRPr="00C656A6">
        <w:t xml:space="preserve">το έγγραφο με τίτλο: </w:t>
      </w:r>
      <w:r>
        <w:t>«</w:t>
      </w:r>
      <w:r w:rsidRPr="00C656A6">
        <w:t>Δραστηριότητα σύγχρονης εκπαίδευσης 4. Ψηφιακό Τεχνούργημα σε ομάδες</w:t>
      </w:r>
      <w:r>
        <w:t>», έτσι να βοηθηθείτε από τις ερωτήσεις στο βήμα 2</w:t>
      </w:r>
    </w:p>
    <w:p w14:paraId="11DC3A3C" w14:textId="4878A01D" w:rsidR="00C656A6" w:rsidRDefault="00C656A6" w:rsidP="00C656A6">
      <w:pPr>
        <w:pStyle w:val="a6"/>
        <w:numPr>
          <w:ilvl w:val="0"/>
          <w:numId w:val="1"/>
        </w:numPr>
        <w:rPr>
          <w:b/>
          <w:bCs/>
          <w:u w:val="single"/>
        </w:rPr>
      </w:pPr>
      <w:r w:rsidRPr="00C656A6">
        <w:rPr>
          <w:b/>
          <w:bCs/>
          <w:u w:val="single"/>
        </w:rPr>
        <w:t xml:space="preserve">Βάλτε ρόλους στα μέλη της ομάδας </w:t>
      </w:r>
      <w:r>
        <w:rPr>
          <w:b/>
          <w:bCs/>
          <w:u w:val="single"/>
        </w:rPr>
        <w:t>σας</w:t>
      </w:r>
    </w:p>
    <w:p w14:paraId="4AEBCC16" w14:textId="77777777" w:rsidR="00894D69" w:rsidRDefault="00B136D5" w:rsidP="00D62BDB">
      <w:pPr>
        <w:pStyle w:val="a6"/>
        <w:numPr>
          <w:ilvl w:val="1"/>
          <w:numId w:val="1"/>
        </w:numPr>
        <w:ind w:left="1843"/>
      </w:pPr>
      <w:r w:rsidRPr="00894D69">
        <w:rPr>
          <w:u w:val="single"/>
        </w:rPr>
        <w:t>Συντονιστής:</w:t>
      </w:r>
      <w:r>
        <w:t xml:space="preserve"> </w:t>
      </w:r>
      <w:r w:rsidRPr="00B136D5">
        <w:t xml:space="preserve">Συντονίζει τις εργασίες στη διάρκεια του </w:t>
      </w:r>
      <w:proofErr w:type="spellStart"/>
      <w:r w:rsidRPr="00B136D5">
        <w:t>project</w:t>
      </w:r>
      <w:proofErr w:type="spellEnd"/>
      <w:r w:rsidRPr="00B136D5">
        <w:t xml:space="preserve">. </w:t>
      </w:r>
      <w:r>
        <w:t xml:space="preserve">Χωρίζει ρόλους υπόλοιπων μελών, οργανώνει τον χρόνο, </w:t>
      </w:r>
      <w:r w:rsidRPr="00B136D5">
        <w:t>κατανέμει εργασίες</w:t>
      </w:r>
      <w:r>
        <w:t xml:space="preserve"> κα</w:t>
      </w:r>
      <w:r w:rsidRPr="00B136D5">
        <w:t>ι παρακολουθεί την πρόοδο των εργασιών. Φροντίζει για την ομαλή ροή της πληροφορίας στην ομάδα. Οργανώνει την σύντομη τεκμηρίωση της ψηφιακής ιστορίας και την τελική παρουσίασή της.</w:t>
      </w:r>
    </w:p>
    <w:p w14:paraId="68FE1A2E" w14:textId="18E11AD9" w:rsidR="00B136D5" w:rsidRDefault="00B136D5" w:rsidP="00B136D5">
      <w:pPr>
        <w:pStyle w:val="a6"/>
        <w:numPr>
          <w:ilvl w:val="1"/>
          <w:numId w:val="1"/>
        </w:numPr>
      </w:pPr>
      <w:r w:rsidRPr="00894D69">
        <w:rPr>
          <w:u w:val="single"/>
        </w:rPr>
        <w:t>Υπεύθυνος</w:t>
      </w:r>
      <w:r w:rsidR="00894D69">
        <w:rPr>
          <w:u w:val="single"/>
        </w:rPr>
        <w:t>/οι</w:t>
      </w:r>
      <w:r w:rsidRPr="00894D69">
        <w:rPr>
          <w:u w:val="single"/>
        </w:rPr>
        <w:t xml:space="preserve"> περιεχομένου</w:t>
      </w:r>
      <w:r w:rsidR="00894D69">
        <w:rPr>
          <w:u w:val="single"/>
        </w:rPr>
        <w:t>:</w:t>
      </w:r>
      <w:r w:rsidR="00894D69">
        <w:t xml:space="preserve"> </w:t>
      </w:r>
      <w:r w:rsidR="00894D69">
        <w:t>(αυτός ο ρόλος δύναται να μοιρασθεί σε δύο μέλη της ομάδας)</w:t>
      </w:r>
      <w:r w:rsidR="00894D69">
        <w:t xml:space="preserve">: </w:t>
      </w:r>
      <w:r w:rsidR="00894D69" w:rsidRPr="00894D69">
        <w:t>Αξιολ</w:t>
      </w:r>
      <w:r w:rsidR="00894D69">
        <w:t>ογεί,</w:t>
      </w:r>
      <w:r w:rsidR="00894D69" w:rsidRPr="00894D69">
        <w:t xml:space="preserve"> επιλ</w:t>
      </w:r>
      <w:r w:rsidR="00894D69">
        <w:t>έγει</w:t>
      </w:r>
      <w:r w:rsidR="00894D69" w:rsidRPr="00894D69">
        <w:t>,</w:t>
      </w:r>
      <w:r w:rsidR="00894D69">
        <w:t xml:space="preserve"> διορθώνει και </w:t>
      </w:r>
      <w:r w:rsidR="00894D69" w:rsidRPr="00894D69">
        <w:t>ενσωμ</w:t>
      </w:r>
      <w:r w:rsidR="00894D69">
        <w:t>ατώνει το τελικό περιεχόμενο του βίντεο με τη συμβολή και τη σύμφωνη γνώμη των άλλων μελών (</w:t>
      </w:r>
      <w:r w:rsidR="00894D69" w:rsidRPr="00894D69">
        <w:t>Εικόνες/γραφικά</w:t>
      </w:r>
      <w:r w:rsidR="00894D69">
        <w:t xml:space="preserve">, </w:t>
      </w:r>
      <w:r w:rsidR="00894D69" w:rsidRPr="00894D69">
        <w:t>Κινούμενες εικόνες, π</w:t>
      </w:r>
      <w:r w:rsidR="00894D69">
        <w:t>.</w:t>
      </w:r>
      <w:r w:rsidR="00894D69" w:rsidRPr="00894D69">
        <w:t>χ</w:t>
      </w:r>
      <w:r w:rsidR="00894D69">
        <w:t>.:</w:t>
      </w:r>
      <w:proofErr w:type="spellStart"/>
      <w:r w:rsidR="00894D69" w:rsidRPr="00894D69">
        <w:t>animations</w:t>
      </w:r>
      <w:proofErr w:type="spellEnd"/>
      <w:r w:rsidR="00894D69">
        <w:t>, ή</w:t>
      </w:r>
      <w:r w:rsidR="00894D69" w:rsidRPr="00894D69">
        <w:t>χο</w:t>
      </w:r>
      <w:r w:rsidR="00894D69">
        <w:t xml:space="preserve"> π.χ. </w:t>
      </w:r>
      <w:r w:rsidR="00894D69" w:rsidRPr="00894D69">
        <w:t>αρχεία mp3, μουσική, φωνητικές καταγραφές)</w:t>
      </w:r>
      <w:r w:rsidR="00894D69">
        <w:t xml:space="preserve">. </w:t>
      </w:r>
    </w:p>
    <w:p w14:paraId="5066BAE9" w14:textId="18433C6D" w:rsidR="00894D69" w:rsidRDefault="00D62BDB" w:rsidP="00F20F2E">
      <w:pPr>
        <w:pStyle w:val="a6"/>
        <w:numPr>
          <w:ilvl w:val="1"/>
          <w:numId w:val="1"/>
        </w:numPr>
      </w:pPr>
      <w:r>
        <w:rPr>
          <w:u w:val="single"/>
        </w:rPr>
        <w:t>Σεναριογράφος:</w:t>
      </w:r>
      <w:r>
        <w:t xml:space="preserve"> Γράφει το κείμενο της ψηφιακής </w:t>
      </w:r>
      <w:r w:rsidRPr="00D62BDB">
        <w:t>αφήγησης</w:t>
      </w:r>
      <w:r w:rsidR="00F20F2E">
        <w:t>. Το παρουσιάζει στα υπόλοιπα μέλη της ομάδας, το συζητάνε, προσθέτουν ή/και αφαιρούν κομμάτια, το διορθώνει βάσει σχολίων και οριστικοποιεί την τελική ιστορία. Συνεργάζεται με τον/τους υπεύθυνους περιεχομένου για να εξασφαλισθούν οι ορθότερες πηγές.</w:t>
      </w:r>
    </w:p>
    <w:p w14:paraId="097133CC" w14:textId="634F3AF1" w:rsidR="00C20390" w:rsidRDefault="00C20390" w:rsidP="00F20F2E">
      <w:pPr>
        <w:pStyle w:val="a6"/>
        <w:numPr>
          <w:ilvl w:val="1"/>
          <w:numId w:val="1"/>
        </w:numPr>
      </w:pPr>
      <w:r>
        <w:rPr>
          <w:u w:val="single"/>
        </w:rPr>
        <w:t>Τεχνικός:</w:t>
      </w:r>
      <w:r>
        <w:t xml:space="preserve">  Είναι υ</w:t>
      </w:r>
      <w:r w:rsidRPr="00C20390">
        <w:t>πεύθυνος</w:t>
      </w:r>
      <w:r>
        <w:t>/η</w:t>
      </w:r>
      <w:r w:rsidRPr="00C20390">
        <w:t xml:space="preserve"> τεχνικών προδιαγραφών και υλοποίησης</w:t>
      </w:r>
      <w:r>
        <w:t xml:space="preserve"> του βίντεο. Επιλέγει τα κατάλληλα εργαλεία επεξεργασίας των πηγών (ήχου, εικόνας κλπ.) </w:t>
      </w:r>
    </w:p>
    <w:p w14:paraId="399D5957" w14:textId="7EADBAB8" w:rsidR="00F20F2E" w:rsidRDefault="00F20F2E" w:rsidP="00F20F2E">
      <w:pPr>
        <w:pStyle w:val="a6"/>
        <w:numPr>
          <w:ilvl w:val="0"/>
          <w:numId w:val="1"/>
        </w:numPr>
        <w:rPr>
          <w:b/>
          <w:bCs/>
          <w:u w:val="single"/>
        </w:rPr>
      </w:pPr>
      <w:r w:rsidRPr="00F20F2E">
        <w:rPr>
          <w:b/>
          <w:bCs/>
          <w:u w:val="single"/>
        </w:rPr>
        <w:t>Δημιουργείστε ένα κοινόχρηστο βίντεο</w:t>
      </w:r>
    </w:p>
    <w:p w14:paraId="7F2B9A19" w14:textId="4814A91A" w:rsidR="00F20F2E" w:rsidRDefault="006B18E3" w:rsidP="00F20F2E">
      <w:pPr>
        <w:pStyle w:val="a6"/>
        <w:numPr>
          <w:ilvl w:val="1"/>
          <w:numId w:val="1"/>
        </w:numPr>
      </w:pPr>
      <w:r w:rsidRPr="006B18E3">
        <w:t>Μπ</w:t>
      </w:r>
      <w:r w:rsidR="00FC3F80">
        <w:t xml:space="preserve">είτε </w:t>
      </w:r>
      <w:r w:rsidRPr="006B18E3">
        <w:t xml:space="preserve">στην ιστοσελίδα του προγράμματος γραφιστικής σχεδίασης </w:t>
      </w:r>
      <w:proofErr w:type="spellStart"/>
      <w:r w:rsidRPr="006B18E3">
        <w:t>Canva</w:t>
      </w:r>
      <w:proofErr w:type="spellEnd"/>
      <w:r w:rsidRPr="006B18E3">
        <w:t xml:space="preserve"> </w:t>
      </w:r>
      <w:hyperlink r:id="rId5" w:history="1">
        <w:r w:rsidR="00C20390" w:rsidRPr="002A5B33">
          <w:rPr>
            <w:rStyle w:val="-"/>
          </w:rPr>
          <w:t>https://www.canva.com/</w:t>
        </w:r>
      </w:hyperlink>
    </w:p>
    <w:p w14:paraId="789A9854" w14:textId="2910F727" w:rsidR="00C20390" w:rsidRDefault="00FC3F80" w:rsidP="00C20390">
      <w:pPr>
        <w:pStyle w:val="a6"/>
        <w:numPr>
          <w:ilvl w:val="1"/>
          <w:numId w:val="1"/>
        </w:numPr>
      </w:pPr>
      <w:r>
        <w:t>Προχωρήστε σε</w:t>
      </w:r>
      <w:r w:rsidR="00C20390">
        <w:t xml:space="preserve"> ατομική εγγραφή και ενεργοποίηση του λογαριασμού</w:t>
      </w:r>
    </w:p>
    <w:p w14:paraId="5DD2C98C" w14:textId="09E3F5C1" w:rsidR="00C20390" w:rsidRDefault="00C20390" w:rsidP="00C20390">
      <w:pPr>
        <w:pStyle w:val="a6"/>
        <w:numPr>
          <w:ilvl w:val="1"/>
          <w:numId w:val="1"/>
        </w:numPr>
      </w:pPr>
      <w:r>
        <w:t xml:space="preserve">Εφόσον το επιθυμείτε μπορείτε να στείλετε ένα δικαιολογητικό για να αποκτήσετε πρόσβαση στο </w:t>
      </w:r>
      <w:proofErr w:type="spellStart"/>
      <w:r>
        <w:t>Canva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&gt; </w:t>
      </w:r>
      <w:proofErr w:type="spellStart"/>
      <w:r>
        <w:t>Teachers</w:t>
      </w:r>
      <w:proofErr w:type="spellEnd"/>
      <w:r>
        <w:t xml:space="preserve"> and </w:t>
      </w:r>
      <w:proofErr w:type="spellStart"/>
      <w:r>
        <w:t>Schools</w:t>
      </w:r>
      <w:proofErr w:type="spellEnd"/>
      <w:r>
        <w:t xml:space="preserve"> (από το Μενού στο πάνω μέρος της αρχικής ιστοσελίδας) ώστε να έχετε περισσότερες δυνατότητες δημιουργίας </w:t>
      </w:r>
      <w:proofErr w:type="spellStart"/>
      <w:r>
        <w:t>πολυτροπικών</w:t>
      </w:r>
      <w:proofErr w:type="spellEnd"/>
      <w:r>
        <w:t xml:space="preserve"> κειμένων και υποστήριξης</w:t>
      </w:r>
    </w:p>
    <w:p w14:paraId="7A8AE396" w14:textId="0AB72EAA" w:rsidR="00C20390" w:rsidRDefault="00C20390" w:rsidP="00C20390">
      <w:pPr>
        <w:pStyle w:val="a6"/>
        <w:numPr>
          <w:ilvl w:val="1"/>
          <w:numId w:val="1"/>
        </w:numPr>
      </w:pPr>
      <w:r>
        <w:lastRenderedPageBreak/>
        <w:t xml:space="preserve">Η/Ο τεχνικός της ομάδας με διαμοιρασμό οθόνης ανοίγει ένα νέο αρχείο βίντεο στην εφαρμογή </w:t>
      </w:r>
      <w:proofErr w:type="spellStart"/>
      <w:r>
        <w:t>Canva</w:t>
      </w:r>
      <w:proofErr w:type="spellEnd"/>
      <w:r>
        <w:t xml:space="preserve"> (αποφασίζετε αν θα είναι κενό ή αν θα αξιοποιήσετε κάποιο ταιριαστό έτοιμο </w:t>
      </w:r>
      <w:proofErr w:type="spellStart"/>
      <w:r>
        <w:t>template</w:t>
      </w:r>
      <w:proofErr w:type="spellEnd"/>
      <w:r>
        <w:t>)</w:t>
      </w:r>
    </w:p>
    <w:p w14:paraId="3D49E8A1" w14:textId="10E7AFC3" w:rsidR="00C20390" w:rsidRDefault="00C20390" w:rsidP="00C20390">
      <w:pPr>
        <w:pStyle w:val="a6"/>
        <w:numPr>
          <w:ilvl w:val="1"/>
          <w:numId w:val="1"/>
        </w:numPr>
      </w:pPr>
      <w:r>
        <w:t xml:space="preserve">Η/Ο τεχνικός της ομάδας διαμοιράζει το κοινόχρηστο </w:t>
      </w:r>
      <w:proofErr w:type="spellStart"/>
      <w:r>
        <w:t>λινκ</w:t>
      </w:r>
      <w:proofErr w:type="spellEnd"/>
      <w:r>
        <w:t xml:space="preserve"> (</w:t>
      </w:r>
      <w:proofErr w:type="spellStart"/>
      <w:r>
        <w:t>Share</w:t>
      </w:r>
      <w:proofErr w:type="spellEnd"/>
      <w:r>
        <w:t xml:space="preserve"> &gt;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&gt;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link</w:t>
      </w:r>
      <w:proofErr w:type="spellEnd"/>
      <w:r>
        <w:t xml:space="preserve"> &gt; Can </w:t>
      </w:r>
      <w:proofErr w:type="spellStart"/>
      <w:r>
        <w:t>edit</w:t>
      </w:r>
      <w:proofErr w:type="spellEnd"/>
      <w:r>
        <w:t xml:space="preserve"> &gt; Copy </w:t>
      </w:r>
      <w:proofErr w:type="spellStart"/>
      <w:r>
        <w:t>link</w:t>
      </w:r>
      <w:proofErr w:type="spellEnd"/>
      <w:r>
        <w:t xml:space="preserve">) και το στέλνει μέσω </w:t>
      </w:r>
      <w:proofErr w:type="spellStart"/>
      <w:r>
        <w:t>chat</w:t>
      </w:r>
      <w:proofErr w:type="spellEnd"/>
      <w:r>
        <w:t xml:space="preserve"> σε όλα τα μέλη της ομάδας του</w:t>
      </w:r>
    </w:p>
    <w:p w14:paraId="04E3AE2D" w14:textId="2ED6F878" w:rsidR="00C20390" w:rsidRPr="00551921" w:rsidRDefault="00C20390" w:rsidP="00C20390">
      <w:pPr>
        <w:pStyle w:val="a6"/>
        <w:numPr>
          <w:ilvl w:val="1"/>
          <w:numId w:val="1"/>
        </w:numPr>
      </w:pPr>
      <w:r>
        <w:t xml:space="preserve">Τώρα όλες/οι έχουν πρόσβαση στην επεξεργασία του ίδιου βίντεο στο </w:t>
      </w:r>
      <w:proofErr w:type="spellStart"/>
      <w:r>
        <w:t>Canva</w:t>
      </w:r>
      <w:proofErr w:type="spellEnd"/>
    </w:p>
    <w:p w14:paraId="6F11242B" w14:textId="15F0E2A5" w:rsidR="00551921" w:rsidRPr="00FC3F80" w:rsidRDefault="00551921" w:rsidP="00551921">
      <w:pPr>
        <w:pStyle w:val="a6"/>
        <w:numPr>
          <w:ilvl w:val="0"/>
          <w:numId w:val="1"/>
        </w:numPr>
        <w:rPr>
          <w:b/>
          <w:bCs/>
          <w:u w:val="single"/>
        </w:rPr>
      </w:pPr>
      <w:r w:rsidRPr="00551921">
        <w:rPr>
          <w:b/>
          <w:bCs/>
          <w:u w:val="single"/>
        </w:rPr>
        <w:t>Αναπτύξτε και επεξεργαστείτε τη ψηφιακή αφήγηση</w:t>
      </w:r>
    </w:p>
    <w:p w14:paraId="0D2E66D2" w14:textId="01221B89" w:rsidR="00FC3F80" w:rsidRDefault="00FC3F80" w:rsidP="00FC3F80">
      <w:pPr>
        <w:pStyle w:val="a6"/>
        <w:numPr>
          <w:ilvl w:val="1"/>
          <w:numId w:val="1"/>
        </w:numPr>
      </w:pPr>
      <w:r>
        <w:t xml:space="preserve">Συγκεντρώστε όλο το </w:t>
      </w:r>
      <w:proofErr w:type="spellStart"/>
      <w:r>
        <w:t>πολυτροπικό</w:t>
      </w:r>
      <w:proofErr w:type="spellEnd"/>
      <w:r>
        <w:t xml:space="preserve"> υλικό που έχετε σε ένα φάκελο</w:t>
      </w:r>
    </w:p>
    <w:p w14:paraId="0D8B7AC4" w14:textId="7BB9F98E" w:rsidR="0098693D" w:rsidRPr="0098693D" w:rsidRDefault="00FC3F80" w:rsidP="0098693D">
      <w:pPr>
        <w:pStyle w:val="a6"/>
        <w:numPr>
          <w:ilvl w:val="1"/>
          <w:numId w:val="1"/>
        </w:numPr>
      </w:pPr>
      <w:r>
        <w:t>Ανεβάστε το υλικό που έχετε</w:t>
      </w:r>
      <w:r w:rsidR="0098693D">
        <w:t xml:space="preserve"> πατώντας το σύμβολο + , α</w:t>
      </w:r>
      <w:r w:rsidR="0098693D" w:rsidRPr="0098693D">
        <w:t>νοίγετε νέες διαφάνειες (νέα καρέ)</w:t>
      </w:r>
      <w:r w:rsidR="0098693D">
        <w:t xml:space="preserve"> </w:t>
      </w:r>
      <w:r w:rsidR="0098693D" w:rsidRPr="0098693D">
        <w:t xml:space="preserve">και τοποθετείτε πρόχειρα το οπτικό υλικό </w:t>
      </w:r>
    </w:p>
    <w:p w14:paraId="1AE8ECD7" w14:textId="31033483" w:rsidR="00FC3F80" w:rsidRPr="00FC3F80" w:rsidRDefault="007711E8" w:rsidP="00FC3F80">
      <w:pPr>
        <w:pStyle w:val="a6"/>
        <w:numPr>
          <w:ilvl w:val="1"/>
          <w:numId w:val="1"/>
        </w:numPr>
      </w:pPr>
      <w:r>
        <w:t xml:space="preserve">Σε κάθε νέα διαφάνεια, προσθέστε το κείμενο που έχετε ετοιμάσει για να τη συνοδεύσει </w:t>
      </w:r>
    </w:p>
    <w:p w14:paraId="00594617" w14:textId="54558607" w:rsidR="007711E8" w:rsidRPr="007711E8" w:rsidRDefault="007711E8" w:rsidP="007711E8">
      <w:pPr>
        <w:pStyle w:val="a6"/>
        <w:numPr>
          <w:ilvl w:val="1"/>
          <w:numId w:val="1"/>
        </w:numPr>
      </w:pPr>
      <w:r>
        <w:t xml:space="preserve">Σε αυτό το σημείο, έχετε τη δυνατότητα να εμπλουτίσετε το υλικό σας αναζητώντας εκ νέου πληροφορίες στις κατηγορίες </w:t>
      </w:r>
      <w:proofErr w:type="spellStart"/>
      <w:r w:rsidRPr="007711E8">
        <w:t>Elements</w:t>
      </w:r>
      <w:proofErr w:type="spellEnd"/>
      <w:r w:rsidRPr="007711E8">
        <w:t xml:space="preserve">, </w:t>
      </w:r>
      <w:proofErr w:type="spellStart"/>
      <w:r w:rsidRPr="007711E8">
        <w:t>Photos</w:t>
      </w:r>
      <w:proofErr w:type="spellEnd"/>
      <w:r w:rsidRPr="007711E8">
        <w:t xml:space="preserve"> και </w:t>
      </w:r>
      <w:proofErr w:type="spellStart"/>
      <w:r w:rsidRPr="007711E8">
        <w:t>Videos</w:t>
      </w:r>
      <w:proofErr w:type="spellEnd"/>
      <w:r>
        <w:t xml:space="preserve"> στην αριστερή πλευρική μπάρα, αναζητώντας στοιχεία με διαφορετικές λέξεις-κλειδιά στην αγγλική γλώσσα</w:t>
      </w:r>
    </w:p>
    <w:p w14:paraId="7BE29840" w14:textId="491D6A1F" w:rsidR="007711E8" w:rsidRPr="007711E8" w:rsidRDefault="00272798" w:rsidP="007711E8">
      <w:pPr>
        <w:pStyle w:val="a6"/>
        <w:numPr>
          <w:ilvl w:val="1"/>
          <w:numId w:val="1"/>
        </w:numPr>
      </w:pPr>
      <w:r>
        <w:t>Με παρόμοιο τρόπο, α</w:t>
      </w:r>
      <w:r w:rsidRPr="00272798">
        <w:t xml:space="preserve">νεβάστε από τον υπολογιστή σας ή αναζητήστε στο </w:t>
      </w:r>
      <w:proofErr w:type="spellStart"/>
      <w:r w:rsidRPr="00272798">
        <w:t>Canva</w:t>
      </w:r>
      <w:proofErr w:type="spellEnd"/>
      <w:r w:rsidRPr="00272798">
        <w:t xml:space="preserve"> (&gt;</w:t>
      </w:r>
      <w:proofErr w:type="spellStart"/>
      <w:r w:rsidRPr="00272798">
        <w:t>Audio</w:t>
      </w:r>
      <w:proofErr w:type="spellEnd"/>
      <w:r w:rsidRPr="00272798">
        <w:t xml:space="preserve">) τους ήχους, την ηχογράφηση φωνής ή την μουσική επένδυση της αφήγησης και προσθέστε τα στο </w:t>
      </w:r>
      <w:proofErr w:type="spellStart"/>
      <w:r w:rsidRPr="00272798">
        <w:t>βιντεάκι</w:t>
      </w:r>
      <w:proofErr w:type="spellEnd"/>
      <w:r w:rsidRPr="00272798">
        <w:t xml:space="preserve"> σας</w:t>
      </w:r>
    </w:p>
    <w:p w14:paraId="4D788613" w14:textId="24E2D5A4" w:rsidR="00FC3F80" w:rsidRDefault="001E49A7" w:rsidP="001E49A7">
      <w:pPr>
        <w:pStyle w:val="a6"/>
        <w:numPr>
          <w:ilvl w:val="0"/>
          <w:numId w:val="1"/>
        </w:numPr>
        <w:rPr>
          <w:b/>
          <w:bCs/>
          <w:u w:val="single"/>
        </w:rPr>
      </w:pPr>
      <w:r w:rsidRPr="001E49A7">
        <w:rPr>
          <w:b/>
          <w:bCs/>
          <w:u w:val="single"/>
        </w:rPr>
        <w:t>Οριστικοποιείστε τη ψηφιακή αφήγηση</w:t>
      </w:r>
    </w:p>
    <w:p w14:paraId="75520B90" w14:textId="77B94187" w:rsidR="006543A4" w:rsidRDefault="006543A4" w:rsidP="006543A4">
      <w:pPr>
        <w:pStyle w:val="a6"/>
        <w:numPr>
          <w:ilvl w:val="1"/>
          <w:numId w:val="1"/>
        </w:numPr>
        <w:autoSpaceDE w:val="0"/>
        <w:autoSpaceDN w:val="0"/>
        <w:adjustRightInd w:val="0"/>
        <w:spacing w:before="0"/>
        <w:jc w:val="left"/>
      </w:pPr>
      <w:r w:rsidRPr="006543A4">
        <w:t xml:space="preserve">Ανά τακτά χρονικά διαστήματα ή/και στο τέλος </w:t>
      </w:r>
      <w:r w:rsidRPr="006543A4">
        <w:t xml:space="preserve">μπορείτε να κάνετε προεπισκόπηση (βελάκια προεπισκόπησης κάτω δεξιά) ή μέσω του </w:t>
      </w:r>
      <w:proofErr w:type="spellStart"/>
      <w:r w:rsidRPr="006543A4">
        <w:t>Share</w:t>
      </w:r>
      <w:proofErr w:type="spellEnd"/>
      <w:r w:rsidRPr="006543A4">
        <w:t xml:space="preserve"> &gt; </w:t>
      </w:r>
      <w:proofErr w:type="spellStart"/>
      <w:r w:rsidRPr="006543A4">
        <w:t>View-only</w:t>
      </w:r>
      <w:proofErr w:type="spellEnd"/>
      <w:r w:rsidRPr="006543A4">
        <w:t xml:space="preserve"> </w:t>
      </w:r>
      <w:proofErr w:type="spellStart"/>
      <w:r w:rsidRPr="006543A4">
        <w:t>link</w:t>
      </w:r>
      <w:proofErr w:type="spellEnd"/>
      <w:r w:rsidRPr="006543A4">
        <w:t xml:space="preserve"> (πάνω δεξιά) </w:t>
      </w:r>
    </w:p>
    <w:p w14:paraId="67927AB6" w14:textId="3EED583F" w:rsidR="006543A4" w:rsidRDefault="006543A4" w:rsidP="006543A4">
      <w:pPr>
        <w:pStyle w:val="a6"/>
        <w:numPr>
          <w:ilvl w:val="1"/>
          <w:numId w:val="1"/>
        </w:numPr>
        <w:autoSpaceDE w:val="0"/>
        <w:autoSpaceDN w:val="0"/>
        <w:adjustRightInd w:val="0"/>
        <w:spacing w:before="0"/>
        <w:jc w:val="left"/>
      </w:pPr>
      <w:r>
        <w:t>Επιλέξτε το είδος των μεταβάσεων από διαφάνεια σε διαφάνεια</w:t>
      </w:r>
    </w:p>
    <w:p w14:paraId="2BDB6DCF" w14:textId="7FBAEE07" w:rsidR="006543A4" w:rsidRPr="006543A4" w:rsidRDefault="006543A4" w:rsidP="006543A4">
      <w:pPr>
        <w:pStyle w:val="a6"/>
        <w:numPr>
          <w:ilvl w:val="1"/>
          <w:numId w:val="1"/>
        </w:numPr>
        <w:autoSpaceDE w:val="0"/>
        <w:autoSpaceDN w:val="0"/>
        <w:adjustRightInd w:val="0"/>
        <w:spacing w:before="0"/>
        <w:jc w:val="left"/>
      </w:pPr>
      <w:r>
        <w:t>Επιλέξτε τη διάρκεια της κάθε διαφάνειας, κάτω αριστερά από κάθε καρέ, αλλάξτε τον χρονισμό/</w:t>
      </w:r>
      <w:proofErr w:type="spellStart"/>
      <w:r w:rsidRPr="006543A4">
        <w:t>timing</w:t>
      </w:r>
      <w:proofErr w:type="spellEnd"/>
    </w:p>
    <w:p w14:paraId="6D43E9B4" w14:textId="782350CF" w:rsidR="006543A4" w:rsidRDefault="006543A4" w:rsidP="003226C4">
      <w:pPr>
        <w:pStyle w:val="a6"/>
        <w:numPr>
          <w:ilvl w:val="1"/>
          <w:numId w:val="1"/>
        </w:numPr>
        <w:autoSpaceDE w:val="0"/>
        <w:autoSpaceDN w:val="0"/>
        <w:adjustRightInd w:val="0"/>
        <w:spacing w:before="0"/>
        <w:jc w:val="left"/>
      </w:pPr>
      <w:r w:rsidRPr="006543A4">
        <w:t xml:space="preserve">Παρακολουθήστε το τελικό βίντεο με όλα τα μέλη της ομάδας και κάντε τις τελικές </w:t>
      </w:r>
      <w:r w:rsidRPr="006543A4">
        <w:t>διορθώσεις</w:t>
      </w:r>
    </w:p>
    <w:p w14:paraId="6AC815AA" w14:textId="7E0688D8" w:rsidR="00037D23" w:rsidRDefault="00037D23" w:rsidP="003226C4">
      <w:pPr>
        <w:pStyle w:val="a6"/>
        <w:numPr>
          <w:ilvl w:val="1"/>
          <w:numId w:val="1"/>
        </w:numPr>
        <w:autoSpaceDE w:val="0"/>
        <w:autoSpaceDN w:val="0"/>
        <w:adjustRightInd w:val="0"/>
        <w:spacing w:before="0"/>
        <w:jc w:val="left"/>
      </w:pPr>
      <w:r w:rsidRPr="00037D23">
        <w:t xml:space="preserve">Μπορείτε να κατεβάσετε στον υπολογιστή σας μέσω του </w:t>
      </w:r>
      <w:proofErr w:type="spellStart"/>
      <w:r w:rsidRPr="00037D23">
        <w:t>Share</w:t>
      </w:r>
      <w:proofErr w:type="spellEnd"/>
      <w:r w:rsidRPr="00037D23">
        <w:t xml:space="preserve"> &gt; </w:t>
      </w:r>
      <w:proofErr w:type="spellStart"/>
      <w:r w:rsidRPr="00037D23">
        <w:t>Download</w:t>
      </w:r>
      <w:proofErr w:type="spellEnd"/>
      <w:r w:rsidRPr="00037D23">
        <w:t xml:space="preserve"> &gt; </w:t>
      </w:r>
      <w:proofErr w:type="spellStart"/>
      <w:r w:rsidRPr="00037D23">
        <w:t>File</w:t>
      </w:r>
      <w:proofErr w:type="spellEnd"/>
      <w:r w:rsidRPr="00037D23">
        <w:t xml:space="preserve"> </w:t>
      </w:r>
      <w:proofErr w:type="spellStart"/>
      <w:r w:rsidRPr="00037D23">
        <w:t>format</w:t>
      </w:r>
      <w:proofErr w:type="spellEnd"/>
      <w:r w:rsidRPr="00037D23">
        <w:t xml:space="preserve"> &gt; Mp4 </w:t>
      </w:r>
      <w:proofErr w:type="spellStart"/>
      <w:r w:rsidRPr="00037D23">
        <w:t>Video</w:t>
      </w:r>
      <w:proofErr w:type="spellEnd"/>
    </w:p>
    <w:p w14:paraId="372879FF" w14:textId="15FAFF26" w:rsidR="00037D23" w:rsidRDefault="00037D23" w:rsidP="003226C4">
      <w:pPr>
        <w:pStyle w:val="a6"/>
        <w:numPr>
          <w:ilvl w:val="1"/>
          <w:numId w:val="1"/>
        </w:numPr>
        <w:autoSpaceDE w:val="0"/>
        <w:autoSpaceDN w:val="0"/>
        <w:adjustRightInd w:val="0"/>
        <w:spacing w:before="0"/>
        <w:jc w:val="left"/>
      </w:pPr>
      <w:r>
        <w:t>Αποθηκεύστε το τελικό βίντεο με το όνομα της ομάδας σας (π.χ. «Ομάδα Χ»)</w:t>
      </w:r>
    </w:p>
    <w:p w14:paraId="773D2C8A" w14:textId="08A7A0ED" w:rsidR="00037D23" w:rsidRDefault="00037D23" w:rsidP="003226C4">
      <w:pPr>
        <w:pStyle w:val="a6"/>
        <w:numPr>
          <w:ilvl w:val="1"/>
          <w:numId w:val="1"/>
        </w:numPr>
        <w:autoSpaceDE w:val="0"/>
        <w:autoSpaceDN w:val="0"/>
        <w:adjustRightInd w:val="0"/>
        <w:spacing w:before="0"/>
        <w:jc w:val="left"/>
      </w:pPr>
      <w:r>
        <w:t xml:space="preserve">Ανεβάστε το τελικό σας βίντεο στο </w:t>
      </w:r>
      <w:proofErr w:type="spellStart"/>
      <w:r>
        <w:rPr>
          <w:lang w:val="en-US"/>
        </w:rPr>
        <w:t>eclass</w:t>
      </w:r>
      <w:proofErr w:type="spellEnd"/>
      <w:r w:rsidRPr="00037D23">
        <w:t xml:space="preserve">, </w:t>
      </w:r>
      <w:r>
        <w:t>στις Εργασίες στο πεδίο με όνομα: Ψηφιακό Τεχνούργημα</w:t>
      </w:r>
      <w:r w:rsidR="002952F6">
        <w:br/>
      </w:r>
    </w:p>
    <w:p w14:paraId="2B9E5E0E" w14:textId="2C67C582" w:rsidR="009D3704" w:rsidRDefault="009D3704" w:rsidP="009D3704">
      <w:pPr>
        <w:pStyle w:val="a6"/>
        <w:numPr>
          <w:ilvl w:val="0"/>
          <w:numId w:val="1"/>
        </w:numPr>
        <w:rPr>
          <w:b/>
          <w:bCs/>
          <w:u w:val="single"/>
        </w:rPr>
      </w:pPr>
      <w:r w:rsidRPr="009D3704">
        <w:rPr>
          <w:b/>
          <w:bCs/>
          <w:u w:val="single"/>
        </w:rPr>
        <w:lastRenderedPageBreak/>
        <w:t xml:space="preserve">Παρουσιάστε και δώστε </w:t>
      </w:r>
      <w:proofErr w:type="spellStart"/>
      <w:r w:rsidRPr="009D3704">
        <w:rPr>
          <w:b/>
          <w:bCs/>
          <w:u w:val="single"/>
        </w:rPr>
        <w:t>αναροφοδότηση</w:t>
      </w:r>
      <w:proofErr w:type="spellEnd"/>
    </w:p>
    <w:p w14:paraId="4A2824E3" w14:textId="5C2D60F0" w:rsidR="002952F6" w:rsidRDefault="008F3FAA" w:rsidP="002952F6">
      <w:pPr>
        <w:pStyle w:val="a6"/>
        <w:numPr>
          <w:ilvl w:val="1"/>
          <w:numId w:val="1"/>
        </w:numPr>
      </w:pPr>
      <w:r w:rsidRPr="008F3FAA">
        <w:t>Ένας/μία εκπρόσωπος από κάθε ομάδα καλείτε να παρουσιάσει το ψηφιακό τεχνούργημα της ομάδας του στην ολομέλεια</w:t>
      </w:r>
    </w:p>
    <w:p w14:paraId="3B2AA163" w14:textId="6CA1F0ED" w:rsidR="002952F6" w:rsidRDefault="002952F6" w:rsidP="002952F6">
      <w:pPr>
        <w:pStyle w:val="a6"/>
        <w:numPr>
          <w:ilvl w:val="1"/>
          <w:numId w:val="1"/>
        </w:numPr>
      </w:pPr>
      <w:r>
        <w:t>Έπειτα, όλες οι ομάδες θα δώσουν ανατροφοδότηση για τα ψηφιακά βίντεο των άλλων ομάδων</w:t>
      </w:r>
    </w:p>
    <w:p w14:paraId="52978644" w14:textId="77777777" w:rsidR="002D53FD" w:rsidRDefault="002D53FD" w:rsidP="002D53FD">
      <w:pPr>
        <w:ind w:left="0"/>
      </w:pPr>
    </w:p>
    <w:p w14:paraId="49B19B59" w14:textId="1C6393D9" w:rsidR="002D53FD" w:rsidRPr="002D53FD" w:rsidRDefault="002D53FD" w:rsidP="002D53FD">
      <w:pPr>
        <w:ind w:left="0"/>
        <w:rPr>
          <w:b/>
          <w:bCs/>
          <w:sz w:val="36"/>
          <w:szCs w:val="32"/>
        </w:rPr>
      </w:pPr>
      <w:r w:rsidRPr="002D53FD">
        <w:rPr>
          <w:b/>
          <w:bCs/>
          <w:sz w:val="36"/>
          <w:szCs w:val="32"/>
        </w:rPr>
        <w:t>Καλή Διασκέδαση!</w:t>
      </w:r>
    </w:p>
    <w:p w14:paraId="6DD14CA8" w14:textId="77777777" w:rsidR="008F3FAA" w:rsidRPr="008F3FAA" w:rsidRDefault="008F3FAA" w:rsidP="008F3FAA">
      <w:pPr>
        <w:pStyle w:val="a6"/>
        <w:ind w:left="1077"/>
      </w:pPr>
    </w:p>
    <w:p w14:paraId="37E3C583" w14:textId="77777777" w:rsidR="009D3704" w:rsidRPr="009D3704" w:rsidRDefault="009D3704" w:rsidP="009D3704">
      <w:pPr>
        <w:pStyle w:val="a6"/>
        <w:ind w:left="1077"/>
        <w:rPr>
          <w:b/>
          <w:bCs/>
          <w:u w:val="single"/>
        </w:rPr>
      </w:pPr>
    </w:p>
    <w:p w14:paraId="5BC82CDD" w14:textId="77777777" w:rsidR="001E49A7" w:rsidRPr="001E49A7" w:rsidRDefault="001E49A7" w:rsidP="00037D23">
      <w:pPr>
        <w:ind w:left="1437"/>
      </w:pPr>
    </w:p>
    <w:p w14:paraId="4A5B078C" w14:textId="77777777" w:rsidR="00FC3F80" w:rsidRPr="00551921" w:rsidRDefault="00FC3F80" w:rsidP="00FC3F80">
      <w:pPr>
        <w:pStyle w:val="a6"/>
        <w:ind w:left="1797"/>
        <w:rPr>
          <w:b/>
          <w:bCs/>
          <w:u w:val="single"/>
        </w:rPr>
      </w:pPr>
    </w:p>
    <w:sectPr w:rsidR="00FC3F80" w:rsidRPr="00551921" w:rsidSect="00C656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C7DBC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647090"/>
    <w:multiLevelType w:val="hybridMultilevel"/>
    <w:tmpl w:val="0FF0D924"/>
    <w:lvl w:ilvl="0" w:tplc="0408001B">
      <w:start w:val="1"/>
      <w:numFmt w:val="lowerRoman"/>
      <w:lvlText w:val="%1."/>
      <w:lvlJc w:val="right"/>
      <w:pPr>
        <w:ind w:left="1797" w:hanging="360"/>
      </w:pPr>
    </w:lvl>
    <w:lvl w:ilvl="1" w:tplc="04080019" w:tentative="1">
      <w:start w:val="1"/>
      <w:numFmt w:val="lowerLetter"/>
      <w:lvlText w:val="%2."/>
      <w:lvlJc w:val="left"/>
      <w:pPr>
        <w:ind w:left="2517" w:hanging="360"/>
      </w:pPr>
    </w:lvl>
    <w:lvl w:ilvl="2" w:tplc="0408001B" w:tentative="1">
      <w:start w:val="1"/>
      <w:numFmt w:val="lowerRoman"/>
      <w:lvlText w:val="%3."/>
      <w:lvlJc w:val="right"/>
      <w:pPr>
        <w:ind w:left="3237" w:hanging="180"/>
      </w:pPr>
    </w:lvl>
    <w:lvl w:ilvl="3" w:tplc="0408000F" w:tentative="1">
      <w:start w:val="1"/>
      <w:numFmt w:val="decimal"/>
      <w:lvlText w:val="%4."/>
      <w:lvlJc w:val="left"/>
      <w:pPr>
        <w:ind w:left="3957" w:hanging="360"/>
      </w:pPr>
    </w:lvl>
    <w:lvl w:ilvl="4" w:tplc="04080019" w:tentative="1">
      <w:start w:val="1"/>
      <w:numFmt w:val="lowerLetter"/>
      <w:lvlText w:val="%5."/>
      <w:lvlJc w:val="left"/>
      <w:pPr>
        <w:ind w:left="4677" w:hanging="360"/>
      </w:pPr>
    </w:lvl>
    <w:lvl w:ilvl="5" w:tplc="0408001B" w:tentative="1">
      <w:start w:val="1"/>
      <w:numFmt w:val="lowerRoman"/>
      <w:lvlText w:val="%6."/>
      <w:lvlJc w:val="right"/>
      <w:pPr>
        <w:ind w:left="5397" w:hanging="180"/>
      </w:pPr>
    </w:lvl>
    <w:lvl w:ilvl="6" w:tplc="0408000F" w:tentative="1">
      <w:start w:val="1"/>
      <w:numFmt w:val="decimal"/>
      <w:lvlText w:val="%7."/>
      <w:lvlJc w:val="left"/>
      <w:pPr>
        <w:ind w:left="6117" w:hanging="360"/>
      </w:pPr>
    </w:lvl>
    <w:lvl w:ilvl="7" w:tplc="04080019" w:tentative="1">
      <w:start w:val="1"/>
      <w:numFmt w:val="lowerLetter"/>
      <w:lvlText w:val="%8."/>
      <w:lvlJc w:val="left"/>
      <w:pPr>
        <w:ind w:left="6837" w:hanging="360"/>
      </w:pPr>
    </w:lvl>
    <w:lvl w:ilvl="8" w:tplc="0408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23C90B73"/>
    <w:multiLevelType w:val="hybridMultilevel"/>
    <w:tmpl w:val="F7B8EDD6"/>
    <w:lvl w:ilvl="0" w:tplc="0408001B">
      <w:start w:val="1"/>
      <w:numFmt w:val="lowerRoman"/>
      <w:lvlText w:val="%1."/>
      <w:lvlJc w:val="right"/>
      <w:pPr>
        <w:ind w:left="1797" w:hanging="360"/>
      </w:pPr>
    </w:lvl>
    <w:lvl w:ilvl="1" w:tplc="04080019" w:tentative="1">
      <w:start w:val="1"/>
      <w:numFmt w:val="lowerLetter"/>
      <w:lvlText w:val="%2."/>
      <w:lvlJc w:val="left"/>
      <w:pPr>
        <w:ind w:left="2517" w:hanging="360"/>
      </w:pPr>
    </w:lvl>
    <w:lvl w:ilvl="2" w:tplc="0408001B" w:tentative="1">
      <w:start w:val="1"/>
      <w:numFmt w:val="lowerRoman"/>
      <w:lvlText w:val="%3."/>
      <w:lvlJc w:val="right"/>
      <w:pPr>
        <w:ind w:left="3237" w:hanging="180"/>
      </w:pPr>
    </w:lvl>
    <w:lvl w:ilvl="3" w:tplc="0408000F" w:tentative="1">
      <w:start w:val="1"/>
      <w:numFmt w:val="decimal"/>
      <w:lvlText w:val="%4."/>
      <w:lvlJc w:val="left"/>
      <w:pPr>
        <w:ind w:left="3957" w:hanging="360"/>
      </w:pPr>
    </w:lvl>
    <w:lvl w:ilvl="4" w:tplc="04080019" w:tentative="1">
      <w:start w:val="1"/>
      <w:numFmt w:val="lowerLetter"/>
      <w:lvlText w:val="%5."/>
      <w:lvlJc w:val="left"/>
      <w:pPr>
        <w:ind w:left="4677" w:hanging="360"/>
      </w:pPr>
    </w:lvl>
    <w:lvl w:ilvl="5" w:tplc="0408001B" w:tentative="1">
      <w:start w:val="1"/>
      <w:numFmt w:val="lowerRoman"/>
      <w:lvlText w:val="%6."/>
      <w:lvlJc w:val="right"/>
      <w:pPr>
        <w:ind w:left="5397" w:hanging="180"/>
      </w:pPr>
    </w:lvl>
    <w:lvl w:ilvl="6" w:tplc="0408000F" w:tentative="1">
      <w:start w:val="1"/>
      <w:numFmt w:val="decimal"/>
      <w:lvlText w:val="%7."/>
      <w:lvlJc w:val="left"/>
      <w:pPr>
        <w:ind w:left="6117" w:hanging="360"/>
      </w:pPr>
    </w:lvl>
    <w:lvl w:ilvl="7" w:tplc="04080019" w:tentative="1">
      <w:start w:val="1"/>
      <w:numFmt w:val="lowerLetter"/>
      <w:lvlText w:val="%8."/>
      <w:lvlJc w:val="left"/>
      <w:pPr>
        <w:ind w:left="6837" w:hanging="360"/>
      </w:pPr>
    </w:lvl>
    <w:lvl w:ilvl="8" w:tplc="0408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420B6F2B"/>
    <w:multiLevelType w:val="hybridMultilevel"/>
    <w:tmpl w:val="90601886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B">
      <w:start w:val="1"/>
      <w:numFmt w:val="lowerRoman"/>
      <w:lvlText w:val="%2."/>
      <w:lvlJc w:val="right"/>
      <w:pPr>
        <w:ind w:left="1797" w:hanging="360"/>
      </w:pPr>
    </w:lvl>
    <w:lvl w:ilvl="2" w:tplc="0408001B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18DA2A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5361695"/>
    <w:multiLevelType w:val="hybridMultilevel"/>
    <w:tmpl w:val="F9ACCA9C"/>
    <w:lvl w:ilvl="0" w:tplc="0408001B">
      <w:start w:val="1"/>
      <w:numFmt w:val="lowerRoman"/>
      <w:lvlText w:val="%1."/>
      <w:lvlJc w:val="righ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63849521">
    <w:abstractNumId w:val="3"/>
  </w:num>
  <w:num w:numId="2" w16cid:durableId="567887273">
    <w:abstractNumId w:val="2"/>
  </w:num>
  <w:num w:numId="3" w16cid:durableId="1281959059">
    <w:abstractNumId w:val="5"/>
  </w:num>
  <w:num w:numId="4" w16cid:durableId="1535993543">
    <w:abstractNumId w:val="4"/>
  </w:num>
  <w:num w:numId="5" w16cid:durableId="1357270995">
    <w:abstractNumId w:val="1"/>
  </w:num>
  <w:num w:numId="6" w16cid:durableId="33384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A6"/>
    <w:rsid w:val="00037D23"/>
    <w:rsid w:val="001E49A7"/>
    <w:rsid w:val="00272798"/>
    <w:rsid w:val="002952F6"/>
    <w:rsid w:val="002D53FD"/>
    <w:rsid w:val="003226C4"/>
    <w:rsid w:val="00342481"/>
    <w:rsid w:val="00551921"/>
    <w:rsid w:val="006543A4"/>
    <w:rsid w:val="006B18E3"/>
    <w:rsid w:val="007711E8"/>
    <w:rsid w:val="007A5554"/>
    <w:rsid w:val="00846173"/>
    <w:rsid w:val="00894D69"/>
    <w:rsid w:val="008F3FAA"/>
    <w:rsid w:val="00931593"/>
    <w:rsid w:val="0098693D"/>
    <w:rsid w:val="009C6A25"/>
    <w:rsid w:val="009D3704"/>
    <w:rsid w:val="00B136D5"/>
    <w:rsid w:val="00BB3BC4"/>
    <w:rsid w:val="00C20390"/>
    <w:rsid w:val="00C656A6"/>
    <w:rsid w:val="00C94753"/>
    <w:rsid w:val="00D62BDB"/>
    <w:rsid w:val="00E0632F"/>
    <w:rsid w:val="00F20F2E"/>
    <w:rsid w:val="00F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5F6E"/>
  <w15:chartTrackingRefBased/>
  <w15:docId w15:val="{7860E88C-9B6B-4AA8-AF84-ABA7AAA3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before="240" w:line="360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481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342481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2481"/>
    <w:pPr>
      <w:keepNext/>
      <w:keepLines/>
      <w:spacing w:before="40"/>
      <w:outlineLvl w:val="1"/>
    </w:pPr>
    <w:rPr>
      <w:rFonts w:ascii="Abadi" w:eastAsiaTheme="majorEastAsia" w:hAnsi="Abadi" w:cstheme="majorBidi"/>
      <w:b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56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56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56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56A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56A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56A6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56A6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42481"/>
    <w:rPr>
      <w:rFonts w:ascii="Abadi" w:eastAsiaTheme="majorEastAsia" w:hAnsi="Abadi" w:cstheme="majorBidi"/>
      <w:b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342481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56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56A6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C656A6"/>
    <w:rPr>
      <w:rFonts w:eastAsiaTheme="majorEastAsia" w:cstheme="majorBidi"/>
      <w:color w:val="2F5496" w:themeColor="accent1" w:themeShade="BF"/>
      <w:sz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C656A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C656A6"/>
    <w:rPr>
      <w:rFonts w:eastAsiaTheme="majorEastAsia" w:cstheme="majorBidi"/>
      <w:color w:val="595959" w:themeColor="text1" w:themeTint="A6"/>
      <w:sz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C656A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C656A6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Char"/>
    <w:uiPriority w:val="10"/>
    <w:qFormat/>
    <w:rsid w:val="00C656A6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56A6"/>
    <w:pPr>
      <w:numPr>
        <w:ilvl w:val="1"/>
      </w:numPr>
      <w:spacing w:after="160"/>
      <w:ind w:left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5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56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56A6"/>
    <w:rPr>
      <w:rFonts w:ascii="Times New Roman" w:hAnsi="Times New Roman"/>
      <w:i/>
      <w:iCs/>
      <w:color w:val="404040" w:themeColor="text1" w:themeTint="BF"/>
      <w:sz w:val="24"/>
    </w:rPr>
  </w:style>
  <w:style w:type="paragraph" w:styleId="a6">
    <w:name w:val="List Paragraph"/>
    <w:basedOn w:val="a"/>
    <w:uiPriority w:val="34"/>
    <w:qFormat/>
    <w:rsid w:val="00C656A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56A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5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56A6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9">
    <w:name w:val="Intense Reference"/>
    <w:basedOn w:val="a0"/>
    <w:uiPriority w:val="32"/>
    <w:qFormat/>
    <w:rsid w:val="00C656A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62BDB"/>
    <w:pPr>
      <w:autoSpaceDE w:val="0"/>
      <w:autoSpaceDN w:val="0"/>
      <w:adjustRightInd w:val="0"/>
      <w:spacing w:before="0" w:line="240" w:lineRule="auto"/>
      <w:ind w:left="0"/>
    </w:pPr>
    <w:rPr>
      <w:rFonts w:ascii="Calibri" w:hAnsi="Calibri" w:cs="Calibri"/>
      <w:color w:val="000000"/>
      <w:kern w:val="0"/>
      <w:sz w:val="24"/>
      <w:szCs w:val="24"/>
    </w:rPr>
  </w:style>
  <w:style w:type="character" w:styleId="-">
    <w:name w:val="Hyperlink"/>
    <w:basedOn w:val="a0"/>
    <w:uiPriority w:val="99"/>
    <w:unhideWhenUsed/>
    <w:rsid w:val="00C203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0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v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ΑΝΔΡΙΑΝΑ ΚΟΥΤΣΑΝΔΡΕΑ</dc:creator>
  <cp:keywords/>
  <dc:description/>
  <cp:lastModifiedBy>ΜΑΡΙΑ ΑΝΔΡΙΑΝΑ ΚΟΥΤΣΑΝΔΡΕΑ</cp:lastModifiedBy>
  <cp:revision>14</cp:revision>
  <dcterms:created xsi:type="dcterms:W3CDTF">2025-02-28T19:03:00Z</dcterms:created>
  <dcterms:modified xsi:type="dcterms:W3CDTF">2025-03-03T12:55:00Z</dcterms:modified>
</cp:coreProperties>
</file>