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ΟΞΕΑ ΒΑΣΕΙΣ ΑΛΑΤΑ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3800475</wp:posOffset>
            </wp:positionH>
            <wp:positionV relativeFrom="paragraph">
              <wp:posOffset>194405</wp:posOffset>
            </wp:positionV>
            <wp:extent cx="1880483" cy="1474470"/>
            <wp:effectExtent b="0" l="0" r="0" t="0"/>
            <wp:wrapSquare wrapText="bothSides" distB="114300" distT="11430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0483" cy="14744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ΣΥΝΔΕΣΗ ΜΕ ΤΑ ΠΡΟΗΓΟΥΜΕΝΑ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Το υδρογόνο (Η) έχει σχετική ατομική μαζα (ατομικο βαρος) 1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Το χλώριο (Cl) έχει σχετική ατομική μαζα (ατομικο βαρος) 35,4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Το υδροχλώριο (HCl) έχει σχετική μοριακή μάζα ……….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Που σημαίνει ότι Ν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Α</w:t>
      </w:r>
      <w:r w:rsidDel="00000000" w:rsidR="00000000" w:rsidRPr="00000000">
        <w:rPr>
          <w:sz w:val="24"/>
          <w:szCs w:val="24"/>
          <w:rtl w:val="0"/>
        </w:rPr>
        <w:t xml:space="preserve"> (6,023 * 10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23</w:t>
      </w:r>
      <w:r w:rsidDel="00000000" w:rsidR="00000000" w:rsidRPr="00000000">
        <w:rPr>
          <w:sz w:val="24"/>
          <w:szCs w:val="24"/>
          <w:rtl w:val="0"/>
        </w:rPr>
        <w:t xml:space="preserve">) μόρια ΗCl ζυγίζουν ……. g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Αν διαλύσω ……… g HCl σε 1L νερό τότε το διάλυμα έχει συγκέντρωση 1Μ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HCl είναι αέριο. Σε Κ.Σ. 1 mol ΗCl καταλαμβάνει 22,4L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Εικονικό Εργαστήριο:</w:t>
      </w:r>
    </w:p>
    <w:p w:rsidR="00000000" w:rsidDel="00000000" w:rsidP="00000000" w:rsidRDefault="00000000" w:rsidRPr="00000000" w14:paraId="0000000D">
      <w:pPr>
        <w:jc w:val="center"/>
        <w:rPr>
          <w:sz w:val="34"/>
          <w:szCs w:val="3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200271</wp:posOffset>
            </wp:positionV>
            <wp:extent cx="5624513" cy="3382224"/>
            <wp:effectExtent b="0" l="0" r="0" t="0"/>
            <wp:wrapTopAndBottom distB="114300" distT="11430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24513" cy="33822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rPr>
          <w:sz w:val="34"/>
          <w:szCs w:val="34"/>
        </w:rPr>
      </w:pPr>
      <w:hyperlink r:id="rId8">
        <w:r w:rsidDel="00000000" w:rsidR="00000000" w:rsidRPr="00000000">
          <w:rPr>
            <w:color w:val="1155cc"/>
            <w:sz w:val="34"/>
            <w:szCs w:val="34"/>
            <w:u w:val="single"/>
            <w:rtl w:val="0"/>
          </w:rPr>
          <w:t xml:space="preserve">http://chemcollective.org/vlab/vlab.php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Πείραμα 1ο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Πάρτε και βάλτε στον πάγκο σας: 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ποτήρι 1000L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φιάλη με υδροχλωρικό οξύ (διάλυμα HCl σε νερό) 1Μ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μεγάλη φιάλη με απεσταγμένο νερό 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Στο ποτήρι βάλτε </w:t>
      </w:r>
    </w:p>
    <w:p w:rsidR="00000000" w:rsidDel="00000000" w:rsidP="00000000" w:rsidRDefault="00000000" w:rsidRPr="00000000" w14:paraId="00000017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10 mL υδροχλωρικό οξύ από τη φιάλη</w:t>
      </w:r>
    </w:p>
    <w:p w:rsidR="00000000" w:rsidDel="00000000" w:rsidP="00000000" w:rsidRDefault="00000000" w:rsidRPr="00000000" w14:paraId="00000018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90  mL νερό απ τη μεγάλη φιάλη</w:t>
      </w:r>
    </w:p>
    <w:p w:rsidR="00000000" w:rsidDel="00000000" w:rsidP="00000000" w:rsidRDefault="00000000" w:rsidRPr="00000000" w14:paraId="00000019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Κάντε κλικ στο ποτήρι για να δείτε πληροφορίες για το διάλυμα που περιέχει.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Πάρτε και βάλτε στον πάγκο σας: 1 ακόμη ποτήρι 1000L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Στο άδειο ποτήρι βάλτε </w:t>
      </w:r>
    </w:p>
    <w:p w:rsidR="00000000" w:rsidDel="00000000" w:rsidP="00000000" w:rsidRDefault="00000000" w:rsidRPr="00000000" w14:paraId="0000001D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 mL υδροχλωρικό οξύ από το διπλανό ποτήρι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90  mL νερό απ τη μεγάλη φιάλη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Κάντε κλικ στο ποτήρι για να δείτε πληροφορίες για το διάλυμα που περιέχει.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Το pH του 1ου ποτηριού είναι ………</w:t>
      </w:r>
    </w:p>
    <w:p w:rsidR="00000000" w:rsidDel="00000000" w:rsidP="00000000" w:rsidRDefault="00000000" w:rsidRPr="00000000" w14:paraId="0000002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Το pH του 2ου ποτηριού είναι ………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Σε ένα τρίτο ποτήρι φτιάξτε ένα διάλυμα HCl με pH 3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Περιγράψτε πώς το φτιάξατε: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Πείραμα 2ο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Σε ένα τέταρτο ποτήρι ρίξτε 100 mL νερό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Στα τέσσερα ποτήρια ρίξτε από 1 mL ηλιανθίνης (πορτοκαλί του μεθυλίου)</w:t>
      </w:r>
    </w:p>
    <w:p w:rsidR="00000000" w:rsidDel="00000000" w:rsidP="00000000" w:rsidRDefault="00000000" w:rsidRPr="00000000" w14:paraId="0000003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Τί παρατηρείτε;</w:t>
      </w:r>
    </w:p>
    <w:p w:rsidR="00000000" w:rsidDel="00000000" w:rsidP="00000000" w:rsidRDefault="00000000" w:rsidRPr="00000000" w14:paraId="0000003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Πείραμα 3ο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Αδειάστε τον πάγκο σας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Παρασκευάστε ένα διάλυμα NaOH 0,01M. </w:t>
      </w:r>
    </w:p>
    <w:p w:rsidR="00000000" w:rsidDel="00000000" w:rsidP="00000000" w:rsidRDefault="00000000" w:rsidRPr="00000000" w14:paraId="0000003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Μετρήστε το pH του διαλύματος……...</w:t>
      </w:r>
    </w:p>
    <w:p w:rsidR="00000000" w:rsidDel="00000000" w:rsidP="00000000" w:rsidRDefault="00000000" w:rsidRPr="00000000" w14:paraId="0000003B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Περιγράψτε πως το φτιάξατε</w:t>
      </w:r>
    </w:p>
    <w:p w:rsidR="00000000" w:rsidDel="00000000" w:rsidP="00000000" w:rsidRDefault="00000000" w:rsidRPr="00000000" w14:paraId="0000003C">
      <w:pPr>
        <w:ind w:left="0"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Ρίξτε 1mL δεικτη φαινοφθαλείνη. Τί παρατηρείτε;</w:t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Πείραμα 4ο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Αδειάστε τον πάγκο σας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Βάλτε στον πάγκο σας ΝαΟΗ 0.1Μ (φιάλη 1)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Βάλτε στον πάγκο σας HCl 0.1Μ(φιάλη 2)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Βάλτε στον πάγκο σας  ένα άδειο ποτήρι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Στο άδειο ποτήρι ρίξτε 50 mL απ το περιεχόμενο της φιάλης 1 και 50mL απ το περιεχόμενο της φιάλης 2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Ρίξτε ηλιανθίνη και φαινοφθαλείνη στις φιάλες και στο ποτήρι. Τί παρατηρείτε;</w:t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Συζήτηση στην ταξη: Τι μας φαίνεται δύσκολο παραξενο ενδιαφέρον.</w:t>
      </w:r>
    </w:p>
    <w:p w:rsidR="00000000" w:rsidDel="00000000" w:rsidP="00000000" w:rsidRDefault="00000000" w:rsidRPr="00000000" w14:paraId="00000053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Πείραμα 5ο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Αδειάστε τον πάγκο σας. 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Βάλτε στον πάγκο σας ΝαΟΗ 0.1Μ (φιάλη 1)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Βάλτε στον πάγκο σας HCl 0.1Μ(φιάλη 2)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Γεμίστε μια άδεια φιάλη με 100mL νερό</w:t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Κάντε κλικ σε κάθε φιάλη και δείτε τί σωματίδια υπάρχουν σε κάθε φιάλη (εκτός από τα μόρια νερού που εννοούνται)</w:t>
      </w:r>
    </w:p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Προσπαθήστε να ερμηνεύσετε τις παρατηρήσεις σας με την βοήθεια της προσομοίωσης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https://phet.colorado.edu/sims/html/acid-base-solutions/latest/acid-base-solutions_en.html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377190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1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Χρησιμοποιήστε και την εικόνα:</w:t>
      </w:r>
    </w:p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234950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Πηγή εικόνας:</w:t>
      </w:r>
      <w:hyperlink r:id="rId12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https://chem.libretexts.org/Courses/Oregon_Institute_of_Technology/OIT%3A_CHE_201_-_General_Chemistry_I_(Anthony_and_Clark)/Unit_6%3A_Common_Chemical_Reactions/6.4%3A_Classifying_Chemical_Reactions_(Acids_and_Bases)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Δείτε αν θέλετε και το βιντεο: 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https://www.youtube.com/watch?v=kcPjY9cQpWs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Εξηγήστε με λίγα λόγια και σχηματα, και στιγμιότυπα τί καταλάβατε:</w:t>
      </w:r>
    </w:p>
    <w:p w:rsidR="00000000" w:rsidDel="00000000" w:rsidP="00000000" w:rsidRDefault="00000000" w:rsidRPr="00000000" w14:paraId="0000006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0"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0"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0"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3" Type="http://schemas.openxmlformats.org/officeDocument/2006/relationships/hyperlink" Target="https://www.youtube.com/watch?v=kcPjY9cQpWs" TargetMode="External"/><Relationship Id="rId12" Type="http://schemas.openxmlformats.org/officeDocument/2006/relationships/hyperlink" Target="https://chem.libretexts.org/Courses/Oregon_Institute_of_Technology/OIT%3A_CHE_201_-_General_Chemistry_I_(Anthony_and_Clark)/Unit_6%3A_Common_Chemical_Reactions/6.4%3A_Classifying_Chemical_Reactions_(Acids_and_Bases)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het.colorado.edu/sims/html/acid-base-solutions/latest/acid-base-solutions_en.html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chemcollective.org/vlab/vlab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