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000ff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0000ff"/>
          <w:sz w:val="40"/>
          <w:szCs w:val="40"/>
        </w:rPr>
      </w:pPr>
      <w:r w:rsidDel="00000000" w:rsidR="00000000" w:rsidRPr="00000000">
        <w:rPr>
          <w:color w:val="0000ff"/>
          <w:sz w:val="40"/>
          <w:szCs w:val="40"/>
          <w:rtl w:val="0"/>
        </w:rPr>
        <w:t xml:space="preserve">ΜΕΡΟΣ 1ο: Ηλεκτρόλυση του νερού</w:t>
      </w:r>
    </w:p>
    <w:p w:rsidR="00000000" w:rsidDel="00000000" w:rsidP="00000000" w:rsidRDefault="00000000" w:rsidRPr="00000000" w14:paraId="00000003">
      <w:pPr>
        <w:rPr>
          <w:color w:val="1155cc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aa84f"/>
          <w:sz w:val="30"/>
          <w:szCs w:val="30"/>
        </w:rPr>
      </w:pPr>
      <w:r w:rsidDel="00000000" w:rsidR="00000000" w:rsidRPr="00000000">
        <w:rPr>
          <w:color w:val="6aa84f"/>
          <w:sz w:val="30"/>
          <w:szCs w:val="30"/>
          <w:rtl w:val="0"/>
        </w:rPr>
        <w:t xml:space="preserve">Δραστηριότητα 1: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Στα πολυμέσα του μαθήματος ανοίξτε το βίντεο:</w:t>
      </w:r>
    </w:p>
    <w:p w:rsidR="00000000" w:rsidDel="00000000" w:rsidP="00000000" w:rsidRDefault="00000000" w:rsidRPr="00000000" w14:paraId="00000006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https://eclass.uoa.gr/modules/video/play.php?course=PRIMEDU448&amp;id=3545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Τί πιστεύετε ότι δείχνει το βίντεο;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Από ποια υλικά αποτελείται η πειραματική διάταξη;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Από τί υλικό είναι κατασκευασμένα τα ηλεκτρόδια της πειραματικής διάταξης;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Τί πιστεύετε ότι υπάρχει μέσα στο ποτήρι;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Στους δυο υποφακέλους του φακέλου “polymesa” του μαθήματος εξερευνήστε τις φωτογραφίες.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Ποια άλλα υλικά προτείνονται να χρησιμοποιηθούν ως ηλεκτροδια;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6aa84f"/>
          <w:sz w:val="30"/>
          <w:szCs w:val="30"/>
        </w:rPr>
      </w:pPr>
      <w:r w:rsidDel="00000000" w:rsidR="00000000" w:rsidRPr="00000000">
        <w:rPr>
          <w:color w:val="6aa84f"/>
          <w:sz w:val="30"/>
          <w:szCs w:val="30"/>
          <w:rtl w:val="0"/>
        </w:rPr>
        <w:t xml:space="preserve">Δραστηριότητα 2: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Δ</w:t>
      </w:r>
      <w:r w:rsidDel="00000000" w:rsidR="00000000" w:rsidRPr="00000000">
        <w:rPr>
          <w:rtl w:val="0"/>
        </w:rPr>
        <w:t xml:space="preserve">είτε την “κινούμενη εικόνα” στη διεύθυνση:</w:t>
      </w:r>
    </w:p>
    <w:p w:rsidR="00000000" w:rsidDel="00000000" w:rsidP="00000000" w:rsidRDefault="00000000" w:rsidRPr="00000000" w14:paraId="00000017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https://www.edumedia-sciences.com/en/media/713-electrolysis-of-water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Τί δείχνει η παραπάνω κινούμενη εικόνα;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Με τη βοήθεια και του βιβλίου της Β΄Γυμνασίου ή των σημειώσεων περασμένων ετών που βρίσκονται στον φάκελο “voithitika”  εξηγήστε με λίγα λόγια με μοριακά μοντέλα ή με μια χημική εξίσωση, το πείραμα της ηλεκτρόλυσης του νερού.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6aa84f"/>
          <w:sz w:val="30"/>
          <w:szCs w:val="30"/>
        </w:rPr>
      </w:pPr>
      <w:r w:rsidDel="00000000" w:rsidR="00000000" w:rsidRPr="00000000">
        <w:rPr>
          <w:color w:val="6aa84f"/>
          <w:sz w:val="30"/>
          <w:szCs w:val="30"/>
          <w:rtl w:val="0"/>
        </w:rPr>
        <w:t xml:space="preserve">Δραστηριότητα 3: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Στα πολυμέσα του μαθήματος ανοίξτε και τα υπόλοιπα βίντεο που αναφέρονται στην ηλεκτρόλυση.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Σχολιάστε ότι σας φαίνεται περίεργο ή ενδιαφέρον.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Συζητήστε στην τάξη την δυνατότητα πραγματοποίησης του πειράματος στην σχολική τάξη:</w:t>
      </w:r>
    </w:p>
    <w:p w:rsidR="00000000" w:rsidDel="00000000" w:rsidP="00000000" w:rsidRDefault="00000000" w:rsidRPr="00000000" w14:paraId="0000002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(επικινδυνότητα, διδακτικοί στόχοι, διδακτικός μετασχηματισμός)</w:t>
      </w:r>
    </w:p>
    <w:p w:rsidR="00000000" w:rsidDel="00000000" w:rsidP="00000000" w:rsidRDefault="00000000" w:rsidRPr="00000000" w14:paraId="00000025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color w:val="1155cc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color w:val="1155cc"/>
          <w:sz w:val="38"/>
          <w:szCs w:val="38"/>
        </w:rPr>
      </w:pPr>
      <w:r w:rsidDel="00000000" w:rsidR="00000000" w:rsidRPr="00000000">
        <w:rPr>
          <w:color w:val="1155cc"/>
          <w:sz w:val="38"/>
          <w:szCs w:val="38"/>
          <w:rtl w:val="0"/>
        </w:rPr>
        <w:t xml:space="preserve">ΜΕΡΟΣ 2ο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Αναζητήστε την προσομοίωση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https://phet.colorado.edu/en/simulation/energy-forms-and-changes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Πριν την τρέξετε: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Με ποιά θέματα ασχολείται η προσομοίωση;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3454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color w:val="6aa84f"/>
          <w:sz w:val="30"/>
          <w:szCs w:val="30"/>
          <w:rtl w:val="0"/>
        </w:rPr>
        <w:t xml:space="preserve">Δραστηριότητα 1: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Πηγαίνετε στην εισαγωγή.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Σχεδιάστε και πραγματοποιήστε ένα πείραμα για να βρείτε ποιο από τα δύο υγρά που διαθέτει το εικονικό εργαστήριο έχει μεγαλύτερη θερμοχωρητικότητα.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Επικολήστε στιγμιότυπα από τις διάφορες φάσεις του πειράματος και εξηγήστε τί φαίνεται σε κάθε στιγμιότυπο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Συμπέρασμα: Μεγαλύτερη θερμοχωρητικότητα έχει το…….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Σχολιάστε ότι άλλο σας έκανε εντύπωση: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color w:val="6aa84f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s://eclass.uoa.gr/modules/video/play.php?course=PRIMEDU448&amp;id=3545" TargetMode="External"/><Relationship Id="rId7" Type="http://schemas.openxmlformats.org/officeDocument/2006/relationships/hyperlink" Target="https://www.edumedia-sciences.com/en/media/713-electrolysis-of-water" TargetMode="External"/><Relationship Id="rId8" Type="http://schemas.openxmlformats.org/officeDocument/2006/relationships/hyperlink" Target="https://phet.colorado.edu/en/simulation/energy-forms-and-chang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