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93" w:rsidRPr="006113F8" w:rsidRDefault="006113F8" w:rsidP="00403A93">
      <w:pPr>
        <w:jc w:val="center"/>
        <w:rPr>
          <w:rFonts w:ascii="Trebuchet MS" w:hAnsi="Trebuchet MS"/>
          <w:b/>
          <w:sz w:val="28"/>
          <w:szCs w:val="28"/>
          <w:lang w:val="el-GR"/>
        </w:rPr>
      </w:pPr>
      <w:r>
        <w:rPr>
          <w:rFonts w:ascii="Trebuchet MS" w:hAnsi="Trebuchet MS"/>
          <w:b/>
          <w:sz w:val="28"/>
          <w:szCs w:val="28"/>
          <w:lang w:val="el-GR"/>
        </w:rPr>
        <w:t>Ε</w:t>
      </w:r>
      <w:r w:rsidRPr="006113F8">
        <w:rPr>
          <w:rFonts w:ascii="Trebuchet MS" w:hAnsi="Trebuchet MS"/>
          <w:b/>
          <w:sz w:val="28"/>
          <w:szCs w:val="28"/>
          <w:lang w:val="el-GR"/>
        </w:rPr>
        <w:t>πι</w:t>
      </w:r>
      <w:r>
        <w:rPr>
          <w:rFonts w:ascii="Trebuchet MS" w:hAnsi="Trebuchet MS"/>
          <w:b/>
          <w:sz w:val="28"/>
          <w:szCs w:val="28"/>
          <w:lang w:val="el-GR"/>
        </w:rPr>
        <w:t>μ</w:t>
      </w:r>
      <w:r w:rsidRPr="006113F8">
        <w:rPr>
          <w:rFonts w:ascii="Trebuchet MS" w:hAnsi="Trebuchet MS"/>
          <w:b/>
          <w:sz w:val="28"/>
          <w:szCs w:val="28"/>
          <w:lang w:val="el-GR"/>
        </w:rPr>
        <w:t>ορφωτικ</w:t>
      </w:r>
      <w:r>
        <w:rPr>
          <w:rFonts w:ascii="Trebuchet MS" w:hAnsi="Trebuchet MS"/>
          <w:b/>
          <w:sz w:val="28"/>
          <w:szCs w:val="28"/>
          <w:lang w:val="el-GR"/>
        </w:rPr>
        <w:t>ό εργαστή</w:t>
      </w:r>
      <w:r w:rsidRPr="006113F8">
        <w:rPr>
          <w:rFonts w:ascii="Trebuchet MS" w:hAnsi="Trebuchet MS"/>
          <w:b/>
          <w:sz w:val="28"/>
          <w:szCs w:val="28"/>
          <w:lang w:val="el-GR"/>
        </w:rPr>
        <w:t>ριο (</w:t>
      </w:r>
      <w:r>
        <w:rPr>
          <w:rFonts w:ascii="Trebuchet MS" w:hAnsi="Trebuchet MS"/>
          <w:b/>
          <w:sz w:val="28"/>
          <w:szCs w:val="28"/>
        </w:rPr>
        <w:t>T</w:t>
      </w:r>
      <w:r w:rsidRPr="006113F8">
        <w:rPr>
          <w:rFonts w:ascii="Trebuchet MS" w:hAnsi="Trebuchet MS"/>
          <w:b/>
          <w:sz w:val="28"/>
          <w:szCs w:val="28"/>
        </w:rPr>
        <w:t>utorial</w:t>
      </w:r>
      <w:r w:rsidR="000163DC">
        <w:rPr>
          <w:rFonts w:ascii="Trebuchet MS" w:hAnsi="Trebuchet MS"/>
          <w:b/>
          <w:sz w:val="28"/>
          <w:szCs w:val="28"/>
          <w:lang w:val="el-GR"/>
        </w:rPr>
        <w:t>):</w:t>
      </w:r>
      <w:r w:rsidR="000163DC">
        <w:rPr>
          <w:rFonts w:ascii="Trebuchet MS" w:hAnsi="Trebuchet MS"/>
          <w:b/>
          <w:sz w:val="28"/>
          <w:szCs w:val="28"/>
          <w:lang w:val="el-GR"/>
        </w:rPr>
        <w:br/>
        <w:t>«</w:t>
      </w:r>
      <w:r>
        <w:rPr>
          <w:rFonts w:ascii="Trebuchet MS" w:hAnsi="Trebuchet MS"/>
          <w:b/>
          <w:sz w:val="28"/>
          <w:szCs w:val="28"/>
          <w:lang w:val="el-GR"/>
        </w:rPr>
        <w:t>Δ</w:t>
      </w:r>
      <w:r w:rsidRPr="006113F8">
        <w:rPr>
          <w:rFonts w:ascii="Trebuchet MS" w:hAnsi="Trebuchet MS"/>
          <w:b/>
          <w:sz w:val="28"/>
          <w:szCs w:val="28"/>
          <w:lang w:val="el-GR"/>
        </w:rPr>
        <w:t xml:space="preserve">ιδασκαλία και μάθηση με το περιβάλλον της </w:t>
      </w:r>
      <w:r>
        <w:rPr>
          <w:rFonts w:ascii="Trebuchet MS" w:hAnsi="Trebuchet MS"/>
          <w:b/>
          <w:sz w:val="28"/>
          <w:szCs w:val="28"/>
        </w:rPr>
        <w:t>N</w:t>
      </w:r>
      <w:r w:rsidRPr="006113F8">
        <w:rPr>
          <w:rFonts w:ascii="Trebuchet MS" w:hAnsi="Trebuchet MS"/>
          <w:b/>
          <w:sz w:val="28"/>
          <w:szCs w:val="28"/>
        </w:rPr>
        <w:t>etLogo</w:t>
      </w:r>
      <w:r w:rsidRPr="006113F8">
        <w:rPr>
          <w:rFonts w:ascii="Trebuchet MS" w:hAnsi="Trebuchet MS"/>
          <w:b/>
          <w:sz w:val="28"/>
          <w:szCs w:val="28"/>
          <w:lang w:val="el-GR"/>
        </w:rPr>
        <w:t xml:space="preserve">, </w:t>
      </w:r>
      <w:r>
        <w:rPr>
          <w:rFonts w:ascii="Trebuchet MS" w:hAnsi="Trebuchet MS"/>
          <w:b/>
          <w:sz w:val="28"/>
          <w:szCs w:val="28"/>
          <w:lang w:val="el-GR"/>
        </w:rPr>
        <w:t>με έμφαση στις Φυσικές Ε</w:t>
      </w:r>
      <w:r w:rsidRPr="006113F8">
        <w:rPr>
          <w:rFonts w:ascii="Trebuchet MS" w:hAnsi="Trebuchet MS"/>
          <w:b/>
          <w:sz w:val="28"/>
          <w:szCs w:val="28"/>
          <w:lang w:val="el-GR"/>
        </w:rPr>
        <w:t>πιστήμες»</w:t>
      </w:r>
    </w:p>
    <w:p w:rsidR="0061634D" w:rsidRPr="001E562C" w:rsidRDefault="0061634D" w:rsidP="0061634D">
      <w:pPr>
        <w:shd w:val="clear" w:color="auto" w:fill="FFFFFF"/>
        <w:spacing w:after="0" w:line="240" w:lineRule="auto"/>
        <w:jc w:val="center"/>
        <w:rPr>
          <w:rFonts w:ascii="Trebuchet MS" w:eastAsia="Times New Roman" w:hAnsi="Trebuchet MS" w:cs="Times New Roman"/>
          <w:sz w:val="20"/>
          <w:szCs w:val="20"/>
          <w:lang w:val="el-GR" w:eastAsia="el-GR"/>
        </w:rPr>
      </w:pPr>
      <w:r w:rsidRPr="00D42F55">
        <w:rPr>
          <w:rFonts w:ascii="Trebuchet MS" w:eastAsia="Times New Roman" w:hAnsi="Trebuchet MS" w:cs="Times New Roman"/>
          <w:b/>
          <w:sz w:val="20"/>
          <w:szCs w:val="20"/>
          <w:lang w:val="el-GR" w:eastAsia="el-GR"/>
        </w:rPr>
        <w:t>Αριστοτέλης Γκιόλμας</w:t>
      </w:r>
      <w:r w:rsidRPr="00D42F55">
        <w:rPr>
          <w:rFonts w:ascii="Trebuchet MS" w:eastAsia="Times New Roman" w:hAnsi="Trebuchet MS" w:cs="Times New Roman"/>
          <w:b/>
          <w:sz w:val="20"/>
          <w:szCs w:val="20"/>
          <w:vertAlign w:val="superscript"/>
          <w:lang w:val="el-GR" w:eastAsia="el-GR"/>
        </w:rPr>
        <w:t>1</w:t>
      </w:r>
      <w:r w:rsidRPr="00D42F55">
        <w:rPr>
          <w:rFonts w:ascii="Trebuchet MS" w:eastAsia="Times New Roman" w:hAnsi="Trebuchet MS" w:cs="Times New Roman"/>
          <w:b/>
          <w:sz w:val="20"/>
          <w:szCs w:val="20"/>
          <w:lang w:val="el-GR" w:eastAsia="el-GR"/>
        </w:rPr>
        <w:t>, Άνθιμος Χαλκίδης</w:t>
      </w:r>
      <w:r w:rsidRPr="00D42F55">
        <w:rPr>
          <w:rFonts w:ascii="Trebuchet MS" w:eastAsia="Times New Roman" w:hAnsi="Trebuchet MS" w:cs="Times New Roman"/>
          <w:b/>
          <w:sz w:val="20"/>
          <w:szCs w:val="20"/>
          <w:vertAlign w:val="superscript"/>
          <w:lang w:val="el-GR" w:eastAsia="el-GR"/>
        </w:rPr>
        <w:t>1</w:t>
      </w:r>
      <w:r w:rsidRPr="00D42F55">
        <w:rPr>
          <w:rFonts w:ascii="Trebuchet MS" w:eastAsia="Times New Roman" w:hAnsi="Trebuchet MS" w:cs="Times New Roman"/>
          <w:b/>
          <w:sz w:val="20"/>
          <w:szCs w:val="20"/>
          <w:lang w:val="el-GR" w:eastAsia="el-GR"/>
        </w:rPr>
        <w:t>, Αρτεμησία Στούμπα</w:t>
      </w:r>
      <w:r w:rsidRPr="00D42F55">
        <w:rPr>
          <w:rFonts w:ascii="Trebuchet MS" w:eastAsia="Times New Roman" w:hAnsi="Trebuchet MS" w:cs="Times New Roman"/>
          <w:b/>
          <w:sz w:val="20"/>
          <w:szCs w:val="20"/>
          <w:vertAlign w:val="superscript"/>
          <w:lang w:val="el-GR" w:eastAsia="el-GR"/>
        </w:rPr>
        <w:t>1</w:t>
      </w:r>
      <w:r w:rsidRPr="00D42F55">
        <w:rPr>
          <w:rFonts w:ascii="Trebuchet MS" w:eastAsia="Times New Roman" w:hAnsi="Trebuchet MS" w:cs="Times New Roman"/>
          <w:b/>
          <w:sz w:val="20"/>
          <w:szCs w:val="20"/>
          <w:lang w:val="el-GR" w:eastAsia="el-GR"/>
        </w:rPr>
        <w:t xml:space="preserve">, </w:t>
      </w:r>
      <w:r>
        <w:rPr>
          <w:rFonts w:ascii="Trebuchet MS" w:eastAsia="Times New Roman" w:hAnsi="Trebuchet MS" w:cs="Times New Roman"/>
          <w:b/>
          <w:sz w:val="20"/>
          <w:szCs w:val="20"/>
          <w:lang w:val="el-GR" w:eastAsia="el-GR"/>
        </w:rPr>
        <w:t>Ελένη-Μαρία</w:t>
      </w:r>
      <w:r w:rsidRPr="00D42F55">
        <w:rPr>
          <w:rFonts w:ascii="Trebuchet MS" w:eastAsia="Times New Roman" w:hAnsi="Trebuchet MS" w:cs="Times New Roman"/>
          <w:b/>
          <w:sz w:val="20"/>
          <w:szCs w:val="20"/>
          <w:lang w:val="el-GR" w:eastAsia="el-GR"/>
        </w:rPr>
        <w:t xml:space="preserve"> Βαλκάνου</w:t>
      </w:r>
      <w:r w:rsidRPr="00D42F55">
        <w:rPr>
          <w:rFonts w:ascii="Trebuchet MS" w:eastAsia="Times New Roman" w:hAnsi="Trebuchet MS" w:cs="Times New Roman"/>
          <w:b/>
          <w:sz w:val="20"/>
          <w:szCs w:val="20"/>
          <w:vertAlign w:val="superscript"/>
          <w:lang w:val="el-GR" w:eastAsia="el-GR"/>
        </w:rPr>
        <w:t>1</w:t>
      </w:r>
      <w:r w:rsidRPr="00D42F55">
        <w:rPr>
          <w:rFonts w:ascii="Trebuchet MS" w:eastAsia="Times New Roman" w:hAnsi="Trebuchet MS" w:cs="Times New Roman"/>
          <w:b/>
          <w:sz w:val="20"/>
          <w:szCs w:val="20"/>
          <w:lang w:val="el-GR" w:eastAsia="el-GR"/>
        </w:rPr>
        <w:t>, Ειρήνη Χατζαρά</w:t>
      </w:r>
      <w:r w:rsidRPr="00D42F55">
        <w:rPr>
          <w:rFonts w:ascii="Trebuchet MS" w:eastAsia="Times New Roman" w:hAnsi="Trebuchet MS" w:cs="Times New Roman"/>
          <w:b/>
          <w:sz w:val="20"/>
          <w:szCs w:val="20"/>
          <w:vertAlign w:val="superscript"/>
          <w:lang w:val="el-GR" w:eastAsia="el-GR"/>
        </w:rPr>
        <w:t>1</w:t>
      </w:r>
      <w:r w:rsidRPr="00D42F55">
        <w:rPr>
          <w:rFonts w:ascii="Trebuchet MS" w:eastAsia="Times New Roman" w:hAnsi="Trebuchet MS" w:cs="Times New Roman"/>
          <w:b/>
          <w:sz w:val="20"/>
          <w:szCs w:val="20"/>
          <w:lang w:val="el-GR" w:eastAsia="el-GR"/>
        </w:rPr>
        <w:t xml:space="preserve"> </w:t>
      </w:r>
      <w:r>
        <w:rPr>
          <w:rFonts w:ascii="Trebuchet MS" w:eastAsia="Times New Roman" w:hAnsi="Trebuchet MS" w:cs="Times New Roman"/>
          <w:b/>
          <w:sz w:val="20"/>
          <w:szCs w:val="20"/>
          <w:lang w:val="el-GR" w:eastAsia="el-GR"/>
        </w:rPr>
        <w:t>&amp;</w:t>
      </w:r>
      <w:r w:rsidRPr="00D42F55">
        <w:rPr>
          <w:rFonts w:ascii="Trebuchet MS" w:eastAsia="Times New Roman" w:hAnsi="Trebuchet MS" w:cs="Times New Roman"/>
          <w:b/>
          <w:sz w:val="20"/>
          <w:szCs w:val="20"/>
          <w:lang w:val="el-GR" w:eastAsia="el-GR"/>
        </w:rPr>
        <w:t xml:space="preserve"> Δήμητρα</w:t>
      </w:r>
      <w:r>
        <w:rPr>
          <w:rFonts w:ascii="Trebuchet MS" w:eastAsia="Times New Roman" w:hAnsi="Trebuchet MS" w:cs="Times New Roman"/>
          <w:b/>
          <w:sz w:val="20"/>
          <w:szCs w:val="20"/>
          <w:lang w:val="el-GR" w:eastAsia="el-GR"/>
        </w:rPr>
        <w:t xml:space="preserve"> - Ευθυμία</w:t>
      </w:r>
      <w:r w:rsidRPr="00D42F55">
        <w:rPr>
          <w:rFonts w:ascii="Trebuchet MS" w:eastAsia="Times New Roman" w:hAnsi="Trebuchet MS" w:cs="Times New Roman"/>
          <w:b/>
          <w:sz w:val="20"/>
          <w:szCs w:val="20"/>
          <w:lang w:val="el-GR" w:eastAsia="el-GR"/>
        </w:rPr>
        <w:t xml:space="preserve"> Νταλούκα</w:t>
      </w:r>
      <w:r w:rsidRPr="00D42F55">
        <w:rPr>
          <w:rFonts w:ascii="Trebuchet MS" w:eastAsia="Times New Roman" w:hAnsi="Trebuchet MS" w:cs="Times New Roman"/>
          <w:b/>
          <w:sz w:val="20"/>
          <w:szCs w:val="20"/>
          <w:vertAlign w:val="superscript"/>
          <w:lang w:val="el-GR" w:eastAsia="el-GR"/>
        </w:rPr>
        <w:t>1</w:t>
      </w:r>
      <w:r w:rsidRPr="001E562C">
        <w:rPr>
          <w:rFonts w:ascii="Trebuchet MS" w:eastAsia="Times New Roman" w:hAnsi="Trebuchet MS" w:cs="Times New Roman"/>
          <w:b/>
          <w:sz w:val="20"/>
          <w:szCs w:val="20"/>
          <w:vertAlign w:val="superscript"/>
          <w:lang w:val="el-GR" w:eastAsia="el-GR"/>
        </w:rPr>
        <w:br/>
      </w:r>
      <w:hyperlink r:id="rId8" w:history="1">
        <w:r w:rsidRPr="0061634D">
          <w:rPr>
            <w:rStyle w:val="-"/>
            <w:rFonts w:ascii="Trebuchet MS" w:eastAsia="Times New Roman" w:hAnsi="Trebuchet MS" w:cs="Times New Roman"/>
            <w:color w:val="auto"/>
            <w:sz w:val="18"/>
            <w:szCs w:val="18"/>
            <w:u w:val="none"/>
            <w:lang w:eastAsia="el-GR"/>
          </w:rPr>
          <w:t>agkiolm</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primedu</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uoa</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gr</w:t>
        </w:r>
      </w:hyperlink>
      <w:r w:rsidRPr="0061634D">
        <w:rPr>
          <w:rFonts w:ascii="Trebuchet MS" w:eastAsia="Times New Roman" w:hAnsi="Trebuchet MS" w:cs="Times New Roman"/>
          <w:sz w:val="18"/>
          <w:szCs w:val="18"/>
          <w:lang w:val="el-GR" w:eastAsia="el-GR"/>
        </w:rPr>
        <w:t xml:space="preserve">, </w:t>
      </w:r>
      <w:hyperlink r:id="rId9" w:history="1">
        <w:r w:rsidRPr="0061634D">
          <w:rPr>
            <w:rStyle w:val="-"/>
            <w:rFonts w:ascii="Trebuchet MS" w:eastAsia="Times New Roman" w:hAnsi="Trebuchet MS" w:cs="Times New Roman"/>
            <w:color w:val="auto"/>
            <w:sz w:val="18"/>
            <w:szCs w:val="18"/>
            <w:u w:val="none"/>
            <w:lang w:eastAsia="el-GR"/>
          </w:rPr>
          <w:t>achalkid</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gmail</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com</w:t>
        </w:r>
      </w:hyperlink>
      <w:r w:rsidRPr="0061634D">
        <w:rPr>
          <w:rFonts w:ascii="Trebuchet MS" w:eastAsia="Times New Roman" w:hAnsi="Trebuchet MS" w:cs="Times New Roman"/>
          <w:sz w:val="18"/>
          <w:szCs w:val="18"/>
          <w:lang w:val="el-GR" w:eastAsia="el-GR"/>
        </w:rPr>
        <w:t xml:space="preserve">, </w:t>
      </w:r>
      <w:hyperlink r:id="rId10" w:history="1">
        <w:r w:rsidRPr="0061634D">
          <w:rPr>
            <w:rStyle w:val="-"/>
            <w:rFonts w:ascii="Trebuchet MS" w:eastAsia="Times New Roman" w:hAnsi="Trebuchet MS" w:cs="Times New Roman"/>
            <w:color w:val="auto"/>
            <w:sz w:val="18"/>
            <w:szCs w:val="18"/>
            <w:u w:val="none"/>
            <w:lang w:eastAsia="el-GR"/>
          </w:rPr>
          <w:t>artemis</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stoumpa</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gmail</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com</w:t>
        </w:r>
      </w:hyperlink>
      <w:r w:rsidRPr="0061634D">
        <w:rPr>
          <w:rFonts w:ascii="Trebuchet MS" w:eastAsia="Times New Roman" w:hAnsi="Trebuchet MS" w:cs="Times New Roman"/>
          <w:sz w:val="18"/>
          <w:szCs w:val="18"/>
          <w:lang w:val="el-GR" w:eastAsia="el-GR"/>
        </w:rPr>
        <w:t xml:space="preserve">, </w:t>
      </w:r>
      <w:hyperlink r:id="rId11" w:history="1">
        <w:r w:rsidRPr="0061634D">
          <w:rPr>
            <w:rStyle w:val="-"/>
            <w:rFonts w:ascii="Trebuchet MS" w:eastAsia="Times New Roman" w:hAnsi="Trebuchet MS" w:cs="Times New Roman"/>
            <w:color w:val="auto"/>
            <w:sz w:val="18"/>
            <w:szCs w:val="18"/>
            <w:u w:val="none"/>
            <w:lang w:eastAsia="el-GR"/>
          </w:rPr>
          <w:t>marilenaapp</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gmail</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com</w:t>
        </w:r>
      </w:hyperlink>
      <w:r w:rsidRPr="0061634D">
        <w:rPr>
          <w:rFonts w:ascii="Trebuchet MS" w:eastAsia="Times New Roman" w:hAnsi="Trebuchet MS" w:cs="Times New Roman"/>
          <w:sz w:val="18"/>
          <w:szCs w:val="18"/>
          <w:lang w:val="el-GR" w:eastAsia="el-GR"/>
        </w:rPr>
        <w:t xml:space="preserve">, </w:t>
      </w:r>
      <w:hyperlink r:id="rId12" w:history="1">
        <w:r w:rsidRPr="0061634D">
          <w:rPr>
            <w:rStyle w:val="-"/>
            <w:rFonts w:ascii="Trebuchet MS" w:eastAsia="Times New Roman" w:hAnsi="Trebuchet MS" w:cs="Times New Roman"/>
            <w:color w:val="auto"/>
            <w:sz w:val="18"/>
            <w:szCs w:val="18"/>
            <w:u w:val="none"/>
            <w:lang w:eastAsia="el-GR"/>
          </w:rPr>
          <w:t>eirini</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chatzara</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gmail</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com</w:t>
        </w:r>
      </w:hyperlink>
      <w:r w:rsidRPr="0061634D">
        <w:rPr>
          <w:rFonts w:ascii="Trebuchet MS" w:eastAsia="Times New Roman" w:hAnsi="Trebuchet MS" w:cs="Times New Roman"/>
          <w:sz w:val="18"/>
          <w:szCs w:val="18"/>
          <w:lang w:val="el-GR" w:eastAsia="el-GR"/>
        </w:rPr>
        <w:t xml:space="preserve">, </w:t>
      </w:r>
      <w:hyperlink r:id="rId13" w:history="1">
        <w:r w:rsidRPr="0061634D">
          <w:rPr>
            <w:rStyle w:val="-"/>
            <w:rFonts w:ascii="Trebuchet MS" w:eastAsia="Times New Roman" w:hAnsi="Trebuchet MS" w:cs="Times New Roman"/>
            <w:color w:val="auto"/>
            <w:sz w:val="18"/>
            <w:szCs w:val="18"/>
            <w:u w:val="none"/>
            <w:lang w:eastAsia="el-GR"/>
          </w:rPr>
          <w:t>ntimmyy</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gmail</w:t>
        </w:r>
        <w:r w:rsidRPr="0061634D">
          <w:rPr>
            <w:rStyle w:val="-"/>
            <w:rFonts w:ascii="Trebuchet MS" w:eastAsia="Times New Roman" w:hAnsi="Trebuchet MS" w:cs="Times New Roman"/>
            <w:color w:val="auto"/>
            <w:sz w:val="18"/>
            <w:szCs w:val="18"/>
            <w:u w:val="none"/>
            <w:lang w:val="el-GR" w:eastAsia="el-GR"/>
          </w:rPr>
          <w:t>.</w:t>
        </w:r>
        <w:r w:rsidRPr="0061634D">
          <w:rPr>
            <w:rStyle w:val="-"/>
            <w:rFonts w:ascii="Trebuchet MS" w:eastAsia="Times New Roman" w:hAnsi="Trebuchet MS" w:cs="Times New Roman"/>
            <w:color w:val="auto"/>
            <w:sz w:val="18"/>
            <w:szCs w:val="18"/>
            <w:u w:val="none"/>
            <w:lang w:eastAsia="el-GR"/>
          </w:rPr>
          <w:t>com</w:t>
        </w:r>
      </w:hyperlink>
    </w:p>
    <w:p w:rsidR="0061634D" w:rsidRPr="0061634D" w:rsidRDefault="0061634D" w:rsidP="0061634D">
      <w:pPr>
        <w:shd w:val="clear" w:color="auto" w:fill="FFFFFF"/>
        <w:spacing w:after="0" w:line="240" w:lineRule="auto"/>
        <w:jc w:val="center"/>
        <w:rPr>
          <w:rFonts w:ascii="Trebuchet MS" w:eastAsia="Times New Roman" w:hAnsi="Trebuchet MS" w:cs="Times New Roman"/>
          <w:sz w:val="18"/>
          <w:szCs w:val="18"/>
          <w:lang w:val="el-GR" w:eastAsia="el-GR"/>
        </w:rPr>
      </w:pPr>
      <w:r w:rsidRPr="0061634D">
        <w:rPr>
          <w:rFonts w:ascii="Trebuchet MS" w:eastAsia="Times New Roman" w:hAnsi="Trebuchet MS" w:cs="Times New Roman"/>
          <w:b/>
          <w:sz w:val="18"/>
          <w:szCs w:val="18"/>
          <w:vertAlign w:val="superscript"/>
          <w:lang w:val="el-GR" w:eastAsia="el-GR"/>
        </w:rPr>
        <w:t xml:space="preserve">1 </w:t>
      </w:r>
      <w:r w:rsidRPr="0061634D">
        <w:rPr>
          <w:rFonts w:ascii="Trebuchet MS" w:eastAsia="Times New Roman" w:hAnsi="Trebuchet MS" w:cs="Times New Roman"/>
          <w:sz w:val="18"/>
          <w:szCs w:val="18"/>
          <w:lang w:val="el-GR" w:eastAsia="el-GR"/>
        </w:rPr>
        <w:t>Παιδαγωγικό Τμήμα Δημοτικής Εκπαίδευσης, Πανεπιστήμιο Αθήνας.</w:t>
      </w:r>
    </w:p>
    <w:p w:rsidR="007A1B48" w:rsidRDefault="007A1B48" w:rsidP="00F178A2">
      <w:pPr>
        <w:shd w:val="clear" w:color="auto" w:fill="FFFFFF"/>
        <w:spacing w:after="0" w:line="240" w:lineRule="auto"/>
        <w:jc w:val="center"/>
        <w:rPr>
          <w:rFonts w:ascii="Trebuchet MS" w:eastAsia="Times New Roman" w:hAnsi="Trebuchet MS" w:cs="Times New Roman"/>
          <w:sz w:val="18"/>
          <w:szCs w:val="18"/>
          <w:lang w:eastAsia="el-GR"/>
        </w:rPr>
      </w:pPr>
    </w:p>
    <w:p w:rsidR="0061634D" w:rsidRPr="0061634D" w:rsidRDefault="0061634D" w:rsidP="00F178A2">
      <w:pPr>
        <w:shd w:val="clear" w:color="auto" w:fill="FFFFFF"/>
        <w:spacing w:after="0" w:line="240" w:lineRule="auto"/>
        <w:jc w:val="center"/>
        <w:rPr>
          <w:rFonts w:ascii="Trebuchet MS" w:eastAsia="Times New Roman" w:hAnsi="Trebuchet MS" w:cs="Times New Roman"/>
          <w:sz w:val="18"/>
          <w:szCs w:val="18"/>
          <w:lang w:eastAsia="el-GR"/>
        </w:rPr>
      </w:pPr>
    </w:p>
    <w:p w:rsidR="00D42F55" w:rsidRDefault="0040161F">
      <w:pPr>
        <w:rPr>
          <w:rFonts w:ascii="Trebuchet MS" w:hAnsi="Trebuchet MS"/>
          <w:b/>
          <w:sz w:val="20"/>
          <w:szCs w:val="20"/>
          <w:lang w:val="el-GR"/>
        </w:rPr>
      </w:pPr>
      <w:r w:rsidRPr="0040161F">
        <w:rPr>
          <w:rFonts w:ascii="Trebuchet MS" w:hAnsi="Trebuchet MS"/>
          <w:b/>
          <w:sz w:val="20"/>
          <w:szCs w:val="20"/>
          <w:lang w:val="el-GR"/>
        </w:rPr>
        <w:t>Περίληψη</w:t>
      </w:r>
    </w:p>
    <w:p w:rsidR="00EC1B18" w:rsidRPr="00EC1B18" w:rsidRDefault="0040161F" w:rsidP="007D33EB">
      <w:pPr>
        <w:spacing w:after="0" w:line="240" w:lineRule="auto"/>
        <w:jc w:val="both"/>
        <w:rPr>
          <w:rFonts w:ascii="Book Antiqua" w:eastAsia="Times New Roman" w:hAnsi="Book Antiqua" w:cs="Times New Roman"/>
          <w:sz w:val="16"/>
          <w:szCs w:val="16"/>
          <w:lang w:val="el-GR" w:eastAsia="el-GR"/>
        </w:rPr>
      </w:pPr>
      <w:r w:rsidRPr="007D33EB">
        <w:rPr>
          <w:rFonts w:ascii="Book Antiqua" w:eastAsia="Times New Roman" w:hAnsi="Book Antiqua" w:cs="Times New Roman"/>
          <w:sz w:val="16"/>
          <w:szCs w:val="16"/>
          <w:lang w:val="el-GR" w:eastAsia="el-GR"/>
        </w:rPr>
        <w:t xml:space="preserve">Στο </w:t>
      </w:r>
      <w:r w:rsidR="00EC1B18" w:rsidRPr="007D33EB">
        <w:rPr>
          <w:rFonts w:ascii="Book Antiqua" w:eastAsia="Times New Roman" w:hAnsi="Book Antiqua" w:cs="Times New Roman"/>
          <w:sz w:val="16"/>
          <w:szCs w:val="16"/>
          <w:lang w:val="el-GR" w:eastAsia="el-GR"/>
        </w:rPr>
        <w:t>επιμορφωτικό</w:t>
      </w:r>
      <w:r w:rsidRPr="007D33EB">
        <w:rPr>
          <w:rFonts w:ascii="Book Antiqua" w:eastAsia="Times New Roman" w:hAnsi="Book Antiqua" w:cs="Times New Roman"/>
          <w:sz w:val="16"/>
          <w:szCs w:val="16"/>
          <w:lang w:val="el-GR" w:eastAsia="el-GR"/>
        </w:rPr>
        <w:t xml:space="preserve"> αυτό </w:t>
      </w:r>
      <w:r w:rsidR="00E64D1C" w:rsidRPr="007D33EB">
        <w:rPr>
          <w:rFonts w:ascii="Book Antiqua" w:eastAsia="Times New Roman" w:hAnsi="Book Antiqua" w:cs="Times New Roman"/>
          <w:sz w:val="16"/>
          <w:szCs w:val="16"/>
          <w:lang w:val="el-GR" w:eastAsia="el-GR"/>
        </w:rPr>
        <w:t>εργαστήριο</w:t>
      </w:r>
      <w:r w:rsidRPr="007D33EB">
        <w:rPr>
          <w:rFonts w:ascii="Book Antiqua" w:eastAsia="Times New Roman" w:hAnsi="Book Antiqua" w:cs="Times New Roman"/>
          <w:sz w:val="16"/>
          <w:szCs w:val="16"/>
          <w:lang w:val="el-GR" w:eastAsia="el-GR"/>
        </w:rPr>
        <w:t xml:space="preserve"> (Tutorial)</w:t>
      </w:r>
      <w:r w:rsidR="004613FA" w:rsidRPr="007D33EB">
        <w:rPr>
          <w:rFonts w:ascii="Book Antiqua" w:eastAsia="Times New Roman" w:hAnsi="Book Antiqua" w:cs="Times New Roman"/>
          <w:sz w:val="16"/>
          <w:szCs w:val="16"/>
          <w:lang w:val="el-GR" w:eastAsia="el-GR"/>
        </w:rPr>
        <w:t>, οι επιμορφούμενοι έρχονται σε επαφή με το περιβάλλον μοντελοποίησης, προσομοίωσης</w:t>
      </w:r>
      <w:r w:rsidR="005847DB" w:rsidRPr="005847DB">
        <w:rPr>
          <w:rFonts w:ascii="Book Antiqua" w:eastAsia="Times New Roman" w:hAnsi="Book Antiqua" w:cs="Times New Roman"/>
          <w:sz w:val="16"/>
          <w:szCs w:val="16"/>
          <w:lang w:val="el-GR" w:eastAsia="el-GR"/>
        </w:rPr>
        <w:t xml:space="preserve"> </w:t>
      </w:r>
      <w:r w:rsidR="004613FA" w:rsidRPr="007D33EB">
        <w:rPr>
          <w:rFonts w:ascii="Book Antiqua" w:eastAsia="Times New Roman" w:hAnsi="Book Antiqua" w:cs="Times New Roman"/>
          <w:sz w:val="16"/>
          <w:szCs w:val="16"/>
          <w:lang w:val="el-GR" w:eastAsia="el-GR"/>
        </w:rPr>
        <w:t xml:space="preserve">και προγραμματισμού της NetLogo. </w:t>
      </w:r>
      <w:r w:rsidR="00EC1B18" w:rsidRPr="00EC1B18">
        <w:rPr>
          <w:rFonts w:ascii="Book Antiqua" w:eastAsia="Times New Roman" w:hAnsi="Book Antiqua" w:cs="Times New Roman"/>
          <w:sz w:val="16"/>
          <w:szCs w:val="16"/>
          <w:lang w:val="el-GR" w:eastAsia="el-GR"/>
        </w:rPr>
        <w:t xml:space="preserve">Οι μαθητές/φοιτητές/εκπαιδευτικοί εργάζονται </w:t>
      </w:r>
      <w:r w:rsidR="00EC1B18">
        <w:rPr>
          <w:rFonts w:ascii="Book Antiqua" w:eastAsia="Times New Roman" w:hAnsi="Book Antiqua" w:cs="Times New Roman"/>
          <w:sz w:val="16"/>
          <w:szCs w:val="16"/>
          <w:lang w:val="el-GR" w:eastAsia="el-GR"/>
        </w:rPr>
        <w:t>με τη</w:t>
      </w:r>
      <w:r w:rsidR="00EC1B18" w:rsidRPr="00EC1B18">
        <w:rPr>
          <w:rFonts w:ascii="Book Antiqua" w:eastAsia="Times New Roman" w:hAnsi="Book Antiqua" w:cs="Times New Roman"/>
          <w:sz w:val="16"/>
          <w:szCs w:val="16"/>
          <w:lang w:val="el-GR" w:eastAsia="el-GR"/>
        </w:rPr>
        <w:t xml:space="preserve"> </w:t>
      </w:r>
      <w:r w:rsidR="00EC1B18" w:rsidRPr="007D33EB">
        <w:rPr>
          <w:rFonts w:ascii="Book Antiqua" w:eastAsia="Times New Roman" w:hAnsi="Book Antiqua" w:cs="Times New Roman"/>
          <w:sz w:val="16"/>
          <w:szCs w:val="16"/>
          <w:lang w:val="el-GR" w:eastAsia="el-GR"/>
        </w:rPr>
        <w:t>NetLogo</w:t>
      </w:r>
      <w:r w:rsidR="00EC1B18">
        <w:rPr>
          <w:rFonts w:ascii="Book Antiqua" w:eastAsia="Times New Roman" w:hAnsi="Book Antiqua" w:cs="Times New Roman"/>
          <w:sz w:val="16"/>
          <w:szCs w:val="16"/>
          <w:lang w:val="el-GR" w:eastAsia="el-GR"/>
        </w:rPr>
        <w:t xml:space="preserve">, δρώντας </w:t>
      </w:r>
      <w:r w:rsidR="00EC1B18" w:rsidRPr="00EC1B18">
        <w:rPr>
          <w:rFonts w:ascii="Book Antiqua" w:eastAsia="Times New Roman" w:hAnsi="Book Antiqua" w:cs="Times New Roman"/>
          <w:sz w:val="16"/>
          <w:szCs w:val="16"/>
          <w:lang w:val="el-GR" w:eastAsia="el-GR"/>
        </w:rPr>
        <w:t xml:space="preserve">μέσα σε ένα οργανωμένο παιδαγωγικό πλαίσιο, το οποίο έχει σαν </w:t>
      </w:r>
      <w:r w:rsidR="00EC1B18">
        <w:rPr>
          <w:rFonts w:ascii="Book Antiqua" w:eastAsia="Times New Roman" w:hAnsi="Book Antiqua" w:cs="Times New Roman"/>
          <w:sz w:val="16"/>
          <w:szCs w:val="16"/>
          <w:lang w:val="el-GR" w:eastAsia="el-GR"/>
        </w:rPr>
        <w:t xml:space="preserve">θεωρητική </w:t>
      </w:r>
      <w:r w:rsidR="00EC1B18" w:rsidRPr="00EC1B18">
        <w:rPr>
          <w:rFonts w:ascii="Book Antiqua" w:eastAsia="Times New Roman" w:hAnsi="Book Antiqua" w:cs="Times New Roman"/>
          <w:sz w:val="16"/>
          <w:szCs w:val="16"/>
          <w:lang w:val="el-GR" w:eastAsia="el-GR"/>
        </w:rPr>
        <w:t>βάση τον Κατασκευαστικό Εποικοδομητισμό</w:t>
      </w:r>
      <w:r w:rsidR="00EC1B18">
        <w:rPr>
          <w:rFonts w:ascii="Book Antiqua" w:eastAsia="Times New Roman" w:hAnsi="Book Antiqua" w:cs="Times New Roman"/>
          <w:sz w:val="16"/>
          <w:szCs w:val="16"/>
          <w:lang w:val="el-GR" w:eastAsia="el-GR"/>
        </w:rPr>
        <w:t>. Οι διδασκόμενοι στηρίζονται σε τρία συγκεκριμένα (διδακτικά) μοντέλα από τη Βιβλιοθήκη Μοντέλων</w:t>
      </w:r>
      <w:r w:rsidR="00CF20F6" w:rsidRPr="00CF20F6">
        <w:rPr>
          <w:rFonts w:ascii="Book Antiqua" w:eastAsia="Times New Roman" w:hAnsi="Book Antiqua" w:cs="Times New Roman"/>
          <w:sz w:val="16"/>
          <w:szCs w:val="16"/>
          <w:lang w:val="el-GR" w:eastAsia="el-GR"/>
        </w:rPr>
        <w:t>,</w:t>
      </w:r>
      <w:r w:rsidR="00EC1B18">
        <w:rPr>
          <w:rFonts w:ascii="Book Antiqua" w:eastAsia="Times New Roman" w:hAnsi="Book Antiqua" w:cs="Times New Roman"/>
          <w:sz w:val="16"/>
          <w:szCs w:val="16"/>
          <w:lang w:val="el-GR" w:eastAsia="el-GR"/>
        </w:rPr>
        <w:t xml:space="preserve"> </w:t>
      </w:r>
      <w:r w:rsidR="0047719F">
        <w:rPr>
          <w:rFonts w:ascii="Book Antiqua" w:eastAsia="Times New Roman" w:hAnsi="Book Antiqua" w:cs="Times New Roman"/>
          <w:sz w:val="16"/>
          <w:szCs w:val="16"/>
          <w:lang w:val="el-GR" w:eastAsia="el-GR"/>
        </w:rPr>
        <w:t>που υπάρχουν στο περιβάλλον εργασίας της</w:t>
      </w:r>
      <w:r w:rsidR="00EC1B18" w:rsidRPr="00EC1B18">
        <w:rPr>
          <w:rFonts w:ascii="Book Antiqua" w:eastAsia="Times New Roman" w:hAnsi="Book Antiqua" w:cs="Times New Roman"/>
          <w:sz w:val="16"/>
          <w:szCs w:val="16"/>
          <w:lang w:val="el-GR" w:eastAsia="el-GR"/>
        </w:rPr>
        <w:t xml:space="preserve"> </w:t>
      </w:r>
      <w:r w:rsidR="0047719F" w:rsidRPr="007D33EB">
        <w:rPr>
          <w:rFonts w:ascii="Book Antiqua" w:eastAsia="Times New Roman" w:hAnsi="Book Antiqua" w:cs="Times New Roman"/>
          <w:sz w:val="16"/>
          <w:szCs w:val="16"/>
          <w:lang w:val="el-GR" w:eastAsia="el-GR"/>
        </w:rPr>
        <w:t>NetLogo</w:t>
      </w:r>
      <w:r w:rsidR="0047719F" w:rsidRPr="00EC1B18">
        <w:rPr>
          <w:rFonts w:ascii="Book Antiqua" w:eastAsia="Times New Roman" w:hAnsi="Book Antiqua" w:cs="Times New Roman"/>
          <w:sz w:val="16"/>
          <w:szCs w:val="16"/>
          <w:lang w:val="el-GR" w:eastAsia="el-GR"/>
        </w:rPr>
        <w:t xml:space="preserve"> </w:t>
      </w:r>
      <w:r w:rsidR="00EC1B18" w:rsidRPr="00EC1B18">
        <w:rPr>
          <w:rFonts w:ascii="Book Antiqua" w:eastAsia="Times New Roman" w:hAnsi="Book Antiqua" w:cs="Times New Roman"/>
          <w:sz w:val="16"/>
          <w:szCs w:val="16"/>
          <w:lang w:val="el-GR" w:eastAsia="el-GR"/>
        </w:rPr>
        <w:t xml:space="preserve">και </w:t>
      </w:r>
      <w:r w:rsidR="0047719F" w:rsidRPr="0047719F">
        <w:rPr>
          <w:rFonts w:ascii="Book Antiqua" w:eastAsia="Times New Roman" w:hAnsi="Book Antiqua" w:cs="Times New Roman"/>
          <w:sz w:val="16"/>
          <w:szCs w:val="16"/>
          <w:lang w:val="el-GR" w:eastAsia="el-GR"/>
        </w:rPr>
        <w:t>εφαρμ</w:t>
      </w:r>
      <w:r w:rsidR="0047719F">
        <w:rPr>
          <w:rFonts w:ascii="Book Antiqua" w:eastAsia="Times New Roman" w:hAnsi="Book Antiqua" w:cs="Times New Roman"/>
          <w:sz w:val="16"/>
          <w:szCs w:val="16"/>
          <w:lang w:val="el-GR" w:eastAsia="el-GR"/>
        </w:rPr>
        <w:t>όζουν μια σειρά από</w:t>
      </w:r>
      <w:r w:rsidR="00EC1B18" w:rsidRPr="00EC1B18">
        <w:rPr>
          <w:rFonts w:ascii="Book Antiqua" w:eastAsia="Times New Roman" w:hAnsi="Book Antiqua" w:cs="Times New Roman"/>
          <w:sz w:val="16"/>
          <w:szCs w:val="16"/>
          <w:lang w:val="el-GR" w:eastAsia="el-GR"/>
        </w:rPr>
        <w:t xml:space="preserve"> </w:t>
      </w:r>
      <w:r w:rsidR="0047719F">
        <w:rPr>
          <w:rFonts w:ascii="Book Antiqua" w:eastAsia="Times New Roman" w:hAnsi="Book Antiqua" w:cs="Times New Roman"/>
          <w:sz w:val="16"/>
          <w:szCs w:val="16"/>
          <w:lang w:val="el-GR" w:eastAsia="el-GR"/>
        </w:rPr>
        <w:t>συγκεκριμένες</w:t>
      </w:r>
      <w:r w:rsidR="00EC1B18" w:rsidRPr="00EC1B18">
        <w:rPr>
          <w:rFonts w:ascii="Book Antiqua" w:eastAsia="Times New Roman" w:hAnsi="Book Antiqua" w:cs="Times New Roman"/>
          <w:sz w:val="16"/>
          <w:szCs w:val="16"/>
          <w:lang w:val="el-GR" w:eastAsia="el-GR"/>
        </w:rPr>
        <w:t xml:space="preserve"> διδακτικές παρεμβάσεις με </w:t>
      </w:r>
      <w:r w:rsidR="00EC1B18">
        <w:rPr>
          <w:rFonts w:ascii="Book Antiqua" w:eastAsia="Times New Roman" w:hAnsi="Book Antiqua" w:cs="Times New Roman"/>
          <w:sz w:val="16"/>
          <w:szCs w:val="16"/>
          <w:lang w:val="el-GR" w:eastAsia="el-GR"/>
        </w:rPr>
        <w:t>χρήση αυτών των μοντέλων</w:t>
      </w:r>
      <w:r w:rsidR="00EC1B18" w:rsidRPr="00EC1B18">
        <w:rPr>
          <w:rFonts w:ascii="Book Antiqua" w:eastAsia="Times New Roman" w:hAnsi="Book Antiqua" w:cs="Times New Roman"/>
          <w:sz w:val="16"/>
          <w:szCs w:val="16"/>
          <w:lang w:val="el-GR" w:eastAsia="el-GR"/>
        </w:rPr>
        <w:t xml:space="preserve">, σχεδιάζοντας </w:t>
      </w:r>
      <w:r w:rsidR="0047719F">
        <w:rPr>
          <w:rFonts w:ascii="Book Antiqua" w:eastAsia="Times New Roman" w:hAnsi="Book Antiqua" w:cs="Times New Roman"/>
          <w:sz w:val="16"/>
          <w:szCs w:val="16"/>
          <w:lang w:val="el-GR" w:eastAsia="el-GR"/>
        </w:rPr>
        <w:t>παράλληλα και κάποιες</w:t>
      </w:r>
      <w:r w:rsidR="00EC1B18" w:rsidRPr="00EC1B18">
        <w:rPr>
          <w:rFonts w:ascii="Book Antiqua" w:eastAsia="Times New Roman" w:hAnsi="Book Antiqua" w:cs="Times New Roman"/>
          <w:sz w:val="16"/>
          <w:szCs w:val="16"/>
          <w:lang w:val="el-GR" w:eastAsia="el-GR"/>
        </w:rPr>
        <w:t xml:space="preserve"> απλές δικές τους</w:t>
      </w:r>
      <w:r w:rsidR="00EC1B18">
        <w:rPr>
          <w:rFonts w:ascii="Book Antiqua" w:eastAsia="Times New Roman" w:hAnsi="Book Antiqua" w:cs="Times New Roman"/>
          <w:sz w:val="16"/>
          <w:szCs w:val="16"/>
          <w:lang w:val="el-GR" w:eastAsia="el-GR"/>
        </w:rPr>
        <w:t xml:space="preserve">. </w:t>
      </w:r>
      <w:r w:rsidR="0047719F">
        <w:rPr>
          <w:rFonts w:ascii="Book Antiqua" w:eastAsia="Times New Roman" w:hAnsi="Book Antiqua" w:cs="Times New Roman"/>
          <w:sz w:val="16"/>
          <w:szCs w:val="16"/>
          <w:lang w:val="el-GR" w:eastAsia="el-GR"/>
        </w:rPr>
        <w:t xml:space="preserve">Αξιοποιώντας χαρακτηριστικά και δυνατότητες </w:t>
      </w:r>
      <w:r w:rsidR="00EC1B18">
        <w:rPr>
          <w:rFonts w:ascii="Book Antiqua" w:eastAsia="Times New Roman" w:hAnsi="Book Antiqua" w:cs="Times New Roman"/>
          <w:sz w:val="16"/>
          <w:szCs w:val="16"/>
          <w:lang w:val="el-GR" w:eastAsia="el-GR"/>
        </w:rPr>
        <w:t xml:space="preserve">της </w:t>
      </w:r>
      <w:r w:rsidR="00EC1B18" w:rsidRPr="007D33EB">
        <w:rPr>
          <w:rFonts w:ascii="Book Antiqua" w:eastAsia="Times New Roman" w:hAnsi="Book Antiqua" w:cs="Times New Roman"/>
          <w:sz w:val="16"/>
          <w:szCs w:val="16"/>
          <w:lang w:val="el-GR" w:eastAsia="el-GR"/>
        </w:rPr>
        <w:t>NetLogo</w:t>
      </w:r>
      <w:r w:rsidR="00EC1B18" w:rsidRPr="00EC1B18">
        <w:rPr>
          <w:rFonts w:ascii="Book Antiqua" w:eastAsia="Times New Roman" w:hAnsi="Book Antiqua" w:cs="Times New Roman"/>
          <w:sz w:val="16"/>
          <w:szCs w:val="16"/>
          <w:lang w:val="el-GR" w:eastAsia="el-GR"/>
        </w:rPr>
        <w:t xml:space="preserve">, </w:t>
      </w:r>
      <w:r w:rsidR="00EC1B18">
        <w:rPr>
          <w:rFonts w:ascii="Book Antiqua" w:eastAsia="Times New Roman" w:hAnsi="Book Antiqua" w:cs="Times New Roman"/>
          <w:sz w:val="16"/>
          <w:szCs w:val="16"/>
          <w:lang w:val="el-GR" w:eastAsia="el-GR"/>
        </w:rPr>
        <w:t>η διδασκαλία και η μάθηση, στο Επιμορφωτικό αυτό Εργαστήριο, εστιάζει σε αυτό που οι Φυσικές Επιστήμες (αλλά και άλλες) ονομάζουν Πολύπλοκα Συστήματα, και σε συγκεκριμένες κεντρικές πτυχές τους.</w:t>
      </w:r>
    </w:p>
    <w:p w:rsidR="0040161F" w:rsidRPr="007D33EB" w:rsidRDefault="007D33EB" w:rsidP="007D33EB">
      <w:pPr>
        <w:spacing w:before="120" w:after="0"/>
        <w:rPr>
          <w:rFonts w:ascii="Trebuchet MS" w:eastAsia="Times New Roman" w:hAnsi="Trebuchet MS" w:cs="Times New Roman"/>
          <w:bCs/>
          <w:sz w:val="16"/>
          <w:szCs w:val="16"/>
          <w:lang w:val="el-GR" w:eastAsia="el-GR"/>
        </w:rPr>
      </w:pPr>
      <w:r w:rsidRPr="007D33EB">
        <w:rPr>
          <w:rFonts w:ascii="Trebuchet MS" w:eastAsia="Times New Roman" w:hAnsi="Trebuchet MS" w:cs="Times New Roman"/>
          <w:b/>
          <w:bCs/>
          <w:sz w:val="16"/>
          <w:szCs w:val="16"/>
          <w:lang w:val="el-GR" w:eastAsia="el-GR"/>
        </w:rPr>
        <w:t>Λέξεις</w:t>
      </w:r>
      <w:r w:rsidR="0040161F" w:rsidRPr="007D33EB">
        <w:rPr>
          <w:rFonts w:ascii="Trebuchet MS" w:eastAsia="Times New Roman" w:hAnsi="Trebuchet MS" w:cs="Times New Roman"/>
          <w:b/>
          <w:bCs/>
          <w:sz w:val="16"/>
          <w:szCs w:val="16"/>
          <w:lang w:val="el-GR" w:eastAsia="el-GR"/>
        </w:rPr>
        <w:t xml:space="preserve"> κλειδιά: </w:t>
      </w:r>
      <w:r w:rsidR="0040161F" w:rsidRPr="007D33EB">
        <w:rPr>
          <w:rFonts w:ascii="Trebuchet MS" w:eastAsia="Times New Roman" w:hAnsi="Trebuchet MS" w:cs="Times New Roman"/>
          <w:bCs/>
          <w:sz w:val="16"/>
          <w:szCs w:val="16"/>
          <w:lang w:val="el-GR" w:eastAsia="el-GR"/>
        </w:rPr>
        <w:t>NetLogo, διδασκαλία, Φυσικές Επιστήμες, Πολύπλοκα συστήματα</w:t>
      </w:r>
    </w:p>
    <w:p w:rsidR="0040161F" w:rsidRPr="007D33EB" w:rsidRDefault="00F17724" w:rsidP="007D33EB">
      <w:pPr>
        <w:pStyle w:val="1"/>
        <w:spacing w:before="480" w:after="120"/>
        <w:rPr>
          <w:rFonts w:ascii="Trebuchet MS" w:hAnsi="Trebuchet MS"/>
          <w:sz w:val="20"/>
          <w:szCs w:val="20"/>
        </w:rPr>
      </w:pPr>
      <w:r w:rsidRPr="00AC5B8D">
        <w:rPr>
          <w:rFonts w:ascii="Trebuchet MS" w:hAnsi="Trebuchet MS"/>
          <w:sz w:val="20"/>
          <w:szCs w:val="20"/>
        </w:rPr>
        <w:t xml:space="preserve">Εισαγωγή </w:t>
      </w:r>
    </w:p>
    <w:p w:rsidR="004613FA" w:rsidRPr="007D33EB" w:rsidRDefault="004613FA" w:rsidP="0001696B">
      <w:pPr>
        <w:spacing w:after="0" w:line="240" w:lineRule="auto"/>
        <w:jc w:val="both"/>
        <w:rPr>
          <w:rFonts w:ascii="Book Antiqua" w:eastAsia="Times New Roman" w:hAnsi="Book Antiqua" w:cs="Times New Roman"/>
          <w:sz w:val="18"/>
          <w:szCs w:val="18"/>
          <w:lang w:val="el-GR" w:eastAsia="el-GR"/>
        </w:rPr>
      </w:pPr>
      <w:r w:rsidRPr="007D33EB">
        <w:rPr>
          <w:rFonts w:ascii="Book Antiqua" w:eastAsia="Times New Roman" w:hAnsi="Book Antiqua" w:cs="Times New Roman"/>
          <w:sz w:val="18"/>
          <w:szCs w:val="18"/>
          <w:lang w:val="el-GR" w:eastAsia="el-GR"/>
        </w:rPr>
        <w:t xml:space="preserve">Η NetLogo ανήκει στην οικογένεια των γλωσσών Logo, που έχουν κατ’ εξοχήν εκπαιδευτική χρήση, αλλά ταυτόχρονα </w:t>
      </w:r>
      <w:r w:rsidR="0047719F">
        <w:rPr>
          <w:rFonts w:ascii="Book Antiqua" w:eastAsia="Times New Roman" w:hAnsi="Book Antiqua" w:cs="Times New Roman"/>
          <w:sz w:val="18"/>
          <w:szCs w:val="18"/>
          <w:lang w:val="el-GR" w:eastAsia="el-GR"/>
        </w:rPr>
        <w:t xml:space="preserve">είναι και ένα </w:t>
      </w:r>
      <w:r w:rsidR="00077A37">
        <w:rPr>
          <w:rFonts w:ascii="Book Antiqua" w:eastAsia="Times New Roman" w:hAnsi="Book Antiqua" w:cs="Times New Roman"/>
          <w:sz w:val="18"/>
          <w:szCs w:val="18"/>
          <w:lang w:val="el-GR" w:eastAsia="el-GR"/>
        </w:rPr>
        <w:t xml:space="preserve">από τα </w:t>
      </w:r>
      <w:r w:rsidR="0047719F">
        <w:rPr>
          <w:rFonts w:ascii="Book Antiqua" w:eastAsia="Times New Roman" w:hAnsi="Book Antiqua" w:cs="Times New Roman"/>
          <w:sz w:val="18"/>
          <w:szCs w:val="18"/>
          <w:lang w:val="el-GR" w:eastAsia="el-GR"/>
        </w:rPr>
        <w:t>περιβάλλον</w:t>
      </w:r>
      <w:r w:rsidR="00077A37">
        <w:rPr>
          <w:rFonts w:ascii="Book Antiqua" w:eastAsia="Times New Roman" w:hAnsi="Book Antiqua" w:cs="Times New Roman"/>
          <w:sz w:val="18"/>
          <w:szCs w:val="18"/>
          <w:lang w:val="el-GR" w:eastAsia="el-GR"/>
        </w:rPr>
        <w:t>τα π</w:t>
      </w:r>
      <w:r w:rsidRPr="007D33EB">
        <w:rPr>
          <w:rFonts w:ascii="Book Antiqua" w:eastAsia="Times New Roman" w:hAnsi="Book Antiqua" w:cs="Times New Roman"/>
          <w:sz w:val="18"/>
          <w:szCs w:val="18"/>
          <w:lang w:val="el-GR" w:eastAsia="el-GR"/>
        </w:rPr>
        <w:t xml:space="preserve">ολυ-πρακτορικών </w:t>
      </w:r>
      <w:r w:rsidR="00EC1B18" w:rsidRPr="007D33EB">
        <w:rPr>
          <w:rFonts w:ascii="Book Antiqua" w:eastAsia="Times New Roman" w:hAnsi="Book Antiqua" w:cs="Times New Roman"/>
          <w:sz w:val="18"/>
          <w:szCs w:val="18"/>
          <w:lang w:val="el-GR" w:eastAsia="el-GR"/>
        </w:rPr>
        <w:t>υπολογιστικών</w:t>
      </w:r>
      <w:r w:rsidRPr="007D33EB">
        <w:rPr>
          <w:rFonts w:ascii="Book Antiqua" w:eastAsia="Times New Roman" w:hAnsi="Book Antiqua" w:cs="Times New Roman"/>
          <w:sz w:val="18"/>
          <w:szCs w:val="18"/>
          <w:lang w:val="el-GR" w:eastAsia="el-GR"/>
        </w:rPr>
        <w:t xml:space="preserve"> συστημάτων (</w:t>
      </w:r>
      <w:r w:rsidR="00077A37">
        <w:rPr>
          <w:rFonts w:ascii="Book Antiqua" w:eastAsia="Times New Roman" w:hAnsi="Book Antiqua" w:cs="Times New Roman"/>
          <w:sz w:val="18"/>
          <w:szCs w:val="18"/>
          <w:lang w:val="el-GR" w:eastAsia="el-GR"/>
        </w:rPr>
        <w:t xml:space="preserve">όπως </w:t>
      </w:r>
      <w:r w:rsidRPr="007D33EB">
        <w:rPr>
          <w:rFonts w:ascii="Book Antiqua" w:eastAsia="Times New Roman" w:hAnsi="Book Antiqua" w:cs="Times New Roman"/>
          <w:sz w:val="18"/>
          <w:szCs w:val="18"/>
          <w:lang w:val="el-GR" w:eastAsia="el-GR"/>
        </w:rPr>
        <w:t xml:space="preserve">π.χ. </w:t>
      </w:r>
      <w:r w:rsidR="00077A37">
        <w:rPr>
          <w:rFonts w:ascii="Book Antiqua" w:eastAsia="Times New Roman" w:hAnsi="Book Antiqua" w:cs="Times New Roman"/>
          <w:sz w:val="18"/>
          <w:szCs w:val="18"/>
          <w:lang w:val="el-GR" w:eastAsia="el-GR"/>
        </w:rPr>
        <w:t xml:space="preserve">τα </w:t>
      </w:r>
      <w:r w:rsidRPr="007D33EB">
        <w:rPr>
          <w:rFonts w:ascii="Book Antiqua" w:eastAsia="Times New Roman" w:hAnsi="Book Antiqua" w:cs="Times New Roman"/>
          <w:sz w:val="18"/>
          <w:szCs w:val="18"/>
          <w:lang w:val="el-GR" w:eastAsia="el-GR"/>
        </w:rPr>
        <w:t xml:space="preserve">SWARM, MASON, Repast κλπ) που έχουν </w:t>
      </w:r>
      <w:r w:rsidR="00CF20F6">
        <w:rPr>
          <w:rFonts w:ascii="Book Antiqua" w:eastAsia="Times New Roman" w:hAnsi="Book Antiqua" w:cs="Times New Roman"/>
          <w:sz w:val="18"/>
          <w:szCs w:val="18"/>
          <w:lang w:val="el-GR" w:eastAsia="el-GR"/>
        </w:rPr>
        <w:t xml:space="preserve">ως </w:t>
      </w:r>
      <w:r w:rsidR="00EC1B18" w:rsidRPr="007D33EB">
        <w:rPr>
          <w:rFonts w:ascii="Book Antiqua" w:eastAsia="Times New Roman" w:hAnsi="Book Antiqua" w:cs="Times New Roman"/>
          <w:sz w:val="18"/>
          <w:szCs w:val="18"/>
          <w:lang w:val="el-GR" w:eastAsia="el-GR"/>
        </w:rPr>
        <w:t>στόχο</w:t>
      </w:r>
      <w:r w:rsidRPr="007D33EB">
        <w:rPr>
          <w:rFonts w:ascii="Book Antiqua" w:eastAsia="Times New Roman" w:hAnsi="Book Antiqua" w:cs="Times New Roman"/>
          <w:sz w:val="18"/>
          <w:szCs w:val="18"/>
          <w:lang w:val="el-GR" w:eastAsia="el-GR"/>
        </w:rPr>
        <w:t xml:space="preserve"> τη μοντελοποίηση για </w:t>
      </w:r>
      <w:r w:rsidR="00EC1B18" w:rsidRPr="007D33EB">
        <w:rPr>
          <w:rFonts w:ascii="Book Antiqua" w:eastAsia="Times New Roman" w:hAnsi="Book Antiqua" w:cs="Times New Roman"/>
          <w:sz w:val="18"/>
          <w:szCs w:val="18"/>
          <w:lang w:val="el-GR" w:eastAsia="el-GR"/>
        </w:rPr>
        <w:t>ερευνητικούς</w:t>
      </w:r>
      <w:r w:rsidRPr="007D33EB">
        <w:rPr>
          <w:rFonts w:ascii="Book Antiqua" w:eastAsia="Times New Roman" w:hAnsi="Book Antiqua" w:cs="Times New Roman"/>
          <w:sz w:val="18"/>
          <w:szCs w:val="18"/>
          <w:lang w:val="el-GR" w:eastAsia="el-GR"/>
        </w:rPr>
        <w:t xml:space="preserve"> σκοπούς</w:t>
      </w:r>
      <w:r w:rsidR="00EC1B18" w:rsidRPr="007D33EB">
        <w:rPr>
          <w:rFonts w:ascii="Book Antiqua" w:eastAsia="Times New Roman" w:hAnsi="Book Antiqua" w:cs="Times New Roman"/>
          <w:sz w:val="18"/>
          <w:szCs w:val="18"/>
          <w:lang w:val="el-GR" w:eastAsia="el-GR"/>
        </w:rPr>
        <w:t xml:space="preserve">. </w:t>
      </w:r>
      <w:r w:rsidR="00077A37">
        <w:rPr>
          <w:rFonts w:ascii="Book Antiqua" w:eastAsia="Times New Roman" w:hAnsi="Book Antiqua" w:cs="Times New Roman"/>
          <w:sz w:val="18"/>
          <w:szCs w:val="18"/>
          <w:lang w:val="el-GR" w:eastAsia="el-GR"/>
        </w:rPr>
        <w:t xml:space="preserve"> </w:t>
      </w:r>
      <w:r w:rsidR="00EC1B18" w:rsidRPr="007D33EB">
        <w:rPr>
          <w:rFonts w:ascii="Book Antiqua" w:eastAsia="Times New Roman" w:hAnsi="Book Antiqua" w:cs="Times New Roman"/>
          <w:sz w:val="18"/>
          <w:szCs w:val="18"/>
          <w:lang w:val="el-GR" w:eastAsia="el-GR"/>
        </w:rPr>
        <w:t>Άρα</w:t>
      </w:r>
      <w:r w:rsidRPr="007D33EB">
        <w:rPr>
          <w:rFonts w:ascii="Book Antiqua" w:eastAsia="Times New Roman" w:hAnsi="Book Antiqua" w:cs="Times New Roman"/>
          <w:sz w:val="18"/>
          <w:szCs w:val="18"/>
          <w:lang w:val="el-GR" w:eastAsia="el-GR"/>
        </w:rPr>
        <w:t xml:space="preserve"> η NetLogo χρησιμοποιείται ως εκπαιδευτικό (αλλά </w:t>
      </w:r>
      <w:r w:rsidR="00EC1B18" w:rsidRPr="007D33EB">
        <w:rPr>
          <w:rFonts w:ascii="Book Antiqua" w:eastAsia="Times New Roman" w:hAnsi="Book Antiqua" w:cs="Times New Roman"/>
          <w:sz w:val="18"/>
          <w:szCs w:val="18"/>
          <w:lang w:val="el-GR" w:eastAsia="el-GR"/>
        </w:rPr>
        <w:t>κάποτε</w:t>
      </w:r>
      <w:r w:rsidRPr="007D33EB">
        <w:rPr>
          <w:rFonts w:ascii="Book Antiqua" w:eastAsia="Times New Roman" w:hAnsi="Book Antiqua" w:cs="Times New Roman"/>
          <w:sz w:val="18"/>
          <w:szCs w:val="18"/>
          <w:lang w:val="el-GR" w:eastAsia="el-GR"/>
        </w:rPr>
        <w:t xml:space="preserve"> και </w:t>
      </w:r>
      <w:r w:rsidR="00335DCA" w:rsidRPr="007D33EB">
        <w:rPr>
          <w:rFonts w:ascii="Book Antiqua" w:eastAsia="Times New Roman" w:hAnsi="Book Antiqua" w:cs="Times New Roman"/>
          <w:sz w:val="18"/>
          <w:szCs w:val="18"/>
          <w:lang w:val="el-GR" w:eastAsia="el-GR"/>
        </w:rPr>
        <w:t>ερευνητικό</w:t>
      </w:r>
      <w:r w:rsidRPr="007D33EB">
        <w:rPr>
          <w:rFonts w:ascii="Book Antiqua" w:eastAsia="Times New Roman" w:hAnsi="Book Antiqua" w:cs="Times New Roman"/>
          <w:sz w:val="18"/>
          <w:szCs w:val="18"/>
          <w:lang w:val="el-GR" w:eastAsia="el-GR"/>
        </w:rPr>
        <w:t>) περιβάλλον</w:t>
      </w:r>
      <w:r w:rsidR="00EC1B18" w:rsidRPr="007D33EB">
        <w:rPr>
          <w:rFonts w:ascii="Book Antiqua" w:eastAsia="Times New Roman" w:hAnsi="Book Antiqua" w:cs="Times New Roman"/>
          <w:sz w:val="18"/>
          <w:szCs w:val="18"/>
          <w:lang w:val="el-GR" w:eastAsia="el-GR"/>
        </w:rPr>
        <w:t>,</w:t>
      </w:r>
      <w:r w:rsidR="0047719F">
        <w:rPr>
          <w:rFonts w:ascii="Book Antiqua" w:eastAsia="Times New Roman" w:hAnsi="Book Antiqua" w:cs="Times New Roman"/>
          <w:sz w:val="18"/>
          <w:szCs w:val="18"/>
          <w:lang w:val="el-GR" w:eastAsia="el-GR"/>
        </w:rPr>
        <w:t xml:space="preserve"> κατάλληλο κυρίως για τη μελέτη, </w:t>
      </w:r>
      <w:r w:rsidRPr="007D33EB">
        <w:rPr>
          <w:rFonts w:ascii="Book Antiqua" w:eastAsia="Times New Roman" w:hAnsi="Book Antiqua" w:cs="Times New Roman"/>
          <w:sz w:val="18"/>
          <w:szCs w:val="18"/>
          <w:lang w:val="el-GR" w:eastAsia="el-GR"/>
        </w:rPr>
        <w:t xml:space="preserve">τη διδασκαλία και τη μάθηση αυτών που στις Φυσικές Επιστήμες </w:t>
      </w:r>
      <w:r w:rsidR="00EC1B18" w:rsidRPr="007D33EB">
        <w:rPr>
          <w:rFonts w:ascii="Book Antiqua" w:eastAsia="Times New Roman" w:hAnsi="Book Antiqua" w:cs="Times New Roman"/>
          <w:sz w:val="18"/>
          <w:szCs w:val="18"/>
          <w:lang w:val="el-GR" w:eastAsia="el-GR"/>
        </w:rPr>
        <w:t>ονομάζονται</w:t>
      </w:r>
      <w:r w:rsidRPr="007D33EB">
        <w:rPr>
          <w:rFonts w:ascii="Book Antiqua" w:eastAsia="Times New Roman" w:hAnsi="Book Antiqua" w:cs="Times New Roman"/>
          <w:sz w:val="18"/>
          <w:szCs w:val="18"/>
          <w:lang w:val="el-GR" w:eastAsia="el-GR"/>
        </w:rPr>
        <w:t xml:space="preserve"> «</w:t>
      </w:r>
      <w:r w:rsidR="00EC1B18" w:rsidRPr="007D33EB">
        <w:rPr>
          <w:rFonts w:ascii="Book Antiqua" w:eastAsia="Times New Roman" w:hAnsi="Book Antiqua" w:cs="Times New Roman"/>
          <w:sz w:val="18"/>
          <w:szCs w:val="18"/>
          <w:lang w:val="el-GR" w:eastAsia="el-GR"/>
        </w:rPr>
        <w:t>Πολύπλοκα</w:t>
      </w:r>
      <w:r w:rsidR="00335DCA" w:rsidRPr="007D33EB">
        <w:rPr>
          <w:rFonts w:ascii="Book Antiqua" w:eastAsia="Times New Roman" w:hAnsi="Book Antiqua" w:cs="Times New Roman"/>
          <w:sz w:val="18"/>
          <w:szCs w:val="18"/>
          <w:lang w:val="el-GR" w:eastAsia="el-GR"/>
        </w:rPr>
        <w:t xml:space="preserve"> Σ</w:t>
      </w:r>
      <w:r w:rsidRPr="007D33EB">
        <w:rPr>
          <w:rFonts w:ascii="Book Antiqua" w:eastAsia="Times New Roman" w:hAnsi="Book Antiqua" w:cs="Times New Roman"/>
          <w:sz w:val="18"/>
          <w:szCs w:val="18"/>
          <w:lang w:val="el-GR" w:eastAsia="el-GR"/>
        </w:rPr>
        <w:t>υστήματα»</w:t>
      </w:r>
      <w:r w:rsidR="00335DCA" w:rsidRPr="007D33EB">
        <w:rPr>
          <w:rFonts w:ascii="Book Antiqua" w:eastAsia="Times New Roman" w:hAnsi="Book Antiqua" w:cs="Times New Roman"/>
          <w:sz w:val="18"/>
          <w:szCs w:val="18"/>
          <w:lang w:val="el-GR" w:eastAsia="el-GR"/>
        </w:rPr>
        <w:t xml:space="preserve"> (Complex Systems). Τέτοια συστήματα είναι π.χ. οι κοινωνίες πολλών εντόμων, τα περισσότερα οικοσυστήματα</w:t>
      </w:r>
      <w:r w:rsidR="00C05210" w:rsidRPr="00C05210">
        <w:rPr>
          <w:rFonts w:ascii="Book Antiqua" w:eastAsia="Times New Roman" w:hAnsi="Book Antiqua" w:cs="Times New Roman"/>
          <w:sz w:val="18"/>
          <w:szCs w:val="18"/>
          <w:lang w:val="el-GR" w:eastAsia="el-GR"/>
        </w:rPr>
        <w:t xml:space="preserve"> (</w:t>
      </w:r>
      <w:r w:rsidR="00C05210">
        <w:rPr>
          <w:rFonts w:ascii="Book Antiqua" w:eastAsia="Times New Roman" w:hAnsi="Book Antiqua" w:cs="Times New Roman"/>
          <w:sz w:val="18"/>
          <w:szCs w:val="18"/>
          <w:lang w:eastAsia="el-GR"/>
        </w:rPr>
        <w:t>Gkiolmas</w:t>
      </w:r>
      <w:r w:rsidR="00C05210" w:rsidRPr="00C05210">
        <w:rPr>
          <w:rFonts w:ascii="Book Antiqua" w:eastAsia="Times New Roman" w:hAnsi="Book Antiqua" w:cs="Times New Roman"/>
          <w:sz w:val="18"/>
          <w:szCs w:val="18"/>
          <w:lang w:val="el-GR" w:eastAsia="el-GR"/>
        </w:rPr>
        <w:t xml:space="preserve"> </w:t>
      </w:r>
      <w:r w:rsidR="00C05210">
        <w:rPr>
          <w:rFonts w:ascii="Book Antiqua" w:eastAsia="Times New Roman" w:hAnsi="Book Antiqua" w:cs="Times New Roman"/>
          <w:sz w:val="18"/>
          <w:szCs w:val="18"/>
          <w:lang w:eastAsia="el-GR"/>
        </w:rPr>
        <w:t>et</w:t>
      </w:r>
      <w:r w:rsidR="00C05210" w:rsidRPr="00C05210">
        <w:rPr>
          <w:rFonts w:ascii="Book Antiqua" w:eastAsia="Times New Roman" w:hAnsi="Book Antiqua" w:cs="Times New Roman"/>
          <w:sz w:val="18"/>
          <w:szCs w:val="18"/>
          <w:lang w:val="el-GR" w:eastAsia="el-GR"/>
        </w:rPr>
        <w:t xml:space="preserve"> </w:t>
      </w:r>
      <w:r w:rsidR="00C05210">
        <w:rPr>
          <w:rFonts w:ascii="Book Antiqua" w:eastAsia="Times New Roman" w:hAnsi="Book Antiqua" w:cs="Times New Roman"/>
          <w:sz w:val="18"/>
          <w:szCs w:val="18"/>
          <w:lang w:eastAsia="el-GR"/>
        </w:rPr>
        <w:t>al</w:t>
      </w:r>
      <w:r w:rsidR="00EA7D0E">
        <w:rPr>
          <w:rFonts w:ascii="Book Antiqua" w:eastAsia="Times New Roman" w:hAnsi="Book Antiqua" w:cs="Times New Roman"/>
          <w:sz w:val="18"/>
          <w:szCs w:val="18"/>
          <w:lang w:val="el-GR" w:eastAsia="el-GR"/>
        </w:rPr>
        <w:t>.</w:t>
      </w:r>
      <w:r w:rsidR="00EA7D0E" w:rsidRPr="00EA7D0E">
        <w:rPr>
          <w:rFonts w:ascii="Book Antiqua" w:eastAsia="Times New Roman" w:hAnsi="Book Antiqua" w:cs="Times New Roman"/>
          <w:sz w:val="18"/>
          <w:szCs w:val="18"/>
          <w:lang w:val="el-GR" w:eastAsia="el-GR"/>
        </w:rPr>
        <w:t xml:space="preserve">, </w:t>
      </w:r>
      <w:r w:rsidR="00C05210" w:rsidRPr="00C05210">
        <w:rPr>
          <w:rFonts w:ascii="Book Antiqua" w:eastAsia="Times New Roman" w:hAnsi="Book Antiqua" w:cs="Times New Roman"/>
          <w:sz w:val="18"/>
          <w:szCs w:val="18"/>
          <w:lang w:val="el-GR" w:eastAsia="el-GR"/>
        </w:rPr>
        <w:t>2</w:t>
      </w:r>
      <w:r w:rsidR="00C05210" w:rsidRPr="00EA7D0E">
        <w:rPr>
          <w:rFonts w:ascii="Book Antiqua" w:eastAsia="Times New Roman" w:hAnsi="Book Antiqua" w:cs="Times New Roman"/>
          <w:sz w:val="18"/>
          <w:szCs w:val="18"/>
          <w:lang w:val="el-GR" w:eastAsia="el-GR"/>
        </w:rPr>
        <w:t>013)</w:t>
      </w:r>
      <w:r w:rsidR="00335DCA" w:rsidRPr="007D33EB">
        <w:rPr>
          <w:rFonts w:ascii="Book Antiqua" w:eastAsia="Times New Roman" w:hAnsi="Book Antiqua" w:cs="Times New Roman"/>
          <w:sz w:val="18"/>
          <w:szCs w:val="18"/>
          <w:lang w:val="el-GR" w:eastAsia="el-GR"/>
        </w:rPr>
        <w:t xml:space="preserve">, </w:t>
      </w:r>
      <w:r w:rsidRPr="007D33EB">
        <w:rPr>
          <w:rFonts w:ascii="Book Antiqua" w:eastAsia="Times New Roman" w:hAnsi="Book Antiqua" w:cs="Times New Roman"/>
          <w:sz w:val="18"/>
          <w:szCs w:val="18"/>
          <w:lang w:val="el-GR" w:eastAsia="el-GR"/>
        </w:rPr>
        <w:t xml:space="preserve"> </w:t>
      </w:r>
      <w:r w:rsidR="006D48F9" w:rsidRPr="007D33EB">
        <w:rPr>
          <w:rFonts w:ascii="Book Antiqua" w:eastAsia="Times New Roman" w:hAnsi="Book Antiqua" w:cs="Times New Roman"/>
          <w:sz w:val="18"/>
          <w:szCs w:val="18"/>
          <w:lang w:val="el-GR" w:eastAsia="el-GR"/>
        </w:rPr>
        <w:t xml:space="preserve">οι νευρώνες, </w:t>
      </w:r>
      <w:r w:rsidR="00335DCA" w:rsidRPr="007D33EB">
        <w:rPr>
          <w:rFonts w:ascii="Book Antiqua" w:eastAsia="Times New Roman" w:hAnsi="Book Antiqua" w:cs="Times New Roman"/>
          <w:sz w:val="18"/>
          <w:szCs w:val="18"/>
          <w:lang w:val="el-GR" w:eastAsia="el-GR"/>
        </w:rPr>
        <w:t>οικονομικά συστήματα (π.χ. χρηματιστήριο), κοινωνικές ομάδες κλπ.</w:t>
      </w:r>
    </w:p>
    <w:p w:rsidR="00077A37" w:rsidRDefault="00335DCA" w:rsidP="00077A37">
      <w:pPr>
        <w:spacing w:after="12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 xml:space="preserve">Η </w:t>
      </w:r>
      <w:r w:rsidRPr="007D33EB">
        <w:rPr>
          <w:rFonts w:ascii="Book Antiqua" w:eastAsia="Times New Roman" w:hAnsi="Book Antiqua" w:cs="Times New Roman"/>
          <w:sz w:val="18"/>
          <w:szCs w:val="18"/>
          <w:lang w:eastAsia="el-GR"/>
        </w:rPr>
        <w:t>NetLogo</w:t>
      </w:r>
      <w:r w:rsidRPr="007A1B48">
        <w:rPr>
          <w:rFonts w:ascii="Book Antiqua" w:eastAsia="Times New Roman" w:hAnsi="Book Antiqua" w:cs="Times New Roman"/>
          <w:sz w:val="18"/>
          <w:szCs w:val="18"/>
          <w:lang w:val="el-GR" w:eastAsia="el-GR"/>
        </w:rPr>
        <w:t xml:space="preserve"> φτιάχτηκε από τον </w:t>
      </w:r>
      <w:r w:rsidR="006D48F9" w:rsidRPr="007A1B48">
        <w:rPr>
          <w:rFonts w:ascii="Book Antiqua" w:eastAsia="Times New Roman" w:hAnsi="Book Antiqua" w:cs="Times New Roman"/>
          <w:sz w:val="18"/>
          <w:szCs w:val="18"/>
          <w:lang w:val="el-GR" w:eastAsia="el-GR"/>
        </w:rPr>
        <w:t>καθηγητή</w:t>
      </w:r>
      <w:r w:rsidRPr="007A1B48">
        <w:rPr>
          <w:rFonts w:ascii="Book Antiqua" w:eastAsia="Times New Roman" w:hAnsi="Book Antiqua" w:cs="Times New Roman"/>
          <w:sz w:val="18"/>
          <w:szCs w:val="18"/>
          <w:lang w:val="el-GR" w:eastAsia="el-GR"/>
        </w:rPr>
        <w:t xml:space="preserve"> </w:t>
      </w:r>
      <w:r w:rsidRPr="007D33EB">
        <w:rPr>
          <w:rFonts w:ascii="Book Antiqua" w:eastAsia="Times New Roman" w:hAnsi="Book Antiqua" w:cs="Times New Roman"/>
          <w:sz w:val="18"/>
          <w:szCs w:val="18"/>
          <w:lang w:eastAsia="el-GR"/>
        </w:rPr>
        <w:t>Uri</w:t>
      </w:r>
      <w:r w:rsidRPr="007A1B48">
        <w:rPr>
          <w:rFonts w:ascii="Book Antiqua" w:eastAsia="Times New Roman" w:hAnsi="Book Antiqua" w:cs="Times New Roman"/>
          <w:sz w:val="18"/>
          <w:szCs w:val="18"/>
          <w:lang w:val="el-GR" w:eastAsia="el-GR"/>
        </w:rPr>
        <w:t xml:space="preserve"> </w:t>
      </w:r>
      <w:r w:rsidRPr="007D33EB">
        <w:rPr>
          <w:rFonts w:ascii="Book Antiqua" w:eastAsia="Times New Roman" w:hAnsi="Book Antiqua" w:cs="Times New Roman"/>
          <w:sz w:val="18"/>
          <w:szCs w:val="18"/>
          <w:lang w:eastAsia="el-GR"/>
        </w:rPr>
        <w:t>Wilensky</w:t>
      </w:r>
      <w:r w:rsidRPr="007A1B48">
        <w:rPr>
          <w:rFonts w:ascii="Book Antiqua" w:eastAsia="Times New Roman" w:hAnsi="Book Antiqua" w:cs="Times New Roman"/>
          <w:sz w:val="18"/>
          <w:szCs w:val="18"/>
          <w:lang w:val="el-GR" w:eastAsia="el-GR"/>
        </w:rPr>
        <w:t xml:space="preserve"> και την ομάδα του στο Πανεπιστήμιο του </w:t>
      </w:r>
      <w:r w:rsidRPr="007D33EB">
        <w:rPr>
          <w:rFonts w:ascii="Book Antiqua" w:eastAsia="Times New Roman" w:hAnsi="Book Antiqua" w:cs="Times New Roman"/>
          <w:sz w:val="18"/>
          <w:szCs w:val="18"/>
          <w:lang w:eastAsia="el-GR"/>
        </w:rPr>
        <w:t>Northwestern</w:t>
      </w:r>
      <w:r w:rsidRPr="007A1B48">
        <w:rPr>
          <w:rFonts w:ascii="Book Antiqua" w:eastAsia="Times New Roman" w:hAnsi="Book Antiqua" w:cs="Times New Roman"/>
          <w:sz w:val="18"/>
          <w:szCs w:val="18"/>
          <w:lang w:val="el-GR" w:eastAsia="el-GR"/>
        </w:rPr>
        <w:t xml:space="preserve"> στις ΗΠΑ, στα μέσα της δεκαετίας του 1990. </w:t>
      </w:r>
      <w:r w:rsidR="006D48F9" w:rsidRPr="007A1B48">
        <w:rPr>
          <w:rFonts w:ascii="Book Antiqua" w:eastAsia="Times New Roman" w:hAnsi="Book Antiqua" w:cs="Times New Roman"/>
          <w:sz w:val="18"/>
          <w:szCs w:val="18"/>
          <w:lang w:val="el-GR" w:eastAsia="el-GR"/>
        </w:rPr>
        <w:t xml:space="preserve">Είναι </w:t>
      </w:r>
      <w:r w:rsidR="00077A37">
        <w:rPr>
          <w:rFonts w:ascii="Book Antiqua" w:eastAsia="Times New Roman" w:hAnsi="Book Antiqua" w:cs="Times New Roman"/>
          <w:sz w:val="18"/>
          <w:szCs w:val="18"/>
          <w:lang w:val="el-GR" w:eastAsia="el-GR"/>
        </w:rPr>
        <w:t xml:space="preserve">ένα </w:t>
      </w:r>
      <w:r w:rsidR="006D48F9" w:rsidRPr="007A1B48">
        <w:rPr>
          <w:rFonts w:ascii="Book Antiqua" w:eastAsia="Times New Roman" w:hAnsi="Book Antiqua" w:cs="Times New Roman"/>
          <w:sz w:val="18"/>
          <w:szCs w:val="18"/>
          <w:lang w:val="el-GR" w:eastAsia="el-GR"/>
        </w:rPr>
        <w:t>δωρεάν λογισμικό</w:t>
      </w:r>
      <w:r w:rsidR="00077A37">
        <w:rPr>
          <w:rFonts w:ascii="Book Antiqua" w:eastAsia="Times New Roman" w:hAnsi="Book Antiqua" w:cs="Times New Roman"/>
          <w:sz w:val="18"/>
          <w:szCs w:val="18"/>
          <w:lang w:val="el-GR" w:eastAsia="el-GR"/>
        </w:rPr>
        <w:t xml:space="preserve">, </w:t>
      </w:r>
      <w:r w:rsidR="006D48F9" w:rsidRPr="007A1B48">
        <w:rPr>
          <w:rFonts w:ascii="Book Antiqua" w:eastAsia="Times New Roman" w:hAnsi="Book Antiqua" w:cs="Times New Roman"/>
          <w:sz w:val="18"/>
          <w:szCs w:val="18"/>
          <w:lang w:val="el-GR" w:eastAsia="el-GR"/>
        </w:rPr>
        <w:t xml:space="preserve">προσβάσιμο σε κάθε χρήστη. </w:t>
      </w:r>
      <w:r w:rsidRPr="007A1B48">
        <w:rPr>
          <w:rFonts w:ascii="Book Antiqua" w:eastAsia="Times New Roman" w:hAnsi="Book Antiqua" w:cs="Times New Roman"/>
          <w:sz w:val="18"/>
          <w:szCs w:val="18"/>
          <w:lang w:val="el-GR" w:eastAsia="el-GR"/>
        </w:rPr>
        <w:t>Οι «πράκτορες» (“</w:t>
      </w:r>
      <w:r w:rsidRPr="007D33EB">
        <w:rPr>
          <w:rFonts w:ascii="Book Antiqua" w:eastAsia="Times New Roman" w:hAnsi="Book Antiqua" w:cs="Times New Roman"/>
          <w:sz w:val="18"/>
          <w:szCs w:val="18"/>
          <w:lang w:eastAsia="el-GR"/>
        </w:rPr>
        <w:t>agents</w:t>
      </w:r>
      <w:r w:rsidRPr="007A1B48">
        <w:rPr>
          <w:rFonts w:ascii="Book Antiqua" w:eastAsia="Times New Roman" w:hAnsi="Book Antiqua" w:cs="Times New Roman"/>
          <w:sz w:val="18"/>
          <w:szCs w:val="18"/>
          <w:lang w:val="el-GR" w:eastAsia="el-GR"/>
        </w:rPr>
        <w:t xml:space="preserve">”) στη </w:t>
      </w:r>
      <w:r w:rsidRPr="007D33EB">
        <w:rPr>
          <w:rFonts w:ascii="Book Antiqua" w:eastAsia="Times New Roman" w:hAnsi="Book Antiqua" w:cs="Times New Roman"/>
          <w:sz w:val="18"/>
          <w:szCs w:val="18"/>
          <w:lang w:eastAsia="el-GR"/>
        </w:rPr>
        <w:t>NetLogo</w:t>
      </w:r>
      <w:r w:rsidRPr="007A1B48">
        <w:rPr>
          <w:rFonts w:ascii="Book Antiqua" w:eastAsia="Times New Roman" w:hAnsi="Book Antiqua" w:cs="Times New Roman"/>
          <w:sz w:val="18"/>
          <w:szCs w:val="18"/>
          <w:lang w:val="el-GR" w:eastAsia="el-GR"/>
        </w:rPr>
        <w:t xml:space="preserve"> δρουν μεμονωμένα, ακολουθώντας </w:t>
      </w:r>
      <w:r w:rsidR="006D48F9" w:rsidRPr="007A1B48">
        <w:rPr>
          <w:rFonts w:ascii="Book Antiqua" w:eastAsia="Times New Roman" w:hAnsi="Book Antiqua" w:cs="Times New Roman"/>
          <w:sz w:val="18"/>
          <w:szCs w:val="18"/>
          <w:lang w:val="el-GR" w:eastAsia="el-GR"/>
        </w:rPr>
        <w:t>σχετικά απλούς κανόνες. Το φυσικό σύστημα</w:t>
      </w:r>
      <w:r w:rsidR="00077A37">
        <w:rPr>
          <w:rFonts w:ascii="Book Antiqua" w:eastAsia="Times New Roman" w:hAnsi="Book Antiqua" w:cs="Times New Roman"/>
          <w:sz w:val="18"/>
          <w:szCs w:val="18"/>
          <w:lang w:val="el-GR" w:eastAsia="el-GR"/>
        </w:rPr>
        <w:t>,</w:t>
      </w:r>
      <w:r w:rsidR="006D48F9" w:rsidRPr="007A1B48">
        <w:rPr>
          <w:rFonts w:ascii="Book Antiqua" w:eastAsia="Times New Roman" w:hAnsi="Book Antiqua" w:cs="Times New Roman"/>
          <w:sz w:val="18"/>
          <w:szCs w:val="18"/>
          <w:lang w:val="el-GR" w:eastAsia="el-GR"/>
        </w:rPr>
        <w:t xml:space="preserve"> </w:t>
      </w:r>
      <w:r w:rsidR="00077A37">
        <w:rPr>
          <w:rFonts w:ascii="Book Antiqua" w:eastAsia="Times New Roman" w:hAnsi="Book Antiqua" w:cs="Times New Roman"/>
          <w:sz w:val="18"/>
          <w:szCs w:val="18"/>
          <w:lang w:val="el-GR" w:eastAsia="el-GR"/>
        </w:rPr>
        <w:t>όμως,</w:t>
      </w:r>
      <w:r w:rsidR="006D48F9" w:rsidRPr="007A1B48">
        <w:rPr>
          <w:rFonts w:ascii="Book Antiqua" w:eastAsia="Times New Roman" w:hAnsi="Book Antiqua" w:cs="Times New Roman"/>
          <w:sz w:val="18"/>
          <w:szCs w:val="18"/>
          <w:lang w:val="el-GR" w:eastAsia="el-GR"/>
        </w:rPr>
        <w:t xml:space="preserve"> που όλοι μαζί συν-απαρτίζουν έχει συχνά μία σύνθετη συμπεριφορά, </w:t>
      </w:r>
      <w:r w:rsidR="00A140FF" w:rsidRPr="007A1B48">
        <w:rPr>
          <w:rFonts w:ascii="Book Antiqua" w:eastAsia="Times New Roman" w:hAnsi="Book Antiqua" w:cs="Times New Roman"/>
          <w:sz w:val="18"/>
          <w:szCs w:val="18"/>
          <w:lang w:val="el-GR" w:eastAsia="el-GR"/>
        </w:rPr>
        <w:t>που ενίοτε μοιάζει με</w:t>
      </w:r>
      <w:r w:rsidR="006D48F9" w:rsidRPr="007A1B48">
        <w:rPr>
          <w:rFonts w:ascii="Book Antiqua" w:eastAsia="Times New Roman" w:hAnsi="Book Antiqua" w:cs="Times New Roman"/>
          <w:sz w:val="18"/>
          <w:szCs w:val="18"/>
          <w:lang w:val="el-GR" w:eastAsia="el-GR"/>
        </w:rPr>
        <w:t xml:space="preserve"> μ</w:t>
      </w:r>
      <w:r w:rsidR="00A140FF" w:rsidRPr="007A1B48">
        <w:rPr>
          <w:rFonts w:ascii="Book Antiqua" w:eastAsia="Times New Roman" w:hAnsi="Book Antiqua" w:cs="Times New Roman"/>
          <w:sz w:val="18"/>
          <w:szCs w:val="18"/>
          <w:lang w:val="el-GR" w:eastAsia="el-GR"/>
        </w:rPr>
        <w:t>ία</w:t>
      </w:r>
      <w:r w:rsidR="006D48F9" w:rsidRPr="007A1B48">
        <w:rPr>
          <w:rFonts w:ascii="Book Antiqua" w:eastAsia="Times New Roman" w:hAnsi="Book Antiqua" w:cs="Times New Roman"/>
          <w:sz w:val="18"/>
          <w:szCs w:val="18"/>
          <w:lang w:val="el-GR" w:eastAsia="el-GR"/>
        </w:rPr>
        <w:t xml:space="preserve"> «έλλογη» συμπεριφορά. Αυτό στις Φυσικές επιστήμες και στα </w:t>
      </w:r>
      <w:r w:rsidR="00A140FF" w:rsidRPr="007A1B48">
        <w:rPr>
          <w:rFonts w:ascii="Book Antiqua" w:eastAsia="Times New Roman" w:hAnsi="Book Antiqua" w:cs="Times New Roman"/>
          <w:sz w:val="18"/>
          <w:szCs w:val="18"/>
          <w:lang w:val="el-GR" w:eastAsia="el-GR"/>
        </w:rPr>
        <w:t>Πολύπλοκα</w:t>
      </w:r>
      <w:r w:rsidR="006D48F9" w:rsidRPr="007A1B48">
        <w:rPr>
          <w:rFonts w:ascii="Book Antiqua" w:eastAsia="Times New Roman" w:hAnsi="Book Antiqua" w:cs="Times New Roman"/>
          <w:sz w:val="18"/>
          <w:szCs w:val="18"/>
          <w:lang w:val="el-GR" w:eastAsia="el-GR"/>
        </w:rPr>
        <w:t xml:space="preserve"> Συστήματα </w:t>
      </w:r>
      <w:r w:rsidR="00A140FF" w:rsidRPr="007A1B48">
        <w:rPr>
          <w:rFonts w:ascii="Book Antiqua" w:eastAsia="Times New Roman" w:hAnsi="Book Antiqua" w:cs="Times New Roman"/>
          <w:sz w:val="18"/>
          <w:szCs w:val="18"/>
          <w:lang w:val="el-GR" w:eastAsia="el-GR"/>
        </w:rPr>
        <w:t>ειδικότερα</w:t>
      </w:r>
      <w:r w:rsidR="006D48F9" w:rsidRPr="007A1B48">
        <w:rPr>
          <w:rFonts w:ascii="Book Antiqua" w:eastAsia="Times New Roman" w:hAnsi="Book Antiqua" w:cs="Times New Roman"/>
          <w:sz w:val="18"/>
          <w:szCs w:val="18"/>
          <w:lang w:val="el-GR" w:eastAsia="el-GR"/>
        </w:rPr>
        <w:t xml:space="preserve"> λέγεται «ανάδυση» (“</w:t>
      </w:r>
      <w:r w:rsidR="006D48F9" w:rsidRPr="007D33EB">
        <w:rPr>
          <w:rFonts w:ascii="Book Antiqua" w:eastAsia="Times New Roman" w:hAnsi="Book Antiqua" w:cs="Times New Roman"/>
          <w:sz w:val="18"/>
          <w:szCs w:val="18"/>
          <w:lang w:eastAsia="el-GR"/>
        </w:rPr>
        <w:t>emergence</w:t>
      </w:r>
      <w:r w:rsidR="006D48F9" w:rsidRPr="007A1B48">
        <w:rPr>
          <w:rFonts w:ascii="Book Antiqua" w:eastAsia="Times New Roman" w:hAnsi="Book Antiqua" w:cs="Times New Roman"/>
          <w:sz w:val="18"/>
          <w:szCs w:val="18"/>
          <w:lang w:val="el-GR" w:eastAsia="el-GR"/>
        </w:rPr>
        <w:t xml:space="preserve">”) «μορφών» (ή </w:t>
      </w:r>
      <w:r w:rsidR="00A140FF" w:rsidRPr="007A1B48">
        <w:rPr>
          <w:rFonts w:ascii="Book Antiqua" w:eastAsia="Times New Roman" w:hAnsi="Book Antiqua" w:cs="Times New Roman"/>
          <w:sz w:val="18"/>
          <w:szCs w:val="18"/>
          <w:lang w:val="el-GR" w:eastAsia="el-GR"/>
        </w:rPr>
        <w:t>γενικότερα</w:t>
      </w:r>
      <w:r w:rsidR="006D48F9" w:rsidRPr="007A1B48">
        <w:rPr>
          <w:rFonts w:ascii="Book Antiqua" w:eastAsia="Times New Roman" w:hAnsi="Book Antiqua" w:cs="Times New Roman"/>
          <w:sz w:val="18"/>
          <w:szCs w:val="18"/>
          <w:lang w:val="el-GR" w:eastAsia="el-GR"/>
        </w:rPr>
        <w:t xml:space="preserve">). </w:t>
      </w:r>
      <w:r w:rsidR="00077A37">
        <w:rPr>
          <w:rFonts w:ascii="Book Antiqua" w:eastAsia="Times New Roman" w:hAnsi="Book Antiqua" w:cs="Times New Roman"/>
          <w:sz w:val="18"/>
          <w:szCs w:val="18"/>
          <w:lang w:val="el-GR" w:eastAsia="el-GR"/>
        </w:rPr>
        <w:t>Προσομοιώνεται</w:t>
      </w:r>
      <w:r w:rsidR="00077A37" w:rsidRPr="00077A37">
        <w:rPr>
          <w:rFonts w:ascii="Book Antiqua" w:eastAsia="Times New Roman" w:hAnsi="Book Antiqua" w:cs="Times New Roman"/>
          <w:sz w:val="18"/>
          <w:szCs w:val="18"/>
          <w:lang w:eastAsia="el-GR"/>
        </w:rPr>
        <w:t>,</w:t>
      </w:r>
      <w:r w:rsidR="00077A37" w:rsidRPr="007D33EB">
        <w:rPr>
          <w:rFonts w:ascii="Book Antiqua" w:eastAsia="Times New Roman" w:hAnsi="Book Antiqua" w:cs="Times New Roman"/>
          <w:sz w:val="18"/>
          <w:szCs w:val="18"/>
          <w:lang w:eastAsia="el-GR"/>
        </w:rPr>
        <w:t xml:space="preserve"> </w:t>
      </w:r>
      <w:r w:rsidR="00077A37">
        <w:rPr>
          <w:rFonts w:ascii="Book Antiqua" w:eastAsia="Times New Roman" w:hAnsi="Book Antiqua" w:cs="Times New Roman"/>
          <w:sz w:val="18"/>
          <w:szCs w:val="18"/>
          <w:lang w:val="el-GR" w:eastAsia="el-GR"/>
        </w:rPr>
        <w:t>δε</w:t>
      </w:r>
      <w:r w:rsidR="00077A37" w:rsidRPr="00077A37">
        <w:rPr>
          <w:rFonts w:ascii="Book Antiqua" w:eastAsia="Times New Roman" w:hAnsi="Book Antiqua" w:cs="Times New Roman"/>
          <w:sz w:val="18"/>
          <w:szCs w:val="18"/>
          <w:lang w:eastAsia="el-GR"/>
        </w:rPr>
        <w:t>,</w:t>
      </w:r>
      <w:r w:rsidR="00077A37" w:rsidRPr="007D33EB">
        <w:rPr>
          <w:rFonts w:ascii="Book Antiqua" w:eastAsia="Times New Roman" w:hAnsi="Book Antiqua" w:cs="Times New Roman"/>
          <w:sz w:val="18"/>
          <w:szCs w:val="18"/>
          <w:lang w:eastAsia="el-GR"/>
        </w:rPr>
        <w:t xml:space="preserve"> </w:t>
      </w:r>
      <w:r w:rsidR="00077A37">
        <w:rPr>
          <w:rFonts w:ascii="Book Antiqua" w:eastAsia="Times New Roman" w:hAnsi="Book Antiqua" w:cs="Times New Roman"/>
          <w:sz w:val="18"/>
          <w:szCs w:val="18"/>
          <w:lang w:val="el-GR" w:eastAsia="el-GR"/>
        </w:rPr>
        <w:t>αρκετά</w:t>
      </w:r>
      <w:r w:rsidR="00077A37" w:rsidRPr="00077A37">
        <w:rPr>
          <w:rFonts w:ascii="Book Antiqua" w:eastAsia="Times New Roman" w:hAnsi="Book Antiqua" w:cs="Times New Roman"/>
          <w:sz w:val="18"/>
          <w:szCs w:val="18"/>
          <w:lang w:eastAsia="el-GR"/>
        </w:rPr>
        <w:t xml:space="preserve"> </w:t>
      </w:r>
      <w:r w:rsidR="00077A37">
        <w:rPr>
          <w:rFonts w:ascii="Book Antiqua" w:eastAsia="Times New Roman" w:hAnsi="Book Antiqua" w:cs="Times New Roman"/>
          <w:sz w:val="18"/>
          <w:szCs w:val="18"/>
          <w:lang w:val="el-GR" w:eastAsia="el-GR"/>
        </w:rPr>
        <w:t>καλά</w:t>
      </w:r>
      <w:r w:rsidR="00077A37" w:rsidRPr="00077A37">
        <w:rPr>
          <w:rFonts w:ascii="Book Antiqua" w:eastAsia="Times New Roman" w:hAnsi="Book Antiqua" w:cs="Times New Roman"/>
          <w:sz w:val="18"/>
          <w:szCs w:val="18"/>
          <w:lang w:eastAsia="el-GR"/>
        </w:rPr>
        <w:t xml:space="preserve"> </w:t>
      </w:r>
      <w:r w:rsidR="00077A37">
        <w:rPr>
          <w:rFonts w:ascii="Book Antiqua" w:eastAsia="Times New Roman" w:hAnsi="Book Antiqua" w:cs="Times New Roman"/>
          <w:sz w:val="18"/>
          <w:szCs w:val="18"/>
          <w:lang w:val="el-GR" w:eastAsia="el-GR"/>
        </w:rPr>
        <w:t>από</w:t>
      </w:r>
      <w:r w:rsidR="00077A37" w:rsidRPr="00077A37">
        <w:rPr>
          <w:rFonts w:ascii="Book Antiqua" w:eastAsia="Times New Roman" w:hAnsi="Book Antiqua" w:cs="Times New Roman"/>
          <w:sz w:val="18"/>
          <w:szCs w:val="18"/>
          <w:lang w:eastAsia="el-GR"/>
        </w:rPr>
        <w:t xml:space="preserve"> </w:t>
      </w:r>
      <w:r w:rsidR="00077A37">
        <w:rPr>
          <w:rFonts w:ascii="Book Antiqua" w:eastAsia="Times New Roman" w:hAnsi="Book Antiqua" w:cs="Times New Roman"/>
          <w:sz w:val="18"/>
          <w:szCs w:val="18"/>
          <w:lang w:val="el-GR" w:eastAsia="el-GR"/>
        </w:rPr>
        <w:t>τη</w:t>
      </w:r>
      <w:r w:rsidR="00077A37" w:rsidRPr="007D33EB">
        <w:rPr>
          <w:rFonts w:ascii="Book Antiqua" w:eastAsia="Times New Roman" w:hAnsi="Book Antiqua" w:cs="Times New Roman"/>
          <w:sz w:val="18"/>
          <w:szCs w:val="18"/>
          <w:lang w:eastAsia="el-GR"/>
        </w:rPr>
        <w:t xml:space="preserve"> NetLogo (“the whole is larger than the sum of its parts”).</w:t>
      </w:r>
    </w:p>
    <w:p w:rsidR="002D3A80" w:rsidRPr="002D3A80" w:rsidRDefault="002D3A80" w:rsidP="00077A37">
      <w:pPr>
        <w:spacing w:after="120" w:line="240" w:lineRule="auto"/>
        <w:ind w:firstLine="238"/>
        <w:jc w:val="both"/>
        <w:rPr>
          <w:rFonts w:ascii="Book Antiqua" w:eastAsia="Times New Roman" w:hAnsi="Book Antiqua" w:cs="Times New Roman"/>
          <w:sz w:val="18"/>
          <w:szCs w:val="18"/>
          <w:lang w:val="el-GR" w:eastAsia="el-GR"/>
        </w:rPr>
      </w:pPr>
    </w:p>
    <w:p w:rsidR="00F17724" w:rsidRPr="00AC5B8D" w:rsidRDefault="00C86344" w:rsidP="00077A37">
      <w:pPr>
        <w:spacing w:after="120" w:line="240" w:lineRule="auto"/>
        <w:ind w:firstLine="238"/>
        <w:jc w:val="both"/>
        <w:rPr>
          <w:rFonts w:ascii="Trebuchet MS" w:hAnsi="Trebuchet MS"/>
          <w:b/>
          <w:sz w:val="20"/>
          <w:szCs w:val="20"/>
          <w:lang w:val="el-GR"/>
        </w:rPr>
      </w:pPr>
      <w:r w:rsidRPr="00AC5B8D">
        <w:rPr>
          <w:rFonts w:ascii="Trebuchet MS" w:hAnsi="Trebuchet MS"/>
          <w:b/>
          <w:sz w:val="20"/>
          <w:szCs w:val="20"/>
          <w:lang w:val="el-GR"/>
        </w:rPr>
        <w:lastRenderedPageBreak/>
        <w:t>Σκοπό</w:t>
      </w:r>
      <w:r w:rsidR="00F17724" w:rsidRPr="00AC5B8D">
        <w:rPr>
          <w:rFonts w:ascii="Trebuchet MS" w:hAnsi="Trebuchet MS"/>
          <w:b/>
          <w:sz w:val="20"/>
          <w:szCs w:val="20"/>
          <w:lang w:val="el-GR"/>
        </w:rPr>
        <w:t>ς του Εργαστηρίου</w:t>
      </w:r>
    </w:p>
    <w:p w:rsidR="00813C52" w:rsidRPr="004304D8" w:rsidRDefault="0047719F" w:rsidP="009F7BFF">
      <w:pPr>
        <w:spacing w:after="12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Σκοπός είναι η</w:t>
      </w:r>
      <w:r w:rsidR="00F17724" w:rsidRPr="004304D8">
        <w:rPr>
          <w:rFonts w:ascii="Book Antiqua" w:eastAsia="Times New Roman" w:hAnsi="Book Antiqua" w:cs="Times New Roman"/>
          <w:sz w:val="18"/>
          <w:szCs w:val="18"/>
          <w:lang w:val="el-GR" w:eastAsia="el-GR"/>
        </w:rPr>
        <w:t xml:space="preserve"> εξοικείωση των </w:t>
      </w:r>
      <w:r w:rsidRPr="004304D8">
        <w:rPr>
          <w:rFonts w:ascii="Book Antiqua" w:eastAsia="Times New Roman" w:hAnsi="Book Antiqua" w:cs="Times New Roman"/>
          <w:sz w:val="18"/>
          <w:szCs w:val="18"/>
          <w:lang w:val="el-GR" w:eastAsia="el-GR"/>
        </w:rPr>
        <w:t>εκπαιδευομένων</w:t>
      </w:r>
      <w:r w:rsidR="00F17724" w:rsidRPr="004304D8">
        <w:rPr>
          <w:rFonts w:ascii="Book Antiqua" w:eastAsia="Times New Roman" w:hAnsi="Book Antiqua" w:cs="Times New Roman"/>
          <w:sz w:val="18"/>
          <w:szCs w:val="18"/>
          <w:lang w:val="el-GR" w:eastAsia="el-GR"/>
        </w:rPr>
        <w:t xml:space="preserve"> με το περιβάλλον μοντελοποίησης, προσομοίωσης και προγραμματισμού της NetLogo</w:t>
      </w:r>
      <w:r w:rsidR="005D66C1" w:rsidRPr="004304D8">
        <w:rPr>
          <w:rFonts w:ascii="Book Antiqua" w:eastAsia="Times New Roman" w:hAnsi="Book Antiqua" w:cs="Times New Roman"/>
          <w:sz w:val="18"/>
          <w:szCs w:val="18"/>
          <w:lang w:val="el-GR" w:eastAsia="el-GR"/>
        </w:rPr>
        <w:t xml:space="preserve"> (Wilensky, 1999)</w:t>
      </w:r>
      <w:r w:rsidR="00F17724" w:rsidRPr="004304D8">
        <w:rPr>
          <w:rFonts w:ascii="Book Antiqua" w:eastAsia="Times New Roman" w:hAnsi="Book Antiqua" w:cs="Times New Roman"/>
          <w:sz w:val="18"/>
          <w:szCs w:val="18"/>
          <w:lang w:val="el-GR" w:eastAsia="el-GR"/>
        </w:rPr>
        <w:t>. Το περιβάλλον χρησιμοποιείται με καθαρά εκπαιδευτικό προσανατολισμό και τονίζεται</w:t>
      </w:r>
      <w:r w:rsidR="002D3A80">
        <w:rPr>
          <w:rFonts w:ascii="Book Antiqua" w:eastAsia="Times New Roman" w:hAnsi="Book Antiqua" w:cs="Times New Roman"/>
          <w:sz w:val="18"/>
          <w:szCs w:val="18"/>
          <w:lang w:val="el-GR" w:eastAsia="el-GR"/>
        </w:rPr>
        <w:t>,</w:t>
      </w:r>
      <w:r w:rsidR="00F17724" w:rsidRPr="004304D8">
        <w:rPr>
          <w:rFonts w:ascii="Book Antiqua" w:eastAsia="Times New Roman" w:hAnsi="Book Antiqua" w:cs="Times New Roman"/>
          <w:sz w:val="18"/>
          <w:szCs w:val="18"/>
          <w:lang w:val="el-GR" w:eastAsia="el-GR"/>
        </w:rPr>
        <w:t xml:space="preserve"> αλλά και διδάσκεται</w:t>
      </w:r>
      <w:r w:rsidR="002D3A80">
        <w:rPr>
          <w:rFonts w:ascii="Book Antiqua" w:eastAsia="Times New Roman" w:hAnsi="Book Antiqua" w:cs="Times New Roman"/>
          <w:sz w:val="18"/>
          <w:szCs w:val="18"/>
          <w:lang w:val="el-GR" w:eastAsia="el-GR"/>
        </w:rPr>
        <w:t>,</w:t>
      </w:r>
      <w:r w:rsidR="00F17724" w:rsidRPr="004304D8">
        <w:rPr>
          <w:rFonts w:ascii="Book Antiqua" w:eastAsia="Times New Roman" w:hAnsi="Book Antiqua" w:cs="Times New Roman"/>
          <w:sz w:val="18"/>
          <w:szCs w:val="18"/>
          <w:lang w:val="el-GR" w:eastAsia="el-GR"/>
        </w:rPr>
        <w:t xml:space="preserve"> η χρήση του για τη διδασκαλία και τη μάθηση, κυρίως σε ό,τι αφορά τις </w:t>
      </w:r>
      <w:r w:rsidR="003F6862" w:rsidRPr="004304D8">
        <w:rPr>
          <w:rFonts w:ascii="Book Antiqua" w:eastAsia="Times New Roman" w:hAnsi="Book Antiqua" w:cs="Times New Roman"/>
          <w:sz w:val="18"/>
          <w:szCs w:val="18"/>
          <w:lang w:val="el-GR" w:eastAsia="el-GR"/>
        </w:rPr>
        <w:t>Φυσικές Ε</w:t>
      </w:r>
      <w:r w:rsidR="00F17724" w:rsidRPr="004304D8">
        <w:rPr>
          <w:rFonts w:ascii="Book Antiqua" w:eastAsia="Times New Roman" w:hAnsi="Book Antiqua" w:cs="Times New Roman"/>
          <w:sz w:val="18"/>
          <w:szCs w:val="18"/>
          <w:lang w:val="el-GR" w:eastAsia="el-GR"/>
        </w:rPr>
        <w:t>πιστήμες</w:t>
      </w:r>
      <w:r w:rsidR="00C05210">
        <w:rPr>
          <w:rFonts w:ascii="Book Antiqua" w:eastAsia="Times New Roman" w:hAnsi="Book Antiqua" w:cs="Times New Roman"/>
          <w:sz w:val="18"/>
          <w:szCs w:val="18"/>
          <w:lang w:val="el-GR" w:eastAsia="el-GR"/>
        </w:rPr>
        <w:t xml:space="preserve"> (</w:t>
      </w:r>
      <w:r w:rsidR="00C05210">
        <w:rPr>
          <w:rFonts w:ascii="Book Antiqua" w:eastAsia="Times New Roman" w:hAnsi="Book Antiqua" w:cs="Times New Roman"/>
          <w:sz w:val="18"/>
          <w:szCs w:val="18"/>
          <w:lang w:eastAsia="el-GR"/>
        </w:rPr>
        <w:t>Gkiolmas</w:t>
      </w:r>
      <w:r w:rsidR="00C05210" w:rsidRPr="00C05210">
        <w:rPr>
          <w:rFonts w:ascii="Book Antiqua" w:eastAsia="Times New Roman" w:hAnsi="Book Antiqua" w:cs="Times New Roman"/>
          <w:sz w:val="18"/>
          <w:szCs w:val="18"/>
          <w:lang w:val="el-GR" w:eastAsia="el-GR"/>
        </w:rPr>
        <w:t xml:space="preserve"> </w:t>
      </w:r>
      <w:r w:rsidR="00C05210">
        <w:rPr>
          <w:rFonts w:ascii="Book Antiqua" w:eastAsia="Times New Roman" w:hAnsi="Book Antiqua" w:cs="Times New Roman"/>
          <w:sz w:val="18"/>
          <w:szCs w:val="18"/>
          <w:lang w:eastAsia="el-GR"/>
        </w:rPr>
        <w:t>et</w:t>
      </w:r>
      <w:r w:rsidR="00C05210" w:rsidRPr="00C05210">
        <w:rPr>
          <w:rFonts w:ascii="Book Antiqua" w:eastAsia="Times New Roman" w:hAnsi="Book Antiqua" w:cs="Times New Roman"/>
          <w:sz w:val="18"/>
          <w:szCs w:val="18"/>
          <w:lang w:val="el-GR" w:eastAsia="el-GR"/>
        </w:rPr>
        <w:t xml:space="preserve"> </w:t>
      </w:r>
      <w:r w:rsidR="00C05210">
        <w:rPr>
          <w:rFonts w:ascii="Book Antiqua" w:eastAsia="Times New Roman" w:hAnsi="Book Antiqua" w:cs="Times New Roman"/>
          <w:sz w:val="18"/>
          <w:szCs w:val="18"/>
          <w:lang w:eastAsia="el-GR"/>
        </w:rPr>
        <w:t>al</w:t>
      </w:r>
      <w:r w:rsidR="00C05210" w:rsidRPr="00C05210">
        <w:rPr>
          <w:rFonts w:ascii="Book Antiqua" w:eastAsia="Times New Roman" w:hAnsi="Book Antiqua" w:cs="Times New Roman"/>
          <w:sz w:val="18"/>
          <w:szCs w:val="18"/>
          <w:lang w:val="el-GR" w:eastAsia="el-GR"/>
        </w:rPr>
        <w:t>.,</w:t>
      </w:r>
      <w:r w:rsidR="00EA7D0E">
        <w:rPr>
          <w:rFonts w:ascii="Book Antiqua" w:eastAsia="Times New Roman" w:hAnsi="Book Antiqua" w:cs="Times New Roman"/>
          <w:sz w:val="18"/>
          <w:szCs w:val="18"/>
          <w:lang w:val="el-GR" w:eastAsia="el-GR"/>
        </w:rPr>
        <w:t xml:space="preserve"> 201</w:t>
      </w:r>
      <w:r w:rsidR="00EA7D0E" w:rsidRPr="00EA7D0E">
        <w:rPr>
          <w:rFonts w:ascii="Book Antiqua" w:eastAsia="Times New Roman" w:hAnsi="Book Antiqua" w:cs="Times New Roman"/>
          <w:sz w:val="18"/>
          <w:szCs w:val="18"/>
          <w:lang w:val="el-GR" w:eastAsia="el-GR"/>
        </w:rPr>
        <w:t>6</w:t>
      </w:r>
      <w:r w:rsidR="00C05210" w:rsidRPr="00C05210">
        <w:rPr>
          <w:rFonts w:ascii="Book Antiqua" w:eastAsia="Times New Roman" w:hAnsi="Book Antiqua" w:cs="Times New Roman"/>
          <w:sz w:val="18"/>
          <w:szCs w:val="18"/>
          <w:lang w:val="el-GR" w:eastAsia="el-GR"/>
        </w:rPr>
        <w:t>)</w:t>
      </w:r>
      <w:r w:rsidR="00F17724" w:rsidRPr="004304D8">
        <w:rPr>
          <w:rFonts w:ascii="Book Antiqua" w:eastAsia="Times New Roman" w:hAnsi="Book Antiqua" w:cs="Times New Roman"/>
          <w:sz w:val="18"/>
          <w:szCs w:val="18"/>
          <w:lang w:val="el-GR" w:eastAsia="el-GR"/>
        </w:rPr>
        <w:t>.</w:t>
      </w:r>
      <w:r w:rsidR="003F6862" w:rsidRPr="004304D8">
        <w:rPr>
          <w:rFonts w:ascii="Book Antiqua" w:eastAsia="Times New Roman" w:hAnsi="Book Antiqua" w:cs="Times New Roman"/>
          <w:sz w:val="18"/>
          <w:szCs w:val="18"/>
          <w:lang w:val="el-GR" w:eastAsia="el-GR"/>
        </w:rPr>
        <w:t xml:space="preserve"> Στοχεύεται να μπορούν οι εκπαιδευτικοί ή </w:t>
      </w:r>
      <w:r w:rsidR="002D3A80">
        <w:rPr>
          <w:rFonts w:ascii="Book Antiqua" w:eastAsia="Times New Roman" w:hAnsi="Book Antiqua" w:cs="Times New Roman"/>
          <w:sz w:val="18"/>
          <w:szCs w:val="18"/>
          <w:lang w:val="el-GR" w:eastAsia="el-GR"/>
        </w:rPr>
        <w:t xml:space="preserve">οι </w:t>
      </w:r>
      <w:r w:rsidR="003F6862" w:rsidRPr="004304D8">
        <w:rPr>
          <w:rFonts w:ascii="Book Antiqua" w:eastAsia="Times New Roman" w:hAnsi="Book Antiqua" w:cs="Times New Roman"/>
          <w:sz w:val="18"/>
          <w:szCs w:val="18"/>
          <w:lang w:val="el-GR" w:eastAsia="el-GR"/>
        </w:rPr>
        <w:t xml:space="preserve">φοιτητές ή </w:t>
      </w:r>
      <w:r w:rsidR="002D3A80">
        <w:rPr>
          <w:rFonts w:ascii="Book Antiqua" w:eastAsia="Times New Roman" w:hAnsi="Book Antiqua" w:cs="Times New Roman"/>
          <w:sz w:val="18"/>
          <w:szCs w:val="18"/>
          <w:lang w:val="el-GR" w:eastAsia="el-GR"/>
        </w:rPr>
        <w:t xml:space="preserve">οι </w:t>
      </w:r>
      <w:r w:rsidR="003F6862" w:rsidRPr="004304D8">
        <w:rPr>
          <w:rFonts w:ascii="Book Antiqua" w:eastAsia="Times New Roman" w:hAnsi="Book Antiqua" w:cs="Times New Roman"/>
          <w:sz w:val="18"/>
          <w:szCs w:val="18"/>
          <w:lang w:val="el-GR" w:eastAsia="el-GR"/>
        </w:rPr>
        <w:t xml:space="preserve">ερευνητές, μετά το πέρας του Επιμορφωτικού Εργαστηρίου, αφ’ ενός να φτιάχνουν δικά τους πολύ απλά μοντέλα στη NetLogo, </w:t>
      </w:r>
      <w:r w:rsidR="00920D71" w:rsidRPr="004304D8">
        <w:rPr>
          <w:rFonts w:ascii="Book Antiqua" w:eastAsia="Times New Roman" w:hAnsi="Book Antiqua" w:cs="Times New Roman"/>
          <w:sz w:val="18"/>
          <w:szCs w:val="18"/>
          <w:lang w:val="el-GR" w:eastAsia="el-GR"/>
        </w:rPr>
        <w:t>αφ’</w:t>
      </w:r>
      <w:r w:rsidR="003F6862" w:rsidRPr="004304D8">
        <w:rPr>
          <w:rFonts w:ascii="Book Antiqua" w:eastAsia="Times New Roman" w:hAnsi="Book Antiqua" w:cs="Times New Roman"/>
          <w:sz w:val="18"/>
          <w:szCs w:val="18"/>
          <w:lang w:val="el-GR" w:eastAsia="el-GR"/>
        </w:rPr>
        <w:t xml:space="preserve"> ετέρου δε να χρησιμοποιούν κατάλληλα τα </w:t>
      </w:r>
      <w:r w:rsidR="00965AE5" w:rsidRPr="004304D8">
        <w:rPr>
          <w:rFonts w:ascii="Book Antiqua" w:eastAsia="Times New Roman" w:hAnsi="Book Antiqua" w:cs="Times New Roman"/>
          <w:sz w:val="18"/>
          <w:szCs w:val="18"/>
          <w:lang w:val="el-GR" w:eastAsia="el-GR"/>
        </w:rPr>
        <w:t>ήδη</w:t>
      </w:r>
      <w:r w:rsidR="003F6862" w:rsidRPr="004304D8">
        <w:rPr>
          <w:rFonts w:ascii="Book Antiqua" w:eastAsia="Times New Roman" w:hAnsi="Book Antiqua" w:cs="Times New Roman"/>
          <w:sz w:val="18"/>
          <w:szCs w:val="18"/>
          <w:lang w:val="el-GR" w:eastAsia="el-GR"/>
        </w:rPr>
        <w:t xml:space="preserve"> έτοιμα </w:t>
      </w:r>
      <w:r w:rsidR="00965AE5" w:rsidRPr="004304D8">
        <w:rPr>
          <w:rFonts w:ascii="Book Antiqua" w:eastAsia="Times New Roman" w:hAnsi="Book Antiqua" w:cs="Times New Roman"/>
          <w:sz w:val="18"/>
          <w:szCs w:val="18"/>
          <w:lang w:val="el-GR" w:eastAsia="el-GR"/>
        </w:rPr>
        <w:t xml:space="preserve">μοντέλα από </w:t>
      </w:r>
      <w:r w:rsidR="003F6862" w:rsidRPr="004304D8">
        <w:rPr>
          <w:rFonts w:ascii="Book Antiqua" w:eastAsia="Times New Roman" w:hAnsi="Book Antiqua" w:cs="Times New Roman"/>
          <w:sz w:val="18"/>
          <w:szCs w:val="18"/>
          <w:lang w:val="el-GR" w:eastAsia="el-GR"/>
        </w:rPr>
        <w:t xml:space="preserve">τη Βιβλιοθήκη Μοντέλων (Models’ Library) της NetLogo. Τα έτοιμα αυτά μοντέλα μαθαίνουν τόσο να τα </w:t>
      </w:r>
      <w:r w:rsidR="00965AE5" w:rsidRPr="004304D8">
        <w:rPr>
          <w:rFonts w:ascii="Book Antiqua" w:eastAsia="Times New Roman" w:hAnsi="Book Antiqua" w:cs="Times New Roman"/>
          <w:sz w:val="18"/>
          <w:szCs w:val="18"/>
          <w:lang w:val="el-GR" w:eastAsia="el-GR"/>
        </w:rPr>
        <w:t xml:space="preserve">εντάσσουν </w:t>
      </w:r>
      <w:r w:rsidR="003F6862" w:rsidRPr="004304D8">
        <w:rPr>
          <w:rFonts w:ascii="Book Antiqua" w:eastAsia="Times New Roman" w:hAnsi="Book Antiqua" w:cs="Times New Roman"/>
          <w:sz w:val="18"/>
          <w:szCs w:val="18"/>
          <w:lang w:val="el-GR" w:eastAsia="el-GR"/>
        </w:rPr>
        <w:t>μέσα σε διδακτικά σενάρια (κυρίως Φυσικών Επιστημών)</w:t>
      </w:r>
      <w:r w:rsidR="00CE0B86" w:rsidRPr="004304D8">
        <w:rPr>
          <w:rFonts w:ascii="Book Antiqua" w:eastAsia="Times New Roman" w:hAnsi="Book Antiqua" w:cs="Times New Roman"/>
          <w:sz w:val="18"/>
          <w:szCs w:val="18"/>
          <w:lang w:val="el-GR" w:eastAsia="el-GR"/>
        </w:rPr>
        <w:t>, με γνωσιοθεωρητικό πλαίσιο τον Κατασκευαστικό Εποικοδομητισμό (Constructionism) (Papert, 1991)</w:t>
      </w:r>
      <w:r w:rsidR="002D3A80">
        <w:rPr>
          <w:rFonts w:ascii="Book Antiqua" w:eastAsia="Times New Roman" w:hAnsi="Book Antiqua" w:cs="Times New Roman"/>
          <w:sz w:val="18"/>
          <w:szCs w:val="18"/>
          <w:lang w:val="el-GR" w:eastAsia="el-GR"/>
        </w:rPr>
        <w:t xml:space="preserve">, όσο </w:t>
      </w:r>
      <w:r w:rsidR="003F6862" w:rsidRPr="004304D8">
        <w:rPr>
          <w:rFonts w:ascii="Book Antiqua" w:eastAsia="Times New Roman" w:hAnsi="Book Antiqua" w:cs="Times New Roman"/>
          <w:sz w:val="18"/>
          <w:szCs w:val="18"/>
          <w:lang w:val="el-GR" w:eastAsia="el-GR"/>
        </w:rPr>
        <w:t xml:space="preserve">και να τα τροποποιούν σε μικρό βαθμό, σύμφωνα με τις διδακτικές τους ανάγκες. </w:t>
      </w:r>
    </w:p>
    <w:p w:rsidR="004304D8" w:rsidRDefault="004304D8" w:rsidP="00F178A2">
      <w:pPr>
        <w:spacing w:before="240" w:after="120"/>
        <w:rPr>
          <w:rFonts w:ascii="Trebuchet MS" w:hAnsi="Trebuchet MS"/>
          <w:b/>
          <w:sz w:val="20"/>
          <w:szCs w:val="20"/>
          <w:lang w:val="el-GR"/>
        </w:rPr>
      </w:pPr>
      <w:r>
        <w:rPr>
          <w:rFonts w:ascii="Trebuchet MS" w:hAnsi="Trebuchet MS"/>
          <w:b/>
          <w:sz w:val="20"/>
          <w:szCs w:val="20"/>
          <w:lang w:val="el-GR"/>
        </w:rPr>
        <w:t>Χαρακτηριστικά του Εργαστηρίου</w:t>
      </w:r>
    </w:p>
    <w:p w:rsidR="00F17724" w:rsidRPr="004304D8" w:rsidRDefault="00C86344" w:rsidP="004304D8">
      <w:pPr>
        <w:spacing w:before="240" w:after="60"/>
        <w:rPr>
          <w:rFonts w:ascii="Trebuchet MS" w:hAnsi="Trebuchet MS"/>
          <w:b/>
          <w:i/>
          <w:sz w:val="20"/>
          <w:szCs w:val="20"/>
          <w:lang w:val="el-GR"/>
        </w:rPr>
      </w:pPr>
      <w:r w:rsidRPr="004304D8">
        <w:rPr>
          <w:rFonts w:ascii="Trebuchet MS" w:hAnsi="Trebuchet MS"/>
          <w:b/>
          <w:i/>
          <w:sz w:val="20"/>
          <w:szCs w:val="20"/>
          <w:lang w:val="el-GR"/>
        </w:rPr>
        <w:t>Ψηφιακό Περιβάλλον</w:t>
      </w:r>
    </w:p>
    <w:p w:rsidR="000177E0" w:rsidRPr="004304D8" w:rsidRDefault="00F17724" w:rsidP="004304D8">
      <w:pPr>
        <w:spacing w:after="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Το ψηφιακό περιβάλλον που χρησιμοποιείται κατά τη διάρκεια του Επιμορφωτικού Εργαστηρίου (Tutorial) είναι το περιβάλλον της NetLogo (έκδοση 6.1)</w:t>
      </w:r>
      <w:r w:rsidR="000177E0" w:rsidRPr="004304D8">
        <w:rPr>
          <w:rFonts w:ascii="Book Antiqua" w:eastAsia="Times New Roman" w:hAnsi="Book Antiqua" w:cs="Times New Roman"/>
          <w:sz w:val="18"/>
          <w:szCs w:val="18"/>
          <w:lang w:val="el-GR" w:eastAsia="el-GR"/>
        </w:rPr>
        <w:t xml:space="preserve">, το οποίο διατίθεται </w:t>
      </w:r>
      <w:r w:rsidR="008929BD" w:rsidRPr="004304D8">
        <w:rPr>
          <w:rFonts w:ascii="Book Antiqua" w:eastAsia="Times New Roman" w:hAnsi="Book Antiqua" w:cs="Times New Roman"/>
          <w:sz w:val="18"/>
          <w:szCs w:val="18"/>
          <w:lang w:val="el-GR" w:eastAsia="el-GR"/>
        </w:rPr>
        <w:t>δωρεάν</w:t>
      </w:r>
      <w:r w:rsidR="000177E0" w:rsidRPr="004304D8">
        <w:rPr>
          <w:rFonts w:ascii="Book Antiqua" w:eastAsia="Times New Roman" w:hAnsi="Book Antiqua" w:cs="Times New Roman"/>
          <w:sz w:val="18"/>
          <w:szCs w:val="18"/>
          <w:lang w:val="el-GR" w:eastAsia="el-GR"/>
        </w:rPr>
        <w:t xml:space="preserve"> και μπορεί να μεταφορτωθεί από οποιονδήποτε, μέσα από την ιστοσελίδα του Πανεπιστημίου του Northwestern των Η.Π.Α. </w:t>
      </w:r>
    </w:p>
    <w:p w:rsidR="00C86344" w:rsidRPr="007A1B48" w:rsidRDefault="000177E0" w:rsidP="003E6674">
      <w:pPr>
        <w:spacing w:after="12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 xml:space="preserve">Η </w:t>
      </w:r>
      <w:r w:rsidRPr="003E6674">
        <w:rPr>
          <w:rFonts w:ascii="Book Antiqua" w:eastAsia="Times New Roman" w:hAnsi="Book Antiqua" w:cs="Times New Roman"/>
          <w:sz w:val="18"/>
          <w:szCs w:val="18"/>
          <w:lang w:eastAsia="el-GR"/>
        </w:rPr>
        <w:t>NetLogo</w:t>
      </w:r>
      <w:r w:rsidRPr="007A1B48">
        <w:rPr>
          <w:rFonts w:ascii="Book Antiqua" w:eastAsia="Times New Roman" w:hAnsi="Book Antiqua" w:cs="Times New Roman"/>
          <w:sz w:val="18"/>
          <w:szCs w:val="18"/>
          <w:lang w:val="el-GR" w:eastAsia="el-GR"/>
        </w:rPr>
        <w:t xml:space="preserve"> θα έχει ήδη εγκατασταθεί στους υπολογιστές που θα χρησιμοποιήσουν οι </w:t>
      </w:r>
      <w:r w:rsidR="00B73168" w:rsidRPr="007A1B48">
        <w:rPr>
          <w:rFonts w:ascii="Book Antiqua" w:eastAsia="Times New Roman" w:hAnsi="Book Antiqua" w:cs="Times New Roman"/>
          <w:sz w:val="18"/>
          <w:szCs w:val="18"/>
          <w:lang w:val="el-GR" w:eastAsia="el-GR"/>
        </w:rPr>
        <w:t>επιμορφούμενοι</w:t>
      </w:r>
      <w:r w:rsidRPr="007A1B48">
        <w:rPr>
          <w:rFonts w:ascii="Book Antiqua" w:eastAsia="Times New Roman" w:hAnsi="Book Antiqua" w:cs="Times New Roman"/>
          <w:sz w:val="18"/>
          <w:szCs w:val="18"/>
          <w:lang w:val="el-GR" w:eastAsia="el-GR"/>
        </w:rPr>
        <w:t xml:space="preserve">, </w:t>
      </w:r>
      <w:r w:rsidR="00B73168" w:rsidRPr="007A1B48">
        <w:rPr>
          <w:rFonts w:ascii="Book Antiqua" w:eastAsia="Times New Roman" w:hAnsi="Book Antiqua" w:cs="Times New Roman"/>
          <w:sz w:val="18"/>
          <w:szCs w:val="18"/>
          <w:lang w:val="el-GR" w:eastAsia="el-GR"/>
        </w:rPr>
        <w:t>καθήμενοι κατά  ζεύγη</w:t>
      </w:r>
      <w:r w:rsidRPr="007A1B48">
        <w:rPr>
          <w:rFonts w:ascii="Book Antiqua" w:eastAsia="Times New Roman" w:hAnsi="Book Antiqua" w:cs="Times New Roman"/>
          <w:sz w:val="18"/>
          <w:szCs w:val="18"/>
          <w:lang w:val="el-GR" w:eastAsia="el-GR"/>
        </w:rPr>
        <w:t xml:space="preserve"> ή τριάδες.</w:t>
      </w:r>
    </w:p>
    <w:p w:rsidR="000177E0" w:rsidRPr="004304D8" w:rsidRDefault="00C86344" w:rsidP="004304D8">
      <w:pPr>
        <w:spacing w:before="240" w:after="60"/>
        <w:rPr>
          <w:rFonts w:ascii="Trebuchet MS" w:hAnsi="Trebuchet MS"/>
          <w:b/>
          <w:i/>
          <w:sz w:val="20"/>
          <w:szCs w:val="20"/>
          <w:lang w:val="el-GR"/>
        </w:rPr>
      </w:pPr>
      <w:r w:rsidRPr="004304D8">
        <w:rPr>
          <w:rFonts w:ascii="Trebuchet MS" w:hAnsi="Trebuchet MS"/>
          <w:b/>
          <w:i/>
          <w:sz w:val="20"/>
          <w:szCs w:val="20"/>
          <w:lang w:val="el-GR"/>
        </w:rPr>
        <w:t>Εκπαιδευτική Προστιθέμενη αξία</w:t>
      </w:r>
    </w:p>
    <w:p w:rsidR="008D7AFE" w:rsidRPr="004304D8" w:rsidRDefault="000177E0" w:rsidP="004304D8">
      <w:pPr>
        <w:spacing w:after="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 xml:space="preserve">Η NetLogo θεωρείται ιδανικό περιβάλλον για τη διδασκαλία φυσικών συστημάτων που η συμπεριφορά τους είναι δύσκολο να περιγραφεί με μαθηματικό φορμαλισμό. Μία ιδιαίτερη τέτοια κατηγορία είναι τα Πολύπλοκα </w:t>
      </w:r>
      <w:r w:rsidR="004444C7" w:rsidRPr="004304D8">
        <w:rPr>
          <w:rFonts w:ascii="Book Antiqua" w:eastAsia="Times New Roman" w:hAnsi="Book Antiqua" w:cs="Times New Roman"/>
          <w:sz w:val="18"/>
          <w:szCs w:val="18"/>
          <w:lang w:val="el-GR" w:eastAsia="el-GR"/>
        </w:rPr>
        <w:t>Συστήματα</w:t>
      </w:r>
      <w:r w:rsidRPr="004304D8">
        <w:rPr>
          <w:rFonts w:ascii="Book Antiqua" w:eastAsia="Times New Roman" w:hAnsi="Book Antiqua" w:cs="Times New Roman"/>
          <w:sz w:val="18"/>
          <w:szCs w:val="18"/>
          <w:lang w:val="el-GR" w:eastAsia="el-GR"/>
        </w:rPr>
        <w:t xml:space="preserve"> στη Φύση (Complex Systems)</w:t>
      </w:r>
      <w:r w:rsidR="00CE0B86" w:rsidRPr="004304D8">
        <w:rPr>
          <w:rFonts w:ascii="Book Antiqua" w:eastAsia="Times New Roman" w:hAnsi="Book Antiqua" w:cs="Times New Roman"/>
          <w:sz w:val="18"/>
          <w:szCs w:val="18"/>
          <w:lang w:val="el-GR" w:eastAsia="el-GR"/>
        </w:rPr>
        <w:t xml:space="preserve"> (Guo &amp; Wilensky, 2016; Tisue &amp; Wilensky, 2004).</w:t>
      </w:r>
      <w:r w:rsidRPr="004304D8">
        <w:rPr>
          <w:rFonts w:ascii="Book Antiqua" w:eastAsia="Times New Roman" w:hAnsi="Book Antiqua" w:cs="Times New Roman"/>
          <w:sz w:val="18"/>
          <w:szCs w:val="18"/>
          <w:lang w:val="el-GR" w:eastAsia="el-GR"/>
        </w:rPr>
        <w:t xml:space="preserve"> </w:t>
      </w:r>
    </w:p>
    <w:p w:rsidR="004444C7" w:rsidRDefault="00C86344" w:rsidP="004304D8">
      <w:pPr>
        <w:spacing w:before="240" w:after="60"/>
        <w:rPr>
          <w:rFonts w:ascii="Trebuchet MS" w:hAnsi="Trebuchet MS"/>
          <w:b/>
          <w:i/>
          <w:sz w:val="20"/>
          <w:szCs w:val="20"/>
          <w:lang w:val="el-GR"/>
        </w:rPr>
      </w:pPr>
      <w:r w:rsidRPr="004304D8">
        <w:rPr>
          <w:rFonts w:ascii="Trebuchet MS" w:hAnsi="Trebuchet MS"/>
          <w:b/>
          <w:i/>
          <w:sz w:val="20"/>
          <w:szCs w:val="20"/>
          <w:lang w:val="el-GR"/>
        </w:rPr>
        <w:t>Κοινό στο οποίο απευθύνεται</w:t>
      </w:r>
    </w:p>
    <w:p w:rsidR="00AC5B8D" w:rsidRPr="004304D8" w:rsidRDefault="008929BD" w:rsidP="004304D8">
      <w:pPr>
        <w:spacing w:after="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Το Επιμορφωτικό Εργαστήριο (Tutorial) απευθύνεται σε φοιτητές (</w:t>
      </w:r>
      <w:r w:rsidR="001E562C" w:rsidRPr="004304D8">
        <w:rPr>
          <w:rFonts w:ascii="Book Antiqua" w:eastAsia="Times New Roman" w:hAnsi="Book Antiqua" w:cs="Times New Roman"/>
          <w:sz w:val="18"/>
          <w:szCs w:val="18"/>
          <w:lang w:val="el-GR" w:eastAsia="el-GR"/>
        </w:rPr>
        <w:t>προπτυχιακούς</w:t>
      </w:r>
      <w:r w:rsidRPr="004304D8">
        <w:rPr>
          <w:rFonts w:ascii="Book Antiqua" w:eastAsia="Times New Roman" w:hAnsi="Book Antiqua" w:cs="Times New Roman"/>
          <w:sz w:val="18"/>
          <w:szCs w:val="18"/>
          <w:lang w:val="el-GR" w:eastAsia="el-GR"/>
        </w:rPr>
        <w:t xml:space="preserve"> ή μεταπτυχιακούς) Παιδαγωγικών Τμημάτων, Τμημάτων Φυσικών Επιστημών ή </w:t>
      </w:r>
      <w:r w:rsidR="005D66C1" w:rsidRPr="004304D8">
        <w:rPr>
          <w:rFonts w:ascii="Book Antiqua" w:eastAsia="Times New Roman" w:hAnsi="Book Antiqua" w:cs="Times New Roman"/>
          <w:sz w:val="18"/>
          <w:szCs w:val="18"/>
          <w:lang w:val="el-GR" w:eastAsia="el-GR"/>
        </w:rPr>
        <w:t xml:space="preserve"> </w:t>
      </w:r>
      <w:r w:rsidRPr="004304D8">
        <w:rPr>
          <w:rFonts w:ascii="Book Antiqua" w:eastAsia="Times New Roman" w:hAnsi="Book Antiqua" w:cs="Times New Roman"/>
          <w:sz w:val="18"/>
          <w:szCs w:val="18"/>
          <w:lang w:val="el-GR" w:eastAsia="el-GR"/>
        </w:rPr>
        <w:t xml:space="preserve">και Τμημάτων </w:t>
      </w:r>
      <w:r w:rsidR="001E562C" w:rsidRPr="004304D8">
        <w:rPr>
          <w:rFonts w:ascii="Book Antiqua" w:eastAsia="Times New Roman" w:hAnsi="Book Antiqua" w:cs="Times New Roman"/>
          <w:sz w:val="18"/>
          <w:szCs w:val="18"/>
          <w:lang w:val="el-GR" w:eastAsia="el-GR"/>
        </w:rPr>
        <w:t>Πληροφορικής</w:t>
      </w:r>
      <w:r w:rsidRPr="004304D8">
        <w:rPr>
          <w:rFonts w:ascii="Book Antiqua" w:eastAsia="Times New Roman" w:hAnsi="Book Antiqua" w:cs="Times New Roman"/>
          <w:sz w:val="18"/>
          <w:szCs w:val="18"/>
          <w:lang w:val="el-GR" w:eastAsia="el-GR"/>
        </w:rPr>
        <w:t xml:space="preserve">.  </w:t>
      </w:r>
    </w:p>
    <w:p w:rsidR="008D7AFE" w:rsidRPr="007A1B48" w:rsidRDefault="008929BD" w:rsidP="003E6674">
      <w:pPr>
        <w:spacing w:after="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 xml:space="preserve">Επίσης μπορεί να παρακολουθηθεί από εν ενεργεία </w:t>
      </w:r>
      <w:r w:rsidR="006C201E" w:rsidRPr="007A1B48">
        <w:rPr>
          <w:rFonts w:ascii="Book Antiqua" w:eastAsia="Times New Roman" w:hAnsi="Book Antiqua" w:cs="Times New Roman"/>
          <w:sz w:val="18"/>
          <w:szCs w:val="18"/>
          <w:lang w:val="el-GR" w:eastAsia="el-GR"/>
        </w:rPr>
        <w:t>εκπαιδευτικούς</w:t>
      </w:r>
      <w:r w:rsidRPr="007A1B48">
        <w:rPr>
          <w:rFonts w:ascii="Book Antiqua" w:eastAsia="Times New Roman" w:hAnsi="Book Antiqua" w:cs="Times New Roman"/>
          <w:sz w:val="18"/>
          <w:szCs w:val="18"/>
          <w:lang w:val="el-GR" w:eastAsia="el-GR"/>
        </w:rPr>
        <w:t xml:space="preserve"> όλων των </w:t>
      </w:r>
      <w:r w:rsidR="006C201E" w:rsidRPr="007A1B48">
        <w:rPr>
          <w:rFonts w:ascii="Book Antiqua" w:eastAsia="Times New Roman" w:hAnsi="Book Antiqua" w:cs="Times New Roman"/>
          <w:sz w:val="18"/>
          <w:szCs w:val="18"/>
          <w:lang w:val="el-GR" w:eastAsia="el-GR"/>
        </w:rPr>
        <w:t>βαθμίδων</w:t>
      </w:r>
      <w:r w:rsidRPr="007A1B48">
        <w:rPr>
          <w:rFonts w:ascii="Book Antiqua" w:eastAsia="Times New Roman" w:hAnsi="Book Antiqua" w:cs="Times New Roman"/>
          <w:sz w:val="18"/>
          <w:szCs w:val="18"/>
          <w:lang w:val="el-GR" w:eastAsia="el-GR"/>
        </w:rPr>
        <w:t xml:space="preserve">. Οι εκπαιδευτικοί μπορεί να </w:t>
      </w:r>
      <w:r w:rsidR="006C201E" w:rsidRPr="007A1B48">
        <w:rPr>
          <w:rFonts w:ascii="Book Antiqua" w:eastAsia="Times New Roman" w:hAnsi="Book Antiqua" w:cs="Times New Roman"/>
          <w:sz w:val="18"/>
          <w:szCs w:val="18"/>
          <w:lang w:val="el-GR" w:eastAsia="el-GR"/>
        </w:rPr>
        <w:t>προέρχονται</w:t>
      </w:r>
      <w:r w:rsidRPr="007A1B48">
        <w:rPr>
          <w:rFonts w:ascii="Book Antiqua" w:eastAsia="Times New Roman" w:hAnsi="Book Antiqua" w:cs="Times New Roman"/>
          <w:sz w:val="18"/>
          <w:szCs w:val="18"/>
          <w:lang w:val="el-GR" w:eastAsia="el-GR"/>
        </w:rPr>
        <w:t xml:space="preserve"> από </w:t>
      </w:r>
      <w:r w:rsidR="006C201E" w:rsidRPr="007A1B48">
        <w:rPr>
          <w:rFonts w:ascii="Book Antiqua" w:eastAsia="Times New Roman" w:hAnsi="Book Antiqua" w:cs="Times New Roman"/>
          <w:sz w:val="18"/>
          <w:szCs w:val="18"/>
          <w:lang w:val="el-GR" w:eastAsia="el-GR"/>
        </w:rPr>
        <w:t>ειδικότητες</w:t>
      </w:r>
      <w:r w:rsidRPr="007A1B48">
        <w:rPr>
          <w:rFonts w:ascii="Book Antiqua" w:eastAsia="Times New Roman" w:hAnsi="Book Antiqua" w:cs="Times New Roman"/>
          <w:sz w:val="18"/>
          <w:szCs w:val="18"/>
          <w:lang w:val="el-GR" w:eastAsia="el-GR"/>
        </w:rPr>
        <w:t xml:space="preserve"> Μαθηματικών, Φυσικών, Χημικών, Βιολόγων, Πληροφορικής, Τεχνολογίας, Κοινωνιολογίας</w:t>
      </w:r>
      <w:r w:rsidR="00AC5B8D" w:rsidRPr="007A1B48">
        <w:rPr>
          <w:rFonts w:ascii="Book Antiqua" w:eastAsia="Times New Roman" w:hAnsi="Book Antiqua" w:cs="Times New Roman"/>
          <w:sz w:val="18"/>
          <w:szCs w:val="18"/>
          <w:lang w:val="el-GR" w:eastAsia="el-GR"/>
        </w:rPr>
        <w:t>, Οικονομικών</w:t>
      </w:r>
      <w:r w:rsidRPr="007A1B48">
        <w:rPr>
          <w:rFonts w:ascii="Book Antiqua" w:eastAsia="Times New Roman" w:hAnsi="Book Antiqua" w:cs="Times New Roman"/>
          <w:sz w:val="18"/>
          <w:szCs w:val="18"/>
          <w:lang w:val="el-GR" w:eastAsia="el-GR"/>
        </w:rPr>
        <w:t xml:space="preserve">  και από άλλους συναφείς κλάδους</w:t>
      </w:r>
      <w:r w:rsidR="005847DB">
        <w:rPr>
          <w:rFonts w:ascii="Book Antiqua" w:eastAsia="Times New Roman" w:hAnsi="Book Antiqua" w:cs="Times New Roman"/>
          <w:sz w:val="18"/>
          <w:szCs w:val="18"/>
          <w:lang w:val="el-GR" w:eastAsia="el-GR"/>
        </w:rPr>
        <w:t>.</w:t>
      </w:r>
    </w:p>
    <w:p w:rsidR="008929BD" w:rsidRPr="007A1B48" w:rsidRDefault="008929BD" w:rsidP="003E6674">
      <w:pPr>
        <w:spacing w:after="12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Τέλος το Εργαστήριο μπορεί να παρακολουθηθεί από ερευνητές και ερευνήτριες Παιδαγωγικών κλάδων ή κλάδων Φυσικών Επιστημών, Τ</w:t>
      </w:r>
      <w:r w:rsidR="008D7AFE" w:rsidRPr="007A1B48">
        <w:rPr>
          <w:rFonts w:ascii="Book Antiqua" w:eastAsia="Times New Roman" w:hAnsi="Book Antiqua" w:cs="Times New Roman"/>
          <w:sz w:val="18"/>
          <w:szCs w:val="18"/>
          <w:lang w:val="el-GR" w:eastAsia="el-GR"/>
        </w:rPr>
        <w:t xml:space="preserve">εχνολογίας, Πληροφορικής κλπ. </w:t>
      </w:r>
    </w:p>
    <w:p w:rsidR="004444C7" w:rsidRPr="004304D8" w:rsidRDefault="004444C7" w:rsidP="004304D8">
      <w:pPr>
        <w:spacing w:before="240" w:after="60"/>
        <w:rPr>
          <w:rFonts w:ascii="Trebuchet MS" w:hAnsi="Trebuchet MS"/>
          <w:b/>
          <w:i/>
          <w:sz w:val="20"/>
          <w:szCs w:val="20"/>
          <w:lang w:val="el-GR"/>
        </w:rPr>
      </w:pPr>
      <w:r w:rsidRPr="004304D8">
        <w:rPr>
          <w:rFonts w:ascii="Trebuchet MS" w:hAnsi="Trebuchet MS"/>
          <w:b/>
          <w:i/>
          <w:sz w:val="20"/>
          <w:szCs w:val="20"/>
          <w:lang w:val="el-GR"/>
        </w:rPr>
        <w:t>Διάρκεια</w:t>
      </w:r>
      <w:r w:rsidR="008D7AFE" w:rsidRPr="004304D8">
        <w:rPr>
          <w:rFonts w:ascii="Trebuchet MS" w:hAnsi="Trebuchet MS"/>
          <w:b/>
          <w:i/>
          <w:sz w:val="20"/>
          <w:szCs w:val="20"/>
          <w:lang w:val="el-GR"/>
        </w:rPr>
        <w:t xml:space="preserve"> του Επιμορφωτικού Εργαστηρίου</w:t>
      </w:r>
    </w:p>
    <w:p w:rsidR="008D7AFE" w:rsidRPr="004304D8" w:rsidRDefault="004444C7" w:rsidP="004304D8">
      <w:pPr>
        <w:spacing w:after="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Δύο (2) ώρες διδασκαλίας και εξάσκησης.</w:t>
      </w:r>
    </w:p>
    <w:p w:rsidR="006E2553" w:rsidRDefault="006E2553" w:rsidP="004304D8">
      <w:pPr>
        <w:spacing w:before="240" w:after="60"/>
        <w:rPr>
          <w:rFonts w:ascii="Trebuchet MS" w:hAnsi="Trebuchet MS"/>
          <w:b/>
          <w:i/>
          <w:sz w:val="20"/>
          <w:szCs w:val="20"/>
          <w:lang w:val="el-GR"/>
        </w:rPr>
      </w:pPr>
    </w:p>
    <w:p w:rsidR="003F6862" w:rsidRDefault="00C86344" w:rsidP="004304D8">
      <w:pPr>
        <w:spacing w:before="240" w:after="60"/>
        <w:rPr>
          <w:rFonts w:ascii="Trebuchet MS" w:hAnsi="Trebuchet MS"/>
          <w:b/>
          <w:i/>
          <w:sz w:val="20"/>
          <w:szCs w:val="20"/>
          <w:lang w:val="el-GR"/>
        </w:rPr>
      </w:pPr>
      <w:r w:rsidRPr="004304D8">
        <w:rPr>
          <w:rFonts w:ascii="Trebuchet MS" w:hAnsi="Trebuchet MS"/>
          <w:b/>
          <w:i/>
          <w:sz w:val="20"/>
          <w:szCs w:val="20"/>
          <w:lang w:val="el-GR"/>
        </w:rPr>
        <w:lastRenderedPageBreak/>
        <w:t>Οργάνωση</w:t>
      </w:r>
      <w:r w:rsidR="003F6862" w:rsidRPr="004304D8">
        <w:rPr>
          <w:rFonts w:ascii="Trebuchet MS" w:hAnsi="Trebuchet MS"/>
          <w:b/>
          <w:i/>
          <w:sz w:val="20"/>
          <w:szCs w:val="20"/>
          <w:lang w:val="el-GR"/>
        </w:rPr>
        <w:t xml:space="preserve"> του Εργαστηρίου</w:t>
      </w:r>
    </w:p>
    <w:p w:rsidR="003F6862" w:rsidRPr="004304D8" w:rsidRDefault="003F6862" w:rsidP="004304D8">
      <w:pPr>
        <w:spacing w:after="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Οι εκπαιδευόμενοι εργάζονται σε ομάδες των δύο (2) ή τριών (3) ατόμων μπροστά σε υπολογιστές του Εργαστηρίου. Συζητούν  μεταξύ τους και απαντούν τις ερωτήσεις που τους διανέμονται σε Φύλλα Εργασίας (άλλοτε κατά ομάδες, άλλοτε κατά μόνας)</w:t>
      </w:r>
      <w:r w:rsidR="00660B88">
        <w:rPr>
          <w:rFonts w:ascii="Book Antiqua" w:eastAsia="Times New Roman" w:hAnsi="Book Antiqua" w:cs="Times New Roman"/>
          <w:sz w:val="18"/>
          <w:szCs w:val="18"/>
          <w:lang w:val="el-GR" w:eastAsia="el-GR"/>
        </w:rPr>
        <w:t>.</w:t>
      </w:r>
      <w:r w:rsidRPr="004304D8">
        <w:rPr>
          <w:rFonts w:ascii="Book Antiqua" w:eastAsia="Times New Roman" w:hAnsi="Book Antiqua" w:cs="Times New Roman"/>
          <w:sz w:val="18"/>
          <w:szCs w:val="18"/>
          <w:lang w:val="el-GR" w:eastAsia="el-GR"/>
        </w:rPr>
        <w:t xml:space="preserve"> Οι επιμορφωτές αλληλεπιδρούν με τις ομάδες</w:t>
      </w:r>
      <w:r w:rsidR="006E2553">
        <w:rPr>
          <w:rFonts w:ascii="Book Antiqua" w:eastAsia="Times New Roman" w:hAnsi="Book Antiqua" w:cs="Times New Roman"/>
          <w:sz w:val="18"/>
          <w:szCs w:val="18"/>
          <w:lang w:val="el-GR" w:eastAsia="el-GR"/>
        </w:rPr>
        <w:t>,</w:t>
      </w:r>
      <w:r w:rsidRPr="004304D8">
        <w:rPr>
          <w:rFonts w:ascii="Book Antiqua" w:eastAsia="Times New Roman" w:hAnsi="Book Antiqua" w:cs="Times New Roman"/>
          <w:sz w:val="18"/>
          <w:szCs w:val="18"/>
          <w:lang w:val="el-GR" w:eastAsia="el-GR"/>
        </w:rPr>
        <w:t xml:space="preserve"> διευκολύνοντας τις διερευνήσεις τους και τις δραστηριότητες, ενώ ένας επιμορφωτής</w:t>
      </w:r>
      <w:r w:rsidR="00C33D1A" w:rsidRPr="004304D8">
        <w:rPr>
          <w:rFonts w:ascii="Book Antiqua" w:eastAsia="Times New Roman" w:hAnsi="Book Antiqua" w:cs="Times New Roman"/>
          <w:sz w:val="18"/>
          <w:szCs w:val="18"/>
          <w:lang w:val="el-GR" w:eastAsia="el-GR"/>
        </w:rPr>
        <w:t>,</w:t>
      </w:r>
      <w:r w:rsidRPr="004304D8">
        <w:rPr>
          <w:rFonts w:ascii="Book Antiqua" w:eastAsia="Times New Roman" w:hAnsi="Book Antiqua" w:cs="Times New Roman"/>
          <w:sz w:val="18"/>
          <w:szCs w:val="18"/>
          <w:lang w:val="el-GR" w:eastAsia="el-GR"/>
        </w:rPr>
        <w:t xml:space="preserve"> ενίοτε</w:t>
      </w:r>
      <w:r w:rsidR="00C33D1A" w:rsidRPr="004304D8">
        <w:rPr>
          <w:rFonts w:ascii="Book Antiqua" w:eastAsia="Times New Roman" w:hAnsi="Book Antiqua" w:cs="Times New Roman"/>
          <w:sz w:val="18"/>
          <w:szCs w:val="18"/>
          <w:lang w:val="el-GR" w:eastAsia="el-GR"/>
        </w:rPr>
        <w:t>,</w:t>
      </w:r>
      <w:r w:rsidRPr="004304D8">
        <w:rPr>
          <w:rFonts w:ascii="Book Antiqua" w:eastAsia="Times New Roman" w:hAnsi="Book Antiqua" w:cs="Times New Roman"/>
          <w:sz w:val="18"/>
          <w:szCs w:val="18"/>
          <w:lang w:val="el-GR" w:eastAsia="el-GR"/>
        </w:rPr>
        <w:t xml:space="preserve"> πραγματοποιεί τμήματα </w:t>
      </w:r>
      <w:r w:rsidR="006E2553">
        <w:rPr>
          <w:rFonts w:ascii="Book Antiqua" w:eastAsia="Times New Roman" w:hAnsi="Book Antiqua" w:cs="Times New Roman"/>
          <w:sz w:val="18"/>
          <w:szCs w:val="18"/>
          <w:lang w:val="el-GR" w:eastAsia="el-GR"/>
        </w:rPr>
        <w:t xml:space="preserve">ζωντανής </w:t>
      </w:r>
      <w:r w:rsidRPr="004304D8">
        <w:rPr>
          <w:rFonts w:ascii="Book Antiqua" w:eastAsia="Times New Roman" w:hAnsi="Book Antiqua" w:cs="Times New Roman"/>
          <w:sz w:val="18"/>
          <w:szCs w:val="18"/>
          <w:lang w:val="el-GR" w:eastAsia="el-GR"/>
        </w:rPr>
        <w:t xml:space="preserve">διδασκαλίας χρησιμοποιώντας έναν ακόμη υπολογιστή και </w:t>
      </w:r>
      <w:r w:rsidR="008D7AFE" w:rsidRPr="004304D8">
        <w:rPr>
          <w:rFonts w:ascii="Book Antiqua" w:eastAsia="Times New Roman" w:hAnsi="Book Antiqua" w:cs="Times New Roman"/>
          <w:sz w:val="18"/>
          <w:szCs w:val="18"/>
          <w:lang w:val="el-GR" w:eastAsia="el-GR"/>
        </w:rPr>
        <w:t>προβολικό</w:t>
      </w:r>
      <w:r w:rsidRPr="004304D8">
        <w:rPr>
          <w:rFonts w:ascii="Book Antiqua" w:eastAsia="Times New Roman" w:hAnsi="Book Antiqua" w:cs="Times New Roman"/>
          <w:sz w:val="18"/>
          <w:szCs w:val="18"/>
          <w:lang w:val="el-GR" w:eastAsia="el-GR"/>
        </w:rPr>
        <w:t xml:space="preserve">. </w:t>
      </w:r>
    </w:p>
    <w:p w:rsidR="006C201E" w:rsidRPr="007A1B48" w:rsidRDefault="006C201E" w:rsidP="003E6674">
      <w:pPr>
        <w:spacing w:after="12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Το Επιμορφωτικό Εργαστήριο σχεδιάζεται να υλοποιηθεί σε ένα από τα Εργαστήρια Υπολογιστών του Μαρασλείου Διδασκαλείου, του Παιδαγωγικού Τμήματος Δημοτικής Εκπαίδευσης του ΕΚΠΑ.</w:t>
      </w:r>
    </w:p>
    <w:p w:rsidR="00C86344" w:rsidRPr="00AC5B8D" w:rsidRDefault="00C86344" w:rsidP="00F178A2">
      <w:pPr>
        <w:spacing w:before="240" w:after="120"/>
        <w:rPr>
          <w:rFonts w:ascii="Trebuchet MS" w:hAnsi="Trebuchet MS"/>
          <w:b/>
          <w:sz w:val="20"/>
          <w:szCs w:val="20"/>
          <w:lang w:val="el-GR"/>
        </w:rPr>
      </w:pPr>
      <w:r w:rsidRPr="00AC5B8D">
        <w:rPr>
          <w:rFonts w:ascii="Trebuchet MS" w:hAnsi="Trebuchet MS"/>
          <w:b/>
          <w:sz w:val="20"/>
          <w:szCs w:val="20"/>
          <w:lang w:val="el-GR"/>
        </w:rPr>
        <w:t>Δομή του Επιμορφωτικού Εργαστηρίου (</w:t>
      </w:r>
      <w:r w:rsidRPr="00F178A2">
        <w:rPr>
          <w:rFonts w:ascii="Trebuchet MS" w:hAnsi="Trebuchet MS"/>
          <w:b/>
          <w:sz w:val="20"/>
          <w:szCs w:val="20"/>
          <w:lang w:val="el-GR"/>
        </w:rPr>
        <w:t>Tutorial</w:t>
      </w:r>
      <w:r w:rsidRPr="00AC5B8D">
        <w:rPr>
          <w:rFonts w:ascii="Trebuchet MS" w:hAnsi="Trebuchet MS"/>
          <w:b/>
          <w:sz w:val="20"/>
          <w:szCs w:val="20"/>
          <w:lang w:val="el-GR"/>
        </w:rPr>
        <w:t>)</w:t>
      </w:r>
    </w:p>
    <w:p w:rsidR="007D50B6" w:rsidRPr="007D33EB" w:rsidRDefault="000F68A1" w:rsidP="007D33EB">
      <w:pPr>
        <w:spacing w:before="240" w:after="60"/>
        <w:rPr>
          <w:rFonts w:ascii="Trebuchet MS" w:hAnsi="Trebuchet MS"/>
          <w:b/>
          <w:i/>
          <w:sz w:val="20"/>
          <w:szCs w:val="20"/>
          <w:lang w:val="el-GR"/>
        </w:rPr>
      </w:pPr>
      <w:r w:rsidRPr="007D33EB">
        <w:rPr>
          <w:rFonts w:ascii="Trebuchet MS" w:hAnsi="Trebuchet MS"/>
          <w:b/>
          <w:i/>
          <w:sz w:val="20"/>
          <w:szCs w:val="20"/>
          <w:lang w:val="el-GR"/>
        </w:rPr>
        <w:t>1</w:t>
      </w:r>
      <w:r w:rsidRPr="004304D8">
        <w:rPr>
          <w:rFonts w:ascii="Trebuchet MS" w:hAnsi="Trebuchet MS"/>
          <w:b/>
          <w:i/>
          <w:sz w:val="20"/>
          <w:szCs w:val="20"/>
          <w:vertAlign w:val="superscript"/>
          <w:lang w:val="el-GR"/>
        </w:rPr>
        <w:t>ο</w:t>
      </w:r>
      <w:r w:rsidRPr="007D33EB">
        <w:rPr>
          <w:rFonts w:ascii="Trebuchet MS" w:hAnsi="Trebuchet MS"/>
          <w:b/>
          <w:i/>
          <w:sz w:val="20"/>
          <w:szCs w:val="20"/>
          <w:lang w:val="el-GR"/>
        </w:rPr>
        <w:t xml:space="preserve"> Σκέλος</w:t>
      </w:r>
      <w:r w:rsidR="006D1B11" w:rsidRPr="007D33EB">
        <w:rPr>
          <w:rFonts w:ascii="Trebuchet MS" w:hAnsi="Trebuchet MS"/>
          <w:b/>
          <w:i/>
          <w:sz w:val="20"/>
          <w:szCs w:val="20"/>
          <w:lang w:val="el-GR"/>
        </w:rPr>
        <w:t xml:space="preserve"> (</w:t>
      </w:r>
      <w:r w:rsidR="00760255" w:rsidRPr="007D33EB">
        <w:rPr>
          <w:rFonts w:ascii="Trebuchet MS" w:hAnsi="Trebuchet MS"/>
          <w:b/>
          <w:i/>
          <w:sz w:val="20"/>
          <w:szCs w:val="20"/>
          <w:lang w:val="el-GR"/>
        </w:rPr>
        <w:t>3</w:t>
      </w:r>
      <w:r w:rsidR="006D1B11" w:rsidRPr="007D33EB">
        <w:rPr>
          <w:rFonts w:ascii="Trebuchet MS" w:hAnsi="Trebuchet MS"/>
          <w:b/>
          <w:i/>
          <w:sz w:val="20"/>
          <w:szCs w:val="20"/>
          <w:lang w:val="el-GR"/>
        </w:rPr>
        <w:t>0 λεπτά</w:t>
      </w:r>
      <w:r w:rsidR="00D6704D" w:rsidRPr="007D33EB">
        <w:rPr>
          <w:rFonts w:ascii="Trebuchet MS" w:hAnsi="Trebuchet MS"/>
          <w:b/>
          <w:i/>
          <w:sz w:val="20"/>
          <w:szCs w:val="20"/>
          <w:lang w:val="el-GR"/>
        </w:rPr>
        <w:t xml:space="preserve"> περίπου </w:t>
      </w:r>
      <w:r w:rsidR="006D1B11" w:rsidRPr="007D33EB">
        <w:rPr>
          <w:rFonts w:ascii="Trebuchet MS" w:hAnsi="Trebuchet MS"/>
          <w:b/>
          <w:i/>
          <w:sz w:val="20"/>
          <w:szCs w:val="20"/>
          <w:lang w:val="el-GR"/>
        </w:rPr>
        <w:t>)</w:t>
      </w:r>
    </w:p>
    <w:p w:rsidR="00D6704D" w:rsidRPr="004304D8" w:rsidRDefault="00D6704D" w:rsidP="004304D8">
      <w:pPr>
        <w:spacing w:after="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Οι συμμετέχοντες εισάγονται στο τι είναι τ</w:t>
      </w:r>
      <w:r w:rsidR="007D50B6" w:rsidRPr="004304D8">
        <w:rPr>
          <w:rFonts w:ascii="Book Antiqua" w:eastAsia="Times New Roman" w:hAnsi="Book Antiqua" w:cs="Times New Roman"/>
          <w:sz w:val="18"/>
          <w:szCs w:val="18"/>
          <w:lang w:val="el-GR" w:eastAsia="el-GR"/>
        </w:rPr>
        <w:t xml:space="preserve">α Πολύπλοκα Συστήματα (Complex Systems) στη Φύση και αλλού. </w:t>
      </w:r>
      <w:r w:rsidRPr="004304D8">
        <w:rPr>
          <w:rFonts w:ascii="Book Antiqua" w:eastAsia="Times New Roman" w:hAnsi="Book Antiqua" w:cs="Times New Roman"/>
          <w:sz w:val="18"/>
          <w:szCs w:val="18"/>
          <w:lang w:val="el-GR" w:eastAsia="el-GR"/>
        </w:rPr>
        <w:t>Παρέχονται οι εναλλακτικοί δυνατοί ο</w:t>
      </w:r>
      <w:r w:rsidR="007D50B6" w:rsidRPr="004304D8">
        <w:rPr>
          <w:rFonts w:ascii="Book Antiqua" w:eastAsia="Times New Roman" w:hAnsi="Book Antiqua" w:cs="Times New Roman"/>
          <w:sz w:val="18"/>
          <w:szCs w:val="18"/>
          <w:lang w:val="el-GR" w:eastAsia="el-GR"/>
        </w:rPr>
        <w:t xml:space="preserve">ρισμοί και </w:t>
      </w:r>
      <w:r w:rsidRPr="004304D8">
        <w:rPr>
          <w:rFonts w:ascii="Book Antiqua" w:eastAsia="Times New Roman" w:hAnsi="Book Antiqua" w:cs="Times New Roman"/>
          <w:sz w:val="18"/>
          <w:szCs w:val="18"/>
          <w:lang w:val="el-GR" w:eastAsia="el-GR"/>
        </w:rPr>
        <w:t xml:space="preserve">κεντρικές </w:t>
      </w:r>
      <w:r w:rsidR="007D50B6" w:rsidRPr="004304D8">
        <w:rPr>
          <w:rFonts w:ascii="Book Antiqua" w:eastAsia="Times New Roman" w:hAnsi="Book Antiqua" w:cs="Times New Roman"/>
          <w:sz w:val="18"/>
          <w:szCs w:val="18"/>
          <w:lang w:val="el-GR" w:eastAsia="el-GR"/>
        </w:rPr>
        <w:t>ιδιότητες</w:t>
      </w:r>
      <w:r w:rsidRPr="004304D8">
        <w:rPr>
          <w:rFonts w:ascii="Book Antiqua" w:eastAsia="Times New Roman" w:hAnsi="Book Antiqua" w:cs="Times New Roman"/>
          <w:sz w:val="18"/>
          <w:szCs w:val="18"/>
          <w:lang w:val="el-GR" w:eastAsia="el-GR"/>
        </w:rPr>
        <w:t xml:space="preserve"> / πτυχές των συστημάτων αυτών</w:t>
      </w:r>
      <w:r w:rsidR="007D50B6" w:rsidRPr="004304D8">
        <w:rPr>
          <w:rFonts w:ascii="Book Antiqua" w:eastAsia="Times New Roman" w:hAnsi="Book Antiqua" w:cs="Times New Roman"/>
          <w:sz w:val="18"/>
          <w:szCs w:val="18"/>
          <w:lang w:val="el-GR" w:eastAsia="el-GR"/>
        </w:rPr>
        <w:t>.</w:t>
      </w:r>
      <w:r w:rsidR="00C33D1A" w:rsidRPr="004304D8">
        <w:rPr>
          <w:rFonts w:ascii="Book Antiqua" w:eastAsia="Times New Roman" w:hAnsi="Book Antiqua" w:cs="Times New Roman"/>
          <w:sz w:val="18"/>
          <w:szCs w:val="18"/>
          <w:lang w:val="el-GR" w:eastAsia="el-GR"/>
        </w:rPr>
        <w:t xml:space="preserve"> </w:t>
      </w:r>
    </w:p>
    <w:p w:rsidR="00C33D1A" w:rsidRPr="007A1B48" w:rsidRDefault="00D6704D" w:rsidP="003E6674">
      <w:pPr>
        <w:spacing w:after="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Ακολουθεί η ε</w:t>
      </w:r>
      <w:r w:rsidR="000F68A1" w:rsidRPr="007A1B48">
        <w:rPr>
          <w:rFonts w:ascii="Book Antiqua" w:eastAsia="Times New Roman" w:hAnsi="Book Antiqua" w:cs="Times New Roman"/>
          <w:sz w:val="18"/>
          <w:szCs w:val="18"/>
          <w:lang w:val="el-GR" w:eastAsia="el-GR"/>
        </w:rPr>
        <w:t xml:space="preserve">ισαγωγή στο Περιβάλλον της </w:t>
      </w:r>
      <w:r w:rsidR="000F68A1" w:rsidRPr="003E6674">
        <w:rPr>
          <w:rFonts w:ascii="Book Antiqua" w:eastAsia="Times New Roman" w:hAnsi="Book Antiqua" w:cs="Times New Roman"/>
          <w:sz w:val="18"/>
          <w:szCs w:val="18"/>
          <w:lang w:eastAsia="el-GR"/>
        </w:rPr>
        <w:t>NetLogo</w:t>
      </w:r>
      <w:r w:rsidR="000F68A1" w:rsidRPr="007A1B48">
        <w:rPr>
          <w:rFonts w:ascii="Book Antiqua" w:eastAsia="Times New Roman" w:hAnsi="Book Antiqua" w:cs="Times New Roman"/>
          <w:sz w:val="18"/>
          <w:szCs w:val="18"/>
          <w:lang w:val="el-GR" w:eastAsia="el-GR"/>
        </w:rPr>
        <w:t xml:space="preserve">. </w:t>
      </w:r>
      <w:r w:rsidRPr="007A1B48">
        <w:rPr>
          <w:rFonts w:ascii="Book Antiqua" w:eastAsia="Times New Roman" w:hAnsi="Book Antiqua" w:cs="Times New Roman"/>
          <w:sz w:val="18"/>
          <w:szCs w:val="18"/>
          <w:lang w:val="el-GR" w:eastAsia="el-GR"/>
        </w:rPr>
        <w:t>Γίνεται π</w:t>
      </w:r>
      <w:r w:rsidR="000F68A1" w:rsidRPr="007A1B48">
        <w:rPr>
          <w:rFonts w:ascii="Book Antiqua" w:eastAsia="Times New Roman" w:hAnsi="Book Antiqua" w:cs="Times New Roman"/>
          <w:sz w:val="18"/>
          <w:szCs w:val="18"/>
          <w:lang w:val="el-GR" w:eastAsia="el-GR"/>
        </w:rPr>
        <w:t xml:space="preserve">εριήγηση στις τρεις </w:t>
      </w:r>
      <w:r w:rsidR="00760255" w:rsidRPr="007A1B48">
        <w:rPr>
          <w:rFonts w:ascii="Book Antiqua" w:eastAsia="Times New Roman" w:hAnsi="Book Antiqua" w:cs="Times New Roman"/>
          <w:sz w:val="18"/>
          <w:szCs w:val="18"/>
          <w:lang w:val="el-GR" w:eastAsia="el-GR"/>
        </w:rPr>
        <w:t>«</w:t>
      </w:r>
      <w:r w:rsidR="000F68A1" w:rsidRPr="007A1B48">
        <w:rPr>
          <w:rFonts w:ascii="Book Antiqua" w:eastAsia="Times New Roman" w:hAnsi="Book Antiqua" w:cs="Times New Roman"/>
          <w:sz w:val="18"/>
          <w:szCs w:val="18"/>
          <w:lang w:val="el-GR" w:eastAsia="el-GR"/>
        </w:rPr>
        <w:t>καρτέλες</w:t>
      </w:r>
      <w:r w:rsidR="00760255" w:rsidRPr="007A1B48">
        <w:rPr>
          <w:rFonts w:ascii="Book Antiqua" w:eastAsia="Times New Roman" w:hAnsi="Book Antiqua" w:cs="Times New Roman"/>
          <w:sz w:val="18"/>
          <w:szCs w:val="18"/>
          <w:lang w:val="el-GR" w:eastAsia="el-GR"/>
        </w:rPr>
        <w:t>»</w:t>
      </w:r>
      <w:r w:rsidR="000F68A1" w:rsidRPr="007A1B48">
        <w:rPr>
          <w:rFonts w:ascii="Book Antiqua" w:eastAsia="Times New Roman" w:hAnsi="Book Antiqua" w:cs="Times New Roman"/>
          <w:sz w:val="18"/>
          <w:szCs w:val="18"/>
          <w:lang w:val="el-GR" w:eastAsia="el-GR"/>
        </w:rPr>
        <w:t xml:space="preserve"> (</w:t>
      </w:r>
      <w:r w:rsidR="000F68A1" w:rsidRPr="003E6674">
        <w:rPr>
          <w:rFonts w:ascii="Book Antiqua" w:eastAsia="Times New Roman" w:hAnsi="Book Antiqua" w:cs="Times New Roman"/>
          <w:sz w:val="18"/>
          <w:szCs w:val="18"/>
          <w:lang w:eastAsia="el-GR"/>
        </w:rPr>
        <w:t>tabs</w:t>
      </w:r>
      <w:r w:rsidR="000F68A1" w:rsidRPr="007A1B48">
        <w:rPr>
          <w:rFonts w:ascii="Book Antiqua" w:eastAsia="Times New Roman" w:hAnsi="Book Antiqua" w:cs="Times New Roman"/>
          <w:sz w:val="18"/>
          <w:szCs w:val="18"/>
          <w:lang w:val="el-GR" w:eastAsia="el-GR"/>
        </w:rPr>
        <w:t>) της γλώσσας</w:t>
      </w:r>
      <w:r w:rsidRPr="007A1B48">
        <w:rPr>
          <w:rFonts w:ascii="Book Antiqua" w:eastAsia="Times New Roman" w:hAnsi="Book Antiqua" w:cs="Times New Roman"/>
          <w:sz w:val="18"/>
          <w:szCs w:val="18"/>
          <w:lang w:val="el-GR" w:eastAsia="el-GR"/>
        </w:rPr>
        <w:t xml:space="preserve"> αυτής (</w:t>
      </w:r>
      <w:r w:rsidR="006E2553">
        <w:rPr>
          <w:rFonts w:ascii="Book Antiqua" w:eastAsia="Times New Roman" w:hAnsi="Book Antiqua" w:cs="Times New Roman"/>
          <w:sz w:val="18"/>
          <w:szCs w:val="18"/>
          <w:lang w:val="el-GR" w:eastAsia="el-GR"/>
        </w:rPr>
        <w:t>«</w:t>
      </w:r>
      <w:r w:rsidRPr="007A1B48">
        <w:rPr>
          <w:rFonts w:ascii="Book Antiqua" w:eastAsia="Times New Roman" w:hAnsi="Book Antiqua" w:cs="Times New Roman"/>
          <w:sz w:val="18"/>
          <w:szCs w:val="18"/>
          <w:lang w:val="el-GR" w:eastAsia="el-GR"/>
        </w:rPr>
        <w:t>Επιφάνεια Διεπαφής Χρήστη</w:t>
      </w:r>
      <w:r w:rsidR="006E2553">
        <w:rPr>
          <w:rFonts w:ascii="Book Antiqua" w:eastAsia="Times New Roman" w:hAnsi="Book Antiqua" w:cs="Times New Roman"/>
          <w:sz w:val="18"/>
          <w:szCs w:val="18"/>
          <w:lang w:val="el-GR" w:eastAsia="el-GR"/>
        </w:rPr>
        <w:t>»</w:t>
      </w:r>
      <w:r w:rsidRPr="007A1B48">
        <w:rPr>
          <w:rFonts w:ascii="Book Antiqua" w:eastAsia="Times New Roman" w:hAnsi="Book Antiqua" w:cs="Times New Roman"/>
          <w:sz w:val="18"/>
          <w:szCs w:val="18"/>
          <w:lang w:val="el-GR" w:eastAsia="el-GR"/>
        </w:rPr>
        <w:t xml:space="preserve">, </w:t>
      </w:r>
      <w:r w:rsidR="006E2553">
        <w:rPr>
          <w:rFonts w:ascii="Book Antiqua" w:eastAsia="Times New Roman" w:hAnsi="Book Antiqua" w:cs="Times New Roman"/>
          <w:sz w:val="18"/>
          <w:szCs w:val="18"/>
          <w:lang w:val="el-GR" w:eastAsia="el-GR"/>
        </w:rPr>
        <w:t>«</w:t>
      </w:r>
      <w:r w:rsidRPr="007A1B48">
        <w:rPr>
          <w:rFonts w:ascii="Book Antiqua" w:eastAsia="Times New Roman" w:hAnsi="Book Antiqua" w:cs="Times New Roman"/>
          <w:sz w:val="18"/>
          <w:szCs w:val="18"/>
          <w:lang w:val="el-GR" w:eastAsia="el-GR"/>
        </w:rPr>
        <w:t>Πληροφορίες</w:t>
      </w:r>
      <w:r w:rsidR="006E2553">
        <w:rPr>
          <w:rFonts w:ascii="Book Antiqua" w:eastAsia="Times New Roman" w:hAnsi="Book Antiqua" w:cs="Times New Roman"/>
          <w:sz w:val="18"/>
          <w:szCs w:val="18"/>
          <w:lang w:val="el-GR" w:eastAsia="el-GR"/>
        </w:rPr>
        <w:t>»</w:t>
      </w:r>
      <w:r w:rsidRPr="007A1B48">
        <w:rPr>
          <w:rFonts w:ascii="Book Antiqua" w:eastAsia="Times New Roman" w:hAnsi="Book Antiqua" w:cs="Times New Roman"/>
          <w:sz w:val="18"/>
          <w:szCs w:val="18"/>
          <w:lang w:val="el-GR" w:eastAsia="el-GR"/>
        </w:rPr>
        <w:t xml:space="preserve"> και </w:t>
      </w:r>
      <w:r w:rsidR="006E2553">
        <w:rPr>
          <w:rFonts w:ascii="Book Antiqua" w:eastAsia="Times New Roman" w:hAnsi="Book Antiqua" w:cs="Times New Roman"/>
          <w:sz w:val="18"/>
          <w:szCs w:val="18"/>
          <w:lang w:val="el-GR" w:eastAsia="el-GR"/>
        </w:rPr>
        <w:t>«</w:t>
      </w:r>
      <w:r w:rsidRPr="007A1B48">
        <w:rPr>
          <w:rFonts w:ascii="Book Antiqua" w:eastAsia="Times New Roman" w:hAnsi="Book Antiqua" w:cs="Times New Roman"/>
          <w:sz w:val="18"/>
          <w:szCs w:val="18"/>
          <w:lang w:val="el-GR" w:eastAsia="el-GR"/>
        </w:rPr>
        <w:t>Κώδικας Προγραμματισμού</w:t>
      </w:r>
      <w:r w:rsidR="006E2553">
        <w:rPr>
          <w:rFonts w:ascii="Book Antiqua" w:eastAsia="Times New Roman" w:hAnsi="Book Antiqua" w:cs="Times New Roman"/>
          <w:sz w:val="18"/>
          <w:szCs w:val="18"/>
          <w:lang w:val="el-GR" w:eastAsia="el-GR"/>
        </w:rPr>
        <w:t>»</w:t>
      </w:r>
      <w:r w:rsidRPr="007A1B48">
        <w:rPr>
          <w:rFonts w:ascii="Book Antiqua" w:eastAsia="Times New Roman" w:hAnsi="Book Antiqua" w:cs="Times New Roman"/>
          <w:sz w:val="18"/>
          <w:szCs w:val="18"/>
          <w:lang w:val="el-GR" w:eastAsia="el-GR"/>
        </w:rPr>
        <w:t xml:space="preserve">), καθώς </w:t>
      </w:r>
      <w:r w:rsidR="000F68A1" w:rsidRPr="007A1B48">
        <w:rPr>
          <w:rFonts w:ascii="Book Antiqua" w:eastAsia="Times New Roman" w:hAnsi="Book Antiqua" w:cs="Times New Roman"/>
          <w:sz w:val="18"/>
          <w:szCs w:val="18"/>
          <w:lang w:val="el-GR" w:eastAsia="el-GR"/>
        </w:rPr>
        <w:t xml:space="preserve"> και επεξήγηση των βασικών στοιχείων </w:t>
      </w:r>
      <w:r w:rsidRPr="007A1B48">
        <w:rPr>
          <w:rFonts w:ascii="Book Antiqua" w:eastAsia="Times New Roman" w:hAnsi="Book Antiqua" w:cs="Times New Roman"/>
          <w:sz w:val="18"/>
          <w:szCs w:val="18"/>
          <w:lang w:val="el-GR" w:eastAsia="el-GR"/>
        </w:rPr>
        <w:t>της κάθε περιοχής (καρτέλας)</w:t>
      </w:r>
      <w:r w:rsidR="00C33D1A" w:rsidRPr="007A1B48">
        <w:rPr>
          <w:rFonts w:ascii="Book Antiqua" w:eastAsia="Times New Roman" w:hAnsi="Book Antiqua" w:cs="Times New Roman"/>
          <w:sz w:val="18"/>
          <w:szCs w:val="18"/>
          <w:lang w:val="el-GR" w:eastAsia="el-GR"/>
        </w:rPr>
        <w:t>.</w:t>
      </w:r>
    </w:p>
    <w:p w:rsidR="000F68A1" w:rsidRPr="007A1B48" w:rsidRDefault="00C33D1A" w:rsidP="003E6674">
      <w:pPr>
        <w:spacing w:after="12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Στ</w:t>
      </w:r>
      <w:r w:rsidR="008D7AFE" w:rsidRPr="007A1B48">
        <w:rPr>
          <w:rFonts w:ascii="Book Antiqua" w:eastAsia="Times New Roman" w:hAnsi="Book Antiqua" w:cs="Times New Roman"/>
          <w:sz w:val="18"/>
          <w:szCs w:val="18"/>
          <w:lang w:val="el-GR" w:eastAsia="el-GR"/>
        </w:rPr>
        <w:t xml:space="preserve">η </w:t>
      </w:r>
      <w:r w:rsidR="004304D8" w:rsidRPr="007A1B48">
        <w:rPr>
          <w:rFonts w:ascii="Book Antiqua" w:eastAsia="Times New Roman" w:hAnsi="Book Antiqua" w:cs="Times New Roman"/>
          <w:sz w:val="18"/>
          <w:szCs w:val="18"/>
          <w:lang w:val="el-GR" w:eastAsia="el-GR"/>
        </w:rPr>
        <w:t>συνέχεια</w:t>
      </w:r>
      <w:r w:rsidRPr="007A1B48">
        <w:rPr>
          <w:rFonts w:ascii="Book Antiqua" w:eastAsia="Times New Roman" w:hAnsi="Book Antiqua" w:cs="Times New Roman"/>
          <w:sz w:val="18"/>
          <w:szCs w:val="18"/>
          <w:lang w:val="el-GR" w:eastAsia="el-GR"/>
        </w:rPr>
        <w:t xml:space="preserve">, οι επιμορφούμενοι διδάσκονται πολύ αρχικά στοιχεία </w:t>
      </w:r>
      <w:r w:rsidR="000F68A1" w:rsidRPr="007A1B48">
        <w:rPr>
          <w:rFonts w:ascii="Book Antiqua" w:eastAsia="Times New Roman" w:hAnsi="Book Antiqua" w:cs="Times New Roman"/>
          <w:sz w:val="18"/>
          <w:szCs w:val="18"/>
          <w:lang w:val="el-GR" w:eastAsia="el-GR"/>
        </w:rPr>
        <w:t xml:space="preserve">προγραμματισμού (κώδικα) από τη </w:t>
      </w:r>
      <w:r w:rsidR="000F68A1" w:rsidRPr="003E6674">
        <w:rPr>
          <w:rFonts w:ascii="Book Antiqua" w:eastAsia="Times New Roman" w:hAnsi="Book Antiqua" w:cs="Times New Roman"/>
          <w:sz w:val="18"/>
          <w:szCs w:val="18"/>
          <w:lang w:eastAsia="el-GR"/>
        </w:rPr>
        <w:t>NetLogo</w:t>
      </w:r>
      <w:r w:rsidR="000F68A1" w:rsidRPr="007A1B48">
        <w:rPr>
          <w:rFonts w:ascii="Book Antiqua" w:eastAsia="Times New Roman" w:hAnsi="Book Antiqua" w:cs="Times New Roman"/>
          <w:sz w:val="18"/>
          <w:szCs w:val="18"/>
          <w:lang w:val="el-GR" w:eastAsia="el-GR"/>
        </w:rPr>
        <w:t>.</w:t>
      </w:r>
    </w:p>
    <w:p w:rsidR="007D50B6" w:rsidRPr="004304D8" w:rsidRDefault="007D50B6" w:rsidP="004304D8">
      <w:pPr>
        <w:spacing w:before="240" w:after="60"/>
        <w:rPr>
          <w:rFonts w:ascii="Trebuchet MS" w:hAnsi="Trebuchet MS"/>
          <w:b/>
          <w:i/>
          <w:sz w:val="20"/>
          <w:szCs w:val="20"/>
          <w:lang w:val="el-GR"/>
        </w:rPr>
      </w:pPr>
      <w:r w:rsidRPr="004304D8">
        <w:rPr>
          <w:rFonts w:ascii="Trebuchet MS" w:hAnsi="Trebuchet MS"/>
          <w:b/>
          <w:i/>
          <w:sz w:val="20"/>
          <w:szCs w:val="20"/>
          <w:lang w:val="el-GR"/>
        </w:rPr>
        <w:t>2</w:t>
      </w:r>
      <w:r w:rsidRPr="009F7BFF">
        <w:rPr>
          <w:rFonts w:ascii="Trebuchet MS" w:hAnsi="Trebuchet MS"/>
          <w:b/>
          <w:i/>
          <w:sz w:val="20"/>
          <w:szCs w:val="20"/>
          <w:vertAlign w:val="superscript"/>
          <w:lang w:val="el-GR"/>
        </w:rPr>
        <w:t>ο</w:t>
      </w:r>
      <w:r w:rsidRPr="004304D8">
        <w:rPr>
          <w:rFonts w:ascii="Trebuchet MS" w:hAnsi="Trebuchet MS"/>
          <w:b/>
          <w:i/>
          <w:sz w:val="20"/>
          <w:szCs w:val="20"/>
          <w:lang w:val="el-GR"/>
        </w:rPr>
        <w:t xml:space="preserve"> Σκέλος</w:t>
      </w:r>
      <w:r w:rsidR="00760255" w:rsidRPr="004304D8">
        <w:rPr>
          <w:rFonts w:ascii="Trebuchet MS" w:hAnsi="Trebuchet MS"/>
          <w:b/>
          <w:i/>
          <w:sz w:val="20"/>
          <w:szCs w:val="20"/>
          <w:lang w:val="el-GR"/>
        </w:rPr>
        <w:t xml:space="preserve"> (20 λεπτά)</w:t>
      </w:r>
    </w:p>
    <w:p w:rsidR="00C33D1A" w:rsidRDefault="00C33D1A" w:rsidP="004304D8">
      <w:pPr>
        <w:spacing w:after="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Στο δεύτερο σκέλος του Επιμορφωτικού εργαστηρίου, οι επιμορφούμενοι εισάγονται στην περιοχή της Βιβλιοθήκης Μοντέλων (“Models’ Library”) της NetLogo. Τα μοντέλα αυτά είναι έτοιμα, στη συντριπτική τους πλειοψηφία αποσφαλματωμένα, μοντέλα που έχουν ήδη χρησιμοποιηθεί πολλάκις ή είναι έτοιμα να χρησιμοποιηθούν σε σχολικές τάξεις. Κάποια από αυτά, π.χ. αυτά που είναι στην περιοχή : «Παραδείγματα Κώδικα» (“Code examples”) επιδεικνύονται στου</w:t>
      </w:r>
      <w:r w:rsidR="008D7AFE" w:rsidRPr="004304D8">
        <w:rPr>
          <w:rFonts w:ascii="Book Antiqua" w:eastAsia="Times New Roman" w:hAnsi="Book Antiqua" w:cs="Times New Roman"/>
          <w:sz w:val="18"/>
          <w:szCs w:val="18"/>
          <w:lang w:val="el-GR" w:eastAsia="el-GR"/>
        </w:rPr>
        <w:t>ς</w:t>
      </w:r>
      <w:r w:rsidRPr="004304D8">
        <w:rPr>
          <w:rFonts w:ascii="Book Antiqua" w:eastAsia="Times New Roman" w:hAnsi="Book Antiqua" w:cs="Times New Roman"/>
          <w:sz w:val="18"/>
          <w:szCs w:val="18"/>
          <w:lang w:val="el-GR" w:eastAsia="el-GR"/>
        </w:rPr>
        <w:t xml:space="preserve"> επιμορφούμενους</w:t>
      </w:r>
      <w:r w:rsidR="006E2553">
        <w:rPr>
          <w:rFonts w:ascii="Book Antiqua" w:eastAsia="Times New Roman" w:hAnsi="Book Antiqua" w:cs="Times New Roman"/>
          <w:sz w:val="18"/>
          <w:szCs w:val="18"/>
          <w:lang w:val="el-GR" w:eastAsia="el-GR"/>
        </w:rPr>
        <w:t>,</w:t>
      </w:r>
      <w:r w:rsidRPr="004304D8">
        <w:rPr>
          <w:rFonts w:ascii="Book Antiqua" w:eastAsia="Times New Roman" w:hAnsi="Book Antiqua" w:cs="Times New Roman"/>
          <w:sz w:val="18"/>
          <w:szCs w:val="18"/>
          <w:lang w:val="el-GR" w:eastAsia="el-GR"/>
        </w:rPr>
        <w:t xml:space="preserve"> </w:t>
      </w:r>
      <w:r w:rsidR="008D7AFE" w:rsidRPr="004304D8">
        <w:rPr>
          <w:rFonts w:ascii="Book Antiqua" w:eastAsia="Times New Roman" w:hAnsi="Book Antiqua" w:cs="Times New Roman"/>
          <w:sz w:val="18"/>
          <w:szCs w:val="18"/>
          <w:lang w:val="el-GR" w:eastAsia="el-GR"/>
        </w:rPr>
        <w:t>οι οποίοι</w:t>
      </w:r>
      <w:r w:rsidRPr="004304D8">
        <w:rPr>
          <w:rFonts w:ascii="Book Antiqua" w:eastAsia="Times New Roman" w:hAnsi="Book Antiqua" w:cs="Times New Roman"/>
          <w:sz w:val="18"/>
          <w:szCs w:val="18"/>
          <w:lang w:val="el-GR" w:eastAsia="el-GR"/>
        </w:rPr>
        <w:t xml:space="preserve"> καλούνται να ασκηθούν στη χρήση τους, γιατί αναδεικνύουν εισαγωγικά χαρακτηριστικά της NetLogo ως γλώσσα προγραμματισμού και ως περιβάλλον</w:t>
      </w:r>
      <w:r w:rsidR="008D7AFE" w:rsidRPr="004304D8">
        <w:rPr>
          <w:rFonts w:ascii="Book Antiqua" w:eastAsia="Times New Roman" w:hAnsi="Book Antiqua" w:cs="Times New Roman"/>
          <w:sz w:val="18"/>
          <w:szCs w:val="18"/>
          <w:lang w:val="el-GR" w:eastAsia="el-GR"/>
        </w:rPr>
        <w:t>τος</w:t>
      </w:r>
      <w:r w:rsidRPr="004304D8">
        <w:rPr>
          <w:rFonts w:ascii="Book Antiqua" w:eastAsia="Times New Roman" w:hAnsi="Book Antiqua" w:cs="Times New Roman"/>
          <w:sz w:val="18"/>
          <w:szCs w:val="18"/>
          <w:lang w:val="el-GR" w:eastAsia="el-GR"/>
        </w:rPr>
        <w:t xml:space="preserve"> μοντελοποίησης και προσομοίωσης.</w:t>
      </w:r>
    </w:p>
    <w:p w:rsidR="0001696B" w:rsidRPr="007A1B48" w:rsidRDefault="0001696B" w:rsidP="0001696B">
      <w:pPr>
        <w:spacing w:after="0" w:line="240" w:lineRule="auto"/>
        <w:ind w:firstLine="238"/>
        <w:jc w:val="both"/>
        <w:rPr>
          <w:rFonts w:ascii="Book Antiqua" w:eastAsia="Times New Roman" w:hAnsi="Book Antiqua" w:cs="Times New Roman"/>
          <w:sz w:val="18"/>
          <w:szCs w:val="18"/>
          <w:lang w:val="el-GR" w:eastAsia="el-GR"/>
        </w:rPr>
      </w:pPr>
      <w:r w:rsidRPr="00F178A2">
        <w:rPr>
          <w:rFonts w:ascii="Book Antiqua" w:eastAsia="Times New Roman" w:hAnsi="Book Antiqua" w:cs="Times New Roman"/>
          <w:sz w:val="18"/>
          <w:szCs w:val="18"/>
          <w:lang w:val="el-GR" w:eastAsia="el-GR"/>
        </w:rPr>
        <w:t xml:space="preserve">Ακολουθεί η συστηματική εμπλοκή με το πρώτο, κατά σειρά μοντέλο της </w:t>
      </w:r>
      <w:r w:rsidRPr="003E6674">
        <w:rPr>
          <w:rFonts w:ascii="Book Antiqua" w:eastAsia="Times New Roman" w:hAnsi="Book Antiqua" w:cs="Times New Roman"/>
          <w:sz w:val="18"/>
          <w:szCs w:val="18"/>
          <w:lang w:eastAsia="el-GR"/>
        </w:rPr>
        <w:t>NetLogo</w:t>
      </w:r>
      <w:r w:rsidRPr="00F178A2">
        <w:rPr>
          <w:rFonts w:ascii="Book Antiqua" w:eastAsia="Times New Roman" w:hAnsi="Book Antiqua" w:cs="Times New Roman"/>
          <w:sz w:val="18"/>
          <w:szCs w:val="18"/>
          <w:lang w:val="el-GR" w:eastAsia="el-GR"/>
        </w:rPr>
        <w:t xml:space="preserve"> στο οποίο δίνεται έμφαση σε  μία κεντρική πτυχή των Πολύπλοκων συστημάτων στις Φυσικές Επιστήμες, την λεγόμενη «κρίσιμη συμπεριφορά» ή «κρίσιμη κατάσταση».  </w:t>
      </w:r>
      <w:r w:rsidRPr="007A1B48">
        <w:rPr>
          <w:rFonts w:ascii="Book Antiqua" w:eastAsia="Times New Roman" w:hAnsi="Book Antiqua" w:cs="Times New Roman"/>
          <w:sz w:val="18"/>
          <w:szCs w:val="18"/>
          <w:lang w:val="el-GR" w:eastAsia="el-GR"/>
        </w:rPr>
        <w:t>Πρόκειται για το μοντέλο «Φωτιά σε Δάσος» ή “</w:t>
      </w:r>
      <w:r w:rsidRPr="003E6674">
        <w:rPr>
          <w:rFonts w:ascii="Book Antiqua" w:eastAsia="Times New Roman" w:hAnsi="Book Antiqua" w:cs="Times New Roman"/>
          <w:sz w:val="18"/>
          <w:szCs w:val="18"/>
          <w:lang w:eastAsia="el-GR"/>
        </w:rPr>
        <w:t>Fire</w:t>
      </w:r>
      <w:r w:rsidRPr="007A1B48">
        <w:rPr>
          <w:rFonts w:ascii="Book Antiqua" w:eastAsia="Times New Roman" w:hAnsi="Book Antiqua" w:cs="Times New Roman"/>
          <w:sz w:val="18"/>
          <w:szCs w:val="18"/>
          <w:lang w:val="el-GR" w:eastAsia="el-GR"/>
        </w:rPr>
        <w:t>” όπως είναι στην αρχική (αγγλόφωνη) μορφή του (</w:t>
      </w:r>
      <w:r w:rsidRPr="003E6674">
        <w:rPr>
          <w:rFonts w:ascii="Book Antiqua" w:eastAsia="Times New Roman" w:hAnsi="Book Antiqua" w:cs="Times New Roman"/>
          <w:sz w:val="18"/>
          <w:szCs w:val="18"/>
          <w:lang w:eastAsia="el-GR"/>
        </w:rPr>
        <w:t>Wilensky</w:t>
      </w:r>
      <w:r w:rsidRPr="007A1B48">
        <w:rPr>
          <w:rFonts w:ascii="Book Antiqua" w:eastAsia="Times New Roman" w:hAnsi="Book Antiqua" w:cs="Times New Roman"/>
          <w:sz w:val="18"/>
          <w:szCs w:val="18"/>
          <w:lang w:val="el-GR" w:eastAsia="el-GR"/>
        </w:rPr>
        <w:t>, 1997</w:t>
      </w:r>
      <w:r w:rsidRPr="003E6674">
        <w:rPr>
          <w:rFonts w:ascii="Book Antiqua" w:eastAsia="Times New Roman" w:hAnsi="Book Antiqua" w:cs="Times New Roman"/>
          <w:sz w:val="18"/>
          <w:szCs w:val="18"/>
          <w:lang w:eastAsia="el-GR"/>
        </w:rPr>
        <w:t>a</w:t>
      </w:r>
      <w:r w:rsidRPr="007A1B48">
        <w:rPr>
          <w:rFonts w:ascii="Book Antiqua" w:eastAsia="Times New Roman" w:hAnsi="Book Antiqua" w:cs="Times New Roman"/>
          <w:sz w:val="18"/>
          <w:szCs w:val="18"/>
          <w:lang w:val="el-GR" w:eastAsia="el-GR"/>
        </w:rPr>
        <w:t xml:space="preserve">). Ένα στιγμιότυπο οθόνης του μοντέλου εικονίζεται στο Σχήμα 1. Το μοντέλο βασίζεται σε ένα πασίγνωστο παλαιότερο μοντέλο του </w:t>
      </w:r>
      <w:r w:rsidRPr="003E6674">
        <w:rPr>
          <w:rFonts w:ascii="Book Antiqua" w:eastAsia="Times New Roman" w:hAnsi="Book Antiqua" w:cs="Times New Roman"/>
          <w:sz w:val="18"/>
          <w:szCs w:val="18"/>
          <w:lang w:eastAsia="el-GR"/>
        </w:rPr>
        <w:t>Bak</w:t>
      </w:r>
      <w:r w:rsidRPr="007A1B48">
        <w:rPr>
          <w:rFonts w:ascii="Book Antiqua" w:eastAsia="Times New Roman" w:hAnsi="Book Antiqua" w:cs="Times New Roman"/>
          <w:sz w:val="18"/>
          <w:szCs w:val="18"/>
          <w:lang w:val="el-GR" w:eastAsia="el-GR"/>
        </w:rPr>
        <w:t xml:space="preserve"> (</w:t>
      </w:r>
      <w:r w:rsidRPr="003E6674">
        <w:rPr>
          <w:rFonts w:ascii="Book Antiqua" w:eastAsia="Times New Roman" w:hAnsi="Book Antiqua" w:cs="Times New Roman"/>
          <w:sz w:val="18"/>
          <w:szCs w:val="18"/>
          <w:lang w:eastAsia="el-GR"/>
        </w:rPr>
        <w:t>Bak</w:t>
      </w:r>
      <w:r w:rsidRPr="007A1B48">
        <w:rPr>
          <w:rFonts w:ascii="Book Antiqua" w:eastAsia="Times New Roman" w:hAnsi="Book Antiqua" w:cs="Times New Roman"/>
          <w:sz w:val="18"/>
          <w:szCs w:val="18"/>
          <w:lang w:val="el-GR" w:eastAsia="el-GR"/>
        </w:rPr>
        <w:t xml:space="preserve">, </w:t>
      </w:r>
      <w:r w:rsidRPr="003E6674">
        <w:rPr>
          <w:rFonts w:ascii="Book Antiqua" w:eastAsia="Times New Roman" w:hAnsi="Book Antiqua" w:cs="Times New Roman"/>
          <w:sz w:val="18"/>
          <w:szCs w:val="18"/>
          <w:lang w:eastAsia="el-GR"/>
        </w:rPr>
        <w:t>Chen</w:t>
      </w:r>
      <w:r w:rsidRPr="007A1B48">
        <w:rPr>
          <w:rFonts w:ascii="Book Antiqua" w:eastAsia="Times New Roman" w:hAnsi="Book Antiqua" w:cs="Times New Roman"/>
          <w:sz w:val="18"/>
          <w:szCs w:val="18"/>
          <w:lang w:val="el-GR" w:eastAsia="el-GR"/>
        </w:rPr>
        <w:t xml:space="preserve"> &amp; </w:t>
      </w:r>
      <w:r w:rsidRPr="003E6674">
        <w:rPr>
          <w:rFonts w:ascii="Book Antiqua" w:eastAsia="Times New Roman" w:hAnsi="Book Antiqua" w:cs="Times New Roman"/>
          <w:sz w:val="18"/>
          <w:szCs w:val="18"/>
          <w:lang w:eastAsia="el-GR"/>
        </w:rPr>
        <w:t>Tang</w:t>
      </w:r>
      <w:r w:rsidRPr="007A1B48">
        <w:rPr>
          <w:rFonts w:ascii="Book Antiqua" w:eastAsia="Times New Roman" w:hAnsi="Book Antiqua" w:cs="Times New Roman"/>
          <w:sz w:val="18"/>
          <w:szCs w:val="18"/>
          <w:lang w:val="el-GR" w:eastAsia="el-GR"/>
        </w:rPr>
        <w:t xml:space="preserve">, 1990), που μελετά την κρίσιμη συμπεριφορά σε ένα μοντελοποιημένο δάσος που πιάνει φωτιά. </w:t>
      </w:r>
    </w:p>
    <w:p w:rsidR="0001696B" w:rsidRPr="007A1B48" w:rsidRDefault="0001696B" w:rsidP="0001696B">
      <w:pPr>
        <w:spacing w:after="120" w:line="240" w:lineRule="auto"/>
        <w:ind w:firstLine="238"/>
        <w:jc w:val="both"/>
        <w:rPr>
          <w:rFonts w:ascii="Book Antiqua" w:eastAsia="Times New Roman" w:hAnsi="Book Antiqua" w:cs="Times New Roman"/>
          <w:sz w:val="18"/>
          <w:szCs w:val="18"/>
          <w:lang w:val="el-GR" w:eastAsia="el-GR"/>
        </w:rPr>
      </w:pPr>
      <w:r w:rsidRPr="009F7BFF">
        <w:rPr>
          <w:rFonts w:ascii="Book Antiqua" w:eastAsia="Times New Roman" w:hAnsi="Book Antiqua" w:cs="Times New Roman"/>
          <w:sz w:val="18"/>
          <w:szCs w:val="18"/>
          <w:lang w:val="el-GR" w:eastAsia="el-GR"/>
        </w:rPr>
        <w:t>Οι επιμορφούμενοι, εμπλεκόμενοι με το μοντέλο μαθαίνουν πως η μικρή μεταβολή μίας και μόνο παραμέτρου («αιτίου»), μπορεί να προκαλέσει πολλές φορές απρόβλεπτη και πολύ μεγάλη μεταβολή σε μία εξαρτώμενη παράμετρο («αποτέλεσμα») (</w:t>
      </w:r>
      <w:r w:rsidRPr="003E6674">
        <w:rPr>
          <w:rFonts w:ascii="Book Antiqua" w:eastAsia="Times New Roman" w:hAnsi="Book Antiqua" w:cs="Times New Roman"/>
          <w:sz w:val="18"/>
          <w:szCs w:val="18"/>
          <w:lang w:eastAsia="el-GR"/>
        </w:rPr>
        <w:t>Resnick</w:t>
      </w:r>
      <w:r w:rsidRPr="009F7BFF">
        <w:rPr>
          <w:rFonts w:ascii="Book Antiqua" w:eastAsia="Times New Roman" w:hAnsi="Book Antiqua" w:cs="Times New Roman"/>
          <w:sz w:val="18"/>
          <w:szCs w:val="18"/>
          <w:lang w:val="el-GR" w:eastAsia="el-GR"/>
        </w:rPr>
        <w:t xml:space="preserve">, 1997). </w:t>
      </w:r>
      <w:r w:rsidRPr="007A1B48">
        <w:rPr>
          <w:rFonts w:ascii="Book Antiqua" w:eastAsia="Times New Roman" w:hAnsi="Book Antiqua" w:cs="Times New Roman"/>
          <w:sz w:val="18"/>
          <w:szCs w:val="18"/>
          <w:lang w:val="el-GR" w:eastAsia="el-GR"/>
        </w:rPr>
        <w:t xml:space="preserve">Σε κατασκευαστικό εποικοδομητικό επίπεδο, επιδιώκεται να «δομηθεί» ένα δάσος που να έχει μέγιστο δυνατό βαθμό δενδροκάλυψης, χωρίς να επιτρέπει πυρκαγιά.  </w:t>
      </w:r>
    </w:p>
    <w:p w:rsidR="0001696B" w:rsidRDefault="002F758A" w:rsidP="0001696B">
      <w:pPr>
        <w:jc w:val="center"/>
        <w:rPr>
          <w:rFonts w:ascii="Book Antiqua" w:eastAsia="Times New Roman" w:hAnsi="Book Antiqua" w:cs="Times New Roman"/>
          <w:b/>
          <w:bCs/>
          <w:sz w:val="18"/>
          <w:szCs w:val="18"/>
          <w:lang w:val="el-GR" w:eastAsia="el-GR"/>
        </w:rPr>
      </w:pPr>
      <w:bookmarkStart w:id="0" w:name="_GoBack"/>
      <w:r>
        <w:rPr>
          <w:rFonts w:ascii="Trebuchet MS" w:hAnsi="Trebuchet MS"/>
          <w:b/>
          <w:noProof/>
          <w:color w:val="FF0000"/>
          <w:sz w:val="20"/>
          <w:szCs w:val="20"/>
          <w:lang w:val="el-GR" w:eastAsia="el-GR"/>
        </w:rPr>
        <w:lastRenderedPageBreak/>
        <w:drawing>
          <wp:anchor distT="0" distB="0" distL="114300" distR="114300" simplePos="0" relativeHeight="251649536" behindDoc="0" locked="0" layoutInCell="1" allowOverlap="1">
            <wp:simplePos x="0" y="0"/>
            <wp:positionH relativeFrom="column">
              <wp:posOffset>942675</wp:posOffset>
            </wp:positionH>
            <wp:positionV relativeFrom="paragraph">
              <wp:posOffset>71365</wp:posOffset>
            </wp:positionV>
            <wp:extent cx="2793365" cy="2224405"/>
            <wp:effectExtent l="0" t="0" r="0" b="0"/>
            <wp:wrapTopAndBottom/>
            <wp:docPr id="1" name="Εικόνα 1" descr="C:\Users\Admin\Pictures\My Screen Shots\Screen Shot 06-07-19 at 01.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My Screen Shots\Screen Shot 06-07-19 at 01.14 PM.PNG"/>
                    <pic:cNvPicPr>
                      <a:picLocks noChangeAspect="1" noChangeArrowheads="1"/>
                    </pic:cNvPicPr>
                  </pic:nvPicPr>
                  <pic:blipFill>
                    <a:blip r:embed="rId14" cstate="print"/>
                    <a:srcRect/>
                    <a:stretch>
                      <a:fillRect/>
                    </a:stretch>
                  </pic:blipFill>
                  <pic:spPr bwMode="auto">
                    <a:xfrm>
                      <a:off x="0" y="0"/>
                      <a:ext cx="2793365" cy="2224405"/>
                    </a:xfrm>
                    <a:prstGeom prst="rect">
                      <a:avLst/>
                    </a:prstGeom>
                    <a:noFill/>
                    <a:ln w="9525">
                      <a:noFill/>
                      <a:miter lim="800000"/>
                      <a:headEnd/>
                      <a:tailEnd/>
                    </a:ln>
                  </pic:spPr>
                </pic:pic>
              </a:graphicData>
            </a:graphic>
          </wp:anchor>
        </w:drawing>
      </w:r>
      <w:bookmarkEnd w:id="0"/>
      <w:r w:rsidR="0001696B" w:rsidRPr="0047719F">
        <w:rPr>
          <w:rFonts w:ascii="Book Antiqua" w:eastAsia="Times New Roman" w:hAnsi="Book Antiqua" w:cs="Times New Roman"/>
          <w:b/>
          <w:bCs/>
          <w:sz w:val="18"/>
          <w:szCs w:val="18"/>
          <w:lang w:val="el-GR" w:eastAsia="el-GR"/>
        </w:rPr>
        <w:t>Σχήμα 1. Στιγμιότυπο Οθόνης από την Επιφάνεια Διεπαφής Χρήστη του Μοντέλου «Φωτιά σε Δάσος».</w:t>
      </w:r>
    </w:p>
    <w:p w:rsidR="0001696B" w:rsidRPr="0047719F" w:rsidRDefault="007D50B6" w:rsidP="0001696B">
      <w:pPr>
        <w:rPr>
          <w:rFonts w:ascii="Book Antiqua" w:eastAsia="Times New Roman" w:hAnsi="Book Antiqua" w:cs="Times New Roman"/>
          <w:b/>
          <w:bCs/>
          <w:sz w:val="18"/>
          <w:szCs w:val="18"/>
          <w:lang w:val="el-GR" w:eastAsia="el-GR"/>
        </w:rPr>
      </w:pPr>
      <w:r w:rsidRPr="004304D8">
        <w:rPr>
          <w:rFonts w:ascii="Trebuchet MS" w:hAnsi="Trebuchet MS"/>
          <w:b/>
          <w:i/>
          <w:sz w:val="20"/>
          <w:szCs w:val="20"/>
          <w:lang w:val="el-GR"/>
        </w:rPr>
        <w:t>3</w:t>
      </w:r>
      <w:r w:rsidRPr="009F7BFF">
        <w:rPr>
          <w:rFonts w:ascii="Trebuchet MS" w:hAnsi="Trebuchet MS"/>
          <w:b/>
          <w:i/>
          <w:sz w:val="20"/>
          <w:szCs w:val="20"/>
          <w:vertAlign w:val="superscript"/>
          <w:lang w:val="el-GR"/>
        </w:rPr>
        <w:t xml:space="preserve">ο </w:t>
      </w:r>
      <w:r w:rsidRPr="004304D8">
        <w:rPr>
          <w:rFonts w:ascii="Trebuchet MS" w:hAnsi="Trebuchet MS"/>
          <w:b/>
          <w:i/>
          <w:sz w:val="20"/>
          <w:szCs w:val="20"/>
          <w:lang w:val="el-GR"/>
        </w:rPr>
        <w:t>Σκέλος</w:t>
      </w:r>
      <w:r w:rsidR="00760255" w:rsidRPr="004304D8">
        <w:rPr>
          <w:rFonts w:ascii="Trebuchet MS" w:hAnsi="Trebuchet MS"/>
          <w:b/>
          <w:i/>
          <w:sz w:val="20"/>
          <w:szCs w:val="20"/>
          <w:lang w:val="el-GR"/>
        </w:rPr>
        <w:t xml:space="preserve"> (20 λεπτά</w:t>
      </w:r>
      <w:r w:rsidR="00ED7055" w:rsidRPr="004304D8">
        <w:rPr>
          <w:rFonts w:ascii="Trebuchet MS" w:hAnsi="Trebuchet MS"/>
          <w:b/>
          <w:i/>
          <w:sz w:val="20"/>
          <w:szCs w:val="20"/>
          <w:lang w:val="el-GR"/>
        </w:rPr>
        <w:t xml:space="preserve"> περίπου</w:t>
      </w:r>
      <w:r w:rsidR="00760255" w:rsidRPr="004304D8">
        <w:rPr>
          <w:rFonts w:ascii="Trebuchet MS" w:hAnsi="Trebuchet MS"/>
          <w:b/>
          <w:i/>
          <w:sz w:val="20"/>
          <w:szCs w:val="20"/>
          <w:lang w:val="el-GR"/>
        </w:rPr>
        <w:t>)</w:t>
      </w:r>
      <w:r w:rsidR="0001696B" w:rsidRPr="0001696B">
        <w:rPr>
          <w:rFonts w:ascii="Book Antiqua" w:eastAsia="Times New Roman" w:hAnsi="Book Antiqua" w:cs="Times New Roman"/>
          <w:b/>
          <w:bCs/>
          <w:sz w:val="18"/>
          <w:szCs w:val="18"/>
          <w:lang w:val="el-GR" w:eastAsia="el-GR"/>
        </w:rPr>
        <w:t xml:space="preserve"> </w:t>
      </w:r>
    </w:p>
    <w:p w:rsidR="002F758A" w:rsidRDefault="00ED7055" w:rsidP="002F758A">
      <w:pPr>
        <w:spacing w:after="12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Στο 3ο σκέλος οι επιμορφούμενοι καταπιάνονται με το Μοντελο της NetLogo «Μυρμήγκια» (“Ants”) (Wilensky, 1997b). To μοντέλο διδάσκει πως οι αλληλεπιδράσεις μικρής (γειτονικής) κλίμακας, οι στηριγμένες σε απλούς κανόνες, οδηγούν σε αυτό που στις Φ</w:t>
      </w:r>
      <w:r w:rsidR="006E2553">
        <w:rPr>
          <w:rFonts w:ascii="Book Antiqua" w:eastAsia="Times New Roman" w:hAnsi="Book Antiqua" w:cs="Times New Roman"/>
          <w:sz w:val="18"/>
          <w:szCs w:val="18"/>
          <w:lang w:val="el-GR" w:eastAsia="el-GR"/>
        </w:rPr>
        <w:t>υσικές Επιστήμες και στα Π</w:t>
      </w:r>
      <w:r w:rsidRPr="004304D8">
        <w:rPr>
          <w:rFonts w:ascii="Book Antiqua" w:eastAsia="Times New Roman" w:hAnsi="Book Antiqua" w:cs="Times New Roman"/>
          <w:sz w:val="18"/>
          <w:szCs w:val="18"/>
          <w:lang w:val="el-GR" w:eastAsia="el-GR"/>
        </w:rPr>
        <w:t>ολύπλοκα συστήματα ονομάζουμε «ανάδυση» (emergence) μορφών, συχνά αρκετά σύνθετων</w:t>
      </w:r>
      <w:r w:rsidR="00816B96" w:rsidRPr="004304D8">
        <w:rPr>
          <w:rFonts w:ascii="Book Antiqua" w:eastAsia="Times New Roman" w:hAnsi="Book Antiqua" w:cs="Times New Roman"/>
          <w:sz w:val="18"/>
          <w:szCs w:val="18"/>
          <w:lang w:val="el-GR" w:eastAsia="el-GR"/>
        </w:rPr>
        <w:t xml:space="preserve"> (Resnick, 1997)</w:t>
      </w:r>
      <w:r w:rsidRPr="004304D8">
        <w:rPr>
          <w:rFonts w:ascii="Book Antiqua" w:eastAsia="Times New Roman" w:hAnsi="Book Antiqua" w:cs="Times New Roman"/>
          <w:sz w:val="18"/>
          <w:szCs w:val="18"/>
          <w:lang w:val="el-GR" w:eastAsia="el-GR"/>
        </w:rPr>
        <w:t xml:space="preserve">. </w:t>
      </w:r>
      <w:r w:rsidR="00816B96" w:rsidRPr="004304D8">
        <w:rPr>
          <w:rFonts w:ascii="Book Antiqua" w:eastAsia="Times New Roman" w:hAnsi="Book Antiqua" w:cs="Times New Roman"/>
          <w:sz w:val="18"/>
          <w:szCs w:val="18"/>
          <w:lang w:val="el-GR" w:eastAsia="el-GR"/>
        </w:rPr>
        <w:t>Στιγμιότυπο οθόνης του μοντέλου αυτού εικονίζεται στο Σχήμα 2.</w:t>
      </w:r>
      <w:r w:rsidR="002F758A" w:rsidRPr="002F758A">
        <w:rPr>
          <w:rFonts w:ascii="Book Antiqua" w:eastAsia="Times New Roman" w:hAnsi="Book Antiqua" w:cs="Times New Roman"/>
          <w:sz w:val="18"/>
          <w:szCs w:val="18"/>
          <w:lang w:val="el-GR" w:eastAsia="el-GR"/>
        </w:rPr>
        <w:t xml:space="preserve"> </w:t>
      </w:r>
    </w:p>
    <w:p w:rsidR="002F758A" w:rsidRPr="00ED7055" w:rsidRDefault="002F758A" w:rsidP="002F758A">
      <w:pPr>
        <w:spacing w:after="120" w:line="240" w:lineRule="auto"/>
        <w:ind w:firstLine="238"/>
        <w:jc w:val="both"/>
        <w:rPr>
          <w:rFonts w:ascii="Book Antiqua" w:hAnsi="Book Antiqua"/>
          <w:sz w:val="18"/>
          <w:szCs w:val="18"/>
          <w:lang w:val="el-GR"/>
        </w:rPr>
      </w:pPr>
      <w:r w:rsidRPr="003E6674">
        <w:rPr>
          <w:rFonts w:ascii="Book Antiqua" w:eastAsia="Times New Roman" w:hAnsi="Book Antiqua" w:cs="Times New Roman"/>
          <w:noProof/>
          <w:sz w:val="18"/>
          <w:szCs w:val="18"/>
          <w:lang w:val="el-GR" w:eastAsia="el-GR"/>
        </w:rPr>
        <w:drawing>
          <wp:anchor distT="0" distB="0" distL="114300" distR="114300" simplePos="0" relativeHeight="251673088" behindDoc="0" locked="0" layoutInCell="1" allowOverlap="1">
            <wp:simplePos x="0" y="0"/>
            <wp:positionH relativeFrom="column">
              <wp:posOffset>875665</wp:posOffset>
            </wp:positionH>
            <wp:positionV relativeFrom="paragraph">
              <wp:posOffset>659130</wp:posOffset>
            </wp:positionV>
            <wp:extent cx="2903855" cy="1943735"/>
            <wp:effectExtent l="19050" t="0" r="0" b="0"/>
            <wp:wrapTopAndBottom/>
            <wp:docPr id="3" name="Εικόνα 1" descr="C:\Users\Admin\Pictures\My Screen Shots\Screen Shot 06-07-19 at 01.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My Screen Shots\Screen Shot 06-07-19 at 01.39 PM.PNG"/>
                    <pic:cNvPicPr>
                      <a:picLocks noChangeAspect="1" noChangeArrowheads="1"/>
                    </pic:cNvPicPr>
                  </pic:nvPicPr>
                  <pic:blipFill>
                    <a:blip r:embed="rId15" cstate="print"/>
                    <a:srcRect/>
                    <a:stretch>
                      <a:fillRect/>
                    </a:stretch>
                  </pic:blipFill>
                  <pic:spPr bwMode="auto">
                    <a:xfrm>
                      <a:off x="0" y="0"/>
                      <a:ext cx="2903855" cy="1943735"/>
                    </a:xfrm>
                    <a:prstGeom prst="rect">
                      <a:avLst/>
                    </a:prstGeom>
                    <a:noFill/>
                    <a:ln w="9525">
                      <a:noFill/>
                      <a:miter lim="800000"/>
                      <a:headEnd/>
                      <a:tailEnd/>
                    </a:ln>
                  </pic:spPr>
                </pic:pic>
              </a:graphicData>
            </a:graphic>
          </wp:anchor>
        </w:drawing>
      </w:r>
      <w:r w:rsidRPr="002C5D40">
        <w:rPr>
          <w:rFonts w:ascii="Book Antiqua" w:eastAsia="Times New Roman" w:hAnsi="Book Antiqua" w:cs="Times New Roman"/>
          <w:sz w:val="18"/>
          <w:szCs w:val="18"/>
          <w:lang w:val="el-GR" w:eastAsia="el-GR"/>
        </w:rPr>
        <w:t>Επίσης στα συστήματα αυτά, που μοντελοποιούν τα «Μυρμήγκια», προκύπτει η λεγόμενη «αυτό-οργάνωση» που τα κάνει να δείχνουν ότι συμπεριφέρονται σαν έλλογα</w:t>
      </w:r>
      <w:r w:rsidR="006E2553">
        <w:rPr>
          <w:rFonts w:ascii="Book Antiqua" w:eastAsia="Times New Roman" w:hAnsi="Book Antiqua" w:cs="Times New Roman"/>
          <w:sz w:val="18"/>
          <w:szCs w:val="18"/>
          <w:lang w:val="el-GR" w:eastAsia="el-GR"/>
        </w:rPr>
        <w:t xml:space="preserve"> συστήματα</w:t>
      </w:r>
      <w:r w:rsidRPr="002C5D40">
        <w:rPr>
          <w:rFonts w:ascii="Book Antiqua" w:eastAsia="Times New Roman" w:hAnsi="Book Antiqua" w:cs="Times New Roman"/>
          <w:sz w:val="18"/>
          <w:szCs w:val="18"/>
          <w:lang w:val="el-GR" w:eastAsia="el-GR"/>
        </w:rPr>
        <w:t xml:space="preserve">,  φαινόμενο πολύ συχνό στη Φύση, π.χ. </w:t>
      </w:r>
      <w:r w:rsidR="006E2553">
        <w:rPr>
          <w:rFonts w:ascii="Book Antiqua" w:eastAsia="Times New Roman" w:hAnsi="Book Antiqua" w:cs="Times New Roman"/>
          <w:sz w:val="18"/>
          <w:szCs w:val="18"/>
          <w:lang w:val="el-GR" w:eastAsia="el-GR"/>
        </w:rPr>
        <w:t xml:space="preserve">οι </w:t>
      </w:r>
      <w:r w:rsidRPr="002C5D40">
        <w:rPr>
          <w:rFonts w:ascii="Book Antiqua" w:eastAsia="Times New Roman" w:hAnsi="Book Antiqua" w:cs="Times New Roman"/>
          <w:sz w:val="18"/>
          <w:szCs w:val="18"/>
          <w:lang w:val="el-GR" w:eastAsia="el-GR"/>
        </w:rPr>
        <w:t>πυγολαμπίδες που συγχρονίζονται το βράδυ.</w:t>
      </w:r>
      <w:r>
        <w:rPr>
          <w:rFonts w:ascii="Book Antiqua" w:hAnsi="Book Antiqua"/>
          <w:noProof/>
          <w:sz w:val="18"/>
          <w:szCs w:val="18"/>
          <w:lang w:val="el-GR" w:eastAsia="el-GR"/>
        </w:rPr>
        <w:t xml:space="preserve"> </w:t>
      </w:r>
    </w:p>
    <w:p w:rsidR="002F758A" w:rsidRDefault="002F758A" w:rsidP="002F758A">
      <w:pPr>
        <w:spacing w:before="120" w:after="240" w:line="240" w:lineRule="auto"/>
        <w:jc w:val="center"/>
        <w:rPr>
          <w:rFonts w:ascii="Book Antiqua" w:eastAsia="Times New Roman" w:hAnsi="Book Antiqua" w:cs="Times New Roman"/>
          <w:b/>
          <w:bCs/>
          <w:sz w:val="18"/>
          <w:szCs w:val="18"/>
          <w:lang w:val="el-GR" w:eastAsia="el-GR"/>
        </w:rPr>
      </w:pPr>
      <w:r w:rsidRPr="004304D8">
        <w:rPr>
          <w:rFonts w:ascii="Book Antiqua" w:eastAsia="Times New Roman" w:hAnsi="Book Antiqua" w:cs="Times New Roman"/>
          <w:b/>
          <w:bCs/>
          <w:sz w:val="18"/>
          <w:szCs w:val="18"/>
          <w:lang w:val="el-GR" w:eastAsia="el-GR"/>
        </w:rPr>
        <w:t>Σχήμα 2. Στιγμιότυπο Οθόνης από την Επιφάνεια Διεπαφής Χρήστη του Μοντέλου «Μυρμήγκια».</w:t>
      </w:r>
    </w:p>
    <w:p w:rsidR="00816B96" w:rsidRPr="004304D8" w:rsidRDefault="007D50B6" w:rsidP="004304D8">
      <w:pPr>
        <w:spacing w:before="240" w:after="60"/>
        <w:rPr>
          <w:rFonts w:ascii="Trebuchet MS" w:hAnsi="Trebuchet MS"/>
          <w:b/>
          <w:i/>
          <w:sz w:val="20"/>
          <w:szCs w:val="20"/>
          <w:lang w:val="el-GR"/>
        </w:rPr>
      </w:pPr>
      <w:r w:rsidRPr="004304D8">
        <w:rPr>
          <w:rFonts w:ascii="Trebuchet MS" w:hAnsi="Trebuchet MS"/>
          <w:b/>
          <w:i/>
          <w:sz w:val="20"/>
          <w:szCs w:val="20"/>
          <w:lang w:val="el-GR"/>
        </w:rPr>
        <w:lastRenderedPageBreak/>
        <w:t>4</w:t>
      </w:r>
      <w:r w:rsidRPr="009F7BFF">
        <w:rPr>
          <w:rFonts w:ascii="Trebuchet MS" w:hAnsi="Trebuchet MS"/>
          <w:b/>
          <w:i/>
          <w:sz w:val="20"/>
          <w:szCs w:val="20"/>
          <w:vertAlign w:val="superscript"/>
          <w:lang w:val="el-GR"/>
        </w:rPr>
        <w:t>ο</w:t>
      </w:r>
      <w:r w:rsidRPr="004304D8">
        <w:rPr>
          <w:rFonts w:ascii="Trebuchet MS" w:hAnsi="Trebuchet MS"/>
          <w:b/>
          <w:i/>
          <w:sz w:val="20"/>
          <w:szCs w:val="20"/>
          <w:lang w:val="el-GR"/>
        </w:rPr>
        <w:t xml:space="preserve"> Σκέλος</w:t>
      </w:r>
      <w:r w:rsidR="00760255" w:rsidRPr="004304D8">
        <w:rPr>
          <w:rFonts w:ascii="Trebuchet MS" w:hAnsi="Trebuchet MS"/>
          <w:b/>
          <w:i/>
          <w:sz w:val="20"/>
          <w:szCs w:val="20"/>
          <w:lang w:val="el-GR"/>
        </w:rPr>
        <w:t xml:space="preserve"> (20 λεπτά</w:t>
      </w:r>
      <w:r w:rsidR="00816B96" w:rsidRPr="004304D8">
        <w:rPr>
          <w:rFonts w:ascii="Trebuchet MS" w:hAnsi="Trebuchet MS"/>
          <w:b/>
          <w:i/>
          <w:sz w:val="20"/>
          <w:szCs w:val="20"/>
          <w:lang w:val="el-GR"/>
        </w:rPr>
        <w:t xml:space="preserve"> περίπου</w:t>
      </w:r>
      <w:r w:rsidR="00760255" w:rsidRPr="004304D8">
        <w:rPr>
          <w:rFonts w:ascii="Trebuchet MS" w:hAnsi="Trebuchet MS"/>
          <w:b/>
          <w:i/>
          <w:sz w:val="20"/>
          <w:szCs w:val="20"/>
          <w:lang w:val="el-GR"/>
        </w:rPr>
        <w:t>)</w:t>
      </w:r>
    </w:p>
    <w:p w:rsidR="007D50B6" w:rsidRPr="004304D8" w:rsidRDefault="0001696B" w:rsidP="004304D8">
      <w:pPr>
        <w:spacing w:after="0" w:line="240" w:lineRule="auto"/>
        <w:jc w:val="both"/>
        <w:rPr>
          <w:rFonts w:ascii="Book Antiqua" w:eastAsia="Times New Roman" w:hAnsi="Book Antiqua" w:cs="Times New Roman"/>
          <w:sz w:val="18"/>
          <w:szCs w:val="18"/>
          <w:lang w:val="el-GR" w:eastAsia="el-GR"/>
        </w:rPr>
      </w:pPr>
      <w:r>
        <w:rPr>
          <w:rFonts w:ascii="Book Antiqua" w:hAnsi="Book Antiqua"/>
          <w:b/>
          <w:noProof/>
          <w:sz w:val="18"/>
          <w:szCs w:val="18"/>
          <w:lang w:val="el-GR" w:eastAsia="el-GR"/>
        </w:rPr>
        <w:drawing>
          <wp:anchor distT="0" distB="0" distL="114300" distR="114300" simplePos="0" relativeHeight="251683328" behindDoc="0" locked="0" layoutInCell="1" allowOverlap="1">
            <wp:simplePos x="0" y="0"/>
            <wp:positionH relativeFrom="column">
              <wp:posOffset>727075</wp:posOffset>
            </wp:positionH>
            <wp:positionV relativeFrom="paragraph">
              <wp:posOffset>488725</wp:posOffset>
            </wp:positionV>
            <wp:extent cx="3216910" cy="2549525"/>
            <wp:effectExtent l="0" t="0" r="0" b="0"/>
            <wp:wrapTopAndBottom/>
            <wp:docPr id="4" name="Εικόνα 2" descr="C:\Users\Admin\Pictures\My Screen Shots\Screen Shot 06-07-19 at 01.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My Screen Shots\Screen Shot 06-07-19 at 01.51 PM.PNG"/>
                    <pic:cNvPicPr>
                      <a:picLocks noChangeAspect="1" noChangeArrowheads="1"/>
                    </pic:cNvPicPr>
                  </pic:nvPicPr>
                  <pic:blipFill>
                    <a:blip r:embed="rId16" cstate="print"/>
                    <a:srcRect/>
                    <a:stretch>
                      <a:fillRect/>
                    </a:stretch>
                  </pic:blipFill>
                  <pic:spPr bwMode="auto">
                    <a:xfrm>
                      <a:off x="0" y="0"/>
                      <a:ext cx="3216910" cy="2549525"/>
                    </a:xfrm>
                    <a:prstGeom prst="rect">
                      <a:avLst/>
                    </a:prstGeom>
                    <a:noFill/>
                    <a:ln w="9525">
                      <a:noFill/>
                      <a:miter lim="800000"/>
                      <a:headEnd/>
                      <a:tailEnd/>
                    </a:ln>
                  </pic:spPr>
                </pic:pic>
              </a:graphicData>
            </a:graphic>
          </wp:anchor>
        </w:drawing>
      </w:r>
      <w:r w:rsidR="00816B96" w:rsidRPr="004304D8">
        <w:rPr>
          <w:rFonts w:ascii="Book Antiqua" w:eastAsia="Times New Roman" w:hAnsi="Book Antiqua" w:cs="Times New Roman"/>
          <w:sz w:val="18"/>
          <w:szCs w:val="18"/>
          <w:lang w:val="el-GR" w:eastAsia="el-GR"/>
        </w:rPr>
        <w:t xml:space="preserve">Στο σκέλος αυτό, οι επιμορφούμενοι εμπλέκονται με </w:t>
      </w:r>
      <w:r w:rsidR="006E2553">
        <w:rPr>
          <w:rFonts w:ascii="Book Antiqua" w:eastAsia="Times New Roman" w:hAnsi="Book Antiqua" w:cs="Times New Roman"/>
          <w:sz w:val="18"/>
          <w:szCs w:val="18"/>
          <w:lang w:val="el-GR" w:eastAsia="el-GR"/>
        </w:rPr>
        <w:t xml:space="preserve">το </w:t>
      </w:r>
      <w:r w:rsidR="00816B96" w:rsidRPr="004304D8">
        <w:rPr>
          <w:rFonts w:ascii="Book Antiqua" w:eastAsia="Times New Roman" w:hAnsi="Book Antiqua" w:cs="Times New Roman"/>
          <w:sz w:val="18"/>
          <w:szCs w:val="18"/>
          <w:lang w:val="el-GR" w:eastAsia="el-GR"/>
        </w:rPr>
        <w:t xml:space="preserve">(και εκπαιδεύονται στο) Μοντέλο «Λύκοι που Θηρεύουν Πρόβατα» (“Wolf Sheep Predation”) της NetLogo. (Wilensky, 1997c). Στιγμιότυπο οθόνης του μοντέλου αυτού απεικονίζεται στο Σχήμα 3. </w:t>
      </w:r>
    </w:p>
    <w:p w:rsidR="00885DC6" w:rsidRPr="004304D8" w:rsidRDefault="00885DC6" w:rsidP="00885DC6">
      <w:pPr>
        <w:jc w:val="center"/>
        <w:rPr>
          <w:rFonts w:ascii="Book Antiqua" w:eastAsia="Times New Roman" w:hAnsi="Book Antiqua" w:cs="Times New Roman"/>
          <w:b/>
          <w:bCs/>
          <w:sz w:val="18"/>
          <w:szCs w:val="18"/>
          <w:lang w:val="el-GR" w:eastAsia="el-GR"/>
        </w:rPr>
      </w:pPr>
      <w:r w:rsidRPr="004304D8">
        <w:rPr>
          <w:rFonts w:ascii="Book Antiqua" w:eastAsia="Times New Roman" w:hAnsi="Book Antiqua" w:cs="Times New Roman"/>
          <w:b/>
          <w:bCs/>
          <w:sz w:val="18"/>
          <w:szCs w:val="18"/>
          <w:lang w:val="el-GR" w:eastAsia="el-GR"/>
        </w:rPr>
        <w:t>Σχήμα 3. Στιγμιότυπο Οθόνης από την Επιφάνεια Διεπαφής Χρήστη του Μοντέλου «Λύκοι που θηρεύουν Πρόβατα».</w:t>
      </w:r>
    </w:p>
    <w:p w:rsidR="00816B96" w:rsidRPr="007A1B48" w:rsidRDefault="00816B96" w:rsidP="003E6674">
      <w:pPr>
        <w:spacing w:after="0" w:line="240" w:lineRule="auto"/>
        <w:ind w:firstLine="238"/>
        <w:jc w:val="both"/>
        <w:rPr>
          <w:rFonts w:ascii="Book Antiqua" w:eastAsia="Times New Roman" w:hAnsi="Book Antiqua" w:cs="Times New Roman"/>
          <w:sz w:val="18"/>
          <w:szCs w:val="18"/>
          <w:lang w:val="el-GR" w:eastAsia="el-GR"/>
        </w:rPr>
      </w:pPr>
      <w:r w:rsidRPr="00885DC6">
        <w:rPr>
          <w:rFonts w:ascii="Book Antiqua" w:eastAsia="Times New Roman" w:hAnsi="Book Antiqua" w:cs="Times New Roman"/>
          <w:sz w:val="18"/>
          <w:szCs w:val="18"/>
          <w:lang w:val="el-GR" w:eastAsia="el-GR"/>
        </w:rPr>
        <w:t>Εδώ το ζ</w:t>
      </w:r>
      <w:r w:rsidR="00885DC6">
        <w:rPr>
          <w:rFonts w:ascii="Book Antiqua" w:eastAsia="Times New Roman" w:hAnsi="Book Antiqua" w:cs="Times New Roman"/>
          <w:sz w:val="18"/>
          <w:szCs w:val="18"/>
          <w:lang w:val="el-GR" w:eastAsia="el-GR"/>
        </w:rPr>
        <w:t>η</w:t>
      </w:r>
      <w:r w:rsidR="006E2553">
        <w:rPr>
          <w:rFonts w:ascii="Book Antiqua" w:eastAsia="Times New Roman" w:hAnsi="Book Antiqua" w:cs="Times New Roman"/>
          <w:sz w:val="18"/>
          <w:szCs w:val="18"/>
          <w:lang w:val="el-GR" w:eastAsia="el-GR"/>
        </w:rPr>
        <w:t xml:space="preserve">τούμενο είναι να επιτυγχάνεται – </w:t>
      </w:r>
      <w:r w:rsidR="00885DC6">
        <w:rPr>
          <w:rFonts w:ascii="Book Antiqua" w:eastAsia="Times New Roman" w:hAnsi="Book Antiqua" w:cs="Times New Roman"/>
          <w:sz w:val="18"/>
          <w:szCs w:val="18"/>
          <w:lang w:val="el-GR" w:eastAsia="el-GR"/>
        </w:rPr>
        <w:t>με κονστρουκσιονιστικό τρόπο</w:t>
      </w:r>
      <w:r w:rsidR="006E2553">
        <w:rPr>
          <w:rFonts w:ascii="Book Antiqua" w:eastAsia="Times New Roman" w:hAnsi="Book Antiqua" w:cs="Times New Roman"/>
          <w:sz w:val="18"/>
          <w:szCs w:val="18"/>
          <w:lang w:val="el-GR" w:eastAsia="el-GR"/>
        </w:rPr>
        <w:t xml:space="preserve"> </w:t>
      </w:r>
      <w:r w:rsidRPr="00885DC6">
        <w:rPr>
          <w:rFonts w:ascii="Book Antiqua" w:eastAsia="Times New Roman" w:hAnsi="Book Antiqua" w:cs="Times New Roman"/>
          <w:sz w:val="18"/>
          <w:szCs w:val="18"/>
          <w:lang w:val="el-GR" w:eastAsia="el-GR"/>
        </w:rPr>
        <w:t>– αυτό που οι Φυσικές Επισ</w:t>
      </w:r>
      <w:r w:rsidR="00EF5227" w:rsidRPr="00885DC6">
        <w:rPr>
          <w:rFonts w:ascii="Book Antiqua" w:eastAsia="Times New Roman" w:hAnsi="Book Antiqua" w:cs="Times New Roman"/>
          <w:sz w:val="18"/>
          <w:szCs w:val="18"/>
          <w:lang w:val="el-GR" w:eastAsia="el-GR"/>
        </w:rPr>
        <w:t>τ</w:t>
      </w:r>
      <w:r w:rsidRPr="00885DC6">
        <w:rPr>
          <w:rFonts w:ascii="Book Antiqua" w:eastAsia="Times New Roman" w:hAnsi="Book Antiqua" w:cs="Times New Roman"/>
          <w:sz w:val="18"/>
          <w:szCs w:val="18"/>
          <w:lang w:val="el-GR" w:eastAsia="el-GR"/>
        </w:rPr>
        <w:t>ήμες ον</w:t>
      </w:r>
      <w:r w:rsidR="00EF5227" w:rsidRPr="00885DC6">
        <w:rPr>
          <w:rFonts w:ascii="Book Antiqua" w:eastAsia="Times New Roman" w:hAnsi="Book Antiqua" w:cs="Times New Roman"/>
          <w:sz w:val="18"/>
          <w:szCs w:val="18"/>
          <w:lang w:val="el-GR" w:eastAsia="el-GR"/>
        </w:rPr>
        <w:t>ομά</w:t>
      </w:r>
      <w:r w:rsidRPr="00885DC6">
        <w:rPr>
          <w:rFonts w:ascii="Book Antiqua" w:eastAsia="Times New Roman" w:hAnsi="Book Antiqua" w:cs="Times New Roman"/>
          <w:sz w:val="18"/>
          <w:szCs w:val="18"/>
          <w:lang w:val="el-GR" w:eastAsia="el-GR"/>
        </w:rPr>
        <w:t>ζουν «ευστάθεια» (</w:t>
      </w:r>
      <w:r w:rsidRPr="003E6674">
        <w:rPr>
          <w:rFonts w:ascii="Book Antiqua" w:eastAsia="Times New Roman" w:hAnsi="Book Antiqua" w:cs="Times New Roman"/>
          <w:sz w:val="18"/>
          <w:szCs w:val="18"/>
          <w:lang w:eastAsia="el-GR"/>
        </w:rPr>
        <w:t>stability</w:t>
      </w:r>
      <w:r w:rsidRPr="00885DC6">
        <w:rPr>
          <w:rFonts w:ascii="Book Antiqua" w:eastAsia="Times New Roman" w:hAnsi="Book Antiqua" w:cs="Times New Roman"/>
          <w:sz w:val="18"/>
          <w:szCs w:val="18"/>
          <w:lang w:val="el-GR" w:eastAsia="el-GR"/>
        </w:rPr>
        <w:t>) σε ένα οικοσύστημα (</w:t>
      </w:r>
      <w:r w:rsidRPr="003E6674">
        <w:rPr>
          <w:rFonts w:ascii="Book Antiqua" w:eastAsia="Times New Roman" w:hAnsi="Book Antiqua" w:cs="Times New Roman"/>
          <w:sz w:val="18"/>
          <w:szCs w:val="18"/>
          <w:lang w:eastAsia="el-GR"/>
        </w:rPr>
        <w:t>May</w:t>
      </w:r>
      <w:r w:rsidRPr="00885DC6">
        <w:rPr>
          <w:rFonts w:ascii="Book Antiqua" w:eastAsia="Times New Roman" w:hAnsi="Book Antiqua" w:cs="Times New Roman"/>
          <w:sz w:val="18"/>
          <w:szCs w:val="18"/>
          <w:lang w:val="el-GR" w:eastAsia="el-GR"/>
        </w:rPr>
        <w:t xml:space="preserve">, 2001),  δηλαδή κανένας </w:t>
      </w:r>
      <w:r w:rsidR="00885DC6">
        <w:rPr>
          <w:rFonts w:ascii="Book Antiqua" w:eastAsia="Times New Roman" w:hAnsi="Book Antiqua" w:cs="Times New Roman"/>
          <w:sz w:val="18"/>
          <w:szCs w:val="18"/>
          <w:lang w:val="el-GR" w:eastAsia="el-GR"/>
        </w:rPr>
        <w:t>πληθυσμός (λύκοι, πρόβατα και –</w:t>
      </w:r>
      <w:r w:rsidR="006E2553">
        <w:rPr>
          <w:rFonts w:ascii="Book Antiqua" w:eastAsia="Times New Roman" w:hAnsi="Book Antiqua" w:cs="Times New Roman"/>
          <w:sz w:val="18"/>
          <w:szCs w:val="18"/>
          <w:lang w:val="el-GR" w:eastAsia="el-GR"/>
        </w:rPr>
        <w:t xml:space="preserve"> </w:t>
      </w:r>
      <w:r w:rsidRPr="00885DC6">
        <w:rPr>
          <w:rFonts w:ascii="Book Antiqua" w:eastAsia="Times New Roman" w:hAnsi="Book Antiqua" w:cs="Times New Roman"/>
          <w:sz w:val="18"/>
          <w:szCs w:val="18"/>
          <w:lang w:val="el-GR" w:eastAsia="el-GR"/>
        </w:rPr>
        <w:t>κατ’</w:t>
      </w:r>
      <w:r w:rsidR="00EF5227" w:rsidRPr="00885DC6">
        <w:rPr>
          <w:rFonts w:ascii="Book Antiqua" w:eastAsia="Times New Roman" w:hAnsi="Book Antiqua" w:cs="Times New Roman"/>
          <w:sz w:val="18"/>
          <w:szCs w:val="18"/>
          <w:lang w:val="el-GR" w:eastAsia="el-GR"/>
        </w:rPr>
        <w:t xml:space="preserve"> επιλ</w:t>
      </w:r>
      <w:r w:rsidR="00885DC6">
        <w:rPr>
          <w:rFonts w:ascii="Book Antiqua" w:eastAsia="Times New Roman" w:hAnsi="Book Antiqua" w:cs="Times New Roman"/>
          <w:sz w:val="18"/>
          <w:szCs w:val="18"/>
          <w:lang w:val="el-GR" w:eastAsia="el-GR"/>
        </w:rPr>
        <w:t>ογήν</w:t>
      </w:r>
      <w:r w:rsidRPr="00885DC6">
        <w:rPr>
          <w:rFonts w:ascii="Book Antiqua" w:eastAsia="Times New Roman" w:hAnsi="Book Antiqua" w:cs="Times New Roman"/>
          <w:sz w:val="18"/>
          <w:szCs w:val="18"/>
          <w:lang w:val="el-GR" w:eastAsia="el-GR"/>
        </w:rPr>
        <w:t>– γρασίδι)</w:t>
      </w:r>
      <w:r w:rsidR="00EF5227" w:rsidRPr="00885DC6">
        <w:rPr>
          <w:rFonts w:ascii="Book Antiqua" w:eastAsia="Times New Roman" w:hAnsi="Book Antiqua" w:cs="Times New Roman"/>
          <w:sz w:val="18"/>
          <w:szCs w:val="18"/>
          <w:lang w:val="el-GR" w:eastAsia="el-GR"/>
        </w:rPr>
        <w:t xml:space="preserve"> να μη χάνεται</w:t>
      </w:r>
      <w:r w:rsidRPr="00885DC6">
        <w:rPr>
          <w:rFonts w:ascii="Book Antiqua" w:eastAsia="Times New Roman" w:hAnsi="Book Antiqua" w:cs="Times New Roman"/>
          <w:sz w:val="18"/>
          <w:szCs w:val="18"/>
          <w:lang w:val="el-GR" w:eastAsia="el-GR"/>
        </w:rPr>
        <w:t xml:space="preserve"> ή να μην εξ</w:t>
      </w:r>
      <w:r w:rsidR="00EF5227" w:rsidRPr="00885DC6">
        <w:rPr>
          <w:rFonts w:ascii="Book Antiqua" w:eastAsia="Times New Roman" w:hAnsi="Book Antiqua" w:cs="Times New Roman"/>
          <w:sz w:val="18"/>
          <w:szCs w:val="18"/>
          <w:lang w:val="el-GR" w:eastAsia="el-GR"/>
        </w:rPr>
        <w:t>α</w:t>
      </w:r>
      <w:r w:rsidRPr="00885DC6">
        <w:rPr>
          <w:rFonts w:ascii="Book Antiqua" w:eastAsia="Times New Roman" w:hAnsi="Book Antiqua" w:cs="Times New Roman"/>
          <w:sz w:val="18"/>
          <w:szCs w:val="18"/>
          <w:lang w:val="el-GR" w:eastAsia="el-GR"/>
        </w:rPr>
        <w:t>κον</w:t>
      </w:r>
      <w:r w:rsidR="00EF5227" w:rsidRPr="00885DC6">
        <w:rPr>
          <w:rFonts w:ascii="Book Antiqua" w:eastAsia="Times New Roman" w:hAnsi="Book Antiqua" w:cs="Times New Roman"/>
          <w:sz w:val="18"/>
          <w:szCs w:val="18"/>
          <w:lang w:val="el-GR" w:eastAsia="el-GR"/>
        </w:rPr>
        <w:t>τ</w:t>
      </w:r>
      <w:r w:rsidRPr="00885DC6">
        <w:rPr>
          <w:rFonts w:ascii="Book Antiqua" w:eastAsia="Times New Roman" w:hAnsi="Book Antiqua" w:cs="Times New Roman"/>
          <w:sz w:val="18"/>
          <w:szCs w:val="18"/>
          <w:lang w:val="el-GR" w:eastAsia="el-GR"/>
        </w:rPr>
        <w:t xml:space="preserve">ίζεται στο άπειρο. </w:t>
      </w:r>
      <w:r w:rsidRPr="007A1B48">
        <w:rPr>
          <w:rFonts w:ascii="Book Antiqua" w:eastAsia="Times New Roman" w:hAnsi="Book Antiqua" w:cs="Times New Roman"/>
          <w:sz w:val="18"/>
          <w:szCs w:val="18"/>
          <w:lang w:val="el-GR" w:eastAsia="el-GR"/>
        </w:rPr>
        <w:t>Τα οικοσυστήματα είναι κλασικά Πολύπλοκα συστήματα στις Φυσικές Επιστήμες.</w:t>
      </w:r>
    </w:p>
    <w:p w:rsidR="00816B96" w:rsidRPr="00F178A2" w:rsidRDefault="00816B96" w:rsidP="003E6674">
      <w:pPr>
        <w:spacing w:after="120" w:line="240" w:lineRule="auto"/>
        <w:ind w:firstLine="238"/>
        <w:jc w:val="both"/>
        <w:rPr>
          <w:rFonts w:ascii="Book Antiqua" w:eastAsia="Times New Roman" w:hAnsi="Book Antiqua" w:cs="Times New Roman"/>
          <w:sz w:val="18"/>
          <w:szCs w:val="18"/>
          <w:lang w:val="el-GR" w:eastAsia="el-GR"/>
        </w:rPr>
      </w:pPr>
      <w:r w:rsidRPr="00F178A2">
        <w:rPr>
          <w:rFonts w:ascii="Book Antiqua" w:eastAsia="Times New Roman" w:hAnsi="Book Antiqua" w:cs="Times New Roman"/>
          <w:sz w:val="18"/>
          <w:szCs w:val="18"/>
          <w:lang w:val="el-GR" w:eastAsia="el-GR"/>
        </w:rPr>
        <w:t xml:space="preserve">Επίσης εισάγεται η </w:t>
      </w:r>
      <w:r w:rsidR="00EF5227" w:rsidRPr="00F178A2">
        <w:rPr>
          <w:rFonts w:ascii="Book Antiqua" w:eastAsia="Times New Roman" w:hAnsi="Book Antiqua" w:cs="Times New Roman"/>
          <w:sz w:val="18"/>
          <w:szCs w:val="18"/>
          <w:lang w:val="el-GR" w:eastAsia="el-GR"/>
        </w:rPr>
        <w:t xml:space="preserve">– </w:t>
      </w:r>
      <w:r w:rsidRPr="00F178A2">
        <w:rPr>
          <w:rFonts w:ascii="Book Antiqua" w:eastAsia="Times New Roman" w:hAnsi="Book Antiqua" w:cs="Times New Roman"/>
          <w:sz w:val="18"/>
          <w:szCs w:val="18"/>
          <w:lang w:val="el-GR" w:eastAsia="el-GR"/>
        </w:rPr>
        <w:t>βασική στις Φυσικές Επιστήμες</w:t>
      </w:r>
      <w:r w:rsidR="00EF5227" w:rsidRPr="00F178A2">
        <w:rPr>
          <w:rFonts w:ascii="Book Antiqua" w:eastAsia="Times New Roman" w:hAnsi="Book Antiqua" w:cs="Times New Roman"/>
          <w:sz w:val="18"/>
          <w:szCs w:val="18"/>
          <w:lang w:val="el-GR" w:eastAsia="el-GR"/>
        </w:rPr>
        <w:t xml:space="preserve"> – </w:t>
      </w:r>
      <w:r w:rsidRPr="00F178A2">
        <w:rPr>
          <w:rFonts w:ascii="Book Antiqua" w:eastAsia="Times New Roman" w:hAnsi="Book Antiqua" w:cs="Times New Roman"/>
          <w:sz w:val="18"/>
          <w:szCs w:val="18"/>
          <w:lang w:val="el-GR" w:eastAsia="el-GR"/>
        </w:rPr>
        <w:t xml:space="preserve"> σχέση «</w:t>
      </w:r>
      <w:r w:rsidR="00EF5227" w:rsidRPr="00F178A2">
        <w:rPr>
          <w:rFonts w:ascii="Book Antiqua" w:eastAsia="Times New Roman" w:hAnsi="Book Antiqua" w:cs="Times New Roman"/>
          <w:sz w:val="18"/>
          <w:szCs w:val="18"/>
          <w:lang w:val="el-GR" w:eastAsia="el-GR"/>
        </w:rPr>
        <w:t>θηρευτή</w:t>
      </w:r>
      <w:r w:rsidRPr="00F178A2">
        <w:rPr>
          <w:rFonts w:ascii="Book Antiqua" w:eastAsia="Times New Roman" w:hAnsi="Book Antiqua" w:cs="Times New Roman"/>
          <w:sz w:val="18"/>
          <w:szCs w:val="18"/>
          <w:lang w:val="el-GR" w:eastAsia="el-GR"/>
        </w:rPr>
        <w:t xml:space="preserve"> – </w:t>
      </w:r>
      <w:r w:rsidR="00EF5227" w:rsidRPr="00F178A2">
        <w:rPr>
          <w:rFonts w:ascii="Book Antiqua" w:eastAsia="Times New Roman" w:hAnsi="Book Antiqua" w:cs="Times New Roman"/>
          <w:sz w:val="18"/>
          <w:szCs w:val="18"/>
          <w:lang w:val="el-GR" w:eastAsia="el-GR"/>
        </w:rPr>
        <w:t>θηράματος</w:t>
      </w:r>
      <w:r w:rsidR="006E2553">
        <w:rPr>
          <w:rFonts w:ascii="Book Antiqua" w:eastAsia="Times New Roman" w:hAnsi="Book Antiqua" w:cs="Times New Roman"/>
          <w:sz w:val="18"/>
          <w:szCs w:val="18"/>
          <w:lang w:val="el-GR" w:eastAsia="el-GR"/>
        </w:rPr>
        <w:t>»</w:t>
      </w:r>
      <w:r w:rsidRPr="00F178A2">
        <w:rPr>
          <w:rFonts w:ascii="Book Antiqua" w:eastAsia="Times New Roman" w:hAnsi="Book Antiqua" w:cs="Times New Roman"/>
          <w:sz w:val="18"/>
          <w:szCs w:val="18"/>
          <w:lang w:val="el-GR" w:eastAsia="el-GR"/>
        </w:rPr>
        <w:t>) (</w:t>
      </w:r>
      <w:r w:rsidRPr="003E6674">
        <w:rPr>
          <w:rFonts w:ascii="Book Antiqua" w:eastAsia="Times New Roman" w:hAnsi="Book Antiqua" w:cs="Times New Roman"/>
          <w:sz w:val="18"/>
          <w:szCs w:val="18"/>
          <w:lang w:eastAsia="el-GR"/>
        </w:rPr>
        <w:t>Wilensky</w:t>
      </w:r>
      <w:r w:rsidRPr="00F178A2">
        <w:rPr>
          <w:rFonts w:ascii="Book Antiqua" w:eastAsia="Times New Roman" w:hAnsi="Book Antiqua" w:cs="Times New Roman"/>
          <w:sz w:val="18"/>
          <w:szCs w:val="18"/>
          <w:lang w:val="el-GR" w:eastAsia="el-GR"/>
        </w:rPr>
        <w:t xml:space="preserve"> &amp; </w:t>
      </w:r>
      <w:r w:rsidRPr="003E6674">
        <w:rPr>
          <w:rFonts w:ascii="Book Antiqua" w:eastAsia="Times New Roman" w:hAnsi="Book Antiqua" w:cs="Times New Roman"/>
          <w:sz w:val="18"/>
          <w:szCs w:val="18"/>
          <w:lang w:eastAsia="el-GR"/>
        </w:rPr>
        <w:t>Reisman</w:t>
      </w:r>
      <w:r w:rsidR="006E2553">
        <w:rPr>
          <w:rFonts w:ascii="Book Antiqua" w:eastAsia="Times New Roman" w:hAnsi="Book Antiqua" w:cs="Times New Roman"/>
          <w:sz w:val="18"/>
          <w:szCs w:val="18"/>
          <w:lang w:val="el-GR" w:eastAsia="el-GR"/>
        </w:rPr>
        <w:t>, 2006)</w:t>
      </w:r>
      <w:r w:rsidRPr="00F178A2">
        <w:rPr>
          <w:rFonts w:ascii="Book Antiqua" w:eastAsia="Times New Roman" w:hAnsi="Book Antiqua" w:cs="Times New Roman"/>
          <w:sz w:val="18"/>
          <w:szCs w:val="18"/>
          <w:lang w:val="el-GR" w:eastAsia="el-GR"/>
        </w:rPr>
        <w:t>, καθώς και οι λεγόμενοι βρόχοι ανάδρασης, ο ενισχυτικός («όσο πιο πολλοί…., τόσο πιο πολλά…</w:t>
      </w:r>
      <w:r w:rsidR="00C05210">
        <w:rPr>
          <w:rFonts w:ascii="Book Antiqua" w:eastAsia="Times New Roman" w:hAnsi="Book Antiqua" w:cs="Times New Roman"/>
          <w:sz w:val="18"/>
          <w:szCs w:val="18"/>
          <w:lang w:val="el-GR" w:eastAsia="el-GR"/>
        </w:rPr>
        <w:t>»</w:t>
      </w:r>
      <w:r w:rsidRPr="00F178A2">
        <w:rPr>
          <w:rFonts w:ascii="Book Antiqua" w:eastAsia="Times New Roman" w:hAnsi="Book Antiqua" w:cs="Times New Roman"/>
          <w:sz w:val="18"/>
          <w:szCs w:val="18"/>
          <w:lang w:val="el-GR" w:eastAsia="el-GR"/>
        </w:rPr>
        <w:t>) και ο αποσβεστικός («</w:t>
      </w:r>
      <w:r w:rsidR="00EF5227" w:rsidRPr="00F178A2">
        <w:rPr>
          <w:rFonts w:ascii="Book Antiqua" w:eastAsia="Times New Roman" w:hAnsi="Book Antiqua" w:cs="Times New Roman"/>
          <w:sz w:val="18"/>
          <w:szCs w:val="18"/>
          <w:lang w:val="el-GR" w:eastAsia="el-GR"/>
        </w:rPr>
        <w:t>όσο πιο πολλοί</w:t>
      </w:r>
      <w:r w:rsidR="006E2553">
        <w:rPr>
          <w:rFonts w:ascii="Book Antiqua" w:eastAsia="Times New Roman" w:hAnsi="Book Antiqua" w:cs="Times New Roman"/>
          <w:sz w:val="18"/>
          <w:szCs w:val="18"/>
          <w:lang w:val="el-GR" w:eastAsia="el-GR"/>
        </w:rPr>
        <w:t>…</w:t>
      </w:r>
      <w:r w:rsidR="00EF5227" w:rsidRPr="00F178A2">
        <w:rPr>
          <w:rFonts w:ascii="Book Antiqua" w:eastAsia="Times New Roman" w:hAnsi="Book Antiqua" w:cs="Times New Roman"/>
          <w:sz w:val="18"/>
          <w:szCs w:val="18"/>
          <w:lang w:val="el-GR" w:eastAsia="el-GR"/>
        </w:rPr>
        <w:t>, τόσο πιο λί</w:t>
      </w:r>
      <w:r w:rsidRPr="00F178A2">
        <w:rPr>
          <w:rFonts w:ascii="Book Antiqua" w:eastAsia="Times New Roman" w:hAnsi="Book Antiqua" w:cs="Times New Roman"/>
          <w:sz w:val="18"/>
          <w:szCs w:val="18"/>
          <w:lang w:val="el-GR" w:eastAsia="el-GR"/>
        </w:rPr>
        <w:t>γα….</w:t>
      </w:r>
      <w:r w:rsidR="00C05210">
        <w:rPr>
          <w:rFonts w:ascii="Book Antiqua" w:eastAsia="Times New Roman" w:hAnsi="Book Antiqua" w:cs="Times New Roman"/>
          <w:sz w:val="18"/>
          <w:szCs w:val="18"/>
          <w:lang w:val="el-GR" w:eastAsia="el-GR"/>
        </w:rPr>
        <w:t>»</w:t>
      </w:r>
      <w:r w:rsidRPr="00F178A2">
        <w:rPr>
          <w:rFonts w:ascii="Book Antiqua" w:eastAsia="Times New Roman" w:hAnsi="Book Antiqua" w:cs="Times New Roman"/>
          <w:sz w:val="18"/>
          <w:szCs w:val="18"/>
          <w:lang w:val="el-GR" w:eastAsia="el-GR"/>
        </w:rPr>
        <w:t>) (</w:t>
      </w:r>
      <w:r w:rsidRPr="003E6674">
        <w:rPr>
          <w:rFonts w:ascii="Book Antiqua" w:eastAsia="Times New Roman" w:hAnsi="Book Antiqua" w:cs="Times New Roman"/>
          <w:sz w:val="18"/>
          <w:szCs w:val="18"/>
          <w:lang w:eastAsia="el-GR"/>
        </w:rPr>
        <w:t>Wilensky</w:t>
      </w:r>
      <w:r w:rsidRPr="00F178A2">
        <w:rPr>
          <w:rFonts w:ascii="Book Antiqua" w:eastAsia="Times New Roman" w:hAnsi="Book Antiqua" w:cs="Times New Roman"/>
          <w:sz w:val="18"/>
          <w:szCs w:val="18"/>
          <w:lang w:val="el-GR" w:eastAsia="el-GR"/>
        </w:rPr>
        <w:t xml:space="preserve"> &amp; </w:t>
      </w:r>
      <w:r w:rsidRPr="003E6674">
        <w:rPr>
          <w:rFonts w:ascii="Book Antiqua" w:eastAsia="Times New Roman" w:hAnsi="Book Antiqua" w:cs="Times New Roman"/>
          <w:sz w:val="18"/>
          <w:szCs w:val="18"/>
          <w:lang w:eastAsia="el-GR"/>
        </w:rPr>
        <w:t>Reisman</w:t>
      </w:r>
      <w:r w:rsidRPr="00F178A2">
        <w:rPr>
          <w:rFonts w:ascii="Book Antiqua" w:eastAsia="Times New Roman" w:hAnsi="Book Antiqua" w:cs="Times New Roman"/>
          <w:sz w:val="18"/>
          <w:szCs w:val="18"/>
          <w:lang w:val="el-GR" w:eastAsia="el-GR"/>
        </w:rPr>
        <w:t>, 2006)</w:t>
      </w:r>
      <w:r w:rsidR="00EF5227" w:rsidRPr="00F178A2">
        <w:rPr>
          <w:rFonts w:ascii="Book Antiqua" w:eastAsia="Times New Roman" w:hAnsi="Book Antiqua" w:cs="Times New Roman"/>
          <w:sz w:val="18"/>
          <w:szCs w:val="18"/>
          <w:lang w:val="el-GR" w:eastAsia="el-GR"/>
        </w:rPr>
        <w:t>,</w:t>
      </w:r>
      <w:r w:rsidRPr="00F178A2">
        <w:rPr>
          <w:rFonts w:ascii="Book Antiqua" w:eastAsia="Times New Roman" w:hAnsi="Book Antiqua" w:cs="Times New Roman"/>
          <w:sz w:val="18"/>
          <w:szCs w:val="18"/>
          <w:lang w:val="el-GR" w:eastAsia="el-GR"/>
        </w:rPr>
        <w:t xml:space="preserve"> που ε</w:t>
      </w:r>
      <w:r w:rsidR="00EF5227" w:rsidRPr="00F178A2">
        <w:rPr>
          <w:rFonts w:ascii="Book Antiqua" w:eastAsia="Times New Roman" w:hAnsi="Book Antiqua" w:cs="Times New Roman"/>
          <w:sz w:val="18"/>
          <w:szCs w:val="18"/>
          <w:lang w:val="el-GR" w:eastAsia="el-GR"/>
        </w:rPr>
        <w:t>ίναι κεντρική</w:t>
      </w:r>
      <w:r w:rsidR="008D7AFE" w:rsidRPr="00F178A2">
        <w:rPr>
          <w:rFonts w:ascii="Book Antiqua" w:eastAsia="Times New Roman" w:hAnsi="Book Antiqua" w:cs="Times New Roman"/>
          <w:sz w:val="18"/>
          <w:szCs w:val="18"/>
          <w:lang w:val="el-GR" w:eastAsia="el-GR"/>
        </w:rPr>
        <w:t>ς</w:t>
      </w:r>
      <w:r w:rsidR="00EF5227" w:rsidRPr="00F178A2">
        <w:rPr>
          <w:rFonts w:ascii="Book Antiqua" w:eastAsia="Times New Roman" w:hAnsi="Book Antiqua" w:cs="Times New Roman"/>
          <w:sz w:val="18"/>
          <w:szCs w:val="18"/>
          <w:lang w:val="el-GR" w:eastAsia="el-GR"/>
        </w:rPr>
        <w:t xml:space="preserve"> σημασίας στη Φύση.</w:t>
      </w:r>
    </w:p>
    <w:p w:rsidR="00760255" w:rsidRPr="004304D8" w:rsidRDefault="00760255" w:rsidP="004304D8">
      <w:pPr>
        <w:tabs>
          <w:tab w:val="left" w:pos="426"/>
        </w:tabs>
        <w:spacing w:before="240" w:after="60"/>
        <w:rPr>
          <w:rFonts w:ascii="Trebuchet MS" w:hAnsi="Trebuchet MS"/>
          <w:b/>
          <w:i/>
          <w:sz w:val="20"/>
          <w:szCs w:val="20"/>
          <w:lang w:val="el-GR"/>
        </w:rPr>
      </w:pPr>
      <w:r w:rsidRPr="004304D8">
        <w:rPr>
          <w:rFonts w:ascii="Trebuchet MS" w:hAnsi="Trebuchet MS"/>
          <w:b/>
          <w:i/>
          <w:sz w:val="20"/>
          <w:szCs w:val="20"/>
          <w:lang w:val="el-GR"/>
        </w:rPr>
        <w:t>5</w:t>
      </w:r>
      <w:r w:rsidRPr="009F7BFF">
        <w:rPr>
          <w:rFonts w:ascii="Trebuchet MS" w:hAnsi="Trebuchet MS"/>
          <w:b/>
          <w:i/>
          <w:sz w:val="20"/>
          <w:szCs w:val="20"/>
          <w:vertAlign w:val="superscript"/>
          <w:lang w:val="el-GR"/>
        </w:rPr>
        <w:t>ο</w:t>
      </w:r>
      <w:r w:rsidRPr="004304D8">
        <w:rPr>
          <w:rFonts w:ascii="Trebuchet MS" w:hAnsi="Trebuchet MS"/>
          <w:b/>
          <w:i/>
          <w:sz w:val="20"/>
          <w:szCs w:val="20"/>
          <w:lang w:val="el-GR"/>
        </w:rPr>
        <w:t xml:space="preserve"> Σκέλος (30 λεπτά</w:t>
      </w:r>
      <w:r w:rsidR="00816B96" w:rsidRPr="004304D8">
        <w:rPr>
          <w:rFonts w:ascii="Trebuchet MS" w:hAnsi="Trebuchet MS"/>
          <w:b/>
          <w:i/>
          <w:sz w:val="20"/>
          <w:szCs w:val="20"/>
          <w:lang w:val="el-GR"/>
        </w:rPr>
        <w:t xml:space="preserve"> περίπου</w:t>
      </w:r>
      <w:r w:rsidRPr="004304D8">
        <w:rPr>
          <w:rFonts w:ascii="Trebuchet MS" w:hAnsi="Trebuchet MS"/>
          <w:b/>
          <w:i/>
          <w:sz w:val="20"/>
          <w:szCs w:val="20"/>
          <w:lang w:val="el-GR"/>
        </w:rPr>
        <w:t>)</w:t>
      </w:r>
    </w:p>
    <w:p w:rsidR="00760255" w:rsidRPr="004304D8" w:rsidRDefault="00816B96" w:rsidP="004304D8">
      <w:pPr>
        <w:spacing w:after="0" w:line="240" w:lineRule="auto"/>
        <w:jc w:val="both"/>
        <w:rPr>
          <w:rFonts w:ascii="Book Antiqua" w:eastAsia="Times New Roman" w:hAnsi="Book Antiqua" w:cs="Times New Roman"/>
          <w:sz w:val="18"/>
          <w:szCs w:val="18"/>
          <w:lang w:val="el-GR" w:eastAsia="el-GR"/>
        </w:rPr>
      </w:pPr>
      <w:r w:rsidRPr="004304D8">
        <w:rPr>
          <w:rFonts w:ascii="Book Antiqua" w:eastAsia="Times New Roman" w:hAnsi="Book Antiqua" w:cs="Times New Roman"/>
          <w:sz w:val="18"/>
          <w:szCs w:val="18"/>
          <w:lang w:val="el-GR" w:eastAsia="el-GR"/>
        </w:rPr>
        <w:t>Στο τελευταίο σκέλος του Επιμορφωτικού Εργαστηρίου, οι επιμορφούμενοι δουλεύουν με συγκ</w:t>
      </w:r>
      <w:r w:rsidR="00807CDA" w:rsidRPr="004304D8">
        <w:rPr>
          <w:rFonts w:ascii="Book Antiqua" w:eastAsia="Times New Roman" w:hAnsi="Book Antiqua" w:cs="Times New Roman"/>
          <w:sz w:val="18"/>
          <w:szCs w:val="18"/>
          <w:lang w:val="el-GR" w:eastAsia="el-GR"/>
        </w:rPr>
        <w:t>ε</w:t>
      </w:r>
      <w:r w:rsidRPr="004304D8">
        <w:rPr>
          <w:rFonts w:ascii="Book Antiqua" w:eastAsia="Times New Roman" w:hAnsi="Book Antiqua" w:cs="Times New Roman"/>
          <w:sz w:val="18"/>
          <w:szCs w:val="18"/>
          <w:lang w:val="el-GR" w:eastAsia="el-GR"/>
        </w:rPr>
        <w:t>κ</w:t>
      </w:r>
      <w:r w:rsidR="00807CDA" w:rsidRPr="004304D8">
        <w:rPr>
          <w:rFonts w:ascii="Book Antiqua" w:eastAsia="Times New Roman" w:hAnsi="Book Antiqua" w:cs="Times New Roman"/>
          <w:sz w:val="18"/>
          <w:szCs w:val="18"/>
          <w:lang w:val="el-GR" w:eastAsia="el-GR"/>
        </w:rPr>
        <w:t>ρ</w:t>
      </w:r>
      <w:r w:rsidRPr="004304D8">
        <w:rPr>
          <w:rFonts w:ascii="Book Antiqua" w:eastAsia="Times New Roman" w:hAnsi="Book Antiqua" w:cs="Times New Roman"/>
          <w:sz w:val="18"/>
          <w:szCs w:val="18"/>
          <w:lang w:val="el-GR" w:eastAsia="el-GR"/>
        </w:rPr>
        <w:t>ιμένα π</w:t>
      </w:r>
      <w:r w:rsidR="00760255" w:rsidRPr="004304D8">
        <w:rPr>
          <w:rFonts w:ascii="Book Antiqua" w:eastAsia="Times New Roman" w:hAnsi="Book Antiqua" w:cs="Times New Roman"/>
          <w:sz w:val="18"/>
          <w:szCs w:val="18"/>
          <w:lang w:val="el-GR" w:eastAsia="el-GR"/>
        </w:rPr>
        <w:t>αραδείγματα διδακτικών παρεμβάσεων</w:t>
      </w:r>
      <w:r w:rsidR="00807CDA" w:rsidRPr="004304D8">
        <w:rPr>
          <w:rFonts w:ascii="Book Antiqua" w:eastAsia="Times New Roman" w:hAnsi="Book Antiqua" w:cs="Times New Roman"/>
          <w:sz w:val="18"/>
          <w:szCs w:val="18"/>
          <w:lang w:val="el-GR" w:eastAsia="el-GR"/>
        </w:rPr>
        <w:t>,</w:t>
      </w:r>
      <w:r w:rsidR="00760255" w:rsidRPr="004304D8">
        <w:rPr>
          <w:rFonts w:ascii="Book Antiqua" w:eastAsia="Times New Roman" w:hAnsi="Book Antiqua" w:cs="Times New Roman"/>
          <w:sz w:val="18"/>
          <w:szCs w:val="18"/>
          <w:lang w:val="el-GR" w:eastAsia="el-GR"/>
        </w:rPr>
        <w:t xml:space="preserve"> με </w:t>
      </w:r>
      <w:r w:rsidR="00807CDA" w:rsidRPr="004304D8">
        <w:rPr>
          <w:rFonts w:ascii="Book Antiqua" w:eastAsia="Times New Roman" w:hAnsi="Book Antiqua" w:cs="Times New Roman"/>
          <w:sz w:val="18"/>
          <w:szCs w:val="18"/>
          <w:lang w:val="el-GR" w:eastAsia="el-GR"/>
        </w:rPr>
        <w:t xml:space="preserve">χρήση </w:t>
      </w:r>
      <w:r w:rsidR="00760255" w:rsidRPr="004304D8">
        <w:rPr>
          <w:rFonts w:ascii="Book Antiqua" w:eastAsia="Times New Roman" w:hAnsi="Book Antiqua" w:cs="Times New Roman"/>
          <w:sz w:val="18"/>
          <w:szCs w:val="18"/>
          <w:lang w:val="el-GR" w:eastAsia="el-GR"/>
        </w:rPr>
        <w:t xml:space="preserve"> </w:t>
      </w:r>
      <w:r w:rsidR="00807CDA" w:rsidRPr="004304D8">
        <w:rPr>
          <w:rFonts w:ascii="Book Antiqua" w:eastAsia="Times New Roman" w:hAnsi="Book Antiqua" w:cs="Times New Roman"/>
          <w:sz w:val="18"/>
          <w:szCs w:val="18"/>
          <w:lang w:val="el-GR" w:eastAsia="el-GR"/>
        </w:rPr>
        <w:t xml:space="preserve">των </w:t>
      </w:r>
      <w:r w:rsidR="00760255" w:rsidRPr="004304D8">
        <w:rPr>
          <w:rFonts w:ascii="Book Antiqua" w:eastAsia="Times New Roman" w:hAnsi="Book Antiqua" w:cs="Times New Roman"/>
          <w:sz w:val="18"/>
          <w:szCs w:val="18"/>
          <w:lang w:val="el-GR" w:eastAsia="el-GR"/>
        </w:rPr>
        <w:t>προηγούμεν</w:t>
      </w:r>
      <w:r w:rsidR="00807CDA" w:rsidRPr="004304D8">
        <w:rPr>
          <w:rFonts w:ascii="Book Antiqua" w:eastAsia="Times New Roman" w:hAnsi="Book Antiqua" w:cs="Times New Roman"/>
          <w:sz w:val="18"/>
          <w:szCs w:val="18"/>
          <w:lang w:val="el-GR" w:eastAsia="el-GR"/>
        </w:rPr>
        <w:t>ων</w:t>
      </w:r>
      <w:r w:rsidR="00760255" w:rsidRPr="004304D8">
        <w:rPr>
          <w:rFonts w:ascii="Book Antiqua" w:eastAsia="Times New Roman" w:hAnsi="Book Antiqua" w:cs="Times New Roman"/>
          <w:sz w:val="18"/>
          <w:szCs w:val="18"/>
          <w:lang w:val="el-GR" w:eastAsia="el-GR"/>
        </w:rPr>
        <w:t xml:space="preserve"> μοντέλ</w:t>
      </w:r>
      <w:r w:rsidR="00807CDA" w:rsidRPr="004304D8">
        <w:rPr>
          <w:rFonts w:ascii="Book Antiqua" w:eastAsia="Times New Roman" w:hAnsi="Book Antiqua" w:cs="Times New Roman"/>
          <w:sz w:val="18"/>
          <w:szCs w:val="18"/>
          <w:lang w:val="el-GR" w:eastAsia="el-GR"/>
        </w:rPr>
        <w:t>ων</w:t>
      </w:r>
      <w:r w:rsidR="00760255" w:rsidRPr="004304D8">
        <w:rPr>
          <w:rFonts w:ascii="Book Antiqua" w:eastAsia="Times New Roman" w:hAnsi="Book Antiqua" w:cs="Times New Roman"/>
          <w:sz w:val="18"/>
          <w:szCs w:val="18"/>
          <w:lang w:val="el-GR" w:eastAsia="el-GR"/>
        </w:rPr>
        <w:t xml:space="preserve"> της NetLogo (σενάρια και Φύλλα Εργασίας) σε περιβάλλον Κατασκευαστικού Εποικοδομητισμού (Constructionism).</w:t>
      </w:r>
    </w:p>
    <w:p w:rsidR="00816B96" w:rsidRPr="007A1B48" w:rsidRDefault="00816B96" w:rsidP="003E6674">
      <w:pPr>
        <w:spacing w:after="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 xml:space="preserve">Οι διδακτικές αυτές παρεμβάσεις και τα αντίστοιχα Φύλλα Εργασίας έχουν δοκιμαστεί από τους οργανωτές του </w:t>
      </w:r>
      <w:r w:rsidR="00807CDA" w:rsidRPr="007A1B48">
        <w:rPr>
          <w:rFonts w:ascii="Book Antiqua" w:eastAsia="Times New Roman" w:hAnsi="Book Antiqua" w:cs="Times New Roman"/>
          <w:sz w:val="18"/>
          <w:szCs w:val="18"/>
          <w:lang w:val="el-GR" w:eastAsia="el-GR"/>
        </w:rPr>
        <w:t>Επιμορφωτικού Εργαστηρίου και έ</w:t>
      </w:r>
      <w:r w:rsidRPr="007A1B48">
        <w:rPr>
          <w:rFonts w:ascii="Book Antiqua" w:eastAsia="Times New Roman" w:hAnsi="Book Antiqua" w:cs="Times New Roman"/>
          <w:sz w:val="18"/>
          <w:szCs w:val="18"/>
          <w:lang w:val="el-GR" w:eastAsia="el-GR"/>
        </w:rPr>
        <w:t>χουν δημοσιευτεί</w:t>
      </w:r>
      <w:r w:rsidR="00DB4F6B" w:rsidRPr="00DB4F6B">
        <w:rPr>
          <w:rFonts w:ascii="Book Antiqua" w:eastAsia="Times New Roman" w:hAnsi="Book Antiqua" w:cs="Times New Roman"/>
          <w:sz w:val="18"/>
          <w:szCs w:val="18"/>
          <w:lang w:val="el-GR" w:eastAsia="el-GR"/>
        </w:rPr>
        <w:t xml:space="preserve"> </w:t>
      </w:r>
      <w:r w:rsidR="00DB4F6B">
        <w:rPr>
          <w:rFonts w:ascii="Book Antiqua" w:eastAsia="Times New Roman" w:hAnsi="Book Antiqua" w:cs="Times New Roman"/>
          <w:sz w:val="18"/>
          <w:szCs w:val="18"/>
          <w:lang w:val="el-GR" w:eastAsia="el-GR"/>
        </w:rPr>
        <w:t>(</w:t>
      </w:r>
      <w:r w:rsidR="00DB4F6B">
        <w:rPr>
          <w:rFonts w:ascii="Book Antiqua" w:eastAsia="Times New Roman" w:hAnsi="Book Antiqua" w:cs="Times New Roman"/>
          <w:sz w:val="18"/>
          <w:szCs w:val="18"/>
          <w:lang w:eastAsia="el-GR"/>
        </w:rPr>
        <w:t>Gkiolmas</w:t>
      </w:r>
      <w:r w:rsidR="00DB4F6B" w:rsidRPr="00DB4F6B">
        <w:rPr>
          <w:rFonts w:ascii="Book Antiqua" w:eastAsia="Times New Roman" w:hAnsi="Book Antiqua" w:cs="Times New Roman"/>
          <w:sz w:val="18"/>
          <w:szCs w:val="18"/>
          <w:lang w:val="el-GR" w:eastAsia="el-GR"/>
        </w:rPr>
        <w:t xml:space="preserve"> </w:t>
      </w:r>
      <w:r w:rsidR="00DB4F6B">
        <w:rPr>
          <w:rFonts w:ascii="Book Antiqua" w:eastAsia="Times New Roman" w:hAnsi="Book Antiqua" w:cs="Times New Roman"/>
          <w:sz w:val="18"/>
          <w:szCs w:val="18"/>
          <w:lang w:eastAsia="el-GR"/>
        </w:rPr>
        <w:t>et</w:t>
      </w:r>
      <w:r w:rsidR="00DB4F6B" w:rsidRPr="00DB4F6B">
        <w:rPr>
          <w:rFonts w:ascii="Book Antiqua" w:eastAsia="Times New Roman" w:hAnsi="Book Antiqua" w:cs="Times New Roman"/>
          <w:sz w:val="18"/>
          <w:szCs w:val="18"/>
          <w:lang w:val="el-GR" w:eastAsia="el-GR"/>
        </w:rPr>
        <w:t xml:space="preserve"> </w:t>
      </w:r>
      <w:r w:rsidR="00DB4F6B">
        <w:rPr>
          <w:rFonts w:ascii="Book Antiqua" w:eastAsia="Times New Roman" w:hAnsi="Book Antiqua" w:cs="Times New Roman"/>
          <w:sz w:val="18"/>
          <w:szCs w:val="18"/>
          <w:lang w:eastAsia="el-GR"/>
        </w:rPr>
        <w:t>al</w:t>
      </w:r>
      <w:r w:rsidR="00DB4F6B" w:rsidRPr="00DB4F6B">
        <w:rPr>
          <w:rFonts w:ascii="Book Antiqua" w:eastAsia="Times New Roman" w:hAnsi="Book Antiqua" w:cs="Times New Roman"/>
          <w:sz w:val="18"/>
          <w:szCs w:val="18"/>
          <w:lang w:val="el-GR" w:eastAsia="el-GR"/>
        </w:rPr>
        <w:t>., 2013; 2016</w:t>
      </w:r>
      <w:r w:rsidRPr="007A1B48">
        <w:rPr>
          <w:rFonts w:ascii="Book Antiqua" w:eastAsia="Times New Roman" w:hAnsi="Book Antiqua" w:cs="Times New Roman"/>
          <w:sz w:val="18"/>
          <w:szCs w:val="18"/>
          <w:lang w:val="el-GR" w:eastAsia="el-GR"/>
        </w:rPr>
        <w:t xml:space="preserve">), αφορούν δε τόσο σχολικές τάξεις </w:t>
      </w:r>
      <w:r w:rsidR="00807CDA" w:rsidRPr="007A1B48">
        <w:rPr>
          <w:rFonts w:ascii="Book Antiqua" w:eastAsia="Times New Roman" w:hAnsi="Book Antiqua" w:cs="Times New Roman"/>
          <w:sz w:val="18"/>
          <w:szCs w:val="18"/>
          <w:lang w:val="el-GR" w:eastAsia="el-GR"/>
        </w:rPr>
        <w:t xml:space="preserve">Πρωτοβάθμιας και </w:t>
      </w:r>
      <w:r w:rsidRPr="007A1B48">
        <w:rPr>
          <w:rFonts w:ascii="Book Antiqua" w:eastAsia="Times New Roman" w:hAnsi="Book Antiqua" w:cs="Times New Roman"/>
          <w:sz w:val="18"/>
          <w:szCs w:val="18"/>
          <w:lang w:val="el-GR" w:eastAsia="el-GR"/>
        </w:rPr>
        <w:t xml:space="preserve">Δευτεροβάθμιας </w:t>
      </w:r>
      <w:r w:rsidR="00807CDA" w:rsidRPr="007A1B48">
        <w:rPr>
          <w:rFonts w:ascii="Book Antiqua" w:eastAsia="Times New Roman" w:hAnsi="Book Antiqua" w:cs="Times New Roman"/>
          <w:sz w:val="18"/>
          <w:szCs w:val="18"/>
          <w:lang w:val="el-GR" w:eastAsia="el-GR"/>
        </w:rPr>
        <w:t>Εκπαίδευσης</w:t>
      </w:r>
      <w:r w:rsidRPr="007A1B48">
        <w:rPr>
          <w:rFonts w:ascii="Book Antiqua" w:eastAsia="Times New Roman" w:hAnsi="Book Antiqua" w:cs="Times New Roman"/>
          <w:sz w:val="18"/>
          <w:szCs w:val="18"/>
          <w:lang w:val="el-GR" w:eastAsia="el-GR"/>
        </w:rPr>
        <w:t xml:space="preserve">, όσο και </w:t>
      </w:r>
      <w:r w:rsidR="00807CDA" w:rsidRPr="007A1B48">
        <w:rPr>
          <w:rFonts w:ascii="Book Antiqua" w:eastAsia="Times New Roman" w:hAnsi="Book Antiqua" w:cs="Times New Roman"/>
          <w:sz w:val="18"/>
          <w:szCs w:val="18"/>
          <w:lang w:val="el-GR" w:eastAsia="el-GR"/>
        </w:rPr>
        <w:t>προπτυχιακούς φοιτητές</w:t>
      </w:r>
      <w:r w:rsidRPr="007A1B48">
        <w:rPr>
          <w:rFonts w:ascii="Book Antiqua" w:eastAsia="Times New Roman" w:hAnsi="Book Antiqua" w:cs="Times New Roman"/>
          <w:sz w:val="18"/>
          <w:szCs w:val="18"/>
          <w:lang w:val="el-GR" w:eastAsia="el-GR"/>
        </w:rPr>
        <w:t>.</w:t>
      </w:r>
    </w:p>
    <w:p w:rsidR="00816B96" w:rsidRPr="007A1B48" w:rsidRDefault="00816B96" w:rsidP="003E6674">
      <w:pPr>
        <w:spacing w:after="120" w:line="240" w:lineRule="auto"/>
        <w:ind w:firstLine="238"/>
        <w:jc w:val="both"/>
        <w:rPr>
          <w:rFonts w:ascii="Book Antiqua" w:eastAsia="Times New Roman" w:hAnsi="Book Antiqua" w:cs="Times New Roman"/>
          <w:sz w:val="18"/>
          <w:szCs w:val="18"/>
          <w:lang w:val="el-GR" w:eastAsia="el-GR"/>
        </w:rPr>
      </w:pPr>
      <w:r w:rsidRPr="007A1B48">
        <w:rPr>
          <w:rFonts w:ascii="Book Antiqua" w:eastAsia="Times New Roman" w:hAnsi="Book Antiqua" w:cs="Times New Roman"/>
          <w:sz w:val="18"/>
          <w:szCs w:val="18"/>
          <w:lang w:val="el-GR" w:eastAsia="el-GR"/>
        </w:rPr>
        <w:t>Παρέχεται έτσι και στους επιμορφούμεν</w:t>
      </w:r>
      <w:r w:rsidR="0047719F" w:rsidRPr="007A1B48">
        <w:rPr>
          <w:rFonts w:ascii="Book Antiqua" w:eastAsia="Times New Roman" w:hAnsi="Book Antiqua" w:cs="Times New Roman"/>
          <w:sz w:val="18"/>
          <w:szCs w:val="18"/>
          <w:lang w:val="el-GR" w:eastAsia="el-GR"/>
        </w:rPr>
        <w:t>ο</w:t>
      </w:r>
      <w:r w:rsidRPr="007A1B48">
        <w:rPr>
          <w:rFonts w:ascii="Book Antiqua" w:eastAsia="Times New Roman" w:hAnsi="Book Antiqua" w:cs="Times New Roman"/>
          <w:sz w:val="18"/>
          <w:szCs w:val="18"/>
          <w:lang w:val="el-GR" w:eastAsia="el-GR"/>
        </w:rPr>
        <w:t>υς η ευκαιρία να τα δοκιμάσου και σε δικ</w:t>
      </w:r>
      <w:r w:rsidR="00807CDA" w:rsidRPr="007A1B48">
        <w:rPr>
          <w:rFonts w:ascii="Book Antiqua" w:eastAsia="Times New Roman" w:hAnsi="Book Antiqua" w:cs="Times New Roman"/>
          <w:sz w:val="18"/>
          <w:szCs w:val="18"/>
          <w:lang w:val="el-GR" w:eastAsia="el-GR"/>
        </w:rPr>
        <w:t>έ</w:t>
      </w:r>
      <w:r w:rsidRPr="007A1B48">
        <w:rPr>
          <w:rFonts w:ascii="Book Antiqua" w:eastAsia="Times New Roman" w:hAnsi="Book Antiqua" w:cs="Times New Roman"/>
          <w:sz w:val="18"/>
          <w:szCs w:val="18"/>
          <w:lang w:val="el-GR" w:eastAsia="el-GR"/>
        </w:rPr>
        <w:t>ς τους τάξει</w:t>
      </w:r>
      <w:r w:rsidR="00807CDA" w:rsidRPr="007A1B48">
        <w:rPr>
          <w:rFonts w:ascii="Book Antiqua" w:eastAsia="Times New Roman" w:hAnsi="Book Antiqua" w:cs="Times New Roman"/>
          <w:sz w:val="18"/>
          <w:szCs w:val="18"/>
          <w:lang w:val="el-GR" w:eastAsia="el-GR"/>
        </w:rPr>
        <w:t xml:space="preserve">ς ή σε </w:t>
      </w:r>
      <w:r w:rsidRPr="007A1B48">
        <w:rPr>
          <w:rFonts w:ascii="Book Antiqua" w:eastAsia="Times New Roman" w:hAnsi="Book Antiqua" w:cs="Times New Roman"/>
          <w:sz w:val="18"/>
          <w:szCs w:val="18"/>
          <w:lang w:val="el-GR" w:eastAsia="el-GR"/>
        </w:rPr>
        <w:t>δικά</w:t>
      </w:r>
      <w:r w:rsidR="008D7AFE" w:rsidRPr="007A1B48">
        <w:rPr>
          <w:rFonts w:ascii="Book Antiqua" w:eastAsia="Times New Roman" w:hAnsi="Book Antiqua" w:cs="Times New Roman"/>
          <w:sz w:val="18"/>
          <w:szCs w:val="18"/>
          <w:lang w:val="el-GR" w:eastAsia="el-GR"/>
        </w:rPr>
        <w:t xml:space="preserve"> τους ερευνητικά δείγματα</w:t>
      </w:r>
      <w:r w:rsidR="00807CDA" w:rsidRPr="007A1B48">
        <w:rPr>
          <w:rFonts w:ascii="Book Antiqua" w:eastAsia="Times New Roman" w:hAnsi="Book Antiqua" w:cs="Times New Roman"/>
          <w:sz w:val="18"/>
          <w:szCs w:val="18"/>
          <w:lang w:val="el-GR" w:eastAsia="el-GR"/>
        </w:rPr>
        <w:t>,</w:t>
      </w:r>
      <w:r w:rsidR="008D7AFE" w:rsidRPr="007A1B48">
        <w:rPr>
          <w:rFonts w:ascii="Book Antiqua" w:eastAsia="Times New Roman" w:hAnsi="Book Antiqua" w:cs="Times New Roman"/>
          <w:sz w:val="18"/>
          <w:szCs w:val="18"/>
          <w:lang w:val="el-GR" w:eastAsia="el-GR"/>
        </w:rPr>
        <w:t xml:space="preserve"> </w:t>
      </w:r>
      <w:r w:rsidRPr="007A1B48">
        <w:rPr>
          <w:rFonts w:ascii="Book Antiqua" w:eastAsia="Times New Roman" w:hAnsi="Book Antiqua" w:cs="Times New Roman"/>
          <w:sz w:val="18"/>
          <w:szCs w:val="18"/>
          <w:lang w:val="el-GR" w:eastAsia="el-GR"/>
        </w:rPr>
        <w:t>τρο</w:t>
      </w:r>
      <w:r w:rsidR="00807CDA" w:rsidRPr="007A1B48">
        <w:rPr>
          <w:rFonts w:ascii="Book Antiqua" w:eastAsia="Times New Roman" w:hAnsi="Book Antiqua" w:cs="Times New Roman"/>
          <w:sz w:val="18"/>
          <w:szCs w:val="18"/>
          <w:lang w:val="el-GR" w:eastAsia="el-GR"/>
        </w:rPr>
        <w:t>πο</w:t>
      </w:r>
      <w:r w:rsidRPr="007A1B48">
        <w:rPr>
          <w:rFonts w:ascii="Book Antiqua" w:eastAsia="Times New Roman" w:hAnsi="Book Antiqua" w:cs="Times New Roman"/>
          <w:sz w:val="18"/>
          <w:szCs w:val="18"/>
          <w:lang w:val="el-GR" w:eastAsia="el-GR"/>
        </w:rPr>
        <w:t>ποιώντα</w:t>
      </w:r>
      <w:r w:rsidR="00807CDA" w:rsidRPr="007A1B48">
        <w:rPr>
          <w:rFonts w:ascii="Book Antiqua" w:eastAsia="Times New Roman" w:hAnsi="Book Antiqua" w:cs="Times New Roman"/>
          <w:sz w:val="18"/>
          <w:szCs w:val="18"/>
          <w:lang w:val="el-GR" w:eastAsia="el-GR"/>
        </w:rPr>
        <w:t xml:space="preserve">ς </w:t>
      </w:r>
      <w:r w:rsidR="008D7AFE" w:rsidRPr="007A1B48">
        <w:rPr>
          <w:rFonts w:ascii="Book Antiqua" w:eastAsia="Times New Roman" w:hAnsi="Book Antiqua" w:cs="Times New Roman"/>
          <w:sz w:val="18"/>
          <w:szCs w:val="18"/>
          <w:lang w:val="el-GR" w:eastAsia="el-GR"/>
        </w:rPr>
        <w:t xml:space="preserve">πιθανόν </w:t>
      </w:r>
      <w:r w:rsidR="00807CDA" w:rsidRPr="007A1B48">
        <w:rPr>
          <w:rFonts w:ascii="Book Antiqua" w:eastAsia="Times New Roman" w:hAnsi="Book Antiqua" w:cs="Times New Roman"/>
          <w:sz w:val="18"/>
          <w:szCs w:val="18"/>
          <w:lang w:val="el-GR" w:eastAsia="el-GR"/>
        </w:rPr>
        <w:t xml:space="preserve">τα Φύλλα Εργασίας ή/και τα </w:t>
      </w:r>
      <w:r w:rsidRPr="007A1B48">
        <w:rPr>
          <w:rFonts w:ascii="Book Antiqua" w:eastAsia="Times New Roman" w:hAnsi="Book Antiqua" w:cs="Times New Roman"/>
          <w:sz w:val="18"/>
          <w:szCs w:val="18"/>
          <w:lang w:val="el-GR" w:eastAsia="el-GR"/>
        </w:rPr>
        <w:t>μ</w:t>
      </w:r>
      <w:r w:rsidR="00807CDA" w:rsidRPr="007A1B48">
        <w:rPr>
          <w:rFonts w:ascii="Book Antiqua" w:eastAsia="Times New Roman" w:hAnsi="Book Antiqua" w:cs="Times New Roman"/>
          <w:sz w:val="18"/>
          <w:szCs w:val="18"/>
          <w:lang w:val="el-GR" w:eastAsia="el-GR"/>
        </w:rPr>
        <w:t>ο</w:t>
      </w:r>
      <w:r w:rsidRPr="007A1B48">
        <w:rPr>
          <w:rFonts w:ascii="Book Antiqua" w:eastAsia="Times New Roman" w:hAnsi="Book Antiqua" w:cs="Times New Roman"/>
          <w:sz w:val="18"/>
          <w:szCs w:val="18"/>
          <w:lang w:val="el-GR" w:eastAsia="el-GR"/>
        </w:rPr>
        <w:t>ντέλα.</w:t>
      </w:r>
    </w:p>
    <w:p w:rsidR="005D66C1" w:rsidRPr="00616B55" w:rsidRDefault="000177E0" w:rsidP="002C5D40">
      <w:pPr>
        <w:spacing w:before="240"/>
        <w:rPr>
          <w:rFonts w:ascii="Trebuchet MS" w:hAnsi="Trebuchet MS"/>
          <w:b/>
          <w:sz w:val="20"/>
          <w:szCs w:val="20"/>
        </w:rPr>
      </w:pPr>
      <w:r>
        <w:rPr>
          <w:rFonts w:ascii="Trebuchet MS" w:hAnsi="Trebuchet MS"/>
          <w:b/>
          <w:sz w:val="20"/>
          <w:szCs w:val="20"/>
          <w:lang w:val="el-GR"/>
        </w:rPr>
        <w:lastRenderedPageBreak/>
        <w:t>Αναφορές</w:t>
      </w:r>
      <w:r w:rsidRPr="00616B55">
        <w:rPr>
          <w:rFonts w:ascii="Trebuchet MS" w:hAnsi="Trebuchet MS"/>
          <w:b/>
          <w:sz w:val="20"/>
          <w:szCs w:val="20"/>
        </w:rPr>
        <w:t xml:space="preserve"> </w:t>
      </w:r>
    </w:p>
    <w:p w:rsidR="003708A8" w:rsidRDefault="003708A8" w:rsidP="0047719F">
      <w:pPr>
        <w:spacing w:after="0" w:line="240" w:lineRule="auto"/>
        <w:ind w:left="284" w:hanging="284"/>
        <w:rPr>
          <w:rFonts w:ascii="Book Antiqua" w:hAnsi="Book Antiqua"/>
          <w:sz w:val="16"/>
          <w:szCs w:val="16"/>
        </w:rPr>
      </w:pPr>
      <w:r w:rsidRPr="00616B55">
        <w:rPr>
          <w:rFonts w:ascii="Book Antiqua" w:hAnsi="Book Antiqua"/>
          <w:sz w:val="16"/>
          <w:szCs w:val="16"/>
        </w:rPr>
        <w:t xml:space="preserve">Bak, P., Chen, K., &amp; Tang, C. (1990). A forest-fire model and some thoughts on turbulence. </w:t>
      </w:r>
      <w:r w:rsidRPr="00616B55">
        <w:rPr>
          <w:rFonts w:ascii="Book Antiqua" w:hAnsi="Book Antiqua"/>
          <w:i/>
          <w:sz w:val="16"/>
          <w:szCs w:val="16"/>
        </w:rPr>
        <w:t>Physics Letters A</w:t>
      </w:r>
      <w:r w:rsidRPr="008D7AFE">
        <w:rPr>
          <w:rFonts w:ascii="Book Antiqua" w:hAnsi="Book Antiqua"/>
          <w:i/>
          <w:sz w:val="16"/>
          <w:szCs w:val="16"/>
        </w:rPr>
        <w:t>, 147</w:t>
      </w:r>
      <w:r w:rsidRPr="00616B55">
        <w:rPr>
          <w:rFonts w:ascii="Book Antiqua" w:hAnsi="Book Antiqua"/>
          <w:sz w:val="16"/>
          <w:szCs w:val="16"/>
        </w:rPr>
        <w:t>, 297–300.</w:t>
      </w:r>
    </w:p>
    <w:p w:rsidR="00C05210" w:rsidRPr="00A2763C" w:rsidRDefault="00C05210" w:rsidP="00C05210">
      <w:pPr>
        <w:autoSpaceDE w:val="0"/>
        <w:autoSpaceDN w:val="0"/>
        <w:adjustRightInd w:val="0"/>
        <w:spacing w:after="0" w:line="240" w:lineRule="auto"/>
        <w:ind w:left="284" w:hanging="284"/>
        <w:rPr>
          <w:rFonts w:ascii="Book Antiqua" w:eastAsia="Times New Roman" w:hAnsi="Book Antiqua" w:cs="Times New Roman"/>
          <w:sz w:val="16"/>
          <w:szCs w:val="16"/>
          <w:lang w:eastAsia="el-GR"/>
        </w:rPr>
      </w:pPr>
      <w:r w:rsidRPr="00554D4B">
        <w:rPr>
          <w:rFonts w:ascii="Book Antiqua" w:eastAsia="ArialMT" w:hAnsi="Book Antiqua" w:cs="ArialMT"/>
          <w:sz w:val="16"/>
          <w:szCs w:val="16"/>
        </w:rPr>
        <w:t xml:space="preserve">Gkiolmas, </w:t>
      </w:r>
      <w:r>
        <w:rPr>
          <w:rFonts w:ascii="Book Antiqua" w:eastAsia="ArialMT" w:hAnsi="Book Antiqua" w:cs="ArialMT"/>
          <w:sz w:val="16"/>
          <w:szCs w:val="16"/>
        </w:rPr>
        <w:t xml:space="preserve">A., </w:t>
      </w:r>
      <w:r w:rsidRPr="00554D4B">
        <w:rPr>
          <w:rFonts w:ascii="Book Antiqua" w:eastAsia="ArialMT" w:hAnsi="Book Antiqua" w:cs="ArialMT"/>
          <w:sz w:val="16"/>
          <w:szCs w:val="16"/>
        </w:rPr>
        <w:t>Karamanos,</w:t>
      </w:r>
      <w:r>
        <w:rPr>
          <w:rFonts w:ascii="Book Antiqua" w:eastAsia="ArialMT" w:hAnsi="Book Antiqua" w:cs="ArialMT"/>
          <w:sz w:val="16"/>
          <w:szCs w:val="16"/>
        </w:rPr>
        <w:t xml:space="preserve"> K.,</w:t>
      </w:r>
      <w:r w:rsidRPr="00554D4B">
        <w:rPr>
          <w:rFonts w:ascii="Book Antiqua" w:eastAsia="ArialMT" w:hAnsi="Book Antiqua" w:cs="ArialMT"/>
          <w:sz w:val="16"/>
          <w:szCs w:val="16"/>
        </w:rPr>
        <w:t xml:space="preserve"> Chalkidis, </w:t>
      </w:r>
      <w:r>
        <w:rPr>
          <w:rFonts w:ascii="Book Antiqua" w:eastAsia="ArialMT" w:hAnsi="Book Antiqua" w:cs="ArialMT"/>
          <w:sz w:val="16"/>
          <w:szCs w:val="16"/>
        </w:rPr>
        <w:t xml:space="preserve">A., </w:t>
      </w:r>
      <w:r w:rsidRPr="00554D4B">
        <w:rPr>
          <w:rFonts w:ascii="Book Antiqua" w:eastAsia="ArialMT" w:hAnsi="Book Antiqua" w:cs="ArialMT"/>
          <w:sz w:val="16"/>
          <w:szCs w:val="16"/>
        </w:rPr>
        <w:t xml:space="preserve">Skordoulis, </w:t>
      </w:r>
      <w:r>
        <w:rPr>
          <w:rFonts w:ascii="Book Antiqua" w:eastAsia="ArialMT" w:hAnsi="Book Antiqua" w:cs="ArialMT"/>
          <w:sz w:val="16"/>
          <w:szCs w:val="16"/>
        </w:rPr>
        <w:t xml:space="preserve">C., </w:t>
      </w:r>
      <w:r w:rsidRPr="00554D4B">
        <w:rPr>
          <w:rFonts w:ascii="Book Antiqua" w:eastAsia="ArialMT" w:hAnsi="Book Antiqua" w:cs="ArialMT"/>
          <w:sz w:val="16"/>
          <w:szCs w:val="16"/>
        </w:rPr>
        <w:t>Papaconstantinou,</w:t>
      </w:r>
      <w:r>
        <w:rPr>
          <w:rFonts w:ascii="Book Antiqua" w:eastAsia="ArialMT" w:hAnsi="Book Antiqua" w:cs="ArialMT"/>
          <w:sz w:val="16"/>
          <w:szCs w:val="16"/>
        </w:rPr>
        <w:t xml:space="preserve"> M., &amp;  </w:t>
      </w:r>
      <w:r w:rsidRPr="00554D4B">
        <w:rPr>
          <w:rFonts w:ascii="Book Antiqua" w:eastAsia="ArialMT" w:hAnsi="Book Antiqua" w:cs="ArialMT"/>
          <w:sz w:val="16"/>
          <w:szCs w:val="16"/>
        </w:rPr>
        <w:t>Stavrou</w:t>
      </w:r>
      <w:r>
        <w:rPr>
          <w:rFonts w:ascii="Book Antiqua" w:eastAsia="ArialMT" w:hAnsi="Book Antiqua" w:cs="ArialMT"/>
          <w:sz w:val="16"/>
          <w:szCs w:val="16"/>
        </w:rPr>
        <w:t xml:space="preserve">, D. (2013). </w:t>
      </w:r>
      <w:r w:rsidRPr="00554D4B">
        <w:rPr>
          <w:rFonts w:ascii="Book Antiqua" w:eastAsia="ArialMT" w:hAnsi="Book Antiqua" w:cs="ArialMT"/>
          <w:sz w:val="16"/>
          <w:szCs w:val="16"/>
        </w:rPr>
        <w:t xml:space="preserve">Using simulations of </w:t>
      </w:r>
      <w:r>
        <w:rPr>
          <w:rFonts w:ascii="Book Antiqua" w:eastAsia="ArialMT" w:hAnsi="Book Antiqua" w:cs="ArialMT"/>
          <w:sz w:val="16"/>
          <w:szCs w:val="16"/>
        </w:rPr>
        <w:t>NetL</w:t>
      </w:r>
      <w:r w:rsidRPr="00554D4B">
        <w:rPr>
          <w:rFonts w:ascii="Book Antiqua" w:eastAsia="ArialMT" w:hAnsi="Book Antiqua" w:cs="ArialMT"/>
          <w:sz w:val="16"/>
          <w:szCs w:val="16"/>
        </w:rPr>
        <w:t>ogo as a</w:t>
      </w:r>
      <w:r>
        <w:rPr>
          <w:rFonts w:ascii="Book Antiqua" w:eastAsia="ArialMT" w:hAnsi="Book Antiqua" w:cs="ArialMT"/>
          <w:sz w:val="16"/>
          <w:szCs w:val="16"/>
        </w:rPr>
        <w:t xml:space="preserve"> </w:t>
      </w:r>
      <w:r w:rsidRPr="00554D4B">
        <w:rPr>
          <w:rFonts w:ascii="Book Antiqua" w:eastAsia="ArialMT" w:hAnsi="Book Antiqua" w:cs="ArialMT"/>
          <w:sz w:val="16"/>
          <w:szCs w:val="16"/>
        </w:rPr>
        <w:t>tool for introducing Greek</w:t>
      </w:r>
      <w:r w:rsidR="006C039B">
        <w:rPr>
          <w:rFonts w:ascii="Book Antiqua" w:eastAsia="ArialMT" w:hAnsi="Book Antiqua" w:cs="ArialMT"/>
          <w:sz w:val="16"/>
          <w:szCs w:val="16"/>
        </w:rPr>
        <w:t xml:space="preserve"> </w:t>
      </w:r>
      <w:r w:rsidRPr="00554D4B">
        <w:rPr>
          <w:rFonts w:ascii="Book Antiqua" w:eastAsia="ArialMT" w:hAnsi="Book Antiqua" w:cs="ArialMT"/>
          <w:sz w:val="16"/>
          <w:szCs w:val="16"/>
        </w:rPr>
        <w:t>high-school st</w:t>
      </w:r>
      <w:r>
        <w:rPr>
          <w:rFonts w:ascii="Book Antiqua" w:eastAsia="ArialMT" w:hAnsi="Book Antiqua" w:cs="ArialMT"/>
          <w:sz w:val="16"/>
          <w:szCs w:val="16"/>
        </w:rPr>
        <w:t xml:space="preserve">udents to eco-systemic thinking. </w:t>
      </w:r>
      <w:r w:rsidRPr="00554D4B">
        <w:rPr>
          <w:rFonts w:ascii="Book Antiqua" w:eastAsia="ArialMT" w:hAnsi="Book Antiqua" w:cs="Arial-ItalicMT"/>
          <w:i/>
          <w:iCs/>
          <w:sz w:val="16"/>
          <w:szCs w:val="16"/>
        </w:rPr>
        <w:t>Adv</w:t>
      </w:r>
      <w:r>
        <w:rPr>
          <w:rFonts w:ascii="Book Antiqua" w:eastAsia="ArialMT" w:hAnsi="Book Antiqua" w:cs="Arial-ItalicMT"/>
          <w:i/>
          <w:iCs/>
          <w:sz w:val="16"/>
          <w:szCs w:val="16"/>
        </w:rPr>
        <w:t xml:space="preserve">ances in </w:t>
      </w:r>
      <w:r w:rsidRPr="00554D4B">
        <w:rPr>
          <w:rFonts w:ascii="Book Antiqua" w:eastAsia="ArialMT" w:hAnsi="Book Antiqua" w:cs="Arial-ItalicMT"/>
          <w:i/>
          <w:iCs/>
          <w:sz w:val="16"/>
          <w:szCs w:val="16"/>
        </w:rPr>
        <w:t>Syst</w:t>
      </w:r>
      <w:r>
        <w:rPr>
          <w:rFonts w:ascii="Book Antiqua" w:eastAsia="ArialMT" w:hAnsi="Book Antiqua" w:cs="Arial-ItalicMT"/>
          <w:i/>
          <w:iCs/>
          <w:sz w:val="16"/>
          <w:szCs w:val="16"/>
        </w:rPr>
        <w:t xml:space="preserve">ems’ </w:t>
      </w:r>
      <w:r w:rsidRPr="00554D4B">
        <w:rPr>
          <w:rFonts w:ascii="Book Antiqua" w:eastAsia="ArialMT" w:hAnsi="Book Antiqua" w:cs="Arial-ItalicMT"/>
          <w:i/>
          <w:iCs/>
          <w:sz w:val="16"/>
          <w:szCs w:val="16"/>
        </w:rPr>
        <w:t>Sci</w:t>
      </w:r>
      <w:r>
        <w:rPr>
          <w:rFonts w:ascii="Book Antiqua" w:eastAsia="ArialMT" w:hAnsi="Book Antiqua" w:cs="Arial-ItalicMT"/>
          <w:i/>
          <w:iCs/>
          <w:sz w:val="16"/>
          <w:szCs w:val="16"/>
        </w:rPr>
        <w:t>ence and</w:t>
      </w:r>
      <w:r w:rsidRPr="00554D4B">
        <w:rPr>
          <w:rFonts w:ascii="Book Antiqua" w:eastAsia="ArialMT" w:hAnsi="Book Antiqua" w:cs="Arial-ItalicMT"/>
          <w:i/>
          <w:iCs/>
          <w:sz w:val="16"/>
          <w:szCs w:val="16"/>
        </w:rPr>
        <w:t xml:space="preserve"> Appl</w:t>
      </w:r>
      <w:r>
        <w:rPr>
          <w:rFonts w:ascii="Book Antiqua" w:eastAsia="ArialMT" w:hAnsi="Book Antiqua" w:cs="Arial-ItalicMT"/>
          <w:i/>
          <w:iCs/>
          <w:sz w:val="16"/>
          <w:szCs w:val="16"/>
        </w:rPr>
        <w:t xml:space="preserve">ications, </w:t>
      </w:r>
      <w:r>
        <w:rPr>
          <w:rFonts w:ascii="Book Antiqua" w:eastAsia="ArialMT" w:hAnsi="Book Antiqua" w:cs="ArialMT"/>
          <w:sz w:val="16"/>
          <w:szCs w:val="16"/>
        </w:rPr>
        <w:t>13 (</w:t>
      </w:r>
      <w:r w:rsidRPr="00554D4B">
        <w:rPr>
          <w:rFonts w:ascii="Book Antiqua" w:eastAsia="ArialMT" w:hAnsi="Book Antiqua" w:cs="ArialMT"/>
          <w:sz w:val="16"/>
          <w:szCs w:val="16"/>
        </w:rPr>
        <w:t>3</w:t>
      </w:r>
      <w:r>
        <w:rPr>
          <w:rFonts w:ascii="Book Antiqua" w:eastAsia="ArialMT" w:hAnsi="Book Antiqua" w:cs="ArialMT"/>
          <w:sz w:val="16"/>
          <w:szCs w:val="16"/>
        </w:rPr>
        <w:t>)</w:t>
      </w:r>
      <w:r w:rsidRPr="00554D4B">
        <w:rPr>
          <w:rFonts w:ascii="Book Antiqua" w:eastAsia="ArialMT" w:hAnsi="Book Antiqua" w:cs="ArialMT"/>
          <w:sz w:val="16"/>
          <w:szCs w:val="16"/>
        </w:rPr>
        <w:t>, 276–298</w:t>
      </w:r>
      <w:r>
        <w:rPr>
          <w:rFonts w:ascii="Book Antiqua" w:eastAsia="ArialMT" w:hAnsi="Book Antiqua" w:cs="ArialMT"/>
          <w:sz w:val="16"/>
          <w:szCs w:val="16"/>
        </w:rPr>
        <w:t>.</w:t>
      </w:r>
    </w:p>
    <w:p w:rsidR="00EA7D0E" w:rsidRPr="00EA7D0E" w:rsidRDefault="00EA7D0E" w:rsidP="0047719F">
      <w:pPr>
        <w:spacing w:after="0" w:line="240" w:lineRule="auto"/>
        <w:ind w:left="284" w:hanging="284"/>
        <w:rPr>
          <w:rFonts w:ascii="Book Antiqua" w:hAnsi="Book Antiqua"/>
          <w:sz w:val="16"/>
          <w:szCs w:val="16"/>
        </w:rPr>
      </w:pPr>
      <w:r>
        <w:rPr>
          <w:rFonts w:ascii="Book Antiqua" w:hAnsi="Book Antiqua"/>
          <w:sz w:val="16"/>
          <w:szCs w:val="16"/>
        </w:rPr>
        <w:t xml:space="preserve">Gkiolmas, A., Papaconstantinou, M., Chalkidis, A., &amp; Skordoulis, C. (2016). Multi-Agent Models, made in NetLogo, for teaching simple properties of Complex Natural Systems, and their instructional use. </w:t>
      </w:r>
      <w:r>
        <w:rPr>
          <w:rFonts w:ascii="Book Antiqua" w:hAnsi="Book Antiqua"/>
          <w:sz w:val="16"/>
          <w:szCs w:val="16"/>
          <w:lang w:val="el-GR"/>
        </w:rPr>
        <w:t>Στο</w:t>
      </w:r>
      <w:r w:rsidRPr="00EA7D0E">
        <w:rPr>
          <w:rFonts w:ascii="Book Antiqua" w:hAnsi="Book Antiqua"/>
          <w:sz w:val="16"/>
          <w:szCs w:val="16"/>
        </w:rPr>
        <w:t xml:space="preserve">: </w:t>
      </w:r>
      <w:r>
        <w:rPr>
          <w:rFonts w:ascii="Book Antiqua" w:hAnsi="Book Antiqua"/>
          <w:sz w:val="16"/>
          <w:szCs w:val="16"/>
        </w:rPr>
        <w:t xml:space="preserve">Z. Smyrnaiou, M. Riopel &amp; M. Sotiriou (Eds.), </w:t>
      </w:r>
      <w:r>
        <w:rPr>
          <w:rFonts w:ascii="Book Antiqua" w:hAnsi="Book Antiqua"/>
          <w:i/>
          <w:sz w:val="16"/>
          <w:szCs w:val="16"/>
        </w:rPr>
        <w:t>Recent Advances in Science and Technology Education, ranging from Modern Pedagogies to Neuroeducation and Assessment.</w:t>
      </w:r>
      <w:r w:rsidR="00F3108F">
        <w:rPr>
          <w:rFonts w:ascii="Book Antiqua" w:hAnsi="Book Antiqua"/>
          <w:i/>
          <w:sz w:val="16"/>
          <w:szCs w:val="16"/>
        </w:rPr>
        <w:t xml:space="preserve"> </w:t>
      </w:r>
      <w:r>
        <w:rPr>
          <w:rFonts w:ascii="Book Antiqua" w:hAnsi="Book Antiqua"/>
          <w:sz w:val="16"/>
          <w:szCs w:val="16"/>
        </w:rPr>
        <w:t>Newcastle upon Tyne, UK: Cam</w:t>
      </w:r>
      <w:r w:rsidR="00F3108F">
        <w:rPr>
          <w:rFonts w:ascii="Book Antiqua" w:hAnsi="Book Antiqua"/>
          <w:sz w:val="16"/>
          <w:szCs w:val="16"/>
        </w:rPr>
        <w:t>bridge Scholars Publishing, pp. 146-157.</w:t>
      </w:r>
    </w:p>
    <w:p w:rsidR="005D66C1" w:rsidRPr="005D66C1" w:rsidRDefault="005D66C1" w:rsidP="0047719F">
      <w:pPr>
        <w:spacing w:after="0" w:line="240" w:lineRule="auto"/>
        <w:ind w:left="284" w:hanging="284"/>
        <w:rPr>
          <w:rFonts w:ascii="Book Antiqua" w:hAnsi="Book Antiqua"/>
          <w:b/>
          <w:sz w:val="16"/>
          <w:szCs w:val="16"/>
        </w:rPr>
      </w:pPr>
      <w:r w:rsidRPr="005D66C1">
        <w:rPr>
          <w:rFonts w:ascii="Book Antiqua" w:hAnsi="Book Antiqua"/>
          <w:sz w:val="16"/>
          <w:szCs w:val="16"/>
        </w:rPr>
        <w:t>Guo</w:t>
      </w:r>
      <w:r w:rsidRPr="003708A8">
        <w:rPr>
          <w:rFonts w:ascii="Book Antiqua" w:hAnsi="Book Antiqua"/>
          <w:sz w:val="16"/>
          <w:szCs w:val="16"/>
        </w:rPr>
        <w:t xml:space="preserve">, </w:t>
      </w:r>
      <w:r w:rsidRPr="005D66C1">
        <w:rPr>
          <w:rFonts w:ascii="Book Antiqua" w:hAnsi="Book Antiqua"/>
          <w:sz w:val="16"/>
          <w:szCs w:val="16"/>
        </w:rPr>
        <w:t>Y</w:t>
      </w:r>
      <w:r w:rsidRPr="003708A8">
        <w:rPr>
          <w:rFonts w:ascii="Book Antiqua" w:hAnsi="Book Antiqua"/>
          <w:sz w:val="16"/>
          <w:szCs w:val="16"/>
        </w:rPr>
        <w:t xml:space="preserve">., </w:t>
      </w:r>
      <w:r w:rsidR="00CE0B86" w:rsidRPr="003708A8">
        <w:rPr>
          <w:rFonts w:ascii="Book Antiqua" w:hAnsi="Book Antiqua"/>
          <w:sz w:val="16"/>
          <w:szCs w:val="16"/>
        </w:rPr>
        <w:t xml:space="preserve">&amp; </w:t>
      </w:r>
      <w:r w:rsidRPr="005D66C1">
        <w:rPr>
          <w:rFonts w:ascii="Book Antiqua" w:hAnsi="Book Antiqua"/>
          <w:sz w:val="16"/>
          <w:szCs w:val="16"/>
        </w:rPr>
        <w:t>Wilensky</w:t>
      </w:r>
      <w:r w:rsidRPr="003708A8">
        <w:rPr>
          <w:rFonts w:ascii="Book Antiqua" w:hAnsi="Book Antiqua"/>
          <w:sz w:val="16"/>
          <w:szCs w:val="16"/>
        </w:rPr>
        <w:t xml:space="preserve">, </w:t>
      </w:r>
      <w:r w:rsidRPr="005D66C1">
        <w:rPr>
          <w:rFonts w:ascii="Book Antiqua" w:hAnsi="Book Antiqua"/>
          <w:sz w:val="16"/>
          <w:szCs w:val="16"/>
        </w:rPr>
        <w:t>U</w:t>
      </w:r>
      <w:r w:rsidRPr="003708A8">
        <w:rPr>
          <w:rFonts w:ascii="Book Antiqua" w:hAnsi="Book Antiqua"/>
          <w:sz w:val="16"/>
          <w:szCs w:val="16"/>
        </w:rPr>
        <w:t xml:space="preserve">. (2016). </w:t>
      </w:r>
      <w:r w:rsidRPr="005D66C1">
        <w:rPr>
          <w:rFonts w:ascii="Book Antiqua" w:hAnsi="Book Antiqua"/>
          <w:sz w:val="16"/>
          <w:szCs w:val="16"/>
        </w:rPr>
        <w:t xml:space="preserve">Small bugs, big ideas: Teaching complex systems principles through agent-based models of social insects. </w:t>
      </w:r>
      <w:r w:rsidR="00CE0B86">
        <w:rPr>
          <w:rFonts w:ascii="Book Antiqua" w:hAnsi="Book Antiqua"/>
          <w:sz w:val="16"/>
          <w:szCs w:val="16"/>
          <w:lang w:val="el-GR"/>
        </w:rPr>
        <w:t>Στο</w:t>
      </w:r>
      <w:r w:rsidRPr="005D66C1">
        <w:rPr>
          <w:rFonts w:ascii="Book Antiqua" w:hAnsi="Book Antiqua"/>
          <w:sz w:val="16"/>
          <w:szCs w:val="16"/>
        </w:rPr>
        <w:t>: C. Gershenson, T. Froese, J.M. Siquei</w:t>
      </w:r>
      <w:r w:rsidR="00CE0B86">
        <w:rPr>
          <w:rFonts w:ascii="Book Antiqua" w:hAnsi="Book Antiqua"/>
          <w:sz w:val="16"/>
          <w:szCs w:val="16"/>
        </w:rPr>
        <w:t>ros, W. Aguilar, E.J. Izquierdo</w:t>
      </w:r>
      <w:r w:rsidR="00CE0B86" w:rsidRPr="00CE0B86">
        <w:rPr>
          <w:rFonts w:ascii="Book Antiqua" w:hAnsi="Book Antiqua"/>
          <w:sz w:val="16"/>
          <w:szCs w:val="16"/>
        </w:rPr>
        <w:t xml:space="preserve"> &amp; </w:t>
      </w:r>
      <w:r w:rsidRPr="005D66C1">
        <w:rPr>
          <w:rFonts w:ascii="Book Antiqua" w:hAnsi="Book Antiqua"/>
          <w:sz w:val="16"/>
          <w:szCs w:val="16"/>
        </w:rPr>
        <w:t xml:space="preserve">H. Sayama (Eds.), </w:t>
      </w:r>
      <w:r w:rsidRPr="00CE0B86">
        <w:rPr>
          <w:rFonts w:ascii="Book Antiqua" w:hAnsi="Book Antiqua"/>
          <w:i/>
          <w:sz w:val="16"/>
          <w:szCs w:val="16"/>
        </w:rPr>
        <w:t>Proceedings of the Artificial Life Conference 2016</w:t>
      </w:r>
      <w:r w:rsidRPr="005D66C1">
        <w:rPr>
          <w:rFonts w:ascii="Book Antiqua" w:hAnsi="Book Antiqua"/>
          <w:sz w:val="16"/>
          <w:szCs w:val="16"/>
        </w:rPr>
        <w:t xml:space="preserve">. Cambridge, MA: The MIT Press, </w:t>
      </w:r>
      <w:r w:rsidR="00B7185C">
        <w:rPr>
          <w:rFonts w:ascii="Book Antiqua" w:hAnsi="Book Antiqua"/>
          <w:sz w:val="16"/>
          <w:szCs w:val="16"/>
        </w:rPr>
        <w:t>pp</w:t>
      </w:r>
      <w:r w:rsidR="00CE0B86" w:rsidRPr="00CE0B86">
        <w:rPr>
          <w:rFonts w:ascii="Book Antiqua" w:hAnsi="Book Antiqua"/>
          <w:sz w:val="16"/>
          <w:szCs w:val="16"/>
        </w:rPr>
        <w:t xml:space="preserve">. </w:t>
      </w:r>
      <w:r w:rsidRPr="005D66C1">
        <w:rPr>
          <w:rFonts w:ascii="Book Antiqua" w:hAnsi="Book Antiqua"/>
          <w:sz w:val="16"/>
          <w:szCs w:val="16"/>
        </w:rPr>
        <w:t>664–665.</w:t>
      </w:r>
    </w:p>
    <w:p w:rsidR="00816B96" w:rsidRPr="00816B96" w:rsidRDefault="00816B96" w:rsidP="0047719F">
      <w:pPr>
        <w:spacing w:after="0" w:line="240" w:lineRule="auto"/>
        <w:ind w:left="284" w:hanging="284"/>
        <w:rPr>
          <w:rFonts w:ascii="Book Antiqua" w:hAnsi="Book Antiqua" w:cs="Arial"/>
          <w:sz w:val="16"/>
          <w:szCs w:val="16"/>
        </w:rPr>
      </w:pPr>
      <w:r>
        <w:rPr>
          <w:rFonts w:ascii="Book Antiqua" w:hAnsi="Book Antiqua" w:cs="Arial"/>
          <w:sz w:val="16"/>
          <w:szCs w:val="16"/>
        </w:rPr>
        <w:t xml:space="preserve">May, R., M. (2001) </w:t>
      </w:r>
      <w:r>
        <w:rPr>
          <w:rFonts w:ascii="Book Antiqua" w:hAnsi="Book Antiqua" w:cs="Arial"/>
          <w:i/>
          <w:sz w:val="16"/>
          <w:szCs w:val="16"/>
        </w:rPr>
        <w:t>Stability and Complexity in Model Ecosystems</w:t>
      </w:r>
      <w:r>
        <w:rPr>
          <w:rFonts w:ascii="Book Antiqua" w:hAnsi="Book Antiqua" w:cs="Arial"/>
          <w:sz w:val="16"/>
          <w:szCs w:val="16"/>
        </w:rPr>
        <w:t>. 3</w:t>
      </w:r>
      <w:r w:rsidRPr="00816B96">
        <w:rPr>
          <w:rFonts w:ascii="Book Antiqua" w:hAnsi="Book Antiqua" w:cs="Arial"/>
          <w:sz w:val="16"/>
          <w:szCs w:val="16"/>
          <w:vertAlign w:val="superscript"/>
        </w:rPr>
        <w:t>rd</w:t>
      </w:r>
      <w:r>
        <w:rPr>
          <w:rFonts w:ascii="Book Antiqua" w:hAnsi="Book Antiqua" w:cs="Arial"/>
          <w:sz w:val="16"/>
          <w:szCs w:val="16"/>
        </w:rPr>
        <w:t xml:space="preserve"> Edition. Princeton, NJ: Princeton University Press.</w:t>
      </w:r>
    </w:p>
    <w:p w:rsidR="00616B55" w:rsidRPr="004613FA" w:rsidRDefault="00D6704D" w:rsidP="0047719F">
      <w:pPr>
        <w:spacing w:after="0" w:line="240" w:lineRule="auto"/>
        <w:ind w:left="284" w:hanging="284"/>
        <w:rPr>
          <w:rFonts w:ascii="Book Antiqua" w:hAnsi="Book Antiqua" w:cs="Arial"/>
          <w:sz w:val="16"/>
          <w:szCs w:val="16"/>
        </w:rPr>
      </w:pPr>
      <w:r>
        <w:rPr>
          <w:rFonts w:ascii="Book Antiqua" w:hAnsi="Book Antiqua" w:cs="Arial"/>
          <w:sz w:val="16"/>
          <w:szCs w:val="16"/>
        </w:rPr>
        <w:t>Papert, S. (1991). Situating C</w:t>
      </w:r>
      <w:r w:rsidR="00CE0B86" w:rsidRPr="00D6704D">
        <w:rPr>
          <w:rFonts w:ascii="Book Antiqua" w:hAnsi="Book Antiqua" w:cs="Arial"/>
          <w:sz w:val="16"/>
          <w:szCs w:val="16"/>
        </w:rPr>
        <w:t xml:space="preserve">onstructionism. </w:t>
      </w:r>
      <w:r>
        <w:rPr>
          <w:rFonts w:ascii="Book Antiqua" w:hAnsi="Book Antiqua" w:cs="Arial"/>
          <w:sz w:val="16"/>
          <w:szCs w:val="16"/>
          <w:lang w:val="el-GR"/>
        </w:rPr>
        <w:t>Στο</w:t>
      </w:r>
      <w:r w:rsidRPr="00D6704D">
        <w:rPr>
          <w:rFonts w:ascii="Book Antiqua" w:hAnsi="Book Antiqua" w:cs="Arial"/>
          <w:sz w:val="16"/>
          <w:szCs w:val="16"/>
        </w:rPr>
        <w:t xml:space="preserve">: </w:t>
      </w:r>
      <w:r w:rsidR="00CE0B86" w:rsidRPr="00D6704D">
        <w:rPr>
          <w:rFonts w:ascii="Book Antiqua" w:hAnsi="Book Antiqua" w:cs="Arial"/>
          <w:sz w:val="16"/>
          <w:szCs w:val="16"/>
        </w:rPr>
        <w:t>S. Papert &amp; I. Harel (Eds.),</w:t>
      </w:r>
      <w:r>
        <w:rPr>
          <w:rFonts w:ascii="Book Antiqua" w:hAnsi="Book Antiqua" w:cs="Arial"/>
          <w:sz w:val="16"/>
          <w:szCs w:val="16"/>
        </w:rPr>
        <w:t xml:space="preserve"> </w:t>
      </w:r>
      <w:r w:rsidR="00CE0B86" w:rsidRPr="00D6704D">
        <w:rPr>
          <w:rFonts w:ascii="Book Antiqua" w:hAnsi="Book Antiqua" w:cs="Arial"/>
          <w:i/>
          <w:sz w:val="16"/>
          <w:szCs w:val="16"/>
        </w:rPr>
        <w:t>Constructionism</w:t>
      </w:r>
      <w:r w:rsidR="00DB4F6B">
        <w:rPr>
          <w:rFonts w:ascii="Book Antiqua" w:hAnsi="Book Antiqua" w:cs="Arial"/>
          <w:sz w:val="16"/>
          <w:szCs w:val="16"/>
        </w:rPr>
        <w:t>.</w:t>
      </w:r>
      <w:r w:rsidR="00CE0B86" w:rsidRPr="00D6704D">
        <w:rPr>
          <w:rFonts w:ascii="Book Antiqua" w:hAnsi="Book Antiqua" w:cs="Arial"/>
          <w:sz w:val="16"/>
          <w:szCs w:val="16"/>
        </w:rPr>
        <w:t xml:space="preserve"> Norwood, N</w:t>
      </w:r>
      <w:r>
        <w:rPr>
          <w:rFonts w:ascii="Book Antiqua" w:hAnsi="Book Antiqua" w:cs="Arial"/>
          <w:sz w:val="16"/>
          <w:szCs w:val="16"/>
        </w:rPr>
        <w:t xml:space="preserve">ew </w:t>
      </w:r>
      <w:r w:rsidR="00CE0B86" w:rsidRPr="00D6704D">
        <w:rPr>
          <w:rFonts w:ascii="Book Antiqua" w:hAnsi="Book Antiqua" w:cs="Arial"/>
          <w:sz w:val="16"/>
          <w:szCs w:val="16"/>
        </w:rPr>
        <w:t>J</w:t>
      </w:r>
      <w:r>
        <w:rPr>
          <w:rFonts w:ascii="Book Antiqua" w:hAnsi="Book Antiqua" w:cs="Arial"/>
          <w:sz w:val="16"/>
          <w:szCs w:val="16"/>
        </w:rPr>
        <w:t>ersey</w:t>
      </w:r>
      <w:r w:rsidR="00DB4F6B">
        <w:rPr>
          <w:rFonts w:ascii="Book Antiqua" w:hAnsi="Book Antiqua" w:cs="Arial"/>
          <w:sz w:val="16"/>
          <w:szCs w:val="16"/>
        </w:rPr>
        <w:t>: Ablex, pp. 1-11.</w:t>
      </w:r>
    </w:p>
    <w:p w:rsidR="00616B55" w:rsidRPr="00A2763C" w:rsidRDefault="00616B55" w:rsidP="0047719F">
      <w:pPr>
        <w:spacing w:after="0" w:line="240" w:lineRule="auto"/>
        <w:ind w:left="284" w:hanging="284"/>
        <w:rPr>
          <w:rFonts w:ascii="Book Antiqua" w:eastAsia="Times New Roman" w:hAnsi="Book Antiqua" w:cs="Times New Roman"/>
          <w:sz w:val="16"/>
          <w:szCs w:val="16"/>
          <w:lang w:eastAsia="el-GR"/>
        </w:rPr>
      </w:pPr>
      <w:r w:rsidRPr="00A2763C">
        <w:rPr>
          <w:rStyle w:val="highlight"/>
          <w:rFonts w:ascii="Book Antiqua" w:hAnsi="Book Antiqua"/>
          <w:sz w:val="16"/>
          <w:szCs w:val="16"/>
        </w:rPr>
        <w:t>Resnick</w:t>
      </w:r>
      <w:r w:rsidRPr="00A2763C">
        <w:rPr>
          <w:rFonts w:ascii="Book Antiqua" w:hAnsi="Book Antiqua"/>
          <w:sz w:val="16"/>
          <w:szCs w:val="16"/>
        </w:rPr>
        <w:t xml:space="preserve">, M. (1997). </w:t>
      </w:r>
      <w:r w:rsidRPr="00A2763C">
        <w:rPr>
          <w:rFonts w:ascii="Book Antiqua" w:hAnsi="Book Antiqua"/>
          <w:i/>
          <w:sz w:val="16"/>
          <w:szCs w:val="16"/>
        </w:rPr>
        <w:t>Turtles, termites, and traffic jams: Explorations in massively parallel microworlds</w:t>
      </w:r>
      <w:r w:rsidRPr="00A2763C">
        <w:rPr>
          <w:rFonts w:ascii="Book Antiqua" w:hAnsi="Book Antiqua"/>
          <w:sz w:val="16"/>
          <w:szCs w:val="16"/>
        </w:rPr>
        <w:t>. Complex Adaptive Systems series</w:t>
      </w:r>
      <w:r>
        <w:rPr>
          <w:rFonts w:ascii="Book Antiqua" w:hAnsi="Book Antiqua"/>
          <w:sz w:val="16"/>
          <w:szCs w:val="16"/>
        </w:rPr>
        <w:t>. Cambridge, MA: MIT Press.</w:t>
      </w:r>
    </w:p>
    <w:p w:rsidR="003708A8" w:rsidRDefault="00CE0B86" w:rsidP="0047719F">
      <w:pPr>
        <w:spacing w:after="0" w:line="240" w:lineRule="auto"/>
        <w:ind w:left="284" w:hanging="284"/>
        <w:rPr>
          <w:rFonts w:ascii="Book Antiqua" w:hAnsi="Book Antiqua"/>
          <w:sz w:val="16"/>
          <w:szCs w:val="16"/>
        </w:rPr>
      </w:pPr>
      <w:r w:rsidRPr="00CE0B86">
        <w:rPr>
          <w:rFonts w:ascii="Book Antiqua" w:hAnsi="Book Antiqua"/>
          <w:sz w:val="16"/>
          <w:szCs w:val="16"/>
        </w:rPr>
        <w:t>T</w:t>
      </w:r>
      <w:r>
        <w:rPr>
          <w:rFonts w:ascii="Book Antiqua" w:hAnsi="Book Antiqua"/>
          <w:sz w:val="16"/>
          <w:szCs w:val="16"/>
        </w:rPr>
        <w:t>isue, S., &amp; Wilensky, U. (2004</w:t>
      </w:r>
      <w:r w:rsidRPr="00CE0B86">
        <w:rPr>
          <w:rFonts w:ascii="Book Antiqua" w:hAnsi="Book Antiqua"/>
          <w:sz w:val="16"/>
          <w:szCs w:val="16"/>
        </w:rPr>
        <w:t>).NetLogo: A simple environment for modeling complexity.</w:t>
      </w:r>
      <w:r>
        <w:rPr>
          <w:rFonts w:ascii="Book Antiqua" w:hAnsi="Book Antiqua"/>
          <w:sz w:val="16"/>
          <w:szCs w:val="16"/>
        </w:rPr>
        <w:t xml:space="preserve"> </w:t>
      </w:r>
      <w:r w:rsidRPr="008D7AFE">
        <w:rPr>
          <w:rFonts w:ascii="Book Antiqua" w:hAnsi="Book Antiqua"/>
          <w:i/>
          <w:sz w:val="16"/>
          <w:szCs w:val="16"/>
        </w:rPr>
        <w:t>Proceedings of the Fifth International Conference on Complex Systems.</w:t>
      </w:r>
      <w:r>
        <w:rPr>
          <w:rFonts w:ascii="Book Antiqua" w:hAnsi="Book Antiqua"/>
          <w:sz w:val="16"/>
          <w:szCs w:val="16"/>
        </w:rPr>
        <w:t xml:space="preserve"> </w:t>
      </w:r>
      <w:r>
        <w:rPr>
          <w:rFonts w:ascii="Book Antiqua" w:hAnsi="Book Antiqua"/>
          <w:sz w:val="16"/>
          <w:szCs w:val="16"/>
          <w:lang w:val="el-GR"/>
        </w:rPr>
        <w:t>Βοστώνη</w:t>
      </w:r>
      <w:r w:rsidRPr="00CE0B86">
        <w:rPr>
          <w:rFonts w:ascii="Book Antiqua" w:hAnsi="Book Antiqua"/>
          <w:sz w:val="16"/>
          <w:szCs w:val="16"/>
        </w:rPr>
        <w:t xml:space="preserve">, </w:t>
      </w:r>
      <w:r>
        <w:rPr>
          <w:rFonts w:ascii="Book Antiqua" w:hAnsi="Book Antiqua"/>
          <w:sz w:val="16"/>
          <w:szCs w:val="16"/>
          <w:lang w:val="el-GR"/>
        </w:rPr>
        <w:t>Η</w:t>
      </w:r>
      <w:r w:rsidRPr="00CE0B86">
        <w:rPr>
          <w:rFonts w:ascii="Book Antiqua" w:hAnsi="Book Antiqua"/>
          <w:sz w:val="16"/>
          <w:szCs w:val="16"/>
        </w:rPr>
        <w:t>.</w:t>
      </w:r>
      <w:r>
        <w:rPr>
          <w:rFonts w:ascii="Book Antiqua" w:hAnsi="Book Antiqua"/>
          <w:sz w:val="16"/>
          <w:szCs w:val="16"/>
          <w:lang w:val="el-GR"/>
        </w:rPr>
        <w:t>Π</w:t>
      </w:r>
      <w:r w:rsidRPr="00CE0B86">
        <w:rPr>
          <w:rFonts w:ascii="Book Antiqua" w:hAnsi="Book Antiqua"/>
          <w:sz w:val="16"/>
          <w:szCs w:val="16"/>
        </w:rPr>
        <w:t>.</w:t>
      </w:r>
      <w:r>
        <w:rPr>
          <w:rFonts w:ascii="Book Antiqua" w:hAnsi="Book Antiqua"/>
          <w:sz w:val="16"/>
          <w:szCs w:val="16"/>
          <w:lang w:val="el-GR"/>
        </w:rPr>
        <w:t>Α</w:t>
      </w:r>
      <w:r w:rsidRPr="00CE0B86">
        <w:rPr>
          <w:rFonts w:ascii="Book Antiqua" w:hAnsi="Book Antiqua"/>
          <w:sz w:val="16"/>
          <w:szCs w:val="16"/>
        </w:rPr>
        <w:t xml:space="preserve">. </w:t>
      </w:r>
      <w:r>
        <w:rPr>
          <w:rFonts w:ascii="Book Antiqua" w:hAnsi="Book Antiqua"/>
          <w:sz w:val="16"/>
          <w:szCs w:val="16"/>
          <w:lang w:val="el-GR"/>
        </w:rPr>
        <w:t>Μάιος</w:t>
      </w:r>
      <w:r w:rsidRPr="00C33D1A">
        <w:rPr>
          <w:rFonts w:ascii="Book Antiqua" w:hAnsi="Book Antiqua"/>
          <w:sz w:val="16"/>
          <w:szCs w:val="16"/>
        </w:rPr>
        <w:t xml:space="preserve"> 2004.</w:t>
      </w:r>
    </w:p>
    <w:p w:rsidR="003708A8" w:rsidRDefault="003708A8" w:rsidP="0047719F">
      <w:pPr>
        <w:spacing w:after="0" w:line="240" w:lineRule="auto"/>
        <w:ind w:left="284" w:hanging="284"/>
        <w:rPr>
          <w:rFonts w:ascii="Book Antiqua" w:eastAsia="Times New Roman" w:hAnsi="Book Antiqua" w:cs="Times New Roman"/>
          <w:sz w:val="16"/>
          <w:szCs w:val="16"/>
          <w:lang w:eastAsia="el-GR"/>
        </w:rPr>
      </w:pPr>
      <w:r w:rsidRPr="00A2763C">
        <w:rPr>
          <w:rFonts w:ascii="Book Antiqua" w:eastAsia="Times New Roman" w:hAnsi="Book Antiqua" w:cs="Times New Roman"/>
          <w:sz w:val="16"/>
          <w:szCs w:val="16"/>
          <w:lang w:eastAsia="el-GR"/>
        </w:rPr>
        <w:t>Wilensky, U. (1997</w:t>
      </w:r>
      <w:r w:rsidR="00ED7055">
        <w:rPr>
          <w:rFonts w:ascii="Book Antiqua" w:eastAsia="Times New Roman" w:hAnsi="Book Antiqua" w:cs="Times New Roman"/>
          <w:sz w:val="16"/>
          <w:szCs w:val="16"/>
          <w:lang w:eastAsia="el-GR"/>
        </w:rPr>
        <w:t>a</w:t>
      </w:r>
      <w:r w:rsidRPr="00A2763C">
        <w:rPr>
          <w:rFonts w:ascii="Book Antiqua" w:eastAsia="Times New Roman" w:hAnsi="Book Antiqua" w:cs="Times New Roman"/>
          <w:sz w:val="16"/>
          <w:szCs w:val="16"/>
          <w:lang w:eastAsia="el-GR"/>
        </w:rPr>
        <w:t xml:space="preserve">). NetLogo Fire model. </w:t>
      </w:r>
      <w:hyperlink r:id="rId17" w:history="1">
        <w:r w:rsidRPr="003708A8">
          <w:rPr>
            <w:rFonts w:ascii="Book Antiqua" w:eastAsia="Times New Roman" w:hAnsi="Book Antiqua" w:cs="Times New Roman"/>
            <w:color w:val="0000FF"/>
            <w:sz w:val="16"/>
            <w:szCs w:val="16"/>
            <w:u w:val="single"/>
            <w:lang w:eastAsia="el-GR"/>
          </w:rPr>
          <w:t>http://ccl.northwestern.edu/netlogo/models/Fire</w:t>
        </w:r>
      </w:hyperlink>
      <w:r w:rsidRPr="00A2763C">
        <w:rPr>
          <w:rFonts w:ascii="Book Antiqua" w:eastAsia="Times New Roman" w:hAnsi="Book Antiqua" w:cs="Times New Roman"/>
          <w:sz w:val="16"/>
          <w:szCs w:val="16"/>
          <w:lang w:eastAsia="el-GR"/>
        </w:rPr>
        <w:t xml:space="preserve">. Center for Connected Learning and Computer-Based Modeling, Northwestern University, Evanston, IL. </w:t>
      </w:r>
    </w:p>
    <w:p w:rsidR="00ED7055" w:rsidRDefault="00ED7055" w:rsidP="0047719F">
      <w:pPr>
        <w:spacing w:after="0" w:line="240" w:lineRule="auto"/>
        <w:ind w:left="284" w:hanging="284"/>
        <w:rPr>
          <w:rFonts w:ascii="Book Antiqua" w:eastAsia="Times New Roman" w:hAnsi="Book Antiqua" w:cs="Times New Roman"/>
          <w:sz w:val="16"/>
          <w:szCs w:val="16"/>
          <w:lang w:eastAsia="el-GR"/>
        </w:rPr>
      </w:pPr>
      <w:r w:rsidRPr="00A2763C">
        <w:rPr>
          <w:rFonts w:ascii="Book Antiqua" w:eastAsia="Times New Roman" w:hAnsi="Book Antiqua" w:cs="Times New Roman"/>
          <w:sz w:val="16"/>
          <w:szCs w:val="16"/>
          <w:lang w:eastAsia="el-GR"/>
        </w:rPr>
        <w:t xml:space="preserve">Wilensky, U. (1997b). NetLogo Ants model. </w:t>
      </w:r>
      <w:hyperlink r:id="rId18" w:history="1">
        <w:r w:rsidRPr="00A2763C">
          <w:rPr>
            <w:rFonts w:ascii="Book Antiqua" w:eastAsia="Times New Roman" w:hAnsi="Book Antiqua" w:cs="Times New Roman"/>
            <w:color w:val="0000FF"/>
            <w:sz w:val="16"/>
            <w:szCs w:val="16"/>
            <w:u w:val="single"/>
            <w:lang w:eastAsia="el-GR"/>
          </w:rPr>
          <w:t>http://ccl.northwestern.edu/netlogo/models/Ants</w:t>
        </w:r>
      </w:hyperlink>
      <w:r w:rsidRPr="00A2763C">
        <w:rPr>
          <w:rFonts w:ascii="Book Antiqua" w:eastAsia="Times New Roman" w:hAnsi="Book Antiqua" w:cs="Times New Roman"/>
          <w:sz w:val="16"/>
          <w:szCs w:val="16"/>
          <w:lang w:eastAsia="el-GR"/>
        </w:rPr>
        <w:t>. Center for Connected Learning and Computer-Based Modeling, Northwestern University, Evanston, IL</w:t>
      </w:r>
    </w:p>
    <w:p w:rsidR="00ED7055" w:rsidRPr="00A2763C" w:rsidRDefault="00ED7055" w:rsidP="0047719F">
      <w:pPr>
        <w:spacing w:after="0" w:line="240" w:lineRule="auto"/>
        <w:ind w:left="284" w:hanging="284"/>
        <w:rPr>
          <w:rFonts w:ascii="Book Antiqua" w:eastAsia="Times New Roman" w:hAnsi="Book Antiqua" w:cs="Times New Roman"/>
          <w:sz w:val="16"/>
          <w:szCs w:val="16"/>
          <w:lang w:eastAsia="el-GR"/>
        </w:rPr>
      </w:pPr>
      <w:r w:rsidRPr="00A2763C">
        <w:rPr>
          <w:rFonts w:ascii="Book Antiqua" w:eastAsia="Times New Roman" w:hAnsi="Book Antiqua" w:cs="Times New Roman"/>
          <w:sz w:val="16"/>
          <w:szCs w:val="16"/>
          <w:lang w:eastAsia="el-GR"/>
        </w:rPr>
        <w:t xml:space="preserve">Wilensky, U. (1997c). NetLogo Wolf Sheep Predation model. </w:t>
      </w:r>
      <w:hyperlink r:id="rId19" w:history="1">
        <w:r w:rsidRPr="00A2763C">
          <w:rPr>
            <w:rFonts w:ascii="Book Antiqua" w:eastAsia="Times New Roman" w:hAnsi="Book Antiqua" w:cs="Times New Roman"/>
            <w:color w:val="0000FF"/>
            <w:sz w:val="16"/>
            <w:szCs w:val="16"/>
            <w:u w:val="single"/>
            <w:lang w:eastAsia="el-GR"/>
          </w:rPr>
          <w:t>http://ccl.northwestern.edu/netlogo/models/WolfSheepPredation</w:t>
        </w:r>
      </w:hyperlink>
      <w:r w:rsidRPr="00A2763C">
        <w:rPr>
          <w:rFonts w:ascii="Book Antiqua" w:eastAsia="Times New Roman" w:hAnsi="Book Antiqua" w:cs="Times New Roman"/>
          <w:sz w:val="16"/>
          <w:szCs w:val="16"/>
          <w:lang w:eastAsia="el-GR"/>
        </w:rPr>
        <w:t xml:space="preserve">. Center for Connected Learning and Computer-Based Modeling, Northwestern University, Evanston, IL. </w:t>
      </w:r>
    </w:p>
    <w:p w:rsidR="00816B96" w:rsidRPr="008D7AFE" w:rsidRDefault="005D66C1" w:rsidP="0047719F">
      <w:pPr>
        <w:spacing w:after="0" w:line="240" w:lineRule="auto"/>
        <w:ind w:left="284" w:hanging="284"/>
        <w:rPr>
          <w:rFonts w:ascii="Book Antiqua" w:hAnsi="Book Antiqua"/>
          <w:sz w:val="16"/>
          <w:szCs w:val="16"/>
        </w:rPr>
      </w:pPr>
      <w:r w:rsidRPr="005D66C1">
        <w:rPr>
          <w:rFonts w:ascii="Book Antiqua" w:hAnsi="Book Antiqua"/>
          <w:sz w:val="16"/>
          <w:szCs w:val="16"/>
        </w:rPr>
        <w:t xml:space="preserve">Wilensky, U. </w:t>
      </w:r>
      <w:r>
        <w:rPr>
          <w:rFonts w:ascii="Book Antiqua" w:hAnsi="Book Antiqua"/>
          <w:sz w:val="16"/>
          <w:szCs w:val="16"/>
        </w:rPr>
        <w:t>(</w:t>
      </w:r>
      <w:r w:rsidRPr="005D66C1">
        <w:rPr>
          <w:rFonts w:ascii="Book Antiqua" w:hAnsi="Book Antiqua"/>
          <w:sz w:val="16"/>
          <w:szCs w:val="16"/>
        </w:rPr>
        <w:t>1999</w:t>
      </w:r>
      <w:r>
        <w:rPr>
          <w:rFonts w:ascii="Book Antiqua" w:hAnsi="Book Antiqua"/>
          <w:sz w:val="16"/>
          <w:szCs w:val="16"/>
        </w:rPr>
        <w:t>)</w:t>
      </w:r>
      <w:r w:rsidRPr="005D66C1">
        <w:rPr>
          <w:rFonts w:ascii="Book Antiqua" w:hAnsi="Book Antiqua"/>
          <w:sz w:val="16"/>
          <w:szCs w:val="16"/>
        </w:rPr>
        <w:t xml:space="preserve">. NetLogo. </w:t>
      </w:r>
      <w:hyperlink r:id="rId20" w:tgtFrame="_blank" w:history="1">
        <w:r w:rsidRPr="005D66C1">
          <w:rPr>
            <w:rStyle w:val="-"/>
            <w:rFonts w:ascii="Book Antiqua" w:hAnsi="Book Antiqua"/>
            <w:sz w:val="16"/>
            <w:szCs w:val="16"/>
          </w:rPr>
          <w:t>http://ccl.northwestern.edu/netlogo/</w:t>
        </w:r>
      </w:hyperlink>
      <w:r w:rsidRPr="005D66C1">
        <w:rPr>
          <w:rFonts w:ascii="Book Antiqua" w:hAnsi="Book Antiqua"/>
          <w:sz w:val="16"/>
          <w:szCs w:val="16"/>
        </w:rPr>
        <w:t>. Center for Connected Learning and Computer-Based Modeling, Northwestern University. Evanston, IL.</w:t>
      </w:r>
    </w:p>
    <w:p w:rsidR="00816B96" w:rsidRPr="00A2763C" w:rsidRDefault="00816B96" w:rsidP="0047719F">
      <w:pPr>
        <w:spacing w:after="0" w:line="240" w:lineRule="auto"/>
        <w:ind w:left="284" w:hanging="284"/>
        <w:rPr>
          <w:rFonts w:ascii="Book Antiqua" w:eastAsia="Times New Roman" w:hAnsi="Book Antiqua" w:cs="Times New Roman"/>
          <w:sz w:val="16"/>
          <w:szCs w:val="16"/>
          <w:lang w:eastAsia="el-GR"/>
        </w:rPr>
      </w:pPr>
      <w:r w:rsidRPr="00503F7F">
        <w:rPr>
          <w:rFonts w:ascii="Book Antiqua" w:hAnsi="Book Antiqua"/>
          <w:sz w:val="16"/>
          <w:szCs w:val="16"/>
        </w:rPr>
        <w:t>Wilensky, U., &amp; Reisman, K. (2006). Thinking like a wolf, a sheep, or a firefl</w:t>
      </w:r>
      <w:r>
        <w:rPr>
          <w:rFonts w:ascii="Book Antiqua" w:hAnsi="Book Antiqua"/>
          <w:sz w:val="16"/>
          <w:szCs w:val="16"/>
        </w:rPr>
        <w:t>y: Learning B</w:t>
      </w:r>
      <w:r w:rsidRPr="00503F7F">
        <w:rPr>
          <w:rFonts w:ascii="Book Antiqua" w:hAnsi="Book Antiqua"/>
          <w:sz w:val="16"/>
          <w:szCs w:val="16"/>
        </w:rPr>
        <w:t xml:space="preserve">iology through constructing and testing computational theories—An embodied modeling approach. </w:t>
      </w:r>
      <w:r w:rsidRPr="00503F7F">
        <w:rPr>
          <w:rFonts w:ascii="Book Antiqua" w:hAnsi="Book Antiqua"/>
          <w:i/>
          <w:sz w:val="16"/>
          <w:szCs w:val="16"/>
        </w:rPr>
        <w:t>Cognition and Instruction</w:t>
      </w:r>
      <w:r w:rsidRPr="008D7AFE">
        <w:rPr>
          <w:rFonts w:ascii="Book Antiqua" w:hAnsi="Book Antiqua"/>
          <w:i/>
          <w:sz w:val="16"/>
          <w:szCs w:val="16"/>
        </w:rPr>
        <w:t>, 24(2),</w:t>
      </w:r>
      <w:r w:rsidRPr="00503F7F">
        <w:rPr>
          <w:rFonts w:ascii="Book Antiqua" w:hAnsi="Book Antiqua"/>
          <w:sz w:val="16"/>
          <w:szCs w:val="16"/>
        </w:rPr>
        <w:t xml:space="preserve"> 171–209</w:t>
      </w:r>
      <w:r>
        <w:rPr>
          <w:rFonts w:ascii="Book Antiqua" w:hAnsi="Book Antiqua"/>
          <w:sz w:val="16"/>
          <w:szCs w:val="16"/>
        </w:rPr>
        <w:t>.</w:t>
      </w:r>
    </w:p>
    <w:p w:rsidR="004F1251" w:rsidRDefault="004F1251" w:rsidP="00ED7055">
      <w:pPr>
        <w:ind w:left="284" w:hanging="284"/>
        <w:rPr>
          <w:rFonts w:ascii="Book Antiqua" w:hAnsi="Book Antiqua"/>
          <w:sz w:val="16"/>
          <w:szCs w:val="16"/>
        </w:rPr>
      </w:pPr>
    </w:p>
    <w:p w:rsidR="00244B93" w:rsidRDefault="00244B93" w:rsidP="00ED7055">
      <w:pPr>
        <w:ind w:left="284" w:hanging="284"/>
        <w:rPr>
          <w:rFonts w:ascii="Book Antiqua" w:hAnsi="Book Antiqua"/>
          <w:sz w:val="16"/>
          <w:szCs w:val="16"/>
        </w:rPr>
      </w:pPr>
    </w:p>
    <w:p w:rsidR="004F1251" w:rsidRDefault="004F1251" w:rsidP="004F1251">
      <w:pPr>
        <w:rPr>
          <w:rFonts w:ascii="Trebuchet MS" w:hAnsi="Trebuchet MS"/>
          <w:b/>
          <w:sz w:val="20"/>
          <w:szCs w:val="20"/>
          <w:lang w:val="el-GR"/>
        </w:rPr>
      </w:pPr>
      <w:r>
        <w:rPr>
          <w:rFonts w:ascii="Trebuchet MS" w:hAnsi="Trebuchet MS"/>
          <w:b/>
          <w:sz w:val="20"/>
          <w:szCs w:val="20"/>
          <w:lang w:val="el-GR"/>
        </w:rPr>
        <w:t>Αλλαγές που έγιναν στο Επιμορφωτικό Εργαστήριο (</w:t>
      </w:r>
      <w:r>
        <w:rPr>
          <w:rFonts w:ascii="Trebuchet MS" w:hAnsi="Trebuchet MS"/>
          <w:b/>
          <w:sz w:val="20"/>
          <w:szCs w:val="20"/>
        </w:rPr>
        <w:t>Tutorial</w:t>
      </w:r>
      <w:r w:rsidRPr="004F1251">
        <w:rPr>
          <w:rFonts w:ascii="Trebuchet MS" w:hAnsi="Trebuchet MS"/>
          <w:b/>
          <w:sz w:val="20"/>
          <w:szCs w:val="20"/>
          <w:lang w:val="el-GR"/>
        </w:rPr>
        <w:t xml:space="preserve">) </w:t>
      </w:r>
      <w:r>
        <w:rPr>
          <w:rFonts w:ascii="Trebuchet MS" w:hAnsi="Trebuchet MS"/>
          <w:b/>
          <w:sz w:val="20"/>
          <w:szCs w:val="20"/>
          <w:lang w:val="el-GR"/>
        </w:rPr>
        <w:t>με βάση τα σχόλια των κριτών:</w:t>
      </w:r>
    </w:p>
    <w:p w:rsidR="004F1251" w:rsidRDefault="004F1251" w:rsidP="004F1251">
      <w:pPr>
        <w:rPr>
          <w:rFonts w:ascii="Book Antiqua" w:hAnsi="Book Antiqua"/>
          <w:sz w:val="18"/>
          <w:szCs w:val="18"/>
          <w:lang w:val="el-GR"/>
        </w:rPr>
      </w:pPr>
      <w:r>
        <w:rPr>
          <w:rFonts w:ascii="Book Antiqua" w:hAnsi="Book Antiqua"/>
          <w:sz w:val="18"/>
          <w:szCs w:val="18"/>
          <w:lang w:val="el-GR"/>
        </w:rPr>
        <w:t>α. Ελέγχθηκε όλο το κείμενο για τυπογραφικά (ορθογραφικά και συντακτικά) λάθη.</w:t>
      </w:r>
    </w:p>
    <w:p w:rsidR="004F1251" w:rsidRPr="004F1251" w:rsidRDefault="004F1251" w:rsidP="004F1251">
      <w:pPr>
        <w:rPr>
          <w:rFonts w:ascii="Book Antiqua" w:hAnsi="Book Antiqua"/>
          <w:sz w:val="18"/>
          <w:szCs w:val="18"/>
          <w:lang w:val="el-GR"/>
        </w:rPr>
      </w:pPr>
      <w:r>
        <w:rPr>
          <w:rFonts w:ascii="Book Antiqua" w:hAnsi="Book Antiqua"/>
          <w:sz w:val="18"/>
          <w:szCs w:val="18"/>
          <w:lang w:val="el-GR"/>
        </w:rPr>
        <w:t xml:space="preserve">β. Οι βιβλιογραφικές αναφορές μορφοποιήθηκαν πλήρως με το στυλ </w:t>
      </w:r>
      <w:r w:rsidRPr="004F1251">
        <w:rPr>
          <w:rFonts w:ascii="Book Antiqua" w:hAnsi="Book Antiqua"/>
          <w:sz w:val="18"/>
          <w:szCs w:val="18"/>
          <w:lang w:val="el-GR"/>
        </w:rPr>
        <w:t xml:space="preserve"> </w:t>
      </w:r>
      <w:r>
        <w:rPr>
          <w:rFonts w:ascii="Book Antiqua" w:hAnsi="Book Antiqua"/>
          <w:sz w:val="18"/>
          <w:szCs w:val="18"/>
        </w:rPr>
        <w:t>APA</w:t>
      </w:r>
      <w:r w:rsidRPr="004F1251">
        <w:rPr>
          <w:rFonts w:ascii="Book Antiqua" w:hAnsi="Book Antiqua"/>
          <w:sz w:val="18"/>
          <w:szCs w:val="18"/>
          <w:lang w:val="el-GR"/>
        </w:rPr>
        <w:t>.</w:t>
      </w:r>
    </w:p>
    <w:p w:rsidR="00ED7055" w:rsidRPr="004F1251" w:rsidRDefault="00ED7055" w:rsidP="005D66C1">
      <w:pPr>
        <w:ind w:left="284" w:hanging="284"/>
        <w:rPr>
          <w:rFonts w:ascii="Book Antiqua" w:hAnsi="Book Antiqua"/>
          <w:sz w:val="16"/>
          <w:szCs w:val="16"/>
          <w:lang w:val="el-GR"/>
        </w:rPr>
      </w:pPr>
    </w:p>
    <w:sectPr w:rsidR="00ED7055" w:rsidRPr="004F1251" w:rsidSect="006E2553">
      <w:headerReference w:type="even" r:id="rId21"/>
      <w:headerReference w:type="default" r:id="rId22"/>
      <w:footerReference w:type="first" r:id="rId23"/>
      <w:pgSz w:w="9639" w:h="13608"/>
      <w:pgMar w:top="1588" w:right="1134"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C57" w:rsidRDefault="00F01C57" w:rsidP="004304D8">
      <w:pPr>
        <w:spacing w:after="0" w:line="240" w:lineRule="auto"/>
      </w:pPr>
      <w:r>
        <w:separator/>
      </w:r>
    </w:p>
  </w:endnote>
  <w:endnote w:type="continuationSeparator" w:id="1">
    <w:p w:rsidR="00F01C57" w:rsidRDefault="00F01C57" w:rsidP="00430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D8" w:rsidRPr="004304D8" w:rsidRDefault="004304D8" w:rsidP="004304D8">
    <w:pPr>
      <w:pStyle w:val="a7"/>
      <w:tabs>
        <w:tab w:val="clear" w:pos="4153"/>
        <w:tab w:val="clear" w:pos="8306"/>
      </w:tabs>
      <w:jc w:val="both"/>
      <w:rPr>
        <w:rFonts w:ascii="Trebuchet MS" w:hAnsi="Trebuchet MS"/>
        <w:sz w:val="12"/>
        <w:szCs w:val="12"/>
        <w:lang w:val="el-GR"/>
      </w:rPr>
    </w:pPr>
    <w:r w:rsidRPr="004304D8">
      <w:rPr>
        <w:rFonts w:ascii="Trebuchet MS" w:hAnsi="Trebuchet MS"/>
        <w:sz w:val="12"/>
        <w:szCs w:val="12"/>
        <w:lang w:val="el-GR"/>
      </w:rPr>
      <w:t>χχχ (επιμ.), Πρακτικά Εργασιών 6</w:t>
    </w:r>
    <w:r w:rsidRPr="004304D8">
      <w:rPr>
        <w:rFonts w:ascii="Trebuchet MS" w:hAnsi="Trebuchet MS"/>
        <w:sz w:val="12"/>
        <w:szCs w:val="12"/>
        <w:vertAlign w:val="superscript"/>
        <w:lang w:val="el-GR"/>
      </w:rPr>
      <w:t>ου</w:t>
    </w:r>
    <w:r w:rsidRPr="004304D8">
      <w:rPr>
        <w:rFonts w:ascii="Trebuchet MS" w:hAnsi="Trebuchet MS"/>
        <w:sz w:val="12"/>
        <w:szCs w:val="12"/>
        <w:lang w:val="el-GR"/>
      </w:rPr>
      <w:t xml:space="preserve"> Πανελλήνιου Συνεδρίου «</w:t>
    </w:r>
    <w:r w:rsidRPr="004304D8">
      <w:rPr>
        <w:rFonts w:ascii="Trebuchet MS" w:hAnsi="Trebuchet MS" w:cs="Calibri"/>
        <w:bCs/>
        <w:sz w:val="12"/>
        <w:szCs w:val="12"/>
        <w:lang w:val="el-GR"/>
      </w:rPr>
      <w:t>Ένταξη και Χρήση των ΤΠΕ στην Εκπαιδευτική Διαδικασία</w:t>
    </w:r>
    <w:r w:rsidRPr="004304D8">
      <w:rPr>
        <w:rFonts w:ascii="Trebuchet MS" w:hAnsi="Trebuchet MS"/>
        <w:sz w:val="12"/>
        <w:szCs w:val="12"/>
        <w:lang w:val="el-GR"/>
      </w:rPr>
      <w:t>», σ. χ-ψ</w:t>
    </w:r>
  </w:p>
  <w:p w:rsidR="004304D8" w:rsidRPr="004304D8" w:rsidRDefault="004304D8" w:rsidP="004304D8">
    <w:pPr>
      <w:pStyle w:val="a7"/>
      <w:tabs>
        <w:tab w:val="clear" w:pos="4153"/>
        <w:tab w:val="clear" w:pos="8306"/>
      </w:tabs>
      <w:jc w:val="both"/>
      <w:rPr>
        <w:rFonts w:ascii="Trebuchet MS" w:hAnsi="Trebuchet MS"/>
        <w:sz w:val="12"/>
        <w:szCs w:val="12"/>
        <w:lang w:val="el-GR"/>
      </w:rPr>
    </w:pPr>
    <w:r w:rsidRPr="004304D8">
      <w:rPr>
        <w:rFonts w:ascii="Trebuchet MS" w:hAnsi="Trebuchet MS"/>
        <w:sz w:val="12"/>
        <w:szCs w:val="12"/>
        <w:lang w:val="el-GR"/>
      </w:rPr>
      <w:t xml:space="preserve">Παιδαγωγικό Τμήμα Δημοτικής </w:t>
    </w:r>
    <w:r w:rsidR="009F7BFF" w:rsidRPr="004304D8">
      <w:rPr>
        <w:rFonts w:ascii="Trebuchet MS" w:hAnsi="Trebuchet MS"/>
        <w:sz w:val="12"/>
        <w:szCs w:val="12"/>
        <w:lang w:val="el-GR"/>
      </w:rPr>
      <w:t>Εκπαίδευσης</w:t>
    </w:r>
    <w:r w:rsidRPr="004304D8">
      <w:rPr>
        <w:rFonts w:ascii="Trebuchet MS" w:hAnsi="Trebuchet MS"/>
        <w:sz w:val="12"/>
        <w:szCs w:val="12"/>
        <w:lang w:val="el-GR"/>
      </w:rPr>
      <w:t>, Εθνικό και Καποδιστριακό Πανεπιστήμιο Αθηνών, 18-20 Οκτωβρίου 2019</w:t>
    </w:r>
  </w:p>
  <w:p w:rsidR="004304D8" w:rsidRPr="004304D8" w:rsidRDefault="004304D8">
    <w:pPr>
      <w:pStyle w:val="a5"/>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C57" w:rsidRDefault="00F01C57" w:rsidP="004304D8">
      <w:pPr>
        <w:spacing w:after="0" w:line="240" w:lineRule="auto"/>
      </w:pPr>
      <w:r>
        <w:separator/>
      </w:r>
    </w:p>
  </w:footnote>
  <w:footnote w:type="continuationSeparator" w:id="1">
    <w:p w:rsidR="00F01C57" w:rsidRDefault="00F01C57" w:rsidP="004304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D8" w:rsidRPr="001009DD" w:rsidRDefault="006A2901" w:rsidP="004304D8">
    <w:pPr>
      <w:pStyle w:val="a7"/>
      <w:framePr w:wrap="around" w:vAnchor="text" w:hAnchor="margin" w:xAlign="outside" w:y="1"/>
      <w:rPr>
        <w:rStyle w:val="a6"/>
        <w:rFonts w:ascii="Trebuchet MS" w:hAnsi="Trebuchet MS"/>
        <w:sz w:val="16"/>
        <w:szCs w:val="16"/>
      </w:rPr>
    </w:pPr>
    <w:r w:rsidRPr="001009DD">
      <w:rPr>
        <w:rStyle w:val="a6"/>
        <w:rFonts w:ascii="Trebuchet MS" w:hAnsi="Trebuchet MS"/>
        <w:sz w:val="16"/>
        <w:szCs w:val="16"/>
      </w:rPr>
      <w:fldChar w:fldCharType="begin"/>
    </w:r>
    <w:r w:rsidR="004304D8" w:rsidRPr="001009DD">
      <w:rPr>
        <w:rStyle w:val="a6"/>
        <w:rFonts w:ascii="Trebuchet MS" w:hAnsi="Trebuchet MS"/>
        <w:sz w:val="16"/>
        <w:szCs w:val="16"/>
      </w:rPr>
      <w:instrText xml:space="preserve">PAGE  </w:instrText>
    </w:r>
    <w:r w:rsidRPr="001009DD">
      <w:rPr>
        <w:rStyle w:val="a6"/>
        <w:rFonts w:ascii="Trebuchet MS" w:hAnsi="Trebuchet MS"/>
        <w:sz w:val="16"/>
        <w:szCs w:val="16"/>
      </w:rPr>
      <w:fldChar w:fldCharType="separate"/>
    </w:r>
    <w:r w:rsidR="00DB4F6B">
      <w:rPr>
        <w:rStyle w:val="a6"/>
        <w:rFonts w:ascii="Trebuchet MS" w:hAnsi="Trebuchet MS"/>
        <w:noProof/>
        <w:sz w:val="16"/>
        <w:szCs w:val="16"/>
      </w:rPr>
      <w:t>6</w:t>
    </w:r>
    <w:r w:rsidRPr="001009DD">
      <w:rPr>
        <w:rStyle w:val="a6"/>
        <w:rFonts w:ascii="Trebuchet MS" w:hAnsi="Trebuchet MS"/>
        <w:sz w:val="16"/>
        <w:szCs w:val="16"/>
      </w:rPr>
      <w:fldChar w:fldCharType="end"/>
    </w:r>
  </w:p>
  <w:p w:rsidR="004304D8" w:rsidRPr="009E3FCF" w:rsidRDefault="004304D8" w:rsidP="004304D8">
    <w:pPr>
      <w:pStyle w:val="a7"/>
      <w:pBdr>
        <w:bottom w:val="single" w:sz="4" w:space="0" w:color="auto"/>
      </w:pBdr>
      <w:tabs>
        <w:tab w:val="clear" w:pos="4153"/>
        <w:tab w:val="clear" w:pos="8306"/>
      </w:tabs>
      <w:ind w:right="51" w:firstLine="360"/>
      <w:jc w:val="right"/>
      <w:rPr>
        <w:rFonts w:ascii="Trebuchet MS" w:hAnsi="Trebuchet MS" w:cs="Tahoma"/>
        <w:sz w:val="16"/>
        <w:szCs w:val="16"/>
      </w:rPr>
    </w:pPr>
    <w:r w:rsidRPr="001B03D4">
      <w:rPr>
        <w:rFonts w:ascii="Trebuchet MS" w:hAnsi="Trebuchet MS" w:cs="Tahoma"/>
        <w:iCs/>
        <w:sz w:val="18"/>
        <w:szCs w:val="18"/>
      </w:rPr>
      <w:t xml:space="preserve">                                                                   </w:t>
    </w:r>
    <w:r w:rsidRPr="009E3FCF">
      <w:rPr>
        <w:rFonts w:ascii="Trebuchet MS" w:hAnsi="Trebuchet MS" w:cs="Tahoma"/>
        <w:iCs/>
        <w:sz w:val="16"/>
        <w:szCs w:val="16"/>
      </w:rPr>
      <w:t xml:space="preserve"> </w:t>
    </w:r>
    <w:r>
      <w:rPr>
        <w:rFonts w:ascii="Trebuchet MS" w:hAnsi="Trebuchet MS" w:cs="Tahoma"/>
        <w:iCs/>
        <w:sz w:val="16"/>
        <w:szCs w:val="16"/>
      </w:rPr>
      <w:t>6</w:t>
    </w:r>
    <w:r w:rsidRPr="009E3FCF">
      <w:rPr>
        <w:rFonts w:ascii="Trebuchet MS" w:hAnsi="Trebuchet MS" w:cs="Calibri"/>
        <w:bCs/>
        <w:sz w:val="16"/>
        <w:szCs w:val="16"/>
        <w:vertAlign w:val="superscript"/>
      </w:rPr>
      <w:t>ο</w:t>
    </w:r>
    <w:r w:rsidRPr="009E3FCF">
      <w:rPr>
        <w:rFonts w:ascii="Trebuchet MS" w:hAnsi="Trebuchet MS" w:cs="Calibri"/>
        <w:bCs/>
        <w:sz w:val="16"/>
        <w:szCs w:val="16"/>
      </w:rPr>
      <w:t xml:space="preserve"> Πανελλήνιο Επιστημονικό Συνέδριο</w:t>
    </w:r>
  </w:p>
  <w:p w:rsidR="004304D8" w:rsidRDefault="004304D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D8" w:rsidRPr="001009DD" w:rsidRDefault="006A2901" w:rsidP="004304D8">
    <w:pPr>
      <w:pStyle w:val="a7"/>
      <w:framePr w:wrap="around" w:vAnchor="text" w:hAnchor="margin" w:xAlign="outside" w:y="1"/>
      <w:rPr>
        <w:rStyle w:val="a6"/>
        <w:rFonts w:ascii="Trebuchet MS" w:hAnsi="Trebuchet MS"/>
        <w:sz w:val="16"/>
        <w:szCs w:val="16"/>
      </w:rPr>
    </w:pPr>
    <w:r w:rsidRPr="001009DD">
      <w:rPr>
        <w:rStyle w:val="a6"/>
        <w:rFonts w:ascii="Trebuchet MS" w:hAnsi="Trebuchet MS"/>
        <w:sz w:val="16"/>
        <w:szCs w:val="16"/>
      </w:rPr>
      <w:fldChar w:fldCharType="begin"/>
    </w:r>
    <w:r w:rsidR="004304D8" w:rsidRPr="001009DD">
      <w:rPr>
        <w:rStyle w:val="a6"/>
        <w:rFonts w:ascii="Trebuchet MS" w:hAnsi="Trebuchet MS"/>
        <w:sz w:val="16"/>
        <w:szCs w:val="16"/>
      </w:rPr>
      <w:instrText xml:space="preserve">PAGE  </w:instrText>
    </w:r>
    <w:r w:rsidRPr="001009DD">
      <w:rPr>
        <w:rStyle w:val="a6"/>
        <w:rFonts w:ascii="Trebuchet MS" w:hAnsi="Trebuchet MS"/>
        <w:sz w:val="16"/>
        <w:szCs w:val="16"/>
      </w:rPr>
      <w:fldChar w:fldCharType="separate"/>
    </w:r>
    <w:r w:rsidR="00DB4F6B">
      <w:rPr>
        <w:rStyle w:val="a6"/>
        <w:rFonts w:ascii="Trebuchet MS" w:hAnsi="Trebuchet MS"/>
        <w:noProof/>
        <w:sz w:val="16"/>
        <w:szCs w:val="16"/>
      </w:rPr>
      <w:t>5</w:t>
    </w:r>
    <w:r w:rsidRPr="001009DD">
      <w:rPr>
        <w:rStyle w:val="a6"/>
        <w:rFonts w:ascii="Trebuchet MS" w:hAnsi="Trebuchet MS"/>
        <w:sz w:val="16"/>
        <w:szCs w:val="16"/>
      </w:rPr>
      <w:fldChar w:fldCharType="end"/>
    </w:r>
  </w:p>
  <w:p w:rsidR="004304D8" w:rsidRPr="004304D8" w:rsidRDefault="004304D8" w:rsidP="004304D8">
    <w:pPr>
      <w:pStyle w:val="a7"/>
      <w:pBdr>
        <w:bottom w:val="single" w:sz="4" w:space="1" w:color="auto"/>
      </w:pBdr>
      <w:tabs>
        <w:tab w:val="clear" w:pos="4153"/>
        <w:tab w:val="clear" w:pos="8306"/>
      </w:tabs>
      <w:rPr>
        <w:rFonts w:ascii="Trebuchet MS" w:hAnsi="Trebuchet MS" w:cs="Tahoma"/>
        <w:sz w:val="16"/>
        <w:szCs w:val="16"/>
        <w:lang w:val="el-GR"/>
      </w:rPr>
    </w:pPr>
    <w:r w:rsidRPr="004304D8">
      <w:rPr>
        <w:rFonts w:ascii="Trebuchet MS" w:hAnsi="Trebuchet MS" w:cs="Calibri"/>
        <w:bCs/>
        <w:sz w:val="16"/>
        <w:szCs w:val="16"/>
        <w:lang w:val="el-GR"/>
      </w:rPr>
      <w:t>Ένταξη και Χρήση των ΤΠΕ στην Εκπαιδευτική Διαδικασία</w:t>
    </w:r>
  </w:p>
  <w:p w:rsidR="004304D8" w:rsidRPr="004304D8" w:rsidRDefault="004304D8">
    <w:pPr>
      <w:pStyle w:val="a7"/>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3EDB"/>
    <w:multiLevelType w:val="multilevel"/>
    <w:tmpl w:val="244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D2015"/>
    <w:multiLevelType w:val="hybridMultilevel"/>
    <w:tmpl w:val="FA52A2E6"/>
    <w:lvl w:ilvl="0" w:tplc="B614BE82">
      <w:numFmt w:val="bullet"/>
      <w:lvlText w:val="-"/>
      <w:lvlJc w:val="left"/>
      <w:pPr>
        <w:ind w:left="720" w:hanging="360"/>
      </w:pPr>
      <w:rPr>
        <w:rFonts w:ascii="Trebuchet MS" w:eastAsiaTheme="minorHAnsi" w:hAnsi="Trebuchet M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evenAndOddHeaders/>
  <w:characterSpacingControl w:val="doNotCompress"/>
  <w:footnotePr>
    <w:footnote w:id="0"/>
    <w:footnote w:id="1"/>
  </w:footnotePr>
  <w:endnotePr>
    <w:endnote w:id="0"/>
    <w:endnote w:id="1"/>
  </w:endnotePr>
  <w:compat/>
  <w:rsids>
    <w:rsidRoot w:val="00185A7A"/>
    <w:rsid w:val="000163DC"/>
    <w:rsid w:val="0001696B"/>
    <w:rsid w:val="000177E0"/>
    <w:rsid w:val="00077A37"/>
    <w:rsid w:val="00077CA2"/>
    <w:rsid w:val="000B3496"/>
    <w:rsid w:val="000D2311"/>
    <w:rsid w:val="000F68A1"/>
    <w:rsid w:val="00124D3B"/>
    <w:rsid w:val="0015345A"/>
    <w:rsid w:val="00165DCA"/>
    <w:rsid w:val="00185A7A"/>
    <w:rsid w:val="001E562C"/>
    <w:rsid w:val="00244B93"/>
    <w:rsid w:val="00271EB1"/>
    <w:rsid w:val="002825C0"/>
    <w:rsid w:val="002859A5"/>
    <w:rsid w:val="002C0779"/>
    <w:rsid w:val="002C5D40"/>
    <w:rsid w:val="002D3A80"/>
    <w:rsid w:val="002F758A"/>
    <w:rsid w:val="0032021E"/>
    <w:rsid w:val="00335DCA"/>
    <w:rsid w:val="003708A8"/>
    <w:rsid w:val="00392824"/>
    <w:rsid w:val="003E6674"/>
    <w:rsid w:val="003F6862"/>
    <w:rsid w:val="0040161F"/>
    <w:rsid w:val="00403A93"/>
    <w:rsid w:val="004304D8"/>
    <w:rsid w:val="004444C7"/>
    <w:rsid w:val="004613FA"/>
    <w:rsid w:val="004760B1"/>
    <w:rsid w:val="0047719F"/>
    <w:rsid w:val="004835C7"/>
    <w:rsid w:val="004A4CFF"/>
    <w:rsid w:val="004F1251"/>
    <w:rsid w:val="005847DB"/>
    <w:rsid w:val="005D66C1"/>
    <w:rsid w:val="005E0850"/>
    <w:rsid w:val="006113F8"/>
    <w:rsid w:val="0061634D"/>
    <w:rsid w:val="00616B55"/>
    <w:rsid w:val="0063167A"/>
    <w:rsid w:val="00660B88"/>
    <w:rsid w:val="00680E86"/>
    <w:rsid w:val="006A2901"/>
    <w:rsid w:val="006C039B"/>
    <w:rsid w:val="006C201E"/>
    <w:rsid w:val="006D1B11"/>
    <w:rsid w:val="006D48F9"/>
    <w:rsid w:val="006E2553"/>
    <w:rsid w:val="00760255"/>
    <w:rsid w:val="007A1B48"/>
    <w:rsid w:val="007D33EB"/>
    <w:rsid w:val="007D50B6"/>
    <w:rsid w:val="00807CDA"/>
    <w:rsid w:val="00813C52"/>
    <w:rsid w:val="00816B96"/>
    <w:rsid w:val="00885DC6"/>
    <w:rsid w:val="008929BD"/>
    <w:rsid w:val="008B53C0"/>
    <w:rsid w:val="008C0048"/>
    <w:rsid w:val="008D7AFE"/>
    <w:rsid w:val="008F3E23"/>
    <w:rsid w:val="0090118F"/>
    <w:rsid w:val="00920D71"/>
    <w:rsid w:val="00965AE5"/>
    <w:rsid w:val="009F7BFF"/>
    <w:rsid w:val="00A140FF"/>
    <w:rsid w:val="00A56D82"/>
    <w:rsid w:val="00AC5B8D"/>
    <w:rsid w:val="00AE0B57"/>
    <w:rsid w:val="00B7185C"/>
    <w:rsid w:val="00B73168"/>
    <w:rsid w:val="00C017C1"/>
    <w:rsid w:val="00C05210"/>
    <w:rsid w:val="00C33D1A"/>
    <w:rsid w:val="00C86344"/>
    <w:rsid w:val="00CD3F2B"/>
    <w:rsid w:val="00CE0B86"/>
    <w:rsid w:val="00CF20F6"/>
    <w:rsid w:val="00D40CEF"/>
    <w:rsid w:val="00D42F55"/>
    <w:rsid w:val="00D6704D"/>
    <w:rsid w:val="00D90871"/>
    <w:rsid w:val="00DB4F6B"/>
    <w:rsid w:val="00DD3308"/>
    <w:rsid w:val="00E64D1C"/>
    <w:rsid w:val="00EA7D0E"/>
    <w:rsid w:val="00EC1B18"/>
    <w:rsid w:val="00ED7055"/>
    <w:rsid w:val="00EF5227"/>
    <w:rsid w:val="00F01C57"/>
    <w:rsid w:val="00F17724"/>
    <w:rsid w:val="00F178A2"/>
    <w:rsid w:val="00F3108F"/>
    <w:rsid w:val="00FA7BA0"/>
    <w:rsid w:val="00FD0F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A2"/>
  </w:style>
  <w:style w:type="paragraph" w:styleId="1">
    <w:name w:val="heading 1"/>
    <w:basedOn w:val="a"/>
    <w:next w:val="a"/>
    <w:link w:val="1Char"/>
    <w:qFormat/>
    <w:rsid w:val="007D33EB"/>
    <w:pPr>
      <w:keepNext/>
      <w:spacing w:after="0" w:line="240" w:lineRule="auto"/>
      <w:jc w:val="both"/>
      <w:outlineLvl w:val="0"/>
    </w:pPr>
    <w:rPr>
      <w:rFonts w:ascii="Times New Roman" w:eastAsia="Times New Roman" w:hAnsi="Times New Roman" w:cs="Times New Roman"/>
      <w:b/>
      <w:i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17724"/>
    <w:rPr>
      <w:color w:val="0563C1" w:themeColor="hyperlink"/>
      <w:u w:val="single"/>
    </w:rPr>
  </w:style>
  <w:style w:type="paragraph" w:styleId="a3">
    <w:name w:val="List Paragraph"/>
    <w:basedOn w:val="a"/>
    <w:uiPriority w:val="34"/>
    <w:qFormat/>
    <w:rsid w:val="007D50B6"/>
    <w:pPr>
      <w:ind w:left="720"/>
      <w:contextualSpacing/>
    </w:pPr>
  </w:style>
  <w:style w:type="paragraph" w:styleId="a4">
    <w:name w:val="Balloon Text"/>
    <w:basedOn w:val="a"/>
    <w:link w:val="Char"/>
    <w:uiPriority w:val="99"/>
    <w:semiHidden/>
    <w:unhideWhenUsed/>
    <w:rsid w:val="00E64D1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64D1C"/>
    <w:rPr>
      <w:rFonts w:ascii="Tahoma" w:hAnsi="Tahoma" w:cs="Tahoma"/>
      <w:sz w:val="16"/>
      <w:szCs w:val="16"/>
    </w:rPr>
  </w:style>
  <w:style w:type="character" w:customStyle="1" w:styleId="highlight">
    <w:name w:val="highlight"/>
    <w:basedOn w:val="a0"/>
    <w:rsid w:val="00616B55"/>
  </w:style>
  <w:style w:type="paragraph" w:styleId="a5">
    <w:name w:val="footer"/>
    <w:basedOn w:val="a"/>
    <w:link w:val="Char0"/>
    <w:uiPriority w:val="99"/>
    <w:unhideWhenUsed/>
    <w:rsid w:val="004613FA"/>
    <w:pPr>
      <w:tabs>
        <w:tab w:val="center" w:pos="4153"/>
        <w:tab w:val="right" w:pos="8306"/>
      </w:tabs>
      <w:spacing w:after="0" w:line="240" w:lineRule="auto"/>
    </w:pPr>
  </w:style>
  <w:style w:type="character" w:customStyle="1" w:styleId="Char0">
    <w:name w:val="Υποσέλιδο Char"/>
    <w:basedOn w:val="a0"/>
    <w:link w:val="a5"/>
    <w:uiPriority w:val="99"/>
    <w:rsid w:val="004613FA"/>
  </w:style>
  <w:style w:type="character" w:styleId="a6">
    <w:name w:val="page number"/>
    <w:basedOn w:val="a0"/>
    <w:unhideWhenUsed/>
    <w:rsid w:val="004613FA"/>
  </w:style>
  <w:style w:type="character" w:customStyle="1" w:styleId="1Char">
    <w:name w:val="Επικεφαλίδα 1 Char"/>
    <w:basedOn w:val="a0"/>
    <w:link w:val="1"/>
    <w:rsid w:val="007D33EB"/>
    <w:rPr>
      <w:rFonts w:ascii="Times New Roman" w:eastAsia="Times New Roman" w:hAnsi="Times New Roman" w:cs="Times New Roman"/>
      <w:b/>
      <w:iCs/>
      <w:sz w:val="24"/>
      <w:szCs w:val="24"/>
      <w:lang w:val="el-GR" w:eastAsia="el-GR"/>
    </w:rPr>
  </w:style>
  <w:style w:type="paragraph" w:styleId="a7">
    <w:name w:val="header"/>
    <w:basedOn w:val="a"/>
    <w:link w:val="Char1"/>
    <w:unhideWhenUsed/>
    <w:rsid w:val="004304D8"/>
    <w:pPr>
      <w:tabs>
        <w:tab w:val="center" w:pos="4153"/>
        <w:tab w:val="right" w:pos="8306"/>
      </w:tabs>
      <w:spacing w:after="0" w:line="240" w:lineRule="auto"/>
    </w:pPr>
  </w:style>
  <w:style w:type="character" w:customStyle="1" w:styleId="Char1">
    <w:name w:val="Κεφαλίδα Char"/>
    <w:basedOn w:val="a0"/>
    <w:link w:val="a7"/>
    <w:rsid w:val="004304D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kiolm@primedu.uoa.gr" TargetMode="External"/><Relationship Id="rId13" Type="http://schemas.openxmlformats.org/officeDocument/2006/relationships/hyperlink" Target="mailto:ntimmyy@gmail.com" TargetMode="External"/><Relationship Id="rId18" Type="http://schemas.openxmlformats.org/officeDocument/2006/relationships/hyperlink" Target="http://ccl.northwestern.edu/netlogo/models/An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irini.chatzara@gmail.com" TargetMode="External"/><Relationship Id="rId17" Type="http://schemas.openxmlformats.org/officeDocument/2006/relationships/hyperlink" Target="http://ccl.northwestern.edu/netlogo/models/Fi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ccl.northwestern.edu/netlo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lenaapp@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artemis.stoumpa@gmail.com" TargetMode="External"/><Relationship Id="rId19" Type="http://schemas.openxmlformats.org/officeDocument/2006/relationships/hyperlink" Target="http://ccl.northwestern.edu/netlogo/models/WolfSheepPredation" TargetMode="External"/><Relationship Id="rId4" Type="http://schemas.openxmlformats.org/officeDocument/2006/relationships/settings" Target="settings.xml"/><Relationship Id="rId9" Type="http://schemas.openxmlformats.org/officeDocument/2006/relationships/hyperlink" Target="mailto:achalkid@gmail.com" TargetMode="Externa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9BC0-5771-411E-AC04-E7DD611B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2267</Words>
  <Characters>12248</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Tellis</dc:creator>
  <cp:lastModifiedBy>Admin</cp:lastModifiedBy>
  <cp:revision>17</cp:revision>
  <dcterms:created xsi:type="dcterms:W3CDTF">2019-09-08T22:35:00Z</dcterms:created>
  <dcterms:modified xsi:type="dcterms:W3CDTF">2019-09-09T04:19:00Z</dcterms:modified>
</cp:coreProperties>
</file>