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FA" w:rsidRDefault="00494B2D" w:rsidP="00494B2D">
      <w:pPr>
        <w:jc w:val="center"/>
      </w:pPr>
      <w:r>
        <w:t>Οδηγίες για τη Νεοελληνική Λογοτεχνία</w:t>
      </w:r>
    </w:p>
    <w:p w:rsidR="00494B2D" w:rsidRDefault="00494B2D">
      <w:r>
        <w:t>Α. Για την εργασία τετραμήνου</w:t>
      </w:r>
    </w:p>
    <w:p w:rsidR="00494B2D" w:rsidRDefault="00494B2D">
      <w:r>
        <w:t xml:space="preserve">Διαβάζετε τα τρία διηγήματα από το βιβλίο «Το </w:t>
      </w:r>
      <w:proofErr w:type="spellStart"/>
      <w:r>
        <w:t>καϊκι</w:t>
      </w:r>
      <w:proofErr w:type="spellEnd"/>
      <w:r>
        <w:t xml:space="preserve"> του Θησείου» του Ηλία </w:t>
      </w:r>
      <w:proofErr w:type="spellStart"/>
      <w:r>
        <w:t>Βενέζη</w:t>
      </w:r>
      <w:proofErr w:type="spellEnd"/>
      <w:r>
        <w:t xml:space="preserve"> και απαντάτε σε φύλλο Α4 σε όλες τις υποχρεωτικές ερωτήσεις του φύλλου εργασίας. Οι απαντήσεις να γραφούν στον υπολογιστή σε αρχείο </w:t>
      </w:r>
      <w:r>
        <w:rPr>
          <w:lang w:val="en-US"/>
        </w:rPr>
        <w:t>word</w:t>
      </w:r>
      <w:r>
        <w:t xml:space="preserve"> και να σταλούν στο </w:t>
      </w:r>
      <w:proofErr w:type="spellStart"/>
      <w:r>
        <w:t>μέιλ</w:t>
      </w:r>
      <w:proofErr w:type="spellEnd"/>
      <w:r>
        <w:t xml:space="preserve"> μου μέχρι 30/4/20.</w:t>
      </w:r>
    </w:p>
    <w:p w:rsidR="00494B2D" w:rsidRDefault="00494B2D">
      <w:r>
        <w:t>Β. Για τα κείμενα</w:t>
      </w:r>
    </w:p>
    <w:p w:rsidR="00494B2D" w:rsidRDefault="00494B2D">
      <w:r>
        <w:t>Θα σας δίνεται ένα κείμενο κάθε εβδομάδα, με πρώτο το «Η ζωή στη Σύμη» της Ευγενίας Φακίνου, που υπάρχει στο βιβλίο σας. Για κάθε κείμενο, θα συμπληρώνετε το αντίστοιχο φύλλο εργασίας, το οποίο θα παραδώσετε όταν επιστρέψουμε στο σχολείο.</w:t>
      </w:r>
    </w:p>
    <w:p w:rsidR="00494B2D" w:rsidRDefault="00494B2D">
      <w:r>
        <w:t>Μέχρι τότε…</w:t>
      </w:r>
    </w:p>
    <w:p w:rsidR="00494B2D" w:rsidRDefault="00494B2D"/>
    <w:p w:rsidR="00494B2D" w:rsidRDefault="00494B2D">
      <w:r>
        <w:rPr>
          <w:noProof/>
          <w:lang w:eastAsia="el-GR"/>
        </w:rPr>
        <w:drawing>
          <wp:inline distT="0" distB="0" distL="0" distR="0" wp14:anchorId="2D20141D" wp14:editId="76C0A6C5">
            <wp:extent cx="2162175" cy="2162175"/>
            <wp:effectExtent l="0" t="0" r="9525" b="9525"/>
            <wp:docPr id="1" name="Εικόνα 1" descr="http://2gym-peir-athin.att.sch.gr/images/stories/_____menospiti_diavazobib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gym-peir-athin.att.sch.gr/images/stories/_____menospiti_diavazobibl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rsidR="00494B2D" w:rsidRDefault="00494B2D"/>
    <w:p w:rsidR="00494B2D" w:rsidRDefault="00494B2D" w:rsidP="00494B2D">
      <w:r>
        <w:t xml:space="preserve">Και επιπλέον: </w:t>
      </w:r>
    </w:p>
    <w:p w:rsidR="00494B2D" w:rsidRDefault="00494B2D" w:rsidP="00494B2D">
      <w:pPr>
        <w:pStyle w:val="a4"/>
        <w:numPr>
          <w:ilvl w:val="0"/>
          <w:numId w:val="1"/>
        </w:numPr>
      </w:pPr>
      <w:r>
        <w:t>Αποφυγή των συναθροίσεων και του συγχρωτισμού οπουδήποτε (π.χ. καφετέριες, κινηματογράφοι)</w:t>
      </w:r>
    </w:p>
    <w:p w:rsidR="00494B2D" w:rsidRDefault="00494B2D" w:rsidP="00494B2D">
      <w:pPr>
        <w:pStyle w:val="a4"/>
        <w:numPr>
          <w:ilvl w:val="0"/>
          <w:numId w:val="1"/>
        </w:numPr>
      </w:pPr>
      <w:r>
        <w:t>Αποφυγή ομαδικών εξωσχολικών δραστηριοτήτων</w:t>
      </w:r>
    </w:p>
    <w:p w:rsidR="00494B2D" w:rsidRDefault="00494B2D" w:rsidP="00494B2D">
      <w:pPr>
        <w:pStyle w:val="a4"/>
        <w:numPr>
          <w:ilvl w:val="0"/>
          <w:numId w:val="1"/>
        </w:numPr>
      </w:pPr>
      <w:r>
        <w:t>Αποθάρρυνση συναντήσεων σε σπίτια φίλων, εστιατόρια ή εμπορικά κέντρα</w:t>
      </w:r>
    </w:p>
    <w:p w:rsidR="00494B2D" w:rsidRDefault="00494B2D" w:rsidP="00494B2D">
      <w:pPr>
        <w:pStyle w:val="a4"/>
        <w:numPr>
          <w:ilvl w:val="0"/>
          <w:numId w:val="1"/>
        </w:numPr>
      </w:pPr>
      <w:r>
        <w:t>Αποφυγή επαφής με άτομα που ανήκουν στις ευπαθείς ομάδες</w:t>
      </w:r>
    </w:p>
    <w:p w:rsidR="00494B2D" w:rsidRDefault="00494B2D" w:rsidP="00494B2D">
      <w:pPr>
        <w:pStyle w:val="a4"/>
        <w:numPr>
          <w:ilvl w:val="0"/>
          <w:numId w:val="1"/>
        </w:numPr>
      </w:pPr>
      <w:r>
        <w:t>Συχνό και καλό πλύσιμο των χεριών με νερό και σαπούνι ή αλκοολούχο διάλυμα</w:t>
      </w:r>
    </w:p>
    <w:p w:rsidR="00494B2D" w:rsidRDefault="00494B2D" w:rsidP="00494B2D">
      <w:pPr>
        <w:pStyle w:val="a4"/>
        <w:numPr>
          <w:ilvl w:val="0"/>
          <w:numId w:val="1"/>
        </w:numPr>
      </w:pPr>
      <w:r>
        <w:t xml:space="preserve"> Κάλυψη του βήχα ή του φτερνίσματος με χαρτομάντιλο και απόρριψη στα απορρίμματα. Αν αυτό δεν είναι διαθέσιμο, με το εσωτερικό του αγκώνα</w:t>
      </w:r>
    </w:p>
    <w:p w:rsidR="00494B2D" w:rsidRDefault="00494B2D" w:rsidP="00494B2D">
      <w:pPr>
        <w:pStyle w:val="a4"/>
        <w:numPr>
          <w:ilvl w:val="0"/>
          <w:numId w:val="1"/>
        </w:numPr>
      </w:pPr>
      <w:r>
        <w:t>Αποφυγή αγγίγματος ματιών, μύτης και στόματος</w:t>
      </w:r>
    </w:p>
    <w:p w:rsidR="00494B2D" w:rsidRDefault="00494B2D" w:rsidP="00494B2D">
      <w:pPr>
        <w:pStyle w:val="a4"/>
        <w:numPr>
          <w:ilvl w:val="0"/>
          <w:numId w:val="1"/>
        </w:numPr>
      </w:pPr>
      <w:r>
        <w:t>Αποφυγή στενής επαφής (χειραψίες, αγκαλιές και φιλιά)</w:t>
      </w:r>
    </w:p>
    <w:p w:rsidR="00494B2D" w:rsidRDefault="00494B2D" w:rsidP="00494B2D">
      <w:pPr>
        <w:pStyle w:val="a4"/>
        <w:numPr>
          <w:ilvl w:val="0"/>
          <w:numId w:val="1"/>
        </w:numPr>
      </w:pPr>
      <w:r>
        <w:t>Αποφυγή επαφής με άτομα που έχουν συμπτώματα λοίμωξης</w:t>
      </w:r>
    </w:p>
    <w:p w:rsidR="00494B2D" w:rsidRDefault="00494B2D" w:rsidP="00494B2D">
      <w:pPr>
        <w:pStyle w:val="a4"/>
        <w:numPr>
          <w:ilvl w:val="0"/>
          <w:numId w:val="1"/>
        </w:numPr>
      </w:pPr>
      <w:r>
        <w:t>Σε περίπτωση εμφάνισης συμπτωμάτων, παραμονή στο σπίτι και επικοινωνία με ιατρό ή με τον ΕΟΔΥ.</w:t>
      </w:r>
    </w:p>
    <w:p w:rsidR="00494B2D" w:rsidRDefault="00494B2D" w:rsidP="00494B2D">
      <w:pPr>
        <w:pStyle w:val="a4"/>
        <w:jc w:val="right"/>
      </w:pPr>
      <w:r>
        <w:t>Καλή αντάμωση</w:t>
      </w:r>
    </w:p>
    <w:p w:rsidR="00494B2D" w:rsidRPr="00494B2D" w:rsidRDefault="00494B2D" w:rsidP="00494B2D">
      <w:pPr>
        <w:pStyle w:val="a4"/>
        <w:jc w:val="right"/>
      </w:pPr>
      <w:bookmarkStart w:id="0" w:name="_GoBack"/>
      <w:bookmarkEnd w:id="0"/>
      <w:r>
        <w:t xml:space="preserve">Χ. </w:t>
      </w:r>
      <w:proofErr w:type="spellStart"/>
      <w:r>
        <w:t>Καλλιτσάκη</w:t>
      </w:r>
      <w:proofErr w:type="spellEnd"/>
    </w:p>
    <w:sectPr w:rsidR="00494B2D" w:rsidRPr="00494B2D" w:rsidSect="00494B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56DB6"/>
    <w:multiLevelType w:val="hybridMultilevel"/>
    <w:tmpl w:val="77625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2D"/>
    <w:rsid w:val="00494B2D"/>
    <w:rsid w:val="0049595B"/>
    <w:rsid w:val="004E0C0F"/>
    <w:rsid w:val="00826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4B2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94B2D"/>
    <w:rPr>
      <w:rFonts w:ascii="Tahoma" w:hAnsi="Tahoma" w:cs="Tahoma"/>
      <w:sz w:val="16"/>
      <w:szCs w:val="16"/>
    </w:rPr>
  </w:style>
  <w:style w:type="paragraph" w:styleId="a4">
    <w:name w:val="List Paragraph"/>
    <w:basedOn w:val="a"/>
    <w:uiPriority w:val="34"/>
    <w:qFormat/>
    <w:rsid w:val="00494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4B2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94B2D"/>
    <w:rPr>
      <w:rFonts w:ascii="Tahoma" w:hAnsi="Tahoma" w:cs="Tahoma"/>
      <w:sz w:val="16"/>
      <w:szCs w:val="16"/>
    </w:rPr>
  </w:style>
  <w:style w:type="paragraph" w:styleId="a4">
    <w:name w:val="List Paragraph"/>
    <w:basedOn w:val="a"/>
    <w:uiPriority w:val="34"/>
    <w:qFormat/>
    <w:rsid w:val="00494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1156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Ευαγγέλου</dc:creator>
  <cp:lastModifiedBy>Γεώργιος Ευαγγέλου</cp:lastModifiedBy>
  <cp:revision>1</cp:revision>
  <dcterms:created xsi:type="dcterms:W3CDTF">2020-03-15T20:07:00Z</dcterms:created>
  <dcterms:modified xsi:type="dcterms:W3CDTF">2020-03-15T20:18:00Z</dcterms:modified>
</cp:coreProperties>
</file>