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53" w:rsidRPr="00B84156" w:rsidRDefault="00DF7D92" w:rsidP="00B84156">
      <w:pPr>
        <w:spacing w:after="0" w:line="240" w:lineRule="auto"/>
        <w:jc w:val="center"/>
        <w:rPr>
          <w:b/>
          <w:sz w:val="32"/>
          <w:szCs w:val="32"/>
          <w:lang w:val="el-GR"/>
        </w:rPr>
      </w:pPr>
      <w:r w:rsidRPr="00B84156">
        <w:rPr>
          <w:b/>
          <w:sz w:val="32"/>
          <w:szCs w:val="32"/>
          <w:lang w:val="el-GR"/>
        </w:rPr>
        <w:t>ΘΕΣΜΟΙ ΚΟΙΝΩΝΙΚΗΣ ΕΥΘΥΝΗΣ ΚΑΙ ΚΟΙΝΩΝΙΚΗ ΑΛΛΗΛΕΓΓΥΗ</w:t>
      </w:r>
    </w:p>
    <w:p w:rsidR="00DF7D92" w:rsidRPr="00B84156" w:rsidRDefault="00DF7D92" w:rsidP="00B84156">
      <w:pPr>
        <w:spacing w:after="0" w:line="240" w:lineRule="auto"/>
        <w:jc w:val="center"/>
        <w:rPr>
          <w:b/>
          <w:sz w:val="32"/>
          <w:szCs w:val="32"/>
          <w:lang w:val="el-GR"/>
        </w:rPr>
      </w:pPr>
      <w:r w:rsidRPr="00B84156">
        <w:rPr>
          <w:b/>
          <w:sz w:val="32"/>
          <w:szCs w:val="32"/>
          <w:lang w:val="el-GR"/>
        </w:rPr>
        <w:t>Διάλεξη 3</w:t>
      </w:r>
      <w:r w:rsidRPr="00B84156">
        <w:rPr>
          <w:b/>
          <w:sz w:val="32"/>
          <w:szCs w:val="32"/>
          <w:vertAlign w:val="superscript"/>
          <w:lang w:val="el-GR"/>
        </w:rPr>
        <w:t>η</w:t>
      </w:r>
      <w:r w:rsidR="00936B0B" w:rsidRPr="00B84156">
        <w:rPr>
          <w:b/>
          <w:sz w:val="32"/>
          <w:szCs w:val="32"/>
          <w:vertAlign w:val="superscript"/>
          <w:lang w:val="el-GR"/>
        </w:rPr>
        <w:t xml:space="preserve">  </w:t>
      </w:r>
      <w:r w:rsidR="00936B0B" w:rsidRPr="00B84156">
        <w:rPr>
          <w:b/>
          <w:sz w:val="32"/>
          <w:szCs w:val="32"/>
          <w:lang w:val="el-GR"/>
        </w:rPr>
        <w:t>- ΚΟΙΝΩΝΙΑ ΠΟΛΙΤΩΝ &amp; ΜΚΟ</w:t>
      </w:r>
    </w:p>
    <w:p w:rsidR="00B84156" w:rsidRPr="00B84156" w:rsidRDefault="00B84156" w:rsidP="0009647D">
      <w:pPr>
        <w:spacing w:after="0" w:line="240" w:lineRule="auto"/>
        <w:rPr>
          <w:b/>
          <w:lang w:val="el-GR"/>
        </w:rPr>
      </w:pPr>
    </w:p>
    <w:p w:rsidR="00DF7D92" w:rsidRPr="00B84156" w:rsidRDefault="00DF7D92" w:rsidP="0009647D">
      <w:pPr>
        <w:spacing w:after="0" w:line="240" w:lineRule="auto"/>
        <w:rPr>
          <w:b/>
          <w:sz w:val="28"/>
          <w:szCs w:val="28"/>
          <w:lang w:val="el-GR"/>
        </w:rPr>
      </w:pPr>
      <w:r w:rsidRPr="00B84156">
        <w:rPr>
          <w:b/>
          <w:sz w:val="28"/>
          <w:szCs w:val="28"/>
          <w:lang w:val="el-GR"/>
        </w:rPr>
        <w:t xml:space="preserve">Εισηγήτρια: </w:t>
      </w:r>
      <w:r w:rsidR="00930D77" w:rsidRPr="00B84156">
        <w:rPr>
          <w:b/>
          <w:sz w:val="28"/>
          <w:szCs w:val="28"/>
          <w:lang w:val="el-GR"/>
        </w:rPr>
        <w:t xml:space="preserve">Καθ. </w:t>
      </w:r>
      <w:r w:rsidRPr="00B84156">
        <w:rPr>
          <w:b/>
          <w:sz w:val="28"/>
          <w:szCs w:val="28"/>
          <w:lang w:val="el-GR"/>
        </w:rPr>
        <w:t>Μαριλένα Σημίτη</w:t>
      </w:r>
    </w:p>
    <w:p w:rsidR="00936B0B" w:rsidRDefault="00936B0B" w:rsidP="0009647D">
      <w:pPr>
        <w:spacing w:after="0" w:line="240" w:lineRule="auto"/>
        <w:rPr>
          <w:lang w:val="el-GR"/>
        </w:rPr>
      </w:pPr>
    </w:p>
    <w:p w:rsidR="00936B0B" w:rsidRDefault="00B84156" w:rsidP="0009647D">
      <w:pPr>
        <w:spacing w:after="0" w:line="240" w:lineRule="auto"/>
        <w:rPr>
          <w:lang w:val="el-GR"/>
        </w:rPr>
      </w:pPr>
      <w:r>
        <w:rPr>
          <w:noProof/>
        </w:rPr>
        <w:pict>
          <v:group id="_x0000_s1031" style="position:absolute;margin-left:180pt;margin-top:25.75pt;width:81pt;height:46.5pt;z-index:251663360" coordorigin="1545,2895" coordsize="1620,930">
            <v:oval id="_x0000_s1028" style="position:absolute;left:1545;top:2895;width:1620;height:930"/>
            <v:shapetype id="_x0000_t202" coordsize="21600,21600" o:spt="202" path="m,l,21600r21600,l21600,xe">
              <v:stroke joinstyle="miter"/>
              <v:path gradientshapeok="t" o:connecttype="rect"/>
            </v:shapetype>
            <v:shape id="_x0000_s1030" type="#_x0000_t202" style="position:absolute;left:1748;top:2971;width:1169;height:734;mso-width-relative:margin;mso-height-relative:margin" stroked="f">
              <v:textbox>
                <w:txbxContent>
                  <w:p w:rsidR="00B84156" w:rsidRDefault="00B84156">
                    <w:r>
                      <w:rPr>
                        <w:lang w:val="el-GR"/>
                      </w:rPr>
                      <w:t>Κοινωνία Πολιτών</w:t>
                    </w:r>
                  </w:p>
                </w:txbxContent>
              </v:textbox>
            </v:shape>
          </v:group>
        </w:pict>
      </w:r>
      <w:r w:rsidRPr="00B84156">
        <w:rPr>
          <w:b/>
          <w:u w:val="single"/>
          <w:lang w:val="el-GR"/>
        </w:rPr>
        <w:t>Κοινωνία Πολιτών</w:t>
      </w:r>
      <w:r>
        <w:rPr>
          <w:lang w:val="el-GR"/>
        </w:rPr>
        <w:t xml:space="preserve">: Η σφαίρα όπου αναπτύσσονται συλλογικές δράσεις με βάση κοινά συμφέροντα, αξίες και σκοπούς, διακριτή από το Κράτος, την Οικογένεια και την Αγορά. </w:t>
      </w:r>
    </w:p>
    <w:p w:rsidR="00B84156" w:rsidRDefault="00B84156" w:rsidP="0009647D">
      <w:pPr>
        <w:spacing w:after="0" w:line="240" w:lineRule="auto"/>
        <w:rPr>
          <w:lang w:val="el-GR"/>
        </w:rPr>
      </w:pPr>
    </w:p>
    <w:p w:rsidR="00B84156" w:rsidRDefault="00B84156" w:rsidP="0009647D">
      <w:pPr>
        <w:spacing w:after="0" w:line="240" w:lineRule="auto"/>
        <w:rPr>
          <w:lang w:val="el-GR"/>
        </w:rPr>
      </w:pPr>
      <w:r>
        <w:rPr>
          <w:lang w:val="el-GR"/>
        </w:rPr>
        <w:t xml:space="preserve">                                                         Κράτος                                      Οικογένεια</w:t>
      </w:r>
    </w:p>
    <w:p w:rsidR="00B84156" w:rsidRDefault="00B84156" w:rsidP="0009647D">
      <w:pPr>
        <w:spacing w:after="0" w:line="240" w:lineRule="auto"/>
        <w:rPr>
          <w:lang w:val="el-GR"/>
        </w:rPr>
      </w:pPr>
    </w:p>
    <w:p w:rsidR="00B84156" w:rsidRDefault="00B84156" w:rsidP="0009647D">
      <w:pPr>
        <w:spacing w:after="0" w:line="240" w:lineRule="auto"/>
        <w:rPr>
          <w:lang w:val="el-GR"/>
        </w:rPr>
      </w:pPr>
      <w:r>
        <w:rPr>
          <w:lang w:val="el-GR"/>
        </w:rPr>
        <w:t xml:space="preserve">                                                          Αγορά</w:t>
      </w:r>
    </w:p>
    <w:p w:rsidR="00B84156" w:rsidRDefault="00B84156" w:rsidP="0009647D">
      <w:pPr>
        <w:spacing w:after="0" w:line="240" w:lineRule="auto"/>
        <w:rPr>
          <w:lang w:val="el-GR"/>
        </w:rPr>
      </w:pPr>
    </w:p>
    <w:p w:rsidR="00B84156" w:rsidRDefault="00B84156" w:rsidP="0009647D">
      <w:pPr>
        <w:spacing w:after="0" w:line="240" w:lineRule="auto"/>
        <w:rPr>
          <w:lang w:val="el-GR"/>
        </w:rPr>
      </w:pPr>
      <w:r>
        <w:rPr>
          <w:lang w:val="el-GR"/>
        </w:rPr>
        <w:t>Χαρακτηριστικό της Κ.Π. είναι η αυθόρμητη, εθελοντική συμμετοχή των πολιτών</w:t>
      </w:r>
    </w:p>
    <w:p w:rsidR="00B84156" w:rsidRDefault="00B84156" w:rsidP="0009647D">
      <w:pPr>
        <w:spacing w:after="0" w:line="240" w:lineRule="auto"/>
        <w:rPr>
          <w:lang w:val="el-GR"/>
        </w:rPr>
      </w:pPr>
    </w:p>
    <w:p w:rsidR="00936B0B" w:rsidRDefault="00936B0B" w:rsidP="0009647D">
      <w:pPr>
        <w:spacing w:after="0" w:line="240" w:lineRule="auto"/>
        <w:rPr>
          <w:lang w:val="el-GR"/>
        </w:rPr>
      </w:pPr>
      <w:r>
        <w:rPr>
          <w:lang w:val="el-GR"/>
        </w:rPr>
        <w:t>Διαφορετικές ερμηνείες της Κ.Π. από διάφορους στοχαστές:</w:t>
      </w:r>
    </w:p>
    <w:p w:rsidR="00B84156" w:rsidRDefault="00B84156" w:rsidP="0009647D">
      <w:pPr>
        <w:spacing w:after="0" w:line="240" w:lineRule="auto"/>
        <w:rPr>
          <w:lang w:val="el-GR"/>
        </w:rPr>
      </w:pPr>
    </w:p>
    <w:p w:rsidR="00936B0B" w:rsidRPr="00B84156" w:rsidRDefault="00936B0B" w:rsidP="0009647D">
      <w:pPr>
        <w:spacing w:after="0" w:line="240" w:lineRule="auto"/>
        <w:rPr>
          <w:b/>
          <w:lang w:val="el-GR"/>
        </w:rPr>
      </w:pPr>
      <w:r w:rsidRPr="00B84156">
        <w:rPr>
          <w:b/>
        </w:rPr>
        <w:t>Georg</w:t>
      </w:r>
      <w:r w:rsidRPr="00B84156">
        <w:rPr>
          <w:b/>
          <w:lang w:val="el-GR"/>
        </w:rPr>
        <w:t xml:space="preserve"> </w:t>
      </w:r>
      <w:r w:rsidRPr="00B84156">
        <w:rPr>
          <w:b/>
        </w:rPr>
        <w:t>Wilhelm</w:t>
      </w:r>
      <w:r w:rsidRPr="00B84156">
        <w:rPr>
          <w:b/>
          <w:lang w:val="el-GR"/>
        </w:rPr>
        <w:t xml:space="preserve"> </w:t>
      </w:r>
      <w:r w:rsidRPr="00B84156">
        <w:rPr>
          <w:b/>
        </w:rPr>
        <w:t>Friedrich</w:t>
      </w:r>
      <w:r w:rsidRPr="00B84156">
        <w:rPr>
          <w:b/>
          <w:lang w:val="el-GR"/>
        </w:rPr>
        <w:t xml:space="preserve"> </w:t>
      </w:r>
      <w:r w:rsidRPr="00B84156">
        <w:rPr>
          <w:b/>
        </w:rPr>
        <w:t>Hegel</w:t>
      </w:r>
      <w:r w:rsidR="0009647D" w:rsidRPr="00B84156">
        <w:rPr>
          <w:b/>
          <w:lang w:val="el-GR"/>
        </w:rPr>
        <w:t xml:space="preserve"> </w:t>
      </w:r>
      <w:r w:rsidR="0009647D">
        <w:rPr>
          <w:lang w:val="el-GR"/>
        </w:rPr>
        <w:t>-</w:t>
      </w:r>
      <w:r w:rsidRPr="00936B0B">
        <w:rPr>
          <w:lang w:val="el-GR"/>
        </w:rPr>
        <w:t xml:space="preserve"> </w:t>
      </w:r>
      <w:r>
        <w:rPr>
          <w:lang w:val="el-GR"/>
        </w:rPr>
        <w:t>Γερμανός</w:t>
      </w:r>
      <w:r w:rsidRPr="00936B0B">
        <w:rPr>
          <w:lang w:val="el-GR"/>
        </w:rPr>
        <w:t xml:space="preserve"> </w:t>
      </w:r>
      <w:r>
        <w:rPr>
          <w:lang w:val="el-GR"/>
        </w:rPr>
        <w:t>πολιτικός φιλόσοφος (19</w:t>
      </w:r>
      <w:r w:rsidRPr="00936B0B">
        <w:rPr>
          <w:vertAlign w:val="superscript"/>
          <w:lang w:val="el-GR"/>
        </w:rPr>
        <w:t>ο</w:t>
      </w:r>
      <w:r>
        <w:rPr>
          <w:vertAlign w:val="superscript"/>
          <w:lang w:val="el-GR"/>
        </w:rPr>
        <w:t>ς</w:t>
      </w:r>
      <w:r>
        <w:rPr>
          <w:lang w:val="el-GR"/>
        </w:rPr>
        <w:t xml:space="preserve"> αι.)</w:t>
      </w:r>
    </w:p>
    <w:p w:rsidR="00B84156" w:rsidRDefault="00B84156" w:rsidP="0009647D">
      <w:pPr>
        <w:spacing w:after="0" w:line="240" w:lineRule="auto"/>
        <w:rPr>
          <w:lang w:val="el-GR"/>
        </w:rPr>
      </w:pPr>
    </w:p>
    <w:p w:rsidR="00936B0B" w:rsidRDefault="00936B0B" w:rsidP="0009647D">
      <w:pPr>
        <w:spacing w:after="0" w:line="240" w:lineRule="auto"/>
        <w:rPr>
          <w:lang w:val="el-GR"/>
        </w:rPr>
      </w:pPr>
      <w:r>
        <w:rPr>
          <w:lang w:val="el-GR"/>
        </w:rPr>
        <w:t xml:space="preserve">Κατά τον </w:t>
      </w:r>
      <w:r>
        <w:t>Hegel</w:t>
      </w:r>
      <w:r w:rsidRPr="00936B0B">
        <w:rPr>
          <w:lang w:val="el-GR"/>
        </w:rPr>
        <w:t xml:space="preserve"> </w:t>
      </w:r>
      <w:r>
        <w:rPr>
          <w:lang w:val="el-GR"/>
        </w:rPr>
        <w:t>η Κ.Π. είναι μια ατελής μορφή κράτους αποτελούμενη από 3 στοιχεία:</w:t>
      </w:r>
    </w:p>
    <w:p w:rsidR="00936B0B" w:rsidRDefault="00936B0B" w:rsidP="0009647D">
      <w:pPr>
        <w:pStyle w:val="ListParagraph"/>
        <w:numPr>
          <w:ilvl w:val="0"/>
          <w:numId w:val="1"/>
        </w:numPr>
        <w:spacing w:after="0" w:line="240" w:lineRule="auto"/>
        <w:rPr>
          <w:lang w:val="el-GR"/>
        </w:rPr>
      </w:pPr>
      <w:r>
        <w:rPr>
          <w:lang w:val="el-GR"/>
        </w:rPr>
        <w:t>Κοινωνικές ανάγκες / Οικονομικές Σχέσεις</w:t>
      </w:r>
    </w:p>
    <w:p w:rsidR="00936B0B" w:rsidRDefault="0009647D" w:rsidP="0009647D">
      <w:pPr>
        <w:pStyle w:val="ListParagraph"/>
        <w:numPr>
          <w:ilvl w:val="0"/>
          <w:numId w:val="1"/>
        </w:numPr>
        <w:spacing w:after="0" w:line="240" w:lineRule="auto"/>
        <w:rPr>
          <w:lang w:val="el-GR"/>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02.75pt;margin-top:1.5pt;width:12pt;height:23.25pt;z-index:251658240"/>
        </w:pict>
      </w:r>
      <w:r w:rsidR="00936B0B">
        <w:rPr>
          <w:lang w:val="el-GR"/>
        </w:rPr>
        <w:t>Αστυνόμευση</w:t>
      </w:r>
      <w:r>
        <w:rPr>
          <w:lang w:val="el-GR"/>
        </w:rPr>
        <w:t xml:space="preserve">        Αναγκαίες καθώς οι οικονομικές σχέσεις</w:t>
      </w:r>
    </w:p>
    <w:p w:rsidR="00936B0B" w:rsidRDefault="00936B0B" w:rsidP="0009647D">
      <w:pPr>
        <w:pStyle w:val="ListParagraph"/>
        <w:numPr>
          <w:ilvl w:val="0"/>
          <w:numId w:val="1"/>
        </w:numPr>
        <w:spacing w:after="0" w:line="240" w:lineRule="auto"/>
        <w:rPr>
          <w:lang w:val="el-GR"/>
        </w:rPr>
      </w:pPr>
      <w:r>
        <w:rPr>
          <w:lang w:val="el-GR"/>
        </w:rPr>
        <w:t>Δικαιοσύνη</w:t>
      </w:r>
      <w:r w:rsidR="0009647D">
        <w:rPr>
          <w:lang w:val="el-GR"/>
        </w:rPr>
        <w:t xml:space="preserve">            δημιουργούν συγκρούσεις</w:t>
      </w:r>
    </w:p>
    <w:p w:rsidR="0009647D" w:rsidRDefault="0009647D" w:rsidP="0009647D">
      <w:pPr>
        <w:spacing w:after="0" w:line="240" w:lineRule="auto"/>
        <w:rPr>
          <w:lang w:val="el-GR"/>
        </w:rPr>
      </w:pPr>
    </w:p>
    <w:p w:rsidR="0009647D" w:rsidRDefault="0009647D" w:rsidP="0009647D">
      <w:pPr>
        <w:spacing w:after="0" w:line="240" w:lineRule="auto"/>
        <w:rPr>
          <w:lang w:val="el-GR"/>
        </w:rPr>
      </w:pPr>
      <w:r w:rsidRPr="00B84156">
        <w:rPr>
          <w:b/>
        </w:rPr>
        <w:t>Karl</w:t>
      </w:r>
      <w:r w:rsidRPr="00B84156">
        <w:rPr>
          <w:b/>
          <w:lang w:val="el-GR"/>
        </w:rPr>
        <w:t xml:space="preserve"> </w:t>
      </w:r>
      <w:r w:rsidRPr="00B84156">
        <w:rPr>
          <w:b/>
        </w:rPr>
        <w:t>Marx</w:t>
      </w:r>
      <w:r w:rsidRPr="0009647D">
        <w:rPr>
          <w:lang w:val="el-GR"/>
        </w:rPr>
        <w:t xml:space="preserve"> – </w:t>
      </w:r>
      <w:r>
        <w:rPr>
          <w:lang w:val="el-GR"/>
        </w:rPr>
        <w:t>Γερμανός πολιτικός φιλόσοφος (19</w:t>
      </w:r>
      <w:r w:rsidRPr="0009647D">
        <w:rPr>
          <w:vertAlign w:val="superscript"/>
          <w:lang w:val="el-GR"/>
        </w:rPr>
        <w:t>ος</w:t>
      </w:r>
      <w:r>
        <w:rPr>
          <w:lang w:val="el-GR"/>
        </w:rPr>
        <w:t xml:space="preserve"> αι.)</w:t>
      </w:r>
    </w:p>
    <w:p w:rsidR="00B84156" w:rsidRDefault="00B84156" w:rsidP="0009647D">
      <w:pPr>
        <w:spacing w:after="0" w:line="240" w:lineRule="auto"/>
        <w:rPr>
          <w:lang w:val="el-GR"/>
        </w:rPr>
      </w:pPr>
    </w:p>
    <w:p w:rsidR="0009647D" w:rsidRDefault="0009647D" w:rsidP="0009647D">
      <w:pPr>
        <w:spacing w:after="0" w:line="240" w:lineRule="auto"/>
        <w:rPr>
          <w:lang w:val="el-GR"/>
        </w:rPr>
      </w:pPr>
      <w:r>
        <w:rPr>
          <w:lang w:val="el-GR"/>
        </w:rPr>
        <w:t xml:space="preserve">Υιοθέτησε από τον </w:t>
      </w:r>
      <w:r>
        <w:t>Hegel</w:t>
      </w:r>
      <w:r w:rsidRPr="0009647D">
        <w:rPr>
          <w:lang w:val="el-GR"/>
        </w:rPr>
        <w:t xml:space="preserve"> </w:t>
      </w:r>
      <w:r>
        <w:rPr>
          <w:lang w:val="el-GR"/>
        </w:rPr>
        <w:t xml:space="preserve">την αρνητική μορφή της Κ.Π. Ο </w:t>
      </w:r>
      <w:r>
        <w:t>Marx</w:t>
      </w:r>
      <w:r w:rsidRPr="0009647D">
        <w:rPr>
          <w:lang w:val="el-GR"/>
        </w:rPr>
        <w:t xml:space="preserve"> </w:t>
      </w:r>
      <w:r>
        <w:rPr>
          <w:lang w:val="el-GR"/>
        </w:rPr>
        <w:t>διαιρεί την κοινωνία σε 2 επίπεδα:</w:t>
      </w:r>
    </w:p>
    <w:p w:rsidR="0009647D" w:rsidRDefault="0009647D" w:rsidP="0009647D">
      <w:pPr>
        <w:pStyle w:val="ListParagraph"/>
        <w:numPr>
          <w:ilvl w:val="0"/>
          <w:numId w:val="2"/>
        </w:numPr>
        <w:spacing w:after="0" w:line="240" w:lineRule="auto"/>
        <w:rPr>
          <w:lang w:val="el-GR"/>
        </w:rPr>
      </w:pPr>
      <w:r>
        <w:rPr>
          <w:noProof/>
        </w:rPr>
        <w:pict>
          <v:shape id="_x0000_s1027" type="#_x0000_t88" style="position:absolute;left:0;text-align:left;margin-left:319.5pt;margin-top:4.3pt;width:12pt;height:23.25pt;z-index:251659264"/>
        </w:pict>
      </w:r>
      <w:r>
        <w:rPr>
          <w:lang w:val="el-GR"/>
        </w:rPr>
        <w:t>Υλική βάση – Οικονομία                                                                               Το Εποικοδόμημα δεν είναι</w:t>
      </w:r>
    </w:p>
    <w:p w:rsidR="0009647D" w:rsidRDefault="0009647D" w:rsidP="0009647D">
      <w:pPr>
        <w:pStyle w:val="ListParagraph"/>
        <w:numPr>
          <w:ilvl w:val="0"/>
          <w:numId w:val="2"/>
        </w:numPr>
        <w:spacing w:after="0" w:line="240" w:lineRule="auto"/>
        <w:rPr>
          <w:lang w:val="el-GR"/>
        </w:rPr>
      </w:pPr>
      <w:r>
        <w:rPr>
          <w:lang w:val="el-GR"/>
        </w:rPr>
        <w:t>Εποικοδόμημα – Ιδεολογία, Κουλτούρα, Κοινωνική συνείδηση          άσχετο από την Υλική Βάση</w:t>
      </w:r>
    </w:p>
    <w:p w:rsidR="00B84156" w:rsidRDefault="00B84156" w:rsidP="0009647D">
      <w:pPr>
        <w:spacing w:after="0" w:line="240" w:lineRule="auto"/>
        <w:rPr>
          <w:lang w:val="el-GR"/>
        </w:rPr>
      </w:pPr>
    </w:p>
    <w:p w:rsidR="0009647D" w:rsidRDefault="0009647D" w:rsidP="0009647D">
      <w:pPr>
        <w:spacing w:after="0" w:line="240" w:lineRule="auto"/>
        <w:rPr>
          <w:lang w:val="el-GR"/>
        </w:rPr>
      </w:pPr>
      <w:r>
        <w:rPr>
          <w:lang w:val="el-GR"/>
        </w:rPr>
        <w:t xml:space="preserve">Κοινωνία Πολιτών κατά </w:t>
      </w:r>
      <w:r>
        <w:t>Marx</w:t>
      </w:r>
      <w:r>
        <w:rPr>
          <w:lang w:val="el-GR"/>
        </w:rPr>
        <w:t>: Πεδίο οικονομικών σχέσεων (υλική βάση) της αστικής κοινωνίας. Όλοι με βάση το δικό τους συμφέρον εναντιώνονται στους άλλους (Όλοι εναντίον Όλων)</w:t>
      </w:r>
    </w:p>
    <w:p w:rsidR="0009647D" w:rsidRDefault="0009647D" w:rsidP="0009647D">
      <w:pPr>
        <w:spacing w:after="0" w:line="240" w:lineRule="auto"/>
        <w:rPr>
          <w:lang w:val="el-GR"/>
        </w:rPr>
      </w:pPr>
    </w:p>
    <w:p w:rsidR="0009647D" w:rsidRDefault="0009647D" w:rsidP="0009647D">
      <w:pPr>
        <w:spacing w:after="0" w:line="240" w:lineRule="auto"/>
        <w:rPr>
          <w:lang w:val="el-GR"/>
        </w:rPr>
      </w:pPr>
      <w:r w:rsidRPr="00B84156">
        <w:rPr>
          <w:b/>
        </w:rPr>
        <w:t>Antonio</w:t>
      </w:r>
      <w:r w:rsidRPr="00B84156">
        <w:rPr>
          <w:b/>
          <w:lang w:val="el-GR"/>
        </w:rPr>
        <w:t xml:space="preserve"> </w:t>
      </w:r>
      <w:proofErr w:type="spellStart"/>
      <w:r w:rsidRPr="00B84156">
        <w:rPr>
          <w:b/>
        </w:rPr>
        <w:t>Gramsci</w:t>
      </w:r>
      <w:proofErr w:type="spellEnd"/>
      <w:r w:rsidRPr="00B84156">
        <w:rPr>
          <w:b/>
          <w:lang w:val="el-GR"/>
        </w:rPr>
        <w:t xml:space="preserve"> </w:t>
      </w:r>
      <w:r w:rsidRPr="0009647D">
        <w:rPr>
          <w:lang w:val="el-GR"/>
        </w:rPr>
        <w:t xml:space="preserve">– </w:t>
      </w:r>
      <w:r>
        <w:rPr>
          <w:lang w:val="el-GR"/>
        </w:rPr>
        <w:t>Ιταλός νεο-μαρξιστής φιλόσοφος (20</w:t>
      </w:r>
      <w:r w:rsidRPr="0009647D">
        <w:rPr>
          <w:vertAlign w:val="superscript"/>
          <w:lang w:val="el-GR"/>
        </w:rPr>
        <w:t>ος</w:t>
      </w:r>
      <w:r>
        <w:rPr>
          <w:lang w:val="el-GR"/>
        </w:rPr>
        <w:t xml:space="preserve"> αι.)</w:t>
      </w:r>
    </w:p>
    <w:p w:rsidR="00B84156" w:rsidRDefault="00B84156" w:rsidP="0009647D">
      <w:pPr>
        <w:spacing w:after="0" w:line="240" w:lineRule="auto"/>
        <w:rPr>
          <w:lang w:val="el-GR"/>
        </w:rPr>
      </w:pPr>
    </w:p>
    <w:p w:rsidR="00141B90" w:rsidRDefault="0009647D" w:rsidP="0009647D">
      <w:pPr>
        <w:spacing w:after="0" w:line="240" w:lineRule="auto"/>
        <w:rPr>
          <w:lang w:val="el-GR"/>
        </w:rPr>
      </w:pPr>
      <w:r>
        <w:rPr>
          <w:lang w:val="el-GR"/>
        </w:rPr>
        <w:t>Ανέλυσε το Εποικοδόμημα:</w:t>
      </w:r>
    </w:p>
    <w:p w:rsidR="0009647D" w:rsidRPr="00141B90" w:rsidRDefault="0009647D" w:rsidP="00141B90">
      <w:pPr>
        <w:pStyle w:val="ListParagraph"/>
        <w:numPr>
          <w:ilvl w:val="0"/>
          <w:numId w:val="3"/>
        </w:numPr>
        <w:spacing w:after="0" w:line="240" w:lineRule="auto"/>
        <w:rPr>
          <w:lang w:val="el-GR"/>
        </w:rPr>
      </w:pPr>
      <w:r w:rsidRPr="00141B90">
        <w:rPr>
          <w:lang w:val="el-GR"/>
        </w:rPr>
        <w:t>Πολιτική Κοινωνία – Κράτος</w:t>
      </w:r>
    </w:p>
    <w:p w:rsidR="00141B90" w:rsidRPr="00141B90" w:rsidRDefault="00141B90" w:rsidP="00141B90">
      <w:pPr>
        <w:pStyle w:val="ListParagraph"/>
        <w:numPr>
          <w:ilvl w:val="0"/>
          <w:numId w:val="3"/>
        </w:numPr>
        <w:spacing w:after="0" w:line="240" w:lineRule="auto"/>
        <w:rPr>
          <w:lang w:val="el-GR"/>
        </w:rPr>
      </w:pPr>
      <w:r>
        <w:rPr>
          <w:lang w:val="el-GR"/>
        </w:rPr>
        <w:t>Κοινωνία Πολιτών – Ιδιωτικοί Οργανισμοί που διασφαλίζουν την ιδεολογική ηγεμονία των τάξεων</w:t>
      </w:r>
    </w:p>
    <w:p w:rsidR="0009647D" w:rsidRPr="0009647D" w:rsidRDefault="0009647D" w:rsidP="0009647D">
      <w:pPr>
        <w:pStyle w:val="ListParagraph"/>
        <w:spacing w:after="0" w:line="240" w:lineRule="auto"/>
        <w:rPr>
          <w:lang w:val="el-GR"/>
        </w:rPr>
      </w:pPr>
    </w:p>
    <w:p w:rsidR="0009647D" w:rsidRDefault="00263530" w:rsidP="0009647D">
      <w:pPr>
        <w:spacing w:after="0" w:line="240" w:lineRule="auto"/>
        <w:rPr>
          <w:lang w:val="el-GR"/>
        </w:rPr>
      </w:pPr>
      <w:r>
        <w:rPr>
          <w:lang w:val="el-GR"/>
        </w:rPr>
        <w:t xml:space="preserve">Διασφαλίζει την πολιτική και ηθική νομιμοποίηση μέσω της Κ.Π. </w:t>
      </w:r>
      <w:r w:rsidR="009B4135">
        <w:rPr>
          <w:lang w:val="el-GR"/>
        </w:rPr>
        <w:t xml:space="preserve"> </w:t>
      </w:r>
      <w:r>
        <w:rPr>
          <w:lang w:val="el-GR"/>
        </w:rPr>
        <w:t xml:space="preserve">Στις σύγχρονες κοινωνίες το κράτος είναι σύνθετο. Αν θέλει κάποιος να συγκρουστεί με το κράτος, πρέπει να εξουσιάσει την Κ.Π. </w:t>
      </w:r>
    </w:p>
    <w:p w:rsidR="00263530" w:rsidRDefault="00263530" w:rsidP="0009647D">
      <w:pPr>
        <w:spacing w:after="0" w:line="240" w:lineRule="auto"/>
        <w:rPr>
          <w:lang w:val="el-GR"/>
        </w:rPr>
      </w:pPr>
      <w:r>
        <w:rPr>
          <w:lang w:val="el-GR"/>
        </w:rPr>
        <w:t xml:space="preserve">Σύμφωνα με τον </w:t>
      </w:r>
      <w:proofErr w:type="spellStart"/>
      <w:r>
        <w:t>Gramsci</w:t>
      </w:r>
      <w:proofErr w:type="spellEnd"/>
      <w:r w:rsidRPr="00263530">
        <w:rPr>
          <w:lang w:val="el-GR"/>
        </w:rPr>
        <w:t>,</w:t>
      </w:r>
      <w:r>
        <w:rPr>
          <w:lang w:val="el-GR"/>
        </w:rPr>
        <w:t xml:space="preserve"> στις κοινωνίες δημιουργούνται κοινωνικές και πολιτικές συμμαχίες. Η πολιτική εξουσία διασφαλίζει την κυριαρχία μέσω της βίας.</w:t>
      </w:r>
    </w:p>
    <w:p w:rsidR="00263530" w:rsidRDefault="00263530" w:rsidP="0009647D">
      <w:pPr>
        <w:spacing w:after="0" w:line="240" w:lineRule="auto"/>
        <w:rPr>
          <w:lang w:val="el-GR"/>
        </w:rPr>
      </w:pPr>
      <w:r>
        <w:rPr>
          <w:lang w:val="el-GR"/>
        </w:rPr>
        <w:t xml:space="preserve">Διαφορετική ανάλυση από τους </w:t>
      </w:r>
      <w:r>
        <w:t>Hegel</w:t>
      </w:r>
      <w:r w:rsidRPr="00263530">
        <w:rPr>
          <w:lang w:val="el-GR"/>
        </w:rPr>
        <w:t xml:space="preserve"> &amp; </w:t>
      </w:r>
      <w:r>
        <w:t>Marx</w:t>
      </w:r>
      <w:r w:rsidRPr="00263530">
        <w:rPr>
          <w:lang w:val="el-GR"/>
        </w:rPr>
        <w:t xml:space="preserve">, </w:t>
      </w:r>
      <w:r>
        <w:rPr>
          <w:lang w:val="el-GR"/>
        </w:rPr>
        <w:t>συμφωνεί όμως στο πεδίο της σύγκρουσης, καθώς θεωρεί ότι στόχος είναι η διασφάλιση της ιδεολογικής ηγεμονίας.</w:t>
      </w:r>
    </w:p>
    <w:p w:rsidR="009B4135" w:rsidRDefault="009B4135" w:rsidP="0009647D">
      <w:pPr>
        <w:spacing w:after="0" w:line="240" w:lineRule="auto"/>
        <w:rPr>
          <w:lang w:val="el-GR"/>
        </w:rPr>
      </w:pPr>
      <w:r>
        <w:rPr>
          <w:lang w:val="el-GR"/>
        </w:rPr>
        <w:t>Έτσι, ο όρος Κ.Π. αποκτά πιο δημόσιο χαρακτήρα και έντονο πολιτικό στοιχείο, ενώ αποστασιοποιείται από την σφαίρα των ιδιωτικών σχέσεων.</w:t>
      </w:r>
    </w:p>
    <w:p w:rsidR="009B4135" w:rsidRPr="009B4135" w:rsidRDefault="009B4135" w:rsidP="0009647D">
      <w:pPr>
        <w:spacing w:after="0" w:line="240" w:lineRule="auto"/>
        <w:rPr>
          <w:lang w:val="el-GR"/>
        </w:rPr>
      </w:pPr>
      <w:r>
        <w:rPr>
          <w:lang w:val="el-GR"/>
        </w:rPr>
        <w:t xml:space="preserve">Ο </w:t>
      </w:r>
      <w:proofErr w:type="spellStart"/>
      <w:r>
        <w:t>Gramsci</w:t>
      </w:r>
      <w:proofErr w:type="spellEnd"/>
      <w:r w:rsidRPr="009B4135">
        <w:rPr>
          <w:lang w:val="el-GR"/>
        </w:rPr>
        <w:t xml:space="preserve"> </w:t>
      </w:r>
      <w:r>
        <w:rPr>
          <w:lang w:val="el-GR"/>
        </w:rPr>
        <w:t>θεωρεί ότι α) η Κ.Π. βρίσκεται σε διαλεκτική δράση με το κράτος και β) ότι η Κ.Π. διαχωρίζεται από το πεδίο των οικονομικών σχέσεων.</w:t>
      </w:r>
    </w:p>
    <w:p w:rsidR="009B4135" w:rsidRDefault="009B4135" w:rsidP="0009647D">
      <w:pPr>
        <w:spacing w:after="0" w:line="240" w:lineRule="auto"/>
        <w:rPr>
          <w:lang w:val="el-GR"/>
        </w:rPr>
      </w:pPr>
      <w:r>
        <w:rPr>
          <w:lang w:val="el-GR"/>
        </w:rPr>
        <w:t xml:space="preserve">Πολλοί αριστεροί διανοούμενοι βασίζονται στον </w:t>
      </w:r>
      <w:proofErr w:type="spellStart"/>
      <w:r>
        <w:t>Gramsci</w:t>
      </w:r>
      <w:proofErr w:type="spellEnd"/>
      <w:r w:rsidRPr="009B4135">
        <w:rPr>
          <w:lang w:val="el-GR"/>
        </w:rPr>
        <w:t xml:space="preserve"> </w:t>
      </w:r>
      <w:r>
        <w:rPr>
          <w:lang w:val="el-GR"/>
        </w:rPr>
        <w:t>για τις αναλύσεις τους.</w:t>
      </w:r>
    </w:p>
    <w:p w:rsidR="009B4135" w:rsidRDefault="009B4135" w:rsidP="009B4135">
      <w:pPr>
        <w:tabs>
          <w:tab w:val="left" w:pos="1710"/>
        </w:tabs>
        <w:spacing w:after="0" w:line="240" w:lineRule="auto"/>
        <w:rPr>
          <w:lang w:val="el-GR"/>
        </w:rPr>
      </w:pPr>
      <w:r>
        <w:rPr>
          <w:lang w:val="el-GR"/>
        </w:rPr>
        <w:tab/>
      </w:r>
    </w:p>
    <w:p w:rsidR="00807511" w:rsidRDefault="00807511" w:rsidP="0009647D">
      <w:pPr>
        <w:spacing w:after="0" w:line="240" w:lineRule="auto"/>
        <w:rPr>
          <w:lang w:val="el-GR"/>
        </w:rPr>
      </w:pPr>
    </w:p>
    <w:p w:rsidR="00807511" w:rsidRDefault="00807511" w:rsidP="0009647D">
      <w:pPr>
        <w:spacing w:after="0" w:line="240" w:lineRule="auto"/>
        <w:rPr>
          <w:lang w:val="el-GR"/>
        </w:rPr>
      </w:pPr>
    </w:p>
    <w:p w:rsidR="009B4135" w:rsidRPr="009B4135" w:rsidRDefault="009B4135" w:rsidP="0009647D">
      <w:pPr>
        <w:spacing w:after="0" w:line="240" w:lineRule="auto"/>
        <w:rPr>
          <w:lang w:val="el-GR"/>
        </w:rPr>
      </w:pPr>
      <w:r>
        <w:rPr>
          <w:lang w:val="el-GR"/>
        </w:rPr>
        <w:lastRenderedPageBreak/>
        <w:t xml:space="preserve">Στη σημερινή εποχή δίνεται έμφαση στο «Εδώ και Τώρα», όπως με τα κινήματα </w:t>
      </w:r>
      <w:r w:rsidRPr="009B4135">
        <w:rPr>
          <w:lang w:val="el-GR"/>
        </w:rPr>
        <w:t>“</w:t>
      </w:r>
      <w:r>
        <w:t>Occupy</w:t>
      </w:r>
      <w:r w:rsidRPr="009B4135">
        <w:rPr>
          <w:lang w:val="el-GR"/>
        </w:rPr>
        <w:t>” (</w:t>
      </w:r>
      <w:r>
        <w:t>Pre</w:t>
      </w:r>
      <w:r w:rsidRPr="009B4135">
        <w:rPr>
          <w:lang w:val="el-GR"/>
        </w:rPr>
        <w:t>-</w:t>
      </w:r>
      <w:r>
        <w:t>figurative</w:t>
      </w:r>
      <w:r w:rsidRPr="009B4135">
        <w:rPr>
          <w:lang w:val="el-GR"/>
        </w:rPr>
        <w:t xml:space="preserve"> </w:t>
      </w:r>
      <w:r>
        <w:t>politics</w:t>
      </w:r>
      <w:r w:rsidRPr="009B4135">
        <w:rPr>
          <w:lang w:val="el-GR"/>
        </w:rPr>
        <w:t xml:space="preserve">). </w:t>
      </w:r>
    </w:p>
    <w:p w:rsidR="009B4135" w:rsidRDefault="009B4135" w:rsidP="0009647D">
      <w:pPr>
        <w:spacing w:after="0" w:line="240" w:lineRule="auto"/>
        <w:rPr>
          <w:lang w:val="el-GR"/>
        </w:rPr>
      </w:pPr>
      <w:r>
        <w:rPr>
          <w:lang w:val="el-GR"/>
        </w:rPr>
        <w:t xml:space="preserve">Σύμφωνα με το βιβλίο </w:t>
      </w:r>
      <w:r w:rsidRPr="009B4135">
        <w:rPr>
          <w:lang w:val="el-GR"/>
        </w:rPr>
        <w:t>“</w:t>
      </w:r>
      <w:proofErr w:type="spellStart"/>
      <w:r>
        <w:t>Gramsci</w:t>
      </w:r>
      <w:proofErr w:type="spellEnd"/>
      <w:r w:rsidRPr="009B4135">
        <w:rPr>
          <w:lang w:val="el-GR"/>
        </w:rPr>
        <w:t xml:space="preserve"> </w:t>
      </w:r>
      <w:r>
        <w:t>is</w:t>
      </w:r>
      <w:r w:rsidRPr="009B4135">
        <w:rPr>
          <w:lang w:val="el-GR"/>
        </w:rPr>
        <w:t xml:space="preserve"> </w:t>
      </w:r>
      <w:r>
        <w:t>dead</w:t>
      </w:r>
      <w:r w:rsidRPr="009B4135">
        <w:rPr>
          <w:lang w:val="el-GR"/>
        </w:rPr>
        <w:t xml:space="preserve">” </w:t>
      </w:r>
      <w:r>
        <w:rPr>
          <w:lang w:val="el-GR"/>
        </w:rPr>
        <w:t xml:space="preserve">το κυρίαρχο παράδειγμα προώθησης στόχων συγκροτώντας κόμματα και </w:t>
      </w:r>
      <w:r w:rsidRPr="009B4135">
        <w:rPr>
          <w:lang w:val="el-GR"/>
        </w:rPr>
        <w:t xml:space="preserve"> </w:t>
      </w:r>
      <w:r>
        <w:rPr>
          <w:lang w:val="el-GR"/>
        </w:rPr>
        <w:t xml:space="preserve">οργανώσεις είναι παρελθόν. Σήμερα έχει γίνει στροφή στην πιο «αναρχική» μορφή </w:t>
      </w:r>
      <w:r w:rsidRPr="009B4135">
        <w:rPr>
          <w:lang w:val="el-GR"/>
        </w:rPr>
        <w:sym w:font="Wingdings" w:char="F0E0"/>
      </w:r>
      <w:r>
        <w:rPr>
          <w:lang w:val="el-GR"/>
        </w:rPr>
        <w:t xml:space="preserve">Πολιτική δουλεία + Παρέμβαση στο «Εδώ και Τώρα» </w:t>
      </w:r>
      <w:r w:rsidRPr="009B4135">
        <w:rPr>
          <w:lang w:val="el-GR"/>
        </w:rPr>
        <w:sym w:font="Wingdings" w:char="F0E0"/>
      </w:r>
      <w:r>
        <w:rPr>
          <w:lang w:val="el-GR"/>
        </w:rPr>
        <w:t xml:space="preserve"> Όχι πια μακροπρόθεσμες πολιτικές.</w:t>
      </w:r>
    </w:p>
    <w:p w:rsidR="00807511" w:rsidRDefault="00807511" w:rsidP="0009647D">
      <w:pPr>
        <w:spacing w:after="0" w:line="240" w:lineRule="auto"/>
        <w:rPr>
          <w:lang w:val="el-GR"/>
        </w:rPr>
      </w:pPr>
    </w:p>
    <w:p w:rsidR="009B4135" w:rsidRPr="009B4135" w:rsidRDefault="009B4135" w:rsidP="0009647D">
      <w:pPr>
        <w:spacing w:after="0" w:line="240" w:lineRule="auto"/>
        <w:rPr>
          <w:lang w:val="el-GR"/>
        </w:rPr>
      </w:pPr>
      <w:r>
        <w:rPr>
          <w:lang w:val="el-GR"/>
        </w:rPr>
        <w:t>Ομοφωνία – Άμεση δημοκρατία – Συλλογικότητα: Τάση που εκδηλώθηκε στα πλαίσια της οικονομικής κρίσης (</w:t>
      </w:r>
      <w:r>
        <w:t>Occupy</w:t>
      </w:r>
      <w:r w:rsidRPr="009B4135">
        <w:rPr>
          <w:lang w:val="el-GR"/>
        </w:rPr>
        <w:t xml:space="preserve">, </w:t>
      </w:r>
      <w:r>
        <w:rPr>
          <w:lang w:val="el-GR"/>
        </w:rPr>
        <w:t>Δίκτυα Αλληλεγγύης, κλπ)</w:t>
      </w:r>
    </w:p>
    <w:p w:rsidR="00807511" w:rsidRDefault="00807511" w:rsidP="0009647D">
      <w:pPr>
        <w:spacing w:after="0" w:line="240" w:lineRule="auto"/>
        <w:rPr>
          <w:lang w:val="el-GR"/>
        </w:rPr>
      </w:pPr>
    </w:p>
    <w:p w:rsidR="0009647D" w:rsidRDefault="00807511" w:rsidP="0009647D">
      <w:pPr>
        <w:spacing w:after="0" w:line="240" w:lineRule="auto"/>
        <w:rPr>
          <w:lang w:val="el-GR"/>
        </w:rPr>
      </w:pPr>
      <w:r w:rsidRPr="00807511">
        <w:rPr>
          <w:b/>
        </w:rPr>
        <w:t>Alexis</w:t>
      </w:r>
      <w:r w:rsidRPr="00807511">
        <w:rPr>
          <w:b/>
          <w:lang w:val="el-GR"/>
        </w:rPr>
        <w:t xml:space="preserve"> </w:t>
      </w:r>
      <w:r w:rsidRPr="00807511">
        <w:rPr>
          <w:b/>
        </w:rPr>
        <w:t>de</w:t>
      </w:r>
      <w:r w:rsidRPr="00807511">
        <w:rPr>
          <w:b/>
          <w:lang w:val="el-GR"/>
        </w:rPr>
        <w:t xml:space="preserve"> </w:t>
      </w:r>
      <w:r w:rsidRPr="00807511">
        <w:rPr>
          <w:b/>
        </w:rPr>
        <w:t>Tocqueville</w:t>
      </w:r>
      <w:r w:rsidR="0009647D" w:rsidRPr="00807511">
        <w:rPr>
          <w:b/>
          <w:lang w:val="el-GR"/>
        </w:rPr>
        <w:t xml:space="preserve"> </w:t>
      </w:r>
      <w:r w:rsidRPr="00807511">
        <w:rPr>
          <w:b/>
          <w:lang w:val="el-GR"/>
        </w:rPr>
        <w:t>–</w:t>
      </w:r>
      <w:r w:rsidRPr="00807511">
        <w:rPr>
          <w:lang w:val="el-GR"/>
        </w:rPr>
        <w:t xml:space="preserve"> </w:t>
      </w:r>
      <w:r>
        <w:rPr>
          <w:lang w:val="el-GR"/>
        </w:rPr>
        <w:t>Γάλλος</w:t>
      </w:r>
      <w:r w:rsidRPr="00807511">
        <w:rPr>
          <w:lang w:val="el-GR"/>
        </w:rPr>
        <w:t xml:space="preserve"> </w:t>
      </w:r>
      <w:r>
        <w:rPr>
          <w:lang w:val="el-GR"/>
        </w:rPr>
        <w:t>φιλόσοφος, θαυμαστής της Αμερικανικής Κοινωνίας (19</w:t>
      </w:r>
      <w:r w:rsidRPr="00807511">
        <w:rPr>
          <w:vertAlign w:val="superscript"/>
          <w:lang w:val="el-GR"/>
        </w:rPr>
        <w:t>ος</w:t>
      </w:r>
      <w:r>
        <w:rPr>
          <w:lang w:val="el-GR"/>
        </w:rPr>
        <w:t xml:space="preserve"> αι.)</w:t>
      </w:r>
      <w:r w:rsidR="0009647D" w:rsidRPr="00807511">
        <w:rPr>
          <w:lang w:val="el-GR"/>
        </w:rPr>
        <w:t xml:space="preserve">                                           </w:t>
      </w:r>
    </w:p>
    <w:p w:rsidR="00807511" w:rsidRDefault="00807511" w:rsidP="0009647D">
      <w:pPr>
        <w:spacing w:after="0" w:line="240" w:lineRule="auto"/>
        <w:rPr>
          <w:lang w:val="el-GR"/>
        </w:rPr>
      </w:pPr>
    </w:p>
    <w:p w:rsidR="00807511" w:rsidRDefault="00807511" w:rsidP="0009647D">
      <w:pPr>
        <w:spacing w:after="0" w:line="240" w:lineRule="auto"/>
        <w:rPr>
          <w:lang w:val="el-GR"/>
        </w:rPr>
      </w:pPr>
      <w:r>
        <w:rPr>
          <w:lang w:val="el-GR"/>
        </w:rPr>
        <w:t>Θιασώτης του πολιτικού φιλελευθερισμού και της προάσπισης των δικαιωμάτων.</w:t>
      </w:r>
    </w:p>
    <w:p w:rsidR="00807511" w:rsidRDefault="00807511" w:rsidP="0009647D">
      <w:pPr>
        <w:spacing w:after="0" w:line="240" w:lineRule="auto"/>
        <w:rPr>
          <w:lang w:val="el-GR"/>
        </w:rPr>
      </w:pPr>
      <w:r>
        <w:rPr>
          <w:lang w:val="el-GR"/>
        </w:rPr>
        <w:t>Εντυπωσιάστηκε από την συμμετοχή των Αμερικανών σε οργανώσεις.</w:t>
      </w:r>
    </w:p>
    <w:p w:rsidR="00807511" w:rsidRDefault="00807511" w:rsidP="0009647D">
      <w:pPr>
        <w:spacing w:after="0" w:line="240" w:lineRule="auto"/>
        <w:rPr>
          <w:lang w:val="el-GR"/>
        </w:rPr>
      </w:pPr>
    </w:p>
    <w:p w:rsidR="00807511" w:rsidRPr="00807511" w:rsidRDefault="00807511" w:rsidP="0009647D">
      <w:pPr>
        <w:spacing w:after="0" w:line="240" w:lineRule="auto"/>
        <w:rPr>
          <w:lang w:val="el-GR"/>
        </w:rPr>
      </w:pPr>
      <w:r>
        <w:rPr>
          <w:lang w:val="el-GR"/>
        </w:rPr>
        <w:t xml:space="preserve">Κατά τον </w:t>
      </w:r>
      <w:r w:rsidRPr="00807511">
        <w:t>Tocqueville</w:t>
      </w:r>
      <w:r>
        <w:rPr>
          <w:lang w:val="el-GR"/>
        </w:rPr>
        <w:t>, η ανάπτυξη της τέχνης του «Κοινωνικού Συνεταιρίζεσθαι» είναι το μόνο μέσο για την θωράκιση των ατομικών δικαιωμάτων και ελευθεριών.</w:t>
      </w:r>
    </w:p>
    <w:p w:rsidR="00930D77" w:rsidRDefault="00807511" w:rsidP="0009647D">
      <w:pPr>
        <w:spacing w:after="0" w:line="240" w:lineRule="auto"/>
        <w:rPr>
          <w:lang w:val="el-GR"/>
        </w:rPr>
      </w:pPr>
      <w:r>
        <w:rPr>
          <w:lang w:val="el-GR"/>
        </w:rPr>
        <w:t>Θεωρεί ότι η ισχυρή Κ.Π. είναι προϋπόθεση για την εύρυθμη λειτουργία της δημοκρατίας.</w:t>
      </w:r>
    </w:p>
    <w:p w:rsidR="00807511" w:rsidRDefault="00807511" w:rsidP="0009647D">
      <w:pPr>
        <w:spacing w:after="0" w:line="240" w:lineRule="auto"/>
        <w:rPr>
          <w:lang w:val="el-GR"/>
        </w:rPr>
      </w:pPr>
    </w:p>
    <w:p w:rsidR="00807511" w:rsidRDefault="00807511" w:rsidP="0009647D">
      <w:pPr>
        <w:spacing w:after="0" w:line="240" w:lineRule="auto"/>
        <w:rPr>
          <w:lang w:val="el-GR"/>
        </w:rPr>
      </w:pPr>
      <w:r w:rsidRPr="00807511">
        <w:rPr>
          <w:b/>
        </w:rPr>
        <w:t>Robert</w:t>
      </w:r>
      <w:r w:rsidRPr="00807511">
        <w:rPr>
          <w:b/>
          <w:lang w:val="el-GR"/>
        </w:rPr>
        <w:t xml:space="preserve"> </w:t>
      </w:r>
      <w:r w:rsidRPr="00807511">
        <w:rPr>
          <w:b/>
        </w:rPr>
        <w:t>Putnam</w:t>
      </w:r>
      <w:r w:rsidRPr="00807511">
        <w:rPr>
          <w:b/>
          <w:lang w:val="el-GR"/>
        </w:rPr>
        <w:t xml:space="preserve"> </w:t>
      </w:r>
      <w:r w:rsidRPr="00807511">
        <w:rPr>
          <w:lang w:val="el-GR"/>
        </w:rPr>
        <w:t xml:space="preserve">– </w:t>
      </w:r>
      <w:r>
        <w:rPr>
          <w:lang w:val="el-GR"/>
        </w:rPr>
        <w:t>Αμερικανός πολιτικός επιστήμονας (20</w:t>
      </w:r>
      <w:r w:rsidRPr="00807511">
        <w:rPr>
          <w:vertAlign w:val="superscript"/>
          <w:lang w:val="el-GR"/>
        </w:rPr>
        <w:t>ος</w:t>
      </w:r>
      <w:r>
        <w:rPr>
          <w:lang w:val="el-GR"/>
        </w:rPr>
        <w:t xml:space="preserve"> αι.)</w:t>
      </w:r>
    </w:p>
    <w:p w:rsidR="00807511" w:rsidRDefault="00807511" w:rsidP="0009647D">
      <w:pPr>
        <w:spacing w:after="0" w:line="240" w:lineRule="auto"/>
        <w:rPr>
          <w:lang w:val="el-GR"/>
        </w:rPr>
      </w:pPr>
    </w:p>
    <w:p w:rsidR="00807511" w:rsidRDefault="00807511" w:rsidP="0009647D">
      <w:pPr>
        <w:spacing w:after="0" w:line="240" w:lineRule="auto"/>
        <w:rPr>
          <w:lang w:val="el-GR"/>
        </w:rPr>
      </w:pPr>
      <w:r>
        <w:rPr>
          <w:lang w:val="el-GR"/>
        </w:rPr>
        <w:t xml:space="preserve">Συνέχισε και ανέπτυξε την θεωρία του </w:t>
      </w:r>
      <w:r w:rsidRPr="00807511">
        <w:t>Tocqueville</w:t>
      </w:r>
      <w:r>
        <w:rPr>
          <w:lang w:val="el-GR"/>
        </w:rPr>
        <w:t xml:space="preserve">, προσθέτοντας ότι σε κάθε κοινωνία υπάρχει το </w:t>
      </w:r>
    </w:p>
    <w:p w:rsidR="00807511" w:rsidRDefault="00807511" w:rsidP="0009647D">
      <w:pPr>
        <w:spacing w:after="0" w:line="240" w:lineRule="auto"/>
        <w:rPr>
          <w:lang w:val="el-GR"/>
        </w:rPr>
      </w:pPr>
      <w:r w:rsidRPr="00807511">
        <w:rPr>
          <w:u w:val="single"/>
          <w:lang w:val="el-GR"/>
        </w:rPr>
        <w:t>Κοινωνικό Κεφάλαιο</w:t>
      </w:r>
      <w:r>
        <w:rPr>
          <w:lang w:val="el-GR"/>
        </w:rPr>
        <w:t>: Χαρακτηριστικά και Ποιότητα των Κοινωνικών Σχέσεων. Υψηλός βαθμός κοινωνικής εμπιστοσύνης + Αμοιβαιότητα = Συλλογικότητα</w:t>
      </w:r>
    </w:p>
    <w:p w:rsidR="00995DC4" w:rsidRDefault="00995DC4" w:rsidP="0009647D">
      <w:pPr>
        <w:spacing w:after="0" w:line="240" w:lineRule="auto"/>
        <w:rPr>
          <w:lang w:val="el-GR"/>
        </w:rPr>
      </w:pPr>
    </w:p>
    <w:p w:rsidR="00995DC4" w:rsidRDefault="00995DC4" w:rsidP="0009647D">
      <w:pPr>
        <w:spacing w:after="0" w:line="240" w:lineRule="auto"/>
        <w:rPr>
          <w:lang w:val="el-GR"/>
        </w:rPr>
      </w:pPr>
      <w:r>
        <w:rPr>
          <w:lang w:val="el-GR"/>
        </w:rPr>
        <w:t>Παράδειγμα Κοινωνικού Κεφαλαίου: Οι μετανάστες επιλέγουν την χώρα μετανάστευσης με βασικό κριτήριο αν υπάρχουν κοινότητες ομοεθνών τους (εμπιστοσύνη &amp; αμοιβαιότητα)</w:t>
      </w:r>
    </w:p>
    <w:p w:rsidR="00995DC4" w:rsidRDefault="00995DC4" w:rsidP="0009647D">
      <w:pPr>
        <w:spacing w:after="0" w:line="240" w:lineRule="auto"/>
        <w:rPr>
          <w:lang w:val="el-GR"/>
        </w:rPr>
      </w:pPr>
    </w:p>
    <w:p w:rsidR="00995DC4" w:rsidRDefault="00995DC4" w:rsidP="0009647D">
      <w:pPr>
        <w:spacing w:after="0" w:line="240" w:lineRule="auto"/>
      </w:pPr>
      <w:r>
        <w:rPr>
          <w:lang w:val="el-GR"/>
        </w:rPr>
        <w:t xml:space="preserve">Κριτική εναντίον </w:t>
      </w:r>
      <w:r>
        <w:t>Putnam</w:t>
      </w:r>
    </w:p>
    <w:p w:rsidR="00995DC4" w:rsidRDefault="00995DC4" w:rsidP="0009647D">
      <w:pPr>
        <w:spacing w:after="0" w:line="240" w:lineRule="auto"/>
      </w:pPr>
    </w:p>
    <w:p w:rsidR="00995DC4" w:rsidRDefault="00995DC4" w:rsidP="00995DC4">
      <w:pPr>
        <w:pStyle w:val="ListParagraph"/>
        <w:numPr>
          <w:ilvl w:val="0"/>
          <w:numId w:val="4"/>
        </w:numPr>
        <w:spacing w:after="0" w:line="240" w:lineRule="auto"/>
        <w:rPr>
          <w:lang w:val="el-GR"/>
        </w:rPr>
      </w:pPr>
      <w:r>
        <w:rPr>
          <w:lang w:val="el-GR"/>
        </w:rPr>
        <w:t>Μόνο οι οργανώσεις που γεφυρώνουν υφιστάμενες κοινωνικές διαιρέσεις αυξάνουν το κοινωνικό κεφάλαιο. Δεν ασχολείται με πολιτικές οργανώσεις ή ΜΚΟ. Ενδιαφέρεται μόνο για την αποτελεσματικότητα θεσμών/κράτους.</w:t>
      </w:r>
    </w:p>
    <w:p w:rsidR="00995DC4" w:rsidRDefault="00995DC4" w:rsidP="00995DC4">
      <w:pPr>
        <w:pStyle w:val="ListParagraph"/>
        <w:numPr>
          <w:ilvl w:val="0"/>
          <w:numId w:val="4"/>
        </w:numPr>
        <w:spacing w:after="0" w:line="240" w:lineRule="auto"/>
        <w:rPr>
          <w:lang w:val="el-GR"/>
        </w:rPr>
      </w:pPr>
      <w:r>
        <w:rPr>
          <w:lang w:val="el-GR"/>
        </w:rPr>
        <w:t xml:space="preserve">Κατά τον </w:t>
      </w:r>
      <w:r>
        <w:t>Putnam</w:t>
      </w:r>
      <w:r w:rsidRPr="00995DC4">
        <w:rPr>
          <w:lang w:val="el-GR"/>
        </w:rPr>
        <w:t xml:space="preserve">, </w:t>
      </w:r>
      <w:r>
        <w:rPr>
          <w:lang w:val="el-GR"/>
        </w:rPr>
        <w:t>το Κοινωνικό Κεφάλαιο εξαρτάται από τους άλλους. Έχει κοινωνικά χαρακτηριστικά πέρα και έξω από τα άτομα.</w:t>
      </w:r>
    </w:p>
    <w:p w:rsidR="00995DC4" w:rsidRDefault="00995DC4" w:rsidP="00995DC4">
      <w:pPr>
        <w:pStyle w:val="ListParagraph"/>
        <w:numPr>
          <w:ilvl w:val="0"/>
          <w:numId w:val="4"/>
        </w:numPr>
        <w:spacing w:after="0" w:line="240" w:lineRule="auto"/>
        <w:rPr>
          <w:lang w:val="el-GR"/>
        </w:rPr>
      </w:pPr>
      <w:r>
        <w:rPr>
          <w:lang w:val="el-GR"/>
        </w:rPr>
        <w:t>Εξιδανίκευση της Κ.Π. Θεωρεί ότ</w:t>
      </w:r>
      <w:r w:rsidR="00082D2A">
        <w:rPr>
          <w:lang w:val="el-GR"/>
        </w:rPr>
        <w:t>ι έχει μόνο θετικά αποτελέσματα.</w:t>
      </w:r>
    </w:p>
    <w:p w:rsidR="00082D2A" w:rsidRDefault="00082D2A" w:rsidP="00082D2A">
      <w:pPr>
        <w:spacing w:after="0" w:line="240" w:lineRule="auto"/>
        <w:rPr>
          <w:lang w:val="el-GR"/>
        </w:rPr>
      </w:pPr>
    </w:p>
    <w:p w:rsidR="00082D2A" w:rsidRDefault="00082D2A" w:rsidP="00082D2A">
      <w:pPr>
        <w:spacing w:after="0" w:line="240" w:lineRule="auto"/>
        <w:rPr>
          <w:lang w:val="el-GR"/>
        </w:rPr>
      </w:pPr>
      <w:r>
        <w:rPr>
          <w:lang w:val="el-GR"/>
        </w:rPr>
        <w:t>________________________________________________________________________________________________</w:t>
      </w:r>
    </w:p>
    <w:p w:rsidR="00082D2A" w:rsidRDefault="00082D2A" w:rsidP="00082D2A">
      <w:pPr>
        <w:spacing w:after="0" w:line="240" w:lineRule="auto"/>
        <w:rPr>
          <w:lang w:val="el-GR"/>
        </w:rPr>
      </w:pPr>
    </w:p>
    <w:p w:rsidR="00D5554A" w:rsidRDefault="00082D2A" w:rsidP="00082D2A">
      <w:pPr>
        <w:spacing w:after="0" w:line="240" w:lineRule="auto"/>
        <w:rPr>
          <w:lang w:val="el-GR"/>
        </w:rPr>
      </w:pPr>
      <w:r>
        <w:rPr>
          <w:lang w:val="el-GR"/>
        </w:rPr>
        <w:t>Τέλη 1980 – Κατάρρευση κομμουνιστικών καθεστώτων</w:t>
      </w:r>
      <w:r w:rsidR="00D5554A">
        <w:rPr>
          <w:lang w:val="el-GR"/>
        </w:rPr>
        <w:t xml:space="preserve">, μυθοποίηση και εξιδανίκευση Κ.Π. </w:t>
      </w:r>
    </w:p>
    <w:p w:rsidR="00D5554A" w:rsidRDefault="00D5554A" w:rsidP="00082D2A">
      <w:pPr>
        <w:spacing w:after="0" w:line="240" w:lineRule="auto"/>
        <w:rPr>
          <w:lang w:val="el-GR"/>
        </w:rPr>
      </w:pPr>
      <w:r>
        <w:rPr>
          <w:lang w:val="el-GR"/>
        </w:rPr>
        <w:t xml:space="preserve">                       Η Κ.Π. ταυτίστηκε με κινήματα αντιφρονούντων και την αντίσταση στην τυρρανική εξουσία.</w:t>
      </w:r>
    </w:p>
    <w:p w:rsidR="00D5554A" w:rsidRDefault="00D5554A" w:rsidP="00082D2A">
      <w:pPr>
        <w:spacing w:after="0" w:line="240" w:lineRule="auto"/>
        <w:rPr>
          <w:lang w:val="el-GR"/>
        </w:rPr>
      </w:pPr>
      <w:r>
        <w:rPr>
          <w:lang w:val="el-GR"/>
        </w:rPr>
        <w:t xml:space="preserve">                       Πλουραλισμός, ανεκτικότητα, δημοκρατική συνεννόηση.</w:t>
      </w:r>
    </w:p>
    <w:p w:rsidR="00D5554A" w:rsidRDefault="00D5554A" w:rsidP="00082D2A">
      <w:pPr>
        <w:spacing w:after="0" w:line="240" w:lineRule="auto"/>
        <w:rPr>
          <w:lang w:val="el-GR"/>
        </w:rPr>
      </w:pPr>
    </w:p>
    <w:p w:rsidR="00D5554A" w:rsidRDefault="00D5554A" w:rsidP="00082D2A">
      <w:pPr>
        <w:spacing w:after="0" w:line="240" w:lineRule="auto"/>
        <w:rPr>
          <w:lang w:val="el-GR"/>
        </w:rPr>
      </w:pPr>
      <w:r>
        <w:rPr>
          <w:lang w:val="el-GR"/>
        </w:rPr>
        <w:t>Δεκαετία 1990 – Η Κ.Π. εντάσσεται στα κείμενα διεθνών οργανισμών.</w:t>
      </w:r>
    </w:p>
    <w:p w:rsidR="00D5554A" w:rsidRDefault="00D5554A" w:rsidP="00082D2A">
      <w:pPr>
        <w:spacing w:after="0" w:line="240" w:lineRule="auto"/>
        <w:rPr>
          <w:lang w:val="el-GR"/>
        </w:rPr>
      </w:pPr>
      <w:r>
        <w:rPr>
          <w:lang w:val="el-GR"/>
        </w:rPr>
        <w:tab/>
      </w:r>
      <w:r>
        <w:rPr>
          <w:lang w:val="el-GR"/>
        </w:rPr>
        <w:tab/>
        <w:t xml:space="preserve"> Είναι η δεκαετία της Δημοκρατικής Βοήθειας (διεθνείς οργανισμοί δίνουν βοήθεια σε χώρες)</w:t>
      </w:r>
    </w:p>
    <w:p w:rsidR="00082D2A" w:rsidRDefault="00D5554A" w:rsidP="00E70316">
      <w:pPr>
        <w:spacing w:after="0" w:line="240" w:lineRule="auto"/>
        <w:ind w:left="1440"/>
        <w:rPr>
          <w:lang w:val="el-GR"/>
        </w:rPr>
      </w:pPr>
      <w:r>
        <w:rPr>
          <w:lang w:val="el-GR"/>
        </w:rPr>
        <w:t xml:space="preserve"> Ενίσχυση της Κ.Π. – Ανάπτυξη φορέων – Επιτήρηση του κράτους – Καταγγελία κρατικής αυθαιρεσίας</w:t>
      </w:r>
      <w:r w:rsidR="00E70316">
        <w:rPr>
          <w:lang w:val="el-GR"/>
        </w:rPr>
        <w:t xml:space="preserve"> - Φιλελευθεροποίηση</w:t>
      </w:r>
      <w:r w:rsidR="00082D2A">
        <w:rPr>
          <w:lang w:val="el-GR"/>
        </w:rPr>
        <w:t xml:space="preserve"> </w:t>
      </w:r>
      <w:r w:rsidR="00E70316">
        <w:rPr>
          <w:lang w:val="el-GR"/>
        </w:rPr>
        <w:t>– Ενίσχυση ανταγωνισμού στην οικονομία – Ενίσχυση πλουραλισμού πολιτικού συστήματος (π.χ. Αίγυπτος / Μουμπάρακ)</w:t>
      </w:r>
    </w:p>
    <w:p w:rsidR="00E70316" w:rsidRDefault="00E70316" w:rsidP="00E70316">
      <w:pPr>
        <w:spacing w:after="0" w:line="240" w:lineRule="auto"/>
        <w:rPr>
          <w:lang w:val="el-GR"/>
        </w:rPr>
      </w:pPr>
    </w:p>
    <w:p w:rsidR="00E70316" w:rsidRDefault="00E70316" w:rsidP="00E70316">
      <w:pPr>
        <w:spacing w:after="0" w:line="240" w:lineRule="auto"/>
        <w:rPr>
          <w:lang w:val="el-GR"/>
        </w:rPr>
      </w:pPr>
      <w:r>
        <w:rPr>
          <w:lang w:val="el-GR"/>
        </w:rPr>
        <w:t>Δεκαετία 2000 – Άρχισε η καταγγελία της Κ.Π.</w:t>
      </w:r>
    </w:p>
    <w:p w:rsidR="00E70316" w:rsidRDefault="00E70316" w:rsidP="00E70316">
      <w:pPr>
        <w:spacing w:after="0" w:line="240" w:lineRule="auto"/>
        <w:rPr>
          <w:lang w:val="el-GR"/>
        </w:rPr>
      </w:pPr>
    </w:p>
    <w:p w:rsidR="00E70316" w:rsidRDefault="00E70316" w:rsidP="00E70316">
      <w:pPr>
        <w:spacing w:after="0" w:line="240" w:lineRule="auto"/>
        <w:rPr>
          <w:lang w:val="el-GR"/>
        </w:rPr>
      </w:pPr>
      <w:r>
        <w:rPr>
          <w:lang w:val="el-GR"/>
        </w:rPr>
        <w:t>Σήμερα τα πράγματα είναι πιο ισορροπημένα. Συζητούνται και τα αρνητικά της Κ.Π. (πολλά νεοναζιστικά μορφώματα, θρησκευτικές αιρέσεις – η σκοτεινή πλευρά της Κ.Π.)</w:t>
      </w:r>
    </w:p>
    <w:p w:rsidR="00E70316" w:rsidRDefault="00E70316" w:rsidP="00E70316">
      <w:pPr>
        <w:spacing w:after="0" w:line="240" w:lineRule="auto"/>
        <w:rPr>
          <w:lang w:val="el-GR"/>
        </w:rPr>
      </w:pPr>
    </w:p>
    <w:p w:rsidR="00E70316" w:rsidRDefault="00E70316" w:rsidP="00E70316">
      <w:pPr>
        <w:spacing w:after="0" w:line="240" w:lineRule="auto"/>
        <w:rPr>
          <w:lang w:val="el-GR"/>
        </w:rPr>
      </w:pPr>
    </w:p>
    <w:p w:rsidR="00E70316" w:rsidRDefault="00E70316" w:rsidP="00E70316">
      <w:pPr>
        <w:spacing w:after="0" w:line="240" w:lineRule="auto"/>
        <w:rPr>
          <w:b/>
          <w:u w:val="single"/>
          <w:lang w:val="el-GR"/>
        </w:rPr>
      </w:pPr>
      <w:r w:rsidRPr="00E70316">
        <w:rPr>
          <w:b/>
          <w:u w:val="single"/>
          <w:lang w:val="el-GR"/>
        </w:rPr>
        <w:lastRenderedPageBreak/>
        <w:t>Ορισμός Κ.Π.</w:t>
      </w:r>
    </w:p>
    <w:p w:rsidR="00E70316" w:rsidRPr="00E70316" w:rsidRDefault="00E70316" w:rsidP="00E70316">
      <w:pPr>
        <w:spacing w:after="0" w:line="240" w:lineRule="auto"/>
        <w:rPr>
          <w:b/>
          <w:u w:val="single"/>
          <w:lang w:val="el-GR"/>
        </w:rPr>
      </w:pPr>
      <w:r w:rsidRPr="00E70316">
        <w:rPr>
          <w:b/>
          <w:u w:val="single"/>
          <w:lang w:val="el-GR"/>
        </w:rPr>
        <w:t xml:space="preserve"> </w:t>
      </w:r>
    </w:p>
    <w:p w:rsidR="00E70316" w:rsidRPr="00082D2A" w:rsidRDefault="00E70316" w:rsidP="00E70316">
      <w:pPr>
        <w:spacing w:after="0" w:line="240" w:lineRule="auto"/>
        <w:rPr>
          <w:lang w:val="el-GR"/>
        </w:rPr>
      </w:pPr>
      <w:r>
        <w:rPr>
          <w:lang w:val="el-GR"/>
        </w:rPr>
        <w:t>Πεδίο που παρεμβάλλεται ανάμεσα σε κράτος και οικογένεια. Εκεί αναπτύσσονται συλλογικές δράσεις για την προώθηση κοινών σκοπών, αξιών, συμφερόντων, κλπ. Θεωρητικά διακριτή από το κράτος. Η σχέση της Κ.Π. με το κράτος αλλάζει από χώρα σε χώρα και από ιστορική περίοδο σε ιστορική περίοδο. Διακριτή και από την αγορά (δεν περιλαμβάνει επιχειρήσεις). Τα πολιτικά κόμματα είναι ενδιάμεσοι φορείς ανάμεσα στην Κ.Π. και το κράτος.</w:t>
      </w:r>
    </w:p>
    <w:p w:rsidR="00E70316" w:rsidRDefault="00E70316" w:rsidP="0009647D">
      <w:pPr>
        <w:spacing w:after="0" w:line="240" w:lineRule="auto"/>
        <w:rPr>
          <w:lang w:val="el-GR"/>
        </w:rPr>
      </w:pPr>
    </w:p>
    <w:p w:rsidR="00930D77" w:rsidRPr="00E70316" w:rsidRDefault="00E70316" w:rsidP="0009647D">
      <w:pPr>
        <w:spacing w:after="0" w:line="240" w:lineRule="auto"/>
        <w:rPr>
          <w:u w:val="single"/>
          <w:lang w:val="el-GR"/>
        </w:rPr>
      </w:pPr>
      <w:r w:rsidRPr="00E70316">
        <w:rPr>
          <w:u w:val="single"/>
          <w:lang w:val="el-GR"/>
        </w:rPr>
        <w:t xml:space="preserve">Φορείς &amp; μορφές Κ.Π. </w:t>
      </w:r>
    </w:p>
    <w:p w:rsidR="00E70316" w:rsidRDefault="00E70316" w:rsidP="0009647D">
      <w:pPr>
        <w:spacing w:after="0" w:line="240" w:lineRule="auto"/>
        <w:rPr>
          <w:lang w:val="el-GR"/>
        </w:rPr>
      </w:pPr>
    </w:p>
    <w:p w:rsidR="00E70316" w:rsidRDefault="00E70316" w:rsidP="0009647D">
      <w:pPr>
        <w:spacing w:after="0" w:line="240" w:lineRule="auto"/>
        <w:rPr>
          <w:lang w:val="el-GR"/>
        </w:rPr>
      </w:pPr>
      <w:r>
        <w:rPr>
          <w:lang w:val="el-GR"/>
        </w:rPr>
        <w:t>Εργατικά συνδικάτα, ΜΚΟ, ομάδες φιλάθλων, εξωραϊστικοί σύλλογοι, δίκτυα καταναλωτών, φιλοζωικές οργανώσεις. Μπορεί να είναι και συλλογικές δράσεις χωρίς το στοιχείο της αλληλεγγύης (π.χ. φίλαθλοι).</w:t>
      </w:r>
    </w:p>
    <w:p w:rsidR="00E70316" w:rsidRDefault="00E70316" w:rsidP="0009647D">
      <w:pPr>
        <w:spacing w:after="0" w:line="240" w:lineRule="auto"/>
        <w:rPr>
          <w:lang w:val="el-GR"/>
        </w:rPr>
      </w:pPr>
    </w:p>
    <w:p w:rsidR="00E70316" w:rsidRDefault="00E70316" w:rsidP="0009647D">
      <w:pPr>
        <w:spacing w:after="0" w:line="240" w:lineRule="auto"/>
        <w:rPr>
          <w:lang w:val="el-GR"/>
        </w:rPr>
      </w:pPr>
      <w:r>
        <w:rPr>
          <w:lang w:val="el-GR"/>
        </w:rPr>
        <w:t>Στις αναπτυσσόμενες χώρες ή σε αυταρχικά καθεστώτα είναι περισσότερες οι άτυπες οργανώσεις, είτε λόγω έλλειψης τεχνογνωσίας / χρημάτων, είτε γιατί απαγορεύονται από το καθεστώς.</w:t>
      </w:r>
    </w:p>
    <w:p w:rsidR="00E70316" w:rsidRDefault="00E70316" w:rsidP="0009647D">
      <w:pPr>
        <w:pBdr>
          <w:bottom w:val="single" w:sz="12" w:space="1" w:color="auto"/>
        </w:pBdr>
        <w:spacing w:after="0" w:line="240" w:lineRule="auto"/>
        <w:rPr>
          <w:lang w:val="el-GR"/>
        </w:rPr>
      </w:pPr>
    </w:p>
    <w:p w:rsidR="00E70316" w:rsidRDefault="00E70316" w:rsidP="0009647D">
      <w:pPr>
        <w:spacing w:after="0" w:line="240" w:lineRule="auto"/>
        <w:rPr>
          <w:lang w:val="el-GR"/>
        </w:rPr>
      </w:pPr>
    </w:p>
    <w:p w:rsidR="00EA1580" w:rsidRDefault="00AE483B" w:rsidP="0009647D">
      <w:pPr>
        <w:spacing w:after="0" w:line="240" w:lineRule="auto"/>
        <w:rPr>
          <w:b/>
          <w:u w:val="single"/>
        </w:rPr>
      </w:pPr>
      <w:r>
        <w:rPr>
          <w:b/>
          <w:u w:val="single"/>
          <w:lang w:val="el-GR"/>
        </w:rPr>
        <w:t>ΜΚΟ (</w:t>
      </w:r>
      <w:r>
        <w:rPr>
          <w:b/>
          <w:u w:val="single"/>
        </w:rPr>
        <w:t>Non-Governmental Organizations)</w:t>
      </w:r>
    </w:p>
    <w:p w:rsidR="00AE483B" w:rsidRPr="00AE483B" w:rsidRDefault="00AE483B" w:rsidP="0009647D">
      <w:pPr>
        <w:spacing w:after="0" w:line="240" w:lineRule="auto"/>
        <w:rPr>
          <w:b/>
          <w:u w:val="single"/>
        </w:rPr>
      </w:pPr>
    </w:p>
    <w:p w:rsidR="00AE483B" w:rsidRDefault="00AE483B" w:rsidP="0009647D">
      <w:pPr>
        <w:spacing w:after="0" w:line="240" w:lineRule="auto"/>
        <w:rPr>
          <w:lang w:val="el-GR"/>
        </w:rPr>
      </w:pPr>
      <w:r>
        <w:rPr>
          <w:lang w:val="el-GR"/>
        </w:rPr>
        <w:t>Οι ΜΚΟ υπάρχουν από τον 18</w:t>
      </w:r>
      <w:r w:rsidRPr="00AE483B">
        <w:rPr>
          <w:vertAlign w:val="superscript"/>
          <w:lang w:val="el-GR"/>
        </w:rPr>
        <w:t>ο</w:t>
      </w:r>
      <w:r>
        <w:rPr>
          <w:lang w:val="el-GR"/>
        </w:rPr>
        <w:t xml:space="preserve"> αι., ενώ πολλαπλασιάστηκαν στην δεκαετία του ’90 όπου αυξήθηκαν και τα έσοδά τους.</w:t>
      </w:r>
    </w:p>
    <w:p w:rsidR="00AE483B" w:rsidRDefault="00AE483B" w:rsidP="0009647D">
      <w:pPr>
        <w:spacing w:after="0" w:line="240" w:lineRule="auto"/>
        <w:rPr>
          <w:lang w:val="el-GR"/>
        </w:rPr>
      </w:pPr>
    </w:p>
    <w:p w:rsidR="00AE483B" w:rsidRDefault="00AE483B" w:rsidP="0009647D">
      <w:pPr>
        <w:spacing w:after="0" w:line="240" w:lineRule="auto"/>
        <w:rPr>
          <w:lang w:val="el-GR"/>
        </w:rPr>
      </w:pPr>
      <w:r>
        <w:rPr>
          <w:lang w:val="el-GR"/>
        </w:rPr>
        <w:t>Ο όρος ΜΚΟ πρωτοεμφανίστηκε στο Άρθρο 71, 1945 του Καταστατικού Χάρτη του ΟΗΕ.</w:t>
      </w:r>
    </w:p>
    <w:p w:rsidR="00AE483B" w:rsidRDefault="00AE483B" w:rsidP="0009647D">
      <w:pPr>
        <w:spacing w:after="0" w:line="240" w:lineRule="auto"/>
        <w:rPr>
          <w:lang w:val="el-GR"/>
        </w:rPr>
      </w:pPr>
    </w:p>
    <w:p w:rsidR="00AE483B" w:rsidRPr="00AE483B" w:rsidRDefault="00AE483B" w:rsidP="00AE483B">
      <w:pPr>
        <w:spacing w:after="0" w:line="240" w:lineRule="auto"/>
        <w:rPr>
          <w:u w:val="single"/>
          <w:lang w:val="el-GR"/>
        </w:rPr>
      </w:pPr>
      <w:r w:rsidRPr="00AE483B">
        <w:rPr>
          <w:u w:val="single"/>
          <w:lang w:val="el-GR"/>
        </w:rPr>
        <w:t>Χαρακτηριστικά ΜΚΟ</w:t>
      </w:r>
    </w:p>
    <w:p w:rsidR="00AE483B" w:rsidRDefault="00AE483B" w:rsidP="0009647D">
      <w:pPr>
        <w:spacing w:after="0" w:line="240" w:lineRule="auto"/>
      </w:pPr>
    </w:p>
    <w:p w:rsidR="00AE483B" w:rsidRPr="00AE483B" w:rsidRDefault="00AE483B" w:rsidP="00AE483B">
      <w:pPr>
        <w:pStyle w:val="ListParagraph"/>
        <w:numPr>
          <w:ilvl w:val="0"/>
          <w:numId w:val="5"/>
        </w:numPr>
        <w:spacing w:after="0" w:line="240" w:lineRule="auto"/>
        <w:rPr>
          <w:lang w:val="el-GR"/>
        </w:rPr>
      </w:pPr>
      <w:r>
        <w:rPr>
          <w:lang w:val="el-GR"/>
        </w:rPr>
        <w:t>Ιδιωτικές (αποτέλεσμα ιδιωτικής, εθελοντικής πρωτοβουλίας)</w:t>
      </w:r>
    </w:p>
    <w:p w:rsidR="00AE483B" w:rsidRDefault="00AE483B" w:rsidP="00AE483B">
      <w:pPr>
        <w:pStyle w:val="ListParagraph"/>
        <w:numPr>
          <w:ilvl w:val="0"/>
          <w:numId w:val="5"/>
        </w:numPr>
        <w:spacing w:after="0" w:line="240" w:lineRule="auto"/>
        <w:rPr>
          <w:lang w:val="el-GR"/>
        </w:rPr>
      </w:pPr>
      <w:r>
        <w:rPr>
          <w:lang w:val="el-GR"/>
        </w:rPr>
        <w:t>Έχουν θεσμική οντότητα (σταθερή δομή και οργάνωση με χρονική διάρκεια). Μπορεί να είναι τυπικές (με νομικό χαρακτήρα) ή άτυπες.</w:t>
      </w:r>
    </w:p>
    <w:p w:rsidR="00AE483B" w:rsidRDefault="00AE483B" w:rsidP="00AE483B">
      <w:pPr>
        <w:pStyle w:val="ListParagraph"/>
        <w:numPr>
          <w:ilvl w:val="0"/>
          <w:numId w:val="5"/>
        </w:numPr>
        <w:spacing w:after="0" w:line="240" w:lineRule="auto"/>
        <w:rPr>
          <w:lang w:val="el-GR"/>
        </w:rPr>
      </w:pPr>
      <w:r>
        <w:rPr>
          <w:lang w:val="el-GR"/>
        </w:rPr>
        <w:t>Μη-κερδοσκοπικές (δεν στοχεύουν στη δημιουργία κέρδους. Μπορεί να αναπτύξουν κερδοσκοπικές δραστηριότητες με τα έσοδα να πηγαίνουν αποκλειστικά στον σκοπό της οργάνωσης). Τα έσοδα μπορεί να προέρχονται από κρατική χρηματοδότηση, χορηγίες, κερδοσκοπικές δραστηριότητες ή συνδρομές μελών. Κάποιες ΜΚΟ θέτουν θεσμούς και δεν παίρνουν κρατική χρηματοδότηση (π.χ. Διεθνής Αμνηστεία). Ο μη-κερδοσκοπικός χαρακτήρας δεν αποκλείει την απασχόληση υπαλλήλων επί πληρωμή.</w:t>
      </w:r>
    </w:p>
    <w:p w:rsidR="00AE483B" w:rsidRDefault="00AE483B" w:rsidP="00AE483B">
      <w:pPr>
        <w:pStyle w:val="ListParagraph"/>
        <w:numPr>
          <w:ilvl w:val="0"/>
          <w:numId w:val="5"/>
        </w:numPr>
        <w:spacing w:after="0" w:line="240" w:lineRule="auto"/>
        <w:rPr>
          <w:lang w:val="el-GR"/>
        </w:rPr>
      </w:pPr>
      <w:r>
        <w:rPr>
          <w:lang w:val="el-GR"/>
        </w:rPr>
        <w:t>Διοικητική αυτονομία (καθορίζεται η λειτουργία αποκλειστικά και μόνο από το καταστατικό τους). Είναι αυτοδιοικούμενα σώματα.</w:t>
      </w:r>
    </w:p>
    <w:p w:rsidR="00AE483B" w:rsidRDefault="00AE483B" w:rsidP="00AE483B">
      <w:pPr>
        <w:pStyle w:val="ListParagraph"/>
        <w:numPr>
          <w:ilvl w:val="0"/>
          <w:numId w:val="5"/>
        </w:numPr>
        <w:spacing w:after="0" w:line="240" w:lineRule="auto"/>
        <w:rPr>
          <w:lang w:val="el-GR"/>
        </w:rPr>
      </w:pPr>
      <w:r>
        <w:rPr>
          <w:lang w:val="el-GR"/>
        </w:rPr>
        <w:t>Απασχολούν εθελοντές.</w:t>
      </w:r>
    </w:p>
    <w:p w:rsidR="00AE483B" w:rsidRPr="00D842D6" w:rsidRDefault="00AE483B" w:rsidP="00AE483B">
      <w:pPr>
        <w:pStyle w:val="ListParagraph"/>
        <w:numPr>
          <w:ilvl w:val="0"/>
          <w:numId w:val="5"/>
        </w:numPr>
        <w:spacing w:after="0" w:line="240" w:lineRule="auto"/>
        <w:rPr>
          <w:lang w:val="el-GR"/>
        </w:rPr>
      </w:pPr>
      <w:r>
        <w:rPr>
          <w:lang w:val="el-GR"/>
        </w:rPr>
        <w:t xml:space="preserve">Προώθηση δημοσίου συμφέροντος – Μη χρήση βίας (απαραίτητο χαρακτηριστικό για την διασφάλιση μιας οργάνωσης ως ΜΚΟ </w:t>
      </w:r>
      <w:r w:rsidR="00D842D6">
        <w:rPr>
          <w:lang w:val="el-GR"/>
        </w:rPr>
        <w:t>–</w:t>
      </w:r>
      <w:r>
        <w:rPr>
          <w:lang w:val="el-GR"/>
        </w:rPr>
        <w:t xml:space="preserve"> </w:t>
      </w:r>
      <w:r w:rsidR="00D842D6">
        <w:rPr>
          <w:lang w:val="el-GR"/>
        </w:rPr>
        <w:t>Τα πρώτα 5 χαρακτηριστικά μπορεί να αφορούν και τρομοκρατικές οργανώσεις</w:t>
      </w:r>
      <w:r w:rsidR="00D842D6" w:rsidRPr="00D842D6">
        <w:rPr>
          <w:lang w:val="el-GR"/>
        </w:rPr>
        <w:t>,</w:t>
      </w:r>
      <w:r w:rsidR="00D842D6">
        <w:rPr>
          <w:lang w:val="el-GR"/>
        </w:rPr>
        <w:t xml:space="preserve"> π.χ. </w:t>
      </w:r>
      <w:r w:rsidR="00D842D6">
        <w:t>Al</w:t>
      </w:r>
      <w:r w:rsidR="00D842D6" w:rsidRPr="00D842D6">
        <w:rPr>
          <w:lang w:val="el-GR"/>
        </w:rPr>
        <w:t xml:space="preserve"> </w:t>
      </w:r>
      <w:r w:rsidR="00D842D6">
        <w:t>Qaeda</w:t>
      </w:r>
      <w:r w:rsidR="00D842D6" w:rsidRPr="00D842D6">
        <w:rPr>
          <w:lang w:val="el-GR"/>
        </w:rPr>
        <w:t>)</w:t>
      </w:r>
      <w:r w:rsidRPr="00AE483B">
        <w:rPr>
          <w:lang w:val="el-GR"/>
        </w:rPr>
        <w:t xml:space="preserve"> </w:t>
      </w:r>
    </w:p>
    <w:p w:rsidR="00D842D6" w:rsidRDefault="00D842D6" w:rsidP="00D842D6">
      <w:pPr>
        <w:spacing w:after="0" w:line="240" w:lineRule="auto"/>
      </w:pPr>
    </w:p>
    <w:p w:rsidR="00D842D6" w:rsidRPr="00D842D6" w:rsidRDefault="00D842D6" w:rsidP="00D842D6">
      <w:pPr>
        <w:spacing w:after="0" w:line="240" w:lineRule="auto"/>
        <w:rPr>
          <w:lang w:val="el-GR"/>
        </w:rPr>
      </w:pPr>
      <w:r>
        <w:rPr>
          <w:lang w:val="el-GR"/>
        </w:rPr>
        <w:t>Ταυτόσημοι</w:t>
      </w:r>
      <w:r w:rsidRPr="00D842D6">
        <w:rPr>
          <w:lang w:val="el-GR"/>
        </w:rPr>
        <w:t xml:space="preserve"> </w:t>
      </w:r>
      <w:r>
        <w:rPr>
          <w:lang w:val="el-GR"/>
        </w:rPr>
        <w:t>Όροι</w:t>
      </w:r>
      <w:r w:rsidRPr="00D842D6">
        <w:rPr>
          <w:lang w:val="el-GR"/>
        </w:rPr>
        <w:t xml:space="preserve">: </w:t>
      </w:r>
      <w:r>
        <w:rPr>
          <w:lang w:val="el-GR"/>
        </w:rPr>
        <w:t>Μη</w:t>
      </w:r>
      <w:r w:rsidRPr="00D842D6">
        <w:rPr>
          <w:lang w:val="el-GR"/>
        </w:rPr>
        <w:t>-</w:t>
      </w:r>
      <w:r>
        <w:rPr>
          <w:lang w:val="el-GR"/>
        </w:rPr>
        <w:t>Κυβερνητικές</w:t>
      </w:r>
      <w:r w:rsidRPr="00D842D6">
        <w:rPr>
          <w:lang w:val="el-GR"/>
        </w:rPr>
        <w:t xml:space="preserve"> </w:t>
      </w:r>
      <w:r>
        <w:rPr>
          <w:lang w:val="el-GR"/>
        </w:rPr>
        <w:t>Οργανώσεις</w:t>
      </w:r>
      <w:r w:rsidRPr="00D842D6">
        <w:rPr>
          <w:lang w:val="el-GR"/>
        </w:rPr>
        <w:t xml:space="preserve"> / </w:t>
      </w:r>
      <w:r>
        <w:t>Non</w:t>
      </w:r>
      <w:r w:rsidRPr="00D842D6">
        <w:rPr>
          <w:lang w:val="el-GR"/>
        </w:rPr>
        <w:t>-</w:t>
      </w:r>
      <w:r>
        <w:t>Governmental</w:t>
      </w:r>
      <w:r w:rsidRPr="00D842D6">
        <w:rPr>
          <w:lang w:val="el-GR"/>
        </w:rPr>
        <w:t xml:space="preserve"> </w:t>
      </w:r>
      <w:r>
        <w:t>Organizations</w:t>
      </w:r>
    </w:p>
    <w:p w:rsidR="00D842D6" w:rsidRDefault="00D842D6" w:rsidP="00D842D6">
      <w:pPr>
        <w:spacing w:after="0" w:line="240" w:lineRule="auto"/>
      </w:pPr>
      <w:r w:rsidRPr="00D842D6">
        <w:rPr>
          <w:lang w:val="el-GR"/>
        </w:rPr>
        <w:tab/>
      </w:r>
      <w:r w:rsidRPr="00D842D6">
        <w:rPr>
          <w:lang w:val="el-GR"/>
        </w:rPr>
        <w:tab/>
        <w:t xml:space="preserve">     </w:t>
      </w:r>
      <w:r>
        <w:rPr>
          <w:lang w:val="el-GR"/>
        </w:rPr>
        <w:t>Εθελοντικές</w:t>
      </w:r>
      <w:r w:rsidRPr="00D842D6">
        <w:t xml:space="preserve"> </w:t>
      </w:r>
      <w:r>
        <w:rPr>
          <w:lang w:val="el-GR"/>
        </w:rPr>
        <w:t>Οργανώσεις</w:t>
      </w:r>
      <w:r w:rsidRPr="00D842D6">
        <w:t xml:space="preserve"> / </w:t>
      </w:r>
      <w:r>
        <w:t>Voluntary Organizations</w:t>
      </w:r>
    </w:p>
    <w:p w:rsidR="00D842D6" w:rsidRDefault="00D842D6" w:rsidP="00D842D6">
      <w:pPr>
        <w:spacing w:after="0" w:line="240" w:lineRule="auto"/>
        <w:rPr>
          <w:lang w:val="el-GR"/>
        </w:rPr>
      </w:pPr>
      <w:r>
        <w:tab/>
      </w:r>
      <w:r>
        <w:tab/>
        <w:t xml:space="preserve">     </w:t>
      </w:r>
      <w:r>
        <w:rPr>
          <w:lang w:val="el-GR"/>
        </w:rPr>
        <w:t>Μη</w:t>
      </w:r>
      <w:r w:rsidRPr="00D842D6">
        <w:t>-</w:t>
      </w:r>
      <w:r>
        <w:rPr>
          <w:lang w:val="el-GR"/>
        </w:rPr>
        <w:t>Κερδοσκοπικές</w:t>
      </w:r>
      <w:r w:rsidRPr="00D842D6">
        <w:t xml:space="preserve"> </w:t>
      </w:r>
      <w:r>
        <w:rPr>
          <w:lang w:val="el-GR"/>
        </w:rPr>
        <w:t>Οργανώσεις</w:t>
      </w:r>
      <w:r w:rsidRPr="00D842D6">
        <w:t xml:space="preserve"> / </w:t>
      </w:r>
      <w:r>
        <w:t>Non-Profit Organizations</w:t>
      </w:r>
    </w:p>
    <w:p w:rsidR="00D842D6" w:rsidRDefault="00D842D6" w:rsidP="00D842D6">
      <w:pPr>
        <w:spacing w:after="0" w:line="240" w:lineRule="auto"/>
        <w:rPr>
          <w:lang w:val="el-GR"/>
        </w:rPr>
      </w:pPr>
    </w:p>
    <w:p w:rsidR="00D842D6" w:rsidRDefault="00D842D6" w:rsidP="00D842D6">
      <w:pPr>
        <w:spacing w:after="0" w:line="240" w:lineRule="auto"/>
        <w:rPr>
          <w:lang w:val="el-GR"/>
        </w:rPr>
      </w:pPr>
      <w:r>
        <w:rPr>
          <w:lang w:val="el-GR"/>
        </w:rPr>
        <w:t xml:space="preserve">Υπάρχουν και οι Μη-Κρατικοί Φορείς / </w:t>
      </w:r>
      <w:r>
        <w:t>Non</w:t>
      </w:r>
      <w:r w:rsidRPr="00D842D6">
        <w:rPr>
          <w:lang w:val="el-GR"/>
        </w:rPr>
        <w:t>-</w:t>
      </w:r>
      <w:r>
        <w:t>State</w:t>
      </w:r>
      <w:r w:rsidRPr="00D842D6">
        <w:rPr>
          <w:lang w:val="el-GR"/>
        </w:rPr>
        <w:t xml:space="preserve"> </w:t>
      </w:r>
      <w:r>
        <w:t>Actors</w:t>
      </w:r>
      <w:r>
        <w:rPr>
          <w:lang w:val="el-GR"/>
        </w:rPr>
        <w:t>, όπου περιλαμβάνονται ΜΚΟ και ιδιωτικοί κερδοσκοπικοί φορείς (επιχειρήσεις), εκτός του Κράτους.</w:t>
      </w:r>
    </w:p>
    <w:p w:rsidR="00D842D6" w:rsidRDefault="00D842D6" w:rsidP="00D842D6">
      <w:pPr>
        <w:spacing w:after="0" w:line="240" w:lineRule="auto"/>
        <w:rPr>
          <w:lang w:val="el-GR"/>
        </w:rPr>
      </w:pPr>
    </w:p>
    <w:p w:rsidR="00D842D6" w:rsidRDefault="00D842D6" w:rsidP="00D842D6">
      <w:pPr>
        <w:spacing w:after="0" w:line="240" w:lineRule="auto"/>
        <w:rPr>
          <w:lang w:val="el-GR"/>
        </w:rPr>
      </w:pPr>
      <w:r>
        <w:rPr>
          <w:lang w:val="el-GR"/>
        </w:rPr>
        <w:t>Τρεις περιπτώσεις οργανώσεων με εμφάνιση ΜΚΟ, χωρίς όμως την απαραίτητη αυτονομία:</w:t>
      </w:r>
    </w:p>
    <w:p w:rsidR="008E2BCE" w:rsidRDefault="008E2BCE" w:rsidP="00D842D6">
      <w:pPr>
        <w:spacing w:after="0" w:line="240" w:lineRule="auto"/>
        <w:rPr>
          <w:lang w:val="el-GR"/>
        </w:rPr>
      </w:pPr>
    </w:p>
    <w:p w:rsidR="00D842D6" w:rsidRDefault="00D842D6" w:rsidP="00D842D6">
      <w:pPr>
        <w:pStyle w:val="ListParagraph"/>
        <w:numPr>
          <w:ilvl w:val="0"/>
          <w:numId w:val="6"/>
        </w:numPr>
        <w:spacing w:after="0" w:line="240" w:lineRule="auto"/>
        <w:rPr>
          <w:lang w:val="el-GR"/>
        </w:rPr>
      </w:pPr>
      <w:r>
        <w:t>Government</w:t>
      </w:r>
      <w:r w:rsidRPr="00D842D6">
        <w:rPr>
          <w:lang w:val="el-GR"/>
        </w:rPr>
        <w:t xml:space="preserve"> </w:t>
      </w:r>
      <w:r>
        <w:t>Organized</w:t>
      </w:r>
      <w:r w:rsidRPr="00D842D6">
        <w:rPr>
          <w:lang w:val="el-GR"/>
        </w:rPr>
        <w:t xml:space="preserve"> </w:t>
      </w:r>
      <w:r>
        <w:t>NGO</w:t>
      </w:r>
      <w:r w:rsidRPr="00D842D6">
        <w:rPr>
          <w:lang w:val="el-GR"/>
        </w:rPr>
        <w:t>’</w:t>
      </w:r>
      <w:r>
        <w:t>s</w:t>
      </w:r>
      <w:r w:rsidRPr="00D842D6">
        <w:rPr>
          <w:lang w:val="el-GR"/>
        </w:rPr>
        <w:t xml:space="preserve"> (</w:t>
      </w:r>
      <w:proofErr w:type="spellStart"/>
      <w:r>
        <w:t>GONGO</w:t>
      </w:r>
      <w:proofErr w:type="spellEnd"/>
      <w:r w:rsidRPr="00D842D6">
        <w:rPr>
          <w:lang w:val="el-GR"/>
        </w:rPr>
        <w:t>’</w:t>
      </w:r>
      <w:r>
        <w:t>s</w:t>
      </w:r>
      <w:r w:rsidRPr="00D842D6">
        <w:rPr>
          <w:lang w:val="el-GR"/>
        </w:rPr>
        <w:t xml:space="preserve">): </w:t>
      </w:r>
      <w:r>
        <w:rPr>
          <w:lang w:val="el-GR"/>
        </w:rPr>
        <w:t>Διαδεδομένες</w:t>
      </w:r>
      <w:r w:rsidRPr="00D842D6">
        <w:rPr>
          <w:lang w:val="el-GR"/>
        </w:rPr>
        <w:t xml:space="preserve"> </w:t>
      </w:r>
      <w:r>
        <w:rPr>
          <w:lang w:val="el-GR"/>
        </w:rPr>
        <w:t>κατά τον Ψυχρό Πόλεμο</w:t>
      </w:r>
    </w:p>
    <w:p w:rsidR="00D842D6" w:rsidRDefault="00D842D6" w:rsidP="00D842D6">
      <w:pPr>
        <w:pStyle w:val="ListParagraph"/>
        <w:numPr>
          <w:ilvl w:val="0"/>
          <w:numId w:val="6"/>
        </w:numPr>
        <w:spacing w:after="0" w:line="240" w:lineRule="auto"/>
        <w:rPr>
          <w:lang w:val="el-GR"/>
        </w:rPr>
      </w:pPr>
      <w:r>
        <w:t>Donor</w:t>
      </w:r>
      <w:r w:rsidRPr="00D842D6">
        <w:rPr>
          <w:lang w:val="el-GR"/>
        </w:rPr>
        <w:t xml:space="preserve"> </w:t>
      </w:r>
      <w:r>
        <w:t>Organized</w:t>
      </w:r>
      <w:r w:rsidRPr="00D842D6">
        <w:rPr>
          <w:lang w:val="el-GR"/>
        </w:rPr>
        <w:t xml:space="preserve"> </w:t>
      </w:r>
      <w:r>
        <w:t>NGO</w:t>
      </w:r>
      <w:r w:rsidRPr="00D842D6">
        <w:rPr>
          <w:lang w:val="el-GR"/>
        </w:rPr>
        <w:t>’</w:t>
      </w:r>
      <w:r>
        <w:t>s</w:t>
      </w:r>
      <w:r w:rsidRPr="00D842D6">
        <w:rPr>
          <w:lang w:val="el-GR"/>
        </w:rPr>
        <w:t xml:space="preserve"> (</w:t>
      </w:r>
      <w:proofErr w:type="spellStart"/>
      <w:r>
        <w:t>DONGO</w:t>
      </w:r>
      <w:proofErr w:type="spellEnd"/>
      <w:r w:rsidRPr="00D842D6">
        <w:rPr>
          <w:lang w:val="el-GR"/>
        </w:rPr>
        <w:t>’</w:t>
      </w:r>
      <w:r>
        <w:t>s</w:t>
      </w:r>
      <w:r w:rsidRPr="00D842D6">
        <w:rPr>
          <w:lang w:val="el-GR"/>
        </w:rPr>
        <w:t xml:space="preserve">): </w:t>
      </w:r>
      <w:r>
        <w:rPr>
          <w:lang w:val="el-GR"/>
        </w:rPr>
        <w:t>Ιδρύονται</w:t>
      </w:r>
      <w:r w:rsidRPr="00D842D6">
        <w:rPr>
          <w:lang w:val="el-GR"/>
        </w:rPr>
        <w:t xml:space="preserve"> </w:t>
      </w:r>
      <w:r>
        <w:rPr>
          <w:lang w:val="el-GR"/>
        </w:rPr>
        <w:t>από</w:t>
      </w:r>
      <w:r w:rsidRPr="00D842D6">
        <w:rPr>
          <w:lang w:val="el-GR"/>
        </w:rPr>
        <w:t xml:space="preserve"> </w:t>
      </w:r>
      <w:r>
        <w:rPr>
          <w:lang w:val="el-GR"/>
        </w:rPr>
        <w:t>ιδιώτες, δωρητές ή διεθνείς οργανισμούς (π.χ. ΟΗΕ)</w:t>
      </w:r>
    </w:p>
    <w:p w:rsidR="00D842D6" w:rsidRDefault="00D842D6" w:rsidP="00D842D6">
      <w:pPr>
        <w:pStyle w:val="ListParagraph"/>
        <w:numPr>
          <w:ilvl w:val="0"/>
          <w:numId w:val="6"/>
        </w:numPr>
        <w:spacing w:after="0" w:line="240" w:lineRule="auto"/>
        <w:rPr>
          <w:lang w:val="el-GR"/>
        </w:rPr>
      </w:pPr>
      <w:r>
        <w:t>Quasi</w:t>
      </w:r>
      <w:r w:rsidRPr="00D842D6">
        <w:rPr>
          <w:lang w:val="el-GR"/>
        </w:rPr>
        <w:t xml:space="preserve"> </w:t>
      </w:r>
      <w:r>
        <w:t>NGO</w:t>
      </w:r>
      <w:r w:rsidRPr="00D842D6">
        <w:rPr>
          <w:lang w:val="el-GR"/>
        </w:rPr>
        <w:t>’</w:t>
      </w:r>
      <w:r>
        <w:t>s</w:t>
      </w:r>
      <w:r w:rsidRPr="00D842D6">
        <w:rPr>
          <w:lang w:val="el-GR"/>
        </w:rPr>
        <w:t xml:space="preserve"> (</w:t>
      </w:r>
      <w:r>
        <w:rPr>
          <w:lang w:val="el-GR"/>
        </w:rPr>
        <w:t>Οιονεί ΜΚΟ): Ιδρύονται λόγω συρρίκνωσης του Κράτους Πρόνοιας (π.χ. ΟΚΑΝΑ, Φάρος Τυφλών)</w:t>
      </w:r>
    </w:p>
    <w:p w:rsidR="00D842D6" w:rsidRDefault="00D842D6" w:rsidP="00D842D6">
      <w:pPr>
        <w:spacing w:after="0" w:line="240" w:lineRule="auto"/>
        <w:rPr>
          <w:lang w:val="el-GR"/>
        </w:rPr>
      </w:pPr>
    </w:p>
    <w:p w:rsidR="00D842D6" w:rsidRPr="00D842D6" w:rsidRDefault="00D842D6" w:rsidP="00D842D6">
      <w:pPr>
        <w:spacing w:after="0" w:line="240" w:lineRule="auto"/>
        <w:rPr>
          <w:lang w:val="el-GR"/>
        </w:rPr>
      </w:pPr>
      <w:r>
        <w:rPr>
          <w:lang w:val="el-GR"/>
        </w:rPr>
        <w:t xml:space="preserve">Για βιβλιογραφία: </w:t>
      </w:r>
      <w:r>
        <w:fldChar w:fldCharType="begin"/>
      </w:r>
      <w:r w:rsidRPr="00D842D6">
        <w:rPr>
          <w:lang w:val="el-GR"/>
        </w:rPr>
        <w:instrText xml:space="preserve"> </w:instrText>
      </w:r>
      <w:r>
        <w:instrText>HYPERLINK</w:instrText>
      </w:r>
      <w:r w:rsidRPr="00D842D6">
        <w:rPr>
          <w:lang w:val="el-GR"/>
        </w:rPr>
        <w:instrText xml:space="preserve"> "</w:instrText>
      </w:r>
      <w:r>
        <w:instrText>mailto</w:instrText>
      </w:r>
      <w:r w:rsidRPr="00D842D6">
        <w:rPr>
          <w:lang w:val="el-GR"/>
        </w:rPr>
        <w:instrText>:</w:instrText>
      </w:r>
      <w:r>
        <w:instrText>fiona</w:instrText>
      </w:r>
      <w:r w:rsidRPr="00D842D6">
        <w:rPr>
          <w:lang w:val="el-GR"/>
        </w:rPr>
        <w:instrText>1@</w:instrText>
      </w:r>
      <w:r>
        <w:instrText>hol</w:instrText>
      </w:r>
      <w:r w:rsidRPr="00D842D6">
        <w:rPr>
          <w:lang w:val="el-GR"/>
        </w:rPr>
        <w:instrText>.</w:instrText>
      </w:r>
      <w:r>
        <w:instrText>gr</w:instrText>
      </w:r>
      <w:r w:rsidRPr="00D842D6">
        <w:rPr>
          <w:lang w:val="el-GR"/>
        </w:rPr>
        <w:instrText xml:space="preserve">" </w:instrText>
      </w:r>
      <w:r>
        <w:fldChar w:fldCharType="separate"/>
      </w:r>
      <w:r w:rsidRPr="009E3A87">
        <w:rPr>
          <w:rStyle w:val="Hyperlink"/>
        </w:rPr>
        <w:t>fiona</w:t>
      </w:r>
      <w:r w:rsidRPr="00D842D6">
        <w:rPr>
          <w:rStyle w:val="Hyperlink"/>
          <w:lang w:val="el-GR"/>
        </w:rPr>
        <w:t>1@</w:t>
      </w:r>
      <w:r w:rsidRPr="009E3A87">
        <w:rPr>
          <w:rStyle w:val="Hyperlink"/>
        </w:rPr>
        <w:t>hol</w:t>
      </w:r>
      <w:r w:rsidRPr="00D842D6">
        <w:rPr>
          <w:rStyle w:val="Hyperlink"/>
          <w:lang w:val="el-GR"/>
        </w:rPr>
        <w:t>.</w:t>
      </w:r>
      <w:proofErr w:type="spellStart"/>
      <w:r w:rsidRPr="009E3A87">
        <w:rPr>
          <w:rStyle w:val="Hyperlink"/>
        </w:rPr>
        <w:t>gr</w:t>
      </w:r>
      <w:proofErr w:type="spellEnd"/>
      <w:r>
        <w:fldChar w:fldCharType="end"/>
      </w:r>
      <w:r w:rsidRPr="00D842D6">
        <w:rPr>
          <w:lang w:val="el-GR"/>
        </w:rPr>
        <w:t xml:space="preserve"> (</w:t>
      </w:r>
      <w:r>
        <w:t>e</w:t>
      </w:r>
      <w:r w:rsidRPr="00D842D6">
        <w:rPr>
          <w:lang w:val="el-GR"/>
        </w:rPr>
        <w:t>-</w:t>
      </w:r>
      <w:r>
        <w:t>mail</w:t>
      </w:r>
      <w:r w:rsidRPr="00D842D6">
        <w:rPr>
          <w:lang w:val="el-GR"/>
        </w:rPr>
        <w:t xml:space="preserve"> </w:t>
      </w:r>
      <w:r>
        <w:rPr>
          <w:lang w:val="el-GR"/>
        </w:rPr>
        <w:t>Μ. Σημίτη)</w:t>
      </w:r>
    </w:p>
    <w:sectPr w:rsidR="00D842D6" w:rsidRPr="00D842D6" w:rsidSect="00936B0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87A14"/>
    <w:multiLevelType w:val="hybridMultilevel"/>
    <w:tmpl w:val="B0A644BE"/>
    <w:lvl w:ilvl="0" w:tplc="CBB6A5A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34555537"/>
    <w:multiLevelType w:val="hybridMultilevel"/>
    <w:tmpl w:val="6C38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634A8"/>
    <w:multiLevelType w:val="hybridMultilevel"/>
    <w:tmpl w:val="31260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325DD0"/>
    <w:multiLevelType w:val="hybridMultilevel"/>
    <w:tmpl w:val="01D0F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70732C"/>
    <w:multiLevelType w:val="hybridMultilevel"/>
    <w:tmpl w:val="4F049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13187"/>
    <w:multiLevelType w:val="hybridMultilevel"/>
    <w:tmpl w:val="2F46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F7D92"/>
    <w:rsid w:val="00082D2A"/>
    <w:rsid w:val="0009647D"/>
    <w:rsid w:val="00141B90"/>
    <w:rsid w:val="00263530"/>
    <w:rsid w:val="003A1853"/>
    <w:rsid w:val="00807511"/>
    <w:rsid w:val="008E2BCE"/>
    <w:rsid w:val="00930D77"/>
    <w:rsid w:val="00936B0B"/>
    <w:rsid w:val="00995DC4"/>
    <w:rsid w:val="009B4135"/>
    <w:rsid w:val="00A24E6E"/>
    <w:rsid w:val="00AE483B"/>
    <w:rsid w:val="00B84156"/>
    <w:rsid w:val="00D5554A"/>
    <w:rsid w:val="00D842D6"/>
    <w:rsid w:val="00DF7D92"/>
    <w:rsid w:val="00E70316"/>
    <w:rsid w:val="00EA1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B0B"/>
    <w:pPr>
      <w:ind w:left="720"/>
      <w:contextualSpacing/>
    </w:pPr>
  </w:style>
  <w:style w:type="paragraph" w:styleId="BalloonText">
    <w:name w:val="Balloon Text"/>
    <w:basedOn w:val="Normal"/>
    <w:link w:val="BalloonTextChar"/>
    <w:uiPriority w:val="99"/>
    <w:semiHidden/>
    <w:unhideWhenUsed/>
    <w:rsid w:val="00B8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156"/>
    <w:rPr>
      <w:rFonts w:ascii="Tahoma" w:hAnsi="Tahoma" w:cs="Tahoma"/>
      <w:sz w:val="16"/>
      <w:szCs w:val="16"/>
    </w:rPr>
  </w:style>
  <w:style w:type="character" w:styleId="Hyperlink">
    <w:name w:val="Hyperlink"/>
    <w:basedOn w:val="DefaultParagraphFont"/>
    <w:uiPriority w:val="99"/>
    <w:unhideWhenUsed/>
    <w:rsid w:val="00D84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FD4F4-06E6-4F47-8C56-4DAB231C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2015-11-20T13:35:00Z</dcterms:created>
  <dcterms:modified xsi:type="dcterms:W3CDTF">2015-11-20T15:52:00Z</dcterms:modified>
</cp:coreProperties>
</file>