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F9" w:rsidRPr="00303B5D" w:rsidRDefault="008D1A90" w:rsidP="00303B5D">
      <w:pPr>
        <w:jc w:val="center"/>
        <w:rPr>
          <w:b/>
          <w:u w:val="single"/>
          <w:lang w:val="el-GR"/>
        </w:rPr>
      </w:pPr>
      <w:r w:rsidRPr="00303B5D">
        <w:rPr>
          <w:b/>
          <w:u w:val="single"/>
          <w:lang w:val="el-GR"/>
        </w:rPr>
        <w:t>ΒΑΣΙΚΕΣ ΠΑΡΑΜΕΤΡΟΙ ΑΝΑΛΥΣΗΣ ΕΞΩΤΕΡΙΚΗΣ ΠΟΛΙΤΙΚΗΣ</w:t>
      </w:r>
    </w:p>
    <w:p w:rsidR="008D1A90" w:rsidRPr="00303B5D" w:rsidRDefault="008D1A90" w:rsidP="005B3ECA">
      <w:pPr>
        <w:rPr>
          <w:lang w:val="el-GR"/>
        </w:rPr>
      </w:pPr>
    </w:p>
    <w:p w:rsidR="008D1A90" w:rsidRPr="00303B5D" w:rsidRDefault="00303B5D">
      <w:pPr>
        <w:rPr>
          <w:b/>
          <w:i/>
          <w:lang w:val="el-GR"/>
        </w:rPr>
      </w:pPr>
      <w:r w:rsidRPr="00303B5D">
        <w:rPr>
          <w:b/>
          <w:i/>
          <w:lang w:val="el-GR"/>
        </w:rPr>
        <w:t xml:space="preserve">ΑΤΟΜΙΚΟ </w:t>
      </w:r>
      <w:r w:rsidR="008D1A90" w:rsidRPr="00303B5D">
        <w:rPr>
          <w:b/>
          <w:i/>
          <w:lang w:val="el-GR"/>
        </w:rPr>
        <w:t>ΕΠΙΠΕΔΟ:</w:t>
      </w:r>
      <w:r w:rsidR="00FA2DA1" w:rsidRPr="00303B5D">
        <w:rPr>
          <w:b/>
          <w:i/>
          <w:lang w:val="el-GR"/>
        </w:rPr>
        <w:t xml:space="preserve"> </w:t>
      </w:r>
      <w:r w:rsidRPr="00303B5D">
        <w:rPr>
          <w:b/>
          <w:i/>
          <w:lang w:val="el-GR"/>
        </w:rPr>
        <w:t xml:space="preserve">ΕΜΦΑΣΗ ΣΤΟΝ ΡΟΛΟ ΤΟΥ </w:t>
      </w:r>
      <w:r w:rsidR="00FA2DA1" w:rsidRPr="00303B5D">
        <w:rPr>
          <w:b/>
          <w:i/>
          <w:lang w:val="el-GR"/>
        </w:rPr>
        <w:t>ΑΤΟΜΟ</w:t>
      </w:r>
      <w:r w:rsidRPr="00303B5D">
        <w:rPr>
          <w:b/>
          <w:i/>
          <w:lang w:val="el-GR"/>
        </w:rPr>
        <w:t>Υ</w:t>
      </w:r>
    </w:p>
    <w:p w:rsidR="008D1A90" w:rsidRDefault="005B3ECA" w:rsidP="005B3ECA">
      <w:pPr>
        <w:pStyle w:val="ListParagraph"/>
        <w:numPr>
          <w:ilvl w:val="0"/>
          <w:numId w:val="1"/>
        </w:numPr>
        <w:rPr>
          <w:lang w:val="el-GR"/>
        </w:rPr>
      </w:pPr>
      <w:r w:rsidRPr="005B3ECA">
        <w:rPr>
          <w:lang w:val="el-GR"/>
        </w:rPr>
        <w:t xml:space="preserve">ΓΝΩΣΤΙΚΕΣ/ΨΥΧΟΛΟΓΙΚΕΣ ΠΑΡΑΜΕΤΡΟΙ (ΣΥΝΑΙΣΘΗΜΑΤΑ, ΓΝΩΣΗ, ΑΝΤΙΛΗΨΕΙΣ, ΜΝΗΜΗ, ΕΙΚΟΝΕΣ, ΙΔΕΟΛΗΨΙΕΣ) </w:t>
      </w:r>
      <w:r w:rsidR="00576FE5">
        <w:rPr>
          <w:lang w:val="el-GR"/>
        </w:rPr>
        <w:t>ΤΟΥ ΗΓΕΤΗ/ΤΩΝ ΜΕΛΩΝ ΤΗΣ ΗΓΕΤΙΚΗΣ ΟΜΑΔΑΣ</w:t>
      </w:r>
      <w:r>
        <w:rPr>
          <w:lang w:val="el-GR"/>
        </w:rPr>
        <w:t>.</w:t>
      </w:r>
    </w:p>
    <w:p w:rsidR="005B3ECA" w:rsidRDefault="005B3ECA" w:rsidP="005B3EC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ΠΡΟΣΩΠΙΚΟΤΗΤΑ, ΨΥΧΟΓΡΑΦΙΑ, ΠΟΛΙΤΙΚΕΣ ΕΠΙΛΟΓΕΣ ΚΑΙ ΠΡΟΣΑΝΑΤΟΛΙΣΜΟΣ ΤΟΥ ΗΓΕΤΗ/</w:t>
      </w:r>
      <w:r w:rsidR="00576FE5">
        <w:rPr>
          <w:lang w:val="el-GR"/>
        </w:rPr>
        <w:t xml:space="preserve">ΜΕΛΩΝ ΤΗΣ </w:t>
      </w:r>
      <w:r>
        <w:rPr>
          <w:lang w:val="el-GR"/>
        </w:rPr>
        <w:t>ΗΓΕΤΙΚΗΣ ΟΜΑΔΑΣ.</w:t>
      </w:r>
    </w:p>
    <w:p w:rsidR="005B3ECA" w:rsidRDefault="005B3ECA" w:rsidP="005B3ECA">
      <w:pPr>
        <w:pStyle w:val="ListParagraph"/>
        <w:rPr>
          <w:lang w:val="el-GR"/>
        </w:rPr>
      </w:pPr>
    </w:p>
    <w:p w:rsidR="005B3ECA" w:rsidRPr="00303B5D" w:rsidRDefault="00303B5D" w:rsidP="005B3ECA">
      <w:pPr>
        <w:rPr>
          <w:b/>
          <w:lang w:val="el-GR"/>
        </w:rPr>
      </w:pPr>
      <w:r w:rsidRPr="00303B5D">
        <w:rPr>
          <w:b/>
          <w:lang w:val="el-GR"/>
        </w:rPr>
        <w:t>ΚΡΑΤΙΚΟ</w:t>
      </w:r>
      <w:r w:rsidR="005B3ECA" w:rsidRPr="00303B5D">
        <w:rPr>
          <w:b/>
          <w:lang w:val="el-GR"/>
        </w:rPr>
        <w:t xml:space="preserve"> ΕΠΙΠΕΔΟ: </w:t>
      </w:r>
      <w:r w:rsidRPr="00303B5D">
        <w:rPr>
          <w:b/>
          <w:lang w:val="el-GR"/>
        </w:rPr>
        <w:t xml:space="preserve">ΕΜΦΑΣΗ ΣΤΟΝ ΡΟΛΟ </w:t>
      </w:r>
      <w:r w:rsidR="00FA2DA1" w:rsidRPr="00303B5D">
        <w:rPr>
          <w:b/>
          <w:lang w:val="el-GR"/>
        </w:rPr>
        <w:t>ΤΟ</w:t>
      </w:r>
      <w:r w:rsidRPr="00303B5D">
        <w:rPr>
          <w:b/>
          <w:lang w:val="el-GR"/>
        </w:rPr>
        <w:t>Υ</w:t>
      </w:r>
      <w:r w:rsidR="00FA2DA1" w:rsidRPr="00303B5D">
        <w:rPr>
          <w:b/>
          <w:lang w:val="el-GR"/>
        </w:rPr>
        <w:t xml:space="preserve"> ΚΡΑΤΟ</w:t>
      </w:r>
      <w:r w:rsidRPr="00303B5D">
        <w:rPr>
          <w:b/>
          <w:lang w:val="el-GR"/>
        </w:rPr>
        <w:t>Υ</w:t>
      </w:r>
      <w:r w:rsidR="00FA2DA1" w:rsidRPr="00303B5D">
        <w:rPr>
          <w:b/>
          <w:lang w:val="el-GR"/>
        </w:rPr>
        <w:t>Σ</w:t>
      </w:r>
      <w:r w:rsidRPr="00303B5D">
        <w:rPr>
          <w:b/>
          <w:lang w:val="el-GR"/>
        </w:rPr>
        <w:t>/ΚΟΙΝΩΝΙΑΣ</w:t>
      </w:r>
    </w:p>
    <w:p w:rsidR="009C3403" w:rsidRDefault="009C3403" w:rsidP="009C340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ΤΥΠΟΣ ΚΑΙ ΟΡΓΑΝΩΣΗ ΠΟΛ</w:t>
      </w:r>
      <w:r w:rsidR="00215CBF">
        <w:rPr>
          <w:lang w:val="el-GR"/>
        </w:rPr>
        <w:t>Ι</w:t>
      </w:r>
      <w:r>
        <w:rPr>
          <w:lang w:val="el-GR"/>
        </w:rPr>
        <w:t>ΤΙΚΟΥ ΚΑΘΕΣΤΩΤΟΣ</w:t>
      </w:r>
    </w:p>
    <w:p w:rsidR="00215CBF" w:rsidRPr="009C3403" w:rsidRDefault="00215CBF" w:rsidP="009C340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ΔΥΝΑΜΙΚΗ ΜΙΚΡΩΝ ΟΜΑΔΩΝ</w:t>
      </w:r>
      <w:r w:rsidR="00303B5D">
        <w:rPr>
          <w:lang w:val="el-GR"/>
        </w:rPr>
        <w:t>.</w:t>
      </w:r>
      <w:r>
        <w:rPr>
          <w:lang w:val="el-GR"/>
        </w:rPr>
        <w:t xml:space="preserve"> </w:t>
      </w:r>
    </w:p>
    <w:p w:rsidR="005B3ECA" w:rsidRDefault="005B3ECA" w:rsidP="005B3EC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ΔΗΜΟΓΡΑΦΙΚΑ, </w:t>
      </w:r>
      <w:r w:rsidR="009C3403">
        <w:rPr>
          <w:lang w:val="el-GR"/>
        </w:rPr>
        <w:t xml:space="preserve">ΟΙΚΟΝΟΜΙΚΑ, </w:t>
      </w:r>
      <w:r>
        <w:rPr>
          <w:lang w:val="el-GR"/>
        </w:rPr>
        <w:t>ΚΟΙΝΩΝΙΚΑ ΧΑΡΑΚΤΗΡΙΣΤΙΚΑ.</w:t>
      </w:r>
    </w:p>
    <w:p w:rsidR="009C3403" w:rsidRDefault="009C3403" w:rsidP="005B3EC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ΘΕΣΜΙΚΟΙ ΠΑΡΑΓΟΝΤΕΣ: ΓΡΑΦΕΙΟΚΡΑΤΙΑ (ΟΡΓΑΝΩΣΗ, ΙΕΡΑΡΧΙΑ ΘΕΣΜΙΚΩΝ ΟΡΓΑΝΩΝ, ΕΠΙΡΡΟΗ ΤΟΥΣ), ΠΟΛΙΤΙΚΑ ΚΟΜΜΑΤΑ Κ.Λ.Π.</w:t>
      </w:r>
    </w:p>
    <w:p w:rsidR="00215CBF" w:rsidRDefault="009C3403" w:rsidP="005B3EC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ΟΜΑΔΕΣ ΕΠΙΡΡΟΗΣ</w:t>
      </w:r>
      <w:r w:rsidR="00215CBF">
        <w:rPr>
          <w:lang w:val="el-GR"/>
        </w:rPr>
        <w:t xml:space="preserve"> (Μ.Μ.Ε., ΣΥΝΔΙΚΑΤΑ, ΘΡΗΣΚΕΥΤΙΚΕΣ ΟΜΑΔΕΣ, ΕΠΙΧΕΙΡΗΜΑΤΙΚΑ ΣΥΜΦΕΡΟΝΤΑ).</w:t>
      </w:r>
    </w:p>
    <w:p w:rsidR="00303B5D" w:rsidRDefault="00303B5D" w:rsidP="005B3EC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ΚΟΙΝΗ ΓΝΩΜΗ.</w:t>
      </w:r>
    </w:p>
    <w:p w:rsidR="00215CBF" w:rsidRDefault="00215CBF" w:rsidP="00215CB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ΠΟΛΙΤΙΣΜΟΣ ΚΑΙ ΤΑΥΤΟΤΗΤΑ (ΠΡΟΤΙΜΗΣΕΙΣ ΑΞΙΩΝ, ΥΠΟΔΕΙΓΜΑΤΑ ΔΡΑΣΗΣ, ΠΟΛΙΤΙΣΜΙΚΕΣ ΤΑΥΤΟΤΗΤΕΣ, ΙΣΤΟΡΙΚΗ ΜΝΗΜΗ).</w:t>
      </w:r>
    </w:p>
    <w:p w:rsidR="00215CBF" w:rsidRPr="00215CBF" w:rsidRDefault="00215CBF" w:rsidP="00215CBF">
      <w:pPr>
        <w:rPr>
          <w:lang w:val="el-GR"/>
        </w:rPr>
      </w:pPr>
    </w:p>
    <w:p w:rsidR="00215CBF" w:rsidRDefault="00215CBF" w:rsidP="00215CBF">
      <w:pPr>
        <w:ind w:left="360"/>
        <w:rPr>
          <w:lang w:val="el-GR"/>
        </w:rPr>
      </w:pPr>
      <w:r>
        <w:rPr>
          <w:lang w:val="el-GR"/>
        </w:rPr>
        <w:t xml:space="preserve">ΕΠΙΣΗΣ </w:t>
      </w:r>
      <w:r w:rsidRPr="00FA2DA1">
        <w:rPr>
          <w:u w:val="single"/>
          <w:lang w:val="el-GR"/>
        </w:rPr>
        <w:t>ΔΙΕΘΝΙΚΟΙ ΔΡΩΝΤΕΣ</w:t>
      </w:r>
      <w:r>
        <w:rPr>
          <w:lang w:val="el-GR"/>
        </w:rPr>
        <w:t xml:space="preserve"> ΠΟΥ ΕΠΗΡΕΑΖΟΥΝ ΤΟ ΕΣΩΤΕΡΙΚΟ ΠΟΛΙΤΙΚΟ ΠΑΙΧΝΙΔΙ ΚΑΙ ΚΑΤ’ ΕΠΕΚΤΑΣΗ </w:t>
      </w:r>
      <w:r w:rsidR="00FA2DA1">
        <w:rPr>
          <w:lang w:val="el-GR"/>
        </w:rPr>
        <w:t xml:space="preserve">ΚΑΙ </w:t>
      </w:r>
      <w:r>
        <w:rPr>
          <w:lang w:val="el-GR"/>
        </w:rPr>
        <w:t>ΤΗΝ ΕΞΩΤΕΡΙΚΗ ΠΟΛΙΤΚΗ</w:t>
      </w:r>
    </w:p>
    <w:p w:rsidR="009C3403" w:rsidRDefault="00215CBF" w:rsidP="00215CBF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ΔΙΑΚΥΒΕΡΝΗΤΙΚΟΙ ΟΡΓΑΝΙΣΜΟΙ</w:t>
      </w:r>
    </w:p>
    <w:p w:rsidR="00215CBF" w:rsidRDefault="00215CBF" w:rsidP="00215CBF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ΞΕΝΕΣ ΤΡΟΜΟΚΡΑΤΙΚΕΣ ΟΜΑΔΕΣ</w:t>
      </w:r>
    </w:p>
    <w:p w:rsidR="00FA2DA1" w:rsidRDefault="00FA2DA1" w:rsidP="00215CBF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ΘΡΗΣΚΕΥΤΙΚΕΣ ΟΜΑΔΕΣ</w:t>
      </w:r>
    </w:p>
    <w:p w:rsidR="00215CBF" w:rsidRDefault="00215CBF" w:rsidP="00215CBF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ΔΙΕΘΝΙΚΕΣ ΕΤΑΙΡΕΙΕΣ</w:t>
      </w:r>
    </w:p>
    <w:p w:rsidR="00215CBF" w:rsidRPr="00FA2DA1" w:rsidRDefault="00FA2DA1" w:rsidP="00FA2DA1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‘ΔΙΕΘΝΗΣ ΚΟΙΝΩΝΙΑ’</w:t>
      </w:r>
    </w:p>
    <w:p w:rsidR="00215CBF" w:rsidRDefault="00215CBF" w:rsidP="00215CBF">
      <w:pPr>
        <w:pStyle w:val="ListParagraph"/>
        <w:ind w:left="1124"/>
        <w:rPr>
          <w:lang w:val="el-GR"/>
        </w:rPr>
      </w:pPr>
    </w:p>
    <w:p w:rsidR="00215CBF" w:rsidRPr="00303B5D" w:rsidRDefault="00303B5D" w:rsidP="00215CBF">
      <w:pPr>
        <w:rPr>
          <w:b/>
          <w:lang w:val="el-GR"/>
        </w:rPr>
      </w:pPr>
      <w:r w:rsidRPr="00303B5D">
        <w:rPr>
          <w:b/>
          <w:lang w:val="el-GR"/>
        </w:rPr>
        <w:t xml:space="preserve">ΣΥΣΤΗΜΙΚΟ </w:t>
      </w:r>
      <w:r w:rsidR="00215CBF" w:rsidRPr="00303B5D">
        <w:rPr>
          <w:b/>
          <w:lang w:val="el-GR"/>
        </w:rPr>
        <w:t>ΕΠΙΠΕΔΟ ΑΝΑΛΥΣΗΣ</w:t>
      </w:r>
      <w:r w:rsidR="00FA2DA1" w:rsidRPr="00303B5D">
        <w:rPr>
          <w:b/>
          <w:lang w:val="el-GR"/>
        </w:rPr>
        <w:t xml:space="preserve">: </w:t>
      </w:r>
      <w:r w:rsidRPr="00303B5D">
        <w:rPr>
          <w:b/>
          <w:lang w:val="el-GR"/>
        </w:rPr>
        <w:t>ΕΜΦΑΣΗ Σ</w:t>
      </w:r>
      <w:r w:rsidR="00FA2DA1" w:rsidRPr="00303B5D">
        <w:rPr>
          <w:b/>
          <w:lang w:val="el-GR"/>
        </w:rPr>
        <w:t>ΤΟ ΣΥΣΤΗΜΑ</w:t>
      </w:r>
      <w:r>
        <w:rPr>
          <w:b/>
          <w:lang w:val="el-GR"/>
        </w:rPr>
        <w:t xml:space="preserve"> (ΔΙΕΘΝΕΣ &amp; </w:t>
      </w:r>
      <w:r w:rsidRPr="00303B5D">
        <w:rPr>
          <w:b/>
          <w:lang w:val="el-GR"/>
        </w:rPr>
        <w:t>ΠΕΡΙΦΕΡΕΙΑΚΟ)</w:t>
      </w:r>
    </w:p>
    <w:p w:rsidR="00215CBF" w:rsidRDefault="00215CBF" w:rsidP="00215CBF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ΠΕΡΙΦΕΡΕΙΑΚΗ ΚΑΙ ΔΙΕΘΝΗΣ ΚΑΤΑΝΟΜΗ ΙΣΧΥΟΣ</w:t>
      </w:r>
    </w:p>
    <w:p w:rsidR="00215CBF" w:rsidRPr="00215CBF" w:rsidRDefault="00215CBF" w:rsidP="00215CBF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 xml:space="preserve">ΖΗΤΗΜΑΤΑ </w:t>
      </w:r>
      <w:r w:rsidR="00FA2DA1">
        <w:rPr>
          <w:lang w:val="el-GR"/>
        </w:rPr>
        <w:t xml:space="preserve">ΔΙΕΘΝΟΥΣ/ΠΕΡΙΦΕΡΕΙΑΚΗΣ </w:t>
      </w:r>
      <w:r>
        <w:rPr>
          <w:lang w:val="el-GR"/>
        </w:rPr>
        <w:t>ΑΣΦΑΛΕΙΑΣ</w:t>
      </w:r>
    </w:p>
    <w:p w:rsidR="00215CBF" w:rsidRPr="00303B5D" w:rsidRDefault="00215CBF" w:rsidP="00215CBF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ΣΥΜΜΑΧΙΕΣ  Ή ΑΝΤΑΓΩΝΙΣΜΟΙ ΣΕ ΔΙΕΘΝΕΣ/ΠΕΡΙΦΕΡΕΙΑΚΟ ΕΠΙΠΕΔΟ</w:t>
      </w:r>
    </w:p>
    <w:p w:rsidR="00303B5D" w:rsidRDefault="00303B5D" w:rsidP="00215CBF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ΕΥΡΥΤΕΡΕΣ ΔΥΝΑΜΙΚΕΣ ΣΤΗΝ ΠΑΓΚΟΣΜΙΑ ΟΙΚΟΝΟΜΙΑ</w:t>
      </w:r>
    </w:p>
    <w:p w:rsidR="00215CBF" w:rsidRDefault="00215CBF" w:rsidP="00FA2DA1">
      <w:pPr>
        <w:pStyle w:val="ListParagraph"/>
        <w:rPr>
          <w:lang w:val="el-GR"/>
        </w:rPr>
      </w:pPr>
    </w:p>
    <w:p w:rsidR="005B3ECA" w:rsidRPr="00215CBF" w:rsidRDefault="005B3ECA" w:rsidP="00215CBF">
      <w:pPr>
        <w:rPr>
          <w:lang w:val="el-GR"/>
        </w:rPr>
      </w:pPr>
    </w:p>
    <w:sectPr w:rsidR="005B3ECA" w:rsidRPr="00215CBF" w:rsidSect="00303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imbusRomDG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7A9"/>
    <w:multiLevelType w:val="hybridMultilevel"/>
    <w:tmpl w:val="E9AC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4423"/>
    <w:multiLevelType w:val="hybridMultilevel"/>
    <w:tmpl w:val="82C6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A40"/>
    <w:multiLevelType w:val="hybridMultilevel"/>
    <w:tmpl w:val="DEF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285E"/>
    <w:multiLevelType w:val="hybridMultilevel"/>
    <w:tmpl w:val="8ECE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B619C"/>
    <w:multiLevelType w:val="hybridMultilevel"/>
    <w:tmpl w:val="E3A2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A4501"/>
    <w:multiLevelType w:val="hybridMultilevel"/>
    <w:tmpl w:val="F1586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E56426"/>
    <w:multiLevelType w:val="hybridMultilevel"/>
    <w:tmpl w:val="BB7C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D1A30"/>
    <w:multiLevelType w:val="hybridMultilevel"/>
    <w:tmpl w:val="D79E41E6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A90"/>
    <w:rsid w:val="0014589A"/>
    <w:rsid w:val="00215CBF"/>
    <w:rsid w:val="00303B5D"/>
    <w:rsid w:val="00576FE5"/>
    <w:rsid w:val="005B3ECA"/>
    <w:rsid w:val="006A2989"/>
    <w:rsid w:val="008D1A90"/>
    <w:rsid w:val="009C3403"/>
    <w:rsid w:val="00A817F9"/>
    <w:rsid w:val="00B751F9"/>
    <w:rsid w:val="00BB131A"/>
    <w:rsid w:val="00C05E5E"/>
    <w:rsid w:val="00F76D86"/>
    <w:rsid w:val="00FA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2020-04-23T12:26:00Z</dcterms:created>
  <dcterms:modified xsi:type="dcterms:W3CDTF">2020-04-23T13:41:00Z</dcterms:modified>
</cp:coreProperties>
</file>