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1F" w:rsidRDefault="004B461F">
      <w:pPr>
        <w:rPr>
          <w:b/>
          <w:u w:val="single"/>
        </w:rPr>
      </w:pPr>
    </w:p>
    <w:p w:rsidR="004B461F" w:rsidRPr="004B461F" w:rsidRDefault="004B461F" w:rsidP="004B461F">
      <w:pPr>
        <w:jc w:val="center"/>
        <w:rPr>
          <w:b/>
          <w:sz w:val="40"/>
        </w:rPr>
      </w:pPr>
      <w:r w:rsidRPr="004B461F">
        <w:rPr>
          <w:b/>
          <w:sz w:val="40"/>
        </w:rPr>
        <w:t>Αυθεντία και οικογένεια</w:t>
      </w:r>
    </w:p>
    <w:p w:rsidR="004B461F" w:rsidRPr="004B461F" w:rsidRDefault="004B461F" w:rsidP="004B461F">
      <w:pPr>
        <w:jc w:val="center"/>
        <w:rPr>
          <w:b/>
          <w:sz w:val="40"/>
        </w:rPr>
      </w:pPr>
      <w:r w:rsidRPr="004B461F">
        <w:rPr>
          <w:b/>
          <w:sz w:val="40"/>
        </w:rPr>
        <w:t>Μελέτη από τη σκοπιά της κοινωνικής ψυχολογίας</w:t>
      </w:r>
    </w:p>
    <w:p w:rsidR="004B461F" w:rsidRPr="00972AF9" w:rsidRDefault="004B461F" w:rsidP="004B461F">
      <w:pPr>
        <w:jc w:val="center"/>
        <w:rPr>
          <w:b/>
          <w:sz w:val="40"/>
        </w:rPr>
      </w:pPr>
      <w:r w:rsidRPr="004B461F">
        <w:rPr>
          <w:b/>
          <w:sz w:val="40"/>
          <w:lang w:val="en-US"/>
        </w:rPr>
        <w:t>Erich</w:t>
      </w:r>
      <w:r w:rsidRPr="00972AF9">
        <w:rPr>
          <w:b/>
          <w:sz w:val="40"/>
        </w:rPr>
        <w:t xml:space="preserve"> </w:t>
      </w:r>
      <w:r w:rsidRPr="004B461F">
        <w:rPr>
          <w:b/>
          <w:sz w:val="40"/>
          <w:lang w:val="en-US"/>
        </w:rPr>
        <w:t>Fromm</w:t>
      </w:r>
    </w:p>
    <w:p w:rsidR="004B461F" w:rsidRPr="00972AF9" w:rsidRDefault="004B461F" w:rsidP="004B461F">
      <w:pPr>
        <w:jc w:val="center"/>
        <w:rPr>
          <w:sz w:val="28"/>
        </w:rPr>
      </w:pPr>
    </w:p>
    <w:p w:rsidR="004B461F" w:rsidRDefault="004B461F" w:rsidP="004B461F">
      <w:pPr>
        <w:jc w:val="center"/>
        <w:rPr>
          <w:sz w:val="28"/>
        </w:rPr>
      </w:pPr>
    </w:p>
    <w:p w:rsidR="004B461F" w:rsidRPr="004B461F" w:rsidRDefault="004B461F" w:rsidP="004B461F">
      <w:pPr>
        <w:jc w:val="center"/>
        <w:rPr>
          <w:sz w:val="28"/>
        </w:rPr>
      </w:pPr>
    </w:p>
    <w:p w:rsidR="004B461F" w:rsidRPr="004B461F" w:rsidRDefault="004B461F" w:rsidP="004B461F">
      <w:pPr>
        <w:jc w:val="center"/>
        <w:rPr>
          <w:sz w:val="32"/>
        </w:rPr>
      </w:pPr>
      <w:r w:rsidRPr="004B461F">
        <w:rPr>
          <w:sz w:val="32"/>
        </w:rPr>
        <w:t>Παρουσίαση</w:t>
      </w:r>
    </w:p>
    <w:p w:rsidR="004B461F" w:rsidRPr="004B461F" w:rsidRDefault="004B461F" w:rsidP="004B461F">
      <w:pPr>
        <w:jc w:val="center"/>
        <w:rPr>
          <w:sz w:val="32"/>
        </w:rPr>
      </w:pPr>
      <w:r w:rsidRPr="004B461F">
        <w:rPr>
          <w:sz w:val="32"/>
        </w:rPr>
        <w:t>Αργύρη, Σπυριδούλα ΑΜ: 290017</w:t>
      </w:r>
    </w:p>
    <w:p w:rsidR="004B461F" w:rsidRPr="004B461F" w:rsidRDefault="004B461F" w:rsidP="004B461F">
      <w:pPr>
        <w:jc w:val="center"/>
        <w:rPr>
          <w:sz w:val="32"/>
          <w:lang w:val="sq-AL"/>
        </w:rPr>
      </w:pPr>
      <w:r w:rsidRPr="004B461F">
        <w:rPr>
          <w:sz w:val="32"/>
          <w:lang w:val="sq-AL"/>
        </w:rPr>
        <w:t>Kondakçiu, Ervin AM: 290100</w:t>
      </w:r>
    </w:p>
    <w:p w:rsidR="004B461F" w:rsidRDefault="004B461F" w:rsidP="004B461F">
      <w:pPr>
        <w:jc w:val="center"/>
        <w:rPr>
          <w:sz w:val="28"/>
        </w:rPr>
      </w:pPr>
    </w:p>
    <w:p w:rsidR="004B461F" w:rsidRDefault="004B461F" w:rsidP="004B461F">
      <w:pPr>
        <w:jc w:val="center"/>
        <w:rPr>
          <w:sz w:val="28"/>
        </w:rPr>
      </w:pPr>
    </w:p>
    <w:p w:rsidR="004B461F" w:rsidRDefault="004B461F" w:rsidP="0000765E">
      <w:pPr>
        <w:rPr>
          <w:sz w:val="28"/>
        </w:rPr>
      </w:pPr>
    </w:p>
    <w:p w:rsidR="004B461F" w:rsidRPr="004B461F" w:rsidRDefault="004B461F" w:rsidP="004B461F">
      <w:pPr>
        <w:jc w:val="center"/>
        <w:rPr>
          <w:sz w:val="28"/>
        </w:rPr>
      </w:pPr>
    </w:p>
    <w:p w:rsidR="004B461F" w:rsidRPr="004B461F" w:rsidRDefault="004B461F" w:rsidP="004B461F">
      <w:pPr>
        <w:jc w:val="center"/>
        <w:rPr>
          <w:sz w:val="32"/>
        </w:rPr>
      </w:pPr>
      <w:r w:rsidRPr="004B461F">
        <w:rPr>
          <w:sz w:val="32"/>
        </w:rPr>
        <w:t>Μάθημα</w:t>
      </w:r>
    </w:p>
    <w:p w:rsidR="004B461F" w:rsidRPr="0000765E" w:rsidRDefault="004B461F" w:rsidP="004B461F">
      <w:pPr>
        <w:jc w:val="center"/>
        <w:rPr>
          <w:sz w:val="32"/>
        </w:rPr>
      </w:pPr>
      <w:r w:rsidRPr="004B461F">
        <w:rPr>
          <w:sz w:val="32"/>
        </w:rPr>
        <w:t>Κριτική θεωρία</w:t>
      </w:r>
    </w:p>
    <w:p w:rsidR="0000765E" w:rsidRDefault="0000765E" w:rsidP="004B461F">
      <w:pPr>
        <w:jc w:val="center"/>
        <w:rPr>
          <w:sz w:val="32"/>
        </w:rPr>
      </w:pPr>
      <w:r>
        <w:rPr>
          <w:sz w:val="32"/>
        </w:rPr>
        <w:t xml:space="preserve">Καθηγητής </w:t>
      </w:r>
    </w:p>
    <w:p w:rsidR="0000765E" w:rsidRPr="0000765E" w:rsidRDefault="0000765E" w:rsidP="004B461F">
      <w:pPr>
        <w:jc w:val="center"/>
        <w:rPr>
          <w:sz w:val="32"/>
        </w:rPr>
      </w:pPr>
      <w:proofErr w:type="spellStart"/>
      <w:r>
        <w:rPr>
          <w:sz w:val="32"/>
        </w:rPr>
        <w:t>Κουζέλης</w:t>
      </w:r>
      <w:proofErr w:type="spellEnd"/>
      <w:r>
        <w:rPr>
          <w:sz w:val="32"/>
        </w:rPr>
        <w:t xml:space="preserve"> Γεράσιμος</w:t>
      </w:r>
    </w:p>
    <w:p w:rsidR="004B461F" w:rsidRDefault="004B461F" w:rsidP="004B461F">
      <w:pPr>
        <w:jc w:val="center"/>
        <w:rPr>
          <w:sz w:val="28"/>
        </w:rPr>
      </w:pPr>
    </w:p>
    <w:p w:rsidR="0000765E" w:rsidRDefault="0000765E" w:rsidP="004B461F">
      <w:pPr>
        <w:jc w:val="center"/>
        <w:rPr>
          <w:sz w:val="28"/>
        </w:rPr>
      </w:pPr>
    </w:p>
    <w:p w:rsidR="004B461F" w:rsidRDefault="004B461F" w:rsidP="004B461F">
      <w:pPr>
        <w:jc w:val="center"/>
        <w:rPr>
          <w:sz w:val="28"/>
        </w:rPr>
      </w:pPr>
      <w:r>
        <w:rPr>
          <w:sz w:val="28"/>
        </w:rPr>
        <w:t>Αθήνα 2014</w:t>
      </w:r>
    </w:p>
    <w:p w:rsidR="00FB766E" w:rsidRPr="00FB766E" w:rsidRDefault="00FB766E" w:rsidP="00FB766E">
      <w:pPr>
        <w:spacing w:line="240" w:lineRule="auto"/>
        <w:jc w:val="both"/>
        <w:rPr>
          <w:sz w:val="20"/>
        </w:rPr>
      </w:pPr>
      <w:r w:rsidRPr="00FB766E">
        <w:rPr>
          <w:sz w:val="20"/>
        </w:rPr>
        <w:lastRenderedPageBreak/>
        <w:t>Ζητούμε συγγνώμη για το πλήθος</w:t>
      </w:r>
    </w:p>
    <w:p w:rsidR="00FB766E" w:rsidRPr="00FB766E" w:rsidRDefault="00FB766E" w:rsidP="00FB766E">
      <w:pPr>
        <w:spacing w:line="240" w:lineRule="auto"/>
        <w:jc w:val="both"/>
        <w:rPr>
          <w:sz w:val="20"/>
        </w:rPr>
      </w:pPr>
      <w:r w:rsidRPr="00FB766E">
        <w:rPr>
          <w:sz w:val="20"/>
        </w:rPr>
        <w:t>Των αυτούσιων μεταφορών, αλλά</w:t>
      </w:r>
    </w:p>
    <w:p w:rsidR="00FB766E" w:rsidRPr="00FB766E" w:rsidRDefault="00FB766E" w:rsidP="00FB766E">
      <w:pPr>
        <w:spacing w:line="240" w:lineRule="auto"/>
        <w:jc w:val="both"/>
        <w:rPr>
          <w:sz w:val="20"/>
        </w:rPr>
      </w:pPr>
      <w:r w:rsidRPr="00FB766E">
        <w:rPr>
          <w:sz w:val="20"/>
        </w:rPr>
        <w:t>Λόγω της ιδιοτροπίας της γλώσσας στάθηκε</w:t>
      </w:r>
    </w:p>
    <w:p w:rsidR="00FB766E" w:rsidRPr="00FB766E" w:rsidRDefault="00FB766E" w:rsidP="00FB766E">
      <w:pPr>
        <w:spacing w:line="240" w:lineRule="auto"/>
        <w:jc w:val="both"/>
        <w:rPr>
          <w:sz w:val="20"/>
        </w:rPr>
      </w:pPr>
      <w:r w:rsidRPr="00FB766E">
        <w:rPr>
          <w:sz w:val="20"/>
        </w:rPr>
        <w:t>Αδύνατον να κάνουμε κάτι άλλο.</w:t>
      </w: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Pr="00FB766E" w:rsidRDefault="00FB766E" w:rsidP="00054EC6">
      <w:pPr>
        <w:spacing w:line="360" w:lineRule="auto"/>
        <w:rPr>
          <w:b/>
          <w:sz w:val="24"/>
          <w:u w:val="single"/>
        </w:rPr>
      </w:pPr>
    </w:p>
    <w:p w:rsidR="00FB766E" w:rsidRDefault="00FB766E" w:rsidP="00FB766E">
      <w:pPr>
        <w:spacing w:line="192" w:lineRule="auto"/>
        <w:rPr>
          <w:szCs w:val="26"/>
          <w:lang w:val="en-US"/>
        </w:rPr>
      </w:pPr>
    </w:p>
    <w:p w:rsidR="00FB766E" w:rsidRPr="00FB766E" w:rsidRDefault="00FB766E" w:rsidP="00FB766E">
      <w:pPr>
        <w:spacing w:line="192" w:lineRule="auto"/>
        <w:rPr>
          <w:szCs w:val="26"/>
        </w:rPr>
      </w:pPr>
      <w:r w:rsidRPr="00FB766E">
        <w:rPr>
          <w:szCs w:val="26"/>
          <w:lang w:val="en-US"/>
        </w:rPr>
        <w:lastRenderedPageBreak/>
        <w:t>Hand</w:t>
      </w:r>
      <w:r w:rsidRPr="00FB766E">
        <w:rPr>
          <w:szCs w:val="26"/>
        </w:rPr>
        <w:t>-</w:t>
      </w:r>
      <w:r w:rsidRPr="00FB766E">
        <w:rPr>
          <w:szCs w:val="26"/>
          <w:lang w:val="en-US"/>
        </w:rPr>
        <w:t>out</w:t>
      </w:r>
      <w:r w:rsidRPr="00FB766E">
        <w:rPr>
          <w:szCs w:val="26"/>
        </w:rPr>
        <w:t>-1</w:t>
      </w:r>
    </w:p>
    <w:p w:rsidR="00FB766E" w:rsidRPr="00FB766E" w:rsidRDefault="00FB766E" w:rsidP="00FB766E">
      <w:pPr>
        <w:spacing w:line="192" w:lineRule="auto"/>
        <w:jc w:val="center"/>
        <w:rPr>
          <w:szCs w:val="26"/>
        </w:rPr>
      </w:pPr>
      <w:r w:rsidRPr="00465EC5">
        <w:rPr>
          <w:b/>
          <w:sz w:val="28"/>
          <w:szCs w:val="26"/>
        </w:rPr>
        <w:t>Αυθεντία και οικογένεια</w:t>
      </w:r>
    </w:p>
    <w:p w:rsidR="00FB766E" w:rsidRPr="00465EC5" w:rsidRDefault="00FB766E" w:rsidP="00FB766E">
      <w:pPr>
        <w:spacing w:line="192" w:lineRule="auto"/>
        <w:jc w:val="center"/>
        <w:rPr>
          <w:b/>
          <w:sz w:val="28"/>
          <w:szCs w:val="26"/>
        </w:rPr>
      </w:pPr>
      <w:r w:rsidRPr="00465EC5">
        <w:rPr>
          <w:b/>
          <w:sz w:val="28"/>
          <w:szCs w:val="26"/>
        </w:rPr>
        <w:t>Μελέτη από τη σκοπιά της κοινωνικής ψυχολογίας</w:t>
      </w:r>
    </w:p>
    <w:p w:rsidR="00FB766E" w:rsidRPr="00465EC5" w:rsidRDefault="00FB766E" w:rsidP="00FB766E">
      <w:pPr>
        <w:spacing w:line="192" w:lineRule="auto"/>
        <w:jc w:val="center"/>
        <w:rPr>
          <w:sz w:val="24"/>
          <w:szCs w:val="26"/>
          <w:lang w:val="sq-AL"/>
        </w:rPr>
      </w:pPr>
      <w:r w:rsidRPr="00465EC5">
        <w:rPr>
          <w:sz w:val="24"/>
          <w:szCs w:val="26"/>
          <w:lang w:val="en-US"/>
        </w:rPr>
        <w:t>Erich</w:t>
      </w:r>
      <w:r w:rsidRPr="00465EC5">
        <w:rPr>
          <w:sz w:val="24"/>
          <w:szCs w:val="26"/>
        </w:rPr>
        <w:t xml:space="preserve"> </w:t>
      </w:r>
      <w:r w:rsidRPr="00465EC5">
        <w:rPr>
          <w:sz w:val="24"/>
          <w:szCs w:val="26"/>
          <w:lang w:val="en-US"/>
        </w:rPr>
        <w:t>Fromm</w:t>
      </w:r>
    </w:p>
    <w:p w:rsidR="00FB766E" w:rsidRDefault="00FB766E" w:rsidP="00FB766E">
      <w:pPr>
        <w:spacing w:line="192" w:lineRule="auto"/>
        <w:jc w:val="center"/>
        <w:rPr>
          <w:sz w:val="24"/>
          <w:szCs w:val="26"/>
          <w:lang w:val="sq-AL"/>
        </w:rPr>
      </w:pPr>
      <w:r>
        <w:rPr>
          <w:sz w:val="24"/>
          <w:szCs w:val="26"/>
        </w:rPr>
        <w:t xml:space="preserve">Παρουσίαση: </w:t>
      </w:r>
      <w:r w:rsidRPr="00465EC5">
        <w:rPr>
          <w:sz w:val="24"/>
          <w:szCs w:val="26"/>
        </w:rPr>
        <w:t>Αργύρη</w:t>
      </w:r>
      <w:r w:rsidRPr="00465EC5">
        <w:rPr>
          <w:sz w:val="24"/>
          <w:szCs w:val="26"/>
          <w:lang w:val="sq-AL"/>
        </w:rPr>
        <w:t xml:space="preserve"> </w:t>
      </w:r>
      <w:r w:rsidRPr="00465EC5">
        <w:rPr>
          <w:sz w:val="24"/>
          <w:szCs w:val="26"/>
        </w:rPr>
        <w:t>Σπυριδούλα</w:t>
      </w:r>
      <w:r w:rsidRPr="00465EC5">
        <w:rPr>
          <w:sz w:val="24"/>
          <w:szCs w:val="26"/>
          <w:lang w:val="sq-AL"/>
        </w:rPr>
        <w:t>, Kondakçiu Ervin</w:t>
      </w:r>
    </w:p>
    <w:p w:rsidR="00FB766E" w:rsidRPr="00465EC5" w:rsidRDefault="00FB766E" w:rsidP="00FB766E">
      <w:pPr>
        <w:spacing w:line="192" w:lineRule="auto"/>
        <w:jc w:val="center"/>
        <w:rPr>
          <w:sz w:val="24"/>
          <w:szCs w:val="26"/>
          <w:lang w:val="sq-AL"/>
        </w:rPr>
      </w:pPr>
      <w:r>
        <w:rPr>
          <w:noProof/>
          <w:sz w:val="24"/>
          <w:szCs w:val="26"/>
          <w:lang w:eastAsia="el-GR"/>
        </w:rPr>
        <w:pict>
          <v:shapetype id="_x0000_t32" coordsize="21600,21600" o:spt="32" o:oned="t" path="m,l21600,21600e" filled="f">
            <v:path arrowok="t" fillok="f" o:connecttype="none"/>
            <o:lock v:ext="edit" shapetype="t"/>
          </v:shapetype>
          <v:shape id="_x0000_s1026" type="#_x0000_t32" style="position:absolute;left:0;text-align:left;margin-left:51.1pt;margin-top:9.1pt;width:342pt;height:.05pt;z-index:251660288" o:connectortype="straight"/>
        </w:pict>
      </w:r>
    </w:p>
    <w:p w:rsidR="00FB766E" w:rsidRPr="00465EC5" w:rsidRDefault="00FB766E" w:rsidP="00FB766E">
      <w:pPr>
        <w:jc w:val="both"/>
        <w:rPr>
          <w:b/>
          <w:u w:val="single"/>
          <w:lang w:val="sq-AL"/>
        </w:rPr>
      </w:pPr>
      <w:r w:rsidRPr="00465EC5">
        <w:rPr>
          <w:b/>
          <w:u w:val="single"/>
          <w:lang w:val="sq-AL"/>
        </w:rPr>
        <w:t>Freud</w:t>
      </w:r>
    </w:p>
    <w:p w:rsidR="00FB766E" w:rsidRDefault="00FB766E" w:rsidP="00FB766E">
      <w:pPr>
        <w:pStyle w:val="a9"/>
        <w:numPr>
          <w:ilvl w:val="0"/>
          <w:numId w:val="1"/>
        </w:numPr>
        <w:ind w:left="0"/>
        <w:jc w:val="both"/>
      </w:pPr>
      <w:r>
        <w:rPr>
          <w:b/>
        </w:rPr>
        <w:t>Αρχή της Ν</w:t>
      </w:r>
      <w:r w:rsidRPr="00923904">
        <w:rPr>
          <w:b/>
        </w:rPr>
        <w:t>ιρβάνα:</w:t>
      </w:r>
      <w:r>
        <w:t xml:space="preserve"> η ανάγκη του οργανισμού να φτάσει σε μία κατάσταση απόλυτης ηρεμίας, αποφορτίζοντας εντελώς όλες τις εντάσεις</w:t>
      </w:r>
    </w:p>
    <w:p w:rsidR="00FB766E" w:rsidRDefault="00FB766E" w:rsidP="00FB766E">
      <w:pPr>
        <w:pStyle w:val="a9"/>
        <w:numPr>
          <w:ilvl w:val="0"/>
          <w:numId w:val="1"/>
        </w:numPr>
        <w:ind w:left="0"/>
        <w:jc w:val="both"/>
      </w:pPr>
      <w:r w:rsidRPr="00923904">
        <w:rPr>
          <w:b/>
        </w:rPr>
        <w:t>Μηχανισμός της απώθησης:</w:t>
      </w:r>
      <w:r>
        <w:t xml:space="preserve"> εκτοπισμός μιας σκέψης ή επιθυμίας από το συνειδητό μέρος του εγκεφάλου</w:t>
      </w:r>
    </w:p>
    <w:p w:rsidR="00FB766E" w:rsidRDefault="00FB766E" w:rsidP="00FB766E">
      <w:pPr>
        <w:pStyle w:val="a9"/>
        <w:numPr>
          <w:ilvl w:val="0"/>
          <w:numId w:val="1"/>
        </w:numPr>
        <w:ind w:left="0"/>
        <w:jc w:val="both"/>
      </w:pPr>
      <w:r>
        <w:rPr>
          <w:b/>
        </w:rPr>
        <w:t>Λίμπιντο:</w:t>
      </w:r>
      <w:r>
        <w:t xml:space="preserve"> Η ζωτική ψυχική ενέργεια που είναι φορτισμένη σεξουαλικά και ωθεί στην αναζήτηση της ευχαρίστησης και είναι συγκρίσιμη με το συναίσθημα της πείνας, ψυχικής όμως φύσεως και αποκαλείται από τον </w:t>
      </w:r>
      <w:r>
        <w:rPr>
          <w:lang w:val="en-US"/>
        </w:rPr>
        <w:t>Freud</w:t>
      </w:r>
      <w:r w:rsidRPr="00923904">
        <w:t xml:space="preserve"> </w:t>
      </w:r>
      <w:r>
        <w:t>και ως «ψυχική πείνα».</w:t>
      </w:r>
    </w:p>
    <w:p w:rsidR="00FB766E" w:rsidRDefault="00FB766E" w:rsidP="00FB766E">
      <w:pPr>
        <w:pStyle w:val="a9"/>
        <w:ind w:left="0"/>
        <w:jc w:val="both"/>
      </w:pPr>
    </w:p>
    <w:p w:rsidR="00FB766E" w:rsidRDefault="00FB766E" w:rsidP="00FB766E">
      <w:pPr>
        <w:pStyle w:val="a9"/>
        <w:numPr>
          <w:ilvl w:val="0"/>
          <w:numId w:val="1"/>
        </w:numPr>
        <w:ind w:left="0"/>
        <w:jc w:val="both"/>
      </w:pPr>
      <w:r w:rsidRPr="008A744D">
        <w:rPr>
          <w:b/>
        </w:rPr>
        <w:t>Τα στάδια της βρεφικής σεξουαλικής ανάπτυξης</w:t>
      </w:r>
      <w:r w:rsidRPr="00923904">
        <w:t xml:space="preserve"> ορίστηκαν από τον </w:t>
      </w:r>
      <w:r w:rsidRPr="00923904">
        <w:rPr>
          <w:lang w:val="en-US"/>
        </w:rPr>
        <w:t>Freud</w:t>
      </w:r>
      <w:r w:rsidRPr="00923904">
        <w:t xml:space="preserve"> </w:t>
      </w:r>
      <w:r>
        <w:t xml:space="preserve">περισσότερο βάσει ορισμένων τμημάτων του σώματος που έχουν κάθε φορά την ικανότητα να προσφέρουν σωματική ευχαρίστηση, παρά σε αναφορά με την αντίληψη, τη σκέψη, τη μάθηση ή την προσκόλληση. Και είναι τα παρακάτω: </w:t>
      </w:r>
    </w:p>
    <w:p w:rsidR="00FB766E" w:rsidRDefault="00FB766E" w:rsidP="00FB766E">
      <w:pPr>
        <w:pStyle w:val="a9"/>
        <w:numPr>
          <w:ilvl w:val="0"/>
          <w:numId w:val="2"/>
        </w:numPr>
        <w:ind w:left="510"/>
        <w:jc w:val="both"/>
      </w:pPr>
      <w:r>
        <w:t>Στοματικό στάδιο (ηλικία: 0-1 περίπου)</w:t>
      </w:r>
    </w:p>
    <w:p w:rsidR="00FB766E" w:rsidRDefault="00FB766E" w:rsidP="00FB766E">
      <w:pPr>
        <w:pStyle w:val="a9"/>
        <w:numPr>
          <w:ilvl w:val="0"/>
          <w:numId w:val="2"/>
        </w:numPr>
        <w:ind w:left="510"/>
        <w:jc w:val="both"/>
      </w:pPr>
      <w:r>
        <w:t>Πρωκτικό στάδιο (ηλικία: 1,5-3 περίπου)</w:t>
      </w:r>
    </w:p>
    <w:p w:rsidR="00FB766E" w:rsidRDefault="00FB766E" w:rsidP="00FB766E">
      <w:pPr>
        <w:pStyle w:val="a9"/>
        <w:numPr>
          <w:ilvl w:val="0"/>
          <w:numId w:val="2"/>
        </w:numPr>
        <w:ind w:left="510"/>
        <w:jc w:val="both"/>
      </w:pPr>
      <w:r>
        <w:t>Φαλλικό στάδιο (ηλικία: 3-6 περίπου, το πέος ή η κλειτορίδα γίνεται το κέντρο της λίμπιντο και της αυνανιστικής δραστηριότητας, παρόλο που το παιδί παραμένει ανίκανο για γενετήσια ολοκλήρωση με άλλο άτομο)</w:t>
      </w:r>
    </w:p>
    <w:p w:rsidR="00FB766E" w:rsidRDefault="00FB766E" w:rsidP="00FB766E">
      <w:pPr>
        <w:pStyle w:val="a9"/>
        <w:numPr>
          <w:ilvl w:val="0"/>
          <w:numId w:val="2"/>
        </w:numPr>
        <w:ind w:left="510"/>
        <w:jc w:val="both"/>
      </w:pPr>
      <w:r>
        <w:t>Γενετήσιο στάδιο (μετά την ήβη, το άτομο καθίσταται ικανό να ικανοποιήσει πλήρως τις σεξουαλικές του σχέσεις με το αντίθετο φύλο, ενώ ίχνη των πρώιμων σταδίων ανάπτυξης της λίμπιντο μπορούν ακόμη να εντοπιστούν)</w:t>
      </w:r>
    </w:p>
    <w:p w:rsidR="00FB766E" w:rsidRDefault="00FB766E" w:rsidP="00FB766E">
      <w:pPr>
        <w:pStyle w:val="a9"/>
        <w:ind w:left="1440"/>
        <w:jc w:val="both"/>
      </w:pPr>
    </w:p>
    <w:p w:rsidR="00FB766E" w:rsidRDefault="00FB766E" w:rsidP="00FB766E">
      <w:pPr>
        <w:pStyle w:val="a9"/>
        <w:numPr>
          <w:ilvl w:val="0"/>
          <w:numId w:val="3"/>
        </w:numPr>
        <w:ind w:left="0"/>
        <w:jc w:val="both"/>
      </w:pPr>
      <w:r>
        <w:t xml:space="preserve">Ο </w:t>
      </w:r>
      <w:r w:rsidRPr="008A744D">
        <w:rPr>
          <w:lang w:val="en-US"/>
        </w:rPr>
        <w:t>Freud</w:t>
      </w:r>
      <w:r w:rsidRPr="00193524">
        <w:t xml:space="preserve"> </w:t>
      </w:r>
      <w:r>
        <w:t xml:space="preserve">ορίζει την </w:t>
      </w:r>
      <w:r w:rsidRPr="008A744D">
        <w:rPr>
          <w:b/>
        </w:rPr>
        <w:t>σεξουαλικότητα του βρέφους ως πολυμορφικά διεστραμμένη</w:t>
      </w:r>
      <w:r>
        <w:t xml:space="preserve">, δηλαδή ως περιλαμβάνουσα συστατικά ένστικτα που αρχικά αποτελούν διακριτές διαθέσεις και έπειτα ενώνονται για να αποτελέσουν την σεξουαλική </w:t>
      </w:r>
      <w:proofErr w:type="spellStart"/>
      <w:r>
        <w:t>ενόρμηση</w:t>
      </w:r>
      <w:proofErr w:type="spellEnd"/>
      <w:r>
        <w:t xml:space="preserve"> του ενηλίκου. Μεταξύ αυτών των συστατικών ενστίκτων είναι και οι σαδιστικές και μαζοχιστικές παρορμήσεις, τάσεις </w:t>
      </w:r>
      <w:proofErr w:type="spellStart"/>
      <w:r>
        <w:t>επιδειξιομανίας</w:t>
      </w:r>
      <w:proofErr w:type="spellEnd"/>
      <w:r>
        <w:t xml:space="preserve"> και άλλα. Ταυτόχρονα, ο </w:t>
      </w:r>
      <w:r w:rsidRPr="008A744D">
        <w:rPr>
          <w:lang w:val="en-US"/>
        </w:rPr>
        <w:t>Freud</w:t>
      </w:r>
      <w:r w:rsidRPr="00193524">
        <w:t xml:space="preserve"> </w:t>
      </w:r>
      <w:r>
        <w:t>ισχυρίζεται πως ψήγματα  όλων αυτών των συστατικών ενστίκτων μπορούν να βρεθούν και σε ένα φυσιολογικό άτομο αλλά είναι έντονα κυρίως στους νευρωσικούς.</w:t>
      </w:r>
    </w:p>
    <w:p w:rsidR="00FB766E" w:rsidRDefault="00FB766E" w:rsidP="00FB766E">
      <w:pPr>
        <w:pStyle w:val="a9"/>
        <w:jc w:val="both"/>
      </w:pPr>
    </w:p>
    <w:p w:rsidR="00FB766E" w:rsidRDefault="00FB766E" w:rsidP="00FB766E">
      <w:pPr>
        <w:pStyle w:val="a9"/>
        <w:numPr>
          <w:ilvl w:val="0"/>
          <w:numId w:val="3"/>
        </w:numPr>
        <w:ind w:left="-57"/>
        <w:jc w:val="both"/>
      </w:pPr>
      <w:r w:rsidRPr="008A744D">
        <w:rPr>
          <w:b/>
        </w:rPr>
        <w:t>Οιδιπόδειο σύμπλεγμα</w:t>
      </w:r>
      <w:r>
        <w:t>: την περίοδο που το μικρό αγόρι φτάνει στο φαλλικό στάδιο ανάπτυξης επιθυμεί σεξουαλικά τη μητέρα του, θέλει να την κατακτήσει και επομένως έχει εχθρικές παρορμήσεις προς τον πατέρα του. Ωστόσο, αυτά τα συναισθήματα ζήλιας, έχθρας και μίσους του προκαλούν τον φόβο ότι ο πατέρας θα το εκδικηθεί και η μορφή που πιθανόν να πάρει αυτή η εκδίκηση είναι ο ευνουχισμός.</w:t>
      </w:r>
    </w:p>
    <w:p w:rsidR="00FB766E" w:rsidRDefault="00FB766E" w:rsidP="00FB766E">
      <w:pPr>
        <w:pStyle w:val="a9"/>
        <w:ind w:left="-57"/>
        <w:jc w:val="both"/>
      </w:pPr>
    </w:p>
    <w:p w:rsidR="00FB766E" w:rsidRDefault="00FB766E" w:rsidP="00FB766E">
      <w:pPr>
        <w:pStyle w:val="a9"/>
        <w:ind w:left="-57"/>
        <w:jc w:val="both"/>
      </w:pPr>
    </w:p>
    <w:p w:rsidR="00FB766E" w:rsidRDefault="00FB766E" w:rsidP="00FB766E">
      <w:pPr>
        <w:pStyle w:val="a9"/>
        <w:ind w:left="-57"/>
        <w:jc w:val="both"/>
      </w:pPr>
    </w:p>
    <w:p w:rsidR="00FB766E" w:rsidRDefault="00FB766E" w:rsidP="00FB766E">
      <w:pPr>
        <w:pStyle w:val="a9"/>
        <w:numPr>
          <w:ilvl w:val="0"/>
          <w:numId w:val="3"/>
        </w:numPr>
        <w:ind w:left="-57"/>
        <w:jc w:val="both"/>
        <w:rPr>
          <w:b/>
        </w:rPr>
      </w:pPr>
      <w:r>
        <w:rPr>
          <w:b/>
        </w:rPr>
        <w:t>Τριμερής δ</w:t>
      </w:r>
      <w:r w:rsidRPr="00CD24D3">
        <w:rPr>
          <w:b/>
        </w:rPr>
        <w:t>ομή του ψυχικού μηχανισμού:</w:t>
      </w:r>
      <w:r>
        <w:rPr>
          <w:b/>
        </w:rPr>
        <w:t xml:space="preserve"> </w:t>
      </w:r>
    </w:p>
    <w:p w:rsidR="00FB766E" w:rsidRPr="00CD24D3" w:rsidRDefault="00FB766E" w:rsidP="00FB766E">
      <w:pPr>
        <w:pStyle w:val="a9"/>
        <w:ind w:left="-57"/>
        <w:jc w:val="both"/>
        <w:rPr>
          <w:b/>
        </w:rPr>
      </w:pPr>
    </w:p>
    <w:p w:rsidR="00FB766E" w:rsidRDefault="00FB766E" w:rsidP="00FB766E">
      <w:pPr>
        <w:pStyle w:val="a9"/>
        <w:numPr>
          <w:ilvl w:val="0"/>
          <w:numId w:val="4"/>
        </w:numPr>
        <w:ind w:left="510"/>
        <w:jc w:val="both"/>
        <w:rPr>
          <w:b/>
        </w:rPr>
      </w:pPr>
      <w:r>
        <w:rPr>
          <w:b/>
        </w:rPr>
        <w:t xml:space="preserve">Αυτό: </w:t>
      </w:r>
      <w:r>
        <w:t>πρωτογενής διαδικασία</w:t>
      </w:r>
      <w:r w:rsidRPr="00543F3A">
        <w:t xml:space="preserve"> αρχαιότερο, από αυτό προέρχονται οι υπόλοιπες δομές, το βασίλειο του μη λογικού, όνειρα, όλα τα ένστικτα που προέρχονται από το σωματικό οργανισμό</w:t>
      </w:r>
    </w:p>
    <w:p w:rsidR="00FB766E" w:rsidRDefault="00FB766E" w:rsidP="00FB766E">
      <w:pPr>
        <w:pStyle w:val="a9"/>
        <w:numPr>
          <w:ilvl w:val="0"/>
          <w:numId w:val="4"/>
        </w:numPr>
        <w:ind w:left="510"/>
        <w:jc w:val="both"/>
      </w:pPr>
      <w:r>
        <w:rPr>
          <w:b/>
        </w:rPr>
        <w:t xml:space="preserve">Εγώ: </w:t>
      </w:r>
      <w:r w:rsidRPr="00543F3A">
        <w:t xml:space="preserve">δευτερογενής διαδικασία, συνειδητό, λογική, αρχικά πηγάζει από το Αυτό, λειτουργία αυτοσυντήρησης, προβολή της επιφάνειας του σώματος, παρένθετος παράγοντας ανάμεσα στο </w:t>
      </w:r>
      <w:r>
        <w:t>Αυτό</w:t>
      </w:r>
      <w:r w:rsidRPr="00543F3A">
        <w:t xml:space="preserve"> και τον εξωτερικό κόσμο</w:t>
      </w:r>
    </w:p>
    <w:p w:rsidR="00FB766E" w:rsidRDefault="00FB766E" w:rsidP="00FB766E">
      <w:pPr>
        <w:pStyle w:val="a9"/>
        <w:numPr>
          <w:ilvl w:val="0"/>
          <w:numId w:val="4"/>
        </w:numPr>
        <w:ind w:left="510"/>
        <w:jc w:val="both"/>
      </w:pPr>
      <w:r>
        <w:rPr>
          <w:b/>
        </w:rPr>
        <w:t>Υπερεγώ:</w:t>
      </w:r>
      <w:r>
        <w:t xml:space="preserve"> αρχικά προέρχεται από τις </w:t>
      </w:r>
      <w:proofErr w:type="spellStart"/>
      <w:r>
        <w:t>γονεϊκές</w:t>
      </w:r>
      <w:proofErr w:type="spellEnd"/>
      <w:r>
        <w:t xml:space="preserve"> απαγορεύσεις και την κριτική, οι </w:t>
      </w:r>
      <w:proofErr w:type="spellStart"/>
      <w:r>
        <w:t>γονεΪκοι</w:t>
      </w:r>
      <w:proofErr w:type="spellEnd"/>
      <w:r>
        <w:t xml:space="preserve">- και κατά συνέπεια κοινωνικοί- κανόνες εσωτερικεύονται, το Υπερεγώ διαφοροποιείται ή αντιτίθεται στο εγώ </w:t>
      </w:r>
    </w:p>
    <w:p w:rsidR="00FB766E" w:rsidRDefault="00FB766E" w:rsidP="00FB766E">
      <w:pPr>
        <w:pStyle w:val="a9"/>
        <w:ind w:left="-57"/>
        <w:jc w:val="both"/>
      </w:pPr>
    </w:p>
    <w:p w:rsidR="00FB766E" w:rsidRDefault="00FB766E" w:rsidP="00FB766E">
      <w:pPr>
        <w:jc w:val="both"/>
      </w:pPr>
      <w:r>
        <w:t xml:space="preserve">Το Εγώ ισορροπεί αμήχανα ανάμεσα σε τρεις παράγοντες που μπορεί να πιέζουν προς διαφορετικές κατευθύνσεις: τον εξωτερικό κόσμο, το Αυτό και το Υπερεγώ. </w:t>
      </w:r>
    </w:p>
    <w:p w:rsidR="00FB766E" w:rsidRPr="001748CB" w:rsidRDefault="00FB766E" w:rsidP="00FB766E">
      <w:pPr>
        <w:pStyle w:val="a9"/>
        <w:ind w:left="-57"/>
        <w:jc w:val="both"/>
        <w:rPr>
          <w:b/>
          <w:u w:val="single"/>
        </w:rPr>
      </w:pPr>
    </w:p>
    <w:p w:rsidR="00FB766E" w:rsidRPr="00164B82" w:rsidRDefault="00FB766E" w:rsidP="00FB766E">
      <w:pPr>
        <w:pStyle w:val="a9"/>
        <w:ind w:left="-57"/>
        <w:jc w:val="both"/>
        <w:rPr>
          <w:b/>
          <w:u w:val="single"/>
          <w:lang w:val="en-US"/>
        </w:rPr>
      </w:pPr>
      <w:r w:rsidRPr="00164B82">
        <w:rPr>
          <w:b/>
          <w:u w:val="single"/>
          <w:lang w:val="en-US"/>
        </w:rPr>
        <w:t>Karl Marx</w:t>
      </w:r>
    </w:p>
    <w:p w:rsidR="00FB766E" w:rsidRPr="00164B82" w:rsidRDefault="00FB766E" w:rsidP="00FB766E">
      <w:pPr>
        <w:pStyle w:val="a9"/>
        <w:ind w:left="-57"/>
        <w:jc w:val="both"/>
        <w:rPr>
          <w:b/>
          <w:lang w:val="en-US"/>
        </w:rPr>
      </w:pPr>
    </w:p>
    <w:p w:rsidR="00FB766E" w:rsidRPr="00164B82" w:rsidRDefault="00FB766E" w:rsidP="00FB766E">
      <w:pPr>
        <w:pStyle w:val="a9"/>
        <w:numPr>
          <w:ilvl w:val="0"/>
          <w:numId w:val="5"/>
        </w:numPr>
        <w:ind w:left="0"/>
        <w:jc w:val="both"/>
        <w:rPr>
          <w:b/>
        </w:rPr>
      </w:pPr>
      <w:r>
        <w:rPr>
          <w:b/>
        </w:rPr>
        <w:t xml:space="preserve">Βάση/Εποικοδόμημα: </w:t>
      </w:r>
      <w:r w:rsidRPr="00164B82">
        <w:t>«[…] Στην κοινωνική παραγωγή της ζωής τους οι άνθρωποι έρχονται σε σχέσεις καθορισμένες, αναγκαίες, ανεξάρτητες από τη θέληση τους, σε παραγωγικές σχέσεις που αντιστοιχούν σε μια ορισμένη βαθμίδα ανάπτυξης των υλικών παραγωγικών τους δυνάμεων. Το σύνολο των παραγωγικών αυτών σχέσεων αποτελεί την οικονομική δομή της κοινωνίας, την πραγματική βάση που πάνω σε αυτήν υψώνεται ένα νομικό και πολιτικό οικοδόμημα που σ’ αυτό αντιστοιχούν ορισμένες μορφές της κοινωνικής συνείδησης.</w:t>
      </w:r>
      <w:r>
        <w:rPr>
          <w:b/>
        </w:rPr>
        <w:t xml:space="preserve"> </w:t>
      </w:r>
      <w:r w:rsidRPr="00164B82">
        <w:rPr>
          <w:b/>
        </w:rPr>
        <w:t>Ο τρόπος παραγωγής της υλικής ζωής καθορίζει γενικά την κοινωνική, πολιτική και πνευματική διαδικασία της ζωής.</w:t>
      </w:r>
      <w:r>
        <w:rPr>
          <w:b/>
        </w:rPr>
        <w:t xml:space="preserve"> </w:t>
      </w:r>
      <w:r>
        <w:t xml:space="preserve">Δεν είναι η συνείδηση των ανθρώπων αυτό που καθορίζει το </w:t>
      </w:r>
      <w:r w:rsidRPr="00B07C12">
        <w:rPr>
          <w:i/>
        </w:rPr>
        <w:t>είναι</w:t>
      </w:r>
      <w:r>
        <w:t xml:space="preserve"> τους, μα αντίστροφα, το κοινωνικό τους </w:t>
      </w:r>
      <w:r w:rsidRPr="00B07C12">
        <w:rPr>
          <w:i/>
        </w:rPr>
        <w:t>είναι</w:t>
      </w:r>
      <w:r>
        <w:rPr>
          <w:i/>
        </w:rPr>
        <w:t>,</w:t>
      </w:r>
      <w:r>
        <w:t xml:space="preserve"> είναι αυτό που καθορίζει τη συνείδησή τους.» </w:t>
      </w: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pStyle w:val="a9"/>
        <w:ind w:left="1440"/>
        <w:jc w:val="both"/>
      </w:pPr>
    </w:p>
    <w:p w:rsidR="00FB766E" w:rsidRDefault="00FB766E" w:rsidP="00FB766E">
      <w:pPr>
        <w:jc w:val="both"/>
      </w:pPr>
      <w:r>
        <w:t>Πηγές:</w:t>
      </w:r>
    </w:p>
    <w:p w:rsidR="00FB766E" w:rsidRPr="00EB4F03" w:rsidRDefault="00FB766E" w:rsidP="00FB766E">
      <w:pPr>
        <w:spacing w:line="360" w:lineRule="auto"/>
        <w:jc w:val="both"/>
        <w:rPr>
          <w:sz w:val="24"/>
        </w:rPr>
      </w:pPr>
      <w:r>
        <w:rPr>
          <w:sz w:val="24"/>
          <w:lang w:val="en-US"/>
        </w:rPr>
        <w:t>Marx</w:t>
      </w:r>
      <w:r w:rsidRPr="00EB4F03">
        <w:rPr>
          <w:sz w:val="24"/>
        </w:rPr>
        <w:t xml:space="preserve">, </w:t>
      </w:r>
      <w:r>
        <w:rPr>
          <w:sz w:val="24"/>
          <w:lang w:val="en-US"/>
        </w:rPr>
        <w:t>K</w:t>
      </w:r>
      <w:r w:rsidRPr="00EB4F03">
        <w:rPr>
          <w:sz w:val="24"/>
        </w:rPr>
        <w:t>. (</w:t>
      </w:r>
      <w:r>
        <w:rPr>
          <w:sz w:val="24"/>
        </w:rPr>
        <w:t>2009</w:t>
      </w:r>
      <w:r w:rsidRPr="00EB4F03">
        <w:rPr>
          <w:sz w:val="24"/>
        </w:rPr>
        <w:t xml:space="preserve">). </w:t>
      </w:r>
      <w:r w:rsidRPr="00EB4F03">
        <w:rPr>
          <w:i/>
          <w:sz w:val="24"/>
        </w:rPr>
        <w:t>Κριτική της πολιτικής οικονομίας</w:t>
      </w:r>
      <w:r>
        <w:rPr>
          <w:sz w:val="24"/>
        </w:rPr>
        <w:t>. Αθήνα: Εργατική πάλη.</w:t>
      </w:r>
    </w:p>
    <w:p w:rsidR="00FB766E" w:rsidRPr="00EB4F03" w:rsidRDefault="00FB766E" w:rsidP="00FB766E">
      <w:pPr>
        <w:spacing w:line="360" w:lineRule="auto"/>
        <w:jc w:val="both"/>
        <w:rPr>
          <w:sz w:val="24"/>
        </w:rPr>
      </w:pPr>
      <w:proofErr w:type="spellStart"/>
      <w:r>
        <w:rPr>
          <w:sz w:val="24"/>
          <w:lang w:val="en-US"/>
        </w:rPr>
        <w:t>Storr</w:t>
      </w:r>
      <w:proofErr w:type="spellEnd"/>
      <w:r w:rsidRPr="00EB4F03">
        <w:rPr>
          <w:sz w:val="24"/>
        </w:rPr>
        <w:t xml:space="preserve">, </w:t>
      </w:r>
      <w:r>
        <w:rPr>
          <w:sz w:val="24"/>
          <w:lang w:val="en-US"/>
        </w:rPr>
        <w:t>A</w:t>
      </w:r>
      <w:r w:rsidRPr="00EB4F03">
        <w:rPr>
          <w:sz w:val="24"/>
        </w:rPr>
        <w:t xml:space="preserve">. (2006). </w:t>
      </w:r>
      <w:r w:rsidRPr="00AE26C4">
        <w:rPr>
          <w:i/>
          <w:sz w:val="24"/>
        </w:rPr>
        <w:t>Φρόυντ: όλα όσα πρέπει να γνωρίζεται</w:t>
      </w:r>
      <w:r>
        <w:rPr>
          <w:sz w:val="24"/>
        </w:rPr>
        <w:t>. Αθήνα: Ελληνικά γράμματα.</w:t>
      </w:r>
    </w:p>
    <w:p w:rsidR="00FB766E" w:rsidRPr="00FB766E" w:rsidRDefault="00FB766E" w:rsidP="00054EC6">
      <w:pPr>
        <w:spacing w:line="360" w:lineRule="auto"/>
        <w:rPr>
          <w:sz w:val="20"/>
        </w:rPr>
      </w:pPr>
      <w:r>
        <w:rPr>
          <w:sz w:val="20"/>
          <w:lang w:val="en-US"/>
        </w:rPr>
        <w:lastRenderedPageBreak/>
        <w:t>Hand</w:t>
      </w:r>
      <w:r w:rsidRPr="00FB766E">
        <w:rPr>
          <w:sz w:val="20"/>
        </w:rPr>
        <w:t>-</w:t>
      </w:r>
      <w:r>
        <w:rPr>
          <w:sz w:val="20"/>
          <w:lang w:val="en-US"/>
        </w:rPr>
        <w:t>out</w:t>
      </w:r>
      <w:r w:rsidRPr="00FB766E">
        <w:rPr>
          <w:sz w:val="20"/>
        </w:rPr>
        <w:t>-2</w:t>
      </w:r>
    </w:p>
    <w:p w:rsidR="00FB766E" w:rsidRDefault="00FB766E" w:rsidP="00FB766E">
      <w:pPr>
        <w:spacing w:line="192" w:lineRule="auto"/>
        <w:jc w:val="center"/>
        <w:rPr>
          <w:b/>
          <w:sz w:val="28"/>
          <w:szCs w:val="26"/>
          <w:lang w:val="sq-AL"/>
        </w:rPr>
      </w:pPr>
      <w:r>
        <w:rPr>
          <w:b/>
          <w:sz w:val="28"/>
          <w:szCs w:val="26"/>
        </w:rPr>
        <w:t>Αυθεντία και οικογένεια</w:t>
      </w:r>
    </w:p>
    <w:p w:rsidR="00FB766E" w:rsidRDefault="00FB766E" w:rsidP="00FB766E">
      <w:pPr>
        <w:spacing w:line="192" w:lineRule="auto"/>
        <w:jc w:val="center"/>
        <w:rPr>
          <w:b/>
          <w:sz w:val="28"/>
          <w:szCs w:val="26"/>
        </w:rPr>
      </w:pPr>
      <w:r>
        <w:rPr>
          <w:b/>
          <w:sz w:val="28"/>
          <w:szCs w:val="26"/>
        </w:rPr>
        <w:t>Μελέτη από τη σκοπιά της κοινωνικής ψυχολογίας</w:t>
      </w:r>
    </w:p>
    <w:p w:rsidR="00FB766E" w:rsidRDefault="00FB766E" w:rsidP="00FB766E">
      <w:pPr>
        <w:spacing w:line="192" w:lineRule="auto"/>
        <w:jc w:val="center"/>
        <w:rPr>
          <w:sz w:val="24"/>
          <w:szCs w:val="26"/>
          <w:lang w:val="sq-AL"/>
        </w:rPr>
      </w:pPr>
      <w:r>
        <w:rPr>
          <w:sz w:val="24"/>
          <w:szCs w:val="26"/>
          <w:lang w:val="en-US"/>
        </w:rPr>
        <w:t>Erich</w:t>
      </w:r>
      <w:r w:rsidRPr="00FA7583">
        <w:rPr>
          <w:sz w:val="24"/>
          <w:szCs w:val="26"/>
        </w:rPr>
        <w:t xml:space="preserve"> </w:t>
      </w:r>
      <w:r>
        <w:rPr>
          <w:sz w:val="24"/>
          <w:szCs w:val="26"/>
          <w:lang w:val="en-US"/>
        </w:rPr>
        <w:t>Fromm</w:t>
      </w:r>
    </w:p>
    <w:p w:rsidR="00FB766E" w:rsidRDefault="00FB766E" w:rsidP="00FB766E">
      <w:pPr>
        <w:spacing w:line="192" w:lineRule="auto"/>
        <w:jc w:val="center"/>
        <w:rPr>
          <w:sz w:val="24"/>
          <w:szCs w:val="26"/>
          <w:lang w:val="sq-AL"/>
        </w:rPr>
      </w:pPr>
      <w:r>
        <w:rPr>
          <w:sz w:val="24"/>
          <w:szCs w:val="26"/>
        </w:rPr>
        <w:t>Παρουσίαση: Αργύρη</w:t>
      </w:r>
      <w:r>
        <w:rPr>
          <w:sz w:val="24"/>
          <w:szCs w:val="26"/>
          <w:lang w:val="sq-AL"/>
        </w:rPr>
        <w:t xml:space="preserve"> </w:t>
      </w:r>
      <w:r>
        <w:rPr>
          <w:sz w:val="24"/>
          <w:szCs w:val="26"/>
        </w:rPr>
        <w:t>Σπυριδούλα</w:t>
      </w:r>
      <w:r>
        <w:rPr>
          <w:sz w:val="24"/>
          <w:szCs w:val="26"/>
          <w:lang w:val="sq-AL"/>
        </w:rPr>
        <w:t>, Kondakçiu Ervin</w:t>
      </w:r>
    </w:p>
    <w:p w:rsidR="00FB766E" w:rsidRDefault="00FB766E" w:rsidP="00FB766E">
      <w:pPr>
        <w:jc w:val="center"/>
      </w:pPr>
      <w:r>
        <w:rPr>
          <w:noProof/>
          <w:lang w:eastAsia="el-GR"/>
        </w:rPr>
        <w:pict>
          <v:shape id="_x0000_s1027" type="#_x0000_t32" style="position:absolute;left:0;text-align:left;margin-left:127.45pt;margin-top:7.7pt;width:206.8pt;height:0;z-index:251662336" o:connectortype="straight"/>
        </w:pict>
      </w:r>
    </w:p>
    <w:p w:rsidR="00FB766E" w:rsidRDefault="00FB766E" w:rsidP="00FB766E">
      <w:pPr>
        <w:jc w:val="center"/>
        <w:rPr>
          <w:sz w:val="24"/>
        </w:rPr>
      </w:pPr>
      <w:r w:rsidRPr="00FA7583">
        <w:rPr>
          <w:sz w:val="24"/>
          <w:lang w:val="sq-AL"/>
        </w:rPr>
        <w:t xml:space="preserve"> </w:t>
      </w:r>
      <w:r w:rsidRPr="00FA7583">
        <w:rPr>
          <w:sz w:val="24"/>
        </w:rPr>
        <w:t>Ιστορικό πλαίσιο</w:t>
      </w:r>
    </w:p>
    <w:p w:rsidR="00FB766E" w:rsidRDefault="00FB766E" w:rsidP="00FB766E">
      <w:pPr>
        <w:pStyle w:val="a9"/>
        <w:numPr>
          <w:ilvl w:val="0"/>
          <w:numId w:val="6"/>
        </w:numPr>
        <w:jc w:val="both"/>
        <w:rPr>
          <w:sz w:val="24"/>
        </w:rPr>
      </w:pPr>
      <w:r w:rsidRPr="00200F0F">
        <w:rPr>
          <w:sz w:val="24"/>
        </w:rPr>
        <w:t>Άνοδος του ναζισμού στην εξουσία</w:t>
      </w:r>
    </w:p>
    <w:p w:rsidR="00FB766E" w:rsidRPr="00200F0F" w:rsidRDefault="00FB766E" w:rsidP="00FB766E">
      <w:pPr>
        <w:pStyle w:val="a9"/>
        <w:numPr>
          <w:ilvl w:val="0"/>
          <w:numId w:val="6"/>
        </w:numPr>
        <w:jc w:val="both"/>
        <w:rPr>
          <w:sz w:val="24"/>
        </w:rPr>
      </w:pPr>
      <w:r w:rsidRPr="00200F0F">
        <w:rPr>
          <w:sz w:val="24"/>
        </w:rPr>
        <w:t>Εντατική διεθνοποίηση των οικονομικών σχέσεων</w:t>
      </w:r>
    </w:p>
    <w:p w:rsidR="00FB766E" w:rsidRDefault="00FB766E" w:rsidP="00FB766E">
      <w:pPr>
        <w:pStyle w:val="a9"/>
        <w:numPr>
          <w:ilvl w:val="0"/>
          <w:numId w:val="6"/>
        </w:numPr>
        <w:jc w:val="both"/>
        <w:rPr>
          <w:sz w:val="24"/>
        </w:rPr>
      </w:pPr>
      <w:r>
        <w:rPr>
          <w:sz w:val="24"/>
        </w:rPr>
        <w:t>Μαζική εμφάνιση μικροαστικών στρωμάτων</w:t>
      </w:r>
    </w:p>
    <w:p w:rsidR="00FB766E" w:rsidRDefault="00FB766E" w:rsidP="00FB766E">
      <w:pPr>
        <w:pStyle w:val="a9"/>
        <w:numPr>
          <w:ilvl w:val="0"/>
          <w:numId w:val="6"/>
        </w:numPr>
        <w:jc w:val="both"/>
        <w:rPr>
          <w:sz w:val="24"/>
        </w:rPr>
      </w:pPr>
      <w:proofErr w:type="spellStart"/>
      <w:r>
        <w:rPr>
          <w:sz w:val="24"/>
        </w:rPr>
        <w:t>Αισθητικοποίηση</w:t>
      </w:r>
      <w:proofErr w:type="spellEnd"/>
      <w:r>
        <w:rPr>
          <w:sz w:val="24"/>
        </w:rPr>
        <w:t xml:space="preserve"> της πολιτικής</w:t>
      </w:r>
    </w:p>
    <w:p w:rsidR="00FB766E" w:rsidRDefault="00FB766E" w:rsidP="00FB766E">
      <w:pPr>
        <w:pStyle w:val="a9"/>
        <w:numPr>
          <w:ilvl w:val="0"/>
          <w:numId w:val="6"/>
        </w:numPr>
        <w:jc w:val="both"/>
        <w:rPr>
          <w:sz w:val="24"/>
        </w:rPr>
      </w:pPr>
      <w:r>
        <w:rPr>
          <w:sz w:val="24"/>
        </w:rPr>
        <w:t>Μέλη Ινστιτούτου: Μαρξιστές και Εβραίοι</w:t>
      </w:r>
    </w:p>
    <w:p w:rsidR="00FB766E" w:rsidRDefault="00FB766E" w:rsidP="00FB766E">
      <w:pPr>
        <w:pStyle w:val="a9"/>
        <w:ind w:left="770"/>
        <w:jc w:val="both"/>
        <w:rPr>
          <w:sz w:val="24"/>
        </w:rPr>
      </w:pPr>
    </w:p>
    <w:p w:rsidR="00FB766E" w:rsidRDefault="00FB766E" w:rsidP="00FB766E">
      <w:pPr>
        <w:jc w:val="center"/>
        <w:rPr>
          <w:sz w:val="24"/>
        </w:rPr>
      </w:pPr>
      <w:r w:rsidRPr="00200F0F">
        <w:rPr>
          <w:sz w:val="24"/>
        </w:rPr>
        <w:t>Μελέτη από τη σκοπιά της κοινωνικής ψυχολογίας</w:t>
      </w:r>
    </w:p>
    <w:p w:rsidR="00FB766E" w:rsidRDefault="00FB766E" w:rsidP="00FB766E">
      <w:pPr>
        <w:pStyle w:val="a9"/>
        <w:numPr>
          <w:ilvl w:val="0"/>
          <w:numId w:val="7"/>
        </w:numPr>
        <w:jc w:val="both"/>
        <w:rPr>
          <w:sz w:val="24"/>
        </w:rPr>
      </w:pPr>
      <w:r>
        <w:rPr>
          <w:sz w:val="24"/>
        </w:rPr>
        <w:t>Γενικό θέμα: η ψυχολογική δυναμική της στάσης απέναντι στην αυθεντία</w:t>
      </w:r>
    </w:p>
    <w:p w:rsidR="00FB766E" w:rsidRDefault="00FB766E" w:rsidP="00FB766E">
      <w:pPr>
        <w:pStyle w:val="a9"/>
        <w:numPr>
          <w:ilvl w:val="0"/>
          <w:numId w:val="7"/>
        </w:numPr>
        <w:jc w:val="both"/>
        <w:rPr>
          <w:sz w:val="24"/>
        </w:rPr>
      </w:pPr>
      <w:r>
        <w:rPr>
          <w:sz w:val="24"/>
        </w:rPr>
        <w:t>Η γέννηση του Υπερεγώ πραγματοποιείται στην οικογένεια και σε στενή σχέση με τον πατέρα – διαδικασία εσωτερίκευσης</w:t>
      </w:r>
    </w:p>
    <w:p w:rsidR="00FB766E" w:rsidRPr="00200F0F" w:rsidRDefault="00FB766E" w:rsidP="00FB766E">
      <w:pPr>
        <w:pStyle w:val="a9"/>
        <w:numPr>
          <w:ilvl w:val="0"/>
          <w:numId w:val="7"/>
        </w:numPr>
        <w:jc w:val="both"/>
        <w:rPr>
          <w:sz w:val="24"/>
        </w:rPr>
      </w:pPr>
      <w:r>
        <w:rPr>
          <w:sz w:val="24"/>
        </w:rPr>
        <w:t>Βασικό ερώτημα: πώς γίνεται να είναι τόσο αποτελεσματική η ισχύς σε μία κοινωνία, όσο μας δείχνει η ιστορία</w:t>
      </w:r>
      <w:r w:rsidRPr="00200F0F">
        <w:rPr>
          <w:sz w:val="24"/>
        </w:rPr>
        <w:t>;</w:t>
      </w:r>
    </w:p>
    <w:p w:rsidR="00FB766E" w:rsidRDefault="00FB766E" w:rsidP="00FB766E">
      <w:pPr>
        <w:pStyle w:val="a9"/>
        <w:numPr>
          <w:ilvl w:val="0"/>
          <w:numId w:val="7"/>
        </w:numPr>
        <w:jc w:val="both"/>
        <w:rPr>
          <w:sz w:val="24"/>
        </w:rPr>
      </w:pPr>
      <w:r>
        <w:rPr>
          <w:sz w:val="24"/>
        </w:rPr>
        <w:t xml:space="preserve">Υπερεγώ </w:t>
      </w:r>
      <w:r w:rsidRPr="00200F0F">
        <w:rPr>
          <w:sz w:val="24"/>
        </w:rPr>
        <w:sym w:font="Wingdings" w:char="F0E0"/>
      </w:r>
      <w:r>
        <w:rPr>
          <w:sz w:val="24"/>
        </w:rPr>
        <w:t xml:space="preserve"> μετατροπή εξωτερικής βίας σε εσωτερική αρχή</w:t>
      </w:r>
    </w:p>
    <w:p w:rsidR="00FB766E" w:rsidRPr="00200F0F" w:rsidRDefault="00FB766E" w:rsidP="00FB766E">
      <w:pPr>
        <w:pStyle w:val="a9"/>
        <w:jc w:val="both"/>
        <w:rPr>
          <w:sz w:val="24"/>
        </w:rPr>
      </w:pPr>
      <w:r>
        <w:rPr>
          <w:sz w:val="24"/>
        </w:rPr>
        <w:t xml:space="preserve">Προβολή Υπερεγώ στην αυθεντία </w:t>
      </w:r>
      <w:r w:rsidRPr="00200F0F">
        <w:rPr>
          <w:sz w:val="24"/>
        </w:rPr>
        <w:sym w:font="Wingdings" w:char="F0E0"/>
      </w:r>
      <w:r>
        <w:rPr>
          <w:sz w:val="24"/>
        </w:rPr>
        <w:t xml:space="preserve"> άρση οποιασδήποτε ορθολογικής κριτικής </w:t>
      </w:r>
    </w:p>
    <w:p w:rsidR="00FB766E" w:rsidRDefault="00FB766E" w:rsidP="00FB766E">
      <w:pPr>
        <w:pStyle w:val="a9"/>
        <w:numPr>
          <w:ilvl w:val="0"/>
          <w:numId w:val="7"/>
        </w:numPr>
        <w:jc w:val="both"/>
        <w:rPr>
          <w:sz w:val="24"/>
        </w:rPr>
      </w:pPr>
      <w:r>
        <w:rPr>
          <w:sz w:val="24"/>
        </w:rPr>
        <w:t>Η πιο σημαντική λειτουργία της οικογένειας είναι η παραγωγή της κοινωνικά επιθυμητής ψυχικής δομής</w:t>
      </w:r>
    </w:p>
    <w:p w:rsidR="00FB766E" w:rsidRDefault="00FB766E" w:rsidP="00FB766E">
      <w:pPr>
        <w:pStyle w:val="a9"/>
        <w:numPr>
          <w:ilvl w:val="0"/>
          <w:numId w:val="7"/>
        </w:numPr>
        <w:jc w:val="both"/>
        <w:rPr>
          <w:sz w:val="24"/>
        </w:rPr>
      </w:pPr>
      <w:proofErr w:type="spellStart"/>
      <w:r>
        <w:rPr>
          <w:sz w:val="24"/>
        </w:rPr>
        <w:t>Επικαθορισμός</w:t>
      </w:r>
      <w:proofErr w:type="spellEnd"/>
      <w:r>
        <w:rPr>
          <w:sz w:val="24"/>
        </w:rPr>
        <w:t xml:space="preserve"> της κοινωνικής, πολιτικής και πνευματικής διαδικασίας της ζωής από τον τρόπο παραγωγής της υλικής ζωής</w:t>
      </w:r>
    </w:p>
    <w:p w:rsidR="00FB766E" w:rsidRDefault="00FB766E" w:rsidP="00FB766E">
      <w:pPr>
        <w:pStyle w:val="a9"/>
        <w:jc w:val="both"/>
        <w:rPr>
          <w:sz w:val="24"/>
        </w:rPr>
      </w:pPr>
    </w:p>
    <w:p w:rsidR="00FB766E" w:rsidRDefault="00FB766E" w:rsidP="00FB766E">
      <w:pPr>
        <w:jc w:val="center"/>
        <w:rPr>
          <w:sz w:val="24"/>
        </w:rPr>
      </w:pPr>
      <w:r w:rsidRPr="008A6BF8">
        <w:rPr>
          <w:sz w:val="24"/>
        </w:rPr>
        <w:t>Αυθεντία και απώθηση</w:t>
      </w:r>
    </w:p>
    <w:p w:rsidR="00FB766E" w:rsidRDefault="00FB766E" w:rsidP="00FB766E">
      <w:pPr>
        <w:pStyle w:val="a9"/>
        <w:numPr>
          <w:ilvl w:val="0"/>
          <w:numId w:val="8"/>
        </w:numPr>
        <w:jc w:val="both"/>
        <w:rPr>
          <w:sz w:val="24"/>
        </w:rPr>
      </w:pPr>
      <w:r>
        <w:rPr>
          <w:sz w:val="24"/>
        </w:rPr>
        <w:t>Η απώθηση είναι αναγκαία για την καταπολέμηση των κοινωνικά ανεπιθύμητων παρορμήσεων</w:t>
      </w:r>
    </w:p>
    <w:p w:rsidR="00FB766E" w:rsidRDefault="00FB766E" w:rsidP="00FB766E">
      <w:pPr>
        <w:pStyle w:val="a9"/>
        <w:numPr>
          <w:ilvl w:val="0"/>
          <w:numId w:val="8"/>
        </w:numPr>
        <w:jc w:val="both"/>
        <w:rPr>
          <w:sz w:val="24"/>
        </w:rPr>
      </w:pPr>
      <w:r>
        <w:rPr>
          <w:sz w:val="24"/>
        </w:rPr>
        <w:t>Το πλήθος των ορμών που πρέπει να καταπιεστεί καθορίζεται με βάση την κοινωνική τάξη που ανήκει το υποκείμενο</w:t>
      </w:r>
    </w:p>
    <w:p w:rsidR="00FB766E" w:rsidRDefault="00FB766E" w:rsidP="00FB766E">
      <w:pPr>
        <w:pStyle w:val="a9"/>
        <w:numPr>
          <w:ilvl w:val="0"/>
          <w:numId w:val="8"/>
        </w:numPr>
        <w:jc w:val="both"/>
        <w:rPr>
          <w:sz w:val="24"/>
        </w:rPr>
      </w:pPr>
      <w:r>
        <w:rPr>
          <w:sz w:val="24"/>
        </w:rPr>
        <w:t>Το Εγώ αποτελεί λύση για την απαλλαγή από την ανορθολογική αγωνία και τον περιορισμό της αυθεντίας που προέρχεται από το Υπερεγώ</w:t>
      </w:r>
    </w:p>
    <w:p w:rsidR="00FB766E" w:rsidRDefault="00FB766E" w:rsidP="00FB766E">
      <w:pPr>
        <w:ind w:left="360"/>
        <w:jc w:val="center"/>
        <w:rPr>
          <w:sz w:val="24"/>
        </w:rPr>
      </w:pPr>
    </w:p>
    <w:p w:rsidR="00FB766E" w:rsidRDefault="00FB766E" w:rsidP="00FB766E">
      <w:pPr>
        <w:ind w:left="360"/>
        <w:jc w:val="center"/>
        <w:rPr>
          <w:sz w:val="24"/>
        </w:rPr>
      </w:pPr>
    </w:p>
    <w:p w:rsidR="00FB766E" w:rsidRPr="0032342A" w:rsidRDefault="00FB766E" w:rsidP="00FB766E">
      <w:pPr>
        <w:ind w:left="360"/>
        <w:jc w:val="center"/>
        <w:rPr>
          <w:sz w:val="24"/>
        </w:rPr>
      </w:pPr>
      <w:r>
        <w:rPr>
          <w:sz w:val="24"/>
        </w:rPr>
        <w:t xml:space="preserve">Ο </w:t>
      </w:r>
      <w:proofErr w:type="spellStart"/>
      <w:r>
        <w:rPr>
          <w:sz w:val="24"/>
        </w:rPr>
        <w:t>αυταρχικο</w:t>
      </w:r>
      <w:proofErr w:type="spellEnd"/>
      <w:r>
        <w:rPr>
          <w:sz w:val="24"/>
        </w:rPr>
        <w:t>-μαζοχιστικός χαρακτήρας</w:t>
      </w:r>
    </w:p>
    <w:p w:rsidR="00FB766E" w:rsidRDefault="00FB766E" w:rsidP="00FB766E">
      <w:pPr>
        <w:pStyle w:val="a9"/>
        <w:numPr>
          <w:ilvl w:val="0"/>
          <w:numId w:val="9"/>
        </w:numPr>
        <w:jc w:val="both"/>
        <w:rPr>
          <w:sz w:val="24"/>
        </w:rPr>
      </w:pPr>
      <w:r>
        <w:rPr>
          <w:sz w:val="24"/>
        </w:rPr>
        <w:t>α) Ο σαδομαζοχιστικός χαρακτήρας αποτελεί τον πυρήνα της αυταρχικής προσωπικότητας</w:t>
      </w:r>
    </w:p>
    <w:p w:rsidR="00FB766E" w:rsidRDefault="00FB766E" w:rsidP="00FB766E">
      <w:pPr>
        <w:pStyle w:val="a9"/>
        <w:jc w:val="both"/>
        <w:rPr>
          <w:sz w:val="24"/>
        </w:rPr>
      </w:pPr>
      <w:r>
        <w:rPr>
          <w:sz w:val="24"/>
        </w:rPr>
        <w:t xml:space="preserve">β) διπλή </w:t>
      </w:r>
      <w:proofErr w:type="spellStart"/>
      <w:r>
        <w:rPr>
          <w:sz w:val="24"/>
        </w:rPr>
        <w:t>χαρακτηρολογική</w:t>
      </w:r>
      <w:proofErr w:type="spellEnd"/>
      <w:r>
        <w:rPr>
          <w:sz w:val="24"/>
        </w:rPr>
        <w:t xml:space="preserve"> δομή: η κοινωνία πρέπει να προσφέρει δυνατότητες ικανοποίησης τόσο των μαζοχιστικών όσο και των σαδιστικών τάσεων. Στις αυταρχικές κοινωνίες ο καθένας είναι ενταγμένος σε ένα πλέγμα σχέσεων προς τα πάνω και προς τα κάτω, έτσι ικανοποιούνται και οι δύο πλευρές της δομής του σαδομαζοχιστικού χαρακτήρα</w:t>
      </w:r>
    </w:p>
    <w:p w:rsidR="00FB766E" w:rsidRDefault="00FB766E" w:rsidP="00FB766E">
      <w:pPr>
        <w:pStyle w:val="a9"/>
        <w:numPr>
          <w:ilvl w:val="0"/>
          <w:numId w:val="9"/>
        </w:numPr>
        <w:jc w:val="both"/>
        <w:rPr>
          <w:sz w:val="24"/>
        </w:rPr>
      </w:pPr>
      <w:r>
        <w:rPr>
          <w:sz w:val="24"/>
        </w:rPr>
        <w:t>Ο σαδομαζοχιστικός χαρακτήρας παράγεται από την οικονομική δομή</w:t>
      </w:r>
    </w:p>
    <w:p w:rsidR="00FB766E" w:rsidRDefault="00FB766E" w:rsidP="00FB766E">
      <w:pPr>
        <w:pStyle w:val="a9"/>
        <w:numPr>
          <w:ilvl w:val="0"/>
          <w:numId w:val="9"/>
        </w:numPr>
        <w:jc w:val="both"/>
        <w:rPr>
          <w:sz w:val="24"/>
        </w:rPr>
      </w:pPr>
      <w:r>
        <w:rPr>
          <w:sz w:val="24"/>
        </w:rPr>
        <w:t xml:space="preserve">Κοινό γνώρισμα του μαζοχιστικού τρόπου σκέψης είναι ότι η ζωή ορίζεται από δυνάμεις που βρίσκονται έξω από το άτομο </w:t>
      </w:r>
    </w:p>
    <w:p w:rsidR="00FB766E" w:rsidRDefault="00FB766E" w:rsidP="00FB766E">
      <w:pPr>
        <w:pStyle w:val="a9"/>
        <w:jc w:val="both"/>
        <w:rPr>
          <w:sz w:val="24"/>
        </w:rPr>
      </w:pPr>
      <w:r>
        <w:rPr>
          <w:sz w:val="24"/>
        </w:rPr>
        <w:t>Μοίρα: μια ανώτερη βία στην οποία μόνο η υποταγή είναι δυνατή</w:t>
      </w:r>
    </w:p>
    <w:p w:rsidR="00FB766E" w:rsidRDefault="00FB766E" w:rsidP="00FB766E">
      <w:pPr>
        <w:pStyle w:val="a9"/>
        <w:jc w:val="both"/>
        <w:rPr>
          <w:sz w:val="24"/>
        </w:rPr>
      </w:pPr>
      <w:r>
        <w:rPr>
          <w:sz w:val="24"/>
        </w:rPr>
        <w:t>Κρίση: έκφραση μιας ανώτερης δύναμης στην οποία πρέπει κανείς να παραδίδεται</w:t>
      </w:r>
    </w:p>
    <w:p w:rsidR="00FB766E" w:rsidRDefault="00FB766E" w:rsidP="00FB766E">
      <w:pPr>
        <w:pStyle w:val="a9"/>
        <w:numPr>
          <w:ilvl w:val="0"/>
          <w:numId w:val="9"/>
        </w:numPr>
        <w:jc w:val="both"/>
        <w:rPr>
          <w:sz w:val="24"/>
        </w:rPr>
      </w:pPr>
      <w:r>
        <w:rPr>
          <w:sz w:val="24"/>
        </w:rPr>
        <w:t>Ο μαζοχισμός λειτουργεί ως συγκολλητικό στοιχείο της κοινωνίας</w:t>
      </w:r>
    </w:p>
    <w:p w:rsidR="00FB766E" w:rsidRDefault="00FB766E" w:rsidP="00FB766E">
      <w:pPr>
        <w:pStyle w:val="a9"/>
        <w:jc w:val="both"/>
        <w:rPr>
          <w:sz w:val="24"/>
        </w:rPr>
      </w:pPr>
      <w:r>
        <w:rPr>
          <w:sz w:val="24"/>
        </w:rPr>
        <w:t xml:space="preserve">Δυνατότητα </w:t>
      </w:r>
      <w:proofErr w:type="spellStart"/>
      <w:r>
        <w:rPr>
          <w:sz w:val="24"/>
        </w:rPr>
        <w:t>ξεπερασμού</w:t>
      </w:r>
      <w:proofErr w:type="spellEnd"/>
      <w:r>
        <w:rPr>
          <w:sz w:val="24"/>
        </w:rPr>
        <w:t>: η αλληλεγγύη των συμφερόντων</w:t>
      </w:r>
    </w:p>
    <w:p w:rsidR="00FB766E" w:rsidRDefault="00FB766E" w:rsidP="00FB766E">
      <w:pPr>
        <w:pStyle w:val="a9"/>
        <w:jc w:val="both"/>
        <w:rPr>
          <w:sz w:val="24"/>
        </w:rPr>
      </w:pPr>
      <w:r>
        <w:rPr>
          <w:sz w:val="24"/>
        </w:rPr>
        <w:t>Ανταρσίες: α) εξεγέρσεις και β) επαναστάσεις</w:t>
      </w:r>
    </w:p>
    <w:p w:rsidR="00FB766E" w:rsidRDefault="00FB766E" w:rsidP="00FB766E">
      <w:pPr>
        <w:jc w:val="center"/>
        <w:rPr>
          <w:sz w:val="24"/>
        </w:rPr>
      </w:pPr>
      <w:r>
        <w:rPr>
          <w:sz w:val="24"/>
        </w:rPr>
        <w:t>Επίλογος</w:t>
      </w:r>
    </w:p>
    <w:p w:rsidR="00FB766E" w:rsidRPr="008849C1" w:rsidRDefault="00FB766E" w:rsidP="00FB766E">
      <w:pPr>
        <w:rPr>
          <w:sz w:val="24"/>
        </w:rPr>
      </w:pPr>
      <w:r>
        <w:rPr>
          <w:sz w:val="24"/>
        </w:rPr>
        <w:t xml:space="preserve">Ο </w:t>
      </w:r>
      <w:r>
        <w:rPr>
          <w:sz w:val="24"/>
          <w:lang w:val="en-US"/>
        </w:rPr>
        <w:t>Fromm</w:t>
      </w:r>
      <w:r>
        <w:rPr>
          <w:sz w:val="24"/>
        </w:rPr>
        <w:t xml:space="preserve"> υποστηρίζει την δυνατότητα συμφιλίωσης ανάμεσα σε ένα ισχυρό ατομικό Εγώ, μια ώριμη ετεροφυλοφιλική γενετήσια σεξουαλικότητα και μία ορθολογική δημοκρατική κοινωνία. </w:t>
      </w: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Default="00FB766E" w:rsidP="00054EC6">
      <w:pPr>
        <w:spacing w:line="360" w:lineRule="auto"/>
        <w:rPr>
          <w:b/>
          <w:sz w:val="24"/>
          <w:u w:val="single"/>
          <w:lang w:val="en-US"/>
        </w:rPr>
      </w:pPr>
    </w:p>
    <w:p w:rsidR="00FB766E" w:rsidRPr="00FB766E" w:rsidRDefault="00FB766E" w:rsidP="00054EC6">
      <w:pPr>
        <w:spacing w:line="360" w:lineRule="auto"/>
        <w:rPr>
          <w:b/>
          <w:sz w:val="24"/>
          <w:u w:val="single"/>
          <w:lang w:val="en-US"/>
        </w:rPr>
      </w:pPr>
    </w:p>
    <w:p w:rsidR="00605A7E" w:rsidRPr="008E0978" w:rsidRDefault="00A9787B" w:rsidP="00054EC6">
      <w:pPr>
        <w:spacing w:line="360" w:lineRule="auto"/>
        <w:rPr>
          <w:b/>
          <w:sz w:val="24"/>
          <w:u w:val="single"/>
        </w:rPr>
      </w:pPr>
      <w:r w:rsidRPr="008E0978">
        <w:rPr>
          <w:b/>
          <w:sz w:val="24"/>
          <w:u w:val="single"/>
        </w:rPr>
        <w:lastRenderedPageBreak/>
        <w:t>Εισαγωγή</w:t>
      </w:r>
    </w:p>
    <w:p w:rsidR="00C00596" w:rsidRPr="008E0978" w:rsidRDefault="00C00596" w:rsidP="00054EC6">
      <w:pPr>
        <w:spacing w:line="360" w:lineRule="auto"/>
        <w:ind w:firstLine="720"/>
        <w:jc w:val="both"/>
        <w:rPr>
          <w:sz w:val="24"/>
        </w:rPr>
      </w:pPr>
      <w:r w:rsidRPr="008E0978">
        <w:rPr>
          <w:sz w:val="24"/>
        </w:rPr>
        <w:t>Το 1923 ιδρύεται στη Φρα</w:t>
      </w:r>
      <w:r w:rsidR="00BB2685" w:rsidRPr="008E0978">
        <w:rPr>
          <w:sz w:val="24"/>
        </w:rPr>
        <w:t>νκφούρτη, μία πόλη που θεωρούνταν</w:t>
      </w:r>
      <w:r w:rsidRPr="008E0978">
        <w:rPr>
          <w:sz w:val="24"/>
        </w:rPr>
        <w:t xml:space="preserve"> πιο ανεκτική και λιγότερο μονολιθική από άλλες, το Ινστιτούτο Κ</w:t>
      </w:r>
      <w:r w:rsidR="00BB2685" w:rsidRPr="008E0978">
        <w:rPr>
          <w:sz w:val="24"/>
        </w:rPr>
        <w:t xml:space="preserve">οινωνικής </w:t>
      </w:r>
      <w:r w:rsidRPr="008E0978">
        <w:rPr>
          <w:sz w:val="24"/>
        </w:rPr>
        <w:t>Έρευνας.</w:t>
      </w:r>
      <w:r w:rsidR="00E434F7" w:rsidRPr="008E0978">
        <w:rPr>
          <w:sz w:val="24"/>
        </w:rPr>
        <w:t xml:space="preserve"> </w:t>
      </w:r>
      <w:r w:rsidR="0017182C" w:rsidRPr="008E0978">
        <w:rPr>
          <w:sz w:val="24"/>
        </w:rPr>
        <w:t>Το κείμενο που επεξεργαζόμαστε</w:t>
      </w:r>
      <w:r w:rsidR="00F11C92" w:rsidRPr="008E0978">
        <w:rPr>
          <w:sz w:val="24"/>
        </w:rPr>
        <w:t xml:space="preserve">, δηλαδή η </w:t>
      </w:r>
      <w:r w:rsidR="00F11C92" w:rsidRPr="008E0978">
        <w:rPr>
          <w:i/>
          <w:sz w:val="24"/>
        </w:rPr>
        <w:t>Μ</w:t>
      </w:r>
      <w:r w:rsidR="0017182C" w:rsidRPr="008E0978">
        <w:rPr>
          <w:i/>
          <w:sz w:val="24"/>
        </w:rPr>
        <w:t>ελέτη από τη σκοπιά της κοινωνικής ψυχολογίας</w:t>
      </w:r>
      <w:r w:rsidR="0017182C" w:rsidRPr="008E0978">
        <w:rPr>
          <w:sz w:val="24"/>
        </w:rPr>
        <w:t xml:space="preserve"> του </w:t>
      </w:r>
      <w:r w:rsidR="0017182C" w:rsidRPr="008E0978">
        <w:rPr>
          <w:sz w:val="24"/>
          <w:lang w:val="en-US"/>
        </w:rPr>
        <w:t>Erich</w:t>
      </w:r>
      <w:r w:rsidR="0017182C" w:rsidRPr="008E0978">
        <w:rPr>
          <w:sz w:val="24"/>
        </w:rPr>
        <w:t xml:space="preserve"> </w:t>
      </w:r>
      <w:r w:rsidR="0017182C" w:rsidRPr="008E0978">
        <w:rPr>
          <w:sz w:val="24"/>
          <w:lang w:val="en-US"/>
        </w:rPr>
        <w:t>Fromm</w:t>
      </w:r>
      <w:r w:rsidR="0017182C" w:rsidRPr="008E0978">
        <w:rPr>
          <w:sz w:val="24"/>
        </w:rPr>
        <w:t xml:space="preserve">,  είναι </w:t>
      </w:r>
      <w:r w:rsidR="00F11C92" w:rsidRPr="008E0978">
        <w:rPr>
          <w:sz w:val="24"/>
        </w:rPr>
        <w:t xml:space="preserve">μέρος των </w:t>
      </w:r>
      <w:r w:rsidR="00F11C92" w:rsidRPr="008E0978">
        <w:rPr>
          <w:i/>
          <w:sz w:val="24"/>
        </w:rPr>
        <w:t>Μ</w:t>
      </w:r>
      <w:r w:rsidR="0017182C" w:rsidRPr="008E0978">
        <w:rPr>
          <w:i/>
          <w:sz w:val="24"/>
        </w:rPr>
        <w:t>ελετών για την αυθεντία και την οικογένεια</w:t>
      </w:r>
      <w:r w:rsidR="0017182C" w:rsidRPr="008E0978">
        <w:rPr>
          <w:sz w:val="24"/>
        </w:rPr>
        <w:t xml:space="preserve">, που εκδόθηκαν το 1936. Οι μελέτες ήταν αποτέλεσμα πέντε χρόνων δουλειάς όλου του Ινστιτούτου (με εξαίρεση τον </w:t>
      </w:r>
      <w:r w:rsidR="0017182C" w:rsidRPr="008E0978">
        <w:rPr>
          <w:sz w:val="24"/>
          <w:lang w:val="en-US"/>
        </w:rPr>
        <w:t>Grossman</w:t>
      </w:r>
      <w:r w:rsidR="0017182C" w:rsidRPr="008E0978">
        <w:rPr>
          <w:sz w:val="24"/>
        </w:rPr>
        <w:t xml:space="preserve"> και τον </w:t>
      </w:r>
      <w:proofErr w:type="spellStart"/>
      <w:r w:rsidR="0017182C" w:rsidRPr="008E0978">
        <w:rPr>
          <w:sz w:val="24"/>
          <w:lang w:val="en-US"/>
        </w:rPr>
        <w:t>Adorno</w:t>
      </w:r>
      <w:proofErr w:type="spellEnd"/>
      <w:r w:rsidR="0017182C" w:rsidRPr="008E0978">
        <w:rPr>
          <w:sz w:val="24"/>
        </w:rPr>
        <w:t xml:space="preserve">) και αντιπροσώπευαν </w:t>
      </w:r>
      <w:r w:rsidR="00B34E0E">
        <w:rPr>
          <w:sz w:val="24"/>
        </w:rPr>
        <w:t xml:space="preserve">την προσπάθεια </w:t>
      </w:r>
      <w:proofErr w:type="spellStart"/>
      <w:r w:rsidR="00B34E0E">
        <w:rPr>
          <w:sz w:val="24"/>
        </w:rPr>
        <w:t>υλοποίσησης</w:t>
      </w:r>
      <w:proofErr w:type="spellEnd"/>
      <w:r w:rsidR="0017182C" w:rsidRPr="008E0978">
        <w:rPr>
          <w:sz w:val="24"/>
        </w:rPr>
        <w:t xml:space="preserve"> του σχεδίου να εμπλουτιστεί η θεωρητική οπτική του Ινσ</w:t>
      </w:r>
      <w:r w:rsidR="00E434F7" w:rsidRPr="008E0978">
        <w:rPr>
          <w:sz w:val="24"/>
        </w:rPr>
        <w:t xml:space="preserve">τιτούτου με εμπειρικές έρευνες. </w:t>
      </w:r>
      <w:r w:rsidR="0017182C" w:rsidRPr="008E0978">
        <w:rPr>
          <w:sz w:val="24"/>
        </w:rPr>
        <w:t xml:space="preserve">Σχέδιο το οποίο </w:t>
      </w:r>
      <w:r w:rsidR="00E434F7" w:rsidRPr="008E0978">
        <w:rPr>
          <w:sz w:val="24"/>
        </w:rPr>
        <w:t xml:space="preserve">είχε </w:t>
      </w:r>
      <w:r w:rsidR="0017182C" w:rsidRPr="008E0978">
        <w:rPr>
          <w:sz w:val="24"/>
        </w:rPr>
        <w:t xml:space="preserve">ανακοινώσει ο </w:t>
      </w:r>
      <w:proofErr w:type="spellStart"/>
      <w:r w:rsidR="0017182C" w:rsidRPr="008E0978">
        <w:rPr>
          <w:sz w:val="24"/>
          <w:lang w:val="en-US"/>
        </w:rPr>
        <w:t>Horkheimer</w:t>
      </w:r>
      <w:proofErr w:type="spellEnd"/>
      <w:r w:rsidR="0017182C" w:rsidRPr="008E0978">
        <w:rPr>
          <w:sz w:val="24"/>
        </w:rPr>
        <w:t xml:space="preserve"> στην εναρκτήρια διάλεξή του ως επικεφαλής του Ινστιτούτου</w:t>
      </w:r>
      <w:r w:rsidR="00B34E0E">
        <w:rPr>
          <w:sz w:val="24"/>
        </w:rPr>
        <w:t xml:space="preserve"> </w:t>
      </w:r>
      <w:r w:rsidR="00B34E0E" w:rsidRPr="008E0978">
        <w:rPr>
          <w:sz w:val="24"/>
        </w:rPr>
        <w:t>(</w:t>
      </w:r>
      <w:r w:rsidR="00B34E0E" w:rsidRPr="008E0978">
        <w:rPr>
          <w:sz w:val="24"/>
          <w:lang w:val="en-US"/>
        </w:rPr>
        <w:t>Jay</w:t>
      </w:r>
      <w:r w:rsidR="00B34E0E">
        <w:rPr>
          <w:sz w:val="24"/>
        </w:rPr>
        <w:t>, 2009: 124)</w:t>
      </w:r>
      <w:r w:rsidR="0017182C" w:rsidRPr="008E0978">
        <w:rPr>
          <w:sz w:val="24"/>
        </w:rPr>
        <w:t>.</w:t>
      </w:r>
      <w:r w:rsidR="00E434F7" w:rsidRPr="008E0978">
        <w:rPr>
          <w:sz w:val="24"/>
        </w:rPr>
        <w:t xml:space="preserve"> </w:t>
      </w:r>
    </w:p>
    <w:p w:rsidR="00E434F7" w:rsidRPr="008E0978" w:rsidRDefault="00E434F7" w:rsidP="00054EC6">
      <w:pPr>
        <w:spacing w:line="360" w:lineRule="auto"/>
        <w:ind w:firstLine="720"/>
        <w:jc w:val="both"/>
        <w:rPr>
          <w:sz w:val="24"/>
        </w:rPr>
      </w:pPr>
      <w:r w:rsidRPr="008E0978">
        <w:rPr>
          <w:sz w:val="24"/>
        </w:rPr>
        <w:t xml:space="preserve">Η ιστορική </w:t>
      </w:r>
      <w:r w:rsidR="00AF62CA" w:rsidRPr="008E0978">
        <w:rPr>
          <w:sz w:val="24"/>
        </w:rPr>
        <w:t xml:space="preserve">συγκυρία των πρώτων δεκαετιών της λειτουργίας του Ινστιτούτου χαρακτηρίζεται από μεγάλες </w:t>
      </w:r>
      <w:r w:rsidR="00B51BDB">
        <w:rPr>
          <w:sz w:val="24"/>
        </w:rPr>
        <w:t>«</w:t>
      </w:r>
      <w:r w:rsidR="00AF62CA" w:rsidRPr="008E0978">
        <w:rPr>
          <w:sz w:val="24"/>
        </w:rPr>
        <w:t>αλλαγές στους ευρωπαϊκούς κοινωνικούς σχηματισμούς, που συνδέονται με την εντατική διεθνοποίηση των οικονομικών σχέσεων</w:t>
      </w:r>
      <w:r w:rsidR="00B51BDB">
        <w:rPr>
          <w:sz w:val="24"/>
        </w:rPr>
        <w:t>»</w:t>
      </w:r>
      <w:r w:rsidR="00AF62CA" w:rsidRPr="008E0978">
        <w:rPr>
          <w:sz w:val="24"/>
        </w:rPr>
        <w:t xml:space="preserve">, την εμβάθυνση των </w:t>
      </w:r>
      <w:r w:rsidR="00EA6D50" w:rsidRPr="008E0978">
        <w:rPr>
          <w:sz w:val="24"/>
        </w:rPr>
        <w:t>κρατικών</w:t>
      </w:r>
      <w:r w:rsidR="00B51BDB">
        <w:rPr>
          <w:sz w:val="24"/>
        </w:rPr>
        <w:t xml:space="preserve"> λειτουργιών, μεταβολές στην σχέση ιδιωτικού και δημοσίου</w:t>
      </w:r>
      <w:r w:rsidR="00AF62CA" w:rsidRPr="008E0978">
        <w:rPr>
          <w:sz w:val="24"/>
        </w:rPr>
        <w:t xml:space="preserve">, </w:t>
      </w:r>
      <w:r w:rsidR="00B51BDB">
        <w:rPr>
          <w:sz w:val="24"/>
        </w:rPr>
        <w:t>«</w:t>
      </w:r>
      <w:r w:rsidR="00AF62CA" w:rsidRPr="008E0978">
        <w:rPr>
          <w:sz w:val="24"/>
        </w:rPr>
        <w:t>τη μαζική εμφάνιση νέων μικροαστικών στρωμάτων</w:t>
      </w:r>
      <w:r w:rsidR="00B51BDB">
        <w:rPr>
          <w:sz w:val="24"/>
        </w:rPr>
        <w:t xml:space="preserve">» </w:t>
      </w:r>
      <w:r w:rsidR="00B51BDB" w:rsidRPr="008E0978">
        <w:rPr>
          <w:sz w:val="24"/>
        </w:rPr>
        <w:t>(</w:t>
      </w:r>
      <w:proofErr w:type="spellStart"/>
      <w:r w:rsidR="00B51BDB" w:rsidRPr="008E0978">
        <w:rPr>
          <w:sz w:val="24"/>
          <w:lang w:val="en-US"/>
        </w:rPr>
        <w:t>Horkheimer</w:t>
      </w:r>
      <w:proofErr w:type="spellEnd"/>
      <w:r w:rsidR="00B51BDB" w:rsidRPr="008E0978">
        <w:rPr>
          <w:sz w:val="24"/>
        </w:rPr>
        <w:t xml:space="preserve">, </w:t>
      </w:r>
      <w:r w:rsidR="00B51BDB" w:rsidRPr="008E0978">
        <w:rPr>
          <w:sz w:val="24"/>
          <w:lang w:val="en-US"/>
        </w:rPr>
        <w:t>Fromm</w:t>
      </w:r>
      <w:r w:rsidR="00B51BDB" w:rsidRPr="008E0978">
        <w:rPr>
          <w:sz w:val="24"/>
        </w:rPr>
        <w:t xml:space="preserve"> &amp; </w:t>
      </w:r>
      <w:r w:rsidR="00B51BDB" w:rsidRPr="008E0978">
        <w:rPr>
          <w:sz w:val="24"/>
          <w:lang w:val="en-US"/>
        </w:rPr>
        <w:t>Marcuse</w:t>
      </w:r>
      <w:r w:rsidR="00B51BDB">
        <w:rPr>
          <w:sz w:val="24"/>
        </w:rPr>
        <w:t>, 1996: 9)</w:t>
      </w:r>
      <w:r w:rsidR="00AF62CA" w:rsidRPr="008E0978">
        <w:rPr>
          <w:sz w:val="24"/>
        </w:rPr>
        <w:t xml:space="preserve">, την </w:t>
      </w:r>
      <w:proofErr w:type="spellStart"/>
      <w:r w:rsidR="00AF62CA" w:rsidRPr="008E0978">
        <w:rPr>
          <w:sz w:val="24"/>
        </w:rPr>
        <w:t>αισθητικοποίηση</w:t>
      </w:r>
      <w:proofErr w:type="spellEnd"/>
      <w:r w:rsidR="00AF62CA" w:rsidRPr="008E0978">
        <w:rPr>
          <w:sz w:val="24"/>
        </w:rPr>
        <w:t xml:space="preserve"> της πολιτικής. Τα μέλη του Ινστιτούτου</w:t>
      </w:r>
      <w:r w:rsidR="00EA6D50" w:rsidRPr="008E0978">
        <w:rPr>
          <w:sz w:val="24"/>
        </w:rPr>
        <w:t>,</w:t>
      </w:r>
      <w:r w:rsidR="00AF62CA" w:rsidRPr="008E0978">
        <w:rPr>
          <w:sz w:val="24"/>
        </w:rPr>
        <w:t xml:space="preserve"> μαρξιστές και Εβραίοι στο σύνολό τους</w:t>
      </w:r>
      <w:r w:rsidR="00EA6D50" w:rsidRPr="008E0978">
        <w:rPr>
          <w:sz w:val="24"/>
        </w:rPr>
        <w:t xml:space="preserve">, </w:t>
      </w:r>
      <w:r w:rsidR="00BB2685" w:rsidRPr="008E0978">
        <w:rPr>
          <w:sz w:val="24"/>
        </w:rPr>
        <w:t xml:space="preserve">ήρθαν αντιμέτωποι, </w:t>
      </w:r>
      <w:r w:rsidR="00AF62CA" w:rsidRPr="008E0978">
        <w:rPr>
          <w:sz w:val="24"/>
        </w:rPr>
        <w:t>από τη μία</w:t>
      </w:r>
      <w:r w:rsidR="00BB2685" w:rsidRPr="008E0978">
        <w:rPr>
          <w:sz w:val="24"/>
        </w:rPr>
        <w:t xml:space="preserve"> με</w:t>
      </w:r>
      <w:r w:rsidR="00AF62CA" w:rsidRPr="008E0978">
        <w:rPr>
          <w:sz w:val="24"/>
        </w:rPr>
        <w:t xml:space="preserve"> τη ναζιστική επικράτηση στη Γερμανία και από την άλλη</w:t>
      </w:r>
      <w:r w:rsidR="00BB2685" w:rsidRPr="008E0978">
        <w:rPr>
          <w:sz w:val="24"/>
        </w:rPr>
        <w:t xml:space="preserve"> με</w:t>
      </w:r>
      <w:r w:rsidR="00AF62CA" w:rsidRPr="008E0978">
        <w:rPr>
          <w:sz w:val="24"/>
        </w:rPr>
        <w:t xml:space="preserve"> την διάψευση των επαναστατικών τους προσδοκιών τόσο στην Γερμανία όσο και στη Σοβιετική Ένωση.</w:t>
      </w:r>
      <w:r w:rsidR="00780DD4" w:rsidRPr="008E0978">
        <w:rPr>
          <w:sz w:val="24"/>
        </w:rPr>
        <w:t xml:space="preserve"> Το ερώτημα επομένως προβάλλει</w:t>
      </w:r>
      <w:r w:rsidR="00EA6D50" w:rsidRPr="008E0978">
        <w:rPr>
          <w:sz w:val="24"/>
        </w:rPr>
        <w:t xml:space="preserve"> επιτακτικά και άμεσα: </w:t>
      </w:r>
      <w:r w:rsidR="00780DD4" w:rsidRPr="008E0978">
        <w:rPr>
          <w:sz w:val="24"/>
        </w:rPr>
        <w:t xml:space="preserve">πώς και γιατί επικράτησαν αυτά τα καθεστώτα, πώς και γιατί </w:t>
      </w:r>
      <w:r w:rsidR="00EB29E1" w:rsidRPr="008E0978">
        <w:rPr>
          <w:sz w:val="24"/>
        </w:rPr>
        <w:t>δεν επαληθεύτηκαν οι ελπίδες και οι προγνώσεις για χειραφέτηση και πώς και γιατί η εξάρτηση είναι αποδεκτή από τα ίδια τα αντικείμενά της. Αυτό είναι το ερώτημα της αυθεντίας.</w:t>
      </w:r>
    </w:p>
    <w:p w:rsidR="00C90013" w:rsidRPr="008E0978" w:rsidRDefault="00CE613B" w:rsidP="00054EC6">
      <w:pPr>
        <w:spacing w:line="360" w:lineRule="auto"/>
        <w:ind w:firstLine="720"/>
        <w:jc w:val="both"/>
        <w:rPr>
          <w:sz w:val="24"/>
        </w:rPr>
      </w:pPr>
      <w:r w:rsidRPr="008E0978">
        <w:rPr>
          <w:sz w:val="24"/>
        </w:rPr>
        <w:t xml:space="preserve">Ο </w:t>
      </w:r>
      <w:r w:rsidRPr="008E0978">
        <w:rPr>
          <w:sz w:val="24"/>
          <w:lang w:val="en-US"/>
        </w:rPr>
        <w:t>Erich</w:t>
      </w:r>
      <w:r w:rsidRPr="008E0978">
        <w:rPr>
          <w:sz w:val="24"/>
        </w:rPr>
        <w:t xml:space="preserve"> </w:t>
      </w:r>
      <w:r w:rsidRPr="008E0978">
        <w:rPr>
          <w:sz w:val="24"/>
          <w:lang w:val="en-US"/>
        </w:rPr>
        <w:t>Fromm</w:t>
      </w:r>
      <w:r w:rsidRPr="008E0978">
        <w:rPr>
          <w:sz w:val="24"/>
        </w:rPr>
        <w:t xml:space="preserve"> γεννήθηκε στη Φρανκφούρτη τ</w:t>
      </w:r>
      <w:r w:rsidR="007A5D82" w:rsidRPr="008E0978">
        <w:rPr>
          <w:sz w:val="24"/>
        </w:rPr>
        <w:t xml:space="preserve">ο 1900, σπούδασε ψυχολογία, </w:t>
      </w:r>
      <w:r w:rsidRPr="008E0978">
        <w:rPr>
          <w:sz w:val="24"/>
        </w:rPr>
        <w:t xml:space="preserve">συνδέθηκε με το Ινστιτούτο </w:t>
      </w:r>
      <w:r w:rsidR="00C90013" w:rsidRPr="008E0978">
        <w:rPr>
          <w:sz w:val="24"/>
        </w:rPr>
        <w:t>μέσω τ</w:t>
      </w:r>
      <w:r w:rsidR="00BB2685" w:rsidRPr="008E0978">
        <w:rPr>
          <w:sz w:val="24"/>
        </w:rPr>
        <w:t>ου</w:t>
      </w:r>
      <w:r w:rsidR="00C90013" w:rsidRPr="008E0978">
        <w:rPr>
          <w:sz w:val="24"/>
        </w:rPr>
        <w:t> </w:t>
      </w:r>
      <w:proofErr w:type="spellStart"/>
      <w:r w:rsidR="00C90013" w:rsidRPr="008E0978">
        <w:rPr>
          <w:sz w:val="24"/>
        </w:rPr>
        <w:t>Löwenthal</w:t>
      </w:r>
      <w:proofErr w:type="spellEnd"/>
      <w:r w:rsidR="00C90013" w:rsidRPr="008E0978">
        <w:rPr>
          <w:sz w:val="24"/>
        </w:rPr>
        <w:t xml:space="preserve"> </w:t>
      </w:r>
      <w:r w:rsidR="007A5D82" w:rsidRPr="008E0978">
        <w:rPr>
          <w:sz w:val="24"/>
        </w:rPr>
        <w:t xml:space="preserve">το Φεβρουάριο του 1929 και μέσω του έργου του το Ινστιτούτο προσπάθησε να συμφιλιώσει το </w:t>
      </w:r>
      <w:r w:rsidR="007A5D82" w:rsidRPr="008E0978">
        <w:rPr>
          <w:sz w:val="24"/>
          <w:lang w:val="en-US"/>
        </w:rPr>
        <w:t>Freud</w:t>
      </w:r>
      <w:r w:rsidR="007A5D82" w:rsidRPr="008E0978">
        <w:rPr>
          <w:sz w:val="24"/>
        </w:rPr>
        <w:t xml:space="preserve"> με το </w:t>
      </w:r>
      <w:r w:rsidR="007A5D82" w:rsidRPr="008E0978">
        <w:rPr>
          <w:sz w:val="24"/>
          <w:lang w:val="en-US"/>
        </w:rPr>
        <w:t>Marx</w:t>
      </w:r>
      <w:r w:rsidR="00B51BDB">
        <w:rPr>
          <w:sz w:val="24"/>
        </w:rPr>
        <w:t xml:space="preserve"> (</w:t>
      </w:r>
      <w:r w:rsidR="00B51BDB">
        <w:rPr>
          <w:sz w:val="24"/>
          <w:lang w:val="en-US"/>
        </w:rPr>
        <w:t>Jay</w:t>
      </w:r>
      <w:r w:rsidR="00B51BDB" w:rsidRPr="00B51BDB">
        <w:rPr>
          <w:sz w:val="24"/>
        </w:rPr>
        <w:t>, 2009: 88)</w:t>
      </w:r>
      <w:r w:rsidR="007A5D82" w:rsidRPr="008E0978">
        <w:rPr>
          <w:sz w:val="24"/>
        </w:rPr>
        <w:t xml:space="preserve">. </w:t>
      </w:r>
    </w:p>
    <w:p w:rsidR="00E434F7" w:rsidRPr="008E0978" w:rsidRDefault="00FA55CC" w:rsidP="00054EC6">
      <w:pPr>
        <w:spacing w:line="360" w:lineRule="auto"/>
        <w:ind w:firstLine="720"/>
        <w:jc w:val="both"/>
        <w:rPr>
          <w:sz w:val="24"/>
        </w:rPr>
      </w:pPr>
      <w:r w:rsidRPr="008E0978">
        <w:rPr>
          <w:sz w:val="24"/>
        </w:rPr>
        <w:t xml:space="preserve">Κλείνουμε την εισαγωγή με τα λόγια του </w:t>
      </w:r>
      <w:proofErr w:type="spellStart"/>
      <w:r w:rsidRPr="008E0978">
        <w:rPr>
          <w:sz w:val="24"/>
          <w:lang w:val="en-US"/>
        </w:rPr>
        <w:t>Horkheimer</w:t>
      </w:r>
      <w:proofErr w:type="spellEnd"/>
      <w:r w:rsidRPr="008E0978">
        <w:rPr>
          <w:sz w:val="24"/>
        </w:rPr>
        <w:t xml:space="preserve"> από τον πρόλογο των </w:t>
      </w:r>
      <w:r w:rsidR="00BB2685" w:rsidRPr="008E0978">
        <w:rPr>
          <w:i/>
          <w:sz w:val="24"/>
        </w:rPr>
        <w:t>Μ</w:t>
      </w:r>
      <w:r w:rsidR="00D668A1" w:rsidRPr="008E0978">
        <w:rPr>
          <w:i/>
          <w:sz w:val="24"/>
        </w:rPr>
        <w:t>ελετών</w:t>
      </w:r>
      <w:r w:rsidR="00D668A1" w:rsidRPr="008E0978">
        <w:rPr>
          <w:sz w:val="24"/>
        </w:rPr>
        <w:t xml:space="preserve">: </w:t>
      </w:r>
      <w:r w:rsidR="00F11C92" w:rsidRPr="008E0978">
        <w:rPr>
          <w:sz w:val="24"/>
        </w:rPr>
        <w:t>«</w:t>
      </w:r>
      <w:r w:rsidR="00D668A1" w:rsidRPr="008E0978">
        <w:rPr>
          <w:sz w:val="24"/>
        </w:rPr>
        <w:t xml:space="preserve">Το πρόβλημα αυθεντία και οικογένεια δεν αφορά τον πυρήνα της θεωρίας της κοινωνίας· αξίζει όμως να του δοθεί μεγαλύτερη προσοχή από εκείνη που συγκέντρωνε μέχρι τώρα. Ως προς τη σημασία της για την αυθεντία στη σημερινή κοινωνία η οικογένεια </w:t>
      </w:r>
      <w:r w:rsidR="00D668A1" w:rsidRPr="008E0978">
        <w:rPr>
          <w:sz w:val="24"/>
        </w:rPr>
        <w:lastRenderedPageBreak/>
        <w:t>αποτελούσε πάντοτε έναν παράγοντα διαμεσολάβησης μεταξύ του υλικού και του πνευματικού πολιτισμού και υπό την ιστορικά δεδομένη μορφή της έπαιξε έναν αναντικατάστατο ρόλο στην τακτική ροή και ανανέωση της κοινωνικής ζωής</w:t>
      </w:r>
      <w:r w:rsidR="00F11C92" w:rsidRPr="008E0978">
        <w:rPr>
          <w:sz w:val="24"/>
        </w:rPr>
        <w:t>»</w:t>
      </w:r>
      <w:r w:rsidR="00BB2685" w:rsidRPr="008E0978">
        <w:rPr>
          <w:sz w:val="24"/>
        </w:rPr>
        <w:t xml:space="preserve"> (</w:t>
      </w:r>
      <w:proofErr w:type="spellStart"/>
      <w:r w:rsidR="00DC5F80" w:rsidRPr="008E0978">
        <w:rPr>
          <w:sz w:val="24"/>
          <w:lang w:val="en-US"/>
        </w:rPr>
        <w:t>Horkheimer</w:t>
      </w:r>
      <w:proofErr w:type="spellEnd"/>
      <w:r w:rsidR="00DC5F80" w:rsidRPr="008E0978">
        <w:rPr>
          <w:sz w:val="24"/>
        </w:rPr>
        <w:t xml:space="preserve">, </w:t>
      </w:r>
      <w:r w:rsidR="00DC5F80" w:rsidRPr="008E0978">
        <w:rPr>
          <w:sz w:val="24"/>
          <w:lang w:val="en-US"/>
        </w:rPr>
        <w:t>Fromm</w:t>
      </w:r>
      <w:r w:rsidR="00DC5F80" w:rsidRPr="008E0978">
        <w:rPr>
          <w:sz w:val="24"/>
        </w:rPr>
        <w:t xml:space="preserve"> &amp; </w:t>
      </w:r>
      <w:r w:rsidR="00DC5F80" w:rsidRPr="008E0978">
        <w:rPr>
          <w:sz w:val="24"/>
          <w:lang w:val="en-US"/>
        </w:rPr>
        <w:t>Marcuse</w:t>
      </w:r>
      <w:r w:rsidR="00DC5F80" w:rsidRPr="008E0978">
        <w:rPr>
          <w:sz w:val="24"/>
        </w:rPr>
        <w:t>, 1996: 23)</w:t>
      </w:r>
      <w:r w:rsidR="00D668A1" w:rsidRPr="008E0978">
        <w:rPr>
          <w:sz w:val="24"/>
        </w:rPr>
        <w:t>.</w:t>
      </w:r>
    </w:p>
    <w:p w:rsidR="00A9787B" w:rsidRPr="008E0978" w:rsidRDefault="00E11243" w:rsidP="00054EC6">
      <w:pPr>
        <w:spacing w:line="360" w:lineRule="auto"/>
        <w:rPr>
          <w:b/>
          <w:sz w:val="24"/>
          <w:u w:val="single"/>
        </w:rPr>
      </w:pPr>
      <w:r w:rsidRPr="008E0978">
        <w:rPr>
          <w:b/>
          <w:sz w:val="24"/>
          <w:u w:val="single"/>
        </w:rPr>
        <w:t>Μελέτη από τη σκοπιά της κοινωνικής ψυχολογίας</w:t>
      </w:r>
    </w:p>
    <w:p w:rsidR="00E11243" w:rsidRPr="008E0978" w:rsidRDefault="00E11243" w:rsidP="00054EC6">
      <w:pPr>
        <w:spacing w:line="360" w:lineRule="auto"/>
        <w:jc w:val="both"/>
        <w:rPr>
          <w:sz w:val="24"/>
        </w:rPr>
      </w:pPr>
      <w:r w:rsidRPr="008E0978">
        <w:rPr>
          <w:sz w:val="24"/>
        </w:rPr>
        <w:tab/>
        <w:t xml:space="preserve">Το γενικό θέμα της μελέτης του </w:t>
      </w:r>
      <w:r w:rsidRPr="008E0978">
        <w:rPr>
          <w:sz w:val="24"/>
          <w:lang w:val="en-US"/>
        </w:rPr>
        <w:t>Fromm</w:t>
      </w:r>
      <w:r w:rsidRPr="008E0978">
        <w:rPr>
          <w:sz w:val="24"/>
        </w:rPr>
        <w:t xml:space="preserve"> αναφέρεται </w:t>
      </w:r>
      <w:r w:rsidR="00B51BDB">
        <w:rPr>
          <w:sz w:val="24"/>
        </w:rPr>
        <w:t>«</w:t>
      </w:r>
      <w:r w:rsidRPr="008E0978">
        <w:rPr>
          <w:sz w:val="24"/>
        </w:rPr>
        <w:t>στην ψυχολογική δυναμική της στάσης απέναντι στην αυθεντία</w:t>
      </w:r>
      <w:r w:rsidR="00DC5F80" w:rsidRPr="008E0978">
        <w:rPr>
          <w:sz w:val="24"/>
        </w:rPr>
        <w:t>. Επιδιώκει</w:t>
      </w:r>
      <w:r w:rsidRPr="008E0978">
        <w:rPr>
          <w:sz w:val="24"/>
        </w:rPr>
        <w:t xml:space="preserve"> να αναλύσει τις </w:t>
      </w:r>
      <w:proofErr w:type="spellStart"/>
      <w:r w:rsidRPr="008E0978">
        <w:rPr>
          <w:sz w:val="24"/>
        </w:rPr>
        <w:t>ορμικές</w:t>
      </w:r>
      <w:proofErr w:type="spellEnd"/>
      <w:r w:rsidRPr="008E0978">
        <w:rPr>
          <w:sz w:val="24"/>
        </w:rPr>
        <w:t xml:space="preserve"> τάσεις και τους ψυχικούς μηχανισμούς που βρίσκονται σε ενέργεια κατά τη διαμόρφωση των διαφόρων στάσεων απέναντι στην αυθεντία</w:t>
      </w:r>
      <w:r w:rsidR="00B51BDB">
        <w:rPr>
          <w:sz w:val="24"/>
        </w:rPr>
        <w:t xml:space="preserve">» </w:t>
      </w:r>
      <w:r w:rsidR="00B51BDB" w:rsidRPr="008E0978">
        <w:rPr>
          <w:sz w:val="24"/>
        </w:rPr>
        <w:t>(</w:t>
      </w:r>
      <w:proofErr w:type="spellStart"/>
      <w:r w:rsidR="00B51BDB" w:rsidRPr="008E0978">
        <w:rPr>
          <w:sz w:val="24"/>
          <w:lang w:val="en-US"/>
        </w:rPr>
        <w:t>Horkheimer</w:t>
      </w:r>
      <w:proofErr w:type="spellEnd"/>
      <w:r w:rsidR="00B51BDB" w:rsidRPr="008E0978">
        <w:rPr>
          <w:sz w:val="24"/>
        </w:rPr>
        <w:t xml:space="preserve">, </w:t>
      </w:r>
      <w:r w:rsidR="00B51BDB" w:rsidRPr="008E0978">
        <w:rPr>
          <w:sz w:val="24"/>
          <w:lang w:val="en-US"/>
        </w:rPr>
        <w:t>Fromm</w:t>
      </w:r>
      <w:r w:rsidR="00B51BDB" w:rsidRPr="008E0978">
        <w:rPr>
          <w:sz w:val="24"/>
        </w:rPr>
        <w:t xml:space="preserve"> &amp; </w:t>
      </w:r>
      <w:r w:rsidR="00B51BDB" w:rsidRPr="008E0978">
        <w:rPr>
          <w:sz w:val="24"/>
          <w:lang w:val="en-US"/>
        </w:rPr>
        <w:t>Marcuse</w:t>
      </w:r>
      <w:r w:rsidR="00B51BDB">
        <w:rPr>
          <w:sz w:val="24"/>
        </w:rPr>
        <w:t>, 1996: 125</w:t>
      </w:r>
      <w:r w:rsidR="00B51BDB" w:rsidRPr="008E0978">
        <w:rPr>
          <w:sz w:val="24"/>
        </w:rPr>
        <w:t>)</w:t>
      </w:r>
      <w:r w:rsidRPr="008E0978">
        <w:rPr>
          <w:sz w:val="24"/>
        </w:rPr>
        <w:t xml:space="preserve">, λαμβάνοντας πάντα υπόψη του την επίδραση </w:t>
      </w:r>
      <w:r w:rsidR="00441581" w:rsidRPr="008E0978">
        <w:rPr>
          <w:sz w:val="24"/>
        </w:rPr>
        <w:t>του κοινωνικού όλου στο ατομικό</w:t>
      </w:r>
      <w:r w:rsidR="00DC5F80" w:rsidRPr="008E0978">
        <w:rPr>
          <w:sz w:val="24"/>
        </w:rPr>
        <w:t xml:space="preserve"> μερικό</w:t>
      </w:r>
      <w:r w:rsidR="00441581" w:rsidRPr="008E0978">
        <w:rPr>
          <w:sz w:val="24"/>
        </w:rPr>
        <w:t>.</w:t>
      </w:r>
    </w:p>
    <w:p w:rsidR="00011336" w:rsidRPr="008E0978" w:rsidRDefault="00011336" w:rsidP="00054EC6">
      <w:pPr>
        <w:spacing w:line="360" w:lineRule="auto"/>
        <w:jc w:val="both"/>
        <w:rPr>
          <w:sz w:val="24"/>
        </w:rPr>
      </w:pPr>
      <w:r w:rsidRPr="008E0978">
        <w:rPr>
          <w:sz w:val="24"/>
        </w:rPr>
        <w:tab/>
        <w:t xml:space="preserve">Η </w:t>
      </w:r>
      <w:r w:rsidR="003C1CC0" w:rsidRPr="008E0978">
        <w:rPr>
          <w:sz w:val="24"/>
        </w:rPr>
        <w:t>βασική</w:t>
      </w:r>
      <w:r w:rsidRPr="008E0978">
        <w:rPr>
          <w:sz w:val="24"/>
        </w:rPr>
        <w:t xml:space="preserve"> αναφορά του </w:t>
      </w:r>
      <w:r w:rsidRPr="008E0978">
        <w:rPr>
          <w:sz w:val="24"/>
          <w:lang w:val="en-US"/>
        </w:rPr>
        <w:t>Fromm</w:t>
      </w:r>
      <w:r w:rsidRPr="008E0978">
        <w:rPr>
          <w:sz w:val="24"/>
        </w:rPr>
        <w:t xml:space="preserve"> είναι στον </w:t>
      </w:r>
      <w:r w:rsidRPr="008E0978">
        <w:rPr>
          <w:sz w:val="24"/>
          <w:lang w:val="en-US"/>
        </w:rPr>
        <w:t>Freud</w:t>
      </w:r>
      <w:r w:rsidR="00DC5F80" w:rsidRPr="008E0978">
        <w:rPr>
          <w:sz w:val="24"/>
        </w:rPr>
        <w:t xml:space="preserve">, </w:t>
      </w:r>
      <w:r w:rsidRPr="008E0978">
        <w:rPr>
          <w:sz w:val="24"/>
        </w:rPr>
        <w:t xml:space="preserve">ιδίως στο έργο </w:t>
      </w:r>
      <w:r w:rsidRPr="008E0978">
        <w:rPr>
          <w:i/>
          <w:sz w:val="24"/>
        </w:rPr>
        <w:t>Η ψυχολογία των μαζών</w:t>
      </w:r>
      <w:r w:rsidR="003C1CC0" w:rsidRPr="008E0978">
        <w:rPr>
          <w:i/>
          <w:sz w:val="24"/>
        </w:rPr>
        <w:t xml:space="preserve"> και η ανάλυση του Εγώ</w:t>
      </w:r>
      <w:r w:rsidR="00DC5F80" w:rsidRPr="008E0978">
        <w:rPr>
          <w:i/>
          <w:sz w:val="24"/>
        </w:rPr>
        <w:t>,</w:t>
      </w:r>
      <w:r w:rsidR="003C1CC0" w:rsidRPr="008E0978">
        <w:rPr>
          <w:i/>
          <w:sz w:val="24"/>
        </w:rPr>
        <w:t xml:space="preserve"> </w:t>
      </w:r>
      <w:r w:rsidR="003C1CC0" w:rsidRPr="008E0978">
        <w:rPr>
          <w:sz w:val="24"/>
        </w:rPr>
        <w:t>και στην έννοια του Υπερεγώ</w:t>
      </w:r>
      <w:r w:rsidR="00DC5F80" w:rsidRPr="008E0978">
        <w:rPr>
          <w:sz w:val="24"/>
        </w:rPr>
        <w:t xml:space="preserve"> (</w:t>
      </w:r>
      <w:proofErr w:type="spellStart"/>
      <w:r w:rsidR="00DC5F80" w:rsidRPr="008E0978">
        <w:rPr>
          <w:sz w:val="24"/>
          <w:lang w:val="en-US"/>
        </w:rPr>
        <w:t>Horkheimer</w:t>
      </w:r>
      <w:proofErr w:type="spellEnd"/>
      <w:r w:rsidR="00DC5F80" w:rsidRPr="008E0978">
        <w:rPr>
          <w:sz w:val="24"/>
        </w:rPr>
        <w:t xml:space="preserve">, </w:t>
      </w:r>
      <w:r w:rsidR="00DC5F80" w:rsidRPr="008E0978">
        <w:rPr>
          <w:sz w:val="24"/>
          <w:lang w:val="en-US"/>
        </w:rPr>
        <w:t>Fromm</w:t>
      </w:r>
      <w:r w:rsidR="00DC5F80" w:rsidRPr="008E0978">
        <w:rPr>
          <w:sz w:val="24"/>
        </w:rPr>
        <w:t xml:space="preserve"> &amp; </w:t>
      </w:r>
      <w:r w:rsidR="00DC5F80" w:rsidRPr="008E0978">
        <w:rPr>
          <w:sz w:val="24"/>
          <w:lang w:val="en-US"/>
        </w:rPr>
        <w:t>Marcuse</w:t>
      </w:r>
      <w:r w:rsidR="00DC5F80" w:rsidRPr="008E0978">
        <w:rPr>
          <w:sz w:val="24"/>
        </w:rPr>
        <w:t>, 1996: 125)</w:t>
      </w:r>
      <w:r w:rsidR="003C1CC0" w:rsidRPr="008E0978">
        <w:rPr>
          <w:sz w:val="24"/>
        </w:rPr>
        <w:t xml:space="preserve">. Ο </w:t>
      </w:r>
      <w:r w:rsidR="003C1CC0" w:rsidRPr="008E0978">
        <w:rPr>
          <w:sz w:val="24"/>
          <w:lang w:val="en-US"/>
        </w:rPr>
        <w:t>Freud</w:t>
      </w:r>
      <w:r w:rsidRPr="008E0978">
        <w:rPr>
          <w:sz w:val="24"/>
        </w:rPr>
        <w:t xml:space="preserve"> θεμελιώνει το σχηματισμό των μαζών στη σχέση τους με τον αρχηγό</w:t>
      </w:r>
      <w:r w:rsidR="003C1CC0" w:rsidRPr="008E0978">
        <w:rPr>
          <w:sz w:val="24"/>
        </w:rPr>
        <w:t>,</w:t>
      </w:r>
      <w:r w:rsidRPr="008E0978">
        <w:rPr>
          <w:sz w:val="24"/>
        </w:rPr>
        <w:t xml:space="preserve"> λέγοντας ότι </w:t>
      </w:r>
      <w:r w:rsidR="003C1CC0" w:rsidRPr="008E0978">
        <w:rPr>
          <w:sz w:val="24"/>
        </w:rPr>
        <w:t>«</w:t>
      </w:r>
      <w:r w:rsidRPr="008E0978">
        <w:rPr>
          <w:sz w:val="24"/>
        </w:rPr>
        <w:t>μια πρωτογενής μάζα είναι ένας αριθμός ατόμων που στη θέση του ιδανικού του Εγώ τους έθεσαν ένα και το αυτό αντικείμενο (δηλαδή τον αρχηγό) και κατά συνέπεια ταυτίστηκαν μεταξύ τους</w:t>
      </w:r>
      <w:r w:rsidR="003C1CC0" w:rsidRPr="008E0978">
        <w:rPr>
          <w:sz w:val="24"/>
        </w:rPr>
        <w:t xml:space="preserve"> στο δικό τους Υπερεγώ»</w:t>
      </w:r>
      <w:r w:rsidR="00DC5F80" w:rsidRPr="008E0978">
        <w:rPr>
          <w:sz w:val="24"/>
        </w:rPr>
        <w:t xml:space="preserve"> (</w:t>
      </w:r>
      <w:proofErr w:type="spellStart"/>
      <w:r w:rsidR="00DC5F80" w:rsidRPr="008E0978">
        <w:rPr>
          <w:sz w:val="24"/>
          <w:lang w:val="en-US"/>
        </w:rPr>
        <w:t>Horkheimer</w:t>
      </w:r>
      <w:proofErr w:type="spellEnd"/>
      <w:r w:rsidR="00DC5F80" w:rsidRPr="008E0978">
        <w:rPr>
          <w:sz w:val="24"/>
        </w:rPr>
        <w:t xml:space="preserve">, </w:t>
      </w:r>
      <w:r w:rsidR="00DC5F80" w:rsidRPr="008E0978">
        <w:rPr>
          <w:sz w:val="24"/>
          <w:lang w:val="en-US"/>
        </w:rPr>
        <w:t>Fromm</w:t>
      </w:r>
      <w:r w:rsidR="00DC5F80" w:rsidRPr="008E0978">
        <w:rPr>
          <w:sz w:val="24"/>
        </w:rPr>
        <w:t xml:space="preserve"> &amp; </w:t>
      </w:r>
      <w:r w:rsidR="00DC5F80" w:rsidRPr="008E0978">
        <w:rPr>
          <w:sz w:val="24"/>
          <w:lang w:val="en-US"/>
        </w:rPr>
        <w:t>Marcuse</w:t>
      </w:r>
      <w:r w:rsidR="00DC5F80" w:rsidRPr="008E0978">
        <w:rPr>
          <w:sz w:val="24"/>
        </w:rPr>
        <w:t>, 1996: 126)</w:t>
      </w:r>
      <w:r w:rsidR="003C1CC0" w:rsidRPr="008E0978">
        <w:rPr>
          <w:sz w:val="24"/>
        </w:rPr>
        <w:t>.</w:t>
      </w:r>
    </w:p>
    <w:p w:rsidR="00014737" w:rsidRPr="008E0978" w:rsidRDefault="003C1CC0" w:rsidP="00054EC6">
      <w:pPr>
        <w:spacing w:line="360" w:lineRule="auto"/>
        <w:jc w:val="both"/>
        <w:rPr>
          <w:sz w:val="24"/>
        </w:rPr>
      </w:pPr>
      <w:r w:rsidRPr="008E0978">
        <w:rPr>
          <w:sz w:val="24"/>
        </w:rPr>
        <w:tab/>
      </w:r>
      <w:r w:rsidR="00F91922" w:rsidRPr="008E0978">
        <w:rPr>
          <w:sz w:val="24"/>
        </w:rPr>
        <w:t xml:space="preserve">Η γένεση του Υπερεγώ πραγματοποιείται στην οικογένεια και συγκεκριμένα σε στενή σχέση με τον πατέρα, ενώ στην πορεία ανάπτυξής του δέχεται και τις επιρροές των προσώπων που πήραν τη θέση των γονέων, δηλαδή των παιδαγωγών, των δασκάλων, των ιδανικών προτύπων. </w:t>
      </w:r>
      <w:r w:rsidR="00BF3EF8" w:rsidRPr="008E0978">
        <w:rPr>
          <w:sz w:val="24"/>
        </w:rPr>
        <w:t>Μέσω της ταύτισης με τον πατέρα και της εσωτερίκευσης των εντολών και των απαγορεύσεών του, το Υπερεγώ του παιδιού γίνεται μία αρχή με εξουσίες και ηθικές αρμοδιότητες.</w:t>
      </w:r>
      <w:r w:rsidR="005F4384" w:rsidRPr="008E0978">
        <w:rPr>
          <w:sz w:val="24"/>
        </w:rPr>
        <w:t xml:space="preserve"> </w:t>
      </w:r>
      <w:r w:rsidR="00BF3EF8" w:rsidRPr="008E0978">
        <w:rPr>
          <w:sz w:val="24"/>
        </w:rPr>
        <w:t>Το Υπερεγώ γίνεται φορέας της παράδοσης και είναι η εσωτερίκευση του εξωτερικού καταναγκασμού.</w:t>
      </w:r>
      <w:r w:rsidR="00014737" w:rsidRPr="008E0978">
        <w:rPr>
          <w:sz w:val="24"/>
        </w:rPr>
        <w:t xml:space="preserve"> Για τον </w:t>
      </w:r>
      <w:r w:rsidR="00014737" w:rsidRPr="008E0978">
        <w:rPr>
          <w:sz w:val="24"/>
          <w:lang w:val="en-US"/>
        </w:rPr>
        <w:t>Fromm</w:t>
      </w:r>
      <w:r w:rsidR="00014737" w:rsidRPr="008E0978">
        <w:rPr>
          <w:sz w:val="24"/>
        </w:rPr>
        <w:t xml:space="preserve"> οι παρατηρήσεις αυτές του </w:t>
      </w:r>
      <w:r w:rsidR="00014737" w:rsidRPr="008E0978">
        <w:rPr>
          <w:sz w:val="24"/>
          <w:lang w:val="en-US"/>
        </w:rPr>
        <w:t>Freud</w:t>
      </w:r>
      <w:r w:rsidR="00014737" w:rsidRPr="008E0978">
        <w:rPr>
          <w:sz w:val="24"/>
        </w:rPr>
        <w:t xml:space="preserve">, είναι εξαιρετικά διαφωτιστικές για το πρόβλημα της αυθεντίας και την απάντηση του ερωτήματος: </w:t>
      </w:r>
      <w:r w:rsidR="00B51BDB">
        <w:rPr>
          <w:sz w:val="24"/>
        </w:rPr>
        <w:t>«</w:t>
      </w:r>
      <w:r w:rsidR="00014737" w:rsidRPr="008E0978">
        <w:rPr>
          <w:sz w:val="24"/>
        </w:rPr>
        <w:t>πώς γίνεται να είναι τόσο αποτελεσματική η ισχύς που κυριαρχεί σε μία κοινωνία όσο μας δείχνει η ιστορία</w:t>
      </w:r>
      <w:r w:rsidR="00220091" w:rsidRPr="008E0978">
        <w:rPr>
          <w:sz w:val="24"/>
        </w:rPr>
        <w:t>;</w:t>
      </w:r>
      <w:r w:rsidR="00B51BDB">
        <w:rPr>
          <w:sz w:val="24"/>
        </w:rPr>
        <w:t>»</w:t>
      </w:r>
      <w:r w:rsidR="00220091" w:rsidRPr="008E0978">
        <w:rPr>
          <w:sz w:val="24"/>
        </w:rPr>
        <w:t xml:space="preserve"> (</w:t>
      </w:r>
      <w:proofErr w:type="spellStart"/>
      <w:r w:rsidR="00220091" w:rsidRPr="008E0978">
        <w:rPr>
          <w:sz w:val="24"/>
          <w:lang w:val="en-US"/>
        </w:rPr>
        <w:t>Horkheimer</w:t>
      </w:r>
      <w:proofErr w:type="spellEnd"/>
      <w:r w:rsidR="00220091" w:rsidRPr="008E0978">
        <w:rPr>
          <w:sz w:val="24"/>
        </w:rPr>
        <w:t xml:space="preserve">, </w:t>
      </w:r>
      <w:r w:rsidR="00220091" w:rsidRPr="008E0978">
        <w:rPr>
          <w:sz w:val="24"/>
          <w:lang w:val="en-US"/>
        </w:rPr>
        <w:t>Fromm</w:t>
      </w:r>
      <w:r w:rsidR="00220091" w:rsidRPr="008E0978">
        <w:rPr>
          <w:sz w:val="24"/>
        </w:rPr>
        <w:t xml:space="preserve"> &amp; </w:t>
      </w:r>
      <w:r w:rsidR="00220091" w:rsidRPr="008E0978">
        <w:rPr>
          <w:sz w:val="24"/>
          <w:lang w:val="en-US"/>
        </w:rPr>
        <w:t>Marcuse</w:t>
      </w:r>
      <w:r w:rsidR="00220091" w:rsidRPr="008E0978">
        <w:rPr>
          <w:sz w:val="24"/>
        </w:rPr>
        <w:t>, 1996: 129)</w:t>
      </w:r>
    </w:p>
    <w:p w:rsidR="00412B30" w:rsidRPr="008E0978" w:rsidRDefault="00014737" w:rsidP="00054EC6">
      <w:pPr>
        <w:spacing w:line="360" w:lineRule="auto"/>
        <w:jc w:val="both"/>
        <w:rPr>
          <w:sz w:val="24"/>
        </w:rPr>
      </w:pPr>
      <w:r w:rsidRPr="008E0978">
        <w:rPr>
          <w:sz w:val="24"/>
        </w:rPr>
        <w:lastRenderedPageBreak/>
        <w:tab/>
        <w:t>Αν και η εξωτερική βία είναι προϋπόθεση για την υπακοή των μαζών, στις ψυχές των ατόμων πρέπει να επέλθουν ποιοτικές μεταβολές</w:t>
      </w:r>
      <w:r w:rsidR="00B51BDB">
        <w:rPr>
          <w:sz w:val="24"/>
        </w:rPr>
        <w:t xml:space="preserve"> για να επιτευχθεί η υπακοή</w:t>
      </w:r>
      <w:r w:rsidRPr="008E0978">
        <w:rPr>
          <w:sz w:val="24"/>
        </w:rPr>
        <w:t>. Αυτό πραγματοποιείται μέσω του Υπερεγώ, το οποίο μετατρέπει την εξωτερική βία σε εσωτερική εξουσία.</w:t>
      </w:r>
      <w:r w:rsidR="00860CBF" w:rsidRPr="008E0978">
        <w:rPr>
          <w:sz w:val="24"/>
        </w:rPr>
        <w:t xml:space="preserve"> Οι αυθεντίες ως εκπρόσωποι της εξωτερικής ισχύος εσωτερικεύονται και το άτομο</w:t>
      </w:r>
      <w:r w:rsidR="00632E5D">
        <w:rPr>
          <w:sz w:val="24"/>
        </w:rPr>
        <w:t xml:space="preserve"> ενεργεί σύμφωνα με τις εντολές και τις απαγορεύσεις των αυθεντιών, όχι μόνο επειδή φοβάται τις εξωτερικές ποινές που μπορεί να του επιβληθούν αλλά, πλέον, και επειδή φοβάται τον ψυχικό κανόνα, την ψυχική αρχή που έχει εγκαθιδρυθεί μέσα του</w:t>
      </w:r>
      <w:r w:rsidR="00860CBF" w:rsidRPr="008E0978">
        <w:rPr>
          <w:sz w:val="24"/>
        </w:rPr>
        <w:t xml:space="preserve"> </w:t>
      </w:r>
      <w:r w:rsidR="00220091" w:rsidRPr="008E0978">
        <w:rPr>
          <w:sz w:val="24"/>
        </w:rPr>
        <w:t>(</w:t>
      </w:r>
      <w:proofErr w:type="spellStart"/>
      <w:r w:rsidR="00220091" w:rsidRPr="008E0978">
        <w:rPr>
          <w:sz w:val="24"/>
          <w:lang w:val="en-US"/>
        </w:rPr>
        <w:t>Horkheimer</w:t>
      </w:r>
      <w:proofErr w:type="spellEnd"/>
      <w:r w:rsidR="00220091" w:rsidRPr="008E0978">
        <w:rPr>
          <w:sz w:val="24"/>
        </w:rPr>
        <w:t xml:space="preserve">, </w:t>
      </w:r>
      <w:r w:rsidR="00220091" w:rsidRPr="008E0978">
        <w:rPr>
          <w:sz w:val="24"/>
          <w:lang w:val="en-US"/>
        </w:rPr>
        <w:t>Fromm</w:t>
      </w:r>
      <w:r w:rsidR="00220091" w:rsidRPr="008E0978">
        <w:rPr>
          <w:sz w:val="24"/>
        </w:rPr>
        <w:t xml:space="preserve"> &amp; </w:t>
      </w:r>
      <w:r w:rsidR="00220091" w:rsidRPr="008E0978">
        <w:rPr>
          <w:sz w:val="24"/>
          <w:lang w:val="en-US"/>
        </w:rPr>
        <w:t>Marcuse</w:t>
      </w:r>
      <w:r w:rsidR="00220091" w:rsidRPr="008E0978">
        <w:rPr>
          <w:sz w:val="24"/>
        </w:rPr>
        <w:t>, 1996: 130)</w:t>
      </w:r>
      <w:r w:rsidR="00860CBF" w:rsidRPr="008E0978">
        <w:rPr>
          <w:sz w:val="24"/>
        </w:rPr>
        <w:t xml:space="preserve">. </w:t>
      </w:r>
    </w:p>
    <w:p w:rsidR="00B71A60" w:rsidRPr="008E0978" w:rsidRDefault="005F4384" w:rsidP="00054EC6">
      <w:pPr>
        <w:spacing w:line="360" w:lineRule="auto"/>
        <w:jc w:val="both"/>
        <w:rPr>
          <w:sz w:val="24"/>
        </w:rPr>
      </w:pPr>
      <w:r w:rsidRPr="008E0978">
        <w:rPr>
          <w:sz w:val="24"/>
        </w:rPr>
        <w:tab/>
        <w:t>Ταυτόχρονα με τη διαδικασία της ταύτισης και της εσωτερίκευσης, συμβαίνει και μία αντίστροφη δι</w:t>
      </w:r>
      <w:r w:rsidR="00632E5D">
        <w:rPr>
          <w:sz w:val="24"/>
        </w:rPr>
        <w:t xml:space="preserve">αδικασία: η διαδοχική προβολή του Υπερεγώ </w:t>
      </w:r>
      <w:r w:rsidRPr="008E0978">
        <w:rPr>
          <w:sz w:val="24"/>
        </w:rPr>
        <w:t>πάνω στους φορείς τις αυθεντίας που δεσπόζουν στην κοινωνία, δηλαδή η απόδοση στις πραγματικές αυθεντίες των ιδιοτήτων του Υπερεγώ του</w:t>
      </w:r>
      <w:r w:rsidR="00220091" w:rsidRPr="008E0978">
        <w:rPr>
          <w:sz w:val="24"/>
        </w:rPr>
        <w:t xml:space="preserve"> ίδιου του</w:t>
      </w:r>
      <w:r w:rsidRPr="008E0978">
        <w:rPr>
          <w:sz w:val="24"/>
        </w:rPr>
        <w:t xml:space="preserve"> ατόμου. Μέσω αυτής της προβολής οι αυθεντίες απαλλάσσονται σχεδόν τελείως από την ορθολογική κριτική και εκεί έγκειται η αποτελεσματικότητα της αναπαραγωγής τους. Οι κοινωνικά καθιερωμένες αυθεντίες ανανεώνουν συνεχώς τη διαδικασία σχηματισμού του Υπερεγώ, η οποία είχε αρχίσει στην παιδική ηλικία. Η διατήρηση και ανανέωση του Υπερεγώ στον ενήλικα οφείλεται στη διαρκή εσωτερίκευση της αντικειμενικής εξωτερικής εξουσίας</w:t>
      </w:r>
      <w:r w:rsidR="00220091" w:rsidRPr="008E0978">
        <w:rPr>
          <w:sz w:val="24"/>
        </w:rPr>
        <w:t xml:space="preserve"> (</w:t>
      </w:r>
      <w:proofErr w:type="spellStart"/>
      <w:r w:rsidR="00220091" w:rsidRPr="008E0978">
        <w:rPr>
          <w:sz w:val="24"/>
          <w:lang w:val="en-US"/>
        </w:rPr>
        <w:t>Horkheimer</w:t>
      </w:r>
      <w:proofErr w:type="spellEnd"/>
      <w:r w:rsidR="00220091" w:rsidRPr="008E0978">
        <w:rPr>
          <w:sz w:val="24"/>
        </w:rPr>
        <w:t xml:space="preserve">, </w:t>
      </w:r>
      <w:r w:rsidR="00220091" w:rsidRPr="008E0978">
        <w:rPr>
          <w:sz w:val="24"/>
          <w:lang w:val="en-US"/>
        </w:rPr>
        <w:t>Fromm</w:t>
      </w:r>
      <w:r w:rsidR="00220091" w:rsidRPr="008E0978">
        <w:rPr>
          <w:sz w:val="24"/>
        </w:rPr>
        <w:t xml:space="preserve"> &amp; </w:t>
      </w:r>
      <w:r w:rsidR="00220091" w:rsidRPr="008E0978">
        <w:rPr>
          <w:sz w:val="24"/>
          <w:lang w:val="en-US"/>
        </w:rPr>
        <w:t>Marcuse</w:t>
      </w:r>
      <w:r w:rsidR="00220091" w:rsidRPr="008E0978">
        <w:rPr>
          <w:sz w:val="24"/>
        </w:rPr>
        <w:t>, 1996: 131-132)</w:t>
      </w:r>
      <w:r w:rsidRPr="008E0978">
        <w:rPr>
          <w:sz w:val="24"/>
        </w:rPr>
        <w:t>.</w:t>
      </w:r>
    </w:p>
    <w:p w:rsidR="00A4037F" w:rsidRPr="008E0978" w:rsidRDefault="00B71A60" w:rsidP="00054EC6">
      <w:pPr>
        <w:spacing w:line="360" w:lineRule="auto"/>
        <w:jc w:val="both"/>
        <w:rPr>
          <w:sz w:val="24"/>
        </w:rPr>
      </w:pPr>
      <w:r w:rsidRPr="008E0978">
        <w:rPr>
          <w:sz w:val="24"/>
        </w:rPr>
        <w:tab/>
        <w:t xml:space="preserve">Η σχέση μεταξύ Υπερεγώ και Αυθεντίας είναι πολύπλοκη: Από τη μία το Υπερεγώ είναι η </w:t>
      </w:r>
      <w:proofErr w:type="spellStart"/>
      <w:r w:rsidRPr="008E0978">
        <w:rPr>
          <w:sz w:val="24"/>
        </w:rPr>
        <w:t>εσωτερικευμένη</w:t>
      </w:r>
      <w:proofErr w:type="spellEnd"/>
      <w:r w:rsidRPr="008E0978">
        <w:rPr>
          <w:sz w:val="24"/>
        </w:rPr>
        <w:t xml:space="preserve"> αυθεντία και η αυθεντία το προσωποποιημένο Υπερεγώ, από την άλλη</w:t>
      </w:r>
      <w:r w:rsidR="00632E5D">
        <w:rPr>
          <w:sz w:val="24"/>
        </w:rPr>
        <w:t xml:space="preserve"> η </w:t>
      </w:r>
      <w:r w:rsidRPr="008E0978">
        <w:rPr>
          <w:sz w:val="24"/>
        </w:rPr>
        <w:t>σύμπραξη αυτών των δύο</w:t>
      </w:r>
      <w:r w:rsidR="00632E5D">
        <w:rPr>
          <w:sz w:val="24"/>
        </w:rPr>
        <w:t xml:space="preserve"> συνεπάγεται την εκούσια υπακοή και υποταγή στις αυθεντίες που τόσο πολύ χαρακτηρίζουν την κοινωνική ζωή.</w:t>
      </w:r>
      <w:r w:rsidRPr="008E0978">
        <w:rPr>
          <w:sz w:val="24"/>
        </w:rPr>
        <w:t xml:space="preserve"> </w:t>
      </w:r>
    </w:p>
    <w:p w:rsidR="00E42116" w:rsidRPr="008E0978" w:rsidRDefault="00E42116" w:rsidP="00054EC6">
      <w:pPr>
        <w:spacing w:line="360" w:lineRule="auto"/>
        <w:jc w:val="both"/>
        <w:rPr>
          <w:sz w:val="24"/>
        </w:rPr>
      </w:pPr>
      <w:r w:rsidRPr="008E0978">
        <w:rPr>
          <w:sz w:val="24"/>
        </w:rPr>
        <w:tab/>
        <w:t xml:space="preserve">Η οικογένεια, λειτουργώντας </w:t>
      </w:r>
      <w:r w:rsidR="00632E5D">
        <w:rPr>
          <w:sz w:val="24"/>
        </w:rPr>
        <w:t>«</w:t>
      </w:r>
      <w:r w:rsidRPr="008E0978">
        <w:rPr>
          <w:sz w:val="24"/>
        </w:rPr>
        <w:t>ως πρακτορείο της κοινωνίας</w:t>
      </w:r>
      <w:r w:rsidR="00632E5D">
        <w:rPr>
          <w:sz w:val="24"/>
        </w:rPr>
        <w:t>»</w:t>
      </w:r>
      <w:r w:rsidRPr="008E0978">
        <w:rPr>
          <w:sz w:val="24"/>
        </w:rPr>
        <w:t>, βοηθά σημαντικά στη δημιουργία της μεταγενέστερης ικανότητας του ενηλίκου να πιστεύει σε αυθεντίες και να υποτάσσεται σε αυτές</w:t>
      </w:r>
      <w:r w:rsidR="00632E5D" w:rsidRPr="008E0978">
        <w:rPr>
          <w:sz w:val="24"/>
        </w:rPr>
        <w:t>(</w:t>
      </w:r>
      <w:proofErr w:type="spellStart"/>
      <w:r w:rsidR="00632E5D" w:rsidRPr="008E0978">
        <w:rPr>
          <w:sz w:val="24"/>
          <w:lang w:val="en-US"/>
        </w:rPr>
        <w:t>Horkheimer</w:t>
      </w:r>
      <w:proofErr w:type="spellEnd"/>
      <w:r w:rsidR="00632E5D" w:rsidRPr="008E0978">
        <w:rPr>
          <w:sz w:val="24"/>
        </w:rPr>
        <w:t xml:space="preserve">, </w:t>
      </w:r>
      <w:r w:rsidR="00632E5D" w:rsidRPr="008E0978">
        <w:rPr>
          <w:sz w:val="24"/>
          <w:lang w:val="en-US"/>
        </w:rPr>
        <w:t>Fromm</w:t>
      </w:r>
      <w:r w:rsidR="00632E5D" w:rsidRPr="008E0978">
        <w:rPr>
          <w:sz w:val="24"/>
        </w:rPr>
        <w:t xml:space="preserve"> &amp; </w:t>
      </w:r>
      <w:r w:rsidR="00632E5D" w:rsidRPr="008E0978">
        <w:rPr>
          <w:sz w:val="24"/>
          <w:lang w:val="en-US"/>
        </w:rPr>
        <w:t>Marcuse</w:t>
      </w:r>
      <w:r w:rsidR="00632E5D">
        <w:rPr>
          <w:sz w:val="24"/>
        </w:rPr>
        <w:t>, 1996: 133</w:t>
      </w:r>
      <w:r w:rsidR="00632E5D" w:rsidRPr="008E0978">
        <w:rPr>
          <w:sz w:val="24"/>
        </w:rPr>
        <w:t>)</w:t>
      </w:r>
      <w:r w:rsidRPr="008E0978">
        <w:rPr>
          <w:sz w:val="24"/>
        </w:rPr>
        <w:t>.</w:t>
      </w:r>
      <w:r w:rsidR="000801E0" w:rsidRPr="008E0978">
        <w:rPr>
          <w:sz w:val="24"/>
        </w:rPr>
        <w:t xml:space="preserve"> Για τον </w:t>
      </w:r>
      <w:r w:rsidR="000801E0" w:rsidRPr="008E0978">
        <w:rPr>
          <w:sz w:val="24"/>
          <w:lang w:val="en-US"/>
        </w:rPr>
        <w:t>Fromm</w:t>
      </w:r>
      <w:r w:rsidR="000801E0" w:rsidRPr="008E0978">
        <w:rPr>
          <w:sz w:val="24"/>
        </w:rPr>
        <w:t xml:space="preserve">, αυτό που δεν είδε ο </w:t>
      </w:r>
      <w:r w:rsidR="000801E0" w:rsidRPr="008E0978">
        <w:rPr>
          <w:sz w:val="24"/>
          <w:lang w:val="en-US"/>
        </w:rPr>
        <w:t>Freud</w:t>
      </w:r>
      <w:r w:rsidR="000801E0" w:rsidRPr="008E0978">
        <w:rPr>
          <w:sz w:val="24"/>
        </w:rPr>
        <w:t xml:space="preserve"> είναι ότι η πιο σημαντική λειτουργία της οικογένειας είναι</w:t>
      </w:r>
      <w:r w:rsidR="00220091" w:rsidRPr="008E0978">
        <w:rPr>
          <w:sz w:val="24"/>
        </w:rPr>
        <w:t>,</w:t>
      </w:r>
      <w:r w:rsidR="000801E0" w:rsidRPr="008E0978">
        <w:rPr>
          <w:sz w:val="24"/>
        </w:rPr>
        <w:t xml:space="preserve"> όχι η μετάδοση γνωμών και απόψεων αλλά η παραγωγή της κοινωνικά επιθυμητής ψυχικής δομής.</w:t>
      </w:r>
      <w:r w:rsidR="004D31D5" w:rsidRPr="008E0978">
        <w:rPr>
          <w:sz w:val="24"/>
        </w:rPr>
        <w:t xml:space="preserve"> Ο πατέρας λαμβάνεται υπόψη ως ο πρώτος μεταδότης της κοινωνικής αυθεντίας, </w:t>
      </w:r>
      <w:r w:rsidR="004D31D5" w:rsidRPr="008E0978">
        <w:rPr>
          <w:sz w:val="24"/>
        </w:rPr>
        <w:lastRenderedPageBreak/>
        <w:t>όχι ως το πρωτότυπο της αυθεντίας αλλά ως η προέκταση και το αντίγραφο των αυθεντιών που κυριαρχούν στην κοινωνία</w:t>
      </w:r>
      <w:r w:rsidR="00220091" w:rsidRPr="008E0978">
        <w:rPr>
          <w:sz w:val="24"/>
        </w:rPr>
        <w:t xml:space="preserve"> (</w:t>
      </w:r>
      <w:proofErr w:type="spellStart"/>
      <w:r w:rsidR="00220091" w:rsidRPr="008E0978">
        <w:rPr>
          <w:sz w:val="24"/>
          <w:lang w:val="en-US"/>
        </w:rPr>
        <w:t>Horkheimer</w:t>
      </w:r>
      <w:proofErr w:type="spellEnd"/>
      <w:r w:rsidR="00220091" w:rsidRPr="008E0978">
        <w:rPr>
          <w:sz w:val="24"/>
        </w:rPr>
        <w:t xml:space="preserve">, </w:t>
      </w:r>
      <w:r w:rsidR="00220091" w:rsidRPr="008E0978">
        <w:rPr>
          <w:sz w:val="24"/>
          <w:lang w:val="en-US"/>
        </w:rPr>
        <w:t>Fromm</w:t>
      </w:r>
      <w:r w:rsidR="00220091" w:rsidRPr="008E0978">
        <w:rPr>
          <w:sz w:val="24"/>
        </w:rPr>
        <w:t xml:space="preserve"> &amp; </w:t>
      </w:r>
      <w:r w:rsidR="00220091" w:rsidRPr="008E0978">
        <w:rPr>
          <w:sz w:val="24"/>
          <w:lang w:val="en-US"/>
        </w:rPr>
        <w:t>Marcuse</w:t>
      </w:r>
      <w:r w:rsidR="00220091" w:rsidRPr="008E0978">
        <w:rPr>
          <w:sz w:val="24"/>
        </w:rPr>
        <w:t>, 1996: 133-135)</w:t>
      </w:r>
      <w:r w:rsidR="004D31D5" w:rsidRPr="008E0978">
        <w:rPr>
          <w:sz w:val="24"/>
        </w:rPr>
        <w:t xml:space="preserve">. </w:t>
      </w:r>
    </w:p>
    <w:p w:rsidR="004D6B2E" w:rsidRPr="008E0978" w:rsidRDefault="004D6B2E" w:rsidP="00054EC6">
      <w:pPr>
        <w:spacing w:line="360" w:lineRule="auto"/>
        <w:jc w:val="both"/>
        <w:rPr>
          <w:sz w:val="24"/>
        </w:rPr>
      </w:pPr>
      <w:r w:rsidRPr="008E0978">
        <w:rPr>
          <w:sz w:val="24"/>
        </w:rPr>
        <w:tab/>
        <w:t xml:space="preserve">Ο </w:t>
      </w:r>
      <w:r w:rsidRPr="008E0978">
        <w:rPr>
          <w:sz w:val="24"/>
          <w:lang w:val="en-US"/>
        </w:rPr>
        <w:t>Fromm</w:t>
      </w:r>
      <w:r w:rsidRPr="008E0978">
        <w:rPr>
          <w:sz w:val="24"/>
        </w:rPr>
        <w:t xml:space="preserve"> αναφέρει τέσσερα παραδείγματα οικογενειών: την αγροτική, την προλεταριακή, την αστική και την μικροαστική οικογένεια μεγαλούπολης. Αξίζει να σταθούμε λίγο παραπάνω στην τελευταία.</w:t>
      </w:r>
      <w:r w:rsidR="00220091" w:rsidRPr="008E0978">
        <w:rPr>
          <w:sz w:val="24"/>
        </w:rPr>
        <w:t xml:space="preserve"> Ας υποθέσουμε ότι ο πατέρας σε μία μεσοαστική οικογένεια είναι υπάλληλος ταχυδρομείου. </w:t>
      </w:r>
      <w:r w:rsidRPr="008E0978">
        <w:rPr>
          <w:sz w:val="24"/>
        </w:rPr>
        <w:t>Το εισόδημά του ναι μεν επαρκεί για τις ανάγκες που</w:t>
      </w:r>
      <w:r w:rsidR="00632E5D">
        <w:rPr>
          <w:sz w:val="24"/>
        </w:rPr>
        <w:t xml:space="preserve"> προκύπτουν από την κοινωνική του θέση</w:t>
      </w:r>
      <w:r w:rsidRPr="008E0978">
        <w:rPr>
          <w:sz w:val="24"/>
        </w:rPr>
        <w:t>, αλλά</w:t>
      </w:r>
      <w:r w:rsidR="00632E5D">
        <w:rPr>
          <w:sz w:val="24"/>
        </w:rPr>
        <w:t xml:space="preserve"> ταυτόχρονα είναι αναγκασμένος να ζει μια ζωή πολύ φτωχή σε ικανοποιήσεις. Λ</w:t>
      </w:r>
      <w:r w:rsidRPr="008E0978">
        <w:rPr>
          <w:sz w:val="24"/>
        </w:rPr>
        <w:t>όγω της επαγγελματικής κα</w:t>
      </w:r>
      <w:r w:rsidR="00632E5D">
        <w:rPr>
          <w:sz w:val="24"/>
        </w:rPr>
        <w:t>ι κοινωνικής του θέσης, η ζωή του είναι τόσο «</w:t>
      </w:r>
      <w:r w:rsidRPr="008E0978">
        <w:rPr>
          <w:sz w:val="24"/>
        </w:rPr>
        <w:t>απογυμνωμένη από τη δυνατότητα να διατάζει και να ασκεί ο ίδιος κυριαρχία</w:t>
      </w:r>
      <w:r w:rsidR="00632E5D">
        <w:rPr>
          <w:sz w:val="24"/>
        </w:rPr>
        <w:t xml:space="preserve">», </w:t>
      </w:r>
      <w:r w:rsidRPr="008E0978">
        <w:rPr>
          <w:sz w:val="24"/>
        </w:rPr>
        <w:t xml:space="preserve">που το παιδί και η γυναίκα του αναλαμβάνουν την υποχρέωση να αποζημιώνουν τον πατέρα για όσα του στερεί η </w:t>
      </w:r>
      <w:proofErr w:type="spellStart"/>
      <w:r w:rsidRPr="008E0978">
        <w:rPr>
          <w:sz w:val="24"/>
        </w:rPr>
        <w:t>εξωοικογενειακή</w:t>
      </w:r>
      <w:proofErr w:type="spellEnd"/>
      <w:r w:rsidRPr="008E0978">
        <w:rPr>
          <w:sz w:val="24"/>
        </w:rPr>
        <w:t xml:space="preserve"> του ζωή</w:t>
      </w:r>
      <w:r w:rsidR="00632E5D">
        <w:rPr>
          <w:sz w:val="24"/>
        </w:rPr>
        <w:t xml:space="preserve"> </w:t>
      </w:r>
      <w:r w:rsidR="009D7FEB" w:rsidRPr="008E0978">
        <w:rPr>
          <w:sz w:val="24"/>
        </w:rPr>
        <w:t>(</w:t>
      </w:r>
      <w:proofErr w:type="spellStart"/>
      <w:r w:rsidR="009D7FEB" w:rsidRPr="008E0978">
        <w:rPr>
          <w:sz w:val="24"/>
          <w:lang w:val="en-US"/>
        </w:rPr>
        <w:t>Horkheimer</w:t>
      </w:r>
      <w:proofErr w:type="spellEnd"/>
      <w:r w:rsidR="009D7FEB" w:rsidRPr="008E0978">
        <w:rPr>
          <w:sz w:val="24"/>
        </w:rPr>
        <w:t xml:space="preserve">, </w:t>
      </w:r>
      <w:r w:rsidR="009D7FEB" w:rsidRPr="008E0978">
        <w:rPr>
          <w:sz w:val="24"/>
          <w:lang w:val="en-US"/>
        </w:rPr>
        <w:t>Fromm</w:t>
      </w:r>
      <w:r w:rsidR="009D7FEB" w:rsidRPr="008E0978">
        <w:rPr>
          <w:sz w:val="24"/>
        </w:rPr>
        <w:t xml:space="preserve"> &amp; </w:t>
      </w:r>
      <w:r w:rsidR="009D7FEB" w:rsidRPr="008E0978">
        <w:rPr>
          <w:sz w:val="24"/>
          <w:lang w:val="en-US"/>
        </w:rPr>
        <w:t>Marcuse</w:t>
      </w:r>
      <w:r w:rsidR="009D7FEB">
        <w:rPr>
          <w:sz w:val="24"/>
        </w:rPr>
        <w:t>, 1996: 138</w:t>
      </w:r>
      <w:r w:rsidR="009D7FEB" w:rsidRPr="008E0978">
        <w:rPr>
          <w:sz w:val="24"/>
        </w:rPr>
        <w:t>)</w:t>
      </w:r>
      <w:r w:rsidRPr="008E0978">
        <w:rPr>
          <w:sz w:val="24"/>
        </w:rPr>
        <w:t xml:space="preserve">. </w:t>
      </w:r>
      <w:r w:rsidR="00CA72CB" w:rsidRPr="008E0978">
        <w:rPr>
          <w:sz w:val="24"/>
        </w:rPr>
        <w:t xml:space="preserve">Η οικογένεια αυτή δεν είναι παραγωγική μονάδα και τα παιδιά δεν έχουν το καθήκον να προσφέρουν όσο γίνεται νωρίτερα εργατική δύναμη ή χρήματα στο νοικοκυριό. </w:t>
      </w:r>
      <w:r w:rsidR="009D7FEB">
        <w:rPr>
          <w:sz w:val="24"/>
        </w:rPr>
        <w:t>Απουσιάζει έτσι η αντίθεση</w:t>
      </w:r>
      <w:r w:rsidR="00CA72CB" w:rsidRPr="008E0978">
        <w:rPr>
          <w:sz w:val="24"/>
        </w:rPr>
        <w:t xml:space="preserve"> συμφερόντων λόγω εκμεταλλευτικών τάσεων του </w:t>
      </w:r>
      <w:r w:rsidR="009D7FEB">
        <w:rPr>
          <w:sz w:val="24"/>
        </w:rPr>
        <w:t>πατέρα και επομένως και η επακόλουθη</w:t>
      </w:r>
      <w:r w:rsidR="00CA72CB" w:rsidRPr="008E0978">
        <w:rPr>
          <w:sz w:val="24"/>
        </w:rPr>
        <w:t xml:space="preserve"> εχθρότητας. Όμως το παιδί οφείλει μέσω της ταύτισης να δώσει στον πατέρα την ευκαιρία της έμμεσης επίτευξης</w:t>
      </w:r>
      <w:r w:rsidR="009D7FEB">
        <w:rPr>
          <w:sz w:val="24"/>
        </w:rPr>
        <w:t xml:space="preserve"> των στόχων που ο ίδιος, λόγω των συνθηκών της ζωής του, δεν μπόρεσε να επιτύχει άμεσα</w:t>
      </w:r>
      <w:r w:rsidR="00CA72CB" w:rsidRPr="008E0978">
        <w:rPr>
          <w:sz w:val="24"/>
        </w:rPr>
        <w:t xml:space="preserve">. </w:t>
      </w:r>
      <w:r w:rsidR="009D7FEB">
        <w:rPr>
          <w:sz w:val="24"/>
        </w:rPr>
        <w:t>«</w:t>
      </w:r>
      <w:r w:rsidR="00CA72CB" w:rsidRPr="008E0978">
        <w:rPr>
          <w:sz w:val="24"/>
        </w:rPr>
        <w:t>Η σχέση του πατέρα προς το γιο σε αυτή την περίπτωση είναι ανάμεικτη από τάσεις εκμετάλλευσης και προώθησης, από φιλικές διαθέσεις και μίσος· αυτή η δομή δημιουργεί με τη σειρά της ιδιαίτερες συναισθηματικές αντιδράσεις, όπως είναι η συνύπαρξη φόβου και αγάπης, στο αναπτυσσόμενο παιδί</w:t>
      </w:r>
      <w:r w:rsidR="009D7FEB">
        <w:rPr>
          <w:sz w:val="24"/>
        </w:rPr>
        <w:t xml:space="preserve">» </w:t>
      </w:r>
      <w:r w:rsidR="009D7FEB" w:rsidRPr="008E0978">
        <w:rPr>
          <w:sz w:val="24"/>
        </w:rPr>
        <w:t>(</w:t>
      </w:r>
      <w:proofErr w:type="spellStart"/>
      <w:r w:rsidR="009D7FEB" w:rsidRPr="008E0978">
        <w:rPr>
          <w:sz w:val="24"/>
          <w:lang w:val="en-US"/>
        </w:rPr>
        <w:t>Horkheimer</w:t>
      </w:r>
      <w:proofErr w:type="spellEnd"/>
      <w:r w:rsidR="009D7FEB" w:rsidRPr="008E0978">
        <w:rPr>
          <w:sz w:val="24"/>
        </w:rPr>
        <w:t xml:space="preserve">, </w:t>
      </w:r>
      <w:r w:rsidR="009D7FEB" w:rsidRPr="008E0978">
        <w:rPr>
          <w:sz w:val="24"/>
          <w:lang w:val="en-US"/>
        </w:rPr>
        <w:t>Fromm</w:t>
      </w:r>
      <w:r w:rsidR="009D7FEB" w:rsidRPr="008E0978">
        <w:rPr>
          <w:sz w:val="24"/>
        </w:rPr>
        <w:t xml:space="preserve"> &amp; </w:t>
      </w:r>
      <w:r w:rsidR="009D7FEB" w:rsidRPr="008E0978">
        <w:rPr>
          <w:sz w:val="24"/>
          <w:lang w:val="en-US"/>
        </w:rPr>
        <w:t>Marcuse</w:t>
      </w:r>
      <w:r w:rsidR="009D7FEB">
        <w:rPr>
          <w:sz w:val="24"/>
        </w:rPr>
        <w:t>, 1996: 138</w:t>
      </w:r>
      <w:r w:rsidR="009D7FEB" w:rsidRPr="008E0978">
        <w:rPr>
          <w:sz w:val="24"/>
        </w:rPr>
        <w:t>)</w:t>
      </w:r>
      <w:r w:rsidR="00CA72CB" w:rsidRPr="008E0978">
        <w:rPr>
          <w:sz w:val="24"/>
        </w:rPr>
        <w:t xml:space="preserve">. </w:t>
      </w:r>
    </w:p>
    <w:p w:rsidR="00C156C8" w:rsidRPr="008E0978" w:rsidRDefault="00C156C8" w:rsidP="00054EC6">
      <w:pPr>
        <w:spacing w:line="360" w:lineRule="auto"/>
        <w:jc w:val="both"/>
        <w:rPr>
          <w:sz w:val="24"/>
        </w:rPr>
      </w:pPr>
      <w:r w:rsidRPr="008E0978">
        <w:rPr>
          <w:sz w:val="24"/>
        </w:rPr>
        <w:tab/>
      </w:r>
      <w:r w:rsidR="00B61A63" w:rsidRPr="008E0978">
        <w:rPr>
          <w:sz w:val="24"/>
        </w:rPr>
        <w:t>Τέλος</w:t>
      </w:r>
      <w:r w:rsidR="00DC0560" w:rsidRPr="008E0978">
        <w:rPr>
          <w:sz w:val="24"/>
        </w:rPr>
        <w:t>,</w:t>
      </w:r>
      <w:r w:rsidR="00B61A63" w:rsidRPr="008E0978">
        <w:rPr>
          <w:sz w:val="24"/>
        </w:rPr>
        <w:t xml:space="preserve"> αυτό που θα προσπαθήσει να δείξει στο υπόλοιπο της μελέτης του ο </w:t>
      </w:r>
      <w:r w:rsidR="00B61A63" w:rsidRPr="008E0978">
        <w:rPr>
          <w:sz w:val="24"/>
          <w:lang w:val="en-US"/>
        </w:rPr>
        <w:t>Fromm</w:t>
      </w:r>
      <w:r w:rsidR="00B61A63" w:rsidRPr="008E0978">
        <w:rPr>
          <w:sz w:val="24"/>
        </w:rPr>
        <w:t xml:space="preserve"> είναι,</w:t>
      </w:r>
      <w:r w:rsidR="00DC0560" w:rsidRPr="008E0978">
        <w:rPr>
          <w:sz w:val="24"/>
        </w:rPr>
        <w:t xml:space="preserve"> διαφωνώντας με τον </w:t>
      </w:r>
      <w:r w:rsidR="00DC0560" w:rsidRPr="008E0978">
        <w:rPr>
          <w:sz w:val="24"/>
          <w:lang w:val="en-US"/>
        </w:rPr>
        <w:t>Freud</w:t>
      </w:r>
      <w:r w:rsidR="00DC0560" w:rsidRPr="008E0978">
        <w:rPr>
          <w:sz w:val="24"/>
        </w:rPr>
        <w:t xml:space="preserve"> και προσεγγίζοντας στον </w:t>
      </w:r>
      <w:r w:rsidR="00DC0560" w:rsidRPr="008E0978">
        <w:rPr>
          <w:sz w:val="24"/>
          <w:lang w:val="en-US"/>
        </w:rPr>
        <w:t>Marx</w:t>
      </w:r>
      <w:r w:rsidR="00DC0560" w:rsidRPr="008E0978">
        <w:rPr>
          <w:sz w:val="24"/>
        </w:rPr>
        <w:t>,</w:t>
      </w:r>
      <w:r w:rsidR="00B61A63" w:rsidRPr="008E0978">
        <w:rPr>
          <w:sz w:val="24"/>
        </w:rPr>
        <w:t xml:space="preserve"> </w:t>
      </w:r>
      <w:r w:rsidR="00DC0560" w:rsidRPr="008E0978">
        <w:rPr>
          <w:sz w:val="24"/>
        </w:rPr>
        <w:t xml:space="preserve">ότι μία ψυχική αρχή όπως το Υπερεγώ και το Εγώ, ένας μηχανισμός όπως η απώθηση, παρορμήσεις όπως οι σαδομαζοχιστικές, που καθορίζουν με τόσο αποφασιστικό τρόπο το </w:t>
      </w:r>
      <w:proofErr w:type="spellStart"/>
      <w:r w:rsidR="00DC0560" w:rsidRPr="008E0978">
        <w:rPr>
          <w:sz w:val="24"/>
        </w:rPr>
        <w:t>αισθάνεσθαι</w:t>
      </w:r>
      <w:proofErr w:type="spellEnd"/>
      <w:r w:rsidR="00DC0560" w:rsidRPr="008E0978">
        <w:rPr>
          <w:sz w:val="24"/>
        </w:rPr>
        <w:t xml:space="preserve">, το σκέπτεσθαι και το </w:t>
      </w:r>
      <w:proofErr w:type="spellStart"/>
      <w:r w:rsidR="00DC0560" w:rsidRPr="008E0978">
        <w:rPr>
          <w:sz w:val="24"/>
        </w:rPr>
        <w:t>πράττειν</w:t>
      </w:r>
      <w:proofErr w:type="spellEnd"/>
      <w:r w:rsidR="00DC0560" w:rsidRPr="008E0978">
        <w:rPr>
          <w:sz w:val="24"/>
        </w:rPr>
        <w:t xml:space="preserve"> των ανθρώπων, δεν είναι ασφαλώς «φυσικά» δεδομένα, αλλά καθορίζονται επίσης με τη σειρά τους α</w:t>
      </w:r>
      <w:r w:rsidR="00220091" w:rsidRPr="008E0978">
        <w:rPr>
          <w:sz w:val="24"/>
        </w:rPr>
        <w:t>πό τον τρόπο ζωής των ανθρώπων (</w:t>
      </w:r>
      <w:proofErr w:type="spellStart"/>
      <w:r w:rsidR="00220091" w:rsidRPr="008E0978">
        <w:rPr>
          <w:sz w:val="24"/>
          <w:lang w:val="en-US"/>
        </w:rPr>
        <w:t>Horkheimer</w:t>
      </w:r>
      <w:proofErr w:type="spellEnd"/>
      <w:r w:rsidR="00220091" w:rsidRPr="008E0978">
        <w:rPr>
          <w:sz w:val="24"/>
        </w:rPr>
        <w:t xml:space="preserve">, </w:t>
      </w:r>
      <w:r w:rsidR="00220091" w:rsidRPr="008E0978">
        <w:rPr>
          <w:sz w:val="24"/>
          <w:lang w:val="en-US"/>
        </w:rPr>
        <w:t>Fromm</w:t>
      </w:r>
      <w:r w:rsidR="00220091" w:rsidRPr="008E0978">
        <w:rPr>
          <w:sz w:val="24"/>
        </w:rPr>
        <w:t xml:space="preserve"> &amp; </w:t>
      </w:r>
      <w:r w:rsidR="00220091" w:rsidRPr="008E0978">
        <w:rPr>
          <w:sz w:val="24"/>
          <w:lang w:val="en-US"/>
        </w:rPr>
        <w:t>Marcuse</w:t>
      </w:r>
      <w:r w:rsidR="00220091" w:rsidRPr="008E0978">
        <w:rPr>
          <w:sz w:val="24"/>
        </w:rPr>
        <w:t>, 1996: 140). Σ</w:t>
      </w:r>
      <w:r w:rsidR="00DC0560" w:rsidRPr="008E0978">
        <w:rPr>
          <w:sz w:val="24"/>
        </w:rPr>
        <w:t>ε τελική ανάλυση</w:t>
      </w:r>
      <w:r w:rsidR="00220091" w:rsidRPr="008E0978">
        <w:rPr>
          <w:sz w:val="24"/>
        </w:rPr>
        <w:t>,</w:t>
      </w:r>
      <w:r w:rsidR="00DC0560" w:rsidRPr="008E0978">
        <w:rPr>
          <w:sz w:val="24"/>
        </w:rPr>
        <w:t xml:space="preserve"> από τον τρόπο παραγωγής και την επακόλουθη κοινωνική δομή.</w:t>
      </w:r>
    </w:p>
    <w:p w:rsidR="00B61A63" w:rsidRPr="008E0978" w:rsidRDefault="0088403C" w:rsidP="00054EC6">
      <w:pPr>
        <w:spacing w:line="360" w:lineRule="auto"/>
        <w:jc w:val="both"/>
        <w:rPr>
          <w:b/>
          <w:sz w:val="24"/>
          <w:u w:val="single"/>
        </w:rPr>
      </w:pPr>
      <w:r w:rsidRPr="008E0978">
        <w:rPr>
          <w:b/>
          <w:sz w:val="24"/>
          <w:u w:val="single"/>
        </w:rPr>
        <w:lastRenderedPageBreak/>
        <w:t>Αυθεντία και απώθηση</w:t>
      </w:r>
    </w:p>
    <w:p w:rsidR="0088403C" w:rsidRPr="008E0978" w:rsidRDefault="0088403C" w:rsidP="00054EC6">
      <w:pPr>
        <w:spacing w:line="360" w:lineRule="auto"/>
        <w:jc w:val="both"/>
        <w:rPr>
          <w:sz w:val="24"/>
        </w:rPr>
      </w:pPr>
      <w:r w:rsidRPr="008E0978">
        <w:rPr>
          <w:sz w:val="24"/>
        </w:rPr>
        <w:tab/>
      </w:r>
      <w:r w:rsidR="00AB2464" w:rsidRPr="008E0978">
        <w:rPr>
          <w:sz w:val="24"/>
        </w:rPr>
        <w:t>Το φυσικό περιβάλλον γίνεται αντιληπτό</w:t>
      </w:r>
      <w:r w:rsidR="00220091" w:rsidRPr="008E0978">
        <w:rPr>
          <w:sz w:val="24"/>
        </w:rPr>
        <w:t xml:space="preserve"> </w:t>
      </w:r>
      <w:r w:rsidR="00AB2464" w:rsidRPr="008E0978">
        <w:rPr>
          <w:sz w:val="24"/>
        </w:rPr>
        <w:t>ταυτόχρονα</w:t>
      </w:r>
      <w:r w:rsidR="00220091" w:rsidRPr="008E0978">
        <w:rPr>
          <w:sz w:val="24"/>
        </w:rPr>
        <w:t xml:space="preserve"> ως</w:t>
      </w:r>
      <w:r w:rsidR="00AB2464" w:rsidRPr="008E0978">
        <w:rPr>
          <w:sz w:val="24"/>
        </w:rPr>
        <w:t xml:space="preserve"> </w:t>
      </w:r>
      <w:r w:rsidR="00B75D7C">
        <w:rPr>
          <w:sz w:val="24"/>
        </w:rPr>
        <w:t>«</w:t>
      </w:r>
      <w:r w:rsidR="00AB2464" w:rsidRPr="008E0978">
        <w:rPr>
          <w:sz w:val="24"/>
        </w:rPr>
        <w:t>αντικείμενο και φραγμός της ικανοποίησης των ορμών του ανθρώπου</w:t>
      </w:r>
      <w:r w:rsidR="00B75D7C">
        <w:rPr>
          <w:sz w:val="24"/>
        </w:rPr>
        <w:t>»</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141)</w:t>
      </w:r>
      <w:r w:rsidR="00AB2464" w:rsidRPr="008E0978">
        <w:rPr>
          <w:sz w:val="24"/>
        </w:rPr>
        <w:t>. Η αλλαγή του φυσικού και κοινωνικού περιβάλλοντος του ανθρώπου συνεπάγεται την αλλαγή του ψυχικού του μηχανισμού και</w:t>
      </w:r>
      <w:r w:rsidR="00B75D7C">
        <w:rPr>
          <w:sz w:val="24"/>
        </w:rPr>
        <w:t xml:space="preserve"> κατά συνέπεια</w:t>
      </w:r>
      <w:r w:rsidR="00AB2464" w:rsidRPr="008E0978">
        <w:rPr>
          <w:sz w:val="24"/>
        </w:rPr>
        <w:t xml:space="preserve"> </w:t>
      </w:r>
      <w:r w:rsidR="00B75D7C">
        <w:rPr>
          <w:sz w:val="24"/>
        </w:rPr>
        <w:t xml:space="preserve">επέρχονται </w:t>
      </w:r>
      <w:r w:rsidR="00AB2464" w:rsidRPr="008E0978">
        <w:rPr>
          <w:sz w:val="24"/>
        </w:rPr>
        <w:t xml:space="preserve">αλλαγές από τη μεριά του Εγώ και του Υπερεγώ. </w:t>
      </w:r>
    </w:p>
    <w:p w:rsidR="00CA3176" w:rsidRPr="008E0978" w:rsidRDefault="00BF297D" w:rsidP="00054EC6">
      <w:pPr>
        <w:spacing w:line="360" w:lineRule="auto"/>
        <w:jc w:val="both"/>
        <w:rPr>
          <w:sz w:val="24"/>
        </w:rPr>
      </w:pPr>
      <w:r w:rsidRPr="008E0978">
        <w:rPr>
          <w:sz w:val="24"/>
        </w:rPr>
        <w:tab/>
        <w:t>Το Εγώ είναι η ψυχική αρχή που αντιμετωπίζει τον εσωτερικό και τον εξωτερικό κόσμο</w:t>
      </w:r>
      <w:r w:rsidR="00835564" w:rsidRPr="008E0978">
        <w:rPr>
          <w:sz w:val="24"/>
        </w:rPr>
        <w:t xml:space="preserve"> και πρέπει να διευθετήσει τις ορμές που προέρχονται από το Αυτό</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141)</w:t>
      </w:r>
      <w:r w:rsidR="00835564" w:rsidRPr="008E0978">
        <w:rPr>
          <w:sz w:val="24"/>
        </w:rPr>
        <w:t>. Όταν είναι σχετικά αδύναμο, δε μπορεί να εκπληρώσει το καθήκον της καταπίεσης και της απόκρουσης των παρορμήσεων που είναι ασύμφωνες με τις κοινωνικές αναγκαιότητες. Αυτό το έργο επιτελείται με τη διαμόρφωση και την ανάπτυξη του Υπερεγώ.</w:t>
      </w:r>
      <w:r w:rsidR="00CA3176" w:rsidRPr="008E0978">
        <w:rPr>
          <w:sz w:val="24"/>
        </w:rPr>
        <w:t xml:space="preserve"> Το πιο σημαντικό στοιχείο της σχέσης του Εγώ προς το Υπερεγώ και του ατόμου προς τις αυθεντίες είναι ο συναισθηματικός χαρακτήρας </w:t>
      </w:r>
      <w:r w:rsidR="00361C85" w:rsidRPr="008E0978">
        <w:rPr>
          <w:sz w:val="24"/>
        </w:rPr>
        <w:t xml:space="preserve">της </w:t>
      </w:r>
      <w:r w:rsidR="00CA3176" w:rsidRPr="008E0978">
        <w:rPr>
          <w:sz w:val="24"/>
        </w:rPr>
        <w:t>. Ο άνθρωπος θέλει να νοιώθει την αγάπη τόσο του Υπερεγώ όσο και της αυθεντίας, φοβάται την εχθρότητά τους και, όταν αρέσει στο Υπερεγώ του ή στις αυθεντίες του, με τις οποίες ταυτίζεται, ικανοποιεί τη φιλαυτία του</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142)</w:t>
      </w:r>
      <w:r w:rsidR="00CA3176" w:rsidRPr="008E0978">
        <w:rPr>
          <w:sz w:val="24"/>
        </w:rPr>
        <w:t xml:space="preserve">. Με τη βοήθεια αυτών των συναισθηματικών δυνάμεων κατορθώνει να απωθεί τις κοινωνικά ανεπίτρεπτες παρορμήσεις και επιθυμίες του. Μέσω της απώθησης ναι μεν η αποκρουόμενη παρόρμηση ή επιθυμία δε φτάνει στη συνείδηση, αλλά παραμένει στο ασυνείδητο, και </w:t>
      </w:r>
      <w:r w:rsidR="00B75D7C">
        <w:rPr>
          <w:sz w:val="24"/>
        </w:rPr>
        <w:t>«</w:t>
      </w:r>
      <w:r w:rsidR="00CA3176" w:rsidRPr="008E0978">
        <w:rPr>
          <w:sz w:val="24"/>
        </w:rPr>
        <w:t>απαιτείται διαρκής ανάλωση ψυχικών ενεργειών για να παρεμποδίζεται η εμφάνιση της στη συνείδηση</w:t>
      </w:r>
      <w:r w:rsidR="00B75D7C">
        <w:rPr>
          <w:sz w:val="24"/>
        </w:rPr>
        <w:t>»</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143)</w:t>
      </w:r>
      <w:r w:rsidR="00CA3176" w:rsidRPr="008E0978">
        <w:rPr>
          <w:sz w:val="24"/>
        </w:rPr>
        <w:t>.</w:t>
      </w:r>
    </w:p>
    <w:p w:rsidR="00CA3176" w:rsidRPr="008E0978" w:rsidRDefault="00CA3176" w:rsidP="00054EC6">
      <w:pPr>
        <w:spacing w:line="360" w:lineRule="auto"/>
        <w:jc w:val="both"/>
        <w:rPr>
          <w:sz w:val="24"/>
        </w:rPr>
      </w:pPr>
      <w:r w:rsidRPr="008E0978">
        <w:rPr>
          <w:sz w:val="24"/>
        </w:rPr>
        <w:tab/>
      </w:r>
      <w:r w:rsidR="00735BB8" w:rsidRPr="008E0978">
        <w:rPr>
          <w:sz w:val="24"/>
        </w:rPr>
        <w:t xml:space="preserve">Σε πολλές περιπτώσεις </w:t>
      </w:r>
      <w:r w:rsidR="00BF7FA1" w:rsidRPr="008E0978">
        <w:rPr>
          <w:sz w:val="24"/>
        </w:rPr>
        <w:t>παρορμήσεων η απόκρουσή τους γίνεται μέσω του φόβου των συνεπειών α</w:t>
      </w:r>
      <w:r w:rsidR="00B75D7C">
        <w:rPr>
          <w:sz w:val="24"/>
        </w:rPr>
        <w:t>πό την ενδεχόμενη πραγματοποίησή</w:t>
      </w:r>
      <w:r w:rsidR="00BF7FA1" w:rsidRPr="008E0978">
        <w:rPr>
          <w:sz w:val="24"/>
        </w:rPr>
        <w:t xml:space="preserve"> τους. Σε καμία περίπτωση όμως δεν θα επαρκούσε αυτό για να καταπολεμηθεί το σύνολο των παρορμήσεων. Δίπλα σε αυτόν το φόβο, υπάρχει ένας ανορθολογικός, ακαθόριστος και συγκινησιακός φόβος που τον εμπνέει ο φορέας της αυθεντίας ή αντίστοι</w:t>
      </w:r>
      <w:r w:rsidR="00B75D7C">
        <w:rPr>
          <w:sz w:val="24"/>
        </w:rPr>
        <w:t xml:space="preserve">χα ο </w:t>
      </w:r>
      <w:proofErr w:type="spellStart"/>
      <w:r w:rsidR="00B75D7C">
        <w:rPr>
          <w:sz w:val="24"/>
        </w:rPr>
        <w:t>εσωτερικευμένος</w:t>
      </w:r>
      <w:proofErr w:type="spellEnd"/>
      <w:r w:rsidR="00B75D7C">
        <w:rPr>
          <w:sz w:val="24"/>
        </w:rPr>
        <w:t xml:space="preserve"> αντιπρόσωπό</w:t>
      </w:r>
      <w:r w:rsidR="00BF7FA1" w:rsidRPr="008E0978">
        <w:rPr>
          <w:sz w:val="24"/>
        </w:rPr>
        <w:t>ς του. Η αποτελεσματικότητα του τελευταίου είδους φόβου έγκειται στο γεγονός ότι η επιθυμία δεν εισχωρεί καν στη συνείδηση</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145-146)</w:t>
      </w:r>
      <w:r w:rsidR="00BF7FA1" w:rsidRPr="008E0978">
        <w:rPr>
          <w:sz w:val="24"/>
        </w:rPr>
        <w:t>.</w:t>
      </w:r>
    </w:p>
    <w:p w:rsidR="00DE6804" w:rsidRPr="008E0978" w:rsidRDefault="00772829" w:rsidP="00054EC6">
      <w:pPr>
        <w:spacing w:line="360" w:lineRule="auto"/>
        <w:jc w:val="both"/>
        <w:rPr>
          <w:sz w:val="24"/>
        </w:rPr>
      </w:pPr>
      <w:r w:rsidRPr="008E0978">
        <w:rPr>
          <w:sz w:val="24"/>
        </w:rPr>
        <w:lastRenderedPageBreak/>
        <w:tab/>
        <w:t xml:space="preserve">Το περιεχόμενο των απωθούμενων παρορμήσεων εξαρτάται από τις κοινωνικές συνθήκες. Όσο μεγαλύτερες είναι οι αναγκαίες </w:t>
      </w:r>
      <w:proofErr w:type="spellStart"/>
      <w:r w:rsidRPr="008E0978">
        <w:rPr>
          <w:sz w:val="24"/>
        </w:rPr>
        <w:t>ορμικές</w:t>
      </w:r>
      <w:proofErr w:type="spellEnd"/>
      <w:r w:rsidRPr="008E0978">
        <w:rPr>
          <w:sz w:val="24"/>
        </w:rPr>
        <w:t xml:space="preserve"> απωθήσεις τόσο μεγαλύτερο ρόλο παίζουν οι αυθεντίες και το Υπερεγώ ως βοηθοί κατά την απώθηση. Ταυτόχρονα, το Εγώ αναπτύσσεται και εξελίσσεται. </w:t>
      </w:r>
      <w:r w:rsidR="00760B60" w:rsidRPr="008E0978">
        <w:rPr>
          <w:sz w:val="24"/>
        </w:rPr>
        <w:t xml:space="preserve">Ο </w:t>
      </w:r>
      <w:r w:rsidR="00760B60" w:rsidRPr="008E0978">
        <w:rPr>
          <w:sz w:val="24"/>
          <w:lang w:val="en-US"/>
        </w:rPr>
        <w:t>Fromm</w:t>
      </w:r>
      <w:r w:rsidR="00760B60" w:rsidRPr="008E0978">
        <w:rPr>
          <w:sz w:val="24"/>
        </w:rPr>
        <w:t xml:space="preserve"> υιοθετώντας τον </w:t>
      </w:r>
      <w:r w:rsidR="00760B60" w:rsidRPr="008E0978">
        <w:rPr>
          <w:sz w:val="24"/>
          <w:lang w:val="en-US"/>
        </w:rPr>
        <w:t>Marx</w:t>
      </w:r>
      <w:r w:rsidR="00760B60" w:rsidRPr="008E0978">
        <w:rPr>
          <w:sz w:val="24"/>
        </w:rPr>
        <w:t xml:space="preserve">, ισχυρίζεται ότι </w:t>
      </w:r>
      <w:r w:rsidR="00B75D7C">
        <w:rPr>
          <w:sz w:val="24"/>
        </w:rPr>
        <w:t>«</w:t>
      </w:r>
      <w:r w:rsidR="00760B60" w:rsidRPr="008E0978">
        <w:rPr>
          <w:sz w:val="24"/>
        </w:rPr>
        <w:t>μ</w:t>
      </w:r>
      <w:r w:rsidRPr="008E0978">
        <w:rPr>
          <w:sz w:val="24"/>
        </w:rPr>
        <w:t>ε τις ιστορικές αλλαγές που επιφέρουν οι άνθρωποι στη φύση μεγαλώνουν επίσης οι δυνάμεις και οι ικανότητες του Εγώ</w:t>
      </w:r>
      <w:r w:rsidR="00B75D7C">
        <w:rPr>
          <w:sz w:val="24"/>
        </w:rPr>
        <w:t>»</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B75D7C">
        <w:rPr>
          <w:sz w:val="24"/>
        </w:rPr>
        <w:t>, 1996: 147). Όσο πιο ενισχυμένο είναι το Εγώ τόσο πιο πολύ είναι σε θέση να αναλαμβάνει τα καθήκοντα της άμυνας κατά των παρορμήσεων, χωρίς την συνδρομή των συναισθηματικών δεσμών προς το Υπερεγώ και την αυθεντία</w:t>
      </w:r>
      <w:r w:rsidR="00760B60" w:rsidRPr="008E0978">
        <w:rPr>
          <w:sz w:val="24"/>
        </w:rPr>
        <w:t xml:space="preserve">. </w:t>
      </w:r>
      <w:r w:rsidR="00837E63" w:rsidRPr="008E0978">
        <w:rPr>
          <w:sz w:val="24"/>
        </w:rPr>
        <w:t xml:space="preserve">Έτσι εμφανίζεται και η </w:t>
      </w:r>
      <w:proofErr w:type="spellStart"/>
      <w:r w:rsidR="00837E63" w:rsidRPr="008E0978">
        <w:rPr>
          <w:sz w:val="24"/>
        </w:rPr>
        <w:t>ορμική</w:t>
      </w:r>
      <w:proofErr w:type="spellEnd"/>
      <w:r w:rsidR="00837E63" w:rsidRPr="008E0978">
        <w:rPr>
          <w:sz w:val="24"/>
        </w:rPr>
        <w:t xml:space="preserve"> απόκρουση μέσω της καταδίκης, από τη μεριά του Εγώ</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147)</w:t>
      </w:r>
      <w:r w:rsidR="00837E63" w:rsidRPr="008E0978">
        <w:rPr>
          <w:sz w:val="24"/>
        </w:rPr>
        <w:t>.</w:t>
      </w:r>
      <w:r w:rsidR="003427E1" w:rsidRPr="008E0978">
        <w:rPr>
          <w:sz w:val="24"/>
        </w:rPr>
        <w:t xml:space="preserve"> Η ποσότητα της καταπίεσης ορμών και επιθυμιών</w:t>
      </w:r>
      <w:r w:rsidR="00DE6804" w:rsidRPr="008E0978">
        <w:rPr>
          <w:sz w:val="24"/>
        </w:rPr>
        <w:t xml:space="preserve">, οι οποίες εμφανίζονται με τη μορφή των αναγκών, </w:t>
      </w:r>
      <w:r w:rsidR="003427E1" w:rsidRPr="008E0978">
        <w:rPr>
          <w:sz w:val="24"/>
        </w:rPr>
        <w:t xml:space="preserve"> είναι κοινωνικά καθορισμένη. Η ισχύς του Υπερεγώ και της αυθεντίας είναι μεγαλύτερη όσο λιγότερες ανάγκες μπορούν να ικανοποιούνται σε μία κοινωνία ή σε μία τάξη.</w:t>
      </w:r>
      <w:r w:rsidR="00DE6804" w:rsidRPr="008E0978">
        <w:rPr>
          <w:sz w:val="24"/>
        </w:rPr>
        <w:t xml:space="preserve"> Τα μέλη της εξαρτημένης κοινωνικής τάξης είναι αναγκασμένα να καταπιέζουν τις ορμές </w:t>
      </w:r>
      <w:r w:rsidR="006633BD" w:rsidRPr="008E0978">
        <w:rPr>
          <w:sz w:val="24"/>
        </w:rPr>
        <w:t>τους πολύ περισσότερο απ</w:t>
      </w:r>
      <w:r w:rsidR="002A3198" w:rsidRPr="008E0978">
        <w:rPr>
          <w:sz w:val="24"/>
        </w:rPr>
        <w:t>’</w:t>
      </w:r>
      <w:r w:rsidR="00D1395F" w:rsidRPr="008E0978">
        <w:rPr>
          <w:sz w:val="24"/>
        </w:rPr>
        <w:t xml:space="preserve"> </w:t>
      </w:r>
      <w:r w:rsidR="006633BD" w:rsidRPr="008E0978">
        <w:rPr>
          <w:sz w:val="24"/>
        </w:rPr>
        <w:t>ότι τα μέλη της κυρίαρχης τάξης</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150)</w:t>
      </w:r>
      <w:r w:rsidR="006633BD" w:rsidRPr="008E0978">
        <w:rPr>
          <w:sz w:val="24"/>
        </w:rPr>
        <w:t>.</w:t>
      </w:r>
    </w:p>
    <w:p w:rsidR="006633BD" w:rsidRPr="008E0978" w:rsidRDefault="002A3198" w:rsidP="00054EC6">
      <w:pPr>
        <w:spacing w:line="360" w:lineRule="auto"/>
        <w:jc w:val="both"/>
        <w:rPr>
          <w:sz w:val="24"/>
        </w:rPr>
      </w:pPr>
      <w:r w:rsidRPr="008E0978">
        <w:rPr>
          <w:sz w:val="24"/>
        </w:rPr>
        <w:tab/>
        <w:t xml:space="preserve">Ο </w:t>
      </w:r>
      <w:r w:rsidRPr="008E0978">
        <w:rPr>
          <w:sz w:val="24"/>
          <w:lang w:val="en-US"/>
        </w:rPr>
        <w:t>Fromm</w:t>
      </w:r>
      <w:r w:rsidRPr="008E0978">
        <w:rPr>
          <w:sz w:val="24"/>
          <w:lang w:val="sq-AL"/>
        </w:rPr>
        <w:t xml:space="preserve">, </w:t>
      </w:r>
      <w:r w:rsidRPr="008E0978">
        <w:rPr>
          <w:sz w:val="24"/>
        </w:rPr>
        <w:t xml:space="preserve">συμπληρώνοντας τον </w:t>
      </w:r>
      <w:r w:rsidRPr="008E0978">
        <w:rPr>
          <w:sz w:val="24"/>
          <w:lang w:val="en-US"/>
        </w:rPr>
        <w:t>Freud</w:t>
      </w:r>
      <w:r w:rsidRPr="008E0978">
        <w:rPr>
          <w:sz w:val="24"/>
        </w:rPr>
        <w:t xml:space="preserve">, υποστηρίζει ότι το Εγώ δεν αναπτύσσεται μόνο </w:t>
      </w:r>
      <w:r w:rsidR="005A4FC6">
        <w:rPr>
          <w:sz w:val="24"/>
        </w:rPr>
        <w:t>«</w:t>
      </w:r>
      <w:r w:rsidRPr="008E0978">
        <w:rPr>
          <w:sz w:val="24"/>
        </w:rPr>
        <w:t>δεχόμενο την επιρροή του εξωτερικού κόσμου, αλλά επίσης, και κυρίως, επεμβαίνοντας ενεργά στον εξωτερικό κόσμο και μεταβάλλοντας τον</w:t>
      </w:r>
      <w:r w:rsidR="005A4FC6">
        <w:rPr>
          <w:sz w:val="24"/>
        </w:rPr>
        <w:t>»</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151)</w:t>
      </w:r>
      <w:r w:rsidRPr="008E0978">
        <w:rPr>
          <w:sz w:val="24"/>
        </w:rPr>
        <w:t xml:space="preserve">. Η ενεργητικότητα αποτελεί ουσιαστικό όρο ανάπτυξης ενός ισχυρού Εγώ. Όμως, η ανάπτυξη του Εγώ είναι ανισομερής, διότι </w:t>
      </w:r>
      <w:r w:rsidR="005A4FC6">
        <w:rPr>
          <w:sz w:val="24"/>
        </w:rPr>
        <w:t>«</w:t>
      </w:r>
      <w:r w:rsidRPr="008E0978">
        <w:rPr>
          <w:sz w:val="24"/>
        </w:rPr>
        <w:t>αναπτύσσεται σε στενή σχέση με την ανάπτυξη των παραγωγικών δυνάμεων και του κοινωνικού βίου</w:t>
      </w:r>
      <w:r w:rsidR="005A4FC6">
        <w:rPr>
          <w:sz w:val="24"/>
        </w:rPr>
        <w:t>»</w:t>
      </w:r>
      <w:r w:rsidRPr="008E0978">
        <w:rPr>
          <w:sz w:val="24"/>
        </w:rPr>
        <w:t>, για να επιστρέψει με τη σειρά του ως παραγωγική δύναμη στην πρακτική του κοινωνικού βίου. Η ενεργητική και ορθολογική πρακτική της ζωής είναι ο θετικός όρος ανάπτυξης του Εγώ και η απουσία του φόβου είναι η αρνητική προϋπόθεση</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153)</w:t>
      </w:r>
      <w:r w:rsidRPr="008E0978">
        <w:rPr>
          <w:sz w:val="24"/>
        </w:rPr>
        <w:t>.</w:t>
      </w:r>
      <w:r w:rsidR="00D7434E" w:rsidRPr="008E0978">
        <w:rPr>
          <w:sz w:val="24"/>
        </w:rPr>
        <w:t xml:space="preserve"> Ταυτόχρονα, ο </w:t>
      </w:r>
      <w:r w:rsidR="00D7434E" w:rsidRPr="008E0978">
        <w:rPr>
          <w:sz w:val="24"/>
          <w:lang w:val="en-US"/>
        </w:rPr>
        <w:t>Fromm</w:t>
      </w:r>
      <w:r w:rsidR="00D7434E" w:rsidRPr="008E0978">
        <w:rPr>
          <w:sz w:val="24"/>
        </w:rPr>
        <w:t xml:space="preserve"> ισχυρίζεται ότι για να αναπτυχθεί μέγιστα το Εγώ </w:t>
      </w:r>
      <w:r w:rsidR="005A4FC6">
        <w:rPr>
          <w:sz w:val="24"/>
        </w:rPr>
        <w:t>«</w:t>
      </w:r>
      <w:r w:rsidR="00D7434E" w:rsidRPr="008E0978">
        <w:rPr>
          <w:sz w:val="24"/>
        </w:rPr>
        <w:t>χρειάζεται μία απρόσκοπτη, χωρίς εκφοβιστικούς περιορισμούς και απαγορεύσεις, ικανοποίηση της γεννητικής σεξουαλικότητας</w:t>
      </w:r>
      <w:r w:rsidR="005A4FC6">
        <w:rPr>
          <w:sz w:val="24"/>
        </w:rPr>
        <w:t>»</w:t>
      </w:r>
      <w:r w:rsidR="00D7434E" w:rsidRPr="008E0978">
        <w:rPr>
          <w:sz w:val="24"/>
        </w:rPr>
        <w:t xml:space="preserve">. Σε αυτό το σημείο διαφαίνεται η ανάδειξη του Εγώ ως λύση </w:t>
      </w:r>
      <w:r w:rsidR="00DF257E" w:rsidRPr="008E0978">
        <w:rPr>
          <w:sz w:val="24"/>
        </w:rPr>
        <w:t>για την απελευθέρωση από την ανορθολογική αγωνία</w:t>
      </w:r>
      <w:r w:rsidR="00D7434E" w:rsidRPr="008E0978">
        <w:rPr>
          <w:sz w:val="24"/>
        </w:rPr>
        <w:t xml:space="preserve"> </w:t>
      </w:r>
      <w:r w:rsidR="00DF257E" w:rsidRPr="008E0978">
        <w:rPr>
          <w:sz w:val="24"/>
        </w:rPr>
        <w:t>και τον περιορισμό της αυθεντίας που προέρχεται από το Υπερεγώ</w:t>
      </w:r>
      <w:r w:rsidR="00361C85" w:rsidRPr="008E0978">
        <w:rPr>
          <w:sz w:val="24"/>
        </w:rPr>
        <w:t xml:space="preserve"> (</w:t>
      </w:r>
      <w:proofErr w:type="spellStart"/>
      <w:r w:rsidR="00361C85" w:rsidRPr="008E0978">
        <w:rPr>
          <w:sz w:val="24"/>
          <w:lang w:val="en-US"/>
        </w:rPr>
        <w:t>Horkheimer</w:t>
      </w:r>
      <w:proofErr w:type="spellEnd"/>
      <w:r w:rsidR="00361C85" w:rsidRPr="008E0978">
        <w:rPr>
          <w:sz w:val="24"/>
        </w:rPr>
        <w:t xml:space="preserve">, </w:t>
      </w:r>
      <w:r w:rsidR="00361C85" w:rsidRPr="008E0978">
        <w:rPr>
          <w:sz w:val="24"/>
          <w:lang w:val="en-US"/>
        </w:rPr>
        <w:t>Fromm</w:t>
      </w:r>
      <w:r w:rsidR="00361C85" w:rsidRPr="008E0978">
        <w:rPr>
          <w:sz w:val="24"/>
        </w:rPr>
        <w:t xml:space="preserve"> &amp; </w:t>
      </w:r>
      <w:r w:rsidR="00361C85" w:rsidRPr="008E0978">
        <w:rPr>
          <w:sz w:val="24"/>
          <w:lang w:val="en-US"/>
        </w:rPr>
        <w:t>Marcuse</w:t>
      </w:r>
      <w:r w:rsidR="00361C85" w:rsidRPr="008E0978">
        <w:rPr>
          <w:sz w:val="24"/>
        </w:rPr>
        <w:t>, 1996: 155)</w:t>
      </w:r>
      <w:r w:rsidR="00DF257E" w:rsidRPr="008E0978">
        <w:rPr>
          <w:sz w:val="24"/>
        </w:rPr>
        <w:t>.</w:t>
      </w:r>
    </w:p>
    <w:p w:rsidR="00246352" w:rsidRDefault="00DF257E" w:rsidP="00054EC6">
      <w:pPr>
        <w:spacing w:line="360" w:lineRule="auto"/>
        <w:jc w:val="both"/>
        <w:rPr>
          <w:sz w:val="24"/>
        </w:rPr>
      </w:pPr>
      <w:r w:rsidRPr="008E0978">
        <w:rPr>
          <w:sz w:val="24"/>
        </w:rPr>
        <w:lastRenderedPageBreak/>
        <w:tab/>
        <w:t xml:space="preserve">Ο </w:t>
      </w:r>
      <w:r w:rsidRPr="008E0978">
        <w:rPr>
          <w:sz w:val="24"/>
          <w:lang w:val="en-US"/>
        </w:rPr>
        <w:t>Fromm</w:t>
      </w:r>
      <w:r w:rsidRPr="008E0978">
        <w:rPr>
          <w:sz w:val="24"/>
        </w:rPr>
        <w:t xml:space="preserve"> στην προσπάθεια του να εξηγήσει τον ζήλο με τον οποίο οι άνθρωποι εναγκαλίζονταν την αυθεντία</w:t>
      </w:r>
      <w:r w:rsidR="001B5FC1" w:rsidRPr="008E0978">
        <w:rPr>
          <w:sz w:val="24"/>
        </w:rPr>
        <w:t>,</w:t>
      </w:r>
      <w:r w:rsidRPr="008E0978">
        <w:rPr>
          <w:sz w:val="24"/>
        </w:rPr>
        <w:t xml:space="preserve"> από τη μία δεν ήταν ικανοποιημένος από τη θέση του </w:t>
      </w:r>
      <w:proofErr w:type="spellStart"/>
      <w:r w:rsidRPr="008E0978">
        <w:rPr>
          <w:sz w:val="24"/>
          <w:lang w:val="en-US"/>
        </w:rPr>
        <w:t>Ferenzi</w:t>
      </w:r>
      <w:proofErr w:type="spellEnd"/>
      <w:r w:rsidRPr="008E0978">
        <w:rPr>
          <w:sz w:val="24"/>
        </w:rPr>
        <w:t xml:space="preserve"> περί απώλειας του Εγώ στις σχέσεις αυθεντίας</w:t>
      </w:r>
      <w:r w:rsidR="00684740" w:rsidRPr="008E0978">
        <w:rPr>
          <w:sz w:val="24"/>
        </w:rPr>
        <w:t xml:space="preserve"> (</w:t>
      </w:r>
      <w:proofErr w:type="spellStart"/>
      <w:r w:rsidR="00684740" w:rsidRPr="008E0978">
        <w:rPr>
          <w:sz w:val="24"/>
          <w:lang w:val="en-US"/>
        </w:rPr>
        <w:t>Horkheimer</w:t>
      </w:r>
      <w:proofErr w:type="spellEnd"/>
      <w:r w:rsidR="00684740" w:rsidRPr="008E0978">
        <w:rPr>
          <w:sz w:val="24"/>
        </w:rPr>
        <w:t xml:space="preserve">, </w:t>
      </w:r>
      <w:r w:rsidR="00684740" w:rsidRPr="008E0978">
        <w:rPr>
          <w:sz w:val="24"/>
          <w:lang w:val="en-US"/>
        </w:rPr>
        <w:t>Fromm</w:t>
      </w:r>
      <w:r w:rsidR="00684740" w:rsidRPr="008E0978">
        <w:rPr>
          <w:sz w:val="24"/>
        </w:rPr>
        <w:t xml:space="preserve"> &amp; </w:t>
      </w:r>
      <w:r w:rsidR="00684740" w:rsidRPr="008E0978">
        <w:rPr>
          <w:sz w:val="24"/>
          <w:lang w:val="en-US"/>
        </w:rPr>
        <w:t>Marcuse</w:t>
      </w:r>
      <w:r w:rsidR="00684740" w:rsidRPr="008E0978">
        <w:rPr>
          <w:sz w:val="24"/>
        </w:rPr>
        <w:t>, 1996: 156)</w:t>
      </w:r>
      <w:r w:rsidRPr="008E0978">
        <w:rPr>
          <w:sz w:val="24"/>
        </w:rPr>
        <w:t xml:space="preserve"> και από την άλλη δεν ήταν πρόθυμος να αποδεχθεί μία έμφυτη τάση υποταγής, όπως εκείνη που πρότεινε ο </w:t>
      </w:r>
      <w:proofErr w:type="spellStart"/>
      <w:r w:rsidRPr="008E0978">
        <w:rPr>
          <w:sz w:val="24"/>
        </w:rPr>
        <w:t>Μακντούγκαλ</w:t>
      </w:r>
      <w:proofErr w:type="spellEnd"/>
      <w:r w:rsidRPr="008E0978">
        <w:rPr>
          <w:sz w:val="24"/>
        </w:rPr>
        <w:t xml:space="preserve"> ή ο </w:t>
      </w:r>
      <w:proofErr w:type="spellStart"/>
      <w:r w:rsidRPr="008E0978">
        <w:rPr>
          <w:sz w:val="24"/>
        </w:rPr>
        <w:t>Φίρκαντ</w:t>
      </w:r>
      <w:proofErr w:type="spellEnd"/>
      <w:r w:rsidR="00684740" w:rsidRPr="008E0978">
        <w:rPr>
          <w:sz w:val="24"/>
        </w:rPr>
        <w:t xml:space="preserve"> (</w:t>
      </w:r>
      <w:proofErr w:type="spellStart"/>
      <w:r w:rsidR="00684740" w:rsidRPr="008E0978">
        <w:rPr>
          <w:sz w:val="24"/>
          <w:lang w:val="en-US"/>
        </w:rPr>
        <w:t>Horkheimer</w:t>
      </w:r>
      <w:proofErr w:type="spellEnd"/>
      <w:r w:rsidR="00684740" w:rsidRPr="008E0978">
        <w:rPr>
          <w:sz w:val="24"/>
        </w:rPr>
        <w:t xml:space="preserve">, </w:t>
      </w:r>
      <w:r w:rsidR="00684740" w:rsidRPr="008E0978">
        <w:rPr>
          <w:sz w:val="24"/>
          <w:lang w:val="en-US"/>
        </w:rPr>
        <w:t>Fromm</w:t>
      </w:r>
      <w:r w:rsidR="00684740" w:rsidRPr="008E0978">
        <w:rPr>
          <w:sz w:val="24"/>
        </w:rPr>
        <w:t xml:space="preserve"> &amp; </w:t>
      </w:r>
      <w:r w:rsidR="00684740" w:rsidRPr="008E0978">
        <w:rPr>
          <w:sz w:val="24"/>
          <w:lang w:val="en-US"/>
        </w:rPr>
        <w:t>Marcuse</w:t>
      </w:r>
      <w:r w:rsidR="00684740" w:rsidRPr="008E0978">
        <w:rPr>
          <w:sz w:val="24"/>
        </w:rPr>
        <w:t>, 1996: 162)</w:t>
      </w:r>
      <w:r w:rsidR="005A7E7B" w:rsidRPr="008E0978">
        <w:rPr>
          <w:sz w:val="24"/>
        </w:rPr>
        <w:t xml:space="preserve">. </w:t>
      </w:r>
      <w:r w:rsidR="000879BA">
        <w:rPr>
          <w:sz w:val="24"/>
        </w:rPr>
        <w:t xml:space="preserve">Για αυτούς τους λόγους προσπάθησε να συνδυάσει την ιστορική του αιτιολόγηση με ψυχοσεξουαλικές έννοιες που προέρχονταν κυρίως από τον </w:t>
      </w:r>
      <w:r w:rsidR="000879BA">
        <w:rPr>
          <w:sz w:val="24"/>
          <w:lang w:val="en-US"/>
        </w:rPr>
        <w:t>Freud</w:t>
      </w:r>
      <w:r w:rsidR="000879BA" w:rsidRPr="000879BA">
        <w:rPr>
          <w:sz w:val="24"/>
        </w:rPr>
        <w:t xml:space="preserve"> </w:t>
      </w:r>
      <w:r w:rsidR="000879BA">
        <w:rPr>
          <w:sz w:val="24"/>
        </w:rPr>
        <w:t xml:space="preserve">και παρουσίασε τον σαδομαζοχιστικό χαρακτήρα </w:t>
      </w:r>
      <w:r w:rsidR="00246352">
        <w:rPr>
          <w:sz w:val="24"/>
        </w:rPr>
        <w:t>ως τον πυρήνα της αυταρχικής προσωπικότητας.</w:t>
      </w:r>
    </w:p>
    <w:p w:rsidR="001B5FC1" w:rsidRPr="008E0978" w:rsidRDefault="001B5FC1" w:rsidP="00054EC6">
      <w:pPr>
        <w:spacing w:line="360" w:lineRule="auto"/>
        <w:jc w:val="both"/>
        <w:rPr>
          <w:b/>
          <w:sz w:val="24"/>
          <w:u w:val="single"/>
        </w:rPr>
      </w:pPr>
      <w:r w:rsidRPr="008E0978">
        <w:rPr>
          <w:b/>
          <w:sz w:val="24"/>
          <w:u w:val="single"/>
        </w:rPr>
        <w:t xml:space="preserve">Ο </w:t>
      </w:r>
      <w:proofErr w:type="spellStart"/>
      <w:r w:rsidRPr="008E0978">
        <w:rPr>
          <w:b/>
          <w:sz w:val="24"/>
          <w:u w:val="single"/>
        </w:rPr>
        <w:t>αυταρχικο</w:t>
      </w:r>
      <w:proofErr w:type="spellEnd"/>
      <w:r w:rsidRPr="008E0978">
        <w:rPr>
          <w:b/>
          <w:sz w:val="24"/>
          <w:u w:val="single"/>
        </w:rPr>
        <w:t>-μαζοχιστικός χαρακτήρας</w:t>
      </w:r>
    </w:p>
    <w:p w:rsidR="001B5FC1" w:rsidRPr="008E0978" w:rsidRDefault="00566E5D" w:rsidP="00054EC6">
      <w:pPr>
        <w:spacing w:line="360" w:lineRule="auto"/>
        <w:ind w:firstLine="720"/>
        <w:jc w:val="both"/>
        <w:rPr>
          <w:sz w:val="24"/>
        </w:rPr>
      </w:pPr>
      <w:r>
        <w:rPr>
          <w:sz w:val="24"/>
        </w:rPr>
        <w:t xml:space="preserve">Σχετικά με την </w:t>
      </w:r>
      <w:r w:rsidR="00363D51" w:rsidRPr="008E0978">
        <w:rPr>
          <w:sz w:val="24"/>
        </w:rPr>
        <w:t>υποταγή</w:t>
      </w:r>
      <w:r w:rsidR="0045269B" w:rsidRPr="008E0978">
        <w:rPr>
          <w:sz w:val="24"/>
        </w:rPr>
        <w:t xml:space="preserve"> </w:t>
      </w:r>
      <w:r w:rsidR="00684740" w:rsidRPr="008E0978">
        <w:rPr>
          <w:sz w:val="24"/>
        </w:rPr>
        <w:t>στην</w:t>
      </w:r>
      <w:r w:rsidR="0045269B" w:rsidRPr="008E0978">
        <w:rPr>
          <w:sz w:val="24"/>
        </w:rPr>
        <w:t xml:space="preserve"> αυθεντία</w:t>
      </w:r>
      <w:r w:rsidR="008B1DDF" w:rsidRPr="008E0978">
        <w:rPr>
          <w:sz w:val="24"/>
        </w:rPr>
        <w:t>,</w:t>
      </w:r>
      <w:r w:rsidR="0045269B" w:rsidRPr="008E0978">
        <w:rPr>
          <w:sz w:val="24"/>
        </w:rPr>
        <w:t xml:space="preserve"> </w:t>
      </w:r>
      <w:r w:rsidR="008B1DDF" w:rsidRPr="008E0978">
        <w:rPr>
          <w:sz w:val="24"/>
        </w:rPr>
        <w:t>η οποία</w:t>
      </w:r>
      <w:r w:rsidR="00363D51" w:rsidRPr="008E0978">
        <w:rPr>
          <w:sz w:val="24"/>
        </w:rPr>
        <w:t xml:space="preserve"> προσφέρει ικανοποίηση, </w:t>
      </w:r>
      <w:r w:rsidR="008B1DDF" w:rsidRPr="008E0978">
        <w:rPr>
          <w:sz w:val="24"/>
        </w:rPr>
        <w:t xml:space="preserve">ο </w:t>
      </w:r>
      <w:r w:rsidR="008B1DDF" w:rsidRPr="008E0978">
        <w:rPr>
          <w:sz w:val="24"/>
          <w:lang w:val="en-US"/>
        </w:rPr>
        <w:t>Fromm</w:t>
      </w:r>
      <w:r w:rsidR="008B1DDF" w:rsidRPr="008E0978">
        <w:rPr>
          <w:sz w:val="24"/>
          <w:lang w:val="sq-AL"/>
        </w:rPr>
        <w:t xml:space="preserve"> </w:t>
      </w:r>
      <w:r w:rsidR="008B1DDF" w:rsidRPr="008E0978">
        <w:rPr>
          <w:sz w:val="24"/>
        </w:rPr>
        <w:t xml:space="preserve">ισχυρίζεται πως </w:t>
      </w:r>
      <w:r w:rsidR="0045269B" w:rsidRPr="008E0978">
        <w:rPr>
          <w:sz w:val="24"/>
        </w:rPr>
        <w:t>δεν πρόκειται για μία αιώνια «ορμή υποταγής»</w:t>
      </w:r>
      <w:r w:rsidR="00684740" w:rsidRPr="008E0978">
        <w:rPr>
          <w:sz w:val="24"/>
        </w:rPr>
        <w:t xml:space="preserve"> </w:t>
      </w:r>
      <w:r w:rsidR="0045269B" w:rsidRPr="008E0978">
        <w:rPr>
          <w:sz w:val="24"/>
        </w:rPr>
        <w:t xml:space="preserve">αλλά για ένα </w:t>
      </w:r>
      <w:r>
        <w:rPr>
          <w:sz w:val="24"/>
        </w:rPr>
        <w:t>«</w:t>
      </w:r>
      <w:r w:rsidR="0045269B" w:rsidRPr="008E0978">
        <w:rPr>
          <w:sz w:val="24"/>
        </w:rPr>
        <w:t>ιστορικά καθοριζόμενο ψυχικό φαινόμενο</w:t>
      </w:r>
      <w:r>
        <w:rPr>
          <w:sz w:val="24"/>
        </w:rPr>
        <w:t>»</w:t>
      </w:r>
      <w:r w:rsidR="0045269B" w:rsidRPr="008E0978">
        <w:rPr>
          <w:sz w:val="24"/>
        </w:rPr>
        <w:t xml:space="preserve">. Η απόλαυση της υπακοής και </w:t>
      </w:r>
      <w:r w:rsidR="008B1DDF" w:rsidRPr="008E0978">
        <w:rPr>
          <w:sz w:val="24"/>
        </w:rPr>
        <w:t xml:space="preserve">της </w:t>
      </w:r>
      <w:r w:rsidR="0045269B" w:rsidRPr="008E0978">
        <w:rPr>
          <w:sz w:val="24"/>
        </w:rPr>
        <w:t>υποταγής, της απάρνησης της προσωπικότητας, η αίσθηση της «σκέτης εξάρτησης», είναι γνωρίσματα που προσιδιάζουν στη δομή του μαζοχιστικού χαρακτήρα</w:t>
      </w:r>
      <w:r w:rsidR="00684740" w:rsidRPr="008E0978">
        <w:rPr>
          <w:sz w:val="24"/>
        </w:rPr>
        <w:t xml:space="preserve"> (</w:t>
      </w:r>
      <w:proofErr w:type="spellStart"/>
      <w:r w:rsidR="00684740" w:rsidRPr="008E0978">
        <w:rPr>
          <w:sz w:val="24"/>
          <w:lang w:val="en-US"/>
        </w:rPr>
        <w:t>Horkheimer</w:t>
      </w:r>
      <w:proofErr w:type="spellEnd"/>
      <w:r w:rsidR="00684740" w:rsidRPr="008E0978">
        <w:rPr>
          <w:sz w:val="24"/>
        </w:rPr>
        <w:t xml:space="preserve">, </w:t>
      </w:r>
      <w:r w:rsidR="00684740" w:rsidRPr="008E0978">
        <w:rPr>
          <w:sz w:val="24"/>
          <w:lang w:val="en-US"/>
        </w:rPr>
        <w:t>Fromm</w:t>
      </w:r>
      <w:r w:rsidR="00684740" w:rsidRPr="008E0978">
        <w:rPr>
          <w:sz w:val="24"/>
        </w:rPr>
        <w:t xml:space="preserve"> &amp; </w:t>
      </w:r>
      <w:r w:rsidR="00684740" w:rsidRPr="008E0978">
        <w:rPr>
          <w:sz w:val="24"/>
          <w:lang w:val="en-US"/>
        </w:rPr>
        <w:t>Marcuse</w:t>
      </w:r>
      <w:r w:rsidR="00684740" w:rsidRPr="008E0978">
        <w:rPr>
          <w:sz w:val="24"/>
        </w:rPr>
        <w:t>, 1996: 162)</w:t>
      </w:r>
      <w:r w:rsidR="0045269B" w:rsidRPr="008E0978">
        <w:rPr>
          <w:sz w:val="24"/>
        </w:rPr>
        <w:t>.</w:t>
      </w:r>
    </w:p>
    <w:p w:rsidR="008B1DDF" w:rsidRPr="008E0978" w:rsidRDefault="008B1DDF" w:rsidP="00054EC6">
      <w:pPr>
        <w:spacing w:line="360" w:lineRule="auto"/>
        <w:ind w:firstLine="720"/>
        <w:jc w:val="both"/>
        <w:rPr>
          <w:sz w:val="24"/>
        </w:rPr>
      </w:pPr>
      <w:r w:rsidRPr="008E0978">
        <w:rPr>
          <w:sz w:val="24"/>
        </w:rPr>
        <w:t xml:space="preserve">Μία ακόμη αναφορά στον </w:t>
      </w:r>
      <w:r w:rsidRPr="008E0978">
        <w:rPr>
          <w:sz w:val="24"/>
          <w:lang w:val="en-US"/>
        </w:rPr>
        <w:t>Freud</w:t>
      </w:r>
      <w:r w:rsidRPr="008E0978">
        <w:rPr>
          <w:sz w:val="24"/>
        </w:rPr>
        <w:t xml:space="preserve"> είναι πάνω στο θέμα της χαρακτηρολογίας. Για τον </w:t>
      </w:r>
      <w:r w:rsidRPr="008E0978">
        <w:rPr>
          <w:sz w:val="24"/>
          <w:lang w:val="en-US"/>
        </w:rPr>
        <w:t>Freud</w:t>
      </w:r>
      <w:r w:rsidRPr="008E0978">
        <w:rPr>
          <w:sz w:val="24"/>
        </w:rPr>
        <w:t xml:space="preserve"> ο χαρακτήρας έχει διπλή λειτουργία, καθώς μεσολαβεί μεταξύ των ορμών, δηλαδή του Αυτό</w:t>
      </w:r>
      <w:r w:rsidR="00684740" w:rsidRPr="008E0978">
        <w:rPr>
          <w:sz w:val="24"/>
        </w:rPr>
        <w:t xml:space="preserve"> κ</w:t>
      </w:r>
      <w:r w:rsidRPr="008E0978">
        <w:rPr>
          <w:sz w:val="24"/>
        </w:rPr>
        <w:t>αι της κοινωνικά απαιτούμενης συμπεριφοράς. Κάθε γνώρισμα του εαυτού συνιστά</w:t>
      </w:r>
      <w:r w:rsidR="00684740" w:rsidRPr="008E0978">
        <w:rPr>
          <w:sz w:val="24"/>
        </w:rPr>
        <w:t xml:space="preserve"> αυτό</w:t>
      </w:r>
      <w:r w:rsidRPr="008E0978">
        <w:rPr>
          <w:sz w:val="24"/>
        </w:rPr>
        <w:t xml:space="preserve"> καθεαυτό μία ικανοποίηση. </w:t>
      </w:r>
      <w:r w:rsidR="00566E5D">
        <w:rPr>
          <w:sz w:val="24"/>
        </w:rPr>
        <w:t>«</w:t>
      </w:r>
      <w:r w:rsidRPr="008E0978">
        <w:rPr>
          <w:sz w:val="24"/>
        </w:rPr>
        <w:t>Ο χαρακτήρας δεν είναι άθροισμα μερών αλλά έχει μία εντελώς συγκεκριμένη διάρθρωση</w:t>
      </w:r>
      <w:r w:rsidR="0071450F" w:rsidRPr="008E0978">
        <w:rPr>
          <w:sz w:val="24"/>
        </w:rPr>
        <w:t>·  η αλλαγή ενός γνωρίσματος συνεπάγεται την αλλαγή όλων των άλλων</w:t>
      </w:r>
      <w:r w:rsidR="00566E5D">
        <w:rPr>
          <w:sz w:val="24"/>
        </w:rPr>
        <w:t>»</w:t>
      </w:r>
      <w:r w:rsidR="0071450F" w:rsidRPr="008E0978">
        <w:rPr>
          <w:sz w:val="24"/>
        </w:rPr>
        <w:t xml:space="preserve">. Επομένως,  μία </w:t>
      </w:r>
      <w:proofErr w:type="spellStart"/>
      <w:r w:rsidR="0071450F" w:rsidRPr="008E0978">
        <w:rPr>
          <w:sz w:val="24"/>
        </w:rPr>
        <w:t>χαρακτηρολογική</w:t>
      </w:r>
      <w:proofErr w:type="spellEnd"/>
      <w:r w:rsidR="0071450F" w:rsidRPr="008E0978">
        <w:rPr>
          <w:sz w:val="24"/>
        </w:rPr>
        <w:t xml:space="preserve"> δομή που εμπεριέχει το μαζοχισμό περιλαμβάνει αναγκαστικά και το σαδισμό</w:t>
      </w:r>
      <w:r w:rsidR="00523EE3" w:rsidRPr="008E0978">
        <w:rPr>
          <w:sz w:val="24"/>
        </w:rPr>
        <w:t xml:space="preserve"> (</w:t>
      </w:r>
      <w:proofErr w:type="spellStart"/>
      <w:r w:rsidR="00523EE3" w:rsidRPr="008E0978">
        <w:rPr>
          <w:sz w:val="24"/>
          <w:lang w:val="en-US"/>
        </w:rPr>
        <w:t>Horkheimer</w:t>
      </w:r>
      <w:proofErr w:type="spellEnd"/>
      <w:r w:rsidR="00523EE3" w:rsidRPr="008E0978">
        <w:rPr>
          <w:sz w:val="24"/>
        </w:rPr>
        <w:t xml:space="preserve">, </w:t>
      </w:r>
      <w:r w:rsidR="00523EE3" w:rsidRPr="008E0978">
        <w:rPr>
          <w:sz w:val="24"/>
          <w:lang w:val="en-US"/>
        </w:rPr>
        <w:t>Fromm</w:t>
      </w:r>
      <w:r w:rsidR="00523EE3" w:rsidRPr="008E0978">
        <w:rPr>
          <w:sz w:val="24"/>
        </w:rPr>
        <w:t xml:space="preserve"> &amp; </w:t>
      </w:r>
      <w:r w:rsidR="00523EE3" w:rsidRPr="008E0978">
        <w:rPr>
          <w:sz w:val="24"/>
          <w:lang w:val="en-US"/>
        </w:rPr>
        <w:t>Marcuse</w:t>
      </w:r>
      <w:r w:rsidR="00523EE3" w:rsidRPr="008E0978">
        <w:rPr>
          <w:sz w:val="24"/>
        </w:rPr>
        <w:t>, 1996: 166)</w:t>
      </w:r>
      <w:r w:rsidR="0071450F" w:rsidRPr="008E0978">
        <w:rPr>
          <w:sz w:val="24"/>
        </w:rPr>
        <w:t xml:space="preserve">. Η ενίσχυση της μίας πλευράς συνεπάγεται την ενίσχυση της δομής ως τέτοιας και άρα και της άλλης πλευράς. Συνεπώς, μία κοινωνία που παράγει το σαδομαζοχισμό ως επικρατέστερη δομή ορμών πρέπει να προσφέρει δυνατότητες ικανοποίησης και των δύο πλευρών του σαδομαζοχισμού. </w:t>
      </w:r>
    </w:p>
    <w:p w:rsidR="0071450F" w:rsidRPr="008E0978" w:rsidRDefault="0071450F" w:rsidP="00054EC6">
      <w:pPr>
        <w:spacing w:line="360" w:lineRule="auto"/>
        <w:ind w:firstLine="720"/>
        <w:jc w:val="both"/>
        <w:rPr>
          <w:sz w:val="24"/>
        </w:rPr>
      </w:pPr>
      <w:r w:rsidRPr="008E0978">
        <w:rPr>
          <w:sz w:val="24"/>
        </w:rPr>
        <w:t>Οι μαζοχιστικές τάσεις στοχεύουν να παραδώσουν το άτομο στην εξουσία, αποκλείοντας έτσι την προσωπική ευτυχία και καταργώντας την προσωπικότητα του ατόμου</w:t>
      </w:r>
      <w:r w:rsidR="00C50685" w:rsidRPr="008E0978">
        <w:rPr>
          <w:sz w:val="24"/>
        </w:rPr>
        <w:t xml:space="preserve">. Οι σαδιστικές τάσεις έχουν τον αντίθετο στόχο: επιδιώκουν να μετατρέψουν έναν </w:t>
      </w:r>
      <w:r w:rsidR="00C50685" w:rsidRPr="008E0978">
        <w:rPr>
          <w:sz w:val="24"/>
        </w:rPr>
        <w:lastRenderedPageBreak/>
        <w:t>άλλο σε άβουλο και ανυπεράσπιστο όργανο της θέλησης του σαδιστή, να τον εξουσιάσουν απόλυτα και απεριόριστα και σε ακραίες περιπτώσεις να τον κάνουν να υποφέρει και να εκφράζει τα αντίστοιχα συναισθήματά του</w:t>
      </w:r>
      <w:r w:rsidR="00826980" w:rsidRPr="008E0978">
        <w:rPr>
          <w:sz w:val="24"/>
        </w:rPr>
        <w:t xml:space="preserve"> (</w:t>
      </w:r>
      <w:proofErr w:type="spellStart"/>
      <w:r w:rsidR="00826980" w:rsidRPr="008E0978">
        <w:rPr>
          <w:sz w:val="24"/>
          <w:lang w:val="en-US"/>
        </w:rPr>
        <w:t>Horkheimer</w:t>
      </w:r>
      <w:proofErr w:type="spellEnd"/>
      <w:r w:rsidR="00826980" w:rsidRPr="008E0978">
        <w:rPr>
          <w:sz w:val="24"/>
        </w:rPr>
        <w:t xml:space="preserve">, </w:t>
      </w:r>
      <w:r w:rsidR="00826980" w:rsidRPr="008E0978">
        <w:rPr>
          <w:sz w:val="24"/>
          <w:lang w:val="en-US"/>
        </w:rPr>
        <w:t>Fromm</w:t>
      </w:r>
      <w:r w:rsidR="00826980" w:rsidRPr="008E0978">
        <w:rPr>
          <w:sz w:val="24"/>
        </w:rPr>
        <w:t xml:space="preserve"> &amp; </w:t>
      </w:r>
      <w:r w:rsidR="00826980" w:rsidRPr="008E0978">
        <w:rPr>
          <w:sz w:val="24"/>
          <w:lang w:val="en-US"/>
        </w:rPr>
        <w:t>Marcuse</w:t>
      </w:r>
      <w:r w:rsidR="00826980" w:rsidRPr="008E0978">
        <w:rPr>
          <w:sz w:val="24"/>
        </w:rPr>
        <w:t xml:space="preserve">, 1996: </w:t>
      </w:r>
      <w:r w:rsidR="00523EE3" w:rsidRPr="008E0978">
        <w:rPr>
          <w:sz w:val="24"/>
        </w:rPr>
        <w:t>168)</w:t>
      </w:r>
      <w:r w:rsidR="00C50685" w:rsidRPr="008E0978">
        <w:rPr>
          <w:sz w:val="24"/>
        </w:rPr>
        <w:t xml:space="preserve">. Πάνω σε αυτή την </w:t>
      </w:r>
      <w:proofErr w:type="spellStart"/>
      <w:r w:rsidR="00C50685" w:rsidRPr="008E0978">
        <w:rPr>
          <w:sz w:val="24"/>
        </w:rPr>
        <w:t>ορμική</w:t>
      </w:r>
      <w:proofErr w:type="spellEnd"/>
      <w:r w:rsidR="00C50685" w:rsidRPr="008E0978">
        <w:rPr>
          <w:sz w:val="24"/>
        </w:rPr>
        <w:t xml:space="preserve"> βάση θεμελιώνεται η χαρακτηριστική για τον σαδομαζοχιστικό χαρακτήρα στάση απέναντι στους ανθρώπους</w:t>
      </w:r>
      <w:r w:rsidR="00210DFD" w:rsidRPr="008E0978">
        <w:rPr>
          <w:sz w:val="24"/>
        </w:rPr>
        <w:t xml:space="preserve">, η οποία, είναι και η στάση του αυταρχικού χαρακτήρα. Η επιθετικότητα του αυταρχικού χαρακτήρα στρέφεται κατά των ανυπεράσπιστων και η συμπάθεια του υπέρ των ισχυρών. </w:t>
      </w:r>
      <w:r w:rsidR="00566E5D">
        <w:rPr>
          <w:sz w:val="24"/>
        </w:rPr>
        <w:t>«</w:t>
      </w:r>
      <w:r w:rsidR="00210DFD" w:rsidRPr="008E0978">
        <w:rPr>
          <w:sz w:val="24"/>
        </w:rPr>
        <w:t xml:space="preserve">Στη βάση των </w:t>
      </w:r>
      <w:r w:rsidR="006A3C91" w:rsidRPr="008E0978">
        <w:rPr>
          <w:sz w:val="24"/>
        </w:rPr>
        <w:t>συναισθημάτων</w:t>
      </w:r>
      <w:r w:rsidR="00210DFD" w:rsidRPr="008E0978">
        <w:rPr>
          <w:sz w:val="24"/>
        </w:rPr>
        <w:t xml:space="preserve"> του απέναντι στους πιο ισχυρούς και τους εξουσιαστές υπάρχει ο φόβος, ο οποίος όμως ως τέτοιος είναι ελάχιστα συνειδητός και μετεξελίσσεται σε δέος και σεβασμό, σε θαυμασμό και αγάπη</w:t>
      </w:r>
      <w:r w:rsidR="00566E5D">
        <w:rPr>
          <w:sz w:val="24"/>
        </w:rPr>
        <w:t>»</w:t>
      </w:r>
      <w:r w:rsidR="00210DFD" w:rsidRPr="008E0978">
        <w:rPr>
          <w:sz w:val="24"/>
        </w:rPr>
        <w:t>. Ταυτόχρονα όμως ο αυταρχικός φθονεί και μισεί τον ισχυρό. Ωστόσο αυτό το μίσος είναι συνήθως απωθημένο</w:t>
      </w:r>
      <w:r w:rsidR="00523EE3" w:rsidRPr="008E0978">
        <w:rPr>
          <w:sz w:val="24"/>
        </w:rPr>
        <w:t xml:space="preserve"> (</w:t>
      </w:r>
      <w:proofErr w:type="spellStart"/>
      <w:r w:rsidR="00523EE3" w:rsidRPr="008E0978">
        <w:rPr>
          <w:sz w:val="24"/>
          <w:lang w:val="en-US"/>
        </w:rPr>
        <w:t>Horkheimer</w:t>
      </w:r>
      <w:proofErr w:type="spellEnd"/>
      <w:r w:rsidR="00523EE3" w:rsidRPr="008E0978">
        <w:rPr>
          <w:sz w:val="24"/>
        </w:rPr>
        <w:t xml:space="preserve">, </w:t>
      </w:r>
      <w:r w:rsidR="00523EE3" w:rsidRPr="008E0978">
        <w:rPr>
          <w:sz w:val="24"/>
          <w:lang w:val="en-US"/>
        </w:rPr>
        <w:t>Fromm</w:t>
      </w:r>
      <w:r w:rsidR="00523EE3" w:rsidRPr="008E0978">
        <w:rPr>
          <w:sz w:val="24"/>
        </w:rPr>
        <w:t xml:space="preserve"> &amp; </w:t>
      </w:r>
      <w:r w:rsidR="00523EE3" w:rsidRPr="008E0978">
        <w:rPr>
          <w:sz w:val="24"/>
          <w:lang w:val="en-US"/>
        </w:rPr>
        <w:t>Marcuse</w:t>
      </w:r>
      <w:r w:rsidR="00523EE3" w:rsidRPr="008E0978">
        <w:rPr>
          <w:sz w:val="24"/>
        </w:rPr>
        <w:t>, 1996: 169)</w:t>
      </w:r>
      <w:r w:rsidR="00210DFD" w:rsidRPr="008E0978">
        <w:rPr>
          <w:sz w:val="24"/>
        </w:rPr>
        <w:t xml:space="preserve">. </w:t>
      </w:r>
    </w:p>
    <w:p w:rsidR="00210DFD" w:rsidRPr="008E0978" w:rsidRDefault="00210DFD" w:rsidP="00054EC6">
      <w:pPr>
        <w:spacing w:line="360" w:lineRule="auto"/>
        <w:ind w:firstLine="720"/>
        <w:jc w:val="both"/>
        <w:rPr>
          <w:sz w:val="24"/>
        </w:rPr>
      </w:pPr>
      <w:r w:rsidRPr="008E0978">
        <w:rPr>
          <w:sz w:val="24"/>
        </w:rPr>
        <w:t xml:space="preserve">Αν η ανικανότητα για αυτόνομη δράση χαρακτηρίζει τη στάση του αυταρχικού χαρακτήρα απέναντι στον ισχυρότερο, η στάση απέναντι στον πιο αδύνατο και αβοήθητο είναι αντισταθμιστική. Η αδυναμία των άλλων του προκαλεί περιφρόνηση και μίσος. </w:t>
      </w:r>
      <w:r w:rsidR="00566E5D">
        <w:rPr>
          <w:sz w:val="24"/>
        </w:rPr>
        <w:t>«</w:t>
      </w:r>
      <w:r w:rsidRPr="008E0978">
        <w:rPr>
          <w:sz w:val="24"/>
        </w:rPr>
        <w:t>Αν πρέπει κανείς να απωθεί το μίσος του κατά του πιο ισχυρού, μπορεί τουλάχιστον να απολαμβάνει τη βαναυσότητα κατά του πιο αδύνατου· αφού δεν μπορεί να επιβάλλει τη θέλησή του ενάντια στη θέληση του πιο ισχυρού, του απομένει τουλάχιστον η απόλαυση της εξουσίας, η αίσθηση της απεριόριστης κ</w:t>
      </w:r>
      <w:r w:rsidR="00A31692" w:rsidRPr="008E0978">
        <w:rPr>
          <w:sz w:val="24"/>
        </w:rPr>
        <w:t>υριαρχίας πάνω στον πιο αδύνατο – και τι περισσότερο από τον εξαναγκασμό του άλλου να υποφέρει θα μπορούσε να σημαίνει η κυριαρχία!</w:t>
      </w:r>
      <w:r w:rsidR="00566E5D">
        <w:rPr>
          <w:sz w:val="24"/>
        </w:rPr>
        <w:t>»</w:t>
      </w:r>
      <w:r w:rsidR="00523EE3" w:rsidRPr="008E0978">
        <w:rPr>
          <w:sz w:val="24"/>
        </w:rPr>
        <w:t xml:space="preserve"> (</w:t>
      </w:r>
      <w:proofErr w:type="spellStart"/>
      <w:r w:rsidR="00523EE3" w:rsidRPr="008E0978">
        <w:rPr>
          <w:sz w:val="24"/>
          <w:lang w:val="en-US"/>
        </w:rPr>
        <w:t>Horkheimer</w:t>
      </w:r>
      <w:proofErr w:type="spellEnd"/>
      <w:r w:rsidR="00523EE3" w:rsidRPr="008E0978">
        <w:rPr>
          <w:sz w:val="24"/>
        </w:rPr>
        <w:t xml:space="preserve">, </w:t>
      </w:r>
      <w:r w:rsidR="00523EE3" w:rsidRPr="008E0978">
        <w:rPr>
          <w:sz w:val="24"/>
          <w:lang w:val="en-US"/>
        </w:rPr>
        <w:t>Fromm</w:t>
      </w:r>
      <w:r w:rsidR="00523EE3" w:rsidRPr="008E0978">
        <w:rPr>
          <w:sz w:val="24"/>
        </w:rPr>
        <w:t xml:space="preserve"> &amp; </w:t>
      </w:r>
      <w:r w:rsidR="00523EE3" w:rsidRPr="008E0978">
        <w:rPr>
          <w:sz w:val="24"/>
          <w:lang w:val="en-US"/>
        </w:rPr>
        <w:t>Marcuse</w:t>
      </w:r>
      <w:r w:rsidR="00523EE3" w:rsidRPr="008E0978">
        <w:rPr>
          <w:sz w:val="24"/>
        </w:rPr>
        <w:t>, 1996: 170)</w:t>
      </w:r>
    </w:p>
    <w:p w:rsidR="000A404B" w:rsidRPr="008E0978" w:rsidRDefault="000A404B" w:rsidP="00054EC6">
      <w:pPr>
        <w:spacing w:line="360" w:lineRule="auto"/>
        <w:ind w:firstLine="720"/>
        <w:jc w:val="both"/>
        <w:rPr>
          <w:sz w:val="24"/>
        </w:rPr>
      </w:pPr>
      <w:r w:rsidRPr="008E0978">
        <w:rPr>
          <w:sz w:val="24"/>
        </w:rPr>
        <w:t>Στις αυταρχικές κοινωνίες βρίσκουν την ικανοποίηση τους τόσο οι μαζοχιστικές όσο και οι σαδιστικές τάσεις. Ο καθένας είναι ενταγμένος σε ένα σύστημα εξαρτήσεων προς τα πάνω και προς τα κάτω.</w:t>
      </w:r>
      <w:r w:rsidR="00566E5D">
        <w:rPr>
          <w:sz w:val="24"/>
        </w:rPr>
        <w:t xml:space="preserve"> Θα μπορούσε κανείς να πει πως ο ανώτατος άρχοντας μιας κοινωνίας θεωρητικά δεν υπόκειται στις διαταγές κανενός. Ωστόσο και οι δικές του μαζοχιστικές τάσεις βρίσκουν την ικανοποίησή τους, καθώς «έχει την αίσθηση </w:t>
      </w:r>
      <w:r w:rsidR="007536F9">
        <w:rPr>
          <w:sz w:val="24"/>
        </w:rPr>
        <w:t xml:space="preserve">ότι </w:t>
      </w:r>
      <w:proofErr w:type="spellStart"/>
      <w:r w:rsidR="007536F9">
        <w:rPr>
          <w:sz w:val="24"/>
        </w:rPr>
        <w:t>εκτελέι</w:t>
      </w:r>
      <w:proofErr w:type="spellEnd"/>
      <w:r w:rsidR="007536F9">
        <w:rPr>
          <w:sz w:val="24"/>
        </w:rPr>
        <w:t xml:space="preserve"> τις προσταγές του θεού ή του πεπρωμένου» </w:t>
      </w:r>
      <w:r w:rsidR="00523EE3" w:rsidRPr="008E0978">
        <w:rPr>
          <w:sz w:val="24"/>
        </w:rPr>
        <w:t>(</w:t>
      </w:r>
      <w:proofErr w:type="spellStart"/>
      <w:r w:rsidR="00523EE3" w:rsidRPr="008E0978">
        <w:rPr>
          <w:sz w:val="24"/>
          <w:lang w:val="en-US"/>
        </w:rPr>
        <w:t>Horkheimer</w:t>
      </w:r>
      <w:proofErr w:type="spellEnd"/>
      <w:r w:rsidR="00523EE3" w:rsidRPr="008E0978">
        <w:rPr>
          <w:sz w:val="24"/>
        </w:rPr>
        <w:t xml:space="preserve">, </w:t>
      </w:r>
      <w:r w:rsidR="00523EE3" w:rsidRPr="008E0978">
        <w:rPr>
          <w:sz w:val="24"/>
          <w:lang w:val="en-US"/>
        </w:rPr>
        <w:t>Fromm</w:t>
      </w:r>
      <w:r w:rsidR="00523EE3" w:rsidRPr="008E0978">
        <w:rPr>
          <w:sz w:val="24"/>
        </w:rPr>
        <w:t xml:space="preserve"> &amp; </w:t>
      </w:r>
      <w:r w:rsidR="00523EE3" w:rsidRPr="008E0978">
        <w:rPr>
          <w:sz w:val="24"/>
          <w:lang w:val="en-US"/>
        </w:rPr>
        <w:t>Marcuse</w:t>
      </w:r>
      <w:r w:rsidR="00523EE3" w:rsidRPr="008E0978">
        <w:rPr>
          <w:sz w:val="24"/>
        </w:rPr>
        <w:t>, 1996: 172)</w:t>
      </w:r>
      <w:r w:rsidR="008032FB" w:rsidRPr="008E0978">
        <w:rPr>
          <w:sz w:val="24"/>
        </w:rPr>
        <w:t>. Η αυταρχική κοινωνία παρέχει και τη δυνατότητα ικανοποίησης των σαδιστικών τάσεων, της κυριαρχίας πάνω σε κατώτερους και πιο αδύνατους</w:t>
      </w:r>
      <w:r w:rsidR="0057636E" w:rsidRPr="008E0978">
        <w:rPr>
          <w:sz w:val="24"/>
        </w:rPr>
        <w:t xml:space="preserve">. Για όσους ανήκουν στα κυρίαρχα στρώματα αυτό είναι αυτονόητο· </w:t>
      </w:r>
      <w:r w:rsidR="007536F9">
        <w:rPr>
          <w:sz w:val="24"/>
        </w:rPr>
        <w:t>«</w:t>
      </w:r>
      <w:r w:rsidR="0057636E" w:rsidRPr="008E0978">
        <w:rPr>
          <w:sz w:val="24"/>
        </w:rPr>
        <w:t xml:space="preserve">αλλά και οι απλοί άνθρωποι έχουν στη διάθεσή τους πιο αδύνατους, που τους μετατρέπουν σε αντικείμενα του σαδισμού τους.  Γυναίκες, παιδιά και </w:t>
      </w:r>
      <w:r w:rsidR="0057636E" w:rsidRPr="008E0978">
        <w:rPr>
          <w:sz w:val="24"/>
        </w:rPr>
        <w:lastRenderedPageBreak/>
        <w:t xml:space="preserve">ζώα παίζουν από αυτή την άποψη έναν πολύ σημαντικό </w:t>
      </w:r>
      <w:proofErr w:type="spellStart"/>
      <w:r w:rsidR="0057636E" w:rsidRPr="008E0978">
        <w:rPr>
          <w:sz w:val="24"/>
        </w:rPr>
        <w:t>κοινωνικο</w:t>
      </w:r>
      <w:proofErr w:type="spellEnd"/>
      <w:r w:rsidR="0057636E" w:rsidRPr="008E0978">
        <w:rPr>
          <w:sz w:val="24"/>
        </w:rPr>
        <w:t>-ψυχολογικό ρόλο. Όπου αυτά δεν αρκούν, κατασκευάζονται τρόπον τινά τεχνητά αντικείμενα σαδισμού: ρίχνονται στην αρένα δούλοι και αιχμάλωτοι εχθροί ή κοινωνικές τάξεις και φυλετικές μειονότητες</w:t>
      </w:r>
      <w:r w:rsidR="007536F9">
        <w:rPr>
          <w:sz w:val="24"/>
        </w:rPr>
        <w:t>»</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171)</w:t>
      </w:r>
      <w:r w:rsidR="0057636E" w:rsidRPr="008E0978">
        <w:rPr>
          <w:sz w:val="24"/>
        </w:rPr>
        <w:t xml:space="preserve">. Στην αυταρχική κοινωνία ο σαδομαζοχιστικός χαρακτήρας παράγεται από την οικονομική δομή, που κάνει αναγκαία την αυταρχική ιεραρχία. </w:t>
      </w:r>
    </w:p>
    <w:p w:rsidR="005F451C" w:rsidRPr="008E0978" w:rsidRDefault="0057636E" w:rsidP="00054EC6">
      <w:pPr>
        <w:spacing w:line="360" w:lineRule="auto"/>
        <w:ind w:firstLine="720"/>
        <w:jc w:val="both"/>
        <w:rPr>
          <w:sz w:val="24"/>
        </w:rPr>
      </w:pPr>
      <w:r w:rsidRPr="008E0978">
        <w:rPr>
          <w:sz w:val="24"/>
        </w:rPr>
        <w:t>Κοινό γνώρισμα του μαζοχιστικού τρόπου σκέψης είναι ότι η ζωή ορίζεται από δυνάμεις που βρίσκονται έξω από το άτομο, έξω από τη θέληση και τα συμφέροντά του</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173)</w:t>
      </w:r>
      <w:r w:rsidRPr="008E0978">
        <w:rPr>
          <w:sz w:val="24"/>
        </w:rPr>
        <w:t xml:space="preserve">. Η μοίρα γίνεται αντιληπτή ως </w:t>
      </w:r>
      <w:r w:rsidR="00C03E23">
        <w:rPr>
          <w:sz w:val="24"/>
        </w:rPr>
        <w:t>«</w:t>
      </w:r>
      <w:r w:rsidRPr="008E0978">
        <w:rPr>
          <w:sz w:val="24"/>
        </w:rPr>
        <w:t>μία ανώτερη βία, έξω από τον άνθρωπο, απέναντι στην οποία παύει κάθε αυτενέργεια και μόνο η υποταγή είναι δυνατή</w:t>
      </w:r>
      <w:r w:rsidR="00C03E23">
        <w:rPr>
          <w:sz w:val="24"/>
        </w:rPr>
        <w:t>»</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174)</w:t>
      </w:r>
      <w:r w:rsidRPr="008E0978">
        <w:rPr>
          <w:sz w:val="24"/>
        </w:rPr>
        <w:t>. Το να θέλει κάνεις κάτι το οποίο ως τώρα ποτέ δεν υπήρξε είναι τρέλα ή έγκλημα. Για παράδειγμα η κρίση και η άνθιση της οικονομίας δεν είναι κοινωνικά φαινόμενα που θα μπορούσαν να ρυθμίζονται με ανθρώπινες παρεμβάσεις, αλλά έκφραση μιας ανώτερης δύναμης στην οποία πρέπει κανείς να παραδίνεται</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173)</w:t>
      </w:r>
      <w:r w:rsidRPr="008E0978">
        <w:rPr>
          <w:sz w:val="24"/>
        </w:rPr>
        <w:t xml:space="preserve">. </w:t>
      </w:r>
      <w:r w:rsidR="00C03E23">
        <w:rPr>
          <w:sz w:val="24"/>
        </w:rPr>
        <w:t>«</w:t>
      </w:r>
      <w:r w:rsidRPr="008E0978">
        <w:rPr>
          <w:sz w:val="24"/>
        </w:rPr>
        <w:t xml:space="preserve">Ως πεπρωμένο βιώνεται η ιδέα ότι ένα μέρος των ανθρώπων πρέπει να κυβερνιέται από ένα άλλο μέρος και ότι τα βάσανα σε αυτόν τον κόσμο δεν θα είναι ποτέ όντως μικρότερα </w:t>
      </w:r>
      <w:proofErr w:type="spellStart"/>
      <w:r w:rsidRPr="008E0978">
        <w:rPr>
          <w:sz w:val="24"/>
        </w:rPr>
        <w:t>απ’ότι</w:t>
      </w:r>
      <w:proofErr w:type="spellEnd"/>
      <w:r w:rsidRPr="008E0978">
        <w:rPr>
          <w:sz w:val="24"/>
        </w:rPr>
        <w:t xml:space="preserve"> ως τώρα</w:t>
      </w:r>
      <w:r w:rsidR="00C03E23">
        <w:rPr>
          <w:sz w:val="24"/>
        </w:rPr>
        <w:t>»</w:t>
      </w:r>
      <w:r w:rsidRPr="008E0978">
        <w:rPr>
          <w:sz w:val="24"/>
        </w:rPr>
        <w:t>.</w:t>
      </w:r>
      <w:r w:rsidR="005F451C" w:rsidRPr="008E0978">
        <w:rPr>
          <w:sz w:val="24"/>
        </w:rPr>
        <w:t xml:space="preserve"> Να υποφέρει κανείς αγόγγυστα είναι η ανώτατη αρετή του μαζοχιστή, όχι η κατάργηση ή τουλάχιστον ο μετριασμός του πόνου. </w:t>
      </w:r>
      <w:r w:rsidR="00C03E23">
        <w:rPr>
          <w:sz w:val="24"/>
        </w:rPr>
        <w:t>«</w:t>
      </w:r>
      <w:r w:rsidR="005F451C" w:rsidRPr="008E0978">
        <w:rPr>
          <w:sz w:val="24"/>
        </w:rPr>
        <w:t>Υποταγή στο πεπρωμένο είναι ο ηρωισμός του μαζοχιστή, αλλαγή του πεπρωμένου είναι ο ηρωισμός του επαναστάτη</w:t>
      </w:r>
      <w:r w:rsidR="00C03E23">
        <w:rPr>
          <w:sz w:val="24"/>
        </w:rPr>
        <w:t>»</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174)</w:t>
      </w:r>
      <w:r w:rsidR="005F451C" w:rsidRPr="008E0978">
        <w:rPr>
          <w:sz w:val="24"/>
        </w:rPr>
        <w:t xml:space="preserve">. </w:t>
      </w:r>
    </w:p>
    <w:p w:rsidR="005F451C" w:rsidRPr="008E0978" w:rsidRDefault="005F451C" w:rsidP="00054EC6">
      <w:pPr>
        <w:spacing w:line="360" w:lineRule="auto"/>
        <w:ind w:firstLine="720"/>
        <w:jc w:val="both"/>
        <w:rPr>
          <w:sz w:val="24"/>
        </w:rPr>
      </w:pPr>
      <w:r w:rsidRPr="008E0978">
        <w:rPr>
          <w:sz w:val="24"/>
        </w:rPr>
        <w:t>Όσο πιο μεγάλες και άλυτες γίνονται οι αντιφάσεις στην κοινωνία, τόσο πιο έντονη γίνεται η σαδομαζοχιστική δομή των ορμών και κατά προέκταση η αυταρχική δομή του χαρακτήρα. Ο μαζοχισμός αποδεικνύεται ως μία από τις σημαντικότερες ψυχικές προϋποθέσεις για τη λειτουργία της κοινωνίας, ένα από τα κύρια συγκολλητικά στοιχεία που τη συγκρατούν. Ένα οριστικό ξεπέρασ</w:t>
      </w:r>
      <w:r w:rsidR="00BA3CA2" w:rsidRPr="008E0978">
        <w:rPr>
          <w:sz w:val="24"/>
        </w:rPr>
        <w:t xml:space="preserve">μα του σαδομαζοχισμού, σύμφωνα με τον </w:t>
      </w:r>
      <w:r w:rsidR="00BA3CA2" w:rsidRPr="008E0978">
        <w:rPr>
          <w:sz w:val="24"/>
          <w:lang w:val="en-US"/>
        </w:rPr>
        <w:t>Fromm</w:t>
      </w:r>
      <w:r w:rsidR="00BA3CA2" w:rsidRPr="008E0978">
        <w:rPr>
          <w:sz w:val="24"/>
        </w:rPr>
        <w:t xml:space="preserve">, </w:t>
      </w:r>
      <w:r w:rsidR="00C03E23">
        <w:rPr>
          <w:sz w:val="24"/>
        </w:rPr>
        <w:t>«</w:t>
      </w:r>
      <w:r w:rsidR="00BA3CA2" w:rsidRPr="008E0978">
        <w:rPr>
          <w:sz w:val="24"/>
        </w:rPr>
        <w:t>είναι νοητό μόνο σε μια κοινωνία που οι άνθρωποι θα διαμορφώνουν την ζωή τους με σχεδιασμένο, έλλογο και ενεργό τρόπο και όπου ανώτατη αρετή δεν θα είναι η γενναία καρτερικότητα και η υπακοή αλλά το θάρρος για ευτυχία και υπερνίκηση της μοίρας</w:t>
      </w:r>
      <w:r w:rsidR="00C03E23">
        <w:rPr>
          <w:sz w:val="24"/>
        </w:rPr>
        <w:t>»</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179)</w:t>
      </w:r>
      <w:r w:rsidR="00BA3CA2" w:rsidRPr="008E0978">
        <w:rPr>
          <w:sz w:val="24"/>
        </w:rPr>
        <w:t xml:space="preserve">. </w:t>
      </w:r>
    </w:p>
    <w:p w:rsidR="001D3E12" w:rsidRPr="008E0978" w:rsidRDefault="001D3E12" w:rsidP="00054EC6">
      <w:pPr>
        <w:spacing w:line="360" w:lineRule="auto"/>
        <w:jc w:val="both"/>
        <w:rPr>
          <w:sz w:val="24"/>
        </w:rPr>
      </w:pPr>
      <w:r w:rsidRPr="008E0978">
        <w:rPr>
          <w:sz w:val="24"/>
        </w:rPr>
        <w:lastRenderedPageBreak/>
        <w:tab/>
        <w:t xml:space="preserve">Μία ενδεχόμενη αλληλεγγύη συμφερόντων μεταξύ των κοινωνικών μερών ή τάξεων θα συνεπαγόταν για τον </w:t>
      </w:r>
      <w:r w:rsidRPr="008E0978">
        <w:rPr>
          <w:sz w:val="24"/>
          <w:lang w:val="en-US"/>
        </w:rPr>
        <w:t>Fromm</w:t>
      </w:r>
      <w:r w:rsidRPr="008E0978">
        <w:rPr>
          <w:sz w:val="24"/>
        </w:rPr>
        <w:t xml:space="preserve"> την αυτοκατάργηση της αυθεντίας</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186)</w:t>
      </w:r>
      <w:r w:rsidRPr="008E0978">
        <w:rPr>
          <w:sz w:val="24"/>
        </w:rPr>
        <w:t xml:space="preserve">. Μία τέτοια κοινωνία δεν μπορεί όμως παρά να είναι η </w:t>
      </w:r>
      <w:proofErr w:type="spellStart"/>
      <w:r w:rsidRPr="008E0978">
        <w:rPr>
          <w:sz w:val="24"/>
        </w:rPr>
        <w:t>μαρξική</w:t>
      </w:r>
      <w:proofErr w:type="spellEnd"/>
      <w:r w:rsidRPr="008E0978">
        <w:rPr>
          <w:sz w:val="24"/>
        </w:rPr>
        <w:t xml:space="preserve"> αταξική κοινωνία.</w:t>
      </w:r>
    </w:p>
    <w:p w:rsidR="001D3E12" w:rsidRPr="008E0978" w:rsidRDefault="001D3E12" w:rsidP="00054EC6">
      <w:pPr>
        <w:spacing w:line="360" w:lineRule="auto"/>
        <w:jc w:val="both"/>
        <w:rPr>
          <w:sz w:val="24"/>
        </w:rPr>
      </w:pPr>
      <w:r w:rsidRPr="008E0978">
        <w:rPr>
          <w:sz w:val="24"/>
        </w:rPr>
        <w:tab/>
      </w:r>
      <w:r w:rsidR="00156820" w:rsidRPr="008E0978">
        <w:rPr>
          <w:sz w:val="24"/>
        </w:rPr>
        <w:t xml:space="preserve">Όσο σταθερός και αν δείχνει ο δεσμός με την αυθεντία, η ιστορία των ατόμων και της κοινωνίας είναι μία αλυσίδα ανταρσιών. Ο </w:t>
      </w:r>
      <w:r w:rsidR="00156820" w:rsidRPr="008E0978">
        <w:rPr>
          <w:sz w:val="24"/>
          <w:lang w:val="en-US"/>
        </w:rPr>
        <w:t>Fromm</w:t>
      </w:r>
      <w:r w:rsidR="00156820" w:rsidRPr="008E0978">
        <w:rPr>
          <w:sz w:val="24"/>
        </w:rPr>
        <w:t xml:space="preserve"> διακρίνει ανάμεσα σε δύο</w:t>
      </w:r>
      <w:r w:rsidR="00C03E23">
        <w:rPr>
          <w:sz w:val="24"/>
        </w:rPr>
        <w:t xml:space="preserve"> διαφορετικών, από ψυχολογικής απόψεως, ανταρσίες</w:t>
      </w:r>
      <w:r w:rsidR="00C54793" w:rsidRPr="008E0978">
        <w:rPr>
          <w:sz w:val="24"/>
        </w:rPr>
        <w:t>. Σ</w:t>
      </w:r>
      <w:r w:rsidR="008F1A23" w:rsidRPr="008E0978">
        <w:rPr>
          <w:sz w:val="24"/>
        </w:rPr>
        <w:t>τη μία περίπτωση πρόκειται για αποσκίρτηση από μία αυθεντία με ταυτόχρονη διατήρηση της αυταρχικής δομής του χαρακτήρα και των αντίστοιχων ειδικών αναγκών και ικανοποιήσεων· αυτή την περίπτωση την αποκαλεί εξέγερση. Κατά αντιδιαστολή προς αυτή διακρίνει την επανάσταση – υπό την ψυχολογική έννοια – ως μία θεμελιώδη αλλαγή της δομής του χαρακτήρα, όπου οι παρορμήσεις που ζητούν μια ισχυρή αυθεντία αποδυναμώνονται ή εξαφανίζονται εντελώς</w:t>
      </w:r>
      <w:r w:rsidR="00C54793" w:rsidRPr="008E0978">
        <w:rPr>
          <w:sz w:val="24"/>
        </w:rPr>
        <w:t xml:space="preserve"> (</w:t>
      </w:r>
      <w:proofErr w:type="spellStart"/>
      <w:r w:rsidR="00C54793" w:rsidRPr="008E0978">
        <w:rPr>
          <w:sz w:val="24"/>
          <w:lang w:val="en-US"/>
        </w:rPr>
        <w:t>Horkheimer</w:t>
      </w:r>
      <w:proofErr w:type="spellEnd"/>
      <w:r w:rsidR="00C54793" w:rsidRPr="008E0978">
        <w:rPr>
          <w:sz w:val="24"/>
        </w:rPr>
        <w:t xml:space="preserve">, </w:t>
      </w:r>
      <w:r w:rsidR="00C54793" w:rsidRPr="008E0978">
        <w:rPr>
          <w:sz w:val="24"/>
          <w:lang w:val="en-US"/>
        </w:rPr>
        <w:t>Fromm</w:t>
      </w:r>
      <w:r w:rsidR="00C54793" w:rsidRPr="008E0978">
        <w:rPr>
          <w:sz w:val="24"/>
        </w:rPr>
        <w:t xml:space="preserve"> &amp; </w:t>
      </w:r>
      <w:r w:rsidR="00C54793" w:rsidRPr="008E0978">
        <w:rPr>
          <w:sz w:val="24"/>
          <w:lang w:val="en-US"/>
        </w:rPr>
        <w:t>Marcuse</w:t>
      </w:r>
      <w:r w:rsidR="00C54793" w:rsidRPr="008E0978">
        <w:rPr>
          <w:sz w:val="24"/>
        </w:rPr>
        <w:t>, 1996: 187-188)</w:t>
      </w:r>
      <w:r w:rsidR="008F1A23" w:rsidRPr="008E0978">
        <w:rPr>
          <w:sz w:val="24"/>
        </w:rPr>
        <w:t xml:space="preserve">. </w:t>
      </w:r>
    </w:p>
    <w:p w:rsidR="0097113A" w:rsidRPr="008E0978" w:rsidRDefault="0097113A" w:rsidP="00054EC6">
      <w:pPr>
        <w:spacing w:line="360" w:lineRule="auto"/>
        <w:jc w:val="both"/>
        <w:rPr>
          <w:b/>
          <w:sz w:val="24"/>
        </w:rPr>
      </w:pPr>
      <w:r w:rsidRPr="008E0978">
        <w:rPr>
          <w:b/>
          <w:sz w:val="24"/>
          <w:u w:val="single"/>
        </w:rPr>
        <w:t>Επίλογος</w:t>
      </w:r>
    </w:p>
    <w:p w:rsidR="0097113A" w:rsidRPr="008E0978" w:rsidRDefault="0097113A" w:rsidP="00054EC6">
      <w:pPr>
        <w:spacing w:line="360" w:lineRule="auto"/>
        <w:jc w:val="both"/>
        <w:rPr>
          <w:sz w:val="24"/>
        </w:rPr>
      </w:pPr>
      <w:r w:rsidRPr="008E0978">
        <w:rPr>
          <w:sz w:val="24"/>
        </w:rPr>
        <w:tab/>
        <w:t xml:space="preserve">Η συμβολή του </w:t>
      </w:r>
      <w:r w:rsidRPr="008E0978">
        <w:rPr>
          <w:sz w:val="24"/>
          <w:lang w:val="en-US"/>
        </w:rPr>
        <w:t>Fromm</w:t>
      </w:r>
      <w:r w:rsidRPr="008E0978">
        <w:rPr>
          <w:sz w:val="24"/>
        </w:rPr>
        <w:t xml:space="preserve"> στο θεωρητικό τμήμα των </w:t>
      </w:r>
      <w:r w:rsidRPr="008E0978">
        <w:rPr>
          <w:i/>
          <w:sz w:val="24"/>
        </w:rPr>
        <w:t>Μελετών</w:t>
      </w:r>
      <w:r w:rsidR="00C54793" w:rsidRPr="008E0978">
        <w:rPr>
          <w:sz w:val="24"/>
        </w:rPr>
        <w:t>, δίνει</w:t>
      </w:r>
      <w:r w:rsidRPr="008E0978">
        <w:rPr>
          <w:sz w:val="24"/>
        </w:rPr>
        <w:t xml:space="preserve"> έναν</w:t>
      </w:r>
      <w:r w:rsidR="00C54793" w:rsidRPr="008E0978">
        <w:rPr>
          <w:sz w:val="24"/>
        </w:rPr>
        <w:t xml:space="preserve"> αισιόδοξο τόνο καθώς υποστηρίζει</w:t>
      </w:r>
      <w:r w:rsidRPr="008E0978">
        <w:rPr>
          <w:sz w:val="24"/>
        </w:rPr>
        <w:t xml:space="preserve"> τη δυνατότητα συμφιλίωσης ανάμεσα σε ένα ισχυρό ατομικό Εγώ, μία ώριμη ετεροφυλοφιλική γενετήσια σεξουαλικότητα και μία ορθολογική δημοκρατική κοινωνία. Η εμμονή του σε αυτή τη θέση τα επόμενα </w:t>
      </w:r>
      <w:r w:rsidR="001E75B9" w:rsidRPr="008E0978">
        <w:rPr>
          <w:sz w:val="24"/>
        </w:rPr>
        <w:t>χρόνια</w:t>
      </w:r>
      <w:r w:rsidRPr="008E0978">
        <w:rPr>
          <w:sz w:val="24"/>
        </w:rPr>
        <w:t xml:space="preserve">, σε συνδυασμό με τη μειωμένη σημασία που απέδιδε στη σεξουαλικότητα, τον απομάκρυνε όλο και περισσότερο από τα άλλα μέλη του Ινστιτούτου. Ο </w:t>
      </w:r>
      <w:proofErr w:type="spellStart"/>
      <w:r w:rsidRPr="008E0978">
        <w:rPr>
          <w:sz w:val="24"/>
          <w:lang w:val="en-US"/>
        </w:rPr>
        <w:t>Horkheimer</w:t>
      </w:r>
      <w:proofErr w:type="spellEnd"/>
      <w:r w:rsidRPr="008E0978">
        <w:rPr>
          <w:sz w:val="24"/>
        </w:rPr>
        <w:t xml:space="preserve"> και ο </w:t>
      </w:r>
      <w:proofErr w:type="spellStart"/>
      <w:r w:rsidRPr="008E0978">
        <w:rPr>
          <w:sz w:val="24"/>
          <w:lang w:val="en-US"/>
        </w:rPr>
        <w:t>Adorno</w:t>
      </w:r>
      <w:proofErr w:type="spellEnd"/>
      <w:r w:rsidRPr="008E0978">
        <w:rPr>
          <w:sz w:val="24"/>
        </w:rPr>
        <w:t xml:space="preserve"> άρχισαν να αμφισβητούν το έλλογο Εγώ, </w:t>
      </w:r>
      <w:r w:rsidR="00C03E23">
        <w:rPr>
          <w:sz w:val="24"/>
        </w:rPr>
        <w:t>«</w:t>
      </w:r>
      <w:r w:rsidRPr="008E0978">
        <w:rPr>
          <w:sz w:val="24"/>
        </w:rPr>
        <w:t xml:space="preserve">το κυρίαρχο πάνω στη φύση που τόσο έντονα είχε υποστηρίξει ο </w:t>
      </w:r>
      <w:r w:rsidRPr="008E0978">
        <w:rPr>
          <w:sz w:val="24"/>
          <w:lang w:val="en-US"/>
        </w:rPr>
        <w:t>Fromm</w:t>
      </w:r>
      <w:r w:rsidR="00C03E23">
        <w:rPr>
          <w:sz w:val="24"/>
        </w:rPr>
        <w:t>»</w:t>
      </w:r>
      <w:r w:rsidR="00C54793" w:rsidRPr="008E0978">
        <w:rPr>
          <w:sz w:val="24"/>
        </w:rPr>
        <w:t xml:space="preserve"> (</w:t>
      </w:r>
      <w:r w:rsidR="00C54793" w:rsidRPr="008E0978">
        <w:rPr>
          <w:sz w:val="24"/>
          <w:lang w:val="en-US"/>
        </w:rPr>
        <w:t>Jay</w:t>
      </w:r>
      <w:r w:rsidR="00C54793" w:rsidRPr="008E0978">
        <w:rPr>
          <w:sz w:val="24"/>
        </w:rPr>
        <w:t>, 2009: 129)</w:t>
      </w:r>
      <w:r w:rsidRPr="008E0978">
        <w:rPr>
          <w:sz w:val="24"/>
        </w:rPr>
        <w:t xml:space="preserve">. Και ο </w:t>
      </w:r>
      <w:r w:rsidRPr="008E0978">
        <w:rPr>
          <w:sz w:val="24"/>
          <w:lang w:val="en-US"/>
        </w:rPr>
        <w:t>Marcuse</w:t>
      </w:r>
      <w:r w:rsidRPr="008E0978">
        <w:rPr>
          <w:sz w:val="24"/>
        </w:rPr>
        <w:t xml:space="preserve"> απέρριπτε την αντίληψη της γενετήσιας ετεροφυλοφιλίας ως προτύπου ψυχικής υγείας κατεξοχήν συμβατού </w:t>
      </w:r>
      <w:r w:rsidR="001E75B9" w:rsidRPr="008E0978">
        <w:rPr>
          <w:sz w:val="24"/>
        </w:rPr>
        <w:t>με την αγαθή κοινωνία</w:t>
      </w:r>
      <w:r w:rsidR="006F59D2" w:rsidRPr="006F59D2">
        <w:rPr>
          <w:sz w:val="24"/>
        </w:rPr>
        <w:t xml:space="preserve"> </w:t>
      </w:r>
      <w:r w:rsidR="006F59D2" w:rsidRPr="008E0978">
        <w:rPr>
          <w:sz w:val="24"/>
        </w:rPr>
        <w:t>(</w:t>
      </w:r>
      <w:r w:rsidR="006F59D2" w:rsidRPr="008E0978">
        <w:rPr>
          <w:sz w:val="24"/>
          <w:lang w:val="en-US"/>
        </w:rPr>
        <w:t>Jay</w:t>
      </w:r>
      <w:r w:rsidR="006F59D2">
        <w:rPr>
          <w:sz w:val="24"/>
        </w:rPr>
        <w:t>, 2009: 1</w:t>
      </w:r>
      <w:r w:rsidR="006F59D2" w:rsidRPr="006F59D2">
        <w:rPr>
          <w:sz w:val="24"/>
        </w:rPr>
        <w:t>30</w:t>
      </w:r>
      <w:r w:rsidR="006F59D2" w:rsidRPr="008E0978">
        <w:rPr>
          <w:sz w:val="24"/>
        </w:rPr>
        <w:t>)</w:t>
      </w:r>
      <w:r w:rsidR="001E75B9" w:rsidRPr="008E0978">
        <w:rPr>
          <w:sz w:val="24"/>
        </w:rPr>
        <w:t xml:space="preserve">. Στη δεκαετία του 1930 ωστόσο, όλα τα μέλη του Ινστιτούτου αποδέχονταν το γενικό περίγραμμα της ψυχοκοινωνικής ουτοπίας του </w:t>
      </w:r>
      <w:r w:rsidR="001E75B9" w:rsidRPr="008E0978">
        <w:rPr>
          <w:sz w:val="24"/>
          <w:lang w:val="en-US"/>
        </w:rPr>
        <w:t>Fromm</w:t>
      </w:r>
      <w:r w:rsidR="001E75B9" w:rsidRPr="008E0978">
        <w:rPr>
          <w:sz w:val="24"/>
        </w:rPr>
        <w:t xml:space="preserve"> με ελάχιστες διαφοροποιήσεις.</w:t>
      </w:r>
    </w:p>
    <w:p w:rsidR="00544BC1" w:rsidRPr="00156820" w:rsidRDefault="00544BC1" w:rsidP="0071450F">
      <w:pPr>
        <w:spacing w:line="360" w:lineRule="auto"/>
        <w:jc w:val="both"/>
        <w:rPr>
          <w:sz w:val="24"/>
        </w:rPr>
      </w:pPr>
    </w:p>
    <w:p w:rsidR="00C54793" w:rsidRPr="00972AF9" w:rsidRDefault="001D3E12" w:rsidP="0071450F">
      <w:pPr>
        <w:spacing w:line="360" w:lineRule="auto"/>
        <w:jc w:val="both"/>
        <w:rPr>
          <w:sz w:val="24"/>
        </w:rPr>
      </w:pPr>
      <w:r>
        <w:rPr>
          <w:sz w:val="24"/>
        </w:rPr>
        <w:tab/>
      </w:r>
    </w:p>
    <w:p w:rsidR="00C54793" w:rsidRPr="00972AF9" w:rsidRDefault="00C54793" w:rsidP="0071450F">
      <w:pPr>
        <w:spacing w:line="360" w:lineRule="auto"/>
        <w:jc w:val="both"/>
        <w:rPr>
          <w:sz w:val="24"/>
        </w:rPr>
      </w:pPr>
    </w:p>
    <w:p w:rsidR="00F711FD" w:rsidRDefault="00F711FD" w:rsidP="0071450F">
      <w:pPr>
        <w:spacing w:line="360" w:lineRule="auto"/>
        <w:jc w:val="both"/>
        <w:rPr>
          <w:sz w:val="24"/>
        </w:rPr>
      </w:pPr>
    </w:p>
    <w:p w:rsidR="00C54793" w:rsidRPr="00C54793" w:rsidRDefault="00C54793" w:rsidP="0071450F">
      <w:pPr>
        <w:spacing w:line="360" w:lineRule="auto"/>
        <w:jc w:val="both"/>
        <w:rPr>
          <w:b/>
          <w:sz w:val="24"/>
        </w:rPr>
      </w:pPr>
      <w:r w:rsidRPr="00C54793">
        <w:rPr>
          <w:b/>
          <w:sz w:val="24"/>
        </w:rPr>
        <w:t>Βιβλιογραφία</w:t>
      </w:r>
    </w:p>
    <w:p w:rsidR="00EB4F03" w:rsidRDefault="00EB4F03" w:rsidP="0071450F">
      <w:pPr>
        <w:spacing w:line="360" w:lineRule="auto"/>
        <w:jc w:val="both"/>
        <w:rPr>
          <w:sz w:val="24"/>
        </w:rPr>
      </w:pPr>
      <w:proofErr w:type="spellStart"/>
      <w:proofErr w:type="gramStart"/>
      <w:r>
        <w:rPr>
          <w:sz w:val="24"/>
          <w:lang w:val="en-US"/>
        </w:rPr>
        <w:t>Horkheimer</w:t>
      </w:r>
      <w:proofErr w:type="spellEnd"/>
      <w:r w:rsidRPr="00EB4F03">
        <w:rPr>
          <w:sz w:val="24"/>
          <w:lang w:val="en-US"/>
        </w:rPr>
        <w:t xml:space="preserve">, </w:t>
      </w:r>
      <w:r>
        <w:rPr>
          <w:sz w:val="24"/>
        </w:rPr>
        <w:t>Μ</w:t>
      </w:r>
      <w:r w:rsidRPr="00EB4F03">
        <w:rPr>
          <w:sz w:val="24"/>
          <w:lang w:val="en-US"/>
        </w:rPr>
        <w:t xml:space="preserve">. </w:t>
      </w:r>
      <w:r>
        <w:rPr>
          <w:sz w:val="24"/>
          <w:lang w:val="en-US"/>
        </w:rPr>
        <w:t>Fromm</w:t>
      </w:r>
      <w:r w:rsidRPr="00EB4F03">
        <w:rPr>
          <w:sz w:val="24"/>
          <w:lang w:val="en-US"/>
        </w:rPr>
        <w:t xml:space="preserve">, </w:t>
      </w:r>
      <w:r>
        <w:rPr>
          <w:sz w:val="24"/>
        </w:rPr>
        <w:t>Ε</w:t>
      </w:r>
      <w:r w:rsidRPr="00EB4F03">
        <w:rPr>
          <w:sz w:val="24"/>
          <w:lang w:val="en-US"/>
        </w:rPr>
        <w:t xml:space="preserve">. &amp; </w:t>
      </w:r>
      <w:r>
        <w:rPr>
          <w:sz w:val="24"/>
          <w:lang w:val="en-US"/>
        </w:rPr>
        <w:t>Marcuse</w:t>
      </w:r>
      <w:r w:rsidRPr="00EB4F03">
        <w:rPr>
          <w:sz w:val="24"/>
          <w:lang w:val="en-US"/>
        </w:rPr>
        <w:t xml:space="preserve">, </w:t>
      </w:r>
      <w:r>
        <w:rPr>
          <w:sz w:val="24"/>
        </w:rPr>
        <w:t>Η</w:t>
      </w:r>
      <w:r w:rsidRPr="00EB4F03">
        <w:rPr>
          <w:sz w:val="24"/>
          <w:lang w:val="en-US"/>
        </w:rPr>
        <w:t>. (1996).</w:t>
      </w:r>
      <w:proofErr w:type="gramEnd"/>
      <w:r w:rsidRPr="00EB4F03">
        <w:rPr>
          <w:sz w:val="24"/>
          <w:lang w:val="en-US"/>
        </w:rPr>
        <w:t xml:space="preserve"> </w:t>
      </w:r>
      <w:r w:rsidRPr="00EB4F03">
        <w:rPr>
          <w:i/>
          <w:sz w:val="24"/>
        </w:rPr>
        <w:t>Αυθεντία και οικογένεια</w:t>
      </w:r>
      <w:r>
        <w:rPr>
          <w:sz w:val="24"/>
        </w:rPr>
        <w:t>. Αθήνα: Νήσος.</w:t>
      </w:r>
    </w:p>
    <w:p w:rsidR="00EB4F03" w:rsidRDefault="00EB4F03" w:rsidP="00EB4F03">
      <w:pPr>
        <w:spacing w:line="360" w:lineRule="auto"/>
        <w:jc w:val="both"/>
        <w:rPr>
          <w:sz w:val="24"/>
        </w:rPr>
      </w:pPr>
      <w:proofErr w:type="gramStart"/>
      <w:r>
        <w:rPr>
          <w:sz w:val="24"/>
          <w:lang w:val="en-US"/>
        </w:rPr>
        <w:t>Jay</w:t>
      </w:r>
      <w:r w:rsidRPr="00EB4F03">
        <w:rPr>
          <w:sz w:val="24"/>
        </w:rPr>
        <w:t xml:space="preserve">, </w:t>
      </w:r>
      <w:r>
        <w:rPr>
          <w:sz w:val="24"/>
          <w:lang w:val="en-US"/>
        </w:rPr>
        <w:t>M</w:t>
      </w:r>
      <w:r w:rsidRPr="00EB4F03">
        <w:rPr>
          <w:sz w:val="24"/>
        </w:rPr>
        <w:t>. (2009).</w:t>
      </w:r>
      <w:proofErr w:type="gramEnd"/>
      <w:r w:rsidRPr="00EB4F03">
        <w:rPr>
          <w:sz w:val="24"/>
        </w:rPr>
        <w:t xml:space="preserve"> </w:t>
      </w:r>
      <w:r w:rsidRPr="00EB4F03">
        <w:rPr>
          <w:i/>
          <w:sz w:val="24"/>
        </w:rPr>
        <w:t>Η διαλεκτική φαντασία</w:t>
      </w:r>
      <w:r>
        <w:rPr>
          <w:sz w:val="24"/>
        </w:rPr>
        <w:t>. Αθήνα: Αλεξάνδρεια.</w:t>
      </w:r>
    </w:p>
    <w:p w:rsidR="00EB4F03" w:rsidRPr="00EB4F03" w:rsidRDefault="00EB4F03" w:rsidP="00EB4F03">
      <w:pPr>
        <w:spacing w:line="360" w:lineRule="auto"/>
        <w:jc w:val="both"/>
        <w:rPr>
          <w:sz w:val="24"/>
        </w:rPr>
      </w:pPr>
      <w:r>
        <w:rPr>
          <w:sz w:val="24"/>
          <w:lang w:val="en-US"/>
        </w:rPr>
        <w:t>Marx</w:t>
      </w:r>
      <w:r w:rsidRPr="00EB4F03">
        <w:rPr>
          <w:sz w:val="24"/>
        </w:rPr>
        <w:t xml:space="preserve">, </w:t>
      </w:r>
      <w:r>
        <w:rPr>
          <w:sz w:val="24"/>
          <w:lang w:val="en-US"/>
        </w:rPr>
        <w:t>K</w:t>
      </w:r>
      <w:r w:rsidRPr="00EB4F03">
        <w:rPr>
          <w:sz w:val="24"/>
        </w:rPr>
        <w:t>. (</w:t>
      </w:r>
      <w:r>
        <w:rPr>
          <w:sz w:val="24"/>
        </w:rPr>
        <w:t>2009</w:t>
      </w:r>
      <w:r w:rsidRPr="00EB4F03">
        <w:rPr>
          <w:sz w:val="24"/>
        </w:rPr>
        <w:t xml:space="preserve">). </w:t>
      </w:r>
      <w:r w:rsidRPr="00EB4F03">
        <w:rPr>
          <w:i/>
          <w:sz w:val="24"/>
        </w:rPr>
        <w:t>Κριτική της πολιτικής οικονομίας</w:t>
      </w:r>
      <w:r>
        <w:rPr>
          <w:sz w:val="24"/>
        </w:rPr>
        <w:t>. Αθήνα: Εργατική πάλη.</w:t>
      </w:r>
    </w:p>
    <w:p w:rsidR="00EB4F03" w:rsidRPr="00EB4F03" w:rsidRDefault="00EB4F03" w:rsidP="0071450F">
      <w:pPr>
        <w:spacing w:line="360" w:lineRule="auto"/>
        <w:jc w:val="both"/>
        <w:rPr>
          <w:sz w:val="24"/>
        </w:rPr>
      </w:pPr>
      <w:proofErr w:type="spellStart"/>
      <w:r>
        <w:rPr>
          <w:sz w:val="24"/>
          <w:lang w:val="en-US"/>
        </w:rPr>
        <w:t>Storr</w:t>
      </w:r>
      <w:proofErr w:type="spellEnd"/>
      <w:r w:rsidRPr="00EB4F03">
        <w:rPr>
          <w:sz w:val="24"/>
        </w:rPr>
        <w:t xml:space="preserve">, </w:t>
      </w:r>
      <w:r>
        <w:rPr>
          <w:sz w:val="24"/>
          <w:lang w:val="en-US"/>
        </w:rPr>
        <w:t>A</w:t>
      </w:r>
      <w:r w:rsidRPr="00EB4F03">
        <w:rPr>
          <w:sz w:val="24"/>
        </w:rPr>
        <w:t xml:space="preserve">. (2006). </w:t>
      </w:r>
      <w:r>
        <w:rPr>
          <w:sz w:val="24"/>
        </w:rPr>
        <w:t>Φρόυντ</w:t>
      </w:r>
      <w:r w:rsidRPr="00B9341D">
        <w:rPr>
          <w:i/>
          <w:sz w:val="24"/>
        </w:rPr>
        <w:t>: όλα όσα πρέπει να γνωρίζεται</w:t>
      </w:r>
      <w:r>
        <w:rPr>
          <w:sz w:val="24"/>
        </w:rPr>
        <w:t>. Αθήνα: Ελληνικά γράμματα.</w:t>
      </w:r>
    </w:p>
    <w:sectPr w:rsidR="00EB4F03" w:rsidRPr="00EB4F03" w:rsidSect="00372AB6">
      <w:footerReference w:type="default" r:id="rId8"/>
      <w:footerReference w:type="first" r:id="rId9"/>
      <w:type w:val="continuous"/>
      <w:pgSz w:w="12240" w:h="15840"/>
      <w:pgMar w:top="1077" w:right="1588" w:bottom="1077" w:left="1588"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9B" w:rsidRDefault="00C4539B" w:rsidP="00372AB6">
      <w:pPr>
        <w:spacing w:after="0" w:line="240" w:lineRule="auto"/>
      </w:pPr>
      <w:r>
        <w:separator/>
      </w:r>
    </w:p>
  </w:endnote>
  <w:endnote w:type="continuationSeparator" w:id="0">
    <w:p w:rsidR="00C4539B" w:rsidRDefault="00C4539B" w:rsidP="00372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307"/>
      <w:docPartObj>
        <w:docPartGallery w:val="Page Numbers (Bottom of Page)"/>
        <w:docPartUnique/>
      </w:docPartObj>
    </w:sdtPr>
    <w:sdtContent>
      <w:p w:rsidR="00B75D7C" w:rsidRDefault="00612364">
        <w:pPr>
          <w:pStyle w:val="a8"/>
          <w:jc w:val="right"/>
        </w:pPr>
        <w:fldSimple w:instr=" PAGE   \* MERGEFORMAT ">
          <w:r w:rsidR="00FB766E">
            <w:rPr>
              <w:noProof/>
            </w:rPr>
            <w:t>1</w:t>
          </w:r>
        </w:fldSimple>
      </w:p>
    </w:sdtContent>
  </w:sdt>
  <w:p w:rsidR="00B75D7C" w:rsidRDefault="00B75D7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300"/>
      <w:docPartObj>
        <w:docPartGallery w:val="Page Numbers (Bottom of Page)"/>
        <w:docPartUnique/>
      </w:docPartObj>
    </w:sdtPr>
    <w:sdtEndPr>
      <w:rPr>
        <w:color w:val="FFFFFF" w:themeColor="background1"/>
      </w:rPr>
    </w:sdtEndPr>
    <w:sdtContent>
      <w:p w:rsidR="00B75D7C" w:rsidRPr="00372AB6" w:rsidRDefault="00612364">
        <w:pPr>
          <w:pStyle w:val="a8"/>
          <w:jc w:val="right"/>
          <w:rPr>
            <w:color w:val="FFFFFF" w:themeColor="background1"/>
          </w:rPr>
        </w:pPr>
        <w:r w:rsidRPr="00372AB6">
          <w:rPr>
            <w:color w:val="FFFFFF" w:themeColor="background1"/>
          </w:rPr>
          <w:fldChar w:fldCharType="begin"/>
        </w:r>
        <w:r w:rsidR="00B75D7C" w:rsidRPr="00372AB6">
          <w:rPr>
            <w:color w:val="FFFFFF" w:themeColor="background1"/>
          </w:rPr>
          <w:instrText xml:space="preserve"> PAGE   \* MERGEFORMAT </w:instrText>
        </w:r>
        <w:r w:rsidRPr="00372AB6">
          <w:rPr>
            <w:color w:val="FFFFFF" w:themeColor="background1"/>
          </w:rPr>
          <w:fldChar w:fldCharType="separate"/>
        </w:r>
        <w:r w:rsidR="00FB766E">
          <w:rPr>
            <w:noProof/>
            <w:color w:val="FFFFFF" w:themeColor="background1"/>
          </w:rPr>
          <w:t>0</w:t>
        </w:r>
        <w:r w:rsidRPr="00372AB6">
          <w:rPr>
            <w:color w:val="FFFFFF" w:themeColor="background1"/>
          </w:rPr>
          <w:fldChar w:fldCharType="end"/>
        </w:r>
      </w:p>
    </w:sdtContent>
  </w:sdt>
  <w:p w:rsidR="00B75D7C" w:rsidRDefault="00B75D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9B" w:rsidRDefault="00C4539B" w:rsidP="00372AB6">
      <w:pPr>
        <w:spacing w:after="0" w:line="240" w:lineRule="auto"/>
      </w:pPr>
      <w:r>
        <w:separator/>
      </w:r>
    </w:p>
  </w:footnote>
  <w:footnote w:type="continuationSeparator" w:id="0">
    <w:p w:rsidR="00C4539B" w:rsidRDefault="00C4539B" w:rsidP="00372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8AA"/>
    <w:multiLevelType w:val="hybridMultilevel"/>
    <w:tmpl w:val="01A2F46A"/>
    <w:lvl w:ilvl="0" w:tplc="2A067F34">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7CB2174"/>
    <w:multiLevelType w:val="hybridMultilevel"/>
    <w:tmpl w:val="3B0EDE14"/>
    <w:lvl w:ilvl="0" w:tplc="2A067F3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AB05EC"/>
    <w:multiLevelType w:val="hybridMultilevel"/>
    <w:tmpl w:val="29FAABEE"/>
    <w:lvl w:ilvl="0" w:tplc="2A067F3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647FF8"/>
    <w:multiLevelType w:val="hybridMultilevel"/>
    <w:tmpl w:val="3BE4E902"/>
    <w:lvl w:ilvl="0" w:tplc="2A067F34">
      <w:start w:val="1"/>
      <w:numFmt w:val="lowerRoman"/>
      <w:lvlText w:val="%1."/>
      <w:lvlJc w:val="left"/>
      <w:pPr>
        <w:ind w:left="770" w:hanging="360"/>
      </w:pPr>
      <w:rPr>
        <w:rFonts w:hint="default"/>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4">
    <w:nsid w:val="474274B8"/>
    <w:multiLevelType w:val="hybridMultilevel"/>
    <w:tmpl w:val="1A7A4036"/>
    <w:lvl w:ilvl="0" w:tplc="2A067F34">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4F6B0CFD"/>
    <w:multiLevelType w:val="hybridMultilevel"/>
    <w:tmpl w:val="FF90C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7DC168C"/>
    <w:multiLevelType w:val="hybridMultilevel"/>
    <w:tmpl w:val="F49CB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9E87918"/>
    <w:multiLevelType w:val="hybridMultilevel"/>
    <w:tmpl w:val="C584F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5135F4"/>
    <w:multiLevelType w:val="hybridMultilevel"/>
    <w:tmpl w:val="01266B56"/>
    <w:lvl w:ilvl="0" w:tplc="2A067F3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5"/>
  </w:num>
  <w:num w:numId="6">
    <w:abstractNumId w:val="3"/>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0596"/>
    <w:rsid w:val="0000765E"/>
    <w:rsid w:val="00011336"/>
    <w:rsid w:val="00014737"/>
    <w:rsid w:val="00054EC6"/>
    <w:rsid w:val="00067008"/>
    <w:rsid w:val="000801E0"/>
    <w:rsid w:val="000879BA"/>
    <w:rsid w:val="000956AC"/>
    <w:rsid w:val="000A404B"/>
    <w:rsid w:val="00156820"/>
    <w:rsid w:val="0017182C"/>
    <w:rsid w:val="001B5FC1"/>
    <w:rsid w:val="001D3E12"/>
    <w:rsid w:val="001E75B9"/>
    <w:rsid w:val="00210DFD"/>
    <w:rsid w:val="00220091"/>
    <w:rsid w:val="00246352"/>
    <w:rsid w:val="00272BCD"/>
    <w:rsid w:val="0029649C"/>
    <w:rsid w:val="002A3198"/>
    <w:rsid w:val="002A34BB"/>
    <w:rsid w:val="002B3FB6"/>
    <w:rsid w:val="003427E1"/>
    <w:rsid w:val="00361C85"/>
    <w:rsid w:val="00363D51"/>
    <w:rsid w:val="00372AB6"/>
    <w:rsid w:val="003C1CC0"/>
    <w:rsid w:val="003D45D1"/>
    <w:rsid w:val="00412B30"/>
    <w:rsid w:val="00441581"/>
    <w:rsid w:val="0045269B"/>
    <w:rsid w:val="004B461F"/>
    <w:rsid w:val="004D31D5"/>
    <w:rsid w:val="004D6B2E"/>
    <w:rsid w:val="00505032"/>
    <w:rsid w:val="00511D5A"/>
    <w:rsid w:val="00523EE3"/>
    <w:rsid w:val="00544BC1"/>
    <w:rsid w:val="00566E5D"/>
    <w:rsid w:val="0057636E"/>
    <w:rsid w:val="005A4FC6"/>
    <w:rsid w:val="005A7E7B"/>
    <w:rsid w:val="005E37E3"/>
    <w:rsid w:val="005F4384"/>
    <w:rsid w:val="005F451C"/>
    <w:rsid w:val="00605A7E"/>
    <w:rsid w:val="00612364"/>
    <w:rsid w:val="00621884"/>
    <w:rsid w:val="00632E5D"/>
    <w:rsid w:val="006633BD"/>
    <w:rsid w:val="00684740"/>
    <w:rsid w:val="006A3C91"/>
    <w:rsid w:val="006F2B77"/>
    <w:rsid w:val="006F59D2"/>
    <w:rsid w:val="0071450F"/>
    <w:rsid w:val="00735BB8"/>
    <w:rsid w:val="007536F9"/>
    <w:rsid w:val="00760B60"/>
    <w:rsid w:val="00772829"/>
    <w:rsid w:val="00780DD4"/>
    <w:rsid w:val="007A5D82"/>
    <w:rsid w:val="007E619F"/>
    <w:rsid w:val="007E7266"/>
    <w:rsid w:val="008032FB"/>
    <w:rsid w:val="00826980"/>
    <w:rsid w:val="00835564"/>
    <w:rsid w:val="00837E63"/>
    <w:rsid w:val="00860CBF"/>
    <w:rsid w:val="00870931"/>
    <w:rsid w:val="0088403C"/>
    <w:rsid w:val="008B1DDF"/>
    <w:rsid w:val="008C5A3B"/>
    <w:rsid w:val="008E0978"/>
    <w:rsid w:val="008F1A23"/>
    <w:rsid w:val="0097113A"/>
    <w:rsid w:val="00972AF9"/>
    <w:rsid w:val="009B1A98"/>
    <w:rsid w:val="009D7FEB"/>
    <w:rsid w:val="009E7CFD"/>
    <w:rsid w:val="00A31692"/>
    <w:rsid w:val="00A4037F"/>
    <w:rsid w:val="00A53C51"/>
    <w:rsid w:val="00A87703"/>
    <w:rsid w:val="00A95235"/>
    <w:rsid w:val="00A9787B"/>
    <w:rsid w:val="00AB2464"/>
    <w:rsid w:val="00AB7250"/>
    <w:rsid w:val="00AF62CA"/>
    <w:rsid w:val="00B34E0E"/>
    <w:rsid w:val="00B51BDB"/>
    <w:rsid w:val="00B61A63"/>
    <w:rsid w:val="00B71A60"/>
    <w:rsid w:val="00B75D7C"/>
    <w:rsid w:val="00B9341D"/>
    <w:rsid w:val="00BA3CA2"/>
    <w:rsid w:val="00BB2685"/>
    <w:rsid w:val="00BF297D"/>
    <w:rsid w:val="00BF3EF8"/>
    <w:rsid w:val="00BF7FA1"/>
    <w:rsid w:val="00C00596"/>
    <w:rsid w:val="00C03E23"/>
    <w:rsid w:val="00C156C8"/>
    <w:rsid w:val="00C16C99"/>
    <w:rsid w:val="00C40ED1"/>
    <w:rsid w:val="00C445BB"/>
    <w:rsid w:val="00C4539B"/>
    <w:rsid w:val="00C50685"/>
    <w:rsid w:val="00C54793"/>
    <w:rsid w:val="00C90013"/>
    <w:rsid w:val="00CA3176"/>
    <w:rsid w:val="00CA72CB"/>
    <w:rsid w:val="00CE613B"/>
    <w:rsid w:val="00D1395F"/>
    <w:rsid w:val="00D668A1"/>
    <w:rsid w:val="00D7434E"/>
    <w:rsid w:val="00DC0560"/>
    <w:rsid w:val="00DC5F80"/>
    <w:rsid w:val="00DE6804"/>
    <w:rsid w:val="00DF257E"/>
    <w:rsid w:val="00DF3624"/>
    <w:rsid w:val="00E11243"/>
    <w:rsid w:val="00E31442"/>
    <w:rsid w:val="00E42116"/>
    <w:rsid w:val="00E434F7"/>
    <w:rsid w:val="00EA6D50"/>
    <w:rsid w:val="00EB29E1"/>
    <w:rsid w:val="00EB4F03"/>
    <w:rsid w:val="00F04707"/>
    <w:rsid w:val="00F11C92"/>
    <w:rsid w:val="00F13CAD"/>
    <w:rsid w:val="00F711FD"/>
    <w:rsid w:val="00F91922"/>
    <w:rsid w:val="00FA55CC"/>
    <w:rsid w:val="00FB76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7E"/>
  </w:style>
  <w:style w:type="paragraph" w:styleId="1">
    <w:name w:val="heading 1"/>
    <w:basedOn w:val="a"/>
    <w:next w:val="a"/>
    <w:link w:val="1Char"/>
    <w:uiPriority w:val="9"/>
    <w:qFormat/>
    <w:rsid w:val="00C90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0013"/>
    <w:rPr>
      <w:rFonts w:asciiTheme="majorHAnsi" w:eastAsiaTheme="majorEastAsia" w:hAnsiTheme="majorHAnsi" w:cstheme="majorBidi"/>
      <w:b/>
      <w:bCs/>
      <w:color w:val="365F91" w:themeColor="accent1" w:themeShade="BF"/>
      <w:sz w:val="28"/>
      <w:szCs w:val="28"/>
    </w:rPr>
  </w:style>
  <w:style w:type="character" w:styleId="a3">
    <w:name w:val="annotation reference"/>
    <w:basedOn w:val="a0"/>
    <w:uiPriority w:val="99"/>
    <w:semiHidden/>
    <w:unhideWhenUsed/>
    <w:rsid w:val="00A95235"/>
    <w:rPr>
      <w:sz w:val="16"/>
      <w:szCs w:val="16"/>
    </w:rPr>
  </w:style>
  <w:style w:type="paragraph" w:styleId="a4">
    <w:name w:val="annotation text"/>
    <w:basedOn w:val="a"/>
    <w:link w:val="Char"/>
    <w:uiPriority w:val="99"/>
    <w:semiHidden/>
    <w:unhideWhenUsed/>
    <w:rsid w:val="00A95235"/>
    <w:pPr>
      <w:spacing w:line="240" w:lineRule="auto"/>
    </w:pPr>
    <w:rPr>
      <w:sz w:val="20"/>
      <w:szCs w:val="20"/>
    </w:rPr>
  </w:style>
  <w:style w:type="character" w:customStyle="1" w:styleId="Char">
    <w:name w:val="Κείμενο σχολίου Char"/>
    <w:basedOn w:val="a0"/>
    <w:link w:val="a4"/>
    <w:uiPriority w:val="99"/>
    <w:semiHidden/>
    <w:rsid w:val="00A95235"/>
    <w:rPr>
      <w:sz w:val="20"/>
      <w:szCs w:val="20"/>
    </w:rPr>
  </w:style>
  <w:style w:type="paragraph" w:styleId="a5">
    <w:name w:val="annotation subject"/>
    <w:basedOn w:val="a4"/>
    <w:next w:val="a4"/>
    <w:link w:val="Char0"/>
    <w:uiPriority w:val="99"/>
    <w:semiHidden/>
    <w:unhideWhenUsed/>
    <w:rsid w:val="00A95235"/>
    <w:rPr>
      <w:b/>
      <w:bCs/>
    </w:rPr>
  </w:style>
  <w:style w:type="character" w:customStyle="1" w:styleId="Char0">
    <w:name w:val="Θέμα σχολίου Char"/>
    <w:basedOn w:val="Char"/>
    <w:link w:val="a5"/>
    <w:uiPriority w:val="99"/>
    <w:semiHidden/>
    <w:rsid w:val="00A95235"/>
    <w:rPr>
      <w:b/>
      <w:bCs/>
    </w:rPr>
  </w:style>
  <w:style w:type="paragraph" w:styleId="a6">
    <w:name w:val="Balloon Text"/>
    <w:basedOn w:val="a"/>
    <w:link w:val="Char1"/>
    <w:uiPriority w:val="99"/>
    <w:semiHidden/>
    <w:unhideWhenUsed/>
    <w:rsid w:val="00A9523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95235"/>
    <w:rPr>
      <w:rFonts w:ascii="Tahoma" w:hAnsi="Tahoma" w:cs="Tahoma"/>
      <w:sz w:val="16"/>
      <w:szCs w:val="16"/>
    </w:rPr>
  </w:style>
  <w:style w:type="paragraph" w:styleId="a7">
    <w:name w:val="header"/>
    <w:basedOn w:val="a"/>
    <w:link w:val="Char2"/>
    <w:uiPriority w:val="99"/>
    <w:semiHidden/>
    <w:unhideWhenUsed/>
    <w:rsid w:val="00372AB6"/>
    <w:pPr>
      <w:tabs>
        <w:tab w:val="center" w:pos="4153"/>
        <w:tab w:val="right" w:pos="8306"/>
      </w:tabs>
      <w:spacing w:after="0" w:line="240" w:lineRule="auto"/>
    </w:pPr>
  </w:style>
  <w:style w:type="character" w:customStyle="1" w:styleId="Char2">
    <w:name w:val="Κεφαλίδα Char"/>
    <w:basedOn w:val="a0"/>
    <w:link w:val="a7"/>
    <w:uiPriority w:val="99"/>
    <w:semiHidden/>
    <w:rsid w:val="00372AB6"/>
  </w:style>
  <w:style w:type="paragraph" w:styleId="a8">
    <w:name w:val="footer"/>
    <w:basedOn w:val="a"/>
    <w:link w:val="Char3"/>
    <w:uiPriority w:val="99"/>
    <w:unhideWhenUsed/>
    <w:rsid w:val="00372AB6"/>
    <w:pPr>
      <w:tabs>
        <w:tab w:val="center" w:pos="4153"/>
        <w:tab w:val="right" w:pos="8306"/>
      </w:tabs>
      <w:spacing w:after="0" w:line="240" w:lineRule="auto"/>
    </w:pPr>
  </w:style>
  <w:style w:type="character" w:customStyle="1" w:styleId="Char3">
    <w:name w:val="Υποσέλιδο Char"/>
    <w:basedOn w:val="a0"/>
    <w:link w:val="a8"/>
    <w:uiPriority w:val="99"/>
    <w:rsid w:val="00372AB6"/>
  </w:style>
  <w:style w:type="paragraph" w:styleId="a9">
    <w:name w:val="List Paragraph"/>
    <w:basedOn w:val="a"/>
    <w:uiPriority w:val="34"/>
    <w:qFormat/>
    <w:rsid w:val="00FB766E"/>
    <w:pPr>
      <w:ind w:left="720"/>
      <w:contextualSpacing/>
    </w:pPr>
  </w:style>
</w:styles>
</file>

<file path=word/webSettings.xml><?xml version="1.0" encoding="utf-8"?>
<w:webSettings xmlns:r="http://schemas.openxmlformats.org/officeDocument/2006/relationships" xmlns:w="http://schemas.openxmlformats.org/wordprocessingml/2006/main">
  <w:divs>
    <w:div w:id="450898794">
      <w:bodyDiv w:val="1"/>
      <w:marLeft w:val="0"/>
      <w:marRight w:val="0"/>
      <w:marTop w:val="0"/>
      <w:marBottom w:val="0"/>
      <w:divBdr>
        <w:top w:val="none" w:sz="0" w:space="0" w:color="auto"/>
        <w:left w:val="none" w:sz="0" w:space="0" w:color="auto"/>
        <w:bottom w:val="none" w:sz="0" w:space="0" w:color="auto"/>
        <w:right w:val="none" w:sz="0" w:space="0" w:color="auto"/>
      </w:divBdr>
    </w:div>
    <w:div w:id="1242300755">
      <w:bodyDiv w:val="1"/>
      <w:marLeft w:val="0"/>
      <w:marRight w:val="0"/>
      <w:marTop w:val="0"/>
      <w:marBottom w:val="0"/>
      <w:divBdr>
        <w:top w:val="none" w:sz="0" w:space="0" w:color="auto"/>
        <w:left w:val="none" w:sz="0" w:space="0" w:color="auto"/>
        <w:bottom w:val="none" w:sz="0" w:space="0" w:color="auto"/>
        <w:right w:val="none" w:sz="0" w:space="0" w:color="auto"/>
      </w:divBdr>
    </w:div>
    <w:div w:id="18012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DC6A9-3CFB-4537-96DE-5423AA7C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4572</Words>
  <Characters>24692</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ervin</dc:creator>
  <cp:lastModifiedBy>ervin</cp:lastModifiedBy>
  <cp:revision>2</cp:revision>
  <dcterms:created xsi:type="dcterms:W3CDTF">2014-05-27T19:41:00Z</dcterms:created>
  <dcterms:modified xsi:type="dcterms:W3CDTF">2014-05-27T19:41:00Z</dcterms:modified>
</cp:coreProperties>
</file>