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25A6" w14:textId="5CEAF72B" w:rsidR="00A73CC3" w:rsidRDefault="000B05E2" w:rsidP="000B05E2">
      <w:pPr>
        <w:jc w:val="center"/>
        <w:rPr>
          <w:b/>
          <w:bCs/>
          <w:color w:val="4EA72E" w:themeColor="accent6"/>
          <w:sz w:val="28"/>
          <w:szCs w:val="28"/>
          <w:lang w:val="el-GR"/>
        </w:rPr>
      </w:pPr>
      <w:r w:rsidRPr="000B05E2">
        <w:rPr>
          <w:b/>
          <w:bCs/>
          <w:color w:val="4EA72E" w:themeColor="accent6"/>
          <w:sz w:val="28"/>
          <w:szCs w:val="28"/>
          <w:lang w:val="el-GR"/>
        </w:rPr>
        <w:t>Εργασίες 2025-2026</w:t>
      </w:r>
    </w:p>
    <w:p w14:paraId="3CB0DD0D" w14:textId="77777777" w:rsidR="000B05E2" w:rsidRDefault="000B05E2" w:rsidP="000B05E2">
      <w:pPr>
        <w:jc w:val="center"/>
        <w:rPr>
          <w:b/>
          <w:bCs/>
          <w:color w:val="4EA72E" w:themeColor="accent6"/>
          <w:sz w:val="28"/>
          <w:szCs w:val="28"/>
          <w:lang w:val="el-GR"/>
        </w:rPr>
      </w:pPr>
    </w:p>
    <w:p w14:paraId="6E93BF3A" w14:textId="2E5147C4" w:rsidR="000B05E2" w:rsidRPr="000B05E2" w:rsidRDefault="000B05E2" w:rsidP="000B05E2">
      <w:pPr>
        <w:rPr>
          <w:b/>
          <w:bCs/>
          <w:color w:val="auto"/>
          <w:sz w:val="28"/>
          <w:szCs w:val="28"/>
          <w:lang w:val="el-GR"/>
        </w:rPr>
      </w:pPr>
      <w:r w:rsidRPr="000B05E2">
        <w:rPr>
          <w:b/>
          <w:bCs/>
          <w:color w:val="auto"/>
          <w:sz w:val="28"/>
          <w:szCs w:val="28"/>
          <w:lang w:val="el-GR"/>
        </w:rPr>
        <w:t>1.</w:t>
      </w:r>
      <w:r>
        <w:rPr>
          <w:b/>
          <w:bCs/>
          <w:color w:val="auto"/>
          <w:sz w:val="28"/>
          <w:szCs w:val="28"/>
          <w:lang w:val="el-GR"/>
        </w:rPr>
        <w:t xml:space="preserve"> </w:t>
      </w:r>
      <w:r w:rsidRPr="000B05E2">
        <w:rPr>
          <w:b/>
          <w:bCs/>
          <w:color w:val="auto"/>
          <w:sz w:val="28"/>
          <w:szCs w:val="28"/>
          <w:lang w:val="el-GR"/>
        </w:rPr>
        <w:t>Διεθνής Ευθύνη: Το ζήτημα του καταλογισμού</w:t>
      </w:r>
    </w:p>
    <w:p w14:paraId="06363FDF" w14:textId="53BDA454" w:rsidR="000B05E2" w:rsidRDefault="000B05E2" w:rsidP="000B05E2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Ευαγγελία </w:t>
      </w:r>
      <w:proofErr w:type="spellStart"/>
      <w:r>
        <w:rPr>
          <w:sz w:val="24"/>
          <w:szCs w:val="24"/>
          <w:lang w:val="el-GR"/>
        </w:rPr>
        <w:t>Δούνια</w:t>
      </w:r>
      <w:proofErr w:type="spellEnd"/>
    </w:p>
    <w:p w14:paraId="57E0A981" w14:textId="6AC96F51" w:rsidR="000B05E2" w:rsidRDefault="000B05E2" w:rsidP="000B05E2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Ελευθερία </w:t>
      </w:r>
      <w:proofErr w:type="spellStart"/>
      <w:r>
        <w:rPr>
          <w:sz w:val="24"/>
          <w:szCs w:val="24"/>
          <w:lang w:val="el-GR"/>
        </w:rPr>
        <w:t>Κιούρδη</w:t>
      </w:r>
      <w:proofErr w:type="spellEnd"/>
    </w:p>
    <w:p w14:paraId="0C02FDD4" w14:textId="514610EC" w:rsidR="000B05E2" w:rsidRDefault="000B05E2" w:rsidP="000B05E2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Χαράλαμπος Πήτας</w:t>
      </w:r>
    </w:p>
    <w:p w14:paraId="1CA0AFB7" w14:textId="2D7B4A5D" w:rsidR="000B05E2" w:rsidRDefault="000B05E2" w:rsidP="000B05E2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Μαρία </w:t>
      </w:r>
      <w:proofErr w:type="spellStart"/>
      <w:r>
        <w:rPr>
          <w:sz w:val="24"/>
          <w:szCs w:val="24"/>
          <w:lang w:val="el-GR"/>
        </w:rPr>
        <w:t>Δρίτσα</w:t>
      </w:r>
      <w:proofErr w:type="spellEnd"/>
    </w:p>
    <w:p w14:paraId="5EBD6F73" w14:textId="78C8C47F" w:rsidR="000B05E2" w:rsidRPr="000B05E2" w:rsidRDefault="000B05E2" w:rsidP="000B05E2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Λεωνίδας </w:t>
      </w:r>
      <w:proofErr w:type="spellStart"/>
      <w:r>
        <w:rPr>
          <w:sz w:val="24"/>
          <w:szCs w:val="24"/>
          <w:lang w:val="el-GR"/>
        </w:rPr>
        <w:t>Σγούρας</w:t>
      </w:r>
      <w:proofErr w:type="spellEnd"/>
    </w:p>
    <w:p w14:paraId="119E8F0B" w14:textId="028498DF" w:rsidR="000B05E2" w:rsidRDefault="000B05E2" w:rsidP="000B05E2">
      <w:pPr>
        <w:rPr>
          <w:b/>
          <w:bCs/>
          <w:color w:val="auto"/>
          <w:sz w:val="28"/>
          <w:szCs w:val="28"/>
          <w:lang w:val="el-GR"/>
        </w:rPr>
      </w:pPr>
      <w:r w:rsidRPr="000B05E2">
        <w:rPr>
          <w:b/>
          <w:bCs/>
          <w:color w:val="auto"/>
          <w:sz w:val="28"/>
          <w:szCs w:val="28"/>
          <w:lang w:val="el-GR"/>
        </w:rPr>
        <w:t>2. Το δικαίωμα στην αυτοδιάθεση: κράτος, αναγνώριση, ανεξαρτησία από το Κόσοβο στην</w:t>
      </w:r>
      <w:r>
        <w:rPr>
          <w:b/>
          <w:bCs/>
          <w:color w:val="auto"/>
          <w:sz w:val="28"/>
          <w:szCs w:val="28"/>
          <w:lang w:val="el-GR"/>
        </w:rPr>
        <w:t xml:space="preserve"> </w:t>
      </w:r>
      <w:r w:rsidRPr="000B05E2">
        <w:rPr>
          <w:b/>
          <w:bCs/>
          <w:color w:val="auto"/>
          <w:sz w:val="28"/>
          <w:szCs w:val="28"/>
          <w:lang w:val="el-GR"/>
        </w:rPr>
        <w:t>Παλαιστίνη</w:t>
      </w:r>
    </w:p>
    <w:p w14:paraId="6A46C8B1" w14:textId="2047348E" w:rsidR="000B05E2" w:rsidRDefault="000B05E2" w:rsidP="000B05E2">
      <w:pPr>
        <w:rPr>
          <w:color w:val="auto"/>
          <w:sz w:val="24"/>
          <w:szCs w:val="24"/>
          <w:lang w:val="el-GR"/>
        </w:rPr>
      </w:pPr>
      <w:r>
        <w:rPr>
          <w:color w:val="auto"/>
          <w:sz w:val="24"/>
          <w:szCs w:val="24"/>
          <w:lang w:val="el-GR"/>
        </w:rPr>
        <w:t xml:space="preserve">Νίκος </w:t>
      </w:r>
      <w:proofErr w:type="spellStart"/>
      <w:r>
        <w:rPr>
          <w:color w:val="auto"/>
          <w:sz w:val="24"/>
          <w:szCs w:val="24"/>
          <w:lang w:val="el-GR"/>
        </w:rPr>
        <w:t>Μπουχώρης</w:t>
      </w:r>
      <w:proofErr w:type="spellEnd"/>
    </w:p>
    <w:p w14:paraId="37A1B2BA" w14:textId="30BA0260" w:rsidR="000B05E2" w:rsidRDefault="000B05E2" w:rsidP="000B05E2">
      <w:pPr>
        <w:rPr>
          <w:color w:val="auto"/>
          <w:sz w:val="24"/>
          <w:szCs w:val="24"/>
          <w:lang w:val="el-GR"/>
        </w:rPr>
      </w:pPr>
      <w:r>
        <w:rPr>
          <w:color w:val="auto"/>
          <w:sz w:val="24"/>
          <w:szCs w:val="24"/>
          <w:lang w:val="el-GR"/>
        </w:rPr>
        <w:t xml:space="preserve">Σοφία </w:t>
      </w:r>
      <w:proofErr w:type="spellStart"/>
      <w:r>
        <w:rPr>
          <w:color w:val="auto"/>
          <w:sz w:val="24"/>
          <w:szCs w:val="24"/>
          <w:lang w:val="el-GR"/>
        </w:rPr>
        <w:t>Φραντζεσκάκη</w:t>
      </w:r>
      <w:proofErr w:type="spellEnd"/>
    </w:p>
    <w:p w14:paraId="122A1FC7" w14:textId="617D8A65" w:rsidR="000B05E2" w:rsidRDefault="000B05E2" w:rsidP="000B05E2">
      <w:pPr>
        <w:rPr>
          <w:color w:val="auto"/>
          <w:sz w:val="24"/>
          <w:szCs w:val="24"/>
          <w:lang w:val="el-GR"/>
        </w:rPr>
      </w:pPr>
      <w:proofErr w:type="spellStart"/>
      <w:r>
        <w:rPr>
          <w:color w:val="auto"/>
          <w:sz w:val="24"/>
          <w:szCs w:val="24"/>
          <w:lang w:val="el-GR"/>
        </w:rPr>
        <w:t>Πανωραία</w:t>
      </w:r>
      <w:proofErr w:type="spellEnd"/>
      <w:r>
        <w:rPr>
          <w:color w:val="auto"/>
          <w:sz w:val="24"/>
          <w:szCs w:val="24"/>
          <w:lang w:val="el-GR"/>
        </w:rPr>
        <w:t xml:space="preserve"> </w:t>
      </w:r>
      <w:proofErr w:type="spellStart"/>
      <w:r>
        <w:rPr>
          <w:color w:val="auto"/>
          <w:sz w:val="24"/>
          <w:szCs w:val="24"/>
          <w:lang w:val="el-GR"/>
        </w:rPr>
        <w:t>Βέσση</w:t>
      </w:r>
      <w:proofErr w:type="spellEnd"/>
    </w:p>
    <w:p w14:paraId="4E9F7CA0" w14:textId="1046E778" w:rsidR="000B05E2" w:rsidRDefault="000B05E2" w:rsidP="000B05E2">
      <w:pPr>
        <w:rPr>
          <w:color w:val="auto"/>
          <w:sz w:val="24"/>
          <w:szCs w:val="24"/>
          <w:lang w:val="el-GR"/>
        </w:rPr>
      </w:pPr>
      <w:r>
        <w:rPr>
          <w:color w:val="auto"/>
          <w:sz w:val="24"/>
          <w:szCs w:val="24"/>
          <w:lang w:val="el-GR"/>
        </w:rPr>
        <w:t xml:space="preserve">Παρασκευή </w:t>
      </w:r>
      <w:proofErr w:type="spellStart"/>
      <w:r>
        <w:rPr>
          <w:color w:val="auto"/>
          <w:sz w:val="24"/>
          <w:szCs w:val="24"/>
          <w:lang w:val="el-GR"/>
        </w:rPr>
        <w:t>Τσούτση</w:t>
      </w:r>
      <w:proofErr w:type="spellEnd"/>
    </w:p>
    <w:p w14:paraId="7E737E8A" w14:textId="7E2D2376" w:rsidR="000B05E2" w:rsidRDefault="000B05E2" w:rsidP="000B05E2">
      <w:pPr>
        <w:rPr>
          <w:color w:val="auto"/>
          <w:sz w:val="24"/>
          <w:szCs w:val="24"/>
          <w:lang w:val="el-GR"/>
        </w:rPr>
      </w:pPr>
      <w:r>
        <w:rPr>
          <w:color w:val="auto"/>
          <w:sz w:val="24"/>
          <w:szCs w:val="24"/>
          <w:lang w:val="el-GR"/>
        </w:rPr>
        <w:t>Αθανασία Χριστοπούλου</w:t>
      </w:r>
    </w:p>
    <w:p w14:paraId="4D61AA35" w14:textId="0AD665D9" w:rsidR="000B05E2" w:rsidRPr="000B05E2" w:rsidRDefault="000B05E2" w:rsidP="000B05E2">
      <w:pPr>
        <w:rPr>
          <w:color w:val="auto"/>
          <w:sz w:val="24"/>
          <w:szCs w:val="24"/>
          <w:lang w:val="el-GR"/>
        </w:rPr>
      </w:pPr>
      <w:r>
        <w:rPr>
          <w:color w:val="auto"/>
          <w:sz w:val="24"/>
          <w:szCs w:val="24"/>
          <w:lang w:val="el-GR"/>
        </w:rPr>
        <w:t xml:space="preserve">Ευαγγελία </w:t>
      </w:r>
      <w:proofErr w:type="spellStart"/>
      <w:r>
        <w:rPr>
          <w:color w:val="auto"/>
          <w:sz w:val="24"/>
          <w:szCs w:val="24"/>
          <w:lang w:val="el-GR"/>
        </w:rPr>
        <w:t>Παπατικούδη</w:t>
      </w:r>
      <w:proofErr w:type="spellEnd"/>
    </w:p>
    <w:p w14:paraId="0AE24236" w14:textId="77777777" w:rsidR="000B05E2" w:rsidRDefault="000B05E2" w:rsidP="000B05E2">
      <w:pPr>
        <w:rPr>
          <w:b/>
          <w:bCs/>
          <w:color w:val="auto"/>
          <w:sz w:val="28"/>
          <w:szCs w:val="28"/>
          <w:lang w:val="el-GR"/>
        </w:rPr>
      </w:pPr>
      <w:r w:rsidRPr="000B05E2">
        <w:rPr>
          <w:b/>
          <w:bCs/>
          <w:color w:val="auto"/>
          <w:sz w:val="28"/>
          <w:szCs w:val="28"/>
          <w:lang w:val="el-GR"/>
        </w:rPr>
        <w:t xml:space="preserve">3. Διεθνής τρομοκρατία και </w:t>
      </w:r>
      <w:proofErr w:type="spellStart"/>
      <w:r w:rsidRPr="000B05E2">
        <w:rPr>
          <w:b/>
          <w:bCs/>
          <w:color w:val="auto"/>
          <w:sz w:val="28"/>
          <w:szCs w:val="28"/>
          <w:lang w:val="el-GR"/>
        </w:rPr>
        <w:t>jus</w:t>
      </w:r>
      <w:proofErr w:type="spellEnd"/>
      <w:r w:rsidRPr="000B05E2">
        <w:rPr>
          <w:b/>
          <w:bCs/>
          <w:color w:val="auto"/>
          <w:sz w:val="28"/>
          <w:szCs w:val="28"/>
          <w:lang w:val="el-GR"/>
        </w:rPr>
        <w:t xml:space="preserve"> ad bellum</w:t>
      </w:r>
    </w:p>
    <w:p w14:paraId="0E8DB66A" w14:textId="1F6E6C2F" w:rsidR="000B05E2" w:rsidRDefault="000B05E2" w:rsidP="000B05E2">
      <w:pPr>
        <w:rPr>
          <w:color w:val="auto"/>
          <w:sz w:val="24"/>
          <w:szCs w:val="24"/>
          <w:lang w:val="el-GR"/>
        </w:rPr>
      </w:pPr>
      <w:r>
        <w:rPr>
          <w:color w:val="auto"/>
          <w:sz w:val="24"/>
          <w:szCs w:val="24"/>
          <w:lang w:val="el-GR"/>
        </w:rPr>
        <w:t xml:space="preserve">Χρήστος </w:t>
      </w:r>
      <w:proofErr w:type="spellStart"/>
      <w:r>
        <w:rPr>
          <w:color w:val="auto"/>
          <w:sz w:val="24"/>
          <w:szCs w:val="24"/>
          <w:lang w:val="el-GR"/>
        </w:rPr>
        <w:t>Λεοντίδης</w:t>
      </w:r>
      <w:proofErr w:type="spellEnd"/>
    </w:p>
    <w:p w14:paraId="2AF016DB" w14:textId="008533F9" w:rsidR="000B05E2" w:rsidRDefault="000B05E2" w:rsidP="000B05E2">
      <w:pPr>
        <w:rPr>
          <w:color w:val="auto"/>
          <w:sz w:val="24"/>
          <w:szCs w:val="24"/>
          <w:lang w:val="el-GR"/>
        </w:rPr>
      </w:pPr>
      <w:r>
        <w:rPr>
          <w:color w:val="auto"/>
          <w:sz w:val="24"/>
          <w:szCs w:val="24"/>
          <w:lang w:val="el-GR"/>
        </w:rPr>
        <w:t xml:space="preserve">Δημήτρης </w:t>
      </w:r>
      <w:proofErr w:type="spellStart"/>
      <w:r>
        <w:rPr>
          <w:color w:val="auto"/>
          <w:sz w:val="24"/>
          <w:szCs w:val="24"/>
          <w:lang w:val="el-GR"/>
        </w:rPr>
        <w:t>Βεργιόπουλος</w:t>
      </w:r>
      <w:proofErr w:type="spellEnd"/>
    </w:p>
    <w:p w14:paraId="3399D50D" w14:textId="4F8C47B1" w:rsidR="000B05E2" w:rsidRDefault="000B05E2" w:rsidP="000B05E2">
      <w:pPr>
        <w:rPr>
          <w:color w:val="auto"/>
          <w:sz w:val="24"/>
          <w:szCs w:val="24"/>
          <w:lang w:val="el-GR"/>
        </w:rPr>
      </w:pPr>
      <w:r>
        <w:rPr>
          <w:color w:val="auto"/>
          <w:sz w:val="24"/>
          <w:szCs w:val="24"/>
          <w:lang w:val="el-GR"/>
        </w:rPr>
        <w:t>Αναστασία Κοντογιάννη-</w:t>
      </w:r>
      <w:proofErr w:type="spellStart"/>
      <w:r>
        <w:rPr>
          <w:color w:val="auto"/>
          <w:sz w:val="24"/>
          <w:szCs w:val="24"/>
          <w:lang w:val="el-GR"/>
        </w:rPr>
        <w:t>Δεσύλλα</w:t>
      </w:r>
      <w:proofErr w:type="spellEnd"/>
    </w:p>
    <w:p w14:paraId="60552B84" w14:textId="664D9622" w:rsidR="000B05E2" w:rsidRPr="000B05E2" w:rsidRDefault="000B05E2" w:rsidP="000B05E2">
      <w:pPr>
        <w:rPr>
          <w:color w:val="auto"/>
          <w:sz w:val="24"/>
          <w:szCs w:val="24"/>
          <w:lang w:val="el-GR"/>
        </w:rPr>
      </w:pPr>
      <w:r>
        <w:rPr>
          <w:color w:val="auto"/>
          <w:sz w:val="24"/>
          <w:szCs w:val="24"/>
          <w:lang w:val="el-GR"/>
        </w:rPr>
        <w:t>Παναγιώτης Παλαβός</w:t>
      </w:r>
    </w:p>
    <w:p w14:paraId="5B9041DB" w14:textId="22F96DC3" w:rsidR="000B05E2" w:rsidRDefault="000B05E2" w:rsidP="000B05E2">
      <w:pPr>
        <w:rPr>
          <w:b/>
          <w:bCs/>
          <w:color w:val="auto"/>
          <w:sz w:val="28"/>
          <w:szCs w:val="28"/>
          <w:lang w:val="el-GR"/>
        </w:rPr>
      </w:pPr>
      <w:r>
        <w:rPr>
          <w:b/>
          <w:bCs/>
          <w:color w:val="auto"/>
          <w:sz w:val="28"/>
          <w:szCs w:val="28"/>
          <w:lang w:val="el-GR"/>
        </w:rPr>
        <w:t>4</w:t>
      </w:r>
      <w:r w:rsidRPr="000B05E2">
        <w:rPr>
          <w:b/>
          <w:bCs/>
          <w:color w:val="auto"/>
          <w:sz w:val="28"/>
          <w:szCs w:val="28"/>
          <w:lang w:val="el-GR"/>
        </w:rPr>
        <w:t xml:space="preserve">. </w:t>
      </w:r>
      <w:proofErr w:type="spellStart"/>
      <w:r w:rsidRPr="000B05E2">
        <w:rPr>
          <w:b/>
          <w:bCs/>
          <w:color w:val="auto"/>
          <w:sz w:val="28"/>
          <w:szCs w:val="28"/>
          <w:lang w:val="el-GR"/>
        </w:rPr>
        <w:t>Jus</w:t>
      </w:r>
      <w:proofErr w:type="spellEnd"/>
      <w:r w:rsidRPr="000B05E2">
        <w:rPr>
          <w:b/>
          <w:bCs/>
          <w:color w:val="auto"/>
          <w:sz w:val="28"/>
          <w:szCs w:val="28"/>
          <w:lang w:val="el-GR"/>
        </w:rPr>
        <w:t xml:space="preserve"> in </w:t>
      </w:r>
      <w:proofErr w:type="spellStart"/>
      <w:r w:rsidRPr="000B05E2">
        <w:rPr>
          <w:b/>
          <w:bCs/>
          <w:color w:val="auto"/>
          <w:sz w:val="28"/>
          <w:szCs w:val="28"/>
          <w:lang w:val="el-GR"/>
        </w:rPr>
        <w:t>Bello</w:t>
      </w:r>
      <w:proofErr w:type="spellEnd"/>
      <w:r w:rsidRPr="000B05E2">
        <w:rPr>
          <w:b/>
          <w:bCs/>
          <w:color w:val="auto"/>
          <w:sz w:val="28"/>
          <w:szCs w:val="28"/>
          <w:lang w:val="el-GR"/>
        </w:rPr>
        <w:t xml:space="preserve">: ο πόλεμος Ισραήλ </w:t>
      </w:r>
      <w:r>
        <w:rPr>
          <w:b/>
          <w:bCs/>
          <w:color w:val="auto"/>
          <w:sz w:val="28"/>
          <w:szCs w:val="28"/>
          <w:lang w:val="el-GR"/>
        </w:rPr>
        <w:t>–</w:t>
      </w:r>
      <w:r w:rsidRPr="000B05E2">
        <w:rPr>
          <w:b/>
          <w:bCs/>
          <w:color w:val="auto"/>
          <w:sz w:val="28"/>
          <w:szCs w:val="28"/>
          <w:lang w:val="el-GR"/>
        </w:rPr>
        <w:t xml:space="preserve"> </w:t>
      </w:r>
      <w:proofErr w:type="spellStart"/>
      <w:r w:rsidRPr="000B05E2">
        <w:rPr>
          <w:b/>
          <w:bCs/>
          <w:color w:val="auto"/>
          <w:sz w:val="28"/>
          <w:szCs w:val="28"/>
          <w:lang w:val="el-GR"/>
        </w:rPr>
        <w:t>Χαμάς</w:t>
      </w:r>
      <w:proofErr w:type="spellEnd"/>
    </w:p>
    <w:p w14:paraId="039E57F8" w14:textId="77777777" w:rsidR="000B05E2" w:rsidRPr="000B05E2" w:rsidRDefault="000B05E2" w:rsidP="000B05E2">
      <w:pPr>
        <w:rPr>
          <w:color w:val="auto"/>
          <w:sz w:val="24"/>
          <w:szCs w:val="24"/>
          <w:lang w:val="el-GR"/>
        </w:rPr>
      </w:pPr>
      <w:proofErr w:type="spellStart"/>
      <w:r w:rsidRPr="000B05E2">
        <w:rPr>
          <w:color w:val="auto"/>
          <w:sz w:val="24"/>
          <w:szCs w:val="24"/>
          <w:lang w:val="el-GR"/>
        </w:rPr>
        <w:t>Άντρεα</w:t>
      </w:r>
      <w:proofErr w:type="spellEnd"/>
      <w:r w:rsidRPr="000B05E2">
        <w:rPr>
          <w:color w:val="auto"/>
          <w:sz w:val="24"/>
          <w:szCs w:val="24"/>
          <w:lang w:val="el-GR"/>
        </w:rPr>
        <w:t xml:space="preserve"> </w:t>
      </w:r>
      <w:proofErr w:type="spellStart"/>
      <w:r w:rsidRPr="000B05E2">
        <w:rPr>
          <w:color w:val="auto"/>
          <w:sz w:val="24"/>
          <w:szCs w:val="24"/>
          <w:lang w:val="el-GR"/>
        </w:rPr>
        <w:t>Ππεκρή</w:t>
      </w:r>
      <w:proofErr w:type="spellEnd"/>
    </w:p>
    <w:p w14:paraId="6CA17F89" w14:textId="77777777" w:rsidR="000B05E2" w:rsidRPr="000B05E2" w:rsidRDefault="000B05E2" w:rsidP="000B05E2">
      <w:pPr>
        <w:rPr>
          <w:color w:val="auto"/>
          <w:sz w:val="24"/>
          <w:szCs w:val="24"/>
          <w:lang w:val="el-GR"/>
        </w:rPr>
      </w:pPr>
      <w:r w:rsidRPr="000B05E2">
        <w:rPr>
          <w:color w:val="auto"/>
          <w:sz w:val="24"/>
          <w:szCs w:val="24"/>
          <w:lang w:val="el-GR"/>
        </w:rPr>
        <w:t xml:space="preserve">Βασίλειος </w:t>
      </w:r>
      <w:proofErr w:type="spellStart"/>
      <w:r w:rsidRPr="000B05E2">
        <w:rPr>
          <w:color w:val="auto"/>
          <w:sz w:val="24"/>
          <w:szCs w:val="24"/>
          <w:lang w:val="el-GR"/>
        </w:rPr>
        <w:t>Φελερής</w:t>
      </w:r>
      <w:proofErr w:type="spellEnd"/>
    </w:p>
    <w:p w14:paraId="0AA69EB0" w14:textId="77777777" w:rsidR="000B05E2" w:rsidRPr="000B05E2" w:rsidRDefault="000B05E2" w:rsidP="000B05E2">
      <w:pPr>
        <w:rPr>
          <w:color w:val="auto"/>
          <w:sz w:val="24"/>
          <w:szCs w:val="24"/>
          <w:lang w:val="el-GR"/>
        </w:rPr>
      </w:pPr>
      <w:r w:rsidRPr="000B05E2">
        <w:rPr>
          <w:color w:val="auto"/>
          <w:sz w:val="24"/>
          <w:szCs w:val="24"/>
          <w:lang w:val="el-GR"/>
        </w:rPr>
        <w:t xml:space="preserve">Βασιλική </w:t>
      </w:r>
      <w:proofErr w:type="spellStart"/>
      <w:r w:rsidRPr="000B05E2">
        <w:rPr>
          <w:color w:val="auto"/>
          <w:sz w:val="24"/>
          <w:szCs w:val="24"/>
          <w:lang w:val="el-GR"/>
        </w:rPr>
        <w:t>Κοντραντζή</w:t>
      </w:r>
      <w:proofErr w:type="spellEnd"/>
    </w:p>
    <w:p w14:paraId="25CC4D5B" w14:textId="5E0DFA17" w:rsidR="000B05E2" w:rsidRPr="000B05E2" w:rsidRDefault="000B05E2" w:rsidP="000B05E2">
      <w:pPr>
        <w:rPr>
          <w:color w:val="auto"/>
          <w:sz w:val="24"/>
          <w:szCs w:val="24"/>
          <w:lang w:val="el-GR"/>
        </w:rPr>
      </w:pPr>
      <w:r w:rsidRPr="000B05E2">
        <w:rPr>
          <w:color w:val="auto"/>
          <w:sz w:val="24"/>
          <w:szCs w:val="24"/>
          <w:lang w:val="el-GR"/>
        </w:rPr>
        <w:t>Γεώργιος Πασσάς</w:t>
      </w:r>
    </w:p>
    <w:p w14:paraId="27662AEF" w14:textId="24939918" w:rsidR="000B05E2" w:rsidRDefault="000B05E2" w:rsidP="000B05E2">
      <w:pPr>
        <w:rPr>
          <w:b/>
          <w:bCs/>
          <w:color w:val="auto"/>
          <w:sz w:val="28"/>
          <w:szCs w:val="28"/>
          <w:lang w:val="el-GR"/>
        </w:rPr>
      </w:pPr>
      <w:r>
        <w:rPr>
          <w:b/>
          <w:bCs/>
          <w:color w:val="auto"/>
          <w:sz w:val="28"/>
          <w:szCs w:val="28"/>
          <w:lang w:val="el-GR"/>
        </w:rPr>
        <w:t>5</w:t>
      </w:r>
      <w:r w:rsidRPr="000B05E2">
        <w:rPr>
          <w:b/>
          <w:bCs/>
          <w:color w:val="auto"/>
          <w:sz w:val="28"/>
          <w:szCs w:val="28"/>
          <w:lang w:val="el-GR"/>
        </w:rPr>
        <w:t>. Προστατεύοντας τα ανθρώπινα δικαιώματα στην πράξη: η διακρατική προσφυγή Γεωργία κ.</w:t>
      </w:r>
      <w:r>
        <w:rPr>
          <w:b/>
          <w:bCs/>
          <w:color w:val="auto"/>
          <w:sz w:val="28"/>
          <w:szCs w:val="28"/>
          <w:lang w:val="el-GR"/>
        </w:rPr>
        <w:t xml:space="preserve"> </w:t>
      </w:r>
      <w:r w:rsidRPr="000B05E2">
        <w:rPr>
          <w:b/>
          <w:bCs/>
          <w:color w:val="auto"/>
          <w:sz w:val="28"/>
          <w:szCs w:val="28"/>
          <w:lang w:val="el-GR"/>
        </w:rPr>
        <w:t>Ρωσία</w:t>
      </w:r>
      <w:r>
        <w:rPr>
          <w:b/>
          <w:bCs/>
          <w:color w:val="auto"/>
          <w:sz w:val="28"/>
          <w:szCs w:val="28"/>
          <w:lang w:val="el-GR"/>
        </w:rPr>
        <w:t>ς</w:t>
      </w:r>
      <w:r w:rsidRPr="000B05E2">
        <w:rPr>
          <w:b/>
          <w:bCs/>
          <w:color w:val="auto"/>
          <w:sz w:val="28"/>
          <w:szCs w:val="28"/>
          <w:lang w:val="el-GR"/>
        </w:rPr>
        <w:t xml:space="preserve"> στα διεθνή δικαιοδοτικά όργανα</w:t>
      </w:r>
    </w:p>
    <w:p w14:paraId="3F31D5DC" w14:textId="77777777" w:rsidR="000B05E2" w:rsidRPr="000B05E2" w:rsidRDefault="000B05E2" w:rsidP="000B05E2">
      <w:pPr>
        <w:rPr>
          <w:color w:val="auto"/>
          <w:sz w:val="24"/>
          <w:szCs w:val="24"/>
          <w:lang w:val="el-GR"/>
        </w:rPr>
      </w:pPr>
      <w:r w:rsidRPr="000B05E2">
        <w:rPr>
          <w:color w:val="auto"/>
          <w:sz w:val="24"/>
          <w:szCs w:val="24"/>
          <w:lang w:val="el-GR"/>
        </w:rPr>
        <w:t>Ιωάννης Κατσούλας</w:t>
      </w:r>
    </w:p>
    <w:p w14:paraId="314D529C" w14:textId="5F45A4BC" w:rsidR="000B05E2" w:rsidRDefault="000B05E2" w:rsidP="000B05E2">
      <w:pPr>
        <w:rPr>
          <w:color w:val="auto"/>
          <w:sz w:val="24"/>
          <w:szCs w:val="24"/>
          <w:lang w:val="el-GR"/>
        </w:rPr>
      </w:pPr>
      <w:r>
        <w:rPr>
          <w:color w:val="auto"/>
          <w:sz w:val="24"/>
          <w:szCs w:val="24"/>
          <w:lang w:val="el-GR"/>
        </w:rPr>
        <w:lastRenderedPageBreak/>
        <w:t>Δήμητρα Μπουλούκου</w:t>
      </w:r>
    </w:p>
    <w:p w14:paraId="248AB7C9" w14:textId="7B241D14" w:rsidR="000B05E2" w:rsidRDefault="000B05E2" w:rsidP="000B05E2">
      <w:pPr>
        <w:rPr>
          <w:color w:val="auto"/>
          <w:sz w:val="24"/>
          <w:szCs w:val="24"/>
          <w:lang w:val="el-GR"/>
        </w:rPr>
      </w:pPr>
      <w:r>
        <w:rPr>
          <w:color w:val="auto"/>
          <w:sz w:val="24"/>
          <w:szCs w:val="24"/>
          <w:lang w:val="el-GR"/>
        </w:rPr>
        <w:t>Σοφία Λιακοπούλου</w:t>
      </w:r>
    </w:p>
    <w:p w14:paraId="486A3959" w14:textId="4A540BFE" w:rsidR="000B05E2" w:rsidRDefault="000B05E2" w:rsidP="000B05E2">
      <w:pPr>
        <w:rPr>
          <w:color w:val="auto"/>
          <w:sz w:val="24"/>
          <w:szCs w:val="24"/>
          <w:lang w:val="el-GR"/>
        </w:rPr>
      </w:pPr>
      <w:r>
        <w:rPr>
          <w:color w:val="auto"/>
          <w:sz w:val="24"/>
          <w:szCs w:val="24"/>
          <w:lang w:val="el-GR"/>
        </w:rPr>
        <w:t>Άννα Ιωσήφ</w:t>
      </w:r>
    </w:p>
    <w:p w14:paraId="29117E95" w14:textId="1CA7A40F" w:rsidR="000B05E2" w:rsidRPr="000B05E2" w:rsidRDefault="000B05E2" w:rsidP="000B05E2">
      <w:pPr>
        <w:rPr>
          <w:color w:val="auto"/>
          <w:sz w:val="24"/>
          <w:szCs w:val="24"/>
          <w:lang w:val="el-GR"/>
        </w:rPr>
      </w:pPr>
      <w:r>
        <w:rPr>
          <w:color w:val="auto"/>
          <w:sz w:val="24"/>
          <w:szCs w:val="24"/>
          <w:lang w:val="el-GR"/>
        </w:rPr>
        <w:t xml:space="preserve">Ευαγγελία </w:t>
      </w:r>
      <w:proofErr w:type="spellStart"/>
      <w:r>
        <w:rPr>
          <w:color w:val="auto"/>
          <w:sz w:val="24"/>
          <w:szCs w:val="24"/>
          <w:lang w:val="el-GR"/>
        </w:rPr>
        <w:t>Καλπακτσόγλου</w:t>
      </w:r>
      <w:proofErr w:type="spellEnd"/>
    </w:p>
    <w:p w14:paraId="3F5820E8" w14:textId="359B24BF" w:rsidR="000B05E2" w:rsidRDefault="000B05E2" w:rsidP="000B05E2">
      <w:pPr>
        <w:rPr>
          <w:b/>
          <w:bCs/>
          <w:color w:val="auto"/>
          <w:sz w:val="28"/>
          <w:szCs w:val="28"/>
          <w:lang w:val="el-GR"/>
        </w:rPr>
      </w:pPr>
      <w:r>
        <w:rPr>
          <w:b/>
          <w:bCs/>
          <w:color w:val="auto"/>
          <w:sz w:val="28"/>
          <w:szCs w:val="28"/>
          <w:lang w:val="el-GR"/>
        </w:rPr>
        <w:t>6</w:t>
      </w:r>
      <w:r w:rsidRPr="000B05E2">
        <w:rPr>
          <w:b/>
          <w:bCs/>
          <w:color w:val="auto"/>
          <w:sz w:val="28"/>
          <w:szCs w:val="28"/>
          <w:lang w:val="el-GR"/>
        </w:rPr>
        <w:t>. Διεθνής δικαιοσύνη: η περίπτωση της Ουκρανίας</w:t>
      </w:r>
    </w:p>
    <w:p w14:paraId="5F31A387" w14:textId="77777777" w:rsidR="000B05E2" w:rsidRPr="000B05E2" w:rsidRDefault="000B05E2" w:rsidP="000B05E2">
      <w:pPr>
        <w:rPr>
          <w:color w:val="auto"/>
          <w:sz w:val="24"/>
          <w:szCs w:val="24"/>
          <w:lang w:val="el-GR"/>
        </w:rPr>
      </w:pPr>
      <w:r w:rsidRPr="000B05E2">
        <w:rPr>
          <w:color w:val="auto"/>
          <w:sz w:val="24"/>
          <w:szCs w:val="24"/>
          <w:lang w:val="el-GR"/>
        </w:rPr>
        <w:t xml:space="preserve">Γιάννης </w:t>
      </w:r>
      <w:proofErr w:type="spellStart"/>
      <w:r w:rsidRPr="000B05E2">
        <w:rPr>
          <w:color w:val="auto"/>
          <w:sz w:val="24"/>
          <w:szCs w:val="24"/>
          <w:lang w:val="el-GR"/>
        </w:rPr>
        <w:t>Ανδρής</w:t>
      </w:r>
      <w:proofErr w:type="spellEnd"/>
    </w:p>
    <w:p w14:paraId="0E5B5567" w14:textId="77777777" w:rsidR="000B05E2" w:rsidRPr="000B05E2" w:rsidRDefault="000B05E2" w:rsidP="000B05E2">
      <w:pPr>
        <w:rPr>
          <w:color w:val="auto"/>
          <w:sz w:val="24"/>
          <w:szCs w:val="24"/>
          <w:lang w:val="el-GR"/>
        </w:rPr>
      </w:pPr>
      <w:r w:rsidRPr="000B05E2">
        <w:rPr>
          <w:color w:val="auto"/>
          <w:sz w:val="24"/>
          <w:szCs w:val="24"/>
          <w:lang w:val="el-GR"/>
        </w:rPr>
        <w:t>Παναγιώτης – Σπυρίδων Παράσχος</w:t>
      </w:r>
    </w:p>
    <w:p w14:paraId="37AC11BF" w14:textId="60E7FE59" w:rsidR="000B05E2" w:rsidRPr="000B05E2" w:rsidRDefault="000B05E2" w:rsidP="000B05E2">
      <w:pPr>
        <w:rPr>
          <w:b/>
          <w:bCs/>
          <w:color w:val="auto"/>
          <w:sz w:val="28"/>
          <w:szCs w:val="28"/>
          <w:lang w:val="el-GR"/>
        </w:rPr>
      </w:pPr>
      <w:r w:rsidRPr="000B05E2">
        <w:rPr>
          <w:color w:val="auto"/>
          <w:sz w:val="24"/>
          <w:szCs w:val="24"/>
          <w:lang w:val="el-GR"/>
        </w:rPr>
        <w:t xml:space="preserve">Χρήστος </w:t>
      </w:r>
      <w:proofErr w:type="spellStart"/>
      <w:r w:rsidRPr="000B05E2">
        <w:rPr>
          <w:color w:val="auto"/>
          <w:sz w:val="24"/>
          <w:szCs w:val="24"/>
          <w:lang w:val="el-GR"/>
        </w:rPr>
        <w:t>Πήλιουρας</w:t>
      </w:r>
      <w:proofErr w:type="spellEnd"/>
    </w:p>
    <w:sectPr w:rsidR="000B05E2" w:rsidRPr="000B05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70E68"/>
    <w:multiLevelType w:val="hybridMultilevel"/>
    <w:tmpl w:val="6DEA4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22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E2"/>
    <w:rsid w:val="000B05E2"/>
    <w:rsid w:val="00556AA5"/>
    <w:rsid w:val="007822CF"/>
    <w:rsid w:val="00A7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E900"/>
  <w15:chartTrackingRefBased/>
  <w15:docId w15:val="{38537663-011A-4CDA-AF6A-E26BB613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kern w:val="2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0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5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5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5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5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5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5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5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A73CC3"/>
    <w:pPr>
      <w:suppressAutoHyphens/>
      <w:autoSpaceDN w:val="0"/>
      <w:spacing w:after="0" w:line="240" w:lineRule="auto"/>
    </w:pPr>
    <w:rPr>
      <w:rFonts w:eastAsia="Aptos"/>
    </w:rPr>
  </w:style>
  <w:style w:type="character" w:customStyle="1" w:styleId="FootnoteTextChar">
    <w:name w:val="Footnote Text Char"/>
    <w:basedOn w:val="DefaultParagraphFont"/>
    <w:link w:val="FootnoteText"/>
    <w:rsid w:val="00A73CC3"/>
    <w:rPr>
      <w:rFonts w:eastAsia="Aptos"/>
    </w:rPr>
  </w:style>
  <w:style w:type="character" w:styleId="FootnoteReference">
    <w:name w:val="footnote reference"/>
    <w:basedOn w:val="DefaultParagraphFont"/>
    <w:uiPriority w:val="99"/>
    <w:unhideWhenUsed/>
    <w:rsid w:val="00A73CC3"/>
    <w:rPr>
      <w:rFonts w:ascii="Times New Roman" w:hAnsi="Times New Roman"/>
      <w:sz w:val="20"/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B0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5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5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5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5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5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5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5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5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5E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5E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5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05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05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5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05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5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5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97</Words>
  <Characters>826</Characters>
  <Application>Microsoft Office Word</Application>
  <DocSecurity>0</DocSecurity>
  <Lines>103</Lines>
  <Paragraphs>51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</cp:revision>
  <dcterms:created xsi:type="dcterms:W3CDTF">2025-11-06T09:19:00Z</dcterms:created>
  <dcterms:modified xsi:type="dcterms:W3CDTF">2025-11-06T09:31:00Z</dcterms:modified>
</cp:coreProperties>
</file>