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5E86A" w14:textId="3F88ADC3" w:rsidR="00383CB4" w:rsidRPr="00D13512" w:rsidRDefault="00383CB4" w:rsidP="00C0413F">
      <w:pPr>
        <w:spacing w:line="276" w:lineRule="auto"/>
        <w:jc w:val="center"/>
        <w:rPr>
          <w:b/>
          <w:bCs/>
          <w:sz w:val="28"/>
          <w:szCs w:val="28"/>
          <w:lang w:val="el-GR"/>
        </w:rPr>
      </w:pPr>
      <w:r w:rsidRPr="00D13512">
        <w:rPr>
          <w:b/>
          <w:bCs/>
          <w:sz w:val="28"/>
          <w:szCs w:val="28"/>
          <w:lang w:val="el-GR"/>
        </w:rPr>
        <w:t>24/10/2025:  ΠΡΑΚΤΙΚΑ ΜΑΘΗΜΑΤΟΣ</w:t>
      </w:r>
    </w:p>
    <w:p w14:paraId="463785BD" w14:textId="5402D00D" w:rsidR="00383CB4" w:rsidRDefault="00383CB4" w:rsidP="00C0413F">
      <w:pPr>
        <w:spacing w:line="276" w:lineRule="auto"/>
        <w:ind w:firstLine="720"/>
        <w:rPr>
          <w:lang w:val="el-GR"/>
        </w:rPr>
      </w:pPr>
      <w:r>
        <w:rPr>
          <w:lang w:val="el-GR"/>
        </w:rPr>
        <w:t xml:space="preserve">Η πρώτη ενότητα περιλάμβανε μια σύντομη εισαγωγή από τον κ. Καρύδα στο έργο του </w:t>
      </w:r>
      <w:r>
        <w:t>Raymond</w:t>
      </w:r>
      <w:r w:rsidRPr="00383CB4">
        <w:rPr>
          <w:lang w:val="el-GR"/>
        </w:rPr>
        <w:t xml:space="preserve"> </w:t>
      </w:r>
      <w:r>
        <w:t>Williams</w:t>
      </w:r>
      <w:r w:rsidRPr="00383CB4">
        <w:rPr>
          <w:lang w:val="el-GR"/>
        </w:rPr>
        <w:t xml:space="preserve"> </w:t>
      </w:r>
      <w:r>
        <w:rPr>
          <w:lang w:val="el-GR"/>
        </w:rPr>
        <w:t xml:space="preserve">και παρουσιάσεις από τα ακόλουθα έργα: </w:t>
      </w:r>
    </w:p>
    <w:p w14:paraId="00803EAA" w14:textId="0D091FBF" w:rsidR="00630B11" w:rsidRPr="00630B11" w:rsidRDefault="00630B11" w:rsidP="00C0413F">
      <w:pPr>
        <w:pStyle w:val="KeinLeerraum"/>
        <w:spacing w:line="276" w:lineRule="auto"/>
        <w:rPr>
          <w:lang w:val="el-GR"/>
        </w:rPr>
      </w:pPr>
      <w:r w:rsidRPr="00630B11">
        <w:t>R</w:t>
      </w:r>
      <w:r w:rsidRPr="00630B11">
        <w:rPr>
          <w:lang w:val="el-GR"/>
        </w:rPr>
        <w:t xml:space="preserve">. </w:t>
      </w:r>
      <w:r w:rsidRPr="00630B11">
        <w:t>Williams</w:t>
      </w:r>
      <w:r w:rsidRPr="00630B11">
        <w:rPr>
          <w:lang w:val="el-GR"/>
        </w:rPr>
        <w:t xml:space="preserve">, «Ανάλυση της Κουλτούρας» </w:t>
      </w:r>
    </w:p>
    <w:p w14:paraId="14119945" w14:textId="5F2D9F2D" w:rsidR="00383CB4" w:rsidRPr="00383CB4" w:rsidRDefault="00383CB4" w:rsidP="00C0413F">
      <w:pPr>
        <w:pStyle w:val="KeinLeerraum"/>
        <w:spacing w:line="276" w:lineRule="auto"/>
        <w:rPr>
          <w:lang w:val="el-GR"/>
        </w:rPr>
      </w:pPr>
      <w:r w:rsidRPr="00383CB4">
        <w:t>Jurgen</w:t>
      </w:r>
      <w:r w:rsidRPr="00383CB4">
        <w:rPr>
          <w:lang w:val="el-GR"/>
        </w:rPr>
        <w:t xml:space="preserve"> </w:t>
      </w:r>
      <w:r w:rsidRPr="00383CB4">
        <w:t>Habermas</w:t>
      </w:r>
      <w:r w:rsidRPr="00383CB4">
        <w:rPr>
          <w:lang w:val="el-GR"/>
        </w:rPr>
        <w:t xml:space="preserve"> </w:t>
      </w:r>
      <w:r>
        <w:rPr>
          <w:lang w:val="el-GR"/>
        </w:rPr>
        <w:t>«Ο</w:t>
      </w:r>
      <w:r w:rsidRPr="00383CB4">
        <w:rPr>
          <w:lang w:val="el-GR"/>
        </w:rPr>
        <w:t xml:space="preserve"> </w:t>
      </w:r>
      <w:r>
        <w:rPr>
          <w:lang w:val="el-GR"/>
        </w:rPr>
        <w:t>Γ. Ζίμμελ</w:t>
      </w:r>
      <w:r w:rsidRPr="00383CB4">
        <w:rPr>
          <w:lang w:val="el-GR"/>
        </w:rPr>
        <w:t xml:space="preserve"> </w:t>
      </w:r>
      <w:r>
        <w:rPr>
          <w:lang w:val="el-GR"/>
        </w:rPr>
        <w:t>για την φιλοσοφία και τον πολιτισμό»</w:t>
      </w:r>
    </w:p>
    <w:p w14:paraId="3DAB8E12" w14:textId="010EAB99" w:rsidR="00383CB4" w:rsidRDefault="00383CB4" w:rsidP="00C0413F">
      <w:pPr>
        <w:pStyle w:val="KeinLeerraum"/>
        <w:spacing w:line="276" w:lineRule="auto"/>
        <w:rPr>
          <w:lang w:val="el-GR"/>
        </w:rPr>
      </w:pPr>
      <w:r>
        <w:rPr>
          <w:lang w:val="el-GR"/>
        </w:rPr>
        <w:t xml:space="preserve">Γ. Ζίμμελ, Η Μόδα, </w:t>
      </w:r>
    </w:p>
    <w:p w14:paraId="0DD1692D" w14:textId="1C2C212E" w:rsidR="00383CB4" w:rsidRDefault="00383CB4" w:rsidP="00C0413F">
      <w:pPr>
        <w:pStyle w:val="KeinLeerraum"/>
        <w:spacing w:line="276" w:lineRule="auto"/>
        <w:rPr>
          <w:lang w:val="el-GR"/>
        </w:rPr>
      </w:pPr>
      <w:r>
        <w:rPr>
          <w:lang w:val="el-GR"/>
        </w:rPr>
        <w:t>Γ. Ζίμμελ,  Η αισθητική σημασία του προσώπου,</w:t>
      </w:r>
    </w:p>
    <w:p w14:paraId="2E2455DE" w14:textId="67C85F9E" w:rsidR="00630B11" w:rsidRDefault="00630B11" w:rsidP="00C0413F">
      <w:pPr>
        <w:pStyle w:val="KeinLeerraum"/>
        <w:spacing w:line="276" w:lineRule="auto"/>
        <w:rPr>
          <w:lang w:val="el-GR"/>
        </w:rPr>
      </w:pPr>
      <w:proofErr w:type="spellStart"/>
      <w:r w:rsidRPr="00630B11">
        <w:t>Cuche</w:t>
      </w:r>
      <w:proofErr w:type="spellEnd"/>
      <w:r w:rsidRPr="00630B11">
        <w:rPr>
          <w:lang w:val="el-GR"/>
        </w:rPr>
        <w:t xml:space="preserve"> Η έννοια της κουλτούρας</w:t>
      </w:r>
    </w:p>
    <w:p w14:paraId="64FA8F57" w14:textId="77777777" w:rsidR="00630B11" w:rsidRPr="00630B11" w:rsidRDefault="00630B11" w:rsidP="00C0413F">
      <w:pPr>
        <w:pStyle w:val="KeinLeerraum"/>
        <w:spacing w:line="276" w:lineRule="auto"/>
        <w:rPr>
          <w:lang w:val="el-GR"/>
        </w:rPr>
      </w:pPr>
    </w:p>
    <w:p w14:paraId="5DEE690B" w14:textId="596CE6CE" w:rsidR="00383CB4" w:rsidRDefault="00383CB4" w:rsidP="00C0413F">
      <w:pPr>
        <w:spacing w:line="276" w:lineRule="auto"/>
        <w:ind w:firstLine="720"/>
        <w:jc w:val="both"/>
        <w:rPr>
          <w:lang w:val="el-GR"/>
        </w:rPr>
      </w:pPr>
      <w:r>
        <w:rPr>
          <w:lang w:val="el-GR"/>
        </w:rPr>
        <w:t xml:space="preserve">Τελικά παρουσιάστηκαν μόνο </w:t>
      </w:r>
      <w:r w:rsidR="00630B11" w:rsidRPr="00630B11">
        <w:rPr>
          <w:lang w:val="el-GR"/>
        </w:rPr>
        <w:t xml:space="preserve">τα 2 πρώτα. </w:t>
      </w:r>
      <w:r w:rsidR="00630B11">
        <w:rPr>
          <w:lang w:val="el-GR"/>
        </w:rPr>
        <w:t xml:space="preserve"> Προηγήθηκε όλων μια σύνοψη της περασμένης παράδοσης</w:t>
      </w:r>
      <w:r w:rsidR="00680B3A">
        <w:rPr>
          <w:lang w:val="el-GR"/>
        </w:rPr>
        <w:t xml:space="preserve"> (από Μάτα Κατσούλη)</w:t>
      </w:r>
      <w:r w:rsidR="0014160F">
        <w:rPr>
          <w:lang w:val="el-GR"/>
        </w:rPr>
        <w:t xml:space="preserve">. </w:t>
      </w:r>
      <w:r w:rsidR="00327AEE">
        <w:rPr>
          <w:lang w:val="el-GR"/>
        </w:rPr>
        <w:t xml:space="preserve"> </w:t>
      </w:r>
    </w:p>
    <w:p w14:paraId="57E67BF8" w14:textId="06E339C5" w:rsidR="00327AEE" w:rsidRPr="00327AEE" w:rsidRDefault="00E9414E" w:rsidP="00C0413F">
      <w:pPr>
        <w:spacing w:line="276" w:lineRule="auto"/>
        <w:ind w:firstLine="720"/>
        <w:jc w:val="both"/>
        <w:rPr>
          <w:lang w:val="el-GR"/>
        </w:rPr>
      </w:pPr>
      <w:r>
        <w:rPr>
          <w:lang w:val="el-GR"/>
        </w:rPr>
        <w:t>Έγινε σύντομη α</w:t>
      </w:r>
      <w:r w:rsidR="00897429">
        <w:rPr>
          <w:lang w:val="el-GR"/>
        </w:rPr>
        <w:t xml:space="preserve">ναφορά στην αλλαγή που </w:t>
      </w:r>
      <w:r>
        <w:rPr>
          <w:lang w:val="el-GR"/>
        </w:rPr>
        <w:t>επέ</w:t>
      </w:r>
      <w:r w:rsidR="00897429">
        <w:rPr>
          <w:lang w:val="el-GR"/>
        </w:rPr>
        <w:t xml:space="preserve">φερε ο </w:t>
      </w:r>
      <w:r w:rsidR="00327AEE" w:rsidRPr="00327AEE">
        <w:rPr>
          <w:lang w:val="el-GR"/>
        </w:rPr>
        <w:t>Διαφωτισμός</w:t>
      </w:r>
      <w:r w:rsidR="00897429">
        <w:rPr>
          <w:lang w:val="el-GR"/>
        </w:rPr>
        <w:t>, ο οποίος</w:t>
      </w:r>
      <w:r w:rsidR="00327AEE" w:rsidRPr="00327AEE">
        <w:rPr>
          <w:lang w:val="el-GR"/>
        </w:rPr>
        <w:t xml:space="preserve"> συμπυκνώνεται στο «</w:t>
      </w:r>
      <w:r>
        <w:rPr>
          <w:lang w:val="el-GR"/>
        </w:rPr>
        <w:t>γ</w:t>
      </w:r>
      <w:r w:rsidR="00327AEE" w:rsidRPr="00327AEE">
        <w:rPr>
          <w:lang w:val="el-GR"/>
        </w:rPr>
        <w:t>νώρισε τον εαυτό σου». Η πνευματική καλλιέργεια φεύγει από τα μοναστήρια και τις μοναρχικές αυλές και περνάει στα πανεπιστήμια, στους θεσμούς, στις τέχνες και την αγορά. Η κουλτούρα είναι στοιχείο κοινωνικής διάκρισης, ενώ ο πολιτισμός τους περιλαμβάνει όλους.</w:t>
      </w:r>
    </w:p>
    <w:p w14:paraId="0BD052C0" w14:textId="2A0E392C" w:rsidR="00327AEE" w:rsidRPr="00327AEE" w:rsidRDefault="00327AEE" w:rsidP="00C0413F">
      <w:pPr>
        <w:spacing w:line="276" w:lineRule="auto"/>
        <w:ind w:firstLine="720"/>
        <w:jc w:val="both"/>
        <w:rPr>
          <w:lang w:val="el-GR"/>
        </w:rPr>
      </w:pPr>
      <w:r w:rsidRPr="00327AEE">
        <w:rPr>
          <w:lang w:val="el-GR"/>
        </w:rPr>
        <w:t xml:space="preserve">Η «νεωτερικότητα» συνδέει βασικά τη φύση με τον άνθρωπο. </w:t>
      </w:r>
      <w:r w:rsidR="00897429">
        <w:rPr>
          <w:lang w:val="el-GR"/>
        </w:rPr>
        <w:t>Ο</w:t>
      </w:r>
      <w:r w:rsidRPr="00327AEE">
        <w:rPr>
          <w:lang w:val="el-GR"/>
        </w:rPr>
        <w:t xml:space="preserve"> Μπέϊκον </w:t>
      </w:r>
      <w:r w:rsidR="00897429">
        <w:rPr>
          <w:lang w:val="el-GR"/>
        </w:rPr>
        <w:t xml:space="preserve">λέει </w:t>
      </w:r>
      <w:r w:rsidRPr="00327AEE">
        <w:rPr>
          <w:lang w:val="el-GR"/>
        </w:rPr>
        <w:t>τη φύση «τ</w:t>
      </w:r>
      <w:r>
        <w:rPr>
          <w:lang w:val="el-GR"/>
        </w:rPr>
        <w:t>η</w:t>
      </w:r>
      <w:r w:rsidRPr="00327AEE">
        <w:rPr>
          <w:lang w:val="el-GR"/>
        </w:rPr>
        <w:t xml:space="preserve">ν βάζουμε στην υπηρεσία μας», ενώ ο Αριστοτέλης </w:t>
      </w:r>
      <w:r w:rsidR="00897429">
        <w:rPr>
          <w:lang w:val="el-GR"/>
        </w:rPr>
        <w:t>έλεγε</w:t>
      </w:r>
      <w:r w:rsidRPr="00327AEE">
        <w:rPr>
          <w:lang w:val="el-GR"/>
        </w:rPr>
        <w:t xml:space="preserve"> «τη φύση δεν μπορείς να τη δαμάσεις». Σήμερα ζούμε στη εποχή που δαμάζουμε τη φύση. Μετά τη Βιομηχανική εποχή η πρόοδος είναι σε βάρος της φύσης.</w:t>
      </w:r>
    </w:p>
    <w:p w14:paraId="10B60C4F" w14:textId="562BECC4" w:rsidR="00671C45" w:rsidRDefault="00383CB4" w:rsidP="00C0413F">
      <w:pPr>
        <w:spacing w:line="276" w:lineRule="auto"/>
        <w:ind w:firstLine="720"/>
        <w:jc w:val="both"/>
        <w:rPr>
          <w:lang w:val="el-GR"/>
        </w:rPr>
      </w:pPr>
      <w:r w:rsidRPr="00383CB4">
        <w:rPr>
          <w:lang w:val="el-GR"/>
        </w:rPr>
        <w:t xml:space="preserve">Ο </w:t>
      </w:r>
      <w:r>
        <w:rPr>
          <w:lang w:val="el-GR"/>
        </w:rPr>
        <w:t xml:space="preserve">Ρ. Γουίλιαμς θεωρείται ο </w:t>
      </w:r>
      <w:r w:rsidR="00D13512">
        <w:rPr>
          <w:lang w:val="el-GR"/>
        </w:rPr>
        <w:t>προπάτορας</w:t>
      </w:r>
      <w:r>
        <w:rPr>
          <w:lang w:val="el-GR"/>
        </w:rPr>
        <w:t xml:space="preserve"> των </w:t>
      </w:r>
      <w:r w:rsidR="00671C45">
        <w:rPr>
          <w:lang w:val="el-GR"/>
        </w:rPr>
        <w:t xml:space="preserve">λεγόμενων </w:t>
      </w:r>
      <w:r w:rsidR="00671C45">
        <w:t>Cultural</w:t>
      </w:r>
      <w:r w:rsidR="00671C45" w:rsidRPr="00671C45">
        <w:rPr>
          <w:lang w:val="el-GR"/>
        </w:rPr>
        <w:t xml:space="preserve"> </w:t>
      </w:r>
      <w:r w:rsidR="00671C45">
        <w:t>Studies</w:t>
      </w:r>
      <w:r w:rsidR="00671C45" w:rsidRPr="00671C45">
        <w:rPr>
          <w:lang w:val="el-GR"/>
        </w:rPr>
        <w:t xml:space="preserve"> </w:t>
      </w:r>
      <w:r w:rsidR="00671C45">
        <w:rPr>
          <w:lang w:val="el-GR"/>
        </w:rPr>
        <w:t>(Σπουδές Πολιτιστικών Φαινομένων). Ερεύνησε την σχέση της κουλτούρας με την πολιτική και τους ταξικούς προσδιορισμούς. Είχε μια ολιστική προσέγγιση στο θέμα. Έχει πάντα στο νου την καθημερινότητα των «κοινών» ανθρώπων. Ανατρέπει την μηχανιστική κατανόηση αυτού που αποκαλούνταν «βάση και εποικοδόμημα». Θεματοποιεί τον λαϊκό πολιτισμό και αναδεικνύει στοιχεία αντίστασης στη λαϊκή κουλτούρα. Διαθέτει μια συγκρουσιακή αντίληψη για την κουλτούρα μεταξύ κυρίαρχων και υπεξούσιων χαρακτήρων, που διαθέτουν δική τους δυναμική. Δεν είναι οικονομικά ντετερμινιστής, αναγνωρίζει το ρόλο της οικονομίας</w:t>
      </w:r>
      <w:r w:rsidR="0014160F">
        <w:rPr>
          <w:lang w:val="el-GR"/>
        </w:rPr>
        <w:t>,</w:t>
      </w:r>
      <w:r w:rsidR="00671C45">
        <w:rPr>
          <w:lang w:val="el-GR"/>
        </w:rPr>
        <w:t xml:space="preserve"> αλλά δεν τον θεωρεί πρωταρχικό.  Βλέπει τον πολιτισμό ως ένα ιστορικό διακύβευμα προσανατολισμένο στη σύγκρουση. Το μυθιστόρημα κατέχει σημαντικό ρόλο στο έργο του, ως πηγή άντλησης πολιτιστικών στοιχείων.  Σε σχέση με τους υπόλοιπους της Σχολής της Φρανκφούρτης, ο ίδιος ασχολείται με το θέμα της κουλτούρας πιο «παιδαγωγικά». </w:t>
      </w:r>
    </w:p>
    <w:p w14:paraId="37A4B890" w14:textId="0E9814FD" w:rsidR="00296F33" w:rsidRPr="00296F33" w:rsidRDefault="00881613" w:rsidP="00C0413F">
      <w:pPr>
        <w:pStyle w:val="KeinLeerraum"/>
        <w:spacing w:line="276" w:lineRule="auto"/>
        <w:ind w:firstLine="720"/>
        <w:jc w:val="both"/>
        <w:rPr>
          <w:lang w:val="el-GR"/>
        </w:rPr>
      </w:pPr>
      <w:r>
        <w:rPr>
          <w:lang w:val="el-GR"/>
        </w:rPr>
        <w:lastRenderedPageBreak/>
        <w:t xml:space="preserve">Ακολούθησε </w:t>
      </w:r>
      <w:r w:rsidR="00E342AC">
        <w:rPr>
          <w:lang w:val="el-GR"/>
        </w:rPr>
        <w:t xml:space="preserve">η </w:t>
      </w:r>
      <w:r>
        <w:rPr>
          <w:lang w:val="el-GR"/>
        </w:rPr>
        <w:t xml:space="preserve">παρουσίαση </w:t>
      </w:r>
      <w:r w:rsidR="00E342AC">
        <w:rPr>
          <w:lang w:val="el-GR"/>
        </w:rPr>
        <w:t xml:space="preserve">του κειμένου του </w:t>
      </w:r>
      <w:r w:rsidR="00E342AC" w:rsidRPr="00296F33">
        <w:rPr>
          <w:lang w:val="el-GR"/>
        </w:rPr>
        <w:t>R</w:t>
      </w:r>
      <w:r w:rsidR="00E342AC" w:rsidRPr="00630B11">
        <w:rPr>
          <w:lang w:val="el-GR"/>
        </w:rPr>
        <w:t xml:space="preserve">. </w:t>
      </w:r>
      <w:r w:rsidR="00E342AC" w:rsidRPr="00296F33">
        <w:rPr>
          <w:lang w:val="el-GR"/>
        </w:rPr>
        <w:t>Williams</w:t>
      </w:r>
      <w:r w:rsidR="00E342AC" w:rsidRPr="00630B11">
        <w:rPr>
          <w:lang w:val="el-GR"/>
        </w:rPr>
        <w:t>, «Ανάλυση της Κουλτούρας»</w:t>
      </w:r>
      <w:r w:rsidR="00680B3A">
        <w:rPr>
          <w:lang w:val="el-GR"/>
        </w:rPr>
        <w:t xml:space="preserve"> (από Γ. Πουλάδο)</w:t>
      </w:r>
      <w:r w:rsidR="00296F33">
        <w:rPr>
          <w:lang w:val="el-GR"/>
        </w:rPr>
        <w:t xml:space="preserve">. Έγινε αναφορά </w:t>
      </w:r>
      <w:r w:rsidR="00296F33" w:rsidRPr="00296F33">
        <w:rPr>
          <w:lang w:val="el-GR"/>
        </w:rPr>
        <w:t xml:space="preserve">στα 3 είδη κουλτούρας κατά τον Γουίλιαμς: </w:t>
      </w:r>
      <w:r w:rsidR="00E9414E">
        <w:rPr>
          <w:lang w:val="el-GR"/>
        </w:rPr>
        <w:t>στ</w:t>
      </w:r>
      <w:r w:rsidR="00296F33" w:rsidRPr="00296F33">
        <w:rPr>
          <w:lang w:val="el-GR"/>
        </w:rPr>
        <w:t>η</w:t>
      </w:r>
      <w:r w:rsidR="00E9414E">
        <w:rPr>
          <w:lang w:val="el-GR"/>
        </w:rPr>
        <w:t>ν</w:t>
      </w:r>
      <w:r w:rsidR="00296F33" w:rsidRPr="00296F33">
        <w:rPr>
          <w:lang w:val="el-GR"/>
        </w:rPr>
        <w:t xml:space="preserve"> </w:t>
      </w:r>
      <w:r w:rsidR="00296F33" w:rsidRPr="00E9414E">
        <w:rPr>
          <w:b/>
          <w:bCs/>
          <w:lang w:val="el-GR"/>
        </w:rPr>
        <w:t>εξιδανικευτική</w:t>
      </w:r>
      <w:r w:rsidR="00296F33" w:rsidRPr="00296F33">
        <w:rPr>
          <w:lang w:val="el-GR"/>
        </w:rPr>
        <w:t xml:space="preserve"> που εκφράζει μια πορεία προς την ανθρώπινη ολοκλήρωση, </w:t>
      </w:r>
      <w:r w:rsidR="00E9414E">
        <w:rPr>
          <w:lang w:val="el-GR"/>
        </w:rPr>
        <w:t>σ</w:t>
      </w:r>
      <w:r w:rsidR="00296F33" w:rsidRPr="00296F33">
        <w:rPr>
          <w:lang w:val="el-GR"/>
        </w:rPr>
        <w:t xml:space="preserve">την </w:t>
      </w:r>
      <w:r w:rsidR="00296F33" w:rsidRPr="00E9414E">
        <w:rPr>
          <w:b/>
          <w:bCs/>
          <w:lang w:val="el-GR"/>
        </w:rPr>
        <w:t>περιγραφική</w:t>
      </w:r>
      <w:r w:rsidR="00296F33" w:rsidRPr="00296F33">
        <w:rPr>
          <w:lang w:val="el-GR"/>
        </w:rPr>
        <w:t xml:space="preserve">, που παρακολουθεί τα προϊόντα του πνεύματος και της φαντασίας που καταγράφουν την ανθρώπινη σκέψη και εμπειρία και </w:t>
      </w:r>
      <w:r w:rsidR="00E9414E">
        <w:rPr>
          <w:lang w:val="el-GR"/>
        </w:rPr>
        <w:t>σ</w:t>
      </w:r>
      <w:r w:rsidR="00296F33" w:rsidRPr="00296F33">
        <w:rPr>
          <w:lang w:val="el-GR"/>
        </w:rPr>
        <w:t xml:space="preserve">την </w:t>
      </w:r>
      <w:r w:rsidR="00296F33" w:rsidRPr="00E9414E">
        <w:rPr>
          <w:b/>
          <w:bCs/>
          <w:lang w:val="el-GR"/>
        </w:rPr>
        <w:t>κοινωνική</w:t>
      </w:r>
      <w:r w:rsidR="00296F33" w:rsidRPr="00296F33">
        <w:rPr>
          <w:lang w:val="el-GR"/>
        </w:rPr>
        <w:t xml:space="preserve">, που παρακολουθεί αρχές, αξίες, πρακτικές και συμπεριφορές σε ομάδες και κοινωνίες μέσα σε συγκεκριμένα χωρικά και χρονικά πλαίσια. </w:t>
      </w:r>
    </w:p>
    <w:p w14:paraId="45493BA9" w14:textId="37ED7E3F" w:rsidR="00296F33" w:rsidRDefault="00296F33" w:rsidP="00C0413F">
      <w:pPr>
        <w:pStyle w:val="KeinLeerraum"/>
        <w:spacing w:line="276" w:lineRule="auto"/>
        <w:ind w:firstLine="720"/>
        <w:jc w:val="both"/>
        <w:rPr>
          <w:lang w:val="el-GR"/>
        </w:rPr>
      </w:pPr>
      <w:r w:rsidRPr="00296F33">
        <w:rPr>
          <w:lang w:val="el-GR"/>
        </w:rPr>
        <w:t>Ο Williams θεωρεί ότι και οι τρεις έχουν την δική τους ιδιαίτερη αξία, βλέπει μ</w:t>
      </w:r>
      <w:r w:rsidR="00E9414E">
        <w:rPr>
          <w:lang w:val="el-GR"/>
        </w:rPr>
        <w:t>ε</w:t>
      </w:r>
      <w:r w:rsidRPr="00296F33">
        <w:rPr>
          <w:lang w:val="el-GR"/>
        </w:rPr>
        <w:t xml:space="preserve"> ένα ολοκληρωμένο τρόπο την κουλτούρα ή τις κουλτούρες. Δίνει ιδιαίτερη σημασία σε αυτό που αποκαλεί  «δομή της αίσθησης», δηλαδή στην κατανόηση του συνόλου των αξιών,</w:t>
      </w:r>
      <w:r w:rsidR="00E9414E">
        <w:rPr>
          <w:lang w:val="el-GR"/>
        </w:rPr>
        <w:t xml:space="preserve"> των</w:t>
      </w:r>
      <w:r w:rsidRPr="00296F33">
        <w:rPr>
          <w:lang w:val="el-GR"/>
        </w:rPr>
        <w:t xml:space="preserve"> βιωμάτων και</w:t>
      </w:r>
      <w:r w:rsidR="00E9414E">
        <w:rPr>
          <w:lang w:val="el-GR"/>
        </w:rPr>
        <w:t xml:space="preserve"> των </w:t>
      </w:r>
      <w:r w:rsidRPr="00296F33">
        <w:rPr>
          <w:lang w:val="el-GR"/>
        </w:rPr>
        <w:t xml:space="preserve">νοημάτων που διαμορφώνουν τον τρόπο που οι άνθρωποι αισθάνονται σε μια συγκεκριμένη ιστορική περίοδο. </w:t>
      </w:r>
    </w:p>
    <w:p w14:paraId="043ADAF7" w14:textId="2582A9F3" w:rsidR="00296F33" w:rsidRDefault="00296F33" w:rsidP="00C0413F">
      <w:pPr>
        <w:pStyle w:val="KeinLeerraum"/>
        <w:spacing w:line="276" w:lineRule="auto"/>
        <w:ind w:firstLine="720"/>
        <w:jc w:val="both"/>
        <w:rPr>
          <w:lang w:val="el-GR"/>
        </w:rPr>
      </w:pPr>
      <w:r w:rsidRPr="00296F33">
        <w:rPr>
          <w:lang w:val="el-GR"/>
        </w:rPr>
        <w:t xml:space="preserve">Εκτός από την δυσκολία κατανόησης της «δομής της αίσθησης», ο Williams επισημαίνει κι ένα άλλο στοιχείο που μας απομακρύνει από την κατανόηση μιας κουλτούρας του παρελθόντος· η επιλεκτική παράδοση. Όποια κουλτούρα και αν μελετάμε, αυτή φτάνει σε εμάς μέσα από την έγκριση αλλά και την απόρριψη πάρα πολλών στοιχείων.  </w:t>
      </w:r>
    </w:p>
    <w:p w14:paraId="747E0794" w14:textId="77777777" w:rsidR="00680B3A" w:rsidRDefault="00296F33" w:rsidP="00C0413F">
      <w:pPr>
        <w:pStyle w:val="KeinLeerraum"/>
        <w:spacing w:line="276" w:lineRule="auto"/>
        <w:ind w:firstLine="720"/>
        <w:jc w:val="both"/>
        <w:rPr>
          <w:lang w:val="el-GR"/>
        </w:rPr>
      </w:pPr>
      <w:r>
        <w:rPr>
          <w:lang w:val="el-GR"/>
        </w:rPr>
        <w:t>Ακολούθησε</w:t>
      </w:r>
      <w:r w:rsidR="00E342AC">
        <w:rPr>
          <w:lang w:val="el-GR"/>
        </w:rPr>
        <w:t xml:space="preserve"> η παρουσίαση του «Ο</w:t>
      </w:r>
      <w:r w:rsidR="00E342AC" w:rsidRPr="00383CB4">
        <w:rPr>
          <w:lang w:val="el-GR"/>
        </w:rPr>
        <w:t xml:space="preserve"> </w:t>
      </w:r>
      <w:r w:rsidR="00E342AC">
        <w:rPr>
          <w:lang w:val="el-GR"/>
        </w:rPr>
        <w:t>Γ. Ζίμμελ</w:t>
      </w:r>
      <w:r w:rsidR="00E342AC" w:rsidRPr="00383CB4">
        <w:rPr>
          <w:lang w:val="el-GR"/>
        </w:rPr>
        <w:t xml:space="preserve"> </w:t>
      </w:r>
      <w:r w:rsidR="00E342AC">
        <w:rPr>
          <w:lang w:val="el-GR"/>
        </w:rPr>
        <w:t xml:space="preserve">για την φιλοσοφία και τον πολιτισμό» του </w:t>
      </w:r>
      <w:r w:rsidR="00E342AC" w:rsidRPr="00383CB4">
        <w:t>Jurgen</w:t>
      </w:r>
      <w:r w:rsidR="00E342AC" w:rsidRPr="00383CB4">
        <w:rPr>
          <w:lang w:val="el-GR"/>
        </w:rPr>
        <w:t xml:space="preserve"> </w:t>
      </w:r>
      <w:r w:rsidR="00E342AC" w:rsidRPr="00383CB4">
        <w:t>Habermas</w:t>
      </w:r>
      <w:r w:rsidR="00680B3A">
        <w:rPr>
          <w:lang w:val="el-GR"/>
        </w:rPr>
        <w:t xml:space="preserve"> (από Μάτα Κατσούλη)</w:t>
      </w:r>
      <w:r w:rsidR="00E342AC">
        <w:rPr>
          <w:lang w:val="el-GR"/>
        </w:rPr>
        <w:t>.</w:t>
      </w:r>
      <w:r>
        <w:rPr>
          <w:lang w:val="el-GR"/>
        </w:rPr>
        <w:t xml:space="preserve"> Το κείμενο </w:t>
      </w:r>
      <w:r w:rsidRPr="00296F33">
        <w:rPr>
          <w:lang w:val="el-GR"/>
        </w:rPr>
        <w:t>πραγματεύεται</w:t>
      </w:r>
      <w:r>
        <w:rPr>
          <w:lang w:val="el-GR"/>
        </w:rPr>
        <w:t xml:space="preserve"> τις συνθήκες γύρω από τις οποίες αναπτύχθηκε η σκέψη του Ζίμμελ.  Έζησε σ</w:t>
      </w:r>
      <w:r w:rsidRPr="00296F33">
        <w:rPr>
          <w:lang w:val="el-GR"/>
        </w:rPr>
        <w:t>το μεταίχμιο ανάμεσα στον κλασικισμό και νεωτερισμό έως και τον εξπρεσιονισμό.</w:t>
      </w:r>
      <w:r>
        <w:rPr>
          <w:lang w:val="el-GR"/>
        </w:rPr>
        <w:t xml:space="preserve"> Θεωρούσε πως ο </w:t>
      </w:r>
      <w:r w:rsidRPr="00296F33">
        <w:rPr>
          <w:lang w:val="el-GR"/>
        </w:rPr>
        <w:t>πολιτισμός διαρκώς μεταβάλλεται.</w:t>
      </w:r>
      <w:r>
        <w:rPr>
          <w:lang w:val="el-GR"/>
        </w:rPr>
        <w:t xml:space="preserve"> </w:t>
      </w:r>
    </w:p>
    <w:p w14:paraId="6FCDD542" w14:textId="1631184D" w:rsidR="00881613" w:rsidRDefault="005644C1" w:rsidP="00C0413F">
      <w:pPr>
        <w:pStyle w:val="KeinLeerraum"/>
        <w:spacing w:line="276" w:lineRule="auto"/>
        <w:ind w:firstLine="720"/>
        <w:jc w:val="both"/>
        <w:rPr>
          <w:lang w:val="el-GR"/>
        </w:rPr>
      </w:pPr>
      <w:r>
        <w:rPr>
          <w:lang w:val="el-GR"/>
        </w:rPr>
        <w:t>Α</w:t>
      </w:r>
      <w:r w:rsidR="00881613">
        <w:rPr>
          <w:lang w:val="el-GR"/>
        </w:rPr>
        <w:t xml:space="preserve">ναλύθηκε η δομή της αίσθησης στο έργο του Ζίμμελ. Ο Καρτεσιανισμός έπαιξε βασικό ρόλο σε αυτή. </w:t>
      </w:r>
      <w:r w:rsidR="00E342AC">
        <w:rPr>
          <w:lang w:val="el-GR"/>
        </w:rPr>
        <w:t>Είναι η εποχή που δ</w:t>
      </w:r>
      <w:r w:rsidR="00881613">
        <w:rPr>
          <w:lang w:val="el-GR"/>
        </w:rPr>
        <w:t>ημιουργήθηκε το χρηματιστήριο. Ο ίδ</w:t>
      </w:r>
      <w:r w:rsidR="00D13512">
        <w:rPr>
          <w:lang w:val="el-GR"/>
        </w:rPr>
        <w:t>ι</w:t>
      </w:r>
      <w:r w:rsidR="00881613">
        <w:rPr>
          <w:lang w:val="el-GR"/>
        </w:rPr>
        <w:t>ος ανήκει στον Πολιτιστικό Προτεσταντισμό, όπως για παράδειγμα ο Μαξ Βέμπερ.  Θεματοποιούν την μοντέρνα κοινωνία σε αντιδιαστολή με την κοινότητα (</w:t>
      </w:r>
      <w:r w:rsidR="00D13512">
        <w:rPr>
          <w:lang w:val="el-GR"/>
        </w:rPr>
        <w:t>τ</w:t>
      </w:r>
      <w:r w:rsidR="00881613">
        <w:rPr>
          <w:lang w:val="el-GR"/>
        </w:rPr>
        <w:t>η</w:t>
      </w:r>
      <w:r w:rsidR="00C0413F">
        <w:rPr>
          <w:lang w:val="el-GR"/>
        </w:rPr>
        <w:t>ν</w:t>
      </w:r>
      <w:r w:rsidR="00881613">
        <w:rPr>
          <w:lang w:val="el-GR"/>
        </w:rPr>
        <w:t xml:space="preserve"> δομή του χωριού). </w:t>
      </w:r>
      <w:r w:rsidR="00D13512">
        <w:rPr>
          <w:lang w:val="el-GR"/>
        </w:rPr>
        <w:t xml:space="preserve">Η κοινωνία έχει  άλλη σύσταση, έχει καθολικότητα και δεσμεύεται από τους πολιτειακούς δεσμούς. </w:t>
      </w:r>
      <w:r w:rsidR="00881613">
        <w:rPr>
          <w:lang w:val="el-GR"/>
        </w:rPr>
        <w:t xml:space="preserve">Ο Ζίμμελ πρώτη φορά αποκαλεί τραγική την κατάσταση του πολιτισμού. Αντιλαμβάνεται μια άβυσσο ανάμεσα στην κουλτούρα των πραγμάτων και την κουλτούρα των ανθρώπων.  </w:t>
      </w:r>
      <w:r w:rsidR="00D13512">
        <w:rPr>
          <w:lang w:val="el-GR"/>
        </w:rPr>
        <w:t xml:space="preserve">Καταλήγει σε ένα είδος δυϊσμού της κουλτούρας: </w:t>
      </w:r>
    </w:p>
    <w:p w14:paraId="35468476" w14:textId="54A8D3EF" w:rsidR="00D13512" w:rsidRDefault="00D13512" w:rsidP="00C0413F">
      <w:pPr>
        <w:spacing w:line="276" w:lineRule="auto"/>
        <w:ind w:firstLine="720"/>
        <w:jc w:val="both"/>
        <w:rPr>
          <w:lang w:val="el-GR"/>
        </w:rPr>
      </w:pPr>
      <w:r>
        <w:rPr>
          <w:lang w:val="el-GR"/>
        </w:rPr>
        <w:t xml:space="preserve">Από την μια υπάρχει η σφαίρα των κατασκευών των ανθρώπων, όπως η τέχνη, το δίκαιο, η θρησκεία, οι επιστήμες, οι κοινωνικές νόρμες </w:t>
      </w:r>
      <w:r w:rsidR="0013511A">
        <w:rPr>
          <w:lang w:val="el-GR"/>
        </w:rPr>
        <w:t xml:space="preserve">που </w:t>
      </w:r>
      <w:r>
        <w:rPr>
          <w:lang w:val="el-GR"/>
        </w:rPr>
        <w:t xml:space="preserve">αποτελούν ξεχωριστές οντότητες (αντικειμενική κουλτούρα).  Από την άλλη η σφαίρα του υποκειμένου, που καλείται διαρκώς να τοποθετηθεί ως προς τις αντικειμενικές συνθήκες. Αυτός κατά τον Ζίμμελ είναι ο δρόμος που πρέπει να διαβεί η ψυχή προς τον εαυτό της. </w:t>
      </w:r>
      <w:r w:rsidR="00327AEE">
        <w:rPr>
          <w:lang w:val="el-GR"/>
        </w:rPr>
        <w:t xml:space="preserve"> </w:t>
      </w:r>
    </w:p>
    <w:p w14:paraId="25B70F94" w14:textId="13E038DA" w:rsidR="00C0413F" w:rsidRPr="00383CB4" w:rsidRDefault="00C0413F" w:rsidP="00C0413F">
      <w:pPr>
        <w:spacing w:line="276" w:lineRule="auto"/>
        <w:ind w:firstLine="720"/>
        <w:jc w:val="right"/>
        <w:rPr>
          <w:lang w:val="el-GR"/>
        </w:rPr>
      </w:pPr>
      <w:r>
        <w:rPr>
          <w:lang w:val="el-GR"/>
        </w:rPr>
        <w:t>Κωφοτζούλη Ευθυμία</w:t>
      </w:r>
      <w:r w:rsidR="00671DF6">
        <w:rPr>
          <w:lang w:val="el-GR"/>
        </w:rPr>
        <w:t>/ Άννα Κούρτη</w:t>
      </w:r>
      <w:r>
        <w:rPr>
          <w:lang w:val="el-GR"/>
        </w:rPr>
        <w:t xml:space="preserve"> </w:t>
      </w:r>
    </w:p>
    <w:sectPr w:rsidR="00C0413F" w:rsidRPr="00383C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6448D"/>
    <w:multiLevelType w:val="multilevel"/>
    <w:tmpl w:val="4016FA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209362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B4"/>
    <w:rsid w:val="0013511A"/>
    <w:rsid w:val="0014160F"/>
    <w:rsid w:val="00296F33"/>
    <w:rsid w:val="002E233B"/>
    <w:rsid w:val="00327AEE"/>
    <w:rsid w:val="00337381"/>
    <w:rsid w:val="00383CB4"/>
    <w:rsid w:val="003D7CB2"/>
    <w:rsid w:val="005644C1"/>
    <w:rsid w:val="00630B11"/>
    <w:rsid w:val="00671C45"/>
    <w:rsid w:val="00671DF6"/>
    <w:rsid w:val="00680B3A"/>
    <w:rsid w:val="007160DB"/>
    <w:rsid w:val="007369EB"/>
    <w:rsid w:val="00881613"/>
    <w:rsid w:val="00897429"/>
    <w:rsid w:val="00AB4E46"/>
    <w:rsid w:val="00B26971"/>
    <w:rsid w:val="00C0413F"/>
    <w:rsid w:val="00D13512"/>
    <w:rsid w:val="00D7719E"/>
    <w:rsid w:val="00E342AC"/>
    <w:rsid w:val="00E917AF"/>
    <w:rsid w:val="00E9414E"/>
    <w:rsid w:val="00EA6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04F9"/>
  <w15:chartTrackingRefBased/>
  <w15:docId w15:val="{F86B3589-A0BB-4913-B01E-853FBA9EE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83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83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83CB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83CB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383CB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83CB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83CB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83CB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83CB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83CB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83CB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83CB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83CB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383CB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83CB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83CB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83CB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83CB4"/>
    <w:rPr>
      <w:rFonts w:eastAsiaTheme="majorEastAsia" w:cstheme="majorBidi"/>
      <w:color w:val="272727" w:themeColor="text1" w:themeTint="D8"/>
    </w:rPr>
  </w:style>
  <w:style w:type="paragraph" w:styleId="Titel">
    <w:name w:val="Title"/>
    <w:basedOn w:val="Standard"/>
    <w:next w:val="Standard"/>
    <w:link w:val="TitelZchn"/>
    <w:uiPriority w:val="10"/>
    <w:qFormat/>
    <w:rsid w:val="00383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83CB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83CB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83CB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83CB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83CB4"/>
    <w:rPr>
      <w:i/>
      <w:iCs/>
      <w:color w:val="404040" w:themeColor="text1" w:themeTint="BF"/>
    </w:rPr>
  </w:style>
  <w:style w:type="paragraph" w:styleId="Listenabsatz">
    <w:name w:val="List Paragraph"/>
    <w:basedOn w:val="Standard"/>
    <w:uiPriority w:val="34"/>
    <w:qFormat/>
    <w:rsid w:val="00383CB4"/>
    <w:pPr>
      <w:ind w:left="720"/>
      <w:contextualSpacing/>
    </w:pPr>
  </w:style>
  <w:style w:type="character" w:styleId="IntensiveHervorhebung">
    <w:name w:val="Intense Emphasis"/>
    <w:basedOn w:val="Absatz-Standardschriftart"/>
    <w:uiPriority w:val="21"/>
    <w:qFormat/>
    <w:rsid w:val="00383CB4"/>
    <w:rPr>
      <w:i/>
      <w:iCs/>
      <w:color w:val="0F4761" w:themeColor="accent1" w:themeShade="BF"/>
    </w:rPr>
  </w:style>
  <w:style w:type="paragraph" w:styleId="IntensivesZitat">
    <w:name w:val="Intense Quote"/>
    <w:basedOn w:val="Standard"/>
    <w:next w:val="Standard"/>
    <w:link w:val="IntensivesZitatZchn"/>
    <w:uiPriority w:val="30"/>
    <w:qFormat/>
    <w:rsid w:val="00383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83CB4"/>
    <w:rPr>
      <w:i/>
      <w:iCs/>
      <w:color w:val="0F4761" w:themeColor="accent1" w:themeShade="BF"/>
    </w:rPr>
  </w:style>
  <w:style w:type="character" w:styleId="IntensiverVerweis">
    <w:name w:val="Intense Reference"/>
    <w:basedOn w:val="Absatz-Standardschriftart"/>
    <w:uiPriority w:val="32"/>
    <w:qFormat/>
    <w:rsid w:val="00383CB4"/>
    <w:rPr>
      <w:b/>
      <w:bCs/>
      <w:smallCaps/>
      <w:color w:val="0F4761" w:themeColor="accent1" w:themeShade="BF"/>
      <w:spacing w:val="5"/>
    </w:rPr>
  </w:style>
  <w:style w:type="paragraph" w:styleId="KeinLeerraum">
    <w:name w:val="No Spacing"/>
    <w:uiPriority w:val="1"/>
    <w:qFormat/>
    <w:rsid w:val="00630B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4064</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Efi Kofotzouli</dc:creator>
  <cp:keywords/>
  <dc:description/>
  <cp:lastModifiedBy>ich Berlino</cp:lastModifiedBy>
  <cp:revision>2</cp:revision>
  <cp:lastPrinted>2025-10-31T14:07:00Z</cp:lastPrinted>
  <dcterms:created xsi:type="dcterms:W3CDTF">2025-12-03T09:13:00Z</dcterms:created>
  <dcterms:modified xsi:type="dcterms:W3CDTF">2025-12-03T09:13:00Z</dcterms:modified>
</cp:coreProperties>
</file>