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5FB" w:rsidRDefault="001045FB">
      <w:bookmarkStart w:id="0" w:name="_GoBack"/>
      <w:bookmarkEnd w:id="0"/>
    </w:p>
    <w:p w:rsidR="00A6452A" w:rsidRDefault="00A6452A"/>
    <w:p w:rsidR="00A6452A" w:rsidRPr="00A6452A" w:rsidRDefault="00A6452A" w:rsidP="00A6452A">
      <w:pPr>
        <w:jc w:val="center"/>
        <w:rPr>
          <w:b/>
          <w:color w:val="C00000"/>
          <w:sz w:val="24"/>
          <w:szCs w:val="24"/>
        </w:rPr>
      </w:pPr>
      <w:r w:rsidRPr="00A6452A">
        <w:rPr>
          <w:b/>
          <w:color w:val="C00000"/>
          <w:sz w:val="24"/>
          <w:szCs w:val="24"/>
        </w:rPr>
        <w:t>ΑΝΑΚΟΙΝΩΣΗ</w:t>
      </w:r>
    </w:p>
    <w:p w:rsidR="00A6452A" w:rsidRPr="00A6452A" w:rsidRDefault="00A6452A" w:rsidP="00A6452A">
      <w:pPr>
        <w:jc w:val="center"/>
        <w:rPr>
          <w:b/>
          <w:color w:val="C00000"/>
          <w:sz w:val="24"/>
          <w:szCs w:val="24"/>
        </w:rPr>
      </w:pPr>
      <w:r w:rsidRPr="00A6452A">
        <w:rPr>
          <w:b/>
          <w:color w:val="C00000"/>
          <w:sz w:val="24"/>
          <w:szCs w:val="24"/>
        </w:rPr>
        <w:t>ΧΡΗΣΙΜΕΣ ΠΛΗΡΟΦΟΡΙΕΣ</w:t>
      </w:r>
    </w:p>
    <w:p w:rsidR="00A6452A" w:rsidRDefault="00A6452A" w:rsidP="00A6452A">
      <w:pPr>
        <w:jc w:val="center"/>
        <w:rPr>
          <w:b/>
          <w:sz w:val="24"/>
          <w:szCs w:val="24"/>
        </w:rPr>
      </w:pPr>
    </w:p>
    <w:p w:rsidR="00A6452A" w:rsidRDefault="00A6452A" w:rsidP="00A6452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Στη χώρα μας υπάρχουν και δραστηριοποιούνται αρκετές επιστημονικές εταιρείες, φορείς και σωματεία ενδιαφέροντος. Μπορείτε να επισκεφθείτε τις ιστοσελίδες τους.</w:t>
      </w:r>
    </w:p>
    <w:p w:rsidR="00A6452A" w:rsidRDefault="00A6452A" w:rsidP="00A6452A">
      <w:pPr>
        <w:jc w:val="center"/>
        <w:rPr>
          <w:b/>
          <w:sz w:val="24"/>
          <w:szCs w:val="24"/>
        </w:rPr>
      </w:pPr>
    </w:p>
    <w:p w:rsidR="00A6452A" w:rsidRPr="00A6452A" w:rsidRDefault="00A6452A" w:rsidP="00A6452A">
      <w:pPr>
        <w:jc w:val="both"/>
        <w:rPr>
          <w:b/>
          <w:color w:val="215868" w:themeColor="accent5" w:themeShade="80"/>
          <w:sz w:val="24"/>
          <w:szCs w:val="24"/>
        </w:rPr>
      </w:pPr>
      <w:r w:rsidRPr="00A6452A">
        <w:rPr>
          <w:b/>
          <w:color w:val="215868" w:themeColor="accent5" w:themeShade="80"/>
          <w:sz w:val="24"/>
          <w:szCs w:val="24"/>
        </w:rPr>
        <w:t>Εθνικό Κέντρο Κοινωνικών Ερευνών – ΕΚΚΕ</w:t>
      </w:r>
    </w:p>
    <w:p w:rsidR="00A6452A" w:rsidRDefault="00A6452A" w:rsidP="00A645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Έρευνες, Βιβλία, Το περιοδικό : Η Επιθεώρηση Κοινωνικών Ερευνών</w:t>
      </w:r>
    </w:p>
    <w:p w:rsidR="00A6452A" w:rsidRDefault="00A6452A" w:rsidP="00A6452A">
      <w:pPr>
        <w:jc w:val="both"/>
        <w:rPr>
          <w:b/>
          <w:sz w:val="24"/>
          <w:szCs w:val="24"/>
        </w:rPr>
      </w:pPr>
    </w:p>
    <w:p w:rsidR="00A6452A" w:rsidRPr="00A6452A" w:rsidRDefault="00A6452A" w:rsidP="00A6452A">
      <w:pPr>
        <w:jc w:val="both"/>
        <w:rPr>
          <w:b/>
          <w:color w:val="215868" w:themeColor="accent5" w:themeShade="80"/>
          <w:sz w:val="24"/>
          <w:szCs w:val="24"/>
        </w:rPr>
      </w:pPr>
      <w:r w:rsidRPr="00A6452A">
        <w:rPr>
          <w:b/>
          <w:color w:val="215868" w:themeColor="accent5" w:themeShade="80"/>
          <w:sz w:val="24"/>
          <w:szCs w:val="24"/>
        </w:rPr>
        <w:t>Ελληνική Κοινωνιολογική Εταιρεία</w:t>
      </w:r>
      <w:r>
        <w:rPr>
          <w:b/>
          <w:color w:val="215868" w:themeColor="accent5" w:themeShade="80"/>
          <w:sz w:val="24"/>
          <w:szCs w:val="24"/>
        </w:rPr>
        <w:t xml:space="preserve"> - ΕΚΕ</w:t>
      </w:r>
    </w:p>
    <w:p w:rsidR="00A6452A" w:rsidRDefault="00A6452A" w:rsidP="00A645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Λειτουργούν Θεματικές Ομάδες, Αναζητείστε τα ΠΡΑΚΤΙΚΑ ΣΥΝΕΔΡΙΩΝ – Το ΠΕΔΙΟΔΙΚΟ της ΕΚΕ </w:t>
      </w:r>
    </w:p>
    <w:p w:rsidR="00A6452A" w:rsidRDefault="00A6452A" w:rsidP="00A6452A">
      <w:pPr>
        <w:jc w:val="both"/>
        <w:rPr>
          <w:b/>
          <w:sz w:val="24"/>
          <w:szCs w:val="24"/>
        </w:rPr>
      </w:pPr>
    </w:p>
    <w:p w:rsidR="00A6452A" w:rsidRPr="00A6452A" w:rsidRDefault="00A6452A" w:rsidP="00A6452A">
      <w:pPr>
        <w:jc w:val="both"/>
        <w:rPr>
          <w:b/>
          <w:color w:val="215868" w:themeColor="accent5" w:themeShade="80"/>
          <w:sz w:val="24"/>
          <w:szCs w:val="24"/>
        </w:rPr>
      </w:pPr>
      <w:r w:rsidRPr="00A6452A">
        <w:rPr>
          <w:b/>
          <w:color w:val="215868" w:themeColor="accent5" w:themeShade="80"/>
          <w:sz w:val="24"/>
          <w:szCs w:val="24"/>
        </w:rPr>
        <w:t>Σύλλογος Ελλήνων Κοινωνιολόγων</w:t>
      </w:r>
    </w:p>
    <w:p w:rsidR="00A6452A" w:rsidRDefault="00A6452A" w:rsidP="00A6452A">
      <w:pPr>
        <w:jc w:val="both"/>
        <w:rPr>
          <w:b/>
          <w:sz w:val="24"/>
          <w:szCs w:val="24"/>
        </w:rPr>
      </w:pPr>
    </w:p>
    <w:p w:rsidR="00A6452A" w:rsidRPr="00A6452A" w:rsidRDefault="00A6452A" w:rsidP="00A6452A">
      <w:pPr>
        <w:jc w:val="both"/>
        <w:rPr>
          <w:b/>
          <w:color w:val="215868" w:themeColor="accent5" w:themeShade="80"/>
          <w:sz w:val="24"/>
          <w:szCs w:val="24"/>
        </w:rPr>
      </w:pPr>
      <w:r w:rsidRPr="00A6452A">
        <w:rPr>
          <w:b/>
          <w:color w:val="215868" w:themeColor="accent5" w:themeShade="80"/>
          <w:sz w:val="24"/>
          <w:szCs w:val="24"/>
        </w:rPr>
        <w:t>Ελληνική Εγκληματολογική Εταιρεία</w:t>
      </w:r>
    </w:p>
    <w:p w:rsidR="00A6452A" w:rsidRDefault="00A6452A" w:rsidP="00A6452A">
      <w:pPr>
        <w:jc w:val="both"/>
        <w:rPr>
          <w:b/>
          <w:sz w:val="24"/>
          <w:szCs w:val="24"/>
          <w:u w:val="single"/>
        </w:rPr>
      </w:pPr>
    </w:p>
    <w:p w:rsidR="00A6452A" w:rsidRDefault="00A6452A" w:rsidP="00A6452A">
      <w:pPr>
        <w:jc w:val="both"/>
        <w:rPr>
          <w:b/>
          <w:color w:val="215868" w:themeColor="accent5" w:themeShade="80"/>
          <w:sz w:val="24"/>
          <w:szCs w:val="24"/>
        </w:rPr>
      </w:pPr>
      <w:r w:rsidRPr="00A6452A">
        <w:rPr>
          <w:b/>
          <w:color w:val="215868" w:themeColor="accent5" w:themeShade="80"/>
          <w:sz w:val="24"/>
          <w:szCs w:val="24"/>
        </w:rPr>
        <w:t>Ελληνική Εταιρεία Μελέτης του Εγκλήματος και του Κοινωνικού Ελέγχου (ΕΕΜΕΚΕ)</w:t>
      </w:r>
    </w:p>
    <w:p w:rsidR="00846C06" w:rsidRPr="00A6452A" w:rsidRDefault="00846C06" w:rsidP="00A6452A">
      <w:pPr>
        <w:jc w:val="both"/>
        <w:rPr>
          <w:b/>
          <w:color w:val="215868" w:themeColor="accent5" w:themeShade="80"/>
          <w:sz w:val="24"/>
          <w:szCs w:val="24"/>
        </w:rPr>
      </w:pPr>
      <w:r>
        <w:rPr>
          <w:b/>
          <w:color w:val="215868" w:themeColor="accent5" w:themeShade="80"/>
          <w:sz w:val="24"/>
          <w:szCs w:val="24"/>
        </w:rPr>
        <w:t>Εκδίδει το περιοδικό ΑΝΤΙΓΟΝΗ</w:t>
      </w:r>
    </w:p>
    <w:p w:rsidR="00A6452A" w:rsidRPr="00A6452A" w:rsidRDefault="00A6452A" w:rsidP="00A6452A">
      <w:pPr>
        <w:jc w:val="both"/>
        <w:rPr>
          <w:b/>
          <w:sz w:val="24"/>
          <w:szCs w:val="24"/>
          <w:u w:val="single"/>
        </w:rPr>
      </w:pPr>
      <w:r w:rsidRPr="00A6452A">
        <w:rPr>
          <w:b/>
          <w:sz w:val="24"/>
          <w:szCs w:val="24"/>
          <w:u w:val="single"/>
        </w:rPr>
        <w:t xml:space="preserve"> </w:t>
      </w:r>
    </w:p>
    <w:p w:rsidR="00A6452A" w:rsidRDefault="00A6452A" w:rsidP="00A6452A">
      <w:pPr>
        <w:jc w:val="both"/>
        <w:rPr>
          <w:b/>
          <w:color w:val="215868" w:themeColor="accent5" w:themeShade="80"/>
          <w:sz w:val="24"/>
          <w:szCs w:val="24"/>
        </w:rPr>
      </w:pPr>
      <w:r w:rsidRPr="00A6452A">
        <w:rPr>
          <w:b/>
          <w:color w:val="215868" w:themeColor="accent5" w:themeShade="80"/>
          <w:sz w:val="24"/>
          <w:szCs w:val="24"/>
        </w:rPr>
        <w:t>Κέντρο Μελέτης του Εγκλήματος (ΚΕΜΕ)</w:t>
      </w:r>
    </w:p>
    <w:p w:rsidR="00A6452A" w:rsidRDefault="00A6452A" w:rsidP="00A6452A">
      <w:pPr>
        <w:jc w:val="both"/>
        <w:rPr>
          <w:b/>
          <w:color w:val="215868" w:themeColor="accent5" w:themeShade="80"/>
          <w:sz w:val="24"/>
          <w:szCs w:val="24"/>
        </w:rPr>
      </w:pPr>
    </w:p>
    <w:p w:rsidR="00A6452A" w:rsidRDefault="00A6452A" w:rsidP="00A6452A">
      <w:pPr>
        <w:jc w:val="both"/>
        <w:rPr>
          <w:b/>
          <w:color w:val="215868" w:themeColor="accent5" w:themeShade="80"/>
          <w:sz w:val="24"/>
          <w:szCs w:val="24"/>
        </w:rPr>
      </w:pPr>
    </w:p>
    <w:p w:rsidR="00A6452A" w:rsidRDefault="00A6452A" w:rsidP="00A6452A">
      <w:pPr>
        <w:jc w:val="both"/>
        <w:rPr>
          <w:b/>
          <w:color w:val="215868" w:themeColor="accent5" w:themeShade="80"/>
          <w:sz w:val="24"/>
          <w:szCs w:val="24"/>
        </w:rPr>
      </w:pPr>
    </w:p>
    <w:p w:rsidR="00A6452A" w:rsidRDefault="00A6452A" w:rsidP="00A6452A">
      <w:pPr>
        <w:jc w:val="both"/>
        <w:rPr>
          <w:b/>
          <w:color w:val="215868" w:themeColor="accent5" w:themeShade="80"/>
          <w:sz w:val="24"/>
          <w:szCs w:val="24"/>
        </w:rPr>
      </w:pPr>
    </w:p>
    <w:p w:rsidR="00A6452A" w:rsidRDefault="00A6452A" w:rsidP="00A6452A">
      <w:pPr>
        <w:jc w:val="both"/>
        <w:rPr>
          <w:b/>
          <w:color w:val="215868" w:themeColor="accent5" w:themeShade="80"/>
          <w:sz w:val="24"/>
          <w:szCs w:val="24"/>
        </w:rPr>
      </w:pPr>
    </w:p>
    <w:p w:rsidR="00A6452A" w:rsidRDefault="00A6452A" w:rsidP="00A6452A">
      <w:pPr>
        <w:jc w:val="center"/>
        <w:rPr>
          <w:b/>
          <w:color w:val="215868" w:themeColor="accent5" w:themeShade="80"/>
          <w:sz w:val="24"/>
          <w:szCs w:val="24"/>
        </w:rPr>
      </w:pPr>
      <w:r>
        <w:rPr>
          <w:b/>
          <w:color w:val="215868" w:themeColor="accent5" w:themeShade="80"/>
          <w:sz w:val="24"/>
          <w:szCs w:val="24"/>
        </w:rPr>
        <w:t>Σας επισυνάπτω τα περί ειδικού κωδικού για την άσκηση ιδιωτικού έργου εκ μέρους του Συλλόγου Ελλήνων Κοινωνιολόγων</w:t>
      </w:r>
    </w:p>
    <w:p w:rsidR="00A6452A" w:rsidRDefault="00A6452A" w:rsidP="00A6452A">
      <w:pPr>
        <w:pStyle w:val="BodyText"/>
        <w:jc w:val="both"/>
        <w:rPr>
          <w:rStyle w:val="Emphasis"/>
          <w:rFonts w:asciiTheme="minorHAnsi" w:hAnsiTheme="minorHAnsi" w:cstheme="minorHAnsi"/>
        </w:rPr>
      </w:pPr>
      <w:r w:rsidRPr="00C01CDC">
        <w:rPr>
          <w:rStyle w:val="Emphasis"/>
          <w:rFonts w:asciiTheme="minorHAnsi" w:hAnsiTheme="minorHAnsi" w:cstheme="minorHAnsi"/>
          <w:noProof/>
          <w:lang w:eastAsia="el-GR" w:bidi="ar-SA"/>
        </w:rPr>
        <w:drawing>
          <wp:inline distT="0" distB="0" distL="0" distR="0" wp14:anchorId="2A4FA76F" wp14:editId="4CD72178">
            <wp:extent cx="5274310" cy="1049588"/>
            <wp:effectExtent l="0" t="0" r="0" b="0"/>
            <wp:docPr id="1" name="Picture 1" descr="C:\Users\Lia Tsapatsari\Desktop\ΣΕΚ\ΣΕ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a Tsapatsari\Desktop\ΣΕΚ\ΣΕΚ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4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52A" w:rsidRPr="004758DC" w:rsidRDefault="00A6452A" w:rsidP="00A6452A">
      <w:pPr>
        <w:shd w:val="clear" w:color="auto" w:fill="FFFFFF"/>
        <w:spacing w:after="0" w:line="240" w:lineRule="auto"/>
        <w:rPr>
          <w:rFonts w:eastAsia="Times New Roman" w:cstheme="minorHAnsi"/>
          <w:b/>
          <w:color w:val="222222"/>
          <w:sz w:val="24"/>
          <w:szCs w:val="24"/>
        </w:rPr>
      </w:pPr>
      <w:r w:rsidRPr="004758DC">
        <w:rPr>
          <w:rFonts w:eastAsia="Times New Roman" w:cstheme="minorHAnsi"/>
          <w:b/>
          <w:color w:val="222222"/>
          <w:sz w:val="24"/>
          <w:szCs w:val="24"/>
        </w:rPr>
        <w:t>Ο Σύλλογος Ελλήνων Κοινωνιολόγων,έχει εξασφαλίοσει  για τα μέλη  του,τους  παρακάτω επαγγελματικούς ΚΑΔ στην εφορία,ώστε να μπορεί να ασκηθεί ιδιωτικό έργο με τα παρακάτω αντικέιμενα:</w:t>
      </w:r>
    </w:p>
    <w:p w:rsidR="00A6452A" w:rsidRPr="0024557E" w:rsidRDefault="00A6452A" w:rsidP="00A6452A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4758DC">
        <w:rPr>
          <w:rFonts w:eastAsia="Times New Roman" w:cstheme="minorHAnsi"/>
          <w:color w:val="222222"/>
          <w:sz w:val="24"/>
          <w:szCs w:val="24"/>
        </w:rPr>
        <w:t xml:space="preserve"> </w:t>
      </w:r>
      <w:hyperlink r:id="rId6" w:tgtFrame="_blank" w:history="1">
        <w:r w:rsidRPr="0024557E">
          <w:rPr>
            <w:rFonts w:eastAsia="Times New Roman" w:cstheme="minorHAnsi"/>
            <w:sz w:val="24"/>
            <w:szCs w:val="24"/>
            <w:u w:val="single"/>
          </w:rPr>
          <w:t>88.99.12.01</w:t>
        </w:r>
      </w:hyperlink>
      <w:r w:rsidRPr="0024557E">
        <w:rPr>
          <w:rFonts w:eastAsia="Times New Roman" w:cstheme="minorHAnsi"/>
          <w:color w:val="222222"/>
          <w:sz w:val="24"/>
          <w:szCs w:val="24"/>
        </w:rPr>
        <w:t> Υπηρεσίες παροχής συμβουλών οικογενειακού προγραμματισμού</w:t>
      </w:r>
    </w:p>
    <w:p w:rsidR="00A6452A" w:rsidRPr="0024557E" w:rsidRDefault="00A6452A" w:rsidP="00A6452A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24557E">
        <w:rPr>
          <w:rFonts w:eastAsia="Times New Roman" w:cstheme="minorHAnsi"/>
          <w:color w:val="222222"/>
          <w:sz w:val="24"/>
          <w:szCs w:val="24"/>
        </w:rPr>
        <w:t>70.22.14 Υπηρεσίες παροχής συμβουλών σε θέματα διαχείρισης ανθρώπινου δυναμικού</w:t>
      </w:r>
    </w:p>
    <w:p w:rsidR="00A6452A" w:rsidRPr="0024557E" w:rsidRDefault="00734166" w:rsidP="00A6452A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hyperlink r:id="rId7" w:tgtFrame="_blank" w:history="1">
        <w:r w:rsidR="00A6452A" w:rsidRPr="0024557E">
          <w:rPr>
            <w:rFonts w:eastAsia="Times New Roman" w:cstheme="minorHAnsi"/>
            <w:color w:val="000000" w:themeColor="text1"/>
            <w:sz w:val="24"/>
            <w:szCs w:val="24"/>
            <w:u w:val="single"/>
          </w:rPr>
          <w:t>85.59.19.05</w:t>
        </w:r>
      </w:hyperlink>
      <w:r w:rsidR="00A6452A" w:rsidRPr="0024557E">
        <w:rPr>
          <w:rFonts w:eastAsia="Times New Roman" w:cstheme="minorHAnsi"/>
          <w:color w:val="222222"/>
          <w:sz w:val="24"/>
          <w:szCs w:val="24"/>
        </w:rPr>
        <w:t> Υπηρεσίες εκπαίδευσης μέσω επιμορφωτικών σεμιναρίων.</w:t>
      </w:r>
    </w:p>
    <w:p w:rsidR="00A6452A" w:rsidRPr="0024557E" w:rsidRDefault="00A6452A" w:rsidP="00A6452A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24557E">
        <w:rPr>
          <w:rFonts w:eastAsia="Times New Roman" w:cstheme="minorHAnsi"/>
          <w:color w:val="222222"/>
          <w:sz w:val="24"/>
          <w:szCs w:val="24"/>
        </w:rPr>
        <w:t>72.20.29.01 Υπηρεσίες έρευνας στην κοινωνιολογία</w:t>
      </w:r>
    </w:p>
    <w:p w:rsidR="00A6452A" w:rsidRPr="0024557E" w:rsidRDefault="00A6452A" w:rsidP="00A6452A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24557E">
        <w:rPr>
          <w:rFonts w:eastAsia="Times New Roman" w:cstheme="minorHAnsi"/>
          <w:color w:val="222222"/>
          <w:sz w:val="24"/>
          <w:szCs w:val="24"/>
        </w:rPr>
        <w:t>72.20.29.03 Υπηρεσίες κοινωνικών ερευνών</w:t>
      </w:r>
    </w:p>
    <w:p w:rsidR="00A6452A" w:rsidRPr="0024557E" w:rsidRDefault="00A6452A" w:rsidP="00A6452A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24557E">
        <w:rPr>
          <w:rFonts w:eastAsia="Times New Roman" w:cstheme="minorHAnsi"/>
          <w:color w:val="222222"/>
          <w:sz w:val="24"/>
          <w:szCs w:val="24"/>
        </w:rPr>
        <w:t>72.20.03 Παραγωγή πρωτοτύπων έρευνας και ανάπτυξης στις κοινωνικές κ ανθρωπιστικές επιστήμες</w:t>
      </w:r>
    </w:p>
    <w:p w:rsidR="00A6452A" w:rsidRPr="0024557E" w:rsidRDefault="00A6452A" w:rsidP="00A6452A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24557E">
        <w:rPr>
          <w:rFonts w:eastAsia="Times New Roman" w:cstheme="minorHAnsi"/>
          <w:color w:val="222222"/>
          <w:sz w:val="24"/>
          <w:szCs w:val="24"/>
        </w:rPr>
        <w:t>70.2 Δραστηριότητες παροχής συμβουλών διαχείρισης</w:t>
      </w:r>
    </w:p>
    <w:p w:rsidR="00A6452A" w:rsidRPr="0024557E" w:rsidRDefault="00A6452A" w:rsidP="00A6452A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24557E">
        <w:rPr>
          <w:rFonts w:eastAsia="Times New Roman" w:cstheme="minorHAnsi"/>
          <w:color w:val="222222"/>
          <w:sz w:val="24"/>
          <w:szCs w:val="24"/>
        </w:rPr>
        <w:t>70.22 Δραστηριότητες παροχής επιχειρηματικών συμβουλών και άλλων συμβουλών διαχείρισης </w:t>
      </w:r>
    </w:p>
    <w:p w:rsidR="00A6452A" w:rsidRPr="0024557E" w:rsidRDefault="00A6452A" w:rsidP="00A6452A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24557E">
        <w:rPr>
          <w:rFonts w:eastAsia="Times New Roman" w:cstheme="minorHAnsi"/>
          <w:color w:val="222222"/>
          <w:sz w:val="24"/>
          <w:szCs w:val="24"/>
        </w:rPr>
        <w:t>70.22.13 Υπηρεσίες παροχής συμβουλών σε θέματα μαρκετινγκ</w:t>
      </w:r>
    </w:p>
    <w:p w:rsidR="00A6452A" w:rsidRDefault="00A6452A" w:rsidP="00A6452A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24557E">
        <w:rPr>
          <w:rFonts w:eastAsia="Times New Roman" w:cstheme="minorHAnsi"/>
          <w:color w:val="222222"/>
          <w:sz w:val="24"/>
          <w:szCs w:val="24"/>
        </w:rPr>
        <w:t>70.22.30 Άλλες υπηρεσίες παροχής επιχειρηματικών συμβουλών</w:t>
      </w:r>
    </w:p>
    <w:p w:rsidR="00A6452A" w:rsidRPr="004758DC" w:rsidRDefault="00A6452A" w:rsidP="00A6452A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:rsidR="00A6452A" w:rsidRPr="0024557E" w:rsidRDefault="00A6452A" w:rsidP="00A6452A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8"/>
          <w:szCs w:val="28"/>
        </w:rPr>
      </w:pPr>
      <w:r>
        <w:rPr>
          <w:rFonts w:eastAsia="Times New Roman" w:cstheme="minorHAnsi"/>
          <w:color w:val="222222"/>
          <w:sz w:val="24"/>
          <w:szCs w:val="24"/>
        </w:rPr>
        <w:t>Για πληροφορίες στα</w:t>
      </w:r>
      <w:r w:rsidRPr="00A2688F">
        <w:rPr>
          <w:rFonts w:eastAsia="Times New Roman" w:cstheme="minorHAnsi"/>
          <w:color w:val="222222"/>
          <w:sz w:val="24"/>
          <w:szCs w:val="24"/>
        </w:rPr>
        <w:t xml:space="preserve"> τηλ.6974570710 &amp; </w:t>
      </w:r>
      <w:r>
        <w:rPr>
          <w:rFonts w:eastAsia="Times New Roman" w:cstheme="minorHAnsi"/>
          <w:color w:val="222222"/>
          <w:sz w:val="24"/>
          <w:szCs w:val="24"/>
        </w:rPr>
        <w:t>6932703861</w:t>
      </w:r>
    </w:p>
    <w:p w:rsidR="00A6452A" w:rsidRDefault="00A6452A" w:rsidP="00A6452A">
      <w:pPr>
        <w:rPr>
          <w:rFonts w:cstheme="minorHAnsi"/>
        </w:rPr>
      </w:pPr>
      <w:r w:rsidRPr="0050203F">
        <w:rPr>
          <w:rFonts w:eastAsia="Times New Roman" w:cstheme="minorHAnsi"/>
          <w:b/>
          <w:noProof/>
          <w:lang w:eastAsia="el-GR"/>
        </w:rPr>
        <w:drawing>
          <wp:inline distT="0" distB="0" distL="0" distR="0" wp14:anchorId="240092DB" wp14:editId="450EB2C6">
            <wp:extent cx="1676400" cy="1333500"/>
            <wp:effectExtent l="0" t="0" r="0" b="0"/>
            <wp:docPr id="4" name="Εικόνα 3" descr="lastsc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 descr="lastsc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4000"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52A" w:rsidRPr="00051DE8" w:rsidRDefault="00A6452A" w:rsidP="00A6452A">
      <w:pPr>
        <w:pStyle w:val="BodyTex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Η ΠΡΟΕΔΡΟΣ                                                                                     Η  ΓΕΝ.ΓΡΑΜΜΑΤΕΑΑΣ</w:t>
      </w:r>
    </w:p>
    <w:p w:rsidR="00A6452A" w:rsidRPr="008F744C" w:rsidRDefault="00A6452A" w:rsidP="00A6452A">
      <w:pPr>
        <w:jc w:val="both"/>
        <w:rPr>
          <w:rFonts w:eastAsia="Times New Roman" w:cstheme="minorHAnsi"/>
          <w:b/>
          <w:noProof/>
        </w:rPr>
      </w:pPr>
      <w:r w:rsidRPr="0050203F">
        <w:rPr>
          <w:rFonts w:eastAsia="Times New Roman" w:cstheme="minorHAnsi"/>
          <w:b/>
          <w:noProof/>
          <w:lang w:eastAsia="el-GR"/>
        </w:rPr>
        <w:drawing>
          <wp:inline distT="0" distB="0" distL="0" distR="0" wp14:anchorId="31F00016" wp14:editId="5F401DD0">
            <wp:extent cx="1276350" cy="790575"/>
            <wp:effectExtent l="1905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b/>
          <w:noProof/>
        </w:rPr>
        <w:t xml:space="preserve">                                                                              </w:t>
      </w:r>
      <w:r w:rsidRPr="0050203F">
        <w:rPr>
          <w:rFonts w:eastAsia="Times New Roman" w:cstheme="minorHAnsi"/>
          <w:b/>
          <w:noProof/>
          <w:lang w:eastAsia="el-GR"/>
        </w:rPr>
        <w:drawing>
          <wp:inline distT="0" distB="0" distL="0" distR="0" wp14:anchorId="39C49BE4" wp14:editId="469D3FD0">
            <wp:extent cx="1009650" cy="1047750"/>
            <wp:effectExtent l="19050" t="0" r="0" b="0"/>
            <wp:docPr id="13" name="Εικόνα 1" descr="υπογραφή  Γεωργάκη Βασιλική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υπογραφή  Γεωργάκη Βασιλική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52A" w:rsidRPr="00A6452A" w:rsidRDefault="00A6452A" w:rsidP="00A6452A">
      <w:pPr>
        <w:jc w:val="center"/>
        <w:rPr>
          <w:b/>
          <w:color w:val="215868" w:themeColor="accent5" w:themeShade="80"/>
          <w:sz w:val="24"/>
          <w:szCs w:val="24"/>
        </w:rPr>
      </w:pPr>
    </w:p>
    <w:sectPr w:rsidR="00A6452A" w:rsidRPr="00A6452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52A"/>
    <w:rsid w:val="001045FB"/>
    <w:rsid w:val="00325711"/>
    <w:rsid w:val="00626F96"/>
    <w:rsid w:val="00734166"/>
    <w:rsid w:val="00846C06"/>
    <w:rsid w:val="00A6452A"/>
    <w:rsid w:val="00E4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452A"/>
    <w:rPr>
      <w:color w:val="0000FF"/>
      <w:u w:val="single"/>
    </w:rPr>
  </w:style>
  <w:style w:type="character" w:styleId="Emphasis">
    <w:name w:val="Emphasis"/>
    <w:qFormat/>
    <w:rsid w:val="00A6452A"/>
    <w:rPr>
      <w:i/>
      <w:iCs/>
    </w:rPr>
  </w:style>
  <w:style w:type="paragraph" w:styleId="BodyText">
    <w:name w:val="Body Text"/>
    <w:basedOn w:val="Normal"/>
    <w:link w:val="BodyTextChar"/>
    <w:rsid w:val="00A6452A"/>
    <w:pPr>
      <w:widowControl w:val="0"/>
      <w:suppressAutoHyphens/>
      <w:spacing w:after="12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A6452A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5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452A"/>
    <w:rPr>
      <w:color w:val="0000FF"/>
      <w:u w:val="single"/>
    </w:rPr>
  </w:style>
  <w:style w:type="character" w:styleId="Emphasis">
    <w:name w:val="Emphasis"/>
    <w:qFormat/>
    <w:rsid w:val="00A6452A"/>
    <w:rPr>
      <w:i/>
      <w:iCs/>
    </w:rPr>
  </w:style>
  <w:style w:type="paragraph" w:styleId="BodyText">
    <w:name w:val="Body Text"/>
    <w:basedOn w:val="Normal"/>
    <w:link w:val="BodyTextChar"/>
    <w:rsid w:val="00A6452A"/>
    <w:pPr>
      <w:widowControl w:val="0"/>
      <w:suppressAutoHyphens/>
      <w:spacing w:after="12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A6452A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5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tel:85.59.19.05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tel:88.99.12.0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Christos</dc:creator>
  <cp:lastModifiedBy>Christos</cp:lastModifiedBy>
  <cp:revision>2</cp:revision>
  <cp:lastPrinted>2024-03-20T14:40:00Z</cp:lastPrinted>
  <dcterms:created xsi:type="dcterms:W3CDTF">2026-03-18T12:36:00Z</dcterms:created>
  <dcterms:modified xsi:type="dcterms:W3CDTF">2026-03-18T12:36:00Z</dcterms:modified>
</cp:coreProperties>
</file>