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0A" w:rsidRPr="00687559" w:rsidRDefault="005E370A" w:rsidP="005E370A">
      <w:pPr>
        <w:pStyle w:val="a3"/>
        <w:pBdr>
          <w:bottom w:val="single" w:sz="4" w:space="1" w:color="auto"/>
        </w:pBdr>
        <w:shd w:val="clear" w:color="auto" w:fill="FFFFFF"/>
        <w:autoSpaceDE w:val="0"/>
        <w:autoSpaceDN w:val="0"/>
        <w:adjustRightInd w:val="0"/>
        <w:spacing w:after="0" w:line="240" w:lineRule="auto"/>
        <w:ind w:left="0"/>
        <w:jc w:val="center"/>
        <w:outlineLvl w:val="0"/>
        <w:rPr>
          <w:rFonts w:ascii="Palatino Linotype" w:eastAsia="Times New Roman" w:hAnsi="Palatino Linotype" w:cs="Times New Roman"/>
          <w:b/>
          <w:caps/>
          <w:sz w:val="20"/>
          <w:szCs w:val="20"/>
          <w:lang w:eastAsia="el-GR"/>
        </w:rPr>
      </w:pPr>
      <w:r>
        <w:rPr>
          <w:rFonts w:ascii="Palatino Linotype" w:eastAsia="Times New Roman" w:hAnsi="Palatino Linotype" w:cs="Times New Roman"/>
          <w:b/>
          <w:caps/>
          <w:sz w:val="20"/>
          <w:szCs w:val="20"/>
          <w:lang w:eastAsia="el-GR"/>
        </w:rPr>
        <w:t xml:space="preserve">Σ. Δεσπότη ΜΑΡΤΥΡΙΑ ΚΑΙ </w:t>
      </w:r>
      <w:r w:rsidRPr="00687559">
        <w:rPr>
          <w:rFonts w:ascii="Palatino Linotype" w:eastAsia="Times New Roman" w:hAnsi="Palatino Linotype" w:cs="Times New Roman"/>
          <w:b/>
          <w:caps/>
          <w:sz w:val="20"/>
          <w:szCs w:val="20"/>
          <w:lang w:eastAsia="el-GR"/>
        </w:rPr>
        <w:t>Μαρτυριον</w:t>
      </w:r>
      <w:r>
        <w:rPr>
          <w:rFonts w:ascii="Palatino Linotype" w:eastAsia="Times New Roman" w:hAnsi="Palatino Linotype" w:cs="Times New Roman"/>
          <w:b/>
          <w:caps/>
          <w:sz w:val="20"/>
          <w:szCs w:val="20"/>
          <w:lang w:eastAsia="el-GR"/>
        </w:rPr>
        <w:t xml:space="preserve"> (υΠΌ ΈΚΔΟΣΗ)</w:t>
      </w:r>
    </w:p>
    <w:p w:rsidR="005E370A" w:rsidRDefault="005E370A" w:rsidP="005E370A">
      <w:pPr>
        <w:pStyle w:val="20"/>
        <w:autoSpaceDE w:val="0"/>
        <w:autoSpaceDN w:val="0"/>
        <w:adjustRightInd w:val="0"/>
        <w:rPr>
          <w:sz w:val="18"/>
          <w:szCs w:val="18"/>
        </w:rPr>
      </w:pPr>
    </w:p>
    <w:p w:rsidR="005E370A" w:rsidRPr="00CB1134" w:rsidRDefault="005E370A" w:rsidP="005E370A">
      <w:pPr>
        <w:pStyle w:val="20"/>
        <w:autoSpaceDE w:val="0"/>
        <w:autoSpaceDN w:val="0"/>
        <w:adjustRightInd w:val="0"/>
        <w:rPr>
          <w:b/>
          <w:caps/>
          <w:sz w:val="18"/>
          <w:szCs w:val="18"/>
        </w:rPr>
      </w:pPr>
    </w:p>
    <w:p w:rsidR="005E370A" w:rsidRPr="00FC4043" w:rsidRDefault="005E370A" w:rsidP="005E370A">
      <w:pPr>
        <w:pStyle w:val="2"/>
        <w:spacing w:before="0" w:line="240" w:lineRule="auto"/>
        <w:rPr>
          <w:i/>
        </w:rPr>
      </w:pPr>
      <w:r>
        <w:t xml:space="preserve">Εισαγωγικά: Ο όρος </w:t>
      </w:r>
      <w:r>
        <w:rPr>
          <w:i/>
          <w:u w:val="single"/>
        </w:rPr>
        <w:t>μαρτύ</w:t>
      </w:r>
      <w:r w:rsidRPr="00664B7F">
        <w:rPr>
          <w:i/>
          <w:u w:val="single"/>
        </w:rPr>
        <w:t>ριον</w:t>
      </w:r>
    </w:p>
    <w:p w:rsidR="005E370A" w:rsidRDefault="005E370A" w:rsidP="005E370A">
      <w:pPr>
        <w:pStyle w:val="20"/>
        <w:autoSpaceDE w:val="0"/>
        <w:autoSpaceDN w:val="0"/>
        <w:adjustRightInd w:val="0"/>
        <w:rPr>
          <w:caps/>
          <w:sz w:val="22"/>
          <w:szCs w:val="22"/>
        </w:rPr>
      </w:pPr>
    </w:p>
    <w:p w:rsidR="005E370A" w:rsidRPr="00EB566D" w:rsidRDefault="005E370A" w:rsidP="005E370A">
      <w:pPr>
        <w:pStyle w:val="20"/>
        <w:autoSpaceDE w:val="0"/>
        <w:autoSpaceDN w:val="0"/>
        <w:adjustRightInd w:val="0"/>
        <w:rPr>
          <w:rFonts w:ascii="Times New Roman" w:hAnsi="Times New Roman"/>
          <w:sz w:val="22"/>
          <w:szCs w:val="22"/>
        </w:rPr>
      </w:pPr>
      <w:r w:rsidRPr="00EB566D">
        <w:rPr>
          <w:rFonts w:ascii="Times New Roman" w:hAnsi="Times New Roman"/>
          <w:sz w:val="22"/>
          <w:szCs w:val="22"/>
        </w:rPr>
        <w:t>Σύμφωνα με τον Δημητράκο,</w:t>
      </w:r>
      <w:r w:rsidRPr="00EB566D">
        <w:rPr>
          <w:rFonts w:ascii="Times New Roman" w:hAnsi="Times New Roman"/>
          <w:caps/>
          <w:sz w:val="22"/>
          <w:szCs w:val="22"/>
        </w:rPr>
        <w:t xml:space="preserve"> </w:t>
      </w:r>
      <w:r w:rsidRPr="00EB566D">
        <w:rPr>
          <w:rFonts w:ascii="Times New Roman" w:hAnsi="Times New Roman"/>
          <w:sz w:val="22"/>
          <w:szCs w:val="22"/>
        </w:rPr>
        <w:t xml:space="preserve">ο όρος στον αρχαίο κόσμο σημαίνει κατεξοχήν την κατάθεση </w:t>
      </w:r>
      <w:r w:rsidRPr="00EB566D">
        <w:rPr>
          <w:rFonts w:ascii="Times New Roman" w:hAnsi="Times New Roman"/>
          <w:i/>
          <w:iCs/>
          <w:sz w:val="22"/>
          <w:szCs w:val="22"/>
        </w:rPr>
        <w:t>μαρτυρίας / ομολογίας</w:t>
      </w:r>
      <w:r w:rsidRPr="00EB566D">
        <w:rPr>
          <w:rFonts w:ascii="Times New Roman" w:hAnsi="Times New Roman"/>
          <w:sz w:val="22"/>
          <w:szCs w:val="22"/>
        </w:rPr>
        <w:t xml:space="preserve"> (πρβλ. Α’Τιμ. 6, 13</w:t>
      </w:r>
      <w:r w:rsidRPr="00EB566D">
        <w:rPr>
          <w:rStyle w:val="a5"/>
          <w:rFonts w:ascii="Times New Roman" w:hAnsi="Times New Roman"/>
          <w:sz w:val="22"/>
          <w:szCs w:val="22"/>
        </w:rPr>
        <w:footnoteReference w:id="1"/>
      </w:r>
      <w:r w:rsidRPr="00EB566D">
        <w:rPr>
          <w:rFonts w:ascii="Times New Roman" w:hAnsi="Times New Roman"/>
          <w:sz w:val="22"/>
          <w:szCs w:val="22"/>
        </w:rPr>
        <w:t xml:space="preserve"> και Β’ Τιμ. 1, 8), το περιεχόμενο αυτής και τις αποδείξεις που την τεκμηριώνουν. Στη μετάφραση των Ο’ ο όρος </w:t>
      </w:r>
      <w:r w:rsidRPr="00EB566D">
        <w:rPr>
          <w:rFonts w:ascii="Times New Roman" w:hAnsi="Times New Roman"/>
          <w:i/>
          <w:iCs/>
          <w:sz w:val="22"/>
          <w:szCs w:val="22"/>
        </w:rPr>
        <w:t>μαρτύριον</w:t>
      </w:r>
      <w:r w:rsidRPr="00EB566D">
        <w:rPr>
          <w:rFonts w:ascii="Times New Roman" w:hAnsi="Times New Roman"/>
          <w:sz w:val="22"/>
          <w:szCs w:val="22"/>
        </w:rPr>
        <w:t xml:space="preserve"> αποδίδει επιπλέον είτε </w:t>
      </w:r>
      <w:r w:rsidRPr="00EB566D">
        <w:rPr>
          <w:rFonts w:ascii="Times New Roman" w:hAnsi="Times New Roman"/>
          <w:sz w:val="22"/>
          <w:szCs w:val="22"/>
          <w:highlight w:val="yellow"/>
        </w:rPr>
        <w:t>(1)</w:t>
      </w:r>
      <w:r w:rsidRPr="00EB566D">
        <w:rPr>
          <w:rFonts w:ascii="Times New Roman" w:hAnsi="Times New Roman"/>
          <w:sz w:val="22"/>
          <w:szCs w:val="22"/>
        </w:rPr>
        <w:t xml:space="preserve"> τις </w:t>
      </w:r>
      <w:r w:rsidRPr="00EB566D">
        <w:rPr>
          <w:rFonts w:ascii="Times New Roman" w:hAnsi="Times New Roman"/>
          <w:b/>
          <w:i/>
          <w:iCs/>
          <w:sz w:val="22"/>
          <w:szCs w:val="22"/>
        </w:rPr>
        <w:t>διατάξεις /τις δέκα εντολές</w:t>
      </w:r>
      <w:r w:rsidRPr="00EB566D">
        <w:rPr>
          <w:rFonts w:ascii="Times New Roman" w:hAnsi="Times New Roman"/>
          <w:i/>
          <w:iCs/>
          <w:sz w:val="22"/>
          <w:szCs w:val="22"/>
        </w:rPr>
        <w:t xml:space="preserve"> του Θεού</w:t>
      </w:r>
      <w:r w:rsidRPr="00EB566D">
        <w:rPr>
          <w:rFonts w:ascii="Times New Roman" w:hAnsi="Times New Roman"/>
          <w:i/>
          <w:iCs/>
          <w:sz w:val="22"/>
          <w:szCs w:val="22"/>
          <w:vertAlign w:val="superscript"/>
        </w:rPr>
        <w:t xml:space="preserve">. </w:t>
      </w:r>
      <w:r w:rsidRPr="00EB566D">
        <w:rPr>
          <w:rFonts w:ascii="Times New Roman" w:hAnsi="Times New Roman"/>
          <w:i/>
          <w:iCs/>
          <w:sz w:val="22"/>
          <w:szCs w:val="22"/>
        </w:rPr>
        <w:t>(</w:t>
      </w:r>
      <w:r w:rsidRPr="00EB566D">
        <w:rPr>
          <w:rFonts w:ascii="Times New Roman" w:hAnsi="Times New Roman"/>
          <w:sz w:val="22"/>
          <w:szCs w:val="22"/>
          <w:lang w:val="en-US"/>
        </w:rPr>
        <w:t>edut</w:t>
      </w:r>
      <w:r w:rsidRPr="00EB566D">
        <w:rPr>
          <w:rFonts w:ascii="Times New Roman" w:hAnsi="Times New Roman"/>
          <w:sz w:val="22"/>
          <w:szCs w:val="22"/>
        </w:rPr>
        <w:t xml:space="preserve"> </w:t>
      </w:r>
      <w:r w:rsidRPr="00EB566D">
        <w:rPr>
          <w:rFonts w:ascii="Times New Roman" w:hAnsi="Times New Roman"/>
          <w:iCs/>
          <w:sz w:val="22"/>
          <w:szCs w:val="22"/>
        </w:rPr>
        <w:t>Έξ. 25, 16</w:t>
      </w:r>
      <w:r w:rsidRPr="00EB566D">
        <w:rPr>
          <w:rFonts w:ascii="Times New Roman" w:hAnsi="Times New Roman"/>
          <w:sz w:val="22"/>
          <w:szCs w:val="22"/>
        </w:rPr>
        <w:t xml:space="preserve">), είτε (2) </w:t>
      </w:r>
      <w:r w:rsidRPr="00EB566D">
        <w:rPr>
          <w:rFonts w:ascii="Times New Roman" w:hAnsi="Times New Roman"/>
          <w:b/>
          <w:i/>
          <w:sz w:val="22"/>
          <w:szCs w:val="22"/>
        </w:rPr>
        <w:t>τον προκαθορισμένο καιρό ή τόπο</w:t>
      </w:r>
      <w:r w:rsidRPr="00EB566D">
        <w:rPr>
          <w:rFonts w:ascii="Times New Roman" w:hAnsi="Times New Roman"/>
          <w:sz w:val="22"/>
          <w:szCs w:val="22"/>
        </w:rPr>
        <w:t xml:space="preserve"> (ιδίως τη σκηνή) </w:t>
      </w:r>
      <w:r w:rsidRPr="00EB566D">
        <w:rPr>
          <w:rFonts w:ascii="Times New Roman" w:hAnsi="Times New Roman"/>
          <w:i/>
          <w:iCs/>
          <w:sz w:val="22"/>
          <w:szCs w:val="22"/>
        </w:rPr>
        <w:t xml:space="preserve">συνάντησης </w:t>
      </w:r>
      <w:r w:rsidRPr="00EB566D">
        <w:rPr>
          <w:rFonts w:ascii="Times New Roman" w:hAnsi="Times New Roman"/>
          <w:sz w:val="22"/>
          <w:szCs w:val="22"/>
        </w:rPr>
        <w:t>του Θεού με τους ανθρώπους (</w:t>
      </w:r>
      <w:r w:rsidRPr="00EB566D">
        <w:rPr>
          <w:rFonts w:ascii="Times New Roman" w:hAnsi="Times New Roman"/>
          <w:sz w:val="22"/>
          <w:szCs w:val="22"/>
          <w:lang w:val="en-US"/>
        </w:rPr>
        <w:t>moed</w:t>
      </w:r>
      <w:r w:rsidRPr="00EB566D">
        <w:rPr>
          <w:rFonts w:ascii="Times New Roman" w:hAnsi="Times New Roman"/>
          <w:sz w:val="22"/>
          <w:szCs w:val="22"/>
        </w:rPr>
        <w:t>,Ψ. 121 [122], 4</w:t>
      </w:r>
      <w:r w:rsidRPr="00EB566D">
        <w:rPr>
          <w:rFonts w:ascii="Times New Roman" w:hAnsi="Times New Roman"/>
          <w:sz w:val="22"/>
          <w:szCs w:val="22"/>
          <w:vertAlign w:val="superscript"/>
        </w:rPr>
        <w:t xml:space="preserve">. </w:t>
      </w:r>
      <w:r w:rsidRPr="00EB566D">
        <w:rPr>
          <w:rFonts w:ascii="Times New Roman" w:hAnsi="Times New Roman"/>
          <w:sz w:val="22"/>
          <w:szCs w:val="22"/>
        </w:rPr>
        <w:t>πρβλ. Έξ. 23, 17.34</w:t>
      </w:r>
      <w:r w:rsidRPr="00EB566D">
        <w:rPr>
          <w:rFonts w:ascii="Times New Roman" w:hAnsi="Times New Roman"/>
          <w:sz w:val="22"/>
          <w:szCs w:val="22"/>
          <w:vertAlign w:val="superscript"/>
        </w:rPr>
        <w:t>.</w:t>
      </w:r>
      <w:r w:rsidRPr="00EB566D">
        <w:rPr>
          <w:rFonts w:ascii="Times New Roman" w:hAnsi="Times New Roman"/>
          <w:sz w:val="22"/>
          <w:szCs w:val="22"/>
        </w:rPr>
        <w:t xml:space="preserve"> Δτ. 16, 16)</w:t>
      </w:r>
      <w:r w:rsidRPr="00EB566D">
        <w:rPr>
          <w:rStyle w:val="a5"/>
          <w:rFonts w:ascii="Times New Roman" w:hAnsi="Times New Roman"/>
          <w:sz w:val="22"/>
          <w:szCs w:val="22"/>
        </w:rPr>
        <w:footnoteReference w:id="2"/>
      </w:r>
      <w:r w:rsidRPr="00EB566D">
        <w:rPr>
          <w:rFonts w:ascii="Times New Roman" w:hAnsi="Times New Roman"/>
          <w:sz w:val="22"/>
          <w:szCs w:val="22"/>
        </w:rPr>
        <w:t>.</w:t>
      </w:r>
      <w:r>
        <w:rPr>
          <w:rFonts w:ascii="Times New Roman" w:hAnsi="Times New Roman"/>
          <w:sz w:val="22"/>
          <w:szCs w:val="22"/>
        </w:rPr>
        <w:t xml:space="preserve"> </w:t>
      </w:r>
      <w:r w:rsidRPr="00EB566D">
        <w:rPr>
          <w:rFonts w:ascii="Times New Roman" w:hAnsi="Times New Roman"/>
          <w:b/>
          <w:sz w:val="22"/>
          <w:szCs w:val="22"/>
        </w:rPr>
        <w:t xml:space="preserve">(3) </w:t>
      </w:r>
      <w:r w:rsidRPr="00EB566D">
        <w:rPr>
          <w:rFonts w:ascii="Times New Roman" w:hAnsi="Times New Roman"/>
          <w:sz w:val="22"/>
          <w:szCs w:val="22"/>
        </w:rPr>
        <w:t xml:space="preserve">Επίσης ο όρος </w:t>
      </w:r>
      <w:r w:rsidRPr="00EB566D">
        <w:rPr>
          <w:rFonts w:ascii="Times New Roman" w:hAnsi="Times New Roman"/>
          <w:i/>
          <w:sz w:val="22"/>
          <w:szCs w:val="22"/>
        </w:rPr>
        <w:t>μαρτυρία</w:t>
      </w:r>
      <w:r w:rsidRPr="00EB566D">
        <w:rPr>
          <w:rFonts w:ascii="Times New Roman" w:hAnsi="Times New Roman"/>
          <w:sz w:val="22"/>
          <w:szCs w:val="22"/>
        </w:rPr>
        <w:t xml:space="preserve"> στη βιβλική γλώσσα, σημαίνει την αγαθή σύσταση και άρα «έπαινο, τιμή, δόξα» (Α’ Βασ. 9, 24. Σοφ. Σιρ. 31 (34), 23-24 Λκ. 4, 22. Πρ. 10, 22. 16, 2. 22, 12 Γ’Ιω. 12).</w:t>
      </w:r>
    </w:p>
    <w:p w:rsidR="005E370A" w:rsidRPr="00EB566D" w:rsidRDefault="005E370A" w:rsidP="005E370A">
      <w:pPr>
        <w:pStyle w:val="20"/>
        <w:autoSpaceDE w:val="0"/>
        <w:autoSpaceDN w:val="0"/>
        <w:adjustRightInd w:val="0"/>
        <w:rPr>
          <w:rFonts w:ascii="Times New Roman" w:hAnsi="Times New Roman"/>
          <w:sz w:val="18"/>
          <w:szCs w:val="18"/>
        </w:rPr>
      </w:pPr>
    </w:p>
    <w:p w:rsidR="005E370A" w:rsidRPr="00EB566D" w:rsidRDefault="005E370A" w:rsidP="005E370A">
      <w:pPr>
        <w:pStyle w:val="20"/>
        <w:autoSpaceDE w:val="0"/>
        <w:autoSpaceDN w:val="0"/>
        <w:adjustRightInd w:val="0"/>
        <w:rPr>
          <w:rFonts w:ascii="Times New Roman" w:hAnsi="Times New Roman"/>
          <w:sz w:val="22"/>
          <w:szCs w:val="22"/>
          <w:lang w:eastAsia="el-GR"/>
        </w:rPr>
      </w:pPr>
      <w:r w:rsidRPr="00EB566D">
        <w:rPr>
          <w:rFonts w:ascii="Times New Roman" w:hAnsi="Times New Roman"/>
          <w:sz w:val="22"/>
          <w:szCs w:val="22"/>
        </w:rPr>
        <w:t xml:space="preserve">Σε σχετικά πρόσφατο συλλογικό τόμο, αφιερωματικό στην Αποκάλυψη του Ιωάννη, δημοσιεύτηκε άρθρο του </w:t>
      </w:r>
      <w:r w:rsidRPr="00EB566D">
        <w:rPr>
          <w:rFonts w:ascii="Times New Roman" w:hAnsi="Times New Roman"/>
          <w:b/>
          <w:iCs/>
          <w:sz w:val="22"/>
          <w:szCs w:val="22"/>
          <w:lang w:val="en-US" w:eastAsia="el-GR"/>
        </w:rPr>
        <w:t>Jan</w:t>
      </w:r>
      <w:r w:rsidRPr="00EB566D">
        <w:rPr>
          <w:rFonts w:ascii="Times New Roman" w:hAnsi="Times New Roman"/>
          <w:b/>
          <w:iCs/>
          <w:sz w:val="22"/>
          <w:szCs w:val="22"/>
          <w:lang w:eastAsia="el-GR"/>
        </w:rPr>
        <w:t xml:space="preserve"> </w:t>
      </w:r>
      <w:r w:rsidRPr="00EB566D">
        <w:rPr>
          <w:rFonts w:ascii="Times New Roman" w:hAnsi="Times New Roman"/>
          <w:b/>
          <w:iCs/>
          <w:sz w:val="22"/>
          <w:szCs w:val="22"/>
          <w:lang w:val="en-US" w:eastAsia="el-GR"/>
        </w:rPr>
        <w:t>Willem</w:t>
      </w:r>
      <w:r w:rsidRPr="00EB566D">
        <w:rPr>
          <w:rFonts w:ascii="Times New Roman" w:hAnsi="Times New Roman"/>
          <w:b/>
          <w:iCs/>
          <w:sz w:val="22"/>
          <w:szCs w:val="22"/>
          <w:lang w:eastAsia="el-GR"/>
        </w:rPr>
        <w:t xml:space="preserve"> </w:t>
      </w:r>
      <w:r w:rsidRPr="00EB566D">
        <w:rPr>
          <w:rFonts w:ascii="Times New Roman" w:hAnsi="Times New Roman"/>
          <w:b/>
          <w:iCs/>
          <w:sz w:val="22"/>
          <w:szCs w:val="22"/>
          <w:lang w:val="en-US" w:eastAsia="el-GR"/>
        </w:rPr>
        <w:t>van</w:t>
      </w:r>
      <w:r w:rsidRPr="00EB566D">
        <w:rPr>
          <w:rFonts w:ascii="Times New Roman" w:hAnsi="Times New Roman"/>
          <w:b/>
          <w:iCs/>
          <w:sz w:val="22"/>
          <w:szCs w:val="22"/>
          <w:lang w:eastAsia="el-GR"/>
        </w:rPr>
        <w:t xml:space="preserve"> </w:t>
      </w:r>
      <w:r w:rsidRPr="00EB566D">
        <w:rPr>
          <w:rFonts w:ascii="Times New Roman" w:hAnsi="Times New Roman"/>
          <w:b/>
          <w:iCs/>
          <w:sz w:val="22"/>
          <w:szCs w:val="22"/>
          <w:lang w:val="en-US" w:eastAsia="el-GR"/>
        </w:rPr>
        <w:t>Henten</w:t>
      </w:r>
      <w:r w:rsidRPr="00EB566D">
        <w:rPr>
          <w:rFonts w:ascii="Times New Roman" w:hAnsi="Times New Roman"/>
          <w:b/>
          <w:i/>
          <w:iCs/>
          <w:sz w:val="22"/>
          <w:szCs w:val="22"/>
          <w:lang w:eastAsia="el-GR"/>
        </w:rPr>
        <w:t>,</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The</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Concept</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of</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Martyrdom</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in</w:t>
      </w:r>
      <w:r w:rsidRPr="00EB566D">
        <w:rPr>
          <w:rFonts w:ascii="Times New Roman" w:hAnsi="Times New Roman"/>
          <w:b/>
          <w:sz w:val="22"/>
          <w:szCs w:val="22"/>
          <w:lang w:eastAsia="el-GR"/>
        </w:rPr>
        <w:t xml:space="preserve"> </w:t>
      </w:r>
      <w:r w:rsidRPr="00EB566D">
        <w:rPr>
          <w:rFonts w:ascii="Times New Roman" w:hAnsi="Times New Roman"/>
          <w:b/>
          <w:sz w:val="22"/>
          <w:szCs w:val="22"/>
          <w:lang w:val="en-US" w:eastAsia="el-GR"/>
        </w:rPr>
        <w:t>Revelation</w:t>
      </w:r>
      <w:r w:rsidRPr="00EB566D">
        <w:rPr>
          <w:rStyle w:val="a5"/>
          <w:rFonts w:ascii="Times New Roman" w:hAnsi="Times New Roman"/>
          <w:b/>
          <w:sz w:val="22"/>
          <w:szCs w:val="22"/>
          <w:lang w:val="en-US" w:eastAsia="el-GR"/>
        </w:rPr>
        <w:footnoteReference w:id="3"/>
      </w:r>
      <w:r w:rsidRPr="00EB566D">
        <w:rPr>
          <w:rFonts w:ascii="Times New Roman" w:hAnsi="Times New Roman"/>
          <w:b/>
          <w:sz w:val="22"/>
          <w:szCs w:val="22"/>
          <w:lang w:eastAsia="el-GR"/>
        </w:rPr>
        <w:t xml:space="preserve">. </w:t>
      </w:r>
      <w:r w:rsidRPr="00EB566D">
        <w:rPr>
          <w:rFonts w:ascii="Times New Roman" w:hAnsi="Times New Roman"/>
          <w:sz w:val="22"/>
          <w:szCs w:val="22"/>
          <w:lang w:eastAsia="el-GR"/>
        </w:rPr>
        <w:t>Σε αυτό επιχειρείται να δοθεί απάντηση στο (α) γιατί κατά τον 2</w:t>
      </w:r>
      <w:r w:rsidRPr="00EB566D">
        <w:rPr>
          <w:rFonts w:ascii="Times New Roman" w:hAnsi="Times New Roman"/>
          <w:sz w:val="22"/>
          <w:szCs w:val="22"/>
          <w:vertAlign w:val="superscript"/>
          <w:lang w:eastAsia="el-GR"/>
        </w:rPr>
        <w:t>ο</w:t>
      </w:r>
      <w:r w:rsidRPr="00EB566D">
        <w:rPr>
          <w:rFonts w:ascii="Times New Roman" w:hAnsi="Times New Roman"/>
          <w:sz w:val="22"/>
          <w:szCs w:val="22"/>
          <w:lang w:eastAsia="el-GR"/>
        </w:rPr>
        <w:t xml:space="preserve"> αι. ο όρος μαρτύριο </w:t>
      </w:r>
      <w:r w:rsidRPr="00EB566D">
        <w:rPr>
          <w:rFonts w:ascii="Times New Roman" w:hAnsi="Times New Roman"/>
          <w:sz w:val="22"/>
          <w:szCs w:val="22"/>
        </w:rPr>
        <w:t>παύει να σημαίνει την δεσμευτική κατάθεση σε ένα δικαστήριο και ισοδυναμεί με τον θάνατο - τη σφαγή</w:t>
      </w:r>
      <w:r w:rsidRPr="00EB566D">
        <w:rPr>
          <w:rFonts w:ascii="Times New Roman" w:hAnsi="Times New Roman"/>
          <w:sz w:val="22"/>
          <w:szCs w:val="22"/>
          <w:lang w:eastAsia="el-GR"/>
        </w:rPr>
        <w:t xml:space="preserve"> για τον Ι. Χριστό</w:t>
      </w:r>
      <w:r w:rsidRPr="00EB566D">
        <w:rPr>
          <w:rFonts w:ascii="Times New Roman" w:hAnsi="Times New Roman"/>
          <w:b/>
          <w:sz w:val="22"/>
          <w:szCs w:val="22"/>
          <w:lang w:eastAsia="el-GR"/>
        </w:rPr>
        <w:t xml:space="preserve"> </w:t>
      </w:r>
      <w:r w:rsidRPr="00EB566D">
        <w:rPr>
          <w:rFonts w:ascii="Times New Roman" w:hAnsi="Times New Roman"/>
          <w:sz w:val="22"/>
          <w:szCs w:val="22"/>
          <w:lang w:eastAsia="el-GR"/>
        </w:rPr>
        <w:t>και (β) γιατί ο μάρτυς τελικά τιμάται περισσότερο και από τον ομολογητή, ο οποίος επίσης καταθέτει ομολογία πίστης υπέρ του Ι. Χριστού</w:t>
      </w:r>
      <w:r w:rsidRPr="00EB566D">
        <w:rPr>
          <w:rStyle w:val="a5"/>
          <w:rFonts w:ascii="Times New Roman" w:hAnsi="Times New Roman"/>
          <w:b/>
          <w:sz w:val="22"/>
          <w:szCs w:val="22"/>
          <w:lang w:eastAsia="el-GR"/>
        </w:rPr>
        <w:footnoteReference w:id="4"/>
      </w:r>
      <w:r w:rsidRPr="00EB566D">
        <w:rPr>
          <w:rFonts w:ascii="Times New Roman" w:hAnsi="Times New Roman"/>
          <w:sz w:val="22"/>
          <w:szCs w:val="22"/>
          <w:lang w:eastAsia="el-GR"/>
        </w:rPr>
        <w:t>. Το μαρτύριο και τον 2</w:t>
      </w:r>
      <w:r w:rsidRPr="00EB566D">
        <w:rPr>
          <w:rFonts w:ascii="Times New Roman" w:hAnsi="Times New Roman"/>
          <w:sz w:val="22"/>
          <w:szCs w:val="22"/>
          <w:vertAlign w:val="superscript"/>
          <w:lang w:eastAsia="el-GR"/>
        </w:rPr>
        <w:t>ο</w:t>
      </w:r>
      <w:r w:rsidRPr="00EB566D">
        <w:rPr>
          <w:rFonts w:ascii="Times New Roman" w:hAnsi="Times New Roman"/>
          <w:sz w:val="22"/>
          <w:szCs w:val="22"/>
          <w:lang w:eastAsia="el-GR"/>
        </w:rPr>
        <w:t xml:space="preserve"> αι. μ.Χ. δεν σημαίνει καταρχήν το θάνατο αλλά την ομολογία ενώπιον των Αρχών</w:t>
      </w:r>
      <w:r w:rsidRPr="00EB566D">
        <w:rPr>
          <w:rStyle w:val="a5"/>
          <w:rFonts w:ascii="Times New Roman" w:hAnsi="Times New Roman"/>
          <w:sz w:val="22"/>
          <w:szCs w:val="22"/>
          <w:lang w:eastAsia="el-GR"/>
        </w:rPr>
        <w:footnoteReference w:id="5"/>
      </w:r>
      <w:r w:rsidRPr="00EB566D">
        <w:rPr>
          <w:rFonts w:ascii="Times New Roman" w:hAnsi="Times New Roman"/>
          <w:sz w:val="22"/>
          <w:szCs w:val="22"/>
          <w:lang w:eastAsia="el-GR"/>
        </w:rPr>
        <w:t>.</w:t>
      </w:r>
      <w:r>
        <w:rPr>
          <w:rFonts w:ascii="Times New Roman" w:hAnsi="Times New Roman"/>
          <w:sz w:val="22"/>
          <w:szCs w:val="22"/>
          <w:lang w:eastAsia="el-GR"/>
        </w:rPr>
        <w:t xml:space="preserve"> </w:t>
      </w:r>
    </w:p>
    <w:p w:rsidR="005E370A" w:rsidRPr="00EB566D" w:rsidRDefault="005E370A" w:rsidP="005E370A">
      <w:pPr>
        <w:pStyle w:val="20"/>
        <w:autoSpaceDE w:val="0"/>
        <w:autoSpaceDN w:val="0"/>
        <w:adjustRightInd w:val="0"/>
        <w:rPr>
          <w:rFonts w:ascii="Times New Roman" w:hAnsi="Times New Roman"/>
          <w:sz w:val="22"/>
          <w:szCs w:val="22"/>
          <w:lang w:eastAsia="el-GR"/>
        </w:rPr>
      </w:pPr>
    </w:p>
    <w:p w:rsidR="005E370A" w:rsidRPr="00EB566D" w:rsidRDefault="005E370A" w:rsidP="005E370A">
      <w:pPr>
        <w:pStyle w:val="20"/>
        <w:autoSpaceDE w:val="0"/>
        <w:autoSpaceDN w:val="0"/>
        <w:adjustRightInd w:val="0"/>
        <w:rPr>
          <w:rFonts w:ascii="Times New Roman" w:hAnsi="Times New Roman"/>
          <w:sz w:val="22"/>
          <w:szCs w:val="22"/>
        </w:rPr>
      </w:pPr>
      <w:r w:rsidRPr="00EB566D">
        <w:rPr>
          <w:rFonts w:ascii="Times New Roman" w:hAnsi="Times New Roman"/>
          <w:sz w:val="22"/>
          <w:szCs w:val="22"/>
          <w:lang w:eastAsia="el-GR"/>
        </w:rPr>
        <w:t>Στο παρόν άρθρο θα επιχειρήσουμε να ανιχνεύσουμε τις αιτίες για τις οποίες το μαρτύριο καθιερώθηκε τον 2</w:t>
      </w:r>
      <w:r w:rsidRPr="00EB566D">
        <w:rPr>
          <w:rFonts w:ascii="Times New Roman" w:hAnsi="Times New Roman"/>
          <w:sz w:val="22"/>
          <w:szCs w:val="22"/>
          <w:vertAlign w:val="superscript"/>
          <w:lang w:eastAsia="el-GR"/>
        </w:rPr>
        <w:t>ο</w:t>
      </w:r>
      <w:r w:rsidRPr="00EB566D">
        <w:rPr>
          <w:rFonts w:ascii="Times New Roman" w:hAnsi="Times New Roman"/>
          <w:sz w:val="22"/>
          <w:szCs w:val="22"/>
          <w:lang w:eastAsia="el-GR"/>
        </w:rPr>
        <w:t xml:space="preserve"> αι. ως συστατικό της ταυτότητας του να είσαι Χριστιανός και εξελίχθηκε να σημαίνει όχι μόνον την ομολογία πίστης αλλά και το θάνατο – τη σφαγή που ολοκληρώνει τον άθλο του αγωνιστή.</w:t>
      </w:r>
    </w:p>
    <w:p w:rsidR="005E370A" w:rsidRPr="003F6462" w:rsidRDefault="005E370A" w:rsidP="005E370A">
      <w:pPr>
        <w:pStyle w:val="2"/>
        <w:spacing w:before="0" w:line="240" w:lineRule="auto"/>
        <w:rPr>
          <w:rFonts w:eastAsia="Times New Roman"/>
          <w:lang w:eastAsia="el-GR"/>
        </w:rPr>
      </w:pPr>
      <w:r w:rsidRPr="003F6462">
        <w:rPr>
          <w:rFonts w:eastAsia="Times New Roman"/>
          <w:lang w:eastAsia="el-GR"/>
        </w:rPr>
        <w:t xml:space="preserve">Α. Μαρτυρίες </w:t>
      </w:r>
      <w:r>
        <w:rPr>
          <w:rFonts w:eastAsia="Times New Roman"/>
          <w:lang w:eastAsia="el-GR"/>
        </w:rPr>
        <w:t xml:space="preserve">των Εθνικών </w:t>
      </w:r>
      <w:r w:rsidRPr="003F6462">
        <w:rPr>
          <w:rFonts w:eastAsia="Times New Roman"/>
          <w:lang w:eastAsia="el-GR"/>
        </w:rPr>
        <w:t xml:space="preserve">για το </w:t>
      </w:r>
      <w:r w:rsidRPr="00C142C5">
        <w:rPr>
          <w:rFonts w:eastAsia="Times New Roman"/>
          <w:i/>
          <w:lang w:eastAsia="el-GR"/>
        </w:rPr>
        <w:t>Μαρτύριον</w:t>
      </w:r>
      <w:r>
        <w:rPr>
          <w:rStyle w:val="a5"/>
          <w:rFonts w:eastAsia="Times New Roman"/>
          <w:i/>
          <w:lang w:eastAsia="el-GR"/>
        </w:rPr>
        <w:footnoteReference w:id="6"/>
      </w:r>
    </w:p>
    <w:p w:rsidR="005E370A" w:rsidRPr="003F6462" w:rsidRDefault="005E370A" w:rsidP="005E370A">
      <w:pPr>
        <w:spacing w:after="0" w:line="240" w:lineRule="auto"/>
        <w:jc w:val="both"/>
        <w:rPr>
          <w:rFonts w:ascii="Times New Roman" w:eastAsia="Times New Roman" w:hAnsi="Times New Roman" w:cs="Times New Roman"/>
          <w:lang w:eastAsia="el-GR"/>
        </w:rPr>
      </w:pPr>
    </w:p>
    <w:p w:rsidR="005E370A" w:rsidRDefault="005E370A" w:rsidP="005E370A">
      <w:pPr>
        <w:spacing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t>Το γεγονός ότι το μ</w:t>
      </w:r>
      <w:r w:rsidRPr="003F6462">
        <w:rPr>
          <w:rFonts w:ascii="Times New Roman" w:eastAsia="Times New Roman" w:hAnsi="Times New Roman" w:cs="Times New Roman"/>
          <w:lang w:eastAsia="el-GR"/>
        </w:rPr>
        <w:t>αρτύριο των Χριστιανών</w:t>
      </w:r>
      <w:r>
        <w:rPr>
          <w:rFonts w:ascii="Times New Roman" w:eastAsia="Times New Roman" w:hAnsi="Times New Roman" w:cs="Times New Roman"/>
          <w:lang w:eastAsia="el-GR"/>
        </w:rPr>
        <w:t>, ήτοι ο πρόθυμος θάνατος</w:t>
      </w:r>
      <w:r w:rsidRPr="003F6462">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 xml:space="preserve">για την πίστη σε έναν εσταυρωμένο Μεσσία, </w:t>
      </w:r>
      <w:r w:rsidRPr="003F6462">
        <w:rPr>
          <w:rFonts w:ascii="Times New Roman" w:eastAsia="Times New Roman" w:hAnsi="Times New Roman" w:cs="Times New Roman"/>
          <w:lang w:eastAsia="el-GR"/>
        </w:rPr>
        <w:t xml:space="preserve">ήταν ιδιάζον </w:t>
      </w:r>
      <w:r>
        <w:rPr>
          <w:rFonts w:ascii="Times New Roman" w:eastAsia="Times New Roman" w:hAnsi="Times New Roman" w:cs="Times New Roman"/>
          <w:lang w:eastAsia="el-GR"/>
        </w:rPr>
        <w:t xml:space="preserve">χαρακτηριστικό </w:t>
      </w:r>
      <w:r w:rsidRPr="003F6462">
        <w:rPr>
          <w:rFonts w:ascii="Times New Roman" w:eastAsia="Times New Roman" w:hAnsi="Times New Roman" w:cs="Times New Roman"/>
          <w:lang w:eastAsia="el-GR"/>
        </w:rPr>
        <w:t xml:space="preserve">του νέου κινήματος αποδεικνύεται από τις </w:t>
      </w:r>
      <w:r>
        <w:rPr>
          <w:rFonts w:ascii="Times New Roman" w:eastAsia="Times New Roman" w:hAnsi="Times New Roman" w:cs="Times New Roman"/>
          <w:lang w:eastAsia="el-GR"/>
        </w:rPr>
        <w:t xml:space="preserve">εξής </w:t>
      </w:r>
      <w:r w:rsidRPr="003F6462">
        <w:rPr>
          <w:rFonts w:ascii="Times New Roman" w:eastAsia="Times New Roman" w:hAnsi="Times New Roman" w:cs="Times New Roman"/>
          <w:lang w:eastAsia="el-GR"/>
        </w:rPr>
        <w:t>μαρτ</w:t>
      </w:r>
      <w:r>
        <w:rPr>
          <w:rFonts w:ascii="Times New Roman" w:eastAsia="Times New Roman" w:hAnsi="Times New Roman" w:cs="Times New Roman"/>
          <w:lang w:eastAsia="el-GR"/>
        </w:rPr>
        <w:t>υ</w:t>
      </w:r>
      <w:r w:rsidRPr="003F6462">
        <w:rPr>
          <w:rFonts w:ascii="Times New Roman" w:eastAsia="Times New Roman" w:hAnsi="Times New Roman" w:cs="Times New Roman"/>
          <w:lang w:eastAsia="el-GR"/>
        </w:rPr>
        <w:t>ρίες που έχουμε από εθνικούς συγγραφείς.</w:t>
      </w:r>
    </w:p>
    <w:p w:rsidR="005E370A" w:rsidRDefault="005E370A" w:rsidP="005E370A">
      <w:pPr>
        <w:spacing w:after="0" w:line="240" w:lineRule="auto"/>
        <w:jc w:val="both"/>
        <w:rPr>
          <w:rFonts w:ascii="Times New Roman" w:eastAsia="Times New Roman" w:hAnsi="Times New Roman" w:cs="Times New Roman"/>
          <w:lang w:eastAsia="el-GR"/>
        </w:rPr>
      </w:pPr>
      <w:r w:rsidRPr="003F6462">
        <w:rPr>
          <w:rFonts w:ascii="Times New Roman" w:eastAsia="Times New Roman" w:hAnsi="Times New Roman" w:cs="Times New Roman"/>
          <w:lang w:eastAsia="el-GR"/>
        </w:rPr>
        <w:t xml:space="preserve"> </w:t>
      </w:r>
    </w:p>
    <w:p w:rsidR="005E370A" w:rsidRDefault="005E370A" w:rsidP="005E370A">
      <w:pPr>
        <w:pStyle w:val="a3"/>
        <w:numPr>
          <w:ilvl w:val="0"/>
          <w:numId w:val="2"/>
        </w:numPr>
        <w:spacing w:after="0" w:line="240" w:lineRule="auto"/>
        <w:ind w:left="0"/>
        <w:jc w:val="both"/>
        <w:rPr>
          <w:rFonts w:ascii="Times New Roman" w:eastAsia="Times New Roman" w:hAnsi="Times New Roman" w:cs="Times New Roman"/>
          <w:lang w:eastAsia="el-GR"/>
        </w:rPr>
      </w:pPr>
      <w:r w:rsidRPr="002350AD">
        <w:rPr>
          <w:rFonts w:ascii="Times New Roman" w:eastAsia="Times New Roman" w:hAnsi="Times New Roman" w:cs="Times New Roman"/>
          <w:lang w:eastAsia="el-GR"/>
        </w:rPr>
        <w:t xml:space="preserve">Ο </w:t>
      </w:r>
      <w:r>
        <w:rPr>
          <w:rFonts w:ascii="Times New Roman" w:eastAsia="Times New Roman" w:hAnsi="Times New Roman" w:cs="Times New Roman"/>
          <w:lang w:eastAsia="el-GR"/>
        </w:rPr>
        <w:t xml:space="preserve">χωλός τέως σκλάβος </w:t>
      </w:r>
      <w:r w:rsidRPr="002350AD">
        <w:rPr>
          <w:rFonts w:ascii="Times New Roman" w:eastAsia="Times New Roman" w:hAnsi="Times New Roman" w:cs="Times New Roman"/>
          <w:b/>
          <w:lang w:eastAsia="el-GR"/>
        </w:rPr>
        <w:t>Επίκτητος από τη Φρυγία</w:t>
      </w:r>
      <w:r w:rsidRPr="002350AD">
        <w:rPr>
          <w:rFonts w:ascii="Times New Roman" w:eastAsia="Times New Roman" w:hAnsi="Times New Roman" w:cs="Times New Roman"/>
          <w:lang w:eastAsia="el-GR"/>
        </w:rPr>
        <w:t xml:space="preserve">, ο οποίος απελάθηκε επί Δομιτιανού από τη Ρώμη το 90-94 μ.Χ., στην Δ’ Διατριβή του που εκφωνήθηκε στη Νικόπολη </w:t>
      </w:r>
      <w:r>
        <w:rPr>
          <w:rFonts w:ascii="Times New Roman" w:eastAsia="Times New Roman" w:hAnsi="Times New Roman" w:cs="Times New Roman"/>
          <w:lang w:eastAsia="el-GR"/>
        </w:rPr>
        <w:t xml:space="preserve">(όπου ίσως υπήρχε και χριστιανική Εκκλησία) </w:t>
      </w:r>
      <w:r w:rsidRPr="002350AD">
        <w:rPr>
          <w:rFonts w:ascii="Times New Roman" w:eastAsia="Times New Roman" w:hAnsi="Times New Roman" w:cs="Times New Roman"/>
          <w:lang w:eastAsia="el-GR"/>
        </w:rPr>
        <w:t>και καταγράφηκε από τον μαθητή του Αρριανό γύρω στο 120 μ.</w:t>
      </w:r>
      <w:r w:rsidRPr="009619FE">
        <w:rPr>
          <w:rFonts w:ascii="Times New Roman" w:eastAsia="Times New Roman" w:hAnsi="Times New Roman" w:cs="Times New Roman"/>
          <w:lang w:eastAsia="el-GR"/>
        </w:rPr>
        <w:t xml:space="preserve"> </w:t>
      </w:r>
      <w:r w:rsidRPr="002350AD">
        <w:rPr>
          <w:rFonts w:ascii="Times New Roman" w:eastAsia="Times New Roman" w:hAnsi="Times New Roman" w:cs="Times New Roman"/>
          <w:lang w:eastAsia="el-GR"/>
        </w:rPr>
        <w:t xml:space="preserve">Χ, αναφέρεται στους Χριστιανούς ως </w:t>
      </w:r>
      <w:r w:rsidRPr="002A1CBD">
        <w:rPr>
          <w:rFonts w:ascii="Times New Roman" w:eastAsia="Times New Roman" w:hAnsi="Times New Roman" w:cs="Times New Roman"/>
          <w:i/>
          <w:lang w:eastAsia="el-GR"/>
        </w:rPr>
        <w:t xml:space="preserve">Γαλιλαίους </w:t>
      </w:r>
      <w:r w:rsidRPr="00D714DC">
        <w:rPr>
          <w:rFonts w:ascii="Times New Roman" w:eastAsia="Times New Roman" w:hAnsi="Times New Roman" w:cs="Times New Roman"/>
          <w:lang w:eastAsia="el-GR"/>
        </w:rPr>
        <w:t>(</w:t>
      </w:r>
      <w:r>
        <w:rPr>
          <w:rFonts w:ascii="Times New Roman" w:eastAsia="Times New Roman" w:hAnsi="Times New Roman" w:cs="Times New Roman"/>
          <w:lang w:eastAsia="el-GR"/>
        </w:rPr>
        <w:t xml:space="preserve">όχι απαραίτητα </w:t>
      </w:r>
      <w:r w:rsidRPr="002350AD">
        <w:rPr>
          <w:rFonts w:ascii="Times New Roman" w:eastAsia="Times New Roman" w:hAnsi="Times New Roman" w:cs="Times New Roman"/>
          <w:lang w:eastAsia="el-GR"/>
        </w:rPr>
        <w:t>σ</w:t>
      </w:r>
      <w:r>
        <w:rPr>
          <w:rFonts w:ascii="Times New Roman" w:eastAsia="Times New Roman" w:hAnsi="Times New Roman" w:cs="Times New Roman"/>
          <w:lang w:eastAsia="el-GR"/>
        </w:rPr>
        <w:t>κ</w:t>
      </w:r>
      <w:r w:rsidRPr="002350AD">
        <w:rPr>
          <w:rFonts w:ascii="Times New Roman" w:eastAsia="Times New Roman" w:hAnsi="Times New Roman" w:cs="Times New Roman"/>
          <w:lang w:eastAsia="el-GR"/>
        </w:rPr>
        <w:t>ωπτικά</w:t>
      </w:r>
      <w:r w:rsidRPr="00D714DC">
        <w:rPr>
          <w:rFonts w:ascii="Times New Roman" w:eastAsia="Times New Roman" w:hAnsi="Times New Roman" w:cs="Times New Roman"/>
          <w:lang w:eastAsia="el-GR"/>
        </w:rPr>
        <w:t>)</w:t>
      </w:r>
      <w:r w:rsidRPr="002350AD">
        <w:rPr>
          <w:rFonts w:ascii="Times New Roman" w:eastAsia="Times New Roman" w:hAnsi="Times New Roman" w:cs="Times New Roman"/>
          <w:lang w:eastAsia="el-GR"/>
        </w:rPr>
        <w:t xml:space="preserve"> στο </w:t>
      </w:r>
      <w:r w:rsidRPr="002350AD">
        <w:rPr>
          <w:rFonts w:ascii="Times New Roman" w:eastAsia="Times New Roman" w:hAnsi="Times New Roman" w:cs="Times New Roman"/>
          <w:i/>
          <w:lang w:eastAsia="el-GR"/>
        </w:rPr>
        <w:t xml:space="preserve">Περί </w:t>
      </w:r>
      <w:r w:rsidRPr="002A1CBD">
        <w:rPr>
          <w:rFonts w:ascii="Times New Roman" w:eastAsia="Times New Roman" w:hAnsi="Times New Roman" w:cs="Times New Roman"/>
          <w:i/>
          <w:caps/>
          <w:lang w:eastAsia="el-GR"/>
        </w:rPr>
        <w:t>α</w:t>
      </w:r>
      <w:r w:rsidRPr="002350AD">
        <w:rPr>
          <w:rFonts w:ascii="Times New Roman" w:eastAsia="Times New Roman" w:hAnsi="Times New Roman" w:cs="Times New Roman"/>
          <w:i/>
          <w:lang w:eastAsia="el-GR"/>
        </w:rPr>
        <w:t>φοβίας</w:t>
      </w:r>
      <w:r w:rsidRPr="002350AD">
        <w:rPr>
          <w:rFonts w:ascii="Times New Roman" w:eastAsia="Times New Roman" w:hAnsi="Times New Roman" w:cs="Times New Roman"/>
          <w:lang w:eastAsia="el-GR"/>
        </w:rPr>
        <w:t xml:space="preserve"> (4.7.1-6). Σημειώνει ότι πεθαίνουν από </w:t>
      </w:r>
      <w:r w:rsidRPr="008E20CA">
        <w:rPr>
          <w:rFonts w:ascii="Times New Roman" w:eastAsia="Times New Roman" w:hAnsi="Times New Roman" w:cs="Times New Roman"/>
          <w:b/>
          <w:i/>
          <w:lang w:eastAsia="el-GR"/>
        </w:rPr>
        <w:t>συνήθεια</w:t>
      </w:r>
      <w:r w:rsidRPr="002350AD">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Συνεπώς ήδη περί τα τέλη του 1</w:t>
      </w:r>
      <w:r w:rsidRPr="008E20CA">
        <w:rPr>
          <w:rFonts w:ascii="Times New Roman" w:eastAsia="Times New Roman" w:hAnsi="Times New Roman" w:cs="Times New Roman"/>
          <w:vertAlign w:val="superscript"/>
          <w:lang w:eastAsia="el-GR"/>
        </w:rPr>
        <w:t>ου</w:t>
      </w:r>
      <w:r>
        <w:rPr>
          <w:rFonts w:ascii="Times New Roman" w:eastAsia="Times New Roman" w:hAnsi="Times New Roman" w:cs="Times New Roman"/>
          <w:lang w:eastAsia="el-GR"/>
        </w:rPr>
        <w:t xml:space="preserve"> αι. οι χριστιανοί </w:t>
      </w:r>
      <w:r w:rsidRPr="002A1CBD">
        <w:rPr>
          <w:rFonts w:ascii="Times New Roman" w:eastAsia="Times New Roman" w:hAnsi="Times New Roman" w:cs="Times New Roman"/>
          <w:b/>
          <w:i/>
          <w:lang w:eastAsia="el-GR"/>
        </w:rPr>
        <w:t>συνήθιζαν</w:t>
      </w:r>
      <w:r>
        <w:rPr>
          <w:rFonts w:ascii="Times New Roman" w:eastAsia="Times New Roman" w:hAnsi="Times New Roman" w:cs="Times New Roman"/>
          <w:lang w:eastAsia="el-GR"/>
        </w:rPr>
        <w:t xml:space="preserve"> να χύνουν το αίμα τους χάριν του Ι. Χριστού. Ο Δίων Κάσσιος Κοκκηιανός (155-235) αναφέρει ότι το 95 μ.Χ. ο Δομιτιανός κατέσφαξε και τον ανεψιό ( =εξάδελφό του) ύπατο Φλάβιο </w:t>
      </w:r>
      <w:r>
        <w:rPr>
          <w:rFonts w:ascii="Times New Roman" w:eastAsia="Times New Roman" w:hAnsi="Times New Roman" w:cs="Times New Roman"/>
          <w:lang w:eastAsia="el-GR"/>
        </w:rPr>
        <w:lastRenderedPageBreak/>
        <w:t xml:space="preserve">Κλήμεντα καθώς μαζί με την επίσης </w:t>
      </w:r>
      <w:r w:rsidRPr="002A1CBD">
        <w:rPr>
          <w:rFonts w:ascii="Times New Roman" w:eastAsia="Times New Roman" w:hAnsi="Times New Roman" w:cs="Times New Roman"/>
          <w:i/>
          <w:lang w:eastAsia="el-GR"/>
        </w:rPr>
        <w:t>συγγενή</w:t>
      </w:r>
      <w:r>
        <w:rPr>
          <w:rFonts w:ascii="Times New Roman" w:eastAsia="Times New Roman" w:hAnsi="Times New Roman" w:cs="Times New Roman"/>
          <w:lang w:eastAsia="el-GR"/>
        </w:rPr>
        <w:t xml:space="preserve"> του Φαλουίαν Δομιτίλλαν κατηγορήθηκαν για το </w:t>
      </w:r>
      <w:r w:rsidRPr="002A1CBD">
        <w:rPr>
          <w:rFonts w:ascii="Times New Roman" w:eastAsia="Times New Roman" w:hAnsi="Times New Roman" w:cs="Times New Roman"/>
          <w:i/>
          <w:lang w:eastAsia="el-GR"/>
        </w:rPr>
        <w:t>έγκλημα της αθεότητος</w:t>
      </w:r>
      <w:r>
        <w:rPr>
          <w:rFonts w:ascii="Times New Roman" w:eastAsia="Times New Roman" w:hAnsi="Times New Roman" w:cs="Times New Roman"/>
          <w:i/>
          <w:lang w:eastAsia="el-GR"/>
        </w:rPr>
        <w:t>,</w:t>
      </w:r>
      <w:r>
        <w:rPr>
          <w:rFonts w:ascii="Times New Roman" w:eastAsia="Times New Roman" w:hAnsi="Times New Roman" w:cs="Times New Roman"/>
          <w:lang w:eastAsia="el-GR"/>
        </w:rPr>
        <w:t xml:space="preserve"> κατηγορία με την οποία καταδικάστηκαν και πολλοί άλλοι που </w:t>
      </w:r>
      <w:r w:rsidRPr="002A1CBD">
        <w:rPr>
          <w:rFonts w:ascii="Times New Roman" w:eastAsia="Times New Roman" w:hAnsi="Times New Roman" w:cs="Times New Roman"/>
          <w:i/>
          <w:lang w:eastAsia="el-GR"/>
        </w:rPr>
        <w:t>εξόκελ</w:t>
      </w:r>
      <w:r>
        <w:rPr>
          <w:rFonts w:ascii="Times New Roman" w:eastAsia="Times New Roman" w:hAnsi="Times New Roman" w:cs="Times New Roman"/>
          <w:i/>
          <w:lang w:eastAsia="el-GR"/>
        </w:rPr>
        <w:t>λ</w:t>
      </w:r>
      <w:r w:rsidRPr="002A1CBD">
        <w:rPr>
          <w:rFonts w:ascii="Times New Roman" w:eastAsia="Times New Roman" w:hAnsi="Times New Roman" w:cs="Times New Roman"/>
          <w:i/>
          <w:lang w:eastAsia="el-GR"/>
        </w:rPr>
        <w:t>αν</w:t>
      </w:r>
      <w:r>
        <w:rPr>
          <w:rFonts w:ascii="Times New Roman" w:eastAsia="Times New Roman" w:hAnsi="Times New Roman" w:cs="Times New Roman"/>
          <w:lang w:eastAsia="el-GR"/>
        </w:rPr>
        <w:t xml:space="preserve"> προς τα </w:t>
      </w:r>
      <w:r w:rsidRPr="00620E59">
        <w:rPr>
          <w:rFonts w:ascii="Times New Roman" w:eastAsia="Times New Roman" w:hAnsi="Times New Roman" w:cs="Times New Roman"/>
          <w:i/>
          <w:lang w:eastAsia="el-GR"/>
        </w:rPr>
        <w:t>ήθη των Ιουδαίων</w:t>
      </w:r>
      <w:r>
        <w:rPr>
          <w:rFonts w:ascii="Times New Roman" w:eastAsia="Times New Roman" w:hAnsi="Times New Roman" w:cs="Times New Roman"/>
          <w:lang w:eastAsia="el-GR"/>
        </w:rPr>
        <w:t xml:space="preserve"> (67.14.1-2)</w:t>
      </w:r>
      <w:r w:rsidRPr="001B0AE4">
        <w:rPr>
          <w:rFonts w:ascii="Times New Roman" w:eastAsia="Times New Roman" w:hAnsi="Times New Roman" w:cs="Times New Roman"/>
          <w:lang w:eastAsia="el-GR"/>
        </w:rPr>
        <w:t>.</w:t>
      </w:r>
      <w:r>
        <w:rPr>
          <w:rFonts w:ascii="Times New Roman" w:eastAsia="Times New Roman" w:hAnsi="Times New Roman" w:cs="Times New Roman"/>
          <w:lang w:eastAsia="el-GR"/>
        </w:rPr>
        <w:t xml:space="preserve"> Επειδή ο Ιουδαϊσμός δεν θεωρούνταν «αθεΐα», συνάγεται το συμπέρασμα ότι πρόκειται περί του «φυτού που ξεπήδησε από τη συγκεκριμένη ρίζα», δηλ. του Χριστιανισμού (Τάκιτος, </w:t>
      </w:r>
      <w:r w:rsidRPr="00A43AEB">
        <w:rPr>
          <w:rFonts w:ascii="Times New Roman" w:eastAsia="Times New Roman" w:hAnsi="Times New Roman" w:cs="Times New Roman"/>
          <w:i/>
          <w:lang w:eastAsia="el-GR"/>
        </w:rPr>
        <w:t xml:space="preserve">Ιστορία </w:t>
      </w:r>
      <w:r>
        <w:rPr>
          <w:rFonts w:ascii="Times New Roman" w:eastAsia="Times New Roman" w:hAnsi="Times New Roman" w:cs="Times New Roman"/>
          <w:lang w:eastAsia="el-GR"/>
        </w:rPr>
        <w:t xml:space="preserve">5). </w:t>
      </w:r>
    </w:p>
    <w:p w:rsidR="005E370A" w:rsidRPr="00620E59" w:rsidRDefault="005E370A" w:rsidP="005E370A">
      <w:pPr>
        <w:pStyle w:val="a3"/>
        <w:numPr>
          <w:ilvl w:val="0"/>
          <w:numId w:val="2"/>
        </w:numPr>
        <w:spacing w:after="0" w:line="240" w:lineRule="auto"/>
        <w:ind w:left="0"/>
        <w:jc w:val="both"/>
        <w:rPr>
          <w:rFonts w:ascii="Times New Roman" w:eastAsia="Times New Roman" w:hAnsi="Times New Roman" w:cs="Times New Roman"/>
          <w:lang w:eastAsia="el-GR"/>
        </w:rPr>
      </w:pPr>
      <w:r>
        <w:rPr>
          <w:rFonts w:ascii="Times New Roman" w:eastAsia="Times New Roman" w:hAnsi="Times New Roman" w:cs="Times New Roman"/>
          <w:lang w:eastAsia="el-GR"/>
        </w:rPr>
        <w:t>Στις αρχές του 2</w:t>
      </w:r>
      <w:r w:rsidRPr="00620E59">
        <w:rPr>
          <w:rFonts w:ascii="Times New Roman" w:eastAsia="Times New Roman" w:hAnsi="Times New Roman" w:cs="Times New Roman"/>
          <w:vertAlign w:val="superscript"/>
          <w:lang w:eastAsia="el-GR"/>
        </w:rPr>
        <w:t>ου</w:t>
      </w:r>
      <w:r>
        <w:rPr>
          <w:rFonts w:ascii="Times New Roman" w:eastAsia="Times New Roman" w:hAnsi="Times New Roman" w:cs="Times New Roman"/>
          <w:lang w:eastAsia="el-GR"/>
        </w:rPr>
        <w:t xml:space="preserve"> αι. </w:t>
      </w:r>
      <w:r>
        <w:rPr>
          <w:rFonts w:ascii="Times New Roman" w:eastAsia="Times New Roman" w:hAnsi="Times New Roman" w:cs="Times New Roman"/>
          <w:lang w:val="en-US" w:eastAsia="el-GR"/>
        </w:rPr>
        <w:t>o</w:t>
      </w:r>
      <w:r w:rsidRPr="00620E59">
        <w:rPr>
          <w:rFonts w:ascii="Times New Roman" w:eastAsia="Times New Roman" w:hAnsi="Times New Roman" w:cs="Times New Roman"/>
          <w:lang w:eastAsia="el-GR"/>
        </w:rPr>
        <w:t xml:space="preserve"> </w:t>
      </w:r>
      <w:r w:rsidRPr="00620E59">
        <w:rPr>
          <w:rFonts w:ascii="Times New Roman" w:eastAsia="Times New Roman" w:hAnsi="Times New Roman" w:cs="Times New Roman"/>
          <w:b/>
          <w:lang w:eastAsia="el-GR"/>
        </w:rPr>
        <w:t>Πλίνιος ο Νεότερος</w:t>
      </w:r>
      <w:r w:rsidRPr="00620E59">
        <w:rPr>
          <w:rFonts w:ascii="Times New Roman" w:eastAsia="Times New Roman" w:hAnsi="Times New Roman" w:cs="Times New Roman"/>
          <w:lang w:eastAsia="el-GR"/>
        </w:rPr>
        <w:t>, ανθύπατος της Βιθυνίας με έδρα την Προύσα τα έτη 111-112, στη γνωστή 10</w:t>
      </w:r>
      <w:r w:rsidRPr="00620E59">
        <w:rPr>
          <w:rFonts w:ascii="Times New Roman" w:eastAsia="Times New Roman" w:hAnsi="Times New Roman" w:cs="Times New Roman"/>
          <w:vertAlign w:val="superscript"/>
          <w:lang w:eastAsia="el-GR"/>
        </w:rPr>
        <w:t>η</w:t>
      </w:r>
      <w:r w:rsidRPr="00620E59">
        <w:rPr>
          <w:rFonts w:ascii="Times New Roman" w:eastAsia="Times New Roman" w:hAnsi="Times New Roman" w:cs="Times New Roman"/>
          <w:lang w:eastAsia="el-GR"/>
        </w:rPr>
        <w:t xml:space="preserve"> επιστολή του προς τον Τραϊανό, ερωτά πώς θα πρέπει να διαχειριστεί </w:t>
      </w:r>
      <w:r>
        <w:rPr>
          <w:rFonts w:ascii="Times New Roman" w:eastAsia="Times New Roman" w:hAnsi="Times New Roman" w:cs="Times New Roman"/>
          <w:lang w:eastAsia="el-GR"/>
        </w:rPr>
        <w:t>τον λίβελλο</w:t>
      </w:r>
      <w:r w:rsidRPr="00620E59">
        <w:rPr>
          <w:rFonts w:ascii="Times New Roman" w:eastAsia="Times New Roman" w:hAnsi="Times New Roman" w:cs="Times New Roman"/>
          <w:lang w:eastAsia="el-GR"/>
        </w:rPr>
        <w:t xml:space="preserve"> και μάλιστα ενίοτε ανυπόγραφα</w:t>
      </w:r>
      <w:r w:rsidRPr="002A1CBD">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 xml:space="preserve">εναντίον </w:t>
      </w:r>
      <w:r w:rsidRPr="00620E59">
        <w:rPr>
          <w:rFonts w:ascii="Times New Roman" w:eastAsia="Times New Roman" w:hAnsi="Times New Roman" w:cs="Times New Roman"/>
          <w:lang w:eastAsia="el-GR"/>
        </w:rPr>
        <w:t>κάποιου</w:t>
      </w:r>
      <w:r>
        <w:rPr>
          <w:rFonts w:ascii="Times New Roman" w:eastAsia="Times New Roman" w:hAnsi="Times New Roman" w:cs="Times New Roman"/>
          <w:lang w:eastAsia="el-GR"/>
        </w:rPr>
        <w:t>,</w:t>
      </w:r>
      <w:r w:rsidRPr="00620E59">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ο οποίος καταγγέλλεται (όχι για κάποιο έγκλημα αλλά) για το όνομα «Χριστιανός»</w:t>
      </w:r>
      <w:r w:rsidRPr="00620E59">
        <w:rPr>
          <w:rFonts w:ascii="Times New Roman" w:eastAsia="Times New Roman" w:hAnsi="Times New Roman" w:cs="Times New Roman"/>
          <w:lang w:eastAsia="el-GR"/>
        </w:rPr>
        <w:t>.</w:t>
      </w:r>
      <w:r>
        <w:rPr>
          <w:rFonts w:ascii="Times New Roman" w:eastAsia="Times New Roman" w:hAnsi="Times New Roman" w:cs="Times New Roman"/>
          <w:lang w:eastAsia="el-GR"/>
        </w:rPr>
        <w:t xml:space="preserve"> Από την επιστολή εξάγεται το συμπέρασμα ότι οι χριστιανοί συνάζονταν δύο φορές (!) της </w:t>
      </w:r>
      <w:r w:rsidRPr="002A1CBD">
        <w:rPr>
          <w:rFonts w:ascii="Times New Roman" w:eastAsia="Times New Roman" w:hAnsi="Times New Roman" w:cs="Times New Roman"/>
          <w:i/>
          <w:lang w:eastAsia="el-GR"/>
        </w:rPr>
        <w:t>ορισμένης μέρας</w:t>
      </w:r>
      <w:r>
        <w:rPr>
          <w:rFonts w:ascii="Times New Roman" w:eastAsia="Times New Roman" w:hAnsi="Times New Roman" w:cs="Times New Roman"/>
          <w:lang w:eastAsia="el-GR"/>
        </w:rPr>
        <w:t xml:space="preserve"> (προφανώς της </w:t>
      </w:r>
      <w:r w:rsidRPr="002A1CBD">
        <w:rPr>
          <w:rFonts w:ascii="Times New Roman" w:eastAsia="Times New Roman" w:hAnsi="Times New Roman" w:cs="Times New Roman"/>
          <w:i/>
          <w:lang w:eastAsia="el-GR"/>
        </w:rPr>
        <w:t>Κυριακής</w:t>
      </w:r>
      <w:r>
        <w:rPr>
          <w:rFonts w:ascii="Times New Roman" w:eastAsia="Times New Roman" w:hAnsi="Times New Roman" w:cs="Times New Roman"/>
          <w:lang w:eastAsia="el-GR"/>
        </w:rPr>
        <w:t xml:space="preserve">) </w:t>
      </w:r>
      <w:r w:rsidRPr="00EF3ACB">
        <w:rPr>
          <w:rFonts w:ascii="Times New Roman" w:eastAsia="Times New Roman" w:hAnsi="Times New Roman" w:cs="Times New Roman"/>
          <w:b/>
          <w:i/>
          <w:lang w:eastAsia="el-GR"/>
        </w:rPr>
        <w:t>όχι για να ασκήσουν μαγεία</w:t>
      </w:r>
      <w:r>
        <w:rPr>
          <w:rFonts w:ascii="Times New Roman" w:eastAsia="Times New Roman" w:hAnsi="Times New Roman" w:cs="Times New Roman"/>
          <w:lang w:eastAsia="el-GR"/>
        </w:rPr>
        <w:t xml:space="preserve"> (μέσα από επωδές, ξόρκια και τελετουργικά πόσης αίματος), αλλά πριν την ανατολή (α) για να υμνήσουν εναλλάξ τον Χριστό ως Θεό, (β) για να ορκιστούν ότι δεν θα βλάψουν τον συνάνθρωπο και θα τηρήσουν την παρακαταθήκη χωρίς να πέσουν από την πίστη, και (γ) το εσπέρας για να μοιραστούν «συνηθισμένα και αβλαβή φαγητά». Εν προκειμένω εξαίρεται η σπουδαιότητα της σύναξης για την συγκεκριμένη «εταιρεία» που για τον ηγεμόνα δεν είναι «τίποτε άλλο παρά μια τιποτένια και υπερβολική δεισιδαιμονία» όπως και για τον Τάκιτο (</w:t>
      </w:r>
      <w:r w:rsidRPr="00D714DC">
        <w:rPr>
          <w:rFonts w:ascii="Times New Roman" w:eastAsia="Times New Roman" w:hAnsi="Times New Roman" w:cs="Times New Roman"/>
          <w:i/>
          <w:lang w:eastAsia="el-GR"/>
        </w:rPr>
        <w:t>Χρονικά</w:t>
      </w:r>
      <w:r>
        <w:rPr>
          <w:rFonts w:ascii="Times New Roman" w:eastAsia="Times New Roman" w:hAnsi="Times New Roman" w:cs="Times New Roman"/>
          <w:lang w:eastAsia="el-GR"/>
        </w:rPr>
        <w:t xml:space="preserve"> 15.44). </w:t>
      </w:r>
    </w:p>
    <w:p w:rsidR="005E370A" w:rsidRDefault="005E370A" w:rsidP="005E370A">
      <w:pPr>
        <w:pStyle w:val="a3"/>
        <w:numPr>
          <w:ilvl w:val="0"/>
          <w:numId w:val="2"/>
        </w:numPr>
        <w:spacing w:after="0" w:line="240" w:lineRule="auto"/>
        <w:ind w:left="0"/>
        <w:jc w:val="both"/>
        <w:rPr>
          <w:rFonts w:ascii="Times New Roman" w:eastAsia="Times New Roman" w:hAnsi="Times New Roman" w:cs="Times New Roman"/>
          <w:lang w:eastAsia="el-GR"/>
        </w:rPr>
      </w:pPr>
      <w:bookmarkStart w:id="0" w:name="_Toc441238134"/>
      <w:r w:rsidRPr="00462960">
        <w:rPr>
          <w:rFonts w:ascii="Times New Roman" w:hAnsi="Times New Roman" w:cs="Times New Roman"/>
        </w:rPr>
        <w:t xml:space="preserve">Ο </w:t>
      </w:r>
      <w:r w:rsidRPr="00462960">
        <w:rPr>
          <w:rFonts w:ascii="Times New Roman" w:hAnsi="Times New Roman" w:cs="Times New Roman"/>
          <w:b/>
        </w:rPr>
        <w:t>Λουκιανός ο Σαμοσατεύς</w:t>
      </w:r>
      <w:r w:rsidRPr="00462960">
        <w:rPr>
          <w:rFonts w:ascii="Times New Roman" w:hAnsi="Times New Roman" w:cs="Times New Roman"/>
        </w:rPr>
        <w:t xml:space="preserve"> (120-190) στο μυθιστόρημα </w:t>
      </w:r>
      <w:r w:rsidRPr="00462960">
        <w:rPr>
          <w:rFonts w:ascii="Times New Roman" w:hAnsi="Times New Roman" w:cs="Times New Roman"/>
          <w:i/>
        </w:rPr>
        <w:t>Περὶ τῆς Περεγρίνου τελευτῆς</w:t>
      </w:r>
      <w:r w:rsidRPr="001B0AE4">
        <w:rPr>
          <w:rFonts w:ascii="Times New Roman" w:hAnsi="Times New Roman" w:cs="Times New Roman"/>
          <w:i/>
        </w:rPr>
        <w:t>,</w:t>
      </w:r>
      <w:r w:rsidRPr="00462960">
        <w:rPr>
          <w:rFonts w:ascii="Times New Roman" w:hAnsi="Times New Roman" w:cs="Times New Roman"/>
        </w:rPr>
        <w:t xml:space="preserve"> </w:t>
      </w:r>
      <w:r>
        <w:rPr>
          <w:rFonts w:ascii="Times New Roman" w:hAnsi="Times New Roman" w:cs="Times New Roman"/>
        </w:rPr>
        <w:t xml:space="preserve">απευθυνόμενος </w:t>
      </w:r>
      <w:r w:rsidRPr="00462960">
        <w:rPr>
          <w:rFonts w:ascii="Times New Roman" w:hAnsi="Times New Roman" w:cs="Times New Roman"/>
        </w:rPr>
        <w:t>σε κάποιον Κρόνιο</w:t>
      </w:r>
      <w:r w:rsidRPr="001B0AE4">
        <w:rPr>
          <w:rFonts w:ascii="Times New Roman" w:hAnsi="Times New Roman" w:cs="Times New Roman"/>
        </w:rPr>
        <w:t>,</w:t>
      </w:r>
      <w:r w:rsidRPr="00462960">
        <w:rPr>
          <w:rFonts w:ascii="Times New Roman" w:hAnsi="Times New Roman" w:cs="Times New Roman"/>
        </w:rPr>
        <w:t xml:space="preserve"> διακωμωδεί μάλλον το </w:t>
      </w:r>
      <w:r>
        <w:rPr>
          <w:rFonts w:ascii="Times New Roman" w:hAnsi="Times New Roman" w:cs="Times New Roman"/>
          <w:i/>
        </w:rPr>
        <w:t>Μαρτύριον του αγ. Πολυκά</w:t>
      </w:r>
      <w:r w:rsidRPr="00EF3ACB">
        <w:rPr>
          <w:rFonts w:ascii="Times New Roman" w:hAnsi="Times New Roman" w:cs="Times New Roman"/>
          <w:i/>
        </w:rPr>
        <w:t>ρπ</w:t>
      </w:r>
      <w:r>
        <w:rPr>
          <w:rFonts w:ascii="Times New Roman" w:hAnsi="Times New Roman" w:cs="Times New Roman"/>
          <w:i/>
        </w:rPr>
        <w:t>ου</w:t>
      </w:r>
      <w:r>
        <w:rPr>
          <w:rFonts w:ascii="Times New Roman" w:hAnsi="Times New Roman" w:cs="Times New Roman"/>
        </w:rPr>
        <w:t xml:space="preserve">, ίσως και του απ. Πάυλου, που </w:t>
      </w:r>
      <w:r w:rsidRPr="00462960">
        <w:rPr>
          <w:rFonts w:ascii="Times New Roman" w:hAnsi="Times New Roman" w:cs="Times New Roman"/>
        </w:rPr>
        <w:t>χ</w:t>
      </w:r>
      <w:r>
        <w:rPr>
          <w:rFonts w:ascii="Times New Roman" w:hAnsi="Times New Roman" w:cs="Times New Roman"/>
        </w:rPr>
        <w:t>αρακτηρίζει Πρωτέα – Περεγρίνο (= ξένο, αλλόκοτο). Αυτός</w:t>
      </w:r>
      <w:r w:rsidRPr="00462960">
        <w:rPr>
          <w:rFonts w:ascii="Times New Roman" w:hAnsi="Times New Roman" w:cs="Times New Roman"/>
        </w:rPr>
        <w:t xml:space="preserve"> μιμείται τον Σικελιώτη φιλόσοφο Εμπεδοκλέα για τον οποίο υπήρχε η παράδοση ότι αυτοκτόνησε στον κρατήρα του ηφαιστείου της Αίτνας. </w:t>
      </w:r>
      <w:r w:rsidRPr="00EB56D3">
        <w:rPr>
          <w:rFonts w:ascii="Times New Roman" w:hAnsi="Times New Roman" w:cs="Times New Roman"/>
        </w:rPr>
        <w:t xml:space="preserve">Κατόπιν αναλήφθηκε στον ουρανό αποθεωθείς (Διογένης Λαέρτιος </w:t>
      </w:r>
      <w:r w:rsidRPr="00EB56D3">
        <w:rPr>
          <w:rFonts w:ascii="Times New Roman" w:hAnsi="Times New Roman" w:cs="Times New Roman"/>
          <w:i/>
          <w:iCs/>
        </w:rPr>
        <w:t>Βίοι Φιλοσόφων</w:t>
      </w:r>
      <w:r w:rsidRPr="00EB56D3">
        <w:rPr>
          <w:rFonts w:ascii="Times New Roman" w:hAnsi="Times New Roman" w:cs="Times New Roman"/>
        </w:rPr>
        <w:t>, Η΄ 69-72)</w:t>
      </w:r>
      <w:r>
        <w:rPr>
          <w:rFonts w:ascii="Times New Roman" w:hAnsi="Times New Roman" w:cs="Times New Roman"/>
        </w:rPr>
        <w:t>.</w:t>
      </w:r>
      <w:r>
        <w:t xml:space="preserve"> </w:t>
      </w:r>
      <w:r w:rsidRPr="00462960">
        <w:rPr>
          <w:rFonts w:ascii="Times New Roman" w:hAnsi="Times New Roman" w:cs="Times New Roman"/>
        </w:rPr>
        <w:t>Οι οπαδοί του</w:t>
      </w:r>
      <w:r>
        <w:rPr>
          <w:rFonts w:ascii="Times New Roman" w:hAnsi="Times New Roman" w:cs="Times New Roman"/>
        </w:rPr>
        <w:t xml:space="preserve"> Πρωτέα</w:t>
      </w:r>
      <w:r w:rsidRPr="00462960">
        <w:rPr>
          <w:rFonts w:ascii="Times New Roman" w:hAnsi="Times New Roman" w:cs="Times New Roman"/>
        </w:rPr>
        <w:t xml:space="preserve"> (</w:t>
      </w:r>
      <w:r>
        <w:rPr>
          <w:rFonts w:ascii="Times New Roman" w:hAnsi="Times New Roman" w:cs="Times New Roman"/>
        </w:rPr>
        <w:t xml:space="preserve">= </w:t>
      </w:r>
      <w:r w:rsidRPr="00462960">
        <w:rPr>
          <w:rFonts w:ascii="Times New Roman" w:hAnsi="Times New Roman" w:cs="Times New Roman"/>
        </w:rPr>
        <w:t>γραΐδια, χήρες, παιδία ορφανά)</w:t>
      </w:r>
      <w:r>
        <w:rPr>
          <w:rFonts w:ascii="Times New Roman" w:hAnsi="Times New Roman" w:cs="Times New Roman"/>
        </w:rPr>
        <w:t>, που μεταξύ τους αποκαλούνται «αδέλφια» (!) και θεωρούν τα πάντα «κοινά» (παρ. 15),</w:t>
      </w:r>
      <w:r w:rsidRPr="00462960">
        <w:rPr>
          <w:rFonts w:ascii="Times New Roman" w:hAnsi="Times New Roman" w:cs="Times New Roman"/>
        </w:rPr>
        <w:t xml:space="preserve"> τον θεωρούν </w:t>
      </w:r>
      <w:r w:rsidRPr="00462960">
        <w:rPr>
          <w:rFonts w:ascii="Times New Roman" w:hAnsi="Times New Roman" w:cs="Times New Roman"/>
          <w:i/>
        </w:rPr>
        <w:t>καινό Σωκράτη</w:t>
      </w:r>
      <w:r w:rsidRPr="00462960">
        <w:rPr>
          <w:rFonts w:ascii="Times New Roman" w:hAnsi="Times New Roman" w:cs="Times New Roman"/>
        </w:rPr>
        <w:t xml:space="preserve"> και μαζί του τελούν </w:t>
      </w:r>
      <w:r>
        <w:rPr>
          <w:rFonts w:ascii="Times New Roman" w:hAnsi="Times New Roman" w:cs="Times New Roman"/>
          <w:b/>
          <w:i/>
        </w:rPr>
        <w:t xml:space="preserve">ποικίλα </w:t>
      </w:r>
      <w:r>
        <w:rPr>
          <w:rFonts w:ascii="Times New Roman" w:hAnsi="Times New Roman" w:cs="Times New Roman"/>
        </w:rPr>
        <w:t>(</w:t>
      </w:r>
      <w:r w:rsidRPr="00E85263">
        <w:rPr>
          <w:rFonts w:ascii="Times New Roman" w:hAnsi="Times New Roman" w:cs="Times New Roman"/>
        </w:rPr>
        <w:t>=</w:t>
      </w:r>
      <w:r>
        <w:rPr>
          <w:rFonts w:ascii="Times New Roman" w:hAnsi="Times New Roman" w:cs="Times New Roman"/>
        </w:rPr>
        <w:t xml:space="preserve"> παρ</w:t>
      </w:r>
      <w:r w:rsidRPr="00E85263">
        <w:rPr>
          <w:rFonts w:ascii="Times New Roman" w:hAnsi="Times New Roman" w:cs="Times New Roman"/>
        </w:rPr>
        <w:t>δαλά</w:t>
      </w:r>
      <w:r>
        <w:rPr>
          <w:rFonts w:ascii="Times New Roman" w:hAnsi="Times New Roman" w:cs="Times New Roman"/>
        </w:rPr>
        <w:t>, ηθικώς επιλήψιμα</w:t>
      </w:r>
      <w:r w:rsidRPr="00E85263">
        <w:rPr>
          <w:rFonts w:ascii="Times New Roman" w:hAnsi="Times New Roman" w:cs="Times New Roman"/>
        </w:rPr>
        <w:t>)</w:t>
      </w:r>
      <w:r>
        <w:rPr>
          <w:rFonts w:ascii="Times New Roman" w:hAnsi="Times New Roman" w:cs="Times New Roman"/>
          <w:b/>
          <w:i/>
        </w:rPr>
        <w:t xml:space="preserve"> </w:t>
      </w:r>
      <w:r w:rsidRPr="00E85263">
        <w:rPr>
          <w:rFonts w:ascii="Times New Roman" w:hAnsi="Times New Roman" w:cs="Times New Roman"/>
          <w:b/>
          <w:i/>
        </w:rPr>
        <w:t>δείπνα</w:t>
      </w:r>
      <w:r w:rsidRPr="00462960">
        <w:rPr>
          <w:rFonts w:ascii="Times New Roman" w:hAnsi="Times New Roman" w:cs="Times New Roman"/>
        </w:rPr>
        <w:t xml:space="preserve"> και </w:t>
      </w:r>
      <w:r w:rsidRPr="00E85263">
        <w:rPr>
          <w:rFonts w:ascii="Times New Roman" w:hAnsi="Times New Roman" w:cs="Times New Roman"/>
          <w:b/>
          <w:i/>
        </w:rPr>
        <w:t>λόγους ιερούς</w:t>
      </w:r>
      <w:r w:rsidRPr="00462960">
        <w:rPr>
          <w:rFonts w:ascii="Times New Roman" w:hAnsi="Times New Roman" w:cs="Times New Roman"/>
        </w:rPr>
        <w:t xml:space="preserve"> </w:t>
      </w:r>
      <w:r>
        <w:rPr>
          <w:rFonts w:ascii="Times New Roman" w:hAnsi="Times New Roman" w:cs="Times New Roman"/>
        </w:rPr>
        <w:t xml:space="preserve">( = τελεστικές ακολουθίες) </w:t>
      </w:r>
      <w:r w:rsidRPr="00462960">
        <w:rPr>
          <w:rFonts w:ascii="Times New Roman" w:hAnsi="Times New Roman" w:cs="Times New Roman"/>
        </w:rPr>
        <w:t xml:space="preserve">προς τιμήν του </w:t>
      </w:r>
      <w:r w:rsidRPr="00BF312A">
        <w:rPr>
          <w:rFonts w:ascii="Times New Roman" w:hAnsi="Times New Roman" w:cs="Times New Roman"/>
          <w:b/>
          <w:i/>
        </w:rPr>
        <w:t>ανεσκολοπισμένου</w:t>
      </w:r>
      <w:r>
        <w:rPr>
          <w:rFonts w:ascii="Times New Roman" w:hAnsi="Times New Roman" w:cs="Times New Roman"/>
        </w:rPr>
        <w:t xml:space="preserve"> (= σταυρωμένου)</w:t>
      </w:r>
      <w:r w:rsidRPr="00462960">
        <w:rPr>
          <w:rFonts w:ascii="Times New Roman" w:hAnsi="Times New Roman" w:cs="Times New Roman"/>
        </w:rPr>
        <w:t xml:space="preserve"> </w:t>
      </w:r>
      <w:r w:rsidRPr="00BF312A">
        <w:rPr>
          <w:rFonts w:ascii="Times New Roman" w:hAnsi="Times New Roman" w:cs="Times New Roman"/>
          <w:i/>
        </w:rPr>
        <w:t>σοφιστή</w:t>
      </w:r>
      <w:r>
        <w:rPr>
          <w:rFonts w:ascii="Times New Roman" w:hAnsi="Times New Roman" w:cs="Times New Roman"/>
          <w:i/>
        </w:rPr>
        <w:t>,</w:t>
      </w:r>
      <w:r>
        <w:rPr>
          <w:rFonts w:ascii="Times New Roman" w:hAnsi="Times New Roman" w:cs="Times New Roman"/>
        </w:rPr>
        <w:t xml:space="preserve"> ο οποίος εισήγαγε </w:t>
      </w:r>
      <w:r w:rsidRPr="00BF312A">
        <w:rPr>
          <w:rFonts w:ascii="Times New Roman" w:hAnsi="Times New Roman" w:cs="Times New Roman"/>
          <w:b/>
          <w:i/>
        </w:rPr>
        <w:t>καινή τελετή</w:t>
      </w:r>
      <w:r>
        <w:rPr>
          <w:rFonts w:ascii="Times New Roman" w:hAnsi="Times New Roman" w:cs="Times New Roman"/>
        </w:rPr>
        <w:t xml:space="preserve"> (= καινούργιο κώδικα ζωής, Καινή [αφού οι Γραφές των ειδωλολατρών ήταν εξ ολοκλήρου τελετουργικά τυπικά)</w:t>
      </w:r>
      <w:r w:rsidRPr="00462960">
        <w:rPr>
          <w:rFonts w:ascii="Times New Roman" w:hAnsi="Times New Roman" w:cs="Times New Roman"/>
        </w:rPr>
        <w:t xml:space="preserve">. </w:t>
      </w:r>
      <w:bookmarkEnd w:id="0"/>
      <w:r w:rsidRPr="00462960">
        <w:rPr>
          <w:rFonts w:ascii="Times New Roman" w:hAnsi="Times New Roman" w:cs="Times New Roman"/>
        </w:rPr>
        <w:t xml:space="preserve">Και ο γνωστός </w:t>
      </w:r>
      <w:r w:rsidRPr="00462960">
        <w:rPr>
          <w:rFonts w:ascii="Times New Roman" w:hAnsi="Times New Roman" w:cs="Times New Roman"/>
          <w:b/>
        </w:rPr>
        <w:t xml:space="preserve">Κέλσος </w:t>
      </w:r>
      <w:r w:rsidRPr="00462960">
        <w:rPr>
          <w:rFonts w:ascii="Times New Roman" w:hAnsi="Times New Roman" w:cs="Times New Roman"/>
        </w:rPr>
        <w:t>απορεί πώς οι χριστιανοί πιστεύουν στην ανάσταση</w:t>
      </w:r>
      <w:r>
        <w:rPr>
          <w:rFonts w:ascii="Times New Roman" w:hAnsi="Times New Roman" w:cs="Times New Roman"/>
        </w:rPr>
        <w:t xml:space="preserve"> του</w:t>
      </w:r>
      <w:r w:rsidRPr="00462960">
        <w:rPr>
          <w:rFonts w:ascii="Times New Roman" w:hAnsi="Times New Roman" w:cs="Times New Roman"/>
        </w:rPr>
        <w:t xml:space="preserve"> </w:t>
      </w:r>
      <w:r w:rsidRPr="00EC0F0C">
        <w:rPr>
          <w:rFonts w:ascii="Times New Roman" w:hAnsi="Times New Roman" w:cs="Times New Roman"/>
          <w:i/>
        </w:rPr>
        <w:t>σαπισμένου και σκωληκόβρωτου</w:t>
      </w:r>
      <w:r w:rsidRPr="00EC0F0C">
        <w:rPr>
          <w:rStyle w:val="a5"/>
          <w:rFonts w:ascii="Times New Roman" w:hAnsi="Times New Roman" w:cs="Times New Roman"/>
        </w:rPr>
        <w:footnoteReference w:id="7"/>
      </w:r>
      <w:r w:rsidRPr="00EC0F0C">
        <w:rPr>
          <w:rFonts w:ascii="Times New Roman" w:hAnsi="Times New Roman" w:cs="Times New Roman"/>
        </w:rPr>
        <w:t xml:space="preserve"> σώματος</w:t>
      </w:r>
      <w:r>
        <w:rPr>
          <w:rFonts w:ascii="Times New Roman" w:hAnsi="Times New Roman" w:cs="Times New Roman"/>
        </w:rPr>
        <w:t xml:space="preserve"> </w:t>
      </w:r>
      <w:r w:rsidRPr="00EC0F0C">
        <w:rPr>
          <w:rFonts w:ascii="Times New Roman" w:hAnsi="Times New Roman" w:cs="Times New Roman"/>
        </w:rPr>
        <w:t>/</w:t>
      </w:r>
      <w:r>
        <w:rPr>
          <w:rFonts w:ascii="Times New Roman" w:hAnsi="Times New Roman" w:cs="Times New Roman"/>
        </w:rPr>
        <w:t xml:space="preserve"> </w:t>
      </w:r>
      <w:r w:rsidRPr="00EC0F0C">
        <w:rPr>
          <w:rFonts w:ascii="Times New Roman" w:hAnsi="Times New Roman" w:cs="Times New Roman"/>
        </w:rPr>
        <w:t>πτώματος</w:t>
      </w:r>
      <w:r>
        <w:t xml:space="preserve"> </w:t>
      </w:r>
      <w:r w:rsidRPr="00462960">
        <w:rPr>
          <w:rFonts w:ascii="Times New Roman" w:hAnsi="Times New Roman" w:cs="Times New Roman"/>
        </w:rPr>
        <w:t xml:space="preserve">και όμως το ρίχνουν στα βασανιστήρια σαν κάτι ευτελές. </w:t>
      </w:r>
      <w:r w:rsidRPr="00462960">
        <w:rPr>
          <w:rFonts w:ascii="Times New Roman" w:eastAsia="Times New Roman" w:hAnsi="Times New Roman" w:cs="Times New Roman"/>
          <w:lang w:eastAsia="el-GR"/>
        </w:rPr>
        <w:t xml:space="preserve">Παρομοίως και ο </w:t>
      </w:r>
      <w:r w:rsidRPr="00EB56D3">
        <w:rPr>
          <w:rFonts w:ascii="Times New Roman" w:eastAsia="Times New Roman" w:hAnsi="Times New Roman" w:cs="Times New Roman"/>
          <w:i/>
          <w:lang w:eastAsia="el-GR"/>
        </w:rPr>
        <w:t>Αὐτοκράτωρ Καῖσαρ</w:t>
      </w:r>
      <w:r w:rsidRPr="00462960">
        <w:rPr>
          <w:rFonts w:ascii="Times New Roman" w:eastAsia="Times New Roman" w:hAnsi="Times New Roman" w:cs="Times New Roman"/>
          <w:lang w:eastAsia="el-GR"/>
        </w:rPr>
        <w:t xml:space="preserve"> </w:t>
      </w:r>
      <w:r w:rsidRPr="00462960">
        <w:rPr>
          <w:rFonts w:ascii="Times New Roman" w:eastAsia="Times New Roman" w:hAnsi="Times New Roman" w:cs="Times New Roman"/>
          <w:b/>
          <w:lang w:eastAsia="el-GR"/>
        </w:rPr>
        <w:t>Μάρκος Αυρήλιος</w:t>
      </w:r>
      <w:r w:rsidRPr="00462960">
        <w:rPr>
          <w:rFonts w:ascii="Times New Roman" w:eastAsia="Times New Roman" w:hAnsi="Times New Roman" w:cs="Times New Roman"/>
          <w:lang w:eastAsia="el-GR"/>
        </w:rPr>
        <w:t xml:space="preserve"> (161-180), ο πρώτος στ</w:t>
      </w:r>
      <w:r>
        <w:rPr>
          <w:rFonts w:ascii="Times New Roman" w:eastAsia="Times New Roman" w:hAnsi="Times New Roman" w:cs="Times New Roman"/>
          <w:lang w:eastAsia="el-GR"/>
        </w:rPr>
        <w:t>ωικός φιλόσοφος που ανέβηκε στο</w:t>
      </w:r>
      <w:r w:rsidRPr="00462960">
        <w:rPr>
          <w:rFonts w:ascii="Times New Roman" w:eastAsia="Times New Roman" w:hAnsi="Times New Roman" w:cs="Times New Roman"/>
          <w:lang w:eastAsia="el-GR"/>
        </w:rPr>
        <w:t xml:space="preserve"> θρόνο της αιώνιας Πόλης</w:t>
      </w:r>
      <w:r>
        <w:rPr>
          <w:rFonts w:ascii="Times New Roman" w:eastAsia="Times New Roman" w:hAnsi="Times New Roman" w:cs="Times New Roman"/>
          <w:lang w:eastAsia="el-GR"/>
        </w:rPr>
        <w:t xml:space="preserve"> και ο δεύτερος μη Ρωμαίος</w:t>
      </w:r>
      <w:r w:rsidRPr="00462960">
        <w:rPr>
          <w:rFonts w:ascii="Times New Roman" w:eastAsia="Times New Roman" w:hAnsi="Times New Roman" w:cs="Times New Roman"/>
          <w:lang w:eastAsia="el-GR"/>
        </w:rPr>
        <w:t xml:space="preserve">, στα </w:t>
      </w:r>
      <w:r w:rsidRPr="00462960">
        <w:rPr>
          <w:rFonts w:ascii="Times New Roman" w:eastAsia="Times New Roman" w:hAnsi="Times New Roman" w:cs="Times New Roman"/>
          <w:i/>
          <w:lang w:eastAsia="el-GR"/>
        </w:rPr>
        <w:t>Εις Εαυτόν</w:t>
      </w:r>
      <w:r w:rsidRPr="00462960">
        <w:rPr>
          <w:rFonts w:ascii="Times New Roman" w:eastAsia="Times New Roman" w:hAnsi="Times New Roman" w:cs="Times New Roman"/>
          <w:lang w:eastAsia="el-GR"/>
        </w:rPr>
        <w:t xml:space="preserve"> (= Μονόλογοι) θεωρεί ότι ο απόλυση του σώματος ή</w:t>
      </w:r>
      <w:r>
        <w:rPr>
          <w:rFonts w:ascii="Times New Roman" w:eastAsia="Times New Roman" w:hAnsi="Times New Roman" w:cs="Times New Roman"/>
          <w:lang w:eastAsia="el-GR"/>
        </w:rPr>
        <w:t xml:space="preserve"> </w:t>
      </w:r>
      <w:r w:rsidRPr="00462960">
        <w:rPr>
          <w:rFonts w:ascii="Times New Roman" w:eastAsia="Times New Roman" w:hAnsi="Times New Roman" w:cs="Times New Roman"/>
          <w:lang w:eastAsia="el-GR"/>
        </w:rPr>
        <w:t xml:space="preserve">το να σβήσει ή να διασκορπιστεί πρέπει να προέρχεται από επιλογή της ψυχής και όχι </w:t>
      </w:r>
      <w:r>
        <w:rPr>
          <w:rFonts w:ascii="Times New Roman" w:eastAsia="Times New Roman" w:hAnsi="Times New Roman" w:cs="Times New Roman"/>
          <w:i/>
          <w:lang w:eastAsia="el-GR"/>
        </w:rPr>
        <w:t>κατὰ</w:t>
      </w:r>
      <w:r w:rsidRPr="00462960">
        <w:rPr>
          <w:rFonts w:ascii="Times New Roman" w:eastAsia="Times New Roman" w:hAnsi="Times New Roman" w:cs="Times New Roman"/>
          <w:i/>
          <w:lang w:eastAsia="el-GR"/>
        </w:rPr>
        <w:t xml:space="preserve"> ψιλὴν παράταξιν</w:t>
      </w:r>
      <w:r>
        <w:rPr>
          <w:rFonts w:ascii="Times New Roman" w:eastAsia="Times New Roman" w:hAnsi="Times New Roman" w:cs="Times New Roman"/>
          <w:lang w:eastAsia="el-GR"/>
        </w:rPr>
        <w:t xml:space="preserve"> (</w:t>
      </w:r>
      <w:r w:rsidRPr="00462960">
        <w:rPr>
          <w:rFonts w:ascii="Times New Roman" w:eastAsia="Times New Roman" w:hAnsi="Times New Roman" w:cs="Times New Roman"/>
          <w:lang w:eastAsia="el-GR"/>
        </w:rPr>
        <w:t xml:space="preserve">= από στείρα αντίρρηση), όπως κάνουν οι Χριστιανοί </w:t>
      </w:r>
      <w:r w:rsidRPr="00462960">
        <w:rPr>
          <w:rFonts w:ascii="Times New Roman" w:eastAsia="Times New Roman" w:hAnsi="Times New Roman" w:cs="Times New Roman"/>
          <w:i/>
          <w:lang w:eastAsia="el-GR"/>
        </w:rPr>
        <w:t xml:space="preserve">ἀλλὰ λελογισμένως καὶ σεμνῶς καὶ ὥστε καὶ ἄλλον πεῖσαι </w:t>
      </w:r>
      <w:r w:rsidRPr="00EF3ACB">
        <w:rPr>
          <w:rFonts w:ascii="Times New Roman" w:eastAsia="Times New Roman" w:hAnsi="Times New Roman" w:cs="Times New Roman"/>
          <w:b/>
          <w:i/>
          <w:u w:val="single"/>
          <w:lang w:eastAsia="el-GR"/>
        </w:rPr>
        <w:t>ἀτραγώδως</w:t>
      </w:r>
      <w:r w:rsidRPr="001B0AE4">
        <w:rPr>
          <w:rFonts w:ascii="Times New Roman" w:eastAsia="Times New Roman" w:hAnsi="Times New Roman" w:cs="Times New Roman"/>
          <w:b/>
          <w:lang w:eastAsia="el-GR"/>
        </w:rPr>
        <w:t xml:space="preserve"> </w:t>
      </w:r>
      <w:r w:rsidRPr="00462960">
        <w:rPr>
          <w:rFonts w:ascii="Times New Roman" w:eastAsia="Times New Roman" w:hAnsi="Times New Roman" w:cs="Times New Roman"/>
          <w:lang w:eastAsia="el-GR"/>
        </w:rPr>
        <w:t xml:space="preserve">(11.3). </w:t>
      </w:r>
    </w:p>
    <w:p w:rsidR="005E370A" w:rsidRPr="00462960" w:rsidRDefault="005E370A" w:rsidP="005E370A">
      <w:pPr>
        <w:pStyle w:val="a3"/>
        <w:numPr>
          <w:ilvl w:val="0"/>
          <w:numId w:val="2"/>
        </w:numPr>
        <w:spacing w:after="0" w:line="240" w:lineRule="auto"/>
        <w:ind w:left="0"/>
        <w:jc w:val="both"/>
        <w:rPr>
          <w:rFonts w:ascii="Times New Roman" w:eastAsia="Times New Roman" w:hAnsi="Times New Roman" w:cs="Times New Roman"/>
          <w:lang w:eastAsia="el-GR"/>
        </w:rPr>
      </w:pPr>
      <w:r w:rsidRPr="00462960">
        <w:rPr>
          <w:rFonts w:ascii="Times New Roman" w:eastAsia="Times New Roman" w:hAnsi="Times New Roman" w:cs="Times New Roman"/>
          <w:lang w:eastAsia="el-GR"/>
        </w:rPr>
        <w:t xml:space="preserve">Σημειωτέον ότι ο φθόνος υποκινούνταν </w:t>
      </w:r>
      <w:r w:rsidRPr="001B0AE4">
        <w:rPr>
          <w:rFonts w:ascii="Times New Roman" w:eastAsia="Times New Roman" w:hAnsi="Times New Roman" w:cs="Times New Roman"/>
          <w:b/>
          <w:lang w:eastAsia="el-GR"/>
        </w:rPr>
        <w:t xml:space="preserve">(α) </w:t>
      </w:r>
      <w:r w:rsidRPr="00462960">
        <w:rPr>
          <w:rFonts w:ascii="Times New Roman" w:eastAsia="Times New Roman" w:hAnsi="Times New Roman" w:cs="Times New Roman"/>
          <w:lang w:eastAsia="el-GR"/>
        </w:rPr>
        <w:t xml:space="preserve">από τις συκοφαντίες ότι στους </w:t>
      </w:r>
      <w:r>
        <w:rPr>
          <w:rFonts w:ascii="Times New Roman" w:eastAsia="Times New Roman" w:hAnsi="Times New Roman" w:cs="Times New Roman"/>
          <w:lang w:eastAsia="el-GR"/>
        </w:rPr>
        <w:t>«</w:t>
      </w:r>
      <w:r w:rsidRPr="00462960">
        <w:rPr>
          <w:rFonts w:ascii="Times New Roman" w:eastAsia="Times New Roman" w:hAnsi="Times New Roman" w:cs="Times New Roman"/>
          <w:lang w:eastAsia="el-GR"/>
        </w:rPr>
        <w:t>άθεους</w:t>
      </w:r>
      <w:r>
        <w:rPr>
          <w:rFonts w:ascii="Times New Roman" w:eastAsia="Times New Roman" w:hAnsi="Times New Roman" w:cs="Times New Roman"/>
          <w:lang w:eastAsia="el-GR"/>
        </w:rPr>
        <w:t>»</w:t>
      </w:r>
      <w:r w:rsidRPr="00462960">
        <w:rPr>
          <w:rFonts w:ascii="Times New Roman" w:eastAsia="Times New Roman" w:hAnsi="Times New Roman" w:cs="Times New Roman"/>
          <w:lang w:eastAsia="el-GR"/>
        </w:rPr>
        <w:t xml:space="preserve"> χριστιανούς οφείλονταν </w:t>
      </w:r>
      <w:r>
        <w:rPr>
          <w:rFonts w:ascii="Times New Roman" w:eastAsia="Times New Roman" w:hAnsi="Times New Roman" w:cs="Times New Roman"/>
          <w:lang w:eastAsia="el-GR"/>
        </w:rPr>
        <w:t xml:space="preserve">οι </w:t>
      </w:r>
      <w:r w:rsidRPr="00462960">
        <w:rPr>
          <w:rFonts w:ascii="Times New Roman" w:eastAsia="Times New Roman" w:hAnsi="Times New Roman" w:cs="Times New Roman"/>
          <w:lang w:eastAsia="el-GR"/>
        </w:rPr>
        <w:t>σεισμοί που ήταν στα χρόνια του</w:t>
      </w:r>
      <w:r>
        <w:rPr>
          <w:rFonts w:ascii="Times New Roman" w:eastAsia="Times New Roman" w:hAnsi="Times New Roman" w:cs="Times New Roman"/>
          <w:lang w:eastAsia="el-GR"/>
        </w:rPr>
        <w:t xml:space="preserve"> Αυρήλιου</w:t>
      </w:r>
      <w:r w:rsidRPr="00462960">
        <w:rPr>
          <w:rFonts w:ascii="Times New Roman" w:eastAsia="Times New Roman" w:hAnsi="Times New Roman" w:cs="Times New Roman"/>
          <w:lang w:eastAsia="el-GR"/>
        </w:rPr>
        <w:t xml:space="preserve"> σε έξαρση</w:t>
      </w:r>
      <w:r w:rsidRPr="00DD7D94">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όπως και οι λοιμοί</w:t>
      </w:r>
      <w:r w:rsidRPr="00462960">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 xml:space="preserve">Ήδη από το Νέρωνα, όπως σημειώνει ο Τάκιτος (Χρονικά 15.44), οι χριστιανοί χρησιμοποιούνται ως αποδιοπομπαίοι τράγοι για τον εμπρησμό ναού. </w:t>
      </w:r>
      <w:r w:rsidRPr="00462960">
        <w:rPr>
          <w:rFonts w:ascii="Times New Roman" w:eastAsia="Times New Roman" w:hAnsi="Times New Roman" w:cs="Times New Roman"/>
          <w:lang w:eastAsia="el-GR"/>
        </w:rPr>
        <w:t>Μάλιστα σε προηγούμενο διάταγμα του ιδίου Καίσαρα, που απε</w:t>
      </w:r>
      <w:r>
        <w:rPr>
          <w:rFonts w:ascii="Times New Roman" w:eastAsia="Times New Roman" w:hAnsi="Times New Roman" w:cs="Times New Roman"/>
          <w:lang w:eastAsia="el-GR"/>
        </w:rPr>
        <w:t>σ</w:t>
      </w:r>
      <w:r w:rsidRPr="00462960">
        <w:rPr>
          <w:rFonts w:ascii="Times New Roman" w:eastAsia="Times New Roman" w:hAnsi="Times New Roman" w:cs="Times New Roman"/>
          <w:lang w:eastAsia="el-GR"/>
        </w:rPr>
        <w:t>τάλη στο Κοινό της Ασίας με έδρα την Έφεσο, αυτός ο ισχυρισμός αποκρούεται.</w:t>
      </w:r>
      <w:r>
        <w:rPr>
          <w:rFonts w:ascii="Times New Roman" w:eastAsia="Times New Roman" w:hAnsi="Times New Roman" w:cs="Times New Roman"/>
          <w:lang w:eastAsia="el-GR"/>
        </w:rPr>
        <w:t xml:space="preserve"> Σύμφωνα με τον Ευσέβιο, ο ίδιος όφειλε το θρίαμβό του κατά των Γερμανών στην προσευχητική παρέμβαση των Χριστιανών (ως επί το πλείστον) ανδρών της </w:t>
      </w:r>
      <w:r w:rsidRPr="00EF3ACB">
        <w:rPr>
          <w:rFonts w:ascii="Times New Roman" w:eastAsia="Times New Roman" w:hAnsi="Times New Roman" w:cs="Times New Roman"/>
          <w:i/>
          <w:lang w:eastAsia="el-GR"/>
        </w:rPr>
        <w:t>Μελιτινής λεγεώνος</w:t>
      </w:r>
      <w:r w:rsidRPr="00EB56D3">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της επονομασθείσης και «Κεραυνοβόλου» (Ευσέβιος 4.13.6</w:t>
      </w:r>
      <w:r w:rsidRPr="00E85263">
        <w:rPr>
          <w:rFonts w:ascii="Times New Roman" w:eastAsia="Times New Roman" w:hAnsi="Times New Roman" w:cs="Times New Roman"/>
          <w:vertAlign w:val="superscript"/>
          <w:lang w:eastAsia="el-GR"/>
        </w:rPr>
        <w:t>.</w:t>
      </w:r>
      <w:r>
        <w:rPr>
          <w:rFonts w:ascii="Times New Roman" w:eastAsia="Times New Roman" w:hAnsi="Times New Roman" w:cs="Times New Roman"/>
          <w:lang w:eastAsia="el-GR"/>
        </w:rPr>
        <w:t xml:space="preserve"> 4.26.10</w:t>
      </w:r>
      <w:r w:rsidRPr="00E85263">
        <w:rPr>
          <w:rFonts w:ascii="Times New Roman" w:eastAsia="Times New Roman" w:hAnsi="Times New Roman" w:cs="Times New Roman"/>
          <w:vertAlign w:val="superscript"/>
          <w:lang w:eastAsia="el-GR"/>
        </w:rPr>
        <w:t>.</w:t>
      </w:r>
      <w:r>
        <w:rPr>
          <w:rFonts w:ascii="Times New Roman" w:eastAsia="Times New Roman" w:hAnsi="Times New Roman" w:cs="Times New Roman"/>
          <w:lang w:eastAsia="el-GR"/>
        </w:rPr>
        <w:t xml:space="preserve"> 5.5.1-7</w:t>
      </w:r>
      <w:r w:rsidRPr="00E85263">
        <w:rPr>
          <w:rFonts w:ascii="Times New Roman" w:eastAsia="Times New Roman" w:hAnsi="Times New Roman" w:cs="Times New Roman"/>
          <w:vertAlign w:val="superscript"/>
          <w:lang w:eastAsia="el-GR"/>
        </w:rPr>
        <w:t>.</w:t>
      </w:r>
      <w:r>
        <w:rPr>
          <w:rFonts w:ascii="Times New Roman" w:eastAsia="Times New Roman" w:hAnsi="Times New Roman" w:cs="Times New Roman"/>
          <w:lang w:eastAsia="el-GR"/>
        </w:rPr>
        <w:t xml:space="preserve"> Τερτυλιανός </w:t>
      </w:r>
      <w:r w:rsidRPr="00E85263">
        <w:rPr>
          <w:rFonts w:ascii="Times New Roman" w:eastAsia="Times New Roman" w:hAnsi="Times New Roman" w:cs="Times New Roman"/>
          <w:i/>
          <w:lang w:val="en-US" w:eastAsia="el-GR"/>
        </w:rPr>
        <w:t>Scap</w:t>
      </w:r>
      <w:r w:rsidRPr="00E85263">
        <w:rPr>
          <w:rFonts w:ascii="Times New Roman" w:eastAsia="Times New Roman" w:hAnsi="Times New Roman" w:cs="Times New Roman"/>
          <w:i/>
          <w:lang w:eastAsia="el-GR"/>
        </w:rPr>
        <w:t>.</w:t>
      </w:r>
      <w:r w:rsidRPr="00EB56D3">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 xml:space="preserve">4.6). </w:t>
      </w:r>
      <w:r w:rsidRPr="001B0AE4">
        <w:rPr>
          <w:rFonts w:ascii="Times New Roman" w:eastAsia="Times New Roman" w:hAnsi="Times New Roman" w:cs="Times New Roman"/>
          <w:b/>
          <w:lang w:eastAsia="el-GR"/>
        </w:rPr>
        <w:t>(β)</w:t>
      </w:r>
      <w:r>
        <w:rPr>
          <w:rFonts w:ascii="Times New Roman" w:eastAsia="Times New Roman" w:hAnsi="Times New Roman" w:cs="Times New Roman"/>
          <w:lang w:eastAsia="el-GR"/>
        </w:rPr>
        <w:t xml:space="preserve"> </w:t>
      </w:r>
      <w:r w:rsidRPr="00462960">
        <w:rPr>
          <w:rFonts w:ascii="Times New Roman" w:eastAsia="Times New Roman" w:hAnsi="Times New Roman" w:cs="Times New Roman"/>
          <w:lang w:eastAsia="el-GR"/>
        </w:rPr>
        <w:t xml:space="preserve">Η κατάδοση των χριστιανών οφειλόταν βεβαίως και σε οικονομικούς λόγους: ο καταδότης </w:t>
      </w:r>
      <w:r>
        <w:rPr>
          <w:rFonts w:ascii="Times New Roman" w:eastAsia="Times New Roman" w:hAnsi="Times New Roman" w:cs="Times New Roman"/>
          <w:lang w:eastAsia="el-GR"/>
        </w:rPr>
        <w:t xml:space="preserve">μοιραζόταν </w:t>
      </w:r>
      <w:r w:rsidRPr="00462960">
        <w:rPr>
          <w:rFonts w:ascii="Times New Roman" w:eastAsia="Times New Roman" w:hAnsi="Times New Roman" w:cs="Times New Roman"/>
          <w:lang w:eastAsia="el-GR"/>
        </w:rPr>
        <w:t xml:space="preserve">με τον αυτοκράτορα την περιουσία του καταγγελλομένου. </w:t>
      </w:r>
      <w:r w:rsidRPr="00DD7D94">
        <w:rPr>
          <w:rFonts w:ascii="Times New Roman" w:eastAsia="Times New Roman" w:hAnsi="Times New Roman" w:cs="Times New Roman"/>
          <w:b/>
          <w:lang w:eastAsia="el-GR"/>
        </w:rPr>
        <w:t xml:space="preserve">(γ) </w:t>
      </w:r>
      <w:r>
        <w:rPr>
          <w:rFonts w:ascii="Times New Roman" w:eastAsia="Times New Roman" w:hAnsi="Times New Roman" w:cs="Times New Roman"/>
          <w:lang w:eastAsia="el-GR"/>
        </w:rPr>
        <w:t>Επίσης αποδίδεται και στις περικοπές στις φαντασμαγορικές δημόσιες ψυχαγωγικές εκδηλώσεις για τον πληθυσμό της πόλης</w:t>
      </w:r>
      <w:r>
        <w:rPr>
          <w:rStyle w:val="a5"/>
          <w:rFonts w:ascii="Times New Roman" w:eastAsia="Times New Roman" w:hAnsi="Times New Roman" w:cs="Times New Roman"/>
          <w:lang w:eastAsia="el-GR"/>
        </w:rPr>
        <w:footnoteReference w:id="8"/>
      </w:r>
      <w:r>
        <w:rPr>
          <w:rFonts w:ascii="Times New Roman" w:eastAsia="Times New Roman" w:hAnsi="Times New Roman" w:cs="Times New Roman"/>
          <w:lang w:eastAsia="el-GR"/>
        </w:rPr>
        <w:t>.</w:t>
      </w:r>
    </w:p>
    <w:p w:rsidR="005E370A" w:rsidRPr="00F667F1" w:rsidRDefault="005E370A" w:rsidP="005E370A">
      <w:pPr>
        <w:pStyle w:val="a3"/>
        <w:numPr>
          <w:ilvl w:val="0"/>
          <w:numId w:val="2"/>
        </w:numPr>
        <w:spacing w:after="0" w:line="240" w:lineRule="auto"/>
        <w:ind w:left="0"/>
        <w:jc w:val="both"/>
        <w:rPr>
          <w:rFonts w:ascii="Times New Roman" w:eastAsia="Times New Roman" w:hAnsi="Times New Roman" w:cs="Times New Roman"/>
          <w:lang w:eastAsia="el-GR"/>
        </w:rPr>
      </w:pPr>
      <w:r>
        <w:rPr>
          <w:rFonts w:ascii="Times New Roman" w:hAnsi="Times New Roman"/>
        </w:rPr>
        <w:t>Ένα άλλο εντυπωσιακό για τους εθνικούς γεγονός δεν είναι η ομολογία μέχρι θανάτου των χριστιανών αλλά και η τιμητική μεταχείριση των αγίων λειψάνων τους. «Περί τα τέλη του 2</w:t>
      </w:r>
      <w:r w:rsidRPr="00A54995">
        <w:rPr>
          <w:rFonts w:ascii="Times New Roman" w:hAnsi="Times New Roman"/>
          <w:vertAlign w:val="superscript"/>
        </w:rPr>
        <w:t>ου</w:t>
      </w:r>
      <w:r>
        <w:rPr>
          <w:rFonts w:ascii="Times New Roman" w:hAnsi="Times New Roman"/>
        </w:rPr>
        <w:t xml:space="preserve"> αι. </w:t>
      </w:r>
      <w:r w:rsidRPr="00912AE6">
        <w:rPr>
          <w:rFonts w:ascii="Times New Roman" w:hAnsi="Times New Roman"/>
          <w:b/>
        </w:rPr>
        <w:t>η στάση της ιερής ευλάβειας στους αγίους και τους μάρτυρες</w:t>
      </w:r>
      <w:r w:rsidRPr="00912AE6">
        <w:rPr>
          <w:rFonts w:ascii="Times New Roman" w:hAnsi="Times New Roman"/>
        </w:rPr>
        <w:t xml:space="preserve">, </w:t>
      </w:r>
      <w:r w:rsidRPr="00912AE6">
        <w:rPr>
          <w:rFonts w:ascii="Times New Roman" w:hAnsi="Times New Roman"/>
          <w:b/>
        </w:rPr>
        <w:t>αντικατοπτριζόταν</w:t>
      </w:r>
      <w:r w:rsidRPr="00912AE6">
        <w:rPr>
          <w:rFonts w:ascii="Times New Roman" w:hAnsi="Times New Roman"/>
        </w:rPr>
        <w:t xml:space="preserve"> στη σαφώς διαφορετική μεταχείριση των σωμάτων τους, μια μεταχείριση που το 200 μ.</w:t>
      </w:r>
      <w:r>
        <w:rPr>
          <w:rFonts w:ascii="Times New Roman" w:hAnsi="Times New Roman"/>
        </w:rPr>
        <w:t xml:space="preserve"> </w:t>
      </w:r>
      <w:r w:rsidRPr="00912AE6">
        <w:rPr>
          <w:rFonts w:ascii="Times New Roman" w:hAnsi="Times New Roman"/>
        </w:rPr>
        <w:t xml:space="preserve">Χ διαφοροποίησε τους Χριστιανούς από τους Ιουδαίους, τους Ρωμαίους και τους Έλληνες ειδωλολάτρες, και αργότερα από τους Μουσουλμάνους. Όπως και οι Ιουδαίοι «πρόγονοί» τους, οι πρώτοι Χριστιανοί θεωρούσαν πως έπρεπε να μεταχειρίζονται το πτώμα με σεβασμό. Αυτό είναι σαφές ήδη στα ίδια τα Ευαγγέλια, καθώς οι μαθητές του Ιωάννη του Βαπτιστή φρόντισαν να συλλέξουν και να θάψουν το σώμα του, κάτι που έπραξαν και οι μαθητές του Ιησού. Σύμφωνα με τα έθιμα της Αβρααμικής παράδοσης, προτιμούνταν η άμεση </w:t>
      </w:r>
      <w:r w:rsidRPr="00912AE6">
        <w:rPr>
          <w:rFonts w:ascii="Times New Roman" w:hAnsi="Times New Roman"/>
        </w:rPr>
        <w:lastRenderedPageBreak/>
        <w:t>ταφή, τα νεκροταφεία θεωρούνταν ιεροί χώροι και οι τάφοι των αγίων ανθρώπων αντιμετωπίζονταν ως προσκυνήματα. Οι Χριστιανοί διαφοροποίησαν αυτήν την κοινή παράδοση,</w:t>
      </w:r>
      <w:r w:rsidRPr="00912AE6">
        <w:rPr>
          <w:rFonts w:ascii="Times New Roman" w:hAnsi="Times New Roman"/>
          <w:color w:val="FF0000"/>
        </w:rPr>
        <w:t xml:space="preserve"> </w:t>
      </w:r>
      <w:r w:rsidRPr="00912AE6">
        <w:rPr>
          <w:rFonts w:ascii="Times New Roman" w:hAnsi="Times New Roman"/>
        </w:rPr>
        <w:t xml:space="preserve">όταν ενσωμάτωσαν τους νεκρούς καθώς και τα μέλη από τα σώματά τους στην καθημερινότητά τους και τους χώρους όπου ζούσαν, οικοδομώντας εκκλησίες πάνω σε τάφους ή με τη θέσπιση της τοποθέτησης του σώματος του αγίου ή αγίων λειψάνων στην Αγία Τράπεζα. </w:t>
      </w:r>
      <w:r w:rsidRPr="00912AE6">
        <w:rPr>
          <w:rFonts w:ascii="Times New Roman" w:hAnsi="Times New Roman"/>
          <w:b/>
          <w:color w:val="000000"/>
        </w:rPr>
        <w:t>«Μεταφέροντας τα λείψανα των νεκρών μέσα στους ναούς της πόλεως, έσπασαν την παλαιά προκατάληψη της οριοθέτησης του περιβάλλοντος της ζωής έναντι εκείνου του θανάτου και αγνόησαν</w:t>
      </w:r>
      <w:r w:rsidRPr="00912AE6">
        <w:rPr>
          <w:rFonts w:ascii="Times New Roman" w:hAnsi="Times New Roman" w:cs="AGaramondPro-Regular"/>
          <w:b/>
          <w:color w:val="000000"/>
        </w:rPr>
        <w:t xml:space="preserve"> </w:t>
      </w:r>
      <w:r w:rsidRPr="00912AE6">
        <w:rPr>
          <w:rFonts w:ascii="Times New Roman" w:hAnsi="Times New Roman"/>
          <w:b/>
          <w:color w:val="000000"/>
        </w:rPr>
        <w:t>βαθιά</w:t>
      </w:r>
      <w:r w:rsidRPr="00912AE6">
        <w:rPr>
          <w:rFonts w:ascii="Times New Roman" w:hAnsi="Times New Roman" w:cs="AGaramondPro-Regular"/>
          <w:b/>
          <w:color w:val="000000"/>
        </w:rPr>
        <w:t xml:space="preserve"> </w:t>
      </w:r>
      <w:r w:rsidRPr="00912AE6">
        <w:rPr>
          <w:rFonts w:ascii="Times New Roman" w:hAnsi="Times New Roman"/>
          <w:b/>
          <w:color w:val="000000"/>
        </w:rPr>
        <w:t>χαραγμένες</w:t>
      </w:r>
      <w:r w:rsidRPr="00912AE6">
        <w:rPr>
          <w:rFonts w:ascii="Times New Roman" w:hAnsi="Times New Roman" w:cs="AGaramondPro-Regular"/>
          <w:b/>
          <w:color w:val="000000"/>
        </w:rPr>
        <w:t xml:space="preserve"> </w:t>
      </w:r>
      <w:r w:rsidRPr="00912AE6">
        <w:rPr>
          <w:rFonts w:ascii="Times New Roman" w:hAnsi="Times New Roman"/>
          <w:b/>
          <w:color w:val="000000"/>
        </w:rPr>
        <w:t>στην</w:t>
      </w:r>
      <w:r w:rsidRPr="00912AE6">
        <w:rPr>
          <w:rFonts w:ascii="Times New Roman" w:hAnsi="Times New Roman" w:cs="AGaramondPro-Regular"/>
          <w:b/>
          <w:color w:val="000000"/>
        </w:rPr>
        <w:t xml:space="preserve"> </w:t>
      </w:r>
      <w:r w:rsidRPr="00912AE6">
        <w:rPr>
          <w:rFonts w:ascii="Times New Roman" w:hAnsi="Times New Roman"/>
          <w:b/>
          <w:color w:val="000000"/>
        </w:rPr>
        <w:t>ανθρώ</w:t>
      </w:r>
      <w:r w:rsidRPr="00912AE6">
        <w:rPr>
          <w:rFonts w:ascii="Times New Roman" w:hAnsi="Times New Roman" w:cs="AGaramondPro-Regular"/>
          <w:b/>
          <w:color w:val="000000"/>
        </w:rPr>
        <w:t>π</w:t>
      </w:r>
      <w:r w:rsidRPr="00912AE6">
        <w:rPr>
          <w:rFonts w:ascii="Times New Roman" w:hAnsi="Times New Roman"/>
          <w:b/>
          <w:color w:val="000000"/>
        </w:rPr>
        <w:t>ινη</w:t>
      </w:r>
      <w:r w:rsidRPr="00912AE6">
        <w:rPr>
          <w:rFonts w:ascii="Times New Roman" w:hAnsi="Times New Roman" w:cs="AGaramondPro-Regular"/>
          <w:b/>
          <w:color w:val="000000"/>
        </w:rPr>
        <w:t xml:space="preserve"> </w:t>
      </w:r>
      <w:r w:rsidRPr="00912AE6">
        <w:rPr>
          <w:rFonts w:ascii="Times New Roman" w:hAnsi="Times New Roman"/>
          <w:b/>
          <w:color w:val="000000"/>
        </w:rPr>
        <w:t>συνείδηση</w:t>
      </w:r>
      <w:r w:rsidRPr="00912AE6">
        <w:rPr>
          <w:rFonts w:ascii="Times New Roman" w:hAnsi="Times New Roman" w:cs="AGaramondPro-Regular"/>
          <w:b/>
          <w:color w:val="000000"/>
        </w:rPr>
        <w:t xml:space="preserve"> </w:t>
      </w:r>
      <w:r w:rsidRPr="00912AE6">
        <w:rPr>
          <w:rFonts w:ascii="Times New Roman" w:hAnsi="Times New Roman"/>
          <w:b/>
          <w:color w:val="000000"/>
        </w:rPr>
        <w:t>νομικές</w:t>
      </w:r>
      <w:r w:rsidRPr="00912AE6">
        <w:rPr>
          <w:rFonts w:ascii="Times New Roman" w:hAnsi="Times New Roman" w:cs="AGaramondPro-Regular"/>
          <w:b/>
          <w:color w:val="000000"/>
        </w:rPr>
        <w:t xml:space="preserve"> </w:t>
      </w:r>
      <w:r w:rsidRPr="00912AE6">
        <w:rPr>
          <w:rFonts w:ascii="Times New Roman" w:hAnsi="Times New Roman"/>
          <w:b/>
          <w:color w:val="000000"/>
        </w:rPr>
        <w:t>και</w:t>
      </w:r>
      <w:r w:rsidRPr="00912AE6">
        <w:rPr>
          <w:rFonts w:ascii="Times New Roman" w:hAnsi="Times New Roman" w:cs="AGaramondPro-Regular"/>
          <w:b/>
          <w:color w:val="000000"/>
        </w:rPr>
        <w:t xml:space="preserve"> </w:t>
      </w:r>
      <w:r w:rsidRPr="00912AE6">
        <w:rPr>
          <w:rFonts w:ascii="Times New Roman" w:hAnsi="Times New Roman"/>
          <w:b/>
          <w:color w:val="000000"/>
        </w:rPr>
        <w:t>ηθικές</w:t>
      </w:r>
      <w:r w:rsidRPr="00912AE6">
        <w:rPr>
          <w:rFonts w:ascii="Times New Roman" w:hAnsi="Times New Roman" w:cs="AGaramondPro-Regular"/>
          <w:b/>
          <w:color w:val="000000"/>
        </w:rPr>
        <w:t xml:space="preserve"> </w:t>
      </w:r>
      <w:r w:rsidRPr="00912AE6">
        <w:rPr>
          <w:rFonts w:ascii="Times New Roman" w:hAnsi="Times New Roman"/>
          <w:b/>
          <w:color w:val="000000"/>
        </w:rPr>
        <w:t>α</w:t>
      </w:r>
      <w:r w:rsidRPr="00912AE6">
        <w:rPr>
          <w:rFonts w:ascii="Times New Roman" w:hAnsi="Times New Roman" w:cs="AGaramondPro-Regular"/>
          <w:b/>
          <w:color w:val="000000"/>
        </w:rPr>
        <w:t>π</w:t>
      </w:r>
      <w:r w:rsidRPr="00912AE6">
        <w:rPr>
          <w:rFonts w:ascii="Times New Roman" w:hAnsi="Times New Roman"/>
          <w:b/>
          <w:color w:val="000000"/>
        </w:rPr>
        <w:t>αγορεύσεις</w:t>
      </w:r>
      <w:r w:rsidRPr="00912AE6">
        <w:rPr>
          <w:rFonts w:ascii="Times New Roman" w:hAnsi="Times New Roman" w:cs="AGaramondPro-Regular"/>
          <w:b/>
          <w:color w:val="000000"/>
        </w:rPr>
        <w:t xml:space="preserve"> π</w:t>
      </w:r>
      <w:r w:rsidRPr="00912AE6">
        <w:rPr>
          <w:rFonts w:ascii="Times New Roman" w:hAnsi="Times New Roman"/>
          <w:b/>
          <w:color w:val="000000"/>
        </w:rPr>
        <w:t>ου</w:t>
      </w:r>
      <w:r w:rsidRPr="00912AE6">
        <w:rPr>
          <w:rFonts w:ascii="Times New Roman" w:hAnsi="Times New Roman" w:cs="AGaramondPro-Regular"/>
          <w:b/>
          <w:color w:val="000000"/>
        </w:rPr>
        <w:t xml:space="preserve"> </w:t>
      </w:r>
      <w:r w:rsidRPr="00912AE6">
        <w:rPr>
          <w:rFonts w:ascii="Times New Roman" w:hAnsi="Times New Roman"/>
          <w:b/>
          <w:color w:val="000000"/>
        </w:rPr>
        <w:t>αφορούσαν</w:t>
      </w:r>
      <w:r w:rsidRPr="00912AE6">
        <w:rPr>
          <w:rFonts w:ascii="Times New Roman" w:hAnsi="Times New Roman" w:cs="AGaramondPro-Regular"/>
          <w:b/>
          <w:color w:val="000000"/>
        </w:rPr>
        <w:t xml:space="preserve"> </w:t>
      </w:r>
      <w:r w:rsidRPr="00912AE6">
        <w:rPr>
          <w:rFonts w:ascii="Times New Roman" w:hAnsi="Times New Roman"/>
          <w:b/>
          <w:color w:val="000000"/>
        </w:rPr>
        <w:t>τόσο</w:t>
      </w:r>
      <w:r w:rsidRPr="00912AE6">
        <w:rPr>
          <w:rFonts w:ascii="Times New Roman" w:hAnsi="Times New Roman" w:cs="AGaramondPro-Regular"/>
          <w:b/>
          <w:color w:val="000000"/>
        </w:rPr>
        <w:t xml:space="preserve"> </w:t>
      </w:r>
      <w:r w:rsidRPr="00912AE6">
        <w:rPr>
          <w:rFonts w:ascii="Times New Roman" w:hAnsi="Times New Roman"/>
          <w:b/>
          <w:color w:val="000000"/>
        </w:rPr>
        <w:t>στη</w:t>
      </w:r>
      <w:r w:rsidRPr="00912AE6">
        <w:rPr>
          <w:rFonts w:ascii="Times New Roman" w:hAnsi="Times New Roman" w:cs="AGaramondPro-Regular"/>
          <w:b/>
          <w:color w:val="000000"/>
        </w:rPr>
        <w:t xml:space="preserve"> </w:t>
      </w:r>
      <w:r w:rsidRPr="00912AE6">
        <w:rPr>
          <w:rFonts w:ascii="Times New Roman" w:hAnsi="Times New Roman"/>
          <w:b/>
          <w:color w:val="000000"/>
        </w:rPr>
        <w:t>διατάραξη</w:t>
      </w:r>
      <w:r w:rsidRPr="00912AE6">
        <w:rPr>
          <w:rFonts w:ascii="Times New Roman" w:hAnsi="Times New Roman" w:cs="AGaramondPro-Regular"/>
          <w:b/>
          <w:color w:val="000000"/>
        </w:rPr>
        <w:t xml:space="preserve"> </w:t>
      </w:r>
      <w:r w:rsidRPr="00912AE6">
        <w:rPr>
          <w:rFonts w:ascii="Times New Roman" w:hAnsi="Times New Roman"/>
          <w:b/>
          <w:color w:val="000000"/>
        </w:rPr>
        <w:t>της</w:t>
      </w:r>
      <w:r w:rsidRPr="00912AE6">
        <w:rPr>
          <w:rFonts w:ascii="Times New Roman" w:hAnsi="Times New Roman" w:cs="AGaramondPro-Regular"/>
          <w:b/>
          <w:color w:val="000000"/>
        </w:rPr>
        <w:t xml:space="preserve"> </w:t>
      </w:r>
      <w:r w:rsidRPr="00912AE6">
        <w:rPr>
          <w:rFonts w:ascii="Times New Roman" w:hAnsi="Times New Roman"/>
          <w:b/>
          <w:color w:val="000000"/>
        </w:rPr>
        <w:t>ησυχίας</w:t>
      </w:r>
      <w:r w:rsidRPr="00912AE6">
        <w:rPr>
          <w:rFonts w:ascii="Times New Roman" w:hAnsi="Times New Roman" w:cs="AGaramondPro-Regular"/>
          <w:b/>
          <w:color w:val="000000"/>
        </w:rPr>
        <w:t xml:space="preserve"> </w:t>
      </w:r>
      <w:r w:rsidRPr="00912AE6">
        <w:rPr>
          <w:rFonts w:ascii="Times New Roman" w:hAnsi="Times New Roman"/>
          <w:b/>
          <w:color w:val="000000"/>
        </w:rPr>
        <w:t>των</w:t>
      </w:r>
      <w:r w:rsidRPr="00912AE6">
        <w:rPr>
          <w:rFonts w:ascii="Times New Roman" w:hAnsi="Times New Roman" w:cs="AGaramondPro-Regular"/>
          <w:b/>
          <w:color w:val="000000"/>
        </w:rPr>
        <w:t xml:space="preserve"> </w:t>
      </w:r>
      <w:r w:rsidRPr="00912AE6">
        <w:rPr>
          <w:rFonts w:ascii="Times New Roman" w:hAnsi="Times New Roman"/>
          <w:b/>
          <w:color w:val="000000"/>
        </w:rPr>
        <w:t>ανθρώ</w:t>
      </w:r>
      <w:r w:rsidRPr="00912AE6">
        <w:rPr>
          <w:rFonts w:ascii="Times New Roman" w:hAnsi="Times New Roman" w:cs="AGaramondPro-Regular"/>
          <w:b/>
          <w:color w:val="000000"/>
        </w:rPr>
        <w:t>π</w:t>
      </w:r>
      <w:r w:rsidRPr="00912AE6">
        <w:rPr>
          <w:rFonts w:ascii="Times New Roman" w:hAnsi="Times New Roman"/>
          <w:b/>
          <w:color w:val="000000"/>
        </w:rPr>
        <w:t>ινων</w:t>
      </w:r>
      <w:r w:rsidRPr="00912AE6">
        <w:rPr>
          <w:rFonts w:ascii="Times New Roman" w:hAnsi="Times New Roman" w:cs="AGaramondPro-Regular"/>
          <w:b/>
          <w:color w:val="000000"/>
        </w:rPr>
        <w:t xml:space="preserve"> </w:t>
      </w:r>
      <w:r w:rsidRPr="00912AE6">
        <w:rPr>
          <w:rFonts w:ascii="Times New Roman" w:hAnsi="Times New Roman"/>
          <w:b/>
          <w:color w:val="000000"/>
        </w:rPr>
        <w:t>λειψάνων</w:t>
      </w:r>
      <w:r w:rsidRPr="00912AE6">
        <w:rPr>
          <w:rFonts w:ascii="Times New Roman" w:hAnsi="Times New Roman" w:cs="AGaramondPro-Regular"/>
          <w:b/>
          <w:color w:val="000000"/>
        </w:rPr>
        <w:t xml:space="preserve">, </w:t>
      </w:r>
      <w:r w:rsidRPr="00912AE6">
        <w:rPr>
          <w:rFonts w:ascii="Times New Roman" w:hAnsi="Times New Roman"/>
          <w:b/>
          <w:color w:val="000000"/>
        </w:rPr>
        <w:t>όσο</w:t>
      </w:r>
      <w:r w:rsidRPr="00912AE6">
        <w:rPr>
          <w:rFonts w:ascii="Times New Roman" w:hAnsi="Times New Roman" w:cs="AGaramondPro-Regular"/>
          <w:b/>
          <w:color w:val="000000"/>
        </w:rPr>
        <w:t xml:space="preserve"> </w:t>
      </w:r>
      <w:r w:rsidRPr="00912AE6">
        <w:rPr>
          <w:rFonts w:ascii="Times New Roman" w:hAnsi="Times New Roman"/>
          <w:b/>
          <w:color w:val="000000"/>
        </w:rPr>
        <w:t>και</w:t>
      </w:r>
      <w:r w:rsidRPr="00912AE6">
        <w:rPr>
          <w:rFonts w:ascii="Times New Roman" w:hAnsi="Times New Roman" w:cs="AGaramondPro-Regular"/>
          <w:b/>
          <w:color w:val="000000"/>
        </w:rPr>
        <w:t xml:space="preserve"> </w:t>
      </w:r>
      <w:r w:rsidRPr="00912AE6">
        <w:rPr>
          <w:rFonts w:ascii="Times New Roman" w:hAnsi="Times New Roman"/>
          <w:b/>
          <w:color w:val="000000"/>
        </w:rPr>
        <w:t>στην</w:t>
      </w:r>
      <w:r w:rsidRPr="00912AE6">
        <w:rPr>
          <w:rFonts w:ascii="Times New Roman" w:hAnsi="Times New Roman" w:cs="AGaramondPro-Regular"/>
          <w:b/>
          <w:color w:val="000000"/>
        </w:rPr>
        <w:t xml:space="preserve"> π</w:t>
      </w:r>
      <w:r w:rsidRPr="00912AE6">
        <w:rPr>
          <w:rFonts w:ascii="Times New Roman" w:hAnsi="Times New Roman"/>
          <w:b/>
          <w:color w:val="000000"/>
        </w:rPr>
        <w:t>αρουσία</w:t>
      </w:r>
      <w:r w:rsidRPr="00912AE6">
        <w:rPr>
          <w:rFonts w:ascii="Times New Roman" w:hAnsi="Times New Roman" w:cs="AGaramondPro-Regular"/>
          <w:b/>
          <w:color w:val="000000"/>
        </w:rPr>
        <w:t xml:space="preserve"> </w:t>
      </w:r>
      <w:r w:rsidRPr="00912AE6">
        <w:rPr>
          <w:rFonts w:ascii="Times New Roman" w:hAnsi="Times New Roman"/>
          <w:b/>
          <w:color w:val="000000"/>
        </w:rPr>
        <w:t>των</w:t>
      </w:r>
      <w:r w:rsidRPr="00912AE6">
        <w:rPr>
          <w:rFonts w:ascii="Times New Roman" w:hAnsi="Times New Roman" w:cs="AGaramondPro-Regular"/>
          <w:b/>
          <w:color w:val="000000"/>
        </w:rPr>
        <w:t xml:space="preserve"> </w:t>
      </w:r>
      <w:r w:rsidRPr="00912AE6">
        <w:rPr>
          <w:rFonts w:ascii="Times New Roman" w:hAnsi="Times New Roman"/>
          <w:b/>
          <w:color w:val="000000"/>
        </w:rPr>
        <w:t>νεκρών</w:t>
      </w:r>
      <w:r w:rsidRPr="00912AE6">
        <w:rPr>
          <w:rFonts w:ascii="Times New Roman" w:hAnsi="Times New Roman" w:cs="AGaramondPro-Regular"/>
          <w:b/>
          <w:color w:val="000000"/>
        </w:rPr>
        <w:t xml:space="preserve"> </w:t>
      </w:r>
      <w:r w:rsidRPr="00912AE6">
        <w:rPr>
          <w:rFonts w:ascii="Times New Roman" w:hAnsi="Times New Roman"/>
          <w:b/>
          <w:color w:val="000000"/>
        </w:rPr>
        <w:t>στην</w:t>
      </w:r>
      <w:r w:rsidRPr="00912AE6">
        <w:rPr>
          <w:rFonts w:ascii="Times New Roman" w:hAnsi="Times New Roman" w:cs="AGaramondPro-Regular"/>
          <w:b/>
          <w:color w:val="000000"/>
        </w:rPr>
        <w:t xml:space="preserve"> π</w:t>
      </w:r>
      <w:r w:rsidRPr="00912AE6">
        <w:rPr>
          <w:rFonts w:ascii="Times New Roman" w:hAnsi="Times New Roman"/>
          <w:b/>
          <w:color w:val="000000"/>
        </w:rPr>
        <w:t>όλη», γράφει ο Μπάρτλετ.</w:t>
      </w:r>
      <w:r w:rsidRPr="00912AE6">
        <w:rPr>
          <w:rFonts w:ascii="Times New Roman" w:hAnsi="Times New Roman"/>
        </w:rPr>
        <w:t xml:space="preserve"> «Ήταν μια εξέλιξη που διαφοροποίησε έντονα τον Χριστιανισμό από τις ειδωλολατρικές και την ιουδαϊκή θρησκεία, η οποία αναγνώριζε την διαφορά μεταξύ ενός ιερού χώρου λατρείας αφενός και ενός κοιμητηρίου αφετέρου ενώ θεωρούσε την προσκύνηση των σωματικών λειψάνων ως μακάβρια».</w:t>
      </w:r>
      <w:r w:rsidRPr="00912AE6">
        <w:rPr>
          <w:rFonts w:ascii="Times New Roman" w:hAnsi="Times New Roman" w:cs="AGaramondPro-Regular"/>
        </w:rPr>
        <w:t xml:space="preserve"> </w:t>
      </w:r>
      <w:r w:rsidRPr="00912AE6">
        <w:rPr>
          <w:rFonts w:ascii="Times New Roman" w:hAnsi="Times New Roman"/>
        </w:rPr>
        <w:t>Ένα από τα πλέον πρώιμα παραδείγματα χριστιανικής ευλάβειας προς το σώμα ενός αγίου προσώπου, αποτελεί η αφήγηση του μαρτυρίου του Πολυκάρπου, ενός γηραιού επισκόπου της Σμύρνης, στην σύγχρονη Τουρκία, που πραγματοποιήθηκε μετά το 150 μ.</w:t>
      </w:r>
      <w:r>
        <w:rPr>
          <w:rFonts w:ascii="Times New Roman" w:hAnsi="Times New Roman"/>
        </w:rPr>
        <w:t xml:space="preserve"> </w:t>
      </w:r>
      <w:r w:rsidRPr="00912AE6">
        <w:rPr>
          <w:rFonts w:ascii="Times New Roman" w:hAnsi="Times New Roman"/>
        </w:rPr>
        <w:t xml:space="preserve">Χ. Ο </w:t>
      </w:r>
      <w:r>
        <w:rPr>
          <w:rFonts w:ascii="Times New Roman" w:hAnsi="Times New Roman"/>
        </w:rPr>
        <w:t xml:space="preserve">86χρονος </w:t>
      </w:r>
      <w:r w:rsidRPr="00912AE6">
        <w:rPr>
          <w:rFonts w:ascii="Times New Roman" w:hAnsi="Times New Roman"/>
        </w:rPr>
        <w:t xml:space="preserve">Πολύκαρπος κάηκε σε ένα πάσαλο της Ρωμαϊκής αρένας διότι αρνήθηκε να προσφέρει θυμίαμα στον αυτοκράτορα. Ύστερα, οι Χριστιανοί του ποιμνίου του προσπάθησαν να συλλέξουν την τέφρα του. </w:t>
      </w:r>
      <w:r w:rsidRPr="00912AE6">
        <w:rPr>
          <w:rFonts w:ascii="Times New Roman" w:hAnsi="Times New Roman"/>
          <w:b/>
        </w:rPr>
        <w:t xml:space="preserve">Κατόπιν οι Χριστιανοί του ποιμνίου του φρόντισαν να συλλέξουν την τέφρα και τα λείψανά του, ως μέσο μετοχής τους στην αγία σάρκα του. </w:t>
      </w:r>
      <w:r w:rsidRPr="00912AE6">
        <w:rPr>
          <w:rFonts w:ascii="Times New Roman" w:hAnsi="Times New Roman"/>
        </w:rPr>
        <w:t xml:space="preserve">Αυτό που πραγματικά διαφοροποίησε τους Χριστιανούς από τους Ιουδαίους και τους Μουσουλμάνους, ήταν ο τρόπος που οι Χριστιανοί τεμάχιζαν τα λείψανα κατά βούληση και διακινούσαν τα κομμάτια εδώ και εκεί – ενώ συχνά προκαλούνταν διενέξεις ανάμεσά τους για τα «δικαιώματα κατοχής» </w:t>
      </w:r>
      <w:r w:rsidRPr="00A43AEB">
        <w:rPr>
          <w:rFonts w:ascii="Times New Roman" w:hAnsi="Times New Roman"/>
        </w:rPr>
        <w:t xml:space="preserve">επί </w:t>
      </w:r>
      <w:r w:rsidRPr="00912AE6">
        <w:rPr>
          <w:rFonts w:ascii="Times New Roman" w:hAnsi="Times New Roman"/>
        </w:rPr>
        <w:t>ενός τιμίου λειψάνου. Η πλέον πρώιμη καταγραφή αυτής της ευλάβειας</w:t>
      </w:r>
      <w:r w:rsidRPr="00912AE6">
        <w:rPr>
          <w:rFonts w:ascii="Times New Roman" w:hAnsi="Times New Roman"/>
          <w:color w:val="FF0000"/>
        </w:rPr>
        <w:t xml:space="preserve"> </w:t>
      </w:r>
      <w:r w:rsidRPr="00912AE6">
        <w:rPr>
          <w:rFonts w:ascii="Times New Roman" w:hAnsi="Times New Roman"/>
        </w:rPr>
        <w:t>χρονολογείται το 300 μ.Χ, σε μια αφήγηση σχετικά με μια εύπορη γυναίκα στην Καρχηδόνα, που συνήθιζε να ασπάζεται τ</w:t>
      </w:r>
      <w:r>
        <w:rPr>
          <w:rFonts w:ascii="Times New Roman" w:hAnsi="Times New Roman"/>
        </w:rPr>
        <w:t>ο οστό</w:t>
      </w:r>
      <w:r w:rsidRPr="00912AE6">
        <w:rPr>
          <w:rFonts w:ascii="Times New Roman" w:hAnsi="Times New Roman"/>
        </w:rPr>
        <w:t xml:space="preserve"> ενός μάρτυρα, προτού μεταλάβει τη Θεία Ευχαριστία. Όντως η γυναίκα, η Λουκίλα, επιπλήχθηκε από τον διάκονο της τοπικής Εκκλησίας. Παράλληλα ούτε οι Ρωμαϊκές αρχές δεν ήταν ενθουσιασμένες με την αυξανόμενη διάδοση αυτής της πρακτικής. Ένας αυτοκρατορικός νόμος μάλιστα του 386 μ.Χ υπαγόρευε ότι «κανείς δεν έχει το δικαίωμα να κατατμήσσει ή να εμπορεύεται έναν μάρτυρα»</w:t>
      </w:r>
      <w:r>
        <w:rPr>
          <w:rStyle w:val="a5"/>
          <w:rFonts w:ascii="Times New Roman" w:hAnsi="Times New Roman"/>
        </w:rPr>
        <w:footnoteReference w:id="9"/>
      </w:r>
      <w:r w:rsidRPr="00912AE6">
        <w:rPr>
          <w:rFonts w:ascii="Times New Roman" w:hAnsi="Times New Roman"/>
        </w:rPr>
        <w:t>.</w:t>
      </w:r>
    </w:p>
    <w:p w:rsidR="005E370A" w:rsidRDefault="005E370A" w:rsidP="005E370A">
      <w:pPr>
        <w:spacing w:after="0" w:line="240" w:lineRule="auto"/>
        <w:jc w:val="both"/>
        <w:rPr>
          <w:rFonts w:ascii="Times New Roman" w:hAnsi="Times New Roman"/>
        </w:rPr>
      </w:pPr>
    </w:p>
    <w:p w:rsidR="005E370A" w:rsidRDefault="005E370A" w:rsidP="005E370A">
      <w:pPr>
        <w:spacing w:after="0" w:line="240" w:lineRule="auto"/>
        <w:jc w:val="both"/>
        <w:rPr>
          <w:rFonts w:ascii="Times New Roman" w:hAnsi="Times New Roman" w:cs="Times New Roman"/>
        </w:rPr>
      </w:pPr>
      <w:r>
        <w:rPr>
          <w:rFonts w:ascii="Times New Roman" w:hAnsi="Times New Roman"/>
        </w:rPr>
        <w:t xml:space="preserve">Τα ανωτέρω στοιχεία και κυρίως </w:t>
      </w:r>
      <w:r w:rsidRPr="00462960">
        <w:rPr>
          <w:rFonts w:ascii="Times New Roman" w:hAnsi="Times New Roman"/>
        </w:rPr>
        <w:t>η αυταπάρνηση των χριστιανών πρέπει να είχαν προκαλέσει ζωηρή εντύπωση στο περιβάλλον έστω κι αν από φθόνο ή άλλα κίνητρα διακωμωδούνταν</w:t>
      </w:r>
      <w:r>
        <w:rPr>
          <w:rFonts w:ascii="Times New Roman" w:hAnsi="Times New Roman"/>
        </w:rPr>
        <w:t xml:space="preserve"> από τους φιλοσόφους</w:t>
      </w:r>
      <w:r w:rsidRPr="00462960">
        <w:rPr>
          <w:rFonts w:ascii="Times New Roman" w:hAnsi="Times New Roman"/>
        </w:rPr>
        <w:t xml:space="preserve">. </w:t>
      </w:r>
      <w:r w:rsidRPr="00462960">
        <w:rPr>
          <w:rFonts w:ascii="Times New Roman" w:hAnsi="Times New Roman" w:cs="Times New Roman"/>
        </w:rPr>
        <w:t>Πρέπει να σημειωθεί ότι ήδη από τον 1</w:t>
      </w:r>
      <w:r w:rsidRPr="00462960">
        <w:rPr>
          <w:rFonts w:ascii="Times New Roman" w:hAnsi="Times New Roman" w:cs="Times New Roman"/>
          <w:vertAlign w:val="superscript"/>
        </w:rPr>
        <w:t>ο</w:t>
      </w:r>
      <w:r w:rsidRPr="00462960">
        <w:rPr>
          <w:rFonts w:ascii="Times New Roman" w:hAnsi="Times New Roman" w:cs="Times New Roman"/>
        </w:rPr>
        <w:t xml:space="preserve"> αι. </w:t>
      </w:r>
      <w:r>
        <w:rPr>
          <w:rFonts w:ascii="Times New Roman" w:hAnsi="Times New Roman" w:cs="Times New Roman"/>
        </w:rPr>
        <w:t xml:space="preserve">είχε διαμορφωθεί μια μαρτυρολογική παράδοση όχι μόνον στον ιουδαϊκό αλλά και στον ελληνορρωμαϊκό κόσμο καθώς </w:t>
      </w:r>
      <w:r w:rsidRPr="00462960">
        <w:rPr>
          <w:rFonts w:ascii="Times New Roman" w:hAnsi="Times New Roman" w:cs="Times New Roman"/>
        </w:rPr>
        <w:t xml:space="preserve">το </w:t>
      </w:r>
      <w:r>
        <w:rPr>
          <w:rFonts w:ascii="Times New Roman" w:hAnsi="Times New Roman" w:cs="Times New Roman"/>
        </w:rPr>
        <w:t>«</w:t>
      </w:r>
      <w:r w:rsidRPr="00462960">
        <w:rPr>
          <w:rFonts w:ascii="Times New Roman" w:hAnsi="Times New Roman" w:cs="Times New Roman"/>
        </w:rPr>
        <w:t>κακό</w:t>
      </w:r>
      <w:r>
        <w:rPr>
          <w:rFonts w:ascii="Times New Roman" w:hAnsi="Times New Roman" w:cs="Times New Roman"/>
        </w:rPr>
        <w:t>»</w:t>
      </w:r>
      <w:r w:rsidRPr="00462960">
        <w:rPr>
          <w:rFonts w:ascii="Times New Roman" w:hAnsi="Times New Roman" w:cs="Times New Roman"/>
        </w:rPr>
        <w:t xml:space="preserve"> τέλος θεωρούνταν </w:t>
      </w:r>
      <w:r>
        <w:rPr>
          <w:rFonts w:ascii="Times New Roman" w:hAnsi="Times New Roman" w:cs="Times New Roman"/>
        </w:rPr>
        <w:t xml:space="preserve">ενίοτε </w:t>
      </w:r>
      <w:r w:rsidRPr="00462960">
        <w:rPr>
          <w:rFonts w:ascii="Times New Roman" w:hAnsi="Times New Roman" w:cs="Times New Roman"/>
        </w:rPr>
        <w:t xml:space="preserve">ως μονοπάτι προς την αθανασία. Ο Σενέκας, ο οποίος αναγκάστηκε να αυτοκτονήσει, στο </w:t>
      </w:r>
      <w:r w:rsidRPr="00462960">
        <w:rPr>
          <w:rFonts w:ascii="Times New Roman" w:hAnsi="Times New Roman" w:cs="Times New Roman"/>
          <w:i/>
        </w:rPr>
        <w:t>Περί της Πνευματικής Γαλήνης</w:t>
      </w:r>
      <w:r w:rsidRPr="00462960">
        <w:rPr>
          <w:rFonts w:ascii="Times New Roman" w:hAnsi="Times New Roman" w:cs="Times New Roman"/>
        </w:rPr>
        <w:t xml:space="preserve"> </w:t>
      </w:r>
      <w:r>
        <w:rPr>
          <w:rFonts w:ascii="Times New Roman" w:hAnsi="Times New Roman" w:cs="Times New Roman"/>
        </w:rPr>
        <w:t>(</w:t>
      </w:r>
      <w:r w:rsidRPr="00462960">
        <w:rPr>
          <w:rFonts w:ascii="Times New Roman" w:hAnsi="Times New Roman" w:cs="Times New Roman"/>
        </w:rPr>
        <w:t>παρ. 16</w:t>
      </w:r>
      <w:r>
        <w:rPr>
          <w:rFonts w:ascii="Times New Roman" w:hAnsi="Times New Roman" w:cs="Times New Roman"/>
        </w:rPr>
        <w:t>)</w:t>
      </w:r>
      <w:r w:rsidRPr="00462960">
        <w:rPr>
          <w:rFonts w:ascii="Times New Roman" w:hAnsi="Times New Roman" w:cs="Times New Roman"/>
        </w:rPr>
        <w:t xml:space="preserve"> </w:t>
      </w:r>
      <w:r>
        <w:rPr>
          <w:rFonts w:ascii="Times New Roman" w:hAnsi="Times New Roman" w:cs="Times New Roman"/>
        </w:rPr>
        <w:t xml:space="preserve">καταγράφει </w:t>
      </w:r>
      <w:r w:rsidRPr="00462960">
        <w:rPr>
          <w:rFonts w:ascii="Times New Roman" w:hAnsi="Times New Roman" w:cs="Times New Roman"/>
        </w:rPr>
        <w:t xml:space="preserve">πολλά παραδείγματα </w:t>
      </w:r>
      <w:r>
        <w:rPr>
          <w:rFonts w:ascii="Times New Roman" w:hAnsi="Times New Roman" w:cs="Times New Roman"/>
        </w:rPr>
        <w:t xml:space="preserve">«εθνικών μαρτύρων» </w:t>
      </w:r>
      <w:r w:rsidRPr="00462960">
        <w:rPr>
          <w:rFonts w:ascii="Times New Roman" w:hAnsi="Times New Roman" w:cs="Times New Roman"/>
        </w:rPr>
        <w:t>με πρώτο και κορυφαίο των αρίστων ανδρών τον Σωκράτη που εξαναγκάστηκε να πεθάνει στη φυλακή. Κυρίαρχη θέση κατέχει ο Κάτων, η ζωντανή ενσάρκωση όλων των αρετών, ο οποίος για να δείξει το τέλος της ρωμαϊκής πολιτείας έπεσε πάνω στο ξίφος του</w:t>
      </w:r>
      <w:r>
        <w:rPr>
          <w:rStyle w:val="a5"/>
          <w:rFonts w:ascii="Times New Roman" w:hAnsi="Times New Roman" w:cs="Times New Roman"/>
        </w:rPr>
        <w:footnoteReference w:id="10"/>
      </w:r>
      <w:r w:rsidRPr="00462960">
        <w:rPr>
          <w:rFonts w:ascii="Times New Roman" w:hAnsi="Times New Roman" w:cs="Times New Roman"/>
        </w:rPr>
        <w:t xml:space="preserve">. Στην κατακλείδα μνημονεύεται άλλη μια </w:t>
      </w:r>
      <w:r>
        <w:rPr>
          <w:rFonts w:ascii="Times New Roman" w:hAnsi="Times New Roman" w:cs="Times New Roman"/>
        </w:rPr>
        <w:t xml:space="preserve">πολλή </w:t>
      </w:r>
      <w:r w:rsidRPr="00462960">
        <w:rPr>
          <w:rFonts w:ascii="Times New Roman" w:hAnsi="Times New Roman" w:cs="Times New Roman"/>
        </w:rPr>
        <w:t>δημοφιλής φιγούρα</w:t>
      </w:r>
      <w:r>
        <w:rPr>
          <w:rFonts w:ascii="Times New Roman" w:hAnsi="Times New Roman" w:cs="Times New Roman"/>
        </w:rPr>
        <w:t xml:space="preserve">, </w:t>
      </w:r>
      <w:r w:rsidRPr="00EB56D3">
        <w:rPr>
          <w:rFonts w:ascii="Times New Roman" w:hAnsi="Times New Roman" w:cs="Times New Roman"/>
          <w:b/>
        </w:rPr>
        <w:t>ο Ηρακλής</w:t>
      </w:r>
      <w:r w:rsidRPr="00462960">
        <w:rPr>
          <w:rFonts w:ascii="Times New Roman" w:hAnsi="Times New Roman" w:cs="Times New Roman"/>
        </w:rPr>
        <w:t xml:space="preserve"> </w:t>
      </w:r>
      <w:r>
        <w:rPr>
          <w:rFonts w:ascii="Times New Roman" w:hAnsi="Times New Roman" w:cs="Times New Roman"/>
        </w:rPr>
        <w:t xml:space="preserve">ο οποίος </w:t>
      </w:r>
      <w:r w:rsidRPr="00462960">
        <w:rPr>
          <w:rFonts w:ascii="Times New Roman" w:hAnsi="Times New Roman" w:cs="Times New Roman"/>
        </w:rPr>
        <w:t>αναλήφθηκε ως υιός του Θεού αφού κάηκε ζωντανός. Δεν είναι τυχαίο ότι ο Λουκιανός καταγράφει ότι ο Περεγρίνος διδάσκαλος των χριστιανών στην Ασία θεωρούνταν ως καινός Σωκράτης</w:t>
      </w:r>
      <w:r>
        <w:rPr>
          <w:rFonts w:ascii="Times New Roman" w:hAnsi="Times New Roman" w:cs="Times New Roman"/>
        </w:rPr>
        <w:t>.</w:t>
      </w:r>
      <w:r w:rsidRPr="00462960">
        <w:rPr>
          <w:rFonts w:ascii="Times New Roman" w:hAnsi="Times New Roman" w:cs="Times New Roman"/>
        </w:rPr>
        <w:t xml:space="preserve"> Ο ίδιος </w:t>
      </w:r>
      <w:r>
        <w:rPr>
          <w:rFonts w:ascii="Times New Roman" w:hAnsi="Times New Roman" w:cs="Times New Roman"/>
        </w:rPr>
        <w:t>αναφέρεται σ</w:t>
      </w:r>
      <w:r w:rsidRPr="00462960">
        <w:rPr>
          <w:rFonts w:ascii="Times New Roman" w:hAnsi="Times New Roman" w:cs="Times New Roman"/>
        </w:rPr>
        <w:t xml:space="preserve">το </w:t>
      </w:r>
      <w:r w:rsidRPr="00E85263">
        <w:rPr>
          <w:rFonts w:ascii="Times New Roman" w:hAnsi="Times New Roman" w:cs="Times New Roman"/>
          <w:i/>
        </w:rPr>
        <w:t>Μαρτύριο Πολυκάρπου</w:t>
      </w:r>
      <w:r w:rsidRPr="00462960">
        <w:rPr>
          <w:rFonts w:ascii="Times New Roman" w:hAnsi="Times New Roman" w:cs="Times New Roman"/>
        </w:rPr>
        <w:t xml:space="preserve"> με όρους που χρησιμοποιούνταν για να δηλώσουν την </w:t>
      </w:r>
      <w:r w:rsidRPr="00E85263">
        <w:rPr>
          <w:rFonts w:ascii="Times New Roman" w:hAnsi="Times New Roman" w:cs="Times New Roman"/>
          <w:i/>
        </w:rPr>
        <w:t xml:space="preserve">αποθέωση </w:t>
      </w:r>
      <w:r w:rsidRPr="00462960">
        <w:rPr>
          <w:rFonts w:ascii="Times New Roman" w:hAnsi="Times New Roman" w:cs="Times New Roman"/>
        </w:rPr>
        <w:t>(γύπας πετά μέσα από τη φλόγα και κατευθύνεται στον ουρανό – «ανεβαίνει στον Όλυμπο»).</w:t>
      </w:r>
    </w:p>
    <w:p w:rsidR="005E370A" w:rsidRDefault="005E370A" w:rsidP="005E370A">
      <w:pPr>
        <w:spacing w:after="0" w:line="240" w:lineRule="auto"/>
        <w:jc w:val="both"/>
        <w:rPr>
          <w:rFonts w:ascii="Times New Roman" w:hAnsi="Times New Roman" w:cs="Times New Roman"/>
        </w:rPr>
      </w:pPr>
    </w:p>
    <w:p w:rsidR="005E370A" w:rsidRDefault="005E370A" w:rsidP="005E370A">
      <w:pPr>
        <w:spacing w:after="0" w:line="240" w:lineRule="auto"/>
        <w:jc w:val="both"/>
        <w:rPr>
          <w:rFonts w:ascii="Times New Roman" w:hAnsi="Times New Roman" w:cs="Times New Roman"/>
        </w:rPr>
      </w:pPr>
      <w:r>
        <w:rPr>
          <w:rFonts w:ascii="Times New Roman" w:hAnsi="Times New Roman" w:cs="Times New Roman"/>
        </w:rPr>
        <w:t xml:space="preserve">Βεβαίως το μαρτύριο των χριστιανών προφανώς εντυπωσίαζε διότι δεν φανερωνόταν (α) ούτε ως αποδοχή της Τύχης - Ειμαρμένης (β) ούτε ως συνέπεια της φιλοσοφικής στάσης της υποτίμησης του σώματος για χάρη της επιβίωσης της ψυχής </w:t>
      </w:r>
      <w:r w:rsidRPr="001442EE">
        <w:rPr>
          <w:rFonts w:ascii="Times New Roman" w:hAnsi="Times New Roman" w:cs="Times New Roman"/>
        </w:rPr>
        <w:t xml:space="preserve">(γ) ούτε ως ηρωική αυτοθυσία χάριν της πατρίδος και των ιδανικών της, όπως συμβαίνει στους Μακκαβαίους αλλά και σε ελληνικές φιγούρες. </w:t>
      </w:r>
      <w:r>
        <w:rPr>
          <w:rFonts w:ascii="Times New Roman" w:hAnsi="Times New Roman" w:cs="Times New Roman"/>
        </w:rPr>
        <w:t xml:space="preserve">(δ) </w:t>
      </w:r>
      <w:r w:rsidRPr="001442EE">
        <w:rPr>
          <w:rFonts w:ascii="Times New Roman" w:hAnsi="Times New Roman" w:cs="Times New Roman"/>
        </w:rPr>
        <w:t xml:space="preserve">Συκοφαντίες περί κανιβαλισμού ή σεξουαλικών παρεκτροπών ή μαγείας είναι συνήθεις για να στιγματιστούν μειονότητες, όπως η «εβραϊκή» κατά τον Μεσαίωνα, είναι συνήθεις όταν η κυρίαρχη εξουσία θέλει να στιγματίσει «μειονότητες». Σε κάθε περίπτωση </w:t>
      </w:r>
      <w:r>
        <w:rPr>
          <w:rFonts w:ascii="Times New Roman" w:hAnsi="Times New Roman" w:cs="Times New Roman"/>
        </w:rPr>
        <w:t xml:space="preserve">οι βασικές αιτιάσεις εναντίον των </w:t>
      </w:r>
      <w:r w:rsidRPr="001442EE">
        <w:rPr>
          <w:rFonts w:ascii="Times New Roman" w:hAnsi="Times New Roman" w:cs="Times New Roman"/>
        </w:rPr>
        <w:t>των χριστιανών, όπως εξάγεται και από τον Πλίνιο και από τις απαντήσεις των Απολογητών</w:t>
      </w:r>
      <w:r>
        <w:rPr>
          <w:rFonts w:ascii="Times New Roman" w:hAnsi="Times New Roman" w:cs="Times New Roman"/>
        </w:rPr>
        <w:t>, εστιάζονταν στα χαρακτηριστικά της Σύναξης, (α) τον ασπασμό πάντων (σκλάβων, γυναικών) ως αδελφών και (β) τη βρώση της σάρκας του Ι. Χριστού. Εξ ου και οι κατηγορίες για οιδιπόδειες μίξεις και θυέστεια δείπνα</w:t>
      </w:r>
      <w:r w:rsidRPr="00BE63DC">
        <w:rPr>
          <w:rStyle w:val="a5"/>
        </w:rPr>
        <w:footnoteReference w:id="11"/>
      </w:r>
      <w:r>
        <w:rPr>
          <w:rFonts w:ascii="Times New Roman" w:hAnsi="Times New Roman" w:cs="Times New Roman"/>
        </w:rPr>
        <w:t>.</w:t>
      </w:r>
    </w:p>
    <w:p w:rsidR="005E370A" w:rsidRDefault="005E370A" w:rsidP="005E370A">
      <w:pPr>
        <w:spacing w:after="0" w:line="240" w:lineRule="auto"/>
        <w:jc w:val="both"/>
        <w:rPr>
          <w:rFonts w:ascii="Times New Roman" w:hAnsi="Times New Roman" w:cs="Times New Roman"/>
        </w:rPr>
      </w:pPr>
    </w:p>
    <w:p w:rsidR="005E370A" w:rsidRDefault="005E370A" w:rsidP="005E370A">
      <w:pPr>
        <w:spacing w:after="0" w:line="240" w:lineRule="auto"/>
        <w:jc w:val="both"/>
        <w:rPr>
          <w:rFonts w:ascii="Times New Roman" w:hAnsi="Times New Roman" w:cs="Times New Roman"/>
        </w:rPr>
      </w:pPr>
      <w:r>
        <w:rPr>
          <w:rFonts w:ascii="Times New Roman" w:hAnsi="Times New Roman" w:cs="Times New Roman"/>
        </w:rPr>
        <w:lastRenderedPageBreak/>
        <w:t>Αυτά τα στοιχεία όμως δεν εξάγονται από τις μαρτυρίες των εθνικών «φιλοσόφων» για το μαρτύριο των χριστιανών αλλά από τις μαρτυρίες των ίδιων των χριστιανών.</w:t>
      </w:r>
    </w:p>
    <w:p w:rsidR="005E370A" w:rsidRPr="005C6AD3" w:rsidRDefault="005E370A" w:rsidP="005E370A">
      <w:pPr>
        <w:shd w:val="clear" w:color="auto" w:fill="FFFFFF"/>
        <w:autoSpaceDE w:val="0"/>
        <w:autoSpaceDN w:val="0"/>
        <w:adjustRightInd w:val="0"/>
        <w:spacing w:after="0" w:line="240" w:lineRule="auto"/>
        <w:jc w:val="both"/>
        <w:rPr>
          <w:rFonts w:ascii="Times New Roman" w:hAnsi="Times New Roman" w:cs="Times New Roman"/>
          <w:i/>
          <w:sz w:val="24"/>
          <w:szCs w:val="24"/>
        </w:rPr>
      </w:pPr>
    </w:p>
    <w:p w:rsidR="005E370A" w:rsidRPr="003F6462" w:rsidRDefault="005E370A" w:rsidP="005E370A">
      <w:pPr>
        <w:pStyle w:val="2"/>
        <w:spacing w:before="0" w:line="240" w:lineRule="auto"/>
        <w:rPr>
          <w:rFonts w:eastAsia="Times New Roman"/>
          <w:lang w:eastAsia="el-GR"/>
        </w:rPr>
      </w:pPr>
      <w:r>
        <w:rPr>
          <w:rFonts w:eastAsia="Times New Roman"/>
          <w:lang w:eastAsia="el-GR"/>
        </w:rPr>
        <w:t>Β</w:t>
      </w:r>
      <w:r w:rsidRPr="003F6462">
        <w:rPr>
          <w:rFonts w:eastAsia="Times New Roman"/>
          <w:lang w:eastAsia="el-GR"/>
        </w:rPr>
        <w:t xml:space="preserve">. Μαρτυρίες </w:t>
      </w:r>
      <w:r>
        <w:rPr>
          <w:rFonts w:eastAsia="Times New Roman"/>
          <w:lang w:eastAsia="el-GR"/>
        </w:rPr>
        <w:t xml:space="preserve">των Χριστιανών </w:t>
      </w:r>
      <w:r w:rsidRPr="003F6462">
        <w:rPr>
          <w:rFonts w:eastAsia="Times New Roman"/>
          <w:lang w:eastAsia="el-GR"/>
        </w:rPr>
        <w:t>για το Μαρτύριον</w:t>
      </w:r>
    </w:p>
    <w:p w:rsidR="005E370A" w:rsidRDefault="005E370A" w:rsidP="005E370A">
      <w:pPr>
        <w:autoSpaceDE w:val="0"/>
        <w:autoSpaceDN w:val="0"/>
        <w:adjustRightInd w:val="0"/>
        <w:spacing w:after="0" w:line="240" w:lineRule="auto"/>
        <w:jc w:val="both"/>
        <w:rPr>
          <w:rFonts w:ascii="Palatino Linotype" w:hAnsi="Palatino Linotype" w:cs="AGaramondPro-Regular"/>
          <w:sz w:val="18"/>
          <w:szCs w:val="18"/>
        </w:rPr>
      </w:pPr>
    </w:p>
    <w:p w:rsidR="005E370A" w:rsidRPr="004930EB" w:rsidRDefault="005E370A" w:rsidP="005E370A">
      <w:pPr>
        <w:autoSpaceDE w:val="0"/>
        <w:autoSpaceDN w:val="0"/>
        <w:adjustRightInd w:val="0"/>
        <w:spacing w:after="0" w:line="240" w:lineRule="auto"/>
        <w:jc w:val="both"/>
        <w:rPr>
          <w:rFonts w:ascii="Times New Roman" w:hAnsi="Times New Roman" w:cs="Times New Roman"/>
          <w:bCs/>
        </w:rPr>
      </w:pPr>
      <w:r w:rsidRPr="004930EB">
        <w:rPr>
          <w:rFonts w:ascii="Times New Roman" w:hAnsi="Times New Roman" w:cs="Times New Roman"/>
          <w:bCs/>
        </w:rPr>
        <w:t>Από τα ανωτέρω προκύπτει ότι ήδη περί τα τέλη του 1</w:t>
      </w:r>
      <w:r w:rsidRPr="004930EB">
        <w:rPr>
          <w:rFonts w:ascii="Times New Roman" w:hAnsi="Times New Roman" w:cs="Times New Roman"/>
          <w:bCs/>
          <w:vertAlign w:val="superscript"/>
        </w:rPr>
        <w:t>ου</w:t>
      </w:r>
      <w:r w:rsidRPr="004930EB">
        <w:rPr>
          <w:rFonts w:ascii="Times New Roman" w:hAnsi="Times New Roman" w:cs="Times New Roman"/>
          <w:bCs/>
        </w:rPr>
        <w:t xml:space="preserve"> αι. και κυρίως τον 2</w:t>
      </w:r>
      <w:r w:rsidRPr="004930EB">
        <w:rPr>
          <w:rFonts w:ascii="Times New Roman" w:hAnsi="Times New Roman" w:cs="Times New Roman"/>
          <w:bCs/>
          <w:vertAlign w:val="superscript"/>
        </w:rPr>
        <w:t>ο</w:t>
      </w:r>
      <w:r w:rsidRPr="004930EB">
        <w:rPr>
          <w:rFonts w:ascii="Times New Roman" w:hAnsi="Times New Roman" w:cs="Times New Roman"/>
          <w:bCs/>
        </w:rPr>
        <w:t xml:space="preserve"> αι. το μαρτύριο ως θυσία ήταν χαρακτηριστικό των μελών της ταυτότητας να είσαι Χριστιανός. </w:t>
      </w:r>
    </w:p>
    <w:p w:rsidR="005E370A" w:rsidRPr="004930EB" w:rsidRDefault="005E370A" w:rsidP="005E370A">
      <w:pPr>
        <w:autoSpaceDE w:val="0"/>
        <w:autoSpaceDN w:val="0"/>
        <w:adjustRightInd w:val="0"/>
        <w:spacing w:after="0" w:line="240" w:lineRule="auto"/>
        <w:jc w:val="both"/>
        <w:rPr>
          <w:rFonts w:ascii="Times New Roman" w:hAnsi="Times New Roman" w:cs="Times New Roman"/>
          <w:bCs/>
        </w:rPr>
      </w:pPr>
    </w:p>
    <w:p w:rsidR="005E370A" w:rsidRPr="001442EE" w:rsidRDefault="005E370A" w:rsidP="005E370A">
      <w:pPr>
        <w:pStyle w:val="a3"/>
        <w:numPr>
          <w:ilvl w:val="0"/>
          <w:numId w:val="2"/>
        </w:numPr>
        <w:autoSpaceDE w:val="0"/>
        <w:autoSpaceDN w:val="0"/>
        <w:adjustRightInd w:val="0"/>
        <w:spacing w:after="0" w:line="240" w:lineRule="auto"/>
        <w:ind w:left="0"/>
        <w:jc w:val="both"/>
        <w:rPr>
          <w:rFonts w:ascii="Times New Roman" w:hAnsi="Times New Roman" w:cs="Times New Roman"/>
          <w:b/>
          <w:bCs/>
        </w:rPr>
      </w:pPr>
      <w:r>
        <w:rPr>
          <w:rFonts w:ascii="Times New Roman" w:hAnsi="Times New Roman" w:cs="Times New Roman"/>
          <w:bCs/>
        </w:rPr>
        <w:t xml:space="preserve">Η διάθεση για μαρτυρία και μαρτύριο </w:t>
      </w:r>
      <w:r w:rsidRPr="004930EB">
        <w:rPr>
          <w:rFonts w:ascii="Times New Roman" w:hAnsi="Times New Roman" w:cs="Times New Roman"/>
          <w:bCs/>
        </w:rPr>
        <w:t>αντικατοπτρίζεται σε ολόκληρα βιβλία της Καινής Διαθήκης, όπως η Α΄</w:t>
      </w:r>
      <w:r>
        <w:rPr>
          <w:rFonts w:ascii="Times New Roman" w:hAnsi="Times New Roman" w:cs="Times New Roman"/>
          <w:bCs/>
        </w:rPr>
        <w:t xml:space="preserve"> </w:t>
      </w:r>
      <w:r w:rsidRPr="004930EB">
        <w:rPr>
          <w:rFonts w:ascii="Times New Roman" w:hAnsi="Times New Roman" w:cs="Times New Roman"/>
          <w:bCs/>
        </w:rPr>
        <w:t xml:space="preserve">Πέτρου, </w:t>
      </w:r>
      <w:r>
        <w:rPr>
          <w:rFonts w:ascii="Times New Roman" w:hAnsi="Times New Roman" w:cs="Times New Roman"/>
          <w:bCs/>
        </w:rPr>
        <w:t xml:space="preserve">η </w:t>
      </w:r>
      <w:r w:rsidRPr="004930EB">
        <w:rPr>
          <w:rFonts w:ascii="Times New Roman" w:hAnsi="Times New Roman" w:cs="Times New Roman"/>
          <w:bCs/>
        </w:rPr>
        <w:t xml:space="preserve">Προς Εβραίους και </w:t>
      </w:r>
      <w:r>
        <w:rPr>
          <w:rFonts w:ascii="Times New Roman" w:hAnsi="Times New Roman" w:cs="Times New Roman"/>
          <w:bCs/>
        </w:rPr>
        <w:t xml:space="preserve">η </w:t>
      </w:r>
      <w:r w:rsidRPr="004930EB">
        <w:rPr>
          <w:rFonts w:ascii="Times New Roman" w:hAnsi="Times New Roman" w:cs="Times New Roman"/>
          <w:bCs/>
        </w:rPr>
        <w:t>Αποκάλυψη, όπου έχουμε έντονα μαρτυρολογικά απηχήματα. Ήδη</w:t>
      </w:r>
      <w:r>
        <w:rPr>
          <w:rFonts w:ascii="Times New Roman" w:hAnsi="Times New Roman" w:cs="Times New Roman"/>
          <w:bCs/>
        </w:rPr>
        <w:t>, όμως,</w:t>
      </w:r>
      <w:r w:rsidRPr="004930EB">
        <w:rPr>
          <w:rFonts w:ascii="Times New Roman" w:hAnsi="Times New Roman" w:cs="Times New Roman"/>
          <w:bCs/>
        </w:rPr>
        <w:t xml:space="preserve"> το αρχαιότερο Ευαγγέλιο</w:t>
      </w:r>
      <w:r>
        <w:rPr>
          <w:rFonts w:ascii="Times New Roman" w:hAnsi="Times New Roman" w:cs="Times New Roman"/>
          <w:bCs/>
        </w:rPr>
        <w:t>,</w:t>
      </w:r>
      <w:r w:rsidRPr="004930EB">
        <w:rPr>
          <w:rFonts w:ascii="Times New Roman" w:hAnsi="Times New Roman" w:cs="Times New Roman"/>
          <w:bCs/>
        </w:rPr>
        <w:t xml:space="preserve"> το </w:t>
      </w:r>
      <w:r w:rsidRPr="00586495">
        <w:rPr>
          <w:rFonts w:ascii="Times New Roman" w:hAnsi="Times New Roman" w:cs="Times New Roman"/>
          <w:bCs/>
          <w:i/>
        </w:rPr>
        <w:t>Κατά Μάρκον</w:t>
      </w:r>
      <w:r>
        <w:rPr>
          <w:rFonts w:ascii="Times New Roman" w:hAnsi="Times New Roman" w:cs="Times New Roman"/>
          <w:bCs/>
          <w:i/>
        </w:rPr>
        <w:t>,</w:t>
      </w:r>
      <w:r w:rsidRPr="004930EB">
        <w:rPr>
          <w:rFonts w:ascii="Times New Roman" w:hAnsi="Times New Roman" w:cs="Times New Roman"/>
          <w:bCs/>
        </w:rPr>
        <w:t xml:space="preserve"> θεωρείται</w:t>
      </w:r>
      <w:r>
        <w:rPr>
          <w:rFonts w:ascii="Times New Roman" w:hAnsi="Times New Roman" w:cs="Times New Roman"/>
          <w:bCs/>
        </w:rPr>
        <w:t xml:space="preserve"> ως</w:t>
      </w:r>
      <w:r w:rsidRPr="004930EB">
        <w:rPr>
          <w:rFonts w:ascii="Times New Roman" w:hAnsi="Times New Roman" w:cs="Times New Roman"/>
          <w:bCs/>
        </w:rPr>
        <w:t xml:space="preserve"> </w:t>
      </w:r>
      <w:r>
        <w:rPr>
          <w:rFonts w:ascii="Times New Roman" w:hAnsi="Times New Roman" w:cs="Times New Roman"/>
          <w:bCs/>
        </w:rPr>
        <w:t>«</w:t>
      </w:r>
      <w:r w:rsidRPr="004930EB">
        <w:rPr>
          <w:rFonts w:ascii="Times New Roman" w:hAnsi="Times New Roman" w:cs="Times New Roman"/>
          <w:bCs/>
        </w:rPr>
        <w:t>Ιστορία του Πάθους</w:t>
      </w:r>
      <w:r>
        <w:rPr>
          <w:rFonts w:ascii="Times New Roman" w:hAnsi="Times New Roman" w:cs="Times New Roman"/>
          <w:bCs/>
        </w:rPr>
        <w:t xml:space="preserve"> του Κυρίου</w:t>
      </w:r>
      <w:r w:rsidRPr="004930EB">
        <w:rPr>
          <w:rFonts w:ascii="Times New Roman" w:hAnsi="Times New Roman" w:cs="Times New Roman"/>
          <w:bCs/>
        </w:rPr>
        <w:t xml:space="preserve"> με εκτενή εισαγωγή</w:t>
      </w:r>
      <w:r>
        <w:rPr>
          <w:rFonts w:ascii="Times New Roman" w:hAnsi="Times New Roman" w:cs="Times New Roman"/>
          <w:bCs/>
        </w:rPr>
        <w:t>»</w:t>
      </w:r>
      <w:r w:rsidRPr="004930EB">
        <w:rPr>
          <w:rFonts w:ascii="Times New Roman" w:hAnsi="Times New Roman" w:cs="Times New Roman"/>
          <w:bCs/>
        </w:rPr>
        <w:t xml:space="preserve">. </w:t>
      </w:r>
      <w:r>
        <w:rPr>
          <w:rFonts w:ascii="Times New Roman" w:hAnsi="Times New Roman" w:cs="Times New Roman"/>
          <w:bCs/>
        </w:rPr>
        <w:t>Στο</w:t>
      </w:r>
      <w:r w:rsidRPr="00433B7C">
        <w:rPr>
          <w:rFonts w:ascii="Times New Roman" w:hAnsi="Times New Roman" w:cs="Times New Roman"/>
          <w:bCs/>
        </w:rPr>
        <w:t xml:space="preserve"> </w:t>
      </w:r>
      <w:r>
        <w:rPr>
          <w:rFonts w:ascii="Times New Roman" w:hAnsi="Times New Roman" w:cs="Times New Roman"/>
          <w:bCs/>
        </w:rPr>
        <w:t>κεφ</w:t>
      </w:r>
      <w:r w:rsidRPr="00433B7C">
        <w:rPr>
          <w:rFonts w:ascii="Times New Roman" w:hAnsi="Times New Roman" w:cs="Times New Roman"/>
          <w:bCs/>
        </w:rPr>
        <w:t xml:space="preserve">. 13 </w:t>
      </w:r>
      <w:r>
        <w:rPr>
          <w:rFonts w:ascii="Times New Roman" w:hAnsi="Times New Roman" w:cs="Times New Roman"/>
          <w:bCs/>
        </w:rPr>
        <w:t>αντικατοπτρίζει την κατάσταση διωγμού που υφίστανται οι ακροατές του μάλλον στη Ρώμη επί αυτοκρατορίας Νέρωνα. Ο Μάρκος προσπαθεί να αιτιολογήσει γιατί ο «εναλλακτικός» έναντι του Καίσαρα, Υιός του Θεού των χριστιανών, δεν λυτρώθηκε έστω και την ύστατη στιγμή από τα δεινά (όπως δίκαιοι της Π.Δ.) και δεν υπέστη έναν απλό ηρωικό θάνατο (όπως ο άγιος των ελληνορρωμαϊκών χρόνων Σωκράτης) αλλά τον πλέον επώδυνο και ντροπιαστικό θάνατο, βιώνοντας μοναξιά και από τον Θεό Πατέρα και από τους μαθητές Του. Το τέλος Του γίνεται αφορμή της Ομολογίας των εκατοντάρχου (15, 39). Ιδιαίτερα ο Λουκάς τονίζει ότι μέσω της Σταύρωσης του Χριστού, ο οποίος παρουσιάζεται να παραδίδει το Πνεύμα Του όχι με τον Ψ. 22 (</w:t>
      </w:r>
      <w:r w:rsidRPr="00BF312A">
        <w:rPr>
          <w:rFonts w:ascii="Times New Roman" w:hAnsi="Times New Roman" w:cs="Times New Roman"/>
          <w:bCs/>
          <w:i/>
        </w:rPr>
        <w:t>Θεέ μου, Θεέ μου</w:t>
      </w:r>
      <w:r>
        <w:rPr>
          <w:rFonts w:ascii="Times New Roman" w:hAnsi="Times New Roman" w:cs="Times New Roman"/>
          <w:bCs/>
        </w:rPr>
        <w:t xml:space="preserve">) αλλά με τον Ψ. 30 (στ. 6: </w:t>
      </w:r>
      <w:r w:rsidRPr="002738EE">
        <w:rPr>
          <w:rFonts w:ascii="Times New Roman" w:hAnsi="Times New Roman" w:cs="Times New Roman"/>
          <w:bCs/>
          <w:i/>
        </w:rPr>
        <w:t>Πάτερ μου εις χείρας σου</w:t>
      </w:r>
      <w:r>
        <w:rPr>
          <w:rFonts w:ascii="Times New Roman" w:hAnsi="Times New Roman" w:cs="Times New Roman"/>
          <w:bCs/>
        </w:rPr>
        <w:t xml:space="preserve">), όπως και μέσω του λιθοβολισμού του Στεφάνου, προκαλούνται άμεσα ή έμμεσα </w:t>
      </w:r>
      <w:r w:rsidRPr="00BF312A">
        <w:rPr>
          <w:rFonts w:ascii="Times New Roman" w:hAnsi="Times New Roman" w:cs="Times New Roman"/>
          <w:b/>
          <w:bCs/>
        </w:rPr>
        <w:t>συγκλονιστικές μεταστροφές</w:t>
      </w:r>
      <w:r>
        <w:rPr>
          <w:rFonts w:ascii="Times New Roman" w:hAnsi="Times New Roman" w:cs="Times New Roman"/>
          <w:bCs/>
        </w:rPr>
        <w:t xml:space="preserve"> (όπως του ληστή ή του Σαύλου). Και οι δύο πεθαίνουν </w:t>
      </w:r>
      <w:r w:rsidRPr="00216E75">
        <w:rPr>
          <w:rFonts w:ascii="Times New Roman" w:hAnsi="Times New Roman" w:cs="Times New Roman"/>
          <w:b/>
          <w:bCs/>
        </w:rPr>
        <w:t>συγχωρώντας τους εχθρούς</w:t>
      </w:r>
      <w:r>
        <w:rPr>
          <w:rFonts w:ascii="Times New Roman" w:hAnsi="Times New Roman" w:cs="Times New Roman"/>
          <w:bCs/>
        </w:rPr>
        <w:t xml:space="preserve"> τους. Στον Ιωάννη ο σαρκωμένος Λόγος πεθαίνει με το πολυσήμαντο «Τετέλεσται» (τελειώθηκε η αγάπη, εκπληρώθηκαν οι Γραφές) τη στιγμή (ώρα ενάτη = 15.00) που στο Ναό θυσιαζόταν ο πασχάλιος αμνός. Η ύψωσή Του δεν συνδέεται μόνο με την Ανάσταση αλλά ήδη με τη Σταύρωση. Σε όλους τους Ευαγγελιστές ο εξευτελιστικός θάνατος του Κυρίου είναι εκούσιος και εκπληρώνει ουσιαστικά τις Γραφές και το θέλημα του Πατέρα. </w:t>
      </w:r>
    </w:p>
    <w:p w:rsidR="005E370A" w:rsidRPr="00F667F1" w:rsidRDefault="005E370A" w:rsidP="005E370A">
      <w:pPr>
        <w:pStyle w:val="a3"/>
        <w:numPr>
          <w:ilvl w:val="0"/>
          <w:numId w:val="2"/>
        </w:numPr>
        <w:autoSpaceDE w:val="0"/>
        <w:autoSpaceDN w:val="0"/>
        <w:adjustRightInd w:val="0"/>
        <w:spacing w:after="0" w:line="240" w:lineRule="auto"/>
        <w:ind w:left="0"/>
        <w:jc w:val="both"/>
        <w:rPr>
          <w:rFonts w:ascii="Times New Roman" w:hAnsi="Times New Roman" w:cs="Times New Roman"/>
          <w:b/>
          <w:bCs/>
        </w:rPr>
      </w:pPr>
      <w:r w:rsidRPr="00216E75">
        <w:rPr>
          <w:rFonts w:ascii="Times New Roman" w:hAnsi="Times New Roman" w:cs="Times New Roman"/>
          <w:bCs/>
          <w:sz w:val="20"/>
          <w:szCs w:val="20"/>
        </w:rPr>
        <w:t xml:space="preserve">Μάλιστα οι </w:t>
      </w:r>
      <w:r w:rsidRPr="00216E75">
        <w:rPr>
          <w:rFonts w:ascii="Times New Roman" w:hAnsi="Times New Roman" w:cs="Times New Roman"/>
          <w:sz w:val="20"/>
          <w:szCs w:val="20"/>
          <w:lang w:val="en-US"/>
        </w:rPr>
        <w:t>Farmer</w:t>
      </w:r>
      <w:r w:rsidRPr="00216E75">
        <w:rPr>
          <w:rFonts w:ascii="Times New Roman" w:hAnsi="Times New Roman" w:cs="Times New Roman"/>
          <w:sz w:val="20"/>
          <w:szCs w:val="20"/>
        </w:rPr>
        <w:t xml:space="preserve"> </w:t>
      </w:r>
      <w:r w:rsidRPr="00216E75">
        <w:rPr>
          <w:rFonts w:ascii="Times New Roman" w:hAnsi="Times New Roman" w:cs="Times New Roman"/>
          <w:sz w:val="20"/>
          <w:szCs w:val="20"/>
          <w:lang w:val="en-US"/>
        </w:rPr>
        <w:t>and</w:t>
      </w:r>
      <w:r w:rsidRPr="00216E75">
        <w:rPr>
          <w:rFonts w:ascii="Times New Roman" w:hAnsi="Times New Roman" w:cs="Times New Roman"/>
          <w:sz w:val="20"/>
          <w:szCs w:val="20"/>
        </w:rPr>
        <w:t xml:space="preserve"> </w:t>
      </w:r>
      <w:r w:rsidRPr="00216E75">
        <w:rPr>
          <w:rFonts w:ascii="Times New Roman" w:hAnsi="Times New Roman" w:cs="Times New Roman"/>
          <w:sz w:val="20"/>
          <w:szCs w:val="20"/>
          <w:lang w:val="en-US"/>
        </w:rPr>
        <w:t>Farkasfalvy</w:t>
      </w:r>
      <w:r w:rsidRPr="00216E75">
        <w:rPr>
          <w:rStyle w:val="a5"/>
          <w:rFonts w:ascii="Times New Roman" w:hAnsi="Times New Roman" w:cs="Times New Roman"/>
          <w:sz w:val="20"/>
          <w:szCs w:val="20"/>
          <w:lang w:val="en-US"/>
        </w:rPr>
        <w:footnoteReference w:id="12"/>
      </w:r>
      <w:r w:rsidRPr="00216E75">
        <w:rPr>
          <w:rFonts w:ascii="Times New Roman" w:hAnsi="Times New Roman" w:cs="Times New Roman"/>
          <w:sz w:val="20"/>
          <w:szCs w:val="20"/>
        </w:rPr>
        <w:t xml:space="preserve"> ισχυρίζονται ότι ολόκληρος ο Κανόνας της Κ.Δ. διαμορφώθηκε ένεκα της </w:t>
      </w:r>
      <w:r>
        <w:rPr>
          <w:rFonts w:ascii="Times New Roman" w:hAnsi="Times New Roman" w:cs="Times New Roman"/>
          <w:sz w:val="20"/>
          <w:szCs w:val="20"/>
        </w:rPr>
        <w:t xml:space="preserve">μοναδικής </w:t>
      </w:r>
      <w:r w:rsidRPr="00216E75">
        <w:rPr>
          <w:rFonts w:ascii="Times New Roman" w:hAnsi="Times New Roman" w:cs="Times New Roman"/>
          <w:sz w:val="20"/>
          <w:szCs w:val="20"/>
        </w:rPr>
        <w:t xml:space="preserve">εμπειρίας του μαρτυρίου: </w:t>
      </w:r>
      <w:r w:rsidRPr="00216E75">
        <w:rPr>
          <w:rFonts w:ascii="Times New Roman" w:hAnsi="Times New Roman" w:cs="Times New Roman"/>
          <w:i/>
          <w:sz w:val="20"/>
          <w:szCs w:val="20"/>
          <w:lang w:val="en-US"/>
        </w:rPr>
        <w:t>the</w:t>
      </w:r>
      <w:r w:rsidRPr="00216E75">
        <w:rPr>
          <w:rFonts w:ascii="Times New Roman" w:hAnsi="Times New Roman" w:cs="Times New Roman"/>
          <w:i/>
          <w:sz w:val="20"/>
          <w:szCs w:val="20"/>
        </w:rPr>
        <w:t xml:space="preserve"> </w:t>
      </w:r>
      <w:r w:rsidRPr="00216E75">
        <w:rPr>
          <w:rFonts w:ascii="Times New Roman" w:hAnsi="Times New Roman" w:cs="Times New Roman"/>
          <w:i/>
          <w:sz w:val="20"/>
          <w:szCs w:val="20"/>
          <w:lang w:val="en-US"/>
        </w:rPr>
        <w:t>New</w:t>
      </w:r>
      <w:r w:rsidRPr="00216E75">
        <w:rPr>
          <w:rFonts w:ascii="Times New Roman" w:hAnsi="Times New Roman" w:cs="Times New Roman"/>
          <w:i/>
          <w:sz w:val="20"/>
          <w:szCs w:val="20"/>
        </w:rPr>
        <w:t xml:space="preserve"> </w:t>
      </w:r>
      <w:r w:rsidRPr="00216E75">
        <w:rPr>
          <w:rFonts w:ascii="Times New Roman" w:hAnsi="Times New Roman" w:cs="Times New Roman"/>
          <w:i/>
          <w:sz w:val="20"/>
          <w:szCs w:val="20"/>
          <w:lang w:val="en-US"/>
        </w:rPr>
        <w:t>Testament</w:t>
      </w:r>
      <w:r w:rsidRPr="00216E75">
        <w:rPr>
          <w:rFonts w:ascii="Times New Roman" w:hAnsi="Times New Roman" w:cs="Times New Roman"/>
          <w:i/>
          <w:sz w:val="20"/>
          <w:szCs w:val="20"/>
        </w:rPr>
        <w:t xml:space="preserve"> </w:t>
      </w:r>
      <w:r w:rsidRPr="00216E75">
        <w:rPr>
          <w:rFonts w:ascii="Times New Roman" w:hAnsi="Times New Roman" w:cs="Times New Roman"/>
          <w:i/>
          <w:sz w:val="20"/>
          <w:szCs w:val="20"/>
          <w:lang w:val="en-US"/>
        </w:rPr>
        <w:t>canon</w:t>
      </w:r>
      <w:r w:rsidRPr="00216E75">
        <w:rPr>
          <w:rFonts w:ascii="Times New Roman" w:hAnsi="Times New Roman" w:cs="Times New Roman"/>
          <w:i/>
          <w:sz w:val="20"/>
          <w:szCs w:val="20"/>
        </w:rPr>
        <w:t xml:space="preserve"> </w:t>
      </w:r>
      <w:r w:rsidRPr="00216E75">
        <w:rPr>
          <w:rFonts w:ascii="Times New Roman" w:hAnsi="Times New Roman" w:cs="Times New Roman"/>
          <w:i/>
          <w:sz w:val="20"/>
          <w:szCs w:val="20"/>
          <w:lang w:val="en-US"/>
        </w:rPr>
        <w:t>was</w:t>
      </w:r>
      <w:r w:rsidRPr="00216E75">
        <w:rPr>
          <w:rFonts w:ascii="Times New Roman" w:hAnsi="Times New Roman" w:cs="Times New Roman"/>
          <w:i/>
          <w:sz w:val="20"/>
          <w:szCs w:val="20"/>
        </w:rPr>
        <w:t xml:space="preserve"> </w:t>
      </w:r>
      <w:r w:rsidRPr="00216E75">
        <w:rPr>
          <w:rFonts w:ascii="Times New Roman" w:hAnsi="Times New Roman" w:cs="Times New Roman"/>
          <w:i/>
          <w:sz w:val="20"/>
          <w:szCs w:val="20"/>
          <w:lang w:val="en-US"/>
        </w:rPr>
        <w:t>essentially</w:t>
      </w:r>
      <w:r w:rsidRPr="00216E75">
        <w:rPr>
          <w:rFonts w:ascii="Times New Roman" w:hAnsi="Times New Roman" w:cs="Times New Roman"/>
          <w:i/>
          <w:sz w:val="20"/>
          <w:szCs w:val="20"/>
        </w:rPr>
        <w:t xml:space="preserve"> </w:t>
      </w:r>
      <w:r w:rsidRPr="00216E75">
        <w:rPr>
          <w:rFonts w:ascii="Times New Roman" w:hAnsi="Times New Roman" w:cs="Times New Roman"/>
          <w:i/>
          <w:sz w:val="20"/>
          <w:szCs w:val="20"/>
          <w:lang w:val="en-US"/>
        </w:rPr>
        <w:t>shaped</w:t>
      </w:r>
      <w:r w:rsidRPr="00216E75">
        <w:rPr>
          <w:rFonts w:ascii="Times New Roman" w:hAnsi="Times New Roman" w:cs="Times New Roman"/>
          <w:i/>
          <w:sz w:val="20"/>
          <w:szCs w:val="20"/>
        </w:rPr>
        <w:t xml:space="preserve"> </w:t>
      </w:r>
      <w:r w:rsidRPr="00216E75">
        <w:rPr>
          <w:rFonts w:ascii="Times New Roman" w:hAnsi="Times New Roman" w:cs="Times New Roman"/>
          <w:i/>
          <w:sz w:val="20"/>
          <w:szCs w:val="20"/>
          <w:lang w:val="en-US"/>
        </w:rPr>
        <w:t>by</w:t>
      </w:r>
      <w:r w:rsidRPr="00216E75">
        <w:rPr>
          <w:rFonts w:ascii="Times New Roman" w:hAnsi="Times New Roman" w:cs="Times New Roman"/>
          <w:i/>
          <w:sz w:val="20"/>
          <w:szCs w:val="20"/>
        </w:rPr>
        <w:t xml:space="preserve"> </w:t>
      </w:r>
      <w:r w:rsidRPr="00216E75">
        <w:rPr>
          <w:rFonts w:ascii="Times New Roman" w:hAnsi="Times New Roman" w:cs="Times New Roman"/>
          <w:i/>
          <w:sz w:val="20"/>
          <w:szCs w:val="20"/>
          <w:lang w:val="en-US"/>
        </w:rPr>
        <w:t>persecution</w:t>
      </w:r>
      <w:r w:rsidRPr="00216E75">
        <w:rPr>
          <w:rFonts w:ascii="Times New Roman" w:hAnsi="Times New Roman" w:cs="Times New Roman"/>
          <w:i/>
          <w:sz w:val="20"/>
          <w:szCs w:val="20"/>
        </w:rPr>
        <w:t xml:space="preserve"> </w:t>
      </w:r>
      <w:r w:rsidRPr="00216E75">
        <w:rPr>
          <w:rFonts w:ascii="Times New Roman" w:hAnsi="Times New Roman" w:cs="Times New Roman"/>
          <w:i/>
          <w:sz w:val="20"/>
          <w:szCs w:val="20"/>
          <w:lang w:val="en-US"/>
        </w:rPr>
        <w:t>and</w:t>
      </w:r>
      <w:r w:rsidRPr="00216E75">
        <w:rPr>
          <w:rFonts w:ascii="Times New Roman" w:hAnsi="Times New Roman" w:cs="Times New Roman"/>
          <w:i/>
          <w:sz w:val="20"/>
          <w:szCs w:val="20"/>
        </w:rPr>
        <w:t xml:space="preserve"> </w:t>
      </w:r>
      <w:r w:rsidRPr="00216E75">
        <w:rPr>
          <w:rFonts w:ascii="Times New Roman" w:hAnsi="Times New Roman" w:cs="Times New Roman"/>
          <w:i/>
          <w:sz w:val="20"/>
          <w:szCs w:val="20"/>
          <w:lang w:val="en-US"/>
        </w:rPr>
        <w:t>martyrdom</w:t>
      </w:r>
      <w:r w:rsidRPr="00216E75">
        <w:rPr>
          <w:rFonts w:ascii="Times New Roman" w:hAnsi="Times New Roman" w:cs="Times New Roman"/>
          <w:i/>
          <w:sz w:val="20"/>
          <w:szCs w:val="20"/>
        </w:rPr>
        <w:t>.</w:t>
      </w:r>
      <w:r w:rsidRPr="00216E75">
        <w:rPr>
          <w:rFonts w:ascii="Times New Roman" w:hAnsi="Times New Roman" w:cs="Times New Roman"/>
          <w:i/>
          <w:position w:val="11"/>
          <w:sz w:val="20"/>
          <w:szCs w:val="20"/>
          <w:vertAlign w:val="superscript"/>
        </w:rPr>
        <w:t xml:space="preserve"> </w:t>
      </w:r>
      <w:r w:rsidRPr="00216E75">
        <w:rPr>
          <w:rFonts w:ascii="Times New Roman" w:hAnsi="Times New Roman" w:cs="Times New Roman"/>
          <w:i/>
          <w:sz w:val="20"/>
          <w:szCs w:val="20"/>
          <w:lang w:val="en-US"/>
        </w:rPr>
        <w:t xml:space="preserve">The books which were ultimately included in the canon mirrored the experience of early Christians: the gospels contained the martyrdom of Jesus, Acts of the Apostles told of the martyrdom of Stephen, the epistles reminded Christians of the martyrdom of the apostles, and Revelation concerned the martyrdom of the saints. He maintains that </w:t>
      </w:r>
      <w:r w:rsidRPr="00216E75">
        <w:rPr>
          <w:rFonts w:ascii="Times New Roman" w:hAnsi="Times New Roman" w:cs="Times New Roman"/>
          <w:b/>
          <w:i/>
          <w:sz w:val="20"/>
          <w:szCs w:val="20"/>
          <w:lang w:val="en-US"/>
        </w:rPr>
        <w:t>early apocryphal gospels</w:t>
      </w:r>
      <w:r w:rsidRPr="00216E75">
        <w:rPr>
          <w:rFonts w:ascii="Times New Roman" w:hAnsi="Times New Roman" w:cs="Times New Roman"/>
          <w:i/>
          <w:sz w:val="20"/>
          <w:szCs w:val="20"/>
          <w:lang w:val="en-US"/>
        </w:rPr>
        <w:t xml:space="preserve"> which did not include the passion of Christ — such as the </w:t>
      </w:r>
      <w:r w:rsidRPr="00216E75">
        <w:rPr>
          <w:rFonts w:ascii="Times New Roman" w:hAnsi="Times New Roman" w:cs="Times New Roman"/>
          <w:i/>
          <w:iCs/>
          <w:sz w:val="20"/>
          <w:szCs w:val="20"/>
          <w:lang w:val="en-US"/>
        </w:rPr>
        <w:t xml:space="preserve">Gospel of Thomas </w:t>
      </w:r>
      <w:r w:rsidRPr="00216E75">
        <w:rPr>
          <w:rFonts w:ascii="Times New Roman" w:hAnsi="Times New Roman" w:cs="Times New Roman"/>
          <w:i/>
          <w:sz w:val="20"/>
          <w:szCs w:val="20"/>
          <w:lang w:val="en-US"/>
        </w:rPr>
        <w:t xml:space="preserve">— held less interest for Christians. Likewise, </w:t>
      </w:r>
      <w:r w:rsidRPr="00216E75">
        <w:rPr>
          <w:rFonts w:ascii="Times New Roman" w:hAnsi="Times New Roman" w:cs="Times New Roman"/>
          <w:b/>
          <w:i/>
          <w:sz w:val="20"/>
          <w:szCs w:val="20"/>
          <w:lang w:val="en-US"/>
        </w:rPr>
        <w:t>docetic gospels</w:t>
      </w:r>
      <w:r w:rsidRPr="00216E75">
        <w:rPr>
          <w:rFonts w:ascii="Times New Roman" w:hAnsi="Times New Roman" w:cs="Times New Roman"/>
          <w:i/>
          <w:sz w:val="20"/>
          <w:szCs w:val="20"/>
          <w:lang w:val="en-US"/>
        </w:rPr>
        <w:t xml:space="preserve">, which claimed that Christ was not really human and thus did not actually suffer, or Gnostic gospels, which rejected the importance of martyrdom, had to be repudiated in favor of gospels that offered encouragement to Christians in time of persecution. </w:t>
      </w:r>
      <w:r w:rsidRPr="00216E75">
        <w:rPr>
          <w:rFonts w:ascii="Times New Roman" w:hAnsi="Times New Roman" w:cs="Times New Roman"/>
          <w:b/>
          <w:i/>
          <w:sz w:val="20"/>
          <w:szCs w:val="20"/>
          <w:lang w:val="en-US"/>
        </w:rPr>
        <w:t>Hence, a Christian canon emphasizing martyrdom was formed.</w:t>
      </w:r>
      <w:r w:rsidRPr="00216E75">
        <w:rPr>
          <w:rFonts w:ascii="Times New Roman" w:hAnsi="Times New Roman" w:cs="Times New Roman"/>
          <w:i/>
          <w:sz w:val="20"/>
          <w:szCs w:val="20"/>
          <w:lang w:val="en-US"/>
        </w:rPr>
        <w:t xml:space="preserve"> "The factor of heresy joined with the factor of persecution."</w:t>
      </w:r>
      <w:r w:rsidRPr="00216E75">
        <w:rPr>
          <w:rFonts w:ascii="Times New Roman" w:hAnsi="Times New Roman" w:cs="Times New Roman"/>
          <w:i/>
          <w:position w:val="11"/>
          <w:sz w:val="20"/>
          <w:szCs w:val="20"/>
          <w:vertAlign w:val="superscript"/>
          <w:lang w:val="en-US"/>
        </w:rPr>
        <w:t xml:space="preserve"> </w:t>
      </w:r>
      <w:r w:rsidRPr="00216E75">
        <w:rPr>
          <w:rFonts w:ascii="Times New Roman" w:hAnsi="Times New Roman" w:cs="Times New Roman"/>
          <w:i/>
          <w:sz w:val="20"/>
          <w:szCs w:val="20"/>
          <w:lang w:val="en-US"/>
        </w:rPr>
        <w:t xml:space="preserve">Farmer maintains that since Gnostic Christians questioned the value of martyrdom, they took the position that Christians need not oppose imperial policies requiring them to sacrifice to the gods. Without an expectation that they refuse to sacrifice, Gnostics did not have the same need for support from other Christian communities, </w:t>
      </w:r>
      <w:r w:rsidRPr="00216E75">
        <w:rPr>
          <w:rFonts w:ascii="Times New Roman" w:hAnsi="Times New Roman" w:cs="Times New Roman"/>
          <w:b/>
          <w:i/>
          <w:sz w:val="20"/>
          <w:szCs w:val="20"/>
          <w:lang w:val="en-US"/>
        </w:rPr>
        <w:t>nor did they need united and disciplined episcopal leadership and consultation to survive persecution</w:t>
      </w:r>
      <w:r w:rsidRPr="00216E75">
        <w:rPr>
          <w:rStyle w:val="a5"/>
          <w:rFonts w:ascii="Times New Roman" w:hAnsi="Times New Roman" w:cs="Times New Roman"/>
          <w:b/>
          <w:sz w:val="20"/>
          <w:szCs w:val="20"/>
          <w:lang w:val="en-US"/>
        </w:rPr>
        <w:footnoteReference w:id="13"/>
      </w:r>
      <w:r w:rsidRPr="00216E75">
        <w:rPr>
          <w:rFonts w:ascii="Times New Roman" w:hAnsi="Times New Roman" w:cs="Times New Roman"/>
          <w:b/>
          <w:sz w:val="20"/>
          <w:szCs w:val="20"/>
          <w:lang w:val="en-US"/>
        </w:rPr>
        <w:t>.</w:t>
      </w:r>
      <w:r w:rsidRPr="004930EB">
        <w:rPr>
          <w:rFonts w:ascii="Times New Roman" w:hAnsi="Times New Roman" w:cs="Times New Roman"/>
          <w:lang w:val="en-US"/>
        </w:rPr>
        <w:t xml:space="preserve"> </w:t>
      </w:r>
      <w:r>
        <w:rPr>
          <w:rFonts w:ascii="Times New Roman" w:hAnsi="Times New Roman" w:cs="Times New Roman"/>
        </w:rPr>
        <w:t xml:space="preserve">Βεβαίως η άποψη των </w:t>
      </w:r>
      <w:r w:rsidRPr="004930EB">
        <w:rPr>
          <w:rFonts w:ascii="Times New Roman" w:hAnsi="Times New Roman" w:cs="Times New Roman"/>
          <w:lang w:val="en-US"/>
        </w:rPr>
        <w:t>Farmer</w:t>
      </w:r>
      <w:r w:rsidRPr="00433B7C">
        <w:rPr>
          <w:rFonts w:ascii="Times New Roman" w:hAnsi="Times New Roman" w:cs="Times New Roman"/>
        </w:rPr>
        <w:t xml:space="preserve"> </w:t>
      </w:r>
      <w:r w:rsidRPr="004930EB">
        <w:rPr>
          <w:rFonts w:ascii="Times New Roman" w:hAnsi="Times New Roman" w:cs="Times New Roman"/>
          <w:lang w:val="en-US"/>
        </w:rPr>
        <w:t>and</w:t>
      </w:r>
      <w:r w:rsidRPr="00433B7C">
        <w:rPr>
          <w:rFonts w:ascii="Times New Roman" w:hAnsi="Times New Roman" w:cs="Times New Roman"/>
        </w:rPr>
        <w:t xml:space="preserve"> </w:t>
      </w:r>
      <w:r w:rsidRPr="004930EB">
        <w:rPr>
          <w:rFonts w:ascii="Times New Roman" w:hAnsi="Times New Roman" w:cs="Times New Roman"/>
          <w:lang w:val="en-US"/>
        </w:rPr>
        <w:t>Farkasfalvy</w:t>
      </w:r>
      <w:r>
        <w:rPr>
          <w:rFonts w:ascii="Times New Roman" w:hAnsi="Times New Roman" w:cs="Times New Roman"/>
        </w:rPr>
        <w:t xml:space="preserve">, όπως και εν συνεχεία σημειώνει η Ε. Κωνσταντίνου, έχει δικαίως δεχθεί κριτική καθώς το μαρτύριο δεν φαίνεται να είναι το κατεξοχήν κριτήριο επιλογής των κανονικών βιβλίων. Είναι ενδεικτική, όμως, της θέσης που έχει η πραγμάτευση του συγκεκριμένου μοτίβου στα περισσότερα έργα της Κ.Δ. </w:t>
      </w:r>
    </w:p>
    <w:p w:rsidR="005E370A" w:rsidRPr="002738EE" w:rsidRDefault="005E370A" w:rsidP="005E370A">
      <w:pPr>
        <w:pStyle w:val="a3"/>
        <w:numPr>
          <w:ilvl w:val="0"/>
          <w:numId w:val="2"/>
        </w:numPr>
        <w:autoSpaceDE w:val="0"/>
        <w:autoSpaceDN w:val="0"/>
        <w:adjustRightInd w:val="0"/>
        <w:spacing w:after="0" w:line="240" w:lineRule="auto"/>
        <w:ind w:left="0"/>
        <w:jc w:val="both"/>
        <w:rPr>
          <w:rFonts w:ascii="Times New Roman" w:hAnsi="Times New Roman" w:cs="Times New Roman"/>
          <w:b/>
          <w:bCs/>
        </w:rPr>
      </w:pPr>
      <w:r w:rsidRPr="002C47D1">
        <w:rPr>
          <w:rFonts w:ascii="Times New Roman" w:hAnsi="Times New Roman" w:cs="Times New Roman"/>
          <w:lang w:bidi="he-IL"/>
        </w:rPr>
        <w:t xml:space="preserve">Βεβαίως στα καινοδιαθηκικά βιβλία που συνδέονται ιδιαίτερα με το μαρτύριο, ο όρος </w:t>
      </w:r>
      <w:r w:rsidRPr="002C47D1">
        <w:rPr>
          <w:rFonts w:ascii="Times New Roman" w:hAnsi="Times New Roman" w:cs="Times New Roman"/>
          <w:i/>
          <w:lang w:bidi="he-IL"/>
        </w:rPr>
        <w:t xml:space="preserve">μάρτυς </w:t>
      </w:r>
      <w:r w:rsidRPr="002C47D1">
        <w:rPr>
          <w:rFonts w:ascii="Times New Roman" w:hAnsi="Times New Roman" w:cs="Times New Roman"/>
          <w:lang w:bidi="he-IL"/>
        </w:rPr>
        <w:t>δεν συνδέεται με τον θάνατο αλλά με τον ευαγγελισμό του Χριστού (και κυρίως του Σταυρού και της Ανάστασής του). Το μαρτύριο, όμως, αποτελεί συνέπεια της μαρτυρίας τους. Στο Εβρ. 12, 1 το «νέφος μαρτύρων» - θεατών του αγώνα των μελών της επίγειας εκκλησίας</w:t>
      </w:r>
      <w:r w:rsidRPr="002C47D1">
        <w:rPr>
          <w:rStyle w:val="a5"/>
          <w:rFonts w:ascii="Times New Roman" w:hAnsi="Times New Roman" w:cs="Times New Roman"/>
          <w:lang w:bidi="he-IL"/>
        </w:rPr>
        <w:footnoteReference w:id="14"/>
      </w:r>
      <w:r w:rsidRPr="002C47D1">
        <w:rPr>
          <w:rFonts w:ascii="Times New Roman" w:hAnsi="Times New Roman" w:cs="Times New Roman"/>
          <w:lang w:bidi="he-IL"/>
        </w:rPr>
        <w:t xml:space="preserve">, ονομάζεται έτσι </w:t>
      </w:r>
      <w:r>
        <w:rPr>
          <w:rFonts w:ascii="Times New Roman" w:hAnsi="Times New Roman" w:cs="Times New Roman"/>
          <w:lang w:bidi="he-IL"/>
        </w:rPr>
        <w:t xml:space="preserve">ακριβώς μετά τον γνωστό «Ύμνο της Πίστης» </w:t>
      </w:r>
      <w:r w:rsidRPr="002C47D1">
        <w:rPr>
          <w:rFonts w:ascii="Times New Roman" w:hAnsi="Times New Roman" w:cs="Times New Roman"/>
          <w:lang w:bidi="he-IL"/>
        </w:rPr>
        <w:t xml:space="preserve">ένεκα του γεγονότος ότι τα συγκεκριμένα πρόσωπα μαρτυρήθηκαν (= δοξάσθηκαν) διά της πίστεως έστω κι αν δεν κόμισαν </w:t>
      </w:r>
      <w:r>
        <w:rPr>
          <w:rFonts w:ascii="Times New Roman" w:hAnsi="Times New Roman" w:cs="Times New Roman"/>
          <w:lang w:bidi="he-IL"/>
        </w:rPr>
        <w:t xml:space="preserve">ακόμη </w:t>
      </w:r>
      <w:r w:rsidRPr="002C47D1">
        <w:rPr>
          <w:rFonts w:ascii="Times New Roman" w:hAnsi="Times New Roman" w:cs="Times New Roman"/>
          <w:lang w:bidi="he-IL"/>
        </w:rPr>
        <w:t>την επαγγελία</w:t>
      </w:r>
      <w:r>
        <w:rPr>
          <w:rFonts w:ascii="Times New Roman" w:hAnsi="Times New Roman" w:cs="Times New Roman"/>
          <w:lang w:bidi="he-IL"/>
        </w:rPr>
        <w:t xml:space="preserve"> καθώς πρέπει να συμπληρωθεί ο αριθμός των «κληρονόμων»</w:t>
      </w:r>
      <w:r w:rsidRPr="002C47D1">
        <w:rPr>
          <w:rFonts w:ascii="Times New Roman" w:hAnsi="Times New Roman" w:cs="Times New Roman"/>
          <w:lang w:bidi="he-IL"/>
        </w:rPr>
        <w:t xml:space="preserve"> (11, 39). Στο Αποκ. 11 οι δύο μάρτυρες φονεύονται από το θηρίο και ακολούθως πριν </w:t>
      </w:r>
      <w:r>
        <w:rPr>
          <w:rFonts w:ascii="Times New Roman" w:hAnsi="Times New Roman" w:cs="Times New Roman"/>
          <w:lang w:bidi="he-IL"/>
        </w:rPr>
        <w:t xml:space="preserve">αναληφθούν εμπαίζονται επί 3 ½ </w:t>
      </w:r>
      <w:r w:rsidRPr="002C47D1">
        <w:rPr>
          <w:rFonts w:ascii="Times New Roman" w:hAnsi="Times New Roman" w:cs="Times New Roman"/>
          <w:lang w:bidi="he-IL"/>
        </w:rPr>
        <w:t xml:space="preserve">μέρες τα πτώματά τους στην </w:t>
      </w:r>
      <w:r w:rsidRPr="00BF312A">
        <w:rPr>
          <w:rFonts w:ascii="Times New Roman" w:hAnsi="Times New Roman" w:cs="Times New Roman"/>
          <w:b/>
          <w:i/>
          <w:lang w:bidi="he-IL"/>
        </w:rPr>
        <w:t xml:space="preserve">πλατεία </w:t>
      </w:r>
      <w:r>
        <w:rPr>
          <w:rFonts w:ascii="Times New Roman" w:hAnsi="Times New Roman" w:cs="Times New Roman"/>
          <w:lang w:bidi="he-IL"/>
        </w:rPr>
        <w:t>οδό</w:t>
      </w:r>
      <w:r w:rsidRPr="002C47D1">
        <w:rPr>
          <w:rFonts w:ascii="Times New Roman" w:hAnsi="Times New Roman" w:cs="Times New Roman"/>
          <w:lang w:bidi="he-IL"/>
        </w:rPr>
        <w:t xml:space="preserve"> της πόλεως. Σε μία περίπτωση στις Ποιμαντικές Επιστολές το μαρτύριο φαίνεται να σημαίνει τόσο την ομολογία όσο και τη θυσία του Ι. Χριστού:</w:t>
      </w:r>
      <w:r>
        <w:rPr>
          <w:rFonts w:ascii="Times New Roman" w:hAnsi="Times New Roman" w:cs="Times New Roman"/>
          <w:lang w:bidi="he-IL"/>
        </w:rPr>
        <w:t xml:space="preserve"> </w:t>
      </w:r>
      <w:r w:rsidRPr="002C47D1">
        <w:rPr>
          <w:rFonts w:ascii="Times New Roman" w:hAnsi="Times New Roman" w:cs="Times New Roman"/>
          <w:i/>
          <w:vertAlign w:val="superscript"/>
          <w:lang w:bidi="he-IL"/>
        </w:rPr>
        <w:t>6</w:t>
      </w:r>
      <w:r w:rsidRPr="002C47D1">
        <w:rPr>
          <w:rFonts w:ascii="Times New Roman" w:hAnsi="Times New Roman" w:cs="Times New Roman"/>
          <w:i/>
          <w:lang w:bidi="he-IL"/>
        </w:rPr>
        <w:t xml:space="preserve">ὁ δοὺς ἑαυτὸν ἀντίλυτρον ὑπὲρ πάντων, </w:t>
      </w:r>
      <w:r w:rsidRPr="002C47D1">
        <w:rPr>
          <w:rFonts w:ascii="Times New Roman" w:hAnsi="Times New Roman" w:cs="Times New Roman"/>
          <w:b/>
          <w:i/>
          <w:lang w:bidi="he-IL"/>
        </w:rPr>
        <w:t>τὸ μαρτύριον</w:t>
      </w:r>
      <w:r>
        <w:rPr>
          <w:rFonts w:ascii="Times New Roman" w:hAnsi="Times New Roman" w:cs="Times New Roman"/>
          <w:b/>
          <w:i/>
          <w:lang w:bidi="he-IL"/>
        </w:rPr>
        <w:t>,</w:t>
      </w:r>
      <w:r w:rsidRPr="002C47D1">
        <w:rPr>
          <w:rFonts w:ascii="Times New Roman" w:hAnsi="Times New Roman" w:cs="Times New Roman"/>
          <w:b/>
          <w:i/>
          <w:lang w:bidi="he-IL"/>
        </w:rPr>
        <w:t xml:space="preserve"> καιροῖς ἰδίοις</w:t>
      </w:r>
      <w:r w:rsidRPr="002C47D1">
        <w:rPr>
          <w:rFonts w:ascii="Times New Roman" w:hAnsi="Times New Roman" w:cs="Times New Roman"/>
          <w:i/>
          <w:lang w:bidi="he-IL"/>
        </w:rPr>
        <w:t>.</w:t>
      </w:r>
      <w:r w:rsidRPr="002C47D1">
        <w:rPr>
          <w:rFonts w:ascii="Times New Roman" w:hAnsi="Times New Roman" w:cs="Times New Roman"/>
          <w:i/>
          <w:vertAlign w:val="superscript"/>
          <w:lang w:bidi="he-IL"/>
        </w:rPr>
        <w:t>7</w:t>
      </w:r>
      <w:r w:rsidRPr="002C47D1">
        <w:rPr>
          <w:rFonts w:ascii="Times New Roman" w:hAnsi="Times New Roman" w:cs="Times New Roman"/>
          <w:i/>
          <w:lang w:bidi="he-IL"/>
        </w:rPr>
        <w:t xml:space="preserve">εἰς </w:t>
      </w:r>
      <w:r w:rsidRPr="002C47D1">
        <w:rPr>
          <w:rFonts w:ascii="Times New Roman" w:hAnsi="Times New Roman" w:cs="Times New Roman"/>
          <w:i/>
          <w:lang w:bidi="he-IL"/>
        </w:rPr>
        <w:lastRenderedPageBreak/>
        <w:t>ὃ ἐτέθην ἐγὼ κῆρυξ καὶ ἀπόστολος, ἀλήθειαν λέγω οὐ ψεύδομαι, διδάσκαλος ἐθνῶν ἐν πίστει καὶ ἀληθείᾳ</w:t>
      </w:r>
      <w:r w:rsidRPr="002C47D1">
        <w:rPr>
          <w:rFonts w:ascii="Times New Roman" w:hAnsi="Times New Roman" w:cs="Times New Roman"/>
          <w:lang w:bidi="he-IL"/>
        </w:rPr>
        <w:t xml:space="preserve"> </w:t>
      </w:r>
      <w:r w:rsidRPr="002C47D1">
        <w:rPr>
          <w:rFonts w:ascii="Times New Roman" w:hAnsi="Times New Roman" w:cs="Times New Roman"/>
          <w:highlight w:val="yellow"/>
          <w:lang w:bidi="he-IL"/>
        </w:rPr>
        <w:t>(Α’</w:t>
      </w:r>
      <w:r>
        <w:rPr>
          <w:rFonts w:ascii="Times New Roman" w:hAnsi="Times New Roman" w:cs="Times New Roman"/>
          <w:highlight w:val="yellow"/>
          <w:lang w:bidi="he-IL"/>
        </w:rPr>
        <w:t xml:space="preserve"> </w:t>
      </w:r>
      <w:r w:rsidRPr="002C47D1">
        <w:rPr>
          <w:rFonts w:ascii="Times New Roman" w:hAnsi="Times New Roman" w:cs="Times New Roman"/>
          <w:highlight w:val="yellow"/>
          <w:lang w:bidi="he-IL"/>
        </w:rPr>
        <w:t>Τιμ.</w:t>
      </w:r>
      <w:r w:rsidRPr="002C47D1">
        <w:rPr>
          <w:rFonts w:ascii="Times New Roman" w:hAnsi="Times New Roman" w:cs="Times New Roman"/>
          <w:highlight w:val="yellow"/>
          <w:lang w:val="en-US" w:bidi="he-IL"/>
        </w:rPr>
        <w:t> </w:t>
      </w:r>
      <w:r w:rsidRPr="002C47D1">
        <w:rPr>
          <w:rFonts w:ascii="Times New Roman" w:hAnsi="Times New Roman" w:cs="Times New Roman"/>
          <w:highlight w:val="yellow"/>
          <w:lang w:bidi="he-IL"/>
        </w:rPr>
        <w:t>2, 6-7)</w:t>
      </w:r>
      <w:r>
        <w:rPr>
          <w:rStyle w:val="a5"/>
          <w:rFonts w:ascii="Times New Roman" w:hAnsi="Times New Roman" w:cs="Times New Roman"/>
          <w:highlight w:val="yellow"/>
          <w:lang w:bidi="he-IL"/>
        </w:rPr>
        <w:footnoteReference w:id="15"/>
      </w:r>
      <w:r>
        <w:rPr>
          <w:rFonts w:ascii="Times New Roman" w:hAnsi="Times New Roman" w:cs="Times New Roman"/>
          <w:lang w:bidi="he-IL"/>
        </w:rPr>
        <w:t>.</w:t>
      </w:r>
      <w:r w:rsidRPr="002C47D1">
        <w:rPr>
          <w:rFonts w:ascii="Times New Roman" w:hAnsi="Times New Roman" w:cs="Times New Roman"/>
          <w:lang w:bidi="he-IL"/>
        </w:rPr>
        <w:t xml:space="preserve"> </w:t>
      </w:r>
      <w:r w:rsidRPr="002C47D1">
        <w:rPr>
          <w:rFonts w:ascii="Times New Roman" w:hAnsi="Times New Roman" w:cs="Times New Roman"/>
        </w:rPr>
        <w:t>Το</w:t>
      </w:r>
      <w:r w:rsidRPr="002C47D1">
        <w:rPr>
          <w:rFonts w:ascii="Times New Roman" w:hAnsi="Times New Roman" w:cs="Times New Roman"/>
          <w:i/>
          <w:iCs/>
        </w:rPr>
        <w:t xml:space="preserve"> ὁ δοὺς ἑαυτὸν ἀντίλυτρον ὑπὲρ πάντων</w:t>
      </w:r>
      <w:r w:rsidRPr="002C47D1">
        <w:rPr>
          <w:rFonts w:ascii="Times New Roman" w:hAnsi="Times New Roman" w:cs="Times New Roman"/>
        </w:rPr>
        <w:t xml:space="preserve">, όπου εντοπίζεται προφανώς και το κέντρο βάρους της αναφώνησης, ανακαλεί τη συνοπτική παράδοση και μάλιστα το λόγιο του Ι. Χριστού καθ’ οδόν προς την Ιερουσαλήμ του Πάθους και της Ανάστασης εξ αφορμής της έριδας των κορυφαίων περί πρωτείων και θρόνων: </w:t>
      </w:r>
      <w:r w:rsidRPr="002C47D1">
        <w:rPr>
          <w:rFonts w:ascii="Times New Roman" w:hAnsi="Times New Roman" w:cs="Times New Roman"/>
          <w:i/>
          <w:iCs/>
        </w:rPr>
        <w:t xml:space="preserve">καὶ γὰρ </w:t>
      </w:r>
      <w:r w:rsidRPr="00586495">
        <w:rPr>
          <w:rFonts w:ascii="Times New Roman" w:hAnsi="Times New Roman" w:cs="Times New Roman"/>
          <w:b/>
          <w:i/>
          <w:iCs/>
        </w:rPr>
        <w:t xml:space="preserve">ὁ </w:t>
      </w:r>
      <w:r w:rsidRPr="00586495">
        <w:rPr>
          <w:rFonts w:ascii="Times New Roman" w:hAnsi="Times New Roman" w:cs="Times New Roman"/>
          <w:b/>
          <w:i/>
          <w:iCs/>
          <w:caps/>
        </w:rPr>
        <w:t>υ</w:t>
      </w:r>
      <w:r w:rsidRPr="00586495">
        <w:rPr>
          <w:rFonts w:ascii="Times New Roman" w:hAnsi="Times New Roman" w:cs="Times New Roman"/>
          <w:b/>
          <w:i/>
          <w:iCs/>
        </w:rPr>
        <w:t>ἱὸς τοῦ Ἀνθρώπου</w:t>
      </w:r>
      <w:r w:rsidRPr="002C47D1">
        <w:rPr>
          <w:rFonts w:ascii="Times New Roman" w:hAnsi="Times New Roman" w:cs="Times New Roman"/>
          <w:i/>
          <w:iCs/>
        </w:rPr>
        <w:t xml:space="preserve"> οὐκ ἦλθεν διακονηθῆναι ἀλλὰ διακονῆσαι </w:t>
      </w:r>
      <w:r w:rsidRPr="002C47D1">
        <w:rPr>
          <w:rFonts w:ascii="Times New Roman" w:hAnsi="Times New Roman" w:cs="Times New Roman"/>
          <w:b/>
          <w:i/>
          <w:iCs/>
          <w:highlight w:val="yellow"/>
        </w:rPr>
        <w:t>καὶ δοῦναι τὴν ψυχὴν αὐτοῦ</w:t>
      </w:r>
      <w:r w:rsidRPr="002C47D1">
        <w:rPr>
          <w:rFonts w:ascii="Times New Roman" w:hAnsi="Times New Roman" w:cs="Times New Roman"/>
          <w:i/>
          <w:iCs/>
        </w:rPr>
        <w:t xml:space="preserve"> </w:t>
      </w:r>
      <w:r w:rsidRPr="002C47D1">
        <w:rPr>
          <w:rFonts w:ascii="Times New Roman" w:hAnsi="Times New Roman" w:cs="Times New Roman"/>
          <w:b/>
          <w:i/>
          <w:iCs/>
        </w:rPr>
        <w:t>λύτρον ἀντὶ πολλῶν</w:t>
      </w:r>
      <w:r w:rsidRPr="002C47D1">
        <w:rPr>
          <w:rFonts w:ascii="Times New Roman" w:hAnsi="Times New Roman" w:cs="Times New Roman"/>
        </w:rPr>
        <w:t xml:space="preserve"> (Μκ. 10, 45 = Μτ. 20, 28).</w:t>
      </w:r>
      <w:r>
        <w:rPr>
          <w:rFonts w:ascii="Times New Roman" w:hAnsi="Times New Roman" w:cs="Times New Roman"/>
        </w:rPr>
        <w:t>Από τους περισσότερους ερμηνευτές, η</w:t>
      </w:r>
      <w:r w:rsidRPr="002C47D1">
        <w:rPr>
          <w:rFonts w:ascii="Times New Roman" w:hAnsi="Times New Roman" w:cs="Times New Roman"/>
        </w:rPr>
        <w:t xml:space="preserve"> λέξη </w:t>
      </w:r>
      <w:r w:rsidRPr="004624EE">
        <w:rPr>
          <w:rFonts w:ascii="Times New Roman" w:hAnsi="Times New Roman" w:cs="Times New Roman"/>
          <w:b/>
          <w:i/>
        </w:rPr>
        <w:t xml:space="preserve">μαρτύριο </w:t>
      </w:r>
      <w:r w:rsidRPr="002C47D1">
        <w:rPr>
          <w:rFonts w:ascii="Times New Roman" w:hAnsi="Times New Roman" w:cs="Times New Roman"/>
        </w:rPr>
        <w:t>στο οποίο ο Π. τέθηκε κήρυξ</w:t>
      </w:r>
      <w:r>
        <w:rPr>
          <w:rFonts w:ascii="Times New Roman" w:hAnsi="Times New Roman" w:cs="Times New Roman"/>
        </w:rPr>
        <w:t xml:space="preserve">, μάλλον σημαίνει το Ευαγγέλιο, όπως γενικότερα συμβαίνει με τα λεξήματα μαρτυρ* στις Ποιμαντικές. </w:t>
      </w:r>
      <w:r w:rsidRPr="002738EE">
        <w:rPr>
          <w:rFonts w:ascii="Times New Roman" w:hAnsi="Times New Roman"/>
          <w:sz w:val="20"/>
          <w:szCs w:val="20"/>
        </w:rPr>
        <w:t xml:space="preserve">Ο </w:t>
      </w:r>
      <w:r w:rsidRPr="002738EE">
        <w:rPr>
          <w:rFonts w:ascii="Times New Roman" w:hAnsi="Times New Roman"/>
          <w:sz w:val="20"/>
          <w:szCs w:val="20"/>
          <w:lang w:val="en-US"/>
        </w:rPr>
        <w:t>Wolter</w:t>
      </w:r>
      <w:r w:rsidRPr="002738EE">
        <w:rPr>
          <w:rFonts w:ascii="Times New Roman" w:hAnsi="Times New Roman"/>
          <w:sz w:val="20"/>
          <w:szCs w:val="20"/>
        </w:rPr>
        <w:t xml:space="preserve"> ισχυρίζεται ότι ο σ. με το</w:t>
      </w:r>
      <w:r w:rsidRPr="002738EE">
        <w:rPr>
          <w:rFonts w:ascii="Times New Roman" w:hAnsi="Times New Roman"/>
          <w:i/>
          <w:sz w:val="20"/>
          <w:szCs w:val="20"/>
        </w:rPr>
        <w:t xml:space="preserve"> μαρτύριον καιροῖς ἰδίοις</w:t>
      </w:r>
      <w:r w:rsidRPr="002738EE">
        <w:rPr>
          <w:rFonts w:ascii="Times New Roman" w:hAnsi="Times New Roman"/>
          <w:sz w:val="20"/>
          <w:szCs w:val="20"/>
        </w:rPr>
        <w:t xml:space="preserve"> (6β) επιστρέφει στον στ. 4 αφού το </w:t>
      </w:r>
      <w:r w:rsidRPr="002738EE">
        <w:rPr>
          <w:rFonts w:ascii="Times New Roman" w:hAnsi="Times New Roman"/>
          <w:i/>
          <w:sz w:val="20"/>
          <w:szCs w:val="20"/>
        </w:rPr>
        <w:t>μαρτύριον</w:t>
      </w:r>
      <w:r w:rsidRPr="002738EE">
        <w:rPr>
          <w:rFonts w:ascii="Times New Roman" w:hAnsi="Times New Roman"/>
          <w:sz w:val="20"/>
          <w:szCs w:val="20"/>
        </w:rPr>
        <w:t xml:space="preserve"> στις πηγές συνδέεται με την </w:t>
      </w:r>
      <w:r w:rsidRPr="002738EE">
        <w:rPr>
          <w:rFonts w:ascii="Times New Roman" w:hAnsi="Times New Roman"/>
          <w:i/>
          <w:sz w:val="20"/>
          <w:szCs w:val="20"/>
        </w:rPr>
        <w:t>επίγνωση της αλήθειας</w:t>
      </w:r>
      <w:r w:rsidRPr="002738EE">
        <w:rPr>
          <w:rFonts w:ascii="Times New Roman" w:hAnsi="Times New Roman"/>
          <w:sz w:val="20"/>
          <w:szCs w:val="20"/>
        </w:rPr>
        <w:t xml:space="preserve"> (Ησ. 43, 10). Στους στ. 5-6α ακολουθείται η διεισδυτική (</w:t>
      </w:r>
      <w:r w:rsidRPr="002738EE">
        <w:rPr>
          <w:rFonts w:ascii="Times New Roman" w:hAnsi="Times New Roman"/>
          <w:sz w:val="20"/>
          <w:szCs w:val="20"/>
          <w:lang w:val="en-US"/>
        </w:rPr>
        <w:t>recursive</w:t>
      </w:r>
      <w:r w:rsidRPr="002738EE">
        <w:rPr>
          <w:rFonts w:ascii="Times New Roman" w:hAnsi="Times New Roman"/>
          <w:sz w:val="20"/>
          <w:szCs w:val="20"/>
        </w:rPr>
        <w:t xml:space="preserve">) επιχειρηματολογία: κάθε φορά μια καινούργια θέση επεξηγεί βαθύτερα την προηγούμενη. Όντως το </w:t>
      </w:r>
      <w:r w:rsidRPr="002738EE">
        <w:rPr>
          <w:rFonts w:ascii="Times New Roman" w:hAnsi="Times New Roman"/>
          <w:i/>
          <w:sz w:val="20"/>
          <w:szCs w:val="20"/>
        </w:rPr>
        <w:t>μαρτύριον</w:t>
      </w:r>
      <w:r w:rsidRPr="002738EE">
        <w:rPr>
          <w:rFonts w:ascii="Times New Roman" w:hAnsi="Times New Roman"/>
          <w:sz w:val="20"/>
          <w:szCs w:val="20"/>
        </w:rPr>
        <w:t xml:space="preserve"> μπορεί να θεωρηθεί ως όρος συναφής του </w:t>
      </w:r>
      <w:r w:rsidRPr="002738EE">
        <w:rPr>
          <w:rFonts w:ascii="Times New Roman" w:hAnsi="Times New Roman"/>
          <w:i/>
          <w:sz w:val="20"/>
          <w:szCs w:val="20"/>
        </w:rPr>
        <w:t>ευαγγελίου</w:t>
      </w:r>
      <w:r w:rsidRPr="002738EE">
        <w:rPr>
          <w:rFonts w:ascii="Times New Roman" w:hAnsi="Times New Roman"/>
          <w:sz w:val="20"/>
          <w:szCs w:val="20"/>
        </w:rPr>
        <w:t xml:space="preserve"> </w:t>
      </w:r>
      <w:r w:rsidRPr="002738EE">
        <w:rPr>
          <w:rFonts w:ascii="Times New Roman" w:hAnsi="Times New Roman"/>
          <w:i/>
          <w:sz w:val="20"/>
          <w:szCs w:val="20"/>
        </w:rPr>
        <w:t>εἰς ὃ ἐτέθην ἐγὼ (α) κῆρυξ καὶ (β) ἀπόστολος</w:t>
      </w:r>
      <w:r w:rsidRPr="002738EE">
        <w:rPr>
          <w:rFonts w:ascii="Times New Roman" w:hAnsi="Times New Roman"/>
          <w:sz w:val="20"/>
          <w:szCs w:val="20"/>
        </w:rPr>
        <w:t xml:space="preserve"> ενώ στο Β’</w:t>
      </w:r>
      <w:r>
        <w:rPr>
          <w:rFonts w:ascii="Times New Roman" w:hAnsi="Times New Roman"/>
          <w:sz w:val="20"/>
          <w:szCs w:val="20"/>
        </w:rPr>
        <w:t xml:space="preserve"> </w:t>
      </w:r>
      <w:r w:rsidRPr="002738EE">
        <w:rPr>
          <w:rFonts w:ascii="Times New Roman" w:hAnsi="Times New Roman"/>
          <w:sz w:val="20"/>
          <w:szCs w:val="20"/>
        </w:rPr>
        <w:t xml:space="preserve">Τιμ. 1, 10 συνδέεται με το </w:t>
      </w:r>
      <w:r w:rsidRPr="002738EE">
        <w:rPr>
          <w:rFonts w:ascii="Times New Roman" w:hAnsi="Times New Roman"/>
          <w:i/>
          <w:sz w:val="20"/>
          <w:szCs w:val="20"/>
        </w:rPr>
        <w:t>ευαγγέλιο</w:t>
      </w:r>
      <w:r w:rsidRPr="002738EE">
        <w:rPr>
          <w:rFonts w:ascii="Times New Roman" w:hAnsi="Times New Roman"/>
          <w:sz w:val="20"/>
          <w:szCs w:val="20"/>
        </w:rPr>
        <w:t xml:space="preserve"> το οποίο </w:t>
      </w:r>
      <w:r w:rsidRPr="002738EE">
        <w:rPr>
          <w:rFonts w:ascii="Times New Roman" w:hAnsi="Times New Roman"/>
          <w:i/>
          <w:sz w:val="20"/>
          <w:szCs w:val="20"/>
        </w:rPr>
        <w:t>φωτίζει ζωή και αφθαρσία</w:t>
      </w:r>
      <w:r w:rsidRPr="002738EE">
        <w:rPr>
          <w:rFonts w:ascii="Times New Roman" w:hAnsi="Times New Roman"/>
          <w:sz w:val="20"/>
          <w:szCs w:val="20"/>
        </w:rPr>
        <w:t xml:space="preserve">. Μάλλον όμως ο όρος </w:t>
      </w:r>
      <w:r w:rsidRPr="002738EE">
        <w:rPr>
          <w:rFonts w:ascii="Times New Roman" w:hAnsi="Times New Roman"/>
          <w:i/>
          <w:sz w:val="20"/>
          <w:szCs w:val="20"/>
        </w:rPr>
        <w:t>μαρτύριον</w:t>
      </w:r>
      <w:r w:rsidRPr="002738EE">
        <w:rPr>
          <w:rFonts w:ascii="Times New Roman" w:hAnsi="Times New Roman"/>
          <w:sz w:val="20"/>
          <w:szCs w:val="20"/>
        </w:rPr>
        <w:t xml:space="preserve"> είναι ευρύτερος σημασιολογικά του κηρύγματος αφού και στο Β’ Τιμ. 1, 8 σημειώνεται: </w:t>
      </w:r>
      <w:r w:rsidRPr="002738EE">
        <w:rPr>
          <w:rFonts w:ascii="Times New Roman" w:hAnsi="Times New Roman"/>
          <w:i/>
          <w:sz w:val="20"/>
          <w:szCs w:val="20"/>
          <w:vertAlign w:val="superscript"/>
        </w:rPr>
        <w:t>8</w:t>
      </w:r>
      <w:r w:rsidRPr="002738EE">
        <w:rPr>
          <w:rFonts w:ascii="Times New Roman" w:hAnsi="Times New Roman"/>
          <w:i/>
          <w:caps/>
          <w:sz w:val="20"/>
          <w:szCs w:val="20"/>
        </w:rPr>
        <w:t>μ</w:t>
      </w:r>
      <w:r w:rsidRPr="002738EE">
        <w:rPr>
          <w:rFonts w:ascii="Times New Roman" w:hAnsi="Times New Roman"/>
          <w:i/>
          <w:sz w:val="20"/>
          <w:szCs w:val="20"/>
        </w:rPr>
        <w:t xml:space="preserve">ὴ οὖν ἐπαισχυνθῇς </w:t>
      </w:r>
      <w:r w:rsidRPr="002738EE">
        <w:rPr>
          <w:rFonts w:ascii="Times New Roman" w:hAnsi="Times New Roman"/>
          <w:b/>
          <w:i/>
          <w:sz w:val="20"/>
          <w:szCs w:val="20"/>
        </w:rPr>
        <w:t>τὸ μαρτύριον τοῦ Κυρίου ἡμῶν</w:t>
      </w:r>
      <w:r w:rsidRPr="002738EE">
        <w:rPr>
          <w:rFonts w:ascii="Times New Roman" w:hAnsi="Times New Roman"/>
          <w:sz w:val="20"/>
          <w:szCs w:val="20"/>
        </w:rPr>
        <w:t xml:space="preserve"> κάτι το οποίο ισοδυναμεί με τον Σταυρό</w:t>
      </w:r>
      <w:r>
        <w:rPr>
          <w:rFonts w:ascii="Times New Roman" w:hAnsi="Times New Roman"/>
          <w:sz w:val="20"/>
          <w:szCs w:val="20"/>
        </w:rPr>
        <w:t xml:space="preserve"> που επί χρόνια συνιστούσε άλλωστε και τον πυρήνα του Κηρύγματος του Παύλου</w:t>
      </w:r>
      <w:r w:rsidRPr="002738EE">
        <w:rPr>
          <w:rFonts w:ascii="Times New Roman" w:hAnsi="Times New Roman"/>
          <w:sz w:val="20"/>
          <w:szCs w:val="20"/>
        </w:rPr>
        <w:t xml:space="preserve"> (Α’ Κορ. 1, 6</w:t>
      </w:r>
      <w:r w:rsidRPr="002738EE">
        <w:rPr>
          <w:rFonts w:ascii="Times New Roman" w:hAnsi="Times New Roman"/>
          <w:sz w:val="20"/>
          <w:szCs w:val="20"/>
          <w:vertAlign w:val="superscript"/>
        </w:rPr>
        <w:t>.</w:t>
      </w:r>
      <w:r w:rsidRPr="002738EE">
        <w:rPr>
          <w:rFonts w:ascii="Times New Roman" w:hAnsi="Times New Roman"/>
          <w:sz w:val="20"/>
          <w:szCs w:val="20"/>
        </w:rPr>
        <w:t xml:space="preserve"> 2, 1 [μυστήριον;]). Συνεπώς συμπεριλαμβάνει και τη λεκτική ομολογία περί καινής βασιλείας </w:t>
      </w:r>
      <w:r w:rsidRPr="002738EE">
        <w:rPr>
          <w:rFonts w:ascii="Times New Roman" w:hAnsi="Times New Roman"/>
          <w:b/>
          <w:i/>
          <w:sz w:val="20"/>
          <w:szCs w:val="20"/>
        </w:rPr>
        <w:t>και τη θυσία</w:t>
      </w:r>
      <w:r>
        <w:rPr>
          <w:rFonts w:ascii="Times New Roman" w:hAnsi="Times New Roman"/>
          <w:b/>
          <w:i/>
          <w:sz w:val="20"/>
          <w:szCs w:val="20"/>
        </w:rPr>
        <w:t>,</w:t>
      </w:r>
      <w:r w:rsidRPr="002738EE">
        <w:rPr>
          <w:rFonts w:ascii="Times New Roman" w:hAnsi="Times New Roman"/>
          <w:sz w:val="20"/>
          <w:szCs w:val="20"/>
        </w:rPr>
        <w:t xml:space="preserve"> η οποία συνιστά την κορύφωση και την επισφράγιση. Ιδίως στη Β’ Τιμ. ο Π. παρουσιάζεται ως δέσμιος να μη μετέχει απλώς στον ευαγγελισμό των εθνών αλλά να μοιράζεται την σταυροαναστάσιμη πορεία του Ι. Χριστού επί τη βάσει και των Ψ. 21 (22) και Ψ. 61 (62). Ο ίδιος ήδη στο κεφ. 1 παρουσιάστηκε ως η </w:t>
      </w:r>
      <w:r w:rsidRPr="002738EE">
        <w:rPr>
          <w:rFonts w:ascii="Times New Roman" w:hAnsi="Times New Roman"/>
          <w:b/>
          <w:i/>
          <w:sz w:val="20"/>
          <w:szCs w:val="20"/>
        </w:rPr>
        <w:t xml:space="preserve">υποτύπωση </w:t>
      </w:r>
      <w:r>
        <w:rPr>
          <w:rFonts w:ascii="Times New Roman" w:hAnsi="Times New Roman"/>
          <w:sz w:val="20"/>
          <w:szCs w:val="20"/>
        </w:rPr>
        <w:t>των μελλόντων πιστεύειν</w:t>
      </w:r>
      <w:r w:rsidRPr="002738EE">
        <w:rPr>
          <w:rFonts w:ascii="Times New Roman" w:hAnsi="Times New Roman"/>
          <w:sz w:val="20"/>
          <w:szCs w:val="20"/>
        </w:rPr>
        <w:t>.</w:t>
      </w:r>
      <w:r>
        <w:rPr>
          <w:rFonts w:ascii="Times New Roman" w:hAnsi="Times New Roman"/>
          <w:sz w:val="20"/>
          <w:szCs w:val="20"/>
        </w:rPr>
        <w:t xml:space="preserve"> Συνεπώς νομίζω ότι ήδη από τις Ποιμαντικές Επιστολές ο όρος «μαρτύριο» συνδέεται και με τη θυσία. Σε αυτήν τη διεύρυνση του σημασιολογικού πεδίου του όρου ρόλο διαδραμάτισε και το γεγονός ότι ήδη στη Μετάφραση των Ο’, όπως εισαγωγικά σημειώθηκε, μαρτύριον είναι ο χωροχρόνος συνάντησης κτιστυού και ακτίστου και η δόξα. Και στον Παύλο και στον Μάρκο ο Σταυρός «υποκαθιστά» τη Σκηνή – το Ναό και προκαλεί δόξα. Στον Λουκά το «μαρτύριο» προκαλεί μεταστροφή και άρα συνδέεται άρρηκτα με την Ιεραποστολή του Χριστιανισμού.</w:t>
      </w:r>
    </w:p>
    <w:p w:rsidR="005E370A" w:rsidRDefault="005E370A" w:rsidP="005E370A">
      <w:pPr>
        <w:pStyle w:val="a3"/>
        <w:numPr>
          <w:ilvl w:val="0"/>
          <w:numId w:val="1"/>
        </w:numPr>
        <w:spacing w:after="0" w:line="240" w:lineRule="auto"/>
        <w:ind w:left="0"/>
        <w:jc w:val="both"/>
        <w:rPr>
          <w:rFonts w:ascii="Times New Roman" w:eastAsia="Times New Roman" w:hAnsi="Times New Roman" w:cs="Times New Roman"/>
          <w:lang w:eastAsia="el-GR"/>
        </w:rPr>
      </w:pPr>
      <w:r w:rsidRPr="002954B4">
        <w:rPr>
          <w:rFonts w:ascii="Times New Roman" w:eastAsia="Times New Roman" w:hAnsi="Times New Roman" w:cs="Times New Roman"/>
          <w:lang w:eastAsia="el-GR"/>
        </w:rPr>
        <w:t>Παρά τους υπαινιγμούς στο μαρτύριο των βιβλίων της Κ.Δ.</w:t>
      </w:r>
      <w:r>
        <w:rPr>
          <w:rFonts w:ascii="Times New Roman" w:eastAsia="Times New Roman" w:hAnsi="Times New Roman" w:cs="Times New Roman"/>
          <w:lang w:eastAsia="el-GR"/>
        </w:rPr>
        <w:t>,</w:t>
      </w:r>
      <w:r w:rsidRPr="002954B4">
        <w:rPr>
          <w:rFonts w:ascii="Times New Roman" w:eastAsia="Times New Roman" w:hAnsi="Times New Roman" w:cs="Times New Roman"/>
          <w:lang w:eastAsia="el-GR"/>
        </w:rPr>
        <w:t xml:space="preserve"> άμεσες αναφορές στο μαρτύριο λαμβάνουμε από το </w:t>
      </w:r>
      <w:r w:rsidRPr="00216E75">
        <w:rPr>
          <w:rFonts w:ascii="Times New Roman" w:eastAsia="Times New Roman" w:hAnsi="Times New Roman" w:cs="Times New Roman"/>
          <w:b/>
          <w:lang w:eastAsia="el-GR"/>
        </w:rPr>
        <w:t>Μαρτύριο του αγίου Πολυκάρπου</w:t>
      </w:r>
      <w:r w:rsidRPr="002954B4">
        <w:rPr>
          <w:rFonts w:ascii="Times New Roman" w:eastAsia="Times New Roman" w:hAnsi="Times New Roman" w:cs="Times New Roman"/>
          <w:lang w:eastAsia="el-GR"/>
        </w:rPr>
        <w:t xml:space="preserve"> (156 μ.</w:t>
      </w:r>
      <w:r>
        <w:rPr>
          <w:rFonts w:ascii="Times New Roman" w:eastAsia="Times New Roman" w:hAnsi="Times New Roman" w:cs="Times New Roman"/>
          <w:lang w:eastAsia="el-GR"/>
        </w:rPr>
        <w:t xml:space="preserve"> </w:t>
      </w:r>
      <w:r w:rsidRPr="002954B4">
        <w:rPr>
          <w:rFonts w:ascii="Times New Roman" w:eastAsia="Times New Roman" w:hAnsi="Times New Roman" w:cs="Times New Roman"/>
          <w:lang w:eastAsia="el-GR"/>
        </w:rPr>
        <w:t xml:space="preserve">Χ.) και την </w:t>
      </w:r>
      <w:r w:rsidRPr="00216E75">
        <w:rPr>
          <w:rFonts w:ascii="Times New Roman" w:eastAsia="Times New Roman" w:hAnsi="Times New Roman" w:cs="Times New Roman"/>
          <w:b/>
          <w:lang w:eastAsia="el-GR"/>
        </w:rPr>
        <w:t>Επιστολή των εν Βιέννη και Λουγδούνω μαρτυρησάντων</w:t>
      </w:r>
      <w:r w:rsidRPr="002954B4">
        <w:rPr>
          <w:rFonts w:ascii="Times New Roman" w:eastAsia="Times New Roman" w:hAnsi="Times New Roman" w:cs="Times New Roman"/>
          <w:lang w:eastAsia="el-GR"/>
        </w:rPr>
        <w:t xml:space="preserve"> (177 μ.Χ.). Πρόκειται για </w:t>
      </w:r>
      <w:r w:rsidRPr="002954B4">
        <w:rPr>
          <w:rFonts w:ascii="Times New Roman" w:eastAsia="Times New Roman" w:hAnsi="Times New Roman" w:cs="Times New Roman"/>
          <w:i/>
          <w:lang w:eastAsia="el-GR"/>
        </w:rPr>
        <w:t>Επιστολές</w:t>
      </w:r>
      <w:r w:rsidRPr="002954B4">
        <w:rPr>
          <w:rStyle w:val="a5"/>
          <w:rFonts w:ascii="Times New Roman" w:eastAsia="Times New Roman" w:hAnsi="Times New Roman" w:cs="Times New Roman"/>
          <w:i/>
          <w:lang w:eastAsia="el-GR"/>
        </w:rPr>
        <w:footnoteReference w:id="16"/>
      </w:r>
      <w:r w:rsidRPr="002954B4">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 xml:space="preserve">τοπικών Εκκλησιών </w:t>
      </w:r>
      <w:r w:rsidRPr="004930EB">
        <w:rPr>
          <w:rFonts w:ascii="Times New Roman" w:eastAsia="Times New Roman" w:hAnsi="Times New Roman" w:cs="Times New Roman"/>
          <w:lang w:eastAsia="el-GR"/>
        </w:rPr>
        <w:t xml:space="preserve">που απευθύνονται </w:t>
      </w:r>
      <w:r>
        <w:rPr>
          <w:rFonts w:ascii="Times New Roman" w:eastAsia="Times New Roman" w:hAnsi="Times New Roman" w:cs="Times New Roman"/>
          <w:lang w:eastAsia="el-GR"/>
        </w:rPr>
        <w:t xml:space="preserve">αμφότερες </w:t>
      </w:r>
      <w:r w:rsidRPr="004930EB">
        <w:rPr>
          <w:rFonts w:ascii="Times New Roman" w:eastAsia="Times New Roman" w:hAnsi="Times New Roman" w:cs="Times New Roman"/>
          <w:lang w:eastAsia="el-GR"/>
        </w:rPr>
        <w:t>στην περιοχή της Φρυγίας, όπου ανθούσε το κίνημα του Μοντανισμού το γνωστό για</w:t>
      </w:r>
      <w:r>
        <w:rPr>
          <w:rFonts w:ascii="Times New Roman" w:eastAsia="Times New Roman" w:hAnsi="Times New Roman" w:cs="Times New Roman"/>
          <w:lang w:eastAsia="el-GR"/>
        </w:rPr>
        <w:t xml:space="preserve"> τον ενθουσιασμό, την προφητεία, την έξαρση της σημασίας της γυναίκας</w:t>
      </w:r>
      <w:r w:rsidRPr="004930EB">
        <w:rPr>
          <w:rFonts w:ascii="Times New Roman" w:eastAsia="Times New Roman" w:hAnsi="Times New Roman" w:cs="Times New Roman"/>
          <w:lang w:eastAsia="el-GR"/>
        </w:rPr>
        <w:t xml:space="preserve"> και </w:t>
      </w:r>
      <w:r>
        <w:rPr>
          <w:rFonts w:ascii="Times New Roman" w:eastAsia="Times New Roman" w:hAnsi="Times New Roman" w:cs="Times New Roman"/>
          <w:lang w:eastAsia="el-GR"/>
        </w:rPr>
        <w:t xml:space="preserve">μάλιστα </w:t>
      </w:r>
      <w:r w:rsidRPr="004930EB">
        <w:rPr>
          <w:rFonts w:ascii="Times New Roman" w:eastAsia="Times New Roman" w:hAnsi="Times New Roman" w:cs="Times New Roman"/>
          <w:lang w:eastAsia="el-GR"/>
        </w:rPr>
        <w:t xml:space="preserve">την τάση προς το Μαρτύριο. </w:t>
      </w:r>
    </w:p>
    <w:p w:rsidR="005E370A" w:rsidRPr="002954B4" w:rsidRDefault="005E370A" w:rsidP="005E370A">
      <w:pPr>
        <w:pStyle w:val="a3"/>
        <w:numPr>
          <w:ilvl w:val="0"/>
          <w:numId w:val="1"/>
        </w:numPr>
        <w:spacing w:after="0" w:line="240" w:lineRule="auto"/>
        <w:ind w:left="0"/>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Η πρώτη, η οποία ως </w:t>
      </w:r>
      <w:r w:rsidRPr="002C47D1">
        <w:rPr>
          <w:rFonts w:ascii="Times New Roman" w:eastAsia="Times New Roman" w:hAnsi="Times New Roman" w:cs="Times New Roman"/>
          <w:i/>
          <w:lang w:eastAsia="el-GR"/>
        </w:rPr>
        <w:t xml:space="preserve">Καθολική </w:t>
      </w:r>
      <w:r>
        <w:rPr>
          <w:rFonts w:ascii="Times New Roman" w:eastAsia="Times New Roman" w:hAnsi="Times New Roman" w:cs="Times New Roman"/>
          <w:lang w:eastAsia="el-GR"/>
        </w:rPr>
        <w:t xml:space="preserve">απευθύνεται στην Εκκλησία του Θεού που παροικεί στο Φιλομήλιο και σε όλες τις τοπικές «παροικίες», </w:t>
      </w:r>
      <w:r w:rsidRPr="004624EE">
        <w:rPr>
          <w:rFonts w:ascii="Times New Roman" w:eastAsia="Times New Roman" w:hAnsi="Times New Roman" w:cs="Times New Roman"/>
          <w:b/>
          <w:lang w:eastAsia="el-GR"/>
        </w:rPr>
        <w:t xml:space="preserve">(α) </w:t>
      </w:r>
      <w:r w:rsidRPr="002954B4">
        <w:rPr>
          <w:rFonts w:ascii="Times New Roman" w:eastAsia="Times New Roman" w:hAnsi="Times New Roman" w:cs="Times New Roman"/>
          <w:lang w:eastAsia="el-GR"/>
        </w:rPr>
        <w:t xml:space="preserve">εναντιώνεται στην εισπήδηση στο </w:t>
      </w:r>
      <w:r w:rsidRPr="002954B4">
        <w:rPr>
          <w:rFonts w:ascii="Times New Roman" w:eastAsia="Times New Roman" w:hAnsi="Times New Roman" w:cs="Times New Roman"/>
          <w:b/>
          <w:i/>
          <w:lang w:eastAsia="el-GR"/>
        </w:rPr>
        <w:t>Μαρτύριο</w:t>
      </w:r>
      <w:r w:rsidRPr="002954B4">
        <w:rPr>
          <w:rFonts w:ascii="Times New Roman" w:eastAsia="Times New Roman" w:hAnsi="Times New Roman" w:cs="Times New Roman"/>
          <w:b/>
          <w:lang w:eastAsia="el-GR"/>
        </w:rPr>
        <w:t xml:space="preserve"> </w:t>
      </w:r>
      <w:r>
        <w:rPr>
          <w:rFonts w:ascii="Times New Roman" w:eastAsia="Times New Roman" w:hAnsi="Times New Roman" w:cs="Times New Roman"/>
          <w:b/>
          <w:lang w:eastAsia="el-GR"/>
        </w:rPr>
        <w:t xml:space="preserve">ενώ και η προσκύνηση αφορά στον Υιό του Θεού. </w:t>
      </w:r>
      <w:r w:rsidRPr="00606A81">
        <w:rPr>
          <w:rFonts w:ascii="Times New Roman" w:eastAsia="Times New Roman" w:hAnsi="Times New Roman" w:cs="Times New Roman"/>
          <w:lang w:eastAsia="el-GR"/>
        </w:rPr>
        <w:t>Οι μάρτυρες ως μαθητές και μιμητές του Κυρίου συνιστούν αντικείμενο αγάπης</w:t>
      </w:r>
      <w:r>
        <w:rPr>
          <w:rFonts w:ascii="Times New Roman" w:eastAsia="Times New Roman" w:hAnsi="Times New Roman" w:cs="Times New Roman"/>
          <w:lang w:eastAsia="el-GR"/>
        </w:rPr>
        <w:t xml:space="preserve"> (17.3)</w:t>
      </w:r>
      <w:r w:rsidRPr="00606A81">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 xml:space="preserve">Επίσης </w:t>
      </w:r>
      <w:r w:rsidRPr="006D70B2">
        <w:rPr>
          <w:rFonts w:ascii="Times New Roman" w:hAnsi="Times New Roman" w:cs="Times New Roman"/>
          <w:i/>
          <w:szCs w:val="20"/>
          <w:vertAlign w:val="superscript"/>
          <w:lang w:bidi="he-IL"/>
        </w:rPr>
        <w:t>3</w:t>
      </w:r>
      <w:r w:rsidRPr="006D70B2">
        <w:rPr>
          <w:rFonts w:ascii="Times New Roman" w:hAnsi="Times New Roman" w:cs="Times New Roman"/>
          <w:i/>
          <w:lang w:bidi="he-IL"/>
        </w:rPr>
        <w:t xml:space="preserve">ἔνθα ὡς δυνατὸν ἡμῖν συναγομένοις </w:t>
      </w:r>
      <w:r w:rsidRPr="006D70B2">
        <w:rPr>
          <w:rFonts w:ascii="Times New Roman" w:hAnsi="Times New Roman" w:cs="Times New Roman"/>
          <w:b/>
          <w:i/>
          <w:lang w:bidi="he-IL"/>
        </w:rPr>
        <w:t>ἐν ἀγαλλιάσει καὶ χαρᾷ</w:t>
      </w:r>
      <w:r w:rsidRPr="006D70B2">
        <w:rPr>
          <w:rFonts w:ascii="Times New Roman" w:hAnsi="Times New Roman" w:cs="Times New Roman"/>
          <w:i/>
          <w:lang w:bidi="he-IL"/>
        </w:rPr>
        <w:t xml:space="preserve"> παρέξει ὁ κύριος ἐπιτελεῖν τὴν τοῦ μαρτυρίου αὐτοῦ ἡμέραν γενέθλιον</w:t>
      </w:r>
      <w:r>
        <w:rPr>
          <w:rFonts w:ascii="Times New Roman" w:hAnsi="Times New Roman" w:cs="Times New Roman"/>
          <w:i/>
          <w:lang w:bidi="he-IL"/>
        </w:rPr>
        <w:t xml:space="preserve"> (α)</w:t>
      </w:r>
      <w:r w:rsidRPr="006D70B2">
        <w:rPr>
          <w:rFonts w:ascii="Times New Roman" w:hAnsi="Times New Roman" w:cs="Times New Roman"/>
          <w:i/>
          <w:lang w:bidi="he-IL"/>
        </w:rPr>
        <w:t xml:space="preserve"> </w:t>
      </w:r>
      <w:r w:rsidRPr="006D70B2">
        <w:rPr>
          <w:rFonts w:ascii="Times New Roman" w:hAnsi="Times New Roman" w:cs="Times New Roman"/>
          <w:b/>
          <w:i/>
          <w:lang w:bidi="he-IL"/>
        </w:rPr>
        <w:t xml:space="preserve">εἴς τε τὴν τῶν προηθληκότων μνήμην καὶ </w:t>
      </w:r>
      <w:r>
        <w:rPr>
          <w:rFonts w:ascii="Times New Roman" w:hAnsi="Times New Roman" w:cs="Times New Roman"/>
          <w:b/>
          <w:i/>
          <w:lang w:bidi="he-IL"/>
        </w:rPr>
        <w:t xml:space="preserve">(β) </w:t>
      </w:r>
      <w:r w:rsidRPr="006D70B2">
        <w:rPr>
          <w:rFonts w:ascii="Times New Roman" w:hAnsi="Times New Roman" w:cs="Times New Roman"/>
          <w:b/>
          <w:i/>
          <w:lang w:bidi="he-IL"/>
        </w:rPr>
        <w:t>τῶν μελλόντων ἄσκησίν τε καὶ ἑτοιμασίαν</w:t>
      </w:r>
      <w:r w:rsidRPr="006D70B2">
        <w:rPr>
          <w:rFonts w:ascii="Times New Roman" w:hAnsi="Times New Roman" w:cs="Times New Roman"/>
          <w:i/>
          <w:szCs w:val="20"/>
          <w:lang w:bidi="he-IL"/>
        </w:rPr>
        <w:t>.</w:t>
      </w:r>
      <w:r>
        <w:rPr>
          <w:rFonts w:ascii="Arial" w:hAnsi="Arial" w:cs="Arial"/>
          <w:sz w:val="20"/>
          <w:szCs w:val="20"/>
          <w:lang w:bidi="he-IL"/>
        </w:rPr>
        <w:t xml:space="preserve"> </w:t>
      </w:r>
      <w:r w:rsidRPr="004624EE">
        <w:rPr>
          <w:rFonts w:ascii="Times New Roman" w:eastAsia="Times New Roman" w:hAnsi="Times New Roman" w:cs="Times New Roman"/>
          <w:b/>
          <w:lang w:eastAsia="el-GR"/>
        </w:rPr>
        <w:t>(β)</w:t>
      </w:r>
      <w:r>
        <w:rPr>
          <w:rFonts w:ascii="Times New Roman" w:eastAsia="Times New Roman" w:hAnsi="Times New Roman" w:cs="Times New Roman"/>
          <w:lang w:eastAsia="el-GR"/>
        </w:rPr>
        <w:t xml:space="preserve"> </w:t>
      </w:r>
      <w:r w:rsidRPr="002954B4">
        <w:rPr>
          <w:rFonts w:ascii="Times New Roman" w:eastAsia="Times New Roman" w:hAnsi="Times New Roman" w:cs="Times New Roman"/>
          <w:lang w:eastAsia="el-GR"/>
        </w:rPr>
        <w:t xml:space="preserve">χαρακτηρίζει την ημέρα του Μαρτυρίου ως </w:t>
      </w:r>
      <w:r w:rsidRPr="002954B4">
        <w:rPr>
          <w:rFonts w:ascii="Times New Roman" w:eastAsia="Times New Roman" w:hAnsi="Times New Roman" w:cs="Times New Roman"/>
          <w:b/>
          <w:lang w:eastAsia="el-GR"/>
        </w:rPr>
        <w:t>γενέθλια</w:t>
      </w:r>
      <w:r>
        <w:rPr>
          <w:rFonts w:ascii="Times New Roman" w:eastAsia="Times New Roman" w:hAnsi="Times New Roman" w:cs="Times New Roman"/>
          <w:lang w:eastAsia="el-GR"/>
        </w:rPr>
        <w:t>. Μάλιστα η συγκεκριμένη ημερομηνία του μαρτυρίου του αγ. Πολυκάρπου</w:t>
      </w:r>
      <w:r w:rsidRPr="002954B4">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ταυτίζεται</w:t>
      </w:r>
      <w:r w:rsidRPr="002954B4">
        <w:rPr>
          <w:rFonts w:ascii="Times New Roman" w:eastAsia="Times New Roman" w:hAnsi="Times New Roman" w:cs="Times New Roman"/>
          <w:lang w:eastAsia="el-GR"/>
        </w:rPr>
        <w:t xml:space="preserve"> με </w:t>
      </w:r>
      <w:r w:rsidRPr="002954B4">
        <w:rPr>
          <w:rFonts w:ascii="Times New Roman" w:eastAsia="Times New Roman" w:hAnsi="Times New Roman" w:cs="Times New Roman"/>
          <w:b/>
          <w:lang w:eastAsia="el-GR"/>
        </w:rPr>
        <w:t xml:space="preserve">το Μεγάλο Σάββατο του </w:t>
      </w:r>
      <w:r w:rsidRPr="004624EE">
        <w:rPr>
          <w:rFonts w:ascii="Times New Roman" w:eastAsia="Times New Roman" w:hAnsi="Times New Roman" w:cs="Times New Roman"/>
          <w:b/>
          <w:i/>
          <w:lang w:eastAsia="el-GR"/>
        </w:rPr>
        <w:t>Πάσχα</w:t>
      </w:r>
      <w:r w:rsidRPr="002954B4">
        <w:rPr>
          <w:rFonts w:ascii="Times New Roman" w:eastAsia="Times New Roman" w:hAnsi="Times New Roman" w:cs="Times New Roman"/>
          <w:lang w:eastAsia="el-GR"/>
        </w:rPr>
        <w:t xml:space="preserve"> (κακώς 23.02!). Σημειωτέον ότι ο ίδιος ο άγ. Ιγνάτιος Αντιοχείας ταυτί</w:t>
      </w:r>
      <w:r>
        <w:rPr>
          <w:rFonts w:ascii="Times New Roman" w:eastAsia="Times New Roman" w:hAnsi="Times New Roman" w:cs="Times New Roman"/>
          <w:lang w:eastAsia="el-GR"/>
        </w:rPr>
        <w:t xml:space="preserve">ζει τη θυσία του στη Ρώμη με τη ζώσα </w:t>
      </w:r>
      <w:r w:rsidRPr="002954B4">
        <w:rPr>
          <w:rFonts w:ascii="Times New Roman" w:eastAsia="Times New Roman" w:hAnsi="Times New Roman" w:cs="Times New Roman"/>
          <w:lang w:eastAsia="el-GR"/>
        </w:rPr>
        <w:t>αν</w:t>
      </w:r>
      <w:r>
        <w:rPr>
          <w:rFonts w:ascii="Times New Roman" w:eastAsia="Times New Roman" w:hAnsi="Times New Roman" w:cs="Times New Roman"/>
          <w:lang w:eastAsia="el-GR"/>
        </w:rPr>
        <w:t>α</w:t>
      </w:r>
      <w:r w:rsidRPr="002954B4">
        <w:rPr>
          <w:rFonts w:ascii="Times New Roman" w:eastAsia="Times New Roman" w:hAnsi="Times New Roman" w:cs="Times New Roman"/>
          <w:lang w:eastAsia="el-GR"/>
        </w:rPr>
        <w:t>φορά του ευχ</w:t>
      </w:r>
      <w:r>
        <w:rPr>
          <w:rFonts w:ascii="Times New Roman" w:eastAsia="Times New Roman" w:hAnsi="Times New Roman" w:cs="Times New Roman"/>
          <w:lang w:eastAsia="el-GR"/>
        </w:rPr>
        <w:t>α</w:t>
      </w:r>
      <w:r w:rsidRPr="002954B4">
        <w:rPr>
          <w:rFonts w:ascii="Times New Roman" w:eastAsia="Times New Roman" w:hAnsi="Times New Roman" w:cs="Times New Roman"/>
          <w:lang w:eastAsia="el-GR"/>
        </w:rPr>
        <w:t>ριστιακού άρτου</w:t>
      </w:r>
      <w:r>
        <w:rPr>
          <w:rFonts w:ascii="Times New Roman" w:eastAsia="Times New Roman" w:hAnsi="Times New Roman" w:cs="Times New Roman"/>
          <w:lang w:eastAsia="el-GR"/>
        </w:rPr>
        <w:t>.</w:t>
      </w:r>
      <w:r w:rsidRPr="002954B4">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Υπαινιγμό στην ευχαριστιακή διάσταση του μαρτυρίου του αγ. Πολυκάρπου, που εκλαμβάνεται ως ολοκαύτωμα δεκτόν, κάνει ο ίδιος στο κεφ. 14 του ομώνυμου βιβλίου. Ευλογεί «</w:t>
      </w:r>
      <w:r w:rsidRPr="00606A81">
        <w:rPr>
          <w:rFonts w:ascii="Palatino Linotype" w:hAnsi="Palatino Linotype" w:cs="SBL Greek"/>
          <w:i/>
          <w:sz w:val="18"/>
          <w:szCs w:val="18"/>
          <w:lang w:bidi="he-IL"/>
        </w:rPr>
        <w:t xml:space="preserve">ὅτι ἠξίωσάς με τῆς ἡμέρας καὶ ὥρας ταύτης τοῦ λαβεῖν με μέρος ἐν ἀριθμῷ τῶν μαρτύρων </w:t>
      </w:r>
      <w:r w:rsidRPr="00606A81">
        <w:rPr>
          <w:rFonts w:ascii="Palatino Linotype" w:hAnsi="Palatino Linotype" w:cs="SBL Greek"/>
          <w:b/>
          <w:i/>
          <w:sz w:val="18"/>
          <w:szCs w:val="18"/>
          <w:lang w:bidi="he-IL"/>
        </w:rPr>
        <w:t>ἐν τῷ ποτηρίῳ τοῦ Χριστοῦ σου</w:t>
      </w:r>
      <w:r w:rsidRPr="00606A81">
        <w:rPr>
          <w:rFonts w:ascii="Palatino Linotype" w:hAnsi="Palatino Linotype" w:cs="SBL Greek"/>
          <w:i/>
          <w:sz w:val="18"/>
          <w:szCs w:val="18"/>
          <w:lang w:bidi="he-IL"/>
        </w:rPr>
        <w:t xml:space="preserve"> εἰς ἀνάστασιν</w:t>
      </w:r>
      <w:r>
        <w:rPr>
          <w:rFonts w:ascii="Palatino Linotype" w:hAnsi="Palatino Linotype" w:cs="SBL Greek"/>
          <w:i/>
          <w:sz w:val="18"/>
          <w:szCs w:val="18"/>
          <w:lang w:bidi="he-IL"/>
        </w:rPr>
        <w:t>,</w:t>
      </w:r>
      <w:r w:rsidRPr="00606A81">
        <w:rPr>
          <w:rFonts w:ascii="Palatino Linotype" w:hAnsi="Palatino Linotype" w:cs="SBL Greek"/>
          <w:i/>
          <w:sz w:val="18"/>
          <w:szCs w:val="18"/>
          <w:lang w:bidi="he-IL"/>
        </w:rPr>
        <w:t xml:space="preserve"> ζωῆς αἰωνίου ψυχῆς τε καὶ σώματος</w:t>
      </w:r>
      <w:r>
        <w:rPr>
          <w:rFonts w:ascii="Palatino Linotype" w:hAnsi="Palatino Linotype" w:cs="SBL Greek"/>
          <w:i/>
          <w:sz w:val="18"/>
          <w:szCs w:val="18"/>
          <w:lang w:bidi="he-IL"/>
        </w:rPr>
        <w:t>,</w:t>
      </w:r>
      <w:r w:rsidRPr="00606A81">
        <w:rPr>
          <w:rFonts w:ascii="Palatino Linotype" w:hAnsi="Palatino Linotype" w:cs="SBL Greek"/>
          <w:i/>
          <w:sz w:val="18"/>
          <w:szCs w:val="18"/>
          <w:lang w:bidi="he-IL"/>
        </w:rPr>
        <w:t xml:space="preserve"> ἐν ἀφθαρσίᾳ </w:t>
      </w:r>
      <w:r w:rsidRPr="00606A81">
        <w:rPr>
          <w:rFonts w:ascii="Palatino Linotype" w:hAnsi="Palatino Linotype" w:cs="SBL Greek"/>
          <w:i/>
          <w:caps/>
          <w:sz w:val="18"/>
          <w:szCs w:val="18"/>
          <w:lang w:bidi="he-IL"/>
        </w:rPr>
        <w:t>π</w:t>
      </w:r>
      <w:r w:rsidRPr="00606A81">
        <w:rPr>
          <w:rFonts w:ascii="Palatino Linotype" w:hAnsi="Palatino Linotype" w:cs="SBL Greek"/>
          <w:i/>
          <w:sz w:val="18"/>
          <w:szCs w:val="18"/>
          <w:lang w:bidi="he-IL"/>
        </w:rPr>
        <w:t xml:space="preserve">νεύματος ἁγίου ἐν οἷς προσδεχθείην ἐνώπιόν σου σήμερον </w:t>
      </w:r>
      <w:r w:rsidRPr="00606A81">
        <w:rPr>
          <w:rFonts w:ascii="Palatino Linotype" w:hAnsi="Palatino Linotype" w:cs="SBL Greek"/>
          <w:b/>
          <w:i/>
          <w:sz w:val="18"/>
          <w:szCs w:val="18"/>
          <w:lang w:bidi="he-IL"/>
        </w:rPr>
        <w:t>ἐν θυσίᾳ πίονι καὶ προσδεκτῇ καθὼς προητοίμασας καὶ προεφανέρωσας καὶ ἐπλήρωσας ὁ ἀψευδὴς καὶ ἀληθινὸς θεός</w:t>
      </w:r>
      <w:r w:rsidRPr="00606A81">
        <w:rPr>
          <w:rFonts w:ascii="Palatino Linotype" w:hAnsi="Palatino Linotype" w:cs="Arial"/>
          <w:b/>
          <w:i/>
          <w:sz w:val="18"/>
          <w:szCs w:val="18"/>
          <w:lang w:bidi="he-IL"/>
        </w:rPr>
        <w:t xml:space="preserve"> </w:t>
      </w:r>
      <w:r w:rsidRPr="001B61A6">
        <w:rPr>
          <w:rFonts w:ascii="Times New Roman" w:hAnsi="Times New Roman" w:cs="Times New Roman"/>
          <w:sz w:val="18"/>
          <w:szCs w:val="18"/>
          <w:lang w:bidi="he-IL"/>
        </w:rPr>
        <w:t>(14:2)</w:t>
      </w:r>
      <w:r w:rsidRPr="001B61A6">
        <w:rPr>
          <w:rFonts w:ascii="Times New Roman" w:eastAsia="Times New Roman" w:hAnsi="Times New Roman" w:cs="Times New Roman"/>
          <w:lang w:eastAsia="el-GR"/>
        </w:rPr>
        <w:t>»</w:t>
      </w:r>
      <w:r>
        <w:rPr>
          <w:rFonts w:ascii="Times New Roman" w:eastAsia="Times New Roman" w:hAnsi="Times New Roman" w:cs="Times New Roman"/>
          <w:lang w:eastAsia="el-GR"/>
        </w:rPr>
        <w:t xml:space="preserve">. </w:t>
      </w:r>
      <w:r w:rsidRPr="004624EE">
        <w:rPr>
          <w:rFonts w:ascii="Times New Roman" w:eastAsia="Times New Roman" w:hAnsi="Times New Roman" w:cs="Times New Roman"/>
          <w:b/>
          <w:lang w:eastAsia="el-GR"/>
        </w:rPr>
        <w:t>(γ)</w:t>
      </w:r>
      <w:r>
        <w:rPr>
          <w:rFonts w:ascii="Times New Roman" w:eastAsia="Times New Roman" w:hAnsi="Times New Roman" w:cs="Times New Roman"/>
          <w:lang w:eastAsia="el-GR"/>
        </w:rPr>
        <w:t xml:space="preserve"> Ενώ, όπως και στα βιβλία των Μακκαβαίων, χρησιμοποιείται αθλητική ορολογία, </w:t>
      </w:r>
      <w:r w:rsidRPr="00D20706">
        <w:rPr>
          <w:rFonts w:ascii="Times New Roman" w:eastAsia="Times New Roman" w:hAnsi="Times New Roman" w:cs="Times New Roman"/>
          <w:b/>
          <w:i/>
          <w:lang w:eastAsia="el-GR"/>
        </w:rPr>
        <w:t xml:space="preserve">αντικείμενος </w:t>
      </w:r>
      <w:r>
        <w:rPr>
          <w:rFonts w:ascii="Times New Roman" w:eastAsia="Times New Roman" w:hAnsi="Times New Roman" w:cs="Times New Roman"/>
          <w:lang w:eastAsia="el-GR"/>
        </w:rPr>
        <w:t xml:space="preserve">δεν είναι ο τύραννος αλλά ο διάβολος. </w:t>
      </w:r>
      <w:r w:rsidRPr="004624EE">
        <w:rPr>
          <w:rFonts w:ascii="Times New Roman" w:eastAsia="Times New Roman" w:hAnsi="Times New Roman" w:cs="Times New Roman"/>
          <w:b/>
          <w:lang w:eastAsia="el-GR"/>
        </w:rPr>
        <w:t>(δ)</w:t>
      </w:r>
      <w:r>
        <w:rPr>
          <w:rFonts w:ascii="Times New Roman" w:eastAsia="Times New Roman" w:hAnsi="Times New Roman" w:cs="Times New Roman"/>
          <w:lang w:eastAsia="el-GR"/>
        </w:rPr>
        <w:t xml:space="preserve"> Ιδιαίτερη αξία έχουν τα </w:t>
      </w:r>
      <w:r w:rsidRPr="004624EE">
        <w:rPr>
          <w:rFonts w:ascii="Times New Roman" w:eastAsia="Times New Roman" w:hAnsi="Times New Roman" w:cs="Times New Roman"/>
          <w:i/>
          <w:lang w:eastAsia="el-GR"/>
        </w:rPr>
        <w:t>τιμιώτερα λίθων πολυτελών και δοκιμώτερα υπέρ χρυσίον</w:t>
      </w:r>
      <w:r>
        <w:rPr>
          <w:rFonts w:ascii="Times New Roman" w:eastAsia="Times New Roman" w:hAnsi="Times New Roman" w:cs="Times New Roman"/>
          <w:lang w:eastAsia="el-GR"/>
        </w:rPr>
        <w:t xml:space="preserve"> οστά αυτού (κεφ. 18)</w:t>
      </w:r>
      <w:r>
        <w:rPr>
          <w:rStyle w:val="a5"/>
          <w:rFonts w:ascii="Times New Roman" w:eastAsia="Times New Roman" w:hAnsi="Times New Roman" w:cs="Times New Roman"/>
          <w:lang w:eastAsia="el-GR"/>
        </w:rPr>
        <w:footnoteReference w:id="17"/>
      </w:r>
      <w:r>
        <w:rPr>
          <w:rFonts w:ascii="Times New Roman" w:eastAsia="Times New Roman" w:hAnsi="Times New Roman" w:cs="Times New Roman"/>
          <w:lang w:eastAsia="el-GR"/>
        </w:rPr>
        <w:t xml:space="preserve">. </w:t>
      </w:r>
    </w:p>
    <w:p w:rsidR="005E370A" w:rsidRPr="004930EB" w:rsidRDefault="005E370A" w:rsidP="005E370A">
      <w:pPr>
        <w:pStyle w:val="a3"/>
        <w:numPr>
          <w:ilvl w:val="0"/>
          <w:numId w:val="1"/>
        </w:numPr>
        <w:spacing w:after="0" w:line="240" w:lineRule="auto"/>
        <w:ind w:left="0"/>
        <w:jc w:val="both"/>
        <w:rPr>
          <w:rFonts w:ascii="Times New Roman" w:eastAsia="Times New Roman" w:hAnsi="Times New Roman" w:cs="Times New Roman"/>
          <w:lang w:eastAsia="el-GR"/>
        </w:rPr>
      </w:pPr>
      <w:r w:rsidRPr="004930EB">
        <w:rPr>
          <w:rFonts w:ascii="Times New Roman" w:eastAsia="Times New Roman" w:hAnsi="Times New Roman" w:cs="Times New Roman"/>
          <w:lang w:eastAsia="el-GR"/>
        </w:rPr>
        <w:t xml:space="preserve">Η δεύτερη Επιστολή, </w:t>
      </w:r>
      <w:r>
        <w:rPr>
          <w:rFonts w:ascii="Times New Roman" w:eastAsia="Times New Roman" w:hAnsi="Times New Roman" w:cs="Times New Roman"/>
          <w:lang w:eastAsia="el-GR"/>
        </w:rPr>
        <w:t xml:space="preserve">που διασώζεται από τον Ευσέβιο Καισαρείας και ίσως συγγράφηκε </w:t>
      </w:r>
      <w:r w:rsidRPr="004930EB">
        <w:rPr>
          <w:rFonts w:ascii="Times New Roman" w:eastAsia="Times New Roman" w:hAnsi="Times New Roman" w:cs="Times New Roman"/>
          <w:lang w:eastAsia="el-GR"/>
        </w:rPr>
        <w:t xml:space="preserve">από τον άγ. Ειρηναίο, τονίζει τη υποχωρητικότητα έναντι των εχθρών και την ηπιότητα έναντι των πεπτωκότων. Η </w:t>
      </w:r>
      <w:r w:rsidRPr="00D20706">
        <w:rPr>
          <w:rFonts w:ascii="Times New Roman" w:eastAsia="Times New Roman" w:hAnsi="Times New Roman" w:cs="Times New Roman"/>
          <w:i/>
          <w:lang w:eastAsia="el-GR"/>
        </w:rPr>
        <w:t>μητέρα</w:t>
      </w:r>
      <w:r>
        <w:rPr>
          <w:rFonts w:ascii="Times New Roman" w:eastAsia="Times New Roman" w:hAnsi="Times New Roman" w:cs="Times New Roman"/>
          <w:lang w:eastAsia="el-GR"/>
        </w:rPr>
        <w:t xml:space="preserve"> </w:t>
      </w:r>
      <w:r w:rsidRPr="004930EB">
        <w:rPr>
          <w:rFonts w:ascii="Times New Roman" w:eastAsia="Times New Roman" w:hAnsi="Times New Roman" w:cs="Times New Roman"/>
          <w:lang w:eastAsia="el-GR"/>
        </w:rPr>
        <w:t xml:space="preserve">Εκκλησία προβάλλει τα ισχυρά μέλη – στύλους της και προστατεύει τα αδύνατα ώστε να </w:t>
      </w:r>
      <w:r>
        <w:rPr>
          <w:rFonts w:ascii="Times New Roman" w:eastAsia="Times New Roman" w:hAnsi="Times New Roman" w:cs="Times New Roman"/>
          <w:lang w:eastAsia="el-GR"/>
        </w:rPr>
        <w:t xml:space="preserve">διαφυλάξει </w:t>
      </w:r>
      <w:r w:rsidRPr="004930EB">
        <w:rPr>
          <w:rFonts w:ascii="Times New Roman" w:eastAsia="Times New Roman" w:hAnsi="Times New Roman" w:cs="Times New Roman"/>
          <w:lang w:eastAsia="el-GR"/>
        </w:rPr>
        <w:t>το κύρο</w:t>
      </w:r>
      <w:r>
        <w:rPr>
          <w:rFonts w:ascii="Times New Roman" w:eastAsia="Times New Roman" w:hAnsi="Times New Roman" w:cs="Times New Roman"/>
          <w:lang w:eastAsia="el-GR"/>
        </w:rPr>
        <w:t>ς της. Οι ίδιοι οι μάρτυρες αρν</w:t>
      </w:r>
      <w:r w:rsidRPr="004930EB">
        <w:rPr>
          <w:rFonts w:ascii="Times New Roman" w:eastAsia="Times New Roman" w:hAnsi="Times New Roman" w:cs="Times New Roman"/>
          <w:lang w:eastAsia="el-GR"/>
        </w:rPr>
        <w:t xml:space="preserve">ούνται τον </w:t>
      </w:r>
      <w:r>
        <w:rPr>
          <w:rFonts w:ascii="Times New Roman" w:eastAsia="Times New Roman" w:hAnsi="Times New Roman" w:cs="Times New Roman"/>
          <w:lang w:eastAsia="el-GR"/>
        </w:rPr>
        <w:t xml:space="preserve">τιμητικό (προφανώς) </w:t>
      </w:r>
      <w:r w:rsidRPr="004930EB">
        <w:rPr>
          <w:rFonts w:ascii="Times New Roman" w:eastAsia="Times New Roman" w:hAnsi="Times New Roman" w:cs="Times New Roman"/>
          <w:lang w:eastAsia="el-GR"/>
        </w:rPr>
        <w:t xml:space="preserve">τίτλο </w:t>
      </w:r>
      <w:r>
        <w:rPr>
          <w:rFonts w:ascii="Times New Roman" w:eastAsia="Times New Roman" w:hAnsi="Times New Roman" w:cs="Times New Roman"/>
          <w:lang w:eastAsia="el-GR"/>
        </w:rPr>
        <w:t>«</w:t>
      </w:r>
      <w:r w:rsidRPr="004930EB">
        <w:rPr>
          <w:rFonts w:ascii="Times New Roman" w:eastAsia="Times New Roman" w:hAnsi="Times New Roman" w:cs="Times New Roman"/>
          <w:lang w:eastAsia="el-GR"/>
        </w:rPr>
        <w:t>μάρτυς</w:t>
      </w:r>
      <w:r>
        <w:rPr>
          <w:rFonts w:ascii="Times New Roman" w:eastAsia="Times New Roman" w:hAnsi="Times New Roman" w:cs="Times New Roman"/>
          <w:lang w:eastAsia="el-GR"/>
        </w:rPr>
        <w:t>»</w:t>
      </w:r>
      <w:r w:rsidRPr="004930EB">
        <w:rPr>
          <w:rFonts w:ascii="Times New Roman" w:eastAsia="Times New Roman" w:hAnsi="Times New Roman" w:cs="Times New Roman"/>
          <w:lang w:eastAsia="el-GR"/>
        </w:rPr>
        <w:t xml:space="preserve"> στο εξής κείμενο, όπου το μαρτύριο αποδίδεται στην μίμηση του Χριστού: </w:t>
      </w:r>
    </w:p>
    <w:p w:rsidR="005E370A" w:rsidRPr="00D20706" w:rsidRDefault="005E370A" w:rsidP="005E370A">
      <w:pPr>
        <w:pStyle w:val="a3"/>
        <w:spacing w:after="0" w:line="240" w:lineRule="auto"/>
        <w:ind w:left="0"/>
        <w:jc w:val="both"/>
        <w:rPr>
          <w:rFonts w:ascii="Times New Roman" w:eastAsia="Times New Roman" w:hAnsi="Times New Roman" w:cs="Times New Roman"/>
          <w:sz w:val="20"/>
          <w:szCs w:val="20"/>
          <w:lang w:eastAsia="el-GR"/>
        </w:rPr>
      </w:pPr>
      <w:r w:rsidRPr="00D20706">
        <w:rPr>
          <w:rFonts w:ascii="Times New Roman" w:hAnsi="Times New Roman" w:cs="Times New Roman"/>
          <w:i/>
          <w:sz w:val="20"/>
          <w:szCs w:val="20"/>
        </w:rPr>
        <w:t xml:space="preserve">5.2.1 Τοιαῦτα καὶ τὰ κατὰ τὸν δεδηλωμένον αὐτοκράτορα ταῖς Χριστοῦ συμβέβηκεν ἐκκλησίαις͵ ἀφ΄ ὧν καὶ τὰ ἐν ταῖς λοιπαῖς ἐπαρχίαις ἐνηργημένα εἰκότι λογισμῷ στοχάζεσθαι πάρεστιν. ἄξιον τούτοις ἐκ τῆς αὐτῆς ἐπισυνάψαι γραφῆς λέξεις ἑτέρας͵ </w:t>
      </w:r>
      <w:r w:rsidRPr="00D20706">
        <w:rPr>
          <w:rFonts w:ascii="Times New Roman" w:hAnsi="Times New Roman" w:cs="Times New Roman"/>
          <w:b/>
          <w:i/>
          <w:sz w:val="20"/>
          <w:szCs w:val="20"/>
        </w:rPr>
        <w:t xml:space="preserve">δι΄ ὧν τὸ ἐπιεικὲς καὶ φιλάνθρωπον τῶν δεδηλωμένων μαρτύρων ἀναγέγραπται τούτοις αὐτοῖς τοῖς ῥήμασιν· </w:t>
      </w:r>
      <w:r w:rsidRPr="00D20706">
        <w:rPr>
          <w:rFonts w:ascii="Times New Roman" w:hAnsi="Times New Roman" w:cs="Times New Roman"/>
          <w:i/>
          <w:sz w:val="20"/>
          <w:szCs w:val="20"/>
        </w:rPr>
        <w:t xml:space="preserve">5.2.2 οἳ καὶ ἐπὶ τοσοῦτον ζηλωταὶ καὶ μιμηταὶ Χριστοῦ ἐγένοντο͵ «ὃς ἐν μορφῇ θεοῦ ὑπάρχων οὐχ ἁρπαγμὸν ἡγήσατο τὸ εἶναι ἴσα θεῷ»͵ ὥστε ἐν τοιαύτῃ δόξῃ ὑπάρχοντες </w:t>
      </w:r>
      <w:r w:rsidRPr="00D20706">
        <w:rPr>
          <w:rFonts w:ascii="Times New Roman" w:hAnsi="Times New Roman" w:cs="Times New Roman"/>
          <w:b/>
          <w:i/>
          <w:sz w:val="20"/>
          <w:szCs w:val="20"/>
          <w:u w:val="single"/>
        </w:rPr>
        <w:t>καὶ οὐχ ἅπαξ οὐδὲ δὶς ἀλλὰ πολλάκις μαρτυρήσαντες</w:t>
      </w:r>
      <w:r w:rsidRPr="00D20706">
        <w:rPr>
          <w:rFonts w:ascii="Times New Roman" w:hAnsi="Times New Roman" w:cs="Times New Roman"/>
          <w:i/>
          <w:sz w:val="20"/>
          <w:szCs w:val="20"/>
        </w:rPr>
        <w:t xml:space="preserve"> καὶ ἐκ θηρίων αὖθις ἀναληφθέντες καὶ τὰ καυτήρια καὶ τοὺς μώλωπας καὶ τὰ τραύματα ἔχοντες περικείμενα͵ (α) </w:t>
      </w:r>
      <w:r w:rsidRPr="00D20706">
        <w:rPr>
          <w:rFonts w:ascii="Times New Roman" w:hAnsi="Times New Roman" w:cs="Times New Roman"/>
          <w:b/>
          <w:i/>
          <w:sz w:val="20"/>
          <w:szCs w:val="20"/>
        </w:rPr>
        <w:t xml:space="preserve">οὔτ΄ αὐτοὶ μάρτυρας ἑαυτοὺς ἀνεκήρυττον οὔτε (β) μὴν ἡμῖν ἐπέτρεπον τούτῳ τῷ ὀνόματι προσαγορεύειν αὐτούς͵ ἀλλ΄ εἴ ποτέ τις ἡμῶν δι΄ ἐπιστολῆς ἢ διὰ λόγου μάρτυρας αὐτοὺς </w:t>
      </w:r>
      <w:r w:rsidRPr="00D20706">
        <w:rPr>
          <w:rFonts w:ascii="Times New Roman" w:hAnsi="Times New Roman" w:cs="Times New Roman"/>
          <w:b/>
          <w:i/>
          <w:sz w:val="20"/>
          <w:szCs w:val="20"/>
        </w:rPr>
        <w:lastRenderedPageBreak/>
        <w:t>προσεῖπεν͵ ἐπέπλησσον πικρῶς</w:t>
      </w:r>
      <w:r w:rsidRPr="00D20706">
        <w:rPr>
          <w:rFonts w:ascii="Times New Roman" w:hAnsi="Times New Roman" w:cs="Times New Roman"/>
          <w:i/>
          <w:sz w:val="20"/>
          <w:szCs w:val="20"/>
        </w:rPr>
        <w:t xml:space="preserve">. </w:t>
      </w:r>
      <w:r w:rsidRPr="00D20706">
        <w:rPr>
          <w:rFonts w:ascii="Times New Roman" w:hAnsi="Times New Roman" w:cs="Times New Roman"/>
          <w:b/>
          <w:i/>
          <w:sz w:val="20"/>
          <w:szCs w:val="20"/>
        </w:rPr>
        <w:t xml:space="preserve">5.2.3 ἡδέως γὰρ παρεχώρουν τὴν τῆς μαρτυρίας προσηγορίαν «τῷ Χριστῷ͵τῷ πιστῷ καὶ ἀληθινῷ μάρτυρι καὶ πρωτοτόκῳ τῶν νεκρῶν καὶ ἀρχηγῷ τῆς ζωῆς τοῦ </w:t>
      </w:r>
      <w:r w:rsidRPr="00D20706">
        <w:rPr>
          <w:rFonts w:ascii="Times New Roman" w:hAnsi="Times New Roman" w:cs="Times New Roman"/>
          <w:b/>
          <w:i/>
          <w:caps/>
          <w:sz w:val="20"/>
          <w:szCs w:val="20"/>
        </w:rPr>
        <w:t>θ</w:t>
      </w:r>
      <w:r w:rsidRPr="00D20706">
        <w:rPr>
          <w:rFonts w:ascii="Times New Roman" w:hAnsi="Times New Roman" w:cs="Times New Roman"/>
          <w:b/>
          <w:i/>
          <w:sz w:val="20"/>
          <w:szCs w:val="20"/>
        </w:rPr>
        <w:t xml:space="preserve">εοῦ» ͵ καὶ ἐπεμιμνήσκοντο τῶν ἐξεληλυθότων ἤδη μαρτύρων καὶ ἔλεγον· “ἐκεῖνοι ἤδη μάρτυρες͵ </w:t>
      </w:r>
      <w:r w:rsidRPr="00D20706">
        <w:rPr>
          <w:rFonts w:ascii="Times New Roman" w:hAnsi="Times New Roman" w:cs="Times New Roman"/>
          <w:b/>
          <w:i/>
          <w:sz w:val="20"/>
          <w:szCs w:val="20"/>
          <w:u w:val="single"/>
        </w:rPr>
        <w:t>οὓς ἐν τῇ ὁμολογίᾳ, Χριστὸς ἠξίωσεν ἀναληφθῆναι ἐπισφραγισάμενος αὐτῶν διὰ τῆς ἐξόδου τὴν μαρτυρίαν͵</w:t>
      </w:r>
      <w:r w:rsidRPr="00D20706">
        <w:rPr>
          <w:rFonts w:ascii="Times New Roman" w:hAnsi="Times New Roman" w:cs="Times New Roman"/>
          <w:b/>
          <w:i/>
          <w:sz w:val="20"/>
          <w:szCs w:val="20"/>
        </w:rPr>
        <w:t xml:space="preserve"> ἡμεῖς δὲ ὁμόλογοι μέτριοι καὶ ταπεινοί”͵ καὶ μετὰ δακρύων παρεκάλουν τοὺς ἀδελφοὺς δεόμενοι ἵνα ἐκτενεῖς εὐχαὶ γίνωνται πρὸς τὸ τελειωθῆναι αὐτούς. 5.2.4 καὶ </w:t>
      </w:r>
      <w:r w:rsidRPr="00D20706">
        <w:rPr>
          <w:rFonts w:ascii="Times New Roman" w:hAnsi="Times New Roman" w:cs="Times New Roman"/>
          <w:b/>
          <w:i/>
          <w:sz w:val="20"/>
          <w:szCs w:val="20"/>
          <w:u w:val="single"/>
        </w:rPr>
        <w:t>τὴν μὲν δύναμιν τῆς μαρτυρίας</w:t>
      </w:r>
      <w:r w:rsidRPr="00D20706">
        <w:rPr>
          <w:rFonts w:ascii="Times New Roman" w:hAnsi="Times New Roman" w:cs="Times New Roman"/>
          <w:b/>
          <w:i/>
          <w:sz w:val="20"/>
          <w:szCs w:val="20"/>
        </w:rPr>
        <w:t xml:space="preserve"> ἔργῳ ἐπεδείκνυντο </w:t>
      </w:r>
      <w:r w:rsidRPr="00D20706">
        <w:rPr>
          <w:rFonts w:ascii="Times New Roman" w:hAnsi="Times New Roman" w:cs="Times New Roman"/>
          <w:b/>
          <w:i/>
          <w:sz w:val="20"/>
          <w:szCs w:val="20"/>
          <w:u w:val="single"/>
        </w:rPr>
        <w:t>πολλὴν παρρησίαν</w:t>
      </w:r>
      <w:r w:rsidRPr="00D20706">
        <w:rPr>
          <w:rFonts w:ascii="Times New Roman" w:hAnsi="Times New Roman" w:cs="Times New Roman"/>
          <w:b/>
          <w:i/>
          <w:sz w:val="20"/>
          <w:szCs w:val="20"/>
        </w:rPr>
        <w:t xml:space="preserve"> ἄγοντες πρὸς τὰ ἔθνη͵</w:t>
      </w:r>
      <w:r w:rsidRPr="00D20706">
        <w:rPr>
          <w:rFonts w:ascii="Times New Roman" w:hAnsi="Times New Roman" w:cs="Times New Roman"/>
          <w:i/>
          <w:sz w:val="20"/>
          <w:szCs w:val="20"/>
        </w:rPr>
        <w:t xml:space="preserve">καὶ τὴν εὐγένειαν διὰ τῆς ὑπομονῆς καὶ ἀφοβίας καὶ ἀτρομίας φανερὰν ἐποίουν͵ τὴν δὲ πρὸς τοὺς ἀδελφοὺς τῶν μαρτύρων προσηγορίαν παρῃτοῦντο͵ ἐμπεπλησμένοι φόβου θεοῦ. 5.2.5 καὶ αὖθις μετὰ βραχέα φασίν· ἐταπείνουν ἑαυτοὺς ὑπὸ τὴν κραταιὰν χεῖρα͵ ὑφ΄ ἧς ἱκανῶς νῦν εἰσιν ὑψωμένοι. τότε δὲ πᾶσι μὲν ἀπελογοῦντο͵ κατηγόρουν δὲ οὐδενός· ἔλυον ἅπαντας͵ ἐδέσμευον δὲ οὐδένα· καὶ ὑπὲρ τῶν τὰ δεινὰ διατιθέντων ηὔχοντο͵ καθάπερ </w:t>
      </w:r>
      <w:r w:rsidRPr="00D20706">
        <w:rPr>
          <w:rFonts w:ascii="Times New Roman" w:hAnsi="Times New Roman" w:cs="Times New Roman"/>
          <w:i/>
          <w:sz w:val="20"/>
          <w:szCs w:val="20"/>
          <w:highlight w:val="yellow"/>
        </w:rPr>
        <w:t>Στέφανος ὁ τέλειος μάρτυς</w:t>
      </w:r>
      <w:r w:rsidRPr="00D20706">
        <w:rPr>
          <w:rFonts w:ascii="Times New Roman" w:hAnsi="Times New Roman" w:cs="Times New Roman"/>
          <w:i/>
          <w:sz w:val="20"/>
          <w:szCs w:val="20"/>
        </w:rPr>
        <w:t xml:space="preserve">· </w:t>
      </w:r>
      <w:r w:rsidRPr="00D20706">
        <w:rPr>
          <w:rFonts w:ascii="Times New Roman" w:hAnsi="Times New Roman" w:cs="Times New Roman"/>
          <w:b/>
          <w:i/>
          <w:caps/>
          <w:sz w:val="20"/>
          <w:szCs w:val="20"/>
        </w:rPr>
        <w:t>κ</w:t>
      </w:r>
      <w:r w:rsidRPr="00D20706">
        <w:rPr>
          <w:rFonts w:ascii="Times New Roman" w:hAnsi="Times New Roman" w:cs="Times New Roman"/>
          <w:b/>
          <w:i/>
          <w:sz w:val="20"/>
          <w:szCs w:val="20"/>
        </w:rPr>
        <w:t>ύριε͵ μὴ στήσῃς αὐτοῖς τὴν ἁμαρτίαν ταύτην</w:t>
      </w:r>
      <w:r w:rsidRPr="00D20706">
        <w:rPr>
          <w:rFonts w:ascii="Times New Roman" w:hAnsi="Times New Roman" w:cs="Times New Roman"/>
          <w:i/>
          <w:sz w:val="20"/>
          <w:szCs w:val="20"/>
        </w:rPr>
        <w:t xml:space="preserve">. εἰ δ΄ ὑπὲρ τῶν λιθαζόντων ἐδέετο͵ πόσῳ μᾶλλον ὑπὲρ τῶν ἀδελφῶν; </w:t>
      </w:r>
      <w:r w:rsidRPr="00D20706">
        <w:rPr>
          <w:rFonts w:ascii="Times New Roman" w:hAnsi="Times New Roman" w:cs="Times New Roman"/>
          <w:b/>
          <w:i/>
          <w:sz w:val="20"/>
          <w:szCs w:val="20"/>
        </w:rPr>
        <w:t xml:space="preserve">5.2.6 καὶ αὖθίς φασι μεθ΄ ἕτερα· οὗτος γὰρ καὶ μέγιστος αὐτοῖς πρὸς αὐτὸν ὁ πόλεμος ἐγένετο διὰ τὸ </w:t>
      </w:r>
      <w:r w:rsidRPr="00D20706">
        <w:rPr>
          <w:rFonts w:ascii="Times New Roman" w:hAnsi="Times New Roman" w:cs="Times New Roman"/>
          <w:b/>
          <w:i/>
          <w:sz w:val="20"/>
          <w:szCs w:val="20"/>
          <w:u w:val="single"/>
        </w:rPr>
        <w:t>γνήσιον τῆς ἀγάπης</w:t>
      </w:r>
      <w:r w:rsidRPr="00D20706">
        <w:rPr>
          <w:rFonts w:ascii="Times New Roman" w:hAnsi="Times New Roman" w:cs="Times New Roman"/>
          <w:b/>
          <w:i/>
          <w:sz w:val="20"/>
          <w:szCs w:val="20"/>
        </w:rPr>
        <w:t>͵ ἵνα ἀποπνιχθεὶς ὁ θὴρ οὓς πρότερον ᾤετο καταπεπωκέναι͵ ζῶντας ἐξεμέσῃ.</w:t>
      </w:r>
      <w:r w:rsidRPr="00D20706">
        <w:rPr>
          <w:rFonts w:ascii="Times New Roman" w:hAnsi="Times New Roman" w:cs="Times New Roman"/>
          <w:i/>
          <w:sz w:val="20"/>
          <w:szCs w:val="20"/>
        </w:rPr>
        <w:t xml:space="preserve"> οὐ γὰρ ἔλαβον καύχημα κατὰ τῶν πεπτωκότων͵ ἀλλ΄ ἐν οἷς ἐπλεόναζον αὐτοί͵ τοῦτο τοῖς ἐνδεεστέροις ἐπήρκουν μητρικὰ σπλάγχνα ἔχοντες͵ καὶ πολλὰ περὶ αὐτῶν ἐκχέοντες δάκρυα πρὸς τὸν πατέρα͵ ζωὴν ᾐτήσαντο͵ 5.2.7 καὶ ἔδωκεν αὐτοῖς· ἣν καὶ συνεμερίσαντο τοῖς πλησίον</w:t>
      </w:r>
      <w:r w:rsidRPr="00D20706">
        <w:rPr>
          <w:rFonts w:ascii="Times New Roman" w:hAnsi="Times New Roman" w:cs="Times New Roman"/>
          <w:b/>
          <w:i/>
          <w:sz w:val="20"/>
          <w:szCs w:val="20"/>
        </w:rPr>
        <w:t xml:space="preserve">͵ κατὰ πάντα νικηφόροι πρὸς </w:t>
      </w:r>
      <w:r w:rsidRPr="00D20706">
        <w:rPr>
          <w:rFonts w:ascii="Times New Roman" w:hAnsi="Times New Roman" w:cs="Times New Roman"/>
          <w:b/>
          <w:i/>
          <w:caps/>
          <w:sz w:val="20"/>
          <w:szCs w:val="20"/>
        </w:rPr>
        <w:t>θ</w:t>
      </w:r>
      <w:r w:rsidRPr="00D20706">
        <w:rPr>
          <w:rFonts w:ascii="Times New Roman" w:hAnsi="Times New Roman" w:cs="Times New Roman"/>
          <w:b/>
          <w:i/>
          <w:sz w:val="20"/>
          <w:szCs w:val="20"/>
        </w:rPr>
        <w:t xml:space="preserve">εὸν ἀπελθόντες. εἰρήνην ἀγαπήσαντες ἀεὶ καὶ εἰρήνην ἡμῖν παρεγγυήσαντες͵ μετ΄ εἰρήνης ἐχώρησαν πρὸς θεόν͵ </w:t>
      </w:r>
      <w:r w:rsidRPr="00D20706">
        <w:rPr>
          <w:rFonts w:ascii="Times New Roman" w:hAnsi="Times New Roman" w:cs="Times New Roman"/>
          <w:i/>
          <w:sz w:val="20"/>
          <w:szCs w:val="20"/>
        </w:rPr>
        <w:t xml:space="preserve">μὴ καταλιπόντες πόνον </w:t>
      </w:r>
      <w:r w:rsidRPr="00D20706">
        <w:rPr>
          <w:rFonts w:ascii="Times New Roman" w:hAnsi="Times New Roman" w:cs="Times New Roman"/>
          <w:b/>
          <w:i/>
          <w:sz w:val="20"/>
          <w:szCs w:val="20"/>
        </w:rPr>
        <w:t>τῇ μητρὶ</w:t>
      </w:r>
      <w:r w:rsidRPr="00D20706">
        <w:rPr>
          <w:rFonts w:ascii="Times New Roman" w:hAnsi="Times New Roman" w:cs="Times New Roman"/>
          <w:i/>
          <w:sz w:val="20"/>
          <w:szCs w:val="20"/>
        </w:rPr>
        <w:t xml:space="preserve"> μηδὲ στάσιν καὶ πόλεμον τοῖς ἀδελφοῖς </w:t>
      </w:r>
      <w:r w:rsidRPr="00D20706">
        <w:rPr>
          <w:rFonts w:ascii="Times New Roman" w:hAnsi="Times New Roman" w:cs="Times New Roman"/>
          <w:b/>
          <w:i/>
          <w:sz w:val="20"/>
          <w:szCs w:val="20"/>
          <w:highlight w:val="yellow"/>
        </w:rPr>
        <w:t>ἀλλὰ χαρὰν καὶ εἰρήνην καὶ ὁμόνοιαν καὶ ἀγάπην</w:t>
      </w:r>
      <w:r w:rsidRPr="00D20706">
        <w:rPr>
          <w:rFonts w:ascii="Times New Roman" w:hAnsi="Times New Roman" w:cs="Times New Roman"/>
          <w:b/>
          <w:i/>
          <w:sz w:val="20"/>
          <w:szCs w:val="20"/>
        </w:rPr>
        <w:t>.</w:t>
      </w:r>
      <w:r w:rsidRPr="00D20706">
        <w:rPr>
          <w:rFonts w:ascii="Times New Roman" w:hAnsi="Times New Roman" w:cs="Times New Roman"/>
          <w:i/>
          <w:sz w:val="20"/>
          <w:szCs w:val="20"/>
        </w:rPr>
        <w:t xml:space="preserve"> 5.2.8 ταῦτα καὶ περὶ τῆς τῶν μακαρίων ἐκείνων πρὸς τοὺς παραπεπτωκότας τῶν ἀδελφῶν στοργῆς ὠφελίμως προκείσθω τῆς ἀπανθρώπου καὶ ἀνηλεοῦς ἕνεκα διαθέσεως τῶν μετὰ ταῦτα ἀφειδῶς τοῖς Χριστοῦ μέλεσιν προσενηνεγμένων. </w:t>
      </w:r>
    </w:p>
    <w:p w:rsidR="005E370A" w:rsidRPr="00F96B39" w:rsidRDefault="005E370A" w:rsidP="005E370A">
      <w:pPr>
        <w:pStyle w:val="a3"/>
        <w:numPr>
          <w:ilvl w:val="0"/>
          <w:numId w:val="2"/>
        </w:numPr>
        <w:autoSpaceDE w:val="0"/>
        <w:autoSpaceDN w:val="0"/>
        <w:adjustRightInd w:val="0"/>
        <w:spacing w:after="0" w:line="240" w:lineRule="auto"/>
        <w:ind w:left="0"/>
        <w:jc w:val="both"/>
        <w:rPr>
          <w:rFonts w:ascii="Palatino Linotype" w:hAnsi="Palatino Linotype" w:cs="Arial"/>
          <w:lang w:bidi="he-IL"/>
        </w:rPr>
      </w:pPr>
      <w:r w:rsidRPr="00D874D7">
        <w:rPr>
          <w:rFonts w:ascii="Times New Roman" w:hAnsi="Times New Roman" w:cs="Times New Roman"/>
        </w:rPr>
        <w:t xml:space="preserve">Από τα ανωτέρω προκύπτουν τα εξής </w:t>
      </w:r>
      <w:r w:rsidRPr="00D874D7">
        <w:rPr>
          <w:rFonts w:ascii="Times New Roman" w:hAnsi="Times New Roman" w:cs="Times New Roman"/>
          <w:b/>
          <w:i/>
        </w:rPr>
        <w:t>(α)</w:t>
      </w:r>
      <w:r>
        <w:rPr>
          <w:rFonts w:ascii="Times New Roman" w:hAnsi="Times New Roman" w:cs="Times New Roman"/>
        </w:rPr>
        <w:t xml:space="preserve"> </w:t>
      </w:r>
      <w:r w:rsidRPr="00D874D7">
        <w:rPr>
          <w:rFonts w:ascii="Times New Roman" w:hAnsi="Times New Roman" w:cs="Times New Roman"/>
        </w:rPr>
        <w:t xml:space="preserve">Το ρήμα </w:t>
      </w:r>
      <w:r w:rsidRPr="00D874D7">
        <w:rPr>
          <w:rFonts w:ascii="Times New Roman" w:hAnsi="Times New Roman" w:cs="Times New Roman"/>
          <w:i/>
        </w:rPr>
        <w:t>μαρτυρώ</w:t>
      </w:r>
      <w:r w:rsidRPr="00D874D7">
        <w:rPr>
          <w:rFonts w:ascii="Times New Roman" w:hAnsi="Times New Roman" w:cs="Times New Roman"/>
        </w:rPr>
        <w:t xml:space="preserve"> δεν σημαίνει ακόμη σφαγιάζομαι αλλά </w:t>
      </w:r>
      <w:r>
        <w:rPr>
          <w:rFonts w:ascii="Times New Roman" w:hAnsi="Times New Roman" w:cs="Times New Roman"/>
        </w:rPr>
        <w:t xml:space="preserve">υπόκειμαι σε δεινά βασανιστήρια χωρίς να απαρνούμαι την πίστη μου (Ερμάς, Παρ. 9.28.3.4. Όρ. 3.2.1). Ο θάνατος είναι η σφραγίς και η τελείωση του μαρτυρίου (Ευσεβίου </w:t>
      </w:r>
      <w:r w:rsidRPr="005648EC">
        <w:rPr>
          <w:rFonts w:ascii="Times New Roman" w:hAnsi="Times New Roman" w:cs="Times New Roman"/>
          <w:i/>
        </w:rPr>
        <w:t>Εκκλησιαστική Ιστορία</w:t>
      </w:r>
      <w:r>
        <w:rPr>
          <w:rFonts w:ascii="Times New Roman" w:hAnsi="Times New Roman" w:cs="Times New Roman"/>
        </w:rPr>
        <w:t xml:space="preserve"> [Ε.Ι.] 5.2.3, Μαρτ. Περπέτουα 21.7. Ειρηναίου, </w:t>
      </w:r>
      <w:r w:rsidRPr="005648EC">
        <w:rPr>
          <w:rFonts w:ascii="Times New Roman" w:hAnsi="Times New Roman" w:cs="Times New Roman"/>
          <w:i/>
        </w:rPr>
        <w:t>Κατά Αιρέσεων</w:t>
      </w:r>
      <w:r>
        <w:rPr>
          <w:rFonts w:ascii="Times New Roman" w:hAnsi="Times New Roman" w:cs="Times New Roman"/>
        </w:rPr>
        <w:t xml:space="preserve"> 3.3.4 [3.12.10 (Στέφανος). 4.15.1. 5.8.4 [Ιγνάτιος]</w:t>
      </w:r>
      <w:r w:rsidRPr="00D22D28">
        <w:rPr>
          <w:rFonts w:ascii="Times New Roman" w:hAnsi="Times New Roman" w:cs="Times New Roman"/>
        </w:rPr>
        <w:t>)</w:t>
      </w:r>
      <w:r>
        <w:rPr>
          <w:rFonts w:ascii="Times New Roman" w:hAnsi="Times New Roman" w:cs="Times New Roman"/>
        </w:rPr>
        <w:t>.</w:t>
      </w:r>
      <w:r w:rsidRPr="00D22D28">
        <w:rPr>
          <w:rFonts w:ascii="Times New Roman" w:hAnsi="Times New Roman" w:cs="Times New Roman"/>
        </w:rPr>
        <w:t xml:space="preserve"> </w:t>
      </w:r>
      <w:r w:rsidRPr="00D22D28">
        <w:rPr>
          <w:rFonts w:ascii="Times New Roman" w:hAnsi="Times New Roman" w:cs="Times New Roman"/>
          <w:b/>
          <w:i/>
        </w:rPr>
        <w:t>(β)</w:t>
      </w:r>
      <w:r w:rsidRPr="00D22D28">
        <w:rPr>
          <w:rFonts w:ascii="Times New Roman" w:hAnsi="Times New Roman" w:cs="Times New Roman"/>
        </w:rPr>
        <w:t xml:space="preserve"> </w:t>
      </w:r>
      <w:r>
        <w:rPr>
          <w:rFonts w:ascii="Times New Roman" w:hAnsi="Times New Roman" w:cs="Times New Roman"/>
        </w:rPr>
        <w:t>Βεβαίως για τους μάρτυρες της Λυών, μάρτυς λογίζεται μόνον όποιος τελειώνει την ομολογία με τη θυσία του (πρβλ. Ηγήσιππος Ευσεβίου ΕΙ 2.23.4).</w:t>
      </w:r>
      <w:r w:rsidRPr="00D22D28">
        <w:rPr>
          <w:rFonts w:ascii="Times New Roman" w:hAnsi="Times New Roman" w:cs="Times New Roman"/>
        </w:rPr>
        <w:t xml:space="preserve"> Ο όρος </w:t>
      </w:r>
      <w:r w:rsidRPr="005B43B4">
        <w:rPr>
          <w:rFonts w:ascii="Times New Roman" w:hAnsi="Times New Roman" w:cs="Times New Roman"/>
          <w:i/>
        </w:rPr>
        <w:t>μάρτυς</w:t>
      </w:r>
      <w:r w:rsidRPr="00D22D28">
        <w:rPr>
          <w:rFonts w:ascii="Times New Roman" w:hAnsi="Times New Roman" w:cs="Times New Roman"/>
        </w:rPr>
        <w:t xml:space="preserve"> είναι τιμητικός και σύμφωνα με τους ομολογητές πρέπει να αποδίδεται μόνον στον Ι. Χριστό και σε όσους αναλαμβάνονται</w:t>
      </w:r>
      <w:r>
        <w:rPr>
          <w:rFonts w:ascii="Times New Roman" w:hAnsi="Times New Roman" w:cs="Times New Roman"/>
        </w:rPr>
        <w:t xml:space="preserve"> στον </w:t>
      </w:r>
      <w:r w:rsidRPr="00D22D28">
        <w:rPr>
          <w:rFonts w:ascii="Times New Roman" w:hAnsi="Times New Roman" w:cs="Times New Roman"/>
          <w:i/>
        </w:rPr>
        <w:t>κλῆρο τῶν μαρτύρων</w:t>
      </w:r>
      <w:r>
        <w:rPr>
          <w:rFonts w:ascii="Times New Roman" w:hAnsi="Times New Roman" w:cs="Times New Roman"/>
        </w:rPr>
        <w:t xml:space="preserve"> 5.1.10, 5.1.26 +48) / </w:t>
      </w:r>
      <w:r w:rsidRPr="003C7121">
        <w:rPr>
          <w:rFonts w:ascii="Times New Roman" w:hAnsi="Times New Roman" w:cs="Times New Roman"/>
          <w:i/>
        </w:rPr>
        <w:t>ἐν ἀριθμῷ τῶν μαρτύρων</w:t>
      </w:r>
      <w:r>
        <w:rPr>
          <w:rFonts w:ascii="Times New Roman" w:hAnsi="Times New Roman" w:cs="Times New Roman"/>
        </w:rPr>
        <w:t xml:space="preserve"> (Μαρτ. Πολ. 14.2 πρβλ. 20.1)</w:t>
      </w:r>
      <w:r w:rsidRPr="00D22D28">
        <w:rPr>
          <w:rFonts w:ascii="Times New Roman" w:hAnsi="Times New Roman" w:cs="Times New Roman"/>
        </w:rPr>
        <w:t xml:space="preserve"> </w:t>
      </w:r>
      <w:r w:rsidRPr="00D22D28">
        <w:rPr>
          <w:rFonts w:ascii="Times New Roman" w:hAnsi="Times New Roman" w:cs="Times New Roman"/>
          <w:b/>
          <w:i/>
        </w:rPr>
        <w:t>(γ)</w:t>
      </w:r>
      <w:r w:rsidRPr="00D22D28">
        <w:rPr>
          <w:rFonts w:ascii="Times New Roman" w:hAnsi="Times New Roman" w:cs="Times New Roman"/>
        </w:rPr>
        <w:t xml:space="preserve"> Το μαρτύριο πραγματώνεται επειδή αντικείμενο ζώσας μίμησης είναι ο Ι. Χριστός. Εντυπωσιακή είναι η μη αναφορά στον Παύλο, ο οποίος ανήγαγε τα πάθη - στίγματα χάριν του Κυρίου σε τεκμήριο αυθεντικής αποστολικότητας (μαζί με τη θέα του </w:t>
      </w:r>
      <w:r w:rsidRPr="00D22D28">
        <w:rPr>
          <w:rFonts w:ascii="Times New Roman" w:hAnsi="Times New Roman" w:cs="Times New Roman"/>
          <w:caps/>
        </w:rPr>
        <w:t>α</w:t>
      </w:r>
      <w:r>
        <w:rPr>
          <w:rFonts w:ascii="Times New Roman" w:hAnsi="Times New Roman" w:cs="Times New Roman"/>
        </w:rPr>
        <w:t>ναστάντος). Τ</w:t>
      </w:r>
      <w:r w:rsidRPr="00D22D28">
        <w:rPr>
          <w:rFonts w:ascii="Times New Roman" w:hAnsi="Times New Roman" w:cs="Times New Roman"/>
        </w:rPr>
        <w:t>αυτόχρονα διαχώρισε την εμπειρία του Σταυρού που διακρίνει κατεξοχήν το νυν από την τέλεια εμπειρία της αναστάσεως</w:t>
      </w:r>
      <w:r>
        <w:rPr>
          <w:rFonts w:ascii="Times New Roman" w:hAnsi="Times New Roman" w:cs="Times New Roman"/>
        </w:rPr>
        <w:t>,</w:t>
      </w:r>
      <w:r w:rsidRPr="00D22D28">
        <w:rPr>
          <w:rFonts w:ascii="Times New Roman" w:hAnsi="Times New Roman" w:cs="Times New Roman"/>
        </w:rPr>
        <w:t xml:space="preserve"> η οποία θα πραγματοποιηθεί στα τελικά έσχατα. </w:t>
      </w:r>
      <w:r w:rsidRPr="00D22D28">
        <w:rPr>
          <w:rFonts w:ascii="Times New Roman" w:hAnsi="Times New Roman" w:cs="Times New Roman"/>
          <w:b/>
          <w:i/>
        </w:rPr>
        <w:t>(δ)</w:t>
      </w:r>
      <w:r w:rsidRPr="00D22D28">
        <w:rPr>
          <w:rFonts w:ascii="Times New Roman" w:hAnsi="Times New Roman" w:cs="Times New Roman"/>
        </w:rPr>
        <w:t xml:space="preserve"> Το βιβλίο της Κ.Δ. που τεκμηριώνει τη στάση των μαρτύρων και θεωρείται «γραφή»</w:t>
      </w:r>
      <w:r>
        <w:rPr>
          <w:rStyle w:val="a5"/>
          <w:rFonts w:ascii="Times New Roman" w:hAnsi="Times New Roman" w:cs="Times New Roman"/>
        </w:rPr>
        <w:footnoteReference w:id="18"/>
      </w:r>
      <w:r w:rsidRPr="00D22D28">
        <w:rPr>
          <w:rFonts w:ascii="Times New Roman" w:hAnsi="Times New Roman" w:cs="Times New Roman"/>
        </w:rPr>
        <w:t xml:space="preserve"> είναι η </w:t>
      </w:r>
      <w:r w:rsidRPr="00D22D28">
        <w:rPr>
          <w:rFonts w:ascii="Times New Roman" w:hAnsi="Times New Roman" w:cs="Times New Roman"/>
          <w:i/>
        </w:rPr>
        <w:t>Αποκάλυψη του Ιωάννη</w:t>
      </w:r>
      <w:r>
        <w:rPr>
          <w:rStyle w:val="a5"/>
          <w:rFonts w:ascii="Times New Roman" w:hAnsi="Times New Roman" w:cs="Times New Roman"/>
          <w:i/>
        </w:rPr>
        <w:footnoteReference w:id="19"/>
      </w:r>
      <w:r w:rsidRPr="00D22D28">
        <w:rPr>
          <w:rFonts w:ascii="Times New Roman" w:hAnsi="Times New Roman" w:cs="Times New Roman"/>
        </w:rPr>
        <w:t xml:space="preserve"> η οποία είναι αγαπητή ήδη στον Σαμαρίτη Ιουστίνο τον φιλόσοφο </w:t>
      </w:r>
      <w:r w:rsidRPr="00D22D28">
        <w:rPr>
          <w:rFonts w:ascii="Times New Roman" w:hAnsi="Times New Roman" w:cs="Times New Roman"/>
          <w:b/>
          <w:i/>
        </w:rPr>
        <w:t>και Μάρτυρα</w:t>
      </w:r>
      <w:r w:rsidRPr="00D22D28">
        <w:rPr>
          <w:rFonts w:ascii="Times New Roman" w:hAnsi="Times New Roman" w:cs="Times New Roman"/>
        </w:rPr>
        <w:t xml:space="preserve"> (που μεταστράφηκε στην Έφεσο) στον οποίο μαθήτευσε ο Ειρηναίος. </w:t>
      </w:r>
      <w:r w:rsidRPr="00416A64">
        <w:rPr>
          <w:rFonts w:ascii="Times New Roman" w:hAnsi="Times New Roman" w:cs="Times New Roman"/>
          <w:sz w:val="20"/>
          <w:szCs w:val="20"/>
        </w:rPr>
        <w:t>Στο κεφ. 20 της Αποκάλυψης αυτοί που συμμετέχουν ένθρονοι στη χιλιετή βασιλεία είναι μόνον οι πεπελεκισμένοι, όσοι δηλ. ακολούθησαν το εσφαγμένο Αρνίο έως θανάτου έχοντας απαρνηθεί τα δύο βασικά ένστικτα της ανθρώπινης ύπαρξης (αναπαραγωγή – αυτοσυντήρηση), όπως στο κεφ. 14 οι 144.000 (πρβλ. 18, 24)</w:t>
      </w:r>
      <w:r>
        <w:rPr>
          <w:rStyle w:val="a5"/>
          <w:rFonts w:ascii="Times New Roman" w:hAnsi="Times New Roman" w:cs="Times New Roman"/>
          <w:sz w:val="20"/>
          <w:szCs w:val="20"/>
        </w:rPr>
        <w:footnoteReference w:id="20"/>
      </w:r>
      <w:r w:rsidRPr="00416A64">
        <w:rPr>
          <w:rFonts w:ascii="Times New Roman" w:hAnsi="Times New Roman" w:cs="Times New Roman"/>
          <w:sz w:val="20"/>
          <w:szCs w:val="20"/>
        </w:rPr>
        <w:t xml:space="preserve">. Ήδη ενώ στο κεφ. 2 (επιστολή στο Πέργαμον) γίνεται αναφορά στο θάνατο του Αντιπά, του μαρτυρά Του του πιστού, ενώ στο κεφ. 6 κάτω από το θυσιαστήριο του επουρανίου Ναού εντοπίζονται οι μάρτυρες που ανυψώνουν κραυγή διαμαρτυρίας. Σημειωτέον ότι τη χιλιετή βασιλεία δεν αναγνωρίζει μόνον ο Ιεραπόλεως Παπίας αλλά και ο Ειρηναίος. Στηριζόμενοι στο </w:t>
      </w:r>
      <w:r w:rsidRPr="00416A64">
        <w:rPr>
          <w:rFonts w:ascii="Times New Roman" w:hAnsi="Times New Roman" w:cs="Times New Roman"/>
          <w:i/>
          <w:sz w:val="20"/>
          <w:szCs w:val="20"/>
        </w:rPr>
        <w:t>εκατονταπλασίονα λήψεται</w:t>
      </w:r>
      <w:r w:rsidRPr="00416A64">
        <w:rPr>
          <w:rFonts w:ascii="Times New Roman" w:hAnsi="Times New Roman" w:cs="Times New Roman"/>
          <w:sz w:val="20"/>
          <w:szCs w:val="20"/>
        </w:rPr>
        <w:t xml:space="preserve"> (Μκ. 10, 30) θεωρούν ότι η αφθονία και των υλικών αγαθών θα είναι εξαιρετικά πλούσια</w:t>
      </w:r>
      <w:r>
        <w:rPr>
          <w:rStyle w:val="a5"/>
          <w:rFonts w:ascii="Times New Roman" w:hAnsi="Times New Roman" w:cs="Times New Roman"/>
        </w:rPr>
        <w:footnoteReference w:id="21"/>
      </w:r>
      <w:r w:rsidRPr="00F96B39">
        <w:rPr>
          <w:rFonts w:ascii="Times New Roman" w:hAnsi="Times New Roman" w:cs="Times New Roman"/>
        </w:rPr>
        <w:t>.</w:t>
      </w:r>
    </w:p>
    <w:p w:rsidR="005E370A" w:rsidRDefault="005E370A" w:rsidP="005E370A">
      <w:pPr>
        <w:pStyle w:val="a3"/>
        <w:numPr>
          <w:ilvl w:val="0"/>
          <w:numId w:val="2"/>
        </w:numPr>
        <w:autoSpaceDE w:val="0"/>
        <w:autoSpaceDN w:val="0"/>
        <w:adjustRightInd w:val="0"/>
        <w:spacing w:after="0" w:line="240" w:lineRule="auto"/>
        <w:ind w:left="0"/>
        <w:jc w:val="both"/>
        <w:rPr>
          <w:rFonts w:ascii="Times New Roman" w:hAnsi="Times New Roman" w:cs="Times New Roman"/>
          <w:lang w:bidi="he-IL"/>
        </w:rPr>
      </w:pPr>
      <w:r w:rsidRPr="004E60BC">
        <w:rPr>
          <w:rFonts w:ascii="Times New Roman" w:hAnsi="Times New Roman" w:cs="Times New Roman"/>
          <w:lang w:bidi="he-IL"/>
        </w:rPr>
        <w:t xml:space="preserve">Το γεγονός ότι η </w:t>
      </w:r>
      <w:r w:rsidRPr="00D20706">
        <w:rPr>
          <w:rFonts w:ascii="Times New Roman" w:hAnsi="Times New Roman" w:cs="Times New Roman"/>
          <w:b/>
          <w:lang w:bidi="he-IL"/>
        </w:rPr>
        <w:t xml:space="preserve">Αποκάλυψη </w:t>
      </w:r>
      <w:r w:rsidRPr="004E60BC">
        <w:rPr>
          <w:rFonts w:ascii="Times New Roman" w:hAnsi="Times New Roman" w:cs="Times New Roman"/>
          <w:lang w:bidi="he-IL"/>
        </w:rPr>
        <w:t>και ιδίως</w:t>
      </w:r>
      <w:r>
        <w:rPr>
          <w:rFonts w:ascii="Times New Roman" w:hAnsi="Times New Roman" w:cs="Times New Roman"/>
          <w:lang w:bidi="he-IL"/>
        </w:rPr>
        <w:t xml:space="preserve"> η χιλιετής βασιλεία αποτελεί ένα </w:t>
      </w:r>
      <w:r w:rsidRPr="004E60BC">
        <w:rPr>
          <w:rFonts w:ascii="Times New Roman" w:hAnsi="Times New Roman" w:cs="Times New Roman"/>
          <w:lang w:bidi="he-IL"/>
        </w:rPr>
        <w:t>κίνητρο του μαρτυρίου διαφαίνεται και από τα εξής</w:t>
      </w:r>
      <w:r>
        <w:rPr>
          <w:rFonts w:ascii="Times New Roman" w:hAnsi="Times New Roman" w:cs="Times New Roman"/>
          <w:lang w:bidi="he-IL"/>
        </w:rPr>
        <w:t xml:space="preserve"> αυστηρά μέτρα, τα οποία λαμβάνουν οι διώκτες, ώστε να εξαφανισθούν από γης τα άγια λείψανά τους</w:t>
      </w:r>
      <w:r w:rsidRPr="004E60BC">
        <w:rPr>
          <w:rFonts w:ascii="Times New Roman" w:hAnsi="Times New Roman" w:cs="Times New Roman"/>
          <w:lang w:bidi="he-IL"/>
        </w:rPr>
        <w:t xml:space="preserve">: </w:t>
      </w:r>
      <w:r w:rsidRPr="00D20706">
        <w:rPr>
          <w:rFonts w:ascii="Times New Roman" w:hAnsi="Times New Roman" w:cs="Times New Roman"/>
          <w:i/>
          <w:sz w:val="18"/>
          <w:szCs w:val="18"/>
        </w:rPr>
        <w:t>5.1.59 καὶ γὰρ τοὺς ἐναποπνιγέντας τῇ εἱρκτῇ παρέβαλλον κυσίν͵ ἐπιμελῶς παραφυλάσσοντες νύκτωρ καὶ μεθ΄ ἡμέραν μὴ κηδευθῇ τις ὑφ΄ ἡμῶν· καὶ τότε δὴ προθέντες τά τε τῶν θηρίων τά τε τοῦ πυρὸς λείψανα͵ πῇ μὲν ἐσπαραγμένα͵ πῇ δὲ ἠνθρακευμένα͵ καὶ τῶν λοιπῶν τὰς κεφαλὰς σὺν τοῖς ἀποτμήμασιν αὐτῶν ὡσαύτως ἀτάφους παρεφύλαττον μετὰ στρατιωτικῆς ἐπιμελείας ἡμέραις συχναῖς. 5.1.60 καὶ οἳ μὲν ἐνεβριμοῦντο καὶ ἔβρυχον τοὺς ὀδόντας ἐπ΄ αὐτοῖς͵ ζητοῦντές τινα περισσοτέραν ἐκδίκησιν παρ΄ αὐτῶν λαβεῖν͵ οἳ δὲ ἐνεγέλων καὶ ἐπετώθαζον͵ μεγαλύνοντες ἅμα τὰ εἴδωλα αὐτῶν καὶ ἐκείνοις προσάπτοντες τὴν τούτων τιμωρίαν͵ οἱ δὲ ἐπιεικέστεροι καὶ κατὰ ποσὸν συμπαθεῖν δοκοῦντες ὠνείδιζον πολύ͵ λέγοντες· «</w:t>
      </w:r>
      <w:r w:rsidRPr="00D20706">
        <w:rPr>
          <w:rFonts w:ascii="Times New Roman" w:hAnsi="Times New Roman" w:cs="Times New Roman"/>
          <w:b/>
          <w:i/>
          <w:sz w:val="18"/>
          <w:szCs w:val="18"/>
        </w:rPr>
        <w:t xml:space="preserve">ποῦ ὁ θεὸς αὐτῶν καὶ τί αὐτοὺς ὤνησεν ἡ θρῃσκεία͵ ἣν καὶ πρὸ τῆς ἑαυτῶν εἵλαντο ψυχῆς;» </w:t>
      </w:r>
      <w:r w:rsidRPr="00D20706">
        <w:rPr>
          <w:rFonts w:ascii="Times New Roman" w:hAnsi="Times New Roman" w:cs="Times New Roman"/>
          <w:i/>
          <w:sz w:val="18"/>
          <w:szCs w:val="18"/>
        </w:rPr>
        <w:t xml:space="preserve">5.1.61 καὶ τὰ μὲν ἀπ΄ ἐκείνων τοιαύτην εἶχε τὴν ποικιλίαν͵ τὰ δὲ καθ΄ ἡμᾶς ἐν μεγάλῳ καθειστήκει πένθει διὰ τὸ μὴ δύνασθαι τὰ σώματα κρύψαι τῇ γῇ· οὔτε γὰρ νὺξ συνεβάλλετο ἡμῖν πρὸς τοῦτο οὔτε ἀργύρια ἔπειθεν οὔτε λιτανεία ἐδυσώπει͵ παντὶ δὲ τρόπῳ παρετήρουν͵ ὡς μέγα τι κερδανοῦντες͵ εἰ μὴ τύχοιεν ταφῆς. 5.1.62 τούτοις ἑξῆς μεθ΄ ἕτερά φασιν· τὰ οὖν σώματα τῶν μαρτύρων παντοίως παραδειγματισθέντα καὶ αἰθριασθέντα ἐπὶ ἡμέρας ἕξ͵μετέπειτα καέντα καὶ αἰθαλωθέντα ὑπὸ τῶν ἀνόμων κατεσαρώθη εἰς τὸν Ροδανὸν ποταμὸν πλησίον παραρρέοντα͵ ὅπως μηδὲ λείψανον αὐτῶν </w:t>
      </w:r>
      <w:r w:rsidRPr="00D20706">
        <w:rPr>
          <w:rFonts w:ascii="Times New Roman" w:hAnsi="Times New Roman" w:cs="Times New Roman"/>
          <w:i/>
          <w:sz w:val="18"/>
          <w:szCs w:val="18"/>
        </w:rPr>
        <w:lastRenderedPageBreak/>
        <w:t xml:space="preserve">φαίνηται ἐπὶ τῆς γῆς ἔτι. </w:t>
      </w:r>
      <w:r w:rsidRPr="00D20706">
        <w:rPr>
          <w:rFonts w:ascii="Times New Roman" w:hAnsi="Times New Roman" w:cs="Times New Roman"/>
          <w:b/>
          <w:i/>
          <w:sz w:val="18"/>
          <w:szCs w:val="18"/>
        </w:rPr>
        <w:t xml:space="preserve">5.1.63 καὶ ταῦτ΄ ἔπραττον ὡς δυνάμενοι νικῆσαι τὸν </w:t>
      </w:r>
      <w:r w:rsidRPr="00D20706">
        <w:rPr>
          <w:rFonts w:ascii="Times New Roman" w:hAnsi="Times New Roman" w:cs="Times New Roman"/>
          <w:b/>
          <w:i/>
          <w:caps/>
          <w:sz w:val="18"/>
          <w:szCs w:val="18"/>
        </w:rPr>
        <w:t>θ</w:t>
      </w:r>
      <w:r w:rsidRPr="00D20706">
        <w:rPr>
          <w:rFonts w:ascii="Times New Roman" w:hAnsi="Times New Roman" w:cs="Times New Roman"/>
          <w:b/>
          <w:i/>
          <w:sz w:val="18"/>
          <w:szCs w:val="18"/>
        </w:rPr>
        <w:t>εὸν καὶ ἀφελέσθαι αὐτῶν τὴν παλιγγενεσίαν͵ ἵνα͵ ὡς ἔλεγον</w:t>
      </w:r>
      <w:r w:rsidRPr="00D20706">
        <w:rPr>
          <w:rFonts w:ascii="Times New Roman" w:hAnsi="Times New Roman" w:cs="Times New Roman"/>
          <w:i/>
          <w:sz w:val="18"/>
          <w:szCs w:val="18"/>
        </w:rPr>
        <w:t xml:space="preserve"> </w:t>
      </w:r>
      <w:r w:rsidRPr="00D20706">
        <w:rPr>
          <w:rFonts w:ascii="Times New Roman" w:hAnsi="Times New Roman" w:cs="Times New Roman"/>
          <w:b/>
          <w:i/>
          <w:sz w:val="18"/>
          <w:szCs w:val="18"/>
        </w:rPr>
        <w:t>ἐκεῖνοι͵ μηδὲ ἐλπίδα σχῶσιν ἀναστάσεως͵</w:t>
      </w:r>
      <w:r w:rsidRPr="00D20706">
        <w:rPr>
          <w:rFonts w:ascii="Times New Roman" w:hAnsi="Times New Roman" w:cs="Times New Roman"/>
          <w:i/>
          <w:sz w:val="18"/>
          <w:szCs w:val="18"/>
        </w:rPr>
        <w:t xml:space="preserve"> </w:t>
      </w:r>
      <w:r w:rsidRPr="00D20706">
        <w:rPr>
          <w:rFonts w:ascii="Times New Roman" w:hAnsi="Times New Roman" w:cs="Times New Roman"/>
          <w:b/>
          <w:i/>
          <w:sz w:val="18"/>
          <w:szCs w:val="18"/>
        </w:rPr>
        <w:t>ἐφ΄ ᾗ πεποιθότες ξένην τινὰ καὶ καινὴν εἰσάγουσιν ἡμῖν θρῃσκείαν καὶ καταφρονοῦσι τῶν δεινῶν͵ ἕτοιμοι καὶ μετὰ χαρᾶς ἥκοντες ἐπὶ τὸν θάνατον· νῦν ἴδωμεν εἰ ἀναστήσονται καὶ εἰ δύναται βοηθῆσαι αὐτοῖς ὁ θεὸς αὐτῶν καὶ ἐξελέσθαι ἐκ τῶν χειρῶν ἡμῶν</w:t>
      </w:r>
      <w:r w:rsidRPr="00D20706">
        <w:rPr>
          <w:rFonts w:ascii="Times New Roman" w:hAnsi="Times New Roman" w:cs="Times New Roman"/>
          <w:b/>
          <w:sz w:val="18"/>
          <w:szCs w:val="18"/>
        </w:rPr>
        <w:t xml:space="preserve">. </w:t>
      </w:r>
      <w:r>
        <w:rPr>
          <w:rFonts w:ascii="Times New Roman" w:hAnsi="Times New Roman" w:cs="Times New Roman"/>
        </w:rPr>
        <w:t>Σημειωτέον ότι στην Αποκ. τα πτώματα των μαρτύρων παραμένουν άταφα χάριν ονειδισμού. Στην πρακτική των διωκτών του 2</w:t>
      </w:r>
      <w:r w:rsidRPr="00554491">
        <w:rPr>
          <w:rFonts w:ascii="Times New Roman" w:hAnsi="Times New Roman" w:cs="Times New Roman"/>
          <w:vertAlign w:val="superscript"/>
        </w:rPr>
        <w:t>ου</w:t>
      </w:r>
      <w:r>
        <w:rPr>
          <w:rFonts w:ascii="Times New Roman" w:hAnsi="Times New Roman" w:cs="Times New Roman"/>
        </w:rPr>
        <w:t xml:space="preserve"> αι. τα άγια λείψανα εξαφανίζονται για να μην τύχουν αναστάσεως – παλιγγενεσίας και δή στο άμεσο μέλλον, γεγονός που προϋποθέτει την κρίση των διωκτών. Ιδίως στην Αποκ. αντιστρέφεται το ιδεώδες του ιερού πολέμου: Δεν είναι η μάχη των υιών του φωτός εναντίον των παιδιών του σκότους στα πεδία της γης και του ουρανού εκείνη που θα κομίσει τη Βασιλεία. Είναι η αυτοθυσία των υιών του φωτός κατά μίμηση της ύψωσης του Ιησού Χριστού εκείνη που θα οδηγήσει στο επιθυμητό αποτέλεσμα. </w:t>
      </w:r>
    </w:p>
    <w:p w:rsidR="005E370A" w:rsidRDefault="005E370A" w:rsidP="005E370A">
      <w:pPr>
        <w:pStyle w:val="a3"/>
        <w:autoSpaceDE w:val="0"/>
        <w:autoSpaceDN w:val="0"/>
        <w:adjustRightInd w:val="0"/>
        <w:spacing w:after="0" w:line="240" w:lineRule="auto"/>
        <w:ind w:left="0"/>
        <w:jc w:val="both"/>
        <w:rPr>
          <w:rFonts w:ascii="Times New Roman" w:hAnsi="Times New Roman" w:cs="Times New Roman"/>
        </w:rPr>
      </w:pPr>
    </w:p>
    <w:p w:rsidR="005E370A" w:rsidRDefault="005E370A" w:rsidP="005E370A">
      <w:pPr>
        <w:pStyle w:val="a3"/>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Συνοψίζοντας τα ανωτέρω το μαρτύριο των πρώτων χριστιανών </w:t>
      </w:r>
      <w:r w:rsidRPr="00EB566D">
        <w:rPr>
          <w:rFonts w:ascii="Times New Roman" w:hAnsi="Times New Roman" w:cs="Times New Roman"/>
          <w:b/>
          <w:i/>
        </w:rPr>
        <w:t>(α)</w:t>
      </w:r>
      <w:r>
        <w:rPr>
          <w:rFonts w:ascii="Times New Roman" w:hAnsi="Times New Roman" w:cs="Times New Roman"/>
        </w:rPr>
        <w:t xml:space="preserve"> συνδέεται άρρηκτα με τη μίμηση του Χριστού (ούτε καν του απ. Παύλου) και αποτελεί υπόθεση όλης της κοινότητας που κοινοποιεί το γεγονός – την ημέρα των γενεθλίων με επιστολές το γεγονός και σε άλλες εκκλησίες της ρωμαϊκής Οικουμένης. Άλλωστε στον πρώτο Χριστιανισμό το πιστεύειν</w:t>
      </w:r>
      <w:r w:rsidRPr="00440EE1">
        <w:rPr>
          <w:rFonts w:ascii="Times New Roman" w:hAnsi="Times New Roman" w:cs="Times New Roman"/>
        </w:rPr>
        <w:t xml:space="preserve"> (</w:t>
      </w:r>
      <w:r>
        <w:rPr>
          <w:rFonts w:ascii="Times New Roman" w:hAnsi="Times New Roman" w:cs="Times New Roman"/>
          <w:lang w:val="en-US"/>
        </w:rPr>
        <w:t>believing</w:t>
      </w:r>
      <w:r w:rsidRPr="00440EE1">
        <w:rPr>
          <w:rFonts w:ascii="Times New Roman" w:hAnsi="Times New Roman" w:cs="Times New Roman"/>
        </w:rPr>
        <w:t>)</w:t>
      </w:r>
      <w:r>
        <w:rPr>
          <w:rFonts w:ascii="Times New Roman" w:hAnsi="Times New Roman" w:cs="Times New Roman"/>
        </w:rPr>
        <w:t xml:space="preserve"> ήταν άρρηκτα συνδεδεμένο με το ανήκειν (belonging).</w:t>
      </w:r>
      <w:r w:rsidRPr="00440EE1">
        <w:rPr>
          <w:rFonts w:ascii="Times New Roman" w:hAnsi="Times New Roman" w:cs="Times New Roman"/>
        </w:rPr>
        <w:t xml:space="preserve"> </w:t>
      </w:r>
      <w:r w:rsidRPr="00EB566D">
        <w:rPr>
          <w:rFonts w:ascii="Times New Roman" w:hAnsi="Times New Roman" w:cs="Times New Roman"/>
          <w:b/>
          <w:i/>
        </w:rPr>
        <w:t xml:space="preserve">(β) </w:t>
      </w:r>
      <w:r>
        <w:rPr>
          <w:rFonts w:ascii="Times New Roman" w:hAnsi="Times New Roman" w:cs="Times New Roman"/>
        </w:rPr>
        <w:t xml:space="preserve">Εκλαμβάνεται ως θυσία (ολοκαύτωμα) και ως αθλητική / στρατιωτική νίκη αλλά όχι απέναντι στον τύραννο αλλά έναντι του διαβόλου. </w:t>
      </w:r>
      <w:r w:rsidRPr="00EB566D">
        <w:rPr>
          <w:rFonts w:ascii="Times New Roman" w:hAnsi="Times New Roman" w:cs="Times New Roman"/>
          <w:b/>
          <w:i/>
        </w:rPr>
        <w:t xml:space="preserve">(γ) </w:t>
      </w:r>
      <w:r>
        <w:rPr>
          <w:rFonts w:ascii="Times New Roman" w:hAnsi="Times New Roman" w:cs="Times New Roman"/>
        </w:rPr>
        <w:t xml:space="preserve">Δεν συνδέεται με «εκπληκτικά σημεία και τέρατα» εναντίον των ειδώλων ή/και των αλλοφύλων για να διαφημιστεί ο Χριστιανισμός, αλλά με ήσυχες «δυνάμεις» που αποκαλύπτουν την προστασία που παρέχει ο Κύριος στο πιστό τέκνο. </w:t>
      </w:r>
      <w:r w:rsidRPr="00EB566D">
        <w:rPr>
          <w:rFonts w:ascii="Times New Roman" w:hAnsi="Times New Roman" w:cs="Times New Roman"/>
          <w:b/>
          <w:i/>
        </w:rPr>
        <w:t>(δ)</w:t>
      </w:r>
      <w:r>
        <w:rPr>
          <w:rFonts w:ascii="Times New Roman" w:hAnsi="Times New Roman" w:cs="Times New Roman"/>
        </w:rPr>
        <w:t xml:space="preserve"> Χαρακτηριστικό των αληθινών μαρτύρων είναι το γεγονός ότι οδηγήθηκαν από άλλους σε αυτό (δεν το επεδίωξαν οι ίδιοι) και η συγχώρεση απέναντι στους διώκτες και η ανεκτικότητα απέναντι στους πεπτωκότες αδελφούς Χριστιανούς. Το </w:t>
      </w:r>
      <w:r w:rsidRPr="007C13A0">
        <w:rPr>
          <w:rFonts w:ascii="Times New Roman" w:hAnsi="Times New Roman" w:cs="Times New Roman"/>
          <w:i/>
        </w:rPr>
        <w:t>αίρε τους αθέους</w:t>
      </w:r>
      <w:r>
        <w:rPr>
          <w:rFonts w:ascii="Times New Roman" w:hAnsi="Times New Roman" w:cs="Times New Roman"/>
        </w:rPr>
        <w:t xml:space="preserve"> του 86χρονου Πολυκάρπου δεν απευθύνεται εναντίον των διωκτών αλλά αποτελεί ειρωνική επανάληψη της ίδιας διατύπωσης που ακούστηκε κατά τη σύλληψη του και επιπλέον της διαταγής του ηγεμόνα να εκφέρει αυτά τα λόγια (3.2</w:t>
      </w:r>
      <w:r>
        <w:rPr>
          <w:rFonts w:ascii="Times New Roman" w:hAnsi="Times New Roman" w:cs="Times New Roman"/>
          <w:vertAlign w:val="superscript"/>
        </w:rPr>
        <w:t>.</w:t>
      </w:r>
      <w:r>
        <w:rPr>
          <w:rFonts w:ascii="Times New Roman" w:hAnsi="Times New Roman" w:cs="Times New Roman"/>
        </w:rPr>
        <w:t xml:space="preserve"> 9.2</w:t>
      </w:r>
      <w:r>
        <w:rPr>
          <w:rStyle w:val="a5"/>
          <w:rFonts w:ascii="Times New Roman" w:hAnsi="Times New Roman" w:cs="Times New Roman"/>
        </w:rPr>
        <w:footnoteReference w:id="22"/>
      </w:r>
      <w:r>
        <w:rPr>
          <w:rFonts w:ascii="Times New Roman" w:hAnsi="Times New Roman" w:cs="Times New Roman"/>
        </w:rPr>
        <w:t>). Άλλωστε καμιά εκδήλωση ρεβανσισμού δεν εκδηλώνεται ούτε από τον Ουρανό ούτε από τους πιστούς. Το ίδιο τελικά συμβαίνει και στο κατά Ματθαίον όπου ακούγεται το «</w:t>
      </w:r>
      <w:r w:rsidRPr="00EB566D">
        <w:rPr>
          <w:rFonts w:ascii="Times New Roman" w:hAnsi="Times New Roman" w:cs="Times New Roman"/>
          <w:lang w:bidi="he-IL"/>
        </w:rPr>
        <w:t>τὸ αἷμα αὐτοῦ ἐφ᾽ ἡμᾶς καὶ ἐπὶ τὰ τέκνα ἡμῶν</w:t>
      </w:r>
      <w:r w:rsidRPr="00F26FDB">
        <w:rPr>
          <w:rFonts w:ascii="Arial" w:hAnsi="Arial" w:cs="Arial"/>
          <w:sz w:val="20"/>
          <w:szCs w:val="20"/>
          <w:lang w:bidi="he-IL"/>
        </w:rPr>
        <w:t xml:space="preserve"> </w:t>
      </w:r>
      <w:r w:rsidRPr="00440EE1">
        <w:rPr>
          <w:rFonts w:ascii="Times New Roman" w:hAnsi="Times New Roman" w:cs="Times New Roman"/>
          <w:lang w:bidi="he-IL"/>
        </w:rPr>
        <w:t>(27, 25</w:t>
      </w:r>
      <w:r w:rsidRPr="00440EE1">
        <w:rPr>
          <w:rFonts w:ascii="Times New Roman" w:hAnsi="Times New Roman" w:cs="Times New Roman"/>
          <w:lang w:val="en-US" w:bidi="he-IL"/>
        </w:rPr>
        <w:t> </w:t>
      </w:r>
      <w:r w:rsidRPr="00440EE1">
        <w:rPr>
          <w:rFonts w:ascii="Times New Roman" w:hAnsi="Times New Roman" w:cs="Times New Roman"/>
          <w:lang w:bidi="he-IL"/>
        </w:rPr>
        <w:t>)</w:t>
      </w:r>
      <w:r w:rsidRPr="00440EE1">
        <w:rPr>
          <w:rFonts w:ascii="Times New Roman" w:hAnsi="Times New Roman" w:cs="Times New Roman"/>
        </w:rPr>
        <w:t>»</w:t>
      </w:r>
      <w:r>
        <w:rPr>
          <w:rFonts w:ascii="Times New Roman" w:hAnsi="Times New Roman" w:cs="Times New Roman"/>
        </w:rPr>
        <w:t xml:space="preserve"> για να χυθεί τελικά το αίμα «εἰς ἄφεσιν ἁμαρτιῶν» (26, 28). </w:t>
      </w:r>
      <w:r w:rsidRPr="00EB566D">
        <w:rPr>
          <w:rFonts w:ascii="Times New Roman" w:hAnsi="Times New Roman" w:cs="Times New Roman"/>
          <w:b/>
          <w:i/>
        </w:rPr>
        <w:t>(ε)</w:t>
      </w:r>
      <w:r>
        <w:rPr>
          <w:rFonts w:ascii="Times New Roman" w:hAnsi="Times New Roman" w:cs="Times New Roman"/>
        </w:rPr>
        <w:t xml:space="preserve"> Μεγάλη τιμή αποδιδόταν στο σώμα, τη σάρκα και τα οστά των αληθινών μαρτύρων ήδη εν ζωή αλλά και μετά θάνατον. </w:t>
      </w:r>
      <w:r w:rsidRPr="00EB566D">
        <w:rPr>
          <w:rFonts w:ascii="Times New Roman" w:hAnsi="Times New Roman" w:cs="Times New Roman"/>
          <w:b/>
          <w:i/>
        </w:rPr>
        <w:t>(στ)</w:t>
      </w:r>
      <w:r>
        <w:rPr>
          <w:rFonts w:ascii="Times New Roman" w:hAnsi="Times New Roman" w:cs="Times New Roman"/>
        </w:rPr>
        <w:t xml:space="preserve"> Σε κάθε περίπτωση όπως αποδεικνύεται και με την τιμή του αγ. Αρέθα και των λοιπών Ομηριτών που διασώζεται ακόμη και στο Κοράνι</w:t>
      </w:r>
      <w:r>
        <w:rPr>
          <w:rStyle w:val="a5"/>
          <w:rFonts w:ascii="Times New Roman" w:hAnsi="Times New Roman" w:cs="Times New Roman"/>
        </w:rPr>
        <w:footnoteReference w:id="23"/>
      </w:r>
      <w:r>
        <w:rPr>
          <w:rFonts w:ascii="Times New Roman" w:hAnsi="Times New Roman" w:cs="Times New Roman"/>
        </w:rPr>
        <w:t>, το μαρτύριο των χριστιανών προκαλούσε ένα πολύ βασικό για την ανθρώπινη ύπαρξη στοιχείο, την ενσυναίσθηση και συνάμα το θαυμασμό καθώς όντως ο φόβος του θανάτου (που υπερνικούσαν οι αθλητές της πίστης σε συνάφεια με όλη την τοπική Εκκλησία) είναι το πλέον βαθύ συναίσθημα του βροτού που προκαλεί συγκεκριμένες στάσεις και συμπεριφορές</w:t>
      </w:r>
      <w:r>
        <w:rPr>
          <w:rStyle w:val="a5"/>
          <w:rFonts w:ascii="Times New Roman" w:hAnsi="Times New Roman" w:cs="Times New Roman"/>
        </w:rPr>
        <w:footnoteReference w:id="24"/>
      </w:r>
      <w:r>
        <w:rPr>
          <w:rFonts w:ascii="Times New Roman" w:hAnsi="Times New Roman" w:cs="Times New Roman"/>
        </w:rPr>
        <w:t>.</w:t>
      </w:r>
    </w:p>
    <w:p w:rsidR="005E370A" w:rsidRDefault="005E370A" w:rsidP="005E370A">
      <w:pPr>
        <w:pStyle w:val="a3"/>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 </w:t>
      </w:r>
    </w:p>
    <w:p w:rsidR="005E370A" w:rsidRDefault="005E370A" w:rsidP="005E370A">
      <w:pPr>
        <w:pStyle w:val="a3"/>
        <w:autoSpaceDE w:val="0"/>
        <w:autoSpaceDN w:val="0"/>
        <w:adjustRightInd w:val="0"/>
        <w:spacing w:after="0" w:line="240" w:lineRule="auto"/>
        <w:ind w:left="0"/>
        <w:jc w:val="both"/>
        <w:rPr>
          <w:rFonts w:ascii="Times New Roman" w:hAnsi="Times New Roman" w:cs="Times New Roman"/>
          <w:lang w:bidi="he-IL"/>
        </w:rPr>
      </w:pPr>
      <w:r>
        <w:rPr>
          <w:rFonts w:ascii="Times New Roman" w:hAnsi="Times New Roman" w:cs="Times New Roman"/>
        </w:rPr>
        <w:t>Το μεγάλο ερώτημα είναι τι οδηγούσε τους Χριστιανούς στο Μαρτυρίου, καθώς δεν δικαιολογείται όλο αυτό το «κίνημα» ένεκα συνήθειας ή θεατρινισμού, όπως διαπιστώσαμε ότι ισχυρίζονταν οι Επίκτητος και Αυρήλιος.</w:t>
      </w:r>
    </w:p>
    <w:p w:rsidR="005E370A" w:rsidRDefault="005E370A" w:rsidP="005E370A">
      <w:pPr>
        <w:pStyle w:val="a3"/>
        <w:autoSpaceDE w:val="0"/>
        <w:autoSpaceDN w:val="0"/>
        <w:adjustRightInd w:val="0"/>
        <w:spacing w:after="0" w:line="240" w:lineRule="auto"/>
        <w:ind w:left="0"/>
        <w:jc w:val="both"/>
        <w:rPr>
          <w:rFonts w:ascii="Times New Roman" w:hAnsi="Times New Roman" w:cs="Times New Roman"/>
        </w:rPr>
      </w:pPr>
    </w:p>
    <w:p w:rsidR="005E370A" w:rsidRDefault="005E370A" w:rsidP="005E370A">
      <w:pPr>
        <w:pStyle w:val="2"/>
      </w:pPr>
      <w:r>
        <w:t>Γ. Κίνητρα του Μαρτυρίου</w:t>
      </w:r>
    </w:p>
    <w:p w:rsidR="005E370A" w:rsidRDefault="005E370A" w:rsidP="005E370A">
      <w:pPr>
        <w:pStyle w:val="a3"/>
        <w:autoSpaceDE w:val="0"/>
        <w:autoSpaceDN w:val="0"/>
        <w:adjustRightInd w:val="0"/>
        <w:spacing w:after="0" w:line="240" w:lineRule="auto"/>
        <w:ind w:left="0"/>
        <w:jc w:val="both"/>
        <w:rPr>
          <w:rFonts w:ascii="Times New Roman" w:hAnsi="Times New Roman" w:cs="Times New Roman"/>
        </w:rPr>
      </w:pPr>
    </w:p>
    <w:p w:rsidR="005E370A" w:rsidRDefault="005E370A" w:rsidP="005E370A">
      <w:pPr>
        <w:pStyle w:val="a3"/>
        <w:numPr>
          <w:ilvl w:val="0"/>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Ήδη διαπιστώθηκε η έντονη ανάγκη μίμησης αποκλειστικά του Χριστού και καμιάς άλλης «αγίας» μορφής όπως ο Παύλος, ο οποίος συχνά απευθύνεται στο ακροατήριο με το </w:t>
      </w:r>
      <w:r w:rsidRPr="006A2002">
        <w:rPr>
          <w:rFonts w:ascii="Times New Roman" w:hAnsi="Times New Roman" w:cs="Times New Roman"/>
          <w:b/>
          <w:i/>
        </w:rPr>
        <w:t>Μιμηταὶ μου γίνεσθε</w:t>
      </w:r>
      <w:r>
        <w:rPr>
          <w:rFonts w:ascii="Times New Roman" w:hAnsi="Times New Roman" w:cs="Times New Roman"/>
        </w:rPr>
        <w:t xml:space="preserve"> (Α’ Κορ. 4, 16. 11,</w:t>
      </w:r>
      <w:r w:rsidRPr="00440EE1">
        <w:rPr>
          <w:rFonts w:ascii="Times New Roman" w:hAnsi="Times New Roman" w:cs="Times New Roman"/>
        </w:rPr>
        <w:t xml:space="preserve"> 1 </w:t>
      </w:r>
      <w:r w:rsidRPr="00440EE1">
        <w:rPr>
          <w:rFonts w:ascii="Times New Roman" w:hAnsi="Times New Roman" w:cs="Times New Roman"/>
          <w:i/>
          <w:lang w:bidi="he-IL"/>
        </w:rPr>
        <w:t>καθὼς κἀγὼ Χριστοῦ</w:t>
      </w:r>
      <w:r w:rsidRPr="00440EE1">
        <w:rPr>
          <w:rFonts w:ascii="Times New Roman" w:hAnsi="Times New Roman" w:cs="Times New Roman"/>
        </w:rPr>
        <w:t xml:space="preserve">). </w:t>
      </w:r>
      <w:r>
        <w:rPr>
          <w:rFonts w:ascii="Times New Roman" w:hAnsi="Times New Roman" w:cs="Times New Roman"/>
        </w:rPr>
        <w:t>Μάλιστα, όταν στις 17 Ιουλίου του 180 μ.Χ. κατά την τελική ανάκριση ο έπαρχος της Αφρικής ρωτά τους μάρτυρες της Καρθαγένης, τι κόμιζαν μαζί τους ως κειμήλιο κατά την εκτέλεση της θανατικής καταδίκης τους, ο Speratus εξ ονόματος όλων απαντά: libri et epistulae Pauli viri iusti (= τα βιβλία και οι επιστολές του Παύλου, ενός δίκαιου ανδρός)</w:t>
      </w:r>
      <w:r>
        <w:rPr>
          <w:rStyle w:val="a5"/>
          <w:rFonts w:ascii="Times New Roman" w:hAnsi="Times New Roman" w:cs="Times New Roman"/>
        </w:rPr>
        <w:footnoteReference w:id="25"/>
      </w:r>
      <w:r>
        <w:rPr>
          <w:rFonts w:ascii="Times New Roman" w:hAnsi="Times New Roman" w:cs="Times New Roman"/>
        </w:rPr>
        <w:t xml:space="preserve">.Το γεγονός ότι η Αποκάλυψη διαδραμάτισε κυρίαρχο ρόλο στην λαχτάρα του μαρτυρίου οφείλεται στη </w:t>
      </w:r>
      <w:r w:rsidRPr="00440EE1">
        <w:rPr>
          <w:rFonts w:ascii="Times New Roman" w:hAnsi="Times New Roman" w:cs="Times New Roman"/>
          <w:highlight w:val="yellow"/>
        </w:rPr>
        <w:t>δραματική δομή της</w:t>
      </w:r>
      <w:r>
        <w:rPr>
          <w:rStyle w:val="a5"/>
          <w:rFonts w:ascii="Times New Roman" w:hAnsi="Times New Roman" w:cs="Times New Roman"/>
          <w:highlight w:val="yellow"/>
        </w:rPr>
        <w:footnoteReference w:id="26"/>
      </w:r>
      <w:r>
        <w:rPr>
          <w:rFonts w:ascii="Times New Roman" w:hAnsi="Times New Roman" w:cs="Times New Roman"/>
        </w:rPr>
        <w:t>, η οποία όντως συναρπάζει και μεταμορφώνει τον ακροατή. Στον αρχαίο κόσμο, σύμφωνα με τον Αριστοτέλη (Ποιητική 6</w:t>
      </w:r>
      <w:r w:rsidRPr="00440EE1">
        <w:rPr>
          <w:rFonts w:ascii="Times New Roman" w:hAnsi="Times New Roman" w:cs="Times New Roman"/>
        </w:rPr>
        <w:t>,</w:t>
      </w:r>
      <w:r>
        <w:rPr>
          <w:rFonts w:ascii="Times New Roman" w:hAnsi="Times New Roman" w:cs="Times New Roman"/>
        </w:rPr>
        <w:t xml:space="preserve"> 1449</w:t>
      </w:r>
      <w:r>
        <w:rPr>
          <w:rFonts w:ascii="Times New Roman" w:hAnsi="Times New Roman" w:cs="Times New Roman"/>
          <w:lang w:val="en-US"/>
        </w:rPr>
        <w:t>b</w:t>
      </w:r>
      <w:r>
        <w:rPr>
          <w:rFonts w:ascii="Times New Roman" w:hAnsi="Times New Roman" w:cs="Times New Roman"/>
        </w:rPr>
        <w:t xml:space="preserve"> 24-28), η γόνιμη μίμηση όπως και η φιλανθρωπία, συνδεόταν ιδιαίτερα, με την αρχαία Τραγωδία. Χαρακτηριστικά δραματικά περιέχουν και τα Ευαγγέλια (κατεξοχήν του Ιωάννη).</w:t>
      </w:r>
    </w:p>
    <w:p w:rsidR="005E370A" w:rsidRPr="00416A64" w:rsidRDefault="005E370A" w:rsidP="005E370A">
      <w:pPr>
        <w:pStyle w:val="a3"/>
        <w:numPr>
          <w:ilvl w:val="0"/>
          <w:numId w:val="2"/>
        </w:numPr>
        <w:autoSpaceDE w:val="0"/>
        <w:autoSpaceDN w:val="0"/>
        <w:adjustRightInd w:val="0"/>
        <w:spacing w:after="0" w:line="240" w:lineRule="auto"/>
        <w:jc w:val="both"/>
        <w:rPr>
          <w:rFonts w:ascii="Times New Roman" w:hAnsi="Times New Roman" w:cs="Times New Roman"/>
        </w:rPr>
      </w:pPr>
      <w:r w:rsidRPr="00705B49">
        <w:rPr>
          <w:rFonts w:ascii="Times New Roman" w:hAnsi="Times New Roman" w:cs="Times New Roman"/>
        </w:rPr>
        <w:t xml:space="preserve">Εκτός, όμως, της Αποκάλυψης θεωρώ ότι τα κατεξοχήν κίνητρα του μαρτυρίου πρέπει να εντοπιστούν στα εξαιρετικά αποτυπώματα που άφηναν στις καρδιές των πρώτων Χριστιανών τα δύο βασικά μυστήρια. </w:t>
      </w:r>
      <w:r w:rsidRPr="00107E6A">
        <w:rPr>
          <w:rFonts w:ascii="Times New Roman" w:hAnsi="Times New Roman" w:cs="Times New Roman"/>
          <w:b/>
          <w:i/>
        </w:rPr>
        <w:t>(α)</w:t>
      </w:r>
      <w:r w:rsidRPr="00705B49">
        <w:rPr>
          <w:rFonts w:ascii="Times New Roman" w:hAnsi="Times New Roman" w:cs="Times New Roman"/>
        </w:rPr>
        <w:t xml:space="preserve"> Η μία και μοναδική </w:t>
      </w:r>
      <w:r>
        <w:rPr>
          <w:rFonts w:ascii="Times New Roman" w:hAnsi="Times New Roman" w:cs="Times New Roman"/>
        </w:rPr>
        <w:t>εμ</w:t>
      </w:r>
      <w:r w:rsidRPr="00705B49">
        <w:rPr>
          <w:rFonts w:ascii="Times New Roman" w:hAnsi="Times New Roman" w:cs="Times New Roman"/>
        </w:rPr>
        <w:t xml:space="preserve">βάπτιση (σε τρέχον </w:t>
      </w:r>
      <w:r>
        <w:rPr>
          <w:rFonts w:ascii="Times New Roman" w:hAnsi="Times New Roman" w:cs="Times New Roman"/>
        </w:rPr>
        <w:t xml:space="preserve">κρύο </w:t>
      </w:r>
      <w:r w:rsidRPr="00705B49">
        <w:rPr>
          <w:rFonts w:ascii="Times New Roman" w:hAnsi="Times New Roman" w:cs="Times New Roman"/>
        </w:rPr>
        <w:t>ύδωρ) μέσω ενός «αποστόλου»</w:t>
      </w:r>
      <w:r>
        <w:rPr>
          <w:rFonts w:ascii="Times New Roman" w:hAnsi="Times New Roman" w:cs="Times New Roman"/>
        </w:rPr>
        <w:t xml:space="preserve"> </w:t>
      </w:r>
      <w:r w:rsidRPr="006A2002">
        <w:rPr>
          <w:rFonts w:ascii="Times New Roman" w:hAnsi="Times New Roman" w:cs="Times New Roman"/>
          <w:b/>
          <w:i/>
        </w:rPr>
        <w:t>εἰς</w:t>
      </w:r>
      <w:r>
        <w:rPr>
          <w:rFonts w:ascii="Times New Roman" w:hAnsi="Times New Roman" w:cs="Times New Roman"/>
          <w:b/>
          <w:i/>
        </w:rPr>
        <w:t xml:space="preserve"> </w:t>
      </w:r>
      <w:r w:rsidRPr="006A2002">
        <w:rPr>
          <w:rFonts w:ascii="Times New Roman" w:hAnsi="Times New Roman" w:cs="Times New Roman"/>
          <w:b/>
        </w:rPr>
        <w:t>(!)</w:t>
      </w:r>
      <w:r w:rsidRPr="006A2002">
        <w:rPr>
          <w:rFonts w:ascii="Times New Roman" w:hAnsi="Times New Roman" w:cs="Times New Roman"/>
          <w:b/>
          <w:i/>
        </w:rPr>
        <w:t xml:space="preserve"> Χριστόν Ίησοῦν</w:t>
      </w:r>
      <w:r>
        <w:rPr>
          <w:rFonts w:ascii="Times New Roman" w:hAnsi="Times New Roman" w:cs="Times New Roman"/>
          <w:b/>
          <w:i/>
        </w:rPr>
        <w:t xml:space="preserve"> / εν σώμα</w:t>
      </w:r>
      <w:r w:rsidRPr="00705B49">
        <w:rPr>
          <w:rFonts w:ascii="Times New Roman" w:hAnsi="Times New Roman" w:cs="Times New Roman"/>
        </w:rPr>
        <w:t xml:space="preserve"> θεωρείται εμπειρία πολύ δυνατή που αφήνει ανεξίτηλα σημεία στη μνήμη καθώς είναι «διαβατήρια τελετή». Στο Ρωμ. 6 ο Π. συμφωνεί με τους ακροατές του ότι γίναμε </w:t>
      </w:r>
      <w:r w:rsidRPr="00F26FDB">
        <w:rPr>
          <w:rFonts w:ascii="Times New Roman" w:hAnsi="Times New Roman" w:cs="Times New Roman"/>
          <w:b/>
          <w:i/>
        </w:rPr>
        <w:t>σύμφυτοι</w:t>
      </w:r>
      <w:r w:rsidRPr="00705B49">
        <w:rPr>
          <w:rFonts w:ascii="Times New Roman" w:hAnsi="Times New Roman" w:cs="Times New Roman"/>
        </w:rPr>
        <w:t xml:space="preserve"> με το ομοίωμα του θανάτου </w:t>
      </w:r>
      <w:r w:rsidRPr="00705B49">
        <w:rPr>
          <w:rFonts w:ascii="Times New Roman" w:hAnsi="Times New Roman" w:cs="Times New Roman"/>
        </w:rPr>
        <w:lastRenderedPageBreak/>
        <w:t>του Κυρίου</w:t>
      </w:r>
      <w:r>
        <w:rPr>
          <w:rStyle w:val="a5"/>
          <w:rFonts w:ascii="Times New Roman" w:hAnsi="Times New Roman" w:cs="Times New Roman"/>
        </w:rPr>
        <w:footnoteReference w:id="27"/>
      </w:r>
      <w:r w:rsidRPr="00705B49">
        <w:rPr>
          <w:rFonts w:ascii="Times New Roman" w:hAnsi="Times New Roman" w:cs="Times New Roman"/>
        </w:rPr>
        <w:t>. Ο όρος (</w:t>
      </w:r>
      <w:r w:rsidRPr="00782FEF">
        <w:rPr>
          <w:rFonts w:ascii="Times New Roman" w:hAnsi="Times New Roman" w:cs="Times New Roman"/>
          <w:i/>
        </w:rPr>
        <w:t>σύμφυτος</w:t>
      </w:r>
      <w:r w:rsidRPr="00705B49">
        <w:rPr>
          <w:rFonts w:ascii="Times New Roman" w:hAnsi="Times New Roman" w:cs="Times New Roman"/>
        </w:rPr>
        <w:t>) στον ελληνορ</w:t>
      </w:r>
      <w:r>
        <w:rPr>
          <w:rFonts w:ascii="Times New Roman" w:hAnsi="Times New Roman" w:cs="Times New Roman"/>
        </w:rPr>
        <w:t>ρ</w:t>
      </w:r>
      <w:r w:rsidRPr="00705B49">
        <w:rPr>
          <w:rFonts w:ascii="Times New Roman" w:hAnsi="Times New Roman" w:cs="Times New Roman"/>
        </w:rPr>
        <w:t xml:space="preserve">ωμαϊκό κόσμο σημαίνει κάτι που είναι «χαραγμένο» στο </w:t>
      </w:r>
      <w:r w:rsidRPr="00705B49">
        <w:rPr>
          <w:rFonts w:ascii="Times New Roman" w:hAnsi="Times New Roman" w:cs="Times New Roman"/>
          <w:lang w:val="en-US"/>
        </w:rPr>
        <w:t>DNA</w:t>
      </w:r>
      <w:r w:rsidRPr="00705B49">
        <w:rPr>
          <w:rFonts w:ascii="Times New Roman" w:hAnsi="Times New Roman" w:cs="Times New Roman"/>
        </w:rPr>
        <w:t xml:space="preserve">. </w:t>
      </w:r>
      <w:r w:rsidRPr="00107E6A">
        <w:rPr>
          <w:rFonts w:ascii="Times New Roman" w:hAnsi="Times New Roman" w:cs="Times New Roman"/>
          <w:b/>
          <w:i/>
        </w:rPr>
        <w:t>(β)</w:t>
      </w:r>
      <w:r>
        <w:rPr>
          <w:rFonts w:ascii="Times New Roman" w:hAnsi="Times New Roman" w:cs="Times New Roman"/>
        </w:rPr>
        <w:t xml:space="preserve"> Πρόκληση για μίμηση - συνταύτιση αποτελούσε και το δεύτερο «τελετουργικό»: η</w:t>
      </w:r>
      <w:r w:rsidRPr="00705B49">
        <w:rPr>
          <w:rFonts w:ascii="Times New Roman" w:hAnsi="Times New Roman" w:cs="Times New Roman"/>
        </w:rPr>
        <w:t xml:space="preserve"> εβδομαδιαία σύναξη </w:t>
      </w:r>
      <w:r>
        <w:rPr>
          <w:rFonts w:ascii="Times New Roman" w:hAnsi="Times New Roman" w:cs="Times New Roman"/>
        </w:rPr>
        <w:t xml:space="preserve">των πάντων </w:t>
      </w:r>
      <w:r w:rsidRPr="00705B49">
        <w:rPr>
          <w:rFonts w:ascii="Times New Roman" w:hAnsi="Times New Roman" w:cs="Times New Roman"/>
        </w:rPr>
        <w:t xml:space="preserve">γύρω από το κοινό τραπέζι </w:t>
      </w:r>
      <w:r>
        <w:rPr>
          <w:rFonts w:ascii="Times New Roman" w:hAnsi="Times New Roman" w:cs="Times New Roman"/>
        </w:rPr>
        <w:t>με μοναδική</w:t>
      </w:r>
      <w:r w:rsidRPr="00705B49">
        <w:rPr>
          <w:rFonts w:ascii="Times New Roman" w:hAnsi="Times New Roman" w:cs="Times New Roman"/>
        </w:rPr>
        <w:t xml:space="preserve"> συχνότητα (που ήδη διαπιστώνεται και στον Πλίνιο) και κυρίως η πρόσκληση</w:t>
      </w:r>
      <w:r>
        <w:rPr>
          <w:rFonts w:ascii="Times New Roman" w:hAnsi="Times New Roman" w:cs="Times New Roman"/>
        </w:rPr>
        <w:t xml:space="preserve"> που ακουγόταν στην Ευχαριστία μετά την ενεργητική ακρόαση των Γραφών, τον ασπασμό όλων μεταξύ τους και την Κυριακή Προσευχή:</w:t>
      </w:r>
      <w:r w:rsidRPr="00705B49">
        <w:rPr>
          <w:rFonts w:ascii="Times New Roman" w:hAnsi="Times New Roman" w:cs="Times New Roman"/>
        </w:rPr>
        <w:t xml:space="preserve"> «Λ</w:t>
      </w:r>
      <w:r w:rsidRPr="00705B49">
        <w:rPr>
          <w:rFonts w:ascii="Times New Roman" w:hAnsi="Times New Roman" w:cs="Times New Roman"/>
          <w:lang w:bidi="he-IL"/>
        </w:rPr>
        <w:t xml:space="preserve">άβετε φάγετε, τοῦτό ἐστιν τὸ σῶμά μου, </w:t>
      </w:r>
      <w:r>
        <w:rPr>
          <w:rFonts w:ascii="Times New Roman" w:hAnsi="Times New Roman" w:cs="Times New Roman"/>
          <w:sz w:val="20"/>
          <w:szCs w:val="20"/>
          <w:lang w:bidi="he-IL"/>
        </w:rPr>
        <w:t xml:space="preserve">αλλά </w:t>
      </w:r>
      <w:r w:rsidRPr="00705B49">
        <w:rPr>
          <w:rFonts w:ascii="Times New Roman" w:hAnsi="Times New Roman" w:cs="Times New Roman"/>
          <w:sz w:val="20"/>
          <w:szCs w:val="20"/>
          <w:lang w:bidi="he-IL"/>
        </w:rPr>
        <w:t>και το «</w:t>
      </w:r>
      <w:r w:rsidRPr="00705B49">
        <w:rPr>
          <w:rFonts w:ascii="Times New Roman" w:hAnsi="Times New Roman" w:cs="Times New Roman"/>
          <w:lang w:bidi="he-IL"/>
        </w:rPr>
        <w:t>πίετε ἐξ αὐτοῦ πάντες,</w:t>
      </w:r>
      <w:r w:rsidRPr="00705B49">
        <w:rPr>
          <w:rFonts w:ascii="Times New Roman" w:hAnsi="Times New Roman" w:cs="Times New Roman"/>
          <w:sz w:val="20"/>
          <w:szCs w:val="20"/>
          <w:lang w:bidi="he-IL"/>
        </w:rPr>
        <w:t xml:space="preserve"> </w:t>
      </w:r>
      <w:r w:rsidRPr="00705B49">
        <w:rPr>
          <w:rFonts w:ascii="Times New Roman" w:hAnsi="Times New Roman" w:cs="Times New Roman"/>
          <w:lang w:bidi="he-IL"/>
        </w:rPr>
        <w:t>τοῦτο γάρ ἐστιν τὸ αἷμά μου τῆς διαθήκης τὸ περὶ πολλῶν ἐ</w:t>
      </w:r>
      <w:r>
        <w:rPr>
          <w:rFonts w:ascii="Times New Roman" w:hAnsi="Times New Roman" w:cs="Times New Roman"/>
          <w:lang w:bidi="he-IL"/>
        </w:rPr>
        <w:t>κχυ</w:t>
      </w:r>
      <w:r w:rsidRPr="00705B49">
        <w:rPr>
          <w:rFonts w:ascii="Times New Roman" w:hAnsi="Times New Roman" w:cs="Times New Roman"/>
          <w:lang w:bidi="he-IL"/>
        </w:rPr>
        <w:t xml:space="preserve">νόμενον εἰς ἄφεσιν ἁμαρτιῶν </w:t>
      </w:r>
      <w:r w:rsidRPr="00705B49">
        <w:rPr>
          <w:rFonts w:ascii="Times New Roman" w:hAnsi="Times New Roman" w:cs="Times New Roman"/>
          <w:sz w:val="20"/>
          <w:szCs w:val="20"/>
          <w:lang w:bidi="he-IL"/>
        </w:rPr>
        <w:t>(</w:t>
      </w:r>
      <w:r w:rsidRPr="00705B49">
        <w:rPr>
          <w:rFonts w:ascii="Times New Roman" w:hAnsi="Times New Roman" w:cs="Times New Roman"/>
          <w:sz w:val="20"/>
          <w:szCs w:val="20"/>
          <w:lang w:val="en-US" w:bidi="he-IL"/>
        </w:rPr>
        <w:t>M</w:t>
      </w:r>
      <w:r w:rsidRPr="00705B49">
        <w:rPr>
          <w:rFonts w:ascii="Times New Roman" w:hAnsi="Times New Roman" w:cs="Times New Roman"/>
          <w:sz w:val="20"/>
          <w:szCs w:val="20"/>
          <w:lang w:bidi="he-IL"/>
        </w:rPr>
        <w:t>τ</w:t>
      </w:r>
      <w:r w:rsidRPr="00705B49">
        <w:rPr>
          <w:rFonts w:ascii="Times New Roman" w:hAnsi="Times New Roman" w:cs="Times New Roman"/>
          <w:sz w:val="20"/>
          <w:szCs w:val="20"/>
          <w:lang w:val="en-US" w:bidi="he-IL"/>
        </w:rPr>
        <w:t> </w:t>
      </w:r>
      <w:r w:rsidRPr="00705B49">
        <w:rPr>
          <w:rFonts w:ascii="Times New Roman" w:hAnsi="Times New Roman" w:cs="Times New Roman"/>
          <w:sz w:val="20"/>
          <w:szCs w:val="20"/>
          <w:lang w:bidi="he-IL"/>
        </w:rPr>
        <w:t>26, 26-28)</w:t>
      </w:r>
      <w:r>
        <w:rPr>
          <w:rFonts w:ascii="Times New Roman" w:hAnsi="Times New Roman" w:cs="Times New Roman"/>
          <w:sz w:val="20"/>
          <w:szCs w:val="20"/>
          <w:lang w:bidi="he-IL"/>
        </w:rPr>
        <w:t>. Στον Λουκά η «κλάση του άρτου» (όρος που δεν χρησιμοποιείται στον Ιουδαϊσμό)  δηλώνει όλη τη σύναξη ενώ στον Ιωάννη η βρώση της σάρκας του Υιού προκαλεί στο κεφ. 6 σχίσμα και αποτροπιασμό. Και στον Ιγνάτιο και στον Πολύκαρπο το μαρτύριο συνδέεται με την Ευχαριστία.</w:t>
      </w:r>
    </w:p>
    <w:p w:rsidR="005E370A" w:rsidRPr="00B45CB3" w:rsidRDefault="005E370A" w:rsidP="005E370A">
      <w:pPr>
        <w:pStyle w:val="a3"/>
        <w:numPr>
          <w:ilvl w:val="0"/>
          <w:numId w:val="2"/>
        </w:numPr>
        <w:autoSpaceDE w:val="0"/>
        <w:autoSpaceDN w:val="0"/>
        <w:adjustRightInd w:val="0"/>
        <w:spacing w:after="0" w:line="240" w:lineRule="auto"/>
        <w:jc w:val="both"/>
        <w:rPr>
          <w:rFonts w:ascii="Times New Roman" w:hAnsi="Times New Roman" w:cs="Times New Roman"/>
        </w:rPr>
      </w:pPr>
      <w:r w:rsidRPr="00416A64">
        <w:rPr>
          <w:rFonts w:ascii="Times New Roman" w:hAnsi="Times New Roman" w:cs="Times New Roman"/>
          <w:lang w:bidi="he-IL"/>
        </w:rPr>
        <w:t xml:space="preserve">Ένα επίσης σημείο που ωθούσε το μαρτύριο είναι η εικόνα και των αληθινών κηρύκων και των αληθινών μαρτύρων. Στην </w:t>
      </w:r>
      <w:r w:rsidRPr="006A2002">
        <w:rPr>
          <w:rFonts w:ascii="Times New Roman" w:hAnsi="Times New Roman" w:cs="Times New Roman"/>
          <w:i/>
          <w:lang w:bidi="he-IL"/>
        </w:rPr>
        <w:t>Προς Γαλάτας</w:t>
      </w:r>
      <w:r>
        <w:rPr>
          <w:rFonts w:ascii="Times New Roman" w:hAnsi="Times New Roman" w:cs="Times New Roman"/>
          <w:lang w:bidi="he-IL"/>
        </w:rPr>
        <w:t xml:space="preserve">, ενώ στην καρδιά της επιχειρηματολογίας με το βαπτισματικό παιάνα «οὐν ἔνι ἰουδαῖος» όπως και το «Χριστόν ἐνεδύσασθε» ανακαλείται «ηχητικά και οπτικά» η συγκλονιστική στιγμή της ολοκλήρωσης της μεταστροφής, </w:t>
      </w:r>
      <w:r w:rsidRPr="00416A64">
        <w:rPr>
          <w:rFonts w:ascii="Times New Roman" w:hAnsi="Times New Roman" w:cs="Times New Roman"/>
          <w:lang w:bidi="he-IL"/>
        </w:rPr>
        <w:t>το πρώτο επιχείρημα για την αυθεντικότητα του κηρύγματος του Παύλου απέναντι σε όσους τον υποβίβαζαν</w:t>
      </w:r>
      <w:r>
        <w:rPr>
          <w:rFonts w:ascii="Times New Roman" w:hAnsi="Times New Roman" w:cs="Times New Roman"/>
          <w:lang w:bidi="he-IL"/>
        </w:rPr>
        <w:t>,</w:t>
      </w:r>
      <w:r w:rsidRPr="00416A64">
        <w:rPr>
          <w:rFonts w:ascii="Times New Roman" w:hAnsi="Times New Roman" w:cs="Times New Roman"/>
          <w:lang w:bidi="he-IL"/>
        </w:rPr>
        <w:t xml:space="preserve"> προτάσσοντας τα χαρακτηριστικά του έθνους έναντι της πίστης</w:t>
      </w:r>
      <w:r>
        <w:rPr>
          <w:rFonts w:ascii="Times New Roman" w:hAnsi="Times New Roman" w:cs="Times New Roman"/>
          <w:lang w:bidi="he-IL"/>
        </w:rPr>
        <w:t>, είναι η ε</w:t>
      </w:r>
      <w:r w:rsidRPr="00416A64">
        <w:rPr>
          <w:rFonts w:ascii="Times New Roman" w:hAnsi="Times New Roman" w:cs="Times New Roman"/>
          <w:lang w:bidi="he-IL"/>
        </w:rPr>
        <w:t xml:space="preserve">ικόνα </w:t>
      </w:r>
      <w:r>
        <w:rPr>
          <w:rFonts w:ascii="Times New Roman" w:hAnsi="Times New Roman" w:cs="Times New Roman"/>
          <w:lang w:bidi="he-IL"/>
        </w:rPr>
        <w:t>του μάρτυρα του κηρύγματος του Σταυρού και οι εμπειρίες που γεύθηκαν οι ακροατές από τη συνάντηση με εκείνον</w:t>
      </w:r>
      <w:r w:rsidRPr="00416A64">
        <w:rPr>
          <w:rFonts w:ascii="Times New Roman" w:hAnsi="Times New Roman" w:cs="Times New Roman"/>
          <w:sz w:val="20"/>
          <w:szCs w:val="20"/>
          <w:lang w:bidi="he-IL"/>
        </w:rPr>
        <w:t xml:space="preserve">. </w:t>
      </w:r>
      <w:r w:rsidRPr="00972668">
        <w:rPr>
          <w:rStyle w:val="hps"/>
          <w:rFonts w:ascii="Times New Roman" w:hAnsi="Times New Roman" w:cs="Times New Roman"/>
          <w:i/>
          <w:sz w:val="20"/>
          <w:szCs w:val="20"/>
        </w:rPr>
        <w:t xml:space="preserve">Εἰδικότερα στὴν ἀρχὴ ὑπογραμμίζεται ἡ πραγματικότητα ὅτι οἱ ἀκροατὲς τῆς Γαλ. </w:t>
      </w:r>
      <w:r w:rsidRPr="00972668">
        <w:rPr>
          <w:rStyle w:val="hps"/>
          <w:rFonts w:ascii="Times New Roman" w:hAnsi="Times New Roman" w:cs="Times New Roman"/>
          <w:b/>
          <w:i/>
          <w:sz w:val="20"/>
          <w:szCs w:val="20"/>
        </w:rPr>
        <w:t>καταρχὴν εἶχαν ὀπτικὴ ἐμπειρία</w:t>
      </w:r>
      <w:r w:rsidRPr="00972668">
        <w:rPr>
          <w:rStyle w:val="hps"/>
          <w:rFonts w:ascii="Times New Roman" w:hAnsi="Times New Roman" w:cs="Times New Roman"/>
          <w:i/>
          <w:sz w:val="20"/>
          <w:szCs w:val="20"/>
        </w:rPr>
        <w:t xml:space="preserve"> τοῦ Κυρίου. Γι’ αὐτὸ καὶ προηγεῖται ἐμφατικὰ τοῦ ῥήματος, ἡ φράση </w:t>
      </w:r>
      <w:r w:rsidRPr="00972668">
        <w:rPr>
          <w:rStyle w:val="hps"/>
          <w:rFonts w:ascii="Times New Roman" w:hAnsi="Times New Roman" w:cs="Times New Roman"/>
          <w:b/>
          <w:i/>
          <w:sz w:val="20"/>
          <w:szCs w:val="20"/>
        </w:rPr>
        <w:t>κατ’ ὀφθαλμούς</w:t>
      </w:r>
      <w:r w:rsidRPr="00972668">
        <w:rPr>
          <w:rStyle w:val="hps"/>
          <w:rFonts w:ascii="Times New Roman" w:hAnsi="Times New Roman" w:cs="Times New Roman"/>
          <w:i/>
          <w:sz w:val="20"/>
          <w:szCs w:val="20"/>
        </w:rPr>
        <w:t>. Πρόκειται γιὰ τὰ μάτια ποὺ ἦταν ἕτοιμοι νὰ βγάλουν γιὰ νὰ</w:t>
      </w:r>
      <w:r>
        <w:rPr>
          <w:rStyle w:val="hps"/>
          <w:rFonts w:ascii="Times New Roman" w:hAnsi="Times New Roman" w:cs="Times New Roman"/>
          <w:i/>
          <w:sz w:val="20"/>
          <w:szCs w:val="20"/>
        </w:rPr>
        <w:t xml:space="preserve"> </w:t>
      </w:r>
      <w:r w:rsidRPr="00972668">
        <w:rPr>
          <w:rStyle w:val="hps"/>
          <w:rFonts w:ascii="Times New Roman" w:hAnsi="Times New Roman" w:cs="Times New Roman"/>
          <w:i/>
          <w:sz w:val="20"/>
          <w:szCs w:val="20"/>
        </w:rPr>
        <w:t>προσφέρουν στὸν ἀλγοῦντα Π. (4, 15). Αὐτὴ ἡ αὐτοψία τοῦ ἐσταυρωμένου καὶ ὄχι τοῦ ἀναστάντος Κυρίου προφανῶς συνέβη μέσῳ (1) τῆς παρουσίας τοῦ στιγματία ἱεροδούλου Π., (2) μέσῳ τῆς δραστικής επενέργειας τοῦ παύλειου Εὐαγγελίου</w:t>
      </w:r>
      <w:r>
        <w:rPr>
          <w:rStyle w:val="hps"/>
          <w:rFonts w:ascii="Times New Roman" w:hAnsi="Times New Roman" w:cs="Times New Roman"/>
          <w:i/>
          <w:sz w:val="20"/>
          <w:szCs w:val="20"/>
        </w:rPr>
        <w:t xml:space="preserve"> </w:t>
      </w:r>
      <w:r w:rsidRPr="00972668">
        <w:rPr>
          <w:rStyle w:val="shorttext"/>
          <w:rFonts w:ascii="Times New Roman" w:hAnsi="Times New Roman" w:cs="Times New Roman"/>
          <w:i/>
          <w:sz w:val="20"/>
          <w:szCs w:val="20"/>
          <w:highlight w:val="yellow"/>
        </w:rPr>
        <w:t>τοῦ Σταυρο</w:t>
      </w:r>
      <w:r w:rsidRPr="00972668">
        <w:rPr>
          <w:rStyle w:val="shorttext"/>
          <w:rFonts w:ascii="Times New Roman" w:hAnsi="Times New Roman" w:cs="Times New Roman"/>
          <w:i/>
          <w:sz w:val="20"/>
          <w:szCs w:val="20"/>
        </w:rPr>
        <w:t xml:space="preserve">ῦ ἀλλὰ καὶ εἰδικότερα (γ) τῆς χρήσης προφητειῶν, οἱ ὁποῖες προ-γράφουν τὸ τέλος τοῦ Κυρίου Ἰησοῦ. Ἰδίως ὁ Σταυρὸς στοὺς ἐλευθέρους πολίτες τῆς Ῥώμης προκαλοῦσε ἀηδία γι’ αὐτὸ καὶ ἔπρεπε πάσῃ θυσίᾳ νὰ κρατήσουν μακριὰ τόσο τὶς σκέψεις ὅσο καὶ τὰ μάτια καὶ αὐτιὰ (πρβλ. Κικέρων, Pro Rabirio 5.16) (3) Σύμφωνα μὲ τὸν Ἰ. Χρυσόστομο, ἡ συγκεκριμένη αὐτοψία ὀφείλεται στὰ </w:t>
      </w:r>
      <w:r w:rsidRPr="00972668">
        <w:rPr>
          <w:rStyle w:val="shorttext"/>
          <w:rFonts w:ascii="Times New Roman" w:hAnsi="Times New Roman" w:cs="Times New Roman"/>
          <w:b/>
          <w:i/>
          <w:sz w:val="20"/>
          <w:szCs w:val="20"/>
        </w:rPr>
        <w:t>μάτια τῆς πίστεως</w:t>
      </w:r>
      <w:r w:rsidRPr="00972668">
        <w:rPr>
          <w:rStyle w:val="shorttext"/>
          <w:rFonts w:ascii="Times New Roman" w:hAnsi="Times New Roman" w:cs="Times New Roman"/>
          <w:i/>
          <w:sz w:val="20"/>
          <w:szCs w:val="20"/>
        </w:rPr>
        <w:t xml:space="preserve"> τῶν ἀκροατῶν, οἱ ὁποῖοι</w:t>
      </w:r>
      <w:r>
        <w:rPr>
          <w:rStyle w:val="shorttext"/>
          <w:rFonts w:ascii="Times New Roman" w:hAnsi="Times New Roman" w:cs="Times New Roman"/>
          <w:i/>
          <w:sz w:val="20"/>
          <w:szCs w:val="20"/>
        </w:rPr>
        <w:t xml:space="preserve"> </w:t>
      </w:r>
      <w:r w:rsidRPr="00972668">
        <w:rPr>
          <w:rFonts w:ascii="Times New Roman" w:hAnsi="Times New Roman" w:cs="Times New Roman"/>
          <w:i/>
          <w:sz w:val="20"/>
          <w:szCs w:val="20"/>
        </w:rPr>
        <w:t>ἀκριβέστερον ἐθεώρησαν τῶν παρόντων ἐνίων καὶ τὰ γινόμενα θεωμένων. […]</w:t>
      </w:r>
      <w:r>
        <w:rPr>
          <w:rStyle w:val="shorttext"/>
          <w:rFonts w:ascii="Times New Roman" w:hAnsi="Times New Roman" w:cs="Times New Roman"/>
          <w:i/>
          <w:sz w:val="20"/>
          <w:szCs w:val="20"/>
          <w:highlight w:val="yellow"/>
        </w:rPr>
        <w:t xml:space="preserve"> </w:t>
      </w:r>
      <w:r w:rsidRPr="00972668">
        <w:rPr>
          <w:rFonts w:ascii="Times New Roman" w:hAnsi="Times New Roman" w:cs="Times New Roman"/>
          <w:i/>
          <w:sz w:val="20"/>
          <w:szCs w:val="20"/>
          <w:highlight w:val="yellow"/>
        </w:rPr>
        <w:t xml:space="preserve">τοῦτον ἀφέντες͵ ἐπὶ τὸν νόμον ἔδραμον͵ </w:t>
      </w:r>
      <w:r w:rsidRPr="00972668">
        <w:rPr>
          <w:rFonts w:ascii="Times New Roman" w:hAnsi="Times New Roman" w:cs="Times New Roman"/>
          <w:b/>
          <w:i/>
          <w:sz w:val="20"/>
          <w:szCs w:val="20"/>
          <w:highlight w:val="yellow"/>
        </w:rPr>
        <w:t>οὐδὲν αἰδεσθέντες τῶν παθημάτων ἐκείνων</w:t>
      </w:r>
      <w:r w:rsidRPr="00972668">
        <w:rPr>
          <w:rFonts w:ascii="Times New Roman" w:hAnsi="Times New Roman" w:cs="Times New Roman"/>
          <w:i/>
          <w:sz w:val="20"/>
          <w:szCs w:val="20"/>
        </w:rPr>
        <w:t xml:space="preserve"> (61.649.5)</w:t>
      </w:r>
      <w:r w:rsidRPr="00972668">
        <w:rPr>
          <w:rStyle w:val="shorttext"/>
          <w:rFonts w:ascii="Times New Roman" w:hAnsi="Times New Roman" w:cs="Times New Roman"/>
          <w:i/>
          <w:sz w:val="20"/>
          <w:szCs w:val="20"/>
        </w:rPr>
        <w:t>. Σὲ κάθε περίπτωση ἐξαίρει ὁ Ἀντιοχεὺς ἑρμηνευτὴς τὴν ἐνέργεια τοῦ χριστολογικοῦ κηρύγματος τοῦ σταυροῦ</w:t>
      </w:r>
      <w:r w:rsidRPr="00972668">
        <w:rPr>
          <w:rFonts w:ascii="Times New Roman" w:hAnsi="Times New Roman" w:cs="Times New Roman"/>
          <w:i/>
          <w:sz w:val="20"/>
          <w:szCs w:val="20"/>
        </w:rPr>
        <w:t xml:space="preserve">: Σὺ δέ μοι σκόπει πῶς πανταχοῦ τὸν οὐρανὸν͵ τὴν γῆν͵ τὴν θάλασσαν͵ τὰ ἄλλα πάντα ἀφεὶς͵ </w:t>
      </w:r>
      <w:r w:rsidRPr="00972668">
        <w:rPr>
          <w:rFonts w:ascii="Times New Roman" w:hAnsi="Times New Roman" w:cs="Times New Roman"/>
          <w:b/>
          <w:i/>
          <w:sz w:val="20"/>
          <w:szCs w:val="20"/>
        </w:rPr>
        <w:t>τὴν δύναμιν ἐκήρυττε τοῦ Χριστοῦ͵ τὸν σταυρὸν περιφέρων</w:t>
      </w:r>
      <w:r w:rsidRPr="00972668">
        <w:rPr>
          <w:rFonts w:ascii="Times New Roman" w:hAnsi="Times New Roman" w:cs="Times New Roman"/>
          <w:i/>
          <w:sz w:val="20"/>
          <w:szCs w:val="20"/>
        </w:rPr>
        <w:t xml:space="preserve">. Τοῦτο γὰρ μάλιστα </w:t>
      </w:r>
      <w:r w:rsidRPr="00972668">
        <w:rPr>
          <w:rFonts w:ascii="Times New Roman" w:hAnsi="Times New Roman" w:cs="Times New Roman"/>
          <w:b/>
          <w:i/>
          <w:sz w:val="20"/>
          <w:szCs w:val="20"/>
        </w:rPr>
        <w:t>κεφάλαιον</w:t>
      </w:r>
      <w:r w:rsidRPr="00972668">
        <w:rPr>
          <w:rFonts w:ascii="Times New Roman" w:hAnsi="Times New Roman" w:cs="Times New Roman"/>
          <w:i/>
          <w:sz w:val="20"/>
          <w:szCs w:val="20"/>
        </w:rPr>
        <w:t xml:space="preserve"> τῆς ὑπὲρ ἡμῶν κηδεμονίας ἦν</w:t>
      </w:r>
      <w:r>
        <w:rPr>
          <w:rStyle w:val="a5"/>
          <w:rFonts w:ascii="Times New Roman" w:hAnsi="Times New Roman" w:cs="Times New Roman"/>
          <w:i/>
          <w:sz w:val="20"/>
          <w:szCs w:val="20"/>
        </w:rPr>
        <w:footnoteReference w:id="28"/>
      </w:r>
      <w:r w:rsidRPr="00416A64">
        <w:rPr>
          <w:rFonts w:ascii="Times New Roman" w:hAnsi="Times New Roman" w:cs="Times New Roman"/>
          <w:i/>
          <w:sz w:val="20"/>
          <w:szCs w:val="20"/>
        </w:rPr>
        <w:t>.</w:t>
      </w:r>
      <w:r w:rsidRPr="00416A64">
        <w:rPr>
          <w:rFonts w:ascii="Times New Roman" w:hAnsi="Times New Roman" w:cs="Times New Roman"/>
        </w:rPr>
        <w:t xml:space="preserve"> </w:t>
      </w:r>
      <w:r>
        <w:rPr>
          <w:rFonts w:ascii="Times New Roman" w:hAnsi="Times New Roman" w:cs="Times New Roman"/>
        </w:rPr>
        <w:t>Συνεπώς η ίδια εικόνα των αληθινών μαρτύρων, όπως του 86χρονου Πολυκάρπου, που μαρτύρησε την περίοδο του Πάσχα ή της μικρής το δέμας σκλάβας Βλανδίνας που άντεξε ποικίλα δεινά μαρτύρησε μαζί με άλλους πιστούς της Λυών την 1</w:t>
      </w:r>
      <w:r w:rsidRPr="00374AD6">
        <w:rPr>
          <w:rFonts w:ascii="Times New Roman" w:hAnsi="Times New Roman" w:cs="Times New Roman"/>
          <w:vertAlign w:val="superscript"/>
        </w:rPr>
        <w:t>η</w:t>
      </w:r>
      <w:r>
        <w:rPr>
          <w:rFonts w:ascii="Times New Roman" w:hAnsi="Times New Roman" w:cs="Times New Roman"/>
        </w:rPr>
        <w:t xml:space="preserve"> Αυγούστου, όταν γιόρταζαν το μεγαλείο του Αυτοκράτορα και της Ρώμης, </w:t>
      </w:r>
      <w:r w:rsidRPr="00B45CB3">
        <w:rPr>
          <w:rFonts w:ascii="Times New Roman" w:hAnsi="Times New Roman" w:cs="Times New Roman"/>
        </w:rPr>
        <w:t>αποτελούσε πηγή έμπνευσης και μεταστροφής</w:t>
      </w:r>
    </w:p>
    <w:p w:rsidR="005E370A" w:rsidRPr="005B43B4" w:rsidRDefault="005E370A" w:rsidP="005E370A">
      <w:pPr>
        <w:pStyle w:val="a3"/>
        <w:numPr>
          <w:ilvl w:val="0"/>
          <w:numId w:val="2"/>
        </w:numPr>
        <w:autoSpaceDE w:val="0"/>
        <w:autoSpaceDN w:val="0"/>
        <w:adjustRightInd w:val="0"/>
        <w:spacing w:after="0" w:line="240" w:lineRule="auto"/>
        <w:jc w:val="both"/>
        <w:rPr>
          <w:rFonts w:ascii="Times New Roman" w:hAnsi="Times New Roman" w:cs="Times New Roman"/>
          <w:lang w:val="en-US"/>
        </w:rPr>
      </w:pP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Πλέον</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στην</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Έρευνα</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στο πλαίσιο της Cognitive Science of Religion δίνεται</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μεγάλη</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έμφαση</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στη</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θεολογία</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που</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στηρίζεται</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στη</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σωματικότητα</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και</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την</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κοινοτικότητα – κοινοβιοτικότητα της</w:t>
      </w:r>
      <w:r w:rsidRPr="00515A77">
        <w:rPr>
          <w:rFonts w:ascii="Times New Roman" w:hAnsi="Times New Roman" w:cs="Times New Roman"/>
          <w:sz w:val="20"/>
          <w:szCs w:val="20"/>
          <w:lang w:bidi="he-IL"/>
        </w:rPr>
        <w:t xml:space="preserve"> </w:t>
      </w:r>
      <w:r>
        <w:rPr>
          <w:rFonts w:ascii="Times New Roman" w:hAnsi="Times New Roman" w:cs="Times New Roman"/>
          <w:sz w:val="20"/>
          <w:szCs w:val="20"/>
          <w:lang w:bidi="he-IL"/>
        </w:rPr>
        <w:t>εμπειρίας</w:t>
      </w:r>
      <w:r w:rsidRPr="00782FEF">
        <w:rPr>
          <w:rFonts w:ascii="Times New Roman" w:hAnsi="Times New Roman" w:cs="Times New Roman"/>
          <w:sz w:val="20"/>
          <w:szCs w:val="20"/>
          <w:lang w:bidi="he-IL"/>
        </w:rPr>
        <w:t xml:space="preserve">, </w:t>
      </w:r>
      <w:r>
        <w:rPr>
          <w:rFonts w:ascii="Times New Roman" w:hAnsi="Times New Roman" w:cs="Times New Roman"/>
          <w:sz w:val="20"/>
          <w:szCs w:val="20"/>
          <w:lang w:bidi="he-IL"/>
        </w:rPr>
        <w:t>καθώς και μέσω των τελετουργικών αποτυπώνεται έντονα και ζωηρά στη μνήμη. Επίσης</w:t>
      </w:r>
      <w:r w:rsidRPr="00374AD6">
        <w:rPr>
          <w:rFonts w:ascii="Times New Roman" w:hAnsi="Times New Roman" w:cs="Times New Roman"/>
          <w:sz w:val="20"/>
          <w:szCs w:val="20"/>
          <w:lang w:val="en-US" w:bidi="he-IL"/>
        </w:rPr>
        <w:t xml:space="preserve"> </w:t>
      </w:r>
      <w:r>
        <w:rPr>
          <w:rFonts w:ascii="Times New Roman" w:hAnsi="Times New Roman" w:cs="Times New Roman"/>
          <w:sz w:val="20"/>
          <w:szCs w:val="20"/>
          <w:lang w:bidi="he-IL"/>
        </w:rPr>
        <w:t>δίνεται</w:t>
      </w:r>
      <w:r w:rsidRPr="00374AD6">
        <w:rPr>
          <w:rFonts w:ascii="Times New Roman" w:hAnsi="Times New Roman" w:cs="Times New Roman"/>
          <w:sz w:val="20"/>
          <w:szCs w:val="20"/>
          <w:lang w:val="en-US" w:bidi="he-IL"/>
        </w:rPr>
        <w:t xml:space="preserve"> </w:t>
      </w:r>
      <w:r>
        <w:rPr>
          <w:rFonts w:ascii="Times New Roman" w:hAnsi="Times New Roman" w:cs="Times New Roman"/>
          <w:sz w:val="20"/>
          <w:szCs w:val="20"/>
          <w:lang w:bidi="he-IL"/>
        </w:rPr>
        <w:t>ιδιαίτερη</w:t>
      </w:r>
      <w:r w:rsidRPr="00374AD6">
        <w:rPr>
          <w:rFonts w:ascii="Times New Roman" w:hAnsi="Times New Roman" w:cs="Times New Roman"/>
          <w:sz w:val="20"/>
          <w:szCs w:val="20"/>
          <w:lang w:val="en-US" w:bidi="he-IL"/>
        </w:rPr>
        <w:t xml:space="preserve"> </w:t>
      </w:r>
      <w:r>
        <w:rPr>
          <w:rFonts w:ascii="Times New Roman" w:hAnsi="Times New Roman" w:cs="Times New Roman"/>
          <w:sz w:val="20"/>
          <w:szCs w:val="20"/>
          <w:lang w:bidi="he-IL"/>
        </w:rPr>
        <w:t>σημασία</w:t>
      </w:r>
      <w:r w:rsidRPr="00374AD6">
        <w:rPr>
          <w:rFonts w:ascii="Times New Roman" w:hAnsi="Times New Roman" w:cs="Times New Roman"/>
          <w:sz w:val="20"/>
          <w:szCs w:val="20"/>
          <w:lang w:val="en-US" w:bidi="he-IL"/>
        </w:rPr>
        <w:t xml:space="preserve"> </w:t>
      </w:r>
      <w:r>
        <w:rPr>
          <w:rFonts w:ascii="Times New Roman" w:hAnsi="Times New Roman" w:cs="Times New Roman"/>
          <w:sz w:val="20"/>
          <w:szCs w:val="20"/>
          <w:lang w:bidi="he-IL"/>
        </w:rPr>
        <w:t>στην</w:t>
      </w:r>
      <w:r>
        <w:rPr>
          <w:rFonts w:ascii="Times New Roman" w:hAnsi="Times New Roman" w:cs="Times New Roman"/>
          <w:sz w:val="20"/>
          <w:szCs w:val="20"/>
          <w:lang w:val="en-US" w:bidi="he-IL"/>
        </w:rPr>
        <w:t xml:space="preserve"> </w:t>
      </w:r>
      <w:r w:rsidRPr="007E0A4B">
        <w:rPr>
          <w:rFonts w:ascii="Times New Roman" w:hAnsi="Times New Roman" w:cs="Times New Roman"/>
          <w:i/>
          <w:color w:val="C00000"/>
          <w:lang w:val="en-US"/>
        </w:rPr>
        <w:t>In linguistics, George Lakoff and Mark Johnson pioneered</w:t>
      </w:r>
      <w:r w:rsidRPr="007E0A4B">
        <w:rPr>
          <w:rStyle w:val="a5"/>
          <w:rFonts w:ascii="Times New Roman" w:hAnsi="Times New Roman" w:cs="Times New Roman"/>
          <w:i/>
          <w:color w:val="C00000"/>
          <w:lang w:val="en-US"/>
        </w:rPr>
        <w:footnoteReference w:id="29"/>
      </w:r>
      <w:r w:rsidRPr="007E0A4B">
        <w:rPr>
          <w:rFonts w:ascii="Times New Roman" w:hAnsi="Times New Roman" w:cs="Times New Roman"/>
          <w:i/>
          <w:color w:val="C00000"/>
          <w:lang w:val="en-US"/>
        </w:rPr>
        <w:t xml:space="preserve"> the field of cog</w:t>
      </w:r>
      <w:r w:rsidRPr="007E0A4B">
        <w:rPr>
          <w:rFonts w:ascii="Times New Roman" w:hAnsi="Times New Roman" w:cs="Times New Roman"/>
          <w:i/>
          <w:color w:val="C00000"/>
          <w:lang w:val="en-US"/>
        </w:rPr>
        <w:softHyphen/>
        <w:t xml:space="preserve">nitive linguistics by showing how our </w:t>
      </w:r>
      <w:r w:rsidRPr="007E0A4B">
        <w:rPr>
          <w:rFonts w:ascii="Times New Roman" w:hAnsi="Times New Roman" w:cs="Times New Roman"/>
          <w:i/>
          <w:lang w:val="en-US"/>
        </w:rPr>
        <w:t>bodily and social experience is the foun</w:t>
      </w:r>
      <w:r w:rsidRPr="007E0A4B">
        <w:rPr>
          <w:rFonts w:ascii="Times New Roman" w:hAnsi="Times New Roman" w:cs="Times New Roman"/>
          <w:i/>
          <w:lang w:val="en-US"/>
        </w:rPr>
        <w:softHyphen/>
        <w:t>dation for all our abstract thinking</w:t>
      </w:r>
      <w:r w:rsidRPr="007E0A4B">
        <w:rPr>
          <w:rFonts w:ascii="Times New Roman" w:hAnsi="Times New Roman" w:cs="Times New Roman"/>
          <w:i/>
          <w:color w:val="C00000"/>
          <w:lang w:val="en-US"/>
        </w:rPr>
        <w:t>.</w:t>
      </w:r>
      <w:r w:rsidRPr="007E0A4B">
        <w:rPr>
          <w:rFonts w:ascii="Times New Roman" w:hAnsi="Times New Roman" w:cs="Times New Roman"/>
          <w:i/>
          <w:color w:val="C00000"/>
          <w:vertAlign w:val="superscript"/>
          <w:lang w:val="en-US"/>
        </w:rPr>
        <w:t>13</w:t>
      </w:r>
      <w:r w:rsidRPr="007E0A4B">
        <w:rPr>
          <w:rFonts w:ascii="Times New Roman" w:hAnsi="Times New Roman" w:cs="Times New Roman"/>
          <w:i/>
          <w:color w:val="C00000"/>
          <w:lang w:val="en-US"/>
        </w:rPr>
        <w:t xml:space="preserve"> They showed that all thinking about com</w:t>
      </w:r>
      <w:r w:rsidRPr="007E0A4B">
        <w:rPr>
          <w:rFonts w:ascii="Times New Roman" w:hAnsi="Times New Roman" w:cs="Times New Roman"/>
          <w:i/>
          <w:color w:val="C00000"/>
          <w:lang w:val="en-US"/>
        </w:rPr>
        <w:softHyphen/>
        <w:t xml:space="preserve">plex and abstract problems is dependent on analogy with more concrete forms of experience. That is, all cognition is </w:t>
      </w:r>
      <w:r w:rsidRPr="007E0A4B">
        <w:rPr>
          <w:rFonts w:ascii="Times New Roman" w:hAnsi="Times New Roman" w:cs="Times New Roman"/>
          <w:i/>
          <w:iCs/>
          <w:color w:val="C00000"/>
          <w:lang w:val="en-US"/>
        </w:rPr>
        <w:t xml:space="preserve">embodied cognition. </w:t>
      </w:r>
      <w:r w:rsidRPr="007E0A4B">
        <w:rPr>
          <w:rFonts w:ascii="Times New Roman" w:hAnsi="Times New Roman" w:cs="Times New Roman"/>
          <w:i/>
          <w:color w:val="C00000"/>
          <w:lang w:val="en-US"/>
        </w:rPr>
        <w:t>For instance, the expression "the price is rising" depends on analogy with our basic bodily ex</w:t>
      </w:r>
      <w:r w:rsidRPr="007E0A4B">
        <w:rPr>
          <w:rFonts w:ascii="Times New Roman" w:hAnsi="Times New Roman" w:cs="Times New Roman"/>
          <w:i/>
          <w:color w:val="C00000"/>
          <w:lang w:val="en-US"/>
        </w:rPr>
        <w:softHyphen/>
        <w:t>perience of up and down. Expressions like "we have come a long way" and "our ways parted" reveals that human relations are often conceptualised as journeys, that is, movement along a trajectory. In the last decade, an increasing amount of evidence from neuro-linguistics confirms Lakoff and Johnson's claim. Studies show that those parts of the brain that are used to interpret input from our senses and to control our bodily movements (the sensory-motor sys</w:t>
      </w:r>
      <w:r w:rsidRPr="007E0A4B">
        <w:rPr>
          <w:rFonts w:ascii="Times New Roman" w:hAnsi="Times New Roman" w:cs="Times New Roman"/>
          <w:i/>
          <w:color w:val="C00000"/>
          <w:lang w:val="en-US"/>
        </w:rPr>
        <w:softHyphen/>
        <w:t>tem) are also activated when we solve problems and understand metaphors.</w:t>
      </w:r>
      <w:r w:rsidRPr="007E0A4B">
        <w:rPr>
          <w:rFonts w:ascii="Times New Roman" w:hAnsi="Times New Roman" w:cs="Times New Roman"/>
          <w:i/>
          <w:color w:val="C00000"/>
          <w:vertAlign w:val="superscript"/>
          <w:lang w:val="en-US"/>
        </w:rPr>
        <w:t>14</w:t>
      </w:r>
      <w:r w:rsidRPr="007E0A4B">
        <w:rPr>
          <w:rFonts w:ascii="Times New Roman" w:hAnsi="Times New Roman" w:cs="Times New Roman"/>
          <w:i/>
          <w:color w:val="C00000"/>
          <w:lang w:val="en-US"/>
        </w:rPr>
        <w:t xml:space="preserve"> These insights are important for our understanding of how theological lan</w:t>
      </w:r>
      <w:r w:rsidRPr="007E0A4B">
        <w:rPr>
          <w:rFonts w:ascii="Times New Roman" w:hAnsi="Times New Roman" w:cs="Times New Roman"/>
          <w:i/>
          <w:color w:val="C00000"/>
          <w:lang w:val="en-US"/>
        </w:rPr>
        <w:softHyphen/>
        <w:t>guage is formed. For instance, Paul's language of being "in Christ" (</w:t>
      </w:r>
      <w:r w:rsidRPr="007E0A4B">
        <w:rPr>
          <w:rFonts w:ascii="Times New Roman" w:hAnsi="Times New Roman" w:cs="Times New Roman"/>
          <w:i/>
          <w:color w:val="C00000"/>
        </w:rPr>
        <w:t>εν</w:t>
      </w:r>
      <w:r w:rsidRPr="007E0A4B">
        <w:rPr>
          <w:rFonts w:ascii="Times New Roman" w:hAnsi="Times New Roman" w:cs="Times New Roman"/>
          <w:i/>
          <w:color w:val="C00000"/>
          <w:lang w:val="en-US"/>
        </w:rPr>
        <w:t xml:space="preserve"> </w:t>
      </w:r>
      <w:r w:rsidRPr="007E0A4B">
        <w:rPr>
          <w:rFonts w:ascii="Times New Roman" w:hAnsi="Times New Roman" w:cs="Times New Roman"/>
          <w:i/>
          <w:color w:val="C00000"/>
        </w:rPr>
        <w:t>Χριστώ</w:t>
      </w:r>
      <w:r w:rsidRPr="007E0A4B">
        <w:rPr>
          <w:rFonts w:ascii="Times New Roman" w:hAnsi="Times New Roman" w:cs="Times New Roman"/>
          <w:i/>
          <w:color w:val="C00000"/>
          <w:lang w:val="en-US"/>
        </w:rPr>
        <w:t>) after having been baptised "into Christ" (</w:t>
      </w:r>
      <w:r w:rsidRPr="007E0A4B">
        <w:rPr>
          <w:rFonts w:ascii="Times New Roman" w:hAnsi="Times New Roman" w:cs="Times New Roman"/>
          <w:i/>
          <w:color w:val="C00000"/>
        </w:rPr>
        <w:t>εις</w:t>
      </w:r>
      <w:r w:rsidRPr="007E0A4B">
        <w:rPr>
          <w:rFonts w:ascii="Times New Roman" w:hAnsi="Times New Roman" w:cs="Times New Roman"/>
          <w:i/>
          <w:color w:val="C00000"/>
          <w:lang w:val="en-US"/>
        </w:rPr>
        <w:t xml:space="preserve"> </w:t>
      </w:r>
      <w:r w:rsidRPr="007E0A4B">
        <w:rPr>
          <w:rFonts w:ascii="Times New Roman" w:hAnsi="Times New Roman" w:cs="Times New Roman"/>
          <w:i/>
          <w:color w:val="C00000"/>
        </w:rPr>
        <w:t>Χριστόν</w:t>
      </w:r>
      <w:r w:rsidRPr="007E0A4B">
        <w:rPr>
          <w:rFonts w:ascii="Times New Roman" w:hAnsi="Times New Roman" w:cs="Times New Roman"/>
          <w:i/>
          <w:smallCaps/>
          <w:color w:val="C00000"/>
          <w:lang w:val="en-US"/>
        </w:rPr>
        <w:t xml:space="preserve">, </w:t>
      </w:r>
      <w:r w:rsidRPr="007E0A4B">
        <w:rPr>
          <w:rFonts w:ascii="Times New Roman" w:hAnsi="Times New Roman" w:cs="Times New Roman"/>
          <w:i/>
          <w:color w:val="C00000"/>
          <w:lang w:val="en-US"/>
        </w:rPr>
        <w:t>Rom 6:3) is a metaphor</w:t>
      </w:r>
      <w:r w:rsidRPr="007E0A4B">
        <w:rPr>
          <w:rFonts w:ascii="Times New Roman" w:hAnsi="Times New Roman" w:cs="Times New Roman"/>
          <w:i/>
          <w:color w:val="C00000"/>
          <w:lang w:val="en-US"/>
        </w:rPr>
        <w:softHyphen/>
        <w:t>ical extension of our concrete bodily experiences of moving into contained spaces and being in contained spaces. Paul, like all normal human beings, forms his theological language by metaphorical extension of his concrete bod</w:t>
      </w:r>
      <w:r w:rsidRPr="007E0A4B">
        <w:rPr>
          <w:rFonts w:ascii="Times New Roman" w:hAnsi="Times New Roman" w:cs="Times New Roman"/>
          <w:i/>
          <w:color w:val="C00000"/>
          <w:lang w:val="en-US"/>
        </w:rPr>
        <w:softHyphen/>
        <w:t xml:space="preserve">ily experience. </w:t>
      </w:r>
      <w:r w:rsidRPr="007E0A4B">
        <w:rPr>
          <w:rFonts w:ascii="Times New Roman" w:hAnsi="Times New Roman" w:cs="Times New Roman"/>
          <w:i/>
          <w:color w:val="C00000"/>
          <w:szCs w:val="21"/>
          <w:lang w:val="en-US"/>
        </w:rPr>
        <w:t>An emerging field of scholarship on human cognition emphasises that hu</w:t>
      </w:r>
      <w:r w:rsidRPr="007E0A4B">
        <w:rPr>
          <w:rFonts w:ascii="Times New Roman" w:hAnsi="Times New Roman" w:cs="Times New Roman"/>
          <w:i/>
          <w:color w:val="C00000"/>
          <w:szCs w:val="21"/>
          <w:lang w:val="en-US"/>
        </w:rPr>
        <w:softHyphen/>
        <w:t xml:space="preserve">man cognition is not only embodied but </w:t>
      </w:r>
      <w:r w:rsidRPr="007E0A4B">
        <w:rPr>
          <w:rFonts w:ascii="Times New Roman" w:hAnsi="Times New Roman" w:cs="Times New Roman"/>
          <w:b/>
          <w:i/>
          <w:color w:val="C00000"/>
          <w:szCs w:val="21"/>
          <w:lang w:val="en-US"/>
        </w:rPr>
        <w:t>also embedded and extended</w:t>
      </w:r>
      <w:r w:rsidRPr="007E0A4B">
        <w:rPr>
          <w:rFonts w:ascii="Times New Roman" w:hAnsi="Times New Roman" w:cs="Times New Roman"/>
          <w:i/>
          <w:color w:val="C00000"/>
          <w:szCs w:val="21"/>
          <w:lang w:val="en-US"/>
        </w:rPr>
        <w:t>.</w:t>
      </w:r>
      <w:r w:rsidRPr="007E0A4B">
        <w:rPr>
          <w:rFonts w:ascii="Times New Roman" w:hAnsi="Times New Roman" w:cs="Times New Roman"/>
          <w:i/>
          <w:color w:val="C00000"/>
          <w:szCs w:val="21"/>
          <w:vertAlign w:val="superscript"/>
          <w:lang w:val="en-US"/>
        </w:rPr>
        <w:t>19</w:t>
      </w:r>
      <w:r w:rsidRPr="007E0A4B">
        <w:rPr>
          <w:rFonts w:ascii="Times New Roman" w:hAnsi="Times New Roman" w:cs="Times New Roman"/>
          <w:i/>
          <w:color w:val="C00000"/>
          <w:szCs w:val="21"/>
          <w:lang w:val="en-US"/>
        </w:rPr>
        <w:t xml:space="preserve"> By </w:t>
      </w:r>
      <w:r w:rsidRPr="007E0A4B">
        <w:rPr>
          <w:rFonts w:ascii="Times New Roman" w:hAnsi="Times New Roman" w:cs="Times New Roman"/>
          <w:i/>
          <w:iCs/>
          <w:color w:val="C00000"/>
          <w:szCs w:val="21"/>
          <w:lang w:val="en-US"/>
        </w:rPr>
        <w:t xml:space="preserve">embedded cognition </w:t>
      </w:r>
      <w:r w:rsidRPr="007E0A4B">
        <w:rPr>
          <w:rFonts w:ascii="Times New Roman" w:hAnsi="Times New Roman" w:cs="Times New Roman"/>
          <w:i/>
          <w:color w:val="C00000"/>
          <w:szCs w:val="21"/>
          <w:lang w:val="en-US"/>
        </w:rPr>
        <w:t>is meant that cognition is the result of interaction between a thinking subject and his/her environment. For instance, when you go to a research workshop, the conference building, the schedule, the other people in the room, etc., will all interact with you to make you focused on scholarly mat</w:t>
      </w:r>
      <w:r w:rsidRPr="007E0A4B">
        <w:rPr>
          <w:rFonts w:ascii="Times New Roman" w:hAnsi="Times New Roman" w:cs="Times New Roman"/>
          <w:i/>
          <w:color w:val="C00000"/>
          <w:szCs w:val="21"/>
          <w:lang w:val="en-US"/>
        </w:rPr>
        <w:softHyphen/>
        <w:t xml:space="preserve">ters. Your mind is embedded in the conference setting. </w:t>
      </w:r>
      <w:r w:rsidRPr="007E0A4B">
        <w:rPr>
          <w:rFonts w:ascii="Times New Roman" w:hAnsi="Times New Roman" w:cs="Times New Roman"/>
          <w:b/>
          <w:i/>
          <w:color w:val="C00000"/>
          <w:szCs w:val="21"/>
          <w:lang w:val="en-US"/>
        </w:rPr>
        <w:t xml:space="preserve">By </w:t>
      </w:r>
      <w:r w:rsidRPr="007E0A4B">
        <w:rPr>
          <w:rFonts w:ascii="Times New Roman" w:hAnsi="Times New Roman" w:cs="Times New Roman"/>
          <w:b/>
          <w:i/>
          <w:iCs/>
          <w:color w:val="C00000"/>
          <w:szCs w:val="21"/>
          <w:lang w:val="en-US"/>
        </w:rPr>
        <w:t>extended cognition</w:t>
      </w:r>
      <w:r w:rsidRPr="007E0A4B">
        <w:rPr>
          <w:rFonts w:ascii="Times New Roman" w:hAnsi="Times New Roman" w:cs="Times New Roman"/>
          <w:i/>
          <w:iCs/>
          <w:color w:val="C00000"/>
          <w:szCs w:val="21"/>
          <w:lang w:val="en-US"/>
        </w:rPr>
        <w:t xml:space="preserve"> </w:t>
      </w:r>
      <w:r w:rsidRPr="007E0A4B">
        <w:rPr>
          <w:rFonts w:ascii="Times New Roman" w:hAnsi="Times New Roman" w:cs="Times New Roman"/>
          <w:i/>
          <w:color w:val="C00000"/>
          <w:szCs w:val="21"/>
          <w:lang w:val="en-US"/>
        </w:rPr>
        <w:t xml:space="preserve">is meant that a cognitive system is not always limited to the neurones of one individual's brain. Rather, all interacting </w:t>
      </w:r>
      <w:r w:rsidRPr="007E0A4B">
        <w:rPr>
          <w:rFonts w:ascii="Times New Roman" w:hAnsi="Times New Roman" w:cs="Times New Roman"/>
          <w:i/>
          <w:color w:val="C00000"/>
          <w:szCs w:val="21"/>
          <w:lang w:val="en-US"/>
        </w:rPr>
        <w:lastRenderedPageBreak/>
        <w:t xml:space="preserve">individuals and the environment they are in can be seen </w:t>
      </w:r>
      <w:r w:rsidRPr="007E0A4B">
        <w:rPr>
          <w:rFonts w:ascii="Times New Roman" w:hAnsi="Times New Roman" w:cs="Times New Roman"/>
          <w:b/>
          <w:i/>
          <w:color w:val="C00000"/>
          <w:szCs w:val="21"/>
          <w:lang w:val="en-US"/>
        </w:rPr>
        <w:t>as one extended cognitive system</w:t>
      </w:r>
      <w:r w:rsidRPr="007E0A4B">
        <w:rPr>
          <w:rFonts w:ascii="Times New Roman" w:hAnsi="Times New Roman" w:cs="Times New Roman"/>
          <w:i/>
          <w:color w:val="C00000"/>
          <w:szCs w:val="21"/>
          <w:lang w:val="en-US"/>
        </w:rPr>
        <w:t>. Returning to the just mentioned hypothetical workshop, the intellectual dialogue between the scholars, the notes they take on pieces of paper to remember and structure their thought, the PowerPoint slides, etc., could be said to constitute an extended cognitive system that is able to produce insights (cognition) that perhaps none of the participants could have come up with on their own.</w:t>
      </w:r>
      <w:r w:rsidRPr="00515A77">
        <w:rPr>
          <w:rFonts w:ascii="Times New Roman" w:hAnsi="Times New Roman" w:cs="Times New Roman"/>
          <w:lang w:val="en-US"/>
        </w:rPr>
        <w:t xml:space="preserve"> </w:t>
      </w:r>
    </w:p>
    <w:p w:rsidR="005E370A" w:rsidRPr="00374AD6" w:rsidRDefault="005E370A" w:rsidP="005E370A">
      <w:pPr>
        <w:pStyle w:val="a3"/>
        <w:numPr>
          <w:ilvl w:val="0"/>
          <w:numId w:val="2"/>
        </w:numPr>
        <w:autoSpaceDE w:val="0"/>
        <w:autoSpaceDN w:val="0"/>
        <w:adjustRightInd w:val="0"/>
        <w:spacing w:after="0" w:line="240" w:lineRule="auto"/>
        <w:jc w:val="both"/>
        <w:rPr>
          <w:rFonts w:ascii="Times New Roman" w:hAnsi="Times New Roman" w:cs="Times New Roman"/>
        </w:rPr>
      </w:pPr>
      <w:r w:rsidRPr="005B43B4">
        <w:rPr>
          <w:rFonts w:ascii="Times New Roman" w:hAnsi="Times New Roman" w:cs="Times New Roman"/>
        </w:rPr>
        <w:t xml:space="preserve">Από τα ανωτέρω συνειδητοποιείται </w:t>
      </w:r>
      <w:r>
        <w:rPr>
          <w:rFonts w:ascii="Times New Roman" w:hAnsi="Times New Roman" w:cs="Times New Roman"/>
        </w:rPr>
        <w:t>η αναφορά τ</w:t>
      </w:r>
      <w:r w:rsidRPr="005B43B4">
        <w:rPr>
          <w:rFonts w:ascii="Times New Roman" w:hAnsi="Times New Roman" w:cs="Times New Roman"/>
        </w:rPr>
        <w:t>ο</w:t>
      </w:r>
      <w:r>
        <w:rPr>
          <w:rFonts w:ascii="Times New Roman" w:hAnsi="Times New Roman" w:cs="Times New Roman"/>
        </w:rPr>
        <w:t>υ</w:t>
      </w:r>
      <w:r w:rsidRPr="005B43B4">
        <w:rPr>
          <w:rFonts w:ascii="Times New Roman" w:hAnsi="Times New Roman" w:cs="Times New Roman"/>
        </w:rPr>
        <w:t xml:space="preserve"> Ράτσινγκερ για τη μετοχή στο Σταυρό</w:t>
      </w:r>
      <w:r>
        <w:rPr>
          <w:rFonts w:ascii="Times New Roman" w:hAnsi="Times New Roman" w:cs="Times New Roman"/>
        </w:rPr>
        <w:t xml:space="preserve"> βάσει των παύλειων αναφορών</w:t>
      </w:r>
      <w:r w:rsidRPr="005B43B4">
        <w:rPr>
          <w:rFonts w:ascii="Times New Roman" w:hAnsi="Times New Roman" w:cs="Times New Roman"/>
        </w:rPr>
        <w:t xml:space="preserve">: </w:t>
      </w:r>
      <w:r>
        <w:rPr>
          <w:rFonts w:ascii="Times New Roman" w:hAnsi="Times New Roman" w:cs="Times New Roman"/>
        </w:rPr>
        <w:t>«</w:t>
      </w:r>
      <w:r w:rsidRPr="005B43B4">
        <w:rPr>
          <w:rFonts w:ascii="Times New Roman" w:hAnsi="Times New Roman" w:cs="Times New Roman"/>
          <w:b/>
          <w:lang w:bidi="he-IL"/>
        </w:rPr>
        <w:t xml:space="preserve">Η υπαρξιακή πλευρά </w:t>
      </w:r>
      <w:r w:rsidRPr="005B43B4">
        <w:rPr>
          <w:rFonts w:ascii="Times New Roman" w:hAnsi="Times New Roman" w:cs="Times New Roman"/>
          <w:lang w:bidi="he-IL"/>
        </w:rPr>
        <w:t xml:space="preserve">του νέου όρου της λατρείας και της θυσίας απαντά ιδιαίτερα στο κεφ. 12 της </w:t>
      </w:r>
      <w:r w:rsidRPr="005B43B4">
        <w:rPr>
          <w:rFonts w:ascii="Times New Roman" w:hAnsi="Times New Roman" w:cs="Times New Roman"/>
          <w:i/>
          <w:lang w:bidi="he-IL"/>
        </w:rPr>
        <w:t>Προς Ρωμαίους</w:t>
      </w:r>
      <w:r w:rsidRPr="005B43B4">
        <w:rPr>
          <w:rFonts w:ascii="Times New Roman" w:hAnsi="Times New Roman" w:cs="Times New Roman"/>
          <w:lang w:bidi="he-IL"/>
        </w:rPr>
        <w:t xml:space="preserve">: </w:t>
      </w:r>
      <w:r w:rsidRPr="005B43B4">
        <w:rPr>
          <w:rFonts w:ascii="Times New Roman" w:hAnsi="Times New Roman" w:cs="Times New Roman"/>
          <w:i/>
          <w:lang w:bidi="he-IL"/>
        </w:rPr>
        <w:t>σας παρακαλώ λοιπόν εσάς αδέλφια διά της ευσπλαχνίας του Θεού να προσφέρετε τα σώματά σας ως θυσία ζωντανή, αγία, ευάρεστη στον Θεό, τη λογική λατρεία σας</w:t>
      </w:r>
      <w:r w:rsidRPr="005B43B4">
        <w:rPr>
          <w:rFonts w:ascii="Times New Roman" w:hAnsi="Times New Roman" w:cs="Times New Roman"/>
          <w:lang w:bidi="he-IL"/>
        </w:rPr>
        <w:t xml:space="preserve"> (στ. 1)</w:t>
      </w:r>
      <w:r w:rsidRPr="003B3FC6">
        <w:rPr>
          <w:rStyle w:val="a5"/>
          <w:rFonts w:ascii="Times New Roman" w:hAnsi="Times New Roman" w:cs="Times New Roman"/>
          <w:lang w:bidi="he-IL"/>
        </w:rPr>
        <w:footnoteReference w:id="30"/>
      </w:r>
      <w:r w:rsidRPr="005B43B4">
        <w:rPr>
          <w:rFonts w:ascii="Times New Roman" w:hAnsi="Times New Roman" w:cs="Times New Roman"/>
          <w:lang w:bidi="he-IL"/>
        </w:rPr>
        <w:t xml:space="preserve">. Υιοθετείται ο όρος </w:t>
      </w:r>
      <w:r w:rsidRPr="005B43B4">
        <w:rPr>
          <w:rFonts w:ascii="Times New Roman" w:hAnsi="Times New Roman" w:cs="Times New Roman"/>
          <w:i/>
          <w:lang w:bidi="he-IL"/>
        </w:rPr>
        <w:t>λογική λατρεία</w:t>
      </w:r>
      <w:r w:rsidRPr="005B43B4">
        <w:rPr>
          <w:rFonts w:ascii="Times New Roman" w:hAnsi="Times New Roman" w:cs="Times New Roman"/>
          <w:lang w:bidi="he-IL"/>
        </w:rPr>
        <w:t xml:space="preserve"> που σημαίνει την αφιέρωση ολόκληρης της ύπαρξης στον Θεό, στην οποία ολόκληρος ο κατ’ εικόνα Θεού άνθρωπος γίνεται λογικός, καθ’ ομοίωσιν του Θεού. Εν προκειμένω τονίζεται η σημασία της σωματικότητας: ακριβώς η σωματική μας ύπαρξη πρέπει να διαπερνάται από τον λόγο και να γίνει δωρεά στον Θεό. Ο Παύλος που τονίζει τόσο πολύ την αδυναμία δικαίωσης από την ατομική ηθικότητα, αναμφίβολα προϋποθέτει ότι αυτή η καινή λειτουργία των χριστιανών κατά την οποία αυτοί οι ίδιοι είναι ζωντανή και αγία θυσία, </w:t>
      </w:r>
      <w:r w:rsidRPr="005B43B4">
        <w:rPr>
          <w:rFonts w:ascii="Times New Roman" w:hAnsi="Times New Roman" w:cs="Times New Roman"/>
          <w:b/>
          <w:lang w:bidi="he-IL"/>
        </w:rPr>
        <w:t>είναι δυνατή μόνον με τη συμμετοχή στη ζωντανή αγάπη του Ιησού</w:t>
      </w:r>
      <w:r w:rsidRPr="005B43B4">
        <w:rPr>
          <w:rFonts w:ascii="Times New Roman" w:hAnsi="Times New Roman" w:cs="Times New Roman"/>
          <w:lang w:bidi="he-IL"/>
        </w:rPr>
        <w:t xml:space="preserve">, η οποία κατανικά τη δική μας ανεπάρκεια μέσω της δύναμης της δικής Του αγιότητας. Εάν από τη μία πλευρά πρέπει να διαπιστώσουμε ότι ο Παύλος με μια τέτοια απαίτηση δεν εξοκείλει σε ηθικισμό και ότι σε καμιά περίπτωση δεν καταργείται η διδασκαλία του για τη δικαίωση διά πίστεως –και όχι μέσω των έργων- , από την άλλη πλευρά είναι </w:t>
      </w:r>
      <w:r w:rsidRPr="005B43B4">
        <w:rPr>
          <w:rFonts w:ascii="Times New Roman" w:hAnsi="Times New Roman" w:cs="Times New Roman"/>
          <w:b/>
          <w:lang w:bidi="he-IL"/>
        </w:rPr>
        <w:t>ορατό ότι ο άνθρωπος με αυτή τη διδασκαλία περί δικαίωσης δεν καταδικάζεται σε παθητικότητα- σε έναν σκέτο παθητικό παραλήπτη της δικαιοσύνης του Θεού, η οποία πάντα παραμένει εξωτερική</w:t>
      </w:r>
      <w:r w:rsidRPr="005B43B4">
        <w:rPr>
          <w:rFonts w:ascii="Times New Roman" w:hAnsi="Times New Roman" w:cs="Times New Roman"/>
          <w:lang w:bidi="he-IL"/>
        </w:rPr>
        <w:t xml:space="preserve">. Όχι! το μεγαλείο της αγάπης του Χριστού καταδεικνύεται ακριβώς στο γεγονός ότι μας αποδέχεται στον εαυτό Του με όλη τη δική μας πενία, στη ζωντανή και άγια θυσία έτσι ώστε αληθινά να γίνουμε το σώμα Του. Στο </w:t>
      </w:r>
      <w:r w:rsidRPr="005B43B4">
        <w:rPr>
          <w:rFonts w:ascii="Times New Roman" w:hAnsi="Times New Roman" w:cs="Times New Roman"/>
          <w:b/>
          <w:lang w:bidi="he-IL"/>
        </w:rPr>
        <w:t xml:space="preserve">κεφ. 15 της </w:t>
      </w:r>
      <w:r w:rsidRPr="005B43B4">
        <w:rPr>
          <w:rFonts w:ascii="Times New Roman" w:hAnsi="Times New Roman" w:cs="Times New Roman"/>
          <w:b/>
          <w:i/>
          <w:lang w:bidi="he-IL"/>
        </w:rPr>
        <w:t>Προς Ρωμαίους</w:t>
      </w:r>
      <w:r w:rsidRPr="005B43B4">
        <w:rPr>
          <w:rFonts w:ascii="Times New Roman" w:hAnsi="Times New Roman" w:cs="Times New Roman"/>
          <w:lang w:bidi="he-IL"/>
        </w:rPr>
        <w:t xml:space="preserve"> ο Παύλος ανακαλεί εμφαντικά για άλλη μια φορά το ίδιο θέμα ερμηνεύοντας το αποστολικό του αξίωμα ως ιεροσύνη προσδιορίζοντας τους εθνικούς που έγιναν πιστοί ως τη ζωντανή προσφορά θυσίας που αρέσει στον Θεό: σας έχω γράψει</w:t>
      </w:r>
      <w:r w:rsidRPr="005B43B4">
        <w:rPr>
          <w:rFonts w:ascii="Times New Roman" w:hAnsi="Times New Roman" w:cs="Times New Roman"/>
          <w:i/>
          <w:lang w:bidi="he-IL"/>
        </w:rPr>
        <w:t xml:space="preserve"> ένεκα της χάριτος που μου δόθηκε από τον Θεό για αν είμαι λειτουργός του Ι. Χριστού στους εθνικούς και να ιερουργώ το ευαγγέλιο του Θεού για να προσφερθούν οι εθνικοί ως θυσία ευπρόσδεκτη αγιασμένη από το Πνεύμα το άγιο </w:t>
      </w:r>
      <w:r w:rsidRPr="005B43B4">
        <w:rPr>
          <w:rFonts w:ascii="Times New Roman" w:hAnsi="Times New Roman" w:cs="Times New Roman"/>
          <w:lang w:bidi="he-IL"/>
        </w:rPr>
        <w:t>(15, 15-16</w:t>
      </w:r>
      <w:r w:rsidRPr="003B3FC6">
        <w:rPr>
          <w:rStyle w:val="a5"/>
          <w:rFonts w:ascii="Times New Roman" w:hAnsi="Times New Roman" w:cs="Times New Roman"/>
          <w:lang w:bidi="he-IL"/>
        </w:rPr>
        <w:footnoteReference w:id="31"/>
      </w:r>
      <w:r w:rsidRPr="005B43B4">
        <w:rPr>
          <w:rFonts w:ascii="Times New Roman" w:hAnsi="Times New Roman" w:cs="Times New Roman"/>
          <w:lang w:bidi="he-IL"/>
        </w:rPr>
        <w:t xml:space="preserve">). Στη νεότερη εποχή αυτός ο τρόπος αναφοράς στο ιερατείο και τη θυσία θεωρήθηκε απλώς ως αλληγορικός. </w:t>
      </w:r>
      <w:r w:rsidRPr="005B43B4">
        <w:rPr>
          <w:rFonts w:ascii="Times New Roman" w:hAnsi="Times New Roman" w:cs="Times New Roman"/>
          <w:b/>
          <w:lang w:bidi="he-IL"/>
        </w:rPr>
        <w:t>Σύμφωνα με την άποψη αυτή, η αναφορά στο ιερατείο και τη θυσία γίνεται με έναν απρόσωπο, απλό, πνευματικό και όχι με πραγματικά λατρευτικό νόημα</w:t>
      </w:r>
      <w:r w:rsidRPr="005B43B4">
        <w:rPr>
          <w:rFonts w:ascii="Times New Roman" w:hAnsi="Times New Roman" w:cs="Times New Roman"/>
          <w:lang w:bidi="he-IL"/>
        </w:rPr>
        <w:t xml:space="preserve">. Ο ίδιος ο Παύλος, όμως, και ολόκληρη η αρχαία Εκκλησία έβλεπαν το ίδιο πράγμα εντελώς αντίστροφα. Γιατί αυτό που ίσχυε ήταν το γεγονός ότι η υλική θυσία ήταν θυσία και λατρεία με νόημα μη πραγματικό –εγχείρημα να φτάσει ο άνθρωπος σε κάτι το οποίο, όμως, δεν μπορούσε να πετύχει τον πραγματικό του σκοπό. </w:t>
      </w:r>
      <w:r w:rsidRPr="005B43B4">
        <w:rPr>
          <w:rFonts w:ascii="Times New Roman" w:hAnsi="Times New Roman" w:cs="Times New Roman"/>
          <w:b/>
          <w:lang w:bidi="he-IL"/>
        </w:rPr>
        <w:t>Η αληθινή λατρεία είναι ο ζωντανός άνθρωπος</w:t>
      </w:r>
      <w:r w:rsidRPr="005B43B4">
        <w:rPr>
          <w:rFonts w:ascii="Times New Roman" w:hAnsi="Times New Roman" w:cs="Times New Roman"/>
          <w:lang w:bidi="he-IL"/>
        </w:rPr>
        <w:t xml:space="preserve">, ο οποίος ολόκληρος έγινε </w:t>
      </w:r>
      <w:r w:rsidRPr="005B43B4">
        <w:rPr>
          <w:rFonts w:ascii="Times New Roman" w:hAnsi="Times New Roman" w:cs="Times New Roman"/>
          <w:i/>
          <w:lang w:bidi="he-IL"/>
        </w:rPr>
        <w:t>απάντηση</w:t>
      </w:r>
      <w:r w:rsidRPr="005B43B4">
        <w:rPr>
          <w:rFonts w:ascii="Times New Roman" w:hAnsi="Times New Roman" w:cs="Times New Roman"/>
          <w:lang w:bidi="he-IL"/>
        </w:rPr>
        <w:t xml:space="preserve"> στον Θεό, </w:t>
      </w:r>
      <w:r w:rsidRPr="005B43B4">
        <w:rPr>
          <w:rFonts w:ascii="Times New Roman" w:hAnsi="Times New Roman" w:cs="Times New Roman"/>
          <w:i/>
          <w:lang w:bidi="he-IL"/>
        </w:rPr>
        <w:t>μορφωμένος</w:t>
      </w:r>
      <w:r w:rsidRPr="005B43B4">
        <w:rPr>
          <w:rFonts w:ascii="Times New Roman" w:hAnsi="Times New Roman" w:cs="Times New Roman"/>
          <w:lang w:bidi="he-IL"/>
        </w:rPr>
        <w:t xml:space="preserve"> από τον θεραπευτικό και μεταμορφωτικό </w:t>
      </w:r>
      <w:r w:rsidRPr="005B43B4">
        <w:rPr>
          <w:rFonts w:ascii="Times New Roman" w:hAnsi="Times New Roman" w:cs="Times New Roman"/>
          <w:caps/>
          <w:lang w:bidi="he-IL"/>
        </w:rPr>
        <w:t>τ</w:t>
      </w:r>
      <w:r w:rsidRPr="005B43B4">
        <w:rPr>
          <w:rFonts w:ascii="Times New Roman" w:hAnsi="Times New Roman" w:cs="Times New Roman"/>
          <w:lang w:bidi="he-IL"/>
        </w:rPr>
        <w:t>ου λόγο. Και με αφετηρία αυτό το γεγονός το αυθεντικό ιερατείο είναι εκείνη η διακονία του λόγου και του μυστηρίου η οποία μεταμορφώνει διά της χάριτος σε Θεό, που κάνει τον κόσμο αίνο του δημιουργού και λυτρωτή. Γι’ αυτό ο Χριστός, ο οποίος προσφέρει τον εαυτό Του στο σταυρό, είναι ο αληθινός αρχιερέας τον οποίο προτύπωνε σημειολογικά το ααρωνιτικό ιερατείο. Γι’ αυτό και η προσφορά του εαυτού Του- η υπακοή Του, η οποία σηκώνει όλους μας και επιστρέφει στον Θεό- είναι η αληθινή λατρεία, η αυθεντική θυσία.</w:t>
      </w:r>
      <w:r>
        <w:rPr>
          <w:rFonts w:ascii="Times New Roman" w:hAnsi="Times New Roman" w:cs="Times New Roman"/>
          <w:lang w:bidi="he-IL"/>
        </w:rPr>
        <w:t xml:space="preserve"> </w:t>
      </w:r>
      <w:r w:rsidRPr="005B43B4">
        <w:rPr>
          <w:rFonts w:ascii="Times New Roman" w:hAnsi="Times New Roman" w:cs="Times New Roman"/>
          <w:lang w:bidi="he-IL"/>
        </w:rPr>
        <w:t xml:space="preserve">Σε αυτό το βαθμό στο επίκεντρο της αποστολικής διακονίας και του ευαγγελικού κηρύγματος που οδηγεί στην πίστη πρέπει να βρίσκεται η εμβάθυνση στο μυστήριο του Σταυρού. </w:t>
      </w:r>
      <w:r w:rsidRPr="005B43B4">
        <w:rPr>
          <w:rFonts w:ascii="Times New Roman" w:hAnsi="Times New Roman" w:cs="Times New Roman"/>
          <w:color w:val="FF0000"/>
          <w:lang w:bidi="he-IL"/>
        </w:rPr>
        <w:t>Εμείς με αυτόν τον τρόπο θεωρούμε ως το κέντρο της χριστιανικής λατρείας τη γιορτή της Ευχαριστίας, στην οποία μας επιτρέπεται να θεωρήσουμε τη νέα μετοχή στο ιερατικό μυστήριο του Ι. Χριστού. Πάντα, όμως, παραμένει ζητούμενο το να διακρατήσουμε ολόκληρη την έκτασή του.</w:t>
      </w:r>
      <w:r w:rsidRPr="005B43B4">
        <w:rPr>
          <w:rFonts w:ascii="Times New Roman" w:hAnsi="Times New Roman" w:cs="Times New Roman"/>
          <w:lang w:bidi="he-IL"/>
        </w:rPr>
        <w:t xml:space="preserve"> Πάντα το θέμα είναι να ελκύσουμε τον καθένα ξεχωριστά και τον κόσμο με τέτοιο τρόπο στην αγάπη του Χριστού, ώστε όλοι μαζί με </w:t>
      </w:r>
      <w:r w:rsidRPr="005B43B4">
        <w:rPr>
          <w:rFonts w:ascii="Times New Roman" w:hAnsi="Times New Roman" w:cs="Times New Roman"/>
          <w:caps/>
          <w:lang w:bidi="he-IL"/>
        </w:rPr>
        <w:t>α</w:t>
      </w:r>
      <w:r w:rsidRPr="005B43B4">
        <w:rPr>
          <w:rFonts w:ascii="Times New Roman" w:hAnsi="Times New Roman" w:cs="Times New Roman"/>
          <w:lang w:bidi="he-IL"/>
        </w:rPr>
        <w:t>υτόν να γίνουμε προσφορά που αρέσει στον Θεό διά του Αγ. Πνεύματος (Ρωμ. 15, 16).</w:t>
      </w:r>
      <w:r>
        <w:rPr>
          <w:rFonts w:ascii="Times New Roman" w:hAnsi="Times New Roman" w:cs="Times New Roman"/>
          <w:lang w:bidi="he-IL"/>
        </w:rPr>
        <w:t xml:space="preserve"> </w:t>
      </w:r>
      <w:r w:rsidRPr="005B43B4">
        <w:rPr>
          <w:rFonts w:ascii="Times New Roman" w:hAnsi="Times New Roman" w:cs="Times New Roman"/>
          <w:lang w:bidi="he-IL"/>
        </w:rPr>
        <w:t xml:space="preserve">Επί τη βάσει αυτών των θεωρήσεων τελικά ανοίγει μια ματιά σε μία περαιτέρω διάσταση της χριστιανικής λατρείας και της θεολογίας περί θυσίας. Αυτή γίνεται σαφώς ορατή στους εξής στίχους της </w:t>
      </w:r>
      <w:r w:rsidRPr="005B43B4">
        <w:rPr>
          <w:rFonts w:ascii="Times New Roman" w:hAnsi="Times New Roman" w:cs="Times New Roman"/>
          <w:i/>
          <w:lang w:bidi="he-IL"/>
        </w:rPr>
        <w:t>Προς Φιλιππησίους</w:t>
      </w:r>
      <w:r w:rsidRPr="005B43B4">
        <w:rPr>
          <w:rFonts w:ascii="Times New Roman" w:hAnsi="Times New Roman" w:cs="Times New Roman"/>
          <w:lang w:bidi="he-IL"/>
        </w:rPr>
        <w:t xml:space="preserve"> στους οποίους ο Παύλος προθεωρεί το μαρτύριό του και ταυτόχρονα το ερμηνεύει θεολογικά: </w:t>
      </w:r>
      <w:r w:rsidRPr="005B43B4">
        <w:rPr>
          <w:rFonts w:ascii="Times New Roman" w:hAnsi="Times New Roman" w:cs="Times New Roman"/>
          <w:i/>
          <w:lang w:bidi="he-IL"/>
        </w:rPr>
        <w:t>Γι’ αυτό, παρότι γίνομαι σπονδή (= χύνω το αίμα μου) στη θυσία και λειτουργία της πίστης σας, χαίρω και συγχαίρω με όλους σας</w:t>
      </w:r>
      <w:r w:rsidRPr="005B43B4">
        <w:rPr>
          <w:rFonts w:ascii="Times New Roman" w:hAnsi="Times New Roman" w:cs="Times New Roman"/>
          <w:lang w:bidi="he-IL"/>
        </w:rPr>
        <w:t xml:space="preserve"> (2, 17</w:t>
      </w:r>
      <w:r w:rsidRPr="003B3FC6">
        <w:rPr>
          <w:rStyle w:val="a5"/>
          <w:rFonts w:ascii="Times New Roman" w:hAnsi="Times New Roman" w:cs="Times New Roman"/>
          <w:lang w:bidi="he-IL"/>
        </w:rPr>
        <w:footnoteReference w:id="32"/>
      </w:r>
      <w:r w:rsidRPr="005B43B4">
        <w:rPr>
          <w:rFonts w:ascii="Times New Roman" w:hAnsi="Times New Roman" w:cs="Times New Roman"/>
          <w:vertAlign w:val="superscript"/>
          <w:lang w:bidi="he-IL"/>
        </w:rPr>
        <w:t>.</w:t>
      </w:r>
      <w:r w:rsidRPr="005B43B4">
        <w:rPr>
          <w:rFonts w:ascii="Times New Roman" w:hAnsi="Times New Roman" w:cs="Times New Roman"/>
          <w:lang w:bidi="he-IL"/>
        </w:rPr>
        <w:t xml:space="preserve"> πρβλ. Β’ Τιμ. 4, 6). Ο Παύλος βλέπει το αναμενόμενο μαρτύριο ως λειτουργία και θυσιαστικό γεγονός. Και αυτό πάλι δεν είναι αλληγορία και λεκτικός τρόπος μη πραγματικός. Όχι! </w:t>
      </w:r>
      <w:r w:rsidRPr="00BE1DBC">
        <w:rPr>
          <w:rFonts w:ascii="Times New Roman" w:hAnsi="Times New Roman" w:cs="Times New Roman"/>
          <w:caps/>
          <w:lang w:bidi="he-IL"/>
        </w:rPr>
        <w:t>σ</w:t>
      </w:r>
      <w:r w:rsidRPr="005B43B4">
        <w:rPr>
          <w:rFonts w:ascii="Times New Roman" w:hAnsi="Times New Roman" w:cs="Times New Roman"/>
          <w:lang w:bidi="he-IL"/>
        </w:rPr>
        <w:t>το μαρτύριο ελκύεται πλήρως στην υπακοή του Χριστού, στη λειτουργία του Σταυρού και έτσι στην αυθεντική λειτουργία.</w:t>
      </w:r>
      <w:r>
        <w:rPr>
          <w:rFonts w:ascii="Times New Roman" w:hAnsi="Times New Roman" w:cs="Times New Roman"/>
        </w:rPr>
        <w:t xml:space="preserve"> </w:t>
      </w:r>
      <w:r w:rsidRPr="005B43B4">
        <w:rPr>
          <w:rFonts w:ascii="Times New Roman" w:hAnsi="Times New Roman" w:cs="Times New Roman"/>
          <w:lang w:bidi="he-IL"/>
        </w:rPr>
        <w:t xml:space="preserve">Έτσι η αρχαία Εκκλησία μπορούσε να κατανοήσει το μαρτύριο στο αληθινό του βάθος και μέγεθος. Έτσι η παράδοση προσδιόρισε π.χ. τον ίδιο τον Ιγνάτιο Αντιοχείας ως σιτάρι του Χριστού που διά του μαρτυρίου αλέθεται για να γίνει άρτος του Θεού (πρβλ. Ιγν., </w:t>
      </w:r>
      <w:r w:rsidRPr="005B43B4">
        <w:rPr>
          <w:rFonts w:ascii="Times New Roman" w:hAnsi="Times New Roman" w:cs="Times New Roman"/>
          <w:i/>
          <w:lang w:bidi="he-IL"/>
        </w:rPr>
        <w:t>Ρωμ.</w:t>
      </w:r>
      <w:r w:rsidRPr="005B43B4">
        <w:rPr>
          <w:rFonts w:ascii="Times New Roman" w:hAnsi="Times New Roman" w:cs="Times New Roman"/>
          <w:lang w:bidi="he-IL"/>
        </w:rPr>
        <w:t xml:space="preserve"> 4,1). </w:t>
      </w:r>
      <w:r>
        <w:rPr>
          <w:rFonts w:ascii="Times New Roman" w:hAnsi="Times New Roman" w:cs="Times New Roman"/>
          <w:lang w:bidi="he-IL"/>
        </w:rPr>
        <w:t xml:space="preserve">[…] </w:t>
      </w:r>
      <w:r w:rsidRPr="005B43B4">
        <w:rPr>
          <w:rFonts w:ascii="Times New Roman" w:hAnsi="Times New Roman" w:cs="Times New Roman"/>
          <w:lang w:bidi="he-IL"/>
        </w:rPr>
        <w:t xml:space="preserve">Παρόμοια </w:t>
      </w:r>
      <w:r w:rsidRPr="005B43B4">
        <w:rPr>
          <w:rFonts w:ascii="Times New Roman" w:hAnsi="Times New Roman" w:cs="Times New Roman"/>
          <w:lang w:bidi="he-IL"/>
        </w:rPr>
        <w:lastRenderedPageBreak/>
        <w:t xml:space="preserve">ερμήνευσαν οι χριστιανοί της Ρώμης και το μαρτύριο του αγ. Λαυρεντίου που κατακάηκε στη Ρώμη: βλέπουν σε αυτό όχι μόνον την τέλεια ένωσή του με το μυστήριο του Χριστού ο οποίος διά του μαρτυρίου έγινε για μας άρτος, αλλά την εικόνα της χριστιανικής ύπαρξης εν γένει: στις θλίψεις της ζωής ψηνόμαστε αργά. Μπορούμε ταυτόχρονα να γίνουμε άρτος στο βαθμό που στη ζωή μας και τα πάθη μας γνωστοποιείται το μυστήριο του Χριστού και η αγάπη του μας κάνει να γινόμαστε δώρο στον Θεό και τους ανθρώπους. Στη ζωή και τα πάθη του Ευαγγελίου έμαθε η Εκκλησία υπό την καθοδήγηση του αποστολικού κηρύγματος ολοένα και περισσότερο να κατανοεί το μυστήριο του σταυρού ακόμα και αν τελικά δεν το αναλύει σε διατυπώσεις της νόησής μας: το σκότος, η μη λογική της αμαρτίας και η αγιότητα του Θεού που είναι για τα μάτια μας υπερμεγέθης συναντώνται στον σταυρό και αυτό υπερβαίνει τη λογική μας. Κι όμως το μεγάλο μυστήριο έγινε απόλυτο φως στο ευαγγέλιο της Καινής Διαθήκης και στην επαλήθευση διά της ζωής των αγίων. Το μυστήριο του </w:t>
      </w:r>
      <w:r w:rsidRPr="005B43B4">
        <w:rPr>
          <w:rFonts w:ascii="Times New Roman" w:hAnsi="Times New Roman" w:cs="Times New Roman"/>
          <w:caps/>
          <w:lang w:bidi="he-IL"/>
        </w:rPr>
        <w:t>ε</w:t>
      </w:r>
      <w:r w:rsidRPr="005B43B4">
        <w:rPr>
          <w:rFonts w:ascii="Times New Roman" w:hAnsi="Times New Roman" w:cs="Times New Roman"/>
          <w:lang w:bidi="he-IL"/>
        </w:rPr>
        <w:t xml:space="preserve">ξιλασμού δεν επιτρέπεται να θυσιασθεί για κανέναν ορθολογισμό εξυπνάκηδων. Αυτό που απάντησε ο Κύριος στην παράκληση των γιων του Ζεβεδαίου για θρόνους στο πλευρό του, παραμένει φράση-κλειδί της χριστιανικής πίστης εν γένει: </w:t>
      </w:r>
      <w:r w:rsidRPr="005B43B4">
        <w:rPr>
          <w:rFonts w:ascii="Times New Roman" w:hAnsi="Times New Roman" w:cs="Times New Roman"/>
          <w:i/>
          <w:lang w:bidi="he-IL"/>
        </w:rPr>
        <w:t xml:space="preserve">διότι ο Υιός του Ανθρώπου δεν ήλθε προκειμένου να διακονηθεί αλλά να γίνει υπηρέτης(να διακονήσει) και να προσφέρει την ύπαρξή του λύτρο αντί των πολλών </w:t>
      </w:r>
      <w:r w:rsidRPr="005B43B4">
        <w:rPr>
          <w:rFonts w:ascii="Times New Roman" w:hAnsi="Times New Roman" w:cs="Times New Roman"/>
          <w:lang w:bidi="he-IL"/>
        </w:rPr>
        <w:t>(Μκ. 10, 45)</w:t>
      </w:r>
      <w:r w:rsidRPr="003B3FC6">
        <w:rPr>
          <w:rStyle w:val="a5"/>
          <w:rFonts w:ascii="Times New Roman" w:hAnsi="Times New Roman" w:cs="Times New Roman"/>
          <w:lang w:bidi="he-IL"/>
        </w:rPr>
        <w:footnoteReference w:id="33"/>
      </w:r>
      <w:r>
        <w:rPr>
          <w:rFonts w:ascii="Times New Roman" w:hAnsi="Times New Roman" w:cs="Times New Roman"/>
          <w:lang w:bidi="he-IL"/>
        </w:rPr>
        <w:t>»</w:t>
      </w:r>
      <w:r w:rsidRPr="005B43B4">
        <w:rPr>
          <w:rFonts w:ascii="Times New Roman" w:hAnsi="Times New Roman" w:cs="Times New Roman"/>
          <w:lang w:bidi="he-IL"/>
        </w:rPr>
        <w:t xml:space="preserve">. </w:t>
      </w:r>
    </w:p>
    <w:p w:rsidR="005E370A" w:rsidRDefault="005E370A" w:rsidP="005E370A">
      <w:pPr>
        <w:pStyle w:val="2"/>
      </w:pPr>
      <w:r>
        <w:t>Συμπεράσματα</w:t>
      </w:r>
    </w:p>
    <w:p w:rsidR="005E370A" w:rsidRDefault="005E370A" w:rsidP="005E370A">
      <w:pPr>
        <w:pStyle w:val="a3"/>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Από τα ανωτέρω προκύπτει ότι η έμφαση στο μαρτύριο δεν οφείλεται σε αντιδοκητιστικές τάσεις αλλά στην εξαιρετική μίμηση του Ι. Χριστού και την εξαιρετική επιρροή που ασκούσαν τον 2</w:t>
      </w:r>
      <w:r w:rsidRPr="005C2E74">
        <w:rPr>
          <w:rFonts w:ascii="Times New Roman" w:hAnsi="Times New Roman" w:cs="Times New Roman"/>
          <w:vertAlign w:val="superscript"/>
        </w:rPr>
        <w:t>ο</w:t>
      </w:r>
      <w:r>
        <w:rPr>
          <w:rFonts w:ascii="Times New Roman" w:hAnsi="Times New Roman" w:cs="Times New Roman"/>
        </w:rPr>
        <w:t xml:space="preserve"> αι. μ. Χ. τα μυστήρια του βαπτίσματος και της θείας Ευχαριστίας όπως και το «ευαγγέλιο» της δραματικά δομημένης Αποκάλυψης του Ιωάννη, την οποία βεβαίως ο ίδιος ο Ευσέβιος θεωρούσε ως κείμενο μάλλον μη κανονικό αφού ασκούσε οξεία κριτική στην πολιτική εξουσία. Κατεξοχήν θετική επιρροή ασκούσε το κεφ. 20. Η ίδια η εικόνα των «μαρτύρων» της πίστεως ήταν επίσης ένας σημαντικός παράγοντας εξώθησης στο μαρτύριο. </w:t>
      </w:r>
    </w:p>
    <w:p w:rsidR="005E370A" w:rsidRDefault="005E370A" w:rsidP="005E370A">
      <w:pPr>
        <w:pStyle w:val="a3"/>
        <w:autoSpaceDE w:val="0"/>
        <w:autoSpaceDN w:val="0"/>
        <w:adjustRightInd w:val="0"/>
        <w:spacing w:after="0" w:line="240" w:lineRule="auto"/>
        <w:ind w:left="0"/>
        <w:jc w:val="both"/>
        <w:rPr>
          <w:rFonts w:ascii="Times New Roman" w:hAnsi="Times New Roman" w:cs="Times New Roman"/>
        </w:rPr>
      </w:pPr>
    </w:p>
    <w:p w:rsidR="005E370A" w:rsidRDefault="005E370A" w:rsidP="005E370A">
      <w:pPr>
        <w:spacing w:after="0" w:line="240" w:lineRule="auto"/>
        <w:jc w:val="both"/>
        <w:rPr>
          <w:rFonts w:ascii="Times New Roman" w:hAnsi="Times New Roman" w:cs="Times New Roman"/>
        </w:rPr>
      </w:pPr>
      <w:r>
        <w:rPr>
          <w:rFonts w:ascii="Times New Roman" w:hAnsi="Times New Roman" w:cs="Times New Roman"/>
        </w:rPr>
        <w:t xml:space="preserve">Όλοι οι ανωτέρω παράγοντες προκαλούσαν </w:t>
      </w:r>
      <w:r w:rsidRPr="00DD7D94">
        <w:rPr>
          <w:rFonts w:ascii="Times New Roman" w:hAnsi="Times New Roman" w:cs="Times New Roman"/>
          <w:b/>
          <w:i/>
        </w:rPr>
        <w:t>(α)</w:t>
      </w:r>
      <w:r>
        <w:rPr>
          <w:rFonts w:ascii="Times New Roman" w:hAnsi="Times New Roman" w:cs="Times New Roman"/>
        </w:rPr>
        <w:t xml:space="preserve"> </w:t>
      </w:r>
      <w:r>
        <w:rPr>
          <w:rFonts w:ascii="Times New Roman" w:hAnsi="Times New Roman" w:cs="Times New Roman"/>
          <w:b/>
        </w:rPr>
        <w:t>ερωτική</w:t>
      </w:r>
      <w:r w:rsidRPr="006D70B2">
        <w:rPr>
          <w:rFonts w:ascii="Times New Roman" w:hAnsi="Times New Roman" w:cs="Times New Roman"/>
          <w:b/>
        </w:rPr>
        <w:t xml:space="preserve"> σχέση</w:t>
      </w:r>
      <w:r>
        <w:rPr>
          <w:rFonts w:ascii="Times New Roman" w:hAnsi="Times New Roman" w:cs="Times New Roman"/>
        </w:rPr>
        <w:t xml:space="preserve"> με ένα Πρόσωπο και μάλιστα Εσταυρωμένο από τις ρωμαϊκές αρχές και άρα έχοντας υποστεί τον πλέον εξευτελιστικό και επώδυνο θάνατο που άρμοζε σε σκλάβους και επαναστάτες. Μια τέτοια σχέση αποκαλύπτεται με τα λόγια του Παύλου </w:t>
      </w:r>
      <w:r w:rsidRPr="00782FEF">
        <w:rPr>
          <w:rFonts w:ascii="Times New Roman" w:hAnsi="Times New Roman" w:cs="Times New Roman"/>
          <w:b/>
          <w:i/>
          <w:lang w:bidi="he-IL"/>
        </w:rPr>
        <w:t>ζῶ δὲ οὐκέτι ἐγώ, ζῇ δὲ ἐν ἐμοὶ Χριστός</w:t>
      </w:r>
      <w:r>
        <w:rPr>
          <w:rFonts w:ascii="SBL Greek" w:hAnsi="SBL Greek" w:cs="SBL Greek"/>
          <w:lang w:bidi="he-IL"/>
        </w:rPr>
        <w:t>·</w:t>
      </w:r>
      <w:r w:rsidRPr="00782FEF">
        <w:rPr>
          <w:rFonts w:ascii="Arial" w:hAnsi="Arial" w:cs="Arial"/>
          <w:sz w:val="20"/>
          <w:szCs w:val="20"/>
          <w:lang w:bidi="he-IL"/>
        </w:rPr>
        <w:t xml:space="preserve"> (Γαλ. </w:t>
      </w:r>
      <w:r>
        <w:rPr>
          <w:rFonts w:ascii="Arial" w:hAnsi="Arial" w:cs="Arial"/>
          <w:sz w:val="20"/>
          <w:szCs w:val="20"/>
          <w:lang w:bidi="he-IL"/>
        </w:rPr>
        <w:t xml:space="preserve">2, </w:t>
      </w:r>
      <w:r w:rsidRPr="00782FEF">
        <w:rPr>
          <w:rFonts w:ascii="Arial" w:hAnsi="Arial" w:cs="Arial"/>
          <w:sz w:val="20"/>
          <w:szCs w:val="20"/>
          <w:lang w:bidi="he-IL"/>
        </w:rPr>
        <w:t>20)</w:t>
      </w:r>
      <w:r>
        <w:rPr>
          <w:rFonts w:ascii="Times New Roman" w:hAnsi="Times New Roman" w:cs="Times New Roman"/>
        </w:rPr>
        <w:t xml:space="preserve"> </w:t>
      </w:r>
      <w:r w:rsidRPr="00DD7D94">
        <w:rPr>
          <w:rFonts w:ascii="Times New Roman" w:hAnsi="Times New Roman" w:cs="Times New Roman"/>
          <w:b/>
          <w:i/>
        </w:rPr>
        <w:t>(β)</w:t>
      </w:r>
      <w:r>
        <w:rPr>
          <w:rFonts w:ascii="Times New Roman" w:hAnsi="Times New Roman" w:cs="Times New Roman"/>
        </w:rPr>
        <w:t xml:space="preserve"> Εμπεριείχε το στοιχείο της αγάπης προς τους εχθρούς καθώς ο αγώνας διεξάγεται εναντίον του διαβόλου και όχι εναντίον του ηγεμόνα ή των Ιουδαίων, που παρουσιάζονται στο Μαρτύριο του Πολυκάρπου να υποκινούν το διωγμό. Στο σημείο αυτό θα πρέπει να τονιστεί ότι ως μαρτύριο θα πρέπει να λογιστεί και η αυτοθυσία των χριστιανών για να περιθάλψουν ειδωλολάτρες, όπως στην Αλεξάνδρεια (Αλεξανδρείας Διονύσιος 260 μ. Χ. Ευσέβιος, Εκκλησιαστική Ιστορία 7.22)</w:t>
      </w:r>
      <w:r w:rsidR="000F01D0" w:rsidRPr="000F01D0">
        <w:rPr>
          <w:rStyle w:val="a5"/>
          <w:rFonts w:ascii="Times New Roman" w:hAnsi="Times New Roman"/>
          <w:sz w:val="24"/>
        </w:rPr>
        <w:t xml:space="preserve"> </w:t>
      </w:r>
      <w:r w:rsidR="000F01D0" w:rsidRPr="00DD718B">
        <w:rPr>
          <w:rStyle w:val="a5"/>
          <w:rFonts w:ascii="Times New Roman" w:hAnsi="Times New Roman"/>
          <w:sz w:val="24"/>
        </w:rPr>
        <w:footnoteReference w:id="34"/>
      </w:r>
      <w:r>
        <w:rPr>
          <w:rFonts w:ascii="Times New Roman" w:hAnsi="Times New Roman" w:cs="Times New Roman"/>
        </w:rPr>
        <w:t xml:space="preserve">. </w:t>
      </w:r>
      <w:r w:rsidR="000F01D0">
        <w:rPr>
          <w:rFonts w:ascii="Times New Roman" w:hAnsi="Times New Roman"/>
          <w:sz w:val="24"/>
        </w:rPr>
        <w:t>τ</w:t>
      </w:r>
      <w:r w:rsidR="000F01D0" w:rsidRPr="00DD718B">
        <w:rPr>
          <w:rFonts w:ascii="Times New Roman" w:hAnsi="Times New Roman"/>
          <w:sz w:val="24"/>
        </w:rPr>
        <w:t xml:space="preserve">ις κρίσιμες στιγμές επιδημιών και θανατικών που διάσημοι </w:t>
      </w:r>
      <w:r w:rsidR="000F01D0" w:rsidRPr="00DD718B">
        <w:rPr>
          <w:rFonts w:ascii="Times New Roman" w:hAnsi="Times New Roman"/>
          <w:sz w:val="24"/>
        </w:rPr>
        <w:lastRenderedPageBreak/>
        <w:t xml:space="preserve">εθνικοί φιλόσοφοι αλλά και ιατροί, όπως ο Γαληνός, εξαφανίζονταν, αλλά και οι προσευχές και οι χρησμοί των ειδώλων αποδεικνύονταν άχρηστοι, έδειξαν καταπληκτική αυτοθυσία, διακονώντας ετοιμοθάνατους εθνικούς συμπολίτες τους και αποδεικνύοντας έτσι </w:t>
      </w:r>
      <w:r w:rsidR="000F01D0" w:rsidRPr="00DD718B">
        <w:rPr>
          <w:rFonts w:ascii="Times New Roman" w:hAnsi="Times New Roman"/>
          <w:sz w:val="24"/>
        </w:rPr>
        <w:t>έ</w:t>
      </w:r>
      <w:r w:rsidR="000F01D0" w:rsidRPr="00DD718B">
        <w:rPr>
          <w:rFonts w:ascii="Times New Roman" w:hAnsi="Times New Roman"/>
          <w:sz w:val="24"/>
        </w:rPr>
        <w:t>μπρακτα τη χριστιανική αγάπη</w:t>
      </w:r>
      <w:r w:rsidR="000F01D0" w:rsidRPr="00DD718B">
        <w:rPr>
          <w:rStyle w:val="a5"/>
        </w:rPr>
        <w:footnoteReference w:id="35"/>
      </w:r>
      <w:r w:rsidR="000F01D0" w:rsidRPr="00DD718B">
        <w:rPr>
          <w:rFonts w:ascii="Times New Roman" w:hAnsi="Times New Roman"/>
          <w:sz w:val="24"/>
        </w:rPr>
        <w:t>.</w:t>
      </w:r>
      <w:r w:rsidR="000F01D0">
        <w:rPr>
          <w:rFonts w:ascii="Times New Roman" w:hAnsi="Times New Roman"/>
          <w:sz w:val="24"/>
        </w:rPr>
        <w:t xml:space="preserve"> </w:t>
      </w:r>
      <w:r w:rsidR="000F01D0" w:rsidRPr="00DD718B">
        <w:rPr>
          <w:rFonts w:ascii="Times New Roman" w:hAnsi="Times New Roman"/>
          <w:sz w:val="24"/>
        </w:rPr>
        <w:t xml:space="preserve">Γι’ αυτό και, εκτός από το σκωπτικό </w:t>
      </w:r>
      <w:r w:rsidR="000F01D0" w:rsidRPr="00DD718B">
        <w:rPr>
          <w:rFonts w:ascii="Times New Roman" w:hAnsi="Times New Roman"/>
          <w:i/>
          <w:iCs/>
          <w:sz w:val="24"/>
        </w:rPr>
        <w:t>Γαλιλαίοι,</w:t>
      </w:r>
      <w:r w:rsidR="000F01D0" w:rsidRPr="00DD718B">
        <w:rPr>
          <w:rFonts w:ascii="Times New Roman" w:hAnsi="Times New Roman"/>
          <w:sz w:val="24"/>
        </w:rPr>
        <w:t xml:space="preserve"> έφεραν και το όνομα </w:t>
      </w:r>
      <w:r w:rsidR="000F01D0" w:rsidRPr="00DD718B">
        <w:rPr>
          <w:rFonts w:ascii="Times New Roman" w:hAnsi="Times New Roman"/>
          <w:i/>
          <w:iCs/>
          <w:caps/>
          <w:sz w:val="24"/>
          <w:u w:val="single"/>
        </w:rPr>
        <w:t>χ</w:t>
      </w:r>
      <w:r w:rsidR="000F01D0" w:rsidRPr="00DD718B">
        <w:rPr>
          <w:rFonts w:ascii="Times New Roman" w:hAnsi="Times New Roman"/>
          <w:i/>
          <w:iCs/>
          <w:sz w:val="24"/>
          <w:u w:val="single"/>
        </w:rPr>
        <w:t>ρ</w:t>
      </w:r>
      <w:r w:rsidR="000F01D0" w:rsidRPr="00DD718B">
        <w:rPr>
          <w:rFonts w:ascii="Times New Roman" w:hAnsi="Times New Roman"/>
          <w:b/>
          <w:bCs/>
          <w:i/>
          <w:iCs/>
          <w:sz w:val="24"/>
          <w:u w:val="single"/>
        </w:rPr>
        <w:t>η</w:t>
      </w:r>
      <w:r w:rsidR="000F01D0" w:rsidRPr="00DD718B">
        <w:rPr>
          <w:rFonts w:ascii="Times New Roman" w:hAnsi="Times New Roman"/>
          <w:i/>
          <w:iCs/>
          <w:sz w:val="24"/>
          <w:u w:val="single"/>
        </w:rPr>
        <w:t>στιανοί</w:t>
      </w:r>
      <w:r w:rsidR="000F01D0" w:rsidRPr="00DD718B">
        <w:rPr>
          <w:rFonts w:ascii="Times New Roman" w:hAnsi="Times New Roman"/>
          <w:sz w:val="24"/>
          <w:u w:val="single"/>
        </w:rPr>
        <w:t xml:space="preserve"> </w:t>
      </w:r>
      <w:r w:rsidR="000F01D0" w:rsidRPr="00DD718B">
        <w:rPr>
          <w:rFonts w:ascii="Times New Roman" w:hAnsi="Times New Roman"/>
          <w:sz w:val="24"/>
        </w:rPr>
        <w:t>(</w:t>
      </w:r>
      <w:r w:rsidR="000F01D0" w:rsidRPr="00DD718B">
        <w:rPr>
          <w:rFonts w:ascii="Times New Roman" w:hAnsi="Times New Roman"/>
          <w:sz w:val="24"/>
          <w:lang w:val="en-US"/>
        </w:rPr>
        <w:t>Chrestianus</w:t>
      </w:r>
      <w:r w:rsidR="000F01D0" w:rsidRPr="00DD718B">
        <w:rPr>
          <w:rFonts w:ascii="Times New Roman" w:hAnsi="Times New Roman"/>
          <w:sz w:val="24"/>
        </w:rPr>
        <w:t xml:space="preserve">) από το </w:t>
      </w:r>
      <w:r w:rsidR="000F01D0" w:rsidRPr="00DD718B">
        <w:rPr>
          <w:rFonts w:ascii="Times New Roman" w:hAnsi="Times New Roman"/>
          <w:i/>
          <w:iCs/>
          <w:sz w:val="24"/>
        </w:rPr>
        <w:t xml:space="preserve">χρηστός </w:t>
      </w:r>
      <w:r w:rsidR="000F01D0" w:rsidRPr="00DD718B">
        <w:rPr>
          <w:rFonts w:ascii="Times New Roman" w:hAnsi="Times New Roman"/>
          <w:sz w:val="24"/>
        </w:rPr>
        <w:t xml:space="preserve">που σημαίνει την </w:t>
      </w:r>
      <w:r w:rsidR="000F01D0" w:rsidRPr="00DD718B">
        <w:rPr>
          <w:rFonts w:ascii="Times New Roman" w:hAnsi="Times New Roman"/>
          <w:i/>
          <w:iCs/>
          <w:sz w:val="24"/>
        </w:rPr>
        <w:t>πραότητα και την καλοσύνη</w:t>
      </w:r>
      <w:r w:rsidR="000F01D0" w:rsidRPr="00DD718B">
        <w:rPr>
          <w:rFonts w:ascii="Times New Roman" w:hAnsi="Times New Roman"/>
          <w:sz w:val="24"/>
        </w:rPr>
        <w:t xml:space="preserve"> (πρβλ. Ιουστ. Α’ Απολ. 46.3-4</w:t>
      </w:r>
      <w:r w:rsidR="000F01D0" w:rsidRPr="00DD718B">
        <w:rPr>
          <w:rFonts w:ascii="Times New Roman" w:hAnsi="Times New Roman"/>
          <w:sz w:val="24"/>
          <w:vertAlign w:val="superscript"/>
        </w:rPr>
        <w:t>.</w:t>
      </w:r>
      <w:r w:rsidR="000F01D0" w:rsidRPr="00DD718B">
        <w:rPr>
          <w:rFonts w:ascii="Times New Roman" w:hAnsi="Times New Roman"/>
          <w:sz w:val="24"/>
        </w:rPr>
        <w:t xml:space="preserve"> Τερτυλ. Απολ. 3.5). </w:t>
      </w:r>
      <w:r>
        <w:rPr>
          <w:rFonts w:ascii="Times New Roman" w:hAnsi="Times New Roman" w:cs="Times New Roman"/>
        </w:rPr>
        <w:t>Γενικότερα ήδη τον 2</w:t>
      </w:r>
      <w:r w:rsidRPr="00D97711">
        <w:rPr>
          <w:rFonts w:ascii="Times New Roman" w:hAnsi="Times New Roman" w:cs="Times New Roman"/>
          <w:vertAlign w:val="superscript"/>
        </w:rPr>
        <w:t>ο</w:t>
      </w:r>
      <w:r>
        <w:rPr>
          <w:rFonts w:ascii="Times New Roman" w:hAnsi="Times New Roman" w:cs="Times New Roman"/>
        </w:rPr>
        <w:t xml:space="preserve"> αι. διαπιστώνουμε ότι οι χριστιανοί επιδεικνύουν ηρωικό πνεύμα και στα δύο βασικά ένστικτα της ανθρώπινης ύπαρξης: και αυτό της αυτοσυντήρησης και αυτό της αναπαραγωγής.</w:t>
      </w:r>
      <w:r w:rsidRPr="00DD7D94">
        <w:rPr>
          <w:rFonts w:ascii="Times New Roman" w:hAnsi="Times New Roman" w:cs="Times New Roman"/>
          <w:b/>
          <w:i/>
        </w:rPr>
        <w:t xml:space="preserve"> (γ) </w:t>
      </w:r>
      <w:r>
        <w:rPr>
          <w:rFonts w:ascii="Times New Roman" w:hAnsi="Times New Roman" w:cs="Times New Roman"/>
        </w:rPr>
        <w:t xml:space="preserve">Επίσης ο θάνατος ειδικά των μαρτύρων συνοδευόταν από την ελπίδα της αναστάσεως και μάλιστα πιο ένδοξης από εκείνης των λοιπών πιστών. (δ) Ήδη επισημάνθηκε η ιδιαίτερη τιμή προς τα άγια λείψανα αν και το σώμα του άγ. Πολυκάρπου, ήδη εν ζωή τύγχανε σεβασμού. Το μόνο αντίστοιχο που έχω ανακαλύψει είναι η τιμή προς τα καρφιά των μαρτύρων και από τους Ιουδαίους. </w:t>
      </w:r>
    </w:p>
    <w:p w:rsidR="005E370A" w:rsidRDefault="005E370A" w:rsidP="005E370A">
      <w:pPr>
        <w:pStyle w:val="a3"/>
        <w:autoSpaceDE w:val="0"/>
        <w:autoSpaceDN w:val="0"/>
        <w:adjustRightInd w:val="0"/>
        <w:spacing w:after="0" w:line="240" w:lineRule="auto"/>
        <w:ind w:left="0"/>
        <w:jc w:val="both"/>
        <w:rPr>
          <w:rFonts w:ascii="Times New Roman" w:hAnsi="Times New Roman" w:cs="Times New Roman"/>
        </w:rPr>
      </w:pPr>
    </w:p>
    <w:p w:rsidR="000F01D0" w:rsidRPr="000F01D0" w:rsidRDefault="005E370A" w:rsidP="000F01D0">
      <w:pPr>
        <w:pStyle w:val="a3"/>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Προφανώς η διάθεση των πρώτων χριστιανών να μαρτυρήσουν και μάλιστα μέσω του θανάτου τους τον Κύριο δεν μπορεί να αποδοθεί μόνον στην επιρροή που ασκεί ένα κείμενο αλλά στην εμπειρία της συνταύτισης με τον Χριστό που αντλούνταν από τη Βάπτιση και την Ευχαριστία. Αυτή η μοναδική στην αρχαιότητα εμπειρία συνταύτισης με ένα πρόσωπο επιθυμούσαν να φθάσει έως τέλους. </w:t>
      </w:r>
      <w:r w:rsidR="000F01D0">
        <w:rPr>
          <w:rFonts w:ascii="Times New Roman" w:hAnsi="Times New Roman" w:cs="Times New Roman"/>
        </w:rPr>
        <w:t xml:space="preserve"> </w:t>
      </w:r>
      <w:r w:rsidR="000F01D0" w:rsidRPr="00DD718B">
        <w:rPr>
          <w:rFonts w:ascii="Times New Roman" w:hAnsi="Times New Roman"/>
          <w:sz w:val="24"/>
        </w:rPr>
        <w:t xml:space="preserve">Αυτή τη δύναμη την αντλούσαν από την ευχαριστιακή </w:t>
      </w:r>
      <w:r w:rsidR="000F01D0" w:rsidRPr="00DD718B">
        <w:rPr>
          <w:rFonts w:ascii="Times New Roman" w:hAnsi="Times New Roman"/>
          <w:caps/>
          <w:sz w:val="24"/>
        </w:rPr>
        <w:t>σ</w:t>
      </w:r>
      <w:r w:rsidR="000F01D0" w:rsidRPr="00DD718B">
        <w:rPr>
          <w:rFonts w:ascii="Times New Roman" w:hAnsi="Times New Roman"/>
          <w:sz w:val="24"/>
        </w:rPr>
        <w:t xml:space="preserve">ύναξη, η οποία αποτέλεσε από κοινού με το </w:t>
      </w:r>
      <w:r w:rsidR="000F01D0" w:rsidRPr="00DD718B">
        <w:rPr>
          <w:rFonts w:ascii="Times New Roman" w:hAnsi="Times New Roman"/>
          <w:caps/>
          <w:sz w:val="24"/>
        </w:rPr>
        <w:t>σ</w:t>
      </w:r>
      <w:r w:rsidR="000F01D0" w:rsidRPr="00DD718B">
        <w:rPr>
          <w:rFonts w:ascii="Times New Roman" w:hAnsi="Times New Roman"/>
          <w:sz w:val="24"/>
        </w:rPr>
        <w:t>ταυρό την κατεξοχήν «πέτρα σκανδάλου» για το ελληνορωμαϊκό περιβάλλον, το οποίο και την πολέμησε αδυσώπητα ως ηθικά επιλήψιμη (</w:t>
      </w:r>
      <w:r w:rsidR="000F01D0" w:rsidRPr="00DD718B">
        <w:rPr>
          <w:rFonts w:ascii="Times New Roman" w:hAnsi="Times New Roman"/>
          <w:i/>
          <w:iCs/>
          <w:sz w:val="24"/>
        </w:rPr>
        <w:t>οιδιπόδειες μίξεις, θυέστεια δείπνα</w:t>
      </w:r>
      <w:r w:rsidR="000F01D0" w:rsidRPr="00DD718B">
        <w:rPr>
          <w:rFonts w:ascii="Times New Roman" w:hAnsi="Times New Roman"/>
          <w:sz w:val="24"/>
        </w:rPr>
        <w:t>)</w:t>
      </w:r>
      <w:r w:rsidR="000F01D0" w:rsidRPr="00DD718B">
        <w:rPr>
          <w:rStyle w:val="a5"/>
        </w:rPr>
        <w:footnoteReference w:id="36"/>
      </w:r>
      <w:r w:rsidR="000F01D0" w:rsidRPr="00DD718B">
        <w:rPr>
          <w:rFonts w:ascii="Times New Roman" w:hAnsi="Times New Roman"/>
          <w:sz w:val="24"/>
        </w:rPr>
        <w:t xml:space="preserve">. </w:t>
      </w:r>
      <w:r w:rsidR="000F01D0" w:rsidRPr="00DD718B">
        <w:rPr>
          <w:rFonts w:ascii="Times New Roman" w:hAnsi="Times New Roman"/>
          <w:sz w:val="24"/>
          <w:szCs w:val="27"/>
        </w:rPr>
        <w:t xml:space="preserve">Σε αυτή (τη Σύναξη) μετά την επιφοίτηση του Αγ. Πνεύματος σε 120 άνδρες </w:t>
      </w:r>
      <w:r w:rsidR="000F01D0" w:rsidRPr="00DD718B">
        <w:rPr>
          <w:rFonts w:ascii="Times New Roman" w:hAnsi="Times New Roman"/>
          <w:b/>
          <w:bCs/>
          <w:sz w:val="24"/>
          <w:szCs w:val="27"/>
        </w:rPr>
        <w:t>και γυναίκες</w:t>
      </w:r>
      <w:r w:rsidR="000F01D0" w:rsidRPr="00DD718B">
        <w:rPr>
          <w:rFonts w:ascii="Times New Roman" w:hAnsi="Times New Roman"/>
          <w:sz w:val="24"/>
          <w:szCs w:val="27"/>
        </w:rPr>
        <w:t xml:space="preserve"> η μετάληψη από το κοινό ευχαριστιακό Ποτήριο συνοδευόταν από τις κοινές </w:t>
      </w:r>
      <w:r w:rsidR="000F01D0" w:rsidRPr="00DD718B">
        <w:rPr>
          <w:rFonts w:ascii="Times New Roman" w:hAnsi="Times New Roman"/>
          <w:i/>
          <w:iCs/>
          <w:sz w:val="24"/>
          <w:szCs w:val="27"/>
        </w:rPr>
        <w:t>αγάπες-</w:t>
      </w:r>
      <w:r w:rsidR="000F01D0" w:rsidRPr="00DD718B">
        <w:rPr>
          <w:rFonts w:ascii="Times New Roman" w:hAnsi="Times New Roman"/>
          <w:sz w:val="24"/>
          <w:szCs w:val="27"/>
        </w:rPr>
        <w:t>τράπεζες κι έτσι χωρίς την επιβολή κάποιου κοινωνικού προγράμματος βιωνόταν η ισότητα και η κοινοκτημ</w:t>
      </w:r>
      <w:r w:rsidR="000F01D0" w:rsidRPr="00DD718B">
        <w:rPr>
          <w:rFonts w:ascii="Times New Roman" w:hAnsi="Times New Roman"/>
          <w:sz w:val="24"/>
          <w:szCs w:val="27"/>
        </w:rPr>
        <w:t>ο</w:t>
      </w:r>
      <w:r w:rsidR="000F01D0" w:rsidRPr="00DD718B">
        <w:rPr>
          <w:rFonts w:ascii="Times New Roman" w:hAnsi="Times New Roman"/>
          <w:sz w:val="24"/>
          <w:szCs w:val="27"/>
        </w:rPr>
        <w:t xml:space="preserve">σύνη: </w:t>
      </w:r>
      <w:r w:rsidR="000F01D0" w:rsidRPr="00DD718B">
        <w:rPr>
          <w:i/>
          <w:caps/>
          <w:szCs w:val="24"/>
        </w:rPr>
        <w:t>π</w:t>
      </w:r>
      <w:r w:rsidR="000F01D0" w:rsidRPr="00DD718B">
        <w:rPr>
          <w:i/>
          <w:szCs w:val="24"/>
        </w:rPr>
        <w:t xml:space="preserve">άντες δὲ οἱ πιστεύσαντες ἦσαν ἐπὶ τὸ αὐτὸ </w:t>
      </w:r>
      <w:r w:rsidR="000F01D0" w:rsidRPr="00DD718B">
        <w:rPr>
          <w:b/>
          <w:bCs/>
          <w:i/>
          <w:szCs w:val="24"/>
        </w:rPr>
        <w:t xml:space="preserve">καὶ εἶχον ἅπαντα κοινά͵ καὶ τὰ κτήματα καὶ τὰς ὑπάρξεις ἐπίπρασκον  καὶ διεμέριζον αὐτὰ πᾶσιν καθότι ἄν τις χρείαν εἶχεν </w:t>
      </w:r>
      <w:r w:rsidR="000F01D0" w:rsidRPr="00DD718B">
        <w:rPr>
          <w:iCs/>
          <w:szCs w:val="24"/>
        </w:rPr>
        <w:t>(Πρ. 2, 44-47).</w:t>
      </w:r>
      <w:r w:rsidR="000F01D0">
        <w:rPr>
          <w:rFonts w:ascii="Times New Roman" w:hAnsi="Times New Roman" w:cs="Times New Roman"/>
        </w:rPr>
        <w:t xml:space="preserve"> </w:t>
      </w:r>
      <w:r w:rsidR="000F01D0" w:rsidRPr="00DD718B">
        <w:rPr>
          <w:rFonts w:ascii="Times New Roman" w:hAnsi="Times New Roman"/>
          <w:sz w:val="24"/>
        </w:rPr>
        <w:t xml:space="preserve">Στον αντίποδα έτσι του Παρθενώνα, όπου δέσποζε το χρυσελεφάντινο άγαλμα της ενσάρκωσης της σοφίας των Ελλήνων, της παρθένου Αθηνάς, η οποία είχε </w:t>
      </w:r>
      <w:r w:rsidR="000F01D0" w:rsidRPr="00DD718B">
        <w:rPr>
          <w:rFonts w:ascii="Times New Roman" w:hAnsi="Times New Roman"/>
          <w:b/>
          <w:bCs/>
          <w:sz w:val="24"/>
        </w:rPr>
        <w:t xml:space="preserve">πολεμικά </w:t>
      </w:r>
      <w:r w:rsidR="000F01D0" w:rsidRPr="00DD718B">
        <w:rPr>
          <w:rFonts w:ascii="Times New Roman" w:hAnsi="Times New Roman"/>
          <w:b/>
          <w:bCs/>
          <w:sz w:val="24"/>
          <w:lang w:val="en-US"/>
        </w:rPr>
        <w:t>insignia</w:t>
      </w:r>
      <w:r w:rsidR="000F01D0" w:rsidRPr="00DD718B">
        <w:rPr>
          <w:rFonts w:ascii="Times New Roman" w:hAnsi="Times New Roman"/>
          <w:sz w:val="24"/>
        </w:rPr>
        <w:t xml:space="preserve">, υψώθηκε ο </w:t>
      </w:r>
      <w:r w:rsidR="000F01D0" w:rsidRPr="00DD718B">
        <w:rPr>
          <w:rFonts w:ascii="Times New Roman" w:hAnsi="Times New Roman"/>
          <w:caps/>
          <w:sz w:val="24"/>
        </w:rPr>
        <w:t>ν</w:t>
      </w:r>
      <w:r w:rsidR="000F01D0" w:rsidRPr="00DD718B">
        <w:rPr>
          <w:rFonts w:ascii="Times New Roman" w:hAnsi="Times New Roman"/>
          <w:sz w:val="24"/>
        </w:rPr>
        <w:t xml:space="preserve">αός της του Θεού Σοφίας, του Υιού της Παρθένου, του οποίου σύμβολο είναι ο Σταυρός. </w:t>
      </w:r>
    </w:p>
    <w:p w:rsidR="000F01D0" w:rsidRDefault="000F01D0" w:rsidP="000F01D0">
      <w:pPr>
        <w:pStyle w:val="a3"/>
        <w:autoSpaceDE w:val="0"/>
        <w:autoSpaceDN w:val="0"/>
        <w:adjustRightInd w:val="0"/>
        <w:spacing w:after="0" w:line="240" w:lineRule="auto"/>
        <w:ind w:left="0"/>
        <w:jc w:val="both"/>
        <w:rPr>
          <w:rFonts w:ascii="Times New Roman" w:hAnsi="Times New Roman"/>
          <w:sz w:val="24"/>
        </w:rPr>
      </w:pPr>
    </w:p>
    <w:p w:rsidR="000F01D0" w:rsidRPr="000F01D0" w:rsidRDefault="000F01D0">
      <w:pPr>
        <w:pStyle w:val="a3"/>
        <w:autoSpaceDE w:val="0"/>
        <w:autoSpaceDN w:val="0"/>
        <w:adjustRightInd w:val="0"/>
        <w:spacing w:after="0" w:line="240" w:lineRule="auto"/>
        <w:ind w:left="0"/>
        <w:jc w:val="both"/>
        <w:rPr>
          <w:rFonts w:ascii="Times New Roman" w:hAnsi="Times New Roman" w:cs="Times New Roman"/>
        </w:rPr>
      </w:pPr>
    </w:p>
    <w:sectPr w:rsidR="000F01D0" w:rsidRPr="000F01D0" w:rsidSect="005E370A">
      <w:pgSz w:w="11906" w:h="16838"/>
      <w:pgMar w:top="567" w:right="849"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2D2" w:rsidRDefault="003162D2" w:rsidP="005E370A">
      <w:pPr>
        <w:spacing w:after="0" w:line="240" w:lineRule="auto"/>
      </w:pPr>
      <w:r>
        <w:separator/>
      </w:r>
    </w:p>
  </w:endnote>
  <w:endnote w:type="continuationSeparator" w:id="0">
    <w:p w:rsidR="003162D2" w:rsidRDefault="003162D2" w:rsidP="005E3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GaramondPro-Regular">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2D2" w:rsidRDefault="003162D2" w:rsidP="005E370A">
      <w:pPr>
        <w:spacing w:after="0" w:line="240" w:lineRule="auto"/>
      </w:pPr>
      <w:r>
        <w:separator/>
      </w:r>
    </w:p>
  </w:footnote>
  <w:footnote w:type="continuationSeparator" w:id="0">
    <w:p w:rsidR="003162D2" w:rsidRDefault="003162D2" w:rsidP="005E370A">
      <w:pPr>
        <w:spacing w:after="0" w:line="240" w:lineRule="auto"/>
      </w:pPr>
      <w:r>
        <w:continuationSeparator/>
      </w:r>
    </w:p>
  </w:footnote>
  <w:footnote w:id="1">
    <w:p w:rsidR="005E370A" w:rsidRPr="006F2914" w:rsidRDefault="005E370A" w:rsidP="005E370A">
      <w:pPr>
        <w:pStyle w:val="20"/>
        <w:autoSpaceDE w:val="0"/>
        <w:autoSpaceDN w:val="0"/>
        <w:adjustRightInd w:val="0"/>
        <w:ind w:rightChars="-45" w:right="-99"/>
        <w:rPr>
          <w:rFonts w:ascii="Times New Roman" w:hAnsi="Times New Roman"/>
          <w:sz w:val="18"/>
          <w:szCs w:val="18"/>
        </w:rPr>
      </w:pPr>
      <w:r w:rsidRPr="006F2914">
        <w:rPr>
          <w:rStyle w:val="a5"/>
          <w:rFonts w:ascii="Times New Roman" w:hAnsi="Times New Roman"/>
          <w:sz w:val="18"/>
          <w:szCs w:val="18"/>
        </w:rPr>
        <w:footnoteRef/>
      </w:r>
      <w:r w:rsidRPr="006F2914">
        <w:rPr>
          <w:rFonts w:ascii="Times New Roman" w:hAnsi="Times New Roman"/>
          <w:sz w:val="18"/>
          <w:szCs w:val="18"/>
        </w:rPr>
        <w:t xml:space="preserve"> </w:t>
      </w:r>
      <w:r w:rsidRPr="006F2914">
        <w:rPr>
          <w:rFonts w:ascii="Times New Roman" w:hAnsi="Times New Roman"/>
          <w:i/>
          <w:caps/>
          <w:sz w:val="18"/>
          <w:szCs w:val="18"/>
        </w:rPr>
        <w:t>π</w:t>
      </w:r>
      <w:r w:rsidRPr="006F2914">
        <w:rPr>
          <w:rFonts w:ascii="Times New Roman" w:hAnsi="Times New Roman"/>
          <w:i/>
          <w:sz w:val="18"/>
          <w:szCs w:val="18"/>
        </w:rPr>
        <w:t xml:space="preserve">αραγγέλλω [σοι] ἐνώπιον τοῦ </w:t>
      </w:r>
      <w:r w:rsidRPr="006F2914">
        <w:rPr>
          <w:rFonts w:ascii="Times New Roman" w:hAnsi="Times New Roman"/>
          <w:i/>
          <w:caps/>
          <w:sz w:val="18"/>
          <w:szCs w:val="18"/>
        </w:rPr>
        <w:t>θ</w:t>
      </w:r>
      <w:r w:rsidRPr="006F2914">
        <w:rPr>
          <w:rFonts w:ascii="Times New Roman" w:hAnsi="Times New Roman"/>
          <w:i/>
          <w:sz w:val="18"/>
          <w:szCs w:val="18"/>
        </w:rPr>
        <w:t xml:space="preserve">εοῦ τοῦ ζῳογονοῦντος τὰ πάντα καὶ Χριστοῦ Ἰησοῦ τοῦ </w:t>
      </w:r>
      <w:r w:rsidRPr="006F2914">
        <w:rPr>
          <w:rFonts w:ascii="Times New Roman" w:hAnsi="Times New Roman"/>
          <w:b/>
          <w:i/>
          <w:sz w:val="18"/>
          <w:szCs w:val="18"/>
        </w:rPr>
        <w:t>μαρτυρήσαντος ἐπὶ Ποντίου Πιλάτου τὴν καλὴν ὁμολογίαν</w:t>
      </w:r>
      <w:r w:rsidRPr="006F2914">
        <w:rPr>
          <w:rFonts w:ascii="Times New Roman" w:hAnsi="Times New Roman"/>
          <w:i/>
          <w:sz w:val="18"/>
          <w:szCs w:val="18"/>
        </w:rPr>
        <w:t xml:space="preserve">. </w:t>
      </w:r>
      <w:r w:rsidRPr="006F2914">
        <w:rPr>
          <w:rFonts w:ascii="Times New Roman" w:hAnsi="Times New Roman"/>
          <w:sz w:val="18"/>
          <w:szCs w:val="18"/>
        </w:rPr>
        <w:t>Μάλλον το χωρίο παραπέμπει στο Ιω. 18, 36-37 και σε όσα αναφέρονται εκεί για τη άνωθεν βασιλεία και εξουσία του υψούμενου στον σταυρό και τον ουρανό Ι. Χριστού, ο οποίος ήλθε για να μαρτυρήσει την αλήθεια.</w:t>
      </w:r>
      <w:r w:rsidRPr="006F2914">
        <w:rPr>
          <w:rFonts w:ascii="Times New Roman" w:hAnsi="Times New Roman"/>
          <w:sz w:val="18"/>
          <w:szCs w:val="18"/>
          <w:vertAlign w:val="superscript"/>
        </w:rPr>
        <w:t xml:space="preserve"> </w:t>
      </w:r>
      <w:r w:rsidRPr="006F2914">
        <w:rPr>
          <w:rFonts w:ascii="Times New Roman" w:hAnsi="Times New Roman"/>
          <w:sz w:val="18"/>
          <w:szCs w:val="18"/>
        </w:rPr>
        <w:t xml:space="preserve">Ίσως γι’ αυτό και ο Χρυσόστομος θεωρεί ότι το </w:t>
      </w:r>
      <w:r w:rsidRPr="006F2914">
        <w:rPr>
          <w:rFonts w:ascii="Times New Roman" w:hAnsi="Times New Roman"/>
          <w:i/>
          <w:sz w:val="18"/>
          <w:szCs w:val="18"/>
        </w:rPr>
        <w:t>μαρτύριον</w:t>
      </w:r>
      <w:r w:rsidRPr="006F2914">
        <w:rPr>
          <w:rFonts w:ascii="Times New Roman" w:hAnsi="Times New Roman"/>
          <w:sz w:val="18"/>
          <w:szCs w:val="18"/>
        </w:rPr>
        <w:t xml:space="preserve"> </w:t>
      </w:r>
      <w:r w:rsidRPr="006F2914">
        <w:rPr>
          <w:rFonts w:ascii="Times New Roman" w:hAnsi="Times New Roman"/>
          <w:b/>
          <w:sz w:val="18"/>
          <w:szCs w:val="18"/>
        </w:rPr>
        <w:t>ταυτίζεται με</w:t>
      </w:r>
      <w:r w:rsidRPr="006F2914">
        <w:rPr>
          <w:rFonts w:ascii="Times New Roman" w:hAnsi="Times New Roman"/>
          <w:b/>
          <w:sz w:val="18"/>
          <w:szCs w:val="18"/>
          <w:vertAlign w:val="superscript"/>
        </w:rPr>
        <w:t xml:space="preserve"> </w:t>
      </w:r>
      <w:r w:rsidRPr="006F2914">
        <w:rPr>
          <w:rFonts w:ascii="Times New Roman" w:hAnsi="Times New Roman"/>
          <w:b/>
          <w:sz w:val="18"/>
          <w:szCs w:val="18"/>
        </w:rPr>
        <w:t>το Πάθος</w:t>
      </w:r>
      <w:r w:rsidRPr="006F2914">
        <w:rPr>
          <w:rFonts w:ascii="Times New Roman" w:hAnsi="Times New Roman"/>
          <w:sz w:val="18"/>
          <w:szCs w:val="18"/>
        </w:rPr>
        <w:t xml:space="preserve"> το οποίο πραγματώθηκε </w:t>
      </w:r>
      <w:r w:rsidRPr="006F2914">
        <w:rPr>
          <w:rFonts w:ascii="Times New Roman" w:hAnsi="Times New Roman"/>
          <w:i/>
          <w:sz w:val="18"/>
          <w:szCs w:val="18"/>
        </w:rPr>
        <w:t>καιροῖς ἰδίοις</w:t>
      </w:r>
      <w:r w:rsidRPr="006F2914">
        <w:rPr>
          <w:rFonts w:ascii="Times New Roman" w:hAnsi="Times New Roman"/>
          <w:sz w:val="18"/>
          <w:szCs w:val="18"/>
        </w:rPr>
        <w:t xml:space="preserve"> ήτοι </w:t>
      </w:r>
      <w:r w:rsidRPr="006F2914">
        <w:rPr>
          <w:rFonts w:ascii="Times New Roman" w:hAnsi="Times New Roman"/>
          <w:i/>
          <w:sz w:val="18"/>
          <w:szCs w:val="18"/>
        </w:rPr>
        <w:t>τοῖς προσήκουσι</w:t>
      </w:r>
      <w:r w:rsidRPr="006F2914">
        <w:rPr>
          <w:rFonts w:ascii="Times New Roman" w:hAnsi="Times New Roman"/>
          <w:sz w:val="18"/>
          <w:szCs w:val="18"/>
        </w:rPr>
        <w:t xml:space="preserve"> (πρβλ. Τιτ. 1, 3</w:t>
      </w:r>
      <w:r w:rsidRPr="006F2914">
        <w:rPr>
          <w:rFonts w:ascii="Times New Roman" w:hAnsi="Times New Roman"/>
          <w:sz w:val="18"/>
          <w:szCs w:val="18"/>
          <w:vertAlign w:val="superscript"/>
        </w:rPr>
        <w:t>.</w:t>
      </w:r>
      <w:r w:rsidRPr="006F2914">
        <w:rPr>
          <w:rFonts w:ascii="Times New Roman" w:hAnsi="Times New Roman"/>
          <w:sz w:val="18"/>
          <w:szCs w:val="18"/>
        </w:rPr>
        <w:t xml:space="preserve"> Κλήμης Αλ., </w:t>
      </w:r>
      <w:r w:rsidRPr="006F2914">
        <w:rPr>
          <w:rFonts w:ascii="Times New Roman" w:hAnsi="Times New Roman"/>
          <w:i/>
          <w:sz w:val="18"/>
          <w:szCs w:val="18"/>
        </w:rPr>
        <w:t>Υποτυπώσεις</w:t>
      </w:r>
      <w:r w:rsidRPr="006F2914">
        <w:rPr>
          <w:rFonts w:ascii="Times New Roman" w:hAnsi="Times New Roman"/>
          <w:sz w:val="18"/>
          <w:szCs w:val="18"/>
        </w:rPr>
        <w:t xml:space="preserve"> 7</w:t>
      </w:r>
      <w:r w:rsidRPr="006F2914">
        <w:rPr>
          <w:rFonts w:ascii="Times New Roman" w:hAnsi="Times New Roman"/>
          <w:sz w:val="18"/>
          <w:szCs w:val="18"/>
          <w:vertAlign w:val="superscript"/>
        </w:rPr>
        <w:t>.</w:t>
      </w:r>
      <w:r w:rsidRPr="006F2914">
        <w:rPr>
          <w:rFonts w:ascii="Times New Roman" w:hAnsi="Times New Roman"/>
          <w:sz w:val="18"/>
          <w:szCs w:val="18"/>
        </w:rPr>
        <w:t xml:space="preserve"> </w:t>
      </w:r>
      <w:proofErr w:type="gramStart"/>
      <w:r w:rsidRPr="006F2914">
        <w:rPr>
          <w:rFonts w:ascii="Times New Roman" w:hAnsi="Times New Roman"/>
          <w:sz w:val="18"/>
          <w:szCs w:val="18"/>
          <w:lang w:val="en-US"/>
        </w:rPr>
        <w:t>PG</w:t>
      </w:r>
      <w:r w:rsidRPr="006F2914">
        <w:rPr>
          <w:rFonts w:ascii="Times New Roman" w:hAnsi="Times New Roman"/>
          <w:sz w:val="18"/>
          <w:szCs w:val="18"/>
        </w:rPr>
        <w:t>. 9.747).</w:t>
      </w:r>
      <w:proofErr w:type="gramEnd"/>
      <w:r w:rsidRPr="006F2914">
        <w:rPr>
          <w:rFonts w:ascii="Times New Roman" w:hAnsi="Times New Roman"/>
          <w:sz w:val="18"/>
          <w:szCs w:val="18"/>
        </w:rPr>
        <w:t xml:space="preserve"> Μία άλλη εκδοχή παραδίδει ο Φιλιππίδης, </w:t>
      </w:r>
      <w:r w:rsidRPr="006F2914">
        <w:rPr>
          <w:rFonts w:ascii="Times New Roman" w:hAnsi="Times New Roman"/>
          <w:i/>
          <w:sz w:val="18"/>
          <w:szCs w:val="18"/>
        </w:rPr>
        <w:t>Α’ Τιμόθεον</w:t>
      </w:r>
      <w:r w:rsidRPr="006F2914">
        <w:rPr>
          <w:rFonts w:ascii="Times New Roman" w:hAnsi="Times New Roman"/>
          <w:sz w:val="18"/>
          <w:szCs w:val="18"/>
        </w:rPr>
        <w:t xml:space="preserve"> 146: </w:t>
      </w:r>
      <w:r w:rsidRPr="006F2914">
        <w:rPr>
          <w:rFonts w:ascii="Times New Roman" w:hAnsi="Times New Roman"/>
          <w:i/>
          <w:sz w:val="18"/>
          <w:szCs w:val="18"/>
        </w:rPr>
        <w:t xml:space="preserve">η δι’ αυτού λύτρωσις της ανθρωπότητος δεν είναι μόνον θεωρία και κήρυγμα αλλά είναι και ιστορικώς βεβαιουμένη πράξις, είναι πραγματικότης, </w:t>
      </w:r>
      <w:r w:rsidRPr="006F2914">
        <w:rPr>
          <w:rFonts w:ascii="Times New Roman" w:hAnsi="Times New Roman"/>
          <w:b/>
          <w:i/>
          <w:sz w:val="18"/>
          <w:szCs w:val="18"/>
        </w:rPr>
        <w:t>μαρτυρουμένη υπ’ αυτού του Λυτρωτού και συνεπώς παγκοσμίως γνωστή</w:t>
      </w:r>
      <w:r w:rsidRPr="006F2914">
        <w:rPr>
          <w:rFonts w:ascii="Times New Roman" w:hAnsi="Times New Roman"/>
          <w:sz w:val="18"/>
          <w:szCs w:val="18"/>
        </w:rPr>
        <w:t xml:space="preserve">. […] </w:t>
      </w:r>
      <w:r w:rsidRPr="006F2914">
        <w:rPr>
          <w:rFonts w:ascii="Times New Roman" w:hAnsi="Times New Roman"/>
          <w:i/>
          <w:caps/>
          <w:sz w:val="18"/>
          <w:szCs w:val="18"/>
        </w:rPr>
        <w:t>ο</w:t>
      </w:r>
      <w:r w:rsidRPr="006F2914">
        <w:rPr>
          <w:rFonts w:ascii="Times New Roman" w:hAnsi="Times New Roman"/>
          <w:i/>
          <w:sz w:val="18"/>
          <w:szCs w:val="18"/>
        </w:rPr>
        <w:t xml:space="preserve"> λυτρωτικός θάνατος του Ιησού ήταν μια μαρτυρία δημοσία ενώπιον εθνών και αιώνων βεβαίωσις ή απόδειξις του Θεού περί της παγκοσμίας λυτρώσεως των ανθρώπων</w:t>
      </w:r>
      <w:r w:rsidRPr="006F2914">
        <w:rPr>
          <w:rFonts w:ascii="Times New Roman" w:hAnsi="Times New Roman"/>
          <w:sz w:val="18"/>
          <w:szCs w:val="18"/>
        </w:rPr>
        <w:t xml:space="preserve">. Υπό άλλη έννοια: </w:t>
      </w:r>
      <w:r w:rsidRPr="006F2914">
        <w:rPr>
          <w:rFonts w:ascii="Times New Roman" w:hAnsi="Times New Roman"/>
          <w:i/>
          <w:sz w:val="18"/>
          <w:szCs w:val="18"/>
        </w:rPr>
        <w:t>το Ευαγγέλιο της λυτρώσεως είναι δημόσια ομολογία, είναι το μαρτύριο του Χριστού, η περί του Χριστού δημόσια ομολογία</w:t>
      </w:r>
      <w:r w:rsidRPr="006F2914">
        <w:rPr>
          <w:rFonts w:ascii="Times New Roman" w:hAnsi="Times New Roman"/>
          <w:sz w:val="18"/>
          <w:szCs w:val="18"/>
        </w:rPr>
        <w:t xml:space="preserve"> (Α’ Κορ. 1, 6</w:t>
      </w:r>
      <w:r w:rsidRPr="006F2914">
        <w:rPr>
          <w:rFonts w:ascii="Times New Roman" w:hAnsi="Times New Roman"/>
          <w:sz w:val="18"/>
          <w:szCs w:val="18"/>
          <w:vertAlign w:val="superscript"/>
        </w:rPr>
        <w:t>.</w:t>
      </w:r>
      <w:r w:rsidRPr="006F2914">
        <w:rPr>
          <w:rFonts w:ascii="Times New Roman" w:hAnsi="Times New Roman"/>
          <w:sz w:val="18"/>
          <w:szCs w:val="18"/>
        </w:rPr>
        <w:t xml:space="preserve"> Β’Τιμ. 1, 8).</w:t>
      </w:r>
    </w:p>
    <w:p w:rsidR="005E370A" w:rsidRPr="006F2914" w:rsidRDefault="005E370A" w:rsidP="005E370A">
      <w:pPr>
        <w:pStyle w:val="20"/>
        <w:autoSpaceDE w:val="0"/>
        <w:autoSpaceDN w:val="0"/>
        <w:adjustRightInd w:val="0"/>
        <w:ind w:rightChars="-45" w:right="-99"/>
        <w:rPr>
          <w:rFonts w:ascii="Times New Roman" w:hAnsi="Times New Roman"/>
          <w:i/>
          <w:sz w:val="18"/>
          <w:szCs w:val="18"/>
        </w:rPr>
      </w:pPr>
      <w:r w:rsidRPr="006F2914">
        <w:rPr>
          <w:rFonts w:ascii="Times New Roman" w:hAnsi="Times New Roman"/>
          <w:sz w:val="18"/>
          <w:szCs w:val="18"/>
        </w:rPr>
        <w:t>Πρβλ.</w:t>
      </w:r>
      <w:r w:rsidRPr="006F2914">
        <w:rPr>
          <w:rFonts w:ascii="Times New Roman" w:hAnsi="Times New Roman"/>
          <w:i/>
          <w:sz w:val="18"/>
          <w:szCs w:val="18"/>
        </w:rPr>
        <w:t>1</w:t>
      </w:r>
      <w:r w:rsidRPr="006F2914">
        <w:rPr>
          <w:rFonts w:ascii="Times New Roman" w:hAnsi="Times New Roman"/>
          <w:i/>
          <w:sz w:val="18"/>
          <w:szCs w:val="18"/>
          <w:lang w:val="en-US"/>
        </w:rPr>
        <w:t>Ti </w:t>
      </w:r>
      <w:r w:rsidRPr="006F2914">
        <w:rPr>
          <w:rFonts w:ascii="Times New Roman" w:hAnsi="Times New Roman"/>
          <w:i/>
          <w:sz w:val="18"/>
          <w:szCs w:val="18"/>
        </w:rPr>
        <w:t>2:6</w:t>
      </w:r>
      <w:r w:rsidRPr="006F2914">
        <w:rPr>
          <w:rFonts w:ascii="Times New Roman" w:hAnsi="Times New Roman"/>
          <w:i/>
          <w:sz w:val="18"/>
          <w:szCs w:val="18"/>
          <w:lang w:val="en-US"/>
        </w:rPr>
        <w:t> qui</w:t>
      </w:r>
      <w:r w:rsidRPr="006F2914">
        <w:rPr>
          <w:rFonts w:ascii="Times New Roman" w:hAnsi="Times New Roman"/>
          <w:i/>
          <w:sz w:val="18"/>
          <w:szCs w:val="18"/>
        </w:rPr>
        <w:t xml:space="preserve"> </w:t>
      </w:r>
      <w:r w:rsidRPr="006F2914">
        <w:rPr>
          <w:rFonts w:ascii="Times New Roman" w:hAnsi="Times New Roman"/>
          <w:i/>
          <w:sz w:val="18"/>
          <w:szCs w:val="18"/>
          <w:lang w:val="en-US"/>
        </w:rPr>
        <w:t>dedit</w:t>
      </w:r>
      <w:r w:rsidRPr="006F2914">
        <w:rPr>
          <w:rFonts w:ascii="Times New Roman" w:hAnsi="Times New Roman"/>
          <w:i/>
          <w:sz w:val="18"/>
          <w:szCs w:val="18"/>
        </w:rPr>
        <w:t xml:space="preserve"> </w:t>
      </w:r>
      <w:r w:rsidRPr="006F2914">
        <w:rPr>
          <w:rFonts w:ascii="Times New Roman" w:hAnsi="Times New Roman"/>
          <w:i/>
          <w:sz w:val="18"/>
          <w:szCs w:val="18"/>
          <w:lang w:val="en-US"/>
        </w:rPr>
        <w:t>redemptionem</w:t>
      </w:r>
      <w:r w:rsidRPr="006F2914">
        <w:rPr>
          <w:rFonts w:ascii="Times New Roman" w:hAnsi="Times New Roman"/>
          <w:i/>
          <w:sz w:val="18"/>
          <w:szCs w:val="18"/>
        </w:rPr>
        <w:t xml:space="preserve"> </w:t>
      </w:r>
      <w:r w:rsidRPr="006F2914">
        <w:rPr>
          <w:rFonts w:ascii="Times New Roman" w:hAnsi="Times New Roman"/>
          <w:i/>
          <w:sz w:val="18"/>
          <w:szCs w:val="18"/>
          <w:lang w:val="en-US"/>
        </w:rPr>
        <w:t>semetipsum</w:t>
      </w:r>
      <w:r w:rsidRPr="006F2914">
        <w:rPr>
          <w:rFonts w:ascii="Times New Roman" w:hAnsi="Times New Roman"/>
          <w:i/>
          <w:sz w:val="18"/>
          <w:szCs w:val="18"/>
        </w:rPr>
        <w:t xml:space="preserve"> </w:t>
      </w:r>
      <w:r w:rsidRPr="006F2914">
        <w:rPr>
          <w:rFonts w:ascii="Times New Roman" w:hAnsi="Times New Roman"/>
          <w:i/>
          <w:sz w:val="18"/>
          <w:szCs w:val="18"/>
          <w:lang w:val="en-US"/>
        </w:rPr>
        <w:t>pro</w:t>
      </w:r>
      <w:r w:rsidRPr="006F2914">
        <w:rPr>
          <w:rFonts w:ascii="Times New Roman" w:hAnsi="Times New Roman"/>
          <w:i/>
          <w:sz w:val="18"/>
          <w:szCs w:val="18"/>
        </w:rPr>
        <w:t xml:space="preserve"> </w:t>
      </w:r>
      <w:r w:rsidRPr="006F2914">
        <w:rPr>
          <w:rFonts w:ascii="Times New Roman" w:hAnsi="Times New Roman"/>
          <w:i/>
          <w:sz w:val="18"/>
          <w:szCs w:val="18"/>
          <w:lang w:val="en-US"/>
        </w:rPr>
        <w:t>omnibus</w:t>
      </w:r>
      <w:r w:rsidRPr="006F2914">
        <w:rPr>
          <w:rFonts w:ascii="Times New Roman" w:hAnsi="Times New Roman"/>
          <w:i/>
          <w:sz w:val="18"/>
          <w:szCs w:val="18"/>
        </w:rPr>
        <w:t xml:space="preserve">, </w:t>
      </w:r>
      <w:r w:rsidRPr="006F2914">
        <w:rPr>
          <w:rFonts w:ascii="Times New Roman" w:hAnsi="Times New Roman"/>
          <w:b/>
          <w:i/>
          <w:sz w:val="18"/>
          <w:szCs w:val="18"/>
          <w:lang w:val="en-US"/>
        </w:rPr>
        <w:t>testimonium</w:t>
      </w:r>
      <w:r w:rsidRPr="006F2914">
        <w:rPr>
          <w:rFonts w:ascii="Times New Roman" w:hAnsi="Times New Roman"/>
          <w:b/>
          <w:i/>
          <w:sz w:val="18"/>
          <w:szCs w:val="18"/>
        </w:rPr>
        <w:t xml:space="preserve"> </w:t>
      </w:r>
      <w:r w:rsidRPr="006F2914">
        <w:rPr>
          <w:rFonts w:ascii="Times New Roman" w:hAnsi="Times New Roman"/>
          <w:b/>
          <w:i/>
          <w:sz w:val="18"/>
          <w:szCs w:val="18"/>
          <w:lang w:val="en-US"/>
        </w:rPr>
        <w:t>temporibus</w:t>
      </w:r>
      <w:r w:rsidRPr="006F2914">
        <w:rPr>
          <w:rFonts w:ascii="Times New Roman" w:hAnsi="Times New Roman"/>
          <w:b/>
          <w:i/>
          <w:sz w:val="18"/>
          <w:szCs w:val="18"/>
        </w:rPr>
        <w:t xml:space="preserve"> </w:t>
      </w:r>
      <w:r w:rsidRPr="006F2914">
        <w:rPr>
          <w:rFonts w:ascii="Times New Roman" w:hAnsi="Times New Roman"/>
          <w:b/>
          <w:i/>
          <w:sz w:val="18"/>
          <w:szCs w:val="18"/>
          <w:lang w:val="en-US"/>
        </w:rPr>
        <w:t>suis</w:t>
      </w:r>
      <w:r w:rsidRPr="006F2914">
        <w:rPr>
          <w:rFonts w:ascii="Times New Roman" w:hAnsi="Times New Roman"/>
          <w:b/>
          <w:i/>
          <w:sz w:val="18"/>
          <w:szCs w:val="18"/>
        </w:rPr>
        <w:t xml:space="preserve">; </w:t>
      </w:r>
      <w:r w:rsidRPr="006F2914">
        <w:rPr>
          <w:rFonts w:ascii="Times New Roman" w:hAnsi="Times New Roman"/>
          <w:i/>
          <w:sz w:val="18"/>
          <w:szCs w:val="18"/>
        </w:rPr>
        <w:t>2</w:t>
      </w:r>
      <w:r w:rsidRPr="006F2914">
        <w:rPr>
          <w:rFonts w:ascii="Times New Roman" w:hAnsi="Times New Roman"/>
          <w:i/>
          <w:sz w:val="18"/>
          <w:szCs w:val="18"/>
          <w:lang w:val="en-US"/>
        </w:rPr>
        <w:t>Ti </w:t>
      </w:r>
      <w:r w:rsidRPr="006F2914">
        <w:rPr>
          <w:rFonts w:ascii="Times New Roman" w:hAnsi="Times New Roman"/>
          <w:i/>
          <w:sz w:val="18"/>
          <w:szCs w:val="18"/>
        </w:rPr>
        <w:t>1:8</w:t>
      </w:r>
      <w:r w:rsidRPr="006F2914">
        <w:rPr>
          <w:rFonts w:ascii="Times New Roman" w:hAnsi="Times New Roman"/>
          <w:i/>
          <w:sz w:val="18"/>
          <w:szCs w:val="18"/>
          <w:lang w:val="en-US"/>
        </w:rPr>
        <w:t> </w:t>
      </w:r>
      <w:r w:rsidRPr="006F2914">
        <w:rPr>
          <w:rFonts w:ascii="Times New Roman" w:hAnsi="Times New Roman"/>
          <w:i/>
          <w:sz w:val="18"/>
          <w:szCs w:val="18"/>
        </w:rPr>
        <w:t xml:space="preserve">μὴ οὖν ἐπαισχυνθῇς </w:t>
      </w:r>
      <w:r w:rsidRPr="006F2914">
        <w:rPr>
          <w:rFonts w:ascii="Times New Roman" w:hAnsi="Times New Roman"/>
          <w:b/>
          <w:i/>
          <w:sz w:val="18"/>
          <w:szCs w:val="18"/>
        </w:rPr>
        <w:t>τὸ μαρτύριον τοῦ κυρίου ἡμῶν</w:t>
      </w:r>
      <w:r w:rsidRPr="006F2914">
        <w:rPr>
          <w:rFonts w:ascii="Times New Roman" w:hAnsi="Times New Roman"/>
          <w:i/>
          <w:sz w:val="18"/>
          <w:szCs w:val="18"/>
        </w:rPr>
        <w:t xml:space="preserve"> μηδὲ ἐμὲ τὸν δέσμιον αὐτοῦ, ἀλλὰ συγκακοπάθησον τῷ εὐαγγελίῳ κατὰ δύναμιν θεοῦ. </w:t>
      </w:r>
    </w:p>
  </w:footnote>
  <w:footnote w:id="2">
    <w:p w:rsidR="005E370A" w:rsidRPr="006F2914" w:rsidRDefault="005E370A" w:rsidP="005E370A">
      <w:pPr>
        <w:pStyle w:val="a4"/>
        <w:ind w:right="1463"/>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 xml:space="preserve">Ν. Σωτηρόπουλος, </w:t>
      </w:r>
      <w:r w:rsidRPr="006F2914">
        <w:rPr>
          <w:rFonts w:ascii="Times New Roman" w:hAnsi="Times New Roman" w:cs="Times New Roman"/>
          <w:i/>
          <w:sz w:val="18"/>
          <w:szCs w:val="18"/>
        </w:rPr>
        <w:t>Ερμηνεία δυσκόλων Χωρίων της Γραφής Β’</w:t>
      </w:r>
      <w:r w:rsidRPr="006F2914">
        <w:rPr>
          <w:rFonts w:ascii="Times New Roman" w:hAnsi="Times New Roman" w:cs="Times New Roman"/>
          <w:sz w:val="18"/>
          <w:szCs w:val="18"/>
        </w:rPr>
        <w:t>, Αθήνα 1990, 182-183.</w:t>
      </w:r>
    </w:p>
  </w:footnote>
  <w:footnote w:id="3">
    <w:p w:rsidR="005E370A" w:rsidRPr="006F2914" w:rsidRDefault="005E370A" w:rsidP="005E370A">
      <w:pPr>
        <w:spacing w:after="0" w:line="240" w:lineRule="auto"/>
        <w:jc w:val="both"/>
        <w:outlineLvl w:val="3"/>
        <w:rPr>
          <w:rFonts w:ascii="Times New Roman" w:eastAsia="Times New Roman" w:hAnsi="Times New Roman" w:cs="Times New Roman"/>
          <w:b/>
          <w:bCs/>
          <w:i/>
          <w:sz w:val="18"/>
          <w:szCs w:val="18"/>
          <w:lang w:eastAsia="el-GR"/>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lang w:val="de-DE"/>
        </w:rPr>
        <w:t xml:space="preserve"> </w:t>
      </w:r>
      <w:r w:rsidRPr="006F2914">
        <w:rPr>
          <w:rFonts w:ascii="Times New Roman" w:eastAsia="Times New Roman" w:hAnsi="Times New Roman" w:cs="Times New Roman"/>
          <w:b/>
          <w:bCs/>
          <w:i/>
          <w:kern w:val="36"/>
          <w:sz w:val="18"/>
          <w:szCs w:val="18"/>
          <w:lang w:val="de-DE" w:eastAsia="el-GR"/>
        </w:rPr>
        <w:t xml:space="preserve">Die Johannesapokalypse, </w:t>
      </w:r>
      <w:r w:rsidRPr="006F2914">
        <w:rPr>
          <w:rFonts w:ascii="Times New Roman" w:eastAsia="Times New Roman" w:hAnsi="Times New Roman" w:cs="Times New Roman"/>
          <w:b/>
          <w:bCs/>
          <w:i/>
          <w:sz w:val="18"/>
          <w:szCs w:val="18"/>
          <w:lang w:val="de-DE" w:eastAsia="el-GR"/>
        </w:rPr>
        <w:t xml:space="preserve">Kontexte-Konzepte –Wirkungen Hrsg. v. Jörg Frey, James A. Kelhoffer u. Franz Tóth [The Revelation of John. </w:t>
      </w:r>
      <w:r w:rsidRPr="006F2914">
        <w:rPr>
          <w:rFonts w:ascii="Times New Roman" w:eastAsia="Times New Roman" w:hAnsi="Times New Roman" w:cs="Times New Roman"/>
          <w:b/>
          <w:bCs/>
          <w:i/>
          <w:sz w:val="18"/>
          <w:szCs w:val="18"/>
          <w:lang w:val="en-US" w:eastAsia="el-GR"/>
        </w:rPr>
        <w:t>Contexts</w:t>
      </w:r>
      <w:r w:rsidRPr="006F2914">
        <w:rPr>
          <w:rFonts w:ascii="Times New Roman" w:eastAsia="Times New Roman" w:hAnsi="Times New Roman" w:cs="Times New Roman"/>
          <w:b/>
          <w:bCs/>
          <w:i/>
          <w:sz w:val="18"/>
          <w:szCs w:val="18"/>
          <w:lang w:eastAsia="el-GR"/>
        </w:rPr>
        <w:t xml:space="preserve"> – </w:t>
      </w:r>
      <w:r w:rsidRPr="006F2914">
        <w:rPr>
          <w:rFonts w:ascii="Times New Roman" w:eastAsia="Times New Roman" w:hAnsi="Times New Roman" w:cs="Times New Roman"/>
          <w:b/>
          <w:bCs/>
          <w:i/>
          <w:sz w:val="18"/>
          <w:szCs w:val="18"/>
          <w:lang w:val="en-US" w:eastAsia="el-GR"/>
        </w:rPr>
        <w:t>Concepts</w:t>
      </w:r>
      <w:r w:rsidRPr="006F2914">
        <w:rPr>
          <w:rFonts w:ascii="Times New Roman" w:eastAsia="Times New Roman" w:hAnsi="Times New Roman" w:cs="Times New Roman"/>
          <w:b/>
          <w:bCs/>
          <w:i/>
          <w:sz w:val="18"/>
          <w:szCs w:val="18"/>
          <w:lang w:eastAsia="el-GR"/>
        </w:rPr>
        <w:t xml:space="preserve"> – </w:t>
      </w:r>
      <w:r w:rsidRPr="006F2914">
        <w:rPr>
          <w:rFonts w:ascii="Times New Roman" w:eastAsia="Times New Roman" w:hAnsi="Times New Roman" w:cs="Times New Roman"/>
          <w:b/>
          <w:bCs/>
          <w:i/>
          <w:sz w:val="18"/>
          <w:szCs w:val="18"/>
          <w:lang w:val="en-US" w:eastAsia="el-GR"/>
        </w:rPr>
        <w:t>Impacts</w:t>
      </w:r>
      <w:r w:rsidRPr="006F2914">
        <w:rPr>
          <w:rFonts w:ascii="Times New Roman" w:eastAsia="Times New Roman" w:hAnsi="Times New Roman" w:cs="Times New Roman"/>
          <w:b/>
          <w:bCs/>
          <w:i/>
          <w:sz w:val="18"/>
          <w:szCs w:val="18"/>
          <w:lang w:eastAsia="el-GR"/>
        </w:rPr>
        <w:t>]</w:t>
      </w:r>
      <w:r w:rsidRPr="006F2914">
        <w:rPr>
          <w:rFonts w:ascii="Times New Roman" w:hAnsi="Times New Roman" w:cs="Times New Roman"/>
          <w:sz w:val="18"/>
          <w:szCs w:val="18"/>
        </w:rPr>
        <w:t xml:space="preserve"> </w:t>
      </w:r>
      <w:r w:rsidRPr="006F2914">
        <w:rPr>
          <w:rFonts w:ascii="Times New Roman" w:hAnsi="Times New Roman" w:cs="Times New Roman"/>
          <w:sz w:val="18"/>
          <w:szCs w:val="18"/>
          <w:lang w:val="de-DE"/>
        </w:rPr>
        <w:t>WUNT</w:t>
      </w:r>
      <w:r w:rsidRPr="006F2914">
        <w:rPr>
          <w:rFonts w:ascii="Times New Roman" w:hAnsi="Times New Roman" w:cs="Times New Roman"/>
          <w:sz w:val="18"/>
          <w:szCs w:val="18"/>
        </w:rPr>
        <w:t xml:space="preserve"> 287, </w:t>
      </w:r>
      <w:r w:rsidRPr="006F2914">
        <w:rPr>
          <w:rFonts w:ascii="Times New Roman" w:hAnsi="Times New Roman" w:cs="Times New Roman"/>
          <w:sz w:val="18"/>
          <w:szCs w:val="18"/>
          <w:lang w:val="de-DE"/>
        </w:rPr>
        <w:t>T</w:t>
      </w:r>
      <w:r w:rsidRPr="006F2914">
        <w:rPr>
          <w:rFonts w:ascii="Times New Roman" w:hAnsi="Times New Roman" w:cs="Times New Roman"/>
          <w:sz w:val="18"/>
          <w:szCs w:val="18"/>
        </w:rPr>
        <w:t>ü</w:t>
      </w:r>
      <w:r w:rsidRPr="006F2914">
        <w:rPr>
          <w:rFonts w:ascii="Times New Roman" w:hAnsi="Times New Roman" w:cs="Times New Roman"/>
          <w:sz w:val="18"/>
          <w:szCs w:val="18"/>
          <w:lang w:val="de-DE"/>
        </w:rPr>
        <w:t>bingen</w:t>
      </w:r>
      <w:r w:rsidRPr="006F2914">
        <w:rPr>
          <w:rFonts w:ascii="Times New Roman" w:hAnsi="Times New Roman" w:cs="Times New Roman"/>
          <w:sz w:val="18"/>
          <w:szCs w:val="18"/>
        </w:rPr>
        <w:t xml:space="preserve"> 2012, 587-618.</w:t>
      </w:r>
      <w:r w:rsidRPr="006F2914">
        <w:rPr>
          <w:rFonts w:ascii="Times New Roman" w:eastAsia="Times New Roman" w:hAnsi="Times New Roman" w:cs="Times New Roman"/>
          <w:b/>
          <w:sz w:val="18"/>
          <w:szCs w:val="18"/>
          <w:lang w:eastAsia="el-GR"/>
        </w:rPr>
        <w:t xml:space="preserve"> </w:t>
      </w:r>
      <w:r w:rsidRPr="006F2914">
        <w:rPr>
          <w:rFonts w:ascii="Times New Roman" w:eastAsia="Times New Roman" w:hAnsi="Times New Roman" w:cs="Times New Roman"/>
          <w:sz w:val="18"/>
          <w:szCs w:val="18"/>
          <w:lang w:eastAsia="el-GR"/>
        </w:rPr>
        <w:t>Ο ερευνητής</w:t>
      </w:r>
      <w:r w:rsidRPr="006F2914">
        <w:rPr>
          <w:rFonts w:ascii="Times New Roman" w:eastAsia="Times New Roman" w:hAnsi="Times New Roman" w:cs="Times New Roman"/>
          <w:b/>
          <w:sz w:val="18"/>
          <w:szCs w:val="18"/>
          <w:lang w:eastAsia="el-GR"/>
        </w:rPr>
        <w:t xml:space="preserve"> </w:t>
      </w:r>
      <w:r w:rsidRPr="006F2914">
        <w:rPr>
          <w:rFonts w:ascii="Times New Roman" w:eastAsia="Times New Roman" w:hAnsi="Times New Roman" w:cs="Times New Roman"/>
          <w:sz w:val="18"/>
          <w:szCs w:val="18"/>
          <w:lang w:eastAsia="el-GR"/>
        </w:rPr>
        <w:t xml:space="preserve">τάσσεται με την πλειονότητα της έρευνας που πλέον υποστηρίζει ότι η Ρώμη δεν άσκησε συστηματικούς διωγμούς πριν τον Δέκιο (249 μ.Χ.). Είναι σημαντικό κάποιος να διακρίνει μια κρίση που συμβαίνει αντικειμενικά από εκείνη που βιώνεται υποκειμενικά από συγκεκριμένα πρόσωπα. Παραλληλίζει το Αποκ. 13 με το Δαν. 3 (παγκόσμια προσκύνηση της εικόνας του Ναβουχοδονόσορα ή θάνατος εκείνων που λατρεύουν τον Θεό) και ολόκληρο το βιβλίο με το Δ’ Μακ. (όπου αναπτύσσεται το Β’ Μακ. 6, 18 - 7, 42), όπου (παρότι απουσιάζει η χριστολογική τεκμηρίωση) επίσης απαντά η </w:t>
      </w:r>
      <w:r w:rsidRPr="006F2914">
        <w:rPr>
          <w:rFonts w:ascii="Times New Roman" w:eastAsia="Times New Roman" w:hAnsi="Times New Roman" w:cs="Times New Roman"/>
          <w:i/>
          <w:sz w:val="18"/>
          <w:szCs w:val="18"/>
          <w:lang w:eastAsia="el-GR"/>
        </w:rPr>
        <w:t>ευσέβεια,</w:t>
      </w:r>
      <w:r w:rsidRPr="006F2914">
        <w:rPr>
          <w:rFonts w:ascii="Times New Roman" w:eastAsia="Times New Roman" w:hAnsi="Times New Roman" w:cs="Times New Roman"/>
          <w:sz w:val="18"/>
          <w:szCs w:val="18"/>
          <w:lang w:eastAsia="el-GR"/>
        </w:rPr>
        <w:t xml:space="preserve"> η </w:t>
      </w:r>
      <w:r w:rsidRPr="006F2914">
        <w:rPr>
          <w:rFonts w:ascii="Times New Roman" w:eastAsia="Times New Roman" w:hAnsi="Times New Roman" w:cs="Times New Roman"/>
          <w:i/>
          <w:sz w:val="18"/>
          <w:szCs w:val="18"/>
          <w:lang w:eastAsia="el-GR"/>
        </w:rPr>
        <w:t>πίστις</w:t>
      </w:r>
      <w:r w:rsidRPr="006F2914">
        <w:rPr>
          <w:rFonts w:ascii="Times New Roman" w:eastAsia="Times New Roman" w:hAnsi="Times New Roman" w:cs="Times New Roman"/>
          <w:sz w:val="18"/>
          <w:szCs w:val="18"/>
          <w:lang w:eastAsia="el-GR"/>
        </w:rPr>
        <w:t xml:space="preserve">/πιστότητα στον Θεό και τα πάτρια, η μέχρι θανάτου </w:t>
      </w:r>
      <w:r w:rsidRPr="006F2914">
        <w:rPr>
          <w:rFonts w:ascii="Times New Roman" w:eastAsia="Times New Roman" w:hAnsi="Times New Roman" w:cs="Times New Roman"/>
          <w:i/>
          <w:sz w:val="18"/>
          <w:szCs w:val="18"/>
          <w:lang w:eastAsia="el-GR"/>
        </w:rPr>
        <w:t>ὑπομονὴ</w:t>
      </w:r>
      <w:r w:rsidRPr="006F2914">
        <w:rPr>
          <w:rFonts w:ascii="Times New Roman" w:eastAsia="Times New Roman" w:hAnsi="Times New Roman" w:cs="Times New Roman"/>
          <w:sz w:val="18"/>
          <w:szCs w:val="18"/>
          <w:lang w:eastAsia="el-GR"/>
        </w:rPr>
        <w:t xml:space="preserve"> και </w:t>
      </w:r>
      <w:r w:rsidRPr="006F2914">
        <w:rPr>
          <w:rFonts w:ascii="Times New Roman" w:eastAsia="Times New Roman" w:hAnsi="Times New Roman" w:cs="Times New Roman"/>
          <w:i/>
          <w:sz w:val="18"/>
          <w:szCs w:val="18"/>
          <w:lang w:eastAsia="el-GR"/>
        </w:rPr>
        <w:t>η νίκη</w:t>
      </w:r>
      <w:r w:rsidRPr="006F2914">
        <w:rPr>
          <w:rFonts w:ascii="Times New Roman" w:eastAsia="Times New Roman" w:hAnsi="Times New Roman" w:cs="Times New Roman"/>
          <w:sz w:val="18"/>
          <w:szCs w:val="18"/>
          <w:lang w:eastAsia="el-GR"/>
        </w:rPr>
        <w:t xml:space="preserve"> απέναντι στους τυράννους που συνοδεύεται από την </w:t>
      </w:r>
      <w:r w:rsidRPr="006F2914">
        <w:rPr>
          <w:rFonts w:ascii="Times New Roman" w:eastAsia="Times New Roman" w:hAnsi="Times New Roman" w:cs="Times New Roman"/>
          <w:i/>
          <w:sz w:val="18"/>
          <w:szCs w:val="18"/>
          <w:lang w:eastAsia="el-GR"/>
        </w:rPr>
        <w:t>αφθαρσία</w:t>
      </w:r>
      <w:r w:rsidRPr="006F2914">
        <w:rPr>
          <w:rFonts w:ascii="Times New Roman" w:eastAsia="Times New Roman" w:hAnsi="Times New Roman" w:cs="Times New Roman"/>
          <w:sz w:val="18"/>
          <w:szCs w:val="18"/>
          <w:lang w:eastAsia="el-GR"/>
        </w:rPr>
        <w:t xml:space="preserve">. Ασκεί κριτική σε όσους θεωρούν ότι απόλυτο συστατικό της μαρτυρίας είναι απαραίτητα ο βίαιος θάνατος/το μαρτύριο στηριζόμενοι στον Δευτεροησαΐα (όπου δεσπόζει η μαρτυρία και ο θάνατος του πάσχοντος Δούλου έχει οικουμενικές ευεργετικές συνέπειες πρβλ. Νεεμ. 9, 26 Ο’. Β’ Παρ. 24, 19: φόνος προφητών) και τον Λουκά. Μόνον το 150 μ.Χ. ο όρος </w:t>
      </w:r>
      <w:r w:rsidRPr="006F2914">
        <w:rPr>
          <w:rFonts w:ascii="Times New Roman" w:eastAsia="Times New Roman" w:hAnsi="Times New Roman" w:cs="Times New Roman"/>
          <w:i/>
          <w:sz w:val="18"/>
          <w:szCs w:val="18"/>
          <w:lang w:eastAsia="el-GR"/>
        </w:rPr>
        <w:t xml:space="preserve">μάρτυς </w:t>
      </w:r>
      <w:r w:rsidRPr="006F2914">
        <w:rPr>
          <w:rFonts w:ascii="Times New Roman" w:eastAsia="Times New Roman" w:hAnsi="Times New Roman" w:cs="Times New Roman"/>
          <w:sz w:val="18"/>
          <w:szCs w:val="18"/>
          <w:lang w:eastAsia="el-GR"/>
        </w:rPr>
        <w:t xml:space="preserve">λαμβάνει τη σημερινή έννοια (πρβλ. </w:t>
      </w:r>
      <w:r w:rsidRPr="006F2914">
        <w:rPr>
          <w:rFonts w:ascii="Times New Roman" w:eastAsia="Times New Roman" w:hAnsi="Times New Roman" w:cs="Times New Roman"/>
          <w:i/>
          <w:sz w:val="18"/>
          <w:szCs w:val="18"/>
          <w:lang w:eastAsia="el-GR"/>
        </w:rPr>
        <w:t>Μαρτύριο Πολυκάρπου</w:t>
      </w:r>
      <w:r w:rsidRPr="006F2914">
        <w:rPr>
          <w:rFonts w:ascii="Times New Roman" w:eastAsia="Times New Roman" w:hAnsi="Times New Roman" w:cs="Times New Roman"/>
          <w:sz w:val="18"/>
          <w:szCs w:val="18"/>
          <w:lang w:eastAsia="el-GR"/>
        </w:rPr>
        <w:t xml:space="preserve">). Στην Αποκ. τη μακαριότητα γεύονται όχι μόνον εκείνοι οι </w:t>
      </w:r>
      <w:r w:rsidRPr="006F2914">
        <w:rPr>
          <w:rFonts w:ascii="Times New Roman" w:eastAsia="Times New Roman" w:hAnsi="Times New Roman" w:cs="Times New Roman"/>
          <w:i/>
          <w:sz w:val="18"/>
          <w:szCs w:val="18"/>
          <w:lang w:eastAsia="el-GR"/>
        </w:rPr>
        <w:t>πεπελεκισμένοι</w:t>
      </w:r>
      <w:r w:rsidRPr="006F2914">
        <w:rPr>
          <w:rFonts w:ascii="Times New Roman" w:eastAsia="Times New Roman" w:hAnsi="Times New Roman" w:cs="Times New Roman"/>
          <w:sz w:val="18"/>
          <w:szCs w:val="18"/>
          <w:lang w:eastAsia="el-GR"/>
        </w:rPr>
        <w:t xml:space="preserve"> αλλά όσοι έχουν τη θέληση να παραμείνουν πιστοί έως θανάτου.</w:t>
      </w:r>
      <w:r w:rsidRPr="006F2914">
        <w:rPr>
          <w:rFonts w:ascii="Times New Roman" w:hAnsi="Times New Roman" w:cs="Times New Roman"/>
          <w:sz w:val="18"/>
          <w:szCs w:val="18"/>
        </w:rPr>
        <w:t xml:space="preserve"> </w:t>
      </w:r>
    </w:p>
  </w:footnote>
  <w:footnote w:id="4">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619-649.</w:t>
      </w:r>
      <w:r w:rsidRPr="006F2914">
        <w:rPr>
          <w:rFonts w:ascii="Times New Roman" w:hAnsi="Times New Roman" w:cs="Times New Roman"/>
          <w:sz w:val="18"/>
          <w:szCs w:val="18"/>
          <w:lang w:eastAsia="el-GR"/>
        </w:rPr>
        <w:t xml:space="preserve"> Στον ίδιο τόμο ο </w:t>
      </w:r>
      <w:r w:rsidRPr="006F2914">
        <w:rPr>
          <w:rFonts w:ascii="Times New Roman" w:hAnsi="Times New Roman" w:cs="Times New Roman"/>
          <w:b/>
          <w:i/>
          <w:iCs/>
          <w:sz w:val="18"/>
          <w:szCs w:val="18"/>
          <w:lang w:val="de-DE" w:eastAsia="el-GR"/>
        </w:rPr>
        <w:t>Roland</w:t>
      </w:r>
      <w:r w:rsidRPr="006F2914">
        <w:rPr>
          <w:rFonts w:ascii="Times New Roman" w:hAnsi="Times New Roman" w:cs="Times New Roman"/>
          <w:b/>
          <w:i/>
          <w:iCs/>
          <w:sz w:val="18"/>
          <w:szCs w:val="18"/>
          <w:lang w:eastAsia="el-GR"/>
        </w:rPr>
        <w:t xml:space="preserve"> </w:t>
      </w:r>
      <w:r w:rsidRPr="006F2914">
        <w:rPr>
          <w:rFonts w:ascii="Times New Roman" w:hAnsi="Times New Roman" w:cs="Times New Roman"/>
          <w:b/>
          <w:i/>
          <w:iCs/>
          <w:sz w:val="18"/>
          <w:szCs w:val="18"/>
          <w:lang w:val="de-DE" w:eastAsia="el-GR"/>
        </w:rPr>
        <w:t>Bergmeier</w:t>
      </w:r>
      <w:r w:rsidRPr="006F2914">
        <w:rPr>
          <w:rFonts w:ascii="Times New Roman" w:hAnsi="Times New Roman" w:cs="Times New Roman"/>
          <w:b/>
          <w:sz w:val="18"/>
          <w:szCs w:val="18"/>
          <w:lang w:eastAsia="el-GR"/>
        </w:rPr>
        <w:t xml:space="preserve"> (</w:t>
      </w:r>
      <w:r w:rsidRPr="006F2914">
        <w:rPr>
          <w:rFonts w:ascii="Times New Roman" w:hAnsi="Times New Roman" w:cs="Times New Roman"/>
          <w:b/>
          <w:sz w:val="18"/>
          <w:szCs w:val="18"/>
          <w:lang w:val="de-DE" w:eastAsia="el-GR"/>
        </w:rPr>
        <w:t>Zeugnis</w:t>
      </w:r>
      <w:r w:rsidRPr="006F2914">
        <w:rPr>
          <w:rFonts w:ascii="Times New Roman" w:hAnsi="Times New Roman" w:cs="Times New Roman"/>
          <w:b/>
          <w:sz w:val="18"/>
          <w:szCs w:val="18"/>
          <w:lang w:eastAsia="el-GR"/>
        </w:rPr>
        <w:t xml:space="preserve"> </w:t>
      </w:r>
      <w:r w:rsidRPr="006F2914">
        <w:rPr>
          <w:rFonts w:ascii="Times New Roman" w:hAnsi="Times New Roman" w:cs="Times New Roman"/>
          <w:b/>
          <w:sz w:val="18"/>
          <w:szCs w:val="18"/>
          <w:lang w:val="de-DE" w:eastAsia="el-GR"/>
        </w:rPr>
        <w:t>und</w:t>
      </w:r>
      <w:r w:rsidRPr="006F2914">
        <w:rPr>
          <w:rFonts w:ascii="Times New Roman" w:hAnsi="Times New Roman" w:cs="Times New Roman"/>
          <w:b/>
          <w:sz w:val="18"/>
          <w:szCs w:val="18"/>
          <w:lang w:eastAsia="el-GR"/>
        </w:rPr>
        <w:t xml:space="preserve"> </w:t>
      </w:r>
      <w:r w:rsidRPr="006F2914">
        <w:rPr>
          <w:rFonts w:ascii="Times New Roman" w:hAnsi="Times New Roman" w:cs="Times New Roman"/>
          <w:b/>
          <w:sz w:val="18"/>
          <w:szCs w:val="18"/>
          <w:lang w:val="de-DE" w:eastAsia="el-GR"/>
        </w:rPr>
        <w:t>Martyrium</w:t>
      </w:r>
      <w:r w:rsidRPr="006F2914">
        <w:rPr>
          <w:rFonts w:ascii="Times New Roman" w:hAnsi="Times New Roman" w:cs="Times New Roman"/>
          <w:b/>
          <w:sz w:val="18"/>
          <w:szCs w:val="18"/>
          <w:lang w:eastAsia="el-GR"/>
        </w:rPr>
        <w:t>)</w:t>
      </w:r>
      <w:r w:rsidRPr="006F2914">
        <w:rPr>
          <w:rFonts w:ascii="Times New Roman" w:hAnsi="Times New Roman" w:cs="Times New Roman"/>
          <w:sz w:val="18"/>
          <w:szCs w:val="18"/>
          <w:lang w:eastAsia="el-GR"/>
        </w:rPr>
        <w:t xml:space="preserve"> υποστηρίζει ότι καισαρολατρία, διωγμός και μαρτύριο συνυπάρχουν ήδη από την εποχή του Δομιτιανού αφού η γνωστή επιστολή 96 του Πλινίου </w:t>
      </w:r>
      <w:r w:rsidRPr="006F2914">
        <w:rPr>
          <w:rFonts w:ascii="Times New Roman" w:hAnsi="Times New Roman" w:cs="Times New Roman"/>
          <w:i/>
          <w:sz w:val="18"/>
          <w:szCs w:val="18"/>
          <w:lang w:eastAsia="el-GR"/>
        </w:rPr>
        <w:t xml:space="preserve">προϋποθέτει </w:t>
      </w:r>
      <w:r w:rsidRPr="006F2914">
        <w:rPr>
          <w:rFonts w:ascii="Times New Roman" w:hAnsi="Times New Roman" w:cs="Times New Roman"/>
          <w:sz w:val="18"/>
          <w:szCs w:val="18"/>
          <w:lang w:eastAsia="el-GR"/>
        </w:rPr>
        <w:t xml:space="preserve">μέτρα εναντίον των Χριστιανών που αρνούνταν την Καισαρολατρία (πρβλ. Φιλόστρατος </w:t>
      </w:r>
      <w:r w:rsidRPr="006F2914">
        <w:rPr>
          <w:rFonts w:ascii="Times New Roman" w:hAnsi="Times New Roman" w:cs="Times New Roman"/>
          <w:i/>
          <w:sz w:val="18"/>
          <w:szCs w:val="18"/>
          <w:lang w:eastAsia="el-GR"/>
        </w:rPr>
        <w:t xml:space="preserve">Βίος </w:t>
      </w:r>
      <w:r w:rsidRPr="006F2914">
        <w:rPr>
          <w:rFonts w:ascii="Times New Roman" w:hAnsi="Times New Roman" w:cs="Times New Roman"/>
          <w:sz w:val="18"/>
          <w:szCs w:val="18"/>
          <w:lang w:eastAsia="el-GR"/>
        </w:rPr>
        <w:t xml:space="preserve">7.24). </w:t>
      </w:r>
      <w:r w:rsidRPr="006F2914">
        <w:rPr>
          <w:rFonts w:ascii="Times New Roman" w:hAnsi="Times New Roman" w:cs="Times New Roman"/>
          <w:color w:val="FF0000"/>
          <w:sz w:val="18"/>
          <w:szCs w:val="18"/>
          <w:lang w:eastAsia="el-GR"/>
        </w:rPr>
        <w:t>Η εφαρμογή αυτής της τριπλέτας δεν απαιτεί αυτοκρατορικό διάταγμα αλλά έχει σποραδικό /τοπικό χαρακτήρα.</w:t>
      </w:r>
    </w:p>
  </w:footnote>
  <w:footnote w:id="5">
    <w:p w:rsidR="005E370A" w:rsidRPr="006F2914" w:rsidRDefault="005E370A" w:rsidP="005E370A">
      <w:pPr>
        <w:spacing w:after="0" w:line="240" w:lineRule="auto"/>
        <w:jc w:val="both"/>
        <w:outlineLvl w:val="0"/>
        <w:rPr>
          <w:rFonts w:ascii="Times New Roman" w:eastAsia="Times New Roman" w:hAnsi="Times New Roman" w:cs="Times New Roman"/>
          <w:sz w:val="18"/>
          <w:szCs w:val="18"/>
          <w:lang w:eastAsia="el-GR"/>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eastAsia="Times New Roman" w:hAnsi="Times New Roman" w:cs="Times New Roman"/>
          <w:sz w:val="18"/>
          <w:szCs w:val="18"/>
          <w:lang w:val="en-US" w:eastAsia="el-GR"/>
        </w:rPr>
        <w:t>R</w:t>
      </w:r>
      <w:r w:rsidRPr="006F2914">
        <w:rPr>
          <w:rFonts w:ascii="Times New Roman" w:eastAsia="Times New Roman" w:hAnsi="Times New Roman" w:cs="Times New Roman"/>
          <w:sz w:val="18"/>
          <w:szCs w:val="18"/>
          <w:lang w:eastAsia="el-GR"/>
        </w:rPr>
        <w:t xml:space="preserve">. </w:t>
      </w:r>
      <w:r w:rsidRPr="006F2914">
        <w:rPr>
          <w:rFonts w:ascii="Times New Roman" w:eastAsia="Times New Roman" w:hAnsi="Times New Roman" w:cs="Times New Roman"/>
          <w:sz w:val="18"/>
          <w:szCs w:val="18"/>
          <w:lang w:val="en-US" w:eastAsia="el-GR"/>
        </w:rPr>
        <w:t>Stark</w:t>
      </w:r>
      <w:r w:rsidRPr="006F2914">
        <w:rPr>
          <w:rFonts w:ascii="Times New Roman" w:eastAsia="Times New Roman" w:hAnsi="Times New Roman" w:cs="Times New Roman"/>
          <w:sz w:val="18"/>
          <w:szCs w:val="18"/>
          <w:lang w:eastAsia="el-GR"/>
        </w:rPr>
        <w:t xml:space="preserve">, </w:t>
      </w:r>
      <w:r w:rsidRPr="006F2914">
        <w:rPr>
          <w:rFonts w:ascii="Times New Roman" w:eastAsia="Times New Roman" w:hAnsi="Times New Roman" w:cs="Times New Roman"/>
          <w:i/>
          <w:sz w:val="18"/>
          <w:szCs w:val="18"/>
          <w:lang w:eastAsia="el-GR"/>
        </w:rPr>
        <w:t xml:space="preserve">Η </w:t>
      </w:r>
      <w:r w:rsidRPr="006F2914">
        <w:rPr>
          <w:rFonts w:ascii="Times New Roman" w:eastAsia="Times New Roman" w:hAnsi="Times New Roman" w:cs="Times New Roman"/>
          <w:i/>
          <w:caps/>
          <w:sz w:val="18"/>
          <w:szCs w:val="18"/>
          <w:lang w:eastAsia="el-GR"/>
        </w:rPr>
        <w:t>ε</w:t>
      </w:r>
      <w:r w:rsidRPr="006F2914">
        <w:rPr>
          <w:rFonts w:ascii="Times New Roman" w:eastAsia="Times New Roman" w:hAnsi="Times New Roman" w:cs="Times New Roman"/>
          <w:i/>
          <w:sz w:val="18"/>
          <w:szCs w:val="18"/>
          <w:lang w:eastAsia="el-GR"/>
        </w:rPr>
        <w:t>ξάπλωση του Χριστιανισμού,</w:t>
      </w:r>
      <w:r w:rsidRPr="006F2914">
        <w:rPr>
          <w:rFonts w:ascii="Times New Roman" w:eastAsia="Times New Roman" w:hAnsi="Times New Roman" w:cs="Times New Roman"/>
          <w:sz w:val="18"/>
          <w:szCs w:val="18"/>
          <w:lang w:eastAsia="el-GR"/>
        </w:rPr>
        <w:t xml:space="preserve"> Αθήνα: Άρτος Ζωής 2004, 247-287 Θ. Παπαθανασίου, Το τραύμα και το μαρτύριο, </w:t>
      </w:r>
      <w:r w:rsidRPr="006F2914">
        <w:rPr>
          <w:rFonts w:ascii="Times New Roman" w:eastAsia="Times New Roman" w:hAnsi="Times New Roman" w:cs="Times New Roman"/>
          <w:i/>
          <w:sz w:val="18"/>
          <w:szCs w:val="18"/>
          <w:lang w:eastAsia="el-GR"/>
        </w:rPr>
        <w:t xml:space="preserve">Σύναξη </w:t>
      </w:r>
      <w:r w:rsidRPr="006F2914">
        <w:rPr>
          <w:rFonts w:ascii="Times New Roman" w:eastAsia="Times New Roman" w:hAnsi="Times New Roman" w:cs="Times New Roman"/>
          <w:sz w:val="18"/>
          <w:szCs w:val="18"/>
          <w:lang w:eastAsia="el-GR"/>
        </w:rPr>
        <w:t>134 (2015) 37-49.</w:t>
      </w:r>
    </w:p>
  </w:footnote>
  <w:footnote w:id="6">
    <w:p w:rsidR="005E370A" w:rsidRPr="006F2914" w:rsidRDefault="005E370A" w:rsidP="005E370A">
      <w:pPr>
        <w:pStyle w:val="a4"/>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 xml:space="preserve">Προέρχονται από το </w:t>
      </w:r>
      <w:r w:rsidRPr="006F2914">
        <w:rPr>
          <w:rFonts w:ascii="Times New Roman" w:eastAsia="Times New Roman" w:hAnsi="Times New Roman" w:cs="Times New Roman"/>
          <w:sz w:val="18"/>
          <w:szCs w:val="18"/>
          <w:lang w:eastAsia="el-GR"/>
        </w:rPr>
        <w:t xml:space="preserve">Κ. Σιαμάκη, </w:t>
      </w:r>
      <w:r w:rsidRPr="006F2914">
        <w:rPr>
          <w:rFonts w:ascii="Times New Roman" w:eastAsia="Times New Roman" w:hAnsi="Times New Roman" w:cs="Times New Roman"/>
          <w:i/>
          <w:sz w:val="18"/>
          <w:szCs w:val="18"/>
          <w:lang w:eastAsia="el-GR"/>
        </w:rPr>
        <w:t>Εξωχριστιανικές Μαρτυρίες για τον Χριστό και τους Χριστιανούς</w:t>
      </w:r>
      <w:r w:rsidRPr="006F2914">
        <w:rPr>
          <w:rFonts w:ascii="Times New Roman" w:eastAsia="Times New Roman" w:hAnsi="Times New Roman" w:cs="Times New Roman"/>
          <w:sz w:val="18"/>
          <w:szCs w:val="18"/>
          <w:lang w:eastAsia="el-GR"/>
        </w:rPr>
        <w:t>, Θεσσαλονίκη 1995.</w:t>
      </w:r>
    </w:p>
  </w:footnote>
  <w:footnote w:id="7">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 xml:space="preserve">Ο Κέλσος, έναν αιώνα μετά την αρεοπαγιτική Ομιλία προσκομίζει τα εξής επιχειρήματα εναντίον της αναστάσεως: </w:t>
      </w:r>
      <w:r w:rsidRPr="006F2914">
        <w:rPr>
          <w:rFonts w:ascii="Times New Roman" w:hAnsi="Times New Roman" w:cs="Times New Roman"/>
          <w:i/>
          <w:sz w:val="18"/>
          <w:szCs w:val="18"/>
        </w:rPr>
        <w:t xml:space="preserve">Αφού </w:t>
      </w:r>
      <w:r w:rsidRPr="006F2914">
        <w:rPr>
          <w:rFonts w:ascii="Times New Roman" w:hAnsi="Times New Roman" w:cs="Times New Roman"/>
          <w:b/>
          <w:i/>
          <w:sz w:val="18"/>
          <w:szCs w:val="18"/>
        </w:rPr>
        <w:t>δεν αναστήθηκε ποτέ κανείς νεκρός</w:t>
      </w:r>
      <w:r w:rsidRPr="006F2914">
        <w:rPr>
          <w:rFonts w:ascii="Times New Roman" w:hAnsi="Times New Roman" w:cs="Times New Roman"/>
          <w:i/>
          <w:sz w:val="18"/>
          <w:szCs w:val="18"/>
        </w:rPr>
        <w:t>, ο Ιησούς πώς αναστήθη</w:t>
      </w:r>
      <w:r w:rsidRPr="006F2914">
        <w:rPr>
          <w:rFonts w:ascii="Times New Roman" w:hAnsi="Times New Roman" w:cs="Times New Roman"/>
          <w:i/>
          <w:sz w:val="18"/>
          <w:szCs w:val="18"/>
        </w:rPr>
        <w:softHyphen/>
        <w:t xml:space="preserve">κε; (2,57) Αν ο Ιησούς ήθελε ν' αποδείξει ότι έχει θεία δύναμι, έπρεπε, </w:t>
      </w:r>
      <w:r w:rsidRPr="006F2914">
        <w:rPr>
          <w:rFonts w:ascii="Times New Roman" w:hAnsi="Times New Roman" w:cs="Times New Roman"/>
          <w:b/>
          <w:i/>
          <w:sz w:val="18"/>
          <w:szCs w:val="18"/>
        </w:rPr>
        <w:t>όταν αναστήθηκε, να εμφανιστεί σ' αυτούς που τον καταδίκασαν και σ’ όλο τον κόσμο</w:t>
      </w:r>
      <w:r w:rsidRPr="006F2914">
        <w:rPr>
          <w:rFonts w:ascii="Times New Roman" w:hAnsi="Times New Roman" w:cs="Times New Roman"/>
          <w:i/>
          <w:sz w:val="18"/>
          <w:szCs w:val="18"/>
        </w:rPr>
        <w:t xml:space="preserve"> (2,63· 2,73). 7. Αν ήταν </w:t>
      </w:r>
      <w:r w:rsidRPr="006F2914">
        <w:rPr>
          <w:rFonts w:ascii="Times New Roman" w:hAnsi="Times New Roman" w:cs="Times New Roman"/>
          <w:i/>
          <w:caps/>
          <w:sz w:val="18"/>
          <w:szCs w:val="18"/>
        </w:rPr>
        <w:t>θ</w:t>
      </w:r>
      <w:r w:rsidRPr="006F2914">
        <w:rPr>
          <w:rFonts w:ascii="Times New Roman" w:hAnsi="Times New Roman" w:cs="Times New Roman"/>
          <w:i/>
          <w:sz w:val="18"/>
          <w:szCs w:val="18"/>
        </w:rPr>
        <w:t xml:space="preserve">εός, </w:t>
      </w:r>
      <w:r w:rsidRPr="006F2914">
        <w:rPr>
          <w:rFonts w:ascii="Times New Roman" w:hAnsi="Times New Roman" w:cs="Times New Roman"/>
          <w:b/>
          <w:i/>
          <w:sz w:val="18"/>
          <w:szCs w:val="18"/>
        </w:rPr>
        <w:t>έπρεπε να εξαφανιστεί ήδη</w:t>
      </w:r>
      <w:r w:rsidRPr="006F2914">
        <w:rPr>
          <w:rFonts w:ascii="Times New Roman" w:hAnsi="Times New Roman" w:cs="Times New Roman"/>
          <w:i/>
          <w:sz w:val="18"/>
          <w:szCs w:val="18"/>
        </w:rPr>
        <w:t xml:space="preserve"> από το σταυρό (2,68). […]</w:t>
      </w:r>
      <w:r w:rsidRPr="006F2914">
        <w:rPr>
          <w:rFonts w:ascii="Times New Roman" w:hAnsi="Times New Roman" w:cs="Times New Roman"/>
          <w:b/>
          <w:i/>
          <w:sz w:val="18"/>
          <w:szCs w:val="18"/>
        </w:rPr>
        <w:t xml:space="preserve">Έχουν την ηλιθιότητα να πιστεύουν ότι υπάρχει </w:t>
      </w:r>
      <w:r w:rsidRPr="006F2914">
        <w:rPr>
          <w:rFonts w:ascii="Times New Roman" w:hAnsi="Times New Roman" w:cs="Times New Roman"/>
          <w:b/>
          <w:bCs/>
          <w:i/>
          <w:sz w:val="18"/>
          <w:szCs w:val="18"/>
        </w:rPr>
        <w:t>ανάσταση</w:t>
      </w:r>
      <w:r w:rsidRPr="006F2914">
        <w:rPr>
          <w:rFonts w:ascii="Times New Roman" w:hAnsi="Times New Roman" w:cs="Times New Roman"/>
          <w:b/>
          <w:i/>
          <w:sz w:val="18"/>
          <w:szCs w:val="18"/>
        </w:rPr>
        <w:t>, κατά την οποία οι ψυχές θα ποθήσουν να ξαναενωθούν με τα σαπισμένα και σκωλη</w:t>
      </w:r>
      <w:r w:rsidRPr="006F2914">
        <w:rPr>
          <w:rFonts w:ascii="Times New Roman" w:hAnsi="Times New Roman" w:cs="Times New Roman"/>
          <w:b/>
          <w:i/>
          <w:sz w:val="18"/>
          <w:szCs w:val="18"/>
        </w:rPr>
        <w:softHyphen/>
        <w:t>κόβρωτα σώματα (5,14). Είναι ανάξιο να συζητάει κανείς με τους Χριστιανούς, διότι είναι αγροίκοι κι ακάθαρτοι, χωρίς λογικό, ενώ ποθούν κι ελπίζουν ν΄ αναστηθεί το σώμα τους —μια και δεν έχουν τίποτε πολυτιμότερο απ' αυτό—. Εν τού</w:t>
      </w:r>
      <w:r w:rsidRPr="006F2914">
        <w:rPr>
          <w:rFonts w:ascii="Times New Roman" w:hAnsi="Times New Roman" w:cs="Times New Roman"/>
          <w:b/>
          <w:i/>
          <w:sz w:val="18"/>
          <w:szCs w:val="18"/>
        </w:rPr>
        <w:softHyphen/>
        <w:t>τοις το ρίχνουν στα βασανιστήρια σαν κάτι το ευτελές.</w:t>
      </w:r>
      <w:r w:rsidRPr="006F2914">
        <w:rPr>
          <w:rFonts w:ascii="Times New Roman" w:hAnsi="Times New Roman" w:cs="Times New Roman"/>
          <w:i/>
          <w:sz w:val="18"/>
          <w:szCs w:val="18"/>
        </w:rPr>
        <w:t xml:space="preserve"> Αντίθετα, αξίζει να συζητάει κανείς με τους φιλοσόφους, </w:t>
      </w:r>
      <w:r w:rsidRPr="006F2914">
        <w:rPr>
          <w:rFonts w:ascii="Times New Roman" w:hAnsi="Times New Roman" w:cs="Times New Roman"/>
          <w:b/>
          <w:i/>
          <w:sz w:val="18"/>
          <w:szCs w:val="18"/>
        </w:rPr>
        <w:t>οι οποίοι ελπίζουν να έχουν αιώνια το νου και την ψυχή τους</w:t>
      </w:r>
      <w:r w:rsidRPr="006F2914">
        <w:rPr>
          <w:rFonts w:ascii="Times New Roman" w:hAnsi="Times New Roman" w:cs="Times New Roman"/>
          <w:i/>
          <w:sz w:val="18"/>
          <w:szCs w:val="18"/>
        </w:rPr>
        <w:t>, που είναι έκγονα θείας φύσεως· αυτοί αξίζει να πι</w:t>
      </w:r>
      <w:r w:rsidRPr="006F2914">
        <w:rPr>
          <w:rFonts w:ascii="Times New Roman" w:hAnsi="Times New Roman" w:cs="Times New Roman"/>
          <w:i/>
          <w:sz w:val="18"/>
          <w:szCs w:val="18"/>
        </w:rPr>
        <w:softHyphen/>
        <w:t>στεύουν ότι, επειδή είναι δίκαιοι, θα ευδαιμονήσουν, ενώ οι άδικοι θα πέ</w:t>
      </w:r>
      <w:r w:rsidRPr="006F2914">
        <w:rPr>
          <w:rFonts w:ascii="Times New Roman" w:hAnsi="Times New Roman" w:cs="Times New Roman"/>
          <w:i/>
          <w:sz w:val="18"/>
          <w:szCs w:val="18"/>
        </w:rPr>
        <w:softHyphen/>
        <w:t>σουν σε αιώνια κακά (8, 49).</w:t>
      </w:r>
      <w:r w:rsidRPr="006F2914">
        <w:rPr>
          <w:rFonts w:ascii="Times New Roman" w:hAnsi="Times New Roman" w:cs="Times New Roman"/>
          <w:sz w:val="18"/>
          <w:szCs w:val="18"/>
        </w:rPr>
        <w:t xml:space="preserve">Βλ. Κ. Σιαμάκης, ό.π. </w:t>
      </w:r>
      <w:r w:rsidRPr="006F2914">
        <w:rPr>
          <w:rFonts w:ascii="Times New Roman" w:hAnsi="Times New Roman" w:cs="Times New Roman"/>
          <w:sz w:val="18"/>
          <w:szCs w:val="18"/>
          <w:highlight w:val="yellow"/>
        </w:rPr>
        <w:t>27-28. 43-44.</w:t>
      </w:r>
    </w:p>
  </w:footnote>
  <w:footnote w:id="8">
    <w:p w:rsidR="005E370A" w:rsidRPr="006F2914" w:rsidRDefault="005E370A" w:rsidP="005E370A">
      <w:pPr>
        <w:shd w:val="clear" w:color="auto" w:fill="FFFFFF"/>
        <w:autoSpaceDE w:val="0"/>
        <w:autoSpaceDN w:val="0"/>
        <w:adjustRightInd w:val="0"/>
        <w:spacing w:after="0" w:line="240" w:lineRule="auto"/>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 xml:space="preserve">Ιλέιν Πέιτζελς, Τα Πάθη του Χριστού και οι Διώξεις των Χριστιανών. </w:t>
      </w:r>
      <w:r w:rsidRPr="006F2914">
        <w:rPr>
          <w:rFonts w:ascii="Times New Roman" w:hAnsi="Times New Roman" w:cs="Times New Roman"/>
          <w:i/>
          <w:sz w:val="18"/>
          <w:szCs w:val="18"/>
        </w:rPr>
        <w:t>Τα Γνωστικά Ευαγγέλια,</w:t>
      </w:r>
      <w:r w:rsidRPr="006F2914">
        <w:rPr>
          <w:rFonts w:ascii="Times New Roman" w:hAnsi="Times New Roman" w:cs="Times New Roman"/>
          <w:sz w:val="18"/>
          <w:szCs w:val="18"/>
        </w:rPr>
        <w:t xml:space="preserve"> Μτφρ. Θ. Δαρβίρη, Αθήνα: Ενάλιος 2004, 135-176, εδώ 155: </w:t>
      </w:r>
      <w:r w:rsidRPr="006F2914">
        <w:rPr>
          <w:rFonts w:ascii="Times New Roman" w:eastAsia="Times New Roman" w:hAnsi="Times New Roman" w:cs="Times New Roman"/>
          <w:i/>
          <w:color w:val="000000"/>
          <w:sz w:val="18"/>
          <w:szCs w:val="18"/>
        </w:rPr>
        <w:t>Τον προηγούμενο, όμως, χρόνο, ο αυτοκράτορας και η Σύγκλητος είχαν θεσπίσει έναν καινούριο νόμο για να αντισταθμίσουν τις δαπάνες των θεαμάτων των μονομάχων. Πλέον, ο κυβερνήτης μπορούσε απολύτως νόμιμα να αντικαταστήσει καταδικασμένους εγκληματίες, που δεν ήταν Ρωμαίοι πολίτες, παρουσιάζοντας το θέαμα των βασανι</w:t>
      </w:r>
      <w:r w:rsidRPr="006F2914">
        <w:rPr>
          <w:rFonts w:ascii="Times New Roman" w:eastAsia="Times New Roman" w:hAnsi="Times New Roman" w:cs="Times New Roman"/>
          <w:i/>
          <w:color w:val="000000"/>
          <w:sz w:val="18"/>
          <w:szCs w:val="18"/>
        </w:rPr>
        <w:softHyphen/>
        <w:t>στηρίων και της εκτέλεσης τους αντί για αθλητικές επιδείξεις -με αντίτιμο έξι χρυσά νομίσματα (aurei) το άτομο, ένα δέκατο του κόστους πρόσληψης ενός μονομάχου πέμπτης κατηγορίας, με α</w:t>
      </w:r>
      <w:r w:rsidRPr="006F2914">
        <w:rPr>
          <w:rFonts w:ascii="Times New Roman" w:eastAsia="Times New Roman" w:hAnsi="Times New Roman" w:cs="Times New Roman"/>
          <w:i/>
          <w:color w:val="000000"/>
          <w:sz w:val="18"/>
          <w:szCs w:val="18"/>
        </w:rPr>
        <w:softHyphen/>
        <w:t>νάλογα κέρδη από τις υψηλότερες βαθμίδες. Η τακτική αυτή α</w:t>
      </w:r>
      <w:r w:rsidRPr="006F2914">
        <w:rPr>
          <w:rFonts w:ascii="Times New Roman" w:eastAsia="Times New Roman" w:hAnsi="Times New Roman" w:cs="Times New Roman"/>
          <w:i/>
          <w:color w:val="000000"/>
          <w:sz w:val="18"/>
          <w:szCs w:val="18"/>
        </w:rPr>
        <w:softHyphen/>
        <w:t>ναμφίβολα υποδαύλισε τον επίσημο φανατισμό κατά των χριστια</w:t>
      </w:r>
      <w:r w:rsidRPr="006F2914">
        <w:rPr>
          <w:rFonts w:ascii="Times New Roman" w:eastAsia="Times New Roman" w:hAnsi="Times New Roman" w:cs="Times New Roman"/>
          <w:i/>
          <w:color w:val="000000"/>
          <w:sz w:val="18"/>
          <w:szCs w:val="18"/>
        </w:rPr>
        <w:softHyphen/>
        <w:t>νών, οι οποίοι μπορούσαν να προσφέρουν, όπως και στο Λούγδουνο, τη φθηνότερη εορταστική διασκέδαση.</w:t>
      </w:r>
    </w:p>
  </w:footnote>
  <w:footnote w:id="9">
    <w:p w:rsidR="005E370A" w:rsidRPr="005E370A" w:rsidRDefault="005E370A" w:rsidP="005E370A">
      <w:pPr>
        <w:autoSpaceDE w:val="0"/>
        <w:autoSpaceDN w:val="0"/>
        <w:adjustRightInd w:val="0"/>
        <w:spacing w:after="0" w:line="240" w:lineRule="auto"/>
        <w:jc w:val="both"/>
        <w:rPr>
          <w:rFonts w:ascii="Times New Roman" w:hAnsi="Times New Roman" w:cs="Times New Roman"/>
          <w:i/>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highlight w:val="yellow"/>
        </w:rPr>
        <w:t xml:space="preserve">Ν. Γκίπσον – Μ. Μακινλί, </w:t>
      </w:r>
      <w:r w:rsidRPr="006F2914">
        <w:rPr>
          <w:rFonts w:ascii="Times New Roman" w:hAnsi="Times New Roman" w:cs="Times New Roman"/>
          <w:i/>
          <w:sz w:val="18"/>
          <w:szCs w:val="18"/>
          <w:highlight w:val="yellow"/>
        </w:rPr>
        <w:t>Ο Κώδικας του Ιησού</w:t>
      </w:r>
      <w:r w:rsidRPr="006F2914">
        <w:rPr>
          <w:rFonts w:ascii="Times New Roman" w:hAnsi="Times New Roman" w:cs="Times New Roman"/>
          <w:sz w:val="18"/>
          <w:szCs w:val="18"/>
          <w:highlight w:val="yellow"/>
        </w:rPr>
        <w:t xml:space="preserve">, Μτφρ. Σ. Δεσπότης.  </w:t>
      </w:r>
      <w:r w:rsidRPr="006F2914">
        <w:rPr>
          <w:rFonts w:ascii="Times New Roman" w:hAnsi="Times New Roman" w:cs="Times New Roman"/>
          <w:bCs/>
          <w:sz w:val="18"/>
          <w:szCs w:val="18"/>
          <w:highlight w:val="yellow"/>
        </w:rPr>
        <w:t>Αθήνα: Ψυχογιός 2016, 68-70</w:t>
      </w:r>
      <w:r w:rsidRPr="006F2914">
        <w:rPr>
          <w:rFonts w:ascii="Times New Roman" w:hAnsi="Times New Roman" w:cs="Times New Roman"/>
          <w:bCs/>
          <w:sz w:val="18"/>
          <w:szCs w:val="18"/>
        </w:rPr>
        <w:t xml:space="preserve">. Εκεί προστίθεται: </w:t>
      </w:r>
      <w:r w:rsidRPr="006F2914">
        <w:rPr>
          <w:rFonts w:ascii="Times New Roman" w:hAnsi="Times New Roman" w:cs="Times New Roman"/>
          <w:i/>
          <w:sz w:val="18"/>
          <w:szCs w:val="18"/>
        </w:rPr>
        <w:t xml:space="preserve">Ο Ρόμπερτ Μπάρτλετ σημειώνει στην εισαγωγή της συναρπαστικής έρευνάς του για την αγιότητα με τίτλο «Γιατί οι νεκροί μπορούν να επιτύχουν τόσο σημαντικά πράγματα;» τα εξής: «Μεταξύ όλων των θρησκειών, ο Χριστιανισμός είναι η θρησκεία που </w:t>
      </w:r>
      <w:r w:rsidRPr="006F2914">
        <w:rPr>
          <w:rFonts w:ascii="Times New Roman" w:hAnsi="Times New Roman" w:cs="Times New Roman"/>
          <w:b/>
          <w:i/>
          <w:sz w:val="18"/>
          <w:szCs w:val="18"/>
        </w:rPr>
        <w:t>ενδιαφέρεται</w:t>
      </w:r>
      <w:r w:rsidRPr="006F2914">
        <w:rPr>
          <w:rFonts w:ascii="Times New Roman" w:hAnsi="Times New Roman" w:cs="Times New Roman"/>
          <w:i/>
          <w:sz w:val="18"/>
          <w:szCs w:val="18"/>
        </w:rPr>
        <w:t xml:space="preserve"> περισσότερο για τα νεκρά σώματα». Ο τίτλος προέρχεται από τον αγ. Αυγουστίνο, έναν επίσκοπο του 4</w:t>
      </w:r>
      <w:r w:rsidRPr="006F2914">
        <w:rPr>
          <w:rFonts w:ascii="Times New Roman" w:hAnsi="Times New Roman" w:cs="Times New Roman"/>
          <w:i/>
          <w:sz w:val="18"/>
          <w:szCs w:val="18"/>
          <w:vertAlign w:val="superscript"/>
        </w:rPr>
        <w:t>ου</w:t>
      </w:r>
      <w:r w:rsidRPr="006F2914">
        <w:rPr>
          <w:rFonts w:ascii="Times New Roman" w:hAnsi="Times New Roman" w:cs="Times New Roman"/>
          <w:i/>
          <w:sz w:val="18"/>
          <w:szCs w:val="18"/>
        </w:rPr>
        <w:t xml:space="preserve"> αιώνα από τη Βόρεια Αφρική και έναν από τους συγγραφείς εκκλησιαστικών κειμένων και της εκκλησιαστικής σκέψης με θεμελιακό ρόλο για τον Χριστιανισμό. Ο Αυγουστίνος ήταν εκείνος που συνόψισε τις αποκλίνουσες πεποιθήσεις σχετικά με </w:t>
      </w:r>
      <w:r w:rsidRPr="006F2914">
        <w:rPr>
          <w:rFonts w:ascii="Times New Roman" w:hAnsi="Times New Roman" w:cs="Times New Roman"/>
          <w:b/>
          <w:i/>
          <w:sz w:val="18"/>
          <w:szCs w:val="18"/>
        </w:rPr>
        <w:t>«τους πολύ ξεχωριστούς νεκρούς»,</w:t>
      </w:r>
      <w:r w:rsidRPr="006F2914">
        <w:rPr>
          <w:rFonts w:ascii="Times New Roman" w:hAnsi="Times New Roman" w:cs="Times New Roman"/>
          <w:i/>
          <w:sz w:val="18"/>
          <w:szCs w:val="18"/>
        </w:rPr>
        <w:t xml:space="preserve"> όπως έχει αποκαλέσει τους αγίους ο συγγραφέας Πίτερ Μπράουν. «Προσευχόμαστε για τους νεκρούς μας αλλά στους μάρτυρες», έγραφε ο Αυγουστίνος. </w:t>
      </w:r>
    </w:p>
  </w:footnote>
  <w:footnote w:id="10">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Για την ηρωική Αυτοκτονία και στα ελληνορρωμαϊκά χρόνια ενδιαφέρουσες μελέτες περιέχει το αφιέρωμα του Περιοδικού</w:t>
      </w:r>
      <w:r w:rsidRPr="006F2914">
        <w:rPr>
          <w:rFonts w:ascii="Times New Roman" w:hAnsi="Times New Roman" w:cs="Times New Roman"/>
          <w:i/>
          <w:sz w:val="18"/>
          <w:szCs w:val="18"/>
        </w:rPr>
        <w:t xml:space="preserve"> Αρχαιολογία</w:t>
      </w:r>
      <w:r w:rsidRPr="006F2914">
        <w:rPr>
          <w:rFonts w:ascii="Times New Roman" w:hAnsi="Times New Roman" w:cs="Times New Roman"/>
          <w:sz w:val="18"/>
          <w:szCs w:val="18"/>
        </w:rPr>
        <w:t xml:space="preserve"> (Τεύχος 98, 2006) στους Αυτόχειρες στην Αρχαιότητα (επιμ. Ι. Πετρόπουλο). Όλη η σειρά είναι ελεύθερη στο Διαδίκτυο: http://www.archaiologia.gr/%CE%B1%CF%81%CF%87%CE%B5%CE%AF%CE%BF-%CF%84%CE%B5%CF%85%CF%87%CF%8E%CE%BD/?fc=1142&amp;is=1685</w:t>
      </w:r>
    </w:p>
  </w:footnote>
  <w:footnote w:id="11">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 xml:space="preserve">Πρβλ. Αθηναγόρα, Πρεσβ. Χριστ. 3. Βλ. Σιαμάκη, </w:t>
      </w:r>
      <w:r w:rsidRPr="006F2914">
        <w:rPr>
          <w:rFonts w:ascii="Times New Roman" w:hAnsi="Times New Roman" w:cs="Times New Roman"/>
          <w:i/>
          <w:iCs/>
          <w:sz w:val="18"/>
          <w:szCs w:val="18"/>
        </w:rPr>
        <w:t>Εξωχριστιανικές Μαρτυρίες,</w:t>
      </w:r>
      <w:r w:rsidRPr="006F2914">
        <w:rPr>
          <w:rFonts w:ascii="Times New Roman" w:hAnsi="Times New Roman" w:cs="Times New Roman"/>
          <w:sz w:val="18"/>
          <w:szCs w:val="18"/>
        </w:rPr>
        <w:t xml:space="preserve"> 79, υποσ. 3: </w:t>
      </w:r>
      <w:r w:rsidRPr="006F2914">
        <w:rPr>
          <w:rFonts w:ascii="Times New Roman" w:hAnsi="Times New Roman" w:cs="Times New Roman"/>
          <w:i/>
          <w:iCs/>
          <w:sz w:val="18"/>
          <w:szCs w:val="18"/>
        </w:rPr>
        <w:t>Τα θυέστεια δείπνα ισοδυναμούν με καννιβαλισμό (βλ. Ευρ. Ιφ. Τ. 812. Ορ. 1008. Σχόλια Παυσανία 2.18.1) λόγω του ότι στην θεία Ευχαριστία οι Χριστιανοί θυσιάζουν το Χριστό και τρώγουν τη σάρκα και πίνουν το αίμα του. Οι οιδιπόδειες μίξεις ταυτίζονται με τις αιμομιξίες επειδή οι Χριστιανοί τις γυναίκες τους τις είχαν και αδελφές (εν Χριστώ).</w:t>
      </w:r>
      <w:r w:rsidRPr="006F2914">
        <w:rPr>
          <w:rFonts w:ascii="Times New Roman" w:hAnsi="Times New Roman" w:cs="Times New Roman"/>
          <w:sz w:val="18"/>
          <w:szCs w:val="18"/>
        </w:rPr>
        <w:t xml:space="preserve"> </w:t>
      </w:r>
    </w:p>
  </w:footnote>
  <w:footnote w:id="12">
    <w:p w:rsidR="005E370A" w:rsidRPr="006F2914" w:rsidRDefault="005E370A" w:rsidP="005E370A">
      <w:pPr>
        <w:pStyle w:val="Default"/>
        <w:jc w:val="both"/>
        <w:rPr>
          <w:sz w:val="18"/>
          <w:szCs w:val="18"/>
          <w:lang w:val="en-US"/>
        </w:rPr>
      </w:pPr>
      <w:r w:rsidRPr="006F2914">
        <w:rPr>
          <w:rStyle w:val="a5"/>
          <w:sz w:val="18"/>
          <w:szCs w:val="18"/>
        </w:rPr>
        <w:footnoteRef/>
      </w:r>
      <w:r w:rsidRPr="006F2914">
        <w:rPr>
          <w:sz w:val="18"/>
          <w:szCs w:val="18"/>
          <w:lang w:val="en-US"/>
        </w:rPr>
        <w:t xml:space="preserve"> </w:t>
      </w:r>
      <w:r w:rsidRPr="006F2914">
        <w:rPr>
          <w:color w:val="auto"/>
          <w:sz w:val="18"/>
          <w:szCs w:val="18"/>
          <w:lang w:val="en-US"/>
        </w:rPr>
        <w:t xml:space="preserve">William Farmer and Denis Farkasfalvy, </w:t>
      </w:r>
      <w:proofErr w:type="gramStart"/>
      <w:r w:rsidRPr="006F2914">
        <w:rPr>
          <w:i/>
          <w:iCs/>
          <w:color w:val="auto"/>
          <w:sz w:val="18"/>
          <w:szCs w:val="18"/>
          <w:lang w:val="en-US"/>
        </w:rPr>
        <w:t>The</w:t>
      </w:r>
      <w:proofErr w:type="gramEnd"/>
      <w:r w:rsidRPr="006F2914">
        <w:rPr>
          <w:i/>
          <w:iCs/>
          <w:color w:val="auto"/>
          <w:sz w:val="18"/>
          <w:szCs w:val="18"/>
          <w:lang w:val="en-US"/>
        </w:rPr>
        <w:t xml:space="preserve"> Formation ofthe New Testament Canon, </w:t>
      </w:r>
      <w:r w:rsidRPr="006F2914">
        <w:rPr>
          <w:color w:val="auto"/>
          <w:sz w:val="18"/>
          <w:szCs w:val="18"/>
          <w:lang w:val="en-US"/>
        </w:rPr>
        <w:t xml:space="preserve">(New York: Paulist Press, 1983), </w:t>
      </w:r>
      <w:r w:rsidRPr="006F2914">
        <w:rPr>
          <w:sz w:val="18"/>
          <w:szCs w:val="18"/>
          <w:lang w:val="en-US"/>
        </w:rPr>
        <w:t>39-43.</w:t>
      </w:r>
      <w:r w:rsidRPr="006F2914">
        <w:rPr>
          <w:rStyle w:val="st"/>
          <w:sz w:val="18"/>
          <w:szCs w:val="18"/>
          <w:lang w:val="en-US"/>
        </w:rPr>
        <w:t xml:space="preserve"> </w:t>
      </w:r>
    </w:p>
  </w:footnote>
  <w:footnote w:id="13">
    <w:p w:rsidR="005E370A" w:rsidRPr="006F2914" w:rsidRDefault="005E370A" w:rsidP="005E370A">
      <w:pPr>
        <w:spacing w:after="0" w:line="240" w:lineRule="auto"/>
        <w:jc w:val="both"/>
        <w:rPr>
          <w:rFonts w:ascii="Times New Roman" w:hAnsi="Times New Roman" w:cs="Times New Roman"/>
          <w:sz w:val="18"/>
          <w:szCs w:val="18"/>
          <w:lang w:val="en-US"/>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lang w:val="en-US"/>
        </w:rPr>
        <w:t xml:space="preserve"> </w:t>
      </w:r>
      <w:r w:rsidRPr="006F2914">
        <w:rPr>
          <w:rStyle w:val="a6"/>
          <w:rFonts w:ascii="Times New Roman" w:hAnsi="Times New Roman"/>
          <w:b w:val="0"/>
          <w:sz w:val="18"/>
          <w:szCs w:val="18"/>
          <w:lang w:val="en-US"/>
        </w:rPr>
        <w:t xml:space="preserve">Eugénia Scarvelis Constantinou, </w:t>
      </w:r>
      <w:r w:rsidRPr="006F2914">
        <w:rPr>
          <w:rStyle w:val="a6"/>
          <w:rFonts w:ascii="Times New Roman" w:hAnsi="Times New Roman"/>
          <w:b w:val="0"/>
          <w:i/>
          <w:sz w:val="18"/>
          <w:szCs w:val="18"/>
          <w:lang w:val="en-US"/>
        </w:rPr>
        <w:t>Andrew of Caesarea and the Apocalypse in the Ancient Church of the East. Part 1: Studies on the Apocalypse Commentary of Andrew of Caesarea. Part 2: Translation of the Apocalypse Commentary of Andrew of Caesarea</w:t>
      </w:r>
      <w:r w:rsidRPr="006F2914">
        <w:rPr>
          <w:rStyle w:val="a6"/>
          <w:rFonts w:ascii="Times New Roman" w:hAnsi="Times New Roman"/>
          <w:b w:val="0"/>
          <w:sz w:val="18"/>
          <w:szCs w:val="18"/>
          <w:lang w:val="en-US"/>
        </w:rPr>
        <w:t xml:space="preserve">. Ph.D.-dissertation, Université Laval, </w:t>
      </w:r>
      <w:r w:rsidRPr="006F2914">
        <w:rPr>
          <w:rStyle w:val="a6"/>
          <w:rFonts w:ascii="Times New Roman" w:hAnsi="Times New Roman"/>
          <w:b w:val="0"/>
          <w:sz w:val="18"/>
          <w:szCs w:val="18"/>
        </w:rPr>
        <w:t>Κεμπέκ</w:t>
      </w:r>
      <w:r w:rsidRPr="006F2914">
        <w:rPr>
          <w:rStyle w:val="a6"/>
          <w:rFonts w:ascii="Times New Roman" w:hAnsi="Times New Roman"/>
          <w:b w:val="0"/>
          <w:sz w:val="18"/>
          <w:szCs w:val="18"/>
          <w:lang w:val="en-US"/>
        </w:rPr>
        <w:t xml:space="preserve">, </w:t>
      </w:r>
      <w:r w:rsidRPr="006F2914">
        <w:rPr>
          <w:rStyle w:val="a6"/>
          <w:rFonts w:ascii="Times New Roman" w:hAnsi="Times New Roman"/>
          <w:b w:val="0"/>
          <w:sz w:val="18"/>
          <w:szCs w:val="18"/>
        </w:rPr>
        <w:t>Καναδάς</w:t>
      </w:r>
      <w:r w:rsidRPr="006F2914">
        <w:rPr>
          <w:rStyle w:val="a6"/>
          <w:rFonts w:ascii="Times New Roman" w:hAnsi="Times New Roman"/>
          <w:b w:val="0"/>
          <w:sz w:val="18"/>
          <w:szCs w:val="18"/>
          <w:lang w:val="en-US"/>
        </w:rPr>
        <w:t xml:space="preserve"> 2008, 46-48: </w:t>
      </w:r>
      <w:r w:rsidRPr="006F2914">
        <w:rPr>
          <w:rFonts w:ascii="Times New Roman" w:hAnsi="Times New Roman" w:cs="Times New Roman"/>
          <w:sz w:val="18"/>
          <w:szCs w:val="18"/>
          <w:lang w:val="en-US"/>
        </w:rPr>
        <w:t>Farmer's contention, that the New Testament canon took its shape because of its support for martyrdom, is an interesting one. The martyrs of the New Testament certainly served as Christian exemplars, and may hâve contributed to each book's appeal. However, some apocryphal books also relate martyrdoms or encourage bravery in the face of martyrdom.</w:t>
      </w:r>
      <w:r w:rsidRPr="006F2914">
        <w:rPr>
          <w:rFonts w:ascii="Times New Roman" w:hAnsi="Times New Roman" w:cs="Times New Roman"/>
          <w:position w:val="11"/>
          <w:sz w:val="18"/>
          <w:szCs w:val="18"/>
          <w:vertAlign w:val="superscript"/>
          <w:lang w:val="en-US"/>
        </w:rPr>
        <w:t xml:space="preserve"> </w:t>
      </w:r>
      <w:r w:rsidRPr="006F2914">
        <w:rPr>
          <w:rFonts w:ascii="Times New Roman" w:hAnsi="Times New Roman" w:cs="Times New Roman"/>
          <w:sz w:val="18"/>
          <w:szCs w:val="18"/>
          <w:lang w:val="en-US"/>
        </w:rPr>
        <w:t xml:space="preserve">Furfhermore, the Apostolic Fathers also contained powerful examples of martyrdom. Ignatius' epistles, written literally on the road to his martyrdom, are among the most compelling of ail early Christian writings and certainly provide a paradigm for Christian martyrdom. These epistles are contemporary with the </w:t>
      </w:r>
      <w:r w:rsidRPr="006F2914">
        <w:rPr>
          <w:rFonts w:ascii="Times New Roman" w:hAnsi="Times New Roman" w:cs="Times New Roman"/>
          <w:i/>
          <w:iCs/>
          <w:sz w:val="18"/>
          <w:szCs w:val="18"/>
          <w:lang w:val="en-US"/>
        </w:rPr>
        <w:t xml:space="preserve">Didache, </w:t>
      </w:r>
      <w:r w:rsidRPr="006F2914">
        <w:rPr>
          <w:rFonts w:ascii="Times New Roman" w:hAnsi="Times New Roman" w:cs="Times New Roman"/>
          <w:sz w:val="18"/>
          <w:szCs w:val="18"/>
          <w:lang w:val="en-US"/>
        </w:rPr>
        <w:t xml:space="preserve">and easily predate </w:t>
      </w:r>
      <w:r w:rsidRPr="006F2914">
        <w:rPr>
          <w:rFonts w:ascii="Times New Roman" w:hAnsi="Times New Roman" w:cs="Times New Roman"/>
          <w:i/>
          <w:iCs/>
          <w:sz w:val="18"/>
          <w:szCs w:val="18"/>
          <w:lang w:val="en-US"/>
        </w:rPr>
        <w:t xml:space="preserve">Shepherd, </w:t>
      </w:r>
      <w:r w:rsidRPr="006F2914">
        <w:rPr>
          <w:rFonts w:ascii="Times New Roman" w:hAnsi="Times New Roman" w:cs="Times New Roman"/>
          <w:sz w:val="18"/>
          <w:szCs w:val="18"/>
          <w:lang w:val="en-US"/>
        </w:rPr>
        <w:t xml:space="preserve">both of which appear on some canonical lists. Yet Ignatius' epistles are never in serious consideration as Christian authoritative Literature. Farmer is correct that each New Testament book reminds one of suffering and martyrdom, but in fact, they recall the martyrdom of Christ and the apostles, and are not simply supporting Christian martyrdom in general. </w:t>
      </w:r>
      <w:r w:rsidRPr="006F2914">
        <w:rPr>
          <w:rFonts w:ascii="Times New Roman" w:hAnsi="Times New Roman" w:cs="Times New Roman"/>
          <w:b/>
          <w:sz w:val="18"/>
          <w:szCs w:val="18"/>
          <w:lang w:val="en-US"/>
        </w:rPr>
        <w:t>This coupled with apostolic authorship or sources, brings us back again to the element of apostolicity in shaping the canon and Revelation’s place in it. We cannot ignore or minimize the huge shadow the apostles cast over the Church.</w:t>
      </w:r>
      <w:r w:rsidRPr="006F2914">
        <w:rPr>
          <w:rFonts w:ascii="Times New Roman" w:hAnsi="Times New Roman" w:cs="Times New Roman"/>
          <w:sz w:val="18"/>
          <w:szCs w:val="18"/>
          <w:lang w:val="en-US"/>
        </w:rPr>
        <w:t xml:space="preserve"> Revered even in their lifetimes, after their deaths the apostles only grew in stature, esteem and importance. </w:t>
      </w:r>
    </w:p>
  </w:footnote>
  <w:footnote w:id="14">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 xml:space="preserve">Α. Αποστολίδης, </w:t>
      </w:r>
      <w:r w:rsidRPr="006F2914">
        <w:rPr>
          <w:rFonts w:ascii="Times New Roman" w:hAnsi="Times New Roman" w:cs="Times New Roman"/>
          <w:i/>
          <w:sz w:val="18"/>
          <w:szCs w:val="18"/>
        </w:rPr>
        <w:t>Η Πίστη ως Χάρισμα και ως Αγώνισμα. Ερμηνεία του Κεφαλαίου</w:t>
      </w:r>
      <w:r w:rsidRPr="006F2914">
        <w:rPr>
          <w:rFonts w:ascii="Times New Roman" w:hAnsi="Times New Roman" w:cs="Times New Roman"/>
          <w:sz w:val="18"/>
          <w:szCs w:val="18"/>
        </w:rPr>
        <w:t xml:space="preserve"> Εβρ. 11, 1-40 (ΔΔ). Αθήνα: Έννοια 2016, </w:t>
      </w:r>
    </w:p>
  </w:footnote>
  <w:footnote w:id="15">
    <w:p w:rsidR="005E370A" w:rsidRPr="006F2914" w:rsidRDefault="005E370A" w:rsidP="005E370A">
      <w:pPr>
        <w:pStyle w:val="a4"/>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Για την Ιστορία της Έρευνας βλ. Σ. Δεσπότης</w:t>
      </w:r>
      <w:r w:rsidRPr="006F2914">
        <w:rPr>
          <w:rFonts w:ascii="Times New Roman" w:eastAsiaTheme="majorEastAsia" w:hAnsi="Times New Roman" w:cs="Times New Roman"/>
          <w:b/>
          <w:bCs/>
          <w:i/>
          <w:sz w:val="18"/>
          <w:szCs w:val="18"/>
        </w:rPr>
        <w:t xml:space="preserve"> Υπόμνημα στην Α’ Τιμόθεον.</w:t>
      </w:r>
      <w:r w:rsidRPr="006F2914">
        <w:rPr>
          <w:rFonts w:ascii="Times New Roman" w:hAnsi="Times New Roman" w:cs="Times New Roman"/>
          <w:b/>
          <w:i/>
          <w:sz w:val="18"/>
          <w:szCs w:val="18"/>
        </w:rPr>
        <w:t xml:space="preserve"> Ο Χριστιανισμός και η «σιωπηλή» Εξακτίνωσή του, </w:t>
      </w:r>
      <w:r w:rsidRPr="006F2914">
        <w:rPr>
          <w:rFonts w:ascii="Times New Roman" w:hAnsi="Times New Roman" w:cs="Times New Roman"/>
          <w:b/>
          <w:sz w:val="18"/>
          <w:szCs w:val="18"/>
        </w:rPr>
        <w:t xml:space="preserve">Αθήνα: </w:t>
      </w:r>
      <w:r w:rsidRPr="006F2914">
        <w:rPr>
          <w:rFonts w:ascii="Times New Roman" w:hAnsi="Times New Roman" w:cs="Times New Roman"/>
          <w:b/>
          <w:sz w:val="18"/>
          <w:szCs w:val="18"/>
          <w:lang w:val="en-US"/>
        </w:rPr>
        <w:t>Tremendum</w:t>
      </w:r>
      <w:r w:rsidRPr="006F2914">
        <w:rPr>
          <w:rFonts w:ascii="Times New Roman" w:hAnsi="Times New Roman" w:cs="Times New Roman"/>
          <w:b/>
          <w:sz w:val="18"/>
          <w:szCs w:val="18"/>
        </w:rPr>
        <w:t xml:space="preserve">  2014, </w:t>
      </w:r>
      <w:r w:rsidRPr="006F2914">
        <w:rPr>
          <w:rFonts w:ascii="Times New Roman" w:hAnsi="Times New Roman" w:cs="Times New Roman"/>
          <w:b/>
          <w:sz w:val="18"/>
          <w:szCs w:val="18"/>
          <w:lang w:val="en-US"/>
        </w:rPr>
        <w:t>ad</w:t>
      </w:r>
      <w:r w:rsidRPr="006F2914">
        <w:rPr>
          <w:rFonts w:ascii="Times New Roman" w:hAnsi="Times New Roman" w:cs="Times New Roman"/>
          <w:b/>
          <w:sz w:val="18"/>
          <w:szCs w:val="18"/>
        </w:rPr>
        <w:t xml:space="preserve"> </w:t>
      </w:r>
      <w:r w:rsidRPr="006F2914">
        <w:rPr>
          <w:rFonts w:ascii="Times New Roman" w:hAnsi="Times New Roman" w:cs="Times New Roman"/>
          <w:b/>
          <w:sz w:val="18"/>
          <w:szCs w:val="18"/>
          <w:lang w:val="en-US"/>
        </w:rPr>
        <w:t>loc</w:t>
      </w:r>
      <w:r w:rsidRPr="006F2914">
        <w:rPr>
          <w:rFonts w:ascii="Times New Roman" w:hAnsi="Times New Roman" w:cs="Times New Roman"/>
          <w:b/>
          <w:sz w:val="18"/>
          <w:szCs w:val="18"/>
        </w:rPr>
        <w:t>.</w:t>
      </w:r>
    </w:p>
  </w:footnote>
  <w:footnote w:id="16">
    <w:p w:rsidR="005E370A" w:rsidRPr="006F2914" w:rsidRDefault="005E370A" w:rsidP="005E370A">
      <w:pPr>
        <w:spacing w:after="0" w:line="240" w:lineRule="auto"/>
        <w:jc w:val="both"/>
        <w:rPr>
          <w:rFonts w:ascii="Times New Roman" w:eastAsia="Calibri"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 xml:space="preserve">Βλ. Α. Κάρμη, Μαρτύριον και Μαρτυρία της Πίστεως κατά τον άγιο Ειρηναίο Λυώνος, </w:t>
      </w:r>
      <w:r w:rsidRPr="006F2914">
        <w:rPr>
          <w:rFonts w:ascii="Times New Roman" w:eastAsia="Calibri" w:hAnsi="Times New Roman" w:cs="Times New Roman"/>
          <w:b/>
          <w:i/>
          <w:sz w:val="18"/>
          <w:szCs w:val="18"/>
        </w:rPr>
        <w:t>Οι Άγιοι της Σμύρνης και της Ιωνίας κατά τους Πρώτους Χριστιανικούς Αιώνες. Πρακτικά Α’Διεθνούς Αγιολογικού Συνεδρίου στη Σμύρνη (Εμπορικό Επιμελητήριο Σμύρνης 6-7.2.2015)</w:t>
      </w:r>
      <w:r w:rsidRPr="006F2914">
        <w:rPr>
          <w:rFonts w:ascii="Times New Roman" w:eastAsia="Calibri" w:hAnsi="Times New Roman" w:cs="Times New Roman"/>
          <w:b/>
          <w:sz w:val="18"/>
          <w:szCs w:val="18"/>
        </w:rPr>
        <w:t>, Αθήνα 2016</w:t>
      </w:r>
      <w:r w:rsidRPr="006F2914">
        <w:rPr>
          <w:rFonts w:ascii="Times New Roman" w:hAnsi="Times New Roman" w:cs="Times New Roman"/>
          <w:b/>
          <w:sz w:val="18"/>
          <w:szCs w:val="18"/>
        </w:rPr>
        <w:t xml:space="preserve"> </w:t>
      </w:r>
      <w:r w:rsidRPr="006F2914">
        <w:rPr>
          <w:rFonts w:ascii="Times New Roman" w:eastAsia="Calibri" w:hAnsi="Times New Roman" w:cs="Times New Roman"/>
          <w:b/>
          <w:sz w:val="18"/>
          <w:szCs w:val="18"/>
        </w:rPr>
        <w:t>113-139</w:t>
      </w:r>
      <w:r w:rsidRPr="006F2914">
        <w:rPr>
          <w:rFonts w:ascii="Times New Roman" w:eastAsia="Calibri" w:hAnsi="Times New Roman" w:cs="Times New Roman"/>
          <w:sz w:val="18"/>
          <w:szCs w:val="18"/>
        </w:rPr>
        <w:t>, εδώ 78. Στο πλαίσιο του ίδιου τόμου βλ. επίσης το άρθρο του Κ. Κορναράκη, Ο Ιγνάτιος Αντιοχείας και η Εκκλησία της Σμύρνης (Η Ηθική Δυναμική του Δόγματος σε μία Πολυπολιτισμική Κοινωνία του 2</w:t>
      </w:r>
      <w:r w:rsidRPr="006F2914">
        <w:rPr>
          <w:rFonts w:ascii="Times New Roman" w:eastAsia="Calibri" w:hAnsi="Times New Roman" w:cs="Times New Roman"/>
          <w:sz w:val="18"/>
          <w:szCs w:val="18"/>
          <w:vertAlign w:val="superscript"/>
        </w:rPr>
        <w:t>ου</w:t>
      </w:r>
      <w:r w:rsidRPr="006F2914">
        <w:rPr>
          <w:rFonts w:ascii="Times New Roman" w:eastAsia="Calibri" w:hAnsi="Times New Roman" w:cs="Times New Roman"/>
          <w:sz w:val="18"/>
          <w:szCs w:val="18"/>
        </w:rPr>
        <w:t xml:space="preserve"> αι.), 87-112 και Δ. Μιχάλαγα, ο Άγιος Πιόνιος σελ. 141-157.</w:t>
      </w:r>
    </w:p>
  </w:footnote>
  <w:footnote w:id="17">
    <w:p w:rsidR="005E370A" w:rsidRPr="006F2914" w:rsidRDefault="005E370A" w:rsidP="005E370A">
      <w:pPr>
        <w:autoSpaceDE w:val="0"/>
        <w:autoSpaceDN w:val="0"/>
        <w:adjustRightInd w:val="0"/>
        <w:spacing w:after="0" w:line="240" w:lineRule="auto"/>
        <w:jc w:val="both"/>
        <w:rPr>
          <w:rFonts w:ascii="Times New Roman" w:hAnsi="Times New Roman" w:cs="Times New Roman"/>
          <w:sz w:val="18"/>
          <w:szCs w:val="18"/>
          <w:lang w:bidi="he-IL"/>
        </w:rPr>
      </w:pPr>
      <w:r w:rsidRPr="006F2914">
        <w:rPr>
          <w:rStyle w:val="a5"/>
          <w:rFonts w:ascii="Times New Roman" w:hAnsi="Times New Roman" w:cs="Times New Roman"/>
          <w:i/>
          <w:sz w:val="18"/>
          <w:szCs w:val="18"/>
        </w:rPr>
        <w:footnoteRef/>
      </w:r>
      <w:r w:rsidRPr="006F2914">
        <w:rPr>
          <w:rFonts w:ascii="Times New Roman" w:hAnsi="Times New Roman" w:cs="Times New Roman"/>
          <w:i/>
          <w:sz w:val="18"/>
          <w:szCs w:val="18"/>
        </w:rPr>
        <w:t xml:space="preserve"> </w:t>
      </w:r>
      <w:r w:rsidRPr="006F2914">
        <w:rPr>
          <w:rFonts w:ascii="Times New Roman" w:hAnsi="Times New Roman" w:cs="Times New Roman"/>
          <w:i/>
          <w:sz w:val="18"/>
          <w:szCs w:val="18"/>
        </w:rPr>
        <w:t xml:space="preserve">18 </w:t>
      </w:r>
      <w:r w:rsidRPr="006F2914">
        <w:rPr>
          <w:rFonts w:ascii="Times New Roman" w:hAnsi="Times New Roman" w:cs="Times New Roman"/>
          <w:i/>
          <w:sz w:val="18"/>
          <w:szCs w:val="18"/>
          <w:vertAlign w:val="superscript"/>
          <w:lang w:bidi="he-IL"/>
        </w:rPr>
        <w:t xml:space="preserve">2 </w:t>
      </w:r>
      <w:r w:rsidRPr="006F2914">
        <w:rPr>
          <w:rFonts w:ascii="Times New Roman" w:hAnsi="Times New Roman" w:cs="Times New Roman"/>
          <w:i/>
          <w:sz w:val="18"/>
          <w:szCs w:val="18"/>
          <w:lang w:bidi="he-IL"/>
        </w:rPr>
        <w:t xml:space="preserve">οὕτως τε ἡμεῖς ὕστερον ἀνελόμενοι </w:t>
      </w:r>
      <w:r w:rsidRPr="006F2914">
        <w:rPr>
          <w:rFonts w:ascii="Times New Roman" w:hAnsi="Times New Roman" w:cs="Times New Roman"/>
          <w:b/>
          <w:i/>
          <w:sz w:val="18"/>
          <w:szCs w:val="18"/>
          <w:lang w:bidi="he-IL"/>
        </w:rPr>
        <w:t>τὰ τιμιώτερα λίθων πολυτελῶν καὶ δοκιμώτερα ὑπὲρ χρυσίον ὀστᾶ αὐτοῦ ἀπεθέμεθα ὅπου καὶ ἀκόλουθον ἦ</w:t>
      </w:r>
      <w:r w:rsidRPr="006F2914">
        <w:rPr>
          <w:rFonts w:ascii="Times New Roman" w:hAnsi="Times New Roman" w:cs="Times New Roman"/>
          <w:i/>
          <w:sz w:val="18"/>
          <w:szCs w:val="18"/>
          <w:lang w:bidi="he-IL"/>
        </w:rPr>
        <w:t>ν</w:t>
      </w:r>
      <w:r w:rsidRPr="006F2914">
        <w:rPr>
          <w:rFonts w:ascii="Times New Roman" w:hAnsi="Times New Roman" w:cs="Times New Roman"/>
          <w:i/>
          <w:sz w:val="18"/>
          <w:szCs w:val="18"/>
          <w:vertAlign w:val="superscript"/>
          <w:lang w:bidi="he-IL"/>
        </w:rPr>
        <w:t xml:space="preserve">3 </w:t>
      </w:r>
      <w:r w:rsidRPr="006F2914">
        <w:rPr>
          <w:rFonts w:ascii="Times New Roman" w:hAnsi="Times New Roman" w:cs="Times New Roman"/>
          <w:i/>
          <w:sz w:val="18"/>
          <w:szCs w:val="18"/>
          <w:lang w:bidi="he-IL"/>
        </w:rPr>
        <w:t>ἔνθα ὡς δυνατὸν ἡμῖν συναγομένοις ἐν ἀγαλλιάσει καὶ χαρᾷ παρέξει ὁ κύριος ἐπιτελεῖν τὴν τοῦ μαρτυρίου αὐτοῦ ἡμέραν</w:t>
      </w:r>
      <w:r w:rsidRPr="006F2914">
        <w:rPr>
          <w:rFonts w:ascii="Times New Roman" w:hAnsi="Times New Roman" w:cs="Times New Roman"/>
          <w:sz w:val="18"/>
          <w:szCs w:val="18"/>
          <w:lang w:bidi="he-IL"/>
        </w:rPr>
        <w:t xml:space="preserve"> </w:t>
      </w:r>
      <w:r w:rsidRPr="006F2914">
        <w:rPr>
          <w:rFonts w:ascii="Times New Roman" w:hAnsi="Times New Roman" w:cs="Times New Roman"/>
          <w:i/>
          <w:sz w:val="18"/>
          <w:szCs w:val="18"/>
          <w:lang w:bidi="he-IL"/>
        </w:rPr>
        <w:t>γενέθλιον εἴς τε τὴν τῶν προηθληκότων μνήμην καὶ τῶν μελλόντων ἄσκησίν τε καὶ ἑτοιμασίαν</w:t>
      </w:r>
      <w:r w:rsidRPr="006F2914">
        <w:rPr>
          <w:rFonts w:ascii="Times New Roman" w:hAnsi="Times New Roman" w:cs="Times New Roman"/>
          <w:sz w:val="18"/>
          <w:szCs w:val="18"/>
          <w:lang w:bidi="he-IL"/>
        </w:rPr>
        <w:t xml:space="preserve"> </w:t>
      </w:r>
    </w:p>
  </w:footnote>
  <w:footnote w:id="18">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 xml:space="preserve">5.1.58 τὸ γὰρ νενικῆσθαι αὐτοὺς οὐκ ἐδυσώπει διὰ τὸ μὴ ἔχειν ἀνθρώπινον ἐπιλογισμόν͵ μᾶλλον δὲ καὶ ἐξέκαιεν αὐτῶν τὴν ὀργὴν καθάπερ θηρίου͵ καὶ τοῦ ἡγεμόνος καὶ τοῦ δήμου τὸ ὅμοιον εἰς ἡμᾶς ἄδικον ἐπιδεικνυμένων μῖσος͵ </w:t>
      </w:r>
      <w:r w:rsidRPr="006F2914">
        <w:rPr>
          <w:rFonts w:ascii="Times New Roman" w:hAnsi="Times New Roman" w:cs="Times New Roman"/>
          <w:color w:val="FF0000"/>
          <w:sz w:val="18"/>
          <w:szCs w:val="18"/>
        </w:rPr>
        <w:t>ἵνα ἡ γραφὴ πληρωθῇ· ὁ ἄνομος ἀνομησάτω ἔτι͵ καὶ ὁ δίκαιος δικαιωθήτω ἔτι.</w:t>
      </w:r>
    </w:p>
  </w:footnote>
  <w:footnote w:id="19">
    <w:p w:rsidR="005E370A" w:rsidRPr="006F2914" w:rsidRDefault="005E370A" w:rsidP="005E370A">
      <w:pPr>
        <w:spacing w:after="0" w:line="240" w:lineRule="auto"/>
        <w:jc w:val="both"/>
        <w:rPr>
          <w:rFonts w:ascii="Times New Roman" w:eastAsia="Calibri" w:hAnsi="Times New Roman" w:cs="Times New Roman"/>
          <w:b/>
          <w:bCs/>
          <w:i/>
          <w:sz w:val="18"/>
          <w:szCs w:val="18"/>
          <w:lang w:val="en-US"/>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Ο</w:t>
      </w:r>
      <w:r w:rsidRPr="006F2914">
        <w:rPr>
          <w:rFonts w:ascii="Times New Roman" w:hAnsi="Times New Roman" w:cs="Times New Roman"/>
          <w:sz w:val="18"/>
          <w:szCs w:val="18"/>
          <w:lang w:val="de-DE"/>
        </w:rPr>
        <w:t xml:space="preserve"> </w:t>
      </w:r>
      <w:r w:rsidRPr="006F2914">
        <w:rPr>
          <w:rFonts w:ascii="Times New Roman" w:hAnsi="Times New Roman" w:cs="Times New Roman"/>
          <w:b/>
          <w:sz w:val="18"/>
          <w:szCs w:val="18"/>
          <w:lang w:val="de-DE"/>
        </w:rPr>
        <w:t>Th. Baumeister, Der Brief der Gemeinden von Vienne und Lyon und die Offenbarung des Johannes</w:t>
      </w:r>
      <w:r w:rsidRPr="006F2914">
        <w:rPr>
          <w:rFonts w:ascii="Times New Roman" w:hAnsi="Times New Roman" w:cs="Times New Roman"/>
          <w:sz w:val="18"/>
          <w:szCs w:val="18"/>
          <w:lang w:val="de-DE"/>
        </w:rPr>
        <w:t xml:space="preserve"> </w:t>
      </w:r>
      <w:r w:rsidRPr="006F2914">
        <w:rPr>
          <w:rFonts w:ascii="Times New Roman" w:eastAsia="Calibri" w:hAnsi="Times New Roman" w:cs="Times New Roman"/>
          <w:b/>
          <w:bCs/>
          <w:i/>
          <w:sz w:val="18"/>
          <w:szCs w:val="18"/>
          <w:lang w:val="de-DE"/>
        </w:rPr>
        <w:t xml:space="preserve">Studien zur Johannesoffenbarung und ihrer Auslegung </w:t>
      </w:r>
      <w:r w:rsidRPr="006F2914">
        <w:rPr>
          <w:rFonts w:ascii="Times New Roman" w:eastAsia="Calibri" w:hAnsi="Times New Roman" w:cs="Times New Roman"/>
          <w:b/>
          <w:bCs/>
          <w:sz w:val="18"/>
          <w:szCs w:val="18"/>
          <w:lang w:val="de-DE"/>
        </w:rPr>
        <w:t xml:space="preserve">Friedrich Wilhelm Horn (Hg.) / Michael Wolter (Hg.), </w:t>
      </w:r>
      <w:r w:rsidRPr="006F2914">
        <w:rPr>
          <w:rFonts w:ascii="Times New Roman" w:eastAsia="Calibri" w:hAnsi="Times New Roman" w:cs="Times New Roman"/>
          <w:i/>
          <w:sz w:val="18"/>
          <w:szCs w:val="18"/>
          <w:lang w:val="de-DE"/>
        </w:rPr>
        <w:t>Festschrift für Otto Böcher zum 70. Geburtstag</w:t>
      </w:r>
      <w:r w:rsidRPr="006F2914">
        <w:rPr>
          <w:rFonts w:ascii="Times New Roman" w:eastAsia="Calibri" w:hAnsi="Times New Roman" w:cs="Times New Roman"/>
          <w:i/>
          <w:sz w:val="18"/>
          <w:szCs w:val="18"/>
        </w:rPr>
        <w:t xml:space="preserve">. </w:t>
      </w:r>
      <w:r w:rsidRPr="006F2914">
        <w:rPr>
          <w:rFonts w:ascii="Times New Roman" w:eastAsia="Calibri" w:hAnsi="Times New Roman" w:cs="Times New Roman"/>
          <w:sz w:val="18"/>
          <w:szCs w:val="18"/>
          <w:lang w:val="en-US"/>
        </w:rPr>
        <w:t>Neukirchener</w:t>
      </w:r>
      <w:r w:rsidRPr="006F2914">
        <w:rPr>
          <w:rFonts w:ascii="Times New Roman" w:eastAsia="Calibri" w:hAnsi="Times New Roman" w:cs="Times New Roman"/>
          <w:sz w:val="18"/>
          <w:szCs w:val="18"/>
        </w:rPr>
        <w:t xml:space="preserve"> </w:t>
      </w:r>
      <w:r w:rsidRPr="006F2914">
        <w:rPr>
          <w:rFonts w:ascii="Times New Roman" w:eastAsia="Calibri" w:hAnsi="Times New Roman" w:cs="Times New Roman"/>
          <w:sz w:val="18"/>
          <w:szCs w:val="18"/>
          <w:lang w:val="en-US"/>
        </w:rPr>
        <w:t>Verlag</w:t>
      </w:r>
      <w:r w:rsidRPr="006F2914">
        <w:rPr>
          <w:rFonts w:ascii="Times New Roman" w:eastAsia="Calibri" w:hAnsi="Times New Roman" w:cs="Times New Roman"/>
          <w:i/>
          <w:sz w:val="18"/>
          <w:szCs w:val="18"/>
        </w:rPr>
        <w:t xml:space="preserve"> </w:t>
      </w:r>
      <w:r w:rsidRPr="006F2914">
        <w:rPr>
          <w:rFonts w:ascii="Times New Roman" w:eastAsia="Calibri" w:hAnsi="Times New Roman" w:cs="Times New Roman"/>
          <w:sz w:val="18"/>
          <w:szCs w:val="18"/>
        </w:rPr>
        <w:t xml:space="preserve">2005 339-354 </w:t>
      </w:r>
      <w:r w:rsidRPr="006F2914">
        <w:rPr>
          <w:rFonts w:ascii="Times New Roman" w:hAnsi="Times New Roman" w:cs="Times New Roman"/>
          <w:sz w:val="18"/>
          <w:szCs w:val="18"/>
        </w:rPr>
        <w:t xml:space="preserve">εξετάζει τις επιδράσεις που έχει ασκήσει η Αποκ. στην επιστολή των Κοινοτήτων της Βιέννης και της Λυών το 177 μ.Χ. προς τους αδελφούς </w:t>
      </w:r>
      <w:r w:rsidRPr="006F2914">
        <w:rPr>
          <w:rFonts w:ascii="Times New Roman" w:hAnsi="Times New Roman" w:cs="Times New Roman"/>
          <w:i/>
          <w:sz w:val="18"/>
          <w:szCs w:val="18"/>
        </w:rPr>
        <w:t>κατά την Ασία και τη Φρυγία</w:t>
      </w:r>
      <w:r w:rsidRPr="006F2914">
        <w:rPr>
          <w:rFonts w:ascii="Times New Roman" w:hAnsi="Times New Roman" w:cs="Times New Roman"/>
          <w:sz w:val="18"/>
          <w:szCs w:val="18"/>
        </w:rPr>
        <w:t xml:space="preserve"> προκειμένου να επισημάνουν το επιεικές και φιλάνθρωπον προς τους πεπτωκότες αντιτιθέμενοι στη σκληρότητα των Καθαρών. Η</w:t>
      </w:r>
      <w:r w:rsidRPr="006F2914">
        <w:rPr>
          <w:rFonts w:ascii="Times New Roman" w:hAnsi="Times New Roman" w:cs="Times New Roman"/>
          <w:sz w:val="18"/>
          <w:szCs w:val="18"/>
          <w:lang w:val="en-US"/>
        </w:rPr>
        <w:t xml:space="preserve"> </w:t>
      </w:r>
      <w:r w:rsidRPr="006F2914">
        <w:rPr>
          <w:rFonts w:ascii="Times New Roman" w:hAnsi="Times New Roman" w:cs="Times New Roman"/>
          <w:sz w:val="18"/>
          <w:szCs w:val="18"/>
        </w:rPr>
        <w:t>Αποκ</w:t>
      </w:r>
      <w:r w:rsidRPr="006F2914">
        <w:rPr>
          <w:rFonts w:ascii="Times New Roman" w:hAnsi="Times New Roman" w:cs="Times New Roman"/>
          <w:sz w:val="18"/>
          <w:szCs w:val="18"/>
          <w:lang w:val="en-US"/>
        </w:rPr>
        <w:t xml:space="preserve">. </w:t>
      </w:r>
      <w:r w:rsidRPr="006F2914">
        <w:rPr>
          <w:rFonts w:ascii="Times New Roman" w:hAnsi="Times New Roman" w:cs="Times New Roman"/>
          <w:sz w:val="18"/>
          <w:szCs w:val="18"/>
        </w:rPr>
        <w:t>θεωρείται</w:t>
      </w:r>
      <w:r w:rsidRPr="006F2914">
        <w:rPr>
          <w:rFonts w:ascii="Times New Roman" w:hAnsi="Times New Roman" w:cs="Times New Roman"/>
          <w:sz w:val="18"/>
          <w:szCs w:val="18"/>
          <w:lang w:val="en-US"/>
        </w:rPr>
        <w:t xml:space="preserve"> </w:t>
      </w:r>
      <w:r w:rsidRPr="006F2914">
        <w:rPr>
          <w:rFonts w:ascii="Times New Roman" w:hAnsi="Times New Roman" w:cs="Times New Roman"/>
          <w:sz w:val="18"/>
          <w:szCs w:val="18"/>
        </w:rPr>
        <w:t>Γραφή</w:t>
      </w:r>
      <w:r w:rsidRPr="006F2914">
        <w:rPr>
          <w:rFonts w:ascii="Times New Roman" w:hAnsi="Times New Roman" w:cs="Times New Roman"/>
          <w:sz w:val="18"/>
          <w:szCs w:val="18"/>
          <w:lang w:val="en-US"/>
        </w:rPr>
        <w:t xml:space="preserve"> (</w:t>
      </w:r>
      <w:r w:rsidRPr="006F2914">
        <w:rPr>
          <w:rFonts w:ascii="Times New Roman" w:hAnsi="Times New Roman" w:cs="Times New Roman"/>
          <w:sz w:val="18"/>
          <w:szCs w:val="18"/>
        </w:rPr>
        <w:t>Ευσ</w:t>
      </w:r>
      <w:r w:rsidRPr="006F2914">
        <w:rPr>
          <w:rFonts w:ascii="Times New Roman" w:hAnsi="Times New Roman" w:cs="Times New Roman"/>
          <w:sz w:val="18"/>
          <w:szCs w:val="18"/>
          <w:lang w:val="en-US"/>
        </w:rPr>
        <w:t xml:space="preserve"> </w:t>
      </w:r>
      <w:r w:rsidRPr="006F2914">
        <w:rPr>
          <w:rFonts w:ascii="Times New Roman" w:hAnsi="Times New Roman" w:cs="Times New Roman"/>
          <w:sz w:val="18"/>
          <w:szCs w:val="18"/>
        </w:rPr>
        <w:t>ΕΙ</w:t>
      </w:r>
      <w:r w:rsidRPr="006F2914">
        <w:rPr>
          <w:rFonts w:ascii="Times New Roman" w:hAnsi="Times New Roman" w:cs="Times New Roman"/>
          <w:sz w:val="18"/>
          <w:szCs w:val="18"/>
          <w:lang w:val="en-US"/>
        </w:rPr>
        <w:t xml:space="preserve"> 5.1.58 // </w:t>
      </w:r>
      <w:r w:rsidRPr="006F2914">
        <w:rPr>
          <w:rFonts w:ascii="Times New Roman" w:hAnsi="Times New Roman" w:cs="Times New Roman"/>
          <w:sz w:val="18"/>
          <w:szCs w:val="18"/>
        </w:rPr>
        <w:t>Αποκ</w:t>
      </w:r>
      <w:r w:rsidRPr="006F2914">
        <w:rPr>
          <w:rFonts w:ascii="Times New Roman" w:hAnsi="Times New Roman" w:cs="Times New Roman"/>
          <w:sz w:val="18"/>
          <w:szCs w:val="18"/>
          <w:lang w:val="en-US"/>
        </w:rPr>
        <w:t>. 22, 11).</w:t>
      </w:r>
      <w:r w:rsidRPr="006F2914">
        <w:rPr>
          <w:rFonts w:ascii="Times New Roman" w:eastAsia="Calibri" w:hAnsi="Times New Roman" w:cs="Times New Roman"/>
          <w:sz w:val="18"/>
          <w:szCs w:val="18"/>
          <w:lang w:val="en-US"/>
        </w:rPr>
        <w:t>.</w:t>
      </w:r>
      <w:r w:rsidRPr="006F2914">
        <w:rPr>
          <w:rFonts w:ascii="Times New Roman" w:hAnsi="Times New Roman" w:cs="Times New Roman"/>
          <w:sz w:val="18"/>
          <w:szCs w:val="18"/>
          <w:highlight w:val="yellow"/>
          <w:lang w:val="en-US"/>
        </w:rPr>
        <w:t>The famous letter about the martyrs of Vienne and Lyon, to be discussed below and dated 178 CE., includes the detail that the martyrs refused the title of "martyr," and even severely rebuked anyone who called them such, insisting that the title of "faithful and true martyr" belongs to Christ alone, a direct allusion to Revelation</w:t>
      </w:r>
      <w:r w:rsidRPr="006F2914">
        <w:rPr>
          <w:rFonts w:ascii="Times New Roman" w:hAnsi="Times New Roman" w:cs="Times New Roman"/>
          <w:sz w:val="18"/>
          <w:szCs w:val="18"/>
          <w:lang w:val="en-US"/>
        </w:rPr>
        <w:t>.</w:t>
      </w:r>
      <w:r w:rsidRPr="006F2914">
        <w:rPr>
          <w:rFonts w:ascii="Times New Roman" w:hAnsi="Times New Roman" w:cs="Times New Roman"/>
          <w:position w:val="11"/>
          <w:sz w:val="18"/>
          <w:szCs w:val="18"/>
          <w:vertAlign w:val="superscript"/>
          <w:lang w:val="en-US"/>
        </w:rPr>
        <w:t xml:space="preserve"> </w:t>
      </w:r>
      <w:r w:rsidRPr="006F2914">
        <w:rPr>
          <w:rFonts w:ascii="Times New Roman" w:hAnsi="Times New Roman" w:cs="Times New Roman"/>
          <w:sz w:val="18"/>
          <w:szCs w:val="18"/>
          <w:lang w:val="en-US"/>
        </w:rPr>
        <w:t>Another allusion to Revelation is found in the description of their contest with "the beast," i.e., the evil one. The martyrs showed a very forgiving attitude toward those who were persecuting them as well as toward those Christians who had succumbed to pressure and denied Christ.</w:t>
      </w:r>
      <w:r w:rsidRPr="006F2914">
        <w:rPr>
          <w:rFonts w:ascii="Times New Roman" w:hAnsi="Times New Roman" w:cs="Times New Roman"/>
          <w:position w:val="11"/>
          <w:sz w:val="18"/>
          <w:szCs w:val="18"/>
          <w:vertAlign w:val="superscript"/>
          <w:lang w:val="en-US"/>
        </w:rPr>
        <w:t xml:space="preserve"> </w:t>
      </w:r>
      <w:r w:rsidRPr="006F2914">
        <w:rPr>
          <w:rFonts w:ascii="Times New Roman" w:hAnsi="Times New Roman" w:cs="Times New Roman"/>
          <w:sz w:val="18"/>
          <w:szCs w:val="18"/>
          <w:lang w:val="en-US"/>
        </w:rPr>
        <w:t xml:space="preserve">In Farmer's opinion, Eusebius quoted large portions of the letter </w:t>
      </w:r>
      <w:r w:rsidRPr="006F2914">
        <w:rPr>
          <w:rFonts w:ascii="Times New Roman" w:hAnsi="Times New Roman" w:cs="Times New Roman"/>
          <w:b/>
          <w:sz w:val="18"/>
          <w:szCs w:val="18"/>
          <w:lang w:val="en-US"/>
        </w:rPr>
        <w:t>to emphasize the forgiving attitude of these martyrs, just as Christ and Stephen forgave those responsible for their martyrdom</w:t>
      </w:r>
    </w:p>
  </w:footnote>
  <w:footnote w:id="20">
    <w:p w:rsidR="005E370A" w:rsidRPr="006F2914" w:rsidRDefault="005E370A" w:rsidP="005E370A">
      <w:pPr>
        <w:pStyle w:val="a4"/>
        <w:jc w:val="both"/>
        <w:rPr>
          <w:rFonts w:ascii="Times New Roman" w:hAnsi="Times New Roman" w:cs="Times New Roman"/>
          <w:sz w:val="18"/>
          <w:szCs w:val="18"/>
          <w:lang w:val="en-US"/>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 xml:space="preserve">Σ. Δεσπότη, </w:t>
      </w:r>
      <w:r w:rsidRPr="006F2914">
        <w:rPr>
          <w:rFonts w:ascii="Times New Roman" w:hAnsi="Times New Roman" w:cs="Times New Roman"/>
          <w:color w:val="000000"/>
          <w:sz w:val="18"/>
          <w:szCs w:val="18"/>
        </w:rPr>
        <w:t>Χιλιασμός στην Αποκάλυψη και τα Πρώτα Βυζαντινά Υπομνήματα 5</w:t>
      </w:r>
      <w:r w:rsidRPr="006F2914">
        <w:rPr>
          <w:rFonts w:ascii="Times New Roman" w:hAnsi="Times New Roman" w:cs="Times New Roman"/>
          <w:color w:val="000000"/>
          <w:sz w:val="18"/>
          <w:szCs w:val="18"/>
          <w:vertAlign w:val="superscript"/>
        </w:rPr>
        <w:t>ος</w:t>
      </w:r>
      <w:r w:rsidRPr="006F2914">
        <w:rPr>
          <w:rFonts w:ascii="Times New Roman" w:hAnsi="Times New Roman" w:cs="Times New Roman"/>
          <w:color w:val="000000"/>
          <w:sz w:val="18"/>
          <w:szCs w:val="18"/>
        </w:rPr>
        <w:t>- 6</w:t>
      </w:r>
      <w:r w:rsidRPr="006F2914">
        <w:rPr>
          <w:rFonts w:ascii="Times New Roman" w:hAnsi="Times New Roman" w:cs="Times New Roman"/>
          <w:color w:val="000000"/>
          <w:sz w:val="18"/>
          <w:szCs w:val="18"/>
          <w:vertAlign w:val="superscript"/>
        </w:rPr>
        <w:t>ος</w:t>
      </w:r>
      <w:r w:rsidRPr="006F2914">
        <w:rPr>
          <w:rFonts w:ascii="Times New Roman" w:hAnsi="Times New Roman" w:cs="Times New Roman"/>
          <w:color w:val="000000"/>
          <w:sz w:val="18"/>
          <w:szCs w:val="18"/>
        </w:rPr>
        <w:t xml:space="preserve"> αι. </w:t>
      </w:r>
      <w:r w:rsidRPr="006F2914">
        <w:rPr>
          <w:rFonts w:ascii="Times New Roman" w:hAnsi="Times New Roman" w:cs="Times New Roman"/>
          <w:color w:val="000000"/>
          <w:sz w:val="18"/>
          <w:szCs w:val="18"/>
          <w:lang w:val="en-US"/>
        </w:rPr>
        <w:t>(</w:t>
      </w:r>
      <w:r w:rsidRPr="006F2914">
        <w:rPr>
          <w:rFonts w:ascii="Times New Roman" w:hAnsi="Times New Roman" w:cs="Times New Roman"/>
          <w:color w:val="000000"/>
          <w:sz w:val="18"/>
          <w:szCs w:val="18"/>
        </w:rPr>
        <w:t>υπό</w:t>
      </w:r>
      <w:r w:rsidRPr="006F2914">
        <w:rPr>
          <w:rFonts w:ascii="Times New Roman" w:hAnsi="Times New Roman" w:cs="Times New Roman"/>
          <w:color w:val="000000"/>
          <w:sz w:val="18"/>
          <w:szCs w:val="18"/>
          <w:lang w:val="en-US"/>
        </w:rPr>
        <w:t xml:space="preserve"> </w:t>
      </w:r>
      <w:r w:rsidRPr="006F2914">
        <w:rPr>
          <w:rFonts w:ascii="Times New Roman" w:hAnsi="Times New Roman" w:cs="Times New Roman"/>
          <w:color w:val="000000"/>
          <w:sz w:val="18"/>
          <w:szCs w:val="18"/>
        </w:rPr>
        <w:t>έκδοση</w:t>
      </w:r>
      <w:r w:rsidRPr="006F2914">
        <w:rPr>
          <w:rFonts w:ascii="Times New Roman" w:hAnsi="Times New Roman" w:cs="Times New Roman"/>
          <w:color w:val="000000"/>
          <w:sz w:val="18"/>
          <w:szCs w:val="18"/>
          <w:lang w:val="en-US"/>
        </w:rPr>
        <w:t>)</w:t>
      </w:r>
    </w:p>
  </w:footnote>
  <w:footnote w:id="21">
    <w:p w:rsidR="005E370A" w:rsidRPr="006F2914" w:rsidRDefault="005E370A" w:rsidP="005E370A">
      <w:pPr>
        <w:pStyle w:val="a4"/>
        <w:jc w:val="both"/>
        <w:rPr>
          <w:rFonts w:ascii="Times New Roman" w:hAnsi="Times New Roman" w:cs="Times New Roman"/>
          <w:sz w:val="18"/>
          <w:szCs w:val="18"/>
          <w:lang w:val="en-US"/>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lang w:val="en-US"/>
        </w:rPr>
        <w:t xml:space="preserve"> Stephen C. Carlson, Eschatological Viticulture in 1 Enoch, 2 Baruch, and the Presbyters of Papias, </w:t>
      </w:r>
      <w:r w:rsidRPr="006F2914">
        <w:rPr>
          <w:rFonts w:ascii="Times New Roman" w:hAnsi="Times New Roman" w:cs="Times New Roman"/>
          <w:i/>
          <w:iCs/>
          <w:sz w:val="18"/>
          <w:szCs w:val="18"/>
          <w:lang w:val="en-US"/>
        </w:rPr>
        <w:t xml:space="preserve">Vigiliae Christianae </w:t>
      </w:r>
      <w:r w:rsidRPr="006F2914">
        <w:rPr>
          <w:rFonts w:ascii="Times New Roman" w:hAnsi="Times New Roman" w:cs="Times New Roman"/>
          <w:sz w:val="18"/>
          <w:szCs w:val="18"/>
          <w:lang w:val="en-US"/>
        </w:rPr>
        <w:t>71:1 (2017) 37-58.</w:t>
      </w:r>
    </w:p>
  </w:footnote>
  <w:footnote w:id="22">
    <w:p w:rsidR="005E370A" w:rsidRPr="006F2914" w:rsidRDefault="005E370A" w:rsidP="005E370A">
      <w:pPr>
        <w:pStyle w:val="a4"/>
        <w:jc w:val="both"/>
        <w:rPr>
          <w:rFonts w:ascii="Times New Roman" w:hAnsi="Times New Roman" w:cs="Times New Roman"/>
          <w:sz w:val="18"/>
          <w:szCs w:val="18"/>
          <w:lang w:val="en-US"/>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lang w:val="en-US"/>
        </w:rPr>
        <w:t xml:space="preserve"> </w:t>
      </w:r>
      <w:r w:rsidRPr="006F2914">
        <w:rPr>
          <w:rFonts w:ascii="Times New Roman" w:hAnsi="Times New Roman" w:cs="Times New Roman"/>
          <w:i/>
          <w:sz w:val="18"/>
          <w:szCs w:val="18"/>
          <w:lang w:bidi="he-IL"/>
        </w:rPr>
        <w:t>Προσαχθέντα</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οὖν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αὐτὸν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ἀνηρώτα</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ὁ</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ἀνθύπατος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εἰ</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αὐτὸς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εἴη</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Πολύκαρπος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τοῦ</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δὲ</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ὁμολογοῦντος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ἔπειθεν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ἀρνεῖσθαι</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λέγων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Αἰδέσθητί</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σου</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τὴν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ἡλικίαν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καὶ</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ἕτερα</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τούτοις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ἀκόλουθα</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ὡς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ἔθος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αὐτοῖς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λέγειν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Ὄμοσον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τὴν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Καίσαρος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τύχην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μετανόησον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εἶπον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Αἶρε</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τοὺς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ἀθέους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ὁ</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δὲ</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Πολύκαρπος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ἐμβριθεῖ</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τῷ</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προσώπῳ</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εἰς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πάντα</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τὸν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ὄχλον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τὸν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ἐν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τῷ</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σταδίῳ</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ἀνόμων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ἐθνῶν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ἐμβλέψας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καὶ</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ἐπισείσας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αὐτοῖς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τὴν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χεῖρα</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στενάξας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τε</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καὶ</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ἀναβλέψας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εἰς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τὸν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οὐρανὸν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εἶπεν</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Αἶρε</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τοὺς</w:t>
      </w:r>
      <w:r w:rsidRPr="006F2914">
        <w:rPr>
          <w:rFonts w:ascii="Times New Roman" w:hAnsi="Times New Roman" w:cs="Times New Roman"/>
          <w:i/>
          <w:sz w:val="18"/>
          <w:szCs w:val="18"/>
          <w:lang w:val="en-US" w:bidi="he-IL"/>
        </w:rPr>
        <w:t xml:space="preserve"> </w:t>
      </w:r>
      <w:r w:rsidRPr="006F2914">
        <w:rPr>
          <w:rFonts w:ascii="Times New Roman" w:hAnsi="Times New Roman" w:cs="Times New Roman"/>
          <w:i/>
          <w:sz w:val="18"/>
          <w:szCs w:val="18"/>
          <w:lang w:bidi="he-IL"/>
        </w:rPr>
        <w:t>ἀθέους</w:t>
      </w:r>
      <w:r w:rsidRPr="006F2914">
        <w:rPr>
          <w:rFonts w:ascii="Times New Roman" w:hAnsi="Times New Roman" w:cs="Times New Roman"/>
          <w:i/>
          <w:sz w:val="18"/>
          <w:szCs w:val="18"/>
          <w:lang w:val="en-US" w:bidi="he-IL"/>
        </w:rPr>
        <w:t>».</w:t>
      </w:r>
      <w:r w:rsidRPr="006F2914">
        <w:rPr>
          <w:rFonts w:ascii="Times New Roman" w:hAnsi="Times New Roman" w:cs="Times New Roman"/>
          <w:sz w:val="18"/>
          <w:szCs w:val="18"/>
          <w:lang w:val="en-US" w:bidi="he-IL"/>
        </w:rPr>
        <w:t xml:space="preserve"> </w:t>
      </w:r>
    </w:p>
  </w:footnote>
  <w:footnote w:id="23">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 xml:space="preserve">Βλ. Θ. Παπαθανασίου, Χριστιανισμός και Ισλάμ. Όψεις της Πρώτης Συνάντησής τους, </w:t>
      </w:r>
      <w:r w:rsidRPr="006F2914">
        <w:rPr>
          <w:rStyle w:val="st"/>
          <w:rFonts w:ascii="Times New Roman" w:hAnsi="Times New Roman" w:cs="Times New Roman"/>
          <w:sz w:val="18"/>
          <w:szCs w:val="18"/>
        </w:rPr>
        <w:t xml:space="preserve">περ. </w:t>
      </w:r>
      <w:r w:rsidRPr="006F2914">
        <w:rPr>
          <w:rStyle w:val="st"/>
          <w:rFonts w:ascii="Times New Roman" w:hAnsi="Times New Roman" w:cs="Times New Roman"/>
          <w:i/>
          <w:sz w:val="18"/>
          <w:szCs w:val="18"/>
        </w:rPr>
        <w:t>Έξοδος στην Κοινωνία και τη Ζωή</w:t>
      </w:r>
      <w:r w:rsidRPr="006F2914">
        <w:rPr>
          <w:rStyle w:val="st"/>
          <w:rFonts w:ascii="Times New Roman" w:hAnsi="Times New Roman" w:cs="Times New Roman"/>
          <w:sz w:val="18"/>
          <w:szCs w:val="18"/>
        </w:rPr>
        <w:t xml:space="preserve">, τ. 8 (12), </w:t>
      </w:r>
      <w:r w:rsidRPr="006F2914">
        <w:rPr>
          <w:rStyle w:val="a8"/>
          <w:rFonts w:ascii="Times New Roman" w:hAnsi="Times New Roman" w:cs="Times New Roman"/>
          <w:sz w:val="18"/>
          <w:szCs w:val="18"/>
        </w:rPr>
        <w:t>Αθήνα</w:t>
      </w:r>
      <w:r w:rsidRPr="006F2914">
        <w:rPr>
          <w:rStyle w:val="st"/>
          <w:rFonts w:ascii="Times New Roman" w:hAnsi="Times New Roman" w:cs="Times New Roman"/>
          <w:sz w:val="18"/>
          <w:szCs w:val="18"/>
        </w:rPr>
        <w:t xml:space="preserve">, </w:t>
      </w:r>
      <w:r w:rsidRPr="006F2914">
        <w:rPr>
          <w:rStyle w:val="a8"/>
          <w:rFonts w:ascii="Times New Roman" w:hAnsi="Times New Roman" w:cs="Times New Roman"/>
          <w:sz w:val="18"/>
          <w:szCs w:val="18"/>
        </w:rPr>
        <w:t>1992</w:t>
      </w:r>
      <w:r w:rsidRPr="006F2914">
        <w:rPr>
          <w:rStyle w:val="st"/>
          <w:rFonts w:ascii="Times New Roman" w:hAnsi="Times New Roman" w:cs="Times New Roman"/>
          <w:sz w:val="18"/>
          <w:szCs w:val="18"/>
        </w:rPr>
        <w:t>, σελ 21-32.</w:t>
      </w:r>
    </w:p>
  </w:footnote>
  <w:footnote w:id="24">
    <w:p w:rsidR="005E370A" w:rsidRPr="006F2914" w:rsidRDefault="005E370A" w:rsidP="005E370A">
      <w:pPr>
        <w:pStyle w:val="a4"/>
        <w:jc w:val="both"/>
        <w:rPr>
          <w:rFonts w:ascii="Times New Roman" w:hAnsi="Times New Roman" w:cs="Times New Roman"/>
          <w:sz w:val="18"/>
          <w:szCs w:val="18"/>
          <w:lang w:val="de-DE"/>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lang w:val="de-DE"/>
        </w:rPr>
        <w:t>Sue</w:t>
      </w:r>
      <w:r w:rsidRPr="006F2914">
        <w:rPr>
          <w:rFonts w:ascii="Times New Roman" w:hAnsi="Times New Roman" w:cs="Times New Roman"/>
          <w:sz w:val="18"/>
          <w:szCs w:val="18"/>
        </w:rPr>
        <w:t xml:space="preserve"> </w:t>
      </w:r>
      <w:r w:rsidRPr="006F2914">
        <w:rPr>
          <w:rFonts w:ascii="Times New Roman" w:hAnsi="Times New Roman" w:cs="Times New Roman"/>
          <w:sz w:val="18"/>
          <w:szCs w:val="18"/>
          <w:lang w:val="de-DE"/>
        </w:rPr>
        <w:t>Johnson</w:t>
      </w:r>
      <w:r w:rsidRPr="006F2914">
        <w:rPr>
          <w:rFonts w:ascii="Times New Roman" w:hAnsi="Times New Roman" w:cs="Times New Roman"/>
          <w:sz w:val="18"/>
          <w:szCs w:val="18"/>
        </w:rPr>
        <w:t xml:space="preserve">, </w:t>
      </w:r>
      <w:r w:rsidRPr="006F2914">
        <w:rPr>
          <w:rFonts w:ascii="Times New Roman" w:hAnsi="Times New Roman" w:cs="Times New Roman"/>
          <w:i/>
          <w:sz w:val="18"/>
          <w:szCs w:val="18"/>
        </w:rPr>
        <w:t xml:space="preserve">Το Νόημα του Έρωτα. Η </w:t>
      </w:r>
      <w:r w:rsidRPr="006F2914">
        <w:rPr>
          <w:rFonts w:ascii="Times New Roman" w:hAnsi="Times New Roman" w:cs="Times New Roman"/>
          <w:i/>
          <w:caps/>
          <w:sz w:val="18"/>
          <w:szCs w:val="18"/>
        </w:rPr>
        <w:t>ε</w:t>
      </w:r>
      <w:r w:rsidRPr="006F2914">
        <w:rPr>
          <w:rFonts w:ascii="Times New Roman" w:hAnsi="Times New Roman" w:cs="Times New Roman"/>
          <w:i/>
          <w:sz w:val="18"/>
          <w:szCs w:val="18"/>
        </w:rPr>
        <w:t xml:space="preserve">παναστατική </w:t>
      </w:r>
      <w:r w:rsidRPr="006F2914">
        <w:rPr>
          <w:rFonts w:ascii="Times New Roman" w:hAnsi="Times New Roman" w:cs="Times New Roman"/>
          <w:i/>
          <w:caps/>
          <w:sz w:val="18"/>
          <w:szCs w:val="18"/>
        </w:rPr>
        <w:t>ν</w:t>
      </w:r>
      <w:r w:rsidRPr="006F2914">
        <w:rPr>
          <w:rFonts w:ascii="Times New Roman" w:hAnsi="Times New Roman" w:cs="Times New Roman"/>
          <w:i/>
          <w:sz w:val="18"/>
          <w:szCs w:val="18"/>
        </w:rPr>
        <w:t xml:space="preserve">έα Επιστήμη των </w:t>
      </w:r>
      <w:r w:rsidRPr="006F2914">
        <w:rPr>
          <w:rFonts w:ascii="Times New Roman" w:hAnsi="Times New Roman" w:cs="Times New Roman"/>
          <w:i/>
          <w:caps/>
          <w:sz w:val="18"/>
          <w:szCs w:val="18"/>
        </w:rPr>
        <w:t>α</w:t>
      </w:r>
      <w:r w:rsidRPr="006F2914">
        <w:rPr>
          <w:rFonts w:ascii="Times New Roman" w:hAnsi="Times New Roman" w:cs="Times New Roman"/>
          <w:i/>
          <w:sz w:val="18"/>
          <w:szCs w:val="18"/>
        </w:rPr>
        <w:t xml:space="preserve">ισθηματικών </w:t>
      </w:r>
      <w:r w:rsidRPr="006F2914">
        <w:rPr>
          <w:rFonts w:ascii="Times New Roman" w:hAnsi="Times New Roman" w:cs="Times New Roman"/>
          <w:i/>
          <w:caps/>
          <w:sz w:val="18"/>
          <w:szCs w:val="18"/>
        </w:rPr>
        <w:t>σ</w:t>
      </w:r>
      <w:r w:rsidRPr="006F2914">
        <w:rPr>
          <w:rFonts w:ascii="Times New Roman" w:hAnsi="Times New Roman" w:cs="Times New Roman"/>
          <w:i/>
          <w:sz w:val="18"/>
          <w:szCs w:val="18"/>
        </w:rPr>
        <w:t>χέσεων</w:t>
      </w:r>
      <w:r w:rsidRPr="006F2914">
        <w:rPr>
          <w:rFonts w:ascii="Times New Roman" w:hAnsi="Times New Roman" w:cs="Times New Roman"/>
          <w:sz w:val="18"/>
          <w:szCs w:val="18"/>
        </w:rPr>
        <w:t>. Μτφρ</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Μ</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Κουλεντιανού</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Αθήνα</w:t>
      </w:r>
      <w:r w:rsidRPr="006F2914">
        <w:rPr>
          <w:rFonts w:ascii="Times New Roman" w:hAnsi="Times New Roman" w:cs="Times New Roman"/>
          <w:sz w:val="18"/>
          <w:szCs w:val="18"/>
          <w:lang w:val="de-DE"/>
        </w:rPr>
        <w:t>: Gutenberg 2016, 35.</w:t>
      </w:r>
    </w:p>
  </w:footnote>
  <w:footnote w:id="25">
    <w:p w:rsidR="005E370A" w:rsidRPr="006F2914" w:rsidRDefault="005E370A" w:rsidP="005E370A">
      <w:pPr>
        <w:pStyle w:val="a4"/>
        <w:jc w:val="both"/>
        <w:rPr>
          <w:rFonts w:ascii="Times New Roman" w:hAnsi="Times New Roman" w:cs="Times New Roman"/>
          <w:sz w:val="18"/>
          <w:szCs w:val="18"/>
          <w:lang w:val="de-DE"/>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lang w:val="de-DE"/>
        </w:rPr>
        <w:t xml:space="preserve"> </w:t>
      </w:r>
      <w:r w:rsidRPr="006F2914">
        <w:rPr>
          <w:rStyle w:val="st"/>
          <w:rFonts w:ascii="Times New Roman" w:hAnsi="Times New Roman" w:cs="Times New Roman"/>
          <w:sz w:val="18"/>
          <w:szCs w:val="18"/>
          <w:lang w:val="de-DE"/>
        </w:rPr>
        <w:t xml:space="preserve">Peter </w:t>
      </w:r>
      <w:r w:rsidRPr="006F2914">
        <w:rPr>
          <w:rStyle w:val="a8"/>
          <w:rFonts w:ascii="Times New Roman" w:hAnsi="Times New Roman" w:cs="Times New Roman"/>
          <w:sz w:val="18"/>
          <w:szCs w:val="18"/>
          <w:lang w:val="de-DE"/>
        </w:rPr>
        <w:t>Guyot</w:t>
      </w:r>
      <w:r w:rsidRPr="006F2914">
        <w:rPr>
          <w:rStyle w:val="st"/>
          <w:rFonts w:ascii="Times New Roman" w:hAnsi="Times New Roman" w:cs="Times New Roman"/>
          <w:sz w:val="18"/>
          <w:szCs w:val="18"/>
          <w:lang w:val="de-DE"/>
        </w:rPr>
        <w:t xml:space="preserve"> / Richard </w:t>
      </w:r>
      <w:r w:rsidRPr="006F2914">
        <w:rPr>
          <w:rStyle w:val="a8"/>
          <w:rFonts w:ascii="Times New Roman" w:hAnsi="Times New Roman" w:cs="Times New Roman"/>
          <w:sz w:val="18"/>
          <w:szCs w:val="18"/>
          <w:lang w:val="de-DE"/>
        </w:rPr>
        <w:t>Klein</w:t>
      </w:r>
      <w:r w:rsidRPr="006F2914">
        <w:rPr>
          <w:rStyle w:val="st"/>
          <w:rFonts w:ascii="Times New Roman" w:hAnsi="Times New Roman" w:cs="Times New Roman"/>
          <w:sz w:val="18"/>
          <w:szCs w:val="18"/>
          <w:lang w:val="de-DE"/>
        </w:rPr>
        <w:t xml:space="preserve"> (Hg.), Das </w:t>
      </w:r>
      <w:r w:rsidRPr="006F2914">
        <w:rPr>
          <w:rStyle w:val="a8"/>
          <w:rFonts w:ascii="Times New Roman" w:hAnsi="Times New Roman" w:cs="Times New Roman"/>
          <w:sz w:val="18"/>
          <w:szCs w:val="18"/>
          <w:lang w:val="de-DE"/>
        </w:rPr>
        <w:t>frühe Christentum</w:t>
      </w:r>
      <w:r w:rsidRPr="006F2914">
        <w:rPr>
          <w:rStyle w:val="st"/>
          <w:rFonts w:ascii="Times New Roman" w:hAnsi="Times New Roman" w:cs="Times New Roman"/>
          <w:sz w:val="18"/>
          <w:szCs w:val="18"/>
          <w:lang w:val="de-DE"/>
        </w:rPr>
        <w:t xml:space="preserve"> bis zum Ende der Verfolgungen, Bd.1, Darmstadt </w:t>
      </w:r>
      <w:r w:rsidRPr="006F2914">
        <w:rPr>
          <w:rStyle w:val="st"/>
          <w:rFonts w:ascii="Times New Roman" w:hAnsi="Times New Roman" w:cs="Times New Roman"/>
          <w:sz w:val="18"/>
          <w:szCs w:val="18"/>
          <w:vertAlign w:val="superscript"/>
          <w:lang w:val="de-DE"/>
        </w:rPr>
        <w:t>2</w:t>
      </w:r>
      <w:r w:rsidRPr="006F2914">
        <w:rPr>
          <w:rStyle w:val="st"/>
          <w:rFonts w:ascii="Times New Roman" w:hAnsi="Times New Roman" w:cs="Times New Roman"/>
          <w:sz w:val="18"/>
          <w:szCs w:val="18"/>
          <w:lang w:val="de-DE"/>
        </w:rPr>
        <w:t xml:space="preserve"> 1997, 92 </w:t>
      </w:r>
      <w:r w:rsidRPr="006F2914">
        <w:rPr>
          <w:rStyle w:val="st"/>
          <w:rFonts w:ascii="Times New Roman" w:hAnsi="Times New Roman" w:cs="Times New Roman"/>
          <w:sz w:val="18"/>
          <w:szCs w:val="18"/>
        </w:rPr>
        <w:t>κε</w:t>
      </w:r>
      <w:r w:rsidRPr="006F2914">
        <w:rPr>
          <w:rStyle w:val="st"/>
          <w:rFonts w:ascii="Times New Roman" w:hAnsi="Times New Roman" w:cs="Times New Roman"/>
          <w:sz w:val="18"/>
          <w:szCs w:val="18"/>
          <w:lang w:val="de-DE"/>
        </w:rPr>
        <w:t>.</w:t>
      </w:r>
    </w:p>
  </w:footnote>
  <w:footnote w:id="26">
    <w:p w:rsidR="005E370A" w:rsidRPr="006F2914" w:rsidRDefault="005E370A" w:rsidP="005E370A">
      <w:pPr>
        <w:pStyle w:val="a4"/>
        <w:jc w:val="both"/>
        <w:rPr>
          <w:rFonts w:ascii="Times New Roman" w:hAnsi="Times New Roman" w:cs="Times New Roman"/>
          <w:sz w:val="18"/>
          <w:szCs w:val="18"/>
          <w:lang w:val="de-DE"/>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sz w:val="18"/>
          <w:szCs w:val="18"/>
        </w:rPr>
        <w:t xml:space="preserve">Σ. Δεσπότη, </w:t>
      </w:r>
      <w:r w:rsidRPr="006F2914">
        <w:rPr>
          <w:rFonts w:ascii="Times New Roman" w:hAnsi="Times New Roman" w:cs="Times New Roman"/>
          <w:i/>
          <w:iCs/>
          <w:sz w:val="18"/>
          <w:szCs w:val="18"/>
        </w:rPr>
        <w:t xml:space="preserve">Η Αποκάλυψη του Ιωάννη. Ερμηνευτική Προσέγγιση στο </w:t>
      </w:r>
      <w:r w:rsidRPr="006F2914">
        <w:rPr>
          <w:rFonts w:ascii="Times New Roman" w:hAnsi="Times New Roman" w:cs="Times New Roman"/>
          <w:i/>
          <w:iCs/>
          <w:caps/>
          <w:sz w:val="18"/>
          <w:szCs w:val="18"/>
        </w:rPr>
        <w:t>β</w:t>
      </w:r>
      <w:r w:rsidRPr="006F2914">
        <w:rPr>
          <w:rFonts w:ascii="Times New Roman" w:hAnsi="Times New Roman" w:cs="Times New Roman"/>
          <w:i/>
          <w:iCs/>
          <w:sz w:val="18"/>
          <w:szCs w:val="18"/>
        </w:rPr>
        <w:t>ιβλίο της Προφητείας</w:t>
      </w:r>
      <w:r w:rsidRPr="006F2914">
        <w:rPr>
          <w:rFonts w:ascii="Times New Roman" w:hAnsi="Times New Roman" w:cs="Times New Roman"/>
          <w:sz w:val="18"/>
          <w:szCs w:val="18"/>
        </w:rPr>
        <w:t>, τόμ. Α΄</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Αθήνα</w:t>
      </w:r>
      <w:r w:rsidRPr="006F2914">
        <w:rPr>
          <w:rFonts w:ascii="Times New Roman" w:hAnsi="Times New Roman" w:cs="Times New Roman"/>
          <w:sz w:val="18"/>
          <w:szCs w:val="18"/>
          <w:lang w:val="de-DE"/>
        </w:rPr>
        <w:t xml:space="preserve"> 2005, passim.</w:t>
      </w:r>
    </w:p>
  </w:footnote>
  <w:footnote w:id="27">
    <w:p w:rsidR="005E370A" w:rsidRPr="006F2914" w:rsidRDefault="005E370A" w:rsidP="005E370A">
      <w:pPr>
        <w:pStyle w:val="a4"/>
        <w:jc w:val="both"/>
        <w:rPr>
          <w:rFonts w:ascii="Times New Roman" w:hAnsi="Times New Roman" w:cs="Times New Roman"/>
          <w:sz w:val="18"/>
          <w:szCs w:val="18"/>
          <w:lang w:val="de-DE"/>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lang w:val="de-DE"/>
        </w:rPr>
        <w:t xml:space="preserve"> </w:t>
      </w:r>
      <w:r w:rsidRPr="006F2914">
        <w:rPr>
          <w:rFonts w:ascii="Times New Roman" w:eastAsia="Times New Roman" w:hAnsi="Times New Roman" w:cs="Times New Roman"/>
          <w:sz w:val="18"/>
          <w:szCs w:val="18"/>
          <w:lang w:val="de-DE"/>
        </w:rPr>
        <w:t xml:space="preserve">C. Breytenbach, “Taufen” als Metapher in den Briefen des Paulus. Randbemerkungen zur </w:t>
      </w:r>
      <w:r w:rsidRPr="006F2914">
        <w:rPr>
          <w:rFonts w:ascii="Times New Roman" w:eastAsia="Times New Roman" w:hAnsi="Times New Roman" w:cs="Times New Roman"/>
          <w:sz w:val="18"/>
          <w:szCs w:val="18"/>
        </w:rPr>
        <w:t>βαπτισθῆναι</w:t>
      </w:r>
      <w:r w:rsidRPr="006F2914">
        <w:rPr>
          <w:rFonts w:ascii="Times New Roman" w:eastAsia="Times New Roman" w:hAnsi="Times New Roman" w:cs="Times New Roman"/>
          <w:sz w:val="18"/>
          <w:szCs w:val="18"/>
          <w:lang w:val="de-DE"/>
        </w:rPr>
        <w:t xml:space="preserve"> Wendung </w:t>
      </w:r>
      <w:r w:rsidRPr="006F2914">
        <w:rPr>
          <w:rFonts w:ascii="Times New Roman" w:eastAsia="Times New Roman" w:hAnsi="Times New Roman" w:cs="Times New Roman"/>
          <w:sz w:val="18"/>
          <w:szCs w:val="18"/>
        </w:rPr>
        <w:t>εἰς</w:t>
      </w:r>
      <w:r w:rsidRPr="006F2914">
        <w:rPr>
          <w:rFonts w:ascii="Times New Roman" w:eastAsia="Times New Roman" w:hAnsi="Times New Roman" w:cs="Times New Roman"/>
          <w:sz w:val="18"/>
          <w:szCs w:val="18"/>
          <w:lang w:val="de-DE"/>
        </w:rPr>
        <w:t xml:space="preserve"> </w:t>
      </w:r>
      <w:r w:rsidRPr="006F2914">
        <w:rPr>
          <w:rFonts w:ascii="Times New Roman" w:eastAsia="Times New Roman" w:hAnsi="Times New Roman" w:cs="Times New Roman"/>
          <w:sz w:val="18"/>
          <w:szCs w:val="18"/>
        </w:rPr>
        <w:t>τι</w:t>
      </w:r>
      <w:r w:rsidRPr="006F2914">
        <w:rPr>
          <w:rFonts w:ascii="Times New Roman" w:eastAsia="Times New Roman" w:hAnsi="Times New Roman" w:cs="Times New Roman"/>
          <w:sz w:val="18"/>
          <w:szCs w:val="18"/>
          <w:lang w:val="de-DE"/>
        </w:rPr>
        <w:t>/</w:t>
      </w:r>
      <w:r w:rsidRPr="006F2914">
        <w:rPr>
          <w:rFonts w:ascii="Times New Roman" w:eastAsia="Times New Roman" w:hAnsi="Times New Roman" w:cs="Times New Roman"/>
          <w:sz w:val="18"/>
          <w:szCs w:val="18"/>
        </w:rPr>
        <w:t>τινα</w:t>
      </w:r>
      <w:r w:rsidRPr="006F2914">
        <w:rPr>
          <w:rFonts w:ascii="Times New Roman" w:eastAsia="Times New Roman" w:hAnsi="Times New Roman" w:cs="Times New Roman"/>
          <w:sz w:val="18"/>
          <w:szCs w:val="18"/>
          <w:lang w:val="de-DE"/>
        </w:rPr>
        <w:t xml:space="preserve">, </w:t>
      </w:r>
      <w:r w:rsidRPr="006F2914">
        <w:rPr>
          <w:rFonts w:ascii="Times New Roman" w:eastAsia="Times New Roman" w:hAnsi="Times New Roman" w:cs="Times New Roman"/>
          <w:i/>
          <w:sz w:val="18"/>
          <w:szCs w:val="18"/>
          <w:lang w:val="de-DE"/>
        </w:rPr>
        <w:t>Ethos und Theologie im Neuen Testament.</w:t>
      </w:r>
      <w:r w:rsidRPr="006F2914">
        <w:rPr>
          <w:rFonts w:ascii="Times New Roman" w:eastAsia="Times New Roman" w:hAnsi="Times New Roman" w:cs="Times New Roman"/>
          <w:sz w:val="18"/>
          <w:szCs w:val="18"/>
          <w:lang w:val="de-DE"/>
        </w:rPr>
        <w:t xml:space="preserve"> Festschrift für M. Wolter (Hgg. J. Flobbe und M. Konradt) Neukirchen: Neukirchener Verlag 2016 263-289, 278.</w:t>
      </w:r>
    </w:p>
  </w:footnote>
  <w:footnote w:id="28">
    <w:p w:rsidR="005E370A" w:rsidRPr="006F2914" w:rsidRDefault="005E370A" w:rsidP="005E370A">
      <w:pPr>
        <w:pStyle w:val="a4"/>
        <w:jc w:val="both"/>
        <w:rPr>
          <w:rFonts w:ascii="Times New Roman" w:hAnsi="Times New Roman" w:cs="Times New Roman"/>
          <w:sz w:val="18"/>
          <w:szCs w:val="18"/>
          <w:lang w:val="de-DE"/>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Σ</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Δεσπότη</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Ἡ</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Ταυτότητα</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τῶν</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πιστῶν</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ὡς</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υἱῶν</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Ἀβραὰμ</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καὶ</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τῶν</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υἱῶν</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Θεοῦ</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σύμφωνα</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μὲ</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τὸ</w:t>
      </w:r>
      <w:r w:rsidRPr="006F2914">
        <w:rPr>
          <w:rFonts w:ascii="Times New Roman" w:hAnsi="Times New Roman" w:cs="Times New Roman"/>
          <w:sz w:val="18"/>
          <w:szCs w:val="18"/>
          <w:lang w:val="de-DE"/>
        </w:rPr>
        <w:t xml:space="preserve"> </w:t>
      </w:r>
      <w:r w:rsidRPr="006F2914">
        <w:rPr>
          <w:rFonts w:ascii="Times New Roman" w:hAnsi="Times New Roman" w:cs="Times New Roman"/>
          <w:sz w:val="18"/>
          <w:szCs w:val="18"/>
        </w:rPr>
        <w:t>Γαλ</w:t>
      </w:r>
      <w:r w:rsidRPr="006F2914">
        <w:rPr>
          <w:rFonts w:ascii="Times New Roman" w:hAnsi="Times New Roman" w:cs="Times New Roman"/>
          <w:sz w:val="18"/>
          <w:szCs w:val="18"/>
          <w:lang w:val="de-DE"/>
        </w:rPr>
        <w:t xml:space="preserve">. 3, 6-9 </w:t>
      </w:r>
      <w:r w:rsidRPr="006F2914">
        <w:rPr>
          <w:rFonts w:ascii="Times New Roman" w:hAnsi="Times New Roman" w:cs="Times New Roman"/>
          <w:sz w:val="18"/>
          <w:szCs w:val="18"/>
        </w:rPr>
        <w:t>καὶ</w:t>
      </w:r>
      <w:r w:rsidRPr="006F2914">
        <w:rPr>
          <w:rFonts w:ascii="Times New Roman" w:hAnsi="Times New Roman" w:cs="Times New Roman"/>
          <w:sz w:val="18"/>
          <w:szCs w:val="18"/>
          <w:lang w:val="de-DE"/>
        </w:rPr>
        <w:t xml:space="preserve"> 23-29 </w:t>
      </w:r>
      <w:r w:rsidRPr="006F2914">
        <w:rPr>
          <w:rFonts w:ascii="Times New Roman" w:hAnsi="Times New Roman" w:cs="Times New Roman"/>
          <w:sz w:val="18"/>
          <w:szCs w:val="18"/>
        </w:rPr>
        <w:t>ΕΕΘΣΠΑ</w:t>
      </w:r>
      <w:r w:rsidRPr="006F2914">
        <w:rPr>
          <w:rFonts w:ascii="Times New Roman" w:hAnsi="Times New Roman" w:cs="Times New Roman"/>
          <w:sz w:val="18"/>
          <w:szCs w:val="18"/>
          <w:lang w:val="de-DE"/>
        </w:rPr>
        <w:t xml:space="preserve"> 49 (2014) 247-276.</w:t>
      </w:r>
    </w:p>
  </w:footnote>
  <w:footnote w:id="29">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lang w:val="en-US"/>
        </w:rPr>
        <w:t>R. Roitio, Paul s Theological Language of Salvation as Social and Embodied Cognition, Participation, Justification, and Conversion (A. Despotis) Tuebingen Mohr Siebeck 2017 377-400. E</w:t>
      </w:r>
      <w:r w:rsidRPr="006F2914">
        <w:rPr>
          <w:rFonts w:ascii="Times New Roman" w:hAnsi="Times New Roman" w:cs="Times New Roman"/>
          <w:sz w:val="18"/>
          <w:szCs w:val="18"/>
        </w:rPr>
        <w:t xml:space="preserve">. </w:t>
      </w:r>
      <w:r w:rsidRPr="006F2914">
        <w:rPr>
          <w:rFonts w:ascii="Times New Roman" w:hAnsi="Times New Roman" w:cs="Times New Roman"/>
          <w:sz w:val="18"/>
          <w:szCs w:val="18"/>
          <w:lang w:val="en-US"/>
        </w:rPr>
        <w:t>Pagels</w:t>
      </w:r>
      <w:r w:rsidRPr="006F2914">
        <w:rPr>
          <w:rFonts w:ascii="Times New Roman" w:hAnsi="Times New Roman" w:cs="Times New Roman"/>
          <w:sz w:val="18"/>
          <w:szCs w:val="18"/>
        </w:rPr>
        <w:t>, Τα Πάθη του Χριστού και οι Διώξεις των Χριστιανών. Τα Γνωστικά Ευαγγέλια, Μτφρ. Θ. Δαρβίρη Αθήνα: Ενάλιος 2004, 135-175.</w:t>
      </w:r>
    </w:p>
  </w:footnote>
  <w:footnote w:id="30">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i/>
          <w:sz w:val="18"/>
          <w:szCs w:val="18"/>
          <w:lang w:bidi="he-IL"/>
        </w:rPr>
        <w:t xml:space="preserve">Παρακαλῶ οὖν ὑμᾶς, ἀδελφοί, διὰ τῶν οἰκτιρμῶν τοῦ </w:t>
      </w:r>
      <w:r w:rsidRPr="006F2914">
        <w:rPr>
          <w:rFonts w:ascii="Times New Roman" w:hAnsi="Times New Roman" w:cs="Times New Roman"/>
          <w:i/>
          <w:caps/>
          <w:sz w:val="18"/>
          <w:szCs w:val="18"/>
          <w:lang w:bidi="he-IL"/>
        </w:rPr>
        <w:t>θ</w:t>
      </w:r>
      <w:r w:rsidRPr="006F2914">
        <w:rPr>
          <w:rFonts w:ascii="Times New Roman" w:hAnsi="Times New Roman" w:cs="Times New Roman"/>
          <w:i/>
          <w:sz w:val="18"/>
          <w:szCs w:val="18"/>
          <w:lang w:bidi="he-IL"/>
        </w:rPr>
        <w:t xml:space="preserve">εοῦ παραστῆσαι τὰ σώματα ὑμῶν θυσίαν ζῶσαν ἁγίαν εὐάρεστον τῷ </w:t>
      </w:r>
      <w:r w:rsidRPr="006F2914">
        <w:rPr>
          <w:rFonts w:ascii="Times New Roman" w:hAnsi="Times New Roman" w:cs="Times New Roman"/>
          <w:i/>
          <w:caps/>
          <w:sz w:val="18"/>
          <w:szCs w:val="18"/>
          <w:lang w:bidi="he-IL"/>
        </w:rPr>
        <w:t>θ</w:t>
      </w:r>
      <w:r w:rsidRPr="006F2914">
        <w:rPr>
          <w:rFonts w:ascii="Times New Roman" w:hAnsi="Times New Roman" w:cs="Times New Roman"/>
          <w:i/>
          <w:sz w:val="18"/>
          <w:szCs w:val="18"/>
          <w:lang w:bidi="he-IL"/>
        </w:rPr>
        <w:t>εῷ, τὴν λογικὴν λατρείαν ὑμῶν</w:t>
      </w:r>
    </w:p>
  </w:footnote>
  <w:footnote w:id="31">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i/>
          <w:sz w:val="18"/>
          <w:szCs w:val="18"/>
          <w:lang w:bidi="he-IL"/>
        </w:rPr>
        <w:t xml:space="preserve">διὰ τὴν χάριν τὴν δοθεῖσάν μοι ὑπὸ τοῦ </w:t>
      </w:r>
      <w:r w:rsidRPr="006F2914">
        <w:rPr>
          <w:rFonts w:ascii="Times New Roman" w:hAnsi="Times New Roman" w:cs="Times New Roman"/>
          <w:i/>
          <w:caps/>
          <w:sz w:val="18"/>
          <w:szCs w:val="18"/>
          <w:lang w:bidi="he-IL"/>
        </w:rPr>
        <w:t>θ</w:t>
      </w:r>
      <w:r w:rsidRPr="006F2914">
        <w:rPr>
          <w:rFonts w:ascii="Times New Roman" w:hAnsi="Times New Roman" w:cs="Times New Roman"/>
          <w:i/>
          <w:sz w:val="18"/>
          <w:szCs w:val="18"/>
          <w:lang w:bidi="he-IL"/>
        </w:rPr>
        <w:t xml:space="preserve">εοῦ εἰς τὸ εἶναί με λειτουργὸν Χριστοῦ Ἰησοῦ εἰς τὰ ἔθνη, ἱερουργοῦντα τὸ εὐαγγέλιον τοῦ </w:t>
      </w:r>
      <w:r w:rsidRPr="006F2914">
        <w:rPr>
          <w:rFonts w:ascii="Times New Roman" w:hAnsi="Times New Roman" w:cs="Times New Roman"/>
          <w:i/>
          <w:caps/>
          <w:sz w:val="18"/>
          <w:szCs w:val="18"/>
          <w:lang w:bidi="he-IL"/>
        </w:rPr>
        <w:t>θ</w:t>
      </w:r>
      <w:r w:rsidRPr="006F2914">
        <w:rPr>
          <w:rFonts w:ascii="Times New Roman" w:hAnsi="Times New Roman" w:cs="Times New Roman"/>
          <w:i/>
          <w:sz w:val="18"/>
          <w:szCs w:val="18"/>
          <w:lang w:bidi="he-IL"/>
        </w:rPr>
        <w:t>εοῦ, ἵνα γένηται ἡ προσφορὰ τῶν ἐθνῶν εὐπρόσδεκτος, ἡγιασμένη ἐν Πνεύματι Ἁγίῳ</w:t>
      </w:r>
    </w:p>
  </w:footnote>
  <w:footnote w:id="32">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i/>
          <w:sz w:val="18"/>
          <w:szCs w:val="18"/>
          <w:lang w:bidi="he-IL"/>
        </w:rPr>
        <w:t>Αλλὰ εἰ καὶ σπένδομαι ἐπὶ τῇ θυσίᾳ καὶ λειτουργίᾳ τῆς πίστεως ὑμῶν, χαίρω καὶ συγχαίρω πᾶσιν ὑμῖν.</w:t>
      </w:r>
    </w:p>
  </w:footnote>
  <w:footnote w:id="33">
    <w:p w:rsidR="005E370A" w:rsidRPr="006F2914" w:rsidRDefault="005E370A" w:rsidP="005E370A">
      <w:pPr>
        <w:pStyle w:val="a4"/>
        <w:jc w:val="both"/>
        <w:rPr>
          <w:rFonts w:ascii="Times New Roman" w:hAnsi="Times New Roman" w:cs="Times New Roman"/>
          <w:sz w:val="18"/>
          <w:szCs w:val="18"/>
        </w:rPr>
      </w:pPr>
      <w:r w:rsidRPr="006F2914">
        <w:rPr>
          <w:rStyle w:val="a5"/>
          <w:rFonts w:ascii="Times New Roman" w:hAnsi="Times New Roman" w:cs="Times New Roman"/>
          <w:sz w:val="18"/>
          <w:szCs w:val="18"/>
        </w:rPr>
        <w:footnoteRef/>
      </w:r>
      <w:r w:rsidRPr="006F2914">
        <w:rPr>
          <w:rFonts w:ascii="Times New Roman" w:hAnsi="Times New Roman" w:cs="Times New Roman"/>
          <w:sz w:val="18"/>
          <w:szCs w:val="18"/>
        </w:rPr>
        <w:t xml:space="preserve"> </w:t>
      </w:r>
      <w:r w:rsidRPr="006F2914">
        <w:rPr>
          <w:rFonts w:ascii="Times New Roman" w:hAnsi="Times New Roman" w:cs="Times New Roman"/>
          <w:i/>
          <w:sz w:val="18"/>
          <w:szCs w:val="18"/>
          <w:lang w:bidi="he-IL"/>
        </w:rPr>
        <w:t xml:space="preserve">καὶ γὰρ ὁ </w:t>
      </w:r>
      <w:r w:rsidRPr="006F2914">
        <w:rPr>
          <w:rFonts w:ascii="Times New Roman" w:hAnsi="Times New Roman" w:cs="Times New Roman"/>
          <w:i/>
          <w:caps/>
          <w:sz w:val="18"/>
          <w:szCs w:val="18"/>
          <w:lang w:bidi="he-IL"/>
        </w:rPr>
        <w:t>υ</w:t>
      </w:r>
      <w:r w:rsidRPr="006F2914">
        <w:rPr>
          <w:rFonts w:ascii="Times New Roman" w:hAnsi="Times New Roman" w:cs="Times New Roman"/>
          <w:i/>
          <w:sz w:val="18"/>
          <w:szCs w:val="18"/>
          <w:lang w:bidi="he-IL"/>
        </w:rPr>
        <w:t>ἱὸς τοῦ Ἀνθρώπου οὐκ ἦλθεν διακονηθῆναι ἀλλὰ διακονῆσαι καὶ δοῦναι τὴν ψυχὴν αὐτοῦ λύτρον ἀντὶ πολλῶν</w:t>
      </w:r>
    </w:p>
  </w:footnote>
  <w:footnote w:id="34">
    <w:p w:rsidR="000F01D0" w:rsidRPr="00DD718B" w:rsidRDefault="000F01D0" w:rsidP="000F01D0">
      <w:pPr>
        <w:shd w:val="clear" w:color="auto" w:fill="FFFFFF"/>
        <w:jc w:val="both"/>
        <w:rPr>
          <w:rFonts w:ascii="Times New Roman" w:hAnsi="Times New Roman"/>
          <w:sz w:val="20"/>
        </w:rPr>
      </w:pPr>
      <w:r w:rsidRPr="00DD718B">
        <w:rPr>
          <w:rStyle w:val="a5"/>
        </w:rPr>
        <w:footnoteRef/>
      </w:r>
      <w:r w:rsidRPr="00DD718B">
        <w:rPr>
          <w:rFonts w:ascii="Times New Roman" w:hAnsi="Times New Roman"/>
          <w:sz w:val="20"/>
        </w:rPr>
        <w:t xml:space="preserve"> </w:t>
      </w:r>
      <w:r w:rsidRPr="00DD718B">
        <w:rPr>
          <w:rFonts w:ascii="Times New Roman" w:hAnsi="Times New Roman"/>
          <w:sz w:val="20"/>
          <w:lang w:val="en-US"/>
        </w:rPr>
        <w:t>R</w:t>
      </w:r>
      <w:r w:rsidRPr="00DD718B">
        <w:rPr>
          <w:rFonts w:ascii="Times New Roman" w:hAnsi="Times New Roman"/>
          <w:sz w:val="20"/>
        </w:rPr>
        <w:t xml:space="preserve">. </w:t>
      </w:r>
      <w:r w:rsidRPr="00DD718B">
        <w:rPr>
          <w:rFonts w:ascii="Times New Roman" w:hAnsi="Times New Roman"/>
          <w:sz w:val="20"/>
          <w:lang w:val="en-US"/>
        </w:rPr>
        <w:t>Stark</w:t>
      </w:r>
      <w:r w:rsidRPr="00DD718B">
        <w:rPr>
          <w:rFonts w:ascii="Times New Roman" w:hAnsi="Times New Roman"/>
          <w:sz w:val="20"/>
        </w:rPr>
        <w:t xml:space="preserve">, </w:t>
      </w:r>
      <w:r w:rsidRPr="00DD718B">
        <w:rPr>
          <w:rFonts w:ascii="Times New Roman" w:hAnsi="Times New Roman"/>
          <w:i/>
          <w:iCs/>
          <w:sz w:val="20"/>
        </w:rPr>
        <w:t>Η εξάπλωση του Χριστιανισμού</w:t>
      </w:r>
      <w:r w:rsidRPr="00DD718B">
        <w:rPr>
          <w:rFonts w:ascii="Times New Roman" w:hAnsi="Times New Roman"/>
          <w:sz w:val="20"/>
        </w:rPr>
        <w:t>, Αθήνα: Άρτος Ζωής 2005, 128 κε.</w:t>
      </w:r>
      <w:r w:rsidRPr="00DD718B">
        <w:rPr>
          <w:rFonts w:ascii="Times New Roman" w:hAnsi="Times New Roman"/>
          <w:caps/>
          <w:sz w:val="20"/>
          <w:szCs w:val="27"/>
        </w:rPr>
        <w:t xml:space="preserve"> </w:t>
      </w:r>
      <w:r w:rsidRPr="00DD718B">
        <w:rPr>
          <w:rFonts w:ascii="Times New Roman" w:hAnsi="Times New Roman"/>
          <w:caps/>
          <w:sz w:val="20"/>
          <w:szCs w:val="27"/>
        </w:rPr>
        <w:t>σ</w:t>
      </w:r>
      <w:r w:rsidRPr="00DD718B">
        <w:rPr>
          <w:rFonts w:ascii="Times New Roman" w:hAnsi="Times New Roman"/>
          <w:sz w:val="20"/>
          <w:szCs w:val="27"/>
        </w:rPr>
        <w:t>η</w:t>
      </w:r>
      <w:r w:rsidRPr="00DD718B">
        <w:rPr>
          <w:rFonts w:ascii="Times New Roman" w:hAnsi="Times New Roman"/>
          <w:sz w:val="20"/>
          <w:szCs w:val="27"/>
        </w:rPr>
        <w:t xml:space="preserve">μειώνει ο Διονύσιος Αλεξανδρείας στο αποκορύφωμα της β΄ μεγάλης επιδημίας το 260 μ.Χ. που έπληξε την πόλη του: </w:t>
      </w:r>
      <w:r w:rsidRPr="00DD718B">
        <w:rPr>
          <w:rFonts w:ascii="Times New Roman" w:hAnsi="Times New Roman"/>
          <w:i/>
          <w:iCs/>
          <w:sz w:val="20"/>
        </w:rPr>
        <w:t>Οι περισσότεροι από τους χριστιανούς αδελφούς μας έδε</w:t>
      </w:r>
      <w:r w:rsidRPr="00DD718B">
        <w:rPr>
          <w:rFonts w:ascii="Times New Roman" w:hAnsi="Times New Roman"/>
          <w:i/>
          <w:iCs/>
          <w:sz w:val="20"/>
        </w:rPr>
        <w:t>ι</w:t>
      </w:r>
      <w:r w:rsidRPr="00DD718B">
        <w:rPr>
          <w:rFonts w:ascii="Times New Roman" w:hAnsi="Times New Roman"/>
          <w:i/>
          <w:iCs/>
          <w:sz w:val="20"/>
        </w:rPr>
        <w:t>ξαν απεριόριστη αγάπη και πίστη, χωρίς να φείδονται, εαυτόν και σκεπτόμενοι μόνο ο ένας τον άλλο. Χωρίς να σκέπτονται τον κίνδυνο, ανέλαβαν την ευθύνη των αρρώστων, επιμελούμενοι κάθε τους ανάγκη και υπηρετ</w:t>
      </w:r>
      <w:r w:rsidRPr="00DD718B">
        <w:rPr>
          <w:rFonts w:ascii="Times New Roman" w:hAnsi="Times New Roman"/>
          <w:i/>
          <w:iCs/>
          <w:sz w:val="20"/>
        </w:rPr>
        <w:t>ώ</w:t>
      </w:r>
      <w:r w:rsidRPr="00DD718B">
        <w:rPr>
          <w:rFonts w:ascii="Times New Roman" w:hAnsi="Times New Roman"/>
          <w:i/>
          <w:iCs/>
          <w:sz w:val="20"/>
        </w:rPr>
        <w:t>ντας τους εν Χριστώ, και μαζί τους έφευγαν απ' αυτή τη ζωή γαλήνια ευτυχισμένοι. Γιατί μο</w:t>
      </w:r>
      <w:r w:rsidRPr="00DD718B">
        <w:rPr>
          <w:rFonts w:ascii="Times New Roman" w:hAnsi="Times New Roman"/>
          <w:i/>
          <w:iCs/>
          <w:sz w:val="20"/>
        </w:rPr>
        <w:softHyphen/>
        <w:t>λύνθηκαν από άλλους με την ασθένεια, επισύροντας πάνω τους την ασθένεια των γειτόνων τους και αποδεχόμενοι με χαρά τους πόνους τους. Πολλοί, ενόσω περιποιούνταν και θεράπε</w:t>
      </w:r>
      <w:r w:rsidRPr="00DD718B">
        <w:rPr>
          <w:rFonts w:ascii="Times New Roman" w:hAnsi="Times New Roman"/>
          <w:i/>
          <w:iCs/>
          <w:sz w:val="20"/>
        </w:rPr>
        <w:t>υ</w:t>
      </w:r>
      <w:r w:rsidRPr="00DD718B">
        <w:rPr>
          <w:rFonts w:ascii="Times New Roman" w:hAnsi="Times New Roman"/>
          <w:i/>
          <w:iCs/>
          <w:sz w:val="20"/>
        </w:rPr>
        <w:t>αν τους άλλους, μετέφεραν το θάνατο τους στους ίδιους και πέθαναν στη θέση τους [...]. Οι καλύτεροι από τους αδελφούς μας έχα</w:t>
      </w:r>
      <w:r w:rsidRPr="00DD718B">
        <w:rPr>
          <w:rFonts w:ascii="Times New Roman" w:hAnsi="Times New Roman"/>
          <w:i/>
          <w:iCs/>
          <w:sz w:val="20"/>
        </w:rPr>
        <w:softHyphen/>
        <w:t>σαν τις ζωές τους με αυτόν τον τρόπο, διάφοροι πρ</w:t>
      </w:r>
      <w:r w:rsidRPr="00DD718B">
        <w:rPr>
          <w:rFonts w:ascii="Times New Roman" w:hAnsi="Times New Roman"/>
          <w:i/>
          <w:iCs/>
          <w:sz w:val="20"/>
        </w:rPr>
        <w:t>ε</w:t>
      </w:r>
      <w:r w:rsidRPr="00DD718B">
        <w:rPr>
          <w:rFonts w:ascii="Times New Roman" w:hAnsi="Times New Roman"/>
          <w:i/>
          <w:iCs/>
          <w:sz w:val="20"/>
        </w:rPr>
        <w:t>σβύτεροι, διάκονοι και λαϊκοί κερδίζοντας μεγάλο έπαινο, έτσι ώστε ο θάνατος με αυτήν την μορφή, το αποτέλεσμα της μεγάλης ευσέβειας και της ισχυρής πίστης, φαίνεται με κάθε τρόπο ισοδύ</w:t>
      </w:r>
      <w:r w:rsidRPr="00DD718B">
        <w:rPr>
          <w:rFonts w:ascii="Times New Roman" w:hAnsi="Times New Roman"/>
          <w:i/>
          <w:iCs/>
          <w:sz w:val="20"/>
        </w:rPr>
        <w:softHyphen/>
        <w:t>ναμο του μαρτυρίου.</w:t>
      </w:r>
      <w:r w:rsidRPr="00DD718B">
        <w:rPr>
          <w:rFonts w:ascii="Times New Roman" w:hAnsi="Times New Roman"/>
          <w:i/>
          <w:iCs/>
          <w:sz w:val="20"/>
          <w:szCs w:val="24"/>
        </w:rPr>
        <w:t xml:space="preserve"> </w:t>
      </w:r>
      <w:r w:rsidRPr="00DD718B">
        <w:rPr>
          <w:rFonts w:ascii="Times New Roman" w:hAnsi="Times New Roman"/>
          <w:i/>
          <w:iCs/>
          <w:sz w:val="20"/>
        </w:rPr>
        <w:t>Ο Διονύσιος υπογράμμισε το μέγεθος της θνησ</w:t>
      </w:r>
      <w:r w:rsidRPr="00DD718B">
        <w:rPr>
          <w:rFonts w:ascii="Times New Roman" w:hAnsi="Times New Roman"/>
          <w:i/>
          <w:iCs/>
          <w:sz w:val="20"/>
        </w:rPr>
        <w:t>ι</w:t>
      </w:r>
      <w:r w:rsidRPr="00DD718B">
        <w:rPr>
          <w:rFonts w:ascii="Times New Roman" w:hAnsi="Times New Roman"/>
          <w:i/>
          <w:iCs/>
          <w:sz w:val="20"/>
        </w:rPr>
        <w:t>μότητας της</w:t>
      </w:r>
      <w:r w:rsidRPr="00DD718B">
        <w:rPr>
          <w:rFonts w:ascii="Times New Roman" w:hAnsi="Times New Roman"/>
          <w:i/>
          <w:iCs/>
          <w:sz w:val="20"/>
          <w:szCs w:val="24"/>
        </w:rPr>
        <w:t xml:space="preserve"> </w:t>
      </w:r>
      <w:r w:rsidRPr="00DD718B">
        <w:rPr>
          <w:rFonts w:ascii="Times New Roman" w:hAnsi="Times New Roman"/>
          <w:i/>
          <w:iCs/>
          <w:sz w:val="20"/>
        </w:rPr>
        <w:t>επιδημίας διαβεβαιώνοντας ότι οι επιζώντες θα ήταν ευτυχέ</w:t>
      </w:r>
      <w:r w:rsidRPr="00DD718B">
        <w:rPr>
          <w:rFonts w:ascii="Times New Roman" w:hAnsi="Times New Roman"/>
          <w:i/>
          <w:iCs/>
          <w:sz w:val="20"/>
        </w:rPr>
        <w:softHyphen/>
        <w:t>στεροι εάν έχαναν μόνο το πρωτότοκο παιδί από πάθε σπίτι, όπως συνέβη με τους Αιγυπτ</w:t>
      </w:r>
      <w:r w:rsidRPr="00DD718B">
        <w:rPr>
          <w:rFonts w:ascii="Times New Roman" w:hAnsi="Times New Roman"/>
          <w:i/>
          <w:iCs/>
          <w:sz w:val="20"/>
        </w:rPr>
        <w:t>ί</w:t>
      </w:r>
      <w:r w:rsidRPr="00DD718B">
        <w:rPr>
          <w:rFonts w:ascii="Times New Roman" w:hAnsi="Times New Roman"/>
          <w:i/>
          <w:iCs/>
          <w:sz w:val="20"/>
        </w:rPr>
        <w:t>ους στα χρόνια του Μωυσή. Γιατί «δεν υπάρχει ένα σπίτι στο οποίο να μην υπάρχει ένας νε</w:t>
      </w:r>
      <w:r w:rsidRPr="00DD718B">
        <w:rPr>
          <w:rFonts w:ascii="Times New Roman" w:hAnsi="Times New Roman"/>
          <w:i/>
          <w:iCs/>
          <w:sz w:val="20"/>
        </w:rPr>
        <w:softHyphen/>
        <w:t>κρός -μακάρι να ήταν μόνο ένας». Αλλά, ενώ υπήρχαν και χριστιανοί μεταξύ των θυμάτων της επ</w:t>
      </w:r>
      <w:r w:rsidRPr="00DD718B">
        <w:rPr>
          <w:rFonts w:ascii="Times New Roman" w:hAnsi="Times New Roman"/>
          <w:i/>
          <w:iCs/>
          <w:sz w:val="20"/>
        </w:rPr>
        <w:t>ι</w:t>
      </w:r>
      <w:r w:rsidRPr="00DD718B">
        <w:rPr>
          <w:rFonts w:ascii="Times New Roman" w:hAnsi="Times New Roman"/>
          <w:i/>
          <w:iCs/>
          <w:sz w:val="20"/>
        </w:rPr>
        <w:t>δημίας, σύμφωνα με τον Διονύσιο, οι εθνικοί ήταν εκείνοι που πληρούσαν το με</w:t>
      </w:r>
      <w:r w:rsidRPr="00DD718B">
        <w:rPr>
          <w:rFonts w:ascii="Times New Roman" w:hAnsi="Times New Roman"/>
          <w:i/>
          <w:iCs/>
          <w:sz w:val="20"/>
        </w:rPr>
        <w:softHyphen/>
        <w:t>γαλύτερο αντίτιμο, καθώς «υπέστησαν τον αντίκτυπο της στο σύνολο του».</w:t>
      </w:r>
      <w:r w:rsidRPr="00DD718B">
        <w:rPr>
          <w:rFonts w:ascii="Times New Roman" w:hAnsi="Times New Roman"/>
          <w:i/>
          <w:iCs/>
          <w:sz w:val="20"/>
          <w:szCs w:val="24"/>
        </w:rPr>
        <w:t xml:space="preserve"> </w:t>
      </w:r>
      <w:r w:rsidRPr="00DD718B">
        <w:rPr>
          <w:rFonts w:ascii="Times New Roman" w:hAnsi="Times New Roman"/>
          <w:sz w:val="20"/>
        </w:rPr>
        <w:t>Ο Διονύσιος έδωσε επίσης μια εξήγηση αυτής της ασυμ</w:t>
      </w:r>
      <w:r w:rsidRPr="00DD718B">
        <w:rPr>
          <w:rFonts w:ascii="Times New Roman" w:hAnsi="Times New Roman"/>
          <w:sz w:val="20"/>
        </w:rPr>
        <w:softHyphen/>
        <w:t>φωνίας θνησ</w:t>
      </w:r>
      <w:r w:rsidRPr="00DD718B">
        <w:rPr>
          <w:rFonts w:ascii="Times New Roman" w:hAnsi="Times New Roman"/>
          <w:sz w:val="20"/>
        </w:rPr>
        <w:t>ι</w:t>
      </w:r>
      <w:r w:rsidRPr="00DD718B">
        <w:rPr>
          <w:rFonts w:ascii="Times New Roman" w:hAnsi="Times New Roman"/>
          <w:sz w:val="20"/>
        </w:rPr>
        <w:t>μότητας. Αφού σημείωσε επί μακρόν πώς η χρι</w:t>
      </w:r>
      <w:r w:rsidRPr="00DD718B">
        <w:rPr>
          <w:rFonts w:ascii="Times New Roman" w:hAnsi="Times New Roman"/>
          <w:sz w:val="20"/>
        </w:rPr>
        <w:softHyphen/>
        <w:t>στιανική κοινότητα περιποιήθηκε τους αρρ</w:t>
      </w:r>
      <w:r w:rsidRPr="00DD718B">
        <w:rPr>
          <w:rFonts w:ascii="Times New Roman" w:hAnsi="Times New Roman"/>
          <w:sz w:val="20"/>
        </w:rPr>
        <w:t>ώ</w:t>
      </w:r>
      <w:r w:rsidRPr="00DD718B">
        <w:rPr>
          <w:rFonts w:ascii="Times New Roman" w:hAnsi="Times New Roman"/>
          <w:sz w:val="20"/>
        </w:rPr>
        <w:t>στους και τους</w:t>
      </w:r>
      <w:r w:rsidRPr="00DD718B">
        <w:rPr>
          <w:rFonts w:ascii="Times New Roman" w:hAnsi="Times New Roman"/>
          <w:sz w:val="20"/>
          <w:szCs w:val="24"/>
        </w:rPr>
        <w:t xml:space="preserve"> </w:t>
      </w:r>
      <w:r w:rsidRPr="00DD718B">
        <w:rPr>
          <w:rFonts w:ascii="Times New Roman" w:hAnsi="Times New Roman"/>
          <w:sz w:val="20"/>
        </w:rPr>
        <w:t xml:space="preserve">ετοιμοθάνατους και αφειδώς ενασχολήθηκε με την προετοιμασία των νεκρών για τον κατάλληλο ενταφιασμό, έγραψε: </w:t>
      </w:r>
      <w:r w:rsidRPr="00DD718B">
        <w:rPr>
          <w:rFonts w:ascii="Times New Roman" w:hAnsi="Times New Roman"/>
          <w:sz w:val="20"/>
          <w:szCs w:val="19"/>
        </w:rPr>
        <w:t xml:space="preserve">Οι εθνικοί συμπεριφέρθηκαν με τελείως </w:t>
      </w:r>
      <w:r w:rsidRPr="00DD718B">
        <w:rPr>
          <w:rFonts w:ascii="Times New Roman" w:hAnsi="Times New Roman"/>
          <w:sz w:val="20"/>
          <w:szCs w:val="19"/>
        </w:rPr>
        <w:t>α</w:t>
      </w:r>
      <w:r w:rsidRPr="00DD718B">
        <w:rPr>
          <w:rFonts w:ascii="Times New Roman" w:hAnsi="Times New Roman"/>
          <w:sz w:val="20"/>
          <w:szCs w:val="19"/>
        </w:rPr>
        <w:t>ντίθετο τρόπο. Στην πρώτη έφοδο της ασθένειας, απώθησαν τους πάσχοντες μα</w:t>
      </w:r>
      <w:r w:rsidRPr="00DD718B">
        <w:rPr>
          <w:rFonts w:ascii="Times New Roman" w:hAnsi="Times New Roman"/>
          <w:sz w:val="20"/>
          <w:szCs w:val="19"/>
        </w:rPr>
        <w:softHyphen/>
        <w:t>κριά και τράπηκαν σε φυγή από τους πιο αγαπημένους τους, πετώντας τους στους δρόμους προτού πεθ</w:t>
      </w:r>
      <w:r w:rsidRPr="00DD718B">
        <w:rPr>
          <w:rFonts w:ascii="Times New Roman" w:hAnsi="Times New Roman"/>
          <w:sz w:val="20"/>
          <w:szCs w:val="19"/>
        </w:rPr>
        <w:t>ά</w:t>
      </w:r>
      <w:r w:rsidRPr="00DD718B">
        <w:rPr>
          <w:rFonts w:ascii="Times New Roman" w:hAnsi="Times New Roman"/>
          <w:sz w:val="20"/>
          <w:szCs w:val="19"/>
        </w:rPr>
        <w:t>νουν και μεταχειρί</w:t>
      </w:r>
      <w:r w:rsidRPr="00DD718B">
        <w:rPr>
          <w:rFonts w:ascii="Times New Roman" w:hAnsi="Times New Roman"/>
          <w:sz w:val="20"/>
          <w:szCs w:val="19"/>
        </w:rPr>
        <w:softHyphen/>
        <w:t xml:space="preserve">στηκαν τους άταφους νεκρούς ως ακαθαρσία, ελπίζοντας με αυτόν τον τρόπο να αποτρέψουν την εξάπλωση και τη μόλυνση από την μοιραία ασθένεια. Ό,τι όμως και. να έκαναν, δύσκολα μπορούσαν να ξεφύγουν… </w:t>
      </w:r>
      <w:r w:rsidRPr="00DD718B">
        <w:rPr>
          <w:rFonts w:ascii="Times New Roman" w:hAnsi="Times New Roman"/>
          <w:sz w:val="20"/>
        </w:rPr>
        <w:t>έναν αιώνα αρ</w:t>
      </w:r>
      <w:r w:rsidRPr="00DD718B">
        <w:rPr>
          <w:rFonts w:ascii="Times New Roman" w:hAnsi="Times New Roman"/>
          <w:sz w:val="20"/>
        </w:rPr>
        <w:softHyphen/>
        <w:t>γότερα, ο αυτοκράτορας Ιουλι</w:t>
      </w:r>
      <w:r w:rsidRPr="00DD718B">
        <w:rPr>
          <w:rFonts w:ascii="Times New Roman" w:hAnsi="Times New Roman"/>
          <w:sz w:val="20"/>
        </w:rPr>
        <w:t>α</w:t>
      </w:r>
      <w:r w:rsidRPr="00DD718B">
        <w:rPr>
          <w:rFonts w:ascii="Times New Roman" w:hAnsi="Times New Roman"/>
          <w:sz w:val="20"/>
        </w:rPr>
        <w:t>νός ξεκίνησε μια επιχείρηση θεσμοθέτησης εθνικών φιλανθρωπιών σε μια προσπάθεια να σ</w:t>
      </w:r>
      <w:r w:rsidRPr="00DD718B">
        <w:rPr>
          <w:rFonts w:ascii="Times New Roman" w:hAnsi="Times New Roman"/>
          <w:sz w:val="20"/>
        </w:rPr>
        <w:t>υ</w:t>
      </w:r>
      <w:r w:rsidRPr="00DD718B">
        <w:rPr>
          <w:rFonts w:ascii="Times New Roman" w:hAnsi="Times New Roman"/>
          <w:sz w:val="20"/>
        </w:rPr>
        <w:t>ναγωνιστεί τους χριστιανούς. Ο Ιουλιανός σε επιστολή του προς τον αρχιερέα της Γαλατίας το 362 παραπονέθηκε ότι οι εθνικοί έπρεπε να προσεγγίσουν τις αρ</w:t>
      </w:r>
      <w:r w:rsidRPr="00DD718B">
        <w:rPr>
          <w:rFonts w:ascii="Times New Roman" w:hAnsi="Times New Roman"/>
          <w:sz w:val="20"/>
        </w:rPr>
        <w:t>ε</w:t>
      </w:r>
      <w:r w:rsidRPr="00DD718B">
        <w:rPr>
          <w:rFonts w:ascii="Times New Roman" w:hAnsi="Times New Roman"/>
          <w:sz w:val="20"/>
        </w:rPr>
        <w:t>τές των χριστιανών, επειδή η πρόσφατη χριστιανική αύξηση οφειλόταν στον «ηθι</w:t>
      </w:r>
      <w:r w:rsidRPr="00DD718B">
        <w:rPr>
          <w:rFonts w:ascii="Times New Roman" w:hAnsi="Times New Roman"/>
          <w:sz w:val="20"/>
        </w:rPr>
        <w:softHyphen/>
        <w:t>κό χαρακτ</w:t>
      </w:r>
      <w:r w:rsidRPr="00DD718B">
        <w:rPr>
          <w:rFonts w:ascii="Times New Roman" w:hAnsi="Times New Roman"/>
          <w:sz w:val="20"/>
        </w:rPr>
        <w:t>ή</w:t>
      </w:r>
      <w:r w:rsidRPr="00DD718B">
        <w:rPr>
          <w:rFonts w:ascii="Times New Roman" w:hAnsi="Times New Roman"/>
          <w:sz w:val="20"/>
        </w:rPr>
        <w:t>ρα τους, ακόμα κι αν είναι προσποιητός» και «στην καλοκαγαθία τους προς τους ξένους και την μέριμνα για τους τάφους των νεκρών». Σε μια επιστολή προς άλλο ιερέα, ο Ιουλιανός έγραψε: «σκέφτομαι ότι όταν παραμελήθηκαν και να αγνοήθηκαν οι φτωχοί από τους ιερείς, οι ασεβείς Γαλι</w:t>
      </w:r>
      <w:r w:rsidRPr="00DD718B">
        <w:rPr>
          <w:rFonts w:ascii="Times New Roman" w:hAnsi="Times New Roman"/>
          <w:sz w:val="20"/>
        </w:rPr>
        <w:softHyphen/>
        <w:t>λαίοι το πρόσεξαν και αφιερώθηκαν στην αγαθοεργία», ση</w:t>
      </w:r>
      <w:r w:rsidRPr="00DD718B">
        <w:rPr>
          <w:rFonts w:ascii="Times New Roman" w:hAnsi="Times New Roman"/>
          <w:sz w:val="20"/>
        </w:rPr>
        <w:softHyphen/>
        <w:t>μειώνοντας: «οι ασεβείς Γαλιλαίοι υποστηρίζουν όχι μόνο τους δικούς τους φτ</w:t>
      </w:r>
      <w:r w:rsidRPr="00DD718B">
        <w:rPr>
          <w:rFonts w:ascii="Times New Roman" w:hAnsi="Times New Roman"/>
          <w:sz w:val="20"/>
        </w:rPr>
        <w:t>ω</w:t>
      </w:r>
      <w:r w:rsidRPr="00DD718B">
        <w:rPr>
          <w:rFonts w:ascii="Times New Roman" w:hAnsi="Times New Roman"/>
          <w:sz w:val="20"/>
        </w:rPr>
        <w:t>χούς, αλλά και τους δικούς μας επίσης. Καθένας μπορεί να δει ότι οι άνθρωποι μας στερούνται της δικής μας βοήθειας»… Σαφώς, ο Ιουλιανός απεχθανόταν «τους Γαλιλαίους». Υποψιάστηκε ότι ακόμη και η αγαθοεργία τους είχε υστερό</w:t>
      </w:r>
      <w:r w:rsidRPr="00DD718B">
        <w:rPr>
          <w:rFonts w:ascii="Times New Roman" w:hAnsi="Times New Roman"/>
          <w:sz w:val="20"/>
        </w:rPr>
        <w:softHyphen/>
        <w:t>βουλα κίν</w:t>
      </w:r>
      <w:r w:rsidRPr="00DD718B">
        <w:rPr>
          <w:rFonts w:ascii="Times New Roman" w:hAnsi="Times New Roman"/>
          <w:sz w:val="20"/>
        </w:rPr>
        <w:t>η</w:t>
      </w:r>
      <w:r w:rsidRPr="00DD718B">
        <w:rPr>
          <w:rFonts w:ascii="Times New Roman" w:hAnsi="Times New Roman"/>
          <w:sz w:val="20"/>
        </w:rPr>
        <w:t>τρα. Αλλά αναγνώρισε ότι οι φιλανθρωπίες τόσο οι δικές του, όσο και εκείνες της οργανωμένης ειδωλολατρίας, ωχριούσαν σε σύγκριση με τις χριστιανικές προσπάθειες που είχαν δημιουργήσει «μια μικρογραφία κράτους κοινωνικής πρόνοιας σε μια αυτοκρατορία που εστερείτο ως επί το πλεί</w:t>
      </w:r>
      <w:r w:rsidRPr="00DD718B">
        <w:rPr>
          <w:rFonts w:ascii="Times New Roman" w:hAnsi="Times New Roman"/>
          <w:sz w:val="20"/>
        </w:rPr>
        <w:softHyphen/>
        <w:t>στον κοινωνικών υπηρ</w:t>
      </w:r>
      <w:r w:rsidRPr="00DD718B">
        <w:rPr>
          <w:rFonts w:ascii="Times New Roman" w:hAnsi="Times New Roman"/>
          <w:sz w:val="20"/>
        </w:rPr>
        <w:t>ε</w:t>
      </w:r>
      <w:r w:rsidRPr="00DD718B">
        <w:rPr>
          <w:rFonts w:ascii="Times New Roman" w:hAnsi="Times New Roman"/>
          <w:sz w:val="20"/>
        </w:rPr>
        <w:t>σιών.</w:t>
      </w:r>
    </w:p>
  </w:footnote>
  <w:footnote w:id="35">
    <w:p w:rsidR="000F01D0" w:rsidRPr="00DD718B" w:rsidRDefault="000F01D0" w:rsidP="000F01D0">
      <w:pPr>
        <w:shd w:val="clear" w:color="auto" w:fill="FFFFFF"/>
        <w:autoSpaceDE w:val="0"/>
        <w:autoSpaceDN w:val="0"/>
        <w:adjustRightInd w:val="0"/>
        <w:rPr>
          <w:rFonts w:ascii="Times New Roman" w:hAnsi="Times New Roman"/>
          <w:sz w:val="20"/>
        </w:rPr>
      </w:pPr>
      <w:r w:rsidRPr="00DD718B">
        <w:rPr>
          <w:rStyle w:val="a5"/>
        </w:rPr>
        <w:footnoteRef/>
      </w:r>
      <w:r w:rsidRPr="00DD718B">
        <w:rPr>
          <w:rFonts w:ascii="Times New Roman" w:hAnsi="Times New Roman"/>
          <w:sz w:val="20"/>
        </w:rPr>
        <w:t xml:space="preserve"> </w:t>
      </w:r>
      <w:r w:rsidRPr="00DD718B">
        <w:rPr>
          <w:rFonts w:ascii="Times New Roman" w:hAnsi="Times New Roman"/>
          <w:sz w:val="20"/>
        </w:rPr>
        <w:t xml:space="preserve">Πρβλ. Κ. Σιαμάκη, Χριστιανικοί Πάπυροι, Θεσσαλονίκη 1992, 7: </w:t>
      </w:r>
      <w:r w:rsidRPr="00DD718B">
        <w:rPr>
          <w:rFonts w:ascii="Times New Roman" w:hAnsi="Times New Roman"/>
          <w:i/>
          <w:iCs/>
          <w:sz w:val="20"/>
        </w:rPr>
        <w:t xml:space="preserve">Στους αιγυπτιακούς παπύρους ανακαλύφθηκε μια επιστολή του πρεσβυτέρου Ψενοσίριος (1) που εκφράζει με ιδιαίτερο τρόπο τη φιλανθρωπία των χριστιανών. Μια γυναίκα εγκατέλειψε το γιο της Νείλο, ο οποίος μεγάλωσε έπειτα στα χέρια των Χριστιανών πού τον περιμάζεψαν. Κι αυτή έζησε σαν πολιτική (= πόρνη) στην κεντρική πόλι πού γειτόνευε με την απόκεντρη μικρή πόλι Μεγάλη Όασι. </w:t>
      </w:r>
      <w:r w:rsidRPr="00DD718B">
        <w:rPr>
          <w:rFonts w:ascii="Times New Roman" w:hAnsi="Times New Roman"/>
          <w:i/>
          <w:iCs/>
          <w:caps/>
          <w:sz w:val="20"/>
        </w:rPr>
        <w:t>κ</w:t>
      </w:r>
      <w:r w:rsidRPr="00DD718B">
        <w:rPr>
          <w:rFonts w:ascii="Times New Roman" w:hAnsi="Times New Roman"/>
          <w:i/>
          <w:iCs/>
          <w:sz w:val="20"/>
        </w:rPr>
        <w:t>άποτε πέθανε κακοποιημένη από κάποιους, και οι αρχές της πόλεως, επειδή οι πόρνες δεν θάβονταν στα νεκροταφεία των δήμων, έστειλαν το πτώμα της να ταφεί στη Μεγάλη Ό</w:t>
      </w:r>
      <w:r w:rsidRPr="00DD718B">
        <w:rPr>
          <w:rFonts w:ascii="Times New Roman" w:hAnsi="Times New Roman"/>
          <w:i/>
          <w:iCs/>
          <w:sz w:val="20"/>
        </w:rPr>
        <w:softHyphen/>
        <w:t>ασι. Χριστιανοί πάλι για χάρι του γιου της ανέλαβαν την ταφή της. Ο ελλη</w:t>
      </w:r>
      <w:r w:rsidRPr="00DD718B">
        <w:rPr>
          <w:rFonts w:ascii="Times New Roman" w:hAnsi="Times New Roman"/>
          <w:i/>
          <w:iCs/>
          <w:sz w:val="20"/>
        </w:rPr>
        <w:softHyphen/>
        <w:t>νόγλωσσος Αιγύπτιος πρεσβύτερος από τη Μεγάλη Όασι Ψενόσιρις, αφού παρέλαβε το πτώμα και το παρέδωσε για φύλαξι σε καλούς και πι</w:t>
      </w:r>
      <w:r w:rsidRPr="00DD718B">
        <w:rPr>
          <w:rFonts w:ascii="Times New Roman" w:hAnsi="Times New Roman"/>
          <w:i/>
          <w:iCs/>
          <w:sz w:val="20"/>
        </w:rPr>
        <w:softHyphen/>
        <w:t>στούς νεκροτάφους, γράφει την επιστολή αυτή στον πρεσβύτερο Απόλλω</w:t>
      </w:r>
      <w:r w:rsidRPr="00DD718B">
        <w:rPr>
          <w:rFonts w:ascii="Times New Roman" w:hAnsi="Times New Roman"/>
          <w:i/>
          <w:iCs/>
          <w:sz w:val="20"/>
        </w:rPr>
        <w:softHyphen/>
        <w:t>να, στην κεντρική πόλι, για να τον ενημερώσει  για την παραλαβή και να του πει ότι πριν από την ταφή της νεκρής περιμένει το γιο της Νείλο, να ρθεί να δει τι έκαναν στη μητέρα του αυτοί πού την πέθαναν</w:t>
      </w:r>
      <w:r w:rsidRPr="00DD718B">
        <w:rPr>
          <w:rFonts w:ascii="Times New Roman" w:hAnsi="Times New Roman"/>
          <w:sz w:val="20"/>
        </w:rPr>
        <w:t xml:space="preserve">.  </w:t>
      </w:r>
    </w:p>
  </w:footnote>
  <w:footnote w:id="36">
    <w:p w:rsidR="000F01D0" w:rsidRPr="00DD718B" w:rsidRDefault="000F01D0" w:rsidP="000F01D0">
      <w:pPr>
        <w:pStyle w:val="a4"/>
        <w:rPr>
          <w:rFonts w:ascii="Times New Roman" w:hAnsi="Times New Roman"/>
        </w:rPr>
      </w:pPr>
      <w:r w:rsidRPr="00DD718B">
        <w:rPr>
          <w:rStyle w:val="a5"/>
        </w:rPr>
        <w:footnoteRef/>
      </w:r>
      <w:r w:rsidRPr="00DD718B">
        <w:rPr>
          <w:rFonts w:ascii="Times New Roman" w:hAnsi="Times New Roman"/>
        </w:rPr>
        <w:t xml:space="preserve"> </w:t>
      </w:r>
      <w:r w:rsidRPr="00DD718B">
        <w:rPr>
          <w:rFonts w:ascii="Times New Roman" w:hAnsi="Times New Roman"/>
        </w:rPr>
        <w:t xml:space="preserve">Πρβλ. Αθηναγόρα, Πρεσβ. Χριστ. 3. Βλ. Σιαμάκη, </w:t>
      </w:r>
      <w:r w:rsidRPr="00DD718B">
        <w:rPr>
          <w:rFonts w:ascii="Times New Roman" w:hAnsi="Times New Roman"/>
          <w:i/>
          <w:iCs/>
        </w:rPr>
        <w:t>Εξωχριστιανικές Μαρτυρίες,</w:t>
      </w:r>
      <w:r w:rsidRPr="00DD718B">
        <w:rPr>
          <w:rFonts w:ascii="Times New Roman" w:hAnsi="Times New Roman"/>
        </w:rPr>
        <w:t xml:space="preserve"> 79, υποσ. 3: </w:t>
      </w:r>
      <w:r w:rsidRPr="00DD718B">
        <w:rPr>
          <w:rFonts w:ascii="Times New Roman" w:hAnsi="Times New Roman"/>
          <w:i/>
          <w:iCs/>
        </w:rPr>
        <w:t>Τα θυέστεια δείπνα ισοδυναμούν με καννιβαλισμό (βλ. Ευρ. Ιφ. Τ. 812. Ορ. 1008. Σχόλια Παυσανία 2.18.1) λόγω του ότι στην θεία Ευχαριστία οι Χριστιανοί θυσιάζουν το Χριστό και τρώγουν τη σάρκα και πίνουν το αίμα του. Οι οιδιπόδειες μίξεις ταυτίζονται με τις αιμομιξίες επειδή οι Χριστιανοί τις γυναίκες τους τις είχαν και αδελφές (εν Χριστώ).</w:t>
      </w:r>
      <w:r w:rsidRPr="00DD718B">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C3629"/>
    <w:multiLevelType w:val="hybridMultilevel"/>
    <w:tmpl w:val="4050868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3117141"/>
    <w:multiLevelType w:val="hybridMultilevel"/>
    <w:tmpl w:val="8D325F7E"/>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EEA43EB"/>
    <w:multiLevelType w:val="hybridMultilevel"/>
    <w:tmpl w:val="9E4083CA"/>
    <w:lvl w:ilvl="0" w:tplc="913E5C0C">
      <w:start w:val="28"/>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20"/>
  <w:characterSpacingControl w:val="doNotCompress"/>
  <w:footnotePr>
    <w:footnote w:id="-1"/>
    <w:footnote w:id="0"/>
  </w:footnotePr>
  <w:endnotePr>
    <w:endnote w:id="-1"/>
    <w:endnote w:id="0"/>
  </w:endnotePr>
  <w:compat/>
  <w:rsids>
    <w:rsidRoot w:val="005E370A"/>
    <w:rsid w:val="000E4B2F"/>
    <w:rsid w:val="000F01D0"/>
    <w:rsid w:val="002217E5"/>
    <w:rsid w:val="002B286B"/>
    <w:rsid w:val="003162D2"/>
    <w:rsid w:val="005E370A"/>
    <w:rsid w:val="00751E36"/>
    <w:rsid w:val="00842FC1"/>
    <w:rsid w:val="00C85AD8"/>
    <w:rsid w:val="00D619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0A"/>
  </w:style>
  <w:style w:type="paragraph" w:styleId="2">
    <w:name w:val="heading 2"/>
    <w:basedOn w:val="a"/>
    <w:next w:val="a"/>
    <w:link w:val="2Char"/>
    <w:uiPriority w:val="9"/>
    <w:unhideWhenUsed/>
    <w:qFormat/>
    <w:rsid w:val="005E37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E370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5E370A"/>
    <w:pPr>
      <w:ind w:left="720"/>
      <w:contextualSpacing/>
    </w:p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unhideWhenUsed/>
    <w:qFormat/>
    <w:rsid w:val="005E370A"/>
    <w:pPr>
      <w:spacing w:after="0" w:line="240" w:lineRule="auto"/>
    </w:pPr>
    <w:rPr>
      <w:rFonts w:eastAsiaTheme="minorEastAsia"/>
      <w:sz w:val="20"/>
      <w:szCs w:val="20"/>
      <w:lang w:eastAsia="ja-JP"/>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4"/>
    <w:rsid w:val="005E370A"/>
    <w:rPr>
      <w:rFonts w:eastAsiaTheme="minorEastAsia"/>
      <w:sz w:val="20"/>
      <w:szCs w:val="20"/>
      <w:lang w:eastAsia="ja-JP"/>
    </w:rPr>
  </w:style>
  <w:style w:type="character" w:styleId="a5">
    <w:name w:val="footnote reference"/>
    <w:basedOn w:val="a0"/>
    <w:unhideWhenUsed/>
    <w:rsid w:val="005E370A"/>
    <w:rPr>
      <w:vertAlign w:val="superscript"/>
    </w:rPr>
  </w:style>
  <w:style w:type="paragraph" w:styleId="20">
    <w:name w:val="Body Text 2"/>
    <w:basedOn w:val="a"/>
    <w:link w:val="2Char0"/>
    <w:rsid w:val="005E370A"/>
    <w:pPr>
      <w:spacing w:after="0" w:line="240" w:lineRule="auto"/>
      <w:jc w:val="both"/>
    </w:pPr>
    <w:rPr>
      <w:rFonts w:ascii="Palatino Linotype" w:eastAsia="Times New Roman" w:hAnsi="Palatino Linotype" w:cs="Times New Roman"/>
      <w:sz w:val="24"/>
      <w:szCs w:val="24"/>
      <w:lang w:eastAsia="de-DE" w:bidi="he-IL"/>
    </w:rPr>
  </w:style>
  <w:style w:type="character" w:customStyle="1" w:styleId="2Char0">
    <w:name w:val="Σώμα κείμενου 2 Char"/>
    <w:basedOn w:val="a0"/>
    <w:link w:val="20"/>
    <w:rsid w:val="005E370A"/>
    <w:rPr>
      <w:rFonts w:ascii="Palatino Linotype" w:eastAsia="Times New Roman" w:hAnsi="Palatino Linotype" w:cs="Times New Roman"/>
      <w:sz w:val="24"/>
      <w:szCs w:val="24"/>
      <w:lang w:eastAsia="de-DE" w:bidi="he-IL"/>
    </w:rPr>
  </w:style>
  <w:style w:type="paragraph" w:customStyle="1" w:styleId="Default">
    <w:name w:val="Default"/>
    <w:rsid w:val="005E37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a0"/>
    <w:rsid w:val="005E370A"/>
  </w:style>
  <w:style w:type="character" w:styleId="a6">
    <w:name w:val="Strong"/>
    <w:basedOn w:val="a0"/>
    <w:qFormat/>
    <w:rsid w:val="005E370A"/>
    <w:rPr>
      <w:rFonts w:cs="Times New Roman"/>
      <w:b/>
      <w:bCs/>
    </w:rPr>
  </w:style>
  <w:style w:type="paragraph" w:styleId="a7">
    <w:name w:val="Document Map"/>
    <w:basedOn w:val="a"/>
    <w:link w:val="Char0"/>
    <w:uiPriority w:val="99"/>
    <w:semiHidden/>
    <w:unhideWhenUsed/>
    <w:rsid w:val="005E370A"/>
    <w:pPr>
      <w:spacing w:after="0" w:line="240" w:lineRule="auto"/>
    </w:pPr>
    <w:rPr>
      <w:rFonts w:ascii="Tahoma" w:hAnsi="Tahoma" w:cs="Tahoma"/>
      <w:sz w:val="16"/>
      <w:szCs w:val="16"/>
    </w:rPr>
  </w:style>
  <w:style w:type="character" w:customStyle="1" w:styleId="Char0">
    <w:name w:val="Χάρτης εγγράφου Char"/>
    <w:basedOn w:val="a0"/>
    <w:link w:val="a7"/>
    <w:uiPriority w:val="99"/>
    <w:semiHidden/>
    <w:rsid w:val="005E370A"/>
    <w:rPr>
      <w:rFonts w:ascii="Tahoma" w:hAnsi="Tahoma" w:cs="Tahoma"/>
      <w:sz w:val="16"/>
      <w:szCs w:val="16"/>
    </w:rPr>
  </w:style>
  <w:style w:type="character" w:customStyle="1" w:styleId="hps">
    <w:name w:val="hps"/>
    <w:basedOn w:val="a0"/>
    <w:rsid w:val="005E370A"/>
  </w:style>
  <w:style w:type="character" w:customStyle="1" w:styleId="shorttext">
    <w:name w:val="short_text"/>
    <w:basedOn w:val="a0"/>
    <w:rsid w:val="005E370A"/>
  </w:style>
  <w:style w:type="character" w:styleId="a8">
    <w:name w:val="Emphasis"/>
    <w:basedOn w:val="a0"/>
    <w:uiPriority w:val="20"/>
    <w:qFormat/>
    <w:rsid w:val="005E370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7778</Words>
  <Characters>42005</Characters>
  <Application>Microsoft Office Word</Application>
  <DocSecurity>0</DocSecurity>
  <Lines>350</Lines>
  <Paragraphs>99</Paragraphs>
  <ScaleCrop>false</ScaleCrop>
  <Company/>
  <LinksUpToDate>false</LinksUpToDate>
  <CharactersWithSpaces>49684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2018-03-05T11:58:00Z</dcterms:created>
  <dcterms:modified xsi:type="dcterms:W3CDTF">2018-03-05T12:07:00Z</dcterms:modified>
</cp:coreProperties>
</file>