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5A" w:rsidRDefault="0097355A"/>
    <w:p w:rsidR="0079226E" w:rsidRPr="0079226E" w:rsidRDefault="0079226E">
      <w:pPr>
        <w:rPr>
          <w:b/>
          <w:sz w:val="28"/>
          <w:szCs w:val="28"/>
        </w:rPr>
      </w:pPr>
    </w:p>
    <w:p w:rsidR="0079226E" w:rsidRDefault="0079226E" w:rsidP="0079226E">
      <w:pPr>
        <w:jc w:val="center"/>
        <w:rPr>
          <w:b/>
          <w:sz w:val="28"/>
          <w:szCs w:val="28"/>
        </w:rPr>
      </w:pPr>
    </w:p>
    <w:p w:rsidR="0079226E" w:rsidRPr="0079226E" w:rsidRDefault="0079226E" w:rsidP="0079226E">
      <w:pPr>
        <w:jc w:val="center"/>
        <w:rPr>
          <w:b/>
          <w:sz w:val="28"/>
          <w:szCs w:val="28"/>
        </w:rPr>
      </w:pPr>
      <w:r w:rsidRPr="0079226E">
        <w:rPr>
          <w:b/>
          <w:sz w:val="28"/>
          <w:szCs w:val="28"/>
        </w:rPr>
        <w:t>ΕΡΓΑΣΙΑ Δ</w:t>
      </w:r>
    </w:p>
    <w:p w:rsidR="0079226E" w:rsidRPr="0079226E" w:rsidRDefault="0079226E" w:rsidP="0079226E">
      <w:pPr>
        <w:jc w:val="center"/>
        <w:rPr>
          <w:b/>
          <w:sz w:val="28"/>
          <w:szCs w:val="28"/>
        </w:rPr>
      </w:pPr>
      <w:r w:rsidRPr="0079226E">
        <w:rPr>
          <w:b/>
          <w:sz w:val="28"/>
          <w:szCs w:val="28"/>
        </w:rPr>
        <w:t>ΟΡΘ51 2013-2014</w:t>
      </w:r>
    </w:p>
    <w:p w:rsidR="0079226E" w:rsidRPr="0079226E" w:rsidRDefault="0079226E">
      <w:pPr>
        <w:rPr>
          <w:b/>
          <w:sz w:val="28"/>
          <w:szCs w:val="28"/>
        </w:rPr>
      </w:pPr>
    </w:p>
    <w:p w:rsidR="0079226E" w:rsidRDefault="0079226E"/>
    <w:p w:rsidR="0079226E" w:rsidRDefault="0079226E">
      <w:r>
        <w:t xml:space="preserve">Μελετήστε  το βιβλίο του Π. Βασιλειάδη </w:t>
      </w:r>
      <w:proofErr w:type="spellStart"/>
      <w:r w:rsidRPr="0079226E">
        <w:rPr>
          <w:i/>
        </w:rPr>
        <w:t>Μετανεωτερικότητα</w:t>
      </w:r>
      <w:proofErr w:type="spellEnd"/>
      <w:r w:rsidRPr="0079226E">
        <w:rPr>
          <w:i/>
        </w:rPr>
        <w:t xml:space="preserve"> και Εκκλησία</w:t>
      </w:r>
      <w:r>
        <w:t xml:space="preserve"> (</w:t>
      </w:r>
      <w:r w:rsidRPr="0079226E">
        <w:rPr>
          <w:b/>
        </w:rPr>
        <w:t>εκτός του κεφ.</w:t>
      </w:r>
      <w:r>
        <w:t xml:space="preserve"> 2</w:t>
      </w:r>
      <w:r w:rsidRPr="0079226E">
        <w:rPr>
          <w:i/>
        </w:rPr>
        <w:t>: ΑΓΙΑ ΓΡΑΦΗ ΚΑΙ ΜΕΤΑΝΕΩΤΕΡΙΚΟΤΗΤΑ</w:t>
      </w:r>
      <w:r>
        <w:t>), καταγράψτε τις βασικές του θέσεις ασκώντας κριτική</w:t>
      </w:r>
      <w:r w:rsidR="003B51FA">
        <w:t xml:space="preserve">. Η </w:t>
      </w:r>
      <w:r>
        <w:t xml:space="preserve"> </w:t>
      </w:r>
      <w:r w:rsidR="003B51FA">
        <w:t xml:space="preserve">συνολική εργασία </w:t>
      </w:r>
      <w:r>
        <w:t xml:space="preserve">δεν θα υπερβαίνει τις </w:t>
      </w:r>
      <w:r w:rsidR="003B51FA">
        <w:t xml:space="preserve">οκτώ </w:t>
      </w:r>
      <w:r>
        <w:t>σελίδες.</w:t>
      </w:r>
      <w:r w:rsidR="003B51FA">
        <w:t xml:space="preserve"> </w:t>
      </w:r>
    </w:p>
    <w:p w:rsidR="0079226E" w:rsidRDefault="0079226E" w:rsidP="0079226E">
      <w:pPr>
        <w:pStyle w:val="a3"/>
        <w:numPr>
          <w:ilvl w:val="0"/>
          <w:numId w:val="1"/>
        </w:numPr>
      </w:pPr>
      <w:r>
        <w:t xml:space="preserve">Σημειωτέον ότι όποιος έχει συγγράψει </w:t>
      </w:r>
      <w:r w:rsidRPr="0079226E">
        <w:rPr>
          <w:b/>
        </w:rPr>
        <w:t xml:space="preserve">και τις τρεις </w:t>
      </w:r>
      <w:r>
        <w:t xml:space="preserve">προηγούμενες εργασίες και έχει συγκεντρώσει συνολικά </w:t>
      </w:r>
      <w:r w:rsidRPr="003B51FA">
        <w:rPr>
          <w:b/>
        </w:rPr>
        <w:t xml:space="preserve">21 </w:t>
      </w:r>
      <w:r>
        <w:t>δεν υποχρεούται να συγγράψει την τέταρτη.</w:t>
      </w:r>
    </w:p>
    <w:p w:rsidR="001A5683" w:rsidRDefault="001A5683" w:rsidP="0079226E">
      <w:pPr>
        <w:pStyle w:val="a3"/>
        <w:numPr>
          <w:ilvl w:val="0"/>
          <w:numId w:val="1"/>
        </w:numPr>
      </w:pPr>
      <w:r>
        <w:t xml:space="preserve">Περί τα μέσα Απριλίου θα αποστείλουμε Ερωτήσεις βοηθητικές για την </w:t>
      </w:r>
      <w:proofErr w:type="spellStart"/>
      <w:r>
        <w:t>επανάλυψη</w:t>
      </w:r>
      <w:proofErr w:type="spellEnd"/>
      <w:r>
        <w:t xml:space="preserve"> της ύλης.</w:t>
      </w:r>
    </w:p>
    <w:p w:rsidR="0079226E" w:rsidRDefault="0079226E" w:rsidP="0079226E">
      <w:pPr>
        <w:pStyle w:val="a3"/>
        <w:numPr>
          <w:ilvl w:val="0"/>
          <w:numId w:val="1"/>
        </w:numPr>
      </w:pPr>
      <w:r>
        <w:t xml:space="preserve">Επίσης ορίστηκε η τελευταία </w:t>
      </w:r>
      <w:r w:rsidRPr="003B51FA">
        <w:rPr>
          <w:b/>
        </w:rPr>
        <w:t>ΟΣΣ 31.05</w:t>
      </w:r>
      <w:r>
        <w:t xml:space="preserve"> στον χώρο που έγιναν και οι προηγούμενες αλλά και  οι ημερομηνίες εξετάσεων 14.06 και 05.07 η επαναληπτική στο ΕΚΚΔΑ.  </w:t>
      </w:r>
      <w:r w:rsidR="001A5683">
        <w:t>Στην τελευταία ΟΣΣ θα συζητηθούν και θέματα που αφορούν στη διεξαγωγή των εξετάσεων.</w:t>
      </w:r>
    </w:p>
    <w:p w:rsidR="003B51FA" w:rsidRDefault="003B51FA" w:rsidP="0079226E">
      <w:pPr>
        <w:pStyle w:val="a3"/>
        <w:numPr>
          <w:ilvl w:val="0"/>
          <w:numId w:val="1"/>
        </w:numPr>
      </w:pPr>
      <w:r>
        <w:t xml:space="preserve">Μελετήστε προσεκτικά και τις Παρατηρήσεις στην τρίτη εργασία που επισυνάπτουμε στον ίδιο φάκελο </w:t>
      </w:r>
      <w:r w:rsidRPr="003B51FA">
        <w:t>http://eclass.uoa.gr/modules/document/document.php?course=SOCTHEOL104</w:t>
      </w:r>
    </w:p>
    <w:p w:rsidR="0079226E" w:rsidRDefault="0079226E" w:rsidP="0079226E">
      <w:r>
        <w:t xml:space="preserve">Ευχόμαστε μία αγωνιστική Σαρακοστή </w:t>
      </w:r>
    </w:p>
    <w:p w:rsidR="003B51FA" w:rsidRDefault="003B51FA" w:rsidP="0079226E">
      <w:r>
        <w:t>Οι διδάσκοντες στην ΟΡΘ51</w:t>
      </w:r>
    </w:p>
    <w:sectPr w:rsidR="003B51FA" w:rsidSect="00973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B5155"/>
    <w:multiLevelType w:val="hybridMultilevel"/>
    <w:tmpl w:val="43C42BFA"/>
    <w:lvl w:ilvl="0" w:tplc="3460B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9226E"/>
    <w:rsid w:val="00063A2A"/>
    <w:rsid w:val="001A5683"/>
    <w:rsid w:val="003B51FA"/>
    <w:rsid w:val="003C25E8"/>
    <w:rsid w:val="00506125"/>
    <w:rsid w:val="0079226E"/>
    <w:rsid w:val="0097355A"/>
    <w:rsid w:val="00D6019D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3</cp:revision>
  <dcterms:created xsi:type="dcterms:W3CDTF">2014-03-21T12:42:00Z</dcterms:created>
  <dcterms:modified xsi:type="dcterms:W3CDTF">2014-03-21T12:54:00Z</dcterms:modified>
</cp:coreProperties>
</file>