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BC999" w14:textId="77777777" w:rsidR="00480A5B" w:rsidRPr="001A7E84" w:rsidRDefault="00480A5B" w:rsidP="008F324A">
      <w:pPr>
        <w:autoSpaceDE w:val="0"/>
        <w:autoSpaceDN w:val="0"/>
        <w:adjustRightInd w:val="0"/>
        <w:outlineLvl w:val="0"/>
        <w:rPr>
          <w:rFonts w:asciiTheme="majorBidi" w:hAnsiTheme="majorBidi" w:cstheme="majorBidi"/>
          <w:lang w:bidi="he-IL"/>
        </w:rPr>
      </w:pPr>
    </w:p>
    <w:p w14:paraId="6CB19712" w14:textId="77777777" w:rsidR="00480A5B" w:rsidRPr="007D2843" w:rsidRDefault="00480A5B" w:rsidP="00757052">
      <w:pPr>
        <w:autoSpaceDE w:val="0"/>
        <w:autoSpaceDN w:val="0"/>
        <w:adjustRightInd w:val="0"/>
        <w:ind w:right="468"/>
        <w:jc w:val="center"/>
        <w:outlineLvl w:val="0"/>
        <w:rPr>
          <w:color w:val="FF0000"/>
          <w:lang w:val="en-US" w:bidi="he-IL"/>
        </w:rPr>
      </w:pPr>
      <w:r w:rsidRPr="007D2843">
        <w:rPr>
          <w:color w:val="FF0000"/>
          <w:lang w:val="en-US" w:bidi="he-IL"/>
        </w:rPr>
        <w:t xml:space="preserve">Didymus Thomas </w:t>
      </w:r>
      <w:proofErr w:type="spellStart"/>
      <w:r w:rsidRPr="007D2843">
        <w:rPr>
          <w:color w:val="FF0000"/>
          <w:lang w:val="en-US" w:bidi="he-IL"/>
        </w:rPr>
        <w:t>jako</w:t>
      </w:r>
      <w:proofErr w:type="spellEnd"/>
      <w:r w:rsidRPr="007D2843">
        <w:rPr>
          <w:color w:val="FF0000"/>
          <w:lang w:val="en-US" w:bidi="he-IL"/>
        </w:rPr>
        <w:t xml:space="preserve"> model </w:t>
      </w:r>
      <w:proofErr w:type="spellStart"/>
      <w:r w:rsidRPr="007D2843">
        <w:rPr>
          <w:color w:val="FF0000"/>
          <w:lang w:val="en-US" w:bidi="he-IL"/>
        </w:rPr>
        <w:t>nawrócenia</w:t>
      </w:r>
      <w:proofErr w:type="spellEnd"/>
      <w:r w:rsidRPr="007D2843">
        <w:rPr>
          <w:color w:val="FF0000"/>
          <w:lang w:val="en-US" w:bidi="he-IL"/>
        </w:rPr>
        <w:t xml:space="preserve"> po </w:t>
      </w:r>
      <w:proofErr w:type="spellStart"/>
      <w:r w:rsidRPr="007D2843">
        <w:rPr>
          <w:color w:val="FF0000"/>
          <w:lang w:val="en-US" w:bidi="he-IL"/>
        </w:rPr>
        <w:t>nawróceniu</w:t>
      </w:r>
      <w:proofErr w:type="spellEnd"/>
    </w:p>
    <w:p w14:paraId="73FD78FC" w14:textId="77777777" w:rsidR="00480A5B" w:rsidRPr="007D2843" w:rsidRDefault="00480A5B" w:rsidP="00757052">
      <w:pPr>
        <w:autoSpaceDE w:val="0"/>
        <w:autoSpaceDN w:val="0"/>
        <w:adjustRightInd w:val="0"/>
        <w:ind w:right="468"/>
        <w:jc w:val="center"/>
        <w:outlineLvl w:val="0"/>
        <w:rPr>
          <w:color w:val="FF0000"/>
          <w:lang w:val="en-US" w:bidi="he-IL"/>
        </w:rPr>
      </w:pPr>
    </w:p>
    <w:p w14:paraId="5E1747AB" w14:textId="77777777" w:rsidR="00480A5B" w:rsidRPr="007D2843" w:rsidRDefault="00480A5B" w:rsidP="00757052">
      <w:pPr>
        <w:autoSpaceDE w:val="0"/>
        <w:autoSpaceDN w:val="0"/>
        <w:adjustRightInd w:val="0"/>
        <w:ind w:right="468"/>
        <w:jc w:val="center"/>
        <w:outlineLvl w:val="0"/>
        <w:rPr>
          <w:color w:val="FF0000"/>
          <w:lang w:val="en-US" w:bidi="he-IL"/>
        </w:rPr>
      </w:pPr>
      <w:r w:rsidRPr="007D2843">
        <w:rPr>
          <w:color w:val="FF0000"/>
          <w:lang w:val="en-US" w:bidi="he-IL"/>
        </w:rPr>
        <w:t>Sotirios Despotis</w:t>
      </w:r>
    </w:p>
    <w:p w14:paraId="3E254928" w14:textId="77777777" w:rsidR="00480A5B" w:rsidRPr="007D2843" w:rsidRDefault="00480A5B" w:rsidP="00757052">
      <w:pPr>
        <w:autoSpaceDE w:val="0"/>
        <w:autoSpaceDN w:val="0"/>
        <w:adjustRightInd w:val="0"/>
        <w:ind w:right="468"/>
        <w:jc w:val="center"/>
        <w:outlineLvl w:val="0"/>
        <w:rPr>
          <w:color w:val="FF0000"/>
          <w:lang w:val="en-US" w:bidi="he-IL"/>
        </w:rPr>
      </w:pPr>
    </w:p>
    <w:p w14:paraId="37745BCC" w14:textId="77777777" w:rsidR="00480A5B" w:rsidRPr="007D2843" w:rsidRDefault="00480A5B" w:rsidP="00757052">
      <w:pPr>
        <w:autoSpaceDE w:val="0"/>
        <w:autoSpaceDN w:val="0"/>
        <w:adjustRightInd w:val="0"/>
        <w:ind w:right="468"/>
        <w:jc w:val="center"/>
        <w:outlineLvl w:val="0"/>
        <w:rPr>
          <w:color w:val="FF0000"/>
          <w:lang w:val="en-US" w:bidi="he-IL"/>
        </w:rPr>
      </w:pPr>
      <w:proofErr w:type="spellStart"/>
      <w:r w:rsidRPr="007D2843">
        <w:rPr>
          <w:color w:val="FF0000"/>
          <w:lang w:val="en-US" w:bidi="he-IL"/>
        </w:rPr>
        <w:t>Sekcja</w:t>
      </w:r>
      <w:proofErr w:type="spellEnd"/>
      <w:r w:rsidRPr="007D2843">
        <w:rPr>
          <w:color w:val="FF0000"/>
          <w:lang w:val="en-US" w:bidi="he-IL"/>
        </w:rPr>
        <w:t xml:space="preserve"> </w:t>
      </w:r>
      <w:proofErr w:type="spellStart"/>
      <w:r w:rsidRPr="007D2843">
        <w:rPr>
          <w:color w:val="FF0000"/>
          <w:lang w:val="en-US" w:bidi="he-IL"/>
        </w:rPr>
        <w:t>Biblistyki</w:t>
      </w:r>
      <w:proofErr w:type="spellEnd"/>
      <w:r w:rsidRPr="007D2843">
        <w:rPr>
          <w:color w:val="FF0000"/>
          <w:lang w:val="en-US" w:bidi="he-IL"/>
        </w:rPr>
        <w:t xml:space="preserve"> </w:t>
      </w:r>
      <w:proofErr w:type="spellStart"/>
      <w:r w:rsidRPr="007D2843">
        <w:rPr>
          <w:color w:val="FF0000"/>
          <w:lang w:val="en-US" w:bidi="he-IL"/>
        </w:rPr>
        <w:t>i</w:t>
      </w:r>
      <w:proofErr w:type="spellEnd"/>
      <w:r w:rsidRPr="007D2843">
        <w:rPr>
          <w:color w:val="FF0000"/>
          <w:lang w:val="en-US" w:bidi="he-IL"/>
        </w:rPr>
        <w:t xml:space="preserve"> </w:t>
      </w:r>
      <w:proofErr w:type="spellStart"/>
      <w:r w:rsidRPr="007D2843">
        <w:rPr>
          <w:color w:val="FF0000"/>
          <w:lang w:val="en-US" w:bidi="he-IL"/>
        </w:rPr>
        <w:t>Zycia</w:t>
      </w:r>
      <w:proofErr w:type="spellEnd"/>
      <w:r w:rsidRPr="007D2843">
        <w:rPr>
          <w:color w:val="FF0000"/>
          <w:lang w:val="en-US" w:bidi="he-IL"/>
        </w:rPr>
        <w:t xml:space="preserve"> </w:t>
      </w:r>
      <w:proofErr w:type="spellStart"/>
      <w:r w:rsidRPr="007D2843">
        <w:rPr>
          <w:color w:val="FF0000"/>
          <w:lang w:val="en-US" w:bidi="he-IL"/>
        </w:rPr>
        <w:t>Kulturalnego</w:t>
      </w:r>
      <w:proofErr w:type="spellEnd"/>
      <w:r w:rsidRPr="007D2843">
        <w:rPr>
          <w:color w:val="FF0000"/>
          <w:lang w:val="en-US" w:bidi="he-IL"/>
        </w:rPr>
        <w:t xml:space="preserve"> </w:t>
      </w:r>
      <w:proofErr w:type="spellStart"/>
      <w:r w:rsidRPr="007D2843">
        <w:rPr>
          <w:color w:val="FF0000"/>
          <w:lang w:val="en-US" w:bidi="he-IL"/>
        </w:rPr>
        <w:t>Basenu</w:t>
      </w:r>
      <w:proofErr w:type="spellEnd"/>
      <w:r w:rsidRPr="007D2843">
        <w:rPr>
          <w:color w:val="FF0000"/>
          <w:lang w:val="en-US" w:bidi="he-IL"/>
        </w:rPr>
        <w:t xml:space="preserve"> </w:t>
      </w:r>
      <w:proofErr w:type="spellStart"/>
      <w:r w:rsidRPr="007D2843">
        <w:rPr>
          <w:color w:val="FF0000"/>
          <w:lang w:val="en-US" w:bidi="he-IL"/>
        </w:rPr>
        <w:t>Morza</w:t>
      </w:r>
      <w:proofErr w:type="spellEnd"/>
      <w:r w:rsidRPr="007D2843">
        <w:rPr>
          <w:color w:val="FF0000"/>
          <w:lang w:val="en-US" w:bidi="he-IL"/>
        </w:rPr>
        <w:t xml:space="preserve"> </w:t>
      </w:r>
      <w:proofErr w:type="spellStart"/>
      <w:r w:rsidRPr="007D2843">
        <w:rPr>
          <w:color w:val="FF0000"/>
          <w:lang w:val="en-US" w:bidi="he-IL"/>
        </w:rPr>
        <w:t>Śródziemnego</w:t>
      </w:r>
      <w:proofErr w:type="spellEnd"/>
      <w:r w:rsidRPr="007D2843">
        <w:rPr>
          <w:color w:val="FF0000"/>
          <w:lang w:val="en-US" w:bidi="he-IL"/>
        </w:rPr>
        <w:t xml:space="preserve">, </w:t>
      </w:r>
      <w:proofErr w:type="spellStart"/>
      <w:r w:rsidRPr="007D2843">
        <w:rPr>
          <w:color w:val="FF0000"/>
          <w:lang w:val="en-US" w:bidi="he-IL"/>
        </w:rPr>
        <w:t>Prawa</w:t>
      </w:r>
      <w:proofErr w:type="spellEnd"/>
      <w:r w:rsidRPr="007D2843">
        <w:rPr>
          <w:color w:val="FF0000"/>
          <w:lang w:val="en-US" w:bidi="he-IL"/>
        </w:rPr>
        <w:t xml:space="preserve"> </w:t>
      </w:r>
      <w:proofErr w:type="spellStart"/>
      <w:r w:rsidRPr="007D2843">
        <w:rPr>
          <w:color w:val="FF0000"/>
          <w:lang w:val="en-US" w:bidi="he-IL"/>
        </w:rPr>
        <w:t>Kanonicznego</w:t>
      </w:r>
      <w:proofErr w:type="spellEnd"/>
      <w:r w:rsidRPr="007D2843">
        <w:rPr>
          <w:color w:val="FF0000"/>
          <w:lang w:val="en-US" w:bidi="he-IL"/>
        </w:rPr>
        <w:t xml:space="preserve"> </w:t>
      </w:r>
      <w:proofErr w:type="spellStart"/>
      <w:r w:rsidRPr="007D2843">
        <w:rPr>
          <w:color w:val="FF0000"/>
          <w:lang w:val="en-US" w:bidi="he-IL"/>
        </w:rPr>
        <w:t>i</w:t>
      </w:r>
      <w:proofErr w:type="spellEnd"/>
      <w:r w:rsidRPr="007D2843">
        <w:rPr>
          <w:color w:val="FF0000"/>
          <w:lang w:val="en-US" w:bidi="he-IL"/>
        </w:rPr>
        <w:t xml:space="preserve"> </w:t>
      </w:r>
      <w:proofErr w:type="spellStart"/>
      <w:r w:rsidRPr="007D2843">
        <w:rPr>
          <w:color w:val="FF0000"/>
          <w:lang w:val="en-US" w:bidi="he-IL"/>
        </w:rPr>
        <w:t>Teologii</w:t>
      </w:r>
      <w:proofErr w:type="spellEnd"/>
      <w:r w:rsidRPr="007D2843">
        <w:rPr>
          <w:color w:val="FF0000"/>
          <w:lang w:val="en-US" w:bidi="he-IL"/>
        </w:rPr>
        <w:t xml:space="preserve"> </w:t>
      </w:r>
      <w:proofErr w:type="spellStart"/>
      <w:r w:rsidRPr="007D2843">
        <w:rPr>
          <w:color w:val="FF0000"/>
          <w:lang w:val="en-US" w:bidi="he-IL"/>
        </w:rPr>
        <w:t>Bizantyjskiej</w:t>
      </w:r>
      <w:proofErr w:type="spellEnd"/>
      <w:r w:rsidRPr="007D2843">
        <w:rPr>
          <w:color w:val="FF0000"/>
          <w:lang w:val="en-US" w:bidi="he-IL"/>
        </w:rPr>
        <w:t xml:space="preserve"> od IX w. </w:t>
      </w:r>
      <w:proofErr w:type="spellStart"/>
      <w:r w:rsidRPr="007D2843">
        <w:rPr>
          <w:color w:val="FF0000"/>
          <w:lang w:val="en-US" w:bidi="he-IL"/>
        </w:rPr>
        <w:t>n.e.</w:t>
      </w:r>
      <w:proofErr w:type="spellEnd"/>
      <w:r w:rsidRPr="007D2843">
        <w:rPr>
          <w:color w:val="FF0000"/>
          <w:lang w:val="en-US" w:bidi="he-IL"/>
        </w:rPr>
        <w:t xml:space="preserve"> </w:t>
      </w:r>
      <w:proofErr w:type="gramStart"/>
      <w:r w:rsidRPr="007D2843">
        <w:rPr>
          <w:color w:val="FF0000"/>
          <w:lang w:val="en-US" w:bidi="he-IL"/>
        </w:rPr>
        <w:t>C.E. ,</w:t>
      </w:r>
      <w:proofErr w:type="gramEnd"/>
      <w:r w:rsidRPr="007D2843">
        <w:rPr>
          <w:color w:val="FF0000"/>
          <w:lang w:val="en-US" w:bidi="he-IL"/>
        </w:rPr>
        <w:t xml:space="preserve"> </w:t>
      </w:r>
      <w:proofErr w:type="spellStart"/>
      <w:r w:rsidRPr="007D2843">
        <w:rPr>
          <w:color w:val="FF0000"/>
          <w:lang w:val="en-US" w:bidi="he-IL"/>
        </w:rPr>
        <w:t>Panepistimiopolis</w:t>
      </w:r>
      <w:proofErr w:type="spellEnd"/>
      <w:r w:rsidRPr="007D2843">
        <w:rPr>
          <w:color w:val="FF0000"/>
          <w:lang w:val="en-US" w:bidi="he-IL"/>
        </w:rPr>
        <w:t xml:space="preserve">, </w:t>
      </w:r>
      <w:proofErr w:type="spellStart"/>
      <w:r w:rsidRPr="007D2843">
        <w:rPr>
          <w:color w:val="FF0000"/>
          <w:lang w:val="en-US" w:bidi="he-IL"/>
        </w:rPr>
        <w:t>Zografou</w:t>
      </w:r>
      <w:proofErr w:type="spellEnd"/>
      <w:r w:rsidRPr="007D2843">
        <w:rPr>
          <w:color w:val="FF0000"/>
          <w:lang w:val="en-US" w:bidi="he-IL"/>
        </w:rPr>
        <w:t xml:space="preserve"> 15171, </w:t>
      </w:r>
      <w:proofErr w:type="spellStart"/>
      <w:r w:rsidRPr="007D2843">
        <w:rPr>
          <w:color w:val="FF0000"/>
          <w:lang w:val="en-US" w:bidi="he-IL"/>
        </w:rPr>
        <w:t>Ateny</w:t>
      </w:r>
      <w:proofErr w:type="spellEnd"/>
      <w:r w:rsidRPr="007D2843">
        <w:rPr>
          <w:color w:val="FF0000"/>
          <w:lang w:val="en-US" w:bidi="he-IL"/>
        </w:rPr>
        <w:t xml:space="preserve"> </w:t>
      </w:r>
      <w:proofErr w:type="spellStart"/>
      <w:r w:rsidRPr="007D2843">
        <w:rPr>
          <w:color w:val="FF0000"/>
          <w:lang w:val="en-US" w:bidi="he-IL"/>
        </w:rPr>
        <w:t>Grecja</w:t>
      </w:r>
      <w:proofErr w:type="spellEnd"/>
    </w:p>
    <w:p w14:paraId="05F279E7" w14:textId="77777777" w:rsidR="00480A5B" w:rsidRPr="007D2843" w:rsidRDefault="00480A5B" w:rsidP="00757052">
      <w:pPr>
        <w:autoSpaceDE w:val="0"/>
        <w:autoSpaceDN w:val="0"/>
        <w:adjustRightInd w:val="0"/>
        <w:ind w:right="468"/>
        <w:outlineLvl w:val="0"/>
        <w:rPr>
          <w:color w:val="FF0000"/>
          <w:lang w:val="en-US" w:bidi="he-IL"/>
        </w:rPr>
      </w:pPr>
    </w:p>
    <w:p w14:paraId="423B4FC3" w14:textId="77777777" w:rsidR="00480A5B" w:rsidRPr="007D2843" w:rsidRDefault="000256F6" w:rsidP="00757052">
      <w:pPr>
        <w:autoSpaceDE w:val="0"/>
        <w:autoSpaceDN w:val="0"/>
        <w:adjustRightInd w:val="0"/>
        <w:ind w:right="468"/>
        <w:outlineLvl w:val="0"/>
        <w:rPr>
          <w:color w:val="FF0000"/>
          <w:lang w:val="en-US" w:bidi="he-IL"/>
        </w:rPr>
      </w:pPr>
      <w:r w:rsidRPr="007D2843">
        <w:rPr>
          <w:color w:val="FF0000"/>
          <w:lang w:val="en-US" w:bidi="he-IL"/>
        </w:rPr>
        <w:t xml:space="preserve">   </w:t>
      </w:r>
      <w:r w:rsidR="00480A5B" w:rsidRPr="007D2843">
        <w:rPr>
          <w:color w:val="FF0000"/>
          <w:lang w:val="en-US" w:bidi="he-IL"/>
        </w:rPr>
        <w:t xml:space="preserve">e-mail </w:t>
      </w:r>
      <w:proofErr w:type="spellStart"/>
      <w:r w:rsidR="00480A5B" w:rsidRPr="007D2843">
        <w:rPr>
          <w:color w:val="FF0000"/>
          <w:lang w:val="en-US" w:bidi="he-IL"/>
        </w:rPr>
        <w:t>korespondencyjny</w:t>
      </w:r>
      <w:proofErr w:type="spellEnd"/>
      <w:r w:rsidR="00480A5B" w:rsidRPr="007D2843">
        <w:rPr>
          <w:color w:val="FF0000"/>
          <w:lang w:val="en-US" w:bidi="he-IL"/>
        </w:rPr>
        <w:t xml:space="preserve">: </w:t>
      </w:r>
      <w:hyperlink r:id="rId8" w:history="1">
        <w:r w:rsidR="00480A5B" w:rsidRPr="007D2843">
          <w:rPr>
            <w:rStyle w:val="-"/>
            <w:color w:val="FF0000"/>
            <w:lang w:val="en-US" w:bidi="he-IL"/>
          </w:rPr>
          <w:t>sotdespo@yahoo.gr</w:t>
        </w:r>
      </w:hyperlink>
    </w:p>
    <w:p w14:paraId="786FB232" w14:textId="77777777" w:rsidR="00480A5B" w:rsidRPr="007D2843" w:rsidRDefault="00480A5B" w:rsidP="00757052">
      <w:pPr>
        <w:autoSpaceDE w:val="0"/>
        <w:autoSpaceDN w:val="0"/>
        <w:adjustRightInd w:val="0"/>
        <w:ind w:right="468"/>
        <w:outlineLvl w:val="0"/>
        <w:rPr>
          <w:color w:val="FF0000"/>
          <w:lang w:val="en-US" w:bidi="he-IL"/>
        </w:rPr>
      </w:pPr>
    </w:p>
    <w:p w14:paraId="70141781" w14:textId="77777777" w:rsidR="00480A5B" w:rsidRPr="007D2843" w:rsidRDefault="00480A5B" w:rsidP="00757052">
      <w:pPr>
        <w:autoSpaceDE w:val="0"/>
        <w:autoSpaceDN w:val="0"/>
        <w:adjustRightInd w:val="0"/>
        <w:ind w:right="468" w:firstLine="142"/>
        <w:outlineLvl w:val="0"/>
        <w:rPr>
          <w:color w:val="FF0000"/>
          <w:lang w:val="en-US" w:bidi="he-IL"/>
        </w:rPr>
      </w:pPr>
      <w:proofErr w:type="spellStart"/>
      <w:r w:rsidRPr="007D2843">
        <w:rPr>
          <w:color w:val="FF0000"/>
          <w:highlight w:val="yellow"/>
          <w:lang w:val="en-US" w:bidi="he-IL"/>
        </w:rPr>
        <w:t>Krótkie</w:t>
      </w:r>
      <w:proofErr w:type="spellEnd"/>
      <w:r w:rsidRPr="007D2843">
        <w:rPr>
          <w:color w:val="FF0000"/>
          <w:highlight w:val="yellow"/>
          <w:lang w:val="en-US" w:bidi="he-IL"/>
        </w:rPr>
        <w:t xml:space="preserve"> cv:</w:t>
      </w:r>
    </w:p>
    <w:p w14:paraId="4DD6AD11" w14:textId="77777777" w:rsidR="00480A5B" w:rsidRPr="00757052" w:rsidRDefault="00480A5B" w:rsidP="00757052">
      <w:pPr>
        <w:autoSpaceDE w:val="0"/>
        <w:autoSpaceDN w:val="0"/>
        <w:adjustRightInd w:val="0"/>
        <w:ind w:right="468"/>
        <w:jc w:val="center"/>
        <w:outlineLvl w:val="0"/>
        <w:rPr>
          <w:lang w:val="en-US" w:bidi="he-IL"/>
        </w:rPr>
      </w:pPr>
    </w:p>
    <w:p w14:paraId="3FBA5319" w14:textId="77777777" w:rsidR="00C6031A" w:rsidRPr="00757052" w:rsidRDefault="00C6031A" w:rsidP="00757052">
      <w:pPr>
        <w:autoSpaceDE w:val="0"/>
        <w:autoSpaceDN w:val="0"/>
        <w:adjustRightInd w:val="0"/>
        <w:ind w:right="468"/>
        <w:jc w:val="center"/>
        <w:outlineLvl w:val="0"/>
        <w:rPr>
          <w:lang w:val="en-US" w:bidi="he-IL"/>
        </w:rPr>
      </w:pPr>
      <w:r w:rsidRPr="00757052">
        <w:rPr>
          <w:lang w:val="en-US" w:bidi="he-IL"/>
        </w:rPr>
        <w:t>Didymus Thomas as a model of conversion after the conversion</w:t>
      </w:r>
      <w:r w:rsidR="008F324A">
        <w:rPr>
          <w:rStyle w:val="a5"/>
          <w:lang w:val="en-US" w:bidi="he-IL"/>
        </w:rPr>
        <w:footnoteReference w:id="1"/>
      </w:r>
    </w:p>
    <w:p w14:paraId="6A12AB77" w14:textId="77777777" w:rsidR="00480A5B" w:rsidRPr="00757052" w:rsidRDefault="00480A5B" w:rsidP="00757052">
      <w:pPr>
        <w:autoSpaceDE w:val="0"/>
        <w:autoSpaceDN w:val="0"/>
        <w:adjustRightInd w:val="0"/>
        <w:ind w:right="468"/>
        <w:jc w:val="center"/>
        <w:outlineLvl w:val="0"/>
        <w:rPr>
          <w:lang w:val="en-US" w:bidi="he-IL"/>
        </w:rPr>
      </w:pPr>
    </w:p>
    <w:p w14:paraId="6948D5B6" w14:textId="77777777" w:rsidR="008F324A" w:rsidRDefault="00480A5B" w:rsidP="008F324A">
      <w:pPr>
        <w:ind w:right="468"/>
        <w:jc w:val="center"/>
        <w:rPr>
          <w:rStyle w:val="a6"/>
          <w:i w:val="0"/>
          <w:iCs w:val="0"/>
          <w:lang w:val="en-US"/>
        </w:rPr>
      </w:pPr>
      <w:r w:rsidRPr="00757052">
        <w:rPr>
          <w:rStyle w:val="a6"/>
          <w:i w:val="0"/>
          <w:bdr w:val="none" w:sz="0" w:space="0" w:color="auto" w:frame="1"/>
          <w:lang w:val="en-US"/>
        </w:rPr>
        <w:t>Sotirios Despotis</w:t>
      </w:r>
    </w:p>
    <w:p w14:paraId="2A3B8D05" w14:textId="12602E12" w:rsidR="00480A5B" w:rsidRPr="008F324A" w:rsidRDefault="00480A5B" w:rsidP="008F324A">
      <w:pPr>
        <w:ind w:right="468"/>
        <w:jc w:val="center"/>
        <w:rPr>
          <w:rStyle w:val="a6"/>
          <w:i w:val="0"/>
          <w:iCs w:val="0"/>
          <w:lang w:val="en-US"/>
        </w:rPr>
      </w:pPr>
      <w:r w:rsidRPr="00757052">
        <w:rPr>
          <w:rStyle w:val="a6"/>
          <w:i w:val="0"/>
          <w:bdr w:val="none" w:sz="0" w:space="0" w:color="auto" w:frame="1"/>
          <w:lang w:val="en-US"/>
        </w:rPr>
        <w:t xml:space="preserve">Section of Biblical studies and Cultural life of the Mediterranean, Canon Law and Byzantine Theology since the 9th Cen. C.E., </w:t>
      </w:r>
      <w:proofErr w:type="spellStart"/>
      <w:r w:rsidRPr="00757052">
        <w:rPr>
          <w:rStyle w:val="a6"/>
          <w:i w:val="0"/>
          <w:bdr w:val="none" w:sz="0" w:space="0" w:color="auto" w:frame="1"/>
          <w:lang w:val="en-US"/>
        </w:rPr>
        <w:t>Panepistimiopolis</w:t>
      </w:r>
      <w:proofErr w:type="spellEnd"/>
      <w:r w:rsidRPr="00757052">
        <w:rPr>
          <w:rStyle w:val="a6"/>
          <w:i w:val="0"/>
          <w:bdr w:val="none" w:sz="0" w:space="0" w:color="auto" w:frame="1"/>
          <w:lang w:val="en-US"/>
        </w:rPr>
        <w:t xml:space="preserve">, </w:t>
      </w:r>
      <w:proofErr w:type="spellStart"/>
      <w:r w:rsidRPr="00757052">
        <w:rPr>
          <w:rStyle w:val="a6"/>
          <w:i w:val="0"/>
          <w:bdr w:val="none" w:sz="0" w:space="0" w:color="auto" w:frame="1"/>
          <w:lang w:val="en-US"/>
        </w:rPr>
        <w:t>Zografou</w:t>
      </w:r>
      <w:proofErr w:type="spellEnd"/>
      <w:r w:rsidRPr="00757052">
        <w:rPr>
          <w:rStyle w:val="a6"/>
          <w:i w:val="0"/>
          <w:bdr w:val="none" w:sz="0" w:space="0" w:color="auto" w:frame="1"/>
          <w:lang w:val="en-US"/>
        </w:rPr>
        <w:t xml:space="preserve"> 15171, Athens Greece</w:t>
      </w:r>
    </w:p>
    <w:p w14:paraId="499DD3DB" w14:textId="77777777" w:rsidR="00480A5B" w:rsidRPr="00757052" w:rsidRDefault="00480A5B" w:rsidP="00757052">
      <w:pPr>
        <w:spacing w:before="100" w:beforeAutospacing="1" w:after="100" w:afterAutospacing="1"/>
        <w:ind w:right="468"/>
        <w:jc w:val="both"/>
        <w:rPr>
          <w:rStyle w:val="a6"/>
          <w:i w:val="0"/>
          <w:bdr w:val="none" w:sz="0" w:space="0" w:color="auto" w:frame="1"/>
          <w:lang w:val="en-US"/>
        </w:rPr>
      </w:pPr>
      <w:r w:rsidRPr="00757052">
        <w:rPr>
          <w:rStyle w:val="a6"/>
          <w:i w:val="0"/>
          <w:bdr w:val="none" w:sz="0" w:space="0" w:color="auto" w:frame="1"/>
          <w:lang w:val="en-US"/>
        </w:rPr>
        <w:t>Correspondence</w:t>
      </w:r>
      <w:r w:rsidR="000256F6" w:rsidRPr="00757052">
        <w:rPr>
          <w:rStyle w:val="a6"/>
          <w:i w:val="0"/>
          <w:bdr w:val="none" w:sz="0" w:space="0" w:color="auto" w:frame="1"/>
          <w:lang w:val="en-US"/>
        </w:rPr>
        <w:t>:</w:t>
      </w:r>
      <w:r w:rsidR="008F324A">
        <w:rPr>
          <w:rStyle w:val="a6"/>
          <w:i w:val="0"/>
          <w:bdr w:val="none" w:sz="0" w:space="0" w:color="auto" w:frame="1"/>
          <w:lang w:val="en-US"/>
        </w:rPr>
        <w:t xml:space="preserve"> </w:t>
      </w:r>
      <w:r w:rsidR="000256F6" w:rsidRPr="00757052">
        <w:rPr>
          <w:rStyle w:val="a6"/>
          <w:i w:val="0"/>
          <w:bdr w:val="none" w:sz="0" w:space="0" w:color="auto" w:frame="1"/>
          <w:lang w:val="en-US"/>
        </w:rPr>
        <w:t xml:space="preserve"> E</w:t>
      </w:r>
      <w:r w:rsidRPr="00757052">
        <w:rPr>
          <w:rStyle w:val="a6"/>
          <w:i w:val="0"/>
          <w:bdr w:val="none" w:sz="0" w:space="0" w:color="auto" w:frame="1"/>
          <w:lang w:val="en-US"/>
        </w:rPr>
        <w:t>-mail: sotdespo@yahoo.gr</w:t>
      </w:r>
    </w:p>
    <w:p w14:paraId="46D546A2" w14:textId="77777777" w:rsidR="00480A5B" w:rsidRPr="00757052" w:rsidRDefault="00480A5B" w:rsidP="00757052">
      <w:pPr>
        <w:spacing w:before="100" w:beforeAutospacing="1" w:after="100" w:afterAutospacing="1"/>
        <w:ind w:right="468"/>
        <w:jc w:val="both"/>
        <w:rPr>
          <w:rStyle w:val="a6"/>
          <w:i w:val="0"/>
          <w:bdr w:val="none" w:sz="0" w:space="0" w:color="auto" w:frame="1"/>
          <w:lang w:val="en-US"/>
        </w:rPr>
      </w:pPr>
      <w:r w:rsidRPr="00757052">
        <w:rPr>
          <w:rStyle w:val="a6"/>
          <w:i w:val="0"/>
          <w:highlight w:val="yellow"/>
          <w:bdr w:val="none" w:sz="0" w:space="0" w:color="auto" w:frame="1"/>
          <w:lang w:val="en-US"/>
        </w:rPr>
        <w:t>Brief cv:</w:t>
      </w:r>
      <w:r w:rsidRPr="00757052">
        <w:rPr>
          <w:lang w:val="en-US"/>
        </w:rPr>
        <w:t xml:space="preserve"> </w:t>
      </w:r>
    </w:p>
    <w:p w14:paraId="7F039907" w14:textId="77777777" w:rsidR="008F324A" w:rsidRPr="004D36A9" w:rsidRDefault="008F324A" w:rsidP="008F324A">
      <w:pPr>
        <w:ind w:left="360"/>
        <w:rPr>
          <w:b/>
          <w:lang w:val="en-US"/>
        </w:rPr>
      </w:pPr>
      <w:r w:rsidRPr="004D36A9">
        <w:rPr>
          <w:b/>
          <w:lang w:val="en-US"/>
        </w:rPr>
        <w:t>Summary:</w:t>
      </w:r>
      <w:r>
        <w:rPr>
          <w:b/>
          <w:lang w:val="en-US"/>
        </w:rPr>
        <w:t xml:space="preserve"> </w:t>
      </w:r>
      <w:r w:rsidRPr="004D36A9">
        <w:rPr>
          <w:b/>
          <w:lang w:val="en-US"/>
        </w:rPr>
        <w:t>The “conversion after the conversion” in the Christian communities at the end of 1</w:t>
      </w:r>
      <w:r w:rsidRPr="004D36A9">
        <w:rPr>
          <w:b/>
          <w:vertAlign w:val="superscript"/>
          <w:lang w:val="en-US"/>
        </w:rPr>
        <w:t>st</w:t>
      </w:r>
      <w:r w:rsidRPr="004D36A9">
        <w:rPr>
          <w:b/>
          <w:lang w:val="en-US"/>
        </w:rPr>
        <w:t xml:space="preserve"> cent. A.D.: The “case study” of Thomas in the Gospel of John (20, 24-30)</w:t>
      </w:r>
    </w:p>
    <w:p w14:paraId="48129C20" w14:textId="77777777" w:rsidR="008F324A" w:rsidRPr="00664113" w:rsidRDefault="008F324A" w:rsidP="008F324A">
      <w:pPr>
        <w:pStyle w:val="ab"/>
        <w:rPr>
          <w:lang w:val="en-US"/>
        </w:rPr>
      </w:pPr>
      <w:r w:rsidRPr="00407253">
        <w:rPr>
          <w:lang w:val="en-US"/>
        </w:rPr>
        <w:t> </w:t>
      </w:r>
    </w:p>
    <w:p w14:paraId="0CFC57C3" w14:textId="77777777" w:rsidR="008F324A" w:rsidRPr="00664113" w:rsidRDefault="008F324A" w:rsidP="008F324A">
      <w:pPr>
        <w:ind w:left="360"/>
        <w:jc w:val="both"/>
        <w:rPr>
          <w:lang w:val="en-US"/>
        </w:rPr>
      </w:pPr>
      <w:r w:rsidRPr="00407253">
        <w:rPr>
          <w:lang w:val="en-US"/>
        </w:rPr>
        <w:t>Early Christian communities, such as this of “John”, face at the end of the 1st century</w:t>
      </w:r>
      <w:r w:rsidRPr="00664113">
        <w:rPr>
          <w:lang w:val="en-US"/>
        </w:rPr>
        <w:t xml:space="preserve"> the need for a full conversion after the first conversion to strengthen their identity, cohesion and the “orthodoxy” of their members. Such a phenomenon we can trace in the important Epilogue of the Gospel of John which has not been studied to such an extent as the Prologue of the same “dramatic text. </w:t>
      </w:r>
      <w:r w:rsidRPr="00664113">
        <w:rPr>
          <w:b/>
          <w:bCs/>
          <w:i/>
          <w:iCs/>
          <w:lang w:val="en-US"/>
        </w:rPr>
        <w:t xml:space="preserve">Faith </w:t>
      </w:r>
      <w:r w:rsidRPr="00664113">
        <w:rPr>
          <w:lang w:val="en-US"/>
        </w:rPr>
        <w:t xml:space="preserve">for the community of John means the </w:t>
      </w:r>
      <w:r w:rsidRPr="00664113">
        <w:rPr>
          <w:b/>
          <w:bCs/>
          <w:i/>
          <w:iCs/>
          <w:lang w:val="en-US"/>
        </w:rPr>
        <w:t>turning</w:t>
      </w:r>
      <w:r w:rsidRPr="00664113">
        <w:rPr>
          <w:lang w:val="en-US"/>
        </w:rPr>
        <w:t xml:space="preserve"> from a mere </w:t>
      </w:r>
      <w:r w:rsidRPr="00664113">
        <w:rPr>
          <w:i/>
          <w:iCs/>
          <w:lang w:val="en-US"/>
        </w:rPr>
        <w:t>adhesion</w:t>
      </w:r>
      <w:r w:rsidRPr="00664113">
        <w:rPr>
          <w:lang w:val="en-US"/>
        </w:rPr>
        <w:t xml:space="preserve"> to a </w:t>
      </w:r>
      <w:r w:rsidRPr="00664113">
        <w:rPr>
          <w:i/>
          <w:iCs/>
          <w:lang w:val="en-US"/>
        </w:rPr>
        <w:t xml:space="preserve">full </w:t>
      </w:r>
      <w:r w:rsidRPr="00664113">
        <w:rPr>
          <w:lang w:val="en-US"/>
        </w:rPr>
        <w:t xml:space="preserve">conversion which has the hard, vertical, moral, and mystical features of the </w:t>
      </w:r>
      <w:proofErr w:type="spellStart"/>
      <w:r w:rsidRPr="00664113">
        <w:rPr>
          <w:lang w:val="en-US"/>
        </w:rPr>
        <w:t>isaic</w:t>
      </w:r>
      <w:proofErr w:type="spellEnd"/>
      <w:r w:rsidRPr="00664113">
        <w:rPr>
          <w:lang w:val="en-US"/>
        </w:rPr>
        <w:t xml:space="preserve"> conversions [see </w:t>
      </w:r>
      <w:proofErr w:type="spellStart"/>
      <w:r w:rsidRPr="00664113">
        <w:rPr>
          <w:lang w:val="en-GB"/>
        </w:rPr>
        <w:t>Birgitte</w:t>
      </w:r>
      <w:proofErr w:type="spellEnd"/>
      <w:r w:rsidRPr="00664113">
        <w:rPr>
          <w:lang w:val="en-GB"/>
        </w:rPr>
        <w:t xml:space="preserve"> </w:t>
      </w:r>
      <w:proofErr w:type="spellStart"/>
      <w:r w:rsidRPr="00664113">
        <w:rPr>
          <w:lang w:val="en-GB"/>
        </w:rPr>
        <w:t>Bøgh</w:t>
      </w:r>
      <w:proofErr w:type="spellEnd"/>
      <w:r w:rsidRPr="00664113">
        <w:rPr>
          <w:lang w:val="en-GB"/>
        </w:rPr>
        <w:t>, "Beyond Nock: From Adhesion to Conversion</w:t>
      </w:r>
      <w:r w:rsidRPr="00664113">
        <w:rPr>
          <w:i/>
          <w:iCs/>
          <w:lang w:val="en-GB"/>
        </w:rPr>
        <w:t xml:space="preserve"> </w:t>
      </w:r>
      <w:r w:rsidRPr="00664113">
        <w:rPr>
          <w:lang w:val="en-GB"/>
        </w:rPr>
        <w:t>in the Mystery Cults," History of Religions 54, no. 3 (February 2015): 260-287]</w:t>
      </w:r>
      <w:r w:rsidRPr="00664113">
        <w:rPr>
          <w:lang w:val="en-US"/>
        </w:rPr>
        <w:t xml:space="preserve">. Of course, the conversion of Thomas is primarily connected to </w:t>
      </w:r>
      <w:r w:rsidRPr="00664113">
        <w:rPr>
          <w:b/>
          <w:bCs/>
          <w:i/>
          <w:iCs/>
          <w:lang w:val="en-US"/>
        </w:rPr>
        <w:t>faith</w:t>
      </w:r>
      <w:r w:rsidRPr="00664113">
        <w:rPr>
          <w:i/>
          <w:iCs/>
          <w:lang w:val="en-US"/>
        </w:rPr>
        <w:t xml:space="preserve"> </w:t>
      </w:r>
      <w:r w:rsidRPr="00664113">
        <w:rPr>
          <w:b/>
          <w:bCs/>
          <w:lang w:val="en-US"/>
        </w:rPr>
        <w:t>to a</w:t>
      </w:r>
      <w:r w:rsidRPr="00664113">
        <w:rPr>
          <w:b/>
          <w:bCs/>
          <w:i/>
          <w:iCs/>
          <w:lang w:val="en-US"/>
        </w:rPr>
        <w:t xml:space="preserve"> historical figure</w:t>
      </w:r>
      <w:r w:rsidRPr="00664113">
        <w:rPr>
          <w:lang w:val="en-US"/>
        </w:rPr>
        <w:t xml:space="preserve"> with the opposite features of the hero – </w:t>
      </w:r>
      <w:proofErr w:type="spellStart"/>
      <w:r w:rsidRPr="00664113">
        <w:rPr>
          <w:lang w:val="en-US"/>
        </w:rPr>
        <w:t>θειος</w:t>
      </w:r>
      <w:proofErr w:type="spellEnd"/>
      <w:r w:rsidRPr="00664113">
        <w:rPr>
          <w:lang w:val="en-US"/>
        </w:rPr>
        <w:t xml:space="preserve"> </w:t>
      </w:r>
      <w:r w:rsidRPr="00664113">
        <w:t>ανήρ</w:t>
      </w:r>
      <w:r w:rsidRPr="00664113">
        <w:rPr>
          <w:lang w:val="en-US"/>
        </w:rPr>
        <w:t xml:space="preserve"> of Mediterranean world</w:t>
      </w:r>
      <w:r w:rsidRPr="00664113">
        <w:rPr>
          <w:color w:val="FF0000"/>
          <w:lang w:val="en-US"/>
        </w:rPr>
        <w:t xml:space="preserve"> since the Messiah / the Logos of life became a tangible and visible object for its members showing through his </w:t>
      </w:r>
      <w:r w:rsidRPr="00407253">
        <w:rPr>
          <w:i/>
          <w:iCs/>
          <w:lang w:val="en-US"/>
        </w:rPr>
        <w:t>stigmatized</w:t>
      </w:r>
      <w:r w:rsidRPr="00407253">
        <w:rPr>
          <w:color w:val="FF0000"/>
          <w:lang w:val="en-US"/>
        </w:rPr>
        <w:t xml:space="preserve"> </w:t>
      </w:r>
      <w:r w:rsidRPr="00664113">
        <w:rPr>
          <w:color w:val="FF0000"/>
          <w:lang w:val="en-US"/>
        </w:rPr>
        <w:t xml:space="preserve">body continuity with his historical </w:t>
      </w:r>
      <w:proofErr w:type="spellStart"/>
      <w:r w:rsidRPr="00664113">
        <w:rPr>
          <w:color w:val="FF0000"/>
          <w:lang w:val="en-US"/>
        </w:rPr>
        <w:t>parousia</w:t>
      </w:r>
      <w:proofErr w:type="spellEnd"/>
      <w:r w:rsidRPr="00664113">
        <w:rPr>
          <w:color w:val="FF0000"/>
          <w:lang w:val="en-US"/>
        </w:rPr>
        <w:t xml:space="preserve"> and the </w:t>
      </w:r>
      <w:proofErr w:type="spellStart"/>
      <w:r w:rsidRPr="00664113">
        <w:rPr>
          <w:color w:val="FF0000"/>
          <w:lang w:val="en-US"/>
        </w:rPr>
        <w:t>Passio</w:t>
      </w:r>
      <w:proofErr w:type="spellEnd"/>
      <w:r w:rsidRPr="00664113">
        <w:rPr>
          <w:lang w:val="en-US"/>
        </w:rPr>
        <w:t xml:space="preserve">. The Logos (however, not in the impersonal sense found in Heraclitus and the Stoics) of the Johannine Community is identical with the son of Joseph from notorious Nazareth and as </w:t>
      </w:r>
      <w:r w:rsidRPr="00664113">
        <w:rPr>
          <w:i/>
          <w:iCs/>
          <w:lang w:val="en-US"/>
        </w:rPr>
        <w:t>the Man</w:t>
      </w:r>
      <w:r w:rsidRPr="00664113">
        <w:rPr>
          <w:lang w:val="en-US"/>
        </w:rPr>
        <w:t xml:space="preserve"> (Ecce Homo) suffered abandoned </w:t>
      </w:r>
      <w:r w:rsidRPr="00664113">
        <w:rPr>
          <w:i/>
          <w:iCs/>
          <w:lang w:val="en-US"/>
        </w:rPr>
        <w:t xml:space="preserve">from his </w:t>
      </w:r>
      <w:r w:rsidR="00F157CC">
        <w:rPr>
          <w:i/>
          <w:iCs/>
          <w:lang w:val="en-US"/>
        </w:rPr>
        <w:t>disciples</w:t>
      </w:r>
      <w:r w:rsidRPr="00664113">
        <w:rPr>
          <w:lang w:val="en-US"/>
        </w:rPr>
        <w:t xml:space="preserve"> -a scandalous event in the ancient world- a painful and shameful </w:t>
      </w:r>
      <w:r w:rsidRPr="00664113">
        <w:rPr>
          <w:lang w:val="en-US"/>
        </w:rPr>
        <w:lastRenderedPageBreak/>
        <w:t xml:space="preserve">death which is characterized and described in the Gospel of John as </w:t>
      </w:r>
      <w:proofErr w:type="spellStart"/>
      <w:r w:rsidRPr="00664113">
        <w:rPr>
          <w:i/>
          <w:iCs/>
        </w:rPr>
        <w:t>ύψωσις</w:t>
      </w:r>
      <w:proofErr w:type="spellEnd"/>
      <w:r w:rsidRPr="00664113">
        <w:rPr>
          <w:i/>
          <w:iCs/>
          <w:lang w:val="en-US"/>
        </w:rPr>
        <w:t xml:space="preserve"> </w:t>
      </w:r>
      <w:r w:rsidRPr="00664113">
        <w:rPr>
          <w:lang w:val="en-US"/>
        </w:rPr>
        <w:t xml:space="preserve">(Lift). The important conversion after conversion at the end of the </w:t>
      </w:r>
      <w:proofErr w:type="spellStart"/>
      <w:r w:rsidRPr="00664113">
        <w:rPr>
          <w:lang w:val="en-US"/>
        </w:rPr>
        <w:t>Gopsel</w:t>
      </w:r>
      <w:proofErr w:type="spellEnd"/>
      <w:r w:rsidRPr="00664113">
        <w:rPr>
          <w:lang w:val="en-US"/>
        </w:rPr>
        <w:t xml:space="preserve"> is not linked to the authority of the witnessing student (Thomas), but </w:t>
      </w:r>
      <w:r w:rsidRPr="00664113">
        <w:rPr>
          <w:b/>
          <w:bCs/>
          <w:i/>
          <w:iCs/>
          <w:lang w:val="en-US"/>
        </w:rPr>
        <w:t>to the authority of the community</w:t>
      </w:r>
      <w:r w:rsidRPr="00664113">
        <w:rPr>
          <w:lang w:val="en-US"/>
        </w:rPr>
        <w:t xml:space="preserve"> that produces the Johannine literature and suffers from internal </w:t>
      </w:r>
      <w:r w:rsidRPr="00407253">
        <w:rPr>
          <w:lang w:val="en-US"/>
        </w:rPr>
        <w:t>schisms</w:t>
      </w:r>
      <w:r w:rsidRPr="00664113">
        <w:rPr>
          <w:lang w:val="en-US"/>
        </w:rPr>
        <w:t xml:space="preserve">. It emphasizes - strengthens the notion of </w:t>
      </w:r>
      <w:r w:rsidRPr="00664113">
        <w:rPr>
          <w:b/>
          <w:bCs/>
          <w:i/>
          <w:iCs/>
          <w:lang w:val="en-US"/>
        </w:rPr>
        <w:t>koinonia</w:t>
      </w:r>
      <w:r w:rsidRPr="00664113">
        <w:rPr>
          <w:b/>
          <w:bCs/>
          <w:lang w:val="en-US"/>
        </w:rPr>
        <w:t xml:space="preserve"> </w:t>
      </w:r>
      <w:r w:rsidRPr="00664113">
        <w:rPr>
          <w:lang w:val="en-US"/>
        </w:rPr>
        <w:t>with the community</w:t>
      </w:r>
      <w:r w:rsidRPr="00664113">
        <w:rPr>
          <w:b/>
          <w:bCs/>
          <w:i/>
          <w:iCs/>
          <w:lang w:val="en-US"/>
        </w:rPr>
        <w:t>, its martyria</w:t>
      </w:r>
      <w:r w:rsidRPr="00664113">
        <w:rPr>
          <w:lang w:val="en-US"/>
        </w:rPr>
        <w:t xml:space="preserve"> and its sacraments, the Eucharist par excellence (the </w:t>
      </w:r>
      <w:r w:rsidRPr="00664113">
        <w:rPr>
          <w:i/>
          <w:iCs/>
          <w:lang w:val="en-US"/>
        </w:rPr>
        <w:t>sign of the side</w:t>
      </w:r>
      <w:r w:rsidRPr="00664113">
        <w:rPr>
          <w:lang w:val="en-US"/>
        </w:rPr>
        <w:t xml:space="preserve"> of the New Adam which is the object of </w:t>
      </w:r>
      <w:proofErr w:type="gramStart"/>
      <w:r w:rsidRPr="00407253">
        <w:rPr>
          <w:lang w:val="en-US"/>
        </w:rPr>
        <w:t>particular testimony</w:t>
      </w:r>
      <w:proofErr w:type="gramEnd"/>
      <w:r w:rsidRPr="00664113">
        <w:rPr>
          <w:lang w:val="en-US"/>
        </w:rPr>
        <w:t xml:space="preserve"> in the text), if someone is to attain salvation and life. It also proves that embracing the </w:t>
      </w:r>
      <w:proofErr w:type="spellStart"/>
      <w:r w:rsidRPr="00664113">
        <w:rPr>
          <w:lang w:val="en-US"/>
        </w:rPr>
        <w:t>christological</w:t>
      </w:r>
      <w:proofErr w:type="spellEnd"/>
      <w:r w:rsidRPr="00664113">
        <w:rPr>
          <w:lang w:val="en-US"/>
        </w:rPr>
        <w:t xml:space="preserve"> faith does not only concern</w:t>
      </w:r>
      <w:r w:rsidRPr="00664113">
        <w:rPr>
          <w:i/>
          <w:iCs/>
          <w:lang w:val="en-US"/>
        </w:rPr>
        <w:t xml:space="preserve"> hysterical </w:t>
      </w:r>
      <w:r w:rsidRPr="00664113">
        <w:rPr>
          <w:lang w:val="en-US"/>
        </w:rPr>
        <w:t xml:space="preserve">women (per </w:t>
      </w:r>
      <w:proofErr w:type="spellStart"/>
      <w:r w:rsidRPr="00664113">
        <w:rPr>
          <w:lang w:val="en-US"/>
        </w:rPr>
        <w:t>Celsus</w:t>
      </w:r>
      <w:proofErr w:type="spellEnd"/>
      <w:r w:rsidRPr="00664113">
        <w:rPr>
          <w:lang w:val="en-US"/>
        </w:rPr>
        <w:t xml:space="preserve">’ opinion) and </w:t>
      </w:r>
      <w:r w:rsidRPr="00664113">
        <w:rPr>
          <w:i/>
          <w:iCs/>
          <w:lang w:val="en-US"/>
        </w:rPr>
        <w:t>beloved - elected</w:t>
      </w:r>
      <w:r w:rsidRPr="00664113">
        <w:rPr>
          <w:lang w:val="en-US"/>
        </w:rPr>
        <w:t xml:space="preserve"> disciples. It also </w:t>
      </w:r>
      <w:r w:rsidRPr="00664113">
        <w:rPr>
          <w:i/>
          <w:iCs/>
          <w:lang w:val="en-US"/>
        </w:rPr>
        <w:t>includes</w:t>
      </w:r>
      <w:r w:rsidRPr="00664113">
        <w:rPr>
          <w:lang w:val="en-US"/>
        </w:rPr>
        <w:t xml:space="preserve"> individuals who doubted the words of the Word - Logos, but without abandoning the circle of the disciples even when they faced the risks of this following. Conversion is pertinent not only to emotion and vision but also to reason, which asks for proof, not just </w:t>
      </w:r>
      <w:r w:rsidRPr="00664113">
        <w:rPr>
          <w:i/>
          <w:iCs/>
          <w:lang w:val="en-US"/>
        </w:rPr>
        <w:t>signs.</w:t>
      </w:r>
      <w:r w:rsidRPr="00664113">
        <w:rPr>
          <w:lang w:val="en-US"/>
        </w:rPr>
        <w:t xml:space="preserve"> The typology of this conversion after conversion can be studied when this </w:t>
      </w:r>
      <w:proofErr w:type="gramStart"/>
      <w:r w:rsidRPr="00664113">
        <w:rPr>
          <w:lang w:val="en-US"/>
        </w:rPr>
        <w:t>is connected with</w:t>
      </w:r>
      <w:proofErr w:type="gramEnd"/>
      <w:r w:rsidRPr="00664113">
        <w:rPr>
          <w:lang w:val="en-US"/>
        </w:rPr>
        <w:t xml:space="preserve"> the function of Thomas as </w:t>
      </w:r>
      <w:r w:rsidRPr="00664113">
        <w:rPr>
          <w:i/>
          <w:iCs/>
          <w:lang w:val="en-US"/>
        </w:rPr>
        <w:t>Character</w:t>
      </w:r>
      <w:r w:rsidRPr="00664113">
        <w:rPr>
          <w:lang w:val="en-US"/>
        </w:rPr>
        <w:t xml:space="preserve"> in the whole text of the Gospel. </w:t>
      </w:r>
    </w:p>
    <w:p w14:paraId="47BF890A" w14:textId="77777777" w:rsidR="00F60D56" w:rsidRPr="00757052" w:rsidRDefault="00F60D56" w:rsidP="00757052">
      <w:pPr>
        <w:pStyle w:val="1"/>
        <w:spacing w:before="0" w:line="276" w:lineRule="auto"/>
        <w:ind w:right="468"/>
        <w:jc w:val="both"/>
        <w:rPr>
          <w:rFonts w:ascii="Times New Roman" w:hAnsi="Times New Roman"/>
          <w:sz w:val="24"/>
          <w:szCs w:val="24"/>
          <w:lang w:val="en-US" w:bidi="he-IL"/>
        </w:rPr>
      </w:pPr>
    </w:p>
    <w:p w14:paraId="19F91D20" w14:textId="77777777" w:rsidR="00C6031A" w:rsidRPr="00AD0179" w:rsidRDefault="00C6031A" w:rsidP="007760B3">
      <w:pPr>
        <w:pStyle w:val="1"/>
        <w:spacing w:before="0"/>
        <w:ind w:right="468"/>
        <w:jc w:val="both"/>
        <w:rPr>
          <w:rFonts w:ascii="Times New Roman" w:hAnsi="Times New Roman"/>
          <w:sz w:val="24"/>
          <w:szCs w:val="24"/>
          <w:lang w:val="en-US" w:bidi="he-IL"/>
        </w:rPr>
      </w:pPr>
      <w:r w:rsidRPr="00AD0179">
        <w:rPr>
          <w:rFonts w:ascii="Times New Roman" w:hAnsi="Times New Roman"/>
          <w:sz w:val="24"/>
          <w:szCs w:val="24"/>
          <w:lang w:val="en-US" w:bidi="he-IL"/>
        </w:rPr>
        <w:t>Introduction</w:t>
      </w:r>
    </w:p>
    <w:p w14:paraId="04DF1BF6" w14:textId="55C3597F" w:rsidR="00A93F67" w:rsidRPr="00AD0179" w:rsidRDefault="00C6031A" w:rsidP="007760B3">
      <w:pPr>
        <w:autoSpaceDE w:val="0"/>
        <w:autoSpaceDN w:val="0"/>
        <w:adjustRightInd w:val="0"/>
        <w:ind w:right="468"/>
        <w:jc w:val="both"/>
        <w:outlineLvl w:val="0"/>
        <w:rPr>
          <w:lang w:val="en-US" w:bidi="he-IL"/>
        </w:rPr>
      </w:pPr>
      <w:r w:rsidRPr="00AD0179">
        <w:rPr>
          <w:lang w:val="en-US" w:bidi="he-IL"/>
        </w:rPr>
        <w:t>It is remarkable that, while in cur</w:t>
      </w:r>
      <w:r w:rsidR="00AD0179">
        <w:rPr>
          <w:lang w:val="en-US" w:bidi="he-IL"/>
        </w:rPr>
        <w:t>rent research the i</w:t>
      </w:r>
      <w:r w:rsidR="00AD0179" w:rsidRPr="00AD0179">
        <w:rPr>
          <w:lang w:val="en-US" w:bidi="he-IL"/>
        </w:rPr>
        <w:t xml:space="preserve">ntroductory </w:t>
      </w:r>
      <w:proofErr w:type="spellStart"/>
      <w:r w:rsidR="00AD0179" w:rsidRPr="00AD0179">
        <w:rPr>
          <w:lang w:val="en-US" w:bidi="he-IL"/>
        </w:rPr>
        <w:t>Logosh</w:t>
      </w:r>
      <w:r w:rsidRPr="00AD0179">
        <w:rPr>
          <w:lang w:val="en-US" w:bidi="he-IL"/>
        </w:rPr>
        <w:t>ymn</w:t>
      </w:r>
      <w:proofErr w:type="spellEnd"/>
      <w:r w:rsidRPr="00AD0179">
        <w:rPr>
          <w:lang w:val="en-US" w:bidi="he-IL"/>
        </w:rPr>
        <w:t xml:space="preserve"> has been hermeneutically approached in various ways, the </w:t>
      </w:r>
      <w:r w:rsidR="008C4B8C" w:rsidRPr="00AD0179">
        <w:rPr>
          <w:lang w:val="en-US" w:bidi="he-IL"/>
        </w:rPr>
        <w:t xml:space="preserve">Epilogue </w:t>
      </w:r>
      <w:r w:rsidRPr="00AD0179">
        <w:rPr>
          <w:lang w:val="en-US" w:bidi="he-IL"/>
        </w:rPr>
        <w:t xml:space="preserve">of John’s Gospel -which is as important in </w:t>
      </w:r>
      <w:r w:rsidR="006C4A4E" w:rsidRPr="00AD0179">
        <w:rPr>
          <w:lang w:val="en-US" w:bidi="he-IL"/>
        </w:rPr>
        <w:t>each</w:t>
      </w:r>
      <w:r w:rsidRPr="00AD0179">
        <w:rPr>
          <w:lang w:val="en-US" w:bidi="he-IL"/>
        </w:rPr>
        <w:t xml:space="preserve"> text as the Prologue- has not been </w:t>
      </w:r>
      <w:r w:rsidR="00F60D56" w:rsidRPr="00AD0179">
        <w:rPr>
          <w:lang w:val="en-US" w:bidi="he-IL"/>
        </w:rPr>
        <w:t>thoroughly</w:t>
      </w:r>
      <w:r w:rsidRPr="00AD0179">
        <w:rPr>
          <w:lang w:val="en-US" w:bidi="he-IL"/>
        </w:rPr>
        <w:t xml:space="preserve"> examined</w:t>
      </w:r>
      <w:r w:rsidR="001A7E84">
        <w:rPr>
          <w:rStyle w:val="a5"/>
          <w:lang w:bidi="he-IL"/>
        </w:rPr>
        <w:footnoteReference w:id="2"/>
      </w:r>
      <w:r w:rsidRPr="00AD0179">
        <w:rPr>
          <w:lang w:val="en-US" w:bidi="he-IL"/>
        </w:rPr>
        <w:t>. This occurs, although</w:t>
      </w:r>
      <w:r w:rsidR="006C4A4E" w:rsidRPr="00AD0179">
        <w:rPr>
          <w:lang w:val="en-US" w:bidi="he-IL"/>
        </w:rPr>
        <w:t xml:space="preserve"> in this text</w:t>
      </w:r>
      <w:r w:rsidR="00DF00DE">
        <w:rPr>
          <w:lang w:val="en-US" w:bidi="he-IL"/>
        </w:rPr>
        <w:t>:</w:t>
      </w:r>
      <w:r w:rsidR="00A93F67" w:rsidRPr="00AD0179">
        <w:rPr>
          <w:lang w:val="en-US" w:bidi="he-IL"/>
        </w:rPr>
        <w:t xml:space="preserve"> </w:t>
      </w:r>
    </w:p>
    <w:p w14:paraId="7E405CD8" w14:textId="77777777" w:rsidR="00AD0179" w:rsidRPr="00AD0179" w:rsidRDefault="00AD0179" w:rsidP="007760B3">
      <w:pPr>
        <w:autoSpaceDE w:val="0"/>
        <w:autoSpaceDN w:val="0"/>
        <w:adjustRightInd w:val="0"/>
        <w:ind w:right="468"/>
        <w:jc w:val="both"/>
        <w:outlineLvl w:val="0"/>
        <w:rPr>
          <w:b/>
          <w:lang w:val="en-US" w:bidi="he-IL"/>
        </w:rPr>
      </w:pPr>
    </w:p>
    <w:p w14:paraId="0636B851" w14:textId="79C67930" w:rsidR="008C4B8C" w:rsidRPr="00AD0179" w:rsidRDefault="00C6031A" w:rsidP="00AD0179">
      <w:pPr>
        <w:autoSpaceDE w:val="0"/>
        <w:autoSpaceDN w:val="0"/>
        <w:adjustRightInd w:val="0"/>
        <w:ind w:left="142" w:right="468"/>
        <w:jc w:val="both"/>
        <w:outlineLvl w:val="0"/>
        <w:rPr>
          <w:lang w:val="en-US" w:bidi="he-IL"/>
        </w:rPr>
      </w:pPr>
      <w:r w:rsidRPr="00AD0179">
        <w:rPr>
          <w:b/>
          <w:lang w:val="en-US" w:bidi="he-IL"/>
        </w:rPr>
        <w:t>a)</w:t>
      </w:r>
      <w:r w:rsidRPr="00AD0179">
        <w:rPr>
          <w:lang w:val="en-US" w:bidi="he-IL"/>
        </w:rPr>
        <w:t xml:space="preserve"> </w:t>
      </w:r>
      <w:r w:rsidR="00DF00DE" w:rsidRPr="00AD0179">
        <w:rPr>
          <w:lang w:val="en-US" w:bidi="he-IL"/>
        </w:rPr>
        <w:t>There</w:t>
      </w:r>
      <w:r w:rsidRPr="00AD0179">
        <w:rPr>
          <w:lang w:val="en-US" w:bidi="he-IL"/>
        </w:rPr>
        <w:t xml:space="preserve"> is a significant Confession, of the same impor</w:t>
      </w:r>
      <w:r w:rsidR="00DF00DE">
        <w:rPr>
          <w:lang w:val="en-US" w:bidi="he-IL"/>
        </w:rPr>
        <w:t xml:space="preserve">tance with the Prologue (ὁ </w:t>
      </w:r>
      <w:proofErr w:type="spellStart"/>
      <w:r w:rsidR="00DF00DE">
        <w:rPr>
          <w:lang w:val="en-US" w:bidi="he-IL"/>
        </w:rPr>
        <w:t>Κύρι</w:t>
      </w:r>
      <w:proofErr w:type="spellEnd"/>
      <w:r w:rsidR="00DF00DE">
        <w:rPr>
          <w:lang w:bidi="he-IL"/>
        </w:rPr>
        <w:t>ό</w:t>
      </w:r>
      <w:r w:rsidRPr="00AD0179">
        <w:rPr>
          <w:lang w:val="en-US" w:bidi="he-IL"/>
        </w:rPr>
        <w:t xml:space="preserve">ς </w:t>
      </w:r>
      <w:r w:rsidR="00DF00DE">
        <w:rPr>
          <w:lang w:bidi="he-IL"/>
        </w:rPr>
        <w:t>μου</w:t>
      </w:r>
      <w:r w:rsidR="00DF00DE" w:rsidRPr="00DF00DE">
        <w:rPr>
          <w:lang w:val="en-US" w:bidi="he-IL"/>
        </w:rPr>
        <w:t xml:space="preserve"> </w:t>
      </w:r>
      <w:r w:rsidRPr="00AD0179">
        <w:rPr>
          <w:lang w:val="en-US" w:bidi="he-IL"/>
        </w:rPr>
        <w:t xml:space="preserve">καὶ ὁ </w:t>
      </w:r>
      <w:proofErr w:type="spellStart"/>
      <w:r w:rsidRPr="00AD0179">
        <w:rPr>
          <w:lang w:val="en-US" w:bidi="he-IL"/>
        </w:rPr>
        <w:t>Θεός</w:t>
      </w:r>
      <w:proofErr w:type="spellEnd"/>
      <w:r w:rsidR="00DF00DE" w:rsidRPr="00DF00DE">
        <w:rPr>
          <w:lang w:val="en-US" w:bidi="he-IL"/>
        </w:rPr>
        <w:t xml:space="preserve"> </w:t>
      </w:r>
      <w:r w:rsidR="00DF00DE">
        <w:rPr>
          <w:lang w:bidi="he-IL"/>
        </w:rPr>
        <w:t>μου</w:t>
      </w:r>
      <w:r w:rsidRPr="00AD0179">
        <w:rPr>
          <w:lang w:val="en-US" w:bidi="he-IL"/>
        </w:rPr>
        <w:t xml:space="preserve"> // ὁ </w:t>
      </w:r>
      <w:proofErr w:type="spellStart"/>
      <w:r w:rsidRPr="00AD0179">
        <w:rPr>
          <w:lang w:val="en-US" w:bidi="he-IL"/>
        </w:rPr>
        <w:t>Λόγος</w:t>
      </w:r>
      <w:proofErr w:type="spellEnd"/>
      <w:r w:rsidRPr="00AD0179">
        <w:rPr>
          <w:lang w:val="en-US" w:bidi="he-IL"/>
        </w:rPr>
        <w:t xml:space="preserve"> - </w:t>
      </w:r>
      <w:proofErr w:type="spellStart"/>
      <w:r w:rsidRPr="00AD0179">
        <w:rPr>
          <w:lang w:val="en-US" w:bidi="he-IL"/>
        </w:rPr>
        <w:t>Θεός</w:t>
      </w:r>
      <w:proofErr w:type="spellEnd"/>
      <w:r w:rsidRPr="00AD0179">
        <w:rPr>
          <w:lang w:val="en-US" w:bidi="he-IL"/>
        </w:rPr>
        <w:t xml:space="preserve"> </w:t>
      </w:r>
      <w:proofErr w:type="spellStart"/>
      <w:r w:rsidRPr="00AD0179">
        <w:rPr>
          <w:lang w:val="en-US" w:bidi="he-IL"/>
        </w:rPr>
        <w:t>μονογενής</w:t>
      </w:r>
      <w:proofErr w:type="spellEnd"/>
      <w:r w:rsidRPr="00AD0179">
        <w:rPr>
          <w:lang w:val="en-US" w:bidi="he-IL"/>
        </w:rPr>
        <w:t xml:space="preserve">. ὁ </w:t>
      </w:r>
      <w:proofErr w:type="spellStart"/>
      <w:r w:rsidRPr="00AD0179">
        <w:rPr>
          <w:lang w:val="en-US" w:bidi="he-IL"/>
        </w:rPr>
        <w:t>ὤν</w:t>
      </w:r>
      <w:proofErr w:type="spellEnd"/>
      <w:r w:rsidRPr="00AD0179">
        <w:rPr>
          <w:lang w:val="en-US" w:bidi="he-IL"/>
        </w:rPr>
        <w:t xml:space="preserve"> </w:t>
      </w:r>
      <w:proofErr w:type="spellStart"/>
      <w:r w:rsidRPr="00AD0179">
        <w:rPr>
          <w:lang w:val="en-US" w:bidi="he-IL"/>
        </w:rPr>
        <w:t>εἰς</w:t>
      </w:r>
      <w:proofErr w:type="spellEnd"/>
      <w:r w:rsidRPr="00AD0179">
        <w:rPr>
          <w:lang w:val="en-US" w:bidi="he-IL"/>
        </w:rPr>
        <w:t xml:space="preserve"> </w:t>
      </w:r>
      <w:proofErr w:type="spellStart"/>
      <w:r w:rsidRPr="00AD0179">
        <w:rPr>
          <w:lang w:val="en-US" w:bidi="he-IL"/>
        </w:rPr>
        <w:t>τὸν</w:t>
      </w:r>
      <w:proofErr w:type="spellEnd"/>
      <w:r w:rsidRPr="00AD0179">
        <w:rPr>
          <w:lang w:val="en-US" w:bidi="he-IL"/>
        </w:rPr>
        <w:t xml:space="preserve"> </w:t>
      </w:r>
      <w:proofErr w:type="spellStart"/>
      <w:r w:rsidRPr="00AD0179">
        <w:rPr>
          <w:lang w:val="en-US" w:bidi="he-IL"/>
        </w:rPr>
        <w:t>κόλ</w:t>
      </w:r>
      <w:proofErr w:type="spellEnd"/>
      <w:r w:rsidRPr="00AD0179">
        <w:rPr>
          <w:lang w:val="en-US" w:bidi="he-IL"/>
        </w:rPr>
        <w:t xml:space="preserve">πον </w:t>
      </w:r>
      <w:proofErr w:type="spellStart"/>
      <w:r w:rsidRPr="00AD0179">
        <w:rPr>
          <w:lang w:val="en-US" w:bidi="he-IL"/>
        </w:rPr>
        <w:t>τοῦ</w:t>
      </w:r>
      <w:proofErr w:type="spellEnd"/>
      <w:r w:rsidRPr="00AD0179">
        <w:rPr>
          <w:lang w:val="en-US" w:bidi="he-IL"/>
        </w:rPr>
        <w:t xml:space="preserve"> Πα</w:t>
      </w:r>
      <w:proofErr w:type="spellStart"/>
      <w:r w:rsidRPr="00AD0179">
        <w:rPr>
          <w:lang w:val="en-US" w:bidi="he-IL"/>
        </w:rPr>
        <w:t>τρὸς</w:t>
      </w:r>
      <w:proofErr w:type="spellEnd"/>
      <w:r w:rsidRPr="00AD0179">
        <w:rPr>
          <w:lang w:val="en-US" w:bidi="he-IL"/>
        </w:rPr>
        <w:t xml:space="preserve">). This significance </w:t>
      </w:r>
      <w:r w:rsidR="006C4A4E" w:rsidRPr="00AD0179">
        <w:rPr>
          <w:lang w:val="en-US" w:bidi="he-IL"/>
        </w:rPr>
        <w:t xml:space="preserve">also </w:t>
      </w:r>
      <w:r w:rsidR="001A7E84">
        <w:rPr>
          <w:lang w:val="en-US" w:bidi="he-IL"/>
        </w:rPr>
        <w:t xml:space="preserve">escalates </w:t>
      </w:r>
      <w:r w:rsidRPr="00AD0179">
        <w:rPr>
          <w:lang w:val="en-US" w:bidi="he-IL"/>
        </w:rPr>
        <w:t>by the</w:t>
      </w:r>
      <w:r w:rsidR="00DF00DE">
        <w:rPr>
          <w:lang w:val="en-US" w:bidi="he-IL"/>
        </w:rPr>
        <w:t xml:space="preserve"> usage of</w:t>
      </w:r>
      <w:r w:rsidRPr="00AD0179">
        <w:rPr>
          <w:lang w:val="en-US" w:bidi="he-IL"/>
        </w:rPr>
        <w:t xml:space="preserve"> </w:t>
      </w:r>
      <w:r w:rsidRPr="008625D0">
        <w:rPr>
          <w:i/>
          <w:lang w:val="en-US" w:bidi="he-IL"/>
        </w:rPr>
        <w:t xml:space="preserve">direct </w:t>
      </w:r>
      <w:r w:rsidRPr="00AD0179">
        <w:rPr>
          <w:lang w:val="en-US" w:bidi="he-IL"/>
        </w:rPr>
        <w:t xml:space="preserve">dialogue (which also implicates the </w:t>
      </w:r>
      <w:r w:rsidR="00EF776A" w:rsidRPr="00AD0179">
        <w:rPr>
          <w:lang w:val="en-US" w:bidi="he-IL"/>
        </w:rPr>
        <w:t xml:space="preserve">reader / </w:t>
      </w:r>
      <w:r w:rsidR="008625D0">
        <w:rPr>
          <w:lang w:val="en-US" w:bidi="he-IL"/>
        </w:rPr>
        <w:t xml:space="preserve">listener) and </w:t>
      </w:r>
      <w:r w:rsidRPr="00AD0179">
        <w:rPr>
          <w:lang w:val="en-US" w:bidi="he-IL"/>
        </w:rPr>
        <w:t>of the possessive pronoun (</w:t>
      </w:r>
      <w:proofErr w:type="spellStart"/>
      <w:r w:rsidRPr="00AD0179">
        <w:rPr>
          <w:i/>
          <w:lang w:val="en-US" w:bidi="he-IL"/>
        </w:rPr>
        <w:t>μου</w:t>
      </w:r>
      <w:proofErr w:type="spellEnd"/>
      <w:r w:rsidRPr="00AD0179">
        <w:rPr>
          <w:lang w:val="en-US" w:bidi="he-IL"/>
        </w:rPr>
        <w:t xml:space="preserve">), perhaps by someone who is included in the </w:t>
      </w:r>
      <w:proofErr w:type="spellStart"/>
      <w:r w:rsidRPr="00AD0179">
        <w:rPr>
          <w:lang w:val="en-US" w:bidi="he-IL"/>
        </w:rPr>
        <w:t>ἡμεῖς</w:t>
      </w:r>
      <w:proofErr w:type="spellEnd"/>
      <w:r w:rsidRPr="00AD0179">
        <w:rPr>
          <w:lang w:val="en-US" w:bidi="he-IL"/>
        </w:rPr>
        <w:t xml:space="preserve"> of the Prologue (cf. </w:t>
      </w:r>
      <w:proofErr w:type="spellStart"/>
      <w:r w:rsidRPr="00AD0179">
        <w:rPr>
          <w:lang w:val="en-US" w:bidi="he-IL"/>
        </w:rPr>
        <w:t>ἐθε</w:t>
      </w:r>
      <w:proofErr w:type="spellEnd"/>
      <w:r w:rsidRPr="00AD0179">
        <w:rPr>
          <w:lang w:val="en-US" w:bidi="he-IL"/>
        </w:rPr>
        <w:t xml:space="preserve">ασάμεθα </w:t>
      </w:r>
      <w:proofErr w:type="spellStart"/>
      <w:r w:rsidRPr="00AD0179">
        <w:rPr>
          <w:lang w:val="en-US" w:bidi="he-IL"/>
        </w:rPr>
        <w:t>τὴν</w:t>
      </w:r>
      <w:proofErr w:type="spellEnd"/>
      <w:r w:rsidRPr="00AD0179">
        <w:rPr>
          <w:lang w:val="en-US" w:bidi="he-IL"/>
        </w:rPr>
        <w:t xml:space="preserve"> </w:t>
      </w:r>
      <w:proofErr w:type="spellStart"/>
      <w:r w:rsidRPr="00AD0179">
        <w:rPr>
          <w:lang w:val="en-US" w:bidi="he-IL"/>
        </w:rPr>
        <w:t>δόξ</w:t>
      </w:r>
      <w:proofErr w:type="spellEnd"/>
      <w:r w:rsidRPr="00AD0179">
        <w:rPr>
          <w:lang w:val="en-US" w:bidi="he-IL"/>
        </w:rPr>
        <w:t>αν α</w:t>
      </w:r>
      <w:proofErr w:type="spellStart"/>
      <w:r w:rsidRPr="00AD0179">
        <w:rPr>
          <w:lang w:val="en-US" w:bidi="he-IL"/>
        </w:rPr>
        <w:t>ὐτοῦ</w:t>
      </w:r>
      <w:proofErr w:type="spellEnd"/>
      <w:r w:rsidRPr="00AD0179">
        <w:rPr>
          <w:lang w:val="en-US" w:bidi="he-IL"/>
        </w:rPr>
        <w:t xml:space="preserve"> [1, 14]).</w:t>
      </w:r>
      <w:r w:rsidRPr="00AD0179">
        <w:rPr>
          <w:b/>
          <w:lang w:val="en-US" w:bidi="he-IL"/>
        </w:rPr>
        <w:t xml:space="preserve"> </w:t>
      </w:r>
    </w:p>
    <w:p w14:paraId="7C49B9FD" w14:textId="77777777" w:rsidR="00875442" w:rsidRPr="00AD0179" w:rsidRDefault="00875442" w:rsidP="007760B3">
      <w:pPr>
        <w:autoSpaceDE w:val="0"/>
        <w:autoSpaceDN w:val="0"/>
        <w:adjustRightInd w:val="0"/>
        <w:ind w:right="468"/>
        <w:jc w:val="both"/>
        <w:outlineLvl w:val="0"/>
        <w:rPr>
          <w:b/>
          <w:lang w:val="en-US" w:bidi="he-IL"/>
        </w:rPr>
      </w:pPr>
    </w:p>
    <w:p w14:paraId="33711273" w14:textId="343F2197" w:rsidR="00C6031A" w:rsidRPr="00AD0179" w:rsidRDefault="00C6031A" w:rsidP="00AD0179">
      <w:pPr>
        <w:autoSpaceDE w:val="0"/>
        <w:autoSpaceDN w:val="0"/>
        <w:adjustRightInd w:val="0"/>
        <w:ind w:left="142" w:right="468"/>
        <w:jc w:val="both"/>
        <w:outlineLvl w:val="0"/>
        <w:rPr>
          <w:lang w:val="en-US" w:bidi="he-IL"/>
        </w:rPr>
      </w:pPr>
      <w:r w:rsidRPr="00AD0179">
        <w:rPr>
          <w:b/>
          <w:lang w:val="en-US" w:bidi="he-IL"/>
        </w:rPr>
        <w:t xml:space="preserve">b) </w:t>
      </w:r>
      <w:r w:rsidR="00DF00DE" w:rsidRPr="00AD0179">
        <w:rPr>
          <w:lang w:val="en-US" w:bidi="he-IL"/>
        </w:rPr>
        <w:t>While</w:t>
      </w:r>
      <w:r w:rsidR="00AD0179" w:rsidRPr="00AD0179">
        <w:rPr>
          <w:lang w:val="en-US" w:bidi="he-IL"/>
        </w:rPr>
        <w:t xml:space="preserve"> the way of Thomas’ faith is </w:t>
      </w:r>
      <w:r w:rsidR="008625D0">
        <w:rPr>
          <w:lang w:val="en-US" w:bidi="he-IL"/>
        </w:rPr>
        <w:t>in</w:t>
      </w:r>
      <w:r w:rsidR="00DF00DE">
        <w:rPr>
          <w:lang w:val="en-US" w:bidi="he-IL"/>
        </w:rPr>
        <w:t xml:space="preserve"> Epilogue of John </w:t>
      </w:r>
      <w:r w:rsidR="00AD0179" w:rsidRPr="00AD0179">
        <w:rPr>
          <w:lang w:val="en-US" w:bidi="he-IL"/>
        </w:rPr>
        <w:t xml:space="preserve">devalued, touch is considered a paramount evidence of testimony in </w:t>
      </w:r>
      <w:r w:rsidR="00AD0179" w:rsidRPr="00AD0179">
        <w:rPr>
          <w:b/>
          <w:lang w:val="en-US" w:bidi="he-IL"/>
        </w:rPr>
        <w:t>the prologue of 1 John</w:t>
      </w:r>
      <w:r w:rsidR="00AD0179" w:rsidRPr="00AD0179">
        <w:rPr>
          <w:lang w:val="en-US" w:bidi="he-IL"/>
        </w:rPr>
        <w:t xml:space="preserve">: </w:t>
      </w:r>
      <w:r w:rsidRPr="00AD0179">
        <w:rPr>
          <w:lang w:val="en-US" w:bidi="he-IL"/>
        </w:rPr>
        <w:t xml:space="preserve">Ὃ </w:t>
      </w:r>
      <w:proofErr w:type="spellStart"/>
      <w:r w:rsidRPr="00AD0179">
        <w:rPr>
          <w:lang w:val="en-US" w:bidi="he-IL"/>
        </w:rPr>
        <w:t>ἦν</w:t>
      </w:r>
      <w:proofErr w:type="spellEnd"/>
      <w:r w:rsidRPr="00AD0179">
        <w:rPr>
          <w:lang w:val="en-US" w:bidi="he-IL"/>
        </w:rPr>
        <w:t xml:space="preserve"> ἀπ᾽ </w:t>
      </w:r>
      <w:proofErr w:type="spellStart"/>
      <w:r w:rsidRPr="00AD0179">
        <w:rPr>
          <w:lang w:val="en-US" w:bidi="he-IL"/>
        </w:rPr>
        <w:t>ἀρχῆς</w:t>
      </w:r>
      <w:proofErr w:type="spellEnd"/>
      <w:r w:rsidRPr="00AD0179">
        <w:rPr>
          <w:lang w:val="en-US" w:bidi="he-IL"/>
        </w:rPr>
        <w:t xml:space="preserve">, (1) ὃ </w:t>
      </w:r>
      <w:proofErr w:type="spellStart"/>
      <w:r w:rsidRPr="00AD0179">
        <w:rPr>
          <w:lang w:val="en-US" w:bidi="he-IL"/>
        </w:rPr>
        <w:t>ἀκηκό</w:t>
      </w:r>
      <w:proofErr w:type="spellEnd"/>
      <w:r w:rsidRPr="00AD0179">
        <w:rPr>
          <w:lang w:val="en-US" w:bidi="he-IL"/>
        </w:rPr>
        <w:t xml:space="preserve">αμεν, (2) ὃ </w:t>
      </w:r>
      <w:proofErr w:type="spellStart"/>
      <w:r w:rsidRPr="00AD0179">
        <w:rPr>
          <w:lang w:val="en-US" w:bidi="he-IL"/>
        </w:rPr>
        <w:t>ἑωράκ</w:t>
      </w:r>
      <w:proofErr w:type="spellEnd"/>
      <w:r w:rsidRPr="00AD0179">
        <w:rPr>
          <w:lang w:val="en-US" w:bidi="he-IL"/>
        </w:rPr>
        <w:t xml:space="preserve">αμεν </w:t>
      </w:r>
      <w:proofErr w:type="spellStart"/>
      <w:r w:rsidRPr="00AD0179">
        <w:rPr>
          <w:lang w:val="en-US" w:bidi="he-IL"/>
        </w:rPr>
        <w:t>τοῖς</w:t>
      </w:r>
      <w:proofErr w:type="spellEnd"/>
      <w:r w:rsidRPr="00AD0179">
        <w:rPr>
          <w:lang w:val="en-US" w:bidi="he-IL"/>
        </w:rPr>
        <w:t xml:space="preserve"> </w:t>
      </w:r>
      <w:proofErr w:type="spellStart"/>
      <w:r w:rsidRPr="00AD0179">
        <w:rPr>
          <w:lang w:val="en-US" w:bidi="he-IL"/>
        </w:rPr>
        <w:t>ὀφθ</w:t>
      </w:r>
      <w:proofErr w:type="spellEnd"/>
      <w:r w:rsidRPr="00AD0179">
        <w:rPr>
          <w:lang w:val="en-US" w:bidi="he-IL"/>
        </w:rPr>
        <w:t xml:space="preserve">αλμοῖς </w:t>
      </w:r>
      <w:proofErr w:type="spellStart"/>
      <w:r w:rsidRPr="00AD0179">
        <w:rPr>
          <w:lang w:val="en-US" w:bidi="he-IL"/>
        </w:rPr>
        <w:t>ἡμῶν</w:t>
      </w:r>
      <w:proofErr w:type="spellEnd"/>
      <w:r w:rsidRPr="00AD0179">
        <w:rPr>
          <w:lang w:val="en-US" w:bidi="he-IL"/>
        </w:rPr>
        <w:t xml:space="preserve">, (3) ὃ </w:t>
      </w:r>
      <w:proofErr w:type="spellStart"/>
      <w:r w:rsidRPr="00AD0179">
        <w:rPr>
          <w:lang w:val="en-US" w:bidi="he-IL"/>
        </w:rPr>
        <w:t>ἐθε</w:t>
      </w:r>
      <w:proofErr w:type="spellEnd"/>
      <w:r w:rsidRPr="00AD0179">
        <w:rPr>
          <w:lang w:val="en-US" w:bidi="he-IL"/>
        </w:rPr>
        <w:t xml:space="preserve">ασάμεθα καὶ (4) αἱ </w:t>
      </w:r>
      <w:proofErr w:type="spellStart"/>
      <w:r w:rsidRPr="00AD0179">
        <w:rPr>
          <w:lang w:val="en-US" w:bidi="he-IL"/>
        </w:rPr>
        <w:t>χεῖρες</w:t>
      </w:r>
      <w:proofErr w:type="spellEnd"/>
      <w:r w:rsidRPr="00AD0179">
        <w:rPr>
          <w:lang w:val="en-US" w:bidi="he-IL"/>
        </w:rPr>
        <w:t xml:space="preserve"> </w:t>
      </w:r>
      <w:proofErr w:type="spellStart"/>
      <w:r w:rsidRPr="00AD0179">
        <w:rPr>
          <w:lang w:val="en-US" w:bidi="he-IL"/>
        </w:rPr>
        <w:t>ἡμῶν</w:t>
      </w:r>
      <w:proofErr w:type="spellEnd"/>
      <w:r w:rsidRPr="00AD0179">
        <w:rPr>
          <w:lang w:val="en-US" w:bidi="he-IL"/>
        </w:rPr>
        <w:t xml:space="preserve"> </w:t>
      </w:r>
      <w:proofErr w:type="spellStart"/>
      <w:r w:rsidRPr="00AD0179">
        <w:rPr>
          <w:lang w:val="en-US" w:bidi="he-IL"/>
        </w:rPr>
        <w:t>ἐψηλάφησ</w:t>
      </w:r>
      <w:proofErr w:type="spellEnd"/>
      <w:r w:rsidRPr="00AD0179">
        <w:rPr>
          <w:lang w:val="en-US" w:bidi="he-IL"/>
        </w:rPr>
        <w:t>αν. π</w:t>
      </w:r>
      <w:proofErr w:type="spellStart"/>
      <w:r w:rsidRPr="00AD0179">
        <w:rPr>
          <w:lang w:val="en-US" w:bidi="he-IL"/>
        </w:rPr>
        <w:t>ερὶ</w:t>
      </w:r>
      <w:proofErr w:type="spellEnd"/>
      <w:r w:rsidRPr="00AD0179">
        <w:rPr>
          <w:lang w:val="en-US" w:bidi="he-IL"/>
        </w:rPr>
        <w:t xml:space="preserve"> </w:t>
      </w:r>
      <w:proofErr w:type="spellStart"/>
      <w:r w:rsidRPr="00AD0179">
        <w:rPr>
          <w:lang w:val="en-US" w:bidi="he-IL"/>
        </w:rPr>
        <w:t>τοῦ</w:t>
      </w:r>
      <w:proofErr w:type="spellEnd"/>
      <w:r w:rsidRPr="00AD0179">
        <w:rPr>
          <w:lang w:val="en-US" w:bidi="he-IL"/>
        </w:rPr>
        <w:t xml:space="preserve"> </w:t>
      </w:r>
      <w:proofErr w:type="spellStart"/>
      <w:r w:rsidRPr="00AD0179">
        <w:rPr>
          <w:lang w:val="en-US" w:bidi="he-IL"/>
        </w:rPr>
        <w:t>Λόγου</w:t>
      </w:r>
      <w:proofErr w:type="spellEnd"/>
      <w:r w:rsidRPr="00AD0179">
        <w:rPr>
          <w:lang w:val="en-US" w:bidi="he-IL"/>
        </w:rPr>
        <w:t xml:space="preserve"> </w:t>
      </w:r>
      <w:proofErr w:type="spellStart"/>
      <w:r w:rsidRPr="00AD0179">
        <w:rPr>
          <w:lang w:val="en-US" w:bidi="he-IL"/>
        </w:rPr>
        <w:t>τῆς</w:t>
      </w:r>
      <w:proofErr w:type="spellEnd"/>
      <w:r w:rsidRPr="00AD0179">
        <w:rPr>
          <w:lang w:val="en-US" w:bidi="he-IL"/>
        </w:rPr>
        <w:t xml:space="preserve"> </w:t>
      </w:r>
      <w:proofErr w:type="spellStart"/>
      <w:r w:rsidRPr="00AD0179">
        <w:rPr>
          <w:lang w:val="en-US" w:bidi="he-IL"/>
        </w:rPr>
        <w:t>ζωῆς</w:t>
      </w:r>
      <w:proofErr w:type="spellEnd"/>
      <w:r w:rsidRPr="00AD0179">
        <w:rPr>
          <w:lang w:val="en-US" w:bidi="he-IL"/>
        </w:rPr>
        <w:t xml:space="preserve"> (1, 1). Indeed, touch </w:t>
      </w:r>
      <w:r w:rsidR="001A7E84">
        <w:rPr>
          <w:lang w:val="en-US" w:bidi="he-IL"/>
        </w:rPr>
        <w:t>constitutes a</w:t>
      </w:r>
      <w:r w:rsidRPr="00AD0179">
        <w:rPr>
          <w:lang w:val="en-US" w:bidi="he-IL"/>
        </w:rPr>
        <w:t xml:space="preserve"> </w:t>
      </w:r>
      <w:r w:rsidR="008625D0">
        <w:rPr>
          <w:lang w:val="en-US" w:bidi="he-IL"/>
        </w:rPr>
        <w:t>strong</w:t>
      </w:r>
      <w:r w:rsidRPr="00AD0179">
        <w:rPr>
          <w:lang w:val="en-US" w:bidi="he-IL"/>
        </w:rPr>
        <w:t xml:space="preserve"> evidence that the Logos </w:t>
      </w:r>
      <w:proofErr w:type="spellStart"/>
      <w:r w:rsidRPr="00AD0179">
        <w:rPr>
          <w:i/>
          <w:lang w:val="en-US" w:bidi="he-IL"/>
        </w:rPr>
        <w:t>σάρξ</w:t>
      </w:r>
      <w:proofErr w:type="spellEnd"/>
      <w:r w:rsidRPr="00AD0179">
        <w:rPr>
          <w:lang w:val="en-US" w:bidi="he-IL"/>
        </w:rPr>
        <w:t xml:space="preserve"> (not just body) </w:t>
      </w:r>
      <w:proofErr w:type="spellStart"/>
      <w:r w:rsidRPr="00AD0179">
        <w:rPr>
          <w:i/>
          <w:lang w:val="en-US" w:bidi="he-IL"/>
        </w:rPr>
        <w:t>ἐγένετο</w:t>
      </w:r>
      <w:proofErr w:type="spellEnd"/>
      <w:r w:rsidRPr="00AD0179">
        <w:rPr>
          <w:lang w:val="en-US" w:bidi="he-IL"/>
        </w:rPr>
        <w:t>, a declaration in which, as the Epilogue of John</w:t>
      </w:r>
      <w:r w:rsidR="00DF00DE">
        <w:rPr>
          <w:lang w:val="en-US" w:bidi="he-IL"/>
        </w:rPr>
        <w:t xml:space="preserve"> </w:t>
      </w:r>
      <w:r w:rsidR="00DF00DE" w:rsidRPr="00DF00DE">
        <w:rPr>
          <w:lang w:val="en-US" w:bidi="he-IL"/>
        </w:rPr>
        <w:t>testifies</w:t>
      </w:r>
      <w:r w:rsidRPr="00AD0179">
        <w:rPr>
          <w:lang w:val="en-US" w:bidi="he-IL"/>
        </w:rPr>
        <w:t>,</w:t>
      </w:r>
      <w:r w:rsidR="00DF00DE">
        <w:rPr>
          <w:lang w:val="en-US" w:bidi="he-IL"/>
        </w:rPr>
        <w:t xml:space="preserve"> includes</w:t>
      </w:r>
      <w:r w:rsidRPr="00AD0179">
        <w:rPr>
          <w:lang w:val="en-US" w:bidi="he-IL"/>
        </w:rPr>
        <w:t xml:space="preserve"> the fact </w:t>
      </w:r>
      <w:r w:rsidR="00DF00DE">
        <w:rPr>
          <w:lang w:val="en-US" w:bidi="he-IL"/>
        </w:rPr>
        <w:t xml:space="preserve">that He has risen </w:t>
      </w:r>
      <w:r w:rsidR="00DF00DE" w:rsidRPr="008F324A">
        <w:rPr>
          <w:i/>
          <w:lang w:val="en-US" w:bidi="he-IL"/>
        </w:rPr>
        <w:t>in the flesh</w:t>
      </w:r>
      <w:r w:rsidR="00243A49">
        <w:rPr>
          <w:rStyle w:val="a5"/>
          <w:i/>
          <w:lang w:val="en-US" w:bidi="he-IL"/>
        </w:rPr>
        <w:footnoteReference w:id="3"/>
      </w:r>
      <w:r w:rsidRPr="00AD0179">
        <w:rPr>
          <w:lang w:val="en-US" w:bidi="he-IL"/>
        </w:rPr>
        <w:t>.</w:t>
      </w:r>
    </w:p>
    <w:p w14:paraId="13DDA337" w14:textId="77777777" w:rsidR="00AD0179" w:rsidRPr="00AD0179" w:rsidRDefault="00AD0179" w:rsidP="00AD0179">
      <w:pPr>
        <w:autoSpaceDE w:val="0"/>
        <w:autoSpaceDN w:val="0"/>
        <w:adjustRightInd w:val="0"/>
        <w:ind w:left="142" w:right="468"/>
        <w:jc w:val="both"/>
        <w:outlineLvl w:val="0"/>
        <w:rPr>
          <w:b/>
          <w:i/>
          <w:lang w:val="en-US" w:bidi="he-IL"/>
        </w:rPr>
      </w:pPr>
    </w:p>
    <w:p w14:paraId="38CB3BDD" w14:textId="27F4BDAE" w:rsidR="00AD0179" w:rsidRPr="00757052" w:rsidRDefault="00AD0179" w:rsidP="00AD0179">
      <w:pPr>
        <w:autoSpaceDE w:val="0"/>
        <w:autoSpaceDN w:val="0"/>
        <w:adjustRightInd w:val="0"/>
        <w:ind w:left="142" w:right="468"/>
        <w:jc w:val="both"/>
        <w:outlineLvl w:val="0"/>
        <w:rPr>
          <w:lang w:val="en-US" w:bidi="he-IL"/>
        </w:rPr>
      </w:pPr>
      <w:r w:rsidRPr="00AD0179">
        <w:rPr>
          <w:b/>
          <w:lang w:val="en-US" w:bidi="he-IL"/>
        </w:rPr>
        <w:t>c)</w:t>
      </w:r>
      <w:r>
        <w:rPr>
          <w:lang w:val="en-US" w:bidi="he-IL"/>
        </w:rPr>
        <w:t xml:space="preserve"> </w:t>
      </w:r>
      <w:r w:rsidR="00DF00DE">
        <w:rPr>
          <w:lang w:val="en-US" w:bidi="he-IL"/>
        </w:rPr>
        <w:t xml:space="preserve">Indeed </w:t>
      </w:r>
      <w:r w:rsidRPr="00AD0179">
        <w:rPr>
          <w:lang w:val="en-US" w:bidi="he-IL"/>
        </w:rPr>
        <w:t xml:space="preserve">John (of the four evangelists) selects this </w:t>
      </w:r>
      <w:r w:rsidRPr="00DF00DE">
        <w:rPr>
          <w:i/>
          <w:lang w:val="en-US" w:bidi="he-IL"/>
        </w:rPr>
        <w:t xml:space="preserve">sign </w:t>
      </w:r>
      <w:r w:rsidRPr="00AD0179">
        <w:rPr>
          <w:lang w:val="en-US" w:bidi="he-IL"/>
        </w:rPr>
        <w:t xml:space="preserve">as the required testimony </w:t>
      </w:r>
      <w:r w:rsidRPr="00AD0179">
        <w:rPr>
          <w:b/>
          <w:i/>
          <w:lang w:val="en-US" w:bidi="he-IL"/>
        </w:rPr>
        <w:t>in the end</w:t>
      </w:r>
      <w:r w:rsidRPr="00AD0179">
        <w:rPr>
          <w:lang w:val="en-US" w:bidi="he-IL"/>
        </w:rPr>
        <w:t xml:space="preserve"> (</w:t>
      </w:r>
      <w:r w:rsidR="001A7E84">
        <w:rPr>
          <w:lang w:val="en-US" w:bidi="he-IL"/>
        </w:rPr>
        <w:t xml:space="preserve">at </w:t>
      </w:r>
      <w:r w:rsidRPr="00AD0179">
        <w:rPr>
          <w:lang w:val="en-US" w:bidi="he-IL"/>
        </w:rPr>
        <w:t xml:space="preserve">the culmination) of his Gospel. In this epilogue –diverging from the rest of the Evangelists– he assures that he has chosen to record only those things </w:t>
      </w:r>
      <w:r w:rsidR="00DF00DE">
        <w:rPr>
          <w:lang w:val="en-US" w:bidi="he-IL"/>
        </w:rPr>
        <w:t xml:space="preserve">that </w:t>
      </w:r>
      <w:r w:rsidRPr="00AD0179">
        <w:rPr>
          <w:lang w:val="en-US" w:bidi="he-IL"/>
        </w:rPr>
        <w:t xml:space="preserve">are </w:t>
      </w:r>
      <w:r w:rsidRPr="00DF00DE">
        <w:rPr>
          <w:i/>
          <w:lang w:val="en-US" w:bidi="he-IL"/>
        </w:rPr>
        <w:t>absolutely</w:t>
      </w:r>
      <w:r w:rsidRPr="00AD0179">
        <w:rPr>
          <w:lang w:val="en-US" w:bidi="he-IL"/>
        </w:rPr>
        <w:t xml:space="preserve"> needed in order </w:t>
      </w:r>
      <w:r w:rsidR="008625D0">
        <w:rPr>
          <w:lang w:val="en-US" w:bidi="he-IL"/>
        </w:rPr>
        <w:t xml:space="preserve">the audience </w:t>
      </w:r>
      <w:r w:rsidRPr="00AD0179">
        <w:rPr>
          <w:b/>
          <w:lang w:val="en-US" w:bidi="he-IL"/>
        </w:rPr>
        <w:t>(1)</w:t>
      </w:r>
      <w:r w:rsidRPr="00AD0179">
        <w:rPr>
          <w:lang w:val="en-US" w:bidi="he-IL"/>
        </w:rPr>
        <w:t xml:space="preserve"> to </w:t>
      </w:r>
      <w:r w:rsidRPr="00AD0179">
        <w:rPr>
          <w:b/>
          <w:lang w:val="en-US" w:bidi="he-IL"/>
        </w:rPr>
        <w:t>believe</w:t>
      </w:r>
      <w:r w:rsidRPr="00AD0179">
        <w:rPr>
          <w:lang w:val="en-US" w:bidi="he-IL"/>
        </w:rPr>
        <w:t xml:space="preserve"> in the </w:t>
      </w:r>
      <w:proofErr w:type="gramStart"/>
      <w:r w:rsidRPr="00AD0179">
        <w:rPr>
          <w:lang w:val="en-US" w:bidi="he-IL"/>
        </w:rPr>
        <w:t>true identity</w:t>
      </w:r>
      <w:proofErr w:type="gramEnd"/>
      <w:r w:rsidRPr="00AD0179">
        <w:rPr>
          <w:lang w:val="en-US" w:bidi="he-IL"/>
        </w:rPr>
        <w:t xml:space="preserve"> of historical Jesus as the Son of God, and </w:t>
      </w:r>
      <w:r w:rsidRPr="00AD0179">
        <w:rPr>
          <w:b/>
          <w:lang w:val="en-US" w:bidi="he-IL"/>
        </w:rPr>
        <w:t>(2)</w:t>
      </w:r>
      <w:r w:rsidR="008625D0">
        <w:rPr>
          <w:lang w:val="en-US" w:bidi="he-IL"/>
        </w:rPr>
        <w:t xml:space="preserve"> </w:t>
      </w:r>
      <w:r w:rsidRPr="00AD0179">
        <w:rPr>
          <w:lang w:val="en-US" w:bidi="he-IL"/>
        </w:rPr>
        <w:t xml:space="preserve">to </w:t>
      </w:r>
      <w:r w:rsidRPr="00AD0179">
        <w:rPr>
          <w:b/>
          <w:lang w:val="en-US" w:bidi="he-IL"/>
        </w:rPr>
        <w:t>have life</w:t>
      </w:r>
      <w:r w:rsidRPr="00AD0179">
        <w:rPr>
          <w:lang w:val="en-US" w:bidi="he-IL"/>
        </w:rPr>
        <w:t xml:space="preserve">, through </w:t>
      </w:r>
      <w:r w:rsidRPr="008625D0">
        <w:rPr>
          <w:i/>
          <w:lang w:val="en-US" w:bidi="he-IL"/>
        </w:rPr>
        <w:t>faith</w:t>
      </w:r>
      <w:r w:rsidRPr="00AD0179">
        <w:rPr>
          <w:lang w:val="en-US" w:bidi="he-IL"/>
        </w:rPr>
        <w:t xml:space="preserve"> (as he emphatically repeats) </w:t>
      </w:r>
      <w:r w:rsidRPr="00AD0179">
        <w:rPr>
          <w:b/>
          <w:lang w:val="en-US" w:bidi="he-IL"/>
        </w:rPr>
        <w:t>in His name</w:t>
      </w:r>
      <w:r w:rsidRPr="00AD0179">
        <w:rPr>
          <w:lang w:val="en-US" w:bidi="he-IL"/>
        </w:rPr>
        <w:t xml:space="preserve">. </w:t>
      </w:r>
      <w:r w:rsidR="001A7E84">
        <w:rPr>
          <w:lang w:val="en-US" w:bidi="he-IL"/>
        </w:rPr>
        <w:t xml:space="preserve">With </w:t>
      </w:r>
      <w:r w:rsidRPr="00AD0179">
        <w:rPr>
          <w:lang w:val="en-US" w:bidi="he-IL"/>
        </w:rPr>
        <w:t xml:space="preserve">“Name” </w:t>
      </w:r>
      <w:r w:rsidR="001A7E84">
        <w:rPr>
          <w:lang w:val="en-US" w:bidi="he-IL"/>
        </w:rPr>
        <w:t>the author refers</w:t>
      </w:r>
      <w:r w:rsidRPr="00AD0179">
        <w:rPr>
          <w:lang w:val="en-US" w:bidi="he-IL"/>
        </w:rPr>
        <w:t xml:space="preserve"> not only </w:t>
      </w:r>
      <w:r w:rsidR="001A7E84">
        <w:rPr>
          <w:lang w:val="en-US" w:bidi="he-IL"/>
        </w:rPr>
        <w:t>to the</w:t>
      </w:r>
      <w:r w:rsidRPr="00AD0179">
        <w:rPr>
          <w:lang w:val="en-US" w:bidi="he-IL"/>
        </w:rPr>
        <w:t xml:space="preserve"> “Son of God”, but also</w:t>
      </w:r>
      <w:r w:rsidR="001A7E84">
        <w:rPr>
          <w:lang w:val="en-US" w:bidi="he-IL"/>
        </w:rPr>
        <w:t xml:space="preserve"> to</w:t>
      </w:r>
      <w:r w:rsidRPr="00AD0179">
        <w:rPr>
          <w:lang w:val="en-US" w:bidi="he-IL"/>
        </w:rPr>
        <w:t xml:space="preserve"> “ὁ </w:t>
      </w:r>
      <w:proofErr w:type="spellStart"/>
      <w:r w:rsidRPr="00AD0179">
        <w:rPr>
          <w:lang w:val="en-US" w:bidi="he-IL"/>
        </w:rPr>
        <w:t>Κύριός</w:t>
      </w:r>
      <w:proofErr w:type="spellEnd"/>
      <w:r w:rsidRPr="00AD0179">
        <w:rPr>
          <w:lang w:val="en-US" w:bidi="he-IL"/>
        </w:rPr>
        <w:t xml:space="preserve"> </w:t>
      </w:r>
      <w:proofErr w:type="spellStart"/>
      <w:r w:rsidRPr="00AD0179">
        <w:rPr>
          <w:lang w:val="en-US" w:bidi="he-IL"/>
        </w:rPr>
        <w:t>μου</w:t>
      </w:r>
      <w:proofErr w:type="spellEnd"/>
      <w:r w:rsidRPr="00AD0179">
        <w:rPr>
          <w:lang w:val="en-US" w:bidi="he-IL"/>
        </w:rPr>
        <w:t xml:space="preserve"> καὶ ὁ </w:t>
      </w:r>
      <w:proofErr w:type="spellStart"/>
      <w:r w:rsidRPr="00AD0179">
        <w:rPr>
          <w:lang w:val="en-US" w:bidi="he-IL"/>
        </w:rPr>
        <w:t>Θεός</w:t>
      </w:r>
      <w:proofErr w:type="spellEnd"/>
      <w:r w:rsidRPr="00AD0179">
        <w:rPr>
          <w:lang w:val="en-US" w:bidi="he-IL"/>
        </w:rPr>
        <w:t xml:space="preserve"> </w:t>
      </w:r>
      <w:proofErr w:type="spellStart"/>
      <w:r w:rsidRPr="00AD0179">
        <w:rPr>
          <w:lang w:val="en-US" w:bidi="he-IL"/>
        </w:rPr>
        <w:t>μου</w:t>
      </w:r>
      <w:proofErr w:type="spellEnd"/>
      <w:r w:rsidRPr="00AD0179">
        <w:rPr>
          <w:lang w:val="en-US" w:bidi="he-IL"/>
        </w:rPr>
        <w:t>” found in Thomas’ fierce confession</w:t>
      </w:r>
      <w:r w:rsidRPr="00757052">
        <w:rPr>
          <w:rStyle w:val="a5"/>
          <w:lang w:val="en-US" w:bidi="he-IL"/>
        </w:rPr>
        <w:footnoteReference w:id="4"/>
      </w:r>
      <w:r w:rsidRPr="00757052">
        <w:rPr>
          <w:lang w:val="en-US" w:bidi="he-IL"/>
        </w:rPr>
        <w:t>.</w:t>
      </w:r>
      <w:r w:rsidR="00243A49" w:rsidRPr="00243A49">
        <w:rPr>
          <w:lang w:val="en-US" w:bidi="he-IL"/>
        </w:rPr>
        <w:t xml:space="preserve"> </w:t>
      </w:r>
    </w:p>
    <w:p w14:paraId="67C460AE" w14:textId="77777777" w:rsidR="00C6031A" w:rsidRPr="00757052" w:rsidRDefault="00C6031A" w:rsidP="007760B3">
      <w:pPr>
        <w:autoSpaceDE w:val="0"/>
        <w:autoSpaceDN w:val="0"/>
        <w:adjustRightInd w:val="0"/>
        <w:ind w:right="468"/>
        <w:jc w:val="both"/>
        <w:outlineLvl w:val="0"/>
        <w:rPr>
          <w:lang w:val="en-US" w:bidi="he-IL"/>
        </w:rPr>
      </w:pPr>
    </w:p>
    <w:p w14:paraId="73BDD36B" w14:textId="79F397F3" w:rsidR="00875442" w:rsidRPr="00757052" w:rsidRDefault="00C6031A" w:rsidP="007760B3">
      <w:pPr>
        <w:autoSpaceDE w:val="0"/>
        <w:autoSpaceDN w:val="0"/>
        <w:adjustRightInd w:val="0"/>
        <w:ind w:right="468"/>
        <w:jc w:val="both"/>
        <w:outlineLvl w:val="0"/>
        <w:rPr>
          <w:lang w:val="en-US" w:bidi="he-IL"/>
        </w:rPr>
      </w:pPr>
      <w:r w:rsidRPr="00757052">
        <w:rPr>
          <w:lang w:val="en-US" w:bidi="he-IL"/>
        </w:rPr>
        <w:lastRenderedPageBreak/>
        <w:t xml:space="preserve">In this discussion, Thomas will not be examined due to his testimony, but as a character </w:t>
      </w:r>
      <w:r w:rsidR="008625D0">
        <w:rPr>
          <w:lang w:val="en-US" w:bidi="he-IL"/>
        </w:rPr>
        <w:t xml:space="preserve">(figure) </w:t>
      </w:r>
      <w:r w:rsidRPr="00757052">
        <w:rPr>
          <w:lang w:val="en-US" w:bidi="he-IL"/>
        </w:rPr>
        <w:t xml:space="preserve">who experiences </w:t>
      </w:r>
      <w:r w:rsidRPr="00757052">
        <w:rPr>
          <w:b/>
          <w:lang w:val="en-US" w:bidi="he-IL"/>
        </w:rPr>
        <w:t>conversion after conversion:</w:t>
      </w:r>
      <w:r w:rsidRPr="00757052">
        <w:rPr>
          <w:lang w:val="en-US" w:bidi="he-IL"/>
        </w:rPr>
        <w:t xml:space="preserve"> while he has believed and is part of the group of the Twelve (representatives of the 12 tribes of Israel), in a way that </w:t>
      </w:r>
      <w:r w:rsidRPr="00757052">
        <w:rPr>
          <w:b/>
          <w:lang w:val="en-US" w:bidi="he-IL"/>
        </w:rPr>
        <w:t>it is not attested</w:t>
      </w:r>
      <w:r w:rsidR="00AD0179">
        <w:rPr>
          <w:lang w:val="en-US" w:bidi="he-IL"/>
        </w:rPr>
        <w:t xml:space="preserve"> in John, he </w:t>
      </w:r>
      <w:r w:rsidRPr="00757052">
        <w:rPr>
          <w:lang w:val="en-US" w:bidi="he-IL"/>
        </w:rPr>
        <w:t>need</w:t>
      </w:r>
      <w:r w:rsidR="00AD0179">
        <w:rPr>
          <w:lang w:val="en-US" w:bidi="he-IL"/>
        </w:rPr>
        <w:t>s</w:t>
      </w:r>
      <w:r w:rsidRPr="00757052">
        <w:rPr>
          <w:lang w:val="en-US" w:bidi="he-IL"/>
        </w:rPr>
        <w:t xml:space="preserve"> to experience another shocking event </w:t>
      </w:r>
      <w:r w:rsidR="00EF776A" w:rsidRPr="00757052">
        <w:rPr>
          <w:lang w:val="en-US" w:bidi="he-IL"/>
        </w:rPr>
        <w:t>to</w:t>
      </w:r>
      <w:r w:rsidRPr="00757052">
        <w:rPr>
          <w:lang w:val="en-US" w:bidi="he-IL"/>
        </w:rPr>
        <w:t xml:space="preserve"> fully embrace his faith</w:t>
      </w:r>
      <w:r w:rsidR="00F262F0">
        <w:rPr>
          <w:rStyle w:val="a5"/>
          <w:lang w:val="en-US" w:bidi="he-IL"/>
        </w:rPr>
        <w:footnoteReference w:id="5"/>
      </w:r>
      <w:r w:rsidRPr="00757052">
        <w:rPr>
          <w:lang w:val="en-US" w:bidi="he-IL"/>
        </w:rPr>
        <w:t xml:space="preserve">. This </w:t>
      </w:r>
      <w:proofErr w:type="gramStart"/>
      <w:r w:rsidR="006C4A4E" w:rsidRPr="00757052">
        <w:rPr>
          <w:lang w:val="en-US" w:bidi="he-IL"/>
        </w:rPr>
        <w:t xml:space="preserve">particular </w:t>
      </w:r>
      <w:r w:rsidRPr="00757052">
        <w:rPr>
          <w:lang w:val="en-US" w:bidi="he-IL"/>
        </w:rPr>
        <w:t>method</w:t>
      </w:r>
      <w:proofErr w:type="gramEnd"/>
      <w:r w:rsidRPr="00757052">
        <w:rPr>
          <w:lang w:val="en-US" w:bidi="he-IL"/>
        </w:rPr>
        <w:t xml:space="preserve"> –</w:t>
      </w:r>
      <w:r w:rsidRPr="00757052">
        <w:rPr>
          <w:b/>
          <w:i/>
          <w:lang w:val="en-US" w:bidi="he-IL"/>
        </w:rPr>
        <w:t>not to become unfaithful but a full believer</w:t>
      </w:r>
      <w:r w:rsidRPr="00757052">
        <w:rPr>
          <w:lang w:val="en-US" w:bidi="he-IL"/>
        </w:rPr>
        <w:t>– is</w:t>
      </w:r>
      <w:r w:rsidR="00AD0179">
        <w:rPr>
          <w:lang w:val="en-US" w:bidi="he-IL"/>
        </w:rPr>
        <w:t xml:space="preserve"> however</w:t>
      </w:r>
      <w:r w:rsidRPr="00757052">
        <w:rPr>
          <w:lang w:val="en-US" w:bidi="he-IL"/>
        </w:rPr>
        <w:t xml:space="preserve"> referred to by the Risen one </w:t>
      </w:r>
      <w:r w:rsidRPr="00757052">
        <w:rPr>
          <w:b/>
          <w:i/>
          <w:lang w:val="en-US" w:bidi="he-IL"/>
        </w:rPr>
        <w:t>as not ideal</w:t>
      </w:r>
      <w:r w:rsidR="008625D0">
        <w:rPr>
          <w:lang w:val="en-US" w:bidi="he-IL"/>
        </w:rPr>
        <w:t>. In the Beatitude, Jesus</w:t>
      </w:r>
      <w:r w:rsidRPr="00757052">
        <w:rPr>
          <w:lang w:val="en-US" w:bidi="he-IL"/>
        </w:rPr>
        <w:t xml:space="preserve"> </w:t>
      </w:r>
      <w:r w:rsidR="006C4A4E" w:rsidRPr="00757052">
        <w:rPr>
          <w:lang w:val="en-US" w:bidi="he-IL"/>
        </w:rPr>
        <w:t>exalts</w:t>
      </w:r>
      <w:r w:rsidRPr="00757052">
        <w:rPr>
          <w:lang w:val="en-US" w:bidi="he-IL"/>
        </w:rPr>
        <w:t xml:space="preserve"> those who do not require vision / examination</w:t>
      </w:r>
      <w:r w:rsidR="00243A49">
        <w:rPr>
          <w:rStyle w:val="a5"/>
          <w:lang w:val="en-US" w:bidi="he-IL"/>
        </w:rPr>
        <w:footnoteReference w:id="6"/>
      </w:r>
      <w:r w:rsidRPr="00757052">
        <w:rPr>
          <w:lang w:val="en-US" w:bidi="he-IL"/>
        </w:rPr>
        <w:t xml:space="preserve"> to believe</w:t>
      </w:r>
      <w:r w:rsidRPr="00757052">
        <w:rPr>
          <w:rStyle w:val="a5"/>
          <w:lang w:val="en-US" w:bidi="he-IL"/>
        </w:rPr>
        <w:footnoteReference w:id="7"/>
      </w:r>
      <w:r w:rsidRPr="00757052">
        <w:rPr>
          <w:lang w:val="en-US" w:bidi="he-IL"/>
        </w:rPr>
        <w:t xml:space="preserve">. </w:t>
      </w:r>
    </w:p>
    <w:p w14:paraId="54649267" w14:textId="77777777" w:rsidR="00EF776A" w:rsidRPr="00757052" w:rsidRDefault="00C6031A" w:rsidP="007760B3">
      <w:pPr>
        <w:autoSpaceDE w:val="0"/>
        <w:autoSpaceDN w:val="0"/>
        <w:adjustRightInd w:val="0"/>
        <w:ind w:right="468"/>
        <w:jc w:val="both"/>
        <w:outlineLvl w:val="0"/>
        <w:rPr>
          <w:lang w:val="en-US" w:bidi="he-IL"/>
        </w:rPr>
      </w:pPr>
      <w:r w:rsidRPr="00757052">
        <w:rPr>
          <w:lang w:val="en-US" w:bidi="he-IL"/>
        </w:rPr>
        <w:t xml:space="preserve"> </w:t>
      </w:r>
    </w:p>
    <w:p w14:paraId="1724E5F6" w14:textId="77777777" w:rsidR="00C6031A" w:rsidRPr="00757052" w:rsidRDefault="00FA18C7" w:rsidP="007760B3">
      <w:pPr>
        <w:pStyle w:val="ab"/>
        <w:numPr>
          <w:ilvl w:val="0"/>
          <w:numId w:val="42"/>
        </w:numPr>
        <w:autoSpaceDE w:val="0"/>
        <w:autoSpaceDN w:val="0"/>
        <w:adjustRightInd w:val="0"/>
        <w:ind w:right="468"/>
        <w:jc w:val="both"/>
        <w:outlineLvl w:val="0"/>
        <w:rPr>
          <w:b/>
          <w:bCs/>
          <w:lang w:val="en-US" w:bidi="he-IL"/>
        </w:rPr>
      </w:pPr>
      <w:r w:rsidRPr="00757052">
        <w:rPr>
          <w:b/>
          <w:bCs/>
          <w:lang w:val="en-US" w:bidi="he-IL"/>
        </w:rPr>
        <w:t>Two kind of conversions after conversion in John</w:t>
      </w:r>
    </w:p>
    <w:p w14:paraId="7D96DD90" w14:textId="77777777" w:rsidR="00FA18C7" w:rsidRPr="00757052" w:rsidRDefault="00FA18C7" w:rsidP="007760B3">
      <w:pPr>
        <w:autoSpaceDE w:val="0"/>
        <w:autoSpaceDN w:val="0"/>
        <w:adjustRightInd w:val="0"/>
        <w:ind w:right="468"/>
        <w:jc w:val="both"/>
        <w:outlineLvl w:val="0"/>
        <w:rPr>
          <w:lang w:val="en-US" w:bidi="he-IL"/>
        </w:rPr>
      </w:pPr>
    </w:p>
    <w:p w14:paraId="1FBEDD4B" w14:textId="77777777" w:rsidR="00C6031A" w:rsidRPr="00757052" w:rsidRDefault="00EF776A" w:rsidP="007760B3">
      <w:pPr>
        <w:autoSpaceDE w:val="0"/>
        <w:autoSpaceDN w:val="0"/>
        <w:adjustRightInd w:val="0"/>
        <w:ind w:right="468"/>
        <w:jc w:val="both"/>
        <w:outlineLvl w:val="0"/>
        <w:rPr>
          <w:lang w:val="en-US" w:bidi="he-IL"/>
        </w:rPr>
      </w:pPr>
      <w:r w:rsidRPr="00757052">
        <w:rPr>
          <w:lang w:val="en-US" w:bidi="he-IL"/>
        </w:rPr>
        <w:t>Regarding</w:t>
      </w:r>
      <w:r w:rsidR="00C6031A" w:rsidRPr="00757052">
        <w:rPr>
          <w:lang w:val="en-US" w:bidi="he-IL"/>
        </w:rPr>
        <w:t xml:space="preserve"> </w:t>
      </w:r>
      <w:r w:rsidR="00AD0179">
        <w:rPr>
          <w:lang w:val="en-US" w:bidi="he-IL"/>
        </w:rPr>
        <w:t>“</w:t>
      </w:r>
      <w:r w:rsidR="00C6031A" w:rsidRPr="00757052">
        <w:rPr>
          <w:lang w:val="en-US" w:bidi="he-IL"/>
        </w:rPr>
        <w:t>the conversion after conversion</w:t>
      </w:r>
      <w:r w:rsidR="00AD0179">
        <w:rPr>
          <w:lang w:val="en-US" w:bidi="he-IL"/>
        </w:rPr>
        <w:t>”</w:t>
      </w:r>
      <w:r w:rsidR="00C6031A" w:rsidRPr="00757052">
        <w:rPr>
          <w:lang w:val="en-US" w:bidi="he-IL"/>
        </w:rPr>
        <w:t xml:space="preserve"> of the disciples through their progression into faith, the following remarks should be made:</w:t>
      </w:r>
    </w:p>
    <w:p w14:paraId="783C4303" w14:textId="77777777" w:rsidR="00EF776A" w:rsidRPr="00757052" w:rsidRDefault="00EF776A" w:rsidP="007760B3">
      <w:pPr>
        <w:autoSpaceDE w:val="0"/>
        <w:autoSpaceDN w:val="0"/>
        <w:adjustRightInd w:val="0"/>
        <w:ind w:right="468"/>
        <w:jc w:val="both"/>
        <w:outlineLvl w:val="0"/>
        <w:rPr>
          <w:lang w:val="en-US" w:bidi="he-IL"/>
        </w:rPr>
      </w:pPr>
    </w:p>
    <w:p w14:paraId="3AE3AFD8" w14:textId="09F768B4" w:rsidR="00C6031A" w:rsidRPr="00757052" w:rsidRDefault="00AD0179" w:rsidP="007760B3">
      <w:pPr>
        <w:pStyle w:val="ab"/>
        <w:numPr>
          <w:ilvl w:val="0"/>
          <w:numId w:val="23"/>
        </w:numPr>
        <w:autoSpaceDE w:val="0"/>
        <w:autoSpaceDN w:val="0"/>
        <w:adjustRightInd w:val="0"/>
        <w:ind w:right="468"/>
        <w:jc w:val="both"/>
        <w:outlineLvl w:val="0"/>
        <w:rPr>
          <w:bCs/>
          <w:iCs/>
          <w:lang w:val="en-US" w:bidi="he-IL"/>
        </w:rPr>
      </w:pPr>
      <w:r>
        <w:rPr>
          <w:lang w:val="en-US" w:bidi="he-IL"/>
        </w:rPr>
        <w:t>In the heart of the i</w:t>
      </w:r>
      <w:r w:rsidR="00DF00DE">
        <w:rPr>
          <w:lang w:val="en-US" w:bidi="he-IL"/>
        </w:rPr>
        <w:t>ntroductory Hymn, which</w:t>
      </w:r>
      <w:r w:rsidR="00C6031A" w:rsidRPr="00757052">
        <w:rPr>
          <w:lang w:val="en-US" w:bidi="he-IL"/>
        </w:rPr>
        <w:t xml:space="preserve"> guides the listener</w:t>
      </w:r>
      <w:r w:rsidR="006C4A4E" w:rsidRPr="00757052">
        <w:rPr>
          <w:lang w:val="en-US" w:bidi="he-IL"/>
        </w:rPr>
        <w:t xml:space="preserve"> to the </w:t>
      </w:r>
      <w:r w:rsidR="006223C5" w:rsidRPr="00757052">
        <w:rPr>
          <w:lang w:val="en-US" w:bidi="he-IL"/>
        </w:rPr>
        <w:t>content</w:t>
      </w:r>
      <w:r w:rsidR="00FA18C7" w:rsidRPr="00757052">
        <w:rPr>
          <w:lang w:val="en-US" w:bidi="he-IL"/>
        </w:rPr>
        <w:t xml:space="preserve"> </w:t>
      </w:r>
      <w:r w:rsidR="00DF00DE">
        <w:rPr>
          <w:lang w:val="en-US" w:bidi="he-IL"/>
        </w:rPr>
        <w:t>of John</w:t>
      </w:r>
      <w:r w:rsidR="00C6031A" w:rsidRPr="00757052">
        <w:rPr>
          <w:lang w:val="en-US" w:bidi="he-IL"/>
        </w:rPr>
        <w:t xml:space="preserve">, special emphasis is placed on those who </w:t>
      </w:r>
      <w:r w:rsidR="00C6031A" w:rsidRPr="00757052">
        <w:rPr>
          <w:b/>
          <w:i/>
          <w:lang w:val="en-US" w:bidi="he-IL"/>
        </w:rPr>
        <w:t xml:space="preserve">(παρ) </w:t>
      </w:r>
      <w:proofErr w:type="spellStart"/>
      <w:r w:rsidR="00C6031A" w:rsidRPr="00757052">
        <w:rPr>
          <w:b/>
          <w:i/>
          <w:lang w:val="en-US" w:bidi="he-IL"/>
        </w:rPr>
        <w:t>ἔλ</w:t>
      </w:r>
      <w:proofErr w:type="spellEnd"/>
      <w:r w:rsidR="00C6031A" w:rsidRPr="00757052">
        <w:rPr>
          <w:b/>
          <w:i/>
          <w:lang w:val="en-US" w:bidi="he-IL"/>
        </w:rPr>
        <w:t>αβον α</w:t>
      </w:r>
      <w:proofErr w:type="spellStart"/>
      <w:r w:rsidR="00C6031A" w:rsidRPr="00757052">
        <w:rPr>
          <w:b/>
          <w:i/>
          <w:lang w:val="en-US" w:bidi="he-IL"/>
        </w:rPr>
        <w:t>ὐτὸν</w:t>
      </w:r>
      <w:proofErr w:type="spellEnd"/>
      <w:r w:rsidR="008625D0">
        <w:rPr>
          <w:lang w:val="en-US" w:bidi="he-IL"/>
        </w:rPr>
        <w:t xml:space="preserve"> (as </w:t>
      </w:r>
      <w:r w:rsidR="00C6031A" w:rsidRPr="00757052">
        <w:rPr>
          <w:lang w:val="en-US" w:bidi="he-IL"/>
        </w:rPr>
        <w:t>the true light)</w:t>
      </w:r>
      <w:r w:rsidR="00C6031A" w:rsidRPr="00757052">
        <w:rPr>
          <w:rStyle w:val="a5"/>
          <w:lang w:val="en-US" w:bidi="he-IL"/>
        </w:rPr>
        <w:footnoteReference w:id="8"/>
      </w:r>
      <w:r w:rsidR="00C6031A" w:rsidRPr="00757052">
        <w:rPr>
          <w:lang w:val="en-US" w:bidi="he-IL"/>
        </w:rPr>
        <w:t xml:space="preserve">. Those who “received” Jesus, have also received grace / power to become “children of God”, because </w:t>
      </w:r>
      <w:proofErr w:type="spellStart"/>
      <w:r w:rsidR="00C6031A" w:rsidRPr="00757052">
        <w:rPr>
          <w:b/>
          <w:i/>
          <w:lang w:val="en-US" w:bidi="he-IL"/>
        </w:rPr>
        <w:t>ἐκ</w:t>
      </w:r>
      <w:proofErr w:type="spellEnd"/>
      <w:r w:rsidR="00C6031A" w:rsidRPr="00757052">
        <w:rPr>
          <w:b/>
          <w:i/>
          <w:lang w:val="en-US" w:bidi="he-IL"/>
        </w:rPr>
        <w:t xml:space="preserve"> </w:t>
      </w:r>
      <w:proofErr w:type="spellStart"/>
      <w:r w:rsidR="00C6031A" w:rsidRPr="00757052">
        <w:rPr>
          <w:b/>
          <w:i/>
          <w:lang w:val="en-US" w:bidi="he-IL"/>
        </w:rPr>
        <w:t>θεοῦ</w:t>
      </w:r>
      <w:proofErr w:type="spellEnd"/>
      <w:r w:rsidR="00C6031A" w:rsidRPr="00757052">
        <w:rPr>
          <w:b/>
          <w:i/>
          <w:lang w:val="en-US" w:bidi="he-IL"/>
        </w:rPr>
        <w:t xml:space="preserve"> </w:t>
      </w:r>
      <w:proofErr w:type="spellStart"/>
      <w:r w:rsidR="00C6031A" w:rsidRPr="00757052">
        <w:rPr>
          <w:b/>
          <w:i/>
          <w:lang w:val="en-US" w:bidi="he-IL"/>
        </w:rPr>
        <w:t>ἐγεννήθησ</w:t>
      </w:r>
      <w:proofErr w:type="spellEnd"/>
      <w:r w:rsidR="00C6031A" w:rsidRPr="00757052">
        <w:rPr>
          <w:b/>
          <w:i/>
          <w:lang w:val="en-US" w:bidi="he-IL"/>
        </w:rPr>
        <w:t>αν</w:t>
      </w:r>
      <w:r w:rsidR="00DF00DE">
        <w:rPr>
          <w:lang w:val="en-US" w:bidi="he-IL"/>
        </w:rPr>
        <w:t>,</w:t>
      </w:r>
      <w:r>
        <w:rPr>
          <w:lang w:val="en-US" w:bidi="he-IL"/>
        </w:rPr>
        <w:t xml:space="preserve"> contrary </w:t>
      </w:r>
      <w:r w:rsidR="00C6031A" w:rsidRPr="00757052">
        <w:rPr>
          <w:lang w:val="en-US" w:bidi="he-IL"/>
        </w:rPr>
        <w:t>to the other birth</w:t>
      </w:r>
      <w:r w:rsidR="00DF00DE">
        <w:rPr>
          <w:lang w:val="en-US" w:bidi="he-IL"/>
        </w:rPr>
        <w:t>s, and especially that of Isaac</w:t>
      </w:r>
      <w:r w:rsidR="009C2CFD">
        <w:rPr>
          <w:lang w:val="en-US" w:bidi="he-IL"/>
        </w:rPr>
        <w:t>, the</w:t>
      </w:r>
      <w:r w:rsidR="00C6031A" w:rsidRPr="00757052">
        <w:rPr>
          <w:lang w:val="en-US" w:bidi="he-IL"/>
        </w:rPr>
        <w:t xml:space="preserve"> son of Abraham. This rebirth </w:t>
      </w:r>
      <w:proofErr w:type="gramStart"/>
      <w:r w:rsidR="00C6031A" w:rsidRPr="00757052">
        <w:rPr>
          <w:lang w:val="en-US" w:bidi="he-IL"/>
        </w:rPr>
        <w:t>is connected with</w:t>
      </w:r>
      <w:proofErr w:type="gramEnd"/>
      <w:r w:rsidR="00C6031A" w:rsidRPr="00757052">
        <w:rPr>
          <w:lang w:val="en-US" w:bidi="he-IL"/>
        </w:rPr>
        <w:t xml:space="preserve"> </w:t>
      </w:r>
      <w:r w:rsidR="006223C5" w:rsidRPr="00757052">
        <w:rPr>
          <w:lang w:val="en-US" w:bidi="he-IL"/>
        </w:rPr>
        <w:t xml:space="preserve">the </w:t>
      </w:r>
      <w:r w:rsidR="00C6031A" w:rsidRPr="00757052">
        <w:rPr>
          <w:lang w:val="en-US" w:bidi="he-IL"/>
        </w:rPr>
        <w:t>emphatic</w:t>
      </w:r>
      <w:r>
        <w:rPr>
          <w:lang w:val="en-US" w:bidi="he-IL"/>
        </w:rPr>
        <w:t xml:space="preserve"> </w:t>
      </w:r>
      <w:r w:rsidRPr="00AD0179">
        <w:rPr>
          <w:lang w:val="en-US" w:bidi="he-IL"/>
        </w:rPr>
        <w:t>designation</w:t>
      </w:r>
      <w:r w:rsidR="00C6031A" w:rsidRPr="00757052">
        <w:rPr>
          <w:lang w:val="en-US" w:bidi="he-IL"/>
        </w:rPr>
        <w:t xml:space="preserve"> “</w:t>
      </w:r>
      <w:proofErr w:type="spellStart"/>
      <w:r w:rsidR="00DF00DE">
        <w:rPr>
          <w:lang w:bidi="he-IL"/>
        </w:rPr>
        <w:t>τοῖς</w:t>
      </w:r>
      <w:proofErr w:type="spellEnd"/>
      <w:r w:rsidR="00DF00DE" w:rsidRPr="00DF00DE">
        <w:rPr>
          <w:lang w:val="en-US" w:bidi="he-IL"/>
        </w:rPr>
        <w:t xml:space="preserve"> </w:t>
      </w:r>
      <w:r w:rsidR="00C6031A" w:rsidRPr="00757052">
        <w:rPr>
          <w:i/>
          <w:iCs/>
          <w:lang w:val="en-US" w:bidi="he-IL"/>
        </w:rPr>
        <w:t>π</w:t>
      </w:r>
      <w:proofErr w:type="spellStart"/>
      <w:r w:rsidR="00C6031A" w:rsidRPr="00757052">
        <w:rPr>
          <w:i/>
          <w:iCs/>
          <w:lang w:val="en-US" w:bidi="he-IL"/>
        </w:rPr>
        <w:t>ιστεύουσιν</w:t>
      </w:r>
      <w:proofErr w:type="spellEnd"/>
      <w:r w:rsidR="00C6031A" w:rsidRPr="00757052">
        <w:rPr>
          <w:i/>
          <w:iCs/>
          <w:lang w:val="en-US" w:bidi="he-IL"/>
        </w:rPr>
        <w:t xml:space="preserve"> </w:t>
      </w:r>
      <w:proofErr w:type="spellStart"/>
      <w:r w:rsidR="00C6031A" w:rsidRPr="00757052">
        <w:rPr>
          <w:lang w:val="en-US" w:bidi="he-IL"/>
        </w:rPr>
        <w:t>εἰς</w:t>
      </w:r>
      <w:proofErr w:type="spellEnd"/>
      <w:r w:rsidR="00C6031A" w:rsidRPr="00757052">
        <w:rPr>
          <w:lang w:val="en-US" w:bidi="he-IL"/>
        </w:rPr>
        <w:t xml:space="preserve"> </w:t>
      </w:r>
      <w:proofErr w:type="spellStart"/>
      <w:r w:rsidR="00C6031A" w:rsidRPr="00757052">
        <w:rPr>
          <w:lang w:val="en-US" w:bidi="he-IL"/>
        </w:rPr>
        <w:t>τὸ</w:t>
      </w:r>
      <w:proofErr w:type="spellEnd"/>
      <w:r w:rsidR="00C6031A" w:rsidRPr="00757052">
        <w:rPr>
          <w:lang w:val="en-US" w:bidi="he-IL"/>
        </w:rPr>
        <w:t xml:space="preserve"> </w:t>
      </w:r>
      <w:proofErr w:type="spellStart"/>
      <w:r w:rsidR="00C6031A" w:rsidRPr="00757052">
        <w:rPr>
          <w:lang w:val="en-US" w:bidi="he-IL"/>
        </w:rPr>
        <w:t>ὄνομ</w:t>
      </w:r>
      <w:proofErr w:type="spellEnd"/>
      <w:r w:rsidR="00C6031A" w:rsidRPr="00757052">
        <w:rPr>
          <w:lang w:val="en-US" w:bidi="he-IL"/>
        </w:rPr>
        <w:t>α α</w:t>
      </w:r>
      <w:proofErr w:type="spellStart"/>
      <w:r w:rsidR="00C6031A" w:rsidRPr="00757052">
        <w:rPr>
          <w:lang w:val="en-US" w:bidi="he-IL"/>
        </w:rPr>
        <w:t>ὐτοῦ</w:t>
      </w:r>
      <w:proofErr w:type="spellEnd"/>
      <w:r w:rsidR="00C6031A" w:rsidRPr="00757052">
        <w:rPr>
          <w:lang w:val="en-US" w:bidi="he-IL"/>
        </w:rPr>
        <w:t xml:space="preserve">”. Therefore, those who </w:t>
      </w:r>
      <w:r w:rsidR="00C6031A" w:rsidRPr="00DF00DE">
        <w:rPr>
          <w:i/>
          <w:lang w:val="en-US" w:bidi="he-IL"/>
        </w:rPr>
        <w:t>received</w:t>
      </w:r>
      <w:r w:rsidR="00C6031A" w:rsidRPr="00757052">
        <w:rPr>
          <w:lang w:val="en-US" w:bidi="he-IL"/>
        </w:rPr>
        <w:t xml:space="preserve"> Him</w:t>
      </w:r>
      <w:r w:rsidR="008625D0" w:rsidRPr="008625D0">
        <w:rPr>
          <w:lang w:val="en-US" w:bidi="he-IL"/>
        </w:rPr>
        <w:t xml:space="preserve"> </w:t>
      </w:r>
      <w:r w:rsidR="008625D0" w:rsidRPr="00757052">
        <w:rPr>
          <w:lang w:val="en-US" w:bidi="he-IL"/>
        </w:rPr>
        <w:t>in active voice and aorist</w:t>
      </w:r>
      <w:r w:rsidR="00C6031A" w:rsidRPr="00757052">
        <w:rPr>
          <w:lang w:val="en-US" w:bidi="he-IL"/>
        </w:rPr>
        <w:t>,</w:t>
      </w:r>
      <w:r w:rsidR="006C4A4E" w:rsidRPr="00757052">
        <w:rPr>
          <w:lang w:val="en-US" w:bidi="he-IL"/>
        </w:rPr>
        <w:t xml:space="preserve"> </w:t>
      </w:r>
      <w:r w:rsidR="006223C5" w:rsidRPr="00757052">
        <w:rPr>
          <w:lang w:val="en-US" w:bidi="he-IL"/>
        </w:rPr>
        <w:t>displayed</w:t>
      </w:r>
      <w:r w:rsidR="00C6031A" w:rsidRPr="00757052">
        <w:rPr>
          <w:lang w:val="en-US" w:bidi="he-IL"/>
        </w:rPr>
        <w:t xml:space="preserve"> in direct contradiction to “</w:t>
      </w:r>
      <w:r w:rsidR="008625D0">
        <w:rPr>
          <w:lang w:val="en-US" w:bidi="he-IL"/>
        </w:rPr>
        <w:t>his familiar (</w:t>
      </w:r>
      <w:proofErr w:type="spellStart"/>
      <w:r w:rsidR="00C6031A" w:rsidRPr="00757052">
        <w:rPr>
          <w:lang w:val="en-US" w:bidi="he-IL"/>
        </w:rPr>
        <w:t>ιδίους</w:t>
      </w:r>
      <w:proofErr w:type="spellEnd"/>
      <w:r w:rsidR="008625D0">
        <w:rPr>
          <w:lang w:val="en-US" w:bidi="he-IL"/>
        </w:rPr>
        <w:t>)</w:t>
      </w:r>
      <w:r w:rsidR="00C6031A" w:rsidRPr="00757052">
        <w:rPr>
          <w:lang w:val="en-US" w:bidi="he-IL"/>
        </w:rPr>
        <w:t xml:space="preserve"> or the world</w:t>
      </w:r>
      <w:r w:rsidR="00DF00DE" w:rsidRPr="00DF00DE">
        <w:rPr>
          <w:lang w:val="en-US" w:bidi="he-IL"/>
        </w:rPr>
        <w:t xml:space="preserve"> (</w:t>
      </w:r>
      <w:r w:rsidR="00DF00DE">
        <w:rPr>
          <w:lang w:bidi="he-IL"/>
        </w:rPr>
        <w:t>κόσμος</w:t>
      </w:r>
      <w:r w:rsidR="00DF00DE" w:rsidRPr="00DF00DE">
        <w:rPr>
          <w:lang w:val="en-US" w:bidi="he-IL"/>
        </w:rPr>
        <w:t>)</w:t>
      </w:r>
      <w:r w:rsidR="00C6031A" w:rsidRPr="00757052">
        <w:rPr>
          <w:lang w:val="en-US" w:bidi="he-IL"/>
        </w:rPr>
        <w:t xml:space="preserve">”, are </w:t>
      </w:r>
      <w:r w:rsidR="00C6031A" w:rsidRPr="00AD0179">
        <w:rPr>
          <w:i/>
          <w:lang w:val="en-US" w:bidi="he-IL"/>
        </w:rPr>
        <w:t>constantly believing</w:t>
      </w:r>
      <w:r w:rsidR="00DF00DE" w:rsidRPr="00DF00DE">
        <w:rPr>
          <w:lang w:val="en-US" w:bidi="he-IL"/>
        </w:rPr>
        <w:t>. No</w:t>
      </w:r>
      <w:r w:rsidR="00DF00DE">
        <w:rPr>
          <w:lang w:val="en-US" w:bidi="he-IL"/>
        </w:rPr>
        <w:t>te that</w:t>
      </w:r>
      <w:r w:rsidR="00C6031A" w:rsidRPr="00757052">
        <w:rPr>
          <w:lang w:val="en-US" w:bidi="he-IL"/>
        </w:rPr>
        <w:t xml:space="preserve"> the verb </w:t>
      </w:r>
      <w:r w:rsidRPr="00757052">
        <w:rPr>
          <w:lang w:val="en-US" w:bidi="he-IL"/>
        </w:rPr>
        <w:t>π</w:t>
      </w:r>
      <w:proofErr w:type="spellStart"/>
      <w:r w:rsidRPr="00757052">
        <w:rPr>
          <w:lang w:val="en-US" w:bidi="he-IL"/>
        </w:rPr>
        <w:t>ιστεύουσιν</w:t>
      </w:r>
      <w:proofErr w:type="spellEnd"/>
      <w:r w:rsidRPr="00757052">
        <w:rPr>
          <w:lang w:val="en-US" w:bidi="he-IL"/>
        </w:rPr>
        <w:t xml:space="preserve"> (</w:t>
      </w:r>
      <w:r>
        <w:rPr>
          <w:lang w:val="en-US" w:bidi="he-IL"/>
        </w:rPr>
        <w:t>Present continuous</w:t>
      </w:r>
      <w:r w:rsidR="00DF00DE">
        <w:rPr>
          <w:lang w:val="en-US" w:bidi="he-IL"/>
        </w:rPr>
        <w:t xml:space="preserve">) </w:t>
      </w:r>
      <w:r w:rsidR="00C6031A" w:rsidRPr="00757052">
        <w:rPr>
          <w:lang w:val="en-US" w:bidi="he-IL"/>
        </w:rPr>
        <w:t xml:space="preserve">is surrounded by </w:t>
      </w:r>
      <w:r w:rsidR="006223C5" w:rsidRPr="00757052">
        <w:rPr>
          <w:lang w:val="en-US" w:bidi="he-IL"/>
        </w:rPr>
        <w:t>verbs in a</w:t>
      </w:r>
      <w:r w:rsidR="00C6031A" w:rsidRPr="00757052">
        <w:rPr>
          <w:lang w:val="en-US" w:bidi="he-IL"/>
        </w:rPr>
        <w:t xml:space="preserve">orist: </w:t>
      </w:r>
      <w:proofErr w:type="spellStart"/>
      <w:r w:rsidR="00C6031A" w:rsidRPr="00757052">
        <w:rPr>
          <w:lang w:val="en-US" w:bidi="he-IL"/>
        </w:rPr>
        <w:t>ἔλ</w:t>
      </w:r>
      <w:proofErr w:type="spellEnd"/>
      <w:r w:rsidR="00C6031A" w:rsidRPr="00757052">
        <w:rPr>
          <w:lang w:val="en-US" w:bidi="he-IL"/>
        </w:rPr>
        <w:t xml:space="preserve">αβον - </w:t>
      </w:r>
      <w:proofErr w:type="spellStart"/>
      <w:r w:rsidR="00C6031A" w:rsidRPr="00757052">
        <w:rPr>
          <w:lang w:val="en-US" w:bidi="he-IL"/>
        </w:rPr>
        <w:t>ἐγεννήθησ</w:t>
      </w:r>
      <w:proofErr w:type="spellEnd"/>
      <w:r w:rsidR="00C6031A" w:rsidRPr="00757052">
        <w:rPr>
          <w:lang w:val="en-US" w:bidi="he-IL"/>
        </w:rPr>
        <w:t xml:space="preserve">αν. </w:t>
      </w:r>
      <w:r w:rsidR="0043458A" w:rsidRPr="0043458A">
        <w:rPr>
          <w:lang w:val="en-US" w:bidi="he-IL"/>
        </w:rPr>
        <w:t>Therefore, already</w:t>
      </w:r>
      <w:r w:rsidR="00243A49">
        <w:rPr>
          <w:lang w:val="en-US" w:bidi="he-IL"/>
        </w:rPr>
        <w:t xml:space="preserve"> the Preface proclaims</w:t>
      </w:r>
      <w:r w:rsidR="0043458A">
        <w:rPr>
          <w:lang w:val="en-US" w:bidi="he-IL"/>
        </w:rPr>
        <w:t xml:space="preserve"> </w:t>
      </w:r>
      <w:r w:rsidR="00C6031A" w:rsidRPr="00757052">
        <w:rPr>
          <w:lang w:val="en-US" w:bidi="he-IL"/>
        </w:rPr>
        <w:t>that faith is not something fixed</w:t>
      </w:r>
      <w:r w:rsidR="00C6031A" w:rsidRPr="00757052">
        <w:rPr>
          <w:rStyle w:val="a5"/>
          <w:lang w:val="en-US" w:bidi="he-IL"/>
        </w:rPr>
        <w:footnoteReference w:id="9"/>
      </w:r>
      <w:r w:rsidR="00C6031A" w:rsidRPr="00757052">
        <w:rPr>
          <w:lang w:val="en-US" w:bidi="he-IL"/>
        </w:rPr>
        <w:t xml:space="preserve">. </w:t>
      </w:r>
    </w:p>
    <w:p w14:paraId="4BDDBEB8" w14:textId="77777777" w:rsidR="00FA18C7" w:rsidRPr="00757052" w:rsidRDefault="00FA18C7" w:rsidP="007760B3">
      <w:pPr>
        <w:pStyle w:val="ab"/>
        <w:autoSpaceDE w:val="0"/>
        <w:autoSpaceDN w:val="0"/>
        <w:adjustRightInd w:val="0"/>
        <w:ind w:right="468"/>
        <w:jc w:val="both"/>
        <w:outlineLvl w:val="0"/>
        <w:rPr>
          <w:bCs/>
          <w:iCs/>
          <w:lang w:val="en-US" w:bidi="he-IL"/>
        </w:rPr>
      </w:pPr>
    </w:p>
    <w:p w14:paraId="14EA7D1A" w14:textId="77777777" w:rsidR="00EF776A" w:rsidRPr="00757052" w:rsidRDefault="0043458A" w:rsidP="007760B3">
      <w:pPr>
        <w:pStyle w:val="ab"/>
        <w:numPr>
          <w:ilvl w:val="0"/>
          <w:numId w:val="23"/>
        </w:numPr>
        <w:autoSpaceDE w:val="0"/>
        <w:autoSpaceDN w:val="0"/>
        <w:adjustRightInd w:val="0"/>
        <w:ind w:right="468"/>
        <w:jc w:val="both"/>
        <w:outlineLvl w:val="0"/>
        <w:rPr>
          <w:bCs/>
          <w:iCs/>
          <w:lang w:val="en-US" w:bidi="he-IL"/>
        </w:rPr>
      </w:pPr>
      <w:r w:rsidRPr="0043458A">
        <w:rPr>
          <w:lang w:val="en-US" w:bidi="he-IL"/>
        </w:rPr>
        <w:t xml:space="preserve">The paradox is that </w:t>
      </w:r>
      <w:r>
        <w:rPr>
          <w:lang w:val="en-US" w:bidi="he-IL"/>
        </w:rPr>
        <w:t xml:space="preserve">then </w:t>
      </w:r>
      <w:r w:rsidRPr="0043458A">
        <w:rPr>
          <w:lang w:val="en-US" w:bidi="he-IL"/>
        </w:rPr>
        <w:t>Thomas insists on following</w:t>
      </w:r>
      <w:r w:rsidR="00C6031A" w:rsidRPr="00757052">
        <w:rPr>
          <w:lang w:val="en-US" w:bidi="he-IL"/>
        </w:rPr>
        <w:t xml:space="preserve"> the </w:t>
      </w:r>
      <w:r w:rsidRPr="00757052">
        <w:rPr>
          <w:lang w:val="en-US" w:bidi="he-IL"/>
        </w:rPr>
        <w:t xml:space="preserve">incarnate </w:t>
      </w:r>
      <w:r w:rsidR="00C6031A" w:rsidRPr="00757052">
        <w:rPr>
          <w:lang w:val="en-US" w:bidi="he-IL"/>
        </w:rPr>
        <w:t xml:space="preserve">Logos without being part of </w:t>
      </w:r>
      <w:r w:rsidR="00DF00DE">
        <w:rPr>
          <w:lang w:val="en-US" w:bidi="he-IL"/>
        </w:rPr>
        <w:t xml:space="preserve">the “schismatics” of chapter 6, </w:t>
      </w:r>
      <w:r w:rsidR="00C6031A" w:rsidRPr="00757052">
        <w:rPr>
          <w:lang w:val="en-US" w:bidi="he-IL"/>
        </w:rPr>
        <w:t>which</w:t>
      </w:r>
      <w:r>
        <w:rPr>
          <w:lang w:val="en-US" w:bidi="he-IL"/>
        </w:rPr>
        <w:t xml:space="preserve"> [chapter]</w:t>
      </w:r>
      <w:r w:rsidR="00C6031A" w:rsidRPr="00757052">
        <w:rPr>
          <w:lang w:val="en-US" w:bidi="he-IL"/>
        </w:rPr>
        <w:t xml:space="preserve"> constitutes t</w:t>
      </w:r>
      <w:r w:rsidR="00DF00DE">
        <w:rPr>
          <w:lang w:val="en-US" w:bidi="he-IL"/>
        </w:rPr>
        <w:t>he core of Logos’ public action</w:t>
      </w:r>
      <w:r w:rsidR="00C6031A" w:rsidRPr="00757052">
        <w:rPr>
          <w:lang w:val="en-US" w:bidi="he-IL"/>
        </w:rPr>
        <w:t>. That is, he did not follow π</w:t>
      </w:r>
      <w:proofErr w:type="spellStart"/>
      <w:r w:rsidR="00C6031A" w:rsidRPr="00757052">
        <w:rPr>
          <w:lang w:val="en-US" w:bidi="he-IL"/>
        </w:rPr>
        <w:t>ολλούς</w:t>
      </w:r>
      <w:proofErr w:type="spellEnd"/>
      <w:r w:rsidR="00C6031A" w:rsidRPr="00757052">
        <w:rPr>
          <w:lang w:val="en-US" w:bidi="he-IL"/>
        </w:rPr>
        <w:t xml:space="preserve"> </w:t>
      </w:r>
      <w:proofErr w:type="spellStart"/>
      <w:r w:rsidR="00C6031A" w:rsidRPr="00757052">
        <w:rPr>
          <w:lang w:val="en-US" w:bidi="he-IL"/>
        </w:rPr>
        <w:t>ἐκ</w:t>
      </w:r>
      <w:proofErr w:type="spellEnd"/>
      <w:r w:rsidR="00C6031A" w:rsidRPr="00757052">
        <w:rPr>
          <w:lang w:val="en-US" w:bidi="he-IL"/>
        </w:rPr>
        <w:t xml:space="preserve"> </w:t>
      </w:r>
      <w:proofErr w:type="spellStart"/>
      <w:r w:rsidR="00C6031A" w:rsidRPr="00757052">
        <w:rPr>
          <w:lang w:val="en-US" w:bidi="he-IL"/>
        </w:rPr>
        <w:t>τῶν</w:t>
      </w:r>
      <w:proofErr w:type="spellEnd"/>
      <w:r w:rsidR="00C6031A" w:rsidRPr="00757052">
        <w:rPr>
          <w:lang w:val="en-US" w:bidi="he-IL"/>
        </w:rPr>
        <w:t xml:space="preserve"> μα</w:t>
      </w:r>
      <w:proofErr w:type="spellStart"/>
      <w:r w:rsidR="00C6031A" w:rsidRPr="00757052">
        <w:rPr>
          <w:lang w:val="en-US" w:bidi="he-IL"/>
        </w:rPr>
        <w:t>θητῶν</w:t>
      </w:r>
      <w:proofErr w:type="spellEnd"/>
      <w:r w:rsidR="00C6031A" w:rsidRPr="00757052">
        <w:rPr>
          <w:lang w:val="en-US" w:bidi="he-IL"/>
        </w:rPr>
        <w:t xml:space="preserve"> α</w:t>
      </w:r>
      <w:proofErr w:type="spellStart"/>
      <w:r w:rsidR="00C6031A" w:rsidRPr="00757052">
        <w:rPr>
          <w:lang w:val="en-US" w:bidi="he-IL"/>
        </w:rPr>
        <w:t>ὐτοῦ</w:t>
      </w:r>
      <w:proofErr w:type="spellEnd"/>
      <w:r w:rsidR="00C6031A" w:rsidRPr="00757052">
        <w:rPr>
          <w:lang w:val="en-US" w:bidi="he-IL"/>
        </w:rPr>
        <w:t xml:space="preserve">, </w:t>
      </w:r>
      <w:proofErr w:type="spellStart"/>
      <w:r w:rsidR="00C6031A" w:rsidRPr="00757052">
        <w:rPr>
          <w:lang w:val="en-US" w:bidi="he-IL"/>
        </w:rPr>
        <w:t>οι</w:t>
      </w:r>
      <w:proofErr w:type="spellEnd"/>
      <w:r w:rsidR="00C6031A" w:rsidRPr="00757052">
        <w:rPr>
          <w:lang w:val="en-US" w:bidi="he-IL"/>
        </w:rPr>
        <w:t xml:space="preserve"> οπ</w:t>
      </w:r>
      <w:proofErr w:type="spellStart"/>
      <w:r w:rsidR="00C6031A" w:rsidRPr="00757052">
        <w:rPr>
          <w:lang w:val="en-US" w:bidi="he-IL"/>
        </w:rPr>
        <w:t>οίοι</w:t>
      </w:r>
      <w:proofErr w:type="spellEnd"/>
      <w:r w:rsidR="00C6031A" w:rsidRPr="00757052">
        <w:rPr>
          <w:lang w:val="en-US" w:bidi="he-IL"/>
        </w:rPr>
        <w:t xml:space="preserve"> ἀπ</w:t>
      </w:r>
      <w:proofErr w:type="spellStart"/>
      <w:r w:rsidR="00C6031A" w:rsidRPr="00757052">
        <w:rPr>
          <w:lang w:val="en-US" w:bidi="he-IL"/>
        </w:rPr>
        <w:t>ῆλθον</w:t>
      </w:r>
      <w:proofErr w:type="spellEnd"/>
      <w:r w:rsidR="00C6031A" w:rsidRPr="00757052">
        <w:rPr>
          <w:lang w:val="en-US" w:bidi="he-IL"/>
        </w:rPr>
        <w:t xml:space="preserve"> </w:t>
      </w:r>
      <w:proofErr w:type="spellStart"/>
      <w:r w:rsidR="00C6031A" w:rsidRPr="00757052">
        <w:rPr>
          <w:lang w:val="en-US" w:bidi="he-IL"/>
        </w:rPr>
        <w:t>εἰς</w:t>
      </w:r>
      <w:proofErr w:type="spellEnd"/>
      <w:r w:rsidR="00C6031A" w:rsidRPr="00757052">
        <w:rPr>
          <w:lang w:val="en-US" w:bidi="he-IL"/>
        </w:rPr>
        <w:t xml:space="preserve"> </w:t>
      </w:r>
      <w:proofErr w:type="spellStart"/>
      <w:r w:rsidR="00C6031A" w:rsidRPr="00757052">
        <w:rPr>
          <w:lang w:val="en-US" w:bidi="he-IL"/>
        </w:rPr>
        <w:t>τὰ</w:t>
      </w:r>
      <w:proofErr w:type="spellEnd"/>
      <w:r w:rsidR="00C6031A" w:rsidRPr="00757052">
        <w:rPr>
          <w:lang w:val="en-US" w:bidi="he-IL"/>
        </w:rPr>
        <w:t xml:space="preserve"> ὀπ</w:t>
      </w:r>
      <w:proofErr w:type="spellStart"/>
      <w:r w:rsidR="00C6031A" w:rsidRPr="00757052">
        <w:rPr>
          <w:lang w:val="en-US" w:bidi="he-IL"/>
        </w:rPr>
        <w:t>ίσω</w:t>
      </w:r>
      <w:proofErr w:type="spellEnd"/>
      <w:r w:rsidR="00C6031A" w:rsidRPr="00757052">
        <w:rPr>
          <w:lang w:val="en-US" w:bidi="he-IL"/>
        </w:rPr>
        <w:t xml:space="preserve"> κα</w:t>
      </w:r>
      <w:r w:rsidR="00680BEF">
        <w:rPr>
          <w:lang w:val="en-US" w:bidi="he-IL"/>
        </w:rPr>
        <w:t xml:space="preserve">ὶ </w:t>
      </w:r>
      <w:proofErr w:type="spellStart"/>
      <w:r w:rsidR="00680BEF">
        <w:rPr>
          <w:lang w:val="en-US" w:bidi="he-IL"/>
        </w:rPr>
        <w:t>οὐκέτι</w:t>
      </w:r>
      <w:proofErr w:type="spellEnd"/>
      <w:r w:rsidR="00680BEF">
        <w:rPr>
          <w:lang w:val="en-US" w:bidi="he-IL"/>
        </w:rPr>
        <w:t xml:space="preserve"> </w:t>
      </w:r>
      <w:proofErr w:type="spellStart"/>
      <w:r w:rsidR="00680BEF">
        <w:rPr>
          <w:lang w:val="en-US" w:bidi="he-IL"/>
        </w:rPr>
        <w:t>μετ</w:t>
      </w:r>
      <w:proofErr w:type="spellEnd"/>
      <w:r w:rsidR="00680BEF">
        <w:rPr>
          <w:lang w:val="en-US" w:bidi="he-IL"/>
        </w:rPr>
        <w:t>᾽ α</w:t>
      </w:r>
      <w:proofErr w:type="spellStart"/>
      <w:r w:rsidR="00680BEF">
        <w:rPr>
          <w:lang w:val="en-US" w:bidi="he-IL"/>
        </w:rPr>
        <w:t>ὐτοῦ</w:t>
      </w:r>
      <w:proofErr w:type="spellEnd"/>
      <w:r w:rsidR="00680BEF">
        <w:rPr>
          <w:lang w:val="en-US" w:bidi="he-IL"/>
        </w:rPr>
        <w:t xml:space="preserve"> π</w:t>
      </w:r>
      <w:proofErr w:type="spellStart"/>
      <w:r w:rsidR="00680BEF">
        <w:rPr>
          <w:lang w:val="en-US" w:bidi="he-IL"/>
        </w:rPr>
        <w:t>εριε</w:t>
      </w:r>
      <w:proofErr w:type="spellEnd"/>
      <w:r w:rsidR="00680BEF">
        <w:rPr>
          <w:lang w:val="en-US" w:bidi="he-IL"/>
        </w:rPr>
        <w:t>πάτουν</w:t>
      </w:r>
      <w:r w:rsidR="00680BEF" w:rsidRPr="00680BEF">
        <w:rPr>
          <w:lang w:val="en-US" w:bidi="he-IL"/>
        </w:rPr>
        <w:t xml:space="preserve">. </w:t>
      </w:r>
      <w:r>
        <w:rPr>
          <w:lang w:val="en-US" w:bidi="he-IL"/>
        </w:rPr>
        <w:t>These</w:t>
      </w:r>
      <w:r w:rsidR="00C6031A" w:rsidRPr="00757052">
        <w:rPr>
          <w:lang w:val="en-US" w:bidi="he-IL"/>
        </w:rPr>
        <w:t xml:space="preserve"> were scandalized (</w:t>
      </w:r>
      <w:proofErr w:type="spellStart"/>
      <w:r w:rsidR="00C6031A" w:rsidRPr="00757052">
        <w:rPr>
          <w:lang w:val="en-US" w:bidi="he-IL"/>
        </w:rPr>
        <w:t>σκ</w:t>
      </w:r>
      <w:proofErr w:type="spellEnd"/>
      <w:r w:rsidR="00C6031A" w:rsidRPr="00757052">
        <w:rPr>
          <w:lang w:val="en-US" w:bidi="he-IL"/>
        </w:rPr>
        <w:t>ανδαλίστηκαν), as they considered «</w:t>
      </w:r>
      <w:proofErr w:type="spellStart"/>
      <w:r w:rsidR="00C6031A" w:rsidRPr="00757052">
        <w:rPr>
          <w:lang w:val="en-US" w:bidi="he-IL"/>
        </w:rPr>
        <w:t>σ</w:t>
      </w:r>
      <w:r>
        <w:rPr>
          <w:lang w:val="en-US" w:bidi="he-IL"/>
        </w:rPr>
        <w:t>κληρά</w:t>
      </w:r>
      <w:proofErr w:type="spellEnd"/>
      <w:r>
        <w:rPr>
          <w:lang w:val="en-US" w:bidi="he-IL"/>
        </w:rPr>
        <w:t>» (apparently “cannibalism</w:t>
      </w:r>
      <w:r w:rsidR="00C6031A" w:rsidRPr="00757052">
        <w:rPr>
          <w:lang w:val="en-US" w:bidi="he-IL"/>
        </w:rPr>
        <w:t xml:space="preserve">”) His words in the Synagogue of Capernaum, regarding the true manna, </w:t>
      </w:r>
      <w:proofErr w:type="gramStart"/>
      <w:r w:rsidR="00C6031A" w:rsidRPr="00757052">
        <w:rPr>
          <w:lang w:val="en-US" w:bidi="he-IL"/>
        </w:rPr>
        <w:t>i.e.</w:t>
      </w:r>
      <w:proofErr w:type="gramEnd"/>
      <w:r w:rsidR="00C6031A" w:rsidRPr="00757052">
        <w:rPr>
          <w:lang w:val="en-US" w:bidi="he-IL"/>
        </w:rPr>
        <w:t xml:space="preserve"> the true eating of the flesh (not of the body) and drinking of His blood (as Son of Man), as prerequisites in obtaining </w:t>
      </w:r>
      <w:proofErr w:type="spellStart"/>
      <w:r w:rsidR="00C6031A" w:rsidRPr="00757052">
        <w:rPr>
          <w:b/>
          <w:i/>
          <w:lang w:val="en-US" w:bidi="he-IL"/>
        </w:rPr>
        <w:t>ζωή</w:t>
      </w:r>
      <w:proofErr w:type="spellEnd"/>
      <w:r w:rsidR="00C6031A" w:rsidRPr="00757052">
        <w:rPr>
          <w:b/>
          <w:i/>
          <w:lang w:bidi="he-IL"/>
        </w:rPr>
        <w:t>ν</w:t>
      </w:r>
      <w:r w:rsidR="00C6031A" w:rsidRPr="00757052">
        <w:rPr>
          <w:b/>
          <w:i/>
          <w:lang w:val="en-US" w:bidi="he-IL"/>
        </w:rPr>
        <w:t xml:space="preserve"> </w:t>
      </w:r>
      <w:proofErr w:type="spellStart"/>
      <w:r w:rsidR="00C6031A" w:rsidRPr="00757052">
        <w:rPr>
          <w:b/>
          <w:i/>
          <w:lang w:val="en-US" w:bidi="he-IL"/>
        </w:rPr>
        <w:t>ἐν</w:t>
      </w:r>
      <w:proofErr w:type="spellEnd"/>
      <w:r w:rsidR="00C6031A" w:rsidRPr="00757052">
        <w:rPr>
          <w:b/>
          <w:i/>
          <w:lang w:val="en-US" w:bidi="he-IL"/>
        </w:rPr>
        <w:t xml:space="preserve"> ἑα</w:t>
      </w:r>
      <w:proofErr w:type="spellStart"/>
      <w:r w:rsidR="00C6031A" w:rsidRPr="00757052">
        <w:rPr>
          <w:b/>
          <w:i/>
          <w:lang w:val="en-US" w:bidi="he-IL"/>
        </w:rPr>
        <w:t>υτοῖς</w:t>
      </w:r>
      <w:proofErr w:type="spellEnd"/>
      <w:r w:rsidR="00C6031A" w:rsidRPr="00757052">
        <w:rPr>
          <w:b/>
          <w:i/>
          <w:lang w:val="en-US" w:bidi="he-IL"/>
        </w:rPr>
        <w:t xml:space="preserve"> / </w:t>
      </w:r>
      <w:proofErr w:type="spellStart"/>
      <w:r w:rsidR="00C6031A" w:rsidRPr="00757052">
        <w:rPr>
          <w:b/>
          <w:i/>
          <w:lang w:val="en-US" w:bidi="he-IL"/>
        </w:rPr>
        <w:t>εἰς</w:t>
      </w:r>
      <w:proofErr w:type="spellEnd"/>
      <w:r w:rsidR="00C6031A" w:rsidRPr="00757052">
        <w:rPr>
          <w:b/>
          <w:i/>
          <w:lang w:val="en-US" w:bidi="he-IL"/>
        </w:rPr>
        <w:t xml:space="preserve"> </w:t>
      </w:r>
      <w:proofErr w:type="spellStart"/>
      <w:r w:rsidR="00C6031A" w:rsidRPr="00757052">
        <w:rPr>
          <w:b/>
          <w:i/>
          <w:lang w:val="en-US" w:bidi="he-IL"/>
        </w:rPr>
        <w:t>τὸν</w:t>
      </w:r>
      <w:proofErr w:type="spellEnd"/>
      <w:r w:rsidR="00C6031A" w:rsidRPr="00757052">
        <w:rPr>
          <w:b/>
          <w:i/>
          <w:lang w:val="en-US" w:bidi="he-IL"/>
        </w:rPr>
        <w:t xml:space="preserve"> α</w:t>
      </w:r>
      <w:proofErr w:type="spellStart"/>
      <w:r w:rsidR="00C6031A" w:rsidRPr="00757052">
        <w:rPr>
          <w:b/>
          <w:i/>
          <w:lang w:val="en-US" w:bidi="he-IL"/>
        </w:rPr>
        <w:t>ἰῶν</w:t>
      </w:r>
      <w:proofErr w:type="spellEnd"/>
      <w:r w:rsidR="00C6031A" w:rsidRPr="00757052">
        <w:rPr>
          <w:b/>
          <w:i/>
          <w:lang w:val="en-US" w:bidi="he-IL"/>
        </w:rPr>
        <w:t>α. (</w:t>
      </w:r>
      <w:proofErr w:type="spellStart"/>
      <w:r w:rsidR="00C6031A" w:rsidRPr="00757052">
        <w:rPr>
          <w:b/>
          <w:i/>
          <w:lang w:val="en-US" w:bidi="he-IL"/>
        </w:rPr>
        <w:t>ἀνάστ</w:t>
      </w:r>
      <w:proofErr w:type="spellEnd"/>
      <w:r w:rsidR="00C6031A" w:rsidRPr="00757052">
        <w:rPr>
          <w:b/>
          <w:i/>
          <w:lang w:val="en-US" w:bidi="he-IL"/>
        </w:rPr>
        <w:t xml:space="preserve">αση </w:t>
      </w:r>
      <w:proofErr w:type="spellStart"/>
      <w:r w:rsidR="00C6031A" w:rsidRPr="00757052">
        <w:rPr>
          <w:b/>
          <w:i/>
          <w:lang w:val="en-US" w:bidi="he-IL"/>
        </w:rPr>
        <w:t>τῇ</w:t>
      </w:r>
      <w:proofErr w:type="spellEnd"/>
      <w:r w:rsidR="00C6031A" w:rsidRPr="00757052">
        <w:rPr>
          <w:b/>
          <w:i/>
          <w:lang w:val="en-US" w:bidi="he-IL"/>
        </w:rPr>
        <w:t xml:space="preserve"> </w:t>
      </w:r>
      <w:proofErr w:type="spellStart"/>
      <w:r w:rsidR="00C6031A" w:rsidRPr="00757052">
        <w:rPr>
          <w:b/>
          <w:i/>
          <w:lang w:val="en-US" w:bidi="he-IL"/>
        </w:rPr>
        <w:t>ἐσχάτῃ</w:t>
      </w:r>
      <w:proofErr w:type="spellEnd"/>
      <w:r w:rsidR="00C6031A" w:rsidRPr="00757052">
        <w:rPr>
          <w:b/>
          <w:i/>
          <w:lang w:val="en-US" w:bidi="he-IL"/>
        </w:rPr>
        <w:t xml:space="preserve"> </w:t>
      </w:r>
      <w:proofErr w:type="spellStart"/>
      <w:r w:rsidR="00C6031A" w:rsidRPr="00757052">
        <w:rPr>
          <w:b/>
          <w:i/>
          <w:lang w:val="en-US" w:bidi="he-IL"/>
        </w:rPr>
        <w:t>ἡμέρᾳ</w:t>
      </w:r>
      <w:proofErr w:type="spellEnd"/>
      <w:r w:rsidR="00C6031A" w:rsidRPr="00757052">
        <w:rPr>
          <w:b/>
          <w:i/>
          <w:lang w:val="en-US" w:bidi="he-IL"/>
        </w:rPr>
        <w:t>).</w:t>
      </w:r>
      <w:r w:rsidR="00C6031A" w:rsidRPr="00757052">
        <w:rPr>
          <w:lang w:val="en-US" w:bidi="he-IL"/>
        </w:rPr>
        <w:t xml:space="preserve"> </w:t>
      </w:r>
    </w:p>
    <w:p w14:paraId="02CE0346" w14:textId="77777777" w:rsidR="00FA18C7" w:rsidRPr="00757052" w:rsidRDefault="00FA18C7" w:rsidP="007760B3">
      <w:pPr>
        <w:pStyle w:val="ab"/>
        <w:autoSpaceDE w:val="0"/>
        <w:autoSpaceDN w:val="0"/>
        <w:adjustRightInd w:val="0"/>
        <w:ind w:right="468"/>
        <w:jc w:val="both"/>
        <w:outlineLvl w:val="0"/>
        <w:rPr>
          <w:bCs/>
          <w:iCs/>
          <w:lang w:val="en-US" w:bidi="he-IL"/>
        </w:rPr>
      </w:pPr>
    </w:p>
    <w:p w14:paraId="34604A14" w14:textId="7B4555E8" w:rsidR="0043458A" w:rsidRDefault="00C6031A" w:rsidP="007760B3">
      <w:pPr>
        <w:pStyle w:val="ab"/>
        <w:numPr>
          <w:ilvl w:val="0"/>
          <w:numId w:val="23"/>
        </w:numPr>
        <w:autoSpaceDE w:val="0"/>
        <w:autoSpaceDN w:val="0"/>
        <w:adjustRightInd w:val="0"/>
        <w:ind w:right="468"/>
        <w:jc w:val="both"/>
        <w:outlineLvl w:val="0"/>
        <w:rPr>
          <w:bCs/>
          <w:iCs/>
          <w:lang w:val="en-US" w:bidi="he-IL"/>
        </w:rPr>
      </w:pPr>
      <w:r w:rsidRPr="00757052">
        <w:rPr>
          <w:lang w:val="en-US" w:bidi="he-IL"/>
        </w:rPr>
        <w:t xml:space="preserve">Furthermore, at the beginning of this specific section, which describes the first schism in the audience (the Johannine community), </w:t>
      </w:r>
      <w:r w:rsidR="0043458A" w:rsidRPr="00757052">
        <w:rPr>
          <w:lang w:val="en-US" w:bidi="he-IL"/>
        </w:rPr>
        <w:t xml:space="preserve">-during the Passover period- </w:t>
      </w:r>
      <w:r w:rsidR="00FA18C7" w:rsidRPr="00757052">
        <w:rPr>
          <w:lang w:val="en-US" w:bidi="he-IL"/>
        </w:rPr>
        <w:t>Jesus</w:t>
      </w:r>
      <w:r w:rsidRPr="00757052">
        <w:rPr>
          <w:lang w:val="en-US" w:bidi="he-IL"/>
        </w:rPr>
        <w:t xml:space="preserve"> repli</w:t>
      </w:r>
      <w:r w:rsidR="0043458A">
        <w:rPr>
          <w:lang w:val="en-US" w:bidi="he-IL"/>
        </w:rPr>
        <w:t>es to the challenge</w:t>
      </w:r>
      <w:r w:rsidRPr="00757052">
        <w:rPr>
          <w:lang w:val="en-US" w:bidi="he-IL"/>
        </w:rPr>
        <w:t xml:space="preserve"> for a sign as potent as the one Moses performed, </w:t>
      </w:r>
      <w:proofErr w:type="spellStart"/>
      <w:r w:rsidRPr="00757052">
        <w:rPr>
          <w:b/>
          <w:bCs/>
          <w:i/>
          <w:iCs/>
          <w:lang w:val="en-US" w:bidi="he-IL"/>
        </w:rPr>
        <w:t>ἵν</w:t>
      </w:r>
      <w:proofErr w:type="spellEnd"/>
      <w:r w:rsidRPr="00757052">
        <w:rPr>
          <w:b/>
          <w:bCs/>
          <w:i/>
          <w:iCs/>
          <w:lang w:val="en-US" w:bidi="he-IL"/>
        </w:rPr>
        <w:t xml:space="preserve">α </w:t>
      </w:r>
      <w:proofErr w:type="spellStart"/>
      <w:r w:rsidRPr="00757052">
        <w:rPr>
          <w:b/>
          <w:bCs/>
          <w:i/>
          <w:iCs/>
          <w:lang w:val="en-US" w:bidi="he-IL"/>
        </w:rPr>
        <w:t>ἴδωμεν</w:t>
      </w:r>
      <w:proofErr w:type="spellEnd"/>
      <w:r w:rsidRPr="00757052">
        <w:rPr>
          <w:b/>
          <w:bCs/>
          <w:i/>
          <w:iCs/>
          <w:lang w:val="en-US" w:bidi="he-IL"/>
        </w:rPr>
        <w:t xml:space="preserve"> καὶ π</w:t>
      </w:r>
      <w:proofErr w:type="spellStart"/>
      <w:r w:rsidRPr="00757052">
        <w:rPr>
          <w:b/>
          <w:bCs/>
          <w:i/>
          <w:iCs/>
          <w:lang w:val="en-US" w:bidi="he-IL"/>
        </w:rPr>
        <w:t>ιστεύσωμεν</w:t>
      </w:r>
      <w:proofErr w:type="spellEnd"/>
      <w:r w:rsidR="0043458A">
        <w:rPr>
          <w:bCs/>
          <w:iCs/>
          <w:lang w:val="en-US" w:bidi="he-IL"/>
        </w:rPr>
        <w:t xml:space="preserve"> (6</w:t>
      </w:r>
      <w:r w:rsidR="009C2CFD">
        <w:rPr>
          <w:bCs/>
          <w:iCs/>
          <w:lang w:val="en-US" w:bidi="he-IL"/>
        </w:rPr>
        <w:t>,</w:t>
      </w:r>
      <w:r w:rsidR="0043458A">
        <w:rPr>
          <w:bCs/>
          <w:iCs/>
          <w:lang w:val="en-US" w:bidi="he-IL"/>
        </w:rPr>
        <w:t>30-31) with the words</w:t>
      </w:r>
      <w:r w:rsidRPr="00757052">
        <w:rPr>
          <w:bCs/>
          <w:iCs/>
          <w:lang w:val="en-US" w:bidi="he-IL"/>
        </w:rPr>
        <w:t xml:space="preserve">: </w:t>
      </w:r>
      <w:r w:rsidRPr="00757052">
        <w:rPr>
          <w:b/>
          <w:bCs/>
          <w:i/>
          <w:iCs/>
          <w:lang w:val="en-US" w:bidi="he-IL"/>
        </w:rPr>
        <w:t xml:space="preserve">καὶ </w:t>
      </w:r>
      <w:proofErr w:type="spellStart"/>
      <w:r w:rsidRPr="00757052">
        <w:rPr>
          <w:b/>
          <w:bCs/>
          <w:i/>
          <w:iCs/>
          <w:lang w:val="en-US" w:bidi="he-IL"/>
        </w:rPr>
        <w:t>ἕωράκ</w:t>
      </w:r>
      <w:proofErr w:type="spellEnd"/>
      <w:r w:rsidRPr="00757052">
        <w:rPr>
          <w:b/>
          <w:bCs/>
          <w:i/>
          <w:iCs/>
          <w:lang w:val="en-US" w:bidi="he-IL"/>
        </w:rPr>
        <w:t xml:space="preserve">ατέ </w:t>
      </w:r>
      <w:proofErr w:type="spellStart"/>
      <w:r w:rsidRPr="00757052">
        <w:rPr>
          <w:b/>
          <w:bCs/>
          <w:i/>
          <w:iCs/>
          <w:lang w:val="en-US" w:bidi="he-IL"/>
        </w:rPr>
        <w:t>με</w:t>
      </w:r>
      <w:proofErr w:type="spellEnd"/>
      <w:r w:rsidRPr="00757052">
        <w:rPr>
          <w:b/>
          <w:bCs/>
          <w:i/>
          <w:iCs/>
          <w:lang w:val="en-US" w:bidi="he-IL"/>
        </w:rPr>
        <w:t xml:space="preserve"> καὶ </w:t>
      </w:r>
      <w:proofErr w:type="spellStart"/>
      <w:r w:rsidRPr="00757052">
        <w:rPr>
          <w:b/>
          <w:bCs/>
          <w:i/>
          <w:iCs/>
          <w:lang w:val="en-US" w:bidi="he-IL"/>
        </w:rPr>
        <w:t>οὐ</w:t>
      </w:r>
      <w:proofErr w:type="spellEnd"/>
      <w:r w:rsidRPr="00757052">
        <w:rPr>
          <w:b/>
          <w:bCs/>
          <w:i/>
          <w:iCs/>
          <w:lang w:val="en-US" w:bidi="he-IL"/>
        </w:rPr>
        <w:t xml:space="preserve"> π</w:t>
      </w:r>
      <w:proofErr w:type="spellStart"/>
      <w:r w:rsidRPr="00757052">
        <w:rPr>
          <w:b/>
          <w:bCs/>
          <w:i/>
          <w:iCs/>
          <w:lang w:val="en-US" w:bidi="he-IL"/>
        </w:rPr>
        <w:t>ιστεύετε</w:t>
      </w:r>
      <w:proofErr w:type="spellEnd"/>
      <w:r w:rsidRPr="00757052">
        <w:rPr>
          <w:bCs/>
          <w:iCs/>
          <w:lang w:val="en-US" w:bidi="he-IL"/>
        </w:rPr>
        <w:t xml:space="preserve"> (6</w:t>
      </w:r>
      <w:r w:rsidR="009C2CFD">
        <w:rPr>
          <w:bCs/>
          <w:iCs/>
          <w:lang w:val="en-US" w:bidi="he-IL"/>
        </w:rPr>
        <w:t>,</w:t>
      </w:r>
      <w:r w:rsidRPr="00757052">
        <w:rPr>
          <w:bCs/>
          <w:iCs/>
          <w:lang w:val="en-US" w:bidi="he-IL"/>
        </w:rPr>
        <w:t>35). Then (when the schism took place), the Twelve were asked if they want to ὑ</w:t>
      </w:r>
      <w:r w:rsidR="0043458A">
        <w:rPr>
          <w:bCs/>
          <w:iCs/>
          <w:lang w:val="en-US" w:bidi="he-IL"/>
        </w:rPr>
        <w:t>π</w:t>
      </w:r>
      <w:proofErr w:type="spellStart"/>
      <w:r w:rsidR="0043458A">
        <w:rPr>
          <w:bCs/>
          <w:iCs/>
          <w:lang w:val="en-US" w:bidi="he-IL"/>
        </w:rPr>
        <w:t>άγουν</w:t>
      </w:r>
      <w:proofErr w:type="spellEnd"/>
      <w:r w:rsidR="0043458A">
        <w:rPr>
          <w:bCs/>
          <w:iCs/>
          <w:lang w:val="en-US" w:bidi="he-IL"/>
        </w:rPr>
        <w:t xml:space="preserve"> as well</w:t>
      </w:r>
      <w:r w:rsidRPr="00757052">
        <w:rPr>
          <w:bCs/>
          <w:iCs/>
          <w:lang w:val="en-US" w:bidi="he-IL"/>
        </w:rPr>
        <w:t xml:space="preserve"> It should be noted that the </w:t>
      </w:r>
      <w:proofErr w:type="gramStart"/>
      <w:r w:rsidRPr="00757052">
        <w:rPr>
          <w:bCs/>
          <w:iCs/>
          <w:lang w:val="en-US" w:bidi="he-IL"/>
        </w:rPr>
        <w:t>aforementioned verse</w:t>
      </w:r>
      <w:proofErr w:type="gramEnd"/>
      <w:r w:rsidRPr="00757052">
        <w:rPr>
          <w:bCs/>
          <w:iCs/>
          <w:lang w:val="en-US" w:bidi="he-IL"/>
        </w:rPr>
        <w:t xml:space="preserve"> is </w:t>
      </w:r>
      <w:r w:rsidR="00EF776A" w:rsidRPr="00757052">
        <w:rPr>
          <w:bCs/>
          <w:iCs/>
          <w:lang w:val="en-US" w:bidi="he-IL"/>
        </w:rPr>
        <w:t xml:space="preserve">the </w:t>
      </w:r>
      <w:r w:rsidRPr="00757052">
        <w:rPr>
          <w:bCs/>
          <w:iCs/>
          <w:lang w:val="en-US" w:bidi="he-IL"/>
        </w:rPr>
        <w:t xml:space="preserve">first </w:t>
      </w:r>
      <w:r w:rsidR="00EF776A" w:rsidRPr="00757052">
        <w:rPr>
          <w:bCs/>
          <w:iCs/>
          <w:lang w:val="en-US" w:bidi="he-IL"/>
        </w:rPr>
        <w:t xml:space="preserve">in Joh. </w:t>
      </w:r>
      <w:r w:rsidRPr="00757052">
        <w:rPr>
          <w:bCs/>
          <w:iCs/>
          <w:lang w:val="en-US" w:bidi="he-IL"/>
        </w:rPr>
        <w:t>where the group of the Twelve is mentioned.</w:t>
      </w:r>
    </w:p>
    <w:p w14:paraId="6D06BD34" w14:textId="77777777" w:rsidR="0043458A" w:rsidRPr="0043458A" w:rsidRDefault="0043458A" w:rsidP="0043458A">
      <w:pPr>
        <w:pStyle w:val="ab"/>
        <w:rPr>
          <w:bCs/>
          <w:iCs/>
          <w:lang w:val="en-US" w:bidi="he-IL"/>
        </w:rPr>
      </w:pPr>
    </w:p>
    <w:p w14:paraId="36955FDD" w14:textId="65391C05" w:rsidR="0043458A" w:rsidRPr="008F64DB" w:rsidRDefault="00C6031A" w:rsidP="008F64DB">
      <w:pPr>
        <w:pStyle w:val="ab"/>
        <w:autoSpaceDE w:val="0"/>
        <w:autoSpaceDN w:val="0"/>
        <w:adjustRightInd w:val="0"/>
        <w:ind w:right="468"/>
        <w:jc w:val="both"/>
        <w:outlineLvl w:val="0"/>
        <w:rPr>
          <w:bCs/>
          <w:iCs/>
          <w:lang w:val="en-US" w:bidi="he-IL"/>
        </w:rPr>
      </w:pPr>
      <w:r w:rsidRPr="00757052">
        <w:rPr>
          <w:bCs/>
          <w:iCs/>
          <w:lang w:val="en-US" w:bidi="he-IL"/>
        </w:rPr>
        <w:t xml:space="preserve"> In t</w:t>
      </w:r>
      <w:r w:rsidR="008F64DB">
        <w:rPr>
          <w:bCs/>
          <w:iCs/>
          <w:lang w:val="en-US" w:bidi="he-IL"/>
        </w:rPr>
        <w:t>heir name (and, hence, Thomas’</w:t>
      </w:r>
      <w:r w:rsidR="00680BEF" w:rsidRPr="00680BEF">
        <w:rPr>
          <w:bCs/>
          <w:iCs/>
          <w:lang w:val="en-US" w:bidi="he-IL"/>
        </w:rPr>
        <w:t>[na</w:t>
      </w:r>
      <w:r w:rsidR="00680BEF">
        <w:rPr>
          <w:bCs/>
          <w:iCs/>
          <w:lang w:val="en-US" w:bidi="he-IL"/>
        </w:rPr>
        <w:t>me]</w:t>
      </w:r>
      <w:r w:rsidR="008F64DB">
        <w:rPr>
          <w:bCs/>
          <w:iCs/>
          <w:lang w:val="en-US" w:bidi="he-IL"/>
        </w:rPr>
        <w:t xml:space="preserve">) </w:t>
      </w:r>
      <w:r w:rsidRPr="00757052">
        <w:rPr>
          <w:bCs/>
          <w:iCs/>
          <w:lang w:val="en-US" w:bidi="he-IL"/>
        </w:rPr>
        <w:t>Peter responded: «</w:t>
      </w:r>
      <w:proofErr w:type="spellStart"/>
      <w:r w:rsidRPr="00757052">
        <w:rPr>
          <w:bCs/>
          <w:iCs/>
          <w:lang w:val="en-US" w:bidi="he-IL"/>
        </w:rPr>
        <w:t>Κύριε</w:t>
      </w:r>
      <w:proofErr w:type="spellEnd"/>
      <w:r w:rsidRPr="00757052">
        <w:rPr>
          <w:bCs/>
          <w:iCs/>
          <w:lang w:val="en-US" w:bidi="he-IL"/>
        </w:rPr>
        <w:t>, π</w:t>
      </w:r>
      <w:proofErr w:type="spellStart"/>
      <w:r w:rsidRPr="00757052">
        <w:rPr>
          <w:bCs/>
          <w:iCs/>
          <w:lang w:val="en-US" w:bidi="he-IL"/>
        </w:rPr>
        <w:t>ρὸς</w:t>
      </w:r>
      <w:proofErr w:type="spellEnd"/>
      <w:r w:rsidRPr="00757052">
        <w:rPr>
          <w:bCs/>
          <w:iCs/>
          <w:lang w:val="en-US" w:bidi="he-IL"/>
        </w:rPr>
        <w:t xml:space="preserve"> </w:t>
      </w:r>
      <w:proofErr w:type="spellStart"/>
      <w:r w:rsidRPr="00757052">
        <w:rPr>
          <w:bCs/>
          <w:iCs/>
          <w:lang w:val="en-US" w:bidi="he-IL"/>
        </w:rPr>
        <w:t>τίν</w:t>
      </w:r>
      <w:proofErr w:type="spellEnd"/>
      <w:r w:rsidRPr="00757052">
        <w:rPr>
          <w:bCs/>
          <w:iCs/>
          <w:lang w:val="en-US" w:bidi="he-IL"/>
        </w:rPr>
        <w:t>α ἀπ</w:t>
      </w:r>
      <w:proofErr w:type="spellStart"/>
      <w:r w:rsidRPr="00757052">
        <w:rPr>
          <w:bCs/>
          <w:iCs/>
          <w:lang w:val="en-US" w:bidi="he-IL"/>
        </w:rPr>
        <w:t>ελευσόμεθ</w:t>
      </w:r>
      <w:proofErr w:type="spellEnd"/>
      <w:r w:rsidRPr="00757052">
        <w:rPr>
          <w:bCs/>
          <w:iCs/>
          <w:lang w:val="en-US" w:bidi="he-IL"/>
        </w:rPr>
        <w:t xml:space="preserve">α; </w:t>
      </w:r>
      <w:proofErr w:type="spellStart"/>
      <w:r w:rsidRPr="00757052">
        <w:rPr>
          <w:bCs/>
          <w:iCs/>
          <w:lang w:val="en-US" w:bidi="he-IL"/>
        </w:rPr>
        <w:t>ῥήμ</w:t>
      </w:r>
      <w:proofErr w:type="spellEnd"/>
      <w:r w:rsidRPr="00757052">
        <w:rPr>
          <w:bCs/>
          <w:iCs/>
          <w:lang w:val="en-US" w:bidi="he-IL"/>
        </w:rPr>
        <w:t xml:space="preserve">ατα </w:t>
      </w:r>
      <w:proofErr w:type="spellStart"/>
      <w:r w:rsidRPr="00757052">
        <w:rPr>
          <w:bCs/>
          <w:iCs/>
          <w:lang w:val="en-US" w:bidi="he-IL"/>
        </w:rPr>
        <w:t>ζωῆς</w:t>
      </w:r>
      <w:proofErr w:type="spellEnd"/>
      <w:r w:rsidRPr="00757052">
        <w:rPr>
          <w:bCs/>
          <w:iCs/>
          <w:lang w:val="en-US" w:bidi="he-IL"/>
        </w:rPr>
        <w:t xml:space="preserve"> α</w:t>
      </w:r>
      <w:proofErr w:type="spellStart"/>
      <w:r w:rsidRPr="00757052">
        <w:rPr>
          <w:bCs/>
          <w:iCs/>
          <w:lang w:val="en-US" w:bidi="he-IL"/>
        </w:rPr>
        <w:t>ἰωνίου</w:t>
      </w:r>
      <w:proofErr w:type="spellEnd"/>
      <w:r w:rsidRPr="00757052">
        <w:rPr>
          <w:bCs/>
          <w:iCs/>
          <w:lang w:val="en-US" w:bidi="he-IL"/>
        </w:rPr>
        <w:t xml:space="preserve"> </w:t>
      </w:r>
      <w:proofErr w:type="spellStart"/>
      <w:r w:rsidRPr="00757052">
        <w:rPr>
          <w:bCs/>
          <w:iCs/>
          <w:lang w:val="en-US" w:bidi="he-IL"/>
        </w:rPr>
        <w:t>ἔχεις</w:t>
      </w:r>
      <w:proofErr w:type="spellEnd"/>
      <w:r w:rsidRPr="00757052">
        <w:rPr>
          <w:bCs/>
          <w:iCs/>
          <w:lang w:val="en-US" w:bidi="he-IL"/>
        </w:rPr>
        <w:t xml:space="preserve">. </w:t>
      </w:r>
      <w:r w:rsidRPr="00757052">
        <w:rPr>
          <w:b/>
          <w:bCs/>
          <w:i/>
          <w:iCs/>
          <w:lang w:val="en-US" w:bidi="he-IL"/>
        </w:rPr>
        <w:t xml:space="preserve">Καὶ </w:t>
      </w:r>
      <w:proofErr w:type="spellStart"/>
      <w:r w:rsidRPr="00757052">
        <w:rPr>
          <w:b/>
          <w:bCs/>
          <w:i/>
          <w:iCs/>
          <w:lang w:val="en-US" w:bidi="he-IL"/>
        </w:rPr>
        <w:t>ἡμεῖς</w:t>
      </w:r>
      <w:proofErr w:type="spellEnd"/>
      <w:r w:rsidRPr="00757052">
        <w:rPr>
          <w:b/>
          <w:bCs/>
          <w:i/>
          <w:iCs/>
          <w:lang w:val="en-US" w:bidi="he-IL"/>
        </w:rPr>
        <w:t xml:space="preserve"> πεπ</w:t>
      </w:r>
      <w:proofErr w:type="spellStart"/>
      <w:r w:rsidRPr="00757052">
        <w:rPr>
          <w:b/>
          <w:bCs/>
          <w:i/>
          <w:iCs/>
          <w:lang w:val="en-US" w:bidi="he-IL"/>
        </w:rPr>
        <w:t>ιστεύκ</w:t>
      </w:r>
      <w:proofErr w:type="spellEnd"/>
      <w:r w:rsidRPr="00757052">
        <w:rPr>
          <w:b/>
          <w:bCs/>
          <w:i/>
          <w:iCs/>
          <w:lang w:val="en-US" w:bidi="he-IL"/>
        </w:rPr>
        <w:t xml:space="preserve">αμεν καὶ </w:t>
      </w:r>
      <w:proofErr w:type="spellStart"/>
      <w:r w:rsidRPr="00757052">
        <w:rPr>
          <w:b/>
          <w:bCs/>
          <w:i/>
          <w:iCs/>
          <w:lang w:val="en-US" w:bidi="he-IL"/>
        </w:rPr>
        <w:t>ἐγνώκ</w:t>
      </w:r>
      <w:proofErr w:type="spellEnd"/>
      <w:r w:rsidRPr="00757052">
        <w:rPr>
          <w:b/>
          <w:bCs/>
          <w:i/>
          <w:iCs/>
          <w:lang w:val="en-US" w:bidi="he-IL"/>
        </w:rPr>
        <w:t xml:space="preserve">αμεν </w:t>
      </w:r>
      <w:proofErr w:type="spellStart"/>
      <w:r w:rsidRPr="00757052">
        <w:rPr>
          <w:b/>
          <w:bCs/>
          <w:i/>
          <w:iCs/>
          <w:lang w:val="en-US" w:bidi="he-IL"/>
        </w:rPr>
        <w:t>ὅτι</w:t>
      </w:r>
      <w:proofErr w:type="spellEnd"/>
      <w:r w:rsidRPr="00757052">
        <w:rPr>
          <w:b/>
          <w:bCs/>
          <w:i/>
          <w:iCs/>
          <w:lang w:val="en-US" w:bidi="he-IL"/>
        </w:rPr>
        <w:t xml:space="preserve"> </w:t>
      </w:r>
      <w:proofErr w:type="spellStart"/>
      <w:r w:rsidRPr="00757052">
        <w:rPr>
          <w:b/>
          <w:bCs/>
          <w:i/>
          <w:iCs/>
          <w:lang w:val="en-US" w:bidi="he-IL"/>
        </w:rPr>
        <w:t>σὺ</w:t>
      </w:r>
      <w:proofErr w:type="spellEnd"/>
      <w:r w:rsidRPr="00757052">
        <w:rPr>
          <w:b/>
          <w:bCs/>
          <w:i/>
          <w:iCs/>
          <w:lang w:val="en-US" w:bidi="he-IL"/>
        </w:rPr>
        <w:t xml:space="preserve"> </w:t>
      </w:r>
      <w:proofErr w:type="spellStart"/>
      <w:r w:rsidRPr="00757052">
        <w:rPr>
          <w:b/>
          <w:bCs/>
          <w:i/>
          <w:iCs/>
          <w:lang w:val="en-US" w:bidi="he-IL"/>
        </w:rPr>
        <w:t>εἶ</w:t>
      </w:r>
      <w:proofErr w:type="spellEnd"/>
      <w:r w:rsidRPr="00757052">
        <w:rPr>
          <w:b/>
          <w:bCs/>
          <w:i/>
          <w:iCs/>
          <w:lang w:val="en-US" w:bidi="he-IL"/>
        </w:rPr>
        <w:t xml:space="preserve"> ὁ </w:t>
      </w:r>
      <w:proofErr w:type="spellStart"/>
      <w:r w:rsidRPr="00757052">
        <w:rPr>
          <w:b/>
          <w:bCs/>
          <w:i/>
          <w:iCs/>
          <w:lang w:val="en-US" w:bidi="he-IL"/>
        </w:rPr>
        <w:t>Ἅγιος</w:t>
      </w:r>
      <w:proofErr w:type="spellEnd"/>
      <w:r w:rsidRPr="00757052">
        <w:rPr>
          <w:b/>
          <w:bCs/>
          <w:i/>
          <w:iCs/>
          <w:lang w:val="en-US" w:bidi="he-IL"/>
        </w:rPr>
        <w:t xml:space="preserve"> </w:t>
      </w:r>
      <w:proofErr w:type="spellStart"/>
      <w:r w:rsidRPr="00757052">
        <w:rPr>
          <w:b/>
          <w:bCs/>
          <w:i/>
          <w:iCs/>
          <w:lang w:val="en-US" w:bidi="he-IL"/>
        </w:rPr>
        <w:t>τοῦ</w:t>
      </w:r>
      <w:proofErr w:type="spellEnd"/>
      <w:r w:rsidRPr="00757052">
        <w:rPr>
          <w:b/>
          <w:bCs/>
          <w:i/>
          <w:iCs/>
          <w:lang w:val="en-US" w:bidi="he-IL"/>
        </w:rPr>
        <w:t xml:space="preserve"> </w:t>
      </w:r>
      <w:proofErr w:type="spellStart"/>
      <w:r w:rsidRPr="00757052">
        <w:rPr>
          <w:b/>
          <w:bCs/>
          <w:i/>
          <w:iCs/>
          <w:lang w:val="en-US" w:bidi="he-IL"/>
        </w:rPr>
        <w:t>Θεοῦ</w:t>
      </w:r>
      <w:proofErr w:type="spellEnd"/>
      <w:r w:rsidRPr="00757052">
        <w:rPr>
          <w:b/>
          <w:bCs/>
          <w:i/>
          <w:iCs/>
          <w:lang w:val="en-US" w:bidi="he-IL"/>
        </w:rPr>
        <w:t xml:space="preserve"> </w:t>
      </w:r>
      <w:r w:rsidRPr="00757052">
        <w:rPr>
          <w:bCs/>
          <w:i/>
          <w:iCs/>
          <w:lang w:val="en-US" w:bidi="he-IL"/>
        </w:rPr>
        <w:t>(6, 68-69).</w:t>
      </w:r>
      <w:r w:rsidRPr="00757052">
        <w:rPr>
          <w:bCs/>
          <w:iCs/>
          <w:lang w:val="en-US" w:bidi="he-IL"/>
        </w:rPr>
        <w:t xml:space="preserve"> He is the one who </w:t>
      </w:r>
      <w:r w:rsidRPr="00757052">
        <w:rPr>
          <w:b/>
          <w:bCs/>
          <w:i/>
          <w:iCs/>
          <w:lang w:val="en-US" w:bidi="he-IL"/>
        </w:rPr>
        <w:t>a)</w:t>
      </w:r>
      <w:r w:rsidRPr="00757052">
        <w:rPr>
          <w:bCs/>
          <w:iCs/>
          <w:lang w:val="en-US" w:bidi="he-IL"/>
        </w:rPr>
        <w:t xml:space="preserve"> answers that they have believed (</w:t>
      </w:r>
      <w:r w:rsidRPr="00757052">
        <w:rPr>
          <w:b/>
          <w:bCs/>
          <w:i/>
          <w:iCs/>
          <w:lang w:val="en-US" w:bidi="he-IL"/>
        </w:rPr>
        <w:t>πεπ</w:t>
      </w:r>
      <w:proofErr w:type="spellStart"/>
      <w:r w:rsidRPr="00757052">
        <w:rPr>
          <w:b/>
          <w:bCs/>
          <w:i/>
          <w:iCs/>
          <w:lang w:val="en-US" w:bidi="he-IL"/>
        </w:rPr>
        <w:t>ιστεύκ</w:t>
      </w:r>
      <w:proofErr w:type="spellEnd"/>
      <w:r w:rsidRPr="00757052">
        <w:rPr>
          <w:b/>
          <w:bCs/>
          <w:i/>
          <w:iCs/>
          <w:lang w:val="en-US" w:bidi="he-IL"/>
        </w:rPr>
        <w:t>αμεν</w:t>
      </w:r>
      <w:r w:rsidR="008F64DB">
        <w:rPr>
          <w:bCs/>
          <w:iCs/>
          <w:lang w:val="en-US" w:bidi="he-IL"/>
        </w:rPr>
        <w:t xml:space="preserve"> = this</w:t>
      </w:r>
      <w:r w:rsidRPr="00757052">
        <w:rPr>
          <w:bCs/>
          <w:iCs/>
          <w:lang w:val="en-US" w:bidi="he-IL"/>
        </w:rPr>
        <w:t xml:space="preserve"> temporal aspect denotes a duration spanning from the past to the present) </w:t>
      </w:r>
      <w:proofErr w:type="gramStart"/>
      <w:r w:rsidRPr="00757052">
        <w:rPr>
          <w:bCs/>
          <w:iCs/>
          <w:lang w:val="en-US" w:bidi="he-IL"/>
        </w:rPr>
        <w:t>on the basis of</w:t>
      </w:r>
      <w:proofErr w:type="gramEnd"/>
      <w:r w:rsidRPr="00757052">
        <w:rPr>
          <w:bCs/>
          <w:iCs/>
          <w:lang w:val="en-US" w:bidi="he-IL"/>
        </w:rPr>
        <w:t xml:space="preserve"> </w:t>
      </w:r>
      <w:proofErr w:type="spellStart"/>
      <w:r w:rsidRPr="00757052">
        <w:rPr>
          <w:b/>
          <w:bCs/>
          <w:i/>
          <w:iCs/>
          <w:lang w:val="en-US" w:bidi="he-IL"/>
        </w:rPr>
        <w:t>ῥήμ</w:t>
      </w:r>
      <w:proofErr w:type="spellEnd"/>
      <w:r w:rsidRPr="00757052">
        <w:rPr>
          <w:b/>
          <w:bCs/>
          <w:i/>
          <w:iCs/>
          <w:lang w:val="en-US" w:bidi="he-IL"/>
        </w:rPr>
        <w:t xml:space="preserve">ατα </w:t>
      </w:r>
      <w:proofErr w:type="spellStart"/>
      <w:r w:rsidRPr="00757052">
        <w:rPr>
          <w:b/>
          <w:bCs/>
          <w:i/>
          <w:iCs/>
          <w:lang w:val="en-US" w:bidi="he-IL"/>
        </w:rPr>
        <w:t>ζωῆς</w:t>
      </w:r>
      <w:proofErr w:type="spellEnd"/>
      <w:r w:rsidRPr="00757052">
        <w:rPr>
          <w:b/>
          <w:bCs/>
          <w:i/>
          <w:iCs/>
          <w:lang w:val="en-US" w:bidi="he-IL"/>
        </w:rPr>
        <w:t xml:space="preserve"> α</w:t>
      </w:r>
      <w:proofErr w:type="spellStart"/>
      <w:r w:rsidRPr="00757052">
        <w:rPr>
          <w:b/>
          <w:bCs/>
          <w:i/>
          <w:iCs/>
          <w:lang w:val="en-US" w:bidi="he-IL"/>
        </w:rPr>
        <w:t>ἰωνίου</w:t>
      </w:r>
      <w:proofErr w:type="spellEnd"/>
      <w:r w:rsidRPr="00757052">
        <w:rPr>
          <w:bCs/>
          <w:iCs/>
          <w:lang w:val="en-US" w:bidi="he-IL"/>
        </w:rPr>
        <w:t xml:space="preserve"> of </w:t>
      </w:r>
      <w:r w:rsidR="0043458A">
        <w:rPr>
          <w:bCs/>
          <w:iCs/>
          <w:lang w:val="en-US" w:bidi="he-IL"/>
        </w:rPr>
        <w:t>the Logos incarnate and, surely.</w:t>
      </w:r>
      <w:r w:rsidRPr="00757052">
        <w:rPr>
          <w:bCs/>
          <w:iCs/>
          <w:lang w:val="en-US" w:bidi="he-IL"/>
        </w:rPr>
        <w:t xml:space="preserve"> </w:t>
      </w:r>
      <w:r w:rsidR="0043458A" w:rsidRPr="00757052">
        <w:rPr>
          <w:b/>
          <w:bCs/>
          <w:i/>
          <w:iCs/>
          <w:lang w:val="en-US" w:bidi="he-IL"/>
        </w:rPr>
        <w:t>b)</w:t>
      </w:r>
      <w:r w:rsidR="0043458A" w:rsidRPr="00757052">
        <w:rPr>
          <w:bCs/>
          <w:iCs/>
          <w:lang w:val="en-US" w:bidi="he-IL"/>
        </w:rPr>
        <w:t xml:space="preserve"> </w:t>
      </w:r>
      <w:r w:rsidR="0043458A">
        <w:rPr>
          <w:bCs/>
          <w:iCs/>
          <w:lang w:val="en-US" w:bidi="he-IL"/>
        </w:rPr>
        <w:t xml:space="preserve">In </w:t>
      </w:r>
      <w:r w:rsidR="009C2CFD">
        <w:rPr>
          <w:bCs/>
          <w:iCs/>
          <w:lang w:val="en-US" w:bidi="he-IL"/>
        </w:rPr>
        <w:t>addition,</w:t>
      </w:r>
      <w:r w:rsidR="0043458A">
        <w:rPr>
          <w:bCs/>
          <w:iCs/>
          <w:lang w:val="en-US" w:bidi="he-IL"/>
        </w:rPr>
        <w:t xml:space="preserve"> </w:t>
      </w:r>
      <w:r w:rsidR="008F64DB">
        <w:rPr>
          <w:bCs/>
          <w:iCs/>
          <w:lang w:val="en-US" w:bidi="he-IL"/>
        </w:rPr>
        <w:t>he confesses that Jesus</w:t>
      </w:r>
      <w:r w:rsidRPr="00757052">
        <w:rPr>
          <w:bCs/>
          <w:iCs/>
          <w:lang w:val="en-US" w:bidi="he-IL"/>
        </w:rPr>
        <w:t xml:space="preserve"> is the Holy of God (instead of “Christ” Mk 8</w:t>
      </w:r>
      <w:r w:rsidR="009C2CFD">
        <w:rPr>
          <w:bCs/>
          <w:iCs/>
          <w:lang w:val="en-US" w:bidi="he-IL"/>
        </w:rPr>
        <w:t>,</w:t>
      </w:r>
      <w:r w:rsidRPr="00757052">
        <w:rPr>
          <w:bCs/>
          <w:iCs/>
          <w:lang w:val="en-US" w:bidi="he-IL"/>
        </w:rPr>
        <w:t>28, the Son of the living God Mt. 16</w:t>
      </w:r>
      <w:r w:rsidR="009C2CFD">
        <w:rPr>
          <w:bCs/>
          <w:iCs/>
          <w:lang w:val="en-US" w:bidi="he-IL"/>
        </w:rPr>
        <w:t>,</w:t>
      </w:r>
      <w:r w:rsidRPr="00757052">
        <w:rPr>
          <w:bCs/>
          <w:iCs/>
          <w:lang w:val="en-US" w:bidi="he-IL"/>
        </w:rPr>
        <w:t xml:space="preserve">16, as attested in the Synoptics). </w:t>
      </w:r>
      <w:r w:rsidR="006D1161" w:rsidRPr="008F64DB">
        <w:rPr>
          <w:bCs/>
          <w:iCs/>
          <w:lang w:val="en-US" w:bidi="he-IL"/>
        </w:rPr>
        <w:t>However</w:t>
      </w:r>
      <w:r w:rsidR="009C2CFD">
        <w:rPr>
          <w:bCs/>
          <w:iCs/>
          <w:lang w:val="en-US" w:bidi="he-IL"/>
        </w:rPr>
        <w:t>,</w:t>
      </w:r>
      <w:r w:rsidR="006D1161" w:rsidRPr="008F64DB">
        <w:rPr>
          <w:bCs/>
          <w:iCs/>
          <w:lang w:val="en-US" w:bidi="he-IL"/>
        </w:rPr>
        <w:t xml:space="preserve"> </w:t>
      </w:r>
      <w:r w:rsidR="0043458A" w:rsidRPr="008F64DB">
        <w:rPr>
          <w:bCs/>
          <w:iCs/>
          <w:lang w:val="en-US" w:bidi="he-IL"/>
        </w:rPr>
        <w:t xml:space="preserve">the enthusiastic Simon will betray the Lord during the most important time of the Crucifixion. </w:t>
      </w:r>
      <w:r w:rsidRPr="008F64DB">
        <w:rPr>
          <w:bCs/>
          <w:iCs/>
          <w:lang w:val="en-US" w:bidi="he-IL"/>
        </w:rPr>
        <w:t xml:space="preserve">He will need a second “call” in </w:t>
      </w:r>
      <w:proofErr w:type="spellStart"/>
      <w:r w:rsidRPr="008F64DB">
        <w:rPr>
          <w:bCs/>
          <w:iCs/>
          <w:lang w:val="en-US" w:bidi="he-IL"/>
        </w:rPr>
        <w:t>ch.</w:t>
      </w:r>
      <w:proofErr w:type="spellEnd"/>
      <w:r w:rsidRPr="008F64DB">
        <w:rPr>
          <w:bCs/>
          <w:iCs/>
          <w:lang w:val="en-US" w:bidi="he-IL"/>
        </w:rPr>
        <w:t xml:space="preserve"> 21 to </w:t>
      </w:r>
      <w:r w:rsidR="00680BEF">
        <w:rPr>
          <w:bCs/>
          <w:iCs/>
          <w:lang w:val="en-US" w:bidi="he-IL"/>
        </w:rPr>
        <w:t xml:space="preserve">be </w:t>
      </w:r>
      <w:r w:rsidRPr="008F64DB">
        <w:rPr>
          <w:bCs/>
          <w:iCs/>
          <w:lang w:val="en-US" w:bidi="he-IL"/>
        </w:rPr>
        <w:t>shepherd</w:t>
      </w:r>
      <w:r w:rsidR="00680BEF">
        <w:rPr>
          <w:bCs/>
          <w:iCs/>
          <w:lang w:val="en-US" w:bidi="he-IL"/>
        </w:rPr>
        <w:t xml:space="preserve"> of</w:t>
      </w:r>
      <w:r w:rsidRPr="008F64DB">
        <w:rPr>
          <w:bCs/>
          <w:iCs/>
          <w:lang w:val="en-US" w:bidi="he-IL"/>
        </w:rPr>
        <w:t xml:space="preserve"> the </w:t>
      </w:r>
      <w:r w:rsidR="006223C5" w:rsidRPr="008F64DB">
        <w:rPr>
          <w:bCs/>
          <w:iCs/>
          <w:lang w:val="en-US" w:bidi="he-IL"/>
        </w:rPr>
        <w:t>sheep</w:t>
      </w:r>
      <w:r w:rsidRPr="008F64DB">
        <w:rPr>
          <w:bCs/>
          <w:iCs/>
          <w:lang w:val="en-US" w:bidi="he-IL"/>
        </w:rPr>
        <w:t xml:space="preserve">! </w:t>
      </w:r>
    </w:p>
    <w:p w14:paraId="1B8B7163" w14:textId="77777777" w:rsidR="0043458A" w:rsidRDefault="0043458A" w:rsidP="0043458A">
      <w:pPr>
        <w:pStyle w:val="ab"/>
        <w:autoSpaceDE w:val="0"/>
        <w:autoSpaceDN w:val="0"/>
        <w:adjustRightInd w:val="0"/>
        <w:ind w:right="468"/>
        <w:jc w:val="both"/>
        <w:outlineLvl w:val="0"/>
        <w:rPr>
          <w:bCs/>
          <w:iCs/>
          <w:lang w:val="en-US" w:bidi="he-IL"/>
        </w:rPr>
      </w:pPr>
    </w:p>
    <w:p w14:paraId="4F899D1C" w14:textId="77777777" w:rsidR="006D1161" w:rsidRDefault="0043458A" w:rsidP="0043458A">
      <w:pPr>
        <w:pStyle w:val="ab"/>
        <w:autoSpaceDE w:val="0"/>
        <w:autoSpaceDN w:val="0"/>
        <w:adjustRightInd w:val="0"/>
        <w:ind w:right="468"/>
        <w:jc w:val="both"/>
        <w:outlineLvl w:val="0"/>
        <w:rPr>
          <w:bCs/>
          <w:iCs/>
          <w:lang w:val="en-US" w:bidi="he-IL"/>
        </w:rPr>
      </w:pPr>
      <w:r w:rsidRPr="0043458A">
        <w:rPr>
          <w:bCs/>
          <w:iCs/>
          <w:lang w:val="en-US" w:bidi="he-IL"/>
        </w:rPr>
        <w:t>From the above</w:t>
      </w:r>
      <w:r w:rsidR="008F64DB">
        <w:rPr>
          <w:bCs/>
          <w:iCs/>
          <w:lang w:val="en-US" w:bidi="he-IL"/>
        </w:rPr>
        <w:t xml:space="preserve"> mentioned</w:t>
      </w:r>
      <w:r w:rsidRPr="0043458A">
        <w:rPr>
          <w:bCs/>
          <w:iCs/>
          <w:lang w:val="en-US" w:bidi="he-IL"/>
        </w:rPr>
        <w:t xml:space="preserve"> we conclude that</w:t>
      </w:r>
      <w:r w:rsidR="006D1161">
        <w:rPr>
          <w:bCs/>
          <w:iCs/>
          <w:lang w:val="en-US" w:bidi="he-IL"/>
        </w:rPr>
        <w:t xml:space="preserve"> </w:t>
      </w:r>
      <w:r w:rsidR="00C6031A" w:rsidRPr="00757052">
        <w:rPr>
          <w:bCs/>
          <w:iCs/>
          <w:lang w:val="en-US" w:bidi="he-IL"/>
        </w:rPr>
        <w:t xml:space="preserve">the faith of the Twelve is not perfect, although at the end of Chapter 6 there is a discreet mention that the Twelve took the discipleship from the Father as granted: καὶ </w:t>
      </w:r>
      <w:proofErr w:type="spellStart"/>
      <w:r w:rsidR="00C6031A" w:rsidRPr="00757052">
        <w:rPr>
          <w:bCs/>
          <w:iCs/>
          <w:lang w:val="en-US" w:bidi="he-IL"/>
        </w:rPr>
        <w:t>ἔλεγεν</w:t>
      </w:r>
      <w:proofErr w:type="spellEnd"/>
      <w:r w:rsidR="00C6031A" w:rsidRPr="00757052">
        <w:rPr>
          <w:bCs/>
          <w:iCs/>
          <w:lang w:val="en-US" w:bidi="he-IL"/>
        </w:rPr>
        <w:t xml:space="preserve">· </w:t>
      </w:r>
      <w:proofErr w:type="spellStart"/>
      <w:r w:rsidR="00C6031A" w:rsidRPr="00757052">
        <w:rPr>
          <w:bCs/>
          <w:iCs/>
          <w:lang w:val="en-US" w:bidi="he-IL"/>
        </w:rPr>
        <w:t>διὰ</w:t>
      </w:r>
      <w:proofErr w:type="spellEnd"/>
      <w:r w:rsidR="00C6031A" w:rsidRPr="00757052">
        <w:rPr>
          <w:bCs/>
          <w:iCs/>
          <w:lang w:val="en-US" w:bidi="he-IL"/>
        </w:rPr>
        <w:t xml:space="preserve"> </w:t>
      </w:r>
      <w:proofErr w:type="spellStart"/>
      <w:r w:rsidR="00C6031A" w:rsidRPr="00757052">
        <w:rPr>
          <w:bCs/>
          <w:iCs/>
          <w:lang w:val="en-US" w:bidi="he-IL"/>
        </w:rPr>
        <w:t>τοῦτο</w:t>
      </w:r>
      <w:proofErr w:type="spellEnd"/>
      <w:r w:rsidR="00C6031A" w:rsidRPr="00757052">
        <w:rPr>
          <w:bCs/>
          <w:iCs/>
          <w:lang w:val="en-US" w:bidi="he-IL"/>
        </w:rPr>
        <w:t xml:space="preserve"> </w:t>
      </w:r>
      <w:proofErr w:type="spellStart"/>
      <w:r w:rsidR="00C6031A" w:rsidRPr="00757052">
        <w:rPr>
          <w:bCs/>
          <w:iCs/>
          <w:lang w:val="en-US" w:bidi="he-IL"/>
        </w:rPr>
        <w:t>εἴρηκ</w:t>
      </w:r>
      <w:proofErr w:type="spellEnd"/>
      <w:r w:rsidR="00C6031A" w:rsidRPr="00757052">
        <w:rPr>
          <w:bCs/>
          <w:iCs/>
          <w:lang w:val="en-US" w:bidi="he-IL"/>
        </w:rPr>
        <w:t xml:space="preserve">α </w:t>
      </w:r>
      <w:proofErr w:type="spellStart"/>
      <w:r w:rsidR="00C6031A" w:rsidRPr="00757052">
        <w:rPr>
          <w:bCs/>
          <w:iCs/>
          <w:lang w:val="en-US" w:bidi="he-IL"/>
        </w:rPr>
        <w:t>ὑμῖν</w:t>
      </w:r>
      <w:proofErr w:type="spellEnd"/>
      <w:r w:rsidR="00C6031A" w:rsidRPr="00757052">
        <w:rPr>
          <w:bCs/>
          <w:iCs/>
          <w:lang w:val="en-US" w:bidi="he-IL"/>
        </w:rPr>
        <w:t xml:space="preserve"> </w:t>
      </w:r>
      <w:proofErr w:type="spellStart"/>
      <w:r w:rsidR="00C6031A" w:rsidRPr="00757052">
        <w:rPr>
          <w:bCs/>
          <w:iCs/>
          <w:lang w:val="en-US" w:bidi="he-IL"/>
        </w:rPr>
        <w:t>ὅτι</w:t>
      </w:r>
      <w:proofErr w:type="spellEnd"/>
      <w:r w:rsidR="00C6031A" w:rsidRPr="00757052">
        <w:rPr>
          <w:bCs/>
          <w:iCs/>
          <w:lang w:val="en-US" w:bidi="he-IL"/>
        </w:rPr>
        <w:t xml:space="preserve"> </w:t>
      </w:r>
      <w:proofErr w:type="spellStart"/>
      <w:r w:rsidR="00C6031A" w:rsidRPr="00757052">
        <w:rPr>
          <w:bCs/>
          <w:iCs/>
          <w:lang w:val="en-US" w:bidi="he-IL"/>
        </w:rPr>
        <w:t>οὐδεὶς</w:t>
      </w:r>
      <w:proofErr w:type="spellEnd"/>
      <w:r w:rsidR="00C6031A" w:rsidRPr="00757052">
        <w:rPr>
          <w:bCs/>
          <w:iCs/>
          <w:lang w:val="en-US" w:bidi="he-IL"/>
        </w:rPr>
        <w:t xml:space="preserve"> </w:t>
      </w:r>
      <w:proofErr w:type="spellStart"/>
      <w:r w:rsidR="00C6031A" w:rsidRPr="00757052">
        <w:rPr>
          <w:bCs/>
          <w:iCs/>
          <w:lang w:val="en-US" w:bidi="he-IL"/>
        </w:rPr>
        <w:t>δύν</w:t>
      </w:r>
      <w:proofErr w:type="spellEnd"/>
      <w:r w:rsidR="00C6031A" w:rsidRPr="00757052">
        <w:rPr>
          <w:bCs/>
          <w:iCs/>
          <w:lang w:val="en-US" w:bidi="he-IL"/>
        </w:rPr>
        <w:t xml:space="preserve">αται </w:t>
      </w:r>
      <w:proofErr w:type="spellStart"/>
      <w:r w:rsidR="00C6031A" w:rsidRPr="00757052">
        <w:rPr>
          <w:bCs/>
          <w:iCs/>
          <w:lang w:val="en-US" w:bidi="he-IL"/>
        </w:rPr>
        <w:t>ἐλθεῖν</w:t>
      </w:r>
      <w:proofErr w:type="spellEnd"/>
      <w:r w:rsidR="00C6031A" w:rsidRPr="00757052">
        <w:rPr>
          <w:bCs/>
          <w:iCs/>
          <w:lang w:val="en-US" w:bidi="he-IL"/>
        </w:rPr>
        <w:t xml:space="preserve"> π</w:t>
      </w:r>
      <w:proofErr w:type="spellStart"/>
      <w:r w:rsidR="00C6031A" w:rsidRPr="00757052">
        <w:rPr>
          <w:bCs/>
          <w:iCs/>
          <w:lang w:val="en-US" w:bidi="he-IL"/>
        </w:rPr>
        <w:t>ρός</w:t>
      </w:r>
      <w:proofErr w:type="spellEnd"/>
      <w:r w:rsidR="00C6031A" w:rsidRPr="00757052">
        <w:rPr>
          <w:bCs/>
          <w:iCs/>
          <w:lang w:val="en-US" w:bidi="he-IL"/>
        </w:rPr>
        <w:t xml:space="preserve"> </w:t>
      </w:r>
      <w:proofErr w:type="spellStart"/>
      <w:r w:rsidR="00C6031A" w:rsidRPr="00757052">
        <w:rPr>
          <w:bCs/>
          <w:iCs/>
          <w:lang w:val="en-US" w:bidi="he-IL"/>
        </w:rPr>
        <w:t>με</w:t>
      </w:r>
      <w:proofErr w:type="spellEnd"/>
      <w:r w:rsidR="00C6031A" w:rsidRPr="00757052">
        <w:rPr>
          <w:bCs/>
          <w:iCs/>
          <w:lang w:val="en-US" w:bidi="he-IL"/>
        </w:rPr>
        <w:t xml:space="preserve"> </w:t>
      </w:r>
      <w:proofErr w:type="spellStart"/>
      <w:r w:rsidR="00C6031A" w:rsidRPr="00757052">
        <w:rPr>
          <w:bCs/>
          <w:iCs/>
          <w:lang w:val="en-US" w:bidi="he-IL"/>
        </w:rPr>
        <w:t>ἐὰν</w:t>
      </w:r>
      <w:proofErr w:type="spellEnd"/>
      <w:r w:rsidR="00C6031A" w:rsidRPr="00757052">
        <w:rPr>
          <w:bCs/>
          <w:iCs/>
          <w:lang w:val="en-US" w:bidi="he-IL"/>
        </w:rPr>
        <w:t xml:space="preserve"> </w:t>
      </w:r>
      <w:proofErr w:type="spellStart"/>
      <w:r w:rsidR="00C6031A" w:rsidRPr="00757052">
        <w:rPr>
          <w:bCs/>
          <w:iCs/>
          <w:lang w:val="en-US" w:bidi="he-IL"/>
        </w:rPr>
        <w:t>μὴ</w:t>
      </w:r>
      <w:proofErr w:type="spellEnd"/>
      <w:r w:rsidR="00C6031A" w:rsidRPr="00757052">
        <w:rPr>
          <w:bCs/>
          <w:iCs/>
          <w:lang w:val="en-US" w:bidi="he-IL"/>
        </w:rPr>
        <w:t xml:space="preserve"> ᾖ </w:t>
      </w:r>
      <w:proofErr w:type="spellStart"/>
      <w:r w:rsidR="00C6031A" w:rsidRPr="00757052">
        <w:rPr>
          <w:bCs/>
          <w:iCs/>
          <w:lang w:val="en-US" w:bidi="he-IL"/>
        </w:rPr>
        <w:t>δεδομένον</w:t>
      </w:r>
      <w:proofErr w:type="spellEnd"/>
      <w:r w:rsidR="00C6031A" w:rsidRPr="00757052">
        <w:rPr>
          <w:bCs/>
          <w:iCs/>
          <w:lang w:val="en-US" w:bidi="he-IL"/>
        </w:rPr>
        <w:t xml:space="preserve"> α</w:t>
      </w:r>
      <w:proofErr w:type="spellStart"/>
      <w:r w:rsidR="00C6031A" w:rsidRPr="00757052">
        <w:rPr>
          <w:bCs/>
          <w:iCs/>
          <w:lang w:val="en-US" w:bidi="he-IL"/>
        </w:rPr>
        <w:t>ὐτῷ</w:t>
      </w:r>
      <w:proofErr w:type="spellEnd"/>
      <w:r w:rsidR="00C6031A" w:rsidRPr="00757052">
        <w:rPr>
          <w:bCs/>
          <w:iCs/>
          <w:lang w:val="en-US" w:bidi="he-IL"/>
        </w:rPr>
        <w:t xml:space="preserve"> </w:t>
      </w:r>
      <w:proofErr w:type="spellStart"/>
      <w:r w:rsidR="00C6031A" w:rsidRPr="00757052">
        <w:rPr>
          <w:bCs/>
          <w:iCs/>
          <w:lang w:val="en-US" w:bidi="he-IL"/>
        </w:rPr>
        <w:t>ἐκ</w:t>
      </w:r>
      <w:proofErr w:type="spellEnd"/>
      <w:r w:rsidR="00C6031A" w:rsidRPr="00757052">
        <w:rPr>
          <w:bCs/>
          <w:iCs/>
          <w:lang w:val="en-US" w:bidi="he-IL"/>
        </w:rPr>
        <w:t xml:space="preserve"> </w:t>
      </w:r>
      <w:proofErr w:type="spellStart"/>
      <w:r w:rsidR="00C6031A" w:rsidRPr="00757052">
        <w:rPr>
          <w:bCs/>
          <w:iCs/>
          <w:lang w:val="en-US" w:bidi="he-IL"/>
        </w:rPr>
        <w:t>τοῦ</w:t>
      </w:r>
      <w:proofErr w:type="spellEnd"/>
      <w:r w:rsidR="00C6031A" w:rsidRPr="00757052">
        <w:rPr>
          <w:bCs/>
          <w:iCs/>
          <w:lang w:val="en-US" w:bidi="he-IL"/>
        </w:rPr>
        <w:t xml:space="preserve"> Πα</w:t>
      </w:r>
      <w:proofErr w:type="spellStart"/>
      <w:r w:rsidR="00C6031A" w:rsidRPr="00757052">
        <w:rPr>
          <w:bCs/>
          <w:iCs/>
          <w:lang w:val="en-US" w:bidi="he-IL"/>
        </w:rPr>
        <w:t>τρός</w:t>
      </w:r>
      <w:proofErr w:type="spellEnd"/>
      <w:r w:rsidR="00C6031A" w:rsidRPr="00757052">
        <w:rPr>
          <w:bCs/>
          <w:iCs/>
          <w:lang w:val="en-US" w:bidi="he-IL"/>
        </w:rPr>
        <w:t xml:space="preserve"> (6, 65).</w:t>
      </w:r>
    </w:p>
    <w:p w14:paraId="6D5D1336" w14:textId="77777777" w:rsidR="006D1161" w:rsidRDefault="006D1161" w:rsidP="0043458A">
      <w:pPr>
        <w:pStyle w:val="ab"/>
        <w:autoSpaceDE w:val="0"/>
        <w:autoSpaceDN w:val="0"/>
        <w:adjustRightInd w:val="0"/>
        <w:ind w:right="468"/>
        <w:jc w:val="both"/>
        <w:outlineLvl w:val="0"/>
        <w:rPr>
          <w:bCs/>
          <w:iCs/>
          <w:lang w:val="en-US" w:bidi="he-IL"/>
        </w:rPr>
      </w:pPr>
    </w:p>
    <w:p w14:paraId="26B6E8DE" w14:textId="77777777" w:rsidR="006D1161" w:rsidRDefault="006D1161" w:rsidP="0043458A">
      <w:pPr>
        <w:pStyle w:val="ab"/>
        <w:autoSpaceDE w:val="0"/>
        <w:autoSpaceDN w:val="0"/>
        <w:adjustRightInd w:val="0"/>
        <w:ind w:right="468"/>
        <w:jc w:val="both"/>
        <w:outlineLvl w:val="0"/>
        <w:rPr>
          <w:bCs/>
          <w:iCs/>
          <w:lang w:val="en-US" w:bidi="he-IL"/>
        </w:rPr>
      </w:pPr>
    </w:p>
    <w:p w14:paraId="52105601" w14:textId="77777777" w:rsidR="00C6031A" w:rsidRPr="00757052" w:rsidRDefault="006D1161" w:rsidP="006D1161">
      <w:pPr>
        <w:pStyle w:val="ab"/>
        <w:numPr>
          <w:ilvl w:val="0"/>
          <w:numId w:val="23"/>
        </w:numPr>
        <w:autoSpaceDE w:val="0"/>
        <w:autoSpaceDN w:val="0"/>
        <w:adjustRightInd w:val="0"/>
        <w:ind w:right="468"/>
        <w:jc w:val="both"/>
        <w:outlineLvl w:val="0"/>
        <w:rPr>
          <w:bCs/>
          <w:iCs/>
          <w:lang w:val="en-US" w:bidi="he-IL"/>
        </w:rPr>
      </w:pPr>
      <w:r>
        <w:rPr>
          <w:lang w:val="en-US" w:bidi="he-IL"/>
        </w:rPr>
        <w:t>Finally, t</w:t>
      </w:r>
      <w:r w:rsidR="00C6031A" w:rsidRPr="00757052">
        <w:rPr>
          <w:lang w:val="en-US" w:bidi="he-IL"/>
        </w:rPr>
        <w:t xml:space="preserve">he problem of the possibility of conversion to </w:t>
      </w:r>
      <w:r>
        <w:rPr>
          <w:lang w:val="en-US" w:bidi="he-IL"/>
        </w:rPr>
        <w:t xml:space="preserve">a deeper </w:t>
      </w:r>
      <w:r w:rsidR="00C6031A" w:rsidRPr="00757052">
        <w:rPr>
          <w:lang w:val="en-US" w:bidi="he-IL"/>
        </w:rPr>
        <w:t>faith after the initial conversion</w:t>
      </w:r>
      <w:r>
        <w:rPr>
          <w:lang w:val="en-US" w:bidi="he-IL"/>
        </w:rPr>
        <w:t>,</w:t>
      </w:r>
      <w:r w:rsidR="00C6031A" w:rsidRPr="00757052">
        <w:rPr>
          <w:lang w:val="en-US" w:bidi="he-IL"/>
        </w:rPr>
        <w:t xml:space="preserve"> is implicitly evidenced from the first epilogue of John, where, as already m</w:t>
      </w:r>
      <w:r w:rsidR="008F64DB">
        <w:rPr>
          <w:lang w:val="en-US" w:bidi="he-IL"/>
        </w:rPr>
        <w:t>entioned, the following is declared</w:t>
      </w:r>
      <w:r w:rsidR="00C6031A" w:rsidRPr="00757052">
        <w:rPr>
          <w:lang w:val="en-US" w:bidi="he-IL"/>
        </w:rPr>
        <w:t>:</w:t>
      </w:r>
    </w:p>
    <w:p w14:paraId="57C03788" w14:textId="77777777" w:rsidR="00C6031A" w:rsidRPr="00757052" w:rsidRDefault="00C6031A" w:rsidP="007760B3">
      <w:pPr>
        <w:autoSpaceDE w:val="0"/>
        <w:autoSpaceDN w:val="0"/>
        <w:adjustRightInd w:val="0"/>
        <w:ind w:right="468"/>
        <w:jc w:val="both"/>
        <w:rPr>
          <w:vertAlign w:val="superscript"/>
          <w:lang w:val="en-US" w:bidi="he-IL"/>
        </w:rPr>
      </w:pPr>
    </w:p>
    <w:p w14:paraId="041F4E14" w14:textId="77777777" w:rsidR="00C6031A" w:rsidRPr="00757052" w:rsidRDefault="00C6031A" w:rsidP="006D1161">
      <w:pPr>
        <w:autoSpaceDE w:val="0"/>
        <w:autoSpaceDN w:val="0"/>
        <w:adjustRightInd w:val="0"/>
        <w:ind w:right="468" w:firstLine="360"/>
        <w:jc w:val="both"/>
        <w:rPr>
          <w:lang w:val="en-US" w:bidi="he-IL"/>
        </w:rPr>
      </w:pPr>
      <w:r w:rsidRPr="00757052">
        <w:rPr>
          <w:vertAlign w:val="superscript"/>
          <w:lang w:val="en-US" w:bidi="he-IL"/>
        </w:rPr>
        <w:t>30</w:t>
      </w:r>
      <w:r w:rsidRPr="00757052">
        <w:rPr>
          <w:lang w:val="en-US" w:bidi="he-IL"/>
        </w:rPr>
        <w:t xml:space="preserve">Πολλὰ </w:t>
      </w:r>
      <w:proofErr w:type="spellStart"/>
      <w:r w:rsidRPr="00757052">
        <w:rPr>
          <w:lang w:val="en-US" w:bidi="he-IL"/>
        </w:rPr>
        <w:t>μὲν</w:t>
      </w:r>
      <w:proofErr w:type="spellEnd"/>
      <w:r w:rsidRPr="00757052">
        <w:rPr>
          <w:lang w:val="en-US" w:bidi="he-IL"/>
        </w:rPr>
        <w:t xml:space="preserve"> </w:t>
      </w:r>
      <w:proofErr w:type="spellStart"/>
      <w:r w:rsidRPr="00757052">
        <w:rPr>
          <w:lang w:val="en-US" w:bidi="he-IL"/>
        </w:rPr>
        <w:t>οὖν</w:t>
      </w:r>
      <w:proofErr w:type="spellEnd"/>
      <w:r w:rsidRPr="00757052">
        <w:rPr>
          <w:lang w:val="en-US" w:bidi="he-IL"/>
        </w:rPr>
        <w:t xml:space="preserve"> καὶ </w:t>
      </w:r>
      <w:proofErr w:type="spellStart"/>
      <w:r w:rsidRPr="00757052">
        <w:rPr>
          <w:lang w:val="en-US" w:bidi="he-IL"/>
        </w:rPr>
        <w:t>ἄλλ</w:t>
      </w:r>
      <w:proofErr w:type="spellEnd"/>
      <w:r w:rsidRPr="00757052">
        <w:rPr>
          <w:lang w:val="en-US" w:bidi="he-IL"/>
        </w:rPr>
        <w:t xml:space="preserve">α </w:t>
      </w:r>
      <w:proofErr w:type="spellStart"/>
      <w:r w:rsidRPr="00757052">
        <w:rPr>
          <w:lang w:val="en-US" w:bidi="he-IL"/>
        </w:rPr>
        <w:t>σημεῖ</w:t>
      </w:r>
      <w:proofErr w:type="spellEnd"/>
      <w:r w:rsidRPr="00757052">
        <w:rPr>
          <w:lang w:val="en-US" w:bidi="he-IL"/>
        </w:rPr>
        <w:t>α ἐπ</w:t>
      </w:r>
      <w:proofErr w:type="spellStart"/>
      <w:r w:rsidRPr="00757052">
        <w:rPr>
          <w:lang w:val="en-US" w:bidi="he-IL"/>
        </w:rPr>
        <w:t>οίησεν</w:t>
      </w:r>
      <w:proofErr w:type="spellEnd"/>
      <w:r w:rsidRPr="00757052">
        <w:rPr>
          <w:lang w:val="en-US" w:bidi="he-IL"/>
        </w:rPr>
        <w:t xml:space="preserve"> </w:t>
      </w:r>
      <w:r w:rsidRPr="00757052">
        <w:rPr>
          <w:b/>
          <w:lang w:val="en-US" w:bidi="he-IL"/>
        </w:rPr>
        <w:t xml:space="preserve">ὁ </w:t>
      </w:r>
      <w:proofErr w:type="spellStart"/>
      <w:r w:rsidRPr="00757052">
        <w:rPr>
          <w:b/>
          <w:lang w:val="en-US" w:bidi="he-IL"/>
        </w:rPr>
        <w:t>Ἰησοῦς</w:t>
      </w:r>
      <w:proofErr w:type="spellEnd"/>
      <w:r w:rsidRPr="00757052">
        <w:rPr>
          <w:lang w:val="en-US" w:bidi="he-IL"/>
        </w:rPr>
        <w:t xml:space="preserve"> </w:t>
      </w:r>
      <w:proofErr w:type="spellStart"/>
      <w:r w:rsidRPr="00757052">
        <w:rPr>
          <w:lang w:val="en-US" w:bidi="he-IL"/>
        </w:rPr>
        <w:t>ἐνώ</w:t>
      </w:r>
      <w:proofErr w:type="spellEnd"/>
      <w:r w:rsidRPr="00757052">
        <w:rPr>
          <w:lang w:val="en-US" w:bidi="he-IL"/>
        </w:rPr>
        <w:t xml:space="preserve">πιον </w:t>
      </w:r>
      <w:proofErr w:type="spellStart"/>
      <w:r w:rsidRPr="00757052">
        <w:rPr>
          <w:lang w:val="en-US" w:bidi="he-IL"/>
        </w:rPr>
        <w:t>τῶν</w:t>
      </w:r>
      <w:proofErr w:type="spellEnd"/>
      <w:r w:rsidRPr="00757052">
        <w:rPr>
          <w:lang w:val="en-US" w:bidi="he-IL"/>
        </w:rPr>
        <w:t xml:space="preserve"> μα</w:t>
      </w:r>
      <w:proofErr w:type="spellStart"/>
      <w:r w:rsidRPr="00757052">
        <w:rPr>
          <w:lang w:val="en-US" w:bidi="he-IL"/>
        </w:rPr>
        <w:t>θητῶν</w:t>
      </w:r>
      <w:proofErr w:type="spellEnd"/>
      <w:r w:rsidRPr="00757052">
        <w:rPr>
          <w:lang w:val="en-US" w:bidi="he-IL"/>
        </w:rPr>
        <w:t xml:space="preserve"> [α</w:t>
      </w:r>
      <w:proofErr w:type="spellStart"/>
      <w:r w:rsidRPr="00757052">
        <w:rPr>
          <w:lang w:val="en-US" w:bidi="he-IL"/>
        </w:rPr>
        <w:t>ὐτοῦ</w:t>
      </w:r>
      <w:proofErr w:type="spellEnd"/>
      <w:r w:rsidRPr="00757052">
        <w:rPr>
          <w:lang w:val="en-US" w:bidi="he-IL"/>
        </w:rPr>
        <w:t>],</w:t>
      </w:r>
    </w:p>
    <w:p w14:paraId="4002F76F" w14:textId="77777777" w:rsidR="00C6031A" w:rsidRPr="00757052" w:rsidRDefault="00C6031A" w:rsidP="006D1161">
      <w:pPr>
        <w:autoSpaceDE w:val="0"/>
        <w:autoSpaceDN w:val="0"/>
        <w:adjustRightInd w:val="0"/>
        <w:ind w:right="468" w:firstLine="360"/>
        <w:jc w:val="both"/>
        <w:rPr>
          <w:lang w:val="en-US" w:bidi="he-IL"/>
        </w:rPr>
      </w:pPr>
      <w:r w:rsidRPr="00757052">
        <w:rPr>
          <w:lang w:val="en-US" w:bidi="he-IL"/>
        </w:rPr>
        <w:t xml:space="preserve">ἃ </w:t>
      </w:r>
      <w:proofErr w:type="spellStart"/>
      <w:r w:rsidRPr="00757052">
        <w:rPr>
          <w:lang w:val="en-US" w:bidi="he-IL"/>
        </w:rPr>
        <w:t>οὐκ</w:t>
      </w:r>
      <w:proofErr w:type="spellEnd"/>
      <w:r w:rsidRPr="00757052">
        <w:rPr>
          <w:lang w:val="en-US" w:bidi="he-IL"/>
        </w:rPr>
        <w:t xml:space="preserve"> </w:t>
      </w:r>
      <w:proofErr w:type="spellStart"/>
      <w:r w:rsidRPr="00757052">
        <w:rPr>
          <w:lang w:val="en-US" w:bidi="he-IL"/>
        </w:rPr>
        <w:t>ἔστιν</w:t>
      </w:r>
      <w:proofErr w:type="spellEnd"/>
      <w:r w:rsidRPr="00757052">
        <w:rPr>
          <w:lang w:val="en-US" w:bidi="he-IL"/>
        </w:rPr>
        <w:t xml:space="preserve"> </w:t>
      </w:r>
      <w:proofErr w:type="spellStart"/>
      <w:r w:rsidRPr="00757052">
        <w:rPr>
          <w:lang w:val="en-US" w:bidi="he-IL"/>
        </w:rPr>
        <w:t>γεγρ</w:t>
      </w:r>
      <w:proofErr w:type="spellEnd"/>
      <w:r w:rsidRPr="00757052">
        <w:rPr>
          <w:lang w:val="en-US" w:bidi="he-IL"/>
        </w:rPr>
        <w:t xml:space="preserve">αμμένα </w:t>
      </w:r>
      <w:proofErr w:type="spellStart"/>
      <w:r w:rsidRPr="00757052">
        <w:rPr>
          <w:lang w:val="en-US" w:bidi="he-IL"/>
        </w:rPr>
        <w:t>ἐν</w:t>
      </w:r>
      <w:proofErr w:type="spellEnd"/>
      <w:r w:rsidRPr="00757052">
        <w:rPr>
          <w:lang w:val="en-US" w:bidi="he-IL"/>
        </w:rPr>
        <w:t xml:space="preserve"> </w:t>
      </w:r>
      <w:proofErr w:type="spellStart"/>
      <w:r w:rsidRPr="00757052">
        <w:rPr>
          <w:lang w:val="en-US" w:bidi="he-IL"/>
        </w:rPr>
        <w:t>τῷ</w:t>
      </w:r>
      <w:proofErr w:type="spellEnd"/>
      <w:r w:rsidRPr="00757052">
        <w:rPr>
          <w:lang w:val="en-US" w:bidi="he-IL"/>
        </w:rPr>
        <w:t xml:space="preserve"> βιβ</w:t>
      </w:r>
      <w:proofErr w:type="spellStart"/>
      <w:r w:rsidRPr="00757052">
        <w:rPr>
          <w:lang w:val="en-US" w:bidi="he-IL"/>
        </w:rPr>
        <w:t>λίῳ</w:t>
      </w:r>
      <w:proofErr w:type="spellEnd"/>
      <w:r w:rsidRPr="00757052">
        <w:rPr>
          <w:lang w:val="en-US" w:bidi="he-IL"/>
        </w:rPr>
        <w:t xml:space="preserve"> </w:t>
      </w:r>
      <w:proofErr w:type="spellStart"/>
      <w:r w:rsidRPr="00757052">
        <w:rPr>
          <w:lang w:val="en-US" w:bidi="he-IL"/>
        </w:rPr>
        <w:t>τούτῳ</w:t>
      </w:r>
      <w:proofErr w:type="spellEnd"/>
      <w:r w:rsidRPr="00757052">
        <w:rPr>
          <w:lang w:val="en-US" w:bidi="he-IL"/>
        </w:rPr>
        <w:t>·</w:t>
      </w:r>
    </w:p>
    <w:p w14:paraId="4CDB3092" w14:textId="77777777" w:rsidR="006D1161" w:rsidRDefault="00C6031A" w:rsidP="006D1161">
      <w:pPr>
        <w:autoSpaceDE w:val="0"/>
        <w:autoSpaceDN w:val="0"/>
        <w:adjustRightInd w:val="0"/>
        <w:ind w:right="468" w:firstLine="360"/>
        <w:jc w:val="both"/>
        <w:rPr>
          <w:lang w:val="en-US" w:bidi="he-IL"/>
        </w:rPr>
      </w:pPr>
      <w:r w:rsidRPr="00757052">
        <w:rPr>
          <w:vertAlign w:val="superscript"/>
          <w:lang w:val="en-US" w:bidi="he-IL"/>
        </w:rPr>
        <w:t>31</w:t>
      </w:r>
      <w:r w:rsidRPr="00757052">
        <w:rPr>
          <w:caps/>
          <w:lang w:val="en-US" w:bidi="he-IL"/>
        </w:rPr>
        <w:t>τ</w:t>
      </w:r>
      <w:r w:rsidRPr="00757052">
        <w:rPr>
          <w:lang w:val="en-US" w:bidi="he-IL"/>
        </w:rPr>
        <w:t>α</w:t>
      </w:r>
      <w:proofErr w:type="spellStart"/>
      <w:r w:rsidRPr="00757052">
        <w:rPr>
          <w:lang w:val="en-US" w:bidi="he-IL"/>
        </w:rPr>
        <w:t>ῦτ</w:t>
      </w:r>
      <w:proofErr w:type="spellEnd"/>
      <w:r w:rsidRPr="00757052">
        <w:rPr>
          <w:lang w:val="en-US" w:bidi="he-IL"/>
        </w:rPr>
        <w:t xml:space="preserve">α </w:t>
      </w:r>
      <w:proofErr w:type="spellStart"/>
      <w:r w:rsidRPr="00757052">
        <w:rPr>
          <w:lang w:val="en-US" w:bidi="he-IL"/>
        </w:rPr>
        <w:t>δὲ</w:t>
      </w:r>
      <w:proofErr w:type="spellEnd"/>
      <w:r w:rsidRPr="00757052">
        <w:rPr>
          <w:lang w:val="en-US" w:bidi="he-IL"/>
        </w:rPr>
        <w:t xml:space="preserve"> </w:t>
      </w:r>
      <w:proofErr w:type="spellStart"/>
      <w:r w:rsidRPr="00757052">
        <w:rPr>
          <w:lang w:val="en-US" w:bidi="he-IL"/>
        </w:rPr>
        <w:t>γέγρ</w:t>
      </w:r>
      <w:proofErr w:type="spellEnd"/>
      <w:r w:rsidRPr="00757052">
        <w:rPr>
          <w:lang w:val="en-US" w:bidi="he-IL"/>
        </w:rPr>
        <w:t xml:space="preserve">απται </w:t>
      </w:r>
    </w:p>
    <w:p w14:paraId="0FE32350" w14:textId="77777777" w:rsidR="00C6031A" w:rsidRPr="00757052" w:rsidRDefault="00C6031A" w:rsidP="006D1161">
      <w:pPr>
        <w:autoSpaceDE w:val="0"/>
        <w:autoSpaceDN w:val="0"/>
        <w:adjustRightInd w:val="0"/>
        <w:ind w:right="468" w:firstLine="360"/>
        <w:jc w:val="both"/>
        <w:rPr>
          <w:lang w:val="en-US" w:bidi="he-IL"/>
        </w:rPr>
      </w:pPr>
      <w:r w:rsidRPr="00757052">
        <w:rPr>
          <w:lang w:val="en-US" w:bidi="he-IL"/>
        </w:rPr>
        <w:t xml:space="preserve">(A) </w:t>
      </w:r>
      <w:proofErr w:type="spellStart"/>
      <w:r w:rsidRPr="00757052">
        <w:rPr>
          <w:lang w:val="en-US" w:bidi="he-IL"/>
        </w:rPr>
        <w:t>ἵν</w:t>
      </w:r>
      <w:proofErr w:type="spellEnd"/>
      <w:r w:rsidRPr="00757052">
        <w:rPr>
          <w:lang w:val="en-US" w:bidi="he-IL"/>
        </w:rPr>
        <w:t xml:space="preserve">α </w:t>
      </w:r>
      <w:r w:rsidRPr="00757052">
        <w:rPr>
          <w:b/>
          <w:i/>
          <w:lang w:val="en-US" w:bidi="he-IL"/>
        </w:rPr>
        <w:t>π</w:t>
      </w:r>
      <w:proofErr w:type="spellStart"/>
      <w:r w:rsidRPr="00757052">
        <w:rPr>
          <w:b/>
          <w:i/>
          <w:lang w:val="en-US" w:bidi="he-IL"/>
        </w:rPr>
        <w:t>ιστεύ</w:t>
      </w:r>
      <w:proofErr w:type="spellEnd"/>
      <w:r w:rsidRPr="00757052">
        <w:rPr>
          <w:b/>
          <w:i/>
          <w:lang w:val="en-US" w:bidi="he-IL"/>
        </w:rPr>
        <w:t>[</w:t>
      </w:r>
      <w:r w:rsidRPr="00757052">
        <w:rPr>
          <w:b/>
          <w:i/>
          <w:caps/>
          <w:lang w:val="en-US" w:bidi="he-IL"/>
        </w:rPr>
        <w:t>σ</w:t>
      </w:r>
      <w:r w:rsidRPr="00757052">
        <w:rPr>
          <w:b/>
          <w:i/>
          <w:lang w:val="en-US" w:bidi="he-IL"/>
        </w:rPr>
        <w:t>]</w:t>
      </w:r>
      <w:proofErr w:type="spellStart"/>
      <w:r w:rsidRPr="00757052">
        <w:rPr>
          <w:b/>
          <w:i/>
          <w:lang w:val="en-US" w:bidi="he-IL"/>
        </w:rPr>
        <w:t>ητε</w:t>
      </w:r>
      <w:proofErr w:type="spellEnd"/>
      <w:r w:rsidRPr="00757052">
        <w:rPr>
          <w:b/>
          <w:lang w:val="en-US" w:bidi="he-IL"/>
        </w:rPr>
        <w:t xml:space="preserve"> </w:t>
      </w:r>
      <w:proofErr w:type="spellStart"/>
      <w:r w:rsidRPr="00757052">
        <w:rPr>
          <w:b/>
          <w:lang w:val="en-US" w:bidi="he-IL"/>
        </w:rPr>
        <w:t>ὅτι</w:t>
      </w:r>
      <w:proofErr w:type="spellEnd"/>
      <w:r w:rsidRPr="00757052">
        <w:rPr>
          <w:b/>
          <w:lang w:val="en-US" w:bidi="he-IL"/>
        </w:rPr>
        <w:t xml:space="preserve"> </w:t>
      </w:r>
      <w:proofErr w:type="spellStart"/>
      <w:r w:rsidRPr="00757052">
        <w:rPr>
          <w:b/>
          <w:lang w:val="en-US" w:bidi="he-IL"/>
        </w:rPr>
        <w:t>Ἰησοῦς</w:t>
      </w:r>
      <w:proofErr w:type="spellEnd"/>
      <w:r w:rsidRPr="00757052">
        <w:rPr>
          <w:b/>
          <w:lang w:val="en-US" w:bidi="he-IL"/>
        </w:rPr>
        <w:t xml:space="preserve"> </w:t>
      </w:r>
      <w:proofErr w:type="spellStart"/>
      <w:r w:rsidRPr="00757052">
        <w:rPr>
          <w:b/>
          <w:lang w:val="en-US" w:bidi="he-IL"/>
        </w:rPr>
        <w:t>ἐστιν</w:t>
      </w:r>
      <w:proofErr w:type="spellEnd"/>
      <w:r w:rsidRPr="00757052">
        <w:rPr>
          <w:b/>
          <w:lang w:val="en-US" w:bidi="he-IL"/>
        </w:rPr>
        <w:t xml:space="preserve"> ὁ </w:t>
      </w:r>
      <w:proofErr w:type="spellStart"/>
      <w:r w:rsidRPr="00757052">
        <w:rPr>
          <w:b/>
          <w:caps/>
          <w:lang w:val="en-US" w:bidi="he-IL"/>
        </w:rPr>
        <w:t>χ</w:t>
      </w:r>
      <w:r w:rsidRPr="00757052">
        <w:rPr>
          <w:b/>
          <w:lang w:val="en-US" w:bidi="he-IL"/>
        </w:rPr>
        <w:t>ριστὸς</w:t>
      </w:r>
      <w:proofErr w:type="spellEnd"/>
      <w:r w:rsidRPr="00757052">
        <w:rPr>
          <w:b/>
          <w:lang w:val="en-US" w:bidi="he-IL"/>
        </w:rPr>
        <w:t xml:space="preserve"> - ὁ </w:t>
      </w:r>
      <w:proofErr w:type="spellStart"/>
      <w:r w:rsidRPr="00757052">
        <w:rPr>
          <w:b/>
          <w:caps/>
          <w:lang w:val="en-US" w:bidi="he-IL"/>
        </w:rPr>
        <w:t>υ</w:t>
      </w:r>
      <w:r w:rsidRPr="00757052">
        <w:rPr>
          <w:b/>
          <w:lang w:val="en-US" w:bidi="he-IL"/>
        </w:rPr>
        <w:t>ἱὸς</w:t>
      </w:r>
      <w:proofErr w:type="spellEnd"/>
      <w:r w:rsidRPr="00757052">
        <w:rPr>
          <w:b/>
          <w:lang w:val="en-US" w:bidi="he-IL"/>
        </w:rPr>
        <w:t xml:space="preserve"> </w:t>
      </w:r>
      <w:proofErr w:type="spellStart"/>
      <w:r w:rsidRPr="00757052">
        <w:rPr>
          <w:b/>
          <w:lang w:val="en-US" w:bidi="he-IL"/>
        </w:rPr>
        <w:t>τοῦ</w:t>
      </w:r>
      <w:proofErr w:type="spellEnd"/>
      <w:r w:rsidRPr="00757052">
        <w:rPr>
          <w:b/>
          <w:lang w:val="en-US" w:bidi="he-IL"/>
        </w:rPr>
        <w:t xml:space="preserve"> </w:t>
      </w:r>
      <w:proofErr w:type="spellStart"/>
      <w:r w:rsidRPr="00757052">
        <w:rPr>
          <w:b/>
          <w:caps/>
          <w:lang w:val="en-US" w:bidi="he-IL"/>
        </w:rPr>
        <w:t>θ</w:t>
      </w:r>
      <w:r w:rsidRPr="00757052">
        <w:rPr>
          <w:b/>
          <w:lang w:val="en-US" w:bidi="he-IL"/>
        </w:rPr>
        <w:t>εοῦ</w:t>
      </w:r>
      <w:proofErr w:type="spellEnd"/>
      <w:r w:rsidRPr="00757052">
        <w:rPr>
          <w:lang w:val="en-US" w:bidi="he-IL"/>
        </w:rPr>
        <w:t>,</w:t>
      </w:r>
    </w:p>
    <w:p w14:paraId="17CE787A" w14:textId="61162477" w:rsidR="00C6031A" w:rsidRPr="00757052" w:rsidRDefault="00C6031A" w:rsidP="006D1161">
      <w:pPr>
        <w:autoSpaceDE w:val="0"/>
        <w:autoSpaceDN w:val="0"/>
        <w:adjustRightInd w:val="0"/>
        <w:ind w:right="468" w:firstLine="360"/>
        <w:jc w:val="both"/>
        <w:rPr>
          <w:lang w:val="en-US" w:bidi="he-IL"/>
        </w:rPr>
      </w:pPr>
      <w:r w:rsidRPr="00757052">
        <w:rPr>
          <w:lang w:val="en-US" w:bidi="he-IL"/>
        </w:rPr>
        <w:t xml:space="preserve">καὶ (B) </w:t>
      </w:r>
      <w:proofErr w:type="spellStart"/>
      <w:r w:rsidRPr="00757052">
        <w:rPr>
          <w:lang w:val="en-US" w:bidi="he-IL"/>
        </w:rPr>
        <w:t>ἵν</w:t>
      </w:r>
      <w:proofErr w:type="spellEnd"/>
      <w:r w:rsidRPr="00757052">
        <w:rPr>
          <w:lang w:val="en-US" w:bidi="he-IL"/>
        </w:rPr>
        <w:t>α π</w:t>
      </w:r>
      <w:proofErr w:type="spellStart"/>
      <w:r w:rsidRPr="00757052">
        <w:rPr>
          <w:lang w:val="en-US" w:bidi="he-IL"/>
        </w:rPr>
        <w:t>ιστεύοντες</w:t>
      </w:r>
      <w:proofErr w:type="spellEnd"/>
      <w:r w:rsidRPr="00757052">
        <w:rPr>
          <w:lang w:val="en-US" w:bidi="he-IL"/>
        </w:rPr>
        <w:t xml:space="preserve"> </w:t>
      </w:r>
      <w:proofErr w:type="spellStart"/>
      <w:r w:rsidRPr="00757052">
        <w:rPr>
          <w:b/>
          <w:lang w:val="en-US" w:bidi="he-IL"/>
        </w:rPr>
        <w:t>ζωὴν</w:t>
      </w:r>
      <w:proofErr w:type="spellEnd"/>
      <w:r w:rsidRPr="00757052">
        <w:rPr>
          <w:b/>
          <w:lang w:val="en-US" w:bidi="he-IL"/>
        </w:rPr>
        <w:t xml:space="preserve"> </w:t>
      </w:r>
      <w:proofErr w:type="spellStart"/>
      <w:r w:rsidR="006D1161">
        <w:rPr>
          <w:lang w:val="en-US" w:bidi="he-IL"/>
        </w:rPr>
        <w:t>ἔχητε</w:t>
      </w:r>
      <w:proofErr w:type="spellEnd"/>
      <w:r w:rsidR="006D1161">
        <w:rPr>
          <w:lang w:val="en-US" w:bidi="he-IL"/>
        </w:rPr>
        <w:t xml:space="preserve"> </w:t>
      </w:r>
      <w:proofErr w:type="spellStart"/>
      <w:r w:rsidR="006D1161">
        <w:rPr>
          <w:lang w:val="en-US" w:bidi="he-IL"/>
        </w:rPr>
        <w:t>ἐν</w:t>
      </w:r>
      <w:proofErr w:type="spellEnd"/>
      <w:r w:rsidR="006D1161">
        <w:rPr>
          <w:lang w:val="en-US" w:bidi="he-IL"/>
        </w:rPr>
        <w:t xml:space="preserve"> </w:t>
      </w:r>
      <w:proofErr w:type="spellStart"/>
      <w:r w:rsidR="006D1161">
        <w:rPr>
          <w:lang w:val="en-US" w:bidi="he-IL"/>
        </w:rPr>
        <w:t>τῷ</w:t>
      </w:r>
      <w:proofErr w:type="spellEnd"/>
      <w:r w:rsidR="006D1161">
        <w:rPr>
          <w:lang w:val="en-US" w:bidi="he-IL"/>
        </w:rPr>
        <w:t xml:space="preserve"> </w:t>
      </w:r>
      <w:proofErr w:type="spellStart"/>
      <w:r w:rsidR="006D1161">
        <w:rPr>
          <w:lang w:val="en-US" w:bidi="he-IL"/>
        </w:rPr>
        <w:t>ὀνόμ</w:t>
      </w:r>
      <w:proofErr w:type="spellEnd"/>
      <w:r w:rsidR="006D1161">
        <w:rPr>
          <w:lang w:val="en-US" w:bidi="he-IL"/>
        </w:rPr>
        <w:t>ατι α</w:t>
      </w:r>
      <w:proofErr w:type="spellStart"/>
      <w:r w:rsidR="006D1161">
        <w:rPr>
          <w:lang w:val="en-US" w:bidi="he-IL"/>
        </w:rPr>
        <w:t>ὐτοῦ</w:t>
      </w:r>
      <w:proofErr w:type="spellEnd"/>
      <w:r w:rsidR="006D1161">
        <w:rPr>
          <w:lang w:val="en-US" w:bidi="he-IL"/>
        </w:rPr>
        <w:t>. (20</w:t>
      </w:r>
      <w:r w:rsidR="009C2CFD">
        <w:rPr>
          <w:lang w:val="en-US" w:bidi="he-IL"/>
        </w:rPr>
        <w:t xml:space="preserve">, </w:t>
      </w:r>
      <w:r w:rsidRPr="00757052">
        <w:rPr>
          <w:lang w:val="en-US" w:bidi="he-IL"/>
        </w:rPr>
        <w:t>30-31)</w:t>
      </w:r>
    </w:p>
    <w:p w14:paraId="66F08D93" w14:textId="77777777" w:rsidR="00C6031A" w:rsidRPr="00757052" w:rsidRDefault="00C6031A" w:rsidP="007760B3">
      <w:pPr>
        <w:autoSpaceDE w:val="0"/>
        <w:autoSpaceDN w:val="0"/>
        <w:adjustRightInd w:val="0"/>
        <w:ind w:right="468"/>
        <w:jc w:val="both"/>
        <w:rPr>
          <w:lang w:val="en-US" w:bidi="he-IL"/>
        </w:rPr>
      </w:pPr>
    </w:p>
    <w:p w14:paraId="35743584" w14:textId="77777777" w:rsidR="006C4A4E" w:rsidRPr="00757052" w:rsidRDefault="00C6031A" w:rsidP="006D1161">
      <w:pPr>
        <w:autoSpaceDE w:val="0"/>
        <w:autoSpaceDN w:val="0"/>
        <w:adjustRightInd w:val="0"/>
        <w:ind w:right="468" w:firstLine="360"/>
        <w:jc w:val="both"/>
        <w:rPr>
          <w:lang w:val="en-US" w:bidi="he-IL"/>
        </w:rPr>
      </w:pPr>
      <w:r w:rsidRPr="00757052">
        <w:rPr>
          <w:lang w:val="en-US" w:bidi="he-IL"/>
        </w:rPr>
        <w:t xml:space="preserve">The Gospel of John is authored so as the listeners, who are probably already believers, </w:t>
      </w:r>
    </w:p>
    <w:p w14:paraId="4635DF1F" w14:textId="77777777" w:rsidR="00FA18C7" w:rsidRPr="00757052" w:rsidRDefault="00FA18C7" w:rsidP="007760B3">
      <w:pPr>
        <w:autoSpaceDE w:val="0"/>
        <w:autoSpaceDN w:val="0"/>
        <w:adjustRightInd w:val="0"/>
        <w:ind w:right="468"/>
        <w:jc w:val="both"/>
        <w:rPr>
          <w:lang w:val="en-US" w:bidi="he-IL"/>
        </w:rPr>
      </w:pPr>
    </w:p>
    <w:p w14:paraId="1BBD7DC2" w14:textId="77777777" w:rsidR="006C4A4E" w:rsidRPr="00757052" w:rsidRDefault="00C6031A" w:rsidP="007760B3">
      <w:pPr>
        <w:autoSpaceDE w:val="0"/>
        <w:autoSpaceDN w:val="0"/>
        <w:adjustRightInd w:val="0"/>
        <w:ind w:left="720" w:right="468"/>
        <w:jc w:val="both"/>
        <w:rPr>
          <w:lang w:val="en-US" w:bidi="he-IL"/>
        </w:rPr>
      </w:pPr>
      <w:r w:rsidRPr="00757052">
        <w:rPr>
          <w:b/>
          <w:i/>
          <w:lang w:val="en-US" w:bidi="he-IL"/>
        </w:rPr>
        <w:t>a)</w:t>
      </w:r>
      <w:r w:rsidRPr="00757052">
        <w:rPr>
          <w:lang w:val="en-US" w:bidi="he-IL"/>
        </w:rPr>
        <w:t xml:space="preserve"> believe that (the historical) Jesus is (1) the one who the Law of the Prophets and the Greeks expected as Christ the Messiah, (2) He is the Son of God (cf. the Confession: [creator] Lord and [judge] God [the only Son of God] who came in the flesh (Christology) and </w:t>
      </w:r>
    </w:p>
    <w:p w14:paraId="4F8E389E" w14:textId="77777777" w:rsidR="006D1161" w:rsidRDefault="00C6031A" w:rsidP="007760B3">
      <w:pPr>
        <w:autoSpaceDE w:val="0"/>
        <w:autoSpaceDN w:val="0"/>
        <w:adjustRightInd w:val="0"/>
        <w:ind w:left="720" w:right="468"/>
        <w:jc w:val="both"/>
        <w:rPr>
          <w:lang w:val="en-US" w:bidi="he-IL"/>
        </w:rPr>
      </w:pPr>
      <w:r w:rsidRPr="00757052">
        <w:rPr>
          <w:b/>
          <w:i/>
          <w:lang w:val="en-US" w:bidi="he-IL"/>
        </w:rPr>
        <w:t>b) through faith, the listeners can have life (eternal) in His Name</w:t>
      </w:r>
      <w:r w:rsidRPr="00757052">
        <w:rPr>
          <w:rStyle w:val="a5"/>
          <w:b/>
          <w:i/>
          <w:lang w:val="en-US" w:bidi="he-IL"/>
        </w:rPr>
        <w:footnoteReference w:id="10"/>
      </w:r>
      <w:r w:rsidRPr="00757052">
        <w:rPr>
          <w:b/>
          <w:i/>
          <w:lang w:val="en-US" w:bidi="he-IL"/>
        </w:rPr>
        <w:t>.</w:t>
      </w:r>
      <w:r w:rsidRPr="00757052">
        <w:rPr>
          <w:lang w:val="en-US" w:bidi="he-IL"/>
        </w:rPr>
        <w:t xml:space="preserve"> </w:t>
      </w:r>
    </w:p>
    <w:p w14:paraId="1E1EE7A2" w14:textId="77777777" w:rsidR="006D1161" w:rsidRDefault="006D1161" w:rsidP="007760B3">
      <w:pPr>
        <w:autoSpaceDE w:val="0"/>
        <w:autoSpaceDN w:val="0"/>
        <w:adjustRightInd w:val="0"/>
        <w:ind w:left="720" w:right="468"/>
        <w:jc w:val="both"/>
        <w:rPr>
          <w:lang w:val="en-US" w:bidi="he-IL"/>
        </w:rPr>
      </w:pPr>
    </w:p>
    <w:p w14:paraId="22A8EA5A" w14:textId="77777777" w:rsidR="00C6031A" w:rsidRPr="00757052" w:rsidRDefault="00C6031A" w:rsidP="007760B3">
      <w:pPr>
        <w:autoSpaceDE w:val="0"/>
        <w:autoSpaceDN w:val="0"/>
        <w:adjustRightInd w:val="0"/>
        <w:ind w:left="720" w:right="468"/>
        <w:jc w:val="both"/>
        <w:rPr>
          <w:lang w:val="en-US" w:bidi="he-IL"/>
        </w:rPr>
      </w:pPr>
      <w:r w:rsidRPr="00757052">
        <w:rPr>
          <w:lang w:val="en-US" w:bidi="he-IL"/>
        </w:rPr>
        <w:t>It should be noted that the</w:t>
      </w:r>
      <w:r w:rsidR="006D1161">
        <w:rPr>
          <w:lang w:val="en-US" w:bidi="he-IL"/>
        </w:rPr>
        <w:t xml:space="preserve"> variant</w:t>
      </w:r>
      <w:r w:rsidRPr="00757052">
        <w:rPr>
          <w:lang w:val="en-US" w:bidi="he-IL"/>
        </w:rPr>
        <w:t xml:space="preserve"> “</w:t>
      </w:r>
      <w:proofErr w:type="spellStart"/>
      <w:r w:rsidRPr="00757052">
        <w:rPr>
          <w:lang w:val="en-US" w:bidi="he-IL"/>
        </w:rPr>
        <w:t>ἵν</w:t>
      </w:r>
      <w:proofErr w:type="spellEnd"/>
      <w:r w:rsidRPr="00757052">
        <w:rPr>
          <w:lang w:val="en-US" w:bidi="he-IL"/>
        </w:rPr>
        <w:t>α π</w:t>
      </w:r>
      <w:proofErr w:type="spellStart"/>
      <w:r w:rsidRPr="00757052">
        <w:rPr>
          <w:lang w:val="en-US" w:bidi="he-IL"/>
        </w:rPr>
        <w:t>ιστεύ</w:t>
      </w:r>
      <w:proofErr w:type="spellEnd"/>
      <w:r w:rsidRPr="00757052">
        <w:rPr>
          <w:lang w:val="en-US" w:bidi="he-IL"/>
        </w:rPr>
        <w:t>[Σ]</w:t>
      </w:r>
      <w:proofErr w:type="spellStart"/>
      <w:r w:rsidRPr="00757052">
        <w:rPr>
          <w:lang w:val="en-US" w:bidi="he-IL"/>
        </w:rPr>
        <w:t>ητε</w:t>
      </w:r>
      <w:proofErr w:type="spellEnd"/>
      <w:r w:rsidRPr="00757052">
        <w:rPr>
          <w:lang w:val="en-US" w:bidi="he-IL"/>
        </w:rPr>
        <w:t xml:space="preserve">” is unclear, as textual criticism cannot </w:t>
      </w:r>
      <w:proofErr w:type="gramStart"/>
      <w:r w:rsidRPr="00757052">
        <w:rPr>
          <w:lang w:val="en-US" w:bidi="he-IL"/>
        </w:rPr>
        <w:t>definitely provide</w:t>
      </w:r>
      <w:proofErr w:type="gramEnd"/>
      <w:r w:rsidRPr="00757052">
        <w:rPr>
          <w:lang w:val="en-US" w:bidi="he-IL"/>
        </w:rPr>
        <w:t xml:space="preserve"> a </w:t>
      </w:r>
      <w:r w:rsidRPr="00757052">
        <w:rPr>
          <w:i/>
          <w:iCs/>
          <w:lang w:val="en-US" w:bidi="he-IL"/>
        </w:rPr>
        <w:t xml:space="preserve">lectio </w:t>
      </w:r>
      <w:proofErr w:type="spellStart"/>
      <w:r w:rsidRPr="00757052">
        <w:rPr>
          <w:i/>
          <w:iCs/>
          <w:lang w:val="en-US" w:bidi="he-IL"/>
        </w:rPr>
        <w:t>difficilior</w:t>
      </w:r>
      <w:proofErr w:type="spellEnd"/>
      <w:r w:rsidRPr="00757052">
        <w:rPr>
          <w:i/>
          <w:iCs/>
          <w:lang w:val="en-US" w:bidi="he-IL"/>
        </w:rPr>
        <w:t xml:space="preserve"> </w:t>
      </w:r>
      <w:proofErr w:type="spellStart"/>
      <w:r w:rsidRPr="00757052">
        <w:rPr>
          <w:i/>
          <w:iCs/>
          <w:lang w:val="en-US" w:bidi="he-IL"/>
        </w:rPr>
        <w:t>potior</w:t>
      </w:r>
      <w:proofErr w:type="spellEnd"/>
      <w:r w:rsidR="00680BEF">
        <w:rPr>
          <w:rStyle w:val="a5"/>
          <w:i/>
          <w:iCs/>
          <w:lang w:val="en-US" w:bidi="he-IL"/>
        </w:rPr>
        <w:footnoteReference w:id="11"/>
      </w:r>
      <w:r w:rsidRPr="00757052">
        <w:rPr>
          <w:lang w:val="en-US" w:bidi="he-IL"/>
        </w:rPr>
        <w:t xml:space="preserve">. The fact that the listeners of John’s Gospel were possibly believers is proved by their assumed knowledge of narratives found in the Synoptics, such as the </w:t>
      </w:r>
      <w:r w:rsidR="006D1161" w:rsidRPr="00757052">
        <w:rPr>
          <w:lang w:val="en-US" w:bidi="he-IL"/>
        </w:rPr>
        <w:t>existence</w:t>
      </w:r>
      <w:r w:rsidRPr="00757052">
        <w:rPr>
          <w:lang w:val="en-US" w:bidi="he-IL"/>
        </w:rPr>
        <w:t xml:space="preserve"> and function of the circle of the Twelve, or Mary Magdalene who is found abruptly, without any explanation, in the Epilogue of John</w:t>
      </w:r>
      <w:r w:rsidRPr="00757052">
        <w:rPr>
          <w:rStyle w:val="a5"/>
          <w:lang w:val="en-US" w:bidi="he-IL"/>
        </w:rPr>
        <w:footnoteReference w:id="12"/>
      </w:r>
      <w:r w:rsidRPr="00757052">
        <w:rPr>
          <w:lang w:val="en-US" w:bidi="he-IL"/>
        </w:rPr>
        <w:t xml:space="preserve">. </w:t>
      </w:r>
      <w:r w:rsidR="00680BEF">
        <w:rPr>
          <w:lang w:val="en-US" w:bidi="he-IL"/>
        </w:rPr>
        <w:t xml:space="preserve">Until </w:t>
      </w:r>
      <w:proofErr w:type="spellStart"/>
      <w:r w:rsidR="00680BEF">
        <w:rPr>
          <w:lang w:val="en-US" w:bidi="he-IL"/>
        </w:rPr>
        <w:t>nowdays</w:t>
      </w:r>
      <w:proofErr w:type="spellEnd"/>
      <w:r w:rsidR="00680BEF">
        <w:rPr>
          <w:lang w:val="en-US" w:bidi="he-IL"/>
        </w:rPr>
        <w:t xml:space="preserve"> John is read in the Synaxis of the orthodox Church in the period after the Easter (</w:t>
      </w:r>
      <w:proofErr w:type="spellStart"/>
      <w:r w:rsidR="00680BEF">
        <w:rPr>
          <w:lang w:val="en-US" w:bidi="he-IL"/>
        </w:rPr>
        <w:t>Pentecostarion</w:t>
      </w:r>
      <w:proofErr w:type="spellEnd"/>
      <w:r w:rsidR="00680BEF">
        <w:rPr>
          <w:lang w:val="en-US" w:bidi="he-IL"/>
        </w:rPr>
        <w:t>) so as the believers of the resurrection obtain a deeper faith.</w:t>
      </w:r>
    </w:p>
    <w:p w14:paraId="45333086" w14:textId="77777777" w:rsidR="008F324A" w:rsidRDefault="008F324A" w:rsidP="007760B3">
      <w:pPr>
        <w:autoSpaceDE w:val="0"/>
        <w:autoSpaceDN w:val="0"/>
        <w:adjustRightInd w:val="0"/>
        <w:ind w:right="468"/>
        <w:jc w:val="both"/>
        <w:rPr>
          <w:lang w:val="en-US" w:bidi="he-IL"/>
        </w:rPr>
      </w:pPr>
    </w:p>
    <w:p w14:paraId="57D95680" w14:textId="6CB38C8B" w:rsidR="00C6031A" w:rsidRPr="00757052" w:rsidRDefault="008F64DB" w:rsidP="007760B3">
      <w:pPr>
        <w:autoSpaceDE w:val="0"/>
        <w:autoSpaceDN w:val="0"/>
        <w:adjustRightInd w:val="0"/>
        <w:ind w:right="468"/>
        <w:jc w:val="both"/>
        <w:rPr>
          <w:lang w:val="en-US" w:bidi="he-IL"/>
        </w:rPr>
      </w:pPr>
      <w:r>
        <w:rPr>
          <w:lang w:val="en-US" w:bidi="he-IL"/>
        </w:rPr>
        <w:t>T</w:t>
      </w:r>
      <w:r w:rsidR="00C6031A" w:rsidRPr="00757052">
        <w:rPr>
          <w:lang w:val="en-US" w:bidi="he-IL"/>
        </w:rPr>
        <w:t>he possibility of conversion after the conversion</w:t>
      </w:r>
      <w:r>
        <w:rPr>
          <w:lang w:val="en-US" w:bidi="he-IL"/>
        </w:rPr>
        <w:t xml:space="preserve"> in John</w:t>
      </w:r>
      <w:r w:rsidR="00C6031A" w:rsidRPr="00757052">
        <w:rPr>
          <w:lang w:val="en-US" w:bidi="he-IL"/>
        </w:rPr>
        <w:t>, but tow</w:t>
      </w:r>
      <w:r w:rsidR="006D1161">
        <w:rPr>
          <w:lang w:val="en-US" w:bidi="he-IL"/>
        </w:rPr>
        <w:t xml:space="preserve">ards the “opposite direction </w:t>
      </w:r>
      <w:r>
        <w:rPr>
          <w:lang w:val="en-US" w:bidi="he-IL"/>
        </w:rPr>
        <w:t>is according to Ratzinger</w:t>
      </w:r>
      <w:r w:rsidR="008F324A">
        <w:rPr>
          <w:rStyle w:val="a5"/>
          <w:lang w:bidi="he-IL"/>
        </w:rPr>
        <w:footnoteReference w:id="13"/>
      </w:r>
      <w:r>
        <w:rPr>
          <w:lang w:val="en-US" w:bidi="he-IL"/>
        </w:rPr>
        <w:t xml:space="preserve"> the fo</w:t>
      </w:r>
      <w:r w:rsidR="006D1161">
        <w:rPr>
          <w:lang w:val="en-US" w:bidi="he-IL"/>
        </w:rPr>
        <w:t>llowing:</w:t>
      </w:r>
      <w:r w:rsidR="00C6031A" w:rsidRPr="00757052">
        <w:rPr>
          <w:lang w:val="en-US" w:bidi="he-IL"/>
        </w:rPr>
        <w:t xml:space="preserve"> in the Last Supper, John added a new dimension in the prophecy which Jesus referred to in regards to His path as following: instead of the lexeme used by the Septuagint (ὁ </w:t>
      </w:r>
      <w:proofErr w:type="spellStart"/>
      <w:r w:rsidR="00C6031A" w:rsidRPr="00757052">
        <w:rPr>
          <w:lang w:val="en-US" w:bidi="he-IL"/>
        </w:rPr>
        <w:t>ἐσθίων</w:t>
      </w:r>
      <w:proofErr w:type="spellEnd"/>
      <w:r w:rsidR="00C6031A" w:rsidRPr="00757052">
        <w:rPr>
          <w:lang w:val="en-US" w:bidi="he-IL"/>
        </w:rPr>
        <w:t xml:space="preserve"> </w:t>
      </w:r>
      <w:proofErr w:type="spellStart"/>
      <w:r w:rsidR="00C6031A" w:rsidRPr="00757052">
        <w:rPr>
          <w:lang w:val="en-US" w:bidi="he-IL"/>
        </w:rPr>
        <w:t>ἄρτους</w:t>
      </w:r>
      <w:proofErr w:type="spellEnd"/>
      <w:r w:rsidR="00C6031A" w:rsidRPr="00757052">
        <w:rPr>
          <w:lang w:val="en-US" w:bidi="he-IL"/>
        </w:rPr>
        <w:t xml:space="preserve"> </w:t>
      </w:r>
      <w:proofErr w:type="spellStart"/>
      <w:r w:rsidR="00C6031A" w:rsidRPr="00757052">
        <w:rPr>
          <w:lang w:val="en-US" w:bidi="he-IL"/>
        </w:rPr>
        <w:t>μου</w:t>
      </w:r>
      <w:proofErr w:type="spellEnd"/>
      <w:r w:rsidR="00C6031A" w:rsidRPr="00757052">
        <w:rPr>
          <w:lang w:val="en-US" w:bidi="he-IL"/>
        </w:rPr>
        <w:t xml:space="preserve">), the evangelist choses the term </w:t>
      </w:r>
      <w:proofErr w:type="spellStart"/>
      <w:r w:rsidR="00C6031A" w:rsidRPr="00757052">
        <w:rPr>
          <w:lang w:val="en-US" w:bidi="he-IL"/>
        </w:rPr>
        <w:t>τρώγειν</w:t>
      </w:r>
      <w:proofErr w:type="spellEnd"/>
      <w:r w:rsidR="00C6031A" w:rsidRPr="00757052">
        <w:rPr>
          <w:lang w:val="en-US" w:bidi="he-IL"/>
        </w:rPr>
        <w:t>, a term used by Jesus in the Sermon on the bread; the eating of flesh and blood, and, hence, the communion of the mystery of the Eucharist (John 6</w:t>
      </w:r>
      <w:r w:rsidR="009C2CFD">
        <w:rPr>
          <w:lang w:val="en-US" w:bidi="he-IL"/>
        </w:rPr>
        <w:t>,</w:t>
      </w:r>
      <w:r w:rsidR="00C6031A" w:rsidRPr="00757052">
        <w:rPr>
          <w:lang w:val="en-US" w:bidi="he-IL"/>
        </w:rPr>
        <w:t xml:space="preserve">54-58). Thus, the </w:t>
      </w:r>
      <w:proofErr w:type="spellStart"/>
      <w:r w:rsidR="00C6031A" w:rsidRPr="00757052">
        <w:rPr>
          <w:lang w:val="en-US" w:bidi="he-IL"/>
        </w:rPr>
        <w:t>psalmic</w:t>
      </w:r>
      <w:proofErr w:type="spellEnd"/>
      <w:r w:rsidR="00C6031A" w:rsidRPr="00757052">
        <w:rPr>
          <w:lang w:val="en-US" w:bidi="he-IL"/>
        </w:rPr>
        <w:t xml:space="preserve"> quote foreshadows the Church of the time of John and of all the eras that the Church celebrates the Eucharist […] καὶ </w:t>
      </w:r>
      <w:proofErr w:type="spellStart"/>
      <w:r w:rsidR="00C6031A" w:rsidRPr="00757052">
        <w:rPr>
          <w:lang w:val="en-US" w:bidi="he-IL"/>
        </w:rPr>
        <w:t>γὰρ</w:t>
      </w:r>
      <w:proofErr w:type="spellEnd"/>
      <w:r w:rsidR="00C6031A" w:rsidRPr="00757052">
        <w:rPr>
          <w:lang w:val="en-US" w:bidi="he-IL"/>
        </w:rPr>
        <w:t xml:space="preserve"> ὁ </w:t>
      </w:r>
      <w:proofErr w:type="spellStart"/>
      <w:r w:rsidR="00C6031A" w:rsidRPr="00757052">
        <w:rPr>
          <w:lang w:val="en-US" w:bidi="he-IL"/>
        </w:rPr>
        <w:t>ἄνθρω</w:t>
      </w:r>
      <w:proofErr w:type="spellEnd"/>
      <w:r w:rsidR="00C6031A" w:rsidRPr="00757052">
        <w:rPr>
          <w:lang w:val="en-US" w:bidi="he-IL"/>
        </w:rPr>
        <w:t xml:space="preserve">πος </w:t>
      </w:r>
      <w:proofErr w:type="spellStart"/>
      <w:r w:rsidR="00C6031A" w:rsidRPr="00757052">
        <w:rPr>
          <w:lang w:val="en-US" w:bidi="he-IL"/>
        </w:rPr>
        <w:t>τῆς</w:t>
      </w:r>
      <w:proofErr w:type="spellEnd"/>
      <w:r w:rsidR="00C6031A" w:rsidRPr="00757052">
        <w:rPr>
          <w:lang w:val="en-US" w:bidi="he-IL"/>
        </w:rPr>
        <w:t xml:space="preserve"> </w:t>
      </w:r>
      <w:proofErr w:type="spellStart"/>
      <w:r w:rsidR="00C6031A" w:rsidRPr="00757052">
        <w:rPr>
          <w:lang w:val="en-US" w:bidi="he-IL"/>
        </w:rPr>
        <w:t>εἰρήνης</w:t>
      </w:r>
      <w:proofErr w:type="spellEnd"/>
      <w:r w:rsidR="00C6031A" w:rsidRPr="00757052">
        <w:rPr>
          <w:lang w:val="en-US" w:bidi="he-IL"/>
        </w:rPr>
        <w:t xml:space="preserve"> </w:t>
      </w:r>
      <w:proofErr w:type="spellStart"/>
      <w:r w:rsidR="00C6031A" w:rsidRPr="00757052">
        <w:rPr>
          <w:lang w:val="en-US" w:bidi="he-IL"/>
        </w:rPr>
        <w:t>μου</w:t>
      </w:r>
      <w:proofErr w:type="spellEnd"/>
      <w:r w:rsidR="00C6031A" w:rsidRPr="00757052">
        <w:rPr>
          <w:lang w:val="en-US" w:bidi="he-IL"/>
        </w:rPr>
        <w:t xml:space="preserve"> </w:t>
      </w:r>
      <w:proofErr w:type="spellStart"/>
      <w:r w:rsidR="00C6031A" w:rsidRPr="00757052">
        <w:rPr>
          <w:lang w:val="en-US" w:bidi="he-IL"/>
        </w:rPr>
        <w:t>ἐφ</w:t>
      </w:r>
      <w:proofErr w:type="spellEnd"/>
      <w:r w:rsidR="00C6031A" w:rsidRPr="00757052">
        <w:rPr>
          <w:lang w:val="en-US" w:bidi="he-IL"/>
        </w:rPr>
        <w:t xml:space="preserve">᾽ </w:t>
      </w:r>
      <w:proofErr w:type="spellStart"/>
      <w:r w:rsidR="00C6031A" w:rsidRPr="00757052">
        <w:rPr>
          <w:lang w:val="en-US" w:bidi="he-IL"/>
        </w:rPr>
        <w:t>ὃν</w:t>
      </w:r>
      <w:proofErr w:type="spellEnd"/>
      <w:r w:rsidR="00C6031A" w:rsidRPr="00757052">
        <w:rPr>
          <w:lang w:val="en-US" w:bidi="he-IL"/>
        </w:rPr>
        <w:t xml:space="preserve"> </w:t>
      </w:r>
      <w:proofErr w:type="spellStart"/>
      <w:r w:rsidR="00C6031A" w:rsidRPr="00757052">
        <w:rPr>
          <w:lang w:val="en-US" w:bidi="he-IL"/>
        </w:rPr>
        <w:t>ἤλ</w:t>
      </w:r>
      <w:proofErr w:type="spellEnd"/>
      <w:r w:rsidR="00C6031A" w:rsidRPr="00757052">
        <w:rPr>
          <w:lang w:val="en-US" w:bidi="he-IL"/>
        </w:rPr>
        <w:t xml:space="preserve">πισα, ὁ </w:t>
      </w:r>
      <w:proofErr w:type="spellStart"/>
      <w:r w:rsidR="00C6031A" w:rsidRPr="00757052">
        <w:rPr>
          <w:lang w:val="en-US" w:bidi="he-IL"/>
        </w:rPr>
        <w:t>ἐσθίων</w:t>
      </w:r>
      <w:proofErr w:type="spellEnd"/>
      <w:r w:rsidR="00C6031A" w:rsidRPr="00757052">
        <w:rPr>
          <w:lang w:val="en-US" w:bidi="he-IL"/>
        </w:rPr>
        <w:t xml:space="preserve"> </w:t>
      </w:r>
      <w:proofErr w:type="spellStart"/>
      <w:r w:rsidR="00C6031A" w:rsidRPr="00757052">
        <w:rPr>
          <w:lang w:val="en-US" w:bidi="he-IL"/>
        </w:rPr>
        <w:t>ἄρτους</w:t>
      </w:r>
      <w:proofErr w:type="spellEnd"/>
      <w:r w:rsidR="00C6031A" w:rsidRPr="00757052">
        <w:rPr>
          <w:lang w:val="en-US" w:bidi="he-IL"/>
        </w:rPr>
        <w:t xml:space="preserve"> </w:t>
      </w:r>
      <w:proofErr w:type="spellStart"/>
      <w:r w:rsidR="00C6031A" w:rsidRPr="00757052">
        <w:rPr>
          <w:lang w:val="en-US" w:bidi="he-IL"/>
        </w:rPr>
        <w:t>μου</w:t>
      </w:r>
      <w:proofErr w:type="spellEnd"/>
      <w:r w:rsidR="00C6031A" w:rsidRPr="00757052">
        <w:rPr>
          <w:lang w:val="en-US" w:bidi="he-IL"/>
        </w:rPr>
        <w:t xml:space="preserve">, </w:t>
      </w:r>
      <w:proofErr w:type="spellStart"/>
      <w:r w:rsidR="00C6031A" w:rsidRPr="00757052">
        <w:rPr>
          <w:lang w:val="en-US" w:bidi="he-IL"/>
        </w:rPr>
        <w:t>ἐμεγάλυνεν</w:t>
      </w:r>
      <w:proofErr w:type="spellEnd"/>
      <w:r w:rsidR="00C6031A" w:rsidRPr="00757052">
        <w:rPr>
          <w:lang w:val="en-US" w:bidi="he-IL"/>
        </w:rPr>
        <w:t xml:space="preserve"> ἐπ᾽ </w:t>
      </w:r>
      <w:proofErr w:type="spellStart"/>
      <w:r w:rsidR="00C6031A" w:rsidRPr="00757052">
        <w:rPr>
          <w:lang w:val="en-US" w:bidi="he-IL"/>
        </w:rPr>
        <w:t>ἐμὲ</w:t>
      </w:r>
      <w:proofErr w:type="spellEnd"/>
      <w:r w:rsidR="00C6031A" w:rsidRPr="00757052">
        <w:rPr>
          <w:lang w:val="en-US" w:bidi="he-IL"/>
        </w:rPr>
        <w:t xml:space="preserve"> π</w:t>
      </w:r>
      <w:proofErr w:type="spellStart"/>
      <w:r w:rsidR="00C6031A" w:rsidRPr="00757052">
        <w:rPr>
          <w:lang w:val="en-US" w:bidi="he-IL"/>
        </w:rPr>
        <w:t>τερνισμόν</w:t>
      </w:r>
      <w:proofErr w:type="spellEnd"/>
      <w:r w:rsidR="00C6031A" w:rsidRPr="00757052">
        <w:rPr>
          <w:lang w:val="en-US" w:bidi="he-IL"/>
        </w:rPr>
        <w:t xml:space="preserve"> (Ψ. 40 [41]</w:t>
      </w:r>
      <w:r w:rsidR="009C2CFD">
        <w:rPr>
          <w:lang w:val="en-US" w:bidi="he-IL"/>
        </w:rPr>
        <w:t>,</w:t>
      </w:r>
      <w:r w:rsidR="00C6031A" w:rsidRPr="00757052">
        <w:rPr>
          <w:lang w:val="en-US" w:bidi="he-IL"/>
        </w:rPr>
        <w:t xml:space="preserve">10; Yea, mine own familiar friend, in whom I trusted, which did eat of my bread, hath </w:t>
      </w:r>
      <w:proofErr w:type="gramStart"/>
      <w:r w:rsidR="00C6031A" w:rsidRPr="00757052">
        <w:rPr>
          <w:lang w:val="en-US" w:bidi="he-IL"/>
        </w:rPr>
        <w:t>lifted up</w:t>
      </w:r>
      <w:proofErr w:type="gramEnd"/>
      <w:r w:rsidR="00C6031A" w:rsidRPr="00757052">
        <w:rPr>
          <w:lang w:val="en-US" w:bidi="he-IL"/>
        </w:rPr>
        <w:t xml:space="preserve"> his heel against me – KJV). The shuttering of friendship enters the community of the Church, when -through the course of time- people receive His bread and then betray Him. As Blaise Pascal has noted </w:t>
      </w:r>
      <w:proofErr w:type="gramStart"/>
      <w:r w:rsidR="00C6031A" w:rsidRPr="00757052">
        <w:rPr>
          <w:lang w:val="en-US" w:bidi="he-IL"/>
        </w:rPr>
        <w:t>on the basis of</w:t>
      </w:r>
      <w:proofErr w:type="gramEnd"/>
      <w:r w:rsidR="00C6031A" w:rsidRPr="00757052">
        <w:rPr>
          <w:lang w:val="en-US" w:bidi="he-IL"/>
        </w:rPr>
        <w:t xml:space="preserve"> similar experiences (see </w:t>
      </w:r>
      <w:r w:rsidR="00C6031A" w:rsidRPr="00757052">
        <w:rPr>
          <w:i/>
          <w:iCs/>
          <w:lang w:val="en-US" w:bidi="he-IL"/>
        </w:rPr>
        <w:t>Pensées</w:t>
      </w:r>
      <w:r w:rsidR="00C6031A" w:rsidRPr="00757052">
        <w:rPr>
          <w:lang w:val="en-US" w:bidi="he-IL"/>
        </w:rPr>
        <w:t xml:space="preserve"> VII 553), the passion of Jesus, His fight with death, endures until the end of the world. Conversely, we can claim that: Jesus, at that time, placed on His shoulders the betrayal of all ages, the diachronic passion of becoming the object of betrayal, by sustaining the ultimate need of History until its very bottom. Besides, it is clear from 1 John, that the Johannine community faces a traumatic schism in its core, due to Christology and the Ethics of certain members who are accused as “antichrists”.</w:t>
      </w:r>
    </w:p>
    <w:p w14:paraId="47D853D3" w14:textId="77777777" w:rsidR="00C6031A" w:rsidRPr="00757052" w:rsidRDefault="00C6031A" w:rsidP="007760B3">
      <w:pPr>
        <w:autoSpaceDE w:val="0"/>
        <w:autoSpaceDN w:val="0"/>
        <w:adjustRightInd w:val="0"/>
        <w:ind w:right="468"/>
        <w:jc w:val="both"/>
        <w:rPr>
          <w:lang w:val="en-US" w:bidi="he-IL"/>
        </w:rPr>
      </w:pPr>
    </w:p>
    <w:p w14:paraId="5114B1FF" w14:textId="77777777" w:rsidR="00C6031A" w:rsidRPr="00757052" w:rsidRDefault="006D1161" w:rsidP="007760B3">
      <w:pPr>
        <w:autoSpaceDE w:val="0"/>
        <w:autoSpaceDN w:val="0"/>
        <w:adjustRightInd w:val="0"/>
        <w:ind w:right="468"/>
        <w:jc w:val="both"/>
        <w:rPr>
          <w:lang w:val="en-US" w:bidi="he-IL"/>
        </w:rPr>
      </w:pPr>
      <w:r>
        <w:rPr>
          <w:lang w:val="en-US" w:bidi="he-IL"/>
        </w:rPr>
        <w:t xml:space="preserve">Therefore, in John, </w:t>
      </w:r>
      <w:r w:rsidRPr="006D1161">
        <w:rPr>
          <w:lang w:val="en-US" w:bidi="he-IL"/>
        </w:rPr>
        <w:t>appears dramatically</w:t>
      </w:r>
      <w:r w:rsidR="00C6031A" w:rsidRPr="00757052">
        <w:rPr>
          <w:lang w:val="en-US" w:bidi="he-IL"/>
        </w:rPr>
        <w:t xml:space="preserve"> the possibility that every believing disciple, who, having obeyed a specific call, has been baptized – regenerated by water and Spirit, can turn his back on the Logos incarnate. Hence, faith definitively requi</w:t>
      </w:r>
      <w:r>
        <w:rPr>
          <w:lang w:val="en-US" w:bidi="he-IL"/>
        </w:rPr>
        <w:t>res “rebaptism”. Let us observe</w:t>
      </w:r>
      <w:r w:rsidR="00C6031A" w:rsidRPr="00757052">
        <w:rPr>
          <w:lang w:val="en-US" w:bidi="he-IL"/>
        </w:rPr>
        <w:t xml:space="preserve"> the stages of “conversio</w:t>
      </w:r>
      <w:r>
        <w:rPr>
          <w:lang w:val="en-US" w:bidi="he-IL"/>
        </w:rPr>
        <w:t xml:space="preserve">n after the conversion”, </w:t>
      </w:r>
      <w:r w:rsidR="00C6031A" w:rsidRPr="00757052">
        <w:rPr>
          <w:lang w:val="en-US" w:bidi="he-IL"/>
        </w:rPr>
        <w:t>focus</w:t>
      </w:r>
      <w:r>
        <w:rPr>
          <w:lang w:val="en-US" w:bidi="he-IL"/>
        </w:rPr>
        <w:t>ing</w:t>
      </w:r>
      <w:r w:rsidR="00C6031A" w:rsidRPr="00757052">
        <w:rPr>
          <w:lang w:val="en-US" w:bidi="he-IL"/>
        </w:rPr>
        <w:t xml:space="preserve"> on Thomas.</w:t>
      </w:r>
    </w:p>
    <w:p w14:paraId="21FD7681" w14:textId="21ABB575" w:rsidR="00C6031A" w:rsidRPr="00757052" w:rsidRDefault="00C6031A" w:rsidP="007760B3">
      <w:pPr>
        <w:pStyle w:val="1"/>
        <w:numPr>
          <w:ilvl w:val="0"/>
          <w:numId w:val="42"/>
        </w:numPr>
        <w:ind w:right="468"/>
        <w:jc w:val="both"/>
        <w:rPr>
          <w:rFonts w:ascii="Times New Roman" w:hAnsi="Times New Roman"/>
          <w:sz w:val="24"/>
          <w:szCs w:val="24"/>
          <w:lang w:val="en-US" w:bidi="he-IL"/>
        </w:rPr>
      </w:pPr>
      <w:r w:rsidRPr="00757052">
        <w:rPr>
          <w:rFonts w:ascii="Times New Roman" w:hAnsi="Times New Roman"/>
          <w:sz w:val="24"/>
          <w:szCs w:val="24"/>
          <w:lang w:val="en-US" w:bidi="he-IL"/>
        </w:rPr>
        <w:t>Thomas</w:t>
      </w:r>
      <w:r w:rsidR="00F24AF0" w:rsidRPr="00757052">
        <w:rPr>
          <w:rFonts w:ascii="Times New Roman" w:hAnsi="Times New Roman"/>
          <w:sz w:val="24"/>
          <w:szCs w:val="24"/>
          <w:lang w:bidi="he-IL"/>
        </w:rPr>
        <w:t xml:space="preserve"> </w:t>
      </w:r>
      <w:r w:rsidR="00F24AF0" w:rsidRPr="00757052">
        <w:rPr>
          <w:rFonts w:ascii="Times New Roman" w:hAnsi="Times New Roman"/>
          <w:sz w:val="24"/>
          <w:szCs w:val="24"/>
          <w:lang w:val="en-US" w:bidi="he-IL"/>
        </w:rPr>
        <w:t>the twin</w:t>
      </w:r>
    </w:p>
    <w:p w14:paraId="13B7F7CD" w14:textId="4B587029" w:rsidR="00C67E0A" w:rsidRDefault="00C6031A" w:rsidP="007760B3">
      <w:pPr>
        <w:pStyle w:val="ab"/>
        <w:numPr>
          <w:ilvl w:val="0"/>
          <w:numId w:val="24"/>
        </w:numPr>
        <w:spacing w:after="200"/>
        <w:ind w:right="468"/>
        <w:jc w:val="both"/>
        <w:rPr>
          <w:lang w:val="en-US" w:bidi="he-IL"/>
        </w:rPr>
      </w:pPr>
      <w:r w:rsidRPr="00757052">
        <w:rPr>
          <w:lang w:val="en-US" w:bidi="he-IL"/>
        </w:rPr>
        <w:t xml:space="preserve">Didymus Thomas appears in the narrative foreground, </w:t>
      </w:r>
      <w:r w:rsidRPr="00757052">
        <w:rPr>
          <w:b/>
          <w:lang w:val="en-US" w:bidi="he-IL"/>
        </w:rPr>
        <w:t>in the second half of the Gospel</w:t>
      </w:r>
      <w:r w:rsidRPr="00757052">
        <w:rPr>
          <w:lang w:val="en-US" w:bidi="he-IL"/>
        </w:rPr>
        <w:t xml:space="preserve">, when John describes the pivotal fact of the Crucifixion of the Lamb / Jesus </w:t>
      </w:r>
      <w:r w:rsidR="00F262F0" w:rsidRPr="00757052">
        <w:rPr>
          <w:lang w:val="en-US" w:bidi="he-IL"/>
        </w:rPr>
        <w:t xml:space="preserve">and </w:t>
      </w:r>
      <w:r w:rsidR="00F262F0" w:rsidRPr="00757052">
        <w:rPr>
          <w:highlight w:val="yellow"/>
          <w:lang w:val="en-US" w:bidi="he-IL"/>
        </w:rPr>
        <w:t>his</w:t>
      </w:r>
      <w:r w:rsidR="00857E2D">
        <w:rPr>
          <w:highlight w:val="yellow"/>
          <w:lang w:val="en-US" w:bidi="he-IL"/>
        </w:rPr>
        <w:t xml:space="preserve"> </w:t>
      </w:r>
      <w:r w:rsidRPr="00757052">
        <w:rPr>
          <w:highlight w:val="yellow"/>
          <w:lang w:val="en-US" w:bidi="he-IL"/>
        </w:rPr>
        <w:t>ascendance</w:t>
      </w:r>
      <w:r w:rsidRPr="00757052">
        <w:rPr>
          <w:lang w:val="en-US" w:bidi="he-IL"/>
        </w:rPr>
        <w:t xml:space="preserve"> to Heaven. </w:t>
      </w:r>
      <w:r w:rsidR="00C67E0A">
        <w:rPr>
          <w:lang w:val="en-US" w:bidi="he-IL"/>
        </w:rPr>
        <w:t>P</w:t>
      </w:r>
      <w:r w:rsidR="00C67E0A" w:rsidRPr="00C67E0A">
        <w:rPr>
          <w:lang w:val="en-US" w:bidi="he-IL"/>
        </w:rPr>
        <w:t>articularly</w:t>
      </w:r>
      <w:r w:rsidR="00C67E0A">
        <w:rPr>
          <w:lang w:val="en-US" w:bidi="he-IL"/>
        </w:rPr>
        <w:t xml:space="preserve"> </w:t>
      </w:r>
      <w:r w:rsidR="00C67E0A" w:rsidRPr="00757052">
        <w:rPr>
          <w:lang w:val="en-US" w:bidi="he-IL"/>
        </w:rPr>
        <w:t xml:space="preserve">he appears in the narrative foreground during the winter of 30 C.E., in the context of the Festival of Lights / Rededication of the Temple </w:t>
      </w:r>
      <w:r w:rsidR="00C67E0A" w:rsidRPr="008F64DB">
        <w:rPr>
          <w:lang w:val="en-US" w:bidi="he-IL"/>
        </w:rPr>
        <w:t>(Hanukkah).</w:t>
      </w:r>
      <w:r w:rsidR="00C67E0A" w:rsidRPr="00757052">
        <w:rPr>
          <w:lang w:val="en-US" w:bidi="he-IL"/>
        </w:rPr>
        <w:t xml:space="preserve"> </w:t>
      </w:r>
      <w:r w:rsidR="00930AAE">
        <w:rPr>
          <w:lang w:val="en-US" w:bidi="he-IL"/>
        </w:rPr>
        <w:t>C</w:t>
      </w:r>
      <w:r w:rsidR="00930AAE" w:rsidRPr="00930AAE">
        <w:rPr>
          <w:lang w:val="en-US" w:bidi="he-IL"/>
        </w:rPr>
        <w:t>onsequently</w:t>
      </w:r>
      <w:r w:rsidR="007D2843">
        <w:rPr>
          <w:lang w:val="en-US" w:bidi="he-IL"/>
        </w:rPr>
        <w:t>,</w:t>
      </w:r>
      <w:r w:rsidR="00930AAE">
        <w:rPr>
          <w:lang w:val="en-US" w:bidi="he-IL"/>
        </w:rPr>
        <w:t xml:space="preserve"> he</w:t>
      </w:r>
      <w:r w:rsidRPr="00757052">
        <w:rPr>
          <w:lang w:val="en-US" w:bidi="he-IL"/>
        </w:rPr>
        <w:t xml:space="preserve"> is intertwined with the final phase of Jesus Christ’s life, during which, knowledge / experienc</w:t>
      </w:r>
      <w:r w:rsidR="00680BEF">
        <w:rPr>
          <w:lang w:val="en-US" w:bidi="he-IL"/>
        </w:rPr>
        <w:t>e is of high importance to believe</w:t>
      </w:r>
      <w:r w:rsidRPr="00757052">
        <w:rPr>
          <w:lang w:val="en-US" w:bidi="he-IL"/>
        </w:rPr>
        <w:t xml:space="preserve"> in Jesus as Christ and Son of God. Thomas’</w:t>
      </w:r>
      <w:r w:rsidR="00D5622F">
        <w:rPr>
          <w:lang w:val="en-US" w:bidi="he-IL"/>
        </w:rPr>
        <w:t xml:space="preserve"> </w:t>
      </w:r>
      <w:r w:rsidRPr="00757052">
        <w:rPr>
          <w:lang w:val="en-US" w:bidi="he-IL"/>
        </w:rPr>
        <w:t xml:space="preserve">call </w:t>
      </w:r>
      <w:r w:rsidR="00D5622F">
        <w:rPr>
          <w:lang w:val="en-US" w:bidi="he-IL"/>
        </w:rPr>
        <w:t xml:space="preserve">neither </w:t>
      </w:r>
      <w:r w:rsidRPr="00757052">
        <w:rPr>
          <w:lang w:val="en-US" w:bidi="he-IL"/>
        </w:rPr>
        <w:t>has been recorded</w:t>
      </w:r>
      <w:r w:rsidR="00857E2D">
        <w:rPr>
          <w:lang w:val="en-US" w:bidi="he-IL"/>
        </w:rPr>
        <w:t xml:space="preserve"> n</w:t>
      </w:r>
      <w:r w:rsidR="00D5622F">
        <w:rPr>
          <w:lang w:val="en-US" w:bidi="he-IL"/>
        </w:rPr>
        <w:t>o</w:t>
      </w:r>
      <w:r w:rsidR="00857E2D">
        <w:rPr>
          <w:lang w:val="en-US" w:bidi="he-IL"/>
        </w:rPr>
        <w:t xml:space="preserve">r he is </w:t>
      </w:r>
      <w:r w:rsidR="00930AAE">
        <w:rPr>
          <w:lang w:val="en-US" w:bidi="he-IL"/>
        </w:rPr>
        <w:t>a member of the group</w:t>
      </w:r>
      <w:r w:rsidRPr="00757052">
        <w:rPr>
          <w:lang w:val="en-US" w:bidi="he-IL"/>
        </w:rPr>
        <w:t xml:space="preserve"> that participate</w:t>
      </w:r>
      <w:r w:rsidR="00930AAE">
        <w:rPr>
          <w:lang w:val="en-US" w:bidi="he-IL"/>
        </w:rPr>
        <w:t>s</w:t>
      </w:r>
      <w:r w:rsidRPr="00757052">
        <w:rPr>
          <w:lang w:val="en-US" w:bidi="he-IL"/>
        </w:rPr>
        <w:t xml:space="preserve"> in the first sign of Cana, which is accompanied by the replacement of the Temple. </w:t>
      </w:r>
      <w:r w:rsidR="00680BEF">
        <w:rPr>
          <w:lang w:val="en-US" w:bidi="he-IL"/>
        </w:rPr>
        <w:t>He (</w:t>
      </w:r>
      <w:r w:rsidRPr="00757052">
        <w:rPr>
          <w:lang w:val="en-US" w:bidi="he-IL"/>
        </w:rPr>
        <w:t>Thomas</w:t>
      </w:r>
      <w:r w:rsidR="00680BEF">
        <w:rPr>
          <w:lang w:val="en-US" w:bidi="he-IL"/>
        </w:rPr>
        <w:t>)</w:t>
      </w:r>
      <w:r w:rsidRPr="00757052">
        <w:rPr>
          <w:lang w:val="en-US" w:bidi="he-IL"/>
        </w:rPr>
        <w:t xml:space="preserve"> is presented </w:t>
      </w:r>
      <w:r w:rsidR="00C67E0A" w:rsidRPr="00C67E0A">
        <w:rPr>
          <w:lang w:val="en-US" w:bidi="he-IL"/>
        </w:rPr>
        <w:t>suddenly</w:t>
      </w:r>
      <w:r w:rsidR="00C67E0A">
        <w:rPr>
          <w:lang w:val="en-US" w:bidi="he-IL"/>
        </w:rPr>
        <w:t xml:space="preserve"> </w:t>
      </w:r>
      <w:r w:rsidRPr="00757052">
        <w:rPr>
          <w:lang w:val="en-US" w:bidi="he-IL"/>
        </w:rPr>
        <w:t xml:space="preserve">after the last mention of a key witness of John’s Gospel, </w:t>
      </w:r>
      <w:r w:rsidRPr="00D5622F">
        <w:rPr>
          <w:b/>
          <w:bCs/>
          <w:lang w:val="en-US" w:bidi="he-IL"/>
        </w:rPr>
        <w:t>John the Baptist,</w:t>
      </w:r>
      <w:r w:rsidRPr="00757052">
        <w:rPr>
          <w:lang w:val="en-US" w:bidi="he-IL"/>
        </w:rPr>
        <w:t xml:space="preserve"> who did not perform signs</w:t>
      </w:r>
      <w:r w:rsidR="008F64DB">
        <w:rPr>
          <w:lang w:val="en-US" w:bidi="he-IL"/>
        </w:rPr>
        <w:t>,</w:t>
      </w:r>
      <w:r w:rsidRPr="00757052">
        <w:rPr>
          <w:lang w:val="en-US" w:bidi="he-IL"/>
        </w:rPr>
        <w:t xml:space="preserve"> but served as a</w:t>
      </w:r>
      <w:r w:rsidR="00680BEF">
        <w:rPr>
          <w:lang w:val="en-US" w:bidi="he-IL"/>
        </w:rPr>
        <w:t xml:space="preserve"> credible </w:t>
      </w:r>
      <w:r w:rsidR="00680BEF" w:rsidRPr="00D5622F">
        <w:rPr>
          <w:i/>
          <w:iCs/>
          <w:lang w:val="en-US" w:bidi="he-IL"/>
        </w:rPr>
        <w:t xml:space="preserve">Voice </w:t>
      </w:r>
      <w:r w:rsidR="00680BEF">
        <w:rPr>
          <w:lang w:val="en-US" w:bidi="he-IL"/>
        </w:rPr>
        <w:t xml:space="preserve">for </w:t>
      </w:r>
      <w:r w:rsidR="00F262F0">
        <w:rPr>
          <w:lang w:val="en-US" w:bidi="he-IL"/>
        </w:rPr>
        <w:t>t</w:t>
      </w:r>
      <w:r w:rsidR="00680BEF">
        <w:rPr>
          <w:lang w:val="en-US" w:bidi="he-IL"/>
        </w:rPr>
        <w:t>he Logos (</w:t>
      </w:r>
      <w:r w:rsidR="00680BEF">
        <w:rPr>
          <w:lang w:bidi="he-IL"/>
        </w:rPr>
        <w:t>Φωνή</w:t>
      </w:r>
      <w:r w:rsidR="00680BEF" w:rsidRPr="00680BEF">
        <w:rPr>
          <w:lang w:val="en-US" w:bidi="he-IL"/>
        </w:rPr>
        <w:t xml:space="preserve"> </w:t>
      </w:r>
      <w:r w:rsidR="00680BEF">
        <w:rPr>
          <w:lang w:bidi="he-IL"/>
        </w:rPr>
        <w:t>του</w:t>
      </w:r>
      <w:r w:rsidR="00680BEF" w:rsidRPr="00680BEF">
        <w:rPr>
          <w:lang w:val="en-US" w:bidi="he-IL"/>
        </w:rPr>
        <w:t xml:space="preserve"> </w:t>
      </w:r>
      <w:r w:rsidR="00680BEF">
        <w:rPr>
          <w:lang w:bidi="he-IL"/>
        </w:rPr>
        <w:t>Λόγου</w:t>
      </w:r>
      <w:r w:rsidR="00680BEF" w:rsidRPr="00680BEF">
        <w:rPr>
          <w:lang w:val="en-US" w:bidi="he-IL"/>
        </w:rPr>
        <w:t xml:space="preserve"> / </w:t>
      </w:r>
      <w:r w:rsidR="008F64DB">
        <w:rPr>
          <w:lang w:val="en-US" w:bidi="he-IL"/>
        </w:rPr>
        <w:t>the</w:t>
      </w:r>
      <w:r w:rsidRPr="00757052">
        <w:rPr>
          <w:lang w:val="en-US" w:bidi="he-IL"/>
        </w:rPr>
        <w:t xml:space="preserve"> Lamp of Light </w:t>
      </w:r>
      <w:r w:rsidR="00680BEF">
        <w:rPr>
          <w:lang w:val="en-US" w:bidi="he-IL"/>
        </w:rPr>
        <w:t xml:space="preserve">/ </w:t>
      </w:r>
      <w:r w:rsidR="00680BEF">
        <w:rPr>
          <w:lang w:bidi="he-IL"/>
        </w:rPr>
        <w:t>λύχνος</w:t>
      </w:r>
      <w:r w:rsidR="00680BEF" w:rsidRPr="00680BEF">
        <w:rPr>
          <w:lang w:val="en-US" w:bidi="he-IL"/>
        </w:rPr>
        <w:t xml:space="preserve"> </w:t>
      </w:r>
      <w:r w:rsidR="00680BEF">
        <w:rPr>
          <w:lang w:bidi="he-IL"/>
        </w:rPr>
        <w:t>του</w:t>
      </w:r>
      <w:r w:rsidR="00680BEF" w:rsidRPr="00680BEF">
        <w:rPr>
          <w:lang w:val="en-US" w:bidi="he-IL"/>
        </w:rPr>
        <w:t xml:space="preserve"> </w:t>
      </w:r>
      <w:r w:rsidR="00680BEF">
        <w:rPr>
          <w:lang w:bidi="he-IL"/>
        </w:rPr>
        <w:t>φωτός</w:t>
      </w:r>
      <w:r w:rsidR="00680BEF" w:rsidRPr="00680BEF">
        <w:rPr>
          <w:lang w:val="en-US" w:bidi="he-IL"/>
        </w:rPr>
        <w:t xml:space="preserve"> </w:t>
      </w:r>
      <w:r w:rsidRPr="00757052">
        <w:rPr>
          <w:lang w:val="en-US" w:bidi="he-IL"/>
        </w:rPr>
        <w:t xml:space="preserve">– </w:t>
      </w:r>
      <w:r w:rsidR="00B50D9C">
        <w:rPr>
          <w:lang w:val="en-US" w:bidi="he-IL"/>
        </w:rPr>
        <w:t>the leader of the b</w:t>
      </w:r>
      <w:r w:rsidR="00680BEF">
        <w:rPr>
          <w:lang w:val="en-US" w:bidi="he-IL"/>
        </w:rPr>
        <w:t xml:space="preserve">ride </w:t>
      </w:r>
      <w:proofErr w:type="spellStart"/>
      <w:r w:rsidRPr="00757052">
        <w:rPr>
          <w:lang w:val="en-US" w:bidi="he-IL"/>
        </w:rPr>
        <w:t>Νυμφ</w:t>
      </w:r>
      <w:proofErr w:type="spellEnd"/>
      <w:r w:rsidRPr="00757052">
        <w:rPr>
          <w:lang w:val="en-US" w:bidi="he-IL"/>
        </w:rPr>
        <w:t>αγωγός</w:t>
      </w:r>
      <w:r w:rsidR="00680BEF">
        <w:rPr>
          <w:lang w:val="en-US" w:bidi="he-IL"/>
        </w:rPr>
        <w:t>)</w:t>
      </w:r>
      <w:r w:rsidRPr="00757052">
        <w:rPr>
          <w:lang w:val="en-US" w:bidi="he-IL"/>
        </w:rPr>
        <w:t xml:space="preserve"> He</w:t>
      </w:r>
      <w:r w:rsidR="00FA18C7" w:rsidRPr="00757052">
        <w:rPr>
          <w:lang w:val="en-US" w:bidi="he-IL"/>
        </w:rPr>
        <w:t xml:space="preserve"> (Thomas)</w:t>
      </w:r>
      <w:r w:rsidR="00C67E0A">
        <w:rPr>
          <w:lang w:val="en-US" w:bidi="he-IL"/>
        </w:rPr>
        <w:t xml:space="preserve"> however</w:t>
      </w:r>
      <w:r w:rsidRPr="00757052">
        <w:rPr>
          <w:lang w:val="en-US" w:bidi="he-IL"/>
        </w:rPr>
        <w:t xml:space="preserve"> </w:t>
      </w:r>
      <w:r w:rsidRPr="00757052">
        <w:rPr>
          <w:b/>
          <w:lang w:val="en-US" w:bidi="he-IL"/>
        </w:rPr>
        <w:t xml:space="preserve">does not provide testimony, but </w:t>
      </w:r>
      <w:r w:rsidR="00D5622F" w:rsidRPr="00757052">
        <w:rPr>
          <w:b/>
          <w:lang w:val="en-US" w:bidi="he-IL"/>
        </w:rPr>
        <w:t>doubt.</w:t>
      </w:r>
    </w:p>
    <w:p w14:paraId="13AA2B26" w14:textId="77777777" w:rsidR="00C67E0A" w:rsidRDefault="00C67E0A" w:rsidP="00C67E0A">
      <w:pPr>
        <w:pStyle w:val="ab"/>
        <w:spacing w:after="200"/>
        <w:ind w:right="468"/>
        <w:jc w:val="both"/>
        <w:rPr>
          <w:lang w:val="en-US" w:bidi="he-IL"/>
        </w:rPr>
      </w:pPr>
    </w:p>
    <w:p w14:paraId="024602B6" w14:textId="1AD3AE70" w:rsidR="00C67E0A" w:rsidRDefault="00C67E0A" w:rsidP="00C67E0A">
      <w:pPr>
        <w:pStyle w:val="ab"/>
        <w:spacing w:after="200"/>
        <w:ind w:right="468"/>
        <w:jc w:val="both"/>
        <w:rPr>
          <w:lang w:val="en-US" w:bidi="he-IL"/>
        </w:rPr>
      </w:pPr>
      <w:r w:rsidRPr="00C67E0A">
        <w:rPr>
          <w:lang w:val="en-US" w:bidi="he-IL"/>
        </w:rPr>
        <w:t>Subsequently</w:t>
      </w:r>
      <w:r>
        <w:rPr>
          <w:lang w:val="en-US" w:bidi="he-IL"/>
        </w:rPr>
        <w:t xml:space="preserve"> </w:t>
      </w:r>
      <w:r w:rsidRPr="00C67E0A">
        <w:rPr>
          <w:lang w:val="en-US" w:bidi="he-IL"/>
        </w:rPr>
        <w:t>for second time</w:t>
      </w:r>
      <w:r>
        <w:rPr>
          <w:lang w:val="en-US" w:bidi="he-IL"/>
        </w:rPr>
        <w:t xml:space="preserve"> h</w:t>
      </w:r>
      <w:r w:rsidR="00C6031A" w:rsidRPr="00757052">
        <w:rPr>
          <w:lang w:val="en-US" w:bidi="he-IL"/>
        </w:rPr>
        <w:t xml:space="preserve">e is presented just after the spring of the same year, when he participates in the Last </w:t>
      </w:r>
      <w:r w:rsidR="00C6031A" w:rsidRPr="00B50D9C">
        <w:rPr>
          <w:lang w:val="en-US" w:bidi="he-IL"/>
        </w:rPr>
        <w:t>(pre-Passover) Supper</w:t>
      </w:r>
      <w:r w:rsidRPr="00B50D9C">
        <w:rPr>
          <w:lang w:val="en-US" w:bidi="he-IL"/>
        </w:rPr>
        <w:t>.</w:t>
      </w:r>
      <w:r>
        <w:rPr>
          <w:lang w:val="en-US" w:bidi="he-IL"/>
        </w:rPr>
        <w:t xml:space="preserve"> H</w:t>
      </w:r>
      <w:r w:rsidR="00C6031A" w:rsidRPr="00757052">
        <w:rPr>
          <w:lang w:val="en-US" w:bidi="he-IL"/>
        </w:rPr>
        <w:t>e reappears</w:t>
      </w:r>
      <w:r>
        <w:rPr>
          <w:lang w:val="en-US" w:bidi="he-IL"/>
        </w:rPr>
        <w:t xml:space="preserve"> for a third and final </w:t>
      </w:r>
      <w:r w:rsidRPr="00C67E0A">
        <w:rPr>
          <w:lang w:val="en-US" w:bidi="he-IL"/>
        </w:rPr>
        <w:t>time</w:t>
      </w:r>
      <w:r w:rsidR="00C6031A" w:rsidRPr="00757052">
        <w:rPr>
          <w:lang w:val="en-US" w:bidi="he-IL"/>
        </w:rPr>
        <w:t xml:space="preserve">, in a closed space, </w:t>
      </w:r>
      <w:r w:rsidR="00C6031A" w:rsidRPr="00757052">
        <w:rPr>
          <w:b/>
          <w:lang w:val="en-US" w:bidi="he-IL"/>
        </w:rPr>
        <w:t>eight days after the Crucifixion</w:t>
      </w:r>
      <w:r w:rsidR="00857E2D">
        <w:rPr>
          <w:lang w:val="en-US" w:bidi="he-IL"/>
        </w:rPr>
        <w:t>, as the final</w:t>
      </w:r>
      <w:r w:rsidR="00C6031A" w:rsidRPr="00757052">
        <w:rPr>
          <w:lang w:val="en-US" w:bidi="he-IL"/>
        </w:rPr>
        <w:t xml:space="preserve"> witness to Christ’s presence. </w:t>
      </w:r>
      <w:r w:rsidR="008F64DB">
        <w:rPr>
          <w:lang w:val="en-US" w:bidi="he-IL"/>
        </w:rPr>
        <w:t>Therefore</w:t>
      </w:r>
      <w:r w:rsidR="007D2843">
        <w:rPr>
          <w:lang w:val="en-US" w:bidi="he-IL"/>
        </w:rPr>
        <w:t>,</w:t>
      </w:r>
      <w:r w:rsidR="008F64DB">
        <w:rPr>
          <w:lang w:val="en-US" w:bidi="he-IL"/>
        </w:rPr>
        <w:t xml:space="preserve"> h</w:t>
      </w:r>
      <w:r w:rsidR="00C6031A" w:rsidRPr="00757052">
        <w:rPr>
          <w:lang w:val="en-US" w:bidi="he-IL"/>
        </w:rPr>
        <w:t xml:space="preserve">is appearance is mentioned in John, during the two of the three last weeks that the Gospel elaborates in its narration. </w:t>
      </w:r>
    </w:p>
    <w:p w14:paraId="52E2B28B" w14:textId="77777777" w:rsidR="00C67E0A" w:rsidRDefault="00C67E0A" w:rsidP="00C67E0A">
      <w:pPr>
        <w:pStyle w:val="ab"/>
        <w:spacing w:after="200"/>
        <w:ind w:right="468"/>
        <w:jc w:val="both"/>
        <w:rPr>
          <w:lang w:val="en-US" w:bidi="he-IL"/>
        </w:rPr>
      </w:pPr>
    </w:p>
    <w:p w14:paraId="5DE861B4" w14:textId="1CDA20BD" w:rsidR="00C6031A" w:rsidRPr="00757052" w:rsidRDefault="00C67E0A" w:rsidP="00C67E0A">
      <w:pPr>
        <w:pStyle w:val="ab"/>
        <w:spacing w:after="200"/>
        <w:ind w:right="468"/>
        <w:jc w:val="both"/>
        <w:rPr>
          <w:lang w:val="en-US" w:bidi="he-IL"/>
        </w:rPr>
      </w:pPr>
      <w:r>
        <w:rPr>
          <w:lang w:val="en-US" w:bidi="he-IL"/>
        </w:rPr>
        <w:t>I</w:t>
      </w:r>
      <w:r w:rsidRPr="00C67E0A">
        <w:rPr>
          <w:lang w:val="en-US" w:bidi="he-IL"/>
        </w:rPr>
        <w:t>n conclusion</w:t>
      </w:r>
      <w:r w:rsidR="00D5622F">
        <w:rPr>
          <w:lang w:val="en-US" w:bidi="he-IL"/>
        </w:rPr>
        <w:t>,</w:t>
      </w:r>
      <w:r>
        <w:rPr>
          <w:lang w:val="en-US" w:bidi="he-IL"/>
        </w:rPr>
        <w:t xml:space="preserve"> h</w:t>
      </w:r>
      <w:r w:rsidR="00B50D9C">
        <w:rPr>
          <w:lang w:val="en-US" w:bidi="he-IL"/>
        </w:rPr>
        <w:t xml:space="preserve">is first appearance takes place </w:t>
      </w:r>
      <w:r w:rsidR="00C6031A" w:rsidRPr="00757052">
        <w:rPr>
          <w:lang w:val="en-US" w:bidi="he-IL"/>
        </w:rPr>
        <w:t xml:space="preserve">on the third day of the second week, while Jesus stays in </w:t>
      </w:r>
      <w:proofErr w:type="spellStart"/>
      <w:r w:rsidR="00C6031A" w:rsidRPr="00757052">
        <w:rPr>
          <w:lang w:val="en-US" w:bidi="he-IL"/>
        </w:rPr>
        <w:t>Perea</w:t>
      </w:r>
      <w:proofErr w:type="spellEnd"/>
      <w:r w:rsidR="00C6031A" w:rsidRPr="00757052">
        <w:rPr>
          <w:lang w:val="en-US" w:bidi="he-IL"/>
        </w:rPr>
        <w:t xml:space="preserve">, his second is on the fifth day of the third week in a house in Jerusalem (the evening in which the dinner and the washing takes place), while </w:t>
      </w:r>
      <w:r w:rsidR="00C6031A" w:rsidRPr="00757052">
        <w:rPr>
          <w:lang w:val="en-US" w:bidi="he-IL"/>
        </w:rPr>
        <w:lastRenderedPageBreak/>
        <w:t>his third is on the “eighth day”, the Sunday after the Resurrection, again in a house in Jerusalem.</w:t>
      </w:r>
    </w:p>
    <w:p w14:paraId="36F913C1" w14:textId="77777777" w:rsidR="00FA18C7" w:rsidRPr="00757052" w:rsidRDefault="00FA18C7" w:rsidP="007760B3">
      <w:pPr>
        <w:pStyle w:val="ab"/>
        <w:spacing w:after="200"/>
        <w:ind w:right="468"/>
        <w:jc w:val="both"/>
        <w:rPr>
          <w:lang w:val="en-US" w:bidi="he-IL"/>
        </w:rPr>
      </w:pPr>
    </w:p>
    <w:p w14:paraId="0C779308" w14:textId="547E5488" w:rsidR="00C6031A" w:rsidRPr="00757052" w:rsidRDefault="00C6031A" w:rsidP="007760B3">
      <w:pPr>
        <w:pStyle w:val="ab"/>
        <w:numPr>
          <w:ilvl w:val="0"/>
          <w:numId w:val="24"/>
        </w:numPr>
        <w:spacing w:after="200"/>
        <w:ind w:right="468"/>
        <w:jc w:val="both"/>
        <w:rPr>
          <w:lang w:val="en-US" w:bidi="he-IL"/>
        </w:rPr>
      </w:pPr>
      <w:r w:rsidRPr="00757052">
        <w:rPr>
          <w:lang w:val="en-US" w:bidi="he-IL"/>
        </w:rPr>
        <w:t xml:space="preserve">It is in the same section </w:t>
      </w:r>
      <w:r w:rsidR="00C67E0A">
        <w:rPr>
          <w:lang w:val="en-US" w:bidi="he-IL"/>
        </w:rPr>
        <w:t>(</w:t>
      </w:r>
      <w:r w:rsidR="00C67E0A" w:rsidRPr="00757052">
        <w:rPr>
          <w:lang w:val="en-US" w:bidi="he-IL"/>
        </w:rPr>
        <w:t>the second half of John</w:t>
      </w:r>
      <w:r w:rsidR="00C67E0A">
        <w:rPr>
          <w:lang w:val="en-US" w:bidi="he-IL"/>
        </w:rPr>
        <w:t>)</w:t>
      </w:r>
      <w:r w:rsidR="00C67E0A" w:rsidRPr="00757052">
        <w:rPr>
          <w:lang w:val="en-US" w:bidi="he-IL"/>
        </w:rPr>
        <w:t xml:space="preserve"> </w:t>
      </w:r>
      <w:r w:rsidR="00FA18C7" w:rsidRPr="00757052">
        <w:rPr>
          <w:lang w:val="en-US" w:bidi="he-IL"/>
        </w:rPr>
        <w:t>acts also</w:t>
      </w:r>
      <w:r w:rsidRPr="00757052">
        <w:rPr>
          <w:lang w:val="en-US" w:bidi="he-IL"/>
        </w:rPr>
        <w:t xml:space="preserve"> </w:t>
      </w:r>
      <w:r w:rsidRPr="00757052">
        <w:rPr>
          <w:b/>
          <w:lang w:val="en-US" w:bidi="he-IL"/>
        </w:rPr>
        <w:t>the “beloved disciple”</w:t>
      </w:r>
      <w:r w:rsidRPr="00757052">
        <w:rPr>
          <w:lang w:val="en-US" w:bidi="he-IL"/>
        </w:rPr>
        <w:t xml:space="preserve"> -a person whose origin, like Thomas’, is unknown. </w:t>
      </w:r>
      <w:r w:rsidR="00C67E0A">
        <w:rPr>
          <w:lang w:val="en-US" w:bidi="he-IL"/>
        </w:rPr>
        <w:t>Maybe</w:t>
      </w:r>
      <w:r w:rsidRPr="00757052">
        <w:rPr>
          <w:lang w:val="en-US" w:bidi="he-IL"/>
        </w:rPr>
        <w:t xml:space="preserve"> </w:t>
      </w:r>
      <w:r w:rsidR="00C67E0A">
        <w:rPr>
          <w:lang w:val="en-US" w:bidi="he-IL"/>
        </w:rPr>
        <w:t xml:space="preserve">in the Preface </w:t>
      </w:r>
      <w:r w:rsidRPr="00757052">
        <w:rPr>
          <w:lang w:val="en-US" w:bidi="he-IL"/>
        </w:rPr>
        <w:t>he is the anonymous person that, along with Andrew, followed the Lamb of God as Shepherd, obeying the tes</w:t>
      </w:r>
      <w:r w:rsidR="00B50D9C">
        <w:rPr>
          <w:lang w:val="en-US" w:bidi="he-IL"/>
        </w:rPr>
        <w:t>tim</w:t>
      </w:r>
      <w:r w:rsidR="00857E2D">
        <w:rPr>
          <w:lang w:val="en-US" w:bidi="he-IL"/>
        </w:rPr>
        <w:t xml:space="preserve">ony of John the Baptist, and </w:t>
      </w:r>
      <w:r w:rsidR="00D5622F">
        <w:rPr>
          <w:lang w:val="en-US" w:bidi="he-IL"/>
        </w:rPr>
        <w:t>spending</w:t>
      </w:r>
      <w:r w:rsidR="00B50D9C">
        <w:rPr>
          <w:lang w:val="en-US" w:bidi="he-IL"/>
        </w:rPr>
        <w:t xml:space="preserve"> one</w:t>
      </w:r>
      <w:r w:rsidRPr="00757052">
        <w:rPr>
          <w:lang w:val="en-US" w:bidi="he-IL"/>
        </w:rPr>
        <w:t xml:space="preserve"> night with Him (1</w:t>
      </w:r>
      <w:r w:rsidR="009C2CFD">
        <w:rPr>
          <w:lang w:val="en-US" w:bidi="he-IL"/>
        </w:rPr>
        <w:t>,</w:t>
      </w:r>
      <w:r w:rsidRPr="00757052">
        <w:rPr>
          <w:lang w:val="en-US" w:bidi="he-IL"/>
        </w:rPr>
        <w:t xml:space="preserve">40). Although he is not directly contrasted to the beloved disciple, Thomas has several characteristics which are antithetical to the former. </w:t>
      </w:r>
    </w:p>
    <w:p w14:paraId="62504B0F" w14:textId="77777777" w:rsidR="003C5E77" w:rsidRPr="00757052" w:rsidRDefault="003C5E77" w:rsidP="007760B3">
      <w:pPr>
        <w:pStyle w:val="ab"/>
        <w:spacing w:after="200"/>
        <w:ind w:left="1276" w:right="468" w:hanging="436"/>
        <w:jc w:val="both"/>
        <w:rPr>
          <w:lang w:val="en-US" w:bidi="he-IL"/>
        </w:rPr>
      </w:pPr>
    </w:p>
    <w:p w14:paraId="3D5C5E48" w14:textId="766D0CD8" w:rsidR="001F7278" w:rsidRDefault="00C6031A" w:rsidP="00B50D9C">
      <w:pPr>
        <w:pStyle w:val="ab"/>
        <w:numPr>
          <w:ilvl w:val="0"/>
          <w:numId w:val="44"/>
        </w:numPr>
        <w:ind w:right="468"/>
        <w:jc w:val="both"/>
        <w:rPr>
          <w:b/>
          <w:lang w:val="en-US" w:bidi="he-IL"/>
        </w:rPr>
      </w:pPr>
      <w:r w:rsidRPr="00757052">
        <w:rPr>
          <w:lang w:val="en-US" w:bidi="he-IL"/>
        </w:rPr>
        <w:t>While the beloved disciple remains anonymous, Thomas’s name is explained, without him being</w:t>
      </w:r>
      <w:r w:rsidR="00212F56">
        <w:rPr>
          <w:lang w:val="en-US" w:bidi="he-IL"/>
        </w:rPr>
        <w:t xml:space="preserve"> in John</w:t>
      </w:r>
      <w:r w:rsidRPr="00757052">
        <w:rPr>
          <w:lang w:val="en-US" w:bidi="he-IL"/>
        </w:rPr>
        <w:t xml:space="preserve"> </w:t>
      </w:r>
      <w:r w:rsidRPr="00757052">
        <w:rPr>
          <w:highlight w:val="yellow"/>
          <w:lang w:val="en-US" w:bidi="he-IL"/>
        </w:rPr>
        <w:t>a companion</w:t>
      </w:r>
      <w:r w:rsidRPr="00757052">
        <w:rPr>
          <w:lang w:val="en-US" w:bidi="he-IL"/>
        </w:rPr>
        <w:t xml:space="preserve"> to “Matthew, the tax collector”</w:t>
      </w:r>
      <w:r w:rsidR="00FA18C7" w:rsidRPr="00757052">
        <w:rPr>
          <w:lang w:val="en-US" w:bidi="he-IL"/>
        </w:rPr>
        <w:t>, as happens at the synoptic tradition</w:t>
      </w:r>
      <w:r w:rsidR="00140832">
        <w:rPr>
          <w:lang w:val="en-US" w:bidi="he-IL"/>
        </w:rPr>
        <w:t xml:space="preserve"> (Mk 3</w:t>
      </w:r>
      <w:r w:rsidR="009C2CFD">
        <w:rPr>
          <w:lang w:val="en-US" w:bidi="he-IL"/>
        </w:rPr>
        <w:t>,</w:t>
      </w:r>
      <w:r w:rsidR="00140832">
        <w:rPr>
          <w:lang w:val="en-US" w:bidi="he-IL"/>
        </w:rPr>
        <w:t>18; Mt 10</w:t>
      </w:r>
      <w:r w:rsidR="009C2CFD">
        <w:rPr>
          <w:lang w:val="en-US" w:bidi="he-IL"/>
        </w:rPr>
        <w:t>,</w:t>
      </w:r>
      <w:r w:rsidR="00140832">
        <w:rPr>
          <w:lang w:val="en-US" w:bidi="he-IL"/>
        </w:rPr>
        <w:t>3;</w:t>
      </w:r>
      <w:r w:rsidRPr="00757052">
        <w:rPr>
          <w:lang w:val="en-US" w:bidi="he-IL"/>
        </w:rPr>
        <w:t xml:space="preserve"> Lk 6</w:t>
      </w:r>
      <w:r w:rsidR="009C2CFD">
        <w:rPr>
          <w:lang w:val="en-US" w:bidi="he-IL"/>
        </w:rPr>
        <w:t>,</w:t>
      </w:r>
      <w:r w:rsidRPr="00757052">
        <w:rPr>
          <w:lang w:val="en-US" w:bidi="he-IL"/>
        </w:rPr>
        <w:t>15; an exception is Acts 1</w:t>
      </w:r>
      <w:r w:rsidR="009C2CFD">
        <w:rPr>
          <w:lang w:val="en-US" w:bidi="he-IL"/>
        </w:rPr>
        <w:t>,</w:t>
      </w:r>
      <w:r w:rsidRPr="00757052">
        <w:rPr>
          <w:lang w:val="en-US" w:bidi="he-IL"/>
        </w:rPr>
        <w:t>13 “Philip and Thomas”). Moreover, in contrast to Simon, who was afterwards named Cephas – Peter (1</w:t>
      </w:r>
      <w:r w:rsidR="009C2CFD">
        <w:rPr>
          <w:lang w:val="en-US" w:bidi="he-IL"/>
        </w:rPr>
        <w:t>,</w:t>
      </w:r>
      <w:r w:rsidRPr="00757052">
        <w:rPr>
          <w:lang w:val="en-US" w:bidi="he-IL"/>
        </w:rPr>
        <w:t xml:space="preserve">42), his given birth name is explained more than once: twice (and a third time in Ch. 21, which is considered as </w:t>
      </w:r>
      <w:r w:rsidR="00C67E0A">
        <w:rPr>
          <w:lang w:val="en-US" w:bidi="he-IL"/>
        </w:rPr>
        <w:t xml:space="preserve">an appendix, although it is </w:t>
      </w:r>
      <w:r w:rsidRPr="00757052">
        <w:rPr>
          <w:lang w:val="en-US" w:bidi="he-IL"/>
        </w:rPr>
        <w:t>attested in all manuscript</w:t>
      </w:r>
      <w:r w:rsidR="00C67E0A">
        <w:rPr>
          <w:lang w:val="en-US" w:bidi="he-IL"/>
        </w:rPr>
        <w:t>s</w:t>
      </w:r>
      <w:r w:rsidR="008F324A">
        <w:rPr>
          <w:rStyle w:val="a5"/>
          <w:lang w:bidi="he-IL"/>
        </w:rPr>
        <w:footnoteReference w:id="14"/>
      </w:r>
      <w:r w:rsidR="00C67E0A">
        <w:rPr>
          <w:lang w:val="en-US" w:bidi="he-IL"/>
        </w:rPr>
        <w:t>). T</w:t>
      </w:r>
      <w:r w:rsidRPr="00757052">
        <w:rPr>
          <w:lang w:val="en-US" w:bidi="he-IL"/>
        </w:rPr>
        <w:t>he repetition of etymology</w:t>
      </w:r>
      <w:r w:rsidR="00C67E0A">
        <w:rPr>
          <w:lang w:val="en-US" w:bidi="he-IL"/>
        </w:rPr>
        <w:t xml:space="preserve"> of Thomas</w:t>
      </w:r>
      <w:r w:rsidRPr="00757052">
        <w:rPr>
          <w:lang w:val="en-US" w:bidi="he-IL"/>
        </w:rPr>
        <w:t xml:space="preserve"> in conjunction </w:t>
      </w:r>
      <w:r w:rsidR="00140832">
        <w:rPr>
          <w:lang w:val="en-US" w:bidi="he-IL"/>
        </w:rPr>
        <w:t>with the narratives regarding his</w:t>
      </w:r>
      <w:r w:rsidRPr="00757052">
        <w:rPr>
          <w:lang w:val="en-US" w:bidi="he-IL"/>
        </w:rPr>
        <w:t xml:space="preserve"> character</w:t>
      </w:r>
      <w:r w:rsidR="00B50D9C">
        <w:rPr>
          <w:lang w:val="en-US" w:bidi="he-IL"/>
        </w:rPr>
        <w:t xml:space="preserve">, create </w:t>
      </w:r>
      <w:r w:rsidRPr="00757052">
        <w:rPr>
          <w:lang w:val="en-US" w:bidi="he-IL"/>
        </w:rPr>
        <w:t>a paradox and a surpr</w:t>
      </w:r>
      <w:r w:rsidR="00140832">
        <w:rPr>
          <w:lang w:val="en-US" w:bidi="he-IL"/>
        </w:rPr>
        <w:t>ise to the listener, who in this way he</w:t>
      </w:r>
      <w:r w:rsidR="00140832" w:rsidRPr="00140832">
        <w:rPr>
          <w:lang w:val="en-US" w:bidi="he-IL"/>
        </w:rPr>
        <w:t xml:space="preserve"> is </w:t>
      </w:r>
      <w:r w:rsidR="00140832">
        <w:rPr>
          <w:lang w:val="en-US" w:bidi="he-IL"/>
        </w:rPr>
        <w:t>“</w:t>
      </w:r>
      <w:r w:rsidR="00140832" w:rsidRPr="00140832">
        <w:rPr>
          <w:lang w:val="en-US" w:bidi="he-IL"/>
        </w:rPr>
        <w:t>obliged</w:t>
      </w:r>
      <w:r w:rsidR="00140832">
        <w:rPr>
          <w:lang w:val="en-US" w:bidi="he-IL"/>
        </w:rPr>
        <w:t>”</w:t>
      </w:r>
      <w:r w:rsidR="00140832" w:rsidRPr="00140832">
        <w:rPr>
          <w:lang w:val="en-US" w:bidi="he-IL"/>
        </w:rPr>
        <w:t xml:space="preserve"> by the narrator</w:t>
      </w:r>
      <w:r w:rsidR="00140832">
        <w:rPr>
          <w:lang w:val="en-US" w:bidi="he-IL"/>
        </w:rPr>
        <w:t xml:space="preserve"> to focus</w:t>
      </w:r>
      <w:r w:rsidRPr="00757052">
        <w:rPr>
          <w:lang w:val="en-US" w:bidi="he-IL"/>
        </w:rPr>
        <w:t xml:space="preserve"> on him. </w:t>
      </w:r>
      <w:r w:rsidR="00212F56">
        <w:rPr>
          <w:lang w:val="en-US" w:bidi="he-IL"/>
        </w:rPr>
        <w:t>T</w:t>
      </w:r>
      <w:r w:rsidR="00212F56" w:rsidRPr="00212F56">
        <w:rPr>
          <w:lang w:val="en-US" w:bidi="he-IL"/>
        </w:rPr>
        <w:t>he surprise lies in the fact that</w:t>
      </w:r>
      <w:r w:rsidR="00212F56">
        <w:rPr>
          <w:lang w:val="en-US" w:bidi="he-IL"/>
        </w:rPr>
        <w:t xml:space="preserve"> </w:t>
      </w:r>
      <w:r w:rsidR="00140832">
        <w:rPr>
          <w:lang w:val="en-US" w:bidi="he-IL"/>
        </w:rPr>
        <w:t xml:space="preserve">the listener </w:t>
      </w:r>
      <w:r w:rsidRPr="00757052">
        <w:rPr>
          <w:lang w:val="en-US" w:bidi="he-IL"/>
        </w:rPr>
        <w:t>expect</w:t>
      </w:r>
      <w:r w:rsidR="00140832">
        <w:rPr>
          <w:lang w:val="en-US" w:bidi="he-IL"/>
        </w:rPr>
        <w:t>s</w:t>
      </w:r>
      <w:r w:rsidR="00212F56" w:rsidRPr="00212F56">
        <w:rPr>
          <w:lang w:val="en-US" w:bidi="he-IL"/>
        </w:rPr>
        <w:t xml:space="preserve"> </w:t>
      </w:r>
      <w:r w:rsidR="00212F56" w:rsidRPr="00757052">
        <w:rPr>
          <w:lang w:val="en-US" w:bidi="he-IL"/>
        </w:rPr>
        <w:t xml:space="preserve">Thomas </w:t>
      </w:r>
      <w:r w:rsidR="00212F56">
        <w:rPr>
          <w:lang w:val="en-US" w:bidi="he-IL"/>
        </w:rPr>
        <w:t xml:space="preserve">as </w:t>
      </w:r>
      <w:r w:rsidR="00212F56" w:rsidRPr="00757052">
        <w:rPr>
          <w:lang w:val="en-US" w:bidi="he-IL"/>
        </w:rPr>
        <w:t xml:space="preserve">Didymus </w:t>
      </w:r>
      <w:r w:rsidR="00212F56">
        <w:rPr>
          <w:lang w:val="en-US" w:bidi="he-IL"/>
        </w:rPr>
        <w:t xml:space="preserve">(= twin) </w:t>
      </w:r>
      <w:r w:rsidR="00212F56" w:rsidRPr="00757052">
        <w:rPr>
          <w:lang w:val="en-US" w:bidi="he-IL"/>
        </w:rPr>
        <w:t xml:space="preserve">to be the </w:t>
      </w:r>
      <w:r w:rsidR="00212F56" w:rsidRPr="00D5622F">
        <w:rPr>
          <w:i/>
          <w:iCs/>
          <w:lang w:val="en-US" w:bidi="he-IL"/>
        </w:rPr>
        <w:t>beloved</w:t>
      </w:r>
      <w:r w:rsidR="00212F56" w:rsidRPr="00757052">
        <w:rPr>
          <w:lang w:val="en-US" w:bidi="he-IL"/>
        </w:rPr>
        <w:t xml:space="preserve"> disciple, and not the potential unbeliever. </w:t>
      </w:r>
      <w:r w:rsidR="00212F56" w:rsidRPr="00D23636">
        <w:rPr>
          <w:lang w:val="en-US" w:bidi="he-IL"/>
        </w:rPr>
        <w:t>However, in John the brothers of the Lord are equally ignorant to His identity, although they seem to walk with Him (2</w:t>
      </w:r>
      <w:r w:rsidR="009C2CFD">
        <w:rPr>
          <w:lang w:val="en-US" w:bidi="he-IL"/>
        </w:rPr>
        <w:t>,</w:t>
      </w:r>
      <w:r w:rsidR="00212F56" w:rsidRPr="00D23636">
        <w:rPr>
          <w:lang w:val="en-US" w:bidi="he-IL"/>
        </w:rPr>
        <w:t>12</w:t>
      </w:r>
      <w:r w:rsidR="009C2CFD">
        <w:rPr>
          <w:lang w:val="en-US" w:bidi="he-IL"/>
        </w:rPr>
        <w:t>.</w:t>
      </w:r>
      <w:r w:rsidR="00212F56" w:rsidRPr="00D23636">
        <w:rPr>
          <w:lang w:val="en-US" w:bidi="he-IL"/>
        </w:rPr>
        <w:t xml:space="preserve"> 7</w:t>
      </w:r>
      <w:r w:rsidR="009C2CFD">
        <w:rPr>
          <w:lang w:val="en-US" w:bidi="he-IL"/>
        </w:rPr>
        <w:t>,</w:t>
      </w:r>
      <w:r w:rsidR="00212F56" w:rsidRPr="00D23636">
        <w:rPr>
          <w:lang w:val="en-US" w:bidi="he-IL"/>
        </w:rPr>
        <w:t xml:space="preserve">3). </w:t>
      </w:r>
      <w:r w:rsidR="00D23636" w:rsidRPr="00D23636">
        <w:rPr>
          <w:rStyle w:val="a6"/>
          <w:lang w:val="en-US"/>
        </w:rPr>
        <w:t>Claude Levi</w:t>
      </w:r>
      <w:r w:rsidR="00D23636" w:rsidRPr="00D23636">
        <w:rPr>
          <w:lang w:val="en-US"/>
        </w:rPr>
        <w:t>-</w:t>
      </w:r>
      <w:r w:rsidR="00D23636" w:rsidRPr="00D23636">
        <w:rPr>
          <w:rStyle w:val="a6"/>
          <w:lang w:val="en-US"/>
        </w:rPr>
        <w:t>Strauss</w:t>
      </w:r>
      <w:r w:rsidR="00D23636" w:rsidRPr="00D23636">
        <w:rPr>
          <w:lang w:val="en-US"/>
        </w:rPr>
        <w:t xml:space="preserve"> underlines in the terms of Myths the fact that the twins have many times antithetical features</w:t>
      </w:r>
      <w:r w:rsidR="00D23636">
        <w:rPr>
          <w:rStyle w:val="a5"/>
          <w:lang w:val="en-US" w:bidi="he-IL"/>
        </w:rPr>
        <w:footnoteReference w:id="15"/>
      </w:r>
      <w:r w:rsidR="00D23636" w:rsidRPr="00D23636">
        <w:rPr>
          <w:lang w:val="en-US"/>
        </w:rPr>
        <w:t>.</w:t>
      </w:r>
      <w:r w:rsidR="00D23636">
        <w:rPr>
          <w:sz w:val="20"/>
          <w:szCs w:val="20"/>
          <w:lang w:val="en-US"/>
        </w:rPr>
        <w:t xml:space="preserve"> </w:t>
      </w:r>
      <w:r w:rsidR="00140832" w:rsidRPr="00212F56">
        <w:rPr>
          <w:lang w:val="en-US" w:bidi="he-IL"/>
        </w:rPr>
        <w:t xml:space="preserve">Particularly in the final crucial post resurrection dialogue, already in the introduction it is </w:t>
      </w:r>
      <w:r w:rsidR="00D5622F" w:rsidRPr="00D5622F">
        <w:rPr>
          <w:lang w:val="en-US" w:bidi="he-IL"/>
        </w:rPr>
        <w:t xml:space="preserve">emphatically </w:t>
      </w:r>
      <w:r w:rsidR="00140832" w:rsidRPr="00212F56">
        <w:rPr>
          <w:lang w:val="en-US" w:bidi="he-IL"/>
        </w:rPr>
        <w:t xml:space="preserve">mentioned that </w:t>
      </w:r>
      <w:r w:rsidR="00212F56" w:rsidRPr="00212F56">
        <w:rPr>
          <w:lang w:val="en-US" w:bidi="he-IL"/>
        </w:rPr>
        <w:t>he is one of the Twelve (20</w:t>
      </w:r>
      <w:r w:rsidR="009C2CFD">
        <w:rPr>
          <w:lang w:val="en-US" w:bidi="he-IL"/>
        </w:rPr>
        <w:t>,</w:t>
      </w:r>
      <w:r w:rsidR="00212F56" w:rsidRPr="00212F56">
        <w:rPr>
          <w:lang w:val="en-US" w:bidi="he-IL"/>
        </w:rPr>
        <w:t>24). In addition</w:t>
      </w:r>
      <w:r w:rsidR="007D2843">
        <w:rPr>
          <w:lang w:val="en-US" w:bidi="he-IL"/>
        </w:rPr>
        <w:t>,</w:t>
      </w:r>
      <w:r w:rsidR="00140832" w:rsidRPr="00212F56">
        <w:rPr>
          <w:lang w:val="en-US" w:bidi="he-IL"/>
        </w:rPr>
        <w:t xml:space="preserve"> he is constantly referred by the Evangelist</w:t>
      </w:r>
      <w:r w:rsidR="00212F56" w:rsidRPr="00212F56">
        <w:rPr>
          <w:lang w:val="en-US" w:bidi="he-IL"/>
        </w:rPr>
        <w:t xml:space="preserve"> with his name (3 times) and not with</w:t>
      </w:r>
      <w:r w:rsidR="00140832" w:rsidRPr="00212F56">
        <w:rPr>
          <w:lang w:val="en-US" w:bidi="he-IL"/>
        </w:rPr>
        <w:t xml:space="preserve"> </w:t>
      </w:r>
      <w:r w:rsidR="00212F56" w:rsidRPr="00212F56">
        <w:rPr>
          <w:lang w:val="en-US" w:bidi="he-IL"/>
        </w:rPr>
        <w:t>a pronoun (“he</w:t>
      </w:r>
      <w:r w:rsidR="00212F56" w:rsidRPr="009C2CFD">
        <w:rPr>
          <w:lang w:val="en-US" w:bidi="he-IL"/>
        </w:rPr>
        <w:t>”)</w:t>
      </w:r>
      <w:r w:rsidR="00140832" w:rsidRPr="009C2CFD">
        <w:rPr>
          <w:lang w:val="en-US" w:bidi="he-IL"/>
        </w:rPr>
        <w:t>. However, it should be noted that the Good Shepherd never addresses him by name</w:t>
      </w:r>
      <w:r w:rsidR="001F7278" w:rsidRPr="009C2CFD">
        <w:rPr>
          <w:lang w:val="en-US" w:bidi="he-IL"/>
        </w:rPr>
        <w:t xml:space="preserve"> </w:t>
      </w:r>
      <w:r w:rsidR="001F7278" w:rsidRPr="009C2CFD">
        <w:rPr>
          <w:rFonts w:asciiTheme="majorBidi" w:hAnsiTheme="majorBidi" w:cstheme="majorBidi"/>
          <w:lang w:val="en-US" w:bidi="he-IL"/>
        </w:rPr>
        <w:t>(</w:t>
      </w:r>
      <w:r w:rsidR="00857E2D" w:rsidRPr="009C2CFD">
        <w:rPr>
          <w:rFonts w:asciiTheme="majorBidi" w:hAnsiTheme="majorBidi" w:cstheme="majorBidi"/>
          <w:lang w:val="en-US" w:bidi="he-IL"/>
        </w:rPr>
        <w:t>contrary</w:t>
      </w:r>
      <w:r w:rsidR="001F7278" w:rsidRPr="009C2CFD">
        <w:rPr>
          <w:rFonts w:asciiTheme="majorBidi" w:hAnsiTheme="majorBidi" w:cstheme="majorBidi"/>
          <w:lang w:val="en-US" w:bidi="he-IL"/>
        </w:rPr>
        <w:t xml:space="preserve"> to 10</w:t>
      </w:r>
      <w:r w:rsidR="009C2CFD">
        <w:rPr>
          <w:rFonts w:asciiTheme="majorBidi" w:hAnsiTheme="majorBidi" w:cstheme="majorBidi"/>
          <w:lang w:val="en-US" w:bidi="he-IL"/>
        </w:rPr>
        <w:t>,</w:t>
      </w:r>
      <w:r w:rsidR="001F7278" w:rsidRPr="009C2CFD">
        <w:rPr>
          <w:rFonts w:asciiTheme="majorBidi" w:hAnsiTheme="majorBidi" w:cstheme="majorBidi"/>
          <w:lang w:val="en-US" w:bidi="he-IL"/>
        </w:rPr>
        <w:t xml:space="preserve">3: </w:t>
      </w:r>
      <w:proofErr w:type="spellStart"/>
      <w:r w:rsidR="001F7278" w:rsidRPr="009C2CFD">
        <w:rPr>
          <w:rFonts w:asciiTheme="majorBidi" w:eastAsiaTheme="minorHAnsi" w:hAnsiTheme="majorBidi" w:cstheme="majorBidi"/>
          <w:lang w:eastAsia="en-US" w:bidi="he-IL"/>
        </w:rPr>
        <w:t>καὶ</w:t>
      </w:r>
      <w:proofErr w:type="spellEnd"/>
      <w:r w:rsidR="001F7278" w:rsidRPr="009C2CFD">
        <w:rPr>
          <w:rFonts w:asciiTheme="majorBidi" w:eastAsiaTheme="minorHAnsi" w:hAnsiTheme="majorBidi" w:cstheme="majorBidi"/>
          <w:lang w:val="en-US" w:eastAsia="en-US" w:bidi="he-IL"/>
        </w:rPr>
        <w:t xml:space="preserve"> </w:t>
      </w:r>
      <w:proofErr w:type="spellStart"/>
      <w:r w:rsidR="001F7278" w:rsidRPr="009C2CFD">
        <w:rPr>
          <w:rFonts w:asciiTheme="majorBidi" w:eastAsiaTheme="minorHAnsi" w:hAnsiTheme="majorBidi" w:cstheme="majorBidi"/>
          <w:lang w:eastAsia="en-US" w:bidi="he-IL"/>
        </w:rPr>
        <w:t>τὰ</w:t>
      </w:r>
      <w:proofErr w:type="spellEnd"/>
      <w:r w:rsidR="001F7278" w:rsidRPr="009C2CFD">
        <w:rPr>
          <w:rFonts w:asciiTheme="majorBidi" w:eastAsiaTheme="minorHAnsi" w:hAnsiTheme="majorBidi" w:cstheme="majorBidi"/>
          <w:lang w:val="en-US" w:eastAsia="en-US" w:bidi="he-IL"/>
        </w:rPr>
        <w:t xml:space="preserve"> </w:t>
      </w:r>
      <w:proofErr w:type="spellStart"/>
      <w:r w:rsidR="001F7278" w:rsidRPr="009C2CFD">
        <w:rPr>
          <w:rFonts w:asciiTheme="majorBidi" w:eastAsiaTheme="minorHAnsi" w:hAnsiTheme="majorBidi" w:cstheme="majorBidi"/>
          <w:lang w:eastAsia="en-US" w:bidi="he-IL"/>
        </w:rPr>
        <w:t>ἴδια</w:t>
      </w:r>
      <w:proofErr w:type="spellEnd"/>
      <w:r w:rsidR="001F7278" w:rsidRPr="009C2CFD">
        <w:rPr>
          <w:rFonts w:asciiTheme="majorBidi" w:eastAsiaTheme="minorHAnsi" w:hAnsiTheme="majorBidi" w:cstheme="majorBidi"/>
          <w:lang w:val="en-US" w:eastAsia="en-US" w:bidi="he-IL"/>
        </w:rPr>
        <w:t xml:space="preserve"> </w:t>
      </w:r>
      <w:proofErr w:type="spellStart"/>
      <w:r w:rsidR="001F7278" w:rsidRPr="009C2CFD">
        <w:rPr>
          <w:rFonts w:asciiTheme="majorBidi" w:eastAsiaTheme="minorHAnsi" w:hAnsiTheme="majorBidi" w:cstheme="majorBidi"/>
          <w:lang w:eastAsia="en-US" w:bidi="he-IL"/>
        </w:rPr>
        <w:t>πρόβατα</w:t>
      </w:r>
      <w:proofErr w:type="spellEnd"/>
      <w:r w:rsidR="001F7278" w:rsidRPr="009C2CFD">
        <w:rPr>
          <w:rFonts w:asciiTheme="majorBidi" w:eastAsiaTheme="minorHAnsi" w:hAnsiTheme="majorBidi" w:cstheme="majorBidi"/>
          <w:lang w:val="en-US" w:eastAsia="en-US" w:bidi="he-IL"/>
        </w:rPr>
        <w:t xml:space="preserve"> </w:t>
      </w:r>
      <w:proofErr w:type="spellStart"/>
      <w:r w:rsidR="001F7278" w:rsidRPr="009C2CFD">
        <w:rPr>
          <w:rFonts w:asciiTheme="majorBidi" w:eastAsiaTheme="minorHAnsi" w:hAnsiTheme="majorBidi" w:cstheme="majorBidi"/>
          <w:lang w:eastAsia="en-US" w:bidi="he-IL"/>
        </w:rPr>
        <w:t>φωνεῖ</w:t>
      </w:r>
      <w:proofErr w:type="spellEnd"/>
      <w:r w:rsidR="001F7278" w:rsidRPr="009C2CFD">
        <w:rPr>
          <w:rFonts w:asciiTheme="majorBidi" w:eastAsiaTheme="minorHAnsi" w:hAnsiTheme="majorBidi" w:cstheme="majorBidi"/>
          <w:lang w:val="en-US" w:eastAsia="en-US" w:bidi="he-IL"/>
        </w:rPr>
        <w:t xml:space="preserve"> </w:t>
      </w:r>
      <w:proofErr w:type="spellStart"/>
      <w:r w:rsidR="001F7278" w:rsidRPr="009C2CFD">
        <w:rPr>
          <w:rFonts w:asciiTheme="majorBidi" w:eastAsiaTheme="minorHAnsi" w:hAnsiTheme="majorBidi" w:cstheme="majorBidi"/>
          <w:lang w:eastAsia="en-US" w:bidi="he-IL"/>
        </w:rPr>
        <w:t>κατ</w:t>
      </w:r>
      <w:proofErr w:type="spellEnd"/>
      <w:r w:rsidR="001F7278" w:rsidRPr="009C2CFD">
        <w:rPr>
          <w:rFonts w:asciiTheme="majorBidi" w:eastAsiaTheme="minorHAnsi" w:hAnsiTheme="majorBidi" w:cstheme="majorBidi"/>
          <w:lang w:eastAsia="en-US" w:bidi="he-IL"/>
        </w:rPr>
        <w:t>᾽</w:t>
      </w:r>
      <w:r w:rsidR="001F7278" w:rsidRPr="009C2CFD">
        <w:rPr>
          <w:rFonts w:asciiTheme="majorBidi" w:eastAsiaTheme="minorHAnsi" w:hAnsiTheme="majorBidi" w:cstheme="majorBidi"/>
          <w:lang w:val="en-US" w:eastAsia="en-US" w:bidi="he-IL"/>
        </w:rPr>
        <w:t xml:space="preserve"> </w:t>
      </w:r>
      <w:proofErr w:type="spellStart"/>
      <w:r w:rsidR="001F7278" w:rsidRPr="009C2CFD">
        <w:rPr>
          <w:rFonts w:asciiTheme="majorBidi" w:eastAsiaTheme="minorHAnsi" w:hAnsiTheme="majorBidi" w:cstheme="majorBidi"/>
          <w:lang w:eastAsia="en-US" w:bidi="he-IL"/>
        </w:rPr>
        <w:t>ὄνομα</w:t>
      </w:r>
      <w:proofErr w:type="spellEnd"/>
      <w:r w:rsidR="001F7278" w:rsidRPr="009C2CFD">
        <w:rPr>
          <w:rFonts w:asciiTheme="majorBidi" w:eastAsiaTheme="minorHAnsi" w:hAnsiTheme="majorBidi" w:cstheme="majorBidi"/>
          <w:lang w:val="en-US" w:eastAsia="en-US" w:bidi="he-IL"/>
        </w:rPr>
        <w:t>)</w:t>
      </w:r>
      <w:r w:rsidR="00140832" w:rsidRPr="009C2CFD">
        <w:rPr>
          <w:rFonts w:asciiTheme="majorBidi" w:hAnsiTheme="majorBidi" w:cstheme="majorBidi"/>
          <w:b/>
          <w:lang w:val="en-US" w:bidi="he-IL"/>
        </w:rPr>
        <w:t>.</w:t>
      </w:r>
      <w:r w:rsidR="00212F56" w:rsidRPr="009C2CFD">
        <w:rPr>
          <w:rFonts w:asciiTheme="majorBidi" w:hAnsiTheme="majorBidi" w:cstheme="majorBidi"/>
          <w:b/>
          <w:lang w:val="en-US" w:bidi="he-IL"/>
        </w:rPr>
        <w:t xml:space="preserve"> </w:t>
      </w:r>
    </w:p>
    <w:p w14:paraId="1B99D636" w14:textId="77777777" w:rsidR="001F7278" w:rsidRDefault="001F7278" w:rsidP="001F7278">
      <w:pPr>
        <w:pStyle w:val="ab"/>
        <w:ind w:left="1636" w:right="468"/>
        <w:jc w:val="both"/>
        <w:rPr>
          <w:b/>
          <w:lang w:val="en-US" w:bidi="he-IL"/>
        </w:rPr>
      </w:pPr>
    </w:p>
    <w:p w14:paraId="77BB983A" w14:textId="1C2D2302" w:rsidR="00212F56" w:rsidRPr="00B50D9C" w:rsidRDefault="00212F56" w:rsidP="001F7278">
      <w:pPr>
        <w:pStyle w:val="ab"/>
        <w:ind w:left="1636" w:right="468"/>
        <w:jc w:val="both"/>
        <w:rPr>
          <w:b/>
          <w:lang w:val="en-US" w:bidi="he-IL"/>
        </w:rPr>
      </w:pPr>
      <w:r w:rsidRPr="00B50D9C">
        <w:rPr>
          <w:lang w:val="en-US" w:bidi="he-IL"/>
        </w:rPr>
        <w:t xml:space="preserve">On the other </w:t>
      </w:r>
      <w:r w:rsidR="00D5622F" w:rsidRPr="00B50D9C">
        <w:rPr>
          <w:lang w:val="en-US" w:bidi="he-IL"/>
        </w:rPr>
        <w:t>hand,</w:t>
      </w:r>
      <w:r w:rsidRPr="00B50D9C">
        <w:rPr>
          <w:b/>
          <w:lang w:val="en-US" w:bidi="he-IL"/>
        </w:rPr>
        <w:t xml:space="preserve"> </w:t>
      </w:r>
      <w:r w:rsidR="00C6031A" w:rsidRPr="00B50D9C">
        <w:rPr>
          <w:lang w:val="en-US" w:bidi="he-IL"/>
        </w:rPr>
        <w:t xml:space="preserve">Thomas always speaks in </w:t>
      </w:r>
      <w:r w:rsidRPr="00B50D9C">
        <w:rPr>
          <w:lang w:val="en-US" w:bidi="he-IL"/>
        </w:rPr>
        <w:t>the first person</w:t>
      </w:r>
      <w:r w:rsidR="00D5622F" w:rsidRPr="00D5622F">
        <w:rPr>
          <w:lang w:val="en-US" w:bidi="he-IL"/>
        </w:rPr>
        <w:t>,</w:t>
      </w:r>
      <w:r w:rsidRPr="00B50D9C">
        <w:rPr>
          <w:lang w:val="en-US" w:bidi="he-IL"/>
        </w:rPr>
        <w:t xml:space="preserve"> when he discusses</w:t>
      </w:r>
      <w:r w:rsidR="00C6031A" w:rsidRPr="00B50D9C">
        <w:rPr>
          <w:lang w:val="en-US" w:bidi="he-IL"/>
        </w:rPr>
        <w:t xml:space="preserve"> with the other disciples or the Lord, w</w:t>
      </w:r>
      <w:r w:rsidRPr="00B50D9C">
        <w:rPr>
          <w:lang w:val="en-US" w:bidi="he-IL"/>
        </w:rPr>
        <w:t>hile his stance is not commented</w:t>
      </w:r>
      <w:r w:rsidR="00C6031A" w:rsidRPr="00B50D9C">
        <w:rPr>
          <w:lang w:val="en-US" w:bidi="he-IL"/>
        </w:rPr>
        <w:t xml:space="preserve"> by the narrator – witness and his communit</w:t>
      </w:r>
      <w:r w:rsidRPr="00B50D9C">
        <w:rPr>
          <w:lang w:val="en-US" w:bidi="he-IL"/>
        </w:rPr>
        <w:t>y. Finally</w:t>
      </w:r>
      <w:r w:rsidR="00D5622F" w:rsidRPr="00D5622F">
        <w:rPr>
          <w:lang w:val="en-US" w:bidi="he-IL"/>
        </w:rPr>
        <w:t>,</w:t>
      </w:r>
      <w:r w:rsidRPr="00B50D9C">
        <w:rPr>
          <w:lang w:val="en-US" w:bidi="he-IL"/>
        </w:rPr>
        <w:t xml:space="preserve"> Jesus himself remarks to him</w:t>
      </w:r>
      <w:r w:rsidR="00C6031A" w:rsidRPr="00B50D9C">
        <w:rPr>
          <w:lang w:val="en-US" w:bidi="he-IL"/>
        </w:rPr>
        <w:t xml:space="preserve"> “κα</w:t>
      </w:r>
      <w:r w:rsidRPr="00B50D9C">
        <w:rPr>
          <w:lang w:val="en-US" w:bidi="he-IL"/>
        </w:rPr>
        <w:t xml:space="preserve">ὶ </w:t>
      </w:r>
      <w:proofErr w:type="spellStart"/>
      <w:r w:rsidRPr="00B50D9C">
        <w:rPr>
          <w:lang w:val="en-US" w:bidi="he-IL"/>
        </w:rPr>
        <w:t>μὴ</w:t>
      </w:r>
      <w:proofErr w:type="spellEnd"/>
      <w:r w:rsidRPr="00B50D9C">
        <w:rPr>
          <w:lang w:val="en-US" w:bidi="he-IL"/>
        </w:rPr>
        <w:t xml:space="preserve"> </w:t>
      </w:r>
      <w:proofErr w:type="spellStart"/>
      <w:r w:rsidRPr="00B50D9C">
        <w:rPr>
          <w:lang w:val="en-US" w:bidi="he-IL"/>
        </w:rPr>
        <w:t>γίνου</w:t>
      </w:r>
      <w:proofErr w:type="spellEnd"/>
      <w:r w:rsidRPr="00B50D9C">
        <w:rPr>
          <w:lang w:val="en-US" w:bidi="he-IL"/>
        </w:rPr>
        <w:t xml:space="preserve"> ἄπ</w:t>
      </w:r>
      <w:proofErr w:type="spellStart"/>
      <w:r w:rsidRPr="00B50D9C">
        <w:rPr>
          <w:lang w:val="en-US" w:bidi="he-IL"/>
        </w:rPr>
        <w:t>ιστος</w:t>
      </w:r>
      <w:proofErr w:type="spellEnd"/>
      <w:r w:rsidRPr="00B50D9C">
        <w:rPr>
          <w:lang w:val="en-US" w:bidi="he-IL"/>
        </w:rPr>
        <w:t xml:space="preserve"> </w:t>
      </w:r>
      <w:proofErr w:type="spellStart"/>
      <w:r w:rsidRPr="00B50D9C">
        <w:rPr>
          <w:lang w:val="en-US" w:bidi="he-IL"/>
        </w:rPr>
        <w:t>ἀλλὰ</w:t>
      </w:r>
      <w:proofErr w:type="spellEnd"/>
      <w:r w:rsidRPr="00B50D9C">
        <w:rPr>
          <w:lang w:val="en-US" w:bidi="he-IL"/>
        </w:rPr>
        <w:t xml:space="preserve"> π</w:t>
      </w:r>
      <w:proofErr w:type="spellStart"/>
      <w:r w:rsidRPr="00B50D9C">
        <w:rPr>
          <w:lang w:val="en-US" w:bidi="he-IL"/>
        </w:rPr>
        <w:t>ιστός</w:t>
      </w:r>
      <w:proofErr w:type="spellEnd"/>
      <w:r w:rsidRPr="00B50D9C">
        <w:rPr>
          <w:lang w:val="en-US" w:bidi="he-IL"/>
        </w:rPr>
        <w:t xml:space="preserve">”, although the narrator justifies the </w:t>
      </w:r>
      <w:r w:rsidR="00C6031A" w:rsidRPr="00B50D9C">
        <w:rPr>
          <w:lang w:val="en-US" w:bidi="he-IL"/>
        </w:rPr>
        <w:t xml:space="preserve">ignorance of the disciples for specific words of the </w:t>
      </w:r>
      <w:r w:rsidR="00C6031A" w:rsidRPr="00B50D9C">
        <w:rPr>
          <w:lang w:val="en-US" w:bidi="he-IL"/>
        </w:rPr>
        <w:lastRenderedPageBreak/>
        <w:t xml:space="preserve">Lord </w:t>
      </w:r>
      <w:r w:rsidR="00D5622F" w:rsidRPr="00D5622F">
        <w:rPr>
          <w:lang w:val="en-US" w:bidi="he-IL"/>
        </w:rPr>
        <w:t xml:space="preserve">exclusively before the resurrection </w:t>
      </w:r>
      <w:r w:rsidR="00C6031A" w:rsidRPr="00B50D9C">
        <w:rPr>
          <w:lang w:val="en-US" w:bidi="he-IL"/>
        </w:rPr>
        <w:t>(2</w:t>
      </w:r>
      <w:r w:rsidR="009C2CFD">
        <w:rPr>
          <w:lang w:val="en-US" w:bidi="he-IL"/>
        </w:rPr>
        <w:t>,</w:t>
      </w:r>
      <w:r w:rsidR="00C6031A" w:rsidRPr="00B50D9C">
        <w:rPr>
          <w:lang w:val="en-US" w:bidi="he-IL"/>
        </w:rPr>
        <w:t>22); this is attributed to their lack of the Spirit, a situation which he comments and clarifies (7</w:t>
      </w:r>
      <w:r w:rsidR="009C2CFD">
        <w:rPr>
          <w:lang w:val="en-US" w:bidi="he-IL"/>
        </w:rPr>
        <w:t>,</w:t>
      </w:r>
      <w:r w:rsidR="00C6031A" w:rsidRPr="00B50D9C">
        <w:rPr>
          <w:lang w:val="en-US" w:bidi="he-IL"/>
        </w:rPr>
        <w:t xml:space="preserve">39). </w:t>
      </w:r>
    </w:p>
    <w:p w14:paraId="72CBD544" w14:textId="77777777" w:rsidR="00212F56" w:rsidRDefault="00212F56" w:rsidP="00212F56">
      <w:pPr>
        <w:pStyle w:val="ab"/>
        <w:ind w:left="1636" w:right="468"/>
        <w:jc w:val="both"/>
        <w:rPr>
          <w:lang w:val="en-US" w:bidi="he-IL"/>
        </w:rPr>
      </w:pPr>
    </w:p>
    <w:p w14:paraId="10C176A2" w14:textId="6BC02C95" w:rsidR="007D48A7" w:rsidRDefault="00212F56" w:rsidP="00212F56">
      <w:pPr>
        <w:pStyle w:val="ab"/>
        <w:ind w:left="1636" w:right="468"/>
        <w:jc w:val="both"/>
        <w:rPr>
          <w:lang w:val="en-US" w:bidi="he-IL"/>
        </w:rPr>
      </w:pPr>
      <w:r>
        <w:rPr>
          <w:lang w:val="en-US" w:bidi="he-IL"/>
        </w:rPr>
        <w:t xml:space="preserve">2) </w:t>
      </w:r>
      <w:r w:rsidR="00C6031A" w:rsidRPr="00212F56">
        <w:rPr>
          <w:lang w:val="en-US" w:bidi="he-IL"/>
        </w:rPr>
        <w:t xml:space="preserve">While the beloved is in the court of the High Priest and under the Cross, receiving the </w:t>
      </w:r>
      <w:r w:rsidR="007D48A7">
        <w:rPr>
          <w:lang w:val="en-US" w:bidi="he-IL"/>
        </w:rPr>
        <w:t>“</w:t>
      </w:r>
      <w:r w:rsidR="00C6031A" w:rsidRPr="00212F56">
        <w:rPr>
          <w:lang w:val="en-US" w:bidi="he-IL"/>
        </w:rPr>
        <w:t>woman</w:t>
      </w:r>
      <w:r w:rsidR="007D48A7">
        <w:rPr>
          <w:lang w:val="en-US" w:bidi="he-IL"/>
        </w:rPr>
        <w:t>”</w:t>
      </w:r>
      <w:r w:rsidR="00C6031A" w:rsidRPr="00212F56">
        <w:rPr>
          <w:lang w:val="en-US" w:bidi="he-IL"/>
        </w:rPr>
        <w:t xml:space="preserve"> / mother of the crucified Jesus “</w:t>
      </w:r>
      <w:proofErr w:type="spellStart"/>
      <w:r w:rsidR="00C6031A" w:rsidRPr="00212F56">
        <w:rPr>
          <w:lang w:val="en-US" w:bidi="he-IL"/>
        </w:rPr>
        <w:t>εἰς</w:t>
      </w:r>
      <w:proofErr w:type="spellEnd"/>
      <w:r w:rsidR="00C6031A" w:rsidRPr="00212F56">
        <w:rPr>
          <w:lang w:val="en-US" w:bidi="he-IL"/>
        </w:rPr>
        <w:t xml:space="preserve"> </w:t>
      </w:r>
      <w:proofErr w:type="spellStart"/>
      <w:r w:rsidR="00C6031A" w:rsidRPr="00212F56">
        <w:rPr>
          <w:lang w:val="en-US" w:bidi="he-IL"/>
        </w:rPr>
        <w:t>τὰ</w:t>
      </w:r>
      <w:proofErr w:type="spellEnd"/>
      <w:r w:rsidR="00C6031A" w:rsidRPr="00212F56">
        <w:rPr>
          <w:lang w:val="en-US" w:bidi="he-IL"/>
        </w:rPr>
        <w:t xml:space="preserve"> </w:t>
      </w:r>
      <w:proofErr w:type="spellStart"/>
      <w:r w:rsidR="00C6031A" w:rsidRPr="00212F56">
        <w:rPr>
          <w:lang w:val="en-US" w:bidi="he-IL"/>
        </w:rPr>
        <w:t>ἴδι</w:t>
      </w:r>
      <w:proofErr w:type="spellEnd"/>
      <w:r w:rsidR="00C6031A" w:rsidRPr="00212F56">
        <w:rPr>
          <w:lang w:val="en-US" w:bidi="he-IL"/>
        </w:rPr>
        <w:t xml:space="preserve">α”, as a relative of the archetypical </w:t>
      </w:r>
      <w:r w:rsidR="007D48A7">
        <w:rPr>
          <w:lang w:val="en-US" w:bidi="he-IL"/>
        </w:rPr>
        <w:t>“</w:t>
      </w:r>
      <w:r w:rsidR="00C6031A" w:rsidRPr="00212F56">
        <w:rPr>
          <w:lang w:val="en-US" w:bidi="he-IL"/>
        </w:rPr>
        <w:t>Man – High Priest – King</w:t>
      </w:r>
      <w:r w:rsidR="007D48A7">
        <w:rPr>
          <w:lang w:val="en-US" w:bidi="he-IL"/>
        </w:rPr>
        <w:t>”</w:t>
      </w:r>
      <w:r w:rsidR="00C6031A" w:rsidRPr="00212F56">
        <w:rPr>
          <w:lang w:val="en-US" w:bidi="he-IL"/>
        </w:rPr>
        <w:t xml:space="preserve">, Thomas is </w:t>
      </w:r>
      <w:r w:rsidR="007D48A7" w:rsidRPr="007D48A7">
        <w:rPr>
          <w:lang w:val="en-US" w:bidi="he-IL"/>
        </w:rPr>
        <w:t>emphatically</w:t>
      </w:r>
      <w:r w:rsidR="007D48A7">
        <w:rPr>
          <w:lang w:val="en-US" w:bidi="he-IL"/>
        </w:rPr>
        <w:t xml:space="preserve"> </w:t>
      </w:r>
      <w:r w:rsidR="00C6031A" w:rsidRPr="00212F56">
        <w:rPr>
          <w:lang w:val="en-US" w:bidi="he-IL"/>
        </w:rPr>
        <w:t>absent, even at the first appearance of the resurrected Jesus. It should also be noted that the beloved</w:t>
      </w:r>
      <w:r w:rsidR="00D23636" w:rsidRPr="00D23636">
        <w:rPr>
          <w:lang w:val="en-US" w:bidi="he-IL"/>
        </w:rPr>
        <w:t xml:space="preserve"> </w:t>
      </w:r>
      <w:r w:rsidR="00D23636">
        <w:rPr>
          <w:lang w:val="en-US" w:bidi="he-IL"/>
        </w:rPr>
        <w:t>disciple</w:t>
      </w:r>
      <w:r w:rsidR="00C6031A" w:rsidRPr="00212F56">
        <w:rPr>
          <w:lang w:val="en-US" w:bidi="he-IL"/>
        </w:rPr>
        <w:t xml:space="preserve"> is the first eyewitness o</w:t>
      </w:r>
      <w:r w:rsidR="00D23636">
        <w:rPr>
          <w:lang w:val="en-US" w:bidi="he-IL"/>
        </w:rPr>
        <w:t>f</w:t>
      </w:r>
      <w:r w:rsidR="00C6031A" w:rsidRPr="00212F56">
        <w:rPr>
          <w:lang w:val="en-US" w:bidi="he-IL"/>
        </w:rPr>
        <w:t xml:space="preserve"> the empty tomb, along with Simon Peter. Whi</w:t>
      </w:r>
      <w:r w:rsidR="00B50D9C">
        <w:rPr>
          <w:lang w:val="en-US" w:bidi="he-IL"/>
        </w:rPr>
        <w:t>le the beloved provides a soun</w:t>
      </w:r>
      <w:r w:rsidR="007D48A7">
        <w:rPr>
          <w:lang w:val="en-US" w:bidi="he-IL"/>
        </w:rPr>
        <w:t>d</w:t>
      </w:r>
      <w:r w:rsidR="00C6031A" w:rsidRPr="00212F56">
        <w:rPr>
          <w:lang w:val="en-US" w:bidi="he-IL"/>
        </w:rPr>
        <w:t xml:space="preserve"> testimony of the flow of blood and water from the side of the new Adam, and receives His mother “</w:t>
      </w:r>
      <w:proofErr w:type="spellStart"/>
      <w:r w:rsidR="00C6031A" w:rsidRPr="00212F56">
        <w:rPr>
          <w:lang w:val="en-US" w:bidi="he-IL"/>
        </w:rPr>
        <w:t>εἰς</w:t>
      </w:r>
      <w:proofErr w:type="spellEnd"/>
      <w:r w:rsidR="00C6031A" w:rsidRPr="00212F56">
        <w:rPr>
          <w:lang w:val="en-US" w:bidi="he-IL"/>
        </w:rPr>
        <w:t xml:space="preserve"> </w:t>
      </w:r>
      <w:proofErr w:type="spellStart"/>
      <w:r w:rsidR="00C6031A" w:rsidRPr="00212F56">
        <w:rPr>
          <w:lang w:val="en-US" w:bidi="he-IL"/>
        </w:rPr>
        <w:t>τὰ</w:t>
      </w:r>
      <w:proofErr w:type="spellEnd"/>
      <w:r w:rsidR="00C6031A" w:rsidRPr="00212F56">
        <w:rPr>
          <w:lang w:val="en-US" w:bidi="he-IL"/>
        </w:rPr>
        <w:t xml:space="preserve"> </w:t>
      </w:r>
      <w:proofErr w:type="spellStart"/>
      <w:r w:rsidR="00C6031A" w:rsidRPr="00212F56">
        <w:rPr>
          <w:lang w:val="en-US" w:bidi="he-IL"/>
        </w:rPr>
        <w:t>ἴδι</w:t>
      </w:r>
      <w:proofErr w:type="spellEnd"/>
      <w:r w:rsidR="00C6031A" w:rsidRPr="00212F56">
        <w:rPr>
          <w:lang w:val="en-US" w:bidi="he-IL"/>
        </w:rPr>
        <w:t>α”, Thomas -</w:t>
      </w:r>
      <w:r w:rsidR="00B50D9C">
        <w:rPr>
          <w:lang w:val="en-US" w:bidi="he-IL"/>
        </w:rPr>
        <w:t xml:space="preserve"> </w:t>
      </w:r>
      <w:r w:rsidR="00C6031A" w:rsidRPr="00212F56">
        <w:rPr>
          <w:lang w:val="en-US" w:bidi="he-IL"/>
        </w:rPr>
        <w:t>although “Didymus”, does not</w:t>
      </w:r>
      <w:r w:rsidR="00857E2D">
        <w:rPr>
          <w:lang w:val="en-US" w:bidi="he-IL"/>
        </w:rPr>
        <w:t xml:space="preserve"> wish to limit himself to </w:t>
      </w:r>
      <w:r w:rsidR="00857E2D" w:rsidRPr="00D23636">
        <w:rPr>
          <w:i/>
          <w:iCs/>
          <w:lang w:val="en-US" w:bidi="he-IL"/>
        </w:rPr>
        <w:t>see</w:t>
      </w:r>
      <w:r w:rsidR="00C6031A" w:rsidRPr="00D23636">
        <w:rPr>
          <w:i/>
          <w:iCs/>
          <w:lang w:val="en-US" w:bidi="he-IL"/>
        </w:rPr>
        <w:t xml:space="preserve"> </w:t>
      </w:r>
      <w:r w:rsidR="00C6031A" w:rsidRPr="00212F56">
        <w:rPr>
          <w:lang w:val="en-US" w:bidi="he-IL"/>
        </w:rPr>
        <w:t>the ma</w:t>
      </w:r>
      <w:r w:rsidR="00857E2D">
        <w:rPr>
          <w:lang w:val="en-US" w:bidi="he-IL"/>
        </w:rPr>
        <w:t xml:space="preserve">rks of the nails, but </w:t>
      </w:r>
      <w:r w:rsidR="00D23636">
        <w:rPr>
          <w:lang w:val="en-US" w:bidi="he-IL"/>
        </w:rPr>
        <w:t xml:space="preserve">he demands </w:t>
      </w:r>
      <w:r w:rsidR="00857E2D">
        <w:rPr>
          <w:lang w:val="en-US" w:bidi="he-IL"/>
        </w:rPr>
        <w:t xml:space="preserve">to </w:t>
      </w:r>
      <w:r w:rsidR="00857E2D" w:rsidRPr="00D23636">
        <w:rPr>
          <w:i/>
          <w:iCs/>
          <w:lang w:val="en-US" w:bidi="he-IL"/>
        </w:rPr>
        <w:t xml:space="preserve">touch </w:t>
      </w:r>
      <w:r w:rsidR="00C6031A" w:rsidRPr="00212F56">
        <w:rPr>
          <w:lang w:val="en-US" w:bidi="he-IL"/>
        </w:rPr>
        <w:t xml:space="preserve">specifically the side of Jesus. He is not content with vision, but wishes to use the powerful sense of touch, thus casting doubt on the testimony of the beloved. Nonetheless, he remains with the rest of the disciples and is not completely detached. </w:t>
      </w:r>
    </w:p>
    <w:p w14:paraId="68F0F21A" w14:textId="77777777" w:rsidR="00857E2D" w:rsidRDefault="00857E2D" w:rsidP="007D48A7">
      <w:pPr>
        <w:pStyle w:val="ab"/>
        <w:ind w:left="1636" w:right="468"/>
        <w:jc w:val="both"/>
        <w:rPr>
          <w:lang w:val="en-US" w:bidi="he-IL"/>
        </w:rPr>
      </w:pPr>
    </w:p>
    <w:p w14:paraId="7E84B3B2" w14:textId="77777777" w:rsidR="007D48A7" w:rsidRDefault="007D48A7" w:rsidP="007D48A7">
      <w:pPr>
        <w:pStyle w:val="ab"/>
        <w:ind w:left="1636" w:right="468"/>
        <w:jc w:val="both"/>
        <w:rPr>
          <w:lang w:val="en-US" w:bidi="he-IL"/>
        </w:rPr>
      </w:pPr>
      <w:r>
        <w:rPr>
          <w:lang w:val="en-US" w:bidi="he-IL"/>
        </w:rPr>
        <w:t>3</w:t>
      </w:r>
      <w:r w:rsidR="00C6031A" w:rsidRPr="00212F56">
        <w:rPr>
          <w:lang w:val="en-US" w:bidi="he-IL"/>
        </w:rPr>
        <w:t xml:space="preserve">) Essentially, </w:t>
      </w:r>
      <w:r w:rsidR="00857E2D">
        <w:rPr>
          <w:lang w:val="en-US" w:bidi="he-IL"/>
        </w:rPr>
        <w:t xml:space="preserve">if </w:t>
      </w:r>
      <w:r w:rsidR="00C6031A" w:rsidRPr="00212F56">
        <w:rPr>
          <w:lang w:val="en-US" w:bidi="he-IL"/>
        </w:rPr>
        <w:t xml:space="preserve">the beloved student </w:t>
      </w:r>
      <w:r w:rsidR="00B50D9C">
        <w:rPr>
          <w:lang w:val="en-US" w:bidi="he-IL"/>
        </w:rPr>
        <w:t xml:space="preserve">is the author of John, he </w:t>
      </w:r>
      <w:r w:rsidR="00C6031A" w:rsidRPr="00212F56">
        <w:rPr>
          <w:lang w:val="en-US" w:bidi="he-IL"/>
        </w:rPr>
        <w:t>provides testimony and records, apart from others, Tho</w:t>
      </w:r>
      <w:r>
        <w:rPr>
          <w:lang w:val="en-US" w:bidi="he-IL"/>
        </w:rPr>
        <w:t>mas’ lack of faith in his books</w:t>
      </w:r>
      <w:r w:rsidR="00C6031A" w:rsidRPr="00212F56">
        <w:rPr>
          <w:lang w:val="en-US" w:bidi="he-IL"/>
        </w:rPr>
        <w:t xml:space="preserve">. He does not, </w:t>
      </w:r>
      <w:r w:rsidR="00B50D9C">
        <w:rPr>
          <w:lang w:val="en-US" w:bidi="he-IL"/>
        </w:rPr>
        <w:t>however, criticize Thomas, as the Twin</w:t>
      </w:r>
      <w:r w:rsidR="00C6031A" w:rsidRPr="00212F56">
        <w:rPr>
          <w:lang w:val="en-US" w:bidi="he-IL"/>
        </w:rPr>
        <w:t xml:space="preserve"> is also part of the “</w:t>
      </w:r>
      <w:proofErr w:type="spellStart"/>
      <w:r w:rsidR="00C6031A" w:rsidRPr="00212F56">
        <w:rPr>
          <w:lang w:val="en-US" w:bidi="he-IL"/>
        </w:rPr>
        <w:t>ἡμεῖς</w:t>
      </w:r>
      <w:proofErr w:type="spellEnd"/>
      <w:r w:rsidR="00C6031A" w:rsidRPr="00212F56">
        <w:rPr>
          <w:lang w:val="en-US" w:bidi="he-IL"/>
        </w:rPr>
        <w:t>” in the Prologue of 1 John. He mentions the sign as a pivotal proof of faith to Jesus as Son of God; this sign, along with vision, strengthens the proclamation of the eyewitnesses!</w:t>
      </w:r>
      <w:r>
        <w:rPr>
          <w:lang w:val="en-US" w:bidi="he-IL"/>
        </w:rPr>
        <w:t xml:space="preserve"> </w:t>
      </w:r>
    </w:p>
    <w:p w14:paraId="43EEB537" w14:textId="77777777" w:rsidR="00B50D9C" w:rsidRDefault="00B50D9C" w:rsidP="007D48A7">
      <w:pPr>
        <w:pStyle w:val="ab"/>
        <w:ind w:left="1636" w:right="468"/>
        <w:jc w:val="both"/>
        <w:rPr>
          <w:lang w:val="en-US" w:bidi="he-IL"/>
        </w:rPr>
      </w:pPr>
    </w:p>
    <w:p w14:paraId="37AADB11" w14:textId="186A62D9" w:rsidR="007D48A7" w:rsidRDefault="007D48A7" w:rsidP="007D48A7">
      <w:pPr>
        <w:pStyle w:val="ab"/>
        <w:ind w:left="1636" w:right="468"/>
        <w:jc w:val="both"/>
        <w:rPr>
          <w:lang w:val="en-US" w:bidi="he-IL"/>
        </w:rPr>
      </w:pPr>
      <w:r>
        <w:rPr>
          <w:lang w:val="en-US" w:bidi="he-IL"/>
        </w:rPr>
        <w:t>I</w:t>
      </w:r>
      <w:r w:rsidRPr="007D48A7">
        <w:rPr>
          <w:lang w:val="en-US" w:bidi="he-IL"/>
        </w:rPr>
        <w:t>t is impressive</w:t>
      </w:r>
      <w:r>
        <w:rPr>
          <w:lang w:val="en-US" w:bidi="he-IL"/>
        </w:rPr>
        <w:t xml:space="preserve"> that i</w:t>
      </w:r>
      <w:r w:rsidRPr="007D48A7">
        <w:rPr>
          <w:lang w:val="en-US" w:bidi="he-IL"/>
        </w:rPr>
        <w:t>n all three narratives of</w:t>
      </w:r>
      <w:r w:rsidR="00C6031A" w:rsidRPr="007D48A7">
        <w:rPr>
          <w:lang w:val="en-US" w:bidi="he-IL"/>
        </w:rPr>
        <w:t xml:space="preserve"> Thomas</w:t>
      </w:r>
      <w:r w:rsidRPr="007D48A7">
        <w:rPr>
          <w:lang w:val="en-US" w:bidi="he-IL"/>
        </w:rPr>
        <w:t>, he</w:t>
      </w:r>
      <w:r w:rsidR="00C6031A" w:rsidRPr="007D48A7">
        <w:rPr>
          <w:lang w:val="en-US" w:bidi="he-IL"/>
        </w:rPr>
        <w:t xml:space="preserve"> </w:t>
      </w:r>
      <w:r w:rsidR="00857E2D">
        <w:rPr>
          <w:lang w:val="en-US" w:bidi="he-IL"/>
        </w:rPr>
        <w:t xml:space="preserve">constantly </w:t>
      </w:r>
      <w:r w:rsidR="00C6031A" w:rsidRPr="007D48A7">
        <w:rPr>
          <w:lang w:val="en-US" w:bidi="he-IL"/>
        </w:rPr>
        <w:t>compl</w:t>
      </w:r>
      <w:r w:rsidR="00D23636">
        <w:rPr>
          <w:lang w:val="en-US" w:bidi="he-IL"/>
        </w:rPr>
        <w:t>ies</w:t>
      </w:r>
      <w:r w:rsidR="00C6031A" w:rsidRPr="007D48A7">
        <w:rPr>
          <w:lang w:val="en-US" w:bidi="he-IL"/>
        </w:rPr>
        <w:t xml:space="preserve"> </w:t>
      </w:r>
      <w:r w:rsidR="00D23636">
        <w:rPr>
          <w:lang w:val="en-US" w:bidi="he-IL"/>
        </w:rPr>
        <w:t xml:space="preserve">neither </w:t>
      </w:r>
      <w:r w:rsidR="00C6031A" w:rsidRPr="007D48A7">
        <w:rPr>
          <w:lang w:val="en-US" w:bidi="he-IL"/>
        </w:rPr>
        <w:t xml:space="preserve">with the proclamations of the Lord </w:t>
      </w:r>
      <w:r w:rsidR="00D23636" w:rsidRPr="007D48A7">
        <w:rPr>
          <w:lang w:val="en-US" w:bidi="he-IL"/>
        </w:rPr>
        <w:t>regarding</w:t>
      </w:r>
      <w:r w:rsidR="00C6031A" w:rsidRPr="007D48A7">
        <w:rPr>
          <w:lang w:val="en-US" w:bidi="he-IL"/>
        </w:rPr>
        <w:t xml:space="preserve"> His glory, nor with His answers in questions posed by the Twelve or “named” members of the Group (e.g.</w:t>
      </w:r>
      <w:r w:rsidR="00FA18C7" w:rsidRPr="007D48A7">
        <w:rPr>
          <w:lang w:val="en-US" w:bidi="he-IL"/>
        </w:rPr>
        <w:t>,</w:t>
      </w:r>
      <w:r w:rsidR="00C6031A" w:rsidRPr="007D48A7">
        <w:rPr>
          <w:lang w:val="en-US" w:bidi="he-IL"/>
        </w:rPr>
        <w:t xml:space="preserve"> Simon Peter). In the first scene, the others have already reminded the Lord that He returns there where they wished His death. In the second scene, Simon Peter has already asked where the Lord is headed to. In the third scene, the other disciples have already confirmed that they have seen the Lord, like Magdalene, while Simon and </w:t>
      </w:r>
      <w:r w:rsidR="00C6031A" w:rsidRPr="007D48A7">
        <w:rPr>
          <w:i/>
          <w:iCs/>
          <w:lang w:val="en-US" w:bidi="he-IL"/>
        </w:rPr>
        <w:t>the other</w:t>
      </w:r>
      <w:r w:rsidR="00C6031A" w:rsidRPr="007D48A7">
        <w:rPr>
          <w:lang w:val="en-US" w:bidi="he-IL"/>
        </w:rPr>
        <w:t xml:space="preserve"> have informed them about the empty tomb. Thomas emphatically dismisses the testimony of the rest of the eyewitnesses and distances himself </w:t>
      </w:r>
      <w:r w:rsidR="00D23636">
        <w:rPr>
          <w:lang w:val="en-US" w:bidi="he-IL"/>
        </w:rPr>
        <w:t>telling</w:t>
      </w:r>
      <w:r w:rsidR="00C6031A" w:rsidRPr="007D48A7">
        <w:rPr>
          <w:lang w:val="en-US" w:bidi="he-IL"/>
        </w:rPr>
        <w:t xml:space="preserve"> “</w:t>
      </w:r>
      <w:proofErr w:type="spellStart"/>
      <w:r w:rsidR="00C6031A" w:rsidRPr="007D48A7">
        <w:rPr>
          <w:lang w:val="en-US" w:bidi="he-IL"/>
        </w:rPr>
        <w:t>ἐὰν</w:t>
      </w:r>
      <w:proofErr w:type="spellEnd"/>
      <w:r w:rsidR="00C6031A" w:rsidRPr="007D48A7">
        <w:rPr>
          <w:lang w:val="en-US" w:bidi="he-IL"/>
        </w:rPr>
        <w:t xml:space="preserve"> </w:t>
      </w:r>
      <w:proofErr w:type="spellStart"/>
      <w:r w:rsidR="00C6031A" w:rsidRPr="007D48A7">
        <w:rPr>
          <w:lang w:val="en-US" w:bidi="he-IL"/>
        </w:rPr>
        <w:t>μὴ</w:t>
      </w:r>
      <w:proofErr w:type="spellEnd"/>
      <w:r w:rsidR="00C6031A" w:rsidRPr="007D48A7">
        <w:rPr>
          <w:lang w:val="en-US" w:bidi="he-IL"/>
        </w:rPr>
        <w:t xml:space="preserve"> </w:t>
      </w:r>
      <w:proofErr w:type="spellStart"/>
      <w:r w:rsidR="00C6031A" w:rsidRPr="007D48A7">
        <w:rPr>
          <w:lang w:val="en-US" w:bidi="he-IL"/>
        </w:rPr>
        <w:t>ἴδω</w:t>
      </w:r>
      <w:proofErr w:type="spellEnd"/>
      <w:r w:rsidR="00D23636">
        <w:rPr>
          <w:lang w:val="en-US" w:bidi="he-IL"/>
        </w:rPr>
        <w:t xml:space="preserve"> […]</w:t>
      </w:r>
      <w:r w:rsidR="00C6031A" w:rsidRPr="007D48A7">
        <w:rPr>
          <w:lang w:val="en-US" w:bidi="he-IL"/>
        </w:rPr>
        <w:t xml:space="preserve">”. </w:t>
      </w:r>
    </w:p>
    <w:p w14:paraId="30A2FE15" w14:textId="77777777" w:rsidR="007D48A7" w:rsidRDefault="007D48A7" w:rsidP="007D48A7">
      <w:pPr>
        <w:pStyle w:val="ab"/>
        <w:ind w:left="1636" w:right="468"/>
        <w:jc w:val="both"/>
        <w:rPr>
          <w:lang w:val="en-US" w:bidi="he-IL"/>
        </w:rPr>
      </w:pPr>
    </w:p>
    <w:p w14:paraId="77FA3C79" w14:textId="50278F68" w:rsidR="007D48A7" w:rsidRDefault="00C6031A" w:rsidP="007D48A7">
      <w:pPr>
        <w:pStyle w:val="ab"/>
        <w:ind w:left="1636" w:right="468"/>
        <w:jc w:val="both"/>
        <w:rPr>
          <w:lang w:val="en-US" w:bidi="he-IL"/>
        </w:rPr>
      </w:pPr>
      <w:r w:rsidRPr="007D48A7">
        <w:rPr>
          <w:lang w:val="en-US" w:bidi="he-IL"/>
        </w:rPr>
        <w:t xml:space="preserve">Although </w:t>
      </w:r>
      <w:r w:rsidR="003C5E77" w:rsidRPr="007D48A7">
        <w:rPr>
          <w:lang w:val="en-US" w:bidi="he-IL"/>
        </w:rPr>
        <w:t>Thomas</w:t>
      </w:r>
      <w:r w:rsidRPr="007D48A7">
        <w:rPr>
          <w:lang w:val="en-US" w:bidi="he-IL"/>
        </w:rPr>
        <w:t xml:space="preserve"> is contrasted to the ideal disciple, Thomas </w:t>
      </w:r>
      <w:r w:rsidR="00D23636">
        <w:rPr>
          <w:lang w:val="en-US" w:bidi="he-IL"/>
        </w:rPr>
        <w:t xml:space="preserve">and not the beloved </w:t>
      </w:r>
      <w:r w:rsidR="007D48A7" w:rsidRPr="007D48A7">
        <w:rPr>
          <w:b/>
          <w:lang w:val="en-US" w:bidi="he-IL"/>
        </w:rPr>
        <w:t>is connected in the frame of</w:t>
      </w:r>
      <w:r w:rsidRPr="007D48A7">
        <w:rPr>
          <w:b/>
          <w:lang w:val="en-US" w:bidi="he-IL"/>
        </w:rPr>
        <w:t xml:space="preserve"> two of the three scenes with very important </w:t>
      </w:r>
      <w:r w:rsidR="007D48A7" w:rsidRPr="007D48A7">
        <w:rPr>
          <w:b/>
          <w:lang w:val="en-US" w:bidi="he-IL"/>
        </w:rPr>
        <w:t xml:space="preserve">Christological </w:t>
      </w:r>
      <w:r w:rsidRPr="007D48A7">
        <w:rPr>
          <w:b/>
          <w:lang w:val="en-US" w:bidi="he-IL"/>
        </w:rPr>
        <w:t>proclamations</w:t>
      </w:r>
      <w:r w:rsidRPr="007D48A7">
        <w:rPr>
          <w:lang w:val="en-US" w:bidi="he-IL"/>
        </w:rPr>
        <w:t xml:space="preserve">. The first time is the Lord, who characterizes Himself as ἡ </w:t>
      </w:r>
      <w:proofErr w:type="spellStart"/>
      <w:r w:rsidRPr="007D48A7">
        <w:rPr>
          <w:lang w:val="en-US" w:bidi="he-IL"/>
        </w:rPr>
        <w:t>οδός</w:t>
      </w:r>
      <w:proofErr w:type="spellEnd"/>
      <w:r w:rsidRPr="007D48A7">
        <w:rPr>
          <w:lang w:val="en-US" w:bidi="he-IL"/>
        </w:rPr>
        <w:t xml:space="preserve"> καὶ ἡ </w:t>
      </w:r>
      <w:proofErr w:type="spellStart"/>
      <w:r w:rsidRPr="007D48A7">
        <w:rPr>
          <w:lang w:val="en-US" w:bidi="he-IL"/>
        </w:rPr>
        <w:t>ἀλήθει</w:t>
      </w:r>
      <w:proofErr w:type="spellEnd"/>
      <w:r w:rsidRPr="007D48A7">
        <w:rPr>
          <w:lang w:val="en-US" w:bidi="he-IL"/>
        </w:rPr>
        <w:t xml:space="preserve">α καὶ ἡ </w:t>
      </w:r>
      <w:proofErr w:type="spellStart"/>
      <w:r w:rsidRPr="007D48A7">
        <w:rPr>
          <w:lang w:val="en-US" w:bidi="he-IL"/>
        </w:rPr>
        <w:t>ζωή</w:t>
      </w:r>
      <w:proofErr w:type="spellEnd"/>
      <w:r w:rsidRPr="007D48A7">
        <w:rPr>
          <w:lang w:val="en-US" w:bidi="he-IL"/>
        </w:rPr>
        <w:t xml:space="preserve">, while the second time is the confession (ὁ </w:t>
      </w:r>
      <w:proofErr w:type="spellStart"/>
      <w:r w:rsidRPr="007D48A7">
        <w:rPr>
          <w:lang w:val="en-US" w:bidi="he-IL"/>
        </w:rPr>
        <w:t>Κύριός</w:t>
      </w:r>
      <w:proofErr w:type="spellEnd"/>
      <w:r w:rsidRPr="007D48A7">
        <w:rPr>
          <w:lang w:val="en-US" w:bidi="he-IL"/>
        </w:rPr>
        <w:t xml:space="preserve"> </w:t>
      </w:r>
      <w:proofErr w:type="spellStart"/>
      <w:r w:rsidRPr="007D48A7">
        <w:rPr>
          <w:lang w:val="en-US" w:bidi="he-IL"/>
        </w:rPr>
        <w:t>μου</w:t>
      </w:r>
      <w:proofErr w:type="spellEnd"/>
      <w:r w:rsidRPr="007D48A7">
        <w:rPr>
          <w:lang w:val="en-US" w:bidi="he-IL"/>
        </w:rPr>
        <w:t xml:space="preserve"> καὶ ὁ </w:t>
      </w:r>
      <w:proofErr w:type="spellStart"/>
      <w:r w:rsidRPr="007D48A7">
        <w:rPr>
          <w:lang w:val="en-US" w:bidi="he-IL"/>
        </w:rPr>
        <w:t>Θεός</w:t>
      </w:r>
      <w:proofErr w:type="spellEnd"/>
      <w:r w:rsidRPr="007D48A7">
        <w:rPr>
          <w:lang w:val="en-US" w:bidi="he-IL"/>
        </w:rPr>
        <w:t xml:space="preserve"> </w:t>
      </w:r>
      <w:proofErr w:type="spellStart"/>
      <w:r w:rsidRPr="007D48A7">
        <w:rPr>
          <w:lang w:val="en-US" w:bidi="he-IL"/>
        </w:rPr>
        <w:t>μου</w:t>
      </w:r>
      <w:proofErr w:type="spellEnd"/>
      <w:r w:rsidRPr="007D48A7">
        <w:rPr>
          <w:lang w:val="en-US" w:bidi="he-IL"/>
        </w:rPr>
        <w:t xml:space="preserve">) that comes </w:t>
      </w:r>
      <w:r w:rsidR="00D23636" w:rsidRPr="00D23636">
        <w:rPr>
          <w:lang w:val="en-US" w:bidi="he-IL"/>
        </w:rPr>
        <w:t xml:space="preserve">from the lips </w:t>
      </w:r>
      <w:r w:rsidR="00D23636">
        <w:rPr>
          <w:lang w:val="en-US" w:bidi="he-IL"/>
        </w:rPr>
        <w:t>of</w:t>
      </w:r>
      <w:r w:rsidR="00302C72">
        <w:rPr>
          <w:lang w:val="en-US" w:bidi="he-IL"/>
        </w:rPr>
        <w:t xml:space="preserve"> </w:t>
      </w:r>
      <w:r w:rsidRPr="007D48A7">
        <w:rPr>
          <w:lang w:val="en-US" w:bidi="he-IL"/>
        </w:rPr>
        <w:t>Thomas, without being clear if he employs the sense of touch. The confession is probably connected to the fact that the Risen Christ</w:t>
      </w:r>
      <w:r w:rsidR="007D48A7">
        <w:rPr>
          <w:lang w:val="en-US" w:bidi="he-IL"/>
        </w:rPr>
        <w:t xml:space="preserve"> is the Creator of the Universe</w:t>
      </w:r>
      <w:r w:rsidRPr="007D48A7">
        <w:rPr>
          <w:lang w:val="en-US" w:bidi="he-IL"/>
        </w:rPr>
        <w:t xml:space="preserve"> and the Judge of the World</w:t>
      </w:r>
      <w:r w:rsidR="008F324A">
        <w:rPr>
          <w:rStyle w:val="a5"/>
          <w:lang w:bidi="he-IL"/>
        </w:rPr>
        <w:footnoteReference w:id="16"/>
      </w:r>
      <w:r w:rsidRPr="007D48A7">
        <w:rPr>
          <w:lang w:val="en-US" w:bidi="he-IL"/>
        </w:rPr>
        <w:t>.</w:t>
      </w:r>
    </w:p>
    <w:p w14:paraId="55EEEDC9" w14:textId="77777777" w:rsidR="007D48A7" w:rsidRDefault="007D48A7" w:rsidP="007D48A7">
      <w:pPr>
        <w:pStyle w:val="ab"/>
        <w:ind w:left="1636" w:right="468"/>
        <w:jc w:val="both"/>
        <w:rPr>
          <w:lang w:val="en-US" w:bidi="he-IL"/>
        </w:rPr>
      </w:pPr>
    </w:p>
    <w:p w14:paraId="4A250D5D" w14:textId="3807AFD2" w:rsidR="007D48A7" w:rsidRDefault="007D48A7" w:rsidP="007D48A7">
      <w:pPr>
        <w:pStyle w:val="ab"/>
        <w:ind w:left="1636" w:right="468"/>
        <w:jc w:val="both"/>
        <w:rPr>
          <w:lang w:val="en-US" w:bidi="he-IL"/>
        </w:rPr>
      </w:pPr>
      <w:proofErr w:type="gramStart"/>
      <w:r>
        <w:rPr>
          <w:lang w:val="en-US" w:bidi="he-IL"/>
        </w:rPr>
        <w:t>Additionally</w:t>
      </w:r>
      <w:proofErr w:type="gramEnd"/>
      <w:r>
        <w:rPr>
          <w:lang w:val="en-US" w:bidi="he-IL"/>
        </w:rPr>
        <w:t xml:space="preserve"> </w:t>
      </w:r>
      <w:r w:rsidR="00C6031A" w:rsidRPr="00757052">
        <w:rPr>
          <w:lang w:val="en-US" w:bidi="he-IL"/>
        </w:rPr>
        <w:t xml:space="preserve">Thomas is closely intertwined </w:t>
      </w:r>
      <w:r w:rsidR="00C6031A" w:rsidRPr="00757052">
        <w:rPr>
          <w:b/>
          <w:lang w:val="en-US" w:bidi="he-IL"/>
        </w:rPr>
        <w:t xml:space="preserve">with the </w:t>
      </w:r>
      <w:r>
        <w:rPr>
          <w:b/>
          <w:lang w:val="en-US" w:bidi="he-IL"/>
        </w:rPr>
        <w:t>“</w:t>
      </w:r>
      <w:r w:rsidR="00C6031A" w:rsidRPr="00757052">
        <w:rPr>
          <w:b/>
          <w:lang w:val="en-US" w:bidi="he-IL"/>
        </w:rPr>
        <w:t>way</w:t>
      </w:r>
      <w:r>
        <w:rPr>
          <w:b/>
          <w:lang w:val="en-US" w:bidi="he-IL"/>
        </w:rPr>
        <w:t>”</w:t>
      </w:r>
      <w:r w:rsidR="00B50D9C">
        <w:rPr>
          <w:b/>
          <w:lang w:val="en-US" w:bidi="he-IL"/>
        </w:rPr>
        <w:t xml:space="preserve"> – “journey</w:t>
      </w:r>
      <w:r w:rsidR="00C6031A" w:rsidRPr="00757052">
        <w:rPr>
          <w:b/>
          <w:lang w:val="en-US" w:bidi="he-IL"/>
        </w:rPr>
        <w:t>”.</w:t>
      </w:r>
      <w:r w:rsidR="00C6031A" w:rsidRPr="00757052">
        <w:rPr>
          <w:lang w:val="en-US" w:bidi="he-IL"/>
        </w:rPr>
        <w:t xml:space="preserve"> In the first scene, he is seen with the Twelve and Jesus, beyond Jordan, where they have found refuge during the winter (Feast of the rededication of the Temple – Hanukkah), after the attempted stoning (10</w:t>
      </w:r>
      <w:r w:rsidR="009C2CFD">
        <w:rPr>
          <w:lang w:val="en-US" w:bidi="he-IL"/>
        </w:rPr>
        <w:t>,</w:t>
      </w:r>
      <w:r w:rsidR="00C6031A" w:rsidRPr="00757052">
        <w:rPr>
          <w:lang w:val="en-US" w:bidi="he-IL"/>
        </w:rPr>
        <w:t>31) and arrest</w:t>
      </w:r>
      <w:r w:rsidR="00302C72">
        <w:rPr>
          <w:lang w:val="en-US" w:bidi="he-IL"/>
        </w:rPr>
        <w:t xml:space="preserve">ing </w:t>
      </w:r>
      <w:r w:rsidR="00C6031A" w:rsidRPr="00757052">
        <w:rPr>
          <w:lang w:val="en-US" w:bidi="he-IL"/>
        </w:rPr>
        <w:t>of the Lord (10</w:t>
      </w:r>
      <w:r w:rsidR="009C2CFD">
        <w:rPr>
          <w:lang w:val="en-US" w:bidi="he-IL"/>
        </w:rPr>
        <w:t>,</w:t>
      </w:r>
      <w:r w:rsidR="00C6031A" w:rsidRPr="00757052">
        <w:rPr>
          <w:lang w:val="en-US" w:bidi="he-IL"/>
        </w:rPr>
        <w:t xml:space="preserve">41) in Jerusalem. There, John the Baptist paved </w:t>
      </w:r>
      <w:r w:rsidR="00C6031A" w:rsidRPr="00757052">
        <w:rPr>
          <w:lang w:val="en-US" w:bidi="he-IL"/>
        </w:rPr>
        <w:lastRenderedPageBreak/>
        <w:t>the way of the Lord. Thomas also notes “</w:t>
      </w:r>
      <w:proofErr w:type="spellStart"/>
      <w:r w:rsidR="00C6031A" w:rsidRPr="00757052">
        <w:rPr>
          <w:lang w:val="en-US" w:bidi="he-IL"/>
        </w:rPr>
        <w:t>ἄγωμεν</w:t>
      </w:r>
      <w:proofErr w:type="spellEnd"/>
      <w:r w:rsidR="00C6031A" w:rsidRPr="00757052">
        <w:rPr>
          <w:lang w:val="en-US" w:bidi="he-IL"/>
        </w:rPr>
        <w:t xml:space="preserve"> </w:t>
      </w:r>
      <w:proofErr w:type="spellStart"/>
      <w:r w:rsidR="00C6031A" w:rsidRPr="00757052">
        <w:rPr>
          <w:lang w:val="en-US" w:bidi="he-IL"/>
        </w:rPr>
        <w:t>ἵν</w:t>
      </w:r>
      <w:proofErr w:type="spellEnd"/>
      <w:r w:rsidR="00C6031A" w:rsidRPr="00757052">
        <w:rPr>
          <w:lang w:val="en-US" w:bidi="he-IL"/>
        </w:rPr>
        <w:t xml:space="preserve">α </w:t>
      </w:r>
      <w:proofErr w:type="spellStart"/>
      <w:r w:rsidR="00C6031A" w:rsidRPr="00757052">
        <w:rPr>
          <w:lang w:val="en-US" w:bidi="he-IL"/>
        </w:rPr>
        <w:t>συν</w:t>
      </w:r>
      <w:proofErr w:type="spellEnd"/>
      <w:r w:rsidR="00C6031A" w:rsidRPr="00757052">
        <w:rPr>
          <w:lang w:val="en-US" w:bidi="he-IL"/>
        </w:rPr>
        <w:t>αποθάνωμεν”, as he is not convinced by the words of the Logos incarnate that the resurrection</w:t>
      </w:r>
      <w:r w:rsidR="00302C72">
        <w:rPr>
          <w:lang w:val="en-US" w:bidi="he-IL"/>
        </w:rPr>
        <w:t xml:space="preserve"> </w:t>
      </w:r>
      <w:r w:rsidR="00C6031A" w:rsidRPr="00757052">
        <w:rPr>
          <w:lang w:val="en-US" w:bidi="he-IL"/>
        </w:rPr>
        <w:t xml:space="preserve">of His friend Lazarus </w:t>
      </w:r>
      <w:r w:rsidR="00302C72" w:rsidRPr="00757052">
        <w:rPr>
          <w:lang w:val="en-US" w:bidi="he-IL"/>
        </w:rPr>
        <w:t xml:space="preserve">(obviously from Hades) </w:t>
      </w:r>
      <w:r w:rsidR="00C6031A" w:rsidRPr="00757052">
        <w:rPr>
          <w:lang w:val="en-US" w:bidi="he-IL"/>
        </w:rPr>
        <w:t xml:space="preserve">is imminent. </w:t>
      </w:r>
    </w:p>
    <w:p w14:paraId="0A7E7E5B" w14:textId="77777777" w:rsidR="00857E2D" w:rsidRDefault="00857E2D" w:rsidP="007D48A7">
      <w:pPr>
        <w:pStyle w:val="ab"/>
        <w:ind w:left="1636" w:right="468"/>
        <w:jc w:val="both"/>
        <w:rPr>
          <w:lang w:val="en-US" w:bidi="he-IL"/>
        </w:rPr>
      </w:pPr>
    </w:p>
    <w:p w14:paraId="31C22D2B" w14:textId="77777777" w:rsidR="00857E2D" w:rsidRDefault="00C6031A" w:rsidP="007D48A7">
      <w:pPr>
        <w:pStyle w:val="ab"/>
        <w:ind w:left="1636" w:right="468"/>
        <w:jc w:val="both"/>
        <w:rPr>
          <w:lang w:val="en-US" w:bidi="he-IL"/>
        </w:rPr>
      </w:pPr>
      <w:r w:rsidRPr="00757052">
        <w:rPr>
          <w:lang w:val="en-US" w:bidi="he-IL"/>
        </w:rPr>
        <w:t xml:space="preserve">In the second scene, in the night of the eve of Passover during the </w:t>
      </w:r>
      <w:r w:rsidR="00857E2D">
        <w:rPr>
          <w:lang w:val="en-US" w:bidi="he-IL"/>
        </w:rPr>
        <w:t>farewell</w:t>
      </w:r>
      <w:r w:rsidRPr="00757052">
        <w:rPr>
          <w:lang w:val="en-US" w:bidi="he-IL"/>
        </w:rPr>
        <w:t xml:space="preserve"> </w:t>
      </w:r>
    </w:p>
    <w:p w14:paraId="014BA8BC" w14:textId="77777777" w:rsidR="00F772ED" w:rsidRDefault="00C6031A" w:rsidP="007D48A7">
      <w:pPr>
        <w:pStyle w:val="ab"/>
        <w:ind w:left="1636" w:right="468"/>
        <w:jc w:val="both"/>
        <w:rPr>
          <w:lang w:val="en-US" w:bidi="he-IL"/>
        </w:rPr>
      </w:pPr>
      <w:r w:rsidRPr="00757052">
        <w:rPr>
          <w:lang w:val="en-US" w:bidi="he-IL"/>
        </w:rPr>
        <w:t xml:space="preserve">speeches of the Lord, he casts doubt on the destination of His “exit”, and thus on the way to reach Him. The Lords answers him that “I am the way, the truth, and the life: no man cometh unto the Father, but </w:t>
      </w:r>
      <w:r w:rsidRPr="00757052">
        <w:rPr>
          <w:b/>
          <w:bCs/>
          <w:lang w:val="en-US" w:bidi="he-IL"/>
        </w:rPr>
        <w:t>by me</w:t>
      </w:r>
      <w:r w:rsidRPr="00757052">
        <w:rPr>
          <w:lang w:val="en-US" w:bidi="he-IL"/>
        </w:rPr>
        <w:t xml:space="preserve"> (KJV)”. </w:t>
      </w:r>
    </w:p>
    <w:p w14:paraId="4E94ED2B" w14:textId="77777777" w:rsidR="00F772ED" w:rsidRDefault="00F772ED" w:rsidP="007D48A7">
      <w:pPr>
        <w:pStyle w:val="ab"/>
        <w:ind w:left="1636" w:right="468"/>
        <w:jc w:val="both"/>
        <w:rPr>
          <w:lang w:val="en-US" w:bidi="he-IL"/>
        </w:rPr>
      </w:pPr>
    </w:p>
    <w:p w14:paraId="425B5F4B" w14:textId="24524C39" w:rsidR="00C6031A" w:rsidRPr="007D48A7" w:rsidRDefault="00C6031A" w:rsidP="007D48A7">
      <w:pPr>
        <w:pStyle w:val="ab"/>
        <w:ind w:left="1636" w:right="468"/>
        <w:jc w:val="both"/>
        <w:rPr>
          <w:b/>
          <w:lang w:val="en-US" w:bidi="he-IL"/>
        </w:rPr>
      </w:pPr>
      <w:r w:rsidRPr="00757052">
        <w:rPr>
          <w:lang w:val="en-US" w:bidi="he-IL"/>
        </w:rPr>
        <w:t xml:space="preserve">In the third scene, eight days after the first day of the week, it is Jesus, who </w:t>
      </w:r>
      <w:r w:rsidRPr="00302C72">
        <w:rPr>
          <w:i/>
          <w:iCs/>
          <w:lang w:val="en-US" w:bidi="he-IL"/>
        </w:rPr>
        <w:t>travels</w:t>
      </w:r>
      <w:r w:rsidRPr="00757052">
        <w:rPr>
          <w:lang w:val="en-US" w:bidi="he-IL"/>
        </w:rPr>
        <w:t xml:space="preserve"> miraculously (behind closed doors) to him (Thomas), </w:t>
      </w:r>
      <w:proofErr w:type="gramStart"/>
      <w:r w:rsidRPr="00757052">
        <w:rPr>
          <w:lang w:val="en-US" w:bidi="he-IL"/>
        </w:rPr>
        <w:t>so as to</w:t>
      </w:r>
      <w:proofErr w:type="gramEnd"/>
      <w:r w:rsidRPr="00757052">
        <w:rPr>
          <w:lang w:val="en-US" w:bidi="he-IL"/>
        </w:rPr>
        <w:t xml:space="preserve"> have a personal meeting and a revelation. Thomas, however, does not receive any authorization to “go out”</w:t>
      </w:r>
      <w:r w:rsidR="00302C72">
        <w:rPr>
          <w:lang w:val="en-US" w:bidi="he-IL"/>
        </w:rPr>
        <w:t xml:space="preserve"> for mission</w:t>
      </w:r>
      <w:r w:rsidRPr="00757052">
        <w:rPr>
          <w:lang w:val="en-US" w:bidi="he-IL"/>
        </w:rPr>
        <w:t xml:space="preserve">. Moreover, the invitation to touch Jesus </w:t>
      </w:r>
      <w:r w:rsidR="00302C72">
        <w:rPr>
          <w:lang w:val="en-US" w:bidi="he-IL"/>
        </w:rPr>
        <w:t>appears</w:t>
      </w:r>
      <w:r w:rsidRPr="00757052">
        <w:rPr>
          <w:lang w:val="en-US" w:bidi="he-IL"/>
        </w:rPr>
        <w:t xml:space="preserve"> in contrast (antithetic parallelism) to the “Touch me not” uttered to Mary Magdalene, who was the first to venture into the </w:t>
      </w:r>
      <w:r w:rsidR="00F772ED">
        <w:rPr>
          <w:lang w:val="en-US" w:bidi="he-IL"/>
        </w:rPr>
        <w:t>tomb</w:t>
      </w:r>
      <w:r w:rsidR="00302C72">
        <w:rPr>
          <w:rStyle w:val="a5"/>
          <w:lang w:val="en-US" w:bidi="he-IL"/>
        </w:rPr>
        <w:footnoteReference w:id="17"/>
      </w:r>
      <w:r w:rsidR="00F772ED">
        <w:rPr>
          <w:lang w:val="en-US" w:bidi="he-IL"/>
        </w:rPr>
        <w:t xml:space="preserve">. </w:t>
      </w:r>
    </w:p>
    <w:p w14:paraId="466388ED" w14:textId="77777777" w:rsidR="00FA18C7" w:rsidRPr="00757052" w:rsidRDefault="00FA18C7" w:rsidP="007760B3">
      <w:pPr>
        <w:ind w:right="468"/>
        <w:jc w:val="both"/>
        <w:rPr>
          <w:lang w:val="en-US" w:bidi="he-IL"/>
        </w:rPr>
      </w:pPr>
    </w:p>
    <w:p w14:paraId="7388CD47" w14:textId="2873C07D" w:rsidR="00C6031A" w:rsidRPr="00757052" w:rsidRDefault="00C6031A" w:rsidP="007760B3">
      <w:pPr>
        <w:ind w:right="468"/>
        <w:jc w:val="both"/>
        <w:rPr>
          <w:lang w:val="en-US" w:bidi="he-IL"/>
        </w:rPr>
      </w:pPr>
      <w:r w:rsidRPr="00757052">
        <w:rPr>
          <w:lang w:val="en-US" w:bidi="he-IL"/>
        </w:rPr>
        <w:t xml:space="preserve">Thomas </w:t>
      </w:r>
      <w:r w:rsidR="00302C72">
        <w:rPr>
          <w:lang w:val="en-US" w:bidi="he-IL"/>
        </w:rPr>
        <w:t xml:space="preserve">seems </w:t>
      </w:r>
      <w:proofErr w:type="gramStart"/>
      <w:r w:rsidRPr="00757052">
        <w:rPr>
          <w:lang w:val="en-US" w:bidi="he-IL"/>
        </w:rPr>
        <w:t>as</w:t>
      </w:r>
      <w:proofErr w:type="gramEnd"/>
      <w:r w:rsidRPr="00757052">
        <w:rPr>
          <w:lang w:val="en-US" w:bidi="he-IL"/>
        </w:rPr>
        <w:t xml:space="preserve"> pragmatist (realist) and sarcastic. Nevertheless, he is not a flat character. It has already been emphasized that the contrast between the name “Didymus” and his character, as presented in John, intrigues the listeners, even causing them to identify with him.</w:t>
      </w:r>
      <w:r w:rsidR="00B42B43" w:rsidRPr="00B42B43">
        <w:rPr>
          <w:lang w:val="en-US"/>
        </w:rPr>
        <w:t xml:space="preserve"> </w:t>
      </w:r>
      <w:r w:rsidR="00B42B43" w:rsidRPr="00B42B43">
        <w:rPr>
          <w:lang w:val="en-US" w:bidi="he-IL"/>
        </w:rPr>
        <w:t xml:space="preserve">Let us </w:t>
      </w:r>
      <w:r w:rsidR="00B42B43">
        <w:rPr>
          <w:lang w:val="en-US" w:bidi="he-IL"/>
        </w:rPr>
        <w:t>“</w:t>
      </w:r>
      <w:r w:rsidR="00B42B43" w:rsidRPr="00B42B43">
        <w:rPr>
          <w:lang w:val="en-US" w:bidi="he-IL"/>
        </w:rPr>
        <w:t>follow</w:t>
      </w:r>
      <w:r w:rsidR="00B42B43">
        <w:rPr>
          <w:lang w:val="en-US" w:bidi="he-IL"/>
        </w:rPr>
        <w:t>”</w:t>
      </w:r>
      <w:r w:rsidR="00B42B43" w:rsidRPr="00B42B43">
        <w:rPr>
          <w:lang w:val="en-US" w:bidi="he-IL"/>
        </w:rPr>
        <w:t xml:space="preserve"> in more detail the appearances of Thomas in the Gospel</w:t>
      </w:r>
      <w:r w:rsidR="00B42B43">
        <w:rPr>
          <w:lang w:val="en-US" w:bidi="he-IL"/>
        </w:rPr>
        <w:t xml:space="preserve"> of John.</w:t>
      </w:r>
    </w:p>
    <w:p w14:paraId="62380D2F" w14:textId="4AF484C1" w:rsidR="00C6031A" w:rsidRPr="00757052" w:rsidRDefault="00B42B43" w:rsidP="007760B3">
      <w:pPr>
        <w:pStyle w:val="2"/>
        <w:ind w:right="468"/>
        <w:jc w:val="both"/>
        <w:rPr>
          <w:rFonts w:ascii="Times New Roman" w:hAnsi="Times New Roman"/>
          <w:sz w:val="24"/>
          <w:szCs w:val="24"/>
          <w:lang w:val="en-US" w:bidi="he-IL"/>
        </w:rPr>
      </w:pPr>
      <w:r>
        <w:rPr>
          <w:rFonts w:ascii="Times New Roman" w:hAnsi="Times New Roman"/>
          <w:sz w:val="24"/>
          <w:szCs w:val="24"/>
          <w:lang w:val="en-US" w:bidi="he-IL"/>
        </w:rPr>
        <w:t>2. Scene 1 (11</w:t>
      </w:r>
      <w:r w:rsidR="009C2CFD">
        <w:rPr>
          <w:rFonts w:ascii="Times New Roman" w:hAnsi="Times New Roman"/>
          <w:sz w:val="24"/>
          <w:szCs w:val="24"/>
          <w:lang w:val="en-US" w:bidi="he-IL"/>
        </w:rPr>
        <w:t>,</w:t>
      </w:r>
      <w:r>
        <w:rPr>
          <w:rFonts w:ascii="Times New Roman" w:hAnsi="Times New Roman"/>
          <w:sz w:val="24"/>
          <w:szCs w:val="24"/>
          <w:lang w:val="en-US" w:bidi="he-IL"/>
        </w:rPr>
        <w:t>16</w:t>
      </w:r>
      <w:r w:rsidR="00C6031A" w:rsidRPr="00757052">
        <w:rPr>
          <w:rFonts w:ascii="Times New Roman" w:hAnsi="Times New Roman"/>
          <w:sz w:val="24"/>
          <w:szCs w:val="24"/>
          <w:lang w:val="en-US" w:bidi="he-IL"/>
        </w:rPr>
        <w:t>)</w:t>
      </w:r>
    </w:p>
    <w:p w14:paraId="1B5EAF99" w14:textId="77777777" w:rsidR="00C6031A" w:rsidRPr="00757052" w:rsidRDefault="00C6031A" w:rsidP="007760B3">
      <w:pPr>
        <w:autoSpaceDE w:val="0"/>
        <w:autoSpaceDN w:val="0"/>
        <w:adjustRightInd w:val="0"/>
        <w:ind w:right="468"/>
        <w:jc w:val="both"/>
        <w:rPr>
          <w:lang w:val="en-US" w:bidi="he-IL"/>
        </w:rPr>
      </w:pPr>
    </w:p>
    <w:p w14:paraId="1A834D29" w14:textId="06C10630" w:rsidR="00B42B43" w:rsidRDefault="00C6031A" w:rsidP="007760B3">
      <w:pPr>
        <w:pStyle w:val="ab"/>
        <w:numPr>
          <w:ilvl w:val="0"/>
          <w:numId w:val="25"/>
        </w:numPr>
        <w:autoSpaceDE w:val="0"/>
        <w:autoSpaceDN w:val="0"/>
        <w:adjustRightInd w:val="0"/>
        <w:ind w:right="468"/>
        <w:jc w:val="both"/>
        <w:rPr>
          <w:lang w:val="en-US" w:bidi="he-IL"/>
        </w:rPr>
      </w:pPr>
      <w:r w:rsidRPr="00757052">
        <w:rPr>
          <w:lang w:val="en-US" w:bidi="he-IL"/>
        </w:rPr>
        <w:t>This the first appearance of Thomas in the narrative scene, in the context of one week, the second in John, and -more specifically- the third day since the announcement of Lazarus’ illness by heralds from his sisters. It is identified with the day of the death of the “friend”. The fact that the scene takes place in Bethany, beyond the river Jordan, immediately recalls the valid (as emphasized by the believers in that place</w:t>
      </w:r>
      <w:r w:rsidR="00B42B43">
        <w:rPr>
          <w:lang w:val="en-US" w:bidi="he-IL"/>
        </w:rPr>
        <w:t xml:space="preserve"> 10</w:t>
      </w:r>
      <w:r w:rsidR="009C2CFD">
        <w:rPr>
          <w:lang w:val="en-US" w:bidi="he-IL"/>
        </w:rPr>
        <w:t>,</w:t>
      </w:r>
      <w:r w:rsidR="00B42B43">
        <w:rPr>
          <w:lang w:val="en-US" w:bidi="he-IL"/>
        </w:rPr>
        <w:t>46-47</w:t>
      </w:r>
      <w:r w:rsidRPr="00757052">
        <w:rPr>
          <w:lang w:val="en-US" w:bidi="he-IL"/>
        </w:rPr>
        <w:t>) testimony of John about the Lamb “</w:t>
      </w:r>
      <w:proofErr w:type="spellStart"/>
      <w:r w:rsidRPr="00757052">
        <w:rPr>
          <w:lang w:val="en-US" w:bidi="he-IL"/>
        </w:rPr>
        <w:t>του</w:t>
      </w:r>
      <w:proofErr w:type="spellEnd"/>
      <w:r w:rsidRPr="00757052">
        <w:rPr>
          <w:lang w:val="en-US" w:bidi="he-IL"/>
        </w:rPr>
        <w:t xml:space="preserve"> α</w:t>
      </w:r>
      <w:proofErr w:type="spellStart"/>
      <w:r w:rsidRPr="00757052">
        <w:rPr>
          <w:lang w:val="en-US" w:bidi="he-IL"/>
        </w:rPr>
        <w:t>ίροντος</w:t>
      </w:r>
      <w:proofErr w:type="spellEnd"/>
      <w:r w:rsidRPr="00757052">
        <w:rPr>
          <w:lang w:val="en-US" w:bidi="he-IL"/>
        </w:rPr>
        <w:t xml:space="preserve"> </w:t>
      </w:r>
      <w:proofErr w:type="spellStart"/>
      <w:r w:rsidRPr="00757052">
        <w:rPr>
          <w:lang w:val="en-US" w:bidi="he-IL"/>
        </w:rPr>
        <w:t>την</w:t>
      </w:r>
      <w:proofErr w:type="spellEnd"/>
      <w:r w:rsidRPr="00757052">
        <w:rPr>
          <w:lang w:val="en-US" w:bidi="he-IL"/>
        </w:rPr>
        <w:t xml:space="preserve"> αμα</w:t>
      </w:r>
      <w:proofErr w:type="spellStart"/>
      <w:r w:rsidRPr="00757052">
        <w:rPr>
          <w:lang w:val="en-US" w:bidi="he-IL"/>
        </w:rPr>
        <w:t>ρτί</w:t>
      </w:r>
      <w:proofErr w:type="spellEnd"/>
      <w:r w:rsidRPr="00757052">
        <w:rPr>
          <w:lang w:val="en-US" w:bidi="he-IL"/>
        </w:rPr>
        <w:t xml:space="preserve">αν </w:t>
      </w:r>
      <w:proofErr w:type="spellStart"/>
      <w:r w:rsidRPr="00757052">
        <w:rPr>
          <w:lang w:val="en-US" w:bidi="he-IL"/>
        </w:rPr>
        <w:t>του</w:t>
      </w:r>
      <w:proofErr w:type="spellEnd"/>
      <w:r w:rsidRPr="00757052">
        <w:rPr>
          <w:lang w:val="en-US" w:bidi="he-IL"/>
        </w:rPr>
        <w:t xml:space="preserve"> </w:t>
      </w:r>
      <w:proofErr w:type="spellStart"/>
      <w:r w:rsidRPr="00757052">
        <w:rPr>
          <w:lang w:val="en-US" w:bidi="he-IL"/>
        </w:rPr>
        <w:t>κόσμου</w:t>
      </w:r>
      <w:proofErr w:type="spellEnd"/>
      <w:r w:rsidRPr="00757052">
        <w:rPr>
          <w:lang w:val="en-US" w:bidi="he-IL"/>
        </w:rPr>
        <w:t xml:space="preserve"> / π</w:t>
      </w:r>
      <w:proofErr w:type="spellStart"/>
      <w:r w:rsidRPr="00757052">
        <w:rPr>
          <w:lang w:val="en-US" w:bidi="he-IL"/>
        </w:rPr>
        <w:t>νευμ</w:t>
      </w:r>
      <w:proofErr w:type="spellEnd"/>
      <w:r w:rsidRPr="00757052">
        <w:rPr>
          <w:lang w:val="en-US" w:bidi="he-IL"/>
        </w:rPr>
        <w:t xml:space="preserve">ατοφόρου </w:t>
      </w:r>
      <w:proofErr w:type="spellStart"/>
      <w:r w:rsidRPr="00757052">
        <w:rPr>
          <w:lang w:val="en-US" w:bidi="he-IL"/>
        </w:rPr>
        <w:t>Υιού</w:t>
      </w:r>
      <w:proofErr w:type="spellEnd"/>
      <w:r w:rsidRPr="00757052">
        <w:rPr>
          <w:lang w:val="en-US" w:bidi="he-IL"/>
        </w:rPr>
        <w:t xml:space="preserve"> </w:t>
      </w:r>
      <w:proofErr w:type="spellStart"/>
      <w:r w:rsidRPr="00757052">
        <w:rPr>
          <w:lang w:val="en-US" w:bidi="he-IL"/>
        </w:rPr>
        <w:t>του</w:t>
      </w:r>
      <w:proofErr w:type="spellEnd"/>
      <w:r w:rsidRPr="00757052">
        <w:rPr>
          <w:lang w:val="en-US" w:bidi="he-IL"/>
        </w:rPr>
        <w:t xml:space="preserve"> </w:t>
      </w:r>
      <w:proofErr w:type="spellStart"/>
      <w:r w:rsidRPr="00757052">
        <w:rPr>
          <w:lang w:val="en-US" w:bidi="he-IL"/>
        </w:rPr>
        <w:t>Θεού</w:t>
      </w:r>
      <w:proofErr w:type="spellEnd"/>
      <w:r w:rsidRPr="00757052">
        <w:rPr>
          <w:lang w:val="en-US" w:bidi="he-IL"/>
        </w:rPr>
        <w:t xml:space="preserve">”, although </w:t>
      </w:r>
      <w:r w:rsidR="00302C72">
        <w:rPr>
          <w:lang w:val="en-US" w:bidi="he-IL"/>
        </w:rPr>
        <w:t>that testimony</w:t>
      </w:r>
      <w:r w:rsidRPr="00757052">
        <w:rPr>
          <w:lang w:val="en-US" w:bidi="he-IL"/>
        </w:rPr>
        <w:t xml:space="preserve"> was not accompanied by signs. </w:t>
      </w:r>
    </w:p>
    <w:p w14:paraId="3A33E9CC" w14:textId="77777777" w:rsidR="00857E2D" w:rsidRDefault="00857E2D" w:rsidP="00B42B43">
      <w:pPr>
        <w:pStyle w:val="ab"/>
        <w:autoSpaceDE w:val="0"/>
        <w:autoSpaceDN w:val="0"/>
        <w:adjustRightInd w:val="0"/>
        <w:ind w:right="468"/>
        <w:jc w:val="both"/>
        <w:rPr>
          <w:lang w:val="en-US" w:bidi="he-IL"/>
        </w:rPr>
      </w:pPr>
    </w:p>
    <w:p w14:paraId="749D1105" w14:textId="3B13E23D" w:rsidR="00816EAF" w:rsidRDefault="00302C72" w:rsidP="00B42B43">
      <w:pPr>
        <w:pStyle w:val="ab"/>
        <w:autoSpaceDE w:val="0"/>
        <w:autoSpaceDN w:val="0"/>
        <w:adjustRightInd w:val="0"/>
        <w:ind w:right="468"/>
        <w:jc w:val="both"/>
        <w:rPr>
          <w:lang w:val="en-US" w:bidi="he-IL"/>
        </w:rPr>
      </w:pPr>
      <w:r w:rsidRPr="00302C72">
        <w:rPr>
          <w:lang w:val="en-US" w:bidi="he-IL"/>
        </w:rPr>
        <w:t>Additionally</w:t>
      </w:r>
      <w:r>
        <w:rPr>
          <w:lang w:val="en-US" w:bidi="he-IL"/>
        </w:rPr>
        <w:t>,</w:t>
      </w:r>
      <w:r w:rsidRPr="00302C72">
        <w:rPr>
          <w:lang w:val="en-US" w:bidi="he-IL"/>
        </w:rPr>
        <w:t xml:space="preserve"> </w:t>
      </w:r>
      <w:r>
        <w:rPr>
          <w:lang w:val="en-US" w:bidi="he-IL"/>
        </w:rPr>
        <w:t>i</w:t>
      </w:r>
      <w:r w:rsidR="00C6031A" w:rsidRPr="00757052">
        <w:rPr>
          <w:lang w:val="en-US" w:bidi="he-IL"/>
        </w:rPr>
        <w:t xml:space="preserve">ndirectly, it nods towards the </w:t>
      </w:r>
      <w:r w:rsidR="00C6031A" w:rsidRPr="00816EAF">
        <w:rPr>
          <w:i/>
          <w:lang w:val="en-US" w:bidi="he-IL"/>
        </w:rPr>
        <w:t>conversion of the first five disciples</w:t>
      </w:r>
      <w:r w:rsidR="00816EAF">
        <w:rPr>
          <w:lang w:val="en-US" w:bidi="he-IL"/>
        </w:rPr>
        <w:t xml:space="preserve"> in </w:t>
      </w:r>
      <w:proofErr w:type="spellStart"/>
      <w:r w:rsidR="00816EAF">
        <w:rPr>
          <w:lang w:val="en-US" w:bidi="he-IL"/>
        </w:rPr>
        <w:t>ch.</w:t>
      </w:r>
      <w:proofErr w:type="spellEnd"/>
      <w:r w:rsidR="00816EAF">
        <w:rPr>
          <w:lang w:val="en-US" w:bidi="he-IL"/>
        </w:rPr>
        <w:t xml:space="preserve"> 1.</w:t>
      </w:r>
      <w:r w:rsidR="00C6031A" w:rsidRPr="00757052">
        <w:rPr>
          <w:lang w:val="en-US" w:bidi="he-IL"/>
        </w:rPr>
        <w:t xml:space="preserve"> They had initially turned towards the Baptist, who acted in the desert, </w:t>
      </w:r>
      <w:proofErr w:type="gramStart"/>
      <w:r w:rsidR="00C6031A" w:rsidRPr="00757052">
        <w:rPr>
          <w:lang w:val="en-US" w:bidi="he-IL"/>
        </w:rPr>
        <w:t>so as to</w:t>
      </w:r>
      <w:proofErr w:type="gramEnd"/>
      <w:r w:rsidR="00C6031A" w:rsidRPr="00757052">
        <w:rPr>
          <w:lang w:val="en-US" w:bidi="he-IL"/>
        </w:rPr>
        <w:t xml:space="preserve"> validate the “</w:t>
      </w:r>
      <w:proofErr w:type="spellStart"/>
      <w:r w:rsidR="00C6031A" w:rsidRPr="00757052">
        <w:rPr>
          <w:lang w:val="en-US" w:bidi="he-IL"/>
        </w:rPr>
        <w:t>εὐθύν</w:t>
      </w:r>
      <w:proofErr w:type="spellEnd"/>
      <w:r w:rsidR="00C6031A" w:rsidRPr="00757052">
        <w:rPr>
          <w:lang w:val="en-US" w:bidi="he-IL"/>
        </w:rPr>
        <w:t xml:space="preserve">ατε </w:t>
      </w:r>
      <w:proofErr w:type="spellStart"/>
      <w:r w:rsidR="00C6031A" w:rsidRPr="00757052">
        <w:rPr>
          <w:lang w:val="en-US" w:bidi="he-IL"/>
        </w:rPr>
        <w:t>τὴν</w:t>
      </w:r>
      <w:proofErr w:type="spellEnd"/>
      <w:r w:rsidR="00C6031A" w:rsidRPr="00757052">
        <w:rPr>
          <w:lang w:val="en-US" w:bidi="he-IL"/>
        </w:rPr>
        <w:t xml:space="preserve"> </w:t>
      </w:r>
      <w:proofErr w:type="spellStart"/>
      <w:r w:rsidR="00C6031A" w:rsidRPr="00757052">
        <w:rPr>
          <w:lang w:val="en-US" w:bidi="he-IL"/>
        </w:rPr>
        <w:t>ὁδὸν</w:t>
      </w:r>
      <w:proofErr w:type="spellEnd"/>
      <w:r w:rsidR="00C6031A" w:rsidRPr="00757052">
        <w:rPr>
          <w:lang w:val="en-US" w:bidi="he-IL"/>
        </w:rPr>
        <w:t xml:space="preserve"> </w:t>
      </w:r>
      <w:proofErr w:type="spellStart"/>
      <w:r w:rsidR="00C6031A" w:rsidRPr="00757052">
        <w:rPr>
          <w:lang w:val="en-US" w:bidi="he-IL"/>
        </w:rPr>
        <w:t>Κυρίου</w:t>
      </w:r>
      <w:proofErr w:type="spellEnd"/>
      <w:r w:rsidR="00C6031A" w:rsidRPr="00757052">
        <w:rPr>
          <w:lang w:val="en-US" w:bidi="he-IL"/>
        </w:rPr>
        <w:t>, κα</w:t>
      </w:r>
      <w:proofErr w:type="spellStart"/>
      <w:r w:rsidR="00C6031A" w:rsidRPr="00757052">
        <w:rPr>
          <w:lang w:val="en-US" w:bidi="he-IL"/>
        </w:rPr>
        <w:t>θὼς</w:t>
      </w:r>
      <w:proofErr w:type="spellEnd"/>
      <w:r w:rsidR="00C6031A" w:rsidRPr="00757052">
        <w:rPr>
          <w:lang w:val="en-US" w:bidi="he-IL"/>
        </w:rPr>
        <w:t xml:space="preserve"> </w:t>
      </w:r>
      <w:proofErr w:type="spellStart"/>
      <w:r w:rsidR="00C6031A" w:rsidRPr="00757052">
        <w:rPr>
          <w:lang w:val="en-US" w:bidi="he-IL"/>
        </w:rPr>
        <w:t>εἶ</w:t>
      </w:r>
      <w:proofErr w:type="spellEnd"/>
      <w:r w:rsidR="00C6031A" w:rsidRPr="00757052">
        <w:rPr>
          <w:lang w:val="en-US" w:bidi="he-IL"/>
        </w:rPr>
        <w:t xml:space="preserve">πεν </w:t>
      </w:r>
      <w:proofErr w:type="spellStart"/>
      <w:r w:rsidR="00C6031A" w:rsidRPr="00757052">
        <w:rPr>
          <w:lang w:val="en-US" w:bidi="he-IL"/>
        </w:rPr>
        <w:t>Ἠσ</w:t>
      </w:r>
      <w:proofErr w:type="spellEnd"/>
      <w:r w:rsidR="00C6031A" w:rsidRPr="00757052">
        <w:rPr>
          <w:lang w:val="en-US" w:bidi="he-IL"/>
        </w:rPr>
        <w:t>αΐας ὁ π</w:t>
      </w:r>
      <w:proofErr w:type="spellStart"/>
      <w:r w:rsidR="00C6031A" w:rsidRPr="00757052">
        <w:rPr>
          <w:lang w:val="en-US" w:bidi="he-IL"/>
        </w:rPr>
        <w:t>ροφήτης</w:t>
      </w:r>
      <w:proofErr w:type="spellEnd"/>
      <w:r w:rsidR="00C6031A" w:rsidRPr="00757052">
        <w:rPr>
          <w:lang w:val="en-US" w:bidi="he-IL"/>
        </w:rPr>
        <w:t xml:space="preserve">”. Their </w:t>
      </w:r>
      <w:r w:rsidR="00C6031A" w:rsidRPr="00816EAF">
        <w:rPr>
          <w:i/>
          <w:lang w:val="en-US" w:bidi="he-IL"/>
        </w:rPr>
        <w:t xml:space="preserve">second </w:t>
      </w:r>
      <w:r w:rsidR="00C6031A" w:rsidRPr="00757052">
        <w:rPr>
          <w:lang w:val="en-US" w:bidi="he-IL"/>
        </w:rPr>
        <w:t>conversion was due to the testimony of the</w:t>
      </w:r>
      <w:r>
        <w:rPr>
          <w:lang w:val="en-US" w:bidi="he-IL"/>
        </w:rPr>
        <w:t>ir mentor</w:t>
      </w:r>
      <w:r w:rsidR="00C6031A" w:rsidRPr="00757052">
        <w:rPr>
          <w:lang w:val="en-US" w:bidi="he-IL"/>
        </w:rPr>
        <w:t xml:space="preserve"> </w:t>
      </w:r>
      <w:r>
        <w:rPr>
          <w:lang w:val="en-US" w:bidi="he-IL"/>
        </w:rPr>
        <w:t>(</w:t>
      </w:r>
      <w:r w:rsidR="00C6031A" w:rsidRPr="00757052">
        <w:rPr>
          <w:lang w:val="en-US" w:bidi="he-IL"/>
        </w:rPr>
        <w:t>Baptist</w:t>
      </w:r>
      <w:r>
        <w:rPr>
          <w:lang w:val="en-US" w:bidi="he-IL"/>
        </w:rPr>
        <w:t>)</w:t>
      </w:r>
      <w:r w:rsidR="00C6031A" w:rsidRPr="00757052">
        <w:rPr>
          <w:lang w:val="en-US" w:bidi="he-IL"/>
        </w:rPr>
        <w:t xml:space="preserve"> and it was inaugurated with their question towards Jesus: “where do you reside?” Therefore, for the listener of John, the conversion is combined with a </w:t>
      </w:r>
      <w:r w:rsidR="00C6031A" w:rsidRPr="00816EAF">
        <w:rPr>
          <w:i/>
          <w:highlight w:val="yellow"/>
          <w:lang w:val="en-US" w:bidi="he-IL"/>
        </w:rPr>
        <w:t>progression</w:t>
      </w:r>
      <w:r w:rsidR="00C6031A" w:rsidRPr="00757052">
        <w:rPr>
          <w:lang w:val="en-US" w:bidi="he-IL"/>
        </w:rPr>
        <w:t xml:space="preserve"> behind the Lamb as a Shepherd and </w:t>
      </w:r>
      <w:r>
        <w:rPr>
          <w:lang w:val="en-US" w:bidi="he-IL"/>
        </w:rPr>
        <w:t xml:space="preserve">a </w:t>
      </w:r>
      <w:r w:rsidR="00C6031A" w:rsidRPr="00757052">
        <w:rPr>
          <w:lang w:val="en-US" w:bidi="he-IL"/>
        </w:rPr>
        <w:t>co-habitation, since the way has been strai</w:t>
      </w:r>
      <w:r w:rsidR="00816EAF">
        <w:rPr>
          <w:lang w:val="en-US" w:bidi="he-IL"/>
        </w:rPr>
        <w:t xml:space="preserve">ghtened by another teacher, </w:t>
      </w:r>
      <w:proofErr w:type="spellStart"/>
      <w:r w:rsidR="00816EAF">
        <w:rPr>
          <w:lang w:val="en-US" w:bidi="he-IL"/>
        </w:rPr>
        <w:t>Pro</w:t>
      </w:r>
      <w:r w:rsidR="00C6031A" w:rsidRPr="00757052">
        <w:rPr>
          <w:i/>
          <w:lang w:val="en-US" w:bidi="he-IL"/>
        </w:rPr>
        <w:t>dromus</w:t>
      </w:r>
      <w:proofErr w:type="spellEnd"/>
      <w:r w:rsidR="00C6031A" w:rsidRPr="00757052">
        <w:rPr>
          <w:lang w:val="en-US" w:bidi="he-IL"/>
        </w:rPr>
        <w:t xml:space="preserve">. </w:t>
      </w:r>
    </w:p>
    <w:p w14:paraId="48A2EBD2" w14:textId="77777777" w:rsidR="00816EAF" w:rsidRDefault="00816EAF" w:rsidP="00B42B43">
      <w:pPr>
        <w:pStyle w:val="ab"/>
        <w:autoSpaceDE w:val="0"/>
        <w:autoSpaceDN w:val="0"/>
        <w:adjustRightInd w:val="0"/>
        <w:ind w:right="468"/>
        <w:jc w:val="both"/>
        <w:rPr>
          <w:lang w:val="en-US" w:bidi="he-IL"/>
        </w:rPr>
      </w:pPr>
    </w:p>
    <w:p w14:paraId="2D3DACA2" w14:textId="77777777" w:rsidR="00C6031A" w:rsidRPr="00757052" w:rsidRDefault="00C6031A" w:rsidP="00B42B43">
      <w:pPr>
        <w:pStyle w:val="ab"/>
        <w:autoSpaceDE w:val="0"/>
        <w:autoSpaceDN w:val="0"/>
        <w:adjustRightInd w:val="0"/>
        <w:ind w:right="468"/>
        <w:jc w:val="both"/>
        <w:rPr>
          <w:lang w:val="en-US" w:bidi="he-IL"/>
        </w:rPr>
      </w:pPr>
      <w:r w:rsidRPr="00757052">
        <w:rPr>
          <w:lang w:val="en-US" w:bidi="he-IL"/>
        </w:rPr>
        <w:t>It should be noted that the first scene of conversions had been completed in Galilee with the proclamation -in direct speech- of the “unknown” to the Synoptics “</w:t>
      </w:r>
      <w:proofErr w:type="spellStart"/>
      <w:r w:rsidRPr="00757052">
        <w:rPr>
          <w:lang w:val="en-US" w:bidi="he-IL"/>
        </w:rPr>
        <w:t>άδολου</w:t>
      </w:r>
      <w:proofErr w:type="spellEnd"/>
      <w:r w:rsidRPr="00757052">
        <w:rPr>
          <w:lang w:val="en-US" w:bidi="he-IL"/>
        </w:rPr>
        <w:t xml:space="preserve"> </w:t>
      </w:r>
      <w:proofErr w:type="spellStart"/>
      <w:r w:rsidRPr="00757052">
        <w:rPr>
          <w:lang w:val="en-US" w:bidi="he-IL"/>
        </w:rPr>
        <w:t>Ισρ</w:t>
      </w:r>
      <w:proofErr w:type="spellEnd"/>
      <w:r w:rsidRPr="00757052">
        <w:rPr>
          <w:lang w:val="en-US" w:bidi="he-IL"/>
        </w:rPr>
        <w:t xml:space="preserve">αηλίτη” Nathaniel, who paradoxically </w:t>
      </w:r>
      <w:r w:rsidR="00816EAF">
        <w:rPr>
          <w:lang w:val="en-US" w:bidi="he-IL"/>
        </w:rPr>
        <w:t xml:space="preserve">afterwards </w:t>
      </w:r>
      <w:r w:rsidRPr="00757052">
        <w:rPr>
          <w:lang w:val="en-US" w:bidi="he-IL"/>
        </w:rPr>
        <w:t>disappears from the narrative: “</w:t>
      </w:r>
      <w:proofErr w:type="spellStart"/>
      <w:r w:rsidRPr="00757052">
        <w:rPr>
          <w:lang w:val="en-US" w:bidi="he-IL"/>
        </w:rPr>
        <w:t>Σὺ</w:t>
      </w:r>
      <w:proofErr w:type="spellEnd"/>
      <w:r w:rsidRPr="00757052">
        <w:rPr>
          <w:lang w:val="en-US" w:bidi="he-IL"/>
        </w:rPr>
        <w:t xml:space="preserve"> </w:t>
      </w:r>
      <w:proofErr w:type="spellStart"/>
      <w:r w:rsidRPr="00757052">
        <w:rPr>
          <w:lang w:val="en-US" w:bidi="he-IL"/>
        </w:rPr>
        <w:t>εἶ</w:t>
      </w:r>
      <w:proofErr w:type="spellEnd"/>
      <w:r w:rsidRPr="00757052">
        <w:rPr>
          <w:lang w:val="en-US" w:bidi="he-IL"/>
        </w:rPr>
        <w:t xml:space="preserve"> ὁ </w:t>
      </w:r>
      <w:proofErr w:type="spellStart"/>
      <w:r w:rsidRPr="00757052">
        <w:rPr>
          <w:lang w:val="en-US" w:bidi="he-IL"/>
        </w:rPr>
        <w:t>Υἱὸς</w:t>
      </w:r>
      <w:proofErr w:type="spellEnd"/>
      <w:r w:rsidRPr="00757052">
        <w:rPr>
          <w:lang w:val="en-US" w:bidi="he-IL"/>
        </w:rPr>
        <w:t xml:space="preserve"> </w:t>
      </w:r>
      <w:proofErr w:type="spellStart"/>
      <w:r w:rsidRPr="00757052">
        <w:rPr>
          <w:lang w:val="en-US" w:bidi="he-IL"/>
        </w:rPr>
        <w:t>τοῦ</w:t>
      </w:r>
      <w:proofErr w:type="spellEnd"/>
      <w:r w:rsidRPr="00757052">
        <w:rPr>
          <w:lang w:val="en-US" w:bidi="he-IL"/>
        </w:rPr>
        <w:t xml:space="preserve"> </w:t>
      </w:r>
      <w:proofErr w:type="spellStart"/>
      <w:r w:rsidRPr="00757052">
        <w:rPr>
          <w:lang w:val="en-US" w:bidi="he-IL"/>
        </w:rPr>
        <w:t>Θεοῦ</w:t>
      </w:r>
      <w:proofErr w:type="spellEnd"/>
      <w:r w:rsidRPr="00757052">
        <w:rPr>
          <w:lang w:val="en-US" w:bidi="he-IL"/>
        </w:rPr>
        <w:t xml:space="preserve">, </w:t>
      </w:r>
      <w:proofErr w:type="spellStart"/>
      <w:r w:rsidRPr="00757052">
        <w:rPr>
          <w:lang w:val="en-US" w:bidi="he-IL"/>
        </w:rPr>
        <w:t>σὺ</w:t>
      </w:r>
      <w:proofErr w:type="spellEnd"/>
      <w:r w:rsidRPr="00757052">
        <w:rPr>
          <w:lang w:val="en-US" w:bidi="he-IL"/>
        </w:rPr>
        <w:t xml:space="preserve"> βα</w:t>
      </w:r>
      <w:proofErr w:type="spellStart"/>
      <w:r w:rsidRPr="00757052">
        <w:rPr>
          <w:lang w:val="en-US" w:bidi="he-IL"/>
        </w:rPr>
        <w:t>σιλεὺς</w:t>
      </w:r>
      <w:proofErr w:type="spellEnd"/>
      <w:r w:rsidRPr="00757052">
        <w:rPr>
          <w:lang w:val="en-US" w:bidi="he-IL"/>
        </w:rPr>
        <w:t xml:space="preserve"> </w:t>
      </w:r>
      <w:proofErr w:type="spellStart"/>
      <w:r w:rsidRPr="00757052">
        <w:rPr>
          <w:lang w:val="en-US" w:bidi="he-IL"/>
        </w:rPr>
        <w:t>εἶ</w:t>
      </w:r>
      <w:proofErr w:type="spellEnd"/>
      <w:r w:rsidRPr="00757052">
        <w:rPr>
          <w:lang w:val="en-US" w:bidi="he-IL"/>
        </w:rPr>
        <w:t xml:space="preserve"> </w:t>
      </w:r>
      <w:proofErr w:type="spellStart"/>
      <w:r w:rsidRPr="00757052">
        <w:rPr>
          <w:lang w:val="en-US" w:bidi="he-IL"/>
        </w:rPr>
        <w:t>τοῦ</w:t>
      </w:r>
      <w:proofErr w:type="spellEnd"/>
      <w:r w:rsidRPr="00757052">
        <w:rPr>
          <w:lang w:val="en-US" w:bidi="he-IL"/>
        </w:rPr>
        <w:t xml:space="preserve"> </w:t>
      </w:r>
      <w:proofErr w:type="spellStart"/>
      <w:r w:rsidRPr="00757052">
        <w:rPr>
          <w:lang w:val="en-US" w:bidi="he-IL"/>
        </w:rPr>
        <w:t>Ἰσρ</w:t>
      </w:r>
      <w:proofErr w:type="spellEnd"/>
      <w:r w:rsidRPr="00757052">
        <w:rPr>
          <w:lang w:val="en-US" w:bidi="he-IL"/>
        </w:rPr>
        <w:t xml:space="preserve">αήλ (1, 49).” In the answer of the omniscient Jesus, who was already by his side at the fig tree, the Son of Man is identified with </w:t>
      </w:r>
      <w:r w:rsidR="00857E2D" w:rsidRPr="00757052">
        <w:rPr>
          <w:lang w:val="en-US" w:bidi="he-IL"/>
        </w:rPr>
        <w:t>Jacob’s</w:t>
      </w:r>
      <w:r w:rsidR="00816EAF" w:rsidRPr="00757052">
        <w:rPr>
          <w:lang w:val="en-US" w:bidi="he-IL"/>
        </w:rPr>
        <w:t xml:space="preserve"> ladder</w:t>
      </w:r>
      <w:r w:rsidR="00816EAF">
        <w:rPr>
          <w:lang w:val="en-US" w:bidi="he-IL"/>
        </w:rPr>
        <w:t>,</w:t>
      </w:r>
      <w:r w:rsidRPr="00757052">
        <w:rPr>
          <w:lang w:val="en-US" w:bidi="he-IL"/>
        </w:rPr>
        <w:t xml:space="preserve"> which now connects the uppe</w:t>
      </w:r>
      <w:r w:rsidR="00816EAF">
        <w:rPr>
          <w:lang w:val="en-US" w:bidi="he-IL"/>
        </w:rPr>
        <w:t>r to the lower world, replacing</w:t>
      </w:r>
      <w:r w:rsidR="00816EAF" w:rsidRPr="00816EAF">
        <w:rPr>
          <w:lang w:val="en-US"/>
        </w:rPr>
        <w:t xml:space="preserve"> </w:t>
      </w:r>
      <w:r w:rsidR="00816EAF" w:rsidRPr="00816EAF">
        <w:rPr>
          <w:lang w:val="en-US" w:bidi="he-IL"/>
        </w:rPr>
        <w:t>the one and only temple for the Jews.</w:t>
      </w:r>
      <w:r w:rsidRPr="00757052">
        <w:rPr>
          <w:lang w:val="en-US" w:bidi="he-IL"/>
        </w:rPr>
        <w:t xml:space="preserve"> </w:t>
      </w:r>
      <w:r w:rsidR="00816EAF">
        <w:rPr>
          <w:lang w:val="en-US" w:bidi="he-IL"/>
        </w:rPr>
        <w:t>I</w:t>
      </w:r>
      <w:r w:rsidR="00816EAF" w:rsidRPr="00757052">
        <w:rPr>
          <w:lang w:val="en-US" w:bidi="he-IL"/>
        </w:rPr>
        <w:t xml:space="preserve">n the marginal Cana </w:t>
      </w:r>
      <w:r w:rsidR="00816EAF">
        <w:rPr>
          <w:lang w:val="en-US" w:bidi="he-IL"/>
        </w:rPr>
        <w:t>follow the sign</w:t>
      </w:r>
      <w:r w:rsidRPr="00757052">
        <w:rPr>
          <w:lang w:val="en-US" w:bidi="he-IL"/>
        </w:rPr>
        <w:t xml:space="preserve"> of </w:t>
      </w:r>
      <w:r w:rsidR="00816EAF">
        <w:rPr>
          <w:lang w:val="en-US" w:bidi="he-IL"/>
        </w:rPr>
        <w:t>the “re-creation and new law-giving”</w:t>
      </w:r>
      <w:r w:rsidRPr="00757052">
        <w:rPr>
          <w:lang w:val="en-US" w:bidi="he-IL"/>
        </w:rPr>
        <w:t xml:space="preserve">, as well as the substitution of the Temple (which, as the navel of the earth, unites heaven and earth) by Christ (and by His </w:t>
      </w:r>
      <w:r w:rsidRPr="00757052">
        <w:rPr>
          <w:lang w:val="en-US" w:bidi="he-IL"/>
        </w:rPr>
        <w:lastRenderedPageBreak/>
        <w:t>res</w:t>
      </w:r>
      <w:r w:rsidR="00816EAF">
        <w:rPr>
          <w:lang w:val="en-US" w:bidi="he-IL"/>
        </w:rPr>
        <w:t>urrected body). Although then</w:t>
      </w:r>
      <w:r w:rsidRPr="00757052">
        <w:rPr>
          <w:lang w:val="en-US" w:bidi="he-IL"/>
        </w:rPr>
        <w:t xml:space="preserve"> many persons in Jerusalem (especially on Easter day) </w:t>
      </w:r>
      <w:r w:rsidR="00816EAF">
        <w:rPr>
          <w:lang w:val="en-US" w:bidi="he-IL"/>
        </w:rPr>
        <w:t xml:space="preserve">had </w:t>
      </w:r>
      <w:r w:rsidRPr="00757052">
        <w:rPr>
          <w:lang w:val="en-US" w:bidi="he-IL"/>
        </w:rPr>
        <w:t>believed in Him “</w:t>
      </w:r>
      <w:proofErr w:type="spellStart"/>
      <w:r w:rsidRPr="00757052">
        <w:rPr>
          <w:lang w:val="en-US" w:bidi="he-IL"/>
        </w:rPr>
        <w:t>θεωρ</w:t>
      </w:r>
      <w:r w:rsidR="00816EAF">
        <w:rPr>
          <w:lang w:val="en-US" w:bidi="he-IL"/>
        </w:rPr>
        <w:t>οῦντες</w:t>
      </w:r>
      <w:proofErr w:type="spellEnd"/>
      <w:r w:rsidR="00816EAF">
        <w:rPr>
          <w:lang w:val="en-US" w:bidi="he-IL"/>
        </w:rPr>
        <w:t xml:space="preserve"> α</w:t>
      </w:r>
      <w:proofErr w:type="spellStart"/>
      <w:r w:rsidR="00816EAF">
        <w:rPr>
          <w:lang w:val="en-US" w:bidi="he-IL"/>
        </w:rPr>
        <w:t>ὐτοῦ</w:t>
      </w:r>
      <w:proofErr w:type="spellEnd"/>
      <w:r w:rsidR="00816EAF">
        <w:rPr>
          <w:lang w:val="en-US" w:bidi="he-IL"/>
        </w:rPr>
        <w:t xml:space="preserve"> </w:t>
      </w:r>
      <w:proofErr w:type="spellStart"/>
      <w:r w:rsidR="00816EAF">
        <w:rPr>
          <w:lang w:val="en-US" w:bidi="he-IL"/>
        </w:rPr>
        <w:t>τὰ</w:t>
      </w:r>
      <w:proofErr w:type="spellEnd"/>
      <w:r w:rsidR="00816EAF">
        <w:rPr>
          <w:lang w:val="en-US" w:bidi="he-IL"/>
        </w:rPr>
        <w:t xml:space="preserve"> </w:t>
      </w:r>
      <w:proofErr w:type="spellStart"/>
      <w:r w:rsidR="00816EAF">
        <w:rPr>
          <w:lang w:val="en-US" w:bidi="he-IL"/>
        </w:rPr>
        <w:t>σημεῖ</w:t>
      </w:r>
      <w:proofErr w:type="spellEnd"/>
      <w:r w:rsidR="00816EAF">
        <w:rPr>
          <w:lang w:val="en-US" w:bidi="he-IL"/>
        </w:rPr>
        <w:t>α ἃ ἐπ</w:t>
      </w:r>
      <w:proofErr w:type="spellStart"/>
      <w:r w:rsidR="00816EAF">
        <w:rPr>
          <w:lang w:val="en-US" w:bidi="he-IL"/>
        </w:rPr>
        <w:t>οίει</w:t>
      </w:r>
      <w:proofErr w:type="spellEnd"/>
      <w:r w:rsidRPr="00757052">
        <w:rPr>
          <w:lang w:val="en-US" w:bidi="he-IL"/>
        </w:rPr>
        <w:t>”</w:t>
      </w:r>
      <w:r w:rsidR="00816EAF">
        <w:rPr>
          <w:lang w:val="en-US" w:bidi="he-IL"/>
        </w:rPr>
        <w:t>, c</w:t>
      </w:r>
      <w:r w:rsidRPr="00757052">
        <w:rPr>
          <w:lang w:val="en-US" w:bidi="he-IL"/>
        </w:rPr>
        <w:t>onversely, He did not believe in them “</w:t>
      </w:r>
      <w:proofErr w:type="spellStart"/>
      <w:r w:rsidRPr="00757052">
        <w:rPr>
          <w:lang w:val="en-US" w:bidi="he-IL"/>
        </w:rPr>
        <w:t>διὰ</w:t>
      </w:r>
      <w:proofErr w:type="spellEnd"/>
      <w:r w:rsidRPr="00757052">
        <w:rPr>
          <w:lang w:val="en-US" w:bidi="he-IL"/>
        </w:rPr>
        <w:t xml:space="preserve"> </w:t>
      </w:r>
      <w:proofErr w:type="spellStart"/>
      <w:r w:rsidRPr="00757052">
        <w:rPr>
          <w:lang w:val="en-US" w:bidi="he-IL"/>
        </w:rPr>
        <w:t>τὸ</w:t>
      </w:r>
      <w:proofErr w:type="spellEnd"/>
      <w:r w:rsidRPr="00757052">
        <w:rPr>
          <w:lang w:val="en-US" w:bidi="he-IL"/>
        </w:rPr>
        <w:t xml:space="preserve"> α</w:t>
      </w:r>
      <w:proofErr w:type="spellStart"/>
      <w:r w:rsidRPr="00757052">
        <w:rPr>
          <w:lang w:val="en-US" w:bidi="he-IL"/>
        </w:rPr>
        <w:t>ὐτὸν</w:t>
      </w:r>
      <w:proofErr w:type="spellEnd"/>
      <w:r w:rsidRPr="00757052">
        <w:rPr>
          <w:lang w:val="en-US" w:bidi="he-IL"/>
        </w:rPr>
        <w:t xml:space="preserve"> </w:t>
      </w:r>
      <w:proofErr w:type="spellStart"/>
      <w:r w:rsidRPr="00757052">
        <w:rPr>
          <w:lang w:val="en-US" w:bidi="he-IL"/>
        </w:rPr>
        <w:t>γινώσκειν</w:t>
      </w:r>
      <w:proofErr w:type="spellEnd"/>
      <w:r w:rsidRPr="00757052">
        <w:rPr>
          <w:lang w:val="en-US" w:bidi="he-IL"/>
        </w:rPr>
        <w:t xml:space="preserve"> π</w:t>
      </w:r>
      <w:proofErr w:type="spellStart"/>
      <w:r w:rsidRPr="00757052">
        <w:rPr>
          <w:lang w:val="en-US" w:bidi="he-IL"/>
        </w:rPr>
        <w:t>άντ</w:t>
      </w:r>
      <w:proofErr w:type="spellEnd"/>
      <w:r w:rsidRPr="00757052">
        <w:rPr>
          <w:lang w:val="en-US" w:bidi="he-IL"/>
        </w:rPr>
        <w:t>ας”.</w:t>
      </w:r>
    </w:p>
    <w:p w14:paraId="3214986C" w14:textId="77777777" w:rsidR="00F24AF0" w:rsidRPr="00757052" w:rsidRDefault="00F24AF0" w:rsidP="007760B3">
      <w:pPr>
        <w:pStyle w:val="ab"/>
        <w:autoSpaceDE w:val="0"/>
        <w:autoSpaceDN w:val="0"/>
        <w:adjustRightInd w:val="0"/>
        <w:ind w:right="468"/>
        <w:jc w:val="both"/>
        <w:rPr>
          <w:lang w:val="en-US" w:bidi="he-IL"/>
        </w:rPr>
      </w:pPr>
    </w:p>
    <w:p w14:paraId="5B282B58" w14:textId="32BAC8E9" w:rsidR="00816EAF" w:rsidRDefault="00C6031A" w:rsidP="007760B3">
      <w:pPr>
        <w:pStyle w:val="ab"/>
        <w:numPr>
          <w:ilvl w:val="0"/>
          <w:numId w:val="25"/>
        </w:numPr>
        <w:autoSpaceDE w:val="0"/>
        <w:autoSpaceDN w:val="0"/>
        <w:adjustRightInd w:val="0"/>
        <w:ind w:right="468"/>
        <w:jc w:val="both"/>
        <w:rPr>
          <w:lang w:val="en-US" w:bidi="he-IL"/>
        </w:rPr>
      </w:pPr>
      <w:r w:rsidRPr="00757052">
        <w:rPr>
          <w:lang w:val="en-US" w:bidi="he-IL"/>
        </w:rPr>
        <w:t xml:space="preserve">In the beginning of </w:t>
      </w:r>
      <w:proofErr w:type="spellStart"/>
      <w:r w:rsidRPr="00757052">
        <w:rPr>
          <w:lang w:val="en-US" w:bidi="he-IL"/>
        </w:rPr>
        <w:t>ch.</w:t>
      </w:r>
      <w:proofErr w:type="spellEnd"/>
      <w:r w:rsidRPr="00757052">
        <w:rPr>
          <w:lang w:val="en-US" w:bidi="he-IL"/>
        </w:rPr>
        <w:t xml:space="preserve"> 11, Jesus, in direct speech, calls the disciples to “</w:t>
      </w:r>
      <w:proofErr w:type="spellStart"/>
      <w:r w:rsidRPr="00757052">
        <w:rPr>
          <w:lang w:val="en-US" w:bidi="he-IL"/>
        </w:rPr>
        <w:t>ἄγωμεν</w:t>
      </w:r>
      <w:proofErr w:type="spellEnd"/>
      <w:r w:rsidRPr="00757052">
        <w:rPr>
          <w:lang w:val="en-US" w:bidi="he-IL"/>
        </w:rPr>
        <w:t xml:space="preserve"> </w:t>
      </w:r>
      <w:proofErr w:type="spellStart"/>
      <w:r w:rsidRPr="00757052">
        <w:rPr>
          <w:lang w:val="en-US" w:bidi="he-IL"/>
        </w:rPr>
        <w:t>εἰς</w:t>
      </w:r>
      <w:proofErr w:type="spellEnd"/>
      <w:r w:rsidRPr="00757052">
        <w:rPr>
          <w:lang w:val="en-US" w:bidi="he-IL"/>
        </w:rPr>
        <w:t xml:space="preserve"> </w:t>
      </w:r>
      <w:proofErr w:type="spellStart"/>
      <w:r w:rsidRPr="00757052">
        <w:rPr>
          <w:lang w:val="en-US" w:bidi="he-IL"/>
        </w:rPr>
        <w:t>τὴν</w:t>
      </w:r>
      <w:proofErr w:type="spellEnd"/>
      <w:r w:rsidRPr="00757052">
        <w:rPr>
          <w:lang w:val="en-US" w:bidi="he-IL"/>
        </w:rPr>
        <w:t xml:space="preserve"> </w:t>
      </w:r>
      <w:proofErr w:type="spellStart"/>
      <w:r w:rsidRPr="00757052">
        <w:rPr>
          <w:lang w:val="en-US" w:bidi="he-IL"/>
        </w:rPr>
        <w:t>Ἰουδ</w:t>
      </w:r>
      <w:proofErr w:type="spellEnd"/>
      <w:r w:rsidRPr="00757052">
        <w:rPr>
          <w:lang w:val="en-US" w:bidi="he-IL"/>
        </w:rPr>
        <w:t>αίαν π</w:t>
      </w:r>
      <w:proofErr w:type="spellStart"/>
      <w:r w:rsidRPr="00757052">
        <w:rPr>
          <w:lang w:val="en-US" w:bidi="he-IL"/>
        </w:rPr>
        <w:t>άλιν</w:t>
      </w:r>
      <w:proofErr w:type="spellEnd"/>
      <w:r w:rsidRPr="00757052">
        <w:rPr>
          <w:lang w:val="en-US" w:bidi="he-IL"/>
        </w:rPr>
        <w:t>”; they address Him as “Rabbi” and they assess that, by returning to Judaea, He places Himself i</w:t>
      </w:r>
      <w:r w:rsidR="00816EAF">
        <w:rPr>
          <w:lang w:val="en-US" w:bidi="he-IL"/>
        </w:rPr>
        <w:t xml:space="preserve">n mortal danger, because according to his enemies He </w:t>
      </w:r>
      <w:r w:rsidRPr="00757052">
        <w:rPr>
          <w:b/>
          <w:lang w:val="en-US" w:bidi="he-IL"/>
        </w:rPr>
        <w:t>just</w:t>
      </w:r>
      <w:r w:rsidRPr="00757052">
        <w:rPr>
          <w:lang w:val="en-US" w:bidi="he-IL"/>
        </w:rPr>
        <w:t xml:space="preserve"> committed blasphemy: “ῥαββί, </w:t>
      </w:r>
      <w:proofErr w:type="spellStart"/>
      <w:r w:rsidRPr="00757052">
        <w:rPr>
          <w:lang w:val="en-US" w:bidi="he-IL"/>
        </w:rPr>
        <w:t>νῦν</w:t>
      </w:r>
      <w:proofErr w:type="spellEnd"/>
      <w:r w:rsidRPr="00757052">
        <w:rPr>
          <w:lang w:val="en-US" w:bidi="he-IL"/>
        </w:rPr>
        <w:t xml:space="preserve"> </w:t>
      </w:r>
      <w:proofErr w:type="spellStart"/>
      <w:r w:rsidRPr="00757052">
        <w:rPr>
          <w:lang w:val="en-US" w:bidi="he-IL"/>
        </w:rPr>
        <w:t>ἐζήτουν</w:t>
      </w:r>
      <w:proofErr w:type="spellEnd"/>
      <w:r w:rsidRPr="00757052">
        <w:rPr>
          <w:lang w:val="en-US" w:bidi="he-IL"/>
        </w:rPr>
        <w:t xml:space="preserve"> </w:t>
      </w:r>
      <w:proofErr w:type="spellStart"/>
      <w:r w:rsidRPr="00757052">
        <w:rPr>
          <w:lang w:val="en-US" w:bidi="he-IL"/>
        </w:rPr>
        <w:t>σε</w:t>
      </w:r>
      <w:proofErr w:type="spellEnd"/>
      <w:r w:rsidRPr="00757052">
        <w:rPr>
          <w:lang w:val="en-US" w:bidi="he-IL"/>
        </w:rPr>
        <w:t xml:space="preserve"> </w:t>
      </w:r>
      <w:proofErr w:type="spellStart"/>
      <w:r w:rsidRPr="00757052">
        <w:rPr>
          <w:lang w:val="en-US" w:bidi="he-IL"/>
        </w:rPr>
        <w:t>λιθάσ</w:t>
      </w:r>
      <w:proofErr w:type="spellEnd"/>
      <w:r w:rsidRPr="00757052">
        <w:rPr>
          <w:lang w:val="en-US" w:bidi="he-IL"/>
        </w:rPr>
        <w:t xml:space="preserve">αι </w:t>
      </w:r>
      <w:proofErr w:type="spellStart"/>
      <w:r w:rsidRPr="00757052">
        <w:rPr>
          <w:lang w:val="en-US" w:bidi="he-IL"/>
        </w:rPr>
        <w:t>οἱ</w:t>
      </w:r>
      <w:proofErr w:type="spellEnd"/>
      <w:r w:rsidRPr="00757052">
        <w:rPr>
          <w:lang w:val="en-US" w:bidi="he-IL"/>
        </w:rPr>
        <w:t xml:space="preserve"> </w:t>
      </w:r>
      <w:proofErr w:type="spellStart"/>
      <w:r w:rsidRPr="00757052">
        <w:rPr>
          <w:lang w:val="en-US" w:bidi="he-IL"/>
        </w:rPr>
        <w:t>Ἰουδ</w:t>
      </w:r>
      <w:proofErr w:type="spellEnd"/>
      <w:r w:rsidRPr="00757052">
        <w:rPr>
          <w:lang w:val="en-US" w:bidi="he-IL"/>
        </w:rPr>
        <w:t>αῖοι, καὶ π</w:t>
      </w:r>
      <w:proofErr w:type="spellStart"/>
      <w:r w:rsidRPr="00757052">
        <w:rPr>
          <w:lang w:val="en-US" w:bidi="he-IL"/>
        </w:rPr>
        <w:t>άλιν</w:t>
      </w:r>
      <w:proofErr w:type="spellEnd"/>
      <w:r w:rsidRPr="00757052">
        <w:rPr>
          <w:lang w:val="en-US" w:bidi="he-IL"/>
        </w:rPr>
        <w:t xml:space="preserve"> ὑπ</w:t>
      </w:r>
      <w:proofErr w:type="spellStart"/>
      <w:r w:rsidRPr="00757052">
        <w:rPr>
          <w:lang w:val="en-US" w:bidi="he-IL"/>
        </w:rPr>
        <w:t>άγεις</w:t>
      </w:r>
      <w:proofErr w:type="spellEnd"/>
      <w:r w:rsidRPr="00757052">
        <w:rPr>
          <w:lang w:val="en-US" w:bidi="he-IL"/>
        </w:rPr>
        <w:t xml:space="preserve"> </w:t>
      </w:r>
      <w:proofErr w:type="spellStart"/>
      <w:r w:rsidRPr="00757052">
        <w:rPr>
          <w:lang w:val="en-US" w:bidi="he-IL"/>
        </w:rPr>
        <w:t>ἐκεῖ</w:t>
      </w:r>
      <w:proofErr w:type="spellEnd"/>
      <w:r w:rsidRPr="00757052">
        <w:rPr>
          <w:lang w:val="en-US" w:bidi="he-IL"/>
        </w:rPr>
        <w:t>;” He progressively explains to them that the initial “</w:t>
      </w:r>
      <w:proofErr w:type="spellStart"/>
      <w:r w:rsidRPr="00757052">
        <w:rPr>
          <w:lang w:val="en-US" w:bidi="he-IL"/>
        </w:rPr>
        <w:t>ἄγωμεν</w:t>
      </w:r>
      <w:proofErr w:type="spellEnd"/>
      <w:r w:rsidRPr="00757052">
        <w:rPr>
          <w:lang w:val="en-US" w:bidi="he-IL"/>
        </w:rPr>
        <w:t>” does not refer to Judaea in general, but spec</w:t>
      </w:r>
      <w:r w:rsidR="00816EAF">
        <w:rPr>
          <w:lang w:val="en-US" w:bidi="he-IL"/>
        </w:rPr>
        <w:t>ifically to Lazarus, “our friend”</w:t>
      </w:r>
      <w:r w:rsidRPr="00757052">
        <w:rPr>
          <w:lang w:val="en-US" w:bidi="he-IL"/>
        </w:rPr>
        <w:t xml:space="preserve">. </w:t>
      </w:r>
    </w:p>
    <w:p w14:paraId="2F13AD14" w14:textId="77777777" w:rsidR="00857E2D" w:rsidRDefault="00857E2D" w:rsidP="00816EAF">
      <w:pPr>
        <w:pStyle w:val="ab"/>
        <w:autoSpaceDE w:val="0"/>
        <w:autoSpaceDN w:val="0"/>
        <w:adjustRightInd w:val="0"/>
        <w:ind w:right="468"/>
        <w:jc w:val="both"/>
        <w:rPr>
          <w:lang w:val="en-US" w:bidi="he-IL"/>
        </w:rPr>
      </w:pPr>
    </w:p>
    <w:p w14:paraId="20E3B780" w14:textId="5C235558" w:rsidR="00C6031A" w:rsidRPr="00757052" w:rsidRDefault="00C6031A" w:rsidP="00816EAF">
      <w:pPr>
        <w:pStyle w:val="ab"/>
        <w:autoSpaceDE w:val="0"/>
        <w:autoSpaceDN w:val="0"/>
        <w:adjustRightInd w:val="0"/>
        <w:ind w:right="468"/>
        <w:jc w:val="both"/>
        <w:rPr>
          <w:lang w:val="en-US" w:bidi="he-IL"/>
        </w:rPr>
      </w:pPr>
      <w:r w:rsidRPr="00757052">
        <w:rPr>
          <w:lang w:val="en-US" w:bidi="he-IL"/>
        </w:rPr>
        <w:t>While the</w:t>
      </w:r>
      <w:r w:rsidR="00816EAF">
        <w:rPr>
          <w:lang w:val="en-US" w:bidi="he-IL"/>
        </w:rPr>
        <w:t xml:space="preserve"> “Good Shepherd” has already </w:t>
      </w:r>
      <w:r w:rsidRPr="00757052">
        <w:rPr>
          <w:lang w:val="en-US" w:bidi="he-IL"/>
        </w:rPr>
        <w:t>declared the arrival of His glory (without foretelling the mockeries, as</w:t>
      </w:r>
      <w:r w:rsidR="00816EAF">
        <w:rPr>
          <w:lang w:val="en-US" w:bidi="he-IL"/>
        </w:rPr>
        <w:t xml:space="preserve"> recorded by the Synoptics), Jesus also </w:t>
      </w:r>
      <w:r w:rsidRPr="00757052">
        <w:rPr>
          <w:lang w:val="en-US" w:bidi="he-IL"/>
        </w:rPr>
        <w:t>remark</w:t>
      </w:r>
      <w:r w:rsidR="00302C72">
        <w:rPr>
          <w:lang w:val="en-US" w:bidi="he-IL"/>
        </w:rPr>
        <w:t>s</w:t>
      </w:r>
      <w:r w:rsidRPr="00757052">
        <w:rPr>
          <w:lang w:val="en-US" w:bidi="he-IL"/>
        </w:rPr>
        <w:t xml:space="preserve"> that He is glad for the disciples, because they will believe, as he was not there and yet he knew death. At his point Thomas appears in the narrative, addressing his fellow disciples and acting as a “prophet of sufferings”. It is the only time that the term “</w:t>
      </w:r>
      <w:r w:rsidRPr="00757052">
        <w:rPr>
          <w:lang w:bidi="he-IL"/>
        </w:rPr>
        <w:t>συμμαθητής</w:t>
      </w:r>
      <w:r w:rsidRPr="00757052">
        <w:rPr>
          <w:lang w:val="en-US" w:bidi="he-IL"/>
        </w:rPr>
        <w:t xml:space="preserve"> (fellow disciple)” is found in John, and the only time that a disciple addresses the whole group of the Twelve in the first plural person. Of course, it should be n</w:t>
      </w:r>
      <w:r w:rsidR="00857E2D">
        <w:rPr>
          <w:lang w:val="en-US" w:bidi="he-IL"/>
        </w:rPr>
        <w:t xml:space="preserve">oted that Thomas insists on following </w:t>
      </w:r>
      <w:r w:rsidRPr="00757052">
        <w:rPr>
          <w:lang w:val="en-US" w:bidi="he-IL"/>
        </w:rPr>
        <w:t>Je</w:t>
      </w:r>
      <w:r w:rsidR="00CF7D87">
        <w:rPr>
          <w:lang w:val="en-US" w:bidi="he-IL"/>
        </w:rPr>
        <w:t>s</w:t>
      </w:r>
      <w:r w:rsidRPr="00757052">
        <w:rPr>
          <w:lang w:val="en-US" w:bidi="he-IL"/>
        </w:rPr>
        <w:t>us</w:t>
      </w:r>
      <w:r w:rsidR="00CF7D87">
        <w:rPr>
          <w:lang w:val="en-US" w:bidi="he-IL"/>
        </w:rPr>
        <w:t xml:space="preserve"> (without abandoning the Twelve)</w:t>
      </w:r>
      <w:r w:rsidRPr="00757052">
        <w:rPr>
          <w:lang w:val="en-US" w:bidi="he-IL"/>
        </w:rPr>
        <w:t xml:space="preserve">, although, in his view, the Master is heading towards death – Hades. </w:t>
      </w:r>
    </w:p>
    <w:p w14:paraId="5B037E2B" w14:textId="77777777" w:rsidR="00F24AF0" w:rsidRPr="00757052" w:rsidRDefault="00F24AF0" w:rsidP="007760B3">
      <w:pPr>
        <w:pStyle w:val="ab"/>
        <w:autoSpaceDE w:val="0"/>
        <w:autoSpaceDN w:val="0"/>
        <w:adjustRightInd w:val="0"/>
        <w:ind w:right="468"/>
        <w:jc w:val="both"/>
        <w:rPr>
          <w:lang w:val="en-US" w:bidi="he-IL"/>
        </w:rPr>
      </w:pPr>
    </w:p>
    <w:p w14:paraId="300C1B34" w14:textId="77777777" w:rsidR="00C6031A" w:rsidRPr="00757052" w:rsidRDefault="00C6031A" w:rsidP="007760B3">
      <w:pPr>
        <w:pStyle w:val="ab"/>
        <w:numPr>
          <w:ilvl w:val="0"/>
          <w:numId w:val="25"/>
        </w:numPr>
        <w:autoSpaceDE w:val="0"/>
        <w:autoSpaceDN w:val="0"/>
        <w:adjustRightInd w:val="0"/>
        <w:ind w:right="468"/>
        <w:jc w:val="both"/>
        <w:rPr>
          <w:lang w:val="en-US" w:bidi="he-IL"/>
        </w:rPr>
      </w:pPr>
      <w:r w:rsidRPr="00757052">
        <w:rPr>
          <w:lang w:val="en-US" w:bidi="he-IL"/>
        </w:rPr>
        <w:t xml:space="preserve">Naturally, we </w:t>
      </w:r>
      <w:r w:rsidR="00F24AF0" w:rsidRPr="00757052">
        <w:rPr>
          <w:lang w:val="en-US" w:bidi="he-IL"/>
        </w:rPr>
        <w:t>must</w:t>
      </w:r>
      <w:r w:rsidRPr="00757052">
        <w:rPr>
          <w:lang w:val="en-US" w:bidi="he-IL"/>
        </w:rPr>
        <w:t xml:space="preserve"> recognize that a careful listener of John would not consider Thomas’ words as utopian, although they may initially seem so. Of course, this specific course is concluded with the Resurrection of Lazarus, who was dead for four days, and the </w:t>
      </w:r>
      <w:r w:rsidR="00CF7D87">
        <w:rPr>
          <w:lang w:val="en-US" w:bidi="he-IL"/>
        </w:rPr>
        <w:t xml:space="preserve">revelation of the </w:t>
      </w:r>
      <w:r w:rsidRPr="00757052">
        <w:rPr>
          <w:lang w:val="en-US" w:bidi="he-IL"/>
        </w:rPr>
        <w:t xml:space="preserve">glory of the Logos incarnate, who raises him solely by the power of His Word. However, in the end, as it is evident from the narrative, </w:t>
      </w:r>
      <w:r w:rsidRPr="00CF7D87">
        <w:rPr>
          <w:highlight w:val="yellow"/>
          <w:lang w:val="en-US" w:bidi="he-IL"/>
        </w:rPr>
        <w:t>this Resurrection</w:t>
      </w:r>
      <w:r w:rsidRPr="00757052">
        <w:rPr>
          <w:lang w:val="en-US" w:bidi="he-IL"/>
        </w:rPr>
        <w:t xml:space="preserve"> becomes the excuse on which the verdict of His conviction to death is delivered by</w:t>
      </w:r>
      <w:r w:rsidR="00857E2D">
        <w:rPr>
          <w:lang w:val="en-US" w:bidi="he-IL"/>
        </w:rPr>
        <w:t xml:space="preserve"> </w:t>
      </w:r>
      <w:proofErr w:type="spellStart"/>
      <w:r w:rsidR="00857E2D">
        <w:rPr>
          <w:lang w:val="en-US" w:bidi="he-IL"/>
        </w:rPr>
        <w:t>Sanherdin</w:t>
      </w:r>
      <w:proofErr w:type="spellEnd"/>
      <w:r w:rsidRPr="00757052">
        <w:rPr>
          <w:lang w:val="en-US" w:bidi="he-IL"/>
        </w:rPr>
        <w:t xml:space="preserve">, </w:t>
      </w:r>
      <w:proofErr w:type="gramStart"/>
      <w:r w:rsidRPr="00757052">
        <w:rPr>
          <w:lang w:val="en-US" w:bidi="he-IL"/>
        </w:rPr>
        <w:t>on the basis of</w:t>
      </w:r>
      <w:proofErr w:type="gramEnd"/>
      <w:r w:rsidRPr="00757052">
        <w:rPr>
          <w:lang w:val="en-US" w:bidi="he-IL"/>
        </w:rPr>
        <w:t xml:space="preserve"> the </w:t>
      </w:r>
      <w:r w:rsidRPr="00857E2D">
        <w:rPr>
          <w:i/>
          <w:lang w:val="en-US" w:bidi="he-IL"/>
        </w:rPr>
        <w:t xml:space="preserve">prophetic </w:t>
      </w:r>
      <w:r w:rsidRPr="00757052">
        <w:rPr>
          <w:lang w:val="en-US" w:bidi="he-IL"/>
        </w:rPr>
        <w:t>(according to John!) word of the High Priest of that year: “</w:t>
      </w:r>
      <w:proofErr w:type="spellStart"/>
      <w:r w:rsidRPr="00757052">
        <w:rPr>
          <w:lang w:val="en-US" w:bidi="he-IL"/>
        </w:rPr>
        <w:t>οὐδὲ</w:t>
      </w:r>
      <w:proofErr w:type="spellEnd"/>
      <w:r w:rsidRPr="00757052">
        <w:rPr>
          <w:lang w:val="en-US" w:bidi="he-IL"/>
        </w:rPr>
        <w:t xml:space="preserve"> </w:t>
      </w:r>
      <w:proofErr w:type="spellStart"/>
      <w:r w:rsidRPr="00757052">
        <w:rPr>
          <w:lang w:val="en-US" w:bidi="he-IL"/>
        </w:rPr>
        <w:t>λογίζεσθε</w:t>
      </w:r>
      <w:proofErr w:type="spellEnd"/>
      <w:r w:rsidRPr="00757052">
        <w:rPr>
          <w:lang w:val="en-US" w:bidi="he-IL"/>
        </w:rPr>
        <w:t xml:space="preserve"> </w:t>
      </w:r>
      <w:proofErr w:type="spellStart"/>
      <w:r w:rsidRPr="00757052">
        <w:rPr>
          <w:lang w:val="en-US" w:bidi="he-IL"/>
        </w:rPr>
        <w:t>ὅτι</w:t>
      </w:r>
      <w:proofErr w:type="spellEnd"/>
      <w:r w:rsidRPr="00757052">
        <w:rPr>
          <w:lang w:val="en-US" w:bidi="he-IL"/>
        </w:rPr>
        <w:t xml:space="preserve"> </w:t>
      </w:r>
      <w:proofErr w:type="spellStart"/>
      <w:r w:rsidRPr="00757052">
        <w:rPr>
          <w:lang w:val="en-US" w:bidi="he-IL"/>
        </w:rPr>
        <w:t>συμφέρει</w:t>
      </w:r>
      <w:proofErr w:type="spellEnd"/>
      <w:r w:rsidRPr="00757052">
        <w:rPr>
          <w:lang w:val="en-US" w:bidi="he-IL"/>
        </w:rPr>
        <w:t xml:space="preserve"> </w:t>
      </w:r>
      <w:proofErr w:type="spellStart"/>
      <w:r w:rsidRPr="00757052">
        <w:rPr>
          <w:lang w:val="en-US" w:bidi="he-IL"/>
        </w:rPr>
        <w:t>ὑμῖν</w:t>
      </w:r>
      <w:proofErr w:type="spellEnd"/>
      <w:r w:rsidRPr="00757052">
        <w:rPr>
          <w:lang w:val="en-US" w:bidi="he-IL"/>
        </w:rPr>
        <w:t xml:space="preserve"> </w:t>
      </w:r>
      <w:proofErr w:type="spellStart"/>
      <w:r w:rsidRPr="00757052">
        <w:rPr>
          <w:lang w:val="en-US" w:bidi="he-IL"/>
        </w:rPr>
        <w:t>ἵν</w:t>
      </w:r>
      <w:proofErr w:type="spellEnd"/>
      <w:r w:rsidRPr="00757052">
        <w:rPr>
          <w:lang w:val="en-US" w:bidi="he-IL"/>
        </w:rPr>
        <w:t xml:space="preserve">α </w:t>
      </w:r>
      <w:proofErr w:type="spellStart"/>
      <w:r w:rsidRPr="00757052">
        <w:rPr>
          <w:lang w:val="en-US" w:bidi="he-IL"/>
        </w:rPr>
        <w:t>εἷς</w:t>
      </w:r>
      <w:proofErr w:type="spellEnd"/>
      <w:r w:rsidRPr="00757052">
        <w:rPr>
          <w:lang w:val="en-US" w:bidi="he-IL"/>
        </w:rPr>
        <w:t xml:space="preserve"> </w:t>
      </w:r>
      <w:proofErr w:type="spellStart"/>
      <w:r w:rsidRPr="00757052">
        <w:rPr>
          <w:lang w:val="en-US" w:bidi="he-IL"/>
        </w:rPr>
        <w:t>ἄνθρω</w:t>
      </w:r>
      <w:proofErr w:type="spellEnd"/>
      <w:r w:rsidRPr="00757052">
        <w:rPr>
          <w:lang w:val="en-US" w:bidi="he-IL"/>
        </w:rPr>
        <w:t>πος ἀπ</w:t>
      </w:r>
      <w:proofErr w:type="spellStart"/>
      <w:r w:rsidRPr="00757052">
        <w:rPr>
          <w:lang w:val="en-US" w:bidi="he-IL"/>
        </w:rPr>
        <w:t>οθάνῃ</w:t>
      </w:r>
      <w:proofErr w:type="spellEnd"/>
      <w:r w:rsidRPr="00757052">
        <w:rPr>
          <w:lang w:val="en-US" w:bidi="he-IL"/>
        </w:rPr>
        <w:t xml:space="preserve"> ὑπ</w:t>
      </w:r>
      <w:proofErr w:type="spellStart"/>
      <w:r w:rsidRPr="00757052">
        <w:rPr>
          <w:lang w:val="en-US" w:bidi="he-IL"/>
        </w:rPr>
        <w:t>ὲρ</w:t>
      </w:r>
      <w:proofErr w:type="spellEnd"/>
      <w:r w:rsidRPr="00757052">
        <w:rPr>
          <w:lang w:val="en-US" w:bidi="he-IL"/>
        </w:rPr>
        <w:t xml:space="preserve"> </w:t>
      </w:r>
      <w:proofErr w:type="spellStart"/>
      <w:r w:rsidRPr="00757052">
        <w:rPr>
          <w:lang w:val="en-US" w:bidi="he-IL"/>
        </w:rPr>
        <w:t>τοῦ</w:t>
      </w:r>
      <w:proofErr w:type="spellEnd"/>
      <w:r w:rsidRPr="00757052">
        <w:rPr>
          <w:lang w:val="en-US" w:bidi="he-IL"/>
        </w:rPr>
        <w:t xml:space="preserve"> λα</w:t>
      </w:r>
      <w:proofErr w:type="spellStart"/>
      <w:r w:rsidRPr="00757052">
        <w:rPr>
          <w:lang w:val="en-US" w:bidi="he-IL"/>
        </w:rPr>
        <w:t>οῦ</w:t>
      </w:r>
      <w:proofErr w:type="spellEnd"/>
      <w:r w:rsidRPr="00757052">
        <w:rPr>
          <w:lang w:val="en-US" w:bidi="he-IL"/>
        </w:rPr>
        <w:t xml:space="preserve"> καὶ </w:t>
      </w:r>
      <w:proofErr w:type="spellStart"/>
      <w:r w:rsidRPr="00757052">
        <w:rPr>
          <w:lang w:val="en-US" w:bidi="he-IL"/>
        </w:rPr>
        <w:t>μὴ</w:t>
      </w:r>
      <w:proofErr w:type="spellEnd"/>
      <w:r w:rsidRPr="00757052">
        <w:rPr>
          <w:lang w:val="en-US" w:bidi="he-IL"/>
        </w:rPr>
        <w:t xml:space="preserve"> </w:t>
      </w:r>
      <w:proofErr w:type="spellStart"/>
      <w:r w:rsidRPr="00757052">
        <w:rPr>
          <w:lang w:val="en-US" w:bidi="he-IL"/>
        </w:rPr>
        <w:t>ὅλον</w:t>
      </w:r>
      <w:proofErr w:type="spellEnd"/>
      <w:r w:rsidRPr="00757052">
        <w:rPr>
          <w:lang w:val="en-US" w:bidi="he-IL"/>
        </w:rPr>
        <w:t xml:space="preserve"> </w:t>
      </w:r>
      <w:proofErr w:type="spellStart"/>
      <w:r w:rsidRPr="00757052">
        <w:rPr>
          <w:lang w:val="en-US" w:bidi="he-IL"/>
        </w:rPr>
        <w:t>τὸ</w:t>
      </w:r>
      <w:proofErr w:type="spellEnd"/>
      <w:r w:rsidRPr="00757052">
        <w:rPr>
          <w:lang w:val="en-US" w:bidi="he-IL"/>
        </w:rPr>
        <w:t xml:space="preserve"> </w:t>
      </w:r>
      <w:proofErr w:type="spellStart"/>
      <w:r w:rsidRPr="00757052">
        <w:rPr>
          <w:lang w:val="en-US" w:bidi="he-IL"/>
        </w:rPr>
        <w:t>ἔθνος</w:t>
      </w:r>
      <w:proofErr w:type="spellEnd"/>
      <w:r w:rsidRPr="00757052">
        <w:rPr>
          <w:lang w:val="en-US" w:bidi="he-IL"/>
        </w:rPr>
        <w:t xml:space="preserve"> ἀπ</w:t>
      </w:r>
      <w:proofErr w:type="spellStart"/>
      <w:r w:rsidRPr="00757052">
        <w:rPr>
          <w:lang w:val="en-US" w:bidi="he-IL"/>
        </w:rPr>
        <w:t>όλητ</w:t>
      </w:r>
      <w:proofErr w:type="spellEnd"/>
      <w:r w:rsidRPr="00757052">
        <w:rPr>
          <w:lang w:val="en-US" w:bidi="he-IL"/>
        </w:rPr>
        <w:t>αι”.</w:t>
      </w:r>
    </w:p>
    <w:p w14:paraId="5B7C5CBA" w14:textId="77777777" w:rsidR="00F24AF0" w:rsidRPr="00757052" w:rsidRDefault="00F24AF0" w:rsidP="007760B3">
      <w:pPr>
        <w:pStyle w:val="ab"/>
        <w:autoSpaceDE w:val="0"/>
        <w:autoSpaceDN w:val="0"/>
        <w:adjustRightInd w:val="0"/>
        <w:ind w:right="468"/>
        <w:jc w:val="both"/>
        <w:rPr>
          <w:lang w:val="en-US" w:bidi="he-IL"/>
        </w:rPr>
      </w:pPr>
    </w:p>
    <w:p w14:paraId="0CA26802" w14:textId="3034760D" w:rsidR="00857E2D" w:rsidRPr="00A20E1F" w:rsidRDefault="00C6031A" w:rsidP="00A20E1F">
      <w:pPr>
        <w:pStyle w:val="ab"/>
        <w:numPr>
          <w:ilvl w:val="0"/>
          <w:numId w:val="25"/>
        </w:numPr>
        <w:autoSpaceDE w:val="0"/>
        <w:autoSpaceDN w:val="0"/>
        <w:adjustRightInd w:val="0"/>
        <w:ind w:right="468"/>
        <w:jc w:val="both"/>
        <w:rPr>
          <w:lang w:val="en-US" w:bidi="he-IL"/>
        </w:rPr>
      </w:pPr>
      <w:r w:rsidRPr="00F80BCC">
        <w:rPr>
          <w:lang w:val="en-US" w:bidi="he-IL"/>
        </w:rPr>
        <w:t>In a second re-reading of the text, the listener perceives the following irony: a) Thomas, who i</w:t>
      </w:r>
      <w:r w:rsidR="00CF7D87" w:rsidRPr="00F80BCC">
        <w:rPr>
          <w:lang w:val="en-US" w:bidi="he-IL"/>
        </w:rPr>
        <w:t>s typically proclaims his course to die with Jesus</w:t>
      </w:r>
      <w:r w:rsidRPr="00F80BCC">
        <w:rPr>
          <w:lang w:val="en-US" w:bidi="he-IL"/>
        </w:rPr>
        <w:t xml:space="preserve">, disappears after the arrest of Jesus, who presents Himself to the mixed (Roman and Judaean) </w:t>
      </w:r>
      <w:r w:rsidR="00857E2D">
        <w:rPr>
          <w:lang w:val="en-US" w:bidi="he-IL"/>
        </w:rPr>
        <w:t xml:space="preserve">military unit with “I am”. </w:t>
      </w:r>
      <w:r w:rsidRPr="00F80BCC">
        <w:rPr>
          <w:lang w:val="en-US" w:bidi="he-IL"/>
        </w:rPr>
        <w:t xml:space="preserve"> b) </w:t>
      </w:r>
      <w:r w:rsidR="00857E2D" w:rsidRPr="00F80BCC">
        <w:rPr>
          <w:lang w:val="en-US" w:bidi="he-IL"/>
        </w:rPr>
        <w:t>The</w:t>
      </w:r>
      <w:r w:rsidRPr="00F80BCC">
        <w:rPr>
          <w:lang w:val="en-US" w:bidi="he-IL"/>
        </w:rPr>
        <w:t xml:space="preserve"> Lord </w:t>
      </w:r>
      <w:r w:rsidR="00CF7D87" w:rsidRPr="00F80BCC">
        <w:rPr>
          <w:lang w:val="en-US" w:bidi="he-IL"/>
        </w:rPr>
        <w:t xml:space="preserve">himself </w:t>
      </w:r>
      <w:r w:rsidRPr="00F80BCC">
        <w:rPr>
          <w:lang w:val="en-US" w:bidi="he-IL"/>
        </w:rPr>
        <w:t>has already cared so that no one from those given to Him from the Father is harmed: “ἀπ</w:t>
      </w:r>
      <w:proofErr w:type="spellStart"/>
      <w:r w:rsidRPr="00F80BCC">
        <w:rPr>
          <w:lang w:val="en-US" w:bidi="he-IL"/>
        </w:rPr>
        <w:t>εκρίθη</w:t>
      </w:r>
      <w:proofErr w:type="spellEnd"/>
      <w:r w:rsidRPr="00F80BCC">
        <w:rPr>
          <w:lang w:val="en-US" w:bidi="he-IL"/>
        </w:rPr>
        <w:t xml:space="preserve"> </w:t>
      </w:r>
      <w:proofErr w:type="spellStart"/>
      <w:r w:rsidRPr="00F80BCC">
        <w:rPr>
          <w:lang w:val="en-US" w:bidi="he-IL"/>
        </w:rPr>
        <w:t>Ἰησοῦς</w:t>
      </w:r>
      <w:proofErr w:type="spellEnd"/>
      <w:r w:rsidRPr="00F80BCC">
        <w:rPr>
          <w:lang w:val="en-US" w:bidi="he-IL"/>
        </w:rPr>
        <w:t xml:space="preserve">· </w:t>
      </w:r>
      <w:proofErr w:type="spellStart"/>
      <w:r w:rsidRPr="00F80BCC">
        <w:rPr>
          <w:lang w:val="en-US" w:bidi="he-IL"/>
        </w:rPr>
        <w:t>Εἶ</w:t>
      </w:r>
      <w:proofErr w:type="spellEnd"/>
      <w:r w:rsidRPr="00F80BCC">
        <w:rPr>
          <w:lang w:val="en-US" w:bidi="he-IL"/>
        </w:rPr>
        <w:t xml:space="preserve">πον </w:t>
      </w:r>
      <w:proofErr w:type="spellStart"/>
      <w:r w:rsidRPr="00F80BCC">
        <w:rPr>
          <w:lang w:val="en-US" w:bidi="he-IL"/>
        </w:rPr>
        <w:t>ὑμῖν</w:t>
      </w:r>
      <w:proofErr w:type="spellEnd"/>
      <w:r w:rsidRPr="00F80BCC">
        <w:rPr>
          <w:lang w:val="en-US" w:bidi="he-IL"/>
        </w:rPr>
        <w:t xml:space="preserve"> </w:t>
      </w:r>
      <w:proofErr w:type="spellStart"/>
      <w:r w:rsidRPr="00F80BCC">
        <w:rPr>
          <w:lang w:val="en-US" w:bidi="he-IL"/>
        </w:rPr>
        <w:t>ὅτι</w:t>
      </w:r>
      <w:proofErr w:type="spellEnd"/>
      <w:r w:rsidRPr="00F80BCC">
        <w:rPr>
          <w:lang w:val="en-US" w:bidi="he-IL"/>
        </w:rPr>
        <w:t xml:space="preserve"> «</w:t>
      </w:r>
      <w:proofErr w:type="spellStart"/>
      <w:r w:rsidRPr="00F80BCC">
        <w:rPr>
          <w:lang w:val="en-US" w:bidi="he-IL"/>
        </w:rPr>
        <w:t>ἐγώ</w:t>
      </w:r>
      <w:proofErr w:type="spellEnd"/>
      <w:r w:rsidRPr="00F80BCC">
        <w:rPr>
          <w:lang w:val="en-US" w:bidi="he-IL"/>
        </w:rPr>
        <w:t xml:space="preserve"> </w:t>
      </w:r>
      <w:proofErr w:type="spellStart"/>
      <w:r w:rsidRPr="00F80BCC">
        <w:rPr>
          <w:lang w:val="en-US" w:bidi="he-IL"/>
        </w:rPr>
        <w:t>εἰμι</w:t>
      </w:r>
      <w:proofErr w:type="spellEnd"/>
      <w:r w:rsidRPr="00F80BCC">
        <w:rPr>
          <w:lang w:val="en-US" w:bidi="he-IL"/>
        </w:rPr>
        <w:t xml:space="preserve">». </w:t>
      </w:r>
      <w:proofErr w:type="spellStart"/>
      <w:r w:rsidRPr="00F80BCC">
        <w:rPr>
          <w:lang w:val="en-US" w:bidi="he-IL"/>
        </w:rPr>
        <w:t>Εἰ</w:t>
      </w:r>
      <w:proofErr w:type="spellEnd"/>
      <w:r w:rsidRPr="00F80BCC">
        <w:rPr>
          <w:lang w:val="en-US" w:bidi="he-IL"/>
        </w:rPr>
        <w:t xml:space="preserve"> </w:t>
      </w:r>
      <w:proofErr w:type="spellStart"/>
      <w:r w:rsidRPr="00F80BCC">
        <w:rPr>
          <w:lang w:val="en-US" w:bidi="he-IL"/>
        </w:rPr>
        <w:t>οὖν</w:t>
      </w:r>
      <w:proofErr w:type="spellEnd"/>
      <w:r w:rsidRPr="00F80BCC">
        <w:rPr>
          <w:lang w:val="en-US" w:bidi="he-IL"/>
        </w:rPr>
        <w:t xml:space="preserve"> </w:t>
      </w:r>
      <w:proofErr w:type="spellStart"/>
      <w:r w:rsidRPr="00F80BCC">
        <w:rPr>
          <w:lang w:val="en-US" w:bidi="he-IL"/>
        </w:rPr>
        <w:t>ἐμὲ</w:t>
      </w:r>
      <w:proofErr w:type="spellEnd"/>
      <w:r w:rsidRPr="00F80BCC">
        <w:rPr>
          <w:lang w:val="en-US" w:bidi="he-IL"/>
        </w:rPr>
        <w:t xml:space="preserve"> </w:t>
      </w:r>
      <w:proofErr w:type="spellStart"/>
      <w:r w:rsidRPr="00F80BCC">
        <w:rPr>
          <w:lang w:val="en-US" w:bidi="he-IL"/>
        </w:rPr>
        <w:t>ζητεῖτε</w:t>
      </w:r>
      <w:proofErr w:type="spellEnd"/>
      <w:r w:rsidRPr="00F80BCC">
        <w:rPr>
          <w:lang w:val="en-US" w:bidi="he-IL"/>
        </w:rPr>
        <w:t xml:space="preserve">, </w:t>
      </w:r>
      <w:proofErr w:type="spellStart"/>
      <w:r w:rsidRPr="00F80BCC">
        <w:rPr>
          <w:lang w:val="en-US" w:bidi="he-IL"/>
        </w:rPr>
        <w:t>ἄφετε</w:t>
      </w:r>
      <w:proofErr w:type="spellEnd"/>
      <w:r w:rsidRPr="00F80BCC">
        <w:rPr>
          <w:lang w:val="en-US" w:bidi="he-IL"/>
        </w:rPr>
        <w:t xml:space="preserve"> </w:t>
      </w:r>
      <w:proofErr w:type="spellStart"/>
      <w:r w:rsidRPr="00F80BCC">
        <w:rPr>
          <w:lang w:val="en-US" w:bidi="he-IL"/>
        </w:rPr>
        <w:t>τούτους</w:t>
      </w:r>
      <w:proofErr w:type="spellEnd"/>
      <w:r w:rsidRPr="00F80BCC">
        <w:rPr>
          <w:lang w:val="en-US" w:bidi="he-IL"/>
        </w:rPr>
        <w:t xml:space="preserve"> ὑπ</w:t>
      </w:r>
      <w:proofErr w:type="spellStart"/>
      <w:r w:rsidRPr="00F80BCC">
        <w:rPr>
          <w:lang w:val="en-US" w:bidi="he-IL"/>
        </w:rPr>
        <w:t>άγειν</w:t>
      </w:r>
      <w:proofErr w:type="spellEnd"/>
      <w:r w:rsidRPr="00F80BCC">
        <w:rPr>
          <w:lang w:val="en-US" w:bidi="he-IL"/>
        </w:rPr>
        <w:t xml:space="preserve">· </w:t>
      </w:r>
      <w:proofErr w:type="spellStart"/>
      <w:r w:rsidRPr="00F80BCC">
        <w:rPr>
          <w:lang w:val="en-US" w:bidi="he-IL"/>
        </w:rPr>
        <w:t>ἵν</w:t>
      </w:r>
      <w:proofErr w:type="spellEnd"/>
      <w:r w:rsidRPr="00F80BCC">
        <w:rPr>
          <w:lang w:val="en-US" w:bidi="he-IL"/>
        </w:rPr>
        <w:t>α π</w:t>
      </w:r>
      <w:proofErr w:type="spellStart"/>
      <w:r w:rsidRPr="00F80BCC">
        <w:rPr>
          <w:lang w:val="en-US" w:bidi="he-IL"/>
        </w:rPr>
        <w:t>ληρωθῇ</w:t>
      </w:r>
      <w:proofErr w:type="spellEnd"/>
      <w:r w:rsidRPr="00F80BCC">
        <w:rPr>
          <w:lang w:val="en-US" w:bidi="he-IL"/>
        </w:rPr>
        <w:t xml:space="preserve"> ὁ </w:t>
      </w:r>
      <w:proofErr w:type="spellStart"/>
      <w:r w:rsidRPr="00F80BCC">
        <w:rPr>
          <w:lang w:val="en-US" w:bidi="he-IL"/>
        </w:rPr>
        <w:t>λόγος</w:t>
      </w:r>
      <w:proofErr w:type="spellEnd"/>
      <w:r w:rsidRPr="00F80BCC">
        <w:rPr>
          <w:lang w:val="en-US" w:bidi="he-IL"/>
        </w:rPr>
        <w:t xml:space="preserve"> </w:t>
      </w:r>
      <w:proofErr w:type="spellStart"/>
      <w:r w:rsidRPr="00F80BCC">
        <w:rPr>
          <w:lang w:val="en-US" w:bidi="he-IL"/>
        </w:rPr>
        <w:t>ὃν</w:t>
      </w:r>
      <w:proofErr w:type="spellEnd"/>
      <w:r w:rsidRPr="00F80BCC">
        <w:rPr>
          <w:lang w:val="en-US" w:bidi="he-IL"/>
        </w:rPr>
        <w:t xml:space="preserve"> </w:t>
      </w:r>
      <w:proofErr w:type="spellStart"/>
      <w:r w:rsidRPr="00F80BCC">
        <w:rPr>
          <w:lang w:val="en-US" w:bidi="he-IL"/>
        </w:rPr>
        <w:t>εἶ</w:t>
      </w:r>
      <w:proofErr w:type="spellEnd"/>
      <w:r w:rsidRPr="00F80BCC">
        <w:rPr>
          <w:lang w:val="en-US" w:bidi="he-IL"/>
        </w:rPr>
        <w:t xml:space="preserve">πεν </w:t>
      </w:r>
      <w:proofErr w:type="spellStart"/>
      <w:r w:rsidRPr="00F80BCC">
        <w:rPr>
          <w:lang w:val="en-US" w:bidi="he-IL"/>
        </w:rPr>
        <w:t>ὅτι</w:t>
      </w:r>
      <w:proofErr w:type="spellEnd"/>
      <w:r w:rsidRPr="00F80BCC">
        <w:rPr>
          <w:lang w:val="en-US" w:bidi="he-IL"/>
        </w:rPr>
        <w:t xml:space="preserve"> «</w:t>
      </w:r>
      <w:proofErr w:type="spellStart"/>
      <w:r w:rsidRPr="00F80BCC">
        <w:rPr>
          <w:lang w:val="en-US" w:bidi="he-IL"/>
        </w:rPr>
        <w:t>οὓς</w:t>
      </w:r>
      <w:proofErr w:type="spellEnd"/>
      <w:r w:rsidRPr="00F80BCC">
        <w:rPr>
          <w:lang w:val="en-US" w:bidi="he-IL"/>
        </w:rPr>
        <w:t xml:space="preserve"> </w:t>
      </w:r>
      <w:proofErr w:type="spellStart"/>
      <w:r w:rsidRPr="00F80BCC">
        <w:rPr>
          <w:lang w:val="en-US" w:bidi="he-IL"/>
        </w:rPr>
        <w:t>δέδωκάς</w:t>
      </w:r>
      <w:proofErr w:type="spellEnd"/>
      <w:r w:rsidRPr="00F80BCC">
        <w:rPr>
          <w:lang w:val="en-US" w:bidi="he-IL"/>
        </w:rPr>
        <w:t xml:space="preserve"> </w:t>
      </w:r>
      <w:proofErr w:type="spellStart"/>
      <w:r w:rsidRPr="00F80BCC">
        <w:rPr>
          <w:lang w:val="en-US" w:bidi="he-IL"/>
        </w:rPr>
        <w:t>μοι</w:t>
      </w:r>
      <w:proofErr w:type="spellEnd"/>
      <w:r w:rsidRPr="00F80BCC">
        <w:rPr>
          <w:lang w:val="en-US" w:bidi="he-IL"/>
        </w:rPr>
        <w:t xml:space="preserve"> </w:t>
      </w:r>
      <w:proofErr w:type="spellStart"/>
      <w:r w:rsidRPr="00F80BCC">
        <w:rPr>
          <w:lang w:val="en-US" w:bidi="he-IL"/>
        </w:rPr>
        <w:t>οὐκ</w:t>
      </w:r>
      <w:proofErr w:type="spellEnd"/>
      <w:r w:rsidRPr="00F80BCC">
        <w:rPr>
          <w:lang w:val="en-US" w:bidi="he-IL"/>
        </w:rPr>
        <w:t xml:space="preserve"> ἀπ</w:t>
      </w:r>
      <w:proofErr w:type="spellStart"/>
      <w:r w:rsidRPr="00F80BCC">
        <w:rPr>
          <w:lang w:val="en-US" w:bidi="he-IL"/>
        </w:rPr>
        <w:t>ώλεσ</w:t>
      </w:r>
      <w:proofErr w:type="spellEnd"/>
      <w:r w:rsidRPr="00F80BCC">
        <w:rPr>
          <w:lang w:val="en-US" w:bidi="he-IL"/>
        </w:rPr>
        <w:t xml:space="preserve">α </w:t>
      </w:r>
      <w:proofErr w:type="spellStart"/>
      <w:r w:rsidRPr="00F80BCC">
        <w:rPr>
          <w:lang w:val="en-US" w:bidi="he-IL"/>
        </w:rPr>
        <w:t>ἐξ</w:t>
      </w:r>
      <w:proofErr w:type="spellEnd"/>
      <w:r w:rsidRPr="00F80BCC">
        <w:rPr>
          <w:lang w:val="en-US" w:bidi="he-IL"/>
        </w:rPr>
        <w:t xml:space="preserve"> α</w:t>
      </w:r>
      <w:proofErr w:type="spellStart"/>
      <w:r w:rsidRPr="00F80BCC">
        <w:rPr>
          <w:lang w:val="en-US" w:bidi="he-IL"/>
        </w:rPr>
        <w:t>ὐτῶν</w:t>
      </w:r>
      <w:proofErr w:type="spellEnd"/>
      <w:r w:rsidRPr="00F80BCC">
        <w:rPr>
          <w:lang w:val="en-US" w:bidi="he-IL"/>
        </w:rPr>
        <w:t xml:space="preserve"> </w:t>
      </w:r>
      <w:proofErr w:type="spellStart"/>
      <w:r w:rsidRPr="00F80BCC">
        <w:rPr>
          <w:lang w:val="en-US" w:bidi="he-IL"/>
        </w:rPr>
        <w:t>οὐδέν</w:t>
      </w:r>
      <w:proofErr w:type="spellEnd"/>
      <w:r w:rsidRPr="00F80BCC">
        <w:rPr>
          <w:lang w:val="en-US" w:bidi="he-IL"/>
        </w:rPr>
        <w:t>α»</w:t>
      </w:r>
      <w:r w:rsidR="00CF7D87" w:rsidRPr="00F80BCC">
        <w:rPr>
          <w:lang w:val="en-US" w:bidi="he-IL"/>
        </w:rPr>
        <w:t>”</w:t>
      </w:r>
      <w:r w:rsidRPr="00F80BCC">
        <w:rPr>
          <w:lang w:val="en-US" w:bidi="he-IL"/>
        </w:rPr>
        <w:t xml:space="preserve"> (18, 8-9)</w:t>
      </w:r>
      <w:r w:rsidR="00CF7D87" w:rsidRPr="00F80BCC">
        <w:rPr>
          <w:lang w:val="en-US" w:bidi="he-IL"/>
        </w:rPr>
        <w:t>. This</w:t>
      </w:r>
      <w:r w:rsidRPr="00F80BCC">
        <w:rPr>
          <w:lang w:val="en-US" w:bidi="he-IL"/>
        </w:rPr>
        <w:t xml:space="preserve"> is a nod to the words of Jesus Himself, as they were </w:t>
      </w:r>
      <w:r w:rsidR="00CF7D87" w:rsidRPr="00F80BCC">
        <w:rPr>
          <w:lang w:val="en-US" w:bidi="he-IL"/>
        </w:rPr>
        <w:t xml:space="preserve">already </w:t>
      </w:r>
      <w:r w:rsidRPr="00F80BCC">
        <w:rPr>
          <w:lang w:val="en-US" w:bidi="he-IL"/>
        </w:rPr>
        <w:t>heard in High Priest Prayer (17</w:t>
      </w:r>
      <w:r w:rsidR="009C2CFD">
        <w:rPr>
          <w:lang w:val="en-US" w:bidi="he-IL"/>
        </w:rPr>
        <w:t>,</w:t>
      </w:r>
      <w:r w:rsidRPr="00F80BCC">
        <w:rPr>
          <w:lang w:val="en-US" w:bidi="he-IL"/>
        </w:rPr>
        <w:t>12).</w:t>
      </w:r>
      <w:r w:rsidR="00CF7D87" w:rsidRPr="00F80BCC">
        <w:rPr>
          <w:lang w:val="en-US" w:bidi="he-IL"/>
        </w:rPr>
        <w:t xml:space="preserve"> Note that</w:t>
      </w:r>
      <w:r w:rsidRPr="00F80BCC">
        <w:rPr>
          <w:lang w:val="en-US" w:bidi="he-IL"/>
        </w:rPr>
        <w:t xml:space="preserve"> the phrase “</w:t>
      </w:r>
      <w:proofErr w:type="spellStart"/>
      <w:r w:rsidRPr="00F80BCC">
        <w:rPr>
          <w:lang w:val="en-US" w:bidi="he-IL"/>
        </w:rPr>
        <w:t>ὀστοῦν</w:t>
      </w:r>
      <w:proofErr w:type="spellEnd"/>
      <w:r w:rsidRPr="00F80BCC">
        <w:rPr>
          <w:lang w:val="en-US" w:bidi="he-IL"/>
        </w:rPr>
        <w:t xml:space="preserve"> </w:t>
      </w:r>
      <w:proofErr w:type="spellStart"/>
      <w:r w:rsidRPr="00F80BCC">
        <w:rPr>
          <w:lang w:val="en-US" w:bidi="he-IL"/>
        </w:rPr>
        <w:t>οὐ</w:t>
      </w:r>
      <w:proofErr w:type="spellEnd"/>
      <w:r w:rsidRPr="00F80BCC">
        <w:rPr>
          <w:lang w:val="en-US" w:bidi="he-IL"/>
        </w:rPr>
        <w:t xml:space="preserve"> </w:t>
      </w:r>
      <w:proofErr w:type="spellStart"/>
      <w:r w:rsidRPr="00F80BCC">
        <w:rPr>
          <w:lang w:val="en-US" w:bidi="he-IL"/>
        </w:rPr>
        <w:t>συντρι</w:t>
      </w:r>
      <w:proofErr w:type="spellEnd"/>
      <w:r w:rsidRPr="00F80BCC">
        <w:rPr>
          <w:lang w:val="en-US" w:bidi="he-IL"/>
        </w:rPr>
        <w:t>βήσεται” in the ritual of the Hebrew Passover referred to the integrity of Israel’s community</w:t>
      </w:r>
      <w:r w:rsidR="00CF7D87" w:rsidRPr="00F80BCC">
        <w:rPr>
          <w:lang w:val="en-US" w:bidi="he-IL"/>
        </w:rPr>
        <w:t>.</w:t>
      </w:r>
      <w:r w:rsidRPr="00F80BCC">
        <w:rPr>
          <w:lang w:val="en-US" w:bidi="he-IL"/>
        </w:rPr>
        <w:t xml:space="preserve"> c) Thomas, who should be a de facto believer, since he witnessed </w:t>
      </w:r>
      <w:r w:rsidR="00CF7D87" w:rsidRPr="00F80BCC">
        <w:rPr>
          <w:lang w:val="en-US" w:bidi="he-IL"/>
        </w:rPr>
        <w:t xml:space="preserve">not only </w:t>
      </w:r>
      <w:r w:rsidRPr="00F80BCC">
        <w:rPr>
          <w:lang w:val="en-US" w:bidi="he-IL"/>
        </w:rPr>
        <w:t>the Resurrection of Lazarus</w:t>
      </w:r>
      <w:r w:rsidR="00CF7D87" w:rsidRPr="00F80BCC">
        <w:rPr>
          <w:rStyle w:val="a5"/>
          <w:lang w:val="en-US" w:bidi="he-IL"/>
        </w:rPr>
        <w:footnoteReference w:id="18"/>
      </w:r>
      <w:r w:rsidRPr="00F80BCC">
        <w:rPr>
          <w:lang w:val="en-US" w:bidi="he-IL"/>
        </w:rPr>
        <w:t xml:space="preserve">, who was </w:t>
      </w:r>
      <w:proofErr w:type="gramStart"/>
      <w:r w:rsidRPr="00F80BCC">
        <w:rPr>
          <w:lang w:val="en-US" w:bidi="he-IL"/>
        </w:rPr>
        <w:t xml:space="preserve">a </w:t>
      </w:r>
      <w:r w:rsidRPr="00A20E1F">
        <w:rPr>
          <w:lang w:val="en-US" w:bidi="he-IL"/>
        </w:rPr>
        <w:lastRenderedPageBreak/>
        <w:t>personal friend</w:t>
      </w:r>
      <w:proofErr w:type="gramEnd"/>
      <w:r w:rsidRPr="00A20E1F">
        <w:rPr>
          <w:lang w:val="en-US" w:bidi="he-IL"/>
        </w:rPr>
        <w:t xml:space="preserve"> of the disciples (therefore, </w:t>
      </w:r>
      <w:r w:rsidRPr="00A20E1F">
        <w:rPr>
          <w:i/>
          <w:lang w:val="en-US" w:bidi="he-IL"/>
        </w:rPr>
        <w:t>his friend</w:t>
      </w:r>
      <w:r w:rsidRPr="00A20E1F">
        <w:rPr>
          <w:lang w:val="en-US" w:bidi="he-IL"/>
        </w:rPr>
        <w:t xml:space="preserve"> as well) and dead for four days, </w:t>
      </w:r>
      <w:r w:rsidR="00CF7D87" w:rsidRPr="00A20E1F">
        <w:rPr>
          <w:lang w:val="en-US" w:bidi="he-IL"/>
        </w:rPr>
        <w:t>but also</w:t>
      </w:r>
      <w:r w:rsidRPr="00A20E1F">
        <w:rPr>
          <w:lang w:val="en-US" w:bidi="he-IL"/>
        </w:rPr>
        <w:t xml:space="preserve"> the subversion of his own words, is still an</w:t>
      </w:r>
      <w:r w:rsidR="00857E2D" w:rsidRPr="00A20E1F">
        <w:rPr>
          <w:lang w:val="en-US" w:bidi="he-IL"/>
        </w:rPr>
        <w:t xml:space="preserve"> “unfaithful” in regard to the Resurrection of the Lord</w:t>
      </w:r>
      <w:r w:rsidR="00A20E1F" w:rsidRPr="00A20E1F">
        <w:rPr>
          <w:lang w:val="en-US" w:bidi="he-IL"/>
        </w:rPr>
        <w:t xml:space="preserve">. </w:t>
      </w:r>
      <w:r w:rsidR="00857E2D" w:rsidRPr="00A20E1F">
        <w:rPr>
          <w:lang w:val="en-US" w:bidi="he-IL"/>
        </w:rPr>
        <w:t>In any case, Thomas walks along Jesus on His way to Hades, by exhibiting love towards Him, rather than faith in the wisdom of His proclamations.</w:t>
      </w:r>
      <w:r w:rsidR="00857E2D" w:rsidRPr="00A20E1F">
        <w:rPr>
          <w:sz w:val="20"/>
          <w:szCs w:val="20"/>
          <w:lang w:val="en-US" w:bidi="he-IL"/>
        </w:rPr>
        <w:t xml:space="preserve">   </w:t>
      </w:r>
    </w:p>
    <w:p w14:paraId="4D7CC115" w14:textId="77777777" w:rsidR="00C6031A" w:rsidRPr="00757052" w:rsidRDefault="00C6031A" w:rsidP="007760B3">
      <w:pPr>
        <w:autoSpaceDE w:val="0"/>
        <w:autoSpaceDN w:val="0"/>
        <w:adjustRightInd w:val="0"/>
        <w:ind w:right="468"/>
        <w:jc w:val="both"/>
        <w:rPr>
          <w:lang w:val="en-US" w:bidi="he-IL"/>
        </w:rPr>
      </w:pPr>
    </w:p>
    <w:p w14:paraId="460830D9" w14:textId="3B703DA8" w:rsidR="00C6031A" w:rsidRPr="00757052" w:rsidRDefault="00C6031A" w:rsidP="007760B3">
      <w:pPr>
        <w:pStyle w:val="2"/>
        <w:ind w:right="468"/>
        <w:jc w:val="both"/>
        <w:rPr>
          <w:rFonts w:ascii="Times New Roman" w:hAnsi="Times New Roman"/>
          <w:sz w:val="24"/>
          <w:szCs w:val="24"/>
          <w:lang w:val="en-US" w:bidi="he-IL"/>
        </w:rPr>
      </w:pPr>
      <w:r w:rsidRPr="00757052">
        <w:rPr>
          <w:rFonts w:ascii="Times New Roman" w:hAnsi="Times New Roman"/>
          <w:sz w:val="24"/>
          <w:szCs w:val="24"/>
          <w:lang w:val="en-US" w:bidi="he-IL"/>
        </w:rPr>
        <w:t xml:space="preserve">3. Scene </w:t>
      </w:r>
      <w:r w:rsidRPr="00757052">
        <w:rPr>
          <w:rFonts w:ascii="Times New Roman" w:hAnsi="Times New Roman"/>
          <w:sz w:val="24"/>
          <w:szCs w:val="24"/>
        </w:rPr>
        <w:t>2</w:t>
      </w:r>
      <w:r w:rsidRPr="00757052">
        <w:rPr>
          <w:rFonts w:ascii="Times New Roman" w:hAnsi="Times New Roman"/>
          <w:sz w:val="24"/>
          <w:szCs w:val="24"/>
          <w:lang w:val="en-US" w:bidi="he-IL"/>
        </w:rPr>
        <w:t xml:space="preserve"> (14</w:t>
      </w:r>
      <w:r w:rsidR="009C2CFD">
        <w:rPr>
          <w:rFonts w:ascii="Times New Roman" w:hAnsi="Times New Roman"/>
          <w:sz w:val="24"/>
          <w:szCs w:val="24"/>
          <w:lang w:val="en-US" w:bidi="he-IL"/>
        </w:rPr>
        <w:t>,</w:t>
      </w:r>
      <w:r w:rsidRPr="00757052">
        <w:rPr>
          <w:rFonts w:ascii="Times New Roman" w:hAnsi="Times New Roman"/>
          <w:sz w:val="24"/>
          <w:szCs w:val="24"/>
          <w:lang w:val="en-US" w:bidi="he-IL"/>
        </w:rPr>
        <w:t>3-6)</w:t>
      </w:r>
    </w:p>
    <w:p w14:paraId="4346D617" w14:textId="77777777" w:rsidR="00C6031A" w:rsidRPr="00757052" w:rsidRDefault="00C6031A" w:rsidP="007760B3">
      <w:pPr>
        <w:autoSpaceDE w:val="0"/>
        <w:autoSpaceDN w:val="0"/>
        <w:adjustRightInd w:val="0"/>
        <w:ind w:right="468"/>
        <w:jc w:val="both"/>
        <w:rPr>
          <w:lang w:bidi="he-IL"/>
        </w:rPr>
      </w:pPr>
    </w:p>
    <w:p w14:paraId="0F90015B" w14:textId="77777777" w:rsidR="00C6031A" w:rsidRDefault="00C6031A" w:rsidP="007760B3">
      <w:pPr>
        <w:pStyle w:val="ab"/>
        <w:numPr>
          <w:ilvl w:val="0"/>
          <w:numId w:val="26"/>
        </w:numPr>
        <w:autoSpaceDE w:val="0"/>
        <w:autoSpaceDN w:val="0"/>
        <w:adjustRightInd w:val="0"/>
        <w:ind w:right="468"/>
        <w:jc w:val="both"/>
        <w:rPr>
          <w:lang w:val="en-US" w:bidi="he-IL"/>
        </w:rPr>
      </w:pPr>
      <w:r w:rsidRPr="00757052">
        <w:rPr>
          <w:lang w:val="en-US" w:bidi="he-IL"/>
        </w:rPr>
        <w:t>The second scene where Thomas intervenes takes place at night, after the washing</w:t>
      </w:r>
      <w:r w:rsidR="008F64DB">
        <w:rPr>
          <w:lang w:val="en-US" w:bidi="he-IL"/>
        </w:rPr>
        <w:t xml:space="preserve"> of the feet</w:t>
      </w:r>
      <w:r w:rsidR="008F64DB" w:rsidRPr="008F64DB">
        <w:rPr>
          <w:lang w:val="en-US" w:bidi="he-IL"/>
        </w:rPr>
        <w:t xml:space="preserve"> </w:t>
      </w:r>
      <w:r w:rsidR="008F64DB">
        <w:rPr>
          <w:lang w:val="en-US" w:bidi="he-IL"/>
        </w:rPr>
        <w:t xml:space="preserve">and the </w:t>
      </w:r>
      <w:r w:rsidR="00857E2D">
        <w:rPr>
          <w:lang w:val="en-US" w:bidi="he-IL"/>
        </w:rPr>
        <w:t>exodus (descent)</w:t>
      </w:r>
      <w:r w:rsidR="008F64DB" w:rsidRPr="00757052">
        <w:rPr>
          <w:lang w:val="en-US" w:bidi="he-IL"/>
        </w:rPr>
        <w:t xml:space="preserve"> of Judas into darkness</w:t>
      </w:r>
      <w:r w:rsidRPr="00757052">
        <w:rPr>
          <w:lang w:val="en-US" w:bidi="he-IL"/>
        </w:rPr>
        <w:t>. It is part of the second s</w:t>
      </w:r>
      <w:r w:rsidR="008F64DB">
        <w:rPr>
          <w:lang w:val="en-US" w:bidi="he-IL"/>
        </w:rPr>
        <w:t>ection of the farewell speeches where</w:t>
      </w:r>
      <w:r w:rsidRPr="00757052">
        <w:rPr>
          <w:lang w:val="en-US" w:bidi="he-IL"/>
        </w:rPr>
        <w:t>: a) the immediate ascertainment of His majestic glory as the son of Man by God (the lexeme “</w:t>
      </w:r>
      <w:proofErr w:type="spellStart"/>
      <w:r w:rsidRPr="00757052">
        <w:rPr>
          <w:lang w:bidi="he-IL"/>
        </w:rPr>
        <w:t>δοξ</w:t>
      </w:r>
      <w:proofErr w:type="spellEnd"/>
      <w:r w:rsidRPr="00757052">
        <w:rPr>
          <w:lang w:val="en-US" w:bidi="he-IL"/>
        </w:rPr>
        <w:t>*” is repeated fou</w:t>
      </w:r>
      <w:r w:rsidR="008F64DB">
        <w:rPr>
          <w:lang w:val="en-US" w:bidi="he-IL"/>
        </w:rPr>
        <w:t>r or five times in this phrase).</w:t>
      </w:r>
      <w:r w:rsidRPr="00757052">
        <w:rPr>
          <w:lang w:val="en-US" w:bidi="he-IL"/>
        </w:rPr>
        <w:t xml:space="preserve"> b) </w:t>
      </w:r>
      <w:r w:rsidR="008F64DB">
        <w:rPr>
          <w:lang w:val="en-US" w:bidi="he-IL"/>
        </w:rPr>
        <w:t>T</w:t>
      </w:r>
      <w:r w:rsidR="008F64DB" w:rsidRPr="00757052">
        <w:rPr>
          <w:lang w:val="en-US" w:bidi="he-IL"/>
        </w:rPr>
        <w:t>he “</w:t>
      </w:r>
      <w:proofErr w:type="spellStart"/>
      <w:r w:rsidR="008F64DB" w:rsidRPr="00757052">
        <w:rPr>
          <w:lang w:bidi="he-IL"/>
        </w:rPr>
        <w:t>τεκνία</w:t>
      </w:r>
      <w:proofErr w:type="spellEnd"/>
      <w:r w:rsidR="008F64DB" w:rsidRPr="00757052">
        <w:rPr>
          <w:lang w:val="en-US" w:bidi="he-IL"/>
        </w:rPr>
        <w:t xml:space="preserve">” </w:t>
      </w:r>
      <w:r w:rsidR="008F64DB">
        <w:rPr>
          <w:lang w:val="en-US" w:bidi="he-IL"/>
        </w:rPr>
        <w:t xml:space="preserve">will </w:t>
      </w:r>
      <w:r w:rsidRPr="00757052">
        <w:rPr>
          <w:lang w:val="en-US" w:bidi="he-IL"/>
        </w:rPr>
        <w:t xml:space="preserve">search for Him </w:t>
      </w:r>
      <w:r w:rsidR="008F64DB" w:rsidRPr="008F64DB">
        <w:rPr>
          <w:lang w:val="en-US" w:bidi="he-IL"/>
        </w:rPr>
        <w:t>unsuccessfully</w:t>
      </w:r>
      <w:r w:rsidR="008F64DB">
        <w:rPr>
          <w:lang w:val="en-US" w:bidi="he-IL"/>
        </w:rPr>
        <w:t>.</w:t>
      </w:r>
      <w:r w:rsidRPr="00757052">
        <w:rPr>
          <w:lang w:val="en-US" w:bidi="he-IL"/>
        </w:rPr>
        <w:t xml:space="preserve"> c) </w:t>
      </w:r>
      <w:r w:rsidR="008F64DB">
        <w:rPr>
          <w:lang w:val="en-US" w:bidi="he-IL"/>
        </w:rPr>
        <w:t xml:space="preserve">The disciples deliver </w:t>
      </w:r>
      <w:r w:rsidRPr="00757052">
        <w:rPr>
          <w:lang w:val="en-US" w:bidi="he-IL"/>
        </w:rPr>
        <w:t>the new command on love inside the c</w:t>
      </w:r>
      <w:r w:rsidR="008F64DB">
        <w:rPr>
          <w:lang w:val="en-US" w:bidi="he-IL"/>
        </w:rPr>
        <w:t>ommunity as an identity mark</w:t>
      </w:r>
      <w:r w:rsidRPr="00757052">
        <w:rPr>
          <w:lang w:val="en-US" w:bidi="he-IL"/>
        </w:rPr>
        <w:t xml:space="preserve"> of “Christianity”. Only in this second section of the Lord’s “farewell” is he interrupted by four disciples. T</w:t>
      </w:r>
      <w:r w:rsidR="008F64DB">
        <w:rPr>
          <w:lang w:val="en-US" w:bidi="he-IL"/>
        </w:rPr>
        <w:t>hese</w:t>
      </w:r>
      <w:r w:rsidRPr="00757052">
        <w:rPr>
          <w:lang w:val="en-US" w:bidi="he-IL"/>
        </w:rPr>
        <w:t xml:space="preserve"> are: a) Peter, b) </w:t>
      </w:r>
      <w:r w:rsidRPr="008F64DB">
        <w:rPr>
          <w:i/>
          <w:lang w:val="en-US" w:bidi="he-IL"/>
        </w:rPr>
        <w:t>Thomas,</w:t>
      </w:r>
      <w:r w:rsidRPr="00757052">
        <w:rPr>
          <w:lang w:val="en-US" w:bidi="he-IL"/>
        </w:rPr>
        <w:t xml:space="preserve"> c) Philip and d) Jude. Essentially, these four questions, that do not coincide with those posed on the night of Easter by the sons towards the father, create a chiasmus. While at the beginning there is a mention on the Lord’s course towards a place that the disciples cannot follow Him, in the last question of Jude</w:t>
      </w:r>
      <w:r w:rsidR="008F64DB">
        <w:rPr>
          <w:lang w:val="en-US" w:bidi="he-IL"/>
        </w:rPr>
        <w:t>,</w:t>
      </w:r>
      <w:r w:rsidRPr="00757052">
        <w:rPr>
          <w:lang w:val="en-US" w:bidi="he-IL"/>
        </w:rPr>
        <w:t xml:space="preserve"> there is a </w:t>
      </w:r>
      <w:r w:rsidRPr="008F64DB">
        <w:rPr>
          <w:highlight w:val="yellow"/>
          <w:lang w:val="en-US" w:bidi="he-IL"/>
        </w:rPr>
        <w:t>mention to</w:t>
      </w:r>
      <w:r w:rsidRPr="00757052">
        <w:rPr>
          <w:lang w:val="en-US" w:bidi="he-IL"/>
        </w:rPr>
        <w:t xml:space="preserve"> the arrival of the Lord and the Father in the heart of every disciple: “</w:t>
      </w:r>
      <w:proofErr w:type="spellStart"/>
      <w:r w:rsidRPr="00757052">
        <w:rPr>
          <w:lang w:val="en-US" w:bidi="he-IL"/>
        </w:rPr>
        <w:t>Λέγει</w:t>
      </w:r>
      <w:proofErr w:type="spellEnd"/>
      <w:r w:rsidRPr="00757052">
        <w:rPr>
          <w:lang w:val="en-US" w:bidi="he-IL"/>
        </w:rPr>
        <w:t xml:space="preserve"> α</w:t>
      </w:r>
      <w:proofErr w:type="spellStart"/>
      <w:r w:rsidRPr="00757052">
        <w:rPr>
          <w:lang w:val="en-US" w:bidi="he-IL"/>
        </w:rPr>
        <w:t>ὐτῷ</w:t>
      </w:r>
      <w:proofErr w:type="spellEnd"/>
      <w:r w:rsidRPr="00757052">
        <w:rPr>
          <w:lang w:val="en-US" w:bidi="he-IL"/>
        </w:rPr>
        <w:t xml:space="preserve"> </w:t>
      </w:r>
      <w:proofErr w:type="spellStart"/>
      <w:r w:rsidRPr="00757052">
        <w:rPr>
          <w:lang w:val="en-US" w:bidi="he-IL"/>
        </w:rPr>
        <w:t>Ἰούδ</w:t>
      </w:r>
      <w:proofErr w:type="spellEnd"/>
      <w:r w:rsidRPr="00757052">
        <w:rPr>
          <w:lang w:val="en-US" w:bidi="he-IL"/>
        </w:rPr>
        <w:t xml:space="preserve">ας, </w:t>
      </w:r>
      <w:proofErr w:type="spellStart"/>
      <w:r w:rsidRPr="00757052">
        <w:rPr>
          <w:lang w:val="en-US" w:bidi="he-IL"/>
        </w:rPr>
        <w:t>οὐχ</w:t>
      </w:r>
      <w:proofErr w:type="spellEnd"/>
      <w:r w:rsidRPr="00757052">
        <w:rPr>
          <w:lang w:val="en-US" w:bidi="he-IL"/>
        </w:rPr>
        <w:t xml:space="preserve"> ὁ </w:t>
      </w:r>
      <w:proofErr w:type="spellStart"/>
      <w:r w:rsidRPr="00757052">
        <w:rPr>
          <w:lang w:val="en-US" w:bidi="he-IL"/>
        </w:rPr>
        <w:t>Ἰσκ</w:t>
      </w:r>
      <w:proofErr w:type="spellEnd"/>
      <w:r w:rsidRPr="00757052">
        <w:rPr>
          <w:lang w:val="en-US" w:bidi="he-IL"/>
        </w:rPr>
        <w:t xml:space="preserve">αριώτης· </w:t>
      </w:r>
      <w:proofErr w:type="spellStart"/>
      <w:r w:rsidRPr="00757052">
        <w:rPr>
          <w:lang w:val="en-US" w:bidi="he-IL"/>
        </w:rPr>
        <w:t>Κύριε</w:t>
      </w:r>
      <w:proofErr w:type="spellEnd"/>
      <w:r w:rsidRPr="00757052">
        <w:rPr>
          <w:lang w:val="en-US" w:bidi="he-IL"/>
        </w:rPr>
        <w:t xml:space="preserve">, [καὶ] </w:t>
      </w:r>
      <w:proofErr w:type="spellStart"/>
      <w:r w:rsidRPr="00757052">
        <w:rPr>
          <w:lang w:val="en-US" w:bidi="he-IL"/>
        </w:rPr>
        <w:t>τί</w:t>
      </w:r>
      <w:proofErr w:type="spellEnd"/>
      <w:r w:rsidRPr="00757052">
        <w:rPr>
          <w:lang w:val="en-US" w:bidi="he-IL"/>
        </w:rPr>
        <w:t xml:space="preserve"> </w:t>
      </w:r>
      <w:proofErr w:type="spellStart"/>
      <w:r w:rsidRPr="00757052">
        <w:rPr>
          <w:lang w:val="en-US" w:bidi="he-IL"/>
        </w:rPr>
        <w:t>γέγονεν</w:t>
      </w:r>
      <w:proofErr w:type="spellEnd"/>
      <w:r w:rsidRPr="00757052">
        <w:rPr>
          <w:lang w:val="en-US" w:bidi="he-IL"/>
        </w:rPr>
        <w:t xml:space="preserve"> </w:t>
      </w:r>
      <w:proofErr w:type="spellStart"/>
      <w:r w:rsidRPr="00757052">
        <w:rPr>
          <w:lang w:val="en-US" w:bidi="he-IL"/>
        </w:rPr>
        <w:t>ὅτι</w:t>
      </w:r>
      <w:proofErr w:type="spellEnd"/>
      <w:r w:rsidRPr="00757052">
        <w:rPr>
          <w:lang w:val="en-US" w:bidi="he-IL"/>
        </w:rPr>
        <w:t xml:space="preserve"> </w:t>
      </w:r>
      <w:proofErr w:type="spellStart"/>
      <w:r w:rsidRPr="00757052">
        <w:rPr>
          <w:lang w:val="en-US" w:bidi="he-IL"/>
        </w:rPr>
        <w:t>ἡμῖν</w:t>
      </w:r>
      <w:proofErr w:type="spellEnd"/>
      <w:r w:rsidRPr="00757052">
        <w:rPr>
          <w:lang w:val="en-US" w:bidi="he-IL"/>
        </w:rPr>
        <w:t xml:space="preserve"> </w:t>
      </w:r>
      <w:proofErr w:type="spellStart"/>
      <w:r w:rsidRPr="00757052">
        <w:rPr>
          <w:lang w:val="en-US" w:bidi="he-IL"/>
        </w:rPr>
        <w:t>μέλλεις</w:t>
      </w:r>
      <w:proofErr w:type="spellEnd"/>
      <w:r w:rsidRPr="00757052">
        <w:rPr>
          <w:lang w:val="en-US" w:bidi="he-IL"/>
        </w:rPr>
        <w:t xml:space="preserve"> </w:t>
      </w:r>
      <w:proofErr w:type="spellStart"/>
      <w:r w:rsidRPr="00757052">
        <w:rPr>
          <w:lang w:val="en-US" w:bidi="he-IL"/>
        </w:rPr>
        <w:t>ἐμφ</w:t>
      </w:r>
      <w:proofErr w:type="spellEnd"/>
      <w:r w:rsidRPr="00757052">
        <w:rPr>
          <w:lang w:val="en-US" w:bidi="he-IL"/>
        </w:rPr>
        <w:t xml:space="preserve">ανίζειν </w:t>
      </w:r>
      <w:proofErr w:type="spellStart"/>
      <w:r w:rsidRPr="00757052">
        <w:rPr>
          <w:lang w:val="en-US" w:bidi="he-IL"/>
        </w:rPr>
        <w:t>σε</w:t>
      </w:r>
      <w:proofErr w:type="spellEnd"/>
      <w:r w:rsidRPr="00757052">
        <w:rPr>
          <w:lang w:val="en-US" w:bidi="he-IL"/>
        </w:rPr>
        <w:t xml:space="preserve">αυτὸν καὶ </w:t>
      </w:r>
      <w:proofErr w:type="spellStart"/>
      <w:r w:rsidRPr="00757052">
        <w:rPr>
          <w:lang w:val="en-US" w:bidi="he-IL"/>
        </w:rPr>
        <w:t>οὐχὶ</w:t>
      </w:r>
      <w:proofErr w:type="spellEnd"/>
      <w:r w:rsidRPr="00757052">
        <w:rPr>
          <w:lang w:val="en-US" w:bidi="he-IL"/>
        </w:rPr>
        <w:t xml:space="preserve"> </w:t>
      </w:r>
      <w:proofErr w:type="spellStart"/>
      <w:r w:rsidRPr="00757052">
        <w:rPr>
          <w:lang w:val="en-US" w:bidi="he-IL"/>
        </w:rPr>
        <w:t>τῷ</w:t>
      </w:r>
      <w:proofErr w:type="spellEnd"/>
      <w:r w:rsidRPr="00757052">
        <w:rPr>
          <w:lang w:val="en-US" w:bidi="he-IL"/>
        </w:rPr>
        <w:t xml:space="preserve"> </w:t>
      </w:r>
      <w:proofErr w:type="spellStart"/>
      <w:r w:rsidRPr="00757052">
        <w:rPr>
          <w:lang w:val="en-US" w:bidi="he-IL"/>
        </w:rPr>
        <w:t>κόσμῳ</w:t>
      </w:r>
      <w:proofErr w:type="spellEnd"/>
      <w:r w:rsidRPr="00757052">
        <w:rPr>
          <w:lang w:val="en-US" w:bidi="he-IL"/>
        </w:rPr>
        <w:t>; Ἀπ</w:t>
      </w:r>
      <w:proofErr w:type="spellStart"/>
      <w:r w:rsidRPr="00757052">
        <w:rPr>
          <w:lang w:val="en-US" w:bidi="he-IL"/>
        </w:rPr>
        <w:t>εκρίθη</w:t>
      </w:r>
      <w:proofErr w:type="spellEnd"/>
      <w:r w:rsidRPr="00757052">
        <w:rPr>
          <w:lang w:val="en-US" w:bidi="he-IL"/>
        </w:rPr>
        <w:t xml:space="preserve"> </w:t>
      </w:r>
      <w:proofErr w:type="spellStart"/>
      <w:r w:rsidRPr="00757052">
        <w:rPr>
          <w:lang w:val="en-US" w:bidi="he-IL"/>
        </w:rPr>
        <w:t>Ἰησοῦς</w:t>
      </w:r>
      <w:proofErr w:type="spellEnd"/>
      <w:r w:rsidRPr="00757052">
        <w:rPr>
          <w:lang w:val="en-US" w:bidi="he-IL"/>
        </w:rPr>
        <w:t xml:space="preserve"> καὶ </w:t>
      </w:r>
      <w:proofErr w:type="spellStart"/>
      <w:r w:rsidRPr="00757052">
        <w:rPr>
          <w:lang w:val="en-US" w:bidi="he-IL"/>
        </w:rPr>
        <w:t>εἶ</w:t>
      </w:r>
      <w:proofErr w:type="spellEnd"/>
      <w:r w:rsidRPr="00757052">
        <w:rPr>
          <w:lang w:val="en-US" w:bidi="he-IL"/>
        </w:rPr>
        <w:t>πεν α</w:t>
      </w:r>
      <w:proofErr w:type="spellStart"/>
      <w:r w:rsidRPr="00757052">
        <w:rPr>
          <w:lang w:val="en-US" w:bidi="he-IL"/>
        </w:rPr>
        <w:t>ὐτῷ</w:t>
      </w:r>
      <w:proofErr w:type="spellEnd"/>
      <w:r w:rsidRPr="00757052">
        <w:rPr>
          <w:lang w:val="en-US" w:bidi="he-IL"/>
        </w:rPr>
        <w:t xml:space="preserve">· </w:t>
      </w:r>
      <w:proofErr w:type="spellStart"/>
      <w:r w:rsidRPr="00757052">
        <w:rPr>
          <w:lang w:val="en-US" w:bidi="he-IL"/>
        </w:rPr>
        <w:t>Ἐάν</w:t>
      </w:r>
      <w:proofErr w:type="spellEnd"/>
      <w:r w:rsidRPr="00757052">
        <w:rPr>
          <w:lang w:val="en-US" w:bidi="he-IL"/>
        </w:rPr>
        <w:t xml:space="preserve"> </w:t>
      </w:r>
      <w:proofErr w:type="spellStart"/>
      <w:r w:rsidRPr="00757052">
        <w:rPr>
          <w:lang w:val="en-US" w:bidi="he-IL"/>
        </w:rPr>
        <w:t>τις</w:t>
      </w:r>
      <w:proofErr w:type="spellEnd"/>
      <w:r w:rsidRPr="00757052">
        <w:rPr>
          <w:lang w:val="en-US" w:bidi="he-IL"/>
        </w:rPr>
        <w:t xml:space="preserve"> </w:t>
      </w:r>
      <w:proofErr w:type="spellStart"/>
      <w:r w:rsidRPr="00757052">
        <w:rPr>
          <w:lang w:val="en-US" w:bidi="he-IL"/>
        </w:rPr>
        <w:t>ἀγ</w:t>
      </w:r>
      <w:proofErr w:type="spellEnd"/>
      <w:r w:rsidRPr="00757052">
        <w:rPr>
          <w:lang w:val="en-US" w:bidi="he-IL"/>
        </w:rPr>
        <w:t xml:space="preserve">απᾷ </w:t>
      </w:r>
      <w:proofErr w:type="spellStart"/>
      <w:r w:rsidRPr="00757052">
        <w:rPr>
          <w:lang w:val="en-US" w:bidi="he-IL"/>
        </w:rPr>
        <w:t>με</w:t>
      </w:r>
      <w:proofErr w:type="spellEnd"/>
      <w:r w:rsidRPr="00757052">
        <w:rPr>
          <w:lang w:val="en-US" w:bidi="he-IL"/>
        </w:rPr>
        <w:t xml:space="preserve"> </w:t>
      </w:r>
      <w:proofErr w:type="spellStart"/>
      <w:r w:rsidRPr="00757052">
        <w:rPr>
          <w:lang w:val="en-US" w:bidi="he-IL"/>
        </w:rPr>
        <w:t>τὸν</w:t>
      </w:r>
      <w:proofErr w:type="spellEnd"/>
      <w:r w:rsidRPr="00757052">
        <w:rPr>
          <w:lang w:val="en-US" w:bidi="he-IL"/>
        </w:rPr>
        <w:t xml:space="preserve"> </w:t>
      </w:r>
      <w:proofErr w:type="spellStart"/>
      <w:r w:rsidRPr="00757052">
        <w:rPr>
          <w:lang w:val="en-US" w:bidi="he-IL"/>
        </w:rPr>
        <w:t>λόγον</w:t>
      </w:r>
      <w:proofErr w:type="spellEnd"/>
      <w:r w:rsidRPr="00757052">
        <w:rPr>
          <w:lang w:val="en-US" w:bidi="he-IL"/>
        </w:rPr>
        <w:t xml:space="preserve"> </w:t>
      </w:r>
      <w:proofErr w:type="spellStart"/>
      <w:r w:rsidRPr="00757052">
        <w:rPr>
          <w:lang w:val="en-US" w:bidi="he-IL"/>
        </w:rPr>
        <w:t>μου</w:t>
      </w:r>
      <w:proofErr w:type="spellEnd"/>
      <w:r w:rsidRPr="00757052">
        <w:rPr>
          <w:lang w:val="en-US" w:bidi="he-IL"/>
        </w:rPr>
        <w:t xml:space="preserve"> </w:t>
      </w:r>
      <w:proofErr w:type="spellStart"/>
      <w:r w:rsidRPr="00757052">
        <w:rPr>
          <w:lang w:val="en-US" w:bidi="he-IL"/>
        </w:rPr>
        <w:t>τηρήσει</w:t>
      </w:r>
      <w:proofErr w:type="spellEnd"/>
      <w:r w:rsidRPr="00757052">
        <w:rPr>
          <w:lang w:val="en-US" w:bidi="he-IL"/>
        </w:rPr>
        <w:t>, καὶ ὁ Πα</w:t>
      </w:r>
      <w:proofErr w:type="spellStart"/>
      <w:r w:rsidRPr="00757052">
        <w:rPr>
          <w:lang w:val="en-US" w:bidi="he-IL"/>
        </w:rPr>
        <w:t>τήρ</w:t>
      </w:r>
      <w:proofErr w:type="spellEnd"/>
      <w:r w:rsidRPr="00757052">
        <w:rPr>
          <w:lang w:val="en-US" w:bidi="he-IL"/>
        </w:rPr>
        <w:t xml:space="preserve"> </w:t>
      </w:r>
      <w:proofErr w:type="spellStart"/>
      <w:r w:rsidRPr="00757052">
        <w:rPr>
          <w:lang w:val="en-US" w:bidi="he-IL"/>
        </w:rPr>
        <w:t>μου</w:t>
      </w:r>
      <w:proofErr w:type="spellEnd"/>
      <w:r w:rsidRPr="00757052">
        <w:rPr>
          <w:lang w:val="en-US" w:bidi="he-IL"/>
        </w:rPr>
        <w:t xml:space="preserve"> </w:t>
      </w:r>
      <w:proofErr w:type="spellStart"/>
      <w:r w:rsidRPr="00757052">
        <w:rPr>
          <w:lang w:val="en-US" w:bidi="he-IL"/>
        </w:rPr>
        <w:t>ἀγ</w:t>
      </w:r>
      <w:proofErr w:type="spellEnd"/>
      <w:r w:rsidRPr="00757052">
        <w:rPr>
          <w:lang w:val="en-US" w:bidi="he-IL"/>
        </w:rPr>
        <w:t>απήσει α</w:t>
      </w:r>
      <w:proofErr w:type="spellStart"/>
      <w:r w:rsidRPr="00757052">
        <w:rPr>
          <w:lang w:val="en-US" w:bidi="he-IL"/>
        </w:rPr>
        <w:t>ὐτὸν</w:t>
      </w:r>
      <w:proofErr w:type="spellEnd"/>
      <w:r w:rsidRPr="00757052">
        <w:rPr>
          <w:lang w:val="en-US" w:bidi="he-IL"/>
        </w:rPr>
        <w:t xml:space="preserve"> καὶ π</w:t>
      </w:r>
      <w:proofErr w:type="spellStart"/>
      <w:r w:rsidRPr="00757052">
        <w:rPr>
          <w:lang w:val="en-US" w:bidi="he-IL"/>
        </w:rPr>
        <w:t>ρὸς</w:t>
      </w:r>
      <w:proofErr w:type="spellEnd"/>
      <w:r w:rsidRPr="00757052">
        <w:rPr>
          <w:lang w:val="en-US" w:bidi="he-IL"/>
        </w:rPr>
        <w:t xml:space="preserve"> α</w:t>
      </w:r>
      <w:proofErr w:type="spellStart"/>
      <w:r w:rsidRPr="00757052">
        <w:rPr>
          <w:lang w:val="en-US" w:bidi="he-IL"/>
        </w:rPr>
        <w:t>ὐτὸν</w:t>
      </w:r>
      <w:proofErr w:type="spellEnd"/>
      <w:r w:rsidRPr="00757052">
        <w:rPr>
          <w:lang w:val="en-US" w:bidi="he-IL"/>
        </w:rPr>
        <w:t xml:space="preserve"> </w:t>
      </w:r>
      <w:proofErr w:type="spellStart"/>
      <w:r w:rsidRPr="00757052">
        <w:rPr>
          <w:lang w:val="en-US" w:bidi="he-IL"/>
        </w:rPr>
        <w:t>ἐλευσόμεθ</w:t>
      </w:r>
      <w:proofErr w:type="spellEnd"/>
      <w:r w:rsidRPr="00757052">
        <w:rPr>
          <w:lang w:val="en-US" w:bidi="he-IL"/>
        </w:rPr>
        <w:t xml:space="preserve">α καὶ </w:t>
      </w:r>
      <w:proofErr w:type="spellStart"/>
      <w:r w:rsidRPr="00757052">
        <w:rPr>
          <w:lang w:val="en-US" w:bidi="he-IL"/>
        </w:rPr>
        <w:t>μονὴν</w:t>
      </w:r>
      <w:proofErr w:type="spellEnd"/>
      <w:r w:rsidRPr="00757052">
        <w:rPr>
          <w:lang w:val="en-US" w:bidi="he-IL"/>
        </w:rPr>
        <w:t xml:space="preserve"> παρ᾽ α</w:t>
      </w:r>
      <w:proofErr w:type="spellStart"/>
      <w:r w:rsidRPr="00757052">
        <w:rPr>
          <w:lang w:val="en-US" w:bidi="he-IL"/>
        </w:rPr>
        <w:t>ὐτῷ</w:t>
      </w:r>
      <w:proofErr w:type="spellEnd"/>
      <w:r w:rsidRPr="00757052">
        <w:rPr>
          <w:lang w:val="en-US" w:bidi="he-IL"/>
        </w:rPr>
        <w:t xml:space="preserve"> π</w:t>
      </w:r>
      <w:proofErr w:type="spellStart"/>
      <w:r w:rsidRPr="00757052">
        <w:rPr>
          <w:lang w:val="en-US" w:bidi="he-IL"/>
        </w:rPr>
        <w:t>οιησόμεθ</w:t>
      </w:r>
      <w:proofErr w:type="spellEnd"/>
      <w:r w:rsidRPr="00757052">
        <w:rPr>
          <w:lang w:val="en-US" w:bidi="he-IL"/>
        </w:rPr>
        <w:t>α”. Possibly, Jude, having a worldly view of the Messiah, asks the Lord to reveal Himself not only to His circle but also to the world. In the con</w:t>
      </w:r>
      <w:r w:rsidR="008F64DB">
        <w:rPr>
          <w:lang w:val="en-US" w:bidi="he-IL"/>
        </w:rPr>
        <w:t xml:space="preserve">clusion of this </w:t>
      </w:r>
      <w:proofErr w:type="gramStart"/>
      <w:r w:rsidR="008F64DB">
        <w:rPr>
          <w:lang w:val="en-US" w:bidi="he-IL"/>
        </w:rPr>
        <w:t>section</w:t>
      </w:r>
      <w:proofErr w:type="gramEnd"/>
      <w:r w:rsidR="008F64DB">
        <w:rPr>
          <w:lang w:val="en-US" w:bidi="he-IL"/>
        </w:rPr>
        <w:t xml:space="preserve"> we hear the</w:t>
      </w:r>
      <w:r w:rsidRPr="00757052">
        <w:rPr>
          <w:lang w:val="en-US" w:bidi="he-IL"/>
        </w:rPr>
        <w:t xml:space="preserve"> “</w:t>
      </w:r>
      <w:proofErr w:type="spellStart"/>
      <w:r w:rsidRPr="00757052">
        <w:rPr>
          <w:lang w:val="en-US" w:bidi="he-IL"/>
        </w:rPr>
        <w:t>Έγείρεσθε</w:t>
      </w:r>
      <w:proofErr w:type="spellEnd"/>
      <w:r w:rsidRPr="00757052">
        <w:rPr>
          <w:lang w:val="en-US" w:bidi="he-IL"/>
        </w:rPr>
        <w:t xml:space="preserve">, </w:t>
      </w:r>
      <w:proofErr w:type="spellStart"/>
      <w:r w:rsidRPr="00757052">
        <w:rPr>
          <w:lang w:val="en-US" w:bidi="he-IL"/>
        </w:rPr>
        <w:t>ἄγωμεν</w:t>
      </w:r>
      <w:proofErr w:type="spellEnd"/>
      <w:r w:rsidRPr="00757052">
        <w:rPr>
          <w:lang w:val="en-US" w:bidi="he-IL"/>
        </w:rPr>
        <w:t xml:space="preserve"> </w:t>
      </w:r>
      <w:proofErr w:type="spellStart"/>
      <w:r w:rsidRPr="00757052">
        <w:rPr>
          <w:lang w:val="en-US" w:bidi="he-IL"/>
        </w:rPr>
        <w:t>ἐντεῦθεν</w:t>
      </w:r>
      <w:proofErr w:type="spellEnd"/>
      <w:r w:rsidRPr="00757052">
        <w:rPr>
          <w:lang w:val="en-US" w:bidi="he-IL"/>
        </w:rPr>
        <w:t>”.</w:t>
      </w:r>
    </w:p>
    <w:p w14:paraId="2290C119" w14:textId="77777777" w:rsidR="00857E2D" w:rsidRPr="00757052" w:rsidRDefault="00857E2D" w:rsidP="00857E2D">
      <w:pPr>
        <w:pStyle w:val="ab"/>
        <w:autoSpaceDE w:val="0"/>
        <w:autoSpaceDN w:val="0"/>
        <w:adjustRightInd w:val="0"/>
        <w:ind w:right="468"/>
        <w:jc w:val="both"/>
        <w:rPr>
          <w:lang w:val="en-US" w:bidi="he-IL"/>
        </w:rPr>
      </w:pPr>
    </w:p>
    <w:p w14:paraId="264CA909" w14:textId="4E082E1C" w:rsidR="00C6031A" w:rsidRDefault="00C6031A" w:rsidP="007760B3">
      <w:pPr>
        <w:pStyle w:val="ab"/>
        <w:numPr>
          <w:ilvl w:val="0"/>
          <w:numId w:val="26"/>
        </w:numPr>
        <w:autoSpaceDE w:val="0"/>
        <w:autoSpaceDN w:val="0"/>
        <w:adjustRightInd w:val="0"/>
        <w:ind w:right="468"/>
        <w:jc w:val="both"/>
        <w:rPr>
          <w:lang w:val="en-US" w:bidi="he-IL"/>
        </w:rPr>
      </w:pPr>
      <w:r w:rsidRPr="00757052">
        <w:rPr>
          <w:lang w:val="en-US" w:bidi="he-IL"/>
        </w:rPr>
        <w:t xml:space="preserve">In the third section of the farewell speeches, the predominant question is the destination of Jesus’ exodus. In the last part (after the </w:t>
      </w:r>
      <w:r w:rsidR="00FB3251">
        <w:rPr>
          <w:lang w:val="en-US" w:bidi="he-IL"/>
        </w:rPr>
        <w:t>parable of the vine and the words on</w:t>
      </w:r>
      <w:r w:rsidRPr="00757052">
        <w:rPr>
          <w:lang w:val="en-US" w:bidi="he-IL"/>
        </w:rPr>
        <w:t xml:space="preserve"> the </w:t>
      </w:r>
      <w:proofErr w:type="spellStart"/>
      <w:r w:rsidRPr="00757052">
        <w:rPr>
          <w:i/>
          <w:lang w:val="en-US" w:bidi="he-IL"/>
        </w:rPr>
        <w:t>Paracletus</w:t>
      </w:r>
      <w:proofErr w:type="spellEnd"/>
      <w:r w:rsidRPr="00757052">
        <w:rPr>
          <w:i/>
          <w:lang w:val="en-US" w:bidi="he-IL"/>
        </w:rPr>
        <w:t xml:space="preserve"> / Holy Spirit</w:t>
      </w:r>
      <w:r w:rsidRPr="00757052">
        <w:rPr>
          <w:lang w:val="en-US" w:bidi="he-IL"/>
        </w:rPr>
        <w:t>), we hear the par</w:t>
      </w:r>
      <w:r w:rsidR="00FB3251">
        <w:rPr>
          <w:lang w:val="en-US" w:bidi="he-IL"/>
        </w:rPr>
        <w:t>adoxical complaint of</w:t>
      </w:r>
      <w:r w:rsidR="00857E2D">
        <w:rPr>
          <w:lang w:val="en-US" w:bidi="he-IL"/>
        </w:rPr>
        <w:t xml:space="preserve"> the Lord </w:t>
      </w:r>
      <w:r w:rsidR="00FB3251">
        <w:rPr>
          <w:lang w:val="en-US" w:bidi="he-IL"/>
        </w:rPr>
        <w:t xml:space="preserve">after </w:t>
      </w:r>
      <w:r w:rsidRPr="00757052">
        <w:rPr>
          <w:lang w:val="en-US" w:bidi="he-IL"/>
        </w:rPr>
        <w:t xml:space="preserve">two other </w:t>
      </w:r>
      <w:r w:rsidR="00FB3251">
        <w:rPr>
          <w:lang w:val="en-US" w:bidi="he-IL"/>
        </w:rPr>
        <w:t xml:space="preserve">relevant </w:t>
      </w:r>
      <w:r w:rsidRPr="00757052">
        <w:rPr>
          <w:lang w:val="en-US" w:bidi="he-IL"/>
        </w:rPr>
        <w:t xml:space="preserve">questions </w:t>
      </w:r>
      <w:r w:rsidR="00FB3251">
        <w:rPr>
          <w:lang w:val="en-US" w:bidi="he-IL"/>
        </w:rPr>
        <w:t xml:space="preserve">which </w:t>
      </w:r>
      <w:r w:rsidRPr="00757052">
        <w:rPr>
          <w:lang w:val="en-US" w:bidi="he-IL"/>
        </w:rPr>
        <w:t xml:space="preserve">have been already posed by the disciples in </w:t>
      </w:r>
      <w:proofErr w:type="spellStart"/>
      <w:r w:rsidRPr="00757052">
        <w:rPr>
          <w:lang w:val="en-US" w:bidi="he-IL"/>
        </w:rPr>
        <w:t>ch.</w:t>
      </w:r>
      <w:proofErr w:type="spellEnd"/>
      <w:r w:rsidRPr="00757052">
        <w:rPr>
          <w:lang w:val="en-US" w:bidi="he-IL"/>
        </w:rPr>
        <w:t xml:space="preserve"> 14) “</w:t>
      </w:r>
      <w:proofErr w:type="spellStart"/>
      <w:r w:rsidRPr="00757052">
        <w:rPr>
          <w:lang w:val="en-US" w:bidi="he-IL"/>
        </w:rPr>
        <w:t>Νῦν</w:t>
      </w:r>
      <w:proofErr w:type="spellEnd"/>
      <w:r w:rsidRPr="00757052">
        <w:rPr>
          <w:lang w:val="en-US" w:bidi="he-IL"/>
        </w:rPr>
        <w:t xml:space="preserve"> </w:t>
      </w:r>
      <w:proofErr w:type="spellStart"/>
      <w:r w:rsidRPr="00757052">
        <w:rPr>
          <w:lang w:val="en-US" w:bidi="he-IL"/>
        </w:rPr>
        <w:t>δὲ</w:t>
      </w:r>
      <w:proofErr w:type="spellEnd"/>
      <w:r w:rsidRPr="00757052">
        <w:rPr>
          <w:lang w:val="en-US" w:bidi="he-IL"/>
        </w:rPr>
        <w:t xml:space="preserve"> ὑπ</w:t>
      </w:r>
      <w:proofErr w:type="spellStart"/>
      <w:r w:rsidRPr="00757052">
        <w:rPr>
          <w:lang w:val="en-US" w:bidi="he-IL"/>
        </w:rPr>
        <w:t>άγω</w:t>
      </w:r>
      <w:proofErr w:type="spellEnd"/>
      <w:r w:rsidRPr="00757052">
        <w:rPr>
          <w:lang w:val="en-US" w:bidi="he-IL"/>
        </w:rPr>
        <w:t xml:space="preserve"> π</w:t>
      </w:r>
      <w:proofErr w:type="spellStart"/>
      <w:r w:rsidRPr="00757052">
        <w:rPr>
          <w:lang w:val="en-US" w:bidi="he-IL"/>
        </w:rPr>
        <w:t>ρὸς</w:t>
      </w:r>
      <w:proofErr w:type="spellEnd"/>
      <w:r w:rsidRPr="00757052">
        <w:rPr>
          <w:lang w:val="en-US" w:bidi="he-IL"/>
        </w:rPr>
        <w:t xml:space="preserve"> </w:t>
      </w:r>
      <w:proofErr w:type="spellStart"/>
      <w:r w:rsidRPr="00757052">
        <w:rPr>
          <w:lang w:val="en-US" w:bidi="he-IL"/>
        </w:rPr>
        <w:t>τὸν</w:t>
      </w:r>
      <w:proofErr w:type="spellEnd"/>
      <w:r w:rsidRPr="00757052">
        <w:rPr>
          <w:lang w:val="en-US" w:bidi="he-IL"/>
        </w:rPr>
        <w:t xml:space="preserve"> π</w:t>
      </w:r>
      <w:proofErr w:type="spellStart"/>
      <w:r w:rsidRPr="00757052">
        <w:rPr>
          <w:lang w:val="en-US" w:bidi="he-IL"/>
        </w:rPr>
        <w:t>έμψ</w:t>
      </w:r>
      <w:proofErr w:type="spellEnd"/>
      <w:r w:rsidRPr="00757052">
        <w:rPr>
          <w:lang w:val="en-US" w:bidi="he-IL"/>
        </w:rPr>
        <w:t xml:space="preserve">αντά </w:t>
      </w:r>
      <w:proofErr w:type="spellStart"/>
      <w:r w:rsidRPr="00757052">
        <w:rPr>
          <w:lang w:val="en-US" w:bidi="he-IL"/>
        </w:rPr>
        <w:t>με</w:t>
      </w:r>
      <w:proofErr w:type="spellEnd"/>
      <w:r w:rsidRPr="00757052">
        <w:rPr>
          <w:lang w:val="en-US" w:bidi="he-IL"/>
        </w:rPr>
        <w:t xml:space="preserve">, καὶ </w:t>
      </w:r>
      <w:proofErr w:type="spellStart"/>
      <w:r w:rsidRPr="00757052">
        <w:rPr>
          <w:lang w:val="en-US" w:bidi="he-IL"/>
        </w:rPr>
        <w:t>οὐδεὶς</w:t>
      </w:r>
      <w:proofErr w:type="spellEnd"/>
      <w:r w:rsidRPr="00757052">
        <w:rPr>
          <w:lang w:val="en-US" w:bidi="he-IL"/>
        </w:rPr>
        <w:t xml:space="preserve"> </w:t>
      </w:r>
      <w:proofErr w:type="spellStart"/>
      <w:r w:rsidRPr="00757052">
        <w:rPr>
          <w:lang w:val="en-US" w:bidi="he-IL"/>
        </w:rPr>
        <w:t>ἐξ</w:t>
      </w:r>
      <w:proofErr w:type="spellEnd"/>
      <w:r w:rsidRPr="00757052">
        <w:rPr>
          <w:lang w:val="en-US" w:bidi="he-IL"/>
        </w:rPr>
        <w:t xml:space="preserve"> </w:t>
      </w:r>
      <w:proofErr w:type="spellStart"/>
      <w:r w:rsidRPr="00757052">
        <w:rPr>
          <w:lang w:val="en-US" w:bidi="he-IL"/>
        </w:rPr>
        <w:t>ὑμῶν</w:t>
      </w:r>
      <w:proofErr w:type="spellEnd"/>
      <w:r w:rsidRPr="00757052">
        <w:rPr>
          <w:lang w:val="en-US" w:bidi="he-IL"/>
        </w:rPr>
        <w:t xml:space="preserve"> </w:t>
      </w:r>
      <w:proofErr w:type="spellStart"/>
      <w:r w:rsidRPr="00757052">
        <w:rPr>
          <w:lang w:val="en-US" w:bidi="he-IL"/>
        </w:rPr>
        <w:t>ἐρωτᾷ</w:t>
      </w:r>
      <w:proofErr w:type="spellEnd"/>
      <w:r w:rsidRPr="00757052">
        <w:rPr>
          <w:lang w:val="en-US" w:bidi="he-IL"/>
        </w:rPr>
        <w:t xml:space="preserve"> </w:t>
      </w:r>
      <w:proofErr w:type="spellStart"/>
      <w:r w:rsidRPr="00757052">
        <w:rPr>
          <w:lang w:val="en-US" w:bidi="he-IL"/>
        </w:rPr>
        <w:t>με</w:t>
      </w:r>
      <w:proofErr w:type="spellEnd"/>
      <w:r w:rsidRPr="00757052">
        <w:rPr>
          <w:lang w:val="en-US" w:bidi="he-IL"/>
        </w:rPr>
        <w:t>· «</w:t>
      </w:r>
      <w:proofErr w:type="spellStart"/>
      <w:r w:rsidRPr="00757052">
        <w:rPr>
          <w:lang w:val="en-US" w:bidi="he-IL"/>
        </w:rPr>
        <w:t>Ποῦ</w:t>
      </w:r>
      <w:proofErr w:type="spellEnd"/>
      <w:r w:rsidRPr="00757052">
        <w:rPr>
          <w:lang w:val="en-US" w:bidi="he-IL"/>
        </w:rPr>
        <w:t xml:space="preserve"> ὑπ</w:t>
      </w:r>
      <w:proofErr w:type="spellStart"/>
      <w:r w:rsidRPr="00757052">
        <w:rPr>
          <w:lang w:val="en-US" w:bidi="he-IL"/>
        </w:rPr>
        <w:t>άγεις</w:t>
      </w:r>
      <w:proofErr w:type="spellEnd"/>
      <w:r w:rsidRPr="00757052">
        <w:rPr>
          <w:lang w:val="en-US" w:bidi="he-IL"/>
        </w:rPr>
        <w:t xml:space="preserve">»; </w:t>
      </w:r>
      <w:proofErr w:type="spellStart"/>
      <w:r w:rsidRPr="00757052">
        <w:rPr>
          <w:lang w:val="en-US" w:bidi="he-IL"/>
        </w:rPr>
        <w:t>ἀλλ</w:t>
      </w:r>
      <w:proofErr w:type="spellEnd"/>
      <w:r w:rsidRPr="00757052">
        <w:rPr>
          <w:lang w:val="en-US" w:bidi="he-IL"/>
        </w:rPr>
        <w:t xml:space="preserve">᾽ </w:t>
      </w:r>
      <w:proofErr w:type="spellStart"/>
      <w:r w:rsidRPr="00757052">
        <w:rPr>
          <w:lang w:val="en-US" w:bidi="he-IL"/>
        </w:rPr>
        <w:t>ὅτι</w:t>
      </w:r>
      <w:proofErr w:type="spellEnd"/>
      <w:r w:rsidRPr="00757052">
        <w:rPr>
          <w:lang w:val="en-US" w:bidi="he-IL"/>
        </w:rPr>
        <w:t xml:space="preserve"> τα</w:t>
      </w:r>
      <w:proofErr w:type="spellStart"/>
      <w:r w:rsidRPr="00757052">
        <w:rPr>
          <w:lang w:val="en-US" w:bidi="he-IL"/>
        </w:rPr>
        <w:t>ῦτ</w:t>
      </w:r>
      <w:proofErr w:type="spellEnd"/>
      <w:r w:rsidRPr="00757052">
        <w:rPr>
          <w:lang w:val="en-US" w:bidi="he-IL"/>
        </w:rPr>
        <w:t xml:space="preserve">α </w:t>
      </w:r>
      <w:proofErr w:type="spellStart"/>
      <w:r w:rsidRPr="00757052">
        <w:rPr>
          <w:lang w:val="en-US" w:bidi="he-IL"/>
        </w:rPr>
        <w:t>λελάληκ</w:t>
      </w:r>
      <w:proofErr w:type="spellEnd"/>
      <w:r w:rsidRPr="00757052">
        <w:rPr>
          <w:lang w:val="en-US" w:bidi="he-IL"/>
        </w:rPr>
        <w:t xml:space="preserve">α </w:t>
      </w:r>
      <w:proofErr w:type="spellStart"/>
      <w:r w:rsidRPr="00757052">
        <w:rPr>
          <w:lang w:val="en-US" w:bidi="he-IL"/>
        </w:rPr>
        <w:t>ὑμῖν</w:t>
      </w:r>
      <w:proofErr w:type="spellEnd"/>
      <w:r w:rsidRPr="00757052">
        <w:rPr>
          <w:lang w:val="en-US" w:bidi="he-IL"/>
        </w:rPr>
        <w:t xml:space="preserve"> ἡ </w:t>
      </w:r>
      <w:proofErr w:type="spellStart"/>
      <w:r w:rsidRPr="00757052">
        <w:rPr>
          <w:lang w:val="en-US" w:bidi="he-IL"/>
        </w:rPr>
        <w:t>λύ</w:t>
      </w:r>
      <w:proofErr w:type="spellEnd"/>
      <w:r w:rsidRPr="00757052">
        <w:rPr>
          <w:lang w:val="en-US" w:bidi="he-IL"/>
        </w:rPr>
        <w:t>πη πεπ</w:t>
      </w:r>
      <w:proofErr w:type="spellStart"/>
      <w:r w:rsidRPr="00757052">
        <w:rPr>
          <w:lang w:val="en-US" w:bidi="he-IL"/>
        </w:rPr>
        <w:t>λήρωκεν</w:t>
      </w:r>
      <w:proofErr w:type="spellEnd"/>
      <w:r w:rsidRPr="00757052">
        <w:rPr>
          <w:lang w:val="en-US" w:bidi="he-IL"/>
        </w:rPr>
        <w:t xml:space="preserve"> </w:t>
      </w:r>
      <w:proofErr w:type="spellStart"/>
      <w:r w:rsidRPr="00757052">
        <w:rPr>
          <w:lang w:val="en-US" w:bidi="he-IL"/>
        </w:rPr>
        <w:t>ὑμῶν</w:t>
      </w:r>
      <w:proofErr w:type="spellEnd"/>
      <w:r w:rsidRPr="00757052">
        <w:rPr>
          <w:lang w:val="en-US" w:bidi="he-IL"/>
        </w:rPr>
        <w:t xml:space="preserve"> </w:t>
      </w:r>
      <w:proofErr w:type="spellStart"/>
      <w:r w:rsidRPr="00757052">
        <w:rPr>
          <w:lang w:val="en-US" w:bidi="he-IL"/>
        </w:rPr>
        <w:t>τὴν</w:t>
      </w:r>
      <w:proofErr w:type="spellEnd"/>
      <w:r w:rsidRPr="00757052">
        <w:rPr>
          <w:lang w:val="en-US" w:bidi="he-IL"/>
        </w:rPr>
        <w:t xml:space="preserve"> κα</w:t>
      </w:r>
      <w:proofErr w:type="spellStart"/>
      <w:r w:rsidRPr="00757052">
        <w:rPr>
          <w:lang w:val="en-US" w:bidi="he-IL"/>
        </w:rPr>
        <w:t>ρδί</w:t>
      </w:r>
      <w:proofErr w:type="spellEnd"/>
      <w:r w:rsidRPr="00757052">
        <w:rPr>
          <w:lang w:val="en-US" w:bidi="he-IL"/>
        </w:rPr>
        <w:t>αν</w:t>
      </w:r>
      <w:r w:rsidR="006F6334" w:rsidRPr="00757052">
        <w:rPr>
          <w:lang w:val="en-US" w:bidi="he-IL"/>
        </w:rPr>
        <w:t>”</w:t>
      </w:r>
      <w:r w:rsidRPr="00757052">
        <w:rPr>
          <w:lang w:val="en-US" w:bidi="he-IL"/>
        </w:rPr>
        <w:t xml:space="preserve"> (16, 5-6). In this section, He clarifies to His friends that He is headed towards the Father: “</w:t>
      </w:r>
      <w:proofErr w:type="spellStart"/>
      <w:r w:rsidRPr="00757052">
        <w:rPr>
          <w:lang w:val="en-US" w:bidi="he-IL"/>
        </w:rPr>
        <w:t>ἐξῆλθον</w:t>
      </w:r>
      <w:proofErr w:type="spellEnd"/>
      <w:r w:rsidRPr="00757052">
        <w:rPr>
          <w:lang w:val="en-US" w:bidi="he-IL"/>
        </w:rPr>
        <w:t xml:space="preserve"> πα</w:t>
      </w:r>
      <w:proofErr w:type="spellStart"/>
      <w:r w:rsidRPr="00757052">
        <w:rPr>
          <w:lang w:val="en-US" w:bidi="he-IL"/>
        </w:rPr>
        <w:t>ρὰ</w:t>
      </w:r>
      <w:proofErr w:type="spellEnd"/>
      <w:r w:rsidRPr="00757052">
        <w:rPr>
          <w:lang w:val="en-US" w:bidi="he-IL"/>
        </w:rPr>
        <w:t xml:space="preserve"> </w:t>
      </w:r>
      <w:proofErr w:type="spellStart"/>
      <w:r w:rsidRPr="00757052">
        <w:rPr>
          <w:lang w:val="en-US" w:bidi="he-IL"/>
        </w:rPr>
        <w:t>τοῦ</w:t>
      </w:r>
      <w:proofErr w:type="spellEnd"/>
      <w:r w:rsidRPr="00757052">
        <w:rPr>
          <w:lang w:val="en-US" w:bidi="he-IL"/>
        </w:rPr>
        <w:t xml:space="preserve"> Πα</w:t>
      </w:r>
      <w:proofErr w:type="spellStart"/>
      <w:r w:rsidRPr="00757052">
        <w:rPr>
          <w:lang w:val="en-US" w:bidi="he-IL"/>
        </w:rPr>
        <w:t>τρὸς</w:t>
      </w:r>
      <w:proofErr w:type="spellEnd"/>
      <w:r w:rsidRPr="00757052">
        <w:rPr>
          <w:lang w:val="en-US" w:bidi="he-IL"/>
        </w:rPr>
        <w:t xml:space="preserve"> καὶ </w:t>
      </w:r>
      <w:proofErr w:type="spellStart"/>
      <w:r w:rsidRPr="00757052">
        <w:rPr>
          <w:lang w:val="en-US" w:bidi="he-IL"/>
        </w:rPr>
        <w:t>ἐλήλυθ</w:t>
      </w:r>
      <w:proofErr w:type="spellEnd"/>
      <w:r w:rsidRPr="00757052">
        <w:rPr>
          <w:lang w:val="en-US" w:bidi="he-IL"/>
        </w:rPr>
        <w:t xml:space="preserve">α </w:t>
      </w:r>
      <w:proofErr w:type="spellStart"/>
      <w:r w:rsidRPr="00757052">
        <w:rPr>
          <w:lang w:val="en-US" w:bidi="he-IL"/>
        </w:rPr>
        <w:t>εἰς</w:t>
      </w:r>
      <w:proofErr w:type="spellEnd"/>
      <w:r w:rsidRPr="00757052">
        <w:rPr>
          <w:lang w:val="en-US" w:bidi="he-IL"/>
        </w:rPr>
        <w:t xml:space="preserve"> </w:t>
      </w:r>
      <w:proofErr w:type="spellStart"/>
      <w:r w:rsidRPr="00757052">
        <w:rPr>
          <w:lang w:val="en-US" w:bidi="he-IL"/>
        </w:rPr>
        <w:t>τὸν</w:t>
      </w:r>
      <w:proofErr w:type="spellEnd"/>
      <w:r w:rsidRPr="00757052">
        <w:rPr>
          <w:lang w:val="en-US" w:bidi="he-IL"/>
        </w:rPr>
        <w:t xml:space="preserve"> </w:t>
      </w:r>
      <w:proofErr w:type="spellStart"/>
      <w:r w:rsidRPr="00757052">
        <w:rPr>
          <w:lang w:val="en-US" w:bidi="he-IL"/>
        </w:rPr>
        <w:t>κόσμον</w:t>
      </w:r>
      <w:proofErr w:type="spellEnd"/>
      <w:r w:rsidRPr="00757052">
        <w:rPr>
          <w:lang w:val="en-US" w:bidi="he-IL"/>
        </w:rPr>
        <w:t>· π</w:t>
      </w:r>
      <w:proofErr w:type="spellStart"/>
      <w:r w:rsidRPr="00757052">
        <w:rPr>
          <w:lang w:val="en-US" w:bidi="he-IL"/>
        </w:rPr>
        <w:t>άλιν</w:t>
      </w:r>
      <w:proofErr w:type="spellEnd"/>
      <w:r w:rsidRPr="00757052">
        <w:rPr>
          <w:lang w:val="en-US" w:bidi="he-IL"/>
        </w:rPr>
        <w:t xml:space="preserve"> </w:t>
      </w:r>
      <w:proofErr w:type="spellStart"/>
      <w:r w:rsidRPr="00757052">
        <w:rPr>
          <w:lang w:val="en-US" w:bidi="he-IL"/>
        </w:rPr>
        <w:t>ἀφίημι</w:t>
      </w:r>
      <w:proofErr w:type="spellEnd"/>
      <w:r w:rsidRPr="00757052">
        <w:rPr>
          <w:lang w:val="en-US" w:bidi="he-IL"/>
        </w:rPr>
        <w:t xml:space="preserve"> </w:t>
      </w:r>
      <w:proofErr w:type="spellStart"/>
      <w:r w:rsidRPr="00757052">
        <w:rPr>
          <w:lang w:val="en-US" w:bidi="he-IL"/>
        </w:rPr>
        <w:t>τὸν</w:t>
      </w:r>
      <w:proofErr w:type="spellEnd"/>
      <w:r w:rsidRPr="00757052">
        <w:rPr>
          <w:lang w:val="en-US" w:bidi="he-IL"/>
        </w:rPr>
        <w:t xml:space="preserve"> </w:t>
      </w:r>
      <w:proofErr w:type="spellStart"/>
      <w:r w:rsidRPr="00757052">
        <w:rPr>
          <w:lang w:val="en-US" w:bidi="he-IL"/>
        </w:rPr>
        <w:t>κόσμον</w:t>
      </w:r>
      <w:proofErr w:type="spellEnd"/>
      <w:r w:rsidRPr="00757052">
        <w:rPr>
          <w:lang w:val="en-US" w:bidi="he-IL"/>
        </w:rPr>
        <w:t xml:space="preserve"> καὶ π</w:t>
      </w:r>
      <w:proofErr w:type="spellStart"/>
      <w:r w:rsidRPr="00757052">
        <w:rPr>
          <w:lang w:val="en-US" w:bidi="he-IL"/>
        </w:rPr>
        <w:t>ορεύομ</w:t>
      </w:r>
      <w:proofErr w:type="spellEnd"/>
      <w:r w:rsidRPr="00757052">
        <w:rPr>
          <w:lang w:val="en-US" w:bidi="he-IL"/>
        </w:rPr>
        <w:t>αι π</w:t>
      </w:r>
      <w:proofErr w:type="spellStart"/>
      <w:r w:rsidRPr="00757052">
        <w:rPr>
          <w:lang w:val="en-US" w:bidi="he-IL"/>
        </w:rPr>
        <w:t>ρὸς</w:t>
      </w:r>
      <w:proofErr w:type="spellEnd"/>
      <w:r w:rsidRPr="00757052">
        <w:rPr>
          <w:lang w:val="en-US" w:bidi="he-IL"/>
        </w:rPr>
        <w:t xml:space="preserve"> </w:t>
      </w:r>
      <w:proofErr w:type="spellStart"/>
      <w:r w:rsidRPr="00757052">
        <w:rPr>
          <w:lang w:val="en-US" w:bidi="he-IL"/>
        </w:rPr>
        <w:t>τὸν</w:t>
      </w:r>
      <w:proofErr w:type="spellEnd"/>
      <w:r w:rsidRPr="00757052">
        <w:rPr>
          <w:lang w:val="en-US" w:bidi="he-IL"/>
        </w:rPr>
        <w:t xml:space="preserve"> Πα</w:t>
      </w:r>
      <w:proofErr w:type="spellStart"/>
      <w:r w:rsidRPr="00757052">
        <w:rPr>
          <w:lang w:val="en-US" w:bidi="he-IL"/>
        </w:rPr>
        <w:t>τέρ</w:t>
      </w:r>
      <w:proofErr w:type="spellEnd"/>
      <w:r w:rsidRPr="00757052">
        <w:rPr>
          <w:lang w:val="en-US" w:bidi="he-IL"/>
        </w:rPr>
        <w:t xml:space="preserve">α. </w:t>
      </w:r>
      <w:proofErr w:type="spellStart"/>
      <w:r w:rsidRPr="00757052">
        <w:rPr>
          <w:lang w:val="en-US" w:bidi="he-IL"/>
        </w:rPr>
        <w:t>Λέγουσιν</w:t>
      </w:r>
      <w:proofErr w:type="spellEnd"/>
      <w:r w:rsidRPr="00757052">
        <w:rPr>
          <w:lang w:val="en-US" w:bidi="he-IL"/>
        </w:rPr>
        <w:t xml:space="preserve"> </w:t>
      </w:r>
      <w:proofErr w:type="spellStart"/>
      <w:r w:rsidRPr="00757052">
        <w:rPr>
          <w:lang w:val="en-US" w:bidi="he-IL"/>
        </w:rPr>
        <w:t>οἱ</w:t>
      </w:r>
      <w:proofErr w:type="spellEnd"/>
      <w:r w:rsidRPr="00757052">
        <w:rPr>
          <w:lang w:val="en-US" w:bidi="he-IL"/>
        </w:rPr>
        <w:t xml:space="preserve"> μα</w:t>
      </w:r>
      <w:proofErr w:type="spellStart"/>
      <w:r w:rsidRPr="00757052">
        <w:rPr>
          <w:lang w:val="en-US" w:bidi="he-IL"/>
        </w:rPr>
        <w:t>θητ</w:t>
      </w:r>
      <w:proofErr w:type="spellEnd"/>
      <w:r w:rsidRPr="00757052">
        <w:rPr>
          <w:lang w:val="en-US" w:bidi="he-IL"/>
        </w:rPr>
        <w:t>αὶ α</w:t>
      </w:r>
      <w:proofErr w:type="spellStart"/>
      <w:r w:rsidRPr="00757052">
        <w:rPr>
          <w:lang w:val="en-US" w:bidi="he-IL"/>
        </w:rPr>
        <w:t>ὐτοῦ</w:t>
      </w:r>
      <w:proofErr w:type="spellEnd"/>
      <w:r w:rsidRPr="00757052">
        <w:rPr>
          <w:lang w:val="en-US" w:bidi="he-IL"/>
        </w:rPr>
        <w:t>· «</w:t>
      </w:r>
      <w:proofErr w:type="spellStart"/>
      <w:r w:rsidRPr="00757052">
        <w:rPr>
          <w:lang w:val="en-US" w:bidi="he-IL"/>
        </w:rPr>
        <w:t>ἴδε</w:t>
      </w:r>
      <w:proofErr w:type="spellEnd"/>
      <w:r w:rsidRPr="00757052">
        <w:rPr>
          <w:lang w:val="en-US" w:bidi="he-IL"/>
        </w:rPr>
        <w:t xml:space="preserve"> </w:t>
      </w:r>
      <w:proofErr w:type="spellStart"/>
      <w:r w:rsidRPr="00757052">
        <w:rPr>
          <w:lang w:val="en-US" w:bidi="he-IL"/>
        </w:rPr>
        <w:t>νῦν</w:t>
      </w:r>
      <w:proofErr w:type="spellEnd"/>
      <w:r w:rsidRPr="00757052">
        <w:rPr>
          <w:lang w:val="en-US" w:bidi="he-IL"/>
        </w:rPr>
        <w:t xml:space="preserve"> </w:t>
      </w:r>
      <w:proofErr w:type="spellStart"/>
      <w:r w:rsidRPr="00757052">
        <w:rPr>
          <w:lang w:val="en-US" w:bidi="he-IL"/>
        </w:rPr>
        <w:t>ἐν</w:t>
      </w:r>
      <w:proofErr w:type="spellEnd"/>
      <w:r w:rsidRPr="00757052">
        <w:rPr>
          <w:lang w:val="en-US" w:bidi="he-IL"/>
        </w:rPr>
        <w:t xml:space="preserve"> πα</w:t>
      </w:r>
      <w:proofErr w:type="spellStart"/>
      <w:r w:rsidRPr="00757052">
        <w:rPr>
          <w:lang w:val="en-US" w:bidi="he-IL"/>
        </w:rPr>
        <w:t>ρρησίᾳ</w:t>
      </w:r>
      <w:proofErr w:type="spellEnd"/>
      <w:r w:rsidRPr="00757052">
        <w:rPr>
          <w:lang w:val="en-US" w:bidi="he-IL"/>
        </w:rPr>
        <w:t xml:space="preserve"> λα</w:t>
      </w:r>
      <w:proofErr w:type="spellStart"/>
      <w:r w:rsidRPr="00757052">
        <w:rPr>
          <w:lang w:val="en-US" w:bidi="he-IL"/>
        </w:rPr>
        <w:t>λεῖς</w:t>
      </w:r>
      <w:proofErr w:type="spellEnd"/>
      <w:r w:rsidRPr="00757052">
        <w:rPr>
          <w:lang w:val="en-US" w:bidi="he-IL"/>
        </w:rPr>
        <w:t xml:space="preserve"> καὶ πα</w:t>
      </w:r>
      <w:proofErr w:type="spellStart"/>
      <w:r w:rsidRPr="00757052">
        <w:rPr>
          <w:lang w:val="en-US" w:bidi="he-IL"/>
        </w:rPr>
        <w:t>ροιμί</w:t>
      </w:r>
      <w:proofErr w:type="spellEnd"/>
      <w:r w:rsidRPr="00757052">
        <w:rPr>
          <w:lang w:val="en-US" w:bidi="he-IL"/>
        </w:rPr>
        <w:t xml:space="preserve">αν </w:t>
      </w:r>
      <w:proofErr w:type="spellStart"/>
      <w:r w:rsidRPr="00757052">
        <w:rPr>
          <w:lang w:val="en-US" w:bidi="he-IL"/>
        </w:rPr>
        <w:t>οὐδεμί</w:t>
      </w:r>
      <w:proofErr w:type="spellEnd"/>
      <w:r w:rsidRPr="00757052">
        <w:rPr>
          <w:lang w:val="en-US" w:bidi="he-IL"/>
        </w:rPr>
        <w:t xml:space="preserve">αν </w:t>
      </w:r>
      <w:proofErr w:type="spellStart"/>
      <w:r w:rsidRPr="00757052">
        <w:rPr>
          <w:lang w:val="en-US" w:bidi="he-IL"/>
        </w:rPr>
        <w:t>λέγεις</w:t>
      </w:r>
      <w:proofErr w:type="spellEnd"/>
      <w:r w:rsidRPr="00757052">
        <w:rPr>
          <w:lang w:val="en-US" w:bidi="he-IL"/>
        </w:rPr>
        <w:t>»</w:t>
      </w:r>
      <w:r w:rsidR="00F80BCC" w:rsidRPr="00757052">
        <w:rPr>
          <w:lang w:val="en-US" w:bidi="he-IL"/>
        </w:rPr>
        <w:t>”</w:t>
      </w:r>
      <w:r w:rsidRPr="00757052">
        <w:rPr>
          <w:lang w:val="en-US" w:bidi="he-IL"/>
        </w:rPr>
        <w:t xml:space="preserve"> (16, 28-29). At his point it is clarified that Jesus has previously (hence, in this scene as well) spoken in similes and proverbs.</w:t>
      </w:r>
    </w:p>
    <w:p w14:paraId="1B347E90" w14:textId="77777777" w:rsidR="003C5E92" w:rsidRPr="003C5E92" w:rsidRDefault="003C5E92" w:rsidP="003C5E92">
      <w:pPr>
        <w:pStyle w:val="ab"/>
        <w:rPr>
          <w:lang w:val="en-US" w:bidi="he-IL"/>
        </w:rPr>
      </w:pPr>
    </w:p>
    <w:p w14:paraId="65FD86A6" w14:textId="25900C44" w:rsidR="00C6031A" w:rsidRPr="00FB3251" w:rsidRDefault="00FB3251" w:rsidP="007760B3">
      <w:pPr>
        <w:pStyle w:val="ab"/>
        <w:numPr>
          <w:ilvl w:val="0"/>
          <w:numId w:val="26"/>
        </w:numPr>
        <w:autoSpaceDE w:val="0"/>
        <w:autoSpaceDN w:val="0"/>
        <w:adjustRightInd w:val="0"/>
        <w:ind w:right="468"/>
        <w:jc w:val="both"/>
        <w:rPr>
          <w:lang w:val="en-US" w:bidi="he-IL"/>
        </w:rPr>
      </w:pPr>
      <w:r>
        <w:rPr>
          <w:lang w:val="en-US" w:bidi="he-IL"/>
        </w:rPr>
        <w:t xml:space="preserve">The above mentioned </w:t>
      </w:r>
      <w:r w:rsidRPr="00FB3251">
        <w:rPr>
          <w:lang w:val="en-US" w:bidi="he-IL"/>
        </w:rPr>
        <w:t>prove</w:t>
      </w:r>
      <w:r>
        <w:rPr>
          <w:lang w:val="en-US" w:bidi="he-IL"/>
        </w:rPr>
        <w:t xml:space="preserve"> </w:t>
      </w:r>
      <w:r w:rsidR="00C6031A" w:rsidRPr="00757052">
        <w:rPr>
          <w:lang w:val="en-US" w:bidi="he-IL"/>
        </w:rPr>
        <w:t>that in the farewell speeches of the Lord in John the main theme is where is the direction of Jesus’ exodus and ascendance. To the listener, these speeches seem like a continuation of the call / conversion of the disciples in the desert</w:t>
      </w:r>
      <w:r>
        <w:rPr>
          <w:lang w:val="en-US" w:bidi="he-IL"/>
        </w:rPr>
        <w:t xml:space="preserve"> in the </w:t>
      </w:r>
      <w:r w:rsidRPr="00FB3251">
        <w:rPr>
          <w:lang w:val="en-US" w:bidi="he-IL"/>
        </w:rPr>
        <w:t>introductory</w:t>
      </w:r>
      <w:r>
        <w:rPr>
          <w:lang w:val="en-US" w:bidi="he-IL"/>
        </w:rPr>
        <w:t xml:space="preserve"> chapter 1</w:t>
      </w:r>
      <w:r w:rsidR="00C6031A" w:rsidRPr="00757052">
        <w:rPr>
          <w:lang w:val="en-US" w:bidi="he-IL"/>
        </w:rPr>
        <w:t>, where the initial question of Andrew and the other disciple t</w:t>
      </w:r>
      <w:r w:rsidR="00857E2D">
        <w:rPr>
          <w:lang w:val="en-US" w:bidi="he-IL"/>
        </w:rPr>
        <w:t>owards the Lamb – “</w:t>
      </w:r>
      <w:r w:rsidR="00C6031A" w:rsidRPr="00757052">
        <w:rPr>
          <w:lang w:val="en-US" w:bidi="he-IL"/>
        </w:rPr>
        <w:t>Shepherd</w:t>
      </w:r>
      <w:r w:rsidR="00857E2D">
        <w:rPr>
          <w:lang w:val="en-US" w:bidi="he-IL"/>
        </w:rPr>
        <w:t>”</w:t>
      </w:r>
      <w:r w:rsidR="00C6031A" w:rsidRPr="00757052">
        <w:rPr>
          <w:lang w:val="en-US" w:bidi="he-IL"/>
        </w:rPr>
        <w:t xml:space="preserve"> was “π</w:t>
      </w:r>
      <w:proofErr w:type="spellStart"/>
      <w:r w:rsidR="00C6031A" w:rsidRPr="00757052">
        <w:rPr>
          <w:lang w:val="en-US" w:bidi="he-IL"/>
        </w:rPr>
        <w:t>οῦ</w:t>
      </w:r>
      <w:proofErr w:type="spellEnd"/>
      <w:r w:rsidR="00C6031A" w:rsidRPr="00757052">
        <w:rPr>
          <w:lang w:val="en-US" w:bidi="he-IL"/>
        </w:rPr>
        <w:t xml:space="preserve"> </w:t>
      </w:r>
      <w:proofErr w:type="spellStart"/>
      <w:r w:rsidR="00C6031A" w:rsidRPr="00757052">
        <w:rPr>
          <w:lang w:val="en-US" w:bidi="he-IL"/>
        </w:rPr>
        <w:t>μένεις</w:t>
      </w:r>
      <w:proofErr w:type="spellEnd"/>
      <w:r w:rsidR="00C6031A" w:rsidRPr="00757052">
        <w:rPr>
          <w:lang w:val="en-US" w:bidi="he-IL"/>
        </w:rPr>
        <w:t xml:space="preserve">;”. Then, it was dusk (the tenth hour), while now it is night. Then, the </w:t>
      </w:r>
      <w:r>
        <w:rPr>
          <w:lang w:val="en-US" w:bidi="he-IL"/>
        </w:rPr>
        <w:t>incarnated Logos</w:t>
      </w:r>
      <w:r w:rsidR="00C6031A" w:rsidRPr="00757052">
        <w:rPr>
          <w:lang w:val="en-US" w:bidi="he-IL"/>
        </w:rPr>
        <w:t>, showed them a (temporary</w:t>
      </w:r>
      <w:r w:rsidR="00857E2D" w:rsidRPr="00857E2D">
        <w:rPr>
          <w:lang w:val="en-US"/>
        </w:rPr>
        <w:t xml:space="preserve"> </w:t>
      </w:r>
      <w:r w:rsidR="00857E2D" w:rsidRPr="00857E2D">
        <w:rPr>
          <w:lang w:val="en-US" w:bidi="he-IL"/>
        </w:rPr>
        <w:t>most likely</w:t>
      </w:r>
      <w:r w:rsidR="00C6031A" w:rsidRPr="00757052">
        <w:rPr>
          <w:lang w:val="en-US" w:bidi="he-IL"/>
        </w:rPr>
        <w:t>) refuge, wher</w:t>
      </w:r>
      <w:r>
        <w:rPr>
          <w:lang w:val="en-US" w:bidi="he-IL"/>
        </w:rPr>
        <w:t xml:space="preserve">e they spent the night with Him. There the four </w:t>
      </w:r>
      <w:r>
        <w:rPr>
          <w:lang w:val="en-US" w:bidi="he-IL"/>
        </w:rPr>
        <w:lastRenderedPageBreak/>
        <w:t>primary disciples experienced</w:t>
      </w:r>
      <w:r w:rsidR="00C6031A" w:rsidRPr="00757052">
        <w:rPr>
          <w:lang w:val="en-US" w:bidi="he-IL"/>
        </w:rPr>
        <w:t xml:space="preserve"> the first phase of the</w:t>
      </w:r>
      <w:r>
        <w:rPr>
          <w:lang w:val="en-US" w:bidi="he-IL"/>
        </w:rPr>
        <w:t>ir</w:t>
      </w:r>
      <w:r w:rsidR="00C6031A" w:rsidRPr="00757052">
        <w:rPr>
          <w:lang w:val="en-US" w:bidi="he-IL"/>
        </w:rPr>
        <w:t xml:space="preserve"> rebirth, which will probably be concluded with their own pains</w:t>
      </w:r>
      <w:r>
        <w:rPr>
          <w:lang w:val="en-US" w:bidi="he-IL"/>
        </w:rPr>
        <w:t xml:space="preserve"> </w:t>
      </w:r>
      <w:r w:rsidRPr="00FB3251">
        <w:rPr>
          <w:lang w:val="en-US" w:bidi="he-IL"/>
        </w:rPr>
        <w:t>(</w:t>
      </w:r>
      <w:r>
        <w:rPr>
          <w:lang w:bidi="he-IL"/>
        </w:rPr>
        <w:t>ωδίνες</w:t>
      </w:r>
      <w:r w:rsidRPr="00FB3251">
        <w:rPr>
          <w:lang w:val="en-US" w:bidi="he-IL"/>
        </w:rPr>
        <w:t>)</w:t>
      </w:r>
      <w:r>
        <w:rPr>
          <w:lang w:val="en-US" w:bidi="he-IL"/>
        </w:rPr>
        <w:t xml:space="preserve"> according to </w:t>
      </w:r>
      <w:r w:rsidR="00C6031A" w:rsidRPr="00757052">
        <w:rPr>
          <w:lang w:val="en-US" w:bidi="he-IL"/>
        </w:rPr>
        <w:t>16</w:t>
      </w:r>
      <w:r w:rsidR="009C2CFD">
        <w:rPr>
          <w:lang w:val="en-US" w:bidi="he-IL"/>
        </w:rPr>
        <w:t>,</w:t>
      </w:r>
      <w:r w:rsidRPr="00FB3251">
        <w:rPr>
          <w:lang w:val="en-US" w:bidi="he-IL"/>
        </w:rPr>
        <w:t>21</w:t>
      </w:r>
      <w:r w:rsidR="00C6031A" w:rsidRPr="00757052">
        <w:rPr>
          <w:lang w:val="en-US" w:bidi="he-IL"/>
        </w:rPr>
        <w:t>. That scene</w:t>
      </w:r>
      <w:r w:rsidRPr="00FB3251">
        <w:rPr>
          <w:lang w:val="en-US" w:bidi="he-IL"/>
        </w:rPr>
        <w:t xml:space="preserve"> </w:t>
      </w:r>
      <w:r>
        <w:rPr>
          <w:lang w:val="en-US" w:bidi="he-IL"/>
        </w:rPr>
        <w:t>in ch.1</w:t>
      </w:r>
      <w:r w:rsidR="00C6031A" w:rsidRPr="00757052">
        <w:rPr>
          <w:lang w:val="en-US" w:bidi="he-IL"/>
        </w:rPr>
        <w:t xml:space="preserve">, as it has already been mentioned, has been sealed with the appearance of Jesus; initially to Nathaniel (who then disappears from the narrative) as </w:t>
      </w:r>
      <w:r>
        <w:rPr>
          <w:lang w:val="en-US" w:bidi="he-IL"/>
        </w:rPr>
        <w:t xml:space="preserve">the </w:t>
      </w:r>
      <w:r w:rsidR="006F6334">
        <w:rPr>
          <w:lang w:val="en-US" w:bidi="he-IL"/>
        </w:rPr>
        <w:t>“</w:t>
      </w:r>
      <w:r w:rsidR="00C6031A" w:rsidRPr="00757052">
        <w:rPr>
          <w:lang w:val="en-US" w:bidi="he-IL"/>
        </w:rPr>
        <w:t xml:space="preserve">Bethel – </w:t>
      </w:r>
      <w:r w:rsidRPr="00757052">
        <w:rPr>
          <w:lang w:val="en-US" w:bidi="he-IL"/>
        </w:rPr>
        <w:t>Ladder</w:t>
      </w:r>
      <w:r>
        <w:rPr>
          <w:lang w:val="en-US" w:bidi="he-IL"/>
        </w:rPr>
        <w:t xml:space="preserve"> </w:t>
      </w:r>
      <w:r w:rsidRPr="00757052">
        <w:rPr>
          <w:lang w:val="en-US" w:bidi="he-IL"/>
        </w:rPr>
        <w:t>–</w:t>
      </w:r>
      <w:r>
        <w:rPr>
          <w:lang w:val="en-US" w:bidi="he-IL"/>
        </w:rPr>
        <w:t xml:space="preserve"> </w:t>
      </w:r>
      <w:r w:rsidRPr="00757052">
        <w:rPr>
          <w:lang w:val="en-US" w:bidi="he-IL"/>
        </w:rPr>
        <w:t>Temple</w:t>
      </w:r>
      <w:r w:rsidR="006F6334">
        <w:rPr>
          <w:lang w:val="en-US" w:bidi="he-IL"/>
        </w:rPr>
        <w:t>”,</w:t>
      </w:r>
      <w:r w:rsidR="00C6031A" w:rsidRPr="00757052">
        <w:rPr>
          <w:lang w:val="en-US" w:bidi="he-IL"/>
        </w:rPr>
        <w:t xml:space="preserve"> which connects the lower to the upper. In this scene, Thomas was not an eyewitness, as the circle of the Twelve had not been </w:t>
      </w:r>
      <w:r>
        <w:rPr>
          <w:lang w:val="en-US" w:bidi="he-IL"/>
        </w:rPr>
        <w:t xml:space="preserve">yet </w:t>
      </w:r>
      <w:r w:rsidR="00C6031A" w:rsidRPr="00757052">
        <w:rPr>
          <w:lang w:val="en-US" w:bidi="he-IL"/>
        </w:rPr>
        <w:t>formed. Maybe the listener of John rig</w:t>
      </w:r>
      <w:r>
        <w:rPr>
          <w:lang w:val="en-US" w:bidi="he-IL"/>
        </w:rPr>
        <w:t>htfully presumes that Thomas had</w:t>
      </w:r>
      <w:r w:rsidR="00C6031A" w:rsidRPr="00757052">
        <w:rPr>
          <w:lang w:val="en-US" w:bidi="he-IL"/>
        </w:rPr>
        <w:t xml:space="preserve"> been informed of these facts by the first five disciples. Thomas was certainly present when the Good Shepherd mentioned that </w:t>
      </w:r>
      <w:r w:rsidR="00C6031A" w:rsidRPr="00FB3251">
        <w:rPr>
          <w:i/>
          <w:lang w:val="en-US" w:bidi="he-IL"/>
        </w:rPr>
        <w:t>He</w:t>
      </w:r>
      <w:r>
        <w:rPr>
          <w:lang w:val="en-US" w:bidi="he-IL"/>
        </w:rPr>
        <w:t xml:space="preserve"> is</w:t>
      </w:r>
      <w:r w:rsidR="00C6031A" w:rsidRPr="00757052">
        <w:rPr>
          <w:lang w:val="en-US" w:bidi="he-IL"/>
        </w:rPr>
        <w:t xml:space="preserve"> the gate through which the sheep receive abundance of life. From this section of the farewell speeches (</w:t>
      </w:r>
      <w:proofErr w:type="spellStart"/>
      <w:r w:rsidR="00C6031A" w:rsidRPr="00757052">
        <w:rPr>
          <w:lang w:val="en-US" w:bidi="he-IL"/>
        </w:rPr>
        <w:t>ch.</w:t>
      </w:r>
      <w:proofErr w:type="spellEnd"/>
      <w:r w:rsidR="00C6031A" w:rsidRPr="00757052">
        <w:rPr>
          <w:lang w:val="en-US" w:bidi="he-IL"/>
        </w:rPr>
        <w:t xml:space="preserve"> 14-16) it is proven that, to complete the conversion</w:t>
      </w:r>
      <w:r w:rsidR="00857E2D" w:rsidRPr="00857E2D">
        <w:rPr>
          <w:lang w:val="en-US" w:bidi="he-IL"/>
        </w:rPr>
        <w:t xml:space="preserve"> </w:t>
      </w:r>
      <w:r w:rsidR="00857E2D">
        <w:rPr>
          <w:lang w:val="en-US" w:bidi="he-IL"/>
        </w:rPr>
        <w:t>and to follow</w:t>
      </w:r>
      <w:r w:rsidR="00857E2D" w:rsidRPr="00757052">
        <w:rPr>
          <w:lang w:val="en-US" w:bidi="he-IL"/>
        </w:rPr>
        <w:t xml:space="preserve"> Him to the end</w:t>
      </w:r>
      <w:r w:rsidR="00857E2D">
        <w:rPr>
          <w:lang w:val="en-US" w:bidi="he-IL"/>
        </w:rPr>
        <w:t xml:space="preserve"> (</w:t>
      </w:r>
      <w:r w:rsidR="00857E2D">
        <w:rPr>
          <w:lang w:bidi="he-IL"/>
        </w:rPr>
        <w:t>τέλος</w:t>
      </w:r>
      <w:r w:rsidR="00857E2D" w:rsidRPr="00FB3251">
        <w:rPr>
          <w:lang w:val="en-US" w:bidi="he-IL"/>
        </w:rPr>
        <w:t>)</w:t>
      </w:r>
      <w:r w:rsidR="00C6031A" w:rsidRPr="00757052">
        <w:rPr>
          <w:lang w:val="en-US" w:bidi="he-IL"/>
        </w:rPr>
        <w:t>, the knowledge of the place of the Lord’s ult</w:t>
      </w:r>
      <w:r w:rsidR="00857E2D">
        <w:rPr>
          <w:lang w:val="en-US" w:bidi="he-IL"/>
        </w:rPr>
        <w:t>imate exodus is necessary</w:t>
      </w:r>
      <w:r w:rsidR="00C6031A" w:rsidRPr="00757052">
        <w:rPr>
          <w:lang w:val="en-US" w:bidi="he-IL"/>
        </w:rPr>
        <w:t>.</w:t>
      </w:r>
    </w:p>
    <w:p w14:paraId="4A2379FA" w14:textId="77777777" w:rsidR="00FB3251" w:rsidRPr="00757052" w:rsidRDefault="00FB3251" w:rsidP="00FB3251">
      <w:pPr>
        <w:pStyle w:val="ab"/>
        <w:autoSpaceDE w:val="0"/>
        <w:autoSpaceDN w:val="0"/>
        <w:adjustRightInd w:val="0"/>
        <w:ind w:right="468"/>
        <w:jc w:val="both"/>
        <w:rPr>
          <w:lang w:val="en-US" w:bidi="he-IL"/>
        </w:rPr>
      </w:pPr>
    </w:p>
    <w:p w14:paraId="4E0B4655" w14:textId="74368390" w:rsidR="00C6031A" w:rsidRDefault="00FB3251" w:rsidP="007760B3">
      <w:pPr>
        <w:pStyle w:val="ab"/>
        <w:numPr>
          <w:ilvl w:val="0"/>
          <w:numId w:val="26"/>
        </w:numPr>
        <w:autoSpaceDE w:val="0"/>
        <w:autoSpaceDN w:val="0"/>
        <w:adjustRightInd w:val="0"/>
        <w:ind w:right="468"/>
        <w:jc w:val="both"/>
        <w:rPr>
          <w:lang w:val="en-US" w:bidi="he-IL"/>
        </w:rPr>
      </w:pPr>
      <w:r w:rsidRPr="00FB3251">
        <w:rPr>
          <w:lang w:val="en-US" w:bidi="he-IL"/>
        </w:rPr>
        <w:t>Let us</w:t>
      </w:r>
      <w:r w:rsidR="00C6031A" w:rsidRPr="00757052">
        <w:rPr>
          <w:lang w:val="en-US" w:bidi="he-IL"/>
        </w:rPr>
        <w:t xml:space="preserve"> focus on Thomas’ words. As we have already mentioned, in the</w:t>
      </w:r>
      <w:r w:rsidR="00DB7839">
        <w:rPr>
          <w:lang w:val="en-US" w:bidi="he-IL"/>
        </w:rPr>
        <w:t xml:space="preserve"> examination of the section of </w:t>
      </w:r>
      <w:proofErr w:type="spellStart"/>
      <w:r w:rsidR="00DB7839">
        <w:rPr>
          <w:lang w:val="en-US" w:bidi="he-IL"/>
        </w:rPr>
        <w:t>c</w:t>
      </w:r>
      <w:r w:rsidR="00C6031A" w:rsidRPr="00757052">
        <w:rPr>
          <w:lang w:val="en-US" w:bidi="he-IL"/>
        </w:rPr>
        <w:t>h.</w:t>
      </w:r>
      <w:proofErr w:type="spellEnd"/>
      <w:r w:rsidR="00C6031A" w:rsidRPr="00757052">
        <w:rPr>
          <w:lang w:val="en-US" w:bidi="he-IL"/>
        </w:rPr>
        <w:t xml:space="preserve"> 14, first com</w:t>
      </w:r>
      <w:r>
        <w:rPr>
          <w:lang w:val="en-US" w:bidi="he-IL"/>
        </w:rPr>
        <w:t>es the question of Simon Peter about the direction of</w:t>
      </w:r>
      <w:r w:rsidR="00C6031A" w:rsidRPr="00757052">
        <w:rPr>
          <w:lang w:val="en-US" w:bidi="he-IL"/>
        </w:rPr>
        <w:t xml:space="preserve"> the Lord</w:t>
      </w:r>
      <w:r>
        <w:rPr>
          <w:lang w:bidi="he-IL"/>
        </w:rPr>
        <w:t>΄</w:t>
      </w:r>
      <w:r w:rsidRPr="00FB3251">
        <w:rPr>
          <w:lang w:val="en-US" w:bidi="he-IL"/>
        </w:rPr>
        <w:t xml:space="preserve">s </w:t>
      </w:r>
      <w:r w:rsidRPr="00757052">
        <w:rPr>
          <w:lang w:val="en-US" w:bidi="he-IL"/>
        </w:rPr>
        <w:t>exodus</w:t>
      </w:r>
      <w:r w:rsidR="00C6031A" w:rsidRPr="00757052">
        <w:rPr>
          <w:lang w:val="en-US" w:bidi="he-IL"/>
        </w:rPr>
        <w:t xml:space="preserve">. He, as the </w:t>
      </w:r>
      <w:r w:rsidR="00C6031A" w:rsidRPr="007619B4">
        <w:rPr>
          <w:i/>
          <w:lang w:val="en-US" w:bidi="he-IL"/>
        </w:rPr>
        <w:t>Son of Man</w:t>
      </w:r>
      <w:r w:rsidR="00C6031A" w:rsidRPr="00757052">
        <w:rPr>
          <w:lang w:val="en-US" w:bidi="he-IL"/>
        </w:rPr>
        <w:t>, has simply declared that he will be “</w:t>
      </w:r>
      <w:r w:rsidR="00C6031A" w:rsidRPr="00757052">
        <w:rPr>
          <w:lang w:bidi="he-IL"/>
        </w:rPr>
        <w:t>ευθύς</w:t>
      </w:r>
      <w:r w:rsidR="00C6031A" w:rsidRPr="00757052">
        <w:rPr>
          <w:lang w:val="en-US" w:bidi="he-IL"/>
        </w:rPr>
        <w:t>” glorified by God (the word “Father” is not used), and that his “</w:t>
      </w:r>
      <w:proofErr w:type="spellStart"/>
      <w:r w:rsidR="00C6031A" w:rsidRPr="00757052">
        <w:rPr>
          <w:lang w:bidi="he-IL"/>
        </w:rPr>
        <w:t>τεκνία</w:t>
      </w:r>
      <w:proofErr w:type="spellEnd"/>
      <w:r w:rsidR="00C6031A" w:rsidRPr="00757052">
        <w:rPr>
          <w:lang w:val="en-US" w:bidi="he-IL"/>
        </w:rPr>
        <w:t xml:space="preserve">” will seek Him but they will not find Him. Essentially, in this context two courses are purposefully “confused”: a) the horizontal course towards the </w:t>
      </w:r>
      <w:r w:rsidR="007619B4">
        <w:rPr>
          <w:lang w:val="en-US" w:bidi="he-IL"/>
        </w:rPr>
        <w:t xml:space="preserve">Glory which includes the </w:t>
      </w:r>
      <w:r w:rsidR="00C6031A" w:rsidRPr="00757052">
        <w:rPr>
          <w:lang w:val="en-US" w:bidi="he-IL"/>
        </w:rPr>
        <w:t xml:space="preserve">Passion and b) the </w:t>
      </w:r>
      <w:r w:rsidR="007619B4">
        <w:rPr>
          <w:lang w:val="en-US" w:bidi="he-IL"/>
        </w:rPr>
        <w:t>vertical course toward heaven (</w:t>
      </w:r>
      <w:r w:rsidR="00C6031A" w:rsidRPr="00757052">
        <w:rPr>
          <w:lang w:val="en-US" w:bidi="he-IL"/>
        </w:rPr>
        <w:t>ascendance</w:t>
      </w:r>
      <w:r w:rsidR="007619B4">
        <w:rPr>
          <w:lang w:val="en-US" w:bidi="he-IL"/>
        </w:rPr>
        <w:t>). I</w:t>
      </w:r>
      <w:r w:rsidR="007619B4" w:rsidRPr="00757052">
        <w:rPr>
          <w:lang w:val="en-US" w:bidi="he-IL"/>
        </w:rPr>
        <w:t>n 14</w:t>
      </w:r>
      <w:r w:rsidR="009C2CFD">
        <w:rPr>
          <w:lang w:val="en-US" w:bidi="he-IL"/>
        </w:rPr>
        <w:t>,</w:t>
      </w:r>
      <w:r w:rsidR="007619B4" w:rsidRPr="00757052">
        <w:rPr>
          <w:lang w:val="en-US" w:bidi="he-IL"/>
        </w:rPr>
        <w:t xml:space="preserve">33 Lord </w:t>
      </w:r>
      <w:r w:rsidR="007619B4">
        <w:rPr>
          <w:lang w:val="en-US" w:bidi="he-IL"/>
        </w:rPr>
        <w:t>recalls 7</w:t>
      </w:r>
      <w:r w:rsidR="009C2CFD">
        <w:rPr>
          <w:lang w:val="en-US" w:bidi="he-IL"/>
        </w:rPr>
        <w:t>,</w:t>
      </w:r>
      <w:r w:rsidR="007619B4">
        <w:rPr>
          <w:lang w:val="en-US" w:bidi="he-IL"/>
        </w:rPr>
        <w:t>33-34; 8</w:t>
      </w:r>
      <w:r w:rsidR="009C2CFD">
        <w:rPr>
          <w:lang w:val="en-US" w:bidi="he-IL"/>
        </w:rPr>
        <w:t>,</w:t>
      </w:r>
      <w:r w:rsidR="007619B4">
        <w:rPr>
          <w:lang w:val="en-US" w:bidi="he-IL"/>
        </w:rPr>
        <w:t>21-22, where his audience connected his going (</w:t>
      </w:r>
      <w:proofErr w:type="spellStart"/>
      <w:r w:rsidR="007619B4">
        <w:rPr>
          <w:lang w:bidi="he-IL"/>
        </w:rPr>
        <w:t>ὑπάγειν</w:t>
      </w:r>
      <w:proofErr w:type="spellEnd"/>
      <w:r w:rsidR="007619B4" w:rsidRPr="007619B4">
        <w:rPr>
          <w:lang w:val="en-US" w:bidi="he-IL"/>
        </w:rPr>
        <w:t xml:space="preserve">) </w:t>
      </w:r>
      <w:r w:rsidR="007619B4">
        <w:rPr>
          <w:lang w:val="en-US" w:bidi="he-IL"/>
        </w:rPr>
        <w:t xml:space="preserve">with </w:t>
      </w:r>
      <w:r w:rsidR="007619B4" w:rsidRPr="007619B4">
        <w:rPr>
          <w:lang w:val="en-US" w:bidi="he-IL"/>
        </w:rPr>
        <w:t xml:space="preserve">possible </w:t>
      </w:r>
      <w:r w:rsidR="007619B4">
        <w:rPr>
          <w:lang w:val="en-US" w:bidi="he-IL"/>
        </w:rPr>
        <w:t>places of escape</w:t>
      </w:r>
      <w:r w:rsidR="00C6031A" w:rsidRPr="00757052">
        <w:rPr>
          <w:lang w:val="en-US" w:bidi="he-IL"/>
        </w:rPr>
        <w:t xml:space="preserve"> </w:t>
      </w:r>
      <w:r w:rsidR="007619B4" w:rsidRPr="007619B4">
        <w:rPr>
          <w:lang w:val="en-US" w:bidi="he-IL"/>
        </w:rPr>
        <w:t>([</w:t>
      </w:r>
      <w:r w:rsidR="007619B4">
        <w:rPr>
          <w:lang w:bidi="he-IL"/>
        </w:rPr>
        <w:t>α</w:t>
      </w:r>
      <w:r w:rsidR="007619B4" w:rsidRPr="007619B4">
        <w:rPr>
          <w:lang w:val="en-US" w:bidi="he-IL"/>
        </w:rPr>
        <w:t xml:space="preserve">] </w:t>
      </w:r>
      <w:r w:rsidR="00C6031A" w:rsidRPr="00757052">
        <w:rPr>
          <w:lang w:val="en-US" w:bidi="he-IL"/>
        </w:rPr>
        <w:t xml:space="preserve">the diaspora of the Greeks and </w:t>
      </w:r>
      <w:r w:rsidR="007619B4" w:rsidRPr="00DB7839">
        <w:rPr>
          <w:highlight w:val="yellow"/>
          <w:lang w:val="en-US" w:bidi="he-IL"/>
        </w:rPr>
        <w:t>[</w:t>
      </w:r>
      <w:r w:rsidR="007619B4" w:rsidRPr="00DB7839">
        <w:rPr>
          <w:highlight w:val="yellow"/>
          <w:lang w:bidi="he-IL"/>
        </w:rPr>
        <w:t>β</w:t>
      </w:r>
      <w:r w:rsidR="007619B4" w:rsidRPr="00DB7839">
        <w:rPr>
          <w:highlight w:val="yellow"/>
          <w:lang w:val="en-US" w:bidi="he-IL"/>
        </w:rPr>
        <w:t xml:space="preserve">] </w:t>
      </w:r>
      <w:r w:rsidR="00C6031A" w:rsidRPr="00DB7839">
        <w:rPr>
          <w:highlight w:val="yellow"/>
          <w:lang w:val="en-US" w:bidi="he-IL"/>
        </w:rPr>
        <w:t>Hades</w:t>
      </w:r>
      <w:r w:rsidR="007619B4" w:rsidRPr="007619B4">
        <w:rPr>
          <w:lang w:val="en-US" w:bidi="he-IL"/>
        </w:rPr>
        <w:t>)</w:t>
      </w:r>
      <w:r w:rsidR="00C6031A" w:rsidRPr="00757052">
        <w:rPr>
          <w:lang w:val="en-US" w:bidi="he-IL"/>
        </w:rPr>
        <w:t>. Peter probably understan</w:t>
      </w:r>
      <w:r w:rsidR="007619B4">
        <w:rPr>
          <w:lang w:val="en-US" w:bidi="he-IL"/>
        </w:rPr>
        <w:t xml:space="preserve">ds -at least initially- </w:t>
      </w:r>
      <w:r w:rsidR="003C5E92">
        <w:rPr>
          <w:lang w:val="en-US" w:bidi="he-IL"/>
        </w:rPr>
        <w:t xml:space="preserve">as possible the </w:t>
      </w:r>
      <w:r w:rsidR="007619B4">
        <w:rPr>
          <w:lang w:val="en-US" w:bidi="he-IL"/>
        </w:rPr>
        <w:t>point (</w:t>
      </w:r>
      <w:r w:rsidR="007619B4">
        <w:rPr>
          <w:lang w:bidi="he-IL"/>
        </w:rPr>
        <w:t>α</w:t>
      </w:r>
      <w:r w:rsidR="00C6031A" w:rsidRPr="00757052">
        <w:rPr>
          <w:lang w:val="en-US" w:bidi="he-IL"/>
        </w:rPr>
        <w:t>). Hence, he rushes to emphasize that he will follow Him immediately and that he will sacrifice his soul for Him. Of course</w:t>
      </w:r>
      <w:r w:rsidR="00DB7839">
        <w:rPr>
          <w:lang w:val="en-US" w:bidi="he-IL"/>
        </w:rPr>
        <w:t xml:space="preserve">, the night before Easter </w:t>
      </w:r>
      <w:r w:rsidR="00C6031A" w:rsidRPr="00757052">
        <w:rPr>
          <w:lang w:val="en-US" w:bidi="he-IL"/>
        </w:rPr>
        <w:t xml:space="preserve">the remembrance of Exodus is revived and gives birth to expectations for a course </w:t>
      </w:r>
      <w:r w:rsidR="00DB7839">
        <w:rPr>
          <w:lang w:val="en-US" w:bidi="he-IL"/>
        </w:rPr>
        <w:t xml:space="preserve">in </w:t>
      </w:r>
      <w:r w:rsidR="00C6031A" w:rsidRPr="00757052">
        <w:rPr>
          <w:lang w:val="en-US" w:bidi="he-IL"/>
        </w:rPr>
        <w:t>a new Promised Land</w:t>
      </w:r>
      <w:r w:rsidR="007619B4">
        <w:rPr>
          <w:rStyle w:val="a5"/>
          <w:lang w:val="en-US" w:bidi="he-IL"/>
        </w:rPr>
        <w:footnoteReference w:id="19"/>
      </w:r>
      <w:r w:rsidR="00C6031A" w:rsidRPr="00757052">
        <w:rPr>
          <w:lang w:val="en-US" w:bidi="he-IL"/>
        </w:rPr>
        <w:t>.</w:t>
      </w:r>
    </w:p>
    <w:p w14:paraId="219614E8" w14:textId="77777777" w:rsidR="00857E2D" w:rsidRPr="00757052" w:rsidRDefault="00857E2D" w:rsidP="00857E2D">
      <w:pPr>
        <w:pStyle w:val="ab"/>
        <w:autoSpaceDE w:val="0"/>
        <w:autoSpaceDN w:val="0"/>
        <w:adjustRightInd w:val="0"/>
        <w:ind w:right="468"/>
        <w:jc w:val="both"/>
        <w:rPr>
          <w:lang w:val="en-US" w:bidi="he-IL"/>
        </w:rPr>
      </w:pPr>
    </w:p>
    <w:p w14:paraId="15ACBC96" w14:textId="77777777" w:rsidR="00C6031A" w:rsidRDefault="00C6031A" w:rsidP="007760B3">
      <w:pPr>
        <w:pStyle w:val="ab"/>
        <w:numPr>
          <w:ilvl w:val="0"/>
          <w:numId w:val="26"/>
        </w:numPr>
        <w:autoSpaceDE w:val="0"/>
        <w:autoSpaceDN w:val="0"/>
        <w:adjustRightInd w:val="0"/>
        <w:ind w:right="468"/>
        <w:jc w:val="both"/>
        <w:rPr>
          <w:lang w:val="en-US" w:bidi="he-IL"/>
        </w:rPr>
      </w:pPr>
      <w:r w:rsidRPr="00757052">
        <w:rPr>
          <w:lang w:val="en-US" w:bidi="he-IL"/>
        </w:rPr>
        <w:t xml:space="preserve">The Lord responds to Peter by using probably an exclamation rather than a question mark: </w:t>
      </w:r>
      <w:proofErr w:type="spellStart"/>
      <w:r w:rsidRPr="00757052">
        <w:rPr>
          <w:lang w:val="en-US" w:bidi="he-IL"/>
        </w:rPr>
        <w:t>Τὴν</w:t>
      </w:r>
      <w:proofErr w:type="spellEnd"/>
      <w:r w:rsidRPr="00757052">
        <w:rPr>
          <w:lang w:val="en-US" w:bidi="he-IL"/>
        </w:rPr>
        <w:t xml:space="preserve"> </w:t>
      </w:r>
      <w:proofErr w:type="spellStart"/>
      <w:r w:rsidRPr="00757052">
        <w:rPr>
          <w:lang w:val="en-US" w:bidi="he-IL"/>
        </w:rPr>
        <w:t>ψυχήν</w:t>
      </w:r>
      <w:proofErr w:type="spellEnd"/>
      <w:r w:rsidRPr="00757052">
        <w:rPr>
          <w:lang w:val="en-US" w:bidi="he-IL"/>
        </w:rPr>
        <w:t xml:space="preserve"> </w:t>
      </w:r>
      <w:proofErr w:type="spellStart"/>
      <w:r w:rsidRPr="00757052">
        <w:rPr>
          <w:lang w:val="en-US" w:bidi="he-IL"/>
        </w:rPr>
        <w:t>σου</w:t>
      </w:r>
      <w:proofErr w:type="spellEnd"/>
      <w:r w:rsidRPr="00757052">
        <w:rPr>
          <w:lang w:val="en-US" w:bidi="he-IL"/>
        </w:rPr>
        <w:t xml:space="preserve"> ὑπ</w:t>
      </w:r>
      <w:proofErr w:type="spellStart"/>
      <w:r w:rsidRPr="00757052">
        <w:rPr>
          <w:lang w:val="en-US" w:bidi="he-IL"/>
        </w:rPr>
        <w:t>ὲρ</w:t>
      </w:r>
      <w:proofErr w:type="spellEnd"/>
      <w:r w:rsidRPr="00757052">
        <w:rPr>
          <w:lang w:val="en-US" w:bidi="he-IL"/>
        </w:rPr>
        <w:t xml:space="preserve"> </w:t>
      </w:r>
      <w:proofErr w:type="spellStart"/>
      <w:r w:rsidRPr="00757052">
        <w:rPr>
          <w:lang w:val="en-US" w:bidi="he-IL"/>
        </w:rPr>
        <w:t>ἐμοῦ</w:t>
      </w:r>
      <w:proofErr w:type="spellEnd"/>
      <w:r w:rsidRPr="00757052">
        <w:rPr>
          <w:lang w:val="en-US" w:bidi="he-IL"/>
        </w:rPr>
        <w:t xml:space="preserve"> </w:t>
      </w:r>
      <w:proofErr w:type="spellStart"/>
      <w:r w:rsidRPr="00757052">
        <w:rPr>
          <w:lang w:val="en-US" w:bidi="he-IL"/>
        </w:rPr>
        <w:t>θήσεις</w:t>
      </w:r>
      <w:proofErr w:type="spellEnd"/>
      <w:r w:rsidRPr="00757052">
        <w:rPr>
          <w:lang w:val="en-US" w:bidi="he-IL"/>
        </w:rPr>
        <w:t xml:space="preserve"> (!). Afterwards, having prophesized the </w:t>
      </w:r>
      <w:r w:rsidR="006F6334">
        <w:rPr>
          <w:lang w:val="en-US" w:bidi="he-IL"/>
        </w:rPr>
        <w:t>triple negation of Simon</w:t>
      </w:r>
      <w:r w:rsidRPr="00757052">
        <w:rPr>
          <w:lang w:val="en-US" w:bidi="he-IL"/>
        </w:rPr>
        <w:t>, He mentions the following: 1) the place which only He will prepare, 2) the return in order to receive the Twelve / Eleven in Himself and be inseparably together, 3) the house of the Father as the destination, which is exceptionally spacious: it has many dwellings (</w:t>
      </w:r>
      <w:r w:rsidRPr="00757052">
        <w:rPr>
          <w:lang w:bidi="he-IL"/>
        </w:rPr>
        <w:t>μονές</w:t>
      </w:r>
      <w:r w:rsidRPr="00757052">
        <w:rPr>
          <w:lang w:val="en-US" w:bidi="he-IL"/>
        </w:rPr>
        <w:t>) to accommodate all of them. The location of this magnificent house is undetermined (Judaea? Greece? Heaven?). At the core of this extensive speech there is the subtext of turbulence as a reaction from the disciples (something that the listener perceives as intuition: exodus is only possible through passion), while serving as a remedy is the faith to the Father and the Son.</w:t>
      </w:r>
    </w:p>
    <w:p w14:paraId="1ECB71BA" w14:textId="77777777" w:rsidR="00DB7839" w:rsidRPr="00DB7839" w:rsidRDefault="00DB7839" w:rsidP="00DB7839">
      <w:pPr>
        <w:autoSpaceDE w:val="0"/>
        <w:autoSpaceDN w:val="0"/>
        <w:adjustRightInd w:val="0"/>
        <w:ind w:right="468"/>
        <w:jc w:val="both"/>
        <w:rPr>
          <w:lang w:val="en-US" w:bidi="he-IL"/>
        </w:rPr>
      </w:pPr>
    </w:p>
    <w:p w14:paraId="7DD6BEFD" w14:textId="65B1D6FC" w:rsidR="00C6031A" w:rsidRDefault="00C6031A" w:rsidP="007760B3">
      <w:pPr>
        <w:pStyle w:val="ab"/>
        <w:numPr>
          <w:ilvl w:val="0"/>
          <w:numId w:val="26"/>
        </w:numPr>
        <w:autoSpaceDE w:val="0"/>
        <w:autoSpaceDN w:val="0"/>
        <w:adjustRightInd w:val="0"/>
        <w:ind w:right="468"/>
        <w:jc w:val="both"/>
        <w:rPr>
          <w:lang w:val="en-US" w:bidi="he-IL"/>
        </w:rPr>
      </w:pPr>
      <w:r w:rsidRPr="00757052">
        <w:rPr>
          <w:lang w:val="en-US" w:bidi="he-IL"/>
        </w:rPr>
        <w:t xml:space="preserve">This time Thomas addresses Jesus. It is the only time that his name is not explained. He repeats Simon’s question and doubts the words of </w:t>
      </w:r>
      <w:r w:rsidR="005634B6">
        <w:rPr>
          <w:lang w:val="en-US" w:bidi="he-IL"/>
        </w:rPr>
        <w:t xml:space="preserve">Jesus </w:t>
      </w:r>
      <w:r w:rsidRPr="00757052">
        <w:rPr>
          <w:lang w:val="en-US" w:bidi="he-IL"/>
        </w:rPr>
        <w:t>that they know exactly the Way to the place He is headed to. This time, Thomas does not reiterate the first opinion he had expressed in ch</w:t>
      </w:r>
      <w:r w:rsidR="007D2843">
        <w:rPr>
          <w:lang w:val="en-US" w:bidi="he-IL"/>
        </w:rPr>
        <w:t>apter</w:t>
      </w:r>
      <w:r w:rsidRPr="00757052">
        <w:rPr>
          <w:lang w:val="en-US" w:bidi="he-IL"/>
        </w:rPr>
        <w:t xml:space="preserve"> 11, that t</w:t>
      </w:r>
      <w:r w:rsidR="005634B6">
        <w:rPr>
          <w:lang w:val="en-US" w:bidi="he-IL"/>
        </w:rPr>
        <w:t xml:space="preserve">he Son is headed towards Hades. </w:t>
      </w:r>
      <w:r w:rsidRPr="00757052">
        <w:rPr>
          <w:lang w:val="en-US" w:bidi="he-IL"/>
        </w:rPr>
        <w:t>a) Jesus addresses Thomas with the well-known speech -marked with the use of conjunctives- that He is the way, and the truth, and the life. Afterwards b) He exclude</w:t>
      </w:r>
      <w:r w:rsidR="005634B6">
        <w:rPr>
          <w:lang w:val="en-US" w:bidi="he-IL"/>
        </w:rPr>
        <w:t>s every other way to the Father. c) F</w:t>
      </w:r>
      <w:r w:rsidRPr="00757052">
        <w:rPr>
          <w:lang w:val="en-US" w:bidi="he-IL"/>
        </w:rPr>
        <w:t>inally, he reassures them: “</w:t>
      </w:r>
      <w:proofErr w:type="spellStart"/>
      <w:r w:rsidRPr="00757052">
        <w:rPr>
          <w:lang w:val="en-US" w:bidi="he-IL"/>
        </w:rPr>
        <w:t>Εἰ</w:t>
      </w:r>
      <w:proofErr w:type="spellEnd"/>
      <w:r w:rsidRPr="00757052">
        <w:rPr>
          <w:lang w:val="en-US" w:bidi="he-IL"/>
        </w:rPr>
        <w:t xml:space="preserve"> </w:t>
      </w:r>
      <w:proofErr w:type="spellStart"/>
      <w:r w:rsidRPr="00757052">
        <w:rPr>
          <w:lang w:val="en-US" w:bidi="he-IL"/>
        </w:rPr>
        <w:t>ἐγνώκ</w:t>
      </w:r>
      <w:proofErr w:type="spellEnd"/>
      <w:r w:rsidRPr="00757052">
        <w:rPr>
          <w:lang w:val="en-US" w:bidi="he-IL"/>
        </w:rPr>
        <w:t xml:space="preserve">ατέ </w:t>
      </w:r>
      <w:proofErr w:type="spellStart"/>
      <w:r w:rsidRPr="00757052">
        <w:rPr>
          <w:lang w:val="en-US" w:bidi="he-IL"/>
        </w:rPr>
        <w:t>με</w:t>
      </w:r>
      <w:proofErr w:type="spellEnd"/>
      <w:r w:rsidRPr="00757052">
        <w:rPr>
          <w:lang w:val="en-US" w:bidi="he-IL"/>
        </w:rPr>
        <w:t xml:space="preserve">, καὶ </w:t>
      </w:r>
      <w:proofErr w:type="spellStart"/>
      <w:r w:rsidRPr="00757052">
        <w:rPr>
          <w:lang w:val="en-US" w:bidi="he-IL"/>
        </w:rPr>
        <w:t>τὸν</w:t>
      </w:r>
      <w:proofErr w:type="spellEnd"/>
      <w:r w:rsidRPr="00757052">
        <w:rPr>
          <w:lang w:val="en-US" w:bidi="he-IL"/>
        </w:rPr>
        <w:t xml:space="preserve"> Πα</w:t>
      </w:r>
      <w:proofErr w:type="spellStart"/>
      <w:r w:rsidRPr="00757052">
        <w:rPr>
          <w:lang w:val="en-US" w:bidi="he-IL"/>
        </w:rPr>
        <w:t>τέρ</w:t>
      </w:r>
      <w:proofErr w:type="spellEnd"/>
      <w:r w:rsidRPr="00757052">
        <w:rPr>
          <w:lang w:val="en-US" w:bidi="he-IL"/>
        </w:rPr>
        <w:t xml:space="preserve">α </w:t>
      </w:r>
      <w:proofErr w:type="spellStart"/>
      <w:r w:rsidRPr="00757052">
        <w:rPr>
          <w:lang w:val="en-US" w:bidi="he-IL"/>
        </w:rPr>
        <w:t>μου</w:t>
      </w:r>
      <w:proofErr w:type="spellEnd"/>
      <w:r w:rsidRPr="00757052">
        <w:rPr>
          <w:lang w:val="en-US" w:bidi="he-IL"/>
        </w:rPr>
        <w:t xml:space="preserve"> (“</w:t>
      </w:r>
      <w:proofErr w:type="spellStart"/>
      <w:r w:rsidRPr="00757052">
        <w:rPr>
          <w:lang w:val="en-US" w:bidi="he-IL"/>
        </w:rPr>
        <w:t>μου</w:t>
      </w:r>
      <w:proofErr w:type="spellEnd"/>
      <w:r w:rsidRPr="00757052">
        <w:rPr>
          <w:lang w:val="en-US" w:bidi="he-IL"/>
        </w:rPr>
        <w:t xml:space="preserve">” for the first time in the farewell speech) </w:t>
      </w:r>
      <w:proofErr w:type="spellStart"/>
      <w:r w:rsidRPr="00757052">
        <w:rPr>
          <w:lang w:val="en-US" w:bidi="he-IL"/>
        </w:rPr>
        <w:t>γνώσεσθε</w:t>
      </w:r>
      <w:proofErr w:type="spellEnd"/>
      <w:r w:rsidRPr="00757052">
        <w:rPr>
          <w:lang w:val="en-US" w:bidi="he-IL"/>
        </w:rPr>
        <w:t xml:space="preserve">. Καὶ ἀπ᾽ </w:t>
      </w:r>
      <w:proofErr w:type="spellStart"/>
      <w:r w:rsidRPr="00757052">
        <w:rPr>
          <w:lang w:val="en-US" w:bidi="he-IL"/>
        </w:rPr>
        <w:t>ἄρτι</w:t>
      </w:r>
      <w:proofErr w:type="spellEnd"/>
      <w:r w:rsidRPr="00757052">
        <w:rPr>
          <w:lang w:val="en-US" w:bidi="he-IL"/>
        </w:rPr>
        <w:t xml:space="preserve"> </w:t>
      </w:r>
      <w:proofErr w:type="spellStart"/>
      <w:r w:rsidRPr="00757052">
        <w:rPr>
          <w:lang w:val="en-US" w:bidi="he-IL"/>
        </w:rPr>
        <w:t>γινώσκετε</w:t>
      </w:r>
      <w:proofErr w:type="spellEnd"/>
      <w:r w:rsidRPr="00757052">
        <w:rPr>
          <w:lang w:val="en-US" w:bidi="he-IL"/>
        </w:rPr>
        <w:t xml:space="preserve"> </w:t>
      </w:r>
      <w:proofErr w:type="spellStart"/>
      <w:r w:rsidRPr="00757052">
        <w:rPr>
          <w:lang w:val="en-US" w:bidi="he-IL"/>
        </w:rPr>
        <w:t>Αὐτὸν</w:t>
      </w:r>
      <w:proofErr w:type="spellEnd"/>
      <w:r w:rsidRPr="00757052">
        <w:rPr>
          <w:lang w:val="en-US" w:bidi="he-IL"/>
        </w:rPr>
        <w:t xml:space="preserve"> καὶ </w:t>
      </w:r>
      <w:proofErr w:type="spellStart"/>
      <w:r w:rsidRPr="00757052">
        <w:rPr>
          <w:lang w:val="en-US" w:bidi="he-IL"/>
        </w:rPr>
        <w:t>ἑωράκ</w:t>
      </w:r>
      <w:proofErr w:type="spellEnd"/>
      <w:r w:rsidRPr="00757052">
        <w:rPr>
          <w:lang w:val="en-US" w:bidi="he-IL"/>
        </w:rPr>
        <w:t xml:space="preserve">ατε </w:t>
      </w:r>
      <w:proofErr w:type="spellStart"/>
      <w:r w:rsidRPr="00757052">
        <w:rPr>
          <w:lang w:val="en-US" w:bidi="he-IL"/>
        </w:rPr>
        <w:t>Αὐτόν</w:t>
      </w:r>
      <w:proofErr w:type="spellEnd"/>
      <w:r w:rsidRPr="00757052">
        <w:rPr>
          <w:lang w:val="en-US" w:bidi="he-IL"/>
        </w:rPr>
        <w:t xml:space="preserve">.” To the Greek audience, there could be a connection of these words with the final words of Socrates, who was </w:t>
      </w:r>
      <w:r w:rsidRPr="00757052">
        <w:rPr>
          <w:lang w:val="en-US" w:bidi="he-IL"/>
        </w:rPr>
        <w:lastRenderedPageBreak/>
        <w:t xml:space="preserve">condemned by the leaders of the people, especially as attested in </w:t>
      </w:r>
      <w:proofErr w:type="spellStart"/>
      <w:r w:rsidRPr="00757052">
        <w:rPr>
          <w:lang w:val="en-US" w:bidi="he-IL"/>
        </w:rPr>
        <w:t>Phaidon</w:t>
      </w:r>
      <w:proofErr w:type="spellEnd"/>
      <w:r w:rsidRPr="00757052">
        <w:rPr>
          <w:lang w:val="en-US" w:bidi="he-IL"/>
        </w:rPr>
        <w:t xml:space="preserve">. Socrates was talking about </w:t>
      </w:r>
      <w:r w:rsidRPr="005634B6">
        <w:rPr>
          <w:i/>
          <w:lang w:val="en-US" w:bidi="he-IL"/>
        </w:rPr>
        <w:t>knowing yourself</w:t>
      </w:r>
      <w:r w:rsidRPr="00757052">
        <w:rPr>
          <w:lang w:val="en-US" w:bidi="he-IL"/>
        </w:rPr>
        <w:t xml:space="preserve"> (not about a Father) and the liberation of the soul from its tomb, the body, </w:t>
      </w:r>
      <w:proofErr w:type="gramStart"/>
      <w:r w:rsidRPr="00757052">
        <w:rPr>
          <w:lang w:val="en-US" w:bidi="he-IL"/>
        </w:rPr>
        <w:t>so as to</w:t>
      </w:r>
      <w:proofErr w:type="gramEnd"/>
      <w:r w:rsidRPr="00757052">
        <w:rPr>
          <w:lang w:val="en-US" w:bidi="he-IL"/>
        </w:rPr>
        <w:t xml:space="preserve"> ascend, along with the mind, to heavenly spheres and especially the sun.</w:t>
      </w:r>
    </w:p>
    <w:p w14:paraId="3269E89F" w14:textId="77777777" w:rsidR="00DB7839" w:rsidRPr="00757052" w:rsidRDefault="00DB7839" w:rsidP="00DB7839">
      <w:pPr>
        <w:pStyle w:val="ab"/>
        <w:autoSpaceDE w:val="0"/>
        <w:autoSpaceDN w:val="0"/>
        <w:adjustRightInd w:val="0"/>
        <w:ind w:right="468"/>
        <w:jc w:val="both"/>
        <w:rPr>
          <w:lang w:val="en-US" w:bidi="he-IL"/>
        </w:rPr>
      </w:pPr>
    </w:p>
    <w:p w14:paraId="240DE737" w14:textId="67A79543" w:rsidR="00DB7839" w:rsidRDefault="005634B6" w:rsidP="007760B3">
      <w:pPr>
        <w:pStyle w:val="ab"/>
        <w:numPr>
          <w:ilvl w:val="0"/>
          <w:numId w:val="26"/>
        </w:numPr>
        <w:autoSpaceDE w:val="0"/>
        <w:autoSpaceDN w:val="0"/>
        <w:adjustRightInd w:val="0"/>
        <w:ind w:right="468"/>
        <w:jc w:val="both"/>
        <w:rPr>
          <w:lang w:val="en-US" w:bidi="he-IL"/>
        </w:rPr>
      </w:pPr>
      <w:r>
        <w:rPr>
          <w:lang w:val="en-US" w:bidi="he-IL"/>
        </w:rPr>
        <w:t xml:space="preserve">From Jesus’ answer, which is </w:t>
      </w:r>
      <w:r w:rsidR="00C6031A" w:rsidRPr="00757052">
        <w:rPr>
          <w:lang w:val="en-US" w:bidi="he-IL"/>
        </w:rPr>
        <w:t xml:space="preserve">typically </w:t>
      </w:r>
      <w:r w:rsidRPr="00757052">
        <w:rPr>
          <w:lang w:val="en-US" w:bidi="he-IL"/>
        </w:rPr>
        <w:t xml:space="preserve">addressed </w:t>
      </w:r>
      <w:r>
        <w:rPr>
          <w:lang w:val="en-US" w:bidi="he-IL"/>
        </w:rPr>
        <w:t xml:space="preserve">to Thomas but </w:t>
      </w:r>
      <w:r w:rsidR="00C6031A" w:rsidRPr="00757052">
        <w:rPr>
          <w:lang w:val="en-US" w:bidi="he-IL"/>
        </w:rPr>
        <w:t xml:space="preserve">essentially </w:t>
      </w:r>
      <w:r>
        <w:rPr>
          <w:lang w:val="en-US" w:bidi="he-IL"/>
        </w:rPr>
        <w:t xml:space="preserve">to </w:t>
      </w:r>
      <w:proofErr w:type="gramStart"/>
      <w:r>
        <w:rPr>
          <w:lang w:val="en-US" w:bidi="he-IL"/>
        </w:rPr>
        <w:t>all of</w:t>
      </w:r>
      <w:proofErr w:type="gramEnd"/>
      <w:r>
        <w:rPr>
          <w:lang w:val="en-US" w:bidi="he-IL"/>
        </w:rPr>
        <w:t xml:space="preserve"> the disciples (</w:t>
      </w:r>
      <w:r w:rsidR="00C6031A" w:rsidRPr="00757052">
        <w:rPr>
          <w:lang w:val="en-US" w:bidi="he-IL"/>
        </w:rPr>
        <w:t>as the second plural person is used</w:t>
      </w:r>
      <w:r>
        <w:rPr>
          <w:lang w:val="en-US" w:bidi="he-IL"/>
        </w:rPr>
        <w:t>), we may</w:t>
      </w:r>
      <w:r w:rsidR="00C6031A" w:rsidRPr="00757052">
        <w:rPr>
          <w:lang w:val="en-US" w:bidi="he-IL"/>
        </w:rPr>
        <w:t xml:space="preserve"> c</w:t>
      </w:r>
      <w:r w:rsidR="00EC2232">
        <w:rPr>
          <w:lang w:val="en-US" w:bidi="he-IL"/>
        </w:rPr>
        <w:t>onclude that, in their view, the</w:t>
      </w:r>
      <w:r w:rsidR="00C6031A" w:rsidRPr="00757052">
        <w:rPr>
          <w:lang w:val="en-US" w:bidi="he-IL"/>
        </w:rPr>
        <w:t xml:space="preserve"> destination</w:t>
      </w:r>
      <w:r w:rsidR="00EC2232">
        <w:rPr>
          <w:lang w:val="en-US" w:bidi="he-IL"/>
        </w:rPr>
        <w:t xml:space="preserve"> of his exodus</w:t>
      </w:r>
      <w:r w:rsidR="00C6031A" w:rsidRPr="00757052">
        <w:rPr>
          <w:lang w:val="en-US" w:bidi="he-IL"/>
        </w:rPr>
        <w:t xml:space="preserve"> was the Temple; Jesus </w:t>
      </w:r>
      <w:r w:rsidR="00EC2232">
        <w:rPr>
          <w:lang w:val="en-US" w:bidi="he-IL"/>
        </w:rPr>
        <w:t xml:space="preserve">had </w:t>
      </w:r>
      <w:r w:rsidR="00C6031A" w:rsidRPr="00757052">
        <w:rPr>
          <w:lang w:val="en-US" w:bidi="he-IL"/>
        </w:rPr>
        <w:t xml:space="preserve">cleansed it, near the time of Easter, when He was commencing His public action and declared that He would substitute the House of His Father, for Whom He was full of zeal. </w:t>
      </w:r>
      <w:r w:rsidR="00EC2232">
        <w:rPr>
          <w:lang w:val="en-US" w:bidi="he-IL"/>
        </w:rPr>
        <w:t>According to the initial words of Logos, this zeal (= love) would</w:t>
      </w:r>
      <w:r w:rsidR="00C6031A" w:rsidRPr="00757052">
        <w:rPr>
          <w:lang w:val="en-US" w:bidi="he-IL"/>
        </w:rPr>
        <w:t xml:space="preserve"> eventually consume Him. Besides</w:t>
      </w:r>
      <w:r w:rsidR="00C6031A" w:rsidRPr="00EC2232">
        <w:rPr>
          <w:highlight w:val="yellow"/>
          <w:lang w:val="en-US" w:bidi="he-IL"/>
        </w:rPr>
        <w:t xml:space="preserve">, the Baptist </w:t>
      </w:r>
      <w:r w:rsidR="00C6031A" w:rsidRPr="00757052">
        <w:rPr>
          <w:lang w:val="en-US" w:bidi="he-IL"/>
        </w:rPr>
        <w:t xml:space="preserve">by inviting people to convert, according to John, was recalling Isaiah </w:t>
      </w:r>
      <w:r w:rsidR="00C6031A" w:rsidRPr="007D2843">
        <w:rPr>
          <w:rFonts w:asciiTheme="majorBidi" w:hAnsiTheme="majorBidi" w:cstheme="majorBidi"/>
          <w:lang w:val="en-US" w:bidi="he-IL"/>
        </w:rPr>
        <w:t>(40</w:t>
      </w:r>
      <w:r w:rsidR="009C2CFD">
        <w:rPr>
          <w:rFonts w:asciiTheme="majorBidi" w:hAnsiTheme="majorBidi" w:cstheme="majorBidi"/>
          <w:lang w:val="en-US" w:bidi="he-IL"/>
        </w:rPr>
        <w:t>,</w:t>
      </w:r>
      <w:r w:rsidR="008B09A4" w:rsidRPr="007D2843">
        <w:rPr>
          <w:rFonts w:asciiTheme="majorBidi" w:hAnsiTheme="majorBidi" w:cstheme="majorBidi"/>
          <w:lang w:val="en-US" w:bidi="he-IL"/>
        </w:rPr>
        <w:t xml:space="preserve">3: </w:t>
      </w:r>
      <w:proofErr w:type="spellStart"/>
      <w:r w:rsidR="008B09A4" w:rsidRPr="007D2843">
        <w:rPr>
          <w:rFonts w:asciiTheme="majorBidi" w:eastAsiaTheme="minorHAnsi" w:hAnsiTheme="majorBidi" w:cstheme="majorBidi"/>
          <w:i/>
          <w:lang w:eastAsia="en-US" w:bidi="he-IL"/>
        </w:rPr>
        <w:t>εὐθύνατε</w:t>
      </w:r>
      <w:proofErr w:type="spellEnd"/>
      <w:r w:rsidR="008B09A4" w:rsidRPr="007D2843">
        <w:rPr>
          <w:rFonts w:asciiTheme="majorBidi" w:eastAsiaTheme="minorHAnsi" w:hAnsiTheme="majorBidi" w:cstheme="majorBidi"/>
          <w:i/>
          <w:lang w:val="en-US" w:eastAsia="en-US" w:bidi="he-IL"/>
        </w:rPr>
        <w:t xml:space="preserve"> </w:t>
      </w:r>
      <w:proofErr w:type="spellStart"/>
      <w:r w:rsidR="008B09A4" w:rsidRPr="007D2843">
        <w:rPr>
          <w:rFonts w:asciiTheme="majorBidi" w:eastAsiaTheme="minorHAnsi" w:hAnsiTheme="majorBidi" w:cstheme="majorBidi"/>
          <w:i/>
          <w:lang w:eastAsia="en-US" w:bidi="he-IL"/>
        </w:rPr>
        <w:t>τὴν</w:t>
      </w:r>
      <w:proofErr w:type="spellEnd"/>
      <w:r w:rsidR="008B09A4" w:rsidRPr="007D2843">
        <w:rPr>
          <w:rFonts w:asciiTheme="majorBidi" w:eastAsiaTheme="minorHAnsi" w:hAnsiTheme="majorBidi" w:cstheme="majorBidi"/>
          <w:i/>
          <w:lang w:val="en-US" w:eastAsia="en-US" w:bidi="he-IL"/>
        </w:rPr>
        <w:t xml:space="preserve"> </w:t>
      </w:r>
      <w:proofErr w:type="spellStart"/>
      <w:r w:rsidR="008B09A4" w:rsidRPr="007D2843">
        <w:rPr>
          <w:rFonts w:asciiTheme="majorBidi" w:eastAsiaTheme="minorHAnsi" w:hAnsiTheme="majorBidi" w:cstheme="majorBidi"/>
          <w:i/>
          <w:lang w:eastAsia="en-US" w:bidi="he-IL"/>
        </w:rPr>
        <w:t>ὁδὸν</w:t>
      </w:r>
      <w:proofErr w:type="spellEnd"/>
      <w:r w:rsidR="008B09A4" w:rsidRPr="007D2843">
        <w:rPr>
          <w:rFonts w:asciiTheme="majorBidi" w:eastAsiaTheme="minorHAnsi" w:hAnsiTheme="majorBidi" w:cstheme="majorBidi"/>
          <w:i/>
          <w:lang w:val="en-US" w:eastAsia="en-US" w:bidi="he-IL"/>
        </w:rPr>
        <w:t xml:space="preserve"> K</w:t>
      </w:r>
      <w:proofErr w:type="spellStart"/>
      <w:r w:rsidR="008B09A4" w:rsidRPr="007D2843">
        <w:rPr>
          <w:rFonts w:asciiTheme="majorBidi" w:eastAsiaTheme="minorHAnsi" w:hAnsiTheme="majorBidi" w:cstheme="majorBidi"/>
          <w:i/>
          <w:lang w:eastAsia="en-US" w:bidi="he-IL"/>
        </w:rPr>
        <w:t>υρίου</w:t>
      </w:r>
      <w:proofErr w:type="spellEnd"/>
      <w:r w:rsidR="008B09A4" w:rsidRPr="007D2843">
        <w:rPr>
          <w:rFonts w:asciiTheme="majorBidi" w:eastAsiaTheme="minorHAnsi" w:hAnsiTheme="majorBidi" w:cstheme="majorBidi"/>
          <w:i/>
          <w:lang w:val="en-US" w:eastAsia="en-US" w:bidi="he-IL"/>
        </w:rPr>
        <w:t xml:space="preserve">, </w:t>
      </w:r>
      <w:proofErr w:type="spellStart"/>
      <w:r w:rsidR="008B09A4" w:rsidRPr="007D2843">
        <w:rPr>
          <w:rFonts w:asciiTheme="majorBidi" w:eastAsiaTheme="minorHAnsi" w:hAnsiTheme="majorBidi" w:cstheme="majorBidi"/>
          <w:i/>
          <w:lang w:eastAsia="en-US" w:bidi="he-IL"/>
        </w:rPr>
        <w:t>καθὼς</w:t>
      </w:r>
      <w:proofErr w:type="spellEnd"/>
      <w:r w:rsidR="008B09A4" w:rsidRPr="007D2843">
        <w:rPr>
          <w:rFonts w:asciiTheme="majorBidi" w:eastAsiaTheme="minorHAnsi" w:hAnsiTheme="majorBidi" w:cstheme="majorBidi"/>
          <w:i/>
          <w:lang w:val="en-US" w:eastAsia="en-US" w:bidi="he-IL"/>
        </w:rPr>
        <w:t xml:space="preserve"> </w:t>
      </w:r>
      <w:proofErr w:type="spellStart"/>
      <w:r w:rsidR="008B09A4" w:rsidRPr="007D2843">
        <w:rPr>
          <w:rFonts w:asciiTheme="majorBidi" w:eastAsiaTheme="minorHAnsi" w:hAnsiTheme="majorBidi" w:cstheme="majorBidi"/>
          <w:i/>
          <w:lang w:eastAsia="en-US" w:bidi="he-IL"/>
        </w:rPr>
        <w:t>εἶπεν</w:t>
      </w:r>
      <w:proofErr w:type="spellEnd"/>
      <w:r w:rsidR="008B09A4" w:rsidRPr="007D2843">
        <w:rPr>
          <w:rFonts w:asciiTheme="majorBidi" w:eastAsiaTheme="minorHAnsi" w:hAnsiTheme="majorBidi" w:cstheme="majorBidi"/>
          <w:i/>
          <w:lang w:val="en-US" w:eastAsia="en-US" w:bidi="he-IL"/>
        </w:rPr>
        <w:t xml:space="preserve"> </w:t>
      </w:r>
      <w:proofErr w:type="spellStart"/>
      <w:r w:rsidR="008B09A4" w:rsidRPr="007D2843">
        <w:rPr>
          <w:rFonts w:asciiTheme="majorBidi" w:eastAsiaTheme="minorHAnsi" w:hAnsiTheme="majorBidi" w:cstheme="majorBidi"/>
          <w:i/>
          <w:lang w:eastAsia="en-US" w:bidi="he-IL"/>
        </w:rPr>
        <w:t>Ἠσαΐας</w:t>
      </w:r>
      <w:proofErr w:type="spellEnd"/>
      <w:r w:rsidR="008B09A4" w:rsidRPr="007D2843">
        <w:rPr>
          <w:rFonts w:asciiTheme="majorBidi" w:eastAsiaTheme="minorHAnsi" w:hAnsiTheme="majorBidi" w:cstheme="majorBidi"/>
          <w:i/>
          <w:lang w:val="en-US" w:eastAsia="en-US" w:bidi="he-IL"/>
        </w:rPr>
        <w:t xml:space="preserve"> </w:t>
      </w:r>
      <w:r w:rsidR="008B09A4" w:rsidRPr="007D2843">
        <w:rPr>
          <w:rFonts w:asciiTheme="majorBidi" w:eastAsiaTheme="minorHAnsi" w:hAnsiTheme="majorBidi" w:cstheme="majorBidi"/>
          <w:i/>
          <w:lang w:eastAsia="en-US" w:bidi="he-IL"/>
        </w:rPr>
        <w:t>ὁ</w:t>
      </w:r>
      <w:r w:rsidR="008B09A4" w:rsidRPr="007D2843">
        <w:rPr>
          <w:rFonts w:asciiTheme="majorBidi" w:eastAsiaTheme="minorHAnsi" w:hAnsiTheme="majorBidi" w:cstheme="majorBidi"/>
          <w:i/>
          <w:lang w:val="en-US" w:eastAsia="en-US" w:bidi="he-IL"/>
        </w:rPr>
        <w:t xml:space="preserve"> </w:t>
      </w:r>
      <w:proofErr w:type="spellStart"/>
      <w:r w:rsidR="008B09A4" w:rsidRPr="007D2843">
        <w:rPr>
          <w:rFonts w:asciiTheme="majorBidi" w:eastAsiaTheme="minorHAnsi" w:hAnsiTheme="majorBidi" w:cstheme="majorBidi"/>
          <w:i/>
          <w:lang w:eastAsia="en-US" w:bidi="he-IL"/>
        </w:rPr>
        <w:t>προφήτης</w:t>
      </w:r>
      <w:proofErr w:type="spellEnd"/>
      <w:r w:rsidR="008B09A4" w:rsidRPr="007D2843">
        <w:rPr>
          <w:rFonts w:asciiTheme="majorBidi" w:eastAsiaTheme="minorHAnsi" w:hAnsiTheme="majorBidi" w:cstheme="majorBidi"/>
          <w:lang w:val="en-US" w:eastAsia="en-US" w:bidi="he-IL"/>
        </w:rPr>
        <w:t xml:space="preserve"> </w:t>
      </w:r>
      <w:r w:rsidR="007D2843">
        <w:rPr>
          <w:rFonts w:asciiTheme="majorBidi" w:eastAsiaTheme="minorHAnsi" w:hAnsiTheme="majorBidi" w:cstheme="majorBidi"/>
          <w:lang w:val="en-US" w:eastAsia="en-US" w:bidi="he-IL"/>
        </w:rPr>
        <w:t>[</w:t>
      </w:r>
      <w:r w:rsidR="008B09A4" w:rsidRPr="007D2843">
        <w:rPr>
          <w:rFonts w:asciiTheme="majorBidi" w:eastAsiaTheme="minorHAnsi" w:hAnsiTheme="majorBidi" w:cstheme="majorBidi"/>
          <w:lang w:val="en-US" w:eastAsia="en-US" w:bidi="he-IL"/>
        </w:rPr>
        <w:t>Joh 1</w:t>
      </w:r>
      <w:r w:rsidR="009C2CFD">
        <w:rPr>
          <w:rFonts w:asciiTheme="majorBidi" w:eastAsiaTheme="minorHAnsi" w:hAnsiTheme="majorBidi" w:cstheme="majorBidi"/>
          <w:lang w:val="en-US" w:eastAsia="en-US" w:bidi="he-IL"/>
        </w:rPr>
        <w:t>,</w:t>
      </w:r>
      <w:r w:rsidR="008B09A4" w:rsidRPr="007D2843">
        <w:rPr>
          <w:rFonts w:asciiTheme="majorBidi" w:eastAsiaTheme="minorHAnsi" w:hAnsiTheme="majorBidi" w:cstheme="majorBidi"/>
          <w:lang w:val="en-US" w:eastAsia="en-US" w:bidi="he-IL"/>
        </w:rPr>
        <w:t>23</w:t>
      </w:r>
      <w:r w:rsidR="007D2843">
        <w:rPr>
          <w:rFonts w:asciiTheme="majorBidi" w:eastAsiaTheme="minorHAnsi" w:hAnsiTheme="majorBidi" w:cstheme="majorBidi"/>
          <w:lang w:val="en-US" w:eastAsia="en-US" w:bidi="he-IL"/>
        </w:rPr>
        <w:t>]</w:t>
      </w:r>
      <w:r w:rsidR="00C6031A" w:rsidRPr="007D2843">
        <w:rPr>
          <w:rFonts w:asciiTheme="majorBidi" w:hAnsiTheme="majorBidi" w:cstheme="majorBidi"/>
          <w:lang w:val="en-US" w:bidi="he-IL"/>
        </w:rPr>
        <w:t>) and the liberation of Zion, and especially of the Temple. This liberation, as way or method, required</w:t>
      </w:r>
      <w:r w:rsidRPr="007D2843">
        <w:rPr>
          <w:rFonts w:asciiTheme="majorBidi" w:hAnsiTheme="majorBidi" w:cstheme="majorBidi"/>
          <w:lang w:val="en-US" w:bidi="he-IL"/>
        </w:rPr>
        <w:t xml:space="preserve"> </w:t>
      </w:r>
      <w:r w:rsidR="008F324A" w:rsidRPr="007D2843">
        <w:rPr>
          <w:rStyle w:val="a5"/>
          <w:rFonts w:asciiTheme="majorBidi" w:hAnsiTheme="majorBidi" w:cstheme="majorBidi"/>
          <w:lang w:bidi="he-IL"/>
        </w:rPr>
        <w:footnoteReference w:id="20"/>
      </w:r>
      <w:r w:rsidR="00DB7839" w:rsidRPr="007D2843">
        <w:rPr>
          <w:rFonts w:asciiTheme="majorBidi" w:hAnsiTheme="majorBidi" w:cstheme="majorBidi"/>
          <w:lang w:val="en-US" w:bidi="he-IL"/>
        </w:rPr>
        <w:t xml:space="preserve"> </w:t>
      </w:r>
      <w:r w:rsidR="00C6031A" w:rsidRPr="007D2843">
        <w:rPr>
          <w:rFonts w:asciiTheme="majorBidi" w:hAnsiTheme="majorBidi" w:cstheme="majorBidi"/>
          <w:lang w:val="en-US" w:bidi="he-IL"/>
        </w:rPr>
        <w:t xml:space="preserve">the </w:t>
      </w:r>
      <w:r w:rsidR="00C6031A" w:rsidRPr="007D2843">
        <w:rPr>
          <w:rFonts w:asciiTheme="majorBidi" w:hAnsiTheme="majorBidi" w:cstheme="majorBidi"/>
          <w:i/>
          <w:lang w:val="en-US" w:bidi="he-IL"/>
        </w:rPr>
        <w:t>full conformation</w:t>
      </w:r>
      <w:r w:rsidR="00C6031A" w:rsidRPr="007D2843">
        <w:rPr>
          <w:rFonts w:asciiTheme="majorBidi" w:hAnsiTheme="majorBidi" w:cstheme="majorBidi"/>
          <w:lang w:val="en-US" w:bidi="he-IL"/>
        </w:rPr>
        <w:t xml:space="preserve"> to the Torah. Apparently,</w:t>
      </w:r>
      <w:r w:rsidR="00DB7839" w:rsidRPr="007D2843">
        <w:rPr>
          <w:rFonts w:asciiTheme="majorBidi" w:hAnsiTheme="majorBidi" w:cstheme="majorBidi"/>
          <w:lang w:val="en-US" w:bidi="he-IL"/>
        </w:rPr>
        <w:t xml:space="preserve"> the 617 mitzvot (commandments) were deeply carved</w:t>
      </w:r>
      <w:r w:rsidR="00C6031A" w:rsidRPr="007D2843">
        <w:rPr>
          <w:rFonts w:asciiTheme="majorBidi" w:hAnsiTheme="majorBidi" w:cstheme="majorBidi"/>
          <w:lang w:val="en-US" w:bidi="he-IL"/>
        </w:rPr>
        <w:t xml:space="preserve"> in the mind of Thomas and the rest of the disciples; they were the ways which metaphorically led to the Temple and </w:t>
      </w:r>
      <w:r w:rsidR="00C45659" w:rsidRPr="007D2843">
        <w:rPr>
          <w:rFonts w:asciiTheme="majorBidi" w:hAnsiTheme="majorBidi" w:cstheme="majorBidi"/>
          <w:lang w:val="en-US" w:bidi="he-IL"/>
        </w:rPr>
        <w:t xml:space="preserve">the </w:t>
      </w:r>
      <w:r w:rsidR="00C6031A" w:rsidRPr="007D2843">
        <w:rPr>
          <w:rFonts w:asciiTheme="majorBidi" w:hAnsiTheme="majorBidi" w:cstheme="majorBidi"/>
          <w:lang w:val="en-US" w:bidi="he-IL"/>
        </w:rPr>
        <w:t xml:space="preserve">meeting with God. It should also be noted that on the night of Passover, when the exodus to Sinai was revived, </w:t>
      </w:r>
      <w:r w:rsidR="00F33F62" w:rsidRPr="007D2843">
        <w:rPr>
          <w:rFonts w:asciiTheme="majorBidi" w:hAnsiTheme="majorBidi" w:cstheme="majorBidi"/>
          <w:lang w:val="en-US" w:bidi="he-IL"/>
        </w:rPr>
        <w:t>the last song (</w:t>
      </w:r>
      <w:r w:rsidR="00C6031A" w:rsidRPr="007D2843">
        <w:rPr>
          <w:rFonts w:asciiTheme="majorBidi" w:hAnsiTheme="majorBidi" w:cstheme="majorBidi"/>
          <w:lang w:val="en-US" w:bidi="he-IL"/>
        </w:rPr>
        <w:t>Hallelujah)</w:t>
      </w:r>
      <w:r w:rsidR="00F33F62" w:rsidRPr="007D2843">
        <w:rPr>
          <w:rFonts w:asciiTheme="majorBidi" w:hAnsiTheme="majorBidi" w:cstheme="majorBidi"/>
          <w:lang w:val="en-US" w:bidi="he-IL"/>
        </w:rPr>
        <w:t xml:space="preserve">, which was </w:t>
      </w:r>
      <w:proofErr w:type="gramStart"/>
      <w:r w:rsidR="00F33F62" w:rsidRPr="007D2843">
        <w:rPr>
          <w:rFonts w:asciiTheme="majorBidi" w:hAnsiTheme="majorBidi" w:cstheme="majorBidi"/>
          <w:lang w:val="en-US" w:bidi="he-IL"/>
        </w:rPr>
        <w:t>sung</w:t>
      </w:r>
      <w:proofErr w:type="gramEnd"/>
      <w:r w:rsidR="00C6031A" w:rsidRPr="007D2843">
        <w:rPr>
          <w:rFonts w:asciiTheme="majorBidi" w:hAnsiTheme="majorBidi" w:cstheme="majorBidi"/>
          <w:lang w:val="en-US" w:bidi="he-IL"/>
        </w:rPr>
        <w:t xml:space="preserve"> </w:t>
      </w:r>
      <w:r w:rsidR="00F33F62" w:rsidRPr="007D2843">
        <w:rPr>
          <w:rFonts w:asciiTheme="majorBidi" w:hAnsiTheme="majorBidi" w:cstheme="majorBidi"/>
          <w:lang w:val="en-US" w:bidi="he-IL"/>
        </w:rPr>
        <w:t xml:space="preserve">and it </w:t>
      </w:r>
      <w:r w:rsidR="00C6031A" w:rsidRPr="007D2843">
        <w:rPr>
          <w:rFonts w:asciiTheme="majorBidi" w:hAnsiTheme="majorBidi" w:cstheme="majorBidi"/>
          <w:lang w:val="en-US" w:bidi="he-IL"/>
        </w:rPr>
        <w:t>is known to the Greek Orthodox worship as the “</w:t>
      </w:r>
      <w:r w:rsidR="00C6031A" w:rsidRPr="007D2843">
        <w:rPr>
          <w:rFonts w:asciiTheme="majorBidi" w:hAnsiTheme="majorBidi" w:cstheme="majorBidi"/>
          <w:lang w:bidi="he-IL"/>
        </w:rPr>
        <w:t>άμωμος</w:t>
      </w:r>
      <w:r w:rsidR="00F33F62" w:rsidRPr="007D2843">
        <w:rPr>
          <w:rFonts w:asciiTheme="majorBidi" w:hAnsiTheme="majorBidi" w:cstheme="majorBidi"/>
          <w:lang w:val="en-US" w:bidi="he-IL"/>
        </w:rPr>
        <w:t>” is Psalm 117 (118). This most extensive of the Psalms</w:t>
      </w:r>
      <w:r w:rsidR="00C6031A" w:rsidRPr="007D2843">
        <w:rPr>
          <w:rFonts w:asciiTheme="majorBidi" w:hAnsiTheme="majorBidi" w:cstheme="majorBidi"/>
          <w:lang w:val="en-US" w:bidi="he-IL"/>
        </w:rPr>
        <w:t xml:space="preserve"> places emphasis on the commandments and the truth that the Torah offers, as well as the life.</w:t>
      </w:r>
      <w:r w:rsidR="00C6031A" w:rsidRPr="00757052">
        <w:rPr>
          <w:lang w:val="en-US" w:bidi="he-IL"/>
        </w:rPr>
        <w:t xml:space="preserve"> </w:t>
      </w:r>
    </w:p>
    <w:p w14:paraId="5CA14730" w14:textId="77777777" w:rsidR="007D2843" w:rsidRDefault="007D2843" w:rsidP="00DB7839">
      <w:pPr>
        <w:pStyle w:val="ab"/>
        <w:autoSpaceDE w:val="0"/>
        <w:autoSpaceDN w:val="0"/>
        <w:adjustRightInd w:val="0"/>
        <w:ind w:right="468"/>
        <w:jc w:val="both"/>
        <w:rPr>
          <w:lang w:val="en-US" w:bidi="he-IL"/>
        </w:rPr>
      </w:pPr>
    </w:p>
    <w:p w14:paraId="446BFF73" w14:textId="1C1E975B" w:rsidR="00F33F62" w:rsidRDefault="00C6031A" w:rsidP="00DB7839">
      <w:pPr>
        <w:pStyle w:val="ab"/>
        <w:autoSpaceDE w:val="0"/>
        <w:autoSpaceDN w:val="0"/>
        <w:adjustRightInd w:val="0"/>
        <w:ind w:right="468"/>
        <w:jc w:val="both"/>
        <w:rPr>
          <w:lang w:val="en-US" w:bidi="he-IL"/>
        </w:rPr>
      </w:pPr>
      <w:r w:rsidRPr="00757052">
        <w:rPr>
          <w:lang w:val="en-US" w:bidi="he-IL"/>
        </w:rPr>
        <w:t>When t</w:t>
      </w:r>
      <w:r w:rsidR="00DB7839">
        <w:rPr>
          <w:lang w:val="en-US" w:bidi="he-IL"/>
        </w:rPr>
        <w:t>he cleansing of the Temple took</w:t>
      </w:r>
      <w:r w:rsidRPr="00757052">
        <w:rPr>
          <w:lang w:val="en-US" w:bidi="he-IL"/>
        </w:rPr>
        <w:t xml:space="preserve"> place, th</w:t>
      </w:r>
      <w:r w:rsidR="00DB7839">
        <w:rPr>
          <w:lang w:val="en-US" w:bidi="he-IL"/>
        </w:rPr>
        <w:t>e narrator / commentator remarked</w:t>
      </w:r>
      <w:r w:rsidRPr="00757052">
        <w:rPr>
          <w:lang w:val="en-US" w:bidi="he-IL"/>
        </w:rPr>
        <w:t xml:space="preserve"> that even the disciples could not comprehend that Jesus was talking about His body, which would be resurrected after three days. In strategic points of the farewell speech, Jesus also talks about the Spirit, which will not only function as the </w:t>
      </w:r>
      <w:proofErr w:type="spellStart"/>
      <w:r w:rsidRPr="00757052">
        <w:rPr>
          <w:i/>
          <w:lang w:val="en-US" w:bidi="he-IL"/>
        </w:rPr>
        <w:t>Paracletus</w:t>
      </w:r>
      <w:proofErr w:type="spellEnd"/>
      <w:r w:rsidR="00F157CC">
        <w:rPr>
          <w:lang w:val="en-US" w:bidi="he-IL"/>
        </w:rPr>
        <w:t xml:space="preserve"> of the disciples</w:t>
      </w:r>
      <w:r w:rsidRPr="00757052">
        <w:rPr>
          <w:lang w:val="en-US" w:bidi="he-IL"/>
        </w:rPr>
        <w:t xml:space="preserve"> and </w:t>
      </w:r>
      <w:r w:rsidRPr="00F33F62">
        <w:rPr>
          <w:i/>
          <w:lang w:val="en-US" w:bidi="he-IL"/>
        </w:rPr>
        <w:t>Prosecutor</w:t>
      </w:r>
      <w:r w:rsidRPr="00757052">
        <w:rPr>
          <w:lang w:val="en-US" w:bidi="he-IL"/>
        </w:rPr>
        <w:t xml:space="preserve"> of the world, filling the void He was to leave behind Him, b</w:t>
      </w:r>
      <w:r w:rsidR="00DB7839">
        <w:rPr>
          <w:lang w:val="en-US" w:bidi="he-IL"/>
        </w:rPr>
        <w:t>ut would also lead the disciples</w:t>
      </w:r>
      <w:r w:rsidRPr="00757052">
        <w:rPr>
          <w:lang w:val="en-US" w:bidi="he-IL"/>
        </w:rPr>
        <w:t xml:space="preserve"> into all the truth, that is to Him. Possibly, the Spirit is </w:t>
      </w:r>
      <w:r w:rsidR="00F33F62">
        <w:rPr>
          <w:lang w:val="en-US" w:bidi="he-IL"/>
        </w:rPr>
        <w:t xml:space="preserve">identified with </w:t>
      </w:r>
      <w:r w:rsidRPr="00757052">
        <w:rPr>
          <w:lang w:val="en-US" w:bidi="he-IL"/>
        </w:rPr>
        <w:t>the abundant grace that was mentioned in the Prologue – a term that does not appear in any other place.</w:t>
      </w:r>
    </w:p>
    <w:p w14:paraId="7E33A9C7" w14:textId="77777777" w:rsidR="00C6031A" w:rsidRPr="00757052" w:rsidRDefault="00C6031A" w:rsidP="00F33F62">
      <w:pPr>
        <w:pStyle w:val="ab"/>
        <w:autoSpaceDE w:val="0"/>
        <w:autoSpaceDN w:val="0"/>
        <w:adjustRightInd w:val="0"/>
        <w:ind w:right="468"/>
        <w:jc w:val="both"/>
        <w:rPr>
          <w:lang w:val="en-US" w:bidi="he-IL"/>
        </w:rPr>
      </w:pPr>
      <w:r w:rsidRPr="00757052">
        <w:rPr>
          <w:lang w:val="en-US" w:bidi="he-IL"/>
        </w:rPr>
        <w:t xml:space="preserve"> </w:t>
      </w:r>
    </w:p>
    <w:p w14:paraId="1F0530AE" w14:textId="640F002F" w:rsidR="00C6031A" w:rsidRPr="00757052" w:rsidRDefault="00C6031A" w:rsidP="007760B3">
      <w:pPr>
        <w:pStyle w:val="ab"/>
        <w:numPr>
          <w:ilvl w:val="0"/>
          <w:numId w:val="26"/>
        </w:numPr>
        <w:autoSpaceDE w:val="0"/>
        <w:autoSpaceDN w:val="0"/>
        <w:adjustRightInd w:val="0"/>
        <w:ind w:right="468"/>
        <w:jc w:val="both"/>
        <w:rPr>
          <w:lang w:val="en-US" w:bidi="he-IL"/>
        </w:rPr>
      </w:pPr>
      <w:r w:rsidRPr="00757052">
        <w:rPr>
          <w:lang w:val="en-US" w:bidi="he-IL"/>
        </w:rPr>
        <w:t xml:space="preserve">After the dialog with Thomas, there is another one </w:t>
      </w:r>
      <w:proofErr w:type="gramStart"/>
      <w:r w:rsidRPr="00757052">
        <w:rPr>
          <w:lang w:val="en-US" w:bidi="he-IL"/>
        </w:rPr>
        <w:t>in regard to</w:t>
      </w:r>
      <w:proofErr w:type="gramEnd"/>
      <w:r w:rsidRPr="00757052">
        <w:rPr>
          <w:lang w:val="en-US" w:bidi="he-IL"/>
        </w:rPr>
        <w:t xml:space="preserve"> the highest wish of Moses and all of the personalities of the Old Testament; the </w:t>
      </w:r>
      <w:r w:rsidRPr="008C39B2">
        <w:rPr>
          <w:highlight w:val="yellow"/>
          <w:lang w:val="en-US" w:bidi="he-IL"/>
        </w:rPr>
        <w:t>appearance</w:t>
      </w:r>
      <w:r w:rsidR="005634B6">
        <w:rPr>
          <w:lang w:val="en-US" w:bidi="he-IL"/>
        </w:rPr>
        <w:t xml:space="preserve"> / revelation</w:t>
      </w:r>
      <w:r w:rsidRPr="00757052">
        <w:rPr>
          <w:lang w:val="en-US" w:bidi="he-IL"/>
        </w:rPr>
        <w:t xml:space="preserve"> of th</w:t>
      </w:r>
      <w:r w:rsidR="008C39B2">
        <w:rPr>
          <w:lang w:val="en-US" w:bidi="he-IL"/>
        </w:rPr>
        <w:t>e Father</w:t>
      </w:r>
      <w:r w:rsidRPr="00757052">
        <w:rPr>
          <w:lang w:val="en-US" w:bidi="he-IL"/>
        </w:rPr>
        <w:t>. Philip, “</w:t>
      </w:r>
      <w:proofErr w:type="spellStart"/>
      <w:r w:rsidRPr="00757052">
        <w:rPr>
          <w:lang w:val="en-US" w:bidi="he-IL"/>
        </w:rPr>
        <w:t>ἐκ</w:t>
      </w:r>
      <w:proofErr w:type="spellEnd"/>
      <w:r w:rsidRPr="00757052">
        <w:rPr>
          <w:lang w:val="en-US" w:bidi="he-IL"/>
        </w:rPr>
        <w:t xml:space="preserve"> </w:t>
      </w:r>
      <w:proofErr w:type="spellStart"/>
      <w:r w:rsidRPr="00757052">
        <w:rPr>
          <w:lang w:val="en-US" w:bidi="he-IL"/>
        </w:rPr>
        <w:t>Βηθσ</w:t>
      </w:r>
      <w:proofErr w:type="spellEnd"/>
      <w:r w:rsidRPr="00757052">
        <w:rPr>
          <w:lang w:val="en-US" w:bidi="he-IL"/>
        </w:rPr>
        <w:t xml:space="preserve">αϊδά </w:t>
      </w:r>
      <w:proofErr w:type="spellStart"/>
      <w:r w:rsidRPr="00757052">
        <w:rPr>
          <w:lang w:val="en-US" w:bidi="he-IL"/>
        </w:rPr>
        <w:t>τῆς</w:t>
      </w:r>
      <w:proofErr w:type="spellEnd"/>
      <w:r w:rsidRPr="00757052">
        <w:rPr>
          <w:lang w:val="en-US" w:bidi="he-IL"/>
        </w:rPr>
        <w:t xml:space="preserve"> Γα</w:t>
      </w:r>
      <w:proofErr w:type="spellStart"/>
      <w:r w:rsidRPr="00757052">
        <w:rPr>
          <w:lang w:val="en-US" w:bidi="he-IL"/>
        </w:rPr>
        <w:t>λιλ</w:t>
      </w:r>
      <w:proofErr w:type="spellEnd"/>
      <w:r w:rsidRPr="00757052">
        <w:rPr>
          <w:lang w:val="en-US" w:bidi="he-IL"/>
        </w:rPr>
        <w:t xml:space="preserve">αίας”, a well-known character from the call in </w:t>
      </w:r>
      <w:proofErr w:type="spellStart"/>
      <w:r w:rsidR="007D2843">
        <w:rPr>
          <w:lang w:val="en-US" w:bidi="he-IL"/>
        </w:rPr>
        <w:t>c</w:t>
      </w:r>
      <w:r w:rsidRPr="00757052">
        <w:rPr>
          <w:lang w:val="en-US" w:bidi="he-IL"/>
        </w:rPr>
        <w:t>h.</w:t>
      </w:r>
      <w:proofErr w:type="spellEnd"/>
      <w:r w:rsidRPr="00757052">
        <w:rPr>
          <w:lang w:val="en-US" w:bidi="he-IL"/>
        </w:rPr>
        <w:t xml:space="preserve"> 1 and his mediation to the Greeks</w:t>
      </w:r>
      <w:r w:rsidR="005634B6">
        <w:rPr>
          <w:lang w:val="en-US" w:bidi="he-IL"/>
        </w:rPr>
        <w:t xml:space="preserve"> in </w:t>
      </w:r>
      <w:proofErr w:type="spellStart"/>
      <w:r w:rsidR="007D2843">
        <w:rPr>
          <w:lang w:val="en-US" w:bidi="he-IL"/>
        </w:rPr>
        <w:t>c</w:t>
      </w:r>
      <w:r w:rsidR="005634B6">
        <w:rPr>
          <w:lang w:val="en-US" w:bidi="he-IL"/>
        </w:rPr>
        <w:t>h.</w:t>
      </w:r>
      <w:proofErr w:type="spellEnd"/>
      <w:r w:rsidR="005634B6">
        <w:rPr>
          <w:lang w:val="en-US" w:bidi="he-IL"/>
        </w:rPr>
        <w:t xml:space="preserve"> 12</w:t>
      </w:r>
      <w:r w:rsidRPr="00757052">
        <w:rPr>
          <w:lang w:val="en-US" w:bidi="he-IL"/>
        </w:rPr>
        <w:t xml:space="preserve">, asks: </w:t>
      </w:r>
      <w:r w:rsidRPr="005634B6">
        <w:rPr>
          <w:highlight w:val="yellow"/>
          <w:lang w:val="en-US" w:bidi="he-IL"/>
        </w:rPr>
        <w:t>“</w:t>
      </w:r>
      <w:proofErr w:type="spellStart"/>
      <w:r w:rsidRPr="005634B6">
        <w:rPr>
          <w:highlight w:val="yellow"/>
          <w:lang w:val="en-US" w:bidi="he-IL"/>
        </w:rPr>
        <w:t>Κύριε</w:t>
      </w:r>
      <w:proofErr w:type="spellEnd"/>
      <w:r w:rsidRPr="005634B6">
        <w:rPr>
          <w:highlight w:val="yellow"/>
          <w:lang w:val="en-US" w:bidi="he-IL"/>
        </w:rPr>
        <w:t xml:space="preserve">, </w:t>
      </w:r>
      <w:proofErr w:type="spellStart"/>
      <w:r w:rsidRPr="005634B6">
        <w:rPr>
          <w:highlight w:val="yellow"/>
          <w:lang w:val="en-US" w:bidi="he-IL"/>
        </w:rPr>
        <w:t>δεῖξον</w:t>
      </w:r>
      <w:proofErr w:type="spellEnd"/>
      <w:r w:rsidRPr="005634B6">
        <w:rPr>
          <w:highlight w:val="yellow"/>
          <w:lang w:val="en-US" w:bidi="he-IL"/>
        </w:rPr>
        <w:t xml:space="preserve"> </w:t>
      </w:r>
      <w:proofErr w:type="spellStart"/>
      <w:r w:rsidRPr="005634B6">
        <w:rPr>
          <w:highlight w:val="yellow"/>
          <w:lang w:val="en-US" w:bidi="he-IL"/>
        </w:rPr>
        <w:t>ἡμῖν</w:t>
      </w:r>
      <w:proofErr w:type="spellEnd"/>
      <w:r w:rsidRPr="005634B6">
        <w:rPr>
          <w:highlight w:val="yellow"/>
          <w:lang w:val="en-US" w:bidi="he-IL"/>
        </w:rPr>
        <w:t xml:space="preserve"> </w:t>
      </w:r>
      <w:proofErr w:type="spellStart"/>
      <w:r w:rsidRPr="005634B6">
        <w:rPr>
          <w:highlight w:val="yellow"/>
          <w:lang w:val="en-US" w:bidi="he-IL"/>
        </w:rPr>
        <w:t>τὸν</w:t>
      </w:r>
      <w:proofErr w:type="spellEnd"/>
      <w:r w:rsidRPr="005634B6">
        <w:rPr>
          <w:highlight w:val="yellow"/>
          <w:lang w:val="en-US" w:bidi="he-IL"/>
        </w:rPr>
        <w:t xml:space="preserve"> Πα</w:t>
      </w:r>
      <w:proofErr w:type="spellStart"/>
      <w:r w:rsidRPr="005634B6">
        <w:rPr>
          <w:highlight w:val="yellow"/>
          <w:lang w:val="en-US" w:bidi="he-IL"/>
        </w:rPr>
        <w:t>τέρ</w:t>
      </w:r>
      <w:proofErr w:type="spellEnd"/>
      <w:r w:rsidRPr="005634B6">
        <w:rPr>
          <w:highlight w:val="yellow"/>
          <w:lang w:val="en-US" w:bidi="he-IL"/>
        </w:rPr>
        <w:t xml:space="preserve">α, καὶ </w:t>
      </w:r>
      <w:proofErr w:type="spellStart"/>
      <w:r w:rsidRPr="005634B6">
        <w:rPr>
          <w:highlight w:val="yellow"/>
          <w:lang w:val="en-US" w:bidi="he-IL"/>
        </w:rPr>
        <w:t>ἀρκεῖ</w:t>
      </w:r>
      <w:proofErr w:type="spellEnd"/>
      <w:r w:rsidRPr="005634B6">
        <w:rPr>
          <w:highlight w:val="yellow"/>
          <w:lang w:val="en-US" w:bidi="he-IL"/>
        </w:rPr>
        <w:t xml:space="preserve"> </w:t>
      </w:r>
      <w:proofErr w:type="spellStart"/>
      <w:r w:rsidRPr="005634B6">
        <w:rPr>
          <w:highlight w:val="yellow"/>
          <w:lang w:val="en-US" w:bidi="he-IL"/>
        </w:rPr>
        <w:t>ἡμῖν</w:t>
      </w:r>
      <w:proofErr w:type="spellEnd"/>
      <w:r w:rsidRPr="005634B6">
        <w:rPr>
          <w:highlight w:val="yellow"/>
          <w:lang w:val="en-US" w:bidi="he-IL"/>
        </w:rPr>
        <w:t xml:space="preserve">! </w:t>
      </w:r>
      <w:proofErr w:type="spellStart"/>
      <w:r w:rsidRPr="005634B6">
        <w:rPr>
          <w:highlight w:val="yellow"/>
          <w:lang w:val="en-US" w:bidi="he-IL"/>
        </w:rPr>
        <w:t>Λέγει</w:t>
      </w:r>
      <w:proofErr w:type="spellEnd"/>
      <w:r w:rsidRPr="005634B6">
        <w:rPr>
          <w:highlight w:val="yellow"/>
          <w:lang w:val="en-US" w:bidi="he-IL"/>
        </w:rPr>
        <w:t xml:space="preserve"> α</w:t>
      </w:r>
      <w:proofErr w:type="spellStart"/>
      <w:r w:rsidRPr="005634B6">
        <w:rPr>
          <w:highlight w:val="yellow"/>
          <w:lang w:val="en-US" w:bidi="he-IL"/>
        </w:rPr>
        <w:t>ὐτῷ</w:t>
      </w:r>
      <w:proofErr w:type="spellEnd"/>
      <w:r w:rsidRPr="005634B6">
        <w:rPr>
          <w:highlight w:val="yellow"/>
          <w:lang w:val="en-US" w:bidi="he-IL"/>
        </w:rPr>
        <w:t xml:space="preserve"> ὁ </w:t>
      </w:r>
      <w:proofErr w:type="spellStart"/>
      <w:r w:rsidRPr="005634B6">
        <w:rPr>
          <w:highlight w:val="yellow"/>
          <w:lang w:val="en-US" w:bidi="he-IL"/>
        </w:rPr>
        <w:t>Ἰησοῦς</w:t>
      </w:r>
      <w:proofErr w:type="spellEnd"/>
      <w:r w:rsidRPr="005634B6">
        <w:rPr>
          <w:highlight w:val="yellow"/>
          <w:lang w:val="en-US" w:bidi="he-IL"/>
        </w:rPr>
        <w:t xml:space="preserve">· </w:t>
      </w:r>
      <w:proofErr w:type="spellStart"/>
      <w:r w:rsidRPr="005634B6">
        <w:rPr>
          <w:highlight w:val="yellow"/>
          <w:lang w:val="en-US" w:bidi="he-IL"/>
        </w:rPr>
        <w:t>Τοσούτῳ</w:t>
      </w:r>
      <w:proofErr w:type="spellEnd"/>
      <w:r w:rsidRPr="005634B6">
        <w:rPr>
          <w:highlight w:val="yellow"/>
          <w:lang w:val="en-US" w:bidi="he-IL"/>
        </w:rPr>
        <w:t xml:space="preserve"> </w:t>
      </w:r>
      <w:proofErr w:type="spellStart"/>
      <w:r w:rsidRPr="005634B6">
        <w:rPr>
          <w:highlight w:val="yellow"/>
          <w:lang w:val="en-US" w:bidi="he-IL"/>
        </w:rPr>
        <w:t>χρόνῳ</w:t>
      </w:r>
      <w:proofErr w:type="spellEnd"/>
      <w:r w:rsidRPr="005634B6">
        <w:rPr>
          <w:highlight w:val="yellow"/>
          <w:lang w:val="en-US" w:bidi="he-IL"/>
        </w:rPr>
        <w:t xml:space="preserve"> </w:t>
      </w:r>
      <w:proofErr w:type="spellStart"/>
      <w:r w:rsidRPr="005634B6">
        <w:rPr>
          <w:highlight w:val="yellow"/>
          <w:lang w:val="en-US" w:bidi="he-IL"/>
        </w:rPr>
        <w:t>μεθ</w:t>
      </w:r>
      <w:proofErr w:type="spellEnd"/>
      <w:r w:rsidRPr="005634B6">
        <w:rPr>
          <w:highlight w:val="yellow"/>
          <w:lang w:val="en-US" w:bidi="he-IL"/>
        </w:rPr>
        <w:t xml:space="preserve">᾽ </w:t>
      </w:r>
      <w:proofErr w:type="spellStart"/>
      <w:r w:rsidRPr="005634B6">
        <w:rPr>
          <w:highlight w:val="yellow"/>
          <w:lang w:val="en-US" w:bidi="he-IL"/>
        </w:rPr>
        <w:t>ὑμῶν</w:t>
      </w:r>
      <w:proofErr w:type="spellEnd"/>
      <w:r w:rsidRPr="005634B6">
        <w:rPr>
          <w:highlight w:val="yellow"/>
          <w:lang w:val="en-US" w:bidi="he-IL"/>
        </w:rPr>
        <w:t xml:space="preserve"> </w:t>
      </w:r>
      <w:proofErr w:type="spellStart"/>
      <w:r w:rsidRPr="005634B6">
        <w:rPr>
          <w:highlight w:val="yellow"/>
          <w:lang w:val="en-US" w:bidi="he-IL"/>
        </w:rPr>
        <w:t>εἰμι</w:t>
      </w:r>
      <w:proofErr w:type="spellEnd"/>
      <w:r w:rsidRPr="005634B6">
        <w:rPr>
          <w:highlight w:val="yellow"/>
          <w:lang w:val="en-US" w:bidi="he-IL"/>
        </w:rPr>
        <w:t xml:space="preserve"> καὶ </w:t>
      </w:r>
      <w:proofErr w:type="spellStart"/>
      <w:r w:rsidRPr="005634B6">
        <w:rPr>
          <w:highlight w:val="yellow"/>
          <w:lang w:val="en-US" w:bidi="he-IL"/>
        </w:rPr>
        <w:t>οὐκ</w:t>
      </w:r>
      <w:proofErr w:type="spellEnd"/>
      <w:r w:rsidRPr="005634B6">
        <w:rPr>
          <w:highlight w:val="yellow"/>
          <w:lang w:val="en-US" w:bidi="he-IL"/>
        </w:rPr>
        <w:t xml:space="preserve"> </w:t>
      </w:r>
      <w:proofErr w:type="spellStart"/>
      <w:r w:rsidRPr="005634B6">
        <w:rPr>
          <w:highlight w:val="yellow"/>
          <w:lang w:val="en-US" w:bidi="he-IL"/>
        </w:rPr>
        <w:t>ἔγνωκάς</w:t>
      </w:r>
      <w:proofErr w:type="spellEnd"/>
      <w:r w:rsidRPr="005634B6">
        <w:rPr>
          <w:highlight w:val="yellow"/>
          <w:lang w:val="en-US" w:bidi="he-IL"/>
        </w:rPr>
        <w:t xml:space="preserve"> </w:t>
      </w:r>
      <w:proofErr w:type="spellStart"/>
      <w:r w:rsidRPr="005634B6">
        <w:rPr>
          <w:highlight w:val="yellow"/>
          <w:lang w:val="en-US" w:bidi="he-IL"/>
        </w:rPr>
        <w:t>με</w:t>
      </w:r>
      <w:proofErr w:type="spellEnd"/>
      <w:r w:rsidRPr="005634B6">
        <w:rPr>
          <w:highlight w:val="yellow"/>
          <w:lang w:val="en-US" w:bidi="he-IL"/>
        </w:rPr>
        <w:t xml:space="preserve">, </w:t>
      </w:r>
      <w:proofErr w:type="spellStart"/>
      <w:r w:rsidRPr="005634B6">
        <w:rPr>
          <w:highlight w:val="yellow"/>
          <w:lang w:val="en-US" w:bidi="he-IL"/>
        </w:rPr>
        <w:t>Φίλι</w:t>
      </w:r>
      <w:proofErr w:type="spellEnd"/>
      <w:r w:rsidRPr="005634B6">
        <w:rPr>
          <w:highlight w:val="yellow"/>
          <w:lang w:val="en-US" w:bidi="he-IL"/>
        </w:rPr>
        <w:t xml:space="preserve">ππε; ὁ </w:t>
      </w:r>
      <w:proofErr w:type="spellStart"/>
      <w:r w:rsidRPr="005634B6">
        <w:rPr>
          <w:highlight w:val="yellow"/>
          <w:lang w:val="en-US" w:bidi="he-IL"/>
        </w:rPr>
        <w:t>ἑωρ</w:t>
      </w:r>
      <w:proofErr w:type="spellEnd"/>
      <w:r w:rsidRPr="005634B6">
        <w:rPr>
          <w:highlight w:val="yellow"/>
          <w:lang w:val="en-US" w:bidi="he-IL"/>
        </w:rPr>
        <w:t xml:space="preserve">ακὼς </w:t>
      </w:r>
      <w:proofErr w:type="spellStart"/>
      <w:r w:rsidRPr="005634B6">
        <w:rPr>
          <w:highlight w:val="yellow"/>
          <w:lang w:val="en-US" w:bidi="he-IL"/>
        </w:rPr>
        <w:t>ἐμὲ</w:t>
      </w:r>
      <w:proofErr w:type="spellEnd"/>
      <w:r w:rsidRPr="005634B6">
        <w:rPr>
          <w:highlight w:val="yellow"/>
          <w:lang w:val="en-US" w:bidi="he-IL"/>
        </w:rPr>
        <w:t xml:space="preserve"> </w:t>
      </w:r>
      <w:proofErr w:type="spellStart"/>
      <w:r w:rsidRPr="005634B6">
        <w:rPr>
          <w:highlight w:val="yellow"/>
          <w:lang w:val="en-US" w:bidi="he-IL"/>
        </w:rPr>
        <w:t>ἑώρ</w:t>
      </w:r>
      <w:proofErr w:type="spellEnd"/>
      <w:r w:rsidRPr="005634B6">
        <w:rPr>
          <w:highlight w:val="yellow"/>
          <w:lang w:val="en-US" w:bidi="he-IL"/>
        </w:rPr>
        <w:t xml:space="preserve">ακεν </w:t>
      </w:r>
      <w:proofErr w:type="spellStart"/>
      <w:r w:rsidRPr="005634B6">
        <w:rPr>
          <w:highlight w:val="yellow"/>
          <w:lang w:val="en-US" w:bidi="he-IL"/>
        </w:rPr>
        <w:t>τὸν</w:t>
      </w:r>
      <w:proofErr w:type="spellEnd"/>
      <w:r w:rsidRPr="005634B6">
        <w:rPr>
          <w:highlight w:val="yellow"/>
          <w:lang w:val="en-US" w:bidi="he-IL"/>
        </w:rPr>
        <w:t xml:space="preserve"> Πα</w:t>
      </w:r>
      <w:proofErr w:type="spellStart"/>
      <w:r w:rsidRPr="005634B6">
        <w:rPr>
          <w:highlight w:val="yellow"/>
          <w:lang w:val="en-US" w:bidi="he-IL"/>
        </w:rPr>
        <w:t>τέρ</w:t>
      </w:r>
      <w:proofErr w:type="spellEnd"/>
      <w:r w:rsidRPr="005634B6">
        <w:rPr>
          <w:highlight w:val="yellow"/>
          <w:lang w:val="en-US" w:bidi="he-IL"/>
        </w:rPr>
        <w:t>α· π</w:t>
      </w:r>
      <w:proofErr w:type="spellStart"/>
      <w:r w:rsidRPr="005634B6">
        <w:rPr>
          <w:highlight w:val="yellow"/>
          <w:lang w:val="en-US" w:bidi="he-IL"/>
        </w:rPr>
        <w:t>ῶς</w:t>
      </w:r>
      <w:proofErr w:type="spellEnd"/>
      <w:r w:rsidRPr="005634B6">
        <w:rPr>
          <w:highlight w:val="yellow"/>
          <w:lang w:val="en-US" w:bidi="he-IL"/>
        </w:rPr>
        <w:t xml:space="preserve"> </w:t>
      </w:r>
      <w:proofErr w:type="spellStart"/>
      <w:r w:rsidRPr="005634B6">
        <w:rPr>
          <w:highlight w:val="yellow"/>
          <w:lang w:val="en-US" w:bidi="he-IL"/>
        </w:rPr>
        <w:t>σὺ</w:t>
      </w:r>
      <w:proofErr w:type="spellEnd"/>
      <w:r w:rsidRPr="005634B6">
        <w:rPr>
          <w:highlight w:val="yellow"/>
          <w:lang w:val="en-US" w:bidi="he-IL"/>
        </w:rPr>
        <w:t xml:space="preserve"> </w:t>
      </w:r>
      <w:proofErr w:type="spellStart"/>
      <w:r w:rsidRPr="005634B6">
        <w:rPr>
          <w:highlight w:val="yellow"/>
          <w:lang w:val="en-US" w:bidi="he-IL"/>
        </w:rPr>
        <w:t>λέγεις</w:t>
      </w:r>
      <w:proofErr w:type="spellEnd"/>
      <w:r w:rsidRPr="005634B6">
        <w:rPr>
          <w:highlight w:val="yellow"/>
          <w:lang w:val="en-US" w:bidi="he-IL"/>
        </w:rPr>
        <w:t>· «</w:t>
      </w:r>
      <w:proofErr w:type="spellStart"/>
      <w:r w:rsidRPr="005634B6">
        <w:rPr>
          <w:highlight w:val="yellow"/>
          <w:lang w:val="en-US" w:bidi="he-IL"/>
        </w:rPr>
        <w:t>δεῖξον</w:t>
      </w:r>
      <w:proofErr w:type="spellEnd"/>
      <w:r w:rsidRPr="005634B6">
        <w:rPr>
          <w:highlight w:val="yellow"/>
          <w:lang w:val="en-US" w:bidi="he-IL"/>
        </w:rPr>
        <w:t xml:space="preserve"> </w:t>
      </w:r>
      <w:proofErr w:type="spellStart"/>
      <w:r w:rsidRPr="005634B6">
        <w:rPr>
          <w:highlight w:val="yellow"/>
          <w:lang w:val="en-US" w:bidi="he-IL"/>
        </w:rPr>
        <w:t>ἡμῖν</w:t>
      </w:r>
      <w:proofErr w:type="spellEnd"/>
      <w:r w:rsidRPr="005634B6">
        <w:rPr>
          <w:highlight w:val="yellow"/>
          <w:lang w:val="en-US" w:bidi="he-IL"/>
        </w:rPr>
        <w:t xml:space="preserve"> </w:t>
      </w:r>
      <w:proofErr w:type="spellStart"/>
      <w:r w:rsidRPr="005634B6">
        <w:rPr>
          <w:highlight w:val="yellow"/>
          <w:lang w:val="en-US" w:bidi="he-IL"/>
        </w:rPr>
        <w:t>τὸν</w:t>
      </w:r>
      <w:proofErr w:type="spellEnd"/>
      <w:r w:rsidRPr="005634B6">
        <w:rPr>
          <w:highlight w:val="yellow"/>
          <w:lang w:val="en-US" w:bidi="he-IL"/>
        </w:rPr>
        <w:t xml:space="preserve"> </w:t>
      </w:r>
      <w:proofErr w:type="gramStart"/>
      <w:r w:rsidRPr="005634B6">
        <w:rPr>
          <w:highlight w:val="yellow"/>
          <w:lang w:val="en-US" w:bidi="he-IL"/>
        </w:rPr>
        <w:t>Πα</w:t>
      </w:r>
      <w:proofErr w:type="spellStart"/>
      <w:r w:rsidRPr="005634B6">
        <w:rPr>
          <w:highlight w:val="yellow"/>
          <w:lang w:val="en-US" w:bidi="he-IL"/>
        </w:rPr>
        <w:t>τέρ</w:t>
      </w:r>
      <w:proofErr w:type="spellEnd"/>
      <w:r w:rsidRPr="005634B6">
        <w:rPr>
          <w:highlight w:val="yellow"/>
          <w:lang w:val="en-US" w:bidi="he-IL"/>
        </w:rPr>
        <w:t>α;»</w:t>
      </w:r>
      <w:proofErr w:type="gramEnd"/>
      <w:r w:rsidRPr="005634B6">
        <w:rPr>
          <w:highlight w:val="yellow"/>
          <w:lang w:val="en-US" w:bidi="he-IL"/>
        </w:rPr>
        <w:t xml:space="preserve"> </w:t>
      </w:r>
      <w:proofErr w:type="spellStart"/>
      <w:r w:rsidRPr="005634B6">
        <w:rPr>
          <w:highlight w:val="yellow"/>
          <w:lang w:val="en-US" w:bidi="he-IL"/>
        </w:rPr>
        <w:t>Οὐ</w:t>
      </w:r>
      <w:proofErr w:type="spellEnd"/>
      <w:r w:rsidRPr="005634B6">
        <w:rPr>
          <w:highlight w:val="yellow"/>
          <w:lang w:val="en-US" w:bidi="he-IL"/>
        </w:rPr>
        <w:t xml:space="preserve"> π</w:t>
      </w:r>
      <w:proofErr w:type="spellStart"/>
      <w:r w:rsidRPr="005634B6">
        <w:rPr>
          <w:highlight w:val="yellow"/>
          <w:lang w:val="en-US" w:bidi="he-IL"/>
        </w:rPr>
        <w:t>ιστεύεις</w:t>
      </w:r>
      <w:proofErr w:type="spellEnd"/>
      <w:r w:rsidRPr="005634B6">
        <w:rPr>
          <w:highlight w:val="yellow"/>
          <w:lang w:val="en-US" w:bidi="he-IL"/>
        </w:rPr>
        <w:t xml:space="preserve"> </w:t>
      </w:r>
      <w:proofErr w:type="spellStart"/>
      <w:r w:rsidRPr="005634B6">
        <w:rPr>
          <w:highlight w:val="yellow"/>
          <w:lang w:val="en-US" w:bidi="he-IL"/>
        </w:rPr>
        <w:t>ὅτι</w:t>
      </w:r>
      <w:proofErr w:type="spellEnd"/>
      <w:r w:rsidRPr="005634B6">
        <w:rPr>
          <w:highlight w:val="yellow"/>
          <w:lang w:val="en-US" w:bidi="he-IL"/>
        </w:rPr>
        <w:t xml:space="preserve"> </w:t>
      </w:r>
      <w:proofErr w:type="spellStart"/>
      <w:r w:rsidRPr="005634B6">
        <w:rPr>
          <w:highlight w:val="yellow"/>
          <w:lang w:val="en-US" w:bidi="he-IL"/>
        </w:rPr>
        <w:t>ἐγὼ</w:t>
      </w:r>
      <w:proofErr w:type="spellEnd"/>
      <w:r w:rsidRPr="005634B6">
        <w:rPr>
          <w:highlight w:val="yellow"/>
          <w:lang w:val="en-US" w:bidi="he-IL"/>
        </w:rPr>
        <w:t xml:space="preserve"> </w:t>
      </w:r>
      <w:proofErr w:type="spellStart"/>
      <w:r w:rsidRPr="005634B6">
        <w:rPr>
          <w:highlight w:val="yellow"/>
          <w:lang w:val="en-US" w:bidi="he-IL"/>
        </w:rPr>
        <w:t>ἐν</w:t>
      </w:r>
      <w:proofErr w:type="spellEnd"/>
      <w:r w:rsidRPr="005634B6">
        <w:rPr>
          <w:highlight w:val="yellow"/>
          <w:lang w:val="en-US" w:bidi="he-IL"/>
        </w:rPr>
        <w:t xml:space="preserve"> </w:t>
      </w:r>
      <w:proofErr w:type="spellStart"/>
      <w:r w:rsidRPr="005634B6">
        <w:rPr>
          <w:highlight w:val="yellow"/>
          <w:lang w:val="en-US" w:bidi="he-IL"/>
        </w:rPr>
        <w:t>τῷ</w:t>
      </w:r>
      <w:proofErr w:type="spellEnd"/>
      <w:r w:rsidRPr="005634B6">
        <w:rPr>
          <w:highlight w:val="yellow"/>
          <w:lang w:val="en-US" w:bidi="he-IL"/>
        </w:rPr>
        <w:t xml:space="preserve"> Πα</w:t>
      </w:r>
      <w:proofErr w:type="spellStart"/>
      <w:r w:rsidRPr="005634B6">
        <w:rPr>
          <w:highlight w:val="yellow"/>
          <w:lang w:val="en-US" w:bidi="he-IL"/>
        </w:rPr>
        <w:t>τρὶ</w:t>
      </w:r>
      <w:proofErr w:type="spellEnd"/>
      <w:r w:rsidRPr="005634B6">
        <w:rPr>
          <w:highlight w:val="yellow"/>
          <w:lang w:val="en-US" w:bidi="he-IL"/>
        </w:rPr>
        <w:t xml:space="preserve"> καὶ ὁ Πα</w:t>
      </w:r>
      <w:proofErr w:type="spellStart"/>
      <w:r w:rsidRPr="005634B6">
        <w:rPr>
          <w:highlight w:val="yellow"/>
          <w:lang w:val="en-US" w:bidi="he-IL"/>
        </w:rPr>
        <w:t>τὴρ</w:t>
      </w:r>
      <w:proofErr w:type="spellEnd"/>
      <w:r w:rsidRPr="005634B6">
        <w:rPr>
          <w:highlight w:val="yellow"/>
          <w:lang w:val="en-US" w:bidi="he-IL"/>
        </w:rPr>
        <w:t xml:space="preserve"> </w:t>
      </w:r>
      <w:proofErr w:type="spellStart"/>
      <w:r w:rsidRPr="005634B6">
        <w:rPr>
          <w:highlight w:val="yellow"/>
          <w:lang w:val="en-US" w:bidi="he-IL"/>
        </w:rPr>
        <w:t>ἐν</w:t>
      </w:r>
      <w:proofErr w:type="spellEnd"/>
      <w:r w:rsidRPr="005634B6">
        <w:rPr>
          <w:highlight w:val="yellow"/>
          <w:lang w:val="en-US" w:bidi="he-IL"/>
        </w:rPr>
        <w:t xml:space="preserve"> </w:t>
      </w:r>
      <w:proofErr w:type="spellStart"/>
      <w:r w:rsidRPr="005634B6">
        <w:rPr>
          <w:highlight w:val="yellow"/>
          <w:lang w:val="en-US" w:bidi="he-IL"/>
        </w:rPr>
        <w:t>ἐμοί</w:t>
      </w:r>
      <w:proofErr w:type="spellEnd"/>
      <w:r w:rsidRPr="005634B6">
        <w:rPr>
          <w:highlight w:val="yellow"/>
          <w:lang w:val="en-US" w:bidi="he-IL"/>
        </w:rPr>
        <w:t xml:space="preserve"> </w:t>
      </w:r>
      <w:proofErr w:type="spellStart"/>
      <w:r w:rsidRPr="005634B6">
        <w:rPr>
          <w:highlight w:val="yellow"/>
          <w:lang w:val="en-US" w:bidi="he-IL"/>
        </w:rPr>
        <w:t>ἐστιν</w:t>
      </w:r>
      <w:proofErr w:type="spellEnd"/>
      <w:r w:rsidRPr="005634B6">
        <w:rPr>
          <w:highlight w:val="yellow"/>
          <w:lang w:val="en-US" w:bidi="he-IL"/>
        </w:rPr>
        <w:t xml:space="preserve">; </w:t>
      </w:r>
      <w:proofErr w:type="spellStart"/>
      <w:r w:rsidRPr="005634B6">
        <w:rPr>
          <w:highlight w:val="yellow"/>
          <w:lang w:val="en-US" w:bidi="he-IL"/>
        </w:rPr>
        <w:t>Τὰ</w:t>
      </w:r>
      <w:proofErr w:type="spellEnd"/>
      <w:r w:rsidRPr="005634B6">
        <w:rPr>
          <w:highlight w:val="yellow"/>
          <w:lang w:val="en-US" w:bidi="he-IL"/>
        </w:rPr>
        <w:t xml:space="preserve"> </w:t>
      </w:r>
      <w:proofErr w:type="spellStart"/>
      <w:r w:rsidRPr="005634B6">
        <w:rPr>
          <w:highlight w:val="yellow"/>
          <w:lang w:val="en-US" w:bidi="he-IL"/>
        </w:rPr>
        <w:t>ῥήμ</w:t>
      </w:r>
      <w:proofErr w:type="spellEnd"/>
      <w:r w:rsidRPr="005634B6">
        <w:rPr>
          <w:highlight w:val="yellow"/>
          <w:lang w:val="en-US" w:bidi="he-IL"/>
        </w:rPr>
        <w:t xml:space="preserve">ατα ἃ </w:t>
      </w:r>
      <w:proofErr w:type="spellStart"/>
      <w:r w:rsidRPr="005634B6">
        <w:rPr>
          <w:highlight w:val="yellow"/>
          <w:lang w:val="en-US" w:bidi="he-IL"/>
        </w:rPr>
        <w:t>ἐγὼ</w:t>
      </w:r>
      <w:proofErr w:type="spellEnd"/>
      <w:r w:rsidRPr="005634B6">
        <w:rPr>
          <w:highlight w:val="yellow"/>
          <w:lang w:val="en-US" w:bidi="he-IL"/>
        </w:rPr>
        <w:t xml:space="preserve"> </w:t>
      </w:r>
      <w:proofErr w:type="spellStart"/>
      <w:r w:rsidRPr="005634B6">
        <w:rPr>
          <w:highlight w:val="yellow"/>
          <w:lang w:val="en-US" w:bidi="he-IL"/>
        </w:rPr>
        <w:t>λέγω</w:t>
      </w:r>
      <w:proofErr w:type="spellEnd"/>
      <w:r w:rsidRPr="005634B6">
        <w:rPr>
          <w:highlight w:val="yellow"/>
          <w:lang w:val="en-US" w:bidi="he-IL"/>
        </w:rPr>
        <w:t xml:space="preserve"> </w:t>
      </w:r>
      <w:proofErr w:type="spellStart"/>
      <w:r w:rsidRPr="005634B6">
        <w:rPr>
          <w:highlight w:val="yellow"/>
          <w:lang w:val="en-US" w:bidi="he-IL"/>
        </w:rPr>
        <w:t>ὑμῖν</w:t>
      </w:r>
      <w:proofErr w:type="spellEnd"/>
      <w:r w:rsidRPr="005634B6">
        <w:rPr>
          <w:highlight w:val="yellow"/>
          <w:lang w:val="en-US" w:bidi="he-IL"/>
        </w:rPr>
        <w:t xml:space="preserve"> ἀπ᾽ </w:t>
      </w:r>
      <w:proofErr w:type="spellStart"/>
      <w:r w:rsidRPr="005634B6">
        <w:rPr>
          <w:highlight w:val="yellow"/>
          <w:lang w:val="en-US" w:bidi="he-IL"/>
        </w:rPr>
        <w:t>ἐμ</w:t>
      </w:r>
      <w:proofErr w:type="spellEnd"/>
      <w:r w:rsidRPr="005634B6">
        <w:rPr>
          <w:highlight w:val="yellow"/>
          <w:lang w:val="en-US" w:bidi="he-IL"/>
        </w:rPr>
        <w:t xml:space="preserve">αυτοῦ </w:t>
      </w:r>
      <w:proofErr w:type="spellStart"/>
      <w:r w:rsidRPr="005634B6">
        <w:rPr>
          <w:highlight w:val="yellow"/>
          <w:lang w:val="en-US" w:bidi="he-IL"/>
        </w:rPr>
        <w:t>οὐ</w:t>
      </w:r>
      <w:proofErr w:type="spellEnd"/>
      <w:r w:rsidRPr="005634B6">
        <w:rPr>
          <w:highlight w:val="yellow"/>
          <w:lang w:val="en-US" w:bidi="he-IL"/>
        </w:rPr>
        <w:t xml:space="preserve"> λα</w:t>
      </w:r>
      <w:proofErr w:type="spellStart"/>
      <w:r w:rsidRPr="005634B6">
        <w:rPr>
          <w:highlight w:val="yellow"/>
          <w:lang w:val="en-US" w:bidi="he-IL"/>
        </w:rPr>
        <w:t>λῶ</w:t>
      </w:r>
      <w:proofErr w:type="spellEnd"/>
      <w:r w:rsidRPr="005634B6">
        <w:rPr>
          <w:highlight w:val="yellow"/>
          <w:lang w:val="en-US" w:bidi="he-IL"/>
        </w:rPr>
        <w:t xml:space="preserve">, ὁ </w:t>
      </w:r>
      <w:proofErr w:type="spellStart"/>
      <w:r w:rsidRPr="005634B6">
        <w:rPr>
          <w:highlight w:val="yellow"/>
          <w:lang w:val="en-US" w:bidi="he-IL"/>
        </w:rPr>
        <w:t>δὲ</w:t>
      </w:r>
      <w:proofErr w:type="spellEnd"/>
      <w:r w:rsidRPr="005634B6">
        <w:rPr>
          <w:highlight w:val="yellow"/>
          <w:lang w:val="en-US" w:bidi="he-IL"/>
        </w:rPr>
        <w:t xml:space="preserve"> Πα</w:t>
      </w:r>
      <w:proofErr w:type="spellStart"/>
      <w:r w:rsidRPr="005634B6">
        <w:rPr>
          <w:highlight w:val="yellow"/>
          <w:lang w:val="en-US" w:bidi="he-IL"/>
        </w:rPr>
        <w:t>τὴρ</w:t>
      </w:r>
      <w:proofErr w:type="spellEnd"/>
      <w:r w:rsidRPr="005634B6">
        <w:rPr>
          <w:highlight w:val="yellow"/>
          <w:lang w:val="en-US" w:bidi="he-IL"/>
        </w:rPr>
        <w:t xml:space="preserve"> </w:t>
      </w:r>
      <w:proofErr w:type="spellStart"/>
      <w:r w:rsidRPr="005634B6">
        <w:rPr>
          <w:highlight w:val="yellow"/>
          <w:lang w:val="en-US" w:bidi="he-IL"/>
        </w:rPr>
        <w:t>ἐν</w:t>
      </w:r>
      <w:proofErr w:type="spellEnd"/>
      <w:r w:rsidRPr="005634B6">
        <w:rPr>
          <w:highlight w:val="yellow"/>
          <w:lang w:val="en-US" w:bidi="he-IL"/>
        </w:rPr>
        <w:t xml:space="preserve"> </w:t>
      </w:r>
      <w:proofErr w:type="spellStart"/>
      <w:r w:rsidRPr="005634B6">
        <w:rPr>
          <w:highlight w:val="yellow"/>
          <w:lang w:val="en-US" w:bidi="he-IL"/>
        </w:rPr>
        <w:t>ἐμοὶ</w:t>
      </w:r>
      <w:proofErr w:type="spellEnd"/>
      <w:r w:rsidRPr="005634B6">
        <w:rPr>
          <w:highlight w:val="yellow"/>
          <w:lang w:val="en-US" w:bidi="he-IL"/>
        </w:rPr>
        <w:t xml:space="preserve"> </w:t>
      </w:r>
      <w:proofErr w:type="spellStart"/>
      <w:r w:rsidRPr="005634B6">
        <w:rPr>
          <w:highlight w:val="yellow"/>
          <w:lang w:val="en-US" w:bidi="he-IL"/>
        </w:rPr>
        <w:t>μένων</w:t>
      </w:r>
      <w:proofErr w:type="spellEnd"/>
      <w:r w:rsidRPr="005634B6">
        <w:rPr>
          <w:highlight w:val="yellow"/>
          <w:lang w:val="en-US" w:bidi="he-IL"/>
        </w:rPr>
        <w:t xml:space="preserve"> π</w:t>
      </w:r>
      <w:proofErr w:type="spellStart"/>
      <w:r w:rsidRPr="005634B6">
        <w:rPr>
          <w:highlight w:val="yellow"/>
          <w:lang w:val="en-US" w:bidi="he-IL"/>
        </w:rPr>
        <w:t>οιεῖ</w:t>
      </w:r>
      <w:proofErr w:type="spellEnd"/>
      <w:r w:rsidRPr="005634B6">
        <w:rPr>
          <w:highlight w:val="yellow"/>
          <w:lang w:val="en-US" w:bidi="he-IL"/>
        </w:rPr>
        <w:t xml:space="preserve"> </w:t>
      </w:r>
      <w:proofErr w:type="spellStart"/>
      <w:r w:rsidRPr="005634B6">
        <w:rPr>
          <w:highlight w:val="yellow"/>
          <w:lang w:val="en-US" w:bidi="he-IL"/>
        </w:rPr>
        <w:t>τὰ</w:t>
      </w:r>
      <w:proofErr w:type="spellEnd"/>
      <w:r w:rsidRPr="005634B6">
        <w:rPr>
          <w:highlight w:val="yellow"/>
          <w:lang w:val="en-US" w:bidi="he-IL"/>
        </w:rPr>
        <w:t xml:space="preserve"> </w:t>
      </w:r>
      <w:proofErr w:type="spellStart"/>
      <w:r w:rsidRPr="005634B6">
        <w:rPr>
          <w:highlight w:val="yellow"/>
          <w:lang w:val="en-US" w:bidi="he-IL"/>
        </w:rPr>
        <w:t>ἔργ</w:t>
      </w:r>
      <w:proofErr w:type="spellEnd"/>
      <w:r w:rsidRPr="005634B6">
        <w:rPr>
          <w:highlight w:val="yellow"/>
          <w:lang w:val="en-US" w:bidi="he-IL"/>
        </w:rPr>
        <w:t>α α</w:t>
      </w:r>
      <w:proofErr w:type="spellStart"/>
      <w:r w:rsidRPr="005634B6">
        <w:rPr>
          <w:highlight w:val="yellow"/>
          <w:lang w:val="en-US" w:bidi="he-IL"/>
        </w:rPr>
        <w:t>ὐτοῦ</w:t>
      </w:r>
      <w:proofErr w:type="spellEnd"/>
      <w:r w:rsidRPr="005634B6">
        <w:rPr>
          <w:highlight w:val="yellow"/>
          <w:lang w:val="en-US" w:bidi="he-IL"/>
        </w:rPr>
        <w:t xml:space="preserve"> ”.</w:t>
      </w:r>
    </w:p>
    <w:p w14:paraId="25294094" w14:textId="77777777" w:rsidR="00C6031A" w:rsidRPr="00757052" w:rsidRDefault="00C6031A" w:rsidP="007760B3">
      <w:pPr>
        <w:pStyle w:val="ab"/>
        <w:numPr>
          <w:ilvl w:val="0"/>
          <w:numId w:val="26"/>
        </w:numPr>
        <w:autoSpaceDE w:val="0"/>
        <w:autoSpaceDN w:val="0"/>
        <w:adjustRightInd w:val="0"/>
        <w:ind w:right="468"/>
        <w:jc w:val="both"/>
        <w:rPr>
          <w:lang w:val="en-US" w:bidi="he-IL"/>
        </w:rPr>
      </w:pPr>
      <w:r w:rsidRPr="00757052">
        <w:rPr>
          <w:lang w:val="en-US" w:bidi="he-IL"/>
        </w:rPr>
        <w:t xml:space="preserve">In the conclusion of the farewell speeches, as it has already been mentioned, the disciples (hence, </w:t>
      </w:r>
      <w:r w:rsidR="005634B6">
        <w:rPr>
          <w:lang w:val="en-US" w:bidi="he-IL"/>
        </w:rPr>
        <w:t>Thomas as well) no longer doubt</w:t>
      </w:r>
      <w:r w:rsidRPr="00757052">
        <w:rPr>
          <w:lang w:val="en-US" w:bidi="he-IL"/>
        </w:rPr>
        <w:t xml:space="preserve"> that He is headed towards the Father from who he came. They only ask themselves for the short term between His arrival and their new meeting. Moreover, they now think that they comprehend more fully His words (and, hence, Jesus’ words to Thomas), “</w:t>
      </w:r>
      <w:r w:rsidRPr="005634B6">
        <w:rPr>
          <w:vertAlign w:val="superscript"/>
          <w:lang w:val="en-US" w:bidi="he-IL"/>
        </w:rPr>
        <w:t>17</w:t>
      </w:r>
      <w:r w:rsidRPr="00757052">
        <w:rPr>
          <w:lang w:val="en-US" w:bidi="he-IL"/>
        </w:rPr>
        <w:t xml:space="preserve"> </w:t>
      </w:r>
      <w:proofErr w:type="spellStart"/>
      <w:r w:rsidRPr="005634B6">
        <w:rPr>
          <w:highlight w:val="yellow"/>
          <w:lang w:val="en-US" w:bidi="he-IL"/>
        </w:rPr>
        <w:t>Εἶ</w:t>
      </w:r>
      <w:proofErr w:type="spellEnd"/>
      <w:r w:rsidRPr="005634B6">
        <w:rPr>
          <w:highlight w:val="yellow"/>
          <w:lang w:val="en-US" w:bidi="he-IL"/>
        </w:rPr>
        <w:t xml:space="preserve">παν </w:t>
      </w:r>
      <w:proofErr w:type="spellStart"/>
      <w:r w:rsidRPr="005634B6">
        <w:rPr>
          <w:highlight w:val="yellow"/>
          <w:lang w:val="en-US" w:bidi="he-IL"/>
        </w:rPr>
        <w:t>οὖν</w:t>
      </w:r>
      <w:proofErr w:type="spellEnd"/>
      <w:r w:rsidRPr="005634B6">
        <w:rPr>
          <w:highlight w:val="yellow"/>
          <w:lang w:val="en-US" w:bidi="he-IL"/>
        </w:rPr>
        <w:t xml:space="preserve"> </w:t>
      </w:r>
      <w:proofErr w:type="spellStart"/>
      <w:r w:rsidRPr="005634B6">
        <w:rPr>
          <w:highlight w:val="yellow"/>
          <w:lang w:val="en-US" w:bidi="he-IL"/>
        </w:rPr>
        <w:t>ἐκ</w:t>
      </w:r>
      <w:proofErr w:type="spellEnd"/>
      <w:r w:rsidRPr="005634B6">
        <w:rPr>
          <w:highlight w:val="yellow"/>
          <w:lang w:val="en-US" w:bidi="he-IL"/>
        </w:rPr>
        <w:t xml:space="preserve"> </w:t>
      </w:r>
      <w:proofErr w:type="spellStart"/>
      <w:r w:rsidRPr="005634B6">
        <w:rPr>
          <w:highlight w:val="yellow"/>
          <w:lang w:val="en-US" w:bidi="he-IL"/>
        </w:rPr>
        <w:t>τῶν</w:t>
      </w:r>
      <w:proofErr w:type="spellEnd"/>
      <w:r w:rsidRPr="005634B6">
        <w:rPr>
          <w:highlight w:val="yellow"/>
          <w:lang w:val="en-US" w:bidi="he-IL"/>
        </w:rPr>
        <w:t xml:space="preserve"> μα</w:t>
      </w:r>
      <w:proofErr w:type="spellStart"/>
      <w:r w:rsidRPr="005634B6">
        <w:rPr>
          <w:highlight w:val="yellow"/>
          <w:lang w:val="en-US" w:bidi="he-IL"/>
        </w:rPr>
        <w:t>θητῶν</w:t>
      </w:r>
      <w:proofErr w:type="spellEnd"/>
      <w:r w:rsidRPr="005634B6">
        <w:rPr>
          <w:highlight w:val="yellow"/>
          <w:lang w:val="en-US" w:bidi="he-IL"/>
        </w:rPr>
        <w:t xml:space="preserve"> α</w:t>
      </w:r>
      <w:proofErr w:type="spellStart"/>
      <w:r w:rsidRPr="005634B6">
        <w:rPr>
          <w:highlight w:val="yellow"/>
          <w:lang w:val="en-US" w:bidi="he-IL"/>
        </w:rPr>
        <w:t>ὐτοῦ</w:t>
      </w:r>
      <w:proofErr w:type="spellEnd"/>
      <w:r w:rsidRPr="005634B6">
        <w:rPr>
          <w:highlight w:val="yellow"/>
          <w:lang w:val="en-US" w:bidi="he-IL"/>
        </w:rPr>
        <w:t xml:space="preserve"> π</w:t>
      </w:r>
      <w:proofErr w:type="spellStart"/>
      <w:r w:rsidRPr="005634B6">
        <w:rPr>
          <w:highlight w:val="yellow"/>
          <w:lang w:val="en-US" w:bidi="he-IL"/>
        </w:rPr>
        <w:t>ρὸς</w:t>
      </w:r>
      <w:proofErr w:type="spellEnd"/>
      <w:r w:rsidRPr="005634B6">
        <w:rPr>
          <w:highlight w:val="yellow"/>
          <w:lang w:val="en-US" w:bidi="he-IL"/>
        </w:rPr>
        <w:t xml:space="preserve"> </w:t>
      </w:r>
      <w:proofErr w:type="spellStart"/>
      <w:r w:rsidRPr="005634B6">
        <w:rPr>
          <w:highlight w:val="yellow"/>
          <w:lang w:val="en-US" w:bidi="he-IL"/>
        </w:rPr>
        <w:t>ἀλλήλους</w:t>
      </w:r>
      <w:proofErr w:type="spellEnd"/>
      <w:r w:rsidRPr="005634B6">
        <w:rPr>
          <w:highlight w:val="yellow"/>
          <w:lang w:val="en-US" w:bidi="he-IL"/>
        </w:rPr>
        <w:t xml:space="preserve">· </w:t>
      </w:r>
      <w:proofErr w:type="spellStart"/>
      <w:r w:rsidRPr="005634B6">
        <w:rPr>
          <w:highlight w:val="yellow"/>
          <w:lang w:val="en-US" w:bidi="he-IL"/>
        </w:rPr>
        <w:t>Τί</w:t>
      </w:r>
      <w:proofErr w:type="spellEnd"/>
      <w:r w:rsidRPr="005634B6">
        <w:rPr>
          <w:highlight w:val="yellow"/>
          <w:lang w:val="en-US" w:bidi="he-IL"/>
        </w:rPr>
        <w:t xml:space="preserve"> </w:t>
      </w:r>
      <w:proofErr w:type="spellStart"/>
      <w:r w:rsidRPr="005634B6">
        <w:rPr>
          <w:highlight w:val="yellow"/>
          <w:lang w:val="en-US" w:bidi="he-IL"/>
        </w:rPr>
        <w:t>ἐστιν</w:t>
      </w:r>
      <w:proofErr w:type="spellEnd"/>
      <w:r w:rsidRPr="005634B6">
        <w:rPr>
          <w:highlight w:val="yellow"/>
          <w:lang w:val="en-US" w:bidi="he-IL"/>
        </w:rPr>
        <w:t xml:space="preserve"> </w:t>
      </w:r>
      <w:proofErr w:type="spellStart"/>
      <w:r w:rsidRPr="005634B6">
        <w:rPr>
          <w:highlight w:val="yellow"/>
          <w:lang w:val="en-US" w:bidi="he-IL"/>
        </w:rPr>
        <w:t>τοῦτο</w:t>
      </w:r>
      <w:proofErr w:type="spellEnd"/>
      <w:r w:rsidRPr="005634B6">
        <w:rPr>
          <w:highlight w:val="yellow"/>
          <w:lang w:val="en-US" w:bidi="he-IL"/>
        </w:rPr>
        <w:t xml:space="preserve"> ὃ </w:t>
      </w:r>
      <w:proofErr w:type="spellStart"/>
      <w:r w:rsidRPr="005634B6">
        <w:rPr>
          <w:highlight w:val="yellow"/>
          <w:lang w:val="en-US" w:bidi="he-IL"/>
        </w:rPr>
        <w:t>λέγει</w:t>
      </w:r>
      <w:proofErr w:type="spellEnd"/>
      <w:r w:rsidRPr="005634B6">
        <w:rPr>
          <w:highlight w:val="yellow"/>
          <w:lang w:val="en-US" w:bidi="he-IL"/>
        </w:rPr>
        <w:t xml:space="preserve"> </w:t>
      </w:r>
      <w:proofErr w:type="spellStart"/>
      <w:r w:rsidRPr="005634B6">
        <w:rPr>
          <w:highlight w:val="yellow"/>
          <w:lang w:val="en-US" w:bidi="he-IL"/>
        </w:rPr>
        <w:t>ἡμῖν</w:t>
      </w:r>
      <w:proofErr w:type="spellEnd"/>
      <w:r w:rsidRPr="005634B6">
        <w:rPr>
          <w:highlight w:val="yellow"/>
          <w:lang w:val="en-US" w:bidi="he-IL"/>
        </w:rPr>
        <w:t>· «</w:t>
      </w:r>
      <w:proofErr w:type="spellStart"/>
      <w:r w:rsidRPr="005634B6">
        <w:rPr>
          <w:highlight w:val="yellow"/>
          <w:lang w:val="en-US" w:bidi="he-IL"/>
        </w:rPr>
        <w:t>Μικρὸν</w:t>
      </w:r>
      <w:proofErr w:type="spellEnd"/>
      <w:r w:rsidRPr="005634B6">
        <w:rPr>
          <w:highlight w:val="yellow"/>
          <w:lang w:val="en-US" w:bidi="he-IL"/>
        </w:rPr>
        <w:t xml:space="preserve"> καὶ </w:t>
      </w:r>
      <w:proofErr w:type="spellStart"/>
      <w:r w:rsidRPr="005634B6">
        <w:rPr>
          <w:highlight w:val="yellow"/>
          <w:lang w:val="en-US" w:bidi="he-IL"/>
        </w:rPr>
        <w:t>οὐ</w:t>
      </w:r>
      <w:proofErr w:type="spellEnd"/>
      <w:r w:rsidRPr="005634B6">
        <w:rPr>
          <w:highlight w:val="yellow"/>
          <w:lang w:val="en-US" w:bidi="he-IL"/>
        </w:rPr>
        <w:t xml:space="preserve"> </w:t>
      </w:r>
      <w:proofErr w:type="spellStart"/>
      <w:r w:rsidRPr="005634B6">
        <w:rPr>
          <w:highlight w:val="yellow"/>
          <w:lang w:val="en-US" w:bidi="he-IL"/>
        </w:rPr>
        <w:t>θεωρεῖτέ</w:t>
      </w:r>
      <w:proofErr w:type="spellEnd"/>
      <w:r w:rsidRPr="005634B6">
        <w:rPr>
          <w:highlight w:val="yellow"/>
          <w:lang w:val="en-US" w:bidi="he-IL"/>
        </w:rPr>
        <w:t xml:space="preserve"> </w:t>
      </w:r>
      <w:proofErr w:type="spellStart"/>
      <w:r w:rsidRPr="005634B6">
        <w:rPr>
          <w:highlight w:val="yellow"/>
          <w:lang w:val="en-US" w:bidi="he-IL"/>
        </w:rPr>
        <w:t>με</w:t>
      </w:r>
      <w:proofErr w:type="spellEnd"/>
      <w:r w:rsidRPr="005634B6">
        <w:rPr>
          <w:highlight w:val="yellow"/>
          <w:lang w:val="en-US" w:bidi="he-IL"/>
        </w:rPr>
        <w:t xml:space="preserve">, καὶ </w:t>
      </w:r>
      <w:r w:rsidRPr="005634B6">
        <w:rPr>
          <w:highlight w:val="yellow"/>
          <w:lang w:val="en-US" w:bidi="he-IL"/>
        </w:rPr>
        <w:lastRenderedPageBreak/>
        <w:t>π</w:t>
      </w:r>
      <w:proofErr w:type="spellStart"/>
      <w:r w:rsidRPr="005634B6">
        <w:rPr>
          <w:highlight w:val="yellow"/>
          <w:lang w:val="en-US" w:bidi="he-IL"/>
        </w:rPr>
        <w:t>άλιν</w:t>
      </w:r>
      <w:proofErr w:type="spellEnd"/>
      <w:r w:rsidRPr="005634B6">
        <w:rPr>
          <w:highlight w:val="yellow"/>
          <w:lang w:val="en-US" w:bidi="he-IL"/>
        </w:rPr>
        <w:t xml:space="preserve"> </w:t>
      </w:r>
      <w:proofErr w:type="spellStart"/>
      <w:r w:rsidRPr="005634B6">
        <w:rPr>
          <w:highlight w:val="yellow"/>
          <w:lang w:val="en-US" w:bidi="he-IL"/>
        </w:rPr>
        <w:t>μικρὸν</w:t>
      </w:r>
      <w:proofErr w:type="spellEnd"/>
      <w:r w:rsidRPr="005634B6">
        <w:rPr>
          <w:highlight w:val="yellow"/>
          <w:lang w:val="en-US" w:bidi="he-IL"/>
        </w:rPr>
        <w:t xml:space="preserve"> καὶ </w:t>
      </w:r>
      <w:proofErr w:type="spellStart"/>
      <w:r w:rsidRPr="005634B6">
        <w:rPr>
          <w:highlight w:val="yellow"/>
          <w:lang w:val="en-US" w:bidi="he-IL"/>
        </w:rPr>
        <w:t>ὄψεσθέ</w:t>
      </w:r>
      <w:proofErr w:type="spellEnd"/>
      <w:r w:rsidRPr="005634B6">
        <w:rPr>
          <w:highlight w:val="yellow"/>
          <w:lang w:val="en-US" w:bidi="he-IL"/>
        </w:rPr>
        <w:t xml:space="preserve"> </w:t>
      </w:r>
      <w:proofErr w:type="spellStart"/>
      <w:proofErr w:type="gramStart"/>
      <w:r w:rsidRPr="005634B6">
        <w:rPr>
          <w:highlight w:val="yellow"/>
          <w:lang w:val="en-US" w:bidi="he-IL"/>
        </w:rPr>
        <w:t>με</w:t>
      </w:r>
      <w:proofErr w:type="spellEnd"/>
      <w:r w:rsidRPr="005634B6">
        <w:rPr>
          <w:highlight w:val="yellow"/>
          <w:lang w:val="en-US" w:bidi="he-IL"/>
        </w:rPr>
        <w:t>;»</w:t>
      </w:r>
      <w:proofErr w:type="gramEnd"/>
      <w:r w:rsidRPr="005634B6">
        <w:rPr>
          <w:highlight w:val="yellow"/>
          <w:lang w:val="en-US" w:bidi="he-IL"/>
        </w:rPr>
        <w:t xml:space="preserve"> καί· </w:t>
      </w:r>
      <w:proofErr w:type="spellStart"/>
      <w:r w:rsidRPr="005634B6">
        <w:rPr>
          <w:highlight w:val="yellow"/>
          <w:lang w:val="en-US" w:bidi="he-IL"/>
        </w:rPr>
        <w:t>ὅτι</w:t>
      </w:r>
      <w:proofErr w:type="spellEnd"/>
      <w:r w:rsidRPr="005634B6">
        <w:rPr>
          <w:highlight w:val="yellow"/>
          <w:lang w:val="en-US" w:bidi="he-IL"/>
        </w:rPr>
        <w:t xml:space="preserve"> «ὑπ</w:t>
      </w:r>
      <w:proofErr w:type="spellStart"/>
      <w:r w:rsidRPr="005634B6">
        <w:rPr>
          <w:highlight w:val="yellow"/>
          <w:lang w:val="en-US" w:bidi="he-IL"/>
        </w:rPr>
        <w:t>άγω</w:t>
      </w:r>
      <w:proofErr w:type="spellEnd"/>
      <w:r w:rsidRPr="005634B6">
        <w:rPr>
          <w:highlight w:val="yellow"/>
          <w:lang w:val="en-US" w:bidi="he-IL"/>
        </w:rPr>
        <w:t xml:space="preserve"> π</w:t>
      </w:r>
      <w:proofErr w:type="spellStart"/>
      <w:r w:rsidRPr="005634B6">
        <w:rPr>
          <w:highlight w:val="yellow"/>
          <w:lang w:val="en-US" w:bidi="he-IL"/>
        </w:rPr>
        <w:t>ρὸς</w:t>
      </w:r>
      <w:proofErr w:type="spellEnd"/>
      <w:r w:rsidRPr="005634B6">
        <w:rPr>
          <w:highlight w:val="yellow"/>
          <w:lang w:val="en-US" w:bidi="he-IL"/>
        </w:rPr>
        <w:t xml:space="preserve"> </w:t>
      </w:r>
      <w:proofErr w:type="spellStart"/>
      <w:r w:rsidRPr="005634B6">
        <w:rPr>
          <w:highlight w:val="yellow"/>
          <w:lang w:val="en-US" w:bidi="he-IL"/>
        </w:rPr>
        <w:t>τὸν</w:t>
      </w:r>
      <w:proofErr w:type="spellEnd"/>
      <w:r w:rsidRPr="005634B6">
        <w:rPr>
          <w:highlight w:val="yellow"/>
          <w:lang w:val="en-US" w:bidi="he-IL"/>
        </w:rPr>
        <w:t xml:space="preserve"> Πα</w:t>
      </w:r>
      <w:proofErr w:type="spellStart"/>
      <w:r w:rsidRPr="005634B6">
        <w:rPr>
          <w:highlight w:val="yellow"/>
          <w:lang w:val="en-US" w:bidi="he-IL"/>
        </w:rPr>
        <w:t>τέρ</w:t>
      </w:r>
      <w:proofErr w:type="spellEnd"/>
      <w:r w:rsidRPr="005634B6">
        <w:rPr>
          <w:highlight w:val="yellow"/>
          <w:lang w:val="en-US" w:bidi="he-IL"/>
        </w:rPr>
        <w:t xml:space="preserve">α;» </w:t>
      </w:r>
      <w:r w:rsidRPr="005634B6">
        <w:rPr>
          <w:highlight w:val="yellow"/>
          <w:vertAlign w:val="superscript"/>
          <w:lang w:val="en-US" w:bidi="he-IL"/>
        </w:rPr>
        <w:t>18</w:t>
      </w:r>
      <w:r w:rsidRPr="005634B6">
        <w:rPr>
          <w:highlight w:val="yellow"/>
          <w:lang w:val="en-US" w:bidi="he-IL"/>
        </w:rPr>
        <w:t xml:space="preserve"> </w:t>
      </w:r>
      <w:proofErr w:type="spellStart"/>
      <w:r w:rsidRPr="005634B6">
        <w:rPr>
          <w:highlight w:val="yellow"/>
          <w:lang w:val="en-US" w:bidi="he-IL"/>
        </w:rPr>
        <w:t>ἔλεγον</w:t>
      </w:r>
      <w:proofErr w:type="spellEnd"/>
      <w:r w:rsidRPr="005634B6">
        <w:rPr>
          <w:highlight w:val="yellow"/>
          <w:lang w:val="en-US" w:bidi="he-IL"/>
        </w:rPr>
        <w:t xml:space="preserve"> </w:t>
      </w:r>
      <w:proofErr w:type="spellStart"/>
      <w:r w:rsidRPr="005634B6">
        <w:rPr>
          <w:highlight w:val="yellow"/>
          <w:lang w:val="en-US" w:bidi="he-IL"/>
        </w:rPr>
        <w:t>οὖν</w:t>
      </w:r>
      <w:proofErr w:type="spellEnd"/>
      <w:r w:rsidRPr="005634B6">
        <w:rPr>
          <w:highlight w:val="yellow"/>
          <w:lang w:val="en-US" w:bidi="he-IL"/>
        </w:rPr>
        <w:t xml:space="preserve">· </w:t>
      </w:r>
      <w:proofErr w:type="spellStart"/>
      <w:r w:rsidRPr="005634B6">
        <w:rPr>
          <w:highlight w:val="yellow"/>
          <w:lang w:val="en-US" w:bidi="he-IL"/>
        </w:rPr>
        <w:t>τί</w:t>
      </w:r>
      <w:proofErr w:type="spellEnd"/>
      <w:r w:rsidRPr="005634B6">
        <w:rPr>
          <w:highlight w:val="yellow"/>
          <w:lang w:val="en-US" w:bidi="he-IL"/>
        </w:rPr>
        <w:t xml:space="preserve"> </w:t>
      </w:r>
      <w:proofErr w:type="spellStart"/>
      <w:r w:rsidRPr="005634B6">
        <w:rPr>
          <w:highlight w:val="yellow"/>
          <w:lang w:val="en-US" w:bidi="he-IL"/>
        </w:rPr>
        <w:t>ἐστιν</w:t>
      </w:r>
      <w:proofErr w:type="spellEnd"/>
      <w:r w:rsidRPr="005634B6">
        <w:rPr>
          <w:highlight w:val="yellow"/>
          <w:lang w:val="en-US" w:bidi="he-IL"/>
        </w:rPr>
        <w:t xml:space="preserve"> </w:t>
      </w:r>
      <w:proofErr w:type="spellStart"/>
      <w:r w:rsidRPr="005634B6">
        <w:rPr>
          <w:highlight w:val="yellow"/>
          <w:lang w:val="en-US" w:bidi="he-IL"/>
        </w:rPr>
        <w:t>τοῦτο</w:t>
      </w:r>
      <w:proofErr w:type="spellEnd"/>
      <w:r w:rsidRPr="005634B6">
        <w:rPr>
          <w:highlight w:val="yellow"/>
          <w:lang w:val="en-US" w:bidi="he-IL"/>
        </w:rPr>
        <w:t xml:space="preserve"> [ὃ </w:t>
      </w:r>
      <w:proofErr w:type="spellStart"/>
      <w:r w:rsidRPr="005634B6">
        <w:rPr>
          <w:highlight w:val="yellow"/>
          <w:lang w:val="en-US" w:bidi="he-IL"/>
        </w:rPr>
        <w:t>λέγει</w:t>
      </w:r>
      <w:proofErr w:type="spellEnd"/>
      <w:r w:rsidRPr="005634B6">
        <w:rPr>
          <w:highlight w:val="yellow"/>
          <w:lang w:val="en-US" w:bidi="he-IL"/>
        </w:rPr>
        <w:t>] «</w:t>
      </w:r>
      <w:proofErr w:type="spellStart"/>
      <w:r w:rsidRPr="005634B6">
        <w:rPr>
          <w:highlight w:val="yellow"/>
          <w:lang w:val="en-US" w:bidi="he-IL"/>
        </w:rPr>
        <w:t>τὸ</w:t>
      </w:r>
      <w:proofErr w:type="spellEnd"/>
      <w:r w:rsidRPr="005634B6">
        <w:rPr>
          <w:highlight w:val="yellow"/>
          <w:lang w:val="en-US" w:bidi="he-IL"/>
        </w:rPr>
        <w:t xml:space="preserve"> </w:t>
      </w:r>
      <w:proofErr w:type="spellStart"/>
      <w:r w:rsidRPr="005634B6">
        <w:rPr>
          <w:highlight w:val="yellow"/>
          <w:lang w:val="en-US" w:bidi="he-IL"/>
        </w:rPr>
        <w:t>μικρόν</w:t>
      </w:r>
      <w:proofErr w:type="spellEnd"/>
      <w:r w:rsidRPr="005634B6">
        <w:rPr>
          <w:highlight w:val="yellow"/>
          <w:lang w:val="en-US" w:bidi="he-IL"/>
        </w:rPr>
        <w:t xml:space="preserve">»; </w:t>
      </w:r>
      <w:proofErr w:type="spellStart"/>
      <w:r w:rsidRPr="005634B6">
        <w:rPr>
          <w:highlight w:val="yellow"/>
          <w:lang w:val="en-US" w:bidi="he-IL"/>
        </w:rPr>
        <w:t>οὐκ</w:t>
      </w:r>
      <w:proofErr w:type="spellEnd"/>
      <w:r w:rsidRPr="005634B6">
        <w:rPr>
          <w:highlight w:val="yellow"/>
          <w:lang w:val="en-US" w:bidi="he-IL"/>
        </w:rPr>
        <w:t xml:space="preserve"> </w:t>
      </w:r>
      <w:proofErr w:type="spellStart"/>
      <w:r w:rsidRPr="005634B6">
        <w:rPr>
          <w:highlight w:val="yellow"/>
          <w:lang w:val="en-US" w:bidi="he-IL"/>
        </w:rPr>
        <w:t>οἴδ</w:t>
      </w:r>
      <w:proofErr w:type="spellEnd"/>
      <w:r w:rsidRPr="005634B6">
        <w:rPr>
          <w:highlight w:val="yellow"/>
          <w:lang w:val="en-US" w:bidi="he-IL"/>
        </w:rPr>
        <w:t xml:space="preserve">αμεν </w:t>
      </w:r>
      <w:proofErr w:type="spellStart"/>
      <w:r w:rsidRPr="005634B6">
        <w:rPr>
          <w:highlight w:val="yellow"/>
          <w:lang w:val="en-US" w:bidi="he-IL"/>
        </w:rPr>
        <w:t>τί</w:t>
      </w:r>
      <w:proofErr w:type="spellEnd"/>
      <w:r w:rsidRPr="005634B6">
        <w:rPr>
          <w:highlight w:val="yellow"/>
          <w:lang w:val="en-US" w:bidi="he-IL"/>
        </w:rPr>
        <w:t xml:space="preserve"> λα</w:t>
      </w:r>
      <w:proofErr w:type="spellStart"/>
      <w:r w:rsidRPr="005634B6">
        <w:rPr>
          <w:highlight w:val="yellow"/>
          <w:lang w:val="en-US" w:bidi="he-IL"/>
        </w:rPr>
        <w:t>λεῖ</w:t>
      </w:r>
      <w:proofErr w:type="spellEnd"/>
      <w:r w:rsidRPr="005634B6">
        <w:rPr>
          <w:highlight w:val="yellow"/>
          <w:lang w:val="en-US" w:bidi="he-IL"/>
        </w:rPr>
        <w:t xml:space="preserve">. </w:t>
      </w:r>
      <w:r w:rsidRPr="005634B6">
        <w:rPr>
          <w:highlight w:val="yellow"/>
          <w:vertAlign w:val="superscript"/>
          <w:lang w:val="en-US" w:bidi="he-IL"/>
        </w:rPr>
        <w:t>19</w:t>
      </w:r>
      <w:r w:rsidRPr="005634B6">
        <w:rPr>
          <w:highlight w:val="yellow"/>
          <w:lang w:val="en-US" w:bidi="he-IL"/>
        </w:rPr>
        <w:t xml:space="preserve"> </w:t>
      </w:r>
      <w:proofErr w:type="spellStart"/>
      <w:r w:rsidRPr="005634B6">
        <w:rPr>
          <w:highlight w:val="yellow"/>
          <w:lang w:val="en-US" w:bidi="he-IL"/>
        </w:rPr>
        <w:t>Ἔγνω</w:t>
      </w:r>
      <w:proofErr w:type="spellEnd"/>
      <w:r w:rsidRPr="005634B6">
        <w:rPr>
          <w:highlight w:val="yellow"/>
          <w:lang w:val="en-US" w:bidi="he-IL"/>
        </w:rPr>
        <w:t xml:space="preserve"> [ὁ] </w:t>
      </w:r>
      <w:proofErr w:type="spellStart"/>
      <w:r w:rsidRPr="005634B6">
        <w:rPr>
          <w:highlight w:val="yellow"/>
          <w:lang w:val="en-US" w:bidi="he-IL"/>
        </w:rPr>
        <w:t>Ἰησοῦς</w:t>
      </w:r>
      <w:proofErr w:type="spellEnd"/>
      <w:r w:rsidRPr="005634B6">
        <w:rPr>
          <w:highlight w:val="yellow"/>
          <w:lang w:val="en-US" w:bidi="he-IL"/>
        </w:rPr>
        <w:t xml:space="preserve"> </w:t>
      </w:r>
      <w:proofErr w:type="spellStart"/>
      <w:r w:rsidRPr="005634B6">
        <w:rPr>
          <w:highlight w:val="yellow"/>
          <w:lang w:val="en-US" w:bidi="he-IL"/>
        </w:rPr>
        <w:t>ὅτι</w:t>
      </w:r>
      <w:proofErr w:type="spellEnd"/>
      <w:r w:rsidRPr="005634B6">
        <w:rPr>
          <w:highlight w:val="yellow"/>
          <w:lang w:val="en-US" w:bidi="he-IL"/>
        </w:rPr>
        <w:t xml:space="preserve"> </w:t>
      </w:r>
      <w:proofErr w:type="spellStart"/>
      <w:r w:rsidRPr="005634B6">
        <w:rPr>
          <w:highlight w:val="yellow"/>
          <w:lang w:val="en-US" w:bidi="he-IL"/>
        </w:rPr>
        <w:t>ἤθελον</w:t>
      </w:r>
      <w:proofErr w:type="spellEnd"/>
      <w:r w:rsidRPr="005634B6">
        <w:rPr>
          <w:highlight w:val="yellow"/>
          <w:lang w:val="en-US" w:bidi="he-IL"/>
        </w:rPr>
        <w:t xml:space="preserve"> α</w:t>
      </w:r>
      <w:proofErr w:type="spellStart"/>
      <w:r w:rsidRPr="005634B6">
        <w:rPr>
          <w:highlight w:val="yellow"/>
          <w:lang w:val="en-US" w:bidi="he-IL"/>
        </w:rPr>
        <w:t>ὐτὸν</w:t>
      </w:r>
      <w:proofErr w:type="spellEnd"/>
      <w:r w:rsidRPr="005634B6">
        <w:rPr>
          <w:highlight w:val="yellow"/>
          <w:lang w:val="en-US" w:bidi="he-IL"/>
        </w:rPr>
        <w:t xml:space="preserve"> </w:t>
      </w:r>
      <w:proofErr w:type="spellStart"/>
      <w:r w:rsidRPr="005634B6">
        <w:rPr>
          <w:highlight w:val="yellow"/>
          <w:lang w:val="en-US" w:bidi="he-IL"/>
        </w:rPr>
        <w:t>ἐρωτᾶν</w:t>
      </w:r>
      <w:proofErr w:type="spellEnd"/>
      <w:r w:rsidRPr="005634B6">
        <w:rPr>
          <w:highlight w:val="yellow"/>
          <w:lang w:val="en-US" w:bidi="he-IL"/>
        </w:rPr>
        <w:t xml:space="preserve">, καὶ </w:t>
      </w:r>
      <w:proofErr w:type="spellStart"/>
      <w:r w:rsidRPr="005634B6">
        <w:rPr>
          <w:highlight w:val="yellow"/>
          <w:lang w:val="en-US" w:bidi="he-IL"/>
        </w:rPr>
        <w:t>εἶ</w:t>
      </w:r>
      <w:proofErr w:type="spellEnd"/>
      <w:r w:rsidRPr="005634B6">
        <w:rPr>
          <w:highlight w:val="yellow"/>
          <w:lang w:val="en-US" w:bidi="he-IL"/>
        </w:rPr>
        <w:t>πεν α</w:t>
      </w:r>
      <w:proofErr w:type="spellStart"/>
      <w:r w:rsidRPr="005634B6">
        <w:rPr>
          <w:highlight w:val="yellow"/>
          <w:lang w:val="en-US" w:bidi="he-IL"/>
        </w:rPr>
        <w:t>ὐτοῖς</w:t>
      </w:r>
      <w:proofErr w:type="spellEnd"/>
      <w:r w:rsidRPr="005634B6">
        <w:rPr>
          <w:highlight w:val="yellow"/>
          <w:lang w:val="en-US" w:bidi="he-IL"/>
        </w:rPr>
        <w:t>· π</w:t>
      </w:r>
      <w:proofErr w:type="spellStart"/>
      <w:r w:rsidRPr="005634B6">
        <w:rPr>
          <w:highlight w:val="yellow"/>
          <w:lang w:val="en-US" w:bidi="he-IL"/>
        </w:rPr>
        <w:t>ερὶ</w:t>
      </w:r>
      <w:proofErr w:type="spellEnd"/>
      <w:r w:rsidRPr="005634B6">
        <w:rPr>
          <w:highlight w:val="yellow"/>
          <w:lang w:val="en-US" w:bidi="he-IL"/>
        </w:rPr>
        <w:t xml:space="preserve"> </w:t>
      </w:r>
      <w:proofErr w:type="spellStart"/>
      <w:r w:rsidRPr="005634B6">
        <w:rPr>
          <w:highlight w:val="yellow"/>
          <w:lang w:val="en-US" w:bidi="he-IL"/>
        </w:rPr>
        <w:t>τούτου</w:t>
      </w:r>
      <w:proofErr w:type="spellEnd"/>
      <w:r w:rsidRPr="005634B6">
        <w:rPr>
          <w:highlight w:val="yellow"/>
          <w:lang w:val="en-US" w:bidi="he-IL"/>
        </w:rPr>
        <w:t xml:space="preserve"> </w:t>
      </w:r>
      <w:proofErr w:type="spellStart"/>
      <w:r w:rsidRPr="005634B6">
        <w:rPr>
          <w:highlight w:val="yellow"/>
          <w:lang w:val="en-US" w:bidi="he-IL"/>
        </w:rPr>
        <w:t>ζητεῖτε</w:t>
      </w:r>
      <w:proofErr w:type="spellEnd"/>
      <w:r w:rsidRPr="005634B6">
        <w:rPr>
          <w:highlight w:val="yellow"/>
          <w:lang w:val="en-US" w:bidi="he-IL"/>
        </w:rPr>
        <w:t xml:space="preserve"> </w:t>
      </w:r>
      <w:proofErr w:type="spellStart"/>
      <w:r w:rsidRPr="005634B6">
        <w:rPr>
          <w:highlight w:val="yellow"/>
          <w:lang w:val="en-US" w:bidi="he-IL"/>
        </w:rPr>
        <w:t>μετ</w:t>
      </w:r>
      <w:proofErr w:type="spellEnd"/>
      <w:r w:rsidRPr="005634B6">
        <w:rPr>
          <w:highlight w:val="yellow"/>
          <w:lang w:val="en-US" w:bidi="he-IL"/>
        </w:rPr>
        <w:t xml:space="preserve">᾽ </w:t>
      </w:r>
      <w:proofErr w:type="spellStart"/>
      <w:r w:rsidRPr="005634B6">
        <w:rPr>
          <w:highlight w:val="yellow"/>
          <w:lang w:val="en-US" w:bidi="he-IL"/>
        </w:rPr>
        <w:t>ἀλλήλων</w:t>
      </w:r>
      <w:proofErr w:type="spellEnd"/>
      <w:r w:rsidRPr="005634B6">
        <w:rPr>
          <w:highlight w:val="yellow"/>
          <w:lang w:val="en-US" w:bidi="he-IL"/>
        </w:rPr>
        <w:t xml:space="preserve"> </w:t>
      </w:r>
      <w:proofErr w:type="spellStart"/>
      <w:r w:rsidRPr="005634B6">
        <w:rPr>
          <w:highlight w:val="yellow"/>
          <w:lang w:val="en-US" w:bidi="he-IL"/>
        </w:rPr>
        <w:t>ὅτι</w:t>
      </w:r>
      <w:proofErr w:type="spellEnd"/>
      <w:r w:rsidRPr="005634B6">
        <w:rPr>
          <w:highlight w:val="yellow"/>
          <w:lang w:val="en-US" w:bidi="he-IL"/>
        </w:rPr>
        <w:t xml:space="preserve"> </w:t>
      </w:r>
      <w:proofErr w:type="spellStart"/>
      <w:r w:rsidRPr="005634B6">
        <w:rPr>
          <w:highlight w:val="yellow"/>
          <w:lang w:val="en-US" w:bidi="he-IL"/>
        </w:rPr>
        <w:t>εἶ</w:t>
      </w:r>
      <w:proofErr w:type="spellEnd"/>
      <w:r w:rsidRPr="005634B6">
        <w:rPr>
          <w:highlight w:val="yellow"/>
          <w:lang w:val="en-US" w:bidi="he-IL"/>
        </w:rPr>
        <w:t xml:space="preserve">πον· </w:t>
      </w:r>
      <w:proofErr w:type="spellStart"/>
      <w:r w:rsidRPr="005634B6">
        <w:rPr>
          <w:highlight w:val="yellow"/>
          <w:lang w:val="en-US" w:bidi="he-IL"/>
        </w:rPr>
        <w:t>μικρὸν</w:t>
      </w:r>
      <w:proofErr w:type="spellEnd"/>
      <w:r w:rsidRPr="005634B6">
        <w:rPr>
          <w:highlight w:val="yellow"/>
          <w:lang w:val="en-US" w:bidi="he-IL"/>
        </w:rPr>
        <w:t xml:space="preserve"> καὶ </w:t>
      </w:r>
      <w:proofErr w:type="spellStart"/>
      <w:r w:rsidRPr="005634B6">
        <w:rPr>
          <w:highlight w:val="yellow"/>
          <w:lang w:val="en-US" w:bidi="he-IL"/>
        </w:rPr>
        <w:t>οὐ</w:t>
      </w:r>
      <w:proofErr w:type="spellEnd"/>
      <w:r w:rsidRPr="005634B6">
        <w:rPr>
          <w:highlight w:val="yellow"/>
          <w:lang w:val="en-US" w:bidi="he-IL"/>
        </w:rPr>
        <w:t xml:space="preserve"> </w:t>
      </w:r>
      <w:proofErr w:type="spellStart"/>
      <w:r w:rsidRPr="005634B6">
        <w:rPr>
          <w:highlight w:val="yellow"/>
          <w:lang w:val="en-US" w:bidi="he-IL"/>
        </w:rPr>
        <w:t>θεωρεῖτέ</w:t>
      </w:r>
      <w:proofErr w:type="spellEnd"/>
      <w:r w:rsidRPr="005634B6">
        <w:rPr>
          <w:highlight w:val="yellow"/>
          <w:lang w:val="en-US" w:bidi="he-IL"/>
        </w:rPr>
        <w:t xml:space="preserve"> </w:t>
      </w:r>
      <w:proofErr w:type="spellStart"/>
      <w:r w:rsidRPr="005634B6">
        <w:rPr>
          <w:highlight w:val="yellow"/>
          <w:lang w:val="en-US" w:bidi="he-IL"/>
        </w:rPr>
        <w:t>με</w:t>
      </w:r>
      <w:proofErr w:type="spellEnd"/>
      <w:r w:rsidRPr="005634B6">
        <w:rPr>
          <w:highlight w:val="yellow"/>
          <w:lang w:val="en-US" w:bidi="he-IL"/>
        </w:rPr>
        <w:t>, καὶ π</w:t>
      </w:r>
      <w:proofErr w:type="spellStart"/>
      <w:r w:rsidRPr="005634B6">
        <w:rPr>
          <w:highlight w:val="yellow"/>
          <w:lang w:val="en-US" w:bidi="he-IL"/>
        </w:rPr>
        <w:t>άλιν</w:t>
      </w:r>
      <w:proofErr w:type="spellEnd"/>
      <w:r w:rsidRPr="005634B6">
        <w:rPr>
          <w:highlight w:val="yellow"/>
          <w:lang w:val="en-US" w:bidi="he-IL"/>
        </w:rPr>
        <w:t xml:space="preserve"> </w:t>
      </w:r>
      <w:proofErr w:type="spellStart"/>
      <w:r w:rsidRPr="005634B6">
        <w:rPr>
          <w:highlight w:val="yellow"/>
          <w:lang w:val="en-US" w:bidi="he-IL"/>
        </w:rPr>
        <w:t>μικρὸν</w:t>
      </w:r>
      <w:proofErr w:type="spellEnd"/>
      <w:r w:rsidRPr="005634B6">
        <w:rPr>
          <w:highlight w:val="yellow"/>
          <w:lang w:val="en-US" w:bidi="he-IL"/>
        </w:rPr>
        <w:t xml:space="preserve"> καὶ </w:t>
      </w:r>
      <w:proofErr w:type="spellStart"/>
      <w:r w:rsidRPr="005634B6">
        <w:rPr>
          <w:highlight w:val="yellow"/>
          <w:lang w:val="en-US" w:bidi="he-IL"/>
        </w:rPr>
        <w:t>ὄψεσθέ</w:t>
      </w:r>
      <w:proofErr w:type="spellEnd"/>
      <w:r w:rsidRPr="005634B6">
        <w:rPr>
          <w:highlight w:val="yellow"/>
          <w:lang w:val="en-US" w:bidi="he-IL"/>
        </w:rPr>
        <w:t xml:space="preserve"> </w:t>
      </w:r>
      <w:proofErr w:type="spellStart"/>
      <w:r w:rsidRPr="005634B6">
        <w:rPr>
          <w:highlight w:val="yellow"/>
          <w:lang w:val="en-US" w:bidi="he-IL"/>
        </w:rPr>
        <w:t>με</w:t>
      </w:r>
      <w:proofErr w:type="spellEnd"/>
      <w:r w:rsidRPr="005634B6">
        <w:rPr>
          <w:highlight w:val="yellow"/>
          <w:lang w:val="en-US" w:bidi="he-IL"/>
        </w:rPr>
        <w:t xml:space="preserve">; (16, 17-19) […] </w:t>
      </w:r>
      <w:r w:rsidRPr="005634B6">
        <w:rPr>
          <w:highlight w:val="yellow"/>
          <w:vertAlign w:val="superscript"/>
          <w:lang w:val="en-US" w:bidi="he-IL"/>
        </w:rPr>
        <w:t>28</w:t>
      </w:r>
      <w:r w:rsidRPr="005634B6">
        <w:rPr>
          <w:highlight w:val="yellow"/>
          <w:lang w:val="en-US" w:bidi="he-IL"/>
        </w:rPr>
        <w:t>ἐξῆλθον πα</w:t>
      </w:r>
      <w:proofErr w:type="spellStart"/>
      <w:r w:rsidRPr="005634B6">
        <w:rPr>
          <w:highlight w:val="yellow"/>
          <w:lang w:val="en-US" w:bidi="he-IL"/>
        </w:rPr>
        <w:t>ρὰ</w:t>
      </w:r>
      <w:proofErr w:type="spellEnd"/>
      <w:r w:rsidRPr="005634B6">
        <w:rPr>
          <w:highlight w:val="yellow"/>
          <w:lang w:val="en-US" w:bidi="he-IL"/>
        </w:rPr>
        <w:t xml:space="preserve"> </w:t>
      </w:r>
      <w:proofErr w:type="spellStart"/>
      <w:r w:rsidRPr="005634B6">
        <w:rPr>
          <w:highlight w:val="yellow"/>
          <w:lang w:val="en-US" w:bidi="he-IL"/>
        </w:rPr>
        <w:t>τοῦ</w:t>
      </w:r>
      <w:proofErr w:type="spellEnd"/>
      <w:r w:rsidRPr="005634B6">
        <w:rPr>
          <w:highlight w:val="yellow"/>
          <w:lang w:val="en-US" w:bidi="he-IL"/>
        </w:rPr>
        <w:t xml:space="preserve"> Πα</w:t>
      </w:r>
      <w:proofErr w:type="spellStart"/>
      <w:r w:rsidRPr="005634B6">
        <w:rPr>
          <w:highlight w:val="yellow"/>
          <w:lang w:val="en-US" w:bidi="he-IL"/>
        </w:rPr>
        <w:t>τρὸς</w:t>
      </w:r>
      <w:proofErr w:type="spellEnd"/>
      <w:r w:rsidRPr="005634B6">
        <w:rPr>
          <w:highlight w:val="yellow"/>
          <w:lang w:val="en-US" w:bidi="he-IL"/>
        </w:rPr>
        <w:t xml:space="preserve"> καὶ </w:t>
      </w:r>
      <w:proofErr w:type="spellStart"/>
      <w:r w:rsidRPr="005634B6">
        <w:rPr>
          <w:highlight w:val="yellow"/>
          <w:lang w:val="en-US" w:bidi="he-IL"/>
        </w:rPr>
        <w:t>ἐλήλυθ</w:t>
      </w:r>
      <w:proofErr w:type="spellEnd"/>
      <w:r w:rsidRPr="005634B6">
        <w:rPr>
          <w:highlight w:val="yellow"/>
          <w:lang w:val="en-US" w:bidi="he-IL"/>
        </w:rPr>
        <w:t xml:space="preserve">α </w:t>
      </w:r>
      <w:proofErr w:type="spellStart"/>
      <w:r w:rsidRPr="005634B6">
        <w:rPr>
          <w:highlight w:val="yellow"/>
          <w:lang w:val="en-US" w:bidi="he-IL"/>
        </w:rPr>
        <w:t>εἰς</w:t>
      </w:r>
      <w:proofErr w:type="spellEnd"/>
      <w:r w:rsidRPr="005634B6">
        <w:rPr>
          <w:highlight w:val="yellow"/>
          <w:lang w:val="en-US" w:bidi="he-IL"/>
        </w:rPr>
        <w:t xml:space="preserve"> </w:t>
      </w:r>
      <w:proofErr w:type="spellStart"/>
      <w:r w:rsidRPr="005634B6">
        <w:rPr>
          <w:highlight w:val="yellow"/>
          <w:lang w:val="en-US" w:bidi="he-IL"/>
        </w:rPr>
        <w:t>τὸν</w:t>
      </w:r>
      <w:proofErr w:type="spellEnd"/>
      <w:r w:rsidRPr="005634B6">
        <w:rPr>
          <w:highlight w:val="yellow"/>
          <w:lang w:val="en-US" w:bidi="he-IL"/>
        </w:rPr>
        <w:t xml:space="preserve"> </w:t>
      </w:r>
      <w:proofErr w:type="spellStart"/>
      <w:r w:rsidRPr="005634B6">
        <w:rPr>
          <w:highlight w:val="yellow"/>
          <w:lang w:val="en-US" w:bidi="he-IL"/>
        </w:rPr>
        <w:t>κόσμον</w:t>
      </w:r>
      <w:proofErr w:type="spellEnd"/>
      <w:r w:rsidRPr="005634B6">
        <w:rPr>
          <w:highlight w:val="yellow"/>
          <w:lang w:val="en-US" w:bidi="he-IL"/>
        </w:rPr>
        <w:t>· π</w:t>
      </w:r>
      <w:proofErr w:type="spellStart"/>
      <w:r w:rsidRPr="005634B6">
        <w:rPr>
          <w:highlight w:val="yellow"/>
          <w:lang w:val="en-US" w:bidi="he-IL"/>
        </w:rPr>
        <w:t>άλιν</w:t>
      </w:r>
      <w:proofErr w:type="spellEnd"/>
      <w:r w:rsidRPr="005634B6">
        <w:rPr>
          <w:highlight w:val="yellow"/>
          <w:lang w:val="en-US" w:bidi="he-IL"/>
        </w:rPr>
        <w:t xml:space="preserve"> </w:t>
      </w:r>
      <w:proofErr w:type="spellStart"/>
      <w:r w:rsidRPr="005634B6">
        <w:rPr>
          <w:highlight w:val="yellow"/>
          <w:lang w:val="en-US" w:bidi="he-IL"/>
        </w:rPr>
        <w:t>ἀφίημι</w:t>
      </w:r>
      <w:proofErr w:type="spellEnd"/>
      <w:r w:rsidRPr="005634B6">
        <w:rPr>
          <w:highlight w:val="yellow"/>
          <w:lang w:val="en-US" w:bidi="he-IL"/>
        </w:rPr>
        <w:t xml:space="preserve"> </w:t>
      </w:r>
      <w:proofErr w:type="spellStart"/>
      <w:r w:rsidRPr="005634B6">
        <w:rPr>
          <w:highlight w:val="yellow"/>
          <w:lang w:val="en-US" w:bidi="he-IL"/>
        </w:rPr>
        <w:t>τὸν</w:t>
      </w:r>
      <w:proofErr w:type="spellEnd"/>
      <w:r w:rsidRPr="005634B6">
        <w:rPr>
          <w:highlight w:val="yellow"/>
          <w:lang w:val="en-US" w:bidi="he-IL"/>
        </w:rPr>
        <w:t xml:space="preserve"> </w:t>
      </w:r>
      <w:proofErr w:type="spellStart"/>
      <w:r w:rsidRPr="005634B6">
        <w:rPr>
          <w:highlight w:val="yellow"/>
          <w:lang w:val="en-US" w:bidi="he-IL"/>
        </w:rPr>
        <w:t>κόσμον</w:t>
      </w:r>
      <w:proofErr w:type="spellEnd"/>
      <w:r w:rsidRPr="005634B6">
        <w:rPr>
          <w:highlight w:val="yellow"/>
          <w:lang w:val="en-US" w:bidi="he-IL"/>
        </w:rPr>
        <w:t xml:space="preserve"> καὶ π</w:t>
      </w:r>
      <w:proofErr w:type="spellStart"/>
      <w:r w:rsidRPr="005634B6">
        <w:rPr>
          <w:highlight w:val="yellow"/>
          <w:lang w:val="en-US" w:bidi="he-IL"/>
        </w:rPr>
        <w:t>ορεύομ</w:t>
      </w:r>
      <w:proofErr w:type="spellEnd"/>
      <w:r w:rsidRPr="005634B6">
        <w:rPr>
          <w:highlight w:val="yellow"/>
          <w:lang w:val="en-US" w:bidi="he-IL"/>
        </w:rPr>
        <w:t>αι π</w:t>
      </w:r>
      <w:proofErr w:type="spellStart"/>
      <w:r w:rsidRPr="005634B6">
        <w:rPr>
          <w:highlight w:val="yellow"/>
          <w:lang w:val="en-US" w:bidi="he-IL"/>
        </w:rPr>
        <w:t>ρὸς</w:t>
      </w:r>
      <w:proofErr w:type="spellEnd"/>
      <w:r w:rsidRPr="005634B6">
        <w:rPr>
          <w:highlight w:val="yellow"/>
          <w:lang w:val="en-US" w:bidi="he-IL"/>
        </w:rPr>
        <w:t xml:space="preserve"> </w:t>
      </w:r>
      <w:proofErr w:type="spellStart"/>
      <w:r w:rsidRPr="005634B6">
        <w:rPr>
          <w:highlight w:val="yellow"/>
          <w:lang w:val="en-US" w:bidi="he-IL"/>
        </w:rPr>
        <w:t>τὸν</w:t>
      </w:r>
      <w:proofErr w:type="spellEnd"/>
      <w:r w:rsidRPr="005634B6">
        <w:rPr>
          <w:highlight w:val="yellow"/>
          <w:lang w:val="en-US" w:bidi="he-IL"/>
        </w:rPr>
        <w:t xml:space="preserve"> Πα</w:t>
      </w:r>
      <w:proofErr w:type="spellStart"/>
      <w:r w:rsidRPr="005634B6">
        <w:rPr>
          <w:highlight w:val="yellow"/>
          <w:lang w:val="en-US" w:bidi="he-IL"/>
        </w:rPr>
        <w:t>τέρ</w:t>
      </w:r>
      <w:proofErr w:type="spellEnd"/>
      <w:r w:rsidRPr="005634B6">
        <w:rPr>
          <w:highlight w:val="yellow"/>
          <w:lang w:val="en-US" w:bidi="he-IL"/>
        </w:rPr>
        <w:t xml:space="preserve">α. </w:t>
      </w:r>
      <w:r w:rsidRPr="005634B6">
        <w:rPr>
          <w:highlight w:val="yellow"/>
          <w:vertAlign w:val="superscript"/>
          <w:lang w:val="en-US" w:bidi="he-IL"/>
        </w:rPr>
        <w:t>29</w:t>
      </w:r>
      <w:r w:rsidRPr="005634B6">
        <w:rPr>
          <w:highlight w:val="yellow"/>
          <w:lang w:val="en-US" w:bidi="he-IL"/>
        </w:rPr>
        <w:t xml:space="preserve">Λέγουσιν </w:t>
      </w:r>
      <w:proofErr w:type="spellStart"/>
      <w:r w:rsidRPr="005634B6">
        <w:rPr>
          <w:highlight w:val="yellow"/>
          <w:lang w:val="en-US" w:bidi="he-IL"/>
        </w:rPr>
        <w:t>οἱ</w:t>
      </w:r>
      <w:proofErr w:type="spellEnd"/>
      <w:r w:rsidRPr="005634B6">
        <w:rPr>
          <w:highlight w:val="yellow"/>
          <w:lang w:val="en-US" w:bidi="he-IL"/>
        </w:rPr>
        <w:t xml:space="preserve"> μα</w:t>
      </w:r>
      <w:proofErr w:type="spellStart"/>
      <w:r w:rsidRPr="005634B6">
        <w:rPr>
          <w:highlight w:val="yellow"/>
          <w:lang w:val="en-US" w:bidi="he-IL"/>
        </w:rPr>
        <w:t>θητ</w:t>
      </w:r>
      <w:proofErr w:type="spellEnd"/>
      <w:r w:rsidRPr="005634B6">
        <w:rPr>
          <w:highlight w:val="yellow"/>
          <w:lang w:val="en-US" w:bidi="he-IL"/>
        </w:rPr>
        <w:t>αὶ α</w:t>
      </w:r>
      <w:proofErr w:type="spellStart"/>
      <w:r w:rsidRPr="005634B6">
        <w:rPr>
          <w:highlight w:val="yellow"/>
          <w:lang w:val="en-US" w:bidi="he-IL"/>
        </w:rPr>
        <w:t>ὐτοῦ</w:t>
      </w:r>
      <w:proofErr w:type="spellEnd"/>
      <w:r w:rsidRPr="005634B6">
        <w:rPr>
          <w:highlight w:val="yellow"/>
          <w:lang w:val="en-US" w:bidi="he-IL"/>
        </w:rPr>
        <w:t xml:space="preserve">· </w:t>
      </w:r>
      <w:proofErr w:type="spellStart"/>
      <w:r w:rsidRPr="005634B6">
        <w:rPr>
          <w:highlight w:val="yellow"/>
          <w:lang w:val="en-US" w:bidi="he-IL"/>
        </w:rPr>
        <w:t>ἴδε</w:t>
      </w:r>
      <w:proofErr w:type="spellEnd"/>
      <w:r w:rsidRPr="005634B6">
        <w:rPr>
          <w:highlight w:val="yellow"/>
          <w:lang w:val="en-US" w:bidi="he-IL"/>
        </w:rPr>
        <w:t xml:space="preserve"> </w:t>
      </w:r>
      <w:proofErr w:type="spellStart"/>
      <w:r w:rsidRPr="005634B6">
        <w:rPr>
          <w:highlight w:val="yellow"/>
          <w:lang w:val="en-US" w:bidi="he-IL"/>
        </w:rPr>
        <w:t>νῦν</w:t>
      </w:r>
      <w:proofErr w:type="spellEnd"/>
      <w:r w:rsidRPr="005634B6">
        <w:rPr>
          <w:highlight w:val="yellow"/>
          <w:lang w:val="en-US" w:bidi="he-IL"/>
        </w:rPr>
        <w:t xml:space="preserve"> </w:t>
      </w:r>
      <w:proofErr w:type="spellStart"/>
      <w:r w:rsidRPr="005634B6">
        <w:rPr>
          <w:highlight w:val="yellow"/>
          <w:lang w:val="en-US" w:bidi="he-IL"/>
        </w:rPr>
        <w:t>ἐν</w:t>
      </w:r>
      <w:proofErr w:type="spellEnd"/>
      <w:r w:rsidRPr="005634B6">
        <w:rPr>
          <w:highlight w:val="yellow"/>
          <w:lang w:val="en-US" w:bidi="he-IL"/>
        </w:rPr>
        <w:t xml:space="preserve"> πα</w:t>
      </w:r>
      <w:proofErr w:type="spellStart"/>
      <w:r w:rsidRPr="005634B6">
        <w:rPr>
          <w:highlight w:val="yellow"/>
          <w:lang w:val="en-US" w:bidi="he-IL"/>
        </w:rPr>
        <w:t>ρρησίᾳ</w:t>
      </w:r>
      <w:proofErr w:type="spellEnd"/>
      <w:r w:rsidRPr="005634B6">
        <w:rPr>
          <w:highlight w:val="yellow"/>
          <w:lang w:val="en-US" w:bidi="he-IL"/>
        </w:rPr>
        <w:t xml:space="preserve"> λα</w:t>
      </w:r>
      <w:proofErr w:type="spellStart"/>
      <w:r w:rsidRPr="005634B6">
        <w:rPr>
          <w:highlight w:val="yellow"/>
          <w:lang w:val="en-US" w:bidi="he-IL"/>
        </w:rPr>
        <w:t>λεῖς</w:t>
      </w:r>
      <w:proofErr w:type="spellEnd"/>
      <w:r w:rsidRPr="005634B6">
        <w:rPr>
          <w:highlight w:val="yellow"/>
          <w:lang w:val="en-US" w:bidi="he-IL"/>
        </w:rPr>
        <w:t xml:space="preserve"> καὶ πα</w:t>
      </w:r>
      <w:proofErr w:type="spellStart"/>
      <w:r w:rsidRPr="005634B6">
        <w:rPr>
          <w:highlight w:val="yellow"/>
          <w:lang w:val="en-US" w:bidi="he-IL"/>
        </w:rPr>
        <w:t>ροιμί</w:t>
      </w:r>
      <w:proofErr w:type="spellEnd"/>
      <w:r w:rsidRPr="005634B6">
        <w:rPr>
          <w:highlight w:val="yellow"/>
          <w:lang w:val="en-US" w:bidi="he-IL"/>
        </w:rPr>
        <w:t xml:space="preserve">αν </w:t>
      </w:r>
      <w:proofErr w:type="spellStart"/>
      <w:r w:rsidRPr="005634B6">
        <w:rPr>
          <w:highlight w:val="yellow"/>
          <w:lang w:val="en-US" w:bidi="he-IL"/>
        </w:rPr>
        <w:t>οὐδεμί</w:t>
      </w:r>
      <w:proofErr w:type="spellEnd"/>
      <w:r w:rsidRPr="005634B6">
        <w:rPr>
          <w:highlight w:val="yellow"/>
          <w:lang w:val="en-US" w:bidi="he-IL"/>
        </w:rPr>
        <w:t xml:space="preserve">αν </w:t>
      </w:r>
      <w:proofErr w:type="spellStart"/>
      <w:r w:rsidRPr="005634B6">
        <w:rPr>
          <w:highlight w:val="yellow"/>
          <w:lang w:val="en-US" w:bidi="he-IL"/>
        </w:rPr>
        <w:t>λέγεις</w:t>
      </w:r>
      <w:proofErr w:type="spellEnd"/>
      <w:r w:rsidRPr="005634B6">
        <w:rPr>
          <w:highlight w:val="yellow"/>
          <w:lang w:val="en-US" w:bidi="he-IL"/>
        </w:rPr>
        <w:t xml:space="preserve">. </w:t>
      </w:r>
      <w:r w:rsidRPr="005634B6">
        <w:rPr>
          <w:highlight w:val="yellow"/>
          <w:vertAlign w:val="superscript"/>
          <w:lang w:val="en-US" w:bidi="he-IL"/>
        </w:rPr>
        <w:t>30</w:t>
      </w:r>
      <w:r w:rsidRPr="005634B6">
        <w:rPr>
          <w:highlight w:val="yellow"/>
          <w:lang w:val="en-US" w:bidi="he-IL"/>
        </w:rPr>
        <w:t xml:space="preserve"> </w:t>
      </w:r>
      <w:proofErr w:type="spellStart"/>
      <w:r w:rsidRPr="005634B6">
        <w:rPr>
          <w:highlight w:val="yellow"/>
          <w:lang w:val="en-US" w:bidi="he-IL"/>
        </w:rPr>
        <w:t>νῦν</w:t>
      </w:r>
      <w:proofErr w:type="spellEnd"/>
      <w:r w:rsidRPr="005634B6">
        <w:rPr>
          <w:highlight w:val="yellow"/>
          <w:lang w:val="en-US" w:bidi="he-IL"/>
        </w:rPr>
        <w:t xml:space="preserve"> </w:t>
      </w:r>
      <w:proofErr w:type="spellStart"/>
      <w:r w:rsidRPr="005634B6">
        <w:rPr>
          <w:highlight w:val="yellow"/>
          <w:lang w:val="en-US" w:bidi="he-IL"/>
        </w:rPr>
        <w:t>οἴδ</w:t>
      </w:r>
      <w:proofErr w:type="spellEnd"/>
      <w:r w:rsidRPr="005634B6">
        <w:rPr>
          <w:highlight w:val="yellow"/>
          <w:lang w:val="en-US" w:bidi="he-IL"/>
        </w:rPr>
        <w:t xml:space="preserve">αμεν </w:t>
      </w:r>
      <w:proofErr w:type="spellStart"/>
      <w:r w:rsidRPr="005634B6">
        <w:rPr>
          <w:highlight w:val="yellow"/>
          <w:lang w:val="en-US" w:bidi="he-IL"/>
        </w:rPr>
        <w:t>ὅτι</w:t>
      </w:r>
      <w:proofErr w:type="spellEnd"/>
      <w:r w:rsidRPr="005634B6">
        <w:rPr>
          <w:highlight w:val="yellow"/>
          <w:lang w:val="en-US" w:bidi="he-IL"/>
        </w:rPr>
        <w:t xml:space="preserve"> </w:t>
      </w:r>
      <w:proofErr w:type="spellStart"/>
      <w:r w:rsidRPr="005634B6">
        <w:rPr>
          <w:highlight w:val="yellow"/>
          <w:lang w:val="en-US" w:bidi="he-IL"/>
        </w:rPr>
        <w:t>οἶδ</w:t>
      </w:r>
      <w:proofErr w:type="spellEnd"/>
      <w:r w:rsidRPr="005634B6">
        <w:rPr>
          <w:highlight w:val="yellow"/>
          <w:lang w:val="en-US" w:bidi="he-IL"/>
        </w:rPr>
        <w:t>ας π</w:t>
      </w:r>
      <w:proofErr w:type="spellStart"/>
      <w:r w:rsidRPr="005634B6">
        <w:rPr>
          <w:highlight w:val="yellow"/>
          <w:lang w:val="en-US" w:bidi="he-IL"/>
        </w:rPr>
        <w:t>άντ</w:t>
      </w:r>
      <w:proofErr w:type="spellEnd"/>
      <w:r w:rsidRPr="005634B6">
        <w:rPr>
          <w:highlight w:val="yellow"/>
          <w:lang w:val="en-US" w:bidi="he-IL"/>
        </w:rPr>
        <w:t xml:space="preserve">α καὶ </w:t>
      </w:r>
      <w:proofErr w:type="spellStart"/>
      <w:r w:rsidRPr="005634B6">
        <w:rPr>
          <w:highlight w:val="yellow"/>
          <w:lang w:val="en-US" w:bidi="he-IL"/>
        </w:rPr>
        <w:t>οὐ</w:t>
      </w:r>
      <w:proofErr w:type="spellEnd"/>
      <w:r w:rsidRPr="005634B6">
        <w:rPr>
          <w:highlight w:val="yellow"/>
          <w:lang w:val="en-US" w:bidi="he-IL"/>
        </w:rPr>
        <w:t xml:space="preserve"> </w:t>
      </w:r>
      <w:proofErr w:type="spellStart"/>
      <w:r w:rsidRPr="005634B6">
        <w:rPr>
          <w:highlight w:val="yellow"/>
          <w:lang w:val="en-US" w:bidi="he-IL"/>
        </w:rPr>
        <w:t>χρεί</w:t>
      </w:r>
      <w:proofErr w:type="spellEnd"/>
      <w:r w:rsidRPr="005634B6">
        <w:rPr>
          <w:highlight w:val="yellow"/>
          <w:lang w:val="en-US" w:bidi="he-IL"/>
        </w:rPr>
        <w:t xml:space="preserve">αν </w:t>
      </w:r>
      <w:proofErr w:type="spellStart"/>
      <w:r w:rsidRPr="005634B6">
        <w:rPr>
          <w:highlight w:val="yellow"/>
          <w:lang w:val="en-US" w:bidi="he-IL"/>
        </w:rPr>
        <w:t>ἔχεις</w:t>
      </w:r>
      <w:proofErr w:type="spellEnd"/>
      <w:r w:rsidRPr="005634B6">
        <w:rPr>
          <w:highlight w:val="yellow"/>
          <w:lang w:val="en-US" w:bidi="he-IL"/>
        </w:rPr>
        <w:t xml:space="preserve"> </w:t>
      </w:r>
      <w:proofErr w:type="spellStart"/>
      <w:r w:rsidRPr="005634B6">
        <w:rPr>
          <w:highlight w:val="yellow"/>
          <w:lang w:val="en-US" w:bidi="he-IL"/>
        </w:rPr>
        <w:t>ἵν</w:t>
      </w:r>
      <w:proofErr w:type="spellEnd"/>
      <w:r w:rsidRPr="005634B6">
        <w:rPr>
          <w:highlight w:val="yellow"/>
          <w:lang w:val="en-US" w:bidi="he-IL"/>
        </w:rPr>
        <w:t xml:space="preserve">α </w:t>
      </w:r>
      <w:proofErr w:type="spellStart"/>
      <w:r w:rsidRPr="005634B6">
        <w:rPr>
          <w:highlight w:val="yellow"/>
          <w:lang w:val="en-US" w:bidi="he-IL"/>
        </w:rPr>
        <w:t>τίς</w:t>
      </w:r>
      <w:proofErr w:type="spellEnd"/>
      <w:r w:rsidRPr="005634B6">
        <w:rPr>
          <w:highlight w:val="yellow"/>
          <w:lang w:val="en-US" w:bidi="he-IL"/>
        </w:rPr>
        <w:t xml:space="preserve"> </w:t>
      </w:r>
      <w:proofErr w:type="spellStart"/>
      <w:r w:rsidRPr="005634B6">
        <w:rPr>
          <w:highlight w:val="yellow"/>
          <w:lang w:val="en-US" w:bidi="he-IL"/>
        </w:rPr>
        <w:t>σε</w:t>
      </w:r>
      <w:proofErr w:type="spellEnd"/>
      <w:r w:rsidRPr="005634B6">
        <w:rPr>
          <w:highlight w:val="yellow"/>
          <w:lang w:val="en-US" w:bidi="he-IL"/>
        </w:rPr>
        <w:t xml:space="preserve"> </w:t>
      </w:r>
      <w:proofErr w:type="spellStart"/>
      <w:r w:rsidRPr="005634B6">
        <w:rPr>
          <w:highlight w:val="yellow"/>
          <w:lang w:val="en-US" w:bidi="he-IL"/>
        </w:rPr>
        <w:t>ἐρωτᾷ</w:t>
      </w:r>
      <w:proofErr w:type="spellEnd"/>
      <w:r w:rsidRPr="005634B6">
        <w:rPr>
          <w:highlight w:val="yellow"/>
          <w:lang w:val="en-US" w:bidi="he-IL"/>
        </w:rPr>
        <w:t xml:space="preserve">· </w:t>
      </w:r>
      <w:proofErr w:type="spellStart"/>
      <w:r w:rsidRPr="005634B6">
        <w:rPr>
          <w:highlight w:val="yellow"/>
          <w:lang w:val="en-US" w:bidi="he-IL"/>
        </w:rPr>
        <w:t>ἐν</w:t>
      </w:r>
      <w:proofErr w:type="spellEnd"/>
      <w:r w:rsidRPr="005634B6">
        <w:rPr>
          <w:highlight w:val="yellow"/>
          <w:lang w:val="en-US" w:bidi="he-IL"/>
        </w:rPr>
        <w:t xml:space="preserve"> </w:t>
      </w:r>
      <w:proofErr w:type="spellStart"/>
      <w:r w:rsidRPr="005634B6">
        <w:rPr>
          <w:highlight w:val="yellow"/>
          <w:lang w:val="en-US" w:bidi="he-IL"/>
        </w:rPr>
        <w:t>τούτῳ</w:t>
      </w:r>
      <w:proofErr w:type="spellEnd"/>
      <w:r w:rsidRPr="005634B6">
        <w:rPr>
          <w:highlight w:val="yellow"/>
          <w:lang w:val="en-US" w:bidi="he-IL"/>
        </w:rPr>
        <w:t xml:space="preserve"> π</w:t>
      </w:r>
      <w:proofErr w:type="spellStart"/>
      <w:r w:rsidRPr="005634B6">
        <w:rPr>
          <w:highlight w:val="yellow"/>
          <w:lang w:val="en-US" w:bidi="he-IL"/>
        </w:rPr>
        <w:t>ιστεύομεν</w:t>
      </w:r>
      <w:proofErr w:type="spellEnd"/>
      <w:r w:rsidRPr="005634B6">
        <w:rPr>
          <w:highlight w:val="yellow"/>
          <w:lang w:val="en-US" w:bidi="he-IL"/>
        </w:rPr>
        <w:t xml:space="preserve"> </w:t>
      </w:r>
      <w:proofErr w:type="spellStart"/>
      <w:r w:rsidRPr="005634B6">
        <w:rPr>
          <w:highlight w:val="yellow"/>
          <w:lang w:val="en-US" w:bidi="he-IL"/>
        </w:rPr>
        <w:t>ὅτι</w:t>
      </w:r>
      <w:proofErr w:type="spellEnd"/>
      <w:r w:rsidRPr="005634B6">
        <w:rPr>
          <w:highlight w:val="yellow"/>
          <w:lang w:val="en-US" w:bidi="he-IL"/>
        </w:rPr>
        <w:t xml:space="preserve"> ἀπὸ </w:t>
      </w:r>
      <w:proofErr w:type="spellStart"/>
      <w:r w:rsidRPr="005634B6">
        <w:rPr>
          <w:highlight w:val="yellow"/>
          <w:lang w:val="en-US" w:bidi="he-IL"/>
        </w:rPr>
        <w:t>Θεοῦ</w:t>
      </w:r>
      <w:proofErr w:type="spellEnd"/>
      <w:r w:rsidRPr="005634B6">
        <w:rPr>
          <w:highlight w:val="yellow"/>
          <w:lang w:val="en-US" w:bidi="he-IL"/>
        </w:rPr>
        <w:t xml:space="preserve"> </w:t>
      </w:r>
      <w:proofErr w:type="spellStart"/>
      <w:r w:rsidRPr="005634B6">
        <w:rPr>
          <w:highlight w:val="yellow"/>
          <w:lang w:val="en-US" w:bidi="he-IL"/>
        </w:rPr>
        <w:t>ἐξῆλθες</w:t>
      </w:r>
      <w:proofErr w:type="spellEnd"/>
      <w:r w:rsidRPr="005634B6">
        <w:rPr>
          <w:highlight w:val="yellow"/>
          <w:lang w:val="en-US" w:bidi="he-IL"/>
        </w:rPr>
        <w:t xml:space="preserve">. </w:t>
      </w:r>
      <w:r w:rsidRPr="005634B6">
        <w:rPr>
          <w:highlight w:val="yellow"/>
          <w:vertAlign w:val="superscript"/>
          <w:lang w:val="en-US" w:bidi="he-IL"/>
        </w:rPr>
        <w:t>31</w:t>
      </w:r>
      <w:r w:rsidRPr="005634B6">
        <w:rPr>
          <w:highlight w:val="yellow"/>
          <w:lang w:val="en-US" w:bidi="he-IL"/>
        </w:rPr>
        <w:t>ἀπ</w:t>
      </w:r>
      <w:proofErr w:type="spellStart"/>
      <w:r w:rsidRPr="005634B6">
        <w:rPr>
          <w:highlight w:val="yellow"/>
          <w:lang w:val="en-US" w:bidi="he-IL"/>
        </w:rPr>
        <w:t>εκρίθη</w:t>
      </w:r>
      <w:proofErr w:type="spellEnd"/>
      <w:r w:rsidRPr="005634B6">
        <w:rPr>
          <w:highlight w:val="yellow"/>
          <w:lang w:val="en-US" w:bidi="he-IL"/>
        </w:rPr>
        <w:t xml:space="preserve"> α</w:t>
      </w:r>
      <w:proofErr w:type="spellStart"/>
      <w:r w:rsidRPr="005634B6">
        <w:rPr>
          <w:highlight w:val="yellow"/>
          <w:lang w:val="en-US" w:bidi="he-IL"/>
        </w:rPr>
        <w:t>ὐτοῖς</w:t>
      </w:r>
      <w:proofErr w:type="spellEnd"/>
      <w:r w:rsidRPr="005634B6">
        <w:rPr>
          <w:highlight w:val="yellow"/>
          <w:lang w:val="en-US" w:bidi="he-IL"/>
        </w:rPr>
        <w:t xml:space="preserve"> </w:t>
      </w:r>
      <w:proofErr w:type="spellStart"/>
      <w:r w:rsidRPr="005634B6">
        <w:rPr>
          <w:highlight w:val="yellow"/>
          <w:lang w:val="en-US" w:bidi="he-IL"/>
        </w:rPr>
        <w:t>Ἰησοῦς</w:t>
      </w:r>
      <w:proofErr w:type="spellEnd"/>
      <w:r w:rsidRPr="005634B6">
        <w:rPr>
          <w:highlight w:val="yellow"/>
          <w:lang w:val="en-US" w:bidi="he-IL"/>
        </w:rPr>
        <w:t xml:space="preserve">· </w:t>
      </w:r>
      <w:proofErr w:type="spellStart"/>
      <w:r w:rsidRPr="005634B6">
        <w:rPr>
          <w:highlight w:val="yellow"/>
          <w:lang w:val="en-US" w:bidi="he-IL"/>
        </w:rPr>
        <w:t>ἄρτι</w:t>
      </w:r>
      <w:proofErr w:type="spellEnd"/>
      <w:r w:rsidRPr="005634B6">
        <w:rPr>
          <w:highlight w:val="yellow"/>
          <w:lang w:val="en-US" w:bidi="he-IL"/>
        </w:rPr>
        <w:t xml:space="preserve"> π</w:t>
      </w:r>
      <w:proofErr w:type="spellStart"/>
      <w:r w:rsidRPr="005634B6">
        <w:rPr>
          <w:highlight w:val="yellow"/>
          <w:lang w:val="en-US" w:bidi="he-IL"/>
        </w:rPr>
        <w:t>ιστεύετε</w:t>
      </w:r>
      <w:proofErr w:type="spellEnd"/>
      <w:r w:rsidRPr="005634B6">
        <w:rPr>
          <w:highlight w:val="yellow"/>
          <w:lang w:val="en-US" w:bidi="he-IL"/>
        </w:rPr>
        <w:t xml:space="preserve">; </w:t>
      </w:r>
      <w:r w:rsidRPr="005634B6">
        <w:rPr>
          <w:highlight w:val="yellow"/>
          <w:vertAlign w:val="superscript"/>
          <w:lang w:val="en-US" w:bidi="he-IL"/>
        </w:rPr>
        <w:t xml:space="preserve">32 </w:t>
      </w:r>
      <w:proofErr w:type="spellStart"/>
      <w:r w:rsidRPr="005634B6">
        <w:rPr>
          <w:highlight w:val="yellow"/>
          <w:lang w:val="en-US" w:bidi="he-IL"/>
        </w:rPr>
        <w:t>ἰδοὺ</w:t>
      </w:r>
      <w:proofErr w:type="spellEnd"/>
      <w:r w:rsidRPr="005634B6">
        <w:rPr>
          <w:highlight w:val="yellow"/>
          <w:lang w:val="en-US" w:bidi="he-IL"/>
        </w:rPr>
        <w:t xml:space="preserve"> </w:t>
      </w:r>
      <w:proofErr w:type="spellStart"/>
      <w:r w:rsidRPr="005634B6">
        <w:rPr>
          <w:highlight w:val="yellow"/>
          <w:lang w:val="en-US" w:bidi="he-IL"/>
        </w:rPr>
        <w:t>ἔρχετ</w:t>
      </w:r>
      <w:proofErr w:type="spellEnd"/>
      <w:r w:rsidRPr="005634B6">
        <w:rPr>
          <w:highlight w:val="yellow"/>
          <w:lang w:val="en-US" w:bidi="he-IL"/>
        </w:rPr>
        <w:t xml:space="preserve">αι </w:t>
      </w:r>
      <w:proofErr w:type="spellStart"/>
      <w:r w:rsidRPr="005634B6">
        <w:rPr>
          <w:highlight w:val="yellow"/>
          <w:lang w:val="en-US" w:bidi="he-IL"/>
        </w:rPr>
        <w:t>ὥρ</w:t>
      </w:r>
      <w:proofErr w:type="spellEnd"/>
      <w:r w:rsidRPr="005634B6">
        <w:rPr>
          <w:highlight w:val="yellow"/>
          <w:lang w:val="en-US" w:bidi="he-IL"/>
        </w:rPr>
        <w:t xml:space="preserve">α καὶ </w:t>
      </w:r>
      <w:proofErr w:type="spellStart"/>
      <w:r w:rsidRPr="005634B6">
        <w:rPr>
          <w:highlight w:val="yellow"/>
          <w:lang w:val="en-US" w:bidi="he-IL"/>
        </w:rPr>
        <w:t>ἐλήλυθεν</w:t>
      </w:r>
      <w:proofErr w:type="spellEnd"/>
      <w:r w:rsidRPr="005634B6">
        <w:rPr>
          <w:highlight w:val="yellow"/>
          <w:lang w:val="en-US" w:bidi="he-IL"/>
        </w:rPr>
        <w:t xml:space="preserve"> </w:t>
      </w:r>
      <w:proofErr w:type="spellStart"/>
      <w:r w:rsidRPr="005634B6">
        <w:rPr>
          <w:highlight w:val="yellow"/>
          <w:lang w:val="en-US" w:bidi="he-IL"/>
        </w:rPr>
        <w:t>ἵν</w:t>
      </w:r>
      <w:proofErr w:type="spellEnd"/>
      <w:r w:rsidRPr="005634B6">
        <w:rPr>
          <w:highlight w:val="yellow"/>
          <w:lang w:val="en-US" w:bidi="he-IL"/>
        </w:rPr>
        <w:t xml:space="preserve">α </w:t>
      </w:r>
      <w:proofErr w:type="spellStart"/>
      <w:r w:rsidRPr="005634B6">
        <w:rPr>
          <w:highlight w:val="yellow"/>
          <w:lang w:val="en-US" w:bidi="he-IL"/>
        </w:rPr>
        <w:t>σκορ</w:t>
      </w:r>
      <w:proofErr w:type="spellEnd"/>
      <w:r w:rsidRPr="005634B6">
        <w:rPr>
          <w:highlight w:val="yellow"/>
          <w:lang w:val="en-US" w:bidi="he-IL"/>
        </w:rPr>
        <w:t xml:space="preserve">πισθῆτε </w:t>
      </w:r>
      <w:proofErr w:type="spellStart"/>
      <w:r w:rsidRPr="005634B6">
        <w:rPr>
          <w:highlight w:val="yellow"/>
          <w:lang w:val="en-US" w:bidi="he-IL"/>
        </w:rPr>
        <w:t>ἕκ</w:t>
      </w:r>
      <w:proofErr w:type="spellEnd"/>
      <w:r w:rsidRPr="005634B6">
        <w:rPr>
          <w:highlight w:val="yellow"/>
          <w:lang w:val="en-US" w:bidi="he-IL"/>
        </w:rPr>
        <w:t xml:space="preserve">αστος </w:t>
      </w:r>
      <w:proofErr w:type="spellStart"/>
      <w:r w:rsidRPr="005634B6">
        <w:rPr>
          <w:highlight w:val="yellow"/>
          <w:lang w:val="en-US" w:bidi="he-IL"/>
        </w:rPr>
        <w:t>εἰς</w:t>
      </w:r>
      <w:proofErr w:type="spellEnd"/>
      <w:r w:rsidRPr="005634B6">
        <w:rPr>
          <w:highlight w:val="yellow"/>
          <w:lang w:val="en-US" w:bidi="he-IL"/>
        </w:rPr>
        <w:t xml:space="preserve"> </w:t>
      </w:r>
      <w:proofErr w:type="spellStart"/>
      <w:r w:rsidRPr="005634B6">
        <w:rPr>
          <w:highlight w:val="yellow"/>
          <w:lang w:val="en-US" w:bidi="he-IL"/>
        </w:rPr>
        <w:t>τὰ</w:t>
      </w:r>
      <w:proofErr w:type="spellEnd"/>
      <w:r w:rsidRPr="005634B6">
        <w:rPr>
          <w:highlight w:val="yellow"/>
          <w:lang w:val="en-US" w:bidi="he-IL"/>
        </w:rPr>
        <w:t xml:space="preserve"> </w:t>
      </w:r>
      <w:proofErr w:type="spellStart"/>
      <w:r w:rsidRPr="005634B6">
        <w:rPr>
          <w:highlight w:val="yellow"/>
          <w:lang w:val="en-US" w:bidi="he-IL"/>
        </w:rPr>
        <w:t>ἴδι</w:t>
      </w:r>
      <w:proofErr w:type="spellEnd"/>
      <w:r w:rsidRPr="005634B6">
        <w:rPr>
          <w:highlight w:val="yellow"/>
          <w:lang w:val="en-US" w:bidi="he-IL"/>
        </w:rPr>
        <w:t xml:space="preserve">α </w:t>
      </w:r>
      <w:proofErr w:type="spellStart"/>
      <w:r w:rsidRPr="005634B6">
        <w:rPr>
          <w:highlight w:val="yellow"/>
          <w:lang w:val="en-US" w:bidi="he-IL"/>
        </w:rPr>
        <w:t>κἀμὲ</w:t>
      </w:r>
      <w:proofErr w:type="spellEnd"/>
      <w:r w:rsidRPr="005634B6">
        <w:rPr>
          <w:highlight w:val="yellow"/>
          <w:lang w:val="en-US" w:bidi="he-IL"/>
        </w:rPr>
        <w:t xml:space="preserve"> </w:t>
      </w:r>
      <w:proofErr w:type="spellStart"/>
      <w:r w:rsidRPr="005634B6">
        <w:rPr>
          <w:highlight w:val="yellow"/>
          <w:lang w:val="en-US" w:bidi="he-IL"/>
        </w:rPr>
        <w:t>μόνον</w:t>
      </w:r>
      <w:proofErr w:type="spellEnd"/>
      <w:r w:rsidRPr="005634B6">
        <w:rPr>
          <w:highlight w:val="yellow"/>
          <w:lang w:val="en-US" w:bidi="he-IL"/>
        </w:rPr>
        <w:t xml:space="preserve"> </w:t>
      </w:r>
      <w:proofErr w:type="spellStart"/>
      <w:r w:rsidRPr="005634B6">
        <w:rPr>
          <w:highlight w:val="yellow"/>
          <w:lang w:val="en-US" w:bidi="he-IL"/>
        </w:rPr>
        <w:t>ἀφῆτε</w:t>
      </w:r>
      <w:proofErr w:type="spellEnd"/>
      <w:r w:rsidRPr="005634B6">
        <w:rPr>
          <w:highlight w:val="yellow"/>
          <w:lang w:val="en-US" w:bidi="he-IL"/>
        </w:rPr>
        <w:t xml:space="preserve">· καὶ </w:t>
      </w:r>
      <w:proofErr w:type="spellStart"/>
      <w:r w:rsidRPr="005634B6">
        <w:rPr>
          <w:highlight w:val="yellow"/>
          <w:lang w:val="en-US" w:bidi="he-IL"/>
        </w:rPr>
        <w:t>οὐκ</w:t>
      </w:r>
      <w:proofErr w:type="spellEnd"/>
      <w:r w:rsidRPr="005634B6">
        <w:rPr>
          <w:highlight w:val="yellow"/>
          <w:lang w:val="en-US" w:bidi="he-IL"/>
        </w:rPr>
        <w:t xml:space="preserve"> </w:t>
      </w:r>
      <w:proofErr w:type="spellStart"/>
      <w:r w:rsidRPr="005634B6">
        <w:rPr>
          <w:highlight w:val="yellow"/>
          <w:lang w:val="en-US" w:bidi="he-IL"/>
        </w:rPr>
        <w:t>εἰμὶ</w:t>
      </w:r>
      <w:proofErr w:type="spellEnd"/>
      <w:r w:rsidRPr="005634B6">
        <w:rPr>
          <w:highlight w:val="yellow"/>
          <w:lang w:val="en-US" w:bidi="he-IL"/>
        </w:rPr>
        <w:t xml:space="preserve"> </w:t>
      </w:r>
      <w:proofErr w:type="spellStart"/>
      <w:r w:rsidRPr="005634B6">
        <w:rPr>
          <w:highlight w:val="yellow"/>
          <w:lang w:val="en-US" w:bidi="he-IL"/>
        </w:rPr>
        <w:t>μόνος</w:t>
      </w:r>
      <w:proofErr w:type="spellEnd"/>
      <w:r w:rsidRPr="005634B6">
        <w:rPr>
          <w:highlight w:val="yellow"/>
          <w:lang w:val="en-US" w:bidi="he-IL"/>
        </w:rPr>
        <w:t xml:space="preserve">, </w:t>
      </w:r>
      <w:proofErr w:type="spellStart"/>
      <w:r w:rsidRPr="005634B6">
        <w:rPr>
          <w:highlight w:val="yellow"/>
          <w:lang w:val="en-US" w:bidi="he-IL"/>
        </w:rPr>
        <w:t>ὅτι</w:t>
      </w:r>
      <w:proofErr w:type="spellEnd"/>
      <w:r w:rsidRPr="005634B6">
        <w:rPr>
          <w:highlight w:val="yellow"/>
          <w:lang w:val="en-US" w:bidi="he-IL"/>
        </w:rPr>
        <w:t xml:space="preserve"> ὁ πα</w:t>
      </w:r>
      <w:proofErr w:type="spellStart"/>
      <w:r w:rsidRPr="005634B6">
        <w:rPr>
          <w:highlight w:val="yellow"/>
          <w:lang w:val="en-US" w:bidi="he-IL"/>
        </w:rPr>
        <w:t>τὴρ</w:t>
      </w:r>
      <w:proofErr w:type="spellEnd"/>
      <w:r w:rsidRPr="005634B6">
        <w:rPr>
          <w:highlight w:val="yellow"/>
          <w:lang w:val="en-US" w:bidi="he-IL"/>
        </w:rPr>
        <w:t xml:space="preserve"> </w:t>
      </w:r>
      <w:proofErr w:type="spellStart"/>
      <w:r w:rsidRPr="005634B6">
        <w:rPr>
          <w:highlight w:val="yellow"/>
          <w:lang w:val="en-US" w:bidi="he-IL"/>
        </w:rPr>
        <w:t>μετ</w:t>
      </w:r>
      <w:proofErr w:type="spellEnd"/>
      <w:r w:rsidRPr="005634B6">
        <w:rPr>
          <w:highlight w:val="yellow"/>
          <w:lang w:val="en-US" w:bidi="he-IL"/>
        </w:rPr>
        <w:t xml:space="preserve">᾽ </w:t>
      </w:r>
      <w:proofErr w:type="spellStart"/>
      <w:r w:rsidRPr="005634B6">
        <w:rPr>
          <w:highlight w:val="yellow"/>
          <w:lang w:val="en-US" w:bidi="he-IL"/>
        </w:rPr>
        <w:t>ἐμοῦ</w:t>
      </w:r>
      <w:proofErr w:type="spellEnd"/>
      <w:r w:rsidR="006F6334" w:rsidRPr="005634B6">
        <w:rPr>
          <w:highlight w:val="yellow"/>
          <w:lang w:val="en-US" w:bidi="he-IL"/>
        </w:rPr>
        <w:t xml:space="preserve"> </w:t>
      </w:r>
      <w:proofErr w:type="spellStart"/>
      <w:r w:rsidR="006F6334" w:rsidRPr="005634B6">
        <w:rPr>
          <w:highlight w:val="yellow"/>
          <w:lang w:val="en-US" w:bidi="he-IL"/>
        </w:rPr>
        <w:t>ἐστιν</w:t>
      </w:r>
      <w:proofErr w:type="spellEnd"/>
      <w:r w:rsidRPr="00757052">
        <w:rPr>
          <w:lang w:val="en-US" w:bidi="he-IL"/>
        </w:rPr>
        <w:t xml:space="preserve"> (16, 29-32). </w:t>
      </w:r>
      <w:r w:rsidR="005634B6">
        <w:rPr>
          <w:lang w:val="en-US" w:bidi="he-IL"/>
        </w:rPr>
        <w:t>For Jesus however the speech with parrhesia take place only after Easter</w:t>
      </w:r>
      <w:r w:rsidRPr="00757052">
        <w:rPr>
          <w:lang w:val="en-US" w:bidi="he-IL"/>
        </w:rPr>
        <w:t xml:space="preserve">: </w:t>
      </w:r>
      <w:r w:rsidRPr="005634B6">
        <w:rPr>
          <w:highlight w:val="yellow"/>
          <w:lang w:val="en-US" w:bidi="he-IL"/>
        </w:rPr>
        <w:t>Τα</w:t>
      </w:r>
      <w:proofErr w:type="spellStart"/>
      <w:r w:rsidRPr="005634B6">
        <w:rPr>
          <w:highlight w:val="yellow"/>
          <w:lang w:val="en-US" w:bidi="he-IL"/>
        </w:rPr>
        <w:t>ῦτ</w:t>
      </w:r>
      <w:proofErr w:type="spellEnd"/>
      <w:r w:rsidRPr="005634B6">
        <w:rPr>
          <w:highlight w:val="yellow"/>
          <w:lang w:val="en-US" w:bidi="he-IL"/>
        </w:rPr>
        <w:t xml:space="preserve">α </w:t>
      </w:r>
      <w:proofErr w:type="spellStart"/>
      <w:r w:rsidRPr="005634B6">
        <w:rPr>
          <w:highlight w:val="yellow"/>
          <w:lang w:val="en-US" w:bidi="he-IL"/>
        </w:rPr>
        <w:t>ἐν</w:t>
      </w:r>
      <w:proofErr w:type="spellEnd"/>
      <w:r w:rsidRPr="005634B6">
        <w:rPr>
          <w:highlight w:val="yellow"/>
          <w:lang w:val="en-US" w:bidi="he-IL"/>
        </w:rPr>
        <w:t xml:space="preserve"> πα</w:t>
      </w:r>
      <w:proofErr w:type="spellStart"/>
      <w:r w:rsidRPr="005634B6">
        <w:rPr>
          <w:highlight w:val="yellow"/>
          <w:lang w:val="en-US" w:bidi="he-IL"/>
        </w:rPr>
        <w:t>ροιμί</w:t>
      </w:r>
      <w:proofErr w:type="spellEnd"/>
      <w:r w:rsidRPr="005634B6">
        <w:rPr>
          <w:highlight w:val="yellow"/>
          <w:lang w:val="en-US" w:bidi="he-IL"/>
        </w:rPr>
        <w:t xml:space="preserve">αις </w:t>
      </w:r>
      <w:proofErr w:type="spellStart"/>
      <w:r w:rsidRPr="005634B6">
        <w:rPr>
          <w:highlight w:val="yellow"/>
          <w:lang w:val="en-US" w:bidi="he-IL"/>
        </w:rPr>
        <w:t>λελάληκ</w:t>
      </w:r>
      <w:proofErr w:type="spellEnd"/>
      <w:r w:rsidRPr="005634B6">
        <w:rPr>
          <w:highlight w:val="yellow"/>
          <w:lang w:val="en-US" w:bidi="he-IL"/>
        </w:rPr>
        <w:t xml:space="preserve">α </w:t>
      </w:r>
      <w:proofErr w:type="spellStart"/>
      <w:r w:rsidRPr="005634B6">
        <w:rPr>
          <w:highlight w:val="yellow"/>
          <w:lang w:val="en-US" w:bidi="he-IL"/>
        </w:rPr>
        <w:t>ὑμῖν</w:t>
      </w:r>
      <w:proofErr w:type="spellEnd"/>
      <w:r w:rsidRPr="005634B6">
        <w:rPr>
          <w:highlight w:val="yellow"/>
          <w:lang w:val="en-US" w:bidi="he-IL"/>
        </w:rPr>
        <w:t xml:space="preserve">· </w:t>
      </w:r>
      <w:proofErr w:type="spellStart"/>
      <w:r w:rsidRPr="005634B6">
        <w:rPr>
          <w:highlight w:val="yellow"/>
          <w:lang w:val="en-US" w:bidi="he-IL"/>
        </w:rPr>
        <w:t>ἔρχετ</w:t>
      </w:r>
      <w:proofErr w:type="spellEnd"/>
      <w:r w:rsidRPr="005634B6">
        <w:rPr>
          <w:highlight w:val="yellow"/>
          <w:lang w:val="en-US" w:bidi="he-IL"/>
        </w:rPr>
        <w:t xml:space="preserve">αι </w:t>
      </w:r>
      <w:proofErr w:type="spellStart"/>
      <w:r w:rsidRPr="005634B6">
        <w:rPr>
          <w:highlight w:val="yellow"/>
          <w:lang w:val="en-US" w:bidi="he-IL"/>
        </w:rPr>
        <w:t>ὥρ</w:t>
      </w:r>
      <w:proofErr w:type="spellEnd"/>
      <w:r w:rsidRPr="005634B6">
        <w:rPr>
          <w:highlight w:val="yellow"/>
          <w:lang w:val="en-US" w:bidi="he-IL"/>
        </w:rPr>
        <w:t xml:space="preserve">α </w:t>
      </w:r>
      <w:proofErr w:type="spellStart"/>
      <w:r w:rsidRPr="005634B6">
        <w:rPr>
          <w:highlight w:val="yellow"/>
          <w:lang w:val="en-US" w:bidi="he-IL"/>
        </w:rPr>
        <w:t>ὅτε</w:t>
      </w:r>
      <w:proofErr w:type="spellEnd"/>
      <w:r w:rsidRPr="005634B6">
        <w:rPr>
          <w:highlight w:val="yellow"/>
          <w:lang w:val="en-US" w:bidi="he-IL"/>
        </w:rPr>
        <w:t xml:space="preserve"> </w:t>
      </w:r>
      <w:proofErr w:type="spellStart"/>
      <w:r w:rsidRPr="005634B6">
        <w:rPr>
          <w:highlight w:val="yellow"/>
          <w:lang w:val="en-US" w:bidi="he-IL"/>
        </w:rPr>
        <w:t>οὐκέτι</w:t>
      </w:r>
      <w:proofErr w:type="spellEnd"/>
      <w:r w:rsidRPr="005634B6">
        <w:rPr>
          <w:highlight w:val="yellow"/>
          <w:lang w:val="en-US" w:bidi="he-IL"/>
        </w:rPr>
        <w:t xml:space="preserve"> </w:t>
      </w:r>
      <w:proofErr w:type="spellStart"/>
      <w:r w:rsidRPr="005634B6">
        <w:rPr>
          <w:highlight w:val="yellow"/>
          <w:lang w:val="en-US" w:bidi="he-IL"/>
        </w:rPr>
        <w:t>ἐν</w:t>
      </w:r>
      <w:proofErr w:type="spellEnd"/>
      <w:r w:rsidRPr="005634B6">
        <w:rPr>
          <w:highlight w:val="yellow"/>
          <w:lang w:val="en-US" w:bidi="he-IL"/>
        </w:rPr>
        <w:t xml:space="preserve"> πα</w:t>
      </w:r>
      <w:proofErr w:type="spellStart"/>
      <w:r w:rsidRPr="005634B6">
        <w:rPr>
          <w:highlight w:val="yellow"/>
          <w:lang w:val="en-US" w:bidi="he-IL"/>
        </w:rPr>
        <w:t>ροιμί</w:t>
      </w:r>
      <w:proofErr w:type="spellEnd"/>
      <w:r w:rsidRPr="005634B6">
        <w:rPr>
          <w:highlight w:val="yellow"/>
          <w:lang w:val="en-US" w:bidi="he-IL"/>
        </w:rPr>
        <w:t>αις λα</w:t>
      </w:r>
      <w:proofErr w:type="spellStart"/>
      <w:r w:rsidRPr="005634B6">
        <w:rPr>
          <w:highlight w:val="yellow"/>
          <w:lang w:val="en-US" w:bidi="he-IL"/>
        </w:rPr>
        <w:t>λήσω</w:t>
      </w:r>
      <w:proofErr w:type="spellEnd"/>
      <w:r w:rsidRPr="005634B6">
        <w:rPr>
          <w:highlight w:val="yellow"/>
          <w:lang w:val="en-US" w:bidi="he-IL"/>
        </w:rPr>
        <w:t xml:space="preserve"> </w:t>
      </w:r>
      <w:proofErr w:type="spellStart"/>
      <w:r w:rsidRPr="005634B6">
        <w:rPr>
          <w:highlight w:val="yellow"/>
          <w:lang w:val="en-US" w:bidi="he-IL"/>
        </w:rPr>
        <w:t>ὑμῖν</w:t>
      </w:r>
      <w:proofErr w:type="spellEnd"/>
      <w:r w:rsidRPr="005634B6">
        <w:rPr>
          <w:highlight w:val="yellow"/>
          <w:lang w:val="en-US" w:bidi="he-IL"/>
        </w:rPr>
        <w:t xml:space="preserve">, </w:t>
      </w:r>
      <w:proofErr w:type="spellStart"/>
      <w:r w:rsidRPr="005634B6">
        <w:rPr>
          <w:highlight w:val="yellow"/>
          <w:lang w:val="en-US" w:bidi="he-IL"/>
        </w:rPr>
        <w:t>ἀλλὰ</w:t>
      </w:r>
      <w:proofErr w:type="spellEnd"/>
      <w:r w:rsidRPr="005634B6">
        <w:rPr>
          <w:highlight w:val="yellow"/>
          <w:lang w:val="en-US" w:bidi="he-IL"/>
        </w:rPr>
        <w:t xml:space="preserve"> πα</w:t>
      </w:r>
      <w:proofErr w:type="spellStart"/>
      <w:r w:rsidRPr="005634B6">
        <w:rPr>
          <w:highlight w:val="yellow"/>
          <w:lang w:val="en-US" w:bidi="he-IL"/>
        </w:rPr>
        <w:t>ρρησίᾳ</w:t>
      </w:r>
      <w:proofErr w:type="spellEnd"/>
      <w:r w:rsidRPr="005634B6">
        <w:rPr>
          <w:highlight w:val="yellow"/>
          <w:lang w:val="en-US" w:bidi="he-IL"/>
        </w:rPr>
        <w:t xml:space="preserve"> π</w:t>
      </w:r>
      <w:proofErr w:type="spellStart"/>
      <w:r w:rsidRPr="005634B6">
        <w:rPr>
          <w:highlight w:val="yellow"/>
          <w:lang w:val="en-US" w:bidi="he-IL"/>
        </w:rPr>
        <w:t>ερὶ</w:t>
      </w:r>
      <w:proofErr w:type="spellEnd"/>
      <w:r w:rsidRPr="005634B6">
        <w:rPr>
          <w:highlight w:val="yellow"/>
          <w:lang w:val="en-US" w:bidi="he-IL"/>
        </w:rPr>
        <w:t xml:space="preserve"> </w:t>
      </w:r>
      <w:proofErr w:type="spellStart"/>
      <w:r w:rsidRPr="005634B6">
        <w:rPr>
          <w:highlight w:val="yellow"/>
          <w:lang w:val="en-US" w:bidi="he-IL"/>
        </w:rPr>
        <w:t>τοῦ</w:t>
      </w:r>
      <w:proofErr w:type="spellEnd"/>
      <w:r w:rsidRPr="005634B6">
        <w:rPr>
          <w:highlight w:val="yellow"/>
          <w:lang w:val="en-US" w:bidi="he-IL"/>
        </w:rPr>
        <w:t xml:space="preserve"> Πα</w:t>
      </w:r>
      <w:proofErr w:type="spellStart"/>
      <w:r w:rsidRPr="005634B6">
        <w:rPr>
          <w:highlight w:val="yellow"/>
          <w:lang w:val="en-US" w:bidi="he-IL"/>
        </w:rPr>
        <w:t>τρὸς</w:t>
      </w:r>
      <w:proofErr w:type="spellEnd"/>
      <w:r w:rsidRPr="005634B6">
        <w:rPr>
          <w:highlight w:val="yellow"/>
          <w:lang w:val="en-US" w:bidi="he-IL"/>
        </w:rPr>
        <w:t xml:space="preserve"> ἀπα</w:t>
      </w:r>
      <w:proofErr w:type="spellStart"/>
      <w:r w:rsidRPr="005634B6">
        <w:rPr>
          <w:highlight w:val="yellow"/>
          <w:lang w:val="en-US" w:bidi="he-IL"/>
        </w:rPr>
        <w:t>γγελῶ</w:t>
      </w:r>
      <w:proofErr w:type="spellEnd"/>
      <w:r w:rsidRPr="005634B6">
        <w:rPr>
          <w:highlight w:val="yellow"/>
          <w:lang w:val="en-US" w:bidi="he-IL"/>
        </w:rPr>
        <w:t xml:space="preserve"> </w:t>
      </w:r>
      <w:proofErr w:type="spellStart"/>
      <w:r w:rsidRPr="005634B6">
        <w:rPr>
          <w:highlight w:val="yellow"/>
          <w:lang w:val="en-US" w:bidi="he-IL"/>
        </w:rPr>
        <w:t>ὑμῖν</w:t>
      </w:r>
      <w:proofErr w:type="spellEnd"/>
      <w:r w:rsidRPr="00757052">
        <w:rPr>
          <w:lang w:val="en-US" w:bidi="he-IL"/>
        </w:rPr>
        <w:t xml:space="preserve"> (16, 25).</w:t>
      </w:r>
    </w:p>
    <w:p w14:paraId="3A9F3E8A" w14:textId="77777777" w:rsidR="00C6031A" w:rsidRPr="00757052" w:rsidRDefault="00C6031A" w:rsidP="007760B3">
      <w:pPr>
        <w:autoSpaceDE w:val="0"/>
        <w:autoSpaceDN w:val="0"/>
        <w:adjustRightInd w:val="0"/>
        <w:ind w:left="360" w:right="468"/>
        <w:jc w:val="both"/>
        <w:rPr>
          <w:lang w:val="en-US" w:bidi="he-IL"/>
        </w:rPr>
      </w:pPr>
    </w:p>
    <w:p w14:paraId="0A2F06A2" w14:textId="1F24E3A2" w:rsidR="00C6031A" w:rsidRPr="00757052" w:rsidRDefault="00C6031A" w:rsidP="007760B3">
      <w:pPr>
        <w:pStyle w:val="2"/>
        <w:ind w:right="468"/>
        <w:jc w:val="both"/>
        <w:rPr>
          <w:rFonts w:ascii="Times New Roman" w:hAnsi="Times New Roman"/>
          <w:sz w:val="24"/>
          <w:szCs w:val="24"/>
          <w:lang w:val="en-US" w:bidi="he-IL"/>
        </w:rPr>
      </w:pPr>
      <w:r w:rsidRPr="00757052">
        <w:rPr>
          <w:rFonts w:ascii="Times New Roman" w:hAnsi="Times New Roman"/>
          <w:sz w:val="24"/>
          <w:szCs w:val="24"/>
          <w:lang w:val="en-US" w:bidi="he-IL"/>
        </w:rPr>
        <w:t>4. Scene 3 (20</w:t>
      </w:r>
      <w:r w:rsidR="009C2CFD">
        <w:rPr>
          <w:rFonts w:ascii="Times New Roman" w:hAnsi="Times New Roman"/>
          <w:sz w:val="24"/>
          <w:szCs w:val="24"/>
          <w:lang w:val="en-US" w:bidi="he-IL"/>
        </w:rPr>
        <w:t>,</w:t>
      </w:r>
      <w:r w:rsidRPr="00757052">
        <w:rPr>
          <w:rFonts w:ascii="Times New Roman" w:hAnsi="Times New Roman"/>
          <w:sz w:val="24"/>
          <w:szCs w:val="24"/>
          <w:lang w:val="en-US" w:bidi="he-IL"/>
        </w:rPr>
        <w:t>24-31)</w:t>
      </w:r>
    </w:p>
    <w:p w14:paraId="491E27CD" w14:textId="77777777" w:rsidR="00C6031A" w:rsidRPr="00757052" w:rsidRDefault="00C6031A" w:rsidP="007760B3">
      <w:pPr>
        <w:autoSpaceDE w:val="0"/>
        <w:autoSpaceDN w:val="0"/>
        <w:adjustRightInd w:val="0"/>
        <w:ind w:right="468"/>
        <w:jc w:val="both"/>
        <w:rPr>
          <w:lang w:val="en-US" w:bidi="he-IL"/>
        </w:rPr>
      </w:pPr>
    </w:p>
    <w:p w14:paraId="24E9D118" w14:textId="6B661CE0" w:rsidR="00C6031A" w:rsidRPr="00757052" w:rsidRDefault="00C6031A" w:rsidP="007760B3">
      <w:pPr>
        <w:pStyle w:val="ab"/>
        <w:numPr>
          <w:ilvl w:val="0"/>
          <w:numId w:val="27"/>
        </w:numPr>
        <w:autoSpaceDE w:val="0"/>
        <w:autoSpaceDN w:val="0"/>
        <w:adjustRightInd w:val="0"/>
        <w:ind w:right="468"/>
        <w:jc w:val="both"/>
        <w:rPr>
          <w:lang w:val="en-US" w:bidi="he-IL"/>
        </w:rPr>
      </w:pPr>
      <w:r w:rsidRPr="00757052">
        <w:rPr>
          <w:lang w:val="en-US" w:bidi="he-IL"/>
        </w:rPr>
        <w:t>It is the most characteristic scene that involves Thomas and is of uttermost importance as the conclusion of the Gospel. It is a trilogy</w:t>
      </w:r>
      <w:r w:rsidR="008B09A4">
        <w:rPr>
          <w:lang w:val="en-US" w:bidi="he-IL"/>
        </w:rPr>
        <w:t xml:space="preserve"> </w:t>
      </w:r>
      <w:proofErr w:type="spellStart"/>
      <w:r w:rsidR="008B09A4">
        <w:rPr>
          <w:lang w:val="en-US" w:bidi="he-IL"/>
        </w:rPr>
        <w:t>constisting</w:t>
      </w:r>
      <w:proofErr w:type="spellEnd"/>
      <w:r w:rsidR="008B09A4">
        <w:rPr>
          <w:lang w:val="en-US" w:bidi="he-IL"/>
        </w:rPr>
        <w:t xml:space="preserve"> of three parts</w:t>
      </w:r>
      <w:r w:rsidRPr="00757052">
        <w:rPr>
          <w:lang w:val="en-US" w:bidi="he-IL"/>
        </w:rPr>
        <w:t xml:space="preserve">: a) </w:t>
      </w:r>
      <w:r w:rsidR="008B09A4">
        <w:rPr>
          <w:lang w:val="en-US" w:bidi="he-IL"/>
        </w:rPr>
        <w:t xml:space="preserve">the </w:t>
      </w:r>
      <w:r w:rsidRPr="00757052">
        <w:rPr>
          <w:lang w:val="en-US" w:bidi="he-IL"/>
        </w:rPr>
        <w:t xml:space="preserve">appearance of the Risen Christ </w:t>
      </w:r>
      <w:proofErr w:type="spellStart"/>
      <w:r w:rsidRPr="00757052">
        <w:rPr>
          <w:lang w:val="en-US" w:bidi="he-IL"/>
        </w:rPr>
        <w:t>εἰς</w:t>
      </w:r>
      <w:proofErr w:type="spellEnd"/>
      <w:r w:rsidRPr="00757052">
        <w:rPr>
          <w:lang w:val="en-US" w:bidi="he-IL"/>
        </w:rPr>
        <w:t xml:space="preserve"> </w:t>
      </w:r>
      <w:proofErr w:type="spellStart"/>
      <w:r w:rsidRPr="00757052">
        <w:rPr>
          <w:lang w:val="en-US" w:bidi="he-IL"/>
        </w:rPr>
        <w:t>τὸ</w:t>
      </w:r>
      <w:proofErr w:type="spellEnd"/>
      <w:r w:rsidRPr="00757052">
        <w:rPr>
          <w:lang w:val="en-US" w:bidi="he-IL"/>
        </w:rPr>
        <w:t xml:space="preserve"> </w:t>
      </w:r>
      <w:proofErr w:type="spellStart"/>
      <w:r w:rsidRPr="00757052">
        <w:rPr>
          <w:lang w:val="en-US" w:bidi="he-IL"/>
        </w:rPr>
        <w:t>μέσον</w:t>
      </w:r>
      <w:proofErr w:type="spellEnd"/>
      <w:r w:rsidRPr="00757052">
        <w:rPr>
          <w:lang w:val="en-US" w:bidi="he-IL"/>
        </w:rPr>
        <w:t xml:space="preserve"> of the disciples </w:t>
      </w:r>
      <w:proofErr w:type="spellStart"/>
      <w:r w:rsidRPr="00757052">
        <w:rPr>
          <w:lang w:val="en-US" w:bidi="he-IL"/>
        </w:rPr>
        <w:t>οὔσης</w:t>
      </w:r>
      <w:proofErr w:type="spellEnd"/>
      <w:r w:rsidRPr="00757052">
        <w:rPr>
          <w:lang w:val="en-US" w:bidi="he-IL"/>
        </w:rPr>
        <w:t xml:space="preserve"> </w:t>
      </w:r>
      <w:proofErr w:type="spellStart"/>
      <w:r w:rsidRPr="00757052">
        <w:rPr>
          <w:lang w:val="en-US" w:bidi="he-IL"/>
        </w:rPr>
        <w:t>οὖν</w:t>
      </w:r>
      <w:proofErr w:type="spellEnd"/>
      <w:r w:rsidRPr="00757052">
        <w:rPr>
          <w:lang w:val="en-US" w:bidi="he-IL"/>
        </w:rPr>
        <w:t xml:space="preserve"> </w:t>
      </w:r>
      <w:proofErr w:type="spellStart"/>
      <w:r w:rsidRPr="00757052">
        <w:rPr>
          <w:lang w:val="en-US" w:bidi="he-IL"/>
        </w:rPr>
        <w:t>ὀψί</w:t>
      </w:r>
      <w:proofErr w:type="spellEnd"/>
      <w:r w:rsidRPr="00757052">
        <w:rPr>
          <w:lang w:val="en-US" w:bidi="he-IL"/>
        </w:rPr>
        <w:t xml:space="preserve">ας </w:t>
      </w:r>
      <w:proofErr w:type="spellStart"/>
      <w:r w:rsidRPr="00757052">
        <w:rPr>
          <w:lang w:val="en-US" w:bidi="he-IL"/>
        </w:rPr>
        <w:t>τῇ</w:t>
      </w:r>
      <w:proofErr w:type="spellEnd"/>
      <w:r w:rsidRPr="00757052">
        <w:rPr>
          <w:lang w:val="en-US" w:bidi="he-IL"/>
        </w:rPr>
        <w:t xml:space="preserve"> </w:t>
      </w:r>
      <w:proofErr w:type="spellStart"/>
      <w:r w:rsidRPr="00757052">
        <w:rPr>
          <w:lang w:val="en-US" w:bidi="he-IL"/>
        </w:rPr>
        <w:t>ἡμέρᾳ</w:t>
      </w:r>
      <w:proofErr w:type="spellEnd"/>
      <w:r w:rsidRPr="00757052">
        <w:rPr>
          <w:lang w:val="en-US" w:bidi="he-IL"/>
        </w:rPr>
        <w:t xml:space="preserve"> </w:t>
      </w:r>
      <w:proofErr w:type="spellStart"/>
      <w:r w:rsidRPr="00757052">
        <w:rPr>
          <w:lang w:val="en-US" w:bidi="he-IL"/>
        </w:rPr>
        <w:t>ἐκείνῃ</w:t>
      </w:r>
      <w:proofErr w:type="spellEnd"/>
      <w:r w:rsidRPr="00757052">
        <w:rPr>
          <w:lang w:val="en-US" w:bidi="he-IL"/>
        </w:rPr>
        <w:t xml:space="preserve"> </w:t>
      </w:r>
      <w:proofErr w:type="spellStart"/>
      <w:r w:rsidRPr="00757052">
        <w:rPr>
          <w:lang w:val="en-US" w:bidi="he-IL"/>
        </w:rPr>
        <w:t>τῇ</w:t>
      </w:r>
      <w:proofErr w:type="spellEnd"/>
      <w:r w:rsidRPr="00757052">
        <w:rPr>
          <w:lang w:val="en-US" w:bidi="he-IL"/>
        </w:rPr>
        <w:t xml:space="preserve"> </w:t>
      </w:r>
      <w:proofErr w:type="spellStart"/>
      <w:r w:rsidRPr="00757052">
        <w:rPr>
          <w:lang w:val="en-US" w:bidi="he-IL"/>
        </w:rPr>
        <w:t>μιᾷ</w:t>
      </w:r>
      <w:proofErr w:type="spellEnd"/>
      <w:r w:rsidRPr="00757052">
        <w:rPr>
          <w:lang w:val="en-US" w:bidi="he-IL"/>
        </w:rPr>
        <w:t xml:space="preserve"> σαββ</w:t>
      </w:r>
      <w:proofErr w:type="spellStart"/>
      <w:r w:rsidRPr="00757052">
        <w:rPr>
          <w:lang w:val="en-US" w:bidi="he-IL"/>
        </w:rPr>
        <w:t>άτων</w:t>
      </w:r>
      <w:proofErr w:type="spellEnd"/>
      <w:r w:rsidRPr="00757052">
        <w:rPr>
          <w:lang w:val="en-US" w:bidi="he-IL"/>
        </w:rPr>
        <w:t xml:space="preserve"> in a space they had resorted to </w:t>
      </w:r>
      <w:proofErr w:type="spellStart"/>
      <w:r w:rsidRPr="00757052">
        <w:rPr>
          <w:lang w:val="en-US" w:bidi="he-IL"/>
        </w:rPr>
        <w:t>διά</w:t>
      </w:r>
      <w:proofErr w:type="spellEnd"/>
      <w:r w:rsidRPr="00757052">
        <w:rPr>
          <w:lang w:val="en-US" w:bidi="he-IL"/>
        </w:rPr>
        <w:t xml:space="preserve"> </w:t>
      </w:r>
      <w:proofErr w:type="spellStart"/>
      <w:r w:rsidRPr="00757052">
        <w:rPr>
          <w:lang w:val="en-US" w:bidi="he-IL"/>
        </w:rPr>
        <w:t>τον</w:t>
      </w:r>
      <w:proofErr w:type="spellEnd"/>
      <w:r w:rsidRPr="00757052">
        <w:rPr>
          <w:lang w:val="en-US" w:bidi="he-IL"/>
        </w:rPr>
        <w:t xml:space="preserve"> </w:t>
      </w:r>
      <w:proofErr w:type="spellStart"/>
      <w:r w:rsidRPr="00757052">
        <w:rPr>
          <w:lang w:val="en-US" w:bidi="he-IL"/>
        </w:rPr>
        <w:t>φό</w:t>
      </w:r>
      <w:proofErr w:type="spellEnd"/>
      <w:r w:rsidRPr="00757052">
        <w:rPr>
          <w:lang w:val="en-US" w:bidi="he-IL"/>
        </w:rPr>
        <w:t xml:space="preserve">βον </w:t>
      </w:r>
      <w:proofErr w:type="spellStart"/>
      <w:r w:rsidRPr="00757052">
        <w:rPr>
          <w:lang w:val="en-US" w:bidi="he-IL"/>
        </w:rPr>
        <w:t>των</w:t>
      </w:r>
      <w:proofErr w:type="spellEnd"/>
      <w:r w:rsidRPr="00757052">
        <w:rPr>
          <w:lang w:val="en-US" w:bidi="he-IL"/>
        </w:rPr>
        <w:t xml:space="preserve"> </w:t>
      </w:r>
      <w:proofErr w:type="spellStart"/>
      <w:r w:rsidRPr="00757052">
        <w:rPr>
          <w:lang w:val="en-US" w:bidi="he-IL"/>
        </w:rPr>
        <w:t>Ιουδ</w:t>
      </w:r>
      <w:proofErr w:type="spellEnd"/>
      <w:r w:rsidRPr="00757052">
        <w:rPr>
          <w:lang w:val="en-US" w:bidi="he-IL"/>
        </w:rPr>
        <w:t xml:space="preserve">αίων, b) </w:t>
      </w:r>
      <w:r w:rsidR="008B09A4">
        <w:rPr>
          <w:lang w:val="en-US" w:bidi="he-IL"/>
        </w:rPr>
        <w:t xml:space="preserve">the </w:t>
      </w:r>
      <w:r w:rsidRPr="00757052">
        <w:rPr>
          <w:lang w:val="en-US" w:bidi="he-IL"/>
        </w:rPr>
        <w:t>proclama</w:t>
      </w:r>
      <w:r w:rsidR="008B09A4">
        <w:rPr>
          <w:lang w:val="en-US" w:bidi="he-IL"/>
        </w:rPr>
        <w:t>tion of the disciples to Thomas and</w:t>
      </w:r>
      <w:r w:rsidRPr="00757052">
        <w:rPr>
          <w:lang w:val="en-US" w:bidi="he-IL"/>
        </w:rPr>
        <w:t xml:space="preserve"> c) </w:t>
      </w:r>
      <w:r w:rsidR="008B09A4">
        <w:rPr>
          <w:lang w:val="en-US" w:bidi="he-IL"/>
        </w:rPr>
        <w:t xml:space="preserve">the </w:t>
      </w:r>
      <w:r w:rsidRPr="00757052">
        <w:rPr>
          <w:lang w:val="en-US" w:bidi="he-IL"/>
        </w:rPr>
        <w:t xml:space="preserve">appearance of the Risen Christ to Thomas. Two events have preceded it: a) </w:t>
      </w:r>
      <w:r w:rsidR="008B09A4">
        <w:rPr>
          <w:lang w:val="en-US" w:bidi="he-IL"/>
        </w:rPr>
        <w:t>the view of</w:t>
      </w:r>
      <w:r w:rsidRPr="00757052">
        <w:rPr>
          <w:lang w:val="en-US" w:bidi="he-IL"/>
        </w:rPr>
        <w:t xml:space="preserve"> the empty tomb (and the paradox of the </w:t>
      </w:r>
      <w:proofErr w:type="spellStart"/>
      <w:r w:rsidRPr="00757052">
        <w:rPr>
          <w:lang w:val="en-US" w:bidi="he-IL"/>
        </w:rPr>
        <w:t>εντετυλιγμένου</w:t>
      </w:r>
      <w:proofErr w:type="spellEnd"/>
      <w:r w:rsidRPr="00757052">
        <w:rPr>
          <w:lang w:val="en-US" w:bidi="he-IL"/>
        </w:rPr>
        <w:t xml:space="preserve"> </w:t>
      </w:r>
      <w:proofErr w:type="spellStart"/>
      <w:r w:rsidRPr="00757052">
        <w:rPr>
          <w:lang w:val="en-US" w:bidi="he-IL"/>
        </w:rPr>
        <w:t>σουδ</w:t>
      </w:r>
      <w:proofErr w:type="spellEnd"/>
      <w:r w:rsidRPr="00757052">
        <w:rPr>
          <w:lang w:val="en-US" w:bidi="he-IL"/>
        </w:rPr>
        <w:t xml:space="preserve">αρίου) by Mary Magdalene, Simon Peter and the beloved student, who </w:t>
      </w:r>
      <w:proofErr w:type="spellStart"/>
      <w:r w:rsidRPr="00757052">
        <w:rPr>
          <w:lang w:val="en-US" w:bidi="he-IL"/>
        </w:rPr>
        <w:t>ε</w:t>
      </w:r>
      <w:r w:rsidR="008B09A4">
        <w:rPr>
          <w:lang w:val="en-US" w:bidi="he-IL"/>
        </w:rPr>
        <w:t>ἶδε</w:t>
      </w:r>
      <w:proofErr w:type="spellEnd"/>
      <w:r w:rsidR="008B09A4">
        <w:rPr>
          <w:lang w:val="en-US" w:bidi="he-IL"/>
        </w:rPr>
        <w:t xml:space="preserve"> καὶ ἐπ</w:t>
      </w:r>
      <w:proofErr w:type="spellStart"/>
      <w:r w:rsidR="008B09A4">
        <w:rPr>
          <w:lang w:val="en-US" w:bidi="he-IL"/>
        </w:rPr>
        <w:t>ίστευσε</w:t>
      </w:r>
      <w:proofErr w:type="spellEnd"/>
      <w:r w:rsidR="008B09A4">
        <w:rPr>
          <w:lang w:val="en-US" w:bidi="he-IL"/>
        </w:rPr>
        <w:t xml:space="preserve"> (20</w:t>
      </w:r>
      <w:r w:rsidR="009C2CFD">
        <w:rPr>
          <w:lang w:val="en-US" w:bidi="he-IL"/>
        </w:rPr>
        <w:t>,</w:t>
      </w:r>
      <w:r w:rsidR="008B09A4">
        <w:rPr>
          <w:lang w:val="en-US" w:bidi="he-IL"/>
        </w:rPr>
        <w:t>8) and</w:t>
      </w:r>
      <w:r w:rsidRPr="00757052">
        <w:rPr>
          <w:lang w:val="en-US" w:bidi="he-IL"/>
        </w:rPr>
        <w:t xml:space="preserve"> b) the revelation of the Risen Christ to the weeping Mary, </w:t>
      </w:r>
      <w:r w:rsidR="008B09A4">
        <w:rPr>
          <w:lang w:val="en-US" w:bidi="he-IL"/>
        </w:rPr>
        <w:t>which (</w:t>
      </w:r>
      <w:r w:rsidRPr="00757052">
        <w:rPr>
          <w:lang w:val="en-US" w:bidi="he-IL"/>
        </w:rPr>
        <w:t>revelation</w:t>
      </w:r>
      <w:r w:rsidR="008B09A4">
        <w:rPr>
          <w:lang w:val="en-US" w:bidi="he-IL"/>
        </w:rPr>
        <w:t>) was</w:t>
      </w:r>
      <w:r w:rsidRPr="00757052">
        <w:rPr>
          <w:lang w:val="en-US" w:bidi="he-IL"/>
        </w:rPr>
        <w:t xml:space="preserve"> accompanied by the command to proclaim (intertwined with the verb “αναβα</w:t>
      </w:r>
      <w:proofErr w:type="spellStart"/>
      <w:r w:rsidRPr="00757052">
        <w:rPr>
          <w:lang w:val="en-US" w:bidi="he-IL"/>
        </w:rPr>
        <w:t>ίνω</w:t>
      </w:r>
      <w:proofErr w:type="spellEnd"/>
      <w:r w:rsidRPr="00757052">
        <w:rPr>
          <w:lang w:val="en-US" w:bidi="he-IL"/>
        </w:rPr>
        <w:t xml:space="preserve">”: </w:t>
      </w:r>
      <w:r w:rsidRPr="008B09A4">
        <w:rPr>
          <w:highlight w:val="yellow"/>
          <w:lang w:val="en-US" w:bidi="he-IL"/>
        </w:rPr>
        <w:t>«</w:t>
      </w:r>
      <w:proofErr w:type="spellStart"/>
      <w:r w:rsidRPr="008B09A4">
        <w:rPr>
          <w:highlight w:val="yellow"/>
          <w:lang w:val="en-US" w:bidi="he-IL"/>
        </w:rPr>
        <w:t>Μή</w:t>
      </w:r>
      <w:proofErr w:type="spellEnd"/>
      <w:r w:rsidRPr="008B09A4">
        <w:rPr>
          <w:highlight w:val="yellow"/>
          <w:lang w:val="en-US" w:bidi="he-IL"/>
        </w:rPr>
        <w:t xml:space="preserve"> </w:t>
      </w:r>
      <w:proofErr w:type="spellStart"/>
      <w:r w:rsidRPr="008B09A4">
        <w:rPr>
          <w:highlight w:val="yellow"/>
          <w:lang w:val="en-US" w:bidi="he-IL"/>
        </w:rPr>
        <w:t>μου</w:t>
      </w:r>
      <w:proofErr w:type="spellEnd"/>
      <w:r w:rsidRPr="008B09A4">
        <w:rPr>
          <w:highlight w:val="yellow"/>
          <w:lang w:val="en-US" w:bidi="he-IL"/>
        </w:rPr>
        <w:t xml:space="preserve"> ἅπ</w:t>
      </w:r>
      <w:proofErr w:type="spellStart"/>
      <w:r w:rsidRPr="008B09A4">
        <w:rPr>
          <w:highlight w:val="yellow"/>
          <w:lang w:val="en-US" w:bidi="he-IL"/>
        </w:rPr>
        <w:t>του</w:t>
      </w:r>
      <w:proofErr w:type="spellEnd"/>
      <w:r w:rsidRPr="008B09A4">
        <w:rPr>
          <w:highlight w:val="yellow"/>
          <w:lang w:val="en-US" w:bidi="he-IL"/>
        </w:rPr>
        <w:t xml:space="preserve">, </w:t>
      </w:r>
      <w:proofErr w:type="spellStart"/>
      <w:r w:rsidRPr="008B09A4">
        <w:rPr>
          <w:highlight w:val="yellow"/>
          <w:lang w:val="en-US" w:bidi="he-IL"/>
        </w:rPr>
        <w:t>οὔ</w:t>
      </w:r>
      <w:proofErr w:type="spellEnd"/>
      <w:r w:rsidRPr="008B09A4">
        <w:rPr>
          <w:highlight w:val="yellow"/>
          <w:lang w:val="en-US" w:bidi="he-IL"/>
        </w:rPr>
        <w:t xml:space="preserve">πω </w:t>
      </w:r>
      <w:proofErr w:type="spellStart"/>
      <w:r w:rsidRPr="008B09A4">
        <w:rPr>
          <w:highlight w:val="yellow"/>
          <w:lang w:val="en-US" w:bidi="he-IL"/>
        </w:rPr>
        <w:t>γὰρ</w:t>
      </w:r>
      <w:proofErr w:type="spellEnd"/>
      <w:r w:rsidRPr="008B09A4">
        <w:rPr>
          <w:highlight w:val="yellow"/>
          <w:lang w:val="en-US" w:bidi="he-IL"/>
        </w:rPr>
        <w:t xml:space="preserve"> </w:t>
      </w:r>
      <w:proofErr w:type="spellStart"/>
      <w:r w:rsidRPr="008B09A4">
        <w:rPr>
          <w:highlight w:val="yellow"/>
          <w:lang w:val="en-US" w:bidi="he-IL"/>
        </w:rPr>
        <w:t>ἀν</w:t>
      </w:r>
      <w:proofErr w:type="spellEnd"/>
      <w:r w:rsidRPr="008B09A4">
        <w:rPr>
          <w:highlight w:val="yellow"/>
          <w:lang w:val="en-US" w:bidi="he-IL"/>
        </w:rPr>
        <w:t>αβέβηκα π</w:t>
      </w:r>
      <w:proofErr w:type="spellStart"/>
      <w:r w:rsidRPr="008B09A4">
        <w:rPr>
          <w:highlight w:val="yellow"/>
          <w:lang w:val="en-US" w:bidi="he-IL"/>
        </w:rPr>
        <w:t>ρὸς</w:t>
      </w:r>
      <w:proofErr w:type="spellEnd"/>
      <w:r w:rsidRPr="008B09A4">
        <w:rPr>
          <w:highlight w:val="yellow"/>
          <w:lang w:val="en-US" w:bidi="he-IL"/>
        </w:rPr>
        <w:t xml:space="preserve"> </w:t>
      </w:r>
      <w:proofErr w:type="spellStart"/>
      <w:r w:rsidRPr="008B09A4">
        <w:rPr>
          <w:highlight w:val="yellow"/>
          <w:lang w:val="en-US" w:bidi="he-IL"/>
        </w:rPr>
        <w:t>τὸν</w:t>
      </w:r>
      <w:proofErr w:type="spellEnd"/>
      <w:r w:rsidRPr="008B09A4">
        <w:rPr>
          <w:highlight w:val="yellow"/>
          <w:lang w:val="en-US" w:bidi="he-IL"/>
        </w:rPr>
        <w:t xml:space="preserve"> Πα</w:t>
      </w:r>
      <w:proofErr w:type="spellStart"/>
      <w:r w:rsidRPr="008B09A4">
        <w:rPr>
          <w:highlight w:val="yellow"/>
          <w:lang w:val="en-US" w:bidi="he-IL"/>
        </w:rPr>
        <w:t>τέρ</w:t>
      </w:r>
      <w:proofErr w:type="spellEnd"/>
      <w:r w:rsidRPr="008B09A4">
        <w:rPr>
          <w:highlight w:val="yellow"/>
          <w:lang w:val="en-US" w:bidi="he-IL"/>
        </w:rPr>
        <w:t>α· π</w:t>
      </w:r>
      <w:proofErr w:type="spellStart"/>
      <w:r w:rsidRPr="008B09A4">
        <w:rPr>
          <w:highlight w:val="yellow"/>
          <w:lang w:val="en-US" w:bidi="he-IL"/>
        </w:rPr>
        <w:t>ορεύου</w:t>
      </w:r>
      <w:proofErr w:type="spellEnd"/>
      <w:r w:rsidRPr="008B09A4">
        <w:rPr>
          <w:highlight w:val="yellow"/>
          <w:lang w:val="en-US" w:bidi="he-IL"/>
        </w:rPr>
        <w:t xml:space="preserve"> </w:t>
      </w:r>
      <w:proofErr w:type="spellStart"/>
      <w:r w:rsidRPr="008B09A4">
        <w:rPr>
          <w:highlight w:val="yellow"/>
          <w:lang w:val="en-US" w:bidi="he-IL"/>
        </w:rPr>
        <w:t>δὲ</w:t>
      </w:r>
      <w:proofErr w:type="spellEnd"/>
      <w:r w:rsidRPr="008B09A4">
        <w:rPr>
          <w:highlight w:val="yellow"/>
          <w:lang w:val="en-US" w:bidi="he-IL"/>
        </w:rPr>
        <w:t xml:space="preserve"> π</w:t>
      </w:r>
      <w:proofErr w:type="spellStart"/>
      <w:r w:rsidRPr="008B09A4">
        <w:rPr>
          <w:highlight w:val="yellow"/>
          <w:lang w:val="en-US" w:bidi="he-IL"/>
        </w:rPr>
        <w:t>ρὸς</w:t>
      </w:r>
      <w:proofErr w:type="spellEnd"/>
      <w:r w:rsidRPr="008B09A4">
        <w:rPr>
          <w:highlight w:val="yellow"/>
          <w:lang w:val="en-US" w:bidi="he-IL"/>
        </w:rPr>
        <w:t xml:space="preserve"> </w:t>
      </w:r>
      <w:proofErr w:type="spellStart"/>
      <w:r w:rsidRPr="008B09A4">
        <w:rPr>
          <w:highlight w:val="yellow"/>
          <w:lang w:val="en-US" w:bidi="he-IL"/>
        </w:rPr>
        <w:t>τοὺς</w:t>
      </w:r>
      <w:proofErr w:type="spellEnd"/>
      <w:r w:rsidRPr="008B09A4">
        <w:rPr>
          <w:highlight w:val="yellow"/>
          <w:lang w:val="en-US" w:bidi="he-IL"/>
        </w:rPr>
        <w:t xml:space="preserve"> </w:t>
      </w:r>
      <w:proofErr w:type="spellStart"/>
      <w:r w:rsidRPr="008B09A4">
        <w:rPr>
          <w:highlight w:val="yellow"/>
          <w:lang w:val="en-US" w:bidi="he-IL"/>
        </w:rPr>
        <w:t>ἀδελφούς</w:t>
      </w:r>
      <w:proofErr w:type="spellEnd"/>
      <w:r w:rsidRPr="008B09A4">
        <w:rPr>
          <w:highlight w:val="yellow"/>
          <w:lang w:val="en-US" w:bidi="he-IL"/>
        </w:rPr>
        <w:t xml:space="preserve"> </w:t>
      </w:r>
      <w:proofErr w:type="spellStart"/>
      <w:r w:rsidRPr="008B09A4">
        <w:rPr>
          <w:highlight w:val="yellow"/>
          <w:lang w:val="en-US" w:bidi="he-IL"/>
        </w:rPr>
        <w:t>μου</w:t>
      </w:r>
      <w:proofErr w:type="spellEnd"/>
      <w:r w:rsidRPr="008B09A4">
        <w:rPr>
          <w:highlight w:val="yellow"/>
          <w:lang w:val="en-US" w:bidi="he-IL"/>
        </w:rPr>
        <w:t xml:space="preserve"> καὶ </w:t>
      </w:r>
      <w:proofErr w:type="spellStart"/>
      <w:r w:rsidRPr="008B09A4">
        <w:rPr>
          <w:highlight w:val="yellow"/>
          <w:lang w:val="en-US" w:bidi="he-IL"/>
        </w:rPr>
        <w:t>εἰ</w:t>
      </w:r>
      <w:proofErr w:type="spellEnd"/>
      <w:r w:rsidRPr="008B09A4">
        <w:rPr>
          <w:highlight w:val="yellow"/>
          <w:lang w:val="en-US" w:bidi="he-IL"/>
        </w:rPr>
        <w:t>πὲ α</w:t>
      </w:r>
      <w:proofErr w:type="spellStart"/>
      <w:r w:rsidRPr="008B09A4">
        <w:rPr>
          <w:highlight w:val="yellow"/>
          <w:lang w:val="en-US" w:bidi="he-IL"/>
        </w:rPr>
        <w:t>ὐτοῖς</w:t>
      </w:r>
      <w:proofErr w:type="spellEnd"/>
      <w:r w:rsidRPr="008B09A4">
        <w:rPr>
          <w:highlight w:val="yellow"/>
          <w:lang w:val="en-US" w:bidi="he-IL"/>
        </w:rPr>
        <w:t xml:space="preserve">· </w:t>
      </w:r>
      <w:proofErr w:type="spellStart"/>
      <w:r w:rsidRPr="008B09A4">
        <w:rPr>
          <w:highlight w:val="yellow"/>
          <w:lang w:val="en-US" w:bidi="he-IL"/>
        </w:rPr>
        <w:t>ἀν</w:t>
      </w:r>
      <w:proofErr w:type="spellEnd"/>
      <w:r w:rsidRPr="008B09A4">
        <w:rPr>
          <w:highlight w:val="yellow"/>
          <w:lang w:val="en-US" w:bidi="he-IL"/>
        </w:rPr>
        <w:t>αβαίνω π</w:t>
      </w:r>
      <w:proofErr w:type="spellStart"/>
      <w:r w:rsidRPr="008B09A4">
        <w:rPr>
          <w:highlight w:val="yellow"/>
          <w:lang w:val="en-US" w:bidi="he-IL"/>
        </w:rPr>
        <w:t>ρὸς</w:t>
      </w:r>
      <w:proofErr w:type="spellEnd"/>
      <w:r w:rsidRPr="008B09A4">
        <w:rPr>
          <w:highlight w:val="yellow"/>
          <w:lang w:val="en-US" w:bidi="he-IL"/>
        </w:rPr>
        <w:t xml:space="preserve"> </w:t>
      </w:r>
      <w:proofErr w:type="spellStart"/>
      <w:r w:rsidRPr="008B09A4">
        <w:rPr>
          <w:highlight w:val="yellow"/>
          <w:lang w:val="en-US" w:bidi="he-IL"/>
        </w:rPr>
        <w:t>τὸν</w:t>
      </w:r>
      <w:proofErr w:type="spellEnd"/>
      <w:r w:rsidRPr="008B09A4">
        <w:rPr>
          <w:highlight w:val="yellow"/>
          <w:lang w:val="en-US" w:bidi="he-IL"/>
        </w:rPr>
        <w:t xml:space="preserve"> Πα</w:t>
      </w:r>
      <w:proofErr w:type="spellStart"/>
      <w:r w:rsidRPr="008B09A4">
        <w:rPr>
          <w:highlight w:val="yellow"/>
          <w:lang w:val="en-US" w:bidi="he-IL"/>
        </w:rPr>
        <w:t>τέρ</w:t>
      </w:r>
      <w:proofErr w:type="spellEnd"/>
      <w:r w:rsidRPr="008B09A4">
        <w:rPr>
          <w:highlight w:val="yellow"/>
          <w:lang w:val="en-US" w:bidi="he-IL"/>
        </w:rPr>
        <w:t xml:space="preserve">α </w:t>
      </w:r>
      <w:proofErr w:type="spellStart"/>
      <w:r w:rsidRPr="008B09A4">
        <w:rPr>
          <w:highlight w:val="yellow"/>
          <w:lang w:val="en-US" w:bidi="he-IL"/>
        </w:rPr>
        <w:t>μου</w:t>
      </w:r>
      <w:proofErr w:type="spellEnd"/>
      <w:r w:rsidRPr="008B09A4">
        <w:rPr>
          <w:highlight w:val="yellow"/>
          <w:lang w:val="en-US" w:bidi="he-IL"/>
        </w:rPr>
        <w:t xml:space="preserve"> καὶ Πα</w:t>
      </w:r>
      <w:proofErr w:type="spellStart"/>
      <w:r w:rsidRPr="008B09A4">
        <w:rPr>
          <w:highlight w:val="yellow"/>
          <w:lang w:val="en-US" w:bidi="he-IL"/>
        </w:rPr>
        <w:t>τέρ</w:t>
      </w:r>
      <w:proofErr w:type="spellEnd"/>
      <w:r w:rsidRPr="008B09A4">
        <w:rPr>
          <w:highlight w:val="yellow"/>
          <w:lang w:val="en-US" w:bidi="he-IL"/>
        </w:rPr>
        <w:t xml:space="preserve">α </w:t>
      </w:r>
      <w:proofErr w:type="spellStart"/>
      <w:r w:rsidRPr="008B09A4">
        <w:rPr>
          <w:highlight w:val="yellow"/>
          <w:lang w:val="en-US" w:bidi="he-IL"/>
        </w:rPr>
        <w:t>ὑμῶν</w:t>
      </w:r>
      <w:proofErr w:type="spellEnd"/>
      <w:r w:rsidRPr="008B09A4">
        <w:rPr>
          <w:highlight w:val="yellow"/>
          <w:lang w:val="en-US" w:bidi="he-IL"/>
        </w:rPr>
        <w:t xml:space="preserve"> καὶ </w:t>
      </w:r>
      <w:proofErr w:type="spellStart"/>
      <w:r w:rsidRPr="008B09A4">
        <w:rPr>
          <w:highlight w:val="yellow"/>
          <w:lang w:val="en-US" w:bidi="he-IL"/>
        </w:rPr>
        <w:t>Θεόν</w:t>
      </w:r>
      <w:proofErr w:type="spellEnd"/>
      <w:r w:rsidRPr="008B09A4">
        <w:rPr>
          <w:highlight w:val="yellow"/>
          <w:lang w:val="en-US" w:bidi="he-IL"/>
        </w:rPr>
        <w:t xml:space="preserve"> </w:t>
      </w:r>
      <w:proofErr w:type="spellStart"/>
      <w:r w:rsidRPr="008B09A4">
        <w:rPr>
          <w:highlight w:val="yellow"/>
          <w:lang w:val="en-US" w:bidi="he-IL"/>
        </w:rPr>
        <w:t>μου</w:t>
      </w:r>
      <w:proofErr w:type="spellEnd"/>
      <w:r w:rsidRPr="008B09A4">
        <w:rPr>
          <w:highlight w:val="yellow"/>
          <w:lang w:val="en-US" w:bidi="he-IL"/>
        </w:rPr>
        <w:t xml:space="preserve"> καὶ </w:t>
      </w:r>
      <w:proofErr w:type="spellStart"/>
      <w:r w:rsidRPr="008B09A4">
        <w:rPr>
          <w:highlight w:val="yellow"/>
          <w:lang w:val="en-US" w:bidi="he-IL"/>
        </w:rPr>
        <w:t>Θεὸν</w:t>
      </w:r>
      <w:proofErr w:type="spellEnd"/>
      <w:r w:rsidRPr="008B09A4">
        <w:rPr>
          <w:highlight w:val="yellow"/>
          <w:lang w:val="en-US" w:bidi="he-IL"/>
        </w:rPr>
        <w:t xml:space="preserve"> </w:t>
      </w:r>
      <w:proofErr w:type="spellStart"/>
      <w:r w:rsidRPr="008B09A4">
        <w:rPr>
          <w:highlight w:val="yellow"/>
          <w:lang w:val="en-US" w:bidi="he-IL"/>
        </w:rPr>
        <w:t>ὑμῶν</w:t>
      </w:r>
      <w:proofErr w:type="spellEnd"/>
      <w:r w:rsidRPr="008B09A4">
        <w:rPr>
          <w:highlight w:val="yellow"/>
          <w:lang w:val="en-US" w:bidi="he-IL"/>
        </w:rPr>
        <w:t xml:space="preserve">». </w:t>
      </w:r>
      <w:proofErr w:type="spellStart"/>
      <w:r w:rsidRPr="008B09A4">
        <w:rPr>
          <w:highlight w:val="yellow"/>
          <w:lang w:val="en-US" w:bidi="he-IL"/>
        </w:rPr>
        <w:t>ἔρχετ</w:t>
      </w:r>
      <w:proofErr w:type="spellEnd"/>
      <w:r w:rsidRPr="008B09A4">
        <w:rPr>
          <w:highlight w:val="yellow"/>
          <w:lang w:val="en-US" w:bidi="he-IL"/>
        </w:rPr>
        <w:t>αι Μα</w:t>
      </w:r>
      <w:proofErr w:type="spellStart"/>
      <w:r w:rsidRPr="008B09A4">
        <w:rPr>
          <w:highlight w:val="yellow"/>
          <w:lang w:val="en-US" w:bidi="he-IL"/>
        </w:rPr>
        <w:t>ριὰμ</w:t>
      </w:r>
      <w:proofErr w:type="spellEnd"/>
      <w:r w:rsidRPr="008B09A4">
        <w:rPr>
          <w:highlight w:val="yellow"/>
          <w:lang w:val="en-US" w:bidi="he-IL"/>
        </w:rPr>
        <w:t xml:space="preserve"> ἡ Μα</w:t>
      </w:r>
      <w:proofErr w:type="spellStart"/>
      <w:r w:rsidRPr="008B09A4">
        <w:rPr>
          <w:highlight w:val="yellow"/>
          <w:lang w:val="en-US" w:bidi="he-IL"/>
        </w:rPr>
        <w:t>γδ</w:t>
      </w:r>
      <w:proofErr w:type="spellEnd"/>
      <w:r w:rsidRPr="008B09A4">
        <w:rPr>
          <w:highlight w:val="yellow"/>
          <w:lang w:val="en-US" w:bidi="he-IL"/>
        </w:rPr>
        <w:t xml:space="preserve">αληνὴ </w:t>
      </w:r>
      <w:proofErr w:type="spellStart"/>
      <w:r w:rsidRPr="008B09A4">
        <w:rPr>
          <w:highlight w:val="yellow"/>
          <w:lang w:val="en-US" w:bidi="he-IL"/>
        </w:rPr>
        <w:t>ἀγγέλλουσ</w:t>
      </w:r>
      <w:proofErr w:type="spellEnd"/>
      <w:r w:rsidRPr="008B09A4">
        <w:rPr>
          <w:highlight w:val="yellow"/>
          <w:lang w:val="en-US" w:bidi="he-IL"/>
        </w:rPr>
        <w:t xml:space="preserve">α </w:t>
      </w:r>
      <w:proofErr w:type="spellStart"/>
      <w:r w:rsidRPr="008B09A4">
        <w:rPr>
          <w:highlight w:val="yellow"/>
          <w:lang w:val="en-US" w:bidi="he-IL"/>
        </w:rPr>
        <w:t>τοῖς</w:t>
      </w:r>
      <w:proofErr w:type="spellEnd"/>
      <w:r w:rsidRPr="008B09A4">
        <w:rPr>
          <w:highlight w:val="yellow"/>
          <w:lang w:val="en-US" w:bidi="he-IL"/>
        </w:rPr>
        <w:t xml:space="preserve"> μα</w:t>
      </w:r>
      <w:proofErr w:type="spellStart"/>
      <w:r w:rsidRPr="008B09A4">
        <w:rPr>
          <w:highlight w:val="yellow"/>
          <w:lang w:val="en-US" w:bidi="he-IL"/>
        </w:rPr>
        <w:t>θητ</w:t>
      </w:r>
      <w:proofErr w:type="spellEnd"/>
      <w:r w:rsidRPr="008B09A4">
        <w:rPr>
          <w:highlight w:val="yellow"/>
          <w:lang w:val="en-US" w:bidi="he-IL"/>
        </w:rPr>
        <w:t xml:space="preserve">αῖς </w:t>
      </w:r>
      <w:proofErr w:type="spellStart"/>
      <w:r w:rsidRPr="008B09A4">
        <w:rPr>
          <w:highlight w:val="yellow"/>
          <w:lang w:val="en-US" w:bidi="he-IL"/>
        </w:rPr>
        <w:t>ὅτι</w:t>
      </w:r>
      <w:proofErr w:type="spellEnd"/>
      <w:r w:rsidRPr="008B09A4">
        <w:rPr>
          <w:highlight w:val="yellow"/>
          <w:lang w:val="en-US" w:bidi="he-IL"/>
        </w:rPr>
        <w:t xml:space="preserve"> «</w:t>
      </w:r>
      <w:proofErr w:type="spellStart"/>
      <w:r w:rsidRPr="008B09A4">
        <w:rPr>
          <w:highlight w:val="yellow"/>
          <w:lang w:val="en-US" w:bidi="he-IL"/>
        </w:rPr>
        <w:t>ἑώρ</w:t>
      </w:r>
      <w:proofErr w:type="spellEnd"/>
      <w:r w:rsidRPr="008B09A4">
        <w:rPr>
          <w:highlight w:val="yellow"/>
          <w:lang w:val="en-US" w:bidi="he-IL"/>
        </w:rPr>
        <w:t xml:space="preserve">ακα </w:t>
      </w:r>
      <w:proofErr w:type="spellStart"/>
      <w:r w:rsidRPr="008B09A4">
        <w:rPr>
          <w:highlight w:val="yellow"/>
          <w:lang w:val="en-US" w:bidi="he-IL"/>
        </w:rPr>
        <w:t>τὸν</w:t>
      </w:r>
      <w:proofErr w:type="spellEnd"/>
      <w:r w:rsidRPr="008B09A4">
        <w:rPr>
          <w:highlight w:val="yellow"/>
          <w:lang w:val="en-US" w:bidi="he-IL"/>
        </w:rPr>
        <w:t xml:space="preserve"> </w:t>
      </w:r>
      <w:proofErr w:type="spellStart"/>
      <w:r w:rsidRPr="008B09A4">
        <w:rPr>
          <w:highlight w:val="yellow"/>
          <w:lang w:val="en-US" w:bidi="he-IL"/>
        </w:rPr>
        <w:t>Κύριον</w:t>
      </w:r>
      <w:proofErr w:type="spellEnd"/>
      <w:r w:rsidRPr="008B09A4">
        <w:rPr>
          <w:highlight w:val="yellow"/>
          <w:lang w:val="en-US" w:bidi="he-IL"/>
        </w:rPr>
        <w:t>», καὶ τα</w:t>
      </w:r>
      <w:proofErr w:type="spellStart"/>
      <w:r w:rsidRPr="008B09A4">
        <w:rPr>
          <w:highlight w:val="yellow"/>
          <w:lang w:val="en-US" w:bidi="he-IL"/>
        </w:rPr>
        <w:t>ῦτ</w:t>
      </w:r>
      <w:proofErr w:type="spellEnd"/>
      <w:r w:rsidRPr="008B09A4">
        <w:rPr>
          <w:highlight w:val="yellow"/>
          <w:lang w:val="en-US" w:bidi="he-IL"/>
        </w:rPr>
        <w:t xml:space="preserve">α </w:t>
      </w:r>
      <w:proofErr w:type="spellStart"/>
      <w:r w:rsidRPr="008B09A4">
        <w:rPr>
          <w:highlight w:val="yellow"/>
          <w:lang w:val="en-US" w:bidi="he-IL"/>
        </w:rPr>
        <w:t>εἶ</w:t>
      </w:r>
      <w:proofErr w:type="spellEnd"/>
      <w:r w:rsidRPr="008B09A4">
        <w:rPr>
          <w:highlight w:val="yellow"/>
          <w:lang w:val="en-US" w:bidi="he-IL"/>
        </w:rPr>
        <w:t>πεν α</w:t>
      </w:r>
      <w:proofErr w:type="spellStart"/>
      <w:r w:rsidRPr="008B09A4">
        <w:rPr>
          <w:highlight w:val="yellow"/>
          <w:lang w:val="en-US" w:bidi="he-IL"/>
        </w:rPr>
        <w:t>ὐτῇ</w:t>
      </w:r>
      <w:proofErr w:type="spellEnd"/>
      <w:r w:rsidR="007D2843">
        <w:rPr>
          <w:lang w:val="en-US" w:bidi="he-IL"/>
        </w:rPr>
        <w:t xml:space="preserve"> </w:t>
      </w:r>
      <w:r w:rsidRPr="00757052">
        <w:rPr>
          <w:lang w:val="en-US" w:bidi="he-IL"/>
        </w:rPr>
        <w:t>(20</w:t>
      </w:r>
      <w:r w:rsidR="009C2CFD">
        <w:rPr>
          <w:lang w:val="en-US" w:bidi="he-IL"/>
        </w:rPr>
        <w:t>,</w:t>
      </w:r>
      <w:r w:rsidRPr="00757052">
        <w:rPr>
          <w:lang w:val="en-US" w:bidi="he-IL"/>
        </w:rPr>
        <w:t>18).</w:t>
      </w:r>
    </w:p>
    <w:p w14:paraId="39075598" w14:textId="695F1370" w:rsidR="008B09A4" w:rsidRDefault="00C6031A" w:rsidP="007760B3">
      <w:pPr>
        <w:pStyle w:val="ab"/>
        <w:numPr>
          <w:ilvl w:val="0"/>
          <w:numId w:val="27"/>
        </w:numPr>
        <w:autoSpaceDE w:val="0"/>
        <w:autoSpaceDN w:val="0"/>
        <w:adjustRightInd w:val="0"/>
        <w:ind w:right="468"/>
        <w:jc w:val="both"/>
        <w:rPr>
          <w:lang w:val="en-US" w:bidi="he-IL"/>
        </w:rPr>
      </w:pPr>
      <w:r w:rsidRPr="00757052">
        <w:rPr>
          <w:lang w:val="en-US" w:bidi="he-IL"/>
        </w:rPr>
        <w:t>In this scene a) after the miraculous entrance in the middle of the disciples (</w:t>
      </w:r>
      <w:r w:rsidR="008B09A4">
        <w:rPr>
          <w:lang w:val="en-US" w:bidi="he-IL"/>
        </w:rPr>
        <w:t xml:space="preserve">which was </w:t>
      </w:r>
      <w:r w:rsidRPr="00757052">
        <w:rPr>
          <w:lang w:val="en-US" w:bidi="he-IL"/>
        </w:rPr>
        <w:t>as miracu</w:t>
      </w:r>
      <w:r w:rsidR="008B09A4">
        <w:rPr>
          <w:lang w:val="en-US" w:bidi="he-IL"/>
        </w:rPr>
        <w:t>lous as the exit from the tomb), Jesus demonstrates the hands and the side and the disciples, who witness</w:t>
      </w:r>
      <w:r w:rsidRPr="00757052">
        <w:rPr>
          <w:lang w:val="en-US" w:bidi="he-IL"/>
        </w:rPr>
        <w:t xml:space="preserve"> the Lord in their midst</w:t>
      </w:r>
      <w:r w:rsidR="008B09A4">
        <w:rPr>
          <w:lang w:val="en-US" w:bidi="he-IL"/>
        </w:rPr>
        <w:t>, rejoice</w:t>
      </w:r>
      <w:r w:rsidRPr="00757052">
        <w:rPr>
          <w:lang w:val="en-US" w:bidi="he-IL"/>
        </w:rPr>
        <w:t>. He, maintaining the marks of the nails, as well as the sign of the spear on His risen body – something not compatible with the Jewish beliefs on the risen body– blesses them twice by mentioning “peace” recalling His prophecies after the farewell speech regarding his own Pax (14</w:t>
      </w:r>
      <w:r w:rsidR="007D2843">
        <w:rPr>
          <w:lang w:val="en-US" w:bidi="he-IL"/>
        </w:rPr>
        <w:t xml:space="preserve">, </w:t>
      </w:r>
      <w:r w:rsidRPr="00757052">
        <w:rPr>
          <w:lang w:val="en-US" w:bidi="he-IL"/>
        </w:rPr>
        <w:t xml:space="preserve">27. cf. </w:t>
      </w:r>
      <w:proofErr w:type="spellStart"/>
      <w:r w:rsidRPr="00757052">
        <w:rPr>
          <w:lang w:val="en-US" w:bidi="he-IL"/>
        </w:rPr>
        <w:t>μικρὸν</w:t>
      </w:r>
      <w:proofErr w:type="spellEnd"/>
      <w:r w:rsidRPr="00757052">
        <w:rPr>
          <w:lang w:val="en-US" w:bidi="he-IL"/>
        </w:rPr>
        <w:t xml:space="preserve"> καὶ </w:t>
      </w:r>
      <w:proofErr w:type="spellStart"/>
      <w:r w:rsidRPr="00757052">
        <w:rPr>
          <w:lang w:val="en-US" w:bidi="he-IL"/>
        </w:rPr>
        <w:t>ὄψεσθέ</w:t>
      </w:r>
      <w:proofErr w:type="spellEnd"/>
      <w:r w:rsidRPr="00757052">
        <w:rPr>
          <w:lang w:val="en-US" w:bidi="he-IL"/>
        </w:rPr>
        <w:t xml:space="preserve"> </w:t>
      </w:r>
      <w:proofErr w:type="spellStart"/>
      <w:r w:rsidRPr="00757052">
        <w:rPr>
          <w:lang w:val="en-US" w:bidi="he-IL"/>
        </w:rPr>
        <w:t>με</w:t>
      </w:r>
      <w:proofErr w:type="spellEnd"/>
      <w:r w:rsidRPr="00757052">
        <w:rPr>
          <w:lang w:val="en-US" w:bidi="he-IL"/>
        </w:rPr>
        <w:t xml:space="preserve"> [16</w:t>
      </w:r>
      <w:r w:rsidR="007D2843">
        <w:rPr>
          <w:lang w:val="en-US" w:bidi="he-IL"/>
        </w:rPr>
        <w:t xml:space="preserve">, </w:t>
      </w:r>
      <w:r w:rsidRPr="00757052">
        <w:rPr>
          <w:lang w:val="en-US" w:bidi="he-IL"/>
        </w:rPr>
        <w:t xml:space="preserve">16-19]). </w:t>
      </w:r>
    </w:p>
    <w:p w14:paraId="696B73D2" w14:textId="77777777" w:rsidR="008B09A4" w:rsidRDefault="008B09A4" w:rsidP="008B09A4">
      <w:pPr>
        <w:pStyle w:val="ab"/>
        <w:autoSpaceDE w:val="0"/>
        <w:autoSpaceDN w:val="0"/>
        <w:adjustRightInd w:val="0"/>
        <w:ind w:right="468"/>
        <w:jc w:val="both"/>
        <w:rPr>
          <w:lang w:val="en-US" w:bidi="he-IL"/>
        </w:rPr>
      </w:pPr>
    </w:p>
    <w:p w14:paraId="5A4723B1" w14:textId="185F0921" w:rsidR="00C6031A" w:rsidRDefault="00C6031A" w:rsidP="008B09A4">
      <w:pPr>
        <w:pStyle w:val="ab"/>
        <w:autoSpaceDE w:val="0"/>
        <w:autoSpaceDN w:val="0"/>
        <w:adjustRightInd w:val="0"/>
        <w:ind w:right="468"/>
        <w:jc w:val="both"/>
        <w:rPr>
          <w:lang w:val="en-US" w:bidi="he-IL"/>
        </w:rPr>
      </w:pPr>
      <w:r w:rsidRPr="00757052">
        <w:rPr>
          <w:lang w:val="en-US" w:bidi="he-IL"/>
        </w:rPr>
        <w:t>After the first blessing, he shows His hands and His side (not the feet – Lk 24</w:t>
      </w:r>
      <w:r w:rsidR="009C2CFD">
        <w:rPr>
          <w:lang w:val="en-US" w:bidi="he-IL"/>
        </w:rPr>
        <w:t>,</w:t>
      </w:r>
      <w:r w:rsidRPr="00757052">
        <w:rPr>
          <w:lang w:val="en-US" w:bidi="he-IL"/>
        </w:rPr>
        <w:t xml:space="preserve">39-40) </w:t>
      </w:r>
      <w:proofErr w:type="gramStart"/>
      <w:r w:rsidRPr="00757052">
        <w:rPr>
          <w:lang w:val="en-US" w:bidi="he-IL"/>
        </w:rPr>
        <w:t>so as to</w:t>
      </w:r>
      <w:proofErr w:type="gramEnd"/>
      <w:r w:rsidRPr="00757052">
        <w:rPr>
          <w:lang w:val="en-US" w:bidi="he-IL"/>
        </w:rPr>
        <w:t xml:space="preserve"> cause joy (as already prophesized; 16</w:t>
      </w:r>
      <w:r w:rsidR="009C2CFD">
        <w:rPr>
          <w:lang w:val="en-US" w:bidi="he-IL"/>
        </w:rPr>
        <w:t>,</w:t>
      </w:r>
      <w:r w:rsidRPr="00757052">
        <w:rPr>
          <w:lang w:val="en-US" w:bidi="he-IL"/>
        </w:rPr>
        <w:t xml:space="preserve">20) which </w:t>
      </w:r>
      <w:r w:rsidR="008B09A4">
        <w:rPr>
          <w:lang w:val="en-US" w:bidi="he-IL"/>
        </w:rPr>
        <w:t>contradicts the fear of the Jud</w:t>
      </w:r>
      <w:r w:rsidRPr="00757052">
        <w:rPr>
          <w:lang w:val="en-US" w:bidi="he-IL"/>
        </w:rPr>
        <w:t xml:space="preserve">eans and the pains they </w:t>
      </w:r>
      <w:r w:rsidR="008B09A4">
        <w:rPr>
          <w:lang w:val="en-US" w:bidi="he-IL"/>
        </w:rPr>
        <w:t xml:space="preserve">(the disciples) </w:t>
      </w:r>
      <w:r w:rsidRPr="00757052">
        <w:rPr>
          <w:lang w:val="en-US" w:bidi="he-IL"/>
        </w:rPr>
        <w:t>had endured. After the second blessing, He imbues them with the Holy Spirit, effectively creating a new mankind (Gen 2</w:t>
      </w:r>
      <w:r w:rsidR="009C2CFD">
        <w:rPr>
          <w:lang w:val="en-US" w:bidi="he-IL"/>
        </w:rPr>
        <w:t>,</w:t>
      </w:r>
      <w:r w:rsidRPr="00757052">
        <w:rPr>
          <w:lang w:val="en-US" w:bidi="he-IL"/>
        </w:rPr>
        <w:t>7</w:t>
      </w:r>
      <w:r w:rsidR="008B09A4">
        <w:rPr>
          <w:lang w:val="en-US" w:bidi="he-IL"/>
        </w:rPr>
        <w:t>;</w:t>
      </w:r>
      <w:r w:rsidRPr="00757052">
        <w:rPr>
          <w:lang w:val="en-US" w:bidi="he-IL"/>
        </w:rPr>
        <w:t xml:space="preserve"> Ez</w:t>
      </w:r>
      <w:r w:rsidR="008B09A4">
        <w:rPr>
          <w:lang w:val="en-US" w:bidi="he-IL"/>
        </w:rPr>
        <w:t xml:space="preserve">. 37) and sending them </w:t>
      </w:r>
      <w:r w:rsidRPr="00757052">
        <w:rPr>
          <w:lang w:val="en-US" w:bidi="he-IL"/>
        </w:rPr>
        <w:t>forth (apparently to the Greek diaspora), like th</w:t>
      </w:r>
      <w:r w:rsidR="008B09A4">
        <w:rPr>
          <w:lang w:val="en-US" w:bidi="he-IL"/>
        </w:rPr>
        <w:t>e Father had sent Him forth. This</w:t>
      </w:r>
      <w:r w:rsidRPr="00757052">
        <w:rPr>
          <w:lang w:val="en-US" w:bidi="he-IL"/>
        </w:rPr>
        <w:t xml:space="preserve"> Pentecost is not </w:t>
      </w:r>
      <w:r w:rsidR="008B09A4">
        <w:rPr>
          <w:lang w:val="en-US" w:bidi="he-IL"/>
        </w:rPr>
        <w:t>about speaking in tongues, but the</w:t>
      </w:r>
      <w:r w:rsidRPr="00757052">
        <w:rPr>
          <w:lang w:val="en-US" w:bidi="he-IL"/>
        </w:rPr>
        <w:t xml:space="preserve"> forgiv</w:t>
      </w:r>
      <w:r w:rsidR="008B09A4">
        <w:rPr>
          <w:lang w:val="en-US" w:bidi="he-IL"/>
        </w:rPr>
        <w:t xml:space="preserve">ing </w:t>
      </w:r>
      <w:r w:rsidRPr="00757052">
        <w:rPr>
          <w:lang w:val="en-US" w:bidi="he-IL"/>
        </w:rPr>
        <w:t>of sins (cf. Christ = He who lifts the sin of the world – cf. 1 John 1</w:t>
      </w:r>
      <w:r w:rsidR="009C2CFD">
        <w:rPr>
          <w:lang w:val="en-US" w:bidi="he-IL"/>
        </w:rPr>
        <w:t>,</w:t>
      </w:r>
      <w:r w:rsidRPr="00757052">
        <w:rPr>
          <w:lang w:val="en-US" w:bidi="he-IL"/>
        </w:rPr>
        <w:t>7). It should be noted that the absence of Thomas does not automatically mean that he does no</w:t>
      </w:r>
      <w:r w:rsidR="00F157CC">
        <w:rPr>
          <w:lang w:val="en-US" w:bidi="he-IL"/>
        </w:rPr>
        <w:t>t partake of this grace</w:t>
      </w:r>
      <w:r w:rsidRPr="00757052">
        <w:rPr>
          <w:lang w:val="en-US" w:bidi="he-IL"/>
        </w:rPr>
        <w:t xml:space="preserve"> necessary for each disciple, </w:t>
      </w:r>
      <w:proofErr w:type="gramStart"/>
      <w:r w:rsidRPr="00757052">
        <w:rPr>
          <w:lang w:val="en-US" w:bidi="he-IL"/>
        </w:rPr>
        <w:t>so as to</w:t>
      </w:r>
      <w:proofErr w:type="gramEnd"/>
      <w:r w:rsidRPr="00757052">
        <w:rPr>
          <w:lang w:val="en-US" w:bidi="he-IL"/>
        </w:rPr>
        <w:t xml:space="preserve"> know every truth; in a related </w:t>
      </w:r>
      <w:r w:rsidR="008B09A4">
        <w:rPr>
          <w:lang w:val="en-US" w:bidi="he-IL"/>
        </w:rPr>
        <w:t xml:space="preserve">biblical </w:t>
      </w:r>
      <w:r w:rsidRPr="00757052">
        <w:rPr>
          <w:lang w:val="en-US" w:bidi="he-IL"/>
        </w:rPr>
        <w:t xml:space="preserve">event the gift of the spirit to the 70 elders is also given to the absent elders Eldad and </w:t>
      </w:r>
      <w:proofErr w:type="spellStart"/>
      <w:r w:rsidRPr="00757052">
        <w:rPr>
          <w:lang w:val="en-US" w:bidi="he-IL"/>
        </w:rPr>
        <w:t>Medad</w:t>
      </w:r>
      <w:proofErr w:type="spellEnd"/>
      <w:r w:rsidR="008B09A4">
        <w:rPr>
          <w:lang w:val="en-US" w:bidi="he-IL"/>
        </w:rPr>
        <w:t xml:space="preserve"> </w:t>
      </w:r>
      <w:r w:rsidR="008B09A4" w:rsidRPr="00757052">
        <w:rPr>
          <w:lang w:val="en-US" w:bidi="he-IL"/>
        </w:rPr>
        <w:t>(Nu 1</w:t>
      </w:r>
      <w:r w:rsidR="007D2843">
        <w:rPr>
          <w:lang w:val="en-US" w:bidi="he-IL"/>
        </w:rPr>
        <w:t xml:space="preserve">1, </w:t>
      </w:r>
      <w:r w:rsidR="008B09A4" w:rsidRPr="00757052">
        <w:rPr>
          <w:lang w:val="en-US" w:bidi="he-IL"/>
        </w:rPr>
        <w:t>17, 26)</w:t>
      </w:r>
      <w:r w:rsidRPr="00757052">
        <w:rPr>
          <w:lang w:val="en-US" w:bidi="he-IL"/>
        </w:rPr>
        <w:t>.</w:t>
      </w:r>
    </w:p>
    <w:p w14:paraId="7631266C" w14:textId="77777777" w:rsidR="008B09A4" w:rsidRPr="00757052" w:rsidRDefault="008B09A4" w:rsidP="008B09A4">
      <w:pPr>
        <w:pStyle w:val="ab"/>
        <w:autoSpaceDE w:val="0"/>
        <w:autoSpaceDN w:val="0"/>
        <w:adjustRightInd w:val="0"/>
        <w:ind w:right="468"/>
        <w:jc w:val="both"/>
        <w:rPr>
          <w:lang w:val="en-US" w:bidi="he-IL"/>
        </w:rPr>
      </w:pPr>
    </w:p>
    <w:p w14:paraId="569BF75E" w14:textId="77777777" w:rsidR="00C6031A" w:rsidRDefault="008B09A4" w:rsidP="007760B3">
      <w:pPr>
        <w:pStyle w:val="ab"/>
        <w:numPr>
          <w:ilvl w:val="0"/>
          <w:numId w:val="27"/>
        </w:numPr>
        <w:autoSpaceDE w:val="0"/>
        <w:autoSpaceDN w:val="0"/>
        <w:adjustRightInd w:val="0"/>
        <w:ind w:right="468"/>
        <w:jc w:val="both"/>
        <w:rPr>
          <w:lang w:val="en-US" w:bidi="he-IL"/>
        </w:rPr>
      </w:pPr>
      <w:r>
        <w:rPr>
          <w:lang w:val="en-US" w:bidi="he-IL"/>
        </w:rPr>
        <w:lastRenderedPageBreak/>
        <w:t>In this scene</w:t>
      </w:r>
      <w:r w:rsidR="00061EBA">
        <w:rPr>
          <w:lang w:val="en-US" w:bidi="he-IL"/>
        </w:rPr>
        <w:t xml:space="preserve"> (b)</w:t>
      </w:r>
      <w:r>
        <w:rPr>
          <w:lang w:val="en-US" w:bidi="he-IL"/>
        </w:rPr>
        <w:t xml:space="preserve"> </w:t>
      </w:r>
      <w:r w:rsidR="00C6031A" w:rsidRPr="00757052">
        <w:rPr>
          <w:lang w:val="en-US" w:bidi="he-IL"/>
        </w:rPr>
        <w:t>it is stressed in the imperfect (</w:t>
      </w:r>
      <w:proofErr w:type="spellStart"/>
      <w:r w:rsidR="00C6031A" w:rsidRPr="00757052">
        <w:rPr>
          <w:lang w:val="en-US" w:bidi="he-IL"/>
        </w:rPr>
        <w:t>ἔλεγον</w:t>
      </w:r>
      <w:proofErr w:type="spellEnd"/>
      <w:r w:rsidR="00C6031A" w:rsidRPr="00757052">
        <w:rPr>
          <w:lang w:val="en-US" w:bidi="he-IL"/>
        </w:rPr>
        <w:t>) and the present perfect (</w:t>
      </w:r>
      <w:proofErr w:type="spellStart"/>
      <w:r w:rsidR="00C6031A" w:rsidRPr="00757052">
        <w:rPr>
          <w:lang w:val="en-US" w:bidi="he-IL"/>
        </w:rPr>
        <w:t>ἑωράκ</w:t>
      </w:r>
      <w:proofErr w:type="spellEnd"/>
      <w:r w:rsidR="00C6031A" w:rsidRPr="00757052">
        <w:rPr>
          <w:lang w:val="en-US" w:bidi="he-IL"/>
        </w:rPr>
        <w:t>αμεν) the fact of viewing the Lord and Thomas’ answer with the negatives “</w:t>
      </w:r>
      <w:r w:rsidR="00C6031A" w:rsidRPr="00757052">
        <w:rPr>
          <w:lang w:bidi="he-IL"/>
        </w:rPr>
        <w:t>μη</w:t>
      </w:r>
      <w:r w:rsidR="00C6031A" w:rsidRPr="00757052">
        <w:rPr>
          <w:lang w:val="en-US" w:bidi="he-IL"/>
        </w:rPr>
        <w:t xml:space="preserve">”. Essentially, Thomas rejects </w:t>
      </w:r>
      <w:r w:rsidR="00061EBA">
        <w:rPr>
          <w:lang w:val="en-US" w:bidi="he-IL"/>
        </w:rPr>
        <w:t>the Resurrection for the third time:</w:t>
      </w:r>
      <w:r w:rsidR="00C6031A" w:rsidRPr="00757052">
        <w:rPr>
          <w:lang w:val="en-US" w:bidi="he-IL"/>
        </w:rPr>
        <w:t xml:space="preserve"> the preaching of the disciples (which completes their sending) is preceded by the testimony of the empty tomb from the two witnesses and the proclamation of Mary Magdalene to her “brothers” </w:t>
      </w:r>
      <w:proofErr w:type="gramStart"/>
      <w:r w:rsidR="00C6031A" w:rsidRPr="00757052">
        <w:rPr>
          <w:lang w:val="en-US" w:bidi="he-IL"/>
        </w:rPr>
        <w:t>in regard to</w:t>
      </w:r>
      <w:proofErr w:type="gramEnd"/>
      <w:r w:rsidR="00C6031A" w:rsidRPr="00757052">
        <w:rPr>
          <w:lang w:val="en-US" w:bidi="he-IL"/>
        </w:rPr>
        <w:t xml:space="preserve"> </w:t>
      </w:r>
      <w:r w:rsidR="00C6031A" w:rsidRPr="00061EBA">
        <w:rPr>
          <w:i/>
          <w:lang w:val="en-US" w:bidi="he-IL"/>
        </w:rPr>
        <w:t>where</w:t>
      </w:r>
      <w:r w:rsidR="00C6031A" w:rsidRPr="00757052">
        <w:rPr>
          <w:lang w:val="en-US" w:bidi="he-IL"/>
        </w:rPr>
        <w:t xml:space="preserve"> He rises: </w:t>
      </w:r>
      <w:proofErr w:type="spellStart"/>
      <w:r w:rsidR="00C6031A" w:rsidRPr="00757052">
        <w:rPr>
          <w:lang w:val="en-US" w:bidi="he-IL"/>
        </w:rPr>
        <w:t>ἀν</w:t>
      </w:r>
      <w:proofErr w:type="spellEnd"/>
      <w:r w:rsidR="00C6031A" w:rsidRPr="00757052">
        <w:rPr>
          <w:lang w:val="en-US" w:bidi="he-IL"/>
        </w:rPr>
        <w:t>αβαίνω π</w:t>
      </w:r>
      <w:proofErr w:type="spellStart"/>
      <w:r w:rsidR="00C6031A" w:rsidRPr="00757052">
        <w:rPr>
          <w:lang w:val="en-US" w:bidi="he-IL"/>
        </w:rPr>
        <w:t>ρὸς</w:t>
      </w:r>
      <w:proofErr w:type="spellEnd"/>
      <w:r w:rsidR="00C6031A" w:rsidRPr="00757052">
        <w:rPr>
          <w:lang w:val="en-US" w:bidi="he-IL"/>
        </w:rPr>
        <w:t xml:space="preserve"> </w:t>
      </w:r>
      <w:proofErr w:type="spellStart"/>
      <w:r w:rsidR="00C6031A" w:rsidRPr="00757052">
        <w:rPr>
          <w:lang w:val="en-US" w:bidi="he-IL"/>
        </w:rPr>
        <w:t>τὸν</w:t>
      </w:r>
      <w:proofErr w:type="spellEnd"/>
      <w:r w:rsidR="00C6031A" w:rsidRPr="00757052">
        <w:rPr>
          <w:lang w:val="en-US" w:bidi="he-IL"/>
        </w:rPr>
        <w:t xml:space="preserve"> Πα</w:t>
      </w:r>
      <w:proofErr w:type="spellStart"/>
      <w:r w:rsidR="00C6031A" w:rsidRPr="00757052">
        <w:rPr>
          <w:lang w:val="en-US" w:bidi="he-IL"/>
        </w:rPr>
        <w:t>τέρ</w:t>
      </w:r>
      <w:proofErr w:type="spellEnd"/>
      <w:r w:rsidR="00C6031A" w:rsidRPr="00757052">
        <w:rPr>
          <w:lang w:val="en-US" w:bidi="he-IL"/>
        </w:rPr>
        <w:t xml:space="preserve">α </w:t>
      </w:r>
      <w:proofErr w:type="spellStart"/>
      <w:r w:rsidR="00C6031A" w:rsidRPr="00757052">
        <w:rPr>
          <w:lang w:val="en-US" w:bidi="he-IL"/>
        </w:rPr>
        <w:t>μου</w:t>
      </w:r>
      <w:proofErr w:type="spellEnd"/>
      <w:r w:rsidR="00C6031A" w:rsidRPr="00757052">
        <w:rPr>
          <w:lang w:val="en-US" w:bidi="he-IL"/>
        </w:rPr>
        <w:t xml:space="preserve"> καὶ Πα</w:t>
      </w:r>
      <w:proofErr w:type="spellStart"/>
      <w:r w:rsidR="00C6031A" w:rsidRPr="00757052">
        <w:rPr>
          <w:lang w:val="en-US" w:bidi="he-IL"/>
        </w:rPr>
        <w:t>τέρ</w:t>
      </w:r>
      <w:proofErr w:type="spellEnd"/>
      <w:r w:rsidR="00C6031A" w:rsidRPr="00757052">
        <w:rPr>
          <w:lang w:val="en-US" w:bidi="he-IL"/>
        </w:rPr>
        <w:t xml:space="preserve">α </w:t>
      </w:r>
      <w:proofErr w:type="spellStart"/>
      <w:r w:rsidR="00C6031A" w:rsidRPr="00757052">
        <w:rPr>
          <w:lang w:val="en-US" w:bidi="he-IL"/>
        </w:rPr>
        <w:t>ὑμῶν</w:t>
      </w:r>
      <w:proofErr w:type="spellEnd"/>
      <w:r w:rsidR="00C6031A" w:rsidRPr="00757052">
        <w:rPr>
          <w:lang w:val="en-US" w:bidi="he-IL"/>
        </w:rPr>
        <w:t xml:space="preserve"> καὶ </w:t>
      </w:r>
      <w:proofErr w:type="spellStart"/>
      <w:r w:rsidR="00C6031A" w:rsidRPr="00757052">
        <w:rPr>
          <w:lang w:val="en-US" w:bidi="he-IL"/>
        </w:rPr>
        <w:t>Θεόν</w:t>
      </w:r>
      <w:proofErr w:type="spellEnd"/>
      <w:r w:rsidR="00C6031A" w:rsidRPr="00757052">
        <w:rPr>
          <w:lang w:val="en-US" w:bidi="he-IL"/>
        </w:rPr>
        <w:t xml:space="preserve"> </w:t>
      </w:r>
      <w:proofErr w:type="spellStart"/>
      <w:r w:rsidR="00C6031A" w:rsidRPr="00757052">
        <w:rPr>
          <w:lang w:val="en-US" w:bidi="he-IL"/>
        </w:rPr>
        <w:t>μου</w:t>
      </w:r>
      <w:proofErr w:type="spellEnd"/>
      <w:r w:rsidR="00C6031A" w:rsidRPr="00757052">
        <w:rPr>
          <w:lang w:val="en-US" w:bidi="he-IL"/>
        </w:rPr>
        <w:t xml:space="preserve"> καὶ </w:t>
      </w:r>
      <w:proofErr w:type="spellStart"/>
      <w:r w:rsidR="00C6031A" w:rsidRPr="00757052">
        <w:rPr>
          <w:lang w:val="en-US" w:bidi="he-IL"/>
        </w:rPr>
        <w:t>Θεὸν</w:t>
      </w:r>
      <w:proofErr w:type="spellEnd"/>
      <w:r w:rsidR="00C6031A" w:rsidRPr="00757052">
        <w:rPr>
          <w:lang w:val="en-US" w:bidi="he-IL"/>
        </w:rPr>
        <w:t xml:space="preserve"> </w:t>
      </w:r>
      <w:proofErr w:type="spellStart"/>
      <w:r w:rsidR="00C6031A" w:rsidRPr="00757052">
        <w:rPr>
          <w:lang w:val="en-US" w:bidi="he-IL"/>
        </w:rPr>
        <w:t>ὑμῶν</w:t>
      </w:r>
      <w:proofErr w:type="spellEnd"/>
      <w:r w:rsidR="00C6031A" w:rsidRPr="00757052">
        <w:rPr>
          <w:lang w:val="en-US" w:bidi="he-IL"/>
        </w:rPr>
        <w:t>» as well as the «</w:t>
      </w:r>
      <w:proofErr w:type="spellStart"/>
      <w:r w:rsidR="00C6031A" w:rsidRPr="00757052">
        <w:rPr>
          <w:lang w:val="en-US" w:bidi="he-IL"/>
        </w:rPr>
        <w:t>ἑώρ</w:t>
      </w:r>
      <w:proofErr w:type="spellEnd"/>
      <w:r w:rsidR="00C6031A" w:rsidRPr="00757052">
        <w:rPr>
          <w:lang w:val="en-US" w:bidi="he-IL"/>
        </w:rPr>
        <w:t xml:space="preserve">ακα </w:t>
      </w:r>
      <w:proofErr w:type="spellStart"/>
      <w:r w:rsidR="00C6031A" w:rsidRPr="00757052">
        <w:rPr>
          <w:lang w:val="en-US" w:bidi="he-IL"/>
        </w:rPr>
        <w:t>τὸν</w:t>
      </w:r>
      <w:proofErr w:type="spellEnd"/>
      <w:r w:rsidR="00C6031A" w:rsidRPr="00757052">
        <w:rPr>
          <w:lang w:val="en-US" w:bidi="he-IL"/>
        </w:rPr>
        <w:t xml:space="preserve"> </w:t>
      </w:r>
      <w:proofErr w:type="spellStart"/>
      <w:r w:rsidR="00C6031A" w:rsidRPr="00757052">
        <w:rPr>
          <w:lang w:val="en-US" w:bidi="he-IL"/>
        </w:rPr>
        <w:t>Κύριον</w:t>
      </w:r>
      <w:proofErr w:type="spellEnd"/>
      <w:r w:rsidR="00C6031A" w:rsidRPr="00757052">
        <w:rPr>
          <w:lang w:val="en-US" w:bidi="he-IL"/>
        </w:rPr>
        <w:t>».</w:t>
      </w:r>
    </w:p>
    <w:p w14:paraId="386DADFC" w14:textId="77777777" w:rsidR="008B09A4" w:rsidRPr="00757052" w:rsidRDefault="008B09A4" w:rsidP="008B09A4">
      <w:pPr>
        <w:pStyle w:val="ab"/>
        <w:autoSpaceDE w:val="0"/>
        <w:autoSpaceDN w:val="0"/>
        <w:adjustRightInd w:val="0"/>
        <w:ind w:right="468"/>
        <w:jc w:val="both"/>
        <w:rPr>
          <w:lang w:val="en-US" w:bidi="he-IL"/>
        </w:rPr>
      </w:pPr>
    </w:p>
    <w:p w14:paraId="62B87868" w14:textId="2D76A3B3" w:rsidR="00F157CC" w:rsidRDefault="00C6031A" w:rsidP="00F157CC">
      <w:pPr>
        <w:pStyle w:val="ab"/>
        <w:numPr>
          <w:ilvl w:val="0"/>
          <w:numId w:val="27"/>
        </w:numPr>
        <w:autoSpaceDE w:val="0"/>
        <w:autoSpaceDN w:val="0"/>
        <w:adjustRightInd w:val="0"/>
        <w:ind w:right="468"/>
        <w:jc w:val="both"/>
        <w:rPr>
          <w:lang w:val="en-US" w:bidi="he-IL"/>
        </w:rPr>
      </w:pPr>
      <w:r w:rsidRPr="00757052">
        <w:rPr>
          <w:lang w:val="en-US" w:bidi="he-IL"/>
        </w:rPr>
        <w:t xml:space="preserve">The scene (c) is </w:t>
      </w:r>
      <w:r w:rsidR="008B09A4" w:rsidRPr="00757052">
        <w:rPr>
          <w:lang w:val="en-US" w:bidi="he-IL"/>
        </w:rPr>
        <w:t>initiated</w:t>
      </w:r>
      <w:r w:rsidRPr="00757052">
        <w:rPr>
          <w:lang w:val="en-US" w:bidi="he-IL"/>
        </w:rPr>
        <w:t xml:space="preserve"> as the first one, something that proves that fear is not completely expelled. The 8</w:t>
      </w:r>
      <w:r w:rsidRPr="00757052">
        <w:rPr>
          <w:vertAlign w:val="superscript"/>
          <w:lang w:val="en-US" w:bidi="he-IL"/>
        </w:rPr>
        <w:t>th</w:t>
      </w:r>
      <w:r w:rsidRPr="00757052">
        <w:rPr>
          <w:lang w:val="en-US" w:bidi="he-IL"/>
        </w:rPr>
        <w:t xml:space="preserve"> day is a foretaste of eternity, while it is sug</w:t>
      </w:r>
      <w:r w:rsidR="00F157CC">
        <w:rPr>
          <w:lang w:val="en-US" w:bidi="he-IL"/>
        </w:rPr>
        <w:t xml:space="preserve">gested that it is </w:t>
      </w:r>
      <w:r w:rsidR="00061EBA">
        <w:rPr>
          <w:lang w:val="en-US" w:bidi="he-IL"/>
        </w:rPr>
        <w:t>the Sun</w:t>
      </w:r>
      <w:r w:rsidR="00F157CC">
        <w:rPr>
          <w:lang w:val="en-US" w:bidi="he-IL"/>
        </w:rPr>
        <w:t>day</w:t>
      </w:r>
      <w:r w:rsidRPr="00757052">
        <w:rPr>
          <w:lang w:val="en-US" w:bidi="he-IL"/>
        </w:rPr>
        <w:t xml:space="preserve">, when the first Community remembered the Resurrection. </w:t>
      </w:r>
      <w:r w:rsidRPr="00757052">
        <w:rPr>
          <w:highlight w:val="yellow"/>
          <w:lang w:val="en-US" w:bidi="he-IL"/>
        </w:rPr>
        <w:t xml:space="preserve">After </w:t>
      </w:r>
      <w:r w:rsidR="00F157CC">
        <w:rPr>
          <w:highlight w:val="yellow"/>
          <w:lang w:val="en-US" w:bidi="he-IL"/>
        </w:rPr>
        <w:t>the Peace blessing, there neither</w:t>
      </w:r>
      <w:r w:rsidRPr="00757052">
        <w:rPr>
          <w:highlight w:val="yellow"/>
          <w:lang w:val="en-US" w:bidi="he-IL"/>
        </w:rPr>
        <w:t xml:space="preserve"> gifts </w:t>
      </w:r>
      <w:r w:rsidR="00F157CC">
        <w:rPr>
          <w:highlight w:val="yellow"/>
          <w:lang w:val="en-US" w:bidi="he-IL"/>
        </w:rPr>
        <w:t xml:space="preserve">from the Holy Spirit to Thomas </w:t>
      </w:r>
      <w:r w:rsidRPr="00757052">
        <w:rPr>
          <w:highlight w:val="yellow"/>
          <w:lang w:val="en-US" w:bidi="he-IL"/>
        </w:rPr>
        <w:t>nor a</w:t>
      </w:r>
      <w:r w:rsidR="00F157CC">
        <w:rPr>
          <w:highlight w:val="yellow"/>
          <w:lang w:val="en-US" w:bidi="he-IL"/>
        </w:rPr>
        <w:t xml:space="preserve"> personal invitation to him</w:t>
      </w:r>
      <w:r w:rsidR="00061EBA">
        <w:rPr>
          <w:lang w:val="en-US" w:bidi="he-IL"/>
        </w:rPr>
        <w:t xml:space="preserve">. </w:t>
      </w:r>
      <w:r w:rsidRPr="00757052">
        <w:rPr>
          <w:lang w:val="en-US" w:bidi="he-IL"/>
        </w:rPr>
        <w:t xml:space="preserve">In this specific scene -apart from the fact that the Lord enters through the gate- it is proven that He is omniscient, as He repeats verbatim what Thomas </w:t>
      </w:r>
      <w:r w:rsidR="00F157CC">
        <w:rPr>
          <w:lang w:val="en-US" w:bidi="he-IL"/>
        </w:rPr>
        <w:t xml:space="preserve">had already </w:t>
      </w:r>
      <w:r w:rsidRPr="00757052">
        <w:rPr>
          <w:lang w:val="en-US" w:bidi="he-IL"/>
        </w:rPr>
        <w:t xml:space="preserve">said to his fellow disciples. It should also be noted that He addresses </w:t>
      </w:r>
      <w:r w:rsidR="00061EBA" w:rsidRPr="00757052">
        <w:rPr>
          <w:lang w:val="en-US" w:bidi="he-IL"/>
        </w:rPr>
        <w:t xml:space="preserve">only </w:t>
      </w:r>
      <w:r w:rsidRPr="00757052">
        <w:rPr>
          <w:lang w:val="en-US" w:bidi="he-IL"/>
        </w:rPr>
        <w:t xml:space="preserve">Thomas, as if he has come towards Him, while his infidelity is not connected to the lack of providing of Holy Spirit (the </w:t>
      </w:r>
      <w:r w:rsidR="00F157CC">
        <w:rPr>
          <w:lang w:val="en-US" w:bidi="he-IL"/>
        </w:rPr>
        <w:t>“semen</w:t>
      </w:r>
      <w:r w:rsidRPr="00757052">
        <w:rPr>
          <w:lang w:val="en-US" w:bidi="he-IL"/>
        </w:rPr>
        <w:t xml:space="preserve"> of God</w:t>
      </w:r>
      <w:r w:rsidR="00F157CC">
        <w:rPr>
          <w:lang w:val="en-US" w:bidi="he-IL"/>
        </w:rPr>
        <w:t>”</w:t>
      </w:r>
      <w:r w:rsidRPr="00757052">
        <w:rPr>
          <w:lang w:val="en-US" w:bidi="he-IL"/>
        </w:rPr>
        <w:t xml:space="preserve"> – the </w:t>
      </w:r>
      <w:r w:rsidR="00F157CC">
        <w:rPr>
          <w:lang w:val="en-US" w:bidi="he-IL"/>
        </w:rPr>
        <w:t>“a</w:t>
      </w:r>
      <w:r w:rsidRPr="00757052">
        <w:rPr>
          <w:lang w:val="en-US" w:bidi="he-IL"/>
        </w:rPr>
        <w:t>nointment</w:t>
      </w:r>
      <w:r w:rsidR="00F157CC">
        <w:rPr>
          <w:lang w:val="en-US" w:bidi="he-IL"/>
        </w:rPr>
        <w:t>”</w:t>
      </w:r>
      <w:r w:rsidRPr="00757052">
        <w:rPr>
          <w:lang w:val="en-US" w:bidi="he-IL"/>
        </w:rPr>
        <w:t xml:space="preserve">). While in scene </w:t>
      </w:r>
      <w:r w:rsidRPr="00061EBA">
        <w:rPr>
          <w:i/>
          <w:lang w:val="en-US" w:bidi="he-IL"/>
        </w:rPr>
        <w:t xml:space="preserve">(a) </w:t>
      </w:r>
      <w:r w:rsidRPr="00757052">
        <w:rPr>
          <w:lang w:val="en-US" w:bidi="he-IL"/>
        </w:rPr>
        <w:t>the discipl</w:t>
      </w:r>
      <w:r w:rsidR="00061EBA">
        <w:rPr>
          <w:lang w:val="en-US" w:bidi="he-IL"/>
        </w:rPr>
        <w:t>es rejoiced, in (c) there is no</w:t>
      </w:r>
      <w:r w:rsidRPr="00757052">
        <w:rPr>
          <w:lang w:val="en-US" w:bidi="he-IL"/>
        </w:rPr>
        <w:t xml:space="preserve"> record of emotion, but </w:t>
      </w:r>
      <w:r w:rsidR="00F157CC" w:rsidRPr="00F157CC">
        <w:rPr>
          <w:lang w:val="en-US" w:bidi="he-IL"/>
        </w:rPr>
        <w:t xml:space="preserve">most likely </w:t>
      </w:r>
      <w:r w:rsidRPr="00757052">
        <w:rPr>
          <w:lang w:val="en-US" w:bidi="he-IL"/>
        </w:rPr>
        <w:t>awe, as Thomas is not explicitly</w:t>
      </w:r>
      <w:r w:rsidR="00061EBA">
        <w:rPr>
          <w:lang w:val="en-US" w:bidi="he-IL"/>
        </w:rPr>
        <w:t xml:space="preserve"> mentioned as touching the side</w:t>
      </w:r>
      <w:r w:rsidRPr="00757052">
        <w:rPr>
          <w:lang w:val="en-US" w:bidi="he-IL"/>
        </w:rPr>
        <w:t xml:space="preserve"> of </w:t>
      </w:r>
      <w:r w:rsidR="00F157CC">
        <w:rPr>
          <w:highlight w:val="yellow"/>
          <w:lang w:val="en-US" w:bidi="he-IL"/>
        </w:rPr>
        <w:t xml:space="preserve">the Anthropos (Homo) – King - </w:t>
      </w:r>
      <w:r w:rsidRPr="00061EBA">
        <w:rPr>
          <w:highlight w:val="yellow"/>
          <w:lang w:val="en-US" w:bidi="he-IL"/>
        </w:rPr>
        <w:t>High Priest.</w:t>
      </w:r>
      <w:r w:rsidRPr="00757052">
        <w:rPr>
          <w:lang w:val="en-US" w:bidi="he-IL"/>
        </w:rPr>
        <w:t xml:space="preserve"> The alternation of “me” and “you”, as uttered by the Lord, is</w:t>
      </w:r>
      <w:r w:rsidR="00F157CC">
        <w:rPr>
          <w:lang w:val="en-US" w:bidi="he-IL"/>
        </w:rPr>
        <w:t xml:space="preserve"> also</w:t>
      </w:r>
      <w:r w:rsidRPr="00757052">
        <w:rPr>
          <w:lang w:val="en-US" w:bidi="he-IL"/>
        </w:rPr>
        <w:t xml:space="preserve"> impressive. </w:t>
      </w:r>
    </w:p>
    <w:p w14:paraId="59F02225" w14:textId="77777777" w:rsidR="00F157CC" w:rsidRPr="00F157CC" w:rsidRDefault="00F157CC" w:rsidP="00F157CC">
      <w:pPr>
        <w:pStyle w:val="ab"/>
        <w:rPr>
          <w:lang w:val="en-US" w:bidi="he-IL"/>
        </w:rPr>
      </w:pPr>
    </w:p>
    <w:p w14:paraId="6C5AC2A6" w14:textId="52DC68F0" w:rsidR="00C6031A" w:rsidRPr="007D2843" w:rsidRDefault="00C6031A" w:rsidP="00F157CC">
      <w:pPr>
        <w:pStyle w:val="ab"/>
        <w:numPr>
          <w:ilvl w:val="0"/>
          <w:numId w:val="27"/>
        </w:numPr>
        <w:autoSpaceDE w:val="0"/>
        <w:autoSpaceDN w:val="0"/>
        <w:adjustRightInd w:val="0"/>
        <w:ind w:right="468"/>
        <w:jc w:val="both"/>
        <w:rPr>
          <w:rFonts w:asciiTheme="majorBidi" w:hAnsiTheme="majorBidi" w:cstheme="majorBidi"/>
          <w:lang w:val="en-US" w:bidi="he-IL"/>
        </w:rPr>
      </w:pPr>
      <w:r w:rsidRPr="007D2843">
        <w:rPr>
          <w:rFonts w:asciiTheme="majorBidi" w:hAnsiTheme="majorBidi" w:cstheme="majorBidi"/>
          <w:lang w:val="en-US" w:bidi="he-IL"/>
        </w:rPr>
        <w:t xml:space="preserve">In Thomas’ confession, the Risen Christ is projected as his </w:t>
      </w:r>
      <w:r w:rsidRPr="007D2843">
        <w:rPr>
          <w:rFonts w:asciiTheme="majorBidi" w:hAnsiTheme="majorBidi" w:cstheme="majorBidi"/>
          <w:i/>
          <w:lang w:val="en-US" w:bidi="he-IL"/>
        </w:rPr>
        <w:t xml:space="preserve">own </w:t>
      </w:r>
      <w:r w:rsidR="00F157CC" w:rsidRPr="007D2843">
        <w:rPr>
          <w:rFonts w:asciiTheme="majorBidi" w:hAnsiTheme="majorBidi" w:cstheme="majorBidi"/>
          <w:lang w:val="en-US" w:bidi="he-IL"/>
        </w:rPr>
        <w:t>Lord and God, because</w:t>
      </w:r>
      <w:r w:rsidRPr="007D2843">
        <w:rPr>
          <w:rFonts w:asciiTheme="majorBidi" w:hAnsiTheme="majorBidi" w:cstheme="majorBidi"/>
          <w:lang w:val="en-US" w:bidi="he-IL"/>
        </w:rPr>
        <w:t xml:space="preserve"> he </w:t>
      </w:r>
      <w:r w:rsidRPr="007D2843">
        <w:rPr>
          <w:rFonts w:asciiTheme="majorBidi" w:hAnsiTheme="majorBidi" w:cstheme="majorBidi"/>
          <w:i/>
          <w:lang w:val="en-US" w:bidi="he-IL"/>
        </w:rPr>
        <w:t>personally</w:t>
      </w:r>
      <w:r w:rsidRPr="007D2843">
        <w:rPr>
          <w:rFonts w:asciiTheme="majorBidi" w:hAnsiTheme="majorBidi" w:cstheme="majorBidi"/>
          <w:lang w:val="en-US" w:bidi="he-IL"/>
        </w:rPr>
        <w:t xml:space="preserve"> came to reveal Himself to him, without hesitating to accept Thomas’ </w:t>
      </w:r>
      <w:r w:rsidRPr="007D2843">
        <w:rPr>
          <w:rFonts w:asciiTheme="majorBidi" w:hAnsiTheme="majorBidi" w:cstheme="majorBidi"/>
          <w:i/>
          <w:lang w:val="en-US" w:bidi="he-IL"/>
        </w:rPr>
        <w:t>clay hand touching the wound on the side of the new Adam</w:t>
      </w:r>
      <w:r w:rsidRPr="007D2843">
        <w:rPr>
          <w:rFonts w:asciiTheme="majorBidi" w:hAnsiTheme="majorBidi" w:cstheme="majorBidi"/>
          <w:lang w:val="en-US" w:bidi="he-IL"/>
        </w:rPr>
        <w:t xml:space="preserve"> – a wound that initially shed </w:t>
      </w:r>
      <w:r w:rsidR="00F157CC" w:rsidRPr="007D2843">
        <w:rPr>
          <w:rFonts w:asciiTheme="majorBidi" w:hAnsiTheme="majorBidi" w:cstheme="majorBidi"/>
          <w:lang w:val="en-US" w:bidi="he-IL"/>
        </w:rPr>
        <w:t xml:space="preserve">not only water (comp. </w:t>
      </w:r>
      <w:proofErr w:type="spellStart"/>
      <w:r w:rsidR="00F157CC" w:rsidRPr="007D2843">
        <w:rPr>
          <w:rFonts w:asciiTheme="majorBidi" w:eastAsiaTheme="minorHAnsi" w:hAnsiTheme="majorBidi" w:cstheme="majorBidi"/>
          <w:lang w:eastAsia="en-US" w:bidi="he-IL"/>
        </w:rPr>
        <w:t>ποταμοὶ</w:t>
      </w:r>
      <w:proofErr w:type="spellEnd"/>
      <w:r w:rsidR="00F157CC" w:rsidRPr="007D2843">
        <w:rPr>
          <w:rFonts w:asciiTheme="majorBidi" w:eastAsiaTheme="minorHAnsi" w:hAnsiTheme="majorBidi" w:cstheme="majorBidi"/>
          <w:lang w:val="en-US" w:eastAsia="en-US" w:bidi="he-IL"/>
        </w:rPr>
        <w:t xml:space="preserve"> </w:t>
      </w:r>
      <w:proofErr w:type="spellStart"/>
      <w:r w:rsidR="00F157CC" w:rsidRPr="007D2843">
        <w:rPr>
          <w:rFonts w:asciiTheme="majorBidi" w:eastAsiaTheme="minorHAnsi" w:hAnsiTheme="majorBidi" w:cstheme="majorBidi"/>
          <w:lang w:eastAsia="en-US" w:bidi="he-IL"/>
        </w:rPr>
        <w:t>ἐκ</w:t>
      </w:r>
      <w:proofErr w:type="spellEnd"/>
      <w:r w:rsidR="00F157CC" w:rsidRPr="007D2843">
        <w:rPr>
          <w:rFonts w:asciiTheme="majorBidi" w:eastAsiaTheme="minorHAnsi" w:hAnsiTheme="majorBidi" w:cstheme="majorBidi"/>
          <w:lang w:val="en-US" w:eastAsia="en-US" w:bidi="he-IL"/>
        </w:rPr>
        <w:t xml:space="preserve"> </w:t>
      </w:r>
      <w:proofErr w:type="spellStart"/>
      <w:r w:rsidR="00F157CC" w:rsidRPr="007D2843">
        <w:rPr>
          <w:rFonts w:asciiTheme="majorBidi" w:eastAsiaTheme="minorHAnsi" w:hAnsiTheme="majorBidi" w:cstheme="majorBidi"/>
          <w:lang w:eastAsia="en-US" w:bidi="he-IL"/>
        </w:rPr>
        <w:t>τῆς</w:t>
      </w:r>
      <w:proofErr w:type="spellEnd"/>
      <w:r w:rsidR="00F157CC" w:rsidRPr="007D2843">
        <w:rPr>
          <w:rFonts w:asciiTheme="majorBidi" w:eastAsiaTheme="minorHAnsi" w:hAnsiTheme="majorBidi" w:cstheme="majorBidi"/>
          <w:lang w:val="en-US" w:eastAsia="en-US" w:bidi="he-IL"/>
        </w:rPr>
        <w:t xml:space="preserve"> </w:t>
      </w:r>
      <w:proofErr w:type="spellStart"/>
      <w:r w:rsidR="00F157CC" w:rsidRPr="007D2843">
        <w:rPr>
          <w:rFonts w:asciiTheme="majorBidi" w:eastAsiaTheme="minorHAnsi" w:hAnsiTheme="majorBidi" w:cstheme="majorBidi"/>
          <w:lang w:eastAsia="en-US" w:bidi="he-IL"/>
        </w:rPr>
        <w:t>κοιλίας</w:t>
      </w:r>
      <w:proofErr w:type="spellEnd"/>
      <w:r w:rsidR="00F157CC" w:rsidRPr="007D2843">
        <w:rPr>
          <w:rFonts w:asciiTheme="majorBidi" w:eastAsiaTheme="minorHAnsi" w:hAnsiTheme="majorBidi" w:cstheme="majorBidi"/>
          <w:lang w:val="en-US" w:eastAsia="en-US" w:bidi="he-IL"/>
        </w:rPr>
        <w:t xml:space="preserve"> </w:t>
      </w:r>
      <w:proofErr w:type="spellStart"/>
      <w:r w:rsidR="00F157CC" w:rsidRPr="007D2843">
        <w:rPr>
          <w:rFonts w:asciiTheme="majorBidi" w:eastAsiaTheme="minorHAnsi" w:hAnsiTheme="majorBidi" w:cstheme="majorBidi"/>
          <w:lang w:eastAsia="en-US" w:bidi="he-IL"/>
        </w:rPr>
        <w:t>αὐτοῦ</w:t>
      </w:r>
      <w:proofErr w:type="spellEnd"/>
      <w:r w:rsidR="00F157CC" w:rsidRPr="007D2843">
        <w:rPr>
          <w:rFonts w:asciiTheme="majorBidi" w:eastAsiaTheme="minorHAnsi" w:hAnsiTheme="majorBidi" w:cstheme="majorBidi"/>
          <w:lang w:val="en-US" w:eastAsia="en-US" w:bidi="he-IL"/>
        </w:rPr>
        <w:t xml:space="preserve"> </w:t>
      </w:r>
      <w:proofErr w:type="spellStart"/>
      <w:r w:rsidR="00F157CC" w:rsidRPr="007D2843">
        <w:rPr>
          <w:rFonts w:asciiTheme="majorBidi" w:eastAsiaTheme="minorHAnsi" w:hAnsiTheme="majorBidi" w:cstheme="majorBidi"/>
          <w:lang w:eastAsia="en-US" w:bidi="he-IL"/>
        </w:rPr>
        <w:t>ῥεύσουσιν</w:t>
      </w:r>
      <w:proofErr w:type="spellEnd"/>
      <w:r w:rsidR="00F157CC" w:rsidRPr="007D2843">
        <w:rPr>
          <w:rFonts w:asciiTheme="majorBidi" w:eastAsiaTheme="minorHAnsi" w:hAnsiTheme="majorBidi" w:cstheme="majorBidi"/>
          <w:lang w:val="en-US" w:eastAsia="en-US" w:bidi="he-IL"/>
        </w:rPr>
        <w:t xml:space="preserve"> </w:t>
      </w:r>
      <w:proofErr w:type="spellStart"/>
      <w:r w:rsidR="00F157CC" w:rsidRPr="007D2843">
        <w:rPr>
          <w:rFonts w:asciiTheme="majorBidi" w:eastAsiaTheme="minorHAnsi" w:hAnsiTheme="majorBidi" w:cstheme="majorBidi"/>
          <w:lang w:eastAsia="en-US" w:bidi="he-IL"/>
        </w:rPr>
        <w:t>ὕδατος</w:t>
      </w:r>
      <w:proofErr w:type="spellEnd"/>
      <w:r w:rsidR="00F157CC" w:rsidRPr="007D2843">
        <w:rPr>
          <w:rFonts w:asciiTheme="majorBidi" w:eastAsiaTheme="minorHAnsi" w:hAnsiTheme="majorBidi" w:cstheme="majorBidi"/>
          <w:lang w:val="en-US" w:eastAsia="en-US" w:bidi="he-IL"/>
        </w:rPr>
        <w:t xml:space="preserve"> </w:t>
      </w:r>
      <w:proofErr w:type="spellStart"/>
      <w:r w:rsidR="00F157CC" w:rsidRPr="007D2843">
        <w:rPr>
          <w:rFonts w:asciiTheme="majorBidi" w:eastAsiaTheme="minorHAnsi" w:hAnsiTheme="majorBidi" w:cstheme="majorBidi"/>
          <w:lang w:eastAsia="en-US" w:bidi="he-IL"/>
        </w:rPr>
        <w:t>ζῶντος</w:t>
      </w:r>
      <w:proofErr w:type="spellEnd"/>
      <w:r w:rsidR="00F157CC" w:rsidRPr="007D2843">
        <w:rPr>
          <w:rFonts w:asciiTheme="majorBidi" w:eastAsiaTheme="minorHAnsi" w:hAnsiTheme="majorBidi" w:cstheme="majorBidi"/>
          <w:lang w:val="en-US" w:eastAsia="en-US" w:bidi="he-IL"/>
        </w:rPr>
        <w:t>. Joh 7</w:t>
      </w:r>
      <w:r w:rsidR="009C2CFD">
        <w:rPr>
          <w:rFonts w:asciiTheme="majorBidi" w:eastAsiaTheme="minorHAnsi" w:hAnsiTheme="majorBidi" w:cstheme="majorBidi"/>
          <w:lang w:val="en-US" w:eastAsia="en-US" w:bidi="he-IL"/>
        </w:rPr>
        <w:t>,</w:t>
      </w:r>
      <w:r w:rsidR="00F157CC" w:rsidRPr="007D2843">
        <w:rPr>
          <w:rFonts w:asciiTheme="majorBidi" w:eastAsiaTheme="minorHAnsi" w:hAnsiTheme="majorBidi" w:cstheme="majorBidi"/>
          <w:lang w:val="en-US" w:eastAsia="en-US" w:bidi="he-IL"/>
        </w:rPr>
        <w:t>38 [Isa 44</w:t>
      </w:r>
      <w:r w:rsidR="009C2CFD">
        <w:rPr>
          <w:rFonts w:asciiTheme="majorBidi" w:eastAsiaTheme="minorHAnsi" w:hAnsiTheme="majorBidi" w:cstheme="majorBidi"/>
          <w:lang w:val="en-US" w:eastAsia="en-US" w:bidi="he-IL"/>
        </w:rPr>
        <w:t>,</w:t>
      </w:r>
      <w:r w:rsidR="00F157CC" w:rsidRPr="007D2843">
        <w:rPr>
          <w:rFonts w:asciiTheme="majorBidi" w:eastAsiaTheme="minorHAnsi" w:hAnsiTheme="majorBidi" w:cstheme="majorBidi"/>
          <w:lang w:val="en-US" w:eastAsia="en-US" w:bidi="he-IL"/>
        </w:rPr>
        <w:t>3; Isa 55</w:t>
      </w:r>
      <w:r w:rsidR="009C2CFD">
        <w:rPr>
          <w:rFonts w:asciiTheme="majorBidi" w:eastAsiaTheme="minorHAnsi" w:hAnsiTheme="majorBidi" w:cstheme="majorBidi"/>
          <w:lang w:val="en-US" w:eastAsia="en-US" w:bidi="he-IL"/>
        </w:rPr>
        <w:t>,</w:t>
      </w:r>
      <w:r w:rsidR="00F157CC" w:rsidRPr="007D2843">
        <w:rPr>
          <w:rFonts w:asciiTheme="majorBidi" w:eastAsiaTheme="minorHAnsi" w:hAnsiTheme="majorBidi" w:cstheme="majorBidi"/>
          <w:lang w:val="en-US" w:eastAsia="en-US" w:bidi="he-IL"/>
        </w:rPr>
        <w:t>1; Isa 58</w:t>
      </w:r>
      <w:r w:rsidR="009C2CFD">
        <w:rPr>
          <w:rFonts w:asciiTheme="majorBidi" w:eastAsiaTheme="minorHAnsi" w:hAnsiTheme="majorBidi" w:cstheme="majorBidi"/>
          <w:lang w:val="en-US" w:eastAsia="en-US" w:bidi="he-IL"/>
        </w:rPr>
        <w:t>,</w:t>
      </w:r>
      <w:r w:rsidR="00F157CC" w:rsidRPr="007D2843">
        <w:rPr>
          <w:rFonts w:asciiTheme="majorBidi" w:eastAsiaTheme="minorHAnsi" w:hAnsiTheme="majorBidi" w:cstheme="majorBidi"/>
          <w:lang w:val="en-US" w:eastAsia="en-US" w:bidi="he-IL"/>
        </w:rPr>
        <w:t>11])</w:t>
      </w:r>
      <w:r w:rsidR="00F157CC" w:rsidRPr="007D2843">
        <w:rPr>
          <w:rFonts w:asciiTheme="majorBidi" w:hAnsiTheme="majorBidi" w:cstheme="majorBidi"/>
          <w:lang w:val="en-US" w:bidi="he-IL"/>
        </w:rPr>
        <w:t xml:space="preserve"> but also and primarily blood</w:t>
      </w:r>
      <w:r w:rsidRPr="007D2843">
        <w:rPr>
          <w:rFonts w:asciiTheme="majorBidi" w:hAnsiTheme="majorBidi" w:cstheme="majorBidi"/>
          <w:lang w:val="en-US" w:bidi="he-IL"/>
        </w:rPr>
        <w:t>, the elements out of which the new Eve / Church is built with. Thomas bursts into a confess</w:t>
      </w:r>
      <w:r w:rsidR="00061EBA" w:rsidRPr="007D2843">
        <w:rPr>
          <w:rFonts w:asciiTheme="majorBidi" w:hAnsiTheme="majorBidi" w:cstheme="majorBidi"/>
          <w:lang w:val="en-US" w:bidi="he-IL"/>
        </w:rPr>
        <w:t>ion, that suggests that Jesus is</w:t>
      </w:r>
      <w:r w:rsidRPr="007D2843">
        <w:rPr>
          <w:rFonts w:asciiTheme="majorBidi" w:hAnsiTheme="majorBidi" w:cstheme="majorBidi"/>
          <w:lang w:val="en-US" w:bidi="he-IL"/>
        </w:rPr>
        <w:t xml:space="preserve"> the Creator and </w:t>
      </w:r>
      <w:r w:rsidR="00061EBA" w:rsidRPr="007D2843">
        <w:rPr>
          <w:rFonts w:asciiTheme="majorBidi" w:hAnsiTheme="majorBidi" w:cstheme="majorBidi"/>
          <w:lang w:val="en-US" w:bidi="he-IL"/>
        </w:rPr>
        <w:t xml:space="preserve">the </w:t>
      </w:r>
      <w:r w:rsidRPr="007D2843">
        <w:rPr>
          <w:rFonts w:asciiTheme="majorBidi" w:hAnsiTheme="majorBidi" w:cstheme="majorBidi"/>
          <w:lang w:val="en-US" w:bidi="he-IL"/>
        </w:rPr>
        <w:t>Judge</w:t>
      </w:r>
      <w:r w:rsidR="00061EBA" w:rsidRPr="007D2843">
        <w:rPr>
          <w:rFonts w:asciiTheme="majorBidi" w:hAnsiTheme="majorBidi" w:cstheme="majorBidi"/>
          <w:lang w:val="en-US" w:bidi="he-IL"/>
        </w:rPr>
        <w:t xml:space="preserve"> of All</w:t>
      </w:r>
      <w:r w:rsidRPr="007D2843">
        <w:rPr>
          <w:rFonts w:asciiTheme="majorBidi" w:hAnsiTheme="majorBidi" w:cstheme="majorBidi"/>
          <w:lang w:val="en-US" w:bidi="he-IL"/>
        </w:rPr>
        <w:t xml:space="preserve">, and especially (and personally) </w:t>
      </w:r>
      <w:r w:rsidR="00061EBA" w:rsidRPr="007D2843">
        <w:rPr>
          <w:rFonts w:asciiTheme="majorBidi" w:hAnsiTheme="majorBidi" w:cstheme="majorBidi"/>
          <w:lang w:val="en-US" w:bidi="he-IL"/>
        </w:rPr>
        <w:t>Kyrios of the person</w:t>
      </w:r>
      <w:r w:rsidRPr="007D2843">
        <w:rPr>
          <w:rFonts w:asciiTheme="majorBidi" w:hAnsiTheme="majorBidi" w:cstheme="majorBidi"/>
          <w:lang w:val="en-US" w:bidi="he-IL"/>
        </w:rPr>
        <w:t xml:space="preserve"> that is unfaithful. It should be noted that “my [God]” is prominent in speeches of biblical figures that receive </w:t>
      </w:r>
      <w:r w:rsidRPr="007D2843">
        <w:rPr>
          <w:rFonts w:asciiTheme="majorBidi" w:hAnsiTheme="majorBidi" w:cstheme="majorBidi"/>
          <w:i/>
          <w:lang w:val="en-US" w:bidi="he-IL"/>
        </w:rPr>
        <w:t>special</w:t>
      </w:r>
      <w:r w:rsidR="00061EBA" w:rsidRPr="007D2843">
        <w:rPr>
          <w:rFonts w:asciiTheme="majorBidi" w:hAnsiTheme="majorBidi" w:cstheme="majorBidi"/>
          <w:lang w:val="en-US" w:bidi="he-IL"/>
        </w:rPr>
        <w:t xml:space="preserve"> calling (compare</w:t>
      </w:r>
      <w:r w:rsidRPr="007D2843">
        <w:rPr>
          <w:rFonts w:asciiTheme="majorBidi" w:hAnsiTheme="majorBidi" w:cstheme="majorBidi"/>
          <w:lang w:val="en-US" w:bidi="he-IL"/>
        </w:rPr>
        <w:t xml:space="preserve"> the words of Mary Magdalene (</w:t>
      </w:r>
      <w:proofErr w:type="spellStart"/>
      <w:r w:rsidR="00061EBA" w:rsidRPr="007D2843">
        <w:rPr>
          <w:rFonts w:asciiTheme="majorBidi" w:hAnsiTheme="majorBidi" w:cstheme="majorBidi"/>
          <w:lang w:val="en-US" w:bidi="he-IL"/>
        </w:rPr>
        <w:t>Rabbuni</w:t>
      </w:r>
      <w:proofErr w:type="spellEnd"/>
      <w:r w:rsidR="00061EBA" w:rsidRPr="007D2843">
        <w:rPr>
          <w:rFonts w:asciiTheme="majorBidi" w:hAnsiTheme="majorBidi" w:cstheme="majorBidi"/>
          <w:lang w:val="en-US" w:bidi="he-IL"/>
        </w:rPr>
        <w:t xml:space="preserve"> - my Teacher</w:t>
      </w:r>
      <w:r w:rsidRPr="007D2843">
        <w:rPr>
          <w:rFonts w:asciiTheme="majorBidi" w:hAnsiTheme="majorBidi" w:cstheme="majorBidi"/>
          <w:lang w:val="en-US" w:bidi="he-IL"/>
        </w:rPr>
        <w:t xml:space="preserve">). </w:t>
      </w:r>
      <w:r w:rsidR="00061EBA" w:rsidRPr="007D2843">
        <w:rPr>
          <w:rFonts w:asciiTheme="majorBidi" w:hAnsiTheme="majorBidi" w:cstheme="majorBidi"/>
          <w:lang w:val="en-US" w:bidi="he-IL"/>
        </w:rPr>
        <w:t>Then we hear the last word of the Incarnate Logos</w:t>
      </w:r>
      <w:r w:rsidR="00F157CC" w:rsidRPr="007D2843">
        <w:rPr>
          <w:rFonts w:asciiTheme="majorBidi" w:hAnsiTheme="majorBidi" w:cstheme="majorBidi"/>
          <w:lang w:val="en-US" w:bidi="he-IL"/>
        </w:rPr>
        <w:t xml:space="preserve"> in John</w:t>
      </w:r>
      <w:r w:rsidR="00061EBA" w:rsidRPr="007D2843">
        <w:rPr>
          <w:rFonts w:asciiTheme="majorBidi" w:hAnsiTheme="majorBidi" w:cstheme="majorBidi"/>
          <w:lang w:val="en-US" w:bidi="he-IL"/>
        </w:rPr>
        <w:t>:</w:t>
      </w:r>
      <w:r w:rsidRPr="007D2843">
        <w:rPr>
          <w:rFonts w:asciiTheme="majorBidi" w:hAnsiTheme="majorBidi" w:cstheme="majorBidi"/>
          <w:lang w:val="en-US" w:bidi="he-IL"/>
        </w:rPr>
        <w:t xml:space="preserve"> the beatitude for those who believe without examination</w:t>
      </w:r>
      <w:r w:rsidR="00F157CC" w:rsidRPr="007D2843">
        <w:rPr>
          <w:rStyle w:val="a5"/>
          <w:rFonts w:asciiTheme="majorBidi" w:hAnsiTheme="majorBidi" w:cstheme="majorBidi"/>
          <w:lang w:val="en-US" w:bidi="he-IL"/>
        </w:rPr>
        <w:footnoteReference w:id="21"/>
      </w:r>
      <w:r w:rsidRPr="007D2843">
        <w:rPr>
          <w:rFonts w:asciiTheme="majorBidi" w:hAnsiTheme="majorBidi" w:cstheme="majorBidi"/>
          <w:lang w:val="en-US" w:bidi="he-IL"/>
        </w:rPr>
        <w:t xml:space="preserve">. </w:t>
      </w:r>
    </w:p>
    <w:p w14:paraId="70EA5901" w14:textId="77777777" w:rsidR="00061EBA" w:rsidRPr="00061EBA" w:rsidRDefault="00061EBA" w:rsidP="00061EBA">
      <w:pPr>
        <w:autoSpaceDE w:val="0"/>
        <w:autoSpaceDN w:val="0"/>
        <w:adjustRightInd w:val="0"/>
        <w:ind w:right="468"/>
        <w:jc w:val="both"/>
        <w:rPr>
          <w:lang w:val="en-US" w:bidi="he-IL"/>
        </w:rPr>
      </w:pPr>
    </w:p>
    <w:p w14:paraId="6965818F" w14:textId="1DBBEFA7" w:rsidR="00C6031A" w:rsidRPr="00061EBA" w:rsidRDefault="00061EBA" w:rsidP="00061EBA">
      <w:pPr>
        <w:pStyle w:val="ab"/>
        <w:numPr>
          <w:ilvl w:val="0"/>
          <w:numId w:val="27"/>
        </w:numPr>
        <w:autoSpaceDE w:val="0"/>
        <w:autoSpaceDN w:val="0"/>
        <w:adjustRightInd w:val="0"/>
        <w:spacing w:after="200"/>
        <w:ind w:right="468"/>
        <w:jc w:val="both"/>
        <w:rPr>
          <w:lang w:val="en-US" w:bidi="he-IL"/>
        </w:rPr>
      </w:pPr>
      <w:r w:rsidRPr="00061EBA">
        <w:rPr>
          <w:lang w:val="en-US" w:bidi="he-IL"/>
        </w:rPr>
        <w:t xml:space="preserve">According to John, </w:t>
      </w:r>
      <w:r w:rsidR="00C6031A" w:rsidRPr="00061EBA">
        <w:rPr>
          <w:b/>
          <w:lang w:val="en-US" w:bidi="he-IL"/>
        </w:rPr>
        <w:t>this specific event is to be evaluated as a sign</w:t>
      </w:r>
      <w:r w:rsidRPr="00061EBA">
        <w:rPr>
          <w:lang w:val="en-US" w:bidi="he-IL"/>
        </w:rPr>
        <w:t xml:space="preserve">, and hence, </w:t>
      </w:r>
      <w:proofErr w:type="gramStart"/>
      <w:r w:rsidRPr="00061EBA">
        <w:rPr>
          <w:lang w:val="en-US" w:bidi="he-IL"/>
        </w:rPr>
        <w:t xml:space="preserve">it </w:t>
      </w:r>
      <w:r w:rsidR="00C6031A" w:rsidRPr="00061EBA">
        <w:rPr>
          <w:lang w:val="en-US" w:bidi="he-IL"/>
        </w:rPr>
        <w:t xml:space="preserve"> </w:t>
      </w:r>
      <w:r w:rsidRPr="00061EBA">
        <w:rPr>
          <w:lang w:val="en-US" w:bidi="he-IL"/>
        </w:rPr>
        <w:t>completes</w:t>
      </w:r>
      <w:proofErr w:type="gramEnd"/>
      <w:r w:rsidRPr="00061EBA">
        <w:rPr>
          <w:lang w:val="en-US" w:bidi="he-IL"/>
        </w:rPr>
        <w:t xml:space="preserve"> </w:t>
      </w:r>
      <w:r w:rsidR="00C6031A" w:rsidRPr="00061EBA">
        <w:rPr>
          <w:lang w:val="en-US" w:bidi="he-IL"/>
        </w:rPr>
        <w:t>the cycle that begun in Cana: “Τα</w:t>
      </w:r>
      <w:proofErr w:type="spellStart"/>
      <w:r w:rsidR="00C6031A" w:rsidRPr="00061EBA">
        <w:rPr>
          <w:lang w:val="en-US" w:bidi="he-IL"/>
        </w:rPr>
        <w:t>ύτην</w:t>
      </w:r>
      <w:proofErr w:type="spellEnd"/>
      <w:r w:rsidR="00C6031A" w:rsidRPr="00061EBA">
        <w:rPr>
          <w:lang w:val="en-US" w:bidi="he-IL"/>
        </w:rPr>
        <w:t xml:space="preserve"> ἐπ</w:t>
      </w:r>
      <w:proofErr w:type="spellStart"/>
      <w:r w:rsidR="00C6031A" w:rsidRPr="00061EBA">
        <w:rPr>
          <w:lang w:val="en-US" w:bidi="he-IL"/>
        </w:rPr>
        <w:t>οίησεν</w:t>
      </w:r>
      <w:proofErr w:type="spellEnd"/>
      <w:r w:rsidR="00C6031A" w:rsidRPr="00061EBA">
        <w:rPr>
          <w:lang w:val="en-US" w:bidi="he-IL"/>
        </w:rPr>
        <w:t xml:space="preserve"> </w:t>
      </w:r>
      <w:proofErr w:type="spellStart"/>
      <w:r w:rsidR="00C6031A" w:rsidRPr="00061EBA">
        <w:rPr>
          <w:lang w:val="en-US" w:bidi="he-IL"/>
        </w:rPr>
        <w:t>ἀρχὴν</w:t>
      </w:r>
      <w:proofErr w:type="spellEnd"/>
      <w:r w:rsidR="00C6031A" w:rsidRPr="00061EBA">
        <w:rPr>
          <w:lang w:val="en-US" w:bidi="he-IL"/>
        </w:rPr>
        <w:t xml:space="preserve"> </w:t>
      </w:r>
      <w:proofErr w:type="spellStart"/>
      <w:r w:rsidR="00C6031A" w:rsidRPr="00061EBA">
        <w:rPr>
          <w:lang w:val="en-US" w:bidi="he-IL"/>
        </w:rPr>
        <w:t>τῶν</w:t>
      </w:r>
      <w:proofErr w:type="spellEnd"/>
      <w:r w:rsidR="00C6031A" w:rsidRPr="00061EBA">
        <w:rPr>
          <w:lang w:val="en-US" w:bidi="he-IL"/>
        </w:rPr>
        <w:t xml:space="preserve"> </w:t>
      </w:r>
      <w:proofErr w:type="spellStart"/>
      <w:r w:rsidR="00C6031A" w:rsidRPr="00061EBA">
        <w:rPr>
          <w:lang w:val="en-US" w:bidi="he-IL"/>
        </w:rPr>
        <w:t>σημείων</w:t>
      </w:r>
      <w:proofErr w:type="spellEnd"/>
      <w:r w:rsidR="00C6031A" w:rsidRPr="00061EBA">
        <w:rPr>
          <w:lang w:val="en-US" w:bidi="he-IL"/>
        </w:rPr>
        <w:t xml:space="preserve"> ὁ </w:t>
      </w:r>
      <w:proofErr w:type="spellStart"/>
      <w:r w:rsidR="00C6031A" w:rsidRPr="00061EBA">
        <w:rPr>
          <w:lang w:val="en-US" w:bidi="he-IL"/>
        </w:rPr>
        <w:t>Ἰησοῦς</w:t>
      </w:r>
      <w:proofErr w:type="spellEnd"/>
      <w:r w:rsidR="00C6031A" w:rsidRPr="00061EBA">
        <w:rPr>
          <w:lang w:val="en-US" w:bidi="he-IL"/>
        </w:rPr>
        <w:t xml:space="preserve"> </w:t>
      </w:r>
      <w:proofErr w:type="spellStart"/>
      <w:r w:rsidR="00C6031A" w:rsidRPr="00061EBA">
        <w:rPr>
          <w:lang w:val="en-US" w:bidi="he-IL"/>
        </w:rPr>
        <w:t>ἐν</w:t>
      </w:r>
      <w:proofErr w:type="spellEnd"/>
      <w:r w:rsidR="00C6031A" w:rsidRPr="00061EBA">
        <w:rPr>
          <w:lang w:val="en-US" w:bidi="he-IL"/>
        </w:rPr>
        <w:t xml:space="preserve"> Κα</w:t>
      </w:r>
      <w:proofErr w:type="spellStart"/>
      <w:r w:rsidR="00C6031A" w:rsidRPr="00061EBA">
        <w:rPr>
          <w:lang w:val="en-US" w:bidi="he-IL"/>
        </w:rPr>
        <w:t>νὰ</w:t>
      </w:r>
      <w:proofErr w:type="spellEnd"/>
      <w:r w:rsidR="00C6031A" w:rsidRPr="00061EBA">
        <w:rPr>
          <w:lang w:val="en-US" w:bidi="he-IL"/>
        </w:rPr>
        <w:t xml:space="preserve"> </w:t>
      </w:r>
      <w:proofErr w:type="spellStart"/>
      <w:r w:rsidR="00C6031A" w:rsidRPr="00061EBA">
        <w:rPr>
          <w:lang w:val="en-US" w:bidi="he-IL"/>
        </w:rPr>
        <w:t>τῆς</w:t>
      </w:r>
      <w:proofErr w:type="spellEnd"/>
      <w:r w:rsidR="00C6031A" w:rsidRPr="00061EBA">
        <w:rPr>
          <w:lang w:val="en-US" w:bidi="he-IL"/>
        </w:rPr>
        <w:t xml:space="preserve"> Γα</w:t>
      </w:r>
      <w:proofErr w:type="spellStart"/>
      <w:r w:rsidR="00C6031A" w:rsidRPr="00061EBA">
        <w:rPr>
          <w:lang w:val="en-US" w:bidi="he-IL"/>
        </w:rPr>
        <w:t>λιλ</w:t>
      </w:r>
      <w:proofErr w:type="spellEnd"/>
      <w:r w:rsidR="00C6031A" w:rsidRPr="00061EBA">
        <w:rPr>
          <w:lang w:val="en-US" w:bidi="he-IL"/>
        </w:rPr>
        <w:t xml:space="preserve">αίας καὶ </w:t>
      </w:r>
      <w:proofErr w:type="spellStart"/>
      <w:r w:rsidR="00C6031A" w:rsidRPr="00061EBA">
        <w:rPr>
          <w:lang w:val="en-US" w:bidi="he-IL"/>
        </w:rPr>
        <w:t>ἐφ</w:t>
      </w:r>
      <w:proofErr w:type="spellEnd"/>
      <w:r w:rsidR="00C6031A" w:rsidRPr="00061EBA">
        <w:rPr>
          <w:lang w:val="en-US" w:bidi="he-IL"/>
        </w:rPr>
        <w:t xml:space="preserve">ανέρωσεν </w:t>
      </w:r>
      <w:proofErr w:type="spellStart"/>
      <w:r w:rsidR="00C6031A" w:rsidRPr="00061EBA">
        <w:rPr>
          <w:lang w:val="en-US" w:bidi="he-IL"/>
        </w:rPr>
        <w:t>τὴν</w:t>
      </w:r>
      <w:proofErr w:type="spellEnd"/>
      <w:r w:rsidR="00C6031A" w:rsidRPr="00061EBA">
        <w:rPr>
          <w:lang w:val="en-US" w:bidi="he-IL"/>
        </w:rPr>
        <w:t xml:space="preserve"> </w:t>
      </w:r>
      <w:proofErr w:type="spellStart"/>
      <w:r w:rsidR="00C6031A" w:rsidRPr="00061EBA">
        <w:rPr>
          <w:lang w:val="en-US" w:bidi="he-IL"/>
        </w:rPr>
        <w:t>δόξ</w:t>
      </w:r>
      <w:proofErr w:type="spellEnd"/>
      <w:r w:rsidR="00C6031A" w:rsidRPr="00061EBA">
        <w:rPr>
          <w:lang w:val="en-US" w:bidi="he-IL"/>
        </w:rPr>
        <w:t>αν α</w:t>
      </w:r>
      <w:proofErr w:type="spellStart"/>
      <w:r w:rsidR="00C6031A" w:rsidRPr="00061EBA">
        <w:rPr>
          <w:lang w:val="en-US" w:bidi="he-IL"/>
        </w:rPr>
        <w:t>ὐτοῦ</w:t>
      </w:r>
      <w:proofErr w:type="spellEnd"/>
      <w:r w:rsidR="00C6031A" w:rsidRPr="00061EBA">
        <w:rPr>
          <w:lang w:val="en-US" w:bidi="he-IL"/>
        </w:rPr>
        <w:t>, καὶ ἐπ</w:t>
      </w:r>
      <w:proofErr w:type="spellStart"/>
      <w:r w:rsidR="00C6031A" w:rsidRPr="00061EBA">
        <w:rPr>
          <w:lang w:val="en-US" w:bidi="he-IL"/>
        </w:rPr>
        <w:t>ίστευσ</w:t>
      </w:r>
      <w:proofErr w:type="spellEnd"/>
      <w:r w:rsidR="00C6031A" w:rsidRPr="00061EBA">
        <w:rPr>
          <w:lang w:val="en-US" w:bidi="he-IL"/>
        </w:rPr>
        <w:t xml:space="preserve">αν </w:t>
      </w:r>
      <w:proofErr w:type="spellStart"/>
      <w:r w:rsidR="00C6031A" w:rsidRPr="00061EBA">
        <w:rPr>
          <w:lang w:val="en-US" w:bidi="he-IL"/>
        </w:rPr>
        <w:t>εἰς</w:t>
      </w:r>
      <w:proofErr w:type="spellEnd"/>
      <w:r w:rsidR="00C6031A" w:rsidRPr="00061EBA">
        <w:rPr>
          <w:lang w:val="en-US" w:bidi="he-IL"/>
        </w:rPr>
        <w:t xml:space="preserve"> </w:t>
      </w:r>
      <w:r>
        <w:rPr>
          <w:lang w:val="en-US" w:bidi="he-IL"/>
        </w:rPr>
        <w:t>α</w:t>
      </w:r>
      <w:proofErr w:type="spellStart"/>
      <w:r>
        <w:rPr>
          <w:lang w:val="en-US" w:bidi="he-IL"/>
        </w:rPr>
        <w:t>ὐτὸν</w:t>
      </w:r>
      <w:proofErr w:type="spellEnd"/>
      <w:r>
        <w:rPr>
          <w:lang w:val="en-US" w:bidi="he-IL"/>
        </w:rPr>
        <w:t xml:space="preserve"> </w:t>
      </w:r>
      <w:proofErr w:type="spellStart"/>
      <w:r>
        <w:rPr>
          <w:lang w:val="en-US" w:bidi="he-IL"/>
        </w:rPr>
        <w:t>οἱ</w:t>
      </w:r>
      <w:proofErr w:type="spellEnd"/>
      <w:r>
        <w:rPr>
          <w:lang w:val="en-US" w:bidi="he-IL"/>
        </w:rPr>
        <w:t xml:space="preserve"> μα</w:t>
      </w:r>
      <w:proofErr w:type="spellStart"/>
      <w:r>
        <w:rPr>
          <w:lang w:val="en-US" w:bidi="he-IL"/>
        </w:rPr>
        <w:t>θητ</w:t>
      </w:r>
      <w:proofErr w:type="spellEnd"/>
      <w:r>
        <w:rPr>
          <w:lang w:val="en-US" w:bidi="he-IL"/>
        </w:rPr>
        <w:t>αὶ α</w:t>
      </w:r>
      <w:proofErr w:type="spellStart"/>
      <w:r>
        <w:rPr>
          <w:lang w:val="en-US" w:bidi="he-IL"/>
        </w:rPr>
        <w:t>ὐτοῦ</w:t>
      </w:r>
      <w:proofErr w:type="spellEnd"/>
      <w:r>
        <w:rPr>
          <w:lang w:val="en-US" w:bidi="he-IL"/>
        </w:rPr>
        <w:t>” (2</w:t>
      </w:r>
      <w:r w:rsidR="009C2CFD">
        <w:rPr>
          <w:lang w:val="en-US" w:bidi="he-IL"/>
        </w:rPr>
        <w:t>,</w:t>
      </w:r>
      <w:r>
        <w:rPr>
          <w:lang w:val="en-US" w:bidi="he-IL"/>
        </w:rPr>
        <w:t>11)</w:t>
      </w:r>
      <w:r>
        <w:rPr>
          <w:rStyle w:val="a5"/>
          <w:lang w:val="en-US" w:bidi="he-IL"/>
        </w:rPr>
        <w:footnoteReference w:id="22"/>
      </w:r>
      <w:r>
        <w:rPr>
          <w:lang w:val="en-US" w:bidi="he-IL"/>
        </w:rPr>
        <w:t xml:space="preserve">. </w:t>
      </w:r>
      <w:r w:rsidR="00C6031A" w:rsidRPr="00061EBA">
        <w:rPr>
          <w:lang w:val="en-US" w:bidi="he-IL"/>
        </w:rPr>
        <w:t xml:space="preserve">Of course, this specific scene is in antithetic parallelism to the first appearance of the Risen One, initially as a gardener to Mary Magdalene. That scene takes place in the morning, in an open space (a garden nonetheless). There is the description of Mary moving to the tomb and then a double </w:t>
      </w:r>
      <w:r w:rsidR="00C6031A" w:rsidRPr="00061EBA">
        <w:rPr>
          <w:lang w:val="en-US" w:bidi="he-IL"/>
        </w:rPr>
        <w:lastRenderedPageBreak/>
        <w:t>turn, an address with her name, and a deterring from touch with the phrase: “</w:t>
      </w:r>
      <w:proofErr w:type="spellStart"/>
      <w:r w:rsidR="00C6031A" w:rsidRPr="00061EBA">
        <w:rPr>
          <w:lang w:val="en-US" w:bidi="he-IL"/>
        </w:rPr>
        <w:t>μή</w:t>
      </w:r>
      <w:proofErr w:type="spellEnd"/>
      <w:r w:rsidR="00C6031A" w:rsidRPr="00061EBA">
        <w:rPr>
          <w:lang w:val="en-US" w:bidi="he-IL"/>
        </w:rPr>
        <w:t xml:space="preserve"> </w:t>
      </w:r>
      <w:proofErr w:type="spellStart"/>
      <w:r w:rsidR="00C6031A" w:rsidRPr="00061EBA">
        <w:rPr>
          <w:lang w:val="en-US" w:bidi="he-IL"/>
        </w:rPr>
        <w:t>μου</w:t>
      </w:r>
      <w:proofErr w:type="spellEnd"/>
      <w:r w:rsidR="00C6031A" w:rsidRPr="00061EBA">
        <w:rPr>
          <w:lang w:val="en-US" w:bidi="he-IL"/>
        </w:rPr>
        <w:t xml:space="preserve"> ἅπ</w:t>
      </w:r>
      <w:proofErr w:type="spellStart"/>
      <w:r w:rsidR="00C6031A" w:rsidRPr="00061EBA">
        <w:rPr>
          <w:lang w:val="en-US" w:bidi="he-IL"/>
        </w:rPr>
        <w:t>του</w:t>
      </w:r>
      <w:proofErr w:type="spellEnd"/>
      <w:r w:rsidR="00C6031A" w:rsidRPr="00061EBA">
        <w:rPr>
          <w:lang w:val="en-US" w:bidi="he-IL"/>
        </w:rPr>
        <w:t xml:space="preserve">, </w:t>
      </w:r>
      <w:proofErr w:type="spellStart"/>
      <w:r w:rsidR="00C6031A" w:rsidRPr="00061EBA">
        <w:rPr>
          <w:lang w:val="en-US" w:bidi="he-IL"/>
        </w:rPr>
        <w:t>οὔ</w:t>
      </w:r>
      <w:proofErr w:type="spellEnd"/>
      <w:r w:rsidR="00C6031A" w:rsidRPr="00061EBA">
        <w:rPr>
          <w:lang w:val="en-US" w:bidi="he-IL"/>
        </w:rPr>
        <w:t xml:space="preserve">πω </w:t>
      </w:r>
      <w:proofErr w:type="spellStart"/>
      <w:r w:rsidR="00C6031A" w:rsidRPr="00061EBA">
        <w:rPr>
          <w:lang w:val="en-US" w:bidi="he-IL"/>
        </w:rPr>
        <w:t>γὰρ</w:t>
      </w:r>
      <w:proofErr w:type="spellEnd"/>
      <w:r w:rsidR="00C6031A" w:rsidRPr="00061EBA">
        <w:rPr>
          <w:lang w:val="en-US" w:bidi="he-IL"/>
        </w:rPr>
        <w:t xml:space="preserve"> </w:t>
      </w:r>
      <w:proofErr w:type="spellStart"/>
      <w:r w:rsidR="00C6031A" w:rsidRPr="00061EBA">
        <w:rPr>
          <w:lang w:val="en-US" w:bidi="he-IL"/>
        </w:rPr>
        <w:t>ἀν</w:t>
      </w:r>
      <w:proofErr w:type="spellEnd"/>
      <w:r w:rsidR="00C6031A" w:rsidRPr="00061EBA">
        <w:rPr>
          <w:lang w:val="en-US" w:bidi="he-IL"/>
        </w:rPr>
        <w:t>αβέβηκα π</w:t>
      </w:r>
      <w:proofErr w:type="spellStart"/>
      <w:r w:rsidR="00C6031A" w:rsidRPr="00061EBA">
        <w:rPr>
          <w:lang w:val="en-US" w:bidi="he-IL"/>
        </w:rPr>
        <w:t>ρὸς</w:t>
      </w:r>
      <w:proofErr w:type="spellEnd"/>
      <w:r w:rsidR="00C6031A" w:rsidRPr="00061EBA">
        <w:rPr>
          <w:lang w:val="en-US" w:bidi="he-IL"/>
        </w:rPr>
        <w:t xml:space="preserve"> </w:t>
      </w:r>
      <w:proofErr w:type="spellStart"/>
      <w:r w:rsidR="00C6031A" w:rsidRPr="00061EBA">
        <w:rPr>
          <w:lang w:val="en-US" w:bidi="he-IL"/>
        </w:rPr>
        <w:t>τὸν</w:t>
      </w:r>
      <w:proofErr w:type="spellEnd"/>
      <w:r w:rsidR="00C6031A" w:rsidRPr="00061EBA">
        <w:rPr>
          <w:lang w:val="en-US" w:bidi="he-IL"/>
        </w:rPr>
        <w:t xml:space="preserve"> πα</w:t>
      </w:r>
      <w:proofErr w:type="spellStart"/>
      <w:r w:rsidR="00C6031A" w:rsidRPr="00061EBA">
        <w:rPr>
          <w:lang w:val="en-US" w:bidi="he-IL"/>
        </w:rPr>
        <w:t>τέρ</w:t>
      </w:r>
      <w:proofErr w:type="spellEnd"/>
      <w:r w:rsidR="00C6031A" w:rsidRPr="00061EBA">
        <w:rPr>
          <w:lang w:val="en-US" w:bidi="he-IL"/>
        </w:rPr>
        <w:t>α· π</w:t>
      </w:r>
      <w:proofErr w:type="spellStart"/>
      <w:r w:rsidR="00C6031A" w:rsidRPr="00061EBA">
        <w:rPr>
          <w:lang w:val="en-US" w:bidi="he-IL"/>
        </w:rPr>
        <w:t>ορεύου</w:t>
      </w:r>
      <w:proofErr w:type="spellEnd"/>
      <w:r w:rsidR="00C6031A" w:rsidRPr="00061EBA">
        <w:rPr>
          <w:lang w:val="en-US" w:bidi="he-IL"/>
        </w:rPr>
        <w:t xml:space="preserve"> </w:t>
      </w:r>
      <w:proofErr w:type="spellStart"/>
      <w:r w:rsidR="00C6031A" w:rsidRPr="00061EBA">
        <w:rPr>
          <w:lang w:val="en-US" w:bidi="he-IL"/>
        </w:rPr>
        <w:t>δὲ</w:t>
      </w:r>
      <w:proofErr w:type="spellEnd"/>
      <w:r w:rsidR="00C6031A" w:rsidRPr="00061EBA">
        <w:rPr>
          <w:lang w:val="en-US" w:bidi="he-IL"/>
        </w:rPr>
        <w:t xml:space="preserve"> π</w:t>
      </w:r>
      <w:proofErr w:type="spellStart"/>
      <w:r w:rsidR="00C6031A" w:rsidRPr="00061EBA">
        <w:rPr>
          <w:lang w:val="en-US" w:bidi="he-IL"/>
        </w:rPr>
        <w:t>ρὸς</w:t>
      </w:r>
      <w:proofErr w:type="spellEnd"/>
      <w:r w:rsidR="00C6031A" w:rsidRPr="00061EBA">
        <w:rPr>
          <w:lang w:val="en-US" w:bidi="he-IL"/>
        </w:rPr>
        <w:t xml:space="preserve"> </w:t>
      </w:r>
      <w:proofErr w:type="spellStart"/>
      <w:r w:rsidR="00C6031A" w:rsidRPr="00061EBA">
        <w:rPr>
          <w:lang w:val="en-US" w:bidi="he-IL"/>
        </w:rPr>
        <w:t>τοὺς</w:t>
      </w:r>
      <w:proofErr w:type="spellEnd"/>
      <w:r w:rsidR="00C6031A" w:rsidRPr="00061EBA">
        <w:rPr>
          <w:lang w:val="en-US" w:bidi="he-IL"/>
        </w:rPr>
        <w:t xml:space="preserve"> </w:t>
      </w:r>
      <w:proofErr w:type="spellStart"/>
      <w:r w:rsidR="00C6031A" w:rsidRPr="00061EBA">
        <w:rPr>
          <w:lang w:val="en-US" w:bidi="he-IL"/>
        </w:rPr>
        <w:t>ἀδελφούς</w:t>
      </w:r>
      <w:proofErr w:type="spellEnd"/>
      <w:r w:rsidR="00C6031A" w:rsidRPr="00061EBA">
        <w:rPr>
          <w:lang w:val="en-US" w:bidi="he-IL"/>
        </w:rPr>
        <w:t xml:space="preserve"> </w:t>
      </w:r>
      <w:proofErr w:type="spellStart"/>
      <w:r w:rsidR="00C6031A" w:rsidRPr="00061EBA">
        <w:rPr>
          <w:lang w:val="en-US" w:bidi="he-IL"/>
        </w:rPr>
        <w:t>μου</w:t>
      </w:r>
      <w:proofErr w:type="spellEnd"/>
      <w:r w:rsidR="00C6031A" w:rsidRPr="00061EBA">
        <w:rPr>
          <w:lang w:val="en-US" w:bidi="he-IL"/>
        </w:rPr>
        <w:t xml:space="preserve"> καὶ </w:t>
      </w:r>
      <w:proofErr w:type="spellStart"/>
      <w:r w:rsidR="00C6031A" w:rsidRPr="00061EBA">
        <w:rPr>
          <w:lang w:val="en-US" w:bidi="he-IL"/>
        </w:rPr>
        <w:t>εἰ</w:t>
      </w:r>
      <w:proofErr w:type="spellEnd"/>
      <w:r w:rsidR="00C6031A" w:rsidRPr="00061EBA">
        <w:rPr>
          <w:lang w:val="en-US" w:bidi="he-IL"/>
        </w:rPr>
        <w:t>πὲ α</w:t>
      </w:r>
      <w:proofErr w:type="spellStart"/>
      <w:r w:rsidR="00C6031A" w:rsidRPr="00061EBA">
        <w:rPr>
          <w:lang w:val="en-US" w:bidi="he-IL"/>
        </w:rPr>
        <w:t>ὐτοῖς</w:t>
      </w:r>
      <w:proofErr w:type="spellEnd"/>
      <w:r w:rsidR="00C6031A" w:rsidRPr="00061EBA">
        <w:rPr>
          <w:lang w:val="en-US" w:bidi="he-IL"/>
        </w:rPr>
        <w:t xml:space="preserve">· </w:t>
      </w:r>
      <w:proofErr w:type="spellStart"/>
      <w:r w:rsidR="00C6031A" w:rsidRPr="00061EBA">
        <w:rPr>
          <w:lang w:val="en-US" w:bidi="he-IL"/>
        </w:rPr>
        <w:t>ἀν</w:t>
      </w:r>
      <w:proofErr w:type="spellEnd"/>
      <w:r w:rsidR="00C6031A" w:rsidRPr="00061EBA">
        <w:rPr>
          <w:lang w:val="en-US" w:bidi="he-IL"/>
        </w:rPr>
        <w:t>αβαίνω π</w:t>
      </w:r>
      <w:proofErr w:type="spellStart"/>
      <w:r w:rsidR="00C6031A" w:rsidRPr="00061EBA">
        <w:rPr>
          <w:lang w:val="en-US" w:bidi="he-IL"/>
        </w:rPr>
        <w:t>ρὸς</w:t>
      </w:r>
      <w:proofErr w:type="spellEnd"/>
      <w:r w:rsidR="00C6031A" w:rsidRPr="00061EBA">
        <w:rPr>
          <w:lang w:val="en-US" w:bidi="he-IL"/>
        </w:rPr>
        <w:t xml:space="preserve"> </w:t>
      </w:r>
      <w:proofErr w:type="spellStart"/>
      <w:r w:rsidR="00C6031A" w:rsidRPr="00061EBA">
        <w:rPr>
          <w:lang w:val="en-US" w:bidi="he-IL"/>
        </w:rPr>
        <w:t>τὸν</w:t>
      </w:r>
      <w:proofErr w:type="spellEnd"/>
      <w:r w:rsidR="00C6031A" w:rsidRPr="00061EBA">
        <w:rPr>
          <w:lang w:val="en-US" w:bidi="he-IL"/>
        </w:rPr>
        <w:t xml:space="preserve"> Πα</w:t>
      </w:r>
      <w:proofErr w:type="spellStart"/>
      <w:r w:rsidR="00C6031A" w:rsidRPr="00061EBA">
        <w:rPr>
          <w:lang w:val="en-US" w:bidi="he-IL"/>
        </w:rPr>
        <w:t>τέρ</w:t>
      </w:r>
      <w:proofErr w:type="spellEnd"/>
      <w:r w:rsidR="00C6031A" w:rsidRPr="00061EBA">
        <w:rPr>
          <w:lang w:val="en-US" w:bidi="he-IL"/>
        </w:rPr>
        <w:t xml:space="preserve">α </w:t>
      </w:r>
      <w:proofErr w:type="spellStart"/>
      <w:r w:rsidR="00C6031A" w:rsidRPr="00061EBA">
        <w:rPr>
          <w:lang w:val="en-US" w:bidi="he-IL"/>
        </w:rPr>
        <w:t>μου</w:t>
      </w:r>
      <w:proofErr w:type="spellEnd"/>
      <w:r w:rsidR="00C6031A" w:rsidRPr="00061EBA">
        <w:rPr>
          <w:lang w:val="en-US" w:bidi="he-IL"/>
        </w:rPr>
        <w:t xml:space="preserve"> καὶ Πα</w:t>
      </w:r>
      <w:proofErr w:type="spellStart"/>
      <w:r w:rsidR="00C6031A" w:rsidRPr="00061EBA">
        <w:rPr>
          <w:lang w:val="en-US" w:bidi="he-IL"/>
        </w:rPr>
        <w:t>τέρ</w:t>
      </w:r>
      <w:proofErr w:type="spellEnd"/>
      <w:r w:rsidR="00C6031A" w:rsidRPr="00061EBA">
        <w:rPr>
          <w:lang w:val="en-US" w:bidi="he-IL"/>
        </w:rPr>
        <w:t xml:space="preserve">α </w:t>
      </w:r>
      <w:proofErr w:type="spellStart"/>
      <w:r w:rsidR="00C6031A" w:rsidRPr="00061EBA">
        <w:rPr>
          <w:lang w:val="en-US" w:bidi="he-IL"/>
        </w:rPr>
        <w:t>ὑμ</w:t>
      </w:r>
      <w:r>
        <w:rPr>
          <w:lang w:val="en-US" w:bidi="he-IL"/>
        </w:rPr>
        <w:t>ῶν</w:t>
      </w:r>
      <w:proofErr w:type="spellEnd"/>
      <w:r>
        <w:rPr>
          <w:lang w:val="en-US" w:bidi="he-IL"/>
        </w:rPr>
        <w:t xml:space="preserve"> καὶ </w:t>
      </w:r>
      <w:proofErr w:type="spellStart"/>
      <w:r>
        <w:rPr>
          <w:lang w:val="en-US" w:bidi="he-IL"/>
        </w:rPr>
        <w:t>Θεόν</w:t>
      </w:r>
      <w:proofErr w:type="spellEnd"/>
      <w:r>
        <w:rPr>
          <w:lang w:val="en-US" w:bidi="he-IL"/>
        </w:rPr>
        <w:t xml:space="preserve"> </w:t>
      </w:r>
      <w:proofErr w:type="spellStart"/>
      <w:r>
        <w:rPr>
          <w:lang w:val="en-US" w:bidi="he-IL"/>
        </w:rPr>
        <w:t>μου</w:t>
      </w:r>
      <w:proofErr w:type="spellEnd"/>
      <w:r>
        <w:rPr>
          <w:lang w:val="en-US" w:bidi="he-IL"/>
        </w:rPr>
        <w:t xml:space="preserve"> καὶ </w:t>
      </w:r>
      <w:proofErr w:type="spellStart"/>
      <w:r>
        <w:rPr>
          <w:lang w:val="en-US" w:bidi="he-IL"/>
        </w:rPr>
        <w:t>Θεὸν</w:t>
      </w:r>
      <w:proofErr w:type="spellEnd"/>
      <w:r>
        <w:rPr>
          <w:lang w:val="en-US" w:bidi="he-IL"/>
        </w:rPr>
        <w:t xml:space="preserve"> </w:t>
      </w:r>
      <w:proofErr w:type="spellStart"/>
      <w:r>
        <w:rPr>
          <w:lang w:val="en-US" w:bidi="he-IL"/>
        </w:rPr>
        <w:t>ὑμῶν</w:t>
      </w:r>
      <w:proofErr w:type="spellEnd"/>
      <w:r>
        <w:rPr>
          <w:lang w:val="en-US" w:bidi="he-IL"/>
        </w:rPr>
        <w:t xml:space="preserve">. </w:t>
      </w:r>
      <w:proofErr w:type="spellStart"/>
      <w:r w:rsidR="00C6031A" w:rsidRPr="00061EBA">
        <w:rPr>
          <w:lang w:val="en-US" w:bidi="he-IL"/>
        </w:rPr>
        <w:t>ἔρχετ</w:t>
      </w:r>
      <w:proofErr w:type="spellEnd"/>
      <w:r w:rsidR="00C6031A" w:rsidRPr="00061EBA">
        <w:rPr>
          <w:lang w:val="en-US" w:bidi="he-IL"/>
        </w:rPr>
        <w:t>αι Μα</w:t>
      </w:r>
      <w:proofErr w:type="spellStart"/>
      <w:r w:rsidR="00C6031A" w:rsidRPr="00061EBA">
        <w:rPr>
          <w:lang w:val="en-US" w:bidi="he-IL"/>
        </w:rPr>
        <w:t>ριὰμ</w:t>
      </w:r>
      <w:proofErr w:type="spellEnd"/>
      <w:r w:rsidR="00C6031A" w:rsidRPr="00061EBA">
        <w:rPr>
          <w:lang w:val="en-US" w:bidi="he-IL"/>
        </w:rPr>
        <w:t xml:space="preserve"> ἡ Μα</w:t>
      </w:r>
      <w:proofErr w:type="spellStart"/>
      <w:r w:rsidR="00C6031A" w:rsidRPr="00061EBA">
        <w:rPr>
          <w:lang w:val="en-US" w:bidi="he-IL"/>
        </w:rPr>
        <w:t>γδ</w:t>
      </w:r>
      <w:proofErr w:type="spellEnd"/>
      <w:r w:rsidR="00C6031A" w:rsidRPr="00061EBA">
        <w:rPr>
          <w:lang w:val="en-US" w:bidi="he-IL"/>
        </w:rPr>
        <w:t xml:space="preserve">αληνὴ </w:t>
      </w:r>
      <w:proofErr w:type="spellStart"/>
      <w:r w:rsidR="00C6031A" w:rsidRPr="00061EBA">
        <w:rPr>
          <w:lang w:val="en-US" w:bidi="he-IL"/>
        </w:rPr>
        <w:t>ἀγγέλλουσ</w:t>
      </w:r>
      <w:proofErr w:type="spellEnd"/>
      <w:r>
        <w:rPr>
          <w:lang w:val="en-US" w:bidi="he-IL"/>
        </w:rPr>
        <w:t xml:space="preserve">α </w:t>
      </w:r>
      <w:proofErr w:type="spellStart"/>
      <w:r>
        <w:rPr>
          <w:lang w:val="en-US" w:bidi="he-IL"/>
        </w:rPr>
        <w:t>τοῖς</w:t>
      </w:r>
      <w:proofErr w:type="spellEnd"/>
      <w:r>
        <w:rPr>
          <w:lang w:val="en-US" w:bidi="he-IL"/>
        </w:rPr>
        <w:t xml:space="preserve"> μα</w:t>
      </w:r>
      <w:proofErr w:type="spellStart"/>
      <w:r>
        <w:rPr>
          <w:lang w:val="en-US" w:bidi="he-IL"/>
        </w:rPr>
        <w:t>θητ</w:t>
      </w:r>
      <w:proofErr w:type="spellEnd"/>
      <w:r>
        <w:rPr>
          <w:lang w:val="en-US" w:bidi="he-IL"/>
        </w:rPr>
        <w:t xml:space="preserve">αῖς </w:t>
      </w:r>
      <w:proofErr w:type="spellStart"/>
      <w:r>
        <w:rPr>
          <w:lang w:val="en-US" w:bidi="he-IL"/>
        </w:rPr>
        <w:t>ὅτι</w:t>
      </w:r>
      <w:proofErr w:type="spellEnd"/>
      <w:r>
        <w:rPr>
          <w:lang w:val="en-US" w:bidi="he-IL"/>
        </w:rPr>
        <w:t xml:space="preserve"> </w:t>
      </w:r>
      <w:proofErr w:type="spellStart"/>
      <w:r>
        <w:rPr>
          <w:lang w:val="en-US" w:bidi="he-IL"/>
        </w:rPr>
        <w:t>ἑώρ</w:t>
      </w:r>
      <w:proofErr w:type="spellEnd"/>
      <w:r>
        <w:rPr>
          <w:lang w:val="en-US" w:bidi="he-IL"/>
        </w:rPr>
        <w:t xml:space="preserve">ακα </w:t>
      </w:r>
      <w:proofErr w:type="spellStart"/>
      <w:r>
        <w:rPr>
          <w:lang w:val="en-US" w:bidi="he-IL"/>
        </w:rPr>
        <w:t>τὸν</w:t>
      </w:r>
      <w:proofErr w:type="spellEnd"/>
      <w:r>
        <w:rPr>
          <w:lang w:val="en-US" w:bidi="he-IL"/>
        </w:rPr>
        <w:t xml:space="preserve"> </w:t>
      </w:r>
      <w:proofErr w:type="spellStart"/>
      <w:r>
        <w:rPr>
          <w:lang w:val="en-US" w:bidi="he-IL"/>
        </w:rPr>
        <w:t>K</w:t>
      </w:r>
      <w:r w:rsidR="00C6031A" w:rsidRPr="00061EBA">
        <w:rPr>
          <w:lang w:val="en-US" w:bidi="he-IL"/>
        </w:rPr>
        <w:t>ύριον</w:t>
      </w:r>
      <w:proofErr w:type="spellEnd"/>
      <w:r w:rsidR="00C6031A" w:rsidRPr="00061EBA">
        <w:rPr>
          <w:lang w:val="en-US" w:bidi="he-IL"/>
        </w:rPr>
        <w:t>, καὶ τα</w:t>
      </w:r>
      <w:proofErr w:type="spellStart"/>
      <w:r w:rsidR="00C6031A" w:rsidRPr="00061EBA">
        <w:rPr>
          <w:lang w:val="en-US" w:bidi="he-IL"/>
        </w:rPr>
        <w:t>ῦτ</w:t>
      </w:r>
      <w:proofErr w:type="spellEnd"/>
      <w:r w:rsidR="00C6031A" w:rsidRPr="00061EBA">
        <w:rPr>
          <w:lang w:val="en-US" w:bidi="he-IL"/>
        </w:rPr>
        <w:t xml:space="preserve">α </w:t>
      </w:r>
      <w:proofErr w:type="spellStart"/>
      <w:r w:rsidR="00C6031A" w:rsidRPr="00061EBA">
        <w:rPr>
          <w:lang w:val="en-US" w:bidi="he-IL"/>
        </w:rPr>
        <w:t>εἶ</w:t>
      </w:r>
      <w:proofErr w:type="spellEnd"/>
      <w:r w:rsidR="00C6031A" w:rsidRPr="00061EBA">
        <w:rPr>
          <w:lang w:val="en-US" w:bidi="he-IL"/>
        </w:rPr>
        <w:t>πεν α</w:t>
      </w:r>
      <w:proofErr w:type="spellStart"/>
      <w:r w:rsidR="00C6031A" w:rsidRPr="00061EBA">
        <w:rPr>
          <w:lang w:val="en-US" w:bidi="he-IL"/>
        </w:rPr>
        <w:t>ὐτῇ</w:t>
      </w:r>
      <w:proofErr w:type="spellEnd"/>
      <w:r w:rsidR="00C6031A" w:rsidRPr="00061EBA">
        <w:rPr>
          <w:lang w:val="en-US" w:bidi="he-IL"/>
        </w:rPr>
        <w:t>.”</w:t>
      </w:r>
    </w:p>
    <w:p w14:paraId="76283113" w14:textId="77777777" w:rsidR="00C6031A" w:rsidRPr="00757052" w:rsidRDefault="00C6031A" w:rsidP="007760B3">
      <w:pPr>
        <w:pStyle w:val="2"/>
        <w:ind w:right="468"/>
        <w:jc w:val="both"/>
        <w:rPr>
          <w:rFonts w:ascii="Times New Roman" w:hAnsi="Times New Roman"/>
          <w:sz w:val="24"/>
          <w:szCs w:val="24"/>
          <w:lang w:val="en-US" w:bidi="he-IL"/>
        </w:rPr>
      </w:pPr>
      <w:r w:rsidRPr="00757052">
        <w:rPr>
          <w:rFonts w:ascii="Times New Roman" w:hAnsi="Times New Roman"/>
          <w:sz w:val="24"/>
          <w:szCs w:val="24"/>
          <w:lang w:val="en-US" w:bidi="he-IL"/>
        </w:rPr>
        <w:t>Conclusion</w:t>
      </w:r>
    </w:p>
    <w:p w14:paraId="7EEF95D7" w14:textId="77777777" w:rsidR="0025124C" w:rsidRDefault="0025124C" w:rsidP="007760B3">
      <w:pPr>
        <w:ind w:right="468"/>
        <w:jc w:val="both"/>
        <w:rPr>
          <w:lang w:val="en-US" w:bidi="he-IL"/>
        </w:rPr>
      </w:pPr>
    </w:p>
    <w:p w14:paraId="485467B2" w14:textId="77777777" w:rsidR="00C6031A" w:rsidRPr="00757052" w:rsidRDefault="00C6031A" w:rsidP="007760B3">
      <w:pPr>
        <w:ind w:right="468"/>
        <w:jc w:val="both"/>
        <w:rPr>
          <w:lang w:val="en-US" w:bidi="he-IL"/>
        </w:rPr>
      </w:pPr>
      <w:r w:rsidRPr="00757052">
        <w:rPr>
          <w:lang w:val="en-US" w:bidi="he-IL"/>
        </w:rPr>
        <w:t>Thomas belongs to the circle of the Twelve, having been accepted through “rebirth” – call, like the first five. While he casts doubt on the words of Jesus, he is does not withdraw from the community he belonged after his conversion, although his absences during the first appearance of the Risen One</w:t>
      </w:r>
      <w:r w:rsidR="00F157CC">
        <w:rPr>
          <w:lang w:val="en-US" w:bidi="he-IL"/>
        </w:rPr>
        <w:t>,</w:t>
      </w:r>
      <w:r w:rsidRPr="00757052">
        <w:rPr>
          <w:lang w:val="en-US" w:bidi="he-IL"/>
        </w:rPr>
        <w:t xml:space="preserve"> could evoke such a suspicion. His presence, eight days after, inside closed gates proves that he shares the fear that the ten other disciples feel. Thomas does not insist on his unfaithfulness – unlike those that love the glory of the world than the one of God.</w:t>
      </w:r>
    </w:p>
    <w:p w14:paraId="691AE49D" w14:textId="77777777" w:rsidR="00BC74D1" w:rsidRDefault="00BC74D1" w:rsidP="007760B3">
      <w:pPr>
        <w:ind w:right="468"/>
        <w:jc w:val="both"/>
        <w:rPr>
          <w:lang w:val="en-US" w:bidi="he-IL"/>
        </w:rPr>
      </w:pPr>
    </w:p>
    <w:p w14:paraId="47C149C7" w14:textId="77777777" w:rsidR="00C6031A" w:rsidRPr="00757052" w:rsidRDefault="00C6031A" w:rsidP="007760B3">
      <w:pPr>
        <w:ind w:right="468"/>
        <w:jc w:val="both"/>
        <w:rPr>
          <w:lang w:val="en-US" w:bidi="he-IL"/>
        </w:rPr>
      </w:pPr>
      <w:r w:rsidRPr="00757052">
        <w:rPr>
          <w:lang w:val="en-US" w:bidi="he-IL"/>
        </w:rPr>
        <w:t xml:space="preserve">The Risen One is personally coming towards him, knowing Thomas’ words in detail, proving that He is not only the way to Heaven, but also to the Hades of infidelity. Through an appearance of Christ, Thomas is led to a fulfilled / complete faith and proclaims / recognizes Jesus as his Lord and God. </w:t>
      </w:r>
      <w:r w:rsidR="00F157CC">
        <w:rPr>
          <w:lang w:val="en-US" w:bidi="he-IL"/>
        </w:rPr>
        <w:t>Thomas belongs to the “we” of “</w:t>
      </w:r>
      <w:r w:rsidR="00F157CC">
        <w:rPr>
          <w:lang w:bidi="he-IL"/>
        </w:rPr>
        <w:t>ἐ</w:t>
      </w:r>
      <w:proofErr w:type="spellStart"/>
      <w:r w:rsidRPr="00757052">
        <w:rPr>
          <w:lang w:val="en-US" w:bidi="he-IL"/>
        </w:rPr>
        <w:t>θε</w:t>
      </w:r>
      <w:proofErr w:type="spellEnd"/>
      <w:r w:rsidRPr="00757052">
        <w:rPr>
          <w:lang w:val="en-US" w:bidi="he-IL"/>
        </w:rPr>
        <w:t>ασάμεθα”, as well as those who bear witness to the Logos of life, w</w:t>
      </w:r>
      <w:r w:rsidR="00F157CC">
        <w:rPr>
          <w:lang w:val="en-US" w:bidi="he-IL"/>
        </w:rPr>
        <w:t>ho received flesh. The phrase “</w:t>
      </w:r>
      <w:r w:rsidR="00F157CC">
        <w:rPr>
          <w:lang w:bidi="he-IL"/>
        </w:rPr>
        <w:t>ὁ</w:t>
      </w:r>
      <w:r w:rsidR="00F157CC">
        <w:rPr>
          <w:lang w:val="en-US" w:bidi="he-IL"/>
        </w:rPr>
        <w:t xml:space="preserve"> </w:t>
      </w:r>
      <w:proofErr w:type="spellStart"/>
      <w:r w:rsidR="00F157CC">
        <w:rPr>
          <w:lang w:val="en-US" w:bidi="he-IL"/>
        </w:rPr>
        <w:t>Λόγος</w:t>
      </w:r>
      <w:proofErr w:type="spellEnd"/>
      <w:r w:rsidR="00F157CC">
        <w:rPr>
          <w:lang w:val="en-US" w:bidi="he-IL"/>
        </w:rPr>
        <w:t xml:space="preserve"> σ</w:t>
      </w:r>
      <w:r w:rsidR="00F157CC">
        <w:rPr>
          <w:lang w:bidi="he-IL"/>
        </w:rPr>
        <w:t>ὰ</w:t>
      </w:r>
      <w:proofErr w:type="spellStart"/>
      <w:r w:rsidR="00F157CC">
        <w:rPr>
          <w:lang w:val="en-US" w:bidi="he-IL"/>
        </w:rPr>
        <w:t>ρξ</w:t>
      </w:r>
      <w:proofErr w:type="spellEnd"/>
      <w:r w:rsidR="00F157CC">
        <w:rPr>
          <w:lang w:val="en-US" w:bidi="he-IL"/>
        </w:rPr>
        <w:t xml:space="preserve"> </w:t>
      </w:r>
      <w:r w:rsidR="00F157CC">
        <w:rPr>
          <w:lang w:bidi="he-IL"/>
        </w:rPr>
        <w:t>ἐ</w:t>
      </w:r>
      <w:proofErr w:type="spellStart"/>
      <w:r w:rsidRPr="00757052">
        <w:rPr>
          <w:lang w:val="en-US" w:bidi="he-IL"/>
        </w:rPr>
        <w:t>γένετο</w:t>
      </w:r>
      <w:proofErr w:type="spellEnd"/>
      <w:r w:rsidRPr="00757052">
        <w:rPr>
          <w:lang w:val="en-US" w:bidi="he-IL"/>
        </w:rPr>
        <w:t xml:space="preserve">” does not only pertain to the incarnation, but -most importantly- to the Resurrection. Conversely, Jesus is the Son of God, especially as He is Risen. It should be noted that early on, many gnostic texts were attributed to Thomas, which some contemporary researchers regard as valid as the Gospels. </w:t>
      </w:r>
    </w:p>
    <w:p w14:paraId="5D3842F7" w14:textId="77777777" w:rsidR="00EA2325" w:rsidRDefault="00EA2325" w:rsidP="007760B3">
      <w:pPr>
        <w:ind w:right="468"/>
        <w:jc w:val="both"/>
        <w:rPr>
          <w:lang w:val="en-US" w:bidi="he-IL"/>
        </w:rPr>
      </w:pPr>
    </w:p>
    <w:p w14:paraId="526DD83E" w14:textId="77777777" w:rsidR="00C6031A" w:rsidRDefault="00C6031A" w:rsidP="007760B3">
      <w:pPr>
        <w:ind w:right="468"/>
        <w:jc w:val="both"/>
        <w:rPr>
          <w:lang w:val="en-US" w:bidi="he-IL"/>
        </w:rPr>
      </w:pPr>
      <w:r w:rsidRPr="00757052">
        <w:rPr>
          <w:lang w:val="en-US" w:bidi="he-IL"/>
        </w:rPr>
        <w:t xml:space="preserve">This conversion also contributes to a more complete </w:t>
      </w:r>
      <w:r w:rsidR="00BC74D1" w:rsidRPr="00757052">
        <w:rPr>
          <w:lang w:val="en-US" w:bidi="he-IL"/>
        </w:rPr>
        <w:t>integration</w:t>
      </w:r>
      <w:r w:rsidRPr="00757052">
        <w:rPr>
          <w:lang w:val="en-US" w:bidi="he-IL"/>
        </w:rPr>
        <w:t xml:space="preserve"> to a community, as the pivotal and unique moment of conversion after the conversion -which probably causes awe to the person- is used as an evide</w:t>
      </w:r>
      <w:r w:rsidR="00F157CC">
        <w:rPr>
          <w:lang w:val="en-US" w:bidi="he-IL"/>
        </w:rPr>
        <w:t>nce, both for truth and for the</w:t>
      </w:r>
      <w:r w:rsidR="00F157CC" w:rsidRPr="00F157CC">
        <w:rPr>
          <w:lang w:val="en-US" w:bidi="he-IL"/>
        </w:rPr>
        <w:t xml:space="preserve"> co</w:t>
      </w:r>
      <w:r w:rsidR="00F157CC">
        <w:rPr>
          <w:lang w:val="en-US" w:bidi="he-IL"/>
        </w:rPr>
        <w:t xml:space="preserve">nstitution of </w:t>
      </w:r>
      <w:r w:rsidRPr="00757052">
        <w:rPr>
          <w:lang w:val="en-US" w:bidi="he-IL"/>
        </w:rPr>
        <w:t>identity of the “we” of the community, to those who may doubt it. Thus, the scene of Th</w:t>
      </w:r>
      <w:r w:rsidR="00F157CC">
        <w:rPr>
          <w:lang w:val="en-US" w:bidi="he-IL"/>
        </w:rPr>
        <w:t>omas’ conversion was included as an</w:t>
      </w:r>
      <w:r w:rsidRPr="00757052">
        <w:rPr>
          <w:lang w:val="en-US" w:bidi="he-IL"/>
        </w:rPr>
        <w:t xml:space="preserve"> important witness; it is a powerful evidence and potent enough to lead other “Thomas”, who are part of the Johannine community, to faith. These may doubt the confession / testimony of the rest of the disciples and of Mary Magdalene. In this perfect conversion, the final seal is not that of hearing (as emphasized by established Protestant commentators to John), but, also, the taste of blood that was shed from the wound on the side of Jesus. That wound which Thomas was called to explore but was not detached after having heard the relevant words of Jesus in John 6. That side still provides true life. Faith is a constant struggle.</w:t>
      </w:r>
    </w:p>
    <w:p w14:paraId="5B0DAC8C" w14:textId="77777777" w:rsidR="00F157CC" w:rsidRPr="001A7E84" w:rsidRDefault="00F157CC" w:rsidP="007760B3">
      <w:pPr>
        <w:spacing w:after="160"/>
        <w:ind w:right="468"/>
        <w:rPr>
          <w:lang w:val="en-US" w:bidi="he-IL"/>
        </w:rPr>
      </w:pPr>
    </w:p>
    <w:p w14:paraId="36A15186" w14:textId="3F85E560" w:rsidR="00F24AF0" w:rsidRPr="00F157CC" w:rsidRDefault="00F157CC" w:rsidP="007D2843">
      <w:pPr>
        <w:spacing w:after="160"/>
        <w:ind w:right="468"/>
        <w:jc w:val="both"/>
        <w:rPr>
          <w:lang w:val="en-US"/>
        </w:rPr>
      </w:pPr>
      <w:r w:rsidRPr="00F157CC">
        <w:rPr>
          <w:lang w:val="en-US"/>
        </w:rPr>
        <w:t xml:space="preserve">Comparing the conversion (after the conversion) of Th. With corresponding phenomena in the Greco-Roman world, as recorded in the interesting publication of </w:t>
      </w:r>
      <w:proofErr w:type="spellStart"/>
      <w:r w:rsidRPr="00F157CC">
        <w:rPr>
          <w:lang w:val="en-US"/>
        </w:rPr>
        <w:t>Bir</w:t>
      </w:r>
      <w:r>
        <w:rPr>
          <w:lang w:val="en-US"/>
        </w:rPr>
        <w:t>gitte</w:t>
      </w:r>
      <w:proofErr w:type="spellEnd"/>
      <w:r>
        <w:rPr>
          <w:lang w:val="en-US"/>
        </w:rPr>
        <w:t xml:space="preserve"> </w:t>
      </w:r>
      <w:proofErr w:type="spellStart"/>
      <w:r>
        <w:rPr>
          <w:lang w:val="en-US"/>
        </w:rPr>
        <w:t>Bøgh</w:t>
      </w:r>
      <w:proofErr w:type="spellEnd"/>
      <w:r>
        <w:rPr>
          <w:lang w:val="en-US"/>
        </w:rPr>
        <w:t xml:space="preserve"> and</w:t>
      </w:r>
      <w:r w:rsidR="007D2843">
        <w:rPr>
          <w:lang w:val="en-US"/>
        </w:rPr>
        <w:t xml:space="preserve"> </w:t>
      </w:r>
      <w:r>
        <w:rPr>
          <w:lang w:val="en-US"/>
        </w:rPr>
        <w:t>Beyond Nock</w:t>
      </w:r>
      <w:r w:rsidRPr="008F324A">
        <w:rPr>
          <w:rStyle w:val="a5"/>
          <w:highlight w:val="yellow"/>
          <w:lang w:bidi="he-IL"/>
        </w:rPr>
        <w:footnoteReference w:id="23"/>
      </w:r>
      <w:r>
        <w:rPr>
          <w:lang w:val="en-US"/>
        </w:rPr>
        <w:t xml:space="preserve">, we conclude </w:t>
      </w:r>
      <w:r w:rsidRPr="00F157CC">
        <w:rPr>
          <w:lang w:val="en-US"/>
        </w:rPr>
        <w:t>the following:</w:t>
      </w:r>
    </w:p>
    <w:p w14:paraId="65C15346" w14:textId="6AA754EE" w:rsidR="00EA2325" w:rsidRPr="00757052" w:rsidRDefault="007D2843" w:rsidP="00EA2325">
      <w:pPr>
        <w:ind w:right="468"/>
        <w:jc w:val="both"/>
        <w:rPr>
          <w:lang w:val="en-US" w:bidi="he-IL"/>
        </w:rPr>
      </w:pPr>
      <w:r w:rsidRPr="00757052">
        <w:rPr>
          <w:lang w:val="en-US" w:bidi="he-IL"/>
        </w:rPr>
        <w:t>Regarding</w:t>
      </w:r>
      <w:r w:rsidR="00EA2325" w:rsidRPr="00757052">
        <w:rPr>
          <w:lang w:val="en-US" w:bidi="he-IL"/>
        </w:rPr>
        <w:t xml:space="preserve"> Thomas’ </w:t>
      </w:r>
      <w:r w:rsidR="00EA2325" w:rsidRPr="00B24051">
        <w:rPr>
          <w:i/>
          <w:lang w:val="en-US" w:bidi="he-IL"/>
        </w:rPr>
        <w:t>conversion after conversion</w:t>
      </w:r>
      <w:r w:rsidR="00EA2325" w:rsidRPr="00757052">
        <w:rPr>
          <w:lang w:val="en-US" w:bidi="he-IL"/>
        </w:rPr>
        <w:t xml:space="preserve">, every aspect of the conversions of Isis in the Hellenic / Roman world can be applied: </w:t>
      </w:r>
      <w:r w:rsidR="00F157CC">
        <w:rPr>
          <w:lang w:val="en-US" w:bidi="he-IL"/>
        </w:rPr>
        <w:t xml:space="preserve">it is </w:t>
      </w:r>
      <w:r w:rsidR="00EA2325" w:rsidRPr="00757052">
        <w:rPr>
          <w:lang w:val="en-US" w:bidi="he-IL"/>
        </w:rPr>
        <w:t xml:space="preserve">hard, vertical, moral, and mystical (the emotional aspects probably deriving from the latter). It includes </w:t>
      </w:r>
      <w:r w:rsidRPr="00757052">
        <w:rPr>
          <w:lang w:val="en-US" w:bidi="he-IL"/>
        </w:rPr>
        <w:t>all</w:t>
      </w:r>
      <w:r w:rsidR="00EA2325" w:rsidRPr="00757052">
        <w:rPr>
          <w:lang w:val="en-US" w:bidi="he-IL"/>
        </w:rPr>
        <w:t xml:space="preserve"> these elements, as Christ Himself has blocked every other </w:t>
      </w:r>
      <w:r w:rsidR="00EA2325" w:rsidRPr="00EA2325">
        <w:rPr>
          <w:i/>
          <w:lang w:val="en-US" w:bidi="he-IL"/>
        </w:rPr>
        <w:t xml:space="preserve">road </w:t>
      </w:r>
      <w:r w:rsidR="00EA2325" w:rsidRPr="00757052">
        <w:rPr>
          <w:lang w:val="en-US" w:bidi="he-IL"/>
        </w:rPr>
        <w:t xml:space="preserve">to salvation for Thomas – those roads were “marketed” at the philosophical schools and at the </w:t>
      </w:r>
      <w:r w:rsidR="00F157CC">
        <w:rPr>
          <w:lang w:val="en-US" w:bidi="he-IL"/>
        </w:rPr>
        <w:t>spectacles of the mysteries</w:t>
      </w:r>
      <w:r w:rsidR="00EA2325" w:rsidRPr="00757052">
        <w:rPr>
          <w:lang w:val="en-US" w:bidi="he-IL"/>
        </w:rPr>
        <w:t xml:space="preserve">. Eternal life and joy, grace and truth (which were ideals both in the Greek and the Jewish world) are offered in abundance only when in exclusive communion with Christ, who is, of course, connected to </w:t>
      </w:r>
      <w:r w:rsidR="00EA2325" w:rsidRPr="00757052">
        <w:rPr>
          <w:lang w:val="en-US" w:bidi="he-IL"/>
        </w:rPr>
        <w:lastRenderedPageBreak/>
        <w:t xml:space="preserve">the Father and the </w:t>
      </w:r>
      <w:r w:rsidR="00F157CC">
        <w:rPr>
          <w:lang w:val="en-US" w:bidi="he-IL"/>
        </w:rPr>
        <w:t>Spirit (</w:t>
      </w:r>
      <w:proofErr w:type="spellStart"/>
      <w:r w:rsidR="00EA2325" w:rsidRPr="00F157CC">
        <w:rPr>
          <w:highlight w:val="yellow"/>
          <w:lang w:val="en-US" w:bidi="he-IL"/>
        </w:rPr>
        <w:t>Paracletus</w:t>
      </w:r>
      <w:proofErr w:type="spellEnd"/>
      <w:r w:rsidR="00F157CC">
        <w:rPr>
          <w:lang w:val="en-US" w:bidi="he-IL"/>
        </w:rPr>
        <w:t>)</w:t>
      </w:r>
      <w:r w:rsidR="00EA2325" w:rsidRPr="00757052">
        <w:rPr>
          <w:lang w:val="en-US" w:bidi="he-IL"/>
        </w:rPr>
        <w:t>. Maybe, for John faith is the turn from adhesion to conversion. This whole process, in order to be complete, requires many turns, as witness by the revelation of the Risen One to Mary Magdalene, who is -for the first time- found in the narrative front at its very end.</w:t>
      </w:r>
    </w:p>
    <w:p w14:paraId="44A49D37" w14:textId="77777777" w:rsidR="00EA2325" w:rsidRDefault="00EA2325" w:rsidP="00EA2325">
      <w:pPr>
        <w:ind w:right="468"/>
        <w:jc w:val="both"/>
        <w:rPr>
          <w:lang w:val="en-US" w:bidi="he-IL"/>
        </w:rPr>
      </w:pPr>
    </w:p>
    <w:p w14:paraId="7A301953" w14:textId="77777777" w:rsidR="00EA2325" w:rsidRPr="00757052" w:rsidRDefault="00EA2325" w:rsidP="00EA2325">
      <w:pPr>
        <w:ind w:right="468"/>
        <w:jc w:val="both"/>
        <w:rPr>
          <w:lang w:val="en-US" w:bidi="he-IL"/>
        </w:rPr>
      </w:pPr>
      <w:r w:rsidRPr="00757052">
        <w:rPr>
          <w:lang w:val="en-US" w:bidi="he-IL"/>
        </w:rPr>
        <w:t>Naturally, the conversion of Thomas is initially connected to faith – dedication to a historical person, Jesus, the son of Jos</w:t>
      </w:r>
      <w:r w:rsidR="00F157CC">
        <w:rPr>
          <w:lang w:val="en-US" w:bidi="he-IL"/>
        </w:rPr>
        <w:t>eph. This person from the notorious Nazareth</w:t>
      </w:r>
      <w:r w:rsidRPr="00757052">
        <w:rPr>
          <w:lang w:val="en-US" w:bidi="he-IL"/>
        </w:rPr>
        <w:t xml:space="preserve"> is identified with Logos (not the impersonal one proclaimed by </w:t>
      </w:r>
      <w:proofErr w:type="spellStart"/>
      <w:r w:rsidRPr="00757052">
        <w:rPr>
          <w:lang w:val="en-US" w:bidi="he-IL"/>
        </w:rPr>
        <w:t>Heracletus</w:t>
      </w:r>
      <w:proofErr w:type="spellEnd"/>
      <w:r w:rsidRPr="00757052">
        <w:rPr>
          <w:lang w:val="en-US" w:bidi="he-IL"/>
        </w:rPr>
        <w:t xml:space="preserve"> and the Stoics), but </w:t>
      </w:r>
      <w:r w:rsidR="00F157CC">
        <w:rPr>
          <w:lang w:val="en-US" w:bidi="he-IL"/>
        </w:rPr>
        <w:t xml:space="preserve">also </w:t>
      </w:r>
      <w:r w:rsidRPr="00757052">
        <w:rPr>
          <w:lang w:val="en-US" w:bidi="he-IL"/>
        </w:rPr>
        <w:t xml:space="preserve">with a person that did not attempt to climb the ladder of cursus </w:t>
      </w:r>
      <w:proofErr w:type="spellStart"/>
      <w:r w:rsidRPr="00757052">
        <w:rPr>
          <w:lang w:val="en-US" w:bidi="he-IL"/>
        </w:rPr>
        <w:t>honorum</w:t>
      </w:r>
      <w:proofErr w:type="spellEnd"/>
      <w:r w:rsidRPr="00757052">
        <w:rPr>
          <w:lang w:val="en-US" w:bidi="he-IL"/>
        </w:rPr>
        <w:t xml:space="preserve"> as heroes and sons of god did. This specific Human / High Priest acquired flesh (not just body) and died forsaken by the disciples (a scandalous fact in the ancient world), with a painful and disgraceful death (by the standards of that time), convicted by the Jewish and the Roman authorities. In the process of conversion, it is emphasized this continuation by employing the marks of the nails that the Risen One bears on His glorious, risen body, as well as by maintaining the name “Jesus” in the narrative.</w:t>
      </w:r>
    </w:p>
    <w:p w14:paraId="224876E5" w14:textId="77777777" w:rsidR="00EA2325" w:rsidRDefault="00EA2325" w:rsidP="00EA2325">
      <w:pPr>
        <w:ind w:right="468"/>
        <w:jc w:val="both"/>
        <w:rPr>
          <w:lang w:val="en-US" w:bidi="he-IL"/>
        </w:rPr>
      </w:pPr>
    </w:p>
    <w:p w14:paraId="5105FED7" w14:textId="77777777" w:rsidR="00EA2325" w:rsidRPr="00757052" w:rsidRDefault="00EA2325" w:rsidP="00EA2325">
      <w:pPr>
        <w:ind w:right="468"/>
        <w:jc w:val="both"/>
        <w:rPr>
          <w:lang w:val="en-US" w:bidi="he-IL"/>
        </w:rPr>
      </w:pPr>
      <w:r w:rsidRPr="00757052">
        <w:rPr>
          <w:lang w:val="en-US" w:bidi="he-IL"/>
        </w:rPr>
        <w:t xml:space="preserve">The conversion of Thomas is not connected </w:t>
      </w:r>
      <w:r w:rsidR="00F157CC">
        <w:rPr>
          <w:lang w:val="en-US" w:bidi="he-IL"/>
        </w:rPr>
        <w:t xml:space="preserve">to the authority of the disciple </w:t>
      </w:r>
      <w:r w:rsidRPr="00757052">
        <w:rPr>
          <w:lang w:val="en-US" w:bidi="he-IL"/>
        </w:rPr>
        <w:t>who witnessed</w:t>
      </w:r>
      <w:r w:rsidR="00F157CC">
        <w:rPr>
          <w:lang w:val="en-US" w:bidi="he-IL"/>
        </w:rPr>
        <w:t xml:space="preserve"> the facts</w:t>
      </w:r>
      <w:r w:rsidRPr="00757052">
        <w:rPr>
          <w:lang w:val="en-US" w:bidi="he-IL"/>
        </w:rPr>
        <w:t xml:space="preserve">, but, rather, with the community that produces the Johannine literature and verifies in 1 John that a communion with that </w:t>
      </w:r>
      <w:r w:rsidR="00F157CC">
        <w:rPr>
          <w:lang w:val="en-US" w:bidi="he-IL"/>
        </w:rPr>
        <w:t>(</w:t>
      </w:r>
      <w:r w:rsidRPr="00757052">
        <w:rPr>
          <w:lang w:val="en-US" w:bidi="he-IL"/>
        </w:rPr>
        <w:t>community</w:t>
      </w:r>
      <w:r w:rsidR="00F157CC">
        <w:rPr>
          <w:lang w:val="en-US" w:bidi="he-IL"/>
        </w:rPr>
        <w:t>)</w:t>
      </w:r>
      <w:r w:rsidRPr="00757052">
        <w:rPr>
          <w:lang w:val="en-US" w:bidi="he-IL"/>
        </w:rPr>
        <w:t xml:space="preserve"> is a prerequisite to salvation, as the Messiah / the Logos of Life was witnessed and touched by its members. Thus, Thomas’ conversion, although understated by the Lord, is invaluable to the </w:t>
      </w:r>
      <w:proofErr w:type="gramStart"/>
      <w:r w:rsidRPr="00757052">
        <w:rPr>
          <w:lang w:val="en-US" w:bidi="he-IL"/>
        </w:rPr>
        <w:t>aforementioned community</w:t>
      </w:r>
      <w:proofErr w:type="gramEnd"/>
      <w:r w:rsidRPr="00757052">
        <w:rPr>
          <w:lang w:val="en-US" w:bidi="he-IL"/>
        </w:rPr>
        <w:t>, because it verifies the testimony of the other disciples to Him for seven days, as well as Mary Magdalene’s.</w:t>
      </w:r>
    </w:p>
    <w:p w14:paraId="6E0E5B2A" w14:textId="77777777" w:rsidR="00EA2325" w:rsidRDefault="00EA2325" w:rsidP="00EA2325">
      <w:pPr>
        <w:ind w:right="468"/>
        <w:jc w:val="both"/>
        <w:rPr>
          <w:lang w:val="en-US" w:bidi="he-IL"/>
        </w:rPr>
      </w:pPr>
    </w:p>
    <w:p w14:paraId="37CC4B07" w14:textId="77777777" w:rsidR="00EA2325" w:rsidRPr="00757052" w:rsidRDefault="00EA2325" w:rsidP="00EA2325">
      <w:pPr>
        <w:ind w:right="468"/>
        <w:jc w:val="both"/>
        <w:rPr>
          <w:lang w:val="en-US" w:bidi="he-IL"/>
        </w:rPr>
      </w:pPr>
      <w:r w:rsidRPr="00757052">
        <w:rPr>
          <w:lang w:val="en-US" w:bidi="he-IL"/>
        </w:rPr>
        <w:t>The conversion of Thomas, although important to the “we” of the community, also bears a personal character. It proves that adopting faith is not something practiced by hysterical women (as claimed</w:t>
      </w:r>
      <w:r w:rsidR="00F157CC">
        <w:rPr>
          <w:lang w:val="en-US" w:bidi="he-IL"/>
        </w:rPr>
        <w:t xml:space="preserve"> by </w:t>
      </w:r>
      <w:proofErr w:type="spellStart"/>
      <w:r w:rsidR="00F157CC">
        <w:rPr>
          <w:lang w:val="en-US" w:bidi="he-IL"/>
        </w:rPr>
        <w:t>Celsus</w:t>
      </w:r>
      <w:proofErr w:type="spellEnd"/>
      <w:r w:rsidR="00F157CC">
        <w:rPr>
          <w:lang w:val="en-US" w:bidi="he-IL"/>
        </w:rPr>
        <w:t>) and beloved disciples</w:t>
      </w:r>
      <w:r w:rsidRPr="00757052">
        <w:rPr>
          <w:lang w:val="en-US" w:bidi="he-IL"/>
        </w:rPr>
        <w:t>. It is also pertinent to characters that doubted the words o</w:t>
      </w:r>
      <w:r w:rsidR="00F157CC">
        <w:rPr>
          <w:lang w:val="en-US" w:bidi="he-IL"/>
        </w:rPr>
        <w:t xml:space="preserve">f the Logos, without provoking </w:t>
      </w:r>
      <w:r w:rsidRPr="00757052">
        <w:rPr>
          <w:lang w:val="en-US" w:bidi="he-IL"/>
        </w:rPr>
        <w:t xml:space="preserve">a schism from the circle of the Twelve and although that would mean the risk of </w:t>
      </w:r>
      <w:r w:rsidR="00F157CC">
        <w:rPr>
          <w:lang w:val="en-US" w:bidi="he-IL"/>
        </w:rPr>
        <w:t xml:space="preserve">their </w:t>
      </w:r>
      <w:r w:rsidRPr="00757052">
        <w:rPr>
          <w:lang w:val="en-US" w:bidi="he-IL"/>
        </w:rPr>
        <w:t xml:space="preserve">crucifixion. Conversion is not solely about emotion, but it involves logic – it requires evidence, not just signs. </w:t>
      </w:r>
    </w:p>
    <w:p w14:paraId="33670D42" w14:textId="77777777" w:rsidR="00EA2325" w:rsidRDefault="00EA2325" w:rsidP="00EA2325">
      <w:pPr>
        <w:ind w:right="468"/>
        <w:jc w:val="both"/>
        <w:rPr>
          <w:lang w:val="en-US" w:bidi="he-IL"/>
        </w:rPr>
      </w:pPr>
    </w:p>
    <w:p w14:paraId="13745BEB" w14:textId="77777777" w:rsidR="00EA2325" w:rsidRPr="00757052" w:rsidRDefault="00EA2325" w:rsidP="00EA2325">
      <w:pPr>
        <w:ind w:right="468"/>
        <w:jc w:val="both"/>
        <w:rPr>
          <w:lang w:val="en-US" w:bidi="he-IL"/>
        </w:rPr>
      </w:pPr>
      <w:r w:rsidRPr="00757052">
        <w:rPr>
          <w:lang w:val="en-US" w:bidi="he-IL"/>
        </w:rPr>
        <w:t xml:space="preserve">Perhaps, indirectly, the conversion of Thomas turns the interest of the converted to the side which bears the mark of the spear, as well as the elements that shed out of the wound; these are of paramount importance to the Johannine community and could be characterized as the </w:t>
      </w:r>
      <w:r w:rsidR="00F157CC">
        <w:rPr>
          <w:lang w:val="en-US" w:bidi="he-IL"/>
        </w:rPr>
        <w:t xml:space="preserve">sign of </w:t>
      </w:r>
      <w:r w:rsidRPr="00757052">
        <w:rPr>
          <w:lang w:val="en-US" w:bidi="he-IL"/>
        </w:rPr>
        <w:t xml:space="preserve">“authentic Cana”. Blood, especially, which flows from that wound and precedes water is connected to the true Manna that is provided by the new Adam; it provides -like His flesh- true </w:t>
      </w:r>
      <w:proofErr w:type="gramStart"/>
      <w:r w:rsidRPr="00757052">
        <w:rPr>
          <w:lang w:val="en-US" w:bidi="he-IL"/>
        </w:rPr>
        <w:t>life</w:t>
      </w:r>
      <w:r w:rsidR="00F157CC">
        <w:rPr>
          <w:lang w:val="en-US" w:bidi="he-IL"/>
        </w:rPr>
        <w:t xml:space="preserve"> )</w:t>
      </w:r>
      <w:proofErr w:type="spellStart"/>
      <w:proofErr w:type="gramEnd"/>
      <w:r w:rsidR="00F157CC">
        <w:rPr>
          <w:lang w:val="en-US" w:bidi="he-IL"/>
        </w:rPr>
        <w:t>ch.</w:t>
      </w:r>
      <w:proofErr w:type="spellEnd"/>
      <w:r w:rsidR="00F157CC">
        <w:rPr>
          <w:lang w:val="en-US" w:bidi="he-IL"/>
        </w:rPr>
        <w:t xml:space="preserve"> 6=</w:t>
      </w:r>
      <w:r w:rsidRPr="00757052">
        <w:rPr>
          <w:lang w:val="en-US" w:bidi="he-IL"/>
        </w:rPr>
        <w:t>.</w:t>
      </w:r>
    </w:p>
    <w:p w14:paraId="71F71006" w14:textId="77777777" w:rsidR="00EA2325" w:rsidRPr="00757052" w:rsidRDefault="00EA2325" w:rsidP="007760B3">
      <w:pPr>
        <w:spacing w:after="160"/>
        <w:ind w:right="468"/>
        <w:rPr>
          <w:lang w:val="en-US"/>
        </w:rPr>
      </w:pPr>
    </w:p>
    <w:sectPr w:rsidR="00EA2325" w:rsidRPr="00757052" w:rsidSect="00817717">
      <w:headerReference w:type="even" r:id="rId9"/>
      <w:headerReference w:type="default" r:id="rId10"/>
      <w:footerReference w:type="even" r:id="rId11"/>
      <w:footerReference w:type="default" r:id="rId12"/>
      <w:headerReference w:type="first" r:id="rId13"/>
      <w:footerReference w:type="first" r:id="rId14"/>
      <w:pgSz w:w="11906" w:h="16838"/>
      <w:pgMar w:top="709" w:right="849"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DF258" w14:textId="77777777" w:rsidR="002A5CD2" w:rsidRDefault="002A5CD2" w:rsidP="00C6031A">
      <w:r>
        <w:separator/>
      </w:r>
    </w:p>
  </w:endnote>
  <w:endnote w:type="continuationSeparator" w:id="0">
    <w:p w14:paraId="03B2560B" w14:textId="77777777" w:rsidR="002A5CD2" w:rsidRDefault="002A5CD2" w:rsidP="00C6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MgFuture UC Pol">
    <w:charset w:val="00"/>
    <w:family w:val="auto"/>
    <w:pitch w:val="variable"/>
    <w:sig w:usb0="00000087" w:usb1="00000000" w:usb2="00000000" w:usb3="00000000" w:csb0="0000009B" w:csb1="00000000"/>
  </w:font>
  <w:font w:name="Arial Narrow">
    <w:panose1 w:val="020B0606020202030204"/>
    <w:charset w:val="A1"/>
    <w:family w:val="swiss"/>
    <w:pitch w:val="variable"/>
    <w:sig w:usb0="00000287" w:usb1="00000800" w:usb2="00000000" w:usb3="00000000" w:csb0="0000009F" w:csb1="00000000"/>
  </w:font>
  <w:font w:name="MgOldTimes UC Pol">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MS Shell Dlg">
    <w:panose1 w:val="020B0604020202020204"/>
    <w:charset w:val="A1"/>
    <w:family w:val="swiss"/>
    <w:pitch w:val="variable"/>
    <w:sig w:usb0="E1002AFF" w:usb1="C0000002" w:usb2="00000008" w:usb3="00000000" w:csb0="000101FF" w:csb1="00000000"/>
  </w:font>
  <w:font w:name="GrTimes">
    <w:charset w:val="00"/>
    <w:family w:val="auto"/>
    <w:pitch w:val="variable"/>
    <w:sig w:usb0="03000000"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CG Times">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Palatino Bold Italic">
    <w:charset w:val="00"/>
    <w:family w:val="roman"/>
    <w:pitch w:val="default"/>
  </w:font>
  <w:font w:name="Lucida Grande">
    <w:altName w:val="Arial"/>
    <w:charset w:val="00"/>
    <w:family w:val="auto"/>
    <w:pitch w:val="variable"/>
    <w:sig w:usb0="00000000" w:usb1="5000A1FF" w:usb2="00000000" w:usb3="00000000" w:csb0="000001BF" w:csb1="00000000"/>
  </w:font>
  <w:font w:name="Liberation Serif">
    <w:altName w:val="Times New Roman"/>
    <w:panose1 w:val="02020603050405020304"/>
    <w:charset w:val="A1"/>
    <w:family w:val="roman"/>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BL Greek">
    <w:altName w:val="Calibri"/>
    <w:panose1 w:val="00000000000000000000"/>
    <w:charset w:val="A1"/>
    <w:family w:val="auto"/>
    <w:notTrueType/>
    <w:pitch w:val="default"/>
    <w:sig w:usb0="00000081" w:usb1="00000000" w:usb2="00000000" w:usb3="00000000" w:csb0="00000008" w:csb1="00000000"/>
  </w:font>
  <w:font w:name="Liberation Sans">
    <w:panose1 w:val="020B0604020202020204"/>
    <w:charset w:val="A1"/>
    <w:family w:val="swiss"/>
    <w:pitch w:val="variable"/>
    <w:sig w:usb0="E0000AFF" w:usb1="500078FF" w:usb2="00000021" w:usb3="00000000" w:csb0="000001BF" w:csb1="00000000"/>
  </w:font>
  <w:font w:name="Helvetica">
    <w:panose1 w:val="020B0604020202020204"/>
    <w:charset w:val="00"/>
    <w:family w:val="swiss"/>
    <w:pitch w:val="variable"/>
    <w:sig w:usb0="00000007" w:usb1="00000000" w:usb2="00000000" w:usb3="00000000" w:csb0="00000093" w:csb1="00000000"/>
  </w:font>
  <w:font w:name="Georgia">
    <w:panose1 w:val="02040502050405020303"/>
    <w:charset w:val="A1"/>
    <w:family w:val="roman"/>
    <w:pitch w:val="variable"/>
    <w:sig w:usb0="00000287" w:usb1="00000000" w:usb2="00000000" w:usb3="00000000" w:csb0="0000009F" w:csb1="00000000"/>
  </w:font>
  <w:font w:name="Gentium">
    <w:altName w:val="MS Mincho"/>
    <w:panose1 w:val="00000000000000000000"/>
    <w:charset w:val="86"/>
    <w:family w:val="swiss"/>
    <w:notTrueType/>
    <w:pitch w:val="default"/>
    <w:sig w:usb0="00000000" w:usb1="080F0000" w:usb2="00000010" w:usb3="00000000" w:csb0="00060009"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Sgreek">
    <w:charset w:val="00"/>
    <w:family w:val="auto"/>
    <w:pitch w:val="variable"/>
    <w:sig w:usb0="00000003" w:usb1="00000000" w:usb2="00000000" w:usb3="00000000" w:csb0="00000001" w:csb1="00000000"/>
  </w:font>
  <w:font w:name="Vusillus Old Face">
    <w:altName w:val="Times New Roman"/>
    <w:charset w:val="A1"/>
    <w:family w:val="roman"/>
    <w:pitch w:val="variable"/>
    <w:sig w:usb0="C00009EF" w:usb1="4000001B" w:usb2="00000000" w:usb3="00000000" w:csb0="000000B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27E1D" w14:textId="77777777" w:rsidR="00D23636" w:rsidRDefault="00D2363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9066382"/>
      <w:docPartObj>
        <w:docPartGallery w:val="Page Numbers (Bottom of Page)"/>
        <w:docPartUnique/>
      </w:docPartObj>
    </w:sdtPr>
    <w:sdtEndPr/>
    <w:sdtContent>
      <w:p w14:paraId="7682E8F0" w14:textId="77777777" w:rsidR="00D23636" w:rsidRDefault="00D23636">
        <w:pPr>
          <w:pStyle w:val="a7"/>
          <w:jc w:val="center"/>
        </w:pPr>
        <w:r>
          <w:fldChar w:fldCharType="begin"/>
        </w:r>
        <w:r>
          <w:instrText>PAGE   \* MERGEFORMAT</w:instrText>
        </w:r>
        <w:r>
          <w:fldChar w:fldCharType="separate"/>
        </w:r>
        <w:r>
          <w:rPr>
            <w:noProof/>
          </w:rPr>
          <w:t>1</w:t>
        </w:r>
        <w:r>
          <w:rPr>
            <w:noProof/>
          </w:rPr>
          <w:t>2</w:t>
        </w:r>
        <w:r>
          <w:rPr>
            <w:noProof/>
          </w:rPr>
          <w:fldChar w:fldCharType="end"/>
        </w:r>
      </w:p>
    </w:sdtContent>
  </w:sdt>
  <w:p w14:paraId="172F4563" w14:textId="77777777" w:rsidR="00D23636" w:rsidRDefault="00D2363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E910" w14:textId="77777777" w:rsidR="00D23636" w:rsidRDefault="00D236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5D497" w14:textId="77777777" w:rsidR="002A5CD2" w:rsidRDefault="002A5CD2" w:rsidP="00C6031A">
      <w:r>
        <w:separator/>
      </w:r>
    </w:p>
  </w:footnote>
  <w:footnote w:type="continuationSeparator" w:id="0">
    <w:p w14:paraId="5339791A" w14:textId="77777777" w:rsidR="002A5CD2" w:rsidRDefault="002A5CD2" w:rsidP="00C6031A">
      <w:r>
        <w:continuationSeparator/>
      </w:r>
    </w:p>
  </w:footnote>
  <w:footnote w:id="1">
    <w:p w14:paraId="7B5B069C" w14:textId="29980B7B" w:rsidR="00D23636" w:rsidRPr="00F262F0" w:rsidRDefault="00D23636" w:rsidP="008F324A">
      <w:pPr>
        <w:pStyle w:val="a4"/>
        <w:jc w:val="both"/>
        <w:rPr>
          <w:lang w:val="en-US"/>
        </w:rPr>
      </w:pPr>
      <w:r w:rsidRPr="00F262F0">
        <w:rPr>
          <w:rStyle w:val="a5"/>
        </w:rPr>
        <w:footnoteRef/>
      </w:r>
      <w:r w:rsidRPr="00F262F0">
        <w:rPr>
          <w:lang w:val="en-US"/>
        </w:rPr>
        <w:t xml:space="preserve"> </w:t>
      </w:r>
      <w:r w:rsidRPr="00F262F0">
        <w:rPr>
          <w:lang w:val="de-DE"/>
        </w:rPr>
        <w:t>A</w:t>
      </w:r>
      <w:r w:rsidRPr="00F262F0">
        <w:t xml:space="preserve">. </w:t>
      </w:r>
      <w:r w:rsidRPr="00F262F0">
        <w:rPr>
          <w:lang w:val="de-DE"/>
        </w:rPr>
        <w:t>Despotis</w:t>
      </w:r>
      <w:r w:rsidRPr="00F262F0">
        <w:t>, «</w:t>
      </w:r>
      <w:r w:rsidRPr="00F262F0">
        <w:rPr>
          <w:lang w:bidi="he-IL"/>
        </w:rPr>
        <w:t xml:space="preserve">Ὁ </w:t>
      </w:r>
      <w:proofErr w:type="spellStart"/>
      <w:r w:rsidRPr="00F262F0">
        <w:rPr>
          <w:lang w:bidi="he-IL"/>
        </w:rPr>
        <w:t>γὰρ</w:t>
      </w:r>
      <w:proofErr w:type="spellEnd"/>
      <w:r w:rsidRPr="00F262F0">
        <w:rPr>
          <w:lang w:bidi="he-IL"/>
        </w:rPr>
        <w:t xml:space="preserve"> </w:t>
      </w:r>
      <w:proofErr w:type="spellStart"/>
      <w:r w:rsidRPr="00F262F0">
        <w:rPr>
          <w:lang w:bidi="he-IL"/>
        </w:rPr>
        <w:t>ἀποθανὼν</w:t>
      </w:r>
      <w:proofErr w:type="spellEnd"/>
      <w:r w:rsidRPr="00F262F0">
        <w:rPr>
          <w:lang w:bidi="he-IL"/>
        </w:rPr>
        <w:t xml:space="preserve"> </w:t>
      </w:r>
      <w:proofErr w:type="spellStart"/>
      <w:r w:rsidRPr="00F262F0">
        <w:rPr>
          <w:lang w:bidi="he-IL"/>
        </w:rPr>
        <w:t>δεδικαίωται</w:t>
      </w:r>
      <w:proofErr w:type="spellEnd"/>
      <w:r w:rsidRPr="00F262F0">
        <w:rPr>
          <w:lang w:bidi="he-IL"/>
        </w:rPr>
        <w:t xml:space="preserve"> </w:t>
      </w:r>
      <w:proofErr w:type="spellStart"/>
      <w:r w:rsidRPr="00F262F0">
        <w:rPr>
          <w:lang w:bidi="he-IL"/>
        </w:rPr>
        <w:t>ἀπὸ</w:t>
      </w:r>
      <w:proofErr w:type="spellEnd"/>
      <w:r w:rsidRPr="00F262F0">
        <w:rPr>
          <w:lang w:bidi="he-IL"/>
        </w:rPr>
        <w:t xml:space="preserve"> </w:t>
      </w:r>
      <w:proofErr w:type="spellStart"/>
      <w:r w:rsidRPr="00F262F0">
        <w:rPr>
          <w:lang w:bidi="he-IL"/>
        </w:rPr>
        <w:t>τῆς</w:t>
      </w:r>
      <w:proofErr w:type="spellEnd"/>
      <w:r w:rsidRPr="00F262F0">
        <w:rPr>
          <w:lang w:bidi="he-IL"/>
        </w:rPr>
        <w:t xml:space="preserve"> </w:t>
      </w:r>
      <w:proofErr w:type="spellStart"/>
      <w:r w:rsidRPr="00F262F0">
        <w:rPr>
          <w:lang w:bidi="he-IL"/>
        </w:rPr>
        <w:t>ἁμαρτίας</w:t>
      </w:r>
      <w:proofErr w:type="spellEnd"/>
      <w:r w:rsidRPr="00F262F0">
        <w:rPr>
          <w:lang w:bidi="he-IL"/>
        </w:rPr>
        <w:t xml:space="preserve">». </w:t>
      </w:r>
      <w:r w:rsidRPr="00F262F0">
        <w:rPr>
          <w:lang w:val="en-US" w:bidi="he-IL"/>
        </w:rPr>
        <w:t xml:space="preserve">Rethinking the Application of the Verb in Baptismal Contexts from the Perspective of Rom 6:7. </w:t>
      </w:r>
      <w:r w:rsidRPr="00F262F0">
        <w:rPr>
          <w:i/>
          <w:lang w:val="en-US"/>
        </w:rPr>
        <w:t xml:space="preserve">Participation, Justification, and Conversion. Eastern Orthodox </w:t>
      </w:r>
      <w:r w:rsidRPr="00F262F0">
        <w:rPr>
          <w:i/>
          <w:caps/>
          <w:lang w:val="en-US"/>
        </w:rPr>
        <w:t>i</w:t>
      </w:r>
      <w:r w:rsidRPr="00F262F0">
        <w:rPr>
          <w:i/>
          <w:lang w:val="en-US"/>
        </w:rPr>
        <w:t xml:space="preserve">nterpretation of Paul and the </w:t>
      </w:r>
      <w:r w:rsidRPr="00F262F0">
        <w:rPr>
          <w:i/>
          <w:caps/>
          <w:lang w:val="en-US"/>
        </w:rPr>
        <w:t>d</w:t>
      </w:r>
      <w:r w:rsidRPr="00F262F0">
        <w:rPr>
          <w:i/>
          <w:lang w:val="en-US"/>
        </w:rPr>
        <w:t xml:space="preserve">ebate between "Old and New Perspectives on Paul" WUNT II: Vol. 442. </w:t>
      </w:r>
      <w:r w:rsidRPr="00F262F0">
        <w:rPr>
          <w:lang w:val="en-US"/>
        </w:rPr>
        <w:t>(</w:t>
      </w:r>
      <w:proofErr w:type="spellStart"/>
      <w:r w:rsidRPr="00F262F0">
        <w:t>ἐκδ</w:t>
      </w:r>
      <w:proofErr w:type="spellEnd"/>
      <w:r w:rsidRPr="00F262F0">
        <w:rPr>
          <w:lang w:val="en-US"/>
        </w:rPr>
        <w:t xml:space="preserve">. </w:t>
      </w:r>
      <w:r w:rsidRPr="00F262F0">
        <w:t>Του</w:t>
      </w:r>
      <w:r w:rsidRPr="00F262F0">
        <w:rPr>
          <w:lang w:val="en-US"/>
        </w:rPr>
        <w:t xml:space="preserve"> </w:t>
      </w:r>
      <w:r w:rsidRPr="00F262F0">
        <w:t>ιδίου</w:t>
      </w:r>
      <w:r w:rsidRPr="00F262F0">
        <w:rPr>
          <w:lang w:val="en-US"/>
        </w:rPr>
        <w:t xml:space="preserve"> ), Tübingen: Mohr </w:t>
      </w:r>
      <w:proofErr w:type="spellStart"/>
      <w:r w:rsidRPr="00F262F0">
        <w:rPr>
          <w:lang w:val="en-US"/>
        </w:rPr>
        <w:t>Siebeck</w:t>
      </w:r>
      <w:proofErr w:type="spellEnd"/>
      <w:r w:rsidRPr="00F262F0">
        <w:rPr>
          <w:lang w:val="en-US"/>
        </w:rPr>
        <w:t xml:space="preserve"> 2017, 29-57, </w:t>
      </w:r>
      <w:r w:rsidRPr="00F262F0">
        <w:t>εδώ</w:t>
      </w:r>
      <w:r w:rsidRPr="00F262F0">
        <w:rPr>
          <w:lang w:val="en-US"/>
        </w:rPr>
        <w:t xml:space="preserve"> 46: </w:t>
      </w:r>
      <w:r w:rsidRPr="00F262F0">
        <w:rPr>
          <w:i/>
          <w:lang w:val="en-US"/>
        </w:rPr>
        <w:t xml:space="preserve">As for me, I use the term conversion or better converting as a convention to refer to a real and ongoing situation which emerges when one: 1. enters religious communities or intensifies one’s relationship with the community to which one previously belonged, 2. experiences and adopts an alternative way of life, 3. reconstructs one’s own biographical narrative and re-interprets the world and its history by using categories of the religious community. From this point of view, conversion is a process with socio-cultural, emotional and rational aspects in which the convert is actively and volitionally engaged. Similarly, conversion indicates a dynamic process based on the crucial interaction between the beliefs and </w:t>
      </w:r>
      <w:r w:rsidR="007D2843" w:rsidRPr="00F262F0">
        <w:rPr>
          <w:i/>
          <w:lang w:val="en-US"/>
        </w:rPr>
        <w:t>behavior</w:t>
      </w:r>
      <w:r w:rsidRPr="00F262F0">
        <w:rPr>
          <w:i/>
          <w:lang w:val="en-US"/>
        </w:rPr>
        <w:t xml:space="preserve"> of human beings </w:t>
      </w:r>
      <w:proofErr w:type="spellStart"/>
      <w:r w:rsidRPr="00F262F0">
        <w:rPr>
          <w:i/>
          <w:lang w:val="en-US"/>
        </w:rPr>
        <w:t>aswell</w:t>
      </w:r>
      <w:proofErr w:type="spellEnd"/>
      <w:r w:rsidRPr="00F262F0">
        <w:rPr>
          <w:i/>
          <w:lang w:val="en-US"/>
        </w:rPr>
        <w:t xml:space="preserve"> as social mechanisms and the narrative construction of identity.</w:t>
      </w:r>
    </w:p>
  </w:footnote>
  <w:footnote w:id="2">
    <w:p w14:paraId="424D413E" w14:textId="77777777" w:rsidR="00D23636" w:rsidRPr="00F262F0" w:rsidRDefault="00D23636" w:rsidP="001A7E84">
      <w:pPr>
        <w:pStyle w:val="a4"/>
        <w:jc w:val="both"/>
      </w:pPr>
      <w:r w:rsidRPr="00F262F0">
        <w:rPr>
          <w:rStyle w:val="a5"/>
          <w:b/>
        </w:rPr>
        <w:footnoteRef/>
      </w:r>
      <w:r w:rsidRPr="00F262F0">
        <w:rPr>
          <w:lang w:val="en-US"/>
        </w:rPr>
        <w:t xml:space="preserve"> W.L. Bonney, </w:t>
      </w:r>
      <w:r w:rsidRPr="00F262F0">
        <w:rPr>
          <w:bCs/>
          <w:kern w:val="36"/>
          <w:lang w:val="en-US"/>
        </w:rPr>
        <w:t xml:space="preserve">Why the </w:t>
      </w:r>
      <w:r w:rsidRPr="00F262F0">
        <w:rPr>
          <w:bCs/>
          <w:caps/>
          <w:kern w:val="36"/>
          <w:lang w:val="en-US"/>
        </w:rPr>
        <w:t>r</w:t>
      </w:r>
      <w:r w:rsidRPr="00F262F0">
        <w:rPr>
          <w:bCs/>
          <w:kern w:val="36"/>
          <w:lang w:val="en-US"/>
        </w:rPr>
        <w:t xml:space="preserve">isen Jesus appeared to Thomas: An </w:t>
      </w:r>
      <w:r w:rsidRPr="00F262F0">
        <w:rPr>
          <w:bCs/>
          <w:caps/>
          <w:kern w:val="36"/>
          <w:lang w:val="en-US"/>
        </w:rPr>
        <w:t>a</w:t>
      </w:r>
      <w:r w:rsidRPr="00F262F0">
        <w:rPr>
          <w:bCs/>
          <w:kern w:val="36"/>
          <w:lang w:val="en-US"/>
        </w:rPr>
        <w:t xml:space="preserve">nalysis of John 20:24-29 in the </w:t>
      </w:r>
      <w:r w:rsidRPr="00F262F0">
        <w:rPr>
          <w:bCs/>
          <w:caps/>
          <w:kern w:val="36"/>
          <w:lang w:val="en-US"/>
        </w:rPr>
        <w:t>c</w:t>
      </w:r>
      <w:r w:rsidRPr="00F262F0">
        <w:rPr>
          <w:bCs/>
          <w:kern w:val="36"/>
          <w:lang w:val="en-US"/>
        </w:rPr>
        <w:t xml:space="preserve">ontext of a </w:t>
      </w:r>
      <w:r w:rsidRPr="00F262F0">
        <w:rPr>
          <w:bCs/>
          <w:caps/>
          <w:kern w:val="36"/>
          <w:lang w:val="en-US"/>
        </w:rPr>
        <w:t>s</w:t>
      </w:r>
      <w:r w:rsidRPr="00F262F0">
        <w:rPr>
          <w:bCs/>
          <w:kern w:val="36"/>
          <w:lang w:val="en-US"/>
        </w:rPr>
        <w:t xml:space="preserve">ynchronic </w:t>
      </w:r>
      <w:r w:rsidRPr="00F262F0">
        <w:rPr>
          <w:bCs/>
          <w:caps/>
          <w:kern w:val="36"/>
          <w:lang w:val="en-US"/>
        </w:rPr>
        <w:t>r</w:t>
      </w:r>
      <w:r w:rsidRPr="00F262F0">
        <w:rPr>
          <w:bCs/>
          <w:kern w:val="36"/>
          <w:lang w:val="en-US"/>
        </w:rPr>
        <w:t>eading of the Gospel.</w:t>
      </w:r>
      <w:r w:rsidRPr="00F262F0">
        <w:rPr>
          <w:lang w:val="en-US"/>
        </w:rPr>
        <w:t xml:space="preserve"> Fordham University 1998.</w:t>
      </w:r>
      <w:r w:rsidRPr="00F262F0">
        <w:rPr>
          <w:bCs/>
          <w:kern w:val="36"/>
          <w:lang w:val="en-US"/>
        </w:rPr>
        <w:t xml:space="preserve"> </w:t>
      </w:r>
      <w:r w:rsidRPr="00F262F0">
        <w:rPr>
          <w:lang w:val="en-US"/>
        </w:rPr>
        <w:t xml:space="preserve">J.D. Atkins, </w:t>
      </w:r>
      <w:r w:rsidRPr="00F262F0">
        <w:rPr>
          <w:iCs/>
          <w:lang w:val="en-US"/>
        </w:rPr>
        <w:t xml:space="preserve">The </w:t>
      </w:r>
      <w:r w:rsidRPr="00F262F0">
        <w:rPr>
          <w:iCs/>
          <w:caps/>
          <w:lang w:val="en-US"/>
        </w:rPr>
        <w:t>d</w:t>
      </w:r>
      <w:r w:rsidRPr="00F262F0">
        <w:rPr>
          <w:iCs/>
          <w:lang w:val="en-US"/>
        </w:rPr>
        <w:t xml:space="preserve">oubt of the </w:t>
      </w:r>
      <w:r w:rsidRPr="00F262F0">
        <w:rPr>
          <w:iCs/>
          <w:caps/>
          <w:lang w:val="en-US"/>
        </w:rPr>
        <w:t>a</w:t>
      </w:r>
      <w:r w:rsidRPr="00F262F0">
        <w:rPr>
          <w:iCs/>
          <w:lang w:val="en-US"/>
        </w:rPr>
        <w:t xml:space="preserve">postles and the </w:t>
      </w:r>
      <w:r w:rsidRPr="00F262F0">
        <w:rPr>
          <w:iCs/>
          <w:caps/>
          <w:lang w:val="en-US"/>
        </w:rPr>
        <w:t>r</w:t>
      </w:r>
      <w:r w:rsidRPr="00F262F0">
        <w:rPr>
          <w:iCs/>
          <w:lang w:val="en-US"/>
        </w:rPr>
        <w:t xml:space="preserve">esurrection </w:t>
      </w:r>
      <w:r w:rsidRPr="00F262F0">
        <w:rPr>
          <w:iCs/>
          <w:caps/>
          <w:lang w:val="en-US"/>
        </w:rPr>
        <w:t>f</w:t>
      </w:r>
      <w:r w:rsidRPr="00F262F0">
        <w:rPr>
          <w:iCs/>
          <w:lang w:val="en-US"/>
        </w:rPr>
        <w:t xml:space="preserve">aith of the </w:t>
      </w:r>
      <w:r w:rsidRPr="00F262F0">
        <w:rPr>
          <w:iCs/>
          <w:caps/>
          <w:lang w:val="en-US"/>
        </w:rPr>
        <w:t>e</w:t>
      </w:r>
      <w:r w:rsidRPr="00F262F0">
        <w:rPr>
          <w:iCs/>
          <w:lang w:val="en-US"/>
        </w:rPr>
        <w:t xml:space="preserve">arly </w:t>
      </w:r>
      <w:r w:rsidRPr="00F262F0">
        <w:rPr>
          <w:iCs/>
          <w:caps/>
          <w:lang w:val="en-US"/>
        </w:rPr>
        <w:t>c</w:t>
      </w:r>
      <w:r w:rsidRPr="00F262F0">
        <w:rPr>
          <w:iCs/>
          <w:lang w:val="en-US"/>
        </w:rPr>
        <w:t xml:space="preserve">hurch. </w:t>
      </w:r>
      <w:r w:rsidRPr="00F262F0">
        <w:rPr>
          <w:lang w:val="en-US"/>
        </w:rPr>
        <w:t>Marquette</w:t>
      </w:r>
      <w:r w:rsidRPr="00F262F0">
        <w:t xml:space="preserve"> </w:t>
      </w:r>
      <w:r w:rsidRPr="00F262F0">
        <w:rPr>
          <w:lang w:val="en-US"/>
        </w:rPr>
        <w:t>University</w:t>
      </w:r>
      <w:r w:rsidRPr="00F262F0">
        <w:t xml:space="preserve"> 2017</w:t>
      </w:r>
      <w:r w:rsidRPr="00F262F0">
        <w:rPr>
          <w:bCs/>
          <w:kern w:val="36"/>
        </w:rPr>
        <w:t xml:space="preserve">. </w:t>
      </w:r>
      <w:r w:rsidRPr="00F262F0">
        <w:rPr>
          <w:bCs/>
          <w:kern w:val="36"/>
        </w:rPr>
        <w:t xml:space="preserve">Στην ελληνική βιβλιογραφία </w:t>
      </w:r>
      <w:r w:rsidRPr="00F262F0">
        <w:t xml:space="preserve">βλ. Θ. Ιωαννίδη, «O </w:t>
      </w:r>
      <w:r w:rsidRPr="00F262F0">
        <w:rPr>
          <w:caps/>
        </w:rPr>
        <w:t>α</w:t>
      </w:r>
      <w:r w:rsidRPr="00F262F0">
        <w:t xml:space="preserve">πόστολος Θωμάς και η </w:t>
      </w:r>
      <w:proofErr w:type="spellStart"/>
      <w:r w:rsidRPr="00F262F0">
        <w:t>Aνάσταση</w:t>
      </w:r>
      <w:proofErr w:type="spellEnd"/>
      <w:r w:rsidRPr="00F262F0">
        <w:t xml:space="preserve"> του </w:t>
      </w:r>
      <w:proofErr w:type="spellStart"/>
      <w:r w:rsidRPr="00F262F0">
        <w:t>Xριστού</w:t>
      </w:r>
      <w:proofErr w:type="spellEnd"/>
      <w:r w:rsidRPr="00F262F0">
        <w:t xml:space="preserve"> (</w:t>
      </w:r>
      <w:proofErr w:type="spellStart"/>
      <w:r w:rsidRPr="00F262F0">
        <w:t>Aπό</w:t>
      </w:r>
      <w:proofErr w:type="spellEnd"/>
      <w:r w:rsidRPr="00F262F0">
        <w:t xml:space="preserve"> την πρώτη </w:t>
      </w:r>
      <w:r w:rsidRPr="00F262F0">
        <w:rPr>
          <w:caps/>
        </w:rPr>
        <w:t>α</w:t>
      </w:r>
      <w:r w:rsidRPr="00F262F0">
        <w:t xml:space="preserve">πιστία στην ύστερη </w:t>
      </w:r>
      <w:r w:rsidRPr="00F262F0">
        <w:rPr>
          <w:caps/>
        </w:rPr>
        <w:t>ο</w:t>
      </w:r>
      <w:r w:rsidRPr="00F262F0">
        <w:t xml:space="preserve">μολογία)», στο Διακονία, Λειτουργία, </w:t>
      </w:r>
      <w:proofErr w:type="spellStart"/>
      <w:r w:rsidRPr="00F262F0">
        <w:t>Xάρισμα</w:t>
      </w:r>
      <w:proofErr w:type="spellEnd"/>
      <w:r w:rsidRPr="00F262F0">
        <w:t xml:space="preserve">. </w:t>
      </w:r>
      <w:proofErr w:type="spellStart"/>
      <w:r w:rsidRPr="00F262F0">
        <w:t>Tιμητικός</w:t>
      </w:r>
      <w:proofErr w:type="spellEnd"/>
      <w:r w:rsidRPr="00F262F0">
        <w:t xml:space="preserve"> </w:t>
      </w:r>
      <w:proofErr w:type="spellStart"/>
      <w:r w:rsidRPr="00F262F0">
        <w:t>Tόμος</w:t>
      </w:r>
      <w:proofErr w:type="spellEnd"/>
      <w:r w:rsidRPr="00F262F0">
        <w:t xml:space="preserve"> προς τον </w:t>
      </w:r>
      <w:proofErr w:type="spellStart"/>
      <w:r w:rsidRPr="00F262F0">
        <w:t>Oμότιμο</w:t>
      </w:r>
      <w:proofErr w:type="spellEnd"/>
      <w:r w:rsidRPr="00F262F0">
        <w:t xml:space="preserve"> </w:t>
      </w:r>
      <w:proofErr w:type="spellStart"/>
      <w:r w:rsidRPr="00F262F0">
        <w:t>Kαθηγητή</w:t>
      </w:r>
      <w:proofErr w:type="spellEnd"/>
      <w:r w:rsidRPr="00F262F0">
        <w:t xml:space="preserve"> του Πανεπιστημίου </w:t>
      </w:r>
      <w:proofErr w:type="spellStart"/>
      <w:r w:rsidRPr="00F262F0">
        <w:t>Aθηνών</w:t>
      </w:r>
      <w:proofErr w:type="spellEnd"/>
      <w:r w:rsidRPr="00F262F0">
        <w:t xml:space="preserve"> Γεώργιο A. Γαλίτη, </w:t>
      </w:r>
      <w:proofErr w:type="spellStart"/>
      <w:r w:rsidRPr="00F262F0">
        <w:t>Kέντρο</w:t>
      </w:r>
      <w:proofErr w:type="spellEnd"/>
      <w:r w:rsidRPr="00F262F0">
        <w:t xml:space="preserve"> </w:t>
      </w:r>
      <w:proofErr w:type="spellStart"/>
      <w:r w:rsidRPr="00F262F0">
        <w:t>Aρχαιολογικών</w:t>
      </w:r>
      <w:proofErr w:type="spellEnd"/>
      <w:r w:rsidRPr="00F262F0">
        <w:t xml:space="preserve">, </w:t>
      </w:r>
      <w:proofErr w:type="spellStart"/>
      <w:r w:rsidRPr="00F262F0">
        <w:t>Iστορικών</w:t>
      </w:r>
      <w:proofErr w:type="spellEnd"/>
      <w:r w:rsidRPr="00F262F0">
        <w:t xml:space="preserve"> και Θεολογικών </w:t>
      </w:r>
      <w:proofErr w:type="spellStart"/>
      <w:r w:rsidRPr="00F262F0">
        <w:t>Mελετών</w:t>
      </w:r>
      <w:proofErr w:type="spellEnd"/>
      <w:r w:rsidRPr="00F262F0">
        <w:t xml:space="preserve">, </w:t>
      </w:r>
      <w:proofErr w:type="spellStart"/>
      <w:r w:rsidRPr="00F262F0">
        <w:t>Λεβάδεια</w:t>
      </w:r>
      <w:proofErr w:type="spellEnd"/>
      <w:r w:rsidRPr="00F262F0">
        <w:t xml:space="preserve"> 2006, </w:t>
      </w:r>
      <w:proofErr w:type="spellStart"/>
      <w:r w:rsidRPr="00F262F0">
        <w:t>σσ</w:t>
      </w:r>
      <w:proofErr w:type="spellEnd"/>
      <w:r w:rsidRPr="00F262F0">
        <w:t>. 309-326.</w:t>
      </w:r>
    </w:p>
  </w:footnote>
  <w:footnote w:id="3">
    <w:p w14:paraId="6E197F10" w14:textId="77777777" w:rsidR="00D23636" w:rsidRPr="007D2843" w:rsidRDefault="00D23636">
      <w:pPr>
        <w:pStyle w:val="a4"/>
      </w:pPr>
      <w:r w:rsidRPr="00F262F0">
        <w:rPr>
          <w:rStyle w:val="a5"/>
        </w:rPr>
        <w:footnoteRef/>
      </w:r>
      <w:r w:rsidRPr="007D2843">
        <w:t xml:space="preserve"> </w:t>
      </w:r>
      <w:r w:rsidRPr="00F262F0">
        <w:rPr>
          <w:lang w:val="en-US"/>
        </w:rPr>
        <w:t>Comp</w:t>
      </w:r>
      <w:r w:rsidRPr="007D2843">
        <w:t xml:space="preserve">. </w:t>
      </w:r>
      <w:r w:rsidRPr="00F262F0">
        <w:rPr>
          <w:lang w:val="en-US"/>
        </w:rPr>
        <w:t>I</w:t>
      </w:r>
      <w:r w:rsidRPr="007D2843">
        <w:t xml:space="preserve"> </w:t>
      </w:r>
      <w:r w:rsidRPr="00F262F0">
        <w:rPr>
          <w:lang w:val="en-US"/>
        </w:rPr>
        <w:t>John</w:t>
      </w:r>
      <w:r w:rsidRPr="007D2843">
        <w:t xml:space="preserve"> 1:2: </w:t>
      </w:r>
      <w:proofErr w:type="spellStart"/>
      <w:r w:rsidRPr="00F262F0">
        <w:rPr>
          <w:lang w:bidi="he-IL"/>
        </w:rPr>
        <w:t>καὶ</w:t>
      </w:r>
      <w:proofErr w:type="spellEnd"/>
      <w:r w:rsidRPr="007D2843">
        <w:rPr>
          <w:lang w:bidi="he-IL"/>
        </w:rPr>
        <w:t xml:space="preserve"> </w:t>
      </w:r>
      <w:r w:rsidRPr="00F262F0">
        <w:rPr>
          <w:lang w:bidi="he-IL"/>
        </w:rPr>
        <w:t>ἡ</w:t>
      </w:r>
      <w:r w:rsidRPr="007D2843">
        <w:rPr>
          <w:lang w:bidi="he-IL"/>
        </w:rPr>
        <w:t xml:space="preserve"> </w:t>
      </w:r>
      <w:proofErr w:type="spellStart"/>
      <w:r w:rsidRPr="00F262F0">
        <w:rPr>
          <w:lang w:bidi="he-IL"/>
        </w:rPr>
        <w:t>ζωὴ</w:t>
      </w:r>
      <w:proofErr w:type="spellEnd"/>
      <w:r w:rsidRPr="007D2843">
        <w:rPr>
          <w:lang w:bidi="he-IL"/>
        </w:rPr>
        <w:t xml:space="preserve"> </w:t>
      </w:r>
      <w:proofErr w:type="spellStart"/>
      <w:r w:rsidRPr="00F262F0">
        <w:rPr>
          <w:lang w:bidi="he-IL"/>
        </w:rPr>
        <w:t>ἐφανερώθη</w:t>
      </w:r>
      <w:proofErr w:type="spellEnd"/>
      <w:r w:rsidRPr="007D2843">
        <w:rPr>
          <w:lang w:bidi="he-IL"/>
        </w:rPr>
        <w:t xml:space="preserve">, </w:t>
      </w:r>
      <w:proofErr w:type="spellStart"/>
      <w:r w:rsidRPr="00F262F0">
        <w:rPr>
          <w:lang w:bidi="he-IL"/>
        </w:rPr>
        <w:t>καὶ</w:t>
      </w:r>
      <w:proofErr w:type="spellEnd"/>
      <w:r w:rsidRPr="007D2843">
        <w:rPr>
          <w:lang w:bidi="he-IL"/>
        </w:rPr>
        <w:t xml:space="preserve"> </w:t>
      </w:r>
      <w:proofErr w:type="spellStart"/>
      <w:r w:rsidRPr="00F262F0">
        <w:rPr>
          <w:lang w:bidi="he-IL"/>
        </w:rPr>
        <w:t>ἑωράκαμεν</w:t>
      </w:r>
      <w:proofErr w:type="spellEnd"/>
      <w:r w:rsidRPr="007D2843">
        <w:rPr>
          <w:lang w:bidi="he-IL"/>
        </w:rPr>
        <w:t xml:space="preserve"> </w:t>
      </w:r>
      <w:proofErr w:type="spellStart"/>
      <w:r w:rsidRPr="00F262F0">
        <w:rPr>
          <w:lang w:bidi="he-IL"/>
        </w:rPr>
        <w:t>καὶ</w:t>
      </w:r>
      <w:proofErr w:type="spellEnd"/>
      <w:r w:rsidRPr="007D2843">
        <w:rPr>
          <w:lang w:bidi="he-IL"/>
        </w:rPr>
        <w:t xml:space="preserve"> </w:t>
      </w:r>
      <w:proofErr w:type="spellStart"/>
      <w:r w:rsidRPr="00F262F0">
        <w:rPr>
          <w:lang w:bidi="he-IL"/>
        </w:rPr>
        <w:t>μαρτυροῦμεν</w:t>
      </w:r>
      <w:proofErr w:type="spellEnd"/>
      <w:r w:rsidRPr="007D2843">
        <w:rPr>
          <w:lang w:bidi="he-IL"/>
        </w:rPr>
        <w:t xml:space="preserve"> </w:t>
      </w:r>
      <w:proofErr w:type="spellStart"/>
      <w:r w:rsidRPr="00F262F0">
        <w:rPr>
          <w:lang w:bidi="he-IL"/>
        </w:rPr>
        <w:t>καὶ</w:t>
      </w:r>
      <w:proofErr w:type="spellEnd"/>
      <w:r w:rsidRPr="007D2843">
        <w:rPr>
          <w:lang w:bidi="he-IL"/>
        </w:rPr>
        <w:t xml:space="preserve"> </w:t>
      </w:r>
      <w:proofErr w:type="spellStart"/>
      <w:r w:rsidRPr="00F262F0">
        <w:rPr>
          <w:lang w:bidi="he-IL"/>
        </w:rPr>
        <w:t>ἀπαγγέλλομεν</w:t>
      </w:r>
      <w:proofErr w:type="spellEnd"/>
      <w:r w:rsidRPr="007D2843">
        <w:rPr>
          <w:lang w:bidi="he-IL"/>
        </w:rPr>
        <w:t xml:space="preserve"> </w:t>
      </w:r>
      <w:proofErr w:type="spellStart"/>
      <w:r w:rsidRPr="00F262F0">
        <w:rPr>
          <w:lang w:bidi="he-IL"/>
        </w:rPr>
        <w:t>ὑμῖν</w:t>
      </w:r>
      <w:proofErr w:type="spellEnd"/>
      <w:r w:rsidRPr="007D2843">
        <w:rPr>
          <w:lang w:bidi="he-IL"/>
        </w:rPr>
        <w:t xml:space="preserve"> </w:t>
      </w:r>
      <w:proofErr w:type="spellStart"/>
      <w:r w:rsidRPr="00F262F0">
        <w:rPr>
          <w:lang w:bidi="he-IL"/>
        </w:rPr>
        <w:t>τὴν</w:t>
      </w:r>
      <w:proofErr w:type="spellEnd"/>
      <w:r w:rsidRPr="007D2843">
        <w:rPr>
          <w:lang w:bidi="he-IL"/>
        </w:rPr>
        <w:t xml:space="preserve"> </w:t>
      </w:r>
      <w:proofErr w:type="spellStart"/>
      <w:r w:rsidRPr="00F262F0">
        <w:rPr>
          <w:lang w:bidi="he-IL"/>
        </w:rPr>
        <w:t>ζωὴν</w:t>
      </w:r>
      <w:proofErr w:type="spellEnd"/>
      <w:r w:rsidRPr="007D2843">
        <w:rPr>
          <w:lang w:bidi="he-IL"/>
        </w:rPr>
        <w:t xml:space="preserve"> </w:t>
      </w:r>
      <w:proofErr w:type="spellStart"/>
      <w:r w:rsidRPr="00F262F0">
        <w:rPr>
          <w:lang w:bidi="he-IL"/>
        </w:rPr>
        <w:t>τὴν</w:t>
      </w:r>
      <w:proofErr w:type="spellEnd"/>
      <w:r w:rsidRPr="007D2843">
        <w:rPr>
          <w:lang w:bidi="he-IL"/>
        </w:rPr>
        <w:t xml:space="preserve"> </w:t>
      </w:r>
      <w:proofErr w:type="spellStart"/>
      <w:r w:rsidRPr="00F262F0">
        <w:rPr>
          <w:lang w:bidi="he-IL"/>
        </w:rPr>
        <w:t>αἰώνιον</w:t>
      </w:r>
      <w:proofErr w:type="spellEnd"/>
      <w:r w:rsidRPr="007D2843">
        <w:rPr>
          <w:lang w:bidi="he-IL"/>
        </w:rPr>
        <w:t xml:space="preserve"> </w:t>
      </w:r>
      <w:proofErr w:type="spellStart"/>
      <w:r w:rsidRPr="00F262F0">
        <w:rPr>
          <w:lang w:bidi="he-IL"/>
        </w:rPr>
        <w:t>ἥτις</w:t>
      </w:r>
      <w:proofErr w:type="spellEnd"/>
      <w:r w:rsidRPr="007D2843">
        <w:rPr>
          <w:lang w:bidi="he-IL"/>
        </w:rPr>
        <w:t xml:space="preserve"> </w:t>
      </w:r>
      <w:proofErr w:type="spellStart"/>
      <w:r w:rsidRPr="00F262F0">
        <w:rPr>
          <w:lang w:bidi="he-IL"/>
        </w:rPr>
        <w:t>ἦν</w:t>
      </w:r>
      <w:proofErr w:type="spellEnd"/>
      <w:r w:rsidRPr="007D2843">
        <w:rPr>
          <w:lang w:bidi="he-IL"/>
        </w:rPr>
        <w:t xml:space="preserve"> </w:t>
      </w:r>
      <w:proofErr w:type="spellStart"/>
      <w:r w:rsidRPr="00F262F0">
        <w:rPr>
          <w:lang w:bidi="he-IL"/>
        </w:rPr>
        <w:t>πρὸς</w:t>
      </w:r>
      <w:proofErr w:type="spellEnd"/>
      <w:r w:rsidRPr="007D2843">
        <w:rPr>
          <w:lang w:bidi="he-IL"/>
        </w:rPr>
        <w:t xml:space="preserve"> </w:t>
      </w:r>
      <w:proofErr w:type="spellStart"/>
      <w:r w:rsidRPr="00F262F0">
        <w:rPr>
          <w:lang w:bidi="he-IL"/>
        </w:rPr>
        <w:t>τὸν</w:t>
      </w:r>
      <w:proofErr w:type="spellEnd"/>
      <w:r w:rsidRPr="007D2843">
        <w:rPr>
          <w:lang w:bidi="he-IL"/>
        </w:rPr>
        <w:t xml:space="preserve"> </w:t>
      </w:r>
      <w:proofErr w:type="spellStart"/>
      <w:r w:rsidRPr="00F262F0">
        <w:rPr>
          <w:caps/>
          <w:lang w:bidi="he-IL"/>
        </w:rPr>
        <w:t>π</w:t>
      </w:r>
      <w:r w:rsidRPr="00F262F0">
        <w:rPr>
          <w:lang w:bidi="he-IL"/>
        </w:rPr>
        <w:t>ατέρα</w:t>
      </w:r>
      <w:proofErr w:type="spellEnd"/>
      <w:r w:rsidRPr="007D2843">
        <w:rPr>
          <w:lang w:bidi="he-IL"/>
        </w:rPr>
        <w:t xml:space="preserve"> </w:t>
      </w:r>
      <w:proofErr w:type="spellStart"/>
      <w:r w:rsidRPr="00F262F0">
        <w:rPr>
          <w:lang w:bidi="he-IL"/>
        </w:rPr>
        <w:t>καὶ</w:t>
      </w:r>
      <w:proofErr w:type="spellEnd"/>
      <w:r w:rsidRPr="007D2843">
        <w:rPr>
          <w:lang w:bidi="he-IL"/>
        </w:rPr>
        <w:t xml:space="preserve"> </w:t>
      </w:r>
      <w:proofErr w:type="spellStart"/>
      <w:r w:rsidRPr="00F262F0">
        <w:rPr>
          <w:lang w:bidi="he-IL"/>
        </w:rPr>
        <w:t>ἐφανερώθη</w:t>
      </w:r>
      <w:proofErr w:type="spellEnd"/>
      <w:r w:rsidRPr="007D2843">
        <w:rPr>
          <w:lang w:bidi="he-IL"/>
        </w:rPr>
        <w:t xml:space="preserve"> </w:t>
      </w:r>
      <w:proofErr w:type="spellStart"/>
      <w:r w:rsidRPr="00F262F0">
        <w:rPr>
          <w:lang w:bidi="he-IL"/>
        </w:rPr>
        <w:t>ἡμῖν</w:t>
      </w:r>
      <w:proofErr w:type="spellEnd"/>
      <w:r w:rsidRPr="007D2843">
        <w:rPr>
          <w:lang w:bidi="he-IL"/>
        </w:rPr>
        <w:t>.</w:t>
      </w:r>
    </w:p>
  </w:footnote>
  <w:footnote w:id="4">
    <w:p w14:paraId="632C7455" w14:textId="77777777" w:rsidR="00D23636" w:rsidRPr="00F262F0" w:rsidRDefault="00D23636" w:rsidP="008F324A">
      <w:pPr>
        <w:pStyle w:val="a4"/>
        <w:jc w:val="both"/>
        <w:rPr>
          <w:rFonts w:asciiTheme="majorBidi" w:hAnsiTheme="majorBidi" w:cstheme="majorBidi"/>
          <w:lang w:val="en-US"/>
        </w:rPr>
      </w:pPr>
      <w:r w:rsidRPr="00F262F0">
        <w:rPr>
          <w:rStyle w:val="a5"/>
          <w:rFonts w:asciiTheme="majorBidi" w:hAnsiTheme="majorBidi" w:cstheme="majorBidi"/>
        </w:rPr>
        <w:footnoteRef/>
      </w:r>
      <w:r w:rsidRPr="00F262F0">
        <w:rPr>
          <w:rFonts w:asciiTheme="majorBidi" w:hAnsiTheme="majorBidi" w:cstheme="majorBidi"/>
          <w:lang w:val="en-US"/>
        </w:rPr>
        <w:t xml:space="preserve"> </w:t>
      </w:r>
      <w:r w:rsidRPr="00F262F0">
        <w:rPr>
          <w:rFonts w:asciiTheme="majorBidi" w:hAnsiTheme="majorBidi" w:cstheme="majorBidi"/>
          <w:lang w:val="en-US" w:bidi="he-IL"/>
        </w:rPr>
        <w:t xml:space="preserve">The Gospel itself verifies, with the first epilogue, that </w:t>
      </w:r>
      <w:r w:rsidRPr="00F262F0">
        <w:rPr>
          <w:rFonts w:asciiTheme="majorBidi" w:hAnsiTheme="majorBidi" w:cstheme="majorBidi"/>
          <w:b/>
          <w:lang w:val="en-US" w:bidi="he-IL"/>
        </w:rPr>
        <w:t xml:space="preserve">this </w:t>
      </w:r>
      <w:proofErr w:type="gramStart"/>
      <w:r w:rsidRPr="00F262F0">
        <w:rPr>
          <w:rFonts w:asciiTheme="majorBidi" w:hAnsiTheme="majorBidi" w:cstheme="majorBidi"/>
          <w:b/>
          <w:lang w:val="en-US" w:bidi="he-IL"/>
        </w:rPr>
        <w:t>particular appearance</w:t>
      </w:r>
      <w:proofErr w:type="gramEnd"/>
      <w:r w:rsidRPr="00F262F0">
        <w:rPr>
          <w:rFonts w:asciiTheme="majorBidi" w:hAnsiTheme="majorBidi" w:cstheme="majorBidi"/>
          <w:b/>
          <w:lang w:val="en-US" w:bidi="he-IL"/>
        </w:rPr>
        <w:t xml:space="preserve"> is the ultimate sign</w:t>
      </w:r>
      <w:r w:rsidRPr="00F262F0">
        <w:rPr>
          <w:rFonts w:asciiTheme="majorBidi" w:hAnsiTheme="majorBidi" w:cstheme="majorBidi"/>
          <w:lang w:val="en-US" w:bidi="he-IL"/>
        </w:rPr>
        <w:t>, which the Lord ἐπ</w:t>
      </w:r>
      <w:proofErr w:type="spellStart"/>
      <w:r w:rsidRPr="00F262F0">
        <w:rPr>
          <w:rFonts w:asciiTheme="majorBidi" w:hAnsiTheme="majorBidi" w:cstheme="majorBidi"/>
          <w:lang w:val="en-US" w:bidi="he-IL"/>
        </w:rPr>
        <w:t>οίησε</w:t>
      </w:r>
      <w:proofErr w:type="spellEnd"/>
      <w:r w:rsidRPr="00F262F0">
        <w:rPr>
          <w:rFonts w:asciiTheme="majorBidi" w:hAnsiTheme="majorBidi" w:cstheme="majorBidi"/>
          <w:lang w:val="en-US" w:bidi="he-IL"/>
        </w:rPr>
        <w:t xml:space="preserve"> </w:t>
      </w:r>
      <w:proofErr w:type="spellStart"/>
      <w:r w:rsidRPr="00F262F0">
        <w:rPr>
          <w:rFonts w:asciiTheme="majorBidi" w:hAnsiTheme="majorBidi" w:cstheme="majorBidi"/>
          <w:lang w:val="en-US" w:bidi="he-IL"/>
        </w:rPr>
        <w:t>ἐνώ</w:t>
      </w:r>
      <w:proofErr w:type="spellEnd"/>
      <w:r w:rsidRPr="00F262F0">
        <w:rPr>
          <w:rFonts w:asciiTheme="majorBidi" w:hAnsiTheme="majorBidi" w:cstheme="majorBidi"/>
          <w:lang w:val="en-US" w:bidi="he-IL"/>
        </w:rPr>
        <w:t xml:space="preserve">πιον </w:t>
      </w:r>
      <w:proofErr w:type="spellStart"/>
      <w:r w:rsidRPr="00F262F0">
        <w:rPr>
          <w:rFonts w:asciiTheme="majorBidi" w:hAnsiTheme="majorBidi" w:cstheme="majorBidi"/>
          <w:lang w:val="en-US" w:bidi="he-IL"/>
        </w:rPr>
        <w:t>τῶν</w:t>
      </w:r>
      <w:proofErr w:type="spellEnd"/>
      <w:r w:rsidRPr="00F262F0">
        <w:rPr>
          <w:rFonts w:asciiTheme="majorBidi" w:hAnsiTheme="majorBidi" w:cstheme="majorBidi"/>
          <w:lang w:val="en-US" w:bidi="he-IL"/>
        </w:rPr>
        <w:t xml:space="preserve"> μα</w:t>
      </w:r>
      <w:proofErr w:type="spellStart"/>
      <w:r w:rsidRPr="00F262F0">
        <w:rPr>
          <w:rFonts w:asciiTheme="majorBidi" w:hAnsiTheme="majorBidi" w:cstheme="majorBidi"/>
          <w:lang w:val="en-US" w:bidi="he-IL"/>
        </w:rPr>
        <w:t>θητῶν</w:t>
      </w:r>
      <w:proofErr w:type="spellEnd"/>
      <w:r w:rsidRPr="00F262F0">
        <w:rPr>
          <w:rFonts w:asciiTheme="majorBidi" w:hAnsiTheme="majorBidi" w:cstheme="majorBidi"/>
          <w:lang w:val="en-US" w:bidi="he-IL"/>
        </w:rPr>
        <w:t xml:space="preserve"> α</w:t>
      </w:r>
      <w:proofErr w:type="spellStart"/>
      <w:r w:rsidRPr="00F262F0">
        <w:rPr>
          <w:rFonts w:asciiTheme="majorBidi" w:hAnsiTheme="majorBidi" w:cstheme="majorBidi"/>
          <w:lang w:val="en-US" w:bidi="he-IL"/>
        </w:rPr>
        <w:t>ύτοῦ</w:t>
      </w:r>
      <w:proofErr w:type="spellEnd"/>
      <w:r w:rsidRPr="00F262F0">
        <w:rPr>
          <w:rFonts w:asciiTheme="majorBidi" w:hAnsiTheme="majorBidi" w:cstheme="majorBidi"/>
          <w:lang w:val="en-US" w:bidi="he-IL"/>
        </w:rPr>
        <w:t>. Obviously, this completes the circle of those signs that served as an introduction to the public action of the Logos incarnate in chapter 2. Perhaps, it is the most detailed dialogue of the Risen Christ with a disciple, across all Gospels.</w:t>
      </w:r>
    </w:p>
  </w:footnote>
  <w:footnote w:id="5">
    <w:p w14:paraId="11194509" w14:textId="325AD408" w:rsidR="00D23636" w:rsidRPr="007D2843" w:rsidRDefault="00D23636">
      <w:pPr>
        <w:pStyle w:val="a4"/>
        <w:rPr>
          <w:lang w:val="en-US"/>
        </w:rPr>
      </w:pPr>
      <w:r w:rsidRPr="00F262F0">
        <w:rPr>
          <w:rStyle w:val="a5"/>
        </w:rPr>
        <w:footnoteRef/>
      </w:r>
      <w:r w:rsidRPr="00F262F0">
        <w:rPr>
          <w:lang w:val="en-US"/>
        </w:rPr>
        <w:t xml:space="preserve"> About the same </w:t>
      </w:r>
      <w:proofErr w:type="spellStart"/>
      <w:r w:rsidRPr="00F262F0">
        <w:rPr>
          <w:lang w:val="en-US"/>
        </w:rPr>
        <w:t>motiv</w:t>
      </w:r>
      <w:proofErr w:type="spellEnd"/>
      <w:r w:rsidRPr="00F262F0">
        <w:rPr>
          <w:lang w:val="en-US"/>
        </w:rPr>
        <w:t xml:space="preserve"> in Paul see also my article </w:t>
      </w:r>
      <w:proofErr w:type="spellStart"/>
      <w:r w:rsidRPr="00F262F0">
        <w:t>Τὸ</w:t>
      </w:r>
      <w:proofErr w:type="spellEnd"/>
      <w:r w:rsidRPr="00F262F0">
        <w:rPr>
          <w:lang w:val="en-US"/>
        </w:rPr>
        <w:t xml:space="preserve"> </w:t>
      </w:r>
      <w:proofErr w:type="spellStart"/>
      <w:r w:rsidRPr="00F262F0">
        <w:rPr>
          <w:i/>
        </w:rPr>
        <w:t>ἐκ</w:t>
      </w:r>
      <w:proofErr w:type="spellEnd"/>
      <w:r w:rsidRPr="00F262F0">
        <w:rPr>
          <w:i/>
          <w:lang w:val="en-US"/>
        </w:rPr>
        <w:t xml:space="preserve"> </w:t>
      </w:r>
      <w:r w:rsidRPr="00F262F0">
        <w:rPr>
          <w:i/>
        </w:rPr>
        <w:t>πίστεως</w:t>
      </w:r>
      <w:r w:rsidRPr="00F262F0">
        <w:rPr>
          <w:i/>
          <w:lang w:val="en-US"/>
        </w:rPr>
        <w:t xml:space="preserve"> </w:t>
      </w:r>
      <w:proofErr w:type="spellStart"/>
      <w:r w:rsidRPr="00F262F0">
        <w:rPr>
          <w:i/>
        </w:rPr>
        <w:t>εἰς</w:t>
      </w:r>
      <w:proofErr w:type="spellEnd"/>
      <w:r w:rsidRPr="00F262F0">
        <w:rPr>
          <w:i/>
          <w:lang w:val="en-US"/>
        </w:rPr>
        <w:t xml:space="preserve"> </w:t>
      </w:r>
      <w:proofErr w:type="spellStart"/>
      <w:r w:rsidRPr="00F262F0">
        <w:rPr>
          <w:i/>
        </w:rPr>
        <w:t>πίστιν</w:t>
      </w:r>
      <w:proofErr w:type="spellEnd"/>
      <w:r w:rsidRPr="00F262F0">
        <w:rPr>
          <w:lang w:val="en-US"/>
        </w:rPr>
        <w:t xml:space="preserve"> </w:t>
      </w:r>
      <w:proofErr w:type="spellStart"/>
      <w:r w:rsidRPr="00F262F0">
        <w:t>στὸ</w:t>
      </w:r>
      <w:proofErr w:type="spellEnd"/>
      <w:r w:rsidRPr="00F262F0">
        <w:rPr>
          <w:lang w:val="en-US"/>
        </w:rPr>
        <w:t xml:space="preserve"> </w:t>
      </w:r>
      <w:proofErr w:type="spellStart"/>
      <w:r w:rsidRPr="00F262F0">
        <w:t>Ρωμ</w:t>
      </w:r>
      <w:proofErr w:type="spellEnd"/>
      <w:r w:rsidRPr="00F262F0">
        <w:rPr>
          <w:lang w:val="en-US"/>
        </w:rPr>
        <w:t>. 1, 17.</w:t>
      </w:r>
      <w:r w:rsidRPr="00F262F0">
        <w:rPr>
          <w:i/>
          <w:iCs/>
          <w:lang w:val="en-US"/>
        </w:rPr>
        <w:t xml:space="preserve"> </w:t>
      </w:r>
      <w:r w:rsidRPr="00F262F0">
        <w:rPr>
          <w:i/>
        </w:rPr>
        <w:t xml:space="preserve">Σπουδή στην </w:t>
      </w:r>
      <w:proofErr w:type="spellStart"/>
      <w:r w:rsidRPr="00F262F0">
        <w:rPr>
          <w:i/>
        </w:rPr>
        <w:t>Παύλεια</w:t>
      </w:r>
      <w:proofErr w:type="spellEnd"/>
      <w:r w:rsidRPr="00F262F0">
        <w:rPr>
          <w:i/>
        </w:rPr>
        <w:t xml:space="preserve"> Θεολογία.</w:t>
      </w:r>
      <w:r w:rsidRPr="00F262F0">
        <w:t xml:space="preserve"> </w:t>
      </w:r>
      <w:r w:rsidRPr="00F262F0">
        <w:rPr>
          <w:lang w:val="en-US"/>
        </w:rPr>
        <w:t>Athens</w:t>
      </w:r>
      <w:r w:rsidRPr="007D2843">
        <w:rPr>
          <w:lang w:val="en-US"/>
        </w:rPr>
        <w:t xml:space="preserve">: </w:t>
      </w:r>
      <w:proofErr w:type="spellStart"/>
      <w:r w:rsidRPr="00F262F0">
        <w:rPr>
          <w:lang w:val="en-US"/>
        </w:rPr>
        <w:t>Ennoia</w:t>
      </w:r>
      <w:proofErr w:type="spellEnd"/>
      <w:r w:rsidRPr="007D2843">
        <w:rPr>
          <w:lang w:val="en-US"/>
        </w:rPr>
        <w:t xml:space="preserve"> 2017, </w:t>
      </w:r>
      <w:r w:rsidRPr="00F262F0">
        <w:rPr>
          <w:lang w:val="en-US"/>
        </w:rPr>
        <w:t>ad</w:t>
      </w:r>
      <w:r w:rsidRPr="007D2843">
        <w:rPr>
          <w:lang w:val="en-US"/>
        </w:rPr>
        <w:t xml:space="preserve"> </w:t>
      </w:r>
      <w:r w:rsidRPr="00F262F0">
        <w:rPr>
          <w:lang w:val="en-US"/>
        </w:rPr>
        <w:t>loc</w:t>
      </w:r>
      <w:r w:rsidRPr="007D2843">
        <w:rPr>
          <w:lang w:val="en-US"/>
        </w:rPr>
        <w:t>.</w:t>
      </w:r>
    </w:p>
  </w:footnote>
  <w:footnote w:id="6">
    <w:p w14:paraId="3B77D3E5" w14:textId="5C04C0DA" w:rsidR="00D23636" w:rsidRPr="00F262F0" w:rsidRDefault="00D23636" w:rsidP="008625D0">
      <w:pPr>
        <w:tabs>
          <w:tab w:val="left" w:pos="1260"/>
          <w:tab w:val="left" w:pos="10064"/>
        </w:tabs>
        <w:jc w:val="both"/>
        <w:rPr>
          <w:rFonts w:eastAsiaTheme="majorEastAsia"/>
          <w:bCs/>
          <w:sz w:val="20"/>
          <w:szCs w:val="20"/>
          <w:lang w:val="en-US"/>
        </w:rPr>
      </w:pPr>
      <w:r w:rsidRPr="00F262F0">
        <w:rPr>
          <w:rStyle w:val="a5"/>
          <w:sz w:val="20"/>
          <w:szCs w:val="20"/>
        </w:rPr>
        <w:footnoteRef/>
      </w:r>
      <w:r w:rsidRPr="00F262F0">
        <w:rPr>
          <w:iCs/>
          <w:sz w:val="20"/>
          <w:szCs w:val="20"/>
          <w:lang w:val="en-US"/>
        </w:rPr>
        <w:t>The fact that "</w:t>
      </w:r>
      <w:proofErr w:type="spellStart"/>
      <w:r w:rsidRPr="00F262F0">
        <w:rPr>
          <w:iCs/>
          <w:sz w:val="20"/>
          <w:szCs w:val="20"/>
        </w:rPr>
        <w:t>ὁρῶ</w:t>
      </w:r>
      <w:proofErr w:type="spellEnd"/>
      <w:r w:rsidRPr="00F262F0">
        <w:rPr>
          <w:iCs/>
          <w:sz w:val="20"/>
          <w:szCs w:val="20"/>
          <w:lang w:val="en-US"/>
        </w:rPr>
        <w:t xml:space="preserve">" means "examine" by feeling and not just "see" is proved </w:t>
      </w:r>
      <w:proofErr w:type="gramStart"/>
      <w:r w:rsidRPr="00F262F0">
        <w:rPr>
          <w:iCs/>
          <w:sz w:val="20"/>
          <w:szCs w:val="20"/>
          <w:lang w:val="en-US"/>
        </w:rPr>
        <w:t>on the basis of</w:t>
      </w:r>
      <w:proofErr w:type="gramEnd"/>
      <w:r w:rsidRPr="00F262F0">
        <w:rPr>
          <w:iCs/>
          <w:sz w:val="20"/>
          <w:szCs w:val="20"/>
          <w:lang w:val="en-US"/>
        </w:rPr>
        <w:t xml:space="preserve"> Leviticus 13 by N. Sotiropoulos</w:t>
      </w:r>
      <w:r w:rsidRPr="00F262F0">
        <w:rPr>
          <w:iCs/>
          <w:sz w:val="20"/>
          <w:szCs w:val="20"/>
          <w:highlight w:val="yellow"/>
          <w:lang w:val="en-US"/>
        </w:rPr>
        <w:t>,</w:t>
      </w:r>
      <w:r w:rsidRPr="00F262F0">
        <w:rPr>
          <w:i/>
          <w:sz w:val="20"/>
          <w:szCs w:val="20"/>
          <w:highlight w:val="yellow"/>
          <w:lang w:val="en-US"/>
        </w:rPr>
        <w:t xml:space="preserve"> </w:t>
      </w:r>
      <w:r w:rsidRPr="00F262F0">
        <w:rPr>
          <w:i/>
          <w:sz w:val="20"/>
          <w:szCs w:val="20"/>
          <w:highlight w:val="yellow"/>
        </w:rPr>
        <w:t>Ερμηνεία</w:t>
      </w:r>
      <w:r w:rsidRPr="00F262F0">
        <w:rPr>
          <w:i/>
          <w:sz w:val="20"/>
          <w:szCs w:val="20"/>
          <w:highlight w:val="yellow"/>
          <w:lang w:val="en-US"/>
        </w:rPr>
        <w:t xml:space="preserve"> </w:t>
      </w:r>
      <w:proofErr w:type="spellStart"/>
      <w:r w:rsidRPr="00F262F0">
        <w:rPr>
          <w:i/>
          <w:sz w:val="20"/>
          <w:szCs w:val="20"/>
          <w:highlight w:val="yellow"/>
        </w:rPr>
        <w:t>Δυσκόλων</w:t>
      </w:r>
      <w:proofErr w:type="spellEnd"/>
      <w:r w:rsidRPr="00F262F0">
        <w:rPr>
          <w:i/>
          <w:sz w:val="20"/>
          <w:szCs w:val="20"/>
          <w:highlight w:val="yellow"/>
          <w:lang w:val="en-US"/>
        </w:rPr>
        <w:t xml:space="preserve"> </w:t>
      </w:r>
      <w:r w:rsidRPr="00F262F0">
        <w:rPr>
          <w:i/>
          <w:sz w:val="20"/>
          <w:szCs w:val="20"/>
          <w:highlight w:val="yellow"/>
        </w:rPr>
        <w:t>Χωρίων</w:t>
      </w:r>
      <w:r w:rsidRPr="00F262F0">
        <w:rPr>
          <w:i/>
          <w:sz w:val="20"/>
          <w:szCs w:val="20"/>
          <w:highlight w:val="yellow"/>
          <w:lang w:val="en-US"/>
        </w:rPr>
        <w:t xml:space="preserve"> </w:t>
      </w:r>
      <w:r w:rsidRPr="00F262F0">
        <w:rPr>
          <w:i/>
          <w:sz w:val="20"/>
          <w:szCs w:val="20"/>
          <w:highlight w:val="yellow"/>
        </w:rPr>
        <w:t>της</w:t>
      </w:r>
      <w:r w:rsidRPr="00F262F0">
        <w:rPr>
          <w:i/>
          <w:sz w:val="20"/>
          <w:szCs w:val="20"/>
          <w:highlight w:val="yellow"/>
          <w:lang w:val="en-US"/>
        </w:rPr>
        <w:t xml:space="preserve"> </w:t>
      </w:r>
      <w:r w:rsidRPr="00F262F0">
        <w:rPr>
          <w:i/>
          <w:sz w:val="20"/>
          <w:szCs w:val="20"/>
          <w:highlight w:val="yellow"/>
        </w:rPr>
        <w:t>Γραφής</w:t>
      </w:r>
      <w:r w:rsidRPr="00F262F0">
        <w:rPr>
          <w:i/>
          <w:sz w:val="20"/>
          <w:szCs w:val="20"/>
          <w:highlight w:val="yellow"/>
          <w:lang w:val="en-US"/>
        </w:rPr>
        <w:t xml:space="preserve">. </w:t>
      </w:r>
      <w:r w:rsidRPr="00F262F0">
        <w:rPr>
          <w:i/>
          <w:sz w:val="20"/>
          <w:szCs w:val="20"/>
          <w:highlight w:val="yellow"/>
        </w:rPr>
        <w:t>Τόμος</w:t>
      </w:r>
      <w:r w:rsidRPr="00F262F0">
        <w:rPr>
          <w:i/>
          <w:sz w:val="20"/>
          <w:szCs w:val="20"/>
          <w:highlight w:val="yellow"/>
          <w:lang w:val="en-US"/>
        </w:rPr>
        <w:t xml:space="preserve"> </w:t>
      </w:r>
      <w:r w:rsidRPr="00F262F0">
        <w:rPr>
          <w:i/>
          <w:sz w:val="20"/>
          <w:szCs w:val="20"/>
          <w:highlight w:val="yellow"/>
        </w:rPr>
        <w:t>Γ</w:t>
      </w:r>
      <w:r w:rsidRPr="00F262F0">
        <w:rPr>
          <w:i/>
          <w:sz w:val="20"/>
          <w:szCs w:val="20"/>
          <w:highlight w:val="yellow"/>
          <w:lang w:val="en-US"/>
        </w:rPr>
        <w:t>’</w:t>
      </w:r>
      <w:r w:rsidRPr="00F262F0">
        <w:rPr>
          <w:sz w:val="20"/>
          <w:szCs w:val="20"/>
          <w:highlight w:val="yellow"/>
          <w:lang w:val="en-US"/>
        </w:rPr>
        <w:t>. Athens 2013, 121.</w:t>
      </w:r>
      <w:r w:rsidRPr="00F262F0">
        <w:rPr>
          <w:sz w:val="20"/>
          <w:szCs w:val="20"/>
          <w:lang w:val="en-US"/>
        </w:rPr>
        <w:t xml:space="preserve"> </w:t>
      </w:r>
    </w:p>
  </w:footnote>
  <w:footnote w:id="7">
    <w:p w14:paraId="7F08CB0F" w14:textId="4E22F843" w:rsidR="00D23636" w:rsidRPr="00F262F0" w:rsidRDefault="00D23636" w:rsidP="008F324A">
      <w:pPr>
        <w:autoSpaceDE w:val="0"/>
        <w:autoSpaceDN w:val="0"/>
        <w:adjustRightInd w:val="0"/>
        <w:jc w:val="both"/>
        <w:outlineLvl w:val="0"/>
        <w:rPr>
          <w:rFonts w:asciiTheme="majorBidi" w:hAnsiTheme="majorBidi" w:cstheme="majorBidi"/>
          <w:bCs/>
          <w:iCs/>
          <w:sz w:val="20"/>
          <w:szCs w:val="20"/>
          <w:lang w:val="en-US" w:bidi="he-IL"/>
        </w:rPr>
      </w:pPr>
      <w:r w:rsidRPr="00F262F0">
        <w:rPr>
          <w:rStyle w:val="a5"/>
          <w:rFonts w:asciiTheme="majorBidi" w:hAnsiTheme="majorBidi" w:cstheme="majorBidi"/>
          <w:sz w:val="20"/>
          <w:szCs w:val="20"/>
        </w:rPr>
        <w:footnoteRef/>
      </w:r>
      <w:r w:rsidRPr="00F262F0">
        <w:rPr>
          <w:rFonts w:asciiTheme="majorBidi" w:hAnsiTheme="majorBidi" w:cstheme="majorBidi"/>
          <w:sz w:val="20"/>
          <w:szCs w:val="20"/>
          <w:lang w:val="en-US"/>
        </w:rPr>
        <w:t xml:space="preserve"> </w:t>
      </w:r>
      <w:r w:rsidRPr="00F262F0">
        <w:rPr>
          <w:rFonts w:asciiTheme="majorBidi" w:hAnsiTheme="majorBidi" w:cstheme="majorBidi"/>
          <w:sz w:val="20"/>
          <w:szCs w:val="20"/>
          <w:lang w:val="en-US" w:bidi="he-IL"/>
        </w:rPr>
        <w:t xml:space="preserve">I do not assume that this refers only to those who believe by listening to the testimony of the first eyewitnesses, as claimed by </w:t>
      </w:r>
      <w:proofErr w:type="gramStart"/>
      <w:r w:rsidRPr="00F262F0">
        <w:rPr>
          <w:rFonts w:asciiTheme="majorBidi" w:hAnsiTheme="majorBidi" w:cstheme="majorBidi"/>
          <w:sz w:val="20"/>
          <w:szCs w:val="20"/>
          <w:lang w:val="en-US" w:bidi="he-IL"/>
        </w:rPr>
        <w:t>the majority of</w:t>
      </w:r>
      <w:proofErr w:type="gramEnd"/>
      <w:r w:rsidRPr="00F262F0">
        <w:rPr>
          <w:rFonts w:asciiTheme="majorBidi" w:hAnsiTheme="majorBidi" w:cstheme="majorBidi"/>
          <w:sz w:val="20"/>
          <w:szCs w:val="20"/>
          <w:lang w:val="en-US" w:bidi="he-IL"/>
        </w:rPr>
        <w:t xml:space="preserve"> interpreters. </w:t>
      </w:r>
      <w:r w:rsidRPr="00F262F0">
        <w:rPr>
          <w:rFonts w:asciiTheme="majorBidi" w:hAnsiTheme="majorBidi" w:cstheme="majorBidi"/>
          <w:sz w:val="20"/>
          <w:szCs w:val="20"/>
          <w:highlight w:val="yellow"/>
          <w:lang w:val="en-US" w:bidi="he-IL"/>
        </w:rPr>
        <w:t>In the heart of the public action of the Logos incarnate (Ch. 6) as the unique method of acquiring life,</w:t>
      </w:r>
      <w:r w:rsidRPr="00F262F0">
        <w:rPr>
          <w:sz w:val="20"/>
          <w:szCs w:val="20"/>
          <w:lang w:val="en-US"/>
        </w:rPr>
        <w:t xml:space="preserve"> </w:t>
      </w:r>
      <w:r w:rsidRPr="00F262F0">
        <w:rPr>
          <w:rFonts w:asciiTheme="majorBidi" w:hAnsiTheme="majorBidi" w:cstheme="majorBidi"/>
          <w:sz w:val="20"/>
          <w:szCs w:val="20"/>
          <w:lang w:val="en-US" w:bidi="he-IL"/>
        </w:rPr>
        <w:t>is displayed not only the birth by the water and the spirit, but also</w:t>
      </w:r>
      <w:r w:rsidRPr="00F262F0">
        <w:rPr>
          <w:rFonts w:asciiTheme="majorBidi" w:hAnsiTheme="majorBidi" w:cstheme="majorBidi"/>
          <w:sz w:val="20"/>
          <w:szCs w:val="20"/>
          <w:highlight w:val="yellow"/>
          <w:lang w:val="en-US" w:bidi="he-IL"/>
        </w:rPr>
        <w:t xml:space="preserve"> the eating of the flesh and the drinking of His blood. </w:t>
      </w:r>
    </w:p>
  </w:footnote>
  <w:footnote w:id="8">
    <w:p w14:paraId="6334E566" w14:textId="77777777" w:rsidR="00D23636" w:rsidRPr="00F262F0" w:rsidRDefault="00D23636" w:rsidP="008F324A">
      <w:pPr>
        <w:pStyle w:val="a4"/>
        <w:jc w:val="both"/>
        <w:rPr>
          <w:rFonts w:asciiTheme="majorBidi" w:hAnsiTheme="majorBidi" w:cstheme="majorBidi"/>
          <w:lang w:val="en-US"/>
        </w:rPr>
      </w:pPr>
      <w:r w:rsidRPr="00F262F0">
        <w:rPr>
          <w:rStyle w:val="a5"/>
          <w:rFonts w:asciiTheme="majorBidi" w:hAnsiTheme="majorBidi" w:cstheme="majorBidi"/>
        </w:rPr>
        <w:footnoteRef/>
      </w:r>
      <w:r w:rsidRPr="00F262F0">
        <w:rPr>
          <w:rFonts w:asciiTheme="majorBidi" w:hAnsiTheme="majorBidi" w:cstheme="majorBidi"/>
          <w:lang w:val="en-US"/>
        </w:rPr>
        <w:t xml:space="preserve"> </w:t>
      </w:r>
      <w:r w:rsidRPr="00F262F0">
        <w:rPr>
          <w:rFonts w:asciiTheme="majorBidi" w:hAnsiTheme="majorBidi" w:cstheme="majorBidi"/>
          <w:lang w:val="en-US" w:bidi="he-IL"/>
        </w:rPr>
        <w:t xml:space="preserve">It should be noted that in John there is call to Jesus from the disciples and not the reverse, although in 15:16 it is emphasized by the Lord that: </w:t>
      </w:r>
      <w:proofErr w:type="spellStart"/>
      <w:r w:rsidRPr="00F262F0">
        <w:rPr>
          <w:rFonts w:asciiTheme="majorBidi" w:hAnsiTheme="majorBidi" w:cstheme="majorBidi"/>
          <w:lang w:val="en-US" w:bidi="he-IL"/>
        </w:rPr>
        <w:t>οὐχ</w:t>
      </w:r>
      <w:proofErr w:type="spellEnd"/>
      <w:r w:rsidRPr="00F262F0">
        <w:rPr>
          <w:rFonts w:asciiTheme="majorBidi" w:hAnsiTheme="majorBidi" w:cstheme="majorBidi"/>
          <w:lang w:val="en-US" w:bidi="he-IL"/>
        </w:rPr>
        <w:t xml:space="preserve"> </w:t>
      </w:r>
      <w:proofErr w:type="spellStart"/>
      <w:r w:rsidRPr="00F262F0">
        <w:rPr>
          <w:rFonts w:asciiTheme="majorBidi" w:hAnsiTheme="majorBidi" w:cstheme="majorBidi"/>
          <w:lang w:val="en-US" w:bidi="he-IL"/>
        </w:rPr>
        <w:t>ὑμεῖς</w:t>
      </w:r>
      <w:proofErr w:type="spellEnd"/>
      <w:r w:rsidRPr="00F262F0">
        <w:rPr>
          <w:rFonts w:asciiTheme="majorBidi" w:hAnsiTheme="majorBidi" w:cstheme="majorBidi"/>
          <w:lang w:val="en-US" w:bidi="he-IL"/>
        </w:rPr>
        <w:t xml:space="preserve"> </w:t>
      </w:r>
      <w:proofErr w:type="spellStart"/>
      <w:r w:rsidRPr="00F262F0">
        <w:rPr>
          <w:rFonts w:asciiTheme="majorBidi" w:hAnsiTheme="majorBidi" w:cstheme="majorBidi"/>
          <w:lang w:val="en-US" w:bidi="he-IL"/>
        </w:rPr>
        <w:t>με</w:t>
      </w:r>
      <w:proofErr w:type="spellEnd"/>
      <w:r w:rsidRPr="00F262F0">
        <w:rPr>
          <w:rFonts w:asciiTheme="majorBidi" w:hAnsiTheme="majorBidi" w:cstheme="majorBidi"/>
          <w:lang w:val="en-US" w:bidi="he-IL"/>
        </w:rPr>
        <w:t xml:space="preserve"> </w:t>
      </w:r>
      <w:proofErr w:type="spellStart"/>
      <w:r w:rsidRPr="00F262F0">
        <w:rPr>
          <w:rFonts w:asciiTheme="majorBidi" w:hAnsiTheme="majorBidi" w:cstheme="majorBidi"/>
          <w:lang w:val="en-US" w:bidi="he-IL"/>
        </w:rPr>
        <w:t>ἐξελέξ</w:t>
      </w:r>
      <w:proofErr w:type="spellEnd"/>
      <w:r w:rsidRPr="00F262F0">
        <w:rPr>
          <w:rFonts w:asciiTheme="majorBidi" w:hAnsiTheme="majorBidi" w:cstheme="majorBidi"/>
          <w:lang w:val="en-US" w:bidi="he-IL"/>
        </w:rPr>
        <w:t xml:space="preserve">ασθε, </w:t>
      </w:r>
      <w:proofErr w:type="spellStart"/>
      <w:r w:rsidRPr="00F262F0">
        <w:rPr>
          <w:rFonts w:asciiTheme="majorBidi" w:hAnsiTheme="majorBidi" w:cstheme="majorBidi"/>
          <w:lang w:val="en-US" w:bidi="he-IL"/>
        </w:rPr>
        <w:t>ἀλλ</w:t>
      </w:r>
      <w:proofErr w:type="spellEnd"/>
      <w:r w:rsidRPr="00F262F0">
        <w:rPr>
          <w:rFonts w:asciiTheme="majorBidi" w:hAnsiTheme="majorBidi" w:cstheme="majorBidi"/>
          <w:lang w:val="en-US" w:bidi="he-IL"/>
        </w:rPr>
        <w:t xml:space="preserve">᾽ </w:t>
      </w:r>
      <w:proofErr w:type="spellStart"/>
      <w:r w:rsidRPr="00F262F0">
        <w:rPr>
          <w:rFonts w:asciiTheme="majorBidi" w:hAnsiTheme="majorBidi" w:cstheme="majorBidi"/>
          <w:lang w:val="en-US" w:bidi="he-IL"/>
        </w:rPr>
        <w:t>ἐγὼ</w:t>
      </w:r>
      <w:proofErr w:type="spellEnd"/>
      <w:r w:rsidRPr="00F262F0">
        <w:rPr>
          <w:rFonts w:asciiTheme="majorBidi" w:hAnsiTheme="majorBidi" w:cstheme="majorBidi"/>
          <w:lang w:val="en-US" w:bidi="he-IL"/>
        </w:rPr>
        <w:t xml:space="preserve"> </w:t>
      </w:r>
      <w:proofErr w:type="spellStart"/>
      <w:r w:rsidRPr="00F262F0">
        <w:rPr>
          <w:rFonts w:asciiTheme="majorBidi" w:hAnsiTheme="majorBidi" w:cstheme="majorBidi"/>
          <w:lang w:val="en-US" w:bidi="he-IL"/>
        </w:rPr>
        <w:t>ἐξελεξάμην</w:t>
      </w:r>
      <w:proofErr w:type="spellEnd"/>
      <w:r w:rsidRPr="00F262F0">
        <w:rPr>
          <w:rFonts w:asciiTheme="majorBidi" w:hAnsiTheme="majorBidi" w:cstheme="majorBidi"/>
          <w:lang w:val="en-US" w:bidi="he-IL"/>
        </w:rPr>
        <w:t xml:space="preserve"> </w:t>
      </w:r>
      <w:proofErr w:type="spellStart"/>
      <w:r w:rsidRPr="00F262F0">
        <w:rPr>
          <w:rFonts w:asciiTheme="majorBidi" w:hAnsiTheme="majorBidi" w:cstheme="majorBidi"/>
          <w:lang w:val="en-US" w:bidi="he-IL"/>
        </w:rPr>
        <w:t>ὑμᾶς</w:t>
      </w:r>
      <w:proofErr w:type="spellEnd"/>
      <w:r w:rsidRPr="00F262F0">
        <w:rPr>
          <w:rFonts w:asciiTheme="majorBidi" w:hAnsiTheme="majorBidi" w:cstheme="majorBidi"/>
          <w:lang w:val="en-US" w:bidi="he-IL"/>
        </w:rPr>
        <w:t>.</w:t>
      </w:r>
    </w:p>
  </w:footnote>
  <w:footnote w:id="9">
    <w:p w14:paraId="6DE12BCD" w14:textId="3BEBEF53" w:rsidR="00D23636" w:rsidRPr="00F262F0" w:rsidRDefault="00D23636" w:rsidP="00F262F0">
      <w:pPr>
        <w:autoSpaceDE w:val="0"/>
        <w:autoSpaceDN w:val="0"/>
        <w:adjustRightInd w:val="0"/>
        <w:jc w:val="both"/>
        <w:outlineLvl w:val="0"/>
        <w:rPr>
          <w:rFonts w:asciiTheme="majorBidi" w:hAnsiTheme="majorBidi" w:cstheme="majorBidi"/>
          <w:sz w:val="20"/>
          <w:szCs w:val="20"/>
          <w:lang w:val="en-US" w:bidi="he-IL"/>
        </w:rPr>
      </w:pPr>
      <w:r w:rsidRPr="00F262F0">
        <w:rPr>
          <w:rStyle w:val="a5"/>
          <w:rFonts w:asciiTheme="majorBidi" w:hAnsiTheme="majorBidi" w:cstheme="majorBidi"/>
          <w:sz w:val="20"/>
          <w:szCs w:val="20"/>
        </w:rPr>
        <w:footnoteRef/>
      </w:r>
      <w:r w:rsidRPr="00F262F0">
        <w:rPr>
          <w:rFonts w:asciiTheme="majorBidi" w:hAnsiTheme="majorBidi" w:cstheme="majorBidi"/>
          <w:sz w:val="20"/>
          <w:szCs w:val="20"/>
          <w:lang w:val="en-US"/>
        </w:rPr>
        <w:t xml:space="preserve"> </w:t>
      </w:r>
      <w:r w:rsidRPr="00F262F0">
        <w:rPr>
          <w:rFonts w:asciiTheme="majorBidi" w:hAnsiTheme="majorBidi" w:cstheme="majorBidi"/>
          <w:sz w:val="20"/>
          <w:szCs w:val="20"/>
          <w:highlight w:val="yellow"/>
          <w:lang w:val="en-US" w:bidi="he-IL"/>
        </w:rPr>
        <w:t>Nonetheless, Thomas became part of the Twelve -in a manner not described by John- by receiving Jesus.</w:t>
      </w:r>
      <w:r w:rsidRPr="00F262F0">
        <w:rPr>
          <w:rFonts w:asciiTheme="majorBidi" w:hAnsiTheme="majorBidi" w:cstheme="majorBidi"/>
          <w:sz w:val="20"/>
          <w:szCs w:val="20"/>
          <w:lang w:val="en-US" w:bidi="he-IL"/>
        </w:rPr>
        <w:t xml:space="preserve"> </w:t>
      </w:r>
    </w:p>
  </w:footnote>
  <w:footnote w:id="10">
    <w:p w14:paraId="725A4863" w14:textId="79F77430" w:rsidR="00D23636" w:rsidRPr="00F262F0" w:rsidRDefault="00D23636" w:rsidP="008F324A">
      <w:pPr>
        <w:pStyle w:val="a4"/>
        <w:jc w:val="both"/>
        <w:rPr>
          <w:rFonts w:asciiTheme="majorBidi" w:hAnsiTheme="majorBidi" w:cstheme="majorBidi"/>
          <w:lang w:val="en-US"/>
        </w:rPr>
      </w:pPr>
      <w:r w:rsidRPr="00F262F0">
        <w:rPr>
          <w:rStyle w:val="a5"/>
          <w:rFonts w:asciiTheme="majorBidi" w:hAnsiTheme="majorBidi" w:cstheme="majorBidi"/>
        </w:rPr>
        <w:footnoteRef/>
      </w:r>
      <w:r w:rsidRPr="00F262F0">
        <w:rPr>
          <w:rFonts w:asciiTheme="majorBidi" w:hAnsiTheme="majorBidi" w:cstheme="majorBidi"/>
          <w:lang w:val="en-US"/>
        </w:rPr>
        <w:t xml:space="preserve"> </w:t>
      </w:r>
      <w:r w:rsidRPr="00F262F0">
        <w:rPr>
          <w:rFonts w:asciiTheme="majorBidi" w:hAnsiTheme="majorBidi" w:cstheme="majorBidi"/>
          <w:lang w:val="en-US" w:bidi="he-IL"/>
        </w:rPr>
        <w:t xml:space="preserve">This life replaces the Kingdom (of the Synoptics), </w:t>
      </w:r>
      <w:r>
        <w:rPr>
          <w:rFonts w:asciiTheme="majorBidi" w:hAnsiTheme="majorBidi" w:cstheme="majorBidi"/>
          <w:lang w:val="en-US" w:bidi="he-IL"/>
        </w:rPr>
        <w:t xml:space="preserve">corresponds </w:t>
      </w:r>
      <w:r w:rsidRPr="00F262F0">
        <w:rPr>
          <w:rFonts w:asciiTheme="majorBidi" w:hAnsiTheme="majorBidi" w:cstheme="majorBidi"/>
          <w:lang w:val="en-US" w:bidi="he-IL"/>
        </w:rPr>
        <w:t>to Joy and is symbolized with the copious provision (</w:t>
      </w:r>
      <w:proofErr w:type="spellStart"/>
      <w:r w:rsidRPr="00F262F0">
        <w:rPr>
          <w:rFonts w:asciiTheme="majorBidi" w:hAnsiTheme="majorBidi" w:cstheme="majorBidi"/>
          <w:lang w:val="en-US" w:bidi="he-IL"/>
        </w:rPr>
        <w:t>χάριν</w:t>
      </w:r>
      <w:proofErr w:type="spellEnd"/>
      <w:r w:rsidRPr="00F262F0">
        <w:rPr>
          <w:rFonts w:asciiTheme="majorBidi" w:hAnsiTheme="majorBidi" w:cstheme="majorBidi"/>
          <w:lang w:val="en-US" w:bidi="he-IL"/>
        </w:rPr>
        <w:t xml:space="preserve"> instead of </w:t>
      </w:r>
      <w:proofErr w:type="spellStart"/>
      <w:r w:rsidRPr="00F262F0">
        <w:rPr>
          <w:rFonts w:asciiTheme="majorBidi" w:hAnsiTheme="majorBidi" w:cstheme="majorBidi"/>
          <w:lang w:val="en-US" w:bidi="he-IL"/>
        </w:rPr>
        <w:t>χάριτος</w:t>
      </w:r>
      <w:proofErr w:type="spellEnd"/>
      <w:r w:rsidRPr="00F262F0">
        <w:rPr>
          <w:rFonts w:asciiTheme="majorBidi" w:hAnsiTheme="majorBidi" w:cstheme="majorBidi"/>
          <w:lang w:val="en-US" w:bidi="he-IL"/>
        </w:rPr>
        <w:t>) of the following “material” elements: light, wine / blood, water / Spirit (= grace?), bread / body.</w:t>
      </w:r>
    </w:p>
  </w:footnote>
  <w:footnote w:id="11">
    <w:p w14:paraId="0C97F3FB" w14:textId="77777777" w:rsidR="00D23636" w:rsidRPr="00F262F0" w:rsidRDefault="00D23636" w:rsidP="00680BEF">
      <w:pPr>
        <w:pStyle w:val="a4"/>
        <w:jc w:val="both"/>
        <w:rPr>
          <w:lang w:val="en-US"/>
        </w:rPr>
      </w:pPr>
      <w:r w:rsidRPr="00F262F0">
        <w:rPr>
          <w:rStyle w:val="a5"/>
        </w:rPr>
        <w:footnoteRef/>
      </w:r>
      <w:r w:rsidRPr="00F262F0">
        <w:rPr>
          <w:lang w:val="en-US"/>
        </w:rPr>
        <w:t xml:space="preserve"> </w:t>
      </w:r>
      <w:proofErr w:type="spellStart"/>
      <w:r w:rsidRPr="00F262F0">
        <w:rPr>
          <w:lang w:val="en-US"/>
        </w:rPr>
        <w:t>Chrys</w:t>
      </w:r>
      <w:proofErr w:type="spellEnd"/>
      <w:r w:rsidRPr="00F262F0">
        <w:rPr>
          <w:lang w:val="en-US"/>
        </w:rPr>
        <w:t xml:space="preserve"> </w:t>
      </w:r>
      <w:proofErr w:type="spellStart"/>
      <w:r w:rsidRPr="00F262F0">
        <w:rPr>
          <w:lang w:val="en-US"/>
        </w:rPr>
        <w:t>Caragounis</w:t>
      </w:r>
      <w:proofErr w:type="spellEnd"/>
      <w:r w:rsidRPr="00F262F0">
        <w:rPr>
          <w:lang w:val="en-US"/>
        </w:rPr>
        <w:t xml:space="preserve">, John on </w:t>
      </w:r>
      <w:proofErr w:type="spellStart"/>
      <w:r w:rsidRPr="00F262F0">
        <w:t>πιστεύσητε</w:t>
      </w:r>
      <w:proofErr w:type="spellEnd"/>
      <w:r w:rsidRPr="00F262F0">
        <w:rPr>
          <w:lang w:val="en-US"/>
        </w:rPr>
        <w:t xml:space="preserve">, </w:t>
      </w:r>
      <w:hyperlink r:id="rId1" w:history="1">
        <w:r w:rsidRPr="00F262F0">
          <w:rPr>
            <w:rStyle w:val="-"/>
            <w:lang w:val="en-US"/>
          </w:rPr>
          <w:t>http://chrys-caragounis.com/research/textual-criticism.html</w:t>
        </w:r>
      </w:hyperlink>
      <w:r w:rsidRPr="00F262F0">
        <w:rPr>
          <w:lang w:val="en-US"/>
        </w:rPr>
        <w:t xml:space="preserve"> (</w:t>
      </w:r>
      <w:proofErr w:type="spellStart"/>
      <w:r w:rsidRPr="00F262F0">
        <w:t>Ημερ</w:t>
      </w:r>
      <w:proofErr w:type="spellEnd"/>
      <w:r w:rsidRPr="00F262F0">
        <w:rPr>
          <w:lang w:val="en-US"/>
        </w:rPr>
        <w:t xml:space="preserve">. </w:t>
      </w:r>
      <w:r w:rsidRPr="00F262F0">
        <w:t>Ανάκτησης</w:t>
      </w:r>
      <w:r w:rsidRPr="00F262F0">
        <w:rPr>
          <w:lang w:val="en-US"/>
        </w:rPr>
        <w:t xml:space="preserve"> 26/10/2018).</w:t>
      </w:r>
    </w:p>
  </w:footnote>
  <w:footnote w:id="12">
    <w:p w14:paraId="3C779AF5" w14:textId="39658AEB" w:rsidR="00D23636" w:rsidRPr="00F262F0" w:rsidRDefault="00D23636" w:rsidP="008F324A">
      <w:pPr>
        <w:pStyle w:val="a4"/>
        <w:jc w:val="both"/>
        <w:rPr>
          <w:rFonts w:asciiTheme="majorBidi" w:hAnsiTheme="majorBidi" w:cstheme="majorBidi"/>
          <w:lang w:val="en-US"/>
        </w:rPr>
      </w:pPr>
      <w:r w:rsidRPr="00F262F0">
        <w:rPr>
          <w:rStyle w:val="a5"/>
          <w:rFonts w:asciiTheme="majorBidi" w:hAnsiTheme="majorBidi" w:cstheme="majorBidi"/>
        </w:rPr>
        <w:footnoteRef/>
      </w:r>
      <w:r w:rsidRPr="00F262F0">
        <w:rPr>
          <w:rFonts w:asciiTheme="majorBidi" w:hAnsiTheme="majorBidi" w:cstheme="majorBidi"/>
          <w:lang w:val="en-US"/>
        </w:rPr>
        <w:t xml:space="preserve"> </w:t>
      </w:r>
      <w:r w:rsidRPr="00F262F0">
        <w:rPr>
          <w:highlight w:val="yellow"/>
          <w:lang w:val="en-US" w:bidi="he-IL"/>
        </w:rPr>
        <w:t xml:space="preserve">1 John </w:t>
      </w:r>
      <w:r w:rsidR="009C2CFD" w:rsidRPr="00F262F0">
        <w:rPr>
          <w:highlight w:val="yellow"/>
          <w:lang w:val="en-US" w:bidi="he-IL"/>
        </w:rPr>
        <w:t>conclud</w:t>
      </w:r>
      <w:r w:rsidR="009C2CFD">
        <w:rPr>
          <w:highlight w:val="yellow"/>
          <w:lang w:val="en-US" w:bidi="he-IL"/>
        </w:rPr>
        <w:t>es</w:t>
      </w:r>
      <w:r w:rsidRPr="00F262F0">
        <w:rPr>
          <w:highlight w:val="yellow"/>
          <w:lang w:val="en-US" w:bidi="he-IL"/>
        </w:rPr>
        <w:t xml:space="preserve"> with the following sentence:</w:t>
      </w:r>
      <w:r>
        <w:rPr>
          <w:highlight w:val="yellow"/>
          <w:lang w:val="en-US" w:bidi="he-IL"/>
        </w:rPr>
        <w:t xml:space="preserve"> </w:t>
      </w:r>
      <w:r w:rsidRPr="00F262F0">
        <w:rPr>
          <w:highlight w:val="yellow"/>
          <w:lang w:val="en-US" w:bidi="he-IL"/>
        </w:rPr>
        <w:t>Τα</w:t>
      </w:r>
      <w:proofErr w:type="spellStart"/>
      <w:r w:rsidRPr="00F262F0">
        <w:rPr>
          <w:highlight w:val="yellow"/>
          <w:lang w:val="en-US" w:bidi="he-IL"/>
        </w:rPr>
        <w:t>ῦτ</w:t>
      </w:r>
      <w:proofErr w:type="spellEnd"/>
      <w:r w:rsidRPr="00F262F0">
        <w:rPr>
          <w:highlight w:val="yellow"/>
          <w:lang w:val="en-US" w:bidi="he-IL"/>
        </w:rPr>
        <w:t xml:space="preserve">α </w:t>
      </w:r>
      <w:proofErr w:type="spellStart"/>
      <w:r w:rsidRPr="00F262F0">
        <w:rPr>
          <w:highlight w:val="yellow"/>
          <w:lang w:val="en-US" w:bidi="he-IL"/>
        </w:rPr>
        <w:t>ἔγρ</w:t>
      </w:r>
      <w:proofErr w:type="spellEnd"/>
      <w:r w:rsidRPr="00F262F0">
        <w:rPr>
          <w:highlight w:val="yellow"/>
          <w:lang w:val="en-US" w:bidi="he-IL"/>
        </w:rPr>
        <w:t xml:space="preserve">αψα </w:t>
      </w:r>
      <w:proofErr w:type="spellStart"/>
      <w:r w:rsidRPr="00F262F0">
        <w:rPr>
          <w:highlight w:val="yellow"/>
          <w:lang w:val="en-US" w:bidi="he-IL"/>
        </w:rPr>
        <w:t>ὑμῖν</w:t>
      </w:r>
      <w:proofErr w:type="spellEnd"/>
      <w:r w:rsidRPr="00F262F0">
        <w:rPr>
          <w:highlight w:val="yellow"/>
          <w:lang w:val="en-US" w:bidi="he-IL"/>
        </w:rPr>
        <w:t xml:space="preserve"> </w:t>
      </w:r>
      <w:proofErr w:type="spellStart"/>
      <w:r w:rsidRPr="00F262F0">
        <w:rPr>
          <w:highlight w:val="yellow"/>
          <w:lang w:val="en-US" w:bidi="he-IL"/>
        </w:rPr>
        <w:t>ἵν</w:t>
      </w:r>
      <w:proofErr w:type="spellEnd"/>
      <w:r w:rsidRPr="00F262F0">
        <w:rPr>
          <w:highlight w:val="yellow"/>
          <w:lang w:val="en-US" w:bidi="he-IL"/>
        </w:rPr>
        <w:t xml:space="preserve">α </w:t>
      </w:r>
      <w:proofErr w:type="spellStart"/>
      <w:r w:rsidRPr="00F262F0">
        <w:rPr>
          <w:highlight w:val="yellow"/>
          <w:lang w:val="en-US" w:bidi="he-IL"/>
        </w:rPr>
        <w:t>εἰδῆτε</w:t>
      </w:r>
      <w:proofErr w:type="spellEnd"/>
      <w:r w:rsidRPr="00F262F0">
        <w:rPr>
          <w:highlight w:val="yellow"/>
          <w:lang w:val="en-US" w:bidi="he-IL"/>
        </w:rPr>
        <w:t xml:space="preserve"> </w:t>
      </w:r>
      <w:proofErr w:type="spellStart"/>
      <w:r w:rsidRPr="00F262F0">
        <w:rPr>
          <w:highlight w:val="yellow"/>
          <w:lang w:val="en-US" w:bidi="he-IL"/>
        </w:rPr>
        <w:t>ὅτι</w:t>
      </w:r>
      <w:proofErr w:type="spellEnd"/>
      <w:r w:rsidRPr="00F262F0">
        <w:rPr>
          <w:highlight w:val="yellow"/>
          <w:lang w:val="en-US" w:bidi="he-IL"/>
        </w:rPr>
        <w:t xml:space="preserve"> </w:t>
      </w:r>
      <w:proofErr w:type="spellStart"/>
      <w:r w:rsidRPr="00F262F0">
        <w:rPr>
          <w:highlight w:val="yellow"/>
          <w:lang w:val="en-US" w:bidi="he-IL"/>
        </w:rPr>
        <w:t>ζωὴν</w:t>
      </w:r>
      <w:proofErr w:type="spellEnd"/>
      <w:r w:rsidRPr="00F262F0">
        <w:rPr>
          <w:highlight w:val="yellow"/>
          <w:lang w:val="en-US" w:bidi="he-IL"/>
        </w:rPr>
        <w:t xml:space="preserve"> </w:t>
      </w:r>
      <w:proofErr w:type="spellStart"/>
      <w:r w:rsidRPr="00F262F0">
        <w:rPr>
          <w:highlight w:val="yellow"/>
          <w:lang w:val="en-US" w:bidi="he-IL"/>
        </w:rPr>
        <w:t>ἔχετε</w:t>
      </w:r>
      <w:proofErr w:type="spellEnd"/>
      <w:r w:rsidRPr="00F262F0">
        <w:rPr>
          <w:highlight w:val="yellow"/>
          <w:lang w:val="en-US" w:bidi="he-IL"/>
        </w:rPr>
        <w:t xml:space="preserve"> α</w:t>
      </w:r>
      <w:proofErr w:type="spellStart"/>
      <w:r w:rsidRPr="00F262F0">
        <w:rPr>
          <w:highlight w:val="yellow"/>
          <w:lang w:val="en-US" w:bidi="he-IL"/>
        </w:rPr>
        <w:t>ἰώνιον</w:t>
      </w:r>
      <w:proofErr w:type="spellEnd"/>
      <w:r w:rsidRPr="00F262F0">
        <w:rPr>
          <w:highlight w:val="yellow"/>
          <w:lang w:val="en-US" w:bidi="he-IL"/>
        </w:rPr>
        <w:t xml:space="preserve">, </w:t>
      </w:r>
      <w:proofErr w:type="spellStart"/>
      <w:r w:rsidRPr="00F262F0">
        <w:rPr>
          <w:highlight w:val="yellow"/>
          <w:lang w:val="en-US" w:bidi="he-IL"/>
        </w:rPr>
        <w:t>τοῖς</w:t>
      </w:r>
      <w:proofErr w:type="spellEnd"/>
      <w:r w:rsidRPr="00F262F0">
        <w:rPr>
          <w:highlight w:val="yellow"/>
          <w:lang w:val="en-US" w:bidi="he-IL"/>
        </w:rPr>
        <w:t xml:space="preserve"> π</w:t>
      </w:r>
      <w:proofErr w:type="spellStart"/>
      <w:r w:rsidRPr="00F262F0">
        <w:rPr>
          <w:highlight w:val="yellow"/>
          <w:lang w:val="en-US" w:bidi="he-IL"/>
        </w:rPr>
        <w:t>ιστεύουσιν</w:t>
      </w:r>
      <w:proofErr w:type="spellEnd"/>
      <w:r w:rsidRPr="00F262F0">
        <w:rPr>
          <w:highlight w:val="yellow"/>
          <w:lang w:val="en-US" w:bidi="he-IL"/>
        </w:rPr>
        <w:t xml:space="preserve"> </w:t>
      </w:r>
      <w:proofErr w:type="spellStart"/>
      <w:r w:rsidRPr="00F262F0">
        <w:rPr>
          <w:highlight w:val="yellow"/>
          <w:lang w:val="en-US" w:bidi="he-IL"/>
        </w:rPr>
        <w:t>εἰς</w:t>
      </w:r>
      <w:proofErr w:type="spellEnd"/>
      <w:r w:rsidRPr="00F262F0">
        <w:rPr>
          <w:highlight w:val="yellow"/>
          <w:lang w:val="en-US" w:bidi="he-IL"/>
        </w:rPr>
        <w:t xml:space="preserve"> </w:t>
      </w:r>
      <w:proofErr w:type="spellStart"/>
      <w:r w:rsidRPr="00F262F0">
        <w:rPr>
          <w:highlight w:val="yellow"/>
          <w:lang w:val="en-US" w:bidi="he-IL"/>
        </w:rPr>
        <w:t>τὸ</w:t>
      </w:r>
      <w:proofErr w:type="spellEnd"/>
      <w:r w:rsidRPr="00F262F0">
        <w:rPr>
          <w:highlight w:val="yellow"/>
          <w:lang w:val="en-US" w:bidi="he-IL"/>
        </w:rPr>
        <w:t xml:space="preserve"> </w:t>
      </w:r>
      <w:proofErr w:type="spellStart"/>
      <w:r w:rsidRPr="00F262F0">
        <w:rPr>
          <w:highlight w:val="yellow"/>
          <w:lang w:val="en-US" w:bidi="he-IL"/>
        </w:rPr>
        <w:t>Ὄνομ</w:t>
      </w:r>
      <w:proofErr w:type="spellEnd"/>
      <w:r w:rsidRPr="00F262F0">
        <w:rPr>
          <w:highlight w:val="yellow"/>
          <w:lang w:val="en-US" w:bidi="he-IL"/>
        </w:rPr>
        <w:t xml:space="preserve">α </w:t>
      </w:r>
      <w:proofErr w:type="spellStart"/>
      <w:r w:rsidRPr="00F262F0">
        <w:rPr>
          <w:highlight w:val="yellow"/>
          <w:lang w:val="en-US" w:bidi="he-IL"/>
        </w:rPr>
        <w:t>τοῦ</w:t>
      </w:r>
      <w:proofErr w:type="spellEnd"/>
      <w:r w:rsidRPr="00F262F0">
        <w:rPr>
          <w:highlight w:val="yellow"/>
          <w:lang w:val="en-US" w:bidi="he-IL"/>
        </w:rPr>
        <w:t xml:space="preserve"> </w:t>
      </w:r>
      <w:proofErr w:type="spellStart"/>
      <w:r w:rsidRPr="00F262F0">
        <w:rPr>
          <w:highlight w:val="yellow"/>
          <w:lang w:val="en-US" w:bidi="he-IL"/>
        </w:rPr>
        <w:t>Υἱοῦ</w:t>
      </w:r>
      <w:proofErr w:type="spellEnd"/>
      <w:r w:rsidRPr="00F262F0">
        <w:rPr>
          <w:highlight w:val="yellow"/>
          <w:lang w:val="en-US" w:bidi="he-IL"/>
        </w:rPr>
        <w:t xml:space="preserve"> </w:t>
      </w:r>
      <w:proofErr w:type="spellStart"/>
      <w:r w:rsidRPr="00F262F0">
        <w:rPr>
          <w:highlight w:val="yellow"/>
          <w:lang w:val="en-US" w:bidi="he-IL"/>
        </w:rPr>
        <w:t>τοῦ</w:t>
      </w:r>
      <w:proofErr w:type="spellEnd"/>
      <w:r w:rsidRPr="00F262F0">
        <w:rPr>
          <w:highlight w:val="yellow"/>
          <w:lang w:val="en-US" w:bidi="he-IL"/>
        </w:rPr>
        <w:t xml:space="preserve"> </w:t>
      </w:r>
      <w:proofErr w:type="spellStart"/>
      <w:r w:rsidRPr="00F262F0">
        <w:rPr>
          <w:highlight w:val="yellow"/>
          <w:lang w:val="en-US" w:bidi="he-IL"/>
        </w:rPr>
        <w:t>Θεοῦ</w:t>
      </w:r>
      <w:proofErr w:type="spellEnd"/>
      <w:r w:rsidRPr="00F262F0">
        <w:rPr>
          <w:highlight w:val="yellow"/>
          <w:lang w:val="en-US" w:bidi="he-IL"/>
        </w:rPr>
        <w:t xml:space="preserve"> (5, 13).</w:t>
      </w:r>
      <w:r w:rsidRPr="00F262F0">
        <w:rPr>
          <w:rFonts w:asciiTheme="majorBidi" w:hAnsiTheme="majorBidi" w:cstheme="majorBidi"/>
          <w:lang w:val="en-US"/>
        </w:rPr>
        <w:t xml:space="preserve"> </w:t>
      </w:r>
      <w:r w:rsidRPr="00F262F0">
        <w:rPr>
          <w:rFonts w:asciiTheme="majorBidi" w:hAnsiTheme="majorBidi" w:cstheme="majorBidi"/>
          <w:lang w:val="en-US" w:bidi="he-IL"/>
        </w:rPr>
        <w:t>In the East, John is read as a means of d</w:t>
      </w:r>
      <w:r w:rsidR="007D2843">
        <w:rPr>
          <w:rFonts w:asciiTheme="majorBidi" w:hAnsiTheme="majorBidi" w:cstheme="majorBidi"/>
          <w:lang w:val="en-US" w:bidi="he-IL"/>
        </w:rPr>
        <w:t>i</w:t>
      </w:r>
      <w:r w:rsidRPr="00F262F0">
        <w:rPr>
          <w:rFonts w:asciiTheme="majorBidi" w:hAnsiTheme="majorBidi" w:cstheme="majorBidi"/>
          <w:lang w:val="en-US" w:bidi="he-IL"/>
        </w:rPr>
        <w:t xml:space="preserve">ving further into the faith during the time of the Roses – the </w:t>
      </w:r>
      <w:proofErr w:type="spellStart"/>
      <w:r w:rsidRPr="00F262F0">
        <w:rPr>
          <w:rFonts w:asciiTheme="majorBidi" w:hAnsiTheme="majorBidi" w:cstheme="majorBidi"/>
          <w:lang w:val="en-US" w:bidi="he-IL"/>
        </w:rPr>
        <w:t>Pentecostarion</w:t>
      </w:r>
      <w:proofErr w:type="spellEnd"/>
      <w:r w:rsidRPr="00F262F0">
        <w:rPr>
          <w:rFonts w:asciiTheme="majorBidi" w:hAnsiTheme="majorBidi" w:cstheme="majorBidi"/>
          <w:lang w:val="en-US" w:bidi="he-IL"/>
        </w:rPr>
        <w:t xml:space="preserve"> </w:t>
      </w:r>
      <w:r w:rsidR="007D2843">
        <w:rPr>
          <w:rFonts w:asciiTheme="majorBidi" w:hAnsiTheme="majorBidi" w:cstheme="majorBidi"/>
          <w:lang w:val="en-US" w:bidi="he-IL"/>
        </w:rPr>
        <w:t>(</w:t>
      </w:r>
      <w:r w:rsidRPr="00F262F0">
        <w:rPr>
          <w:rFonts w:asciiTheme="majorBidi" w:hAnsiTheme="majorBidi" w:cstheme="majorBidi"/>
          <w:lang w:val="en-US" w:bidi="he-IL"/>
        </w:rPr>
        <w:t>after the Catechism and the trial of the Holy and Great Lent, which culminated in the Baptism of the Holy Saturday</w:t>
      </w:r>
      <w:r w:rsidR="007D2843">
        <w:rPr>
          <w:rFonts w:asciiTheme="majorBidi" w:hAnsiTheme="majorBidi" w:cstheme="majorBidi"/>
          <w:lang w:val="en-US" w:bidi="he-IL"/>
        </w:rPr>
        <w:t>)</w:t>
      </w:r>
      <w:r w:rsidRPr="00F262F0">
        <w:rPr>
          <w:rFonts w:asciiTheme="majorBidi" w:hAnsiTheme="majorBidi" w:cstheme="majorBidi"/>
          <w:lang w:val="en-US" w:bidi="he-IL"/>
        </w:rPr>
        <w:t>.</w:t>
      </w:r>
    </w:p>
  </w:footnote>
  <w:footnote w:id="13">
    <w:p w14:paraId="53807A60" w14:textId="1B6F969E" w:rsidR="00D23636" w:rsidRPr="00D23636" w:rsidRDefault="00D23636" w:rsidP="008F324A">
      <w:pPr>
        <w:pStyle w:val="a4"/>
        <w:jc w:val="both"/>
        <w:rPr>
          <w:lang w:val="en-US"/>
        </w:rPr>
      </w:pPr>
      <w:r w:rsidRPr="00F262F0">
        <w:rPr>
          <w:rStyle w:val="a5"/>
        </w:rPr>
        <w:footnoteRef/>
      </w:r>
      <w:r w:rsidR="007D2843">
        <w:rPr>
          <w:bCs/>
          <w:lang w:val="en-US"/>
        </w:rPr>
        <w:t xml:space="preserve">J. Ratzinger (Pope </w:t>
      </w:r>
      <w:r w:rsidR="007D2843" w:rsidRPr="007D2843">
        <w:rPr>
          <w:lang w:val="en-US"/>
        </w:rPr>
        <w:t>Benedict</w:t>
      </w:r>
      <w:r w:rsidR="007D2843" w:rsidRPr="007D2843">
        <w:rPr>
          <w:lang w:val="en-US"/>
        </w:rPr>
        <w:t xml:space="preserve"> XVI</w:t>
      </w:r>
      <w:proofErr w:type="gramStart"/>
      <w:r w:rsidR="007D2843">
        <w:rPr>
          <w:lang w:val="en-US"/>
        </w:rPr>
        <w:t>)</w:t>
      </w:r>
      <w:r w:rsidR="007D2843">
        <w:rPr>
          <w:bCs/>
          <w:lang w:val="en-US"/>
        </w:rPr>
        <w:t xml:space="preserve"> </w:t>
      </w:r>
      <w:r w:rsidRPr="007D2843">
        <w:rPr>
          <w:bCs/>
          <w:lang w:val="en-US"/>
        </w:rPr>
        <w:t>,</w:t>
      </w:r>
      <w:proofErr w:type="gramEnd"/>
      <w:r w:rsidRPr="007D2843">
        <w:rPr>
          <w:lang w:val="en-US"/>
        </w:rPr>
        <w:t xml:space="preserve"> </w:t>
      </w:r>
      <w:r w:rsidRPr="00F262F0">
        <w:rPr>
          <w:iCs/>
        </w:rPr>
        <w:t>Ιησούς</w:t>
      </w:r>
      <w:r w:rsidRPr="007D2843">
        <w:rPr>
          <w:iCs/>
          <w:lang w:val="en-US"/>
        </w:rPr>
        <w:t xml:space="preserve"> </w:t>
      </w:r>
      <w:r w:rsidRPr="00F262F0">
        <w:rPr>
          <w:iCs/>
        </w:rPr>
        <w:t>από</w:t>
      </w:r>
      <w:r w:rsidRPr="007D2843">
        <w:rPr>
          <w:iCs/>
          <w:lang w:val="en-US"/>
        </w:rPr>
        <w:t xml:space="preserve"> </w:t>
      </w:r>
      <w:r w:rsidRPr="00F262F0">
        <w:rPr>
          <w:iCs/>
        </w:rPr>
        <w:t>Ναζαρέτ</w:t>
      </w:r>
      <w:r w:rsidRPr="007D2843">
        <w:rPr>
          <w:iCs/>
          <w:lang w:val="en-US"/>
        </w:rPr>
        <w:t xml:space="preserve">. </w:t>
      </w:r>
      <w:r w:rsidRPr="00F262F0">
        <w:rPr>
          <w:iCs/>
        </w:rPr>
        <w:t>Β’ Μέρος:</w:t>
      </w:r>
      <w:r w:rsidRPr="00F262F0">
        <w:t xml:space="preserve"> Από την Είσοδο στην Ιερουσαλήμ μέχρι και την Ανάσταση</w:t>
      </w:r>
      <w:r w:rsidRPr="00F262F0">
        <w:rPr>
          <w:iCs/>
        </w:rPr>
        <w:t>.</w:t>
      </w:r>
      <w:r w:rsidRPr="00F262F0">
        <w:t xml:space="preserve"> </w:t>
      </w:r>
      <w:r w:rsidR="007D2843">
        <w:rPr>
          <w:bCs/>
          <w:lang w:val="en-US"/>
        </w:rPr>
        <w:t>Athens</w:t>
      </w:r>
      <w:r w:rsidRPr="00D23636">
        <w:rPr>
          <w:bCs/>
          <w:lang w:val="en-US"/>
        </w:rPr>
        <w:t>, 79.</w:t>
      </w:r>
    </w:p>
  </w:footnote>
  <w:footnote w:id="14">
    <w:p w14:paraId="706802D2" w14:textId="249FECF5" w:rsidR="00D23636" w:rsidRPr="00F262F0" w:rsidRDefault="00D23636" w:rsidP="008F324A">
      <w:pPr>
        <w:jc w:val="both"/>
        <w:rPr>
          <w:sz w:val="20"/>
          <w:szCs w:val="20"/>
          <w:lang w:val="en-US"/>
        </w:rPr>
      </w:pPr>
      <w:r w:rsidRPr="00F262F0">
        <w:rPr>
          <w:rStyle w:val="a5"/>
          <w:sz w:val="20"/>
          <w:szCs w:val="20"/>
        </w:rPr>
        <w:footnoteRef/>
      </w:r>
      <w:r w:rsidRPr="00D23636">
        <w:rPr>
          <w:sz w:val="20"/>
          <w:szCs w:val="20"/>
          <w:lang w:val="en-US"/>
        </w:rPr>
        <w:t xml:space="preserve"> According to S. </w:t>
      </w:r>
      <w:proofErr w:type="spellStart"/>
      <w:r w:rsidRPr="00D23636">
        <w:rPr>
          <w:sz w:val="20"/>
          <w:szCs w:val="20"/>
          <w:lang w:val="en-US"/>
        </w:rPr>
        <w:t>Agouridis</w:t>
      </w:r>
      <w:proofErr w:type="spellEnd"/>
      <w:r w:rsidRPr="00D23636">
        <w:rPr>
          <w:sz w:val="20"/>
          <w:szCs w:val="20"/>
          <w:lang w:val="en-US"/>
        </w:rPr>
        <w:t xml:space="preserve">, </w:t>
      </w:r>
      <w:r w:rsidRPr="007D2843">
        <w:rPr>
          <w:i/>
          <w:iCs/>
          <w:sz w:val="20"/>
          <w:szCs w:val="20"/>
          <w:lang w:val="en-US"/>
        </w:rPr>
        <w:t>he owes the name, either because he was born with another brother or because he looked like a brother to someone else, some may have said to Jesus</w:t>
      </w:r>
      <w:r w:rsidRPr="00D23636">
        <w:rPr>
          <w:sz w:val="20"/>
          <w:szCs w:val="20"/>
          <w:lang w:val="en-US"/>
        </w:rPr>
        <w:t xml:space="preserve">. </w:t>
      </w:r>
      <w:r w:rsidR="003C5E92">
        <w:rPr>
          <w:sz w:val="20"/>
          <w:szCs w:val="20"/>
          <w:lang w:val="en-US"/>
        </w:rPr>
        <w:t>For others</w:t>
      </w:r>
      <w:r w:rsidR="003C5E92" w:rsidRPr="007D2843">
        <w:rPr>
          <w:i/>
          <w:iCs/>
          <w:sz w:val="20"/>
          <w:szCs w:val="20"/>
          <w:lang w:val="en-US"/>
        </w:rPr>
        <w:t>,</w:t>
      </w:r>
      <w:r w:rsidRPr="007D2843">
        <w:rPr>
          <w:i/>
          <w:iCs/>
          <w:sz w:val="20"/>
          <w:szCs w:val="20"/>
          <w:lang w:val="en-US"/>
        </w:rPr>
        <w:t xml:space="preserve"> </w:t>
      </w:r>
      <w:r w:rsidR="003C5E92" w:rsidRPr="007D2843">
        <w:rPr>
          <w:i/>
          <w:iCs/>
          <w:sz w:val="20"/>
          <w:szCs w:val="20"/>
          <w:lang w:val="en-US"/>
        </w:rPr>
        <w:t>h</w:t>
      </w:r>
      <w:r w:rsidRPr="007D2843">
        <w:rPr>
          <w:i/>
          <w:iCs/>
          <w:sz w:val="20"/>
          <w:szCs w:val="20"/>
          <w:lang w:val="en-US"/>
        </w:rPr>
        <w:t>e had two people inside him, the faithful and the unbeliever, that is, he was two-souled! The last sentence looks rather funny</w:t>
      </w:r>
      <w:r w:rsidRPr="00D23636">
        <w:rPr>
          <w:sz w:val="20"/>
          <w:szCs w:val="20"/>
          <w:lang w:val="en-US"/>
        </w:rPr>
        <w:t>.</w:t>
      </w:r>
      <w:r>
        <w:rPr>
          <w:sz w:val="20"/>
          <w:szCs w:val="20"/>
          <w:lang w:val="en-US"/>
        </w:rPr>
        <w:t xml:space="preserve"> See</w:t>
      </w:r>
      <w:r w:rsidRPr="00D23636">
        <w:rPr>
          <w:sz w:val="20"/>
          <w:szCs w:val="20"/>
          <w:lang w:val="en-US"/>
        </w:rPr>
        <w:t xml:space="preserve">. </w:t>
      </w:r>
      <w:r w:rsidRPr="00F262F0">
        <w:rPr>
          <w:i/>
          <w:sz w:val="20"/>
          <w:szCs w:val="20"/>
        </w:rPr>
        <w:t>Το</w:t>
      </w:r>
      <w:r w:rsidRPr="00D23636">
        <w:rPr>
          <w:i/>
          <w:sz w:val="20"/>
          <w:szCs w:val="20"/>
          <w:lang w:val="en-US"/>
        </w:rPr>
        <w:t xml:space="preserve"> </w:t>
      </w:r>
      <w:r w:rsidRPr="00F262F0">
        <w:rPr>
          <w:i/>
          <w:sz w:val="20"/>
          <w:szCs w:val="20"/>
        </w:rPr>
        <w:t>Κατά</w:t>
      </w:r>
      <w:r w:rsidRPr="00D23636">
        <w:rPr>
          <w:i/>
          <w:sz w:val="20"/>
          <w:szCs w:val="20"/>
          <w:lang w:val="en-US"/>
        </w:rPr>
        <w:t xml:space="preserve"> </w:t>
      </w:r>
      <w:proofErr w:type="spellStart"/>
      <w:r w:rsidRPr="00F262F0">
        <w:rPr>
          <w:i/>
          <w:sz w:val="20"/>
          <w:szCs w:val="20"/>
        </w:rPr>
        <w:t>Ιωάννην</w:t>
      </w:r>
      <w:proofErr w:type="spellEnd"/>
      <w:r w:rsidRPr="00D23636">
        <w:rPr>
          <w:i/>
          <w:sz w:val="20"/>
          <w:szCs w:val="20"/>
          <w:lang w:val="en-US"/>
        </w:rPr>
        <w:t xml:space="preserve"> </w:t>
      </w:r>
      <w:r w:rsidRPr="00F262F0">
        <w:rPr>
          <w:i/>
          <w:sz w:val="20"/>
          <w:szCs w:val="20"/>
        </w:rPr>
        <w:t>Ευαγγέλιο</w:t>
      </w:r>
      <w:r w:rsidRPr="00D23636">
        <w:rPr>
          <w:i/>
          <w:sz w:val="20"/>
          <w:szCs w:val="20"/>
          <w:lang w:val="en-US"/>
        </w:rPr>
        <w:t xml:space="preserve"> </w:t>
      </w:r>
      <w:r w:rsidRPr="00F262F0">
        <w:rPr>
          <w:i/>
          <w:sz w:val="20"/>
          <w:szCs w:val="20"/>
        </w:rPr>
        <w:t>Α</w:t>
      </w:r>
      <w:r w:rsidRPr="00D23636">
        <w:rPr>
          <w:i/>
          <w:sz w:val="20"/>
          <w:szCs w:val="20"/>
          <w:lang w:val="en-US"/>
        </w:rPr>
        <w:t xml:space="preserve">’ </w:t>
      </w:r>
      <w:proofErr w:type="spellStart"/>
      <w:r w:rsidRPr="00F262F0">
        <w:rPr>
          <w:i/>
          <w:sz w:val="20"/>
          <w:szCs w:val="20"/>
        </w:rPr>
        <w:t>Κεφ</w:t>
      </w:r>
      <w:proofErr w:type="spellEnd"/>
      <w:r w:rsidRPr="00D23636">
        <w:rPr>
          <w:i/>
          <w:sz w:val="20"/>
          <w:szCs w:val="20"/>
          <w:lang w:val="en-US"/>
        </w:rPr>
        <w:t xml:space="preserve">. 1-12, </w:t>
      </w:r>
      <w:r>
        <w:rPr>
          <w:sz w:val="20"/>
          <w:szCs w:val="20"/>
          <w:lang w:val="en-US"/>
        </w:rPr>
        <w:t xml:space="preserve">Thessaloniki </w:t>
      </w:r>
      <w:r w:rsidRPr="00D23636">
        <w:rPr>
          <w:sz w:val="20"/>
          <w:szCs w:val="20"/>
          <w:lang w:val="en-US"/>
        </w:rPr>
        <w:t xml:space="preserve">2005, 517. </w:t>
      </w:r>
      <w:r>
        <w:rPr>
          <w:sz w:val="20"/>
          <w:szCs w:val="20"/>
          <w:lang w:val="en-US"/>
        </w:rPr>
        <w:t>Origen</w:t>
      </w:r>
      <w:r w:rsidRPr="00D23636">
        <w:rPr>
          <w:lang w:val="en-US"/>
        </w:rPr>
        <w:t xml:space="preserve"> </w:t>
      </w:r>
      <w:r w:rsidRPr="00D23636">
        <w:rPr>
          <w:sz w:val="20"/>
          <w:szCs w:val="20"/>
          <w:lang w:val="en-US"/>
        </w:rPr>
        <w:t xml:space="preserve">notes the following: </w:t>
      </w:r>
      <w:proofErr w:type="spellStart"/>
      <w:r w:rsidRPr="00F262F0">
        <w:rPr>
          <w:i/>
          <w:sz w:val="20"/>
          <w:szCs w:val="20"/>
        </w:rPr>
        <w:t>εἰς</w:t>
      </w:r>
      <w:proofErr w:type="spellEnd"/>
      <w:r w:rsidRPr="00D23636">
        <w:rPr>
          <w:i/>
          <w:sz w:val="20"/>
          <w:szCs w:val="20"/>
          <w:lang w:val="en-US"/>
        </w:rPr>
        <w:t xml:space="preserve"> </w:t>
      </w:r>
      <w:proofErr w:type="spellStart"/>
      <w:r w:rsidRPr="00F262F0">
        <w:rPr>
          <w:i/>
          <w:sz w:val="20"/>
          <w:szCs w:val="20"/>
        </w:rPr>
        <w:t>τὸ</w:t>
      </w:r>
      <w:proofErr w:type="spellEnd"/>
      <w:r w:rsidRPr="00D23636">
        <w:rPr>
          <w:i/>
          <w:sz w:val="20"/>
          <w:szCs w:val="20"/>
          <w:lang w:val="en-US"/>
        </w:rPr>
        <w:t xml:space="preserve"> </w:t>
      </w:r>
      <w:proofErr w:type="spellStart"/>
      <w:r w:rsidRPr="00F262F0">
        <w:rPr>
          <w:i/>
          <w:sz w:val="20"/>
          <w:szCs w:val="20"/>
        </w:rPr>
        <w:t>ὄνομα</w:t>
      </w:r>
      <w:proofErr w:type="spellEnd"/>
      <w:r w:rsidRPr="00D23636">
        <w:rPr>
          <w:i/>
          <w:sz w:val="20"/>
          <w:szCs w:val="20"/>
          <w:lang w:val="en-US"/>
        </w:rPr>
        <w:t xml:space="preserve"> </w:t>
      </w:r>
      <w:proofErr w:type="spellStart"/>
      <w:r w:rsidRPr="00F262F0">
        <w:rPr>
          <w:i/>
          <w:sz w:val="20"/>
          <w:szCs w:val="20"/>
        </w:rPr>
        <w:t>δὲ</w:t>
      </w:r>
      <w:proofErr w:type="spellEnd"/>
      <w:r w:rsidRPr="00D23636">
        <w:rPr>
          <w:i/>
          <w:sz w:val="20"/>
          <w:szCs w:val="20"/>
          <w:lang w:val="en-US"/>
        </w:rPr>
        <w:t xml:space="preserve"> </w:t>
      </w:r>
      <w:proofErr w:type="spellStart"/>
      <w:r w:rsidRPr="00F262F0">
        <w:rPr>
          <w:i/>
          <w:sz w:val="20"/>
          <w:szCs w:val="20"/>
        </w:rPr>
        <w:t>τοῦ</w:t>
      </w:r>
      <w:proofErr w:type="spellEnd"/>
      <w:r w:rsidRPr="00D23636">
        <w:rPr>
          <w:i/>
          <w:sz w:val="20"/>
          <w:szCs w:val="20"/>
          <w:lang w:val="en-US"/>
        </w:rPr>
        <w:t xml:space="preserve"> </w:t>
      </w:r>
      <w:proofErr w:type="spellStart"/>
      <w:r w:rsidRPr="00F262F0">
        <w:rPr>
          <w:i/>
          <w:sz w:val="20"/>
          <w:szCs w:val="20"/>
        </w:rPr>
        <w:t>Θωμᾶ</w:t>
      </w:r>
      <w:proofErr w:type="spellEnd"/>
      <w:r w:rsidRPr="00D23636">
        <w:rPr>
          <w:i/>
          <w:sz w:val="20"/>
          <w:szCs w:val="20"/>
          <w:lang w:val="en-US"/>
        </w:rPr>
        <w:t xml:space="preserve"> </w:t>
      </w:r>
      <w:proofErr w:type="spellStart"/>
      <w:r w:rsidRPr="00F262F0">
        <w:rPr>
          <w:i/>
          <w:sz w:val="20"/>
          <w:szCs w:val="20"/>
        </w:rPr>
        <w:t>τοιαῦτα</w:t>
      </w:r>
      <w:proofErr w:type="spellEnd"/>
      <w:r w:rsidRPr="00D23636">
        <w:rPr>
          <w:i/>
          <w:sz w:val="20"/>
          <w:szCs w:val="20"/>
          <w:lang w:val="en-US"/>
        </w:rPr>
        <w:t xml:space="preserve"> </w:t>
      </w:r>
      <w:proofErr w:type="spellStart"/>
      <w:r w:rsidRPr="00F262F0">
        <w:rPr>
          <w:i/>
          <w:sz w:val="20"/>
          <w:szCs w:val="20"/>
        </w:rPr>
        <w:t>ἂν</w:t>
      </w:r>
      <w:proofErr w:type="spellEnd"/>
      <w:r w:rsidRPr="00D23636">
        <w:rPr>
          <w:i/>
          <w:sz w:val="20"/>
          <w:szCs w:val="20"/>
          <w:lang w:val="en-US"/>
        </w:rPr>
        <w:t xml:space="preserve"> </w:t>
      </w:r>
      <w:proofErr w:type="spellStart"/>
      <w:r w:rsidRPr="00F262F0">
        <w:rPr>
          <w:i/>
          <w:sz w:val="20"/>
          <w:szCs w:val="20"/>
        </w:rPr>
        <w:t>λεχθείη</w:t>
      </w:r>
      <w:proofErr w:type="spellEnd"/>
      <w:r w:rsidRPr="00D23636">
        <w:rPr>
          <w:i/>
          <w:sz w:val="20"/>
          <w:szCs w:val="20"/>
          <w:lang w:val="en-US"/>
        </w:rPr>
        <w:t xml:space="preserve">, </w:t>
      </w:r>
      <w:proofErr w:type="spellStart"/>
      <w:r w:rsidRPr="00F262F0">
        <w:rPr>
          <w:i/>
          <w:sz w:val="20"/>
          <w:szCs w:val="20"/>
        </w:rPr>
        <w:t>ὅτι</w:t>
      </w:r>
      <w:proofErr w:type="spellEnd"/>
      <w:r w:rsidRPr="00D23636">
        <w:rPr>
          <w:i/>
          <w:sz w:val="20"/>
          <w:szCs w:val="20"/>
          <w:lang w:val="en-US"/>
        </w:rPr>
        <w:t xml:space="preserve"> </w:t>
      </w:r>
      <w:proofErr w:type="spellStart"/>
      <w:r w:rsidRPr="00F262F0">
        <w:rPr>
          <w:i/>
          <w:sz w:val="20"/>
          <w:szCs w:val="20"/>
        </w:rPr>
        <w:t>τῶν</w:t>
      </w:r>
      <w:proofErr w:type="spellEnd"/>
      <w:r w:rsidRPr="00D23636">
        <w:rPr>
          <w:i/>
          <w:sz w:val="20"/>
          <w:szCs w:val="20"/>
          <w:lang w:val="en-US"/>
        </w:rPr>
        <w:t xml:space="preserve"> </w:t>
      </w:r>
      <w:proofErr w:type="spellStart"/>
      <w:r w:rsidRPr="00F262F0">
        <w:rPr>
          <w:i/>
          <w:sz w:val="20"/>
          <w:szCs w:val="20"/>
        </w:rPr>
        <w:t>μὲν</w:t>
      </w:r>
      <w:proofErr w:type="spellEnd"/>
      <w:r w:rsidRPr="00D23636">
        <w:rPr>
          <w:i/>
          <w:sz w:val="20"/>
          <w:szCs w:val="20"/>
          <w:lang w:val="en-US"/>
        </w:rPr>
        <w:t xml:space="preserve"> </w:t>
      </w:r>
      <w:proofErr w:type="spellStart"/>
      <w:r w:rsidRPr="00F262F0">
        <w:rPr>
          <w:i/>
          <w:sz w:val="20"/>
          <w:szCs w:val="20"/>
        </w:rPr>
        <w:t>ἀξιωθησομένων</w:t>
      </w:r>
      <w:proofErr w:type="spellEnd"/>
      <w:r w:rsidRPr="00D23636">
        <w:rPr>
          <w:i/>
          <w:sz w:val="20"/>
          <w:szCs w:val="20"/>
          <w:lang w:val="en-US"/>
        </w:rPr>
        <w:t xml:space="preserve"> </w:t>
      </w:r>
      <w:proofErr w:type="spellStart"/>
      <w:r w:rsidRPr="00F262F0">
        <w:rPr>
          <w:i/>
          <w:sz w:val="20"/>
          <w:szCs w:val="20"/>
        </w:rPr>
        <w:t>ὑπὸ</w:t>
      </w:r>
      <w:proofErr w:type="spellEnd"/>
      <w:r w:rsidRPr="00D23636">
        <w:rPr>
          <w:i/>
          <w:sz w:val="20"/>
          <w:szCs w:val="20"/>
          <w:lang w:val="en-US"/>
        </w:rPr>
        <w:t xml:space="preserve"> </w:t>
      </w:r>
      <w:proofErr w:type="spellStart"/>
      <w:r w:rsidRPr="00F262F0">
        <w:rPr>
          <w:i/>
          <w:sz w:val="20"/>
          <w:szCs w:val="20"/>
        </w:rPr>
        <w:t>τοῦ</w:t>
      </w:r>
      <w:proofErr w:type="spellEnd"/>
      <w:r w:rsidRPr="00D23636">
        <w:rPr>
          <w:i/>
          <w:sz w:val="20"/>
          <w:szCs w:val="20"/>
          <w:lang w:val="en-US"/>
        </w:rPr>
        <w:t xml:space="preserve"> </w:t>
      </w:r>
      <w:proofErr w:type="spellStart"/>
      <w:r w:rsidRPr="00F262F0">
        <w:rPr>
          <w:i/>
          <w:sz w:val="20"/>
          <w:szCs w:val="20"/>
        </w:rPr>
        <w:t>σωτῆρος</w:t>
      </w:r>
      <w:proofErr w:type="spellEnd"/>
      <w:r w:rsidRPr="00D23636">
        <w:rPr>
          <w:i/>
          <w:sz w:val="20"/>
          <w:szCs w:val="20"/>
          <w:lang w:val="en-US"/>
        </w:rPr>
        <w:t xml:space="preserve"> </w:t>
      </w:r>
      <w:r w:rsidRPr="00F262F0">
        <w:rPr>
          <w:i/>
          <w:sz w:val="20"/>
          <w:szCs w:val="20"/>
        </w:rPr>
        <w:t>μείζονος</w:t>
      </w:r>
      <w:r w:rsidRPr="00D23636">
        <w:rPr>
          <w:i/>
          <w:sz w:val="20"/>
          <w:szCs w:val="20"/>
          <w:lang w:val="en-US"/>
        </w:rPr>
        <w:t xml:space="preserve"> </w:t>
      </w:r>
      <w:r w:rsidRPr="00F262F0">
        <w:rPr>
          <w:i/>
          <w:sz w:val="20"/>
          <w:szCs w:val="20"/>
        </w:rPr>
        <w:t>θεωρίας</w:t>
      </w:r>
      <w:r w:rsidRPr="00D23636">
        <w:rPr>
          <w:i/>
          <w:sz w:val="20"/>
          <w:szCs w:val="20"/>
          <w:lang w:val="en-US"/>
        </w:rPr>
        <w:t xml:space="preserve"> </w:t>
      </w:r>
      <w:proofErr w:type="spellStart"/>
      <w:r w:rsidRPr="00F262F0">
        <w:rPr>
          <w:i/>
          <w:sz w:val="20"/>
          <w:szCs w:val="20"/>
        </w:rPr>
        <w:t>περὶ</w:t>
      </w:r>
      <w:proofErr w:type="spellEnd"/>
      <w:r w:rsidRPr="00D23636">
        <w:rPr>
          <w:i/>
          <w:sz w:val="20"/>
          <w:szCs w:val="20"/>
          <w:lang w:val="en-US"/>
        </w:rPr>
        <w:t xml:space="preserve"> </w:t>
      </w:r>
      <w:proofErr w:type="spellStart"/>
      <w:r w:rsidRPr="00F262F0">
        <w:rPr>
          <w:i/>
          <w:sz w:val="20"/>
          <w:szCs w:val="20"/>
        </w:rPr>
        <w:t>τῆς</w:t>
      </w:r>
      <w:proofErr w:type="spellEnd"/>
      <w:r w:rsidRPr="00D23636">
        <w:rPr>
          <w:i/>
          <w:sz w:val="20"/>
          <w:szCs w:val="20"/>
          <w:lang w:val="en-US"/>
        </w:rPr>
        <w:t xml:space="preserve"> </w:t>
      </w:r>
      <w:proofErr w:type="spellStart"/>
      <w:r w:rsidRPr="00F262F0">
        <w:rPr>
          <w:i/>
          <w:sz w:val="20"/>
          <w:szCs w:val="20"/>
        </w:rPr>
        <w:t>ἐν</w:t>
      </w:r>
      <w:proofErr w:type="spellEnd"/>
      <w:r w:rsidRPr="00D23636">
        <w:rPr>
          <w:i/>
          <w:sz w:val="20"/>
          <w:szCs w:val="20"/>
          <w:lang w:val="en-US"/>
        </w:rPr>
        <w:t xml:space="preserve"> </w:t>
      </w:r>
      <w:proofErr w:type="spellStart"/>
      <w:r w:rsidRPr="00F262F0">
        <w:rPr>
          <w:i/>
          <w:sz w:val="20"/>
          <w:szCs w:val="20"/>
        </w:rPr>
        <w:t>τῷ</w:t>
      </w:r>
      <w:proofErr w:type="spellEnd"/>
      <w:r w:rsidRPr="00D23636">
        <w:rPr>
          <w:i/>
          <w:sz w:val="20"/>
          <w:szCs w:val="20"/>
          <w:lang w:val="en-US"/>
        </w:rPr>
        <w:t xml:space="preserve"> </w:t>
      </w:r>
      <w:proofErr w:type="spellStart"/>
      <w:r w:rsidRPr="00F262F0">
        <w:rPr>
          <w:i/>
          <w:sz w:val="20"/>
          <w:szCs w:val="20"/>
        </w:rPr>
        <w:t>ὄρει</w:t>
      </w:r>
      <w:proofErr w:type="spellEnd"/>
      <w:r w:rsidRPr="00D23636">
        <w:rPr>
          <w:i/>
          <w:sz w:val="20"/>
          <w:szCs w:val="20"/>
          <w:lang w:val="en-US"/>
        </w:rPr>
        <w:t xml:space="preserve"> </w:t>
      </w:r>
      <w:r w:rsidRPr="00F262F0">
        <w:rPr>
          <w:i/>
          <w:sz w:val="20"/>
          <w:szCs w:val="20"/>
        </w:rPr>
        <w:t>μεταμορφώσεως</w:t>
      </w:r>
      <w:r w:rsidRPr="00D23636">
        <w:rPr>
          <w:i/>
          <w:sz w:val="20"/>
          <w:szCs w:val="20"/>
          <w:lang w:val="en-US"/>
        </w:rPr>
        <w:t xml:space="preserve"> </w:t>
      </w:r>
      <w:proofErr w:type="spellStart"/>
      <w:r w:rsidRPr="00F262F0">
        <w:rPr>
          <w:i/>
          <w:sz w:val="20"/>
          <w:szCs w:val="20"/>
        </w:rPr>
        <w:t>αὐτοῦ</w:t>
      </w:r>
      <w:proofErr w:type="spellEnd"/>
      <w:r w:rsidRPr="00D23636">
        <w:rPr>
          <w:i/>
          <w:sz w:val="20"/>
          <w:szCs w:val="20"/>
          <w:lang w:val="en-US"/>
        </w:rPr>
        <w:t xml:space="preserve"> </w:t>
      </w:r>
      <w:proofErr w:type="spellStart"/>
      <w:r w:rsidRPr="00F262F0">
        <w:rPr>
          <w:i/>
          <w:sz w:val="20"/>
          <w:szCs w:val="20"/>
        </w:rPr>
        <w:t>καὶ</w:t>
      </w:r>
      <w:proofErr w:type="spellEnd"/>
      <w:r w:rsidRPr="00D23636">
        <w:rPr>
          <w:i/>
          <w:sz w:val="20"/>
          <w:szCs w:val="20"/>
          <w:lang w:val="en-US"/>
        </w:rPr>
        <w:t xml:space="preserve"> </w:t>
      </w:r>
      <w:proofErr w:type="spellStart"/>
      <w:r w:rsidRPr="00F262F0">
        <w:rPr>
          <w:i/>
          <w:sz w:val="20"/>
          <w:szCs w:val="20"/>
        </w:rPr>
        <w:t>τῶν</w:t>
      </w:r>
      <w:proofErr w:type="spellEnd"/>
      <w:r w:rsidRPr="00D23636">
        <w:rPr>
          <w:i/>
          <w:sz w:val="20"/>
          <w:szCs w:val="20"/>
          <w:lang w:val="en-US"/>
        </w:rPr>
        <w:t xml:space="preserve"> </w:t>
      </w:r>
      <w:proofErr w:type="spellStart"/>
      <w:r w:rsidRPr="00F262F0">
        <w:rPr>
          <w:i/>
          <w:sz w:val="20"/>
          <w:szCs w:val="20"/>
        </w:rPr>
        <w:t>ὀφθέντων</w:t>
      </w:r>
      <w:proofErr w:type="spellEnd"/>
      <w:r w:rsidRPr="00D23636">
        <w:rPr>
          <w:i/>
          <w:sz w:val="20"/>
          <w:szCs w:val="20"/>
          <w:lang w:val="en-US"/>
        </w:rPr>
        <w:t xml:space="preserve"> </w:t>
      </w:r>
      <w:proofErr w:type="spellStart"/>
      <w:r w:rsidRPr="00F262F0">
        <w:rPr>
          <w:i/>
          <w:sz w:val="20"/>
          <w:szCs w:val="20"/>
        </w:rPr>
        <w:t>ἐν</w:t>
      </w:r>
      <w:proofErr w:type="spellEnd"/>
      <w:r w:rsidRPr="00D23636">
        <w:rPr>
          <w:i/>
          <w:sz w:val="20"/>
          <w:szCs w:val="20"/>
          <w:lang w:val="en-US"/>
        </w:rPr>
        <w:t xml:space="preserve"> </w:t>
      </w:r>
      <w:proofErr w:type="spellStart"/>
      <w:r w:rsidRPr="00F262F0">
        <w:rPr>
          <w:i/>
          <w:sz w:val="20"/>
          <w:szCs w:val="20"/>
        </w:rPr>
        <w:t>δόξῃ</w:t>
      </w:r>
      <w:proofErr w:type="spellEnd"/>
      <w:r w:rsidRPr="00D23636">
        <w:rPr>
          <w:i/>
          <w:sz w:val="20"/>
          <w:szCs w:val="20"/>
          <w:lang w:val="en-US"/>
        </w:rPr>
        <w:t xml:space="preserve"> </w:t>
      </w:r>
      <w:proofErr w:type="spellStart"/>
      <w:r w:rsidRPr="00F262F0">
        <w:rPr>
          <w:i/>
          <w:sz w:val="20"/>
          <w:szCs w:val="20"/>
        </w:rPr>
        <w:t>Μωσέως</w:t>
      </w:r>
      <w:proofErr w:type="spellEnd"/>
      <w:r w:rsidRPr="00D23636">
        <w:rPr>
          <w:i/>
          <w:sz w:val="20"/>
          <w:szCs w:val="20"/>
          <w:lang w:val="en-US"/>
        </w:rPr>
        <w:t xml:space="preserve"> </w:t>
      </w:r>
      <w:proofErr w:type="spellStart"/>
      <w:r w:rsidRPr="00F262F0">
        <w:rPr>
          <w:i/>
          <w:sz w:val="20"/>
          <w:szCs w:val="20"/>
        </w:rPr>
        <w:t>καὶ</w:t>
      </w:r>
      <w:proofErr w:type="spellEnd"/>
      <w:r w:rsidRPr="00D23636">
        <w:rPr>
          <w:i/>
          <w:sz w:val="20"/>
          <w:szCs w:val="20"/>
          <w:lang w:val="en-US"/>
        </w:rPr>
        <w:t xml:space="preserve"> </w:t>
      </w:r>
      <w:proofErr w:type="spellStart"/>
      <w:r w:rsidRPr="00F262F0">
        <w:rPr>
          <w:i/>
          <w:sz w:val="20"/>
          <w:szCs w:val="20"/>
        </w:rPr>
        <w:t>Ἠλίου</w:t>
      </w:r>
      <w:proofErr w:type="spellEnd"/>
      <w:r w:rsidRPr="00D23636">
        <w:rPr>
          <w:i/>
          <w:sz w:val="20"/>
          <w:szCs w:val="20"/>
          <w:lang w:val="en-US"/>
        </w:rPr>
        <w:t xml:space="preserve"> </w:t>
      </w:r>
      <w:proofErr w:type="spellStart"/>
      <w:r w:rsidRPr="00F262F0">
        <w:rPr>
          <w:i/>
          <w:sz w:val="20"/>
          <w:szCs w:val="20"/>
        </w:rPr>
        <w:t>τὰ</w:t>
      </w:r>
      <w:proofErr w:type="spellEnd"/>
      <w:r w:rsidRPr="00D23636">
        <w:rPr>
          <w:i/>
          <w:sz w:val="20"/>
          <w:szCs w:val="20"/>
          <w:lang w:val="en-US"/>
        </w:rPr>
        <w:t xml:space="preserve"> </w:t>
      </w:r>
      <w:proofErr w:type="spellStart"/>
      <w:r w:rsidRPr="00F262F0">
        <w:rPr>
          <w:i/>
          <w:sz w:val="20"/>
          <w:szCs w:val="20"/>
        </w:rPr>
        <w:t>ὀνόματα</w:t>
      </w:r>
      <w:proofErr w:type="spellEnd"/>
      <w:r w:rsidRPr="00D23636">
        <w:rPr>
          <w:i/>
          <w:sz w:val="20"/>
          <w:szCs w:val="20"/>
          <w:lang w:val="en-US"/>
        </w:rPr>
        <w:t xml:space="preserve"> </w:t>
      </w:r>
      <w:proofErr w:type="spellStart"/>
      <w:r w:rsidRPr="00F262F0">
        <w:rPr>
          <w:i/>
          <w:sz w:val="20"/>
          <w:szCs w:val="20"/>
        </w:rPr>
        <w:t>μετεποίησεν</w:t>
      </w:r>
      <w:proofErr w:type="spellEnd"/>
      <w:r w:rsidRPr="00D23636">
        <w:rPr>
          <w:i/>
          <w:sz w:val="20"/>
          <w:szCs w:val="20"/>
          <w:lang w:val="en-US"/>
        </w:rPr>
        <w:t xml:space="preserve">. </w:t>
      </w:r>
      <w:proofErr w:type="spellStart"/>
      <w:r w:rsidRPr="00F262F0">
        <w:rPr>
          <w:i/>
          <w:sz w:val="20"/>
          <w:szCs w:val="20"/>
        </w:rPr>
        <w:t>τῶν</w:t>
      </w:r>
      <w:proofErr w:type="spellEnd"/>
      <w:r w:rsidRPr="00D23636">
        <w:rPr>
          <w:i/>
          <w:sz w:val="20"/>
          <w:szCs w:val="20"/>
          <w:lang w:val="en-US"/>
        </w:rPr>
        <w:t xml:space="preserve"> </w:t>
      </w:r>
      <w:proofErr w:type="spellStart"/>
      <w:r w:rsidRPr="00F262F0">
        <w:rPr>
          <w:i/>
          <w:sz w:val="20"/>
          <w:szCs w:val="20"/>
        </w:rPr>
        <w:t>δὲ</w:t>
      </w:r>
      <w:proofErr w:type="spellEnd"/>
      <w:r w:rsidRPr="00D23636">
        <w:rPr>
          <w:i/>
          <w:sz w:val="20"/>
          <w:szCs w:val="20"/>
          <w:lang w:val="en-US"/>
        </w:rPr>
        <w:t xml:space="preserve"> </w:t>
      </w:r>
      <w:proofErr w:type="spellStart"/>
      <w:r w:rsidRPr="00F262F0">
        <w:rPr>
          <w:i/>
          <w:sz w:val="20"/>
          <w:szCs w:val="20"/>
        </w:rPr>
        <w:t>λοιπῶν</w:t>
      </w:r>
      <w:proofErr w:type="spellEnd"/>
      <w:r w:rsidRPr="00D23636">
        <w:rPr>
          <w:i/>
          <w:sz w:val="20"/>
          <w:szCs w:val="20"/>
          <w:lang w:val="en-US"/>
        </w:rPr>
        <w:t xml:space="preserve"> </w:t>
      </w:r>
      <w:proofErr w:type="spellStart"/>
      <w:r w:rsidRPr="00F262F0">
        <w:rPr>
          <w:i/>
          <w:sz w:val="20"/>
          <w:szCs w:val="20"/>
        </w:rPr>
        <w:t>διὰ</w:t>
      </w:r>
      <w:proofErr w:type="spellEnd"/>
      <w:r w:rsidRPr="00D23636">
        <w:rPr>
          <w:i/>
          <w:sz w:val="20"/>
          <w:szCs w:val="20"/>
          <w:lang w:val="en-US"/>
        </w:rPr>
        <w:t xml:space="preserve"> </w:t>
      </w:r>
      <w:proofErr w:type="spellStart"/>
      <w:r w:rsidRPr="00F262F0">
        <w:rPr>
          <w:i/>
          <w:sz w:val="20"/>
          <w:szCs w:val="20"/>
        </w:rPr>
        <w:t>τοῦτο</w:t>
      </w:r>
      <w:proofErr w:type="spellEnd"/>
      <w:r w:rsidRPr="00D23636">
        <w:rPr>
          <w:i/>
          <w:sz w:val="20"/>
          <w:szCs w:val="20"/>
          <w:lang w:val="en-US"/>
        </w:rPr>
        <w:t xml:space="preserve"> </w:t>
      </w:r>
      <w:proofErr w:type="spellStart"/>
      <w:r w:rsidRPr="00F262F0">
        <w:rPr>
          <w:i/>
          <w:sz w:val="20"/>
          <w:szCs w:val="20"/>
        </w:rPr>
        <w:t>τὰ</w:t>
      </w:r>
      <w:proofErr w:type="spellEnd"/>
      <w:r w:rsidRPr="00D23636">
        <w:rPr>
          <w:i/>
          <w:sz w:val="20"/>
          <w:szCs w:val="20"/>
          <w:lang w:val="en-US"/>
        </w:rPr>
        <w:t xml:space="preserve"> </w:t>
      </w:r>
      <w:proofErr w:type="spellStart"/>
      <w:r w:rsidRPr="00F262F0">
        <w:rPr>
          <w:i/>
          <w:sz w:val="20"/>
          <w:szCs w:val="20"/>
        </w:rPr>
        <w:t>ὀνόματα</w:t>
      </w:r>
      <w:proofErr w:type="spellEnd"/>
      <w:r w:rsidRPr="00D23636">
        <w:rPr>
          <w:i/>
          <w:sz w:val="20"/>
          <w:szCs w:val="20"/>
          <w:lang w:val="en-US"/>
        </w:rPr>
        <w:t xml:space="preserve"> </w:t>
      </w:r>
      <w:proofErr w:type="spellStart"/>
      <w:r w:rsidRPr="00F262F0">
        <w:rPr>
          <w:i/>
          <w:sz w:val="20"/>
          <w:szCs w:val="20"/>
        </w:rPr>
        <w:t>οὐ</w:t>
      </w:r>
      <w:proofErr w:type="spellEnd"/>
      <w:r w:rsidRPr="00D23636">
        <w:rPr>
          <w:i/>
          <w:sz w:val="20"/>
          <w:szCs w:val="20"/>
          <w:lang w:val="en-US"/>
        </w:rPr>
        <w:t xml:space="preserve"> </w:t>
      </w:r>
      <w:proofErr w:type="spellStart"/>
      <w:r w:rsidRPr="00F262F0">
        <w:rPr>
          <w:i/>
          <w:sz w:val="20"/>
          <w:szCs w:val="20"/>
        </w:rPr>
        <w:t>μετεποίησεν</w:t>
      </w:r>
      <w:proofErr w:type="spellEnd"/>
      <w:r w:rsidRPr="00D23636">
        <w:rPr>
          <w:i/>
          <w:sz w:val="20"/>
          <w:szCs w:val="20"/>
          <w:lang w:val="en-US"/>
        </w:rPr>
        <w:t xml:space="preserve">, </w:t>
      </w:r>
      <w:proofErr w:type="spellStart"/>
      <w:r w:rsidRPr="00F262F0">
        <w:rPr>
          <w:i/>
          <w:sz w:val="20"/>
          <w:szCs w:val="20"/>
        </w:rPr>
        <w:t>ἐπεὶ</w:t>
      </w:r>
      <w:proofErr w:type="spellEnd"/>
      <w:r w:rsidRPr="00D23636">
        <w:rPr>
          <w:i/>
          <w:sz w:val="20"/>
          <w:szCs w:val="20"/>
          <w:lang w:val="en-US"/>
        </w:rPr>
        <w:t xml:space="preserve"> </w:t>
      </w:r>
      <w:proofErr w:type="spellStart"/>
      <w:r w:rsidRPr="00F262F0">
        <w:rPr>
          <w:i/>
          <w:sz w:val="20"/>
          <w:szCs w:val="20"/>
        </w:rPr>
        <w:t>καὶ</w:t>
      </w:r>
      <w:proofErr w:type="spellEnd"/>
      <w:r w:rsidRPr="00D23636">
        <w:rPr>
          <w:i/>
          <w:sz w:val="20"/>
          <w:szCs w:val="20"/>
          <w:lang w:val="en-US"/>
        </w:rPr>
        <w:t xml:space="preserve"> </w:t>
      </w:r>
      <w:proofErr w:type="spellStart"/>
      <w:r w:rsidRPr="00F262F0">
        <w:rPr>
          <w:i/>
          <w:sz w:val="20"/>
          <w:szCs w:val="20"/>
        </w:rPr>
        <w:t>αὐτάρκη</w:t>
      </w:r>
      <w:proofErr w:type="spellEnd"/>
      <w:r w:rsidRPr="00D23636">
        <w:rPr>
          <w:i/>
          <w:sz w:val="20"/>
          <w:szCs w:val="20"/>
          <w:lang w:val="en-US"/>
        </w:rPr>
        <w:t xml:space="preserve"> </w:t>
      </w:r>
      <w:proofErr w:type="spellStart"/>
      <w:r w:rsidRPr="00F262F0">
        <w:rPr>
          <w:i/>
          <w:sz w:val="20"/>
          <w:szCs w:val="20"/>
        </w:rPr>
        <w:t>καὶ</w:t>
      </w:r>
      <w:proofErr w:type="spellEnd"/>
      <w:r w:rsidRPr="00D23636">
        <w:rPr>
          <w:i/>
          <w:sz w:val="20"/>
          <w:szCs w:val="20"/>
          <w:lang w:val="en-US"/>
        </w:rPr>
        <w:t xml:space="preserve"> </w:t>
      </w:r>
      <w:proofErr w:type="spellStart"/>
      <w:r w:rsidRPr="00F262F0">
        <w:rPr>
          <w:i/>
          <w:sz w:val="20"/>
          <w:szCs w:val="20"/>
        </w:rPr>
        <w:t>καθ</w:t>
      </w:r>
      <w:proofErr w:type="spellEnd"/>
      <w:r w:rsidRPr="00D23636">
        <w:rPr>
          <w:i/>
          <w:sz w:val="20"/>
          <w:szCs w:val="20"/>
          <w:lang w:val="en-US"/>
        </w:rPr>
        <w:t xml:space="preserve">’ </w:t>
      </w:r>
      <w:proofErr w:type="spellStart"/>
      <w:r w:rsidRPr="00F262F0">
        <w:rPr>
          <w:i/>
          <w:sz w:val="20"/>
          <w:szCs w:val="20"/>
        </w:rPr>
        <w:t>ἑαυτὰ</w:t>
      </w:r>
      <w:proofErr w:type="spellEnd"/>
      <w:r w:rsidRPr="00D23636">
        <w:rPr>
          <w:i/>
          <w:sz w:val="20"/>
          <w:szCs w:val="20"/>
          <w:lang w:val="en-US"/>
        </w:rPr>
        <w:t xml:space="preserve"> </w:t>
      </w:r>
      <w:proofErr w:type="spellStart"/>
      <w:r w:rsidRPr="00F262F0">
        <w:rPr>
          <w:i/>
          <w:sz w:val="20"/>
          <w:szCs w:val="20"/>
        </w:rPr>
        <w:t>ἦν</w:t>
      </w:r>
      <w:proofErr w:type="spellEnd"/>
      <w:r w:rsidRPr="00D23636">
        <w:rPr>
          <w:i/>
          <w:sz w:val="20"/>
          <w:szCs w:val="20"/>
          <w:lang w:val="en-US"/>
        </w:rPr>
        <w:t xml:space="preserve"> </w:t>
      </w:r>
      <w:proofErr w:type="spellStart"/>
      <w:r w:rsidRPr="00F262F0">
        <w:rPr>
          <w:i/>
          <w:sz w:val="20"/>
          <w:szCs w:val="20"/>
        </w:rPr>
        <w:t>παραστῆσαι</w:t>
      </w:r>
      <w:proofErr w:type="spellEnd"/>
      <w:r w:rsidRPr="00D23636">
        <w:rPr>
          <w:i/>
          <w:sz w:val="20"/>
          <w:szCs w:val="20"/>
          <w:lang w:val="en-US"/>
        </w:rPr>
        <w:t xml:space="preserve"> </w:t>
      </w:r>
      <w:proofErr w:type="spellStart"/>
      <w:r w:rsidRPr="00F262F0">
        <w:rPr>
          <w:i/>
          <w:sz w:val="20"/>
          <w:szCs w:val="20"/>
        </w:rPr>
        <w:t>τὸ</w:t>
      </w:r>
      <w:proofErr w:type="spellEnd"/>
      <w:r w:rsidRPr="00D23636">
        <w:rPr>
          <w:i/>
          <w:sz w:val="20"/>
          <w:szCs w:val="20"/>
          <w:lang w:val="en-US"/>
        </w:rPr>
        <w:t xml:space="preserve"> </w:t>
      </w:r>
      <w:proofErr w:type="spellStart"/>
      <w:r w:rsidRPr="00F262F0">
        <w:rPr>
          <w:i/>
          <w:sz w:val="20"/>
          <w:szCs w:val="20"/>
        </w:rPr>
        <w:t>ἑκάστου</w:t>
      </w:r>
      <w:proofErr w:type="spellEnd"/>
      <w:r w:rsidRPr="00D23636">
        <w:rPr>
          <w:i/>
          <w:sz w:val="20"/>
          <w:szCs w:val="20"/>
          <w:lang w:val="en-US"/>
        </w:rPr>
        <w:t xml:space="preserve"> </w:t>
      </w:r>
      <w:proofErr w:type="spellStart"/>
      <w:r w:rsidRPr="00F262F0">
        <w:rPr>
          <w:i/>
          <w:sz w:val="20"/>
          <w:szCs w:val="20"/>
        </w:rPr>
        <w:t>ἦθος</w:t>
      </w:r>
      <w:proofErr w:type="spellEnd"/>
      <w:r w:rsidRPr="00D23636">
        <w:rPr>
          <w:i/>
          <w:sz w:val="20"/>
          <w:szCs w:val="20"/>
          <w:lang w:val="en-US"/>
        </w:rPr>
        <w:t xml:space="preserve">. </w:t>
      </w:r>
      <w:proofErr w:type="spellStart"/>
      <w:r w:rsidRPr="00F262F0">
        <w:rPr>
          <w:i/>
          <w:sz w:val="20"/>
          <w:szCs w:val="20"/>
        </w:rPr>
        <w:t>περὶ</w:t>
      </w:r>
      <w:proofErr w:type="spellEnd"/>
      <w:r w:rsidRPr="00D23636">
        <w:rPr>
          <w:i/>
          <w:sz w:val="20"/>
          <w:szCs w:val="20"/>
          <w:lang w:val="en-US"/>
        </w:rPr>
        <w:t xml:space="preserve"> </w:t>
      </w:r>
      <w:proofErr w:type="spellStart"/>
      <w:r w:rsidRPr="00F262F0">
        <w:rPr>
          <w:i/>
          <w:sz w:val="20"/>
          <w:szCs w:val="20"/>
        </w:rPr>
        <w:t>μὲν</w:t>
      </w:r>
      <w:proofErr w:type="spellEnd"/>
      <w:r w:rsidRPr="00D23636">
        <w:rPr>
          <w:i/>
          <w:sz w:val="20"/>
          <w:szCs w:val="20"/>
          <w:lang w:val="en-US"/>
        </w:rPr>
        <w:t xml:space="preserve"> </w:t>
      </w:r>
      <w:proofErr w:type="spellStart"/>
      <w:r w:rsidRPr="00F262F0">
        <w:rPr>
          <w:i/>
          <w:sz w:val="20"/>
          <w:szCs w:val="20"/>
        </w:rPr>
        <w:t>οὖν</w:t>
      </w:r>
      <w:proofErr w:type="spellEnd"/>
      <w:r w:rsidRPr="00D23636">
        <w:rPr>
          <w:i/>
          <w:sz w:val="20"/>
          <w:szCs w:val="20"/>
          <w:lang w:val="en-US"/>
        </w:rPr>
        <w:t xml:space="preserve"> </w:t>
      </w:r>
      <w:proofErr w:type="spellStart"/>
      <w:r w:rsidRPr="00F262F0">
        <w:rPr>
          <w:i/>
          <w:sz w:val="20"/>
          <w:szCs w:val="20"/>
        </w:rPr>
        <w:t>τῶν</w:t>
      </w:r>
      <w:proofErr w:type="spellEnd"/>
      <w:r w:rsidRPr="00D23636">
        <w:rPr>
          <w:i/>
          <w:sz w:val="20"/>
          <w:szCs w:val="20"/>
          <w:lang w:val="en-US"/>
        </w:rPr>
        <w:t xml:space="preserve"> </w:t>
      </w:r>
      <w:proofErr w:type="spellStart"/>
      <w:r w:rsidRPr="00F262F0">
        <w:rPr>
          <w:i/>
          <w:sz w:val="20"/>
          <w:szCs w:val="20"/>
        </w:rPr>
        <w:t>λοιπῶν</w:t>
      </w:r>
      <w:proofErr w:type="spellEnd"/>
      <w:r w:rsidRPr="00D23636">
        <w:rPr>
          <w:i/>
          <w:sz w:val="20"/>
          <w:szCs w:val="20"/>
          <w:lang w:val="en-US"/>
        </w:rPr>
        <w:t xml:space="preserve"> </w:t>
      </w:r>
      <w:proofErr w:type="spellStart"/>
      <w:r w:rsidRPr="00F262F0">
        <w:rPr>
          <w:i/>
          <w:sz w:val="20"/>
          <w:szCs w:val="20"/>
        </w:rPr>
        <w:t>ἀποστόλων</w:t>
      </w:r>
      <w:proofErr w:type="spellEnd"/>
      <w:r w:rsidRPr="00D23636">
        <w:rPr>
          <w:i/>
          <w:sz w:val="20"/>
          <w:szCs w:val="20"/>
          <w:lang w:val="en-US"/>
        </w:rPr>
        <w:t xml:space="preserve"> </w:t>
      </w:r>
      <w:proofErr w:type="spellStart"/>
      <w:r w:rsidRPr="00F262F0">
        <w:rPr>
          <w:i/>
          <w:sz w:val="20"/>
          <w:szCs w:val="20"/>
        </w:rPr>
        <w:t>οὐ</w:t>
      </w:r>
      <w:proofErr w:type="spellEnd"/>
      <w:r w:rsidRPr="00D23636">
        <w:rPr>
          <w:i/>
          <w:sz w:val="20"/>
          <w:szCs w:val="20"/>
          <w:lang w:val="en-US"/>
        </w:rPr>
        <w:t xml:space="preserve"> </w:t>
      </w:r>
      <w:proofErr w:type="spellStart"/>
      <w:r w:rsidRPr="00F262F0">
        <w:rPr>
          <w:i/>
          <w:sz w:val="20"/>
          <w:szCs w:val="20"/>
        </w:rPr>
        <w:t>νῦν</w:t>
      </w:r>
      <w:proofErr w:type="spellEnd"/>
      <w:r w:rsidRPr="00D23636">
        <w:rPr>
          <w:i/>
          <w:sz w:val="20"/>
          <w:szCs w:val="20"/>
          <w:lang w:val="en-US"/>
        </w:rPr>
        <w:t xml:space="preserve"> </w:t>
      </w:r>
      <w:r w:rsidRPr="00F262F0">
        <w:rPr>
          <w:i/>
          <w:sz w:val="20"/>
          <w:szCs w:val="20"/>
        </w:rPr>
        <w:t>πρόκειται</w:t>
      </w:r>
      <w:r w:rsidRPr="00D23636">
        <w:rPr>
          <w:i/>
          <w:sz w:val="20"/>
          <w:szCs w:val="20"/>
          <w:lang w:val="en-US"/>
        </w:rPr>
        <w:t xml:space="preserve"> </w:t>
      </w:r>
      <w:r w:rsidRPr="00F262F0">
        <w:rPr>
          <w:i/>
          <w:sz w:val="20"/>
          <w:szCs w:val="20"/>
        </w:rPr>
        <w:t>λέγειν</w:t>
      </w:r>
      <w:r w:rsidRPr="00D23636">
        <w:rPr>
          <w:i/>
          <w:sz w:val="20"/>
          <w:szCs w:val="20"/>
          <w:lang w:val="en-US"/>
        </w:rPr>
        <w:t xml:space="preserve">, </w:t>
      </w:r>
      <w:proofErr w:type="spellStart"/>
      <w:r w:rsidRPr="00F262F0">
        <w:rPr>
          <w:i/>
          <w:sz w:val="20"/>
          <w:szCs w:val="20"/>
        </w:rPr>
        <w:t>περὶ</w:t>
      </w:r>
      <w:proofErr w:type="spellEnd"/>
      <w:r w:rsidRPr="00D23636">
        <w:rPr>
          <w:i/>
          <w:sz w:val="20"/>
          <w:szCs w:val="20"/>
          <w:lang w:val="en-US"/>
        </w:rPr>
        <w:t xml:space="preserve"> </w:t>
      </w:r>
      <w:proofErr w:type="spellStart"/>
      <w:r w:rsidRPr="00F262F0">
        <w:rPr>
          <w:i/>
          <w:sz w:val="20"/>
          <w:szCs w:val="20"/>
        </w:rPr>
        <w:t>δὲ</w:t>
      </w:r>
      <w:proofErr w:type="spellEnd"/>
      <w:r w:rsidRPr="00D23636">
        <w:rPr>
          <w:i/>
          <w:sz w:val="20"/>
          <w:szCs w:val="20"/>
          <w:lang w:val="en-US"/>
        </w:rPr>
        <w:t xml:space="preserve"> </w:t>
      </w:r>
      <w:proofErr w:type="spellStart"/>
      <w:r w:rsidRPr="00F262F0">
        <w:rPr>
          <w:i/>
          <w:sz w:val="20"/>
          <w:szCs w:val="20"/>
        </w:rPr>
        <w:t>τοῦ</w:t>
      </w:r>
      <w:proofErr w:type="spellEnd"/>
      <w:r w:rsidRPr="00D23636">
        <w:rPr>
          <w:i/>
          <w:sz w:val="20"/>
          <w:szCs w:val="20"/>
          <w:lang w:val="en-US"/>
        </w:rPr>
        <w:t xml:space="preserve"> </w:t>
      </w:r>
      <w:proofErr w:type="spellStart"/>
      <w:r w:rsidRPr="00F262F0">
        <w:rPr>
          <w:i/>
          <w:sz w:val="20"/>
          <w:szCs w:val="20"/>
        </w:rPr>
        <w:t>Θωμᾶ</w:t>
      </w:r>
      <w:proofErr w:type="spellEnd"/>
      <w:r w:rsidRPr="00D23636">
        <w:rPr>
          <w:i/>
          <w:sz w:val="20"/>
          <w:szCs w:val="20"/>
          <w:lang w:val="en-US"/>
        </w:rPr>
        <w:t xml:space="preserve">, </w:t>
      </w:r>
      <w:proofErr w:type="spellStart"/>
      <w:r w:rsidRPr="00F262F0">
        <w:rPr>
          <w:i/>
          <w:sz w:val="20"/>
          <w:szCs w:val="20"/>
        </w:rPr>
        <w:t>ὃς</w:t>
      </w:r>
      <w:proofErr w:type="spellEnd"/>
      <w:r w:rsidRPr="00D23636">
        <w:rPr>
          <w:i/>
          <w:sz w:val="20"/>
          <w:szCs w:val="20"/>
          <w:lang w:val="en-US"/>
        </w:rPr>
        <w:t xml:space="preserve"> </w:t>
      </w:r>
      <w:proofErr w:type="spellStart"/>
      <w:r w:rsidRPr="00F262F0">
        <w:rPr>
          <w:i/>
          <w:sz w:val="20"/>
          <w:szCs w:val="20"/>
        </w:rPr>
        <w:t>ἑρμηνεύεται</w:t>
      </w:r>
      <w:proofErr w:type="spellEnd"/>
      <w:r w:rsidRPr="00D23636">
        <w:rPr>
          <w:i/>
          <w:sz w:val="20"/>
          <w:szCs w:val="20"/>
          <w:lang w:val="en-US"/>
        </w:rPr>
        <w:t xml:space="preserve"> </w:t>
      </w:r>
      <w:r w:rsidRPr="00F262F0">
        <w:rPr>
          <w:i/>
          <w:sz w:val="20"/>
          <w:szCs w:val="20"/>
        </w:rPr>
        <w:t>Δίδυμος</w:t>
      </w:r>
      <w:r w:rsidRPr="00D23636">
        <w:rPr>
          <w:i/>
          <w:sz w:val="20"/>
          <w:szCs w:val="20"/>
          <w:lang w:val="en-US"/>
        </w:rPr>
        <w:t xml:space="preserve">, </w:t>
      </w:r>
      <w:proofErr w:type="spellStart"/>
      <w:r w:rsidRPr="00F262F0">
        <w:rPr>
          <w:i/>
          <w:sz w:val="20"/>
          <w:szCs w:val="20"/>
        </w:rPr>
        <w:t>διὰ</w:t>
      </w:r>
      <w:proofErr w:type="spellEnd"/>
      <w:r w:rsidRPr="00D23636">
        <w:rPr>
          <w:i/>
          <w:sz w:val="20"/>
          <w:szCs w:val="20"/>
          <w:lang w:val="en-US"/>
        </w:rPr>
        <w:t xml:space="preserve"> </w:t>
      </w:r>
      <w:proofErr w:type="spellStart"/>
      <w:r w:rsidRPr="00F262F0">
        <w:rPr>
          <w:i/>
          <w:sz w:val="20"/>
          <w:szCs w:val="20"/>
        </w:rPr>
        <w:t>τοῦτο</w:t>
      </w:r>
      <w:proofErr w:type="spellEnd"/>
      <w:r w:rsidRPr="00D23636">
        <w:rPr>
          <w:i/>
          <w:sz w:val="20"/>
          <w:szCs w:val="20"/>
          <w:lang w:val="en-US"/>
        </w:rPr>
        <w:t xml:space="preserve">, </w:t>
      </w:r>
      <w:proofErr w:type="spellStart"/>
      <w:r w:rsidRPr="00F262F0">
        <w:rPr>
          <w:b/>
          <w:i/>
          <w:sz w:val="20"/>
          <w:szCs w:val="20"/>
        </w:rPr>
        <w:t>ἐπεὶ</w:t>
      </w:r>
      <w:proofErr w:type="spellEnd"/>
      <w:r w:rsidRPr="00D23636">
        <w:rPr>
          <w:b/>
          <w:i/>
          <w:sz w:val="20"/>
          <w:szCs w:val="20"/>
          <w:lang w:val="en-US"/>
        </w:rPr>
        <w:t xml:space="preserve"> </w:t>
      </w:r>
      <w:r w:rsidRPr="00F262F0">
        <w:rPr>
          <w:b/>
          <w:i/>
          <w:sz w:val="20"/>
          <w:szCs w:val="20"/>
        </w:rPr>
        <w:t>δίδυμός</w:t>
      </w:r>
      <w:r w:rsidRPr="00D23636">
        <w:rPr>
          <w:b/>
          <w:i/>
          <w:sz w:val="20"/>
          <w:szCs w:val="20"/>
          <w:lang w:val="en-US"/>
        </w:rPr>
        <w:t xml:space="preserve"> </w:t>
      </w:r>
      <w:r w:rsidRPr="00F262F0">
        <w:rPr>
          <w:b/>
          <w:i/>
          <w:sz w:val="20"/>
          <w:szCs w:val="20"/>
        </w:rPr>
        <w:t>τις</w:t>
      </w:r>
      <w:r w:rsidRPr="00D23636">
        <w:rPr>
          <w:b/>
          <w:i/>
          <w:sz w:val="20"/>
          <w:szCs w:val="20"/>
          <w:lang w:val="en-US"/>
        </w:rPr>
        <w:t xml:space="preserve"> </w:t>
      </w:r>
      <w:proofErr w:type="spellStart"/>
      <w:r w:rsidRPr="00F262F0">
        <w:rPr>
          <w:b/>
          <w:i/>
          <w:sz w:val="20"/>
          <w:szCs w:val="20"/>
        </w:rPr>
        <w:t>τὸν</w:t>
      </w:r>
      <w:proofErr w:type="spellEnd"/>
      <w:r w:rsidRPr="00D23636">
        <w:rPr>
          <w:b/>
          <w:i/>
          <w:sz w:val="20"/>
          <w:szCs w:val="20"/>
          <w:lang w:val="en-US"/>
        </w:rPr>
        <w:t xml:space="preserve"> </w:t>
      </w:r>
      <w:proofErr w:type="spellStart"/>
      <w:r w:rsidRPr="00F262F0">
        <w:rPr>
          <w:b/>
          <w:i/>
          <w:sz w:val="20"/>
          <w:szCs w:val="20"/>
        </w:rPr>
        <w:t>λόγον</w:t>
      </w:r>
      <w:proofErr w:type="spellEnd"/>
      <w:r w:rsidRPr="00D23636">
        <w:rPr>
          <w:b/>
          <w:i/>
          <w:sz w:val="20"/>
          <w:szCs w:val="20"/>
          <w:lang w:val="en-US"/>
        </w:rPr>
        <w:t xml:space="preserve"> </w:t>
      </w:r>
      <w:proofErr w:type="spellStart"/>
      <w:r w:rsidRPr="00F262F0">
        <w:rPr>
          <w:b/>
          <w:i/>
          <w:sz w:val="20"/>
          <w:szCs w:val="20"/>
        </w:rPr>
        <w:t>ἦν</w:t>
      </w:r>
      <w:proofErr w:type="spellEnd"/>
      <w:r w:rsidRPr="00D23636">
        <w:rPr>
          <w:b/>
          <w:i/>
          <w:sz w:val="20"/>
          <w:szCs w:val="20"/>
          <w:lang w:val="en-US"/>
        </w:rPr>
        <w:t xml:space="preserve"> </w:t>
      </w:r>
      <w:proofErr w:type="spellStart"/>
      <w:r w:rsidRPr="00F262F0">
        <w:rPr>
          <w:b/>
          <w:i/>
          <w:sz w:val="20"/>
          <w:szCs w:val="20"/>
        </w:rPr>
        <w:t>ἀπογραφόμενος</w:t>
      </w:r>
      <w:proofErr w:type="spellEnd"/>
      <w:r w:rsidRPr="00D23636">
        <w:rPr>
          <w:b/>
          <w:i/>
          <w:sz w:val="20"/>
          <w:szCs w:val="20"/>
          <w:lang w:val="en-US"/>
        </w:rPr>
        <w:t xml:space="preserve"> </w:t>
      </w:r>
      <w:proofErr w:type="spellStart"/>
      <w:r w:rsidRPr="00F262F0">
        <w:rPr>
          <w:b/>
          <w:i/>
          <w:sz w:val="20"/>
          <w:szCs w:val="20"/>
        </w:rPr>
        <w:t>τὰ</w:t>
      </w:r>
      <w:proofErr w:type="spellEnd"/>
      <w:r w:rsidRPr="00D23636">
        <w:rPr>
          <w:b/>
          <w:i/>
          <w:sz w:val="20"/>
          <w:szCs w:val="20"/>
          <w:lang w:val="en-US"/>
        </w:rPr>
        <w:t xml:space="preserve"> </w:t>
      </w:r>
      <w:proofErr w:type="spellStart"/>
      <w:r w:rsidRPr="00F262F0">
        <w:rPr>
          <w:b/>
          <w:i/>
          <w:sz w:val="20"/>
          <w:szCs w:val="20"/>
        </w:rPr>
        <w:t>θεῖα</w:t>
      </w:r>
      <w:proofErr w:type="spellEnd"/>
      <w:r w:rsidRPr="00D23636">
        <w:rPr>
          <w:b/>
          <w:i/>
          <w:sz w:val="20"/>
          <w:szCs w:val="20"/>
          <w:lang w:val="en-US"/>
        </w:rPr>
        <w:t xml:space="preserve"> </w:t>
      </w:r>
      <w:proofErr w:type="spellStart"/>
      <w:r w:rsidRPr="00F262F0">
        <w:rPr>
          <w:b/>
          <w:i/>
          <w:sz w:val="20"/>
          <w:szCs w:val="20"/>
        </w:rPr>
        <w:t>δισσῶς</w:t>
      </w:r>
      <w:proofErr w:type="spellEnd"/>
      <w:r w:rsidRPr="00D23636">
        <w:rPr>
          <w:b/>
          <w:i/>
          <w:sz w:val="20"/>
          <w:szCs w:val="20"/>
          <w:lang w:val="en-US"/>
        </w:rPr>
        <w:t xml:space="preserve"> </w:t>
      </w:r>
      <w:proofErr w:type="spellStart"/>
      <w:r w:rsidRPr="00F262F0">
        <w:rPr>
          <w:b/>
          <w:i/>
          <w:sz w:val="20"/>
          <w:szCs w:val="20"/>
        </w:rPr>
        <w:t>καὶ</w:t>
      </w:r>
      <w:proofErr w:type="spellEnd"/>
      <w:r w:rsidRPr="00D23636">
        <w:rPr>
          <w:b/>
          <w:i/>
          <w:sz w:val="20"/>
          <w:szCs w:val="20"/>
          <w:lang w:val="en-US"/>
        </w:rPr>
        <w:t xml:space="preserve"> </w:t>
      </w:r>
      <w:proofErr w:type="spellStart"/>
      <w:r w:rsidRPr="00F262F0">
        <w:rPr>
          <w:b/>
          <w:i/>
          <w:sz w:val="20"/>
          <w:szCs w:val="20"/>
        </w:rPr>
        <w:t>μιμητὴς</w:t>
      </w:r>
      <w:proofErr w:type="spellEnd"/>
      <w:r w:rsidRPr="00D23636">
        <w:rPr>
          <w:b/>
          <w:i/>
          <w:sz w:val="20"/>
          <w:szCs w:val="20"/>
          <w:lang w:val="en-US"/>
        </w:rPr>
        <w:t xml:space="preserve"> </w:t>
      </w:r>
      <w:proofErr w:type="spellStart"/>
      <w:r w:rsidRPr="00F262F0">
        <w:rPr>
          <w:b/>
          <w:i/>
          <w:sz w:val="20"/>
          <w:szCs w:val="20"/>
        </w:rPr>
        <w:t>Χριστοῦ</w:t>
      </w:r>
      <w:proofErr w:type="spellEnd"/>
      <w:r w:rsidRPr="00D23636">
        <w:rPr>
          <w:b/>
          <w:i/>
          <w:sz w:val="20"/>
          <w:szCs w:val="20"/>
          <w:lang w:val="en-US"/>
        </w:rPr>
        <w:t xml:space="preserve"> </w:t>
      </w:r>
      <w:proofErr w:type="spellStart"/>
      <w:r w:rsidRPr="00F262F0">
        <w:rPr>
          <w:b/>
          <w:i/>
          <w:sz w:val="20"/>
          <w:szCs w:val="20"/>
        </w:rPr>
        <w:t>τοῖς</w:t>
      </w:r>
      <w:proofErr w:type="spellEnd"/>
      <w:r w:rsidRPr="00D23636">
        <w:rPr>
          <w:b/>
          <w:i/>
          <w:sz w:val="20"/>
          <w:szCs w:val="20"/>
          <w:lang w:val="en-US"/>
        </w:rPr>
        <w:t xml:space="preserve"> </w:t>
      </w:r>
      <w:proofErr w:type="spellStart"/>
      <w:r w:rsidRPr="00F262F0">
        <w:rPr>
          <w:b/>
          <w:i/>
          <w:sz w:val="20"/>
          <w:szCs w:val="20"/>
        </w:rPr>
        <w:t>μὲν</w:t>
      </w:r>
      <w:proofErr w:type="spellEnd"/>
      <w:r w:rsidRPr="00D23636">
        <w:rPr>
          <w:b/>
          <w:i/>
          <w:sz w:val="20"/>
          <w:szCs w:val="20"/>
          <w:lang w:val="en-US"/>
        </w:rPr>
        <w:t xml:space="preserve"> </w:t>
      </w:r>
      <w:proofErr w:type="spellStart"/>
      <w:r w:rsidRPr="00F262F0">
        <w:rPr>
          <w:b/>
          <w:i/>
          <w:sz w:val="20"/>
          <w:szCs w:val="20"/>
        </w:rPr>
        <w:t>ἔξω</w:t>
      </w:r>
      <w:proofErr w:type="spellEnd"/>
      <w:r w:rsidRPr="00D23636">
        <w:rPr>
          <w:b/>
          <w:i/>
          <w:sz w:val="20"/>
          <w:szCs w:val="20"/>
          <w:lang w:val="en-US"/>
        </w:rPr>
        <w:t xml:space="preserve"> </w:t>
      </w:r>
      <w:proofErr w:type="spellStart"/>
      <w:r w:rsidRPr="00F262F0">
        <w:rPr>
          <w:b/>
          <w:i/>
          <w:sz w:val="20"/>
          <w:szCs w:val="20"/>
        </w:rPr>
        <w:t>ἐν</w:t>
      </w:r>
      <w:proofErr w:type="spellEnd"/>
      <w:r w:rsidRPr="00D23636">
        <w:rPr>
          <w:b/>
          <w:i/>
          <w:sz w:val="20"/>
          <w:szCs w:val="20"/>
          <w:lang w:val="en-US"/>
        </w:rPr>
        <w:t xml:space="preserve"> </w:t>
      </w:r>
      <w:proofErr w:type="spellStart"/>
      <w:r w:rsidRPr="00F262F0">
        <w:rPr>
          <w:b/>
          <w:i/>
          <w:sz w:val="20"/>
          <w:szCs w:val="20"/>
        </w:rPr>
        <w:t>παραβολαῖς</w:t>
      </w:r>
      <w:proofErr w:type="spellEnd"/>
      <w:r w:rsidRPr="00D23636">
        <w:rPr>
          <w:b/>
          <w:i/>
          <w:sz w:val="20"/>
          <w:szCs w:val="20"/>
          <w:lang w:val="en-US"/>
        </w:rPr>
        <w:t xml:space="preserve"> </w:t>
      </w:r>
      <w:proofErr w:type="spellStart"/>
      <w:r w:rsidRPr="00F262F0">
        <w:rPr>
          <w:b/>
          <w:i/>
          <w:sz w:val="20"/>
          <w:szCs w:val="20"/>
        </w:rPr>
        <w:t>λαλοῦντος</w:t>
      </w:r>
      <w:proofErr w:type="spellEnd"/>
      <w:r w:rsidRPr="00D23636">
        <w:rPr>
          <w:b/>
          <w:i/>
          <w:sz w:val="20"/>
          <w:szCs w:val="20"/>
          <w:lang w:val="en-US"/>
        </w:rPr>
        <w:t xml:space="preserve">, </w:t>
      </w:r>
      <w:proofErr w:type="spellStart"/>
      <w:r w:rsidRPr="00F262F0">
        <w:rPr>
          <w:b/>
          <w:i/>
          <w:sz w:val="20"/>
          <w:szCs w:val="20"/>
        </w:rPr>
        <w:t>κατ</w:t>
      </w:r>
      <w:proofErr w:type="spellEnd"/>
      <w:r w:rsidRPr="00D23636">
        <w:rPr>
          <w:b/>
          <w:i/>
          <w:sz w:val="20"/>
          <w:szCs w:val="20"/>
          <w:lang w:val="en-US"/>
        </w:rPr>
        <w:t xml:space="preserve">’ </w:t>
      </w:r>
      <w:proofErr w:type="spellStart"/>
      <w:r w:rsidRPr="00F262F0">
        <w:rPr>
          <w:b/>
          <w:i/>
          <w:sz w:val="20"/>
          <w:szCs w:val="20"/>
        </w:rPr>
        <w:t>ἰδίαν</w:t>
      </w:r>
      <w:proofErr w:type="spellEnd"/>
      <w:r w:rsidRPr="00D23636">
        <w:rPr>
          <w:b/>
          <w:i/>
          <w:sz w:val="20"/>
          <w:szCs w:val="20"/>
          <w:lang w:val="en-US"/>
        </w:rPr>
        <w:t xml:space="preserve"> </w:t>
      </w:r>
      <w:proofErr w:type="spellStart"/>
      <w:r w:rsidRPr="00F262F0">
        <w:rPr>
          <w:b/>
          <w:i/>
          <w:sz w:val="20"/>
          <w:szCs w:val="20"/>
        </w:rPr>
        <w:t>δὲ</w:t>
      </w:r>
      <w:proofErr w:type="spellEnd"/>
      <w:r w:rsidRPr="00D23636">
        <w:rPr>
          <w:b/>
          <w:i/>
          <w:sz w:val="20"/>
          <w:szCs w:val="20"/>
          <w:lang w:val="en-US"/>
        </w:rPr>
        <w:t xml:space="preserve"> </w:t>
      </w:r>
      <w:proofErr w:type="spellStart"/>
      <w:r w:rsidRPr="00F262F0">
        <w:rPr>
          <w:b/>
          <w:i/>
          <w:sz w:val="20"/>
          <w:szCs w:val="20"/>
        </w:rPr>
        <w:t>τοῖς</w:t>
      </w:r>
      <w:proofErr w:type="spellEnd"/>
      <w:r w:rsidRPr="00D23636">
        <w:rPr>
          <w:b/>
          <w:i/>
          <w:sz w:val="20"/>
          <w:szCs w:val="20"/>
          <w:lang w:val="en-US"/>
        </w:rPr>
        <w:t xml:space="preserve"> </w:t>
      </w:r>
      <w:proofErr w:type="spellStart"/>
      <w:r w:rsidRPr="00F262F0">
        <w:rPr>
          <w:b/>
          <w:i/>
          <w:sz w:val="20"/>
          <w:szCs w:val="20"/>
        </w:rPr>
        <w:t>ἰδίοις</w:t>
      </w:r>
      <w:proofErr w:type="spellEnd"/>
      <w:r w:rsidRPr="00D23636">
        <w:rPr>
          <w:b/>
          <w:i/>
          <w:sz w:val="20"/>
          <w:szCs w:val="20"/>
          <w:lang w:val="en-US"/>
        </w:rPr>
        <w:t xml:space="preserve"> </w:t>
      </w:r>
      <w:proofErr w:type="spellStart"/>
      <w:r w:rsidRPr="00F262F0">
        <w:rPr>
          <w:b/>
          <w:i/>
          <w:sz w:val="20"/>
          <w:szCs w:val="20"/>
        </w:rPr>
        <w:t>μαθηταῖς</w:t>
      </w:r>
      <w:proofErr w:type="spellEnd"/>
      <w:r w:rsidRPr="00D23636">
        <w:rPr>
          <w:b/>
          <w:i/>
          <w:sz w:val="20"/>
          <w:szCs w:val="20"/>
          <w:lang w:val="en-US"/>
        </w:rPr>
        <w:t xml:space="preserve"> </w:t>
      </w:r>
      <w:proofErr w:type="spellStart"/>
      <w:r w:rsidRPr="00F262F0">
        <w:rPr>
          <w:b/>
          <w:i/>
          <w:sz w:val="20"/>
          <w:szCs w:val="20"/>
        </w:rPr>
        <w:t>τὰ</w:t>
      </w:r>
      <w:proofErr w:type="spellEnd"/>
      <w:r w:rsidRPr="00D23636">
        <w:rPr>
          <w:b/>
          <w:i/>
          <w:sz w:val="20"/>
          <w:szCs w:val="20"/>
          <w:lang w:val="en-US"/>
        </w:rPr>
        <w:t xml:space="preserve"> </w:t>
      </w:r>
      <w:r w:rsidRPr="00F262F0">
        <w:rPr>
          <w:b/>
          <w:i/>
          <w:sz w:val="20"/>
          <w:szCs w:val="20"/>
        </w:rPr>
        <w:t>πάντα</w:t>
      </w:r>
      <w:r w:rsidRPr="00D23636">
        <w:rPr>
          <w:b/>
          <w:i/>
          <w:sz w:val="20"/>
          <w:szCs w:val="20"/>
          <w:lang w:val="en-US"/>
        </w:rPr>
        <w:t> </w:t>
      </w:r>
      <w:proofErr w:type="spellStart"/>
      <w:r w:rsidRPr="00F262F0">
        <w:rPr>
          <w:b/>
          <w:i/>
          <w:sz w:val="20"/>
          <w:szCs w:val="20"/>
        </w:rPr>
        <w:t>ἐπιλύοντος</w:t>
      </w:r>
      <w:proofErr w:type="spellEnd"/>
      <w:r w:rsidRPr="00D23636">
        <w:rPr>
          <w:b/>
          <w:i/>
          <w:sz w:val="20"/>
          <w:szCs w:val="20"/>
          <w:lang w:val="en-US"/>
        </w:rPr>
        <w:t xml:space="preserve">. </w:t>
      </w:r>
      <w:proofErr w:type="spellStart"/>
      <w:r w:rsidRPr="00F262F0">
        <w:rPr>
          <w:i/>
          <w:sz w:val="20"/>
          <w:szCs w:val="20"/>
        </w:rPr>
        <w:t>καὶ</w:t>
      </w:r>
      <w:proofErr w:type="spellEnd"/>
      <w:r w:rsidRPr="00D23636">
        <w:rPr>
          <w:i/>
          <w:sz w:val="20"/>
          <w:szCs w:val="20"/>
          <w:lang w:val="en-US"/>
        </w:rPr>
        <w:t xml:space="preserve"> </w:t>
      </w:r>
      <w:proofErr w:type="spellStart"/>
      <w:r w:rsidRPr="00F262F0">
        <w:rPr>
          <w:i/>
          <w:sz w:val="20"/>
          <w:szCs w:val="20"/>
        </w:rPr>
        <w:t>οὐκ</w:t>
      </w:r>
      <w:proofErr w:type="spellEnd"/>
      <w:r w:rsidRPr="00D23636">
        <w:rPr>
          <w:i/>
          <w:sz w:val="20"/>
          <w:szCs w:val="20"/>
          <w:lang w:val="en-US"/>
        </w:rPr>
        <w:t xml:space="preserve"> </w:t>
      </w:r>
      <w:proofErr w:type="spellStart"/>
      <w:r w:rsidRPr="00F262F0">
        <w:rPr>
          <w:i/>
          <w:sz w:val="20"/>
          <w:szCs w:val="20"/>
        </w:rPr>
        <w:t>ἄτοπόν</w:t>
      </w:r>
      <w:proofErr w:type="spellEnd"/>
      <w:r w:rsidRPr="00D23636">
        <w:rPr>
          <w:i/>
          <w:sz w:val="20"/>
          <w:szCs w:val="20"/>
          <w:lang w:val="en-US"/>
        </w:rPr>
        <w:t xml:space="preserve"> </w:t>
      </w:r>
      <w:proofErr w:type="spellStart"/>
      <w:r w:rsidRPr="00F262F0">
        <w:rPr>
          <w:i/>
          <w:sz w:val="20"/>
          <w:szCs w:val="20"/>
        </w:rPr>
        <w:t>γε</w:t>
      </w:r>
      <w:proofErr w:type="spellEnd"/>
      <w:r w:rsidRPr="00D23636">
        <w:rPr>
          <w:i/>
          <w:sz w:val="20"/>
          <w:szCs w:val="20"/>
          <w:lang w:val="en-US"/>
        </w:rPr>
        <w:t xml:space="preserve"> </w:t>
      </w:r>
      <w:proofErr w:type="spellStart"/>
      <w:r w:rsidRPr="00F262F0">
        <w:rPr>
          <w:i/>
          <w:sz w:val="20"/>
          <w:szCs w:val="20"/>
        </w:rPr>
        <w:t>φάσκειν</w:t>
      </w:r>
      <w:proofErr w:type="spellEnd"/>
      <w:r w:rsidRPr="00D23636">
        <w:rPr>
          <w:i/>
          <w:sz w:val="20"/>
          <w:szCs w:val="20"/>
          <w:lang w:val="en-US"/>
        </w:rPr>
        <w:t xml:space="preserve"> </w:t>
      </w:r>
      <w:proofErr w:type="spellStart"/>
      <w:r w:rsidRPr="00F262F0">
        <w:rPr>
          <w:i/>
          <w:sz w:val="20"/>
          <w:szCs w:val="20"/>
        </w:rPr>
        <w:t>τοὺς</w:t>
      </w:r>
      <w:proofErr w:type="spellEnd"/>
      <w:r w:rsidRPr="00D23636">
        <w:rPr>
          <w:i/>
          <w:sz w:val="20"/>
          <w:szCs w:val="20"/>
          <w:lang w:val="en-US"/>
        </w:rPr>
        <w:t xml:space="preserve"> </w:t>
      </w:r>
      <w:r w:rsidRPr="00F262F0">
        <w:rPr>
          <w:i/>
          <w:sz w:val="20"/>
          <w:szCs w:val="20"/>
        </w:rPr>
        <w:t>γνησίους</w:t>
      </w:r>
      <w:r w:rsidRPr="00D23636">
        <w:rPr>
          <w:i/>
          <w:sz w:val="20"/>
          <w:szCs w:val="20"/>
          <w:lang w:val="en-US"/>
        </w:rPr>
        <w:t xml:space="preserve"> </w:t>
      </w:r>
      <w:proofErr w:type="spellStart"/>
      <w:r w:rsidRPr="00F262F0">
        <w:rPr>
          <w:i/>
          <w:sz w:val="20"/>
          <w:szCs w:val="20"/>
        </w:rPr>
        <w:t>Χριστοῦ</w:t>
      </w:r>
      <w:proofErr w:type="spellEnd"/>
      <w:r w:rsidRPr="00D23636">
        <w:rPr>
          <w:i/>
          <w:sz w:val="20"/>
          <w:szCs w:val="20"/>
          <w:lang w:val="en-US"/>
        </w:rPr>
        <w:t xml:space="preserve"> </w:t>
      </w:r>
      <w:proofErr w:type="spellStart"/>
      <w:r w:rsidRPr="00F262F0">
        <w:rPr>
          <w:i/>
          <w:sz w:val="20"/>
          <w:szCs w:val="20"/>
        </w:rPr>
        <w:t>μαθητὰς</w:t>
      </w:r>
      <w:proofErr w:type="spellEnd"/>
      <w:r w:rsidRPr="00D23636">
        <w:rPr>
          <w:i/>
          <w:sz w:val="20"/>
          <w:szCs w:val="20"/>
          <w:lang w:val="en-US"/>
        </w:rPr>
        <w:t xml:space="preserve"> </w:t>
      </w:r>
      <w:proofErr w:type="spellStart"/>
      <w:r w:rsidRPr="00F262F0">
        <w:rPr>
          <w:i/>
          <w:sz w:val="20"/>
          <w:szCs w:val="20"/>
        </w:rPr>
        <w:t>κατορθοῦν</w:t>
      </w:r>
      <w:proofErr w:type="spellEnd"/>
      <w:r w:rsidRPr="00D23636">
        <w:rPr>
          <w:i/>
          <w:sz w:val="20"/>
          <w:szCs w:val="20"/>
          <w:lang w:val="en-US"/>
        </w:rPr>
        <w:t xml:space="preserve"> </w:t>
      </w:r>
      <w:proofErr w:type="spellStart"/>
      <w:r w:rsidRPr="00F262F0">
        <w:rPr>
          <w:i/>
          <w:sz w:val="20"/>
          <w:szCs w:val="20"/>
        </w:rPr>
        <w:t>διττὸν</w:t>
      </w:r>
      <w:proofErr w:type="spellEnd"/>
      <w:r w:rsidRPr="00D23636">
        <w:rPr>
          <w:i/>
          <w:sz w:val="20"/>
          <w:szCs w:val="20"/>
          <w:lang w:val="en-US"/>
        </w:rPr>
        <w:t xml:space="preserve"> </w:t>
      </w:r>
      <w:proofErr w:type="spellStart"/>
      <w:r w:rsidRPr="00F262F0">
        <w:rPr>
          <w:i/>
          <w:sz w:val="20"/>
          <w:szCs w:val="20"/>
        </w:rPr>
        <w:t>τοῦτο</w:t>
      </w:r>
      <w:proofErr w:type="spellEnd"/>
      <w:r w:rsidRPr="00D23636">
        <w:rPr>
          <w:i/>
          <w:sz w:val="20"/>
          <w:szCs w:val="20"/>
          <w:lang w:val="en-US"/>
        </w:rPr>
        <w:t xml:space="preserve"> </w:t>
      </w:r>
      <w:hyperlink r:id="rId2" w:tgtFrame="_blank" w:history="1">
        <w:r w:rsidRPr="00D23636">
          <w:rPr>
            <w:i/>
            <w:color w:val="0000FF"/>
            <w:sz w:val="20"/>
            <w:szCs w:val="20"/>
            <w:lang w:val="en-US"/>
          </w:rPr>
          <w:t>&lt;</w:t>
        </w:r>
      </w:hyperlink>
      <w:proofErr w:type="spellStart"/>
      <w:r w:rsidRPr="00F262F0">
        <w:rPr>
          <w:i/>
          <w:sz w:val="20"/>
          <w:szCs w:val="20"/>
        </w:rPr>
        <w:t>τὸ</w:t>
      </w:r>
      <w:proofErr w:type="spellEnd"/>
      <w:r w:rsidRPr="00F262F0">
        <w:rPr>
          <w:sz w:val="20"/>
          <w:szCs w:val="20"/>
        </w:rPr>
        <w:fldChar w:fldCharType="begin"/>
      </w:r>
      <w:r w:rsidRPr="00D23636">
        <w:rPr>
          <w:sz w:val="20"/>
          <w:szCs w:val="20"/>
          <w:lang w:val="en-US"/>
        </w:rPr>
        <w:instrText xml:space="preserve"> HYPERLINK "http://stephanus.tlg.uci.edu/help/BetaManual/online/SB2.html" \t "_blank" </w:instrText>
      </w:r>
      <w:r w:rsidRPr="00F262F0">
        <w:rPr>
          <w:sz w:val="20"/>
          <w:szCs w:val="20"/>
        </w:rPr>
        <w:fldChar w:fldCharType="separate"/>
      </w:r>
      <w:r w:rsidRPr="00D23636">
        <w:rPr>
          <w:i/>
          <w:color w:val="0000FF"/>
          <w:sz w:val="20"/>
          <w:szCs w:val="20"/>
          <w:lang w:val="en-US"/>
        </w:rPr>
        <w:t>&gt;</w:t>
      </w:r>
      <w:r w:rsidRPr="00F262F0">
        <w:rPr>
          <w:i/>
          <w:color w:val="0000FF"/>
          <w:sz w:val="20"/>
          <w:szCs w:val="20"/>
        </w:rPr>
        <w:fldChar w:fldCharType="end"/>
      </w:r>
      <w:r w:rsidRPr="00D23636">
        <w:rPr>
          <w:i/>
          <w:sz w:val="20"/>
          <w:szCs w:val="20"/>
          <w:lang w:val="en-US"/>
        </w:rPr>
        <w:t xml:space="preserve"> </w:t>
      </w:r>
      <w:proofErr w:type="spellStart"/>
      <w:r w:rsidRPr="00F262F0">
        <w:rPr>
          <w:i/>
          <w:sz w:val="20"/>
          <w:szCs w:val="20"/>
        </w:rPr>
        <w:t>τῆς</w:t>
      </w:r>
      <w:proofErr w:type="spellEnd"/>
      <w:r w:rsidRPr="00D23636">
        <w:rPr>
          <w:i/>
          <w:sz w:val="20"/>
          <w:szCs w:val="20"/>
          <w:lang w:val="en-US"/>
        </w:rPr>
        <w:t xml:space="preserve"> </w:t>
      </w:r>
      <w:proofErr w:type="spellStart"/>
      <w:r w:rsidRPr="00F262F0">
        <w:rPr>
          <w:i/>
          <w:sz w:val="20"/>
          <w:szCs w:val="20"/>
        </w:rPr>
        <w:t>ἐν</w:t>
      </w:r>
      <w:proofErr w:type="spellEnd"/>
      <w:r w:rsidRPr="00D23636">
        <w:rPr>
          <w:i/>
          <w:sz w:val="20"/>
          <w:szCs w:val="20"/>
          <w:lang w:val="en-US"/>
        </w:rPr>
        <w:t xml:space="preserve"> </w:t>
      </w:r>
      <w:proofErr w:type="spellStart"/>
      <w:r w:rsidRPr="00F262F0">
        <w:rPr>
          <w:i/>
          <w:sz w:val="20"/>
          <w:szCs w:val="20"/>
        </w:rPr>
        <w:t>λόγῳ</w:t>
      </w:r>
      <w:proofErr w:type="spellEnd"/>
      <w:r w:rsidRPr="00D23636">
        <w:rPr>
          <w:i/>
          <w:sz w:val="20"/>
          <w:szCs w:val="20"/>
          <w:lang w:val="en-US"/>
        </w:rPr>
        <w:t xml:space="preserve"> </w:t>
      </w:r>
      <w:proofErr w:type="spellStart"/>
      <w:r w:rsidRPr="00F262F0">
        <w:rPr>
          <w:i/>
          <w:sz w:val="20"/>
          <w:szCs w:val="20"/>
        </w:rPr>
        <w:t>παρασκευῆς</w:t>
      </w:r>
      <w:proofErr w:type="spellEnd"/>
      <w:r w:rsidRPr="00D23636">
        <w:rPr>
          <w:i/>
          <w:sz w:val="20"/>
          <w:szCs w:val="20"/>
          <w:lang w:val="en-US"/>
        </w:rPr>
        <w:t xml:space="preserve">, </w:t>
      </w:r>
      <w:proofErr w:type="spellStart"/>
      <w:r w:rsidRPr="00F262F0">
        <w:rPr>
          <w:i/>
          <w:sz w:val="20"/>
          <w:szCs w:val="20"/>
        </w:rPr>
        <w:t>ὅπερ</w:t>
      </w:r>
      <w:proofErr w:type="spellEnd"/>
      <w:r w:rsidRPr="00D23636">
        <w:rPr>
          <w:i/>
          <w:sz w:val="20"/>
          <w:szCs w:val="20"/>
          <w:lang w:val="en-US"/>
        </w:rPr>
        <w:t xml:space="preserve"> </w:t>
      </w:r>
      <w:proofErr w:type="spellStart"/>
      <w:r w:rsidRPr="00F262F0">
        <w:rPr>
          <w:i/>
          <w:sz w:val="20"/>
          <w:szCs w:val="20"/>
        </w:rPr>
        <w:t>ἤδη</w:t>
      </w:r>
      <w:proofErr w:type="spellEnd"/>
      <w:r w:rsidRPr="00D23636">
        <w:rPr>
          <w:i/>
          <w:sz w:val="20"/>
          <w:szCs w:val="20"/>
          <w:lang w:val="en-US"/>
        </w:rPr>
        <w:t xml:space="preserve"> </w:t>
      </w:r>
      <w:r w:rsidRPr="00F262F0">
        <w:rPr>
          <w:i/>
          <w:sz w:val="20"/>
          <w:szCs w:val="20"/>
        </w:rPr>
        <w:t>τάχα</w:t>
      </w:r>
      <w:r w:rsidRPr="00D23636">
        <w:rPr>
          <w:i/>
          <w:sz w:val="20"/>
          <w:szCs w:val="20"/>
          <w:lang w:val="en-US"/>
        </w:rPr>
        <w:t xml:space="preserve"> </w:t>
      </w:r>
      <w:proofErr w:type="spellStart"/>
      <w:r w:rsidRPr="00F262F0">
        <w:rPr>
          <w:i/>
          <w:sz w:val="20"/>
          <w:szCs w:val="20"/>
        </w:rPr>
        <w:t>καὶ</w:t>
      </w:r>
      <w:proofErr w:type="spellEnd"/>
      <w:r w:rsidRPr="00D23636">
        <w:rPr>
          <w:i/>
          <w:sz w:val="20"/>
          <w:szCs w:val="20"/>
          <w:lang w:val="en-US"/>
        </w:rPr>
        <w:t xml:space="preserve"> </w:t>
      </w:r>
      <w:proofErr w:type="spellStart"/>
      <w:r w:rsidRPr="00F262F0">
        <w:rPr>
          <w:i/>
          <w:sz w:val="20"/>
          <w:szCs w:val="20"/>
        </w:rPr>
        <w:t>ἐξαιρέτως</w:t>
      </w:r>
      <w:proofErr w:type="spellEnd"/>
      <w:r w:rsidRPr="00D23636">
        <w:rPr>
          <w:i/>
          <w:sz w:val="20"/>
          <w:szCs w:val="20"/>
          <w:lang w:val="en-US"/>
        </w:rPr>
        <w:t xml:space="preserve"> </w:t>
      </w:r>
      <w:proofErr w:type="spellStart"/>
      <w:r w:rsidRPr="00F262F0">
        <w:rPr>
          <w:i/>
          <w:sz w:val="20"/>
          <w:szCs w:val="20"/>
        </w:rPr>
        <w:t>εἶχεν</w:t>
      </w:r>
      <w:proofErr w:type="spellEnd"/>
      <w:r w:rsidRPr="00D23636">
        <w:rPr>
          <w:i/>
          <w:sz w:val="20"/>
          <w:szCs w:val="20"/>
          <w:lang w:val="en-US"/>
        </w:rPr>
        <w:t xml:space="preserve"> </w:t>
      </w:r>
      <w:proofErr w:type="spellStart"/>
      <w:r w:rsidRPr="00F262F0">
        <w:rPr>
          <w:i/>
          <w:sz w:val="20"/>
          <w:szCs w:val="20"/>
        </w:rPr>
        <w:t>ἔκτοτε</w:t>
      </w:r>
      <w:proofErr w:type="spellEnd"/>
      <w:r w:rsidRPr="00D23636">
        <w:rPr>
          <w:i/>
          <w:sz w:val="20"/>
          <w:szCs w:val="20"/>
          <w:lang w:val="en-US"/>
        </w:rPr>
        <w:t xml:space="preserve"> </w:t>
      </w:r>
      <w:r w:rsidRPr="00F262F0">
        <w:rPr>
          <w:i/>
          <w:sz w:val="20"/>
          <w:szCs w:val="20"/>
        </w:rPr>
        <w:t>ὁ</w:t>
      </w:r>
      <w:r w:rsidRPr="00D23636">
        <w:rPr>
          <w:i/>
          <w:sz w:val="20"/>
          <w:szCs w:val="20"/>
          <w:lang w:val="en-US"/>
        </w:rPr>
        <w:t xml:space="preserve"> </w:t>
      </w:r>
      <w:proofErr w:type="spellStart"/>
      <w:r w:rsidRPr="00F262F0">
        <w:rPr>
          <w:i/>
          <w:sz w:val="20"/>
          <w:szCs w:val="20"/>
        </w:rPr>
        <w:t>Θωμᾶς</w:t>
      </w:r>
      <w:proofErr w:type="spellEnd"/>
      <w:r w:rsidRPr="00D23636">
        <w:rPr>
          <w:i/>
          <w:sz w:val="20"/>
          <w:szCs w:val="20"/>
          <w:lang w:val="en-US"/>
        </w:rPr>
        <w:t xml:space="preserve">. </w:t>
      </w:r>
      <w:proofErr w:type="spellStart"/>
      <w:r w:rsidRPr="00F262F0">
        <w:rPr>
          <w:i/>
          <w:sz w:val="20"/>
          <w:szCs w:val="20"/>
        </w:rPr>
        <w:t>εἴποι</w:t>
      </w:r>
      <w:proofErr w:type="spellEnd"/>
      <w:r w:rsidRPr="00D23636">
        <w:rPr>
          <w:i/>
          <w:sz w:val="20"/>
          <w:szCs w:val="20"/>
          <w:lang w:val="en-US"/>
        </w:rPr>
        <w:t xml:space="preserve"> </w:t>
      </w:r>
      <w:r w:rsidRPr="00F262F0">
        <w:rPr>
          <w:i/>
          <w:sz w:val="20"/>
          <w:szCs w:val="20"/>
        </w:rPr>
        <w:t>δ</w:t>
      </w:r>
      <w:r w:rsidRPr="00D23636">
        <w:rPr>
          <w:i/>
          <w:sz w:val="20"/>
          <w:szCs w:val="20"/>
          <w:lang w:val="en-US"/>
        </w:rPr>
        <w:t xml:space="preserve">’ </w:t>
      </w:r>
      <w:proofErr w:type="spellStart"/>
      <w:r w:rsidRPr="00F262F0">
        <w:rPr>
          <w:i/>
          <w:sz w:val="20"/>
          <w:szCs w:val="20"/>
        </w:rPr>
        <w:t>ἄν</w:t>
      </w:r>
      <w:proofErr w:type="spellEnd"/>
      <w:r w:rsidRPr="00D23636">
        <w:rPr>
          <w:i/>
          <w:sz w:val="20"/>
          <w:szCs w:val="20"/>
          <w:lang w:val="en-US"/>
        </w:rPr>
        <w:t xml:space="preserve"> </w:t>
      </w:r>
      <w:r w:rsidRPr="00F262F0">
        <w:rPr>
          <w:i/>
          <w:sz w:val="20"/>
          <w:szCs w:val="20"/>
        </w:rPr>
        <w:t>τις</w:t>
      </w:r>
      <w:r w:rsidRPr="00D23636">
        <w:rPr>
          <w:i/>
          <w:sz w:val="20"/>
          <w:szCs w:val="20"/>
          <w:lang w:val="en-US"/>
        </w:rPr>
        <w:t xml:space="preserve"> </w:t>
      </w:r>
      <w:proofErr w:type="spellStart"/>
      <w:r w:rsidRPr="00F262F0">
        <w:rPr>
          <w:i/>
          <w:sz w:val="20"/>
          <w:szCs w:val="20"/>
        </w:rPr>
        <w:t>καὶ</w:t>
      </w:r>
      <w:proofErr w:type="spellEnd"/>
      <w:r w:rsidRPr="00D23636">
        <w:rPr>
          <w:i/>
          <w:sz w:val="20"/>
          <w:szCs w:val="20"/>
          <w:lang w:val="en-US"/>
        </w:rPr>
        <w:t xml:space="preserve"> </w:t>
      </w:r>
      <w:proofErr w:type="spellStart"/>
      <w:r w:rsidRPr="00F262F0">
        <w:rPr>
          <w:i/>
          <w:sz w:val="20"/>
          <w:szCs w:val="20"/>
        </w:rPr>
        <w:t>διὰ</w:t>
      </w:r>
      <w:proofErr w:type="spellEnd"/>
      <w:r w:rsidRPr="00D23636">
        <w:rPr>
          <w:i/>
          <w:sz w:val="20"/>
          <w:szCs w:val="20"/>
          <w:lang w:val="en-US"/>
        </w:rPr>
        <w:t xml:space="preserve"> </w:t>
      </w:r>
      <w:proofErr w:type="spellStart"/>
      <w:r w:rsidRPr="00F262F0">
        <w:rPr>
          <w:i/>
          <w:sz w:val="20"/>
          <w:szCs w:val="20"/>
        </w:rPr>
        <w:t>τοῦτο</w:t>
      </w:r>
      <w:proofErr w:type="spellEnd"/>
      <w:r w:rsidRPr="00D23636">
        <w:rPr>
          <w:i/>
          <w:sz w:val="20"/>
          <w:szCs w:val="20"/>
          <w:lang w:val="en-US"/>
        </w:rPr>
        <w:t xml:space="preserve"> </w:t>
      </w:r>
      <w:proofErr w:type="spellStart"/>
      <w:r w:rsidRPr="00F262F0">
        <w:rPr>
          <w:i/>
          <w:sz w:val="20"/>
          <w:szCs w:val="20"/>
        </w:rPr>
        <w:t>τὴν</w:t>
      </w:r>
      <w:proofErr w:type="spellEnd"/>
      <w:r w:rsidRPr="00D23636">
        <w:rPr>
          <w:i/>
          <w:sz w:val="20"/>
          <w:szCs w:val="20"/>
          <w:lang w:val="en-US"/>
        </w:rPr>
        <w:t xml:space="preserve"> </w:t>
      </w:r>
      <w:proofErr w:type="spellStart"/>
      <w:r w:rsidRPr="00F262F0">
        <w:rPr>
          <w:i/>
          <w:sz w:val="20"/>
          <w:szCs w:val="20"/>
        </w:rPr>
        <w:t>ἑρμηνείαν</w:t>
      </w:r>
      <w:proofErr w:type="spellEnd"/>
      <w:r w:rsidRPr="00D23636">
        <w:rPr>
          <w:i/>
          <w:sz w:val="20"/>
          <w:szCs w:val="20"/>
          <w:lang w:val="en-US"/>
        </w:rPr>
        <w:t xml:space="preserve"> </w:t>
      </w:r>
      <w:r w:rsidRPr="00F262F0">
        <w:rPr>
          <w:i/>
          <w:sz w:val="20"/>
          <w:szCs w:val="20"/>
        </w:rPr>
        <w:t>μόνου</w:t>
      </w:r>
      <w:r w:rsidRPr="00D23636">
        <w:rPr>
          <w:i/>
          <w:sz w:val="20"/>
          <w:szCs w:val="20"/>
          <w:lang w:val="en-US"/>
        </w:rPr>
        <w:t xml:space="preserve"> </w:t>
      </w:r>
      <w:r w:rsidRPr="00F262F0">
        <w:rPr>
          <w:i/>
          <w:sz w:val="20"/>
          <w:szCs w:val="20"/>
        </w:rPr>
        <w:t>τούτου</w:t>
      </w:r>
      <w:r w:rsidRPr="00D23636">
        <w:rPr>
          <w:i/>
          <w:sz w:val="20"/>
          <w:szCs w:val="20"/>
          <w:lang w:val="en-US"/>
        </w:rPr>
        <w:t xml:space="preserve"> </w:t>
      </w:r>
      <w:proofErr w:type="spellStart"/>
      <w:r w:rsidRPr="00F262F0">
        <w:rPr>
          <w:i/>
          <w:sz w:val="20"/>
          <w:szCs w:val="20"/>
        </w:rPr>
        <w:t>ἀναγεγράφθαι</w:t>
      </w:r>
      <w:proofErr w:type="spellEnd"/>
      <w:r w:rsidRPr="00D23636">
        <w:rPr>
          <w:i/>
          <w:sz w:val="20"/>
          <w:szCs w:val="20"/>
          <w:lang w:val="en-US"/>
        </w:rPr>
        <w:t xml:space="preserve">, </w:t>
      </w:r>
      <w:proofErr w:type="spellStart"/>
      <w:r w:rsidRPr="00F262F0">
        <w:rPr>
          <w:i/>
          <w:sz w:val="20"/>
          <w:szCs w:val="20"/>
        </w:rPr>
        <w:t>τῷ</w:t>
      </w:r>
      <w:proofErr w:type="spellEnd"/>
      <w:r w:rsidRPr="00D23636">
        <w:rPr>
          <w:i/>
          <w:sz w:val="20"/>
          <w:szCs w:val="20"/>
          <w:lang w:val="en-US"/>
        </w:rPr>
        <w:t xml:space="preserve"> </w:t>
      </w:r>
      <w:proofErr w:type="spellStart"/>
      <w:r w:rsidRPr="00F262F0">
        <w:rPr>
          <w:i/>
          <w:sz w:val="20"/>
          <w:szCs w:val="20"/>
        </w:rPr>
        <w:t>βεβουλῆσθαι</w:t>
      </w:r>
      <w:proofErr w:type="spellEnd"/>
      <w:r w:rsidRPr="00D23636">
        <w:rPr>
          <w:i/>
          <w:sz w:val="20"/>
          <w:szCs w:val="20"/>
          <w:lang w:val="en-US"/>
        </w:rPr>
        <w:t xml:space="preserve"> </w:t>
      </w:r>
      <w:proofErr w:type="spellStart"/>
      <w:r w:rsidRPr="00F262F0">
        <w:rPr>
          <w:i/>
          <w:sz w:val="20"/>
          <w:szCs w:val="20"/>
        </w:rPr>
        <w:t>τὸν</w:t>
      </w:r>
      <w:proofErr w:type="spellEnd"/>
      <w:r w:rsidRPr="00D23636">
        <w:rPr>
          <w:i/>
          <w:sz w:val="20"/>
          <w:szCs w:val="20"/>
          <w:lang w:val="en-US"/>
        </w:rPr>
        <w:t xml:space="preserve"> </w:t>
      </w:r>
      <w:proofErr w:type="spellStart"/>
      <w:r w:rsidRPr="00F262F0">
        <w:rPr>
          <w:i/>
          <w:sz w:val="20"/>
          <w:szCs w:val="20"/>
        </w:rPr>
        <w:t>εὐαγγελιστὴν</w:t>
      </w:r>
      <w:proofErr w:type="spellEnd"/>
      <w:r w:rsidRPr="00D23636">
        <w:rPr>
          <w:i/>
          <w:sz w:val="20"/>
          <w:szCs w:val="20"/>
          <w:lang w:val="en-US"/>
        </w:rPr>
        <w:t xml:space="preserve"> </w:t>
      </w:r>
      <w:proofErr w:type="spellStart"/>
      <w:r w:rsidRPr="00F262F0">
        <w:rPr>
          <w:i/>
          <w:sz w:val="20"/>
          <w:szCs w:val="20"/>
        </w:rPr>
        <w:t>Ἕλληνας</w:t>
      </w:r>
      <w:proofErr w:type="spellEnd"/>
      <w:r w:rsidRPr="00D23636">
        <w:rPr>
          <w:i/>
          <w:sz w:val="20"/>
          <w:szCs w:val="20"/>
          <w:lang w:val="en-US"/>
        </w:rPr>
        <w:t xml:space="preserve"> </w:t>
      </w:r>
      <w:proofErr w:type="spellStart"/>
      <w:r w:rsidRPr="00F262F0">
        <w:rPr>
          <w:i/>
          <w:sz w:val="20"/>
          <w:szCs w:val="20"/>
        </w:rPr>
        <w:t>ἐντυγχάνοντας</w:t>
      </w:r>
      <w:proofErr w:type="spellEnd"/>
      <w:r w:rsidRPr="00D23636">
        <w:rPr>
          <w:i/>
          <w:sz w:val="20"/>
          <w:szCs w:val="20"/>
          <w:lang w:val="en-US"/>
        </w:rPr>
        <w:t xml:space="preserve"> </w:t>
      </w:r>
      <w:proofErr w:type="spellStart"/>
      <w:r w:rsidRPr="00F262F0">
        <w:rPr>
          <w:i/>
          <w:sz w:val="20"/>
          <w:szCs w:val="20"/>
        </w:rPr>
        <w:t>τῷ</w:t>
      </w:r>
      <w:proofErr w:type="spellEnd"/>
      <w:r w:rsidRPr="00D23636">
        <w:rPr>
          <w:i/>
          <w:sz w:val="20"/>
          <w:szCs w:val="20"/>
          <w:lang w:val="en-US"/>
        </w:rPr>
        <w:t xml:space="preserve"> </w:t>
      </w:r>
      <w:proofErr w:type="spellStart"/>
      <w:r w:rsidRPr="00F262F0">
        <w:rPr>
          <w:i/>
          <w:sz w:val="20"/>
          <w:szCs w:val="20"/>
        </w:rPr>
        <w:t>εὐαγγελίῳ</w:t>
      </w:r>
      <w:proofErr w:type="spellEnd"/>
      <w:r w:rsidRPr="00D23636">
        <w:rPr>
          <w:i/>
          <w:sz w:val="20"/>
          <w:szCs w:val="20"/>
          <w:lang w:val="en-US"/>
        </w:rPr>
        <w:t xml:space="preserve"> </w:t>
      </w:r>
      <w:proofErr w:type="spellStart"/>
      <w:r w:rsidRPr="00F262F0">
        <w:rPr>
          <w:i/>
          <w:sz w:val="20"/>
          <w:szCs w:val="20"/>
        </w:rPr>
        <w:t>ἐπιστῆσαι</w:t>
      </w:r>
      <w:proofErr w:type="spellEnd"/>
      <w:r w:rsidRPr="00D23636">
        <w:rPr>
          <w:i/>
          <w:sz w:val="20"/>
          <w:szCs w:val="20"/>
          <w:lang w:val="en-US"/>
        </w:rPr>
        <w:t> </w:t>
      </w:r>
      <w:proofErr w:type="spellStart"/>
      <w:r w:rsidRPr="00F262F0">
        <w:rPr>
          <w:i/>
          <w:sz w:val="20"/>
          <w:szCs w:val="20"/>
        </w:rPr>
        <w:t>τῇ</w:t>
      </w:r>
      <w:proofErr w:type="spellEnd"/>
      <w:r w:rsidRPr="00D23636">
        <w:rPr>
          <w:i/>
          <w:sz w:val="20"/>
          <w:szCs w:val="20"/>
          <w:lang w:val="en-US"/>
        </w:rPr>
        <w:t xml:space="preserve"> </w:t>
      </w:r>
      <w:proofErr w:type="spellStart"/>
      <w:r w:rsidRPr="00F262F0">
        <w:rPr>
          <w:i/>
          <w:sz w:val="20"/>
          <w:szCs w:val="20"/>
        </w:rPr>
        <w:t>ἰδιότητι</w:t>
      </w:r>
      <w:proofErr w:type="spellEnd"/>
      <w:r w:rsidRPr="00D23636">
        <w:rPr>
          <w:i/>
          <w:sz w:val="20"/>
          <w:szCs w:val="20"/>
          <w:lang w:val="en-US"/>
        </w:rPr>
        <w:t xml:space="preserve"> </w:t>
      </w:r>
      <w:proofErr w:type="spellStart"/>
      <w:r w:rsidRPr="00F262F0">
        <w:rPr>
          <w:i/>
          <w:sz w:val="20"/>
          <w:szCs w:val="20"/>
        </w:rPr>
        <w:t>τῆς</w:t>
      </w:r>
      <w:proofErr w:type="spellEnd"/>
      <w:r w:rsidRPr="00D23636">
        <w:rPr>
          <w:i/>
          <w:sz w:val="20"/>
          <w:szCs w:val="20"/>
          <w:lang w:val="en-US"/>
        </w:rPr>
        <w:t xml:space="preserve"> </w:t>
      </w:r>
      <w:proofErr w:type="spellStart"/>
      <w:r w:rsidRPr="00F262F0">
        <w:rPr>
          <w:i/>
          <w:sz w:val="20"/>
          <w:szCs w:val="20"/>
        </w:rPr>
        <w:t>ἑρμηνείας</w:t>
      </w:r>
      <w:proofErr w:type="spellEnd"/>
      <w:r w:rsidRPr="00D23636">
        <w:rPr>
          <w:i/>
          <w:sz w:val="20"/>
          <w:szCs w:val="20"/>
          <w:lang w:val="en-US"/>
        </w:rPr>
        <w:t xml:space="preserve"> </w:t>
      </w:r>
      <w:proofErr w:type="spellStart"/>
      <w:r w:rsidRPr="00F262F0">
        <w:rPr>
          <w:i/>
          <w:sz w:val="20"/>
          <w:szCs w:val="20"/>
        </w:rPr>
        <w:t>τοῦ</w:t>
      </w:r>
      <w:proofErr w:type="spellEnd"/>
      <w:r w:rsidRPr="00D23636">
        <w:rPr>
          <w:i/>
          <w:sz w:val="20"/>
          <w:szCs w:val="20"/>
          <w:lang w:val="en-US"/>
        </w:rPr>
        <w:t xml:space="preserve"> </w:t>
      </w:r>
      <w:proofErr w:type="spellStart"/>
      <w:r w:rsidRPr="00F262F0">
        <w:rPr>
          <w:i/>
          <w:sz w:val="20"/>
          <w:szCs w:val="20"/>
        </w:rPr>
        <w:t>ὀνόματος</w:t>
      </w:r>
      <w:proofErr w:type="spellEnd"/>
      <w:r w:rsidRPr="00D23636">
        <w:rPr>
          <w:i/>
          <w:sz w:val="20"/>
          <w:szCs w:val="20"/>
          <w:lang w:val="en-US"/>
        </w:rPr>
        <w:t xml:space="preserve"> </w:t>
      </w:r>
      <w:proofErr w:type="spellStart"/>
      <w:r w:rsidRPr="00F262F0">
        <w:rPr>
          <w:i/>
          <w:sz w:val="20"/>
          <w:szCs w:val="20"/>
        </w:rPr>
        <w:t>κατ</w:t>
      </w:r>
      <w:proofErr w:type="spellEnd"/>
      <w:r w:rsidRPr="00D23636">
        <w:rPr>
          <w:i/>
          <w:sz w:val="20"/>
          <w:szCs w:val="20"/>
          <w:lang w:val="en-US"/>
        </w:rPr>
        <w:t xml:space="preserve">’ </w:t>
      </w:r>
      <w:proofErr w:type="spellStart"/>
      <w:r w:rsidRPr="00F262F0">
        <w:rPr>
          <w:i/>
          <w:sz w:val="20"/>
          <w:szCs w:val="20"/>
        </w:rPr>
        <w:t>ἐξοχὴν</w:t>
      </w:r>
      <w:proofErr w:type="spellEnd"/>
      <w:r w:rsidRPr="00D23636">
        <w:rPr>
          <w:i/>
          <w:sz w:val="20"/>
          <w:szCs w:val="20"/>
          <w:lang w:val="en-US"/>
        </w:rPr>
        <w:t xml:space="preserve"> </w:t>
      </w:r>
      <w:r w:rsidRPr="00F262F0">
        <w:rPr>
          <w:i/>
          <w:sz w:val="20"/>
          <w:szCs w:val="20"/>
        </w:rPr>
        <w:t>μόνον</w:t>
      </w:r>
      <w:r w:rsidRPr="00D23636">
        <w:rPr>
          <w:i/>
          <w:sz w:val="20"/>
          <w:szCs w:val="20"/>
          <w:lang w:val="en-US"/>
        </w:rPr>
        <w:t xml:space="preserve"> </w:t>
      </w:r>
      <w:proofErr w:type="spellStart"/>
      <w:r w:rsidRPr="00F262F0">
        <w:rPr>
          <w:i/>
          <w:sz w:val="20"/>
          <w:szCs w:val="20"/>
        </w:rPr>
        <w:t>ἑρμηνευθέντος</w:t>
      </w:r>
      <w:proofErr w:type="spellEnd"/>
      <w:r w:rsidRPr="00D23636">
        <w:rPr>
          <w:i/>
          <w:sz w:val="20"/>
          <w:szCs w:val="20"/>
          <w:lang w:val="en-US"/>
        </w:rPr>
        <w:t xml:space="preserve"> </w:t>
      </w:r>
      <w:proofErr w:type="spellStart"/>
      <w:r w:rsidRPr="00F262F0">
        <w:rPr>
          <w:i/>
          <w:sz w:val="20"/>
          <w:szCs w:val="20"/>
        </w:rPr>
        <w:t>ἐπὶ</w:t>
      </w:r>
      <w:proofErr w:type="spellEnd"/>
      <w:r w:rsidRPr="00D23636">
        <w:rPr>
          <w:i/>
          <w:sz w:val="20"/>
          <w:szCs w:val="20"/>
          <w:lang w:val="en-US"/>
        </w:rPr>
        <w:t xml:space="preserve"> </w:t>
      </w:r>
      <w:proofErr w:type="spellStart"/>
      <w:r w:rsidRPr="00F262F0">
        <w:rPr>
          <w:i/>
          <w:sz w:val="20"/>
          <w:szCs w:val="20"/>
        </w:rPr>
        <w:t>τῷ</w:t>
      </w:r>
      <w:proofErr w:type="spellEnd"/>
      <w:r w:rsidRPr="00D23636">
        <w:rPr>
          <w:i/>
          <w:sz w:val="20"/>
          <w:szCs w:val="20"/>
          <w:lang w:val="en-US"/>
        </w:rPr>
        <w:t xml:space="preserve"> </w:t>
      </w:r>
      <w:proofErr w:type="spellStart"/>
      <w:r w:rsidRPr="00F262F0">
        <w:rPr>
          <w:i/>
          <w:sz w:val="20"/>
          <w:szCs w:val="20"/>
        </w:rPr>
        <w:t>εὑρεῖν</w:t>
      </w:r>
      <w:proofErr w:type="spellEnd"/>
      <w:r w:rsidRPr="00D23636">
        <w:rPr>
          <w:i/>
          <w:sz w:val="20"/>
          <w:szCs w:val="20"/>
          <w:lang w:val="en-US"/>
        </w:rPr>
        <w:t xml:space="preserve"> </w:t>
      </w:r>
      <w:proofErr w:type="spellStart"/>
      <w:r w:rsidRPr="00F262F0">
        <w:rPr>
          <w:i/>
          <w:sz w:val="20"/>
          <w:szCs w:val="20"/>
        </w:rPr>
        <w:t>τὴν</w:t>
      </w:r>
      <w:proofErr w:type="spellEnd"/>
      <w:r w:rsidRPr="00D23636">
        <w:rPr>
          <w:i/>
          <w:sz w:val="20"/>
          <w:szCs w:val="20"/>
          <w:lang w:val="en-US"/>
        </w:rPr>
        <w:t xml:space="preserve"> </w:t>
      </w:r>
      <w:proofErr w:type="spellStart"/>
      <w:r w:rsidRPr="00F262F0">
        <w:rPr>
          <w:i/>
          <w:sz w:val="20"/>
          <w:szCs w:val="20"/>
        </w:rPr>
        <w:t>αἰτίαν</w:t>
      </w:r>
      <w:proofErr w:type="spellEnd"/>
      <w:r w:rsidRPr="00D23636">
        <w:rPr>
          <w:i/>
          <w:sz w:val="20"/>
          <w:szCs w:val="20"/>
          <w:lang w:val="en-US"/>
        </w:rPr>
        <w:t xml:space="preserve"> </w:t>
      </w:r>
      <w:proofErr w:type="spellStart"/>
      <w:r w:rsidRPr="00F262F0">
        <w:rPr>
          <w:i/>
          <w:sz w:val="20"/>
          <w:szCs w:val="20"/>
        </w:rPr>
        <w:t>τοῦ</w:t>
      </w:r>
      <w:proofErr w:type="spellEnd"/>
      <w:r w:rsidRPr="00D23636">
        <w:rPr>
          <w:i/>
          <w:sz w:val="20"/>
          <w:szCs w:val="20"/>
          <w:lang w:val="en-US"/>
        </w:rPr>
        <w:t xml:space="preserve"> </w:t>
      </w:r>
      <w:proofErr w:type="spellStart"/>
      <w:r w:rsidRPr="00F262F0">
        <w:rPr>
          <w:i/>
          <w:sz w:val="20"/>
          <w:szCs w:val="20"/>
        </w:rPr>
        <w:t>καὶ</w:t>
      </w:r>
      <w:proofErr w:type="spellEnd"/>
      <w:r w:rsidRPr="00D23636">
        <w:rPr>
          <w:i/>
          <w:sz w:val="20"/>
          <w:szCs w:val="20"/>
          <w:lang w:val="en-US"/>
        </w:rPr>
        <w:t xml:space="preserve"> </w:t>
      </w:r>
      <w:proofErr w:type="spellStart"/>
      <w:r w:rsidRPr="00F262F0">
        <w:rPr>
          <w:i/>
          <w:sz w:val="20"/>
          <w:szCs w:val="20"/>
        </w:rPr>
        <w:t>Ἑλληνιστὶ</w:t>
      </w:r>
      <w:proofErr w:type="spellEnd"/>
      <w:r w:rsidRPr="00D23636">
        <w:rPr>
          <w:i/>
          <w:sz w:val="20"/>
          <w:szCs w:val="20"/>
          <w:lang w:val="en-US"/>
        </w:rPr>
        <w:t xml:space="preserve"> </w:t>
      </w:r>
      <w:proofErr w:type="spellStart"/>
      <w:r w:rsidRPr="00F262F0">
        <w:rPr>
          <w:i/>
          <w:sz w:val="20"/>
          <w:szCs w:val="20"/>
        </w:rPr>
        <w:t>ἐκκεῖσθαι</w:t>
      </w:r>
      <w:proofErr w:type="spellEnd"/>
      <w:r w:rsidRPr="00D23636">
        <w:rPr>
          <w:i/>
          <w:sz w:val="20"/>
          <w:szCs w:val="20"/>
          <w:lang w:val="en-US"/>
        </w:rPr>
        <w:t xml:space="preserve"> </w:t>
      </w:r>
      <w:proofErr w:type="spellStart"/>
      <w:r w:rsidRPr="00F262F0">
        <w:rPr>
          <w:i/>
          <w:sz w:val="20"/>
          <w:szCs w:val="20"/>
        </w:rPr>
        <w:t>τὸ</w:t>
      </w:r>
      <w:proofErr w:type="spellEnd"/>
      <w:r w:rsidRPr="00D23636">
        <w:rPr>
          <w:i/>
          <w:sz w:val="20"/>
          <w:szCs w:val="20"/>
          <w:lang w:val="en-US"/>
        </w:rPr>
        <w:t xml:space="preserve"> </w:t>
      </w:r>
      <w:proofErr w:type="spellStart"/>
      <w:r w:rsidRPr="00F262F0">
        <w:rPr>
          <w:i/>
          <w:sz w:val="20"/>
          <w:szCs w:val="20"/>
        </w:rPr>
        <w:t>ὄνομα</w:t>
      </w:r>
      <w:proofErr w:type="spellEnd"/>
      <w:r w:rsidRPr="00D23636">
        <w:rPr>
          <w:i/>
          <w:sz w:val="20"/>
          <w:szCs w:val="20"/>
          <w:lang w:val="en-US"/>
        </w:rPr>
        <w:t xml:space="preserve"> </w:t>
      </w:r>
      <w:proofErr w:type="spellStart"/>
      <w:r w:rsidRPr="00F262F0">
        <w:rPr>
          <w:i/>
          <w:sz w:val="20"/>
          <w:szCs w:val="20"/>
        </w:rPr>
        <w:t>αὐτοῦ</w:t>
      </w:r>
      <w:proofErr w:type="spellEnd"/>
      <w:r w:rsidRPr="00D23636">
        <w:rPr>
          <w:i/>
          <w:sz w:val="20"/>
          <w:szCs w:val="20"/>
          <w:lang w:val="en-US"/>
        </w:rPr>
        <w:t>.</w:t>
      </w:r>
      <w:r w:rsidRPr="00D23636">
        <w:rPr>
          <w:sz w:val="20"/>
          <w:szCs w:val="20"/>
          <w:lang w:val="en-US"/>
        </w:rPr>
        <w:t xml:space="preserve"> </w:t>
      </w:r>
      <w:r w:rsidR="002A5CD2">
        <w:fldChar w:fldCharType="begin"/>
      </w:r>
      <w:r w:rsidR="002A5CD2" w:rsidRPr="007D2843">
        <w:rPr>
          <w:lang w:val="en-US"/>
        </w:rPr>
        <w:instrText xml:space="preserve"> HYPERLINK "http://stephanus.tlg.uci.edu/Iris/inst/csearch_red.jsp" \l "doc=tlg&amp;aid=2042&amp;wid=006&amp;q=ORIGENES&amp;dt=list&amp;st=all&amp;per=50" \t "_blank" \o "E. Preuschen, Origenes Werke, vol. 4  [Die griechischen christlichen Schriftsteller 10.  Leipzig: Hinrichs,  </w:instrText>
      </w:r>
      <w:r w:rsidR="002A5CD2" w:rsidRPr="007D2843">
        <w:rPr>
          <w:lang w:val="en-US"/>
        </w:rPr>
        <w:instrText xml:space="preserve">1903]: 483-574." </w:instrText>
      </w:r>
      <w:r w:rsidR="002A5CD2">
        <w:fldChar w:fldCharType="separate"/>
      </w:r>
      <w:proofErr w:type="spellStart"/>
      <w:r w:rsidRPr="00F262F0">
        <w:rPr>
          <w:i/>
          <w:iCs/>
          <w:color w:val="0000FF"/>
          <w:sz w:val="20"/>
          <w:szCs w:val="20"/>
          <w:lang w:val="en-US"/>
        </w:rPr>
        <w:t>Fragmenta</w:t>
      </w:r>
      <w:proofErr w:type="spellEnd"/>
      <w:r w:rsidRPr="00F262F0">
        <w:rPr>
          <w:i/>
          <w:iCs/>
          <w:color w:val="0000FF"/>
          <w:sz w:val="20"/>
          <w:szCs w:val="20"/>
          <w:lang w:val="en-US"/>
        </w:rPr>
        <w:t xml:space="preserve"> in </w:t>
      </w:r>
      <w:proofErr w:type="spellStart"/>
      <w:r w:rsidRPr="00F262F0">
        <w:rPr>
          <w:i/>
          <w:iCs/>
          <w:color w:val="0000FF"/>
          <w:sz w:val="20"/>
          <w:szCs w:val="20"/>
          <w:lang w:val="en-US"/>
        </w:rPr>
        <w:t>evangelium</w:t>
      </w:r>
      <w:proofErr w:type="spellEnd"/>
      <w:r w:rsidRPr="00F262F0">
        <w:rPr>
          <w:i/>
          <w:iCs/>
          <w:color w:val="0000FF"/>
          <w:sz w:val="20"/>
          <w:szCs w:val="20"/>
          <w:lang w:val="en-US"/>
        </w:rPr>
        <w:t xml:space="preserve"> </w:t>
      </w:r>
      <w:proofErr w:type="spellStart"/>
      <w:r w:rsidRPr="00F262F0">
        <w:rPr>
          <w:i/>
          <w:iCs/>
          <w:color w:val="0000FF"/>
          <w:sz w:val="20"/>
          <w:szCs w:val="20"/>
          <w:lang w:val="en-US"/>
        </w:rPr>
        <w:t>Joannis</w:t>
      </w:r>
      <w:proofErr w:type="spellEnd"/>
      <w:r w:rsidRPr="00F262F0">
        <w:rPr>
          <w:color w:val="0000FF"/>
          <w:sz w:val="20"/>
          <w:szCs w:val="20"/>
          <w:lang w:val="en-US"/>
        </w:rPr>
        <w:t xml:space="preserve"> (in </w:t>
      </w:r>
      <w:proofErr w:type="spellStart"/>
      <w:r w:rsidRPr="00F262F0">
        <w:rPr>
          <w:color w:val="0000FF"/>
          <w:sz w:val="20"/>
          <w:szCs w:val="20"/>
          <w:lang w:val="en-US"/>
        </w:rPr>
        <w:t>catenis</w:t>
      </w:r>
      <w:proofErr w:type="spellEnd"/>
      <w:r w:rsidRPr="00F262F0">
        <w:rPr>
          <w:color w:val="0000FF"/>
          <w:sz w:val="20"/>
          <w:szCs w:val="20"/>
          <w:lang w:val="en-US"/>
        </w:rPr>
        <w:t>). 14-25.</w:t>
      </w:r>
      <w:r w:rsidR="002A5CD2">
        <w:rPr>
          <w:color w:val="0000FF"/>
          <w:sz w:val="20"/>
          <w:szCs w:val="20"/>
          <w:lang w:val="en-US"/>
        </w:rPr>
        <w:fldChar w:fldCharType="end"/>
      </w:r>
    </w:p>
  </w:footnote>
  <w:footnote w:id="15">
    <w:p w14:paraId="3DC78C32" w14:textId="77777777" w:rsidR="00D23636" w:rsidRPr="00F262F0" w:rsidRDefault="00D23636" w:rsidP="00D23636">
      <w:pPr>
        <w:pStyle w:val="a4"/>
        <w:rPr>
          <w:lang w:val="en-US"/>
        </w:rPr>
      </w:pPr>
      <w:r w:rsidRPr="00F262F0">
        <w:rPr>
          <w:rStyle w:val="a5"/>
        </w:rPr>
        <w:footnoteRef/>
      </w:r>
      <w:r w:rsidRPr="00F262F0">
        <w:rPr>
          <w:lang w:val="en-US"/>
        </w:rPr>
        <w:t xml:space="preserve"> Regarding the prominent importance of the Twins - Gemini in the ancient world see </w:t>
      </w:r>
      <w:r w:rsidRPr="00F262F0">
        <w:rPr>
          <w:rStyle w:val="a6"/>
          <w:lang w:val="en-US"/>
        </w:rPr>
        <w:t>Claude Levi</w:t>
      </w:r>
      <w:r w:rsidRPr="00F262F0">
        <w:rPr>
          <w:lang w:val="en-US"/>
        </w:rPr>
        <w:t>-</w:t>
      </w:r>
      <w:r w:rsidRPr="00F262F0">
        <w:rPr>
          <w:rStyle w:val="a6"/>
          <w:lang w:val="en-US"/>
        </w:rPr>
        <w:t>Strauss</w:t>
      </w:r>
      <w:r w:rsidRPr="00F262F0">
        <w:rPr>
          <w:lang w:val="en-US"/>
        </w:rPr>
        <w:t xml:space="preserve"> </w:t>
      </w:r>
      <w:r w:rsidRPr="00F262F0">
        <w:rPr>
          <w:rStyle w:val="a6"/>
        </w:rPr>
        <w:t>Μύθος</w:t>
      </w:r>
      <w:r w:rsidRPr="00F262F0">
        <w:rPr>
          <w:lang w:val="en-US"/>
        </w:rPr>
        <w:t xml:space="preserve"> </w:t>
      </w:r>
      <w:r w:rsidRPr="00F262F0">
        <w:t>και</w:t>
      </w:r>
      <w:r w:rsidRPr="00F262F0">
        <w:rPr>
          <w:lang w:val="en-US"/>
        </w:rPr>
        <w:t xml:space="preserve"> </w:t>
      </w:r>
      <w:r w:rsidRPr="00F262F0">
        <w:rPr>
          <w:rStyle w:val="a6"/>
        </w:rPr>
        <w:t>Νόημα</w:t>
      </w:r>
      <w:r w:rsidRPr="00F262F0">
        <w:rPr>
          <w:lang w:val="en-US"/>
        </w:rPr>
        <w:t xml:space="preserve">. Athens 1986, 3-10. </w:t>
      </w:r>
    </w:p>
  </w:footnote>
  <w:footnote w:id="16">
    <w:p w14:paraId="614122E8" w14:textId="77777777" w:rsidR="00D23636" w:rsidRPr="00F262F0" w:rsidRDefault="00D23636" w:rsidP="008F324A">
      <w:pPr>
        <w:pStyle w:val="a4"/>
        <w:rPr>
          <w:lang w:val="en-US"/>
        </w:rPr>
      </w:pPr>
      <w:r w:rsidRPr="00F262F0">
        <w:rPr>
          <w:rStyle w:val="a5"/>
        </w:rPr>
        <w:footnoteRef/>
      </w:r>
      <w:r w:rsidRPr="00F262F0">
        <w:rPr>
          <w:lang w:val="en-US"/>
        </w:rPr>
        <w:t xml:space="preserve"> </w:t>
      </w:r>
      <w:proofErr w:type="spellStart"/>
      <w:r w:rsidRPr="00F262F0">
        <w:t>Βλ</w:t>
      </w:r>
      <w:proofErr w:type="spellEnd"/>
      <w:r w:rsidRPr="00F262F0">
        <w:rPr>
          <w:lang w:val="en-US"/>
        </w:rPr>
        <w:t xml:space="preserve">. </w:t>
      </w:r>
      <w:r w:rsidR="002A5CD2">
        <w:fldChar w:fldCharType="begin"/>
      </w:r>
      <w:r w:rsidR="002A5CD2" w:rsidRPr="007D2843">
        <w:rPr>
          <w:lang w:val="en-US"/>
        </w:rPr>
        <w:instrText xml:space="preserve"> HYPERLINK "http://www.nd.edu/~jneyr</w:instrText>
      </w:r>
      <w:r w:rsidR="002A5CD2" w:rsidRPr="007D2843">
        <w:rPr>
          <w:lang w:val="en-US"/>
        </w:rPr>
        <w:instrText xml:space="preserve">ey1/MyLord.God.htm" </w:instrText>
      </w:r>
      <w:r w:rsidR="002A5CD2">
        <w:fldChar w:fldCharType="separate"/>
      </w:r>
      <w:r w:rsidRPr="00F262F0">
        <w:rPr>
          <w:rStyle w:val="-"/>
          <w:lang w:val="en-US"/>
        </w:rPr>
        <w:t>Jerome H. Neyrey, “‘My Lord and My God’: The Divinity of Jesus in John’s Gospel”.</w:t>
      </w:r>
      <w:r w:rsidR="002A5CD2">
        <w:rPr>
          <w:rStyle w:val="-"/>
          <w:lang w:val="en-US"/>
        </w:rPr>
        <w:fldChar w:fldCharType="end"/>
      </w:r>
      <w:r w:rsidRPr="00F262F0">
        <w:rPr>
          <w:lang w:val="en-US"/>
        </w:rPr>
        <w:t xml:space="preserve"> In: E H </w:t>
      </w:r>
      <w:proofErr w:type="spellStart"/>
      <w:r w:rsidRPr="00F262F0">
        <w:rPr>
          <w:lang w:val="en-US"/>
        </w:rPr>
        <w:t>Lovering</w:t>
      </w:r>
      <w:proofErr w:type="spellEnd"/>
      <w:r w:rsidRPr="00F262F0">
        <w:rPr>
          <w:lang w:val="en-US"/>
        </w:rPr>
        <w:t xml:space="preserve"> (ed). Society of Biblical Literature Seminar Papers 1986. (Atlanta: Scholars Press, 1986) 152-171.</w:t>
      </w:r>
    </w:p>
  </w:footnote>
  <w:footnote w:id="17">
    <w:p w14:paraId="0442F443" w14:textId="39330ABC" w:rsidR="00302C72" w:rsidRPr="00302C72" w:rsidRDefault="00302C72">
      <w:pPr>
        <w:pStyle w:val="a4"/>
        <w:rPr>
          <w:lang w:val="en-US"/>
        </w:rPr>
      </w:pPr>
      <w:r>
        <w:rPr>
          <w:rStyle w:val="a5"/>
        </w:rPr>
        <w:footnoteRef/>
      </w:r>
      <w:r w:rsidRPr="00302C72">
        <w:rPr>
          <w:lang w:val="en-US"/>
        </w:rPr>
        <w:t xml:space="preserve"> </w:t>
      </w:r>
      <w:r>
        <w:rPr>
          <w:highlight w:val="yellow"/>
          <w:lang w:val="en-US" w:bidi="he-IL"/>
        </w:rPr>
        <w:t>Compare also</w:t>
      </w:r>
      <w:r w:rsidRPr="00F772ED">
        <w:rPr>
          <w:highlight w:val="yellow"/>
          <w:lang w:val="en-US" w:bidi="he-IL"/>
        </w:rPr>
        <w:t xml:space="preserve"> the confession</w:t>
      </w:r>
      <w:r>
        <w:rPr>
          <w:highlight w:val="yellow"/>
          <w:lang w:val="en-US" w:bidi="he-IL"/>
        </w:rPr>
        <w:t xml:space="preserve"> of Martha</w:t>
      </w:r>
      <w:r w:rsidR="007D2843">
        <w:rPr>
          <w:highlight w:val="yellow"/>
          <w:lang w:val="en-US" w:bidi="he-IL"/>
        </w:rPr>
        <w:t xml:space="preserve"> of </w:t>
      </w:r>
      <w:r w:rsidRPr="00F772ED">
        <w:rPr>
          <w:highlight w:val="yellow"/>
          <w:lang w:val="en-US" w:bidi="he-IL"/>
        </w:rPr>
        <w:t xml:space="preserve">Jesus </w:t>
      </w:r>
      <w:r w:rsidR="007D2843">
        <w:rPr>
          <w:highlight w:val="yellow"/>
          <w:lang w:val="en-US" w:bidi="he-IL"/>
        </w:rPr>
        <w:t xml:space="preserve">as </w:t>
      </w:r>
      <w:r w:rsidRPr="00F772ED">
        <w:rPr>
          <w:highlight w:val="yellow"/>
          <w:lang w:val="en-US" w:bidi="he-IL"/>
        </w:rPr>
        <w:t xml:space="preserve">the Judge on the ultimate day: Ναὶ </w:t>
      </w:r>
      <w:proofErr w:type="spellStart"/>
      <w:r w:rsidRPr="00F772ED">
        <w:rPr>
          <w:highlight w:val="yellow"/>
          <w:lang w:val="en-US" w:bidi="he-IL"/>
        </w:rPr>
        <w:t>Κύριε</w:t>
      </w:r>
      <w:proofErr w:type="spellEnd"/>
      <w:r w:rsidRPr="00F772ED">
        <w:rPr>
          <w:highlight w:val="yellow"/>
          <w:lang w:val="en-US" w:bidi="he-IL"/>
        </w:rPr>
        <w:t xml:space="preserve">, </w:t>
      </w:r>
      <w:proofErr w:type="spellStart"/>
      <w:r w:rsidRPr="00F772ED">
        <w:rPr>
          <w:highlight w:val="yellow"/>
          <w:lang w:val="en-US" w:bidi="he-IL"/>
        </w:rPr>
        <w:t>ἐγὼ</w:t>
      </w:r>
      <w:proofErr w:type="spellEnd"/>
      <w:r w:rsidRPr="00F772ED">
        <w:rPr>
          <w:highlight w:val="yellow"/>
          <w:lang w:val="en-US" w:bidi="he-IL"/>
        </w:rPr>
        <w:t xml:space="preserve"> πεπ</w:t>
      </w:r>
      <w:proofErr w:type="spellStart"/>
      <w:r w:rsidRPr="00F772ED">
        <w:rPr>
          <w:highlight w:val="yellow"/>
          <w:lang w:val="en-US" w:bidi="he-IL"/>
        </w:rPr>
        <w:t>ίστευκ</w:t>
      </w:r>
      <w:proofErr w:type="spellEnd"/>
      <w:r w:rsidRPr="00F772ED">
        <w:rPr>
          <w:highlight w:val="yellow"/>
          <w:lang w:val="en-US" w:bidi="he-IL"/>
        </w:rPr>
        <w:t xml:space="preserve">α </w:t>
      </w:r>
      <w:proofErr w:type="spellStart"/>
      <w:r w:rsidRPr="00F772ED">
        <w:rPr>
          <w:highlight w:val="yellow"/>
          <w:lang w:val="en-US" w:bidi="he-IL"/>
        </w:rPr>
        <w:t>ὅτι</w:t>
      </w:r>
      <w:proofErr w:type="spellEnd"/>
      <w:r w:rsidRPr="00F772ED">
        <w:rPr>
          <w:highlight w:val="yellow"/>
          <w:lang w:val="en-US" w:bidi="he-IL"/>
        </w:rPr>
        <w:t xml:space="preserve"> </w:t>
      </w:r>
      <w:proofErr w:type="spellStart"/>
      <w:r w:rsidRPr="00F772ED">
        <w:rPr>
          <w:highlight w:val="yellow"/>
          <w:lang w:val="en-US" w:bidi="he-IL"/>
        </w:rPr>
        <w:t>σὺ</w:t>
      </w:r>
      <w:proofErr w:type="spellEnd"/>
      <w:r w:rsidRPr="00F772ED">
        <w:rPr>
          <w:highlight w:val="yellow"/>
          <w:lang w:val="en-US" w:bidi="he-IL"/>
        </w:rPr>
        <w:t xml:space="preserve"> </w:t>
      </w:r>
      <w:proofErr w:type="spellStart"/>
      <w:r w:rsidRPr="00F772ED">
        <w:rPr>
          <w:highlight w:val="yellow"/>
          <w:lang w:val="en-US" w:bidi="he-IL"/>
        </w:rPr>
        <w:t>εἶ</w:t>
      </w:r>
      <w:proofErr w:type="spellEnd"/>
      <w:r w:rsidRPr="00F772ED">
        <w:rPr>
          <w:highlight w:val="yellow"/>
          <w:lang w:val="en-US" w:bidi="he-IL"/>
        </w:rPr>
        <w:t xml:space="preserve"> ὁ </w:t>
      </w:r>
      <w:proofErr w:type="spellStart"/>
      <w:r w:rsidRPr="00F772ED">
        <w:rPr>
          <w:highlight w:val="yellow"/>
          <w:lang w:val="en-US" w:bidi="he-IL"/>
        </w:rPr>
        <w:t>Χριστὸς</w:t>
      </w:r>
      <w:proofErr w:type="spellEnd"/>
      <w:r w:rsidRPr="00F772ED">
        <w:rPr>
          <w:highlight w:val="yellow"/>
          <w:lang w:val="en-US" w:bidi="he-IL"/>
        </w:rPr>
        <w:t xml:space="preserve"> ὁ </w:t>
      </w:r>
      <w:proofErr w:type="spellStart"/>
      <w:r w:rsidRPr="00F772ED">
        <w:rPr>
          <w:highlight w:val="yellow"/>
          <w:lang w:val="en-US" w:bidi="he-IL"/>
        </w:rPr>
        <w:t>Υἱὸς</w:t>
      </w:r>
      <w:proofErr w:type="spellEnd"/>
      <w:r w:rsidRPr="00F772ED">
        <w:rPr>
          <w:highlight w:val="yellow"/>
          <w:lang w:val="en-US" w:bidi="he-IL"/>
        </w:rPr>
        <w:t xml:space="preserve"> </w:t>
      </w:r>
      <w:proofErr w:type="spellStart"/>
      <w:r w:rsidRPr="00F772ED">
        <w:rPr>
          <w:highlight w:val="yellow"/>
          <w:lang w:val="en-US" w:bidi="he-IL"/>
        </w:rPr>
        <w:t>τοῦ</w:t>
      </w:r>
      <w:proofErr w:type="spellEnd"/>
      <w:r w:rsidRPr="00F772ED">
        <w:rPr>
          <w:highlight w:val="yellow"/>
          <w:lang w:val="en-US" w:bidi="he-IL"/>
        </w:rPr>
        <w:t xml:space="preserve"> </w:t>
      </w:r>
      <w:proofErr w:type="spellStart"/>
      <w:r w:rsidRPr="00F772ED">
        <w:rPr>
          <w:highlight w:val="yellow"/>
          <w:lang w:val="en-US" w:bidi="he-IL"/>
        </w:rPr>
        <w:t>Θεοῦ</w:t>
      </w:r>
      <w:proofErr w:type="spellEnd"/>
      <w:r w:rsidRPr="00F772ED">
        <w:rPr>
          <w:highlight w:val="yellow"/>
          <w:lang w:val="en-US" w:bidi="he-IL"/>
        </w:rPr>
        <w:t xml:space="preserve"> ὁ </w:t>
      </w:r>
      <w:proofErr w:type="spellStart"/>
      <w:r w:rsidRPr="00F772ED">
        <w:rPr>
          <w:highlight w:val="yellow"/>
          <w:lang w:val="en-US" w:bidi="he-IL"/>
        </w:rPr>
        <w:t>εἰς</w:t>
      </w:r>
      <w:proofErr w:type="spellEnd"/>
      <w:r w:rsidRPr="00F772ED">
        <w:rPr>
          <w:highlight w:val="yellow"/>
          <w:lang w:val="en-US" w:bidi="he-IL"/>
        </w:rPr>
        <w:t xml:space="preserve"> </w:t>
      </w:r>
      <w:proofErr w:type="spellStart"/>
      <w:r w:rsidRPr="00F772ED">
        <w:rPr>
          <w:highlight w:val="yellow"/>
          <w:lang w:val="en-US" w:bidi="he-IL"/>
        </w:rPr>
        <w:t>τὸν</w:t>
      </w:r>
      <w:proofErr w:type="spellEnd"/>
      <w:r w:rsidRPr="00F772ED">
        <w:rPr>
          <w:highlight w:val="yellow"/>
          <w:lang w:val="en-US" w:bidi="he-IL"/>
        </w:rPr>
        <w:t xml:space="preserve"> </w:t>
      </w:r>
      <w:proofErr w:type="spellStart"/>
      <w:r w:rsidRPr="00F772ED">
        <w:rPr>
          <w:highlight w:val="yellow"/>
          <w:lang w:val="en-US" w:bidi="he-IL"/>
        </w:rPr>
        <w:t>κόσμον</w:t>
      </w:r>
      <w:proofErr w:type="spellEnd"/>
      <w:r w:rsidRPr="00F772ED">
        <w:rPr>
          <w:highlight w:val="yellow"/>
          <w:lang w:val="en-US" w:bidi="he-IL"/>
        </w:rPr>
        <w:t xml:space="preserve"> </w:t>
      </w:r>
      <w:proofErr w:type="spellStart"/>
      <w:r w:rsidRPr="00F772ED">
        <w:rPr>
          <w:highlight w:val="yellow"/>
          <w:lang w:val="en-US" w:bidi="he-IL"/>
        </w:rPr>
        <w:t>ἐρχόμενος</w:t>
      </w:r>
      <w:proofErr w:type="spellEnd"/>
      <w:r w:rsidRPr="00F772ED">
        <w:rPr>
          <w:highlight w:val="yellow"/>
          <w:lang w:val="en-US" w:bidi="he-IL"/>
        </w:rPr>
        <w:t xml:space="preserve"> (11</w:t>
      </w:r>
      <w:r w:rsidR="007D2843">
        <w:rPr>
          <w:highlight w:val="yellow"/>
          <w:lang w:val="en-US" w:bidi="he-IL"/>
        </w:rPr>
        <w:t xml:space="preserve">, </w:t>
      </w:r>
      <w:r w:rsidRPr="00F772ED">
        <w:rPr>
          <w:highlight w:val="yellow"/>
          <w:lang w:val="en-US" w:bidi="he-IL"/>
        </w:rPr>
        <w:t>27).</w:t>
      </w:r>
    </w:p>
  </w:footnote>
  <w:footnote w:id="18">
    <w:p w14:paraId="1AE50F5A" w14:textId="77777777" w:rsidR="00D23636" w:rsidRPr="00F262F0" w:rsidRDefault="00D23636" w:rsidP="008F324A">
      <w:pPr>
        <w:autoSpaceDE w:val="0"/>
        <w:autoSpaceDN w:val="0"/>
        <w:adjustRightInd w:val="0"/>
        <w:ind w:left="360" w:right="468"/>
        <w:jc w:val="both"/>
        <w:rPr>
          <w:sz w:val="20"/>
          <w:szCs w:val="20"/>
          <w:lang w:val="en-US" w:bidi="he-IL"/>
        </w:rPr>
      </w:pPr>
      <w:r w:rsidRPr="00F262F0">
        <w:rPr>
          <w:rStyle w:val="a5"/>
          <w:sz w:val="20"/>
          <w:szCs w:val="20"/>
        </w:rPr>
        <w:footnoteRef/>
      </w:r>
      <w:r w:rsidRPr="00F262F0">
        <w:rPr>
          <w:sz w:val="20"/>
          <w:szCs w:val="20"/>
          <w:lang w:val="en-US"/>
        </w:rPr>
        <w:t xml:space="preserve"> </w:t>
      </w:r>
      <w:r w:rsidRPr="00F262F0">
        <w:rPr>
          <w:sz w:val="20"/>
          <w:szCs w:val="20"/>
          <w:lang w:val="en-US" w:bidi="he-IL"/>
        </w:rPr>
        <w:t xml:space="preserve">The Lord walks towards any friend of His who is “sleeping” to awake him with a powerful word, but He also </w:t>
      </w:r>
      <w:r w:rsidRPr="00F262F0">
        <w:rPr>
          <w:i/>
          <w:sz w:val="20"/>
          <w:szCs w:val="20"/>
          <w:lang w:val="en-US" w:bidi="he-IL"/>
        </w:rPr>
        <w:t>delays His arrival</w:t>
      </w:r>
      <w:r w:rsidRPr="00F262F0">
        <w:rPr>
          <w:sz w:val="20"/>
          <w:szCs w:val="20"/>
          <w:lang w:val="en-US" w:bidi="he-IL"/>
        </w:rPr>
        <w:t>. The following passage includes the female protagonists Martha and Maria and the shocking declaration: “I am the resurrection”. In the witnessing of the resurrection, there are several factors involved: the powerful word of the Lord (who has previously offered light through clay to a blind from birth man), smell (“</w:t>
      </w:r>
      <w:proofErr w:type="spellStart"/>
      <w:r w:rsidRPr="00F262F0">
        <w:rPr>
          <w:sz w:val="20"/>
          <w:szCs w:val="20"/>
          <w:lang w:val="en-US" w:bidi="he-IL"/>
        </w:rPr>
        <w:t>ἤδη</w:t>
      </w:r>
      <w:proofErr w:type="spellEnd"/>
      <w:r w:rsidRPr="00F262F0">
        <w:rPr>
          <w:sz w:val="20"/>
          <w:szCs w:val="20"/>
          <w:lang w:val="en-US" w:bidi="he-IL"/>
        </w:rPr>
        <w:t xml:space="preserve"> </w:t>
      </w:r>
      <w:proofErr w:type="spellStart"/>
      <w:r w:rsidRPr="00F262F0">
        <w:rPr>
          <w:sz w:val="20"/>
          <w:szCs w:val="20"/>
          <w:lang w:val="en-US" w:bidi="he-IL"/>
        </w:rPr>
        <w:t>ὄζει</w:t>
      </w:r>
      <w:proofErr w:type="spellEnd"/>
      <w:r w:rsidRPr="00F262F0">
        <w:rPr>
          <w:sz w:val="20"/>
          <w:szCs w:val="20"/>
          <w:lang w:val="en-US" w:bidi="he-IL"/>
        </w:rPr>
        <w:t xml:space="preserve">”), and touch (freeing the dead man from the gauzes applied to the dead). It should be noted that, afterwards, the resurrected friend of Jesus and the disciples don’t thank </w:t>
      </w:r>
      <w:proofErr w:type="gramStart"/>
      <w:r w:rsidRPr="00F262F0">
        <w:rPr>
          <w:sz w:val="20"/>
          <w:szCs w:val="20"/>
          <w:lang w:val="en-US" w:bidi="he-IL"/>
        </w:rPr>
        <w:t>them</w:t>
      </w:r>
      <w:proofErr w:type="gramEnd"/>
      <w:r w:rsidRPr="00F262F0">
        <w:rPr>
          <w:sz w:val="20"/>
          <w:szCs w:val="20"/>
          <w:lang w:val="en-US" w:bidi="he-IL"/>
        </w:rPr>
        <w:t xml:space="preserve"> but they remain in apathy. The protagonists are still his sisters. This passage, which is connected to the winter festival of Lights (Hanukkah), is concluded with Jesus retreating again to Ephraim: “Ὁ </w:t>
      </w:r>
      <w:proofErr w:type="spellStart"/>
      <w:r w:rsidRPr="00F262F0">
        <w:rPr>
          <w:sz w:val="20"/>
          <w:szCs w:val="20"/>
          <w:lang w:val="en-US" w:bidi="he-IL"/>
        </w:rPr>
        <w:t>οὖν</w:t>
      </w:r>
      <w:proofErr w:type="spellEnd"/>
      <w:r w:rsidRPr="00F262F0">
        <w:rPr>
          <w:sz w:val="20"/>
          <w:szCs w:val="20"/>
          <w:lang w:val="en-US" w:bidi="he-IL"/>
        </w:rPr>
        <w:t xml:space="preserve"> </w:t>
      </w:r>
      <w:proofErr w:type="spellStart"/>
      <w:r w:rsidRPr="00F262F0">
        <w:rPr>
          <w:sz w:val="20"/>
          <w:szCs w:val="20"/>
          <w:lang w:val="en-US" w:bidi="he-IL"/>
        </w:rPr>
        <w:t>Ἰησοῦς</w:t>
      </w:r>
      <w:proofErr w:type="spellEnd"/>
      <w:r w:rsidRPr="00F262F0">
        <w:rPr>
          <w:sz w:val="20"/>
          <w:szCs w:val="20"/>
          <w:lang w:val="en-US" w:bidi="he-IL"/>
        </w:rPr>
        <w:t xml:space="preserve"> </w:t>
      </w:r>
      <w:proofErr w:type="spellStart"/>
      <w:r w:rsidRPr="00F262F0">
        <w:rPr>
          <w:sz w:val="20"/>
          <w:szCs w:val="20"/>
          <w:lang w:val="en-US" w:bidi="he-IL"/>
        </w:rPr>
        <w:t>οὐκέτι</w:t>
      </w:r>
      <w:proofErr w:type="spellEnd"/>
      <w:r w:rsidRPr="00F262F0">
        <w:rPr>
          <w:sz w:val="20"/>
          <w:szCs w:val="20"/>
          <w:lang w:val="en-US" w:bidi="he-IL"/>
        </w:rPr>
        <w:t xml:space="preserve"> πα</w:t>
      </w:r>
      <w:proofErr w:type="spellStart"/>
      <w:r w:rsidRPr="00F262F0">
        <w:rPr>
          <w:sz w:val="20"/>
          <w:szCs w:val="20"/>
          <w:lang w:val="en-US" w:bidi="he-IL"/>
        </w:rPr>
        <w:t>ρρησίᾳ</w:t>
      </w:r>
      <w:proofErr w:type="spellEnd"/>
      <w:r w:rsidRPr="00F262F0">
        <w:rPr>
          <w:sz w:val="20"/>
          <w:szCs w:val="20"/>
          <w:lang w:val="en-US" w:bidi="he-IL"/>
        </w:rPr>
        <w:t xml:space="preserve"> π</w:t>
      </w:r>
      <w:proofErr w:type="spellStart"/>
      <w:r w:rsidRPr="00F262F0">
        <w:rPr>
          <w:sz w:val="20"/>
          <w:szCs w:val="20"/>
          <w:lang w:val="en-US" w:bidi="he-IL"/>
        </w:rPr>
        <w:t>εριε</w:t>
      </w:r>
      <w:proofErr w:type="spellEnd"/>
      <w:r w:rsidRPr="00F262F0">
        <w:rPr>
          <w:sz w:val="20"/>
          <w:szCs w:val="20"/>
          <w:lang w:val="en-US" w:bidi="he-IL"/>
        </w:rPr>
        <w:t xml:space="preserve">πάτει </w:t>
      </w:r>
      <w:proofErr w:type="spellStart"/>
      <w:r w:rsidRPr="00F262F0">
        <w:rPr>
          <w:sz w:val="20"/>
          <w:szCs w:val="20"/>
          <w:lang w:val="en-US" w:bidi="he-IL"/>
        </w:rPr>
        <w:t>ἐν</w:t>
      </w:r>
      <w:proofErr w:type="spellEnd"/>
      <w:r w:rsidRPr="00F262F0">
        <w:rPr>
          <w:sz w:val="20"/>
          <w:szCs w:val="20"/>
          <w:lang w:val="en-US" w:bidi="he-IL"/>
        </w:rPr>
        <w:t xml:space="preserve"> </w:t>
      </w:r>
      <w:proofErr w:type="spellStart"/>
      <w:r w:rsidRPr="00F262F0">
        <w:rPr>
          <w:sz w:val="20"/>
          <w:szCs w:val="20"/>
          <w:lang w:val="en-US" w:bidi="he-IL"/>
        </w:rPr>
        <w:t>τοῖς</w:t>
      </w:r>
      <w:proofErr w:type="spellEnd"/>
      <w:r w:rsidRPr="00F262F0">
        <w:rPr>
          <w:sz w:val="20"/>
          <w:szCs w:val="20"/>
          <w:lang w:val="en-US" w:bidi="he-IL"/>
        </w:rPr>
        <w:t xml:space="preserve"> </w:t>
      </w:r>
      <w:proofErr w:type="spellStart"/>
      <w:r w:rsidRPr="00F262F0">
        <w:rPr>
          <w:sz w:val="20"/>
          <w:szCs w:val="20"/>
          <w:lang w:val="en-US" w:bidi="he-IL"/>
        </w:rPr>
        <w:t>Ἰουδ</w:t>
      </w:r>
      <w:proofErr w:type="spellEnd"/>
      <w:r w:rsidRPr="00F262F0">
        <w:rPr>
          <w:sz w:val="20"/>
          <w:szCs w:val="20"/>
          <w:lang w:val="en-US" w:bidi="he-IL"/>
        </w:rPr>
        <w:t xml:space="preserve">αίοις, </w:t>
      </w:r>
      <w:proofErr w:type="spellStart"/>
      <w:r w:rsidRPr="00F262F0">
        <w:rPr>
          <w:sz w:val="20"/>
          <w:szCs w:val="20"/>
          <w:lang w:val="en-US" w:bidi="he-IL"/>
        </w:rPr>
        <w:t>ἀλλὰ</w:t>
      </w:r>
      <w:proofErr w:type="spellEnd"/>
      <w:r w:rsidRPr="00F262F0">
        <w:rPr>
          <w:sz w:val="20"/>
          <w:szCs w:val="20"/>
          <w:lang w:val="en-US" w:bidi="he-IL"/>
        </w:rPr>
        <w:t xml:space="preserve"> ἀπ</w:t>
      </w:r>
      <w:proofErr w:type="spellStart"/>
      <w:r w:rsidRPr="00F262F0">
        <w:rPr>
          <w:sz w:val="20"/>
          <w:szCs w:val="20"/>
          <w:lang w:val="en-US" w:bidi="he-IL"/>
        </w:rPr>
        <w:t>ῆλθεν</w:t>
      </w:r>
      <w:proofErr w:type="spellEnd"/>
      <w:r w:rsidRPr="00F262F0">
        <w:rPr>
          <w:sz w:val="20"/>
          <w:szCs w:val="20"/>
          <w:lang w:val="en-US" w:bidi="he-IL"/>
        </w:rPr>
        <w:t xml:space="preserve"> </w:t>
      </w:r>
      <w:proofErr w:type="spellStart"/>
      <w:r w:rsidRPr="00F262F0">
        <w:rPr>
          <w:sz w:val="20"/>
          <w:szCs w:val="20"/>
          <w:lang w:val="en-US" w:bidi="he-IL"/>
        </w:rPr>
        <w:t>ἐκεῖθεν</w:t>
      </w:r>
      <w:proofErr w:type="spellEnd"/>
      <w:r w:rsidRPr="00F262F0">
        <w:rPr>
          <w:sz w:val="20"/>
          <w:szCs w:val="20"/>
          <w:lang w:val="en-US" w:bidi="he-IL"/>
        </w:rPr>
        <w:t xml:space="preserve"> </w:t>
      </w:r>
      <w:proofErr w:type="spellStart"/>
      <w:r w:rsidRPr="00F262F0">
        <w:rPr>
          <w:sz w:val="20"/>
          <w:szCs w:val="20"/>
          <w:lang w:val="en-US" w:bidi="he-IL"/>
        </w:rPr>
        <w:t>εἰς</w:t>
      </w:r>
      <w:proofErr w:type="spellEnd"/>
      <w:r w:rsidRPr="00F262F0">
        <w:rPr>
          <w:sz w:val="20"/>
          <w:szCs w:val="20"/>
          <w:lang w:val="en-US" w:bidi="he-IL"/>
        </w:rPr>
        <w:t xml:space="preserve"> </w:t>
      </w:r>
      <w:proofErr w:type="spellStart"/>
      <w:r w:rsidRPr="00F262F0">
        <w:rPr>
          <w:sz w:val="20"/>
          <w:szCs w:val="20"/>
          <w:lang w:val="en-US" w:bidi="he-IL"/>
        </w:rPr>
        <w:t>τὴν</w:t>
      </w:r>
      <w:proofErr w:type="spellEnd"/>
      <w:r w:rsidRPr="00F262F0">
        <w:rPr>
          <w:sz w:val="20"/>
          <w:szCs w:val="20"/>
          <w:lang w:val="en-US" w:bidi="he-IL"/>
        </w:rPr>
        <w:t xml:space="preserve"> </w:t>
      </w:r>
      <w:proofErr w:type="spellStart"/>
      <w:r w:rsidRPr="00F262F0">
        <w:rPr>
          <w:sz w:val="20"/>
          <w:szCs w:val="20"/>
          <w:lang w:val="en-US" w:bidi="he-IL"/>
        </w:rPr>
        <w:t>χώρ</w:t>
      </w:r>
      <w:proofErr w:type="spellEnd"/>
      <w:r w:rsidRPr="00F262F0">
        <w:rPr>
          <w:sz w:val="20"/>
          <w:szCs w:val="20"/>
          <w:lang w:val="en-US" w:bidi="he-IL"/>
        </w:rPr>
        <w:t xml:space="preserve">αν </w:t>
      </w:r>
      <w:proofErr w:type="spellStart"/>
      <w:r w:rsidRPr="00F262F0">
        <w:rPr>
          <w:sz w:val="20"/>
          <w:szCs w:val="20"/>
          <w:lang w:val="en-US" w:bidi="he-IL"/>
        </w:rPr>
        <w:t>ἐγγὺς</w:t>
      </w:r>
      <w:proofErr w:type="spellEnd"/>
      <w:r w:rsidRPr="00F262F0">
        <w:rPr>
          <w:sz w:val="20"/>
          <w:szCs w:val="20"/>
          <w:lang w:val="en-US" w:bidi="he-IL"/>
        </w:rPr>
        <w:t xml:space="preserve"> </w:t>
      </w:r>
      <w:proofErr w:type="spellStart"/>
      <w:r w:rsidRPr="00F262F0">
        <w:rPr>
          <w:sz w:val="20"/>
          <w:szCs w:val="20"/>
          <w:lang w:val="en-US" w:bidi="he-IL"/>
        </w:rPr>
        <w:t>τῆς</w:t>
      </w:r>
      <w:proofErr w:type="spellEnd"/>
      <w:r w:rsidRPr="00F262F0">
        <w:rPr>
          <w:sz w:val="20"/>
          <w:szCs w:val="20"/>
          <w:lang w:val="en-US" w:bidi="he-IL"/>
        </w:rPr>
        <w:t xml:space="preserve"> </w:t>
      </w:r>
      <w:proofErr w:type="spellStart"/>
      <w:r w:rsidRPr="00F262F0">
        <w:rPr>
          <w:sz w:val="20"/>
          <w:szCs w:val="20"/>
          <w:lang w:val="en-US" w:bidi="he-IL"/>
        </w:rPr>
        <w:t>ἐρήμου</w:t>
      </w:r>
      <w:proofErr w:type="spellEnd"/>
      <w:r w:rsidRPr="00F262F0">
        <w:rPr>
          <w:sz w:val="20"/>
          <w:szCs w:val="20"/>
          <w:lang w:val="en-US" w:bidi="he-IL"/>
        </w:rPr>
        <w:t xml:space="preserve">, </w:t>
      </w:r>
      <w:proofErr w:type="spellStart"/>
      <w:r w:rsidRPr="00F262F0">
        <w:rPr>
          <w:sz w:val="20"/>
          <w:szCs w:val="20"/>
          <w:lang w:val="en-US" w:bidi="he-IL"/>
        </w:rPr>
        <w:t>εἰς</w:t>
      </w:r>
      <w:proofErr w:type="spellEnd"/>
      <w:r w:rsidRPr="00F262F0">
        <w:rPr>
          <w:sz w:val="20"/>
          <w:szCs w:val="20"/>
          <w:lang w:val="en-US" w:bidi="he-IL"/>
        </w:rPr>
        <w:t xml:space="preserve"> </w:t>
      </w:r>
      <w:proofErr w:type="spellStart"/>
      <w:r w:rsidRPr="00F262F0">
        <w:rPr>
          <w:sz w:val="20"/>
          <w:szCs w:val="20"/>
          <w:lang w:val="en-US" w:bidi="he-IL"/>
        </w:rPr>
        <w:t>Ἐφρ</w:t>
      </w:r>
      <w:proofErr w:type="spellEnd"/>
      <w:r w:rsidRPr="00F262F0">
        <w:rPr>
          <w:sz w:val="20"/>
          <w:szCs w:val="20"/>
          <w:lang w:val="en-US" w:bidi="he-IL"/>
        </w:rPr>
        <w:t xml:space="preserve">αὶμ </w:t>
      </w:r>
      <w:proofErr w:type="spellStart"/>
      <w:r w:rsidRPr="00F262F0">
        <w:rPr>
          <w:sz w:val="20"/>
          <w:szCs w:val="20"/>
          <w:lang w:val="en-US" w:bidi="he-IL"/>
        </w:rPr>
        <w:t>λεγομένην</w:t>
      </w:r>
      <w:proofErr w:type="spellEnd"/>
      <w:r w:rsidRPr="00F262F0">
        <w:rPr>
          <w:sz w:val="20"/>
          <w:szCs w:val="20"/>
          <w:lang w:val="en-US" w:bidi="he-IL"/>
        </w:rPr>
        <w:t xml:space="preserve"> π</w:t>
      </w:r>
      <w:proofErr w:type="spellStart"/>
      <w:r w:rsidRPr="00F262F0">
        <w:rPr>
          <w:sz w:val="20"/>
          <w:szCs w:val="20"/>
          <w:lang w:val="en-US" w:bidi="he-IL"/>
        </w:rPr>
        <w:t>όλιν</w:t>
      </w:r>
      <w:proofErr w:type="spellEnd"/>
      <w:r w:rsidRPr="00F262F0">
        <w:rPr>
          <w:sz w:val="20"/>
          <w:szCs w:val="20"/>
          <w:lang w:val="en-US" w:bidi="he-IL"/>
        </w:rPr>
        <w:t xml:space="preserve">, </w:t>
      </w:r>
      <w:proofErr w:type="spellStart"/>
      <w:r w:rsidRPr="00F262F0">
        <w:rPr>
          <w:sz w:val="20"/>
          <w:szCs w:val="20"/>
          <w:lang w:val="en-US" w:bidi="he-IL"/>
        </w:rPr>
        <w:t>κἀκεῖ</w:t>
      </w:r>
      <w:proofErr w:type="spellEnd"/>
      <w:r w:rsidRPr="00F262F0">
        <w:rPr>
          <w:sz w:val="20"/>
          <w:szCs w:val="20"/>
          <w:lang w:val="en-US" w:bidi="he-IL"/>
        </w:rPr>
        <w:t xml:space="preserve"> </w:t>
      </w:r>
      <w:proofErr w:type="spellStart"/>
      <w:r w:rsidRPr="00F262F0">
        <w:rPr>
          <w:sz w:val="20"/>
          <w:szCs w:val="20"/>
          <w:lang w:val="en-US" w:bidi="he-IL"/>
        </w:rPr>
        <w:t>ἔμεινεν</w:t>
      </w:r>
      <w:proofErr w:type="spellEnd"/>
      <w:r w:rsidRPr="00F262F0">
        <w:rPr>
          <w:sz w:val="20"/>
          <w:szCs w:val="20"/>
          <w:lang w:val="en-US" w:bidi="he-IL"/>
        </w:rPr>
        <w:t xml:space="preserve"> </w:t>
      </w:r>
      <w:proofErr w:type="spellStart"/>
      <w:r w:rsidRPr="00F262F0">
        <w:rPr>
          <w:sz w:val="20"/>
          <w:szCs w:val="20"/>
          <w:lang w:val="en-US" w:bidi="he-IL"/>
        </w:rPr>
        <w:t>μετὰ</w:t>
      </w:r>
      <w:proofErr w:type="spellEnd"/>
      <w:r w:rsidRPr="00F262F0">
        <w:rPr>
          <w:sz w:val="20"/>
          <w:szCs w:val="20"/>
          <w:lang w:val="en-US" w:bidi="he-IL"/>
        </w:rPr>
        <w:t xml:space="preserve"> </w:t>
      </w:r>
      <w:proofErr w:type="spellStart"/>
      <w:r w:rsidRPr="00F262F0">
        <w:rPr>
          <w:sz w:val="20"/>
          <w:szCs w:val="20"/>
          <w:lang w:val="en-US" w:bidi="he-IL"/>
        </w:rPr>
        <w:t>τῶν</w:t>
      </w:r>
      <w:proofErr w:type="spellEnd"/>
      <w:r w:rsidRPr="00F262F0">
        <w:rPr>
          <w:sz w:val="20"/>
          <w:szCs w:val="20"/>
          <w:lang w:val="en-US" w:bidi="he-IL"/>
        </w:rPr>
        <w:t xml:space="preserve"> μα</w:t>
      </w:r>
      <w:proofErr w:type="spellStart"/>
      <w:r w:rsidRPr="00F262F0">
        <w:rPr>
          <w:sz w:val="20"/>
          <w:szCs w:val="20"/>
          <w:lang w:val="en-US" w:bidi="he-IL"/>
        </w:rPr>
        <w:t>θητῶν</w:t>
      </w:r>
      <w:proofErr w:type="spellEnd"/>
      <w:r w:rsidRPr="00F262F0">
        <w:rPr>
          <w:sz w:val="20"/>
          <w:szCs w:val="20"/>
          <w:lang w:val="en-US" w:bidi="he-IL"/>
        </w:rPr>
        <w:t xml:space="preserve">” (therefore including Thomas). The ultimate Easter exodus of Jesus is the next point in the Johannine narrative; the third and final week is inaugurated: Ο </w:t>
      </w:r>
      <w:proofErr w:type="spellStart"/>
      <w:r w:rsidRPr="00F262F0">
        <w:rPr>
          <w:sz w:val="20"/>
          <w:szCs w:val="20"/>
          <w:lang w:val="en-US" w:bidi="he-IL"/>
        </w:rPr>
        <w:t>οὖν</w:t>
      </w:r>
      <w:proofErr w:type="spellEnd"/>
      <w:r w:rsidRPr="00F262F0">
        <w:rPr>
          <w:sz w:val="20"/>
          <w:szCs w:val="20"/>
          <w:lang w:val="en-US" w:bidi="he-IL"/>
        </w:rPr>
        <w:t xml:space="preserve"> </w:t>
      </w:r>
      <w:proofErr w:type="spellStart"/>
      <w:r w:rsidRPr="00F262F0">
        <w:rPr>
          <w:sz w:val="20"/>
          <w:szCs w:val="20"/>
          <w:lang w:val="en-US" w:bidi="he-IL"/>
        </w:rPr>
        <w:t>Ἰησοῦς</w:t>
      </w:r>
      <w:proofErr w:type="spellEnd"/>
      <w:r w:rsidRPr="00F262F0">
        <w:rPr>
          <w:sz w:val="20"/>
          <w:szCs w:val="20"/>
          <w:lang w:val="en-US" w:bidi="he-IL"/>
        </w:rPr>
        <w:t xml:space="preserve"> π</w:t>
      </w:r>
      <w:proofErr w:type="spellStart"/>
      <w:r w:rsidRPr="00F262F0">
        <w:rPr>
          <w:sz w:val="20"/>
          <w:szCs w:val="20"/>
          <w:lang w:val="en-US" w:bidi="he-IL"/>
        </w:rPr>
        <w:t>ρὸ</w:t>
      </w:r>
      <w:proofErr w:type="spellEnd"/>
      <w:r w:rsidRPr="00F262F0">
        <w:rPr>
          <w:sz w:val="20"/>
          <w:szCs w:val="20"/>
          <w:lang w:val="en-US" w:bidi="he-IL"/>
        </w:rPr>
        <w:t xml:space="preserve"> </w:t>
      </w:r>
      <w:proofErr w:type="spellStart"/>
      <w:r w:rsidRPr="00F262F0">
        <w:rPr>
          <w:sz w:val="20"/>
          <w:szCs w:val="20"/>
          <w:lang w:val="en-US" w:bidi="he-IL"/>
        </w:rPr>
        <w:t>ἓξ</w:t>
      </w:r>
      <w:proofErr w:type="spellEnd"/>
      <w:r w:rsidRPr="00F262F0">
        <w:rPr>
          <w:sz w:val="20"/>
          <w:szCs w:val="20"/>
          <w:lang w:val="en-US" w:bidi="he-IL"/>
        </w:rPr>
        <w:t xml:space="preserve"> </w:t>
      </w:r>
      <w:proofErr w:type="spellStart"/>
      <w:r w:rsidRPr="00F262F0">
        <w:rPr>
          <w:sz w:val="20"/>
          <w:szCs w:val="20"/>
          <w:lang w:val="en-US" w:bidi="he-IL"/>
        </w:rPr>
        <w:t>ἡμερῶν</w:t>
      </w:r>
      <w:proofErr w:type="spellEnd"/>
      <w:r w:rsidRPr="00F262F0">
        <w:rPr>
          <w:sz w:val="20"/>
          <w:szCs w:val="20"/>
          <w:lang w:val="en-US" w:bidi="he-IL"/>
        </w:rPr>
        <w:t xml:space="preserve"> </w:t>
      </w:r>
      <w:proofErr w:type="spellStart"/>
      <w:r w:rsidRPr="00F262F0">
        <w:rPr>
          <w:sz w:val="20"/>
          <w:szCs w:val="20"/>
          <w:lang w:val="en-US" w:bidi="he-IL"/>
        </w:rPr>
        <w:t>τοῦ</w:t>
      </w:r>
      <w:proofErr w:type="spellEnd"/>
      <w:r w:rsidRPr="00F262F0">
        <w:rPr>
          <w:sz w:val="20"/>
          <w:szCs w:val="20"/>
          <w:lang w:val="en-US" w:bidi="he-IL"/>
        </w:rPr>
        <w:t xml:space="preserve"> </w:t>
      </w:r>
      <w:proofErr w:type="spellStart"/>
      <w:r w:rsidRPr="00F262F0">
        <w:rPr>
          <w:sz w:val="20"/>
          <w:szCs w:val="20"/>
          <w:lang w:val="en-US" w:bidi="he-IL"/>
        </w:rPr>
        <w:t>Πάσχ</w:t>
      </w:r>
      <w:proofErr w:type="spellEnd"/>
      <w:r w:rsidRPr="00F262F0">
        <w:rPr>
          <w:sz w:val="20"/>
          <w:szCs w:val="20"/>
          <w:lang w:val="en-US" w:bidi="he-IL"/>
        </w:rPr>
        <w:t xml:space="preserve">α </w:t>
      </w:r>
      <w:proofErr w:type="spellStart"/>
      <w:r w:rsidRPr="00F262F0">
        <w:rPr>
          <w:sz w:val="20"/>
          <w:szCs w:val="20"/>
          <w:lang w:val="en-US" w:bidi="he-IL"/>
        </w:rPr>
        <w:t>ἦλθεν</w:t>
      </w:r>
      <w:proofErr w:type="spellEnd"/>
      <w:r w:rsidRPr="00F262F0">
        <w:rPr>
          <w:sz w:val="20"/>
          <w:szCs w:val="20"/>
          <w:lang w:val="en-US" w:bidi="he-IL"/>
        </w:rPr>
        <w:t xml:space="preserve"> </w:t>
      </w:r>
      <w:proofErr w:type="spellStart"/>
      <w:r w:rsidRPr="00F262F0">
        <w:rPr>
          <w:sz w:val="20"/>
          <w:szCs w:val="20"/>
          <w:lang w:val="en-US" w:bidi="he-IL"/>
        </w:rPr>
        <w:t>εἰς</w:t>
      </w:r>
      <w:proofErr w:type="spellEnd"/>
      <w:r w:rsidRPr="00F262F0">
        <w:rPr>
          <w:sz w:val="20"/>
          <w:szCs w:val="20"/>
          <w:lang w:val="en-US" w:bidi="he-IL"/>
        </w:rPr>
        <w:t xml:space="preserve"> </w:t>
      </w:r>
      <w:proofErr w:type="spellStart"/>
      <w:r w:rsidRPr="00F262F0">
        <w:rPr>
          <w:sz w:val="20"/>
          <w:szCs w:val="20"/>
          <w:lang w:val="en-US" w:bidi="he-IL"/>
        </w:rPr>
        <w:t>Βηθ</w:t>
      </w:r>
      <w:proofErr w:type="spellEnd"/>
      <w:r w:rsidRPr="00F262F0">
        <w:rPr>
          <w:sz w:val="20"/>
          <w:szCs w:val="20"/>
          <w:lang w:val="en-US" w:bidi="he-IL"/>
        </w:rPr>
        <w:t>ανίαν, ὅπ</w:t>
      </w:r>
      <w:proofErr w:type="spellStart"/>
      <w:r w:rsidRPr="00F262F0">
        <w:rPr>
          <w:sz w:val="20"/>
          <w:szCs w:val="20"/>
          <w:lang w:val="en-US" w:bidi="he-IL"/>
        </w:rPr>
        <w:t>ου</w:t>
      </w:r>
      <w:proofErr w:type="spellEnd"/>
      <w:r w:rsidRPr="00F262F0">
        <w:rPr>
          <w:sz w:val="20"/>
          <w:szCs w:val="20"/>
          <w:lang w:val="en-US" w:bidi="he-IL"/>
        </w:rPr>
        <w:t xml:space="preserve"> </w:t>
      </w:r>
      <w:proofErr w:type="spellStart"/>
      <w:r w:rsidRPr="00F262F0">
        <w:rPr>
          <w:sz w:val="20"/>
          <w:szCs w:val="20"/>
          <w:lang w:val="en-US" w:bidi="he-IL"/>
        </w:rPr>
        <w:t>ἦν</w:t>
      </w:r>
      <w:proofErr w:type="spellEnd"/>
      <w:r w:rsidRPr="00F262F0">
        <w:rPr>
          <w:sz w:val="20"/>
          <w:szCs w:val="20"/>
          <w:lang w:val="en-US" w:bidi="he-IL"/>
        </w:rPr>
        <w:t xml:space="preserve"> </w:t>
      </w:r>
      <w:proofErr w:type="spellStart"/>
      <w:r w:rsidRPr="00F262F0">
        <w:rPr>
          <w:sz w:val="20"/>
          <w:szCs w:val="20"/>
          <w:lang w:val="en-US" w:bidi="he-IL"/>
        </w:rPr>
        <w:t>Λάζ</w:t>
      </w:r>
      <w:proofErr w:type="spellEnd"/>
      <w:r w:rsidRPr="00F262F0">
        <w:rPr>
          <w:sz w:val="20"/>
          <w:szCs w:val="20"/>
          <w:lang w:val="en-US" w:bidi="he-IL"/>
        </w:rPr>
        <w:t xml:space="preserve">αρος, </w:t>
      </w:r>
      <w:proofErr w:type="spellStart"/>
      <w:r w:rsidRPr="00F262F0">
        <w:rPr>
          <w:sz w:val="20"/>
          <w:szCs w:val="20"/>
          <w:lang w:val="en-US" w:bidi="he-IL"/>
        </w:rPr>
        <w:t>ὃν</w:t>
      </w:r>
      <w:proofErr w:type="spellEnd"/>
      <w:r w:rsidRPr="00F262F0">
        <w:rPr>
          <w:sz w:val="20"/>
          <w:szCs w:val="20"/>
          <w:lang w:val="en-US" w:bidi="he-IL"/>
        </w:rPr>
        <w:t xml:space="preserve"> </w:t>
      </w:r>
      <w:proofErr w:type="spellStart"/>
      <w:r w:rsidRPr="00F262F0">
        <w:rPr>
          <w:sz w:val="20"/>
          <w:szCs w:val="20"/>
          <w:lang w:val="en-US" w:bidi="he-IL"/>
        </w:rPr>
        <w:t>ἤγειρεν</w:t>
      </w:r>
      <w:proofErr w:type="spellEnd"/>
      <w:r w:rsidRPr="00F262F0">
        <w:rPr>
          <w:sz w:val="20"/>
          <w:szCs w:val="20"/>
          <w:lang w:val="en-US" w:bidi="he-IL"/>
        </w:rPr>
        <w:t xml:space="preserve"> </w:t>
      </w:r>
      <w:proofErr w:type="spellStart"/>
      <w:r w:rsidRPr="00F262F0">
        <w:rPr>
          <w:sz w:val="20"/>
          <w:szCs w:val="20"/>
          <w:lang w:val="en-US" w:bidi="he-IL"/>
        </w:rPr>
        <w:t>ἐκ</w:t>
      </w:r>
      <w:proofErr w:type="spellEnd"/>
      <w:r w:rsidRPr="00F262F0">
        <w:rPr>
          <w:sz w:val="20"/>
          <w:szCs w:val="20"/>
          <w:lang w:val="en-US" w:bidi="he-IL"/>
        </w:rPr>
        <w:t xml:space="preserve"> </w:t>
      </w:r>
      <w:proofErr w:type="spellStart"/>
      <w:r w:rsidRPr="00F262F0">
        <w:rPr>
          <w:sz w:val="20"/>
          <w:szCs w:val="20"/>
          <w:lang w:val="en-US" w:bidi="he-IL"/>
        </w:rPr>
        <w:t>νεκρῶν</w:t>
      </w:r>
      <w:proofErr w:type="spellEnd"/>
      <w:r w:rsidRPr="00F262F0">
        <w:rPr>
          <w:sz w:val="20"/>
          <w:szCs w:val="20"/>
          <w:lang w:val="en-US" w:bidi="he-IL"/>
        </w:rPr>
        <w:t xml:space="preserve"> </w:t>
      </w:r>
      <w:proofErr w:type="spellStart"/>
      <w:r w:rsidRPr="00F262F0">
        <w:rPr>
          <w:sz w:val="20"/>
          <w:szCs w:val="20"/>
          <w:lang w:val="en-US" w:bidi="he-IL"/>
        </w:rPr>
        <w:t>Ἰησοῦς</w:t>
      </w:r>
      <w:proofErr w:type="spellEnd"/>
      <w:r w:rsidRPr="00F262F0">
        <w:rPr>
          <w:sz w:val="20"/>
          <w:szCs w:val="20"/>
          <w:lang w:val="en-US" w:bidi="he-IL"/>
        </w:rPr>
        <w:t xml:space="preserve"> (12, 1). Many persons wait for Him at the shrine; they “</w:t>
      </w:r>
      <w:proofErr w:type="spellStart"/>
      <w:r w:rsidRPr="00F262F0">
        <w:rPr>
          <w:sz w:val="20"/>
          <w:szCs w:val="20"/>
          <w:lang w:val="en-US" w:bidi="he-IL"/>
        </w:rPr>
        <w:t>ἀνέ</w:t>
      </w:r>
      <w:proofErr w:type="spellEnd"/>
      <w:r w:rsidRPr="00F262F0">
        <w:rPr>
          <w:sz w:val="20"/>
          <w:szCs w:val="20"/>
          <w:lang w:val="en-US" w:bidi="he-IL"/>
        </w:rPr>
        <w:t xml:space="preserve">βησαν </w:t>
      </w:r>
      <w:proofErr w:type="spellStart"/>
      <w:r w:rsidRPr="00F262F0">
        <w:rPr>
          <w:sz w:val="20"/>
          <w:szCs w:val="20"/>
          <w:lang w:val="en-US" w:bidi="he-IL"/>
        </w:rPr>
        <w:t>εἰς</w:t>
      </w:r>
      <w:proofErr w:type="spellEnd"/>
      <w:r w:rsidRPr="00F262F0">
        <w:rPr>
          <w:sz w:val="20"/>
          <w:szCs w:val="20"/>
          <w:lang w:val="en-US" w:bidi="he-IL"/>
        </w:rPr>
        <w:t xml:space="preserve"> </w:t>
      </w:r>
      <w:proofErr w:type="spellStart"/>
      <w:r w:rsidRPr="00F262F0">
        <w:rPr>
          <w:sz w:val="20"/>
          <w:szCs w:val="20"/>
          <w:lang w:val="en-US" w:bidi="he-IL"/>
        </w:rPr>
        <w:t>Ἱεροσόλυμ</w:t>
      </w:r>
      <w:proofErr w:type="spellEnd"/>
      <w:r w:rsidRPr="00F262F0">
        <w:rPr>
          <w:sz w:val="20"/>
          <w:szCs w:val="20"/>
          <w:lang w:val="en-US" w:bidi="he-IL"/>
        </w:rPr>
        <w:t xml:space="preserve">α </w:t>
      </w:r>
      <w:proofErr w:type="spellStart"/>
      <w:r w:rsidRPr="00F262F0">
        <w:rPr>
          <w:sz w:val="20"/>
          <w:szCs w:val="20"/>
          <w:lang w:val="en-US" w:bidi="he-IL"/>
        </w:rPr>
        <w:t>ἐκ</w:t>
      </w:r>
      <w:proofErr w:type="spellEnd"/>
      <w:r w:rsidRPr="00F262F0">
        <w:rPr>
          <w:sz w:val="20"/>
          <w:szCs w:val="20"/>
          <w:lang w:val="en-US" w:bidi="he-IL"/>
        </w:rPr>
        <w:t xml:space="preserve"> </w:t>
      </w:r>
      <w:proofErr w:type="spellStart"/>
      <w:r w:rsidRPr="00F262F0">
        <w:rPr>
          <w:sz w:val="20"/>
          <w:szCs w:val="20"/>
          <w:lang w:val="en-US" w:bidi="he-IL"/>
        </w:rPr>
        <w:t>τῆς</w:t>
      </w:r>
      <w:proofErr w:type="spellEnd"/>
      <w:r w:rsidRPr="00F262F0">
        <w:rPr>
          <w:sz w:val="20"/>
          <w:szCs w:val="20"/>
          <w:lang w:val="en-US" w:bidi="he-IL"/>
        </w:rPr>
        <w:t xml:space="preserve"> </w:t>
      </w:r>
      <w:proofErr w:type="spellStart"/>
      <w:r w:rsidRPr="00F262F0">
        <w:rPr>
          <w:sz w:val="20"/>
          <w:szCs w:val="20"/>
          <w:lang w:val="en-US" w:bidi="he-IL"/>
        </w:rPr>
        <w:t>χώρ</w:t>
      </w:r>
      <w:proofErr w:type="spellEnd"/>
      <w:r w:rsidRPr="00F262F0">
        <w:rPr>
          <w:sz w:val="20"/>
          <w:szCs w:val="20"/>
          <w:lang w:val="en-US" w:bidi="he-IL"/>
        </w:rPr>
        <w:t>ας π</w:t>
      </w:r>
      <w:proofErr w:type="spellStart"/>
      <w:r w:rsidRPr="00F262F0">
        <w:rPr>
          <w:sz w:val="20"/>
          <w:szCs w:val="20"/>
          <w:lang w:val="en-US" w:bidi="he-IL"/>
        </w:rPr>
        <w:t>ρὸ</w:t>
      </w:r>
      <w:proofErr w:type="spellEnd"/>
      <w:r w:rsidRPr="00F262F0">
        <w:rPr>
          <w:sz w:val="20"/>
          <w:szCs w:val="20"/>
          <w:lang w:val="en-US" w:bidi="he-IL"/>
        </w:rPr>
        <w:t xml:space="preserve"> </w:t>
      </w:r>
      <w:proofErr w:type="spellStart"/>
      <w:r w:rsidRPr="00F262F0">
        <w:rPr>
          <w:sz w:val="20"/>
          <w:szCs w:val="20"/>
          <w:lang w:val="en-US" w:bidi="he-IL"/>
        </w:rPr>
        <w:t>τοῦ</w:t>
      </w:r>
      <w:proofErr w:type="spellEnd"/>
      <w:r w:rsidRPr="00F262F0">
        <w:rPr>
          <w:sz w:val="20"/>
          <w:szCs w:val="20"/>
          <w:lang w:val="en-US" w:bidi="he-IL"/>
        </w:rPr>
        <w:t xml:space="preserve"> </w:t>
      </w:r>
      <w:proofErr w:type="spellStart"/>
      <w:r w:rsidRPr="00F262F0">
        <w:rPr>
          <w:sz w:val="20"/>
          <w:szCs w:val="20"/>
          <w:lang w:val="en-US" w:bidi="he-IL"/>
        </w:rPr>
        <w:t>Πάσχ</w:t>
      </w:r>
      <w:proofErr w:type="spellEnd"/>
      <w:r w:rsidRPr="00F262F0">
        <w:rPr>
          <w:sz w:val="20"/>
          <w:szCs w:val="20"/>
          <w:lang w:val="en-US" w:bidi="he-IL"/>
        </w:rPr>
        <w:t xml:space="preserve">α </w:t>
      </w:r>
      <w:proofErr w:type="spellStart"/>
      <w:r w:rsidRPr="00F262F0">
        <w:rPr>
          <w:sz w:val="20"/>
          <w:szCs w:val="20"/>
          <w:lang w:val="en-US" w:bidi="he-IL"/>
        </w:rPr>
        <w:t>ἵν</w:t>
      </w:r>
      <w:proofErr w:type="spellEnd"/>
      <w:r w:rsidRPr="00F262F0">
        <w:rPr>
          <w:sz w:val="20"/>
          <w:szCs w:val="20"/>
          <w:lang w:val="en-US" w:bidi="he-IL"/>
        </w:rPr>
        <w:t xml:space="preserve">α </w:t>
      </w:r>
      <w:proofErr w:type="spellStart"/>
      <w:r w:rsidRPr="00F262F0">
        <w:rPr>
          <w:sz w:val="20"/>
          <w:szCs w:val="20"/>
          <w:lang w:val="en-US" w:bidi="he-IL"/>
        </w:rPr>
        <w:t>ἁγνίσωσιν</w:t>
      </w:r>
      <w:proofErr w:type="spellEnd"/>
      <w:r w:rsidRPr="00F262F0">
        <w:rPr>
          <w:sz w:val="20"/>
          <w:szCs w:val="20"/>
          <w:lang w:val="en-US" w:bidi="he-IL"/>
        </w:rPr>
        <w:t xml:space="preserve"> ἑα</w:t>
      </w:r>
      <w:proofErr w:type="spellStart"/>
      <w:r w:rsidRPr="00F262F0">
        <w:rPr>
          <w:sz w:val="20"/>
          <w:szCs w:val="20"/>
          <w:lang w:val="en-US" w:bidi="he-IL"/>
        </w:rPr>
        <w:t>υτούς</w:t>
      </w:r>
      <w:proofErr w:type="spellEnd"/>
      <w:r w:rsidRPr="00F262F0">
        <w:rPr>
          <w:sz w:val="20"/>
          <w:szCs w:val="20"/>
          <w:lang w:val="en-US" w:bidi="he-IL"/>
        </w:rPr>
        <w:t>”. The disciples are not included amongst those.</w:t>
      </w:r>
    </w:p>
    <w:p w14:paraId="608AA6D7" w14:textId="77777777" w:rsidR="00D23636" w:rsidRPr="00F262F0" w:rsidRDefault="00D23636" w:rsidP="008F324A">
      <w:pPr>
        <w:pStyle w:val="a4"/>
        <w:jc w:val="both"/>
        <w:rPr>
          <w:lang w:val="en-US"/>
        </w:rPr>
      </w:pPr>
    </w:p>
  </w:footnote>
  <w:footnote w:id="19">
    <w:p w14:paraId="422F7A52" w14:textId="77777777" w:rsidR="00D23636" w:rsidRPr="00F262F0" w:rsidRDefault="00D23636" w:rsidP="008F324A">
      <w:pPr>
        <w:pStyle w:val="a4"/>
        <w:jc w:val="both"/>
        <w:rPr>
          <w:lang w:val="en-US"/>
        </w:rPr>
      </w:pPr>
      <w:r w:rsidRPr="00F262F0">
        <w:rPr>
          <w:rStyle w:val="a5"/>
        </w:rPr>
        <w:footnoteRef/>
      </w:r>
      <w:r w:rsidRPr="00F262F0">
        <w:rPr>
          <w:lang w:val="en-US"/>
        </w:rPr>
        <w:t xml:space="preserve"> </w:t>
      </w:r>
      <w:r w:rsidRPr="00F262F0">
        <w:rPr>
          <w:lang w:val="en-US" w:bidi="he-IL"/>
        </w:rPr>
        <w:t>The nighttime scenery predisposes the listener negatively, as he already knows from John 12:35 that “he who walks at night stumbles”.</w:t>
      </w:r>
    </w:p>
  </w:footnote>
  <w:footnote w:id="20">
    <w:p w14:paraId="32746B10" w14:textId="7F79AE03" w:rsidR="00D23636" w:rsidRPr="00F262F0" w:rsidRDefault="00D23636" w:rsidP="008F324A">
      <w:pPr>
        <w:pStyle w:val="a4"/>
        <w:rPr>
          <w:lang w:val="de-DE"/>
        </w:rPr>
      </w:pPr>
      <w:r w:rsidRPr="00F262F0">
        <w:rPr>
          <w:rStyle w:val="a5"/>
        </w:rPr>
        <w:footnoteRef/>
      </w:r>
      <w:r w:rsidRPr="00F262F0">
        <w:rPr>
          <w:lang w:val="en-US"/>
        </w:rPr>
        <w:t xml:space="preserve"> 1QS 8.12b-16b: </w:t>
      </w:r>
      <w:r w:rsidRPr="00F262F0">
        <w:rPr>
          <w:highlight w:val="yellow"/>
          <w:lang w:val="en-US"/>
        </w:rPr>
        <w:t xml:space="preserve">“…they </w:t>
      </w:r>
      <w:r w:rsidRPr="00F262F0">
        <w:rPr>
          <w:rStyle w:val="a6"/>
          <w:highlight w:val="yellow"/>
          <w:lang w:val="en-US"/>
        </w:rPr>
        <w:t xml:space="preserve">(community members) shall </w:t>
      </w:r>
      <w:r w:rsidRPr="00F262F0">
        <w:rPr>
          <w:highlight w:val="yellow"/>
          <w:lang w:val="en-US"/>
        </w:rPr>
        <w:t xml:space="preserve">separate from the habitations [of] ungodly men and shall go into the wilderness to prepare the way of Him; as it is written, ‘Prepare in the wilderness the way of… make straight in the desert a path for our God. This is </w:t>
      </w:r>
      <w:r w:rsidRPr="00F262F0">
        <w:rPr>
          <w:b/>
          <w:highlight w:val="yellow"/>
          <w:lang w:val="en-US"/>
        </w:rPr>
        <w:t>the study of the Law which He commanded by the hand of Moses… and as the Prophets have revealed by His Holy Spirit.’</w:t>
      </w:r>
      <w:r w:rsidRPr="00F262F0">
        <w:rPr>
          <w:highlight w:val="yellow"/>
          <w:lang w:val="en-US"/>
        </w:rPr>
        <w:t>”</w:t>
      </w:r>
      <w:r w:rsidRPr="00F262F0">
        <w:rPr>
          <w:lang w:val="en-US"/>
        </w:rPr>
        <w:t xml:space="preserve"> </w:t>
      </w:r>
      <w:r w:rsidRPr="00F262F0">
        <w:t>Α</w:t>
      </w:r>
      <w:r w:rsidRPr="00F262F0">
        <w:rPr>
          <w:lang w:val="de-DE"/>
        </w:rPr>
        <w:t xml:space="preserve">. </w:t>
      </w:r>
      <w:proofErr w:type="spellStart"/>
      <w:r w:rsidRPr="00F262F0">
        <w:rPr>
          <w:lang w:val="de-DE"/>
        </w:rPr>
        <w:t>Duppont</w:t>
      </w:r>
      <w:proofErr w:type="spellEnd"/>
      <w:r w:rsidRPr="00F262F0">
        <w:rPr>
          <w:lang w:val="de-DE"/>
        </w:rPr>
        <w:t xml:space="preserve"> - Sommer, </w:t>
      </w:r>
      <w:proofErr w:type="spellStart"/>
      <w:r w:rsidRPr="00F262F0">
        <w:rPr>
          <w:lang w:val="de-DE"/>
        </w:rPr>
        <w:t>Ecrits</w:t>
      </w:r>
      <w:proofErr w:type="spellEnd"/>
      <w:r w:rsidRPr="00F262F0">
        <w:rPr>
          <w:lang w:val="de-DE"/>
        </w:rPr>
        <w:t xml:space="preserve"> </w:t>
      </w:r>
      <w:proofErr w:type="spellStart"/>
      <w:r w:rsidRPr="00F262F0">
        <w:rPr>
          <w:lang w:val="de-DE"/>
        </w:rPr>
        <w:t>essleniens</w:t>
      </w:r>
      <w:proofErr w:type="spellEnd"/>
      <w:r w:rsidRPr="00F262F0">
        <w:rPr>
          <w:lang w:val="de-DE"/>
        </w:rPr>
        <w:t xml:space="preserve"> </w:t>
      </w:r>
      <w:proofErr w:type="spellStart"/>
      <w:r w:rsidRPr="00F262F0">
        <w:rPr>
          <w:lang w:val="de-DE"/>
        </w:rPr>
        <w:t>dlecouverts</w:t>
      </w:r>
      <w:proofErr w:type="spellEnd"/>
      <w:r w:rsidRPr="00F262F0">
        <w:rPr>
          <w:lang w:val="de-DE"/>
        </w:rPr>
        <w:t xml:space="preserve"> </w:t>
      </w:r>
      <w:proofErr w:type="spellStart"/>
      <w:r w:rsidRPr="00F262F0">
        <w:rPr>
          <w:lang w:val="de-DE"/>
        </w:rPr>
        <w:t>pr`es</w:t>
      </w:r>
      <w:proofErr w:type="spellEnd"/>
      <w:r w:rsidRPr="00F262F0">
        <w:rPr>
          <w:lang w:val="de-DE"/>
        </w:rPr>
        <w:t xml:space="preserve"> de la </w:t>
      </w:r>
      <w:proofErr w:type="spellStart"/>
      <w:r w:rsidRPr="00F262F0">
        <w:rPr>
          <w:lang w:val="de-DE"/>
        </w:rPr>
        <w:t>Mer</w:t>
      </w:r>
      <w:proofErr w:type="spellEnd"/>
      <w:r w:rsidRPr="00F262F0">
        <w:rPr>
          <w:lang w:val="de-DE"/>
        </w:rPr>
        <w:t xml:space="preserve"> </w:t>
      </w:r>
      <w:proofErr w:type="spellStart"/>
      <w:r w:rsidRPr="00F262F0">
        <w:rPr>
          <w:lang w:val="de-DE"/>
        </w:rPr>
        <w:t>Morte</w:t>
      </w:r>
      <w:proofErr w:type="spellEnd"/>
      <w:r w:rsidRPr="00F262F0">
        <w:rPr>
          <w:lang w:val="de-DE"/>
        </w:rPr>
        <w:t>. English, Oxford: Blackwell 1961</w:t>
      </w:r>
    </w:p>
  </w:footnote>
  <w:footnote w:id="21">
    <w:p w14:paraId="373C2565" w14:textId="77777777" w:rsidR="00D23636" w:rsidRPr="00F262F0" w:rsidRDefault="00D23636">
      <w:pPr>
        <w:pStyle w:val="a4"/>
        <w:rPr>
          <w:lang w:val="de-DE"/>
        </w:rPr>
      </w:pPr>
      <w:r w:rsidRPr="00F262F0">
        <w:rPr>
          <w:rStyle w:val="a5"/>
        </w:rPr>
        <w:footnoteRef/>
      </w:r>
      <w:r w:rsidRPr="00F262F0">
        <w:rPr>
          <w:lang w:val="de-DE"/>
        </w:rPr>
        <w:t xml:space="preserve"> </w:t>
      </w:r>
      <w:proofErr w:type="spellStart"/>
      <w:r w:rsidRPr="00F262F0">
        <w:rPr>
          <w:lang w:val="de-DE" w:bidi="he-IL"/>
        </w:rPr>
        <w:t>Apparently</w:t>
      </w:r>
      <w:proofErr w:type="spellEnd"/>
      <w:r w:rsidRPr="00F262F0">
        <w:rPr>
          <w:lang w:val="de-DE" w:bidi="he-IL"/>
        </w:rPr>
        <w:t xml:space="preserve">, </w:t>
      </w:r>
      <w:r w:rsidRPr="00F262F0">
        <w:rPr>
          <w:highlight w:val="yellow"/>
          <w:lang w:val="de-DE" w:bidi="he-IL"/>
        </w:rPr>
        <w:t>“</w:t>
      </w:r>
      <w:proofErr w:type="spellStart"/>
      <w:r w:rsidRPr="00F262F0">
        <w:rPr>
          <w:highlight w:val="yellow"/>
          <w:lang w:val="en-US" w:bidi="he-IL"/>
        </w:rPr>
        <w:t>ἰδόντες</w:t>
      </w:r>
      <w:proofErr w:type="spellEnd"/>
      <w:r w:rsidRPr="00F262F0">
        <w:rPr>
          <w:highlight w:val="yellow"/>
          <w:lang w:val="de-DE" w:bidi="he-IL"/>
        </w:rPr>
        <w:t>”</w:t>
      </w:r>
      <w:r w:rsidRPr="00F262F0">
        <w:rPr>
          <w:lang w:val="de-DE" w:bidi="he-IL"/>
        </w:rPr>
        <w:t xml:space="preserve"> </w:t>
      </w:r>
      <w:proofErr w:type="spellStart"/>
      <w:r w:rsidRPr="00F262F0">
        <w:rPr>
          <w:lang w:val="de-DE" w:bidi="he-IL"/>
        </w:rPr>
        <w:t>includes</w:t>
      </w:r>
      <w:proofErr w:type="spellEnd"/>
      <w:r w:rsidRPr="00F262F0">
        <w:rPr>
          <w:lang w:val="de-DE" w:bidi="he-IL"/>
        </w:rPr>
        <w:t xml:space="preserve"> </w:t>
      </w:r>
      <w:proofErr w:type="spellStart"/>
      <w:r w:rsidRPr="00F262F0">
        <w:rPr>
          <w:lang w:val="de-DE" w:bidi="he-IL"/>
        </w:rPr>
        <w:t>touch</w:t>
      </w:r>
      <w:proofErr w:type="spellEnd"/>
      <w:r w:rsidRPr="00F262F0">
        <w:rPr>
          <w:lang w:val="de-DE" w:bidi="he-IL"/>
        </w:rPr>
        <w:t>.</w:t>
      </w:r>
    </w:p>
  </w:footnote>
  <w:footnote w:id="22">
    <w:p w14:paraId="197372B4" w14:textId="77777777" w:rsidR="00D23636" w:rsidRPr="00F262F0" w:rsidRDefault="00D23636" w:rsidP="008F324A">
      <w:pPr>
        <w:autoSpaceDE w:val="0"/>
        <w:autoSpaceDN w:val="0"/>
        <w:adjustRightInd w:val="0"/>
        <w:ind w:right="468"/>
        <w:jc w:val="both"/>
        <w:rPr>
          <w:sz w:val="20"/>
          <w:szCs w:val="20"/>
          <w:lang w:val="en-US" w:bidi="he-IL"/>
        </w:rPr>
      </w:pPr>
      <w:r w:rsidRPr="00F262F0">
        <w:rPr>
          <w:rStyle w:val="a5"/>
          <w:sz w:val="20"/>
          <w:szCs w:val="20"/>
        </w:rPr>
        <w:footnoteRef/>
      </w:r>
      <w:r w:rsidRPr="00F262F0">
        <w:rPr>
          <w:sz w:val="20"/>
          <w:szCs w:val="20"/>
          <w:lang w:val="de-DE"/>
        </w:rPr>
        <w:t xml:space="preserve"> </w:t>
      </w:r>
      <w:r w:rsidRPr="00F262F0">
        <w:rPr>
          <w:sz w:val="20"/>
          <w:szCs w:val="20"/>
          <w:lang w:val="de-DE" w:bidi="he-IL"/>
        </w:rPr>
        <w:t xml:space="preserve">The </w:t>
      </w:r>
      <w:proofErr w:type="spellStart"/>
      <w:r w:rsidRPr="00F262F0">
        <w:rPr>
          <w:sz w:val="20"/>
          <w:szCs w:val="20"/>
          <w:lang w:val="de-DE" w:bidi="he-IL"/>
        </w:rPr>
        <w:t>book</w:t>
      </w:r>
      <w:proofErr w:type="spellEnd"/>
      <w:r w:rsidRPr="00F262F0">
        <w:rPr>
          <w:sz w:val="20"/>
          <w:szCs w:val="20"/>
          <w:lang w:val="de-DE" w:bidi="he-IL"/>
        </w:rPr>
        <w:t xml:space="preserve">, </w:t>
      </w:r>
      <w:proofErr w:type="spellStart"/>
      <w:r w:rsidRPr="00F262F0">
        <w:rPr>
          <w:sz w:val="20"/>
          <w:szCs w:val="20"/>
          <w:lang w:val="de-DE" w:bidi="he-IL"/>
        </w:rPr>
        <w:t>however</w:t>
      </w:r>
      <w:proofErr w:type="spellEnd"/>
      <w:r w:rsidRPr="00F262F0">
        <w:rPr>
          <w:sz w:val="20"/>
          <w:szCs w:val="20"/>
          <w:lang w:val="de-DE" w:bidi="he-IL"/>
        </w:rPr>
        <w:t xml:space="preserve">, </w:t>
      </w:r>
      <w:proofErr w:type="spellStart"/>
      <w:r w:rsidRPr="00F262F0">
        <w:rPr>
          <w:sz w:val="20"/>
          <w:szCs w:val="20"/>
          <w:lang w:val="de-DE" w:bidi="he-IL"/>
        </w:rPr>
        <w:t>with</w:t>
      </w:r>
      <w:proofErr w:type="spellEnd"/>
      <w:r w:rsidRPr="00F262F0">
        <w:rPr>
          <w:sz w:val="20"/>
          <w:szCs w:val="20"/>
          <w:lang w:val="de-DE" w:bidi="he-IL"/>
        </w:rPr>
        <w:t xml:space="preserve"> </w:t>
      </w:r>
      <w:proofErr w:type="spellStart"/>
      <w:r w:rsidRPr="00F262F0">
        <w:rPr>
          <w:sz w:val="20"/>
          <w:szCs w:val="20"/>
          <w:lang w:val="de-DE" w:bidi="he-IL"/>
        </w:rPr>
        <w:t>the</w:t>
      </w:r>
      <w:proofErr w:type="spellEnd"/>
      <w:r w:rsidRPr="00F262F0">
        <w:rPr>
          <w:sz w:val="20"/>
          <w:szCs w:val="20"/>
          <w:lang w:val="de-DE" w:bidi="he-IL"/>
        </w:rPr>
        <w:t xml:space="preserve"> </w:t>
      </w:r>
      <w:proofErr w:type="spellStart"/>
      <w:r w:rsidRPr="00F262F0">
        <w:rPr>
          <w:sz w:val="20"/>
          <w:szCs w:val="20"/>
          <w:lang w:val="de-DE" w:bidi="he-IL"/>
        </w:rPr>
        <w:t>aforementioned</w:t>
      </w:r>
      <w:proofErr w:type="spellEnd"/>
      <w:r w:rsidRPr="00F262F0">
        <w:rPr>
          <w:sz w:val="20"/>
          <w:szCs w:val="20"/>
          <w:lang w:val="de-DE" w:bidi="he-IL"/>
        </w:rPr>
        <w:t xml:space="preserve"> </w:t>
      </w:r>
      <w:proofErr w:type="spellStart"/>
      <w:r w:rsidRPr="00F262F0">
        <w:rPr>
          <w:sz w:val="20"/>
          <w:szCs w:val="20"/>
          <w:lang w:val="de-DE" w:bidi="he-IL"/>
        </w:rPr>
        <w:t>epilogue</w:t>
      </w:r>
      <w:proofErr w:type="spellEnd"/>
      <w:r w:rsidRPr="00F262F0">
        <w:rPr>
          <w:sz w:val="20"/>
          <w:szCs w:val="20"/>
          <w:lang w:val="de-DE" w:bidi="he-IL"/>
        </w:rPr>
        <w:t xml:space="preserve">, was </w:t>
      </w:r>
      <w:proofErr w:type="spellStart"/>
      <w:r w:rsidRPr="00F262F0">
        <w:rPr>
          <w:sz w:val="20"/>
          <w:szCs w:val="20"/>
          <w:lang w:val="de-DE" w:bidi="he-IL"/>
        </w:rPr>
        <w:t>written</w:t>
      </w:r>
      <w:proofErr w:type="spellEnd"/>
      <w:r w:rsidRPr="00F262F0">
        <w:rPr>
          <w:sz w:val="20"/>
          <w:szCs w:val="20"/>
          <w:lang w:val="de-DE" w:bidi="he-IL"/>
        </w:rPr>
        <w:t xml:space="preserve"> </w:t>
      </w:r>
      <w:proofErr w:type="spellStart"/>
      <w:r w:rsidRPr="00F262F0">
        <w:rPr>
          <w:sz w:val="20"/>
          <w:szCs w:val="20"/>
          <w:lang w:val="de-DE" w:bidi="he-IL"/>
        </w:rPr>
        <w:t>with</w:t>
      </w:r>
      <w:proofErr w:type="spellEnd"/>
      <w:r w:rsidRPr="00F262F0">
        <w:rPr>
          <w:sz w:val="20"/>
          <w:szCs w:val="20"/>
          <w:lang w:val="de-DE" w:bidi="he-IL"/>
        </w:rPr>
        <w:t xml:space="preserve"> </w:t>
      </w:r>
      <w:proofErr w:type="spellStart"/>
      <w:r w:rsidRPr="00F262F0">
        <w:rPr>
          <w:sz w:val="20"/>
          <w:szCs w:val="20"/>
          <w:lang w:val="de-DE" w:bidi="he-IL"/>
        </w:rPr>
        <w:t>the</w:t>
      </w:r>
      <w:proofErr w:type="spellEnd"/>
      <w:r w:rsidRPr="00F262F0">
        <w:rPr>
          <w:sz w:val="20"/>
          <w:szCs w:val="20"/>
          <w:lang w:val="de-DE" w:bidi="he-IL"/>
        </w:rPr>
        <w:t xml:space="preserve"> </w:t>
      </w:r>
      <w:proofErr w:type="spellStart"/>
      <w:r w:rsidRPr="00F262F0">
        <w:rPr>
          <w:sz w:val="20"/>
          <w:szCs w:val="20"/>
          <w:lang w:val="de-DE" w:bidi="he-IL"/>
        </w:rPr>
        <w:t>following</w:t>
      </w:r>
      <w:proofErr w:type="spellEnd"/>
      <w:r w:rsidRPr="00F262F0">
        <w:rPr>
          <w:sz w:val="20"/>
          <w:szCs w:val="20"/>
          <w:lang w:val="de-DE" w:bidi="he-IL"/>
        </w:rPr>
        <w:t xml:space="preserve"> </w:t>
      </w:r>
      <w:proofErr w:type="spellStart"/>
      <w:r w:rsidRPr="00F262F0">
        <w:rPr>
          <w:sz w:val="20"/>
          <w:szCs w:val="20"/>
          <w:lang w:val="de-DE" w:bidi="he-IL"/>
        </w:rPr>
        <w:t>purpose</w:t>
      </w:r>
      <w:proofErr w:type="spellEnd"/>
      <w:r w:rsidRPr="00F262F0">
        <w:rPr>
          <w:sz w:val="20"/>
          <w:szCs w:val="20"/>
          <w:lang w:val="de-DE" w:bidi="he-IL"/>
        </w:rPr>
        <w:t xml:space="preserve">: </w:t>
      </w:r>
      <w:proofErr w:type="spellStart"/>
      <w:r w:rsidRPr="00F262F0">
        <w:rPr>
          <w:sz w:val="20"/>
          <w:szCs w:val="20"/>
          <w:lang w:val="en-US" w:bidi="he-IL"/>
        </w:rPr>
        <w:t>Πολλὰ</w:t>
      </w:r>
      <w:proofErr w:type="spellEnd"/>
      <w:r w:rsidRPr="00F262F0">
        <w:rPr>
          <w:sz w:val="20"/>
          <w:szCs w:val="20"/>
          <w:lang w:val="de-DE" w:bidi="he-IL"/>
        </w:rPr>
        <w:t xml:space="preserve"> </w:t>
      </w:r>
      <w:proofErr w:type="spellStart"/>
      <w:r w:rsidRPr="00F262F0">
        <w:rPr>
          <w:sz w:val="20"/>
          <w:szCs w:val="20"/>
          <w:lang w:val="en-US" w:bidi="he-IL"/>
        </w:rPr>
        <w:t>μὲν</w:t>
      </w:r>
      <w:proofErr w:type="spellEnd"/>
      <w:r w:rsidRPr="00F262F0">
        <w:rPr>
          <w:sz w:val="20"/>
          <w:szCs w:val="20"/>
          <w:lang w:val="de-DE" w:bidi="he-IL"/>
        </w:rPr>
        <w:t xml:space="preserve"> </w:t>
      </w:r>
      <w:proofErr w:type="spellStart"/>
      <w:r w:rsidRPr="00F262F0">
        <w:rPr>
          <w:sz w:val="20"/>
          <w:szCs w:val="20"/>
          <w:lang w:val="en-US" w:bidi="he-IL"/>
        </w:rPr>
        <w:t>οὖν</w:t>
      </w:r>
      <w:proofErr w:type="spellEnd"/>
      <w:r w:rsidRPr="00F262F0">
        <w:rPr>
          <w:sz w:val="20"/>
          <w:szCs w:val="20"/>
          <w:lang w:val="de-DE" w:bidi="he-IL"/>
        </w:rPr>
        <w:t xml:space="preserve"> </w:t>
      </w:r>
      <w:r w:rsidRPr="00F262F0">
        <w:rPr>
          <w:sz w:val="20"/>
          <w:szCs w:val="20"/>
          <w:lang w:val="en-US" w:bidi="he-IL"/>
        </w:rPr>
        <w:t>καὶ</w:t>
      </w:r>
      <w:r w:rsidRPr="00F262F0">
        <w:rPr>
          <w:sz w:val="20"/>
          <w:szCs w:val="20"/>
          <w:lang w:val="de-DE" w:bidi="he-IL"/>
        </w:rPr>
        <w:t xml:space="preserve"> </w:t>
      </w:r>
      <w:proofErr w:type="spellStart"/>
      <w:r w:rsidRPr="00F262F0">
        <w:rPr>
          <w:sz w:val="20"/>
          <w:szCs w:val="20"/>
          <w:lang w:val="en-US" w:bidi="he-IL"/>
        </w:rPr>
        <w:t>ἄλλ</w:t>
      </w:r>
      <w:proofErr w:type="spellEnd"/>
      <w:r w:rsidRPr="00F262F0">
        <w:rPr>
          <w:sz w:val="20"/>
          <w:szCs w:val="20"/>
          <w:lang w:val="en-US" w:bidi="he-IL"/>
        </w:rPr>
        <w:t>α</w:t>
      </w:r>
      <w:r w:rsidRPr="00F262F0">
        <w:rPr>
          <w:sz w:val="20"/>
          <w:szCs w:val="20"/>
          <w:lang w:val="de-DE" w:bidi="he-IL"/>
        </w:rPr>
        <w:t xml:space="preserve"> </w:t>
      </w:r>
      <w:proofErr w:type="spellStart"/>
      <w:r w:rsidRPr="00F262F0">
        <w:rPr>
          <w:sz w:val="20"/>
          <w:szCs w:val="20"/>
          <w:lang w:val="en-US" w:bidi="he-IL"/>
        </w:rPr>
        <w:t>σημεῖ</w:t>
      </w:r>
      <w:proofErr w:type="spellEnd"/>
      <w:r w:rsidRPr="00F262F0">
        <w:rPr>
          <w:sz w:val="20"/>
          <w:szCs w:val="20"/>
          <w:lang w:val="en-US" w:bidi="he-IL"/>
        </w:rPr>
        <w:t>α</w:t>
      </w:r>
      <w:r w:rsidRPr="00F262F0">
        <w:rPr>
          <w:sz w:val="20"/>
          <w:szCs w:val="20"/>
          <w:lang w:val="de-DE" w:bidi="he-IL"/>
        </w:rPr>
        <w:t xml:space="preserve"> </w:t>
      </w:r>
      <w:r w:rsidRPr="00F262F0">
        <w:rPr>
          <w:sz w:val="20"/>
          <w:szCs w:val="20"/>
          <w:lang w:val="en-US" w:bidi="he-IL"/>
        </w:rPr>
        <w:t>ἐπ</w:t>
      </w:r>
      <w:proofErr w:type="spellStart"/>
      <w:r w:rsidRPr="00F262F0">
        <w:rPr>
          <w:sz w:val="20"/>
          <w:szCs w:val="20"/>
          <w:lang w:val="en-US" w:bidi="he-IL"/>
        </w:rPr>
        <w:t>οίησεν</w:t>
      </w:r>
      <w:proofErr w:type="spellEnd"/>
      <w:r w:rsidRPr="00F262F0">
        <w:rPr>
          <w:sz w:val="20"/>
          <w:szCs w:val="20"/>
          <w:lang w:val="de-DE" w:bidi="he-IL"/>
        </w:rPr>
        <w:t xml:space="preserve"> </w:t>
      </w:r>
      <w:r w:rsidRPr="00F262F0">
        <w:rPr>
          <w:sz w:val="20"/>
          <w:szCs w:val="20"/>
          <w:lang w:val="en-US" w:bidi="he-IL"/>
        </w:rPr>
        <w:t>ὁ</w:t>
      </w:r>
      <w:r w:rsidRPr="00F262F0">
        <w:rPr>
          <w:sz w:val="20"/>
          <w:szCs w:val="20"/>
          <w:lang w:val="de-DE" w:bidi="he-IL"/>
        </w:rPr>
        <w:t xml:space="preserve"> </w:t>
      </w:r>
      <w:proofErr w:type="spellStart"/>
      <w:r w:rsidRPr="00F262F0">
        <w:rPr>
          <w:sz w:val="20"/>
          <w:szCs w:val="20"/>
          <w:lang w:val="en-US" w:bidi="he-IL"/>
        </w:rPr>
        <w:t>Ἰησοῦς</w:t>
      </w:r>
      <w:proofErr w:type="spellEnd"/>
      <w:r w:rsidRPr="00F262F0">
        <w:rPr>
          <w:sz w:val="20"/>
          <w:szCs w:val="20"/>
          <w:lang w:val="de-DE" w:bidi="he-IL"/>
        </w:rPr>
        <w:t xml:space="preserve"> (</w:t>
      </w:r>
      <w:proofErr w:type="spellStart"/>
      <w:r w:rsidRPr="00F262F0">
        <w:rPr>
          <w:sz w:val="20"/>
          <w:szCs w:val="20"/>
          <w:lang w:val="de-DE" w:bidi="he-IL"/>
        </w:rPr>
        <w:t>as</w:t>
      </w:r>
      <w:proofErr w:type="spellEnd"/>
      <w:r w:rsidRPr="00F262F0">
        <w:rPr>
          <w:sz w:val="20"/>
          <w:szCs w:val="20"/>
          <w:lang w:val="de-DE" w:bidi="he-IL"/>
        </w:rPr>
        <w:t xml:space="preserve"> He </w:t>
      </w:r>
      <w:proofErr w:type="spellStart"/>
      <w:r w:rsidRPr="00F262F0">
        <w:rPr>
          <w:sz w:val="20"/>
          <w:szCs w:val="20"/>
          <w:lang w:val="de-DE" w:bidi="he-IL"/>
        </w:rPr>
        <w:t>is</w:t>
      </w:r>
      <w:proofErr w:type="spellEnd"/>
      <w:r w:rsidRPr="00F262F0">
        <w:rPr>
          <w:sz w:val="20"/>
          <w:szCs w:val="20"/>
          <w:lang w:val="de-DE" w:bidi="he-IL"/>
        </w:rPr>
        <w:t xml:space="preserve"> </w:t>
      </w:r>
      <w:proofErr w:type="spellStart"/>
      <w:r w:rsidRPr="00F262F0">
        <w:rPr>
          <w:sz w:val="20"/>
          <w:szCs w:val="20"/>
          <w:lang w:val="de-DE" w:bidi="he-IL"/>
        </w:rPr>
        <w:t>called</w:t>
      </w:r>
      <w:proofErr w:type="spellEnd"/>
      <w:r w:rsidRPr="00F262F0">
        <w:rPr>
          <w:sz w:val="20"/>
          <w:szCs w:val="20"/>
          <w:lang w:val="de-DE" w:bidi="he-IL"/>
        </w:rPr>
        <w:t xml:space="preserve"> after His </w:t>
      </w:r>
      <w:proofErr w:type="spellStart"/>
      <w:r w:rsidRPr="00F262F0">
        <w:rPr>
          <w:sz w:val="20"/>
          <w:szCs w:val="20"/>
          <w:lang w:val="de-DE" w:bidi="he-IL"/>
        </w:rPr>
        <w:t>Resurrection</w:t>
      </w:r>
      <w:proofErr w:type="spellEnd"/>
      <w:r w:rsidRPr="00F262F0">
        <w:rPr>
          <w:sz w:val="20"/>
          <w:szCs w:val="20"/>
          <w:lang w:val="de-DE" w:bidi="he-IL"/>
        </w:rPr>
        <w:t xml:space="preserve">) </w:t>
      </w:r>
      <w:proofErr w:type="spellStart"/>
      <w:r w:rsidRPr="00F262F0">
        <w:rPr>
          <w:sz w:val="20"/>
          <w:szCs w:val="20"/>
          <w:lang w:val="en-US" w:bidi="he-IL"/>
        </w:rPr>
        <w:t>ἐνώ</w:t>
      </w:r>
      <w:proofErr w:type="spellEnd"/>
      <w:r w:rsidRPr="00F262F0">
        <w:rPr>
          <w:sz w:val="20"/>
          <w:szCs w:val="20"/>
          <w:lang w:val="en-US" w:bidi="he-IL"/>
        </w:rPr>
        <w:t>πιον</w:t>
      </w:r>
      <w:r w:rsidRPr="00F262F0">
        <w:rPr>
          <w:sz w:val="20"/>
          <w:szCs w:val="20"/>
          <w:lang w:val="de-DE" w:bidi="he-IL"/>
        </w:rPr>
        <w:t xml:space="preserve"> </w:t>
      </w:r>
      <w:proofErr w:type="spellStart"/>
      <w:r w:rsidRPr="00F262F0">
        <w:rPr>
          <w:sz w:val="20"/>
          <w:szCs w:val="20"/>
          <w:lang w:val="en-US" w:bidi="he-IL"/>
        </w:rPr>
        <w:t>τῶν</w:t>
      </w:r>
      <w:proofErr w:type="spellEnd"/>
      <w:r w:rsidRPr="00F262F0">
        <w:rPr>
          <w:sz w:val="20"/>
          <w:szCs w:val="20"/>
          <w:lang w:val="de-DE" w:bidi="he-IL"/>
        </w:rPr>
        <w:t xml:space="preserve"> </w:t>
      </w:r>
      <w:r w:rsidRPr="00F262F0">
        <w:rPr>
          <w:sz w:val="20"/>
          <w:szCs w:val="20"/>
          <w:lang w:val="en-US" w:bidi="he-IL"/>
        </w:rPr>
        <w:t>μα</w:t>
      </w:r>
      <w:proofErr w:type="spellStart"/>
      <w:r w:rsidRPr="00F262F0">
        <w:rPr>
          <w:sz w:val="20"/>
          <w:szCs w:val="20"/>
          <w:lang w:val="en-US" w:bidi="he-IL"/>
        </w:rPr>
        <w:t>θητῶν</w:t>
      </w:r>
      <w:proofErr w:type="spellEnd"/>
      <w:r w:rsidRPr="00F262F0">
        <w:rPr>
          <w:sz w:val="20"/>
          <w:szCs w:val="20"/>
          <w:lang w:val="de-DE" w:bidi="he-IL"/>
        </w:rPr>
        <w:t xml:space="preserve"> [</w:t>
      </w:r>
      <w:r w:rsidRPr="00F262F0">
        <w:rPr>
          <w:sz w:val="20"/>
          <w:szCs w:val="20"/>
          <w:lang w:val="en-US" w:bidi="he-IL"/>
        </w:rPr>
        <w:t>α</w:t>
      </w:r>
      <w:proofErr w:type="spellStart"/>
      <w:r w:rsidRPr="00F262F0">
        <w:rPr>
          <w:sz w:val="20"/>
          <w:szCs w:val="20"/>
          <w:lang w:val="en-US" w:bidi="he-IL"/>
        </w:rPr>
        <w:t>ὐτοῦ</w:t>
      </w:r>
      <w:proofErr w:type="spellEnd"/>
      <w:r w:rsidRPr="00F262F0">
        <w:rPr>
          <w:sz w:val="20"/>
          <w:szCs w:val="20"/>
          <w:lang w:val="de-DE" w:bidi="he-IL"/>
        </w:rPr>
        <w:t xml:space="preserve">], </w:t>
      </w:r>
      <w:r w:rsidRPr="00F262F0">
        <w:rPr>
          <w:sz w:val="20"/>
          <w:szCs w:val="20"/>
          <w:lang w:val="en-US" w:bidi="he-IL"/>
        </w:rPr>
        <w:t>ἃ</w:t>
      </w:r>
      <w:r w:rsidRPr="00F262F0">
        <w:rPr>
          <w:sz w:val="20"/>
          <w:szCs w:val="20"/>
          <w:lang w:val="de-DE" w:bidi="he-IL"/>
        </w:rPr>
        <w:t xml:space="preserve"> </w:t>
      </w:r>
      <w:proofErr w:type="spellStart"/>
      <w:r w:rsidRPr="00F262F0">
        <w:rPr>
          <w:sz w:val="20"/>
          <w:szCs w:val="20"/>
          <w:lang w:val="en-US" w:bidi="he-IL"/>
        </w:rPr>
        <w:t>οὐκ</w:t>
      </w:r>
      <w:proofErr w:type="spellEnd"/>
      <w:r w:rsidRPr="00F262F0">
        <w:rPr>
          <w:sz w:val="20"/>
          <w:szCs w:val="20"/>
          <w:lang w:val="de-DE" w:bidi="he-IL"/>
        </w:rPr>
        <w:t xml:space="preserve"> </w:t>
      </w:r>
      <w:proofErr w:type="spellStart"/>
      <w:r w:rsidRPr="00F262F0">
        <w:rPr>
          <w:sz w:val="20"/>
          <w:szCs w:val="20"/>
          <w:lang w:val="en-US" w:bidi="he-IL"/>
        </w:rPr>
        <w:t>ἔστιν</w:t>
      </w:r>
      <w:proofErr w:type="spellEnd"/>
      <w:r w:rsidRPr="00F262F0">
        <w:rPr>
          <w:sz w:val="20"/>
          <w:szCs w:val="20"/>
          <w:lang w:val="de-DE" w:bidi="he-IL"/>
        </w:rPr>
        <w:t xml:space="preserve"> </w:t>
      </w:r>
      <w:proofErr w:type="spellStart"/>
      <w:r w:rsidRPr="00F262F0">
        <w:rPr>
          <w:sz w:val="20"/>
          <w:szCs w:val="20"/>
          <w:lang w:val="en-US" w:bidi="he-IL"/>
        </w:rPr>
        <w:t>γεγρ</w:t>
      </w:r>
      <w:proofErr w:type="spellEnd"/>
      <w:r w:rsidRPr="00F262F0">
        <w:rPr>
          <w:sz w:val="20"/>
          <w:szCs w:val="20"/>
          <w:lang w:val="en-US" w:bidi="he-IL"/>
        </w:rPr>
        <w:t>αμμένα</w:t>
      </w:r>
      <w:r w:rsidRPr="00F262F0">
        <w:rPr>
          <w:sz w:val="20"/>
          <w:szCs w:val="20"/>
          <w:lang w:val="de-DE" w:bidi="he-IL"/>
        </w:rPr>
        <w:t xml:space="preserve"> </w:t>
      </w:r>
      <w:proofErr w:type="spellStart"/>
      <w:r w:rsidRPr="00F262F0">
        <w:rPr>
          <w:sz w:val="20"/>
          <w:szCs w:val="20"/>
          <w:lang w:val="en-US" w:bidi="he-IL"/>
        </w:rPr>
        <w:t>ἐν</w:t>
      </w:r>
      <w:proofErr w:type="spellEnd"/>
      <w:r w:rsidRPr="00F262F0">
        <w:rPr>
          <w:sz w:val="20"/>
          <w:szCs w:val="20"/>
          <w:lang w:val="de-DE" w:bidi="he-IL"/>
        </w:rPr>
        <w:t xml:space="preserve"> </w:t>
      </w:r>
      <w:proofErr w:type="spellStart"/>
      <w:r w:rsidRPr="00F262F0">
        <w:rPr>
          <w:sz w:val="20"/>
          <w:szCs w:val="20"/>
          <w:lang w:val="en-US" w:bidi="he-IL"/>
        </w:rPr>
        <w:t>τῷ</w:t>
      </w:r>
      <w:proofErr w:type="spellEnd"/>
      <w:r w:rsidRPr="00F262F0">
        <w:rPr>
          <w:sz w:val="20"/>
          <w:szCs w:val="20"/>
          <w:lang w:val="de-DE" w:bidi="he-IL"/>
        </w:rPr>
        <w:t xml:space="preserve"> </w:t>
      </w:r>
      <w:r w:rsidRPr="00F262F0">
        <w:rPr>
          <w:sz w:val="20"/>
          <w:szCs w:val="20"/>
          <w:lang w:val="en-US" w:bidi="he-IL"/>
        </w:rPr>
        <w:t>βιβ</w:t>
      </w:r>
      <w:proofErr w:type="spellStart"/>
      <w:r w:rsidRPr="00F262F0">
        <w:rPr>
          <w:sz w:val="20"/>
          <w:szCs w:val="20"/>
          <w:lang w:val="en-US" w:bidi="he-IL"/>
        </w:rPr>
        <w:t>λίῳ</w:t>
      </w:r>
      <w:proofErr w:type="spellEnd"/>
      <w:r w:rsidRPr="00F262F0">
        <w:rPr>
          <w:sz w:val="20"/>
          <w:szCs w:val="20"/>
          <w:lang w:val="de-DE" w:bidi="he-IL"/>
        </w:rPr>
        <w:t xml:space="preserve"> </w:t>
      </w:r>
      <w:proofErr w:type="spellStart"/>
      <w:r w:rsidRPr="00F262F0">
        <w:rPr>
          <w:sz w:val="20"/>
          <w:szCs w:val="20"/>
          <w:lang w:val="en-US" w:bidi="he-IL"/>
        </w:rPr>
        <w:t>τούτῳ</w:t>
      </w:r>
      <w:proofErr w:type="spellEnd"/>
      <w:r w:rsidRPr="00F262F0">
        <w:rPr>
          <w:sz w:val="20"/>
          <w:szCs w:val="20"/>
          <w:lang w:val="de-DE" w:bidi="he-IL"/>
        </w:rPr>
        <w:t xml:space="preserve">· </w:t>
      </w:r>
      <w:r w:rsidRPr="00F262F0">
        <w:rPr>
          <w:sz w:val="20"/>
          <w:szCs w:val="20"/>
          <w:lang w:val="en-US" w:bidi="he-IL"/>
        </w:rPr>
        <w:t>τα</w:t>
      </w:r>
      <w:proofErr w:type="spellStart"/>
      <w:r w:rsidRPr="00F262F0">
        <w:rPr>
          <w:sz w:val="20"/>
          <w:szCs w:val="20"/>
          <w:lang w:val="en-US" w:bidi="he-IL"/>
        </w:rPr>
        <w:t>ῦτ</w:t>
      </w:r>
      <w:proofErr w:type="spellEnd"/>
      <w:r w:rsidRPr="00F262F0">
        <w:rPr>
          <w:sz w:val="20"/>
          <w:szCs w:val="20"/>
          <w:lang w:val="en-US" w:bidi="he-IL"/>
        </w:rPr>
        <w:t>α</w:t>
      </w:r>
      <w:r w:rsidRPr="00F262F0">
        <w:rPr>
          <w:sz w:val="20"/>
          <w:szCs w:val="20"/>
          <w:lang w:val="de-DE" w:bidi="he-IL"/>
        </w:rPr>
        <w:t xml:space="preserve"> (</w:t>
      </w:r>
      <w:proofErr w:type="spellStart"/>
      <w:r w:rsidRPr="00F262F0">
        <w:rPr>
          <w:sz w:val="20"/>
          <w:szCs w:val="20"/>
          <w:lang w:val="de-DE" w:bidi="he-IL"/>
        </w:rPr>
        <w:t>hence</w:t>
      </w:r>
      <w:proofErr w:type="spellEnd"/>
      <w:r w:rsidRPr="00F262F0">
        <w:rPr>
          <w:sz w:val="20"/>
          <w:szCs w:val="20"/>
          <w:lang w:val="de-DE" w:bidi="he-IL"/>
        </w:rPr>
        <w:t xml:space="preserve"> </w:t>
      </w:r>
      <w:proofErr w:type="spellStart"/>
      <w:r w:rsidRPr="00F262F0">
        <w:rPr>
          <w:sz w:val="20"/>
          <w:szCs w:val="20"/>
          <w:lang w:val="de-DE" w:bidi="he-IL"/>
        </w:rPr>
        <w:t>the</w:t>
      </w:r>
      <w:proofErr w:type="spellEnd"/>
      <w:r w:rsidRPr="00F262F0">
        <w:rPr>
          <w:sz w:val="20"/>
          <w:szCs w:val="20"/>
          <w:lang w:val="de-DE" w:bidi="he-IL"/>
        </w:rPr>
        <w:t xml:space="preserve"> </w:t>
      </w:r>
      <w:proofErr w:type="spellStart"/>
      <w:r w:rsidRPr="00F262F0">
        <w:rPr>
          <w:sz w:val="20"/>
          <w:szCs w:val="20"/>
          <w:lang w:val="de-DE" w:bidi="he-IL"/>
        </w:rPr>
        <w:t>appearance</w:t>
      </w:r>
      <w:proofErr w:type="spellEnd"/>
      <w:r w:rsidRPr="00F262F0">
        <w:rPr>
          <w:sz w:val="20"/>
          <w:szCs w:val="20"/>
          <w:lang w:val="de-DE" w:bidi="he-IL"/>
        </w:rPr>
        <w:t xml:space="preserve"> </w:t>
      </w:r>
      <w:proofErr w:type="spellStart"/>
      <w:r w:rsidRPr="00F262F0">
        <w:rPr>
          <w:sz w:val="20"/>
          <w:szCs w:val="20"/>
          <w:lang w:val="de-DE" w:bidi="he-IL"/>
        </w:rPr>
        <w:t>to</w:t>
      </w:r>
      <w:proofErr w:type="spellEnd"/>
      <w:r w:rsidRPr="00F262F0">
        <w:rPr>
          <w:sz w:val="20"/>
          <w:szCs w:val="20"/>
          <w:lang w:val="de-DE" w:bidi="he-IL"/>
        </w:rPr>
        <w:t xml:space="preserve"> </w:t>
      </w:r>
      <w:proofErr w:type="spellStart"/>
      <w:r w:rsidRPr="00F262F0">
        <w:rPr>
          <w:sz w:val="20"/>
          <w:szCs w:val="20"/>
          <w:lang w:val="de-DE" w:bidi="he-IL"/>
        </w:rPr>
        <w:t>the</w:t>
      </w:r>
      <w:proofErr w:type="spellEnd"/>
      <w:r w:rsidRPr="00F262F0">
        <w:rPr>
          <w:sz w:val="20"/>
          <w:szCs w:val="20"/>
          <w:lang w:val="de-DE" w:bidi="he-IL"/>
        </w:rPr>
        <w:t xml:space="preserve"> </w:t>
      </w:r>
      <w:proofErr w:type="spellStart"/>
      <w:r w:rsidRPr="00F262F0">
        <w:rPr>
          <w:sz w:val="20"/>
          <w:szCs w:val="20"/>
          <w:lang w:val="de-DE" w:bidi="he-IL"/>
        </w:rPr>
        <w:t>hesitant</w:t>
      </w:r>
      <w:proofErr w:type="spellEnd"/>
      <w:r w:rsidRPr="00F262F0">
        <w:rPr>
          <w:sz w:val="20"/>
          <w:szCs w:val="20"/>
          <w:lang w:val="de-DE" w:bidi="he-IL"/>
        </w:rPr>
        <w:t xml:space="preserve"> / </w:t>
      </w:r>
      <w:proofErr w:type="spellStart"/>
      <w:r w:rsidRPr="00F262F0">
        <w:rPr>
          <w:sz w:val="20"/>
          <w:szCs w:val="20"/>
          <w:lang w:val="de-DE" w:bidi="he-IL"/>
        </w:rPr>
        <w:t>unfaithful</w:t>
      </w:r>
      <w:proofErr w:type="spellEnd"/>
      <w:r w:rsidRPr="00F262F0">
        <w:rPr>
          <w:sz w:val="20"/>
          <w:szCs w:val="20"/>
          <w:lang w:val="de-DE" w:bidi="he-IL"/>
        </w:rPr>
        <w:t xml:space="preserve"> Thomas) </w:t>
      </w:r>
      <w:proofErr w:type="spellStart"/>
      <w:r w:rsidRPr="00F262F0">
        <w:rPr>
          <w:sz w:val="20"/>
          <w:szCs w:val="20"/>
          <w:lang w:val="en-US" w:bidi="he-IL"/>
        </w:rPr>
        <w:t>δὲ</w:t>
      </w:r>
      <w:proofErr w:type="spellEnd"/>
      <w:r w:rsidRPr="00F262F0">
        <w:rPr>
          <w:sz w:val="20"/>
          <w:szCs w:val="20"/>
          <w:lang w:val="de-DE" w:bidi="he-IL"/>
        </w:rPr>
        <w:t xml:space="preserve"> </w:t>
      </w:r>
      <w:proofErr w:type="spellStart"/>
      <w:r w:rsidRPr="00F262F0">
        <w:rPr>
          <w:sz w:val="20"/>
          <w:szCs w:val="20"/>
          <w:lang w:val="en-US" w:bidi="he-IL"/>
        </w:rPr>
        <w:t>γέγρ</w:t>
      </w:r>
      <w:proofErr w:type="spellEnd"/>
      <w:r w:rsidRPr="00F262F0">
        <w:rPr>
          <w:sz w:val="20"/>
          <w:szCs w:val="20"/>
          <w:lang w:val="en-US" w:bidi="he-IL"/>
        </w:rPr>
        <w:t>απται</w:t>
      </w:r>
      <w:r w:rsidRPr="00F262F0">
        <w:rPr>
          <w:sz w:val="20"/>
          <w:szCs w:val="20"/>
          <w:lang w:val="de-DE" w:bidi="he-IL"/>
        </w:rPr>
        <w:t xml:space="preserve"> (A) </w:t>
      </w:r>
      <w:proofErr w:type="spellStart"/>
      <w:r w:rsidRPr="00F262F0">
        <w:rPr>
          <w:sz w:val="20"/>
          <w:szCs w:val="20"/>
          <w:lang w:val="en-US" w:bidi="he-IL"/>
        </w:rPr>
        <w:t>ἵν</w:t>
      </w:r>
      <w:proofErr w:type="spellEnd"/>
      <w:r w:rsidRPr="00F262F0">
        <w:rPr>
          <w:sz w:val="20"/>
          <w:szCs w:val="20"/>
          <w:lang w:val="en-US" w:bidi="he-IL"/>
        </w:rPr>
        <w:t>α</w:t>
      </w:r>
      <w:r w:rsidRPr="00F262F0">
        <w:rPr>
          <w:sz w:val="20"/>
          <w:szCs w:val="20"/>
          <w:lang w:val="de-DE" w:bidi="he-IL"/>
        </w:rPr>
        <w:t xml:space="preserve"> </w:t>
      </w:r>
      <w:r w:rsidRPr="00F262F0">
        <w:rPr>
          <w:sz w:val="20"/>
          <w:szCs w:val="20"/>
          <w:lang w:val="en-US" w:bidi="he-IL"/>
        </w:rPr>
        <w:t>π</w:t>
      </w:r>
      <w:proofErr w:type="spellStart"/>
      <w:r w:rsidRPr="00F262F0">
        <w:rPr>
          <w:sz w:val="20"/>
          <w:szCs w:val="20"/>
          <w:lang w:val="en-US" w:bidi="he-IL"/>
        </w:rPr>
        <w:t>ιστεύ</w:t>
      </w:r>
      <w:proofErr w:type="spellEnd"/>
      <w:r w:rsidRPr="00F262F0">
        <w:rPr>
          <w:sz w:val="20"/>
          <w:szCs w:val="20"/>
          <w:lang w:val="de-DE" w:bidi="he-IL"/>
        </w:rPr>
        <w:t>[</w:t>
      </w:r>
      <w:r w:rsidRPr="00F262F0">
        <w:rPr>
          <w:sz w:val="20"/>
          <w:szCs w:val="20"/>
          <w:lang w:val="en-US" w:bidi="he-IL"/>
        </w:rPr>
        <w:t>Σ</w:t>
      </w:r>
      <w:r w:rsidRPr="00F262F0">
        <w:rPr>
          <w:sz w:val="20"/>
          <w:szCs w:val="20"/>
          <w:lang w:val="de-DE" w:bidi="he-IL"/>
        </w:rPr>
        <w:t>]</w:t>
      </w:r>
      <w:proofErr w:type="spellStart"/>
      <w:r w:rsidRPr="00F262F0">
        <w:rPr>
          <w:sz w:val="20"/>
          <w:szCs w:val="20"/>
          <w:lang w:val="en-US" w:bidi="he-IL"/>
        </w:rPr>
        <w:t>ητε</w:t>
      </w:r>
      <w:proofErr w:type="spellEnd"/>
      <w:r w:rsidRPr="00F262F0">
        <w:rPr>
          <w:sz w:val="20"/>
          <w:szCs w:val="20"/>
          <w:lang w:val="de-DE" w:bidi="he-IL"/>
        </w:rPr>
        <w:t xml:space="preserve"> </w:t>
      </w:r>
      <w:proofErr w:type="spellStart"/>
      <w:r w:rsidRPr="00F262F0">
        <w:rPr>
          <w:sz w:val="20"/>
          <w:szCs w:val="20"/>
          <w:lang w:val="en-US" w:bidi="he-IL"/>
        </w:rPr>
        <w:t>ὅτι</w:t>
      </w:r>
      <w:proofErr w:type="spellEnd"/>
      <w:r w:rsidRPr="00F262F0">
        <w:rPr>
          <w:sz w:val="20"/>
          <w:szCs w:val="20"/>
          <w:lang w:val="de-DE" w:bidi="he-IL"/>
        </w:rPr>
        <w:t xml:space="preserve"> </w:t>
      </w:r>
      <w:proofErr w:type="spellStart"/>
      <w:r w:rsidRPr="00F262F0">
        <w:rPr>
          <w:sz w:val="20"/>
          <w:szCs w:val="20"/>
          <w:lang w:val="en-US" w:bidi="he-IL"/>
        </w:rPr>
        <w:t>Ἰησοῦς</w:t>
      </w:r>
      <w:proofErr w:type="spellEnd"/>
      <w:r w:rsidRPr="00F262F0">
        <w:rPr>
          <w:sz w:val="20"/>
          <w:szCs w:val="20"/>
          <w:lang w:val="de-DE" w:bidi="he-IL"/>
        </w:rPr>
        <w:t xml:space="preserve"> </w:t>
      </w:r>
      <w:proofErr w:type="spellStart"/>
      <w:r w:rsidRPr="00F262F0">
        <w:rPr>
          <w:sz w:val="20"/>
          <w:szCs w:val="20"/>
          <w:lang w:val="en-US" w:bidi="he-IL"/>
        </w:rPr>
        <w:t>ἐστιν</w:t>
      </w:r>
      <w:proofErr w:type="spellEnd"/>
      <w:r w:rsidRPr="00F262F0">
        <w:rPr>
          <w:sz w:val="20"/>
          <w:szCs w:val="20"/>
          <w:lang w:val="de-DE" w:bidi="he-IL"/>
        </w:rPr>
        <w:t xml:space="preserve"> </w:t>
      </w:r>
      <w:r w:rsidRPr="00F262F0">
        <w:rPr>
          <w:sz w:val="20"/>
          <w:szCs w:val="20"/>
          <w:lang w:val="en-US" w:bidi="he-IL"/>
        </w:rPr>
        <w:t>ὁ</w:t>
      </w:r>
      <w:r w:rsidRPr="00F262F0">
        <w:rPr>
          <w:sz w:val="20"/>
          <w:szCs w:val="20"/>
          <w:lang w:val="de-DE" w:bidi="he-IL"/>
        </w:rPr>
        <w:t xml:space="preserve"> </w:t>
      </w:r>
      <w:proofErr w:type="spellStart"/>
      <w:r w:rsidRPr="00F262F0">
        <w:rPr>
          <w:sz w:val="20"/>
          <w:szCs w:val="20"/>
          <w:lang w:val="en-US" w:bidi="he-IL"/>
        </w:rPr>
        <w:t>Χριστὸς</w:t>
      </w:r>
      <w:proofErr w:type="spellEnd"/>
      <w:r w:rsidRPr="00F262F0">
        <w:rPr>
          <w:sz w:val="20"/>
          <w:szCs w:val="20"/>
          <w:lang w:val="de-DE" w:bidi="he-IL"/>
        </w:rPr>
        <w:t xml:space="preserve"> </w:t>
      </w:r>
      <w:r w:rsidRPr="00F262F0">
        <w:rPr>
          <w:sz w:val="20"/>
          <w:szCs w:val="20"/>
          <w:lang w:val="en-US" w:bidi="he-IL"/>
        </w:rPr>
        <w:t>ὁ</w:t>
      </w:r>
      <w:r w:rsidRPr="00F262F0">
        <w:rPr>
          <w:sz w:val="20"/>
          <w:szCs w:val="20"/>
          <w:lang w:val="de-DE" w:bidi="he-IL"/>
        </w:rPr>
        <w:t xml:space="preserve"> </w:t>
      </w:r>
      <w:proofErr w:type="spellStart"/>
      <w:r w:rsidRPr="00F262F0">
        <w:rPr>
          <w:sz w:val="20"/>
          <w:szCs w:val="20"/>
          <w:lang w:val="en-US" w:bidi="he-IL"/>
        </w:rPr>
        <w:t>Υἱὸς</w:t>
      </w:r>
      <w:proofErr w:type="spellEnd"/>
      <w:r w:rsidRPr="00F262F0">
        <w:rPr>
          <w:sz w:val="20"/>
          <w:szCs w:val="20"/>
          <w:lang w:val="de-DE" w:bidi="he-IL"/>
        </w:rPr>
        <w:t xml:space="preserve"> </w:t>
      </w:r>
      <w:proofErr w:type="spellStart"/>
      <w:r w:rsidRPr="00F262F0">
        <w:rPr>
          <w:sz w:val="20"/>
          <w:szCs w:val="20"/>
          <w:lang w:val="en-US" w:bidi="he-IL"/>
        </w:rPr>
        <w:t>τοῦ</w:t>
      </w:r>
      <w:proofErr w:type="spellEnd"/>
      <w:r w:rsidRPr="00F262F0">
        <w:rPr>
          <w:sz w:val="20"/>
          <w:szCs w:val="20"/>
          <w:lang w:val="de-DE" w:bidi="he-IL"/>
        </w:rPr>
        <w:t xml:space="preserve"> </w:t>
      </w:r>
      <w:proofErr w:type="spellStart"/>
      <w:r w:rsidRPr="00F262F0">
        <w:rPr>
          <w:sz w:val="20"/>
          <w:szCs w:val="20"/>
          <w:lang w:val="en-US" w:bidi="he-IL"/>
        </w:rPr>
        <w:t>Θεοῦ</w:t>
      </w:r>
      <w:proofErr w:type="spellEnd"/>
      <w:r w:rsidRPr="00F262F0">
        <w:rPr>
          <w:sz w:val="20"/>
          <w:szCs w:val="20"/>
          <w:lang w:val="de-DE" w:bidi="he-IL"/>
        </w:rPr>
        <w:t xml:space="preserve">, </w:t>
      </w:r>
      <w:r w:rsidRPr="00F262F0">
        <w:rPr>
          <w:sz w:val="20"/>
          <w:szCs w:val="20"/>
          <w:lang w:val="en-US" w:bidi="he-IL"/>
        </w:rPr>
        <w:t>καὶ</w:t>
      </w:r>
      <w:r w:rsidRPr="00F262F0">
        <w:rPr>
          <w:sz w:val="20"/>
          <w:szCs w:val="20"/>
          <w:lang w:val="de-DE" w:bidi="he-IL"/>
        </w:rPr>
        <w:t xml:space="preserve"> (</w:t>
      </w:r>
      <w:r w:rsidRPr="00F262F0">
        <w:rPr>
          <w:sz w:val="20"/>
          <w:szCs w:val="20"/>
          <w:lang w:val="en-US" w:bidi="he-IL"/>
        </w:rPr>
        <w:t>β</w:t>
      </w:r>
      <w:r w:rsidRPr="00F262F0">
        <w:rPr>
          <w:sz w:val="20"/>
          <w:szCs w:val="20"/>
          <w:lang w:val="de-DE" w:bidi="he-IL"/>
        </w:rPr>
        <w:t xml:space="preserve">) </w:t>
      </w:r>
      <w:proofErr w:type="spellStart"/>
      <w:r w:rsidRPr="00F262F0">
        <w:rPr>
          <w:sz w:val="20"/>
          <w:szCs w:val="20"/>
          <w:lang w:val="en-US" w:bidi="he-IL"/>
        </w:rPr>
        <w:t>ἵν</w:t>
      </w:r>
      <w:proofErr w:type="spellEnd"/>
      <w:r w:rsidRPr="00F262F0">
        <w:rPr>
          <w:sz w:val="20"/>
          <w:szCs w:val="20"/>
          <w:lang w:val="en-US" w:bidi="he-IL"/>
        </w:rPr>
        <w:t>α</w:t>
      </w:r>
      <w:r w:rsidRPr="00F262F0">
        <w:rPr>
          <w:sz w:val="20"/>
          <w:szCs w:val="20"/>
          <w:lang w:val="de-DE" w:bidi="he-IL"/>
        </w:rPr>
        <w:t xml:space="preserve"> </w:t>
      </w:r>
      <w:r w:rsidRPr="00F262F0">
        <w:rPr>
          <w:sz w:val="20"/>
          <w:szCs w:val="20"/>
          <w:lang w:val="en-US" w:bidi="he-IL"/>
        </w:rPr>
        <w:t>π</w:t>
      </w:r>
      <w:proofErr w:type="spellStart"/>
      <w:r w:rsidRPr="00F262F0">
        <w:rPr>
          <w:sz w:val="20"/>
          <w:szCs w:val="20"/>
          <w:lang w:val="en-US" w:bidi="he-IL"/>
        </w:rPr>
        <w:t>ιστεύοντες</w:t>
      </w:r>
      <w:proofErr w:type="spellEnd"/>
      <w:r w:rsidRPr="00F262F0">
        <w:rPr>
          <w:sz w:val="20"/>
          <w:szCs w:val="20"/>
          <w:lang w:val="de-DE" w:bidi="he-IL"/>
        </w:rPr>
        <w:t xml:space="preserve"> (a double </w:t>
      </w:r>
      <w:proofErr w:type="spellStart"/>
      <w:r w:rsidRPr="00F262F0">
        <w:rPr>
          <w:sz w:val="20"/>
          <w:szCs w:val="20"/>
          <w:lang w:val="de-DE" w:bidi="he-IL"/>
        </w:rPr>
        <w:t>reference</w:t>
      </w:r>
      <w:proofErr w:type="spellEnd"/>
      <w:r w:rsidRPr="00F262F0">
        <w:rPr>
          <w:sz w:val="20"/>
          <w:szCs w:val="20"/>
          <w:lang w:val="de-DE" w:bidi="he-IL"/>
        </w:rPr>
        <w:t xml:space="preserve"> </w:t>
      </w:r>
      <w:proofErr w:type="spellStart"/>
      <w:r w:rsidRPr="00F262F0">
        <w:rPr>
          <w:sz w:val="20"/>
          <w:szCs w:val="20"/>
          <w:lang w:val="de-DE" w:bidi="he-IL"/>
        </w:rPr>
        <w:t>to</w:t>
      </w:r>
      <w:proofErr w:type="spellEnd"/>
      <w:r w:rsidRPr="00F262F0">
        <w:rPr>
          <w:sz w:val="20"/>
          <w:szCs w:val="20"/>
          <w:lang w:val="de-DE" w:bidi="he-IL"/>
        </w:rPr>
        <w:t xml:space="preserve"> </w:t>
      </w:r>
      <w:proofErr w:type="spellStart"/>
      <w:r w:rsidRPr="00F262F0">
        <w:rPr>
          <w:sz w:val="20"/>
          <w:szCs w:val="20"/>
          <w:lang w:val="de-DE" w:bidi="he-IL"/>
        </w:rPr>
        <w:t>faith</w:t>
      </w:r>
      <w:proofErr w:type="spellEnd"/>
      <w:r w:rsidRPr="00F262F0">
        <w:rPr>
          <w:sz w:val="20"/>
          <w:szCs w:val="20"/>
          <w:lang w:val="de-DE" w:bidi="he-IL"/>
        </w:rPr>
        <w:t xml:space="preserve">) </w:t>
      </w:r>
      <w:proofErr w:type="spellStart"/>
      <w:r w:rsidRPr="00F262F0">
        <w:rPr>
          <w:sz w:val="20"/>
          <w:szCs w:val="20"/>
          <w:lang w:val="en-US" w:bidi="he-IL"/>
        </w:rPr>
        <w:t>ζωὴν</w:t>
      </w:r>
      <w:proofErr w:type="spellEnd"/>
      <w:r w:rsidRPr="00F262F0">
        <w:rPr>
          <w:sz w:val="20"/>
          <w:szCs w:val="20"/>
          <w:lang w:val="de-DE" w:bidi="he-IL"/>
        </w:rPr>
        <w:t xml:space="preserve"> </w:t>
      </w:r>
      <w:proofErr w:type="spellStart"/>
      <w:r w:rsidRPr="00F262F0">
        <w:rPr>
          <w:sz w:val="20"/>
          <w:szCs w:val="20"/>
          <w:lang w:val="en-US" w:bidi="he-IL"/>
        </w:rPr>
        <w:t>ἔχητε</w:t>
      </w:r>
      <w:proofErr w:type="spellEnd"/>
      <w:r w:rsidRPr="00F262F0">
        <w:rPr>
          <w:sz w:val="20"/>
          <w:szCs w:val="20"/>
          <w:lang w:val="de-DE" w:bidi="he-IL"/>
        </w:rPr>
        <w:t xml:space="preserve"> </w:t>
      </w:r>
      <w:proofErr w:type="spellStart"/>
      <w:r w:rsidRPr="00F262F0">
        <w:rPr>
          <w:sz w:val="20"/>
          <w:szCs w:val="20"/>
          <w:lang w:val="en-US" w:bidi="he-IL"/>
        </w:rPr>
        <w:t>ἐν</w:t>
      </w:r>
      <w:proofErr w:type="spellEnd"/>
      <w:r w:rsidRPr="00F262F0">
        <w:rPr>
          <w:sz w:val="20"/>
          <w:szCs w:val="20"/>
          <w:lang w:val="de-DE" w:bidi="he-IL"/>
        </w:rPr>
        <w:t xml:space="preserve"> </w:t>
      </w:r>
      <w:proofErr w:type="spellStart"/>
      <w:r w:rsidRPr="00F262F0">
        <w:rPr>
          <w:sz w:val="20"/>
          <w:szCs w:val="20"/>
          <w:lang w:val="en-US" w:bidi="he-IL"/>
        </w:rPr>
        <w:t>τῷ</w:t>
      </w:r>
      <w:proofErr w:type="spellEnd"/>
      <w:r w:rsidRPr="00F262F0">
        <w:rPr>
          <w:sz w:val="20"/>
          <w:szCs w:val="20"/>
          <w:lang w:val="de-DE" w:bidi="he-IL"/>
        </w:rPr>
        <w:t xml:space="preserve"> </w:t>
      </w:r>
      <w:proofErr w:type="spellStart"/>
      <w:r w:rsidRPr="00F262F0">
        <w:rPr>
          <w:sz w:val="20"/>
          <w:szCs w:val="20"/>
          <w:lang w:val="en-US" w:bidi="he-IL"/>
        </w:rPr>
        <w:t>ὀνόμ</w:t>
      </w:r>
      <w:proofErr w:type="spellEnd"/>
      <w:r w:rsidRPr="00F262F0">
        <w:rPr>
          <w:sz w:val="20"/>
          <w:szCs w:val="20"/>
          <w:lang w:val="en-US" w:bidi="he-IL"/>
        </w:rPr>
        <w:t>ατι</w:t>
      </w:r>
      <w:r w:rsidRPr="00F262F0">
        <w:rPr>
          <w:sz w:val="20"/>
          <w:szCs w:val="20"/>
          <w:lang w:val="de-DE" w:bidi="he-IL"/>
        </w:rPr>
        <w:t xml:space="preserve"> </w:t>
      </w:r>
      <w:r w:rsidRPr="00F262F0">
        <w:rPr>
          <w:sz w:val="20"/>
          <w:szCs w:val="20"/>
          <w:lang w:val="en-US" w:bidi="he-IL"/>
        </w:rPr>
        <w:t>α</w:t>
      </w:r>
      <w:proofErr w:type="spellStart"/>
      <w:r w:rsidRPr="00F262F0">
        <w:rPr>
          <w:sz w:val="20"/>
          <w:szCs w:val="20"/>
          <w:lang w:val="en-US" w:bidi="he-IL"/>
        </w:rPr>
        <w:t>ὐτοῦ</w:t>
      </w:r>
      <w:proofErr w:type="spellEnd"/>
      <w:r w:rsidRPr="00F262F0">
        <w:rPr>
          <w:sz w:val="20"/>
          <w:szCs w:val="20"/>
          <w:lang w:val="de-DE" w:bidi="he-IL"/>
        </w:rPr>
        <w:t xml:space="preserve">. </w:t>
      </w:r>
      <w:r w:rsidRPr="00F262F0">
        <w:rPr>
          <w:sz w:val="20"/>
          <w:szCs w:val="20"/>
          <w:lang w:val="en-US" w:bidi="he-IL"/>
        </w:rPr>
        <w:t>(20:30-31). The name which becomes the object of faith in Johannine works is “Son of God”, while Lord and God (Creator and Judge?) are connected to every person, and especially those who demonstrate lack of faith. It should also be noted that the Gospel according to John still emphatically names the Risen One “Jesus”, even after His Resurrection, while there is no mention of His assumption (in contrast to Luke, who mentions it twice). Hence, Jesus is still present.</w:t>
      </w:r>
    </w:p>
    <w:p w14:paraId="7D042327" w14:textId="77777777" w:rsidR="00D23636" w:rsidRPr="00F262F0" w:rsidRDefault="00D23636" w:rsidP="008F324A">
      <w:pPr>
        <w:pStyle w:val="a4"/>
        <w:jc w:val="both"/>
        <w:rPr>
          <w:lang w:val="en-US"/>
        </w:rPr>
      </w:pPr>
    </w:p>
  </w:footnote>
  <w:footnote w:id="23">
    <w:p w14:paraId="22C57F1D" w14:textId="77777777" w:rsidR="00D23636" w:rsidRPr="00F262F0" w:rsidRDefault="00D23636" w:rsidP="00F157CC">
      <w:pPr>
        <w:pStyle w:val="a4"/>
        <w:rPr>
          <w:lang w:val="en-US"/>
        </w:rPr>
      </w:pPr>
      <w:r w:rsidRPr="00F262F0">
        <w:rPr>
          <w:rStyle w:val="a5"/>
        </w:rPr>
        <w:footnoteRef/>
      </w:r>
      <w:r w:rsidRPr="00F262F0">
        <w:rPr>
          <w:lang w:val="en-US"/>
        </w:rPr>
        <w:t xml:space="preserve"> </w:t>
      </w:r>
      <w:r w:rsidRPr="00F262F0">
        <w:rPr>
          <w:lang w:val="en-GB"/>
        </w:rPr>
        <w:t>From Adhesion to Conversion</w:t>
      </w:r>
      <w:r w:rsidRPr="00F262F0">
        <w:rPr>
          <w:i/>
          <w:iCs/>
          <w:lang w:val="en-GB"/>
        </w:rPr>
        <w:t xml:space="preserve"> </w:t>
      </w:r>
      <w:r w:rsidRPr="00F262F0">
        <w:rPr>
          <w:lang w:val="en-GB"/>
        </w:rPr>
        <w:t>in the Mystery Cults</w:t>
      </w:r>
      <w:r w:rsidRPr="00F262F0">
        <w:rPr>
          <w:lang w:val="en-US"/>
        </w:rPr>
        <w:t>.</w:t>
      </w:r>
      <w:r w:rsidRPr="00F262F0">
        <w:rPr>
          <w:lang w:val="en-GB"/>
        </w:rPr>
        <w:t xml:space="preserve"> </w:t>
      </w:r>
      <w:r w:rsidRPr="00F262F0">
        <w:rPr>
          <w:i/>
          <w:lang w:val="en-GB"/>
        </w:rPr>
        <w:t>History of Religions</w:t>
      </w:r>
      <w:r w:rsidRPr="00F262F0">
        <w:rPr>
          <w:lang w:val="en-GB"/>
        </w:rPr>
        <w:t xml:space="preserve"> 54 (2015)</w:t>
      </w:r>
      <w:r w:rsidRPr="00F262F0">
        <w:rPr>
          <w:lang w:val="en-US"/>
        </w:rPr>
        <w:t xml:space="preserve"> </w:t>
      </w:r>
      <w:r w:rsidRPr="00F262F0">
        <w:rPr>
          <w:lang w:val="en-GB"/>
        </w:rPr>
        <w:t>260-287.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6C991" w14:textId="77777777" w:rsidR="00D23636" w:rsidRDefault="00D2363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8D9BB" w14:textId="77777777" w:rsidR="00D23636" w:rsidRDefault="00D2363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A1D84" w14:textId="77777777" w:rsidR="00D23636" w:rsidRDefault="00D2363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878A7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FFFFFFF"/>
    <w:lvl w:ilvl="0">
      <w:start w:val="1"/>
      <w:numFmt w:val="upperRoman"/>
      <w:pStyle w:val="8"/>
      <w:lvlText w:val="%1."/>
      <w:legacy w:legacy="1" w:legacySpace="120" w:legacyIndent="720"/>
      <w:lvlJc w:val="left"/>
      <w:pPr>
        <w:ind w:left="42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41254FB"/>
    <w:multiLevelType w:val="hybridMultilevel"/>
    <w:tmpl w:val="D56C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539DC"/>
    <w:multiLevelType w:val="hybridMultilevel"/>
    <w:tmpl w:val="0F104D76"/>
    <w:lvl w:ilvl="0" w:tplc="FFFFFFFF">
      <w:start w:val="1"/>
      <w:numFmt w:val="upperRoman"/>
      <w:pStyle w:val="a"/>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603D0"/>
    <w:multiLevelType w:val="hybridMultilevel"/>
    <w:tmpl w:val="DF58DC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B155775"/>
    <w:multiLevelType w:val="hybridMultilevel"/>
    <w:tmpl w:val="8B44220A"/>
    <w:lvl w:ilvl="0" w:tplc="8A545DA2">
      <w:start w:val="1"/>
      <w:numFmt w:val="decimal"/>
      <w:lvlText w:val="%1."/>
      <w:lvlJc w:val="left"/>
      <w:pPr>
        <w:ind w:left="720" w:hanging="360"/>
      </w:pPr>
      <w:rPr>
        <w:rFonts w:ascii="Arial" w:hAnsi="Arial"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EB55C0"/>
    <w:multiLevelType w:val="hybridMultilevel"/>
    <w:tmpl w:val="87A2B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5F2A26"/>
    <w:multiLevelType w:val="multilevel"/>
    <w:tmpl w:val="7228F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762B37"/>
    <w:multiLevelType w:val="multilevel"/>
    <w:tmpl w:val="22B83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E45BEB"/>
    <w:multiLevelType w:val="hybridMultilevel"/>
    <w:tmpl w:val="9014E260"/>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3B50658"/>
    <w:multiLevelType w:val="singleLevel"/>
    <w:tmpl w:val="D21AF112"/>
    <w:lvl w:ilvl="0">
      <w:start w:val="1"/>
      <w:numFmt w:val="decimal"/>
      <w:pStyle w:val="Verffentl"/>
      <w:lvlText w:val="%1."/>
      <w:lvlJc w:val="left"/>
      <w:pPr>
        <w:tabs>
          <w:tab w:val="num" w:pos="360"/>
        </w:tabs>
        <w:ind w:left="360" w:hanging="360"/>
      </w:pPr>
    </w:lvl>
  </w:abstractNum>
  <w:abstractNum w:abstractNumId="11" w15:restartNumberingAfterBreak="0">
    <w:nsid w:val="24115781"/>
    <w:multiLevelType w:val="hybridMultilevel"/>
    <w:tmpl w:val="4E86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D4294"/>
    <w:multiLevelType w:val="multilevel"/>
    <w:tmpl w:val="A3FC670A"/>
    <w:lvl w:ilvl="0">
      <w:start w:val="1"/>
      <w:numFmt w:val="upperLetter"/>
      <w:pStyle w:val="CHNachrichtTxt"/>
      <w:lvlText w:val="%1."/>
      <w:lvlJc w:val="left"/>
      <w:pPr>
        <w:tabs>
          <w:tab w:val="num" w:pos="360"/>
        </w:tabs>
        <w:ind w:left="0" w:firstLine="0"/>
      </w:pPr>
    </w:lvl>
    <w:lvl w:ilvl="1">
      <w:start w:val="1"/>
      <w:numFmt w:val="upperRoman"/>
      <w:pStyle w:val="CHNachrichtberschrift"/>
      <w:lvlText w:val="%2."/>
      <w:lvlJc w:val="left"/>
      <w:pPr>
        <w:tabs>
          <w:tab w:val="num" w:pos="720"/>
        </w:tabs>
        <w:ind w:left="0" w:firstLine="0"/>
      </w:pPr>
      <w:rPr>
        <w:rFonts w:hint="default"/>
      </w:rPr>
    </w:lvl>
    <w:lvl w:ilvl="2">
      <w:start w:val="1"/>
      <w:numFmt w:val="decimal"/>
      <w:lvlText w:val="%3."/>
      <w:lvlJc w:val="left"/>
      <w:pPr>
        <w:tabs>
          <w:tab w:val="num" w:pos="360"/>
        </w:tabs>
        <w:ind w:left="0" w:firstLine="0"/>
      </w:pPr>
    </w:lvl>
    <w:lvl w:ilvl="3">
      <w:start w:val="1"/>
      <w:numFmt w:val="decimal"/>
      <w:suff w:val="nothing"/>
      <w:lvlText w:val="%4."/>
      <w:lvlJc w:val="left"/>
      <w:pPr>
        <w:ind w:left="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598495F"/>
    <w:multiLevelType w:val="hybridMultilevel"/>
    <w:tmpl w:val="8A52D718"/>
    <w:lvl w:ilvl="0" w:tplc="58C86B44">
      <w:start w:val="1"/>
      <w:numFmt w:val="decimal"/>
      <w:lvlText w:val="%1."/>
      <w:lvlJc w:val="left"/>
      <w:pPr>
        <w:ind w:left="720" w:hanging="360"/>
      </w:pPr>
      <w:rPr>
        <w:rFonts w:ascii="Arial" w:eastAsia="Calibri" w:hAnsi="Arial" w:cs="Arial" w:hint="default"/>
        <w:i/>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EE7057"/>
    <w:multiLevelType w:val="hybridMultilevel"/>
    <w:tmpl w:val="27B00902"/>
    <w:lvl w:ilvl="0" w:tplc="5E623AAA">
      <w:start w:val="1"/>
      <w:numFmt w:val="upperLetter"/>
      <w:lvlText w:val="%1."/>
      <w:lvlJc w:val="left"/>
      <w:pPr>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392E4EAD"/>
    <w:multiLevelType w:val="hybridMultilevel"/>
    <w:tmpl w:val="EDC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71654"/>
    <w:multiLevelType w:val="hybridMultilevel"/>
    <w:tmpl w:val="107A8734"/>
    <w:lvl w:ilvl="0" w:tplc="4018352C">
      <w:start w:val="1"/>
      <w:numFmt w:val="decimal"/>
      <w:lvlText w:val="%1."/>
      <w:lvlJc w:val="left"/>
      <w:pPr>
        <w:ind w:left="720" w:hanging="360"/>
      </w:pPr>
      <w:rPr>
        <w:rFonts w:ascii="Palatino Linotype" w:hAnsi="Palatino Linotype"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ED94F17"/>
    <w:multiLevelType w:val="hybridMultilevel"/>
    <w:tmpl w:val="E748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0C03924"/>
    <w:multiLevelType w:val="hybridMultilevel"/>
    <w:tmpl w:val="8CB0C606"/>
    <w:lvl w:ilvl="0" w:tplc="C67C1CDC">
      <w:start w:val="4"/>
      <w:numFmt w:val="bullet"/>
      <w:lvlText w:val=""/>
      <w:lvlJc w:val="left"/>
      <w:pPr>
        <w:ind w:left="1080" w:hanging="360"/>
      </w:pPr>
      <w:rPr>
        <w:rFonts w:ascii="Symbol" w:eastAsiaTheme="minorHAnsi" w:hAnsi="Symbol" w:cs="Times New Roman" w:hint="default"/>
        <w:i/>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41034638"/>
    <w:multiLevelType w:val="hybridMultilevel"/>
    <w:tmpl w:val="8DA0D252"/>
    <w:lvl w:ilvl="0" w:tplc="2908857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6173154"/>
    <w:multiLevelType w:val="hybridMultilevel"/>
    <w:tmpl w:val="FA705262"/>
    <w:lvl w:ilvl="0" w:tplc="E7729E0E">
      <w:start w:val="1"/>
      <w:numFmt w:val="decimal"/>
      <w:lvlText w:val="%1)"/>
      <w:lvlJc w:val="left"/>
      <w:pPr>
        <w:ind w:left="1636" w:hanging="360"/>
      </w:pPr>
      <w:rPr>
        <w:rFonts w:hint="default"/>
        <w:b w:val="0"/>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21" w15:restartNumberingAfterBreak="0">
    <w:nsid w:val="47123908"/>
    <w:multiLevelType w:val="hybridMultilevel"/>
    <w:tmpl w:val="BFC0B5CA"/>
    <w:lvl w:ilvl="0" w:tplc="2908857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15:restartNumberingAfterBreak="0">
    <w:nsid w:val="47BC3629"/>
    <w:multiLevelType w:val="hybridMultilevel"/>
    <w:tmpl w:val="4050868E"/>
    <w:lvl w:ilvl="0" w:tplc="29088576">
      <w:numFmt w:val="bullet"/>
      <w:lvlText w:val=""/>
      <w:lvlJc w:val="left"/>
      <w:pPr>
        <w:ind w:left="720" w:hanging="360"/>
      </w:pPr>
      <w:rPr>
        <w:rFonts w:ascii="Symbol" w:eastAsia="Times New Roman" w:hAnsi="Symbol" w:cs="Times New Roman"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3" w15:restartNumberingAfterBreak="0">
    <w:nsid w:val="4AB55527"/>
    <w:multiLevelType w:val="hybridMultilevel"/>
    <w:tmpl w:val="B2DA0CF2"/>
    <w:lvl w:ilvl="0" w:tplc="29088576">
      <w:start w:val="1"/>
      <w:numFmt w:val="lowerLetter"/>
      <w:lvlText w:val="%1."/>
      <w:lvlJc w:val="left"/>
      <w:pPr>
        <w:ind w:left="1080" w:hanging="360"/>
      </w:pPr>
      <w:rPr>
        <w:rFonts w:cs="Times New Roman"/>
        <w:i w:val="0"/>
        <w:sz w:val="22"/>
        <w:szCs w:val="22"/>
      </w:rPr>
    </w:lvl>
    <w:lvl w:ilvl="1" w:tplc="04080019">
      <w:start w:val="1"/>
      <w:numFmt w:val="lowerLetter"/>
      <w:lvlText w:val="%2."/>
      <w:lvlJc w:val="left"/>
      <w:pPr>
        <w:ind w:left="1800" w:hanging="360"/>
      </w:pPr>
      <w:rPr>
        <w:rFont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15:restartNumberingAfterBreak="0">
    <w:nsid w:val="4CB344CE"/>
    <w:multiLevelType w:val="hybridMultilevel"/>
    <w:tmpl w:val="9EBAD28A"/>
    <w:lvl w:ilvl="0" w:tplc="AA88C64A">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52BC335C"/>
    <w:multiLevelType w:val="hybridMultilevel"/>
    <w:tmpl w:val="DAE899D6"/>
    <w:lvl w:ilvl="0" w:tplc="BB50A2BE">
      <w:start w:val="3"/>
      <w:numFmt w:val="bullet"/>
      <w:lvlText w:val="-"/>
      <w:lvlJc w:val="left"/>
      <w:pPr>
        <w:tabs>
          <w:tab w:val="num" w:pos="720"/>
        </w:tabs>
        <w:ind w:left="720" w:hanging="360"/>
      </w:pPr>
      <w:rPr>
        <w:rFonts w:ascii="Palatino Linotype" w:eastAsia="Times New Roman" w:hAnsi="Palatino Linotype" w:cs="Times New Roman"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17141"/>
    <w:multiLevelType w:val="hybridMultilevel"/>
    <w:tmpl w:val="8D325F7E"/>
    <w:lvl w:ilvl="0" w:tplc="04080001">
      <w:start w:val="1"/>
      <w:numFmt w:val="bullet"/>
      <w:lvlText w:val=""/>
      <w:lvlJc w:val="left"/>
      <w:pPr>
        <w:ind w:left="720" w:hanging="360"/>
      </w:pPr>
      <w:rPr>
        <w:rFonts w:ascii="Symbol" w:hAnsi="Symbol" w:hint="default"/>
      </w:r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7" w15:restartNumberingAfterBreak="0">
    <w:nsid w:val="54F45544"/>
    <w:multiLevelType w:val="hybridMultilevel"/>
    <w:tmpl w:val="01021CFA"/>
    <w:lvl w:ilvl="0" w:tplc="B8B0C01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53050D8"/>
    <w:multiLevelType w:val="hybridMultilevel"/>
    <w:tmpl w:val="85E05E00"/>
    <w:lvl w:ilvl="0" w:tplc="88128984">
      <w:start w:val="1"/>
      <w:numFmt w:val="lowerRoman"/>
      <w:lvlText w:val="%1."/>
      <w:lvlJc w:val="left"/>
      <w:pPr>
        <w:ind w:left="720" w:hanging="360"/>
      </w:pPr>
      <w:rPr>
        <w:rFonts w:ascii="Times New Roman" w:eastAsia="Times New Roman" w:hAnsi="Times New Roman" w:cs="Times New Roman"/>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EF4A7A"/>
    <w:multiLevelType w:val="hybridMultilevel"/>
    <w:tmpl w:val="FC828A54"/>
    <w:lvl w:ilvl="0" w:tplc="E118D1B6">
      <w:start w:val="1"/>
      <w:numFmt w:val="none"/>
      <w:lvlText w:val="1."/>
      <w:lvlJc w:val="left"/>
      <w:pPr>
        <w:tabs>
          <w:tab w:val="num" w:pos="680"/>
        </w:tabs>
        <w:ind w:left="680" w:hanging="396"/>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0" w15:restartNumberingAfterBreak="0">
    <w:nsid w:val="5EBF228E"/>
    <w:multiLevelType w:val="hybridMultilevel"/>
    <w:tmpl w:val="0E703C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ED8563F"/>
    <w:multiLevelType w:val="hybridMultilevel"/>
    <w:tmpl w:val="3DCAE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3F03080"/>
    <w:multiLevelType w:val="hybridMultilevel"/>
    <w:tmpl w:val="B1A8FD74"/>
    <w:lvl w:ilvl="0" w:tplc="3B905F04">
      <w:numFmt w:val="bullet"/>
      <w:lvlText w:val=""/>
      <w:lvlJc w:val="left"/>
      <w:pPr>
        <w:ind w:left="720" w:hanging="360"/>
      </w:pPr>
      <w:rPr>
        <w:rFonts w:ascii="Symbol" w:eastAsiaTheme="minorHAnsi"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4E978B2"/>
    <w:multiLevelType w:val="hybridMultilevel"/>
    <w:tmpl w:val="E932BC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6790BD3"/>
    <w:multiLevelType w:val="singleLevel"/>
    <w:tmpl w:val="AAF62CB4"/>
    <w:lvl w:ilvl="0">
      <w:start w:val="1"/>
      <w:numFmt w:val="decimal"/>
      <w:pStyle w:val="CHOrthKirch01"/>
      <w:lvlText w:val="%1."/>
      <w:lvlJc w:val="left"/>
      <w:pPr>
        <w:tabs>
          <w:tab w:val="num" w:pos="360"/>
        </w:tabs>
        <w:ind w:left="360" w:hanging="360"/>
      </w:pPr>
    </w:lvl>
  </w:abstractNum>
  <w:abstractNum w:abstractNumId="35" w15:restartNumberingAfterBreak="0">
    <w:nsid w:val="6684175E"/>
    <w:multiLevelType w:val="hybridMultilevel"/>
    <w:tmpl w:val="9F1C8870"/>
    <w:lvl w:ilvl="0" w:tplc="DD244C3E">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69912CDA"/>
    <w:multiLevelType w:val="hybridMultilevel"/>
    <w:tmpl w:val="73E8072C"/>
    <w:lvl w:ilvl="0" w:tplc="A0AC6D9A">
      <w:start w:val="1"/>
      <w:numFmt w:val="decimal"/>
      <w:lvlText w:val="%1."/>
      <w:lvlJc w:val="left"/>
      <w:pPr>
        <w:ind w:left="720" w:hanging="360"/>
      </w:pPr>
      <w:rPr>
        <w:rFonts w:cs="Arial"/>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7" w15:restartNumberingAfterBreak="0">
    <w:nsid w:val="6B2B2BD9"/>
    <w:multiLevelType w:val="hybridMultilevel"/>
    <w:tmpl w:val="7F3EFAD4"/>
    <w:lvl w:ilvl="0" w:tplc="0408000F">
      <w:start w:val="1"/>
      <w:numFmt w:val="decimal"/>
      <w:lvlText w:val="%1."/>
      <w:lvlJc w:val="left"/>
      <w:pPr>
        <w:ind w:left="72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8" w15:restartNumberingAfterBreak="0">
    <w:nsid w:val="6B69644F"/>
    <w:multiLevelType w:val="hybridMultilevel"/>
    <w:tmpl w:val="D19253AE"/>
    <w:lvl w:ilvl="0" w:tplc="04080015">
      <w:start w:val="1"/>
      <w:numFmt w:val="bullet"/>
      <w:pStyle w:val="Verffentl2"/>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9" w15:restartNumberingAfterBreak="0">
    <w:nsid w:val="6C8F05B6"/>
    <w:multiLevelType w:val="hybridMultilevel"/>
    <w:tmpl w:val="15D8504A"/>
    <w:lvl w:ilvl="0" w:tplc="04080017">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D25A5F"/>
    <w:multiLevelType w:val="hybridMultilevel"/>
    <w:tmpl w:val="79BA3F70"/>
    <w:lvl w:ilvl="0" w:tplc="40E276F4">
      <w:start w:val="1"/>
      <w:numFmt w:val="decimal"/>
      <w:lvlText w:val="%1."/>
      <w:lvlJc w:val="left"/>
      <w:pPr>
        <w:ind w:left="786" w:hanging="360"/>
      </w:pPr>
      <w:rPr>
        <w:rFonts w:hint="default"/>
      </w:rPr>
    </w:lvl>
    <w:lvl w:ilvl="1" w:tplc="A8207B46"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1" w15:restartNumberingAfterBreak="0">
    <w:nsid w:val="6EF213F0"/>
    <w:multiLevelType w:val="hybridMultilevel"/>
    <w:tmpl w:val="A2BEC2C0"/>
    <w:lvl w:ilvl="0" w:tplc="6B2E2A42">
      <w:start w:val="4"/>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0617D04"/>
    <w:multiLevelType w:val="hybridMultilevel"/>
    <w:tmpl w:val="92F40CC2"/>
    <w:lvl w:ilvl="0" w:tplc="3BDE354A">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3" w15:restartNumberingAfterBreak="0">
    <w:nsid w:val="70F00655"/>
    <w:multiLevelType w:val="hybridMultilevel"/>
    <w:tmpl w:val="F4CC01E6"/>
    <w:lvl w:ilvl="0" w:tplc="FFFFFFFF">
      <w:start w:val="4"/>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7BC7648F"/>
    <w:multiLevelType w:val="hybridMultilevel"/>
    <w:tmpl w:val="8BB2A53A"/>
    <w:lvl w:ilvl="0" w:tplc="23DAB89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5" w15:restartNumberingAfterBreak="0">
    <w:nsid w:val="7D341221"/>
    <w:multiLevelType w:val="hybridMultilevel"/>
    <w:tmpl w:val="9EBC175E"/>
    <w:lvl w:ilvl="0" w:tplc="0408000F">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D422FF4"/>
    <w:multiLevelType w:val="hybridMultilevel"/>
    <w:tmpl w:val="5508A1E4"/>
    <w:lvl w:ilvl="0" w:tplc="64A0D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8"/>
  </w:num>
  <w:num w:numId="3">
    <w:abstractNumId w:val="4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2"/>
  </w:num>
  <w:num w:numId="12">
    <w:abstractNumId w:val="34"/>
  </w:num>
  <w:num w:numId="13">
    <w:abstractNumId w:val="10"/>
  </w:num>
  <w:num w:numId="14">
    <w:abstractNumId w:val="1"/>
  </w:num>
  <w:num w:numId="15">
    <w:abstractNumId w:val="21"/>
  </w:num>
  <w:num w:numId="16">
    <w:abstractNumId w:val="33"/>
  </w:num>
  <w:num w:numId="17">
    <w:abstractNumId w:val="40"/>
  </w:num>
  <w:num w:numId="18">
    <w:abstractNumId w:val="43"/>
  </w:num>
  <w:num w:numId="19">
    <w:abstractNumId w:val="19"/>
  </w:num>
  <w:num w:numId="20">
    <w:abstractNumId w:val="39"/>
  </w:num>
  <w:num w:numId="21">
    <w:abstractNumId w:val="7"/>
  </w:num>
  <w:num w:numId="22">
    <w:abstractNumId w:val="8"/>
  </w:num>
  <w:num w:numId="23">
    <w:abstractNumId w:val="28"/>
  </w:num>
  <w:num w:numId="24">
    <w:abstractNumId w:val="42"/>
  </w:num>
  <w:num w:numId="25">
    <w:abstractNumId w:val="11"/>
  </w:num>
  <w:num w:numId="26">
    <w:abstractNumId w:val="2"/>
  </w:num>
  <w:num w:numId="27">
    <w:abstractNumId w:val="15"/>
  </w:num>
  <w:num w:numId="28">
    <w:abstractNumId w:val="17"/>
  </w:num>
  <w:num w:numId="29">
    <w:abstractNumId w:val="25"/>
  </w:num>
  <w:num w:numId="30">
    <w:abstractNumId w:val="26"/>
  </w:num>
  <w:num w:numId="31">
    <w:abstractNumId w:val="22"/>
  </w:num>
  <w:num w:numId="32">
    <w:abstractNumId w:val="46"/>
  </w:num>
  <w:num w:numId="33">
    <w:abstractNumId w:val="29"/>
  </w:num>
  <w:num w:numId="34">
    <w:abstractNumId w:val="0"/>
  </w:num>
  <w:num w:numId="35">
    <w:abstractNumId w:val="27"/>
  </w:num>
  <w:num w:numId="36">
    <w:abstractNumId w:val="9"/>
  </w:num>
  <w:num w:numId="37">
    <w:abstractNumId w:val="13"/>
  </w:num>
  <w:num w:numId="38">
    <w:abstractNumId w:val="5"/>
  </w:num>
  <w:num w:numId="39">
    <w:abstractNumId w:val="41"/>
  </w:num>
  <w:num w:numId="40">
    <w:abstractNumId w:val="16"/>
  </w:num>
  <w:num w:numId="41">
    <w:abstractNumId w:val="18"/>
  </w:num>
  <w:num w:numId="42">
    <w:abstractNumId w:val="31"/>
  </w:num>
  <w:num w:numId="43">
    <w:abstractNumId w:val="44"/>
  </w:num>
  <w:num w:numId="44">
    <w:abstractNumId w:val="20"/>
  </w:num>
  <w:num w:numId="45">
    <w:abstractNumId w:val="4"/>
  </w:num>
  <w:num w:numId="46">
    <w:abstractNumId w:val="3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1A"/>
    <w:rsid w:val="000116AA"/>
    <w:rsid w:val="000256F6"/>
    <w:rsid w:val="00031EDB"/>
    <w:rsid w:val="00054A5C"/>
    <w:rsid w:val="00061EBA"/>
    <w:rsid w:val="000962C2"/>
    <w:rsid w:val="000D551B"/>
    <w:rsid w:val="00135D72"/>
    <w:rsid w:val="00140832"/>
    <w:rsid w:val="00192CE4"/>
    <w:rsid w:val="001A7E84"/>
    <w:rsid w:val="001C1428"/>
    <w:rsid w:val="001F7278"/>
    <w:rsid w:val="00212F56"/>
    <w:rsid w:val="00243A49"/>
    <w:rsid w:val="0025124C"/>
    <w:rsid w:val="00272649"/>
    <w:rsid w:val="00295386"/>
    <w:rsid w:val="002A5CD2"/>
    <w:rsid w:val="00302C72"/>
    <w:rsid w:val="00323F6C"/>
    <w:rsid w:val="003405B3"/>
    <w:rsid w:val="003C106D"/>
    <w:rsid w:val="003C5E77"/>
    <w:rsid w:val="003C5E92"/>
    <w:rsid w:val="0041592B"/>
    <w:rsid w:val="0043458A"/>
    <w:rsid w:val="00463A3F"/>
    <w:rsid w:val="00480A5B"/>
    <w:rsid w:val="005634B6"/>
    <w:rsid w:val="00572EF8"/>
    <w:rsid w:val="005876D1"/>
    <w:rsid w:val="006223C5"/>
    <w:rsid w:val="00652407"/>
    <w:rsid w:val="00680BEF"/>
    <w:rsid w:val="006C4A4E"/>
    <w:rsid w:val="006D1161"/>
    <w:rsid w:val="006D13B7"/>
    <w:rsid w:val="006F6334"/>
    <w:rsid w:val="007200AC"/>
    <w:rsid w:val="00732BEB"/>
    <w:rsid w:val="00757052"/>
    <w:rsid w:val="007619B4"/>
    <w:rsid w:val="007633E8"/>
    <w:rsid w:val="007760B3"/>
    <w:rsid w:val="00783A7A"/>
    <w:rsid w:val="007A63FA"/>
    <w:rsid w:val="007B0839"/>
    <w:rsid w:val="007D2843"/>
    <w:rsid w:val="007D48A7"/>
    <w:rsid w:val="007E00B6"/>
    <w:rsid w:val="00816EAF"/>
    <w:rsid w:val="00817717"/>
    <w:rsid w:val="00857E2D"/>
    <w:rsid w:val="008625D0"/>
    <w:rsid w:val="00862D33"/>
    <w:rsid w:val="0087320B"/>
    <w:rsid w:val="00875442"/>
    <w:rsid w:val="00877F92"/>
    <w:rsid w:val="00884F18"/>
    <w:rsid w:val="008B09A4"/>
    <w:rsid w:val="008C39B2"/>
    <w:rsid w:val="008C4B8C"/>
    <w:rsid w:val="008E2DB8"/>
    <w:rsid w:val="008F324A"/>
    <w:rsid w:val="008F64DB"/>
    <w:rsid w:val="009046F8"/>
    <w:rsid w:val="00930AAE"/>
    <w:rsid w:val="00977D28"/>
    <w:rsid w:val="009C2CFD"/>
    <w:rsid w:val="00A05BAD"/>
    <w:rsid w:val="00A20E1F"/>
    <w:rsid w:val="00A93F67"/>
    <w:rsid w:val="00AC46CB"/>
    <w:rsid w:val="00AD0179"/>
    <w:rsid w:val="00AD624F"/>
    <w:rsid w:val="00AE2365"/>
    <w:rsid w:val="00AE4830"/>
    <w:rsid w:val="00AF2CF1"/>
    <w:rsid w:val="00B02F2C"/>
    <w:rsid w:val="00B215FF"/>
    <w:rsid w:val="00B24051"/>
    <w:rsid w:val="00B321BC"/>
    <w:rsid w:val="00B40ED5"/>
    <w:rsid w:val="00B42B43"/>
    <w:rsid w:val="00B50D9C"/>
    <w:rsid w:val="00B56450"/>
    <w:rsid w:val="00BC74D1"/>
    <w:rsid w:val="00C31712"/>
    <w:rsid w:val="00C4053E"/>
    <w:rsid w:val="00C45659"/>
    <w:rsid w:val="00C6031A"/>
    <w:rsid w:val="00C67E0A"/>
    <w:rsid w:val="00C96942"/>
    <w:rsid w:val="00CB08B4"/>
    <w:rsid w:val="00CF7D87"/>
    <w:rsid w:val="00D21285"/>
    <w:rsid w:val="00D23636"/>
    <w:rsid w:val="00D5622F"/>
    <w:rsid w:val="00D64B23"/>
    <w:rsid w:val="00D8418B"/>
    <w:rsid w:val="00DA45E3"/>
    <w:rsid w:val="00DB7839"/>
    <w:rsid w:val="00DF00DE"/>
    <w:rsid w:val="00E43057"/>
    <w:rsid w:val="00EA2325"/>
    <w:rsid w:val="00EC2232"/>
    <w:rsid w:val="00EF776A"/>
    <w:rsid w:val="00F157CC"/>
    <w:rsid w:val="00F24AF0"/>
    <w:rsid w:val="00F262F0"/>
    <w:rsid w:val="00F33F62"/>
    <w:rsid w:val="00F60D56"/>
    <w:rsid w:val="00F67E4F"/>
    <w:rsid w:val="00F772ED"/>
    <w:rsid w:val="00F80BCC"/>
    <w:rsid w:val="00F97B5C"/>
    <w:rsid w:val="00FA18C7"/>
    <w:rsid w:val="00FB3251"/>
    <w:rsid w:val="00FC304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183D"/>
  <w15:docId w15:val="{2D306292-C2A5-43E7-B1EE-66FCD0D2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6031A"/>
    <w:pPr>
      <w:spacing w:after="0" w:line="240" w:lineRule="auto"/>
    </w:pPr>
    <w:rPr>
      <w:rFonts w:ascii="Times New Roman" w:eastAsia="Times New Roman" w:hAnsi="Times New Roman" w:cs="Times New Roman"/>
      <w:sz w:val="24"/>
      <w:szCs w:val="24"/>
      <w:lang w:eastAsia="el-GR" w:bidi="ar-SA"/>
    </w:rPr>
  </w:style>
  <w:style w:type="paragraph" w:styleId="1">
    <w:name w:val="heading 1"/>
    <w:aliases w:val="Επικεφαλίδα 1 Char Char Char,Επικεφαλίδα 11,Επικεφαλίδα 1 Char Char"/>
    <w:basedOn w:val="a0"/>
    <w:next w:val="a0"/>
    <w:link w:val="1Char"/>
    <w:uiPriority w:val="9"/>
    <w:qFormat/>
    <w:rsid w:val="00C6031A"/>
    <w:pPr>
      <w:keepNext/>
      <w:spacing w:before="240" w:after="60"/>
      <w:outlineLvl w:val="0"/>
    </w:pPr>
    <w:rPr>
      <w:rFonts w:ascii="Cambria" w:hAnsi="Cambria"/>
      <w:b/>
      <w:bCs/>
      <w:kern w:val="32"/>
      <w:sz w:val="32"/>
      <w:szCs w:val="32"/>
    </w:rPr>
  </w:style>
  <w:style w:type="paragraph" w:styleId="2">
    <w:name w:val="heading 2"/>
    <w:aliases w:val="Επικεφαλίδα 2 Char Char Char"/>
    <w:basedOn w:val="a0"/>
    <w:next w:val="a0"/>
    <w:link w:val="2Char"/>
    <w:uiPriority w:val="9"/>
    <w:unhideWhenUsed/>
    <w:qFormat/>
    <w:rsid w:val="00C6031A"/>
    <w:pPr>
      <w:keepNext/>
      <w:spacing w:before="240" w:after="60"/>
      <w:outlineLvl w:val="1"/>
    </w:pPr>
    <w:rPr>
      <w:rFonts w:ascii="Cambria" w:hAnsi="Cambria"/>
      <w:b/>
      <w:bCs/>
      <w:i/>
      <w:iCs/>
      <w:sz w:val="28"/>
      <w:szCs w:val="28"/>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0"/>
    <w:next w:val="a0"/>
    <w:link w:val="3Char"/>
    <w:uiPriority w:val="9"/>
    <w:qFormat/>
    <w:rsid w:val="00C6031A"/>
    <w:pPr>
      <w:keepNext/>
      <w:keepLines/>
      <w:widowControl w:val="0"/>
      <w:tabs>
        <w:tab w:val="left" w:pos="-720"/>
      </w:tabs>
      <w:suppressAutoHyphens/>
      <w:jc w:val="both"/>
      <w:outlineLvl w:val="2"/>
    </w:pPr>
    <w:rPr>
      <w:b/>
      <w:snapToGrid w:val="0"/>
      <w:sz w:val="20"/>
      <w:szCs w:val="20"/>
      <w:lang w:val="de-DE" w:eastAsia="de-DE"/>
    </w:rPr>
  </w:style>
  <w:style w:type="paragraph" w:styleId="4">
    <w:name w:val="heading 4"/>
    <w:basedOn w:val="a0"/>
    <w:next w:val="a0"/>
    <w:link w:val="4Char"/>
    <w:uiPriority w:val="9"/>
    <w:qFormat/>
    <w:rsid w:val="00C6031A"/>
    <w:pPr>
      <w:keepNext/>
      <w:spacing w:before="240" w:after="60" w:line="480" w:lineRule="auto"/>
      <w:jc w:val="both"/>
      <w:outlineLvl w:val="3"/>
    </w:pPr>
    <w:rPr>
      <w:b/>
      <w:sz w:val="28"/>
      <w:szCs w:val="20"/>
      <w:lang w:eastAsia="de-DE"/>
    </w:rPr>
  </w:style>
  <w:style w:type="paragraph" w:styleId="5">
    <w:name w:val="heading 5"/>
    <w:basedOn w:val="a0"/>
    <w:next w:val="a0"/>
    <w:link w:val="5Char"/>
    <w:uiPriority w:val="9"/>
    <w:qFormat/>
    <w:rsid w:val="00C6031A"/>
    <w:pPr>
      <w:keepNext/>
      <w:ind w:right="1218" w:firstLine="170"/>
      <w:jc w:val="right"/>
      <w:outlineLvl w:val="4"/>
    </w:pPr>
    <w:rPr>
      <w:rFonts w:ascii="MgFuture UC Pol" w:hAnsi="MgFuture UC Pol"/>
      <w:sz w:val="33"/>
      <w:szCs w:val="20"/>
      <w:lang w:val="de-DE" w:eastAsia="de-DE"/>
    </w:rPr>
  </w:style>
  <w:style w:type="paragraph" w:styleId="6">
    <w:name w:val="heading 6"/>
    <w:basedOn w:val="a0"/>
    <w:next w:val="a0"/>
    <w:link w:val="6Char"/>
    <w:uiPriority w:val="9"/>
    <w:qFormat/>
    <w:rsid w:val="00C6031A"/>
    <w:pPr>
      <w:keepNext/>
      <w:numPr>
        <w:ilvl w:val="5"/>
      </w:numPr>
      <w:jc w:val="right"/>
      <w:outlineLvl w:val="5"/>
    </w:pPr>
    <w:rPr>
      <w:rFonts w:ascii="Arial Narrow" w:hAnsi="Arial Narrow"/>
      <w:b/>
      <w:sz w:val="50"/>
      <w:szCs w:val="20"/>
      <w:lang w:val="de-DE" w:eastAsia="de-DE"/>
    </w:rPr>
  </w:style>
  <w:style w:type="paragraph" w:styleId="7">
    <w:name w:val="heading 7"/>
    <w:basedOn w:val="a0"/>
    <w:next w:val="a0"/>
    <w:link w:val="7Char"/>
    <w:uiPriority w:val="9"/>
    <w:qFormat/>
    <w:rsid w:val="00C6031A"/>
    <w:pPr>
      <w:keepNext/>
      <w:pBdr>
        <w:bottom w:val="single" w:sz="4" w:space="1" w:color="auto"/>
      </w:pBdr>
      <w:ind w:left="1440"/>
      <w:outlineLvl w:val="6"/>
    </w:pPr>
    <w:rPr>
      <w:rFonts w:ascii="Palatino Linotype" w:hAnsi="Palatino Linotype"/>
      <w:b/>
      <w:bCs/>
      <w:sz w:val="20"/>
    </w:rPr>
  </w:style>
  <w:style w:type="paragraph" w:styleId="8">
    <w:name w:val="heading 8"/>
    <w:basedOn w:val="a0"/>
    <w:next w:val="a0"/>
    <w:link w:val="8Char"/>
    <w:uiPriority w:val="9"/>
    <w:qFormat/>
    <w:rsid w:val="00C6031A"/>
    <w:pPr>
      <w:keepNext/>
      <w:numPr>
        <w:numId w:val="14"/>
      </w:numPr>
      <w:tabs>
        <w:tab w:val="left" w:pos="-720"/>
        <w:tab w:val="num" w:pos="426"/>
      </w:tabs>
      <w:ind w:hanging="426"/>
      <w:jc w:val="both"/>
      <w:outlineLvl w:val="7"/>
    </w:pPr>
    <w:rPr>
      <w:rFonts w:ascii="MgOldTimes UC Pol" w:hAnsi="MgOldTimes UC Pol"/>
      <w:b/>
      <w:spacing w:val="-3"/>
      <w:sz w:val="20"/>
      <w:szCs w:val="20"/>
      <w:lang w:val="de-DE" w:eastAsia="de-DE"/>
    </w:rPr>
  </w:style>
  <w:style w:type="paragraph" w:styleId="9">
    <w:name w:val="heading 9"/>
    <w:basedOn w:val="a0"/>
    <w:next w:val="a0"/>
    <w:link w:val="9Char"/>
    <w:uiPriority w:val="9"/>
    <w:unhideWhenUsed/>
    <w:qFormat/>
    <w:rsid w:val="00C6031A"/>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1"/>
    <w:link w:val="1"/>
    <w:uiPriority w:val="9"/>
    <w:rsid w:val="00C6031A"/>
    <w:rPr>
      <w:rFonts w:ascii="Cambria" w:eastAsia="Times New Roman" w:hAnsi="Cambria" w:cs="Times New Roman"/>
      <w:b/>
      <w:bCs/>
      <w:kern w:val="32"/>
      <w:sz w:val="32"/>
      <w:szCs w:val="32"/>
      <w:lang w:eastAsia="el-GR" w:bidi="ar-SA"/>
    </w:rPr>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0"/>
    <w:link w:val="Char"/>
    <w:uiPriority w:val="99"/>
    <w:qFormat/>
    <w:rsid w:val="00C6031A"/>
    <w:rPr>
      <w:sz w:val="20"/>
      <w:szCs w:val="20"/>
    </w:rPr>
  </w:style>
  <w:style w:type="character" w:customStyle="1" w:styleId="Char">
    <w:name w:val="Κείμενο υποσημείωσης Char"/>
    <w:aliases w:val="footnote text - 10 point Palatino Char1,Garamond Fußnotentext Char1,Garamond Fußnotentext Char Char Char1,Garamond Fußnotentext Char Char Char Char1,Garamond Fußnotentext1 Char Char,Garamond Fußnotentext1 Char1"/>
    <w:basedOn w:val="a1"/>
    <w:link w:val="a4"/>
    <w:uiPriority w:val="99"/>
    <w:rsid w:val="00C6031A"/>
    <w:rPr>
      <w:rFonts w:ascii="Times New Roman" w:eastAsia="Times New Roman" w:hAnsi="Times New Roman" w:cs="Times New Roman"/>
      <w:sz w:val="20"/>
      <w:szCs w:val="20"/>
      <w:lang w:eastAsia="el-GR" w:bidi="ar-SA"/>
    </w:rPr>
  </w:style>
  <w:style w:type="character" w:styleId="a5">
    <w:name w:val="footnote reference"/>
    <w:aliases w:val="footnote number"/>
    <w:basedOn w:val="a1"/>
    <w:uiPriority w:val="99"/>
    <w:rsid w:val="00C6031A"/>
    <w:rPr>
      <w:vertAlign w:val="superscript"/>
    </w:rPr>
  </w:style>
  <w:style w:type="character" w:styleId="-">
    <w:name w:val="Hyperlink"/>
    <w:aliases w:val="Δεσμός"/>
    <w:basedOn w:val="a1"/>
    <w:uiPriority w:val="99"/>
    <w:rsid w:val="00C6031A"/>
    <w:rPr>
      <w:color w:val="0000FF"/>
      <w:u w:val="single"/>
    </w:rPr>
  </w:style>
  <w:style w:type="character" w:styleId="a6">
    <w:name w:val="Emphasis"/>
    <w:basedOn w:val="a1"/>
    <w:uiPriority w:val="20"/>
    <w:qFormat/>
    <w:rsid w:val="00C6031A"/>
    <w:rPr>
      <w:i/>
      <w:iCs/>
    </w:rPr>
  </w:style>
  <w:style w:type="paragraph" w:styleId="Web">
    <w:name w:val="Normal (Web)"/>
    <w:basedOn w:val="a0"/>
    <w:link w:val="WebChar"/>
    <w:uiPriority w:val="99"/>
    <w:rsid w:val="00C6031A"/>
    <w:pPr>
      <w:spacing w:before="100" w:beforeAutospacing="1" w:after="100" w:afterAutospacing="1"/>
    </w:pPr>
  </w:style>
  <w:style w:type="paragraph" w:styleId="-HTML">
    <w:name w:val="HTML Preformatted"/>
    <w:basedOn w:val="a0"/>
    <w:link w:val="-HTMLChar"/>
    <w:uiPriority w:val="99"/>
    <w:unhideWhenUsed/>
    <w:rsid w:val="00C60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1"/>
    <w:link w:val="-HTML"/>
    <w:uiPriority w:val="99"/>
    <w:rsid w:val="00C6031A"/>
    <w:rPr>
      <w:rFonts w:ascii="Courier New" w:eastAsia="Times New Roman" w:hAnsi="Courier New" w:cs="Times New Roman"/>
      <w:sz w:val="20"/>
      <w:szCs w:val="20"/>
      <w:lang w:eastAsia="el-GR" w:bidi="ar-SA"/>
    </w:rPr>
  </w:style>
  <w:style w:type="paragraph" w:customStyle="1" w:styleId="Default">
    <w:name w:val="Default"/>
    <w:rsid w:val="00C6031A"/>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bidi="ar-SA"/>
    </w:rPr>
  </w:style>
  <w:style w:type="character" w:customStyle="1" w:styleId="greek">
    <w:name w:val="greek"/>
    <w:basedOn w:val="a1"/>
    <w:rsid w:val="00C6031A"/>
  </w:style>
  <w:style w:type="character" w:customStyle="1" w:styleId="WebChar">
    <w:name w:val="Κανονικό (Web) Char"/>
    <w:basedOn w:val="a1"/>
    <w:link w:val="Web"/>
    <w:uiPriority w:val="99"/>
    <w:rsid w:val="00C6031A"/>
    <w:rPr>
      <w:rFonts w:ascii="Times New Roman" w:eastAsia="Times New Roman" w:hAnsi="Times New Roman" w:cs="Times New Roman"/>
      <w:sz w:val="24"/>
      <w:szCs w:val="24"/>
      <w:lang w:eastAsia="el-GR" w:bidi="ar-SA"/>
    </w:rPr>
  </w:style>
  <w:style w:type="character" w:customStyle="1" w:styleId="foreign">
    <w:name w:val="foreign"/>
    <w:basedOn w:val="a1"/>
    <w:rsid w:val="00C6031A"/>
    <w:rPr>
      <w:rFonts w:ascii="Arial" w:hAnsi="Arial" w:cs="Arial" w:hint="default"/>
    </w:rPr>
  </w:style>
  <w:style w:type="character" w:customStyle="1" w:styleId="2Char">
    <w:name w:val="Επικεφαλίδα 2 Char"/>
    <w:aliases w:val="Επικεφαλίδα 2 Char Char Char Char"/>
    <w:basedOn w:val="a1"/>
    <w:link w:val="2"/>
    <w:uiPriority w:val="9"/>
    <w:rsid w:val="00C6031A"/>
    <w:rPr>
      <w:rFonts w:ascii="Cambria" w:eastAsia="Times New Roman" w:hAnsi="Cambria" w:cs="Times New Roman"/>
      <w:b/>
      <w:bCs/>
      <w:i/>
      <w:iCs/>
      <w:sz w:val="28"/>
      <w:szCs w:val="28"/>
      <w:lang w:eastAsia="el-GR" w:bidi="ar-SA"/>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1"/>
    <w:link w:val="3"/>
    <w:uiPriority w:val="9"/>
    <w:rsid w:val="00C6031A"/>
    <w:rPr>
      <w:rFonts w:ascii="Times New Roman" w:eastAsia="Times New Roman" w:hAnsi="Times New Roman" w:cs="Times New Roman"/>
      <w:b/>
      <w:snapToGrid w:val="0"/>
      <w:sz w:val="20"/>
      <w:szCs w:val="20"/>
      <w:lang w:val="de-DE" w:eastAsia="de-DE" w:bidi="ar-SA"/>
    </w:rPr>
  </w:style>
  <w:style w:type="character" w:customStyle="1" w:styleId="4Char">
    <w:name w:val="Επικεφαλίδα 4 Char"/>
    <w:basedOn w:val="a1"/>
    <w:link w:val="4"/>
    <w:uiPriority w:val="9"/>
    <w:rsid w:val="00C6031A"/>
    <w:rPr>
      <w:rFonts w:ascii="Times New Roman" w:eastAsia="Times New Roman" w:hAnsi="Times New Roman" w:cs="Times New Roman"/>
      <w:b/>
      <w:sz w:val="28"/>
      <w:szCs w:val="20"/>
      <w:lang w:eastAsia="de-DE" w:bidi="ar-SA"/>
    </w:rPr>
  </w:style>
  <w:style w:type="character" w:customStyle="1" w:styleId="5Char">
    <w:name w:val="Επικεφαλίδα 5 Char"/>
    <w:basedOn w:val="a1"/>
    <w:link w:val="5"/>
    <w:uiPriority w:val="9"/>
    <w:rsid w:val="00C6031A"/>
    <w:rPr>
      <w:rFonts w:ascii="MgFuture UC Pol" w:eastAsia="Times New Roman" w:hAnsi="MgFuture UC Pol" w:cs="Times New Roman"/>
      <w:sz w:val="33"/>
      <w:szCs w:val="20"/>
      <w:lang w:val="de-DE" w:eastAsia="de-DE" w:bidi="ar-SA"/>
    </w:rPr>
  </w:style>
  <w:style w:type="character" w:customStyle="1" w:styleId="6Char">
    <w:name w:val="Επικεφαλίδα 6 Char"/>
    <w:basedOn w:val="a1"/>
    <w:link w:val="6"/>
    <w:uiPriority w:val="9"/>
    <w:rsid w:val="00C6031A"/>
    <w:rPr>
      <w:rFonts w:ascii="Arial Narrow" w:eastAsia="Times New Roman" w:hAnsi="Arial Narrow" w:cs="Times New Roman"/>
      <w:b/>
      <w:sz w:val="50"/>
      <w:szCs w:val="20"/>
      <w:lang w:val="de-DE" w:eastAsia="de-DE" w:bidi="ar-SA"/>
    </w:rPr>
  </w:style>
  <w:style w:type="character" w:customStyle="1" w:styleId="7Char">
    <w:name w:val="Επικεφαλίδα 7 Char"/>
    <w:basedOn w:val="a1"/>
    <w:link w:val="7"/>
    <w:uiPriority w:val="9"/>
    <w:rsid w:val="00C6031A"/>
    <w:rPr>
      <w:rFonts w:ascii="Palatino Linotype" w:eastAsia="Times New Roman" w:hAnsi="Palatino Linotype" w:cs="Times New Roman"/>
      <w:b/>
      <w:bCs/>
      <w:sz w:val="20"/>
      <w:szCs w:val="24"/>
      <w:lang w:eastAsia="el-GR" w:bidi="ar-SA"/>
    </w:rPr>
  </w:style>
  <w:style w:type="character" w:customStyle="1" w:styleId="8Char">
    <w:name w:val="Επικεφαλίδα 8 Char"/>
    <w:basedOn w:val="a1"/>
    <w:link w:val="8"/>
    <w:uiPriority w:val="9"/>
    <w:rsid w:val="00C6031A"/>
    <w:rPr>
      <w:rFonts w:ascii="MgOldTimes UC Pol" w:eastAsia="Times New Roman" w:hAnsi="MgOldTimes UC Pol" w:cs="Times New Roman"/>
      <w:b/>
      <w:spacing w:val="-3"/>
      <w:sz w:val="20"/>
      <w:szCs w:val="20"/>
      <w:lang w:val="de-DE" w:eastAsia="de-DE" w:bidi="ar-SA"/>
    </w:rPr>
  </w:style>
  <w:style w:type="character" w:customStyle="1" w:styleId="9Char">
    <w:name w:val="Επικεφαλίδα 9 Char"/>
    <w:basedOn w:val="a1"/>
    <w:link w:val="9"/>
    <w:uiPriority w:val="9"/>
    <w:rsid w:val="00C6031A"/>
    <w:rPr>
      <w:rFonts w:ascii="Cambria" w:eastAsia="Times New Roman" w:hAnsi="Cambria" w:cs="Times New Roman"/>
      <w:lang w:eastAsia="el-GR" w:bidi="ar-SA"/>
    </w:rPr>
  </w:style>
  <w:style w:type="paragraph" w:styleId="a7">
    <w:name w:val="footer"/>
    <w:basedOn w:val="a0"/>
    <w:link w:val="Char0"/>
    <w:uiPriority w:val="99"/>
    <w:rsid w:val="00C6031A"/>
    <w:pPr>
      <w:tabs>
        <w:tab w:val="center" w:pos="4153"/>
        <w:tab w:val="right" w:pos="8306"/>
      </w:tabs>
    </w:pPr>
  </w:style>
  <w:style w:type="character" w:customStyle="1" w:styleId="Char0">
    <w:name w:val="Υποσέλιδο Char"/>
    <w:basedOn w:val="a1"/>
    <w:link w:val="a7"/>
    <w:uiPriority w:val="99"/>
    <w:rsid w:val="00C6031A"/>
    <w:rPr>
      <w:rFonts w:ascii="Times New Roman" w:eastAsia="Times New Roman" w:hAnsi="Times New Roman" w:cs="Times New Roman"/>
      <w:sz w:val="24"/>
      <w:szCs w:val="24"/>
      <w:lang w:eastAsia="el-GR" w:bidi="ar-SA"/>
    </w:rPr>
  </w:style>
  <w:style w:type="character" w:styleId="a8">
    <w:name w:val="page number"/>
    <w:basedOn w:val="a1"/>
    <w:rsid w:val="00C6031A"/>
  </w:style>
  <w:style w:type="character" w:customStyle="1" w:styleId="txt">
    <w:name w:val="txt"/>
    <w:basedOn w:val="a1"/>
    <w:rsid w:val="00C6031A"/>
  </w:style>
  <w:style w:type="character" w:customStyle="1" w:styleId="rmargin">
    <w:name w:val="rmargin"/>
    <w:basedOn w:val="a1"/>
    <w:rsid w:val="00C6031A"/>
  </w:style>
  <w:style w:type="paragraph" w:styleId="a9">
    <w:name w:val="Document Map"/>
    <w:basedOn w:val="a0"/>
    <w:link w:val="Char1"/>
    <w:uiPriority w:val="99"/>
    <w:semiHidden/>
    <w:rsid w:val="00C6031A"/>
    <w:pPr>
      <w:shd w:val="clear" w:color="auto" w:fill="000080"/>
    </w:pPr>
    <w:rPr>
      <w:rFonts w:ascii="Tahoma" w:hAnsi="Tahoma" w:cs="Tahoma"/>
      <w:sz w:val="20"/>
      <w:szCs w:val="20"/>
    </w:rPr>
  </w:style>
  <w:style w:type="character" w:customStyle="1" w:styleId="Char1">
    <w:name w:val="Χάρτης εγγράφου Char"/>
    <w:basedOn w:val="a1"/>
    <w:link w:val="a9"/>
    <w:uiPriority w:val="99"/>
    <w:semiHidden/>
    <w:rsid w:val="00C6031A"/>
    <w:rPr>
      <w:rFonts w:ascii="Tahoma" w:eastAsia="Times New Roman" w:hAnsi="Tahoma" w:cs="Tahoma"/>
      <w:sz w:val="20"/>
      <w:szCs w:val="20"/>
      <w:shd w:val="clear" w:color="auto" w:fill="000080"/>
      <w:lang w:eastAsia="el-GR" w:bidi="ar-SA"/>
    </w:rPr>
  </w:style>
  <w:style w:type="paragraph" w:styleId="aa">
    <w:name w:val="header"/>
    <w:basedOn w:val="a0"/>
    <w:link w:val="Char2"/>
    <w:uiPriority w:val="99"/>
    <w:unhideWhenUsed/>
    <w:rsid w:val="00C6031A"/>
    <w:pPr>
      <w:tabs>
        <w:tab w:val="center" w:pos="4153"/>
        <w:tab w:val="right" w:pos="8306"/>
      </w:tabs>
    </w:pPr>
  </w:style>
  <w:style w:type="character" w:customStyle="1" w:styleId="Char2">
    <w:name w:val="Κεφαλίδα Char"/>
    <w:basedOn w:val="a1"/>
    <w:link w:val="aa"/>
    <w:uiPriority w:val="99"/>
    <w:rsid w:val="00C6031A"/>
    <w:rPr>
      <w:rFonts w:ascii="Times New Roman" w:eastAsia="Times New Roman" w:hAnsi="Times New Roman" w:cs="Times New Roman"/>
      <w:sz w:val="24"/>
      <w:szCs w:val="24"/>
      <w:lang w:eastAsia="el-GR" w:bidi="ar-SA"/>
    </w:rPr>
  </w:style>
  <w:style w:type="paragraph" w:styleId="ab">
    <w:name w:val="List Paragraph"/>
    <w:basedOn w:val="a0"/>
    <w:link w:val="Char3"/>
    <w:uiPriority w:val="34"/>
    <w:qFormat/>
    <w:rsid w:val="00C6031A"/>
    <w:pPr>
      <w:ind w:left="720"/>
      <w:contextualSpacing/>
    </w:pPr>
  </w:style>
  <w:style w:type="character" w:customStyle="1" w:styleId="primaryw">
    <w:name w:val="primaryw"/>
    <w:basedOn w:val="a1"/>
    <w:rsid w:val="00C6031A"/>
  </w:style>
  <w:style w:type="character" w:customStyle="1" w:styleId="secondaryw">
    <w:name w:val="secondaryw"/>
    <w:basedOn w:val="a1"/>
    <w:rsid w:val="00C6031A"/>
  </w:style>
  <w:style w:type="character" w:styleId="ac">
    <w:name w:val="annotation reference"/>
    <w:basedOn w:val="a1"/>
    <w:uiPriority w:val="99"/>
    <w:rsid w:val="00C6031A"/>
    <w:rPr>
      <w:sz w:val="16"/>
      <w:szCs w:val="16"/>
    </w:rPr>
  </w:style>
  <w:style w:type="paragraph" w:styleId="ad">
    <w:name w:val="annotation text"/>
    <w:basedOn w:val="a0"/>
    <w:link w:val="Char4"/>
    <w:uiPriority w:val="99"/>
    <w:rsid w:val="00C6031A"/>
    <w:rPr>
      <w:sz w:val="20"/>
      <w:szCs w:val="20"/>
    </w:rPr>
  </w:style>
  <w:style w:type="character" w:customStyle="1" w:styleId="Char4">
    <w:name w:val="Κείμενο σχολίου Char"/>
    <w:basedOn w:val="a1"/>
    <w:link w:val="ad"/>
    <w:uiPriority w:val="99"/>
    <w:rsid w:val="00C6031A"/>
    <w:rPr>
      <w:rFonts w:ascii="Times New Roman" w:eastAsia="Times New Roman" w:hAnsi="Times New Roman" w:cs="Times New Roman"/>
      <w:sz w:val="20"/>
      <w:szCs w:val="20"/>
      <w:lang w:eastAsia="el-GR" w:bidi="ar-SA"/>
    </w:rPr>
  </w:style>
  <w:style w:type="paragraph" w:styleId="ae">
    <w:name w:val="annotation subject"/>
    <w:basedOn w:val="ad"/>
    <w:next w:val="ad"/>
    <w:link w:val="Char5"/>
    <w:uiPriority w:val="99"/>
    <w:rsid w:val="00C6031A"/>
    <w:rPr>
      <w:b/>
      <w:bCs/>
    </w:rPr>
  </w:style>
  <w:style w:type="character" w:customStyle="1" w:styleId="Char5">
    <w:name w:val="Θέμα σχολίου Char"/>
    <w:basedOn w:val="Char4"/>
    <w:link w:val="ae"/>
    <w:uiPriority w:val="99"/>
    <w:rsid w:val="00C6031A"/>
    <w:rPr>
      <w:rFonts w:ascii="Times New Roman" w:eastAsia="Times New Roman" w:hAnsi="Times New Roman" w:cs="Times New Roman"/>
      <w:b/>
      <w:bCs/>
      <w:sz w:val="20"/>
      <w:szCs w:val="20"/>
      <w:lang w:eastAsia="el-GR" w:bidi="ar-SA"/>
    </w:rPr>
  </w:style>
  <w:style w:type="paragraph" w:styleId="af">
    <w:name w:val="Balloon Text"/>
    <w:basedOn w:val="a0"/>
    <w:link w:val="Char6"/>
    <w:uiPriority w:val="99"/>
    <w:rsid w:val="00C6031A"/>
    <w:rPr>
      <w:rFonts w:ascii="Tahoma" w:hAnsi="Tahoma" w:cs="Tahoma"/>
      <w:sz w:val="16"/>
      <w:szCs w:val="16"/>
    </w:rPr>
  </w:style>
  <w:style w:type="character" w:customStyle="1" w:styleId="Char6">
    <w:name w:val="Κείμενο πλαισίου Char"/>
    <w:basedOn w:val="a1"/>
    <w:link w:val="af"/>
    <w:uiPriority w:val="99"/>
    <w:rsid w:val="00C6031A"/>
    <w:rPr>
      <w:rFonts w:ascii="Tahoma" w:eastAsia="Times New Roman" w:hAnsi="Tahoma" w:cs="Tahoma"/>
      <w:sz w:val="16"/>
      <w:szCs w:val="16"/>
      <w:lang w:eastAsia="el-GR" w:bidi="ar-SA"/>
    </w:rPr>
  </w:style>
  <w:style w:type="character" w:customStyle="1" w:styleId="st">
    <w:name w:val="st"/>
    <w:basedOn w:val="a1"/>
    <w:rsid w:val="00C6031A"/>
  </w:style>
  <w:style w:type="character" w:customStyle="1" w:styleId="longtext">
    <w:name w:val="long_text"/>
    <w:basedOn w:val="a1"/>
    <w:rsid w:val="00C6031A"/>
  </w:style>
  <w:style w:type="character" w:customStyle="1" w:styleId="Char10">
    <w:name w:val="Κείμενο υποσημείωσης Char1"/>
    <w:basedOn w:val="a1"/>
    <w:uiPriority w:val="99"/>
    <w:semiHidden/>
    <w:rsid w:val="00C6031A"/>
    <w:rPr>
      <w:rFonts w:ascii="Calibri" w:eastAsia="Calibri" w:hAnsi="Calibri" w:cs="Times New Roman"/>
      <w:sz w:val="20"/>
      <w:szCs w:val="20"/>
    </w:rPr>
  </w:style>
  <w:style w:type="character" w:customStyle="1" w:styleId="Char11">
    <w:name w:val="Κεφαλίδα Char1"/>
    <w:basedOn w:val="a1"/>
    <w:uiPriority w:val="99"/>
    <w:semiHidden/>
    <w:rsid w:val="00C6031A"/>
    <w:rPr>
      <w:rFonts w:ascii="Calibri" w:eastAsia="Calibri" w:hAnsi="Calibri" w:cs="Times New Roman"/>
    </w:rPr>
  </w:style>
  <w:style w:type="character" w:customStyle="1" w:styleId="Char12">
    <w:name w:val="Υποσέλιδο Char1"/>
    <w:basedOn w:val="a1"/>
    <w:uiPriority w:val="99"/>
    <w:semiHidden/>
    <w:rsid w:val="00C6031A"/>
    <w:rPr>
      <w:rFonts w:ascii="Calibri" w:eastAsia="Calibri" w:hAnsi="Calibri" w:cs="Times New Roman"/>
    </w:rPr>
  </w:style>
  <w:style w:type="character" w:customStyle="1" w:styleId="Char13">
    <w:name w:val="Χάρτης εγγράφου Char1"/>
    <w:basedOn w:val="a1"/>
    <w:uiPriority w:val="99"/>
    <w:semiHidden/>
    <w:rsid w:val="00C6031A"/>
    <w:rPr>
      <w:rFonts w:ascii="Tahoma" w:eastAsia="Calibri" w:hAnsi="Tahoma" w:cs="Tahoma"/>
      <w:sz w:val="16"/>
      <w:szCs w:val="16"/>
    </w:rPr>
  </w:style>
  <w:style w:type="character" w:customStyle="1" w:styleId="definition">
    <w:name w:val="definition"/>
    <w:basedOn w:val="a1"/>
    <w:rsid w:val="00C6031A"/>
  </w:style>
  <w:style w:type="character" w:customStyle="1" w:styleId="addmd">
    <w:name w:val="addmd"/>
    <w:basedOn w:val="a1"/>
    <w:rsid w:val="00C6031A"/>
  </w:style>
  <w:style w:type="character" w:customStyle="1" w:styleId="10">
    <w:name w:val="Τίτλος1"/>
    <w:basedOn w:val="a1"/>
    <w:rsid w:val="00C6031A"/>
  </w:style>
  <w:style w:type="paragraph" w:styleId="af0">
    <w:name w:val="endnote text"/>
    <w:basedOn w:val="a0"/>
    <w:link w:val="Char7"/>
    <w:uiPriority w:val="99"/>
    <w:unhideWhenUsed/>
    <w:rsid w:val="00C6031A"/>
    <w:rPr>
      <w:rFonts w:ascii="Calibri" w:eastAsia="Calibri" w:hAnsi="Calibri"/>
      <w:sz w:val="20"/>
      <w:szCs w:val="20"/>
      <w:lang w:eastAsia="en-US"/>
    </w:rPr>
  </w:style>
  <w:style w:type="character" w:customStyle="1" w:styleId="Char7">
    <w:name w:val="Κείμενο σημείωσης τέλους Char"/>
    <w:basedOn w:val="a1"/>
    <w:link w:val="af0"/>
    <w:uiPriority w:val="99"/>
    <w:rsid w:val="00C6031A"/>
    <w:rPr>
      <w:rFonts w:ascii="Calibri" w:eastAsia="Calibri" w:hAnsi="Calibri" w:cs="Times New Roman"/>
      <w:sz w:val="20"/>
      <w:szCs w:val="20"/>
      <w:lang w:bidi="ar-SA"/>
    </w:rPr>
  </w:style>
  <w:style w:type="character" w:styleId="af1">
    <w:name w:val="endnote reference"/>
    <w:basedOn w:val="a1"/>
    <w:uiPriority w:val="99"/>
    <w:semiHidden/>
    <w:unhideWhenUsed/>
    <w:rsid w:val="00C6031A"/>
    <w:rPr>
      <w:vertAlign w:val="superscript"/>
    </w:rPr>
  </w:style>
  <w:style w:type="character" w:customStyle="1" w:styleId="Heading1Char">
    <w:name w:val="Heading 1 Char"/>
    <w:basedOn w:val="a1"/>
    <w:locked/>
    <w:rsid w:val="00C6031A"/>
    <w:rPr>
      <w:rFonts w:ascii="Times New Roman" w:hAnsi="Times New Roman" w:cs="Times New Roman"/>
      <w:b/>
      <w:sz w:val="20"/>
      <w:szCs w:val="20"/>
      <w:lang w:eastAsia="el-GR"/>
    </w:rPr>
  </w:style>
  <w:style w:type="character" w:customStyle="1" w:styleId="FootnoteTextChar">
    <w:name w:val="Footnote Text Char"/>
    <w:aliases w:val="footnote text - 10 point Palatino Char,Garamond Fußnotentext Char"/>
    <w:basedOn w:val="a1"/>
    <w:locked/>
    <w:rsid w:val="00C6031A"/>
    <w:rPr>
      <w:rFonts w:ascii="Palatino Linotype" w:hAnsi="Palatino Linotype" w:cs="Times New Roman"/>
      <w:sz w:val="18"/>
      <w:szCs w:val="18"/>
      <w:lang w:eastAsia="el-GR"/>
    </w:rPr>
  </w:style>
  <w:style w:type="character" w:customStyle="1" w:styleId="hps">
    <w:name w:val="hps"/>
    <w:basedOn w:val="a1"/>
    <w:rsid w:val="00C6031A"/>
    <w:rPr>
      <w:rFonts w:cs="Times New Roman"/>
    </w:rPr>
  </w:style>
  <w:style w:type="paragraph" w:styleId="af2">
    <w:name w:val="Body Text"/>
    <w:basedOn w:val="a0"/>
    <w:link w:val="Char8"/>
    <w:qFormat/>
    <w:rsid w:val="00C6031A"/>
    <w:pPr>
      <w:spacing w:after="120"/>
      <w:jc w:val="both"/>
    </w:pPr>
    <w:rPr>
      <w:rFonts w:ascii="Palatino Linotype" w:eastAsia="Calibri" w:hAnsi="Palatino Linotype"/>
      <w:color w:val="000000"/>
      <w:sz w:val="22"/>
      <w:szCs w:val="23"/>
    </w:rPr>
  </w:style>
  <w:style w:type="character" w:customStyle="1" w:styleId="Char8">
    <w:name w:val="Σώμα κειμένου Char"/>
    <w:basedOn w:val="a1"/>
    <w:link w:val="af2"/>
    <w:rsid w:val="00C6031A"/>
    <w:rPr>
      <w:rFonts w:ascii="Palatino Linotype" w:eastAsia="Calibri" w:hAnsi="Palatino Linotype" w:cs="Times New Roman"/>
      <w:color w:val="000000"/>
      <w:szCs w:val="23"/>
      <w:lang w:eastAsia="el-GR" w:bidi="ar-SA"/>
    </w:rPr>
  </w:style>
  <w:style w:type="character" w:customStyle="1" w:styleId="BodyTextChar">
    <w:name w:val="Body Text Char"/>
    <w:basedOn w:val="a1"/>
    <w:locked/>
    <w:rsid w:val="00C6031A"/>
    <w:rPr>
      <w:rFonts w:ascii="Palatino Linotype" w:hAnsi="Palatino Linotype" w:cs="Times New Roman"/>
      <w:color w:val="000000"/>
      <w:sz w:val="23"/>
      <w:szCs w:val="23"/>
      <w:lang w:eastAsia="el-GR"/>
    </w:rPr>
  </w:style>
  <w:style w:type="character" w:customStyle="1" w:styleId="shorttext">
    <w:name w:val="short_text"/>
    <w:basedOn w:val="a1"/>
    <w:rsid w:val="00C6031A"/>
    <w:rPr>
      <w:rFonts w:cs="Times New Roman"/>
    </w:rPr>
  </w:style>
  <w:style w:type="character" w:styleId="af3">
    <w:name w:val="Strong"/>
    <w:basedOn w:val="a1"/>
    <w:uiPriority w:val="22"/>
    <w:qFormat/>
    <w:rsid w:val="00C6031A"/>
    <w:rPr>
      <w:rFonts w:cs="Times New Roman"/>
      <w:b/>
      <w:bCs/>
    </w:rPr>
  </w:style>
  <w:style w:type="character" w:customStyle="1" w:styleId="FooterChar">
    <w:name w:val="Footer Char"/>
    <w:basedOn w:val="a1"/>
    <w:locked/>
    <w:rsid w:val="00C6031A"/>
    <w:rPr>
      <w:rFonts w:ascii="Palatino Linotype" w:hAnsi="Palatino Linotype" w:cs="Times New Roman"/>
      <w:color w:val="000000"/>
      <w:sz w:val="23"/>
      <w:szCs w:val="23"/>
      <w:lang w:eastAsia="el-GR"/>
    </w:rPr>
  </w:style>
  <w:style w:type="paragraph" w:styleId="af4">
    <w:name w:val="Title"/>
    <w:basedOn w:val="a0"/>
    <w:link w:val="Char9"/>
    <w:qFormat/>
    <w:rsid w:val="00C6031A"/>
    <w:pPr>
      <w:spacing w:line="360" w:lineRule="auto"/>
      <w:jc w:val="center"/>
      <w:outlineLvl w:val="0"/>
    </w:pPr>
    <w:rPr>
      <w:rFonts w:ascii="Palatino Linotype" w:eastAsia="Calibri" w:hAnsi="Palatino Linotype"/>
      <w:b/>
      <w:caps/>
      <w:color w:val="000000"/>
      <w:sz w:val="22"/>
      <w:szCs w:val="23"/>
      <w:lang w:val="de-DE"/>
    </w:rPr>
  </w:style>
  <w:style w:type="character" w:customStyle="1" w:styleId="Char9">
    <w:name w:val="Τίτλος Char"/>
    <w:basedOn w:val="a1"/>
    <w:link w:val="af4"/>
    <w:rsid w:val="00C6031A"/>
    <w:rPr>
      <w:rFonts w:ascii="Palatino Linotype" w:eastAsia="Calibri" w:hAnsi="Palatino Linotype" w:cs="Times New Roman"/>
      <w:b/>
      <w:caps/>
      <w:color w:val="000000"/>
      <w:szCs w:val="23"/>
      <w:lang w:val="de-DE" w:eastAsia="el-GR" w:bidi="ar-SA"/>
    </w:rPr>
  </w:style>
  <w:style w:type="character" w:customStyle="1" w:styleId="small">
    <w:name w:val="small"/>
    <w:basedOn w:val="a1"/>
    <w:rsid w:val="00C6031A"/>
  </w:style>
  <w:style w:type="paragraph" w:customStyle="1" w:styleId="Hauptteil1">
    <w:name w:val="HauptteilÜ1"/>
    <w:basedOn w:val="1"/>
    <w:rsid w:val="00C6031A"/>
    <w:pPr>
      <w:spacing w:before="0"/>
      <w:jc w:val="center"/>
    </w:pPr>
    <w:rPr>
      <w:rFonts w:ascii="MgOldTimes UC Pol" w:hAnsi="MgOldTimes UC Pol"/>
      <w:bCs w:val="0"/>
      <w:kern w:val="28"/>
      <w:sz w:val="40"/>
      <w:szCs w:val="20"/>
      <w:lang w:val="de-DE" w:eastAsia="de-DE"/>
    </w:rPr>
  </w:style>
  <w:style w:type="paragraph" w:customStyle="1" w:styleId="HauptteilAutor">
    <w:name w:val="HauptteilAutor"/>
    <w:basedOn w:val="a0"/>
    <w:rsid w:val="00C6031A"/>
    <w:pPr>
      <w:spacing w:before="120" w:after="480"/>
      <w:jc w:val="center"/>
    </w:pPr>
    <w:rPr>
      <w:rFonts w:ascii="MgOldTimes UC Pol" w:hAnsi="MgOldTimes UC Pol"/>
      <w:i/>
      <w:sz w:val="20"/>
      <w:szCs w:val="20"/>
      <w:lang w:val="de-DE" w:eastAsia="de-DE"/>
    </w:rPr>
  </w:style>
  <w:style w:type="paragraph" w:customStyle="1" w:styleId="Hauptteil2">
    <w:name w:val="HauptteilÜ2"/>
    <w:basedOn w:val="2"/>
    <w:next w:val="HauptteilTxt"/>
    <w:rsid w:val="00C6031A"/>
    <w:pPr>
      <w:spacing w:before="480" w:after="200"/>
      <w:jc w:val="center"/>
    </w:pPr>
    <w:rPr>
      <w:rFonts w:ascii="MgOldTimes UC Pol" w:hAnsi="MgOldTimes UC Pol"/>
      <w:b w:val="0"/>
      <w:bCs w:val="0"/>
      <w:iCs w:val="0"/>
      <w:sz w:val="24"/>
      <w:szCs w:val="20"/>
      <w:lang w:val="de-DE" w:eastAsia="de-DE"/>
    </w:rPr>
  </w:style>
  <w:style w:type="paragraph" w:customStyle="1" w:styleId="HauptteilTxt">
    <w:name w:val="HauptteilTxt"/>
    <w:basedOn w:val="a0"/>
    <w:rsid w:val="00C6031A"/>
    <w:pPr>
      <w:ind w:firstLine="284"/>
      <w:jc w:val="both"/>
    </w:pPr>
    <w:rPr>
      <w:rFonts w:ascii="MgOldTimes UC Pol" w:hAnsi="MgOldTimes UC Pol"/>
      <w:sz w:val="20"/>
      <w:szCs w:val="20"/>
      <w:lang w:val="de-DE" w:eastAsia="de-DE"/>
    </w:rPr>
  </w:style>
  <w:style w:type="paragraph" w:customStyle="1" w:styleId="funotentext">
    <w:name w:val="fußnotentext"/>
    <w:basedOn w:val="a0"/>
    <w:rsid w:val="00C6031A"/>
    <w:pPr>
      <w:widowControl w:val="0"/>
      <w:jc w:val="both"/>
    </w:pPr>
    <w:rPr>
      <w:rFonts w:ascii="MgOldTimes UC Pol" w:hAnsi="MgOldTimes UC Pol"/>
      <w:snapToGrid w:val="0"/>
      <w:sz w:val="16"/>
      <w:szCs w:val="20"/>
      <w:lang w:val="de-DE" w:eastAsia="de-DE"/>
    </w:rPr>
  </w:style>
  <w:style w:type="character" w:customStyle="1" w:styleId="funotenverweis">
    <w:name w:val="fußnotenverweis"/>
    <w:rsid w:val="00C6031A"/>
    <w:rPr>
      <w:rFonts w:ascii="MgOldTimes UC Pol" w:hAnsi="MgOldTimes UC Pol"/>
      <w:vertAlign w:val="superscript"/>
    </w:rPr>
  </w:style>
  <w:style w:type="paragraph" w:customStyle="1" w:styleId="Hauptteil1a">
    <w:name w:val="HauptteilÜ1a"/>
    <w:basedOn w:val="1"/>
    <w:rsid w:val="00C6031A"/>
    <w:pPr>
      <w:jc w:val="center"/>
    </w:pPr>
    <w:rPr>
      <w:rFonts w:ascii="MgOldTimes UC Pol" w:hAnsi="MgOldTimes UC Pol"/>
      <w:bCs w:val="0"/>
      <w:kern w:val="28"/>
      <w:sz w:val="28"/>
      <w:szCs w:val="20"/>
      <w:lang w:val="de-DE" w:eastAsia="de-DE"/>
    </w:rPr>
  </w:style>
  <w:style w:type="paragraph" w:customStyle="1" w:styleId="Hauptteil3">
    <w:name w:val="HauptteilÜ3"/>
    <w:basedOn w:val="2"/>
    <w:rsid w:val="00C6031A"/>
    <w:rPr>
      <w:rFonts w:ascii="MgOldTimes UC Pol" w:hAnsi="MgOldTimes UC Pol"/>
      <w:b w:val="0"/>
      <w:bCs w:val="0"/>
      <w:i w:val="0"/>
      <w:iCs w:val="0"/>
      <w:sz w:val="22"/>
      <w:szCs w:val="20"/>
      <w:lang w:val="de-DE" w:eastAsia="de-DE"/>
    </w:rPr>
  </w:style>
  <w:style w:type="paragraph" w:customStyle="1" w:styleId="CHInstitutProff1">
    <w:name w:val="CHInstitutProffÜ1"/>
    <w:basedOn w:val="a0"/>
    <w:rsid w:val="00C6031A"/>
    <w:pPr>
      <w:keepNext/>
      <w:spacing w:before="240" w:after="120"/>
      <w:jc w:val="both"/>
    </w:pPr>
    <w:rPr>
      <w:rFonts w:ascii="MgOldTimes UC Pol" w:hAnsi="MgOldTimes UC Pol"/>
      <w:b/>
      <w:sz w:val="20"/>
      <w:szCs w:val="20"/>
      <w:lang w:val="de-DE" w:eastAsia="de-DE"/>
    </w:rPr>
  </w:style>
  <w:style w:type="paragraph" w:customStyle="1" w:styleId="CHInstitutProff2">
    <w:name w:val="CHInstitutProffÜ2"/>
    <w:basedOn w:val="a0"/>
    <w:rsid w:val="00C6031A"/>
    <w:pPr>
      <w:keepNext/>
      <w:spacing w:before="120" w:after="120"/>
      <w:jc w:val="both"/>
    </w:pPr>
    <w:rPr>
      <w:rFonts w:ascii="MgOldTimes UC Pol" w:hAnsi="MgOldTimes UC Pol"/>
      <w:i/>
      <w:sz w:val="20"/>
      <w:szCs w:val="20"/>
      <w:lang w:val="de-DE" w:eastAsia="de-DE"/>
    </w:rPr>
  </w:style>
  <w:style w:type="paragraph" w:customStyle="1" w:styleId="CHNachrichtTxt">
    <w:name w:val="CHNachrichtTxt"/>
    <w:basedOn w:val="a0"/>
    <w:rsid w:val="00C6031A"/>
    <w:pPr>
      <w:numPr>
        <w:numId w:val="11"/>
      </w:numPr>
      <w:tabs>
        <w:tab w:val="clear" w:pos="360"/>
      </w:tabs>
      <w:ind w:firstLine="284"/>
      <w:jc w:val="both"/>
    </w:pPr>
    <w:rPr>
      <w:rFonts w:ascii="MgOldTimes UC Pol" w:hAnsi="MgOldTimes UC Pol"/>
      <w:sz w:val="20"/>
      <w:szCs w:val="20"/>
      <w:lang w:val="de-DE" w:eastAsia="de-DE"/>
    </w:rPr>
  </w:style>
  <w:style w:type="paragraph" w:customStyle="1" w:styleId="CHNachrichtberschrift">
    <w:name w:val="CHNachrichtÜberschrift"/>
    <w:basedOn w:val="4"/>
    <w:next w:val="CHNachrichtTxt"/>
    <w:rsid w:val="00C6031A"/>
    <w:pPr>
      <w:numPr>
        <w:ilvl w:val="1"/>
        <w:numId w:val="11"/>
      </w:numPr>
      <w:tabs>
        <w:tab w:val="clear" w:pos="720"/>
      </w:tabs>
      <w:spacing w:before="160" w:after="100" w:line="240" w:lineRule="auto"/>
    </w:pPr>
    <w:rPr>
      <w:rFonts w:ascii="MgOldTimes UC Pol" w:hAnsi="MgOldTimes UC Pol"/>
      <w:b w:val="0"/>
      <w:i/>
      <w:sz w:val="20"/>
      <w:lang w:val="de-DE"/>
    </w:rPr>
  </w:style>
  <w:style w:type="paragraph" w:customStyle="1" w:styleId="CHOrthKirch01">
    <w:name w:val="CHOrthKirch01"/>
    <w:basedOn w:val="1"/>
    <w:next w:val="CHPanOrth02"/>
    <w:rsid w:val="00C6031A"/>
    <w:pPr>
      <w:numPr>
        <w:numId w:val="12"/>
      </w:numPr>
      <w:tabs>
        <w:tab w:val="clear" w:pos="360"/>
        <w:tab w:val="num" w:pos="426"/>
      </w:tabs>
      <w:suppressAutoHyphens/>
      <w:spacing w:after="120"/>
      <w:ind w:left="0" w:firstLine="0"/>
    </w:pPr>
    <w:rPr>
      <w:rFonts w:ascii="MgOldTimes UC Pol" w:hAnsi="MgOldTimes UC Pol"/>
      <w:b w:val="0"/>
      <w:bCs w:val="0"/>
      <w:i/>
      <w:kern w:val="0"/>
      <w:sz w:val="24"/>
      <w:szCs w:val="20"/>
      <w:lang w:val="de-DE" w:eastAsia="de-DE"/>
    </w:rPr>
  </w:style>
  <w:style w:type="paragraph" w:customStyle="1" w:styleId="CHPanOrth02">
    <w:name w:val="CHPanOrth02"/>
    <w:basedOn w:val="2"/>
    <w:next w:val="CHPatriarchate03"/>
    <w:rsid w:val="00C6031A"/>
    <w:pPr>
      <w:tabs>
        <w:tab w:val="num" w:pos="426"/>
      </w:tabs>
      <w:suppressAutoHyphens/>
      <w:spacing w:before="200"/>
      <w:jc w:val="both"/>
    </w:pPr>
    <w:rPr>
      <w:rFonts w:ascii="MgOldTimes UC Pol" w:hAnsi="MgOldTimes UC Pol"/>
      <w:bCs w:val="0"/>
      <w:i w:val="0"/>
      <w:iCs w:val="0"/>
      <w:spacing w:val="-3"/>
      <w:sz w:val="20"/>
      <w:szCs w:val="20"/>
      <w:lang w:val="de-DE" w:eastAsia="de-DE"/>
    </w:rPr>
  </w:style>
  <w:style w:type="paragraph" w:customStyle="1" w:styleId="CHPatriarchate03">
    <w:name w:val="CHPatriarchate03"/>
    <w:basedOn w:val="3"/>
    <w:rsid w:val="00C6031A"/>
    <w:pPr>
      <w:tabs>
        <w:tab w:val="clear" w:pos="-720"/>
        <w:tab w:val="num" w:pos="360"/>
      </w:tabs>
      <w:spacing w:before="280" w:after="120"/>
      <w:ind w:left="357" w:hanging="357"/>
    </w:pPr>
    <w:rPr>
      <w:rFonts w:ascii="MgOldTimes UC Pol" w:hAnsi="MgOldTimes UC Pol"/>
    </w:rPr>
  </w:style>
  <w:style w:type="paragraph" w:customStyle="1" w:styleId="CHRedaktion">
    <w:name w:val="CHRedaktion"/>
    <w:basedOn w:val="CHNachrichtTxt"/>
    <w:rsid w:val="00C6031A"/>
    <w:rPr>
      <w:sz w:val="19"/>
    </w:rPr>
  </w:style>
  <w:style w:type="paragraph" w:customStyle="1" w:styleId="CHTitel">
    <w:name w:val="CHTitel"/>
    <w:basedOn w:val="a0"/>
    <w:rsid w:val="00C6031A"/>
    <w:pPr>
      <w:spacing w:after="360"/>
      <w:jc w:val="center"/>
    </w:pPr>
    <w:rPr>
      <w:rFonts w:ascii="MgOldTimes UC Pol" w:hAnsi="MgOldTimes UC Pol"/>
      <w:b/>
      <w:sz w:val="36"/>
      <w:szCs w:val="20"/>
      <w:lang w:val="de-DE" w:eastAsia="de-DE"/>
    </w:rPr>
  </w:style>
  <w:style w:type="paragraph" w:customStyle="1" w:styleId="Seitenzahleinfgen">
    <w:name w:val="Seitenzahl einfügen"/>
    <w:basedOn w:val="a0"/>
    <w:rsid w:val="00C6031A"/>
    <w:pPr>
      <w:spacing w:before="120" w:after="360"/>
      <w:jc w:val="center"/>
    </w:pPr>
    <w:rPr>
      <w:rFonts w:ascii="MgOldTimes UC Pol" w:hAnsi="MgOldTimes UC Pol"/>
      <w:sz w:val="20"/>
      <w:szCs w:val="20"/>
      <w:lang w:val="de-DE" w:eastAsia="de-DE"/>
    </w:rPr>
  </w:style>
  <w:style w:type="paragraph" w:customStyle="1" w:styleId="Rez1teZeile">
    <w:name w:val="Rez 1te Zeile"/>
    <w:basedOn w:val="a0"/>
    <w:rsid w:val="00C6031A"/>
    <w:pPr>
      <w:spacing w:after="240"/>
      <w:jc w:val="both"/>
    </w:pPr>
    <w:rPr>
      <w:rFonts w:ascii="MgOldTimes UC Pol" w:hAnsi="MgOldTimes UC Pol"/>
      <w:sz w:val="20"/>
      <w:szCs w:val="20"/>
      <w:lang w:val="de-DE" w:eastAsia="de-DE"/>
    </w:rPr>
  </w:style>
  <w:style w:type="paragraph" w:customStyle="1" w:styleId="RezAutor">
    <w:name w:val="Rez Autor"/>
    <w:basedOn w:val="HauptteilAutor"/>
    <w:rsid w:val="00C6031A"/>
    <w:pPr>
      <w:jc w:val="right"/>
    </w:pPr>
  </w:style>
  <w:style w:type="paragraph" w:customStyle="1" w:styleId="Anhang">
    <w:name w:val="Anhang Ü"/>
    <w:basedOn w:val="2"/>
    <w:rsid w:val="00C6031A"/>
    <w:pPr>
      <w:numPr>
        <w:ilvl w:val="1"/>
      </w:numPr>
      <w:pBdr>
        <w:bottom w:val="single" w:sz="4" w:space="1" w:color="auto"/>
      </w:pBdr>
      <w:spacing w:after="240"/>
      <w:jc w:val="center"/>
    </w:pPr>
    <w:rPr>
      <w:rFonts w:ascii="MgOldTimes UC Pol" w:hAnsi="MgOldTimes UC Pol"/>
      <w:bCs w:val="0"/>
      <w:i w:val="0"/>
      <w:iCs w:val="0"/>
      <w:sz w:val="24"/>
      <w:szCs w:val="20"/>
      <w:lang w:val="de-DE" w:eastAsia="de-DE"/>
    </w:rPr>
  </w:style>
  <w:style w:type="paragraph" w:customStyle="1" w:styleId="EingesTxt">
    <w:name w:val="EingesTxt"/>
    <w:basedOn w:val="a0"/>
    <w:rsid w:val="00C6031A"/>
    <w:pPr>
      <w:spacing w:after="120"/>
      <w:ind w:firstLine="142"/>
      <w:jc w:val="both"/>
    </w:pPr>
    <w:rPr>
      <w:rFonts w:ascii="MgOldTimes UC Pol" w:hAnsi="MgOldTimes UC Pol"/>
      <w:sz w:val="16"/>
      <w:szCs w:val="20"/>
      <w:lang w:val="de-DE" w:eastAsia="de-DE"/>
    </w:rPr>
  </w:style>
  <w:style w:type="paragraph" w:customStyle="1" w:styleId="Autoren">
    <w:name w:val="Autoren"/>
    <w:next w:val="a0"/>
    <w:rsid w:val="00C6031A"/>
    <w:pPr>
      <w:keepNext/>
      <w:spacing w:before="190" w:after="0" w:line="190" w:lineRule="exact"/>
    </w:pPr>
    <w:rPr>
      <w:rFonts w:ascii="MgOldTimes UC Pol" w:eastAsia="Times New Roman" w:hAnsi="MgOldTimes UC Pol" w:cs="Times New Roman"/>
      <w:i/>
      <w:sz w:val="16"/>
      <w:szCs w:val="20"/>
      <w:lang w:val="de-DE" w:eastAsia="de-DE" w:bidi="ar-SA"/>
    </w:rPr>
  </w:style>
  <w:style w:type="paragraph" w:customStyle="1" w:styleId="Autorenbody">
    <w:name w:val="Autoren body"/>
    <w:basedOn w:val="a0"/>
    <w:rsid w:val="00C6031A"/>
    <w:pPr>
      <w:keepLines/>
      <w:jc w:val="both"/>
    </w:pPr>
    <w:rPr>
      <w:rFonts w:ascii="MgOldTimes UC Pol" w:hAnsi="MgOldTimes UC Pol"/>
      <w:spacing w:val="-2"/>
      <w:sz w:val="16"/>
      <w:szCs w:val="20"/>
      <w:lang w:val="de-DE" w:eastAsia="de-DE"/>
    </w:rPr>
  </w:style>
  <w:style w:type="paragraph" w:customStyle="1" w:styleId="HauptteilAnmerkung">
    <w:name w:val="Hauptteil Anmerkung"/>
    <w:basedOn w:val="a0"/>
    <w:rsid w:val="00C6031A"/>
    <w:pPr>
      <w:ind w:firstLine="284"/>
      <w:jc w:val="both"/>
    </w:pPr>
    <w:rPr>
      <w:rFonts w:ascii="MgOldTimes UC Pol" w:hAnsi="MgOldTimes UC Pol"/>
      <w:sz w:val="16"/>
      <w:szCs w:val="20"/>
      <w:lang w:val="de-DE" w:eastAsia="de-DE"/>
    </w:rPr>
  </w:style>
  <w:style w:type="character" w:customStyle="1" w:styleId="HauptteilAnmerkungZchn">
    <w:name w:val="Hauptteil Anmerkung Zchn"/>
    <w:basedOn w:val="a1"/>
    <w:rsid w:val="00C6031A"/>
    <w:rPr>
      <w:rFonts w:ascii="MgOldTimes UC Pol" w:hAnsi="MgOldTimes UC Pol"/>
      <w:noProof w:val="0"/>
      <w:sz w:val="16"/>
      <w:lang w:val="de-DE" w:eastAsia="de-DE" w:bidi="ar-SA"/>
    </w:rPr>
  </w:style>
  <w:style w:type="paragraph" w:customStyle="1" w:styleId="HauptteilAnmerkungGro">
    <w:name w:val="Hauptteil Anmerkung Groß"/>
    <w:basedOn w:val="HauptteilTxt"/>
    <w:rsid w:val="00C6031A"/>
    <w:rPr>
      <w:i/>
    </w:rPr>
  </w:style>
  <w:style w:type="paragraph" w:customStyle="1" w:styleId="Hauptteil4">
    <w:name w:val="HauptteilÜ4"/>
    <w:basedOn w:val="4"/>
    <w:rsid w:val="00C6031A"/>
    <w:pPr>
      <w:spacing w:line="240" w:lineRule="auto"/>
      <w:ind w:firstLine="284"/>
    </w:pPr>
    <w:rPr>
      <w:rFonts w:ascii="MgOldTimes UC Pol" w:hAnsi="MgOldTimes UC Pol"/>
      <w:sz w:val="20"/>
    </w:rPr>
  </w:style>
  <w:style w:type="paragraph" w:customStyle="1" w:styleId="OFOTitel">
    <w:name w:val="OFO Titel"/>
    <w:basedOn w:val="a0"/>
    <w:rsid w:val="00C6031A"/>
    <w:pPr>
      <w:widowControl w:val="0"/>
      <w:suppressAutoHyphens/>
      <w:ind w:firstLine="142"/>
      <w:jc w:val="center"/>
    </w:pPr>
    <w:rPr>
      <w:rFonts w:ascii="MgOldTimes UC Pol" w:hAnsi="MgOldTimes UC Pol"/>
      <w:caps/>
      <w:snapToGrid w:val="0"/>
      <w:sz w:val="36"/>
      <w:szCs w:val="20"/>
      <w:lang w:val="de-DE" w:eastAsia="en-US"/>
    </w:rPr>
  </w:style>
  <w:style w:type="paragraph" w:customStyle="1" w:styleId="Schriftleitung">
    <w:name w:val="Schriftleitung"/>
    <w:basedOn w:val="a0"/>
    <w:rsid w:val="00C6031A"/>
    <w:pPr>
      <w:spacing w:after="120" w:line="245" w:lineRule="exact"/>
      <w:ind w:left="1559" w:hanging="1559"/>
    </w:pPr>
    <w:rPr>
      <w:rFonts w:ascii="MgOldTimes UC Pol" w:hAnsi="MgOldTimes UC Pol"/>
      <w:sz w:val="18"/>
      <w:szCs w:val="20"/>
      <w:lang w:val="de-DE" w:eastAsia="de-DE"/>
    </w:rPr>
  </w:style>
  <w:style w:type="paragraph" w:customStyle="1" w:styleId="Schriftleitung02">
    <w:name w:val="Schriftleitung02"/>
    <w:basedOn w:val="a0"/>
    <w:rsid w:val="00C6031A"/>
    <w:pPr>
      <w:spacing w:before="120" w:after="120"/>
      <w:jc w:val="both"/>
    </w:pPr>
    <w:rPr>
      <w:rFonts w:ascii="MgOldTimes UC Pol" w:hAnsi="MgOldTimes UC Pol"/>
      <w:sz w:val="18"/>
      <w:szCs w:val="20"/>
      <w:lang w:val="de-DE" w:eastAsia="de-DE"/>
    </w:rPr>
  </w:style>
  <w:style w:type="paragraph" w:customStyle="1" w:styleId="Schriftleitungkopf">
    <w:name w:val="Schriftleitungkopf"/>
    <w:basedOn w:val="a0"/>
    <w:rsid w:val="00C6031A"/>
    <w:pPr>
      <w:spacing w:before="240" w:after="600"/>
      <w:ind w:firstLine="170"/>
      <w:jc w:val="center"/>
    </w:pPr>
    <w:rPr>
      <w:rFonts w:ascii="MgOldTimes UC Pol" w:hAnsi="MgOldTimes UC Pol"/>
      <w:sz w:val="22"/>
      <w:szCs w:val="20"/>
      <w:lang w:val="de-DE" w:eastAsia="de-DE"/>
    </w:rPr>
  </w:style>
  <w:style w:type="paragraph" w:customStyle="1" w:styleId="WerbungOfo">
    <w:name w:val="WerbungOfo"/>
    <w:basedOn w:val="a0"/>
    <w:rsid w:val="00C6031A"/>
    <w:pPr>
      <w:spacing w:after="60"/>
      <w:ind w:firstLine="284"/>
      <w:jc w:val="both"/>
    </w:pPr>
    <w:rPr>
      <w:rFonts w:ascii="MgOldTimes UC Pol" w:hAnsi="MgOldTimes UC Pol"/>
      <w:sz w:val="20"/>
      <w:szCs w:val="20"/>
      <w:lang w:val="de-DE" w:eastAsia="de-DE"/>
    </w:rPr>
  </w:style>
  <w:style w:type="paragraph" w:customStyle="1" w:styleId="WerbZitat">
    <w:name w:val="WerbZitat"/>
    <w:basedOn w:val="a0"/>
    <w:rsid w:val="00C6031A"/>
    <w:pPr>
      <w:tabs>
        <w:tab w:val="right" w:pos="7230"/>
        <w:tab w:val="right" w:pos="8931"/>
      </w:tabs>
      <w:spacing w:before="60" w:after="60"/>
      <w:ind w:firstLine="284"/>
      <w:jc w:val="both"/>
    </w:pPr>
    <w:rPr>
      <w:rFonts w:ascii="MgOldTimes UC Pol" w:hAnsi="MgOldTimes UC Pol"/>
      <w:i/>
      <w:sz w:val="18"/>
      <w:szCs w:val="20"/>
      <w:lang w:val="de-DE" w:eastAsia="de-DE"/>
    </w:rPr>
  </w:style>
  <w:style w:type="paragraph" w:customStyle="1" w:styleId="Verffentlichungen">
    <w:name w:val="Veröffentlichungen"/>
    <w:basedOn w:val="a0"/>
    <w:rsid w:val="00C6031A"/>
    <w:pPr>
      <w:tabs>
        <w:tab w:val="left" w:pos="709"/>
      </w:tabs>
      <w:spacing w:after="120" w:line="245" w:lineRule="exact"/>
      <w:ind w:left="709" w:hanging="709"/>
    </w:pPr>
    <w:rPr>
      <w:rFonts w:ascii="MgOldTimes UC Pol" w:hAnsi="MgOldTimes UC Pol"/>
      <w:sz w:val="20"/>
      <w:szCs w:val="20"/>
      <w:lang w:val="de-DE" w:eastAsia="de-DE"/>
    </w:rPr>
  </w:style>
  <w:style w:type="paragraph" w:styleId="30">
    <w:name w:val="Body Text 3"/>
    <w:basedOn w:val="a0"/>
    <w:link w:val="3Char0"/>
    <w:rsid w:val="00C6031A"/>
    <w:pPr>
      <w:jc w:val="center"/>
    </w:pPr>
    <w:rPr>
      <w:rFonts w:ascii="MgOldTimes UC Pol" w:hAnsi="MgOldTimes UC Pol"/>
      <w:szCs w:val="20"/>
      <w:lang w:val="de-DE" w:eastAsia="de-DE"/>
    </w:rPr>
  </w:style>
  <w:style w:type="character" w:customStyle="1" w:styleId="3Char0">
    <w:name w:val="Σώμα κείμενου 3 Char"/>
    <w:basedOn w:val="a1"/>
    <w:link w:val="30"/>
    <w:rsid w:val="00C6031A"/>
    <w:rPr>
      <w:rFonts w:ascii="MgOldTimes UC Pol" w:eastAsia="Times New Roman" w:hAnsi="MgOldTimes UC Pol" w:cs="Times New Roman"/>
      <w:sz w:val="24"/>
      <w:szCs w:val="20"/>
      <w:lang w:val="de-DE" w:eastAsia="de-DE" w:bidi="ar-SA"/>
    </w:rPr>
  </w:style>
  <w:style w:type="paragraph" w:customStyle="1" w:styleId="Verffentl2">
    <w:name w:val="Veröffentl 2"/>
    <w:basedOn w:val="a0"/>
    <w:rsid w:val="00C6031A"/>
    <w:pPr>
      <w:keepNext/>
      <w:numPr>
        <w:numId w:val="2"/>
      </w:numPr>
      <w:spacing w:after="120"/>
      <w:ind w:left="426" w:right="85" w:hanging="284"/>
    </w:pPr>
    <w:rPr>
      <w:rFonts w:ascii="MgOldTimes UC Pol" w:hAnsi="MgOldTimes UC Pol"/>
      <w:sz w:val="20"/>
      <w:szCs w:val="20"/>
      <w:lang w:val="de-DE" w:eastAsia="de-DE"/>
    </w:rPr>
  </w:style>
  <w:style w:type="paragraph" w:customStyle="1" w:styleId="Verffentl">
    <w:name w:val="Veröffentl Ü"/>
    <w:basedOn w:val="1"/>
    <w:rsid w:val="00C6031A"/>
    <w:pPr>
      <w:numPr>
        <w:numId w:val="13"/>
      </w:numPr>
      <w:tabs>
        <w:tab w:val="clear" w:pos="360"/>
      </w:tabs>
      <w:spacing w:before="360" w:after="240" w:line="245" w:lineRule="exact"/>
      <w:ind w:left="0" w:firstLine="0"/>
    </w:pPr>
    <w:rPr>
      <w:rFonts w:ascii="MgOldTimes UC Pol" w:hAnsi="MgOldTimes UC Pol"/>
      <w:bCs w:val="0"/>
      <w:kern w:val="28"/>
      <w:sz w:val="26"/>
      <w:szCs w:val="20"/>
      <w:lang w:val="de-DE" w:eastAsia="de-DE"/>
    </w:rPr>
  </w:style>
  <w:style w:type="paragraph" w:customStyle="1" w:styleId="HauptteilZitat">
    <w:name w:val="HauptteilZitat"/>
    <w:basedOn w:val="HauptteilTxt"/>
    <w:rsid w:val="00C6031A"/>
    <w:pPr>
      <w:ind w:left="1276" w:right="1077" w:firstLine="0"/>
      <w:jc w:val="left"/>
    </w:pPr>
    <w:rPr>
      <w:i/>
    </w:rPr>
  </w:style>
  <w:style w:type="paragraph" w:customStyle="1" w:styleId="HauptteilNACHZitat">
    <w:name w:val="HauptteilNACHZitat"/>
    <w:basedOn w:val="HauptteilTxt"/>
    <w:rsid w:val="00C6031A"/>
    <w:pPr>
      <w:spacing w:before="120"/>
      <w:ind w:firstLine="0"/>
    </w:pPr>
  </w:style>
  <w:style w:type="paragraph" w:customStyle="1" w:styleId="HauptteilListe">
    <w:name w:val="HauptteilListe"/>
    <w:basedOn w:val="HauptteilTxt"/>
    <w:rsid w:val="00C6031A"/>
    <w:pPr>
      <w:tabs>
        <w:tab w:val="left" w:pos="1134"/>
      </w:tabs>
      <w:ind w:left="1135" w:hanging="851"/>
    </w:pPr>
  </w:style>
  <w:style w:type="paragraph" w:customStyle="1" w:styleId="InhaltOFo">
    <w:name w:val="Inhalt OFo"/>
    <w:basedOn w:val="a0"/>
    <w:rsid w:val="00C6031A"/>
    <w:pPr>
      <w:spacing w:before="200"/>
    </w:pPr>
    <w:rPr>
      <w:rFonts w:ascii="MgOldTimes UC Pol" w:hAnsi="MgOldTimes UC Pol"/>
      <w:b/>
      <w:caps/>
      <w:sz w:val="20"/>
      <w:szCs w:val="20"/>
      <w:lang w:val="de-DE" w:eastAsia="de-DE"/>
    </w:rPr>
  </w:style>
  <w:style w:type="paragraph" w:customStyle="1" w:styleId="Hauptteil5">
    <w:name w:val="HauptteilÜ5"/>
    <w:basedOn w:val="Hauptteil4"/>
    <w:rsid w:val="00C6031A"/>
  </w:style>
  <w:style w:type="paragraph" w:customStyle="1" w:styleId="HauptteilVORZitat">
    <w:name w:val="HauptteilVORZitat"/>
    <w:basedOn w:val="HauptteilTxt"/>
    <w:rsid w:val="00C6031A"/>
    <w:pPr>
      <w:spacing w:after="120"/>
    </w:pPr>
  </w:style>
  <w:style w:type="paragraph" w:customStyle="1" w:styleId="InhaltTitel">
    <w:name w:val="Inhalt/Titel"/>
    <w:rsid w:val="00C6031A"/>
    <w:pPr>
      <w:spacing w:after="200" w:line="245" w:lineRule="exact"/>
      <w:jc w:val="center"/>
      <w:outlineLvl w:val="0"/>
    </w:pPr>
    <w:rPr>
      <w:rFonts w:ascii="Times New Roman" w:eastAsia="Times New Roman" w:hAnsi="Times New Roman" w:cs="Times New Roman"/>
      <w:caps/>
      <w:sz w:val="20"/>
      <w:szCs w:val="20"/>
      <w:lang w:val="de-DE" w:eastAsia="de-DE" w:bidi="ar-SA"/>
    </w:rPr>
  </w:style>
  <w:style w:type="paragraph" w:styleId="20">
    <w:name w:val="Body Text 2"/>
    <w:basedOn w:val="a0"/>
    <w:link w:val="2Char0"/>
    <w:uiPriority w:val="99"/>
    <w:rsid w:val="00C6031A"/>
    <w:pPr>
      <w:suppressAutoHyphens/>
    </w:pPr>
    <w:rPr>
      <w:rFonts w:ascii="Garamond" w:hAnsi="Garamond"/>
      <w:b/>
      <w:bCs/>
      <w:lang w:val="de-DE" w:eastAsia="en-US"/>
    </w:rPr>
  </w:style>
  <w:style w:type="character" w:customStyle="1" w:styleId="2Char0">
    <w:name w:val="Σώμα κείμενου 2 Char"/>
    <w:basedOn w:val="a1"/>
    <w:link w:val="20"/>
    <w:uiPriority w:val="99"/>
    <w:rsid w:val="00C6031A"/>
    <w:rPr>
      <w:rFonts w:ascii="Garamond" w:eastAsia="Times New Roman" w:hAnsi="Garamond" w:cs="Times New Roman"/>
      <w:b/>
      <w:bCs/>
      <w:sz w:val="24"/>
      <w:szCs w:val="24"/>
      <w:lang w:val="de-DE" w:bidi="ar-SA"/>
    </w:rPr>
  </w:style>
  <w:style w:type="character" w:customStyle="1" w:styleId="ZitatimText">
    <w:name w:val="Zitat im Text"/>
    <w:aliases w:val="kursiv"/>
    <w:basedOn w:val="a1"/>
    <w:rsid w:val="00C6031A"/>
    <w:rPr>
      <w:i/>
    </w:rPr>
  </w:style>
  <w:style w:type="paragraph" w:styleId="af5">
    <w:name w:val="Body Text Indent"/>
    <w:basedOn w:val="a0"/>
    <w:link w:val="Chara"/>
    <w:rsid w:val="00C6031A"/>
    <w:pPr>
      <w:suppressAutoHyphens/>
      <w:spacing w:line="360" w:lineRule="auto"/>
      <w:ind w:firstLine="720"/>
      <w:jc w:val="both"/>
    </w:pPr>
    <w:rPr>
      <w:lang w:val="de-DE" w:eastAsia="en-US"/>
    </w:rPr>
  </w:style>
  <w:style w:type="character" w:customStyle="1" w:styleId="Chara">
    <w:name w:val="Σώμα κείμενου με εσοχή Char"/>
    <w:basedOn w:val="a1"/>
    <w:link w:val="af5"/>
    <w:rsid w:val="00C6031A"/>
    <w:rPr>
      <w:rFonts w:ascii="Times New Roman" w:eastAsia="Times New Roman" w:hAnsi="Times New Roman" w:cs="Times New Roman"/>
      <w:sz w:val="24"/>
      <w:szCs w:val="24"/>
      <w:lang w:val="de-DE" w:bidi="ar-SA"/>
    </w:rPr>
  </w:style>
  <w:style w:type="paragraph" w:styleId="af6">
    <w:name w:val="envelope return"/>
    <w:basedOn w:val="a0"/>
    <w:rsid w:val="00C6031A"/>
    <w:pPr>
      <w:suppressAutoHyphens/>
    </w:pPr>
    <w:rPr>
      <w:rFonts w:cs="Arial"/>
      <w:szCs w:val="20"/>
      <w:lang w:val="de-DE" w:eastAsia="en-US"/>
    </w:rPr>
  </w:style>
  <w:style w:type="paragraph" w:styleId="a">
    <w:name w:val="List Bullet"/>
    <w:basedOn w:val="a0"/>
    <w:rsid w:val="00C6031A"/>
    <w:pPr>
      <w:numPr>
        <w:numId w:val="9"/>
      </w:numPr>
    </w:pPr>
    <w:rPr>
      <w:rFonts w:ascii="MgOldTimes UC Pol" w:hAnsi="MgOldTimes UC Pol"/>
      <w:sz w:val="20"/>
      <w:szCs w:val="20"/>
      <w:lang w:val="de-DE" w:eastAsia="de-DE"/>
    </w:rPr>
  </w:style>
  <w:style w:type="character" w:styleId="-0">
    <w:name w:val="FollowedHyperlink"/>
    <w:basedOn w:val="a1"/>
    <w:rsid w:val="00C6031A"/>
    <w:rPr>
      <w:color w:val="800080"/>
      <w:u w:val="single"/>
    </w:rPr>
  </w:style>
  <w:style w:type="character" w:customStyle="1" w:styleId="txth">
    <w:name w:val="txth"/>
    <w:basedOn w:val="a1"/>
    <w:rsid w:val="00C6031A"/>
  </w:style>
  <w:style w:type="character" w:customStyle="1" w:styleId="txtxs">
    <w:name w:val="txtxs"/>
    <w:basedOn w:val="a1"/>
    <w:rsid w:val="00C6031A"/>
  </w:style>
  <w:style w:type="character" w:customStyle="1" w:styleId="AufzhlungszeichenZchn">
    <w:name w:val="Aufzählungszeichen Zchn"/>
    <w:basedOn w:val="a1"/>
    <w:rsid w:val="00C6031A"/>
    <w:rPr>
      <w:rFonts w:ascii="MgOldTimes UC Pol" w:hAnsi="MgOldTimes UC Pol"/>
      <w:noProof w:val="0"/>
      <w:lang w:val="de-DE" w:eastAsia="de-DE" w:bidi="ar-SA"/>
    </w:rPr>
  </w:style>
  <w:style w:type="paragraph" w:customStyle="1" w:styleId="11">
    <w:name w:val="Κείμενο πλαισίου1"/>
    <w:basedOn w:val="a0"/>
    <w:semiHidden/>
    <w:rsid w:val="00C6031A"/>
    <w:rPr>
      <w:rFonts w:ascii="Tahoma" w:hAnsi="Tahoma" w:cs="MS Shell Dlg"/>
      <w:sz w:val="16"/>
      <w:szCs w:val="16"/>
      <w:lang w:val="de-DE" w:eastAsia="de-DE"/>
    </w:rPr>
  </w:style>
  <w:style w:type="character" w:customStyle="1" w:styleId="InhaltOFoZchn">
    <w:name w:val="Inhalt OFo Zchn"/>
    <w:basedOn w:val="a1"/>
    <w:rsid w:val="00C6031A"/>
    <w:rPr>
      <w:rFonts w:ascii="MgOldTimes UC Pol" w:hAnsi="MgOldTimes UC Pol"/>
      <w:b/>
      <w:caps/>
      <w:noProof w:val="0"/>
      <w:lang w:val="de-DE" w:eastAsia="de-DE" w:bidi="ar-SA"/>
    </w:rPr>
  </w:style>
  <w:style w:type="character" w:customStyle="1" w:styleId="HauptteilTxtZchn">
    <w:name w:val="HauptteilTxt Zchn"/>
    <w:basedOn w:val="a1"/>
    <w:rsid w:val="00C6031A"/>
    <w:rPr>
      <w:rFonts w:ascii="MgOldTimes UC Pol" w:hAnsi="MgOldTimes UC Pol"/>
      <w:noProof w:val="0"/>
      <w:lang w:val="de-DE" w:eastAsia="de-DE" w:bidi="ar-SA"/>
    </w:rPr>
  </w:style>
  <w:style w:type="paragraph" w:styleId="21">
    <w:name w:val="Body Text Indent 2"/>
    <w:basedOn w:val="a0"/>
    <w:link w:val="2Char1"/>
    <w:rsid w:val="00C6031A"/>
    <w:pPr>
      <w:shd w:val="clear" w:color="auto" w:fill="FFFFFF"/>
      <w:autoSpaceDE w:val="0"/>
      <w:autoSpaceDN w:val="0"/>
      <w:adjustRightInd w:val="0"/>
      <w:ind w:firstLine="540"/>
      <w:jc w:val="both"/>
    </w:pPr>
    <w:rPr>
      <w:rFonts w:ascii="Arial" w:hAnsi="Arial"/>
      <w:color w:val="000000"/>
      <w:szCs w:val="23"/>
      <w:lang w:val="en-US"/>
    </w:rPr>
  </w:style>
  <w:style w:type="character" w:customStyle="1" w:styleId="2Char1">
    <w:name w:val="Σώμα κείμενου με εσοχή 2 Char"/>
    <w:basedOn w:val="a1"/>
    <w:link w:val="21"/>
    <w:rsid w:val="00C6031A"/>
    <w:rPr>
      <w:rFonts w:ascii="Arial" w:eastAsia="Times New Roman" w:hAnsi="Arial" w:cs="Times New Roman"/>
      <w:color w:val="000000"/>
      <w:sz w:val="24"/>
      <w:szCs w:val="23"/>
      <w:shd w:val="clear" w:color="auto" w:fill="FFFFFF"/>
      <w:lang w:val="en-US" w:eastAsia="el-GR" w:bidi="ar-SA"/>
    </w:rPr>
  </w:style>
  <w:style w:type="paragraph" w:styleId="31">
    <w:name w:val="Body Text Indent 3"/>
    <w:basedOn w:val="a0"/>
    <w:link w:val="3Char1"/>
    <w:uiPriority w:val="99"/>
    <w:rsid w:val="00C6031A"/>
    <w:pPr>
      <w:shd w:val="clear" w:color="auto" w:fill="FFFFFF"/>
      <w:autoSpaceDE w:val="0"/>
      <w:autoSpaceDN w:val="0"/>
      <w:adjustRightInd w:val="0"/>
      <w:ind w:firstLine="360"/>
      <w:jc w:val="both"/>
    </w:pPr>
    <w:rPr>
      <w:rFonts w:ascii="Arial" w:hAnsi="Arial"/>
      <w:color w:val="000000"/>
      <w:szCs w:val="23"/>
      <w:lang w:val="en-US"/>
    </w:rPr>
  </w:style>
  <w:style w:type="character" w:customStyle="1" w:styleId="3Char1">
    <w:name w:val="Σώμα κείμενου με εσοχή 3 Char"/>
    <w:basedOn w:val="a1"/>
    <w:link w:val="31"/>
    <w:uiPriority w:val="99"/>
    <w:rsid w:val="00C6031A"/>
    <w:rPr>
      <w:rFonts w:ascii="Arial" w:eastAsia="Times New Roman" w:hAnsi="Arial" w:cs="Times New Roman"/>
      <w:color w:val="000000"/>
      <w:sz w:val="24"/>
      <w:szCs w:val="23"/>
      <w:shd w:val="clear" w:color="auto" w:fill="FFFFFF"/>
      <w:lang w:val="en-US" w:eastAsia="el-GR" w:bidi="ar-SA"/>
    </w:rPr>
  </w:style>
  <w:style w:type="paragraph" w:styleId="af7">
    <w:name w:val="Block Text"/>
    <w:basedOn w:val="a0"/>
    <w:link w:val="Charb"/>
    <w:rsid w:val="00C6031A"/>
    <w:pPr>
      <w:shd w:val="clear" w:color="auto" w:fill="FFFFFF"/>
      <w:autoSpaceDE w:val="0"/>
      <w:autoSpaceDN w:val="0"/>
      <w:adjustRightInd w:val="0"/>
      <w:ind w:left="1416" w:right="-737"/>
      <w:jc w:val="both"/>
    </w:pPr>
    <w:rPr>
      <w:rFonts w:ascii="Palatino Linotype" w:hAnsi="Palatino Linotype"/>
      <w:color w:val="000000"/>
      <w:sz w:val="22"/>
      <w:szCs w:val="23"/>
      <w:lang w:val="de-DE"/>
    </w:rPr>
  </w:style>
  <w:style w:type="character" w:customStyle="1" w:styleId="Charb">
    <w:name w:val="Τμήμα κειμένου Char"/>
    <w:link w:val="af7"/>
    <w:rsid w:val="00C6031A"/>
    <w:rPr>
      <w:rFonts w:ascii="Palatino Linotype" w:eastAsia="Times New Roman" w:hAnsi="Palatino Linotype" w:cs="Times New Roman"/>
      <w:color w:val="000000"/>
      <w:szCs w:val="23"/>
      <w:shd w:val="clear" w:color="auto" w:fill="FFFFFF"/>
      <w:lang w:val="de-DE" w:bidi="ar-SA"/>
    </w:rPr>
  </w:style>
  <w:style w:type="paragraph" w:customStyle="1" w:styleId="greek-latin">
    <w:name w:val="greek-latin"/>
    <w:basedOn w:val="a0"/>
    <w:rsid w:val="00C6031A"/>
    <w:pPr>
      <w:spacing w:line="360" w:lineRule="atLeast"/>
      <w:ind w:right="-495" w:firstLine="420"/>
      <w:jc w:val="both"/>
    </w:pPr>
    <w:rPr>
      <w:rFonts w:ascii="GrTimes" w:hAnsi="GrTimes"/>
      <w:szCs w:val="20"/>
      <w:lang w:val="en-US" w:eastAsia="en-US"/>
    </w:rPr>
  </w:style>
  <w:style w:type="paragraph" w:customStyle="1" w:styleId="Text">
    <w:name w:val="Text"/>
    <w:rsid w:val="00C6031A"/>
    <w:pPr>
      <w:spacing w:after="0" w:line="240" w:lineRule="auto"/>
      <w:ind w:left="2268" w:hanging="2268"/>
    </w:pPr>
    <w:rPr>
      <w:rFonts w:ascii="Times New Roman" w:eastAsia="Times New Roman" w:hAnsi="Times New Roman" w:cs="Times New Roman"/>
      <w:color w:val="000000"/>
      <w:sz w:val="24"/>
      <w:szCs w:val="20"/>
      <w:lang w:val="de-DE" w:eastAsia="el-GR" w:bidi="ar-SA"/>
    </w:rPr>
  </w:style>
  <w:style w:type="paragraph" w:customStyle="1" w:styleId="12">
    <w:name w:val="Θέμα σχολίου1"/>
    <w:basedOn w:val="ad"/>
    <w:next w:val="ad"/>
    <w:semiHidden/>
    <w:rsid w:val="00C6031A"/>
    <w:rPr>
      <w:rFonts w:ascii="MgOldTimes UC Pol" w:hAnsi="MgOldTimes UC Pol"/>
      <w:b/>
      <w:bCs/>
      <w:lang w:val="de-DE" w:eastAsia="de-DE"/>
    </w:rPr>
  </w:style>
  <w:style w:type="character" w:customStyle="1" w:styleId="HauptteilTxtChar">
    <w:name w:val="HauptteilTxt Char"/>
    <w:basedOn w:val="a1"/>
    <w:rsid w:val="00C6031A"/>
    <w:rPr>
      <w:rFonts w:ascii="MgOldTimes UC Pol" w:hAnsi="MgOldTimes UC Pol"/>
      <w:noProof w:val="0"/>
      <w:lang w:val="de-DE" w:eastAsia="de-DE" w:bidi="ar-SA"/>
    </w:rPr>
  </w:style>
  <w:style w:type="character" w:customStyle="1" w:styleId="Heading2Char">
    <w:name w:val="Heading 2 Char"/>
    <w:basedOn w:val="a1"/>
    <w:locked/>
    <w:rsid w:val="00C6031A"/>
    <w:rPr>
      <w:rFonts w:ascii="Cambria" w:hAnsi="Cambria" w:cs="Times New Roman"/>
      <w:b/>
      <w:bCs/>
      <w:color w:val="4F81BD"/>
      <w:sz w:val="26"/>
      <w:szCs w:val="26"/>
      <w:lang w:eastAsia="el-GR"/>
    </w:rPr>
  </w:style>
  <w:style w:type="character" w:customStyle="1" w:styleId="atn">
    <w:name w:val="atn"/>
    <w:basedOn w:val="a1"/>
    <w:rsid w:val="00C6031A"/>
    <w:rPr>
      <w:rFonts w:cs="Times New Roman"/>
    </w:rPr>
  </w:style>
  <w:style w:type="character" w:customStyle="1" w:styleId="HeaderChar">
    <w:name w:val="Header Char"/>
    <w:basedOn w:val="a1"/>
    <w:locked/>
    <w:rsid w:val="00C6031A"/>
    <w:rPr>
      <w:rFonts w:ascii="Palatino Linotype" w:hAnsi="Palatino Linotype" w:cs="Times New Roman"/>
      <w:color w:val="000000"/>
      <w:sz w:val="23"/>
      <w:szCs w:val="23"/>
      <w:lang w:eastAsia="el-GR"/>
    </w:rPr>
  </w:style>
  <w:style w:type="paragraph" w:customStyle="1" w:styleId="13">
    <w:name w:val="Παράγραφος λίστας1"/>
    <w:basedOn w:val="a0"/>
    <w:uiPriority w:val="34"/>
    <w:qFormat/>
    <w:rsid w:val="00C6031A"/>
    <w:pPr>
      <w:ind w:left="720"/>
      <w:jc w:val="both"/>
    </w:pPr>
    <w:rPr>
      <w:rFonts w:ascii="Palatino Linotype" w:eastAsia="Calibri" w:hAnsi="Palatino Linotype"/>
      <w:color w:val="000000"/>
      <w:sz w:val="22"/>
      <w:szCs w:val="23"/>
    </w:rPr>
  </w:style>
  <w:style w:type="character" w:customStyle="1" w:styleId="14">
    <w:name w:val="Υπότιτλος1"/>
    <w:basedOn w:val="a1"/>
    <w:rsid w:val="00C6031A"/>
    <w:rPr>
      <w:rFonts w:cs="Times New Roman"/>
    </w:rPr>
  </w:style>
  <w:style w:type="character" w:customStyle="1" w:styleId="style4">
    <w:name w:val="style4"/>
    <w:basedOn w:val="a1"/>
    <w:rsid w:val="00C6031A"/>
  </w:style>
  <w:style w:type="character" w:customStyle="1" w:styleId="style7">
    <w:name w:val="style7"/>
    <w:basedOn w:val="a1"/>
    <w:rsid w:val="00C6031A"/>
  </w:style>
  <w:style w:type="character" w:customStyle="1" w:styleId="3CharCharCharCharChar1CharChar">
    <w:name w:val="Επικεφαλίδα 3 Char Char Char Char Char1 Char Char"/>
    <w:rsid w:val="00C6031A"/>
    <w:rPr>
      <w:rFonts w:ascii="Arial" w:hAnsi="Arial" w:cs="Arial"/>
      <w:b/>
      <w:bCs/>
      <w:sz w:val="26"/>
      <w:szCs w:val="26"/>
      <w:lang w:val="el-GR" w:eastAsia="el-GR" w:bidi="ar-SA"/>
    </w:rPr>
  </w:style>
  <w:style w:type="character" w:customStyle="1" w:styleId="SilverHumana">
    <w:name w:val="Στυλ Silver Humana"/>
    <w:rsid w:val="00C6031A"/>
    <w:rPr>
      <w:rFonts w:ascii="Palatino Linotype" w:hAnsi="Palatino Linotype"/>
    </w:rPr>
  </w:style>
  <w:style w:type="character" w:customStyle="1" w:styleId="SilverHumana1">
    <w:name w:val="Στυλ Silver Humana1"/>
    <w:rsid w:val="00C6031A"/>
    <w:rPr>
      <w:rFonts w:ascii="Palatino Linotype" w:hAnsi="Palatino Linotype"/>
    </w:rPr>
  </w:style>
  <w:style w:type="paragraph" w:customStyle="1" w:styleId="15">
    <w:name w:val="Στυλ1"/>
    <w:basedOn w:val="a0"/>
    <w:rsid w:val="00C6031A"/>
    <w:pPr>
      <w:autoSpaceDE w:val="0"/>
      <w:autoSpaceDN w:val="0"/>
      <w:adjustRightInd w:val="0"/>
      <w:jc w:val="both"/>
    </w:pPr>
    <w:rPr>
      <w:rFonts w:ascii="Palatino Linotype" w:hAnsi="Palatino Linotype"/>
      <w:sz w:val="20"/>
      <w:szCs w:val="20"/>
    </w:rPr>
  </w:style>
  <w:style w:type="character" w:customStyle="1" w:styleId="ArialUnicodeMS105pt">
    <w:name w:val="Στυλ Arial Unicode MS 105 pt Πλάγια"/>
    <w:rsid w:val="00C6031A"/>
    <w:rPr>
      <w:rFonts w:ascii="Palatino Linotype" w:hAnsi="Palatino Linotype"/>
      <w:iCs/>
      <w:sz w:val="24"/>
    </w:rPr>
  </w:style>
  <w:style w:type="character" w:customStyle="1" w:styleId="ArialUnicodeMS11pt">
    <w:name w:val="Στυλ Arial Unicode MS 11 pt Πλάγια"/>
    <w:rsid w:val="00C6031A"/>
    <w:rPr>
      <w:rFonts w:ascii="Palatino Linotype" w:hAnsi="Palatino Linotype"/>
      <w:iCs/>
      <w:sz w:val="24"/>
    </w:rPr>
  </w:style>
  <w:style w:type="character" w:customStyle="1" w:styleId="ArialUnicodeMS14pt">
    <w:name w:val="Στυλ Arial Unicode MS 14 pt"/>
    <w:rsid w:val="00C6031A"/>
    <w:rPr>
      <w:rFonts w:ascii="Palatino Linotype" w:hAnsi="Palatino Linotype"/>
      <w:sz w:val="28"/>
    </w:rPr>
  </w:style>
  <w:style w:type="character" w:customStyle="1" w:styleId="ArialUnicodeMS10pt">
    <w:name w:val="Στυλ Arial Unicode MS 10 pt Πλάγια"/>
    <w:rsid w:val="00C6031A"/>
    <w:rPr>
      <w:rFonts w:ascii="Palatino Linotype" w:hAnsi="Palatino Linotype"/>
      <w:iCs/>
      <w:sz w:val="24"/>
    </w:rPr>
  </w:style>
  <w:style w:type="character" w:customStyle="1" w:styleId="ArialUnicodeMS105pt0">
    <w:name w:val="Στυλ Arial Unicode MS 105 pt"/>
    <w:rsid w:val="00C6031A"/>
    <w:rPr>
      <w:rFonts w:ascii="Palatino Linotype" w:hAnsi="Palatino Linotype"/>
      <w:sz w:val="24"/>
    </w:rPr>
  </w:style>
  <w:style w:type="character" w:customStyle="1" w:styleId="ArialUnicodeMS13pt">
    <w:name w:val="Στυλ Arial Unicode MS 13 pt Πλάγια"/>
    <w:rsid w:val="00C6031A"/>
    <w:rPr>
      <w:rFonts w:ascii="Palatino Linotype" w:hAnsi="Palatino Linotype"/>
      <w:i/>
      <w:iCs/>
      <w:sz w:val="28"/>
    </w:rPr>
  </w:style>
  <w:style w:type="paragraph" w:customStyle="1" w:styleId="22">
    <w:name w:val="Στυλ2"/>
    <w:basedOn w:val="a0"/>
    <w:rsid w:val="00C6031A"/>
    <w:pPr>
      <w:autoSpaceDE w:val="0"/>
      <w:autoSpaceDN w:val="0"/>
      <w:adjustRightInd w:val="0"/>
      <w:jc w:val="both"/>
    </w:pPr>
    <w:rPr>
      <w:rFonts w:ascii="Palatino Linotype" w:hAnsi="Palatino Linotype"/>
      <w:sz w:val="20"/>
    </w:rPr>
  </w:style>
  <w:style w:type="paragraph" w:customStyle="1" w:styleId="32">
    <w:name w:val="Στυλ3"/>
    <w:basedOn w:val="a0"/>
    <w:rsid w:val="00C6031A"/>
    <w:pPr>
      <w:autoSpaceDE w:val="0"/>
      <w:autoSpaceDN w:val="0"/>
      <w:adjustRightInd w:val="0"/>
      <w:jc w:val="both"/>
    </w:pPr>
    <w:rPr>
      <w:rFonts w:ascii="Palatino Linotype" w:hAnsi="Palatino Linotype"/>
      <w:sz w:val="20"/>
    </w:rPr>
  </w:style>
  <w:style w:type="paragraph" w:customStyle="1" w:styleId="hide">
    <w:name w:val="hide"/>
    <w:basedOn w:val="a0"/>
    <w:rsid w:val="00C6031A"/>
    <w:pPr>
      <w:spacing w:after="152" w:line="360" w:lineRule="atLeast"/>
    </w:pPr>
    <w:rPr>
      <w:vanish/>
      <w:color w:val="000000"/>
    </w:rPr>
  </w:style>
  <w:style w:type="paragraph" w:customStyle="1" w:styleId="16">
    <w:name w:val="Έμφαση1"/>
    <w:basedOn w:val="a0"/>
    <w:rsid w:val="00C6031A"/>
    <w:pPr>
      <w:spacing w:after="152" w:line="360" w:lineRule="atLeast"/>
    </w:pPr>
    <w:rPr>
      <w:i/>
      <w:iCs/>
      <w:color w:val="000000"/>
    </w:rPr>
  </w:style>
  <w:style w:type="paragraph" w:customStyle="1" w:styleId="western">
    <w:name w:val="western"/>
    <w:basedOn w:val="a0"/>
    <w:rsid w:val="00C6031A"/>
    <w:pPr>
      <w:spacing w:after="152" w:line="360" w:lineRule="atLeast"/>
    </w:pPr>
    <w:rPr>
      <w:rFonts w:ascii="Arial" w:hAnsi="Arial" w:cs="Arial"/>
      <w:color w:val="000000"/>
    </w:rPr>
  </w:style>
  <w:style w:type="paragraph" w:customStyle="1" w:styleId="sdendnote-western">
    <w:name w:val="sdendnote-western"/>
    <w:basedOn w:val="a0"/>
    <w:rsid w:val="00C6031A"/>
    <w:pPr>
      <w:spacing w:line="360" w:lineRule="atLeast"/>
      <w:ind w:left="288" w:hanging="288"/>
    </w:pPr>
    <w:rPr>
      <w:rFonts w:ascii="Century Gothic" w:hAnsi="Century Gothic"/>
      <w:color w:val="000000"/>
      <w:sz w:val="20"/>
      <w:szCs w:val="20"/>
    </w:rPr>
  </w:style>
  <w:style w:type="character" w:customStyle="1" w:styleId="hide1">
    <w:name w:val="hide1"/>
    <w:rsid w:val="00C6031A"/>
    <w:rPr>
      <w:vanish/>
      <w:webHidden w:val="0"/>
      <w:specVanish w:val="0"/>
    </w:rPr>
  </w:style>
  <w:style w:type="character" w:customStyle="1" w:styleId="boldlink1">
    <w:name w:val="boldlink1"/>
    <w:rsid w:val="00C6031A"/>
    <w:rPr>
      <w:b/>
      <w:bCs/>
      <w:sz w:val="20"/>
      <w:szCs w:val="20"/>
    </w:rPr>
  </w:style>
  <w:style w:type="character" w:customStyle="1" w:styleId="std">
    <w:name w:val="std"/>
    <w:basedOn w:val="a1"/>
    <w:rsid w:val="00C6031A"/>
  </w:style>
  <w:style w:type="character" w:customStyle="1" w:styleId="CharChar5">
    <w:name w:val="Char Char5"/>
    <w:rsid w:val="00C6031A"/>
    <w:rPr>
      <w:rFonts w:ascii="Arial" w:hAnsi="Arial" w:cs="Arial"/>
      <w:b/>
      <w:bCs/>
      <w:kern w:val="32"/>
      <w:sz w:val="32"/>
      <w:szCs w:val="32"/>
      <w:lang w:val="el-GR" w:eastAsia="el-GR" w:bidi="ar-SA"/>
    </w:rPr>
  </w:style>
  <w:style w:type="character" w:customStyle="1" w:styleId="17">
    <w:name w:val="Τίτλος1"/>
    <w:basedOn w:val="a1"/>
    <w:rsid w:val="00C6031A"/>
  </w:style>
  <w:style w:type="paragraph" w:customStyle="1" w:styleId="footnote">
    <w:name w:val="footnote"/>
    <w:basedOn w:val="a0"/>
    <w:rsid w:val="00C6031A"/>
    <w:pPr>
      <w:spacing w:before="100" w:beforeAutospacing="1" w:after="100" w:afterAutospacing="1"/>
    </w:pPr>
  </w:style>
  <w:style w:type="character" w:customStyle="1" w:styleId="citation">
    <w:name w:val="citation"/>
    <w:basedOn w:val="a1"/>
    <w:rsid w:val="00C6031A"/>
  </w:style>
  <w:style w:type="character" w:customStyle="1" w:styleId="source">
    <w:name w:val="source"/>
    <w:basedOn w:val="a1"/>
    <w:rsid w:val="00C6031A"/>
  </w:style>
  <w:style w:type="character" w:customStyle="1" w:styleId="projtext">
    <w:name w:val="proj_text"/>
    <w:basedOn w:val="a1"/>
    <w:rsid w:val="00C6031A"/>
  </w:style>
  <w:style w:type="character" w:customStyle="1" w:styleId="CharChar">
    <w:name w:val="Char Char"/>
    <w:rsid w:val="00C6031A"/>
    <w:rPr>
      <w:rFonts w:ascii="Calibri" w:hAnsi="Calibri"/>
      <w:b/>
      <w:bCs/>
      <w:sz w:val="28"/>
      <w:szCs w:val="28"/>
      <w:lang w:val="el-GR" w:eastAsia="el-GR" w:bidi="ar-SA"/>
    </w:rPr>
  </w:style>
  <w:style w:type="character" w:customStyle="1" w:styleId="CharChar10">
    <w:name w:val="Char Char10"/>
    <w:rsid w:val="00C6031A"/>
    <w:rPr>
      <w:lang w:val="el-GR" w:eastAsia="el-GR" w:bidi="ar-SA"/>
    </w:rPr>
  </w:style>
  <w:style w:type="character" w:customStyle="1" w:styleId="CharChar1">
    <w:name w:val="Char Char1"/>
    <w:rsid w:val="00C6031A"/>
    <w:rPr>
      <w:sz w:val="24"/>
      <w:szCs w:val="24"/>
      <w:lang w:val="el-GR" w:eastAsia="el-GR" w:bidi="ar-SA"/>
    </w:rPr>
  </w:style>
  <w:style w:type="character" w:customStyle="1" w:styleId="author">
    <w:name w:val="author"/>
    <w:basedOn w:val="a1"/>
    <w:rsid w:val="00C6031A"/>
  </w:style>
  <w:style w:type="character" w:customStyle="1" w:styleId="post-authorvcard">
    <w:name w:val="post-author vcard"/>
    <w:basedOn w:val="a1"/>
    <w:rsid w:val="00C6031A"/>
  </w:style>
  <w:style w:type="character" w:customStyle="1" w:styleId="fn">
    <w:name w:val="fn"/>
    <w:basedOn w:val="a1"/>
    <w:rsid w:val="00C6031A"/>
  </w:style>
  <w:style w:type="character" w:customStyle="1" w:styleId="post-timestamp">
    <w:name w:val="post-timestamp"/>
    <w:basedOn w:val="a1"/>
    <w:rsid w:val="00C6031A"/>
  </w:style>
  <w:style w:type="character" w:customStyle="1" w:styleId="post-comment-link">
    <w:name w:val="post-comment-link"/>
    <w:basedOn w:val="a1"/>
    <w:rsid w:val="00C6031A"/>
  </w:style>
  <w:style w:type="character" w:customStyle="1" w:styleId="item-action">
    <w:name w:val="item-action"/>
    <w:basedOn w:val="a1"/>
    <w:rsid w:val="00C6031A"/>
  </w:style>
  <w:style w:type="character" w:customStyle="1" w:styleId="item-controlblog-adminpid-2002865104">
    <w:name w:val="item-control blog-admin pid-2002865104"/>
    <w:basedOn w:val="a1"/>
    <w:rsid w:val="00C6031A"/>
  </w:style>
  <w:style w:type="character" w:customStyle="1" w:styleId="post-labels">
    <w:name w:val="post-labels"/>
    <w:basedOn w:val="a1"/>
    <w:rsid w:val="00C6031A"/>
  </w:style>
  <w:style w:type="paragraph" w:styleId="z-">
    <w:name w:val="HTML Bottom of Form"/>
    <w:basedOn w:val="a0"/>
    <w:next w:val="a0"/>
    <w:link w:val="z-Char"/>
    <w:hidden/>
    <w:rsid w:val="00C6031A"/>
    <w:pPr>
      <w:pBdr>
        <w:top w:val="single" w:sz="6" w:space="1" w:color="auto"/>
      </w:pBdr>
      <w:jc w:val="center"/>
    </w:pPr>
    <w:rPr>
      <w:rFonts w:ascii="Arial" w:hAnsi="Arial"/>
      <w:vanish/>
      <w:sz w:val="16"/>
      <w:szCs w:val="16"/>
    </w:rPr>
  </w:style>
  <w:style w:type="character" w:customStyle="1" w:styleId="z-Char">
    <w:name w:val="z-Τέλος φόρμας Char"/>
    <w:basedOn w:val="a1"/>
    <w:link w:val="z-"/>
    <w:rsid w:val="00C6031A"/>
    <w:rPr>
      <w:rFonts w:ascii="Arial" w:eastAsia="Times New Roman" w:hAnsi="Arial" w:cs="Times New Roman"/>
      <w:vanish/>
      <w:sz w:val="16"/>
      <w:szCs w:val="16"/>
      <w:lang w:eastAsia="el-GR" w:bidi="ar-SA"/>
    </w:rPr>
  </w:style>
  <w:style w:type="paragraph" w:customStyle="1" w:styleId="justify">
    <w:name w:val="justify"/>
    <w:basedOn w:val="a0"/>
    <w:rsid w:val="00C6031A"/>
    <w:pPr>
      <w:spacing w:before="100" w:beforeAutospacing="1" w:after="100" w:afterAutospacing="1"/>
    </w:pPr>
  </w:style>
  <w:style w:type="character" w:customStyle="1" w:styleId="soustitre1">
    <w:name w:val="soustitre1"/>
    <w:rsid w:val="00C6031A"/>
    <w:rPr>
      <w:rFonts w:ascii="Verdana" w:hAnsi="Verdana" w:hint="default"/>
      <w:i w:val="0"/>
      <w:iCs w:val="0"/>
      <w:color w:val="095A84"/>
      <w:sz w:val="11"/>
      <w:szCs w:val="11"/>
    </w:rPr>
  </w:style>
  <w:style w:type="character" w:customStyle="1" w:styleId="titre1">
    <w:name w:val="titre1"/>
    <w:rsid w:val="00C6031A"/>
    <w:rPr>
      <w:rFonts w:ascii="Verdana" w:hAnsi="Verdana" w:hint="default"/>
      <w:b/>
      <w:bCs/>
      <w:color w:val="095A84"/>
      <w:sz w:val="18"/>
      <w:szCs w:val="18"/>
    </w:rPr>
  </w:style>
  <w:style w:type="paragraph" w:customStyle="1" w:styleId="af8">
    <w:name w:val="Α_ΒΙΒΛΙΟΓΡΑΦΙΑ_ΔΙΔΑΚΤΟΡΙΚΟΥ"/>
    <w:basedOn w:val="a0"/>
    <w:rsid w:val="00C6031A"/>
    <w:pPr>
      <w:widowControl w:val="0"/>
      <w:spacing w:line="288" w:lineRule="auto"/>
      <w:ind w:left="1418" w:hanging="1418"/>
      <w:jc w:val="both"/>
    </w:pPr>
    <w:rPr>
      <w:rFonts w:ascii="MgOldTimes UC Pol" w:hAnsi="MgOldTimes UC Pol"/>
      <w:snapToGrid w:val="0"/>
      <w:sz w:val="20"/>
      <w:szCs w:val="20"/>
      <w:lang w:val="en-GB"/>
    </w:rPr>
  </w:style>
  <w:style w:type="paragraph" w:customStyle="1" w:styleId="af9">
    <w:name w:val="Β_ΒΙΒΛΙΟΓΡΑΦΙΑ_ΔΙΔΑΚΤΟΡΙΚΟΥ"/>
    <w:basedOn w:val="a0"/>
    <w:rsid w:val="00C6031A"/>
    <w:pPr>
      <w:widowControl w:val="0"/>
      <w:spacing w:line="288" w:lineRule="auto"/>
      <w:ind w:left="1418" w:hanging="964"/>
      <w:jc w:val="both"/>
    </w:pPr>
    <w:rPr>
      <w:rFonts w:ascii="MgOldTimes UC Pol" w:hAnsi="MgOldTimes UC Pol"/>
      <w:noProof/>
      <w:color w:val="000000"/>
      <w:sz w:val="20"/>
      <w:szCs w:val="20"/>
      <w:lang w:val="en-GB"/>
    </w:rPr>
  </w:style>
  <w:style w:type="character" w:customStyle="1" w:styleId="Charc">
    <w:name w:val="Β_ΒΙΒΛΙΟΓΡΑΦΙΑ_ΔΙΔΑΚΤΟΡΙΚΟΥ Char"/>
    <w:rsid w:val="00C6031A"/>
    <w:rPr>
      <w:rFonts w:ascii="MgOldTimes UC Pol" w:hAnsi="MgOldTimes UC Pol"/>
      <w:noProof/>
      <w:color w:val="000000"/>
      <w:lang w:val="en-GB" w:eastAsia="el-GR" w:bidi="ar-SA"/>
    </w:rPr>
  </w:style>
  <w:style w:type="paragraph" w:customStyle="1" w:styleId="afa">
    <w:name w:val="Κείμενο βιβλιογραφίας"/>
    <w:basedOn w:val="a4"/>
    <w:autoRedefine/>
    <w:rsid w:val="00C6031A"/>
    <w:pPr>
      <w:spacing w:before="40" w:line="264" w:lineRule="auto"/>
      <w:ind w:left="1134" w:hanging="1134"/>
      <w:jc w:val="both"/>
    </w:pPr>
    <w:rPr>
      <w:rFonts w:ascii="MgOldTimes UC Pol" w:hAnsi="MgOldTimes UC Pol"/>
      <w:lang w:val="de-DE"/>
    </w:rPr>
  </w:style>
  <w:style w:type="paragraph" w:styleId="afb">
    <w:name w:val="Bibliography"/>
    <w:basedOn w:val="a4"/>
    <w:rsid w:val="00C6031A"/>
    <w:pPr>
      <w:widowControl w:val="0"/>
      <w:spacing w:before="60" w:line="288" w:lineRule="auto"/>
      <w:ind w:left="851" w:hanging="851"/>
      <w:jc w:val="both"/>
    </w:pPr>
    <w:rPr>
      <w:rFonts w:ascii="MgOldTimes UC Pol" w:hAnsi="MgOldTimes UC Pol"/>
      <w:snapToGrid w:val="0"/>
      <w:lang w:val="en-GB"/>
    </w:rPr>
  </w:style>
  <w:style w:type="character" w:styleId="HTML">
    <w:name w:val="HTML Cite"/>
    <w:uiPriority w:val="99"/>
    <w:rsid w:val="00C6031A"/>
    <w:rPr>
      <w:i/>
      <w:iCs/>
    </w:rPr>
  </w:style>
  <w:style w:type="paragraph" w:styleId="afc">
    <w:name w:val="Subtitle"/>
    <w:basedOn w:val="a0"/>
    <w:link w:val="Chard"/>
    <w:uiPriority w:val="11"/>
    <w:qFormat/>
    <w:rsid w:val="00C6031A"/>
    <w:pPr>
      <w:spacing w:line="360" w:lineRule="auto"/>
      <w:jc w:val="center"/>
    </w:pPr>
    <w:rPr>
      <w:rFonts w:ascii="Book Antiqua" w:hAnsi="Book Antiqua"/>
      <w:b/>
      <w:bCs/>
      <w:u w:val="single"/>
    </w:rPr>
  </w:style>
  <w:style w:type="character" w:customStyle="1" w:styleId="Chard">
    <w:name w:val="Υπότιτλος Char"/>
    <w:basedOn w:val="a1"/>
    <w:link w:val="afc"/>
    <w:uiPriority w:val="11"/>
    <w:rsid w:val="00C6031A"/>
    <w:rPr>
      <w:rFonts w:ascii="Book Antiqua" w:eastAsia="Times New Roman" w:hAnsi="Book Antiqua" w:cs="Times New Roman"/>
      <w:b/>
      <w:bCs/>
      <w:sz w:val="24"/>
      <w:szCs w:val="24"/>
      <w:u w:val="single"/>
      <w:lang w:eastAsia="el-GR" w:bidi="ar-SA"/>
    </w:rPr>
  </w:style>
  <w:style w:type="character" w:customStyle="1" w:styleId="CharChar2">
    <w:name w:val="Char Char2"/>
    <w:rsid w:val="00C6031A"/>
    <w:rPr>
      <w:b/>
      <w:bCs/>
      <w:sz w:val="22"/>
      <w:szCs w:val="22"/>
      <w:lang w:val="el-GR" w:eastAsia="el-GR" w:bidi="ar-SA"/>
    </w:rPr>
  </w:style>
  <w:style w:type="character" w:customStyle="1" w:styleId="txtgris">
    <w:name w:val="txtgris"/>
    <w:basedOn w:val="a1"/>
    <w:rsid w:val="00C6031A"/>
  </w:style>
  <w:style w:type="paragraph" w:styleId="afd">
    <w:name w:val="No Spacing"/>
    <w:uiPriority w:val="1"/>
    <w:qFormat/>
    <w:rsid w:val="00C6031A"/>
    <w:pPr>
      <w:spacing w:after="0" w:line="240" w:lineRule="auto"/>
    </w:pPr>
    <w:rPr>
      <w:rFonts w:ascii="Calibri" w:eastAsia="Times New Roman" w:hAnsi="Calibri" w:cs="Arial"/>
      <w:lang w:eastAsia="el-GR"/>
    </w:rPr>
  </w:style>
  <w:style w:type="paragraph" w:styleId="afe">
    <w:name w:val="envelope address"/>
    <w:basedOn w:val="a0"/>
    <w:rsid w:val="00C6031A"/>
    <w:pPr>
      <w:framePr w:w="7920" w:h="1980" w:hRule="exact" w:hSpace="180" w:wrap="auto" w:hAnchor="page" w:xAlign="center" w:yAlign="bottom"/>
      <w:ind w:left="2880"/>
    </w:pPr>
    <w:rPr>
      <w:rFonts w:ascii="Palatino Linotype" w:hAnsi="Palatino Linotype" w:cs="Arial"/>
    </w:rPr>
  </w:style>
  <w:style w:type="paragraph" w:customStyle="1" w:styleId="Style1">
    <w:name w:val="Style1"/>
    <w:basedOn w:val="1"/>
    <w:rsid w:val="00C6031A"/>
    <w:pPr>
      <w:spacing w:before="0" w:after="0" w:line="360" w:lineRule="auto"/>
      <w:jc w:val="both"/>
    </w:pPr>
    <w:rPr>
      <w:rFonts w:ascii="Palatino Linotype" w:hAnsi="Palatino Linotype" w:cs="Palatino Linotype"/>
      <w:b w:val="0"/>
      <w:bCs w:val="0"/>
      <w:kern w:val="0"/>
      <w:sz w:val="28"/>
      <w:szCs w:val="28"/>
      <w:lang w:val="en-US" w:bidi="he-IL"/>
    </w:rPr>
  </w:style>
  <w:style w:type="paragraph" w:customStyle="1" w:styleId="Style2">
    <w:name w:val="Style2"/>
    <w:basedOn w:val="2"/>
    <w:rsid w:val="00C6031A"/>
    <w:rPr>
      <w:rFonts w:ascii="Palatino Linotype" w:hAnsi="Palatino Linotype" w:cs="Arial"/>
      <w:sz w:val="20"/>
      <w:szCs w:val="20"/>
    </w:rPr>
  </w:style>
  <w:style w:type="paragraph" w:customStyle="1" w:styleId="18">
    <w:name w:val="Χωρίς διάστιχο1"/>
    <w:basedOn w:val="a4"/>
    <w:rsid w:val="00C6031A"/>
    <w:rPr>
      <w:lang w:val="nl-NL"/>
    </w:rPr>
  </w:style>
  <w:style w:type="paragraph" w:customStyle="1" w:styleId="FNT">
    <w:name w:val="FNT"/>
    <w:basedOn w:val="a4"/>
    <w:rsid w:val="00C6031A"/>
    <w:pPr>
      <w:ind w:left="142" w:hanging="142"/>
    </w:pPr>
    <w:rPr>
      <w:rFonts w:ascii="Palatino" w:hAnsi="Palatino" w:cs="Palatino"/>
      <w:lang w:val="de-DE" w:eastAsia="de-DE"/>
    </w:rPr>
  </w:style>
  <w:style w:type="paragraph" w:customStyle="1" w:styleId="Petit">
    <w:name w:val="Petit"/>
    <w:basedOn w:val="a0"/>
    <w:next w:val="a0"/>
    <w:rsid w:val="00C6031A"/>
    <w:pPr>
      <w:spacing w:before="60" w:after="60" w:line="210" w:lineRule="exact"/>
      <w:ind w:left="340"/>
      <w:contextualSpacing/>
    </w:pPr>
    <w:rPr>
      <w:noProof/>
      <w:sz w:val="18"/>
      <w:szCs w:val="20"/>
      <w:lang w:val="en-US"/>
    </w:rPr>
  </w:style>
  <w:style w:type="paragraph" w:customStyle="1" w:styleId="SN">
    <w:name w:val="S/N"/>
    <w:basedOn w:val="a0"/>
    <w:rsid w:val="00C6031A"/>
    <w:pPr>
      <w:jc w:val="both"/>
    </w:pPr>
    <w:rPr>
      <w:rFonts w:ascii="Palatino Linotype" w:hAnsi="Palatino Linotype"/>
      <w:lang w:val="en-GB" w:eastAsia="de-DE"/>
    </w:rPr>
  </w:style>
  <w:style w:type="paragraph" w:customStyle="1" w:styleId="SE">
    <w:name w:val="S/E"/>
    <w:basedOn w:val="SN"/>
    <w:rsid w:val="00C6031A"/>
    <w:pPr>
      <w:ind w:firstLine="340"/>
    </w:pPr>
  </w:style>
  <w:style w:type="paragraph" w:customStyle="1" w:styleId="FN0">
    <w:name w:val="FN"/>
    <w:basedOn w:val="a4"/>
    <w:rsid w:val="00C6031A"/>
    <w:pPr>
      <w:tabs>
        <w:tab w:val="left" w:pos="340"/>
      </w:tabs>
      <w:ind w:left="340" w:hanging="340"/>
    </w:pPr>
    <w:rPr>
      <w:rFonts w:ascii="Palatino Linotype" w:hAnsi="Palatino Linotype"/>
      <w:lang w:val="en-GB" w:eastAsia="de-DE"/>
    </w:rPr>
  </w:style>
  <w:style w:type="character" w:customStyle="1" w:styleId="FormatvorlageFunotenzeichenPalatinoLinotypeLateinFett">
    <w:name w:val="Formatvorlage Fußnotenzeichen + Palatino Linotype (Latein) Fett"/>
    <w:rsid w:val="00C6031A"/>
    <w:rPr>
      <w:rFonts w:ascii="Palatino Linotype" w:hAnsi="Palatino Linotype"/>
      <w:dstrike w:val="0"/>
      <w:vertAlign w:val="superscript"/>
    </w:rPr>
  </w:style>
  <w:style w:type="paragraph" w:customStyle="1" w:styleId="19">
    <w:name w:val="Ü1"/>
    <w:basedOn w:val="SN"/>
    <w:rsid w:val="00C6031A"/>
    <w:rPr>
      <w:i/>
    </w:rPr>
  </w:style>
  <w:style w:type="paragraph" w:customStyle="1" w:styleId="Literaturverz">
    <w:name w:val="Literaturverz"/>
    <w:basedOn w:val="a0"/>
    <w:rsid w:val="00C6031A"/>
    <w:pPr>
      <w:widowControl w:val="0"/>
      <w:tabs>
        <w:tab w:val="left" w:pos="-720"/>
      </w:tabs>
      <w:ind w:left="709" w:hanging="709"/>
      <w:jc w:val="both"/>
    </w:pPr>
    <w:rPr>
      <w:rFonts w:ascii="CG Times" w:hAnsi="CG Times"/>
      <w:snapToGrid w:val="0"/>
      <w:sz w:val="22"/>
      <w:szCs w:val="20"/>
      <w:lang w:val="de-DE" w:eastAsia="de-DE"/>
    </w:rPr>
  </w:style>
  <w:style w:type="character" w:customStyle="1" w:styleId="Caractredenotedebasdepage">
    <w:name w:val="Caractère de note de bas de page"/>
    <w:rsid w:val="00C6031A"/>
    <w:rPr>
      <w:rFonts w:ascii="Times New Roman" w:hAnsi="Times New Roman"/>
      <w:sz w:val="24"/>
      <w:vertAlign w:val="superscript"/>
    </w:rPr>
  </w:style>
  <w:style w:type="paragraph" w:customStyle="1" w:styleId="snsgcita">
    <w:name w:val="snsg_cita"/>
    <w:basedOn w:val="a0"/>
    <w:rsid w:val="00C6031A"/>
    <w:pPr>
      <w:widowControl w:val="0"/>
      <w:autoSpaceDE w:val="0"/>
      <w:autoSpaceDN w:val="0"/>
      <w:adjustRightInd w:val="0"/>
    </w:pPr>
    <w:rPr>
      <w:rFonts w:ascii="Times" w:hAnsi="Times"/>
      <w:lang w:val="en-US"/>
    </w:rPr>
  </w:style>
  <w:style w:type="paragraph" w:customStyle="1" w:styleId="aff">
    <w:name w:val="Υποσημείωση"/>
    <w:basedOn w:val="a4"/>
    <w:rsid w:val="00C6031A"/>
    <w:pPr>
      <w:spacing w:before="120"/>
      <w:jc w:val="both"/>
    </w:pPr>
    <w:rPr>
      <w:rFonts w:ascii="MgOldTimes UC Pol" w:hAnsi="MgOldTimes UC Pol"/>
      <w:lang w:val="en-US"/>
    </w:rPr>
  </w:style>
  <w:style w:type="character" w:customStyle="1" w:styleId="Chare">
    <w:name w:val="Υποσημείωση Char"/>
    <w:rsid w:val="00C6031A"/>
    <w:rPr>
      <w:rFonts w:ascii="MgOldTimes UC Pol" w:hAnsi="MgOldTimes UC Pol"/>
      <w:b/>
      <w:bCs/>
      <w:sz w:val="28"/>
      <w:szCs w:val="28"/>
      <w:lang w:val="en-US" w:eastAsia="el-GR" w:bidi="ar-SA"/>
    </w:rPr>
  </w:style>
  <w:style w:type="character" w:customStyle="1" w:styleId="CharChar4">
    <w:name w:val="Char Char4"/>
    <w:rsid w:val="00C6031A"/>
    <w:rPr>
      <w:rFonts w:ascii="Segoe UI" w:eastAsia="Times New Roman" w:hAnsi="Segoe UI" w:cs="Times New Roman"/>
      <w:b/>
      <w:bCs/>
      <w:color w:val="365F91"/>
      <w:sz w:val="28"/>
      <w:szCs w:val="28"/>
    </w:rPr>
  </w:style>
  <w:style w:type="paragraph" w:customStyle="1" w:styleId="msonormalcxspmiddle">
    <w:name w:val="msonormalcxspmiddle"/>
    <w:basedOn w:val="a0"/>
    <w:rsid w:val="00C6031A"/>
    <w:pPr>
      <w:spacing w:before="100" w:beforeAutospacing="1" w:after="100" w:afterAutospacing="1"/>
    </w:pPr>
  </w:style>
  <w:style w:type="paragraph" w:customStyle="1" w:styleId="msonormalcxsplast">
    <w:name w:val="msonormalcxsplast"/>
    <w:basedOn w:val="a0"/>
    <w:rsid w:val="00C6031A"/>
    <w:pPr>
      <w:spacing w:before="100" w:beforeAutospacing="1" w:after="100" w:afterAutospacing="1"/>
    </w:pPr>
  </w:style>
  <w:style w:type="paragraph" w:styleId="aff0">
    <w:name w:val="Plain Text"/>
    <w:basedOn w:val="a0"/>
    <w:next w:val="a0"/>
    <w:link w:val="Charf"/>
    <w:rsid w:val="00C6031A"/>
    <w:pPr>
      <w:autoSpaceDE w:val="0"/>
      <w:autoSpaceDN w:val="0"/>
      <w:adjustRightInd w:val="0"/>
    </w:pPr>
  </w:style>
  <w:style w:type="character" w:customStyle="1" w:styleId="Charf">
    <w:name w:val="Απλό κείμενο Char"/>
    <w:basedOn w:val="a1"/>
    <w:link w:val="aff0"/>
    <w:rsid w:val="00C6031A"/>
    <w:rPr>
      <w:rFonts w:ascii="Times New Roman" w:eastAsia="Times New Roman" w:hAnsi="Times New Roman" w:cs="Times New Roman"/>
      <w:sz w:val="24"/>
      <w:szCs w:val="24"/>
      <w:lang w:eastAsia="el-GR" w:bidi="ar-SA"/>
    </w:rPr>
  </w:style>
  <w:style w:type="character" w:customStyle="1" w:styleId="text31">
    <w:name w:val="text31"/>
    <w:rsid w:val="00C6031A"/>
    <w:rPr>
      <w:rFonts w:ascii="Arial Unicode MS" w:hAnsi="Arial Unicode MS" w:hint="default"/>
      <w:b/>
      <w:bCs/>
      <w:color w:val="00008B"/>
      <w:sz w:val="22"/>
      <w:szCs w:val="22"/>
    </w:rPr>
  </w:style>
  <w:style w:type="paragraph" w:customStyle="1" w:styleId="PalatinoLinotype12pt">
    <w:name w:val="Στυλ (Λατινικά) Palatino Linotype 12 pt Πλήρης"/>
    <w:basedOn w:val="a0"/>
    <w:rsid w:val="00C6031A"/>
    <w:pPr>
      <w:jc w:val="both"/>
    </w:pPr>
    <w:rPr>
      <w:rFonts w:ascii="Palatino Linotype" w:hAnsi="Palatino Linotype"/>
      <w:szCs w:val="20"/>
      <w:lang w:val="de-DE"/>
    </w:rPr>
  </w:style>
  <w:style w:type="character" w:customStyle="1" w:styleId="Charf0">
    <w:name w:val="Char"/>
    <w:rsid w:val="00C6031A"/>
    <w:rPr>
      <w:rFonts w:ascii="Book Antiqua" w:hAnsi="Book Antiqua"/>
      <w:sz w:val="24"/>
      <w:szCs w:val="24"/>
      <w:u w:val="single"/>
      <w:lang w:val="en-US" w:eastAsia="el-GR" w:bidi="ar-SA"/>
    </w:rPr>
  </w:style>
  <w:style w:type="paragraph" w:customStyle="1" w:styleId="FR1">
    <w:name w:val="FR1"/>
    <w:rsid w:val="00C6031A"/>
    <w:pPr>
      <w:widowControl w:val="0"/>
      <w:spacing w:after="0" w:line="260" w:lineRule="auto"/>
      <w:ind w:left="320" w:right="600" w:hanging="300"/>
    </w:pPr>
    <w:rPr>
      <w:rFonts w:ascii="Times New Roman" w:eastAsia="Times New Roman" w:hAnsi="Times New Roman" w:cs="Times New Roman"/>
      <w:snapToGrid w:val="0"/>
      <w:sz w:val="18"/>
      <w:szCs w:val="20"/>
      <w:lang w:eastAsia="de-DE" w:bidi="ar-SA"/>
    </w:rPr>
  </w:style>
  <w:style w:type="character" w:customStyle="1" w:styleId="orangelink">
    <w:name w:val="orangelink"/>
    <w:basedOn w:val="a1"/>
    <w:rsid w:val="00C6031A"/>
  </w:style>
  <w:style w:type="character" w:customStyle="1" w:styleId="arx">
    <w:name w:val="arx"/>
    <w:basedOn w:val="a1"/>
    <w:rsid w:val="00C6031A"/>
  </w:style>
  <w:style w:type="paragraph" w:customStyle="1" w:styleId="comment-footer">
    <w:name w:val="comment-footer"/>
    <w:basedOn w:val="a0"/>
    <w:rsid w:val="00C6031A"/>
    <w:pPr>
      <w:spacing w:before="100" w:beforeAutospacing="1" w:after="100" w:afterAutospacing="1"/>
    </w:pPr>
  </w:style>
  <w:style w:type="character" w:customStyle="1" w:styleId="authortitle">
    <w:name w:val="authortitle"/>
    <w:basedOn w:val="a1"/>
    <w:rsid w:val="00C6031A"/>
  </w:style>
  <w:style w:type="character" w:customStyle="1" w:styleId="writerahref">
    <w:name w:val="writer_ahref"/>
    <w:basedOn w:val="a1"/>
    <w:rsid w:val="00C6031A"/>
  </w:style>
  <w:style w:type="character" w:customStyle="1" w:styleId="subtitelbluefontfix">
    <w:name w:val="sub_titel_blue font_fix"/>
    <w:basedOn w:val="a1"/>
    <w:rsid w:val="00C6031A"/>
  </w:style>
  <w:style w:type="paragraph" w:customStyle="1" w:styleId="lemma">
    <w:name w:val="lemma"/>
    <w:basedOn w:val="a0"/>
    <w:rsid w:val="00C6031A"/>
    <w:pPr>
      <w:spacing w:before="100" w:beforeAutospacing="1" w:after="100" w:afterAutospacing="1"/>
    </w:pPr>
  </w:style>
  <w:style w:type="character" w:customStyle="1" w:styleId="f">
    <w:name w:val="f"/>
    <w:basedOn w:val="a1"/>
    <w:rsid w:val="00C6031A"/>
  </w:style>
  <w:style w:type="character" w:customStyle="1" w:styleId="deltiosummaryspan">
    <w:name w:val="deltio_summary_span"/>
    <w:basedOn w:val="a1"/>
    <w:rsid w:val="00C6031A"/>
  </w:style>
  <w:style w:type="character" w:customStyle="1" w:styleId="cit-print-date">
    <w:name w:val="cit-print-date"/>
    <w:basedOn w:val="a1"/>
    <w:rsid w:val="00C6031A"/>
  </w:style>
  <w:style w:type="character" w:customStyle="1" w:styleId="cit-sep">
    <w:name w:val="cit-sep"/>
    <w:basedOn w:val="a1"/>
    <w:rsid w:val="00C6031A"/>
  </w:style>
  <w:style w:type="character" w:customStyle="1" w:styleId="cit-vol">
    <w:name w:val="cit-vol"/>
    <w:basedOn w:val="a1"/>
    <w:rsid w:val="00C6031A"/>
  </w:style>
  <w:style w:type="character" w:customStyle="1" w:styleId="cit-issue">
    <w:name w:val="cit-issue"/>
    <w:basedOn w:val="a1"/>
    <w:rsid w:val="00C6031A"/>
  </w:style>
  <w:style w:type="character" w:customStyle="1" w:styleId="cit-pages">
    <w:name w:val="cit-pages"/>
    <w:basedOn w:val="a1"/>
    <w:rsid w:val="00C6031A"/>
  </w:style>
  <w:style w:type="character" w:customStyle="1" w:styleId="cit-first-page">
    <w:name w:val="cit-first-page"/>
    <w:basedOn w:val="a1"/>
    <w:rsid w:val="00C6031A"/>
  </w:style>
  <w:style w:type="character" w:customStyle="1" w:styleId="cit-last-page">
    <w:name w:val="cit-last-page"/>
    <w:basedOn w:val="a1"/>
    <w:rsid w:val="00C6031A"/>
  </w:style>
  <w:style w:type="character" w:customStyle="1" w:styleId="aff1">
    <w:name w:val="Σώμα κειμένου_"/>
    <w:link w:val="1a"/>
    <w:rsid w:val="00C6031A"/>
    <w:rPr>
      <w:rFonts w:ascii="Times New Roman" w:eastAsia="Times New Roman" w:hAnsi="Times New Roman"/>
      <w:sz w:val="19"/>
      <w:szCs w:val="19"/>
      <w:shd w:val="clear" w:color="auto" w:fill="FFFFFF"/>
    </w:rPr>
  </w:style>
  <w:style w:type="paragraph" w:customStyle="1" w:styleId="1a">
    <w:name w:val="Σώμα κειμένου1"/>
    <w:basedOn w:val="a0"/>
    <w:link w:val="aff1"/>
    <w:rsid w:val="00C6031A"/>
    <w:pPr>
      <w:shd w:val="clear" w:color="auto" w:fill="FFFFFF"/>
      <w:spacing w:before="840" w:line="264" w:lineRule="exact"/>
      <w:jc w:val="both"/>
    </w:pPr>
    <w:rPr>
      <w:rFonts w:cstheme="minorBidi"/>
      <w:sz w:val="19"/>
      <w:szCs w:val="19"/>
      <w:lang w:eastAsia="en-US" w:bidi="he-IL"/>
    </w:rPr>
  </w:style>
  <w:style w:type="character" w:customStyle="1" w:styleId="aff2">
    <w:name w:val="Σώμα κειμένου + Πλάγια γραφή"/>
    <w:rsid w:val="00C6031A"/>
    <w:rPr>
      <w:rFonts w:ascii="Times New Roman" w:eastAsia="Times New Roman" w:hAnsi="Times New Roman" w:cs="Times New Roman"/>
      <w:i/>
      <w:iCs/>
      <w:sz w:val="19"/>
      <w:szCs w:val="19"/>
      <w:shd w:val="clear" w:color="auto" w:fill="FFFFFF"/>
    </w:rPr>
  </w:style>
  <w:style w:type="character" w:customStyle="1" w:styleId="1b">
    <w:name w:val="Υπότιτλος1"/>
    <w:basedOn w:val="a1"/>
    <w:rsid w:val="00C6031A"/>
  </w:style>
  <w:style w:type="character" w:customStyle="1" w:styleId="FootnoteCharacters">
    <w:name w:val="Footnote Characters"/>
    <w:rsid w:val="00C6031A"/>
    <w:rPr>
      <w:vertAlign w:val="superscript"/>
    </w:rPr>
  </w:style>
  <w:style w:type="character" w:customStyle="1" w:styleId="z-Char0">
    <w:name w:val="z-Αρχή φόρμας Char"/>
    <w:link w:val="z-0"/>
    <w:uiPriority w:val="99"/>
    <w:semiHidden/>
    <w:rsid w:val="00C6031A"/>
    <w:rPr>
      <w:rFonts w:ascii="Arial" w:eastAsia="Times New Roman" w:hAnsi="Arial" w:cs="Arial"/>
      <w:vanish/>
      <w:sz w:val="16"/>
      <w:szCs w:val="16"/>
    </w:rPr>
  </w:style>
  <w:style w:type="paragraph" w:styleId="z-0">
    <w:name w:val="HTML Top of Form"/>
    <w:basedOn w:val="a0"/>
    <w:next w:val="a0"/>
    <w:link w:val="z-Char0"/>
    <w:hidden/>
    <w:uiPriority w:val="99"/>
    <w:semiHidden/>
    <w:unhideWhenUsed/>
    <w:rsid w:val="00C6031A"/>
    <w:pPr>
      <w:pBdr>
        <w:bottom w:val="single" w:sz="6" w:space="1" w:color="auto"/>
      </w:pBdr>
      <w:jc w:val="center"/>
    </w:pPr>
    <w:rPr>
      <w:rFonts w:ascii="Arial" w:hAnsi="Arial" w:cs="Arial"/>
      <w:vanish/>
      <w:sz w:val="16"/>
      <w:szCs w:val="16"/>
      <w:lang w:eastAsia="en-US" w:bidi="he-IL"/>
    </w:rPr>
  </w:style>
  <w:style w:type="character" w:customStyle="1" w:styleId="z-Char1">
    <w:name w:val="z-Αρχή φόρμας Char1"/>
    <w:basedOn w:val="a1"/>
    <w:uiPriority w:val="99"/>
    <w:semiHidden/>
    <w:rsid w:val="00C6031A"/>
    <w:rPr>
      <w:rFonts w:ascii="Arial" w:eastAsia="Times New Roman" w:hAnsi="Arial" w:cs="Arial"/>
      <w:vanish/>
      <w:sz w:val="16"/>
      <w:szCs w:val="16"/>
      <w:lang w:eastAsia="el-GR" w:bidi="ar-SA"/>
    </w:rPr>
  </w:style>
  <w:style w:type="character" w:customStyle="1" w:styleId="reference-text">
    <w:name w:val="reference-text"/>
    <w:basedOn w:val="a1"/>
    <w:rsid w:val="00C6031A"/>
  </w:style>
  <w:style w:type="character" w:customStyle="1" w:styleId="pagenum">
    <w:name w:val="pagenum"/>
    <w:basedOn w:val="a1"/>
    <w:rsid w:val="00C6031A"/>
  </w:style>
  <w:style w:type="character" w:customStyle="1" w:styleId="hit">
    <w:name w:val="hit"/>
    <w:basedOn w:val="a1"/>
    <w:rsid w:val="00C6031A"/>
  </w:style>
  <w:style w:type="character" w:customStyle="1" w:styleId="r">
    <w:name w:val="r"/>
    <w:basedOn w:val="a1"/>
    <w:rsid w:val="00C6031A"/>
  </w:style>
  <w:style w:type="paragraph" w:customStyle="1" w:styleId="12d">
    <w:name w:val="12d"/>
    <w:basedOn w:val="a0"/>
    <w:rsid w:val="00C6031A"/>
    <w:pPr>
      <w:spacing w:before="100" w:beforeAutospacing="1" w:after="100" w:afterAutospacing="1"/>
    </w:pPr>
    <w:rPr>
      <w:rFonts w:ascii="Arial" w:hAnsi="Arial" w:cs="Arial"/>
      <w:sz w:val="20"/>
      <w:szCs w:val="20"/>
    </w:rPr>
  </w:style>
  <w:style w:type="paragraph" w:customStyle="1" w:styleId="booktitle">
    <w:name w:val="booktitle"/>
    <w:basedOn w:val="a0"/>
    <w:rsid w:val="00C6031A"/>
    <w:pPr>
      <w:spacing w:before="100" w:beforeAutospacing="1" w:after="100" w:afterAutospacing="1"/>
    </w:pPr>
  </w:style>
  <w:style w:type="character" w:customStyle="1" w:styleId="mw-headline">
    <w:name w:val="mw-headline"/>
    <w:basedOn w:val="a1"/>
    <w:rsid w:val="00C6031A"/>
  </w:style>
  <w:style w:type="character" w:customStyle="1" w:styleId="rentlink">
    <w:name w:val="rentlink"/>
    <w:basedOn w:val="a1"/>
    <w:rsid w:val="00C6031A"/>
  </w:style>
  <w:style w:type="character" w:customStyle="1" w:styleId="num-ratings">
    <w:name w:val="num-ratings"/>
    <w:basedOn w:val="a1"/>
    <w:rsid w:val="00C6031A"/>
  </w:style>
  <w:style w:type="character" w:customStyle="1" w:styleId="count">
    <w:name w:val="count"/>
    <w:basedOn w:val="a1"/>
    <w:rsid w:val="00C6031A"/>
  </w:style>
  <w:style w:type="character" w:customStyle="1" w:styleId="bylinepipe">
    <w:name w:val="bylinepipe"/>
    <w:basedOn w:val="a1"/>
    <w:rsid w:val="00C6031A"/>
  </w:style>
  <w:style w:type="character" w:customStyle="1" w:styleId="spelle">
    <w:name w:val="spelle"/>
    <w:basedOn w:val="a1"/>
    <w:rsid w:val="00C6031A"/>
  </w:style>
  <w:style w:type="character" w:customStyle="1" w:styleId="tilde">
    <w:name w:val="tilde"/>
    <w:basedOn w:val="a1"/>
    <w:rsid w:val="00C6031A"/>
  </w:style>
  <w:style w:type="character" w:styleId="HTML0">
    <w:name w:val="HTML Acronym"/>
    <w:basedOn w:val="a1"/>
    <w:uiPriority w:val="99"/>
    <w:semiHidden/>
    <w:unhideWhenUsed/>
    <w:rsid w:val="00C6031A"/>
  </w:style>
  <w:style w:type="paragraph" w:customStyle="1" w:styleId="series">
    <w:name w:val="series"/>
    <w:basedOn w:val="a0"/>
    <w:rsid w:val="00C6031A"/>
    <w:pPr>
      <w:spacing w:before="100" w:beforeAutospacing="1" w:after="100" w:afterAutospacing="1"/>
    </w:pPr>
  </w:style>
  <w:style w:type="character" w:customStyle="1" w:styleId="mathjaximage">
    <w:name w:val="mathjaximage"/>
    <w:basedOn w:val="a1"/>
    <w:rsid w:val="00C6031A"/>
  </w:style>
  <w:style w:type="character" w:customStyle="1" w:styleId="alt-edited">
    <w:name w:val="alt-edited"/>
    <w:basedOn w:val="a1"/>
    <w:rsid w:val="00C6031A"/>
  </w:style>
  <w:style w:type="paragraph" w:customStyle="1" w:styleId="aff3">
    <w:name w:val="Προεπιλογή"/>
    <w:rsid w:val="00C6031A"/>
    <w:pPr>
      <w:widowControl w:val="0"/>
      <w:suppressAutoHyphens/>
      <w:spacing w:after="0" w:line="240" w:lineRule="auto"/>
      <w:jc w:val="both"/>
    </w:pPr>
    <w:rPr>
      <w:rFonts w:ascii="Palatino" w:eastAsia="ヒラギノ角ゴ Pro W3" w:hAnsi="Palatino" w:cs="Times New Roman"/>
      <w:color w:val="000000"/>
      <w:szCs w:val="20"/>
      <w:lang w:eastAsia="el-GR" w:bidi="ar-SA"/>
    </w:rPr>
  </w:style>
  <w:style w:type="character" w:customStyle="1" w:styleId="aff4">
    <w:name w:val="Σύμβολο υποσημείωσης"/>
    <w:rsid w:val="00C6031A"/>
    <w:rPr>
      <w:color w:val="000000"/>
      <w:sz w:val="20"/>
      <w:vertAlign w:val="superscript"/>
    </w:rPr>
  </w:style>
  <w:style w:type="paragraph" w:customStyle="1" w:styleId="210">
    <w:name w:val="Επικεφαλίδα 21"/>
    <w:next w:val="aff3"/>
    <w:rsid w:val="00C6031A"/>
    <w:pPr>
      <w:keepNext/>
      <w:widowControl w:val="0"/>
      <w:suppressAutoHyphens/>
      <w:spacing w:after="0" w:line="240" w:lineRule="auto"/>
      <w:jc w:val="both"/>
    </w:pPr>
    <w:rPr>
      <w:rFonts w:ascii="Palatino Bold Italic" w:eastAsia="ヒラギノ角ゴ Pro W3" w:hAnsi="Palatino Bold Italic" w:cs="Times New Roman"/>
      <w:color w:val="000000"/>
      <w:sz w:val="24"/>
      <w:szCs w:val="20"/>
      <w:lang w:val="en-GB" w:eastAsia="el-GR" w:bidi="ar-SA"/>
    </w:rPr>
  </w:style>
  <w:style w:type="character" w:customStyle="1" w:styleId="aff5">
    <w:name w:val="Έμφασις"/>
    <w:rsid w:val="00C6031A"/>
    <w:rPr>
      <w:rFonts w:ascii="Lucida Grande" w:eastAsia="ヒラギノ角ゴ Pro W3" w:hAnsi="Lucida Grande"/>
      <w:b w:val="0"/>
      <w:i w:val="0"/>
      <w:color w:val="000000"/>
      <w:sz w:val="20"/>
    </w:rPr>
  </w:style>
  <w:style w:type="character" w:customStyle="1" w:styleId="Internet">
    <w:name w:val="Δεσμός Internet"/>
    <w:rsid w:val="00C6031A"/>
    <w:rPr>
      <w:color w:val="0000FF"/>
      <w:sz w:val="20"/>
      <w:u w:val="single"/>
    </w:rPr>
  </w:style>
  <w:style w:type="character" w:customStyle="1" w:styleId="Funotenzeichen">
    <w:name w:val="Fußnotenzeichen"/>
    <w:rsid w:val="00C6031A"/>
  </w:style>
  <w:style w:type="character" w:customStyle="1" w:styleId="berschrift2Zchn">
    <w:name w:val="Überschrift 2 Zchn"/>
    <w:rsid w:val="00C6031A"/>
    <w:rPr>
      <w:rFonts w:ascii="Palatino Linotype" w:eastAsia="Times New Roman" w:hAnsi="Palatino Linotype" w:cs="Times New Roman"/>
      <w:b/>
      <w:bCs/>
      <w:caps/>
      <w:lang w:bidi="he-IL"/>
    </w:rPr>
  </w:style>
  <w:style w:type="paragraph" w:customStyle="1" w:styleId="TabellenInhalt">
    <w:name w:val="Tabellen Inhalt"/>
    <w:basedOn w:val="a0"/>
    <w:rsid w:val="00C6031A"/>
    <w:pPr>
      <w:widowControl w:val="0"/>
      <w:suppressLineNumbers/>
      <w:suppressAutoHyphens/>
    </w:pPr>
    <w:rPr>
      <w:rFonts w:ascii="Liberation Serif" w:eastAsia="Droid Sans Fallback" w:hAnsi="Liberation Serif" w:cs="FreeSans"/>
      <w:kern w:val="1"/>
      <w:lang w:val="de-DE" w:eastAsia="zh-CN" w:bidi="hi-IN"/>
    </w:rPr>
  </w:style>
  <w:style w:type="paragraph" w:customStyle="1" w:styleId="Textkrper2">
    <w:name w:val="Textkörper 2"/>
    <w:basedOn w:val="a0"/>
    <w:rsid w:val="00C6031A"/>
    <w:pPr>
      <w:widowControl w:val="0"/>
      <w:suppressAutoHyphens/>
      <w:jc w:val="both"/>
    </w:pPr>
    <w:rPr>
      <w:rFonts w:ascii="Palatino Linotype" w:eastAsia="Droid Sans Fallback" w:hAnsi="Palatino Linotype" w:cs="Palatino Linotype"/>
      <w:kern w:val="1"/>
      <w:lang w:eastAsia="zh-CN" w:bidi="he-IL"/>
    </w:rPr>
  </w:style>
  <w:style w:type="character" w:customStyle="1" w:styleId="Funotenanker">
    <w:name w:val="Fußnotenanker"/>
    <w:rsid w:val="00C6031A"/>
    <w:rPr>
      <w:vertAlign w:val="superscript"/>
    </w:rPr>
  </w:style>
  <w:style w:type="table" w:styleId="aff6">
    <w:name w:val="Table Grid"/>
    <w:basedOn w:val="a2"/>
    <w:uiPriority w:val="59"/>
    <w:rsid w:val="00C6031A"/>
    <w:pPr>
      <w:spacing w:after="0" w:line="240"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3">
    <w:name w:val="A23"/>
    <w:uiPriority w:val="99"/>
    <w:rsid w:val="00C6031A"/>
    <w:rPr>
      <w:rFonts w:cs="Arial Black"/>
      <w:color w:val="000000"/>
      <w:sz w:val="25"/>
      <w:szCs w:val="25"/>
    </w:rPr>
  </w:style>
  <w:style w:type="character" w:customStyle="1" w:styleId="A48">
    <w:name w:val="A48"/>
    <w:uiPriority w:val="99"/>
    <w:rsid w:val="00C6031A"/>
    <w:rPr>
      <w:rFonts w:ascii="Arial" w:hAnsi="Arial" w:cs="Arial"/>
      <w:i/>
      <w:iCs/>
      <w:color w:val="000000"/>
      <w:sz w:val="25"/>
      <w:szCs w:val="25"/>
    </w:rPr>
  </w:style>
  <w:style w:type="character" w:customStyle="1" w:styleId="berschrift1Zchn">
    <w:name w:val="Überschrift 1 Zchn"/>
    <w:basedOn w:val="a1"/>
    <w:link w:val="1CharChar1"/>
    <w:uiPriority w:val="9"/>
    <w:rsid w:val="00C6031A"/>
    <w:rPr>
      <w:rFonts w:ascii="Cambria" w:eastAsia="Times New Roman" w:hAnsi="Cambria"/>
      <w:color w:val="365F91"/>
      <w:sz w:val="32"/>
      <w:szCs w:val="32"/>
    </w:rPr>
  </w:style>
  <w:style w:type="character" w:customStyle="1" w:styleId="berschrift3Zchn">
    <w:name w:val="Überschrift 3 Zchn"/>
    <w:basedOn w:val="a1"/>
    <w:uiPriority w:val="99"/>
    <w:rsid w:val="00C6031A"/>
    <w:rPr>
      <w:rFonts w:ascii="Cambria" w:eastAsia="Times New Roman" w:hAnsi="Cambria" w:cs="Times New Roman"/>
      <w:b/>
      <w:bCs/>
      <w:color w:val="4F81BD"/>
    </w:rPr>
  </w:style>
  <w:style w:type="character" w:customStyle="1" w:styleId="berschrift4Zchn">
    <w:name w:val="Überschrift 4 Zchn"/>
    <w:basedOn w:val="a1"/>
    <w:uiPriority w:val="9"/>
    <w:rsid w:val="00C6031A"/>
    <w:rPr>
      <w:rFonts w:ascii="Cambria" w:eastAsia="Times New Roman" w:hAnsi="Cambria" w:cs="Times New Roman"/>
      <w:i/>
      <w:iCs/>
      <w:color w:val="365F91"/>
    </w:rPr>
  </w:style>
  <w:style w:type="character" w:customStyle="1" w:styleId="Hyperlink1">
    <w:name w:val="Hyperlink1"/>
    <w:basedOn w:val="a1"/>
    <w:uiPriority w:val="99"/>
    <w:unhideWhenUsed/>
    <w:rsid w:val="00C6031A"/>
    <w:rPr>
      <w:color w:val="0000FF"/>
      <w:u w:val="single"/>
    </w:rPr>
  </w:style>
  <w:style w:type="character" w:customStyle="1" w:styleId="KommentartextZchn1">
    <w:name w:val="Kommentartext Zchn1"/>
    <w:basedOn w:val="a1"/>
    <w:uiPriority w:val="99"/>
    <w:semiHidden/>
    <w:rsid w:val="00C6031A"/>
    <w:rPr>
      <w:sz w:val="20"/>
      <w:szCs w:val="20"/>
    </w:rPr>
  </w:style>
  <w:style w:type="character" w:customStyle="1" w:styleId="KommentarthemaZchn1">
    <w:name w:val="Kommentarthema Zchn1"/>
    <w:basedOn w:val="KommentartextZchn1"/>
    <w:uiPriority w:val="99"/>
    <w:semiHidden/>
    <w:rsid w:val="00C6031A"/>
    <w:rPr>
      <w:b/>
      <w:bCs/>
      <w:sz w:val="20"/>
      <w:szCs w:val="20"/>
    </w:rPr>
  </w:style>
  <w:style w:type="character" w:customStyle="1" w:styleId="apple-converted-space">
    <w:name w:val="apple-converted-space"/>
    <w:basedOn w:val="a1"/>
    <w:rsid w:val="00C6031A"/>
  </w:style>
  <w:style w:type="character" w:customStyle="1" w:styleId="footnote-text">
    <w:name w:val="footnote-text"/>
    <w:basedOn w:val="a1"/>
    <w:rsid w:val="00C6031A"/>
  </w:style>
  <w:style w:type="character" w:customStyle="1" w:styleId="BesuchterLink1">
    <w:name w:val="BesuchterLink1"/>
    <w:basedOn w:val="a1"/>
    <w:uiPriority w:val="99"/>
    <w:semiHidden/>
    <w:unhideWhenUsed/>
    <w:rsid w:val="00C6031A"/>
    <w:rPr>
      <w:color w:val="800080"/>
      <w:u w:val="single"/>
    </w:rPr>
  </w:style>
  <w:style w:type="character" w:customStyle="1" w:styleId="DokumentstrukturZchn1">
    <w:name w:val="Dokumentstruktur Zchn1"/>
    <w:basedOn w:val="a1"/>
    <w:uiPriority w:val="99"/>
    <w:semiHidden/>
    <w:rsid w:val="00C6031A"/>
    <w:rPr>
      <w:rFonts w:ascii="Segoe UI" w:hAnsi="Segoe UI" w:cs="Segoe UI"/>
      <w:sz w:val="16"/>
      <w:szCs w:val="16"/>
    </w:rPr>
  </w:style>
  <w:style w:type="character" w:customStyle="1" w:styleId="idiomproverb">
    <w:name w:val="idiom_proverb"/>
    <w:basedOn w:val="a1"/>
    <w:rsid w:val="00C6031A"/>
  </w:style>
  <w:style w:type="character" w:customStyle="1" w:styleId="HTMLMarkup">
    <w:name w:val="HTML Markup"/>
    <w:rsid w:val="00C6031A"/>
    <w:rPr>
      <w:vanish/>
      <w:color w:val="FF0000"/>
    </w:rPr>
  </w:style>
  <w:style w:type="character" w:customStyle="1" w:styleId="berschrift1Zchn1">
    <w:name w:val="Überschrift 1 Zchn1"/>
    <w:basedOn w:val="a1"/>
    <w:uiPriority w:val="9"/>
    <w:rsid w:val="00C6031A"/>
    <w:rPr>
      <w:rFonts w:ascii="Calibri Light" w:hAnsi="Calibri Light"/>
      <w:color w:val="2E74B5"/>
      <w:sz w:val="32"/>
      <w:szCs w:val="32"/>
    </w:rPr>
  </w:style>
  <w:style w:type="character" w:customStyle="1" w:styleId="CitaviBibliographyEntryZchn">
    <w:name w:val="Citavi Bibliography Entry Zchn"/>
    <w:basedOn w:val="a1"/>
    <w:link w:val="CitaviBibliographyEntry"/>
    <w:rsid w:val="00C6031A"/>
  </w:style>
  <w:style w:type="character" w:customStyle="1" w:styleId="CitaviBibliographyHeadingZchn">
    <w:name w:val="Citavi Bibliography Heading Zchn"/>
    <w:basedOn w:val="a1"/>
    <w:link w:val="CitaviBibliographyHeading"/>
    <w:rsid w:val="00C6031A"/>
    <w:rPr>
      <w:rFonts w:ascii="Calibri Light" w:hAnsi="Calibri Light"/>
      <w:color w:val="2E74B5"/>
      <w:sz w:val="32"/>
      <w:szCs w:val="32"/>
    </w:rPr>
  </w:style>
  <w:style w:type="character" w:customStyle="1" w:styleId="hi1">
    <w:name w:val="hi1"/>
    <w:basedOn w:val="a1"/>
    <w:rsid w:val="00C6031A"/>
  </w:style>
  <w:style w:type="character" w:customStyle="1" w:styleId="authortag">
    <w:name w:val="author_tag"/>
    <w:basedOn w:val="a1"/>
    <w:rsid w:val="00C6031A"/>
  </w:style>
  <w:style w:type="character" w:customStyle="1" w:styleId="citright">
    <w:name w:val="citright"/>
    <w:basedOn w:val="a1"/>
    <w:rsid w:val="00C6031A"/>
  </w:style>
  <w:style w:type="character" w:customStyle="1" w:styleId="city">
    <w:name w:val="city"/>
    <w:basedOn w:val="a1"/>
    <w:rsid w:val="00C6031A"/>
  </w:style>
  <w:style w:type="character" w:customStyle="1" w:styleId="berschrift2Zchn1">
    <w:name w:val="Überschrift 2 Zchn1"/>
    <w:basedOn w:val="a1"/>
    <w:uiPriority w:val="9"/>
    <w:semiHidden/>
    <w:rsid w:val="00C6031A"/>
    <w:rPr>
      <w:rFonts w:ascii="Calibri Light" w:eastAsia="Times New Roman" w:hAnsi="Calibri Light" w:cs="Times New Roman"/>
      <w:color w:val="2E74B5"/>
      <w:sz w:val="26"/>
      <w:szCs w:val="26"/>
    </w:rPr>
  </w:style>
  <w:style w:type="character" w:customStyle="1" w:styleId="berschrift3Zchn1">
    <w:name w:val="Überschrift 3 Zchn1"/>
    <w:basedOn w:val="a1"/>
    <w:uiPriority w:val="9"/>
    <w:semiHidden/>
    <w:rsid w:val="00C6031A"/>
    <w:rPr>
      <w:rFonts w:ascii="Calibri Light" w:eastAsia="Times New Roman" w:hAnsi="Calibri Light" w:cs="Times New Roman"/>
      <w:color w:val="1F4D78"/>
      <w:sz w:val="24"/>
      <w:szCs w:val="24"/>
    </w:rPr>
  </w:style>
  <w:style w:type="character" w:customStyle="1" w:styleId="berschrift4Zchn1">
    <w:name w:val="Überschrift 4 Zchn1"/>
    <w:basedOn w:val="a1"/>
    <w:uiPriority w:val="9"/>
    <w:semiHidden/>
    <w:rsid w:val="00C6031A"/>
    <w:rPr>
      <w:rFonts w:ascii="Calibri Light" w:eastAsia="Times New Roman" w:hAnsi="Calibri Light" w:cs="Times New Roman"/>
      <w:i/>
      <w:iCs/>
      <w:color w:val="2E74B5"/>
    </w:rPr>
  </w:style>
  <w:style w:type="character" w:customStyle="1" w:styleId="TitelZchn1">
    <w:name w:val="Titel Zchn1"/>
    <w:basedOn w:val="a1"/>
    <w:uiPriority w:val="10"/>
    <w:rsid w:val="00C6031A"/>
    <w:rPr>
      <w:rFonts w:ascii="Calibri Light" w:eastAsia="Times New Roman" w:hAnsi="Calibri Light" w:cs="Times New Roman"/>
      <w:spacing w:val="-10"/>
      <w:sz w:val="56"/>
      <w:szCs w:val="56"/>
    </w:rPr>
  </w:style>
  <w:style w:type="character" w:customStyle="1" w:styleId="berschrift2Zchn2">
    <w:name w:val="Überschrift 2 Zchn2"/>
    <w:basedOn w:val="a1"/>
    <w:uiPriority w:val="9"/>
    <w:semiHidden/>
    <w:rsid w:val="00C6031A"/>
    <w:rPr>
      <w:rFonts w:ascii="Calibri Light" w:hAnsi="Calibri Light"/>
      <w:color w:val="2E74B5"/>
      <w:sz w:val="26"/>
      <w:szCs w:val="26"/>
    </w:rPr>
  </w:style>
  <w:style w:type="character" w:customStyle="1" w:styleId="berschrift3Zchn2">
    <w:name w:val="Überschrift 3 Zchn2"/>
    <w:basedOn w:val="a1"/>
    <w:uiPriority w:val="9"/>
    <w:semiHidden/>
    <w:rsid w:val="00C6031A"/>
    <w:rPr>
      <w:rFonts w:ascii="Calibri Light" w:hAnsi="Calibri Light"/>
      <w:color w:val="1F4D78"/>
      <w:sz w:val="24"/>
      <w:szCs w:val="24"/>
    </w:rPr>
  </w:style>
  <w:style w:type="character" w:customStyle="1" w:styleId="berschrift4Zchn2">
    <w:name w:val="Überschrift 4 Zchn2"/>
    <w:basedOn w:val="a1"/>
    <w:uiPriority w:val="9"/>
    <w:semiHidden/>
    <w:rsid w:val="00C6031A"/>
    <w:rPr>
      <w:rFonts w:ascii="Calibri Light" w:hAnsi="Calibri Light"/>
      <w:i/>
      <w:iCs/>
      <w:color w:val="2E74B5"/>
    </w:rPr>
  </w:style>
  <w:style w:type="character" w:customStyle="1" w:styleId="InternetLink">
    <w:name w:val="Internet Link"/>
    <w:basedOn w:val="a1"/>
    <w:uiPriority w:val="99"/>
    <w:semiHidden/>
    <w:unhideWhenUsed/>
    <w:rsid w:val="00C6031A"/>
    <w:rPr>
      <w:color w:val="0563C1"/>
      <w:u w:val="single"/>
    </w:rPr>
  </w:style>
  <w:style w:type="character" w:customStyle="1" w:styleId="TitelZchn2">
    <w:name w:val="Titel Zchn2"/>
    <w:basedOn w:val="a1"/>
    <w:uiPriority w:val="10"/>
    <w:rsid w:val="00C6031A"/>
    <w:rPr>
      <w:rFonts w:ascii="Calibri Light" w:hAnsi="Calibri Light"/>
      <w:spacing w:val="-10"/>
      <w:sz w:val="56"/>
      <w:szCs w:val="56"/>
    </w:rPr>
  </w:style>
  <w:style w:type="character" w:customStyle="1" w:styleId="ListLabel1">
    <w:name w:val="ListLabel 1"/>
    <w:rsid w:val="00C6031A"/>
    <w:rPr>
      <w:sz w:val="17"/>
      <w:szCs w:val="17"/>
    </w:rPr>
  </w:style>
  <w:style w:type="character" w:customStyle="1" w:styleId="ListLabel2">
    <w:name w:val="ListLabel 2"/>
    <w:rsid w:val="00C6031A"/>
    <w:rPr>
      <w:b w:val="0"/>
      <w:sz w:val="17"/>
      <w:szCs w:val="17"/>
    </w:rPr>
  </w:style>
  <w:style w:type="character" w:customStyle="1" w:styleId="ListLabel3">
    <w:name w:val="ListLabel 3"/>
    <w:rsid w:val="00C6031A"/>
    <w:rPr>
      <w:rFonts w:cs="Courier New"/>
    </w:rPr>
  </w:style>
  <w:style w:type="character" w:customStyle="1" w:styleId="ListLabel4">
    <w:name w:val="ListLabel 4"/>
    <w:rsid w:val="00C6031A"/>
    <w:rPr>
      <w:rFonts w:cs="Times New Roman"/>
    </w:rPr>
  </w:style>
  <w:style w:type="character" w:customStyle="1" w:styleId="ListLabel5">
    <w:name w:val="ListLabel 5"/>
    <w:rsid w:val="00C6031A"/>
    <w:rPr>
      <w:rFonts w:cs="SBL Greek"/>
    </w:rPr>
  </w:style>
  <w:style w:type="character" w:customStyle="1" w:styleId="ListLabel6">
    <w:name w:val="ListLabel 6"/>
    <w:rsid w:val="00C6031A"/>
    <w:rPr>
      <w:rFonts w:cs="Calibri"/>
    </w:rPr>
  </w:style>
  <w:style w:type="character" w:customStyle="1" w:styleId="FootnoteAnchor">
    <w:name w:val="Footnote Anchor"/>
    <w:rsid w:val="00C6031A"/>
    <w:rPr>
      <w:vertAlign w:val="superscript"/>
    </w:rPr>
  </w:style>
  <w:style w:type="character" w:customStyle="1" w:styleId="EndnoteAnchor">
    <w:name w:val="Endnote Anchor"/>
    <w:rsid w:val="00C6031A"/>
    <w:rPr>
      <w:vertAlign w:val="superscript"/>
    </w:rPr>
  </w:style>
  <w:style w:type="character" w:customStyle="1" w:styleId="ListLabel7">
    <w:name w:val="ListLabel 7"/>
    <w:rsid w:val="00C6031A"/>
    <w:rPr>
      <w:rFonts w:cs="Symbol"/>
    </w:rPr>
  </w:style>
  <w:style w:type="character" w:customStyle="1" w:styleId="EndnoteCharacters">
    <w:name w:val="Endnote Characters"/>
    <w:rsid w:val="00C6031A"/>
  </w:style>
  <w:style w:type="paragraph" w:customStyle="1" w:styleId="Heading">
    <w:name w:val="Heading"/>
    <w:basedOn w:val="a0"/>
    <w:next w:val="TextBody"/>
    <w:rsid w:val="00C6031A"/>
    <w:pPr>
      <w:keepNext/>
      <w:suppressAutoHyphens/>
      <w:spacing w:before="240" w:after="120" w:line="254" w:lineRule="auto"/>
    </w:pPr>
    <w:rPr>
      <w:rFonts w:ascii="Liberation Sans" w:eastAsia="Arial Unicode MS" w:hAnsi="Liberation Sans" w:cs="Arial Unicode MS"/>
      <w:color w:val="00000A"/>
      <w:sz w:val="28"/>
      <w:szCs w:val="28"/>
      <w:lang w:val="de-DE" w:eastAsia="en-US"/>
    </w:rPr>
  </w:style>
  <w:style w:type="paragraph" w:customStyle="1" w:styleId="TextBody">
    <w:name w:val="Text Body"/>
    <w:basedOn w:val="a0"/>
    <w:rsid w:val="00C6031A"/>
    <w:pPr>
      <w:suppressAutoHyphens/>
      <w:spacing w:after="140" w:line="288" w:lineRule="auto"/>
    </w:pPr>
    <w:rPr>
      <w:rFonts w:ascii="Calibri" w:eastAsia="Arial Unicode MS" w:hAnsi="Calibri" w:cs="Calibri"/>
      <w:color w:val="00000A"/>
      <w:sz w:val="22"/>
      <w:szCs w:val="22"/>
      <w:lang w:val="de-DE" w:eastAsia="en-US"/>
    </w:rPr>
  </w:style>
  <w:style w:type="paragraph" w:styleId="aff7">
    <w:name w:val="List"/>
    <w:basedOn w:val="TextBody"/>
    <w:uiPriority w:val="99"/>
    <w:rsid w:val="00C6031A"/>
  </w:style>
  <w:style w:type="paragraph" w:styleId="aff8">
    <w:name w:val="caption"/>
    <w:basedOn w:val="a0"/>
    <w:uiPriority w:val="35"/>
    <w:qFormat/>
    <w:rsid w:val="00C6031A"/>
    <w:pPr>
      <w:suppressLineNumbers/>
      <w:suppressAutoHyphens/>
      <w:spacing w:before="120" w:after="120" w:line="254" w:lineRule="auto"/>
    </w:pPr>
    <w:rPr>
      <w:rFonts w:ascii="Calibri" w:eastAsia="Arial Unicode MS" w:hAnsi="Calibri" w:cs="Calibri"/>
      <w:i/>
      <w:iCs/>
      <w:color w:val="00000A"/>
      <w:lang w:val="de-DE" w:eastAsia="en-US"/>
    </w:rPr>
  </w:style>
  <w:style w:type="paragraph" w:customStyle="1" w:styleId="Index">
    <w:name w:val="Index"/>
    <w:basedOn w:val="a0"/>
    <w:rsid w:val="00C6031A"/>
    <w:pPr>
      <w:suppressLineNumbers/>
      <w:suppressAutoHyphens/>
      <w:spacing w:after="160" w:line="254" w:lineRule="auto"/>
    </w:pPr>
    <w:rPr>
      <w:rFonts w:ascii="Calibri" w:eastAsia="Arial Unicode MS" w:hAnsi="Calibri" w:cs="Calibri"/>
      <w:color w:val="00000A"/>
      <w:sz w:val="22"/>
      <w:szCs w:val="22"/>
      <w:lang w:val="de-DE" w:eastAsia="en-US"/>
    </w:rPr>
  </w:style>
  <w:style w:type="paragraph" w:customStyle="1" w:styleId="1CharChar1">
    <w:name w:val="Επικεφαλίδα 1 Char Char1"/>
    <w:basedOn w:val="a0"/>
    <w:next w:val="a0"/>
    <w:link w:val="berschrift1Zchn"/>
    <w:uiPriority w:val="9"/>
    <w:qFormat/>
    <w:rsid w:val="00C6031A"/>
    <w:pPr>
      <w:keepNext/>
      <w:keepLines/>
      <w:suppressAutoHyphens/>
      <w:spacing w:before="240" w:line="240" w:lineRule="exact"/>
      <w:ind w:firstLine="227"/>
      <w:jc w:val="both"/>
      <w:outlineLvl w:val="0"/>
    </w:pPr>
    <w:rPr>
      <w:rFonts w:ascii="Cambria" w:hAnsi="Cambria" w:cstheme="minorBidi"/>
      <w:color w:val="365F91"/>
      <w:sz w:val="32"/>
      <w:szCs w:val="32"/>
      <w:lang w:eastAsia="en-US" w:bidi="he-IL"/>
    </w:rPr>
  </w:style>
  <w:style w:type="paragraph" w:customStyle="1" w:styleId="berschrift21">
    <w:name w:val="Überschrift 21"/>
    <w:basedOn w:val="a0"/>
    <w:next w:val="a0"/>
    <w:uiPriority w:val="9"/>
    <w:unhideWhenUsed/>
    <w:qFormat/>
    <w:rsid w:val="00C6031A"/>
    <w:pPr>
      <w:keepNext/>
      <w:keepLines/>
      <w:suppressAutoHyphens/>
      <w:spacing w:before="40" w:line="240" w:lineRule="exact"/>
      <w:ind w:firstLine="227"/>
      <w:jc w:val="both"/>
      <w:outlineLvl w:val="1"/>
    </w:pPr>
    <w:rPr>
      <w:rFonts w:ascii="Cambria" w:hAnsi="Cambria"/>
      <w:color w:val="365F91"/>
      <w:sz w:val="26"/>
      <w:szCs w:val="26"/>
      <w:lang w:val="de-DE" w:eastAsia="en-US"/>
    </w:rPr>
  </w:style>
  <w:style w:type="paragraph" w:customStyle="1" w:styleId="berschrift31">
    <w:name w:val="Überschrift 31"/>
    <w:basedOn w:val="a0"/>
    <w:next w:val="a0"/>
    <w:uiPriority w:val="9"/>
    <w:unhideWhenUsed/>
    <w:qFormat/>
    <w:rsid w:val="00C6031A"/>
    <w:pPr>
      <w:keepNext/>
      <w:keepLines/>
      <w:suppressAutoHyphens/>
      <w:spacing w:before="200" w:line="240" w:lineRule="exact"/>
      <w:ind w:firstLine="227"/>
      <w:jc w:val="both"/>
      <w:outlineLvl w:val="2"/>
    </w:pPr>
    <w:rPr>
      <w:rFonts w:ascii="Cambria" w:hAnsi="Cambria"/>
      <w:b/>
      <w:bCs/>
      <w:color w:val="4F81BD"/>
      <w:sz w:val="22"/>
      <w:szCs w:val="22"/>
      <w:lang w:val="de-DE" w:eastAsia="en-US"/>
    </w:rPr>
  </w:style>
  <w:style w:type="paragraph" w:customStyle="1" w:styleId="berschrift41">
    <w:name w:val="Überschrift 41"/>
    <w:basedOn w:val="a0"/>
    <w:next w:val="a0"/>
    <w:uiPriority w:val="9"/>
    <w:unhideWhenUsed/>
    <w:qFormat/>
    <w:rsid w:val="00C6031A"/>
    <w:pPr>
      <w:keepNext/>
      <w:keepLines/>
      <w:suppressAutoHyphens/>
      <w:spacing w:before="40" w:line="276" w:lineRule="auto"/>
      <w:outlineLvl w:val="3"/>
    </w:pPr>
    <w:rPr>
      <w:rFonts w:ascii="Cambria" w:hAnsi="Cambria"/>
      <w:i/>
      <w:iCs/>
      <w:color w:val="365F91"/>
      <w:sz w:val="22"/>
      <w:szCs w:val="22"/>
      <w:lang w:val="de-DE" w:eastAsia="en-US"/>
    </w:rPr>
  </w:style>
  <w:style w:type="paragraph" w:customStyle="1" w:styleId="FOOTNOTE0">
    <w:name w:val="FOOTNOTE"/>
    <w:basedOn w:val="a4"/>
    <w:autoRedefine/>
    <w:qFormat/>
    <w:rsid w:val="00C6031A"/>
    <w:pPr>
      <w:suppressAutoHyphens/>
      <w:spacing w:after="120"/>
      <w:ind w:firstLine="720"/>
      <w:jc w:val="both"/>
    </w:pPr>
    <w:rPr>
      <w:rFonts w:cs="Calibri"/>
      <w:color w:val="00000A"/>
      <w:lang w:val="en-US" w:eastAsia="en-US"/>
    </w:rPr>
  </w:style>
  <w:style w:type="paragraph" w:customStyle="1" w:styleId="Aufzhlungszeichen1">
    <w:name w:val="Aufzählungszeichen1"/>
    <w:basedOn w:val="a0"/>
    <w:uiPriority w:val="99"/>
    <w:unhideWhenUsed/>
    <w:rsid w:val="00C6031A"/>
    <w:pPr>
      <w:suppressAutoHyphens/>
      <w:contextualSpacing/>
      <w:jc w:val="both"/>
    </w:pPr>
    <w:rPr>
      <w:rFonts w:cs="Calibri"/>
      <w:color w:val="00000A"/>
      <w:lang w:val="en-US" w:eastAsia="en-US"/>
    </w:rPr>
  </w:style>
  <w:style w:type="paragraph" w:customStyle="1" w:styleId="berarbeitung1">
    <w:name w:val="Überarbeitung1"/>
    <w:uiPriority w:val="99"/>
    <w:semiHidden/>
    <w:rsid w:val="00C6031A"/>
    <w:pPr>
      <w:suppressAutoHyphens/>
      <w:spacing w:after="0" w:line="240" w:lineRule="auto"/>
      <w:ind w:firstLine="227"/>
      <w:jc w:val="both"/>
    </w:pPr>
    <w:rPr>
      <w:rFonts w:ascii="Times New Roman" w:eastAsia="Times New Roman" w:hAnsi="Times New Roman" w:cs="Calibri"/>
      <w:color w:val="00000A"/>
      <w:sz w:val="24"/>
      <w:szCs w:val="24"/>
      <w:lang w:val="en-US" w:bidi="ar-SA"/>
    </w:rPr>
  </w:style>
  <w:style w:type="paragraph" w:customStyle="1" w:styleId="ContentsHeading">
    <w:name w:val="Contents Heading"/>
    <w:basedOn w:val="1"/>
    <w:next w:val="a0"/>
    <w:uiPriority w:val="39"/>
    <w:unhideWhenUsed/>
    <w:qFormat/>
    <w:rsid w:val="00C6031A"/>
    <w:pPr>
      <w:keepLines/>
      <w:suppressAutoHyphens/>
      <w:spacing w:after="0" w:line="254" w:lineRule="auto"/>
      <w:ind w:firstLine="227"/>
      <w:jc w:val="both"/>
    </w:pPr>
    <w:rPr>
      <w:rFonts w:ascii="Calibri Light" w:eastAsia="Arial Unicode MS" w:hAnsi="Calibri Light" w:cs="Calibri"/>
      <w:b w:val="0"/>
      <w:bCs w:val="0"/>
      <w:color w:val="2E74B5"/>
      <w:kern w:val="0"/>
      <w:lang w:val="en-GB" w:eastAsia="en-GB"/>
    </w:rPr>
  </w:style>
  <w:style w:type="paragraph" w:customStyle="1" w:styleId="Contents1">
    <w:name w:val="Contents 1"/>
    <w:basedOn w:val="a0"/>
    <w:next w:val="a0"/>
    <w:autoRedefine/>
    <w:uiPriority w:val="39"/>
    <w:unhideWhenUsed/>
    <w:rsid w:val="00C6031A"/>
    <w:pPr>
      <w:suppressAutoHyphens/>
      <w:spacing w:after="100" w:line="240" w:lineRule="exact"/>
      <w:ind w:firstLine="227"/>
      <w:jc w:val="both"/>
    </w:pPr>
    <w:rPr>
      <w:rFonts w:ascii="Calibri" w:eastAsia="Arial Unicode MS" w:hAnsi="Calibri" w:cs="Calibri"/>
      <w:color w:val="00000A"/>
      <w:sz w:val="22"/>
      <w:szCs w:val="22"/>
      <w:lang w:val="de-DE" w:eastAsia="en-US"/>
    </w:rPr>
  </w:style>
  <w:style w:type="paragraph" w:customStyle="1" w:styleId="Contents2">
    <w:name w:val="Contents 2"/>
    <w:basedOn w:val="a0"/>
    <w:next w:val="a0"/>
    <w:autoRedefine/>
    <w:uiPriority w:val="39"/>
    <w:unhideWhenUsed/>
    <w:rsid w:val="00C6031A"/>
    <w:pPr>
      <w:suppressAutoHyphens/>
      <w:spacing w:after="100" w:line="240" w:lineRule="exact"/>
      <w:ind w:left="220" w:firstLine="227"/>
      <w:jc w:val="both"/>
    </w:pPr>
    <w:rPr>
      <w:rFonts w:ascii="Calibri" w:eastAsia="Arial Unicode MS" w:hAnsi="Calibri" w:cs="Calibri"/>
      <w:color w:val="00000A"/>
      <w:sz w:val="22"/>
      <w:szCs w:val="22"/>
      <w:lang w:val="de-DE" w:eastAsia="en-US"/>
    </w:rPr>
  </w:style>
  <w:style w:type="paragraph" w:customStyle="1" w:styleId="Contents3">
    <w:name w:val="Contents 3"/>
    <w:basedOn w:val="a0"/>
    <w:next w:val="a0"/>
    <w:autoRedefine/>
    <w:uiPriority w:val="39"/>
    <w:unhideWhenUsed/>
    <w:rsid w:val="00C6031A"/>
    <w:pPr>
      <w:suppressAutoHyphens/>
      <w:spacing w:after="100" w:line="240" w:lineRule="exact"/>
      <w:ind w:left="440" w:firstLine="227"/>
      <w:jc w:val="both"/>
    </w:pPr>
    <w:rPr>
      <w:rFonts w:ascii="Calibri" w:eastAsia="Arial Unicode MS" w:hAnsi="Calibri" w:cs="Calibri"/>
      <w:color w:val="00000A"/>
      <w:sz w:val="22"/>
      <w:szCs w:val="22"/>
      <w:lang w:val="de-DE" w:eastAsia="en-US"/>
    </w:rPr>
  </w:style>
  <w:style w:type="paragraph" w:customStyle="1" w:styleId="Titel1">
    <w:name w:val="Titel1"/>
    <w:basedOn w:val="a0"/>
    <w:next w:val="a0"/>
    <w:uiPriority w:val="10"/>
    <w:qFormat/>
    <w:rsid w:val="00C6031A"/>
    <w:pPr>
      <w:pBdr>
        <w:top w:val="nil"/>
        <w:left w:val="nil"/>
        <w:bottom w:val="single" w:sz="8" w:space="4" w:color="4F81BD"/>
        <w:right w:val="nil"/>
      </w:pBdr>
      <w:suppressAutoHyphens/>
      <w:spacing w:after="300"/>
      <w:contextualSpacing/>
    </w:pPr>
    <w:rPr>
      <w:rFonts w:ascii="Cambria" w:hAnsi="Cambria"/>
      <w:color w:val="17365D"/>
      <w:spacing w:val="5"/>
      <w:sz w:val="52"/>
      <w:szCs w:val="52"/>
      <w:lang w:val="sv-SE" w:eastAsia="en-US"/>
    </w:rPr>
  </w:style>
  <w:style w:type="paragraph" w:customStyle="1" w:styleId="CitaviBibliographyEntry">
    <w:name w:val="Citavi Bibliography Entry"/>
    <w:basedOn w:val="a0"/>
    <w:link w:val="CitaviBibliographyEntryZchn"/>
    <w:rsid w:val="00C6031A"/>
    <w:pPr>
      <w:suppressAutoHyphens/>
      <w:spacing w:after="120" w:line="276" w:lineRule="auto"/>
    </w:pPr>
    <w:rPr>
      <w:rFonts w:asciiTheme="minorHAnsi" w:eastAsiaTheme="minorHAnsi" w:hAnsiTheme="minorHAnsi" w:cstheme="minorBidi"/>
      <w:sz w:val="22"/>
      <w:szCs w:val="22"/>
      <w:lang w:eastAsia="en-US" w:bidi="he-IL"/>
    </w:rPr>
  </w:style>
  <w:style w:type="paragraph" w:customStyle="1" w:styleId="CitaviBibliographyHeading">
    <w:name w:val="Citavi Bibliography Heading"/>
    <w:basedOn w:val="1"/>
    <w:link w:val="CitaviBibliographyHeadingZchn"/>
    <w:rsid w:val="00C6031A"/>
    <w:pPr>
      <w:keepLines/>
      <w:suppressAutoHyphens/>
      <w:spacing w:after="0" w:line="276" w:lineRule="auto"/>
    </w:pPr>
    <w:rPr>
      <w:rFonts w:ascii="Calibri Light" w:eastAsiaTheme="minorHAnsi" w:hAnsi="Calibri Light" w:cstheme="minorBidi"/>
      <w:b w:val="0"/>
      <w:bCs w:val="0"/>
      <w:color w:val="2E74B5"/>
      <w:kern w:val="0"/>
      <w:lang w:eastAsia="en-US" w:bidi="he-IL"/>
    </w:rPr>
  </w:style>
  <w:style w:type="paragraph" w:customStyle="1" w:styleId="Verzeichnis41">
    <w:name w:val="Verzeichnis 41"/>
    <w:basedOn w:val="a0"/>
    <w:next w:val="a0"/>
    <w:autoRedefine/>
    <w:uiPriority w:val="39"/>
    <w:unhideWhenUsed/>
    <w:rsid w:val="00C6031A"/>
    <w:pPr>
      <w:suppressAutoHyphens/>
      <w:spacing w:after="100" w:line="254" w:lineRule="auto"/>
      <w:ind w:left="660"/>
    </w:pPr>
    <w:rPr>
      <w:rFonts w:ascii="Calibri" w:hAnsi="Calibri" w:cs="Calibri"/>
      <w:color w:val="00000A"/>
      <w:sz w:val="22"/>
      <w:szCs w:val="22"/>
      <w:lang w:val="de-DE" w:eastAsia="de-DE" w:bidi="he-IL"/>
    </w:rPr>
  </w:style>
  <w:style w:type="paragraph" w:customStyle="1" w:styleId="Verzeichnis51">
    <w:name w:val="Verzeichnis 51"/>
    <w:basedOn w:val="a0"/>
    <w:next w:val="a0"/>
    <w:autoRedefine/>
    <w:uiPriority w:val="39"/>
    <w:unhideWhenUsed/>
    <w:rsid w:val="00C6031A"/>
    <w:pPr>
      <w:suppressAutoHyphens/>
      <w:spacing w:after="100" w:line="254" w:lineRule="auto"/>
      <w:ind w:left="880"/>
    </w:pPr>
    <w:rPr>
      <w:rFonts w:ascii="Calibri" w:hAnsi="Calibri" w:cs="Calibri"/>
      <w:color w:val="00000A"/>
      <w:sz w:val="22"/>
      <w:szCs w:val="22"/>
      <w:lang w:val="de-DE" w:eastAsia="de-DE" w:bidi="he-IL"/>
    </w:rPr>
  </w:style>
  <w:style w:type="paragraph" w:customStyle="1" w:styleId="Verzeichnis61">
    <w:name w:val="Verzeichnis 61"/>
    <w:basedOn w:val="a0"/>
    <w:next w:val="a0"/>
    <w:autoRedefine/>
    <w:uiPriority w:val="39"/>
    <w:unhideWhenUsed/>
    <w:rsid w:val="00C6031A"/>
    <w:pPr>
      <w:suppressAutoHyphens/>
      <w:spacing w:after="100" w:line="254" w:lineRule="auto"/>
      <w:ind w:left="1100"/>
    </w:pPr>
    <w:rPr>
      <w:rFonts w:ascii="Calibri" w:hAnsi="Calibri" w:cs="Calibri"/>
      <w:color w:val="00000A"/>
      <w:sz w:val="22"/>
      <w:szCs w:val="22"/>
      <w:lang w:val="de-DE" w:eastAsia="de-DE" w:bidi="he-IL"/>
    </w:rPr>
  </w:style>
  <w:style w:type="paragraph" w:customStyle="1" w:styleId="Verzeichnis71">
    <w:name w:val="Verzeichnis 71"/>
    <w:basedOn w:val="a0"/>
    <w:next w:val="a0"/>
    <w:autoRedefine/>
    <w:uiPriority w:val="39"/>
    <w:unhideWhenUsed/>
    <w:rsid w:val="00C6031A"/>
    <w:pPr>
      <w:suppressAutoHyphens/>
      <w:spacing w:after="100" w:line="254" w:lineRule="auto"/>
      <w:ind w:left="1320"/>
    </w:pPr>
    <w:rPr>
      <w:rFonts w:ascii="Calibri" w:hAnsi="Calibri" w:cs="Calibri"/>
      <w:color w:val="00000A"/>
      <w:sz w:val="22"/>
      <w:szCs w:val="22"/>
      <w:lang w:val="de-DE" w:eastAsia="de-DE" w:bidi="he-IL"/>
    </w:rPr>
  </w:style>
  <w:style w:type="paragraph" w:customStyle="1" w:styleId="Verzeichnis81">
    <w:name w:val="Verzeichnis 81"/>
    <w:basedOn w:val="a0"/>
    <w:next w:val="a0"/>
    <w:autoRedefine/>
    <w:uiPriority w:val="39"/>
    <w:unhideWhenUsed/>
    <w:rsid w:val="00C6031A"/>
    <w:pPr>
      <w:suppressAutoHyphens/>
      <w:spacing w:after="100" w:line="254" w:lineRule="auto"/>
      <w:ind w:left="1540"/>
    </w:pPr>
    <w:rPr>
      <w:rFonts w:ascii="Calibri" w:hAnsi="Calibri" w:cs="Calibri"/>
      <w:color w:val="00000A"/>
      <w:sz w:val="22"/>
      <w:szCs w:val="22"/>
      <w:lang w:val="de-DE" w:eastAsia="de-DE" w:bidi="he-IL"/>
    </w:rPr>
  </w:style>
  <w:style w:type="paragraph" w:customStyle="1" w:styleId="Verzeichnis91">
    <w:name w:val="Verzeichnis 91"/>
    <w:basedOn w:val="a0"/>
    <w:next w:val="a0"/>
    <w:autoRedefine/>
    <w:uiPriority w:val="39"/>
    <w:unhideWhenUsed/>
    <w:rsid w:val="00C6031A"/>
    <w:pPr>
      <w:suppressAutoHyphens/>
      <w:spacing w:after="100" w:line="254" w:lineRule="auto"/>
      <w:ind w:left="1760"/>
    </w:pPr>
    <w:rPr>
      <w:rFonts w:ascii="Calibri" w:hAnsi="Calibri" w:cs="Calibri"/>
      <w:color w:val="00000A"/>
      <w:sz w:val="22"/>
      <w:szCs w:val="22"/>
      <w:lang w:val="de-DE" w:eastAsia="de-DE" w:bidi="he-IL"/>
    </w:rPr>
  </w:style>
  <w:style w:type="paragraph" w:styleId="aff9">
    <w:name w:val="Revision"/>
    <w:uiPriority w:val="99"/>
    <w:semiHidden/>
    <w:rsid w:val="00C6031A"/>
    <w:pPr>
      <w:suppressAutoHyphens/>
      <w:spacing w:after="0" w:line="240" w:lineRule="auto"/>
    </w:pPr>
    <w:rPr>
      <w:rFonts w:ascii="Calibri" w:eastAsia="Arial Unicode MS" w:hAnsi="Calibri" w:cs="Calibri"/>
      <w:color w:val="00000A"/>
      <w:lang w:val="de-DE" w:bidi="ar-SA"/>
    </w:rPr>
  </w:style>
  <w:style w:type="paragraph" w:customStyle="1" w:styleId="Footnote1">
    <w:name w:val="Footnote"/>
    <w:basedOn w:val="a0"/>
    <w:rsid w:val="00C6031A"/>
    <w:pPr>
      <w:suppressAutoHyphens/>
      <w:spacing w:after="160" w:line="254" w:lineRule="auto"/>
    </w:pPr>
    <w:rPr>
      <w:rFonts w:ascii="Calibri" w:eastAsia="Arial Unicode MS" w:hAnsi="Calibri" w:cs="Calibri"/>
      <w:color w:val="00000A"/>
      <w:sz w:val="22"/>
      <w:szCs w:val="22"/>
      <w:lang w:val="de-DE" w:eastAsia="en-US"/>
    </w:rPr>
  </w:style>
  <w:style w:type="numbering" w:customStyle="1" w:styleId="KeineListe1">
    <w:name w:val="Keine Liste1"/>
    <w:uiPriority w:val="99"/>
    <w:semiHidden/>
    <w:unhideWhenUsed/>
    <w:rsid w:val="00C6031A"/>
  </w:style>
  <w:style w:type="numbering" w:customStyle="1" w:styleId="KeineListe11">
    <w:name w:val="Keine Liste11"/>
    <w:uiPriority w:val="99"/>
    <w:semiHidden/>
    <w:unhideWhenUsed/>
    <w:rsid w:val="00C6031A"/>
  </w:style>
  <w:style w:type="numbering" w:customStyle="1" w:styleId="KeineListe111">
    <w:name w:val="Keine Liste111"/>
    <w:uiPriority w:val="99"/>
    <w:semiHidden/>
    <w:unhideWhenUsed/>
    <w:rsid w:val="00C6031A"/>
  </w:style>
  <w:style w:type="numbering" w:customStyle="1" w:styleId="KeineListe2">
    <w:name w:val="Keine Liste2"/>
    <w:uiPriority w:val="99"/>
    <w:semiHidden/>
    <w:unhideWhenUsed/>
    <w:rsid w:val="00C6031A"/>
  </w:style>
  <w:style w:type="numbering" w:customStyle="1" w:styleId="KeineListe12">
    <w:name w:val="Keine Liste12"/>
    <w:uiPriority w:val="99"/>
    <w:semiHidden/>
    <w:unhideWhenUsed/>
    <w:rsid w:val="00C6031A"/>
  </w:style>
  <w:style w:type="character" w:customStyle="1" w:styleId="en">
    <w:name w:val="en"/>
    <w:basedOn w:val="a1"/>
    <w:rsid w:val="00C6031A"/>
  </w:style>
  <w:style w:type="paragraph" w:customStyle="1" w:styleId="23">
    <w:name w:val="Παράγραφος λίστας2"/>
    <w:basedOn w:val="a0"/>
    <w:uiPriority w:val="34"/>
    <w:qFormat/>
    <w:rsid w:val="00C6031A"/>
    <w:pPr>
      <w:ind w:left="720"/>
      <w:contextualSpacing/>
    </w:pPr>
    <w:rPr>
      <w:rFonts w:ascii="Cambria" w:eastAsia="Cambria" w:hAnsi="Cambria"/>
      <w:lang w:val="en-GB" w:eastAsia="en-US"/>
    </w:rPr>
  </w:style>
  <w:style w:type="character" w:customStyle="1" w:styleId="text0">
    <w:name w:val="text"/>
    <w:basedOn w:val="a1"/>
    <w:rsid w:val="00C6031A"/>
  </w:style>
  <w:style w:type="character" w:customStyle="1" w:styleId="tlid-translation">
    <w:name w:val="tlid-translation"/>
    <w:basedOn w:val="a1"/>
    <w:rsid w:val="00C6031A"/>
  </w:style>
  <w:style w:type="paragraph" w:customStyle="1" w:styleId="p1">
    <w:name w:val="p1"/>
    <w:basedOn w:val="a0"/>
    <w:rsid w:val="00C6031A"/>
    <w:pPr>
      <w:ind w:firstLine="270"/>
      <w:jc w:val="both"/>
    </w:pPr>
    <w:rPr>
      <w:rFonts w:ascii="Helvetica" w:eastAsia="Calibri" w:hAnsi="Helvetica"/>
      <w:sz w:val="18"/>
      <w:szCs w:val="18"/>
      <w:lang w:val="en-GB" w:eastAsia="en-GB"/>
    </w:rPr>
  </w:style>
  <w:style w:type="paragraph" w:customStyle="1" w:styleId="p2">
    <w:name w:val="p2"/>
    <w:basedOn w:val="a0"/>
    <w:rsid w:val="00C6031A"/>
    <w:pPr>
      <w:ind w:firstLine="270"/>
      <w:jc w:val="both"/>
    </w:pPr>
    <w:rPr>
      <w:rFonts w:ascii="Helvetica" w:eastAsia="Calibri" w:hAnsi="Helvetica"/>
      <w:sz w:val="18"/>
      <w:szCs w:val="18"/>
      <w:lang w:val="en-GB" w:eastAsia="en-GB"/>
    </w:rPr>
  </w:style>
  <w:style w:type="paragraph" w:customStyle="1" w:styleId="p3">
    <w:name w:val="p3"/>
    <w:basedOn w:val="a0"/>
    <w:rsid w:val="00C6031A"/>
    <w:rPr>
      <w:rFonts w:eastAsia="Calibri"/>
      <w:sz w:val="18"/>
      <w:szCs w:val="18"/>
      <w:lang w:val="en-GB" w:eastAsia="en-GB"/>
    </w:rPr>
  </w:style>
  <w:style w:type="character" w:customStyle="1" w:styleId="s1">
    <w:name w:val="s1"/>
    <w:basedOn w:val="a1"/>
    <w:rsid w:val="00C6031A"/>
    <w:rPr>
      <w:color w:val="0433FF"/>
      <w:u w:val="single"/>
    </w:rPr>
  </w:style>
  <w:style w:type="character" w:customStyle="1" w:styleId="Heading3Char">
    <w:name w:val="Heading 3 Char"/>
    <w:basedOn w:val="a1"/>
    <w:semiHidden/>
    <w:locked/>
    <w:rsid w:val="00C6031A"/>
    <w:rPr>
      <w:rFonts w:ascii="Cambria" w:hAnsi="Cambria" w:cs="Times New Roman"/>
      <w:b/>
      <w:bCs/>
      <w:color w:val="4F81BD"/>
      <w:sz w:val="23"/>
      <w:szCs w:val="23"/>
      <w:lang w:eastAsia="el-GR"/>
    </w:rPr>
  </w:style>
  <w:style w:type="character" w:customStyle="1" w:styleId="DocumentMapChar">
    <w:name w:val="Document Map Char"/>
    <w:basedOn w:val="a1"/>
    <w:semiHidden/>
    <w:locked/>
    <w:rsid w:val="00C6031A"/>
    <w:rPr>
      <w:rFonts w:ascii="Tahoma" w:hAnsi="Tahoma" w:cs="Tahoma"/>
      <w:color w:val="000000"/>
      <w:sz w:val="20"/>
      <w:szCs w:val="20"/>
      <w:shd w:val="clear" w:color="auto" w:fill="000080"/>
      <w:lang w:eastAsia="el-GR"/>
    </w:rPr>
  </w:style>
  <w:style w:type="character" w:styleId="HTML1">
    <w:name w:val="HTML Sample"/>
    <w:rsid w:val="00C6031A"/>
    <w:rPr>
      <w:rFonts w:ascii="Courier New" w:hAnsi="Courier New" w:cs="Courier New"/>
    </w:rPr>
  </w:style>
  <w:style w:type="paragraph" w:customStyle="1" w:styleId="40">
    <w:name w:val="Στυλ4"/>
    <w:basedOn w:val="32"/>
    <w:rsid w:val="00C6031A"/>
  </w:style>
  <w:style w:type="paragraph" w:customStyle="1" w:styleId="50">
    <w:name w:val="Στυλ5"/>
    <w:basedOn w:val="a0"/>
    <w:rsid w:val="00C6031A"/>
    <w:pPr>
      <w:keepNext/>
      <w:tabs>
        <w:tab w:val="right" w:leader="dot" w:pos="567"/>
        <w:tab w:val="right" w:pos="1134"/>
        <w:tab w:val="right" w:leader="dot" w:pos="6974"/>
      </w:tabs>
      <w:spacing w:before="360" w:after="240"/>
      <w:jc w:val="center"/>
    </w:pPr>
    <w:rPr>
      <w:rFonts w:ascii="Palatino Linotype" w:hAnsi="Palatino Linotype"/>
      <w:smallCaps/>
      <w:szCs w:val="20"/>
      <w:lang w:val="en-US"/>
    </w:rPr>
  </w:style>
  <w:style w:type="paragraph" w:customStyle="1" w:styleId="60">
    <w:name w:val="Στυλ6"/>
    <w:basedOn w:val="a0"/>
    <w:rsid w:val="00C6031A"/>
    <w:pPr>
      <w:keepNext/>
      <w:keepLines/>
      <w:suppressAutoHyphens/>
      <w:spacing w:before="360" w:after="240"/>
      <w:jc w:val="center"/>
    </w:pPr>
    <w:rPr>
      <w:rFonts w:ascii="Palatino Linotype" w:hAnsi="Palatino Linotype"/>
      <w:sz w:val="23"/>
      <w:szCs w:val="20"/>
    </w:rPr>
  </w:style>
  <w:style w:type="paragraph" w:customStyle="1" w:styleId="70">
    <w:name w:val="Στυλ7"/>
    <w:basedOn w:val="60"/>
    <w:rsid w:val="00C6031A"/>
    <w:pPr>
      <w:spacing w:before="0" w:after="0"/>
    </w:pPr>
    <w:rPr>
      <w:b/>
      <w:sz w:val="25"/>
    </w:rPr>
  </w:style>
  <w:style w:type="paragraph" w:customStyle="1" w:styleId="80">
    <w:name w:val="Στυλ8"/>
    <w:basedOn w:val="70"/>
    <w:rsid w:val="00C6031A"/>
    <w:pPr>
      <w:keepNext w:val="0"/>
      <w:keepLines w:val="0"/>
      <w:tabs>
        <w:tab w:val="left" w:pos="567"/>
        <w:tab w:val="left" w:pos="1134"/>
        <w:tab w:val="right" w:leader="dot" w:pos="7088"/>
      </w:tabs>
      <w:spacing w:line="280" w:lineRule="atLeast"/>
      <w:ind w:left="284" w:right="851" w:hanging="284"/>
      <w:jc w:val="both"/>
    </w:pPr>
    <w:rPr>
      <w:sz w:val="20"/>
    </w:rPr>
  </w:style>
  <w:style w:type="paragraph" w:customStyle="1" w:styleId="90">
    <w:name w:val="Στυλ9"/>
    <w:basedOn w:val="af5"/>
    <w:rsid w:val="00C6031A"/>
    <w:pPr>
      <w:keepNext/>
      <w:suppressAutoHyphens w:val="0"/>
      <w:overflowPunct w:val="0"/>
      <w:autoSpaceDE w:val="0"/>
      <w:autoSpaceDN w:val="0"/>
      <w:adjustRightInd w:val="0"/>
      <w:spacing w:before="360" w:after="240" w:line="294" w:lineRule="atLeast"/>
      <w:ind w:left="720" w:hanging="360"/>
      <w:textAlignment w:val="baseline"/>
    </w:pPr>
    <w:rPr>
      <w:rFonts w:ascii="Palatino Linotype" w:hAnsi="Palatino Linotype"/>
      <w:b/>
      <w:sz w:val="23"/>
      <w:szCs w:val="20"/>
    </w:rPr>
  </w:style>
  <w:style w:type="paragraph" w:customStyle="1" w:styleId="FR2">
    <w:name w:val="FR2"/>
    <w:rsid w:val="00C6031A"/>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bidi="ar-SA"/>
    </w:rPr>
  </w:style>
  <w:style w:type="paragraph" w:customStyle="1" w:styleId="affa">
    <w:name w:val="Κεφαλαιο"/>
    <w:basedOn w:val="15"/>
    <w:rsid w:val="00C6031A"/>
  </w:style>
  <w:style w:type="paragraph" w:customStyle="1" w:styleId="24">
    <w:name w:val="Κεφαλαιο2"/>
    <w:basedOn w:val="a0"/>
    <w:rsid w:val="00C6031A"/>
    <w:pPr>
      <w:keepNext/>
      <w:widowControl w:val="0"/>
      <w:spacing w:line="340" w:lineRule="atLeast"/>
      <w:jc w:val="center"/>
    </w:pPr>
    <w:rPr>
      <w:rFonts w:ascii="Palatino Linotype" w:hAnsi="Palatino Linotype"/>
      <w:b/>
      <w:bCs/>
      <w:caps/>
      <w:noProof/>
      <w:sz w:val="28"/>
      <w:szCs w:val="20"/>
    </w:rPr>
  </w:style>
  <w:style w:type="paragraph" w:styleId="1c">
    <w:name w:val="toc 1"/>
    <w:basedOn w:val="a0"/>
    <w:next w:val="a0"/>
    <w:autoRedefine/>
    <w:uiPriority w:val="39"/>
    <w:qFormat/>
    <w:rsid w:val="00C6031A"/>
    <w:pPr>
      <w:tabs>
        <w:tab w:val="right" w:leader="dot" w:pos="8302"/>
      </w:tabs>
      <w:ind w:firstLine="340"/>
      <w:jc w:val="both"/>
    </w:pPr>
    <w:rPr>
      <w:rFonts w:ascii="Palatino Linotype" w:hAnsi="Palatino Linotype"/>
      <w:b/>
      <w:bCs/>
      <w:noProof/>
      <w:sz w:val="22"/>
      <w:szCs w:val="22"/>
      <w:shd w:val="clear" w:color="auto" w:fill="FFFFFF"/>
      <w:lang w:val="pt-BR"/>
    </w:rPr>
  </w:style>
  <w:style w:type="paragraph" w:styleId="25">
    <w:name w:val="toc 2"/>
    <w:basedOn w:val="a0"/>
    <w:next w:val="a0"/>
    <w:autoRedefine/>
    <w:uiPriority w:val="39"/>
    <w:qFormat/>
    <w:rsid w:val="00C6031A"/>
    <w:pPr>
      <w:spacing w:line="294" w:lineRule="atLeast"/>
      <w:ind w:left="220" w:firstLine="340"/>
      <w:jc w:val="both"/>
    </w:pPr>
    <w:rPr>
      <w:rFonts w:ascii="Palatino Linotype" w:hAnsi="Palatino Linotype"/>
      <w:sz w:val="22"/>
      <w:szCs w:val="20"/>
      <w:lang w:val="en-US"/>
    </w:rPr>
  </w:style>
  <w:style w:type="paragraph" w:styleId="33">
    <w:name w:val="toc 3"/>
    <w:basedOn w:val="a0"/>
    <w:next w:val="a0"/>
    <w:autoRedefine/>
    <w:uiPriority w:val="39"/>
    <w:qFormat/>
    <w:rsid w:val="00C6031A"/>
    <w:pPr>
      <w:spacing w:line="294" w:lineRule="atLeast"/>
      <w:ind w:left="440" w:firstLine="340"/>
      <w:jc w:val="both"/>
    </w:pPr>
    <w:rPr>
      <w:rFonts w:ascii="Palatino Linotype" w:hAnsi="Palatino Linotype"/>
      <w:sz w:val="22"/>
      <w:szCs w:val="20"/>
      <w:lang w:val="en-US"/>
    </w:rPr>
  </w:style>
  <w:style w:type="paragraph" w:styleId="41">
    <w:name w:val="toc 4"/>
    <w:basedOn w:val="a0"/>
    <w:next w:val="a0"/>
    <w:autoRedefine/>
    <w:uiPriority w:val="39"/>
    <w:rsid w:val="00C6031A"/>
    <w:pPr>
      <w:spacing w:line="294" w:lineRule="atLeast"/>
      <w:ind w:left="660" w:firstLine="340"/>
      <w:jc w:val="both"/>
    </w:pPr>
    <w:rPr>
      <w:rFonts w:ascii="Palatino Linotype" w:hAnsi="Palatino Linotype"/>
      <w:sz w:val="22"/>
      <w:szCs w:val="20"/>
      <w:lang w:val="en-US"/>
    </w:rPr>
  </w:style>
  <w:style w:type="paragraph" w:styleId="51">
    <w:name w:val="toc 5"/>
    <w:basedOn w:val="a0"/>
    <w:next w:val="a0"/>
    <w:autoRedefine/>
    <w:uiPriority w:val="39"/>
    <w:rsid w:val="00C6031A"/>
    <w:pPr>
      <w:spacing w:line="294" w:lineRule="atLeast"/>
      <w:ind w:left="880" w:firstLine="340"/>
      <w:jc w:val="both"/>
    </w:pPr>
    <w:rPr>
      <w:rFonts w:ascii="Palatino Linotype" w:hAnsi="Palatino Linotype"/>
      <w:sz w:val="22"/>
      <w:szCs w:val="20"/>
      <w:lang w:val="en-US"/>
    </w:rPr>
  </w:style>
  <w:style w:type="paragraph" w:styleId="61">
    <w:name w:val="toc 6"/>
    <w:basedOn w:val="a0"/>
    <w:next w:val="a0"/>
    <w:autoRedefine/>
    <w:uiPriority w:val="39"/>
    <w:rsid w:val="00C6031A"/>
    <w:pPr>
      <w:spacing w:line="294" w:lineRule="atLeast"/>
      <w:ind w:left="1100" w:firstLine="340"/>
      <w:jc w:val="both"/>
    </w:pPr>
    <w:rPr>
      <w:rFonts w:ascii="Palatino Linotype" w:hAnsi="Palatino Linotype"/>
      <w:sz w:val="22"/>
      <w:szCs w:val="20"/>
      <w:lang w:val="en-US"/>
    </w:rPr>
  </w:style>
  <w:style w:type="paragraph" w:styleId="71">
    <w:name w:val="toc 7"/>
    <w:basedOn w:val="a0"/>
    <w:next w:val="a0"/>
    <w:autoRedefine/>
    <w:uiPriority w:val="39"/>
    <w:rsid w:val="00C6031A"/>
    <w:pPr>
      <w:spacing w:line="294" w:lineRule="atLeast"/>
      <w:ind w:left="1320" w:firstLine="340"/>
      <w:jc w:val="both"/>
    </w:pPr>
    <w:rPr>
      <w:rFonts w:ascii="Palatino Linotype" w:hAnsi="Palatino Linotype"/>
      <w:sz w:val="22"/>
      <w:szCs w:val="20"/>
      <w:lang w:val="en-US"/>
    </w:rPr>
  </w:style>
  <w:style w:type="paragraph" w:styleId="81">
    <w:name w:val="toc 8"/>
    <w:basedOn w:val="a0"/>
    <w:next w:val="a0"/>
    <w:autoRedefine/>
    <w:uiPriority w:val="39"/>
    <w:rsid w:val="00C6031A"/>
    <w:pPr>
      <w:spacing w:line="294" w:lineRule="atLeast"/>
      <w:ind w:left="1540" w:firstLine="340"/>
      <w:jc w:val="both"/>
    </w:pPr>
    <w:rPr>
      <w:rFonts w:ascii="Palatino Linotype" w:hAnsi="Palatino Linotype"/>
      <w:sz w:val="22"/>
      <w:szCs w:val="20"/>
      <w:lang w:val="en-US"/>
    </w:rPr>
  </w:style>
  <w:style w:type="paragraph" w:styleId="91">
    <w:name w:val="toc 9"/>
    <w:basedOn w:val="a0"/>
    <w:next w:val="a0"/>
    <w:autoRedefine/>
    <w:uiPriority w:val="39"/>
    <w:rsid w:val="00C6031A"/>
    <w:pPr>
      <w:spacing w:line="294" w:lineRule="atLeast"/>
      <w:ind w:left="1760" w:firstLine="340"/>
      <w:jc w:val="both"/>
    </w:pPr>
    <w:rPr>
      <w:rFonts w:ascii="Palatino Linotype" w:hAnsi="Palatino Linotype"/>
      <w:sz w:val="22"/>
      <w:szCs w:val="20"/>
      <w:lang w:val="en-US"/>
    </w:rPr>
  </w:style>
  <w:style w:type="paragraph" w:customStyle="1" w:styleId="author1">
    <w:name w:val="author1"/>
    <w:basedOn w:val="a0"/>
    <w:rsid w:val="00C6031A"/>
    <w:pPr>
      <w:spacing w:after="240"/>
    </w:pPr>
    <w:rPr>
      <w:sz w:val="26"/>
      <w:szCs w:val="26"/>
    </w:rPr>
  </w:style>
  <w:style w:type="character" w:customStyle="1" w:styleId="grey161">
    <w:name w:val="grey161"/>
    <w:rsid w:val="00C6031A"/>
    <w:rPr>
      <w:rFonts w:ascii="Arial" w:hAnsi="Arial" w:cs="Arial" w:hint="default"/>
      <w:strike w:val="0"/>
      <w:dstrike w:val="0"/>
      <w:color w:val="5E5E5E"/>
      <w:sz w:val="14"/>
      <w:szCs w:val="14"/>
      <w:u w:val="none"/>
      <w:effect w:val="none"/>
    </w:rPr>
  </w:style>
  <w:style w:type="character" w:customStyle="1" w:styleId="jaune1">
    <w:name w:val="jaune1"/>
    <w:rsid w:val="00C6031A"/>
    <w:rPr>
      <w:b w:val="0"/>
      <w:bCs w:val="0"/>
      <w:shd w:val="clear" w:color="auto" w:fill="DDDDDD"/>
    </w:rPr>
  </w:style>
  <w:style w:type="paragraph" w:styleId="26">
    <w:name w:val="List Bullet 2"/>
    <w:basedOn w:val="a0"/>
    <w:rsid w:val="00C6031A"/>
    <w:pPr>
      <w:tabs>
        <w:tab w:val="num" w:pos="643"/>
      </w:tabs>
      <w:ind w:left="643" w:hanging="360"/>
    </w:pPr>
  </w:style>
  <w:style w:type="paragraph" w:customStyle="1" w:styleId="section1">
    <w:name w:val="section1"/>
    <w:basedOn w:val="a0"/>
    <w:rsid w:val="00C6031A"/>
    <w:pPr>
      <w:spacing w:before="100" w:beforeAutospacing="1" w:after="100" w:afterAutospacing="1"/>
    </w:pPr>
  </w:style>
  <w:style w:type="character" w:customStyle="1" w:styleId="yshortcuts">
    <w:name w:val="yshortcuts"/>
    <w:basedOn w:val="a1"/>
    <w:rsid w:val="00C6031A"/>
  </w:style>
  <w:style w:type="paragraph" w:customStyle="1" w:styleId="article1">
    <w:name w:val="article1"/>
    <w:basedOn w:val="a0"/>
    <w:rsid w:val="00C6031A"/>
    <w:pPr>
      <w:spacing w:before="100" w:beforeAutospacing="1" w:after="100" w:afterAutospacing="1"/>
    </w:pPr>
  </w:style>
  <w:style w:type="character" w:customStyle="1" w:styleId="toctoggle">
    <w:name w:val="toctoggle"/>
    <w:basedOn w:val="a1"/>
    <w:rsid w:val="00C6031A"/>
  </w:style>
  <w:style w:type="character" w:customStyle="1" w:styleId="tocnumber">
    <w:name w:val="tocnumber"/>
    <w:basedOn w:val="a1"/>
    <w:rsid w:val="00C6031A"/>
  </w:style>
  <w:style w:type="character" w:customStyle="1" w:styleId="toctext">
    <w:name w:val="toctext"/>
    <w:basedOn w:val="a1"/>
    <w:rsid w:val="00C6031A"/>
  </w:style>
  <w:style w:type="character" w:customStyle="1" w:styleId="editsection">
    <w:name w:val="editsection"/>
    <w:basedOn w:val="a1"/>
    <w:rsid w:val="00C6031A"/>
  </w:style>
  <w:style w:type="character" w:customStyle="1" w:styleId="tocnumber2">
    <w:name w:val="tocnumber2"/>
    <w:basedOn w:val="a1"/>
    <w:rsid w:val="00C6031A"/>
  </w:style>
  <w:style w:type="paragraph" w:customStyle="1" w:styleId="byline">
    <w:name w:val="byline"/>
    <w:basedOn w:val="a0"/>
    <w:rsid w:val="00C6031A"/>
    <w:pPr>
      <w:spacing w:before="100" w:beforeAutospacing="1" w:after="100" w:afterAutospacing="1"/>
    </w:pPr>
    <w:rPr>
      <w:rFonts w:ascii="Verdana" w:hAnsi="Verdana"/>
      <w:i/>
      <w:iCs/>
      <w:sz w:val="22"/>
      <w:szCs w:val="22"/>
    </w:rPr>
  </w:style>
  <w:style w:type="character" w:customStyle="1" w:styleId="georgia1">
    <w:name w:val="georgia1"/>
    <w:rsid w:val="00C6031A"/>
    <w:rPr>
      <w:rFonts w:ascii="Georgia" w:hAnsi="Georgia" w:hint="default"/>
    </w:rPr>
  </w:style>
  <w:style w:type="character" w:customStyle="1" w:styleId="label17">
    <w:name w:val="label17"/>
    <w:basedOn w:val="a1"/>
    <w:rsid w:val="00C6031A"/>
  </w:style>
  <w:style w:type="character" w:styleId="HTML2">
    <w:name w:val="HTML Typewriter"/>
    <w:rsid w:val="00C6031A"/>
    <w:rPr>
      <w:rFonts w:ascii="Courier New" w:eastAsia="Times New Roman" w:hAnsi="Courier New" w:cs="Courier New"/>
      <w:sz w:val="20"/>
      <w:szCs w:val="20"/>
    </w:rPr>
  </w:style>
  <w:style w:type="character" w:customStyle="1" w:styleId="ipa1">
    <w:name w:val="ipa1"/>
    <w:rsid w:val="00C6031A"/>
    <w:rPr>
      <w:rFonts w:ascii="Gentium" w:hAnsi="Gentium" w:hint="default"/>
    </w:rPr>
  </w:style>
  <w:style w:type="character" w:customStyle="1" w:styleId="f01">
    <w:name w:val="f01"/>
    <w:rsid w:val="00C6031A"/>
    <w:rPr>
      <w:rFonts w:ascii="Arial" w:hAnsi="Arial" w:cs="Arial" w:hint="default"/>
      <w:color w:val="000000"/>
      <w:sz w:val="28"/>
      <w:szCs w:val="28"/>
    </w:rPr>
  </w:style>
  <w:style w:type="paragraph" w:customStyle="1" w:styleId="3text">
    <w:name w:val="3text"/>
    <w:basedOn w:val="a0"/>
    <w:rsid w:val="00C6031A"/>
    <w:pPr>
      <w:spacing w:before="100" w:beforeAutospacing="1" w:after="100" w:afterAutospacing="1"/>
    </w:pPr>
  </w:style>
  <w:style w:type="character" w:customStyle="1" w:styleId="style101">
    <w:name w:val="style101"/>
    <w:rsid w:val="00C6031A"/>
    <w:rPr>
      <w:b/>
      <w:bCs/>
      <w:color w:val="FB8434"/>
      <w:sz w:val="11"/>
      <w:szCs w:val="11"/>
    </w:rPr>
  </w:style>
  <w:style w:type="paragraph" w:styleId="affb">
    <w:name w:val="TOC Heading"/>
    <w:basedOn w:val="1"/>
    <w:next w:val="a0"/>
    <w:uiPriority w:val="39"/>
    <w:unhideWhenUsed/>
    <w:qFormat/>
    <w:rsid w:val="00C6031A"/>
    <w:pPr>
      <w:keepLines/>
      <w:spacing w:before="480" w:after="0" w:line="276" w:lineRule="auto"/>
      <w:outlineLvl w:val="9"/>
    </w:pPr>
    <w:rPr>
      <w:color w:val="365F91"/>
      <w:kern w:val="0"/>
      <w:sz w:val="28"/>
      <w:szCs w:val="28"/>
      <w:lang w:eastAsia="en-US"/>
    </w:rPr>
  </w:style>
  <w:style w:type="paragraph" w:customStyle="1" w:styleId="Style6">
    <w:name w:val="Style6"/>
    <w:basedOn w:val="2"/>
    <w:link w:val="Style6Char"/>
    <w:rsid w:val="00C6031A"/>
    <w:pPr>
      <w:jc w:val="center"/>
    </w:pPr>
    <w:rPr>
      <w:rFonts w:ascii="Palatino Linotype" w:hAnsi="Palatino Linotype"/>
      <w:sz w:val="24"/>
      <w:szCs w:val="22"/>
    </w:rPr>
  </w:style>
  <w:style w:type="character" w:customStyle="1" w:styleId="Style6Char">
    <w:name w:val="Style6 Char"/>
    <w:link w:val="Style6"/>
    <w:rsid w:val="00C6031A"/>
    <w:rPr>
      <w:rFonts w:ascii="Palatino Linotype" w:eastAsia="Times New Roman" w:hAnsi="Palatino Linotype" w:cs="Times New Roman"/>
      <w:b/>
      <w:bCs/>
      <w:i/>
      <w:iCs/>
      <w:sz w:val="24"/>
      <w:lang w:bidi="ar-SA"/>
    </w:rPr>
  </w:style>
  <w:style w:type="character" w:styleId="affc">
    <w:name w:val="Intense Emphasis"/>
    <w:uiPriority w:val="21"/>
    <w:qFormat/>
    <w:rsid w:val="00C6031A"/>
    <w:rPr>
      <w:b/>
      <w:bCs/>
      <w:i/>
      <w:iCs/>
      <w:color w:val="4F81BD"/>
    </w:rPr>
  </w:style>
  <w:style w:type="character" w:customStyle="1" w:styleId="sc">
    <w:name w:val="sc"/>
    <w:basedOn w:val="a1"/>
    <w:rsid w:val="00C6031A"/>
  </w:style>
  <w:style w:type="character" w:customStyle="1" w:styleId="name">
    <w:name w:val="name"/>
    <w:basedOn w:val="a1"/>
    <w:rsid w:val="00C6031A"/>
  </w:style>
  <w:style w:type="paragraph" w:customStyle="1" w:styleId="yiv0700449405msonormal">
    <w:name w:val="yiv0700449405msonormal"/>
    <w:basedOn w:val="a0"/>
    <w:rsid w:val="00C6031A"/>
    <w:pPr>
      <w:spacing w:before="100" w:beforeAutospacing="1" w:after="100" w:afterAutospacing="1"/>
    </w:pPr>
  </w:style>
  <w:style w:type="character" w:customStyle="1" w:styleId="highlightedsearchterm">
    <w:name w:val="highlightedsearchterm"/>
    <w:basedOn w:val="a1"/>
    <w:rsid w:val="00C6031A"/>
  </w:style>
  <w:style w:type="paragraph" w:customStyle="1" w:styleId="Autorin">
    <w:name w:val="Autor(in)"/>
    <w:basedOn w:val="a0"/>
    <w:rsid w:val="00C6031A"/>
    <w:pPr>
      <w:spacing w:before="240" w:after="500"/>
    </w:pPr>
    <w:rPr>
      <w:rFonts w:ascii="Garamond" w:hAnsi="Garamond"/>
      <w:b/>
      <w:smallCaps/>
      <w:szCs w:val="20"/>
    </w:rPr>
  </w:style>
  <w:style w:type="character" w:customStyle="1" w:styleId="readable">
    <w:name w:val="readable"/>
    <w:basedOn w:val="a1"/>
    <w:rsid w:val="00C6031A"/>
  </w:style>
  <w:style w:type="character" w:customStyle="1" w:styleId="submitted">
    <w:name w:val="submitted"/>
    <w:basedOn w:val="a1"/>
    <w:rsid w:val="00C6031A"/>
  </w:style>
  <w:style w:type="character" w:customStyle="1" w:styleId="ata11y">
    <w:name w:val="at_a11y"/>
    <w:basedOn w:val="a1"/>
    <w:rsid w:val="00C6031A"/>
  </w:style>
  <w:style w:type="character" w:customStyle="1" w:styleId="unicode">
    <w:name w:val="unicode"/>
    <w:basedOn w:val="a1"/>
    <w:rsid w:val="00C6031A"/>
  </w:style>
  <w:style w:type="character" w:customStyle="1" w:styleId="notranslate">
    <w:name w:val="notranslate"/>
    <w:basedOn w:val="a1"/>
    <w:rsid w:val="00C6031A"/>
  </w:style>
  <w:style w:type="character" w:customStyle="1" w:styleId="Gresk">
    <w:name w:val="Gresk"/>
    <w:uiPriority w:val="1"/>
    <w:qFormat/>
    <w:rsid w:val="00C6031A"/>
    <w:rPr>
      <w:rFonts w:ascii="Bwgrkl" w:hAnsi="Bwgrkl"/>
      <w:noProof/>
      <w:lang w:val="en-GB"/>
    </w:rPr>
  </w:style>
  <w:style w:type="character" w:customStyle="1" w:styleId="hebraisk14">
    <w:name w:val="hebraisk 14"/>
    <w:uiPriority w:val="1"/>
    <w:qFormat/>
    <w:rsid w:val="00C6031A"/>
    <w:rPr>
      <w:rFonts w:ascii="Bwhebb" w:hAnsi="Bwhebb"/>
      <w:noProof/>
      <w:szCs w:val="24"/>
    </w:rPr>
  </w:style>
  <w:style w:type="paragraph" w:styleId="affd">
    <w:name w:val="Quote"/>
    <w:basedOn w:val="a0"/>
    <w:next w:val="af2"/>
    <w:link w:val="Charf1"/>
    <w:uiPriority w:val="29"/>
    <w:qFormat/>
    <w:rsid w:val="00C6031A"/>
    <w:pPr>
      <w:spacing w:after="200"/>
      <w:ind w:left="709" w:right="709"/>
      <w:jc w:val="both"/>
    </w:pPr>
    <w:rPr>
      <w:rFonts w:eastAsia="Calibri"/>
      <w:iCs/>
      <w:color w:val="000000"/>
      <w:sz w:val="22"/>
      <w:szCs w:val="22"/>
      <w:lang w:val="en-GB" w:eastAsia="en-US"/>
    </w:rPr>
  </w:style>
  <w:style w:type="character" w:customStyle="1" w:styleId="Charf1">
    <w:name w:val="Απόσπασμα Char"/>
    <w:basedOn w:val="a1"/>
    <w:link w:val="affd"/>
    <w:uiPriority w:val="29"/>
    <w:rsid w:val="00C6031A"/>
    <w:rPr>
      <w:rFonts w:ascii="Times New Roman" w:eastAsia="Calibri" w:hAnsi="Times New Roman" w:cs="Times New Roman"/>
      <w:iCs/>
      <w:color w:val="000000"/>
      <w:lang w:val="en-GB" w:bidi="ar-SA"/>
    </w:rPr>
  </w:style>
  <w:style w:type="paragraph" w:styleId="27">
    <w:name w:val="List 2"/>
    <w:basedOn w:val="a0"/>
    <w:uiPriority w:val="99"/>
    <w:unhideWhenUsed/>
    <w:rsid w:val="00C6031A"/>
    <w:pPr>
      <w:spacing w:after="200" w:line="276" w:lineRule="auto"/>
      <w:ind w:left="566" w:hanging="283"/>
      <w:contextualSpacing/>
    </w:pPr>
    <w:rPr>
      <w:rFonts w:eastAsia="Calibri"/>
      <w:sz w:val="22"/>
      <w:szCs w:val="22"/>
      <w:lang w:val="nb-NO" w:eastAsia="en-US"/>
    </w:rPr>
  </w:style>
  <w:style w:type="character" w:customStyle="1" w:styleId="ilad">
    <w:name w:val="il_ad"/>
    <w:basedOn w:val="a1"/>
    <w:rsid w:val="00C6031A"/>
  </w:style>
  <w:style w:type="character" w:customStyle="1" w:styleId="mention-tr-paren">
    <w:name w:val="mention-tr-paren"/>
    <w:basedOn w:val="a1"/>
    <w:rsid w:val="00C6031A"/>
  </w:style>
  <w:style w:type="character" w:customStyle="1" w:styleId="mention-tr">
    <w:name w:val="mention-tr"/>
    <w:basedOn w:val="a1"/>
    <w:rsid w:val="00C6031A"/>
  </w:style>
  <w:style w:type="paragraph" w:customStyle="1" w:styleId="nextprev">
    <w:name w:val="nextprev"/>
    <w:basedOn w:val="a0"/>
    <w:rsid w:val="00C6031A"/>
    <w:pPr>
      <w:spacing w:before="100" w:beforeAutospacing="1" w:after="100" w:afterAutospacing="1"/>
    </w:pPr>
  </w:style>
  <w:style w:type="paragraph" w:customStyle="1" w:styleId="main">
    <w:name w:val="main"/>
    <w:basedOn w:val="a0"/>
    <w:rsid w:val="00C6031A"/>
    <w:pPr>
      <w:spacing w:before="100" w:beforeAutospacing="1" w:after="100" w:afterAutospacing="1"/>
    </w:pPr>
  </w:style>
  <w:style w:type="character" w:customStyle="1" w:styleId="hebrew1">
    <w:name w:val="hebrew1"/>
    <w:basedOn w:val="a1"/>
    <w:rsid w:val="00C6031A"/>
  </w:style>
  <w:style w:type="paragraph" w:customStyle="1" w:styleId="right">
    <w:name w:val="right"/>
    <w:basedOn w:val="a0"/>
    <w:rsid w:val="00C6031A"/>
    <w:pPr>
      <w:spacing w:before="100" w:beforeAutospacing="1" w:after="100" w:afterAutospacing="1"/>
    </w:pPr>
  </w:style>
  <w:style w:type="character" w:customStyle="1" w:styleId="aut">
    <w:name w:val="aut"/>
    <w:basedOn w:val="a1"/>
    <w:rsid w:val="00C6031A"/>
  </w:style>
  <w:style w:type="character" w:customStyle="1" w:styleId="frm">
    <w:name w:val="frm"/>
    <w:basedOn w:val="a1"/>
    <w:rsid w:val="00C6031A"/>
  </w:style>
  <w:style w:type="character" w:customStyle="1" w:styleId="pos">
    <w:name w:val="pos"/>
    <w:basedOn w:val="a1"/>
    <w:rsid w:val="00C6031A"/>
  </w:style>
  <w:style w:type="character" w:customStyle="1" w:styleId="sub">
    <w:name w:val="sub"/>
    <w:basedOn w:val="a1"/>
    <w:rsid w:val="00C6031A"/>
  </w:style>
  <w:style w:type="character" w:customStyle="1" w:styleId="num">
    <w:name w:val="num"/>
    <w:basedOn w:val="a1"/>
    <w:rsid w:val="00C6031A"/>
  </w:style>
  <w:style w:type="character" w:customStyle="1" w:styleId="english2">
    <w:name w:val="english2"/>
    <w:basedOn w:val="a1"/>
    <w:rsid w:val="00C6031A"/>
  </w:style>
  <w:style w:type="character" w:customStyle="1" w:styleId="lde">
    <w:name w:val="lde"/>
    <w:basedOn w:val="a1"/>
    <w:rsid w:val="00C6031A"/>
  </w:style>
  <w:style w:type="character" w:customStyle="1" w:styleId="dfe">
    <w:name w:val="dfe"/>
    <w:basedOn w:val="a1"/>
    <w:rsid w:val="00C6031A"/>
  </w:style>
  <w:style w:type="character" w:customStyle="1" w:styleId="symbol">
    <w:name w:val="symbol"/>
    <w:basedOn w:val="a1"/>
    <w:rsid w:val="00C6031A"/>
  </w:style>
  <w:style w:type="character" w:customStyle="1" w:styleId="gle">
    <w:name w:val="gle"/>
    <w:basedOn w:val="a1"/>
    <w:rsid w:val="00C6031A"/>
  </w:style>
  <w:style w:type="character" w:customStyle="1" w:styleId="ref">
    <w:name w:val="ref"/>
    <w:basedOn w:val="a1"/>
    <w:rsid w:val="00C6031A"/>
  </w:style>
  <w:style w:type="character" w:customStyle="1" w:styleId="greek-footnote">
    <w:name w:val="greek-footnote"/>
    <w:rsid w:val="00C6031A"/>
    <w:rPr>
      <w:rFonts w:ascii="Sgreek" w:hAnsi="Sgreek"/>
      <w:noProof/>
      <w:sz w:val="16"/>
    </w:rPr>
  </w:style>
  <w:style w:type="paragraph" w:customStyle="1" w:styleId="Sitatblokk">
    <w:name w:val="Sitat blokk"/>
    <w:basedOn w:val="af2"/>
    <w:next w:val="af2"/>
    <w:rsid w:val="00C6031A"/>
    <w:pPr>
      <w:spacing w:before="40" w:after="40"/>
      <w:ind w:left="284" w:right="284" w:firstLine="284"/>
    </w:pPr>
    <w:rPr>
      <w:rFonts w:ascii="Times New Roman" w:eastAsia="Times New Roman" w:hAnsi="Times New Roman"/>
      <w:bCs/>
      <w:color w:val="auto"/>
      <w:szCs w:val="20"/>
      <w:lang w:val="en-GB" w:eastAsia="nb-NO" w:bidi="he-IL"/>
    </w:rPr>
  </w:style>
  <w:style w:type="character" w:customStyle="1" w:styleId="FootnotetextCharCharChar">
    <w:name w:val="Footnote text Char Char Char"/>
    <w:rsid w:val="00C6031A"/>
    <w:rPr>
      <w:sz w:val="18"/>
      <w:szCs w:val="18"/>
      <w:lang w:val="hu-HU" w:eastAsia="hu-HU" w:bidi="ar-SA"/>
    </w:rPr>
  </w:style>
  <w:style w:type="character" w:customStyle="1" w:styleId="apple-style-span">
    <w:name w:val="apple-style-span"/>
    <w:basedOn w:val="a1"/>
    <w:rsid w:val="00C6031A"/>
  </w:style>
  <w:style w:type="character" w:customStyle="1" w:styleId="style46">
    <w:name w:val="style46"/>
    <w:basedOn w:val="a1"/>
    <w:rsid w:val="00C6031A"/>
  </w:style>
  <w:style w:type="paragraph" w:customStyle="1" w:styleId="PreformattedText">
    <w:name w:val="Preformatted Text"/>
    <w:basedOn w:val="a0"/>
    <w:rsid w:val="00C6031A"/>
    <w:pPr>
      <w:widowControl w:val="0"/>
      <w:suppressAutoHyphens/>
    </w:pPr>
    <w:rPr>
      <w:rFonts w:ascii="Courier New" w:eastAsia="Courier New" w:hAnsi="Courier New" w:cs="Courier New"/>
      <w:kern w:val="1"/>
      <w:sz w:val="20"/>
      <w:szCs w:val="20"/>
    </w:rPr>
  </w:style>
  <w:style w:type="character" w:customStyle="1" w:styleId="yiv3062290935">
    <w:name w:val="yiv3062290935"/>
    <w:basedOn w:val="a1"/>
    <w:rsid w:val="00C6031A"/>
  </w:style>
  <w:style w:type="paragraph" w:customStyle="1" w:styleId="affe">
    <w:basedOn w:val="a0"/>
    <w:next w:val="a0"/>
    <w:uiPriority w:val="30"/>
    <w:qFormat/>
    <w:rsid w:val="00C6031A"/>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Char14">
    <w:name w:val="Έντονο απόσπ. Char1"/>
    <w:basedOn w:val="a1"/>
    <w:link w:val="afff"/>
    <w:uiPriority w:val="30"/>
    <w:rsid w:val="00C6031A"/>
    <w:rPr>
      <w:b/>
      <w:bCs/>
      <w:i/>
      <w:iCs/>
      <w:color w:val="4F81BD"/>
      <w:sz w:val="22"/>
      <w:szCs w:val="22"/>
      <w:lang w:val="en-US" w:eastAsia="en-US" w:bidi="en-US"/>
    </w:rPr>
  </w:style>
  <w:style w:type="character" w:styleId="afff0">
    <w:name w:val="Subtle Emphasis"/>
    <w:basedOn w:val="a1"/>
    <w:uiPriority w:val="19"/>
    <w:qFormat/>
    <w:rsid w:val="00C6031A"/>
    <w:rPr>
      <w:i/>
      <w:iCs/>
      <w:color w:val="808080"/>
    </w:rPr>
  </w:style>
  <w:style w:type="character" w:styleId="afff1">
    <w:name w:val="Subtle Reference"/>
    <w:basedOn w:val="a1"/>
    <w:uiPriority w:val="31"/>
    <w:qFormat/>
    <w:rsid w:val="00C6031A"/>
    <w:rPr>
      <w:smallCaps/>
      <w:color w:val="C0504D"/>
      <w:u w:val="single"/>
    </w:rPr>
  </w:style>
  <w:style w:type="character" w:styleId="afff2">
    <w:name w:val="Intense Reference"/>
    <w:basedOn w:val="a1"/>
    <w:uiPriority w:val="32"/>
    <w:qFormat/>
    <w:rsid w:val="00C6031A"/>
    <w:rPr>
      <w:b/>
      <w:bCs/>
      <w:smallCaps/>
      <w:color w:val="C0504D"/>
      <w:spacing w:val="5"/>
      <w:u w:val="single"/>
    </w:rPr>
  </w:style>
  <w:style w:type="character" w:styleId="afff3">
    <w:name w:val="Book Title"/>
    <w:basedOn w:val="a1"/>
    <w:uiPriority w:val="33"/>
    <w:qFormat/>
    <w:rsid w:val="00C6031A"/>
    <w:rPr>
      <w:b/>
      <w:bCs/>
      <w:smallCaps/>
      <w:spacing w:val="5"/>
    </w:rPr>
  </w:style>
  <w:style w:type="paragraph" w:customStyle="1" w:styleId="thomas">
    <w:name w:val="thomas"/>
    <w:basedOn w:val="a0"/>
    <w:qFormat/>
    <w:rsid w:val="00C6031A"/>
    <w:pPr>
      <w:spacing w:after="200" w:line="276" w:lineRule="auto"/>
      <w:jc w:val="both"/>
    </w:pPr>
    <w:rPr>
      <w:rFonts w:ascii="Vusillus Old Face" w:eastAsia="Calibri" w:hAnsi="Vusillus Old Face" w:cs="Vusillus Old Face"/>
      <w:b/>
      <w:sz w:val="28"/>
      <w:szCs w:val="28"/>
      <w:lang w:eastAsia="en-US"/>
    </w:rPr>
  </w:style>
  <w:style w:type="paragraph" w:styleId="1d">
    <w:name w:val="index 1"/>
    <w:basedOn w:val="a0"/>
    <w:next w:val="a0"/>
    <w:autoRedefine/>
    <w:uiPriority w:val="99"/>
    <w:unhideWhenUsed/>
    <w:rsid w:val="00C6031A"/>
    <w:pPr>
      <w:spacing w:line="276" w:lineRule="auto"/>
      <w:ind w:left="220" w:hanging="220"/>
    </w:pPr>
    <w:rPr>
      <w:rFonts w:ascii="Calibri" w:eastAsia="Calibri" w:hAnsi="Calibri" w:cs="Calibri"/>
      <w:sz w:val="18"/>
      <w:szCs w:val="18"/>
      <w:lang w:val="en-US" w:eastAsia="en-US"/>
    </w:rPr>
  </w:style>
  <w:style w:type="paragraph" w:styleId="28">
    <w:name w:val="index 2"/>
    <w:basedOn w:val="a0"/>
    <w:next w:val="a0"/>
    <w:autoRedefine/>
    <w:uiPriority w:val="99"/>
    <w:unhideWhenUsed/>
    <w:rsid w:val="00C6031A"/>
    <w:pPr>
      <w:spacing w:line="276" w:lineRule="auto"/>
      <w:ind w:left="440" w:hanging="220"/>
    </w:pPr>
    <w:rPr>
      <w:rFonts w:ascii="Calibri" w:eastAsia="Calibri" w:hAnsi="Calibri" w:cs="Calibri"/>
      <w:sz w:val="18"/>
      <w:szCs w:val="18"/>
      <w:lang w:val="en-US" w:eastAsia="en-US"/>
    </w:rPr>
  </w:style>
  <w:style w:type="paragraph" w:styleId="34">
    <w:name w:val="index 3"/>
    <w:basedOn w:val="a0"/>
    <w:next w:val="a0"/>
    <w:autoRedefine/>
    <w:uiPriority w:val="99"/>
    <w:unhideWhenUsed/>
    <w:rsid w:val="00C6031A"/>
    <w:pPr>
      <w:spacing w:line="276" w:lineRule="auto"/>
      <w:ind w:left="660" w:hanging="220"/>
    </w:pPr>
    <w:rPr>
      <w:rFonts w:ascii="Calibri" w:eastAsia="Calibri" w:hAnsi="Calibri" w:cs="Calibri"/>
      <w:sz w:val="18"/>
      <w:szCs w:val="18"/>
      <w:lang w:val="en-US" w:eastAsia="en-US"/>
    </w:rPr>
  </w:style>
  <w:style w:type="paragraph" w:styleId="42">
    <w:name w:val="index 4"/>
    <w:basedOn w:val="a0"/>
    <w:next w:val="a0"/>
    <w:autoRedefine/>
    <w:uiPriority w:val="99"/>
    <w:unhideWhenUsed/>
    <w:rsid w:val="00C6031A"/>
    <w:pPr>
      <w:spacing w:line="276" w:lineRule="auto"/>
      <w:ind w:left="880" w:hanging="220"/>
    </w:pPr>
    <w:rPr>
      <w:rFonts w:ascii="Calibri" w:eastAsia="Calibri" w:hAnsi="Calibri" w:cs="Calibri"/>
      <w:sz w:val="18"/>
      <w:szCs w:val="18"/>
      <w:lang w:val="en-US" w:eastAsia="en-US"/>
    </w:rPr>
  </w:style>
  <w:style w:type="paragraph" w:styleId="52">
    <w:name w:val="index 5"/>
    <w:basedOn w:val="a0"/>
    <w:next w:val="a0"/>
    <w:autoRedefine/>
    <w:uiPriority w:val="99"/>
    <w:unhideWhenUsed/>
    <w:rsid w:val="00C6031A"/>
    <w:pPr>
      <w:spacing w:line="276" w:lineRule="auto"/>
      <w:ind w:left="1100" w:hanging="220"/>
    </w:pPr>
    <w:rPr>
      <w:rFonts w:ascii="Calibri" w:eastAsia="Calibri" w:hAnsi="Calibri" w:cs="Calibri"/>
      <w:sz w:val="18"/>
      <w:szCs w:val="18"/>
      <w:lang w:val="en-US" w:eastAsia="en-US"/>
    </w:rPr>
  </w:style>
  <w:style w:type="paragraph" w:styleId="62">
    <w:name w:val="index 6"/>
    <w:basedOn w:val="a0"/>
    <w:next w:val="a0"/>
    <w:autoRedefine/>
    <w:uiPriority w:val="99"/>
    <w:unhideWhenUsed/>
    <w:rsid w:val="00C6031A"/>
    <w:pPr>
      <w:spacing w:line="276" w:lineRule="auto"/>
      <w:ind w:left="1320" w:hanging="220"/>
    </w:pPr>
    <w:rPr>
      <w:rFonts w:ascii="Calibri" w:eastAsia="Calibri" w:hAnsi="Calibri" w:cs="Calibri"/>
      <w:sz w:val="18"/>
      <w:szCs w:val="18"/>
      <w:lang w:val="en-US" w:eastAsia="en-US"/>
    </w:rPr>
  </w:style>
  <w:style w:type="paragraph" w:styleId="72">
    <w:name w:val="index 7"/>
    <w:basedOn w:val="a0"/>
    <w:next w:val="a0"/>
    <w:autoRedefine/>
    <w:uiPriority w:val="99"/>
    <w:unhideWhenUsed/>
    <w:rsid w:val="00C6031A"/>
    <w:pPr>
      <w:spacing w:line="276" w:lineRule="auto"/>
      <w:ind w:left="1540" w:hanging="220"/>
    </w:pPr>
    <w:rPr>
      <w:rFonts w:ascii="Calibri" w:eastAsia="Calibri" w:hAnsi="Calibri" w:cs="Calibri"/>
      <w:sz w:val="18"/>
      <w:szCs w:val="18"/>
      <w:lang w:val="en-US" w:eastAsia="en-US"/>
    </w:rPr>
  </w:style>
  <w:style w:type="paragraph" w:styleId="82">
    <w:name w:val="index 8"/>
    <w:basedOn w:val="a0"/>
    <w:next w:val="a0"/>
    <w:autoRedefine/>
    <w:uiPriority w:val="99"/>
    <w:unhideWhenUsed/>
    <w:rsid w:val="00C6031A"/>
    <w:pPr>
      <w:spacing w:line="276" w:lineRule="auto"/>
      <w:ind w:left="1760" w:hanging="220"/>
    </w:pPr>
    <w:rPr>
      <w:rFonts w:ascii="Calibri" w:eastAsia="Calibri" w:hAnsi="Calibri" w:cs="Calibri"/>
      <w:sz w:val="18"/>
      <w:szCs w:val="18"/>
      <w:lang w:val="en-US" w:eastAsia="en-US"/>
    </w:rPr>
  </w:style>
  <w:style w:type="paragraph" w:styleId="92">
    <w:name w:val="index 9"/>
    <w:basedOn w:val="a0"/>
    <w:next w:val="a0"/>
    <w:autoRedefine/>
    <w:uiPriority w:val="99"/>
    <w:unhideWhenUsed/>
    <w:rsid w:val="00C6031A"/>
    <w:pPr>
      <w:spacing w:line="276" w:lineRule="auto"/>
      <w:ind w:left="1980" w:hanging="220"/>
    </w:pPr>
    <w:rPr>
      <w:rFonts w:ascii="Calibri" w:eastAsia="Calibri" w:hAnsi="Calibri" w:cs="Calibri"/>
      <w:sz w:val="18"/>
      <w:szCs w:val="18"/>
      <w:lang w:val="en-US" w:eastAsia="en-US"/>
    </w:rPr>
  </w:style>
  <w:style w:type="paragraph" w:styleId="afff4">
    <w:name w:val="index heading"/>
    <w:basedOn w:val="a0"/>
    <w:next w:val="1d"/>
    <w:uiPriority w:val="99"/>
    <w:unhideWhenUsed/>
    <w:rsid w:val="00C6031A"/>
    <w:pPr>
      <w:spacing w:before="240" w:after="120" w:line="276" w:lineRule="auto"/>
      <w:jc w:val="center"/>
    </w:pPr>
    <w:rPr>
      <w:rFonts w:ascii="Calibri" w:eastAsia="Calibri" w:hAnsi="Calibri" w:cs="Calibri"/>
      <w:b/>
      <w:bCs/>
      <w:sz w:val="26"/>
      <w:szCs w:val="26"/>
      <w:lang w:val="en-US" w:eastAsia="en-US"/>
    </w:rPr>
  </w:style>
  <w:style w:type="character" w:customStyle="1" w:styleId="script-hebrew">
    <w:name w:val="script-hebrew"/>
    <w:basedOn w:val="a1"/>
    <w:rsid w:val="00C6031A"/>
  </w:style>
  <w:style w:type="character" w:customStyle="1" w:styleId="grsslicetext1">
    <w:name w:val="grsslicetext1"/>
    <w:basedOn w:val="a1"/>
    <w:rsid w:val="00C6031A"/>
    <w:rPr>
      <w:color w:val="000000"/>
    </w:rPr>
  </w:style>
  <w:style w:type="character" w:customStyle="1" w:styleId="st1">
    <w:name w:val="st1"/>
    <w:basedOn w:val="a1"/>
    <w:rsid w:val="00C6031A"/>
  </w:style>
  <w:style w:type="character" w:customStyle="1" w:styleId="ircsu">
    <w:name w:val="irc_su"/>
    <w:basedOn w:val="a1"/>
    <w:rsid w:val="00C6031A"/>
  </w:style>
  <w:style w:type="character" w:customStyle="1" w:styleId="painting-preview">
    <w:name w:val="painting-preview"/>
    <w:basedOn w:val="a1"/>
    <w:rsid w:val="00C6031A"/>
  </w:style>
  <w:style w:type="paragraph" w:styleId="HTML3">
    <w:name w:val="HTML Address"/>
    <w:basedOn w:val="a0"/>
    <w:link w:val="HTMLChar"/>
    <w:uiPriority w:val="99"/>
    <w:unhideWhenUsed/>
    <w:rsid w:val="00C6031A"/>
    <w:rPr>
      <w:i/>
      <w:iCs/>
    </w:rPr>
  </w:style>
  <w:style w:type="character" w:customStyle="1" w:styleId="HTMLChar">
    <w:name w:val="Διεύθυνση HTML Char"/>
    <w:basedOn w:val="a1"/>
    <w:link w:val="HTML3"/>
    <w:uiPriority w:val="99"/>
    <w:rsid w:val="00C6031A"/>
    <w:rPr>
      <w:rFonts w:ascii="Times New Roman" w:eastAsia="Times New Roman" w:hAnsi="Times New Roman" w:cs="Times New Roman"/>
      <w:i/>
      <w:iCs/>
      <w:sz w:val="24"/>
      <w:szCs w:val="24"/>
      <w:lang w:eastAsia="el-GR" w:bidi="ar-SA"/>
    </w:rPr>
  </w:style>
  <w:style w:type="character" w:customStyle="1" w:styleId="t">
    <w:name w:val="t"/>
    <w:basedOn w:val="a1"/>
    <w:rsid w:val="00C6031A"/>
  </w:style>
  <w:style w:type="character" w:customStyle="1" w:styleId="algo-summary">
    <w:name w:val="algo-summary"/>
    <w:basedOn w:val="a1"/>
    <w:rsid w:val="00C6031A"/>
  </w:style>
  <w:style w:type="paragraph" w:customStyle="1" w:styleId="footnotes">
    <w:name w:val="footnotes"/>
    <w:basedOn w:val="a0"/>
    <w:rsid w:val="00C6031A"/>
    <w:pPr>
      <w:spacing w:before="100" w:beforeAutospacing="1" w:after="100" w:afterAutospacing="1"/>
    </w:pPr>
  </w:style>
  <w:style w:type="paragraph" w:styleId="afff">
    <w:name w:val="Intense Quote"/>
    <w:basedOn w:val="a0"/>
    <w:next w:val="a0"/>
    <w:link w:val="Char14"/>
    <w:uiPriority w:val="30"/>
    <w:qFormat/>
    <w:rsid w:val="00C6031A"/>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b/>
      <w:bCs/>
      <w:i/>
      <w:iCs/>
      <w:color w:val="4F81BD"/>
      <w:sz w:val="22"/>
      <w:szCs w:val="22"/>
      <w:lang w:val="en-US" w:eastAsia="en-US" w:bidi="en-US"/>
    </w:rPr>
  </w:style>
  <w:style w:type="character" w:customStyle="1" w:styleId="Charf2">
    <w:name w:val="Έντονο απόσπ. Char"/>
    <w:basedOn w:val="a1"/>
    <w:uiPriority w:val="30"/>
    <w:rsid w:val="00C6031A"/>
    <w:rPr>
      <w:rFonts w:ascii="Times New Roman" w:eastAsia="Times New Roman" w:hAnsi="Times New Roman" w:cs="Times New Roman"/>
      <w:i/>
      <w:iCs/>
      <w:color w:val="4472C4" w:themeColor="accent1"/>
      <w:sz w:val="24"/>
      <w:szCs w:val="24"/>
      <w:lang w:eastAsia="el-GR" w:bidi="ar-SA"/>
    </w:rPr>
  </w:style>
  <w:style w:type="character" w:customStyle="1" w:styleId="29">
    <w:name w:val="Υπότιτλος2"/>
    <w:basedOn w:val="a1"/>
    <w:rsid w:val="00E43057"/>
    <w:rPr>
      <w:rFonts w:cs="Times New Roman"/>
    </w:rPr>
  </w:style>
  <w:style w:type="character" w:customStyle="1" w:styleId="1e">
    <w:name w:val="Ανεπίλυτη αναφορά1"/>
    <w:basedOn w:val="a1"/>
    <w:uiPriority w:val="99"/>
    <w:semiHidden/>
    <w:unhideWhenUsed/>
    <w:rsid w:val="0041592B"/>
    <w:rPr>
      <w:color w:val="605E5C"/>
      <w:shd w:val="clear" w:color="auto" w:fill="E1DFDD"/>
    </w:rPr>
  </w:style>
  <w:style w:type="character" w:customStyle="1" w:styleId="Char3">
    <w:name w:val="Παράγραφος λίστας Char"/>
    <w:basedOn w:val="a1"/>
    <w:link w:val="ab"/>
    <w:uiPriority w:val="34"/>
    <w:rsid w:val="008625D0"/>
    <w:rPr>
      <w:rFonts w:ascii="Times New Roman" w:eastAsia="Times New Roman" w:hAnsi="Times New Roman" w:cs="Times New Roman"/>
      <w:sz w:val="24"/>
      <w:szCs w:val="24"/>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3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tdespo@yahoo.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tephanus.tlg.uci.edu/help/BetaManual/online/SB2.html" TargetMode="External"/><Relationship Id="rId1" Type="http://schemas.openxmlformats.org/officeDocument/2006/relationships/hyperlink" Target="http://chrys-caragounis.com/research/textual-criticism.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B071-A4B9-4612-B103-58DFE454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7770</Words>
  <Characters>41958</Characters>
  <Application>Microsoft Office Word</Application>
  <DocSecurity>0</DocSecurity>
  <Lines>349</Lines>
  <Paragraphs>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sotdespo@o365.uoa.gr</dc:creator>
  <cp:keywords/>
  <dc:description/>
  <cp:lastModifiedBy>sotdespo@o365.uoa.gr</cp:lastModifiedBy>
  <cp:revision>6</cp:revision>
  <cp:lastPrinted>2021-12-20T09:30:00Z</cp:lastPrinted>
  <dcterms:created xsi:type="dcterms:W3CDTF">2022-01-25T19:02:00Z</dcterms:created>
  <dcterms:modified xsi:type="dcterms:W3CDTF">2022-01-26T07:51:00Z</dcterms:modified>
</cp:coreProperties>
</file>