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34" w:rsidRPr="003F3DAB" w:rsidRDefault="00655234" w:rsidP="003F3DAB">
      <w:pPr>
        <w:rPr>
          <w:rFonts w:ascii="Times New Roman" w:hAnsi="Times New Roman"/>
          <w:caps/>
          <w:color w:val="auto"/>
          <w:sz w:val="24"/>
          <w:szCs w:val="24"/>
          <w:lang w:eastAsia="en-US" w:bidi="he-IL"/>
        </w:rPr>
      </w:pPr>
    </w:p>
    <w:p w:rsidR="00655234" w:rsidRPr="003F3DAB" w:rsidRDefault="00655234" w:rsidP="00655234">
      <w:pPr>
        <w:rPr>
          <w:lang w:val="en-US" w:eastAsia="en-US" w:bidi="he-IL"/>
        </w:rPr>
      </w:pPr>
    </w:p>
    <w:p w:rsidR="003F3DAB" w:rsidRPr="003F3DAB" w:rsidRDefault="003F3DAB" w:rsidP="00655234">
      <w:pPr>
        <w:rPr>
          <w:lang w:val="en-US" w:eastAsia="en-US" w:bidi="he-IL"/>
        </w:rPr>
      </w:pPr>
    </w:p>
    <w:p w:rsidR="00655234" w:rsidRPr="003F3DAB" w:rsidRDefault="00655234" w:rsidP="00655234">
      <w:pPr>
        <w:pStyle w:val="1"/>
        <w:spacing w:before="0"/>
        <w:jc w:val="center"/>
        <w:rPr>
          <w:rFonts w:eastAsiaTheme="minorHAnsi"/>
          <w:lang w:eastAsia="en-US" w:bidi="he-IL"/>
        </w:rPr>
      </w:pPr>
      <w:r>
        <w:rPr>
          <w:rFonts w:eastAsiaTheme="minorHAnsi"/>
          <w:lang w:eastAsia="en-US" w:bidi="he-IL"/>
        </w:rPr>
        <w:t>ΧΑΡΑΚΤΗΡΕΣ</w:t>
      </w:r>
      <w:r w:rsidRPr="003F3DAB">
        <w:rPr>
          <w:rFonts w:eastAsiaTheme="minorHAnsi"/>
          <w:lang w:eastAsia="en-US" w:bidi="he-IL"/>
        </w:rPr>
        <w:t xml:space="preserve"> </w:t>
      </w:r>
      <w:r>
        <w:rPr>
          <w:rFonts w:eastAsiaTheme="minorHAnsi"/>
          <w:lang w:eastAsia="en-US" w:bidi="he-IL"/>
        </w:rPr>
        <w:t>ΣΤΟ</w:t>
      </w:r>
      <w:r w:rsidRPr="003F3DAB">
        <w:rPr>
          <w:rFonts w:eastAsiaTheme="minorHAnsi"/>
          <w:lang w:eastAsia="en-US" w:bidi="he-IL"/>
        </w:rPr>
        <w:t xml:space="preserve"> </w:t>
      </w:r>
      <w:r>
        <w:rPr>
          <w:rFonts w:eastAsiaTheme="minorHAnsi"/>
          <w:lang w:eastAsia="en-US" w:bidi="he-IL"/>
        </w:rPr>
        <w:t>ΚΑΤΑ</w:t>
      </w:r>
      <w:r w:rsidRPr="003F3DAB">
        <w:rPr>
          <w:rFonts w:eastAsiaTheme="minorHAnsi"/>
          <w:lang w:eastAsia="en-US" w:bidi="he-IL"/>
        </w:rPr>
        <w:t xml:space="preserve"> </w:t>
      </w:r>
      <w:r>
        <w:rPr>
          <w:rFonts w:eastAsiaTheme="minorHAnsi"/>
          <w:lang w:eastAsia="en-US" w:bidi="he-IL"/>
        </w:rPr>
        <w:t>ΙΩΑΝΝΗ</w:t>
      </w:r>
    </w:p>
    <w:p w:rsidR="00655234" w:rsidRPr="00D15AF4" w:rsidRDefault="00655234" w:rsidP="00655234">
      <w:pPr>
        <w:autoSpaceDE w:val="0"/>
        <w:autoSpaceDN w:val="0"/>
        <w:adjustRightInd w:val="0"/>
        <w:jc w:val="center"/>
        <w:outlineLvl w:val="0"/>
        <w:rPr>
          <w:rFonts w:ascii="Times New Roman" w:hAnsi="Times New Roman"/>
          <w:b/>
          <w:sz w:val="24"/>
          <w:szCs w:val="24"/>
          <w:lang w:bidi="he-IL"/>
        </w:rPr>
      </w:pPr>
      <w:r>
        <w:rPr>
          <w:rFonts w:ascii="Times New Roman" w:hAnsi="Times New Roman"/>
          <w:b/>
          <w:sz w:val="24"/>
          <w:szCs w:val="24"/>
          <w:lang w:bidi="he-IL"/>
        </w:rPr>
        <w:t xml:space="preserve">Β. </w:t>
      </w:r>
      <w:r w:rsidRPr="00687AC5">
        <w:rPr>
          <w:rFonts w:ascii="Times New Roman" w:hAnsi="Times New Roman"/>
          <w:b/>
          <w:sz w:val="24"/>
          <w:szCs w:val="24"/>
          <w:lang w:val="en-US" w:bidi="he-IL"/>
        </w:rPr>
        <w:t>O</w:t>
      </w:r>
      <w:r w:rsidRPr="00687AC5">
        <w:rPr>
          <w:rFonts w:ascii="Times New Roman" w:hAnsi="Times New Roman"/>
          <w:b/>
          <w:sz w:val="24"/>
          <w:szCs w:val="24"/>
          <w:lang w:bidi="he-IL"/>
        </w:rPr>
        <w:t xml:space="preserve"> ΔΙΔΥΜΟΣ ΘΩΜΑΣ Ω</w:t>
      </w:r>
      <w:r>
        <w:rPr>
          <w:rFonts w:ascii="Times New Roman" w:hAnsi="Times New Roman"/>
          <w:b/>
          <w:sz w:val="24"/>
          <w:szCs w:val="24"/>
          <w:lang w:bidi="he-IL"/>
        </w:rPr>
        <w:t>Σ</w:t>
      </w:r>
      <w:r w:rsidRPr="00687AC5">
        <w:rPr>
          <w:rFonts w:ascii="Times New Roman" w:hAnsi="Times New Roman"/>
          <w:b/>
          <w:sz w:val="24"/>
          <w:szCs w:val="24"/>
          <w:lang w:bidi="he-IL"/>
        </w:rPr>
        <w:t xml:space="preserve"> ΜΟΝΤΕΛΟ ΜΕΤΑΣΤΡΟΦΗΣ</w:t>
      </w:r>
      <w:r>
        <w:rPr>
          <w:rFonts w:ascii="Times New Roman" w:hAnsi="Times New Roman"/>
          <w:b/>
          <w:sz w:val="24"/>
          <w:szCs w:val="24"/>
          <w:lang w:bidi="he-IL"/>
        </w:rPr>
        <w:t xml:space="preserve"> </w:t>
      </w:r>
      <w:r w:rsidRPr="003B314C">
        <w:rPr>
          <w:rFonts w:ascii="Times New Roman" w:hAnsi="Times New Roman"/>
          <w:b/>
          <w:caps/>
          <w:sz w:val="24"/>
          <w:szCs w:val="24"/>
          <w:lang w:bidi="he-IL"/>
        </w:rPr>
        <w:t>μετα τη μεταστροφη</w:t>
      </w:r>
    </w:p>
    <w:p w:rsidR="003F3DAB" w:rsidRPr="00E521FD" w:rsidRDefault="003F3DAB" w:rsidP="003F3DAB">
      <w:pPr>
        <w:jc w:val="center"/>
        <w:rPr>
          <w:rFonts w:ascii="Times New Roman" w:hAnsi="Times New Roman"/>
          <w:caps/>
          <w:color w:val="auto"/>
          <w:sz w:val="24"/>
          <w:szCs w:val="24"/>
          <w:lang w:val="en-US" w:eastAsia="en-US" w:bidi="he-IL"/>
        </w:rPr>
      </w:pPr>
      <w:r w:rsidRPr="00E521FD">
        <w:rPr>
          <w:rFonts w:ascii="Times New Roman" w:hAnsi="Times New Roman"/>
          <w:caps/>
          <w:color w:val="auto"/>
          <w:sz w:val="24"/>
          <w:szCs w:val="24"/>
          <w:lang w:val="en-US" w:eastAsia="en-US" w:bidi="he-IL"/>
        </w:rPr>
        <w:t xml:space="preserve">DRAMATIS PERSONAE IN THE GOSPEL OF JOHN </w:t>
      </w:r>
      <w:proofErr w:type="gramStart"/>
      <w:r w:rsidRPr="00E521FD">
        <w:rPr>
          <w:rFonts w:ascii="Times New Roman" w:hAnsi="Times New Roman"/>
          <w:caps/>
          <w:color w:val="auto"/>
          <w:sz w:val="24"/>
          <w:szCs w:val="24"/>
          <w:lang w:val="en-US" w:eastAsia="en-US" w:bidi="he-IL"/>
        </w:rPr>
        <w:t>I</w:t>
      </w:r>
      <w:r>
        <w:rPr>
          <w:rFonts w:ascii="Times New Roman" w:hAnsi="Times New Roman"/>
          <w:caps/>
          <w:color w:val="auto"/>
          <w:sz w:val="24"/>
          <w:szCs w:val="24"/>
          <w:lang w:val="en-US" w:eastAsia="en-US" w:bidi="he-IL"/>
        </w:rPr>
        <w:t>I</w:t>
      </w:r>
      <w:r w:rsidRPr="00E521FD">
        <w:rPr>
          <w:rFonts w:ascii="Times New Roman" w:hAnsi="Times New Roman"/>
          <w:caps/>
          <w:color w:val="auto"/>
          <w:sz w:val="24"/>
          <w:szCs w:val="24"/>
          <w:lang w:val="en-US" w:eastAsia="en-US" w:bidi="he-IL"/>
        </w:rPr>
        <w:t xml:space="preserve"> :</w:t>
      </w:r>
      <w:proofErr w:type="gramEnd"/>
      <w:r w:rsidRPr="003F3DAB">
        <w:rPr>
          <w:rFonts w:ascii="Times New Roman" w:eastAsia="Times New Roman" w:hAnsi="Times New Roman"/>
          <w:b/>
          <w:sz w:val="24"/>
          <w:szCs w:val="24"/>
          <w:lang w:val="en-US"/>
        </w:rPr>
        <w:t xml:space="preserve"> </w:t>
      </w:r>
      <w:r w:rsidRPr="004D36A9">
        <w:rPr>
          <w:rFonts w:ascii="Times New Roman" w:eastAsia="Times New Roman" w:hAnsi="Times New Roman"/>
          <w:b/>
          <w:sz w:val="24"/>
          <w:szCs w:val="24"/>
          <w:lang w:val="en-US"/>
        </w:rPr>
        <w:t>The “conversion after the conversion” in the Christian communities at the end of 1</w:t>
      </w:r>
      <w:r w:rsidRPr="004D36A9">
        <w:rPr>
          <w:rFonts w:ascii="Times New Roman" w:eastAsia="Times New Roman" w:hAnsi="Times New Roman"/>
          <w:b/>
          <w:sz w:val="24"/>
          <w:szCs w:val="24"/>
          <w:vertAlign w:val="superscript"/>
          <w:lang w:val="en-US"/>
        </w:rPr>
        <w:t>st</w:t>
      </w:r>
      <w:r w:rsidRPr="004D36A9">
        <w:rPr>
          <w:rFonts w:ascii="Times New Roman" w:eastAsia="Times New Roman" w:hAnsi="Times New Roman"/>
          <w:b/>
          <w:sz w:val="24"/>
          <w:szCs w:val="24"/>
          <w:lang w:val="en-US"/>
        </w:rPr>
        <w:t xml:space="preserve"> cent. A.D.: The “case study” of Thomas in the Gospel of John (20, 24-30)</w:t>
      </w:r>
    </w:p>
    <w:p w:rsidR="003F3DAB" w:rsidRDefault="003F3DAB" w:rsidP="003F3DAB">
      <w:pPr>
        <w:jc w:val="center"/>
        <w:rPr>
          <w:rFonts w:ascii="Times New Roman" w:hAnsi="Times New Roman"/>
          <w:caps/>
          <w:color w:val="auto"/>
          <w:sz w:val="24"/>
          <w:szCs w:val="24"/>
          <w:lang w:val="en-US" w:eastAsia="en-US" w:bidi="he-IL"/>
        </w:rPr>
      </w:pPr>
    </w:p>
    <w:p w:rsidR="00655234" w:rsidRPr="003F3DAB" w:rsidRDefault="00655234" w:rsidP="00655234">
      <w:pPr>
        <w:pStyle w:val="1"/>
        <w:spacing w:before="0"/>
        <w:rPr>
          <w:lang w:val="en-US" w:bidi="he-IL"/>
        </w:rPr>
      </w:pPr>
    </w:p>
    <w:p w:rsidR="00655234" w:rsidRPr="00D15AF4" w:rsidRDefault="00655234" w:rsidP="00655234">
      <w:pPr>
        <w:pStyle w:val="1"/>
        <w:spacing w:before="0"/>
        <w:rPr>
          <w:lang w:bidi="he-IL"/>
        </w:rPr>
      </w:pPr>
      <w:r>
        <w:rPr>
          <w:lang w:bidi="he-IL"/>
        </w:rPr>
        <w:t>Εισαγωγή</w:t>
      </w:r>
    </w:p>
    <w:p w:rsidR="00655234" w:rsidRDefault="00655234" w:rsidP="00655234">
      <w:pPr>
        <w:autoSpaceDE w:val="0"/>
        <w:autoSpaceDN w:val="0"/>
        <w:adjustRightInd w:val="0"/>
        <w:outlineLvl w:val="0"/>
        <w:rPr>
          <w:rFonts w:ascii="Times New Roman" w:hAnsi="Times New Roman"/>
          <w:lang w:bidi="he-IL"/>
        </w:rPr>
      </w:pPr>
    </w:p>
    <w:p w:rsidR="00655234" w:rsidRPr="00B22E0F" w:rsidRDefault="00655234" w:rsidP="00655234">
      <w:pPr>
        <w:autoSpaceDE w:val="0"/>
        <w:autoSpaceDN w:val="0"/>
        <w:adjustRightInd w:val="0"/>
        <w:outlineLvl w:val="0"/>
        <w:rPr>
          <w:rFonts w:ascii="Times New Roman" w:hAnsi="Times New Roman"/>
          <w:lang w:bidi="he-IL"/>
        </w:rPr>
      </w:pPr>
      <w:r>
        <w:rPr>
          <w:rFonts w:ascii="Times New Roman" w:hAnsi="Times New Roman"/>
          <w:lang w:bidi="he-IL"/>
        </w:rPr>
        <w:t xml:space="preserve">Το </w:t>
      </w:r>
      <w:r w:rsidRPr="00241C3D">
        <w:rPr>
          <w:rFonts w:ascii="Times New Roman" w:hAnsi="Times New Roman"/>
          <w:i/>
          <w:lang w:bidi="he-IL"/>
        </w:rPr>
        <w:t>Κατά Ιωάννη</w:t>
      </w:r>
      <w:r>
        <w:rPr>
          <w:rFonts w:ascii="Times New Roman" w:hAnsi="Times New Roman"/>
          <w:lang w:bidi="he-IL"/>
        </w:rPr>
        <w:t xml:space="preserve"> (Ιω.) εκτός από τις μεταφορές, χρησιμοποιεί μια ευρεία γκάμα</w:t>
      </w:r>
      <w:r>
        <w:rPr>
          <w:rStyle w:val="a4"/>
          <w:rFonts w:ascii="Times New Roman" w:hAnsi="Times New Roman"/>
          <w:lang w:bidi="he-IL"/>
        </w:rPr>
        <w:footnoteReference w:id="1"/>
      </w:r>
      <w:r>
        <w:rPr>
          <w:rFonts w:ascii="Times New Roman" w:hAnsi="Times New Roman"/>
          <w:lang w:bidi="he-IL"/>
        </w:rPr>
        <w:t xml:space="preserve"> χαρακτήρων ώστε ο ακροατής να ταυτιστεί με έναν εξ αυτών. Εκείνος, ο οποίος εκφράζει περισσότερο τον σύγχρονο άνθρωπο, αναντίρρητα είναι ο Θωμάς, καθώς στην αφήγηση διαδραματίζει τον ρόλο του αμφισβητία</w:t>
      </w:r>
      <w:r w:rsidRPr="001410B5">
        <w:rPr>
          <w:rFonts w:ascii="Times New Roman" w:hAnsi="Times New Roman"/>
          <w:lang w:bidi="he-IL"/>
        </w:rPr>
        <w:t xml:space="preserve"> </w:t>
      </w:r>
      <w:r w:rsidRPr="005A03CD">
        <w:rPr>
          <w:rFonts w:ascii="Times New Roman" w:hAnsi="Times New Roman"/>
          <w:lang w:bidi="he-IL"/>
        </w:rPr>
        <w:t xml:space="preserve">- </w:t>
      </w:r>
      <w:r>
        <w:rPr>
          <w:rFonts w:ascii="Times New Roman" w:hAnsi="Times New Roman"/>
          <w:lang w:val="en-US" w:bidi="he-IL"/>
        </w:rPr>
        <w:t>trickster</w:t>
      </w:r>
      <w:r>
        <w:rPr>
          <w:rFonts w:ascii="Times New Roman" w:hAnsi="Times New Roman"/>
          <w:lang w:bidi="he-IL"/>
        </w:rPr>
        <w:t xml:space="preserve">. </w:t>
      </w:r>
      <w:r w:rsidRPr="00B22E0F">
        <w:rPr>
          <w:rFonts w:ascii="Times New Roman" w:hAnsi="Times New Roman"/>
          <w:lang w:bidi="he-IL"/>
        </w:rPr>
        <w:t xml:space="preserve">Είναι αξιοσημείωτο ότι στην Έρευνα ενώ ο Προοιμιακός Ύμνος έχει υπομνηματισθεί ποικιλοτρόπως, η </w:t>
      </w:r>
      <w:r>
        <w:rPr>
          <w:rFonts w:ascii="Times New Roman" w:hAnsi="Times New Roman"/>
          <w:lang w:bidi="he-IL"/>
        </w:rPr>
        <w:t xml:space="preserve">α’ </w:t>
      </w:r>
      <w:r w:rsidRPr="00B22E0F">
        <w:rPr>
          <w:rFonts w:ascii="Times New Roman" w:hAnsi="Times New Roman"/>
          <w:lang w:bidi="he-IL"/>
        </w:rPr>
        <w:t xml:space="preserve">κατακλείδα του Κατά Ιωάννη (Ιω.), η οποία είναι εξίσου </w:t>
      </w:r>
      <w:r w:rsidRPr="00B22E0F">
        <w:rPr>
          <w:rFonts w:ascii="Times New Roman" w:hAnsi="Times New Roman"/>
          <w:highlight w:val="yellow"/>
          <w:lang w:bidi="he-IL"/>
        </w:rPr>
        <w:t>σημαντική</w:t>
      </w:r>
      <w:r w:rsidRPr="00B22E0F">
        <w:rPr>
          <w:rFonts w:ascii="Times New Roman" w:hAnsi="Times New Roman"/>
          <w:lang w:bidi="he-IL"/>
        </w:rPr>
        <w:t xml:space="preserve"> σε ένα κείμενο με τον Πρόλογο</w:t>
      </w:r>
      <w:r w:rsidRPr="00B22E0F">
        <w:rPr>
          <w:rStyle w:val="a4"/>
          <w:rFonts w:ascii="Times New Roman" w:hAnsi="Times New Roman"/>
          <w:lang w:bidi="he-IL"/>
        </w:rPr>
        <w:footnoteReference w:id="2"/>
      </w:r>
      <w:r w:rsidRPr="00B22E0F">
        <w:rPr>
          <w:rFonts w:ascii="Times New Roman" w:hAnsi="Times New Roman"/>
          <w:lang w:bidi="he-IL"/>
        </w:rPr>
        <w:t>, δεν έχει τύχει της ίδιας προσοχής. Κι αυτό συμβαίνει παρά το γεγονός ότι έχουμε σημαντικότατη Ομολογία</w:t>
      </w:r>
      <w:r w:rsidRPr="00B22E0F">
        <w:rPr>
          <w:rFonts w:ascii="Times New Roman" w:hAnsi="Times New Roman"/>
          <w:i/>
          <w:lang w:bidi="he-IL"/>
        </w:rPr>
        <w:t xml:space="preserve"> ισάξια </w:t>
      </w:r>
      <w:r w:rsidRPr="00B22E0F">
        <w:rPr>
          <w:rFonts w:ascii="Times New Roman" w:hAnsi="Times New Roman"/>
          <w:lang w:bidi="he-IL"/>
        </w:rPr>
        <w:t xml:space="preserve">εκείνης του Προοιμίου (ὁ Κύριος </w:t>
      </w:r>
      <w:r>
        <w:rPr>
          <w:rFonts w:ascii="Times New Roman" w:hAnsi="Times New Roman"/>
          <w:lang w:bidi="he-IL"/>
        </w:rPr>
        <w:t xml:space="preserve">μου </w:t>
      </w:r>
      <w:r w:rsidRPr="00B22E0F">
        <w:rPr>
          <w:rFonts w:ascii="Times New Roman" w:hAnsi="Times New Roman"/>
          <w:lang w:bidi="he-IL"/>
        </w:rPr>
        <w:t>καὶ ὁ Θεός</w:t>
      </w:r>
      <w:r>
        <w:rPr>
          <w:rFonts w:ascii="Times New Roman" w:hAnsi="Times New Roman"/>
          <w:lang w:bidi="he-IL"/>
        </w:rPr>
        <w:t xml:space="preserve"> μου</w:t>
      </w:r>
      <w:r w:rsidRPr="00B22E0F">
        <w:rPr>
          <w:rFonts w:ascii="Times New Roman" w:hAnsi="Times New Roman"/>
          <w:lang w:bidi="he-IL"/>
        </w:rPr>
        <w:t xml:space="preserve"> // ὁ Λόγος - </w:t>
      </w:r>
      <w:r w:rsidRPr="00B22E0F">
        <w:rPr>
          <w:rFonts w:ascii="Times New Roman" w:hAnsi="Times New Roman"/>
          <w:i/>
          <w:lang w:bidi="he-IL"/>
        </w:rPr>
        <w:t>Θεός μονογενής. ὁ ὤν εἰς τὸν κόλπον τοῦ Πατρὸς</w:t>
      </w:r>
      <w:r>
        <w:rPr>
          <w:rFonts w:ascii="Times New Roman" w:hAnsi="Times New Roman"/>
          <w:lang w:bidi="he-IL"/>
        </w:rPr>
        <w:t>). Αυτή</w:t>
      </w:r>
      <w:r w:rsidRPr="00B22E0F">
        <w:rPr>
          <w:rFonts w:ascii="Times New Roman" w:hAnsi="Times New Roman"/>
          <w:lang w:bidi="he-IL"/>
        </w:rPr>
        <w:t xml:space="preserve"> </w:t>
      </w:r>
      <w:r>
        <w:rPr>
          <w:rFonts w:ascii="Times New Roman" w:hAnsi="Times New Roman"/>
          <w:lang w:bidi="he-IL"/>
        </w:rPr>
        <w:t xml:space="preserve">πραγματοποιείται </w:t>
      </w:r>
      <w:r w:rsidRPr="00B22E0F">
        <w:rPr>
          <w:rFonts w:ascii="Times New Roman" w:hAnsi="Times New Roman"/>
          <w:lang w:bidi="he-IL"/>
        </w:rPr>
        <w:t>μάλιστα μέσω άμεσου δια-</w:t>
      </w:r>
      <w:r w:rsidRPr="00B22E0F">
        <w:rPr>
          <w:rFonts w:ascii="Times New Roman" w:hAnsi="Times New Roman"/>
          <w:i/>
          <w:lang w:bidi="he-IL"/>
        </w:rPr>
        <w:t xml:space="preserve">λόγου </w:t>
      </w:r>
      <w:r w:rsidRPr="00B22E0F">
        <w:rPr>
          <w:rFonts w:ascii="Times New Roman" w:hAnsi="Times New Roman"/>
          <w:lang w:bidi="he-IL"/>
        </w:rPr>
        <w:t xml:space="preserve">(ο οποίος εμπλέκει τον ακροατή) και χρήση της κτητικής αντωνυμίας </w:t>
      </w:r>
      <w:r w:rsidRPr="00B22E0F">
        <w:rPr>
          <w:rFonts w:ascii="Times New Roman" w:hAnsi="Times New Roman"/>
          <w:b/>
          <w:i/>
          <w:lang w:bidi="he-IL"/>
        </w:rPr>
        <w:t>μου</w:t>
      </w:r>
      <w:r w:rsidRPr="00B22E0F">
        <w:rPr>
          <w:rFonts w:ascii="Times New Roman" w:hAnsi="Times New Roman"/>
          <w:lang w:bidi="he-IL"/>
        </w:rPr>
        <w:t xml:space="preserve"> </w:t>
      </w:r>
      <w:r>
        <w:rPr>
          <w:rFonts w:ascii="Times New Roman" w:hAnsi="Times New Roman"/>
          <w:lang w:bidi="he-IL"/>
        </w:rPr>
        <w:t>(πρβλ</w:t>
      </w:r>
      <w:r w:rsidRPr="00BB7532">
        <w:rPr>
          <w:rFonts w:ascii="Times New Roman" w:hAnsi="Times New Roman"/>
          <w:i/>
          <w:lang w:bidi="he-IL"/>
        </w:rPr>
        <w:t>. ὁ Κύριός μου</w:t>
      </w:r>
      <w:r>
        <w:rPr>
          <w:rFonts w:ascii="Times New Roman" w:hAnsi="Times New Roman"/>
          <w:lang w:bidi="he-IL"/>
        </w:rPr>
        <w:t xml:space="preserve"> […])</w:t>
      </w:r>
      <w:r w:rsidRPr="00B22E0F">
        <w:rPr>
          <w:rFonts w:ascii="Times New Roman" w:hAnsi="Times New Roman"/>
          <w:lang w:bidi="he-IL"/>
        </w:rPr>
        <w:t xml:space="preserve">ίσως από κάποιον ο οποίος στον Πρόλογο εντάσσεται στο </w:t>
      </w:r>
      <w:r w:rsidRPr="00B22E0F">
        <w:rPr>
          <w:rFonts w:ascii="Times New Roman" w:hAnsi="Times New Roman"/>
          <w:b/>
          <w:i/>
          <w:lang w:bidi="he-IL"/>
        </w:rPr>
        <w:t>ἡμεῖς</w:t>
      </w:r>
      <w:r w:rsidRPr="00B22E0F">
        <w:rPr>
          <w:rFonts w:ascii="Times New Roman" w:hAnsi="Times New Roman"/>
          <w:lang w:bidi="he-IL"/>
        </w:rPr>
        <w:t xml:space="preserve"> (πρβλ. </w:t>
      </w:r>
      <w:r w:rsidRPr="00B22E0F">
        <w:rPr>
          <w:rFonts w:ascii="Times New Roman" w:hAnsi="Times New Roman"/>
          <w:b/>
          <w:i/>
          <w:highlight w:val="yellow"/>
          <w:lang w:bidi="he-IL"/>
        </w:rPr>
        <w:t>ἐθεασάμεθα τὴν δόξαν αὐτοῦ</w:t>
      </w:r>
      <w:r w:rsidRPr="00B22E0F">
        <w:rPr>
          <w:rFonts w:ascii="Times New Roman" w:hAnsi="Times New Roman"/>
          <w:b/>
          <w:i/>
          <w:lang w:bidi="he-IL"/>
        </w:rPr>
        <w:t xml:space="preserve"> </w:t>
      </w:r>
      <w:r w:rsidRPr="00B22E0F">
        <w:rPr>
          <w:rFonts w:ascii="Times New Roman" w:hAnsi="Times New Roman"/>
          <w:lang w:bidi="he-IL"/>
        </w:rPr>
        <w:t xml:space="preserve">[1, 14]). Αυτή η υπόθεση εδράζεται στο γεγονός ότι το </w:t>
      </w:r>
      <w:r w:rsidRPr="00B22E0F">
        <w:rPr>
          <w:rFonts w:ascii="Times New Roman" w:hAnsi="Times New Roman"/>
          <w:b/>
          <w:i/>
          <w:lang w:bidi="he-IL"/>
        </w:rPr>
        <w:t>ἡμεῖς</w:t>
      </w:r>
      <w:r w:rsidRPr="00B22E0F">
        <w:rPr>
          <w:rFonts w:ascii="Times New Roman" w:hAnsi="Times New Roman"/>
          <w:lang w:bidi="he-IL"/>
        </w:rPr>
        <w:t xml:space="preserve"> στο </w:t>
      </w:r>
      <w:r>
        <w:rPr>
          <w:rFonts w:ascii="Times New Roman" w:hAnsi="Times New Roman"/>
          <w:lang w:bidi="he-IL"/>
        </w:rPr>
        <w:t xml:space="preserve">παράλληλο </w:t>
      </w:r>
      <w:r w:rsidRPr="00B22E0F">
        <w:rPr>
          <w:rFonts w:ascii="Times New Roman" w:hAnsi="Times New Roman"/>
          <w:lang w:bidi="he-IL"/>
        </w:rPr>
        <w:t>Προοίμιο της Α’ Ιωάννη επικαλείται ως κατεξοχήν μαρτυρία την συγκεκριμένη αφήγηση, εφόσον αναφέρεται σε μάρτυρες των οποίων ικανοποιήθηκε και η αφή</w:t>
      </w:r>
      <w:r>
        <w:rPr>
          <w:rStyle w:val="a4"/>
          <w:rFonts w:ascii="Times New Roman" w:hAnsi="Times New Roman"/>
          <w:lang w:bidi="he-IL"/>
        </w:rPr>
        <w:footnoteReference w:id="3"/>
      </w:r>
      <w:r w:rsidRPr="00B22E0F">
        <w:rPr>
          <w:rFonts w:ascii="Times New Roman" w:hAnsi="Times New Roman"/>
          <w:lang w:bidi="he-IL"/>
        </w:rPr>
        <w:t xml:space="preserve">: </w:t>
      </w:r>
      <w:r w:rsidRPr="00B22E0F">
        <w:rPr>
          <w:rFonts w:ascii="Times New Roman" w:hAnsi="Times New Roman"/>
          <w:i/>
          <w:lang w:bidi="he-IL"/>
        </w:rPr>
        <w:t xml:space="preserve">Ὃ ἦν ἀπ᾽ ἀρχῆς, </w:t>
      </w:r>
      <w:r w:rsidRPr="003B7FD3">
        <w:rPr>
          <w:rFonts w:ascii="Times New Roman" w:hAnsi="Times New Roman"/>
          <w:i/>
          <w:lang w:bidi="he-IL"/>
        </w:rPr>
        <w:t xml:space="preserve">(1) </w:t>
      </w:r>
      <w:r w:rsidRPr="00B22E0F">
        <w:rPr>
          <w:rFonts w:ascii="Times New Roman" w:hAnsi="Times New Roman"/>
          <w:i/>
          <w:lang w:bidi="he-IL"/>
        </w:rPr>
        <w:t xml:space="preserve">ὃ ἀκηκόαμεν, </w:t>
      </w:r>
      <w:r w:rsidRPr="003B7FD3">
        <w:rPr>
          <w:rFonts w:ascii="Times New Roman" w:hAnsi="Times New Roman"/>
          <w:i/>
          <w:lang w:bidi="he-IL"/>
        </w:rPr>
        <w:t xml:space="preserve">(2) </w:t>
      </w:r>
      <w:r w:rsidRPr="00B22E0F">
        <w:rPr>
          <w:rFonts w:ascii="Times New Roman" w:hAnsi="Times New Roman"/>
          <w:i/>
          <w:lang w:bidi="he-IL"/>
        </w:rPr>
        <w:t xml:space="preserve">ὃ ἑωράκαμεν τοῖς ὀφθαλμοῖς ἡμῶν, </w:t>
      </w:r>
      <w:r w:rsidRPr="003B7FD3">
        <w:rPr>
          <w:rFonts w:ascii="Times New Roman" w:hAnsi="Times New Roman"/>
          <w:i/>
          <w:lang w:bidi="he-IL"/>
        </w:rPr>
        <w:t xml:space="preserve">(3) </w:t>
      </w:r>
      <w:r w:rsidRPr="00B22E0F">
        <w:rPr>
          <w:rFonts w:ascii="Times New Roman" w:hAnsi="Times New Roman"/>
          <w:i/>
          <w:lang w:bidi="he-IL"/>
        </w:rPr>
        <w:t xml:space="preserve">ὃ ἐθεασάμεθα </w:t>
      </w:r>
      <w:r w:rsidRPr="00BA4074">
        <w:rPr>
          <w:rFonts w:ascii="Times New Roman" w:hAnsi="Times New Roman"/>
          <w:b/>
          <w:i/>
          <w:lang w:bidi="he-IL"/>
        </w:rPr>
        <w:t>καὶ (4) αἱ χεῖρες ἡμῶν ἐψηλάφησαν</w:t>
      </w:r>
      <w:r w:rsidRPr="00BA4074">
        <w:rPr>
          <w:rFonts w:ascii="Times New Roman" w:hAnsi="Times New Roman"/>
          <w:b/>
          <w:i/>
          <w:vertAlign w:val="superscript"/>
          <w:lang w:bidi="he-IL"/>
        </w:rPr>
        <w:t>.</w:t>
      </w:r>
      <w:r w:rsidRPr="00BA4074">
        <w:rPr>
          <w:rFonts w:ascii="Times New Roman" w:hAnsi="Times New Roman"/>
          <w:b/>
          <w:i/>
          <w:lang w:bidi="he-IL"/>
        </w:rPr>
        <w:t xml:space="preserve"> περὶ τοῦ Λόγου τῆς ζωῆς</w:t>
      </w:r>
      <w:r w:rsidRPr="00B22E0F">
        <w:rPr>
          <w:rFonts w:ascii="Arial" w:hAnsi="Arial" w:cs="Arial"/>
          <w:lang w:bidi="he-IL"/>
        </w:rPr>
        <w:t xml:space="preserve"> </w:t>
      </w:r>
      <w:r w:rsidRPr="00B22E0F">
        <w:rPr>
          <w:rFonts w:ascii="Times New Roman" w:hAnsi="Times New Roman"/>
          <w:lang w:bidi="he-IL"/>
        </w:rPr>
        <w:t xml:space="preserve">(1, 1). Και όντως η αφή είναι </w:t>
      </w:r>
      <w:r w:rsidRPr="00B22E0F">
        <w:rPr>
          <w:rFonts w:ascii="Times New Roman" w:hAnsi="Times New Roman"/>
          <w:i/>
          <w:lang w:bidi="he-IL"/>
        </w:rPr>
        <w:t>ισχυρό τεκμήριο</w:t>
      </w:r>
      <w:r>
        <w:rPr>
          <w:rFonts w:ascii="Times New Roman" w:hAnsi="Times New Roman"/>
          <w:lang w:bidi="he-IL"/>
        </w:rPr>
        <w:t xml:space="preserve"> τού</w:t>
      </w:r>
      <w:r w:rsidRPr="00B22E0F">
        <w:rPr>
          <w:rFonts w:ascii="Times New Roman" w:hAnsi="Times New Roman"/>
          <w:lang w:bidi="he-IL"/>
        </w:rPr>
        <w:t xml:space="preserve"> ότι </w:t>
      </w:r>
      <w:r w:rsidRPr="00B22E0F">
        <w:rPr>
          <w:rFonts w:ascii="Times New Roman" w:hAnsi="Times New Roman"/>
          <w:i/>
          <w:lang w:bidi="he-IL"/>
        </w:rPr>
        <w:t>ὁ Λόγος</w:t>
      </w:r>
      <w:r w:rsidRPr="00B22E0F">
        <w:rPr>
          <w:rFonts w:ascii="Times New Roman" w:hAnsi="Times New Roman"/>
          <w:lang w:bidi="he-IL"/>
        </w:rPr>
        <w:t xml:space="preserve"> </w:t>
      </w:r>
      <w:r w:rsidRPr="00B22E0F">
        <w:rPr>
          <w:rFonts w:ascii="Times New Roman" w:hAnsi="Times New Roman"/>
          <w:b/>
          <w:i/>
          <w:lang w:bidi="he-IL"/>
        </w:rPr>
        <w:t xml:space="preserve">σάρξ </w:t>
      </w:r>
      <w:r w:rsidRPr="00B22E0F">
        <w:rPr>
          <w:rFonts w:ascii="Times New Roman" w:hAnsi="Times New Roman"/>
          <w:lang w:bidi="he-IL"/>
        </w:rPr>
        <w:t xml:space="preserve">(και όχι απλώς </w:t>
      </w:r>
      <w:r>
        <w:rPr>
          <w:rFonts w:ascii="Times New Roman" w:hAnsi="Times New Roman"/>
          <w:lang w:bidi="he-IL"/>
        </w:rPr>
        <w:t>«</w:t>
      </w:r>
      <w:r w:rsidRPr="00B22E0F">
        <w:rPr>
          <w:rFonts w:ascii="Times New Roman" w:hAnsi="Times New Roman"/>
          <w:lang w:bidi="he-IL"/>
        </w:rPr>
        <w:t>σώμα</w:t>
      </w:r>
      <w:r>
        <w:rPr>
          <w:rFonts w:ascii="Times New Roman" w:hAnsi="Times New Roman"/>
          <w:lang w:bidi="he-IL"/>
        </w:rPr>
        <w:t>»</w:t>
      </w:r>
      <w:r w:rsidRPr="00B22E0F">
        <w:rPr>
          <w:rFonts w:ascii="Times New Roman" w:hAnsi="Times New Roman"/>
          <w:lang w:bidi="he-IL"/>
        </w:rPr>
        <w:t xml:space="preserve">) </w:t>
      </w:r>
      <w:r w:rsidRPr="00B22E0F">
        <w:rPr>
          <w:rFonts w:ascii="Times New Roman" w:hAnsi="Times New Roman"/>
          <w:b/>
          <w:i/>
          <w:lang w:bidi="he-IL"/>
        </w:rPr>
        <w:t>ἐγένετο</w:t>
      </w:r>
      <w:r w:rsidRPr="00B22E0F">
        <w:rPr>
          <w:rFonts w:ascii="Times New Roman" w:hAnsi="Times New Roman"/>
          <w:b/>
          <w:lang w:bidi="he-IL"/>
        </w:rPr>
        <w:t>,</w:t>
      </w:r>
      <w:r w:rsidRPr="00B22E0F">
        <w:rPr>
          <w:rFonts w:ascii="Times New Roman" w:hAnsi="Times New Roman"/>
          <w:lang w:bidi="he-IL"/>
        </w:rPr>
        <w:t xml:space="preserve"> διακήρυξη στην οποία, όπως αποδεικνύεται στον επίλογο του Ιω, εντάσσεται και το γεγονός ότι Αυτός </w:t>
      </w:r>
      <w:r w:rsidRPr="00B22E0F">
        <w:rPr>
          <w:rFonts w:ascii="Times New Roman" w:hAnsi="Times New Roman"/>
          <w:b/>
          <w:i/>
          <w:lang w:bidi="he-IL"/>
        </w:rPr>
        <w:t>αναστήθηκε με σάρκα</w:t>
      </w:r>
      <w:r w:rsidRPr="00B22E0F">
        <w:rPr>
          <w:rStyle w:val="a4"/>
          <w:rFonts w:ascii="Times New Roman" w:hAnsi="Times New Roman"/>
          <w:b/>
          <w:i/>
          <w:lang w:bidi="he-IL"/>
        </w:rPr>
        <w:footnoteReference w:id="4"/>
      </w:r>
      <w:r w:rsidRPr="00B22E0F">
        <w:rPr>
          <w:rFonts w:ascii="Times New Roman" w:hAnsi="Times New Roman"/>
          <w:lang w:bidi="he-IL"/>
        </w:rPr>
        <w:t xml:space="preserve">. </w:t>
      </w:r>
      <w:r>
        <w:rPr>
          <w:rFonts w:ascii="Times New Roman" w:hAnsi="Times New Roman"/>
          <w:lang w:bidi="he-IL"/>
        </w:rPr>
        <w:t xml:space="preserve">Συνεπώς και το </w:t>
      </w:r>
      <w:r w:rsidRPr="00B22E0F">
        <w:rPr>
          <w:rFonts w:ascii="Times New Roman" w:hAnsi="Times New Roman"/>
          <w:b/>
          <w:i/>
          <w:highlight w:val="yellow"/>
          <w:lang w:bidi="he-IL"/>
        </w:rPr>
        <w:t>ἐθεασάμεθα τὴν δόξαν αὐτοῦ</w:t>
      </w:r>
      <w:r>
        <w:rPr>
          <w:rFonts w:ascii="Times New Roman" w:hAnsi="Times New Roman"/>
          <w:b/>
          <w:i/>
          <w:lang w:bidi="he-IL"/>
        </w:rPr>
        <w:t>, δόξαν […], πλήρη χάριτος καὶ ἀληθείας</w:t>
      </w:r>
      <w:r w:rsidRPr="00B22E0F">
        <w:rPr>
          <w:rFonts w:ascii="Times New Roman" w:hAnsi="Times New Roman"/>
          <w:b/>
          <w:i/>
          <w:lang w:bidi="he-IL"/>
        </w:rPr>
        <w:t xml:space="preserve"> </w:t>
      </w:r>
      <w:r>
        <w:rPr>
          <w:rFonts w:ascii="Times New Roman" w:hAnsi="Times New Roman"/>
          <w:lang w:bidi="he-IL"/>
        </w:rPr>
        <w:t xml:space="preserve">(1, 14) συνδέεται κατεξοχήν με τον Αναστάντα, ο οποίος συνδέεται με τη δόξα - </w:t>
      </w:r>
      <w:r>
        <w:rPr>
          <w:rFonts w:ascii="Times New Roman" w:hAnsi="Times New Roman"/>
          <w:lang w:val="en-US" w:bidi="he-IL"/>
        </w:rPr>
        <w:t>kabod</w:t>
      </w:r>
      <w:r>
        <w:rPr>
          <w:rFonts w:ascii="Times New Roman" w:hAnsi="Times New Roman"/>
          <w:lang w:bidi="he-IL"/>
        </w:rPr>
        <w:t xml:space="preserve"> παρά τις πληγές που εξακολουθεί να διατηρεί.</w:t>
      </w:r>
    </w:p>
    <w:p w:rsidR="00655234" w:rsidRPr="00B22E0F" w:rsidRDefault="00655234" w:rsidP="00655234">
      <w:pPr>
        <w:autoSpaceDE w:val="0"/>
        <w:autoSpaceDN w:val="0"/>
        <w:adjustRightInd w:val="0"/>
        <w:outlineLvl w:val="0"/>
        <w:rPr>
          <w:rFonts w:ascii="Times New Roman" w:hAnsi="Times New Roman"/>
          <w:lang w:bidi="he-IL"/>
        </w:rPr>
      </w:pPr>
    </w:p>
    <w:p w:rsidR="00655234" w:rsidRPr="00241C3D" w:rsidRDefault="00655234" w:rsidP="00655234">
      <w:pPr>
        <w:autoSpaceDE w:val="0"/>
        <w:autoSpaceDN w:val="0"/>
        <w:adjustRightInd w:val="0"/>
        <w:outlineLvl w:val="0"/>
        <w:rPr>
          <w:rFonts w:ascii="Times New Roman" w:hAnsi="Times New Roman"/>
          <w:lang w:bidi="he-IL"/>
        </w:rPr>
      </w:pPr>
      <w:r w:rsidRPr="00B22E0F">
        <w:rPr>
          <w:rFonts w:ascii="Times New Roman" w:hAnsi="Times New Roman"/>
          <w:lang w:bidi="he-IL"/>
        </w:rPr>
        <w:t>Στην παρούσα εργασία ο Θωμάς (Θ.) δεν θα γίνει αντικείμενο εστίασης ένεκα της μαρτυρίας του αλλά ως χαρακτήρας</w:t>
      </w:r>
      <w:r>
        <w:rPr>
          <w:rStyle w:val="a4"/>
          <w:rFonts w:ascii="Times New Roman" w:hAnsi="Times New Roman"/>
          <w:lang w:bidi="he-IL"/>
        </w:rPr>
        <w:footnoteReference w:id="5"/>
      </w:r>
      <w:r w:rsidRPr="00B22E0F">
        <w:rPr>
          <w:rFonts w:ascii="Times New Roman" w:hAnsi="Times New Roman"/>
          <w:lang w:bidi="he-IL"/>
        </w:rPr>
        <w:t xml:space="preserve">, ο οποίος υφίσταται </w:t>
      </w:r>
      <w:r w:rsidRPr="00B22E0F">
        <w:rPr>
          <w:rFonts w:ascii="Times New Roman" w:hAnsi="Times New Roman"/>
          <w:b/>
          <w:i/>
          <w:lang w:bidi="he-IL"/>
        </w:rPr>
        <w:t>μεταστροφή μετά τη μεταστροφή</w:t>
      </w:r>
      <w:r w:rsidRPr="00B22E0F">
        <w:rPr>
          <w:rStyle w:val="a4"/>
          <w:rFonts w:ascii="Times New Roman" w:hAnsi="Times New Roman"/>
          <w:lang w:bidi="he-IL"/>
        </w:rPr>
        <w:footnoteReference w:id="6"/>
      </w:r>
      <w:r w:rsidRPr="00B22E0F">
        <w:rPr>
          <w:rFonts w:ascii="Times New Roman" w:hAnsi="Times New Roman"/>
          <w:lang w:bidi="he-IL"/>
        </w:rPr>
        <w:t xml:space="preserve">: ενώ δηλ. </w:t>
      </w:r>
      <w:r w:rsidRPr="00B22E0F">
        <w:rPr>
          <w:rFonts w:ascii="Times New Roman" w:hAnsi="Times New Roman"/>
          <w:lang w:bidi="he-IL"/>
        </w:rPr>
        <w:lastRenderedPageBreak/>
        <w:t xml:space="preserve">έχει πιστέψει και ενταχθεί στην ηγετική ομάδα των Δώδεκα (εκπροσώπων των δώδεκα φυλών του Ισραήλ), με έναν τρόπο που </w:t>
      </w:r>
      <w:r w:rsidRPr="00B22E0F">
        <w:rPr>
          <w:rFonts w:ascii="Times New Roman" w:hAnsi="Times New Roman"/>
          <w:b/>
          <w:i/>
          <w:lang w:bidi="he-IL"/>
        </w:rPr>
        <w:t xml:space="preserve">δεν </w:t>
      </w:r>
      <w:r w:rsidRPr="00B22E0F">
        <w:rPr>
          <w:rFonts w:ascii="Times New Roman" w:hAnsi="Times New Roman"/>
          <w:lang w:bidi="he-IL"/>
        </w:rPr>
        <w:t xml:space="preserve">περιγράφεται στο Ιω., έχει ανάγκη να βιώσει ένα επιπλέον συγκλονιστικό γεγονός για να </w:t>
      </w:r>
      <w:r>
        <w:rPr>
          <w:rFonts w:ascii="Times New Roman" w:hAnsi="Times New Roman"/>
          <w:lang w:bidi="he-IL"/>
        </w:rPr>
        <w:t>φθάσει στην τέλεια πίστη, αυτή της Ανάστασης</w:t>
      </w:r>
      <w:r w:rsidRPr="00B22E0F">
        <w:rPr>
          <w:rFonts w:ascii="Times New Roman" w:hAnsi="Times New Roman"/>
          <w:lang w:bidi="he-IL"/>
        </w:rPr>
        <w:t>. Αυτή η μέθ</w:t>
      </w:r>
      <w:r w:rsidRPr="00B22E0F">
        <w:rPr>
          <w:rFonts w:ascii="Times New Roman" w:hAnsi="Times New Roman"/>
          <w:b/>
          <w:i/>
          <w:lang w:bidi="he-IL"/>
        </w:rPr>
        <w:t>οδος</w:t>
      </w:r>
      <w:r w:rsidRPr="00B22E0F">
        <w:rPr>
          <w:rFonts w:ascii="Times New Roman" w:hAnsi="Times New Roman"/>
          <w:lang w:bidi="he-IL"/>
        </w:rPr>
        <w:t xml:space="preserve"> </w:t>
      </w:r>
      <w:r w:rsidRPr="00B22E0F">
        <w:rPr>
          <w:rFonts w:ascii="Times New Roman" w:hAnsi="Times New Roman"/>
          <w:b/>
          <w:i/>
          <w:lang w:bidi="he-IL"/>
        </w:rPr>
        <w:t>να μη γίνει κάποιος ἄπιστος ἀλλά</w:t>
      </w:r>
      <w:r w:rsidRPr="00B22E0F">
        <w:rPr>
          <w:rFonts w:ascii="Times New Roman" w:hAnsi="Times New Roman"/>
          <w:i/>
          <w:lang w:bidi="he-IL"/>
        </w:rPr>
        <w:t xml:space="preserve"> </w:t>
      </w:r>
      <w:r w:rsidRPr="00B22E0F">
        <w:rPr>
          <w:rFonts w:ascii="Times New Roman" w:hAnsi="Times New Roman"/>
          <w:lang w:bidi="he-IL"/>
        </w:rPr>
        <w:t>(απόλυτα)</w:t>
      </w:r>
      <w:r w:rsidRPr="00B22E0F">
        <w:rPr>
          <w:rFonts w:ascii="Times New Roman" w:hAnsi="Times New Roman"/>
          <w:b/>
          <w:lang w:bidi="he-IL"/>
        </w:rPr>
        <w:t xml:space="preserve"> </w:t>
      </w:r>
      <w:r w:rsidRPr="00B22E0F">
        <w:rPr>
          <w:rFonts w:ascii="Times New Roman" w:hAnsi="Times New Roman"/>
          <w:b/>
          <w:i/>
          <w:lang w:bidi="he-IL"/>
        </w:rPr>
        <w:t>πιστός</w:t>
      </w:r>
      <w:r w:rsidRPr="00B22E0F">
        <w:rPr>
          <w:rFonts w:ascii="Times New Roman" w:hAnsi="Times New Roman"/>
          <w:lang w:bidi="he-IL"/>
        </w:rPr>
        <w:t xml:space="preserve"> εξαίρεται από τον ίδιο τον Αναστάντα ως μη ιδεώδης. Αυτός μακαρίζει όσους </w:t>
      </w:r>
      <w:r w:rsidRPr="00B22E0F">
        <w:rPr>
          <w:rFonts w:ascii="Times New Roman" w:hAnsi="Times New Roman"/>
          <w:b/>
          <w:i/>
          <w:lang w:bidi="he-IL"/>
        </w:rPr>
        <w:t>δεν</w:t>
      </w:r>
      <w:r w:rsidRPr="00B22E0F">
        <w:rPr>
          <w:rFonts w:ascii="Times New Roman" w:hAnsi="Times New Roman"/>
          <w:lang w:bidi="he-IL"/>
        </w:rPr>
        <w:t xml:space="preserve"> έχουν ανάγκη την όραση – </w:t>
      </w:r>
      <w:r w:rsidRPr="00B22E0F">
        <w:rPr>
          <w:rFonts w:ascii="Times New Roman" w:hAnsi="Times New Roman"/>
          <w:i/>
          <w:lang w:bidi="he-IL"/>
        </w:rPr>
        <w:t>εξέταση</w:t>
      </w:r>
      <w:r>
        <w:rPr>
          <w:rStyle w:val="a4"/>
          <w:rFonts w:ascii="Times New Roman" w:hAnsi="Times New Roman"/>
          <w:i/>
          <w:lang w:bidi="he-IL"/>
        </w:rPr>
        <w:footnoteReference w:id="7"/>
      </w:r>
      <w:r w:rsidRPr="00B22E0F">
        <w:rPr>
          <w:rFonts w:ascii="Times New Roman" w:hAnsi="Times New Roman"/>
          <w:lang w:bidi="he-IL"/>
        </w:rPr>
        <w:t xml:space="preserve"> για να πιστέψουν. Δεν νομίζω ότι εννοούνται όσοι πιστεύουν μόνον </w:t>
      </w:r>
      <w:r w:rsidRPr="001410B5">
        <w:rPr>
          <w:rFonts w:ascii="Times New Roman" w:hAnsi="Times New Roman"/>
          <w:i/>
          <w:lang w:bidi="he-IL"/>
        </w:rPr>
        <w:t>εξ ακοής</w:t>
      </w:r>
      <w:r w:rsidRPr="00B22E0F">
        <w:rPr>
          <w:rFonts w:ascii="Times New Roman" w:hAnsi="Times New Roman"/>
          <w:lang w:bidi="he-IL"/>
        </w:rPr>
        <w:t xml:space="preserve"> στη μαρτυρία των πρώτων αυτοπτών, όπως ισχυρίζονται οι περισσότεροι των ερμηνευτών</w:t>
      </w:r>
      <w:r>
        <w:rPr>
          <w:rStyle w:val="a4"/>
          <w:rFonts w:ascii="Times New Roman" w:hAnsi="Times New Roman"/>
          <w:lang w:bidi="he-IL"/>
        </w:rPr>
        <w:footnoteReference w:id="8"/>
      </w:r>
      <w:r w:rsidRPr="00B22E0F">
        <w:rPr>
          <w:rFonts w:ascii="Times New Roman" w:hAnsi="Times New Roman"/>
          <w:lang w:bidi="he-IL"/>
        </w:rPr>
        <w:t xml:space="preserve">. Στην καρδιά της δημόσιας δράσης του σαρκωμένου Λόγου (κεφ. 6) εξαίρεται </w:t>
      </w:r>
      <w:r w:rsidRPr="00B22E0F">
        <w:rPr>
          <w:rFonts w:ascii="Times New Roman" w:hAnsi="Times New Roman"/>
          <w:b/>
          <w:lang w:bidi="he-IL"/>
        </w:rPr>
        <w:t>η βρώση της σάρκας και η πόση του αίματός Του</w:t>
      </w:r>
      <w:r w:rsidRPr="00B22E0F">
        <w:rPr>
          <w:rFonts w:ascii="Times New Roman" w:hAnsi="Times New Roman"/>
          <w:lang w:bidi="he-IL"/>
        </w:rPr>
        <w:t xml:space="preserve"> ως κατεξοχήν μέθ</w:t>
      </w:r>
      <w:r w:rsidRPr="003B7FD3">
        <w:rPr>
          <w:rFonts w:ascii="Times New Roman" w:hAnsi="Times New Roman"/>
          <w:i/>
          <w:lang w:bidi="he-IL"/>
        </w:rPr>
        <w:t>οδος</w:t>
      </w:r>
      <w:r w:rsidRPr="00B22E0F">
        <w:rPr>
          <w:rFonts w:ascii="Times New Roman" w:hAnsi="Times New Roman"/>
          <w:lang w:bidi="he-IL"/>
        </w:rPr>
        <w:t xml:space="preserve"> απόκτησης ζωής</w:t>
      </w:r>
      <w:r>
        <w:rPr>
          <w:rFonts w:ascii="Times New Roman" w:hAnsi="Times New Roman"/>
          <w:lang w:bidi="he-IL"/>
        </w:rPr>
        <w:t>,</w:t>
      </w:r>
      <w:r w:rsidRPr="00B22E0F">
        <w:rPr>
          <w:rFonts w:ascii="Times New Roman" w:hAnsi="Times New Roman"/>
          <w:lang w:bidi="he-IL"/>
        </w:rPr>
        <w:t xml:space="preserve"> ενώ έχει προηγηθεί και η απαίτηση για </w:t>
      </w:r>
      <w:r w:rsidRPr="00B22E0F">
        <w:rPr>
          <w:rFonts w:ascii="Times New Roman" w:hAnsi="Times New Roman"/>
          <w:b/>
          <w:i/>
          <w:lang w:bidi="he-IL"/>
        </w:rPr>
        <w:t xml:space="preserve">γέννηση ἄνωθεν ἐξ ὕδατος </w:t>
      </w:r>
      <w:r w:rsidRPr="00B22E0F">
        <w:rPr>
          <w:rFonts w:ascii="Times New Roman" w:hAnsi="Times New Roman"/>
          <w:b/>
          <w:i/>
          <w:u w:val="single"/>
          <w:lang w:bidi="he-IL"/>
        </w:rPr>
        <w:t>καὶ Πνεύματος</w:t>
      </w:r>
      <w:r w:rsidRPr="00B22E0F">
        <w:rPr>
          <w:rFonts w:ascii="Times New Roman" w:hAnsi="Times New Roman"/>
          <w:lang w:bidi="he-IL"/>
        </w:rPr>
        <w:t xml:space="preserve">. </w:t>
      </w:r>
      <w:r>
        <w:rPr>
          <w:rFonts w:ascii="Times New Roman" w:hAnsi="Times New Roman"/>
          <w:lang w:bidi="he-IL"/>
        </w:rPr>
        <w:t xml:space="preserve">Το ίδιο το Ιω. συγγράφηκε για να οδηγήσει με τη δρματική δομή του σε αυτή την τέλεια πίστη. Άλλωστε η αναγνώριση του ήρωα από την «ουλή» είναι γνωστή από την αγαπητή στα </w:t>
      </w:r>
      <w:r w:rsidRPr="00BC487C">
        <w:rPr>
          <w:rFonts w:ascii="Times New Roman" w:hAnsi="Times New Roman"/>
          <w:highlight w:val="yellow"/>
          <w:lang w:bidi="he-IL"/>
        </w:rPr>
        <w:t>ελληνορρωμαϊκά χρόνια Οδύσσεια</w:t>
      </w:r>
      <w:r w:rsidRPr="00200D92">
        <w:rPr>
          <w:rFonts w:ascii="Times New Roman" w:hAnsi="Times New Roman"/>
          <w:highlight w:val="yellow"/>
          <w:lang w:bidi="he-IL"/>
        </w:rPr>
        <w:t xml:space="preserve"> (</w:t>
      </w:r>
      <w:r>
        <w:rPr>
          <w:rFonts w:ascii="Times New Roman" w:hAnsi="Times New Roman"/>
          <w:highlight w:val="yellow"/>
          <w:lang w:bidi="he-IL"/>
        </w:rPr>
        <w:t>τ</w:t>
      </w:r>
      <w:r w:rsidRPr="00200D92">
        <w:rPr>
          <w:rFonts w:ascii="Times New Roman" w:hAnsi="Times New Roman"/>
          <w:highlight w:val="yellow"/>
          <w:lang w:bidi="he-IL"/>
        </w:rPr>
        <w:t xml:space="preserve"> 380</w:t>
      </w:r>
      <w:r>
        <w:rPr>
          <w:rFonts w:ascii="Times New Roman" w:hAnsi="Times New Roman"/>
          <w:highlight w:val="yellow"/>
          <w:lang w:bidi="he-IL"/>
        </w:rPr>
        <w:t xml:space="preserve"> κε.)</w:t>
      </w:r>
      <w:r w:rsidRPr="00BC487C">
        <w:rPr>
          <w:rFonts w:ascii="Times New Roman" w:hAnsi="Times New Roman"/>
          <w:highlight w:val="yellow"/>
          <w:lang w:bidi="he-IL"/>
        </w:rPr>
        <w:t>.</w:t>
      </w:r>
      <w:r>
        <w:rPr>
          <w:rFonts w:ascii="Times New Roman" w:hAnsi="Times New Roman"/>
          <w:lang w:bidi="he-IL"/>
        </w:rPr>
        <w:t xml:space="preserve"> Μόνο που στο έπος το «σημείο» προέρχεται από ανδραγαθία και όχι από τη Σταύρωση και την χορηγία της αυθεντικής «Κανά»</w:t>
      </w:r>
      <w:r w:rsidRPr="00202C91">
        <w:rPr>
          <w:rStyle w:val="a4"/>
          <w:rFonts w:ascii="Times New Roman" w:hAnsi="Times New Roman"/>
          <w:highlight w:val="yellow"/>
          <w:lang w:bidi="he-IL"/>
        </w:rPr>
        <w:t xml:space="preserve"> </w:t>
      </w:r>
      <w:r>
        <w:rPr>
          <w:rStyle w:val="a4"/>
          <w:rFonts w:ascii="Times New Roman" w:hAnsi="Times New Roman"/>
          <w:highlight w:val="yellow"/>
          <w:lang w:bidi="he-IL"/>
        </w:rPr>
        <w:footnoteReference w:id="9"/>
      </w:r>
      <w:r>
        <w:rPr>
          <w:rFonts w:ascii="Times New Roman" w:hAnsi="Times New Roman"/>
          <w:lang w:bidi="he-IL"/>
        </w:rPr>
        <w:t>.</w:t>
      </w:r>
    </w:p>
    <w:p w:rsidR="00655234" w:rsidRPr="00B22E0F" w:rsidRDefault="00655234" w:rsidP="00655234">
      <w:pPr>
        <w:autoSpaceDE w:val="0"/>
        <w:autoSpaceDN w:val="0"/>
        <w:adjustRightInd w:val="0"/>
        <w:outlineLvl w:val="0"/>
        <w:rPr>
          <w:rFonts w:ascii="Times New Roman" w:hAnsi="Times New Roman"/>
          <w:lang w:bidi="he-IL"/>
        </w:rPr>
      </w:pPr>
    </w:p>
    <w:p w:rsidR="00655234" w:rsidRPr="00B22E0F" w:rsidRDefault="00655234" w:rsidP="00655234">
      <w:pPr>
        <w:autoSpaceDE w:val="0"/>
        <w:autoSpaceDN w:val="0"/>
        <w:adjustRightInd w:val="0"/>
        <w:outlineLvl w:val="0"/>
        <w:rPr>
          <w:rFonts w:ascii="Times New Roman" w:hAnsi="Times New Roman"/>
          <w:lang w:bidi="he-IL"/>
        </w:rPr>
      </w:pPr>
      <w:r w:rsidRPr="00B22E0F">
        <w:rPr>
          <w:rFonts w:ascii="Times New Roman" w:hAnsi="Times New Roman"/>
          <w:lang w:bidi="he-IL"/>
        </w:rPr>
        <w:t xml:space="preserve">Το παράδοξο είναι </w:t>
      </w:r>
      <w:r w:rsidRPr="00B22E0F">
        <w:rPr>
          <w:rFonts w:ascii="Times New Roman" w:hAnsi="Times New Roman"/>
          <w:b/>
          <w:i/>
          <w:lang w:bidi="he-IL"/>
        </w:rPr>
        <w:t xml:space="preserve">(α) </w:t>
      </w:r>
      <w:r w:rsidRPr="00B22E0F">
        <w:rPr>
          <w:rFonts w:ascii="Times New Roman" w:hAnsi="Times New Roman"/>
          <w:lang w:bidi="he-IL"/>
        </w:rPr>
        <w:t xml:space="preserve">ενώ </w:t>
      </w:r>
      <w:r>
        <w:rPr>
          <w:rFonts w:ascii="Times New Roman" w:hAnsi="Times New Roman"/>
          <w:lang w:bidi="he-IL"/>
        </w:rPr>
        <w:t xml:space="preserve">επιλογικά </w:t>
      </w:r>
      <w:r w:rsidRPr="00B22E0F">
        <w:rPr>
          <w:rFonts w:ascii="Times New Roman" w:hAnsi="Times New Roman"/>
          <w:lang w:bidi="he-IL"/>
        </w:rPr>
        <w:t>απαξιώνεται η μέθοδος πίστ</w:t>
      </w:r>
      <w:r>
        <w:rPr>
          <w:rFonts w:ascii="Times New Roman" w:hAnsi="Times New Roman"/>
          <w:lang w:bidi="he-IL"/>
        </w:rPr>
        <w:t>εως του Θ., όπως ήδη σημειώθηκε η ψηλάφηση</w:t>
      </w:r>
      <w:r w:rsidRPr="00B22E0F">
        <w:rPr>
          <w:rFonts w:ascii="Times New Roman" w:hAnsi="Times New Roman"/>
          <w:lang w:bidi="he-IL"/>
        </w:rPr>
        <w:t xml:space="preserve"> θεωρείται </w:t>
      </w:r>
      <w:r w:rsidRPr="00B22E0F">
        <w:rPr>
          <w:rFonts w:ascii="Times New Roman" w:hAnsi="Times New Roman"/>
          <w:b/>
          <w:lang w:bidi="he-IL"/>
        </w:rPr>
        <w:t>κορυφαίο τεκμήριο της μαρτυρίας και στον Πρόλογο της Α’ Ιω</w:t>
      </w:r>
      <w:r w:rsidRPr="00B22E0F">
        <w:rPr>
          <w:rFonts w:ascii="Times New Roman" w:hAnsi="Times New Roman"/>
          <w:lang w:bidi="he-IL"/>
        </w:rPr>
        <w:t xml:space="preserve">., όπου προφανώς ο Θ. εντάσσεται στο </w:t>
      </w:r>
      <w:r w:rsidRPr="00B22E0F">
        <w:rPr>
          <w:rFonts w:ascii="Times New Roman" w:hAnsi="Times New Roman"/>
          <w:b/>
          <w:i/>
          <w:lang w:bidi="he-IL"/>
        </w:rPr>
        <w:t>ἡμεῖς</w:t>
      </w:r>
      <w:r w:rsidRPr="00B22E0F">
        <w:rPr>
          <w:rFonts w:ascii="Times New Roman" w:hAnsi="Times New Roman"/>
          <w:lang w:bidi="he-IL"/>
        </w:rPr>
        <w:t xml:space="preserve"> των αποστολέων. </w:t>
      </w:r>
      <w:r w:rsidRPr="00B22E0F">
        <w:rPr>
          <w:rFonts w:ascii="Times New Roman" w:hAnsi="Times New Roman"/>
          <w:b/>
          <w:i/>
          <w:lang w:bidi="he-IL"/>
        </w:rPr>
        <w:t>(β)</w:t>
      </w:r>
      <w:r w:rsidRPr="00B22E0F">
        <w:rPr>
          <w:rFonts w:ascii="Times New Roman" w:hAnsi="Times New Roman"/>
          <w:lang w:bidi="he-IL"/>
        </w:rPr>
        <w:t xml:space="preserve"> Η μοναδικότητα του συμβάντος πιστοποιείται και από το γεγονός ότι αυτό </w:t>
      </w:r>
      <w:r w:rsidRPr="00B22E0F">
        <w:rPr>
          <w:rFonts w:ascii="Times New Roman" w:hAnsi="Times New Roman"/>
          <w:i/>
          <w:lang w:bidi="he-IL"/>
        </w:rPr>
        <w:t>το σημείο</w:t>
      </w:r>
      <w:r w:rsidRPr="00B22E0F">
        <w:rPr>
          <w:rFonts w:ascii="Times New Roman" w:hAnsi="Times New Roman"/>
          <w:lang w:bidi="he-IL"/>
        </w:rPr>
        <w:t xml:space="preserve"> </w:t>
      </w:r>
      <w:r w:rsidRPr="00B22E0F">
        <w:rPr>
          <w:rFonts w:ascii="Times New Roman" w:hAnsi="Times New Roman"/>
          <w:b/>
          <w:lang w:bidi="he-IL"/>
        </w:rPr>
        <w:t>επιλέγει</w:t>
      </w:r>
      <w:r w:rsidRPr="00B22E0F">
        <w:rPr>
          <w:rFonts w:ascii="Times New Roman" w:hAnsi="Times New Roman"/>
          <w:lang w:bidi="he-IL"/>
        </w:rPr>
        <w:t xml:space="preserve"> μόνον ο Ιωάννης (από τους τέσσερεις ευαγγελιστές) να καταθέσει ως απαραίτητη </w:t>
      </w:r>
      <w:r w:rsidRPr="00B22E0F">
        <w:rPr>
          <w:rFonts w:ascii="Times New Roman" w:hAnsi="Times New Roman"/>
          <w:b/>
          <w:i/>
          <w:lang w:bidi="he-IL"/>
        </w:rPr>
        <w:t>μαρτυρία</w:t>
      </w:r>
      <w:r w:rsidRPr="00B22E0F">
        <w:rPr>
          <w:rFonts w:ascii="Times New Roman" w:hAnsi="Times New Roman"/>
          <w:i/>
          <w:lang w:bidi="he-IL"/>
        </w:rPr>
        <w:t xml:space="preserve"> </w:t>
      </w:r>
      <w:r w:rsidRPr="00B22E0F">
        <w:rPr>
          <w:rFonts w:ascii="Times New Roman" w:hAnsi="Times New Roman"/>
          <w:lang w:bidi="he-IL"/>
        </w:rPr>
        <w:t xml:space="preserve">στο </w:t>
      </w:r>
      <w:r w:rsidRPr="00B22E0F">
        <w:rPr>
          <w:rFonts w:ascii="Times New Roman" w:hAnsi="Times New Roman"/>
          <w:b/>
          <w:i/>
          <w:lang w:bidi="he-IL"/>
        </w:rPr>
        <w:t>τέλος</w:t>
      </w:r>
      <w:r w:rsidRPr="00B22E0F">
        <w:rPr>
          <w:rFonts w:ascii="Times New Roman" w:hAnsi="Times New Roman"/>
          <w:b/>
          <w:lang w:bidi="he-IL"/>
        </w:rPr>
        <w:t xml:space="preserve"> (</w:t>
      </w:r>
      <w:r>
        <w:rPr>
          <w:rFonts w:ascii="Times New Roman" w:hAnsi="Times New Roman"/>
          <w:b/>
          <w:lang w:bidi="he-IL"/>
        </w:rPr>
        <w:t xml:space="preserve">= </w:t>
      </w:r>
      <w:r w:rsidRPr="00B22E0F">
        <w:rPr>
          <w:rFonts w:ascii="Times New Roman" w:hAnsi="Times New Roman"/>
          <w:b/>
          <w:lang w:bidi="he-IL"/>
        </w:rPr>
        <w:t>το αποκορύφωμα)</w:t>
      </w:r>
      <w:r w:rsidRPr="00B22E0F">
        <w:rPr>
          <w:rFonts w:ascii="Times New Roman" w:hAnsi="Times New Roman"/>
          <w:lang w:bidi="he-IL"/>
        </w:rPr>
        <w:t xml:space="preserve"> του Ευαγγελίου του</w:t>
      </w:r>
      <w:r w:rsidRPr="00B22E0F">
        <w:rPr>
          <w:rStyle w:val="a4"/>
          <w:rFonts w:ascii="Times New Roman" w:hAnsi="Times New Roman"/>
          <w:lang w:bidi="he-IL"/>
        </w:rPr>
        <w:footnoteReference w:id="10"/>
      </w:r>
      <w:r>
        <w:rPr>
          <w:rFonts w:ascii="Times New Roman" w:hAnsi="Times New Roman"/>
          <w:lang w:bidi="he-IL"/>
        </w:rPr>
        <w:t xml:space="preserve">. </w:t>
      </w:r>
      <w:r w:rsidRPr="00B22E0F">
        <w:rPr>
          <w:rFonts w:ascii="Times New Roman" w:hAnsi="Times New Roman"/>
          <w:lang w:bidi="he-IL"/>
        </w:rPr>
        <w:t>Το ίδιο το Ευαγγέλιο, επιβεβαιώνει με τ</w:t>
      </w:r>
      <w:r>
        <w:rPr>
          <w:rFonts w:ascii="Times New Roman" w:hAnsi="Times New Roman"/>
          <w:lang w:bidi="he-IL"/>
        </w:rPr>
        <w:t>ον α’ Ε</w:t>
      </w:r>
      <w:r w:rsidRPr="00B22E0F">
        <w:rPr>
          <w:rFonts w:ascii="Times New Roman" w:hAnsi="Times New Roman"/>
          <w:lang w:bidi="he-IL"/>
        </w:rPr>
        <w:t xml:space="preserve">πίλογο ότι η συγκεκριμένη εμφάνιση αποτελεί το έσχατο </w:t>
      </w:r>
      <w:r w:rsidRPr="00B22E0F">
        <w:rPr>
          <w:rFonts w:ascii="Times New Roman" w:hAnsi="Times New Roman"/>
          <w:b/>
          <w:i/>
          <w:lang w:bidi="he-IL"/>
        </w:rPr>
        <w:t>σημεῖο,</w:t>
      </w:r>
      <w:r w:rsidRPr="00B22E0F">
        <w:rPr>
          <w:rFonts w:ascii="Times New Roman" w:hAnsi="Times New Roman"/>
          <w:lang w:bidi="he-IL"/>
        </w:rPr>
        <w:t xml:space="preserve"> το οποίο </w:t>
      </w:r>
      <w:r w:rsidRPr="00B22E0F">
        <w:rPr>
          <w:rFonts w:ascii="Times New Roman" w:hAnsi="Times New Roman"/>
          <w:b/>
          <w:i/>
          <w:lang w:bidi="he-IL"/>
        </w:rPr>
        <w:t>ἐποίησε</w:t>
      </w:r>
      <w:r w:rsidRPr="00B22E0F">
        <w:rPr>
          <w:rFonts w:ascii="Times New Roman" w:hAnsi="Times New Roman"/>
          <w:lang w:bidi="he-IL"/>
        </w:rPr>
        <w:t xml:space="preserve"> ο Κύριος </w:t>
      </w:r>
      <w:r w:rsidRPr="00B22E0F">
        <w:rPr>
          <w:rFonts w:ascii="Times New Roman" w:hAnsi="Times New Roman"/>
          <w:b/>
          <w:i/>
          <w:lang w:bidi="he-IL"/>
        </w:rPr>
        <w:t>ἐνώπιον τῶν μαθητῶν αύτοῦ</w:t>
      </w:r>
      <w:r w:rsidRPr="00B22E0F">
        <w:rPr>
          <w:rFonts w:ascii="Times New Roman" w:hAnsi="Times New Roman"/>
          <w:lang w:bidi="he-IL"/>
        </w:rPr>
        <w:t>. Αυτό προφανώς κλείνει τον κύκλο εκείνων (των σημείων) που εισήγαγαν τη δημόσια δράση του σαρκωμένου Λόγου στο κεφ. 2</w:t>
      </w:r>
      <w:r w:rsidRPr="001410B5">
        <w:rPr>
          <w:rFonts w:ascii="Times New Roman" w:hAnsi="Times New Roman"/>
          <w:lang w:bidi="he-IL"/>
        </w:rPr>
        <w:t xml:space="preserve"> (</w:t>
      </w:r>
      <w:r>
        <w:rPr>
          <w:rFonts w:ascii="Times New Roman" w:hAnsi="Times New Roman"/>
          <w:lang w:bidi="he-IL"/>
        </w:rPr>
        <w:t>Κανά [στ. 1-11]], όπου το σημείο επιτελείται χωρίς «άγγιγμα»)</w:t>
      </w:r>
      <w:r w:rsidRPr="00B22E0F">
        <w:rPr>
          <w:rFonts w:ascii="Times New Roman" w:hAnsi="Times New Roman"/>
          <w:lang w:bidi="he-IL"/>
        </w:rPr>
        <w:t xml:space="preserve">. </w:t>
      </w:r>
      <w:r>
        <w:rPr>
          <w:rFonts w:ascii="Times New Roman" w:hAnsi="Times New Roman"/>
          <w:lang w:bidi="he-IL"/>
        </w:rPr>
        <w:t>Μάλιστα αυτός ε</w:t>
      </w:r>
      <w:r w:rsidRPr="00B22E0F">
        <w:rPr>
          <w:rFonts w:ascii="Times New Roman" w:hAnsi="Times New Roman"/>
          <w:lang w:bidi="he-IL"/>
        </w:rPr>
        <w:t>ίναι ίσως ο λεπτομερέστερος διάλογος του Αναστάντος με μαθητή του γενικότερα στα Ευαγγέλια.</w:t>
      </w:r>
      <w:r>
        <w:rPr>
          <w:rFonts w:ascii="Times New Roman" w:hAnsi="Times New Roman"/>
          <w:lang w:bidi="he-IL"/>
        </w:rPr>
        <w:t xml:space="preserve"> Στον </w:t>
      </w:r>
      <w:r>
        <w:rPr>
          <w:rFonts w:ascii="Times New Roman" w:hAnsi="Times New Roman"/>
          <w:lang w:bidi="he-IL"/>
        </w:rPr>
        <w:lastRenderedPageBreak/>
        <w:t>ίδιο Ε</w:t>
      </w:r>
      <w:r w:rsidRPr="00B22E0F">
        <w:rPr>
          <w:rFonts w:ascii="Times New Roman" w:hAnsi="Times New Roman"/>
          <w:lang w:bidi="he-IL"/>
        </w:rPr>
        <w:t xml:space="preserve">πίλογο ο ίδιος, μόνος από τους ευαγγελιστές, πιστοποιεί ότι </w:t>
      </w:r>
      <w:r>
        <w:rPr>
          <w:rFonts w:ascii="Times New Roman" w:hAnsi="Times New Roman"/>
          <w:lang w:bidi="he-IL"/>
        </w:rPr>
        <w:t xml:space="preserve">στο γραπτό του κείμενο αποθανάτισε </w:t>
      </w:r>
      <w:r w:rsidRPr="00B22E0F">
        <w:rPr>
          <w:rFonts w:ascii="Times New Roman" w:hAnsi="Times New Roman"/>
          <w:b/>
          <w:i/>
          <w:lang w:bidi="he-IL"/>
        </w:rPr>
        <w:t>όσα είναι απολύτως απαραίτητα για να πιστεύσουν στην αληθινή ταυτότητα του ιστορικού Ιησού</w:t>
      </w:r>
      <w:r w:rsidRPr="00B22E0F">
        <w:rPr>
          <w:rFonts w:ascii="Times New Roman" w:hAnsi="Times New Roman"/>
          <w:lang w:bidi="he-IL"/>
        </w:rPr>
        <w:t xml:space="preserve"> ως </w:t>
      </w:r>
      <w:r>
        <w:rPr>
          <w:rFonts w:ascii="Times New Roman" w:hAnsi="Times New Roman"/>
          <w:lang w:bidi="he-IL"/>
        </w:rPr>
        <w:t xml:space="preserve">Μεσσία και </w:t>
      </w:r>
      <w:r w:rsidRPr="003B7FD3">
        <w:rPr>
          <w:rFonts w:ascii="Times New Roman" w:hAnsi="Times New Roman"/>
          <w:i/>
          <w:lang w:bidi="he-IL"/>
        </w:rPr>
        <w:t>Υιού του Θεού</w:t>
      </w:r>
      <w:r w:rsidRPr="00B22E0F">
        <w:rPr>
          <w:rFonts w:ascii="Times New Roman" w:hAnsi="Times New Roman"/>
          <w:lang w:bidi="he-IL"/>
        </w:rPr>
        <w:t xml:space="preserve"> </w:t>
      </w:r>
      <w:r>
        <w:rPr>
          <w:rFonts w:ascii="Times New Roman" w:hAnsi="Times New Roman"/>
          <w:lang w:bidi="he-IL"/>
        </w:rPr>
        <w:t xml:space="preserve">αλλά </w:t>
      </w:r>
      <w:r w:rsidRPr="00B22E0F">
        <w:rPr>
          <w:rFonts w:ascii="Times New Roman" w:hAnsi="Times New Roman"/>
          <w:lang w:bidi="he-IL"/>
        </w:rPr>
        <w:t xml:space="preserve">και προκειμένου μέσω </w:t>
      </w:r>
      <w:r w:rsidRPr="00B22E0F">
        <w:rPr>
          <w:rFonts w:ascii="Times New Roman" w:hAnsi="Times New Roman"/>
          <w:b/>
          <w:i/>
          <w:lang w:bidi="he-IL"/>
        </w:rPr>
        <w:t>της πίστης</w:t>
      </w:r>
      <w:r w:rsidRPr="00B22E0F">
        <w:rPr>
          <w:rFonts w:ascii="Times New Roman" w:hAnsi="Times New Roman"/>
          <w:lang w:bidi="he-IL"/>
        </w:rPr>
        <w:t xml:space="preserve"> (όπως εμφατικά επαναλαμβάνει) να έχουν </w:t>
      </w:r>
      <w:r w:rsidRPr="003B7FD3">
        <w:rPr>
          <w:rFonts w:ascii="Times New Roman" w:hAnsi="Times New Roman"/>
          <w:i/>
          <w:lang w:bidi="he-IL"/>
        </w:rPr>
        <w:t>ζωή</w:t>
      </w:r>
      <w:r>
        <w:rPr>
          <w:rFonts w:ascii="Times New Roman" w:hAnsi="Times New Roman"/>
          <w:lang w:bidi="he-IL"/>
        </w:rPr>
        <w:t xml:space="preserve"> στο Ό</w:t>
      </w:r>
      <w:r w:rsidRPr="00B22E0F">
        <w:rPr>
          <w:rFonts w:ascii="Times New Roman" w:hAnsi="Times New Roman"/>
          <w:lang w:bidi="he-IL"/>
        </w:rPr>
        <w:t xml:space="preserve">νομά Του. </w:t>
      </w:r>
      <w:r>
        <w:rPr>
          <w:rFonts w:ascii="Times New Roman" w:hAnsi="Times New Roman"/>
          <w:lang w:bidi="he-IL"/>
        </w:rPr>
        <w:t xml:space="preserve">Ως Όνομα εν προκειμένω δεν νοείται μόνον το </w:t>
      </w:r>
      <w:r w:rsidRPr="003B7FD3">
        <w:rPr>
          <w:rFonts w:ascii="Times New Roman" w:hAnsi="Times New Roman"/>
          <w:i/>
          <w:lang w:bidi="he-IL"/>
        </w:rPr>
        <w:t>Υ</w:t>
      </w:r>
      <w:r>
        <w:rPr>
          <w:rFonts w:ascii="Times New Roman" w:hAnsi="Times New Roman"/>
          <w:i/>
          <w:lang w:bidi="he-IL"/>
        </w:rPr>
        <w:t>ἱ</w:t>
      </w:r>
      <w:r w:rsidRPr="003B7FD3">
        <w:rPr>
          <w:rFonts w:ascii="Times New Roman" w:hAnsi="Times New Roman"/>
          <w:i/>
          <w:lang w:bidi="he-IL"/>
        </w:rPr>
        <w:t>ός το</w:t>
      </w:r>
      <w:r>
        <w:rPr>
          <w:rFonts w:ascii="Times New Roman" w:hAnsi="Times New Roman"/>
          <w:i/>
          <w:lang w:bidi="he-IL"/>
        </w:rPr>
        <w:t>ῦ</w:t>
      </w:r>
      <w:r w:rsidRPr="003B7FD3">
        <w:rPr>
          <w:rFonts w:ascii="Times New Roman" w:hAnsi="Times New Roman"/>
          <w:i/>
          <w:lang w:bidi="he-IL"/>
        </w:rPr>
        <w:t xml:space="preserve"> Θεο</w:t>
      </w:r>
      <w:r>
        <w:rPr>
          <w:rFonts w:ascii="Times New Roman" w:hAnsi="Times New Roman"/>
          <w:i/>
          <w:lang w:bidi="he-IL"/>
        </w:rPr>
        <w:t>ῦ</w:t>
      </w:r>
      <w:r>
        <w:rPr>
          <w:rFonts w:ascii="Times New Roman" w:hAnsi="Times New Roman"/>
          <w:lang w:bidi="he-IL"/>
        </w:rPr>
        <w:t xml:space="preserve"> αλλά και το </w:t>
      </w:r>
      <w:r w:rsidRPr="003B7FD3">
        <w:rPr>
          <w:rFonts w:ascii="Times New Roman" w:hAnsi="Times New Roman"/>
          <w:i/>
          <w:lang w:bidi="he-IL"/>
        </w:rPr>
        <w:t>ὁ Κύριός μου καὶ ὁ Θεός μου</w:t>
      </w:r>
      <w:r>
        <w:rPr>
          <w:rFonts w:ascii="Times New Roman" w:hAnsi="Times New Roman"/>
          <w:lang w:bidi="he-IL"/>
        </w:rPr>
        <w:t xml:space="preserve"> της διαπρύσιας Ομολογίας του Θ., ίσως και το ΕΓΩ ΕΙΜΙ απολύτως</w:t>
      </w:r>
      <w:r>
        <w:rPr>
          <w:rStyle w:val="a4"/>
          <w:rFonts w:ascii="Times New Roman" w:hAnsi="Times New Roman"/>
          <w:lang w:bidi="he-IL"/>
        </w:rPr>
        <w:footnoteReference w:id="11"/>
      </w:r>
      <w:r>
        <w:rPr>
          <w:rFonts w:ascii="Times New Roman" w:hAnsi="Times New Roman"/>
          <w:lang w:bidi="he-IL"/>
        </w:rPr>
        <w:t>.</w:t>
      </w:r>
    </w:p>
    <w:p w:rsidR="00655234" w:rsidRDefault="00655234" w:rsidP="00655234">
      <w:pPr>
        <w:autoSpaceDE w:val="0"/>
        <w:autoSpaceDN w:val="0"/>
        <w:adjustRightInd w:val="0"/>
        <w:outlineLvl w:val="0"/>
        <w:rPr>
          <w:rFonts w:ascii="Times New Roman" w:hAnsi="Times New Roman"/>
          <w:lang w:bidi="he-IL"/>
        </w:rPr>
      </w:pPr>
    </w:p>
    <w:p w:rsidR="00655234" w:rsidRPr="00B22E0F" w:rsidRDefault="00655234" w:rsidP="00655234">
      <w:pPr>
        <w:autoSpaceDE w:val="0"/>
        <w:autoSpaceDN w:val="0"/>
        <w:adjustRightInd w:val="0"/>
        <w:outlineLvl w:val="0"/>
        <w:rPr>
          <w:rFonts w:ascii="Times New Roman" w:hAnsi="Times New Roman"/>
          <w:lang w:bidi="he-IL"/>
        </w:rPr>
      </w:pPr>
      <w:r w:rsidRPr="00B22E0F">
        <w:rPr>
          <w:rFonts w:ascii="Times New Roman" w:hAnsi="Times New Roman"/>
          <w:lang w:bidi="he-IL"/>
        </w:rPr>
        <w:t xml:space="preserve">Όσον αφορά στη μεταστροφή μετά την μεταστροφή </w:t>
      </w:r>
      <w:r>
        <w:rPr>
          <w:rFonts w:ascii="Times New Roman" w:hAnsi="Times New Roman"/>
          <w:lang w:bidi="he-IL"/>
        </w:rPr>
        <w:t xml:space="preserve">των μαθητών </w:t>
      </w:r>
      <w:r w:rsidRPr="00B22E0F">
        <w:rPr>
          <w:rFonts w:ascii="Times New Roman" w:hAnsi="Times New Roman"/>
          <w:lang w:bidi="he-IL"/>
        </w:rPr>
        <w:t>μέσω της προ</w:t>
      </w:r>
      <w:r w:rsidRPr="003B7FD3">
        <w:rPr>
          <w:rFonts w:ascii="Times New Roman" w:hAnsi="Times New Roman"/>
          <w:i/>
          <w:lang w:bidi="he-IL"/>
        </w:rPr>
        <w:t>όδου</w:t>
      </w:r>
      <w:r w:rsidRPr="00B22E0F">
        <w:rPr>
          <w:rFonts w:ascii="Times New Roman" w:hAnsi="Times New Roman"/>
          <w:lang w:bidi="he-IL"/>
        </w:rPr>
        <w:t xml:space="preserve"> – εμβάθυνσης της πίστης, αξίζει να λεχθούν τα εξής:</w:t>
      </w:r>
    </w:p>
    <w:p w:rsidR="00655234" w:rsidRPr="00B22E0F" w:rsidRDefault="00655234" w:rsidP="00655234">
      <w:pPr>
        <w:pStyle w:val="a8"/>
        <w:numPr>
          <w:ilvl w:val="0"/>
          <w:numId w:val="25"/>
        </w:numPr>
        <w:autoSpaceDE w:val="0"/>
        <w:autoSpaceDN w:val="0"/>
        <w:adjustRightInd w:val="0"/>
        <w:outlineLvl w:val="0"/>
        <w:rPr>
          <w:rFonts w:ascii="Times New Roman" w:hAnsi="Times New Roman"/>
          <w:color w:val="FF0000"/>
          <w:lang w:bidi="he-IL"/>
        </w:rPr>
      </w:pPr>
      <w:r w:rsidRPr="00B22E0F">
        <w:rPr>
          <w:rFonts w:ascii="Times New Roman" w:hAnsi="Times New Roman"/>
          <w:lang w:bidi="he-IL"/>
        </w:rPr>
        <w:t>Στην καρδιά του Προοιμιακού ύμνου, ο οποίος ως Πρόλογος καθοδηγεί τον ακροατή</w:t>
      </w:r>
      <w:r>
        <w:rPr>
          <w:rFonts w:ascii="Times New Roman" w:hAnsi="Times New Roman"/>
          <w:lang w:bidi="he-IL"/>
        </w:rPr>
        <w:t xml:space="preserve"> στην ανάΓνωση</w:t>
      </w:r>
      <w:r w:rsidRPr="00B22E0F">
        <w:rPr>
          <w:rFonts w:ascii="Times New Roman" w:hAnsi="Times New Roman"/>
          <w:lang w:bidi="he-IL"/>
        </w:rPr>
        <w:t xml:space="preserve">, δίνεται ιδιαίτερη έμφαση σε όσους </w:t>
      </w:r>
      <w:r w:rsidRPr="00B22E0F">
        <w:rPr>
          <w:rFonts w:ascii="Times New Roman" w:hAnsi="Times New Roman"/>
          <w:b/>
          <w:i/>
          <w:lang w:bidi="he-IL"/>
        </w:rPr>
        <w:t>(παρ) ἔλαβον αὐτὸν</w:t>
      </w:r>
      <w:r w:rsidRPr="00B22E0F">
        <w:rPr>
          <w:rFonts w:ascii="Times New Roman" w:hAnsi="Times New Roman"/>
          <w:i/>
          <w:lang w:bidi="he-IL"/>
        </w:rPr>
        <w:t xml:space="preserve"> </w:t>
      </w:r>
      <w:r w:rsidRPr="00B22E0F">
        <w:rPr>
          <w:rFonts w:ascii="Times New Roman" w:hAnsi="Times New Roman"/>
          <w:lang w:bidi="he-IL"/>
        </w:rPr>
        <w:t xml:space="preserve">(= το φως το αληθινόν) σε ενεργητική φωνή και αόριστο. Σημειωτέον ότι στο Ιω. έχουμε καταρχάς </w:t>
      </w:r>
      <w:r w:rsidRPr="00B22E0F">
        <w:rPr>
          <w:rFonts w:ascii="Times New Roman" w:hAnsi="Times New Roman"/>
          <w:i/>
          <w:lang w:bidi="he-IL"/>
        </w:rPr>
        <w:t>κλήση του Ιησού από τους μαθητές</w:t>
      </w:r>
      <w:r w:rsidRPr="00B22E0F">
        <w:rPr>
          <w:rFonts w:ascii="Times New Roman" w:hAnsi="Times New Roman"/>
          <w:lang w:bidi="he-IL"/>
        </w:rPr>
        <w:t xml:space="preserve"> και όχι των μαθητών από τον Ιησού</w:t>
      </w:r>
      <w:r>
        <w:rPr>
          <w:rFonts w:ascii="Times New Roman" w:hAnsi="Times New Roman"/>
          <w:lang w:bidi="he-IL"/>
        </w:rPr>
        <w:t>, αν και στο 15, 16 τονίζεται από τον ίδιο τον Κύριο:</w:t>
      </w:r>
      <w:r w:rsidRPr="00B122A4">
        <w:rPr>
          <w:rFonts w:ascii="Arial" w:hAnsi="Arial" w:cs="Arial"/>
          <w:sz w:val="20"/>
          <w:szCs w:val="20"/>
          <w:vertAlign w:val="superscript"/>
          <w:lang w:bidi="he-IL"/>
        </w:rPr>
        <w:t xml:space="preserve"> </w:t>
      </w:r>
      <w:r w:rsidRPr="00B122A4">
        <w:rPr>
          <w:rFonts w:ascii="Times New Roman" w:hAnsi="Times New Roman"/>
          <w:i/>
          <w:lang w:bidi="he-IL"/>
        </w:rPr>
        <w:t>οὐχ ὑμεῖς με ἐξελέξασθε, ἀλλ᾽ ἐγὼ ἐξελεξάμην ὑμᾶς</w:t>
      </w:r>
      <w:r>
        <w:rPr>
          <w:rFonts w:ascii="SBL Greek" w:hAnsi="SBL Greek" w:cs="SBL Greek"/>
          <w:lang w:bidi="he-IL"/>
        </w:rPr>
        <w:t xml:space="preserve"> </w:t>
      </w:r>
      <w:r w:rsidRPr="00B22E0F">
        <w:rPr>
          <w:rFonts w:ascii="Times New Roman" w:hAnsi="Times New Roman"/>
          <w:lang w:bidi="he-IL"/>
        </w:rPr>
        <w:t xml:space="preserve">! Όσοι </w:t>
      </w:r>
      <w:r w:rsidRPr="00B22E0F">
        <w:rPr>
          <w:rFonts w:ascii="Times New Roman" w:hAnsi="Times New Roman"/>
          <w:i/>
          <w:lang w:bidi="he-IL"/>
        </w:rPr>
        <w:t xml:space="preserve">παρέλαβαν </w:t>
      </w:r>
      <w:r w:rsidRPr="00B22E0F">
        <w:rPr>
          <w:rFonts w:ascii="Times New Roman" w:hAnsi="Times New Roman"/>
          <w:lang w:bidi="he-IL"/>
        </w:rPr>
        <w:t xml:space="preserve">τον Ιησού, ταυτόχρονα έλαβαν χάρη / εξουσία να γίνουν «τέκνα Θεού» καθώς </w:t>
      </w:r>
      <w:r w:rsidRPr="00B22E0F">
        <w:rPr>
          <w:rFonts w:ascii="Times New Roman" w:hAnsi="Times New Roman"/>
          <w:b/>
          <w:i/>
          <w:lang w:bidi="he-IL"/>
        </w:rPr>
        <w:t xml:space="preserve">ἐκ </w:t>
      </w:r>
      <w:r w:rsidRPr="00B22E0F">
        <w:rPr>
          <w:rFonts w:ascii="Times New Roman" w:hAnsi="Times New Roman"/>
          <w:b/>
          <w:i/>
          <w:caps/>
          <w:lang w:bidi="he-IL"/>
        </w:rPr>
        <w:t>θ</w:t>
      </w:r>
      <w:r w:rsidRPr="00B22E0F">
        <w:rPr>
          <w:rFonts w:ascii="Times New Roman" w:hAnsi="Times New Roman"/>
          <w:b/>
          <w:i/>
          <w:lang w:bidi="he-IL"/>
        </w:rPr>
        <w:t>εοῦ ἐγεννήθησαν</w:t>
      </w:r>
      <w:r w:rsidRPr="00B22E0F">
        <w:rPr>
          <w:rFonts w:ascii="Times New Roman" w:hAnsi="Times New Roman"/>
          <w:lang w:bidi="he-IL"/>
        </w:rPr>
        <w:t xml:space="preserve"> και δη με έναν υπερφυσικό τρόπο που δεν περιγράφεται κατεξοχήν θετικά αλλά αρνητικά για να αντιπαραβληθεί προς τις λοιπές γεννήσεις και ιδίως του υιού του Αβραάμ, Ισαάκ</w:t>
      </w:r>
      <w:r w:rsidRPr="00B22E0F">
        <w:rPr>
          <w:rFonts w:ascii="Times New Roman" w:hAnsi="Times New Roman"/>
          <w:b/>
          <w:i/>
          <w:lang w:bidi="he-IL"/>
        </w:rPr>
        <w:t>.</w:t>
      </w:r>
      <w:r w:rsidRPr="00B22E0F">
        <w:rPr>
          <w:rFonts w:ascii="Times New Roman" w:hAnsi="Times New Roman"/>
          <w:lang w:bidi="he-IL"/>
        </w:rPr>
        <w:t xml:space="preserve"> Αυτό, όμως, το γεγονός της αναγέννησης συνδυάζεται με το εμφατικό σε διαρκή ενεστώτα </w:t>
      </w:r>
      <w:r w:rsidRPr="00B22E0F">
        <w:rPr>
          <w:rFonts w:ascii="Times New Roman" w:hAnsi="Times New Roman"/>
          <w:b/>
          <w:i/>
          <w:highlight w:val="yellow"/>
          <w:lang w:bidi="he-IL"/>
        </w:rPr>
        <w:t>πιστεύουσιν</w:t>
      </w:r>
      <w:r w:rsidRPr="00B22E0F">
        <w:rPr>
          <w:rFonts w:ascii="Times New Roman" w:hAnsi="Times New Roman"/>
          <w:i/>
          <w:highlight w:val="yellow"/>
          <w:lang w:bidi="he-IL"/>
        </w:rPr>
        <w:t xml:space="preserve"> εἰς τὸ ὄνομα αὐτοῦ.</w:t>
      </w:r>
      <w:r w:rsidRPr="00B22E0F">
        <w:rPr>
          <w:rFonts w:ascii="Times New Roman" w:hAnsi="Times New Roman"/>
          <w:lang w:bidi="he-IL"/>
        </w:rPr>
        <w:t xml:space="preserve"> Συνεπώς όσοι τον έλαβαν σε αντίθεση προς τους </w:t>
      </w:r>
      <w:r w:rsidRPr="00B22E0F">
        <w:rPr>
          <w:rFonts w:ascii="Times New Roman" w:hAnsi="Times New Roman"/>
          <w:b/>
          <w:i/>
          <w:lang w:bidi="he-IL"/>
        </w:rPr>
        <w:t>ιδίους</w:t>
      </w:r>
      <w:r w:rsidRPr="00B22E0F">
        <w:rPr>
          <w:rFonts w:ascii="Times New Roman" w:hAnsi="Times New Roman"/>
          <w:lang w:bidi="he-IL"/>
        </w:rPr>
        <w:t xml:space="preserve"> – προς </w:t>
      </w:r>
      <w:r w:rsidRPr="00B22E0F">
        <w:rPr>
          <w:rFonts w:ascii="Times New Roman" w:hAnsi="Times New Roman"/>
          <w:b/>
          <w:i/>
          <w:lang w:bidi="he-IL"/>
        </w:rPr>
        <w:t>τον κόσμο</w:t>
      </w:r>
      <w:r w:rsidRPr="00B22E0F">
        <w:rPr>
          <w:rFonts w:ascii="Times New Roman" w:hAnsi="Times New Roman"/>
          <w:lang w:bidi="he-IL"/>
        </w:rPr>
        <w:t xml:space="preserve">, </w:t>
      </w:r>
      <w:r>
        <w:rPr>
          <w:rFonts w:ascii="Times New Roman" w:hAnsi="Times New Roman"/>
          <w:lang w:bidi="he-IL"/>
        </w:rPr>
        <w:t>(</w:t>
      </w:r>
      <w:r w:rsidRPr="00B22E0F">
        <w:rPr>
          <w:rFonts w:ascii="Times New Roman" w:hAnsi="Times New Roman"/>
          <w:lang w:bidi="he-IL"/>
        </w:rPr>
        <w:t>διαρκώς</w:t>
      </w:r>
      <w:r>
        <w:rPr>
          <w:rFonts w:ascii="Times New Roman" w:hAnsi="Times New Roman"/>
          <w:lang w:bidi="he-IL"/>
        </w:rPr>
        <w:t xml:space="preserve">) </w:t>
      </w:r>
      <w:r w:rsidRPr="00B22E0F">
        <w:rPr>
          <w:rFonts w:ascii="Times New Roman" w:hAnsi="Times New Roman"/>
          <w:b/>
          <w:i/>
          <w:lang w:bidi="he-IL"/>
        </w:rPr>
        <w:t>πιστεύουσιν</w:t>
      </w:r>
      <w:r w:rsidRPr="00B22E0F">
        <w:rPr>
          <w:rFonts w:ascii="Times New Roman" w:hAnsi="Times New Roman"/>
          <w:lang w:bidi="he-IL"/>
        </w:rPr>
        <w:t xml:space="preserve"> παρά το γεγονός ότι το ρήμα περιστοιχίζεται από αορίστους: </w:t>
      </w:r>
      <w:r w:rsidRPr="00B22E0F">
        <w:rPr>
          <w:rFonts w:ascii="Times New Roman" w:hAnsi="Times New Roman"/>
          <w:i/>
          <w:lang w:bidi="he-IL"/>
        </w:rPr>
        <w:t>ἔλαβον - ἐγεννήθησαν</w:t>
      </w:r>
      <w:r w:rsidRPr="00B22E0F">
        <w:rPr>
          <w:rStyle w:val="a4"/>
          <w:rFonts w:ascii="Times New Roman" w:hAnsi="Times New Roman"/>
          <w:b/>
          <w:i/>
          <w:lang w:bidi="he-IL"/>
        </w:rPr>
        <w:footnoteReference w:id="12"/>
      </w:r>
      <w:r w:rsidRPr="00B22E0F">
        <w:rPr>
          <w:rFonts w:ascii="Times New Roman" w:hAnsi="Times New Roman"/>
          <w:lang w:bidi="he-IL"/>
        </w:rPr>
        <w:t xml:space="preserve">. Το γεγονός ότι δεν γίνεται λόγος για </w:t>
      </w:r>
      <w:r w:rsidRPr="00B22E0F">
        <w:rPr>
          <w:rFonts w:ascii="Times New Roman" w:hAnsi="Times New Roman"/>
          <w:i/>
          <w:lang w:bidi="he-IL"/>
        </w:rPr>
        <w:t xml:space="preserve">πιστεύσασιν </w:t>
      </w:r>
      <w:r w:rsidRPr="00B22E0F">
        <w:rPr>
          <w:rFonts w:ascii="Times New Roman" w:hAnsi="Times New Roman"/>
          <w:lang w:bidi="he-IL"/>
        </w:rPr>
        <w:t xml:space="preserve">αλλά </w:t>
      </w:r>
      <w:r w:rsidRPr="00B22E0F">
        <w:rPr>
          <w:rFonts w:ascii="Times New Roman" w:hAnsi="Times New Roman"/>
          <w:i/>
          <w:lang w:bidi="he-IL"/>
        </w:rPr>
        <w:t>πιστεύοντες</w:t>
      </w:r>
      <w:r w:rsidRPr="00B22E0F">
        <w:rPr>
          <w:rFonts w:ascii="Times New Roman" w:hAnsi="Times New Roman"/>
          <w:lang w:bidi="he-IL"/>
        </w:rPr>
        <w:t xml:space="preserve">, όπως αποδεικνύεται από το σώμα του Ευαγγελίου, συνεπάγεται ότι η πίστη δεν είναι κάτι παγιωμένο. </w:t>
      </w:r>
    </w:p>
    <w:p w:rsidR="00655234" w:rsidRPr="0089371A" w:rsidRDefault="00655234" w:rsidP="00655234">
      <w:pPr>
        <w:pStyle w:val="a8"/>
        <w:numPr>
          <w:ilvl w:val="0"/>
          <w:numId w:val="25"/>
        </w:numPr>
        <w:autoSpaceDE w:val="0"/>
        <w:autoSpaceDN w:val="0"/>
        <w:adjustRightInd w:val="0"/>
        <w:outlineLvl w:val="0"/>
        <w:rPr>
          <w:rFonts w:ascii="Times New Roman" w:hAnsi="Times New Roman"/>
          <w:color w:val="FF0000"/>
          <w:lang w:bidi="he-IL"/>
        </w:rPr>
      </w:pPr>
      <w:r>
        <w:rPr>
          <w:rFonts w:ascii="Times New Roman" w:hAnsi="Times New Roman"/>
          <w:lang w:bidi="he-IL"/>
        </w:rPr>
        <w:t xml:space="preserve">Και </w:t>
      </w:r>
      <w:r w:rsidRPr="00B22E0F">
        <w:rPr>
          <w:rFonts w:ascii="Times New Roman" w:hAnsi="Times New Roman"/>
          <w:lang w:bidi="he-IL"/>
        </w:rPr>
        <w:t xml:space="preserve">ο Θ. με τρόπο που δεν περιγράφεται από το Ιω. εντάχθηκε στον κύκλο των Δώδεκα, </w:t>
      </w:r>
      <w:r w:rsidRPr="00B22E0F">
        <w:rPr>
          <w:rFonts w:ascii="Times New Roman" w:hAnsi="Times New Roman"/>
          <w:i/>
          <w:lang w:bidi="he-IL"/>
        </w:rPr>
        <w:t xml:space="preserve">λαμβάνοντας </w:t>
      </w:r>
      <w:r w:rsidRPr="00B22E0F">
        <w:rPr>
          <w:rFonts w:ascii="Times New Roman" w:hAnsi="Times New Roman"/>
          <w:lang w:bidi="he-IL"/>
        </w:rPr>
        <w:t>τον Ιησού.</w:t>
      </w:r>
      <w:r>
        <w:rPr>
          <w:rFonts w:ascii="Times New Roman" w:hAnsi="Times New Roman"/>
          <w:lang w:bidi="he-IL"/>
        </w:rPr>
        <w:t xml:space="preserve"> </w:t>
      </w:r>
      <w:r w:rsidRPr="00B22E0F">
        <w:rPr>
          <w:rFonts w:ascii="Times New Roman" w:hAnsi="Times New Roman"/>
          <w:lang w:bidi="he-IL"/>
        </w:rPr>
        <w:t xml:space="preserve">Επιπλέον </w:t>
      </w:r>
      <w:r>
        <w:rPr>
          <w:rFonts w:ascii="Times New Roman" w:hAnsi="Times New Roman"/>
          <w:lang w:bidi="he-IL"/>
        </w:rPr>
        <w:t>επέμεινε στην επιλογή του να ακολουθήσει</w:t>
      </w:r>
      <w:r w:rsidRPr="00B22E0F">
        <w:rPr>
          <w:rFonts w:ascii="Times New Roman" w:hAnsi="Times New Roman"/>
          <w:lang w:bidi="he-IL"/>
        </w:rPr>
        <w:t xml:space="preserve"> τον </w:t>
      </w:r>
      <w:r w:rsidRPr="00B22E0F">
        <w:rPr>
          <w:rFonts w:ascii="Times New Roman" w:hAnsi="Times New Roman"/>
          <w:b/>
          <w:i/>
          <w:lang w:bidi="he-IL"/>
        </w:rPr>
        <w:t>σαρκωμένο</w:t>
      </w:r>
      <w:r w:rsidRPr="00B22E0F">
        <w:rPr>
          <w:rFonts w:ascii="Times New Roman" w:hAnsi="Times New Roman"/>
          <w:lang w:bidi="he-IL"/>
        </w:rPr>
        <w:t xml:space="preserve"> Λόγο </w:t>
      </w:r>
      <w:r>
        <w:rPr>
          <w:rFonts w:ascii="Times New Roman" w:hAnsi="Times New Roman"/>
          <w:lang w:bidi="he-IL"/>
        </w:rPr>
        <w:t xml:space="preserve">και δεν μεταπήδησε </w:t>
      </w:r>
      <w:r w:rsidRPr="00B22E0F">
        <w:rPr>
          <w:rFonts w:ascii="Times New Roman" w:hAnsi="Times New Roman"/>
          <w:lang w:bidi="he-IL"/>
        </w:rPr>
        <w:t xml:space="preserve">στους «σχισματικούς» του κεφ. 6 (το οποίο συνιστά τον πυρήνα της δημόσιας δράσης του σαρκωμένου Λόγου). </w:t>
      </w:r>
      <w:r>
        <w:rPr>
          <w:rFonts w:ascii="Times New Roman" w:hAnsi="Times New Roman"/>
          <w:lang w:bidi="he-IL"/>
        </w:rPr>
        <w:t xml:space="preserve">Τότε </w:t>
      </w:r>
      <w:r>
        <w:rPr>
          <w:rFonts w:ascii="Times New Roman" w:hAnsi="Times New Roman"/>
          <w:b/>
          <w:i/>
          <w:lang w:bidi="he-IL"/>
        </w:rPr>
        <w:t>πολλοὶ</w:t>
      </w:r>
      <w:r w:rsidRPr="00B22E0F">
        <w:rPr>
          <w:rFonts w:ascii="Times New Roman" w:hAnsi="Times New Roman"/>
          <w:b/>
          <w:i/>
          <w:lang w:bidi="he-IL"/>
        </w:rPr>
        <w:t xml:space="preserve"> </w:t>
      </w:r>
      <w:r w:rsidRPr="00B22E0F">
        <w:rPr>
          <w:rFonts w:ascii="Times New Roman" w:hAnsi="Times New Roman"/>
          <w:i/>
          <w:lang w:bidi="he-IL"/>
        </w:rPr>
        <w:t>ἐκ τῶν μαθητῶν αὐτοῦ</w:t>
      </w:r>
      <w:r>
        <w:rPr>
          <w:rFonts w:ascii="Times New Roman" w:hAnsi="Times New Roman"/>
          <w:i/>
          <w:lang w:bidi="he-IL"/>
        </w:rPr>
        <w:t xml:space="preserve"> </w:t>
      </w:r>
      <w:r w:rsidRPr="00B22E0F">
        <w:rPr>
          <w:rFonts w:ascii="Times New Roman" w:hAnsi="Times New Roman"/>
          <w:i/>
          <w:lang w:bidi="he-IL"/>
        </w:rPr>
        <w:t xml:space="preserve">ἀπῆλθον </w:t>
      </w:r>
      <w:r w:rsidRPr="00B22E0F">
        <w:rPr>
          <w:rFonts w:ascii="Times New Roman" w:hAnsi="Times New Roman"/>
          <w:b/>
          <w:i/>
          <w:lang w:bidi="he-IL"/>
        </w:rPr>
        <w:t>εἰς τὰ ὀπίσω</w:t>
      </w:r>
      <w:r w:rsidRPr="00B22E0F">
        <w:rPr>
          <w:rFonts w:ascii="Times New Roman" w:hAnsi="Times New Roman"/>
          <w:i/>
          <w:lang w:bidi="he-IL"/>
        </w:rPr>
        <w:t xml:space="preserve"> καὶ οὐκέτι </w:t>
      </w:r>
      <w:r w:rsidRPr="00202C91">
        <w:rPr>
          <w:rFonts w:ascii="Times New Roman" w:hAnsi="Times New Roman"/>
          <w:b/>
          <w:i/>
          <w:lang w:bidi="he-IL"/>
        </w:rPr>
        <w:t>μετ᾽ αὐτοῦ</w:t>
      </w:r>
      <w:r w:rsidRPr="00B22E0F">
        <w:rPr>
          <w:rFonts w:ascii="Times New Roman" w:hAnsi="Times New Roman"/>
          <w:i/>
          <w:lang w:bidi="he-IL"/>
        </w:rPr>
        <w:t xml:space="preserve"> περιεπάτουν</w:t>
      </w:r>
      <w:r w:rsidRPr="00B22E0F">
        <w:rPr>
          <w:rFonts w:ascii="Times New Roman" w:hAnsi="Times New Roman"/>
          <w:lang w:bidi="he-IL"/>
        </w:rPr>
        <w:t xml:space="preserve"> (αντί </w:t>
      </w:r>
      <w:r w:rsidRPr="00B22E0F">
        <w:rPr>
          <w:rFonts w:ascii="Times New Roman" w:hAnsi="Times New Roman"/>
          <w:i/>
          <w:lang w:bidi="he-IL"/>
        </w:rPr>
        <w:t>περιεπάτουν</w:t>
      </w:r>
      <w:r w:rsidRPr="00B22E0F">
        <w:rPr>
          <w:rFonts w:ascii="Times New Roman" w:hAnsi="Times New Roman"/>
          <w:lang w:bidi="he-IL"/>
        </w:rPr>
        <w:t xml:space="preserve"> </w:t>
      </w:r>
      <w:r>
        <w:rPr>
          <w:rFonts w:ascii="Times New Roman" w:hAnsi="Times New Roman"/>
          <w:i/>
          <w:lang w:bidi="he-IL"/>
        </w:rPr>
        <w:t>Ὀ</w:t>
      </w:r>
      <w:r w:rsidRPr="00B22E0F">
        <w:rPr>
          <w:rFonts w:ascii="Times New Roman" w:hAnsi="Times New Roman"/>
          <w:i/>
          <w:lang w:bidi="he-IL"/>
        </w:rPr>
        <w:t>πίσω</w:t>
      </w:r>
      <w:r>
        <w:rPr>
          <w:rFonts w:ascii="Times New Roman" w:hAnsi="Times New Roman"/>
          <w:i/>
          <w:vertAlign w:val="superscript"/>
          <w:lang w:bidi="he-IL"/>
        </w:rPr>
        <w:t>.</w:t>
      </w:r>
      <w:r w:rsidRPr="00B22E0F">
        <w:rPr>
          <w:rFonts w:ascii="Times New Roman" w:hAnsi="Times New Roman"/>
          <w:lang w:bidi="he-IL"/>
        </w:rPr>
        <w:t xml:space="preserve"> 12, 19</w:t>
      </w:r>
      <w:r>
        <w:rPr>
          <w:rFonts w:ascii="Times New Roman" w:hAnsi="Times New Roman"/>
          <w:vertAlign w:val="superscript"/>
          <w:lang w:bidi="he-IL"/>
        </w:rPr>
        <w:t>.</w:t>
      </w:r>
      <w:r w:rsidRPr="00B22E0F">
        <w:rPr>
          <w:rFonts w:ascii="Times New Roman" w:hAnsi="Times New Roman"/>
          <w:lang w:bidi="he-IL"/>
        </w:rPr>
        <w:t xml:space="preserve"> πρβλ. 1, 15. 27. 30) διότι </w:t>
      </w:r>
      <w:r w:rsidRPr="00B22E0F">
        <w:rPr>
          <w:rFonts w:ascii="Times New Roman" w:hAnsi="Times New Roman"/>
          <w:b/>
          <w:i/>
          <w:lang w:bidi="he-IL"/>
        </w:rPr>
        <w:t>σκανδαλίστηκαν,</w:t>
      </w:r>
      <w:r w:rsidRPr="00B22E0F">
        <w:rPr>
          <w:rFonts w:ascii="Times New Roman" w:hAnsi="Times New Roman"/>
          <w:lang w:bidi="he-IL"/>
        </w:rPr>
        <w:t xml:space="preserve"> θεωρώντας </w:t>
      </w:r>
      <w:r w:rsidRPr="00B22E0F">
        <w:rPr>
          <w:rFonts w:ascii="Times New Roman" w:hAnsi="Times New Roman"/>
          <w:b/>
          <w:lang w:bidi="he-IL"/>
        </w:rPr>
        <w:t>«</w:t>
      </w:r>
      <w:r w:rsidRPr="00B22E0F">
        <w:rPr>
          <w:rFonts w:ascii="Times New Roman" w:hAnsi="Times New Roman"/>
          <w:b/>
          <w:i/>
          <w:lang w:bidi="he-IL"/>
        </w:rPr>
        <w:t>σκληρά</w:t>
      </w:r>
      <w:r w:rsidRPr="00B22E0F">
        <w:rPr>
          <w:rFonts w:ascii="Times New Roman" w:hAnsi="Times New Roman"/>
          <w:b/>
          <w:lang w:bidi="he-IL"/>
        </w:rPr>
        <w:t>»</w:t>
      </w:r>
      <w:r w:rsidRPr="00B22E0F">
        <w:rPr>
          <w:rFonts w:ascii="Times New Roman" w:hAnsi="Times New Roman"/>
          <w:lang w:bidi="he-IL"/>
        </w:rPr>
        <w:t xml:space="preserve"> (προφανώς «κανιβαλισμό» [πρβλ. θυέστεια δείπνα]) τα λόγια Του στη Συναγωγή της Καπερναούμ περί του πραγματικού μάννα, περί της </w:t>
      </w:r>
      <w:r w:rsidRPr="00B22E0F">
        <w:rPr>
          <w:rFonts w:ascii="Times New Roman" w:hAnsi="Times New Roman"/>
          <w:b/>
          <w:i/>
          <w:lang w:bidi="he-IL"/>
        </w:rPr>
        <w:t xml:space="preserve">αληθούς </w:t>
      </w:r>
      <w:r w:rsidRPr="00202C91">
        <w:rPr>
          <w:rFonts w:ascii="Times New Roman" w:hAnsi="Times New Roman"/>
          <w:lang w:bidi="he-IL"/>
        </w:rPr>
        <w:t>δηλ.</w:t>
      </w:r>
      <w:r w:rsidRPr="00B22E0F">
        <w:rPr>
          <w:rFonts w:ascii="Times New Roman" w:hAnsi="Times New Roman"/>
          <w:b/>
          <w:lang w:bidi="he-IL"/>
        </w:rPr>
        <w:t xml:space="preserve"> </w:t>
      </w:r>
      <w:r w:rsidRPr="00B22E0F">
        <w:rPr>
          <w:rFonts w:ascii="Times New Roman" w:hAnsi="Times New Roman"/>
          <w:lang w:bidi="he-IL"/>
        </w:rPr>
        <w:t xml:space="preserve">βρώσης της σάρκας (όχι του σώματος) και πόσεως του αίματός Του (ως Υιού του Ανθρώπου) ως προϋποθέσεων απόκτησης </w:t>
      </w:r>
      <w:r w:rsidRPr="00B22E0F">
        <w:rPr>
          <w:rFonts w:ascii="Times New Roman" w:hAnsi="Times New Roman"/>
          <w:b/>
          <w:i/>
          <w:lang w:bidi="he-IL"/>
        </w:rPr>
        <w:t>ζωής</w:t>
      </w:r>
      <w:r w:rsidRPr="00B22E0F">
        <w:rPr>
          <w:rFonts w:ascii="Times New Roman" w:hAnsi="Times New Roman"/>
          <w:lang w:bidi="he-IL"/>
        </w:rPr>
        <w:t xml:space="preserve"> </w:t>
      </w:r>
      <w:r w:rsidRPr="00B22E0F">
        <w:rPr>
          <w:rFonts w:ascii="Times New Roman" w:hAnsi="Times New Roman"/>
          <w:b/>
          <w:i/>
          <w:lang w:bidi="he-IL"/>
        </w:rPr>
        <w:t>ἐν ἑαυτοῖς</w:t>
      </w:r>
      <w:r w:rsidRPr="00B22E0F">
        <w:rPr>
          <w:rFonts w:ascii="Times New Roman" w:hAnsi="Times New Roman"/>
          <w:i/>
          <w:lang w:bidi="he-IL"/>
        </w:rPr>
        <w:t xml:space="preserve"> / </w:t>
      </w:r>
      <w:r w:rsidRPr="00B22E0F">
        <w:rPr>
          <w:rFonts w:ascii="Times New Roman" w:hAnsi="Times New Roman"/>
          <w:b/>
          <w:i/>
          <w:lang w:bidi="he-IL"/>
        </w:rPr>
        <w:t>εἰς τὸν αἰῶνα</w:t>
      </w:r>
      <w:r w:rsidRPr="00B22E0F">
        <w:rPr>
          <w:rFonts w:ascii="Times New Roman" w:hAnsi="Times New Roman"/>
          <w:i/>
          <w:lang w:bidi="he-IL"/>
        </w:rPr>
        <w:t>.</w:t>
      </w:r>
      <w:r>
        <w:rPr>
          <w:rFonts w:ascii="Times New Roman" w:hAnsi="Times New Roman"/>
          <w:lang w:bidi="he-IL"/>
        </w:rPr>
        <w:t xml:space="preserve"> (ἀ</w:t>
      </w:r>
      <w:r w:rsidRPr="00B22E0F">
        <w:rPr>
          <w:rFonts w:ascii="Times New Roman" w:hAnsi="Times New Roman"/>
          <w:lang w:bidi="he-IL"/>
        </w:rPr>
        <w:t>νάστασης</w:t>
      </w:r>
      <w:r w:rsidRPr="00B22E0F">
        <w:rPr>
          <w:rFonts w:ascii="Times New Roman" w:hAnsi="Times New Roman"/>
          <w:i/>
          <w:lang w:bidi="he-IL"/>
        </w:rPr>
        <w:t xml:space="preserve"> τῇ ἐσχάτῃ ἡμέρᾳ</w:t>
      </w:r>
      <w:r w:rsidRPr="00B22E0F">
        <w:rPr>
          <w:rFonts w:ascii="Times New Roman" w:hAnsi="Times New Roman"/>
          <w:lang w:bidi="he-IL"/>
        </w:rPr>
        <w:t xml:space="preserve">). Μάλιστα στην αρχή της συγκεκριμένης ενότητας, η οποία περιγράφει το </w:t>
      </w:r>
      <w:r w:rsidRPr="00B22E0F">
        <w:rPr>
          <w:rFonts w:ascii="Times New Roman" w:hAnsi="Times New Roman"/>
          <w:highlight w:val="yellow"/>
          <w:lang w:bidi="he-IL"/>
        </w:rPr>
        <w:t>πρώτο</w:t>
      </w:r>
      <w:r w:rsidRPr="00B22E0F">
        <w:rPr>
          <w:rFonts w:ascii="Times New Roman" w:hAnsi="Times New Roman"/>
          <w:lang w:bidi="he-IL"/>
        </w:rPr>
        <w:t xml:space="preserve"> σχίσμα στο ακροατήριο (</w:t>
      </w:r>
      <w:r>
        <w:rPr>
          <w:rFonts w:ascii="Times New Roman" w:hAnsi="Times New Roman"/>
          <w:lang w:bidi="he-IL"/>
        </w:rPr>
        <w:t>«αντικατοπτρίζοντας» μάλλον αντίστοιχο φαινόμενο σ</w:t>
      </w:r>
      <w:r w:rsidRPr="00B22E0F">
        <w:rPr>
          <w:rFonts w:ascii="Times New Roman" w:hAnsi="Times New Roman"/>
          <w:lang w:bidi="he-IL"/>
        </w:rPr>
        <w:t>την ιωάννεια κοινότητα</w:t>
      </w:r>
      <w:r>
        <w:rPr>
          <w:rFonts w:ascii="Times New Roman" w:hAnsi="Times New Roman"/>
          <w:lang w:bidi="he-IL"/>
        </w:rPr>
        <w:t xml:space="preserve"> [Α’ Ιω. 5, 6]</w:t>
      </w:r>
      <w:r w:rsidRPr="00B22E0F">
        <w:rPr>
          <w:rFonts w:ascii="Times New Roman" w:hAnsi="Times New Roman"/>
          <w:lang w:bidi="he-IL"/>
        </w:rPr>
        <w:t xml:space="preserve">), </w:t>
      </w:r>
      <w:r w:rsidRPr="00202C97">
        <w:rPr>
          <w:rFonts w:ascii="Times New Roman" w:hAnsi="Times New Roman"/>
          <w:color w:val="C00000"/>
          <w:lang w:bidi="he-IL"/>
        </w:rPr>
        <w:t xml:space="preserve">το αίτημα </w:t>
      </w:r>
      <w:r w:rsidRPr="00B22E0F">
        <w:rPr>
          <w:rFonts w:ascii="Times New Roman" w:hAnsi="Times New Roman"/>
          <w:lang w:bidi="he-IL"/>
        </w:rPr>
        <w:t xml:space="preserve">την περίοδο του Πάσχα </w:t>
      </w:r>
      <w:r w:rsidRPr="00202C97">
        <w:rPr>
          <w:rFonts w:ascii="Times New Roman" w:hAnsi="Times New Roman"/>
          <w:color w:val="C00000"/>
          <w:lang w:bidi="he-IL"/>
        </w:rPr>
        <w:t>για</w:t>
      </w:r>
      <w:r w:rsidRPr="00B22E0F">
        <w:rPr>
          <w:rFonts w:ascii="Times New Roman" w:hAnsi="Times New Roman"/>
          <w:lang w:bidi="he-IL"/>
        </w:rPr>
        <w:t xml:space="preserve"> σημείον αντίστοιχο του Μωυσέως </w:t>
      </w:r>
      <w:r w:rsidRPr="00202C97">
        <w:rPr>
          <w:rFonts w:ascii="Times New Roman" w:hAnsi="Times New Roman"/>
          <w:color w:val="C00000"/>
          <w:lang w:bidi="he-IL"/>
        </w:rPr>
        <w:t>συνοδεύεται από</w:t>
      </w:r>
      <w:r>
        <w:rPr>
          <w:rFonts w:ascii="Times New Roman" w:hAnsi="Times New Roman"/>
          <w:lang w:bidi="he-IL"/>
        </w:rPr>
        <w:t xml:space="preserve"> </w:t>
      </w:r>
      <w:r w:rsidRPr="00B22E0F">
        <w:rPr>
          <w:rFonts w:ascii="Times New Roman" w:hAnsi="Times New Roman"/>
          <w:lang w:bidi="he-IL"/>
        </w:rPr>
        <w:t xml:space="preserve">πρό(σ)κληση </w:t>
      </w:r>
      <w:r w:rsidRPr="00B22E0F">
        <w:rPr>
          <w:rFonts w:ascii="Times New Roman" w:hAnsi="Times New Roman"/>
          <w:b/>
          <w:i/>
          <w:lang w:bidi="he-IL"/>
        </w:rPr>
        <w:t>ἵνα ἴδωμεν καὶ πιστεύσωμεν</w:t>
      </w:r>
      <w:r>
        <w:rPr>
          <w:rFonts w:ascii="Times New Roman" w:hAnsi="Times New Roman"/>
          <w:lang w:bidi="he-IL"/>
        </w:rPr>
        <w:t xml:space="preserve"> (6, 30-31), η οποία προαναγγέλλει την «απιστία του Θ.. Εκεί α</w:t>
      </w:r>
      <w:r w:rsidRPr="00B22E0F">
        <w:rPr>
          <w:rFonts w:ascii="Times New Roman" w:hAnsi="Times New Roman"/>
          <w:lang w:bidi="he-IL"/>
        </w:rPr>
        <w:t xml:space="preserve">κούγεται, όμως, η απάντηση </w:t>
      </w:r>
      <w:r w:rsidRPr="00B22E0F">
        <w:rPr>
          <w:rFonts w:ascii="Times New Roman" w:hAnsi="Times New Roman"/>
          <w:b/>
          <w:i/>
          <w:lang w:bidi="he-IL"/>
        </w:rPr>
        <w:t xml:space="preserve">καὶ </w:t>
      </w:r>
      <w:r>
        <w:rPr>
          <w:rFonts w:ascii="Times New Roman" w:hAnsi="Times New Roman"/>
          <w:b/>
          <w:i/>
          <w:lang w:bidi="he-IL"/>
        </w:rPr>
        <w:t>ἑ</w:t>
      </w:r>
      <w:r w:rsidRPr="00B22E0F">
        <w:rPr>
          <w:rFonts w:ascii="Times New Roman" w:hAnsi="Times New Roman"/>
          <w:b/>
          <w:i/>
          <w:lang w:bidi="he-IL"/>
        </w:rPr>
        <w:t xml:space="preserve">ωράκατέ με καὶ οὐ πιστεύετε </w:t>
      </w:r>
      <w:r w:rsidRPr="00B22E0F">
        <w:rPr>
          <w:rFonts w:ascii="Times New Roman" w:hAnsi="Times New Roman"/>
          <w:lang w:bidi="he-IL"/>
        </w:rPr>
        <w:t xml:space="preserve">(6, 35). </w:t>
      </w:r>
      <w:r>
        <w:rPr>
          <w:rFonts w:ascii="Times New Roman" w:hAnsi="Times New Roman"/>
          <w:lang w:bidi="he-IL"/>
        </w:rPr>
        <w:t>Συνεπώς εκείνοι, σε αντίθεση προς τον Θωμά αν και είδαν, δεν πίστεψαν.</w:t>
      </w:r>
    </w:p>
    <w:p w:rsidR="00655234" w:rsidRPr="00B22E0F" w:rsidRDefault="00655234" w:rsidP="00655234">
      <w:pPr>
        <w:pStyle w:val="a8"/>
        <w:numPr>
          <w:ilvl w:val="0"/>
          <w:numId w:val="25"/>
        </w:numPr>
        <w:autoSpaceDE w:val="0"/>
        <w:autoSpaceDN w:val="0"/>
        <w:adjustRightInd w:val="0"/>
        <w:outlineLvl w:val="0"/>
        <w:rPr>
          <w:rFonts w:ascii="Times New Roman" w:hAnsi="Times New Roman"/>
          <w:color w:val="FF0000"/>
          <w:lang w:bidi="he-IL"/>
        </w:rPr>
      </w:pPr>
      <w:r>
        <w:rPr>
          <w:rFonts w:ascii="Times New Roman" w:hAnsi="Times New Roman"/>
          <w:lang w:bidi="he-IL"/>
        </w:rPr>
        <w:t>Ακριβώς τ</w:t>
      </w:r>
      <w:r w:rsidRPr="00B22E0F">
        <w:rPr>
          <w:rFonts w:ascii="Times New Roman" w:hAnsi="Times New Roman"/>
          <w:lang w:bidi="he-IL"/>
        </w:rPr>
        <w:t xml:space="preserve">ότε (όταν συντελέσθηκε το σχίσμα) ερωτήθηκαν και οι Δώδεκα εάν θέλουν να </w:t>
      </w:r>
      <w:r w:rsidRPr="00B22E0F">
        <w:rPr>
          <w:rFonts w:ascii="Times New Roman" w:hAnsi="Times New Roman"/>
          <w:i/>
          <w:lang w:bidi="he-IL"/>
        </w:rPr>
        <w:t>υπάγουν</w:t>
      </w:r>
      <w:r w:rsidRPr="00B22E0F">
        <w:rPr>
          <w:rFonts w:ascii="Times New Roman" w:hAnsi="Times New Roman"/>
          <w:lang w:bidi="he-IL"/>
        </w:rPr>
        <w:t>. Σημειωτέον ότι το ανωτέρω χωρίο είναι το π</w:t>
      </w:r>
      <w:r>
        <w:rPr>
          <w:rFonts w:ascii="Times New Roman" w:hAnsi="Times New Roman"/>
          <w:lang w:bidi="he-IL"/>
        </w:rPr>
        <w:t>ρώτο όπου απαντά η ομάδα των Δώδεκα</w:t>
      </w:r>
      <w:r w:rsidRPr="00B22E0F">
        <w:rPr>
          <w:rFonts w:ascii="Times New Roman" w:hAnsi="Times New Roman"/>
          <w:lang w:bidi="he-IL"/>
        </w:rPr>
        <w:t xml:space="preserve">. </w:t>
      </w:r>
      <w:r w:rsidRPr="00B22E0F">
        <w:rPr>
          <w:rFonts w:ascii="Times New Roman" w:hAnsi="Times New Roman"/>
          <w:caps/>
          <w:lang w:bidi="he-IL"/>
        </w:rPr>
        <w:t>ε</w:t>
      </w:r>
      <w:r w:rsidRPr="00B22E0F">
        <w:rPr>
          <w:rFonts w:ascii="Times New Roman" w:hAnsi="Times New Roman"/>
          <w:lang w:bidi="he-IL"/>
        </w:rPr>
        <w:t xml:space="preserve">ξ ονόματος </w:t>
      </w:r>
      <w:r>
        <w:rPr>
          <w:rFonts w:ascii="Times New Roman" w:hAnsi="Times New Roman"/>
          <w:lang w:bidi="he-IL"/>
        </w:rPr>
        <w:t xml:space="preserve">αυτών </w:t>
      </w:r>
      <w:r w:rsidRPr="00B22E0F">
        <w:rPr>
          <w:rFonts w:ascii="Times New Roman" w:hAnsi="Times New Roman"/>
          <w:lang w:bidi="he-IL"/>
        </w:rPr>
        <w:t xml:space="preserve">(συνεπώς και του Θωμά), αποκρίθηκε </w:t>
      </w:r>
      <w:r w:rsidRPr="00B22E0F">
        <w:rPr>
          <w:rFonts w:ascii="Times New Roman" w:hAnsi="Times New Roman"/>
          <w:i/>
          <w:lang w:bidi="he-IL"/>
        </w:rPr>
        <w:t>αὐτῷ Σίμων Πέτρος· «</w:t>
      </w:r>
      <w:r w:rsidRPr="00B22E0F">
        <w:rPr>
          <w:rFonts w:ascii="Times New Roman" w:hAnsi="Times New Roman"/>
          <w:i/>
          <w:caps/>
          <w:lang w:bidi="he-IL"/>
        </w:rPr>
        <w:t>κ</w:t>
      </w:r>
      <w:r w:rsidRPr="00B22E0F">
        <w:rPr>
          <w:rFonts w:ascii="Times New Roman" w:hAnsi="Times New Roman"/>
          <w:i/>
          <w:lang w:bidi="he-IL"/>
        </w:rPr>
        <w:t xml:space="preserve">ύριε, πρὸς τίνα ἀπελευσόμεθα; ῥήματα ζωῆς αἰωνίου ἔχεις. </w:t>
      </w:r>
      <w:r w:rsidRPr="00B22E0F">
        <w:rPr>
          <w:rFonts w:ascii="Times New Roman" w:hAnsi="Times New Roman"/>
          <w:i/>
          <w:caps/>
          <w:lang w:bidi="he-IL"/>
        </w:rPr>
        <w:t>κ</w:t>
      </w:r>
      <w:r w:rsidRPr="00B22E0F">
        <w:rPr>
          <w:rFonts w:ascii="Times New Roman" w:hAnsi="Times New Roman"/>
          <w:i/>
          <w:lang w:bidi="he-IL"/>
        </w:rPr>
        <w:t xml:space="preserve">αὶ </w:t>
      </w:r>
      <w:r w:rsidRPr="00B22E0F">
        <w:rPr>
          <w:rFonts w:ascii="Times New Roman" w:hAnsi="Times New Roman"/>
          <w:i/>
          <w:lang w:bidi="he-IL"/>
        </w:rPr>
        <w:lastRenderedPageBreak/>
        <w:t xml:space="preserve">ἡμεῖς </w:t>
      </w:r>
      <w:r w:rsidRPr="00B22E0F">
        <w:rPr>
          <w:rFonts w:ascii="Times New Roman" w:hAnsi="Times New Roman"/>
          <w:b/>
          <w:i/>
          <w:lang w:bidi="he-IL"/>
        </w:rPr>
        <w:t>πεπιστεύκαμεν καὶ ἐγνώκαμεν</w:t>
      </w:r>
      <w:r w:rsidRPr="00B22E0F">
        <w:rPr>
          <w:rFonts w:ascii="Times New Roman" w:hAnsi="Times New Roman"/>
          <w:i/>
          <w:lang w:bidi="he-IL"/>
        </w:rPr>
        <w:t xml:space="preserve"> ὅτι σὺ εἶ </w:t>
      </w:r>
      <w:r w:rsidRPr="00B22E0F">
        <w:rPr>
          <w:rFonts w:ascii="Times New Roman" w:hAnsi="Times New Roman"/>
          <w:b/>
          <w:i/>
          <w:lang w:bidi="he-IL"/>
        </w:rPr>
        <w:t xml:space="preserve">ὁ Ἅγιος τοῦ </w:t>
      </w:r>
      <w:r w:rsidRPr="00B22E0F">
        <w:rPr>
          <w:rFonts w:ascii="Times New Roman" w:hAnsi="Times New Roman"/>
          <w:b/>
          <w:i/>
          <w:caps/>
          <w:lang w:bidi="he-IL"/>
        </w:rPr>
        <w:t>θ</w:t>
      </w:r>
      <w:r w:rsidRPr="00B22E0F">
        <w:rPr>
          <w:rFonts w:ascii="Times New Roman" w:hAnsi="Times New Roman"/>
          <w:b/>
          <w:i/>
          <w:lang w:bidi="he-IL"/>
        </w:rPr>
        <w:t>εοῦ</w:t>
      </w:r>
      <w:r w:rsidRPr="00B22E0F">
        <w:rPr>
          <w:rFonts w:ascii="Times New Roman" w:hAnsi="Times New Roman"/>
          <w:i/>
          <w:lang w:bidi="he-IL"/>
        </w:rPr>
        <w:t xml:space="preserve"> </w:t>
      </w:r>
      <w:r w:rsidRPr="00B22E0F">
        <w:rPr>
          <w:rFonts w:ascii="Times New Roman" w:hAnsi="Times New Roman"/>
          <w:lang w:bidi="he-IL"/>
        </w:rPr>
        <w:t>(6, 68-69)</w:t>
      </w:r>
      <w:r w:rsidRPr="00B22E0F">
        <w:rPr>
          <w:rStyle w:val="a4"/>
          <w:rFonts w:ascii="Times New Roman" w:hAnsi="Times New Roman"/>
          <w:lang w:bidi="he-IL"/>
        </w:rPr>
        <w:footnoteReference w:id="13"/>
      </w:r>
      <w:r w:rsidRPr="00B22E0F">
        <w:rPr>
          <w:rFonts w:ascii="Times New Roman" w:hAnsi="Times New Roman"/>
          <w:lang w:bidi="he-IL"/>
        </w:rPr>
        <w:t xml:space="preserve">. </w:t>
      </w:r>
      <w:r>
        <w:rPr>
          <w:rFonts w:ascii="Times New Roman" w:hAnsi="Times New Roman"/>
          <w:lang w:bidi="he-IL"/>
        </w:rPr>
        <w:t xml:space="preserve">Ας σημειωθεί ότι </w:t>
      </w:r>
      <w:r w:rsidRPr="003B7FD3">
        <w:rPr>
          <w:rFonts w:ascii="Times New Roman" w:hAnsi="Times New Roman"/>
          <w:b/>
          <w:i/>
          <w:lang w:bidi="he-IL"/>
        </w:rPr>
        <w:t xml:space="preserve">και </w:t>
      </w:r>
      <w:r w:rsidRPr="00B22E0F">
        <w:rPr>
          <w:rFonts w:ascii="Times New Roman" w:hAnsi="Times New Roman"/>
          <w:lang w:bidi="he-IL"/>
        </w:rPr>
        <w:t xml:space="preserve">ο </w:t>
      </w:r>
      <w:r>
        <w:rPr>
          <w:rFonts w:ascii="Times New Roman" w:hAnsi="Times New Roman"/>
          <w:lang w:bidi="he-IL"/>
        </w:rPr>
        <w:t xml:space="preserve">ενθουσιώδης </w:t>
      </w:r>
      <w:r w:rsidRPr="00B22E0F">
        <w:rPr>
          <w:rFonts w:ascii="Times New Roman" w:hAnsi="Times New Roman"/>
          <w:lang w:bidi="he-IL"/>
        </w:rPr>
        <w:t xml:space="preserve">Σίμων θα προδώσει τον Κύριο κατά την κορυφαία στιγμή της Ύψωσης. Είναι αυτός που εν προκειμένω </w:t>
      </w:r>
      <w:r w:rsidRPr="003B7FD3">
        <w:rPr>
          <w:rFonts w:ascii="Times New Roman" w:hAnsi="Times New Roman"/>
          <w:b/>
          <w:i/>
          <w:lang w:bidi="he-IL"/>
        </w:rPr>
        <w:t>(α)</w:t>
      </w:r>
      <w:r w:rsidRPr="00B22E0F">
        <w:rPr>
          <w:rFonts w:ascii="Times New Roman" w:hAnsi="Times New Roman"/>
          <w:lang w:bidi="he-IL"/>
        </w:rPr>
        <w:t xml:space="preserve"> απαντά ότι </w:t>
      </w:r>
      <w:r w:rsidRPr="00B22E0F">
        <w:rPr>
          <w:rFonts w:ascii="Times New Roman" w:hAnsi="Times New Roman"/>
          <w:b/>
          <w:i/>
          <w:u w:val="single"/>
          <w:lang w:bidi="he-IL"/>
        </w:rPr>
        <w:t>έχουν</w:t>
      </w:r>
      <w:r>
        <w:rPr>
          <w:rFonts w:ascii="Times New Roman" w:hAnsi="Times New Roman"/>
          <w:b/>
          <w:i/>
          <w:lang w:bidi="he-IL"/>
        </w:rPr>
        <w:t xml:space="preserve"> </w:t>
      </w:r>
      <w:r w:rsidRPr="00B22E0F">
        <w:rPr>
          <w:rFonts w:ascii="Times New Roman" w:hAnsi="Times New Roman"/>
          <w:b/>
          <w:i/>
          <w:lang w:bidi="he-IL"/>
        </w:rPr>
        <w:t>πιστέψει</w:t>
      </w:r>
      <w:r w:rsidRPr="00B22E0F">
        <w:rPr>
          <w:rFonts w:ascii="Times New Roman" w:hAnsi="Times New Roman"/>
          <w:lang w:bidi="he-IL"/>
        </w:rPr>
        <w:t xml:space="preserve"> (</w:t>
      </w:r>
      <w:r w:rsidRPr="00B22E0F">
        <w:rPr>
          <w:rFonts w:ascii="Times New Roman" w:hAnsi="Times New Roman"/>
          <w:b/>
          <w:i/>
          <w:lang w:bidi="he-IL"/>
        </w:rPr>
        <w:t>πεπιστεύκαμεν</w:t>
      </w:r>
      <w:r w:rsidRPr="00B22E0F">
        <w:rPr>
          <w:rFonts w:ascii="Times New Roman" w:hAnsi="Times New Roman"/>
          <w:lang w:bidi="he-IL"/>
        </w:rPr>
        <w:t xml:space="preserve"> = παρακείμενος που υποδηλώνει διάρκεια από το παρελθόν μέχρι το παρόν) κατεξοχήν επί τη βάσει </w:t>
      </w:r>
      <w:r w:rsidRPr="00B22E0F">
        <w:rPr>
          <w:rFonts w:ascii="Times New Roman" w:hAnsi="Times New Roman"/>
          <w:b/>
          <w:i/>
          <w:lang w:bidi="he-IL"/>
        </w:rPr>
        <w:t>των ρημάτων ζωής αιωνίου</w:t>
      </w:r>
      <w:r w:rsidRPr="00B22E0F">
        <w:rPr>
          <w:rFonts w:ascii="Times New Roman" w:hAnsi="Times New Roman"/>
          <w:lang w:bidi="he-IL"/>
        </w:rPr>
        <w:t xml:space="preserve"> του σαρκωμένου Λόγου και βεβαίως ομολογεί </w:t>
      </w:r>
      <w:r w:rsidRPr="003B7FD3">
        <w:rPr>
          <w:rFonts w:ascii="Times New Roman" w:hAnsi="Times New Roman"/>
          <w:b/>
          <w:i/>
          <w:lang w:bidi="he-IL"/>
        </w:rPr>
        <w:t xml:space="preserve">(β) </w:t>
      </w:r>
      <w:r w:rsidRPr="00B22E0F">
        <w:rPr>
          <w:rFonts w:ascii="Times New Roman" w:hAnsi="Times New Roman"/>
          <w:lang w:bidi="he-IL"/>
        </w:rPr>
        <w:t xml:space="preserve">ότι Αυτός είναι </w:t>
      </w:r>
      <w:r w:rsidRPr="00B22E0F">
        <w:rPr>
          <w:rFonts w:ascii="Times New Roman" w:hAnsi="Times New Roman"/>
          <w:b/>
          <w:i/>
          <w:lang w:bidi="he-IL"/>
        </w:rPr>
        <w:t>ο Άγιος του Θεού</w:t>
      </w:r>
      <w:r w:rsidRPr="00B22E0F">
        <w:rPr>
          <w:rFonts w:ascii="Times New Roman" w:hAnsi="Times New Roman"/>
          <w:lang w:bidi="he-IL"/>
        </w:rPr>
        <w:t xml:space="preserve"> (αντί </w:t>
      </w:r>
      <w:r w:rsidRPr="00B22E0F">
        <w:rPr>
          <w:rFonts w:ascii="Times New Roman" w:hAnsi="Times New Roman"/>
          <w:i/>
          <w:lang w:bidi="he-IL"/>
        </w:rPr>
        <w:t>ο Χριστός</w:t>
      </w:r>
      <w:r w:rsidRPr="00B22E0F">
        <w:rPr>
          <w:rFonts w:ascii="Times New Roman" w:hAnsi="Times New Roman"/>
          <w:lang w:bidi="he-IL"/>
        </w:rPr>
        <w:t xml:space="preserve"> [Μκ. 8, 28] – ο Υιός του Θεού του ζώντος, [Μτ. 16, 16] όπως συμβαίνει στους Συνοπτικούς). Και αυτός θα χρειαστεί δεύτερη «κλήση» στο κεφ. 21 για να ποιμάνει τα πρόβατα</w:t>
      </w:r>
      <w:r>
        <w:rPr>
          <w:rFonts w:ascii="Times New Roman" w:hAnsi="Times New Roman"/>
          <w:lang w:bidi="he-IL"/>
        </w:rPr>
        <w:t xml:space="preserve"> του Αναστάντος</w:t>
      </w:r>
      <w:r w:rsidRPr="00B22E0F">
        <w:rPr>
          <w:rFonts w:ascii="Times New Roman" w:hAnsi="Times New Roman"/>
          <w:lang w:bidi="he-IL"/>
        </w:rPr>
        <w:t>! Άρα (η πί</w:t>
      </w:r>
      <w:r>
        <w:rPr>
          <w:rFonts w:ascii="Times New Roman" w:hAnsi="Times New Roman"/>
          <w:lang w:bidi="he-IL"/>
        </w:rPr>
        <w:t>στη των Δώδεκα) δεν είναι τέλεια</w:t>
      </w:r>
      <w:r w:rsidRPr="00B22E0F">
        <w:rPr>
          <w:rFonts w:ascii="Times New Roman" w:hAnsi="Times New Roman"/>
          <w:lang w:bidi="he-IL"/>
        </w:rPr>
        <w:t xml:space="preserve">, παρά το γεγονός ότι στο τέλος του κεφαλαίου 6 γίνεται υπαινιγμός στο γεγονός ότι οι Δώδεκα </w:t>
      </w:r>
      <w:r>
        <w:rPr>
          <w:rFonts w:ascii="Times New Roman" w:hAnsi="Times New Roman"/>
          <w:lang w:bidi="he-IL"/>
        </w:rPr>
        <w:t xml:space="preserve">έλαβαν ως δεδομένη τη μαθητεία </w:t>
      </w:r>
      <w:r w:rsidRPr="00B22E0F">
        <w:rPr>
          <w:rFonts w:ascii="Times New Roman" w:hAnsi="Times New Roman"/>
          <w:lang w:bidi="he-IL"/>
        </w:rPr>
        <w:t>από τον Πατέρα:</w:t>
      </w:r>
      <w:r w:rsidRPr="00B22E0F">
        <w:rPr>
          <w:rFonts w:ascii="Times New Roman" w:hAnsi="Times New Roman"/>
          <w:i/>
          <w:vertAlign w:val="superscript"/>
          <w:lang w:bidi="he-IL"/>
        </w:rPr>
        <w:t xml:space="preserve"> </w:t>
      </w:r>
      <w:r w:rsidRPr="00B22E0F">
        <w:rPr>
          <w:rFonts w:ascii="Times New Roman" w:hAnsi="Times New Roman"/>
          <w:i/>
          <w:lang w:bidi="he-IL"/>
        </w:rPr>
        <w:t xml:space="preserve">καὶ ἔλεγεν· διὰ τοῦτο εἴρηκα ὑμῖν </w:t>
      </w:r>
      <w:r w:rsidRPr="00B22E0F">
        <w:rPr>
          <w:rFonts w:ascii="Times New Roman" w:hAnsi="Times New Roman"/>
          <w:b/>
          <w:i/>
          <w:lang w:bidi="he-IL"/>
        </w:rPr>
        <w:t xml:space="preserve">ὅτι οὐδεὶς δύναται ἐλθεῖν πρός με </w:t>
      </w:r>
      <w:r w:rsidRPr="00B22E0F">
        <w:rPr>
          <w:rFonts w:ascii="Times New Roman" w:hAnsi="Times New Roman"/>
          <w:b/>
          <w:i/>
          <w:color w:val="FF0000"/>
          <w:lang w:bidi="he-IL"/>
        </w:rPr>
        <w:t xml:space="preserve">ἐὰν μὴ ᾖ δεδομένον αὐτῷ ἐκ τοῦ </w:t>
      </w:r>
      <w:r w:rsidRPr="00B22E0F">
        <w:rPr>
          <w:rFonts w:ascii="Times New Roman" w:hAnsi="Times New Roman"/>
          <w:b/>
          <w:i/>
          <w:caps/>
          <w:color w:val="FF0000"/>
          <w:lang w:bidi="he-IL"/>
        </w:rPr>
        <w:t>π</w:t>
      </w:r>
      <w:r w:rsidRPr="00B22E0F">
        <w:rPr>
          <w:rFonts w:ascii="Times New Roman" w:hAnsi="Times New Roman"/>
          <w:b/>
          <w:i/>
          <w:color w:val="FF0000"/>
          <w:lang w:bidi="he-IL"/>
        </w:rPr>
        <w:t>ατρός</w:t>
      </w:r>
      <w:r w:rsidRPr="00B22E0F">
        <w:rPr>
          <w:rFonts w:ascii="Times New Roman" w:hAnsi="Times New Roman"/>
          <w:lang w:bidi="he-IL"/>
        </w:rPr>
        <w:t xml:space="preserve"> (6, 65).</w:t>
      </w:r>
    </w:p>
    <w:p w:rsidR="00655234" w:rsidRPr="00B22E0F" w:rsidRDefault="00655234" w:rsidP="00655234">
      <w:pPr>
        <w:autoSpaceDE w:val="0"/>
        <w:autoSpaceDN w:val="0"/>
        <w:adjustRightInd w:val="0"/>
        <w:outlineLvl w:val="0"/>
        <w:rPr>
          <w:rFonts w:ascii="Times New Roman" w:hAnsi="Times New Roman"/>
          <w:color w:val="FF0000"/>
          <w:lang w:bidi="he-IL"/>
        </w:rPr>
      </w:pPr>
    </w:p>
    <w:p w:rsidR="00655234" w:rsidRPr="00B22E0F" w:rsidRDefault="00655234" w:rsidP="00655234">
      <w:pPr>
        <w:pStyle w:val="a8"/>
        <w:numPr>
          <w:ilvl w:val="0"/>
          <w:numId w:val="25"/>
        </w:numPr>
        <w:autoSpaceDE w:val="0"/>
        <w:autoSpaceDN w:val="0"/>
        <w:adjustRightInd w:val="0"/>
        <w:ind w:left="284"/>
        <w:rPr>
          <w:rFonts w:ascii="Times New Roman" w:hAnsi="Times New Roman"/>
          <w:lang w:bidi="he-IL"/>
        </w:rPr>
      </w:pPr>
      <w:r w:rsidRPr="00B22E0F">
        <w:rPr>
          <w:rFonts w:ascii="Times New Roman" w:hAnsi="Times New Roman"/>
          <w:lang w:bidi="he-IL"/>
        </w:rPr>
        <w:t xml:space="preserve">Το πρόβλημα </w:t>
      </w:r>
      <w:r>
        <w:rPr>
          <w:rFonts w:ascii="Times New Roman" w:hAnsi="Times New Roman"/>
          <w:lang w:bidi="he-IL"/>
        </w:rPr>
        <w:t xml:space="preserve">της ανάγκης </w:t>
      </w:r>
      <w:r>
        <w:rPr>
          <w:rFonts w:ascii="Times New Roman" w:hAnsi="Times New Roman"/>
          <w:i/>
          <w:lang w:bidi="he-IL"/>
        </w:rPr>
        <w:t>μεταστροφής σε ανώτερο βαθμό</w:t>
      </w:r>
      <w:r w:rsidRPr="00B22E0F">
        <w:rPr>
          <w:rFonts w:ascii="Times New Roman" w:hAnsi="Times New Roman"/>
          <w:i/>
          <w:lang w:bidi="he-IL"/>
        </w:rPr>
        <w:t xml:space="preserve"> πίστη</w:t>
      </w:r>
      <w:r>
        <w:rPr>
          <w:rFonts w:ascii="Times New Roman" w:hAnsi="Times New Roman"/>
          <w:i/>
          <w:lang w:bidi="he-IL"/>
        </w:rPr>
        <w:t>ς</w:t>
      </w:r>
      <w:r w:rsidRPr="00B22E0F">
        <w:rPr>
          <w:rFonts w:ascii="Times New Roman" w:hAnsi="Times New Roman"/>
          <w:i/>
          <w:lang w:bidi="he-IL"/>
        </w:rPr>
        <w:t xml:space="preserve"> μετά την </w:t>
      </w:r>
      <w:r>
        <w:rPr>
          <w:rFonts w:ascii="Times New Roman" w:hAnsi="Times New Roman"/>
          <w:i/>
          <w:lang w:bidi="he-IL"/>
        </w:rPr>
        <w:t xml:space="preserve">αρχική </w:t>
      </w:r>
      <w:r w:rsidRPr="00B22E0F">
        <w:rPr>
          <w:rFonts w:ascii="Times New Roman" w:hAnsi="Times New Roman"/>
          <w:i/>
          <w:lang w:bidi="he-IL"/>
        </w:rPr>
        <w:t>μεταστροφή</w:t>
      </w:r>
      <w:r w:rsidRPr="00B22E0F">
        <w:rPr>
          <w:rFonts w:ascii="Times New Roman" w:hAnsi="Times New Roman"/>
          <w:lang w:bidi="he-IL"/>
        </w:rPr>
        <w:t xml:space="preserve"> συμπεραίνεται </w:t>
      </w:r>
      <w:r>
        <w:rPr>
          <w:rFonts w:ascii="Times New Roman" w:hAnsi="Times New Roman"/>
          <w:lang w:bidi="he-IL"/>
        </w:rPr>
        <w:t xml:space="preserve">εμμέσως </w:t>
      </w:r>
      <w:r w:rsidRPr="00B22E0F">
        <w:rPr>
          <w:rFonts w:ascii="Times New Roman" w:hAnsi="Times New Roman"/>
          <w:lang w:bidi="he-IL"/>
        </w:rPr>
        <w:t>και από τον α’ Επίλογο του Ιω., όπου, όπως ήδη προαναφέρθηκε, διαπιστώνεται το εξής:</w:t>
      </w:r>
    </w:p>
    <w:p w:rsidR="00655234" w:rsidRPr="00B22E0F" w:rsidRDefault="00655234" w:rsidP="00655234">
      <w:pPr>
        <w:autoSpaceDE w:val="0"/>
        <w:autoSpaceDN w:val="0"/>
        <w:adjustRightInd w:val="0"/>
        <w:jc w:val="center"/>
        <w:rPr>
          <w:rFonts w:ascii="Times New Roman" w:hAnsi="Times New Roman"/>
          <w:vertAlign w:val="superscript"/>
          <w:lang w:bidi="he-IL"/>
        </w:rPr>
      </w:pPr>
    </w:p>
    <w:p w:rsidR="00655234" w:rsidRPr="00B22E0F" w:rsidRDefault="00655234" w:rsidP="00655234">
      <w:pPr>
        <w:autoSpaceDE w:val="0"/>
        <w:autoSpaceDN w:val="0"/>
        <w:adjustRightInd w:val="0"/>
        <w:jc w:val="center"/>
        <w:rPr>
          <w:rFonts w:ascii="Times New Roman" w:hAnsi="Times New Roman"/>
          <w:lang w:bidi="he-IL"/>
        </w:rPr>
      </w:pPr>
      <w:r w:rsidRPr="00B22E0F">
        <w:rPr>
          <w:rFonts w:ascii="Times New Roman" w:hAnsi="Times New Roman"/>
          <w:vertAlign w:val="superscript"/>
          <w:lang w:bidi="he-IL"/>
        </w:rPr>
        <w:t>30</w:t>
      </w:r>
      <w:r w:rsidRPr="00B22E0F">
        <w:rPr>
          <w:rFonts w:ascii="Times New Roman" w:hAnsi="Times New Roman"/>
          <w:lang w:bidi="he-IL"/>
        </w:rPr>
        <w:t xml:space="preserve">Πολλὰ μὲν οὖν καὶ ἄλλα σημεῖα ἐποίησεν </w:t>
      </w:r>
      <w:r w:rsidRPr="00B22E0F">
        <w:rPr>
          <w:rFonts w:ascii="Times New Roman" w:hAnsi="Times New Roman"/>
          <w:b/>
          <w:lang w:bidi="he-IL"/>
        </w:rPr>
        <w:t>ὁ Ἰησοῦς</w:t>
      </w:r>
      <w:r w:rsidRPr="00B22E0F">
        <w:rPr>
          <w:rFonts w:ascii="Times New Roman" w:hAnsi="Times New Roman"/>
          <w:lang w:bidi="he-IL"/>
        </w:rPr>
        <w:t xml:space="preserve"> ἐνώπιον τῶν μαθητῶν [αὐτοῦ],</w:t>
      </w:r>
    </w:p>
    <w:p w:rsidR="00655234" w:rsidRPr="00B22E0F" w:rsidRDefault="00655234" w:rsidP="00655234">
      <w:pPr>
        <w:autoSpaceDE w:val="0"/>
        <w:autoSpaceDN w:val="0"/>
        <w:adjustRightInd w:val="0"/>
        <w:jc w:val="center"/>
        <w:rPr>
          <w:rFonts w:ascii="Times New Roman" w:hAnsi="Times New Roman"/>
          <w:lang w:bidi="he-IL"/>
        </w:rPr>
      </w:pPr>
      <w:r w:rsidRPr="00B22E0F">
        <w:rPr>
          <w:rFonts w:ascii="Times New Roman" w:hAnsi="Times New Roman"/>
          <w:lang w:bidi="he-IL"/>
        </w:rPr>
        <w:t>ἃ οὐκ ἔστιν γεγραμμένα ἐν τῷ βιβλίῳ τούτῳ·</w:t>
      </w:r>
    </w:p>
    <w:p w:rsidR="00655234" w:rsidRPr="00B22E0F" w:rsidRDefault="00655234" w:rsidP="00655234">
      <w:pPr>
        <w:autoSpaceDE w:val="0"/>
        <w:autoSpaceDN w:val="0"/>
        <w:adjustRightInd w:val="0"/>
        <w:jc w:val="center"/>
        <w:rPr>
          <w:rFonts w:ascii="Times New Roman" w:hAnsi="Times New Roman"/>
          <w:lang w:bidi="he-IL"/>
        </w:rPr>
      </w:pPr>
      <w:r w:rsidRPr="00B22E0F">
        <w:rPr>
          <w:rFonts w:ascii="Times New Roman" w:hAnsi="Times New Roman"/>
          <w:vertAlign w:val="superscript"/>
          <w:lang w:bidi="he-IL"/>
        </w:rPr>
        <w:t>31</w:t>
      </w:r>
      <w:r w:rsidRPr="00B22E0F">
        <w:rPr>
          <w:rFonts w:ascii="Times New Roman" w:hAnsi="Times New Roman"/>
          <w:caps/>
          <w:lang w:bidi="he-IL"/>
        </w:rPr>
        <w:t>τ</w:t>
      </w:r>
      <w:r w:rsidRPr="00B22E0F">
        <w:rPr>
          <w:rFonts w:ascii="Times New Roman" w:hAnsi="Times New Roman"/>
          <w:lang w:bidi="he-IL"/>
        </w:rPr>
        <w:t>αῦτα δὲ γέγραπται (</w:t>
      </w:r>
      <w:r w:rsidRPr="00B22E0F">
        <w:rPr>
          <w:rFonts w:ascii="Times New Roman" w:hAnsi="Times New Roman"/>
          <w:lang w:val="en-US" w:bidi="he-IL"/>
        </w:rPr>
        <w:t>A</w:t>
      </w:r>
      <w:r w:rsidRPr="00B22E0F">
        <w:rPr>
          <w:rFonts w:ascii="Times New Roman" w:hAnsi="Times New Roman"/>
          <w:lang w:bidi="he-IL"/>
        </w:rPr>
        <w:t xml:space="preserve">) ἵνα </w:t>
      </w:r>
      <w:r w:rsidRPr="00B22E0F">
        <w:rPr>
          <w:rFonts w:ascii="Times New Roman" w:hAnsi="Times New Roman"/>
          <w:b/>
          <w:i/>
          <w:lang w:bidi="he-IL"/>
        </w:rPr>
        <w:t>πιστεύ[</w:t>
      </w:r>
      <w:r w:rsidRPr="00B22E0F">
        <w:rPr>
          <w:rFonts w:ascii="Times New Roman" w:hAnsi="Times New Roman"/>
          <w:b/>
          <w:i/>
          <w:caps/>
          <w:lang w:bidi="he-IL"/>
        </w:rPr>
        <w:t>σ</w:t>
      </w:r>
      <w:r w:rsidRPr="00B22E0F">
        <w:rPr>
          <w:rFonts w:ascii="Times New Roman" w:hAnsi="Times New Roman"/>
          <w:b/>
          <w:i/>
          <w:lang w:bidi="he-IL"/>
        </w:rPr>
        <w:t>]ητε</w:t>
      </w:r>
      <w:r w:rsidRPr="00B22E0F">
        <w:rPr>
          <w:rFonts w:ascii="Times New Roman" w:hAnsi="Times New Roman"/>
          <w:b/>
          <w:lang w:bidi="he-IL"/>
        </w:rPr>
        <w:t xml:space="preserve"> ὅτι Ἰησοῦς ἐστιν ὁ </w:t>
      </w:r>
      <w:r w:rsidRPr="00B22E0F">
        <w:rPr>
          <w:rFonts w:ascii="Times New Roman" w:hAnsi="Times New Roman"/>
          <w:b/>
          <w:caps/>
          <w:lang w:bidi="he-IL"/>
        </w:rPr>
        <w:t>χ</w:t>
      </w:r>
      <w:r w:rsidRPr="00B22E0F">
        <w:rPr>
          <w:rFonts w:ascii="Times New Roman" w:hAnsi="Times New Roman"/>
          <w:b/>
          <w:lang w:bidi="he-IL"/>
        </w:rPr>
        <w:t xml:space="preserve">ριστὸς - ὁ </w:t>
      </w:r>
      <w:r w:rsidRPr="00B22E0F">
        <w:rPr>
          <w:rFonts w:ascii="Times New Roman" w:hAnsi="Times New Roman"/>
          <w:b/>
          <w:caps/>
          <w:lang w:bidi="he-IL"/>
        </w:rPr>
        <w:t>υ</w:t>
      </w:r>
      <w:r w:rsidRPr="00B22E0F">
        <w:rPr>
          <w:rFonts w:ascii="Times New Roman" w:hAnsi="Times New Roman"/>
          <w:b/>
          <w:lang w:bidi="he-IL"/>
        </w:rPr>
        <w:t xml:space="preserve">ἱὸς τοῦ </w:t>
      </w:r>
      <w:r w:rsidRPr="00B22E0F">
        <w:rPr>
          <w:rFonts w:ascii="Times New Roman" w:hAnsi="Times New Roman"/>
          <w:b/>
          <w:caps/>
          <w:lang w:bidi="he-IL"/>
        </w:rPr>
        <w:t>θ</w:t>
      </w:r>
      <w:r w:rsidRPr="00B22E0F">
        <w:rPr>
          <w:rFonts w:ascii="Times New Roman" w:hAnsi="Times New Roman"/>
          <w:b/>
          <w:lang w:bidi="he-IL"/>
        </w:rPr>
        <w:t>εοῦ</w:t>
      </w:r>
      <w:r w:rsidRPr="00B22E0F">
        <w:rPr>
          <w:rFonts w:ascii="Times New Roman" w:hAnsi="Times New Roman"/>
          <w:lang w:bidi="he-IL"/>
        </w:rPr>
        <w:t>,</w:t>
      </w:r>
    </w:p>
    <w:p w:rsidR="00655234" w:rsidRDefault="00655234" w:rsidP="00655234">
      <w:pPr>
        <w:autoSpaceDE w:val="0"/>
        <w:autoSpaceDN w:val="0"/>
        <w:adjustRightInd w:val="0"/>
        <w:jc w:val="center"/>
        <w:rPr>
          <w:rFonts w:ascii="Times New Roman" w:hAnsi="Times New Roman"/>
          <w:lang w:bidi="he-IL"/>
        </w:rPr>
      </w:pPr>
      <w:r w:rsidRPr="00B22E0F">
        <w:rPr>
          <w:rFonts w:ascii="Times New Roman" w:hAnsi="Times New Roman"/>
          <w:lang w:bidi="he-IL"/>
        </w:rPr>
        <w:t>καὶ (</w:t>
      </w:r>
      <w:r w:rsidRPr="00B22E0F">
        <w:rPr>
          <w:rFonts w:ascii="Times New Roman" w:hAnsi="Times New Roman"/>
          <w:lang w:val="en-US" w:bidi="he-IL"/>
        </w:rPr>
        <w:t>B</w:t>
      </w:r>
      <w:r w:rsidRPr="00B22E0F">
        <w:rPr>
          <w:rFonts w:ascii="Times New Roman" w:hAnsi="Times New Roman"/>
          <w:lang w:bidi="he-IL"/>
        </w:rPr>
        <w:t xml:space="preserve">) ἵνα πιστεύοντες </w:t>
      </w:r>
      <w:r w:rsidRPr="00B22E0F">
        <w:rPr>
          <w:rFonts w:ascii="Times New Roman" w:hAnsi="Times New Roman"/>
          <w:b/>
          <w:lang w:bidi="he-IL"/>
        </w:rPr>
        <w:t xml:space="preserve">ζωὴν </w:t>
      </w:r>
      <w:r w:rsidRPr="00B22E0F">
        <w:rPr>
          <w:rFonts w:ascii="Times New Roman" w:hAnsi="Times New Roman"/>
          <w:lang w:bidi="he-IL"/>
        </w:rPr>
        <w:t>ἔχητε ἐν τῷ ὀνόματι αὐτοῦ. (20, 30-31)</w:t>
      </w:r>
    </w:p>
    <w:p w:rsidR="00655234" w:rsidRPr="00B22E0F" w:rsidRDefault="00655234" w:rsidP="00655234">
      <w:pPr>
        <w:autoSpaceDE w:val="0"/>
        <w:autoSpaceDN w:val="0"/>
        <w:adjustRightInd w:val="0"/>
        <w:jc w:val="center"/>
        <w:rPr>
          <w:rFonts w:ascii="Times New Roman" w:hAnsi="Times New Roman"/>
          <w:lang w:bidi="he-IL"/>
        </w:rPr>
      </w:pPr>
    </w:p>
    <w:p w:rsidR="00655234" w:rsidRDefault="00655234" w:rsidP="00655234">
      <w:pPr>
        <w:autoSpaceDE w:val="0"/>
        <w:autoSpaceDN w:val="0"/>
        <w:adjustRightInd w:val="0"/>
        <w:rPr>
          <w:rFonts w:ascii="Times New Roman" w:hAnsi="Times New Roman"/>
          <w:lang w:bidi="he-IL"/>
        </w:rPr>
      </w:pPr>
      <w:r>
        <w:rPr>
          <w:rFonts w:ascii="Times New Roman" w:hAnsi="Times New Roman"/>
          <w:lang w:bidi="he-IL"/>
        </w:rPr>
        <w:t>Τ</w:t>
      </w:r>
      <w:r w:rsidRPr="00B22E0F">
        <w:rPr>
          <w:rFonts w:ascii="Times New Roman" w:hAnsi="Times New Roman"/>
          <w:lang w:bidi="he-IL"/>
        </w:rPr>
        <w:t xml:space="preserve">ο </w:t>
      </w:r>
      <w:r w:rsidRPr="00B22E0F">
        <w:rPr>
          <w:rFonts w:ascii="Times New Roman" w:hAnsi="Times New Roman"/>
          <w:i/>
          <w:lang w:bidi="he-IL"/>
        </w:rPr>
        <w:t xml:space="preserve">Ιω. </w:t>
      </w:r>
      <w:r w:rsidRPr="00B22E0F">
        <w:rPr>
          <w:rFonts w:ascii="Times New Roman" w:hAnsi="Times New Roman"/>
          <w:lang w:bidi="he-IL"/>
        </w:rPr>
        <w:t xml:space="preserve">συγγράφεται ώστε οι ακροατές, οι οποίοι μάλλον είναι ήδη πιστεύοντες, μετά και </w:t>
      </w:r>
      <w:r w:rsidRPr="00B22E0F">
        <w:rPr>
          <w:rFonts w:ascii="Times New Roman" w:hAnsi="Times New Roman"/>
          <w:b/>
          <w:i/>
          <w:lang w:bidi="he-IL"/>
        </w:rPr>
        <w:t>τα σημεία</w:t>
      </w:r>
      <w:r w:rsidRPr="00B22E0F">
        <w:rPr>
          <w:rFonts w:ascii="Times New Roman" w:hAnsi="Times New Roman"/>
          <w:lang w:bidi="he-IL"/>
        </w:rPr>
        <w:t xml:space="preserve"> της </w:t>
      </w:r>
      <w:r>
        <w:rPr>
          <w:rFonts w:ascii="Times New Roman" w:hAnsi="Times New Roman"/>
          <w:lang w:bidi="he-IL"/>
        </w:rPr>
        <w:t xml:space="preserve">Ανάστασης (βλ. Επίμετρο ΙΙ) </w:t>
      </w:r>
      <w:r w:rsidRPr="00B22E0F">
        <w:rPr>
          <w:rFonts w:ascii="Times New Roman" w:hAnsi="Times New Roman"/>
          <w:b/>
          <w:i/>
          <w:lang w:bidi="he-IL"/>
        </w:rPr>
        <w:t>(α)</w:t>
      </w:r>
      <w:r w:rsidRPr="00B22E0F">
        <w:rPr>
          <w:rFonts w:ascii="Times New Roman" w:hAnsi="Times New Roman"/>
          <w:lang w:bidi="he-IL"/>
        </w:rPr>
        <w:t xml:space="preserve"> να πιστεύ</w:t>
      </w:r>
      <w:r w:rsidRPr="00B22E0F">
        <w:rPr>
          <w:rFonts w:ascii="Times New Roman" w:hAnsi="Times New Roman"/>
          <w:b/>
          <w:lang w:bidi="he-IL"/>
        </w:rPr>
        <w:t>(σ)</w:t>
      </w:r>
      <w:r w:rsidRPr="00B22E0F">
        <w:rPr>
          <w:rFonts w:ascii="Times New Roman" w:hAnsi="Times New Roman"/>
          <w:lang w:bidi="he-IL"/>
        </w:rPr>
        <w:t xml:space="preserve">ουν ότι ο (ιστορικός) Ιησούς είναι </w:t>
      </w:r>
      <w:r w:rsidRPr="00B22E0F">
        <w:rPr>
          <w:rFonts w:ascii="Times New Roman" w:hAnsi="Times New Roman"/>
          <w:b/>
          <w:i/>
          <w:lang w:bidi="he-IL"/>
        </w:rPr>
        <w:t>(1)</w:t>
      </w:r>
      <w:r w:rsidRPr="00B22E0F">
        <w:rPr>
          <w:rFonts w:ascii="Times New Roman" w:hAnsi="Times New Roman"/>
          <w:lang w:bidi="he-IL"/>
        </w:rPr>
        <w:t xml:space="preserve"> ο αναμενόμενος υπό </w:t>
      </w:r>
      <w:r>
        <w:rPr>
          <w:rFonts w:ascii="Times New Roman" w:hAnsi="Times New Roman"/>
          <w:lang w:bidi="he-IL"/>
        </w:rPr>
        <w:t xml:space="preserve">των Γραφών (βλ. Επίμετρο ΙΙ) </w:t>
      </w:r>
      <w:r w:rsidRPr="00B22E0F">
        <w:rPr>
          <w:rFonts w:ascii="Times New Roman" w:hAnsi="Times New Roman"/>
          <w:lang w:bidi="he-IL"/>
        </w:rPr>
        <w:t xml:space="preserve">και των Ελλήνων </w:t>
      </w:r>
      <w:r w:rsidRPr="00B22E0F">
        <w:rPr>
          <w:rFonts w:ascii="Times New Roman" w:hAnsi="Times New Roman"/>
          <w:b/>
          <w:i/>
          <w:lang w:bidi="he-IL"/>
        </w:rPr>
        <w:t>Μεσσίας Χριστός</w:t>
      </w:r>
      <w:r w:rsidRPr="00B22E0F">
        <w:rPr>
          <w:rFonts w:ascii="Times New Roman" w:hAnsi="Times New Roman"/>
          <w:lang w:bidi="he-IL"/>
        </w:rPr>
        <w:t xml:space="preserve"> </w:t>
      </w:r>
      <w:r w:rsidRPr="00B22E0F">
        <w:rPr>
          <w:rFonts w:ascii="Times New Roman" w:hAnsi="Times New Roman"/>
          <w:b/>
          <w:i/>
          <w:lang w:bidi="he-IL"/>
        </w:rPr>
        <w:t>(2)</w:t>
      </w:r>
      <w:r w:rsidRPr="00B22E0F">
        <w:rPr>
          <w:rFonts w:ascii="Times New Roman" w:hAnsi="Times New Roman"/>
          <w:lang w:bidi="he-IL"/>
        </w:rPr>
        <w:t xml:space="preserve"> και </w:t>
      </w:r>
      <w:r w:rsidRPr="00B22E0F">
        <w:rPr>
          <w:rFonts w:ascii="Times New Roman" w:hAnsi="Times New Roman"/>
          <w:caps/>
          <w:lang w:bidi="he-IL"/>
        </w:rPr>
        <w:t>α</w:t>
      </w:r>
      <w:r w:rsidRPr="00B22E0F">
        <w:rPr>
          <w:rFonts w:ascii="Times New Roman" w:hAnsi="Times New Roman"/>
          <w:lang w:bidi="he-IL"/>
        </w:rPr>
        <w:t xml:space="preserve">υτός είναι </w:t>
      </w:r>
      <w:r w:rsidRPr="00B22E0F">
        <w:rPr>
          <w:rFonts w:ascii="Times New Roman" w:hAnsi="Times New Roman"/>
          <w:b/>
          <w:i/>
          <w:lang w:bidi="he-IL"/>
        </w:rPr>
        <w:t>ο Υιός του Θεού</w:t>
      </w:r>
      <w:r w:rsidRPr="00B22E0F">
        <w:rPr>
          <w:rFonts w:ascii="Times New Roman" w:hAnsi="Times New Roman"/>
          <w:lang w:bidi="he-IL"/>
        </w:rPr>
        <w:t xml:space="preserve"> (πρβλ. Ομολογία: [δημιουργός] </w:t>
      </w:r>
      <w:r w:rsidRPr="00B22E0F">
        <w:rPr>
          <w:rFonts w:ascii="Times New Roman" w:hAnsi="Times New Roman"/>
          <w:b/>
          <w:i/>
          <w:lang w:bidi="he-IL"/>
        </w:rPr>
        <w:t>Κύριος και [κριτής] Θεός</w:t>
      </w:r>
      <w:r w:rsidRPr="00B22E0F">
        <w:rPr>
          <w:rFonts w:ascii="Times New Roman" w:hAnsi="Times New Roman"/>
          <w:lang w:bidi="he-IL"/>
        </w:rPr>
        <w:t xml:space="preserve">) </w:t>
      </w:r>
      <w:r w:rsidRPr="00202C97">
        <w:rPr>
          <w:rFonts w:ascii="Times New Roman" w:hAnsi="Times New Roman"/>
          <w:color w:val="C00000"/>
          <w:lang w:bidi="he-IL"/>
        </w:rPr>
        <w:t>ώστε</w:t>
      </w:r>
      <w:r>
        <w:rPr>
          <w:rFonts w:ascii="Times New Roman" w:hAnsi="Times New Roman"/>
          <w:lang w:bidi="he-IL"/>
        </w:rPr>
        <w:t xml:space="preserve"> </w:t>
      </w:r>
      <w:r w:rsidRPr="00B22E0F">
        <w:rPr>
          <w:rFonts w:ascii="Times New Roman" w:hAnsi="Times New Roman"/>
          <w:b/>
          <w:i/>
          <w:lang w:bidi="he-IL"/>
        </w:rPr>
        <w:t>(β)</w:t>
      </w:r>
      <w:r w:rsidRPr="00B22E0F">
        <w:rPr>
          <w:rFonts w:ascii="Times New Roman" w:hAnsi="Times New Roman"/>
          <w:i/>
          <w:lang w:bidi="he-IL"/>
        </w:rPr>
        <w:t xml:space="preserve"> </w:t>
      </w:r>
      <w:r w:rsidRPr="00B22E0F">
        <w:rPr>
          <w:rFonts w:ascii="Times New Roman" w:hAnsi="Times New Roman"/>
          <w:lang w:bidi="he-IL"/>
        </w:rPr>
        <w:t xml:space="preserve">μέσω της πίστης </w:t>
      </w:r>
      <w:r w:rsidRPr="00B22E0F">
        <w:rPr>
          <w:rFonts w:ascii="Times New Roman" w:hAnsi="Times New Roman"/>
          <w:b/>
          <w:lang w:bidi="he-IL"/>
        </w:rPr>
        <w:t>να έχουν</w:t>
      </w:r>
      <w:r w:rsidRPr="00B22E0F">
        <w:rPr>
          <w:rFonts w:ascii="Times New Roman" w:hAnsi="Times New Roman"/>
          <w:lang w:bidi="he-IL"/>
        </w:rPr>
        <w:t xml:space="preserve"> </w:t>
      </w:r>
      <w:r w:rsidRPr="00B22E0F">
        <w:rPr>
          <w:rFonts w:ascii="Times New Roman" w:hAnsi="Times New Roman"/>
          <w:b/>
          <w:lang w:bidi="he-IL"/>
        </w:rPr>
        <w:t>ΖΩΗ</w:t>
      </w:r>
      <w:r w:rsidRPr="00B22E0F">
        <w:rPr>
          <w:rFonts w:ascii="Times New Roman" w:hAnsi="Times New Roman"/>
          <w:lang w:bidi="he-IL"/>
        </w:rPr>
        <w:t xml:space="preserve"> (εννοείται η </w:t>
      </w:r>
      <w:r w:rsidRPr="00B22E0F">
        <w:rPr>
          <w:rFonts w:ascii="Times New Roman" w:hAnsi="Times New Roman"/>
          <w:i/>
          <w:lang w:bidi="he-IL"/>
        </w:rPr>
        <w:t>αιώνιος</w:t>
      </w:r>
      <w:r w:rsidRPr="00B22E0F">
        <w:rPr>
          <w:rFonts w:ascii="Times New Roman" w:hAnsi="Times New Roman"/>
          <w:lang w:bidi="he-IL"/>
        </w:rPr>
        <w:t xml:space="preserve">) </w:t>
      </w:r>
      <w:r w:rsidRPr="00B22E0F">
        <w:rPr>
          <w:rFonts w:ascii="Times New Roman" w:hAnsi="Times New Roman"/>
          <w:b/>
          <w:lang w:bidi="he-IL"/>
        </w:rPr>
        <w:t>εν τω Ονόματι</w:t>
      </w:r>
      <w:r w:rsidRPr="00B22E0F">
        <w:rPr>
          <w:rFonts w:ascii="Times New Roman" w:hAnsi="Times New Roman"/>
          <w:lang w:bidi="he-IL"/>
        </w:rPr>
        <w:t xml:space="preserve">. Αυτή (η ζωή) αντικαθιστά τη Βασιλεία (των συνοπτικών), ισοδυναμεί με την </w:t>
      </w:r>
      <w:r w:rsidRPr="00B22E0F">
        <w:rPr>
          <w:rFonts w:ascii="Times New Roman" w:hAnsi="Times New Roman"/>
          <w:b/>
          <w:lang w:bidi="he-IL"/>
        </w:rPr>
        <w:t>Χαρά</w:t>
      </w:r>
      <w:r w:rsidRPr="00B22E0F">
        <w:rPr>
          <w:rFonts w:ascii="Times New Roman" w:hAnsi="Times New Roman"/>
          <w:lang w:bidi="he-IL"/>
        </w:rPr>
        <w:t xml:space="preserve"> και συμβολίζεται με την χορηγία (</w:t>
      </w:r>
      <w:r w:rsidRPr="00B22E0F">
        <w:rPr>
          <w:rFonts w:ascii="Times New Roman" w:hAnsi="Times New Roman"/>
          <w:b/>
          <w:i/>
          <w:lang w:bidi="he-IL"/>
        </w:rPr>
        <w:t>χάριν αντί χάριτος</w:t>
      </w:r>
      <w:r w:rsidRPr="00B22E0F">
        <w:rPr>
          <w:rFonts w:ascii="Times New Roman" w:hAnsi="Times New Roman"/>
          <w:lang w:bidi="he-IL"/>
        </w:rPr>
        <w:t xml:space="preserve">) των εξής «υλικών» στοιχείων σε αφθονία: φως, οίνος / αίμα, ύδωρ / Πνεύμα (= χάρις;), άρτος / σώμα. </w:t>
      </w:r>
    </w:p>
    <w:p w:rsidR="00655234" w:rsidRDefault="00655234" w:rsidP="00655234">
      <w:pPr>
        <w:autoSpaceDE w:val="0"/>
        <w:autoSpaceDN w:val="0"/>
        <w:adjustRightInd w:val="0"/>
        <w:rPr>
          <w:rFonts w:ascii="Times New Roman" w:hAnsi="Times New Roman"/>
          <w:lang w:bidi="he-IL"/>
        </w:rPr>
      </w:pPr>
    </w:p>
    <w:p w:rsidR="00655234" w:rsidRPr="0089371A" w:rsidRDefault="00655234" w:rsidP="00655234">
      <w:pPr>
        <w:autoSpaceDE w:val="0"/>
        <w:autoSpaceDN w:val="0"/>
        <w:adjustRightInd w:val="0"/>
        <w:rPr>
          <w:rFonts w:ascii="Times New Roman" w:hAnsi="Times New Roman"/>
          <w:lang w:bidi="he-IL"/>
        </w:rPr>
      </w:pPr>
      <w:r>
        <w:rPr>
          <w:rFonts w:ascii="Times New Roman" w:hAnsi="Times New Roman"/>
          <w:lang w:bidi="he-IL"/>
        </w:rPr>
        <w:t xml:space="preserve">Θεωρώ ότι αυθεντικότερη είναι η γραφή </w:t>
      </w:r>
      <w:r w:rsidRPr="001834ED">
        <w:rPr>
          <w:rFonts w:ascii="Times New Roman" w:hAnsi="Times New Roman"/>
          <w:i/>
          <w:lang w:bidi="he-IL"/>
        </w:rPr>
        <w:t xml:space="preserve">ἵνα </w:t>
      </w:r>
      <w:r w:rsidRPr="001834ED">
        <w:rPr>
          <w:rFonts w:ascii="Times New Roman" w:hAnsi="Times New Roman"/>
          <w:b/>
          <w:i/>
          <w:lang w:bidi="he-IL"/>
        </w:rPr>
        <w:t>πιστεύητε</w:t>
      </w:r>
      <w:r>
        <w:rPr>
          <w:rFonts w:ascii="Times New Roman" w:hAnsi="Times New Roman"/>
          <w:b/>
          <w:lang w:bidi="he-IL"/>
        </w:rPr>
        <w:t xml:space="preserve">, </w:t>
      </w:r>
      <w:r>
        <w:rPr>
          <w:rFonts w:ascii="Times New Roman" w:hAnsi="Times New Roman"/>
          <w:lang w:bidi="he-IL"/>
        </w:rPr>
        <w:t xml:space="preserve">αν και </w:t>
      </w:r>
      <w:r w:rsidRPr="00B22E0F">
        <w:rPr>
          <w:rFonts w:ascii="Times New Roman" w:hAnsi="Times New Roman"/>
          <w:lang w:bidi="he-IL"/>
        </w:rPr>
        <w:t xml:space="preserve">η κριτική του κειμένου δεν μπορεί να καταλήξει στο ποια είναι η ισχυρότερη </w:t>
      </w:r>
      <w:r>
        <w:rPr>
          <w:rFonts w:ascii="Times New Roman" w:hAnsi="Times New Roman"/>
          <w:lang w:bidi="he-IL"/>
        </w:rPr>
        <w:t>(</w:t>
      </w:r>
      <w:r w:rsidRPr="00B22E0F">
        <w:rPr>
          <w:rFonts w:ascii="Times New Roman" w:hAnsi="Times New Roman"/>
          <w:lang w:bidi="he-IL"/>
        </w:rPr>
        <w:t>γραφή</w:t>
      </w:r>
      <w:r>
        <w:rPr>
          <w:rFonts w:ascii="Times New Roman" w:hAnsi="Times New Roman"/>
          <w:lang w:bidi="he-IL"/>
        </w:rPr>
        <w:t>)</w:t>
      </w:r>
      <w:r>
        <w:rPr>
          <w:rStyle w:val="a4"/>
          <w:rFonts w:ascii="Times New Roman" w:hAnsi="Times New Roman"/>
          <w:lang w:bidi="he-IL"/>
        </w:rPr>
        <w:footnoteReference w:id="14"/>
      </w:r>
      <w:r w:rsidRPr="00B22E0F">
        <w:rPr>
          <w:rFonts w:ascii="Times New Roman" w:hAnsi="Times New Roman"/>
          <w:b/>
          <w:lang w:bidi="he-IL"/>
        </w:rPr>
        <w:t xml:space="preserve">. </w:t>
      </w:r>
      <w:r w:rsidRPr="00B22E0F">
        <w:rPr>
          <w:rFonts w:ascii="Times New Roman" w:hAnsi="Times New Roman"/>
          <w:lang w:bidi="he-IL"/>
        </w:rPr>
        <w:t xml:space="preserve">Το γεγονός ότι οι ακροατές ήταν μάλλον </w:t>
      </w:r>
      <w:r w:rsidRPr="00B22E0F">
        <w:rPr>
          <w:rFonts w:ascii="Times New Roman" w:hAnsi="Times New Roman"/>
          <w:i/>
          <w:lang w:bidi="he-IL"/>
        </w:rPr>
        <w:t>πιστεύοντες</w:t>
      </w:r>
      <w:r w:rsidRPr="00B22E0F">
        <w:rPr>
          <w:rFonts w:ascii="Times New Roman" w:hAnsi="Times New Roman"/>
          <w:lang w:bidi="he-IL"/>
        </w:rPr>
        <w:t xml:space="preserve"> αποδεικνύεται από το γεγονός ότι οι αναγνώστες του Ιω. ήδη γνωρίζουν δεδομένα των Συνοπτικών, όπως π.χ. την ύπαρξη και τη λειτουργία </w:t>
      </w:r>
      <w:r w:rsidRPr="00B22E0F">
        <w:rPr>
          <w:rFonts w:ascii="Times New Roman" w:hAnsi="Times New Roman"/>
          <w:b/>
          <w:lang w:bidi="he-IL"/>
        </w:rPr>
        <w:t>του κύκλου των Δώδεκα</w:t>
      </w:r>
      <w:r>
        <w:rPr>
          <w:rFonts w:ascii="Times New Roman" w:hAnsi="Times New Roman"/>
          <w:lang w:bidi="he-IL"/>
        </w:rPr>
        <w:t xml:space="preserve"> ή το πρόσωπο της Μαγδαληνής που εμφανίζεται ξαφνικά άνευ επεξήγησης στον Επίλογο του Ιω.</w:t>
      </w:r>
      <w:r w:rsidRPr="00B22E0F">
        <w:rPr>
          <w:rFonts w:ascii="Times New Roman" w:hAnsi="Times New Roman"/>
          <w:lang w:bidi="he-IL"/>
        </w:rPr>
        <w:t xml:space="preserve"> Και στην Ανατολή το Ιω. αναγιγνώσκεται </w:t>
      </w:r>
      <w:r>
        <w:rPr>
          <w:rFonts w:ascii="Times New Roman" w:hAnsi="Times New Roman"/>
          <w:lang w:bidi="he-IL"/>
        </w:rPr>
        <w:t xml:space="preserve">ως «μέσον εμβάθυνσης» της πίστης κατά την περίοδο του Τριωδίου </w:t>
      </w:r>
      <w:r w:rsidRPr="00B22E0F">
        <w:rPr>
          <w:rFonts w:ascii="Times New Roman" w:hAnsi="Times New Roman"/>
          <w:lang w:bidi="he-IL"/>
        </w:rPr>
        <w:t xml:space="preserve">των Ρόδων – του Πεντηκοσταρίου μετά την Κατήχηση και την άσκηση της </w:t>
      </w:r>
      <w:r>
        <w:rPr>
          <w:rFonts w:ascii="Times New Roman" w:hAnsi="Times New Roman"/>
          <w:lang w:bidi="he-IL"/>
        </w:rPr>
        <w:t xml:space="preserve">αγίας και μεγάλης </w:t>
      </w:r>
      <w:r w:rsidRPr="00B22E0F">
        <w:rPr>
          <w:rFonts w:ascii="Times New Roman" w:hAnsi="Times New Roman"/>
          <w:lang w:bidi="he-IL"/>
        </w:rPr>
        <w:t>Τεσσαρακοστής που αποκορυφώνεται στη Βάπτιση του Μ. Σαββάτου.</w:t>
      </w:r>
      <w:r>
        <w:rPr>
          <w:rFonts w:ascii="Times New Roman" w:hAnsi="Times New Roman"/>
          <w:lang w:bidi="he-IL"/>
        </w:rPr>
        <w:t xml:space="preserve"> </w:t>
      </w:r>
      <w:r>
        <w:rPr>
          <w:rFonts w:ascii="Times New Roman" w:hAnsi="Times New Roman"/>
          <w:lang w:bidi="he-IL"/>
        </w:rPr>
        <w:lastRenderedPageBreak/>
        <w:t>Άλλωστε κ</w:t>
      </w:r>
      <w:r w:rsidRPr="0010007E">
        <w:rPr>
          <w:rFonts w:ascii="Times New Roman" w:hAnsi="Times New Roman"/>
          <w:lang w:bidi="he-IL"/>
        </w:rPr>
        <w:t xml:space="preserve">αι η Α’ Ιω. κατακλείεται με τα λόγια: </w:t>
      </w:r>
      <w:r w:rsidRPr="0010007E">
        <w:rPr>
          <w:rFonts w:ascii="Times New Roman" w:hAnsi="Times New Roman"/>
          <w:i/>
          <w:lang w:bidi="he-IL"/>
        </w:rPr>
        <w:t xml:space="preserve">Ταῦτα ἔγραψα ὑμῖν ἵνα εἰδῆτε ὅτι ζωὴν ἔχετε αἰώνιον, </w:t>
      </w:r>
      <w:r w:rsidRPr="0010007E">
        <w:rPr>
          <w:rFonts w:ascii="Times New Roman" w:hAnsi="Times New Roman"/>
          <w:b/>
          <w:i/>
          <w:highlight w:val="yellow"/>
          <w:lang w:bidi="he-IL"/>
        </w:rPr>
        <w:t xml:space="preserve">τοῖς πιστεύουσιν εἰς τὸ </w:t>
      </w:r>
      <w:r>
        <w:rPr>
          <w:rFonts w:ascii="Times New Roman" w:hAnsi="Times New Roman"/>
          <w:b/>
          <w:i/>
          <w:highlight w:val="yellow"/>
          <w:lang w:bidi="he-IL"/>
        </w:rPr>
        <w:t>Ὄ</w:t>
      </w:r>
      <w:r w:rsidRPr="0010007E">
        <w:rPr>
          <w:rFonts w:ascii="Times New Roman" w:hAnsi="Times New Roman"/>
          <w:b/>
          <w:i/>
          <w:highlight w:val="yellow"/>
          <w:lang w:bidi="he-IL"/>
        </w:rPr>
        <w:t xml:space="preserve">νομα τοῦ </w:t>
      </w:r>
      <w:r w:rsidRPr="0010007E">
        <w:rPr>
          <w:rFonts w:ascii="Times New Roman" w:hAnsi="Times New Roman"/>
          <w:b/>
          <w:i/>
          <w:caps/>
          <w:highlight w:val="yellow"/>
          <w:lang w:bidi="he-IL"/>
        </w:rPr>
        <w:t>υ</w:t>
      </w:r>
      <w:r w:rsidRPr="0010007E">
        <w:rPr>
          <w:rFonts w:ascii="Times New Roman" w:hAnsi="Times New Roman"/>
          <w:b/>
          <w:i/>
          <w:highlight w:val="yellow"/>
          <w:lang w:bidi="he-IL"/>
        </w:rPr>
        <w:t xml:space="preserve">ἱοῦ τοῦ </w:t>
      </w:r>
      <w:r w:rsidRPr="0010007E">
        <w:rPr>
          <w:rFonts w:ascii="Times New Roman" w:hAnsi="Times New Roman"/>
          <w:b/>
          <w:i/>
          <w:caps/>
          <w:highlight w:val="yellow"/>
          <w:lang w:bidi="he-IL"/>
        </w:rPr>
        <w:t>θ</w:t>
      </w:r>
      <w:r w:rsidRPr="0010007E">
        <w:rPr>
          <w:rFonts w:ascii="Times New Roman" w:hAnsi="Times New Roman"/>
          <w:b/>
          <w:i/>
          <w:highlight w:val="yellow"/>
          <w:lang w:bidi="he-IL"/>
        </w:rPr>
        <w:t>εοῦ</w:t>
      </w:r>
      <w:r>
        <w:rPr>
          <w:rFonts w:ascii="Times New Roman" w:hAnsi="Times New Roman"/>
          <w:lang w:bidi="he-IL"/>
        </w:rPr>
        <w:t xml:space="preserve"> (5,</w:t>
      </w:r>
      <w:r w:rsidRPr="0010007E">
        <w:rPr>
          <w:rFonts w:ascii="Times New Roman" w:hAnsi="Times New Roman"/>
          <w:lang w:bidi="he-IL"/>
        </w:rPr>
        <w:t xml:space="preserve"> 13).</w:t>
      </w:r>
    </w:p>
    <w:p w:rsidR="00655234" w:rsidRPr="00B22E0F" w:rsidRDefault="00655234" w:rsidP="00655234">
      <w:pPr>
        <w:autoSpaceDE w:val="0"/>
        <w:autoSpaceDN w:val="0"/>
        <w:adjustRightInd w:val="0"/>
        <w:ind w:left="357"/>
        <w:rPr>
          <w:rFonts w:ascii="Times New Roman" w:hAnsi="Times New Roman"/>
          <w:lang w:bidi="he-IL"/>
        </w:rPr>
      </w:pPr>
    </w:p>
    <w:p w:rsidR="00655234" w:rsidRPr="0089371A" w:rsidRDefault="00655234" w:rsidP="00655234">
      <w:pPr>
        <w:pStyle w:val="a8"/>
        <w:numPr>
          <w:ilvl w:val="0"/>
          <w:numId w:val="25"/>
        </w:numPr>
        <w:autoSpaceDE w:val="0"/>
        <w:autoSpaceDN w:val="0"/>
        <w:adjustRightInd w:val="0"/>
        <w:ind w:left="0" w:firstLine="358"/>
        <w:rPr>
          <w:rFonts w:ascii="Times New Roman" w:hAnsi="Times New Roman"/>
          <w:b/>
          <w:lang w:bidi="he-IL"/>
        </w:rPr>
      </w:pPr>
      <w:r>
        <w:rPr>
          <w:rFonts w:ascii="Times New Roman" w:hAnsi="Times New Roman"/>
          <w:lang w:bidi="he-IL"/>
        </w:rPr>
        <w:t xml:space="preserve">Και ένας τελευταίος έμμεσος υπαινιγμός του Ιω. σε δυνατότητα μεταστροφής μετά τη μεταστροφή αλλά προς την «αντίθετη κατεύθυνση» - απώλεια. Πρόκειται για κάποιον που επίσης όπως ο Θ. επέμεινε στη μαθητεία του Κυρίου στο σχίσμα του κεφ. 6 και δεν απίστησε ένεκα της «παράδοσης της Ευχαριστίας». Κι όμως μεταπηδά από την «πίστη» στο σκότος. </w:t>
      </w:r>
      <w:r w:rsidRPr="00B22E0F">
        <w:rPr>
          <w:rFonts w:ascii="Times New Roman" w:hAnsi="Times New Roman"/>
          <w:lang w:bidi="he-IL"/>
        </w:rPr>
        <w:t>Σύμφωνα με τον Ράτσινγκερ</w:t>
      </w:r>
      <w:r>
        <w:rPr>
          <w:rStyle w:val="a4"/>
          <w:rFonts w:ascii="Times New Roman" w:hAnsi="Times New Roman"/>
          <w:lang w:bidi="he-IL"/>
        </w:rPr>
        <w:footnoteReference w:id="15"/>
      </w:r>
      <w:r w:rsidRPr="00B22E0F">
        <w:rPr>
          <w:rFonts w:ascii="Times New Roman" w:hAnsi="Times New Roman"/>
          <w:lang w:bidi="he-IL"/>
        </w:rPr>
        <w:t xml:space="preserve">, στο τελευταίο δείπνο </w:t>
      </w:r>
      <w:r w:rsidRPr="00B22E0F">
        <w:rPr>
          <w:rFonts w:ascii="Times New Roman" w:hAnsi="Times New Roman"/>
        </w:rPr>
        <w:t xml:space="preserve">ο Ιωάννης πρόσθεσε </w:t>
      </w:r>
      <w:r w:rsidRPr="00B22E0F">
        <w:rPr>
          <w:rFonts w:ascii="Times New Roman" w:hAnsi="Times New Roman"/>
          <w:i/>
        </w:rPr>
        <w:t>μια νέα διάσταση στην προφητεία την οποία ανακάλεσε ο Ιησούς αναφορικά με την πορεία Του ως εξής: στη θέση της έκφρασης που χρησιμοποιείται από την Μετάφραση των Ο’ (</w:t>
      </w:r>
      <w:r w:rsidRPr="00B22E0F">
        <w:rPr>
          <w:rFonts w:ascii="Times New Roman" w:hAnsi="Times New Roman"/>
          <w:b/>
          <w:i/>
          <w:lang w:bidi="he-IL"/>
        </w:rPr>
        <w:t xml:space="preserve">ὁ </w:t>
      </w:r>
      <w:r w:rsidRPr="0089371A">
        <w:rPr>
          <w:rFonts w:ascii="Times New Roman" w:hAnsi="Times New Roman"/>
          <w:b/>
          <w:i/>
          <w:lang w:bidi="he-IL"/>
        </w:rPr>
        <w:t xml:space="preserve">ἐσθίων </w:t>
      </w:r>
      <w:r w:rsidRPr="0089371A">
        <w:rPr>
          <w:rFonts w:ascii="Times New Roman" w:hAnsi="Times New Roman"/>
          <w:i/>
          <w:lang w:bidi="he-IL"/>
        </w:rPr>
        <w:t>ἄρτους</w:t>
      </w:r>
      <w:r>
        <w:rPr>
          <w:rFonts w:ascii="Times New Roman" w:hAnsi="Times New Roman"/>
          <w:i/>
          <w:lang w:bidi="he-IL"/>
        </w:rPr>
        <w:t xml:space="preserve"> </w:t>
      </w:r>
      <w:r w:rsidRPr="0089371A">
        <w:rPr>
          <w:rFonts w:ascii="Times New Roman" w:hAnsi="Times New Roman"/>
          <w:i/>
          <w:lang w:bidi="he-IL"/>
        </w:rPr>
        <w:t>μου</w:t>
      </w:r>
      <w:r w:rsidRPr="00B22E0F">
        <w:rPr>
          <w:rFonts w:ascii="Times New Roman" w:hAnsi="Times New Roman"/>
          <w:i/>
        </w:rPr>
        <w:t xml:space="preserve">) επιλέγει τον όρο </w:t>
      </w:r>
      <w:r w:rsidRPr="0089371A">
        <w:rPr>
          <w:rFonts w:ascii="Times New Roman" w:hAnsi="Times New Roman"/>
          <w:b/>
          <w:i/>
        </w:rPr>
        <w:t>τρώγειν</w:t>
      </w:r>
      <w:r w:rsidRPr="0089371A">
        <w:rPr>
          <w:rFonts w:ascii="Times New Roman" w:hAnsi="Times New Roman"/>
          <w:i/>
        </w:rPr>
        <w:t>,</w:t>
      </w:r>
      <w:r w:rsidRPr="00B22E0F">
        <w:rPr>
          <w:rFonts w:ascii="Times New Roman" w:hAnsi="Times New Roman"/>
          <w:i/>
        </w:rPr>
        <w:t xml:space="preserve"> με τον οποίο ο Ιησούς είχε προσδιορίσει στην εκτενή περί του άρτου Ομιλία Του τη βρώση της σάρκας και του αίματος, άρα και τη μετάληψη του μυστηρίου της Ευχαριστίας (Ιω. 6, 54-58). Έτσι το ψαλμικό λόγιο προσκιάζει την Εκκλησία της εποχής του (Ιωάννη) και όλων των εποχών που εορτάζει την Ευχαριστία. […] </w:t>
      </w:r>
      <w:r>
        <w:rPr>
          <w:rFonts w:ascii="Times New Roman" w:hAnsi="Times New Roman"/>
          <w:i/>
        </w:rPr>
        <w:t>«</w:t>
      </w:r>
      <w:r>
        <w:rPr>
          <w:rFonts w:ascii="Times New Roman" w:hAnsi="Times New Roman"/>
          <w:i/>
          <w:lang w:bidi="he-IL"/>
        </w:rPr>
        <w:t>Κ</w:t>
      </w:r>
      <w:r w:rsidRPr="00B22E0F">
        <w:rPr>
          <w:rFonts w:ascii="Times New Roman" w:hAnsi="Times New Roman"/>
          <w:i/>
          <w:lang w:bidi="he-IL"/>
        </w:rPr>
        <w:t xml:space="preserve">αὶ γὰρ ὁ ἄνθρωπος τῆς εἰρήνης μου ἐφ᾽ ὃν ἤλπισα, </w:t>
      </w:r>
      <w:r w:rsidRPr="00B22E0F">
        <w:rPr>
          <w:rFonts w:ascii="Times New Roman" w:hAnsi="Times New Roman"/>
          <w:b/>
          <w:i/>
          <w:lang w:bidi="he-IL"/>
        </w:rPr>
        <w:t>ὁ ἐσθίων ἄρτους</w:t>
      </w:r>
      <w:r>
        <w:rPr>
          <w:rFonts w:ascii="Times New Roman" w:hAnsi="Times New Roman"/>
          <w:b/>
          <w:i/>
          <w:lang w:bidi="he-IL"/>
        </w:rPr>
        <w:t xml:space="preserve"> </w:t>
      </w:r>
      <w:r w:rsidRPr="00B22E0F">
        <w:rPr>
          <w:rFonts w:ascii="Times New Roman" w:hAnsi="Times New Roman"/>
          <w:b/>
          <w:i/>
          <w:lang w:bidi="he-IL"/>
        </w:rPr>
        <w:t xml:space="preserve">μου, </w:t>
      </w:r>
      <w:r w:rsidRPr="00B22E0F">
        <w:rPr>
          <w:rFonts w:ascii="Times New Roman" w:hAnsi="Times New Roman"/>
          <w:i/>
          <w:lang w:bidi="he-IL"/>
        </w:rPr>
        <w:t>ἐμεγάλυνεν ἐπ᾽ ἐμὲ πτερνισμόν</w:t>
      </w:r>
      <w:r>
        <w:rPr>
          <w:rFonts w:ascii="Times New Roman" w:hAnsi="Times New Roman"/>
          <w:i/>
          <w:lang w:bidi="he-IL"/>
        </w:rPr>
        <w:t>»</w:t>
      </w:r>
      <w:r w:rsidRPr="00B22E0F">
        <w:rPr>
          <w:rFonts w:ascii="Times New Roman" w:hAnsi="Times New Roman"/>
          <w:i/>
          <w:lang w:bidi="he-IL"/>
        </w:rPr>
        <w:t xml:space="preserve"> </w:t>
      </w:r>
      <w:r w:rsidRPr="00B22E0F">
        <w:rPr>
          <w:rFonts w:ascii="Times New Roman" w:hAnsi="Times New Roman"/>
          <w:i/>
        </w:rPr>
        <w:t xml:space="preserve">(Ψ. 40 [41], 10: κι ο φίλος μου ακόμα ο ακριβός που τον εμπιστευόμουν και τρώγαμε μαζί ψωμί, μου γύρισε την πλάτη και με κλώτσισε). </w:t>
      </w:r>
      <w:r w:rsidRPr="00B22E0F">
        <w:rPr>
          <w:rFonts w:ascii="Times New Roman" w:hAnsi="Times New Roman"/>
          <w:b/>
          <w:i/>
        </w:rPr>
        <w:t>Το σπάσιμο της φιλίας εισέρχεται στην κοινωνία της Εκκλησίας όταν διαχρονικά οι άνθρωποι λαμβάνουν τον άρτο Του και τον προδίδουν</w:t>
      </w:r>
      <w:r w:rsidRPr="00B22E0F">
        <w:rPr>
          <w:rFonts w:ascii="Times New Roman" w:hAnsi="Times New Roman"/>
          <w:i/>
        </w:rPr>
        <w:t xml:space="preserve">. </w:t>
      </w:r>
      <w:r w:rsidRPr="00F82941">
        <w:rPr>
          <w:rFonts w:ascii="Times New Roman" w:hAnsi="Times New Roman"/>
          <w:i/>
        </w:rPr>
        <w:t>Το πάθος του Ιησού, ο αγώνας Του με τον θάνατο, διαρκεί μέχρι το τέλος του Κόσμου</w:t>
      </w:r>
      <w:r>
        <w:rPr>
          <w:rFonts w:ascii="Times New Roman" w:hAnsi="Times New Roman"/>
          <w:i/>
        </w:rPr>
        <w:t>,</w:t>
      </w:r>
      <w:r w:rsidRPr="00F82941">
        <w:rPr>
          <w:rFonts w:ascii="Times New Roman" w:hAnsi="Times New Roman"/>
          <w:i/>
        </w:rPr>
        <w:t xml:space="preserve"> έχει γράψει ο Πασκάλ επί τη βάσει παρόμοιων εμπειριών (πρβλ. </w:t>
      </w:r>
      <w:r w:rsidRPr="00F82941">
        <w:rPr>
          <w:rFonts w:ascii="Times New Roman" w:hAnsi="Times New Roman"/>
          <w:i/>
          <w:iCs/>
        </w:rPr>
        <w:t xml:space="preserve">Pensées </w:t>
      </w:r>
      <w:r w:rsidRPr="00F82941">
        <w:rPr>
          <w:rFonts w:ascii="Times New Roman" w:hAnsi="Times New Roman"/>
          <w:i/>
        </w:rPr>
        <w:t xml:space="preserve">VII 553). Μπορούμε επίσης αντίστροφα να ισχυριστούμε: ο Ιησούς σήκωσε πάνω Του εκείνη την ώρα την προδοσία όλων των εποχών, το διαχρονικό πάθος τού να γίνεσαι αντικείμενο προδοσίας υφιστάμενος την έσχατη </w:t>
      </w:r>
      <w:r>
        <w:rPr>
          <w:rFonts w:ascii="Times New Roman" w:hAnsi="Times New Roman"/>
          <w:i/>
        </w:rPr>
        <w:t xml:space="preserve">ανάγκη της Ιστορίας μέχρι τον </w:t>
      </w:r>
      <w:r w:rsidRPr="00F82941">
        <w:rPr>
          <w:rFonts w:ascii="Times New Roman" w:hAnsi="Times New Roman"/>
          <w:i/>
        </w:rPr>
        <w:t>πυθμένα της.</w:t>
      </w:r>
      <w:r w:rsidRPr="00F82941">
        <w:rPr>
          <w:rFonts w:ascii="Times New Roman" w:hAnsi="Times New Roman"/>
        </w:rPr>
        <w:t xml:space="preserve"> </w:t>
      </w:r>
    </w:p>
    <w:p w:rsidR="00655234" w:rsidRDefault="00655234" w:rsidP="00655234">
      <w:pPr>
        <w:autoSpaceDE w:val="0"/>
        <w:autoSpaceDN w:val="0"/>
        <w:adjustRightInd w:val="0"/>
        <w:rPr>
          <w:rFonts w:ascii="Times New Roman" w:hAnsi="Times New Roman"/>
        </w:rPr>
      </w:pPr>
    </w:p>
    <w:p w:rsidR="00655234" w:rsidRPr="001834ED" w:rsidRDefault="00655234" w:rsidP="00655234">
      <w:pPr>
        <w:autoSpaceDE w:val="0"/>
        <w:autoSpaceDN w:val="0"/>
        <w:adjustRightInd w:val="0"/>
        <w:rPr>
          <w:rFonts w:ascii="Times New Roman" w:hAnsi="Times New Roman"/>
          <w:b/>
          <w:lang w:bidi="he-IL"/>
        </w:rPr>
      </w:pPr>
      <w:r w:rsidRPr="001834ED">
        <w:rPr>
          <w:rFonts w:ascii="Times New Roman" w:hAnsi="Times New Roman"/>
        </w:rPr>
        <w:t>Και από την Α’ Ιω. είναι σαφές ότι η ιωάννεια Κοινότητα αντιμετωπίζει τραυματικό σχίσμα στους κόλπους της ένεκα της «Χριστολογίας»</w:t>
      </w:r>
      <w:r w:rsidRPr="00F82941">
        <w:rPr>
          <w:rStyle w:val="a4"/>
          <w:rFonts w:ascii="Times New Roman" w:hAnsi="Times New Roman"/>
        </w:rPr>
        <w:footnoteReference w:id="16"/>
      </w:r>
      <w:r w:rsidRPr="001834ED">
        <w:rPr>
          <w:rFonts w:ascii="Times New Roman" w:hAnsi="Times New Roman"/>
        </w:rPr>
        <w:t xml:space="preserve"> και της Ηθικής</w:t>
      </w:r>
      <w:r w:rsidRPr="00F82941">
        <w:rPr>
          <w:rStyle w:val="a4"/>
          <w:rFonts w:ascii="Times New Roman" w:hAnsi="Times New Roman"/>
        </w:rPr>
        <w:footnoteReference w:id="17"/>
      </w:r>
      <w:r w:rsidRPr="001834ED">
        <w:rPr>
          <w:rFonts w:ascii="Times New Roman" w:hAnsi="Times New Roman"/>
        </w:rPr>
        <w:t xml:space="preserve"> μελών της τους οποίους μέμφεται ως «αντίχριστους»</w:t>
      </w:r>
      <w:r w:rsidRPr="00F82941">
        <w:rPr>
          <w:rStyle w:val="a4"/>
          <w:rFonts w:ascii="Times New Roman" w:hAnsi="Times New Roman"/>
        </w:rPr>
        <w:footnoteReference w:id="18"/>
      </w:r>
      <w:r w:rsidRPr="001834ED">
        <w:rPr>
          <w:rFonts w:ascii="Times New Roman" w:hAnsi="Times New Roman"/>
        </w:rPr>
        <w:t xml:space="preserve">. Επιπλέον στο σημαντικό για το Ιω. διάλογο του Ι. Χριστού με τους «Ιουδαίους» στον πυρήνα της δημόσιας δράσης, αυτοί που χαρακτηρίζονται τελικά υιοί του Διαβόλου, είναι πρόσωπα </w:t>
      </w:r>
      <w:r w:rsidRPr="001834ED">
        <w:rPr>
          <w:rFonts w:ascii="Times New Roman" w:hAnsi="Times New Roman"/>
          <w:b/>
          <w:i/>
        </w:rPr>
        <w:t>πεπιστευκότα σε αυτόν</w:t>
      </w:r>
      <w:r w:rsidRPr="001834ED">
        <w:rPr>
          <w:rFonts w:ascii="Times New Roman" w:hAnsi="Times New Roman"/>
        </w:rPr>
        <w:t xml:space="preserve"> (8, 31)! Κατεξοχήν ο Ωριγένης θεώρησε και το έσχατο σημείο της Ανάστασης του Λαζάρου ως δηλωτικό της έγερσης κάποιου, ο οποίος πίστευσε αλλά «βυθίστηκε» και πάλι στον Άδη</w:t>
      </w:r>
      <w:r>
        <w:rPr>
          <w:rStyle w:val="a4"/>
          <w:rFonts w:ascii="Times New Roman" w:hAnsi="Times New Roman"/>
        </w:rPr>
        <w:footnoteReference w:id="19"/>
      </w:r>
      <w:r w:rsidRPr="001834ED">
        <w:rPr>
          <w:rFonts w:ascii="Times New Roman" w:hAnsi="Times New Roman"/>
        </w:rPr>
        <w:t xml:space="preserve">. </w:t>
      </w:r>
    </w:p>
    <w:p w:rsidR="00655234" w:rsidRPr="00B22E0F" w:rsidRDefault="00655234" w:rsidP="00655234">
      <w:pPr>
        <w:autoSpaceDE w:val="0"/>
        <w:autoSpaceDN w:val="0"/>
        <w:adjustRightInd w:val="0"/>
        <w:rPr>
          <w:rFonts w:ascii="Times New Roman" w:hAnsi="Times New Roman"/>
          <w:b/>
          <w:lang w:bidi="he-IL"/>
        </w:rPr>
      </w:pPr>
    </w:p>
    <w:p w:rsidR="00655234" w:rsidRDefault="00655234" w:rsidP="00655234">
      <w:pPr>
        <w:autoSpaceDE w:val="0"/>
        <w:autoSpaceDN w:val="0"/>
        <w:adjustRightInd w:val="0"/>
        <w:rPr>
          <w:rFonts w:ascii="Times New Roman" w:hAnsi="Times New Roman"/>
        </w:rPr>
      </w:pPr>
      <w:r w:rsidRPr="00B22E0F">
        <w:rPr>
          <w:rFonts w:ascii="Times New Roman" w:hAnsi="Times New Roman"/>
        </w:rPr>
        <w:t>Συνεπώς το Ιω. υπάρχει η δυνατότητα κάθε πιστεύων μαθητής, ο οποίος υπακούοντας σε συγκεκριμένη κλήση ήδη έχει βαπτιστεί – αναγεννηθεί εξ ύδατος και Πνεύματος</w:t>
      </w:r>
      <w:r>
        <w:rPr>
          <w:rFonts w:ascii="Times New Roman" w:hAnsi="Times New Roman"/>
        </w:rPr>
        <w:t xml:space="preserve"> </w:t>
      </w:r>
      <w:r w:rsidRPr="00B22E0F">
        <w:rPr>
          <w:rFonts w:ascii="Times New Roman" w:hAnsi="Times New Roman"/>
        </w:rPr>
        <w:t>να γυρίσει την πλάτη προς τον σαρκωμένο Λόγο. Και άρα η πίστη ο</w:t>
      </w:r>
      <w:r>
        <w:rPr>
          <w:rFonts w:ascii="Times New Roman" w:hAnsi="Times New Roman"/>
        </w:rPr>
        <w:t xml:space="preserve">πωσδήποτε χρειάζεται </w:t>
      </w:r>
      <w:r>
        <w:rPr>
          <w:rFonts w:ascii="Times New Roman" w:hAnsi="Times New Roman"/>
        </w:rPr>
        <w:lastRenderedPageBreak/>
        <w:t>«αναβάθμιση</w:t>
      </w:r>
      <w:r w:rsidRPr="00B22E0F">
        <w:rPr>
          <w:rFonts w:ascii="Times New Roman" w:hAnsi="Times New Roman"/>
        </w:rPr>
        <w:t>»</w:t>
      </w:r>
      <w:r>
        <w:rPr>
          <w:rFonts w:ascii="Times New Roman" w:hAnsi="Times New Roman"/>
        </w:rPr>
        <w:t xml:space="preserve"> σε ένα τελειότερο βαθμό, όπως συμβαίνει και στον Παύλο</w:t>
      </w:r>
      <w:r>
        <w:rPr>
          <w:rStyle w:val="a4"/>
          <w:rFonts w:ascii="Times New Roman" w:hAnsi="Times New Roman"/>
        </w:rPr>
        <w:footnoteReference w:id="20"/>
      </w:r>
      <w:r w:rsidRPr="00B22E0F">
        <w:rPr>
          <w:rFonts w:ascii="Times New Roman" w:hAnsi="Times New Roman"/>
        </w:rPr>
        <w:t>. Ας παρατηρήσουμε τα στάδια της «</w:t>
      </w:r>
      <w:r>
        <w:rPr>
          <w:rFonts w:ascii="Times New Roman" w:hAnsi="Times New Roman"/>
        </w:rPr>
        <w:t>μεταστροφής μετά τη μεταστροφή» εστιάζοντας τον φακό μας στην πορεία του Θ., με τον οποίο μπορεί να ταυτιστεί όποιος υιοθετεί κριτική στάση απέναντι στο Πρόσωπο του Σαρκωμένου Λόγου.</w:t>
      </w:r>
    </w:p>
    <w:p w:rsidR="00655234" w:rsidRDefault="00655234" w:rsidP="00655234">
      <w:pPr>
        <w:autoSpaceDE w:val="0"/>
        <w:autoSpaceDN w:val="0"/>
        <w:adjustRightInd w:val="0"/>
        <w:rPr>
          <w:rFonts w:ascii="Times New Roman" w:hAnsi="Times New Roman"/>
        </w:rPr>
      </w:pPr>
    </w:p>
    <w:p w:rsidR="00655234" w:rsidRPr="00276DB5" w:rsidRDefault="00655234" w:rsidP="00655234">
      <w:pPr>
        <w:pStyle w:val="1"/>
        <w:numPr>
          <w:ilvl w:val="0"/>
          <w:numId w:val="24"/>
        </w:numPr>
        <w:spacing w:before="0" w:line="276" w:lineRule="auto"/>
        <w:ind w:left="714" w:hanging="357"/>
        <w:jc w:val="left"/>
        <w:rPr>
          <w:lang w:bidi="he-IL"/>
        </w:rPr>
      </w:pPr>
      <w:r w:rsidRPr="00276DB5">
        <w:rPr>
          <w:lang w:bidi="he-IL"/>
        </w:rPr>
        <w:t xml:space="preserve">Γενικές παρατηρήσεις για την παρουσία του Θωμά </w:t>
      </w:r>
    </w:p>
    <w:p w:rsidR="00655234" w:rsidRDefault="00655234" w:rsidP="00655234">
      <w:pPr>
        <w:pStyle w:val="a8"/>
        <w:autoSpaceDE w:val="0"/>
        <w:autoSpaceDN w:val="0"/>
        <w:adjustRightInd w:val="0"/>
        <w:outlineLvl w:val="0"/>
        <w:rPr>
          <w:rFonts w:ascii="Times New Roman" w:hAnsi="Times New Roman"/>
          <w:sz w:val="24"/>
          <w:szCs w:val="24"/>
          <w:lang w:bidi="he-IL"/>
        </w:rPr>
      </w:pPr>
    </w:p>
    <w:p w:rsidR="00655234" w:rsidRPr="0010007E" w:rsidRDefault="00655234" w:rsidP="00655234">
      <w:pPr>
        <w:pStyle w:val="a8"/>
        <w:numPr>
          <w:ilvl w:val="0"/>
          <w:numId w:val="19"/>
        </w:numPr>
        <w:autoSpaceDE w:val="0"/>
        <w:autoSpaceDN w:val="0"/>
        <w:adjustRightInd w:val="0"/>
        <w:outlineLvl w:val="0"/>
        <w:rPr>
          <w:rFonts w:ascii="Times New Roman" w:hAnsi="Times New Roman"/>
          <w:lang w:bidi="he-IL"/>
        </w:rPr>
      </w:pPr>
      <w:r w:rsidRPr="0010007E">
        <w:rPr>
          <w:rFonts w:ascii="Times New Roman" w:hAnsi="Times New Roman"/>
          <w:lang w:bidi="he-IL"/>
        </w:rPr>
        <w:t xml:space="preserve">Ο Δίδυμος Θ. εμφανίζεται στο αφηγηματικό προσκήνιο ουσιαστικά στο </w:t>
      </w:r>
      <w:r w:rsidRPr="0010007E">
        <w:rPr>
          <w:rFonts w:ascii="Times New Roman" w:hAnsi="Times New Roman"/>
          <w:b/>
          <w:lang w:bidi="he-IL"/>
        </w:rPr>
        <w:t>β’ ήμισυ του Ευαγγελίου, όπου περιγράφεται το κορυφαίο για το Ιω. γεγονός της Ύψωσης του Αμνού Ιησού στον Σταυρό και τον Ουρανό.</w:t>
      </w:r>
      <w:r w:rsidRPr="0010007E">
        <w:rPr>
          <w:rFonts w:ascii="Times New Roman" w:hAnsi="Times New Roman"/>
          <w:lang w:bidi="he-IL"/>
        </w:rPr>
        <w:t xml:space="preserve"> </w:t>
      </w:r>
      <w:r>
        <w:rPr>
          <w:rFonts w:ascii="Times New Roman" w:hAnsi="Times New Roman"/>
          <w:lang w:bidi="he-IL"/>
        </w:rPr>
        <w:t xml:space="preserve">Δεν καταγράφεται ούτε το όνομα του πατέρα του ούτε ο τόπος καταγωγής του, όπως συνήθως συμβαίνει με τους χαρακτήρες στον ελληνορρωμαϊκό κόσμο. </w:t>
      </w:r>
      <w:r w:rsidRPr="0010007E">
        <w:rPr>
          <w:rFonts w:ascii="Times New Roman" w:hAnsi="Times New Roman"/>
          <w:lang w:bidi="he-IL"/>
        </w:rPr>
        <w:t xml:space="preserve">Συνδέεται άρρηκτα με την τελική φάση της ζωής του Ιησού Χριστού, της οποίας η </w:t>
      </w:r>
      <w:r w:rsidRPr="0010007E">
        <w:rPr>
          <w:rFonts w:ascii="Times New Roman" w:hAnsi="Times New Roman"/>
          <w:i/>
          <w:lang w:bidi="he-IL"/>
        </w:rPr>
        <w:t>γνώση</w:t>
      </w:r>
      <w:r w:rsidRPr="0010007E">
        <w:rPr>
          <w:rFonts w:ascii="Times New Roman" w:hAnsi="Times New Roman"/>
          <w:lang w:bidi="he-IL"/>
        </w:rPr>
        <w:t xml:space="preserve"> – εμπειρία είναι εξόχως σημαντική για την πίστη στον Ιησού ως Χριστό και Υιό του Θεού. Δεν έχει καταγραφεί η κλήση του, όπως αντιθέτως συμβαίνει με τους πέντε που συμμετέχουν και στο </w:t>
      </w:r>
      <w:r w:rsidRPr="0010007E">
        <w:rPr>
          <w:rFonts w:ascii="Times New Roman" w:hAnsi="Times New Roman"/>
          <w:i/>
          <w:lang w:bidi="he-IL"/>
        </w:rPr>
        <w:t>πρώτο σημείο της Κανά</w:t>
      </w:r>
      <w:r w:rsidRPr="0010007E">
        <w:rPr>
          <w:rFonts w:ascii="Times New Roman" w:hAnsi="Times New Roman"/>
          <w:lang w:bidi="he-IL"/>
        </w:rPr>
        <w:t xml:space="preserve"> που συνοδεύεται από την «υποκατάσταση του Ναού». Ουσιαστικά «λαμβάνει τον λόγο» μετά την τελευταία μνημόνευση ενός κατεξοχήν μάρτυρα του Ιω, του </w:t>
      </w:r>
      <w:r w:rsidRPr="0010007E">
        <w:rPr>
          <w:rFonts w:ascii="Times New Roman" w:hAnsi="Times New Roman"/>
          <w:b/>
          <w:lang w:bidi="he-IL"/>
        </w:rPr>
        <w:t>Ιωάννη του Βαπτιστή</w:t>
      </w:r>
      <w:r w:rsidRPr="0010007E">
        <w:rPr>
          <w:rFonts w:ascii="Times New Roman" w:hAnsi="Times New Roman"/>
          <w:lang w:bidi="he-IL"/>
        </w:rPr>
        <w:t xml:space="preserve">, ο οποίος δεν εποίησε σημεία αλλά χρημάτισε </w:t>
      </w:r>
      <w:r>
        <w:rPr>
          <w:rFonts w:ascii="Times New Roman" w:hAnsi="Times New Roman"/>
          <w:lang w:bidi="he-IL"/>
        </w:rPr>
        <w:t xml:space="preserve">η πλέον </w:t>
      </w:r>
      <w:r w:rsidRPr="0010007E">
        <w:rPr>
          <w:rFonts w:ascii="Times New Roman" w:hAnsi="Times New Roman"/>
          <w:lang w:bidi="he-IL"/>
        </w:rPr>
        <w:t xml:space="preserve">αξιόπιστη </w:t>
      </w:r>
      <w:r w:rsidRPr="0010007E">
        <w:rPr>
          <w:rFonts w:ascii="Times New Roman" w:hAnsi="Times New Roman"/>
          <w:i/>
          <w:lang w:bidi="he-IL"/>
        </w:rPr>
        <w:t>Φωνή</w:t>
      </w:r>
      <w:r w:rsidRPr="0010007E">
        <w:rPr>
          <w:rFonts w:ascii="Times New Roman" w:hAnsi="Times New Roman"/>
          <w:lang w:bidi="he-IL"/>
        </w:rPr>
        <w:t xml:space="preserve"> του Λόγου - </w:t>
      </w:r>
      <w:r w:rsidRPr="0010007E">
        <w:rPr>
          <w:rFonts w:ascii="Times New Roman" w:hAnsi="Times New Roman"/>
          <w:i/>
          <w:lang w:bidi="he-IL"/>
        </w:rPr>
        <w:t xml:space="preserve">Λύχνος </w:t>
      </w:r>
      <w:r w:rsidRPr="0010007E">
        <w:rPr>
          <w:rFonts w:ascii="Times New Roman" w:hAnsi="Times New Roman"/>
          <w:lang w:bidi="he-IL"/>
        </w:rPr>
        <w:t xml:space="preserve">του Φωτός - </w:t>
      </w:r>
      <w:r w:rsidRPr="0010007E">
        <w:rPr>
          <w:rFonts w:ascii="Times New Roman" w:hAnsi="Times New Roman"/>
          <w:i/>
          <w:lang w:bidi="he-IL"/>
        </w:rPr>
        <w:t>Νυμφαγωγός</w:t>
      </w:r>
      <w:r w:rsidRPr="0010007E">
        <w:rPr>
          <w:rFonts w:ascii="Times New Roman" w:hAnsi="Times New Roman"/>
          <w:lang w:bidi="he-IL"/>
        </w:rPr>
        <w:t xml:space="preserve">. Ο ίδιος δεν μαρτυρεί αλλά μάλλον αμφισβητεί. Λεπτομερέστερα: </w:t>
      </w:r>
      <w:r>
        <w:rPr>
          <w:rFonts w:ascii="Times New Roman" w:hAnsi="Times New Roman"/>
          <w:lang w:bidi="he-IL"/>
        </w:rPr>
        <w:t xml:space="preserve">ο Θ. </w:t>
      </w:r>
      <w:r w:rsidRPr="0010007E">
        <w:rPr>
          <w:rFonts w:ascii="Times New Roman" w:hAnsi="Times New Roman"/>
          <w:lang w:bidi="he-IL"/>
        </w:rPr>
        <w:t xml:space="preserve">εμφανίζεται στο προσκήνιο τον χειμώνα του 30 μ. Χ. στο πλαίσιο της εορτής των Εγκαινίων / Φώτων. Η παρουσία του διαρκεί μέχρι την άνοιξη του ιδίου έτους, όπου στα Ιεροσόλυμα συμμετέχει στο έσχατο (προ) πασχάλιο δείπνο και βεβαίως </w:t>
      </w:r>
      <w:r>
        <w:rPr>
          <w:rFonts w:ascii="Times New Roman" w:hAnsi="Times New Roman"/>
          <w:lang w:bidi="he-IL"/>
        </w:rPr>
        <w:t xml:space="preserve">εμφανίζεται και πάλι </w:t>
      </w:r>
      <w:r w:rsidRPr="0010007E">
        <w:rPr>
          <w:rFonts w:ascii="Times New Roman" w:hAnsi="Times New Roman"/>
          <w:lang w:bidi="he-IL"/>
        </w:rPr>
        <w:t xml:space="preserve">στον κλειστό χώρο </w:t>
      </w:r>
      <w:r w:rsidRPr="0010007E">
        <w:rPr>
          <w:rFonts w:ascii="Times New Roman" w:hAnsi="Times New Roman"/>
          <w:i/>
          <w:lang w:bidi="he-IL"/>
        </w:rPr>
        <w:t xml:space="preserve">οκτώ </w:t>
      </w:r>
      <w:r w:rsidRPr="0010007E">
        <w:rPr>
          <w:rFonts w:ascii="Times New Roman" w:hAnsi="Times New Roman"/>
          <w:lang w:bidi="he-IL"/>
        </w:rPr>
        <w:t xml:space="preserve">μέρες μετά την ύψωση, όταν και </w:t>
      </w:r>
      <w:r>
        <w:rPr>
          <w:rFonts w:ascii="Times New Roman" w:hAnsi="Times New Roman"/>
          <w:lang w:bidi="he-IL"/>
        </w:rPr>
        <w:t>γίνεται αποδέκτης της Χριστοφάνε</w:t>
      </w:r>
      <w:r w:rsidRPr="0010007E">
        <w:rPr>
          <w:rFonts w:ascii="Times New Roman" w:hAnsi="Times New Roman"/>
          <w:lang w:bidi="he-IL"/>
        </w:rPr>
        <w:t xml:space="preserve">ιας. Η μορφή του Θ. αναδεικνύεται </w:t>
      </w:r>
      <w:r w:rsidRPr="0010007E">
        <w:rPr>
          <w:rFonts w:ascii="Times New Roman" w:hAnsi="Times New Roman"/>
          <w:b/>
          <w:lang w:bidi="he-IL"/>
        </w:rPr>
        <w:t xml:space="preserve">στις τελευταίες δύο εβδομάδες από τις </w:t>
      </w:r>
      <w:r>
        <w:rPr>
          <w:rFonts w:ascii="Times New Roman" w:hAnsi="Times New Roman"/>
          <w:b/>
          <w:lang w:bidi="he-IL"/>
        </w:rPr>
        <w:t xml:space="preserve">συνολικά </w:t>
      </w:r>
      <w:r w:rsidRPr="0010007E">
        <w:rPr>
          <w:rFonts w:ascii="Times New Roman" w:hAnsi="Times New Roman"/>
          <w:b/>
          <w:lang w:bidi="he-IL"/>
        </w:rPr>
        <w:t>τρεις</w:t>
      </w:r>
      <w:r>
        <w:rPr>
          <w:rFonts w:ascii="Times New Roman" w:hAnsi="Times New Roman"/>
          <w:b/>
          <w:lang w:bidi="he-IL"/>
        </w:rPr>
        <w:t>,</w:t>
      </w:r>
      <w:r w:rsidRPr="0010007E">
        <w:rPr>
          <w:rFonts w:ascii="Times New Roman" w:hAnsi="Times New Roman"/>
          <w:b/>
          <w:lang w:bidi="he-IL"/>
        </w:rPr>
        <w:t xml:space="preserve"> τις οποίες το Ιω. επιλέγει να περιγράψει «σχολαστικά».</w:t>
      </w:r>
      <w:r w:rsidRPr="0010007E">
        <w:rPr>
          <w:rFonts w:ascii="Times New Roman" w:hAnsi="Times New Roman"/>
          <w:lang w:bidi="he-IL"/>
        </w:rPr>
        <w:t xml:space="preserve"> Η πρώτη εμφάνιση του </w:t>
      </w:r>
      <w:r>
        <w:rPr>
          <w:rFonts w:ascii="Times New Roman" w:hAnsi="Times New Roman"/>
          <w:lang w:bidi="he-IL"/>
        </w:rPr>
        <w:t>Θ.</w:t>
      </w:r>
      <w:r w:rsidRPr="0010007E">
        <w:rPr>
          <w:rFonts w:ascii="Times New Roman" w:hAnsi="Times New Roman"/>
          <w:lang w:bidi="he-IL"/>
        </w:rPr>
        <w:t xml:space="preserve"> </w:t>
      </w:r>
      <w:r>
        <w:rPr>
          <w:rFonts w:ascii="Times New Roman" w:hAnsi="Times New Roman"/>
          <w:lang w:bidi="he-IL"/>
        </w:rPr>
        <w:t xml:space="preserve">«εντοπίζεται» </w:t>
      </w:r>
      <w:r w:rsidRPr="0010007E">
        <w:rPr>
          <w:rFonts w:ascii="Times New Roman" w:hAnsi="Times New Roman"/>
          <w:lang w:bidi="he-IL"/>
        </w:rPr>
        <w:t xml:space="preserve">την τρίτη μέρα της β’ εβδομάδος και ενώ ο Ιησούς </w:t>
      </w:r>
      <w:r w:rsidRPr="0010007E">
        <w:rPr>
          <w:rFonts w:ascii="Times New Roman" w:hAnsi="Times New Roman"/>
          <w:b/>
          <w:i/>
          <w:lang w:bidi="he-IL"/>
        </w:rPr>
        <w:t xml:space="preserve">μένει </w:t>
      </w:r>
      <w:r w:rsidRPr="0010007E">
        <w:rPr>
          <w:rFonts w:ascii="Times New Roman" w:hAnsi="Times New Roman"/>
          <w:lang w:bidi="he-IL"/>
        </w:rPr>
        <w:t xml:space="preserve">στην Περαία, η δεύτερη την πέμπτη της γ’ εβδομάδος σε οίκο στα Ιεροσόλυμα (το εσπέρας κατά την τέλεση του δείπνου και του νιπτήρα) και η τρίτη (εμφάνιση) την «όγδοη», την Κυριακή μετά την Ανάσταση επίσης σε οίκο στα Ιεροσόλυμα. </w:t>
      </w:r>
    </w:p>
    <w:p w:rsidR="00655234" w:rsidRPr="008564D3" w:rsidRDefault="00655234" w:rsidP="00655234">
      <w:pPr>
        <w:pStyle w:val="a8"/>
        <w:numPr>
          <w:ilvl w:val="0"/>
          <w:numId w:val="19"/>
        </w:num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Ο Θ. δρα «αντιθετικά» προς τ</w:t>
      </w:r>
      <w:r w:rsidRPr="00DF770B">
        <w:rPr>
          <w:rFonts w:ascii="Times New Roman" w:hAnsi="Times New Roman"/>
          <w:b/>
          <w:sz w:val="24"/>
          <w:szCs w:val="24"/>
          <w:lang w:bidi="he-IL"/>
        </w:rPr>
        <w:t>ο</w:t>
      </w:r>
      <w:r>
        <w:rPr>
          <w:rFonts w:ascii="Times New Roman" w:hAnsi="Times New Roman"/>
          <w:b/>
          <w:sz w:val="24"/>
          <w:szCs w:val="24"/>
          <w:lang w:bidi="he-IL"/>
        </w:rPr>
        <w:t>ν αγαπημένο</w:t>
      </w:r>
      <w:r w:rsidRPr="00DF770B">
        <w:rPr>
          <w:rFonts w:ascii="Times New Roman" w:hAnsi="Times New Roman"/>
          <w:b/>
          <w:sz w:val="24"/>
          <w:szCs w:val="24"/>
          <w:lang w:bidi="he-IL"/>
        </w:rPr>
        <w:t xml:space="preserve"> μαθητή</w:t>
      </w:r>
      <w:r w:rsidRPr="00DF770B">
        <w:rPr>
          <w:rFonts w:ascii="Times New Roman" w:hAnsi="Times New Roman"/>
          <w:sz w:val="24"/>
          <w:szCs w:val="24"/>
          <w:lang w:bidi="he-IL"/>
        </w:rPr>
        <w:t xml:space="preserve">, </w:t>
      </w:r>
      <w:r>
        <w:rPr>
          <w:rFonts w:ascii="Times New Roman" w:hAnsi="Times New Roman"/>
          <w:sz w:val="24"/>
          <w:szCs w:val="24"/>
          <w:lang w:bidi="he-IL"/>
        </w:rPr>
        <w:t xml:space="preserve">του οποίου η καταγωγή είναι επίσης άγνωστη όπως και εκείνου (του Θ.). Μάλλον </w:t>
      </w:r>
      <w:r w:rsidRPr="00DF770B">
        <w:rPr>
          <w:rFonts w:ascii="Times New Roman" w:hAnsi="Times New Roman"/>
          <w:sz w:val="24"/>
          <w:szCs w:val="24"/>
          <w:lang w:bidi="he-IL"/>
        </w:rPr>
        <w:t xml:space="preserve">όμως </w:t>
      </w:r>
      <w:r>
        <w:rPr>
          <w:rFonts w:ascii="Times New Roman" w:hAnsi="Times New Roman"/>
          <w:sz w:val="24"/>
          <w:szCs w:val="24"/>
          <w:lang w:bidi="he-IL"/>
        </w:rPr>
        <w:t xml:space="preserve">γνωρίζουμε την κλήση του πρώτου, καθώς </w:t>
      </w:r>
      <w:r w:rsidRPr="00DF770B">
        <w:rPr>
          <w:rFonts w:ascii="Times New Roman" w:hAnsi="Times New Roman"/>
          <w:sz w:val="24"/>
          <w:szCs w:val="24"/>
          <w:lang w:bidi="he-IL"/>
        </w:rPr>
        <w:t>ταυτίζεται με εκείνον</w:t>
      </w:r>
      <w:r>
        <w:rPr>
          <w:rFonts w:ascii="Times New Roman" w:hAnsi="Times New Roman"/>
          <w:sz w:val="24"/>
          <w:szCs w:val="24"/>
          <w:lang w:bidi="he-IL"/>
        </w:rPr>
        <w:t xml:space="preserve"> τον ανώνυμο</w:t>
      </w:r>
      <w:r w:rsidRPr="00DF770B">
        <w:rPr>
          <w:rFonts w:ascii="Times New Roman" w:hAnsi="Times New Roman"/>
          <w:sz w:val="24"/>
          <w:szCs w:val="24"/>
          <w:lang w:bidi="he-IL"/>
        </w:rPr>
        <w:t xml:space="preserve"> που πρώτος </w:t>
      </w:r>
      <w:r>
        <w:rPr>
          <w:rFonts w:ascii="Times New Roman" w:hAnsi="Times New Roman"/>
          <w:sz w:val="24"/>
          <w:szCs w:val="24"/>
          <w:lang w:bidi="he-IL"/>
        </w:rPr>
        <w:t xml:space="preserve">μαζί με τον Ανδρέα </w:t>
      </w:r>
      <w:r w:rsidRPr="00DF770B">
        <w:rPr>
          <w:rFonts w:ascii="Times New Roman" w:hAnsi="Times New Roman"/>
          <w:sz w:val="24"/>
          <w:szCs w:val="24"/>
          <w:lang w:bidi="he-IL"/>
        </w:rPr>
        <w:t xml:space="preserve">ακολούθησε τον </w:t>
      </w:r>
      <w:r w:rsidRPr="008564D3">
        <w:rPr>
          <w:rFonts w:ascii="Times New Roman" w:hAnsi="Times New Roman"/>
          <w:i/>
          <w:sz w:val="24"/>
          <w:szCs w:val="24"/>
          <w:lang w:bidi="he-IL"/>
        </w:rPr>
        <w:t xml:space="preserve">Αμνό του Θεού </w:t>
      </w:r>
      <w:r>
        <w:rPr>
          <w:rFonts w:ascii="Times New Roman" w:hAnsi="Times New Roman"/>
          <w:sz w:val="24"/>
          <w:szCs w:val="24"/>
          <w:lang w:bidi="he-IL"/>
        </w:rPr>
        <w:t>ως Ποιμένα. Τότε υπάκουσαν στη μαρτυρία του Προδρόμου και τελικά διανυκτέρευσαν μαζί Του (1, 40)</w:t>
      </w:r>
      <w:r w:rsidRPr="00DF770B">
        <w:rPr>
          <w:rFonts w:ascii="Times New Roman" w:hAnsi="Times New Roman"/>
          <w:sz w:val="24"/>
          <w:szCs w:val="24"/>
          <w:lang w:bidi="he-IL"/>
        </w:rPr>
        <w:t xml:space="preserve">. </w:t>
      </w:r>
      <w:r w:rsidRPr="008564D3">
        <w:rPr>
          <w:rFonts w:ascii="Times New Roman" w:hAnsi="Times New Roman"/>
          <w:sz w:val="24"/>
          <w:szCs w:val="24"/>
          <w:lang w:bidi="he-IL"/>
        </w:rPr>
        <w:t xml:space="preserve">Παρά το γεγονός ότι δεν αντιπαραβάλλεται </w:t>
      </w:r>
      <w:r w:rsidRPr="0010007E">
        <w:rPr>
          <w:rFonts w:ascii="Times New Roman" w:hAnsi="Times New Roman"/>
          <w:i/>
          <w:sz w:val="24"/>
          <w:szCs w:val="24"/>
          <w:lang w:bidi="he-IL"/>
        </w:rPr>
        <w:t xml:space="preserve">άμεσα </w:t>
      </w:r>
      <w:r w:rsidRPr="008564D3">
        <w:rPr>
          <w:rFonts w:ascii="Times New Roman" w:hAnsi="Times New Roman"/>
          <w:sz w:val="24"/>
          <w:szCs w:val="24"/>
          <w:lang w:bidi="he-IL"/>
        </w:rPr>
        <w:t xml:space="preserve">με τον </w:t>
      </w:r>
      <w:r w:rsidRPr="008564D3">
        <w:rPr>
          <w:rFonts w:ascii="Times New Roman" w:hAnsi="Times New Roman"/>
          <w:b/>
          <w:sz w:val="24"/>
          <w:szCs w:val="24"/>
          <w:lang w:bidi="he-IL"/>
        </w:rPr>
        <w:t>αγαπημένο μαθητή</w:t>
      </w:r>
      <w:r>
        <w:rPr>
          <w:rFonts w:ascii="Times New Roman" w:hAnsi="Times New Roman"/>
          <w:sz w:val="24"/>
          <w:szCs w:val="24"/>
          <w:lang w:bidi="he-IL"/>
        </w:rPr>
        <w:t>, ο Θ.</w:t>
      </w:r>
      <w:r w:rsidRPr="008564D3">
        <w:rPr>
          <w:rFonts w:ascii="Times New Roman" w:hAnsi="Times New Roman"/>
          <w:sz w:val="24"/>
          <w:szCs w:val="24"/>
          <w:lang w:bidi="he-IL"/>
        </w:rPr>
        <w:t xml:space="preserve"> παρουσιάζει </w:t>
      </w:r>
      <w:r>
        <w:rPr>
          <w:rFonts w:ascii="Times New Roman" w:hAnsi="Times New Roman"/>
          <w:sz w:val="24"/>
          <w:szCs w:val="24"/>
          <w:lang w:bidi="he-IL"/>
        </w:rPr>
        <w:t xml:space="preserve">τα εξής </w:t>
      </w:r>
      <w:r w:rsidRPr="008564D3">
        <w:rPr>
          <w:rFonts w:ascii="Times New Roman" w:hAnsi="Times New Roman"/>
          <w:sz w:val="24"/>
          <w:szCs w:val="24"/>
          <w:lang w:bidi="he-IL"/>
        </w:rPr>
        <w:t>αντιθετικά χαρακτηριστικά προς εκείνον</w:t>
      </w:r>
      <w:r>
        <w:rPr>
          <w:rFonts w:ascii="Times New Roman" w:hAnsi="Times New Roman"/>
          <w:sz w:val="24"/>
          <w:szCs w:val="24"/>
          <w:lang w:bidi="he-IL"/>
        </w:rPr>
        <w:t>,</w:t>
      </w:r>
      <w:r w:rsidRPr="008564D3">
        <w:rPr>
          <w:rFonts w:ascii="Times New Roman" w:hAnsi="Times New Roman"/>
          <w:sz w:val="24"/>
          <w:szCs w:val="24"/>
          <w:lang w:bidi="he-IL"/>
        </w:rPr>
        <w:t xml:space="preserve"> καθώς και οι δύο είναι πρωταγωνιστές στο β’ μέρος του Ιω. </w:t>
      </w:r>
      <w:r w:rsidRPr="008564D3">
        <w:rPr>
          <w:rFonts w:ascii="Times New Roman" w:hAnsi="Times New Roman"/>
          <w:b/>
          <w:i/>
          <w:sz w:val="24"/>
          <w:szCs w:val="24"/>
          <w:lang w:bidi="he-IL"/>
        </w:rPr>
        <w:t>(α)</w:t>
      </w:r>
      <w:r w:rsidRPr="008564D3">
        <w:rPr>
          <w:rFonts w:ascii="Times New Roman" w:hAnsi="Times New Roman"/>
          <w:sz w:val="24"/>
          <w:szCs w:val="24"/>
          <w:lang w:bidi="he-IL"/>
        </w:rPr>
        <w:t xml:space="preserve"> Ενώ στην περίπτωση του αγαπημένου μαθητή, εκείνος παραμένει α</w:t>
      </w:r>
      <w:r>
        <w:rPr>
          <w:rFonts w:ascii="Times New Roman" w:hAnsi="Times New Roman"/>
          <w:sz w:val="24"/>
          <w:szCs w:val="24"/>
          <w:lang w:bidi="he-IL"/>
        </w:rPr>
        <w:t xml:space="preserve">νώνυμος, στην περίπτωση του Θ. επεξηγείται το όνομά του </w:t>
      </w:r>
      <w:r w:rsidRPr="008564D3">
        <w:rPr>
          <w:rFonts w:ascii="Times New Roman" w:hAnsi="Times New Roman"/>
          <w:sz w:val="24"/>
          <w:szCs w:val="24"/>
          <w:lang w:bidi="he-IL"/>
        </w:rPr>
        <w:t xml:space="preserve">χωρίς εκείνος να </w:t>
      </w:r>
      <w:r>
        <w:rPr>
          <w:rFonts w:ascii="Times New Roman" w:hAnsi="Times New Roman"/>
          <w:sz w:val="24"/>
          <w:szCs w:val="24"/>
          <w:lang w:bidi="he-IL"/>
        </w:rPr>
        <w:t>«συνοδεύει» τον «Ματθαίο τον</w:t>
      </w:r>
      <w:r w:rsidRPr="008564D3">
        <w:rPr>
          <w:rFonts w:ascii="Times New Roman" w:hAnsi="Times New Roman"/>
          <w:sz w:val="24"/>
          <w:szCs w:val="24"/>
          <w:lang w:bidi="he-IL"/>
        </w:rPr>
        <w:t xml:space="preserve"> τελώνη»</w:t>
      </w:r>
      <w:r>
        <w:rPr>
          <w:rFonts w:ascii="Times New Roman" w:hAnsi="Times New Roman"/>
          <w:sz w:val="24"/>
          <w:szCs w:val="24"/>
          <w:lang w:bidi="he-IL"/>
        </w:rPr>
        <w:t>, όπως συνήθως συμβαίνει στους Συνοπτικούς</w:t>
      </w:r>
      <w:r w:rsidRPr="008564D3">
        <w:rPr>
          <w:rFonts w:ascii="Times New Roman" w:hAnsi="Times New Roman"/>
          <w:sz w:val="24"/>
          <w:szCs w:val="24"/>
          <w:lang w:bidi="he-IL"/>
        </w:rPr>
        <w:t xml:space="preserve"> (Μκ. 3, 18</w:t>
      </w:r>
      <w:r w:rsidRPr="008564D3">
        <w:rPr>
          <w:rFonts w:ascii="Times New Roman" w:hAnsi="Times New Roman"/>
          <w:sz w:val="24"/>
          <w:szCs w:val="24"/>
          <w:vertAlign w:val="superscript"/>
          <w:lang w:bidi="he-IL"/>
        </w:rPr>
        <w:t>.</w:t>
      </w:r>
      <w:r w:rsidRPr="008564D3">
        <w:rPr>
          <w:rFonts w:ascii="Times New Roman" w:hAnsi="Times New Roman"/>
          <w:sz w:val="24"/>
          <w:szCs w:val="24"/>
          <w:lang w:bidi="he-IL"/>
        </w:rPr>
        <w:t xml:space="preserve"> Μτ. 10, 3</w:t>
      </w:r>
      <w:r w:rsidRPr="008564D3">
        <w:rPr>
          <w:rFonts w:ascii="Times New Roman" w:hAnsi="Times New Roman"/>
          <w:sz w:val="24"/>
          <w:szCs w:val="24"/>
          <w:vertAlign w:val="superscript"/>
          <w:lang w:bidi="he-IL"/>
        </w:rPr>
        <w:t>.</w:t>
      </w:r>
      <w:r w:rsidRPr="008564D3">
        <w:rPr>
          <w:rFonts w:ascii="Times New Roman" w:hAnsi="Times New Roman"/>
          <w:sz w:val="24"/>
          <w:szCs w:val="24"/>
          <w:lang w:bidi="he-IL"/>
        </w:rPr>
        <w:t xml:space="preserve"> Λκ. 6, 15</w:t>
      </w:r>
      <w:r w:rsidRPr="008564D3">
        <w:rPr>
          <w:rFonts w:ascii="Times New Roman" w:hAnsi="Times New Roman"/>
          <w:sz w:val="24"/>
          <w:szCs w:val="24"/>
          <w:vertAlign w:val="superscript"/>
          <w:lang w:bidi="he-IL"/>
        </w:rPr>
        <w:t>.</w:t>
      </w:r>
      <w:r w:rsidRPr="008564D3">
        <w:rPr>
          <w:rFonts w:ascii="Times New Roman" w:hAnsi="Times New Roman"/>
          <w:sz w:val="24"/>
          <w:szCs w:val="24"/>
          <w:lang w:bidi="he-IL"/>
        </w:rPr>
        <w:t xml:space="preserve"> εξαίρεση το Πρ. 1, 13</w:t>
      </w:r>
      <w:r>
        <w:rPr>
          <w:rFonts w:ascii="Times New Roman" w:hAnsi="Times New Roman"/>
          <w:sz w:val="24"/>
          <w:szCs w:val="24"/>
          <w:lang w:bidi="he-IL"/>
        </w:rPr>
        <w:t>:</w:t>
      </w:r>
      <w:r w:rsidRPr="008564D3">
        <w:rPr>
          <w:rFonts w:ascii="Times New Roman" w:hAnsi="Times New Roman"/>
          <w:sz w:val="24"/>
          <w:szCs w:val="24"/>
          <w:lang w:bidi="he-IL"/>
        </w:rPr>
        <w:t xml:space="preserve"> «Φίλιππος και </w:t>
      </w:r>
      <w:r>
        <w:rPr>
          <w:rFonts w:ascii="Times New Roman" w:hAnsi="Times New Roman"/>
          <w:sz w:val="24"/>
          <w:szCs w:val="24"/>
          <w:lang w:bidi="he-IL"/>
        </w:rPr>
        <w:t>Θ.</w:t>
      </w:r>
      <w:r w:rsidRPr="008564D3">
        <w:rPr>
          <w:rFonts w:ascii="Times New Roman" w:hAnsi="Times New Roman"/>
          <w:sz w:val="24"/>
          <w:szCs w:val="24"/>
          <w:lang w:bidi="he-IL"/>
        </w:rPr>
        <w:t>»). Μάλιστα, σε αντίθεση προς τον Σίμωνα</w:t>
      </w:r>
      <w:r>
        <w:rPr>
          <w:rFonts w:ascii="Times New Roman" w:hAnsi="Times New Roman"/>
          <w:sz w:val="24"/>
          <w:szCs w:val="24"/>
          <w:lang w:bidi="he-IL"/>
        </w:rPr>
        <w:t xml:space="preserve"> υιό του Ιωνά</w:t>
      </w:r>
      <w:r w:rsidRPr="008564D3">
        <w:rPr>
          <w:rFonts w:ascii="Times New Roman" w:hAnsi="Times New Roman"/>
          <w:sz w:val="24"/>
          <w:szCs w:val="24"/>
          <w:lang w:bidi="he-IL"/>
        </w:rPr>
        <w:t xml:space="preserve">, που επικλήθηκε εκ των υστέρων Κηφάς – Πέτρος (1, 42), το εκ γενετής όνομά του επεξηγείται </w:t>
      </w:r>
      <w:r>
        <w:rPr>
          <w:rFonts w:ascii="Times New Roman" w:hAnsi="Times New Roman"/>
          <w:sz w:val="24"/>
          <w:szCs w:val="24"/>
          <w:lang w:bidi="he-IL"/>
        </w:rPr>
        <w:t xml:space="preserve">επανειλημμένα: </w:t>
      </w:r>
      <w:r w:rsidRPr="008564D3">
        <w:rPr>
          <w:rFonts w:ascii="Times New Roman" w:hAnsi="Times New Roman"/>
          <w:b/>
          <w:sz w:val="24"/>
          <w:szCs w:val="24"/>
          <w:lang w:bidi="he-IL"/>
        </w:rPr>
        <w:t>δύο φορές</w:t>
      </w:r>
      <w:r w:rsidRPr="008564D3">
        <w:rPr>
          <w:rFonts w:ascii="Times New Roman" w:hAnsi="Times New Roman"/>
          <w:sz w:val="24"/>
          <w:szCs w:val="24"/>
          <w:lang w:bidi="he-IL"/>
        </w:rPr>
        <w:t xml:space="preserve"> (και </w:t>
      </w:r>
      <w:r w:rsidRPr="00336A86">
        <w:rPr>
          <w:rFonts w:ascii="Times New Roman" w:hAnsi="Times New Roman"/>
          <w:i/>
          <w:sz w:val="24"/>
          <w:szCs w:val="24"/>
          <w:lang w:bidi="he-IL"/>
        </w:rPr>
        <w:t>τρίτη φορά</w:t>
      </w:r>
      <w:r>
        <w:rPr>
          <w:rFonts w:ascii="Times New Roman" w:hAnsi="Times New Roman"/>
          <w:sz w:val="24"/>
          <w:szCs w:val="24"/>
          <w:lang w:bidi="he-IL"/>
        </w:rPr>
        <w:t xml:space="preserve"> [!]</w:t>
      </w:r>
      <w:r w:rsidRPr="008564D3">
        <w:rPr>
          <w:rFonts w:ascii="Times New Roman" w:hAnsi="Times New Roman"/>
          <w:sz w:val="24"/>
          <w:szCs w:val="24"/>
          <w:lang w:bidi="he-IL"/>
        </w:rPr>
        <w:t xml:space="preserve"> στο </w:t>
      </w:r>
      <w:r>
        <w:rPr>
          <w:rFonts w:ascii="Times New Roman" w:hAnsi="Times New Roman"/>
          <w:sz w:val="24"/>
          <w:szCs w:val="24"/>
          <w:lang w:bidi="he-IL"/>
        </w:rPr>
        <w:t>θεωρούμενο ως «Ε</w:t>
      </w:r>
      <w:r w:rsidRPr="008564D3">
        <w:rPr>
          <w:rFonts w:ascii="Times New Roman" w:hAnsi="Times New Roman"/>
          <w:sz w:val="24"/>
          <w:szCs w:val="24"/>
          <w:lang w:bidi="he-IL"/>
        </w:rPr>
        <w:t>πίμετρο</w:t>
      </w:r>
      <w:r>
        <w:rPr>
          <w:rFonts w:ascii="Times New Roman" w:hAnsi="Times New Roman"/>
          <w:sz w:val="24"/>
          <w:szCs w:val="24"/>
          <w:lang w:bidi="he-IL"/>
        </w:rPr>
        <w:t xml:space="preserve">» κεφ. 21, αν και [το «Επίμετρο»] απαντά σε </w:t>
      </w:r>
      <w:r w:rsidRPr="00336A86">
        <w:rPr>
          <w:rFonts w:ascii="Times New Roman" w:hAnsi="Times New Roman"/>
          <w:i/>
          <w:sz w:val="24"/>
          <w:szCs w:val="24"/>
          <w:lang w:bidi="he-IL"/>
        </w:rPr>
        <w:t>όλα</w:t>
      </w:r>
      <w:r>
        <w:rPr>
          <w:rFonts w:ascii="Times New Roman" w:hAnsi="Times New Roman"/>
          <w:sz w:val="24"/>
          <w:szCs w:val="24"/>
          <w:lang w:bidi="he-IL"/>
        </w:rPr>
        <w:t xml:space="preserve"> τα χειρόγραφα)</w:t>
      </w:r>
      <w:r>
        <w:rPr>
          <w:rStyle w:val="a4"/>
          <w:rFonts w:ascii="Times New Roman" w:hAnsi="Times New Roman"/>
          <w:sz w:val="24"/>
          <w:szCs w:val="24"/>
          <w:lang w:bidi="he-IL"/>
        </w:rPr>
        <w:footnoteReference w:id="21"/>
      </w:r>
      <w:r>
        <w:rPr>
          <w:rFonts w:ascii="Times New Roman" w:hAnsi="Times New Roman"/>
          <w:sz w:val="24"/>
          <w:szCs w:val="24"/>
          <w:lang w:bidi="he-IL"/>
        </w:rPr>
        <w:t xml:space="preserve">. Βεβαίως και η επανάληψη της ετυμολογίας του Θ. σε </w:t>
      </w:r>
      <w:r>
        <w:rPr>
          <w:rFonts w:ascii="Times New Roman" w:hAnsi="Times New Roman"/>
          <w:sz w:val="24"/>
          <w:szCs w:val="24"/>
          <w:lang w:bidi="he-IL"/>
        </w:rPr>
        <w:lastRenderedPageBreak/>
        <w:t xml:space="preserve">συνδυασμό με την ιστόρηση του «χαρακτήρα», προκαλεί </w:t>
      </w:r>
      <w:r w:rsidRPr="00336A86">
        <w:rPr>
          <w:rFonts w:ascii="Times New Roman" w:hAnsi="Times New Roman"/>
          <w:i/>
          <w:sz w:val="24"/>
          <w:szCs w:val="24"/>
          <w:lang w:bidi="he-IL"/>
        </w:rPr>
        <w:t>παράδοξο</w:t>
      </w:r>
      <w:r>
        <w:rPr>
          <w:rFonts w:ascii="Times New Roman" w:hAnsi="Times New Roman"/>
          <w:sz w:val="24"/>
          <w:szCs w:val="24"/>
          <w:lang w:bidi="he-IL"/>
        </w:rPr>
        <w:t xml:space="preserve"> και </w:t>
      </w:r>
      <w:r w:rsidRPr="00336A86">
        <w:rPr>
          <w:rFonts w:ascii="Times New Roman" w:hAnsi="Times New Roman"/>
          <w:i/>
          <w:sz w:val="24"/>
          <w:szCs w:val="24"/>
          <w:lang w:bidi="he-IL"/>
        </w:rPr>
        <w:t>έκπληξη</w:t>
      </w:r>
      <w:r>
        <w:rPr>
          <w:rFonts w:ascii="Times New Roman" w:hAnsi="Times New Roman"/>
          <w:sz w:val="24"/>
          <w:szCs w:val="24"/>
          <w:lang w:bidi="he-IL"/>
        </w:rPr>
        <w:t xml:space="preserve"> στον ακροατή, ο οποίος εστιάζει πάνω του. Μάλλον κάποιος θα ανέμενε ο Θ. ως </w:t>
      </w:r>
      <w:r w:rsidRPr="00336A86">
        <w:rPr>
          <w:rFonts w:ascii="Times New Roman" w:hAnsi="Times New Roman"/>
          <w:i/>
          <w:sz w:val="24"/>
          <w:szCs w:val="24"/>
          <w:lang w:bidi="he-IL"/>
        </w:rPr>
        <w:t>Δίδυμος</w:t>
      </w:r>
      <w:r>
        <w:rPr>
          <w:rFonts w:ascii="Times New Roman" w:hAnsi="Times New Roman"/>
          <w:sz w:val="24"/>
          <w:szCs w:val="24"/>
          <w:lang w:bidi="he-IL"/>
        </w:rPr>
        <w:t xml:space="preserve"> </w:t>
      </w:r>
      <w:r w:rsidRPr="00336A86">
        <w:rPr>
          <w:rFonts w:ascii="Times New Roman" w:hAnsi="Times New Roman"/>
          <w:b/>
          <w:sz w:val="24"/>
          <w:szCs w:val="24"/>
          <w:lang w:bidi="he-IL"/>
        </w:rPr>
        <w:t>να είναι</w:t>
      </w:r>
      <w:r>
        <w:rPr>
          <w:rFonts w:ascii="Times New Roman" w:hAnsi="Times New Roman"/>
          <w:sz w:val="24"/>
          <w:szCs w:val="24"/>
          <w:lang w:bidi="he-IL"/>
        </w:rPr>
        <w:t xml:space="preserve"> </w:t>
      </w:r>
      <w:r w:rsidRPr="00336A86">
        <w:rPr>
          <w:rFonts w:ascii="Times New Roman" w:hAnsi="Times New Roman"/>
          <w:i/>
          <w:sz w:val="24"/>
          <w:szCs w:val="24"/>
          <w:lang w:bidi="he-IL"/>
        </w:rPr>
        <w:t>ο αγαπημένος</w:t>
      </w:r>
      <w:r>
        <w:rPr>
          <w:rFonts w:ascii="Times New Roman" w:hAnsi="Times New Roman"/>
          <w:sz w:val="24"/>
          <w:szCs w:val="24"/>
          <w:lang w:bidi="he-IL"/>
        </w:rPr>
        <w:t xml:space="preserve"> (μαθητής) και όχι ο εν δυνάμει «άπιστος». Στο Ιω., όμως και τα αδέλφια του Κυρίου αγνοούν την ταυτότητά του παρότι φαίνονται να </w:t>
      </w:r>
      <w:r w:rsidRPr="004D73A4">
        <w:rPr>
          <w:rFonts w:ascii="Times New Roman" w:hAnsi="Times New Roman"/>
          <w:i/>
          <w:sz w:val="24"/>
          <w:szCs w:val="24"/>
          <w:lang w:bidi="he-IL"/>
        </w:rPr>
        <w:t>συμ</w:t>
      </w:r>
      <w:r>
        <w:rPr>
          <w:rFonts w:ascii="Times New Roman" w:hAnsi="Times New Roman"/>
          <w:sz w:val="24"/>
          <w:szCs w:val="24"/>
          <w:lang w:bidi="he-IL"/>
        </w:rPr>
        <w:t>πορεύονται (2, 12</w:t>
      </w:r>
      <w:r w:rsidRPr="00517CD1">
        <w:rPr>
          <w:rFonts w:ascii="Times New Roman" w:hAnsi="Times New Roman"/>
          <w:sz w:val="24"/>
          <w:szCs w:val="24"/>
          <w:vertAlign w:val="superscript"/>
          <w:lang w:bidi="he-IL"/>
        </w:rPr>
        <w:t>.</w:t>
      </w:r>
      <w:r>
        <w:rPr>
          <w:rFonts w:ascii="Times New Roman" w:hAnsi="Times New Roman"/>
          <w:sz w:val="24"/>
          <w:szCs w:val="24"/>
          <w:lang w:bidi="he-IL"/>
        </w:rPr>
        <w:t xml:space="preserve"> 7, 3). Κ</w:t>
      </w:r>
      <w:r w:rsidRPr="008564D3">
        <w:rPr>
          <w:rFonts w:ascii="Times New Roman" w:hAnsi="Times New Roman"/>
          <w:sz w:val="24"/>
          <w:szCs w:val="24"/>
          <w:lang w:bidi="he-IL"/>
        </w:rPr>
        <w:t xml:space="preserve">αι στον έσχατο διάλογο, όπου ήδη στην αρχή επισημαίνεται ότι είναι </w:t>
      </w:r>
      <w:r>
        <w:rPr>
          <w:rFonts w:ascii="Times New Roman" w:hAnsi="Times New Roman"/>
          <w:b/>
          <w:i/>
          <w:sz w:val="24"/>
          <w:szCs w:val="24"/>
          <w:lang w:bidi="he-IL"/>
        </w:rPr>
        <w:t>ένας εκ των Δώδεκα</w:t>
      </w:r>
      <w:r w:rsidRPr="00AF3139">
        <w:rPr>
          <w:rFonts w:ascii="Times New Roman" w:hAnsi="Times New Roman"/>
          <w:b/>
          <w:i/>
          <w:sz w:val="24"/>
          <w:szCs w:val="24"/>
          <w:lang w:bidi="he-IL"/>
        </w:rPr>
        <w:t xml:space="preserve"> </w:t>
      </w:r>
      <w:r w:rsidRPr="008564D3">
        <w:rPr>
          <w:rFonts w:ascii="Times New Roman" w:hAnsi="Times New Roman"/>
          <w:sz w:val="24"/>
          <w:szCs w:val="24"/>
          <w:lang w:bidi="he-IL"/>
        </w:rPr>
        <w:t>(20, 24)</w:t>
      </w:r>
      <w:r>
        <w:rPr>
          <w:rFonts w:ascii="Times New Roman" w:hAnsi="Times New Roman"/>
          <w:sz w:val="24"/>
          <w:szCs w:val="24"/>
          <w:lang w:bidi="he-IL"/>
        </w:rPr>
        <w:t>,</w:t>
      </w:r>
      <w:r w:rsidRPr="008564D3">
        <w:rPr>
          <w:rFonts w:ascii="Times New Roman" w:hAnsi="Times New Roman"/>
          <w:sz w:val="24"/>
          <w:szCs w:val="24"/>
          <w:lang w:bidi="he-IL"/>
        </w:rPr>
        <w:t xml:space="preserve"> μνημονεύεται </w:t>
      </w:r>
      <w:r>
        <w:rPr>
          <w:rFonts w:ascii="Times New Roman" w:hAnsi="Times New Roman"/>
          <w:sz w:val="24"/>
          <w:szCs w:val="24"/>
          <w:lang w:bidi="he-IL"/>
        </w:rPr>
        <w:t xml:space="preserve">από τον Ευαγγελιστή </w:t>
      </w:r>
      <w:r w:rsidRPr="008564D3">
        <w:rPr>
          <w:rFonts w:ascii="Times New Roman" w:hAnsi="Times New Roman"/>
          <w:sz w:val="24"/>
          <w:szCs w:val="24"/>
          <w:lang w:bidi="he-IL"/>
        </w:rPr>
        <w:t>συνεχώς (3Χ)</w:t>
      </w:r>
      <w:r>
        <w:rPr>
          <w:rFonts w:ascii="Times New Roman" w:hAnsi="Times New Roman"/>
          <w:sz w:val="24"/>
          <w:szCs w:val="24"/>
          <w:lang w:bidi="he-IL"/>
        </w:rPr>
        <w:t xml:space="preserve"> με το όνομά του</w:t>
      </w:r>
      <w:r w:rsidRPr="008564D3">
        <w:rPr>
          <w:rFonts w:ascii="Times New Roman" w:hAnsi="Times New Roman"/>
          <w:sz w:val="24"/>
          <w:szCs w:val="24"/>
          <w:lang w:bidi="he-IL"/>
        </w:rPr>
        <w:t>,</w:t>
      </w:r>
      <w:r>
        <w:rPr>
          <w:rFonts w:ascii="Times New Roman" w:hAnsi="Times New Roman"/>
          <w:sz w:val="24"/>
          <w:szCs w:val="24"/>
          <w:lang w:bidi="he-IL"/>
        </w:rPr>
        <w:t xml:space="preserve"> ενώ κάλλιστα θα μπορούσε να χρησιμοποιηθεί η αντωνυμία «αυτός»</w:t>
      </w:r>
      <w:r w:rsidRPr="008564D3">
        <w:rPr>
          <w:rFonts w:ascii="Times New Roman" w:hAnsi="Times New Roman"/>
          <w:sz w:val="24"/>
          <w:szCs w:val="24"/>
          <w:lang w:bidi="he-IL"/>
        </w:rPr>
        <w:t xml:space="preserve">. Σημειωτέον, όμως, ότι </w:t>
      </w:r>
      <w:r w:rsidRPr="00AF3139">
        <w:rPr>
          <w:rFonts w:ascii="Times New Roman" w:hAnsi="Times New Roman"/>
          <w:b/>
          <w:sz w:val="24"/>
          <w:szCs w:val="24"/>
          <w:lang w:bidi="he-IL"/>
        </w:rPr>
        <w:t xml:space="preserve">ουδέποτε ο </w:t>
      </w:r>
      <w:r>
        <w:rPr>
          <w:rFonts w:ascii="Times New Roman" w:hAnsi="Times New Roman"/>
          <w:b/>
          <w:sz w:val="24"/>
          <w:szCs w:val="24"/>
          <w:lang w:bidi="he-IL"/>
        </w:rPr>
        <w:t xml:space="preserve">«καλός Ποιμήν» </w:t>
      </w:r>
      <w:r w:rsidRPr="00AF3139">
        <w:rPr>
          <w:rFonts w:ascii="Times New Roman" w:hAnsi="Times New Roman"/>
          <w:b/>
          <w:sz w:val="24"/>
          <w:szCs w:val="24"/>
          <w:lang w:bidi="he-IL"/>
        </w:rPr>
        <w:t>καλεί τον συγκεκριμένο «κατ’ όνομα»</w:t>
      </w:r>
      <w:r>
        <w:rPr>
          <w:rFonts w:ascii="Times New Roman" w:hAnsi="Times New Roman"/>
          <w:sz w:val="24"/>
          <w:szCs w:val="24"/>
          <w:lang w:bidi="he-IL"/>
        </w:rPr>
        <w:t>!</w:t>
      </w:r>
      <w:r w:rsidRPr="008564D3">
        <w:rPr>
          <w:rFonts w:ascii="Times New Roman" w:hAnsi="Times New Roman"/>
          <w:sz w:val="24"/>
          <w:szCs w:val="24"/>
          <w:lang w:bidi="he-IL"/>
        </w:rPr>
        <w:t xml:space="preserve"> </w:t>
      </w:r>
      <w:r w:rsidRPr="008564D3">
        <w:rPr>
          <w:rFonts w:ascii="Times New Roman" w:hAnsi="Times New Roman"/>
          <w:b/>
          <w:i/>
          <w:sz w:val="24"/>
          <w:szCs w:val="24"/>
          <w:lang w:bidi="he-IL"/>
        </w:rPr>
        <w:t>(β)</w:t>
      </w:r>
      <w:r w:rsidRPr="008564D3">
        <w:rPr>
          <w:rFonts w:ascii="Times New Roman" w:hAnsi="Times New Roman"/>
          <w:sz w:val="24"/>
          <w:szCs w:val="24"/>
          <w:lang w:bidi="he-IL"/>
        </w:rPr>
        <w:t xml:space="preserve"> Πάντα ο </w:t>
      </w:r>
      <w:r>
        <w:rPr>
          <w:rFonts w:ascii="Times New Roman" w:hAnsi="Times New Roman"/>
          <w:sz w:val="24"/>
          <w:szCs w:val="24"/>
          <w:lang w:bidi="he-IL"/>
        </w:rPr>
        <w:t>Θ.</w:t>
      </w:r>
      <w:r w:rsidRPr="008564D3">
        <w:rPr>
          <w:rFonts w:ascii="Times New Roman" w:hAnsi="Times New Roman"/>
          <w:sz w:val="24"/>
          <w:szCs w:val="24"/>
          <w:lang w:bidi="he-IL"/>
        </w:rPr>
        <w:t xml:space="preserve"> </w:t>
      </w:r>
      <w:r w:rsidRPr="00AF3139">
        <w:rPr>
          <w:rFonts w:ascii="Times New Roman" w:hAnsi="Times New Roman"/>
          <w:b/>
          <w:sz w:val="24"/>
          <w:szCs w:val="24"/>
          <w:lang w:bidi="he-IL"/>
        </w:rPr>
        <w:t>ομιλεί σε πρώτο πρόσωπο</w:t>
      </w:r>
      <w:r w:rsidRPr="008564D3">
        <w:rPr>
          <w:rFonts w:ascii="Times New Roman" w:hAnsi="Times New Roman"/>
          <w:sz w:val="24"/>
          <w:szCs w:val="24"/>
          <w:lang w:bidi="he-IL"/>
        </w:rPr>
        <w:t xml:space="preserve"> είτε στους συμμαθητές είτε στον Κύριο ενώ η στάση του δεν δέχεται σχολιασμό από τον </w:t>
      </w:r>
      <w:r w:rsidRPr="008564D3">
        <w:rPr>
          <w:rFonts w:ascii="Times New Roman" w:hAnsi="Times New Roman"/>
          <w:b/>
          <w:i/>
          <w:sz w:val="24"/>
          <w:szCs w:val="24"/>
          <w:lang w:bidi="he-IL"/>
        </w:rPr>
        <w:t>μάρτυρα</w:t>
      </w:r>
      <w:r w:rsidRPr="008564D3">
        <w:rPr>
          <w:rFonts w:ascii="Times New Roman" w:hAnsi="Times New Roman"/>
          <w:sz w:val="24"/>
          <w:szCs w:val="24"/>
          <w:lang w:bidi="he-IL"/>
        </w:rPr>
        <w:t xml:space="preserve"> αφηγητή και την κοινότητά του</w:t>
      </w:r>
      <w:r>
        <w:rPr>
          <w:rStyle w:val="a4"/>
          <w:rFonts w:ascii="Times New Roman" w:hAnsi="Times New Roman"/>
          <w:sz w:val="24"/>
          <w:szCs w:val="24"/>
          <w:lang w:bidi="he-IL"/>
        </w:rPr>
        <w:footnoteReference w:id="22"/>
      </w:r>
      <w:r w:rsidRPr="008564D3">
        <w:rPr>
          <w:rFonts w:ascii="Times New Roman" w:hAnsi="Times New Roman"/>
          <w:sz w:val="24"/>
          <w:szCs w:val="24"/>
          <w:lang w:bidi="he-IL"/>
        </w:rPr>
        <w:t xml:space="preserve">. Ο ίδιος ο Ιησούς επισημαίνει </w:t>
      </w:r>
      <w:r>
        <w:rPr>
          <w:rFonts w:ascii="Times New Roman" w:hAnsi="Times New Roman"/>
          <w:sz w:val="24"/>
          <w:szCs w:val="24"/>
          <w:lang w:bidi="he-IL"/>
        </w:rPr>
        <w:t xml:space="preserve">μέσω </w:t>
      </w:r>
      <w:r w:rsidRPr="00092FCD">
        <w:rPr>
          <w:rFonts w:ascii="Times New Roman" w:hAnsi="Times New Roman"/>
          <w:i/>
          <w:sz w:val="24"/>
          <w:szCs w:val="24"/>
          <w:lang w:bidi="he-IL"/>
        </w:rPr>
        <w:t>προστακτικής</w:t>
      </w:r>
      <w:r>
        <w:rPr>
          <w:rFonts w:ascii="Times New Roman" w:hAnsi="Times New Roman"/>
          <w:sz w:val="24"/>
          <w:szCs w:val="24"/>
          <w:lang w:bidi="he-IL"/>
        </w:rPr>
        <w:t xml:space="preserve"> </w:t>
      </w:r>
      <w:r w:rsidRPr="008564D3">
        <w:rPr>
          <w:rFonts w:ascii="Times New Roman" w:hAnsi="Times New Roman"/>
          <w:sz w:val="24"/>
          <w:szCs w:val="24"/>
          <w:lang w:bidi="he-IL"/>
        </w:rPr>
        <w:t xml:space="preserve">σε εκείνον </w:t>
      </w:r>
      <w:r w:rsidRPr="008564D3">
        <w:rPr>
          <w:rFonts w:ascii="Times New Roman" w:hAnsi="Times New Roman"/>
          <w:i/>
          <w:sz w:val="24"/>
          <w:szCs w:val="24"/>
          <w:lang w:bidi="he-IL"/>
        </w:rPr>
        <w:t xml:space="preserve">καὶ μὴ γίνου </w:t>
      </w:r>
      <w:r w:rsidRPr="008564D3">
        <w:rPr>
          <w:rFonts w:ascii="Times New Roman" w:hAnsi="Times New Roman"/>
          <w:b/>
          <w:i/>
          <w:sz w:val="24"/>
          <w:szCs w:val="24"/>
          <w:lang w:bidi="he-IL"/>
        </w:rPr>
        <w:t xml:space="preserve">ἄπιστος </w:t>
      </w:r>
      <w:r w:rsidRPr="008564D3">
        <w:rPr>
          <w:rFonts w:ascii="Times New Roman" w:hAnsi="Times New Roman"/>
          <w:i/>
          <w:sz w:val="24"/>
          <w:szCs w:val="24"/>
          <w:lang w:bidi="he-IL"/>
        </w:rPr>
        <w:t>ἀλλὰ πιστός</w:t>
      </w:r>
      <w:r w:rsidRPr="008564D3">
        <w:rPr>
          <w:rFonts w:ascii="Times New Roman" w:hAnsi="Times New Roman"/>
          <w:sz w:val="24"/>
          <w:szCs w:val="24"/>
          <w:lang w:bidi="he-IL"/>
        </w:rPr>
        <w:t>.</w:t>
      </w:r>
      <w:r>
        <w:rPr>
          <w:rFonts w:ascii="Times New Roman" w:hAnsi="Times New Roman"/>
          <w:sz w:val="24"/>
          <w:szCs w:val="24"/>
          <w:lang w:bidi="he-IL"/>
        </w:rPr>
        <w:t xml:space="preserve"> </w:t>
      </w:r>
      <w:r w:rsidRPr="008564D3">
        <w:rPr>
          <w:rFonts w:ascii="Times New Roman" w:hAnsi="Times New Roman"/>
          <w:b/>
          <w:i/>
          <w:sz w:val="24"/>
          <w:szCs w:val="24"/>
          <w:lang w:bidi="he-IL"/>
        </w:rPr>
        <w:t>(γ)</w:t>
      </w:r>
      <w:r w:rsidRPr="008564D3">
        <w:rPr>
          <w:rFonts w:ascii="Times New Roman" w:hAnsi="Times New Roman"/>
          <w:sz w:val="24"/>
          <w:szCs w:val="24"/>
          <w:lang w:bidi="he-IL"/>
        </w:rPr>
        <w:t xml:space="preserve"> Ενώ ο «</w:t>
      </w:r>
      <w:r w:rsidRPr="008564D3">
        <w:rPr>
          <w:rFonts w:ascii="Times New Roman" w:hAnsi="Times New Roman"/>
          <w:i/>
          <w:sz w:val="24"/>
          <w:szCs w:val="24"/>
          <w:lang w:bidi="he-IL"/>
        </w:rPr>
        <w:t>επιστήθιος</w:t>
      </w:r>
      <w:r w:rsidRPr="008564D3">
        <w:rPr>
          <w:rFonts w:ascii="Times New Roman" w:hAnsi="Times New Roman"/>
          <w:sz w:val="24"/>
          <w:szCs w:val="24"/>
          <w:lang w:bidi="he-IL"/>
        </w:rPr>
        <w:t xml:space="preserve">» είναι στην αυλή του γνωστού του Αρχιερέα και κάτω από τον Σταυρό, ο </w:t>
      </w:r>
      <w:r>
        <w:rPr>
          <w:rFonts w:ascii="Times New Roman" w:hAnsi="Times New Roman"/>
          <w:sz w:val="24"/>
          <w:szCs w:val="24"/>
          <w:lang w:bidi="he-IL"/>
        </w:rPr>
        <w:t>Θ.</w:t>
      </w:r>
      <w:r w:rsidRPr="008564D3">
        <w:rPr>
          <w:rFonts w:ascii="Times New Roman" w:hAnsi="Times New Roman"/>
          <w:sz w:val="24"/>
          <w:szCs w:val="24"/>
          <w:lang w:bidi="he-IL"/>
        </w:rPr>
        <w:t xml:space="preserve"> απουσιάζει ακόμη και στην πρώτη εμφάνιση του Αναστάντος. </w:t>
      </w:r>
      <w:r>
        <w:rPr>
          <w:rFonts w:ascii="Times New Roman" w:hAnsi="Times New Roman"/>
          <w:sz w:val="24"/>
          <w:szCs w:val="24"/>
          <w:lang w:bidi="he-IL"/>
        </w:rPr>
        <w:t xml:space="preserve">Πιθανότερο για τον  ακροατή του Ιω. θα ήταν να απουσιάζει ο αγαπημένος μαθητής, αφού έχει παραλάβει </w:t>
      </w:r>
      <w:r w:rsidRPr="0010007E">
        <w:rPr>
          <w:rFonts w:ascii="Times New Roman" w:hAnsi="Times New Roman"/>
          <w:b/>
          <w:i/>
          <w:sz w:val="24"/>
          <w:szCs w:val="24"/>
          <w:lang w:bidi="he-IL"/>
        </w:rPr>
        <w:t>εἰς τὰ ἴδια</w:t>
      </w:r>
      <w:r>
        <w:rPr>
          <w:rFonts w:ascii="Times New Roman" w:hAnsi="Times New Roman"/>
          <w:sz w:val="24"/>
          <w:szCs w:val="24"/>
          <w:lang w:bidi="he-IL"/>
        </w:rPr>
        <w:t xml:space="preserve"> </w:t>
      </w:r>
      <w:r w:rsidRPr="008564D3">
        <w:rPr>
          <w:rFonts w:ascii="Times New Roman" w:hAnsi="Times New Roman"/>
          <w:sz w:val="24"/>
          <w:szCs w:val="24"/>
          <w:lang w:bidi="he-IL"/>
        </w:rPr>
        <w:t>τη «</w:t>
      </w:r>
      <w:r>
        <w:rPr>
          <w:rFonts w:ascii="Times New Roman" w:hAnsi="Times New Roman"/>
          <w:sz w:val="24"/>
          <w:szCs w:val="24"/>
          <w:lang w:bidi="he-IL"/>
        </w:rPr>
        <w:t xml:space="preserve">γυναίκα» - μητέρα του Υψωθέντος, αναδεικνυόμενος ο κατεξοχήν </w:t>
      </w:r>
      <w:r w:rsidRPr="008564D3">
        <w:rPr>
          <w:rFonts w:ascii="Times New Roman" w:hAnsi="Times New Roman"/>
          <w:sz w:val="24"/>
          <w:szCs w:val="24"/>
          <w:lang w:bidi="he-IL"/>
        </w:rPr>
        <w:t xml:space="preserve">«οικείος» - συγγενής </w:t>
      </w:r>
      <w:r>
        <w:rPr>
          <w:rFonts w:ascii="Times New Roman" w:hAnsi="Times New Roman"/>
          <w:sz w:val="24"/>
          <w:szCs w:val="24"/>
          <w:lang w:bidi="he-IL"/>
        </w:rPr>
        <w:t xml:space="preserve">Εκείνου </w:t>
      </w:r>
      <w:r w:rsidRPr="008564D3">
        <w:rPr>
          <w:rFonts w:ascii="Times New Roman" w:hAnsi="Times New Roman"/>
          <w:sz w:val="24"/>
          <w:szCs w:val="24"/>
          <w:lang w:bidi="he-IL"/>
        </w:rPr>
        <w:t xml:space="preserve">τού κατεξοχήν </w:t>
      </w:r>
      <w:r w:rsidRPr="008564D3">
        <w:rPr>
          <w:rFonts w:ascii="Times New Roman" w:hAnsi="Times New Roman"/>
          <w:i/>
          <w:sz w:val="24"/>
          <w:szCs w:val="24"/>
          <w:lang w:bidi="he-IL"/>
        </w:rPr>
        <w:t>Ανθρώπου – Αρχιερέως – Βασιλέως</w:t>
      </w:r>
      <w:r w:rsidRPr="008564D3">
        <w:rPr>
          <w:rFonts w:ascii="Times New Roman" w:hAnsi="Times New Roman"/>
          <w:sz w:val="24"/>
          <w:szCs w:val="24"/>
          <w:lang w:bidi="he-IL"/>
        </w:rPr>
        <w:t xml:space="preserve"> Σημειωτέον ότι ο αγαπημένος μαθητής είναι και ο πρώτος αυτόπτης μαθητής </w:t>
      </w:r>
      <w:r w:rsidRPr="00AF3139">
        <w:rPr>
          <w:rFonts w:ascii="Times New Roman" w:hAnsi="Times New Roman"/>
          <w:b/>
          <w:i/>
          <w:sz w:val="24"/>
          <w:szCs w:val="24"/>
          <w:lang w:bidi="he-IL"/>
        </w:rPr>
        <w:t>του κενού τάφου</w:t>
      </w:r>
      <w:r w:rsidRPr="008564D3">
        <w:rPr>
          <w:rFonts w:ascii="Times New Roman" w:hAnsi="Times New Roman"/>
          <w:sz w:val="24"/>
          <w:szCs w:val="24"/>
          <w:lang w:bidi="he-IL"/>
        </w:rPr>
        <w:t xml:space="preserve"> μαζί με τον Σίμωνα Πέτρο</w:t>
      </w:r>
      <w:r>
        <w:rPr>
          <w:rFonts w:ascii="Times New Roman" w:hAnsi="Times New Roman"/>
          <w:sz w:val="24"/>
          <w:szCs w:val="24"/>
          <w:lang w:bidi="he-IL"/>
        </w:rPr>
        <w:t xml:space="preserve"> (βλ. Επίμετρο ΙΙ)</w:t>
      </w:r>
      <w:r w:rsidRPr="008564D3">
        <w:rPr>
          <w:rFonts w:ascii="Times New Roman" w:hAnsi="Times New Roman"/>
          <w:sz w:val="24"/>
          <w:szCs w:val="24"/>
          <w:lang w:bidi="he-IL"/>
        </w:rPr>
        <w:t>.</w:t>
      </w:r>
      <w:r>
        <w:rPr>
          <w:rFonts w:ascii="Times New Roman" w:hAnsi="Times New Roman"/>
          <w:sz w:val="24"/>
          <w:szCs w:val="24"/>
          <w:lang w:bidi="he-IL"/>
        </w:rPr>
        <w:t xml:space="preserve"> Βεβαἰως και εκείνος πίστευσε εφόσον είδε</w:t>
      </w:r>
      <w:r w:rsidRPr="008564D3">
        <w:rPr>
          <w:rFonts w:ascii="Times New Roman" w:hAnsi="Times New Roman"/>
          <w:sz w:val="24"/>
          <w:szCs w:val="24"/>
          <w:lang w:bidi="he-IL"/>
        </w:rPr>
        <w:t xml:space="preserve"> </w:t>
      </w:r>
      <w:r>
        <w:rPr>
          <w:rFonts w:ascii="Times New Roman" w:hAnsi="Times New Roman"/>
          <w:sz w:val="24"/>
          <w:szCs w:val="24"/>
          <w:lang w:bidi="he-IL"/>
        </w:rPr>
        <w:t xml:space="preserve">όχι όμως τον Αναστάντα. αλλά τη θαμαυμαστή διάταξη των νεκρικών ενδυμάτων (20, 8 [βλ. Επίμετρο ΙΙ)). </w:t>
      </w:r>
      <w:r w:rsidRPr="008564D3">
        <w:rPr>
          <w:rFonts w:ascii="Times New Roman" w:hAnsi="Times New Roman"/>
          <w:b/>
          <w:i/>
          <w:sz w:val="24"/>
          <w:szCs w:val="24"/>
          <w:lang w:bidi="he-IL"/>
        </w:rPr>
        <w:t>(δ)</w:t>
      </w:r>
      <w:r w:rsidRPr="008564D3">
        <w:rPr>
          <w:rFonts w:ascii="Times New Roman" w:hAnsi="Times New Roman"/>
          <w:sz w:val="24"/>
          <w:szCs w:val="24"/>
          <w:lang w:bidi="he-IL"/>
        </w:rPr>
        <w:t xml:space="preserve"> Ενώ ο αγαπημένος </w:t>
      </w:r>
      <w:r w:rsidRPr="008564D3">
        <w:rPr>
          <w:rFonts w:ascii="Times New Roman" w:hAnsi="Times New Roman"/>
          <w:b/>
          <w:i/>
          <w:sz w:val="24"/>
          <w:szCs w:val="24"/>
          <w:lang w:bidi="he-IL"/>
        </w:rPr>
        <w:t xml:space="preserve">μαρτυρεί </w:t>
      </w:r>
      <w:r w:rsidRPr="008564D3">
        <w:rPr>
          <w:rFonts w:ascii="Times New Roman" w:hAnsi="Times New Roman"/>
          <w:sz w:val="24"/>
          <w:szCs w:val="24"/>
          <w:lang w:bidi="he-IL"/>
        </w:rPr>
        <w:t xml:space="preserve">εμφατικά τη ρεύση αίματος και ύδατος από την πλευρά του νέου Αδάμ και λαμβάνει τη μητέρα Του </w:t>
      </w:r>
      <w:r w:rsidRPr="008564D3">
        <w:rPr>
          <w:rFonts w:ascii="Times New Roman" w:hAnsi="Times New Roman"/>
          <w:b/>
          <w:i/>
          <w:sz w:val="24"/>
          <w:szCs w:val="24"/>
          <w:lang w:bidi="he-IL"/>
        </w:rPr>
        <w:t>εἰς τὰ ἴδια</w:t>
      </w:r>
      <w:r w:rsidRPr="008564D3">
        <w:rPr>
          <w:rFonts w:ascii="Times New Roman" w:hAnsi="Times New Roman"/>
          <w:sz w:val="24"/>
          <w:szCs w:val="24"/>
          <w:lang w:bidi="he-IL"/>
        </w:rPr>
        <w:t xml:space="preserve">, ο </w:t>
      </w:r>
      <w:r>
        <w:rPr>
          <w:rFonts w:ascii="Times New Roman" w:hAnsi="Times New Roman"/>
          <w:sz w:val="24"/>
          <w:szCs w:val="24"/>
          <w:lang w:bidi="he-IL"/>
        </w:rPr>
        <w:t>Θ.</w:t>
      </w:r>
      <w:r w:rsidRPr="008564D3">
        <w:rPr>
          <w:rFonts w:ascii="Times New Roman" w:hAnsi="Times New Roman"/>
          <w:sz w:val="24"/>
          <w:szCs w:val="24"/>
          <w:lang w:bidi="he-IL"/>
        </w:rPr>
        <w:t xml:space="preserve"> </w:t>
      </w:r>
      <w:r w:rsidRPr="008564D3">
        <w:rPr>
          <w:rFonts w:ascii="Times New Roman" w:hAnsi="Times New Roman"/>
          <w:i/>
          <w:sz w:val="24"/>
          <w:szCs w:val="24"/>
          <w:highlight w:val="yellow"/>
          <w:lang w:bidi="he-IL"/>
        </w:rPr>
        <w:t>αν και Δίδυμος</w:t>
      </w:r>
      <w:r>
        <w:rPr>
          <w:rStyle w:val="a4"/>
          <w:rFonts w:ascii="Times New Roman" w:hAnsi="Times New Roman"/>
          <w:i/>
          <w:sz w:val="24"/>
          <w:szCs w:val="24"/>
          <w:highlight w:val="yellow"/>
          <w:lang w:bidi="he-IL"/>
        </w:rPr>
        <w:footnoteReference w:id="23"/>
      </w:r>
      <w:r w:rsidRPr="008564D3">
        <w:rPr>
          <w:rFonts w:ascii="Times New Roman" w:hAnsi="Times New Roman"/>
          <w:sz w:val="24"/>
          <w:szCs w:val="24"/>
          <w:lang w:bidi="he-IL"/>
        </w:rPr>
        <w:t>, δεν θέλει να περιοριστεί στην όραση των τύπων των ήλων αλλά να αγγίξει και μάλιστα συγκεκριμένα την πλευρά</w:t>
      </w:r>
      <w:r>
        <w:rPr>
          <w:rFonts w:ascii="Times New Roman" w:hAnsi="Times New Roman"/>
          <w:sz w:val="24"/>
          <w:szCs w:val="24"/>
          <w:lang w:bidi="he-IL"/>
        </w:rPr>
        <w:t xml:space="preserve"> με </w:t>
      </w:r>
      <w:r w:rsidRPr="0097101F">
        <w:rPr>
          <w:rFonts w:ascii="Times New Roman" w:hAnsi="Times New Roman"/>
          <w:i/>
          <w:sz w:val="24"/>
          <w:szCs w:val="24"/>
          <w:lang w:bidi="he-IL"/>
        </w:rPr>
        <w:t>ολόκληρη</w:t>
      </w:r>
      <w:r>
        <w:rPr>
          <w:rFonts w:ascii="Times New Roman" w:hAnsi="Times New Roman"/>
          <w:sz w:val="24"/>
          <w:szCs w:val="24"/>
          <w:lang w:bidi="he-IL"/>
        </w:rPr>
        <w:t xml:space="preserve"> την χείρα</w:t>
      </w:r>
      <w:r w:rsidRPr="008564D3">
        <w:rPr>
          <w:rFonts w:ascii="Times New Roman" w:hAnsi="Times New Roman"/>
          <w:sz w:val="24"/>
          <w:szCs w:val="24"/>
          <w:lang w:bidi="he-IL"/>
        </w:rPr>
        <w:t>. Δεν αρκείται δηλ. στην όραση</w:t>
      </w:r>
      <w:r>
        <w:rPr>
          <w:rFonts w:ascii="Times New Roman" w:hAnsi="Times New Roman"/>
          <w:sz w:val="24"/>
          <w:szCs w:val="24"/>
          <w:lang w:bidi="he-IL"/>
        </w:rPr>
        <w:t>,</w:t>
      </w:r>
      <w:r w:rsidRPr="008564D3">
        <w:rPr>
          <w:rFonts w:ascii="Times New Roman" w:hAnsi="Times New Roman"/>
          <w:sz w:val="24"/>
          <w:szCs w:val="24"/>
          <w:lang w:bidi="he-IL"/>
        </w:rPr>
        <w:t xml:space="preserve"> αλλά επιθυμεί να επιστρατεύσει και την ισχυρή αίσθηση της αφής</w:t>
      </w:r>
      <w:r>
        <w:rPr>
          <w:rFonts w:ascii="Times New Roman" w:hAnsi="Times New Roman"/>
          <w:sz w:val="24"/>
          <w:szCs w:val="24"/>
          <w:lang w:bidi="he-IL"/>
        </w:rPr>
        <w:t>,</w:t>
      </w:r>
      <w:r w:rsidRPr="008564D3">
        <w:rPr>
          <w:rFonts w:ascii="Times New Roman" w:hAnsi="Times New Roman"/>
          <w:sz w:val="24"/>
          <w:szCs w:val="24"/>
          <w:lang w:bidi="he-IL"/>
        </w:rPr>
        <w:t xml:space="preserve"> αμφισβητώντας ουσιαστικά τη μαρτυρία του αγαπημένου. </w:t>
      </w:r>
      <w:r>
        <w:rPr>
          <w:rFonts w:ascii="Times New Roman" w:hAnsi="Times New Roman"/>
          <w:sz w:val="24"/>
          <w:szCs w:val="24"/>
          <w:lang w:bidi="he-IL"/>
        </w:rPr>
        <w:t>Σε κάθε περίπτωση παραμένει με τους λοιπούς μαθητές και δεν αποστασιοποιείται πλήρως.</w:t>
      </w:r>
      <w:r w:rsidRPr="008564D3">
        <w:rPr>
          <w:rFonts w:ascii="Times New Roman" w:hAnsi="Times New Roman"/>
          <w:sz w:val="24"/>
          <w:szCs w:val="24"/>
          <w:lang w:bidi="he-IL"/>
        </w:rPr>
        <w:t xml:space="preserve"> </w:t>
      </w:r>
      <w:r w:rsidRPr="008564D3">
        <w:rPr>
          <w:rFonts w:ascii="Times New Roman" w:hAnsi="Times New Roman"/>
          <w:b/>
          <w:i/>
          <w:sz w:val="24"/>
          <w:szCs w:val="24"/>
          <w:lang w:bidi="he-IL"/>
        </w:rPr>
        <w:t>(δ)</w:t>
      </w:r>
      <w:r w:rsidRPr="008564D3">
        <w:rPr>
          <w:rFonts w:ascii="Times New Roman" w:hAnsi="Times New Roman"/>
          <w:sz w:val="24"/>
          <w:szCs w:val="24"/>
          <w:lang w:bidi="he-IL"/>
        </w:rPr>
        <w:t xml:space="preserve"> Ουσιαστικά ο </w:t>
      </w:r>
      <w:r>
        <w:rPr>
          <w:rFonts w:ascii="Times New Roman" w:hAnsi="Times New Roman"/>
          <w:sz w:val="24"/>
          <w:szCs w:val="24"/>
          <w:lang w:bidi="he-IL"/>
        </w:rPr>
        <w:t xml:space="preserve">αγαπημένος </w:t>
      </w:r>
      <w:r w:rsidRPr="008564D3">
        <w:rPr>
          <w:rFonts w:ascii="Times New Roman" w:hAnsi="Times New Roman"/>
          <w:sz w:val="24"/>
          <w:szCs w:val="24"/>
          <w:lang w:bidi="he-IL"/>
        </w:rPr>
        <w:t xml:space="preserve">μαθητής </w:t>
      </w:r>
      <w:r w:rsidRPr="005D0445">
        <w:rPr>
          <w:rFonts w:ascii="Times New Roman" w:hAnsi="Times New Roman"/>
          <w:i/>
          <w:sz w:val="24"/>
          <w:szCs w:val="24"/>
          <w:lang w:bidi="he-IL"/>
        </w:rPr>
        <w:t>μαρτυρεί</w:t>
      </w:r>
      <w:r w:rsidRPr="008564D3">
        <w:rPr>
          <w:rFonts w:ascii="Times New Roman" w:hAnsi="Times New Roman"/>
          <w:sz w:val="24"/>
          <w:szCs w:val="24"/>
          <w:lang w:bidi="he-IL"/>
        </w:rPr>
        <w:t xml:space="preserve"> </w:t>
      </w:r>
      <w:r>
        <w:rPr>
          <w:rFonts w:ascii="Times New Roman" w:hAnsi="Times New Roman"/>
          <w:sz w:val="24"/>
          <w:szCs w:val="24"/>
          <w:lang w:bidi="he-IL"/>
        </w:rPr>
        <w:t xml:space="preserve">και </w:t>
      </w:r>
      <w:r w:rsidRPr="005D0445">
        <w:rPr>
          <w:rFonts w:ascii="Times New Roman" w:hAnsi="Times New Roman"/>
          <w:i/>
          <w:sz w:val="24"/>
          <w:szCs w:val="24"/>
          <w:lang w:bidi="he-IL"/>
        </w:rPr>
        <w:t>καταγράφει</w:t>
      </w:r>
      <w:r>
        <w:rPr>
          <w:rFonts w:ascii="Times New Roman" w:hAnsi="Times New Roman"/>
          <w:sz w:val="24"/>
          <w:szCs w:val="24"/>
          <w:lang w:bidi="he-IL"/>
        </w:rPr>
        <w:t xml:space="preserve"> </w:t>
      </w:r>
      <w:r w:rsidRPr="008564D3">
        <w:rPr>
          <w:rFonts w:ascii="Times New Roman" w:hAnsi="Times New Roman"/>
          <w:sz w:val="24"/>
          <w:szCs w:val="24"/>
          <w:lang w:bidi="he-IL"/>
        </w:rPr>
        <w:t xml:space="preserve">εκτός των άλλων και την απιστία του </w:t>
      </w:r>
      <w:r>
        <w:rPr>
          <w:rFonts w:ascii="Times New Roman" w:hAnsi="Times New Roman"/>
          <w:sz w:val="24"/>
          <w:szCs w:val="24"/>
          <w:lang w:bidi="he-IL"/>
        </w:rPr>
        <w:t>Θ. στο βιβλίο</w:t>
      </w:r>
      <w:r w:rsidRPr="008564D3">
        <w:rPr>
          <w:rFonts w:ascii="Times New Roman" w:hAnsi="Times New Roman"/>
          <w:sz w:val="24"/>
          <w:szCs w:val="24"/>
          <w:lang w:bidi="he-IL"/>
        </w:rPr>
        <w:t xml:space="preserve"> του, </w:t>
      </w:r>
      <w:r>
        <w:rPr>
          <w:rFonts w:ascii="Times New Roman" w:hAnsi="Times New Roman"/>
          <w:sz w:val="24"/>
          <w:szCs w:val="24"/>
          <w:lang w:bidi="he-IL"/>
        </w:rPr>
        <w:t xml:space="preserve">όχι για να τον κατακρίνει αφού εμμέσως εντάσσεται και στο </w:t>
      </w:r>
      <w:r w:rsidRPr="0097101F">
        <w:rPr>
          <w:rFonts w:ascii="Times New Roman" w:hAnsi="Times New Roman"/>
          <w:i/>
          <w:sz w:val="24"/>
          <w:szCs w:val="24"/>
          <w:lang w:bidi="he-IL"/>
        </w:rPr>
        <w:t xml:space="preserve">ἡμεῖς </w:t>
      </w:r>
      <w:r>
        <w:rPr>
          <w:rFonts w:ascii="Times New Roman" w:hAnsi="Times New Roman"/>
          <w:sz w:val="24"/>
          <w:szCs w:val="24"/>
          <w:lang w:bidi="he-IL"/>
        </w:rPr>
        <w:t xml:space="preserve">του Προλόγου της Α’ Ιω. και μάλλον και του Ιω.. Όπως ήδη επισημάνθηκε, μνημονεύει το σημείο ως κατεξοχήν τεκμήριο </w:t>
      </w:r>
      <w:r w:rsidRPr="00AF3139">
        <w:rPr>
          <w:rFonts w:ascii="Times New Roman" w:hAnsi="Times New Roman"/>
          <w:i/>
          <w:sz w:val="24"/>
          <w:szCs w:val="24"/>
          <w:lang w:bidi="he-IL"/>
        </w:rPr>
        <w:t>πίστης</w:t>
      </w:r>
      <w:r>
        <w:rPr>
          <w:rFonts w:ascii="Times New Roman" w:hAnsi="Times New Roman"/>
          <w:sz w:val="24"/>
          <w:szCs w:val="24"/>
          <w:lang w:bidi="he-IL"/>
        </w:rPr>
        <w:t xml:space="preserve"> στον Ιησού ως Υιό του Θεού που μαζί με την όραση – και δη τη θέα- ισχυροποιεί το κήρυγμα των αυτοπτών!</w:t>
      </w:r>
      <w:r w:rsidRPr="00CA676C">
        <w:rPr>
          <w:rFonts w:ascii="Times New Roman" w:hAnsi="Times New Roman"/>
          <w:sz w:val="24"/>
          <w:szCs w:val="24"/>
          <w:lang w:bidi="he-IL"/>
        </w:rPr>
        <w:t xml:space="preserve"> </w:t>
      </w:r>
      <w:r>
        <w:rPr>
          <w:rFonts w:ascii="Times New Roman" w:hAnsi="Times New Roman"/>
          <w:sz w:val="24"/>
          <w:szCs w:val="24"/>
          <w:lang w:bidi="he-IL"/>
        </w:rPr>
        <w:t xml:space="preserve">Άλλωστε ο Θ. </w:t>
      </w:r>
      <w:r>
        <w:rPr>
          <w:rFonts w:ascii="Times New Roman" w:hAnsi="Times New Roman"/>
          <w:sz w:val="24"/>
          <w:szCs w:val="24"/>
          <w:lang w:bidi="he-IL"/>
        </w:rPr>
        <w:lastRenderedPageBreak/>
        <w:t>με τη στάση του επιβεβαιώνει το «άνοιγμα» στην πλευρἀ του Κυρίου, γεγονός το οποίο μαρτυρεί και μάλιστα εμφατικά μόνον το Ιω. από όλα τα Ευαγγέλια.</w:t>
      </w:r>
    </w:p>
    <w:p w:rsidR="00655234" w:rsidRDefault="00655234" w:rsidP="00655234">
      <w:pPr>
        <w:pStyle w:val="a8"/>
        <w:numPr>
          <w:ilvl w:val="0"/>
          <w:numId w:val="19"/>
        </w:num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Και τις τρεις φορές ο Θ. δεν συμβιβάζεται ούτε με τις διακηρύξεις του Κυρίου περί δοξασμού του</w:t>
      </w:r>
      <w:r>
        <w:rPr>
          <w:rStyle w:val="a4"/>
          <w:rFonts w:ascii="Times New Roman" w:hAnsi="Times New Roman"/>
          <w:sz w:val="24"/>
          <w:szCs w:val="24"/>
          <w:lang w:bidi="he-IL"/>
        </w:rPr>
        <w:footnoteReference w:id="24"/>
      </w:r>
      <w:r>
        <w:rPr>
          <w:rFonts w:ascii="Times New Roman" w:hAnsi="Times New Roman"/>
          <w:sz w:val="24"/>
          <w:szCs w:val="24"/>
          <w:lang w:bidi="he-IL"/>
        </w:rPr>
        <w:t xml:space="preserve"> ούτε με τις απαντήσεις Του σε παρεμβάσεις -</w:t>
      </w:r>
      <w:r w:rsidRPr="00AF3139">
        <w:rPr>
          <w:rFonts w:ascii="Times New Roman" w:hAnsi="Times New Roman"/>
          <w:sz w:val="24"/>
          <w:szCs w:val="24"/>
          <w:lang w:bidi="he-IL"/>
        </w:rPr>
        <w:t xml:space="preserve"> </w:t>
      </w:r>
      <w:r>
        <w:rPr>
          <w:rFonts w:ascii="Times New Roman" w:hAnsi="Times New Roman"/>
          <w:sz w:val="24"/>
          <w:szCs w:val="24"/>
          <w:lang w:bidi="he-IL"/>
        </w:rPr>
        <w:t xml:space="preserve">ερωτήματα που ήδη έχουν διατυπώσει οι Δώδεκα ή «επώνυμα» μέλη της Ομάδος (όπως ο Σίμων Πέτρος). Στην α’ σκηνή ήδη οι άλλοι έχουν υπομνήσει στον Κύριο ότι επιστρέφει εκεί όπου οι εχθροί Του θέλανε να τον δολοφονήσουν. Στη β’ σκηνή ήδη έχει ρωτήσει ο Σίμων Πέτρος για το </w:t>
      </w:r>
      <w:r w:rsidRPr="00B07C72">
        <w:rPr>
          <w:rFonts w:ascii="Times New Roman" w:hAnsi="Times New Roman"/>
          <w:i/>
          <w:sz w:val="24"/>
          <w:szCs w:val="24"/>
          <w:lang w:bidi="he-IL"/>
        </w:rPr>
        <w:t xml:space="preserve">πού </w:t>
      </w:r>
      <w:r>
        <w:rPr>
          <w:rFonts w:ascii="Times New Roman" w:hAnsi="Times New Roman"/>
          <w:sz w:val="24"/>
          <w:szCs w:val="24"/>
          <w:lang w:bidi="he-IL"/>
        </w:rPr>
        <w:t xml:space="preserve">κατευθύνεται ο Κύριος. Στην γ’ σκηνή οι άλλοι μαθητές επιβεβαιώνουν ότι έχουν δει τον Κύριο, όπως και η Μαγδαληνή, ενώ ο Σίμων και </w:t>
      </w:r>
      <w:r w:rsidRPr="00AF3139">
        <w:rPr>
          <w:rFonts w:ascii="Times New Roman" w:hAnsi="Times New Roman"/>
          <w:i/>
          <w:sz w:val="24"/>
          <w:szCs w:val="24"/>
          <w:lang w:bidi="he-IL"/>
        </w:rPr>
        <w:t>ο άλλος</w:t>
      </w:r>
      <w:r>
        <w:rPr>
          <w:rFonts w:ascii="Times New Roman" w:hAnsi="Times New Roman"/>
          <w:sz w:val="24"/>
          <w:szCs w:val="24"/>
          <w:lang w:bidi="he-IL"/>
        </w:rPr>
        <w:t xml:space="preserve"> έχουν πληροφορήσει περί του κενού τάφου. Ο Θ. εμφατικά απορρίπτει την μαρτυρία των υπολοίπων αυτοπτών και διαφοροποιείται με το </w:t>
      </w:r>
      <w:r w:rsidRPr="009C0F84">
        <w:rPr>
          <w:rFonts w:ascii="Times New Roman" w:hAnsi="Times New Roman"/>
          <w:i/>
          <w:sz w:val="24"/>
          <w:szCs w:val="24"/>
          <w:lang w:bidi="he-IL"/>
        </w:rPr>
        <w:t>ἐ</w:t>
      </w:r>
      <w:r>
        <w:rPr>
          <w:rFonts w:ascii="Times New Roman" w:hAnsi="Times New Roman"/>
          <w:i/>
          <w:sz w:val="24"/>
          <w:szCs w:val="24"/>
          <w:lang w:bidi="he-IL"/>
        </w:rPr>
        <w:t>ὰ</w:t>
      </w:r>
      <w:r w:rsidRPr="009C0F84">
        <w:rPr>
          <w:rFonts w:ascii="Times New Roman" w:hAnsi="Times New Roman"/>
          <w:i/>
          <w:sz w:val="24"/>
          <w:szCs w:val="24"/>
          <w:lang w:bidi="he-IL"/>
        </w:rPr>
        <w:t>ν μὴ ἴδω</w:t>
      </w:r>
      <w:r>
        <w:rPr>
          <w:rFonts w:ascii="Times New Roman" w:hAnsi="Times New Roman"/>
          <w:i/>
          <w:sz w:val="24"/>
          <w:szCs w:val="24"/>
          <w:lang w:bidi="he-IL"/>
        </w:rPr>
        <w:t xml:space="preserve">, </w:t>
      </w:r>
      <w:r>
        <w:rPr>
          <w:rFonts w:ascii="Times New Roman" w:hAnsi="Times New Roman"/>
          <w:sz w:val="24"/>
          <w:szCs w:val="24"/>
          <w:lang w:bidi="he-IL"/>
        </w:rPr>
        <w:t xml:space="preserve">το οποίο, όπως ήδη επισημάνθηκε, δεν συνδέεται απλώς με την όραση αλλά με την εξέταση – ψηλάφιση. </w:t>
      </w:r>
    </w:p>
    <w:p w:rsidR="00655234" w:rsidRDefault="00655234" w:rsidP="00655234">
      <w:pPr>
        <w:pStyle w:val="a8"/>
        <w:numPr>
          <w:ilvl w:val="0"/>
          <w:numId w:val="19"/>
        </w:num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Κι όμως ενώ προβάλλεται αντιθετικά προς τον ιδεατό μαθητή, ο Θ. συνδέεται με τις δύο από τις τρεις φορές με πολύ σημαντικές διακηρύξεις,</w:t>
      </w:r>
      <w:r w:rsidRPr="00D53D0F">
        <w:rPr>
          <w:rFonts w:ascii="Times New Roman" w:hAnsi="Times New Roman"/>
          <w:sz w:val="24"/>
          <w:szCs w:val="24"/>
          <w:lang w:bidi="he-IL"/>
        </w:rPr>
        <w:t xml:space="preserve"> </w:t>
      </w:r>
      <w:r>
        <w:rPr>
          <w:rFonts w:ascii="Times New Roman" w:hAnsi="Times New Roman"/>
          <w:sz w:val="24"/>
          <w:szCs w:val="24"/>
          <w:lang w:bidi="he-IL"/>
        </w:rPr>
        <w:t xml:space="preserve">τις οποίες αντιθέτως θα ανέμενε κάποιος σε διάδραση με τον αγαπημένο </w:t>
      </w:r>
      <w:r w:rsidRPr="00AF3139">
        <w:rPr>
          <w:rFonts w:ascii="Times New Roman" w:hAnsi="Times New Roman"/>
          <w:b/>
          <w:i/>
          <w:sz w:val="24"/>
          <w:szCs w:val="24"/>
          <w:lang w:bidi="he-IL"/>
        </w:rPr>
        <w:t>Του</w:t>
      </w:r>
      <w:r>
        <w:rPr>
          <w:rFonts w:ascii="Times New Roman" w:hAnsi="Times New Roman"/>
          <w:sz w:val="24"/>
          <w:szCs w:val="24"/>
          <w:lang w:bidi="he-IL"/>
        </w:rPr>
        <w:t xml:space="preserve"> μαθητή. Την πρώτη φορά είναι ο Κύριος, ο οποίος αυτοχαρακτηρίζεται ως </w:t>
      </w:r>
      <w:r>
        <w:rPr>
          <w:rFonts w:ascii="Times New Roman" w:hAnsi="Times New Roman"/>
          <w:i/>
          <w:sz w:val="24"/>
          <w:szCs w:val="24"/>
          <w:lang w:bidi="he-IL"/>
        </w:rPr>
        <w:t>ἡ οδός καὶ ἡ ἀλήθεια καὶ ἡ</w:t>
      </w:r>
      <w:r w:rsidRPr="00560F61">
        <w:rPr>
          <w:rFonts w:ascii="Times New Roman" w:hAnsi="Times New Roman"/>
          <w:i/>
          <w:sz w:val="24"/>
          <w:szCs w:val="24"/>
          <w:lang w:bidi="he-IL"/>
        </w:rPr>
        <w:t xml:space="preserve"> ζωή</w:t>
      </w:r>
      <w:r>
        <w:rPr>
          <w:rFonts w:ascii="Times New Roman" w:hAnsi="Times New Roman"/>
          <w:sz w:val="24"/>
          <w:szCs w:val="24"/>
          <w:lang w:bidi="he-IL"/>
        </w:rPr>
        <w:t xml:space="preserve"> (πολυσύνδετο) ενώ τη δεύτερη Ομολογία (</w:t>
      </w:r>
      <w:r>
        <w:rPr>
          <w:rFonts w:ascii="Times New Roman" w:hAnsi="Times New Roman"/>
          <w:i/>
          <w:sz w:val="24"/>
          <w:szCs w:val="24"/>
          <w:lang w:bidi="he-IL"/>
        </w:rPr>
        <w:t>ὁ</w:t>
      </w:r>
      <w:r w:rsidRPr="00560F61">
        <w:rPr>
          <w:rFonts w:ascii="Times New Roman" w:hAnsi="Times New Roman"/>
          <w:i/>
          <w:sz w:val="24"/>
          <w:szCs w:val="24"/>
          <w:lang w:bidi="he-IL"/>
        </w:rPr>
        <w:t xml:space="preserve"> Κύριός </w:t>
      </w:r>
      <w:r w:rsidRPr="00AF3139">
        <w:rPr>
          <w:rFonts w:ascii="Times New Roman" w:hAnsi="Times New Roman"/>
          <w:b/>
          <w:i/>
          <w:sz w:val="24"/>
          <w:szCs w:val="24"/>
          <w:lang w:bidi="he-IL"/>
        </w:rPr>
        <w:t>μου</w:t>
      </w:r>
      <w:r>
        <w:rPr>
          <w:rFonts w:ascii="Times New Roman" w:hAnsi="Times New Roman"/>
          <w:i/>
          <w:sz w:val="24"/>
          <w:szCs w:val="24"/>
          <w:lang w:bidi="he-IL"/>
        </w:rPr>
        <w:t xml:space="preserve"> καὶ</w:t>
      </w:r>
      <w:r w:rsidRPr="00560F61">
        <w:rPr>
          <w:rFonts w:ascii="Times New Roman" w:hAnsi="Times New Roman"/>
          <w:i/>
          <w:sz w:val="24"/>
          <w:szCs w:val="24"/>
          <w:lang w:bidi="he-IL"/>
        </w:rPr>
        <w:t xml:space="preserve"> </w:t>
      </w:r>
      <w:r>
        <w:rPr>
          <w:rFonts w:ascii="Times New Roman" w:hAnsi="Times New Roman"/>
          <w:i/>
          <w:sz w:val="24"/>
          <w:szCs w:val="24"/>
          <w:lang w:bidi="he-IL"/>
        </w:rPr>
        <w:t xml:space="preserve">ὁ </w:t>
      </w:r>
      <w:r w:rsidRPr="00560F61">
        <w:rPr>
          <w:rFonts w:ascii="Times New Roman" w:hAnsi="Times New Roman"/>
          <w:i/>
          <w:sz w:val="24"/>
          <w:szCs w:val="24"/>
          <w:lang w:bidi="he-IL"/>
        </w:rPr>
        <w:t xml:space="preserve">Θεός </w:t>
      </w:r>
      <w:r w:rsidRPr="00AF3139">
        <w:rPr>
          <w:rFonts w:ascii="Times New Roman" w:hAnsi="Times New Roman"/>
          <w:b/>
          <w:i/>
          <w:sz w:val="24"/>
          <w:szCs w:val="24"/>
          <w:lang w:bidi="he-IL"/>
        </w:rPr>
        <w:t>μου</w:t>
      </w:r>
      <w:r>
        <w:rPr>
          <w:rFonts w:ascii="Times New Roman" w:hAnsi="Times New Roman"/>
          <w:sz w:val="24"/>
          <w:szCs w:val="24"/>
          <w:lang w:bidi="he-IL"/>
        </w:rPr>
        <w:t>) την καταθέτει ο ίδιος ο Θ. χωρίς να είναι σαφές αν επιστρατεύει τελικά την αφή. Αυτή (η ομολογία) συνδέεται μάλλον με το γεγονός ότι τελικά ο Αναστάς είναι ο Δημιουργός του Σύμπαντος και Κριτής της Οικουμένης</w:t>
      </w:r>
      <w:r>
        <w:rPr>
          <w:rStyle w:val="a4"/>
          <w:rFonts w:ascii="Times New Roman" w:hAnsi="Times New Roman"/>
          <w:sz w:val="24"/>
          <w:szCs w:val="24"/>
          <w:lang w:bidi="he-IL"/>
        </w:rPr>
        <w:footnoteReference w:id="25"/>
      </w:r>
      <w:r>
        <w:rPr>
          <w:rFonts w:ascii="Times New Roman" w:hAnsi="Times New Roman"/>
          <w:sz w:val="24"/>
          <w:szCs w:val="24"/>
          <w:lang w:bidi="he-IL"/>
        </w:rPr>
        <w:t xml:space="preserve">. </w:t>
      </w:r>
    </w:p>
    <w:p w:rsidR="00655234" w:rsidRPr="00B07C72" w:rsidRDefault="00655234" w:rsidP="00655234">
      <w:pPr>
        <w:pStyle w:val="a8"/>
        <w:numPr>
          <w:ilvl w:val="0"/>
          <w:numId w:val="19"/>
        </w:numPr>
        <w:autoSpaceDE w:val="0"/>
        <w:autoSpaceDN w:val="0"/>
        <w:adjustRightInd w:val="0"/>
        <w:outlineLvl w:val="0"/>
        <w:rPr>
          <w:rFonts w:ascii="Times New Roman" w:hAnsi="Times New Roman"/>
          <w:i/>
          <w:szCs w:val="24"/>
          <w:lang w:bidi="he-IL"/>
        </w:rPr>
      </w:pPr>
      <w:r>
        <w:rPr>
          <w:rFonts w:ascii="Times New Roman" w:hAnsi="Times New Roman"/>
          <w:sz w:val="24"/>
          <w:szCs w:val="24"/>
          <w:lang w:bidi="he-IL"/>
        </w:rPr>
        <w:t>Ένα άλλο χαρακτηριστικό για τον Θ. είναι ότι σ</w:t>
      </w:r>
      <w:r w:rsidRPr="00044A2C">
        <w:rPr>
          <w:rFonts w:ascii="Times New Roman" w:hAnsi="Times New Roman"/>
          <w:sz w:val="24"/>
          <w:szCs w:val="24"/>
          <w:lang w:bidi="he-IL"/>
        </w:rPr>
        <w:t>υνδέεται</w:t>
      </w:r>
      <w:r>
        <w:rPr>
          <w:rFonts w:ascii="Times New Roman" w:hAnsi="Times New Roman"/>
          <w:sz w:val="24"/>
          <w:szCs w:val="24"/>
          <w:lang w:bidi="he-IL"/>
        </w:rPr>
        <w:t xml:space="preserve"> άρρηκτα </w:t>
      </w:r>
      <w:r w:rsidRPr="00044A2C">
        <w:rPr>
          <w:rFonts w:ascii="Times New Roman" w:hAnsi="Times New Roman"/>
          <w:sz w:val="24"/>
          <w:szCs w:val="24"/>
          <w:lang w:bidi="he-IL"/>
        </w:rPr>
        <w:t xml:space="preserve">με την </w:t>
      </w:r>
      <w:r w:rsidRPr="00044A2C">
        <w:rPr>
          <w:rFonts w:ascii="Times New Roman" w:hAnsi="Times New Roman"/>
          <w:b/>
          <w:i/>
          <w:sz w:val="24"/>
          <w:szCs w:val="24"/>
          <w:lang w:bidi="he-IL"/>
        </w:rPr>
        <w:t>οδό</w:t>
      </w:r>
      <w:r>
        <w:rPr>
          <w:rFonts w:ascii="Times New Roman" w:hAnsi="Times New Roman"/>
          <w:b/>
          <w:i/>
          <w:sz w:val="24"/>
          <w:szCs w:val="24"/>
          <w:lang w:bidi="he-IL"/>
        </w:rPr>
        <w:t xml:space="preserve"> – «πορεία»</w:t>
      </w:r>
      <w:r w:rsidRPr="00044A2C">
        <w:rPr>
          <w:rFonts w:ascii="Times New Roman" w:hAnsi="Times New Roman"/>
          <w:b/>
          <w:i/>
          <w:sz w:val="24"/>
          <w:szCs w:val="24"/>
          <w:lang w:bidi="he-IL"/>
        </w:rPr>
        <w:t>.</w:t>
      </w:r>
      <w:r w:rsidRPr="00044A2C">
        <w:rPr>
          <w:rFonts w:ascii="Times New Roman" w:hAnsi="Times New Roman"/>
          <w:sz w:val="24"/>
          <w:szCs w:val="24"/>
          <w:lang w:bidi="he-IL"/>
        </w:rPr>
        <w:t xml:space="preserve"> Στην πρώτη σκηνή εντοπίζεται μαζί με τους Δώδεκα και τον Ιησού πέραν του Ιορδάνη, όπου έχουν καταφύγει την περίοδο του χειμώνα (</w:t>
      </w:r>
      <w:r w:rsidRPr="00044A2C">
        <w:rPr>
          <w:rFonts w:ascii="Times New Roman" w:hAnsi="Times New Roman"/>
          <w:i/>
          <w:caps/>
          <w:sz w:val="24"/>
          <w:szCs w:val="24"/>
          <w:lang w:bidi="he-IL"/>
        </w:rPr>
        <w:t>ε</w:t>
      </w:r>
      <w:r w:rsidRPr="00044A2C">
        <w:rPr>
          <w:rFonts w:ascii="Times New Roman" w:hAnsi="Times New Roman"/>
          <w:i/>
          <w:sz w:val="24"/>
          <w:szCs w:val="24"/>
          <w:lang w:bidi="he-IL"/>
        </w:rPr>
        <w:t>ορτή των Εγκαινίων</w:t>
      </w:r>
      <w:r w:rsidRPr="00044A2C">
        <w:rPr>
          <w:rFonts w:ascii="Times New Roman" w:hAnsi="Times New Roman"/>
          <w:sz w:val="24"/>
          <w:szCs w:val="24"/>
          <w:lang w:bidi="he-IL"/>
        </w:rPr>
        <w:t xml:space="preserve">) από τα Ιεροσόλυμα μετά την επιχείρηση λιθοβολισμού (10, 31) και σύλληψης του Κυρίου (10, 41). Εκεί </w:t>
      </w:r>
      <w:r w:rsidRPr="00044A2C">
        <w:rPr>
          <w:rFonts w:ascii="Times New Roman" w:hAnsi="Times New Roman"/>
          <w:i/>
          <w:sz w:val="24"/>
          <w:szCs w:val="24"/>
          <w:lang w:bidi="he-IL"/>
        </w:rPr>
        <w:t>ετοίμαζε την οδόν του Κυρίου</w:t>
      </w:r>
      <w:r w:rsidRPr="00044A2C">
        <w:rPr>
          <w:rFonts w:ascii="Times New Roman" w:hAnsi="Times New Roman"/>
          <w:sz w:val="24"/>
          <w:szCs w:val="24"/>
          <w:lang w:bidi="he-IL"/>
        </w:rPr>
        <w:t xml:space="preserve"> ο Βαπτιστής. Ο ίδιος τονίζει </w:t>
      </w:r>
      <w:r>
        <w:rPr>
          <w:rFonts w:ascii="Times New Roman" w:hAnsi="Times New Roman"/>
          <w:b/>
          <w:i/>
          <w:sz w:val="24"/>
          <w:szCs w:val="24"/>
          <w:lang w:bidi="he-IL"/>
        </w:rPr>
        <w:t>ἄγωμεν ἵ</w:t>
      </w:r>
      <w:r w:rsidRPr="00044A2C">
        <w:rPr>
          <w:rFonts w:ascii="Times New Roman" w:hAnsi="Times New Roman"/>
          <w:b/>
          <w:i/>
          <w:sz w:val="24"/>
          <w:szCs w:val="24"/>
          <w:lang w:bidi="he-IL"/>
        </w:rPr>
        <w:t xml:space="preserve">να συναποθάνωμεν </w:t>
      </w:r>
      <w:r w:rsidRPr="00044A2C">
        <w:rPr>
          <w:rFonts w:ascii="Times New Roman" w:hAnsi="Times New Roman"/>
          <w:sz w:val="24"/>
          <w:szCs w:val="24"/>
          <w:lang w:bidi="he-IL"/>
        </w:rPr>
        <w:t>[….]</w:t>
      </w:r>
      <w:r>
        <w:rPr>
          <w:rFonts w:ascii="Times New Roman" w:hAnsi="Times New Roman"/>
          <w:sz w:val="24"/>
          <w:szCs w:val="24"/>
          <w:lang w:bidi="he-IL"/>
        </w:rPr>
        <w:t xml:space="preserve"> καθώς δεν έχει πεισθεί από τα λόγια του σαρκωμένου Λόγου ότι επίκειται η </w:t>
      </w:r>
      <w:r w:rsidRPr="00D7690A">
        <w:rPr>
          <w:rFonts w:ascii="Times New Roman" w:hAnsi="Times New Roman"/>
          <w:b/>
          <w:i/>
          <w:sz w:val="24"/>
          <w:szCs w:val="24"/>
          <w:lang w:bidi="he-IL"/>
        </w:rPr>
        <w:t>ανάσταση</w:t>
      </w:r>
      <w:r>
        <w:rPr>
          <w:rFonts w:ascii="Times New Roman" w:hAnsi="Times New Roman"/>
          <w:sz w:val="24"/>
          <w:szCs w:val="24"/>
          <w:lang w:bidi="he-IL"/>
        </w:rPr>
        <w:t xml:space="preserve"> (</w:t>
      </w:r>
      <w:r w:rsidRPr="008E7E2B">
        <w:rPr>
          <w:rFonts w:ascii="Times New Roman" w:hAnsi="Times New Roman"/>
          <w:i/>
          <w:sz w:val="24"/>
          <w:szCs w:val="24"/>
          <w:lang w:bidi="he-IL"/>
        </w:rPr>
        <w:t>εκ του Άδη</w:t>
      </w:r>
      <w:r>
        <w:rPr>
          <w:rFonts w:ascii="Times New Roman" w:hAnsi="Times New Roman"/>
          <w:sz w:val="24"/>
          <w:szCs w:val="24"/>
          <w:lang w:bidi="he-IL"/>
        </w:rPr>
        <w:t>) του φίλου Λαζάρου.</w:t>
      </w:r>
      <w:r w:rsidRPr="00044A2C">
        <w:rPr>
          <w:rFonts w:ascii="Times New Roman" w:hAnsi="Times New Roman"/>
          <w:sz w:val="24"/>
          <w:szCs w:val="24"/>
          <w:lang w:bidi="he-IL"/>
        </w:rPr>
        <w:t xml:space="preserve"> Στη β’ σκηνή, την ανοιξιάτικη νύχτα της παραμονής του Πάσχα κατά τους αποχαιρετιστήριους λόγους του Κυρίου, </w:t>
      </w:r>
      <w:r>
        <w:rPr>
          <w:rFonts w:ascii="Times New Roman" w:hAnsi="Times New Roman"/>
          <w:sz w:val="24"/>
          <w:szCs w:val="24"/>
          <w:lang w:bidi="he-IL"/>
        </w:rPr>
        <w:t xml:space="preserve">αμφισβητεί το ρήμα Του ότι οι μαθητές γνωρίζουν </w:t>
      </w:r>
      <w:r w:rsidRPr="00044A2C">
        <w:rPr>
          <w:rFonts w:ascii="Times New Roman" w:hAnsi="Times New Roman"/>
          <w:sz w:val="24"/>
          <w:szCs w:val="24"/>
          <w:lang w:bidi="he-IL"/>
        </w:rPr>
        <w:t>τον προορισμό της «εξόδου» Του</w:t>
      </w:r>
      <w:r>
        <w:rPr>
          <w:rFonts w:ascii="Times New Roman" w:hAnsi="Times New Roman"/>
          <w:sz w:val="24"/>
          <w:szCs w:val="24"/>
          <w:lang w:bidi="he-IL"/>
        </w:rPr>
        <w:t xml:space="preserve"> και συνεπώς και την οδό για να φθάσουν σε Αυτόν</w:t>
      </w:r>
      <w:r w:rsidRPr="00044A2C">
        <w:rPr>
          <w:rFonts w:ascii="Times New Roman" w:hAnsi="Times New Roman"/>
          <w:sz w:val="24"/>
          <w:szCs w:val="24"/>
          <w:lang w:bidi="he-IL"/>
        </w:rPr>
        <w:t>. Εισπράττει από τον Κύριο</w:t>
      </w:r>
      <w:r>
        <w:rPr>
          <w:rFonts w:ascii="Times New Roman" w:hAnsi="Times New Roman"/>
          <w:sz w:val="24"/>
          <w:szCs w:val="24"/>
          <w:lang w:bidi="he-IL"/>
        </w:rPr>
        <w:t>, όπως ήδη προαναφέρθηκε,</w:t>
      </w:r>
      <w:r w:rsidRPr="00044A2C">
        <w:rPr>
          <w:rFonts w:ascii="Times New Roman" w:hAnsi="Times New Roman"/>
          <w:sz w:val="24"/>
          <w:szCs w:val="24"/>
          <w:lang w:bidi="he-IL"/>
        </w:rPr>
        <w:t xml:space="preserve"> την απάντηση ότι </w:t>
      </w:r>
      <w:r w:rsidRPr="00044A2C">
        <w:rPr>
          <w:rFonts w:ascii="Times New Roman" w:hAnsi="Times New Roman"/>
          <w:i/>
          <w:sz w:val="24"/>
          <w:szCs w:val="24"/>
          <w:lang w:bidi="he-IL"/>
        </w:rPr>
        <w:t xml:space="preserve">αυτός είναι η οδός </w:t>
      </w:r>
      <w:r>
        <w:rPr>
          <w:rFonts w:ascii="Times New Roman" w:hAnsi="Times New Roman"/>
          <w:i/>
          <w:sz w:val="24"/>
          <w:szCs w:val="24"/>
          <w:lang w:bidi="he-IL"/>
        </w:rPr>
        <w:t xml:space="preserve">[…] </w:t>
      </w:r>
      <w:r w:rsidRPr="005D0445">
        <w:rPr>
          <w:rFonts w:ascii="Times New Roman" w:hAnsi="Times New Roman"/>
          <w:b/>
          <w:sz w:val="24"/>
          <w:szCs w:val="24"/>
          <w:lang w:bidi="he-IL"/>
        </w:rPr>
        <w:t>και</w:t>
      </w:r>
      <w:r w:rsidRPr="00044A2C">
        <w:rPr>
          <w:rFonts w:ascii="Times New Roman" w:hAnsi="Times New Roman"/>
          <w:i/>
          <w:sz w:val="24"/>
          <w:szCs w:val="24"/>
          <w:lang w:bidi="he-IL"/>
        </w:rPr>
        <w:t xml:space="preserve"> ότι κανείς δεν πορεύεται προς </w:t>
      </w:r>
      <w:r>
        <w:rPr>
          <w:rFonts w:ascii="Times New Roman" w:hAnsi="Times New Roman"/>
          <w:i/>
          <w:sz w:val="24"/>
          <w:szCs w:val="24"/>
          <w:lang w:bidi="he-IL"/>
        </w:rPr>
        <w:t>τον Π</w:t>
      </w:r>
      <w:r w:rsidRPr="00044A2C">
        <w:rPr>
          <w:rFonts w:ascii="Times New Roman" w:hAnsi="Times New Roman"/>
          <w:i/>
          <w:sz w:val="24"/>
          <w:szCs w:val="24"/>
          <w:lang w:bidi="he-IL"/>
        </w:rPr>
        <w:t xml:space="preserve">ατέρα </w:t>
      </w:r>
      <w:r w:rsidRPr="005D0445">
        <w:rPr>
          <w:rFonts w:ascii="Times New Roman" w:hAnsi="Times New Roman"/>
          <w:b/>
          <w:i/>
          <w:sz w:val="24"/>
          <w:szCs w:val="24"/>
          <w:lang w:bidi="he-IL"/>
        </w:rPr>
        <w:t>παρά μόνον μέσω αυτού</w:t>
      </w:r>
      <w:r w:rsidRPr="00044A2C">
        <w:rPr>
          <w:rFonts w:ascii="Times New Roman" w:hAnsi="Times New Roman"/>
          <w:sz w:val="24"/>
          <w:szCs w:val="24"/>
          <w:lang w:bidi="he-IL"/>
        </w:rPr>
        <w:t>. Στην γ’ σκηνή οκτώ μέρες μετά την πρώτη ημέρα της εβδομάδος</w:t>
      </w:r>
      <w:r>
        <w:rPr>
          <w:rFonts w:ascii="Times New Roman" w:hAnsi="Times New Roman"/>
          <w:sz w:val="24"/>
          <w:szCs w:val="24"/>
          <w:lang w:bidi="he-IL"/>
        </w:rPr>
        <w:t xml:space="preserve"> είναι ο Ιησούς, ο οποίος </w:t>
      </w:r>
      <w:r w:rsidRPr="00044A2C">
        <w:rPr>
          <w:rFonts w:ascii="Times New Roman" w:hAnsi="Times New Roman"/>
          <w:sz w:val="24"/>
          <w:szCs w:val="24"/>
          <w:lang w:bidi="he-IL"/>
        </w:rPr>
        <w:t>οδεύει θαυμαστώς</w:t>
      </w:r>
      <w:r>
        <w:rPr>
          <w:rFonts w:ascii="Times New Roman" w:hAnsi="Times New Roman"/>
          <w:sz w:val="24"/>
          <w:szCs w:val="24"/>
          <w:lang w:bidi="he-IL"/>
        </w:rPr>
        <w:t xml:space="preserve"> (</w:t>
      </w:r>
      <w:r w:rsidRPr="00B07C72">
        <w:rPr>
          <w:rFonts w:ascii="Times New Roman" w:hAnsi="Times New Roman"/>
          <w:i/>
          <w:sz w:val="24"/>
          <w:szCs w:val="24"/>
          <w:lang w:bidi="he-IL"/>
        </w:rPr>
        <w:t>των θυρών κεκλεισμένων</w:t>
      </w:r>
      <w:r>
        <w:rPr>
          <w:rFonts w:ascii="Times New Roman" w:hAnsi="Times New Roman"/>
          <w:sz w:val="24"/>
          <w:szCs w:val="24"/>
          <w:lang w:bidi="he-IL"/>
        </w:rPr>
        <w:t>)</w:t>
      </w:r>
      <w:r w:rsidRPr="00044A2C">
        <w:rPr>
          <w:rFonts w:ascii="Times New Roman" w:hAnsi="Times New Roman"/>
          <w:sz w:val="24"/>
          <w:szCs w:val="24"/>
          <w:lang w:bidi="he-IL"/>
        </w:rPr>
        <w:t xml:space="preserve"> </w:t>
      </w:r>
      <w:r w:rsidRPr="00044A2C">
        <w:rPr>
          <w:rFonts w:ascii="Times New Roman" w:hAnsi="Times New Roman"/>
          <w:b/>
          <w:i/>
          <w:sz w:val="24"/>
          <w:szCs w:val="24"/>
          <w:lang w:bidi="he-IL"/>
        </w:rPr>
        <w:t>προς εκείνον</w:t>
      </w:r>
      <w:r w:rsidRPr="00044A2C">
        <w:rPr>
          <w:rFonts w:ascii="Times New Roman" w:hAnsi="Times New Roman"/>
          <w:sz w:val="24"/>
          <w:szCs w:val="24"/>
          <w:lang w:bidi="he-IL"/>
        </w:rPr>
        <w:t xml:space="preserve"> για να έχει προσωπική συνάντηση </w:t>
      </w:r>
      <w:r>
        <w:rPr>
          <w:rFonts w:ascii="Times New Roman" w:hAnsi="Times New Roman"/>
          <w:sz w:val="24"/>
          <w:szCs w:val="24"/>
          <w:lang w:bidi="he-IL"/>
        </w:rPr>
        <w:t xml:space="preserve">μαζί του </w:t>
      </w:r>
      <w:r w:rsidRPr="00044A2C">
        <w:rPr>
          <w:rFonts w:ascii="Times New Roman" w:hAnsi="Times New Roman"/>
          <w:sz w:val="24"/>
          <w:szCs w:val="24"/>
          <w:lang w:bidi="he-IL"/>
        </w:rPr>
        <w:t xml:space="preserve">και αποκάλυψη. </w:t>
      </w:r>
      <w:r>
        <w:rPr>
          <w:rFonts w:ascii="Times New Roman" w:hAnsi="Times New Roman"/>
          <w:sz w:val="24"/>
          <w:szCs w:val="24"/>
          <w:lang w:bidi="he-IL"/>
        </w:rPr>
        <w:t>Ο Θ. δεν εισπράττει κάποια εξουσιοδότηση για πέμψη – ιεραποστολή.</w:t>
      </w:r>
      <w:r w:rsidRPr="00A04EAD">
        <w:rPr>
          <w:rFonts w:ascii="Times New Roman" w:hAnsi="Times New Roman"/>
          <w:sz w:val="24"/>
          <w:szCs w:val="24"/>
          <w:lang w:bidi="he-IL"/>
        </w:rPr>
        <w:t xml:space="preserve"> </w:t>
      </w:r>
      <w:r>
        <w:rPr>
          <w:rFonts w:ascii="Times New Roman" w:hAnsi="Times New Roman"/>
          <w:sz w:val="24"/>
          <w:szCs w:val="24"/>
          <w:lang w:bidi="he-IL"/>
        </w:rPr>
        <w:t xml:space="preserve">Βεβαίως και η πρόσκληση για ψηλάφηση βρίσκεται σε αντιθετικό παραλληλισμό προς το </w:t>
      </w:r>
      <w:r>
        <w:rPr>
          <w:rFonts w:ascii="Times New Roman" w:hAnsi="Times New Roman"/>
          <w:i/>
          <w:sz w:val="24"/>
          <w:szCs w:val="24"/>
          <w:lang w:bidi="he-IL"/>
        </w:rPr>
        <w:t>Μὴ</w:t>
      </w:r>
      <w:r w:rsidRPr="00D7690A">
        <w:rPr>
          <w:rFonts w:ascii="Times New Roman" w:hAnsi="Times New Roman"/>
          <w:i/>
          <w:sz w:val="24"/>
          <w:szCs w:val="24"/>
          <w:lang w:bidi="he-IL"/>
        </w:rPr>
        <w:t xml:space="preserve"> μου ἄπτου</w:t>
      </w:r>
      <w:r>
        <w:rPr>
          <w:rFonts w:ascii="Times New Roman" w:hAnsi="Times New Roman"/>
          <w:sz w:val="24"/>
          <w:szCs w:val="24"/>
          <w:lang w:bidi="he-IL"/>
        </w:rPr>
        <w:t xml:space="preserve"> προς τη Μαγδαληνή, η οποία πρώτη έχει οδεύσει στον τάφο. Ίσως και στην πρώτη σκηνή υπάρχει έμμεσος παραλληλισμός προς την Μάρθα και την ομολογία της ότι ο Ιησούς θα κρίνει την έσχατη ημέρα: </w:t>
      </w:r>
      <w:r w:rsidRPr="004F7C67">
        <w:rPr>
          <w:rFonts w:ascii="Times New Roman" w:hAnsi="Times New Roman"/>
          <w:i/>
          <w:sz w:val="24"/>
          <w:szCs w:val="24"/>
          <w:lang w:bidi="he-IL"/>
        </w:rPr>
        <w:t xml:space="preserve">Ναὶ Κύριε, </w:t>
      </w:r>
      <w:r w:rsidRPr="004F7C67">
        <w:rPr>
          <w:rFonts w:ascii="Times New Roman" w:hAnsi="Times New Roman"/>
          <w:b/>
          <w:i/>
          <w:sz w:val="24"/>
          <w:szCs w:val="24"/>
          <w:lang w:bidi="he-IL"/>
        </w:rPr>
        <w:t>ἐγὼ</w:t>
      </w:r>
      <w:r w:rsidRPr="004F7C67">
        <w:rPr>
          <w:rFonts w:ascii="Times New Roman" w:hAnsi="Times New Roman"/>
          <w:i/>
          <w:sz w:val="24"/>
          <w:szCs w:val="24"/>
          <w:lang w:bidi="he-IL"/>
        </w:rPr>
        <w:t xml:space="preserve"> </w:t>
      </w:r>
      <w:r w:rsidRPr="00302479">
        <w:rPr>
          <w:rFonts w:ascii="Times New Roman" w:hAnsi="Times New Roman"/>
          <w:b/>
          <w:i/>
          <w:sz w:val="24"/>
          <w:szCs w:val="24"/>
          <w:lang w:bidi="he-IL"/>
        </w:rPr>
        <w:lastRenderedPageBreak/>
        <w:t>πεπίστευκα</w:t>
      </w:r>
      <w:r w:rsidRPr="004F7C67">
        <w:rPr>
          <w:rFonts w:ascii="Times New Roman" w:hAnsi="Times New Roman"/>
          <w:i/>
          <w:sz w:val="24"/>
          <w:szCs w:val="24"/>
          <w:lang w:bidi="he-IL"/>
        </w:rPr>
        <w:t xml:space="preserve"> ὅτι </w:t>
      </w:r>
      <w:r w:rsidRPr="00BB7532">
        <w:rPr>
          <w:rFonts w:ascii="Times New Roman" w:hAnsi="Times New Roman"/>
          <w:i/>
          <w:caps/>
          <w:sz w:val="24"/>
          <w:szCs w:val="24"/>
          <w:lang w:bidi="he-IL"/>
        </w:rPr>
        <w:t>σ</w:t>
      </w:r>
      <w:r w:rsidRPr="004F7C67">
        <w:rPr>
          <w:rFonts w:ascii="Times New Roman" w:hAnsi="Times New Roman"/>
          <w:i/>
          <w:sz w:val="24"/>
          <w:szCs w:val="24"/>
          <w:lang w:bidi="he-IL"/>
        </w:rPr>
        <w:t xml:space="preserve">ὺ εἶ ὁ </w:t>
      </w:r>
      <w:r w:rsidRPr="004F7C67">
        <w:rPr>
          <w:rFonts w:ascii="Times New Roman" w:hAnsi="Times New Roman"/>
          <w:i/>
          <w:caps/>
          <w:sz w:val="24"/>
          <w:szCs w:val="24"/>
          <w:lang w:bidi="he-IL"/>
        </w:rPr>
        <w:t>χ</w:t>
      </w:r>
      <w:r w:rsidRPr="004F7C67">
        <w:rPr>
          <w:rFonts w:ascii="Times New Roman" w:hAnsi="Times New Roman"/>
          <w:i/>
          <w:sz w:val="24"/>
          <w:szCs w:val="24"/>
          <w:lang w:bidi="he-IL"/>
        </w:rPr>
        <w:t xml:space="preserve">ριστὸς ὁ </w:t>
      </w:r>
      <w:r w:rsidRPr="004F7C67">
        <w:rPr>
          <w:rFonts w:ascii="Times New Roman" w:hAnsi="Times New Roman"/>
          <w:i/>
          <w:caps/>
          <w:sz w:val="24"/>
          <w:szCs w:val="24"/>
          <w:lang w:bidi="he-IL"/>
        </w:rPr>
        <w:t>υ</w:t>
      </w:r>
      <w:r w:rsidRPr="004F7C67">
        <w:rPr>
          <w:rFonts w:ascii="Times New Roman" w:hAnsi="Times New Roman"/>
          <w:i/>
          <w:sz w:val="24"/>
          <w:szCs w:val="24"/>
          <w:lang w:bidi="he-IL"/>
        </w:rPr>
        <w:t xml:space="preserve">ἱὸς τοῦ </w:t>
      </w:r>
      <w:r w:rsidRPr="004F7C67">
        <w:rPr>
          <w:rFonts w:ascii="Times New Roman" w:hAnsi="Times New Roman"/>
          <w:i/>
          <w:caps/>
          <w:sz w:val="24"/>
          <w:szCs w:val="24"/>
          <w:lang w:bidi="he-IL"/>
        </w:rPr>
        <w:t>θ</w:t>
      </w:r>
      <w:r w:rsidRPr="004F7C67">
        <w:rPr>
          <w:rFonts w:ascii="Times New Roman" w:hAnsi="Times New Roman"/>
          <w:i/>
          <w:sz w:val="24"/>
          <w:szCs w:val="24"/>
          <w:lang w:bidi="he-IL"/>
        </w:rPr>
        <w:t xml:space="preserve">εοῦ ὁ εἰς τὸν κόσμον ἐρχόμενος </w:t>
      </w:r>
      <w:r>
        <w:rPr>
          <w:rFonts w:ascii="Times New Roman" w:hAnsi="Times New Roman"/>
          <w:sz w:val="24"/>
          <w:szCs w:val="24"/>
          <w:lang w:bidi="he-IL"/>
        </w:rPr>
        <w:t>(11,</w:t>
      </w:r>
      <w:r w:rsidRPr="004F7C67">
        <w:rPr>
          <w:rFonts w:ascii="Times New Roman" w:hAnsi="Times New Roman"/>
          <w:sz w:val="24"/>
          <w:szCs w:val="24"/>
          <w:lang w:bidi="he-IL"/>
        </w:rPr>
        <w:t xml:space="preserve"> 27)</w:t>
      </w:r>
      <w:r>
        <w:rPr>
          <w:rFonts w:ascii="Times New Roman" w:hAnsi="Times New Roman"/>
          <w:sz w:val="24"/>
          <w:szCs w:val="24"/>
          <w:lang w:bidi="he-IL"/>
        </w:rPr>
        <w:t xml:space="preserve">. </w:t>
      </w:r>
      <w:r w:rsidRPr="000131B0">
        <w:rPr>
          <w:rFonts w:ascii="Times New Roman" w:hAnsi="Times New Roman"/>
          <w:sz w:val="24"/>
          <w:szCs w:val="24"/>
          <w:lang w:bidi="he-IL"/>
        </w:rPr>
        <w:t>Και εκεί η πίστη</w:t>
      </w:r>
      <w:r>
        <w:rPr>
          <w:rFonts w:ascii="Times New Roman" w:hAnsi="Times New Roman"/>
          <w:sz w:val="24"/>
          <w:szCs w:val="24"/>
          <w:lang w:bidi="he-IL"/>
        </w:rPr>
        <w:t xml:space="preserve"> </w:t>
      </w:r>
      <w:r w:rsidRPr="000131B0">
        <w:rPr>
          <w:rFonts w:ascii="Times New Roman" w:hAnsi="Times New Roman"/>
          <w:szCs w:val="22"/>
          <w:lang w:bidi="he-IL"/>
        </w:rPr>
        <w:t>θεωρώ ότι δεν είναι η τέλεια</w:t>
      </w:r>
      <w:r w:rsidRPr="00795643">
        <w:rPr>
          <w:rStyle w:val="a4"/>
          <w:rFonts w:cs="Arial"/>
          <w:szCs w:val="22"/>
          <w:lang w:bidi="he-IL"/>
        </w:rPr>
        <w:footnoteReference w:id="26"/>
      </w:r>
      <w:r w:rsidRPr="004F7C67">
        <w:rPr>
          <w:rFonts w:ascii="Times New Roman" w:hAnsi="Times New Roman"/>
          <w:sz w:val="24"/>
          <w:szCs w:val="24"/>
          <w:lang w:bidi="he-IL"/>
        </w:rPr>
        <w:t>.</w:t>
      </w:r>
      <w:r w:rsidRPr="004F7C67">
        <w:rPr>
          <w:rFonts w:ascii="Times New Roman" w:hAnsi="Times New Roman"/>
          <w:i/>
          <w:sz w:val="24"/>
          <w:szCs w:val="24"/>
          <w:lang w:bidi="he-IL"/>
        </w:rPr>
        <w:t xml:space="preserve"> </w:t>
      </w:r>
    </w:p>
    <w:p w:rsidR="00655234" w:rsidRPr="00562BEE" w:rsidRDefault="00655234" w:rsidP="00655234">
      <w:pPr>
        <w:autoSpaceDE w:val="0"/>
        <w:autoSpaceDN w:val="0"/>
        <w:adjustRightInd w:val="0"/>
        <w:outlineLvl w:val="0"/>
        <w:rPr>
          <w:rFonts w:ascii="Times New Roman" w:hAnsi="Times New Roman"/>
          <w:color w:val="FF0000"/>
          <w:sz w:val="24"/>
          <w:szCs w:val="24"/>
          <w:lang w:bidi="he-IL"/>
        </w:rPr>
      </w:pPr>
      <w:r>
        <w:rPr>
          <w:rFonts w:ascii="Times New Roman" w:hAnsi="Times New Roman"/>
          <w:sz w:val="24"/>
          <w:szCs w:val="24"/>
          <w:lang w:bidi="he-IL"/>
        </w:rPr>
        <w:t xml:space="preserve">Από τα ανωτέρω προκύπτει ότι, ενώ </w:t>
      </w:r>
      <w:r w:rsidRPr="00562BEE">
        <w:rPr>
          <w:rFonts w:ascii="Times New Roman" w:hAnsi="Times New Roman"/>
          <w:sz w:val="24"/>
          <w:szCs w:val="24"/>
          <w:lang w:bidi="he-IL"/>
        </w:rPr>
        <w:t xml:space="preserve">ο Βαπτιστής στο α’ ήμισυ του Ευαγγελίου και ο Αγαπημένος στο β’ ήμισυ </w:t>
      </w:r>
      <w:r>
        <w:rPr>
          <w:rFonts w:ascii="Times New Roman" w:hAnsi="Times New Roman"/>
          <w:sz w:val="24"/>
          <w:szCs w:val="24"/>
          <w:lang w:bidi="he-IL"/>
        </w:rPr>
        <w:t>είναι χαρακτήρες επίπεδοι</w:t>
      </w:r>
      <w:r w:rsidRPr="00562BEE">
        <w:rPr>
          <w:rFonts w:ascii="Times New Roman" w:hAnsi="Times New Roman"/>
          <w:sz w:val="24"/>
          <w:szCs w:val="24"/>
          <w:lang w:bidi="he-IL"/>
        </w:rPr>
        <w:t xml:space="preserve"> (</w:t>
      </w:r>
      <w:r w:rsidRPr="00562BEE">
        <w:rPr>
          <w:rFonts w:ascii="Times New Roman" w:hAnsi="Times New Roman"/>
          <w:sz w:val="24"/>
          <w:szCs w:val="24"/>
          <w:lang w:val="en-US" w:bidi="he-IL"/>
        </w:rPr>
        <w:t>flat</w:t>
      </w:r>
      <w:r w:rsidRPr="00562BEE">
        <w:rPr>
          <w:rFonts w:ascii="Times New Roman" w:hAnsi="Times New Roman"/>
          <w:sz w:val="24"/>
          <w:szCs w:val="24"/>
          <w:lang w:bidi="he-IL"/>
        </w:rPr>
        <w:t>)</w:t>
      </w:r>
      <w:r>
        <w:rPr>
          <w:rFonts w:ascii="Times New Roman" w:hAnsi="Times New Roman"/>
          <w:sz w:val="24"/>
          <w:szCs w:val="24"/>
          <w:lang w:bidi="he-IL"/>
        </w:rPr>
        <w:t>, ο Θ. είναι κατεξοχήν σφαιρικός (</w:t>
      </w:r>
      <w:r>
        <w:rPr>
          <w:rFonts w:ascii="Times New Roman" w:hAnsi="Times New Roman"/>
          <w:sz w:val="24"/>
          <w:szCs w:val="24"/>
          <w:lang w:val="en-US" w:bidi="he-IL"/>
        </w:rPr>
        <w:t>round</w:t>
      </w:r>
      <w:r w:rsidRPr="00562BEE">
        <w:rPr>
          <w:rFonts w:ascii="Times New Roman" w:hAnsi="Times New Roman"/>
          <w:sz w:val="24"/>
          <w:szCs w:val="24"/>
          <w:lang w:bidi="he-IL"/>
        </w:rPr>
        <w:t>)</w:t>
      </w:r>
      <w:r w:rsidRPr="00562BEE">
        <w:rPr>
          <w:rStyle w:val="a4"/>
          <w:rFonts w:ascii="Times New Roman" w:hAnsi="Times New Roman"/>
          <w:sz w:val="24"/>
          <w:szCs w:val="24"/>
          <w:lang w:bidi="he-IL"/>
        </w:rPr>
        <w:t xml:space="preserve"> </w:t>
      </w:r>
      <w:r>
        <w:rPr>
          <w:rStyle w:val="a4"/>
          <w:rFonts w:ascii="Times New Roman" w:hAnsi="Times New Roman"/>
          <w:sz w:val="24"/>
          <w:szCs w:val="24"/>
          <w:lang w:bidi="he-IL"/>
        </w:rPr>
        <w:footnoteReference w:id="27"/>
      </w:r>
      <w:r w:rsidRPr="00562BEE">
        <w:rPr>
          <w:rFonts w:ascii="Times New Roman" w:hAnsi="Times New Roman"/>
          <w:sz w:val="24"/>
          <w:szCs w:val="24"/>
          <w:lang w:bidi="he-IL"/>
        </w:rPr>
        <w:t>. Έχει χαρακτηριστεί από τους συγχρόνους ερευνητές</w:t>
      </w:r>
      <w:r>
        <w:rPr>
          <w:rStyle w:val="a4"/>
          <w:rFonts w:ascii="Times New Roman" w:hAnsi="Times New Roman"/>
          <w:sz w:val="24"/>
          <w:szCs w:val="24"/>
          <w:lang w:bidi="he-IL"/>
        </w:rPr>
        <w:footnoteReference w:id="28"/>
      </w:r>
      <w:r w:rsidRPr="00562BEE">
        <w:rPr>
          <w:rFonts w:ascii="Times New Roman" w:hAnsi="Times New Roman"/>
          <w:sz w:val="24"/>
          <w:szCs w:val="24"/>
          <w:lang w:bidi="he-IL"/>
        </w:rPr>
        <w:t xml:space="preserve"> ως ρεαλιστής και σαρκαστικός. Ήδη επισημάνθηκε ότι η αντίθεση μεταξύ ονόματος </w:t>
      </w:r>
      <w:r w:rsidRPr="00562BEE">
        <w:rPr>
          <w:rFonts w:ascii="Times New Roman" w:hAnsi="Times New Roman"/>
          <w:i/>
          <w:sz w:val="24"/>
          <w:szCs w:val="24"/>
          <w:lang w:bidi="he-IL"/>
        </w:rPr>
        <w:t xml:space="preserve">Δίδυμος </w:t>
      </w:r>
      <w:r w:rsidRPr="00562BEE">
        <w:rPr>
          <w:rFonts w:ascii="Times New Roman" w:hAnsi="Times New Roman"/>
          <w:sz w:val="24"/>
          <w:szCs w:val="24"/>
          <w:lang w:bidi="he-IL"/>
        </w:rPr>
        <w:t>και χαρακτήρα, όπως αυτός εξυφαίνεται στο Ιω., προκαλεί το ενδιαφέρον του ακροατή, ίσως και την ταύτιση μαζί του.</w:t>
      </w:r>
    </w:p>
    <w:p w:rsidR="00655234" w:rsidRDefault="00655234" w:rsidP="00655234">
      <w:pPr>
        <w:autoSpaceDE w:val="0"/>
        <w:autoSpaceDN w:val="0"/>
        <w:adjustRightInd w:val="0"/>
        <w:outlineLvl w:val="0"/>
        <w:rPr>
          <w:rFonts w:ascii="Times New Roman" w:hAnsi="Times New Roman"/>
          <w:sz w:val="24"/>
          <w:szCs w:val="24"/>
          <w:lang w:bidi="he-IL"/>
        </w:rPr>
      </w:pPr>
    </w:p>
    <w:p w:rsidR="00655234" w:rsidRPr="009C0F84" w:rsidRDefault="00655234" w:rsidP="00655234">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Πριν αναλύσω κατωτέρω τα βήματα του Θ. από την αρχική πίστη στην τέλεια και συνεπώς «τη μεταστροφή μετά τη μεταστροφή», χάριν εποπτείας παραθέτω τις «Εμφανίσεις του δύσπιστου Θ.</w:t>
      </w:r>
      <w:r w:rsidRPr="009C0F84">
        <w:rPr>
          <w:rFonts w:ascii="Times New Roman" w:hAnsi="Times New Roman"/>
          <w:sz w:val="24"/>
          <w:szCs w:val="24"/>
          <w:lang w:bidi="he-IL"/>
        </w:rPr>
        <w:t xml:space="preserve"> </w:t>
      </w:r>
      <w:r>
        <w:rPr>
          <w:rFonts w:ascii="Times New Roman" w:hAnsi="Times New Roman"/>
          <w:sz w:val="24"/>
          <w:szCs w:val="24"/>
          <w:lang w:bidi="he-IL"/>
        </w:rPr>
        <w:t>στο Κατά Ιωάννη» σε πίνακα:</w:t>
      </w:r>
    </w:p>
    <w:p w:rsidR="00655234" w:rsidRDefault="00655234" w:rsidP="00655234">
      <w:pPr>
        <w:autoSpaceDE w:val="0"/>
        <w:autoSpaceDN w:val="0"/>
        <w:adjustRightInd w:val="0"/>
        <w:outlineLvl w:val="0"/>
        <w:rPr>
          <w:rFonts w:ascii="Times New Roman" w:hAnsi="Times New Roman"/>
          <w:sz w:val="24"/>
          <w:szCs w:val="24"/>
          <w:lang w:bidi="he-IL"/>
        </w:rPr>
      </w:pPr>
    </w:p>
    <w:tbl>
      <w:tblPr>
        <w:tblStyle w:val="a9"/>
        <w:tblW w:w="0" w:type="auto"/>
        <w:tblLook w:val="04A0"/>
      </w:tblPr>
      <w:tblGrid>
        <w:gridCol w:w="1691"/>
        <w:gridCol w:w="1756"/>
        <w:gridCol w:w="1599"/>
        <w:gridCol w:w="1720"/>
        <w:gridCol w:w="1756"/>
      </w:tblGrid>
      <w:tr w:rsidR="00655234" w:rsidTr="00A94F0A">
        <w:tc>
          <w:tcPr>
            <w:tcW w:w="1837" w:type="dxa"/>
          </w:tcPr>
          <w:p w:rsidR="00655234" w:rsidRDefault="00655234" w:rsidP="00A94F0A">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Χαρακτήρας</w:t>
            </w:r>
          </w:p>
        </w:tc>
        <w:tc>
          <w:tcPr>
            <w:tcW w:w="1838" w:type="dxa"/>
          </w:tcPr>
          <w:p w:rsidR="00655234" w:rsidRDefault="00655234" w:rsidP="00A94F0A">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 xml:space="preserve">Αφηγηματικές Σκηνές στο </w:t>
            </w:r>
            <w:r w:rsidRPr="00D920F2">
              <w:rPr>
                <w:rFonts w:ascii="Times New Roman" w:hAnsi="Times New Roman"/>
                <w:i/>
                <w:sz w:val="24"/>
                <w:szCs w:val="24"/>
                <w:lang w:bidi="he-IL"/>
              </w:rPr>
              <w:t>Κατά Ιωάννη</w:t>
            </w:r>
            <w:r>
              <w:rPr>
                <w:rFonts w:ascii="Times New Roman" w:hAnsi="Times New Roman"/>
                <w:sz w:val="24"/>
                <w:szCs w:val="24"/>
                <w:lang w:bidi="he-IL"/>
              </w:rPr>
              <w:t xml:space="preserve"> </w:t>
            </w:r>
          </w:p>
          <w:p w:rsidR="00655234" w:rsidRDefault="00655234" w:rsidP="00A94F0A">
            <w:pPr>
              <w:autoSpaceDE w:val="0"/>
              <w:autoSpaceDN w:val="0"/>
              <w:adjustRightInd w:val="0"/>
              <w:outlineLvl w:val="0"/>
              <w:rPr>
                <w:rFonts w:ascii="Times New Roman" w:hAnsi="Times New Roman"/>
                <w:sz w:val="24"/>
                <w:szCs w:val="24"/>
                <w:lang w:bidi="he-IL"/>
              </w:rPr>
            </w:pPr>
          </w:p>
        </w:tc>
        <w:tc>
          <w:tcPr>
            <w:tcW w:w="1838" w:type="dxa"/>
          </w:tcPr>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Αναφορές</w:t>
            </w:r>
          </w:p>
        </w:tc>
        <w:tc>
          <w:tcPr>
            <w:tcW w:w="1838" w:type="dxa"/>
          </w:tcPr>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Διαδράσεις με άλλα πρόσωπα</w:t>
            </w:r>
          </w:p>
        </w:tc>
        <w:tc>
          <w:tcPr>
            <w:tcW w:w="1838" w:type="dxa"/>
          </w:tcPr>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Παρατηρήσεις</w:t>
            </w:r>
          </w:p>
        </w:tc>
      </w:tr>
      <w:tr w:rsidR="00655234" w:rsidTr="00A94F0A">
        <w:tc>
          <w:tcPr>
            <w:tcW w:w="1837" w:type="dxa"/>
          </w:tcPr>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b/>
                <w:sz w:val="24"/>
                <w:szCs w:val="24"/>
                <w:lang w:bidi="he-IL"/>
              </w:rPr>
            </w:pPr>
            <w:r>
              <w:rPr>
                <w:rFonts w:ascii="Times New Roman" w:hAnsi="Times New Roman"/>
                <w:sz w:val="24"/>
                <w:szCs w:val="24"/>
                <w:lang w:bidi="he-IL"/>
              </w:rPr>
              <w:t xml:space="preserve">Θωμάς ο λεγόμενος </w:t>
            </w:r>
            <w:r w:rsidRPr="00A435E6">
              <w:rPr>
                <w:rFonts w:ascii="Times New Roman" w:hAnsi="Times New Roman"/>
                <w:b/>
                <w:sz w:val="24"/>
                <w:szCs w:val="24"/>
                <w:lang w:bidi="he-IL"/>
              </w:rPr>
              <w:t>Δίδυμος</w:t>
            </w:r>
          </w:p>
          <w:p w:rsidR="00655234" w:rsidRPr="0086440C" w:rsidRDefault="00655234" w:rsidP="00A94F0A">
            <w:pPr>
              <w:autoSpaceDE w:val="0"/>
              <w:autoSpaceDN w:val="0"/>
              <w:adjustRightInd w:val="0"/>
              <w:outlineLvl w:val="0"/>
              <w:rPr>
                <w:rFonts w:ascii="Times New Roman" w:hAnsi="Times New Roman"/>
                <w:sz w:val="24"/>
                <w:szCs w:val="24"/>
                <w:lang w:bidi="he-IL"/>
              </w:rPr>
            </w:pPr>
            <w:r w:rsidRPr="0086440C">
              <w:rPr>
                <w:rFonts w:ascii="Times New Roman" w:hAnsi="Times New Roman"/>
                <w:sz w:val="24"/>
                <w:szCs w:val="24"/>
                <w:lang w:bidi="he-IL"/>
              </w:rPr>
              <w:t>(ο μόνος που ερμηνεύεται το όνομά του)</w:t>
            </w:r>
          </w:p>
        </w:tc>
        <w:tc>
          <w:tcPr>
            <w:tcW w:w="1838" w:type="dxa"/>
          </w:tcPr>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r w:rsidRPr="00A50E42">
              <w:rPr>
                <w:rFonts w:ascii="Times New Roman" w:hAnsi="Times New Roman"/>
                <w:b/>
                <w:sz w:val="24"/>
                <w:szCs w:val="24"/>
                <w:lang w:bidi="he-IL"/>
              </w:rPr>
              <w:t>11, 13-17</w:t>
            </w:r>
            <w:r>
              <w:rPr>
                <w:rFonts w:ascii="Times New Roman" w:hAnsi="Times New Roman"/>
                <w:sz w:val="24"/>
                <w:szCs w:val="24"/>
                <w:lang w:bidi="he-IL"/>
              </w:rPr>
              <w:t xml:space="preserve"> (Βηθανία, χειμώνας, ημέρα, εορτή Εγκαινίων - Φώτων). </w:t>
            </w: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r w:rsidRPr="00A50E42">
              <w:rPr>
                <w:rFonts w:ascii="Times New Roman" w:hAnsi="Times New Roman"/>
                <w:b/>
                <w:sz w:val="24"/>
                <w:szCs w:val="24"/>
                <w:lang w:bidi="he-IL"/>
              </w:rPr>
              <w:t>14, 3-6</w:t>
            </w:r>
            <w:r>
              <w:rPr>
                <w:rFonts w:ascii="Times New Roman" w:hAnsi="Times New Roman"/>
                <w:sz w:val="24"/>
                <w:szCs w:val="24"/>
                <w:lang w:bidi="he-IL"/>
              </w:rPr>
              <w:t xml:space="preserve"> (Ιερουσαλήμ, άνοιξη, νύχτα, Πάσχα). </w:t>
            </w:r>
          </w:p>
          <w:p w:rsidR="00655234" w:rsidRDefault="00655234" w:rsidP="00A94F0A">
            <w:pPr>
              <w:autoSpaceDE w:val="0"/>
              <w:autoSpaceDN w:val="0"/>
              <w:adjustRightInd w:val="0"/>
              <w:outlineLvl w:val="0"/>
              <w:rPr>
                <w:rFonts w:ascii="Times New Roman" w:hAnsi="Times New Roman"/>
                <w:sz w:val="24"/>
                <w:szCs w:val="24"/>
                <w:lang w:bidi="he-IL"/>
              </w:rPr>
            </w:pPr>
          </w:p>
          <w:p w:rsidR="00655234" w:rsidRPr="00A50E42" w:rsidRDefault="00655234" w:rsidP="00A94F0A">
            <w:pPr>
              <w:autoSpaceDE w:val="0"/>
              <w:autoSpaceDN w:val="0"/>
              <w:adjustRightInd w:val="0"/>
              <w:outlineLvl w:val="0"/>
              <w:rPr>
                <w:rFonts w:ascii="Times New Roman" w:hAnsi="Times New Roman"/>
                <w:b/>
                <w:sz w:val="24"/>
                <w:szCs w:val="24"/>
                <w:lang w:bidi="he-IL"/>
              </w:rPr>
            </w:pPr>
            <w:r w:rsidRPr="00A50E42">
              <w:rPr>
                <w:rFonts w:ascii="Times New Roman" w:hAnsi="Times New Roman"/>
                <w:b/>
                <w:sz w:val="24"/>
                <w:szCs w:val="24"/>
                <w:lang w:bidi="he-IL"/>
              </w:rPr>
              <w:t>20, 24-31</w:t>
            </w:r>
          </w:p>
          <w:p w:rsidR="00655234" w:rsidRDefault="00655234" w:rsidP="00A94F0A">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lastRenderedPageBreak/>
              <w:t>(Επίλογος – Φινάλε, Ιερουσαλήμ [οίκος])</w:t>
            </w: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Παντού άμεσος λόγος</w:t>
            </w: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tc>
        <w:tc>
          <w:tcPr>
            <w:tcW w:w="1838" w:type="dxa"/>
          </w:tcPr>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tc>
        <w:tc>
          <w:tcPr>
            <w:tcW w:w="1838" w:type="dxa"/>
          </w:tcPr>
          <w:p w:rsidR="00655234" w:rsidRDefault="00655234" w:rsidP="00A94F0A">
            <w:pPr>
              <w:autoSpaceDE w:val="0"/>
              <w:autoSpaceDN w:val="0"/>
              <w:adjustRightInd w:val="0"/>
              <w:outlineLvl w:val="0"/>
              <w:rPr>
                <w:rFonts w:ascii="Times New Roman" w:hAnsi="Times New Roman"/>
                <w:b/>
                <w:sz w:val="24"/>
                <w:szCs w:val="24"/>
                <w:lang w:bidi="he-IL"/>
              </w:rPr>
            </w:pPr>
          </w:p>
          <w:p w:rsidR="00655234" w:rsidRDefault="00655234" w:rsidP="00A94F0A">
            <w:pPr>
              <w:autoSpaceDE w:val="0"/>
              <w:autoSpaceDN w:val="0"/>
              <w:adjustRightInd w:val="0"/>
              <w:outlineLvl w:val="0"/>
              <w:rPr>
                <w:rFonts w:ascii="Times New Roman" w:hAnsi="Times New Roman"/>
                <w:b/>
                <w:sz w:val="24"/>
                <w:szCs w:val="24"/>
                <w:lang w:bidi="he-IL"/>
              </w:rPr>
            </w:pPr>
          </w:p>
          <w:p w:rsidR="00655234" w:rsidRDefault="00655234" w:rsidP="00A94F0A">
            <w:pPr>
              <w:autoSpaceDE w:val="0"/>
              <w:autoSpaceDN w:val="0"/>
              <w:adjustRightInd w:val="0"/>
              <w:outlineLvl w:val="0"/>
              <w:rPr>
                <w:rFonts w:ascii="Times New Roman" w:hAnsi="Times New Roman"/>
                <w:b/>
                <w:sz w:val="24"/>
                <w:szCs w:val="24"/>
                <w:lang w:bidi="he-IL"/>
              </w:rPr>
            </w:pPr>
            <w:r>
              <w:rPr>
                <w:rFonts w:ascii="Times New Roman" w:hAnsi="Times New Roman"/>
                <w:b/>
                <w:sz w:val="24"/>
                <w:szCs w:val="24"/>
                <w:lang w:bidi="he-IL"/>
              </w:rPr>
              <w:t>Συμμαθητές</w:t>
            </w:r>
          </w:p>
          <w:p w:rsidR="00655234" w:rsidRDefault="00655234" w:rsidP="00A94F0A">
            <w:pPr>
              <w:autoSpaceDE w:val="0"/>
              <w:autoSpaceDN w:val="0"/>
              <w:adjustRightInd w:val="0"/>
              <w:outlineLvl w:val="0"/>
              <w:rPr>
                <w:rFonts w:ascii="Times New Roman" w:hAnsi="Times New Roman"/>
                <w:b/>
                <w:sz w:val="24"/>
                <w:szCs w:val="24"/>
                <w:lang w:bidi="he-IL"/>
              </w:rPr>
            </w:pPr>
          </w:p>
          <w:p w:rsidR="00655234" w:rsidRDefault="00655234" w:rsidP="00A94F0A">
            <w:pPr>
              <w:autoSpaceDE w:val="0"/>
              <w:autoSpaceDN w:val="0"/>
              <w:adjustRightInd w:val="0"/>
              <w:outlineLvl w:val="0"/>
              <w:rPr>
                <w:rFonts w:ascii="Times New Roman" w:hAnsi="Times New Roman"/>
                <w:b/>
                <w:sz w:val="24"/>
                <w:szCs w:val="24"/>
                <w:lang w:bidi="he-IL"/>
              </w:rPr>
            </w:pPr>
          </w:p>
          <w:p w:rsidR="00655234" w:rsidRDefault="00655234" w:rsidP="00A94F0A">
            <w:pPr>
              <w:autoSpaceDE w:val="0"/>
              <w:autoSpaceDN w:val="0"/>
              <w:adjustRightInd w:val="0"/>
              <w:outlineLvl w:val="0"/>
              <w:rPr>
                <w:rFonts w:ascii="Times New Roman" w:hAnsi="Times New Roman"/>
                <w:b/>
                <w:sz w:val="24"/>
                <w:szCs w:val="24"/>
                <w:lang w:bidi="he-IL"/>
              </w:rPr>
            </w:pPr>
          </w:p>
          <w:p w:rsidR="00655234" w:rsidRDefault="00655234" w:rsidP="00A94F0A">
            <w:pPr>
              <w:autoSpaceDE w:val="0"/>
              <w:autoSpaceDN w:val="0"/>
              <w:adjustRightInd w:val="0"/>
              <w:outlineLvl w:val="0"/>
              <w:rPr>
                <w:rFonts w:ascii="Times New Roman" w:hAnsi="Times New Roman"/>
                <w:b/>
                <w:sz w:val="24"/>
                <w:szCs w:val="24"/>
                <w:lang w:bidi="he-IL"/>
              </w:rPr>
            </w:pPr>
          </w:p>
          <w:p w:rsidR="00655234" w:rsidRDefault="00655234" w:rsidP="00A94F0A">
            <w:pPr>
              <w:autoSpaceDE w:val="0"/>
              <w:autoSpaceDN w:val="0"/>
              <w:adjustRightInd w:val="0"/>
              <w:outlineLvl w:val="0"/>
              <w:rPr>
                <w:rFonts w:ascii="Times New Roman" w:hAnsi="Times New Roman"/>
                <w:b/>
                <w:sz w:val="24"/>
                <w:szCs w:val="24"/>
                <w:lang w:bidi="he-IL"/>
              </w:rPr>
            </w:pPr>
            <w:r>
              <w:rPr>
                <w:rFonts w:ascii="Times New Roman" w:hAnsi="Times New Roman"/>
                <w:b/>
                <w:sz w:val="24"/>
                <w:szCs w:val="24"/>
                <w:lang w:bidi="he-IL"/>
              </w:rPr>
              <w:t xml:space="preserve">Ι. Χριστός – </w:t>
            </w:r>
            <w:r w:rsidRPr="0086440C">
              <w:rPr>
                <w:rFonts w:ascii="Times New Roman" w:hAnsi="Times New Roman"/>
                <w:b/>
                <w:i/>
                <w:sz w:val="24"/>
                <w:szCs w:val="24"/>
                <w:lang w:bidi="he-IL"/>
              </w:rPr>
              <w:t>Κύριος</w:t>
            </w:r>
          </w:p>
          <w:p w:rsidR="00655234" w:rsidRDefault="00655234" w:rsidP="00A94F0A">
            <w:pPr>
              <w:autoSpaceDE w:val="0"/>
              <w:autoSpaceDN w:val="0"/>
              <w:adjustRightInd w:val="0"/>
              <w:outlineLvl w:val="0"/>
              <w:rPr>
                <w:rFonts w:ascii="Times New Roman" w:hAnsi="Times New Roman"/>
                <w:b/>
                <w:sz w:val="24"/>
                <w:szCs w:val="24"/>
                <w:lang w:bidi="he-IL"/>
              </w:rPr>
            </w:pPr>
          </w:p>
          <w:p w:rsidR="00655234" w:rsidRDefault="00655234" w:rsidP="00A94F0A">
            <w:pPr>
              <w:autoSpaceDE w:val="0"/>
              <w:autoSpaceDN w:val="0"/>
              <w:adjustRightInd w:val="0"/>
              <w:outlineLvl w:val="0"/>
              <w:rPr>
                <w:rFonts w:ascii="Times New Roman" w:hAnsi="Times New Roman"/>
                <w:i/>
                <w:sz w:val="24"/>
                <w:szCs w:val="24"/>
                <w:lang w:bidi="he-IL"/>
              </w:rPr>
            </w:pPr>
          </w:p>
          <w:p w:rsidR="00655234" w:rsidRDefault="00655234" w:rsidP="00A94F0A">
            <w:pPr>
              <w:autoSpaceDE w:val="0"/>
              <w:autoSpaceDN w:val="0"/>
              <w:adjustRightInd w:val="0"/>
              <w:outlineLvl w:val="0"/>
              <w:rPr>
                <w:rFonts w:ascii="Times New Roman" w:hAnsi="Times New Roman"/>
                <w:i/>
                <w:sz w:val="24"/>
                <w:szCs w:val="24"/>
                <w:lang w:bidi="he-IL"/>
              </w:rPr>
            </w:pPr>
          </w:p>
          <w:p w:rsidR="00655234" w:rsidRDefault="00655234" w:rsidP="00A94F0A">
            <w:pPr>
              <w:autoSpaceDE w:val="0"/>
              <w:autoSpaceDN w:val="0"/>
              <w:adjustRightInd w:val="0"/>
              <w:outlineLvl w:val="0"/>
              <w:rPr>
                <w:rFonts w:ascii="Times New Roman" w:hAnsi="Times New Roman"/>
                <w:i/>
                <w:sz w:val="24"/>
                <w:szCs w:val="24"/>
                <w:lang w:bidi="he-IL"/>
              </w:rPr>
            </w:pPr>
            <w:r w:rsidRPr="005963BD">
              <w:rPr>
                <w:rFonts w:ascii="Times New Roman" w:hAnsi="Times New Roman"/>
                <w:i/>
                <w:sz w:val="24"/>
                <w:szCs w:val="24"/>
                <w:lang w:bidi="he-IL"/>
              </w:rPr>
              <w:t>οἱ</w:t>
            </w:r>
            <w:r w:rsidRPr="0086440C">
              <w:rPr>
                <w:rFonts w:ascii="Times New Roman" w:hAnsi="Times New Roman"/>
                <w:i/>
                <w:sz w:val="24"/>
                <w:szCs w:val="24"/>
                <w:lang w:bidi="he-IL"/>
              </w:rPr>
              <w:t xml:space="preserve"> </w:t>
            </w:r>
            <w:r w:rsidRPr="005963BD">
              <w:rPr>
                <w:rFonts w:ascii="Times New Roman" w:hAnsi="Times New Roman"/>
                <w:i/>
                <w:sz w:val="24"/>
                <w:szCs w:val="24"/>
                <w:lang w:bidi="he-IL"/>
              </w:rPr>
              <w:t>ἄλλοι</w:t>
            </w:r>
            <w:r w:rsidRPr="0086440C">
              <w:rPr>
                <w:rFonts w:ascii="Times New Roman" w:hAnsi="Times New Roman"/>
                <w:i/>
                <w:sz w:val="24"/>
                <w:szCs w:val="24"/>
                <w:lang w:bidi="he-IL"/>
              </w:rPr>
              <w:t xml:space="preserve"> </w:t>
            </w:r>
            <w:r w:rsidRPr="005963BD">
              <w:rPr>
                <w:rFonts w:ascii="Times New Roman" w:hAnsi="Times New Roman"/>
                <w:i/>
                <w:sz w:val="24"/>
                <w:szCs w:val="24"/>
                <w:lang w:bidi="he-IL"/>
              </w:rPr>
              <w:t>μαθηταί</w:t>
            </w:r>
          </w:p>
          <w:p w:rsidR="00655234" w:rsidRDefault="00655234" w:rsidP="00A94F0A">
            <w:pPr>
              <w:autoSpaceDE w:val="0"/>
              <w:autoSpaceDN w:val="0"/>
              <w:adjustRightInd w:val="0"/>
              <w:outlineLvl w:val="0"/>
              <w:rPr>
                <w:rFonts w:ascii="Times New Roman" w:hAnsi="Times New Roman"/>
                <w:i/>
                <w:sz w:val="24"/>
                <w:szCs w:val="24"/>
                <w:lang w:bidi="he-IL"/>
              </w:rPr>
            </w:pPr>
          </w:p>
          <w:p w:rsidR="00655234" w:rsidRDefault="00655234" w:rsidP="00A94F0A">
            <w:pPr>
              <w:autoSpaceDE w:val="0"/>
              <w:autoSpaceDN w:val="0"/>
              <w:adjustRightInd w:val="0"/>
              <w:outlineLvl w:val="0"/>
              <w:rPr>
                <w:rFonts w:ascii="Times New Roman" w:hAnsi="Times New Roman"/>
                <w:i/>
                <w:sz w:val="24"/>
                <w:szCs w:val="24"/>
                <w:lang w:bidi="he-IL"/>
              </w:rPr>
            </w:pPr>
            <w:r w:rsidRPr="005963BD">
              <w:rPr>
                <w:rFonts w:ascii="Times New Roman" w:hAnsi="Times New Roman"/>
                <w:i/>
                <w:sz w:val="24"/>
                <w:szCs w:val="24"/>
                <w:lang w:bidi="he-IL"/>
              </w:rPr>
              <w:lastRenderedPageBreak/>
              <w:t>ὁ</w:t>
            </w:r>
            <w:r w:rsidRPr="00A435E6">
              <w:rPr>
                <w:rFonts w:ascii="Times New Roman" w:hAnsi="Times New Roman"/>
                <w:i/>
                <w:sz w:val="24"/>
                <w:szCs w:val="24"/>
                <w:lang w:bidi="he-IL"/>
              </w:rPr>
              <w:t xml:space="preserve"> </w:t>
            </w:r>
            <w:r w:rsidRPr="005963BD">
              <w:rPr>
                <w:rFonts w:ascii="Times New Roman" w:hAnsi="Times New Roman"/>
                <w:i/>
                <w:sz w:val="24"/>
                <w:szCs w:val="24"/>
                <w:lang w:bidi="he-IL"/>
              </w:rPr>
              <w:t>Ἰησοῦς</w:t>
            </w:r>
            <w:r w:rsidRPr="00A435E6">
              <w:rPr>
                <w:rFonts w:ascii="Times New Roman" w:hAnsi="Times New Roman"/>
                <w:i/>
                <w:sz w:val="24"/>
                <w:szCs w:val="24"/>
                <w:lang w:bidi="he-IL"/>
              </w:rPr>
              <w:t xml:space="preserve"> </w:t>
            </w:r>
            <w:r w:rsidRPr="005963BD">
              <w:rPr>
                <w:rFonts w:ascii="Times New Roman" w:hAnsi="Times New Roman"/>
                <w:i/>
                <w:sz w:val="24"/>
                <w:szCs w:val="24"/>
                <w:lang w:bidi="he-IL"/>
              </w:rPr>
              <w:t>τῶν</w:t>
            </w:r>
            <w:r w:rsidRPr="00A435E6">
              <w:rPr>
                <w:rFonts w:ascii="Times New Roman" w:hAnsi="Times New Roman"/>
                <w:i/>
                <w:sz w:val="24"/>
                <w:szCs w:val="24"/>
                <w:lang w:bidi="he-IL"/>
              </w:rPr>
              <w:t xml:space="preserve"> </w:t>
            </w:r>
            <w:r w:rsidRPr="005963BD">
              <w:rPr>
                <w:rFonts w:ascii="Times New Roman" w:hAnsi="Times New Roman"/>
                <w:i/>
                <w:sz w:val="24"/>
                <w:szCs w:val="24"/>
                <w:lang w:bidi="he-IL"/>
              </w:rPr>
              <w:t>θυρῶν</w:t>
            </w:r>
            <w:r w:rsidRPr="00A435E6">
              <w:rPr>
                <w:rFonts w:ascii="Times New Roman" w:hAnsi="Times New Roman"/>
                <w:i/>
                <w:sz w:val="24"/>
                <w:szCs w:val="24"/>
                <w:lang w:bidi="he-IL"/>
              </w:rPr>
              <w:t xml:space="preserve"> </w:t>
            </w:r>
            <w:r w:rsidRPr="005963BD">
              <w:rPr>
                <w:rFonts w:ascii="Times New Roman" w:hAnsi="Times New Roman"/>
                <w:i/>
                <w:sz w:val="24"/>
                <w:szCs w:val="24"/>
                <w:lang w:bidi="he-IL"/>
              </w:rPr>
              <w:t>κεκλεισμένων</w:t>
            </w:r>
            <w:r w:rsidRPr="00A435E6">
              <w:rPr>
                <w:rFonts w:ascii="Times New Roman" w:hAnsi="Times New Roman"/>
                <w:i/>
                <w:sz w:val="24"/>
                <w:szCs w:val="24"/>
                <w:lang w:bidi="he-IL"/>
              </w:rPr>
              <w:t xml:space="preserve"> </w:t>
            </w:r>
          </w:p>
          <w:p w:rsidR="00655234" w:rsidRDefault="00655234" w:rsidP="00A94F0A">
            <w:pPr>
              <w:autoSpaceDE w:val="0"/>
              <w:autoSpaceDN w:val="0"/>
              <w:adjustRightInd w:val="0"/>
              <w:outlineLvl w:val="0"/>
              <w:rPr>
                <w:rFonts w:ascii="Times New Roman" w:hAnsi="Times New Roman"/>
                <w:i/>
                <w:sz w:val="24"/>
                <w:szCs w:val="24"/>
                <w:lang w:bidi="he-IL"/>
              </w:rPr>
            </w:pPr>
          </w:p>
          <w:p w:rsidR="00655234" w:rsidRDefault="00655234" w:rsidP="00A94F0A">
            <w:pPr>
              <w:autoSpaceDE w:val="0"/>
              <w:autoSpaceDN w:val="0"/>
              <w:adjustRightInd w:val="0"/>
              <w:outlineLvl w:val="0"/>
              <w:rPr>
                <w:rFonts w:ascii="Times New Roman" w:hAnsi="Times New Roman"/>
                <w:i/>
                <w:sz w:val="24"/>
                <w:szCs w:val="24"/>
                <w:lang w:bidi="he-IL"/>
              </w:rPr>
            </w:pPr>
            <w:r>
              <w:rPr>
                <w:rFonts w:ascii="Times New Roman" w:hAnsi="Times New Roman"/>
                <w:i/>
                <w:sz w:val="24"/>
                <w:szCs w:val="24"/>
                <w:lang w:bidi="he-IL"/>
              </w:rPr>
              <w:t>όχι μόνον όραση + αφή (σε αντίθεση προς τη Μαγδαληνή)</w:t>
            </w:r>
          </w:p>
          <w:p w:rsidR="00655234" w:rsidRDefault="00655234" w:rsidP="00A94F0A">
            <w:pPr>
              <w:autoSpaceDE w:val="0"/>
              <w:autoSpaceDN w:val="0"/>
              <w:adjustRightInd w:val="0"/>
              <w:outlineLvl w:val="0"/>
              <w:rPr>
                <w:rFonts w:ascii="Times New Roman" w:hAnsi="Times New Roman"/>
                <w:sz w:val="24"/>
                <w:szCs w:val="24"/>
                <w:lang w:bidi="he-IL"/>
              </w:rPr>
            </w:pPr>
          </w:p>
        </w:tc>
        <w:tc>
          <w:tcPr>
            <w:tcW w:w="1838" w:type="dxa"/>
          </w:tcPr>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t>Παρών κατά την Ανάσταση του Λαζάρου (!)</w:t>
            </w: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p>
          <w:p w:rsidR="00655234" w:rsidRDefault="00655234" w:rsidP="00A94F0A">
            <w:pPr>
              <w:autoSpaceDE w:val="0"/>
              <w:autoSpaceDN w:val="0"/>
              <w:adjustRightInd w:val="0"/>
              <w:outlineLvl w:val="0"/>
              <w:rPr>
                <w:rFonts w:ascii="Times New Roman" w:hAnsi="Times New Roman"/>
                <w:i/>
                <w:sz w:val="24"/>
                <w:szCs w:val="24"/>
                <w:lang w:bidi="he-IL"/>
              </w:rPr>
            </w:pPr>
          </w:p>
          <w:p w:rsidR="00655234" w:rsidRDefault="00655234" w:rsidP="00A94F0A">
            <w:pPr>
              <w:autoSpaceDE w:val="0"/>
              <w:autoSpaceDN w:val="0"/>
              <w:adjustRightInd w:val="0"/>
              <w:outlineLvl w:val="0"/>
              <w:rPr>
                <w:rFonts w:ascii="Times New Roman" w:hAnsi="Times New Roman"/>
                <w:i/>
                <w:sz w:val="24"/>
                <w:szCs w:val="24"/>
                <w:lang w:bidi="he-IL"/>
              </w:rPr>
            </w:pPr>
          </w:p>
          <w:p w:rsidR="00655234" w:rsidRDefault="00655234" w:rsidP="00A94F0A">
            <w:pPr>
              <w:autoSpaceDE w:val="0"/>
              <w:autoSpaceDN w:val="0"/>
              <w:adjustRightInd w:val="0"/>
              <w:outlineLvl w:val="0"/>
              <w:rPr>
                <w:rFonts w:ascii="Times New Roman" w:hAnsi="Times New Roman"/>
                <w:i/>
                <w:sz w:val="24"/>
                <w:szCs w:val="24"/>
                <w:lang w:bidi="he-IL"/>
              </w:rPr>
            </w:pPr>
          </w:p>
          <w:p w:rsidR="00655234" w:rsidRDefault="00655234" w:rsidP="00A94F0A">
            <w:pPr>
              <w:autoSpaceDE w:val="0"/>
              <w:autoSpaceDN w:val="0"/>
              <w:adjustRightInd w:val="0"/>
              <w:outlineLvl w:val="0"/>
              <w:rPr>
                <w:rFonts w:ascii="Times New Roman" w:hAnsi="Times New Roman"/>
                <w:i/>
                <w:sz w:val="24"/>
                <w:szCs w:val="24"/>
                <w:lang w:bidi="he-IL"/>
              </w:rPr>
            </w:pPr>
          </w:p>
          <w:p w:rsidR="00655234" w:rsidRDefault="00655234" w:rsidP="00A94F0A">
            <w:pPr>
              <w:autoSpaceDE w:val="0"/>
              <w:autoSpaceDN w:val="0"/>
              <w:adjustRightInd w:val="0"/>
              <w:outlineLvl w:val="0"/>
              <w:rPr>
                <w:rFonts w:ascii="Times New Roman" w:hAnsi="Times New Roman"/>
                <w:b/>
                <w:i/>
                <w:sz w:val="24"/>
                <w:szCs w:val="24"/>
                <w:lang w:bidi="he-IL"/>
              </w:rPr>
            </w:pPr>
            <w:r w:rsidRPr="005963BD">
              <w:rPr>
                <w:rFonts w:ascii="Times New Roman" w:hAnsi="Times New Roman"/>
                <w:i/>
                <w:sz w:val="24"/>
                <w:szCs w:val="24"/>
                <w:lang w:bidi="he-IL"/>
              </w:rPr>
              <w:lastRenderedPageBreak/>
              <w:t>καὶ</w:t>
            </w:r>
            <w:r w:rsidRPr="00A435E6">
              <w:rPr>
                <w:rFonts w:ascii="Times New Roman" w:hAnsi="Times New Roman"/>
                <w:i/>
                <w:sz w:val="24"/>
                <w:szCs w:val="24"/>
                <w:lang w:bidi="he-IL"/>
              </w:rPr>
              <w:t xml:space="preserve"> </w:t>
            </w:r>
            <w:r w:rsidRPr="005963BD">
              <w:rPr>
                <w:rFonts w:ascii="Times New Roman" w:hAnsi="Times New Roman"/>
                <w:i/>
                <w:sz w:val="24"/>
                <w:szCs w:val="24"/>
                <w:lang w:bidi="he-IL"/>
              </w:rPr>
              <w:t>μὴ</w:t>
            </w:r>
            <w:r w:rsidRPr="00A435E6">
              <w:rPr>
                <w:rFonts w:ascii="Times New Roman" w:hAnsi="Times New Roman"/>
                <w:i/>
                <w:sz w:val="24"/>
                <w:szCs w:val="24"/>
                <w:lang w:bidi="he-IL"/>
              </w:rPr>
              <w:t xml:space="preserve"> </w:t>
            </w:r>
            <w:r w:rsidRPr="005963BD">
              <w:rPr>
                <w:rFonts w:ascii="Times New Roman" w:hAnsi="Times New Roman"/>
                <w:i/>
                <w:sz w:val="24"/>
                <w:szCs w:val="24"/>
                <w:lang w:bidi="he-IL"/>
              </w:rPr>
              <w:t>γίνου</w:t>
            </w:r>
            <w:r w:rsidRPr="00A435E6">
              <w:rPr>
                <w:rFonts w:ascii="Times New Roman" w:hAnsi="Times New Roman"/>
                <w:i/>
                <w:sz w:val="24"/>
                <w:szCs w:val="24"/>
                <w:lang w:bidi="he-IL"/>
              </w:rPr>
              <w:t xml:space="preserve"> </w:t>
            </w:r>
            <w:r w:rsidRPr="005963BD">
              <w:rPr>
                <w:rFonts w:ascii="Times New Roman" w:hAnsi="Times New Roman"/>
                <w:i/>
                <w:sz w:val="24"/>
                <w:szCs w:val="24"/>
                <w:lang w:bidi="he-IL"/>
              </w:rPr>
              <w:t>ἄπιστος</w:t>
            </w:r>
            <w:r w:rsidRPr="00A435E6">
              <w:rPr>
                <w:rFonts w:ascii="Times New Roman" w:hAnsi="Times New Roman"/>
                <w:i/>
                <w:sz w:val="24"/>
                <w:szCs w:val="24"/>
                <w:lang w:bidi="he-IL"/>
              </w:rPr>
              <w:t xml:space="preserve"> </w:t>
            </w:r>
            <w:r w:rsidRPr="005963BD">
              <w:rPr>
                <w:rFonts w:ascii="Times New Roman" w:hAnsi="Times New Roman"/>
                <w:i/>
                <w:sz w:val="24"/>
                <w:szCs w:val="24"/>
                <w:lang w:bidi="he-IL"/>
              </w:rPr>
              <w:t>ἀλλὰ</w:t>
            </w:r>
            <w:r w:rsidRPr="00A435E6">
              <w:rPr>
                <w:rFonts w:ascii="Times New Roman" w:hAnsi="Times New Roman"/>
                <w:i/>
                <w:sz w:val="24"/>
                <w:szCs w:val="24"/>
                <w:lang w:bidi="he-IL"/>
              </w:rPr>
              <w:t xml:space="preserve"> </w:t>
            </w:r>
            <w:r w:rsidRPr="00A435E6">
              <w:rPr>
                <w:rFonts w:ascii="Times New Roman" w:hAnsi="Times New Roman"/>
                <w:b/>
                <w:i/>
                <w:sz w:val="24"/>
                <w:szCs w:val="24"/>
                <w:lang w:bidi="he-IL"/>
              </w:rPr>
              <w:t>πιστός</w:t>
            </w:r>
          </w:p>
          <w:p w:rsidR="00655234" w:rsidRDefault="00655234" w:rsidP="00A94F0A">
            <w:pPr>
              <w:autoSpaceDE w:val="0"/>
              <w:autoSpaceDN w:val="0"/>
              <w:adjustRightInd w:val="0"/>
              <w:outlineLvl w:val="0"/>
              <w:rPr>
                <w:rFonts w:ascii="Times New Roman" w:hAnsi="Times New Roman"/>
                <w:b/>
                <w:i/>
                <w:sz w:val="24"/>
                <w:szCs w:val="24"/>
                <w:lang w:bidi="he-IL"/>
              </w:rPr>
            </w:pPr>
          </w:p>
          <w:p w:rsidR="00655234" w:rsidRDefault="00655234" w:rsidP="00A94F0A">
            <w:pPr>
              <w:autoSpaceDE w:val="0"/>
              <w:autoSpaceDN w:val="0"/>
              <w:adjustRightInd w:val="0"/>
              <w:outlineLvl w:val="0"/>
              <w:rPr>
                <w:rFonts w:ascii="Times New Roman" w:hAnsi="Times New Roman"/>
                <w:sz w:val="24"/>
                <w:szCs w:val="24"/>
                <w:lang w:bidi="he-IL"/>
              </w:rPr>
            </w:pPr>
            <w:r w:rsidRPr="0086440C">
              <w:rPr>
                <w:rFonts w:ascii="Times New Roman" w:hAnsi="Times New Roman"/>
                <w:b/>
                <w:i/>
                <w:caps/>
                <w:sz w:val="24"/>
                <w:szCs w:val="24"/>
                <w:lang w:bidi="he-IL"/>
              </w:rPr>
              <w:t>π</w:t>
            </w:r>
            <w:r>
              <w:rPr>
                <w:rFonts w:ascii="Times New Roman" w:hAnsi="Times New Roman"/>
                <w:b/>
                <w:i/>
                <w:sz w:val="24"/>
                <w:szCs w:val="24"/>
                <w:lang w:bidi="he-IL"/>
              </w:rPr>
              <w:t>αράδειγμα προς αποφυγή</w:t>
            </w:r>
          </w:p>
        </w:tc>
      </w:tr>
    </w:tbl>
    <w:p w:rsidR="00655234" w:rsidRPr="00A435E6" w:rsidRDefault="00655234" w:rsidP="00655234">
      <w:pPr>
        <w:autoSpaceDE w:val="0"/>
        <w:autoSpaceDN w:val="0"/>
        <w:adjustRightInd w:val="0"/>
        <w:outlineLvl w:val="0"/>
        <w:rPr>
          <w:rFonts w:ascii="Times New Roman" w:hAnsi="Times New Roman"/>
          <w:sz w:val="24"/>
          <w:szCs w:val="24"/>
          <w:lang w:bidi="he-IL"/>
        </w:rPr>
      </w:pPr>
      <w:r>
        <w:rPr>
          <w:rFonts w:ascii="Times New Roman" w:hAnsi="Times New Roman"/>
          <w:sz w:val="24"/>
          <w:szCs w:val="24"/>
          <w:lang w:bidi="he-IL"/>
        </w:rPr>
        <w:lastRenderedPageBreak/>
        <w:t xml:space="preserve"> </w:t>
      </w:r>
    </w:p>
    <w:p w:rsidR="00655234" w:rsidRPr="00D15AF4" w:rsidRDefault="00655234" w:rsidP="00655234">
      <w:pPr>
        <w:pStyle w:val="a8"/>
        <w:autoSpaceDE w:val="0"/>
        <w:autoSpaceDN w:val="0"/>
        <w:adjustRightInd w:val="0"/>
        <w:outlineLvl w:val="0"/>
        <w:rPr>
          <w:rFonts w:ascii="Times New Roman" w:hAnsi="Times New Roman"/>
          <w:sz w:val="24"/>
          <w:szCs w:val="24"/>
          <w:lang w:bidi="he-IL"/>
        </w:rPr>
      </w:pPr>
    </w:p>
    <w:p w:rsidR="00655234" w:rsidRDefault="00655234" w:rsidP="00655234">
      <w:pPr>
        <w:pStyle w:val="1"/>
        <w:numPr>
          <w:ilvl w:val="0"/>
          <w:numId w:val="24"/>
        </w:numPr>
        <w:spacing w:before="0" w:line="276" w:lineRule="auto"/>
        <w:ind w:left="714" w:hanging="357"/>
        <w:jc w:val="left"/>
        <w:rPr>
          <w:lang w:bidi="he-IL"/>
        </w:rPr>
      </w:pPr>
      <w:r w:rsidRPr="00A653AD">
        <w:rPr>
          <w:lang w:bidi="he-IL"/>
        </w:rPr>
        <w:t>Σκηνή Α’</w:t>
      </w:r>
      <w:r>
        <w:rPr>
          <w:lang w:bidi="he-IL"/>
        </w:rPr>
        <w:t xml:space="preserve"> </w:t>
      </w:r>
      <w:r w:rsidRPr="009C0F84">
        <w:rPr>
          <w:lang w:bidi="he-IL"/>
        </w:rPr>
        <w:t>(</w:t>
      </w:r>
      <w:r>
        <w:rPr>
          <w:rFonts w:ascii="Times New Roman" w:hAnsi="Times New Roman" w:cs="Times New Roman"/>
          <w:highlight w:val="yellow"/>
          <w:lang w:bidi="he-IL"/>
        </w:rPr>
        <w:t>11, 4</w:t>
      </w:r>
      <w:r w:rsidRPr="009C0F84">
        <w:rPr>
          <w:rFonts w:ascii="Times New Roman" w:hAnsi="Times New Roman" w:cs="Times New Roman"/>
          <w:highlight w:val="yellow"/>
          <w:lang w:bidi="he-IL"/>
        </w:rPr>
        <w:t>-17)</w:t>
      </w:r>
    </w:p>
    <w:p w:rsidR="00655234" w:rsidRPr="00DF770B" w:rsidRDefault="00655234" w:rsidP="00655234">
      <w:pPr>
        <w:autoSpaceDE w:val="0"/>
        <w:autoSpaceDN w:val="0"/>
        <w:adjustRightInd w:val="0"/>
        <w:rPr>
          <w:rFonts w:ascii="Times New Roman" w:hAnsi="Times New Roman"/>
          <w:sz w:val="20"/>
          <w:szCs w:val="20"/>
          <w:lang w:bidi="he-IL"/>
        </w:rPr>
      </w:pPr>
      <w:r w:rsidRPr="00DF770B">
        <w:rPr>
          <w:rFonts w:ascii="Times New Roman" w:hAnsi="Times New Roman"/>
          <w:sz w:val="20"/>
          <w:szCs w:val="20"/>
          <w:lang w:bidi="he-IL"/>
        </w:rPr>
        <w:t>[</w:t>
      </w:r>
      <w:r>
        <w:rPr>
          <w:rFonts w:ascii="Times New Roman" w:hAnsi="Times New Roman"/>
          <w:sz w:val="20"/>
          <w:szCs w:val="20"/>
          <w:lang w:bidi="he-IL"/>
        </w:rPr>
        <w:t xml:space="preserve"> ΕΙΣΑΓΩΓΙΚΑ: 10, </w:t>
      </w:r>
      <w:r w:rsidRPr="00DF770B">
        <w:rPr>
          <w:rFonts w:ascii="Times New Roman" w:hAnsi="Times New Roman"/>
          <w:sz w:val="20"/>
          <w:szCs w:val="20"/>
          <w:vertAlign w:val="superscript"/>
          <w:lang w:bidi="he-IL"/>
        </w:rPr>
        <w:t>40</w:t>
      </w:r>
      <w:r>
        <w:rPr>
          <w:rFonts w:ascii="Times New Roman" w:hAnsi="Times New Roman"/>
          <w:sz w:val="20"/>
          <w:szCs w:val="20"/>
          <w:vertAlign w:val="superscript"/>
          <w:lang w:bidi="he-IL"/>
        </w:rPr>
        <w:t xml:space="preserve"> </w:t>
      </w:r>
      <w:r w:rsidRPr="00DF770B">
        <w:rPr>
          <w:rFonts w:ascii="Times New Roman" w:hAnsi="Times New Roman"/>
          <w:sz w:val="20"/>
          <w:szCs w:val="20"/>
          <w:lang w:bidi="he-IL"/>
        </w:rPr>
        <w:t xml:space="preserve">Καὶ ἀπῆλθεν πάλιν </w:t>
      </w:r>
      <w:r w:rsidRPr="00DF770B">
        <w:rPr>
          <w:rFonts w:ascii="Times New Roman" w:hAnsi="Times New Roman"/>
          <w:b/>
          <w:sz w:val="20"/>
          <w:szCs w:val="20"/>
          <w:lang w:bidi="he-IL"/>
        </w:rPr>
        <w:t>πέραν τοῦ Ἰορδάνου εἰς τὸν τόπον ὅπου ἦν Ἰωάννης τὸ πρῶτον βαπτίζων καὶ ἔμεινεν ἐκεῖ</w:t>
      </w:r>
      <w:r w:rsidRPr="00DF770B">
        <w:rPr>
          <w:rFonts w:ascii="Times New Roman" w:hAnsi="Times New Roman"/>
          <w:sz w:val="20"/>
          <w:szCs w:val="20"/>
          <w:lang w:bidi="he-IL"/>
        </w:rPr>
        <w:t>.</w:t>
      </w:r>
    </w:p>
    <w:p w:rsidR="00655234" w:rsidRDefault="00655234" w:rsidP="00655234">
      <w:pPr>
        <w:autoSpaceDE w:val="0"/>
        <w:autoSpaceDN w:val="0"/>
        <w:adjustRightInd w:val="0"/>
        <w:rPr>
          <w:rFonts w:ascii="Times New Roman" w:hAnsi="Times New Roman"/>
          <w:sz w:val="20"/>
          <w:szCs w:val="20"/>
          <w:lang w:bidi="he-IL"/>
        </w:rPr>
      </w:pPr>
      <w:r w:rsidRPr="00DF770B">
        <w:rPr>
          <w:rFonts w:ascii="Times New Roman" w:hAnsi="Times New Roman"/>
          <w:sz w:val="20"/>
          <w:szCs w:val="20"/>
          <w:vertAlign w:val="superscript"/>
          <w:lang w:bidi="he-IL"/>
        </w:rPr>
        <w:t>41</w:t>
      </w:r>
      <w:r>
        <w:rPr>
          <w:rFonts w:ascii="Times New Roman" w:hAnsi="Times New Roman"/>
          <w:sz w:val="20"/>
          <w:szCs w:val="20"/>
          <w:vertAlign w:val="superscript"/>
          <w:lang w:bidi="he-IL"/>
        </w:rPr>
        <w:t xml:space="preserve"> </w:t>
      </w:r>
      <w:r>
        <w:rPr>
          <w:rFonts w:ascii="Times New Roman" w:hAnsi="Times New Roman"/>
          <w:sz w:val="20"/>
          <w:szCs w:val="20"/>
          <w:lang w:bidi="he-IL"/>
        </w:rPr>
        <w:t>Κ</w:t>
      </w:r>
      <w:r w:rsidRPr="00DF770B">
        <w:rPr>
          <w:rFonts w:ascii="Times New Roman" w:hAnsi="Times New Roman"/>
          <w:sz w:val="20"/>
          <w:szCs w:val="20"/>
          <w:lang w:bidi="he-IL"/>
        </w:rPr>
        <w:t xml:space="preserve">αὶ πολλοὶ ἦλθον πρὸς αὐτὸν καὶ ἔλεγον ὅτι </w:t>
      </w:r>
    </w:p>
    <w:p w:rsidR="00655234" w:rsidRPr="00DF770B" w:rsidRDefault="00655234" w:rsidP="00655234">
      <w:pPr>
        <w:autoSpaceDE w:val="0"/>
        <w:autoSpaceDN w:val="0"/>
        <w:adjustRightInd w:val="0"/>
        <w:jc w:val="center"/>
        <w:rPr>
          <w:rFonts w:ascii="Times New Roman" w:hAnsi="Times New Roman"/>
          <w:sz w:val="20"/>
          <w:szCs w:val="20"/>
          <w:lang w:bidi="he-IL"/>
        </w:rPr>
      </w:pPr>
      <w:r w:rsidRPr="00333155">
        <w:rPr>
          <w:rFonts w:ascii="Times New Roman" w:hAnsi="Times New Roman"/>
          <w:b/>
          <w:sz w:val="20"/>
          <w:szCs w:val="20"/>
          <w:lang w:bidi="he-IL"/>
        </w:rPr>
        <w:t>Ἰωάννης μὲν σημεῖον ἐποίησεν οὐδέν, πάντα δὲ ὅσα εἶπεν Ἰωάννης περὶ τούτου ἀληθῆ ἦν</w:t>
      </w:r>
      <w:r w:rsidRPr="00DF770B">
        <w:rPr>
          <w:rFonts w:ascii="Times New Roman" w:hAnsi="Times New Roman"/>
          <w:sz w:val="20"/>
          <w:szCs w:val="20"/>
          <w:lang w:bidi="he-IL"/>
        </w:rPr>
        <w:t>.</w:t>
      </w:r>
    </w:p>
    <w:p w:rsidR="00655234" w:rsidRPr="00DF770B" w:rsidRDefault="00655234" w:rsidP="00655234">
      <w:pPr>
        <w:autoSpaceDE w:val="0"/>
        <w:autoSpaceDN w:val="0"/>
        <w:adjustRightInd w:val="0"/>
        <w:rPr>
          <w:rFonts w:ascii="Times New Roman" w:hAnsi="Times New Roman"/>
          <w:sz w:val="20"/>
          <w:szCs w:val="20"/>
          <w:lang w:bidi="he-IL"/>
        </w:rPr>
      </w:pPr>
      <w:r w:rsidRPr="00DF770B">
        <w:rPr>
          <w:rFonts w:ascii="Times New Roman" w:hAnsi="Times New Roman"/>
          <w:sz w:val="20"/>
          <w:szCs w:val="20"/>
          <w:lang w:bidi="he-IL"/>
        </w:rPr>
        <w:t xml:space="preserve"> </w:t>
      </w:r>
      <w:r w:rsidRPr="00DF770B">
        <w:rPr>
          <w:rFonts w:ascii="Times New Roman" w:hAnsi="Times New Roman"/>
          <w:sz w:val="20"/>
          <w:szCs w:val="20"/>
          <w:vertAlign w:val="superscript"/>
          <w:lang w:bidi="he-IL"/>
        </w:rPr>
        <w:t>42</w:t>
      </w:r>
      <w:r>
        <w:rPr>
          <w:rFonts w:ascii="Times New Roman" w:hAnsi="Times New Roman"/>
          <w:sz w:val="20"/>
          <w:szCs w:val="20"/>
          <w:vertAlign w:val="superscript"/>
          <w:lang w:bidi="he-IL"/>
        </w:rPr>
        <w:t xml:space="preserve"> </w:t>
      </w:r>
      <w:r w:rsidRPr="00DF770B">
        <w:rPr>
          <w:rFonts w:ascii="Times New Roman" w:hAnsi="Times New Roman"/>
          <w:sz w:val="20"/>
          <w:szCs w:val="20"/>
          <w:lang w:bidi="he-IL"/>
        </w:rPr>
        <w:t xml:space="preserve">καὶ </w:t>
      </w:r>
      <w:r w:rsidRPr="00044A2C">
        <w:rPr>
          <w:rFonts w:ascii="Times New Roman" w:hAnsi="Times New Roman"/>
          <w:i/>
          <w:sz w:val="20"/>
          <w:szCs w:val="20"/>
          <w:lang w:bidi="he-IL"/>
        </w:rPr>
        <w:t>πολλοὶ ἐπίστευσαν</w:t>
      </w:r>
      <w:r w:rsidRPr="00DF770B">
        <w:rPr>
          <w:rFonts w:ascii="Times New Roman" w:hAnsi="Times New Roman"/>
          <w:sz w:val="20"/>
          <w:szCs w:val="20"/>
          <w:lang w:bidi="he-IL"/>
        </w:rPr>
        <w:t xml:space="preserve"> εἰς αὐτὸν ἐκεῖ. …]</w:t>
      </w:r>
    </w:p>
    <w:p w:rsidR="00655234" w:rsidRDefault="00655234" w:rsidP="00655234">
      <w:pPr>
        <w:autoSpaceDE w:val="0"/>
        <w:autoSpaceDN w:val="0"/>
        <w:adjustRightInd w:val="0"/>
        <w:rPr>
          <w:rFonts w:ascii="Times New Roman" w:hAnsi="Times New Roman"/>
          <w:sz w:val="20"/>
          <w:szCs w:val="20"/>
          <w:vertAlign w:val="superscript"/>
          <w:lang w:bidi="he-IL"/>
        </w:rPr>
      </w:pPr>
    </w:p>
    <w:p w:rsidR="00655234" w:rsidRDefault="00655234" w:rsidP="00655234">
      <w:pPr>
        <w:autoSpaceDE w:val="0"/>
        <w:autoSpaceDN w:val="0"/>
        <w:adjustRightInd w:val="0"/>
        <w:rPr>
          <w:rFonts w:ascii="Times New Roman" w:hAnsi="Times New Roman"/>
          <w:sz w:val="20"/>
          <w:szCs w:val="20"/>
          <w:lang w:bidi="he-IL"/>
        </w:rPr>
      </w:pPr>
      <w:r w:rsidRPr="00DF770B">
        <w:rPr>
          <w:rFonts w:ascii="Times New Roman" w:hAnsi="Times New Roman"/>
          <w:sz w:val="20"/>
          <w:szCs w:val="20"/>
          <w:vertAlign w:val="superscript"/>
          <w:lang w:bidi="he-IL"/>
        </w:rPr>
        <w:t>4</w:t>
      </w:r>
      <w:r>
        <w:rPr>
          <w:rFonts w:ascii="Times New Roman" w:hAnsi="Times New Roman"/>
          <w:sz w:val="20"/>
          <w:szCs w:val="20"/>
          <w:vertAlign w:val="superscript"/>
          <w:lang w:bidi="he-IL"/>
        </w:rPr>
        <w:t xml:space="preserve"> </w:t>
      </w:r>
      <w:r>
        <w:rPr>
          <w:rFonts w:ascii="Times New Roman" w:hAnsi="Times New Roman"/>
          <w:sz w:val="20"/>
          <w:szCs w:val="20"/>
          <w:lang w:bidi="he-IL"/>
        </w:rPr>
        <w:t>Ἀ</w:t>
      </w:r>
      <w:r w:rsidRPr="00DF770B">
        <w:rPr>
          <w:rFonts w:ascii="Times New Roman" w:hAnsi="Times New Roman"/>
          <w:sz w:val="20"/>
          <w:szCs w:val="20"/>
          <w:lang w:bidi="he-IL"/>
        </w:rPr>
        <w:t xml:space="preserve">κούσας δὲ ὁ Ἰησοῦς εἶπεν· </w:t>
      </w:r>
    </w:p>
    <w:p w:rsidR="00655234" w:rsidRPr="00DF770B" w:rsidRDefault="00655234" w:rsidP="00655234">
      <w:pPr>
        <w:autoSpaceDE w:val="0"/>
        <w:autoSpaceDN w:val="0"/>
        <w:adjustRightInd w:val="0"/>
        <w:jc w:val="center"/>
        <w:rPr>
          <w:rFonts w:ascii="Times New Roman" w:hAnsi="Times New Roman"/>
          <w:b/>
          <w:sz w:val="20"/>
          <w:szCs w:val="20"/>
          <w:lang w:bidi="he-IL"/>
        </w:rPr>
      </w:pPr>
      <w:r w:rsidRPr="00DF770B">
        <w:rPr>
          <w:rFonts w:ascii="Times New Roman" w:hAnsi="Times New Roman"/>
          <w:b/>
          <w:sz w:val="20"/>
          <w:szCs w:val="20"/>
          <w:lang w:bidi="he-IL"/>
        </w:rPr>
        <w:t xml:space="preserve">αὕτη ἡ ἀσθένεια οὐκ ἔστιν πρὸς θάνατον ἀλλ᾽ ὑπὲρ τῆς δόξης τοῦ </w:t>
      </w:r>
      <w:r w:rsidRPr="00333155">
        <w:rPr>
          <w:rFonts w:ascii="Times New Roman" w:hAnsi="Times New Roman"/>
          <w:b/>
          <w:caps/>
          <w:sz w:val="20"/>
          <w:szCs w:val="20"/>
          <w:lang w:bidi="he-IL"/>
        </w:rPr>
        <w:t>θ</w:t>
      </w:r>
      <w:r w:rsidRPr="00DF770B">
        <w:rPr>
          <w:rFonts w:ascii="Times New Roman" w:hAnsi="Times New Roman"/>
          <w:b/>
          <w:sz w:val="20"/>
          <w:szCs w:val="20"/>
          <w:lang w:bidi="he-IL"/>
        </w:rPr>
        <w:t>εοῦ,</w:t>
      </w:r>
    </w:p>
    <w:p w:rsidR="00655234" w:rsidRPr="00DF770B" w:rsidRDefault="00655234" w:rsidP="00655234">
      <w:pPr>
        <w:autoSpaceDE w:val="0"/>
        <w:autoSpaceDN w:val="0"/>
        <w:adjustRightInd w:val="0"/>
        <w:jc w:val="center"/>
        <w:rPr>
          <w:rFonts w:ascii="Times New Roman" w:hAnsi="Times New Roman"/>
          <w:b/>
          <w:sz w:val="20"/>
          <w:szCs w:val="20"/>
          <w:lang w:bidi="he-IL"/>
        </w:rPr>
      </w:pPr>
      <w:r w:rsidRPr="00DF770B">
        <w:rPr>
          <w:rFonts w:ascii="Times New Roman" w:hAnsi="Times New Roman"/>
          <w:b/>
          <w:sz w:val="20"/>
          <w:szCs w:val="20"/>
          <w:lang w:bidi="he-IL"/>
        </w:rPr>
        <w:t xml:space="preserve">ἵνα δοξασθῇ ὁ </w:t>
      </w:r>
      <w:r w:rsidRPr="00DF770B">
        <w:rPr>
          <w:rFonts w:ascii="Times New Roman" w:hAnsi="Times New Roman"/>
          <w:b/>
          <w:caps/>
          <w:sz w:val="20"/>
          <w:szCs w:val="20"/>
          <w:lang w:bidi="he-IL"/>
        </w:rPr>
        <w:t>υ</w:t>
      </w:r>
      <w:r w:rsidRPr="00DF770B">
        <w:rPr>
          <w:rFonts w:ascii="Times New Roman" w:hAnsi="Times New Roman"/>
          <w:b/>
          <w:sz w:val="20"/>
          <w:szCs w:val="20"/>
          <w:lang w:bidi="he-IL"/>
        </w:rPr>
        <w:t xml:space="preserve">ἱὸς τοῦ </w:t>
      </w:r>
      <w:r w:rsidRPr="00DF770B">
        <w:rPr>
          <w:rFonts w:ascii="Times New Roman" w:hAnsi="Times New Roman"/>
          <w:b/>
          <w:caps/>
          <w:sz w:val="20"/>
          <w:szCs w:val="20"/>
          <w:lang w:bidi="he-IL"/>
        </w:rPr>
        <w:t>θ</w:t>
      </w:r>
      <w:r w:rsidRPr="00DF770B">
        <w:rPr>
          <w:rFonts w:ascii="Times New Roman" w:hAnsi="Times New Roman"/>
          <w:b/>
          <w:sz w:val="20"/>
          <w:szCs w:val="20"/>
          <w:lang w:bidi="he-IL"/>
        </w:rPr>
        <w:t>εοῦ δι᾽ αὐτῆς.</w:t>
      </w:r>
    </w:p>
    <w:p w:rsidR="00655234" w:rsidRPr="00DF770B" w:rsidRDefault="00655234" w:rsidP="00655234">
      <w:pPr>
        <w:autoSpaceDE w:val="0"/>
        <w:autoSpaceDN w:val="0"/>
        <w:adjustRightInd w:val="0"/>
        <w:rPr>
          <w:rFonts w:ascii="Times New Roman" w:hAnsi="Times New Roman"/>
          <w:sz w:val="20"/>
          <w:szCs w:val="20"/>
          <w:lang w:bidi="he-IL"/>
        </w:rPr>
      </w:pPr>
      <w:r w:rsidRPr="00DF770B">
        <w:rPr>
          <w:rFonts w:ascii="Times New Roman" w:hAnsi="Times New Roman"/>
          <w:sz w:val="20"/>
          <w:szCs w:val="20"/>
          <w:lang w:bidi="he-IL"/>
        </w:rPr>
        <w:t xml:space="preserve"> </w:t>
      </w:r>
      <w:r w:rsidRPr="00DF770B">
        <w:rPr>
          <w:rFonts w:ascii="Times New Roman" w:hAnsi="Times New Roman"/>
          <w:sz w:val="20"/>
          <w:szCs w:val="20"/>
          <w:vertAlign w:val="superscript"/>
          <w:lang w:bidi="he-IL"/>
        </w:rPr>
        <w:t>5</w:t>
      </w:r>
      <w:r>
        <w:rPr>
          <w:rFonts w:ascii="Times New Roman" w:hAnsi="Times New Roman"/>
          <w:sz w:val="20"/>
          <w:szCs w:val="20"/>
          <w:vertAlign w:val="superscript"/>
          <w:lang w:bidi="he-IL"/>
        </w:rPr>
        <w:t xml:space="preserve"> </w:t>
      </w:r>
      <w:r w:rsidRPr="00DF770B">
        <w:rPr>
          <w:rFonts w:ascii="Times New Roman" w:hAnsi="Times New Roman"/>
          <w:sz w:val="20"/>
          <w:szCs w:val="20"/>
          <w:lang w:bidi="he-IL"/>
        </w:rPr>
        <w:t>ἠγάπα δὲ ὁ Ἰησοῦς τὴν Μάρθαν καὶ τὴν ἀδελφὴν αὐτῆς καὶ τὸν Λάζαρον.</w:t>
      </w:r>
    </w:p>
    <w:p w:rsidR="00655234" w:rsidRPr="00DF770B" w:rsidRDefault="00655234" w:rsidP="00655234">
      <w:pPr>
        <w:autoSpaceDE w:val="0"/>
        <w:autoSpaceDN w:val="0"/>
        <w:adjustRightInd w:val="0"/>
        <w:rPr>
          <w:rFonts w:ascii="Times New Roman" w:hAnsi="Times New Roman"/>
          <w:sz w:val="20"/>
          <w:szCs w:val="20"/>
          <w:lang w:bidi="he-IL"/>
        </w:rPr>
      </w:pPr>
      <w:r w:rsidRPr="00DF770B">
        <w:rPr>
          <w:rFonts w:ascii="Times New Roman" w:hAnsi="Times New Roman"/>
          <w:sz w:val="20"/>
          <w:szCs w:val="20"/>
          <w:lang w:bidi="he-IL"/>
        </w:rPr>
        <w:t xml:space="preserve"> </w:t>
      </w:r>
      <w:r w:rsidRPr="00DF770B">
        <w:rPr>
          <w:rFonts w:ascii="Times New Roman" w:hAnsi="Times New Roman"/>
          <w:sz w:val="20"/>
          <w:szCs w:val="20"/>
          <w:vertAlign w:val="superscript"/>
          <w:lang w:bidi="he-IL"/>
        </w:rPr>
        <w:t>6</w:t>
      </w:r>
      <w:r>
        <w:rPr>
          <w:rFonts w:ascii="Times New Roman" w:hAnsi="Times New Roman"/>
          <w:sz w:val="20"/>
          <w:szCs w:val="20"/>
          <w:vertAlign w:val="superscript"/>
          <w:lang w:bidi="he-IL"/>
        </w:rPr>
        <w:t xml:space="preserve"> </w:t>
      </w:r>
      <w:r w:rsidRPr="00DF770B">
        <w:rPr>
          <w:rFonts w:ascii="Times New Roman" w:hAnsi="Times New Roman"/>
          <w:sz w:val="20"/>
          <w:szCs w:val="20"/>
          <w:lang w:bidi="he-IL"/>
        </w:rPr>
        <w:t xml:space="preserve">ὡς οὖν ἤκουσεν ὅτι ἀσθενεῖ, τότε μὲν ἔμεινεν </w:t>
      </w:r>
      <w:r w:rsidRPr="00333155">
        <w:rPr>
          <w:rFonts w:ascii="Times New Roman" w:hAnsi="Times New Roman"/>
          <w:b/>
          <w:sz w:val="20"/>
          <w:szCs w:val="20"/>
          <w:lang w:bidi="he-IL"/>
        </w:rPr>
        <w:t>ἐν ᾧ ἦν τόπῳ δύο ἡμέρας,</w:t>
      </w:r>
    </w:p>
    <w:p w:rsidR="00655234" w:rsidRDefault="00655234" w:rsidP="00655234">
      <w:pPr>
        <w:autoSpaceDE w:val="0"/>
        <w:autoSpaceDN w:val="0"/>
        <w:adjustRightInd w:val="0"/>
        <w:rPr>
          <w:rFonts w:ascii="Times New Roman" w:hAnsi="Times New Roman"/>
          <w:sz w:val="20"/>
          <w:szCs w:val="20"/>
          <w:vertAlign w:val="superscript"/>
          <w:lang w:bidi="he-IL"/>
        </w:rPr>
      </w:pPr>
    </w:p>
    <w:p w:rsidR="00655234" w:rsidRPr="00DF770B" w:rsidRDefault="00655234" w:rsidP="00655234">
      <w:pPr>
        <w:autoSpaceDE w:val="0"/>
        <w:autoSpaceDN w:val="0"/>
        <w:adjustRightInd w:val="0"/>
        <w:rPr>
          <w:rFonts w:ascii="Times New Roman" w:hAnsi="Times New Roman"/>
          <w:sz w:val="20"/>
          <w:szCs w:val="20"/>
          <w:lang w:bidi="he-IL"/>
        </w:rPr>
      </w:pPr>
      <w:r w:rsidRPr="00DF770B">
        <w:rPr>
          <w:rFonts w:ascii="Times New Roman" w:hAnsi="Times New Roman"/>
          <w:sz w:val="20"/>
          <w:szCs w:val="20"/>
          <w:vertAlign w:val="superscript"/>
          <w:lang w:bidi="he-IL"/>
        </w:rPr>
        <w:t>7</w:t>
      </w:r>
      <w:r>
        <w:rPr>
          <w:rFonts w:ascii="Times New Roman" w:hAnsi="Times New Roman"/>
          <w:sz w:val="20"/>
          <w:szCs w:val="20"/>
          <w:vertAlign w:val="superscript"/>
          <w:lang w:bidi="he-IL"/>
        </w:rPr>
        <w:t xml:space="preserve"> </w:t>
      </w:r>
      <w:r w:rsidRPr="00DF770B">
        <w:rPr>
          <w:rFonts w:ascii="Times New Roman" w:hAnsi="Times New Roman"/>
          <w:sz w:val="20"/>
          <w:szCs w:val="20"/>
          <w:lang w:bidi="he-IL"/>
        </w:rPr>
        <w:t xml:space="preserve">Ἔπειτα μετὰ τοῦτο λέγει τοῖς μαθηταῖς· </w:t>
      </w:r>
    </w:p>
    <w:p w:rsidR="00655234" w:rsidRPr="002B6754" w:rsidRDefault="00655234" w:rsidP="00655234">
      <w:pPr>
        <w:autoSpaceDE w:val="0"/>
        <w:autoSpaceDN w:val="0"/>
        <w:adjustRightInd w:val="0"/>
        <w:jc w:val="center"/>
        <w:rPr>
          <w:rFonts w:ascii="Times New Roman" w:hAnsi="Times New Roman"/>
          <w:sz w:val="20"/>
          <w:szCs w:val="20"/>
          <w:lang w:bidi="he-IL"/>
        </w:rPr>
      </w:pPr>
      <w:r>
        <w:rPr>
          <w:rFonts w:ascii="Times New Roman" w:hAnsi="Times New Roman"/>
          <w:b/>
          <w:sz w:val="20"/>
          <w:szCs w:val="20"/>
          <w:highlight w:val="yellow"/>
          <w:lang w:bidi="he-IL"/>
        </w:rPr>
        <w:t>Ἄ</w:t>
      </w:r>
      <w:r w:rsidRPr="00AC5C66">
        <w:rPr>
          <w:rFonts w:ascii="Times New Roman" w:hAnsi="Times New Roman"/>
          <w:b/>
          <w:sz w:val="20"/>
          <w:szCs w:val="20"/>
          <w:highlight w:val="yellow"/>
          <w:lang w:bidi="he-IL"/>
        </w:rPr>
        <w:t>γωμεν εἰς τὴν Ἰουδαίαν πάλιν.</w:t>
      </w:r>
    </w:p>
    <w:p w:rsidR="00655234" w:rsidRPr="002B6754" w:rsidRDefault="00655234" w:rsidP="00655234">
      <w:pPr>
        <w:autoSpaceDE w:val="0"/>
        <w:autoSpaceDN w:val="0"/>
        <w:adjustRightInd w:val="0"/>
        <w:rPr>
          <w:rFonts w:ascii="Times New Roman" w:hAnsi="Times New Roman"/>
          <w:sz w:val="20"/>
          <w:szCs w:val="20"/>
          <w:lang w:bidi="he-IL"/>
        </w:rPr>
      </w:pPr>
      <w:r w:rsidRPr="002B6754">
        <w:rPr>
          <w:rFonts w:ascii="Times New Roman" w:hAnsi="Times New Roman"/>
          <w:sz w:val="20"/>
          <w:szCs w:val="20"/>
          <w:vertAlign w:val="superscript"/>
          <w:lang w:bidi="he-IL"/>
        </w:rPr>
        <w:t>8</w:t>
      </w:r>
      <w:r>
        <w:rPr>
          <w:rFonts w:ascii="Times New Roman" w:hAnsi="Times New Roman"/>
          <w:sz w:val="20"/>
          <w:szCs w:val="20"/>
          <w:vertAlign w:val="superscript"/>
          <w:lang w:bidi="he-IL"/>
        </w:rPr>
        <w:t xml:space="preserve"> </w:t>
      </w:r>
      <w:r>
        <w:rPr>
          <w:rFonts w:ascii="Times New Roman" w:hAnsi="Times New Roman"/>
          <w:sz w:val="20"/>
          <w:szCs w:val="20"/>
          <w:lang w:bidi="he-IL"/>
        </w:rPr>
        <w:t>Λ</w:t>
      </w:r>
      <w:r w:rsidRPr="002B6754">
        <w:rPr>
          <w:rFonts w:ascii="Times New Roman" w:hAnsi="Times New Roman"/>
          <w:sz w:val="20"/>
          <w:szCs w:val="20"/>
          <w:lang w:bidi="he-IL"/>
        </w:rPr>
        <w:t xml:space="preserve">έγουσιν αὐτῷ οἱ μαθηταί· </w:t>
      </w:r>
    </w:p>
    <w:p w:rsidR="00655234" w:rsidRDefault="00655234" w:rsidP="00655234">
      <w:pPr>
        <w:autoSpaceDE w:val="0"/>
        <w:autoSpaceDN w:val="0"/>
        <w:adjustRightInd w:val="0"/>
        <w:jc w:val="center"/>
        <w:rPr>
          <w:rFonts w:ascii="Times New Roman" w:hAnsi="Times New Roman"/>
          <w:b/>
          <w:sz w:val="20"/>
          <w:szCs w:val="20"/>
          <w:lang w:bidi="he-IL"/>
        </w:rPr>
      </w:pPr>
    </w:p>
    <w:p w:rsidR="00655234" w:rsidRPr="002B6754" w:rsidRDefault="00655234" w:rsidP="00655234">
      <w:pPr>
        <w:autoSpaceDE w:val="0"/>
        <w:autoSpaceDN w:val="0"/>
        <w:adjustRightInd w:val="0"/>
        <w:jc w:val="center"/>
        <w:rPr>
          <w:rFonts w:ascii="Times New Roman" w:hAnsi="Times New Roman"/>
          <w:b/>
          <w:sz w:val="20"/>
          <w:szCs w:val="20"/>
          <w:lang w:bidi="he-IL"/>
        </w:rPr>
      </w:pPr>
      <w:r>
        <w:rPr>
          <w:rFonts w:ascii="Times New Roman" w:hAnsi="Times New Roman"/>
          <w:b/>
          <w:sz w:val="20"/>
          <w:szCs w:val="20"/>
          <w:lang w:bidi="he-IL"/>
        </w:rPr>
        <w:t>Ῥ</w:t>
      </w:r>
      <w:r w:rsidRPr="002B6754">
        <w:rPr>
          <w:rFonts w:ascii="Times New Roman" w:hAnsi="Times New Roman"/>
          <w:b/>
          <w:sz w:val="20"/>
          <w:szCs w:val="20"/>
          <w:lang w:bidi="he-IL"/>
        </w:rPr>
        <w:t>αββί, νῦν ἐζήτουν σε λιθάσαι οἱ Ἰουδαῖοι, καὶ πάλιν ὑπάγεις ἐκεῖ;</w:t>
      </w:r>
    </w:p>
    <w:p w:rsidR="00655234" w:rsidRDefault="00655234" w:rsidP="00655234">
      <w:pPr>
        <w:autoSpaceDE w:val="0"/>
        <w:autoSpaceDN w:val="0"/>
        <w:adjustRightInd w:val="0"/>
        <w:rPr>
          <w:rFonts w:ascii="Times New Roman" w:hAnsi="Times New Roman"/>
          <w:sz w:val="20"/>
          <w:szCs w:val="20"/>
          <w:lang w:bidi="he-IL"/>
        </w:rPr>
      </w:pPr>
    </w:p>
    <w:p w:rsidR="00655234" w:rsidRDefault="00655234" w:rsidP="00655234">
      <w:pPr>
        <w:autoSpaceDE w:val="0"/>
        <w:autoSpaceDN w:val="0"/>
        <w:adjustRightInd w:val="0"/>
        <w:rPr>
          <w:rFonts w:ascii="Times New Roman" w:hAnsi="Times New Roman"/>
          <w:sz w:val="20"/>
          <w:szCs w:val="20"/>
          <w:lang w:bidi="he-IL"/>
        </w:rPr>
      </w:pPr>
      <w:r w:rsidRPr="002B6754">
        <w:rPr>
          <w:rFonts w:ascii="Times New Roman" w:hAnsi="Times New Roman"/>
          <w:sz w:val="20"/>
          <w:szCs w:val="20"/>
          <w:lang w:bidi="he-IL"/>
        </w:rPr>
        <w:t xml:space="preserve"> </w:t>
      </w:r>
      <w:r w:rsidRPr="002B6754">
        <w:rPr>
          <w:rFonts w:ascii="Times New Roman" w:hAnsi="Times New Roman"/>
          <w:sz w:val="20"/>
          <w:szCs w:val="20"/>
          <w:vertAlign w:val="superscript"/>
          <w:lang w:bidi="he-IL"/>
        </w:rPr>
        <w:t>9</w:t>
      </w:r>
      <w:r>
        <w:rPr>
          <w:rFonts w:ascii="Times New Roman" w:hAnsi="Times New Roman"/>
          <w:sz w:val="20"/>
          <w:szCs w:val="20"/>
          <w:vertAlign w:val="superscript"/>
          <w:lang w:bidi="he-IL"/>
        </w:rPr>
        <w:t xml:space="preserve"> </w:t>
      </w:r>
      <w:r>
        <w:rPr>
          <w:rFonts w:ascii="Times New Roman" w:hAnsi="Times New Roman"/>
          <w:sz w:val="20"/>
          <w:szCs w:val="20"/>
          <w:lang w:bidi="he-IL"/>
        </w:rPr>
        <w:t>Ἀ</w:t>
      </w:r>
      <w:r w:rsidRPr="002B6754">
        <w:rPr>
          <w:rFonts w:ascii="Times New Roman" w:hAnsi="Times New Roman"/>
          <w:sz w:val="20"/>
          <w:szCs w:val="20"/>
          <w:lang w:bidi="he-IL"/>
        </w:rPr>
        <w:t xml:space="preserve">πεκρίθη Ἰησοῦς· </w:t>
      </w:r>
    </w:p>
    <w:p w:rsidR="00655234" w:rsidRPr="009C0F84" w:rsidRDefault="00655234" w:rsidP="00655234">
      <w:pPr>
        <w:autoSpaceDE w:val="0"/>
        <w:autoSpaceDN w:val="0"/>
        <w:adjustRightInd w:val="0"/>
        <w:jc w:val="center"/>
        <w:rPr>
          <w:rFonts w:ascii="Times New Roman" w:hAnsi="Times New Roman"/>
          <w:b/>
          <w:sz w:val="20"/>
          <w:szCs w:val="20"/>
          <w:lang w:bidi="he-IL"/>
        </w:rPr>
      </w:pPr>
      <w:r>
        <w:rPr>
          <w:rFonts w:ascii="Times New Roman" w:hAnsi="Times New Roman"/>
          <w:b/>
          <w:sz w:val="20"/>
          <w:szCs w:val="20"/>
          <w:lang w:bidi="he-IL"/>
        </w:rPr>
        <w:t>Ο</w:t>
      </w:r>
      <w:r w:rsidRPr="009C0F84">
        <w:rPr>
          <w:rFonts w:ascii="Times New Roman" w:hAnsi="Times New Roman"/>
          <w:b/>
          <w:sz w:val="20"/>
          <w:szCs w:val="20"/>
          <w:lang w:bidi="he-IL"/>
        </w:rPr>
        <w:t>ὐχὶ δώδεκα ὧραί εἰσιν τῆς ἡμέρας;</w:t>
      </w:r>
    </w:p>
    <w:p w:rsidR="00655234" w:rsidRPr="002B6754" w:rsidRDefault="00655234" w:rsidP="00655234">
      <w:pPr>
        <w:autoSpaceDE w:val="0"/>
        <w:autoSpaceDN w:val="0"/>
        <w:adjustRightInd w:val="0"/>
        <w:jc w:val="center"/>
        <w:rPr>
          <w:rFonts w:ascii="Times New Roman" w:hAnsi="Times New Roman"/>
          <w:b/>
          <w:sz w:val="20"/>
          <w:szCs w:val="20"/>
          <w:lang w:bidi="he-IL"/>
        </w:rPr>
      </w:pPr>
      <w:r w:rsidRPr="002B6754">
        <w:rPr>
          <w:rFonts w:ascii="Times New Roman" w:hAnsi="Times New Roman"/>
          <w:b/>
          <w:sz w:val="20"/>
          <w:szCs w:val="20"/>
          <w:lang w:bidi="he-IL"/>
        </w:rPr>
        <w:t>ἐάν τις περιπατῇ ἐν τῇ ἡμέρᾳ, οὐ προσκόπτει, ὅτι τὸ φῶς τοῦ κόσμου τούτου βλέπει·</w:t>
      </w:r>
    </w:p>
    <w:p w:rsidR="00655234" w:rsidRPr="002B6754" w:rsidRDefault="00655234" w:rsidP="00655234">
      <w:pPr>
        <w:pBdr>
          <w:bottom w:val="single" w:sz="4" w:space="1" w:color="auto"/>
        </w:pBdr>
        <w:autoSpaceDE w:val="0"/>
        <w:autoSpaceDN w:val="0"/>
        <w:adjustRightInd w:val="0"/>
        <w:jc w:val="center"/>
        <w:rPr>
          <w:rFonts w:ascii="Times New Roman" w:hAnsi="Times New Roman"/>
          <w:b/>
          <w:sz w:val="20"/>
          <w:szCs w:val="20"/>
          <w:lang w:bidi="he-IL"/>
        </w:rPr>
      </w:pPr>
      <w:r w:rsidRPr="002B6754">
        <w:rPr>
          <w:rFonts w:ascii="Times New Roman" w:hAnsi="Times New Roman"/>
          <w:b/>
          <w:sz w:val="20"/>
          <w:szCs w:val="20"/>
          <w:vertAlign w:val="superscript"/>
          <w:lang w:bidi="he-IL"/>
        </w:rPr>
        <w:t>10</w:t>
      </w:r>
      <w:r>
        <w:rPr>
          <w:rFonts w:ascii="Times New Roman" w:hAnsi="Times New Roman"/>
          <w:b/>
          <w:sz w:val="20"/>
          <w:szCs w:val="20"/>
          <w:vertAlign w:val="superscript"/>
          <w:lang w:bidi="he-IL"/>
        </w:rPr>
        <w:t xml:space="preserve"> </w:t>
      </w:r>
      <w:r w:rsidRPr="002B6754">
        <w:rPr>
          <w:rFonts w:ascii="Times New Roman" w:hAnsi="Times New Roman"/>
          <w:b/>
          <w:sz w:val="20"/>
          <w:szCs w:val="20"/>
          <w:lang w:bidi="he-IL"/>
        </w:rPr>
        <w:t>ἐὰν δέ τις περιπατῇ ἐν τῇ νυκτί, προσκόπτει, ὅτι τὸ φῶς οὐκ ἔστιν ἐν αὐτῷ.</w:t>
      </w:r>
    </w:p>
    <w:p w:rsidR="00655234" w:rsidRDefault="00655234" w:rsidP="00655234">
      <w:pPr>
        <w:autoSpaceDE w:val="0"/>
        <w:autoSpaceDN w:val="0"/>
        <w:adjustRightInd w:val="0"/>
        <w:rPr>
          <w:rFonts w:ascii="Times New Roman" w:hAnsi="Times New Roman"/>
          <w:sz w:val="20"/>
          <w:szCs w:val="20"/>
          <w:lang w:bidi="he-IL"/>
        </w:rPr>
      </w:pPr>
    </w:p>
    <w:p w:rsidR="00655234" w:rsidRPr="002B6754" w:rsidRDefault="00655234" w:rsidP="00655234">
      <w:pPr>
        <w:autoSpaceDE w:val="0"/>
        <w:autoSpaceDN w:val="0"/>
        <w:adjustRightInd w:val="0"/>
        <w:rPr>
          <w:rFonts w:ascii="Times New Roman" w:hAnsi="Times New Roman"/>
          <w:sz w:val="20"/>
          <w:szCs w:val="20"/>
          <w:lang w:bidi="he-IL"/>
        </w:rPr>
      </w:pPr>
      <w:r w:rsidRPr="002B6754">
        <w:rPr>
          <w:rFonts w:ascii="Times New Roman" w:hAnsi="Times New Roman"/>
          <w:sz w:val="20"/>
          <w:szCs w:val="20"/>
          <w:lang w:bidi="he-IL"/>
        </w:rPr>
        <w:t xml:space="preserve"> </w:t>
      </w:r>
      <w:r w:rsidRPr="002B6754">
        <w:rPr>
          <w:rFonts w:ascii="Times New Roman" w:hAnsi="Times New Roman"/>
          <w:sz w:val="20"/>
          <w:szCs w:val="20"/>
          <w:vertAlign w:val="superscript"/>
          <w:lang w:bidi="he-IL"/>
        </w:rPr>
        <w:t>11</w:t>
      </w:r>
      <w:r>
        <w:rPr>
          <w:rFonts w:ascii="Times New Roman" w:hAnsi="Times New Roman"/>
          <w:sz w:val="20"/>
          <w:szCs w:val="20"/>
          <w:vertAlign w:val="superscript"/>
          <w:lang w:bidi="he-IL"/>
        </w:rPr>
        <w:t xml:space="preserve"> </w:t>
      </w:r>
      <w:r w:rsidRPr="002B6754">
        <w:rPr>
          <w:rFonts w:ascii="Times New Roman" w:hAnsi="Times New Roman"/>
          <w:sz w:val="20"/>
          <w:szCs w:val="20"/>
          <w:lang w:bidi="he-IL"/>
        </w:rPr>
        <w:t xml:space="preserve">Ταῦτα εἶπεν, καὶ μετὰ τοῦτο λέγει αὐτοῖς· </w:t>
      </w:r>
    </w:p>
    <w:p w:rsidR="00655234" w:rsidRPr="00E002F4" w:rsidRDefault="00655234" w:rsidP="00655234">
      <w:pPr>
        <w:autoSpaceDE w:val="0"/>
        <w:autoSpaceDN w:val="0"/>
        <w:adjustRightInd w:val="0"/>
        <w:jc w:val="center"/>
        <w:rPr>
          <w:rFonts w:ascii="Times New Roman" w:hAnsi="Times New Roman"/>
          <w:b/>
          <w:sz w:val="24"/>
          <w:szCs w:val="24"/>
          <w:lang w:bidi="he-IL"/>
        </w:rPr>
      </w:pPr>
      <w:r w:rsidRPr="002B6754">
        <w:rPr>
          <w:rFonts w:ascii="Times New Roman" w:hAnsi="Times New Roman"/>
          <w:b/>
          <w:sz w:val="20"/>
          <w:szCs w:val="20"/>
          <w:lang w:bidi="he-IL"/>
        </w:rPr>
        <w:t>Λάζαρος ὁ φίλος ἡμῶν κεκοίμηται· ἀλλὰ πορεύομαι ἵνα ἐξυπνίσω αὐτόν.</w:t>
      </w:r>
    </w:p>
    <w:p w:rsidR="00655234" w:rsidRDefault="00655234" w:rsidP="00655234">
      <w:pPr>
        <w:autoSpaceDE w:val="0"/>
        <w:autoSpaceDN w:val="0"/>
        <w:adjustRightInd w:val="0"/>
        <w:rPr>
          <w:rFonts w:ascii="Times New Roman" w:hAnsi="Times New Roman"/>
          <w:lang w:bidi="he-IL"/>
        </w:rPr>
      </w:pPr>
      <w:r w:rsidRPr="009C0F84">
        <w:rPr>
          <w:rFonts w:ascii="Times New Roman" w:hAnsi="Times New Roman"/>
          <w:lang w:bidi="he-IL"/>
        </w:rPr>
        <w:t xml:space="preserve"> </w:t>
      </w:r>
    </w:p>
    <w:p w:rsidR="00655234" w:rsidRPr="009C0F84" w:rsidRDefault="00655234" w:rsidP="00655234">
      <w:pPr>
        <w:autoSpaceDE w:val="0"/>
        <w:autoSpaceDN w:val="0"/>
        <w:adjustRightInd w:val="0"/>
        <w:rPr>
          <w:rFonts w:ascii="Times New Roman" w:hAnsi="Times New Roman"/>
          <w:lang w:bidi="he-IL"/>
        </w:rPr>
      </w:pPr>
      <w:r w:rsidRPr="009C0F84">
        <w:rPr>
          <w:rFonts w:ascii="Times New Roman" w:hAnsi="Times New Roman"/>
          <w:vertAlign w:val="superscript"/>
          <w:lang w:bidi="he-IL"/>
        </w:rPr>
        <w:t>12</w:t>
      </w:r>
      <w:r>
        <w:rPr>
          <w:rFonts w:ascii="Times New Roman" w:hAnsi="Times New Roman"/>
          <w:vertAlign w:val="superscript"/>
          <w:lang w:bidi="he-IL"/>
        </w:rPr>
        <w:t xml:space="preserve"> </w:t>
      </w:r>
      <w:r w:rsidRPr="009C0F84">
        <w:rPr>
          <w:rFonts w:ascii="Times New Roman" w:hAnsi="Times New Roman"/>
          <w:caps/>
          <w:lang w:bidi="he-IL"/>
        </w:rPr>
        <w:t>ε</w:t>
      </w:r>
      <w:r w:rsidRPr="009C0F84">
        <w:rPr>
          <w:rFonts w:ascii="Times New Roman" w:hAnsi="Times New Roman"/>
          <w:lang w:bidi="he-IL"/>
        </w:rPr>
        <w:t>ἶπαν οὖν οἱ μαθηταὶ αὐτῷ·</w:t>
      </w:r>
    </w:p>
    <w:p w:rsidR="00655234" w:rsidRPr="009C0F84" w:rsidRDefault="00655234" w:rsidP="00655234">
      <w:pPr>
        <w:autoSpaceDE w:val="0"/>
        <w:autoSpaceDN w:val="0"/>
        <w:adjustRightInd w:val="0"/>
        <w:jc w:val="center"/>
        <w:rPr>
          <w:rFonts w:ascii="Times New Roman" w:hAnsi="Times New Roman"/>
          <w:b/>
          <w:lang w:bidi="he-IL"/>
        </w:rPr>
      </w:pPr>
      <w:r w:rsidRPr="009C0F84">
        <w:rPr>
          <w:rFonts w:ascii="Times New Roman" w:hAnsi="Times New Roman"/>
          <w:b/>
          <w:caps/>
          <w:lang w:bidi="he-IL"/>
        </w:rPr>
        <w:t>κ</w:t>
      </w:r>
      <w:r w:rsidRPr="009C0F84">
        <w:rPr>
          <w:rFonts w:ascii="Times New Roman" w:hAnsi="Times New Roman"/>
          <w:b/>
          <w:lang w:bidi="he-IL"/>
        </w:rPr>
        <w:t>ύριε, εἰ κεκοίμηται σωθήσεται.</w:t>
      </w:r>
    </w:p>
    <w:p w:rsidR="00655234" w:rsidRPr="009C0F84" w:rsidRDefault="00655234" w:rsidP="00655234">
      <w:pPr>
        <w:autoSpaceDE w:val="0"/>
        <w:autoSpaceDN w:val="0"/>
        <w:adjustRightInd w:val="0"/>
        <w:outlineLvl w:val="0"/>
        <w:rPr>
          <w:rFonts w:ascii="Times New Roman" w:hAnsi="Times New Roman"/>
          <w:vertAlign w:val="superscript"/>
          <w:lang w:bidi="he-IL"/>
        </w:rPr>
      </w:pPr>
    </w:p>
    <w:p w:rsidR="00655234" w:rsidRPr="009C0F84" w:rsidRDefault="00655234" w:rsidP="00655234">
      <w:pPr>
        <w:autoSpaceDE w:val="0"/>
        <w:autoSpaceDN w:val="0"/>
        <w:adjustRightInd w:val="0"/>
        <w:jc w:val="right"/>
        <w:outlineLvl w:val="0"/>
        <w:rPr>
          <w:rFonts w:ascii="Times New Roman" w:hAnsi="Times New Roman"/>
          <w:lang w:bidi="he-IL"/>
        </w:rPr>
      </w:pPr>
      <w:r w:rsidRPr="009C0F84">
        <w:rPr>
          <w:rFonts w:ascii="Times New Roman" w:hAnsi="Times New Roman"/>
          <w:vertAlign w:val="superscript"/>
          <w:lang w:bidi="he-IL"/>
        </w:rPr>
        <w:t xml:space="preserve">13 </w:t>
      </w:r>
      <w:r w:rsidRPr="009C0F84">
        <w:rPr>
          <w:rFonts w:ascii="Times New Roman" w:hAnsi="Times New Roman"/>
          <w:caps/>
          <w:lang w:bidi="he-IL"/>
        </w:rPr>
        <w:t>ε</w:t>
      </w:r>
      <w:r w:rsidRPr="009C0F84">
        <w:rPr>
          <w:rFonts w:ascii="Times New Roman" w:hAnsi="Times New Roman"/>
          <w:lang w:bidi="he-IL"/>
        </w:rPr>
        <w:t xml:space="preserve">ἰρήκει δὲ ὁ Ἰησοῦς περὶ τοῦ θανάτου αὐτοῦ, </w:t>
      </w:r>
    </w:p>
    <w:p w:rsidR="00655234" w:rsidRPr="009C0F84" w:rsidRDefault="00655234" w:rsidP="00655234">
      <w:pPr>
        <w:pBdr>
          <w:bottom w:val="single" w:sz="4" w:space="1" w:color="auto"/>
        </w:pBdr>
        <w:autoSpaceDE w:val="0"/>
        <w:autoSpaceDN w:val="0"/>
        <w:adjustRightInd w:val="0"/>
        <w:jc w:val="right"/>
        <w:rPr>
          <w:rFonts w:ascii="Times New Roman" w:hAnsi="Times New Roman"/>
          <w:lang w:bidi="he-IL"/>
        </w:rPr>
      </w:pPr>
      <w:r w:rsidRPr="009C0F84">
        <w:rPr>
          <w:rFonts w:ascii="Times New Roman" w:hAnsi="Times New Roman"/>
          <w:lang w:bidi="he-IL"/>
        </w:rPr>
        <w:t>ἐκεῖνοι δὲ ἔδοξαν ὅτι περὶ τῆς κοιμήσεως τοῦ ὕπνου λέγει.</w:t>
      </w:r>
    </w:p>
    <w:p w:rsidR="00655234" w:rsidRPr="00A435E6" w:rsidRDefault="00655234" w:rsidP="00655234">
      <w:pPr>
        <w:autoSpaceDE w:val="0"/>
        <w:autoSpaceDN w:val="0"/>
        <w:adjustRightInd w:val="0"/>
        <w:outlineLvl w:val="0"/>
        <w:rPr>
          <w:rFonts w:ascii="Times New Roman" w:hAnsi="Times New Roman"/>
          <w:sz w:val="24"/>
          <w:szCs w:val="24"/>
          <w:lang w:bidi="he-IL"/>
        </w:rPr>
      </w:pPr>
      <w:r w:rsidRPr="00A435E6">
        <w:rPr>
          <w:rFonts w:ascii="Times New Roman" w:hAnsi="Times New Roman"/>
          <w:sz w:val="24"/>
          <w:szCs w:val="24"/>
          <w:lang w:bidi="he-IL"/>
        </w:rPr>
        <w:t xml:space="preserve"> </w:t>
      </w:r>
      <w:r w:rsidRPr="00A435E6">
        <w:rPr>
          <w:rFonts w:ascii="Times New Roman" w:hAnsi="Times New Roman"/>
          <w:sz w:val="24"/>
          <w:szCs w:val="24"/>
          <w:vertAlign w:val="superscript"/>
          <w:lang w:bidi="he-IL"/>
        </w:rPr>
        <w:t xml:space="preserve">14 </w:t>
      </w:r>
      <w:r w:rsidRPr="00BF27FF">
        <w:rPr>
          <w:rFonts w:ascii="Times New Roman" w:hAnsi="Times New Roman"/>
          <w:caps/>
          <w:sz w:val="24"/>
          <w:szCs w:val="24"/>
          <w:lang w:bidi="he-IL"/>
        </w:rPr>
        <w:t>τ</w:t>
      </w:r>
      <w:r w:rsidRPr="00BF27FF">
        <w:rPr>
          <w:rFonts w:ascii="Times New Roman" w:hAnsi="Times New Roman"/>
          <w:sz w:val="24"/>
          <w:szCs w:val="24"/>
          <w:lang w:bidi="he-IL"/>
        </w:rPr>
        <w:t>ότε</w:t>
      </w:r>
      <w:r w:rsidRPr="00A435E6">
        <w:rPr>
          <w:rFonts w:ascii="Times New Roman" w:hAnsi="Times New Roman"/>
          <w:sz w:val="24"/>
          <w:szCs w:val="24"/>
          <w:lang w:bidi="he-IL"/>
        </w:rPr>
        <w:t xml:space="preserve"> </w:t>
      </w:r>
      <w:r w:rsidRPr="00BF27FF">
        <w:rPr>
          <w:rFonts w:ascii="Times New Roman" w:hAnsi="Times New Roman"/>
          <w:sz w:val="24"/>
          <w:szCs w:val="24"/>
          <w:lang w:bidi="he-IL"/>
        </w:rPr>
        <w:t>οὖν</w:t>
      </w:r>
      <w:r w:rsidRPr="00A435E6">
        <w:rPr>
          <w:rFonts w:ascii="Times New Roman" w:hAnsi="Times New Roman"/>
          <w:sz w:val="24"/>
          <w:szCs w:val="24"/>
          <w:lang w:bidi="he-IL"/>
        </w:rPr>
        <w:t xml:space="preserve"> </w:t>
      </w:r>
      <w:r w:rsidRPr="00BF27FF">
        <w:rPr>
          <w:rFonts w:ascii="Times New Roman" w:hAnsi="Times New Roman"/>
          <w:sz w:val="24"/>
          <w:szCs w:val="24"/>
          <w:lang w:bidi="he-IL"/>
        </w:rPr>
        <w:t>εἶπεν</w:t>
      </w:r>
      <w:r w:rsidRPr="00A435E6">
        <w:rPr>
          <w:rFonts w:ascii="Times New Roman" w:hAnsi="Times New Roman"/>
          <w:sz w:val="24"/>
          <w:szCs w:val="24"/>
          <w:lang w:bidi="he-IL"/>
        </w:rPr>
        <w:t xml:space="preserve"> </w:t>
      </w:r>
      <w:r w:rsidRPr="00BF27FF">
        <w:rPr>
          <w:rFonts w:ascii="Times New Roman" w:hAnsi="Times New Roman"/>
          <w:sz w:val="24"/>
          <w:szCs w:val="24"/>
          <w:lang w:bidi="he-IL"/>
        </w:rPr>
        <w:t>αὐτοῖς</w:t>
      </w:r>
      <w:r w:rsidRPr="00A435E6">
        <w:rPr>
          <w:rFonts w:ascii="Times New Roman" w:hAnsi="Times New Roman"/>
          <w:sz w:val="24"/>
          <w:szCs w:val="24"/>
          <w:lang w:bidi="he-IL"/>
        </w:rPr>
        <w:t xml:space="preserve"> </w:t>
      </w:r>
      <w:r w:rsidRPr="00BF27FF">
        <w:rPr>
          <w:rFonts w:ascii="Times New Roman" w:hAnsi="Times New Roman"/>
          <w:sz w:val="24"/>
          <w:szCs w:val="24"/>
          <w:lang w:bidi="he-IL"/>
        </w:rPr>
        <w:t>ὁ</w:t>
      </w:r>
      <w:r w:rsidRPr="00A435E6">
        <w:rPr>
          <w:rFonts w:ascii="Times New Roman" w:hAnsi="Times New Roman"/>
          <w:sz w:val="24"/>
          <w:szCs w:val="24"/>
          <w:lang w:bidi="he-IL"/>
        </w:rPr>
        <w:t xml:space="preserve"> </w:t>
      </w:r>
      <w:r w:rsidRPr="00BF27FF">
        <w:rPr>
          <w:rFonts w:ascii="Times New Roman" w:hAnsi="Times New Roman"/>
          <w:sz w:val="24"/>
          <w:szCs w:val="24"/>
          <w:lang w:bidi="he-IL"/>
        </w:rPr>
        <w:t>Ἰησοῦς</w:t>
      </w:r>
      <w:r w:rsidRPr="00A435E6">
        <w:rPr>
          <w:rFonts w:ascii="Times New Roman" w:hAnsi="Times New Roman"/>
          <w:sz w:val="24"/>
          <w:szCs w:val="24"/>
          <w:lang w:bidi="he-IL"/>
        </w:rPr>
        <w:t xml:space="preserve"> </w:t>
      </w:r>
      <w:r w:rsidRPr="00BF27FF">
        <w:rPr>
          <w:rFonts w:ascii="Times New Roman" w:hAnsi="Times New Roman"/>
          <w:sz w:val="24"/>
          <w:szCs w:val="24"/>
          <w:lang w:bidi="he-IL"/>
        </w:rPr>
        <w:t>παρρησίᾳ</w:t>
      </w:r>
      <w:r w:rsidRPr="00A435E6">
        <w:rPr>
          <w:rFonts w:ascii="Times New Roman" w:hAnsi="Times New Roman"/>
          <w:sz w:val="24"/>
          <w:szCs w:val="24"/>
          <w:lang w:bidi="he-IL"/>
        </w:rPr>
        <w:t xml:space="preserve">· </w:t>
      </w:r>
    </w:p>
    <w:p w:rsidR="00655234" w:rsidRDefault="00655234" w:rsidP="00655234">
      <w:pPr>
        <w:autoSpaceDE w:val="0"/>
        <w:autoSpaceDN w:val="0"/>
        <w:adjustRightInd w:val="0"/>
        <w:jc w:val="center"/>
        <w:outlineLvl w:val="0"/>
        <w:rPr>
          <w:rFonts w:ascii="Times New Roman" w:hAnsi="Times New Roman"/>
          <w:b/>
          <w:i/>
          <w:sz w:val="24"/>
          <w:szCs w:val="24"/>
          <w:lang w:bidi="he-IL"/>
        </w:rPr>
      </w:pPr>
    </w:p>
    <w:p w:rsidR="00655234" w:rsidRPr="00A435E6" w:rsidRDefault="00655234" w:rsidP="00655234">
      <w:pPr>
        <w:autoSpaceDE w:val="0"/>
        <w:autoSpaceDN w:val="0"/>
        <w:adjustRightInd w:val="0"/>
        <w:jc w:val="center"/>
        <w:outlineLvl w:val="0"/>
        <w:rPr>
          <w:rFonts w:ascii="Times New Roman" w:hAnsi="Times New Roman"/>
          <w:b/>
          <w:i/>
          <w:sz w:val="24"/>
          <w:szCs w:val="24"/>
          <w:lang w:bidi="he-IL"/>
        </w:rPr>
      </w:pPr>
      <w:r w:rsidRPr="00E66BE2">
        <w:rPr>
          <w:rFonts w:ascii="Times New Roman" w:hAnsi="Times New Roman"/>
          <w:b/>
          <w:i/>
          <w:sz w:val="24"/>
          <w:szCs w:val="24"/>
          <w:lang w:bidi="he-IL"/>
        </w:rPr>
        <w:t>Λάζαρος</w:t>
      </w:r>
      <w:r w:rsidRPr="00A435E6">
        <w:rPr>
          <w:rFonts w:ascii="Times New Roman" w:hAnsi="Times New Roman"/>
          <w:b/>
          <w:i/>
          <w:sz w:val="24"/>
          <w:szCs w:val="24"/>
          <w:lang w:bidi="he-IL"/>
        </w:rPr>
        <w:t xml:space="preserve"> </w:t>
      </w:r>
      <w:r w:rsidRPr="00E66BE2">
        <w:rPr>
          <w:rFonts w:ascii="Times New Roman" w:hAnsi="Times New Roman"/>
          <w:b/>
          <w:i/>
          <w:sz w:val="24"/>
          <w:szCs w:val="24"/>
          <w:lang w:bidi="he-IL"/>
        </w:rPr>
        <w:t>ἀπέθανεν</w:t>
      </w:r>
      <w:r w:rsidRPr="00A435E6">
        <w:rPr>
          <w:rFonts w:ascii="Times New Roman" w:hAnsi="Times New Roman"/>
          <w:b/>
          <w:i/>
          <w:sz w:val="24"/>
          <w:szCs w:val="24"/>
          <w:lang w:bidi="he-IL"/>
        </w:rPr>
        <w:t>,</w:t>
      </w:r>
    </w:p>
    <w:p w:rsidR="00655234" w:rsidRPr="00A435E6" w:rsidRDefault="00655234" w:rsidP="00655234">
      <w:pPr>
        <w:autoSpaceDE w:val="0"/>
        <w:autoSpaceDN w:val="0"/>
        <w:adjustRightInd w:val="0"/>
        <w:jc w:val="center"/>
        <w:rPr>
          <w:rFonts w:ascii="Times New Roman" w:hAnsi="Times New Roman"/>
          <w:b/>
          <w:i/>
          <w:sz w:val="24"/>
          <w:szCs w:val="24"/>
          <w:lang w:bidi="he-IL"/>
        </w:rPr>
      </w:pPr>
      <w:r w:rsidRPr="00A435E6">
        <w:rPr>
          <w:rFonts w:ascii="Times New Roman" w:hAnsi="Times New Roman"/>
          <w:b/>
          <w:i/>
          <w:sz w:val="24"/>
          <w:szCs w:val="24"/>
          <w:vertAlign w:val="superscript"/>
          <w:lang w:bidi="he-IL"/>
        </w:rPr>
        <w:t xml:space="preserve">15 </w:t>
      </w:r>
      <w:r w:rsidRPr="00E66BE2">
        <w:rPr>
          <w:rFonts w:ascii="Times New Roman" w:hAnsi="Times New Roman"/>
          <w:b/>
          <w:i/>
          <w:sz w:val="24"/>
          <w:szCs w:val="24"/>
          <w:lang w:bidi="he-IL"/>
        </w:rPr>
        <w:t>καὶ</w:t>
      </w:r>
      <w:r w:rsidRPr="00A435E6">
        <w:rPr>
          <w:rFonts w:ascii="Times New Roman" w:hAnsi="Times New Roman"/>
          <w:b/>
          <w:i/>
          <w:sz w:val="24"/>
          <w:szCs w:val="24"/>
          <w:lang w:bidi="he-IL"/>
        </w:rPr>
        <w:t xml:space="preserve"> </w:t>
      </w:r>
      <w:r w:rsidRPr="00E66BE2">
        <w:rPr>
          <w:rFonts w:ascii="Times New Roman" w:hAnsi="Times New Roman"/>
          <w:b/>
          <w:i/>
          <w:sz w:val="24"/>
          <w:szCs w:val="24"/>
          <w:lang w:bidi="he-IL"/>
        </w:rPr>
        <w:t>χαίρω</w:t>
      </w:r>
      <w:r w:rsidRPr="00A435E6">
        <w:rPr>
          <w:rFonts w:ascii="Times New Roman" w:hAnsi="Times New Roman"/>
          <w:b/>
          <w:i/>
          <w:sz w:val="24"/>
          <w:szCs w:val="24"/>
          <w:lang w:bidi="he-IL"/>
        </w:rPr>
        <w:t xml:space="preserve"> </w:t>
      </w:r>
      <w:r w:rsidRPr="00E66BE2">
        <w:rPr>
          <w:rFonts w:ascii="Times New Roman" w:hAnsi="Times New Roman"/>
          <w:b/>
          <w:i/>
          <w:sz w:val="24"/>
          <w:szCs w:val="24"/>
          <w:lang w:bidi="he-IL"/>
        </w:rPr>
        <w:t>δι᾽</w:t>
      </w:r>
      <w:r w:rsidRPr="00A435E6">
        <w:rPr>
          <w:rFonts w:ascii="Times New Roman" w:hAnsi="Times New Roman"/>
          <w:b/>
          <w:i/>
          <w:sz w:val="24"/>
          <w:szCs w:val="24"/>
          <w:lang w:bidi="he-IL"/>
        </w:rPr>
        <w:t xml:space="preserve"> </w:t>
      </w:r>
      <w:r w:rsidRPr="00E66BE2">
        <w:rPr>
          <w:rFonts w:ascii="Times New Roman" w:hAnsi="Times New Roman"/>
          <w:b/>
          <w:i/>
          <w:sz w:val="24"/>
          <w:szCs w:val="24"/>
          <w:lang w:bidi="he-IL"/>
        </w:rPr>
        <w:t>ὑμᾶς</w:t>
      </w:r>
      <w:r w:rsidRPr="00A435E6">
        <w:rPr>
          <w:rFonts w:ascii="Times New Roman" w:hAnsi="Times New Roman"/>
          <w:b/>
          <w:i/>
          <w:sz w:val="24"/>
          <w:szCs w:val="24"/>
          <w:lang w:bidi="he-IL"/>
        </w:rPr>
        <w:t xml:space="preserve"> </w:t>
      </w:r>
      <w:r w:rsidRPr="00E66BE2">
        <w:rPr>
          <w:rFonts w:ascii="Times New Roman" w:hAnsi="Times New Roman"/>
          <w:b/>
          <w:i/>
          <w:sz w:val="24"/>
          <w:szCs w:val="24"/>
          <w:lang w:bidi="he-IL"/>
        </w:rPr>
        <w:t>ἵνα</w:t>
      </w:r>
      <w:r w:rsidRPr="00A435E6">
        <w:rPr>
          <w:rFonts w:ascii="Times New Roman" w:hAnsi="Times New Roman"/>
          <w:b/>
          <w:i/>
          <w:sz w:val="24"/>
          <w:szCs w:val="24"/>
          <w:lang w:bidi="he-IL"/>
        </w:rPr>
        <w:t xml:space="preserve"> </w:t>
      </w:r>
      <w:r w:rsidRPr="00E66BE2">
        <w:rPr>
          <w:rFonts w:ascii="Times New Roman" w:hAnsi="Times New Roman"/>
          <w:b/>
          <w:i/>
          <w:sz w:val="24"/>
          <w:szCs w:val="24"/>
          <w:lang w:bidi="he-IL"/>
        </w:rPr>
        <w:t>πιστεύσητε</w:t>
      </w:r>
      <w:r w:rsidRPr="00A435E6">
        <w:rPr>
          <w:rFonts w:ascii="Times New Roman" w:hAnsi="Times New Roman"/>
          <w:b/>
          <w:i/>
          <w:sz w:val="24"/>
          <w:szCs w:val="24"/>
          <w:lang w:bidi="he-IL"/>
        </w:rPr>
        <w:t xml:space="preserve">, </w:t>
      </w:r>
      <w:r w:rsidRPr="00E66BE2">
        <w:rPr>
          <w:rFonts w:ascii="Times New Roman" w:hAnsi="Times New Roman"/>
          <w:b/>
          <w:i/>
          <w:sz w:val="24"/>
          <w:szCs w:val="24"/>
          <w:lang w:bidi="he-IL"/>
        </w:rPr>
        <w:t>ὅτι</w:t>
      </w:r>
      <w:r w:rsidRPr="00A435E6">
        <w:rPr>
          <w:rFonts w:ascii="Times New Roman" w:hAnsi="Times New Roman"/>
          <w:b/>
          <w:i/>
          <w:sz w:val="24"/>
          <w:szCs w:val="24"/>
          <w:lang w:bidi="he-IL"/>
        </w:rPr>
        <w:t xml:space="preserve"> </w:t>
      </w:r>
      <w:r w:rsidRPr="00E66BE2">
        <w:rPr>
          <w:rFonts w:ascii="Times New Roman" w:hAnsi="Times New Roman"/>
          <w:b/>
          <w:i/>
          <w:sz w:val="24"/>
          <w:szCs w:val="24"/>
          <w:lang w:bidi="he-IL"/>
        </w:rPr>
        <w:t>οὐκ</w:t>
      </w:r>
      <w:r w:rsidRPr="00A435E6">
        <w:rPr>
          <w:rFonts w:ascii="Times New Roman" w:hAnsi="Times New Roman"/>
          <w:b/>
          <w:i/>
          <w:sz w:val="24"/>
          <w:szCs w:val="24"/>
          <w:lang w:bidi="he-IL"/>
        </w:rPr>
        <w:t xml:space="preserve"> </w:t>
      </w:r>
      <w:r w:rsidRPr="00E66BE2">
        <w:rPr>
          <w:rFonts w:ascii="Times New Roman" w:hAnsi="Times New Roman"/>
          <w:b/>
          <w:i/>
          <w:sz w:val="24"/>
          <w:szCs w:val="24"/>
          <w:lang w:bidi="he-IL"/>
        </w:rPr>
        <w:t>ἤμην</w:t>
      </w:r>
      <w:r w:rsidRPr="00A435E6">
        <w:rPr>
          <w:rFonts w:ascii="Times New Roman" w:hAnsi="Times New Roman"/>
          <w:b/>
          <w:i/>
          <w:sz w:val="24"/>
          <w:szCs w:val="24"/>
          <w:lang w:bidi="he-IL"/>
        </w:rPr>
        <w:t xml:space="preserve"> </w:t>
      </w:r>
      <w:r w:rsidRPr="00E66BE2">
        <w:rPr>
          <w:rFonts w:ascii="Times New Roman" w:hAnsi="Times New Roman"/>
          <w:b/>
          <w:i/>
          <w:sz w:val="24"/>
          <w:szCs w:val="24"/>
          <w:lang w:bidi="he-IL"/>
        </w:rPr>
        <w:t>ἐκεῖ</w:t>
      </w:r>
      <w:r w:rsidRPr="00A435E6">
        <w:rPr>
          <w:rFonts w:ascii="Times New Roman" w:hAnsi="Times New Roman"/>
          <w:b/>
          <w:i/>
          <w:sz w:val="24"/>
          <w:szCs w:val="24"/>
          <w:lang w:bidi="he-IL"/>
        </w:rPr>
        <w:t>·</w:t>
      </w:r>
    </w:p>
    <w:p w:rsidR="00655234" w:rsidRPr="00A435E6" w:rsidRDefault="00655234" w:rsidP="00655234">
      <w:pPr>
        <w:autoSpaceDE w:val="0"/>
        <w:autoSpaceDN w:val="0"/>
        <w:adjustRightInd w:val="0"/>
        <w:jc w:val="center"/>
        <w:rPr>
          <w:rFonts w:ascii="Times New Roman" w:hAnsi="Times New Roman"/>
          <w:b/>
          <w:i/>
          <w:sz w:val="24"/>
          <w:szCs w:val="24"/>
          <w:lang w:bidi="he-IL"/>
        </w:rPr>
      </w:pPr>
      <w:r>
        <w:rPr>
          <w:rFonts w:ascii="Times New Roman" w:hAnsi="Times New Roman"/>
          <w:b/>
          <w:i/>
          <w:sz w:val="24"/>
          <w:szCs w:val="24"/>
          <w:highlight w:val="yellow"/>
          <w:lang w:bidi="he-IL"/>
        </w:rPr>
        <w:t>Ἀ</w:t>
      </w:r>
      <w:r w:rsidRPr="00AC5C66">
        <w:rPr>
          <w:rFonts w:ascii="Times New Roman" w:hAnsi="Times New Roman"/>
          <w:b/>
          <w:i/>
          <w:sz w:val="24"/>
          <w:szCs w:val="24"/>
          <w:highlight w:val="yellow"/>
          <w:lang w:bidi="he-IL"/>
        </w:rPr>
        <w:t>λλὰ ἄγωμεν πρὸς αὐτόν.</w:t>
      </w:r>
    </w:p>
    <w:p w:rsidR="00655234" w:rsidRPr="00A435E6" w:rsidRDefault="00655234" w:rsidP="00655234">
      <w:pPr>
        <w:autoSpaceDE w:val="0"/>
        <w:autoSpaceDN w:val="0"/>
        <w:adjustRightInd w:val="0"/>
        <w:rPr>
          <w:rFonts w:ascii="Times New Roman" w:hAnsi="Times New Roman"/>
          <w:i/>
          <w:sz w:val="24"/>
          <w:szCs w:val="24"/>
          <w:lang w:bidi="he-IL"/>
        </w:rPr>
      </w:pPr>
      <w:r w:rsidRPr="00A435E6">
        <w:rPr>
          <w:rFonts w:ascii="Times New Roman" w:hAnsi="Times New Roman"/>
          <w:i/>
          <w:sz w:val="24"/>
          <w:szCs w:val="24"/>
          <w:lang w:bidi="he-IL"/>
        </w:rPr>
        <w:t xml:space="preserve"> </w:t>
      </w:r>
    </w:p>
    <w:p w:rsidR="00655234" w:rsidRPr="00A435E6" w:rsidRDefault="00655234" w:rsidP="00655234">
      <w:pPr>
        <w:autoSpaceDE w:val="0"/>
        <w:autoSpaceDN w:val="0"/>
        <w:adjustRightInd w:val="0"/>
        <w:rPr>
          <w:rFonts w:ascii="Times New Roman" w:hAnsi="Times New Roman"/>
          <w:sz w:val="24"/>
          <w:szCs w:val="24"/>
          <w:lang w:bidi="he-IL"/>
        </w:rPr>
      </w:pPr>
      <w:r w:rsidRPr="00A435E6">
        <w:rPr>
          <w:rFonts w:ascii="Times New Roman" w:hAnsi="Times New Roman"/>
          <w:sz w:val="24"/>
          <w:szCs w:val="24"/>
          <w:vertAlign w:val="superscript"/>
          <w:lang w:bidi="he-IL"/>
        </w:rPr>
        <w:t xml:space="preserve">16 </w:t>
      </w:r>
      <w:r>
        <w:rPr>
          <w:rFonts w:ascii="Times New Roman" w:hAnsi="Times New Roman"/>
          <w:sz w:val="24"/>
          <w:szCs w:val="24"/>
          <w:lang w:bidi="he-IL"/>
        </w:rPr>
        <w:t>Ε</w:t>
      </w:r>
      <w:r w:rsidRPr="00BF27FF">
        <w:rPr>
          <w:rFonts w:ascii="Times New Roman" w:hAnsi="Times New Roman"/>
          <w:sz w:val="24"/>
          <w:szCs w:val="24"/>
          <w:lang w:bidi="he-IL"/>
        </w:rPr>
        <w:t>ἶπεν</w:t>
      </w:r>
      <w:r w:rsidRPr="00A435E6">
        <w:rPr>
          <w:rFonts w:ascii="Times New Roman" w:hAnsi="Times New Roman"/>
          <w:sz w:val="24"/>
          <w:szCs w:val="24"/>
          <w:lang w:bidi="he-IL"/>
        </w:rPr>
        <w:t xml:space="preserve"> </w:t>
      </w:r>
      <w:r w:rsidRPr="00BF27FF">
        <w:rPr>
          <w:rFonts w:ascii="Times New Roman" w:hAnsi="Times New Roman"/>
          <w:sz w:val="24"/>
          <w:szCs w:val="24"/>
          <w:lang w:bidi="he-IL"/>
        </w:rPr>
        <w:t>οὖν</w:t>
      </w:r>
      <w:r w:rsidRPr="00A435E6">
        <w:rPr>
          <w:rFonts w:ascii="Times New Roman" w:hAnsi="Times New Roman"/>
          <w:sz w:val="24"/>
          <w:szCs w:val="24"/>
          <w:lang w:bidi="he-IL"/>
        </w:rPr>
        <w:t xml:space="preserve"> </w:t>
      </w:r>
      <w:r w:rsidRPr="00BF27FF">
        <w:rPr>
          <w:rFonts w:ascii="Times New Roman" w:hAnsi="Times New Roman"/>
          <w:b/>
          <w:sz w:val="24"/>
          <w:szCs w:val="24"/>
          <w:lang w:bidi="he-IL"/>
        </w:rPr>
        <w:t>Θωμᾶς</w:t>
      </w:r>
      <w:r w:rsidRPr="00A435E6">
        <w:rPr>
          <w:rFonts w:ascii="Times New Roman" w:hAnsi="Times New Roman"/>
          <w:b/>
          <w:sz w:val="24"/>
          <w:szCs w:val="24"/>
          <w:lang w:bidi="he-IL"/>
        </w:rPr>
        <w:t xml:space="preserve"> </w:t>
      </w:r>
      <w:r w:rsidRPr="00BF27FF">
        <w:rPr>
          <w:rFonts w:ascii="Times New Roman" w:hAnsi="Times New Roman"/>
          <w:b/>
          <w:sz w:val="24"/>
          <w:szCs w:val="24"/>
          <w:lang w:bidi="he-IL"/>
        </w:rPr>
        <w:t>ὁ</w:t>
      </w:r>
      <w:r w:rsidRPr="00A435E6">
        <w:rPr>
          <w:rFonts w:ascii="Times New Roman" w:hAnsi="Times New Roman"/>
          <w:b/>
          <w:sz w:val="24"/>
          <w:szCs w:val="24"/>
          <w:lang w:bidi="he-IL"/>
        </w:rPr>
        <w:t xml:space="preserve"> </w:t>
      </w:r>
      <w:r w:rsidRPr="00BF27FF">
        <w:rPr>
          <w:rFonts w:ascii="Times New Roman" w:hAnsi="Times New Roman"/>
          <w:b/>
          <w:sz w:val="24"/>
          <w:szCs w:val="24"/>
          <w:lang w:bidi="he-IL"/>
        </w:rPr>
        <w:t>λεγόμενος</w:t>
      </w:r>
      <w:r w:rsidRPr="00A435E6">
        <w:rPr>
          <w:rFonts w:ascii="Times New Roman" w:hAnsi="Times New Roman"/>
          <w:b/>
          <w:sz w:val="24"/>
          <w:szCs w:val="24"/>
          <w:lang w:bidi="he-IL"/>
        </w:rPr>
        <w:t xml:space="preserve"> </w:t>
      </w:r>
      <w:r w:rsidRPr="00BF27FF">
        <w:rPr>
          <w:rFonts w:ascii="Times New Roman" w:hAnsi="Times New Roman"/>
          <w:b/>
          <w:sz w:val="24"/>
          <w:szCs w:val="24"/>
          <w:lang w:bidi="he-IL"/>
        </w:rPr>
        <w:t>Δίδυμος</w:t>
      </w:r>
      <w:r w:rsidRPr="00A435E6">
        <w:rPr>
          <w:rFonts w:ascii="Times New Roman" w:hAnsi="Times New Roman"/>
          <w:sz w:val="24"/>
          <w:szCs w:val="24"/>
          <w:lang w:bidi="he-IL"/>
        </w:rPr>
        <w:t xml:space="preserve"> </w:t>
      </w:r>
      <w:r w:rsidRPr="00BF27FF">
        <w:rPr>
          <w:rFonts w:ascii="Times New Roman" w:hAnsi="Times New Roman"/>
          <w:sz w:val="24"/>
          <w:szCs w:val="24"/>
          <w:lang w:bidi="he-IL"/>
        </w:rPr>
        <w:t>τοῖς</w:t>
      </w:r>
      <w:r w:rsidRPr="00A435E6">
        <w:rPr>
          <w:rFonts w:ascii="Times New Roman" w:hAnsi="Times New Roman"/>
          <w:sz w:val="24"/>
          <w:szCs w:val="24"/>
          <w:lang w:bidi="he-IL"/>
        </w:rPr>
        <w:t xml:space="preserve"> </w:t>
      </w:r>
      <w:r w:rsidRPr="00BF27FF">
        <w:rPr>
          <w:rFonts w:ascii="Times New Roman" w:hAnsi="Times New Roman"/>
          <w:sz w:val="24"/>
          <w:szCs w:val="24"/>
          <w:lang w:bidi="he-IL"/>
        </w:rPr>
        <w:t>συμμαθηταῖς</w:t>
      </w:r>
      <w:r w:rsidRPr="00A435E6">
        <w:rPr>
          <w:rFonts w:ascii="Times New Roman" w:hAnsi="Times New Roman"/>
          <w:sz w:val="24"/>
          <w:szCs w:val="24"/>
          <w:lang w:bidi="he-IL"/>
        </w:rPr>
        <w:t xml:space="preserve">· </w:t>
      </w:r>
    </w:p>
    <w:p w:rsidR="00655234" w:rsidRPr="00A435E6" w:rsidRDefault="00655234" w:rsidP="00655234">
      <w:pPr>
        <w:autoSpaceDE w:val="0"/>
        <w:autoSpaceDN w:val="0"/>
        <w:adjustRightInd w:val="0"/>
        <w:jc w:val="center"/>
        <w:rPr>
          <w:rFonts w:ascii="Times New Roman" w:hAnsi="Times New Roman"/>
          <w:b/>
          <w:i/>
          <w:sz w:val="24"/>
          <w:szCs w:val="24"/>
          <w:lang w:bidi="he-IL"/>
        </w:rPr>
      </w:pPr>
    </w:p>
    <w:p w:rsidR="00655234" w:rsidRDefault="00655234" w:rsidP="00655234">
      <w:pPr>
        <w:autoSpaceDE w:val="0"/>
        <w:autoSpaceDN w:val="0"/>
        <w:adjustRightInd w:val="0"/>
        <w:jc w:val="center"/>
        <w:rPr>
          <w:rFonts w:ascii="Times New Roman" w:hAnsi="Times New Roman"/>
          <w:b/>
          <w:i/>
          <w:sz w:val="24"/>
          <w:szCs w:val="24"/>
          <w:lang w:bidi="he-IL"/>
        </w:rPr>
      </w:pPr>
      <w:r>
        <w:rPr>
          <w:rFonts w:ascii="Times New Roman" w:hAnsi="Times New Roman"/>
          <w:b/>
          <w:i/>
          <w:sz w:val="24"/>
          <w:szCs w:val="24"/>
          <w:highlight w:val="yellow"/>
          <w:lang w:bidi="he-IL"/>
        </w:rPr>
        <w:t>Ἄ</w:t>
      </w:r>
      <w:r w:rsidRPr="00BF27FF">
        <w:rPr>
          <w:rFonts w:ascii="Times New Roman" w:hAnsi="Times New Roman"/>
          <w:b/>
          <w:i/>
          <w:sz w:val="24"/>
          <w:szCs w:val="24"/>
          <w:highlight w:val="yellow"/>
          <w:lang w:bidi="he-IL"/>
        </w:rPr>
        <w:t>γωμεν</w:t>
      </w:r>
      <w:r w:rsidRPr="00A435E6">
        <w:rPr>
          <w:rFonts w:ascii="Times New Roman" w:hAnsi="Times New Roman"/>
          <w:b/>
          <w:i/>
          <w:sz w:val="24"/>
          <w:szCs w:val="24"/>
          <w:highlight w:val="yellow"/>
          <w:lang w:bidi="he-IL"/>
        </w:rPr>
        <w:t xml:space="preserve"> </w:t>
      </w:r>
      <w:r w:rsidRPr="00BF27FF">
        <w:rPr>
          <w:rFonts w:ascii="Times New Roman" w:hAnsi="Times New Roman"/>
          <w:b/>
          <w:i/>
          <w:sz w:val="24"/>
          <w:szCs w:val="24"/>
          <w:highlight w:val="yellow"/>
          <w:lang w:bidi="he-IL"/>
        </w:rPr>
        <w:t>καὶ</w:t>
      </w:r>
      <w:r w:rsidRPr="00A435E6">
        <w:rPr>
          <w:rFonts w:ascii="Times New Roman" w:hAnsi="Times New Roman"/>
          <w:b/>
          <w:i/>
          <w:sz w:val="24"/>
          <w:szCs w:val="24"/>
          <w:highlight w:val="yellow"/>
          <w:lang w:bidi="he-IL"/>
        </w:rPr>
        <w:t xml:space="preserve"> </w:t>
      </w:r>
      <w:r w:rsidRPr="00BF27FF">
        <w:rPr>
          <w:rFonts w:ascii="Times New Roman" w:hAnsi="Times New Roman"/>
          <w:b/>
          <w:i/>
          <w:sz w:val="24"/>
          <w:szCs w:val="24"/>
          <w:highlight w:val="yellow"/>
          <w:lang w:bidi="he-IL"/>
        </w:rPr>
        <w:t>ἡμεῖς</w:t>
      </w:r>
      <w:r w:rsidRPr="00A435E6">
        <w:rPr>
          <w:rFonts w:ascii="Times New Roman" w:hAnsi="Times New Roman"/>
          <w:b/>
          <w:i/>
          <w:sz w:val="24"/>
          <w:szCs w:val="24"/>
          <w:highlight w:val="yellow"/>
          <w:lang w:bidi="he-IL"/>
        </w:rPr>
        <w:t xml:space="preserve"> </w:t>
      </w:r>
      <w:r w:rsidRPr="00BF27FF">
        <w:rPr>
          <w:rFonts w:ascii="Times New Roman" w:hAnsi="Times New Roman"/>
          <w:b/>
          <w:i/>
          <w:sz w:val="24"/>
          <w:szCs w:val="24"/>
          <w:highlight w:val="yellow"/>
          <w:lang w:bidi="he-IL"/>
        </w:rPr>
        <w:t>ἵνα</w:t>
      </w:r>
      <w:r w:rsidRPr="00A435E6">
        <w:rPr>
          <w:rFonts w:ascii="Times New Roman" w:hAnsi="Times New Roman"/>
          <w:b/>
          <w:i/>
          <w:sz w:val="24"/>
          <w:szCs w:val="24"/>
          <w:highlight w:val="yellow"/>
          <w:lang w:bidi="he-IL"/>
        </w:rPr>
        <w:t xml:space="preserve"> </w:t>
      </w:r>
      <w:r w:rsidRPr="00BF27FF">
        <w:rPr>
          <w:rFonts w:ascii="Times New Roman" w:hAnsi="Times New Roman"/>
          <w:b/>
          <w:i/>
          <w:sz w:val="24"/>
          <w:szCs w:val="24"/>
          <w:highlight w:val="yellow"/>
          <w:lang w:bidi="he-IL"/>
        </w:rPr>
        <w:t>ἀποθάνωμεν</w:t>
      </w:r>
      <w:r w:rsidRPr="00A435E6">
        <w:rPr>
          <w:rFonts w:ascii="Times New Roman" w:hAnsi="Times New Roman"/>
          <w:b/>
          <w:i/>
          <w:sz w:val="24"/>
          <w:szCs w:val="24"/>
          <w:highlight w:val="yellow"/>
          <w:lang w:bidi="he-IL"/>
        </w:rPr>
        <w:t xml:space="preserve"> </w:t>
      </w:r>
      <w:r w:rsidRPr="00BF27FF">
        <w:rPr>
          <w:rFonts w:ascii="Times New Roman" w:hAnsi="Times New Roman"/>
          <w:b/>
          <w:i/>
          <w:sz w:val="24"/>
          <w:szCs w:val="24"/>
          <w:highlight w:val="yellow"/>
          <w:lang w:bidi="he-IL"/>
        </w:rPr>
        <w:t>μετ᾽</w:t>
      </w:r>
      <w:r w:rsidRPr="00A435E6">
        <w:rPr>
          <w:rFonts w:ascii="Times New Roman" w:hAnsi="Times New Roman"/>
          <w:b/>
          <w:i/>
          <w:sz w:val="24"/>
          <w:szCs w:val="24"/>
          <w:highlight w:val="yellow"/>
          <w:lang w:bidi="he-IL"/>
        </w:rPr>
        <w:t xml:space="preserve"> </w:t>
      </w:r>
      <w:r w:rsidRPr="00BF27FF">
        <w:rPr>
          <w:rFonts w:ascii="Times New Roman" w:hAnsi="Times New Roman"/>
          <w:b/>
          <w:i/>
          <w:sz w:val="24"/>
          <w:szCs w:val="24"/>
          <w:highlight w:val="yellow"/>
          <w:lang w:bidi="he-IL"/>
        </w:rPr>
        <w:t>αὐτοῦ</w:t>
      </w:r>
      <w:r w:rsidRPr="00A435E6">
        <w:rPr>
          <w:rFonts w:ascii="Times New Roman" w:hAnsi="Times New Roman"/>
          <w:b/>
          <w:i/>
          <w:sz w:val="24"/>
          <w:szCs w:val="24"/>
          <w:highlight w:val="yellow"/>
          <w:lang w:bidi="he-IL"/>
        </w:rPr>
        <w:t>.</w:t>
      </w:r>
    </w:p>
    <w:p w:rsidR="00655234" w:rsidRPr="00A435E6" w:rsidRDefault="00655234" w:rsidP="00655234">
      <w:pPr>
        <w:autoSpaceDE w:val="0"/>
        <w:autoSpaceDN w:val="0"/>
        <w:adjustRightInd w:val="0"/>
        <w:rPr>
          <w:rFonts w:ascii="Times New Roman" w:hAnsi="Times New Roman"/>
          <w:i/>
          <w:sz w:val="24"/>
          <w:szCs w:val="24"/>
          <w:lang w:bidi="he-IL"/>
        </w:rPr>
      </w:pPr>
    </w:p>
    <w:p w:rsidR="00655234" w:rsidRDefault="00655234" w:rsidP="00655234">
      <w:pPr>
        <w:autoSpaceDE w:val="0"/>
        <w:autoSpaceDN w:val="0"/>
        <w:adjustRightInd w:val="0"/>
        <w:rPr>
          <w:rFonts w:ascii="Arial" w:hAnsi="Arial" w:cs="Arial"/>
          <w:sz w:val="20"/>
          <w:szCs w:val="20"/>
          <w:vertAlign w:val="superscript"/>
          <w:lang w:bidi="he-IL"/>
        </w:rPr>
      </w:pPr>
      <w:r w:rsidRPr="00B65523">
        <w:rPr>
          <w:rFonts w:ascii="Times New Roman" w:hAnsi="Times New Roman"/>
          <w:sz w:val="24"/>
          <w:szCs w:val="24"/>
          <w:vertAlign w:val="superscript"/>
          <w:lang w:bidi="he-IL"/>
        </w:rPr>
        <w:lastRenderedPageBreak/>
        <w:t>17</w:t>
      </w:r>
      <w:r>
        <w:rPr>
          <w:rFonts w:ascii="Times New Roman" w:hAnsi="Times New Roman"/>
          <w:sz w:val="24"/>
          <w:szCs w:val="24"/>
          <w:vertAlign w:val="superscript"/>
          <w:lang w:bidi="he-IL"/>
        </w:rPr>
        <w:t xml:space="preserve"> </w:t>
      </w:r>
      <w:r w:rsidRPr="00BF27FF">
        <w:rPr>
          <w:rFonts w:ascii="Times New Roman" w:hAnsi="Times New Roman"/>
          <w:sz w:val="24"/>
          <w:szCs w:val="24"/>
          <w:lang w:bidi="he-IL"/>
        </w:rPr>
        <w:t>Ἐλθὼν</w:t>
      </w:r>
      <w:r w:rsidRPr="00B65523">
        <w:rPr>
          <w:rFonts w:ascii="Times New Roman" w:hAnsi="Times New Roman"/>
          <w:sz w:val="24"/>
          <w:szCs w:val="24"/>
          <w:lang w:bidi="he-IL"/>
        </w:rPr>
        <w:t xml:space="preserve"> </w:t>
      </w:r>
      <w:r w:rsidRPr="00BF27FF">
        <w:rPr>
          <w:rFonts w:ascii="Times New Roman" w:hAnsi="Times New Roman"/>
          <w:sz w:val="24"/>
          <w:szCs w:val="24"/>
          <w:lang w:bidi="he-IL"/>
        </w:rPr>
        <w:t>οὖν</w:t>
      </w:r>
      <w:r w:rsidRPr="00B65523">
        <w:rPr>
          <w:rFonts w:ascii="Times New Roman" w:hAnsi="Times New Roman"/>
          <w:sz w:val="24"/>
          <w:szCs w:val="24"/>
          <w:lang w:bidi="he-IL"/>
        </w:rPr>
        <w:t xml:space="preserve"> </w:t>
      </w:r>
      <w:r w:rsidRPr="00BF27FF">
        <w:rPr>
          <w:rFonts w:ascii="Times New Roman" w:hAnsi="Times New Roman"/>
          <w:sz w:val="24"/>
          <w:szCs w:val="24"/>
          <w:lang w:bidi="he-IL"/>
        </w:rPr>
        <w:t>ὁ</w:t>
      </w:r>
      <w:r w:rsidRPr="00B65523">
        <w:rPr>
          <w:rFonts w:ascii="Times New Roman" w:hAnsi="Times New Roman"/>
          <w:sz w:val="24"/>
          <w:szCs w:val="24"/>
          <w:lang w:bidi="he-IL"/>
        </w:rPr>
        <w:t xml:space="preserve"> </w:t>
      </w:r>
      <w:r w:rsidRPr="00BF27FF">
        <w:rPr>
          <w:rFonts w:ascii="Times New Roman" w:hAnsi="Times New Roman"/>
          <w:sz w:val="24"/>
          <w:szCs w:val="24"/>
          <w:lang w:bidi="he-IL"/>
        </w:rPr>
        <w:t>Ἰησοῦς</w:t>
      </w:r>
      <w:r w:rsidRPr="00B65523">
        <w:rPr>
          <w:rFonts w:ascii="Times New Roman" w:hAnsi="Times New Roman"/>
          <w:sz w:val="24"/>
          <w:szCs w:val="24"/>
          <w:lang w:bidi="he-IL"/>
        </w:rPr>
        <w:t xml:space="preserve"> </w:t>
      </w:r>
      <w:r w:rsidRPr="00BF27FF">
        <w:rPr>
          <w:rFonts w:ascii="Times New Roman" w:hAnsi="Times New Roman"/>
          <w:sz w:val="24"/>
          <w:szCs w:val="24"/>
          <w:lang w:bidi="he-IL"/>
        </w:rPr>
        <w:t>εὗρεν</w:t>
      </w:r>
      <w:r w:rsidRPr="00B65523">
        <w:rPr>
          <w:rFonts w:ascii="Times New Roman" w:hAnsi="Times New Roman"/>
          <w:sz w:val="24"/>
          <w:szCs w:val="24"/>
          <w:lang w:bidi="he-IL"/>
        </w:rPr>
        <w:t xml:space="preserve"> </w:t>
      </w:r>
      <w:r w:rsidRPr="00BF27FF">
        <w:rPr>
          <w:rFonts w:ascii="Times New Roman" w:hAnsi="Times New Roman"/>
          <w:sz w:val="24"/>
          <w:szCs w:val="24"/>
          <w:lang w:bidi="he-IL"/>
        </w:rPr>
        <w:t>αὐτὸν</w:t>
      </w:r>
      <w:r w:rsidRPr="00B65523">
        <w:rPr>
          <w:rFonts w:ascii="Times New Roman" w:hAnsi="Times New Roman"/>
          <w:sz w:val="24"/>
          <w:szCs w:val="24"/>
          <w:lang w:bidi="he-IL"/>
        </w:rPr>
        <w:t xml:space="preserve"> </w:t>
      </w:r>
      <w:r w:rsidRPr="00BF27FF">
        <w:rPr>
          <w:rFonts w:ascii="Times New Roman" w:hAnsi="Times New Roman"/>
          <w:sz w:val="24"/>
          <w:szCs w:val="24"/>
          <w:lang w:bidi="he-IL"/>
        </w:rPr>
        <w:t>τέσσαρας</w:t>
      </w:r>
      <w:r w:rsidRPr="00B65523">
        <w:rPr>
          <w:rFonts w:ascii="Times New Roman" w:hAnsi="Times New Roman"/>
          <w:sz w:val="24"/>
          <w:szCs w:val="24"/>
          <w:lang w:bidi="he-IL"/>
        </w:rPr>
        <w:t xml:space="preserve"> </w:t>
      </w:r>
      <w:r w:rsidRPr="00BF27FF">
        <w:rPr>
          <w:rFonts w:ascii="Times New Roman" w:hAnsi="Times New Roman"/>
          <w:sz w:val="24"/>
          <w:szCs w:val="24"/>
          <w:lang w:bidi="he-IL"/>
        </w:rPr>
        <w:t>ἤδη</w:t>
      </w:r>
      <w:r w:rsidRPr="00B65523">
        <w:rPr>
          <w:rFonts w:ascii="Times New Roman" w:hAnsi="Times New Roman"/>
          <w:sz w:val="24"/>
          <w:szCs w:val="24"/>
          <w:lang w:bidi="he-IL"/>
        </w:rPr>
        <w:t xml:space="preserve"> </w:t>
      </w:r>
      <w:r w:rsidRPr="00BF27FF">
        <w:rPr>
          <w:rFonts w:ascii="Times New Roman" w:hAnsi="Times New Roman"/>
          <w:sz w:val="24"/>
          <w:szCs w:val="24"/>
          <w:lang w:bidi="he-IL"/>
        </w:rPr>
        <w:t>ἡμέρας</w:t>
      </w:r>
      <w:r w:rsidRPr="00B65523">
        <w:rPr>
          <w:rFonts w:ascii="Times New Roman" w:hAnsi="Times New Roman"/>
          <w:sz w:val="24"/>
          <w:szCs w:val="24"/>
          <w:lang w:bidi="he-IL"/>
        </w:rPr>
        <w:t xml:space="preserve"> </w:t>
      </w:r>
      <w:r w:rsidRPr="00BF27FF">
        <w:rPr>
          <w:rFonts w:ascii="Times New Roman" w:hAnsi="Times New Roman"/>
          <w:sz w:val="24"/>
          <w:szCs w:val="24"/>
          <w:lang w:bidi="he-IL"/>
        </w:rPr>
        <w:t>ἔχοντα</w:t>
      </w:r>
      <w:r w:rsidRPr="00B65523">
        <w:rPr>
          <w:rFonts w:ascii="Times New Roman" w:hAnsi="Times New Roman"/>
          <w:sz w:val="24"/>
          <w:szCs w:val="24"/>
          <w:lang w:bidi="he-IL"/>
        </w:rPr>
        <w:t xml:space="preserve"> </w:t>
      </w:r>
      <w:r w:rsidRPr="00BF27FF">
        <w:rPr>
          <w:rFonts w:ascii="Times New Roman" w:hAnsi="Times New Roman"/>
          <w:sz w:val="24"/>
          <w:szCs w:val="24"/>
          <w:lang w:bidi="he-IL"/>
        </w:rPr>
        <w:t>ἐν</w:t>
      </w:r>
      <w:r w:rsidRPr="00B65523">
        <w:rPr>
          <w:rFonts w:ascii="Times New Roman" w:hAnsi="Times New Roman"/>
          <w:sz w:val="24"/>
          <w:szCs w:val="24"/>
          <w:lang w:bidi="he-IL"/>
        </w:rPr>
        <w:t xml:space="preserve"> </w:t>
      </w:r>
      <w:r w:rsidRPr="00BF27FF">
        <w:rPr>
          <w:rFonts w:ascii="Times New Roman" w:hAnsi="Times New Roman"/>
          <w:sz w:val="24"/>
          <w:szCs w:val="24"/>
          <w:lang w:bidi="he-IL"/>
        </w:rPr>
        <w:t>τῷ</w:t>
      </w:r>
      <w:r w:rsidRPr="00B65523">
        <w:rPr>
          <w:rFonts w:ascii="Times New Roman" w:hAnsi="Times New Roman"/>
          <w:sz w:val="24"/>
          <w:szCs w:val="24"/>
          <w:lang w:bidi="he-IL"/>
        </w:rPr>
        <w:t xml:space="preserve"> </w:t>
      </w:r>
      <w:r w:rsidRPr="00BF27FF">
        <w:rPr>
          <w:rFonts w:ascii="Times New Roman" w:hAnsi="Times New Roman"/>
          <w:sz w:val="24"/>
          <w:szCs w:val="24"/>
          <w:lang w:bidi="he-IL"/>
        </w:rPr>
        <w:t>μνημείῳ</w:t>
      </w:r>
      <w:r w:rsidRPr="00B65523">
        <w:rPr>
          <w:rFonts w:ascii="Times New Roman" w:hAnsi="Times New Roman"/>
          <w:sz w:val="24"/>
          <w:szCs w:val="24"/>
          <w:lang w:bidi="he-IL"/>
        </w:rPr>
        <w:t>.</w:t>
      </w:r>
      <w:r w:rsidRPr="00A81407">
        <w:rPr>
          <w:rFonts w:ascii="Arial" w:hAnsi="Arial" w:cs="Arial"/>
          <w:sz w:val="20"/>
          <w:szCs w:val="20"/>
          <w:vertAlign w:val="superscript"/>
          <w:lang w:bidi="he-IL"/>
        </w:rPr>
        <w:t xml:space="preserve"> </w:t>
      </w:r>
    </w:p>
    <w:p w:rsidR="00655234" w:rsidRPr="00A81407" w:rsidRDefault="00655234" w:rsidP="00655234">
      <w:pPr>
        <w:autoSpaceDE w:val="0"/>
        <w:autoSpaceDN w:val="0"/>
        <w:adjustRightInd w:val="0"/>
        <w:rPr>
          <w:rFonts w:ascii="Times New Roman" w:hAnsi="Times New Roman"/>
          <w:sz w:val="20"/>
          <w:szCs w:val="20"/>
          <w:lang w:bidi="he-IL"/>
        </w:rPr>
      </w:pPr>
      <w:r w:rsidRPr="00A81407">
        <w:rPr>
          <w:rFonts w:ascii="Times New Roman" w:hAnsi="Times New Roman"/>
          <w:sz w:val="20"/>
          <w:szCs w:val="20"/>
          <w:vertAlign w:val="superscript"/>
          <w:lang w:bidi="he-IL"/>
        </w:rPr>
        <w:t>18</w:t>
      </w:r>
      <w:r>
        <w:rPr>
          <w:rFonts w:ascii="Times New Roman" w:hAnsi="Times New Roman"/>
          <w:sz w:val="20"/>
          <w:szCs w:val="20"/>
          <w:vertAlign w:val="superscript"/>
          <w:lang w:bidi="he-IL"/>
        </w:rPr>
        <w:t xml:space="preserve"> </w:t>
      </w:r>
      <w:r w:rsidRPr="00A81407">
        <w:rPr>
          <w:rFonts w:ascii="Times New Roman" w:hAnsi="Times New Roman"/>
          <w:lang w:bidi="he-IL"/>
        </w:rPr>
        <w:t xml:space="preserve">ἦν δὲ </w:t>
      </w:r>
      <w:r w:rsidRPr="00A81407">
        <w:rPr>
          <w:rFonts w:ascii="Times New Roman" w:hAnsi="Times New Roman"/>
          <w:b/>
          <w:lang w:bidi="he-IL"/>
        </w:rPr>
        <w:t>ἡ Βηθανία ἐγγὺς τῶν Ἱεροσολύμων</w:t>
      </w:r>
      <w:r w:rsidRPr="00A81407">
        <w:rPr>
          <w:rFonts w:ascii="Times New Roman" w:hAnsi="Times New Roman"/>
          <w:lang w:bidi="he-IL"/>
        </w:rPr>
        <w:t xml:space="preserve"> ὡς ἀπὸ σταδίων δεκαπέντε.</w:t>
      </w:r>
    </w:p>
    <w:p w:rsidR="00655234" w:rsidRDefault="00655234" w:rsidP="00655234">
      <w:pPr>
        <w:autoSpaceDE w:val="0"/>
        <w:autoSpaceDN w:val="0"/>
        <w:adjustRightInd w:val="0"/>
        <w:rPr>
          <w:rFonts w:ascii="Times New Roman" w:hAnsi="Times New Roman"/>
          <w:lang w:bidi="he-IL"/>
        </w:rPr>
      </w:pPr>
      <w:r w:rsidRPr="00A81407">
        <w:rPr>
          <w:rFonts w:ascii="Times New Roman" w:hAnsi="Times New Roman"/>
          <w:sz w:val="20"/>
          <w:szCs w:val="20"/>
          <w:lang w:bidi="he-IL"/>
        </w:rPr>
        <w:t xml:space="preserve"> </w:t>
      </w:r>
      <w:r w:rsidRPr="00A81407">
        <w:rPr>
          <w:rFonts w:ascii="Times New Roman" w:hAnsi="Times New Roman"/>
          <w:sz w:val="20"/>
          <w:szCs w:val="20"/>
          <w:vertAlign w:val="superscript"/>
          <w:lang w:bidi="he-IL"/>
        </w:rPr>
        <w:t>19</w:t>
      </w:r>
      <w:r>
        <w:rPr>
          <w:rFonts w:ascii="Times New Roman" w:hAnsi="Times New Roman"/>
          <w:sz w:val="20"/>
          <w:szCs w:val="20"/>
          <w:vertAlign w:val="superscript"/>
          <w:lang w:bidi="he-IL"/>
        </w:rPr>
        <w:t xml:space="preserve"> </w:t>
      </w:r>
      <w:r w:rsidRPr="00A81407">
        <w:rPr>
          <w:rFonts w:ascii="Times New Roman" w:hAnsi="Times New Roman"/>
          <w:caps/>
          <w:lang w:bidi="he-IL"/>
        </w:rPr>
        <w:t>π</w:t>
      </w:r>
      <w:r w:rsidRPr="00A81407">
        <w:rPr>
          <w:rFonts w:ascii="Times New Roman" w:hAnsi="Times New Roman"/>
          <w:lang w:bidi="he-IL"/>
        </w:rPr>
        <w:t xml:space="preserve">ολλοὶ δὲ ἐκ τῶν Ἰουδαίων ἐληλύθεισαν πρὸς τὴν Μάρθαν καὶ Μαριὰμ </w:t>
      </w:r>
    </w:p>
    <w:p w:rsidR="00655234" w:rsidRDefault="00655234" w:rsidP="00655234">
      <w:pPr>
        <w:autoSpaceDE w:val="0"/>
        <w:autoSpaceDN w:val="0"/>
        <w:adjustRightInd w:val="0"/>
        <w:rPr>
          <w:rFonts w:ascii="Times New Roman" w:hAnsi="Times New Roman"/>
          <w:lang w:bidi="he-IL"/>
        </w:rPr>
      </w:pPr>
      <w:r w:rsidRPr="00A81407">
        <w:rPr>
          <w:rFonts w:ascii="Times New Roman" w:hAnsi="Times New Roman"/>
          <w:lang w:bidi="he-IL"/>
        </w:rPr>
        <w:t>ἵνα παραμυθήσωνται αὐτὰς περὶ τοῦ ἀδελφοῦ.</w:t>
      </w:r>
    </w:p>
    <w:p w:rsidR="00655234" w:rsidRPr="00A81407" w:rsidRDefault="00655234" w:rsidP="00655234">
      <w:pPr>
        <w:autoSpaceDE w:val="0"/>
        <w:autoSpaceDN w:val="0"/>
        <w:adjustRightInd w:val="0"/>
        <w:rPr>
          <w:rFonts w:ascii="Times New Roman" w:hAnsi="Times New Roman"/>
          <w:sz w:val="20"/>
          <w:szCs w:val="20"/>
          <w:lang w:bidi="he-IL"/>
        </w:rPr>
      </w:pPr>
    </w:p>
    <w:p w:rsidR="00655234" w:rsidRPr="004D6F88" w:rsidRDefault="00655234" w:rsidP="00655234">
      <w:pPr>
        <w:pStyle w:val="a8"/>
        <w:numPr>
          <w:ilvl w:val="0"/>
          <w:numId w:val="19"/>
        </w:numPr>
        <w:autoSpaceDE w:val="0"/>
        <w:autoSpaceDN w:val="0"/>
        <w:adjustRightInd w:val="0"/>
        <w:rPr>
          <w:rFonts w:ascii="Times New Roman" w:hAnsi="Times New Roman"/>
          <w:lang w:bidi="he-IL"/>
        </w:rPr>
      </w:pPr>
      <w:r w:rsidRPr="004D6F88">
        <w:rPr>
          <w:rFonts w:ascii="Times New Roman" w:hAnsi="Times New Roman"/>
          <w:lang w:bidi="he-IL"/>
        </w:rPr>
        <w:t xml:space="preserve">Πρόκειται για </w:t>
      </w:r>
      <w:r w:rsidRPr="004D6F88">
        <w:rPr>
          <w:rFonts w:ascii="Times New Roman" w:hAnsi="Times New Roman"/>
          <w:b/>
          <w:lang w:bidi="he-IL"/>
        </w:rPr>
        <w:t xml:space="preserve">την παρθενική εμφάνιση του </w:t>
      </w:r>
      <w:r>
        <w:rPr>
          <w:rFonts w:ascii="Times New Roman" w:hAnsi="Times New Roman"/>
          <w:b/>
          <w:lang w:bidi="he-IL"/>
        </w:rPr>
        <w:t>Θ.</w:t>
      </w:r>
      <w:r w:rsidRPr="004D6F88">
        <w:rPr>
          <w:rFonts w:ascii="Times New Roman" w:hAnsi="Times New Roman"/>
          <w:lang w:bidi="he-IL"/>
        </w:rPr>
        <w:t xml:space="preserve"> στην αφηγηματική σκηνή στο πλαίσιο μιας εβδομάδος, της β’ κατά σειράν στο Ιω. και ειδικότερα την τρίτη κατά σειρά ημέρα από τη στιγμή της ανακοίνωσης της ασθένειας του Λαζάρου από απεσταλμένους των γυναικών αδελφών</w:t>
      </w:r>
      <w:r w:rsidRPr="004D6F88">
        <w:rPr>
          <w:rStyle w:val="a4"/>
          <w:rFonts w:ascii="Times New Roman" w:hAnsi="Times New Roman"/>
          <w:lang w:bidi="he-IL"/>
        </w:rPr>
        <w:footnoteReference w:id="29"/>
      </w:r>
      <w:r w:rsidRPr="004D6F88">
        <w:rPr>
          <w:rFonts w:ascii="Times New Roman" w:hAnsi="Times New Roman"/>
          <w:lang w:bidi="he-IL"/>
        </w:rPr>
        <w:t xml:space="preserve">. Ταυτίζεται με την ημέρα της «κοίμησης» του «φίλου». Το γεγονός ότι η σκηνή εκτυλίσσεται στη Βηθανία </w:t>
      </w:r>
      <w:r w:rsidRPr="004D6F88">
        <w:rPr>
          <w:rFonts w:ascii="Times New Roman" w:hAnsi="Times New Roman"/>
          <w:b/>
          <w:i/>
          <w:lang w:bidi="he-IL"/>
        </w:rPr>
        <w:t xml:space="preserve">πέραν του Ιορδάνου </w:t>
      </w:r>
      <w:r w:rsidRPr="004D6F88">
        <w:rPr>
          <w:rFonts w:ascii="Times New Roman" w:hAnsi="Times New Roman"/>
          <w:lang w:bidi="he-IL"/>
        </w:rPr>
        <w:t xml:space="preserve">ανακαλεί </w:t>
      </w:r>
      <w:r w:rsidRPr="000131B0">
        <w:rPr>
          <w:rFonts w:ascii="Times New Roman" w:hAnsi="Times New Roman"/>
          <w:b/>
          <w:i/>
          <w:lang w:bidi="he-IL"/>
        </w:rPr>
        <w:t xml:space="preserve">άμεσα </w:t>
      </w:r>
      <w:r w:rsidRPr="004D6F88">
        <w:rPr>
          <w:rFonts w:ascii="Times New Roman" w:hAnsi="Times New Roman"/>
          <w:lang w:bidi="he-IL"/>
        </w:rPr>
        <w:t xml:space="preserve">την αξιόπιστη (όπως τονίζεται από τους </w:t>
      </w:r>
      <w:r w:rsidRPr="004D6F88">
        <w:rPr>
          <w:rFonts w:ascii="Times New Roman" w:hAnsi="Times New Roman"/>
          <w:b/>
          <w:i/>
          <w:lang w:bidi="he-IL"/>
        </w:rPr>
        <w:t>πιστεύοντες σε εκείνον τον τόπο</w:t>
      </w:r>
      <w:r w:rsidRPr="004D6F88">
        <w:rPr>
          <w:rFonts w:ascii="Times New Roman" w:hAnsi="Times New Roman"/>
          <w:lang w:bidi="he-IL"/>
        </w:rPr>
        <w:t>)</w:t>
      </w:r>
      <w:r>
        <w:rPr>
          <w:rFonts w:ascii="Times New Roman" w:hAnsi="Times New Roman"/>
          <w:lang w:bidi="he-IL"/>
        </w:rPr>
        <w:t xml:space="preserve"> </w:t>
      </w:r>
      <w:r w:rsidRPr="004D6F88">
        <w:rPr>
          <w:rFonts w:ascii="Times New Roman" w:hAnsi="Times New Roman"/>
          <w:lang w:bidi="he-IL"/>
        </w:rPr>
        <w:t xml:space="preserve">μαρτυρία του Ιωάννη περί του </w:t>
      </w:r>
      <w:r w:rsidRPr="004D6F88">
        <w:rPr>
          <w:rFonts w:ascii="Times New Roman" w:hAnsi="Times New Roman"/>
          <w:i/>
          <w:lang w:bidi="he-IL"/>
        </w:rPr>
        <w:t>Αμνού του αίροντος την αμαρτίαν του κόσμου</w:t>
      </w:r>
      <w:r w:rsidRPr="004D6F88">
        <w:rPr>
          <w:rFonts w:ascii="Times New Roman" w:hAnsi="Times New Roman"/>
          <w:lang w:bidi="he-IL"/>
        </w:rPr>
        <w:t xml:space="preserve"> / </w:t>
      </w:r>
      <w:r w:rsidRPr="004D6F88">
        <w:rPr>
          <w:rFonts w:ascii="Times New Roman" w:hAnsi="Times New Roman"/>
          <w:i/>
          <w:lang w:bidi="he-IL"/>
        </w:rPr>
        <w:t>πνευματοφόρου Υιού του Θεού</w:t>
      </w:r>
      <w:r w:rsidRPr="004D6F88">
        <w:rPr>
          <w:rFonts w:ascii="Times New Roman" w:hAnsi="Times New Roman"/>
          <w:lang w:bidi="he-IL"/>
        </w:rPr>
        <w:t xml:space="preserve">, </w:t>
      </w:r>
      <w:r w:rsidRPr="004D6F88">
        <w:rPr>
          <w:rFonts w:ascii="Times New Roman" w:hAnsi="Times New Roman"/>
          <w:b/>
          <w:i/>
          <w:lang w:bidi="he-IL"/>
        </w:rPr>
        <w:t>παρότι</w:t>
      </w:r>
      <w:r w:rsidRPr="004D6F88">
        <w:rPr>
          <w:rFonts w:ascii="Times New Roman" w:hAnsi="Times New Roman"/>
          <w:lang w:bidi="he-IL"/>
        </w:rPr>
        <w:t xml:space="preserve"> εκείνη δεν συνοδευόταν από σημεία. Έμμεσα υπενθυμίζει την ακολουθία - </w:t>
      </w:r>
      <w:r w:rsidRPr="004D6F88">
        <w:rPr>
          <w:rFonts w:ascii="Times New Roman" w:hAnsi="Times New Roman"/>
          <w:b/>
          <w:i/>
          <w:lang w:bidi="he-IL"/>
        </w:rPr>
        <w:t>μεταστροφή</w:t>
      </w:r>
      <w:r w:rsidRPr="004D6F88">
        <w:rPr>
          <w:rFonts w:ascii="Times New Roman" w:hAnsi="Times New Roman"/>
          <w:lang w:bidi="he-IL"/>
        </w:rPr>
        <w:t xml:space="preserve"> των πρώτων πέντε μαθητών</w:t>
      </w:r>
      <w:r>
        <w:rPr>
          <w:rFonts w:ascii="Times New Roman" w:hAnsi="Times New Roman"/>
          <w:lang w:bidi="he-IL"/>
        </w:rPr>
        <w:t>,</w:t>
      </w:r>
      <w:r>
        <w:rPr>
          <w:rStyle w:val="a4"/>
          <w:rFonts w:ascii="Times New Roman" w:hAnsi="Times New Roman"/>
          <w:lang w:bidi="he-IL"/>
        </w:rPr>
        <w:footnoteReference w:id="30"/>
      </w:r>
      <w:r>
        <w:rPr>
          <w:rFonts w:ascii="Times New Roman" w:hAnsi="Times New Roman"/>
          <w:lang w:bidi="he-IL"/>
        </w:rPr>
        <w:t xml:space="preserve"> ενώ σε αυτή τη σκηνή πιστεύουν </w:t>
      </w:r>
      <w:r w:rsidRPr="0097101F">
        <w:rPr>
          <w:rFonts w:ascii="Times New Roman" w:hAnsi="Times New Roman"/>
          <w:i/>
          <w:lang w:bidi="he-IL"/>
        </w:rPr>
        <w:t>πολλοί</w:t>
      </w:r>
      <w:r>
        <w:rPr>
          <w:rFonts w:ascii="Times New Roman" w:hAnsi="Times New Roman"/>
          <w:lang w:bidi="he-IL"/>
        </w:rPr>
        <w:t xml:space="preserve">. </w:t>
      </w:r>
      <w:r w:rsidRPr="004D6F88">
        <w:rPr>
          <w:rFonts w:ascii="Times New Roman" w:hAnsi="Times New Roman"/>
          <w:lang w:bidi="he-IL"/>
        </w:rPr>
        <w:t xml:space="preserve">Σημειωτέον ότι η πρώτη σκηνή μεταστροφών ολοκληρώθηκε </w:t>
      </w:r>
      <w:r>
        <w:rPr>
          <w:rFonts w:ascii="Times New Roman" w:hAnsi="Times New Roman"/>
          <w:lang w:bidi="he-IL"/>
        </w:rPr>
        <w:t>με την πρώτη από τις τρεις Ομολογίες πίστης του Ιω. (βλ. Επίμετρο Ι). Ο «άγνωστος</w:t>
      </w:r>
      <w:r w:rsidRPr="004D6F88">
        <w:rPr>
          <w:rFonts w:ascii="Times New Roman" w:hAnsi="Times New Roman"/>
          <w:lang w:bidi="he-IL"/>
        </w:rPr>
        <w:t xml:space="preserve">» στους Συνοπτικούς </w:t>
      </w:r>
      <w:r>
        <w:rPr>
          <w:rFonts w:ascii="Times New Roman" w:hAnsi="Times New Roman"/>
          <w:b/>
          <w:i/>
          <w:lang w:bidi="he-IL"/>
        </w:rPr>
        <w:t>άδολος</w:t>
      </w:r>
      <w:r w:rsidRPr="004D6F88">
        <w:rPr>
          <w:rFonts w:ascii="Times New Roman" w:hAnsi="Times New Roman"/>
          <w:b/>
          <w:i/>
          <w:lang w:bidi="he-IL"/>
        </w:rPr>
        <w:t xml:space="preserve"> Ισραηλίτη</w:t>
      </w:r>
      <w:r>
        <w:rPr>
          <w:rFonts w:ascii="Times New Roman" w:hAnsi="Times New Roman"/>
          <w:b/>
          <w:i/>
          <w:lang w:bidi="he-IL"/>
        </w:rPr>
        <w:t>ς</w:t>
      </w:r>
      <w:r w:rsidRPr="004D6F88">
        <w:rPr>
          <w:rFonts w:ascii="Times New Roman" w:hAnsi="Times New Roman"/>
          <w:lang w:bidi="he-IL"/>
        </w:rPr>
        <w:t xml:space="preserve"> Ναθαναήλ, ο οποίος κατόπιν παραδόξως χάνεται από το προσκήνιο</w:t>
      </w:r>
      <w:r>
        <w:rPr>
          <w:rFonts w:ascii="Times New Roman" w:hAnsi="Times New Roman"/>
          <w:lang w:bidi="he-IL"/>
        </w:rPr>
        <w:t>,</w:t>
      </w:r>
      <w:r w:rsidRPr="00562BEE">
        <w:rPr>
          <w:rFonts w:ascii="Times New Roman" w:hAnsi="Times New Roman"/>
          <w:lang w:bidi="he-IL"/>
        </w:rPr>
        <w:t xml:space="preserve"> </w:t>
      </w:r>
      <w:r>
        <w:rPr>
          <w:rFonts w:ascii="Times New Roman" w:hAnsi="Times New Roman"/>
          <w:lang w:bidi="he-IL"/>
        </w:rPr>
        <w:t>σε άμεσο λόγο (όπως κατόπιν και ο Θ.) διακηρύσσει</w:t>
      </w:r>
      <w:r w:rsidRPr="004D6F88">
        <w:rPr>
          <w:rFonts w:ascii="Times New Roman" w:hAnsi="Times New Roman"/>
          <w:lang w:bidi="he-IL"/>
        </w:rPr>
        <w:t xml:space="preserve">: </w:t>
      </w:r>
      <w:r w:rsidRPr="004D6F88">
        <w:rPr>
          <w:rFonts w:ascii="Times New Roman" w:hAnsi="Times New Roman"/>
          <w:i/>
          <w:lang w:bidi="he-IL"/>
        </w:rPr>
        <w:t xml:space="preserve">Σὺ εἶ ὁ </w:t>
      </w:r>
      <w:r w:rsidRPr="004F7C67">
        <w:rPr>
          <w:rFonts w:ascii="Times New Roman" w:hAnsi="Times New Roman"/>
          <w:i/>
          <w:caps/>
          <w:lang w:bidi="he-IL"/>
        </w:rPr>
        <w:t>υ</w:t>
      </w:r>
      <w:r w:rsidRPr="004D6F88">
        <w:rPr>
          <w:rFonts w:ascii="Times New Roman" w:hAnsi="Times New Roman"/>
          <w:i/>
          <w:lang w:bidi="he-IL"/>
        </w:rPr>
        <w:t>ἱὸς τοῦ Θεοῦ, σὺ βασιλεὺς εἶ τοῦ Ἰσραήλ</w:t>
      </w:r>
      <w:r w:rsidRPr="004D6F88">
        <w:rPr>
          <w:rFonts w:ascii="SBL Greek" w:hAnsi="SBL Greek" w:cs="SBL Greek"/>
          <w:lang w:bidi="he-IL"/>
        </w:rPr>
        <w:t xml:space="preserve"> </w:t>
      </w:r>
      <w:r w:rsidRPr="004D6F88">
        <w:rPr>
          <w:rFonts w:ascii="Times New Roman" w:hAnsi="Times New Roman"/>
          <w:lang w:bidi="he-IL"/>
        </w:rPr>
        <w:t xml:space="preserve">(1, 49). Στην απάντηση του </w:t>
      </w:r>
      <w:r w:rsidRPr="004D6F88">
        <w:rPr>
          <w:rFonts w:ascii="Times New Roman" w:hAnsi="Times New Roman"/>
          <w:i/>
          <w:lang w:bidi="he-IL"/>
        </w:rPr>
        <w:t>παντογνώστη</w:t>
      </w:r>
      <w:r w:rsidRPr="004D6F88">
        <w:rPr>
          <w:rFonts w:ascii="Times New Roman" w:hAnsi="Times New Roman"/>
          <w:lang w:bidi="he-IL"/>
        </w:rPr>
        <w:t xml:space="preserve"> Ιησού, ο οποίος ήδη στη συκή </w:t>
      </w:r>
      <w:r>
        <w:rPr>
          <w:rFonts w:ascii="Times New Roman" w:hAnsi="Times New Roman"/>
          <w:lang w:bidi="he-IL"/>
        </w:rPr>
        <w:t xml:space="preserve">βρισκόταν </w:t>
      </w:r>
      <w:r w:rsidRPr="004D6F88">
        <w:rPr>
          <w:rFonts w:ascii="Times New Roman" w:hAnsi="Times New Roman"/>
          <w:lang w:bidi="he-IL"/>
        </w:rPr>
        <w:t xml:space="preserve">«πλησίον» του, ο «Υιός του Ανθρώπου» ταυτίζεται με την </w:t>
      </w:r>
      <w:r w:rsidRPr="004D6F88">
        <w:rPr>
          <w:rFonts w:ascii="Times New Roman" w:hAnsi="Times New Roman"/>
          <w:b/>
          <w:i/>
          <w:lang w:bidi="he-IL"/>
        </w:rPr>
        <w:t>κλίμακα του Ιακώβ</w:t>
      </w:r>
      <w:r>
        <w:rPr>
          <w:rFonts w:ascii="Times New Roman" w:hAnsi="Times New Roman"/>
          <w:lang w:bidi="he-IL"/>
        </w:rPr>
        <w:t>, συνδέοντας</w:t>
      </w:r>
      <w:r w:rsidRPr="004D6F88">
        <w:rPr>
          <w:rFonts w:ascii="Times New Roman" w:hAnsi="Times New Roman"/>
          <w:lang w:bidi="he-IL"/>
        </w:rPr>
        <w:t xml:space="preserve"> αντί του Ναού τον άνω με τον επίγειο κόσμο. Ακολουθούν τα σημεία της «Αναδημιουργίας - Νομοδοσίας» στην περιθωριακή Κανά και της «υποκατάστασης» του Ναού (που ως ομφαλός της γης κλασικά ενώνει ουρανό και γη) από </w:t>
      </w:r>
      <w:r>
        <w:rPr>
          <w:rFonts w:ascii="Times New Roman" w:hAnsi="Times New Roman"/>
          <w:lang w:bidi="he-IL"/>
        </w:rPr>
        <w:t xml:space="preserve">τον Χριστό (και δη </w:t>
      </w:r>
      <w:r w:rsidRPr="00562BEE">
        <w:rPr>
          <w:rFonts w:ascii="Times New Roman" w:hAnsi="Times New Roman"/>
          <w:b/>
          <w:lang w:bidi="he-IL"/>
        </w:rPr>
        <w:t>το αναστημένο σώμα Του</w:t>
      </w:r>
      <w:r>
        <w:rPr>
          <w:rFonts w:ascii="Times New Roman" w:hAnsi="Times New Roman"/>
          <w:b/>
          <w:lang w:bidi="he-IL"/>
        </w:rPr>
        <w:t xml:space="preserve"> [!]</w:t>
      </w:r>
      <w:r>
        <w:rPr>
          <w:rFonts w:ascii="Times New Roman" w:hAnsi="Times New Roman"/>
          <w:lang w:bidi="he-IL"/>
        </w:rPr>
        <w:t xml:space="preserve">). Το αποτέλεσμα είναι ότι </w:t>
      </w:r>
      <w:r w:rsidRPr="00D920F2">
        <w:rPr>
          <w:rFonts w:ascii="Times New Roman" w:hAnsi="Times New Roman"/>
          <w:i/>
          <w:lang w:bidi="he-IL"/>
        </w:rPr>
        <w:t>πολλοί</w:t>
      </w:r>
      <w:r w:rsidRPr="004D6F88">
        <w:rPr>
          <w:rFonts w:ascii="Times New Roman" w:hAnsi="Times New Roman"/>
          <w:lang w:bidi="he-IL"/>
        </w:rPr>
        <w:t xml:space="preserve"> στα </w:t>
      </w:r>
      <w:r w:rsidRPr="004D6F88">
        <w:rPr>
          <w:rFonts w:ascii="Times New Roman" w:hAnsi="Times New Roman"/>
          <w:b/>
          <w:lang w:bidi="he-IL"/>
        </w:rPr>
        <w:t xml:space="preserve">Ιεροσόλυμα </w:t>
      </w:r>
      <w:r w:rsidRPr="004D6F88">
        <w:rPr>
          <w:rFonts w:ascii="Times New Roman" w:hAnsi="Times New Roman"/>
          <w:lang w:bidi="he-IL"/>
        </w:rPr>
        <w:t xml:space="preserve">και μάλιστα το </w:t>
      </w:r>
      <w:r w:rsidRPr="004D6F88">
        <w:rPr>
          <w:rFonts w:ascii="Times New Roman" w:hAnsi="Times New Roman"/>
          <w:b/>
          <w:lang w:bidi="he-IL"/>
        </w:rPr>
        <w:t xml:space="preserve">Πάσχα </w:t>
      </w:r>
      <w:r w:rsidRPr="004D6F88">
        <w:rPr>
          <w:rFonts w:ascii="Times New Roman" w:hAnsi="Times New Roman"/>
          <w:lang w:bidi="he-IL"/>
        </w:rPr>
        <w:t xml:space="preserve">τον πίστευσαν </w:t>
      </w:r>
      <w:r w:rsidRPr="004D6F88">
        <w:rPr>
          <w:rFonts w:ascii="Times New Roman" w:hAnsi="Times New Roman"/>
          <w:b/>
          <w:i/>
          <w:lang w:bidi="he-IL"/>
        </w:rPr>
        <w:t>θεωροῦντες αὐτοῦ τὰ σημεῖα ἃ ἐποίει</w:t>
      </w:r>
      <w:r w:rsidRPr="004D6F88">
        <w:rPr>
          <w:rFonts w:ascii="Times New Roman" w:hAnsi="Times New Roman"/>
          <w:lang w:bidi="he-IL"/>
        </w:rPr>
        <w:t>. Αντιθέτως εκείνος δεν τους</w:t>
      </w:r>
      <w:r w:rsidRPr="00D920F2">
        <w:rPr>
          <w:rFonts w:ascii="Times New Roman" w:hAnsi="Times New Roman"/>
          <w:i/>
          <w:lang w:bidi="he-IL"/>
        </w:rPr>
        <w:t xml:space="preserve"> πίστευε</w:t>
      </w:r>
      <w:r>
        <w:rPr>
          <w:rFonts w:ascii="Times New Roman" w:hAnsi="Times New Roman"/>
          <w:i/>
          <w:lang w:bidi="he-IL"/>
        </w:rPr>
        <w:t>,</w:t>
      </w:r>
      <w:r w:rsidRPr="004D6F88">
        <w:rPr>
          <w:rFonts w:ascii="Times New Roman" w:hAnsi="Times New Roman"/>
          <w:lang w:bidi="he-IL"/>
        </w:rPr>
        <w:t xml:space="preserve"> </w:t>
      </w:r>
      <w:r w:rsidRPr="004D6F88">
        <w:rPr>
          <w:rFonts w:ascii="Times New Roman" w:hAnsi="Times New Roman"/>
          <w:b/>
          <w:i/>
          <w:lang w:bidi="he-IL"/>
        </w:rPr>
        <w:t>διὰ τὸ αὐτὸν γινώσκειν πάντας</w:t>
      </w:r>
      <w:r w:rsidRPr="004D6F88">
        <w:rPr>
          <w:rFonts w:ascii="Times New Roman" w:hAnsi="Times New Roman"/>
          <w:lang w:bidi="he-IL"/>
        </w:rPr>
        <w:t>.</w:t>
      </w:r>
      <w:r w:rsidRPr="004D6F88">
        <w:rPr>
          <w:rStyle w:val="a4"/>
          <w:rFonts w:ascii="Times New Roman" w:hAnsi="Times New Roman"/>
          <w:lang w:bidi="he-IL"/>
        </w:rPr>
        <w:footnoteReference w:id="31"/>
      </w:r>
      <w:r w:rsidRPr="004D6F88">
        <w:rPr>
          <w:rFonts w:ascii="Times New Roman" w:hAnsi="Times New Roman"/>
          <w:lang w:bidi="he-IL"/>
        </w:rPr>
        <w:t xml:space="preserve"> </w:t>
      </w:r>
      <w:r>
        <w:rPr>
          <w:rFonts w:ascii="Times New Roman" w:hAnsi="Times New Roman"/>
          <w:lang w:bidi="he-IL"/>
        </w:rPr>
        <w:t>Είναι η πρώτη περίπτωση όπου στο Ιω. γίνεται σαφές ότι η πίστη προς τον Ι. Χριστό δεν είναι πάντα η αρμόζουσα.</w:t>
      </w:r>
    </w:p>
    <w:p w:rsidR="00655234" w:rsidRPr="004D6F88" w:rsidRDefault="00655234" w:rsidP="00655234">
      <w:pPr>
        <w:pStyle w:val="a8"/>
        <w:numPr>
          <w:ilvl w:val="0"/>
          <w:numId w:val="19"/>
        </w:numPr>
        <w:ind w:left="714" w:hanging="357"/>
        <w:rPr>
          <w:rFonts w:ascii="Times New Roman" w:hAnsi="Times New Roman"/>
          <w:lang w:bidi="he-IL"/>
        </w:rPr>
      </w:pPr>
      <w:r w:rsidRPr="004D6F88">
        <w:rPr>
          <w:rFonts w:ascii="Times New Roman" w:hAnsi="Times New Roman"/>
          <w:lang w:bidi="he-IL"/>
        </w:rPr>
        <w:t>Όταν στην αρχή του κεφ. 11, ο Ιησούς σε άμεσο λόγο καλεί τους μαθητές</w:t>
      </w:r>
      <w:r w:rsidRPr="004D6F88">
        <w:rPr>
          <w:rFonts w:ascii="Times New Roman" w:hAnsi="Times New Roman"/>
          <w:b/>
          <w:i/>
          <w:lang w:bidi="he-IL"/>
        </w:rPr>
        <w:t xml:space="preserve"> ἄγωμεν εἰς τὴν Ἰουδαίαν πάλιν,</w:t>
      </w:r>
      <w:r w:rsidRPr="004D6F88">
        <w:rPr>
          <w:rFonts w:ascii="Times New Roman" w:hAnsi="Times New Roman"/>
          <w:lang w:bidi="he-IL"/>
        </w:rPr>
        <w:t xml:space="preserve"> εκείνοι προσφωνώντας τον ως </w:t>
      </w:r>
      <w:r w:rsidRPr="004D6F88">
        <w:rPr>
          <w:rFonts w:ascii="Times New Roman" w:hAnsi="Times New Roman"/>
          <w:i/>
          <w:lang w:bidi="he-IL"/>
        </w:rPr>
        <w:t>ραβίνο</w:t>
      </w:r>
      <w:r w:rsidRPr="004D6F88">
        <w:rPr>
          <w:rFonts w:ascii="Times New Roman" w:hAnsi="Times New Roman"/>
          <w:lang w:bidi="he-IL"/>
        </w:rPr>
        <w:t>, θεωρούν ότι έτσι εκτίθεται και πάλι στο</w:t>
      </w:r>
      <w:r w:rsidRPr="004D6F88">
        <w:rPr>
          <w:rFonts w:ascii="Times New Roman" w:hAnsi="Times New Roman"/>
          <w:i/>
          <w:lang w:bidi="he-IL"/>
        </w:rPr>
        <w:t xml:space="preserve"> θανάσιμο</w:t>
      </w:r>
      <w:r w:rsidRPr="004D6F88">
        <w:rPr>
          <w:rFonts w:ascii="Times New Roman" w:hAnsi="Times New Roman"/>
          <w:lang w:bidi="he-IL"/>
        </w:rPr>
        <w:t xml:space="preserve"> κίνδυνο που </w:t>
      </w:r>
      <w:r w:rsidRPr="004D6F88">
        <w:rPr>
          <w:rFonts w:ascii="Times New Roman" w:hAnsi="Times New Roman"/>
          <w:b/>
          <w:i/>
          <w:lang w:bidi="he-IL"/>
        </w:rPr>
        <w:t>μόλις</w:t>
      </w:r>
      <w:r w:rsidRPr="004D6F88">
        <w:rPr>
          <w:rFonts w:ascii="Times New Roman" w:hAnsi="Times New Roman"/>
          <w:lang w:bidi="he-IL"/>
        </w:rPr>
        <w:t xml:space="preserve"> είχε διατρέξει ένεκα βλασφημίας: </w:t>
      </w:r>
      <w:r w:rsidRPr="004D6F88">
        <w:rPr>
          <w:rFonts w:ascii="Times New Roman" w:hAnsi="Times New Roman"/>
          <w:b/>
          <w:i/>
          <w:lang w:bidi="he-IL"/>
        </w:rPr>
        <w:t>ῥαββί, νῦν ἐζήτουν σε λιθάσαι οἱ Ἰουδαῖοι, καὶ πάλιν ὑπάγεις ἐκεῖ;</w:t>
      </w:r>
      <w:r w:rsidRPr="004D6F88">
        <w:rPr>
          <w:rFonts w:ascii="Times New Roman" w:hAnsi="Times New Roman"/>
          <w:lang w:bidi="he-IL"/>
        </w:rPr>
        <w:t xml:space="preserve"> </w:t>
      </w:r>
      <w:r w:rsidRPr="004D6F88">
        <w:rPr>
          <w:rFonts w:ascii="Times New Roman" w:hAnsi="Times New Roman"/>
          <w:i/>
          <w:lang w:bidi="he-IL"/>
        </w:rPr>
        <w:t>Προοδευτικά</w:t>
      </w:r>
      <w:r w:rsidRPr="004D6F88">
        <w:rPr>
          <w:rFonts w:ascii="Times New Roman" w:hAnsi="Times New Roman"/>
          <w:lang w:bidi="he-IL"/>
        </w:rPr>
        <w:t xml:space="preserve"> τους επεξηγεί ότι οδεύει για να </w:t>
      </w:r>
      <w:r w:rsidRPr="004D6F88">
        <w:rPr>
          <w:rFonts w:ascii="Times New Roman" w:hAnsi="Times New Roman"/>
          <w:b/>
          <w:i/>
          <w:lang w:bidi="he-IL"/>
        </w:rPr>
        <w:t xml:space="preserve">εξυπνήσει </w:t>
      </w:r>
      <w:r>
        <w:rPr>
          <w:rFonts w:ascii="Times New Roman" w:hAnsi="Times New Roman"/>
          <w:lang w:bidi="he-IL"/>
        </w:rPr>
        <w:t xml:space="preserve">τον φίλο του </w:t>
      </w:r>
      <w:r w:rsidRPr="004D6F88">
        <w:rPr>
          <w:rFonts w:ascii="Times New Roman" w:hAnsi="Times New Roman"/>
          <w:lang w:bidi="he-IL"/>
        </w:rPr>
        <w:t xml:space="preserve">που έχει αποθάνει. Άρα ο ίδιος ο Κύριος επεξηγεί προοδευτικά ότι το αρχικό </w:t>
      </w:r>
      <w:r w:rsidRPr="004D6F88">
        <w:rPr>
          <w:rFonts w:ascii="Times New Roman" w:hAnsi="Times New Roman"/>
          <w:b/>
          <w:i/>
          <w:lang w:bidi="he-IL"/>
        </w:rPr>
        <w:t xml:space="preserve">ἄγωμεν </w:t>
      </w:r>
      <w:r w:rsidRPr="004D6F88">
        <w:rPr>
          <w:rFonts w:ascii="Times New Roman" w:hAnsi="Times New Roman"/>
          <w:lang w:bidi="he-IL"/>
        </w:rPr>
        <w:t>δεν ανα</w:t>
      </w:r>
      <w:r>
        <w:rPr>
          <w:rFonts w:ascii="Times New Roman" w:hAnsi="Times New Roman"/>
          <w:lang w:bidi="he-IL"/>
        </w:rPr>
        <w:t xml:space="preserve">φέρεται γενικά στην Ιουδαία, </w:t>
      </w:r>
      <w:r w:rsidRPr="004D6F88">
        <w:rPr>
          <w:rFonts w:ascii="Times New Roman" w:hAnsi="Times New Roman"/>
          <w:lang w:bidi="he-IL"/>
        </w:rPr>
        <w:t xml:space="preserve">αλλά συγκεκριμένα </w:t>
      </w:r>
      <w:r w:rsidRPr="004D6F88">
        <w:rPr>
          <w:rFonts w:ascii="Times New Roman" w:hAnsi="Times New Roman"/>
          <w:b/>
          <w:i/>
          <w:lang w:bidi="he-IL"/>
        </w:rPr>
        <w:t>πρὸς αὐτὸν</w:t>
      </w:r>
      <w:r w:rsidRPr="004D6F88">
        <w:rPr>
          <w:rFonts w:ascii="Times New Roman" w:hAnsi="Times New Roman"/>
          <w:lang w:bidi="he-IL"/>
        </w:rPr>
        <w:t xml:space="preserve"> (το</w:t>
      </w:r>
      <w:r>
        <w:rPr>
          <w:rFonts w:ascii="Times New Roman" w:hAnsi="Times New Roman"/>
          <w:lang w:bidi="he-IL"/>
        </w:rPr>
        <w:t>ν</w:t>
      </w:r>
      <w:r w:rsidRPr="004D6F88">
        <w:rPr>
          <w:rFonts w:ascii="Times New Roman" w:hAnsi="Times New Roman"/>
          <w:lang w:bidi="he-IL"/>
        </w:rPr>
        <w:t xml:space="preserve"> Λάζαρο τον φίλο </w:t>
      </w:r>
      <w:r w:rsidRPr="004D6F88">
        <w:rPr>
          <w:rFonts w:ascii="Times New Roman" w:hAnsi="Times New Roman"/>
          <w:b/>
          <w:i/>
          <w:lang w:bidi="he-IL"/>
        </w:rPr>
        <w:t>ἡμῶν</w:t>
      </w:r>
      <w:r w:rsidRPr="004D6F88">
        <w:rPr>
          <w:rFonts w:ascii="Times New Roman" w:hAnsi="Times New Roman"/>
          <w:lang w:bidi="he-IL"/>
        </w:rPr>
        <w:t xml:space="preserve">). Ενώ ο «καλός Ποιμήν», ήδη (α) έχει διακηρύξει την έλευση της δόξας </w:t>
      </w:r>
      <w:r w:rsidRPr="000131B0">
        <w:rPr>
          <w:rFonts w:ascii="Times New Roman" w:hAnsi="Times New Roman"/>
          <w:caps/>
          <w:lang w:bidi="he-IL"/>
        </w:rPr>
        <w:t>τ</w:t>
      </w:r>
      <w:r w:rsidRPr="004D6F88">
        <w:rPr>
          <w:rFonts w:ascii="Times New Roman" w:hAnsi="Times New Roman"/>
          <w:lang w:bidi="he-IL"/>
        </w:rPr>
        <w:t>ου (χωρίς να προφητεύει τους ονειδισμούς</w:t>
      </w:r>
      <w:r>
        <w:rPr>
          <w:rFonts w:ascii="Times New Roman" w:hAnsi="Times New Roman"/>
          <w:lang w:bidi="he-IL"/>
        </w:rPr>
        <w:t>,</w:t>
      </w:r>
      <w:r w:rsidRPr="004D6F88">
        <w:rPr>
          <w:rFonts w:ascii="Times New Roman" w:hAnsi="Times New Roman"/>
          <w:lang w:bidi="he-IL"/>
        </w:rPr>
        <w:t xml:space="preserve"> όπως στους Συνοπτικούς</w:t>
      </w:r>
      <w:r>
        <w:rPr>
          <w:rFonts w:ascii="Times New Roman" w:hAnsi="Times New Roman"/>
          <w:lang w:bidi="he-IL"/>
        </w:rPr>
        <w:t xml:space="preserve"> 3Χ [Μκ. 8, 31</w:t>
      </w:r>
      <w:r w:rsidRPr="000131B0">
        <w:rPr>
          <w:rFonts w:ascii="Times New Roman" w:hAnsi="Times New Roman"/>
          <w:vertAlign w:val="superscript"/>
          <w:lang w:bidi="he-IL"/>
        </w:rPr>
        <w:t>.</w:t>
      </w:r>
      <w:r>
        <w:rPr>
          <w:rFonts w:ascii="Times New Roman" w:hAnsi="Times New Roman"/>
          <w:lang w:bidi="he-IL"/>
        </w:rPr>
        <w:t xml:space="preserve"> 9, 32</w:t>
      </w:r>
      <w:r w:rsidRPr="000131B0">
        <w:rPr>
          <w:rFonts w:ascii="Times New Roman" w:hAnsi="Times New Roman"/>
          <w:vertAlign w:val="superscript"/>
          <w:lang w:bidi="he-IL"/>
        </w:rPr>
        <w:t>.</w:t>
      </w:r>
      <w:r>
        <w:rPr>
          <w:rFonts w:ascii="Times New Roman" w:hAnsi="Times New Roman"/>
          <w:lang w:bidi="he-IL"/>
        </w:rPr>
        <w:t xml:space="preserve"> 10, 33]</w:t>
      </w:r>
      <w:r w:rsidRPr="004D6F88">
        <w:rPr>
          <w:rFonts w:ascii="Times New Roman" w:hAnsi="Times New Roman"/>
          <w:lang w:bidi="he-IL"/>
        </w:rPr>
        <w:t xml:space="preserve">) και (β) έχει επισημάνει ότι </w:t>
      </w:r>
      <w:r w:rsidRPr="004D6F88">
        <w:rPr>
          <w:rFonts w:ascii="Times New Roman" w:hAnsi="Times New Roman"/>
          <w:b/>
          <w:i/>
          <w:lang w:bidi="he-IL"/>
        </w:rPr>
        <w:t xml:space="preserve">Χαίρει για τους μαθητές </w:t>
      </w:r>
      <w:r w:rsidRPr="004D6F88">
        <w:rPr>
          <w:rFonts w:ascii="Times New Roman" w:hAnsi="Times New Roman"/>
          <w:b/>
          <w:i/>
          <w:highlight w:val="yellow"/>
          <w:lang w:bidi="he-IL"/>
        </w:rPr>
        <w:t>επειδή θα πιστεύσουν</w:t>
      </w:r>
      <w:r w:rsidRPr="004D6F88">
        <w:rPr>
          <w:rFonts w:ascii="Times New Roman" w:hAnsi="Times New Roman"/>
          <w:b/>
          <w:i/>
          <w:lang w:bidi="he-IL"/>
        </w:rPr>
        <w:t xml:space="preserve"> καθώς δεν ήταν εκεί και όμως γνώριζε τον θάνατο</w:t>
      </w:r>
      <w:r w:rsidRPr="004D6F88">
        <w:rPr>
          <w:rStyle w:val="a4"/>
          <w:rFonts w:ascii="Times New Roman" w:hAnsi="Times New Roman"/>
          <w:lang w:bidi="he-IL"/>
        </w:rPr>
        <w:footnoteReference w:id="32"/>
      </w:r>
      <w:r w:rsidRPr="004D6F88">
        <w:rPr>
          <w:rFonts w:ascii="Times New Roman" w:hAnsi="Times New Roman"/>
          <w:lang w:bidi="he-IL"/>
        </w:rPr>
        <w:t xml:space="preserve">, εμφανίζεται στο προσκήνιο ξαφνικά ο Θ.. απευθυνόμενος </w:t>
      </w:r>
      <w:r w:rsidRPr="004D6F88">
        <w:rPr>
          <w:rFonts w:ascii="Times New Roman" w:hAnsi="Times New Roman"/>
          <w:b/>
          <w:i/>
          <w:lang w:bidi="he-IL"/>
        </w:rPr>
        <w:t>προς</w:t>
      </w:r>
      <w:r w:rsidRPr="004D6F88">
        <w:rPr>
          <w:rFonts w:ascii="Times New Roman" w:hAnsi="Times New Roman"/>
          <w:lang w:bidi="he-IL"/>
        </w:rPr>
        <w:t xml:space="preserve"> τους συμμαθητές, να λειτουργεί ως «μάντης – προφήτης </w:t>
      </w:r>
      <w:r w:rsidRPr="004D6F88">
        <w:rPr>
          <w:rFonts w:ascii="Times New Roman" w:hAnsi="Times New Roman"/>
          <w:lang w:bidi="he-IL"/>
        </w:rPr>
        <w:lastRenderedPageBreak/>
        <w:t xml:space="preserve">δεινών». Είναι η μοναδική φορά που απαντά ο όρος </w:t>
      </w:r>
      <w:r w:rsidRPr="004D6F88">
        <w:rPr>
          <w:rFonts w:ascii="Times New Roman" w:hAnsi="Times New Roman"/>
          <w:i/>
          <w:lang w:bidi="he-IL"/>
        </w:rPr>
        <w:t xml:space="preserve">συμμαθητής </w:t>
      </w:r>
      <w:r w:rsidRPr="004D6F88">
        <w:rPr>
          <w:rFonts w:ascii="Times New Roman" w:hAnsi="Times New Roman"/>
          <w:lang w:bidi="he-IL"/>
        </w:rPr>
        <w:t xml:space="preserve">στο Ιω. </w:t>
      </w:r>
      <w:r>
        <w:rPr>
          <w:rFonts w:ascii="Times New Roman" w:hAnsi="Times New Roman"/>
          <w:lang w:bidi="he-IL"/>
        </w:rPr>
        <w:t>και είναι η μόνη φορά που μαθητή</w:t>
      </w:r>
      <w:r w:rsidRPr="004D6F88">
        <w:rPr>
          <w:rFonts w:ascii="Times New Roman" w:hAnsi="Times New Roman"/>
          <w:lang w:bidi="he-IL"/>
        </w:rPr>
        <w:t>ς απευθύνεται σε όλη την ομάδα των Δώδεκα</w:t>
      </w:r>
      <w:r>
        <w:rPr>
          <w:rFonts w:ascii="Times New Roman" w:hAnsi="Times New Roman"/>
          <w:lang w:bidi="he-IL"/>
        </w:rPr>
        <w:t xml:space="preserve">, ομιλώντας </w:t>
      </w:r>
      <w:r w:rsidRPr="004D6F88">
        <w:rPr>
          <w:rFonts w:ascii="Times New Roman" w:hAnsi="Times New Roman"/>
          <w:lang w:bidi="he-IL"/>
        </w:rPr>
        <w:t xml:space="preserve">σε α’ πληθυντικό. </w:t>
      </w:r>
      <w:r>
        <w:rPr>
          <w:rFonts w:ascii="Times New Roman" w:hAnsi="Times New Roman"/>
          <w:lang w:bidi="he-IL"/>
        </w:rPr>
        <w:t>Α</w:t>
      </w:r>
      <w:r w:rsidRPr="004D6F88">
        <w:rPr>
          <w:rFonts w:ascii="Times New Roman" w:hAnsi="Times New Roman"/>
          <w:lang w:bidi="he-IL"/>
        </w:rPr>
        <w:t>ς σημειωθεί</w:t>
      </w:r>
      <w:r>
        <w:rPr>
          <w:rFonts w:ascii="Times New Roman" w:hAnsi="Times New Roman"/>
          <w:lang w:bidi="he-IL"/>
        </w:rPr>
        <w:t>,</w:t>
      </w:r>
      <w:r w:rsidRPr="004D6F88">
        <w:rPr>
          <w:rFonts w:ascii="Times New Roman" w:hAnsi="Times New Roman"/>
          <w:lang w:bidi="he-IL"/>
        </w:rPr>
        <w:t xml:space="preserve"> </w:t>
      </w:r>
      <w:r>
        <w:rPr>
          <w:rFonts w:ascii="Times New Roman" w:hAnsi="Times New Roman"/>
          <w:lang w:bidi="he-IL"/>
        </w:rPr>
        <w:t xml:space="preserve">όμως, </w:t>
      </w:r>
      <w:r w:rsidRPr="004D6F88">
        <w:rPr>
          <w:rFonts w:ascii="Times New Roman" w:hAnsi="Times New Roman"/>
          <w:lang w:bidi="he-IL"/>
        </w:rPr>
        <w:t xml:space="preserve">ότι ο Θ. </w:t>
      </w:r>
      <w:r w:rsidRPr="004D6F88">
        <w:rPr>
          <w:rFonts w:ascii="Times New Roman" w:hAnsi="Times New Roman"/>
          <w:i/>
          <w:lang w:bidi="he-IL"/>
        </w:rPr>
        <w:t>εξακολουθεί να</w:t>
      </w:r>
      <w:r w:rsidRPr="004D6F88">
        <w:rPr>
          <w:rFonts w:ascii="Times New Roman" w:hAnsi="Times New Roman"/>
          <w:lang w:bidi="he-IL"/>
        </w:rPr>
        <w:t xml:space="preserve"> συμπορεύεται με την υπόλοιπη ομάδα οπίσω του Ιησού έστω και αν κατά την άποψή του, ο δάσκαλος οδεύει στον Θάνατο – Άδη.</w:t>
      </w:r>
    </w:p>
    <w:p w:rsidR="00655234" w:rsidRDefault="00655234" w:rsidP="00655234">
      <w:pPr>
        <w:pStyle w:val="a8"/>
        <w:numPr>
          <w:ilvl w:val="0"/>
          <w:numId w:val="19"/>
        </w:numPr>
        <w:ind w:left="714" w:hanging="357"/>
        <w:rPr>
          <w:rFonts w:ascii="Times New Roman" w:hAnsi="Times New Roman"/>
          <w:i/>
          <w:lang w:bidi="he-IL"/>
        </w:rPr>
      </w:pPr>
      <w:r>
        <w:rPr>
          <w:rFonts w:ascii="Times New Roman" w:hAnsi="Times New Roman"/>
          <w:lang w:bidi="he-IL"/>
        </w:rPr>
        <w:t xml:space="preserve">Ο αναΓνώστης </w:t>
      </w:r>
      <w:r w:rsidRPr="004D6F88">
        <w:rPr>
          <w:rFonts w:ascii="Times New Roman" w:hAnsi="Times New Roman"/>
          <w:lang w:bidi="he-IL"/>
        </w:rPr>
        <w:t>εισπράττει την εξής</w:t>
      </w:r>
      <w:r w:rsidRPr="003C3B71">
        <w:rPr>
          <w:rFonts w:ascii="Times New Roman" w:hAnsi="Times New Roman"/>
          <w:lang w:bidi="he-IL"/>
        </w:rPr>
        <w:t xml:space="preserve"> </w:t>
      </w:r>
      <w:r>
        <w:rPr>
          <w:rFonts w:ascii="Times New Roman" w:hAnsi="Times New Roman"/>
          <w:lang w:bidi="he-IL"/>
        </w:rPr>
        <w:t>«πολλαπλή»</w:t>
      </w:r>
      <w:r w:rsidRPr="004D6F88">
        <w:rPr>
          <w:rFonts w:ascii="Times New Roman" w:hAnsi="Times New Roman"/>
          <w:lang w:bidi="he-IL"/>
        </w:rPr>
        <w:t xml:space="preserve"> </w:t>
      </w:r>
      <w:r w:rsidRPr="004D6F88">
        <w:rPr>
          <w:rFonts w:ascii="Times New Roman" w:hAnsi="Times New Roman"/>
          <w:b/>
          <w:i/>
          <w:lang w:bidi="he-IL"/>
        </w:rPr>
        <w:t>ειρωνεία</w:t>
      </w:r>
      <w:r w:rsidRPr="004D6F88">
        <w:rPr>
          <w:rFonts w:ascii="Times New Roman" w:hAnsi="Times New Roman"/>
          <w:lang w:bidi="he-IL"/>
        </w:rPr>
        <w:t xml:space="preserve">: </w:t>
      </w:r>
      <w:r w:rsidRPr="004D6F88">
        <w:rPr>
          <w:rFonts w:ascii="Times New Roman" w:hAnsi="Times New Roman"/>
          <w:b/>
          <w:i/>
          <w:lang w:bidi="he-IL"/>
        </w:rPr>
        <w:t>(α)</w:t>
      </w:r>
      <w:r w:rsidRPr="004D6F88">
        <w:rPr>
          <w:rFonts w:ascii="Times New Roman" w:hAnsi="Times New Roman"/>
          <w:lang w:bidi="he-IL"/>
        </w:rPr>
        <w:t xml:space="preserve"> ο Θ., </w:t>
      </w:r>
      <w:r>
        <w:rPr>
          <w:rFonts w:ascii="Times New Roman" w:hAnsi="Times New Roman"/>
          <w:lang w:bidi="he-IL"/>
        </w:rPr>
        <w:t xml:space="preserve">που </w:t>
      </w:r>
      <w:r w:rsidRPr="004D6F88">
        <w:rPr>
          <w:rFonts w:ascii="Times New Roman" w:hAnsi="Times New Roman"/>
          <w:lang w:bidi="he-IL"/>
        </w:rPr>
        <w:t>τυπικά οδεύει για να συναποθάνει, εξαφανίζεται μετά τη σύλληψη του Ιησού, ο οποίος αυτοπαρουσιάζεται στο</w:t>
      </w:r>
      <w:r>
        <w:rPr>
          <w:rFonts w:ascii="Times New Roman" w:hAnsi="Times New Roman"/>
          <w:lang w:bidi="he-IL"/>
        </w:rPr>
        <w:t xml:space="preserve"> μικτό (ιουδαϊκό και ρωμαϊκό)</w:t>
      </w:r>
      <w:r w:rsidRPr="004D6F88">
        <w:rPr>
          <w:rFonts w:ascii="Times New Roman" w:hAnsi="Times New Roman"/>
          <w:lang w:bidi="he-IL"/>
        </w:rPr>
        <w:t xml:space="preserve"> στρατιωτικό απόσπασμα με το </w:t>
      </w:r>
      <w:r w:rsidRPr="004D6F88">
        <w:rPr>
          <w:rFonts w:ascii="Times New Roman" w:hAnsi="Times New Roman"/>
          <w:b/>
          <w:i/>
          <w:lang w:bidi="he-IL"/>
        </w:rPr>
        <w:t>Ἐγὼ</w:t>
      </w:r>
      <w:r>
        <w:rPr>
          <w:rFonts w:ascii="Times New Roman" w:hAnsi="Times New Roman"/>
          <w:b/>
          <w:i/>
          <w:lang w:bidi="he-IL"/>
        </w:rPr>
        <w:t xml:space="preserve"> </w:t>
      </w:r>
      <w:r w:rsidRPr="004D6F88">
        <w:rPr>
          <w:rFonts w:ascii="Times New Roman" w:hAnsi="Times New Roman"/>
          <w:b/>
          <w:i/>
          <w:lang w:bidi="he-IL"/>
        </w:rPr>
        <w:t>είμί</w:t>
      </w:r>
      <w:r>
        <w:rPr>
          <w:rFonts w:ascii="Times New Roman" w:hAnsi="Times New Roman"/>
          <w:lang w:bidi="he-IL"/>
        </w:rPr>
        <w:t>. Βεβαίως</w:t>
      </w:r>
      <w:r w:rsidRPr="004D6F88">
        <w:rPr>
          <w:rFonts w:ascii="Times New Roman" w:hAnsi="Times New Roman"/>
          <w:lang w:bidi="he-IL"/>
        </w:rPr>
        <w:t xml:space="preserve"> </w:t>
      </w:r>
      <w:r w:rsidRPr="004D6F88">
        <w:rPr>
          <w:rFonts w:ascii="Times New Roman" w:hAnsi="Times New Roman"/>
          <w:b/>
          <w:i/>
          <w:lang w:bidi="he-IL"/>
        </w:rPr>
        <w:t>(β)</w:t>
      </w:r>
      <w:r w:rsidRPr="004D6F88">
        <w:rPr>
          <w:rFonts w:ascii="Times New Roman" w:hAnsi="Times New Roman"/>
          <w:lang w:bidi="he-IL"/>
        </w:rPr>
        <w:t xml:space="preserve"> ο Κύριος ήδη έχει φροντίσει να μην υποστεί βλάβη κανείς από όσους του έδωσε ο Πατέρας: </w:t>
      </w:r>
      <w:r w:rsidRPr="004D6F88">
        <w:rPr>
          <w:rFonts w:ascii="Times New Roman" w:hAnsi="Times New Roman"/>
          <w:i/>
          <w:lang w:bidi="he-IL"/>
        </w:rPr>
        <w:t xml:space="preserve">ἀπεκρίθη Ἰησοῦς· </w:t>
      </w:r>
      <w:r w:rsidRPr="004D6F88">
        <w:rPr>
          <w:rFonts w:ascii="Times New Roman" w:hAnsi="Times New Roman"/>
          <w:b/>
          <w:i/>
          <w:caps/>
          <w:lang w:bidi="he-IL"/>
        </w:rPr>
        <w:t>ε</w:t>
      </w:r>
      <w:r w:rsidRPr="004D6F88">
        <w:rPr>
          <w:rFonts w:ascii="Times New Roman" w:hAnsi="Times New Roman"/>
          <w:b/>
          <w:i/>
          <w:lang w:bidi="he-IL"/>
        </w:rPr>
        <w:t>ἶπον ὑμῖν ὅτι «ἐγώ εἰμι». Εἰ οὖν ἐμὲ ζητεῖτε, ἄφετε τούτους ὑπάγειν</w:t>
      </w:r>
      <w:r w:rsidRPr="004D6F88">
        <w:rPr>
          <w:rFonts w:ascii="Times New Roman" w:hAnsi="Times New Roman"/>
          <w:i/>
          <w:lang w:bidi="he-IL"/>
        </w:rPr>
        <w:t>· ἵ</w:t>
      </w:r>
      <w:r w:rsidRPr="004D6F88">
        <w:rPr>
          <w:rFonts w:ascii="Times New Roman" w:hAnsi="Times New Roman"/>
          <w:b/>
          <w:i/>
          <w:lang w:bidi="he-IL"/>
        </w:rPr>
        <w:t>να πληρωθῇ ὁ λόγος ὃν εἶπεν ὅτι «οὓς δέδωκάς μοι οὐκ ἀπώλεσα ἐξ αὐτῶν οὐδένα»</w:t>
      </w:r>
      <w:r w:rsidRPr="004D6F88">
        <w:rPr>
          <w:rFonts w:ascii="Times New Roman" w:hAnsi="Times New Roman"/>
          <w:i/>
          <w:lang w:bidi="he-IL"/>
        </w:rPr>
        <w:t xml:space="preserve"> </w:t>
      </w:r>
      <w:r>
        <w:rPr>
          <w:rFonts w:ascii="Times New Roman" w:hAnsi="Times New Roman"/>
          <w:lang w:bidi="he-IL"/>
        </w:rPr>
        <w:t>(18, 8-9). Εν προκειμένω α</w:t>
      </w:r>
      <w:r w:rsidRPr="004D6F88">
        <w:rPr>
          <w:rFonts w:ascii="Times New Roman" w:hAnsi="Times New Roman"/>
          <w:lang w:bidi="he-IL"/>
        </w:rPr>
        <w:t xml:space="preserve">νακαλούνται τα λόγια του ίδιου του Κυρίου στον Ιω., όπως αυτά ακούσθηκαν στην αρχιερατική Προσευχή (17, 12). Και το </w:t>
      </w:r>
      <w:r w:rsidRPr="004D6F88">
        <w:rPr>
          <w:rFonts w:ascii="Times New Roman" w:hAnsi="Times New Roman"/>
          <w:i/>
          <w:lang w:bidi="he-IL"/>
        </w:rPr>
        <w:t>ὀστοῦν οὐ συντριβήσεται</w:t>
      </w:r>
      <w:r w:rsidRPr="004D6F88">
        <w:rPr>
          <w:rFonts w:ascii="Times New Roman" w:hAnsi="Times New Roman"/>
          <w:lang w:bidi="he-IL"/>
        </w:rPr>
        <w:t xml:space="preserve"> για τον Ιησού (19, 34</w:t>
      </w:r>
      <w:r w:rsidRPr="004D6F88">
        <w:rPr>
          <w:rFonts w:ascii="Times New Roman" w:hAnsi="Times New Roman"/>
          <w:vertAlign w:val="superscript"/>
          <w:lang w:bidi="he-IL"/>
        </w:rPr>
        <w:t>.</w:t>
      </w:r>
      <w:r w:rsidRPr="004D6F88">
        <w:rPr>
          <w:rFonts w:ascii="Times New Roman" w:hAnsi="Times New Roman"/>
          <w:lang w:bidi="he-IL"/>
        </w:rPr>
        <w:t xml:space="preserve"> πρβλ. Έξ. 12, 46</w:t>
      </w:r>
      <w:r w:rsidRPr="004D6F88">
        <w:rPr>
          <w:rFonts w:ascii="Times New Roman" w:hAnsi="Times New Roman"/>
          <w:vertAlign w:val="superscript"/>
          <w:lang w:bidi="he-IL"/>
        </w:rPr>
        <w:t>.</w:t>
      </w:r>
      <w:r w:rsidRPr="004D6F88">
        <w:rPr>
          <w:rFonts w:ascii="Times New Roman" w:hAnsi="Times New Roman"/>
          <w:lang w:bidi="he-IL"/>
        </w:rPr>
        <w:t xml:space="preserve"> Αρ. 9, 12</w:t>
      </w:r>
      <w:r w:rsidRPr="004D6F88">
        <w:rPr>
          <w:rFonts w:ascii="Times New Roman" w:hAnsi="Times New Roman"/>
          <w:vertAlign w:val="superscript"/>
          <w:lang w:bidi="he-IL"/>
        </w:rPr>
        <w:t>.</w:t>
      </w:r>
      <w:r w:rsidRPr="004D6F88">
        <w:rPr>
          <w:rFonts w:ascii="Times New Roman" w:hAnsi="Times New Roman"/>
          <w:lang w:bidi="he-IL"/>
        </w:rPr>
        <w:t xml:space="preserve"> Ψ. 35, 20 Ο’) στο τελετουργικό του εβραϊκού Πάσχα</w:t>
      </w:r>
      <w:r w:rsidRPr="004D6F88">
        <w:rPr>
          <w:rFonts w:ascii="Arial" w:hAnsi="Arial" w:cs="Arial"/>
          <w:lang w:bidi="he-IL"/>
        </w:rPr>
        <w:t xml:space="preserve"> </w:t>
      </w:r>
      <w:r w:rsidRPr="004D6F88">
        <w:rPr>
          <w:rFonts w:ascii="Times New Roman" w:hAnsi="Times New Roman"/>
          <w:lang w:bidi="he-IL"/>
        </w:rPr>
        <w:t xml:space="preserve">αναφερόταν στην </w:t>
      </w:r>
      <w:r w:rsidRPr="004D6F88">
        <w:rPr>
          <w:rFonts w:ascii="Times New Roman" w:hAnsi="Times New Roman"/>
          <w:i/>
          <w:lang w:bidi="he-IL"/>
        </w:rPr>
        <w:t>μη διάσπαση της κοινότητας του Ισραήλ</w:t>
      </w:r>
      <w:r w:rsidRPr="004D6F88">
        <w:rPr>
          <w:rStyle w:val="a4"/>
          <w:rFonts w:ascii="Times New Roman" w:hAnsi="Times New Roman"/>
          <w:lang w:bidi="he-IL"/>
        </w:rPr>
        <w:footnoteReference w:id="33"/>
      </w:r>
      <w:r w:rsidRPr="004D6F88">
        <w:rPr>
          <w:rFonts w:ascii="Times New Roman" w:hAnsi="Times New Roman"/>
          <w:lang w:bidi="he-IL"/>
        </w:rPr>
        <w:t xml:space="preserve">. </w:t>
      </w:r>
      <w:r w:rsidRPr="004D6F88">
        <w:rPr>
          <w:rFonts w:ascii="Times New Roman" w:hAnsi="Times New Roman"/>
          <w:b/>
          <w:i/>
          <w:lang w:bidi="he-IL"/>
        </w:rPr>
        <w:t>(γ)</w:t>
      </w:r>
      <w:r w:rsidRPr="004D6F88">
        <w:rPr>
          <w:rFonts w:ascii="Times New Roman" w:hAnsi="Times New Roman"/>
          <w:lang w:bidi="he-IL"/>
        </w:rPr>
        <w:t xml:space="preserve"> Ο Θ., ο οποίος θα έπρεπε μέσω της Ανάστασης του Λαζάρου, ενός τετραήμερου νεκρού προσωπικού φίλου και των μαθητών (άρα και εκείνου), και της ανατροπής όσων είπε, να ήταν κατεξοχήν πιστεύων, παραμένει «άπιστος» στην ανάσταση του Κυρίου.</w:t>
      </w:r>
      <w:r>
        <w:rPr>
          <w:rFonts w:ascii="Times New Roman" w:hAnsi="Times New Roman"/>
          <w:lang w:bidi="he-IL"/>
        </w:rPr>
        <w:t xml:space="preserve"> Σε κάθε περίπτωση ο Θ. συμπορεύεται με τον Ιησού ακόμη και προς τον Άδη, </w:t>
      </w:r>
      <w:r w:rsidRPr="00812997">
        <w:rPr>
          <w:rFonts w:ascii="Times New Roman" w:hAnsi="Times New Roman"/>
          <w:i/>
          <w:lang w:bidi="he-IL"/>
        </w:rPr>
        <w:t>επιδεικνύο</w:t>
      </w:r>
      <w:r>
        <w:rPr>
          <w:rFonts w:ascii="Times New Roman" w:hAnsi="Times New Roman"/>
          <w:i/>
          <w:lang w:bidi="he-IL"/>
        </w:rPr>
        <w:t>ν</w:t>
      </w:r>
      <w:r w:rsidRPr="00812997">
        <w:rPr>
          <w:rFonts w:ascii="Times New Roman" w:hAnsi="Times New Roman"/>
          <w:i/>
          <w:lang w:bidi="he-IL"/>
        </w:rPr>
        <w:t>τας αγάπη προς το πρόσωπό του παρά πίστη προς τη σοφία των διαβημάτων του</w:t>
      </w:r>
      <w:r>
        <w:rPr>
          <w:rFonts w:ascii="Times New Roman" w:hAnsi="Times New Roman"/>
          <w:i/>
          <w:lang w:bidi="he-IL"/>
        </w:rPr>
        <w:t>.</w:t>
      </w:r>
      <w:r w:rsidRPr="00812997">
        <w:rPr>
          <w:rStyle w:val="a4"/>
          <w:rFonts w:ascii="Times New Roman" w:hAnsi="Times New Roman"/>
          <w:lang w:bidi="he-IL"/>
        </w:rPr>
        <w:footnoteReference w:id="34"/>
      </w:r>
    </w:p>
    <w:p w:rsidR="00655234" w:rsidRPr="00562BEE" w:rsidRDefault="00655234" w:rsidP="00655234">
      <w:pPr>
        <w:pStyle w:val="a8"/>
        <w:numPr>
          <w:ilvl w:val="0"/>
          <w:numId w:val="19"/>
        </w:numPr>
        <w:ind w:left="714" w:hanging="357"/>
        <w:rPr>
          <w:rFonts w:ascii="Times New Roman" w:hAnsi="Times New Roman"/>
          <w:lang w:bidi="he-IL"/>
        </w:rPr>
      </w:pPr>
      <w:r>
        <w:rPr>
          <w:rFonts w:ascii="Times New Roman" w:hAnsi="Times New Roman"/>
          <w:lang w:bidi="he-IL"/>
        </w:rPr>
        <w:t>Πρέπει να αναγνωρίσουμε ότι στον προσεκτικό αναΓνώστη</w:t>
      </w:r>
      <w:r w:rsidRPr="00BD1D8E">
        <w:rPr>
          <w:rFonts w:ascii="Times New Roman" w:hAnsi="Times New Roman"/>
          <w:lang w:bidi="he-IL"/>
        </w:rPr>
        <w:t xml:space="preserve"> του Ιω. τα λόγια του </w:t>
      </w:r>
      <w:r>
        <w:rPr>
          <w:rFonts w:ascii="Times New Roman" w:hAnsi="Times New Roman"/>
          <w:lang w:bidi="he-IL"/>
        </w:rPr>
        <w:t>Θ.</w:t>
      </w:r>
      <w:r w:rsidRPr="00BD1D8E">
        <w:rPr>
          <w:rFonts w:ascii="Times New Roman" w:hAnsi="Times New Roman"/>
          <w:lang w:bidi="he-IL"/>
        </w:rPr>
        <w:t xml:space="preserve"> τελικά δεν είναι </w:t>
      </w:r>
      <w:r w:rsidRPr="00BD1D8E">
        <w:rPr>
          <w:rFonts w:ascii="Times New Roman" w:hAnsi="Times New Roman"/>
          <w:b/>
          <w:lang w:bidi="he-IL"/>
        </w:rPr>
        <w:t>τόσο ουτοπικά</w:t>
      </w:r>
      <w:r w:rsidRPr="00BD1D8E">
        <w:rPr>
          <w:rFonts w:ascii="Times New Roman" w:hAnsi="Times New Roman"/>
          <w:lang w:bidi="he-IL"/>
        </w:rPr>
        <w:t xml:space="preserve"> όσο σε πρώτη ανάγνωση φαίνονται. Βεβαίως και η συγκεκριμένη πορεία καταλήγει με την Ανάσταση του τετραήμερου νεκρού και τη δόξα του σαρκωμένου Λόγου </w:t>
      </w:r>
      <w:r>
        <w:rPr>
          <w:rFonts w:ascii="Times New Roman" w:hAnsi="Times New Roman"/>
          <w:lang w:bidi="he-IL"/>
        </w:rPr>
        <w:t xml:space="preserve">ο οποίος </w:t>
      </w:r>
      <w:r w:rsidRPr="00BD1D8E">
        <w:rPr>
          <w:rFonts w:ascii="Times New Roman" w:hAnsi="Times New Roman"/>
          <w:lang w:bidi="he-IL"/>
        </w:rPr>
        <w:t xml:space="preserve">τον εγείρει </w:t>
      </w:r>
      <w:r>
        <w:rPr>
          <w:rFonts w:ascii="Times New Roman" w:hAnsi="Times New Roman"/>
          <w:lang w:bidi="he-IL"/>
        </w:rPr>
        <w:t xml:space="preserve">αποκλειστικά </w:t>
      </w:r>
      <w:r w:rsidRPr="00BD1D8E">
        <w:rPr>
          <w:rFonts w:ascii="Times New Roman" w:hAnsi="Times New Roman"/>
          <w:lang w:bidi="he-IL"/>
        </w:rPr>
        <w:t xml:space="preserve">με τον κραταιό λόγο Του. Εν τέλει, όμως, όπως διαπιστώνεται στο αφήγημα, αυτή η Ανάσταση γίνεται αφορμή για την καταδίκη </w:t>
      </w:r>
      <w:r w:rsidRPr="00B122A4">
        <w:rPr>
          <w:rFonts w:ascii="Times New Roman" w:hAnsi="Times New Roman"/>
          <w:caps/>
          <w:lang w:bidi="he-IL"/>
        </w:rPr>
        <w:t>τ</w:t>
      </w:r>
      <w:r w:rsidRPr="00BD1D8E">
        <w:rPr>
          <w:rFonts w:ascii="Times New Roman" w:hAnsi="Times New Roman"/>
          <w:lang w:bidi="he-IL"/>
        </w:rPr>
        <w:t>ου εις θάνατον από το Συνέδριο των</w:t>
      </w:r>
      <w:r>
        <w:rPr>
          <w:rFonts w:ascii="Times New Roman" w:hAnsi="Times New Roman"/>
          <w:lang w:bidi="he-IL"/>
        </w:rPr>
        <w:t xml:space="preserve"> </w:t>
      </w:r>
      <w:r w:rsidRPr="00BD1D8E">
        <w:rPr>
          <w:rFonts w:ascii="Times New Roman" w:hAnsi="Times New Roman"/>
          <w:lang w:bidi="he-IL"/>
        </w:rPr>
        <w:t xml:space="preserve">αρχιερέων και των Φαρισαίων επί τη βάσει του </w:t>
      </w:r>
      <w:r w:rsidRPr="00BD1D8E">
        <w:rPr>
          <w:rFonts w:ascii="Times New Roman" w:hAnsi="Times New Roman"/>
          <w:b/>
          <w:i/>
          <w:lang w:bidi="he-IL"/>
        </w:rPr>
        <w:t>προφητικού</w:t>
      </w:r>
      <w:r w:rsidRPr="00BD1D8E">
        <w:rPr>
          <w:rFonts w:ascii="Times New Roman" w:hAnsi="Times New Roman"/>
          <w:lang w:bidi="he-IL"/>
        </w:rPr>
        <w:t xml:space="preserve"> (κατά το Ιω. !</w:t>
      </w:r>
      <w:r w:rsidRPr="00BD1D8E">
        <w:rPr>
          <w:rStyle w:val="a4"/>
          <w:rFonts w:ascii="Times New Roman" w:hAnsi="Times New Roman"/>
          <w:lang w:bidi="he-IL"/>
        </w:rPr>
        <w:footnoteReference w:id="35"/>
      </w:r>
      <w:r w:rsidRPr="00BD1D8E">
        <w:rPr>
          <w:rFonts w:ascii="Times New Roman" w:hAnsi="Times New Roman"/>
          <w:lang w:bidi="he-IL"/>
        </w:rPr>
        <w:t>) ρήματος του Αρχιερέως</w:t>
      </w:r>
      <w:r>
        <w:rPr>
          <w:rFonts w:ascii="Times New Roman" w:hAnsi="Times New Roman"/>
          <w:lang w:bidi="he-IL"/>
        </w:rPr>
        <w:t xml:space="preserve"> εκείνου του ενιαυτού: </w:t>
      </w:r>
      <w:r w:rsidRPr="00BD1D8E">
        <w:rPr>
          <w:rFonts w:ascii="Times New Roman" w:hAnsi="Times New Roman"/>
          <w:i/>
          <w:lang w:bidi="he-IL"/>
        </w:rPr>
        <w:t xml:space="preserve">οὐδὲ λογίζεσθε ὅτι συμφέρει ὑμῖν ἵνα εἷς ἄνθρωπος </w:t>
      </w:r>
      <w:r w:rsidRPr="00BD1D8E">
        <w:rPr>
          <w:rFonts w:ascii="Times New Roman" w:hAnsi="Times New Roman"/>
          <w:b/>
          <w:i/>
          <w:lang w:bidi="he-IL"/>
        </w:rPr>
        <w:t xml:space="preserve">ἀποθάνῃ ὑπὲρ τοῦ λαοῦ </w:t>
      </w:r>
      <w:r w:rsidRPr="00BD1D8E">
        <w:rPr>
          <w:rFonts w:ascii="Times New Roman" w:hAnsi="Times New Roman"/>
          <w:i/>
          <w:lang w:bidi="he-IL"/>
        </w:rPr>
        <w:t>καὶ μὴ ὅλον τὸ ἔθνος ἀπόληται</w:t>
      </w:r>
      <w:r w:rsidRPr="00BD1D8E">
        <w:rPr>
          <w:rFonts w:ascii="Arial" w:hAnsi="Arial" w:cs="Arial"/>
          <w:lang w:bidi="he-IL"/>
        </w:rPr>
        <w:t xml:space="preserve"> </w:t>
      </w:r>
      <w:r w:rsidRPr="00BD1D8E">
        <w:rPr>
          <w:rFonts w:ascii="Times New Roman" w:hAnsi="Times New Roman"/>
          <w:lang w:bidi="he-IL"/>
        </w:rPr>
        <w:t>(11, 50).</w:t>
      </w:r>
      <w:r>
        <w:rPr>
          <w:rFonts w:ascii="Times New Roman" w:hAnsi="Times New Roman"/>
          <w:lang w:bidi="he-IL"/>
        </w:rPr>
        <w:t xml:space="preserve"> Δεν αφήνει ακνένα υπαινιγμό το Ιω. εάν ο Θωμάς κατά τη συγγραφή του (Ευαγγελίου) είχε όντως «συναποθάνει» - μαρτυρήσει χάριν του Κυρίου.</w:t>
      </w:r>
    </w:p>
    <w:p w:rsidR="00655234" w:rsidRDefault="00655234" w:rsidP="00655234">
      <w:pPr>
        <w:pStyle w:val="a8"/>
        <w:numPr>
          <w:ilvl w:val="0"/>
          <w:numId w:val="19"/>
        </w:numPr>
        <w:ind w:left="714" w:hanging="357"/>
        <w:rPr>
          <w:rFonts w:ascii="Times New Roman" w:hAnsi="Times New Roman"/>
          <w:lang w:bidi="he-IL"/>
        </w:rPr>
      </w:pPr>
      <w:r w:rsidRPr="00BD1D8E">
        <w:rPr>
          <w:rFonts w:ascii="Times New Roman" w:hAnsi="Times New Roman"/>
          <w:lang w:bidi="he-IL"/>
        </w:rPr>
        <w:t xml:space="preserve">Γενικότερα από τη σκηνή γενικότερα εξάγεται το συμπέρασμα στον ακροατή του Ιω. ότι ο Κύριος </w:t>
      </w:r>
      <w:r w:rsidRPr="00BD1D8E">
        <w:rPr>
          <w:rFonts w:ascii="Times New Roman" w:hAnsi="Times New Roman"/>
          <w:b/>
          <w:i/>
          <w:lang w:bidi="he-IL"/>
        </w:rPr>
        <w:t>οδεύει προς</w:t>
      </w:r>
      <w:r w:rsidRPr="00BD1D8E">
        <w:rPr>
          <w:rFonts w:ascii="Times New Roman" w:hAnsi="Times New Roman"/>
          <w:lang w:bidi="he-IL"/>
        </w:rPr>
        <w:t xml:space="preserve"> οιονδήποτε φίλο του «κοιμάται» για να τον εξυπνήσει με τον κραταιό λόγο </w:t>
      </w:r>
      <w:r w:rsidRPr="00BD1D8E">
        <w:rPr>
          <w:rFonts w:ascii="Times New Roman" w:hAnsi="Times New Roman"/>
          <w:i/>
          <w:lang w:bidi="he-IL"/>
        </w:rPr>
        <w:t>καθυστερώντας</w:t>
      </w:r>
      <w:r w:rsidRPr="00BD1D8E">
        <w:rPr>
          <w:rFonts w:ascii="Times New Roman" w:hAnsi="Times New Roman"/>
          <w:lang w:bidi="he-IL"/>
        </w:rPr>
        <w:t xml:space="preserve"> όταν εκείνος κρίνει. Ακολουθεί η περικοπή με τις γυναίκες πρωταγωνίστριες Μάρθα και Μαρία</w:t>
      </w:r>
      <w:r>
        <w:rPr>
          <w:rFonts w:ascii="Times New Roman" w:hAnsi="Times New Roman"/>
          <w:lang w:bidi="he-IL"/>
        </w:rPr>
        <w:t xml:space="preserve"> (Β’ Ομολογία Κυρίου [βλ. Επίμετρο Ι]) </w:t>
      </w:r>
      <w:r w:rsidRPr="00BD1D8E">
        <w:rPr>
          <w:rFonts w:ascii="Times New Roman" w:hAnsi="Times New Roman"/>
          <w:lang w:bidi="he-IL"/>
        </w:rPr>
        <w:t xml:space="preserve">και τη συγκλονιστική διατύπωση: </w:t>
      </w:r>
      <w:r>
        <w:rPr>
          <w:rFonts w:ascii="Times New Roman" w:hAnsi="Times New Roman"/>
          <w:b/>
          <w:i/>
          <w:lang w:bidi="he-IL"/>
        </w:rPr>
        <w:t>Ἐγὼ ειμί ἡ ἀ</w:t>
      </w:r>
      <w:r w:rsidRPr="00BD1D8E">
        <w:rPr>
          <w:rFonts w:ascii="Times New Roman" w:hAnsi="Times New Roman"/>
          <w:b/>
          <w:i/>
          <w:lang w:bidi="he-IL"/>
        </w:rPr>
        <w:t>νάστασις</w:t>
      </w:r>
      <w:r>
        <w:rPr>
          <w:rFonts w:ascii="Times New Roman" w:hAnsi="Times New Roman"/>
          <w:lang w:bidi="he-IL"/>
        </w:rPr>
        <w:t xml:space="preserve"> (11, 25). Στη διαδικασία</w:t>
      </w:r>
      <w:r w:rsidRPr="00BD1D8E">
        <w:rPr>
          <w:rFonts w:ascii="Times New Roman" w:hAnsi="Times New Roman"/>
          <w:lang w:bidi="he-IL"/>
        </w:rPr>
        <w:t xml:space="preserve"> της ανάστασης</w:t>
      </w:r>
      <w:r>
        <w:rPr>
          <w:rFonts w:ascii="Times New Roman" w:hAnsi="Times New Roman"/>
          <w:lang w:bidi="he-IL"/>
        </w:rPr>
        <w:t xml:space="preserve"> του τετραήμερου νεκρού, </w:t>
      </w:r>
      <w:r w:rsidRPr="00BD1D8E">
        <w:rPr>
          <w:rFonts w:ascii="Times New Roman" w:hAnsi="Times New Roman"/>
          <w:lang w:bidi="he-IL"/>
        </w:rPr>
        <w:t xml:space="preserve">εκτός του </w:t>
      </w:r>
      <w:r w:rsidRPr="00BD1D8E">
        <w:rPr>
          <w:rFonts w:ascii="Times New Roman" w:hAnsi="Times New Roman"/>
          <w:i/>
          <w:lang w:bidi="he-IL"/>
        </w:rPr>
        <w:t>κραταιού λόγου</w:t>
      </w:r>
      <w:r>
        <w:rPr>
          <w:rFonts w:ascii="Times New Roman" w:hAnsi="Times New Roman"/>
          <w:i/>
          <w:lang w:bidi="he-IL"/>
        </w:rPr>
        <w:t xml:space="preserve"> του Κυρίου </w:t>
      </w:r>
      <w:r w:rsidRPr="00A41428">
        <w:rPr>
          <w:rFonts w:ascii="Times New Roman" w:hAnsi="Times New Roman"/>
          <w:lang w:bidi="he-IL"/>
        </w:rPr>
        <w:t xml:space="preserve">(ο οποίος πριν έχει προσφέρει </w:t>
      </w:r>
      <w:r w:rsidRPr="00A41428">
        <w:rPr>
          <w:rFonts w:ascii="Times New Roman" w:hAnsi="Times New Roman"/>
          <w:b/>
          <w:i/>
          <w:lang w:bidi="he-IL"/>
        </w:rPr>
        <w:t>φως</w:t>
      </w:r>
      <w:r w:rsidRPr="00A41428">
        <w:rPr>
          <w:rFonts w:ascii="Times New Roman" w:hAnsi="Times New Roman"/>
          <w:lang w:bidi="he-IL"/>
        </w:rPr>
        <w:t xml:space="preserve"> μέσω </w:t>
      </w:r>
      <w:r w:rsidRPr="00A41428">
        <w:rPr>
          <w:rFonts w:ascii="Times New Roman" w:hAnsi="Times New Roman"/>
          <w:i/>
          <w:lang w:bidi="he-IL"/>
        </w:rPr>
        <w:t>πηλού</w:t>
      </w:r>
      <w:r w:rsidRPr="00A41428">
        <w:rPr>
          <w:rFonts w:ascii="Times New Roman" w:hAnsi="Times New Roman"/>
          <w:lang w:bidi="he-IL"/>
        </w:rPr>
        <w:t xml:space="preserve"> σε έναν εκ γενετής πάσχοντα)</w:t>
      </w:r>
      <w:r>
        <w:rPr>
          <w:rFonts w:ascii="Times New Roman" w:hAnsi="Times New Roman"/>
          <w:lang w:bidi="he-IL"/>
        </w:rPr>
        <w:t xml:space="preserve">, εμπλέκονται </w:t>
      </w:r>
      <w:r w:rsidRPr="00BD1D8E">
        <w:rPr>
          <w:rFonts w:ascii="Times New Roman" w:hAnsi="Times New Roman"/>
          <w:lang w:bidi="he-IL"/>
        </w:rPr>
        <w:t>η όσφρηση (</w:t>
      </w:r>
      <w:r>
        <w:rPr>
          <w:rFonts w:ascii="Times New Roman" w:hAnsi="Times New Roman"/>
          <w:lang w:bidi="he-IL"/>
        </w:rPr>
        <w:t>«ἤδη ὄ</w:t>
      </w:r>
      <w:r w:rsidRPr="00BD1D8E">
        <w:rPr>
          <w:rFonts w:ascii="Times New Roman" w:hAnsi="Times New Roman"/>
          <w:lang w:bidi="he-IL"/>
        </w:rPr>
        <w:t>ζει</w:t>
      </w:r>
      <w:r>
        <w:rPr>
          <w:rFonts w:ascii="Times New Roman" w:hAnsi="Times New Roman"/>
          <w:lang w:bidi="he-IL"/>
        </w:rPr>
        <w:t>»</w:t>
      </w:r>
      <w:r w:rsidRPr="00BD1D8E">
        <w:rPr>
          <w:rFonts w:ascii="Times New Roman" w:hAnsi="Times New Roman"/>
          <w:lang w:bidi="he-IL"/>
        </w:rPr>
        <w:t>) και το άγγιγμα (απελευθέρωση του νεκρού από τις νεκρικές ταινίες). Σημειωτέον ότι κατόπιν ο αναστάς φίλος του Ιησού και των μαθητών δεν ευχαριστεί με κάποιον τρόπο</w:t>
      </w:r>
      <w:r>
        <w:rPr>
          <w:rFonts w:ascii="Times New Roman" w:hAnsi="Times New Roman"/>
          <w:lang w:bidi="he-IL"/>
        </w:rPr>
        <w:t>,</w:t>
      </w:r>
      <w:r w:rsidRPr="00BD1D8E">
        <w:rPr>
          <w:rFonts w:ascii="Times New Roman" w:hAnsi="Times New Roman"/>
          <w:lang w:bidi="he-IL"/>
        </w:rPr>
        <w:t xml:space="preserve"> αλλά παραμένει απαθής. Πρωταγωνίστριες είναι πάντα οι αδελφές του. Αυτή η περικοπή, που συνδέεται με την χειμωνιάτικη εορτή των Φώτων, κατακλείεται με την εκ νέου απόσυρση του Ι. Χριστού στην Εφραΐμ: </w:t>
      </w:r>
      <w:r w:rsidRPr="00BD1D8E">
        <w:rPr>
          <w:rFonts w:ascii="Times New Roman" w:hAnsi="Times New Roman"/>
          <w:i/>
          <w:lang w:bidi="he-IL"/>
        </w:rPr>
        <w:t xml:space="preserve">Ὁ οὖν Ἰησοῦς οὐκέτι παρρησίᾳ περιεπάτει ἐν τοῖς Ἰουδαίοις, </w:t>
      </w:r>
      <w:r w:rsidRPr="003C3B71">
        <w:rPr>
          <w:rFonts w:ascii="Times New Roman" w:hAnsi="Times New Roman"/>
          <w:i/>
          <w:lang w:bidi="he-IL"/>
        </w:rPr>
        <w:t>ἀλλὰ ἀπῆλθεν ἐκεῖθεν</w:t>
      </w:r>
      <w:r w:rsidRPr="00BD1D8E">
        <w:rPr>
          <w:rFonts w:ascii="Times New Roman" w:hAnsi="Times New Roman"/>
          <w:b/>
          <w:i/>
          <w:lang w:bidi="he-IL"/>
        </w:rPr>
        <w:t xml:space="preserve"> </w:t>
      </w:r>
      <w:r w:rsidRPr="003C3B71">
        <w:rPr>
          <w:rFonts w:ascii="Times New Roman" w:hAnsi="Times New Roman"/>
          <w:b/>
          <w:i/>
          <w:lang w:bidi="he-IL"/>
        </w:rPr>
        <w:t xml:space="preserve">εἰς τὴν </w:t>
      </w:r>
      <w:r w:rsidRPr="003C3B71">
        <w:rPr>
          <w:rFonts w:ascii="Times New Roman" w:hAnsi="Times New Roman"/>
          <w:b/>
          <w:i/>
          <w:lang w:bidi="he-IL"/>
        </w:rPr>
        <w:lastRenderedPageBreak/>
        <w:t xml:space="preserve">χώραν ἐγγὺς τῆς ἐρήμου, εἰς Ἐφραὶμ λεγομένην πόλιν, </w:t>
      </w:r>
      <w:r w:rsidRPr="003C3B71">
        <w:rPr>
          <w:rFonts w:ascii="Times New Roman" w:hAnsi="Times New Roman"/>
          <w:i/>
          <w:lang w:bidi="he-IL"/>
        </w:rPr>
        <w:t>κἀκεῖ ἔμεινεν μετὰ τῶν μαθητῶν</w:t>
      </w:r>
      <w:r>
        <w:rPr>
          <w:rFonts w:ascii="Times New Roman" w:hAnsi="Times New Roman"/>
          <w:b/>
          <w:i/>
          <w:lang w:bidi="he-IL"/>
        </w:rPr>
        <w:t xml:space="preserve">, </w:t>
      </w:r>
      <w:r w:rsidRPr="00315953">
        <w:rPr>
          <w:rFonts w:ascii="Times New Roman" w:hAnsi="Times New Roman"/>
          <w:lang w:bidi="he-IL"/>
        </w:rPr>
        <w:t xml:space="preserve">συνεπώς και του </w:t>
      </w:r>
      <w:r>
        <w:rPr>
          <w:rFonts w:ascii="Times New Roman" w:hAnsi="Times New Roman"/>
          <w:lang w:bidi="he-IL"/>
        </w:rPr>
        <w:t>Θ.</w:t>
      </w:r>
      <w:r w:rsidRPr="00BD1D8E">
        <w:rPr>
          <w:rFonts w:ascii="Times New Roman" w:hAnsi="Times New Roman"/>
          <w:b/>
          <w:i/>
          <w:lang w:bidi="he-IL"/>
        </w:rPr>
        <w:t xml:space="preserve"> </w:t>
      </w:r>
      <w:r w:rsidRPr="00BD1D8E">
        <w:rPr>
          <w:rFonts w:ascii="Times New Roman" w:hAnsi="Times New Roman"/>
          <w:lang w:bidi="he-IL"/>
        </w:rPr>
        <w:t xml:space="preserve">(11, 54). </w:t>
      </w:r>
    </w:p>
    <w:p w:rsidR="00655234" w:rsidRDefault="00655234" w:rsidP="00655234">
      <w:pPr>
        <w:pStyle w:val="a8"/>
        <w:numPr>
          <w:ilvl w:val="0"/>
          <w:numId w:val="19"/>
        </w:numPr>
        <w:ind w:left="714" w:hanging="357"/>
        <w:rPr>
          <w:rFonts w:ascii="Times New Roman" w:hAnsi="Times New Roman"/>
          <w:lang w:bidi="he-IL"/>
        </w:rPr>
      </w:pPr>
      <w:r w:rsidRPr="00BD1D8E">
        <w:rPr>
          <w:rFonts w:ascii="Times New Roman" w:hAnsi="Times New Roman"/>
          <w:lang w:bidi="he-IL"/>
        </w:rPr>
        <w:t>Στο ιωάννειο αφήγημα ακολουθεί η έσχατη πασχάλια «έξοδος» του Ι. Χριστού</w:t>
      </w:r>
      <w:r>
        <w:rPr>
          <w:rFonts w:ascii="Times New Roman" w:hAnsi="Times New Roman"/>
          <w:lang w:bidi="he-IL"/>
        </w:rPr>
        <w:t xml:space="preserve"> και εγκαινιάζεται η Τρίτη και τελευταία Μεγάλη Εβδομάδα</w:t>
      </w:r>
      <w:r w:rsidRPr="00BD1D8E">
        <w:rPr>
          <w:rFonts w:ascii="Times New Roman" w:hAnsi="Times New Roman"/>
          <w:lang w:bidi="he-IL"/>
        </w:rPr>
        <w:t>:</w:t>
      </w:r>
      <w:r w:rsidRPr="00BD1D8E">
        <w:rPr>
          <w:rFonts w:ascii="Times New Roman" w:hAnsi="Times New Roman"/>
          <w:color w:val="FF0000"/>
          <w:lang w:bidi="he-IL"/>
        </w:rPr>
        <w:t xml:space="preserve"> </w:t>
      </w:r>
      <w:r w:rsidRPr="00BD1D8E">
        <w:rPr>
          <w:rFonts w:ascii="Times New Roman" w:hAnsi="Times New Roman"/>
          <w:i/>
          <w:lang w:bidi="he-IL"/>
        </w:rPr>
        <w:t xml:space="preserve">Ο οὖν Ἰησοῦς </w:t>
      </w:r>
      <w:r w:rsidRPr="00A41428">
        <w:rPr>
          <w:rFonts w:ascii="Times New Roman" w:hAnsi="Times New Roman"/>
          <w:b/>
          <w:i/>
          <w:lang w:bidi="he-IL"/>
        </w:rPr>
        <w:t>πρὸ ἓξ ἡμερῶν τοῦ Πάσχα</w:t>
      </w:r>
      <w:r w:rsidRPr="00BD1D8E">
        <w:rPr>
          <w:rFonts w:ascii="Times New Roman" w:hAnsi="Times New Roman"/>
          <w:i/>
          <w:lang w:bidi="he-IL"/>
        </w:rPr>
        <w:t xml:space="preserve"> ἦλθεν εἰς Βηθανίαν, ὅπου ἦν Λάζαρος, ὃν ἤγειρεν ἐκ νεκρῶν Ἰησοῦς</w:t>
      </w:r>
      <w:r w:rsidRPr="00BD1D8E">
        <w:rPr>
          <w:rFonts w:ascii="Times New Roman" w:hAnsi="Times New Roman"/>
          <w:lang w:bidi="he-IL"/>
        </w:rPr>
        <w:t xml:space="preserve"> (12, 1).</w:t>
      </w:r>
      <w:r>
        <w:rPr>
          <w:rFonts w:ascii="Times New Roman" w:hAnsi="Times New Roman"/>
          <w:lang w:bidi="he-IL"/>
        </w:rPr>
        <w:t xml:space="preserve"> Τον αναμένουν στο Ιερό </w:t>
      </w:r>
      <w:r w:rsidRPr="00A41428">
        <w:rPr>
          <w:rFonts w:ascii="Times New Roman" w:hAnsi="Times New Roman"/>
          <w:b/>
          <w:lang w:bidi="he-IL"/>
        </w:rPr>
        <w:t xml:space="preserve">οι </w:t>
      </w:r>
      <w:r w:rsidRPr="000D53DC">
        <w:rPr>
          <w:rFonts w:ascii="Times New Roman" w:hAnsi="Times New Roman"/>
          <w:b/>
          <w:i/>
          <w:lang w:bidi="he-IL"/>
        </w:rPr>
        <w:t>πολλοί</w:t>
      </w:r>
      <w:r w:rsidRPr="000D53DC">
        <w:rPr>
          <w:rFonts w:ascii="Times New Roman" w:hAnsi="Times New Roman"/>
          <w:i/>
          <w:lang w:bidi="he-IL"/>
        </w:rPr>
        <w:t>,</w:t>
      </w:r>
      <w:r>
        <w:rPr>
          <w:rFonts w:ascii="Times New Roman" w:hAnsi="Times New Roman"/>
          <w:lang w:bidi="he-IL"/>
        </w:rPr>
        <w:t xml:space="preserve"> οι οποίοι</w:t>
      </w:r>
      <w:r w:rsidRPr="00A41428">
        <w:rPr>
          <w:rFonts w:ascii="Times New Roman" w:hAnsi="Times New Roman"/>
          <w:lang w:bidi="he-IL"/>
        </w:rPr>
        <w:t xml:space="preserve"> καὶ </w:t>
      </w:r>
      <w:r w:rsidRPr="00A41428">
        <w:rPr>
          <w:rFonts w:ascii="Times New Roman" w:hAnsi="Times New Roman"/>
          <w:b/>
          <w:i/>
          <w:lang w:bidi="he-IL"/>
        </w:rPr>
        <w:t xml:space="preserve">ἀνέβησαν εἰς Ἱεροσόλυμα ἐκ τῆς χώρας πρὸ τοῦ </w:t>
      </w:r>
      <w:r>
        <w:rPr>
          <w:rFonts w:ascii="Times New Roman" w:hAnsi="Times New Roman"/>
          <w:b/>
          <w:i/>
          <w:lang w:bidi="he-IL"/>
        </w:rPr>
        <w:t>Π</w:t>
      </w:r>
      <w:r w:rsidRPr="00A41428">
        <w:rPr>
          <w:rFonts w:ascii="Times New Roman" w:hAnsi="Times New Roman"/>
          <w:b/>
          <w:i/>
          <w:lang w:bidi="he-IL"/>
        </w:rPr>
        <w:t>άσχα ἵνα ἁγνίσωσιν ἑαυτούς</w:t>
      </w:r>
      <w:r w:rsidRPr="00A41428">
        <w:rPr>
          <w:rFonts w:ascii="Times New Roman" w:hAnsi="Times New Roman"/>
          <w:lang w:bidi="he-IL"/>
        </w:rPr>
        <w:t xml:space="preserve"> (11, 55)</w:t>
      </w:r>
      <w:r>
        <w:rPr>
          <w:rFonts w:ascii="Times New Roman" w:hAnsi="Times New Roman"/>
          <w:lang w:bidi="he-IL"/>
        </w:rPr>
        <w:t>. Σε αυτούς (τους πολλούς) δεν εντάσσονται οι μαθητές.</w:t>
      </w:r>
    </w:p>
    <w:p w:rsidR="00655234" w:rsidRPr="00BD1D8E" w:rsidRDefault="00655234" w:rsidP="00655234">
      <w:pPr>
        <w:pStyle w:val="a8"/>
        <w:ind w:left="714"/>
        <w:rPr>
          <w:rFonts w:ascii="Times New Roman" w:hAnsi="Times New Roman"/>
          <w:lang w:bidi="he-IL"/>
        </w:rPr>
      </w:pPr>
    </w:p>
    <w:p w:rsidR="00655234" w:rsidRDefault="00655234" w:rsidP="00655234">
      <w:pPr>
        <w:pStyle w:val="1"/>
        <w:numPr>
          <w:ilvl w:val="0"/>
          <w:numId w:val="24"/>
        </w:numPr>
        <w:spacing w:before="0" w:line="276" w:lineRule="auto"/>
        <w:ind w:left="714" w:hanging="357"/>
        <w:jc w:val="left"/>
        <w:rPr>
          <w:rFonts w:ascii="Times New Roman" w:hAnsi="Times New Roman" w:cs="Times New Roman"/>
          <w:sz w:val="24"/>
          <w:szCs w:val="24"/>
          <w:lang w:bidi="he-IL"/>
        </w:rPr>
      </w:pPr>
      <w:r>
        <w:rPr>
          <w:lang w:bidi="he-IL"/>
        </w:rPr>
        <w:t xml:space="preserve">Σκηνή </w:t>
      </w:r>
      <w:r w:rsidRPr="00822E87">
        <w:rPr>
          <w:lang w:bidi="he-IL"/>
        </w:rPr>
        <w:t>Β’</w:t>
      </w:r>
      <w:r>
        <w:rPr>
          <w:lang w:bidi="he-IL"/>
        </w:rPr>
        <w:t xml:space="preserve"> </w:t>
      </w:r>
      <w:r w:rsidRPr="00822E87">
        <w:rPr>
          <w:rFonts w:ascii="Times New Roman" w:hAnsi="Times New Roman" w:cs="Times New Roman"/>
          <w:highlight w:val="yellow"/>
          <w:lang w:bidi="he-IL"/>
        </w:rPr>
        <w:t>(14, 3-6)</w:t>
      </w:r>
    </w:p>
    <w:p w:rsidR="00655234" w:rsidRDefault="00655234" w:rsidP="00655234">
      <w:pPr>
        <w:autoSpaceDE w:val="0"/>
        <w:autoSpaceDN w:val="0"/>
        <w:adjustRightInd w:val="0"/>
        <w:rPr>
          <w:rFonts w:ascii="Arial" w:hAnsi="Arial" w:cs="Arial"/>
          <w:sz w:val="20"/>
          <w:szCs w:val="20"/>
          <w:vertAlign w:val="superscript"/>
          <w:lang w:bidi="he-IL"/>
        </w:rPr>
      </w:pPr>
    </w:p>
    <w:p w:rsidR="00655234" w:rsidRPr="00D724E1" w:rsidRDefault="00655234" w:rsidP="00655234">
      <w:pPr>
        <w:autoSpaceDE w:val="0"/>
        <w:autoSpaceDN w:val="0"/>
        <w:adjustRightInd w:val="0"/>
        <w:rPr>
          <w:rFonts w:ascii="Times New Roman" w:hAnsi="Times New Roman"/>
          <w:lang w:bidi="he-IL"/>
        </w:rPr>
      </w:pPr>
      <w:r w:rsidRPr="00D724E1">
        <w:rPr>
          <w:rFonts w:ascii="Times New Roman" w:hAnsi="Times New Roman"/>
          <w:sz w:val="20"/>
          <w:szCs w:val="20"/>
          <w:vertAlign w:val="superscript"/>
          <w:lang w:bidi="he-IL"/>
        </w:rPr>
        <w:t>31</w:t>
      </w:r>
      <w:r>
        <w:rPr>
          <w:rFonts w:ascii="Times New Roman" w:hAnsi="Times New Roman"/>
          <w:sz w:val="20"/>
          <w:szCs w:val="20"/>
          <w:vertAlign w:val="superscript"/>
          <w:lang w:bidi="he-IL"/>
        </w:rPr>
        <w:t xml:space="preserve"> </w:t>
      </w:r>
      <w:r w:rsidRPr="00D724E1">
        <w:rPr>
          <w:rFonts w:ascii="Times New Roman" w:hAnsi="Times New Roman"/>
          <w:lang w:bidi="he-IL"/>
        </w:rPr>
        <w:t>Ὅτε οὖν ἐξῆλθεν (ὁ Ἰούδας</w:t>
      </w:r>
      <w:r>
        <w:rPr>
          <w:rFonts w:ascii="Times New Roman" w:hAnsi="Times New Roman"/>
          <w:lang w:bidi="he-IL"/>
        </w:rPr>
        <w:t xml:space="preserve"> τὴ </w:t>
      </w:r>
      <w:r w:rsidRPr="00D724E1">
        <w:rPr>
          <w:rFonts w:ascii="Times New Roman" w:hAnsi="Times New Roman"/>
          <w:i/>
          <w:lang w:bidi="he-IL"/>
        </w:rPr>
        <w:t>νύχτα</w:t>
      </w:r>
      <w:r w:rsidRPr="00D724E1">
        <w:rPr>
          <w:rFonts w:ascii="Times New Roman" w:hAnsi="Times New Roman"/>
          <w:lang w:bidi="he-IL"/>
        </w:rPr>
        <w:t xml:space="preserve">), λέγει Ἰησοῦς· </w:t>
      </w:r>
    </w:p>
    <w:p w:rsidR="00655234" w:rsidRDefault="00655234" w:rsidP="00655234">
      <w:pPr>
        <w:autoSpaceDE w:val="0"/>
        <w:autoSpaceDN w:val="0"/>
        <w:adjustRightInd w:val="0"/>
        <w:rPr>
          <w:rFonts w:ascii="SBL Greek" w:hAnsi="SBL Greek" w:cs="SBL Greek"/>
          <w:lang w:bidi="he-IL"/>
        </w:rPr>
      </w:pPr>
    </w:p>
    <w:p w:rsidR="00655234" w:rsidRPr="00B8631C" w:rsidRDefault="00655234" w:rsidP="00655234">
      <w:pPr>
        <w:autoSpaceDE w:val="0"/>
        <w:autoSpaceDN w:val="0"/>
        <w:adjustRightInd w:val="0"/>
        <w:jc w:val="center"/>
        <w:rPr>
          <w:rFonts w:ascii="Times New Roman" w:hAnsi="Times New Roman"/>
          <w:sz w:val="20"/>
          <w:szCs w:val="20"/>
          <w:lang w:bidi="he-IL"/>
        </w:rPr>
      </w:pPr>
      <w:r w:rsidRPr="00B8631C">
        <w:rPr>
          <w:rFonts w:ascii="Times New Roman" w:hAnsi="Times New Roman"/>
          <w:caps/>
          <w:lang w:bidi="he-IL"/>
        </w:rPr>
        <w:t>ν</w:t>
      </w:r>
      <w:r w:rsidRPr="00B8631C">
        <w:rPr>
          <w:rFonts w:ascii="Times New Roman" w:hAnsi="Times New Roman"/>
          <w:lang w:bidi="he-IL"/>
        </w:rPr>
        <w:t xml:space="preserve">ῦν ἐδοξάσθη ὁ </w:t>
      </w:r>
      <w:r w:rsidRPr="00B8631C">
        <w:rPr>
          <w:rFonts w:ascii="Times New Roman" w:hAnsi="Times New Roman"/>
          <w:caps/>
          <w:lang w:bidi="he-IL"/>
        </w:rPr>
        <w:t>υ</w:t>
      </w:r>
      <w:r w:rsidRPr="00B8631C">
        <w:rPr>
          <w:rFonts w:ascii="Times New Roman" w:hAnsi="Times New Roman"/>
          <w:lang w:bidi="he-IL"/>
        </w:rPr>
        <w:t xml:space="preserve">ἱὸς τοῦ </w:t>
      </w:r>
      <w:r>
        <w:rPr>
          <w:rFonts w:ascii="Times New Roman" w:hAnsi="Times New Roman"/>
          <w:lang w:bidi="he-IL"/>
        </w:rPr>
        <w:t>Ἀ</w:t>
      </w:r>
      <w:r w:rsidRPr="00B8631C">
        <w:rPr>
          <w:rFonts w:ascii="Times New Roman" w:hAnsi="Times New Roman"/>
          <w:lang w:bidi="he-IL"/>
        </w:rPr>
        <w:t xml:space="preserve">νθρώπου καὶ ὁ </w:t>
      </w:r>
      <w:r w:rsidRPr="00AC6C38">
        <w:rPr>
          <w:rFonts w:ascii="Times New Roman" w:hAnsi="Times New Roman"/>
          <w:caps/>
          <w:lang w:bidi="he-IL"/>
        </w:rPr>
        <w:t>θ</w:t>
      </w:r>
      <w:r w:rsidRPr="00B8631C">
        <w:rPr>
          <w:rFonts w:ascii="Times New Roman" w:hAnsi="Times New Roman"/>
          <w:lang w:bidi="he-IL"/>
        </w:rPr>
        <w:t>εὸς ἐ</w:t>
      </w:r>
      <w:r w:rsidRPr="00D724E1">
        <w:rPr>
          <w:rFonts w:ascii="Times New Roman" w:hAnsi="Times New Roman"/>
          <w:b/>
          <w:lang w:bidi="he-IL"/>
        </w:rPr>
        <w:t>δοξ</w:t>
      </w:r>
      <w:r w:rsidRPr="00B8631C">
        <w:rPr>
          <w:rFonts w:ascii="Times New Roman" w:hAnsi="Times New Roman"/>
          <w:lang w:bidi="he-IL"/>
        </w:rPr>
        <w:t>άσθη ἐν αὐτῷ·</w:t>
      </w:r>
    </w:p>
    <w:p w:rsidR="00655234" w:rsidRPr="00B8631C" w:rsidRDefault="00655234" w:rsidP="00655234">
      <w:pPr>
        <w:autoSpaceDE w:val="0"/>
        <w:autoSpaceDN w:val="0"/>
        <w:adjustRightInd w:val="0"/>
        <w:jc w:val="center"/>
        <w:rPr>
          <w:rFonts w:ascii="Times New Roman" w:hAnsi="Times New Roman"/>
          <w:sz w:val="20"/>
          <w:szCs w:val="20"/>
          <w:lang w:bidi="he-IL"/>
        </w:rPr>
      </w:pPr>
      <w:r w:rsidRPr="00B8631C">
        <w:rPr>
          <w:rFonts w:ascii="Times New Roman" w:hAnsi="Times New Roman"/>
          <w:sz w:val="20"/>
          <w:szCs w:val="20"/>
          <w:vertAlign w:val="superscript"/>
          <w:lang w:bidi="he-IL"/>
        </w:rPr>
        <w:t>32</w:t>
      </w:r>
      <w:r>
        <w:rPr>
          <w:rFonts w:ascii="Times New Roman" w:hAnsi="Times New Roman"/>
          <w:sz w:val="20"/>
          <w:szCs w:val="20"/>
          <w:vertAlign w:val="superscript"/>
          <w:lang w:bidi="he-IL"/>
        </w:rPr>
        <w:t xml:space="preserve"> </w:t>
      </w:r>
      <w:r w:rsidRPr="00B8631C">
        <w:rPr>
          <w:rFonts w:ascii="Times New Roman" w:hAnsi="Times New Roman"/>
          <w:lang w:bidi="he-IL"/>
        </w:rPr>
        <w:t>[εἰ ὁ</w:t>
      </w:r>
      <w:r>
        <w:rPr>
          <w:rFonts w:ascii="Times New Roman" w:hAnsi="Times New Roman"/>
          <w:lang w:bidi="he-IL"/>
        </w:rPr>
        <w:t xml:space="preserve"> Θ</w:t>
      </w:r>
      <w:r w:rsidRPr="00B8631C">
        <w:rPr>
          <w:rFonts w:ascii="Times New Roman" w:hAnsi="Times New Roman"/>
          <w:lang w:bidi="he-IL"/>
        </w:rPr>
        <w:t xml:space="preserve">εὸς ἐδοξάσθη ἐν αὐτῷ,] καὶ ὁ </w:t>
      </w:r>
      <w:r w:rsidRPr="001F1842">
        <w:rPr>
          <w:rFonts w:ascii="Times New Roman" w:hAnsi="Times New Roman"/>
          <w:caps/>
          <w:lang w:bidi="he-IL"/>
        </w:rPr>
        <w:t>θ</w:t>
      </w:r>
      <w:r w:rsidRPr="00B8631C">
        <w:rPr>
          <w:rFonts w:ascii="Times New Roman" w:hAnsi="Times New Roman"/>
          <w:lang w:bidi="he-IL"/>
        </w:rPr>
        <w:t xml:space="preserve">εὸς δοξάσει αὐτὸν ἐν αὐτῷ, </w:t>
      </w:r>
      <w:r w:rsidRPr="00AC6C38">
        <w:rPr>
          <w:rFonts w:ascii="Times New Roman" w:hAnsi="Times New Roman"/>
          <w:b/>
          <w:lang w:bidi="he-IL"/>
        </w:rPr>
        <w:t>καὶ εὐθὺς</w:t>
      </w:r>
      <w:r w:rsidRPr="00B8631C">
        <w:rPr>
          <w:rFonts w:ascii="Times New Roman" w:hAnsi="Times New Roman"/>
          <w:lang w:bidi="he-IL"/>
        </w:rPr>
        <w:t xml:space="preserve"> δοξάσει αὐτόν.</w:t>
      </w:r>
    </w:p>
    <w:p w:rsidR="00655234" w:rsidRDefault="00655234" w:rsidP="00655234">
      <w:pPr>
        <w:autoSpaceDE w:val="0"/>
        <w:autoSpaceDN w:val="0"/>
        <w:adjustRightInd w:val="0"/>
        <w:jc w:val="center"/>
        <w:rPr>
          <w:rFonts w:ascii="Times New Roman" w:hAnsi="Times New Roman"/>
          <w:sz w:val="20"/>
          <w:szCs w:val="20"/>
          <w:vertAlign w:val="superscript"/>
          <w:lang w:bidi="he-IL"/>
        </w:rPr>
      </w:pPr>
    </w:p>
    <w:p w:rsidR="00655234" w:rsidRDefault="00655234" w:rsidP="00655234">
      <w:pPr>
        <w:autoSpaceDE w:val="0"/>
        <w:autoSpaceDN w:val="0"/>
        <w:adjustRightInd w:val="0"/>
        <w:jc w:val="center"/>
        <w:rPr>
          <w:rFonts w:ascii="Times New Roman" w:hAnsi="Times New Roman"/>
          <w:lang w:bidi="he-IL"/>
        </w:rPr>
      </w:pPr>
      <w:r w:rsidRPr="00B8631C">
        <w:rPr>
          <w:rFonts w:ascii="Times New Roman" w:hAnsi="Times New Roman"/>
          <w:sz w:val="20"/>
          <w:szCs w:val="20"/>
          <w:vertAlign w:val="superscript"/>
          <w:lang w:bidi="he-IL"/>
        </w:rPr>
        <w:t>33</w:t>
      </w:r>
      <w:r>
        <w:rPr>
          <w:rFonts w:ascii="Times New Roman" w:hAnsi="Times New Roman"/>
          <w:sz w:val="20"/>
          <w:szCs w:val="20"/>
          <w:vertAlign w:val="superscript"/>
          <w:lang w:bidi="he-IL"/>
        </w:rPr>
        <w:t xml:space="preserve"> </w:t>
      </w:r>
      <w:r w:rsidRPr="003B32C8">
        <w:rPr>
          <w:rFonts w:ascii="Times New Roman" w:hAnsi="Times New Roman"/>
          <w:b/>
          <w:caps/>
          <w:lang w:bidi="he-IL"/>
        </w:rPr>
        <w:t>τ</w:t>
      </w:r>
      <w:r w:rsidRPr="003B32C8">
        <w:rPr>
          <w:rFonts w:ascii="Times New Roman" w:hAnsi="Times New Roman"/>
          <w:b/>
          <w:lang w:bidi="he-IL"/>
        </w:rPr>
        <w:t>εκνία</w:t>
      </w:r>
      <w:r w:rsidRPr="00B8631C">
        <w:rPr>
          <w:rFonts w:ascii="Times New Roman" w:hAnsi="Times New Roman"/>
          <w:lang w:bidi="he-IL"/>
        </w:rPr>
        <w:t xml:space="preserve">, ἔτι μικρὸν μεθ᾽ ὑμῶν εἰμι· </w:t>
      </w:r>
    </w:p>
    <w:p w:rsidR="00655234" w:rsidRPr="00AC6C38" w:rsidRDefault="00655234" w:rsidP="00655234">
      <w:pPr>
        <w:autoSpaceDE w:val="0"/>
        <w:autoSpaceDN w:val="0"/>
        <w:adjustRightInd w:val="0"/>
        <w:jc w:val="center"/>
        <w:rPr>
          <w:rFonts w:ascii="Times New Roman" w:hAnsi="Times New Roman"/>
          <w:b/>
          <w:lang w:bidi="he-IL"/>
        </w:rPr>
      </w:pPr>
      <w:r>
        <w:rPr>
          <w:rFonts w:ascii="Times New Roman" w:hAnsi="Times New Roman"/>
          <w:b/>
          <w:lang w:bidi="he-IL"/>
        </w:rPr>
        <w:t>Ζ</w:t>
      </w:r>
      <w:r w:rsidRPr="00AC6C38">
        <w:rPr>
          <w:rFonts w:ascii="Times New Roman" w:hAnsi="Times New Roman"/>
          <w:b/>
          <w:lang w:bidi="he-IL"/>
        </w:rPr>
        <w:t>ητήσετέ με,</w:t>
      </w:r>
    </w:p>
    <w:p w:rsidR="00655234" w:rsidRPr="00011FD3" w:rsidRDefault="00655234" w:rsidP="00655234">
      <w:pPr>
        <w:autoSpaceDE w:val="0"/>
        <w:autoSpaceDN w:val="0"/>
        <w:adjustRightInd w:val="0"/>
        <w:jc w:val="center"/>
        <w:rPr>
          <w:rFonts w:ascii="Times New Roman" w:hAnsi="Times New Roman"/>
          <w:lang w:bidi="he-IL"/>
        </w:rPr>
      </w:pPr>
      <w:r w:rsidRPr="00011FD3">
        <w:rPr>
          <w:rFonts w:ascii="Times New Roman" w:hAnsi="Times New Roman"/>
          <w:lang w:bidi="he-IL"/>
        </w:rPr>
        <w:t xml:space="preserve">καὶ καθὼς εἶπον τοῖς Ἰουδαίοις ὅτι «ὅπου ἐγὼ ὑπάγω ὑμεῖς οὐ δύνασθε ἐλθεῖν», </w:t>
      </w:r>
    </w:p>
    <w:p w:rsidR="00655234" w:rsidRPr="00011FD3" w:rsidRDefault="00655234" w:rsidP="00655234">
      <w:pPr>
        <w:autoSpaceDE w:val="0"/>
        <w:autoSpaceDN w:val="0"/>
        <w:adjustRightInd w:val="0"/>
        <w:jc w:val="center"/>
        <w:rPr>
          <w:rFonts w:ascii="Times New Roman" w:hAnsi="Times New Roman"/>
          <w:lang w:bidi="he-IL"/>
        </w:rPr>
      </w:pPr>
      <w:r w:rsidRPr="00011FD3">
        <w:rPr>
          <w:rFonts w:ascii="Times New Roman" w:hAnsi="Times New Roman"/>
          <w:color w:val="FF0000"/>
          <w:lang w:bidi="he-IL"/>
        </w:rPr>
        <w:t>καὶ ὑμῖν λέγω ἄρτι</w:t>
      </w:r>
      <w:r w:rsidRPr="00011FD3">
        <w:rPr>
          <w:rFonts w:ascii="Times New Roman" w:hAnsi="Times New Roman"/>
          <w:lang w:bidi="he-IL"/>
        </w:rPr>
        <w:t>.</w:t>
      </w:r>
    </w:p>
    <w:p w:rsidR="00655234" w:rsidRPr="00011FD3" w:rsidRDefault="00655234" w:rsidP="00655234">
      <w:pPr>
        <w:autoSpaceDE w:val="0"/>
        <w:autoSpaceDN w:val="0"/>
        <w:adjustRightInd w:val="0"/>
        <w:jc w:val="center"/>
        <w:rPr>
          <w:rFonts w:ascii="Times New Roman" w:hAnsi="Times New Roman"/>
          <w:color w:val="FF0000"/>
          <w:vertAlign w:val="superscript"/>
          <w:lang w:bidi="he-IL"/>
        </w:rPr>
      </w:pPr>
    </w:p>
    <w:p w:rsidR="00655234" w:rsidRPr="00011FD3" w:rsidRDefault="00655234" w:rsidP="00655234">
      <w:pPr>
        <w:autoSpaceDE w:val="0"/>
        <w:autoSpaceDN w:val="0"/>
        <w:adjustRightInd w:val="0"/>
        <w:jc w:val="center"/>
        <w:rPr>
          <w:rFonts w:ascii="Times New Roman" w:hAnsi="Times New Roman"/>
          <w:lang w:bidi="he-IL"/>
        </w:rPr>
      </w:pPr>
      <w:r w:rsidRPr="00011FD3">
        <w:rPr>
          <w:rFonts w:ascii="Times New Roman" w:hAnsi="Times New Roman"/>
          <w:vertAlign w:val="superscript"/>
          <w:lang w:bidi="he-IL"/>
        </w:rPr>
        <w:t>4</w:t>
      </w:r>
      <w:r>
        <w:rPr>
          <w:rFonts w:ascii="Times New Roman" w:hAnsi="Times New Roman"/>
          <w:vertAlign w:val="superscript"/>
          <w:lang w:bidi="he-IL"/>
        </w:rPr>
        <w:t xml:space="preserve"> </w:t>
      </w:r>
      <w:r w:rsidRPr="00011FD3">
        <w:rPr>
          <w:rFonts w:ascii="Times New Roman" w:hAnsi="Times New Roman"/>
          <w:lang w:bidi="he-IL"/>
        </w:rPr>
        <w:t>Ἐντολὴν καινὴν δίδωμι ὑμῖν, ἵνα ἀγαπᾶτε ἀλλήλους,</w:t>
      </w:r>
    </w:p>
    <w:p w:rsidR="00655234" w:rsidRPr="00011FD3" w:rsidRDefault="00655234" w:rsidP="00655234">
      <w:pPr>
        <w:autoSpaceDE w:val="0"/>
        <w:autoSpaceDN w:val="0"/>
        <w:adjustRightInd w:val="0"/>
        <w:jc w:val="center"/>
        <w:rPr>
          <w:rFonts w:ascii="Times New Roman" w:hAnsi="Times New Roman"/>
          <w:b/>
          <w:lang w:bidi="he-IL"/>
        </w:rPr>
      </w:pPr>
      <w:r w:rsidRPr="00011FD3">
        <w:rPr>
          <w:rFonts w:ascii="Times New Roman" w:hAnsi="Times New Roman"/>
          <w:lang w:bidi="he-IL"/>
        </w:rPr>
        <w:t xml:space="preserve">καθὼς ἠγάπησα ὑμᾶς </w:t>
      </w:r>
      <w:r w:rsidRPr="00011FD3">
        <w:rPr>
          <w:rFonts w:ascii="Times New Roman" w:hAnsi="Times New Roman"/>
          <w:b/>
          <w:lang w:bidi="he-IL"/>
        </w:rPr>
        <w:t>ἵνα καὶ ὑμεῖς ἀγαπᾶτε ἀλλήλους.</w:t>
      </w:r>
    </w:p>
    <w:p w:rsidR="00655234" w:rsidRPr="00011FD3" w:rsidRDefault="00655234" w:rsidP="00655234">
      <w:pPr>
        <w:autoSpaceDE w:val="0"/>
        <w:autoSpaceDN w:val="0"/>
        <w:adjustRightInd w:val="0"/>
        <w:jc w:val="center"/>
        <w:rPr>
          <w:rFonts w:ascii="Arial" w:hAnsi="Arial" w:cs="Arial"/>
          <w:lang w:bidi="he-IL"/>
        </w:rPr>
      </w:pPr>
    </w:p>
    <w:p w:rsidR="00655234" w:rsidRPr="00011FD3" w:rsidRDefault="00655234" w:rsidP="00655234">
      <w:pPr>
        <w:autoSpaceDE w:val="0"/>
        <w:autoSpaceDN w:val="0"/>
        <w:adjustRightInd w:val="0"/>
        <w:jc w:val="center"/>
        <w:rPr>
          <w:rFonts w:ascii="Times New Roman" w:hAnsi="Times New Roman"/>
          <w:lang w:bidi="he-IL"/>
        </w:rPr>
      </w:pPr>
      <w:r w:rsidRPr="00011FD3">
        <w:rPr>
          <w:rFonts w:ascii="Times New Roman" w:hAnsi="Times New Roman"/>
          <w:vertAlign w:val="superscript"/>
          <w:lang w:bidi="he-IL"/>
        </w:rPr>
        <w:t>35</w:t>
      </w:r>
      <w:r>
        <w:rPr>
          <w:rFonts w:ascii="Times New Roman" w:hAnsi="Times New Roman"/>
          <w:vertAlign w:val="superscript"/>
          <w:lang w:bidi="he-IL"/>
        </w:rPr>
        <w:t xml:space="preserve"> </w:t>
      </w:r>
      <w:r w:rsidRPr="00011FD3">
        <w:rPr>
          <w:rFonts w:ascii="Times New Roman" w:hAnsi="Times New Roman"/>
          <w:lang w:bidi="he-IL"/>
        </w:rPr>
        <w:t>ἐν τούτῳ γνώσονται πάντες ὅτι ἐμοὶ μαθηταί ἐστε, ἐὰν ἀγάπην ἔχητε ἐν ἀλλήλοις.</w:t>
      </w:r>
    </w:p>
    <w:p w:rsidR="00655234" w:rsidRDefault="00655234" w:rsidP="00655234">
      <w:pPr>
        <w:autoSpaceDE w:val="0"/>
        <w:autoSpaceDN w:val="0"/>
        <w:adjustRightInd w:val="0"/>
        <w:rPr>
          <w:rFonts w:ascii="Times New Roman" w:hAnsi="Times New Roman"/>
          <w:sz w:val="24"/>
          <w:szCs w:val="24"/>
          <w:vertAlign w:val="superscript"/>
          <w:lang w:bidi="he-IL"/>
        </w:rPr>
      </w:pPr>
    </w:p>
    <w:p w:rsidR="00655234" w:rsidRDefault="00655234" w:rsidP="00655234">
      <w:pPr>
        <w:autoSpaceDE w:val="0"/>
        <w:autoSpaceDN w:val="0"/>
        <w:adjustRightInd w:val="0"/>
        <w:rPr>
          <w:rFonts w:ascii="Times New Roman" w:hAnsi="Times New Roman"/>
          <w:sz w:val="24"/>
          <w:szCs w:val="24"/>
          <w:lang w:bidi="he-IL"/>
        </w:rPr>
      </w:pPr>
      <w:r w:rsidRPr="00E002F4">
        <w:rPr>
          <w:rFonts w:ascii="Times New Roman" w:hAnsi="Times New Roman"/>
          <w:sz w:val="24"/>
          <w:szCs w:val="24"/>
          <w:vertAlign w:val="superscript"/>
          <w:lang w:bidi="he-IL"/>
        </w:rPr>
        <w:t xml:space="preserve">36 </w:t>
      </w:r>
      <w:r w:rsidRPr="00E002F4">
        <w:rPr>
          <w:rFonts w:ascii="Times New Roman" w:hAnsi="Times New Roman"/>
          <w:sz w:val="24"/>
          <w:szCs w:val="24"/>
          <w:lang w:bidi="he-IL"/>
        </w:rPr>
        <w:t xml:space="preserve">Λέγει αὐτῷ Σίμων Πέτρος· </w:t>
      </w:r>
    </w:p>
    <w:p w:rsidR="00655234" w:rsidRPr="00E002F4" w:rsidRDefault="00655234" w:rsidP="00655234">
      <w:pPr>
        <w:autoSpaceDE w:val="0"/>
        <w:autoSpaceDN w:val="0"/>
        <w:adjustRightInd w:val="0"/>
        <w:jc w:val="center"/>
        <w:rPr>
          <w:rFonts w:ascii="Times New Roman" w:hAnsi="Times New Roman"/>
          <w:b/>
          <w:sz w:val="24"/>
          <w:szCs w:val="24"/>
          <w:lang w:bidi="he-IL"/>
        </w:rPr>
      </w:pPr>
      <w:r w:rsidRPr="00AC6C38">
        <w:rPr>
          <w:rFonts w:ascii="Times New Roman" w:hAnsi="Times New Roman"/>
          <w:b/>
          <w:caps/>
          <w:sz w:val="24"/>
          <w:szCs w:val="24"/>
          <w:highlight w:val="yellow"/>
          <w:lang w:bidi="he-IL"/>
        </w:rPr>
        <w:t>κ</w:t>
      </w:r>
      <w:r w:rsidRPr="00AC6C38">
        <w:rPr>
          <w:rFonts w:ascii="Times New Roman" w:hAnsi="Times New Roman"/>
          <w:b/>
          <w:sz w:val="24"/>
          <w:szCs w:val="24"/>
          <w:highlight w:val="yellow"/>
          <w:lang w:bidi="he-IL"/>
        </w:rPr>
        <w:t>ύριε, ποῦ ὑπάγεις;</w:t>
      </w:r>
    </w:p>
    <w:p w:rsidR="00655234" w:rsidRPr="00E002F4" w:rsidRDefault="00655234" w:rsidP="00655234">
      <w:pPr>
        <w:autoSpaceDE w:val="0"/>
        <w:autoSpaceDN w:val="0"/>
        <w:adjustRightInd w:val="0"/>
        <w:rPr>
          <w:rFonts w:ascii="Times New Roman" w:hAnsi="Times New Roman"/>
          <w:sz w:val="24"/>
          <w:szCs w:val="24"/>
          <w:lang w:bidi="he-IL"/>
        </w:rPr>
      </w:pPr>
      <w:r>
        <w:rPr>
          <w:rFonts w:ascii="Times New Roman" w:hAnsi="Times New Roman"/>
          <w:sz w:val="24"/>
          <w:szCs w:val="24"/>
          <w:lang w:bidi="he-IL"/>
        </w:rPr>
        <w:t>Ἀ</w:t>
      </w:r>
      <w:r w:rsidRPr="00E002F4">
        <w:rPr>
          <w:rFonts w:ascii="Times New Roman" w:hAnsi="Times New Roman"/>
          <w:sz w:val="24"/>
          <w:szCs w:val="24"/>
          <w:lang w:bidi="he-IL"/>
        </w:rPr>
        <w:t xml:space="preserve">πεκρίθη [αὐτῷ] Ἰησοῦς· </w:t>
      </w:r>
    </w:p>
    <w:p w:rsidR="00655234" w:rsidRDefault="00655234" w:rsidP="00655234">
      <w:pPr>
        <w:autoSpaceDE w:val="0"/>
        <w:autoSpaceDN w:val="0"/>
        <w:adjustRightInd w:val="0"/>
        <w:jc w:val="center"/>
        <w:rPr>
          <w:rFonts w:ascii="Times New Roman" w:hAnsi="Times New Roman"/>
          <w:b/>
          <w:sz w:val="24"/>
          <w:szCs w:val="24"/>
          <w:lang w:bidi="he-IL"/>
        </w:rPr>
      </w:pPr>
      <w:r>
        <w:rPr>
          <w:rFonts w:ascii="Times New Roman" w:hAnsi="Times New Roman"/>
          <w:b/>
          <w:sz w:val="24"/>
          <w:szCs w:val="24"/>
          <w:lang w:bidi="he-IL"/>
        </w:rPr>
        <w:t>Ὅ</w:t>
      </w:r>
      <w:r w:rsidRPr="00E002F4">
        <w:rPr>
          <w:rFonts w:ascii="Times New Roman" w:hAnsi="Times New Roman"/>
          <w:b/>
          <w:sz w:val="24"/>
          <w:szCs w:val="24"/>
          <w:lang w:bidi="he-IL"/>
        </w:rPr>
        <w:t xml:space="preserve">που ὑπάγω </w:t>
      </w:r>
      <w:r w:rsidRPr="00C83847">
        <w:rPr>
          <w:rFonts w:ascii="Times New Roman" w:hAnsi="Times New Roman"/>
          <w:b/>
          <w:sz w:val="24"/>
          <w:szCs w:val="24"/>
          <w:u w:val="single"/>
          <w:lang w:bidi="he-IL"/>
        </w:rPr>
        <w:t>οὐ</w:t>
      </w:r>
      <w:r w:rsidRPr="00E002F4">
        <w:rPr>
          <w:rFonts w:ascii="Times New Roman" w:hAnsi="Times New Roman"/>
          <w:b/>
          <w:sz w:val="24"/>
          <w:szCs w:val="24"/>
          <w:lang w:bidi="he-IL"/>
        </w:rPr>
        <w:t xml:space="preserve"> δύνασαί μοι νῦν ἀκολουθῆ</w:t>
      </w:r>
      <w:r>
        <w:rPr>
          <w:rFonts w:ascii="Times New Roman" w:hAnsi="Times New Roman"/>
          <w:b/>
          <w:sz w:val="24"/>
          <w:szCs w:val="24"/>
          <w:lang w:bidi="he-IL"/>
        </w:rPr>
        <w:t>σαι.</w:t>
      </w:r>
      <w:r w:rsidRPr="00E002F4">
        <w:rPr>
          <w:rFonts w:ascii="Times New Roman" w:hAnsi="Times New Roman"/>
          <w:b/>
          <w:sz w:val="24"/>
          <w:szCs w:val="24"/>
          <w:lang w:bidi="he-IL"/>
        </w:rPr>
        <w:t xml:space="preserve"> </w:t>
      </w:r>
    </w:p>
    <w:p w:rsidR="00655234" w:rsidRPr="00E002F4" w:rsidRDefault="00655234" w:rsidP="00655234">
      <w:pPr>
        <w:autoSpaceDE w:val="0"/>
        <w:autoSpaceDN w:val="0"/>
        <w:adjustRightInd w:val="0"/>
        <w:jc w:val="center"/>
        <w:rPr>
          <w:rFonts w:ascii="Times New Roman" w:hAnsi="Times New Roman"/>
          <w:b/>
          <w:sz w:val="24"/>
          <w:szCs w:val="24"/>
          <w:lang w:bidi="he-IL"/>
        </w:rPr>
      </w:pPr>
      <w:r>
        <w:rPr>
          <w:rFonts w:ascii="Times New Roman" w:hAnsi="Times New Roman"/>
          <w:b/>
          <w:sz w:val="24"/>
          <w:szCs w:val="24"/>
          <w:lang w:bidi="he-IL"/>
        </w:rPr>
        <w:t>Ἀ</w:t>
      </w:r>
      <w:r w:rsidRPr="00E002F4">
        <w:rPr>
          <w:rFonts w:ascii="Times New Roman" w:hAnsi="Times New Roman"/>
          <w:b/>
          <w:sz w:val="24"/>
          <w:szCs w:val="24"/>
          <w:lang w:bidi="he-IL"/>
        </w:rPr>
        <w:t>κολουθήσεις δὲ ὕστερον.</w:t>
      </w:r>
    </w:p>
    <w:p w:rsidR="00655234" w:rsidRDefault="00655234" w:rsidP="00655234">
      <w:pPr>
        <w:autoSpaceDE w:val="0"/>
        <w:autoSpaceDN w:val="0"/>
        <w:adjustRightInd w:val="0"/>
        <w:rPr>
          <w:rFonts w:ascii="Times New Roman" w:hAnsi="Times New Roman"/>
          <w:sz w:val="24"/>
          <w:szCs w:val="24"/>
          <w:lang w:bidi="he-IL"/>
        </w:rPr>
      </w:pPr>
    </w:p>
    <w:p w:rsidR="00655234" w:rsidRPr="00822E87" w:rsidRDefault="00655234" w:rsidP="00655234">
      <w:pPr>
        <w:autoSpaceDE w:val="0"/>
        <w:autoSpaceDN w:val="0"/>
        <w:adjustRightInd w:val="0"/>
        <w:rPr>
          <w:rFonts w:ascii="Times New Roman" w:hAnsi="Times New Roman"/>
          <w:sz w:val="24"/>
          <w:szCs w:val="24"/>
          <w:lang w:bidi="he-IL"/>
        </w:rPr>
      </w:pPr>
      <w:r w:rsidRPr="00E002F4">
        <w:rPr>
          <w:rFonts w:ascii="Times New Roman" w:hAnsi="Times New Roman"/>
          <w:sz w:val="24"/>
          <w:szCs w:val="24"/>
          <w:lang w:bidi="he-IL"/>
        </w:rPr>
        <w:t xml:space="preserve"> </w:t>
      </w:r>
      <w:r w:rsidRPr="00E002F4">
        <w:rPr>
          <w:rFonts w:ascii="Times New Roman" w:hAnsi="Times New Roman"/>
          <w:sz w:val="24"/>
          <w:szCs w:val="24"/>
          <w:vertAlign w:val="superscript"/>
          <w:lang w:bidi="he-IL"/>
        </w:rPr>
        <w:t>37</w:t>
      </w:r>
      <w:r>
        <w:rPr>
          <w:rFonts w:ascii="Times New Roman" w:hAnsi="Times New Roman"/>
          <w:sz w:val="24"/>
          <w:szCs w:val="24"/>
          <w:vertAlign w:val="superscript"/>
          <w:lang w:bidi="he-IL"/>
        </w:rPr>
        <w:t xml:space="preserve"> </w:t>
      </w:r>
      <w:r w:rsidRPr="00C83847">
        <w:rPr>
          <w:rFonts w:ascii="Times New Roman" w:hAnsi="Times New Roman"/>
          <w:caps/>
          <w:sz w:val="24"/>
          <w:szCs w:val="24"/>
          <w:lang w:bidi="he-IL"/>
        </w:rPr>
        <w:t>λ</w:t>
      </w:r>
      <w:r w:rsidRPr="00E002F4">
        <w:rPr>
          <w:rFonts w:ascii="Times New Roman" w:hAnsi="Times New Roman"/>
          <w:sz w:val="24"/>
          <w:szCs w:val="24"/>
          <w:lang w:bidi="he-IL"/>
        </w:rPr>
        <w:t xml:space="preserve">έγει αὐτῷ ὁ Πέτρος· </w:t>
      </w:r>
    </w:p>
    <w:p w:rsidR="00655234" w:rsidRDefault="00655234" w:rsidP="00655234">
      <w:pPr>
        <w:autoSpaceDE w:val="0"/>
        <w:autoSpaceDN w:val="0"/>
        <w:adjustRightInd w:val="0"/>
        <w:jc w:val="center"/>
        <w:rPr>
          <w:rFonts w:ascii="Times New Roman" w:hAnsi="Times New Roman"/>
          <w:b/>
          <w:sz w:val="24"/>
          <w:szCs w:val="24"/>
          <w:lang w:bidi="he-IL"/>
        </w:rPr>
      </w:pPr>
      <w:r>
        <w:rPr>
          <w:rFonts w:ascii="Times New Roman" w:hAnsi="Times New Roman"/>
          <w:b/>
          <w:sz w:val="24"/>
          <w:szCs w:val="24"/>
          <w:lang w:bidi="he-IL"/>
        </w:rPr>
        <w:t>Κ</w:t>
      </w:r>
      <w:r w:rsidRPr="00E002F4">
        <w:rPr>
          <w:rFonts w:ascii="Times New Roman" w:hAnsi="Times New Roman"/>
          <w:b/>
          <w:sz w:val="24"/>
          <w:szCs w:val="24"/>
          <w:lang w:bidi="he-IL"/>
        </w:rPr>
        <w:t xml:space="preserve">ύριε, διὰ τί οὐ δύναμαί σοι ἀκολουθῆσαι </w:t>
      </w:r>
      <w:r w:rsidRPr="00822E87">
        <w:rPr>
          <w:rFonts w:ascii="Times New Roman" w:hAnsi="Times New Roman"/>
          <w:b/>
          <w:i/>
          <w:sz w:val="24"/>
          <w:szCs w:val="24"/>
          <w:lang w:bidi="he-IL"/>
        </w:rPr>
        <w:t>ἄρτι</w:t>
      </w:r>
      <w:r w:rsidRPr="00E002F4">
        <w:rPr>
          <w:rFonts w:ascii="Times New Roman" w:hAnsi="Times New Roman"/>
          <w:b/>
          <w:sz w:val="24"/>
          <w:szCs w:val="24"/>
          <w:lang w:bidi="he-IL"/>
        </w:rPr>
        <w:t xml:space="preserve">; </w:t>
      </w:r>
    </w:p>
    <w:p w:rsidR="00655234" w:rsidRPr="00E002F4" w:rsidRDefault="00655234" w:rsidP="00655234">
      <w:pPr>
        <w:autoSpaceDE w:val="0"/>
        <w:autoSpaceDN w:val="0"/>
        <w:adjustRightInd w:val="0"/>
        <w:jc w:val="center"/>
        <w:rPr>
          <w:rFonts w:ascii="Times New Roman" w:hAnsi="Times New Roman"/>
          <w:b/>
          <w:sz w:val="24"/>
          <w:szCs w:val="24"/>
          <w:lang w:bidi="he-IL"/>
        </w:rPr>
      </w:pPr>
      <w:r w:rsidRPr="00822E87">
        <w:rPr>
          <w:rFonts w:ascii="Times New Roman" w:hAnsi="Times New Roman"/>
          <w:b/>
          <w:caps/>
          <w:sz w:val="24"/>
          <w:szCs w:val="24"/>
          <w:lang w:bidi="he-IL"/>
        </w:rPr>
        <w:t>τ</w:t>
      </w:r>
      <w:r w:rsidRPr="00E002F4">
        <w:rPr>
          <w:rFonts w:ascii="Times New Roman" w:hAnsi="Times New Roman"/>
          <w:b/>
          <w:sz w:val="24"/>
          <w:szCs w:val="24"/>
          <w:lang w:bidi="he-IL"/>
        </w:rPr>
        <w:t>ὴν ψυχήν μου ὑπὲρ σοῦ θήσω.</w:t>
      </w:r>
    </w:p>
    <w:p w:rsidR="00655234" w:rsidRDefault="00655234" w:rsidP="00655234">
      <w:pPr>
        <w:autoSpaceDE w:val="0"/>
        <w:autoSpaceDN w:val="0"/>
        <w:adjustRightInd w:val="0"/>
        <w:rPr>
          <w:rFonts w:ascii="Times New Roman" w:hAnsi="Times New Roman"/>
          <w:sz w:val="24"/>
          <w:szCs w:val="24"/>
          <w:lang w:bidi="he-IL"/>
        </w:rPr>
      </w:pPr>
    </w:p>
    <w:p w:rsidR="00655234" w:rsidRPr="00E002F4" w:rsidRDefault="00655234" w:rsidP="00655234">
      <w:pPr>
        <w:autoSpaceDE w:val="0"/>
        <w:autoSpaceDN w:val="0"/>
        <w:adjustRightInd w:val="0"/>
        <w:rPr>
          <w:rFonts w:ascii="Times New Roman" w:hAnsi="Times New Roman"/>
          <w:sz w:val="24"/>
          <w:szCs w:val="24"/>
          <w:lang w:bidi="he-IL"/>
        </w:rPr>
      </w:pPr>
      <w:r w:rsidRPr="00E002F4">
        <w:rPr>
          <w:rFonts w:ascii="Times New Roman" w:hAnsi="Times New Roman"/>
          <w:sz w:val="24"/>
          <w:szCs w:val="24"/>
          <w:lang w:bidi="he-IL"/>
        </w:rPr>
        <w:t xml:space="preserve"> </w:t>
      </w:r>
      <w:r w:rsidRPr="00E002F4">
        <w:rPr>
          <w:rFonts w:ascii="Times New Roman" w:hAnsi="Times New Roman"/>
          <w:sz w:val="24"/>
          <w:szCs w:val="24"/>
          <w:vertAlign w:val="superscript"/>
          <w:lang w:bidi="he-IL"/>
        </w:rPr>
        <w:t>38</w:t>
      </w:r>
      <w:r>
        <w:rPr>
          <w:rFonts w:ascii="Times New Roman" w:hAnsi="Times New Roman"/>
          <w:sz w:val="24"/>
          <w:szCs w:val="24"/>
          <w:vertAlign w:val="superscript"/>
          <w:lang w:bidi="he-IL"/>
        </w:rPr>
        <w:t xml:space="preserve"> </w:t>
      </w:r>
      <w:r>
        <w:rPr>
          <w:rFonts w:ascii="Times New Roman" w:hAnsi="Times New Roman"/>
          <w:sz w:val="24"/>
          <w:szCs w:val="24"/>
          <w:lang w:bidi="he-IL"/>
        </w:rPr>
        <w:t>Ἀ</w:t>
      </w:r>
      <w:r w:rsidRPr="00E002F4">
        <w:rPr>
          <w:rFonts w:ascii="Times New Roman" w:hAnsi="Times New Roman"/>
          <w:sz w:val="24"/>
          <w:szCs w:val="24"/>
          <w:lang w:bidi="he-IL"/>
        </w:rPr>
        <w:t xml:space="preserve">ποκρίνεται Ἰησοῦς· </w:t>
      </w:r>
    </w:p>
    <w:p w:rsidR="00655234" w:rsidRPr="00E002F4" w:rsidRDefault="00655234" w:rsidP="00655234">
      <w:pPr>
        <w:autoSpaceDE w:val="0"/>
        <w:autoSpaceDN w:val="0"/>
        <w:adjustRightInd w:val="0"/>
        <w:jc w:val="center"/>
        <w:rPr>
          <w:rFonts w:ascii="Times New Roman" w:hAnsi="Times New Roman"/>
          <w:b/>
          <w:sz w:val="24"/>
          <w:szCs w:val="24"/>
          <w:lang w:bidi="he-IL"/>
        </w:rPr>
      </w:pPr>
      <w:r w:rsidRPr="00C55C18">
        <w:rPr>
          <w:rFonts w:ascii="Times New Roman" w:hAnsi="Times New Roman"/>
          <w:b/>
          <w:caps/>
          <w:sz w:val="24"/>
          <w:szCs w:val="24"/>
          <w:lang w:bidi="he-IL"/>
        </w:rPr>
        <w:t>τ</w:t>
      </w:r>
      <w:r w:rsidRPr="00E002F4">
        <w:rPr>
          <w:rFonts w:ascii="Times New Roman" w:hAnsi="Times New Roman"/>
          <w:b/>
          <w:sz w:val="24"/>
          <w:szCs w:val="24"/>
          <w:lang w:bidi="he-IL"/>
        </w:rPr>
        <w:t>ὴν ψυχήν σου ὑπὲρ ἐμοῦ θή</w:t>
      </w:r>
      <w:r>
        <w:rPr>
          <w:rFonts w:ascii="Times New Roman" w:hAnsi="Times New Roman"/>
          <w:b/>
          <w:sz w:val="24"/>
          <w:szCs w:val="24"/>
          <w:lang w:bidi="he-IL"/>
        </w:rPr>
        <w:t>σεις (!)</w:t>
      </w:r>
    </w:p>
    <w:p w:rsidR="00655234" w:rsidRPr="00E002F4" w:rsidRDefault="00655234" w:rsidP="00655234">
      <w:pPr>
        <w:autoSpaceDE w:val="0"/>
        <w:autoSpaceDN w:val="0"/>
        <w:adjustRightInd w:val="0"/>
        <w:jc w:val="center"/>
        <w:rPr>
          <w:rFonts w:ascii="Times New Roman" w:hAnsi="Times New Roman"/>
          <w:b/>
          <w:sz w:val="24"/>
          <w:szCs w:val="24"/>
          <w:lang w:bidi="he-IL"/>
        </w:rPr>
      </w:pPr>
      <w:r>
        <w:rPr>
          <w:rFonts w:ascii="Times New Roman" w:hAnsi="Times New Roman"/>
          <w:b/>
          <w:sz w:val="24"/>
          <w:szCs w:val="24"/>
          <w:highlight w:val="yellow"/>
          <w:lang w:bidi="he-IL"/>
        </w:rPr>
        <w:t>Ἀ</w:t>
      </w:r>
      <w:r w:rsidRPr="00C55C18">
        <w:rPr>
          <w:rFonts w:ascii="Times New Roman" w:hAnsi="Times New Roman"/>
          <w:b/>
          <w:sz w:val="24"/>
          <w:szCs w:val="24"/>
          <w:highlight w:val="yellow"/>
          <w:lang w:bidi="he-IL"/>
        </w:rPr>
        <w:t xml:space="preserve">μὴν </w:t>
      </w:r>
      <w:r>
        <w:rPr>
          <w:rFonts w:ascii="Times New Roman" w:hAnsi="Times New Roman"/>
          <w:b/>
          <w:sz w:val="24"/>
          <w:szCs w:val="24"/>
          <w:highlight w:val="yellow"/>
          <w:lang w:bidi="he-IL"/>
        </w:rPr>
        <w:t>Ἀ</w:t>
      </w:r>
      <w:r w:rsidRPr="00C55C18">
        <w:rPr>
          <w:rFonts w:ascii="Times New Roman" w:hAnsi="Times New Roman"/>
          <w:b/>
          <w:sz w:val="24"/>
          <w:szCs w:val="24"/>
          <w:highlight w:val="yellow"/>
          <w:lang w:bidi="he-IL"/>
        </w:rPr>
        <w:t>μὴν λέγω σοι,</w:t>
      </w:r>
      <w:r w:rsidRPr="00E002F4">
        <w:rPr>
          <w:rFonts w:ascii="Times New Roman" w:hAnsi="Times New Roman"/>
          <w:b/>
          <w:sz w:val="24"/>
          <w:szCs w:val="24"/>
          <w:lang w:bidi="he-IL"/>
        </w:rPr>
        <w:t xml:space="preserve"> οὐ μὴ ἀλέκτωρ φωνήσῃ</w:t>
      </w:r>
      <w:r>
        <w:rPr>
          <w:rFonts w:ascii="Times New Roman" w:hAnsi="Times New Roman"/>
          <w:b/>
          <w:sz w:val="24"/>
          <w:szCs w:val="24"/>
          <w:lang w:bidi="he-IL"/>
        </w:rPr>
        <w:t>,</w:t>
      </w:r>
      <w:r w:rsidRPr="00E002F4">
        <w:rPr>
          <w:rFonts w:ascii="Times New Roman" w:hAnsi="Times New Roman"/>
          <w:b/>
          <w:sz w:val="24"/>
          <w:szCs w:val="24"/>
          <w:lang w:bidi="he-IL"/>
        </w:rPr>
        <w:t xml:space="preserve"> ἕως οὗ ἀρνήσῃ με τρίς.</w:t>
      </w:r>
    </w:p>
    <w:p w:rsidR="00655234" w:rsidRDefault="00655234" w:rsidP="00655234">
      <w:pPr>
        <w:autoSpaceDE w:val="0"/>
        <w:autoSpaceDN w:val="0"/>
        <w:adjustRightInd w:val="0"/>
        <w:rPr>
          <w:rFonts w:ascii="Arial" w:hAnsi="Arial" w:cs="Arial"/>
          <w:sz w:val="20"/>
          <w:szCs w:val="20"/>
          <w:lang w:bidi="he-IL"/>
        </w:rPr>
      </w:pPr>
    </w:p>
    <w:p w:rsidR="00655234" w:rsidRPr="009163CB" w:rsidRDefault="00655234" w:rsidP="00655234">
      <w:pPr>
        <w:autoSpaceDE w:val="0"/>
        <w:autoSpaceDN w:val="0"/>
        <w:adjustRightInd w:val="0"/>
        <w:jc w:val="center"/>
        <w:rPr>
          <w:rFonts w:ascii="Times New Roman" w:hAnsi="Times New Roman"/>
          <w:b/>
          <w:i/>
          <w:sz w:val="24"/>
          <w:szCs w:val="24"/>
          <w:lang w:bidi="he-IL"/>
        </w:rPr>
      </w:pPr>
      <w:r w:rsidRPr="009163CB">
        <w:rPr>
          <w:rFonts w:ascii="Times New Roman" w:hAnsi="Times New Roman"/>
          <w:b/>
          <w:i/>
          <w:sz w:val="24"/>
          <w:szCs w:val="24"/>
          <w:vertAlign w:val="superscript"/>
          <w:lang w:bidi="he-IL"/>
        </w:rPr>
        <w:t>3</w:t>
      </w:r>
      <w:r>
        <w:rPr>
          <w:rFonts w:ascii="Times New Roman" w:hAnsi="Times New Roman"/>
          <w:b/>
          <w:i/>
          <w:sz w:val="24"/>
          <w:szCs w:val="24"/>
          <w:vertAlign w:val="superscript"/>
          <w:lang w:bidi="he-IL"/>
        </w:rPr>
        <w:t xml:space="preserve"> </w:t>
      </w:r>
      <w:r>
        <w:rPr>
          <w:rFonts w:ascii="Times New Roman" w:hAnsi="Times New Roman"/>
          <w:b/>
          <w:sz w:val="24"/>
          <w:szCs w:val="24"/>
          <w:lang w:bidi="he-IL"/>
        </w:rPr>
        <w:t xml:space="preserve">Α. </w:t>
      </w:r>
      <w:r w:rsidRPr="009163CB">
        <w:rPr>
          <w:rFonts w:ascii="Times New Roman" w:hAnsi="Times New Roman"/>
          <w:b/>
          <w:i/>
          <w:caps/>
          <w:sz w:val="24"/>
          <w:szCs w:val="24"/>
          <w:lang w:bidi="he-IL"/>
        </w:rPr>
        <w:t>κ</w:t>
      </w:r>
      <w:r w:rsidRPr="009163CB">
        <w:rPr>
          <w:rFonts w:ascii="Times New Roman" w:hAnsi="Times New Roman"/>
          <w:b/>
          <w:i/>
          <w:sz w:val="24"/>
          <w:szCs w:val="24"/>
          <w:lang w:bidi="he-IL"/>
        </w:rPr>
        <w:t xml:space="preserve">αὶ ἐὰν πορευθῶ καὶ ἑτοιμάσω τόπον ὑμῖν, </w:t>
      </w:r>
    </w:p>
    <w:p w:rsidR="00655234" w:rsidRPr="009163CB" w:rsidRDefault="00655234" w:rsidP="00655234">
      <w:pPr>
        <w:autoSpaceDE w:val="0"/>
        <w:autoSpaceDN w:val="0"/>
        <w:adjustRightInd w:val="0"/>
        <w:jc w:val="center"/>
        <w:rPr>
          <w:rFonts w:ascii="Times New Roman" w:hAnsi="Times New Roman"/>
          <w:b/>
          <w:i/>
          <w:sz w:val="24"/>
          <w:szCs w:val="24"/>
          <w:lang w:bidi="he-IL"/>
        </w:rPr>
      </w:pPr>
      <w:r w:rsidRPr="009163CB">
        <w:rPr>
          <w:rFonts w:ascii="Times New Roman" w:hAnsi="Times New Roman"/>
          <w:b/>
          <w:i/>
          <w:sz w:val="24"/>
          <w:szCs w:val="24"/>
          <w:lang w:bidi="he-IL"/>
        </w:rPr>
        <w:t xml:space="preserve">πάλιν ἔρχομαι καὶ παραλήμψομαι </w:t>
      </w:r>
      <w:r w:rsidRPr="009163CB">
        <w:rPr>
          <w:rFonts w:ascii="Times New Roman" w:hAnsi="Times New Roman"/>
          <w:b/>
          <w:i/>
          <w:sz w:val="24"/>
          <w:szCs w:val="24"/>
          <w:highlight w:val="yellow"/>
          <w:lang w:bidi="he-IL"/>
        </w:rPr>
        <w:t>ὑμᾶς</w:t>
      </w:r>
      <w:r w:rsidRPr="009163CB">
        <w:rPr>
          <w:rFonts w:ascii="Times New Roman" w:hAnsi="Times New Roman"/>
          <w:b/>
          <w:i/>
          <w:sz w:val="24"/>
          <w:szCs w:val="24"/>
          <w:lang w:bidi="he-IL"/>
        </w:rPr>
        <w:t xml:space="preserve"> πρὸς ἐμαυτόν, </w:t>
      </w:r>
    </w:p>
    <w:p w:rsidR="00655234" w:rsidRPr="009163CB" w:rsidRDefault="00655234" w:rsidP="00655234">
      <w:pPr>
        <w:autoSpaceDE w:val="0"/>
        <w:autoSpaceDN w:val="0"/>
        <w:adjustRightInd w:val="0"/>
        <w:jc w:val="center"/>
        <w:rPr>
          <w:rFonts w:ascii="Times New Roman" w:hAnsi="Times New Roman"/>
          <w:b/>
          <w:i/>
          <w:sz w:val="24"/>
          <w:szCs w:val="24"/>
          <w:lang w:bidi="he-IL"/>
        </w:rPr>
      </w:pPr>
      <w:r w:rsidRPr="009163CB">
        <w:rPr>
          <w:rFonts w:ascii="Times New Roman" w:hAnsi="Times New Roman"/>
          <w:b/>
          <w:i/>
          <w:sz w:val="24"/>
          <w:szCs w:val="24"/>
          <w:lang w:bidi="he-IL"/>
        </w:rPr>
        <w:t xml:space="preserve">ἵνα ὅπου εἰμὶ ἐγὼ </w:t>
      </w:r>
      <w:r w:rsidRPr="009163CB">
        <w:rPr>
          <w:rFonts w:ascii="Times New Roman" w:hAnsi="Times New Roman"/>
          <w:b/>
          <w:i/>
          <w:sz w:val="24"/>
          <w:szCs w:val="24"/>
          <w:highlight w:val="yellow"/>
          <w:lang w:bidi="he-IL"/>
        </w:rPr>
        <w:t>καὶ ὑμεῖς ἦτε</w:t>
      </w:r>
      <w:r w:rsidRPr="009163CB">
        <w:rPr>
          <w:rFonts w:ascii="Times New Roman" w:hAnsi="Times New Roman"/>
          <w:b/>
          <w:i/>
          <w:sz w:val="24"/>
          <w:szCs w:val="24"/>
          <w:lang w:bidi="he-IL"/>
        </w:rPr>
        <w:t>.</w:t>
      </w:r>
    </w:p>
    <w:p w:rsidR="00655234" w:rsidRDefault="00655234" w:rsidP="00655234">
      <w:pPr>
        <w:pBdr>
          <w:bottom w:val="single" w:sz="4" w:space="1" w:color="auto"/>
        </w:pBdr>
        <w:autoSpaceDE w:val="0"/>
        <w:autoSpaceDN w:val="0"/>
        <w:adjustRightInd w:val="0"/>
        <w:jc w:val="center"/>
        <w:rPr>
          <w:rFonts w:ascii="Times New Roman" w:hAnsi="Times New Roman"/>
          <w:b/>
          <w:sz w:val="24"/>
          <w:szCs w:val="24"/>
          <w:vertAlign w:val="superscript"/>
          <w:lang w:bidi="he-IL"/>
        </w:rPr>
      </w:pPr>
    </w:p>
    <w:p w:rsidR="00655234" w:rsidRPr="008A6F2B" w:rsidRDefault="00655234" w:rsidP="00655234">
      <w:pPr>
        <w:pBdr>
          <w:bottom w:val="single" w:sz="4" w:space="1" w:color="auto"/>
        </w:pBdr>
        <w:autoSpaceDE w:val="0"/>
        <w:autoSpaceDN w:val="0"/>
        <w:adjustRightInd w:val="0"/>
        <w:jc w:val="center"/>
        <w:rPr>
          <w:rFonts w:ascii="Times New Roman" w:hAnsi="Times New Roman"/>
          <w:b/>
          <w:sz w:val="24"/>
          <w:szCs w:val="24"/>
          <w:lang w:bidi="he-IL"/>
        </w:rPr>
      </w:pPr>
      <w:r w:rsidRPr="0071430C">
        <w:rPr>
          <w:rFonts w:ascii="Times New Roman" w:hAnsi="Times New Roman"/>
          <w:b/>
          <w:sz w:val="24"/>
          <w:szCs w:val="24"/>
          <w:vertAlign w:val="superscript"/>
          <w:lang w:bidi="he-IL"/>
        </w:rPr>
        <w:t xml:space="preserve">4 </w:t>
      </w:r>
      <w:r>
        <w:rPr>
          <w:rFonts w:ascii="Times New Roman" w:hAnsi="Times New Roman"/>
          <w:b/>
          <w:sz w:val="24"/>
          <w:szCs w:val="24"/>
          <w:lang w:bidi="he-IL"/>
        </w:rPr>
        <w:t xml:space="preserve">Β. </w:t>
      </w:r>
      <w:r w:rsidRPr="0071430C">
        <w:rPr>
          <w:rFonts w:ascii="Times New Roman" w:hAnsi="Times New Roman"/>
          <w:b/>
          <w:caps/>
          <w:sz w:val="24"/>
          <w:szCs w:val="24"/>
          <w:lang w:bidi="he-IL"/>
        </w:rPr>
        <w:t>κ</w:t>
      </w:r>
      <w:r w:rsidRPr="0071430C">
        <w:rPr>
          <w:rFonts w:ascii="Times New Roman" w:hAnsi="Times New Roman"/>
          <w:b/>
          <w:sz w:val="24"/>
          <w:szCs w:val="24"/>
          <w:lang w:bidi="he-IL"/>
        </w:rPr>
        <w:t xml:space="preserve">αὶ ὅπου [ἐγὼ] ὑπάγω </w:t>
      </w:r>
      <w:r w:rsidRPr="008A6F2B">
        <w:rPr>
          <w:rFonts w:ascii="Times New Roman" w:hAnsi="Times New Roman"/>
          <w:b/>
          <w:i/>
          <w:sz w:val="24"/>
          <w:szCs w:val="24"/>
          <w:lang w:bidi="he-IL"/>
        </w:rPr>
        <w:t>οἴδατε τὴν ὁδόν</w:t>
      </w:r>
      <w:r>
        <w:rPr>
          <w:rFonts w:ascii="Times New Roman" w:hAnsi="Times New Roman"/>
          <w:b/>
          <w:sz w:val="24"/>
          <w:szCs w:val="24"/>
          <w:lang w:bidi="he-IL"/>
        </w:rPr>
        <w:t>.</w:t>
      </w:r>
    </w:p>
    <w:p w:rsidR="00655234" w:rsidRDefault="00655234" w:rsidP="00655234">
      <w:pPr>
        <w:autoSpaceDE w:val="0"/>
        <w:autoSpaceDN w:val="0"/>
        <w:adjustRightInd w:val="0"/>
        <w:jc w:val="center"/>
        <w:rPr>
          <w:rFonts w:ascii="Times New Roman" w:hAnsi="Times New Roman"/>
          <w:b/>
          <w:lang w:bidi="he-IL"/>
        </w:rPr>
      </w:pPr>
      <w:r>
        <w:rPr>
          <w:rFonts w:ascii="Times New Roman" w:hAnsi="Times New Roman"/>
          <w:b/>
          <w:bCs/>
          <w:sz w:val="20"/>
          <w:szCs w:val="20"/>
          <w:lang w:bidi="he-IL"/>
        </w:rPr>
        <w:t xml:space="preserve">14, </w:t>
      </w:r>
      <w:r w:rsidRPr="00AC6C38">
        <w:rPr>
          <w:rFonts w:ascii="Times New Roman" w:hAnsi="Times New Roman"/>
          <w:b/>
          <w:bCs/>
          <w:sz w:val="20"/>
          <w:szCs w:val="20"/>
          <w:lang w:bidi="he-IL"/>
        </w:rPr>
        <w:t>1</w:t>
      </w:r>
      <w:r w:rsidRPr="00AC6C38">
        <w:rPr>
          <w:rFonts w:ascii="Times New Roman" w:hAnsi="Times New Roman"/>
          <w:b/>
          <w:lang w:bidi="he-IL"/>
        </w:rPr>
        <w:t xml:space="preserve"> Μὴ ταρασσέσθω ὑμῶν ἡ καρδία· </w:t>
      </w:r>
    </w:p>
    <w:p w:rsidR="00655234" w:rsidRPr="00AC6C38" w:rsidRDefault="00655234" w:rsidP="00655234">
      <w:pPr>
        <w:autoSpaceDE w:val="0"/>
        <w:autoSpaceDN w:val="0"/>
        <w:adjustRightInd w:val="0"/>
        <w:jc w:val="center"/>
        <w:rPr>
          <w:rFonts w:ascii="Times New Roman" w:hAnsi="Times New Roman"/>
          <w:b/>
          <w:sz w:val="20"/>
          <w:szCs w:val="20"/>
          <w:lang w:bidi="he-IL"/>
        </w:rPr>
      </w:pPr>
      <w:r w:rsidRPr="009163CB">
        <w:rPr>
          <w:rFonts w:ascii="Times New Roman" w:hAnsi="Times New Roman"/>
          <w:b/>
          <w:caps/>
          <w:lang w:bidi="he-IL"/>
        </w:rPr>
        <w:t>π</w:t>
      </w:r>
      <w:r w:rsidRPr="00AC6C38">
        <w:rPr>
          <w:rFonts w:ascii="Times New Roman" w:hAnsi="Times New Roman"/>
          <w:b/>
          <w:lang w:bidi="he-IL"/>
        </w:rPr>
        <w:t xml:space="preserve">ιστεύετε εἰς τὸν </w:t>
      </w:r>
      <w:r w:rsidRPr="00AC6C38">
        <w:rPr>
          <w:rFonts w:ascii="Times New Roman" w:hAnsi="Times New Roman"/>
          <w:b/>
          <w:caps/>
          <w:lang w:bidi="he-IL"/>
        </w:rPr>
        <w:t>θ</w:t>
      </w:r>
      <w:r w:rsidRPr="00AC6C38">
        <w:rPr>
          <w:rFonts w:ascii="Times New Roman" w:hAnsi="Times New Roman"/>
          <w:b/>
          <w:lang w:bidi="he-IL"/>
        </w:rPr>
        <w:t>εὸν καὶ εἰς ἐμὲ πιστεύετε.</w:t>
      </w:r>
    </w:p>
    <w:p w:rsidR="00655234" w:rsidRPr="00AC6C38" w:rsidRDefault="00655234" w:rsidP="00655234">
      <w:pPr>
        <w:autoSpaceDE w:val="0"/>
        <w:autoSpaceDN w:val="0"/>
        <w:adjustRightInd w:val="0"/>
        <w:jc w:val="center"/>
        <w:rPr>
          <w:rFonts w:ascii="Times New Roman" w:hAnsi="Times New Roman"/>
          <w:b/>
          <w:sz w:val="20"/>
          <w:szCs w:val="20"/>
          <w:vertAlign w:val="superscript"/>
          <w:lang w:bidi="he-IL"/>
        </w:rPr>
      </w:pPr>
    </w:p>
    <w:p w:rsidR="00655234" w:rsidRPr="009163CB" w:rsidRDefault="00655234" w:rsidP="00655234">
      <w:pPr>
        <w:autoSpaceDE w:val="0"/>
        <w:autoSpaceDN w:val="0"/>
        <w:adjustRightInd w:val="0"/>
        <w:jc w:val="center"/>
        <w:rPr>
          <w:rFonts w:ascii="Times New Roman" w:hAnsi="Times New Roman"/>
          <w:b/>
          <w:i/>
          <w:lang w:bidi="he-IL"/>
        </w:rPr>
      </w:pPr>
      <w:r w:rsidRPr="009163CB">
        <w:rPr>
          <w:rFonts w:ascii="Times New Roman" w:hAnsi="Times New Roman"/>
          <w:b/>
          <w:i/>
          <w:sz w:val="20"/>
          <w:szCs w:val="20"/>
          <w:vertAlign w:val="superscript"/>
          <w:lang w:bidi="he-IL"/>
        </w:rPr>
        <w:t>2</w:t>
      </w:r>
      <w:r w:rsidRPr="00011FD3">
        <w:rPr>
          <w:rFonts w:ascii="Times New Roman" w:hAnsi="Times New Roman"/>
          <w:b/>
          <w:sz w:val="24"/>
          <w:szCs w:val="24"/>
          <w:lang w:bidi="he-IL"/>
        </w:rPr>
        <w:t xml:space="preserve"> </w:t>
      </w:r>
      <w:r>
        <w:rPr>
          <w:rFonts w:ascii="Times New Roman" w:hAnsi="Times New Roman"/>
          <w:b/>
          <w:sz w:val="24"/>
          <w:szCs w:val="24"/>
          <w:lang w:bidi="he-IL"/>
        </w:rPr>
        <w:t xml:space="preserve">Α’. </w:t>
      </w:r>
      <w:r w:rsidRPr="009163CB">
        <w:rPr>
          <w:rFonts w:ascii="Times New Roman" w:hAnsi="Times New Roman"/>
          <w:b/>
          <w:i/>
          <w:lang w:bidi="he-IL"/>
        </w:rPr>
        <w:t>Ἐν τῇ οἰκίᾳ τοῦ Πατρός μου μοναὶ πολλαί εἰσιν·</w:t>
      </w:r>
    </w:p>
    <w:p w:rsidR="00655234" w:rsidRPr="009163CB" w:rsidRDefault="00655234" w:rsidP="00655234">
      <w:pPr>
        <w:autoSpaceDE w:val="0"/>
        <w:autoSpaceDN w:val="0"/>
        <w:adjustRightInd w:val="0"/>
        <w:jc w:val="center"/>
        <w:rPr>
          <w:rFonts w:ascii="Times New Roman" w:hAnsi="Times New Roman"/>
          <w:b/>
          <w:i/>
          <w:sz w:val="20"/>
          <w:szCs w:val="20"/>
          <w:lang w:bidi="he-IL"/>
        </w:rPr>
      </w:pPr>
      <w:r w:rsidRPr="009163CB">
        <w:rPr>
          <w:rFonts w:ascii="Times New Roman" w:hAnsi="Times New Roman"/>
          <w:b/>
          <w:i/>
          <w:lang w:bidi="he-IL"/>
        </w:rPr>
        <w:t>εἰ δὲ μή, εἶπον ἂν ὑμῖν ὅτι πορεύομαι ἑτοιμάσαι τόπον ὑμῖν;</w:t>
      </w:r>
    </w:p>
    <w:p w:rsidR="00655234" w:rsidRDefault="00655234" w:rsidP="00655234">
      <w:pPr>
        <w:autoSpaceDE w:val="0"/>
        <w:autoSpaceDN w:val="0"/>
        <w:adjustRightInd w:val="0"/>
        <w:outlineLvl w:val="0"/>
        <w:rPr>
          <w:rFonts w:ascii="Times New Roman" w:hAnsi="Times New Roman"/>
          <w:i/>
          <w:sz w:val="24"/>
          <w:szCs w:val="24"/>
          <w:vertAlign w:val="superscript"/>
          <w:lang w:bidi="he-IL"/>
        </w:rPr>
      </w:pPr>
    </w:p>
    <w:p w:rsidR="00655234" w:rsidRPr="001366E7" w:rsidRDefault="00655234" w:rsidP="00655234">
      <w:pPr>
        <w:autoSpaceDE w:val="0"/>
        <w:autoSpaceDN w:val="0"/>
        <w:adjustRightInd w:val="0"/>
        <w:outlineLvl w:val="0"/>
        <w:rPr>
          <w:rFonts w:ascii="Times New Roman" w:hAnsi="Times New Roman"/>
          <w:i/>
          <w:sz w:val="24"/>
          <w:szCs w:val="24"/>
          <w:lang w:bidi="he-IL"/>
        </w:rPr>
      </w:pPr>
      <w:r w:rsidRPr="001366E7">
        <w:rPr>
          <w:rFonts w:ascii="Times New Roman" w:hAnsi="Times New Roman"/>
          <w:i/>
          <w:sz w:val="24"/>
          <w:szCs w:val="24"/>
          <w:vertAlign w:val="superscript"/>
          <w:lang w:bidi="he-IL"/>
        </w:rPr>
        <w:lastRenderedPageBreak/>
        <w:t>5</w:t>
      </w:r>
      <w:r>
        <w:rPr>
          <w:rFonts w:ascii="Times New Roman" w:hAnsi="Times New Roman"/>
          <w:i/>
          <w:sz w:val="24"/>
          <w:szCs w:val="24"/>
          <w:vertAlign w:val="superscript"/>
          <w:lang w:bidi="he-IL"/>
        </w:rPr>
        <w:t xml:space="preserve"> </w:t>
      </w:r>
      <w:r w:rsidRPr="005963BD">
        <w:rPr>
          <w:rFonts w:ascii="Times New Roman" w:hAnsi="Times New Roman"/>
          <w:i/>
          <w:sz w:val="24"/>
          <w:szCs w:val="24"/>
          <w:lang w:bidi="he-IL"/>
        </w:rPr>
        <w:t>Λέγει</w:t>
      </w:r>
      <w:r w:rsidRPr="001366E7">
        <w:rPr>
          <w:rFonts w:ascii="Times New Roman" w:hAnsi="Times New Roman"/>
          <w:i/>
          <w:sz w:val="24"/>
          <w:szCs w:val="24"/>
          <w:lang w:bidi="he-IL"/>
        </w:rPr>
        <w:t xml:space="preserve"> </w:t>
      </w:r>
      <w:r w:rsidRPr="005963BD">
        <w:rPr>
          <w:rFonts w:ascii="Times New Roman" w:hAnsi="Times New Roman"/>
          <w:i/>
          <w:sz w:val="24"/>
          <w:szCs w:val="24"/>
          <w:lang w:bidi="he-IL"/>
        </w:rPr>
        <w:t>αὐτῷ</w:t>
      </w:r>
      <w:r w:rsidRPr="001366E7">
        <w:rPr>
          <w:rFonts w:ascii="Times New Roman" w:hAnsi="Times New Roman"/>
          <w:i/>
          <w:sz w:val="24"/>
          <w:szCs w:val="24"/>
          <w:lang w:bidi="he-IL"/>
        </w:rPr>
        <w:t xml:space="preserve"> </w:t>
      </w:r>
      <w:r w:rsidRPr="005963BD">
        <w:rPr>
          <w:rFonts w:ascii="Times New Roman" w:hAnsi="Times New Roman"/>
          <w:i/>
          <w:sz w:val="24"/>
          <w:szCs w:val="24"/>
          <w:lang w:bidi="he-IL"/>
        </w:rPr>
        <w:t>Θωμᾶς</w:t>
      </w:r>
      <w:r w:rsidRPr="001366E7">
        <w:rPr>
          <w:rFonts w:ascii="Times New Roman" w:hAnsi="Times New Roman"/>
          <w:i/>
          <w:sz w:val="24"/>
          <w:szCs w:val="24"/>
          <w:lang w:bidi="he-IL"/>
        </w:rPr>
        <w:t xml:space="preserve">· </w:t>
      </w:r>
    </w:p>
    <w:p w:rsidR="00655234" w:rsidRDefault="00655234" w:rsidP="00655234">
      <w:pPr>
        <w:autoSpaceDE w:val="0"/>
        <w:autoSpaceDN w:val="0"/>
        <w:adjustRightInd w:val="0"/>
        <w:jc w:val="center"/>
        <w:rPr>
          <w:rFonts w:ascii="Times New Roman" w:hAnsi="Times New Roman"/>
          <w:b/>
          <w:i/>
          <w:sz w:val="24"/>
          <w:szCs w:val="24"/>
          <w:lang w:bidi="he-IL"/>
        </w:rPr>
      </w:pPr>
      <w:r w:rsidRPr="00BF27FF">
        <w:rPr>
          <w:rFonts w:ascii="Times New Roman" w:hAnsi="Times New Roman"/>
          <w:b/>
          <w:i/>
          <w:caps/>
          <w:sz w:val="24"/>
          <w:szCs w:val="24"/>
          <w:lang w:bidi="he-IL"/>
        </w:rPr>
        <w:t>κ</w:t>
      </w:r>
      <w:r w:rsidRPr="005963BD">
        <w:rPr>
          <w:rFonts w:ascii="Times New Roman" w:hAnsi="Times New Roman"/>
          <w:b/>
          <w:i/>
          <w:sz w:val="24"/>
          <w:szCs w:val="24"/>
          <w:lang w:bidi="he-IL"/>
        </w:rPr>
        <w:t>ύριε</w:t>
      </w:r>
      <w:r w:rsidRPr="001366E7">
        <w:rPr>
          <w:rFonts w:ascii="Times New Roman" w:hAnsi="Times New Roman"/>
          <w:b/>
          <w:i/>
          <w:sz w:val="24"/>
          <w:szCs w:val="24"/>
          <w:lang w:bidi="he-IL"/>
        </w:rPr>
        <w:t xml:space="preserve">, </w:t>
      </w:r>
      <w:r w:rsidRPr="005963BD">
        <w:rPr>
          <w:rFonts w:ascii="Times New Roman" w:hAnsi="Times New Roman"/>
          <w:b/>
          <w:i/>
          <w:sz w:val="24"/>
          <w:szCs w:val="24"/>
          <w:lang w:bidi="he-IL"/>
        </w:rPr>
        <w:t>οὐκ</w:t>
      </w:r>
      <w:r w:rsidRPr="001366E7">
        <w:rPr>
          <w:rFonts w:ascii="Times New Roman" w:hAnsi="Times New Roman"/>
          <w:b/>
          <w:i/>
          <w:sz w:val="24"/>
          <w:szCs w:val="24"/>
          <w:lang w:bidi="he-IL"/>
        </w:rPr>
        <w:t xml:space="preserve"> </w:t>
      </w:r>
      <w:r w:rsidRPr="005963BD">
        <w:rPr>
          <w:rFonts w:ascii="Times New Roman" w:hAnsi="Times New Roman"/>
          <w:b/>
          <w:i/>
          <w:sz w:val="24"/>
          <w:szCs w:val="24"/>
          <w:lang w:bidi="he-IL"/>
        </w:rPr>
        <w:t>οἴδαμεν</w:t>
      </w:r>
      <w:r w:rsidRPr="001366E7">
        <w:rPr>
          <w:rFonts w:ascii="Times New Roman" w:hAnsi="Times New Roman"/>
          <w:b/>
          <w:i/>
          <w:sz w:val="24"/>
          <w:szCs w:val="24"/>
          <w:lang w:bidi="he-IL"/>
        </w:rPr>
        <w:t xml:space="preserve"> </w:t>
      </w:r>
      <w:r w:rsidRPr="00011FD3">
        <w:rPr>
          <w:rFonts w:ascii="Times New Roman" w:hAnsi="Times New Roman"/>
          <w:b/>
          <w:i/>
          <w:sz w:val="24"/>
          <w:szCs w:val="24"/>
          <w:u w:val="single"/>
          <w:lang w:bidi="he-IL"/>
        </w:rPr>
        <w:t>ποῦ</w:t>
      </w:r>
      <w:r w:rsidRPr="001366E7">
        <w:rPr>
          <w:rFonts w:ascii="Times New Roman" w:hAnsi="Times New Roman"/>
          <w:b/>
          <w:i/>
          <w:sz w:val="24"/>
          <w:szCs w:val="24"/>
          <w:lang w:bidi="he-IL"/>
        </w:rPr>
        <w:t xml:space="preserve"> </w:t>
      </w:r>
      <w:r w:rsidRPr="005963BD">
        <w:rPr>
          <w:rFonts w:ascii="Times New Roman" w:hAnsi="Times New Roman"/>
          <w:b/>
          <w:i/>
          <w:sz w:val="24"/>
          <w:szCs w:val="24"/>
          <w:lang w:bidi="he-IL"/>
        </w:rPr>
        <w:t>ὑπάγεις</w:t>
      </w:r>
      <w:r w:rsidRPr="001366E7">
        <w:rPr>
          <w:rFonts w:ascii="Times New Roman" w:hAnsi="Times New Roman"/>
          <w:b/>
          <w:i/>
          <w:sz w:val="24"/>
          <w:szCs w:val="24"/>
          <w:lang w:bidi="he-IL"/>
        </w:rPr>
        <w:t xml:space="preserve">· </w:t>
      </w:r>
    </w:p>
    <w:p w:rsidR="00655234" w:rsidRPr="001366E7" w:rsidRDefault="00655234" w:rsidP="00655234">
      <w:pPr>
        <w:autoSpaceDE w:val="0"/>
        <w:autoSpaceDN w:val="0"/>
        <w:adjustRightInd w:val="0"/>
        <w:jc w:val="center"/>
        <w:rPr>
          <w:rFonts w:ascii="Times New Roman" w:hAnsi="Times New Roman"/>
          <w:b/>
          <w:i/>
          <w:sz w:val="24"/>
          <w:szCs w:val="24"/>
          <w:lang w:bidi="he-IL"/>
        </w:rPr>
      </w:pPr>
      <w:r>
        <w:rPr>
          <w:rFonts w:ascii="Times New Roman" w:hAnsi="Times New Roman"/>
          <w:b/>
          <w:i/>
          <w:sz w:val="24"/>
          <w:szCs w:val="24"/>
          <w:lang w:bidi="he-IL"/>
        </w:rPr>
        <w:t>Π</w:t>
      </w:r>
      <w:r w:rsidRPr="005963BD">
        <w:rPr>
          <w:rFonts w:ascii="Times New Roman" w:hAnsi="Times New Roman"/>
          <w:b/>
          <w:i/>
          <w:sz w:val="24"/>
          <w:szCs w:val="24"/>
          <w:lang w:bidi="he-IL"/>
        </w:rPr>
        <w:t>ῶς</w:t>
      </w:r>
      <w:r w:rsidRPr="001366E7">
        <w:rPr>
          <w:rFonts w:ascii="Times New Roman" w:hAnsi="Times New Roman"/>
          <w:b/>
          <w:i/>
          <w:sz w:val="24"/>
          <w:szCs w:val="24"/>
          <w:lang w:bidi="he-IL"/>
        </w:rPr>
        <w:t xml:space="preserve"> </w:t>
      </w:r>
      <w:r w:rsidRPr="005963BD">
        <w:rPr>
          <w:rFonts w:ascii="Times New Roman" w:hAnsi="Times New Roman"/>
          <w:b/>
          <w:i/>
          <w:sz w:val="24"/>
          <w:szCs w:val="24"/>
          <w:lang w:bidi="he-IL"/>
        </w:rPr>
        <w:t>δυνάμεθα</w:t>
      </w:r>
      <w:r w:rsidRPr="001366E7">
        <w:rPr>
          <w:rFonts w:ascii="Times New Roman" w:hAnsi="Times New Roman"/>
          <w:b/>
          <w:i/>
          <w:sz w:val="24"/>
          <w:szCs w:val="24"/>
          <w:lang w:bidi="he-IL"/>
        </w:rPr>
        <w:t xml:space="preserve"> </w:t>
      </w:r>
      <w:r w:rsidRPr="005963BD">
        <w:rPr>
          <w:rFonts w:ascii="Times New Roman" w:hAnsi="Times New Roman"/>
          <w:b/>
          <w:i/>
          <w:sz w:val="24"/>
          <w:szCs w:val="24"/>
          <w:lang w:bidi="he-IL"/>
        </w:rPr>
        <w:t>τὴν</w:t>
      </w:r>
      <w:r w:rsidRPr="001366E7">
        <w:rPr>
          <w:rFonts w:ascii="Times New Roman" w:hAnsi="Times New Roman"/>
          <w:b/>
          <w:i/>
          <w:sz w:val="24"/>
          <w:szCs w:val="24"/>
          <w:lang w:bidi="he-IL"/>
        </w:rPr>
        <w:t xml:space="preserve"> </w:t>
      </w:r>
      <w:r w:rsidRPr="005963BD">
        <w:rPr>
          <w:rFonts w:ascii="Times New Roman" w:hAnsi="Times New Roman"/>
          <w:b/>
          <w:i/>
          <w:sz w:val="24"/>
          <w:szCs w:val="24"/>
          <w:lang w:bidi="he-IL"/>
        </w:rPr>
        <w:t>ὁδὸν</w:t>
      </w:r>
      <w:r w:rsidRPr="001366E7">
        <w:rPr>
          <w:rFonts w:ascii="Times New Roman" w:hAnsi="Times New Roman"/>
          <w:b/>
          <w:i/>
          <w:sz w:val="24"/>
          <w:szCs w:val="24"/>
          <w:lang w:bidi="he-IL"/>
        </w:rPr>
        <w:t xml:space="preserve"> </w:t>
      </w:r>
      <w:r w:rsidRPr="005963BD">
        <w:rPr>
          <w:rFonts w:ascii="Times New Roman" w:hAnsi="Times New Roman"/>
          <w:b/>
          <w:i/>
          <w:sz w:val="24"/>
          <w:szCs w:val="24"/>
          <w:lang w:bidi="he-IL"/>
        </w:rPr>
        <w:t>εἰδέναι</w:t>
      </w:r>
      <w:r w:rsidRPr="001366E7">
        <w:rPr>
          <w:rFonts w:ascii="Times New Roman" w:hAnsi="Times New Roman"/>
          <w:b/>
          <w:i/>
          <w:sz w:val="24"/>
          <w:szCs w:val="24"/>
          <w:lang w:bidi="he-IL"/>
        </w:rPr>
        <w:t>;</w:t>
      </w:r>
    </w:p>
    <w:p w:rsidR="00655234" w:rsidRDefault="00655234" w:rsidP="00655234">
      <w:pPr>
        <w:autoSpaceDE w:val="0"/>
        <w:autoSpaceDN w:val="0"/>
        <w:adjustRightInd w:val="0"/>
        <w:rPr>
          <w:rFonts w:ascii="Times New Roman" w:hAnsi="Times New Roman"/>
          <w:i/>
          <w:sz w:val="24"/>
          <w:szCs w:val="24"/>
          <w:lang w:bidi="he-IL"/>
        </w:rPr>
      </w:pPr>
      <w:r w:rsidRPr="001366E7">
        <w:rPr>
          <w:rFonts w:ascii="Times New Roman" w:hAnsi="Times New Roman"/>
          <w:i/>
          <w:sz w:val="24"/>
          <w:szCs w:val="24"/>
          <w:lang w:bidi="he-IL"/>
        </w:rPr>
        <w:t xml:space="preserve"> </w:t>
      </w:r>
      <w:r w:rsidRPr="001366E7">
        <w:rPr>
          <w:rFonts w:ascii="Times New Roman" w:hAnsi="Times New Roman"/>
          <w:i/>
          <w:sz w:val="24"/>
          <w:szCs w:val="24"/>
          <w:vertAlign w:val="superscript"/>
          <w:lang w:bidi="he-IL"/>
        </w:rPr>
        <w:t>6</w:t>
      </w:r>
      <w:r>
        <w:rPr>
          <w:rFonts w:ascii="Times New Roman" w:hAnsi="Times New Roman"/>
          <w:i/>
          <w:sz w:val="24"/>
          <w:szCs w:val="24"/>
          <w:vertAlign w:val="superscript"/>
          <w:lang w:bidi="he-IL"/>
        </w:rPr>
        <w:t xml:space="preserve"> </w:t>
      </w:r>
      <w:r w:rsidRPr="00BF27FF">
        <w:rPr>
          <w:rFonts w:ascii="Times New Roman" w:hAnsi="Times New Roman"/>
          <w:i/>
          <w:caps/>
          <w:sz w:val="24"/>
          <w:szCs w:val="24"/>
          <w:lang w:bidi="he-IL"/>
        </w:rPr>
        <w:t>λ</w:t>
      </w:r>
      <w:r w:rsidRPr="005963BD">
        <w:rPr>
          <w:rFonts w:ascii="Times New Roman" w:hAnsi="Times New Roman"/>
          <w:i/>
          <w:sz w:val="24"/>
          <w:szCs w:val="24"/>
          <w:lang w:bidi="he-IL"/>
        </w:rPr>
        <w:t>έγει</w:t>
      </w:r>
      <w:r w:rsidRPr="001366E7">
        <w:rPr>
          <w:rFonts w:ascii="Times New Roman" w:hAnsi="Times New Roman"/>
          <w:i/>
          <w:sz w:val="24"/>
          <w:szCs w:val="24"/>
          <w:lang w:bidi="he-IL"/>
        </w:rPr>
        <w:t xml:space="preserve"> </w:t>
      </w:r>
      <w:r w:rsidRPr="005963BD">
        <w:rPr>
          <w:rFonts w:ascii="Times New Roman" w:hAnsi="Times New Roman"/>
          <w:i/>
          <w:sz w:val="24"/>
          <w:szCs w:val="24"/>
          <w:lang w:bidi="he-IL"/>
        </w:rPr>
        <w:t>αὐτῷ</w:t>
      </w:r>
      <w:r w:rsidRPr="001366E7">
        <w:rPr>
          <w:rFonts w:ascii="Times New Roman" w:hAnsi="Times New Roman"/>
          <w:i/>
          <w:sz w:val="24"/>
          <w:szCs w:val="24"/>
          <w:lang w:bidi="he-IL"/>
        </w:rPr>
        <w:t xml:space="preserve"> [</w:t>
      </w:r>
      <w:r w:rsidRPr="005963BD">
        <w:rPr>
          <w:rFonts w:ascii="Times New Roman" w:hAnsi="Times New Roman"/>
          <w:i/>
          <w:sz w:val="24"/>
          <w:szCs w:val="24"/>
          <w:lang w:bidi="he-IL"/>
        </w:rPr>
        <w:t>ὁ</w:t>
      </w:r>
      <w:r w:rsidRPr="001366E7">
        <w:rPr>
          <w:rFonts w:ascii="Times New Roman" w:hAnsi="Times New Roman"/>
          <w:i/>
          <w:sz w:val="24"/>
          <w:szCs w:val="24"/>
          <w:lang w:bidi="he-IL"/>
        </w:rPr>
        <w:t xml:space="preserve">] </w:t>
      </w:r>
      <w:r w:rsidRPr="005963BD">
        <w:rPr>
          <w:rFonts w:ascii="Times New Roman" w:hAnsi="Times New Roman"/>
          <w:i/>
          <w:sz w:val="24"/>
          <w:szCs w:val="24"/>
          <w:lang w:bidi="he-IL"/>
        </w:rPr>
        <w:t>Ἰησοῦς</w:t>
      </w:r>
      <w:r w:rsidRPr="001366E7">
        <w:rPr>
          <w:rFonts w:ascii="Times New Roman" w:hAnsi="Times New Roman"/>
          <w:i/>
          <w:sz w:val="24"/>
          <w:szCs w:val="24"/>
          <w:lang w:bidi="he-IL"/>
        </w:rPr>
        <w:t xml:space="preserve">· </w:t>
      </w:r>
    </w:p>
    <w:p w:rsidR="00655234" w:rsidRDefault="00655234" w:rsidP="00655234">
      <w:pPr>
        <w:autoSpaceDE w:val="0"/>
        <w:autoSpaceDN w:val="0"/>
        <w:adjustRightInd w:val="0"/>
        <w:jc w:val="center"/>
        <w:rPr>
          <w:rFonts w:ascii="Times New Roman" w:hAnsi="Times New Roman"/>
          <w:b/>
          <w:i/>
          <w:sz w:val="24"/>
          <w:szCs w:val="24"/>
          <w:lang w:bidi="he-IL"/>
        </w:rPr>
      </w:pPr>
      <w:r>
        <w:rPr>
          <w:rFonts w:ascii="Times New Roman" w:hAnsi="Times New Roman"/>
          <w:b/>
          <w:sz w:val="24"/>
          <w:szCs w:val="24"/>
          <w:lang w:bidi="he-IL"/>
        </w:rPr>
        <w:t xml:space="preserve">Α. </w:t>
      </w:r>
      <w:r>
        <w:rPr>
          <w:rFonts w:ascii="Times New Roman" w:hAnsi="Times New Roman"/>
          <w:b/>
          <w:i/>
          <w:sz w:val="24"/>
          <w:szCs w:val="24"/>
          <w:lang w:bidi="he-IL"/>
        </w:rPr>
        <w:t>Ἐ</w:t>
      </w:r>
      <w:r w:rsidRPr="00E002F4">
        <w:rPr>
          <w:rFonts w:ascii="Times New Roman" w:hAnsi="Times New Roman"/>
          <w:b/>
          <w:i/>
          <w:sz w:val="24"/>
          <w:szCs w:val="24"/>
          <w:lang w:bidi="he-IL"/>
        </w:rPr>
        <w:t xml:space="preserve">γώ εἰμι ἡ ὁδὸς καὶ ἡ ἀλήθεια </w:t>
      </w:r>
      <w:r w:rsidRPr="00C55C18">
        <w:rPr>
          <w:rFonts w:ascii="Times New Roman" w:hAnsi="Times New Roman"/>
          <w:b/>
          <w:i/>
          <w:sz w:val="24"/>
          <w:szCs w:val="24"/>
          <w:highlight w:val="yellow"/>
          <w:lang w:bidi="he-IL"/>
        </w:rPr>
        <w:t>καὶ ἡ ζωή·</w:t>
      </w:r>
    </w:p>
    <w:p w:rsidR="00655234" w:rsidRDefault="00655234" w:rsidP="00655234">
      <w:pPr>
        <w:autoSpaceDE w:val="0"/>
        <w:autoSpaceDN w:val="0"/>
        <w:adjustRightInd w:val="0"/>
        <w:jc w:val="center"/>
        <w:rPr>
          <w:rFonts w:ascii="Times New Roman" w:hAnsi="Times New Roman"/>
          <w:b/>
          <w:i/>
          <w:sz w:val="24"/>
          <w:szCs w:val="24"/>
          <w:lang w:bidi="he-IL"/>
        </w:rPr>
      </w:pPr>
    </w:p>
    <w:p w:rsidR="00655234" w:rsidRPr="00011FD3" w:rsidRDefault="00655234" w:rsidP="00655234">
      <w:pPr>
        <w:autoSpaceDE w:val="0"/>
        <w:autoSpaceDN w:val="0"/>
        <w:adjustRightInd w:val="0"/>
        <w:jc w:val="center"/>
        <w:rPr>
          <w:rFonts w:ascii="Times New Roman" w:hAnsi="Times New Roman"/>
          <w:b/>
          <w:i/>
          <w:sz w:val="24"/>
          <w:szCs w:val="24"/>
          <w:lang w:bidi="he-IL"/>
        </w:rPr>
      </w:pPr>
      <w:r>
        <w:rPr>
          <w:rFonts w:ascii="Times New Roman" w:hAnsi="Times New Roman"/>
          <w:b/>
          <w:sz w:val="24"/>
          <w:szCs w:val="24"/>
          <w:lang w:bidi="he-IL"/>
        </w:rPr>
        <w:t xml:space="preserve">Β. </w:t>
      </w:r>
      <w:r w:rsidRPr="00E002F4">
        <w:rPr>
          <w:rFonts w:ascii="Times New Roman" w:hAnsi="Times New Roman"/>
          <w:b/>
          <w:i/>
          <w:sz w:val="24"/>
          <w:szCs w:val="24"/>
          <w:lang w:bidi="he-IL"/>
        </w:rPr>
        <w:t xml:space="preserve">οὐδεὶς ἔρχεται πρὸς τὸν </w:t>
      </w:r>
      <w:r w:rsidRPr="00C55C18">
        <w:rPr>
          <w:rFonts w:ascii="Times New Roman" w:hAnsi="Times New Roman"/>
          <w:b/>
          <w:i/>
          <w:caps/>
          <w:sz w:val="24"/>
          <w:szCs w:val="24"/>
          <w:lang w:bidi="he-IL"/>
        </w:rPr>
        <w:t>π</w:t>
      </w:r>
      <w:r w:rsidRPr="00E002F4">
        <w:rPr>
          <w:rFonts w:ascii="Times New Roman" w:hAnsi="Times New Roman"/>
          <w:b/>
          <w:i/>
          <w:sz w:val="24"/>
          <w:szCs w:val="24"/>
          <w:lang w:bidi="he-IL"/>
        </w:rPr>
        <w:t xml:space="preserve">ατέρα </w:t>
      </w:r>
      <w:r w:rsidRPr="00BB197A">
        <w:rPr>
          <w:rFonts w:ascii="Times New Roman" w:hAnsi="Times New Roman"/>
          <w:b/>
          <w:i/>
          <w:sz w:val="24"/>
          <w:szCs w:val="24"/>
          <w:u w:val="single"/>
          <w:lang w:bidi="he-IL"/>
        </w:rPr>
        <w:t>εἰ μὴ δι᾽ ἐμοῦ.</w:t>
      </w:r>
    </w:p>
    <w:p w:rsidR="00655234" w:rsidRPr="00650009" w:rsidRDefault="00655234" w:rsidP="00655234">
      <w:pPr>
        <w:autoSpaceDE w:val="0"/>
        <w:autoSpaceDN w:val="0"/>
        <w:adjustRightInd w:val="0"/>
        <w:jc w:val="center"/>
        <w:rPr>
          <w:rFonts w:ascii="Times New Roman" w:hAnsi="Times New Roman"/>
          <w:b/>
          <w:i/>
          <w:lang w:bidi="he-IL"/>
        </w:rPr>
      </w:pPr>
      <w:r w:rsidRPr="00650009">
        <w:rPr>
          <w:rFonts w:ascii="Times New Roman" w:hAnsi="Times New Roman"/>
          <w:b/>
          <w:i/>
          <w:szCs w:val="20"/>
          <w:vertAlign w:val="superscript"/>
          <w:lang w:bidi="he-IL"/>
        </w:rPr>
        <w:t>7</w:t>
      </w:r>
      <w:r>
        <w:rPr>
          <w:rFonts w:ascii="Times New Roman" w:hAnsi="Times New Roman"/>
          <w:b/>
          <w:i/>
          <w:szCs w:val="20"/>
          <w:vertAlign w:val="superscript"/>
          <w:lang w:bidi="he-IL"/>
        </w:rPr>
        <w:t xml:space="preserve"> </w:t>
      </w:r>
      <w:r>
        <w:rPr>
          <w:rFonts w:ascii="Times New Roman" w:hAnsi="Times New Roman"/>
          <w:b/>
          <w:i/>
          <w:lang w:bidi="he-IL"/>
        </w:rPr>
        <w:t>Ε</w:t>
      </w:r>
      <w:r w:rsidRPr="00650009">
        <w:rPr>
          <w:rFonts w:ascii="Times New Roman" w:hAnsi="Times New Roman"/>
          <w:b/>
          <w:i/>
          <w:lang w:bidi="he-IL"/>
        </w:rPr>
        <w:t xml:space="preserve">ἰ ἐγνώκατέ </w:t>
      </w:r>
      <w:r w:rsidRPr="00BB197A">
        <w:rPr>
          <w:rFonts w:ascii="Times New Roman" w:hAnsi="Times New Roman"/>
          <w:b/>
          <w:i/>
          <w:caps/>
          <w:lang w:bidi="he-IL"/>
        </w:rPr>
        <w:t>μ</w:t>
      </w:r>
      <w:r w:rsidRPr="00650009">
        <w:rPr>
          <w:rFonts w:ascii="Times New Roman" w:hAnsi="Times New Roman"/>
          <w:b/>
          <w:i/>
          <w:lang w:bidi="he-IL"/>
        </w:rPr>
        <w:t xml:space="preserve">ε, καὶ τὸν </w:t>
      </w:r>
      <w:r w:rsidRPr="00560F61">
        <w:rPr>
          <w:rFonts w:ascii="Times New Roman" w:hAnsi="Times New Roman"/>
          <w:b/>
          <w:i/>
          <w:caps/>
          <w:lang w:bidi="he-IL"/>
        </w:rPr>
        <w:t>π</w:t>
      </w:r>
      <w:r w:rsidRPr="00650009">
        <w:rPr>
          <w:rFonts w:ascii="Times New Roman" w:hAnsi="Times New Roman"/>
          <w:b/>
          <w:i/>
          <w:lang w:bidi="he-IL"/>
        </w:rPr>
        <w:t>ατέρα μου γνώσεσθε.</w:t>
      </w:r>
    </w:p>
    <w:p w:rsidR="00655234" w:rsidRDefault="00655234" w:rsidP="00655234">
      <w:pPr>
        <w:autoSpaceDE w:val="0"/>
        <w:autoSpaceDN w:val="0"/>
        <w:adjustRightInd w:val="0"/>
        <w:jc w:val="center"/>
        <w:rPr>
          <w:rFonts w:ascii="Times New Roman" w:hAnsi="Times New Roman"/>
          <w:b/>
          <w:i/>
          <w:lang w:bidi="he-IL"/>
        </w:rPr>
      </w:pPr>
    </w:p>
    <w:p w:rsidR="00655234" w:rsidRPr="00650009" w:rsidRDefault="00655234" w:rsidP="00655234">
      <w:pPr>
        <w:autoSpaceDE w:val="0"/>
        <w:autoSpaceDN w:val="0"/>
        <w:adjustRightInd w:val="0"/>
        <w:jc w:val="center"/>
        <w:rPr>
          <w:rFonts w:ascii="Times New Roman" w:hAnsi="Times New Roman"/>
          <w:b/>
          <w:i/>
          <w:szCs w:val="20"/>
          <w:lang w:bidi="he-IL"/>
        </w:rPr>
      </w:pPr>
      <w:r>
        <w:rPr>
          <w:rFonts w:ascii="Times New Roman" w:hAnsi="Times New Roman"/>
          <w:b/>
          <w:sz w:val="24"/>
          <w:szCs w:val="24"/>
          <w:lang w:bidi="he-IL"/>
        </w:rPr>
        <w:t xml:space="preserve">Α’. </w:t>
      </w:r>
      <w:r>
        <w:rPr>
          <w:rFonts w:ascii="Times New Roman" w:hAnsi="Times New Roman"/>
          <w:b/>
          <w:i/>
          <w:lang w:bidi="he-IL"/>
        </w:rPr>
        <w:t>Κ</w:t>
      </w:r>
      <w:r w:rsidRPr="00650009">
        <w:rPr>
          <w:rFonts w:ascii="Times New Roman" w:hAnsi="Times New Roman"/>
          <w:b/>
          <w:i/>
          <w:lang w:bidi="he-IL"/>
        </w:rPr>
        <w:t>αὶ ἀπ᾽ ἄρτι γινώσκετε αὐτὸν καὶ ἑωράκατε αὐτόν.</w:t>
      </w:r>
    </w:p>
    <w:p w:rsidR="00655234" w:rsidRPr="00D50598" w:rsidRDefault="00655234" w:rsidP="00655234">
      <w:pPr>
        <w:pStyle w:val="a8"/>
        <w:autoSpaceDE w:val="0"/>
        <w:autoSpaceDN w:val="0"/>
        <w:adjustRightInd w:val="0"/>
        <w:rPr>
          <w:rFonts w:ascii="Times New Roman" w:hAnsi="Times New Roman"/>
          <w:lang w:bidi="he-IL"/>
        </w:rPr>
      </w:pPr>
    </w:p>
    <w:p w:rsidR="00655234" w:rsidRPr="00D50598" w:rsidRDefault="00655234" w:rsidP="00655234">
      <w:pPr>
        <w:pStyle w:val="a8"/>
        <w:numPr>
          <w:ilvl w:val="0"/>
          <w:numId w:val="19"/>
        </w:numPr>
        <w:autoSpaceDE w:val="0"/>
        <w:autoSpaceDN w:val="0"/>
        <w:adjustRightInd w:val="0"/>
        <w:rPr>
          <w:rFonts w:ascii="Times New Roman" w:hAnsi="Times New Roman"/>
          <w:b/>
          <w:lang w:bidi="he-IL"/>
        </w:rPr>
      </w:pPr>
      <w:r w:rsidRPr="00D50598">
        <w:rPr>
          <w:rFonts w:ascii="Times New Roman" w:hAnsi="Times New Roman"/>
          <w:lang w:bidi="he-IL"/>
        </w:rPr>
        <w:t xml:space="preserve">Η β’ σκηνή όπου παρεμβαίνει ο Θ., εκτυλίσσεται </w:t>
      </w:r>
      <w:r w:rsidRPr="00D50598">
        <w:rPr>
          <w:rFonts w:ascii="Times New Roman" w:hAnsi="Times New Roman"/>
          <w:b/>
          <w:i/>
          <w:lang w:bidi="he-IL"/>
        </w:rPr>
        <w:t>νύκτα</w:t>
      </w:r>
      <w:r w:rsidRPr="00D50598">
        <w:rPr>
          <w:rFonts w:ascii="Times New Roman" w:hAnsi="Times New Roman"/>
          <w:lang w:bidi="he-IL"/>
        </w:rPr>
        <w:t xml:space="preserve"> μετά το νιπτήρα. Εντάσσεται στο </w:t>
      </w:r>
      <w:r w:rsidRPr="00D50598">
        <w:rPr>
          <w:rFonts w:ascii="Times New Roman" w:hAnsi="Times New Roman"/>
          <w:b/>
          <w:lang w:bidi="he-IL"/>
        </w:rPr>
        <w:t>β’ μέρος των αποχαιρετιστήριων λόγων</w:t>
      </w:r>
      <w:r w:rsidRPr="00D50598">
        <w:rPr>
          <w:rFonts w:ascii="Times New Roman" w:hAnsi="Times New Roman"/>
          <w:lang w:bidi="he-IL"/>
        </w:rPr>
        <w:t xml:space="preserve">, το οποίο ξεκινά με τα εξής ρήματα του Κυρίου αμέσως μετά την </w:t>
      </w:r>
      <w:r w:rsidRPr="00D50598">
        <w:rPr>
          <w:rFonts w:ascii="Times New Roman" w:hAnsi="Times New Roman"/>
          <w:i/>
          <w:lang w:bidi="he-IL"/>
        </w:rPr>
        <w:t>έξοδο του Ιούδα στο σκότος</w:t>
      </w:r>
      <w:r>
        <w:rPr>
          <w:rFonts w:ascii="Times New Roman" w:hAnsi="Times New Roman"/>
          <w:lang w:bidi="he-IL"/>
        </w:rPr>
        <w:t>. Αναλυτικότερα διακρίνονται τα εξής:</w:t>
      </w:r>
      <w:r w:rsidRPr="00D50598">
        <w:rPr>
          <w:rFonts w:ascii="Times New Roman" w:hAnsi="Times New Roman"/>
          <w:lang w:bidi="he-IL"/>
        </w:rPr>
        <w:t xml:space="preserve"> </w:t>
      </w:r>
      <w:r w:rsidRPr="00D50598">
        <w:rPr>
          <w:rFonts w:ascii="Times New Roman" w:hAnsi="Times New Roman"/>
          <w:b/>
          <w:i/>
          <w:lang w:bidi="he-IL"/>
        </w:rPr>
        <w:t>(α)</w:t>
      </w:r>
      <w:r w:rsidRPr="00D50598">
        <w:rPr>
          <w:rFonts w:ascii="Times New Roman" w:hAnsi="Times New Roman"/>
          <w:lang w:bidi="he-IL"/>
        </w:rPr>
        <w:t xml:space="preserve"> η διαπίστωση περί της </w:t>
      </w:r>
      <w:r w:rsidRPr="00D50598">
        <w:rPr>
          <w:rFonts w:ascii="Times New Roman" w:hAnsi="Times New Roman"/>
          <w:i/>
          <w:lang w:bidi="he-IL"/>
        </w:rPr>
        <w:t xml:space="preserve">μεγαλειώδους </w:t>
      </w:r>
      <w:r w:rsidRPr="00D50598">
        <w:rPr>
          <w:rFonts w:ascii="Times New Roman" w:hAnsi="Times New Roman"/>
          <w:lang w:bidi="he-IL"/>
        </w:rPr>
        <w:t xml:space="preserve">δόξας </w:t>
      </w:r>
      <w:r w:rsidRPr="00315953">
        <w:rPr>
          <w:rFonts w:ascii="Times New Roman" w:hAnsi="Times New Roman"/>
          <w:caps/>
          <w:lang w:bidi="he-IL"/>
        </w:rPr>
        <w:t>τ</w:t>
      </w:r>
      <w:r>
        <w:rPr>
          <w:rFonts w:ascii="Times New Roman" w:hAnsi="Times New Roman"/>
          <w:lang w:bidi="he-IL"/>
        </w:rPr>
        <w:t>ου ως Υιού του Α</w:t>
      </w:r>
      <w:r w:rsidRPr="00D50598">
        <w:rPr>
          <w:rFonts w:ascii="Times New Roman" w:hAnsi="Times New Roman"/>
          <w:lang w:bidi="he-IL"/>
        </w:rPr>
        <w:t>νθρώπου από τον Θεό</w:t>
      </w:r>
      <w:r>
        <w:rPr>
          <w:rFonts w:ascii="Times New Roman" w:hAnsi="Times New Roman"/>
          <w:lang w:bidi="he-IL"/>
        </w:rPr>
        <w:t xml:space="preserve"> </w:t>
      </w:r>
      <w:r w:rsidRPr="00315953">
        <w:rPr>
          <w:rFonts w:ascii="Times New Roman" w:hAnsi="Times New Roman"/>
          <w:b/>
          <w:i/>
          <w:lang w:bidi="he-IL"/>
        </w:rPr>
        <w:t>εὐθὺς</w:t>
      </w:r>
      <w:r w:rsidRPr="00D50598">
        <w:rPr>
          <w:rFonts w:ascii="Times New Roman" w:hAnsi="Times New Roman"/>
          <w:lang w:bidi="he-IL"/>
        </w:rPr>
        <w:t xml:space="preserve"> (το λέξημα </w:t>
      </w:r>
      <w:r w:rsidRPr="00D50598">
        <w:rPr>
          <w:rFonts w:ascii="Times New Roman" w:hAnsi="Times New Roman"/>
          <w:i/>
          <w:lang w:bidi="he-IL"/>
        </w:rPr>
        <w:t xml:space="preserve">δοξ* </w:t>
      </w:r>
      <w:r w:rsidRPr="00D50598">
        <w:rPr>
          <w:rFonts w:ascii="Times New Roman" w:hAnsi="Times New Roman"/>
          <w:lang w:bidi="he-IL"/>
        </w:rPr>
        <w:t xml:space="preserve">επαναλαμβάνεται </w:t>
      </w:r>
      <w:r>
        <w:rPr>
          <w:rFonts w:ascii="Times New Roman" w:hAnsi="Times New Roman"/>
          <w:lang w:bidi="he-IL"/>
        </w:rPr>
        <w:t xml:space="preserve">στο 14, 31-32 </w:t>
      </w:r>
      <w:r w:rsidRPr="00D50598">
        <w:rPr>
          <w:rFonts w:ascii="Times New Roman" w:hAnsi="Times New Roman"/>
          <w:lang w:bidi="he-IL"/>
        </w:rPr>
        <w:t xml:space="preserve">στην ίδια φράση 4Χ ή 5Χ!), </w:t>
      </w:r>
      <w:r w:rsidRPr="00D50598">
        <w:rPr>
          <w:rFonts w:ascii="Times New Roman" w:hAnsi="Times New Roman"/>
          <w:b/>
          <w:i/>
          <w:lang w:bidi="he-IL"/>
        </w:rPr>
        <w:t>(β)</w:t>
      </w:r>
      <w:r w:rsidRPr="00D50598">
        <w:rPr>
          <w:rFonts w:ascii="Times New Roman" w:hAnsi="Times New Roman"/>
          <w:lang w:bidi="he-IL"/>
        </w:rPr>
        <w:t xml:space="preserve"> </w:t>
      </w:r>
      <w:r>
        <w:rPr>
          <w:rFonts w:ascii="Times New Roman" w:hAnsi="Times New Roman"/>
          <w:lang w:bidi="he-IL"/>
        </w:rPr>
        <w:t>η</w:t>
      </w:r>
      <w:r w:rsidRPr="00D50598">
        <w:rPr>
          <w:rFonts w:ascii="Times New Roman" w:hAnsi="Times New Roman"/>
          <w:lang w:bidi="he-IL"/>
        </w:rPr>
        <w:t xml:space="preserve"> </w:t>
      </w:r>
      <w:r w:rsidRPr="00D50598">
        <w:rPr>
          <w:rFonts w:ascii="Times New Roman" w:hAnsi="Times New Roman"/>
          <w:b/>
          <w:i/>
          <w:lang w:bidi="he-IL"/>
        </w:rPr>
        <w:t>αναζήτησή του</w:t>
      </w:r>
      <w:r w:rsidRPr="00D50598">
        <w:rPr>
          <w:rFonts w:ascii="Times New Roman" w:hAnsi="Times New Roman"/>
          <w:lang w:bidi="he-IL"/>
        </w:rPr>
        <w:t xml:space="preserve"> και μη εύρεσή του από τα </w:t>
      </w:r>
      <w:r w:rsidRPr="00D50598">
        <w:rPr>
          <w:rFonts w:ascii="Times New Roman" w:hAnsi="Times New Roman"/>
          <w:b/>
          <w:i/>
          <w:lang w:bidi="he-IL"/>
        </w:rPr>
        <w:t>τεκνία</w:t>
      </w:r>
      <w:r w:rsidRPr="00D50598">
        <w:rPr>
          <w:rFonts w:ascii="Times New Roman" w:hAnsi="Times New Roman"/>
          <w:lang w:bidi="he-IL"/>
        </w:rPr>
        <w:t xml:space="preserve"> και </w:t>
      </w:r>
      <w:r w:rsidRPr="00D50598">
        <w:rPr>
          <w:rFonts w:ascii="Times New Roman" w:hAnsi="Times New Roman"/>
          <w:b/>
          <w:i/>
          <w:lang w:bidi="he-IL"/>
        </w:rPr>
        <w:t>(γ)</w:t>
      </w:r>
      <w:r>
        <w:rPr>
          <w:rFonts w:ascii="Times New Roman" w:hAnsi="Times New Roman"/>
          <w:lang w:bidi="he-IL"/>
        </w:rPr>
        <w:t xml:space="preserve"> η</w:t>
      </w:r>
      <w:r w:rsidRPr="00D50598">
        <w:rPr>
          <w:rFonts w:ascii="Times New Roman" w:hAnsi="Times New Roman"/>
          <w:lang w:bidi="he-IL"/>
        </w:rPr>
        <w:t xml:space="preserve"> παράδοση προς τους μαθητές της </w:t>
      </w:r>
      <w:r w:rsidRPr="00D50598">
        <w:rPr>
          <w:rFonts w:ascii="Times New Roman" w:hAnsi="Times New Roman"/>
          <w:b/>
          <w:i/>
          <w:lang w:bidi="he-IL"/>
        </w:rPr>
        <w:t>καινής εντολής</w:t>
      </w:r>
      <w:r w:rsidRPr="00D50598">
        <w:rPr>
          <w:rFonts w:ascii="Times New Roman" w:hAnsi="Times New Roman"/>
          <w:lang w:bidi="he-IL"/>
        </w:rPr>
        <w:t xml:space="preserve"> περί αγάπης</w:t>
      </w:r>
      <w:r>
        <w:rPr>
          <w:rFonts w:ascii="Times New Roman" w:hAnsi="Times New Roman"/>
          <w:lang w:bidi="he-IL"/>
        </w:rPr>
        <w:t xml:space="preserve"> εντός της κοινότητας ως δηλωτικής της ταυτότητας του «Χριστιανισμού»</w:t>
      </w:r>
      <w:r w:rsidRPr="00D50598">
        <w:rPr>
          <w:rFonts w:ascii="Times New Roman" w:hAnsi="Times New Roman"/>
          <w:lang w:bidi="he-IL"/>
        </w:rPr>
        <w:t xml:space="preserve">. Μόνον σε αυτή τη β’ φάση του «αποχαιρετισμού» του Κυρίου, </w:t>
      </w:r>
      <w:r w:rsidRPr="00D50598">
        <w:rPr>
          <w:rFonts w:ascii="Times New Roman" w:hAnsi="Times New Roman"/>
          <w:b/>
          <w:lang w:bidi="he-IL"/>
        </w:rPr>
        <w:t>αυτός διακόπτεται από τέσσερεις μαθητές.</w:t>
      </w:r>
      <w:r>
        <w:rPr>
          <w:rFonts w:ascii="Times New Roman" w:hAnsi="Times New Roman"/>
          <w:lang w:bidi="he-IL"/>
        </w:rPr>
        <w:t xml:space="preserve"> Εκτός του Θ, ε</w:t>
      </w:r>
      <w:r w:rsidRPr="00D50598">
        <w:rPr>
          <w:rFonts w:ascii="Times New Roman" w:hAnsi="Times New Roman"/>
          <w:lang w:bidi="he-IL"/>
        </w:rPr>
        <w:t xml:space="preserve">ίναι οι εξής: Πέτρος (13, 37), Θ. (14, 5), Φίλιππος (14, 8) και Ιούδας όχι ο Ισκαριώτης (14, 22). Ουσιαστικά οι τέσσερεις ερωτήσεις, οι οποίες δεν συμπίπτουν με τις ερωτήσεις που υπέβαλαν </w:t>
      </w:r>
      <w:r w:rsidRPr="00D50598">
        <w:rPr>
          <w:rFonts w:ascii="Times New Roman" w:hAnsi="Times New Roman"/>
          <w:b/>
          <w:lang w:bidi="he-IL"/>
        </w:rPr>
        <w:t>τη νύχτα του Πάσχα</w:t>
      </w:r>
      <w:r w:rsidRPr="00D50598">
        <w:rPr>
          <w:rFonts w:ascii="Times New Roman" w:hAnsi="Times New Roman"/>
          <w:lang w:bidi="he-IL"/>
        </w:rPr>
        <w:t xml:space="preserve"> οι υιοί προς τον πατέρα</w:t>
      </w:r>
      <w:r>
        <w:rPr>
          <w:rFonts w:ascii="Times New Roman" w:hAnsi="Times New Roman"/>
          <w:lang w:bidi="he-IL"/>
        </w:rPr>
        <w:t xml:space="preserve"> της οικογένειας</w:t>
      </w:r>
      <w:r w:rsidRPr="00D50598">
        <w:rPr>
          <w:rFonts w:ascii="Times New Roman" w:hAnsi="Times New Roman"/>
          <w:lang w:bidi="he-IL"/>
        </w:rPr>
        <w:t xml:space="preserve">, </w:t>
      </w:r>
      <w:r w:rsidRPr="00D50598">
        <w:rPr>
          <w:rFonts w:ascii="Times New Roman" w:hAnsi="Times New Roman"/>
          <w:b/>
          <w:lang w:bidi="he-IL"/>
        </w:rPr>
        <w:t>δημιουργούν χιασμό</w:t>
      </w:r>
      <w:r w:rsidRPr="00D50598">
        <w:rPr>
          <w:rFonts w:ascii="Times New Roman" w:hAnsi="Times New Roman"/>
          <w:lang w:bidi="he-IL"/>
        </w:rPr>
        <w:t xml:space="preserve">. Ενώ στην αρχή γίνεται λόγος για πορεία του Κυρίου σε χώρο όπου προς το παρόν δεν είναι δυνατόν να ακολουθήσουν οι μαθητές, στο έσχατο ερώτημα του Ιούδα γίνεται αναφορά στην έλευση του Κυρίου και του Πατέρα στην καρδιά εκάστου μαθητή: Λέγει αὐτῷ Ἰούδας, οὐχ ὁ Ἰσκαριώτης· </w:t>
      </w:r>
      <w:r w:rsidRPr="00D50598">
        <w:rPr>
          <w:rFonts w:ascii="Times New Roman" w:hAnsi="Times New Roman"/>
          <w:b/>
          <w:i/>
          <w:caps/>
          <w:lang w:bidi="he-IL"/>
        </w:rPr>
        <w:t>κ</w:t>
      </w:r>
      <w:r w:rsidRPr="00D50598">
        <w:rPr>
          <w:rFonts w:ascii="Times New Roman" w:hAnsi="Times New Roman"/>
          <w:b/>
          <w:i/>
          <w:lang w:bidi="he-IL"/>
        </w:rPr>
        <w:t xml:space="preserve">ύριε, [καὶ] τί γέγονεν ὅτι ἡμῖν μέλλεις ἐμφανίζειν σεαυτὸν καὶ οὐχὶ τῷ κόσμῳ; </w:t>
      </w:r>
      <w:r w:rsidRPr="00D50598">
        <w:rPr>
          <w:rFonts w:ascii="Times New Roman" w:hAnsi="Times New Roman"/>
          <w:lang w:bidi="he-IL"/>
        </w:rPr>
        <w:t xml:space="preserve">Ἀπεκρίθη Ἰησοῦς καὶ εἶπεν αὐτῷ· </w:t>
      </w:r>
      <w:r w:rsidRPr="00D50598">
        <w:rPr>
          <w:rFonts w:ascii="Times New Roman" w:hAnsi="Times New Roman"/>
          <w:i/>
          <w:lang w:bidi="he-IL"/>
        </w:rPr>
        <w:t>Ἐάν τις ἀγαπᾷ με τὸν λόγον μου τηρήσει, καὶ ὁ Πατήρ μου ἀγαπήσει αὐτὸν καὶ πρὸς αὐτὸν ἐλευσόμεθα καὶ μονὴν παρ᾽ αὐτῷ ποιησόμεθα</w:t>
      </w:r>
      <w:r>
        <w:rPr>
          <w:rFonts w:ascii="Times New Roman" w:hAnsi="Times New Roman"/>
          <w:lang w:bidi="he-IL"/>
        </w:rPr>
        <w:t xml:space="preserve"> (14, 22-24).</w:t>
      </w:r>
      <w:r w:rsidRPr="00D50598">
        <w:rPr>
          <w:rFonts w:ascii="Times New Roman" w:hAnsi="Times New Roman"/>
          <w:lang w:bidi="he-IL"/>
        </w:rPr>
        <w:t xml:space="preserve"> Πιθανόν ο Ιούδας, έχοντας αντίληψη «κοσμική» περί του Μεσσία, ζητά με ερώτημα να φανερώσει ο Κύριος </w:t>
      </w:r>
      <w:r>
        <w:rPr>
          <w:rFonts w:ascii="Times New Roman" w:hAnsi="Times New Roman"/>
          <w:lang w:bidi="he-IL"/>
        </w:rPr>
        <w:t xml:space="preserve">την ταυτότητά του </w:t>
      </w:r>
      <w:r w:rsidRPr="00D50598">
        <w:rPr>
          <w:rFonts w:ascii="Times New Roman" w:hAnsi="Times New Roman"/>
          <w:lang w:bidi="he-IL"/>
        </w:rPr>
        <w:t xml:space="preserve">όχι μόνον στον κύκλο του αλλά και στον Κόσμο. Στην κατακλείδα αυτής της ενότητας </w:t>
      </w:r>
      <w:r>
        <w:rPr>
          <w:rFonts w:ascii="Times New Roman" w:hAnsi="Times New Roman"/>
          <w:lang w:bidi="he-IL"/>
        </w:rPr>
        <w:t xml:space="preserve">ακούγεται </w:t>
      </w:r>
      <w:r w:rsidRPr="00D50598">
        <w:rPr>
          <w:rFonts w:ascii="Times New Roman" w:hAnsi="Times New Roman"/>
          <w:lang w:bidi="he-IL"/>
        </w:rPr>
        <w:t xml:space="preserve">το </w:t>
      </w:r>
      <w:r w:rsidRPr="00D50598">
        <w:rPr>
          <w:rFonts w:ascii="Times New Roman" w:hAnsi="Times New Roman"/>
          <w:b/>
          <w:i/>
          <w:lang w:bidi="he-IL"/>
        </w:rPr>
        <w:t>Έγείρεσθε, ἄγωμεν ἐντεῦθεν</w:t>
      </w:r>
      <w:r w:rsidRPr="00D50598">
        <w:rPr>
          <w:rFonts w:ascii="Times New Roman" w:hAnsi="Times New Roman"/>
          <w:lang w:bidi="he-IL"/>
        </w:rPr>
        <w:t xml:space="preserve">. </w:t>
      </w:r>
    </w:p>
    <w:p w:rsidR="00655234" w:rsidRPr="00D50598" w:rsidRDefault="00655234" w:rsidP="00655234">
      <w:pPr>
        <w:pStyle w:val="a8"/>
        <w:numPr>
          <w:ilvl w:val="0"/>
          <w:numId w:val="19"/>
        </w:numPr>
        <w:autoSpaceDE w:val="0"/>
        <w:autoSpaceDN w:val="0"/>
        <w:adjustRightInd w:val="0"/>
        <w:rPr>
          <w:rFonts w:ascii="Times New Roman" w:hAnsi="Times New Roman"/>
          <w:b/>
          <w:lang w:bidi="he-IL"/>
        </w:rPr>
      </w:pPr>
      <w:r w:rsidRPr="00011FD3">
        <w:rPr>
          <w:rFonts w:ascii="Times New Roman" w:hAnsi="Times New Roman"/>
          <w:b/>
          <w:lang w:bidi="he-IL"/>
        </w:rPr>
        <w:t>Και στο γ’ μέρος των αποχαιρετιστήριων λόγων</w:t>
      </w:r>
      <w:r w:rsidRPr="00D50598">
        <w:rPr>
          <w:rFonts w:ascii="Times New Roman" w:hAnsi="Times New Roman"/>
          <w:lang w:bidi="he-IL"/>
        </w:rPr>
        <w:t xml:space="preserve"> </w:t>
      </w:r>
      <w:r>
        <w:rPr>
          <w:rFonts w:ascii="Times New Roman" w:hAnsi="Times New Roman"/>
          <w:lang w:bidi="he-IL"/>
        </w:rPr>
        <w:t xml:space="preserve">στο κεφ. 16 </w:t>
      </w:r>
      <w:r w:rsidRPr="00D50598">
        <w:rPr>
          <w:rFonts w:ascii="Times New Roman" w:hAnsi="Times New Roman"/>
          <w:lang w:bidi="he-IL"/>
        </w:rPr>
        <w:t>είναι κυρίαρχο το ερώτημα για τον προορισμό της εξόδου του Ιησού. Στο τελευταίο μέρος αυτών</w:t>
      </w:r>
      <w:r>
        <w:rPr>
          <w:rFonts w:ascii="Times New Roman" w:hAnsi="Times New Roman"/>
          <w:lang w:bidi="he-IL"/>
        </w:rPr>
        <w:t xml:space="preserve"> (μετά την άμπελο και τα λόγια περί Παρακλήτου)</w:t>
      </w:r>
      <w:r w:rsidRPr="00D50598">
        <w:rPr>
          <w:rFonts w:ascii="Times New Roman" w:hAnsi="Times New Roman"/>
          <w:lang w:bidi="he-IL"/>
        </w:rPr>
        <w:t xml:space="preserve">, ακούγεται το </w:t>
      </w:r>
      <w:r w:rsidRPr="00011FD3">
        <w:rPr>
          <w:rFonts w:ascii="Times New Roman" w:hAnsi="Times New Roman"/>
          <w:i/>
          <w:lang w:bidi="he-IL"/>
        </w:rPr>
        <w:t>παράδοξο</w:t>
      </w:r>
      <w:r w:rsidRPr="00D50598">
        <w:rPr>
          <w:rFonts w:ascii="Times New Roman" w:hAnsi="Times New Roman"/>
          <w:lang w:bidi="he-IL"/>
        </w:rPr>
        <w:t xml:space="preserve"> παράπονο του Κυρίου (καθώς έχουν προηγηθεί δύο </w:t>
      </w:r>
      <w:r>
        <w:rPr>
          <w:rFonts w:ascii="Times New Roman" w:hAnsi="Times New Roman"/>
          <w:lang w:bidi="he-IL"/>
        </w:rPr>
        <w:t>τέτοιοι «προβληματισμοί»</w:t>
      </w:r>
      <w:r>
        <w:rPr>
          <w:rStyle w:val="a4"/>
          <w:rFonts w:ascii="Times New Roman" w:hAnsi="Times New Roman"/>
          <w:lang w:bidi="he-IL"/>
        </w:rPr>
        <w:footnoteReference w:id="36"/>
      </w:r>
      <w:r w:rsidRPr="00D50598">
        <w:rPr>
          <w:rFonts w:ascii="Times New Roman" w:hAnsi="Times New Roman"/>
          <w:lang w:bidi="he-IL"/>
        </w:rPr>
        <w:t xml:space="preserve"> </w:t>
      </w:r>
      <w:r>
        <w:rPr>
          <w:rFonts w:ascii="Times New Roman" w:hAnsi="Times New Roman"/>
          <w:lang w:bidi="he-IL"/>
        </w:rPr>
        <w:t xml:space="preserve">από τους μαθητές </w:t>
      </w:r>
      <w:r w:rsidRPr="00D50598">
        <w:rPr>
          <w:rFonts w:ascii="Times New Roman" w:hAnsi="Times New Roman"/>
          <w:lang w:bidi="he-IL"/>
        </w:rPr>
        <w:t xml:space="preserve">στο κεφ. 14): </w:t>
      </w:r>
      <w:r w:rsidRPr="00D50598">
        <w:rPr>
          <w:rFonts w:ascii="Times New Roman" w:hAnsi="Times New Roman"/>
          <w:i/>
          <w:lang w:bidi="he-IL"/>
        </w:rPr>
        <w:t xml:space="preserve">Νῦν δὲ ὑπάγω πρὸς τὸν πέμψαντά με, </w:t>
      </w:r>
      <w:r w:rsidRPr="00D50598">
        <w:rPr>
          <w:rFonts w:ascii="Times New Roman" w:hAnsi="Times New Roman"/>
          <w:b/>
          <w:i/>
          <w:lang w:bidi="he-IL"/>
        </w:rPr>
        <w:t>καὶ οὐδεὶς ἐξ ὑμῶν ἐρωτᾷ με· «Ποῦ ὑπάγεις»;</w:t>
      </w:r>
      <w:r w:rsidRPr="00D50598">
        <w:rPr>
          <w:rFonts w:ascii="Times New Roman" w:hAnsi="Times New Roman"/>
          <w:i/>
          <w:lang w:bidi="he-IL"/>
        </w:rPr>
        <w:t xml:space="preserve"> ἀλλ᾽ ὅτι ταῦτα λελάληκα ὑμῖν ἡ λύπη πεπλήρωκεν ὑμῶν τὴν καρδίαν </w:t>
      </w:r>
      <w:r w:rsidRPr="00D50598">
        <w:rPr>
          <w:rFonts w:ascii="Times New Roman" w:hAnsi="Times New Roman"/>
          <w:lang w:bidi="he-IL"/>
        </w:rPr>
        <w:t>(16, 5-6). Σε αυτή την ενότητα πλέον με σαφήνεια επισημαίνει προς τους «φίλους» ότι πορεύεται προς τον Πατέρα</w:t>
      </w:r>
      <w:r>
        <w:rPr>
          <w:rFonts w:ascii="Times New Roman" w:hAnsi="Times New Roman"/>
          <w:lang w:bidi="he-IL"/>
        </w:rPr>
        <w:t>:</w:t>
      </w:r>
      <w:r>
        <w:rPr>
          <w:rFonts w:ascii="Times New Roman" w:hAnsi="Times New Roman"/>
          <w:b/>
          <w:i/>
          <w:vertAlign w:val="superscript"/>
          <w:lang w:bidi="he-IL"/>
        </w:rPr>
        <w:t xml:space="preserve"> </w:t>
      </w:r>
      <w:r>
        <w:rPr>
          <w:rFonts w:ascii="Times New Roman" w:hAnsi="Times New Roman"/>
          <w:b/>
          <w:i/>
          <w:lang w:bidi="he-IL"/>
        </w:rPr>
        <w:t>Ἐ</w:t>
      </w:r>
      <w:r w:rsidRPr="000D53DC">
        <w:rPr>
          <w:rFonts w:ascii="Times New Roman" w:hAnsi="Times New Roman"/>
          <w:b/>
          <w:i/>
          <w:lang w:bidi="he-IL"/>
        </w:rPr>
        <w:t xml:space="preserve">ξῆλθον παρὰ τοῦ </w:t>
      </w:r>
      <w:r w:rsidRPr="000D53DC">
        <w:rPr>
          <w:rFonts w:ascii="Times New Roman" w:hAnsi="Times New Roman"/>
          <w:b/>
          <w:i/>
          <w:caps/>
          <w:lang w:bidi="he-IL"/>
        </w:rPr>
        <w:t>π</w:t>
      </w:r>
      <w:r w:rsidRPr="000D53DC">
        <w:rPr>
          <w:rFonts w:ascii="Times New Roman" w:hAnsi="Times New Roman"/>
          <w:b/>
          <w:i/>
          <w:lang w:bidi="he-IL"/>
        </w:rPr>
        <w:t>ατρὸς</w:t>
      </w:r>
      <w:r w:rsidRPr="00D50598">
        <w:rPr>
          <w:rFonts w:ascii="Times New Roman" w:hAnsi="Times New Roman"/>
          <w:i/>
          <w:lang w:bidi="he-IL"/>
        </w:rPr>
        <w:t xml:space="preserve"> καὶ ἐλήλυθα εἰς τὸν κόσμον· πάλιν ἀφίημι τὸν κόσμον καὶ </w:t>
      </w:r>
      <w:r w:rsidRPr="000D53DC">
        <w:rPr>
          <w:rFonts w:ascii="Times New Roman" w:hAnsi="Times New Roman"/>
          <w:b/>
          <w:i/>
          <w:lang w:bidi="he-IL"/>
        </w:rPr>
        <w:t>πορεύομαι πρὸς τὸν Πατέρα</w:t>
      </w:r>
      <w:r w:rsidRPr="00D50598">
        <w:rPr>
          <w:rFonts w:ascii="Times New Roman" w:hAnsi="Times New Roman"/>
          <w:i/>
          <w:lang w:bidi="he-IL"/>
        </w:rPr>
        <w:t>.</w:t>
      </w:r>
      <w:r>
        <w:rPr>
          <w:rFonts w:ascii="Times New Roman" w:hAnsi="Times New Roman"/>
          <w:i/>
          <w:lang w:bidi="he-IL"/>
        </w:rPr>
        <w:t xml:space="preserve"> </w:t>
      </w:r>
      <w:r w:rsidRPr="00D50598">
        <w:rPr>
          <w:rFonts w:ascii="Times New Roman" w:hAnsi="Times New Roman"/>
          <w:i/>
          <w:lang w:bidi="he-IL"/>
        </w:rPr>
        <w:t>Λέγουσιν οἱ μαθηταὶ αὐτοῦ· «ἴδε νῦν ἐν παρρησίᾳ λαλεῖς καὶ παροιμίαν οὐδεμίαν λέ</w:t>
      </w:r>
      <w:r>
        <w:rPr>
          <w:rFonts w:ascii="Times New Roman" w:hAnsi="Times New Roman"/>
          <w:i/>
          <w:lang w:bidi="he-IL"/>
        </w:rPr>
        <w:t>γεις»</w:t>
      </w:r>
      <w:r w:rsidRPr="00D50598">
        <w:rPr>
          <w:rFonts w:ascii="Times New Roman" w:hAnsi="Times New Roman"/>
          <w:i/>
          <w:lang w:bidi="he-IL"/>
        </w:rPr>
        <w:t xml:space="preserve"> </w:t>
      </w:r>
      <w:r w:rsidRPr="00D50598">
        <w:rPr>
          <w:rFonts w:ascii="Times New Roman" w:hAnsi="Times New Roman"/>
          <w:lang w:bidi="he-IL"/>
        </w:rPr>
        <w:t>(16, 28-29). Στο σημείο διευκρινίζεται ότι ο Ιησούς πριν (και άρα και στην υπό εξέταση σκηνή</w:t>
      </w:r>
      <w:r>
        <w:rPr>
          <w:rFonts w:ascii="Times New Roman" w:hAnsi="Times New Roman"/>
          <w:lang w:bidi="he-IL"/>
        </w:rPr>
        <w:t xml:space="preserve"> στο κεφ. 14</w:t>
      </w:r>
      <w:r w:rsidRPr="00D50598">
        <w:rPr>
          <w:rFonts w:ascii="Times New Roman" w:hAnsi="Times New Roman"/>
          <w:lang w:bidi="he-IL"/>
        </w:rPr>
        <w:t>) έχει λ</w:t>
      </w:r>
      <w:r>
        <w:rPr>
          <w:rFonts w:ascii="Times New Roman" w:hAnsi="Times New Roman"/>
          <w:lang w:bidi="he-IL"/>
        </w:rPr>
        <w:t xml:space="preserve">αλήσει με παροιμίες – μεταφορές. </w:t>
      </w:r>
    </w:p>
    <w:p w:rsidR="00655234" w:rsidRPr="00D50598" w:rsidRDefault="00655234" w:rsidP="00655234">
      <w:pPr>
        <w:pStyle w:val="a8"/>
        <w:numPr>
          <w:ilvl w:val="0"/>
          <w:numId w:val="19"/>
        </w:numPr>
        <w:autoSpaceDE w:val="0"/>
        <w:autoSpaceDN w:val="0"/>
        <w:adjustRightInd w:val="0"/>
        <w:rPr>
          <w:rFonts w:ascii="Times New Roman" w:hAnsi="Times New Roman"/>
          <w:b/>
          <w:lang w:bidi="he-IL"/>
        </w:rPr>
      </w:pPr>
      <w:r w:rsidRPr="00D50598">
        <w:rPr>
          <w:rFonts w:ascii="Times New Roman" w:hAnsi="Times New Roman"/>
          <w:lang w:bidi="he-IL"/>
        </w:rPr>
        <w:t xml:space="preserve">Σε κάθε περίπτωση αποδεικνύεται ότι στους αποχαιρετιστήριους λόγους του Κυρίου στο Ιω. αποτελεί </w:t>
      </w:r>
      <w:r w:rsidRPr="00011FD3">
        <w:rPr>
          <w:rFonts w:ascii="Times New Roman" w:hAnsi="Times New Roman"/>
          <w:b/>
          <w:lang w:bidi="he-IL"/>
        </w:rPr>
        <w:t>βασικό θέμα το πού ακριβώς κατευθύνεται η έξοδος – ύψωση του Ι. Χριστού</w:t>
      </w:r>
      <w:r w:rsidRPr="00D50598">
        <w:rPr>
          <w:rFonts w:ascii="Times New Roman" w:hAnsi="Times New Roman"/>
          <w:lang w:bidi="he-IL"/>
        </w:rPr>
        <w:t xml:space="preserve">. Στον ακροατή αυτοί οι λόγοι φαίνονται ως συνέχεια της κλήσης - </w:t>
      </w:r>
      <w:r w:rsidRPr="00D50598">
        <w:rPr>
          <w:rFonts w:ascii="Times New Roman" w:hAnsi="Times New Roman"/>
          <w:b/>
          <w:i/>
          <w:lang w:bidi="he-IL"/>
        </w:rPr>
        <w:t>μεταστροφής</w:t>
      </w:r>
      <w:r w:rsidRPr="00D50598">
        <w:rPr>
          <w:rFonts w:ascii="Times New Roman" w:hAnsi="Times New Roman"/>
          <w:lang w:bidi="he-IL"/>
        </w:rPr>
        <w:t xml:space="preserve"> των μαθητών στην έρημο, όπου το αρχικό ερώτημα του Ανδρέα και του άλλου μαθητή προς το Αρνίο – Ποιμένα ήταν </w:t>
      </w:r>
      <w:r w:rsidRPr="00D50598">
        <w:rPr>
          <w:rFonts w:ascii="Times New Roman" w:hAnsi="Times New Roman"/>
          <w:b/>
          <w:i/>
          <w:lang w:bidi="he-IL"/>
        </w:rPr>
        <w:t>ποῦ μένεις;</w:t>
      </w:r>
      <w:r w:rsidRPr="00D50598">
        <w:rPr>
          <w:rFonts w:ascii="Times New Roman" w:hAnsi="Times New Roman"/>
          <w:b/>
          <w:lang w:bidi="he-IL"/>
        </w:rPr>
        <w:t>.</w:t>
      </w:r>
      <w:r w:rsidRPr="00D50598">
        <w:rPr>
          <w:rFonts w:ascii="Times New Roman" w:hAnsi="Times New Roman"/>
          <w:lang w:bidi="he-IL"/>
        </w:rPr>
        <w:t xml:space="preserve"> Τότε ήταν δειλινό</w:t>
      </w:r>
      <w:r>
        <w:rPr>
          <w:rFonts w:ascii="Times New Roman" w:hAnsi="Times New Roman"/>
          <w:lang w:bidi="he-IL"/>
        </w:rPr>
        <w:t xml:space="preserve"> </w:t>
      </w:r>
      <w:r>
        <w:rPr>
          <w:rFonts w:ascii="Times New Roman" w:hAnsi="Times New Roman"/>
          <w:lang w:bidi="he-IL"/>
        </w:rPr>
        <w:lastRenderedPageBreak/>
        <w:t>(</w:t>
      </w:r>
      <w:r w:rsidRPr="000D53DC">
        <w:rPr>
          <w:rFonts w:ascii="Times New Roman" w:hAnsi="Times New Roman"/>
          <w:i/>
          <w:lang w:bidi="he-IL"/>
        </w:rPr>
        <w:t>ώρα δεκάτη</w:t>
      </w:r>
      <w:r>
        <w:rPr>
          <w:rFonts w:ascii="Times New Roman" w:hAnsi="Times New Roman"/>
          <w:lang w:bidi="he-IL"/>
        </w:rPr>
        <w:t xml:space="preserve"> 1, 39)</w:t>
      </w:r>
      <w:r w:rsidRPr="00D50598">
        <w:rPr>
          <w:rFonts w:ascii="Times New Roman" w:hAnsi="Times New Roman"/>
          <w:lang w:bidi="he-IL"/>
        </w:rPr>
        <w:t xml:space="preserve">, ενώ τώρα νύχτα. </w:t>
      </w:r>
      <w:r>
        <w:rPr>
          <w:rFonts w:ascii="Times New Roman" w:hAnsi="Times New Roman"/>
          <w:lang w:bidi="he-IL"/>
        </w:rPr>
        <w:t xml:space="preserve">Τότε ο Λόγος, ο οποίος ενώ είναι διαρκώς στον κόλπο του Πατρός αν και </w:t>
      </w:r>
      <w:r w:rsidRPr="00D920F2">
        <w:rPr>
          <w:rFonts w:ascii="Times New Roman" w:hAnsi="Times New Roman"/>
          <w:i/>
          <w:lang w:bidi="he-IL"/>
        </w:rPr>
        <w:t xml:space="preserve">έγινε </w:t>
      </w:r>
      <w:r>
        <w:rPr>
          <w:rFonts w:ascii="Times New Roman" w:hAnsi="Times New Roman"/>
          <w:lang w:bidi="he-IL"/>
        </w:rPr>
        <w:t xml:space="preserve">αληθινή </w:t>
      </w:r>
      <w:r w:rsidRPr="00D920F2">
        <w:rPr>
          <w:rFonts w:ascii="Times New Roman" w:hAnsi="Times New Roman"/>
          <w:i/>
          <w:lang w:bidi="he-IL"/>
        </w:rPr>
        <w:t>σάρκα</w:t>
      </w:r>
      <w:r>
        <w:rPr>
          <w:rFonts w:ascii="Times New Roman" w:hAnsi="Times New Roman"/>
          <w:lang w:bidi="he-IL"/>
        </w:rPr>
        <w:t xml:space="preserve">, τους έδειξε ένα κατάλυμα (μάλλον προσωρινό) όπου και διανυκτέρευσαν μαζί του βιώνοντας την α΄ φάση της αναγέννησης, η οποία όμως θα ολοκληρωθεί με </w:t>
      </w:r>
      <w:r w:rsidRPr="00011FD3">
        <w:rPr>
          <w:rFonts w:ascii="Times New Roman" w:hAnsi="Times New Roman"/>
          <w:b/>
          <w:i/>
          <w:lang w:bidi="he-IL"/>
        </w:rPr>
        <w:t>ωδίνες δικές τους</w:t>
      </w:r>
      <w:r>
        <w:rPr>
          <w:rFonts w:ascii="Times New Roman" w:hAnsi="Times New Roman"/>
          <w:lang w:bidi="he-IL"/>
        </w:rPr>
        <w:t xml:space="preserve"> σύμφωνα με το κεφ. 16 (στ. 20 - 21</w:t>
      </w:r>
      <w:r>
        <w:rPr>
          <w:rFonts w:ascii="Times New Roman" w:hAnsi="Times New Roman"/>
          <w:vertAlign w:val="superscript"/>
          <w:lang w:bidi="he-IL"/>
        </w:rPr>
        <w:t>.</w:t>
      </w:r>
      <w:r>
        <w:rPr>
          <w:rFonts w:ascii="Times New Roman" w:hAnsi="Times New Roman"/>
          <w:lang w:bidi="he-IL"/>
        </w:rPr>
        <w:t xml:space="preserve"> πρβλ. 15, 12 - 16, 3). </w:t>
      </w:r>
      <w:r w:rsidRPr="00D50598">
        <w:rPr>
          <w:rFonts w:ascii="Times New Roman" w:hAnsi="Times New Roman"/>
          <w:caps/>
          <w:lang w:bidi="he-IL"/>
        </w:rPr>
        <w:t>ε</w:t>
      </w:r>
      <w:r w:rsidRPr="00D50598">
        <w:rPr>
          <w:rFonts w:ascii="Times New Roman" w:hAnsi="Times New Roman"/>
          <w:lang w:bidi="he-IL"/>
        </w:rPr>
        <w:t xml:space="preserve">κείνη η σκηνή, όπως ήδη σημειώθηκε επισφραγίστηκε με την παρουσίαση του Ιησού καταρχάς στο Ναθαναήλ (που εξαφανίζεται μετά από την αφήγηση) ως Βαιθήλ – Ναού - </w:t>
      </w:r>
      <w:r w:rsidRPr="00D50598">
        <w:rPr>
          <w:rFonts w:ascii="Times New Roman" w:hAnsi="Times New Roman"/>
          <w:b/>
          <w:i/>
          <w:lang w:bidi="he-IL"/>
        </w:rPr>
        <w:t>Κλίμακας</w:t>
      </w:r>
      <w:r w:rsidRPr="00D50598">
        <w:rPr>
          <w:rFonts w:ascii="Times New Roman" w:hAnsi="Times New Roman"/>
          <w:lang w:bidi="he-IL"/>
        </w:rPr>
        <w:t xml:space="preserve"> που συνδέει </w:t>
      </w:r>
      <w:r w:rsidRPr="00D50598">
        <w:rPr>
          <w:rFonts w:ascii="Times New Roman" w:hAnsi="Times New Roman"/>
          <w:i/>
          <w:lang w:bidi="he-IL"/>
        </w:rPr>
        <w:t>τα κάτω τοις άνω</w:t>
      </w:r>
      <w:r w:rsidRPr="00D50598">
        <w:rPr>
          <w:rFonts w:ascii="Times New Roman" w:hAnsi="Times New Roman"/>
          <w:lang w:bidi="he-IL"/>
        </w:rPr>
        <w:t>. Σε όλο αυτό το σκηνικό δεν ήταν αυτόπτης ο Θ., καθώς δεν έχει σχηματιστεί ο κύκλος των Δώδεκα. Βεβαίως ίσως ο ακροατής του Ιω. εικάζει βάσιμα ότι έχει πληροφορηθεί από τους πρώτους πέντε μαθητές τα γεγονότα. Με βεβαιότητα ο Θ. ήταν</w:t>
      </w:r>
      <w:r>
        <w:rPr>
          <w:rFonts w:ascii="Times New Roman" w:hAnsi="Times New Roman"/>
          <w:lang w:bidi="he-IL"/>
        </w:rPr>
        <w:t>, όμως,</w:t>
      </w:r>
      <w:r w:rsidRPr="00D50598">
        <w:rPr>
          <w:rFonts w:ascii="Times New Roman" w:hAnsi="Times New Roman"/>
          <w:lang w:bidi="he-IL"/>
        </w:rPr>
        <w:t xml:space="preserve"> παρών στα λόγια του Καλού Ποιμένα (= ηρωικός ηγέτης) ότι αυτός είναι </w:t>
      </w:r>
      <w:r w:rsidRPr="00D50598">
        <w:rPr>
          <w:rFonts w:ascii="Times New Roman" w:hAnsi="Times New Roman"/>
          <w:b/>
          <w:lang w:bidi="he-IL"/>
        </w:rPr>
        <w:t>η θύρα</w:t>
      </w:r>
      <w:r w:rsidRPr="00D50598">
        <w:rPr>
          <w:rFonts w:ascii="Times New Roman" w:hAnsi="Times New Roman"/>
          <w:lang w:bidi="he-IL"/>
        </w:rPr>
        <w:t xml:space="preserve"> διά της οποίας τα πρόβατα οικειοποιούνται αφθονία ζωής </w:t>
      </w:r>
      <w:r>
        <w:rPr>
          <w:rFonts w:ascii="Times New Roman" w:hAnsi="Times New Roman"/>
          <w:lang w:bidi="he-IL"/>
        </w:rPr>
        <w:t xml:space="preserve">Από την παρούσα ενότητα των αποχαιρετιστήριων λόγων (κεφ. 14-16) αποδεικνύεται ότι για να ολοκληρωθεί η μεταστροφή είναι απαραίτητη </w:t>
      </w:r>
      <w:r w:rsidRPr="00011FD3">
        <w:rPr>
          <w:rFonts w:ascii="Times New Roman" w:hAnsi="Times New Roman"/>
          <w:b/>
          <w:i/>
          <w:lang w:bidi="he-IL"/>
        </w:rPr>
        <w:t>η γνώση</w:t>
      </w:r>
      <w:r>
        <w:rPr>
          <w:rFonts w:ascii="Times New Roman" w:hAnsi="Times New Roman"/>
          <w:lang w:bidi="he-IL"/>
        </w:rPr>
        <w:t xml:space="preserve"> για τον τόπο της τελικής εξόδου του Κυρίου και η ακολουθία Εκείνου μέχρι εσχάτων.</w:t>
      </w:r>
    </w:p>
    <w:p w:rsidR="00655234" w:rsidRPr="00315953" w:rsidRDefault="00655234" w:rsidP="00655234">
      <w:pPr>
        <w:pStyle w:val="a8"/>
        <w:numPr>
          <w:ilvl w:val="0"/>
          <w:numId w:val="19"/>
        </w:numPr>
        <w:autoSpaceDE w:val="0"/>
        <w:autoSpaceDN w:val="0"/>
        <w:adjustRightInd w:val="0"/>
        <w:rPr>
          <w:rFonts w:ascii="Times New Roman" w:hAnsi="Times New Roman"/>
          <w:b/>
          <w:lang w:bidi="he-IL"/>
        </w:rPr>
      </w:pPr>
      <w:r>
        <w:rPr>
          <w:rFonts w:ascii="Times New Roman" w:hAnsi="Times New Roman"/>
          <w:lang w:bidi="he-IL"/>
        </w:rPr>
        <w:t xml:space="preserve">Έχοντας υπόψη τα ανωτέρω, μπορούμε να αξιολογήσουμε τα </w:t>
      </w:r>
      <w:r w:rsidRPr="00D50598">
        <w:rPr>
          <w:rFonts w:ascii="Times New Roman" w:hAnsi="Times New Roman"/>
          <w:lang w:bidi="he-IL"/>
        </w:rPr>
        <w:t>λόγια του Θ.: Όπως ήδη επισημάνθηκε, στην υπό εξέταση ενότητα του κεφ. 14, προηγείται το ερώτημα του Σίμωνα Πέτρου</w:t>
      </w:r>
      <w:r>
        <w:rPr>
          <w:rFonts w:ascii="Times New Roman" w:hAnsi="Times New Roman"/>
          <w:lang w:bidi="he-IL"/>
        </w:rPr>
        <w:t>,</w:t>
      </w:r>
      <w:r w:rsidRPr="00D50598">
        <w:rPr>
          <w:rFonts w:ascii="Times New Roman" w:hAnsi="Times New Roman"/>
          <w:lang w:bidi="he-IL"/>
        </w:rPr>
        <w:t xml:space="preserve"> που αφορά στην </w:t>
      </w:r>
      <w:r w:rsidRPr="00D50598">
        <w:rPr>
          <w:rFonts w:ascii="Times New Roman" w:hAnsi="Times New Roman"/>
          <w:b/>
          <w:i/>
          <w:lang w:bidi="he-IL"/>
        </w:rPr>
        <w:t>κατεύθυνση - έξοδο του Κυρίου</w:t>
      </w:r>
      <w:r w:rsidRPr="00D50598">
        <w:rPr>
          <w:rFonts w:ascii="Times New Roman" w:hAnsi="Times New Roman"/>
          <w:lang w:bidi="he-IL"/>
        </w:rPr>
        <w:t xml:space="preserve">. Αυτός ως Υιός του Ανθρώπου έχει απλώς δηλώσει ότι θα δοξασθεί </w:t>
      </w:r>
      <w:r w:rsidRPr="00315953">
        <w:rPr>
          <w:rFonts w:ascii="Times New Roman" w:hAnsi="Times New Roman"/>
          <w:i/>
          <w:lang w:bidi="he-IL"/>
        </w:rPr>
        <w:t>εὐθὺς</w:t>
      </w:r>
      <w:r>
        <w:rPr>
          <w:rFonts w:ascii="Times New Roman" w:hAnsi="Times New Roman"/>
          <w:lang w:bidi="he-IL"/>
        </w:rPr>
        <w:t xml:space="preserve"> </w:t>
      </w:r>
      <w:r w:rsidRPr="00D50598">
        <w:rPr>
          <w:rFonts w:ascii="Times New Roman" w:hAnsi="Times New Roman"/>
          <w:lang w:bidi="he-IL"/>
        </w:rPr>
        <w:t xml:space="preserve">από τον Θεό (δεν ονομάζεται Πατήρ) και ότι τα </w:t>
      </w:r>
      <w:r w:rsidRPr="00D50598">
        <w:rPr>
          <w:rFonts w:ascii="Times New Roman" w:hAnsi="Times New Roman"/>
          <w:b/>
          <w:i/>
          <w:lang w:bidi="he-IL"/>
        </w:rPr>
        <w:t>τεκνία</w:t>
      </w:r>
      <w:r w:rsidRPr="00D50598">
        <w:rPr>
          <w:rFonts w:ascii="Times New Roman" w:hAnsi="Times New Roman"/>
          <w:lang w:bidi="he-IL"/>
        </w:rPr>
        <w:t xml:space="preserve"> του θα τον αναζητήσουν αλλά δεν θα τον βρουν. Ουσιαστικά εν προκειμένω σκοπίμως «συγχέονται» δύο πορείες: </w:t>
      </w:r>
      <w:r w:rsidRPr="00D50598">
        <w:rPr>
          <w:rFonts w:ascii="Times New Roman" w:hAnsi="Times New Roman"/>
          <w:b/>
          <w:i/>
          <w:lang w:bidi="he-IL"/>
        </w:rPr>
        <w:t>(α)</w:t>
      </w:r>
      <w:r w:rsidRPr="00D50598">
        <w:rPr>
          <w:rFonts w:ascii="Times New Roman" w:hAnsi="Times New Roman"/>
          <w:lang w:bidi="he-IL"/>
        </w:rPr>
        <w:t xml:space="preserve"> η</w:t>
      </w:r>
      <w:r w:rsidRPr="00D50598">
        <w:rPr>
          <w:rFonts w:ascii="Times New Roman" w:hAnsi="Times New Roman"/>
          <w:b/>
          <w:i/>
          <w:lang w:bidi="he-IL"/>
        </w:rPr>
        <w:t xml:space="preserve"> οριζόντια </w:t>
      </w:r>
      <w:r w:rsidRPr="00D50598">
        <w:rPr>
          <w:rFonts w:ascii="Times New Roman" w:hAnsi="Times New Roman"/>
          <w:lang w:bidi="he-IL"/>
        </w:rPr>
        <w:t xml:space="preserve">πορεία προς το Πάθος </w:t>
      </w:r>
      <w:r>
        <w:rPr>
          <w:rFonts w:ascii="Times New Roman" w:hAnsi="Times New Roman"/>
          <w:lang w:bidi="he-IL"/>
        </w:rPr>
        <w:t>ή</w:t>
      </w:r>
      <w:r w:rsidRPr="00D50598">
        <w:rPr>
          <w:rFonts w:ascii="Times New Roman" w:hAnsi="Times New Roman"/>
          <w:lang w:bidi="he-IL"/>
        </w:rPr>
        <w:t xml:space="preserve"> /</w:t>
      </w:r>
      <w:r>
        <w:rPr>
          <w:rFonts w:ascii="Times New Roman" w:hAnsi="Times New Roman"/>
          <w:lang w:bidi="he-IL"/>
        </w:rPr>
        <w:t xml:space="preserve"> </w:t>
      </w:r>
      <w:r w:rsidRPr="00D50598">
        <w:rPr>
          <w:rFonts w:ascii="Times New Roman" w:hAnsi="Times New Roman"/>
          <w:lang w:bidi="he-IL"/>
        </w:rPr>
        <w:t xml:space="preserve">και τη Δόξα (προς τους Έλληνες;) και </w:t>
      </w:r>
      <w:r w:rsidRPr="00D50598">
        <w:rPr>
          <w:rFonts w:ascii="Times New Roman" w:hAnsi="Times New Roman"/>
          <w:b/>
          <w:i/>
          <w:lang w:bidi="he-IL"/>
        </w:rPr>
        <w:t>(β)</w:t>
      </w:r>
      <w:r w:rsidRPr="00D50598">
        <w:rPr>
          <w:rFonts w:ascii="Times New Roman" w:hAnsi="Times New Roman"/>
          <w:lang w:bidi="he-IL"/>
        </w:rPr>
        <w:t xml:space="preserve"> η κάθετη πορεία προς τον ουραν</w:t>
      </w:r>
      <w:r>
        <w:rPr>
          <w:rFonts w:ascii="Times New Roman" w:hAnsi="Times New Roman"/>
          <w:lang w:bidi="he-IL"/>
        </w:rPr>
        <w:t>ό - Ύψωση. Σημειωτέον ότι στα 7,</w:t>
      </w:r>
      <w:r w:rsidRPr="00D50598">
        <w:rPr>
          <w:rFonts w:ascii="Times New Roman" w:hAnsi="Times New Roman"/>
          <w:lang w:bidi="he-IL"/>
        </w:rPr>
        <w:t xml:space="preserve"> 33-34</w:t>
      </w:r>
      <w:r w:rsidRPr="00D50598">
        <w:rPr>
          <w:rStyle w:val="a4"/>
          <w:rFonts w:ascii="Times New Roman" w:hAnsi="Times New Roman"/>
          <w:lang w:bidi="he-IL"/>
        </w:rPr>
        <w:footnoteReference w:id="37"/>
      </w:r>
      <w:r w:rsidRPr="00D50598">
        <w:rPr>
          <w:rFonts w:ascii="Times New Roman" w:hAnsi="Times New Roman"/>
          <w:lang w:bidi="he-IL"/>
        </w:rPr>
        <w:t xml:space="preserve"> </w:t>
      </w:r>
      <w:r>
        <w:rPr>
          <w:rFonts w:ascii="Times New Roman" w:hAnsi="Times New Roman"/>
          <w:lang w:bidi="he-IL"/>
        </w:rPr>
        <w:t xml:space="preserve">και </w:t>
      </w:r>
      <w:r w:rsidRPr="00D50598">
        <w:rPr>
          <w:rFonts w:ascii="Times New Roman" w:hAnsi="Times New Roman"/>
          <w:lang w:bidi="he-IL"/>
        </w:rPr>
        <w:t>8, 21</w:t>
      </w:r>
      <w:r w:rsidRPr="00D50598">
        <w:rPr>
          <w:rStyle w:val="a4"/>
          <w:rFonts w:ascii="Times New Roman" w:hAnsi="Times New Roman"/>
          <w:lang w:bidi="he-IL"/>
        </w:rPr>
        <w:footnoteReference w:id="38"/>
      </w:r>
      <w:r w:rsidRPr="00D50598">
        <w:rPr>
          <w:rFonts w:ascii="Times New Roman" w:hAnsi="Times New Roman"/>
          <w:lang w:bidi="he-IL"/>
        </w:rPr>
        <w:t xml:space="preserve">, στα οποία παραπέμπει ο ίδιος ο Κύριος στο χωρίο 14, 33, ως χώρος φυγής («αντικείμενο εξόδου») του Ιησού υπονοούνται η Διασπορά των Ελλήνων και ο Άδης. Ο Πέτρος μάλλον στην αρχή κατανοεί το </w:t>
      </w:r>
      <w:r w:rsidRPr="00D50598">
        <w:rPr>
          <w:rFonts w:ascii="Times New Roman" w:hAnsi="Times New Roman"/>
          <w:b/>
          <w:i/>
          <w:lang w:bidi="he-IL"/>
        </w:rPr>
        <w:t>(α).</w:t>
      </w:r>
      <w:r w:rsidRPr="00D50598">
        <w:rPr>
          <w:rFonts w:ascii="Times New Roman" w:hAnsi="Times New Roman"/>
          <w:lang w:bidi="he-IL"/>
        </w:rPr>
        <w:t xml:space="preserve"> Γι’ αυτό και σπεύδει να τονίσει ότι θα Τον </w:t>
      </w:r>
      <w:r w:rsidRPr="00D50598">
        <w:rPr>
          <w:rFonts w:ascii="Times New Roman" w:hAnsi="Times New Roman"/>
          <w:b/>
          <w:lang w:bidi="he-IL"/>
        </w:rPr>
        <w:t>ακολουθήσει</w:t>
      </w:r>
      <w:r w:rsidRPr="00D50598">
        <w:rPr>
          <w:rFonts w:ascii="Times New Roman" w:hAnsi="Times New Roman"/>
          <w:b/>
          <w:i/>
          <w:lang w:bidi="he-IL"/>
        </w:rPr>
        <w:t xml:space="preserve"> άρτι</w:t>
      </w:r>
      <w:r w:rsidRPr="00D50598">
        <w:rPr>
          <w:rFonts w:ascii="Times New Roman" w:hAnsi="Times New Roman"/>
          <w:lang w:bidi="he-IL"/>
        </w:rPr>
        <w:t xml:space="preserve"> και θα </w:t>
      </w:r>
      <w:r w:rsidRPr="00D50598">
        <w:rPr>
          <w:rFonts w:ascii="Times New Roman" w:hAnsi="Times New Roman"/>
          <w:b/>
          <w:i/>
          <w:lang w:bidi="he-IL"/>
        </w:rPr>
        <w:t>θυσιάσει την ψυχήν του υπέρ αυτού</w:t>
      </w:r>
      <w:r w:rsidRPr="00D50598">
        <w:rPr>
          <w:rFonts w:ascii="Times New Roman" w:hAnsi="Times New Roman"/>
          <w:lang w:bidi="he-IL"/>
        </w:rPr>
        <w:t>. Το σκηνικό της νύκτας – του σκότους ήδη προδιαθέτει αρνητικά τον ακροατή</w:t>
      </w:r>
      <w:r>
        <w:rPr>
          <w:rFonts w:ascii="Times New Roman" w:hAnsi="Times New Roman"/>
          <w:lang w:bidi="he-IL"/>
        </w:rPr>
        <w:t>,</w:t>
      </w:r>
      <w:r w:rsidRPr="00D50598">
        <w:rPr>
          <w:rFonts w:ascii="Times New Roman" w:hAnsi="Times New Roman"/>
          <w:lang w:bidi="he-IL"/>
        </w:rPr>
        <w:t xml:space="preserve"> καθώς ήδη γνωρίζει ότι </w:t>
      </w:r>
      <w:r w:rsidRPr="00D50598">
        <w:rPr>
          <w:rFonts w:ascii="Times New Roman" w:hAnsi="Times New Roman"/>
          <w:i/>
          <w:lang w:bidi="he-IL"/>
        </w:rPr>
        <w:t>ο περιπατών τη νύχτα προσκόπτει</w:t>
      </w:r>
      <w:r>
        <w:rPr>
          <w:rFonts w:ascii="Times New Roman" w:hAnsi="Times New Roman"/>
          <w:lang w:bidi="he-IL"/>
        </w:rPr>
        <w:t xml:space="preserve"> (11, 9-10). </w:t>
      </w:r>
      <w:r w:rsidRPr="00D50598">
        <w:rPr>
          <w:rFonts w:ascii="Times New Roman" w:hAnsi="Times New Roman"/>
          <w:lang w:bidi="he-IL"/>
        </w:rPr>
        <w:t xml:space="preserve">Βεβαίως πρόκειται για </w:t>
      </w:r>
      <w:r>
        <w:rPr>
          <w:rFonts w:ascii="Times New Roman" w:hAnsi="Times New Roman"/>
          <w:lang w:bidi="he-IL"/>
        </w:rPr>
        <w:t>(προ)</w:t>
      </w:r>
      <w:r w:rsidRPr="00D50598">
        <w:rPr>
          <w:rFonts w:ascii="Times New Roman" w:hAnsi="Times New Roman"/>
          <w:b/>
          <w:lang w:bidi="he-IL"/>
        </w:rPr>
        <w:t>πασχάλια νύχτα</w:t>
      </w:r>
      <w:r w:rsidRPr="00D50598">
        <w:rPr>
          <w:rFonts w:ascii="Times New Roman" w:hAnsi="Times New Roman"/>
          <w:lang w:bidi="he-IL"/>
        </w:rPr>
        <w:t xml:space="preserve">, όταν και η ανάμνηση - ενθύμηση της </w:t>
      </w:r>
      <w:r>
        <w:rPr>
          <w:rFonts w:ascii="Times New Roman" w:hAnsi="Times New Roman"/>
          <w:lang w:bidi="he-IL"/>
        </w:rPr>
        <w:t xml:space="preserve">ηρωικής </w:t>
      </w:r>
      <w:r w:rsidRPr="00D50598">
        <w:rPr>
          <w:rFonts w:ascii="Times New Roman" w:hAnsi="Times New Roman"/>
          <w:lang w:bidi="he-IL"/>
        </w:rPr>
        <w:t xml:space="preserve">Εξόδου αναβιώνει γεννώντας προσδοκίες για την πορεία σε μια νέα Γη της Επαγγελίας. </w:t>
      </w:r>
    </w:p>
    <w:p w:rsidR="00655234" w:rsidRPr="00D50598" w:rsidRDefault="00655234" w:rsidP="00655234">
      <w:pPr>
        <w:pStyle w:val="a8"/>
        <w:numPr>
          <w:ilvl w:val="0"/>
          <w:numId w:val="19"/>
        </w:numPr>
        <w:autoSpaceDE w:val="0"/>
        <w:autoSpaceDN w:val="0"/>
        <w:adjustRightInd w:val="0"/>
        <w:rPr>
          <w:rFonts w:ascii="Times New Roman" w:hAnsi="Times New Roman"/>
          <w:b/>
          <w:lang w:bidi="he-IL"/>
        </w:rPr>
      </w:pPr>
      <w:r w:rsidRPr="00D50598">
        <w:rPr>
          <w:rFonts w:ascii="Times New Roman" w:hAnsi="Times New Roman"/>
          <w:lang w:bidi="he-IL"/>
        </w:rPr>
        <w:t xml:space="preserve">Ο Κύριος απαντά </w:t>
      </w:r>
      <w:r>
        <w:rPr>
          <w:rFonts w:ascii="Times New Roman" w:hAnsi="Times New Roman"/>
          <w:lang w:bidi="he-IL"/>
        </w:rPr>
        <w:t xml:space="preserve">στον Πέτρο </w:t>
      </w:r>
      <w:r w:rsidRPr="00D50598">
        <w:rPr>
          <w:rFonts w:ascii="Times New Roman" w:hAnsi="Times New Roman"/>
          <w:lang w:bidi="he-IL"/>
        </w:rPr>
        <w:t>μάλλον με θαυμαστικό και όχι ερωτηματικό:</w:t>
      </w:r>
      <w:r w:rsidRPr="00D50598">
        <w:rPr>
          <w:rFonts w:ascii="Times New Roman" w:hAnsi="Times New Roman"/>
          <w:b/>
          <w:caps/>
          <w:lang w:bidi="he-IL"/>
        </w:rPr>
        <w:t xml:space="preserve"> </w:t>
      </w:r>
      <w:r w:rsidRPr="00D50598">
        <w:rPr>
          <w:rFonts w:ascii="Times New Roman" w:hAnsi="Times New Roman"/>
          <w:b/>
          <w:i/>
          <w:caps/>
          <w:lang w:bidi="he-IL"/>
        </w:rPr>
        <w:t>τ</w:t>
      </w:r>
      <w:r w:rsidRPr="00D50598">
        <w:rPr>
          <w:rFonts w:ascii="Times New Roman" w:hAnsi="Times New Roman"/>
          <w:b/>
          <w:i/>
          <w:lang w:bidi="he-IL"/>
        </w:rPr>
        <w:t>ὴν ψυχήν σου ὑπὲρ ἐμοῦ θήσεις (!).</w:t>
      </w:r>
      <w:r w:rsidRPr="00D50598">
        <w:rPr>
          <w:rFonts w:ascii="Times New Roman" w:hAnsi="Times New Roman"/>
          <w:lang w:bidi="he-IL"/>
        </w:rPr>
        <w:t xml:space="preserve"> Κατόπιν, αφού προφητέψει την τριπλή απ</w:t>
      </w:r>
      <w:r w:rsidRPr="00D50598">
        <w:rPr>
          <w:rFonts w:ascii="Times New Roman" w:hAnsi="Times New Roman"/>
          <w:i/>
          <w:lang w:bidi="he-IL"/>
        </w:rPr>
        <w:t>άρνησ</w:t>
      </w:r>
      <w:r>
        <w:rPr>
          <w:rFonts w:ascii="Times New Roman" w:hAnsi="Times New Roman"/>
          <w:i/>
          <w:lang w:bidi="he-IL"/>
        </w:rPr>
        <w:t>ή</w:t>
      </w:r>
      <w:r w:rsidRPr="00D50598">
        <w:rPr>
          <w:rFonts w:ascii="Times New Roman" w:hAnsi="Times New Roman"/>
          <w:lang w:bidi="he-IL"/>
        </w:rPr>
        <w:t xml:space="preserve"> του </w:t>
      </w:r>
      <w:r>
        <w:rPr>
          <w:rFonts w:ascii="Times New Roman" w:hAnsi="Times New Roman"/>
          <w:lang w:bidi="he-IL"/>
        </w:rPr>
        <w:t>(</w:t>
      </w:r>
      <w:r w:rsidRPr="00D50598">
        <w:rPr>
          <w:rFonts w:ascii="Times New Roman" w:hAnsi="Times New Roman"/>
          <w:lang w:bidi="he-IL"/>
        </w:rPr>
        <w:t>Σίμωνα</w:t>
      </w:r>
      <w:r>
        <w:rPr>
          <w:rFonts w:ascii="Times New Roman" w:hAnsi="Times New Roman"/>
          <w:lang w:bidi="he-IL"/>
        </w:rPr>
        <w:t>)</w:t>
      </w:r>
      <w:r w:rsidRPr="00D50598">
        <w:rPr>
          <w:rFonts w:ascii="Times New Roman" w:hAnsi="Times New Roman"/>
          <w:lang w:bidi="he-IL"/>
        </w:rPr>
        <w:t xml:space="preserve"> στις 03:00 (</w:t>
      </w:r>
      <w:r w:rsidRPr="00D50598">
        <w:rPr>
          <w:rFonts w:ascii="Times New Roman" w:hAnsi="Times New Roman"/>
          <w:i/>
          <w:lang w:bidi="he-IL"/>
        </w:rPr>
        <w:t>αλεκτροφωνία</w:t>
      </w:r>
      <w:r w:rsidRPr="00D50598">
        <w:rPr>
          <w:rFonts w:ascii="Times New Roman" w:hAnsi="Times New Roman"/>
          <w:lang w:bidi="he-IL"/>
        </w:rPr>
        <w:t xml:space="preserve">), αναφέρει τα εξής: </w:t>
      </w:r>
      <w:r w:rsidRPr="00D50598">
        <w:rPr>
          <w:rFonts w:ascii="Times New Roman" w:hAnsi="Times New Roman"/>
          <w:b/>
          <w:i/>
          <w:lang w:bidi="he-IL"/>
        </w:rPr>
        <w:t>(1)</w:t>
      </w:r>
      <w:r w:rsidRPr="00D50598">
        <w:rPr>
          <w:rFonts w:ascii="Times New Roman" w:hAnsi="Times New Roman"/>
          <w:lang w:bidi="he-IL"/>
        </w:rPr>
        <w:t xml:space="preserve"> τον τόπο που εκείνος μόνος θα προετοιμάσει</w:t>
      </w:r>
      <w:r w:rsidRPr="00D50598">
        <w:rPr>
          <w:rFonts w:ascii="Times New Roman" w:hAnsi="Times New Roman"/>
          <w:vertAlign w:val="superscript"/>
          <w:lang w:bidi="he-IL"/>
        </w:rPr>
        <w:t>.</w:t>
      </w:r>
      <w:r w:rsidRPr="00D50598">
        <w:rPr>
          <w:rFonts w:ascii="Times New Roman" w:hAnsi="Times New Roman"/>
          <w:lang w:bidi="he-IL"/>
        </w:rPr>
        <w:t xml:space="preserve"> </w:t>
      </w:r>
      <w:r w:rsidRPr="00D50598">
        <w:rPr>
          <w:rFonts w:ascii="Times New Roman" w:hAnsi="Times New Roman"/>
          <w:b/>
          <w:i/>
          <w:lang w:bidi="he-IL"/>
        </w:rPr>
        <w:t xml:space="preserve">(2) </w:t>
      </w:r>
      <w:r w:rsidRPr="00D50598">
        <w:rPr>
          <w:rFonts w:ascii="Times New Roman" w:hAnsi="Times New Roman"/>
          <w:lang w:bidi="he-IL"/>
        </w:rPr>
        <w:t>την επιστροφή για να παραλάβει Εκείνος τους «Δώδεκα» (</w:t>
      </w:r>
      <w:r>
        <w:rPr>
          <w:rFonts w:ascii="Times New Roman" w:hAnsi="Times New Roman"/>
          <w:lang w:bidi="he-IL"/>
        </w:rPr>
        <w:t>κατ΄ουσίαν Έντεκα</w:t>
      </w:r>
      <w:r w:rsidRPr="00D50598">
        <w:rPr>
          <w:rFonts w:ascii="Times New Roman" w:hAnsi="Times New Roman"/>
          <w:lang w:bidi="he-IL"/>
        </w:rPr>
        <w:t xml:space="preserve">) και να είναι </w:t>
      </w:r>
      <w:r w:rsidRPr="00D50598">
        <w:rPr>
          <w:rFonts w:ascii="Times New Roman" w:hAnsi="Times New Roman"/>
          <w:b/>
          <w:i/>
          <w:lang w:bidi="he-IL"/>
        </w:rPr>
        <w:t>αχώριστα</w:t>
      </w:r>
      <w:r w:rsidRPr="00D50598">
        <w:rPr>
          <w:rFonts w:ascii="Times New Roman" w:hAnsi="Times New Roman"/>
          <w:lang w:bidi="he-IL"/>
        </w:rPr>
        <w:t xml:space="preserve"> μαζί</w:t>
      </w:r>
      <w:r w:rsidRPr="00D50598">
        <w:rPr>
          <w:rFonts w:ascii="Times New Roman" w:hAnsi="Times New Roman"/>
          <w:vertAlign w:val="superscript"/>
          <w:lang w:bidi="he-IL"/>
        </w:rPr>
        <w:t>.</w:t>
      </w:r>
      <w:r w:rsidRPr="00D50598">
        <w:rPr>
          <w:rFonts w:ascii="Times New Roman" w:hAnsi="Times New Roman"/>
          <w:lang w:bidi="he-IL"/>
        </w:rPr>
        <w:t xml:space="preserve"> </w:t>
      </w:r>
      <w:r w:rsidRPr="00D50598">
        <w:rPr>
          <w:rFonts w:ascii="Times New Roman" w:hAnsi="Times New Roman"/>
          <w:b/>
          <w:i/>
          <w:lang w:bidi="he-IL"/>
        </w:rPr>
        <w:t>(3)</w:t>
      </w:r>
      <w:r w:rsidRPr="00D50598">
        <w:rPr>
          <w:rFonts w:ascii="Times New Roman" w:hAnsi="Times New Roman"/>
          <w:lang w:bidi="he-IL"/>
        </w:rPr>
        <w:t xml:space="preserve"> την οικία του Πατέρα ως προορισμό, η οποία (οικία) μάλιστα είναι εξαιρετικά ευρύχωρη: διαθέτει </w:t>
      </w:r>
      <w:r w:rsidRPr="00D50598">
        <w:rPr>
          <w:rFonts w:ascii="Times New Roman" w:hAnsi="Times New Roman"/>
          <w:i/>
          <w:lang w:bidi="he-IL"/>
        </w:rPr>
        <w:t>πολλές μονές</w:t>
      </w:r>
      <w:r>
        <w:rPr>
          <w:rStyle w:val="a4"/>
          <w:rFonts w:ascii="Times New Roman" w:hAnsi="Times New Roman"/>
          <w:i/>
          <w:lang w:bidi="he-IL"/>
        </w:rPr>
        <w:footnoteReference w:id="39"/>
      </w:r>
      <w:r w:rsidRPr="00D50598">
        <w:rPr>
          <w:rFonts w:ascii="Times New Roman" w:hAnsi="Times New Roman"/>
          <w:lang w:bidi="he-IL"/>
        </w:rPr>
        <w:t xml:space="preserve"> ώστε να φιλοξενήσει όλους. Δεν προσδιορίζεται </w:t>
      </w:r>
      <w:r w:rsidRPr="00D50598">
        <w:rPr>
          <w:rFonts w:ascii="Times New Roman" w:hAnsi="Times New Roman"/>
          <w:b/>
          <w:i/>
          <w:lang w:bidi="he-IL"/>
        </w:rPr>
        <w:t xml:space="preserve">πού βρίσκεται </w:t>
      </w:r>
      <w:r w:rsidRPr="00D50598">
        <w:rPr>
          <w:rFonts w:ascii="Times New Roman" w:hAnsi="Times New Roman"/>
          <w:lang w:bidi="he-IL"/>
        </w:rPr>
        <w:t xml:space="preserve">η μεγαλειώδης αυτή οικία (στην Ιουδαία στην Ελλάδα ήστον ουρανό;). Στην καρδιά αυτού του εκτενούς λογίου υπονοείται </w:t>
      </w:r>
      <w:r w:rsidRPr="00D50598">
        <w:rPr>
          <w:rFonts w:ascii="Times New Roman" w:hAnsi="Times New Roman"/>
          <w:b/>
          <w:lang w:bidi="he-IL"/>
        </w:rPr>
        <w:t>η ταραχή</w:t>
      </w:r>
      <w:r w:rsidRPr="00D50598">
        <w:rPr>
          <w:rFonts w:ascii="Times New Roman" w:hAnsi="Times New Roman"/>
          <w:lang w:bidi="he-IL"/>
        </w:rPr>
        <w:t xml:space="preserve"> ως αντίδραση των ακροατών μαθητών (κάτι που ο ακροατής εκλαμβάνει ως διαίσθηση ότι η έξοδος διέρχεται μέσω πάθους) ενώ ως φάρμακο προβάλλει </w:t>
      </w:r>
      <w:r w:rsidRPr="00D50598">
        <w:rPr>
          <w:rFonts w:ascii="Times New Roman" w:hAnsi="Times New Roman"/>
          <w:b/>
          <w:i/>
          <w:lang w:bidi="he-IL"/>
        </w:rPr>
        <w:t>η πίστη στον Πατέρα και τον Υιό</w:t>
      </w:r>
      <w:r w:rsidRPr="00D50598">
        <w:rPr>
          <w:rFonts w:ascii="Times New Roman" w:hAnsi="Times New Roman"/>
          <w:lang w:bidi="he-IL"/>
        </w:rPr>
        <w:t>.</w:t>
      </w:r>
    </w:p>
    <w:p w:rsidR="00655234" w:rsidRPr="00D50598" w:rsidRDefault="00655234" w:rsidP="00655234">
      <w:pPr>
        <w:pStyle w:val="a8"/>
        <w:numPr>
          <w:ilvl w:val="0"/>
          <w:numId w:val="19"/>
        </w:numPr>
        <w:autoSpaceDE w:val="0"/>
        <w:autoSpaceDN w:val="0"/>
        <w:adjustRightInd w:val="0"/>
        <w:rPr>
          <w:rFonts w:ascii="Times New Roman" w:hAnsi="Times New Roman"/>
          <w:b/>
          <w:lang w:bidi="he-IL"/>
        </w:rPr>
      </w:pPr>
      <w:r w:rsidRPr="00D50598">
        <w:rPr>
          <w:rFonts w:ascii="Times New Roman" w:hAnsi="Times New Roman"/>
          <w:lang w:bidi="he-IL"/>
        </w:rPr>
        <w:lastRenderedPageBreak/>
        <w:t>Αυτή τη φορά ο Θ. απευθύνεται στον Ιησού. Είναι η μόνη φορά</w:t>
      </w:r>
      <w:r>
        <w:rPr>
          <w:rFonts w:ascii="Times New Roman" w:hAnsi="Times New Roman"/>
          <w:lang w:bidi="he-IL"/>
        </w:rPr>
        <w:t>,</w:t>
      </w:r>
      <w:r w:rsidRPr="00D50598">
        <w:rPr>
          <w:rFonts w:ascii="Times New Roman" w:hAnsi="Times New Roman"/>
          <w:lang w:bidi="he-IL"/>
        </w:rPr>
        <w:t xml:space="preserve"> που δεν επεξηγείται το όνομά του. Επαναλαμβάνει το ερώτημα του Σίμωνα αμφισβητώντας το ρήμα του σαρκωμένου Λόγου ότι γνωρίζουν ακριβώς την Οδό προς τον χώρο - την οικία</w:t>
      </w:r>
      <w:r>
        <w:rPr>
          <w:rFonts w:ascii="Times New Roman" w:hAnsi="Times New Roman"/>
          <w:lang w:bidi="he-IL"/>
        </w:rPr>
        <w:t xml:space="preserve"> με τις πολλές μονές</w:t>
      </w:r>
      <w:r w:rsidRPr="00FB1795">
        <w:rPr>
          <w:rFonts w:ascii="Times New Roman" w:hAnsi="Times New Roman"/>
          <w:lang w:bidi="he-IL"/>
        </w:rPr>
        <w:t xml:space="preserve"> </w:t>
      </w:r>
      <w:r w:rsidRPr="00D50598">
        <w:rPr>
          <w:rFonts w:ascii="Times New Roman" w:hAnsi="Times New Roman"/>
          <w:lang w:bidi="he-IL"/>
        </w:rPr>
        <w:t>όπου υπάγει. Αυτή την φορά ο Θ. δεν επαναλαμβάνει την άποψη</w:t>
      </w:r>
      <w:r>
        <w:rPr>
          <w:rFonts w:ascii="Times New Roman" w:hAnsi="Times New Roman"/>
          <w:lang w:bidi="he-IL"/>
        </w:rPr>
        <w:t>,</w:t>
      </w:r>
      <w:r w:rsidRPr="00D50598">
        <w:rPr>
          <w:rFonts w:ascii="Times New Roman" w:hAnsi="Times New Roman"/>
          <w:lang w:bidi="he-IL"/>
        </w:rPr>
        <w:t xml:space="preserve"> που </w:t>
      </w:r>
      <w:r>
        <w:rPr>
          <w:rFonts w:ascii="Times New Roman" w:hAnsi="Times New Roman"/>
          <w:lang w:bidi="he-IL"/>
        </w:rPr>
        <w:t xml:space="preserve">είχε διατυπώσει στο κεφ. 11, </w:t>
      </w:r>
      <w:r w:rsidRPr="00D50598">
        <w:rPr>
          <w:rFonts w:ascii="Times New Roman" w:hAnsi="Times New Roman"/>
          <w:lang w:bidi="he-IL"/>
        </w:rPr>
        <w:t xml:space="preserve">ότι οδεύει ο Υιός στον Άδη αν και σε αυτή τη συνάφεια φαίνεται να δικαιώνεται στην πρόσκληση </w:t>
      </w:r>
      <w:r w:rsidRPr="00D50598">
        <w:rPr>
          <w:rFonts w:ascii="Times New Roman" w:hAnsi="Times New Roman"/>
          <w:i/>
          <w:lang w:bidi="he-IL"/>
        </w:rPr>
        <w:t>ας πορευθούμε με εκείνον για να συναποθάνουμε</w:t>
      </w:r>
      <w:r w:rsidRPr="00D50598">
        <w:rPr>
          <w:rFonts w:ascii="Times New Roman" w:hAnsi="Times New Roman"/>
          <w:lang w:bidi="he-IL"/>
        </w:rPr>
        <w:t>.</w:t>
      </w:r>
      <w:r>
        <w:rPr>
          <w:rFonts w:ascii="Times New Roman" w:hAnsi="Times New Roman"/>
          <w:lang w:bidi="he-IL"/>
        </w:rPr>
        <w:t xml:space="preserve"> Η συνέχεια είναι η εξής:</w:t>
      </w:r>
      <w:r w:rsidRPr="00D50598">
        <w:rPr>
          <w:rFonts w:ascii="Times New Roman" w:hAnsi="Times New Roman"/>
          <w:lang w:bidi="he-IL"/>
        </w:rPr>
        <w:t xml:space="preserve"> </w:t>
      </w:r>
      <w:r w:rsidRPr="00D50598">
        <w:rPr>
          <w:rFonts w:ascii="Times New Roman" w:hAnsi="Times New Roman"/>
          <w:b/>
          <w:i/>
          <w:lang w:bidi="he-IL"/>
        </w:rPr>
        <w:t>(α)</w:t>
      </w:r>
      <w:r w:rsidRPr="00D50598">
        <w:rPr>
          <w:rFonts w:ascii="Times New Roman" w:hAnsi="Times New Roman"/>
          <w:lang w:bidi="he-IL"/>
        </w:rPr>
        <w:t xml:space="preserve"> Ο Ιησούς απευθύνεται σε αυτόν με το γνωστό λόγιο όπου σημειώνεται </w:t>
      </w:r>
      <w:r w:rsidRPr="00D50598">
        <w:rPr>
          <w:rFonts w:ascii="Times New Roman" w:hAnsi="Times New Roman"/>
          <w:b/>
          <w:lang w:bidi="he-IL"/>
        </w:rPr>
        <w:t>με πολυσύνδετο</w:t>
      </w:r>
      <w:r w:rsidRPr="00D50598">
        <w:rPr>
          <w:rFonts w:ascii="Times New Roman" w:hAnsi="Times New Roman"/>
          <w:lang w:bidi="he-IL"/>
        </w:rPr>
        <w:t xml:space="preserve"> ότι </w:t>
      </w:r>
      <w:r w:rsidRPr="00D50598">
        <w:rPr>
          <w:rFonts w:ascii="Times New Roman" w:hAnsi="Times New Roman"/>
          <w:b/>
          <w:lang w:bidi="he-IL"/>
        </w:rPr>
        <w:t xml:space="preserve">Αυτός </w:t>
      </w:r>
      <w:r w:rsidRPr="00D50598">
        <w:rPr>
          <w:rFonts w:ascii="Times New Roman" w:hAnsi="Times New Roman"/>
          <w:lang w:bidi="he-IL"/>
        </w:rPr>
        <w:t xml:space="preserve">είναι </w:t>
      </w:r>
      <w:r w:rsidRPr="00D50598">
        <w:rPr>
          <w:rFonts w:ascii="Times New Roman" w:hAnsi="Times New Roman"/>
          <w:b/>
          <w:i/>
          <w:lang w:bidi="he-IL"/>
        </w:rPr>
        <w:t>η οδός και η αλήθεια και η ζωή</w:t>
      </w:r>
      <w:r w:rsidRPr="00D50598">
        <w:rPr>
          <w:rFonts w:ascii="Times New Roman" w:hAnsi="Times New Roman"/>
          <w:lang w:bidi="he-IL"/>
        </w:rPr>
        <w:t xml:space="preserve">. Κατόπιν </w:t>
      </w:r>
      <w:r w:rsidRPr="00D50598">
        <w:rPr>
          <w:rFonts w:ascii="Times New Roman" w:hAnsi="Times New Roman"/>
          <w:b/>
          <w:i/>
          <w:lang w:bidi="he-IL"/>
        </w:rPr>
        <w:t>(β)</w:t>
      </w:r>
      <w:r w:rsidRPr="00D50598">
        <w:rPr>
          <w:rFonts w:ascii="Times New Roman" w:hAnsi="Times New Roman"/>
          <w:lang w:bidi="he-IL"/>
        </w:rPr>
        <w:t xml:space="preserve"> αποκλείει κάθε </w:t>
      </w:r>
      <w:r w:rsidRPr="00D50598">
        <w:rPr>
          <w:rFonts w:ascii="Times New Roman" w:hAnsi="Times New Roman"/>
          <w:b/>
          <w:i/>
          <w:lang w:bidi="he-IL"/>
        </w:rPr>
        <w:t>άλλου είδους οδό</w:t>
      </w:r>
      <w:r w:rsidRPr="00D50598">
        <w:rPr>
          <w:rFonts w:ascii="Times New Roman" w:hAnsi="Times New Roman"/>
          <w:lang w:bidi="he-IL"/>
        </w:rPr>
        <w:t xml:space="preserve"> προς τον Πατέρα</w:t>
      </w:r>
      <w:r>
        <w:rPr>
          <w:rFonts w:ascii="Times New Roman" w:hAnsi="Times New Roman"/>
          <w:lang w:bidi="he-IL"/>
        </w:rPr>
        <w:t xml:space="preserve"> (βλ. κατωτέρω)</w:t>
      </w:r>
      <w:r w:rsidRPr="00D50598">
        <w:rPr>
          <w:rFonts w:ascii="Times New Roman" w:hAnsi="Times New Roman"/>
          <w:lang w:bidi="he-IL"/>
        </w:rPr>
        <w:t xml:space="preserve">. </w:t>
      </w:r>
      <w:r w:rsidRPr="00D50598">
        <w:rPr>
          <w:rFonts w:ascii="Times New Roman" w:hAnsi="Times New Roman"/>
          <w:b/>
          <w:i/>
          <w:lang w:bidi="he-IL"/>
        </w:rPr>
        <w:t xml:space="preserve">(γ) </w:t>
      </w:r>
      <w:r w:rsidRPr="00315953">
        <w:rPr>
          <w:rFonts w:ascii="Times New Roman" w:hAnsi="Times New Roman"/>
          <w:lang w:bidi="he-IL"/>
        </w:rPr>
        <w:t>Τέλος</w:t>
      </w:r>
      <w:r w:rsidRPr="00D50598">
        <w:rPr>
          <w:rFonts w:ascii="Times New Roman" w:hAnsi="Times New Roman"/>
          <w:b/>
          <w:i/>
          <w:lang w:bidi="he-IL"/>
        </w:rPr>
        <w:t xml:space="preserve"> </w:t>
      </w:r>
      <w:r w:rsidRPr="00D50598">
        <w:rPr>
          <w:rFonts w:ascii="Times New Roman" w:hAnsi="Times New Roman"/>
          <w:lang w:bidi="he-IL"/>
        </w:rPr>
        <w:t xml:space="preserve">διαβεβαιώνει το εξής: </w:t>
      </w:r>
      <w:r w:rsidRPr="00D50598">
        <w:rPr>
          <w:rFonts w:ascii="Times New Roman" w:hAnsi="Times New Roman"/>
          <w:b/>
          <w:i/>
          <w:vertAlign w:val="superscript"/>
          <w:lang w:bidi="he-IL"/>
        </w:rPr>
        <w:t>7</w:t>
      </w:r>
      <w:r w:rsidRPr="00D50598">
        <w:rPr>
          <w:rFonts w:ascii="Times New Roman" w:hAnsi="Times New Roman"/>
          <w:b/>
          <w:i/>
          <w:lang w:bidi="he-IL"/>
        </w:rPr>
        <w:t xml:space="preserve">Εἰ ἐγνώκατέ με, καὶ τὸν </w:t>
      </w:r>
      <w:r w:rsidRPr="00D50598">
        <w:rPr>
          <w:rFonts w:ascii="Times New Roman" w:hAnsi="Times New Roman"/>
          <w:b/>
          <w:i/>
          <w:caps/>
          <w:lang w:bidi="he-IL"/>
        </w:rPr>
        <w:t>π</w:t>
      </w:r>
      <w:r w:rsidRPr="00D50598">
        <w:rPr>
          <w:rFonts w:ascii="Times New Roman" w:hAnsi="Times New Roman"/>
          <w:b/>
          <w:i/>
          <w:lang w:bidi="he-IL"/>
        </w:rPr>
        <w:t xml:space="preserve">ατέρα </w:t>
      </w:r>
      <w:r w:rsidRPr="00D50598">
        <w:rPr>
          <w:rFonts w:ascii="Times New Roman" w:hAnsi="Times New Roman"/>
          <w:b/>
          <w:i/>
          <w:u w:val="single"/>
          <w:lang w:bidi="he-IL"/>
        </w:rPr>
        <w:t>μου</w:t>
      </w:r>
      <w:r w:rsidRPr="00D50598">
        <w:rPr>
          <w:rFonts w:ascii="Times New Roman" w:hAnsi="Times New Roman"/>
          <w:b/>
          <w:u w:val="single"/>
          <w:lang w:bidi="he-IL"/>
        </w:rPr>
        <w:t xml:space="preserve"> </w:t>
      </w:r>
      <w:r w:rsidRPr="00D50598">
        <w:rPr>
          <w:rFonts w:ascii="Times New Roman" w:hAnsi="Times New Roman"/>
          <w:lang w:bidi="he-IL"/>
        </w:rPr>
        <w:t xml:space="preserve">(για πρώτη φορά το </w:t>
      </w:r>
      <w:r w:rsidRPr="00D50598">
        <w:rPr>
          <w:rFonts w:ascii="Times New Roman" w:hAnsi="Times New Roman"/>
          <w:b/>
          <w:i/>
          <w:lang w:bidi="he-IL"/>
        </w:rPr>
        <w:t xml:space="preserve">μου </w:t>
      </w:r>
      <w:r w:rsidRPr="00D50598">
        <w:rPr>
          <w:rFonts w:ascii="Times New Roman" w:hAnsi="Times New Roman"/>
          <w:lang w:bidi="he-IL"/>
        </w:rPr>
        <w:t>στον αποχαιρετιστήριο λόγο)</w:t>
      </w:r>
      <w:r w:rsidRPr="00D50598">
        <w:rPr>
          <w:rFonts w:ascii="Times New Roman" w:hAnsi="Times New Roman"/>
          <w:i/>
          <w:lang w:bidi="he-IL"/>
        </w:rPr>
        <w:t xml:space="preserve"> </w:t>
      </w:r>
      <w:r w:rsidRPr="00D50598">
        <w:rPr>
          <w:rFonts w:ascii="Times New Roman" w:hAnsi="Times New Roman"/>
          <w:b/>
          <w:i/>
          <w:lang w:bidi="he-IL"/>
        </w:rPr>
        <w:t>γνώσεσθε. Καὶ ἀπ᾽ ἄρτι γινώ</w:t>
      </w:r>
      <w:r>
        <w:rPr>
          <w:rFonts w:ascii="Times New Roman" w:hAnsi="Times New Roman"/>
          <w:b/>
          <w:i/>
          <w:lang w:bidi="he-IL"/>
        </w:rPr>
        <w:t>σκετε Α</w:t>
      </w:r>
      <w:r w:rsidRPr="00D50598">
        <w:rPr>
          <w:rFonts w:ascii="Times New Roman" w:hAnsi="Times New Roman"/>
          <w:b/>
          <w:i/>
          <w:lang w:bidi="he-IL"/>
        </w:rPr>
        <w:t>ὐτὸν καὶ ἑωρά</w:t>
      </w:r>
      <w:r>
        <w:rPr>
          <w:rFonts w:ascii="Times New Roman" w:hAnsi="Times New Roman"/>
          <w:b/>
          <w:i/>
          <w:lang w:bidi="he-IL"/>
        </w:rPr>
        <w:t>κατε Α</w:t>
      </w:r>
      <w:r w:rsidRPr="00D50598">
        <w:rPr>
          <w:rFonts w:ascii="Times New Roman" w:hAnsi="Times New Roman"/>
          <w:b/>
          <w:i/>
          <w:lang w:bidi="he-IL"/>
        </w:rPr>
        <w:t>ὐτόν.</w:t>
      </w:r>
      <w:r w:rsidRPr="00D50598">
        <w:rPr>
          <w:rFonts w:ascii="Times New Roman" w:hAnsi="Times New Roman"/>
          <w:b/>
          <w:lang w:bidi="he-IL"/>
        </w:rPr>
        <w:t xml:space="preserve"> </w:t>
      </w:r>
      <w:r w:rsidRPr="003E1B20">
        <w:rPr>
          <w:rFonts w:ascii="Times New Roman" w:hAnsi="Times New Roman"/>
          <w:lang w:bidi="he-IL"/>
        </w:rPr>
        <w:t>Στο ελληνικό ακροατήριο είναι πιθανός ο συσχετισμός των συγκεκριμένων λόγων του Κυρίου μ</w:t>
      </w:r>
      <w:r>
        <w:rPr>
          <w:rFonts w:ascii="Times New Roman" w:hAnsi="Times New Roman"/>
          <w:lang w:bidi="he-IL"/>
        </w:rPr>
        <w:t>ε τα αποχαιρετιστήρια ρήματα τού</w:t>
      </w:r>
      <w:r w:rsidRPr="003E1B20">
        <w:rPr>
          <w:rFonts w:ascii="Times New Roman" w:hAnsi="Times New Roman"/>
          <w:lang w:bidi="he-IL"/>
        </w:rPr>
        <w:t xml:space="preserve"> </w:t>
      </w:r>
      <w:r>
        <w:rPr>
          <w:rFonts w:ascii="Times New Roman" w:hAnsi="Times New Roman"/>
          <w:lang w:bidi="he-IL"/>
        </w:rPr>
        <w:t xml:space="preserve">επίσης καταδικασθέντος από την ηγεσία του λαού </w:t>
      </w:r>
      <w:r w:rsidRPr="003E1B20">
        <w:rPr>
          <w:rFonts w:ascii="Times New Roman" w:hAnsi="Times New Roman"/>
          <w:lang w:bidi="he-IL"/>
        </w:rPr>
        <w:t>Σωκράτους</w:t>
      </w:r>
      <w:r>
        <w:rPr>
          <w:rFonts w:ascii="Times New Roman" w:hAnsi="Times New Roman"/>
          <w:lang w:bidi="he-IL"/>
        </w:rPr>
        <w:t xml:space="preserve"> κατεξοχήν στον </w:t>
      </w:r>
      <w:r w:rsidRPr="004D36A9">
        <w:rPr>
          <w:rFonts w:ascii="Times New Roman" w:hAnsi="Times New Roman"/>
          <w:i/>
          <w:lang w:bidi="he-IL"/>
        </w:rPr>
        <w:t>Φαίδωνα</w:t>
      </w:r>
      <w:r>
        <w:rPr>
          <w:rFonts w:ascii="Times New Roman" w:hAnsi="Times New Roman"/>
          <w:lang w:bidi="he-IL"/>
        </w:rPr>
        <w:t xml:space="preserve">. Αυτός </w:t>
      </w:r>
      <w:r w:rsidRPr="003E1B20">
        <w:rPr>
          <w:rFonts w:ascii="Times New Roman" w:hAnsi="Times New Roman"/>
          <w:lang w:bidi="he-IL"/>
        </w:rPr>
        <w:t>επαγγελόταν γνώση του</w:t>
      </w:r>
      <w:r>
        <w:rPr>
          <w:rFonts w:ascii="Times New Roman" w:hAnsi="Times New Roman"/>
          <w:lang w:bidi="he-IL"/>
        </w:rPr>
        <w:t xml:space="preserve"> </w:t>
      </w:r>
      <w:r w:rsidRPr="003E1B20">
        <w:rPr>
          <w:rFonts w:ascii="Times New Roman" w:hAnsi="Times New Roman"/>
          <w:i/>
          <w:lang w:bidi="he-IL"/>
        </w:rPr>
        <w:t xml:space="preserve">εαυτού </w:t>
      </w:r>
      <w:r>
        <w:rPr>
          <w:rFonts w:ascii="Times New Roman" w:hAnsi="Times New Roman"/>
          <w:lang w:bidi="he-IL"/>
        </w:rPr>
        <w:t xml:space="preserve">(όχι κάποιου Πατέρα) </w:t>
      </w:r>
      <w:r w:rsidRPr="003E1B20">
        <w:rPr>
          <w:rFonts w:ascii="Times New Roman" w:hAnsi="Times New Roman"/>
          <w:lang w:bidi="he-IL"/>
        </w:rPr>
        <w:t xml:space="preserve">και </w:t>
      </w:r>
      <w:r>
        <w:rPr>
          <w:rFonts w:ascii="Times New Roman" w:hAnsi="Times New Roman"/>
          <w:lang w:bidi="he-IL"/>
        </w:rPr>
        <w:t xml:space="preserve">απελευθέρωση της ψυχής από τον τάφο της - το σώμα, ώστε να αναρριχηθεί αυτή και ιδίως ο νους </w:t>
      </w:r>
      <w:r>
        <w:rPr>
          <w:rFonts w:ascii="Times New Roman" w:hAnsi="Times New Roman"/>
          <w:b/>
          <w:lang w:bidi="he-IL"/>
        </w:rPr>
        <w:t>σε επουράνιες σφαίρες και δη τον ήλιο</w:t>
      </w:r>
      <w:r w:rsidRPr="003E1B20">
        <w:rPr>
          <w:rFonts w:ascii="Times New Roman" w:hAnsi="Times New Roman"/>
          <w:lang w:bidi="he-IL"/>
        </w:rPr>
        <w:t>.</w:t>
      </w:r>
    </w:p>
    <w:p w:rsidR="00655234" w:rsidRPr="00D50598" w:rsidRDefault="00655234" w:rsidP="00655234">
      <w:pPr>
        <w:pStyle w:val="a8"/>
        <w:numPr>
          <w:ilvl w:val="0"/>
          <w:numId w:val="19"/>
        </w:numPr>
        <w:autoSpaceDE w:val="0"/>
        <w:autoSpaceDN w:val="0"/>
        <w:adjustRightInd w:val="0"/>
        <w:rPr>
          <w:rFonts w:ascii="Times New Roman" w:hAnsi="Times New Roman"/>
          <w:b/>
          <w:lang w:bidi="he-IL"/>
        </w:rPr>
      </w:pPr>
      <w:r w:rsidRPr="00D50598">
        <w:rPr>
          <w:rFonts w:ascii="Times New Roman" w:hAnsi="Times New Roman"/>
          <w:lang w:bidi="he-IL"/>
        </w:rPr>
        <w:t xml:space="preserve">Από την απάντηση τυπικά προς τον </w:t>
      </w:r>
      <w:r>
        <w:rPr>
          <w:rFonts w:ascii="Times New Roman" w:hAnsi="Times New Roman"/>
          <w:lang w:bidi="he-IL"/>
        </w:rPr>
        <w:t>Θ.</w:t>
      </w:r>
      <w:r w:rsidRPr="00D50598">
        <w:rPr>
          <w:rFonts w:ascii="Times New Roman" w:hAnsi="Times New Roman"/>
          <w:lang w:bidi="he-IL"/>
        </w:rPr>
        <w:t xml:space="preserve"> και ουσιαστικά προς όλους (εφόσον χρησιμοποιεί</w:t>
      </w:r>
      <w:r>
        <w:rPr>
          <w:rFonts w:ascii="Times New Roman" w:hAnsi="Times New Roman"/>
          <w:lang w:bidi="he-IL"/>
        </w:rPr>
        <w:t>ται</w:t>
      </w:r>
      <w:r w:rsidRPr="00D50598">
        <w:rPr>
          <w:rFonts w:ascii="Times New Roman" w:hAnsi="Times New Roman"/>
          <w:lang w:bidi="he-IL"/>
        </w:rPr>
        <w:t xml:space="preserve"> β’ πληθυντικό</w:t>
      </w:r>
      <w:r>
        <w:rPr>
          <w:rFonts w:ascii="Times New Roman" w:hAnsi="Times New Roman"/>
          <w:lang w:bidi="he-IL"/>
        </w:rPr>
        <w:t>ς</w:t>
      </w:r>
      <w:r w:rsidRPr="00D50598">
        <w:rPr>
          <w:rFonts w:ascii="Times New Roman" w:hAnsi="Times New Roman"/>
          <w:lang w:bidi="he-IL"/>
        </w:rPr>
        <w:t xml:space="preserve">), συμπεραίνεται ότι ίσως στο νου εκείνου και των άλλων, ως προορισμός θεωρήθηκε ο Ναός, τον οποίο ο Ιησούς στην αρχή της δημόσιας δράσης επίσης πλησίον του Πάσχα τον </w:t>
      </w:r>
      <w:r w:rsidRPr="00D50598">
        <w:rPr>
          <w:rFonts w:ascii="Times New Roman" w:hAnsi="Times New Roman"/>
          <w:b/>
          <w:i/>
          <w:lang w:bidi="he-IL"/>
        </w:rPr>
        <w:t xml:space="preserve">κάθαρε </w:t>
      </w:r>
      <w:r w:rsidRPr="00D50598">
        <w:rPr>
          <w:rFonts w:ascii="Times New Roman" w:hAnsi="Times New Roman"/>
          <w:lang w:bidi="he-IL"/>
        </w:rPr>
        <w:t xml:space="preserve">και διακήρυξε ότι θα υποκαταστήσει αυτόν ως </w:t>
      </w:r>
      <w:r w:rsidRPr="00D50598">
        <w:rPr>
          <w:rFonts w:ascii="Times New Roman" w:hAnsi="Times New Roman"/>
          <w:b/>
          <w:i/>
          <w:lang w:bidi="he-IL"/>
        </w:rPr>
        <w:t>Οίκο του Πατέρα</w:t>
      </w:r>
      <w:r w:rsidRPr="00D50598">
        <w:rPr>
          <w:rFonts w:ascii="Times New Roman" w:hAnsi="Times New Roman"/>
          <w:lang w:bidi="he-IL"/>
        </w:rPr>
        <w:t xml:space="preserve"> του</w:t>
      </w:r>
      <w:r>
        <w:rPr>
          <w:rFonts w:ascii="Times New Roman" w:hAnsi="Times New Roman"/>
          <w:lang w:bidi="he-IL"/>
        </w:rPr>
        <w:t xml:space="preserve"> για τον οποίο βιώνει ζήλο</w:t>
      </w:r>
      <w:r w:rsidRPr="00D50598">
        <w:rPr>
          <w:rFonts w:ascii="Times New Roman" w:hAnsi="Times New Roman"/>
          <w:lang w:bidi="he-IL"/>
        </w:rPr>
        <w:t>.</w:t>
      </w:r>
      <w:r>
        <w:rPr>
          <w:rFonts w:ascii="Times New Roman" w:hAnsi="Times New Roman"/>
          <w:lang w:bidi="he-IL"/>
        </w:rPr>
        <w:t xml:space="preserve"> Αυτός (ο ζήλος = έρωτας) τελικά θα τον </w:t>
      </w:r>
      <w:r w:rsidRPr="00B12C76">
        <w:rPr>
          <w:rFonts w:ascii="Times New Roman" w:hAnsi="Times New Roman"/>
          <w:i/>
          <w:lang w:bidi="he-IL"/>
        </w:rPr>
        <w:t>καταφάγει</w:t>
      </w:r>
      <w:r>
        <w:rPr>
          <w:rFonts w:ascii="Times New Roman" w:hAnsi="Times New Roman"/>
          <w:lang w:bidi="he-IL"/>
        </w:rPr>
        <w:t xml:space="preserve"> (2, 17</w:t>
      </w:r>
      <w:r>
        <w:rPr>
          <w:rFonts w:ascii="Times New Roman" w:hAnsi="Times New Roman"/>
          <w:vertAlign w:val="superscript"/>
          <w:lang w:bidi="he-IL"/>
        </w:rPr>
        <w:t>.</w:t>
      </w:r>
      <w:r>
        <w:rPr>
          <w:rFonts w:ascii="Times New Roman" w:hAnsi="Times New Roman"/>
          <w:lang w:bidi="he-IL"/>
        </w:rPr>
        <w:t xml:space="preserve"> πρβλ. Ψ. 68, 9 Ο’). Ἀλλωστε η οδός, την οποία ηύθυνε ο Βαπτιστής στην έρημο προσκαλώντας σε </w:t>
      </w:r>
      <w:r w:rsidRPr="00B12C76">
        <w:rPr>
          <w:rFonts w:ascii="Times New Roman" w:hAnsi="Times New Roman"/>
          <w:i/>
          <w:lang w:bidi="he-IL"/>
        </w:rPr>
        <w:t>μεταστροφή,</w:t>
      </w:r>
      <w:r>
        <w:rPr>
          <w:rFonts w:ascii="Times New Roman" w:hAnsi="Times New Roman"/>
          <w:lang w:bidi="he-IL"/>
        </w:rPr>
        <w:t xml:space="preserve"> σύμφωνα με την αρχή του Ιω. ανακαλούσε τον Ησαΐα (κεφ. 40) και την απελευθέρωση» της Σιών και ιδίως του Ναού. Αυτή (η απελευθέρωση) ως οδό – μέθοδο απαιτούσε την πλήρη συμμόρφωση προς την Τορά</w:t>
      </w:r>
      <w:r>
        <w:rPr>
          <w:rStyle w:val="a4"/>
          <w:rFonts w:ascii="Times New Roman" w:hAnsi="Times New Roman"/>
          <w:lang w:bidi="he-IL"/>
        </w:rPr>
        <w:footnoteReference w:id="40"/>
      </w:r>
      <w:r>
        <w:rPr>
          <w:rFonts w:ascii="Times New Roman" w:hAnsi="Times New Roman"/>
          <w:lang w:bidi="he-IL"/>
        </w:rPr>
        <w:t xml:space="preserve">. Προφανώς </w:t>
      </w:r>
      <w:r w:rsidRPr="00D50598">
        <w:rPr>
          <w:rFonts w:ascii="Times New Roman" w:hAnsi="Times New Roman"/>
          <w:lang w:bidi="he-IL"/>
        </w:rPr>
        <w:t xml:space="preserve">στο νου του </w:t>
      </w:r>
      <w:r>
        <w:rPr>
          <w:rFonts w:ascii="Times New Roman" w:hAnsi="Times New Roman"/>
          <w:lang w:bidi="he-IL"/>
        </w:rPr>
        <w:t>Θ.</w:t>
      </w:r>
      <w:r w:rsidRPr="00D50598">
        <w:rPr>
          <w:rFonts w:ascii="Times New Roman" w:hAnsi="Times New Roman"/>
          <w:lang w:bidi="he-IL"/>
        </w:rPr>
        <w:t xml:space="preserve"> και των υπολοίπων ήταν χαραγμένες οι </w:t>
      </w:r>
      <w:r w:rsidRPr="00D50598">
        <w:rPr>
          <w:rFonts w:ascii="Times New Roman" w:hAnsi="Times New Roman"/>
          <w:i/>
          <w:highlight w:val="yellow"/>
          <w:lang w:bidi="he-IL"/>
        </w:rPr>
        <w:t>61</w:t>
      </w:r>
      <w:r w:rsidRPr="00D50598">
        <w:rPr>
          <w:rFonts w:ascii="Times New Roman" w:hAnsi="Times New Roman"/>
          <w:i/>
          <w:lang w:bidi="he-IL"/>
        </w:rPr>
        <w:t>7</w:t>
      </w:r>
      <w:r w:rsidRPr="00D50598">
        <w:rPr>
          <w:rFonts w:ascii="Times New Roman" w:hAnsi="Times New Roman"/>
          <w:lang w:bidi="he-IL"/>
        </w:rPr>
        <w:t xml:space="preserve"> εντολές</w:t>
      </w:r>
      <w:r>
        <w:rPr>
          <w:rFonts w:ascii="Times New Roman" w:hAnsi="Times New Roman"/>
          <w:lang w:bidi="he-IL"/>
        </w:rPr>
        <w:t xml:space="preserve"> ως τα μονοπάτια, </w:t>
      </w:r>
      <w:r w:rsidRPr="00D50598">
        <w:rPr>
          <w:rFonts w:ascii="Times New Roman" w:hAnsi="Times New Roman"/>
          <w:lang w:bidi="he-IL"/>
        </w:rPr>
        <w:t xml:space="preserve">που μεταφορικά </w:t>
      </w:r>
      <w:r>
        <w:rPr>
          <w:rFonts w:ascii="Times New Roman" w:hAnsi="Times New Roman"/>
          <w:lang w:bidi="he-IL"/>
        </w:rPr>
        <w:t xml:space="preserve">αναβίβαζαν </w:t>
      </w:r>
      <w:r w:rsidRPr="00D50598">
        <w:rPr>
          <w:rFonts w:ascii="Times New Roman" w:hAnsi="Times New Roman"/>
          <w:lang w:bidi="he-IL"/>
        </w:rPr>
        <w:t>στο Ναό και στη συνάντηση με τον Θεό. Σημειωτέον ότι την πασχάλια ν</w:t>
      </w:r>
      <w:r>
        <w:rPr>
          <w:rFonts w:ascii="Times New Roman" w:hAnsi="Times New Roman"/>
          <w:lang w:bidi="he-IL"/>
        </w:rPr>
        <w:t>ύχτα, που αναβίωνε η λυτρωτική Έ</w:t>
      </w:r>
      <w:r w:rsidRPr="00D50598">
        <w:rPr>
          <w:rFonts w:ascii="Times New Roman" w:hAnsi="Times New Roman"/>
          <w:lang w:bidi="he-IL"/>
        </w:rPr>
        <w:t xml:space="preserve">ξοδος προς το Σινά, ψαλλόταν και μάλιστα ως επισφράγιση των ψαλμών – Αλληλούια, ο γνωστός στην χριστιανική λατρεία ως </w:t>
      </w:r>
      <w:r w:rsidRPr="00D50598">
        <w:rPr>
          <w:rFonts w:ascii="Times New Roman" w:hAnsi="Times New Roman"/>
          <w:b/>
          <w:lang w:bidi="he-IL"/>
        </w:rPr>
        <w:t>«</w:t>
      </w:r>
      <w:r w:rsidRPr="00D50598">
        <w:rPr>
          <w:rFonts w:ascii="Times New Roman" w:hAnsi="Times New Roman"/>
          <w:lang w:bidi="he-IL"/>
        </w:rPr>
        <w:t xml:space="preserve">Άμωμος», ο πλέον εκτεταμένος Ψαλμός από τους 150. Πρόκειται για </w:t>
      </w:r>
      <w:r>
        <w:rPr>
          <w:rFonts w:ascii="Times New Roman" w:hAnsi="Times New Roman"/>
          <w:lang w:bidi="he-IL"/>
        </w:rPr>
        <w:t xml:space="preserve">τον </w:t>
      </w:r>
      <w:r w:rsidRPr="00D50598">
        <w:rPr>
          <w:rFonts w:ascii="Times New Roman" w:hAnsi="Times New Roman"/>
          <w:lang w:bidi="he-IL"/>
        </w:rPr>
        <w:t>Ψαλμό</w:t>
      </w:r>
      <w:r>
        <w:rPr>
          <w:rFonts w:ascii="Times New Roman" w:hAnsi="Times New Roman"/>
          <w:lang w:bidi="he-IL"/>
        </w:rPr>
        <w:t xml:space="preserve"> 118 (Ο’)</w:t>
      </w:r>
      <w:r w:rsidRPr="00D50598">
        <w:rPr>
          <w:rFonts w:ascii="Times New Roman" w:hAnsi="Times New Roman"/>
          <w:lang w:bidi="he-IL"/>
        </w:rPr>
        <w:t xml:space="preserve"> στον οποίο δίνεται υπερβολική έμφαση στις τρίβους, τις εντολές και στην </w:t>
      </w:r>
      <w:r w:rsidRPr="00D50598">
        <w:rPr>
          <w:rFonts w:ascii="Times New Roman" w:hAnsi="Times New Roman"/>
          <w:b/>
          <w:i/>
          <w:lang w:bidi="he-IL"/>
        </w:rPr>
        <w:t>αλήθεια</w:t>
      </w:r>
      <w:r w:rsidRPr="00D50598">
        <w:rPr>
          <w:rFonts w:ascii="Times New Roman" w:hAnsi="Times New Roman"/>
          <w:lang w:bidi="he-IL"/>
        </w:rPr>
        <w:t xml:space="preserve"> που προσφέρει η Τορά, όπως και τη ζωή. Όταν πραγματώνεται η κάθαρση του Ναού, ο σχολιαστής αφηγητής σημειώνει ότι ακόμη οι μαθητές </w:t>
      </w:r>
      <w:r w:rsidRPr="004B0128">
        <w:rPr>
          <w:rFonts w:ascii="Times New Roman" w:hAnsi="Times New Roman"/>
          <w:b/>
          <w:lang w:bidi="he-IL"/>
        </w:rPr>
        <w:t xml:space="preserve">δεν μπορούσαν κατανοήσουν ότι Εκείνος ομιλούσε περί του Σώματός </w:t>
      </w:r>
      <w:r w:rsidRPr="00232FD2">
        <w:rPr>
          <w:rFonts w:ascii="Times New Roman" w:hAnsi="Times New Roman"/>
          <w:b/>
          <w:caps/>
          <w:lang w:bidi="he-IL"/>
        </w:rPr>
        <w:t>τ</w:t>
      </w:r>
      <w:r w:rsidRPr="004B0128">
        <w:rPr>
          <w:rFonts w:ascii="Times New Roman" w:hAnsi="Times New Roman"/>
          <w:b/>
          <w:lang w:bidi="he-IL"/>
        </w:rPr>
        <w:t>ου</w:t>
      </w:r>
      <w:r w:rsidRPr="00D50598">
        <w:rPr>
          <w:rFonts w:ascii="Times New Roman" w:hAnsi="Times New Roman"/>
          <w:lang w:bidi="he-IL"/>
        </w:rPr>
        <w:t>, το οποίο θα ανέσταινε μετά από τρεις ημέρες</w:t>
      </w:r>
      <w:r>
        <w:rPr>
          <w:rFonts w:ascii="Times New Roman" w:hAnsi="Times New Roman"/>
          <w:lang w:bidi="he-IL"/>
        </w:rPr>
        <w:t xml:space="preserve"> (2, 22). Σε στρατηγικά σημεία </w:t>
      </w:r>
      <w:r w:rsidRPr="00D50598">
        <w:rPr>
          <w:rFonts w:ascii="Times New Roman" w:hAnsi="Times New Roman"/>
          <w:lang w:bidi="he-IL"/>
        </w:rPr>
        <w:t xml:space="preserve">της αποχαιρετιστήριας Ομιλίας επίσης ο Ιησούς ομιλεί περί του Πνεύματος, το οποίο δεν θα λειτουργήσει απλώς ως Παράκλητος </w:t>
      </w:r>
      <w:r>
        <w:rPr>
          <w:rFonts w:ascii="Times New Roman" w:hAnsi="Times New Roman"/>
          <w:lang w:bidi="he-IL"/>
        </w:rPr>
        <w:t xml:space="preserve">των μαθητών και Κατήγορος του κόσμου, αναπληρώνοντας το κενό της απουσίας του, </w:t>
      </w:r>
      <w:r w:rsidRPr="00D50598">
        <w:rPr>
          <w:rFonts w:ascii="Times New Roman" w:hAnsi="Times New Roman"/>
          <w:lang w:bidi="he-IL"/>
        </w:rPr>
        <w:t xml:space="preserve">αλλά επιπλέον </w:t>
      </w:r>
      <w:r w:rsidRPr="00D50598">
        <w:rPr>
          <w:rFonts w:ascii="Times New Roman" w:hAnsi="Times New Roman"/>
          <w:b/>
          <w:i/>
          <w:lang w:bidi="he-IL"/>
        </w:rPr>
        <w:t>θα οδηγήσει τους μαθητές σε όλη την αλήθεια</w:t>
      </w:r>
      <w:r w:rsidRPr="00D50598">
        <w:rPr>
          <w:rFonts w:ascii="Times New Roman" w:hAnsi="Times New Roman"/>
          <w:lang w:bidi="he-IL"/>
        </w:rPr>
        <w:t xml:space="preserve"> (16, 13)</w:t>
      </w:r>
      <w:r>
        <w:rPr>
          <w:rFonts w:ascii="Times New Roman" w:hAnsi="Times New Roman"/>
          <w:lang w:bidi="he-IL"/>
        </w:rPr>
        <w:t>: ουσιαστικά στον Ίδιο</w:t>
      </w:r>
      <w:r w:rsidRPr="00D50598">
        <w:rPr>
          <w:rFonts w:ascii="Times New Roman" w:hAnsi="Times New Roman"/>
          <w:lang w:bidi="he-IL"/>
        </w:rPr>
        <w:t xml:space="preserve">. </w:t>
      </w:r>
      <w:r>
        <w:rPr>
          <w:rFonts w:ascii="Times New Roman" w:hAnsi="Times New Roman"/>
          <w:lang w:bidi="he-IL"/>
        </w:rPr>
        <w:t xml:space="preserve">Πιθανότατα το Πνεύμα είναι </w:t>
      </w:r>
      <w:r w:rsidRPr="00C4212C">
        <w:rPr>
          <w:rFonts w:ascii="Times New Roman" w:hAnsi="Times New Roman"/>
          <w:b/>
          <w:i/>
          <w:lang w:bidi="he-IL"/>
        </w:rPr>
        <w:t xml:space="preserve">η </w:t>
      </w:r>
      <w:r>
        <w:rPr>
          <w:rFonts w:ascii="Times New Roman" w:hAnsi="Times New Roman"/>
          <w:b/>
          <w:i/>
          <w:lang w:bidi="he-IL"/>
        </w:rPr>
        <w:t xml:space="preserve">άφθονη </w:t>
      </w:r>
      <w:r w:rsidRPr="00C4212C">
        <w:rPr>
          <w:rFonts w:ascii="Times New Roman" w:hAnsi="Times New Roman"/>
          <w:b/>
          <w:i/>
          <w:lang w:bidi="he-IL"/>
        </w:rPr>
        <w:t>χάρις</w:t>
      </w:r>
      <w:r>
        <w:rPr>
          <w:rFonts w:ascii="Times New Roman" w:hAnsi="Times New Roman"/>
          <w:lang w:bidi="he-IL"/>
        </w:rPr>
        <w:t xml:space="preserve"> που μνημονεύθηκε στον Πρόλογο χωρίς να εμφανίζεται αλλού ο όρος.</w:t>
      </w:r>
    </w:p>
    <w:p w:rsidR="00655234" w:rsidRPr="00315953" w:rsidRDefault="00655234" w:rsidP="00655234">
      <w:pPr>
        <w:pStyle w:val="a8"/>
        <w:numPr>
          <w:ilvl w:val="0"/>
          <w:numId w:val="19"/>
        </w:numPr>
        <w:autoSpaceDE w:val="0"/>
        <w:autoSpaceDN w:val="0"/>
        <w:adjustRightInd w:val="0"/>
        <w:rPr>
          <w:rFonts w:cs="Arial"/>
          <w:vertAlign w:val="superscript"/>
          <w:lang w:bidi="he-IL"/>
        </w:rPr>
      </w:pPr>
      <w:r>
        <w:rPr>
          <w:rFonts w:ascii="Times New Roman" w:hAnsi="Times New Roman"/>
          <w:lang w:bidi="he-IL"/>
        </w:rPr>
        <w:t>Μετά το</w:t>
      </w:r>
      <w:r w:rsidRPr="00315953">
        <w:rPr>
          <w:rFonts w:ascii="Times New Roman" w:hAnsi="Times New Roman"/>
          <w:lang w:bidi="he-IL"/>
        </w:rPr>
        <w:t xml:space="preserve"> διάλογο με τον Θ., ακολουθεί εκείνος αναφορικά με το ύψιστο ζητούμενο του Μωυσέα αλλά και όλων των προσωπικοτήτων της Π.Δ.: </w:t>
      </w:r>
      <w:r w:rsidRPr="00315953">
        <w:rPr>
          <w:rFonts w:ascii="Times New Roman" w:hAnsi="Times New Roman"/>
          <w:b/>
          <w:i/>
          <w:lang w:bidi="he-IL"/>
        </w:rPr>
        <w:t>την φανέρωση του Πατέρα</w:t>
      </w:r>
      <w:r w:rsidRPr="00315953">
        <w:rPr>
          <w:rFonts w:ascii="Times New Roman" w:hAnsi="Times New Roman"/>
          <w:lang w:bidi="he-IL"/>
        </w:rPr>
        <w:t>. Ερωτά ο γνωστός από</w:t>
      </w:r>
      <w:r>
        <w:rPr>
          <w:rFonts w:ascii="Times New Roman" w:hAnsi="Times New Roman"/>
          <w:lang w:bidi="he-IL"/>
        </w:rPr>
        <w:t xml:space="preserve"> </w:t>
      </w:r>
      <w:r w:rsidRPr="00315953">
        <w:rPr>
          <w:rFonts w:ascii="Times New Roman" w:hAnsi="Times New Roman"/>
          <w:lang w:bidi="he-IL"/>
        </w:rPr>
        <w:t xml:space="preserve">την κλήση του κεφ. 1 και τη διαμεσολάβηση προς τους Έλληνες </w:t>
      </w:r>
      <w:r w:rsidRPr="00315953">
        <w:rPr>
          <w:rFonts w:ascii="Times New Roman" w:hAnsi="Times New Roman"/>
          <w:i/>
          <w:lang w:bidi="he-IL"/>
        </w:rPr>
        <w:t xml:space="preserve">πρωτόκλητος </w:t>
      </w:r>
      <w:r w:rsidRPr="00315953">
        <w:rPr>
          <w:rFonts w:ascii="Times New Roman" w:hAnsi="Times New Roman"/>
          <w:lang w:bidi="he-IL"/>
        </w:rPr>
        <w:t>Φίλιππος «ἐκ Βηθσαϊδά τῆ</w:t>
      </w:r>
      <w:r>
        <w:rPr>
          <w:rFonts w:ascii="Times New Roman" w:hAnsi="Times New Roman"/>
          <w:lang w:bidi="he-IL"/>
        </w:rPr>
        <w:t>ς Γαλιλαίας»:</w:t>
      </w:r>
      <w:r w:rsidRPr="00315953">
        <w:rPr>
          <w:rFonts w:ascii="Times New Roman" w:hAnsi="Times New Roman"/>
          <w:lang w:bidi="he-IL"/>
        </w:rPr>
        <w:t xml:space="preserve"> </w:t>
      </w:r>
      <w:r w:rsidRPr="00232FD2">
        <w:rPr>
          <w:rFonts w:ascii="Times New Roman" w:hAnsi="Times New Roman"/>
          <w:b/>
          <w:i/>
          <w:caps/>
          <w:lang w:bidi="he-IL"/>
        </w:rPr>
        <w:t>κ</w:t>
      </w:r>
      <w:r w:rsidRPr="00232FD2">
        <w:rPr>
          <w:rFonts w:ascii="Times New Roman" w:hAnsi="Times New Roman"/>
          <w:b/>
          <w:i/>
          <w:lang w:bidi="he-IL"/>
        </w:rPr>
        <w:t xml:space="preserve">ύριε, δεῖξον ἡμῖν τὸν </w:t>
      </w:r>
      <w:r w:rsidRPr="00232FD2">
        <w:rPr>
          <w:rFonts w:ascii="Times New Roman" w:hAnsi="Times New Roman"/>
          <w:b/>
          <w:i/>
          <w:caps/>
          <w:lang w:bidi="he-IL"/>
        </w:rPr>
        <w:t>π</w:t>
      </w:r>
      <w:r w:rsidRPr="00232FD2">
        <w:rPr>
          <w:rFonts w:ascii="Times New Roman" w:hAnsi="Times New Roman"/>
          <w:b/>
          <w:i/>
          <w:lang w:bidi="he-IL"/>
        </w:rPr>
        <w:t>ατέρα, καὶ ἀρκεῖ ἡμῖν!</w:t>
      </w:r>
      <w:r w:rsidRPr="00315953">
        <w:rPr>
          <w:rFonts w:ascii="Times New Roman" w:hAnsi="Times New Roman"/>
          <w:i/>
          <w:lang w:bidi="he-IL"/>
        </w:rPr>
        <w:t xml:space="preserve"> </w:t>
      </w:r>
      <w:r w:rsidRPr="00315953">
        <w:rPr>
          <w:rFonts w:ascii="Times New Roman" w:hAnsi="Times New Roman"/>
          <w:i/>
          <w:caps/>
          <w:lang w:bidi="he-IL"/>
        </w:rPr>
        <w:t>λ</w:t>
      </w:r>
      <w:r w:rsidRPr="00315953">
        <w:rPr>
          <w:rFonts w:ascii="Times New Roman" w:hAnsi="Times New Roman"/>
          <w:i/>
          <w:lang w:bidi="he-IL"/>
        </w:rPr>
        <w:t xml:space="preserve">έγει αὐτῷ ὁ Ἰησοῦς· </w:t>
      </w:r>
      <w:r w:rsidRPr="00315953">
        <w:rPr>
          <w:rFonts w:ascii="Times New Roman" w:hAnsi="Times New Roman"/>
          <w:b/>
          <w:i/>
          <w:lang w:bidi="he-IL"/>
        </w:rPr>
        <w:t>Τοσούτῳ χρόνῳ μεθ᾽ ὑμῶν εἰμι καὶ οὐκ ἔγνωκάς με, Φίλιππε;</w:t>
      </w:r>
      <w:r w:rsidRPr="00315953">
        <w:rPr>
          <w:rFonts w:ascii="Times New Roman" w:hAnsi="Times New Roman"/>
          <w:i/>
          <w:lang w:bidi="he-IL"/>
        </w:rPr>
        <w:t xml:space="preserve"> </w:t>
      </w:r>
      <w:r w:rsidRPr="00315953">
        <w:rPr>
          <w:rFonts w:ascii="Times New Roman" w:hAnsi="Times New Roman"/>
          <w:b/>
          <w:i/>
          <w:lang w:bidi="he-IL"/>
        </w:rPr>
        <w:t>ὁ ἑωρακὼς ἐμὲ ἑώρακεν τὸν Πατέρα· πῶς σὺ λέγεις· «</w:t>
      </w:r>
      <w:r w:rsidRPr="00D920F2">
        <w:rPr>
          <w:rFonts w:ascii="Times New Roman" w:hAnsi="Times New Roman"/>
          <w:b/>
          <w:i/>
          <w:caps/>
          <w:lang w:bidi="he-IL"/>
        </w:rPr>
        <w:t>δ</w:t>
      </w:r>
      <w:r w:rsidRPr="00315953">
        <w:rPr>
          <w:rFonts w:ascii="Times New Roman" w:hAnsi="Times New Roman"/>
          <w:b/>
          <w:i/>
          <w:lang w:bidi="he-IL"/>
        </w:rPr>
        <w:t>εῖξον ἡμῖν τὸν Πατέρα;»</w:t>
      </w:r>
      <w:r w:rsidRPr="00315953">
        <w:rPr>
          <w:rFonts w:ascii="Times New Roman" w:hAnsi="Times New Roman"/>
          <w:i/>
          <w:lang w:bidi="he-IL"/>
        </w:rPr>
        <w:t xml:space="preserve"> </w:t>
      </w:r>
      <w:r w:rsidRPr="00315953">
        <w:rPr>
          <w:rFonts w:ascii="Times New Roman" w:hAnsi="Times New Roman"/>
          <w:b/>
          <w:i/>
          <w:lang w:bidi="he-IL"/>
        </w:rPr>
        <w:t xml:space="preserve">Οὐ πιστεύεις ὅτι ἐγὼ ἐν τῷ Πατρὶ καὶ ὁ Πατὴρ </w:t>
      </w:r>
      <w:r w:rsidRPr="00315953">
        <w:rPr>
          <w:rFonts w:ascii="Times New Roman" w:hAnsi="Times New Roman"/>
          <w:b/>
          <w:i/>
          <w:lang w:bidi="he-IL"/>
        </w:rPr>
        <w:lastRenderedPageBreak/>
        <w:t xml:space="preserve">ἐν ἐμοί ἐστιν; Τὰ ῥήματα ἃ ἐγὼ λέγω ὑμῖν ἀπ᾽ ἐμαυτοῦ οὐ λαλῶ, ὁ δὲ </w:t>
      </w:r>
      <w:r w:rsidRPr="00315953">
        <w:rPr>
          <w:rFonts w:ascii="Times New Roman" w:hAnsi="Times New Roman"/>
          <w:b/>
          <w:i/>
          <w:caps/>
          <w:lang w:bidi="he-IL"/>
        </w:rPr>
        <w:t>π</w:t>
      </w:r>
      <w:r w:rsidRPr="00315953">
        <w:rPr>
          <w:rFonts w:ascii="Times New Roman" w:hAnsi="Times New Roman"/>
          <w:b/>
          <w:i/>
          <w:lang w:bidi="he-IL"/>
        </w:rPr>
        <w:t xml:space="preserve">ατὴρ ἐν ἐμοὶ μένων </w:t>
      </w:r>
      <w:r w:rsidRPr="00232FD2">
        <w:rPr>
          <w:rFonts w:ascii="Times New Roman" w:hAnsi="Times New Roman"/>
          <w:b/>
          <w:i/>
          <w:lang w:bidi="he-IL"/>
        </w:rPr>
        <w:t>ποιεῖ τὰ ἔργα αὐτοῦ</w:t>
      </w:r>
      <w:r w:rsidRPr="00232FD2">
        <w:rPr>
          <w:rStyle w:val="a4"/>
          <w:rFonts w:ascii="Times New Roman" w:hAnsi="Times New Roman"/>
          <w:b/>
          <w:i/>
          <w:lang w:bidi="he-IL"/>
        </w:rPr>
        <w:footnoteReference w:id="41"/>
      </w:r>
      <w:r w:rsidRPr="00315953">
        <w:rPr>
          <w:rFonts w:ascii="Times New Roman" w:hAnsi="Times New Roman"/>
          <w:lang w:bidi="he-IL"/>
        </w:rPr>
        <w:t xml:space="preserve"> </w:t>
      </w:r>
      <w:r>
        <w:rPr>
          <w:rFonts w:ascii="Times New Roman" w:hAnsi="Times New Roman"/>
          <w:lang w:bidi="he-IL"/>
        </w:rPr>
        <w:t xml:space="preserve"> (14, 8-10).</w:t>
      </w:r>
    </w:p>
    <w:p w:rsidR="00655234" w:rsidRPr="00315953" w:rsidRDefault="00655234" w:rsidP="00655234">
      <w:pPr>
        <w:pStyle w:val="a8"/>
        <w:numPr>
          <w:ilvl w:val="0"/>
          <w:numId w:val="19"/>
        </w:numPr>
        <w:autoSpaceDE w:val="0"/>
        <w:autoSpaceDN w:val="0"/>
        <w:adjustRightInd w:val="0"/>
        <w:rPr>
          <w:rFonts w:cs="Arial"/>
          <w:vertAlign w:val="superscript"/>
          <w:lang w:bidi="he-IL"/>
        </w:rPr>
      </w:pPr>
      <w:r w:rsidRPr="00315953">
        <w:rPr>
          <w:rFonts w:ascii="Times New Roman" w:hAnsi="Times New Roman"/>
          <w:lang w:bidi="he-IL"/>
        </w:rPr>
        <w:t>Στο τέλος των αποχαιρετιστήριων λόγων, όπως ήδη επισημάνθηκε,</w:t>
      </w:r>
      <w:r>
        <w:rPr>
          <w:rFonts w:ascii="Times New Roman" w:hAnsi="Times New Roman"/>
          <w:lang w:bidi="he-IL"/>
        </w:rPr>
        <w:t xml:space="preserve"> οι μαθητές (</w:t>
      </w:r>
      <w:r w:rsidRPr="00315953">
        <w:rPr>
          <w:rFonts w:ascii="Times New Roman" w:hAnsi="Times New Roman"/>
          <w:lang w:bidi="he-IL"/>
        </w:rPr>
        <w:t>άρα και ο Θ.) πλέον δεν αμφιβάλλουν ότι οδεύει προς τον Πατέρα από τον οποίο και εξήλθε. Διερωτώνται μόνον για το μικρό μεσοδιάστημα μέχρι να έλθει και να τον ξαναδούν. Επίσης πλέον νομίζουν ότι κατ</w:t>
      </w:r>
      <w:r>
        <w:rPr>
          <w:rFonts w:ascii="Times New Roman" w:hAnsi="Times New Roman"/>
          <w:lang w:bidi="he-IL"/>
        </w:rPr>
        <w:t xml:space="preserve">ανοούν αρτιότερα τα ρήματά Του </w:t>
      </w:r>
      <w:r w:rsidRPr="00315953">
        <w:rPr>
          <w:rFonts w:ascii="Times New Roman" w:hAnsi="Times New Roman"/>
          <w:lang w:bidi="he-IL"/>
        </w:rPr>
        <w:t xml:space="preserve">και </w:t>
      </w:r>
      <w:r>
        <w:rPr>
          <w:rFonts w:ascii="Times New Roman" w:hAnsi="Times New Roman"/>
          <w:lang w:bidi="he-IL"/>
        </w:rPr>
        <w:t xml:space="preserve">συνεπώς </w:t>
      </w:r>
      <w:r w:rsidRPr="00315953">
        <w:rPr>
          <w:rFonts w:ascii="Times New Roman" w:hAnsi="Times New Roman"/>
          <w:lang w:bidi="he-IL"/>
        </w:rPr>
        <w:t>και τα λόγια</w:t>
      </w:r>
      <w:r>
        <w:rPr>
          <w:rFonts w:ascii="Times New Roman" w:hAnsi="Times New Roman"/>
          <w:lang w:bidi="he-IL"/>
        </w:rPr>
        <w:t xml:space="preserve"> Του</w:t>
      </w:r>
      <w:r w:rsidRPr="00315953">
        <w:rPr>
          <w:rFonts w:ascii="Times New Roman" w:hAnsi="Times New Roman"/>
          <w:lang w:bidi="he-IL"/>
        </w:rPr>
        <w:t xml:space="preserve"> προς τον </w:t>
      </w:r>
      <w:r>
        <w:rPr>
          <w:rFonts w:ascii="Times New Roman" w:hAnsi="Times New Roman"/>
          <w:lang w:bidi="he-IL"/>
        </w:rPr>
        <w:t>Θ.</w:t>
      </w:r>
      <w:r w:rsidRPr="00315953">
        <w:rPr>
          <w:rFonts w:ascii="Times New Roman" w:hAnsi="Times New Roman"/>
          <w:lang w:bidi="he-IL"/>
        </w:rPr>
        <w:t xml:space="preserve">: </w:t>
      </w:r>
      <w:r w:rsidRPr="003C3B71">
        <w:rPr>
          <w:rFonts w:ascii="Times New Roman" w:hAnsi="Times New Roman"/>
          <w:i/>
          <w:caps/>
          <w:lang w:bidi="he-IL"/>
        </w:rPr>
        <w:t>ε</w:t>
      </w:r>
      <w:r w:rsidRPr="003C3B71">
        <w:rPr>
          <w:rFonts w:ascii="Times New Roman" w:hAnsi="Times New Roman"/>
          <w:i/>
          <w:lang w:bidi="he-IL"/>
        </w:rPr>
        <w:t>ἶπαν οὖν ἐκ τῶν μαθητῶν αὐτοῦ πρὸς ἀλλήλους</w:t>
      </w:r>
      <w:r w:rsidRPr="00315953">
        <w:rPr>
          <w:rFonts w:ascii="Times New Roman" w:hAnsi="Times New Roman"/>
          <w:lang w:bidi="he-IL"/>
        </w:rPr>
        <w:t xml:space="preserve">· </w:t>
      </w:r>
      <w:r>
        <w:rPr>
          <w:rFonts w:ascii="Times New Roman" w:hAnsi="Times New Roman"/>
          <w:lang w:bidi="he-IL"/>
        </w:rPr>
        <w:t>«</w:t>
      </w:r>
      <w:r w:rsidRPr="00315953">
        <w:rPr>
          <w:rFonts w:ascii="Times New Roman" w:hAnsi="Times New Roman"/>
          <w:b/>
          <w:i/>
          <w:caps/>
          <w:lang w:bidi="he-IL"/>
        </w:rPr>
        <w:t>τ</w:t>
      </w:r>
      <w:r w:rsidRPr="00315953">
        <w:rPr>
          <w:rFonts w:ascii="Times New Roman" w:hAnsi="Times New Roman"/>
          <w:b/>
          <w:i/>
          <w:lang w:bidi="he-IL"/>
        </w:rPr>
        <w:t>ί ἐστιν τοῦτο ὃ λέγει ἡμῖν· «</w:t>
      </w:r>
      <w:r w:rsidRPr="00315953">
        <w:rPr>
          <w:rFonts w:ascii="Times New Roman" w:hAnsi="Times New Roman"/>
          <w:b/>
          <w:i/>
          <w:caps/>
          <w:lang w:bidi="he-IL"/>
        </w:rPr>
        <w:t>μ</w:t>
      </w:r>
      <w:r w:rsidRPr="00315953">
        <w:rPr>
          <w:rFonts w:ascii="Times New Roman" w:hAnsi="Times New Roman"/>
          <w:b/>
          <w:i/>
          <w:lang w:bidi="he-IL"/>
        </w:rPr>
        <w:t xml:space="preserve">ικρὸν καὶ οὐ θεωρεῖτέ με, καὶ πάλιν μικρὸν καὶ ὄψεσθέ με;» καί· ὅτι «ὑπάγω πρὸς τὸν Πατέρα;» ἔλεγον οὖν· </w:t>
      </w:r>
      <w:r>
        <w:rPr>
          <w:rFonts w:ascii="Times New Roman" w:hAnsi="Times New Roman"/>
          <w:b/>
          <w:i/>
          <w:lang w:bidi="he-IL"/>
        </w:rPr>
        <w:t>«</w:t>
      </w:r>
      <w:r w:rsidRPr="00315953">
        <w:rPr>
          <w:rFonts w:ascii="Times New Roman" w:hAnsi="Times New Roman"/>
          <w:b/>
          <w:i/>
          <w:lang w:bidi="he-IL"/>
        </w:rPr>
        <w:t xml:space="preserve">τί ἐστιν τοῦτο [ὃ λέγει] </w:t>
      </w:r>
      <w:r>
        <w:rPr>
          <w:rFonts w:ascii="Times New Roman" w:hAnsi="Times New Roman"/>
          <w:b/>
          <w:i/>
          <w:lang w:bidi="he-IL"/>
        </w:rPr>
        <w:t>«</w:t>
      </w:r>
      <w:r w:rsidRPr="00315953">
        <w:rPr>
          <w:rFonts w:ascii="Times New Roman" w:hAnsi="Times New Roman"/>
          <w:b/>
          <w:i/>
          <w:lang w:bidi="he-IL"/>
        </w:rPr>
        <w:t>τὸ μικρόν</w:t>
      </w:r>
      <w:r>
        <w:rPr>
          <w:rFonts w:ascii="Times New Roman" w:hAnsi="Times New Roman"/>
          <w:b/>
          <w:i/>
          <w:lang w:bidi="he-IL"/>
        </w:rPr>
        <w:t>»</w:t>
      </w:r>
      <w:r w:rsidRPr="00315953">
        <w:rPr>
          <w:rFonts w:ascii="Times New Roman" w:hAnsi="Times New Roman"/>
          <w:b/>
          <w:i/>
          <w:lang w:bidi="he-IL"/>
        </w:rPr>
        <w:t>; οὐκ οἴδαμεν τί λαλεῖ</w:t>
      </w:r>
      <w:r>
        <w:rPr>
          <w:rFonts w:ascii="Times New Roman" w:hAnsi="Times New Roman"/>
          <w:b/>
          <w:i/>
          <w:lang w:bidi="he-IL"/>
        </w:rPr>
        <w:t>»</w:t>
      </w:r>
      <w:r w:rsidRPr="00315953">
        <w:rPr>
          <w:rFonts w:ascii="Times New Roman" w:hAnsi="Times New Roman"/>
          <w:b/>
          <w:i/>
          <w:lang w:bidi="he-IL"/>
        </w:rPr>
        <w:t xml:space="preserve">. </w:t>
      </w:r>
      <w:r w:rsidRPr="00315953">
        <w:rPr>
          <w:rFonts w:ascii="Times New Roman" w:hAnsi="Times New Roman"/>
          <w:vertAlign w:val="superscript"/>
          <w:lang w:bidi="he-IL"/>
        </w:rPr>
        <w:t>19</w:t>
      </w:r>
      <w:r w:rsidRPr="00315953">
        <w:rPr>
          <w:rFonts w:ascii="Times New Roman" w:hAnsi="Times New Roman"/>
          <w:lang w:bidi="he-IL"/>
        </w:rPr>
        <w:t xml:space="preserve">Ἔγνω [ὁ] Ἰησοῦς ὅτι ἤθελον αὐτὸν ἐρωτᾶν, καὶ εἶπεν αὐτοῖς· </w:t>
      </w:r>
      <w:r>
        <w:rPr>
          <w:rFonts w:ascii="Times New Roman" w:hAnsi="Times New Roman"/>
          <w:lang w:bidi="he-IL"/>
        </w:rPr>
        <w:t>«</w:t>
      </w:r>
      <w:r w:rsidRPr="00315953">
        <w:rPr>
          <w:rFonts w:ascii="Times New Roman" w:hAnsi="Times New Roman"/>
          <w:b/>
          <w:i/>
          <w:lang w:bidi="he-IL"/>
        </w:rPr>
        <w:t xml:space="preserve">περὶ τούτου ζητεῖτε μετ᾽ ἀλλήλων ὅτι εἶπον· μικρὸν καὶ οὐ θεωρεῖτέ με, καὶ πάλιν μικρὸν καὶ ὄψεσθέ με; </w:t>
      </w:r>
      <w:r w:rsidRPr="00315953">
        <w:rPr>
          <w:rFonts w:ascii="Times New Roman" w:hAnsi="Times New Roman"/>
          <w:i/>
          <w:lang w:bidi="he-IL"/>
        </w:rPr>
        <w:t>[…]</w:t>
      </w:r>
      <w:r>
        <w:rPr>
          <w:rFonts w:ascii="Times New Roman" w:hAnsi="Times New Roman"/>
          <w:i/>
          <w:lang w:bidi="he-IL"/>
        </w:rPr>
        <w:t xml:space="preserve"> Ἐ</w:t>
      </w:r>
      <w:r w:rsidRPr="00315953">
        <w:rPr>
          <w:rFonts w:ascii="Times New Roman" w:hAnsi="Times New Roman"/>
          <w:i/>
          <w:lang w:bidi="he-IL"/>
        </w:rPr>
        <w:t xml:space="preserve">ξῆλθον παρὰ τοῦ </w:t>
      </w:r>
      <w:r w:rsidRPr="00315953">
        <w:rPr>
          <w:rFonts w:ascii="Times New Roman" w:hAnsi="Times New Roman"/>
          <w:i/>
          <w:caps/>
          <w:lang w:bidi="he-IL"/>
        </w:rPr>
        <w:t>π</w:t>
      </w:r>
      <w:r w:rsidRPr="00315953">
        <w:rPr>
          <w:rFonts w:ascii="Times New Roman" w:hAnsi="Times New Roman"/>
          <w:i/>
          <w:lang w:bidi="he-IL"/>
        </w:rPr>
        <w:t xml:space="preserve">ατρὸς καὶ ἐλήλυθα εἰς τὸν κόσμον· πάλιν ἀφίημι τὸν κόσμον καὶ πορεύομαι πρὸς τὸν </w:t>
      </w:r>
      <w:r w:rsidRPr="00315953">
        <w:rPr>
          <w:rFonts w:ascii="Times New Roman" w:hAnsi="Times New Roman"/>
          <w:i/>
          <w:caps/>
          <w:lang w:bidi="he-IL"/>
        </w:rPr>
        <w:t>π</w:t>
      </w:r>
      <w:r w:rsidRPr="00315953">
        <w:rPr>
          <w:rFonts w:ascii="Times New Roman" w:hAnsi="Times New Roman"/>
          <w:i/>
          <w:lang w:bidi="he-IL"/>
        </w:rPr>
        <w:t>ατέρα</w:t>
      </w:r>
      <w:r>
        <w:rPr>
          <w:rFonts w:ascii="Times New Roman" w:hAnsi="Times New Roman"/>
          <w:i/>
          <w:lang w:bidi="he-IL"/>
        </w:rPr>
        <w:t>»</w:t>
      </w:r>
      <w:r w:rsidRPr="00315953">
        <w:rPr>
          <w:rFonts w:ascii="Times New Roman" w:hAnsi="Times New Roman"/>
          <w:i/>
          <w:lang w:bidi="he-IL"/>
        </w:rPr>
        <w:t xml:space="preserve">. Λέγουσιν οἱ μαθηταὶ αὐτοῦ· </w:t>
      </w:r>
      <w:r>
        <w:rPr>
          <w:rFonts w:ascii="Times New Roman" w:hAnsi="Times New Roman"/>
          <w:i/>
          <w:lang w:bidi="he-IL"/>
        </w:rPr>
        <w:t>«</w:t>
      </w:r>
      <w:r w:rsidRPr="00315953">
        <w:rPr>
          <w:rFonts w:ascii="Times New Roman" w:hAnsi="Times New Roman"/>
          <w:b/>
          <w:i/>
          <w:lang w:bidi="he-IL"/>
        </w:rPr>
        <w:t xml:space="preserve">ἴδε νῦν ἐν παρρησίᾳ λαλεῖς καὶ παροιμίαν οὐδεμίαν λέγεις. νῦν οἴδαμεν ὅτι οἶδας πάντα καὶ οὐ χρείαν ἔχεις ἵνα τίς σε ἐρωτᾷ· ἐν τούτῳ </w:t>
      </w:r>
      <w:r w:rsidRPr="00315953">
        <w:rPr>
          <w:rFonts w:ascii="Times New Roman" w:hAnsi="Times New Roman"/>
          <w:b/>
          <w:i/>
          <w:u w:val="single"/>
          <w:lang w:bidi="he-IL"/>
        </w:rPr>
        <w:t xml:space="preserve">πιστεύομεν </w:t>
      </w:r>
      <w:r w:rsidRPr="00315953">
        <w:rPr>
          <w:rFonts w:ascii="Times New Roman" w:hAnsi="Times New Roman"/>
          <w:b/>
          <w:i/>
          <w:lang w:bidi="he-IL"/>
        </w:rPr>
        <w:t xml:space="preserve">ὅτι ἀπὸ </w:t>
      </w:r>
      <w:r w:rsidRPr="00315953">
        <w:rPr>
          <w:rFonts w:ascii="Times New Roman" w:hAnsi="Times New Roman"/>
          <w:b/>
          <w:i/>
          <w:caps/>
          <w:lang w:bidi="he-IL"/>
        </w:rPr>
        <w:t>θ</w:t>
      </w:r>
      <w:r w:rsidRPr="00315953">
        <w:rPr>
          <w:rFonts w:ascii="Times New Roman" w:hAnsi="Times New Roman"/>
          <w:b/>
          <w:i/>
          <w:lang w:bidi="he-IL"/>
        </w:rPr>
        <w:t>εοῦ ἐξῆλθες</w:t>
      </w:r>
      <w:r>
        <w:rPr>
          <w:rFonts w:ascii="Times New Roman" w:hAnsi="Times New Roman"/>
          <w:b/>
          <w:i/>
          <w:lang w:bidi="he-IL"/>
        </w:rPr>
        <w:t>»</w:t>
      </w:r>
      <w:r w:rsidRPr="00315953">
        <w:rPr>
          <w:rFonts w:ascii="Times New Roman" w:hAnsi="Times New Roman"/>
          <w:b/>
          <w:i/>
          <w:lang w:bidi="he-IL"/>
        </w:rPr>
        <w:t>.</w:t>
      </w:r>
      <w:r w:rsidRPr="00315953">
        <w:rPr>
          <w:rFonts w:ascii="Times New Roman" w:hAnsi="Times New Roman"/>
          <w:i/>
          <w:lang w:bidi="he-IL"/>
        </w:rPr>
        <w:t xml:space="preserve"> ἀπεκρίθη αὐτοῖς Ἰησοῦς· </w:t>
      </w:r>
      <w:r>
        <w:rPr>
          <w:rFonts w:ascii="Times New Roman" w:hAnsi="Times New Roman"/>
          <w:i/>
          <w:lang w:bidi="he-IL"/>
        </w:rPr>
        <w:t>«</w:t>
      </w:r>
      <w:r w:rsidRPr="00315953">
        <w:rPr>
          <w:rFonts w:ascii="Times New Roman" w:hAnsi="Times New Roman"/>
          <w:i/>
          <w:lang w:bidi="he-IL"/>
        </w:rPr>
        <w:t xml:space="preserve">ἄρτι πιστεύετε; ἰδοὺ ἔρχεται ὥρα καὶ ἐλήλυθεν ἵνα σκορπισθῆτε ἕκαστος εἰς τὰ ἴδια κἀμὲ μόνον ἀφῆτε· καὶ οὐκ εἰμὶ μόνος, ὅτι ὁ </w:t>
      </w:r>
      <w:r w:rsidRPr="00FB1795">
        <w:rPr>
          <w:rFonts w:ascii="Times New Roman" w:hAnsi="Times New Roman"/>
          <w:i/>
          <w:caps/>
          <w:lang w:bidi="he-IL"/>
        </w:rPr>
        <w:t>π</w:t>
      </w:r>
      <w:r w:rsidRPr="00315953">
        <w:rPr>
          <w:rFonts w:ascii="Times New Roman" w:hAnsi="Times New Roman"/>
          <w:i/>
          <w:lang w:bidi="he-IL"/>
        </w:rPr>
        <w:t>ατὴρ μετ᾽ ἐμοῦ ἐστιν</w:t>
      </w:r>
      <w:r>
        <w:rPr>
          <w:rFonts w:ascii="Times New Roman" w:hAnsi="Times New Roman"/>
          <w:i/>
          <w:lang w:bidi="he-IL"/>
        </w:rPr>
        <w:t>»</w:t>
      </w:r>
      <w:r w:rsidRPr="00315953">
        <w:rPr>
          <w:rFonts w:ascii="Times New Roman" w:hAnsi="Times New Roman"/>
          <w:i/>
          <w:lang w:bidi="he-IL"/>
        </w:rPr>
        <w:t>.</w:t>
      </w:r>
      <w:r>
        <w:rPr>
          <w:rFonts w:ascii="Times New Roman" w:hAnsi="Times New Roman"/>
          <w:lang w:bidi="he-IL"/>
        </w:rPr>
        <w:t xml:space="preserve"> (16, 17-19. 28</w:t>
      </w:r>
      <w:r w:rsidRPr="00315953">
        <w:rPr>
          <w:rFonts w:ascii="Times New Roman" w:hAnsi="Times New Roman"/>
          <w:lang w:bidi="he-IL"/>
        </w:rPr>
        <w:t xml:space="preserve">-32). Για τον Ιησού βεβαίως ο λόγος με παρρησία είναι ο μεταπασχάλιος: </w:t>
      </w:r>
      <w:r>
        <w:rPr>
          <w:rFonts w:ascii="Times New Roman" w:hAnsi="Times New Roman"/>
          <w:lang w:bidi="he-IL"/>
        </w:rPr>
        <w:t>«</w:t>
      </w:r>
      <w:r w:rsidRPr="00315953">
        <w:rPr>
          <w:rFonts w:ascii="Times New Roman" w:hAnsi="Times New Roman"/>
          <w:i/>
          <w:lang w:bidi="he-IL"/>
        </w:rPr>
        <w:t>Ταῦτα ἐν παροιμίαις λελάληκα ὑμῖν· ἔρχεται ὥρα ὅτε οὐκέτι ἐν παροιμίαις λαλήσω ὑμῖν, ἀλλὰ παρρησίᾳ περὶ τοῦ Πατρὸς ἀπαγγελῶ ὑμῖν</w:t>
      </w:r>
      <w:r>
        <w:rPr>
          <w:rFonts w:ascii="Times New Roman" w:hAnsi="Times New Roman"/>
          <w:i/>
          <w:lang w:bidi="he-IL"/>
        </w:rPr>
        <w:t>»</w:t>
      </w:r>
      <w:r w:rsidRPr="00315953">
        <w:rPr>
          <w:rFonts w:ascii="Times New Roman" w:hAnsi="Times New Roman"/>
          <w:lang w:bidi="he-IL"/>
        </w:rPr>
        <w:t xml:space="preserve"> (16, 25).</w:t>
      </w:r>
    </w:p>
    <w:p w:rsidR="00655234" w:rsidRDefault="00655234" w:rsidP="00655234">
      <w:pPr>
        <w:pStyle w:val="1"/>
        <w:spacing w:before="0"/>
        <w:rPr>
          <w:lang w:bidi="he-IL"/>
        </w:rPr>
      </w:pPr>
    </w:p>
    <w:p w:rsidR="00655234" w:rsidRPr="008F3C50" w:rsidRDefault="00655234" w:rsidP="00655234">
      <w:pPr>
        <w:pStyle w:val="1"/>
        <w:numPr>
          <w:ilvl w:val="0"/>
          <w:numId w:val="24"/>
        </w:numPr>
        <w:spacing w:before="0"/>
        <w:ind w:left="714" w:hanging="357"/>
        <w:jc w:val="left"/>
        <w:rPr>
          <w:lang w:bidi="he-IL"/>
        </w:rPr>
      </w:pPr>
      <w:r>
        <w:rPr>
          <w:lang w:bidi="he-IL"/>
        </w:rPr>
        <w:t>Σκηνή Γ’ (20, 24-31)</w:t>
      </w:r>
    </w:p>
    <w:p w:rsidR="00655234" w:rsidRPr="0026035D" w:rsidRDefault="00655234" w:rsidP="00655234">
      <w:pPr>
        <w:autoSpaceDE w:val="0"/>
        <w:autoSpaceDN w:val="0"/>
        <w:adjustRightInd w:val="0"/>
        <w:rPr>
          <w:rFonts w:ascii="Times New Roman" w:hAnsi="Times New Roman"/>
          <w:i/>
          <w:sz w:val="20"/>
          <w:szCs w:val="20"/>
          <w:vertAlign w:val="superscript"/>
          <w:lang w:bidi="he-IL"/>
        </w:rPr>
      </w:pPr>
    </w:p>
    <w:p w:rsidR="00655234" w:rsidRPr="00A327C1" w:rsidRDefault="00655234" w:rsidP="00655234">
      <w:pPr>
        <w:autoSpaceDE w:val="0"/>
        <w:autoSpaceDN w:val="0"/>
        <w:adjustRightInd w:val="0"/>
        <w:rPr>
          <w:rFonts w:ascii="Times New Roman" w:hAnsi="Times New Roman"/>
          <w:szCs w:val="22"/>
          <w:lang w:bidi="he-IL"/>
        </w:rPr>
      </w:pPr>
      <w:r w:rsidRPr="00A327C1">
        <w:rPr>
          <w:rFonts w:ascii="Times New Roman" w:hAnsi="Times New Roman"/>
          <w:szCs w:val="22"/>
          <w:vertAlign w:val="superscript"/>
          <w:lang w:bidi="he-IL"/>
        </w:rPr>
        <w:t xml:space="preserve">19 </w:t>
      </w:r>
      <w:r w:rsidRPr="00A327C1">
        <w:rPr>
          <w:rFonts w:ascii="Times New Roman" w:hAnsi="Times New Roman"/>
          <w:szCs w:val="22"/>
          <w:lang w:bidi="he-IL"/>
        </w:rPr>
        <w:t xml:space="preserve">Οὔσης οὖν ὀψίας τῇ ἡμέρᾳ ἐκείνῃ τῇ μιᾷ </w:t>
      </w:r>
      <w:r w:rsidRPr="00A327C1">
        <w:rPr>
          <w:rFonts w:ascii="Times New Roman" w:hAnsi="Times New Roman"/>
          <w:caps/>
          <w:szCs w:val="22"/>
          <w:lang w:bidi="he-IL"/>
        </w:rPr>
        <w:t>σ</w:t>
      </w:r>
      <w:r w:rsidRPr="00A327C1">
        <w:rPr>
          <w:rFonts w:ascii="Times New Roman" w:hAnsi="Times New Roman"/>
          <w:szCs w:val="22"/>
          <w:lang w:bidi="he-IL"/>
        </w:rPr>
        <w:t xml:space="preserve">αββάτων </w:t>
      </w:r>
    </w:p>
    <w:p w:rsidR="00655234" w:rsidRPr="00A327C1" w:rsidRDefault="00655234" w:rsidP="00655234">
      <w:pPr>
        <w:autoSpaceDE w:val="0"/>
        <w:autoSpaceDN w:val="0"/>
        <w:adjustRightInd w:val="0"/>
        <w:rPr>
          <w:rFonts w:ascii="Times New Roman" w:hAnsi="Times New Roman"/>
          <w:szCs w:val="22"/>
          <w:lang w:bidi="he-IL"/>
        </w:rPr>
      </w:pPr>
      <w:r w:rsidRPr="00A327C1">
        <w:rPr>
          <w:rFonts w:ascii="Times New Roman" w:hAnsi="Times New Roman"/>
          <w:szCs w:val="22"/>
          <w:lang w:bidi="he-IL"/>
        </w:rPr>
        <w:t xml:space="preserve">καὶ τῶν θυρῶν κεκλεισμένων </w:t>
      </w:r>
      <w:r w:rsidRPr="00A327C1">
        <w:rPr>
          <w:rFonts w:ascii="Times New Roman" w:hAnsi="Times New Roman"/>
          <w:b/>
          <w:szCs w:val="22"/>
          <w:lang w:bidi="he-IL"/>
        </w:rPr>
        <w:t>ὅπου ἦσαν οἱ μαθηταὶ διὰ τὸν φόβον τῶν Ἰουδαίων</w:t>
      </w:r>
      <w:r w:rsidRPr="00A327C1">
        <w:rPr>
          <w:rFonts w:ascii="Times New Roman" w:hAnsi="Times New Roman"/>
          <w:szCs w:val="22"/>
          <w:lang w:bidi="he-IL"/>
        </w:rPr>
        <w:t xml:space="preserve">, </w:t>
      </w:r>
    </w:p>
    <w:p w:rsidR="00655234" w:rsidRPr="00A327C1" w:rsidRDefault="00655234" w:rsidP="00655234">
      <w:pPr>
        <w:autoSpaceDE w:val="0"/>
        <w:autoSpaceDN w:val="0"/>
        <w:adjustRightInd w:val="0"/>
        <w:rPr>
          <w:rFonts w:ascii="Times New Roman" w:hAnsi="Times New Roman"/>
          <w:szCs w:val="22"/>
          <w:lang w:bidi="he-IL"/>
        </w:rPr>
      </w:pPr>
      <w:r w:rsidRPr="00A327C1">
        <w:rPr>
          <w:rFonts w:ascii="Times New Roman" w:hAnsi="Times New Roman"/>
          <w:szCs w:val="22"/>
          <w:lang w:bidi="he-IL"/>
        </w:rPr>
        <w:t xml:space="preserve">ἦλθεν ὁ Ἰησοῦς καὶ ἔστη εἰς τὸ μέσον καὶ λέγει αὐτοῖς· </w:t>
      </w: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caps/>
          <w:szCs w:val="22"/>
          <w:lang w:bidi="he-IL"/>
        </w:rPr>
        <w:t>ε</w:t>
      </w:r>
      <w:r w:rsidRPr="00A327C1">
        <w:rPr>
          <w:rFonts w:ascii="Times New Roman" w:hAnsi="Times New Roman"/>
          <w:b/>
          <w:i/>
          <w:szCs w:val="22"/>
          <w:lang w:bidi="he-IL"/>
        </w:rPr>
        <w:t>ἰρήνη ὑμῖν.</w:t>
      </w:r>
    </w:p>
    <w:p w:rsidR="00655234" w:rsidRPr="00A327C1" w:rsidRDefault="00655234" w:rsidP="00655234">
      <w:pPr>
        <w:autoSpaceDE w:val="0"/>
        <w:autoSpaceDN w:val="0"/>
        <w:adjustRightInd w:val="0"/>
        <w:rPr>
          <w:rFonts w:ascii="Times New Roman" w:hAnsi="Times New Roman"/>
          <w:i/>
          <w:szCs w:val="22"/>
          <w:lang w:bidi="he-IL"/>
        </w:rPr>
      </w:pPr>
      <w:r w:rsidRPr="00A327C1">
        <w:rPr>
          <w:rFonts w:ascii="Times New Roman" w:hAnsi="Times New Roman"/>
          <w:i/>
          <w:szCs w:val="22"/>
          <w:lang w:bidi="he-IL"/>
        </w:rPr>
        <w:t xml:space="preserve"> </w:t>
      </w:r>
    </w:p>
    <w:p w:rsidR="00655234" w:rsidRPr="00A327C1" w:rsidRDefault="00655234" w:rsidP="00655234">
      <w:pPr>
        <w:autoSpaceDE w:val="0"/>
        <w:autoSpaceDN w:val="0"/>
        <w:adjustRightInd w:val="0"/>
        <w:rPr>
          <w:rFonts w:ascii="Times New Roman" w:hAnsi="Times New Roman"/>
          <w:szCs w:val="22"/>
          <w:lang w:bidi="he-IL"/>
        </w:rPr>
      </w:pPr>
      <w:r w:rsidRPr="00A327C1">
        <w:rPr>
          <w:rFonts w:ascii="Times New Roman" w:hAnsi="Times New Roman"/>
          <w:szCs w:val="22"/>
          <w:vertAlign w:val="superscript"/>
          <w:lang w:bidi="he-IL"/>
        </w:rPr>
        <w:t xml:space="preserve">20 </w:t>
      </w:r>
      <w:r w:rsidRPr="00A327C1">
        <w:rPr>
          <w:rFonts w:ascii="Times New Roman" w:hAnsi="Times New Roman"/>
          <w:szCs w:val="22"/>
          <w:lang w:bidi="he-IL"/>
        </w:rPr>
        <w:t xml:space="preserve">Καὶ τοῦτο εἰπὼν ἔδειξεν τὰς χεῖρας καὶ τὴν πλευρὰν αὐτοῖς. </w:t>
      </w:r>
    </w:p>
    <w:p w:rsidR="00655234" w:rsidRPr="00A327C1" w:rsidRDefault="00655234" w:rsidP="00655234">
      <w:pPr>
        <w:autoSpaceDE w:val="0"/>
        <w:autoSpaceDN w:val="0"/>
        <w:adjustRightInd w:val="0"/>
        <w:rPr>
          <w:rFonts w:ascii="Times New Roman" w:hAnsi="Times New Roman"/>
          <w:b/>
          <w:szCs w:val="22"/>
          <w:lang w:bidi="he-IL"/>
        </w:rPr>
      </w:pPr>
      <w:r w:rsidRPr="00A327C1">
        <w:rPr>
          <w:rFonts w:ascii="Times New Roman" w:hAnsi="Times New Roman"/>
          <w:b/>
          <w:szCs w:val="22"/>
          <w:lang w:bidi="he-IL"/>
        </w:rPr>
        <w:t xml:space="preserve">ἐχάρησαν οὖν οἱ μαθηταὶ ἰδόντες τὸν </w:t>
      </w:r>
      <w:r w:rsidRPr="00A327C1">
        <w:rPr>
          <w:rFonts w:ascii="Times New Roman" w:hAnsi="Times New Roman"/>
          <w:b/>
          <w:caps/>
          <w:szCs w:val="22"/>
          <w:lang w:bidi="he-IL"/>
        </w:rPr>
        <w:t>κ</w:t>
      </w:r>
      <w:r w:rsidRPr="00A327C1">
        <w:rPr>
          <w:rFonts w:ascii="Times New Roman" w:hAnsi="Times New Roman"/>
          <w:b/>
          <w:szCs w:val="22"/>
          <w:lang w:bidi="he-IL"/>
        </w:rPr>
        <w:t>ύριον.</w:t>
      </w:r>
    </w:p>
    <w:p w:rsidR="00655234" w:rsidRPr="00A327C1" w:rsidRDefault="00655234" w:rsidP="00655234">
      <w:pPr>
        <w:autoSpaceDE w:val="0"/>
        <w:autoSpaceDN w:val="0"/>
        <w:adjustRightInd w:val="0"/>
        <w:rPr>
          <w:rFonts w:ascii="Times New Roman" w:hAnsi="Times New Roman"/>
          <w:i/>
          <w:szCs w:val="22"/>
          <w:lang w:bidi="he-IL"/>
        </w:rPr>
      </w:pPr>
      <w:r w:rsidRPr="00A327C1">
        <w:rPr>
          <w:rFonts w:ascii="Times New Roman" w:hAnsi="Times New Roman"/>
          <w:i/>
          <w:szCs w:val="22"/>
          <w:lang w:bidi="he-IL"/>
        </w:rPr>
        <w:t xml:space="preserve"> </w:t>
      </w:r>
    </w:p>
    <w:p w:rsidR="00655234" w:rsidRPr="00A327C1" w:rsidRDefault="00655234" w:rsidP="00655234">
      <w:pPr>
        <w:autoSpaceDE w:val="0"/>
        <w:autoSpaceDN w:val="0"/>
        <w:adjustRightInd w:val="0"/>
        <w:rPr>
          <w:rFonts w:ascii="Times New Roman" w:hAnsi="Times New Roman"/>
          <w:szCs w:val="22"/>
          <w:lang w:bidi="he-IL"/>
        </w:rPr>
      </w:pPr>
      <w:r w:rsidRPr="00A327C1">
        <w:rPr>
          <w:rFonts w:ascii="Times New Roman" w:hAnsi="Times New Roman"/>
          <w:szCs w:val="22"/>
          <w:vertAlign w:val="superscript"/>
          <w:lang w:bidi="he-IL"/>
        </w:rPr>
        <w:t xml:space="preserve">21 </w:t>
      </w:r>
      <w:r w:rsidRPr="00A327C1">
        <w:rPr>
          <w:rFonts w:ascii="Times New Roman" w:hAnsi="Times New Roman"/>
          <w:caps/>
          <w:szCs w:val="22"/>
          <w:lang w:bidi="he-IL"/>
        </w:rPr>
        <w:t>ε</w:t>
      </w:r>
      <w:r w:rsidRPr="00A327C1">
        <w:rPr>
          <w:rFonts w:ascii="Times New Roman" w:hAnsi="Times New Roman"/>
          <w:szCs w:val="22"/>
          <w:lang w:bidi="he-IL"/>
        </w:rPr>
        <w:t xml:space="preserve">ἶπεν οὖν αὐτοῖς [ὁ Ἰησοῦς] πάλιν· </w:t>
      </w: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caps/>
          <w:szCs w:val="22"/>
          <w:lang w:bidi="he-IL"/>
        </w:rPr>
        <w:t>εἰ</w:t>
      </w:r>
      <w:r w:rsidRPr="00A327C1">
        <w:rPr>
          <w:rFonts w:ascii="Times New Roman" w:hAnsi="Times New Roman"/>
          <w:b/>
          <w:i/>
          <w:szCs w:val="22"/>
          <w:lang w:bidi="he-IL"/>
        </w:rPr>
        <w:t xml:space="preserve">ρήνη ὑμῖν· </w:t>
      </w: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szCs w:val="22"/>
          <w:lang w:bidi="he-IL"/>
        </w:rPr>
        <w:t>καθὼς ἀπέσταλκέν με ὁ Πατήρ, κἀγὼ πέμπω ὑμᾶς.</w:t>
      </w:r>
    </w:p>
    <w:p w:rsidR="00655234" w:rsidRPr="00A327C1" w:rsidRDefault="00655234" w:rsidP="00655234">
      <w:pPr>
        <w:autoSpaceDE w:val="0"/>
        <w:autoSpaceDN w:val="0"/>
        <w:adjustRightInd w:val="0"/>
        <w:rPr>
          <w:rFonts w:ascii="Times New Roman" w:hAnsi="Times New Roman"/>
          <w:i/>
          <w:szCs w:val="22"/>
          <w:vertAlign w:val="superscript"/>
          <w:lang w:bidi="he-IL"/>
        </w:rPr>
      </w:pPr>
    </w:p>
    <w:p w:rsidR="00655234" w:rsidRPr="00A327C1" w:rsidRDefault="00655234" w:rsidP="00655234">
      <w:pPr>
        <w:autoSpaceDE w:val="0"/>
        <w:autoSpaceDN w:val="0"/>
        <w:adjustRightInd w:val="0"/>
        <w:rPr>
          <w:rFonts w:ascii="Times New Roman" w:hAnsi="Times New Roman"/>
          <w:i/>
          <w:szCs w:val="22"/>
          <w:lang w:bidi="he-IL"/>
        </w:rPr>
      </w:pPr>
      <w:r w:rsidRPr="00A327C1">
        <w:rPr>
          <w:rFonts w:ascii="Times New Roman" w:hAnsi="Times New Roman"/>
          <w:szCs w:val="22"/>
          <w:vertAlign w:val="superscript"/>
          <w:lang w:bidi="he-IL"/>
        </w:rPr>
        <w:t xml:space="preserve">22 </w:t>
      </w:r>
      <w:r w:rsidRPr="00A327C1">
        <w:rPr>
          <w:rFonts w:ascii="Times New Roman" w:hAnsi="Times New Roman"/>
          <w:szCs w:val="22"/>
          <w:lang w:bidi="he-IL"/>
        </w:rPr>
        <w:t>καὶ τοῦτο εἰπὼν ἐνεφύσησεν καὶ λέγει αὐτοῖς</w:t>
      </w:r>
      <w:r w:rsidRPr="00A327C1">
        <w:rPr>
          <w:rFonts w:ascii="Times New Roman" w:hAnsi="Times New Roman"/>
          <w:i/>
          <w:szCs w:val="22"/>
          <w:lang w:bidi="he-IL"/>
        </w:rPr>
        <w:t xml:space="preserve">· </w:t>
      </w: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caps/>
          <w:szCs w:val="22"/>
          <w:lang w:bidi="he-IL"/>
        </w:rPr>
        <w:t>λ</w:t>
      </w:r>
      <w:r w:rsidRPr="00A327C1">
        <w:rPr>
          <w:rFonts w:ascii="Times New Roman" w:hAnsi="Times New Roman"/>
          <w:b/>
          <w:i/>
          <w:szCs w:val="22"/>
          <w:lang w:bidi="he-IL"/>
        </w:rPr>
        <w:t xml:space="preserve">άβετε </w:t>
      </w:r>
      <w:r w:rsidRPr="00A327C1">
        <w:rPr>
          <w:rFonts w:ascii="Times New Roman" w:hAnsi="Times New Roman"/>
          <w:b/>
          <w:i/>
          <w:caps/>
          <w:szCs w:val="22"/>
          <w:lang w:bidi="he-IL"/>
        </w:rPr>
        <w:t>π</w:t>
      </w:r>
      <w:r w:rsidRPr="00A327C1">
        <w:rPr>
          <w:rFonts w:ascii="Times New Roman" w:hAnsi="Times New Roman"/>
          <w:b/>
          <w:i/>
          <w:szCs w:val="22"/>
          <w:lang w:bidi="he-IL"/>
        </w:rPr>
        <w:t>νεῦμα Ἅγιον·</w:t>
      </w:r>
    </w:p>
    <w:p w:rsidR="00655234" w:rsidRPr="00A327C1" w:rsidRDefault="00655234" w:rsidP="00655234">
      <w:pPr>
        <w:pBdr>
          <w:bottom w:val="single" w:sz="4" w:space="1" w:color="auto"/>
        </w:pBdr>
        <w:autoSpaceDE w:val="0"/>
        <w:autoSpaceDN w:val="0"/>
        <w:adjustRightInd w:val="0"/>
        <w:jc w:val="center"/>
        <w:rPr>
          <w:rFonts w:ascii="Times New Roman" w:hAnsi="Times New Roman"/>
          <w:b/>
          <w:i/>
          <w:szCs w:val="22"/>
          <w:lang w:bidi="he-IL"/>
        </w:rPr>
      </w:pPr>
      <w:r w:rsidRPr="00A327C1">
        <w:rPr>
          <w:rFonts w:ascii="Times New Roman" w:hAnsi="Times New Roman"/>
          <w:b/>
          <w:i/>
          <w:szCs w:val="22"/>
          <w:vertAlign w:val="superscript"/>
          <w:lang w:bidi="he-IL"/>
        </w:rPr>
        <w:t xml:space="preserve">23 </w:t>
      </w:r>
      <w:r w:rsidRPr="00A327C1">
        <w:rPr>
          <w:rFonts w:ascii="Times New Roman" w:hAnsi="Times New Roman"/>
          <w:b/>
          <w:i/>
          <w:szCs w:val="22"/>
          <w:lang w:bidi="he-IL"/>
        </w:rPr>
        <w:t>ἄν τινων ἀφῆτε τὰς ἁμαρτίας ἀφέωνται αὐτοῖς, ἄν τινων κρατῆτε κεκράτηνται.</w:t>
      </w:r>
    </w:p>
    <w:p w:rsidR="00655234" w:rsidRPr="00A327C1" w:rsidRDefault="00655234" w:rsidP="00655234">
      <w:pPr>
        <w:autoSpaceDE w:val="0"/>
        <w:autoSpaceDN w:val="0"/>
        <w:adjustRightInd w:val="0"/>
        <w:rPr>
          <w:rFonts w:ascii="Times New Roman" w:hAnsi="Times New Roman"/>
          <w:i/>
          <w:szCs w:val="22"/>
          <w:vertAlign w:val="superscript"/>
          <w:lang w:bidi="he-IL"/>
        </w:rPr>
      </w:pPr>
    </w:p>
    <w:p w:rsidR="00655234" w:rsidRPr="00A327C1" w:rsidRDefault="00655234" w:rsidP="00655234">
      <w:pPr>
        <w:autoSpaceDE w:val="0"/>
        <w:autoSpaceDN w:val="0"/>
        <w:adjustRightInd w:val="0"/>
        <w:rPr>
          <w:rFonts w:ascii="Times New Roman" w:hAnsi="Times New Roman"/>
          <w:szCs w:val="22"/>
          <w:lang w:bidi="he-IL"/>
        </w:rPr>
      </w:pPr>
      <w:r w:rsidRPr="00A327C1">
        <w:rPr>
          <w:rFonts w:ascii="Times New Roman" w:hAnsi="Times New Roman"/>
          <w:szCs w:val="22"/>
          <w:vertAlign w:val="superscript"/>
          <w:lang w:bidi="he-IL"/>
        </w:rPr>
        <w:t xml:space="preserve">24 </w:t>
      </w:r>
      <w:r w:rsidRPr="00A327C1">
        <w:rPr>
          <w:rFonts w:ascii="Times New Roman" w:hAnsi="Times New Roman"/>
          <w:szCs w:val="22"/>
          <w:lang w:bidi="he-IL"/>
        </w:rPr>
        <w:t xml:space="preserve">Θωμᾶς δὲ εἷς ἐκ τῶν </w:t>
      </w:r>
      <w:r w:rsidRPr="00A327C1">
        <w:rPr>
          <w:rFonts w:ascii="Times New Roman" w:hAnsi="Times New Roman"/>
          <w:caps/>
          <w:szCs w:val="22"/>
          <w:lang w:bidi="he-IL"/>
        </w:rPr>
        <w:t>δ</w:t>
      </w:r>
      <w:r w:rsidRPr="00A327C1">
        <w:rPr>
          <w:rFonts w:ascii="Times New Roman" w:hAnsi="Times New Roman"/>
          <w:szCs w:val="22"/>
          <w:lang w:bidi="he-IL"/>
        </w:rPr>
        <w:t>ώδεκα, ὁ λεγόμενος Δίδυμος, οὐκ ἦν μετ᾽ αὐτῶν ὅτε ἦλθεν Ἰησοῦς.</w:t>
      </w:r>
    </w:p>
    <w:p w:rsidR="00655234" w:rsidRPr="00A327C1" w:rsidRDefault="00655234" w:rsidP="00655234">
      <w:pPr>
        <w:autoSpaceDE w:val="0"/>
        <w:autoSpaceDN w:val="0"/>
        <w:adjustRightInd w:val="0"/>
        <w:rPr>
          <w:rFonts w:ascii="Times New Roman" w:hAnsi="Times New Roman"/>
          <w:szCs w:val="22"/>
          <w:lang w:bidi="he-IL"/>
        </w:rPr>
      </w:pPr>
      <w:r w:rsidRPr="00A327C1">
        <w:rPr>
          <w:rFonts w:ascii="Times New Roman" w:hAnsi="Times New Roman"/>
          <w:szCs w:val="22"/>
          <w:vertAlign w:val="superscript"/>
          <w:lang w:bidi="he-IL"/>
        </w:rPr>
        <w:t xml:space="preserve">25 </w:t>
      </w:r>
      <w:r w:rsidRPr="00A327C1">
        <w:rPr>
          <w:rFonts w:ascii="Times New Roman" w:hAnsi="Times New Roman"/>
          <w:szCs w:val="22"/>
          <w:lang w:bidi="he-IL"/>
        </w:rPr>
        <w:t xml:space="preserve">Ἔλεγον οὖν αὐτῷ οἱ ἄλλοι μαθηταί· </w:t>
      </w: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szCs w:val="22"/>
          <w:lang w:bidi="he-IL"/>
        </w:rPr>
        <w:t xml:space="preserve">Ἑωράκαμεν τὸν </w:t>
      </w:r>
      <w:r w:rsidRPr="00A327C1">
        <w:rPr>
          <w:rFonts w:ascii="Times New Roman" w:hAnsi="Times New Roman"/>
          <w:b/>
          <w:i/>
          <w:caps/>
          <w:szCs w:val="22"/>
          <w:lang w:bidi="he-IL"/>
        </w:rPr>
        <w:t>κ</w:t>
      </w:r>
      <w:r w:rsidRPr="00A327C1">
        <w:rPr>
          <w:rFonts w:ascii="Times New Roman" w:hAnsi="Times New Roman"/>
          <w:b/>
          <w:i/>
          <w:szCs w:val="22"/>
          <w:lang w:bidi="he-IL"/>
        </w:rPr>
        <w:t>ύριον.</w:t>
      </w:r>
    </w:p>
    <w:p w:rsidR="00655234" w:rsidRPr="00A327C1" w:rsidRDefault="00655234" w:rsidP="00655234">
      <w:pPr>
        <w:autoSpaceDE w:val="0"/>
        <w:autoSpaceDN w:val="0"/>
        <w:adjustRightInd w:val="0"/>
        <w:outlineLvl w:val="0"/>
        <w:rPr>
          <w:rFonts w:ascii="Times New Roman" w:hAnsi="Times New Roman"/>
          <w:szCs w:val="22"/>
          <w:lang w:bidi="he-IL"/>
        </w:rPr>
      </w:pPr>
      <w:r w:rsidRPr="00A327C1">
        <w:rPr>
          <w:rFonts w:ascii="Times New Roman" w:hAnsi="Times New Roman"/>
          <w:szCs w:val="22"/>
          <w:lang w:bidi="he-IL"/>
        </w:rPr>
        <w:t xml:space="preserve">ὁ δὲ εἶπεν αὐτοῖς· </w:t>
      </w:r>
    </w:p>
    <w:p w:rsidR="00655234" w:rsidRPr="00A327C1" w:rsidRDefault="00655234" w:rsidP="00655234">
      <w:pPr>
        <w:pBdr>
          <w:bottom w:val="single" w:sz="4" w:space="1" w:color="auto"/>
        </w:pBdr>
        <w:autoSpaceDE w:val="0"/>
        <w:autoSpaceDN w:val="0"/>
        <w:adjustRightInd w:val="0"/>
        <w:jc w:val="center"/>
        <w:rPr>
          <w:rFonts w:ascii="Times New Roman" w:hAnsi="Times New Roman"/>
          <w:b/>
          <w:i/>
          <w:szCs w:val="22"/>
          <w:lang w:bidi="he-IL"/>
        </w:rPr>
      </w:pPr>
      <w:r w:rsidRPr="00A327C1">
        <w:rPr>
          <w:rFonts w:ascii="Times New Roman" w:hAnsi="Times New Roman"/>
          <w:b/>
          <w:i/>
          <w:szCs w:val="22"/>
          <w:lang w:bidi="he-IL"/>
        </w:rPr>
        <w:t xml:space="preserve">Ἐὰν μὴ ἴδω ἐν ταῖς χερσὶν αὐτοῦ τὸν τύπον τῶν ἥλων </w:t>
      </w:r>
    </w:p>
    <w:p w:rsidR="00655234" w:rsidRPr="00A327C1" w:rsidRDefault="00655234" w:rsidP="00655234">
      <w:pPr>
        <w:pBdr>
          <w:bottom w:val="single" w:sz="4" w:space="1" w:color="auto"/>
        </w:pBdr>
        <w:autoSpaceDE w:val="0"/>
        <w:autoSpaceDN w:val="0"/>
        <w:adjustRightInd w:val="0"/>
        <w:jc w:val="center"/>
        <w:rPr>
          <w:rFonts w:ascii="Times New Roman" w:hAnsi="Times New Roman"/>
          <w:b/>
          <w:i/>
          <w:szCs w:val="22"/>
          <w:lang w:bidi="he-IL"/>
        </w:rPr>
      </w:pPr>
      <w:r w:rsidRPr="00A327C1">
        <w:rPr>
          <w:rFonts w:ascii="Times New Roman" w:hAnsi="Times New Roman"/>
          <w:b/>
          <w:i/>
          <w:szCs w:val="22"/>
          <w:lang w:bidi="he-IL"/>
        </w:rPr>
        <w:lastRenderedPageBreak/>
        <w:t xml:space="preserve">καὶ βάλω τὸν δάκτυλόν μου εἰς τὸν τύπον τῶν ἥλων </w:t>
      </w:r>
    </w:p>
    <w:p w:rsidR="00655234" w:rsidRPr="00A327C1" w:rsidRDefault="00655234" w:rsidP="00655234">
      <w:pPr>
        <w:pBdr>
          <w:bottom w:val="single" w:sz="4" w:space="1" w:color="auto"/>
        </w:pBdr>
        <w:autoSpaceDE w:val="0"/>
        <w:autoSpaceDN w:val="0"/>
        <w:adjustRightInd w:val="0"/>
        <w:jc w:val="center"/>
        <w:rPr>
          <w:rFonts w:ascii="Times New Roman" w:hAnsi="Times New Roman"/>
          <w:b/>
          <w:i/>
          <w:szCs w:val="22"/>
          <w:lang w:bidi="he-IL"/>
        </w:rPr>
      </w:pPr>
      <w:r w:rsidRPr="00A327C1">
        <w:rPr>
          <w:rFonts w:ascii="Times New Roman" w:hAnsi="Times New Roman"/>
          <w:b/>
          <w:i/>
          <w:szCs w:val="22"/>
          <w:lang w:bidi="he-IL"/>
        </w:rPr>
        <w:t xml:space="preserve">καὶ βάλω μου τὴν χεῖρα εἰς τὴν πλευρὰν αὐτοῦ, </w:t>
      </w:r>
    </w:p>
    <w:p w:rsidR="00655234" w:rsidRPr="00A327C1" w:rsidRDefault="00655234" w:rsidP="00655234">
      <w:pPr>
        <w:pBdr>
          <w:bottom w:val="single" w:sz="4" w:space="1" w:color="auto"/>
        </w:pBdr>
        <w:autoSpaceDE w:val="0"/>
        <w:autoSpaceDN w:val="0"/>
        <w:adjustRightInd w:val="0"/>
        <w:jc w:val="center"/>
        <w:rPr>
          <w:rFonts w:ascii="Times New Roman" w:hAnsi="Times New Roman"/>
          <w:b/>
          <w:i/>
          <w:szCs w:val="22"/>
          <w:lang w:bidi="he-IL"/>
        </w:rPr>
      </w:pPr>
      <w:r w:rsidRPr="00A327C1">
        <w:rPr>
          <w:rFonts w:ascii="Times New Roman" w:hAnsi="Times New Roman"/>
          <w:b/>
          <w:i/>
          <w:szCs w:val="22"/>
          <w:lang w:bidi="he-IL"/>
        </w:rPr>
        <w:t>οὐ μὴ πιστεύσω.</w:t>
      </w:r>
    </w:p>
    <w:p w:rsidR="00655234" w:rsidRPr="00A327C1" w:rsidRDefault="00655234" w:rsidP="00655234">
      <w:pPr>
        <w:autoSpaceDE w:val="0"/>
        <w:autoSpaceDN w:val="0"/>
        <w:adjustRightInd w:val="0"/>
        <w:jc w:val="center"/>
        <w:rPr>
          <w:rFonts w:ascii="Times New Roman" w:hAnsi="Times New Roman"/>
          <w:b/>
          <w:i/>
          <w:szCs w:val="22"/>
          <w:lang w:bidi="he-IL"/>
        </w:rPr>
      </w:pPr>
    </w:p>
    <w:p w:rsidR="00655234" w:rsidRPr="00A327C1" w:rsidRDefault="00655234" w:rsidP="00655234">
      <w:pPr>
        <w:autoSpaceDE w:val="0"/>
        <w:autoSpaceDN w:val="0"/>
        <w:adjustRightInd w:val="0"/>
        <w:rPr>
          <w:rFonts w:ascii="Times New Roman" w:hAnsi="Times New Roman"/>
          <w:i/>
          <w:szCs w:val="22"/>
          <w:lang w:bidi="he-IL"/>
        </w:rPr>
      </w:pPr>
      <w:r w:rsidRPr="00A327C1">
        <w:rPr>
          <w:rFonts w:ascii="Times New Roman" w:hAnsi="Times New Roman"/>
          <w:i/>
          <w:szCs w:val="22"/>
          <w:vertAlign w:val="superscript"/>
          <w:lang w:bidi="he-IL"/>
        </w:rPr>
        <w:t xml:space="preserve">26 </w:t>
      </w:r>
      <w:r w:rsidRPr="00A327C1">
        <w:rPr>
          <w:rFonts w:ascii="Times New Roman" w:hAnsi="Times New Roman"/>
          <w:i/>
          <w:szCs w:val="22"/>
          <w:lang w:bidi="he-IL"/>
        </w:rPr>
        <w:t xml:space="preserve">Καὶ μεθ᾽ ἡμέρας ὀκτὼ πάλιν ἦσαν ἔσω οἱ μαθηταὶ αὐτοῦ καὶ Θωμᾶς μετ᾽ αὐτῶν. </w:t>
      </w:r>
    </w:p>
    <w:p w:rsidR="00655234" w:rsidRPr="00A327C1" w:rsidRDefault="00655234" w:rsidP="00655234">
      <w:pPr>
        <w:autoSpaceDE w:val="0"/>
        <w:autoSpaceDN w:val="0"/>
        <w:adjustRightInd w:val="0"/>
        <w:rPr>
          <w:rFonts w:ascii="Times New Roman" w:hAnsi="Times New Roman"/>
          <w:i/>
          <w:szCs w:val="22"/>
          <w:lang w:bidi="he-IL"/>
        </w:rPr>
      </w:pPr>
      <w:r w:rsidRPr="00A327C1">
        <w:rPr>
          <w:rFonts w:ascii="Times New Roman" w:hAnsi="Times New Roman"/>
          <w:i/>
          <w:szCs w:val="22"/>
          <w:lang w:bidi="he-IL"/>
        </w:rPr>
        <w:t xml:space="preserve">ἔρχεται ὁ Ἰησοῦς τῶν θυρῶν κεκλεισμένων καὶ ἔστη εἰς τὸ μέσον καὶ εἶπεν· </w:t>
      </w:r>
    </w:p>
    <w:p w:rsidR="00655234" w:rsidRPr="00A327C1" w:rsidRDefault="00655234" w:rsidP="00655234">
      <w:pPr>
        <w:autoSpaceDE w:val="0"/>
        <w:autoSpaceDN w:val="0"/>
        <w:adjustRightInd w:val="0"/>
        <w:jc w:val="center"/>
        <w:rPr>
          <w:rFonts w:ascii="Times New Roman" w:hAnsi="Times New Roman"/>
          <w:b/>
          <w:i/>
          <w:szCs w:val="22"/>
          <w:lang w:bidi="he-IL"/>
        </w:rPr>
      </w:pP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szCs w:val="22"/>
          <w:lang w:bidi="he-IL"/>
        </w:rPr>
        <w:t>Εἰρήνη ὑμῖν.</w:t>
      </w:r>
    </w:p>
    <w:p w:rsidR="00655234" w:rsidRPr="00A327C1" w:rsidRDefault="00655234" w:rsidP="00655234">
      <w:pPr>
        <w:autoSpaceDE w:val="0"/>
        <w:autoSpaceDN w:val="0"/>
        <w:adjustRightInd w:val="0"/>
        <w:outlineLvl w:val="0"/>
        <w:rPr>
          <w:rFonts w:ascii="Times New Roman" w:hAnsi="Times New Roman"/>
          <w:i/>
          <w:szCs w:val="22"/>
          <w:lang w:bidi="he-IL"/>
        </w:rPr>
      </w:pPr>
    </w:p>
    <w:p w:rsidR="00655234" w:rsidRPr="00A327C1" w:rsidRDefault="00655234" w:rsidP="00655234">
      <w:pPr>
        <w:autoSpaceDE w:val="0"/>
        <w:autoSpaceDN w:val="0"/>
        <w:adjustRightInd w:val="0"/>
        <w:outlineLvl w:val="0"/>
        <w:rPr>
          <w:rFonts w:ascii="Times New Roman" w:hAnsi="Times New Roman"/>
          <w:i/>
          <w:szCs w:val="22"/>
          <w:lang w:bidi="he-IL"/>
        </w:rPr>
      </w:pPr>
      <w:r w:rsidRPr="00A327C1">
        <w:rPr>
          <w:rFonts w:ascii="Times New Roman" w:hAnsi="Times New Roman"/>
          <w:i/>
          <w:szCs w:val="22"/>
          <w:lang w:bidi="he-IL"/>
        </w:rPr>
        <w:t xml:space="preserve"> </w:t>
      </w:r>
      <w:r w:rsidRPr="00A327C1">
        <w:rPr>
          <w:rFonts w:ascii="Times New Roman" w:hAnsi="Times New Roman"/>
          <w:i/>
          <w:szCs w:val="22"/>
          <w:vertAlign w:val="superscript"/>
          <w:lang w:bidi="he-IL"/>
        </w:rPr>
        <w:t xml:space="preserve">27 </w:t>
      </w:r>
      <w:r>
        <w:rPr>
          <w:rFonts w:ascii="Times New Roman" w:hAnsi="Times New Roman"/>
          <w:i/>
          <w:szCs w:val="22"/>
          <w:lang w:bidi="he-IL"/>
        </w:rPr>
        <w:t>Ε</w:t>
      </w:r>
      <w:r w:rsidRPr="00A327C1">
        <w:rPr>
          <w:rFonts w:ascii="Times New Roman" w:hAnsi="Times New Roman"/>
          <w:i/>
          <w:szCs w:val="22"/>
          <w:lang w:bidi="he-IL"/>
        </w:rPr>
        <w:t xml:space="preserve">ἶτα λέγει τῷ Θωμᾷ· </w:t>
      </w: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caps/>
          <w:szCs w:val="22"/>
          <w:lang w:bidi="he-IL"/>
        </w:rPr>
        <w:t>φ</w:t>
      </w:r>
      <w:r w:rsidRPr="00A327C1">
        <w:rPr>
          <w:rFonts w:ascii="Times New Roman" w:hAnsi="Times New Roman"/>
          <w:b/>
          <w:i/>
          <w:szCs w:val="22"/>
          <w:lang w:bidi="he-IL"/>
        </w:rPr>
        <w:t xml:space="preserve">έρε τὸν δάκτυλόν σου </w:t>
      </w:r>
      <w:r w:rsidRPr="00A327C1">
        <w:rPr>
          <w:rFonts w:ascii="Times New Roman" w:hAnsi="Times New Roman"/>
          <w:b/>
          <w:i/>
          <w:szCs w:val="22"/>
          <w:highlight w:val="yellow"/>
          <w:lang w:bidi="he-IL"/>
        </w:rPr>
        <w:t>ὧδε καὶ ἴδε</w:t>
      </w:r>
      <w:r w:rsidRPr="00A327C1">
        <w:rPr>
          <w:rFonts w:ascii="Times New Roman" w:hAnsi="Times New Roman"/>
          <w:b/>
          <w:i/>
          <w:szCs w:val="22"/>
          <w:lang w:bidi="he-IL"/>
        </w:rPr>
        <w:t xml:space="preserve"> τὰς χεῖράς μου</w:t>
      </w: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szCs w:val="22"/>
          <w:lang w:bidi="he-IL"/>
        </w:rPr>
        <w:t>καὶ φέρε τὴν χεῖρά σου καὶ βάλε εἰς τὴν πλευράν μου,</w:t>
      </w: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szCs w:val="22"/>
          <w:lang w:bidi="he-IL"/>
        </w:rPr>
        <w:t>καὶ μὴ γίνου ἄπιστος ἀλλὰ πιστός.</w:t>
      </w:r>
    </w:p>
    <w:p w:rsidR="00655234" w:rsidRPr="00A327C1" w:rsidRDefault="00655234" w:rsidP="00655234">
      <w:pPr>
        <w:autoSpaceDE w:val="0"/>
        <w:autoSpaceDN w:val="0"/>
        <w:adjustRightInd w:val="0"/>
        <w:outlineLvl w:val="0"/>
        <w:rPr>
          <w:rFonts w:ascii="Times New Roman" w:hAnsi="Times New Roman"/>
          <w:i/>
          <w:szCs w:val="22"/>
          <w:lang w:bidi="he-IL"/>
        </w:rPr>
      </w:pPr>
    </w:p>
    <w:p w:rsidR="00655234" w:rsidRPr="00A327C1" w:rsidRDefault="00655234" w:rsidP="00655234">
      <w:pPr>
        <w:autoSpaceDE w:val="0"/>
        <w:autoSpaceDN w:val="0"/>
        <w:adjustRightInd w:val="0"/>
        <w:outlineLvl w:val="0"/>
        <w:rPr>
          <w:rFonts w:ascii="Times New Roman" w:hAnsi="Times New Roman"/>
          <w:i/>
          <w:szCs w:val="22"/>
          <w:lang w:bidi="he-IL"/>
        </w:rPr>
      </w:pPr>
      <w:r w:rsidRPr="00A327C1">
        <w:rPr>
          <w:rFonts w:ascii="Times New Roman" w:hAnsi="Times New Roman"/>
          <w:i/>
          <w:szCs w:val="22"/>
          <w:lang w:bidi="he-IL"/>
        </w:rPr>
        <w:t xml:space="preserve"> </w:t>
      </w:r>
      <w:r w:rsidRPr="00A327C1">
        <w:rPr>
          <w:rFonts w:ascii="Times New Roman" w:hAnsi="Times New Roman"/>
          <w:i/>
          <w:szCs w:val="22"/>
          <w:vertAlign w:val="superscript"/>
          <w:lang w:bidi="he-IL"/>
        </w:rPr>
        <w:t xml:space="preserve">28 </w:t>
      </w:r>
      <w:r>
        <w:rPr>
          <w:rFonts w:ascii="Times New Roman" w:hAnsi="Times New Roman"/>
          <w:i/>
          <w:szCs w:val="22"/>
          <w:lang w:bidi="he-IL"/>
        </w:rPr>
        <w:t>Ἀ</w:t>
      </w:r>
      <w:r w:rsidRPr="00A327C1">
        <w:rPr>
          <w:rFonts w:ascii="Times New Roman" w:hAnsi="Times New Roman"/>
          <w:i/>
          <w:szCs w:val="22"/>
          <w:lang w:bidi="he-IL"/>
        </w:rPr>
        <w:t xml:space="preserve">πεκρίθη Θωμᾶς καὶ εἶπεν αὐτῷ· </w:t>
      </w:r>
    </w:p>
    <w:p w:rsidR="00655234" w:rsidRPr="00A327C1" w:rsidRDefault="00655234" w:rsidP="00655234">
      <w:pPr>
        <w:autoSpaceDE w:val="0"/>
        <w:autoSpaceDN w:val="0"/>
        <w:adjustRightInd w:val="0"/>
        <w:jc w:val="center"/>
        <w:rPr>
          <w:rFonts w:ascii="Times New Roman" w:hAnsi="Times New Roman"/>
          <w:b/>
          <w:i/>
          <w:szCs w:val="22"/>
          <w:lang w:bidi="he-IL"/>
        </w:rPr>
      </w:pPr>
      <w:r>
        <w:rPr>
          <w:rFonts w:ascii="Times New Roman" w:hAnsi="Times New Roman"/>
          <w:b/>
          <w:i/>
          <w:szCs w:val="22"/>
          <w:lang w:bidi="he-IL"/>
        </w:rPr>
        <w:t>Ὁ</w:t>
      </w:r>
      <w:r w:rsidRPr="00A327C1">
        <w:rPr>
          <w:rFonts w:ascii="Times New Roman" w:hAnsi="Times New Roman"/>
          <w:b/>
          <w:i/>
          <w:szCs w:val="22"/>
          <w:lang w:bidi="he-IL"/>
        </w:rPr>
        <w:t xml:space="preserve"> </w:t>
      </w:r>
      <w:r w:rsidRPr="00A327C1">
        <w:rPr>
          <w:rFonts w:ascii="Times New Roman" w:hAnsi="Times New Roman"/>
          <w:b/>
          <w:i/>
          <w:caps/>
          <w:szCs w:val="22"/>
          <w:lang w:bidi="he-IL"/>
        </w:rPr>
        <w:t>κ</w:t>
      </w:r>
      <w:r w:rsidRPr="00A327C1">
        <w:rPr>
          <w:rFonts w:ascii="Times New Roman" w:hAnsi="Times New Roman"/>
          <w:b/>
          <w:i/>
          <w:szCs w:val="22"/>
          <w:lang w:bidi="he-IL"/>
        </w:rPr>
        <w:t xml:space="preserve">ύριός μου καὶ ὁ </w:t>
      </w:r>
      <w:r w:rsidRPr="00A327C1">
        <w:rPr>
          <w:rFonts w:ascii="Times New Roman" w:hAnsi="Times New Roman"/>
          <w:b/>
          <w:i/>
          <w:caps/>
          <w:szCs w:val="22"/>
          <w:lang w:bidi="he-IL"/>
        </w:rPr>
        <w:t>θ</w:t>
      </w:r>
      <w:r w:rsidRPr="00A327C1">
        <w:rPr>
          <w:rFonts w:ascii="Times New Roman" w:hAnsi="Times New Roman"/>
          <w:b/>
          <w:i/>
          <w:szCs w:val="22"/>
          <w:lang w:bidi="he-IL"/>
        </w:rPr>
        <w:t>εός μου.</w:t>
      </w:r>
    </w:p>
    <w:p w:rsidR="00655234" w:rsidRPr="00A327C1" w:rsidRDefault="00655234" w:rsidP="00655234">
      <w:pPr>
        <w:autoSpaceDE w:val="0"/>
        <w:autoSpaceDN w:val="0"/>
        <w:adjustRightInd w:val="0"/>
        <w:outlineLvl w:val="0"/>
        <w:rPr>
          <w:rFonts w:ascii="Times New Roman" w:hAnsi="Times New Roman"/>
          <w:i/>
          <w:szCs w:val="22"/>
          <w:lang w:bidi="he-IL"/>
        </w:rPr>
      </w:pPr>
      <w:r w:rsidRPr="00A327C1">
        <w:rPr>
          <w:rFonts w:ascii="Times New Roman" w:hAnsi="Times New Roman"/>
          <w:i/>
          <w:szCs w:val="22"/>
          <w:lang w:bidi="he-IL"/>
        </w:rPr>
        <w:t xml:space="preserve"> </w:t>
      </w:r>
    </w:p>
    <w:p w:rsidR="00655234" w:rsidRPr="00A327C1" w:rsidRDefault="00655234" w:rsidP="00655234">
      <w:pPr>
        <w:autoSpaceDE w:val="0"/>
        <w:autoSpaceDN w:val="0"/>
        <w:adjustRightInd w:val="0"/>
        <w:outlineLvl w:val="0"/>
        <w:rPr>
          <w:rFonts w:ascii="Times New Roman" w:hAnsi="Times New Roman"/>
          <w:i/>
          <w:szCs w:val="22"/>
          <w:lang w:bidi="he-IL"/>
        </w:rPr>
      </w:pPr>
      <w:r w:rsidRPr="00A327C1">
        <w:rPr>
          <w:rFonts w:ascii="Times New Roman" w:hAnsi="Times New Roman"/>
          <w:i/>
          <w:szCs w:val="22"/>
          <w:vertAlign w:val="superscript"/>
          <w:lang w:bidi="he-IL"/>
        </w:rPr>
        <w:t xml:space="preserve">29 </w:t>
      </w:r>
      <w:r>
        <w:rPr>
          <w:rFonts w:ascii="Times New Roman" w:hAnsi="Times New Roman"/>
          <w:i/>
          <w:szCs w:val="22"/>
          <w:lang w:bidi="he-IL"/>
        </w:rPr>
        <w:t>Λ</w:t>
      </w:r>
      <w:r w:rsidRPr="00A327C1">
        <w:rPr>
          <w:rFonts w:ascii="Times New Roman" w:hAnsi="Times New Roman"/>
          <w:i/>
          <w:szCs w:val="22"/>
          <w:lang w:bidi="he-IL"/>
        </w:rPr>
        <w:t xml:space="preserve">έγει αὐτῷ ὁ Ἰησοῦς· </w:t>
      </w: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szCs w:val="22"/>
          <w:lang w:bidi="he-IL"/>
        </w:rPr>
        <w:t xml:space="preserve">ὅτι ἑώρακάς με πεπίστευκας; </w:t>
      </w:r>
    </w:p>
    <w:p w:rsidR="00655234" w:rsidRPr="00A327C1" w:rsidRDefault="00655234" w:rsidP="00655234">
      <w:pPr>
        <w:autoSpaceDE w:val="0"/>
        <w:autoSpaceDN w:val="0"/>
        <w:adjustRightInd w:val="0"/>
        <w:jc w:val="center"/>
        <w:rPr>
          <w:rFonts w:ascii="Times New Roman" w:hAnsi="Times New Roman"/>
          <w:b/>
          <w:i/>
          <w:szCs w:val="22"/>
          <w:lang w:bidi="he-IL"/>
        </w:rPr>
      </w:pPr>
      <w:r w:rsidRPr="00A327C1">
        <w:rPr>
          <w:rFonts w:ascii="Times New Roman" w:hAnsi="Times New Roman"/>
          <w:b/>
          <w:i/>
          <w:caps/>
          <w:szCs w:val="22"/>
          <w:lang w:bidi="he-IL"/>
        </w:rPr>
        <w:t>μ</w:t>
      </w:r>
      <w:r w:rsidRPr="00A327C1">
        <w:rPr>
          <w:rFonts w:ascii="Times New Roman" w:hAnsi="Times New Roman"/>
          <w:b/>
          <w:i/>
          <w:szCs w:val="22"/>
          <w:lang w:bidi="he-IL"/>
        </w:rPr>
        <w:t>ακάριοι οἱ μὴ ἰδόντες καὶ πιστεύσαντες.</w:t>
      </w:r>
    </w:p>
    <w:p w:rsidR="00655234" w:rsidRPr="00A327C1" w:rsidRDefault="00655234" w:rsidP="00655234">
      <w:pPr>
        <w:autoSpaceDE w:val="0"/>
        <w:autoSpaceDN w:val="0"/>
        <w:adjustRightInd w:val="0"/>
        <w:jc w:val="center"/>
        <w:rPr>
          <w:rFonts w:ascii="Times New Roman" w:hAnsi="Times New Roman"/>
          <w:b/>
          <w:i/>
          <w:szCs w:val="22"/>
          <w:lang w:bidi="he-IL"/>
        </w:rPr>
      </w:pPr>
    </w:p>
    <w:p w:rsidR="00655234" w:rsidRPr="00A327C1" w:rsidRDefault="00655234" w:rsidP="00655234">
      <w:pPr>
        <w:autoSpaceDE w:val="0"/>
        <w:autoSpaceDN w:val="0"/>
        <w:adjustRightInd w:val="0"/>
        <w:rPr>
          <w:rFonts w:ascii="Times New Roman" w:hAnsi="Times New Roman"/>
          <w:i/>
          <w:szCs w:val="22"/>
          <w:lang w:bidi="he-IL"/>
        </w:rPr>
      </w:pPr>
      <w:r w:rsidRPr="00A327C1">
        <w:rPr>
          <w:rFonts w:ascii="Times New Roman" w:hAnsi="Times New Roman"/>
          <w:i/>
          <w:szCs w:val="22"/>
          <w:lang w:bidi="he-IL"/>
        </w:rPr>
        <w:t xml:space="preserve"> </w:t>
      </w:r>
      <w:r w:rsidRPr="00A327C1">
        <w:rPr>
          <w:rFonts w:ascii="Times New Roman" w:hAnsi="Times New Roman"/>
          <w:b/>
          <w:i/>
          <w:szCs w:val="22"/>
          <w:vertAlign w:val="superscript"/>
          <w:lang w:bidi="he-IL"/>
        </w:rPr>
        <w:t xml:space="preserve">30 </w:t>
      </w:r>
      <w:r w:rsidRPr="00A327C1">
        <w:rPr>
          <w:rFonts w:ascii="Times New Roman" w:hAnsi="Times New Roman"/>
          <w:b/>
          <w:i/>
          <w:szCs w:val="22"/>
          <w:lang w:bidi="he-IL"/>
        </w:rPr>
        <w:t>Πολλὰ μὲν οὖν καὶ ἄλλα σημεῖα</w:t>
      </w:r>
      <w:r w:rsidRPr="00A327C1">
        <w:rPr>
          <w:rFonts w:ascii="Times New Roman" w:hAnsi="Times New Roman"/>
          <w:i/>
          <w:szCs w:val="22"/>
          <w:lang w:bidi="he-IL"/>
        </w:rPr>
        <w:t xml:space="preserve"> ἐποίησεν ὁ Ἰησοῦς ἐνώπιον τῶν μαθητῶν [αὐτοῦ], </w:t>
      </w:r>
    </w:p>
    <w:p w:rsidR="00655234" w:rsidRPr="00A327C1" w:rsidRDefault="00655234" w:rsidP="00655234">
      <w:pPr>
        <w:autoSpaceDE w:val="0"/>
        <w:autoSpaceDN w:val="0"/>
        <w:adjustRightInd w:val="0"/>
        <w:rPr>
          <w:rFonts w:ascii="Times New Roman" w:hAnsi="Times New Roman"/>
          <w:i/>
          <w:szCs w:val="22"/>
          <w:lang w:bidi="he-IL"/>
        </w:rPr>
      </w:pPr>
      <w:r w:rsidRPr="00A327C1">
        <w:rPr>
          <w:rFonts w:ascii="Times New Roman" w:hAnsi="Times New Roman"/>
          <w:i/>
          <w:szCs w:val="22"/>
          <w:lang w:bidi="he-IL"/>
        </w:rPr>
        <w:t>ἃ οὐκ ἔστιν γεγραμμένα ἐν τῷ βιβλίῳ τούτῳ·</w:t>
      </w:r>
    </w:p>
    <w:p w:rsidR="00655234" w:rsidRPr="00A327C1" w:rsidRDefault="00655234" w:rsidP="00655234">
      <w:pPr>
        <w:autoSpaceDE w:val="0"/>
        <w:autoSpaceDN w:val="0"/>
        <w:adjustRightInd w:val="0"/>
        <w:rPr>
          <w:rFonts w:ascii="Times New Roman" w:hAnsi="Times New Roman"/>
          <w:i/>
          <w:szCs w:val="22"/>
          <w:lang w:bidi="he-IL"/>
        </w:rPr>
      </w:pPr>
      <w:r w:rsidRPr="00A327C1">
        <w:rPr>
          <w:rFonts w:ascii="Times New Roman" w:hAnsi="Times New Roman"/>
          <w:i/>
          <w:szCs w:val="22"/>
          <w:vertAlign w:val="superscript"/>
          <w:lang w:bidi="he-IL"/>
        </w:rPr>
        <w:t>31</w:t>
      </w:r>
      <w:r w:rsidRPr="00A327C1">
        <w:rPr>
          <w:rFonts w:ascii="Times New Roman" w:hAnsi="Times New Roman"/>
          <w:i/>
          <w:szCs w:val="22"/>
          <w:lang w:bidi="he-IL"/>
        </w:rPr>
        <w:t xml:space="preserve">ταῦτα δὲ γέγραπται ἵνα πιστεύ[σ]ητε ὅτι Ἰησοῦς ἐστιν ὁ </w:t>
      </w:r>
      <w:r w:rsidRPr="00A327C1">
        <w:rPr>
          <w:rFonts w:ascii="Times New Roman" w:hAnsi="Times New Roman"/>
          <w:i/>
          <w:caps/>
          <w:szCs w:val="22"/>
          <w:lang w:bidi="he-IL"/>
        </w:rPr>
        <w:t>χ</w:t>
      </w:r>
      <w:r w:rsidRPr="00A327C1">
        <w:rPr>
          <w:rFonts w:ascii="Times New Roman" w:hAnsi="Times New Roman"/>
          <w:i/>
          <w:szCs w:val="22"/>
          <w:lang w:bidi="he-IL"/>
        </w:rPr>
        <w:t xml:space="preserve">ριστὸς ὁ </w:t>
      </w:r>
      <w:r w:rsidRPr="00A327C1">
        <w:rPr>
          <w:rFonts w:ascii="Times New Roman" w:hAnsi="Times New Roman"/>
          <w:i/>
          <w:caps/>
          <w:szCs w:val="22"/>
          <w:lang w:bidi="he-IL"/>
        </w:rPr>
        <w:t>υ</w:t>
      </w:r>
      <w:r w:rsidRPr="00A327C1">
        <w:rPr>
          <w:rFonts w:ascii="Times New Roman" w:hAnsi="Times New Roman"/>
          <w:i/>
          <w:szCs w:val="22"/>
          <w:lang w:bidi="he-IL"/>
        </w:rPr>
        <w:t xml:space="preserve">ἱὸς τοῦ </w:t>
      </w:r>
      <w:r w:rsidRPr="00A327C1">
        <w:rPr>
          <w:rFonts w:ascii="Times New Roman" w:hAnsi="Times New Roman"/>
          <w:i/>
          <w:caps/>
          <w:szCs w:val="22"/>
          <w:lang w:bidi="he-IL"/>
        </w:rPr>
        <w:t>θ</w:t>
      </w:r>
      <w:r w:rsidRPr="00A327C1">
        <w:rPr>
          <w:rFonts w:ascii="Times New Roman" w:hAnsi="Times New Roman"/>
          <w:i/>
          <w:szCs w:val="22"/>
          <w:lang w:bidi="he-IL"/>
        </w:rPr>
        <w:t xml:space="preserve">εοῦ, </w:t>
      </w:r>
    </w:p>
    <w:p w:rsidR="00655234" w:rsidRPr="00A327C1" w:rsidRDefault="00655234" w:rsidP="00655234">
      <w:pPr>
        <w:autoSpaceDE w:val="0"/>
        <w:autoSpaceDN w:val="0"/>
        <w:adjustRightInd w:val="0"/>
        <w:rPr>
          <w:rFonts w:ascii="Times New Roman" w:hAnsi="Times New Roman"/>
          <w:i/>
          <w:szCs w:val="22"/>
          <w:lang w:bidi="he-IL"/>
        </w:rPr>
      </w:pPr>
      <w:r w:rsidRPr="00A327C1">
        <w:rPr>
          <w:rFonts w:ascii="Times New Roman" w:hAnsi="Times New Roman"/>
          <w:i/>
          <w:szCs w:val="22"/>
          <w:lang w:bidi="he-IL"/>
        </w:rPr>
        <w:t>καὶ ἵνα πιστεύοντες ζωὴν ἔχητε ἐν τῷ ὀνόματι αὐτοῦ.</w:t>
      </w:r>
    </w:p>
    <w:p w:rsidR="00655234" w:rsidRPr="0008793A" w:rsidRDefault="00655234" w:rsidP="00655234">
      <w:pPr>
        <w:autoSpaceDE w:val="0"/>
        <w:autoSpaceDN w:val="0"/>
        <w:adjustRightInd w:val="0"/>
        <w:rPr>
          <w:rFonts w:ascii="Times New Roman" w:hAnsi="Times New Roman"/>
          <w:sz w:val="24"/>
          <w:szCs w:val="24"/>
          <w:lang w:bidi="he-IL"/>
        </w:rPr>
      </w:pPr>
    </w:p>
    <w:p w:rsidR="00655234" w:rsidRPr="003C3B71" w:rsidRDefault="00655234" w:rsidP="00655234">
      <w:pPr>
        <w:pStyle w:val="a8"/>
        <w:numPr>
          <w:ilvl w:val="0"/>
          <w:numId w:val="19"/>
        </w:numPr>
        <w:autoSpaceDE w:val="0"/>
        <w:autoSpaceDN w:val="0"/>
        <w:adjustRightInd w:val="0"/>
        <w:spacing w:after="200"/>
        <w:rPr>
          <w:rFonts w:ascii="Times New Roman" w:hAnsi="Times New Roman"/>
          <w:i/>
          <w:lang w:bidi="he-IL"/>
        </w:rPr>
      </w:pPr>
      <w:r w:rsidRPr="00776582">
        <w:rPr>
          <w:rFonts w:ascii="Times New Roman" w:hAnsi="Times New Roman"/>
          <w:lang w:bidi="he-IL"/>
        </w:rPr>
        <w:t>Είναι η πλέον χαρακτηριστική σκηνή όπου εμπλέκεται ο Θ. και είναι σημαντικότατη ως κατακλείδα του Ευαγγελίου. Πρόκειται για μια τριλογία</w:t>
      </w:r>
      <w:r>
        <w:rPr>
          <w:rFonts w:ascii="Times New Roman" w:hAnsi="Times New Roman"/>
          <w:lang w:bidi="he-IL"/>
        </w:rPr>
        <w:t xml:space="preserve"> (πρβλ. Επίμετρο ΙΙ)</w:t>
      </w:r>
      <w:r w:rsidRPr="00776582">
        <w:rPr>
          <w:rFonts w:ascii="Times New Roman" w:hAnsi="Times New Roman"/>
          <w:lang w:bidi="he-IL"/>
        </w:rPr>
        <w:t xml:space="preserve">: </w:t>
      </w:r>
      <w:r w:rsidRPr="00776582">
        <w:rPr>
          <w:rFonts w:ascii="Times New Roman" w:hAnsi="Times New Roman"/>
          <w:b/>
          <w:i/>
          <w:lang w:bidi="he-IL"/>
        </w:rPr>
        <w:t>(α)</w:t>
      </w:r>
      <w:r w:rsidRPr="00776582">
        <w:rPr>
          <w:rFonts w:ascii="Times New Roman" w:hAnsi="Times New Roman"/>
          <w:lang w:bidi="he-IL"/>
        </w:rPr>
        <w:t xml:space="preserve"> εμφάνιση του Αναστάντος </w:t>
      </w:r>
      <w:r w:rsidRPr="00776582">
        <w:rPr>
          <w:rFonts w:ascii="Times New Roman" w:hAnsi="Times New Roman"/>
          <w:i/>
          <w:lang w:bidi="he-IL"/>
        </w:rPr>
        <w:t xml:space="preserve">εἰς τὸ μέσον </w:t>
      </w:r>
      <w:r w:rsidRPr="00776582">
        <w:rPr>
          <w:rFonts w:ascii="Times New Roman" w:hAnsi="Times New Roman"/>
          <w:lang w:bidi="he-IL"/>
        </w:rPr>
        <w:t xml:space="preserve">στους μαθητές </w:t>
      </w:r>
      <w:r w:rsidRPr="00776582">
        <w:rPr>
          <w:rFonts w:ascii="Times New Roman" w:hAnsi="Times New Roman"/>
          <w:i/>
          <w:lang w:bidi="he-IL"/>
        </w:rPr>
        <w:t>οὔσης οὖν ὀψίας</w:t>
      </w:r>
      <w:r w:rsidRPr="00776582">
        <w:rPr>
          <w:rFonts w:ascii="Times New Roman" w:hAnsi="Times New Roman"/>
          <w:lang w:bidi="he-IL"/>
        </w:rPr>
        <w:t xml:space="preserve"> </w:t>
      </w:r>
      <w:r w:rsidRPr="00776582">
        <w:rPr>
          <w:rFonts w:ascii="Times New Roman" w:hAnsi="Times New Roman"/>
          <w:i/>
          <w:lang w:bidi="he-IL"/>
        </w:rPr>
        <w:t xml:space="preserve">τῇ ἡμέρᾳ ἐκείνῃ τῇ μιᾷ </w:t>
      </w:r>
      <w:r w:rsidRPr="00BB7532">
        <w:rPr>
          <w:rFonts w:ascii="Times New Roman" w:hAnsi="Times New Roman"/>
          <w:i/>
          <w:caps/>
          <w:lang w:bidi="he-IL"/>
        </w:rPr>
        <w:t>σ</w:t>
      </w:r>
      <w:r w:rsidRPr="00776582">
        <w:rPr>
          <w:rFonts w:ascii="Times New Roman" w:hAnsi="Times New Roman"/>
          <w:i/>
          <w:lang w:bidi="he-IL"/>
        </w:rPr>
        <w:t xml:space="preserve">αββάτων </w:t>
      </w:r>
      <w:r w:rsidRPr="00776582">
        <w:rPr>
          <w:rFonts w:ascii="Times New Roman" w:hAnsi="Times New Roman"/>
          <w:lang w:bidi="he-IL"/>
        </w:rPr>
        <w:t xml:space="preserve">σε χώρο όπου είχαν καταφύγει </w:t>
      </w:r>
      <w:r w:rsidRPr="00776582">
        <w:rPr>
          <w:rFonts w:ascii="Times New Roman" w:hAnsi="Times New Roman"/>
          <w:b/>
          <w:i/>
          <w:lang w:bidi="he-IL"/>
        </w:rPr>
        <w:t>διά τον φόβον των Ιουδαίων</w:t>
      </w:r>
      <w:r w:rsidRPr="00776582">
        <w:rPr>
          <w:rFonts w:ascii="Times New Roman" w:hAnsi="Times New Roman"/>
          <w:lang w:bidi="he-IL"/>
        </w:rPr>
        <w:t xml:space="preserve">, </w:t>
      </w:r>
      <w:r w:rsidRPr="00776582">
        <w:rPr>
          <w:rFonts w:ascii="Times New Roman" w:hAnsi="Times New Roman"/>
          <w:b/>
          <w:i/>
          <w:lang w:bidi="he-IL"/>
        </w:rPr>
        <w:t>(β)</w:t>
      </w:r>
      <w:r w:rsidRPr="00776582">
        <w:rPr>
          <w:rFonts w:ascii="Times New Roman" w:hAnsi="Times New Roman"/>
          <w:lang w:bidi="he-IL"/>
        </w:rPr>
        <w:t xml:space="preserve"> διακήρυξη των μαθητών σ</w:t>
      </w:r>
      <w:r>
        <w:rPr>
          <w:rFonts w:ascii="Times New Roman" w:hAnsi="Times New Roman"/>
          <w:lang w:bidi="he-IL"/>
        </w:rPr>
        <w:t>τον Θ.</w:t>
      </w:r>
      <w:r w:rsidRPr="00776582">
        <w:rPr>
          <w:rFonts w:ascii="Times New Roman" w:hAnsi="Times New Roman"/>
          <w:lang w:bidi="he-IL"/>
        </w:rPr>
        <w:t xml:space="preserve">, </w:t>
      </w:r>
      <w:r w:rsidRPr="00776582">
        <w:rPr>
          <w:rFonts w:ascii="Times New Roman" w:hAnsi="Times New Roman"/>
          <w:b/>
          <w:i/>
          <w:lang w:bidi="he-IL"/>
        </w:rPr>
        <w:t>(γ)</w:t>
      </w:r>
      <w:r w:rsidRPr="00776582">
        <w:rPr>
          <w:rFonts w:ascii="Times New Roman" w:hAnsi="Times New Roman"/>
          <w:lang w:bidi="he-IL"/>
        </w:rPr>
        <w:t xml:space="preserve"> εμφά</w:t>
      </w:r>
      <w:r>
        <w:rPr>
          <w:rFonts w:ascii="Times New Roman" w:hAnsi="Times New Roman"/>
          <w:lang w:bidi="he-IL"/>
        </w:rPr>
        <w:t>νιση του Αναστάντος στον Θ.</w:t>
      </w:r>
      <w:r w:rsidRPr="00776582">
        <w:rPr>
          <w:rFonts w:ascii="Times New Roman" w:hAnsi="Times New Roman"/>
          <w:lang w:bidi="he-IL"/>
        </w:rPr>
        <w:t xml:space="preserve">. Έχουν προηγηθεί δύο τινά: </w:t>
      </w:r>
      <w:r w:rsidRPr="00776582">
        <w:rPr>
          <w:rFonts w:ascii="Times New Roman" w:hAnsi="Times New Roman"/>
          <w:b/>
          <w:i/>
          <w:lang w:bidi="he-IL"/>
        </w:rPr>
        <w:t>(1)</w:t>
      </w:r>
      <w:r w:rsidRPr="00776582">
        <w:rPr>
          <w:rFonts w:ascii="Times New Roman" w:hAnsi="Times New Roman"/>
          <w:lang w:bidi="he-IL"/>
        </w:rPr>
        <w:t xml:space="preserve"> η </w:t>
      </w:r>
      <w:r w:rsidRPr="00776582">
        <w:rPr>
          <w:rFonts w:ascii="Times New Roman" w:hAnsi="Times New Roman"/>
          <w:i/>
          <w:lang w:bidi="he-IL"/>
        </w:rPr>
        <w:t>εποπτεία</w:t>
      </w:r>
      <w:r w:rsidRPr="00776582">
        <w:rPr>
          <w:rFonts w:ascii="Times New Roman" w:hAnsi="Times New Roman"/>
          <w:lang w:bidi="he-IL"/>
        </w:rPr>
        <w:t xml:space="preserve"> του κενού τάφου (</w:t>
      </w:r>
      <w:r w:rsidRPr="00776582">
        <w:rPr>
          <w:rFonts w:ascii="Times New Roman" w:hAnsi="Times New Roman"/>
          <w:color w:val="FF0000"/>
          <w:lang w:bidi="he-IL"/>
        </w:rPr>
        <w:t>και του παράδοξου γεγονότος του</w:t>
      </w:r>
      <w:r w:rsidRPr="00CB5EEB">
        <w:rPr>
          <w:rFonts w:ascii="Times New Roman" w:hAnsi="Times New Roman"/>
          <w:b/>
          <w:i/>
          <w:color w:val="FF0000"/>
          <w:lang w:bidi="he-IL"/>
        </w:rPr>
        <w:t xml:space="preserve"> εντετυλιγμένου</w:t>
      </w:r>
      <w:r w:rsidRPr="00776582">
        <w:rPr>
          <w:rFonts w:ascii="Times New Roman" w:hAnsi="Times New Roman"/>
          <w:color w:val="FF0000"/>
          <w:lang w:bidi="he-IL"/>
        </w:rPr>
        <w:t xml:space="preserve"> σουδαρίου</w:t>
      </w:r>
      <w:r w:rsidRPr="00776582">
        <w:rPr>
          <w:rFonts w:ascii="Times New Roman" w:hAnsi="Times New Roman"/>
          <w:lang w:bidi="he-IL"/>
        </w:rPr>
        <w:t xml:space="preserve">) από τη Μαρία τη Μαγδαληνή, τον Σίμωνα Πέτρο και τον αγαπημένο μαθητή, ο οποίος </w:t>
      </w:r>
      <w:r w:rsidRPr="00776582">
        <w:rPr>
          <w:rFonts w:ascii="Times New Roman" w:hAnsi="Times New Roman"/>
          <w:b/>
          <w:i/>
          <w:u w:val="single"/>
          <w:lang w:bidi="he-IL"/>
        </w:rPr>
        <w:t>εἶδε καὶ</w:t>
      </w:r>
      <w:r w:rsidRPr="00776582">
        <w:rPr>
          <w:rFonts w:ascii="Times New Roman" w:hAnsi="Times New Roman"/>
          <w:b/>
          <w:i/>
          <w:lang w:bidi="he-IL"/>
        </w:rPr>
        <w:t xml:space="preserve"> ἐπίστευσε</w:t>
      </w:r>
      <w:r w:rsidRPr="00776582">
        <w:rPr>
          <w:rFonts w:ascii="Times New Roman" w:hAnsi="Times New Roman"/>
          <w:lang w:bidi="he-IL"/>
        </w:rPr>
        <w:t xml:space="preserve"> (20, 8), </w:t>
      </w:r>
      <w:r w:rsidRPr="00776582">
        <w:rPr>
          <w:rFonts w:ascii="Times New Roman" w:hAnsi="Times New Roman"/>
          <w:b/>
          <w:i/>
          <w:lang w:bidi="he-IL"/>
        </w:rPr>
        <w:t>(2)</w:t>
      </w:r>
      <w:r w:rsidRPr="00776582">
        <w:rPr>
          <w:rFonts w:ascii="Times New Roman" w:hAnsi="Times New Roman"/>
          <w:lang w:bidi="he-IL"/>
        </w:rPr>
        <w:t xml:space="preserve"> η αποκάλυψη του Αναστάντος στην κλαίουσα Μαρία που συνοδεύεται από την εντολή για αναγγελία</w:t>
      </w:r>
      <w:r>
        <w:rPr>
          <w:rFonts w:ascii="Times New Roman" w:hAnsi="Times New Roman"/>
          <w:lang w:bidi="he-IL"/>
        </w:rPr>
        <w:t>, η οποία</w:t>
      </w:r>
      <w:r w:rsidRPr="00776582">
        <w:rPr>
          <w:rFonts w:ascii="Times New Roman" w:hAnsi="Times New Roman"/>
          <w:lang w:bidi="he-IL"/>
        </w:rPr>
        <w:t xml:space="preserve"> σχετίζεται με το «αναβαίνω»</w:t>
      </w:r>
      <w:r>
        <w:rPr>
          <w:rFonts w:ascii="Times New Roman" w:hAnsi="Times New Roman"/>
          <w:lang w:bidi="he-IL"/>
        </w:rPr>
        <w:t xml:space="preserve">. </w:t>
      </w:r>
      <w:r w:rsidRPr="00776582">
        <w:rPr>
          <w:rFonts w:ascii="Times New Roman" w:hAnsi="Times New Roman"/>
          <w:lang w:bidi="he-IL"/>
        </w:rPr>
        <w:t>Βεβαίως και η συγκεκριμένη σκηνή</w:t>
      </w:r>
      <w:r>
        <w:rPr>
          <w:rFonts w:ascii="Times New Roman" w:hAnsi="Times New Roman"/>
          <w:lang w:bidi="he-IL"/>
        </w:rPr>
        <w:t xml:space="preserve"> του Θ.</w:t>
      </w:r>
      <w:r w:rsidRPr="00776582">
        <w:rPr>
          <w:rFonts w:ascii="Times New Roman" w:hAnsi="Times New Roman"/>
          <w:lang w:bidi="he-IL"/>
        </w:rPr>
        <w:t xml:space="preserve"> βρίσκεται σε αντιθετικό παραλληλισμό προς την πρώτη εμφάνιση του Αναστάντος αρχικά ως κηπουρού </w:t>
      </w:r>
      <w:r w:rsidRPr="00776582">
        <w:rPr>
          <w:rFonts w:ascii="Times New Roman" w:hAnsi="Times New Roman"/>
          <w:b/>
          <w:lang w:bidi="he-IL"/>
        </w:rPr>
        <w:t>στην Μαρία τη Μαγδαληνή</w:t>
      </w:r>
      <w:r w:rsidRPr="00776582">
        <w:rPr>
          <w:rFonts w:ascii="Times New Roman" w:hAnsi="Times New Roman"/>
          <w:lang w:bidi="he-IL"/>
        </w:rPr>
        <w:t xml:space="preserve">. </w:t>
      </w:r>
      <w:r>
        <w:rPr>
          <w:rFonts w:ascii="Times New Roman" w:hAnsi="Times New Roman"/>
          <w:lang w:bidi="he-IL"/>
        </w:rPr>
        <w:t>Βεβαίως ε</w:t>
      </w:r>
      <w:r w:rsidRPr="00776582">
        <w:rPr>
          <w:rFonts w:ascii="Times New Roman" w:hAnsi="Times New Roman"/>
          <w:lang w:bidi="he-IL"/>
        </w:rPr>
        <w:t>κείνη</w:t>
      </w:r>
      <w:r>
        <w:rPr>
          <w:rFonts w:ascii="Times New Roman" w:hAnsi="Times New Roman"/>
          <w:lang w:bidi="he-IL"/>
        </w:rPr>
        <w:t xml:space="preserve"> (η σκηνή)</w:t>
      </w:r>
      <w:r w:rsidRPr="00776582">
        <w:rPr>
          <w:rFonts w:ascii="Times New Roman" w:hAnsi="Times New Roman"/>
          <w:lang w:bidi="he-IL"/>
        </w:rPr>
        <w:t xml:space="preserve"> εκτυλίσσεται το πρωί σε ανοικτό χώρο και μάλιστα σε κήπο, έχουμε την κίνηση της Μαρίας καταρχάς στον τάφο και κατόπιν διπλή στροφή, προσφώνηση με το όνομά της και την αποτροπή του αγγίγματος με τη φράση: </w:t>
      </w:r>
      <w:r w:rsidRPr="00776582">
        <w:rPr>
          <w:rFonts w:ascii="Times New Roman" w:hAnsi="Times New Roman"/>
          <w:i/>
          <w:lang w:bidi="he-IL"/>
        </w:rPr>
        <w:t xml:space="preserve">μή μου ἅπτου, οὔπω γὰρ ἀναβέβηκα πρὸς τὸν πατέρα· πορεύου δὲ πρὸς τοὺς ἀδελφούς μου καὶ εἰπὲ αὐτοῖς· ἀναβαίνω πρὸς τὸν </w:t>
      </w:r>
      <w:r w:rsidRPr="007421FD">
        <w:rPr>
          <w:rFonts w:ascii="Times New Roman" w:hAnsi="Times New Roman"/>
          <w:i/>
          <w:caps/>
          <w:lang w:bidi="he-IL"/>
        </w:rPr>
        <w:t>π</w:t>
      </w:r>
      <w:r w:rsidRPr="00776582">
        <w:rPr>
          <w:rFonts w:ascii="Times New Roman" w:hAnsi="Times New Roman"/>
          <w:i/>
          <w:lang w:bidi="he-IL"/>
        </w:rPr>
        <w:t xml:space="preserve">ατέρα μου καὶ </w:t>
      </w:r>
      <w:r w:rsidRPr="007421FD">
        <w:rPr>
          <w:rFonts w:ascii="Times New Roman" w:hAnsi="Times New Roman"/>
          <w:i/>
          <w:caps/>
          <w:lang w:bidi="he-IL"/>
        </w:rPr>
        <w:t>π</w:t>
      </w:r>
      <w:r w:rsidRPr="00776582">
        <w:rPr>
          <w:rFonts w:ascii="Times New Roman" w:hAnsi="Times New Roman"/>
          <w:i/>
          <w:lang w:bidi="he-IL"/>
        </w:rPr>
        <w:t xml:space="preserve">ατέρα ὑμῶν καὶ </w:t>
      </w:r>
      <w:r w:rsidRPr="007421FD">
        <w:rPr>
          <w:rFonts w:ascii="Times New Roman" w:hAnsi="Times New Roman"/>
          <w:i/>
          <w:caps/>
          <w:lang w:bidi="he-IL"/>
        </w:rPr>
        <w:t>θ</w:t>
      </w:r>
      <w:r w:rsidRPr="00776582">
        <w:rPr>
          <w:rFonts w:ascii="Times New Roman" w:hAnsi="Times New Roman"/>
          <w:i/>
          <w:lang w:bidi="he-IL"/>
        </w:rPr>
        <w:t xml:space="preserve">εόν μου καὶ </w:t>
      </w:r>
      <w:r w:rsidRPr="007421FD">
        <w:rPr>
          <w:rFonts w:ascii="Times New Roman" w:hAnsi="Times New Roman"/>
          <w:i/>
          <w:caps/>
          <w:lang w:bidi="he-IL"/>
        </w:rPr>
        <w:t>θ</w:t>
      </w:r>
      <w:r w:rsidRPr="00776582">
        <w:rPr>
          <w:rFonts w:ascii="Times New Roman" w:hAnsi="Times New Roman"/>
          <w:i/>
          <w:lang w:bidi="he-IL"/>
        </w:rPr>
        <w:t>εὸν ὑμῶν.</w:t>
      </w:r>
      <w:r w:rsidRPr="00776582">
        <w:rPr>
          <w:rFonts w:ascii="Times New Roman" w:hAnsi="Times New Roman"/>
          <w:i/>
          <w:vertAlign w:val="superscript"/>
          <w:lang w:bidi="he-IL"/>
        </w:rPr>
        <w:t>18</w:t>
      </w:r>
      <w:r w:rsidRPr="00776582">
        <w:rPr>
          <w:rFonts w:ascii="Times New Roman" w:hAnsi="Times New Roman"/>
          <w:i/>
          <w:lang w:bidi="he-IL"/>
        </w:rPr>
        <w:t>ἔρχεται Μαριὰμ ἡ Μαγδαληνὴ ἀγγέλλουσα τοῖς μαθηταῖς ὅτι ἑώρακα τὸ</w:t>
      </w:r>
      <w:r>
        <w:rPr>
          <w:rFonts w:ascii="Times New Roman" w:hAnsi="Times New Roman"/>
          <w:i/>
          <w:lang w:bidi="he-IL"/>
        </w:rPr>
        <w:t>ν Κ</w:t>
      </w:r>
      <w:r w:rsidRPr="00776582">
        <w:rPr>
          <w:rFonts w:ascii="Times New Roman" w:hAnsi="Times New Roman"/>
          <w:i/>
          <w:lang w:bidi="he-IL"/>
        </w:rPr>
        <w:t>ύριον, καὶ ταῦτα εἶπεν αὐτῇ</w:t>
      </w:r>
      <w:r>
        <w:rPr>
          <w:rFonts w:ascii="Times New Roman" w:hAnsi="Times New Roman"/>
          <w:i/>
          <w:lang w:bidi="he-IL"/>
        </w:rPr>
        <w:t xml:space="preserve"> </w:t>
      </w:r>
      <w:r w:rsidRPr="00FB1795">
        <w:rPr>
          <w:rFonts w:ascii="Times New Roman" w:hAnsi="Times New Roman"/>
          <w:lang w:bidi="he-IL"/>
        </w:rPr>
        <w:t>(20, 18)</w:t>
      </w:r>
      <w:r w:rsidRPr="00776582">
        <w:rPr>
          <w:rFonts w:ascii="Times New Roman" w:hAnsi="Times New Roman"/>
          <w:i/>
          <w:lang w:bidi="he-IL"/>
        </w:rPr>
        <w:t>.</w:t>
      </w:r>
    </w:p>
    <w:p w:rsidR="00655234" w:rsidRPr="00776582" w:rsidRDefault="00655234" w:rsidP="00655234">
      <w:pPr>
        <w:pStyle w:val="a8"/>
        <w:numPr>
          <w:ilvl w:val="0"/>
          <w:numId w:val="19"/>
        </w:numPr>
        <w:autoSpaceDE w:val="0"/>
        <w:autoSpaceDN w:val="0"/>
        <w:adjustRightInd w:val="0"/>
        <w:spacing w:after="200"/>
        <w:rPr>
          <w:rFonts w:ascii="Times New Roman" w:hAnsi="Times New Roman"/>
          <w:lang w:bidi="he-IL"/>
        </w:rPr>
      </w:pPr>
      <w:r w:rsidRPr="00776582">
        <w:rPr>
          <w:rFonts w:ascii="Times New Roman" w:hAnsi="Times New Roman"/>
          <w:lang w:bidi="he-IL"/>
        </w:rPr>
        <w:t xml:space="preserve">Στη σκηνή </w:t>
      </w:r>
      <w:r w:rsidRPr="00776582">
        <w:rPr>
          <w:rFonts w:ascii="Times New Roman" w:hAnsi="Times New Roman"/>
          <w:b/>
          <w:i/>
          <w:lang w:bidi="he-IL"/>
        </w:rPr>
        <w:t xml:space="preserve">(α) </w:t>
      </w:r>
      <w:r w:rsidRPr="00776582">
        <w:rPr>
          <w:rFonts w:ascii="Times New Roman" w:hAnsi="Times New Roman"/>
          <w:b/>
          <w:lang w:bidi="he-IL"/>
        </w:rPr>
        <w:t>μετά τη θαυμαστή είσοδο στο μέσο</w:t>
      </w:r>
      <w:r>
        <w:rPr>
          <w:rFonts w:ascii="Times New Roman" w:hAnsi="Times New Roman"/>
          <w:b/>
          <w:lang w:bidi="he-IL"/>
        </w:rPr>
        <w:t>ν</w:t>
      </w:r>
      <w:r w:rsidRPr="00776582">
        <w:rPr>
          <w:rFonts w:ascii="Times New Roman" w:hAnsi="Times New Roman"/>
          <w:b/>
          <w:lang w:bidi="he-IL"/>
        </w:rPr>
        <w:t xml:space="preserve"> των μαθητών (ακριβώς όπως θαυμαστή υπήρξε η έξοδος από το μνήμα)</w:t>
      </w:r>
      <w:r>
        <w:rPr>
          <w:rFonts w:ascii="Times New Roman" w:hAnsi="Times New Roman"/>
          <w:b/>
          <w:lang w:bidi="he-IL"/>
        </w:rPr>
        <w:t>,</w:t>
      </w:r>
      <w:r w:rsidRPr="00776582">
        <w:rPr>
          <w:rFonts w:ascii="Times New Roman" w:hAnsi="Times New Roman"/>
          <w:b/>
          <w:lang w:bidi="he-IL"/>
        </w:rPr>
        <w:t xml:space="preserve"> </w:t>
      </w:r>
      <w:r w:rsidRPr="00776582">
        <w:rPr>
          <w:rFonts w:ascii="Times New Roman" w:hAnsi="Times New Roman"/>
          <w:lang w:bidi="he-IL"/>
        </w:rPr>
        <w:t xml:space="preserve">έχουμε επίδειξη των χεριών και της πλευράς και την </w:t>
      </w:r>
      <w:r w:rsidRPr="00776582">
        <w:rPr>
          <w:rFonts w:ascii="Times New Roman" w:hAnsi="Times New Roman"/>
          <w:b/>
          <w:i/>
          <w:lang w:bidi="he-IL"/>
        </w:rPr>
        <w:t>χαρά</w:t>
      </w:r>
      <w:r w:rsidRPr="00776582">
        <w:rPr>
          <w:rFonts w:ascii="Times New Roman" w:hAnsi="Times New Roman"/>
          <w:lang w:bidi="he-IL"/>
        </w:rPr>
        <w:t xml:space="preserve"> των μαθητών επειδή είδαν τον Κύριο </w:t>
      </w:r>
      <w:r w:rsidRPr="00776582">
        <w:rPr>
          <w:rFonts w:ascii="Times New Roman" w:hAnsi="Times New Roman"/>
          <w:b/>
          <w:i/>
          <w:lang w:bidi="he-IL"/>
        </w:rPr>
        <w:t>εἰς τὸ μέσον</w:t>
      </w:r>
      <w:r w:rsidRPr="00776582">
        <w:rPr>
          <w:rFonts w:ascii="Times New Roman" w:hAnsi="Times New Roman"/>
          <w:lang w:bidi="he-IL"/>
        </w:rPr>
        <w:t xml:space="preserve"> τους. Αυτός, διατηρώντας τους τύπους των ήλων όπως και τον λογχισμό στο αναστημένο σώμα (= </w:t>
      </w:r>
      <w:r w:rsidRPr="00776582">
        <w:rPr>
          <w:rFonts w:ascii="Times New Roman" w:hAnsi="Times New Roman"/>
          <w:i/>
          <w:caps/>
          <w:lang w:bidi="he-IL"/>
        </w:rPr>
        <w:t>ν</w:t>
      </w:r>
      <w:r w:rsidRPr="00776582">
        <w:rPr>
          <w:rFonts w:ascii="Times New Roman" w:hAnsi="Times New Roman"/>
          <w:i/>
          <w:lang w:bidi="he-IL"/>
        </w:rPr>
        <w:t>αό του Σώματός Του</w:t>
      </w:r>
      <w:r w:rsidRPr="00776582">
        <w:rPr>
          <w:rFonts w:ascii="Times New Roman" w:hAnsi="Times New Roman"/>
          <w:lang w:bidi="he-IL"/>
        </w:rPr>
        <w:t xml:space="preserve"> 2, 21), </w:t>
      </w:r>
      <w:r>
        <w:rPr>
          <w:rFonts w:ascii="Times New Roman" w:hAnsi="Times New Roman"/>
          <w:lang w:bidi="he-IL"/>
        </w:rPr>
        <w:t>κάτι ασύμβατο για το ιουδαϊκό μοντέλο του</w:t>
      </w:r>
      <w:r w:rsidRPr="00FB1795">
        <w:rPr>
          <w:rFonts w:ascii="Times New Roman" w:hAnsi="Times New Roman"/>
          <w:i/>
          <w:lang w:bidi="he-IL"/>
        </w:rPr>
        <w:t xml:space="preserve"> ένδοξου </w:t>
      </w:r>
      <w:r>
        <w:rPr>
          <w:rFonts w:ascii="Times New Roman" w:hAnsi="Times New Roman"/>
          <w:lang w:bidi="he-IL"/>
        </w:rPr>
        <w:t>«αναστημένου σώματος»</w:t>
      </w:r>
      <w:r>
        <w:rPr>
          <w:rStyle w:val="a4"/>
          <w:rFonts w:ascii="Times New Roman" w:hAnsi="Times New Roman"/>
          <w:lang w:bidi="he-IL"/>
        </w:rPr>
        <w:footnoteReference w:id="42"/>
      </w:r>
      <w:r>
        <w:rPr>
          <w:rFonts w:ascii="Times New Roman" w:hAnsi="Times New Roman"/>
          <w:lang w:bidi="he-IL"/>
        </w:rPr>
        <w:t xml:space="preserve">, </w:t>
      </w:r>
      <w:r w:rsidRPr="00776582">
        <w:rPr>
          <w:rFonts w:ascii="Times New Roman" w:hAnsi="Times New Roman"/>
          <w:lang w:bidi="he-IL"/>
        </w:rPr>
        <w:t xml:space="preserve">δύο φορές απευθύνει σε αυτούς την </w:t>
      </w:r>
      <w:r w:rsidRPr="00C30DB8">
        <w:rPr>
          <w:rFonts w:ascii="Times New Roman" w:hAnsi="Times New Roman"/>
          <w:lang w:bidi="he-IL"/>
        </w:rPr>
        <w:t>Ευλογία</w:t>
      </w:r>
      <w:r w:rsidRPr="00776582">
        <w:rPr>
          <w:rFonts w:ascii="Times New Roman" w:hAnsi="Times New Roman"/>
          <w:lang w:bidi="he-IL"/>
        </w:rPr>
        <w:t xml:space="preserve"> </w:t>
      </w:r>
      <w:r w:rsidRPr="00776582">
        <w:rPr>
          <w:rFonts w:ascii="Times New Roman" w:hAnsi="Times New Roman"/>
          <w:b/>
          <w:i/>
          <w:lang w:bidi="he-IL"/>
        </w:rPr>
        <w:lastRenderedPageBreak/>
        <w:t xml:space="preserve">Ειρήνη </w:t>
      </w:r>
      <w:r w:rsidRPr="00776582">
        <w:rPr>
          <w:rFonts w:ascii="Times New Roman" w:hAnsi="Times New Roman"/>
          <w:lang w:bidi="he-IL"/>
        </w:rPr>
        <w:t>ανακαλώντας ουσιαστικά τις προφητείες του κατά την αποχαιρετιστήρια Ομιλία του περί της δικής του Παξ</w:t>
      </w:r>
      <w:r>
        <w:rPr>
          <w:rFonts w:ascii="Times New Roman" w:hAnsi="Times New Roman"/>
          <w:lang w:bidi="he-IL"/>
        </w:rPr>
        <w:t xml:space="preserve"> - Ειρήνης</w:t>
      </w:r>
      <w:r w:rsidRPr="00776582">
        <w:rPr>
          <w:rFonts w:ascii="Times New Roman" w:hAnsi="Times New Roman"/>
          <w:lang w:bidi="he-IL"/>
        </w:rPr>
        <w:t xml:space="preserve"> (14, 27</w:t>
      </w:r>
      <w:r w:rsidRPr="00776582">
        <w:rPr>
          <w:rFonts w:ascii="Times New Roman" w:hAnsi="Times New Roman"/>
          <w:vertAlign w:val="superscript"/>
          <w:lang w:bidi="he-IL"/>
        </w:rPr>
        <w:t>.</w:t>
      </w:r>
      <w:r w:rsidRPr="00776582">
        <w:rPr>
          <w:rFonts w:ascii="Times New Roman" w:hAnsi="Times New Roman"/>
          <w:lang w:bidi="he-IL"/>
        </w:rPr>
        <w:t xml:space="preserve"> πρβλ. </w:t>
      </w:r>
      <w:r w:rsidRPr="00776582">
        <w:rPr>
          <w:rFonts w:ascii="Times New Roman" w:hAnsi="Times New Roman"/>
          <w:i/>
          <w:lang w:bidi="he-IL"/>
        </w:rPr>
        <w:t>μικρὸν καὶ ὄψεσθέ με</w:t>
      </w:r>
      <w:r w:rsidRPr="00776582">
        <w:rPr>
          <w:rFonts w:ascii="Times New Roman" w:hAnsi="Times New Roman"/>
          <w:lang w:bidi="he-IL"/>
        </w:rPr>
        <w:t xml:space="preserve"> [16, 16-19]). Μετά την πρώτη ευλογία επιδεικνύει τα χέρια και την </w:t>
      </w:r>
      <w:r w:rsidRPr="00776582">
        <w:rPr>
          <w:rFonts w:ascii="Times New Roman" w:hAnsi="Times New Roman"/>
          <w:i/>
          <w:lang w:bidi="he-IL"/>
        </w:rPr>
        <w:t xml:space="preserve">πλευρά </w:t>
      </w:r>
      <w:r w:rsidRPr="00776582">
        <w:rPr>
          <w:rFonts w:ascii="Times New Roman" w:hAnsi="Times New Roman"/>
          <w:lang w:bidi="he-IL"/>
        </w:rPr>
        <w:t>του</w:t>
      </w:r>
      <w:r>
        <w:rPr>
          <w:rFonts w:ascii="Times New Roman" w:hAnsi="Times New Roman"/>
          <w:lang w:bidi="he-IL"/>
        </w:rPr>
        <w:t xml:space="preserve"> (όχι τους πόδες Λκ. 24, 37</w:t>
      </w:r>
      <w:r w:rsidRPr="00776582">
        <w:rPr>
          <w:rFonts w:ascii="Times New Roman" w:hAnsi="Times New Roman"/>
          <w:lang w:bidi="he-IL"/>
        </w:rPr>
        <w:t>-40</w:t>
      </w:r>
      <w:r w:rsidRPr="00776582">
        <w:rPr>
          <w:rStyle w:val="a4"/>
          <w:rFonts w:ascii="Times New Roman" w:hAnsi="Times New Roman"/>
          <w:lang w:bidi="he-IL"/>
        </w:rPr>
        <w:footnoteReference w:id="43"/>
      </w:r>
      <w:r w:rsidRPr="00776582">
        <w:rPr>
          <w:rFonts w:ascii="Times New Roman" w:hAnsi="Times New Roman"/>
          <w:lang w:bidi="he-IL"/>
        </w:rPr>
        <w:t xml:space="preserve">) για να προκαλέσει </w:t>
      </w:r>
      <w:r w:rsidRPr="00776582">
        <w:rPr>
          <w:rFonts w:ascii="Times New Roman" w:hAnsi="Times New Roman"/>
          <w:b/>
          <w:i/>
          <w:lang w:bidi="he-IL"/>
        </w:rPr>
        <w:t>χαρά</w:t>
      </w:r>
      <w:r w:rsidRPr="00776582">
        <w:rPr>
          <w:rFonts w:ascii="Times New Roman" w:hAnsi="Times New Roman"/>
          <w:lang w:bidi="he-IL"/>
        </w:rPr>
        <w:t xml:space="preserve"> (όπως ήδη είχε προφητέψει </w:t>
      </w:r>
      <w:r>
        <w:rPr>
          <w:rFonts w:ascii="Times New Roman" w:hAnsi="Times New Roman"/>
          <w:lang w:bidi="he-IL"/>
        </w:rPr>
        <w:t xml:space="preserve">στο </w:t>
      </w:r>
      <w:r w:rsidRPr="00776582">
        <w:rPr>
          <w:rFonts w:ascii="Times New Roman" w:hAnsi="Times New Roman"/>
          <w:lang w:bidi="he-IL"/>
        </w:rPr>
        <w:t xml:space="preserve">16, 20), η οποία βρίσκεται σε αντίθεση προς τον </w:t>
      </w:r>
      <w:r w:rsidRPr="00776582">
        <w:rPr>
          <w:rFonts w:ascii="Times New Roman" w:hAnsi="Times New Roman"/>
          <w:b/>
          <w:i/>
          <w:lang w:bidi="he-IL"/>
        </w:rPr>
        <w:t>φόβο</w:t>
      </w:r>
      <w:r w:rsidRPr="00776582">
        <w:rPr>
          <w:rFonts w:ascii="Times New Roman" w:hAnsi="Times New Roman"/>
          <w:b/>
          <w:lang w:bidi="he-IL"/>
        </w:rPr>
        <w:t xml:space="preserve"> </w:t>
      </w:r>
      <w:r w:rsidRPr="00776582">
        <w:rPr>
          <w:rFonts w:ascii="Times New Roman" w:hAnsi="Times New Roman"/>
          <w:lang w:bidi="he-IL"/>
        </w:rPr>
        <w:t xml:space="preserve">των Ιουδαίων και τις ωδίνες που είχαν υποστεί. Μετά τη δεύτερη ευλογία, τους </w:t>
      </w:r>
      <w:r w:rsidRPr="00776582">
        <w:rPr>
          <w:rFonts w:ascii="Times New Roman" w:hAnsi="Times New Roman"/>
          <w:b/>
          <w:i/>
          <w:lang w:bidi="he-IL"/>
        </w:rPr>
        <w:t>εμφυσά</w:t>
      </w:r>
      <w:r w:rsidRPr="00776582">
        <w:rPr>
          <w:rFonts w:ascii="Times New Roman" w:hAnsi="Times New Roman"/>
          <w:lang w:bidi="he-IL"/>
        </w:rPr>
        <w:t xml:space="preserve"> Πνεύμα Άγιον, </w:t>
      </w:r>
      <w:r w:rsidRPr="00CB7FAA">
        <w:rPr>
          <w:rFonts w:ascii="Times New Roman" w:hAnsi="Times New Roman"/>
          <w:highlight w:val="yellow"/>
          <w:lang w:bidi="he-IL"/>
        </w:rPr>
        <w:t>δημιουργώντας ουσιαστικά μια καινή ανθρωπότητα</w:t>
      </w:r>
      <w:r w:rsidRPr="00776582">
        <w:rPr>
          <w:rFonts w:ascii="Times New Roman" w:hAnsi="Times New Roman"/>
          <w:lang w:bidi="he-IL"/>
        </w:rPr>
        <w:t xml:space="preserve"> (Γέν. 2, 7</w:t>
      </w:r>
      <w:r w:rsidRPr="00776582">
        <w:rPr>
          <w:rFonts w:ascii="Times New Roman" w:hAnsi="Times New Roman"/>
          <w:vertAlign w:val="superscript"/>
          <w:lang w:bidi="he-IL"/>
        </w:rPr>
        <w:t>.</w:t>
      </w:r>
      <w:r w:rsidRPr="00776582">
        <w:rPr>
          <w:rFonts w:ascii="Times New Roman" w:hAnsi="Times New Roman"/>
          <w:lang w:bidi="he-IL"/>
        </w:rPr>
        <w:t xml:space="preserve"> Ιεζ. 37). Η «Πεντηκοστή» </w:t>
      </w:r>
      <w:r>
        <w:rPr>
          <w:rFonts w:ascii="Times New Roman" w:hAnsi="Times New Roman"/>
          <w:lang w:bidi="he-IL"/>
        </w:rPr>
        <w:t>δεν αφορά σε γλώσσες, αλλά στη</w:t>
      </w:r>
      <w:r w:rsidRPr="00776582">
        <w:rPr>
          <w:rFonts w:ascii="Times New Roman" w:hAnsi="Times New Roman"/>
          <w:lang w:bidi="he-IL"/>
        </w:rPr>
        <w:t xml:space="preserve"> συγχώρεση ή διακράτηση των αμαρτιών (πρβλ. Χριστός = ο αίρων την αμαρτίαν του κόσμου πρβλ. Α’Ιω. 1, 7</w:t>
      </w:r>
      <w:r w:rsidRPr="00776582">
        <w:rPr>
          <w:rStyle w:val="a4"/>
          <w:rFonts w:ascii="Times New Roman" w:hAnsi="Times New Roman"/>
          <w:lang w:bidi="he-IL"/>
        </w:rPr>
        <w:footnoteReference w:id="44"/>
      </w:r>
      <w:r w:rsidRPr="00776582">
        <w:rPr>
          <w:rFonts w:ascii="Times New Roman" w:hAnsi="Times New Roman"/>
          <w:lang w:bidi="he-IL"/>
        </w:rPr>
        <w:t xml:space="preserve">). </w:t>
      </w:r>
      <w:r>
        <w:rPr>
          <w:rFonts w:ascii="Times New Roman" w:hAnsi="Times New Roman"/>
          <w:lang w:bidi="he-IL"/>
        </w:rPr>
        <w:t>Μετά την «Πεντηκοστή πριν την Πεντηκοστή» α</w:t>
      </w:r>
      <w:r w:rsidRPr="00776582">
        <w:rPr>
          <w:rFonts w:ascii="Times New Roman" w:hAnsi="Times New Roman"/>
          <w:lang w:bidi="he-IL"/>
        </w:rPr>
        <w:t>κολουθεί η πέμψη – αποστολή (προφανώς στη διασπορά των Ελλήνων), καθώς ο Πατήρ είχε αποστείλει Εκείνον. Σημειωτέον ότι η απουσία του Θ. δεν σημαίνει αυτόματα ότι δεν κοινωνεί της συγκεκριμένης χάριτος</w:t>
      </w:r>
      <w:r>
        <w:rPr>
          <w:rFonts w:ascii="Times New Roman" w:hAnsi="Times New Roman"/>
          <w:lang w:bidi="he-IL"/>
        </w:rPr>
        <w:t xml:space="preserve">, η οποία είναι απαραίτητη </w:t>
      </w:r>
      <w:r w:rsidRPr="00776582">
        <w:rPr>
          <w:rFonts w:ascii="Times New Roman" w:hAnsi="Times New Roman"/>
          <w:lang w:bidi="he-IL"/>
        </w:rPr>
        <w:t xml:space="preserve">ώστε </w:t>
      </w:r>
      <w:r>
        <w:rPr>
          <w:rFonts w:ascii="Times New Roman" w:hAnsi="Times New Roman"/>
          <w:lang w:bidi="he-IL"/>
        </w:rPr>
        <w:t>ως μαθητής να δοκιμάσει παράκληση και</w:t>
      </w:r>
      <w:r w:rsidRPr="00776582">
        <w:rPr>
          <w:rFonts w:ascii="Times New Roman" w:hAnsi="Times New Roman"/>
          <w:lang w:bidi="he-IL"/>
        </w:rPr>
        <w:t xml:space="preserve"> να γνωρίσει</w:t>
      </w:r>
      <w:r>
        <w:rPr>
          <w:rFonts w:ascii="Times New Roman" w:hAnsi="Times New Roman"/>
          <w:lang w:bidi="he-IL"/>
        </w:rPr>
        <w:t xml:space="preserve"> </w:t>
      </w:r>
      <w:r w:rsidRPr="00776582">
        <w:rPr>
          <w:rFonts w:ascii="Times New Roman" w:hAnsi="Times New Roman"/>
          <w:b/>
          <w:i/>
          <w:lang w:bidi="he-IL"/>
        </w:rPr>
        <w:t>πάσα την αλήθεια</w:t>
      </w:r>
      <w:r>
        <w:rPr>
          <w:rFonts w:ascii="Times New Roman" w:hAnsi="Times New Roman"/>
          <w:lang w:bidi="he-IL"/>
        </w:rPr>
        <w:t>. Σ</w:t>
      </w:r>
      <w:r w:rsidRPr="00776582">
        <w:rPr>
          <w:rFonts w:ascii="Times New Roman" w:hAnsi="Times New Roman"/>
          <w:lang w:bidi="he-IL"/>
        </w:rPr>
        <w:t xml:space="preserve">ε ανάλογο περιστατικό στους </w:t>
      </w:r>
      <w:r w:rsidRPr="00776582">
        <w:rPr>
          <w:rFonts w:ascii="Times New Roman" w:hAnsi="Times New Roman"/>
          <w:i/>
          <w:lang w:bidi="he-IL"/>
        </w:rPr>
        <w:t>Αριθμούς</w:t>
      </w:r>
      <w:r w:rsidRPr="00776582">
        <w:rPr>
          <w:rFonts w:ascii="Times New Roman" w:hAnsi="Times New Roman"/>
          <w:lang w:bidi="he-IL"/>
        </w:rPr>
        <w:t xml:space="preserve"> (11, 17. 26) μετέχουν της δωρεάς του Πνεύματος προς τους 70 πρεσβυτέρους και οι απόντες πρεσβύτεροι Ελδάδ και Μωδάδ. </w:t>
      </w:r>
    </w:p>
    <w:p w:rsidR="00655234" w:rsidRPr="00776582" w:rsidRDefault="00655234" w:rsidP="00655234">
      <w:pPr>
        <w:pStyle w:val="a8"/>
        <w:numPr>
          <w:ilvl w:val="0"/>
          <w:numId w:val="19"/>
        </w:numPr>
        <w:autoSpaceDE w:val="0"/>
        <w:autoSpaceDN w:val="0"/>
        <w:adjustRightInd w:val="0"/>
        <w:spacing w:after="200"/>
        <w:rPr>
          <w:rFonts w:ascii="Times New Roman" w:hAnsi="Times New Roman"/>
          <w:lang w:bidi="he-IL"/>
        </w:rPr>
      </w:pPr>
      <w:r w:rsidRPr="00776582">
        <w:rPr>
          <w:rFonts w:ascii="Times New Roman" w:hAnsi="Times New Roman"/>
          <w:lang w:bidi="he-IL"/>
        </w:rPr>
        <w:t>Στη σκηνή</w:t>
      </w:r>
      <w:r w:rsidRPr="00776582">
        <w:rPr>
          <w:rFonts w:ascii="Times New Roman" w:hAnsi="Times New Roman"/>
          <w:b/>
          <w:i/>
          <w:lang w:bidi="he-IL"/>
        </w:rPr>
        <w:t xml:space="preserve"> (β) </w:t>
      </w:r>
      <w:r w:rsidRPr="00776582">
        <w:rPr>
          <w:rFonts w:ascii="Times New Roman" w:hAnsi="Times New Roman"/>
          <w:lang w:bidi="he-IL"/>
        </w:rPr>
        <w:t>τονίζεται με παρατατικό (</w:t>
      </w:r>
      <w:r w:rsidRPr="00776582">
        <w:rPr>
          <w:rFonts w:ascii="Times New Roman" w:hAnsi="Times New Roman"/>
          <w:i/>
          <w:lang w:bidi="he-IL"/>
        </w:rPr>
        <w:t>ἔλεγον)</w:t>
      </w:r>
      <w:r w:rsidRPr="00776582">
        <w:rPr>
          <w:rFonts w:ascii="Times New Roman" w:hAnsi="Times New Roman"/>
          <w:lang w:bidi="he-IL"/>
        </w:rPr>
        <w:t xml:space="preserve"> και παρακείμενο (ἑωράκαμεν) το γεγονός </w:t>
      </w:r>
      <w:r w:rsidRPr="00776582">
        <w:rPr>
          <w:rFonts w:ascii="Times New Roman" w:hAnsi="Times New Roman"/>
          <w:b/>
          <w:i/>
          <w:lang w:bidi="he-IL"/>
        </w:rPr>
        <w:t>της όρασης</w:t>
      </w:r>
      <w:r w:rsidRPr="00776582">
        <w:rPr>
          <w:rFonts w:ascii="Times New Roman" w:hAnsi="Times New Roman"/>
          <w:lang w:bidi="he-IL"/>
        </w:rPr>
        <w:t xml:space="preserve"> του Κυρίου και η απάντηση του </w:t>
      </w:r>
      <w:r>
        <w:rPr>
          <w:rFonts w:ascii="Times New Roman" w:hAnsi="Times New Roman"/>
          <w:lang w:bidi="he-IL"/>
        </w:rPr>
        <w:t>Θ.</w:t>
      </w:r>
      <w:r w:rsidRPr="00776582">
        <w:rPr>
          <w:rFonts w:ascii="Times New Roman" w:hAnsi="Times New Roman"/>
          <w:lang w:bidi="he-IL"/>
        </w:rPr>
        <w:t xml:space="preserve"> με αρνητικά «μη». Ουσιαστικά ο Θ. είναι </w:t>
      </w:r>
      <w:r w:rsidRPr="00776582">
        <w:rPr>
          <w:rFonts w:ascii="Times New Roman" w:hAnsi="Times New Roman"/>
          <w:b/>
          <w:i/>
          <w:lang w:bidi="he-IL"/>
        </w:rPr>
        <w:t>η τρίτη φορά</w:t>
      </w:r>
      <w:r w:rsidRPr="00776582">
        <w:rPr>
          <w:rFonts w:ascii="Times New Roman" w:hAnsi="Times New Roman"/>
          <w:lang w:bidi="he-IL"/>
        </w:rPr>
        <w:t xml:space="preserve"> που αρνείται καθώς του κηρύγματος των μαθητών, που ήδη εκπληρώνει την πέμψη τους, έχει προηγηθεί η μαρτυρία του κενού τάφου από τους δύο και η αγγελία της Μαγδαληνής προς τους «αδελφούς» για το πού ανεβαίνει: </w:t>
      </w:r>
      <w:r w:rsidRPr="00776582">
        <w:rPr>
          <w:rFonts w:ascii="Times New Roman" w:hAnsi="Times New Roman"/>
          <w:b/>
          <w:i/>
          <w:lang w:bidi="he-IL"/>
        </w:rPr>
        <w:t xml:space="preserve">ἀναβαίνω πρὸς τὸν </w:t>
      </w:r>
      <w:r w:rsidRPr="00776582">
        <w:rPr>
          <w:rFonts w:ascii="Times New Roman" w:hAnsi="Times New Roman"/>
          <w:b/>
          <w:i/>
          <w:caps/>
          <w:lang w:bidi="he-IL"/>
        </w:rPr>
        <w:t>π</w:t>
      </w:r>
      <w:r w:rsidRPr="00776582">
        <w:rPr>
          <w:rFonts w:ascii="Times New Roman" w:hAnsi="Times New Roman"/>
          <w:b/>
          <w:i/>
          <w:lang w:bidi="he-IL"/>
        </w:rPr>
        <w:t xml:space="preserve">ατέρα </w:t>
      </w:r>
      <w:r w:rsidRPr="00776582">
        <w:rPr>
          <w:rFonts w:ascii="Times New Roman" w:hAnsi="Times New Roman"/>
          <w:b/>
          <w:i/>
          <w:u w:val="single"/>
          <w:lang w:bidi="he-IL"/>
        </w:rPr>
        <w:t>μου</w:t>
      </w:r>
      <w:r w:rsidRPr="00776582">
        <w:rPr>
          <w:rFonts w:ascii="Times New Roman" w:hAnsi="Times New Roman"/>
          <w:b/>
          <w:i/>
          <w:lang w:bidi="he-IL"/>
        </w:rPr>
        <w:t xml:space="preserve"> καὶ </w:t>
      </w:r>
      <w:r w:rsidRPr="00776582">
        <w:rPr>
          <w:rFonts w:ascii="Times New Roman" w:hAnsi="Times New Roman"/>
          <w:b/>
          <w:i/>
          <w:caps/>
          <w:lang w:bidi="he-IL"/>
        </w:rPr>
        <w:t>π</w:t>
      </w:r>
      <w:r w:rsidRPr="00776582">
        <w:rPr>
          <w:rFonts w:ascii="Times New Roman" w:hAnsi="Times New Roman"/>
          <w:b/>
          <w:i/>
          <w:lang w:bidi="he-IL"/>
        </w:rPr>
        <w:t xml:space="preserve">ατέρα ὑμῶν καὶ </w:t>
      </w:r>
      <w:r w:rsidRPr="00776582">
        <w:rPr>
          <w:rFonts w:ascii="Times New Roman" w:hAnsi="Times New Roman"/>
          <w:b/>
          <w:i/>
          <w:caps/>
          <w:lang w:bidi="he-IL"/>
        </w:rPr>
        <w:t>θ</w:t>
      </w:r>
      <w:r w:rsidRPr="00776582">
        <w:rPr>
          <w:rFonts w:ascii="Times New Roman" w:hAnsi="Times New Roman"/>
          <w:b/>
          <w:i/>
          <w:lang w:bidi="he-IL"/>
        </w:rPr>
        <w:t xml:space="preserve">εόν </w:t>
      </w:r>
      <w:r w:rsidRPr="00776582">
        <w:rPr>
          <w:rFonts w:ascii="Times New Roman" w:hAnsi="Times New Roman"/>
          <w:b/>
          <w:i/>
          <w:u w:val="single"/>
          <w:lang w:bidi="he-IL"/>
        </w:rPr>
        <w:t>μου</w:t>
      </w:r>
      <w:r w:rsidRPr="00776582">
        <w:rPr>
          <w:rFonts w:ascii="Times New Roman" w:hAnsi="Times New Roman"/>
          <w:b/>
          <w:i/>
          <w:lang w:bidi="he-IL"/>
        </w:rPr>
        <w:t xml:space="preserve"> καὶ </w:t>
      </w:r>
      <w:r w:rsidRPr="00776582">
        <w:rPr>
          <w:rFonts w:ascii="Times New Roman" w:hAnsi="Times New Roman"/>
          <w:b/>
          <w:i/>
          <w:caps/>
          <w:lang w:bidi="he-IL"/>
        </w:rPr>
        <w:t>θ</w:t>
      </w:r>
      <w:r w:rsidRPr="00776582">
        <w:rPr>
          <w:rFonts w:ascii="Times New Roman" w:hAnsi="Times New Roman"/>
          <w:b/>
          <w:i/>
          <w:lang w:bidi="he-IL"/>
        </w:rPr>
        <w:t>εὸν ὑμῶν»</w:t>
      </w:r>
      <w:r w:rsidRPr="00776582">
        <w:rPr>
          <w:rFonts w:ascii="Times New Roman" w:hAnsi="Times New Roman"/>
          <w:b/>
          <w:lang w:bidi="he-IL"/>
        </w:rPr>
        <w:t xml:space="preserve"> καθώς και το </w:t>
      </w:r>
      <w:r w:rsidRPr="00776582">
        <w:rPr>
          <w:rFonts w:ascii="Times New Roman" w:hAnsi="Times New Roman"/>
          <w:i/>
          <w:lang w:bidi="he-IL"/>
        </w:rPr>
        <w:t>«ἑώρακα τὸν Κύριον»,</w:t>
      </w:r>
    </w:p>
    <w:p w:rsidR="00655234" w:rsidRPr="00776582" w:rsidRDefault="00655234" w:rsidP="00655234">
      <w:pPr>
        <w:pStyle w:val="a8"/>
        <w:numPr>
          <w:ilvl w:val="0"/>
          <w:numId w:val="19"/>
        </w:numPr>
        <w:autoSpaceDE w:val="0"/>
        <w:autoSpaceDN w:val="0"/>
        <w:adjustRightInd w:val="0"/>
        <w:spacing w:after="200"/>
        <w:rPr>
          <w:rFonts w:ascii="Times New Roman" w:hAnsi="Times New Roman"/>
          <w:lang w:bidi="he-IL"/>
        </w:rPr>
      </w:pPr>
      <w:r w:rsidRPr="00776582">
        <w:rPr>
          <w:rFonts w:ascii="Times New Roman" w:hAnsi="Times New Roman"/>
          <w:lang w:bidi="he-IL"/>
        </w:rPr>
        <w:t xml:space="preserve">Η σκηνή </w:t>
      </w:r>
      <w:r w:rsidRPr="00776582">
        <w:rPr>
          <w:rFonts w:ascii="Times New Roman" w:hAnsi="Times New Roman"/>
          <w:b/>
          <w:i/>
          <w:lang w:bidi="he-IL"/>
        </w:rPr>
        <w:t xml:space="preserve">(γ) </w:t>
      </w:r>
      <w:r w:rsidRPr="00776582">
        <w:rPr>
          <w:rFonts w:ascii="Times New Roman" w:hAnsi="Times New Roman"/>
          <w:lang w:bidi="he-IL"/>
        </w:rPr>
        <w:t xml:space="preserve">εγκαινιάζεται ακριβώς όπως η (α), γεγονός το οποίο μάλλον αποδεικνύει ότι ο φόβος δεν έχει εξοστρακιστεί. Η </w:t>
      </w:r>
      <w:r w:rsidRPr="00776582">
        <w:rPr>
          <w:rFonts w:ascii="Times New Roman" w:hAnsi="Times New Roman"/>
          <w:b/>
          <w:i/>
          <w:lang w:bidi="he-IL"/>
        </w:rPr>
        <w:t xml:space="preserve">όγδοη </w:t>
      </w:r>
      <w:r w:rsidRPr="00776582">
        <w:rPr>
          <w:rFonts w:ascii="Times New Roman" w:hAnsi="Times New Roman"/>
          <w:lang w:bidi="he-IL"/>
        </w:rPr>
        <w:t xml:space="preserve">ημέρα μάλλον προδιαθέτει για μια πρόγευση της αιωνιότητας ενώ υπονοείται ότι πρόκειται για τη </w:t>
      </w:r>
      <w:r w:rsidRPr="00A327C1">
        <w:rPr>
          <w:rFonts w:ascii="Times New Roman" w:hAnsi="Times New Roman"/>
          <w:i/>
          <w:lang w:bidi="he-IL"/>
        </w:rPr>
        <w:t>μία των Σαββάτων</w:t>
      </w:r>
      <w:r>
        <w:rPr>
          <w:rFonts w:ascii="Times New Roman" w:hAnsi="Times New Roman"/>
          <w:lang w:bidi="he-IL"/>
        </w:rPr>
        <w:t>, όταν και η πρώτη Κοινότητα αναμιμνησκόταν την Ανάσταση μέσω της ευχαριστιακής Σύναξης</w:t>
      </w:r>
      <w:r w:rsidRPr="00776582">
        <w:rPr>
          <w:rFonts w:ascii="Times New Roman" w:hAnsi="Times New Roman"/>
          <w:lang w:bidi="he-IL"/>
        </w:rPr>
        <w:t xml:space="preserve">. Μετά όμως την ευλογία </w:t>
      </w:r>
      <w:r w:rsidRPr="00776582">
        <w:rPr>
          <w:rFonts w:ascii="Times New Roman" w:hAnsi="Times New Roman"/>
          <w:i/>
          <w:lang w:bidi="he-IL"/>
        </w:rPr>
        <w:t xml:space="preserve">Ειρήνη </w:t>
      </w:r>
      <w:r w:rsidRPr="00776582">
        <w:rPr>
          <w:rFonts w:ascii="Times New Roman" w:hAnsi="Times New Roman"/>
          <w:lang w:bidi="he-IL"/>
        </w:rPr>
        <w:t>δεν απαντά χορηγία του Αγ. Πνεύματος στο</w:t>
      </w:r>
      <w:r>
        <w:rPr>
          <w:rFonts w:ascii="Times New Roman" w:hAnsi="Times New Roman"/>
          <w:lang w:bidi="he-IL"/>
        </w:rPr>
        <w:t>ν Θ.,</w:t>
      </w:r>
      <w:r w:rsidRPr="00776582">
        <w:rPr>
          <w:rFonts w:ascii="Times New Roman" w:hAnsi="Times New Roman"/>
          <w:lang w:bidi="he-IL"/>
        </w:rPr>
        <w:t xml:space="preserve"> </w:t>
      </w:r>
      <w:r>
        <w:rPr>
          <w:rFonts w:ascii="Times New Roman" w:hAnsi="Times New Roman"/>
          <w:lang w:bidi="he-IL"/>
        </w:rPr>
        <w:t xml:space="preserve">αλλά </w:t>
      </w:r>
      <w:r w:rsidRPr="00776582">
        <w:rPr>
          <w:rFonts w:ascii="Times New Roman" w:hAnsi="Times New Roman"/>
          <w:lang w:bidi="he-IL"/>
        </w:rPr>
        <w:t xml:space="preserve">προσωπική πρόσκληση προς αυτόν, που </w:t>
      </w:r>
      <w:r w:rsidRPr="00776582">
        <w:rPr>
          <w:rFonts w:ascii="Times New Roman" w:hAnsi="Times New Roman"/>
          <w:b/>
          <w:i/>
          <w:lang w:bidi="he-IL"/>
        </w:rPr>
        <w:t xml:space="preserve">επαναλαμβάνει </w:t>
      </w:r>
      <w:r w:rsidRPr="00776582">
        <w:rPr>
          <w:rFonts w:ascii="Times New Roman" w:hAnsi="Times New Roman"/>
          <w:lang w:bidi="he-IL"/>
        </w:rPr>
        <w:t xml:space="preserve">τα δικά του λόγια. Στη συγκεκριμένη σκηνή εκτός από το γεγονός ότι ο Κύριος εισέρχεται </w:t>
      </w:r>
      <w:r>
        <w:rPr>
          <w:rFonts w:ascii="Times New Roman" w:hAnsi="Times New Roman"/>
          <w:lang w:bidi="he-IL"/>
        </w:rPr>
        <w:t xml:space="preserve">θαυμαστώς </w:t>
      </w:r>
      <w:r w:rsidRPr="00776582">
        <w:rPr>
          <w:rFonts w:ascii="Times New Roman" w:hAnsi="Times New Roman"/>
          <w:lang w:bidi="he-IL"/>
        </w:rPr>
        <w:t>διά της θύρας</w:t>
      </w:r>
      <w:r>
        <w:rPr>
          <w:rFonts w:ascii="Times New Roman" w:hAnsi="Times New Roman"/>
          <w:lang w:bidi="he-IL"/>
        </w:rPr>
        <w:t xml:space="preserve"> (γεγονός το οποιό οδηγεί στην εντύπωση ότι σώμα του δεν έχει την προηγούμενη ὑλικότητα»),</w:t>
      </w:r>
      <w:r w:rsidRPr="00776582">
        <w:rPr>
          <w:rFonts w:ascii="Times New Roman" w:hAnsi="Times New Roman"/>
          <w:lang w:bidi="he-IL"/>
        </w:rPr>
        <w:t xml:space="preserve"> αποδεικνύεται </w:t>
      </w:r>
      <w:r>
        <w:rPr>
          <w:rFonts w:ascii="Times New Roman" w:hAnsi="Times New Roman"/>
          <w:lang w:bidi="he-IL"/>
        </w:rPr>
        <w:t xml:space="preserve">επιπλέον </w:t>
      </w:r>
      <w:r w:rsidRPr="00776582">
        <w:rPr>
          <w:rFonts w:ascii="Times New Roman" w:hAnsi="Times New Roman"/>
          <w:lang w:bidi="he-IL"/>
        </w:rPr>
        <w:t>ότι έχει παντογνωσία καθώς επαναλαμβάνει κατά λέξιν όσα είπε ο Θ.</w:t>
      </w:r>
      <w:r>
        <w:rPr>
          <w:rFonts w:ascii="Times New Roman" w:hAnsi="Times New Roman"/>
          <w:lang w:bidi="he-IL"/>
        </w:rPr>
        <w:t xml:space="preserve"> στους συμμαθητές. Ας σημειωθεί επίσης ότι στη σκηνή απευθύνεται </w:t>
      </w:r>
      <w:r w:rsidRPr="00503D0D">
        <w:rPr>
          <w:rFonts w:ascii="Times New Roman" w:hAnsi="Times New Roman"/>
          <w:b/>
          <w:i/>
          <w:lang w:bidi="he-IL"/>
        </w:rPr>
        <w:t>μόνον</w:t>
      </w:r>
      <w:r>
        <w:rPr>
          <w:rFonts w:ascii="Times New Roman" w:hAnsi="Times New Roman"/>
          <w:lang w:bidi="he-IL"/>
        </w:rPr>
        <w:t xml:space="preserve"> προς τον Θ. ωσάν να έχει έλθει μόνον προς Εκείνον ενώ δ</w:t>
      </w:r>
      <w:r w:rsidRPr="00776582">
        <w:rPr>
          <w:rFonts w:ascii="Times New Roman" w:hAnsi="Times New Roman"/>
          <w:lang w:bidi="he-IL"/>
        </w:rPr>
        <w:t xml:space="preserve">εν συνδέεται η απιστία του </w:t>
      </w:r>
      <w:r>
        <w:rPr>
          <w:rFonts w:ascii="Times New Roman" w:hAnsi="Times New Roman"/>
          <w:lang w:bidi="he-IL"/>
        </w:rPr>
        <w:t>Θ.</w:t>
      </w:r>
      <w:r w:rsidRPr="00776582">
        <w:rPr>
          <w:rFonts w:ascii="Times New Roman" w:hAnsi="Times New Roman"/>
          <w:lang w:bidi="he-IL"/>
        </w:rPr>
        <w:t xml:space="preserve"> με την μη χορήγηση σε εκείνον Αγ. Πνεύματος (</w:t>
      </w:r>
      <w:r>
        <w:rPr>
          <w:rFonts w:ascii="Times New Roman" w:hAnsi="Times New Roman"/>
          <w:lang w:bidi="he-IL"/>
        </w:rPr>
        <w:t xml:space="preserve">= </w:t>
      </w:r>
      <w:r w:rsidRPr="007526B6">
        <w:rPr>
          <w:rFonts w:ascii="Times New Roman" w:hAnsi="Times New Roman"/>
          <w:highlight w:val="yellow"/>
          <w:lang w:bidi="he-IL"/>
        </w:rPr>
        <w:t xml:space="preserve">το </w:t>
      </w:r>
      <w:r>
        <w:rPr>
          <w:rFonts w:ascii="Times New Roman" w:hAnsi="Times New Roman"/>
          <w:highlight w:val="yellow"/>
          <w:lang w:bidi="he-IL"/>
        </w:rPr>
        <w:t>«</w:t>
      </w:r>
      <w:r w:rsidRPr="007526B6">
        <w:rPr>
          <w:rFonts w:ascii="Times New Roman" w:hAnsi="Times New Roman"/>
          <w:highlight w:val="yellow"/>
          <w:lang w:bidi="he-IL"/>
        </w:rPr>
        <w:t>σπέρμα του Θεού</w:t>
      </w:r>
      <w:r>
        <w:rPr>
          <w:rFonts w:ascii="Times New Roman" w:hAnsi="Times New Roman"/>
          <w:highlight w:val="yellow"/>
          <w:lang w:bidi="he-IL"/>
        </w:rPr>
        <w:t>»</w:t>
      </w:r>
      <w:r w:rsidRPr="007526B6">
        <w:rPr>
          <w:rFonts w:ascii="Times New Roman" w:hAnsi="Times New Roman"/>
          <w:highlight w:val="yellow"/>
          <w:lang w:bidi="he-IL"/>
        </w:rPr>
        <w:t xml:space="preserve"> – το </w:t>
      </w:r>
      <w:r>
        <w:rPr>
          <w:rFonts w:ascii="Times New Roman" w:hAnsi="Times New Roman"/>
          <w:highlight w:val="yellow"/>
          <w:lang w:bidi="he-IL"/>
        </w:rPr>
        <w:t>«</w:t>
      </w:r>
      <w:r w:rsidRPr="007526B6">
        <w:rPr>
          <w:rFonts w:ascii="Times New Roman" w:hAnsi="Times New Roman"/>
          <w:highlight w:val="yellow"/>
          <w:lang w:bidi="he-IL"/>
        </w:rPr>
        <w:t>Χρίσμα</w:t>
      </w:r>
      <w:r>
        <w:rPr>
          <w:rFonts w:ascii="Times New Roman" w:hAnsi="Times New Roman"/>
          <w:lang w:bidi="he-IL"/>
        </w:rPr>
        <w:t>» Α’Ιω. 3, 9</w:t>
      </w:r>
      <w:r w:rsidRPr="00776582">
        <w:rPr>
          <w:rFonts w:ascii="Times New Roman" w:hAnsi="Times New Roman"/>
          <w:lang w:bidi="he-IL"/>
        </w:rPr>
        <w:t xml:space="preserve">). Ενώ στη σκηνή </w:t>
      </w:r>
      <w:r w:rsidRPr="00776582">
        <w:rPr>
          <w:rFonts w:ascii="Times New Roman" w:hAnsi="Times New Roman"/>
          <w:b/>
          <w:i/>
          <w:lang w:bidi="he-IL"/>
        </w:rPr>
        <w:t>(α)</w:t>
      </w:r>
      <w:r w:rsidRPr="00776582">
        <w:rPr>
          <w:rFonts w:ascii="Times New Roman" w:hAnsi="Times New Roman"/>
          <w:lang w:bidi="he-IL"/>
        </w:rPr>
        <w:t xml:space="preserve"> χάρηκαν οι μαθητές, στη </w:t>
      </w:r>
      <w:r w:rsidRPr="00776582">
        <w:rPr>
          <w:rFonts w:ascii="Times New Roman" w:hAnsi="Times New Roman"/>
          <w:b/>
          <w:i/>
          <w:lang w:bidi="he-IL"/>
        </w:rPr>
        <w:t>(γ)</w:t>
      </w:r>
      <w:r w:rsidRPr="00776582">
        <w:rPr>
          <w:rFonts w:ascii="Times New Roman" w:hAnsi="Times New Roman"/>
          <w:lang w:bidi="he-IL"/>
        </w:rPr>
        <w:t xml:space="preserve"> δεν καταγράφεται συναίσθημα αλλά </w:t>
      </w:r>
      <w:r>
        <w:rPr>
          <w:rFonts w:ascii="Times New Roman" w:hAnsi="Times New Roman"/>
          <w:lang w:bidi="he-IL"/>
        </w:rPr>
        <w:t xml:space="preserve">μάλλον το </w:t>
      </w:r>
      <w:r w:rsidRPr="00776582">
        <w:rPr>
          <w:rFonts w:ascii="Times New Roman" w:hAnsi="Times New Roman"/>
          <w:lang w:bidi="he-IL"/>
        </w:rPr>
        <w:t xml:space="preserve">δέος καθώς ο Θ. δεν καταγράφεται τελικά ότι αγγίζει την πλευρά του </w:t>
      </w:r>
      <w:r>
        <w:rPr>
          <w:rFonts w:ascii="Times New Roman" w:hAnsi="Times New Roman"/>
          <w:lang w:bidi="he-IL"/>
        </w:rPr>
        <w:t xml:space="preserve">Ανθρώπου - Βασιλέως - </w:t>
      </w:r>
      <w:r w:rsidRPr="00776582">
        <w:rPr>
          <w:rFonts w:ascii="Times New Roman" w:hAnsi="Times New Roman"/>
          <w:lang w:bidi="he-IL"/>
        </w:rPr>
        <w:t>Αρχιερέως</w:t>
      </w:r>
      <w:r>
        <w:rPr>
          <w:rStyle w:val="a4"/>
          <w:rFonts w:ascii="Times New Roman" w:hAnsi="Times New Roman"/>
          <w:lang w:bidi="he-IL"/>
        </w:rPr>
        <w:footnoteReference w:id="45"/>
      </w:r>
      <w:r w:rsidRPr="00776582">
        <w:rPr>
          <w:rFonts w:ascii="Times New Roman" w:hAnsi="Times New Roman"/>
          <w:lang w:bidi="he-IL"/>
        </w:rPr>
        <w:t>.</w:t>
      </w:r>
      <w:r>
        <w:rPr>
          <w:rFonts w:ascii="Times New Roman" w:hAnsi="Times New Roman"/>
          <w:lang w:bidi="he-IL"/>
        </w:rPr>
        <w:t xml:space="preserve"> </w:t>
      </w:r>
      <w:r w:rsidRPr="00776582">
        <w:rPr>
          <w:rFonts w:ascii="Times New Roman" w:hAnsi="Times New Roman"/>
          <w:lang w:bidi="he-IL"/>
        </w:rPr>
        <w:t>Είναι εντυπωσιακή η εναλλαγή των «</w:t>
      </w:r>
      <w:r w:rsidRPr="00776582">
        <w:rPr>
          <w:rFonts w:ascii="Times New Roman" w:hAnsi="Times New Roman"/>
          <w:b/>
          <w:i/>
          <w:lang w:bidi="he-IL"/>
        </w:rPr>
        <w:t>μου</w:t>
      </w:r>
      <w:r w:rsidRPr="00776582">
        <w:rPr>
          <w:rFonts w:ascii="Times New Roman" w:hAnsi="Times New Roman"/>
          <w:lang w:bidi="he-IL"/>
        </w:rPr>
        <w:t>» και «</w:t>
      </w:r>
      <w:r w:rsidRPr="00776582">
        <w:rPr>
          <w:rFonts w:ascii="Times New Roman" w:hAnsi="Times New Roman"/>
          <w:b/>
          <w:i/>
          <w:lang w:bidi="he-IL"/>
        </w:rPr>
        <w:t>σου</w:t>
      </w:r>
      <w:r>
        <w:rPr>
          <w:rFonts w:ascii="Times New Roman" w:hAnsi="Times New Roman"/>
          <w:lang w:bidi="he-IL"/>
        </w:rPr>
        <w:t xml:space="preserve">» στα λόγια του Κυρίου. Στην Ομολογία του Θ., ο Αναστάς προβάλλεται ως δικός του Κύριος και Θεός, καθώς ήλθε προσωπικά να του αποκαλυφθεί χωρίς να διστάσει να δεχθεί να εισχωρήσει όχι απλώς ο δάκτυλος, αλλά ολόκληρη η «πήλινη χείρα» του στην τομή της πλευράς τού νέου Αδάμ από την οποία έρρευσε το αίμα (αρχικά) και το ύδωρ, συστατικά από τα οποία προφανώς συγκροτείται η νέα Εύα – η </w:t>
      </w:r>
      <w:r>
        <w:rPr>
          <w:rFonts w:ascii="Times New Roman" w:hAnsi="Times New Roman"/>
          <w:lang w:bidi="he-IL"/>
        </w:rPr>
        <w:lastRenderedPageBreak/>
        <w:t>Εκκλησία</w:t>
      </w:r>
      <w:r>
        <w:rPr>
          <w:rStyle w:val="a4"/>
          <w:rFonts w:ascii="Times New Roman" w:hAnsi="Times New Roman"/>
          <w:lang w:bidi="he-IL"/>
        </w:rPr>
        <w:footnoteReference w:id="46"/>
      </w:r>
      <w:r>
        <w:rPr>
          <w:rFonts w:ascii="Times New Roman" w:hAnsi="Times New Roman"/>
          <w:lang w:bidi="he-IL"/>
        </w:rPr>
        <w:t xml:space="preserve">. </w:t>
      </w:r>
      <w:r w:rsidRPr="00776582">
        <w:rPr>
          <w:rFonts w:ascii="Times New Roman" w:hAnsi="Times New Roman"/>
          <w:lang w:bidi="he-IL"/>
        </w:rPr>
        <w:t xml:space="preserve">Ο Θ. ξεσπά σε μια διαπρύσια ομολογία, η οποία υποδηλώνει ότι ο Ιησούς είναι Δημιουργός και Κριτής και μάλιστα </w:t>
      </w:r>
      <w:r w:rsidRPr="00776582">
        <w:rPr>
          <w:rFonts w:ascii="Times New Roman" w:hAnsi="Times New Roman"/>
          <w:b/>
          <w:i/>
          <w:lang w:bidi="he-IL"/>
        </w:rPr>
        <w:t xml:space="preserve">προσωπικά </w:t>
      </w:r>
      <w:r>
        <w:rPr>
          <w:rFonts w:ascii="Times New Roman" w:hAnsi="Times New Roman"/>
          <w:lang w:bidi="he-IL"/>
        </w:rPr>
        <w:t xml:space="preserve">εκείνου που απιστεί. Σημειωτέον ότι </w:t>
      </w:r>
      <w:r w:rsidRPr="00776582">
        <w:rPr>
          <w:rFonts w:ascii="Times New Roman" w:hAnsi="Times New Roman"/>
          <w:lang w:bidi="he-IL"/>
        </w:rPr>
        <w:t>το «</w:t>
      </w:r>
      <w:r>
        <w:rPr>
          <w:rFonts w:ascii="Times New Roman" w:hAnsi="Times New Roman"/>
          <w:lang w:bidi="he-IL"/>
        </w:rPr>
        <w:t xml:space="preserve">[Θεός] </w:t>
      </w:r>
      <w:r w:rsidRPr="00776582">
        <w:rPr>
          <w:rFonts w:ascii="Times New Roman" w:hAnsi="Times New Roman"/>
          <w:lang w:bidi="he-IL"/>
        </w:rPr>
        <w:t>μο</w:t>
      </w:r>
      <w:r>
        <w:rPr>
          <w:rFonts w:ascii="Times New Roman" w:hAnsi="Times New Roman"/>
          <w:lang w:bidi="he-IL"/>
        </w:rPr>
        <w:t xml:space="preserve">υ» δεσπόζει σε λόγια βιβλικών μορφών που διαθέτουν ειδική </w:t>
      </w:r>
      <w:r w:rsidRPr="00A327C1">
        <w:rPr>
          <w:rFonts w:ascii="Times New Roman" w:hAnsi="Times New Roman"/>
          <w:highlight w:val="yellow"/>
          <w:lang w:bidi="he-IL"/>
        </w:rPr>
        <w:t>κλήση</w:t>
      </w:r>
      <w:r>
        <w:rPr>
          <w:rFonts w:ascii="Times New Roman" w:hAnsi="Times New Roman"/>
          <w:lang w:bidi="he-IL"/>
        </w:rPr>
        <w:t xml:space="preserve"> και σχέση με τον Θεό (πρβλ. Φιλ. 4, 19) και ιδιαίτερα στα λόγια της Μαγδαληνής</w:t>
      </w:r>
      <w:r w:rsidRPr="00776582">
        <w:rPr>
          <w:rFonts w:ascii="Times New Roman" w:hAnsi="Times New Roman"/>
          <w:lang w:bidi="he-IL"/>
        </w:rPr>
        <w:t xml:space="preserve"> (</w:t>
      </w:r>
      <w:r w:rsidRPr="00776582">
        <w:rPr>
          <w:rFonts w:ascii="Times New Roman" w:hAnsi="Times New Roman"/>
          <w:i/>
          <w:lang w:bidi="he-IL"/>
        </w:rPr>
        <w:t>Κύριόν μου</w:t>
      </w:r>
      <w:r>
        <w:rPr>
          <w:rFonts w:ascii="Times New Roman" w:hAnsi="Times New Roman"/>
          <w:lang w:bidi="he-IL"/>
        </w:rPr>
        <w:t xml:space="preserve"> - Ραββουνί</w:t>
      </w:r>
      <w:r w:rsidRPr="00776582">
        <w:rPr>
          <w:rFonts w:ascii="Times New Roman" w:hAnsi="Times New Roman"/>
          <w:lang w:bidi="he-IL"/>
        </w:rPr>
        <w:t>)</w:t>
      </w:r>
      <w:r>
        <w:rPr>
          <w:rFonts w:ascii="Times New Roman" w:hAnsi="Times New Roman"/>
          <w:lang w:bidi="he-IL"/>
        </w:rPr>
        <w:t xml:space="preserve">. </w:t>
      </w:r>
      <w:r w:rsidRPr="00776582">
        <w:rPr>
          <w:rFonts w:ascii="Times New Roman" w:hAnsi="Times New Roman"/>
          <w:lang w:bidi="he-IL"/>
        </w:rPr>
        <w:t xml:space="preserve">Ακολουθεί </w:t>
      </w:r>
      <w:r w:rsidRPr="00776582">
        <w:rPr>
          <w:rFonts w:ascii="Times New Roman" w:hAnsi="Times New Roman"/>
          <w:b/>
          <w:lang w:bidi="he-IL"/>
        </w:rPr>
        <w:t>ο τελευταίος λόγος του σαρκωμένου Λόγου</w:t>
      </w:r>
      <w:r w:rsidRPr="00776582">
        <w:rPr>
          <w:rFonts w:ascii="Times New Roman" w:hAnsi="Times New Roman"/>
          <w:lang w:bidi="he-IL"/>
        </w:rPr>
        <w:t>. Μακαρίζονται εκείνοι που πιστεύουν ακαριαία χωρίς όραση – εξέταση</w:t>
      </w:r>
      <w:r w:rsidRPr="00776582">
        <w:rPr>
          <w:rFonts w:ascii="Times New Roman" w:hAnsi="Times New Roman"/>
          <w:b/>
          <w:i/>
          <w:lang w:bidi="he-IL"/>
        </w:rPr>
        <w:t>.</w:t>
      </w:r>
      <w:r w:rsidRPr="00776582">
        <w:rPr>
          <w:rFonts w:ascii="Times New Roman" w:hAnsi="Times New Roman"/>
          <w:b/>
          <w:lang w:bidi="he-IL"/>
        </w:rPr>
        <w:t xml:space="preserve"> </w:t>
      </w:r>
      <w:r w:rsidRPr="00776582">
        <w:rPr>
          <w:rFonts w:ascii="Times New Roman" w:hAnsi="Times New Roman"/>
          <w:lang w:bidi="he-IL"/>
        </w:rPr>
        <w:t xml:space="preserve">Προφανώς στο </w:t>
      </w:r>
      <w:r w:rsidRPr="00776582">
        <w:rPr>
          <w:rFonts w:ascii="Times New Roman" w:hAnsi="Times New Roman"/>
          <w:b/>
          <w:i/>
          <w:lang w:bidi="he-IL"/>
        </w:rPr>
        <w:t xml:space="preserve">ἰδόντες </w:t>
      </w:r>
      <w:r w:rsidRPr="00776582">
        <w:rPr>
          <w:rFonts w:ascii="Times New Roman" w:hAnsi="Times New Roman"/>
          <w:lang w:bidi="he-IL"/>
        </w:rPr>
        <w:t>περιλαμβάνεται και η αφή</w:t>
      </w:r>
      <w:r>
        <w:rPr>
          <w:rStyle w:val="a4"/>
          <w:rFonts w:ascii="Times New Roman" w:hAnsi="Times New Roman"/>
          <w:lang w:bidi="he-IL"/>
        </w:rPr>
        <w:footnoteReference w:id="47"/>
      </w:r>
      <w:r w:rsidRPr="00776582">
        <w:rPr>
          <w:rFonts w:ascii="Times New Roman" w:hAnsi="Times New Roman"/>
          <w:lang w:bidi="he-IL"/>
        </w:rPr>
        <w:t xml:space="preserve">. </w:t>
      </w:r>
    </w:p>
    <w:p w:rsidR="00655234" w:rsidRPr="00503D0D" w:rsidRDefault="00655234" w:rsidP="00655234">
      <w:pPr>
        <w:pStyle w:val="a8"/>
        <w:numPr>
          <w:ilvl w:val="0"/>
          <w:numId w:val="19"/>
        </w:numPr>
        <w:autoSpaceDE w:val="0"/>
        <w:autoSpaceDN w:val="0"/>
        <w:adjustRightInd w:val="0"/>
        <w:spacing w:after="200"/>
        <w:rPr>
          <w:rFonts w:ascii="Times New Roman" w:hAnsi="Times New Roman"/>
          <w:lang w:bidi="he-IL"/>
        </w:rPr>
      </w:pPr>
      <w:r w:rsidRPr="00776582">
        <w:rPr>
          <w:rFonts w:ascii="Times New Roman" w:hAnsi="Times New Roman"/>
          <w:lang w:bidi="he-IL"/>
        </w:rPr>
        <w:t xml:space="preserve">Στο τελικό σχόλιο του αγαπημένου μαθητή (που είχε αποσυρθεί </w:t>
      </w:r>
      <w:r w:rsidRPr="00503D0D">
        <w:rPr>
          <w:rFonts w:ascii="Times New Roman" w:hAnsi="Times New Roman"/>
          <w:b/>
          <w:i/>
          <w:lang w:bidi="he-IL"/>
        </w:rPr>
        <w:t>εις τα ίδια</w:t>
      </w:r>
      <w:r w:rsidRPr="00776582">
        <w:rPr>
          <w:rFonts w:ascii="Times New Roman" w:hAnsi="Times New Roman"/>
          <w:lang w:bidi="he-IL"/>
        </w:rPr>
        <w:t xml:space="preserve"> με τη μητέρα Του) και της κοινότητάς του αναφορικά και με πολλά άλλα σημεία τα οποία εποίησε ενώπιον των μαθητών Του, το συγκεκριμένο γεγονός αξιολογείται ως </w:t>
      </w:r>
      <w:r w:rsidRPr="00A327C1">
        <w:rPr>
          <w:rFonts w:ascii="Times New Roman" w:hAnsi="Times New Roman"/>
          <w:b/>
          <w:i/>
          <w:lang w:bidi="he-IL"/>
        </w:rPr>
        <w:t xml:space="preserve">σημείο </w:t>
      </w:r>
      <w:r w:rsidRPr="00776582">
        <w:rPr>
          <w:rFonts w:ascii="Times New Roman" w:hAnsi="Times New Roman"/>
          <w:lang w:bidi="he-IL"/>
        </w:rPr>
        <w:t xml:space="preserve">και συνεπώς κλείνει τον κύκλο που άνοιξε με την Κανά: </w:t>
      </w:r>
      <w:r w:rsidRPr="00776582">
        <w:rPr>
          <w:rFonts w:ascii="Times New Roman" w:hAnsi="Times New Roman"/>
          <w:b/>
          <w:i/>
          <w:lang w:bidi="he-IL"/>
        </w:rPr>
        <w:t>Ταύτην ἐποίησεν ἀρχὴν τῶν σημείων ὁ Ἰησοῦς ἐν Κανὰ τῆς Γαλιλαίας καὶ ἐφανέρωσεν τὴν δόξαν αὐτοῦ, καὶ ἐπίστευσαν εἰς αὐτὸν οἱ μαθηταὶ αὐτοῦ</w:t>
      </w:r>
      <w:r w:rsidRPr="00776582">
        <w:rPr>
          <w:rFonts w:ascii="Times New Roman" w:hAnsi="Times New Roman"/>
          <w:lang w:bidi="he-IL"/>
        </w:rPr>
        <w:t xml:space="preserve"> (2, 11). Ήδη έχει σημειωθεί και η παραλληλότητα του συγκεκριμένου σημείου της θεραπείας του υιού του βασιλικού και ενώ Εκείνος ευρισκόταν πάλι στην Κανά της Γαλιλαίας (</w:t>
      </w:r>
      <w:r>
        <w:rPr>
          <w:rFonts w:ascii="Times New Roman" w:hAnsi="Times New Roman"/>
          <w:lang w:bidi="he-IL"/>
        </w:rPr>
        <w:t xml:space="preserve">4, 48: </w:t>
      </w:r>
      <w:r w:rsidRPr="00936FD4">
        <w:rPr>
          <w:rFonts w:ascii="Times New Roman" w:hAnsi="Times New Roman"/>
          <w:i/>
          <w:lang w:bidi="he-IL"/>
        </w:rPr>
        <w:t>εἶπεν οὖν ὁ Ἰησοῦς πρὸς αὐτόν·</w:t>
      </w:r>
      <w:r w:rsidRPr="00776582">
        <w:rPr>
          <w:rFonts w:ascii="Times New Roman" w:hAnsi="Times New Roman"/>
          <w:lang w:bidi="he-IL"/>
        </w:rPr>
        <w:t xml:space="preserve"> </w:t>
      </w:r>
      <w:r w:rsidRPr="00776582">
        <w:rPr>
          <w:rFonts w:ascii="Times New Roman" w:hAnsi="Times New Roman"/>
          <w:b/>
          <w:i/>
          <w:lang w:bidi="he-IL"/>
        </w:rPr>
        <w:t>ἐὰν μὴ σημεῖα καὶ τέρατα ἴδητε, οὐ μὴ πιστεύσητε</w:t>
      </w:r>
      <w:r w:rsidRPr="00776582">
        <w:rPr>
          <w:rFonts w:ascii="Times New Roman" w:hAnsi="Times New Roman"/>
          <w:lang w:bidi="he-IL"/>
        </w:rPr>
        <w:t xml:space="preserve">).Το βιβλίο, όμως, με τον προαναφερθέντα επίλογο γράφτηκε </w:t>
      </w:r>
      <w:r>
        <w:rPr>
          <w:rFonts w:ascii="Times New Roman" w:hAnsi="Times New Roman"/>
          <w:lang w:bidi="he-IL"/>
        </w:rPr>
        <w:t>για τον εξής λόγο:</w:t>
      </w:r>
      <w:r w:rsidRPr="00776582">
        <w:rPr>
          <w:rFonts w:ascii="Times New Roman" w:hAnsi="Times New Roman"/>
          <w:i/>
          <w:vertAlign w:val="superscript"/>
          <w:lang w:bidi="he-IL"/>
        </w:rPr>
        <w:t>30</w:t>
      </w:r>
      <w:r w:rsidRPr="00776582">
        <w:rPr>
          <w:rFonts w:ascii="Times New Roman" w:hAnsi="Times New Roman"/>
          <w:i/>
          <w:lang w:bidi="he-IL"/>
        </w:rPr>
        <w:t xml:space="preserve">Πολλὰ μὲν οὖν καὶ ἄλλα σημεῖα ἐποίησεν </w:t>
      </w:r>
      <w:r w:rsidRPr="00776582">
        <w:rPr>
          <w:rFonts w:ascii="Times New Roman" w:hAnsi="Times New Roman"/>
          <w:b/>
          <w:i/>
          <w:lang w:bidi="he-IL"/>
        </w:rPr>
        <w:t>ὁ Ἰησοῦς</w:t>
      </w:r>
      <w:r w:rsidRPr="00776582">
        <w:rPr>
          <w:rFonts w:ascii="Times New Roman" w:hAnsi="Times New Roman"/>
          <w:lang w:bidi="he-IL"/>
        </w:rPr>
        <w:t xml:space="preserve"> (όπως ονομάζεται και μετά την Ανάστασή του) </w:t>
      </w:r>
      <w:r w:rsidRPr="00776582">
        <w:rPr>
          <w:rFonts w:ascii="Times New Roman" w:hAnsi="Times New Roman"/>
          <w:i/>
          <w:lang w:bidi="he-IL"/>
        </w:rPr>
        <w:t xml:space="preserve">ἐνώπιον τῶν μαθητῶν [αὐτοῦ], </w:t>
      </w:r>
      <w:r w:rsidRPr="00776582">
        <w:rPr>
          <w:rFonts w:ascii="Times New Roman" w:hAnsi="Times New Roman"/>
          <w:i/>
          <w:color w:val="FF0000"/>
          <w:lang w:bidi="he-IL"/>
        </w:rPr>
        <w:t>ἃ οὐκ ἔστιν γεγραμμένα ἐν τῷ βιβλίῳ τούτῳ·</w:t>
      </w:r>
      <w:r w:rsidRPr="00776582">
        <w:rPr>
          <w:rFonts w:ascii="Times New Roman" w:hAnsi="Times New Roman"/>
          <w:i/>
          <w:lang w:bidi="he-IL"/>
        </w:rPr>
        <w:t xml:space="preserve"> </w:t>
      </w:r>
      <w:r w:rsidRPr="00A327C1">
        <w:rPr>
          <w:rFonts w:ascii="Times New Roman" w:hAnsi="Times New Roman"/>
          <w:b/>
          <w:i/>
          <w:vertAlign w:val="superscript"/>
          <w:lang w:bidi="he-IL"/>
        </w:rPr>
        <w:t>31</w:t>
      </w:r>
      <w:r w:rsidRPr="00A327C1">
        <w:rPr>
          <w:rFonts w:ascii="Times New Roman" w:hAnsi="Times New Roman"/>
          <w:b/>
          <w:i/>
          <w:lang w:bidi="he-IL"/>
        </w:rPr>
        <w:t xml:space="preserve">ταῦτα </w:t>
      </w:r>
      <w:r w:rsidRPr="00A327C1">
        <w:rPr>
          <w:rFonts w:ascii="Times New Roman" w:hAnsi="Times New Roman"/>
          <w:i/>
          <w:lang w:bidi="he-IL"/>
        </w:rPr>
        <w:t>(άρα και το «έσχατο» η Εμφάνιση στον δύσπιστο Θ.)</w:t>
      </w:r>
      <w:r w:rsidRPr="00A327C1">
        <w:rPr>
          <w:rFonts w:ascii="Times New Roman" w:hAnsi="Times New Roman"/>
          <w:b/>
          <w:i/>
          <w:lang w:bidi="he-IL"/>
        </w:rPr>
        <w:t xml:space="preserve"> δὲ γέγραπται</w:t>
      </w:r>
      <w:r w:rsidRPr="00A327C1">
        <w:rPr>
          <w:rFonts w:ascii="Times New Roman" w:hAnsi="Times New Roman"/>
          <w:i/>
          <w:lang w:bidi="he-IL"/>
        </w:rPr>
        <w:t xml:space="preserve"> (</w:t>
      </w:r>
      <w:r w:rsidRPr="00A327C1">
        <w:rPr>
          <w:rFonts w:ascii="Times New Roman" w:hAnsi="Times New Roman"/>
          <w:i/>
          <w:lang w:val="en-US" w:bidi="he-IL"/>
        </w:rPr>
        <w:t>A</w:t>
      </w:r>
      <w:r w:rsidRPr="00A327C1">
        <w:rPr>
          <w:rFonts w:ascii="Times New Roman" w:hAnsi="Times New Roman"/>
          <w:i/>
          <w:lang w:bidi="he-IL"/>
        </w:rPr>
        <w:t xml:space="preserve">) ἵνα </w:t>
      </w:r>
      <w:r w:rsidRPr="00A327C1">
        <w:rPr>
          <w:rFonts w:ascii="Times New Roman" w:hAnsi="Times New Roman"/>
          <w:b/>
          <w:i/>
          <w:lang w:bidi="he-IL"/>
        </w:rPr>
        <w:t>πιστεύ[</w:t>
      </w:r>
      <w:r w:rsidRPr="00A327C1">
        <w:rPr>
          <w:rFonts w:ascii="Times New Roman" w:hAnsi="Times New Roman"/>
          <w:b/>
          <w:i/>
          <w:caps/>
          <w:lang w:bidi="he-IL"/>
        </w:rPr>
        <w:t>σ</w:t>
      </w:r>
      <w:r w:rsidRPr="00A327C1">
        <w:rPr>
          <w:rFonts w:ascii="Times New Roman" w:hAnsi="Times New Roman"/>
          <w:b/>
          <w:i/>
          <w:lang w:bidi="he-IL"/>
        </w:rPr>
        <w:t xml:space="preserve">]ητε ὅτι Ἰησοῦς ἐστιν ὁ </w:t>
      </w:r>
      <w:r w:rsidRPr="00A327C1">
        <w:rPr>
          <w:rFonts w:ascii="Times New Roman" w:hAnsi="Times New Roman"/>
          <w:b/>
          <w:i/>
          <w:caps/>
          <w:lang w:bidi="he-IL"/>
        </w:rPr>
        <w:t>χ</w:t>
      </w:r>
      <w:r w:rsidRPr="00A327C1">
        <w:rPr>
          <w:rFonts w:ascii="Times New Roman" w:hAnsi="Times New Roman"/>
          <w:b/>
          <w:i/>
          <w:lang w:bidi="he-IL"/>
        </w:rPr>
        <w:t xml:space="preserve">ριστὸς ὁ </w:t>
      </w:r>
      <w:r w:rsidRPr="00A327C1">
        <w:rPr>
          <w:rFonts w:ascii="Times New Roman" w:hAnsi="Times New Roman"/>
          <w:b/>
          <w:i/>
          <w:caps/>
          <w:lang w:bidi="he-IL"/>
        </w:rPr>
        <w:t>υ</w:t>
      </w:r>
      <w:r w:rsidRPr="00A327C1">
        <w:rPr>
          <w:rFonts w:ascii="Times New Roman" w:hAnsi="Times New Roman"/>
          <w:b/>
          <w:i/>
          <w:lang w:bidi="he-IL"/>
        </w:rPr>
        <w:t xml:space="preserve">ἱὸς τοῦ </w:t>
      </w:r>
      <w:r w:rsidRPr="00A327C1">
        <w:rPr>
          <w:rFonts w:ascii="Times New Roman" w:hAnsi="Times New Roman"/>
          <w:b/>
          <w:i/>
          <w:caps/>
          <w:lang w:bidi="he-IL"/>
        </w:rPr>
        <w:t>θ</w:t>
      </w:r>
      <w:r w:rsidRPr="00A327C1">
        <w:rPr>
          <w:rFonts w:ascii="Times New Roman" w:hAnsi="Times New Roman"/>
          <w:b/>
          <w:i/>
          <w:lang w:bidi="he-IL"/>
        </w:rPr>
        <w:t>εοῦ</w:t>
      </w:r>
      <w:r w:rsidRPr="00A327C1">
        <w:rPr>
          <w:rFonts w:ascii="Times New Roman" w:hAnsi="Times New Roman"/>
          <w:i/>
          <w:lang w:bidi="he-IL"/>
        </w:rPr>
        <w:t xml:space="preserve">, καὶ (β) ἵνα </w:t>
      </w:r>
      <w:r w:rsidRPr="00A327C1">
        <w:rPr>
          <w:rFonts w:ascii="Times New Roman" w:hAnsi="Times New Roman"/>
          <w:b/>
          <w:i/>
          <w:lang w:bidi="he-IL"/>
        </w:rPr>
        <w:t>πιστεύοντες</w:t>
      </w:r>
      <w:r w:rsidRPr="00A327C1">
        <w:rPr>
          <w:rFonts w:ascii="Times New Roman" w:hAnsi="Times New Roman"/>
          <w:i/>
          <w:lang w:bidi="he-IL"/>
        </w:rPr>
        <w:t xml:space="preserve"> (διπλή αναφορά στην πίστη) </w:t>
      </w:r>
      <w:r w:rsidRPr="00A327C1">
        <w:rPr>
          <w:rFonts w:ascii="Times New Roman" w:hAnsi="Times New Roman"/>
          <w:b/>
          <w:i/>
          <w:lang w:bidi="he-IL"/>
        </w:rPr>
        <w:t xml:space="preserve">ζωὴν </w:t>
      </w:r>
      <w:r w:rsidRPr="00A327C1">
        <w:rPr>
          <w:rFonts w:ascii="Times New Roman" w:hAnsi="Times New Roman"/>
          <w:i/>
          <w:lang w:bidi="he-IL"/>
        </w:rPr>
        <w:t xml:space="preserve">ἔχητε ἐν τῷ </w:t>
      </w:r>
      <w:r>
        <w:rPr>
          <w:rFonts w:ascii="Times New Roman" w:hAnsi="Times New Roman"/>
          <w:i/>
          <w:lang w:bidi="he-IL"/>
        </w:rPr>
        <w:t>Ό</w:t>
      </w:r>
      <w:r w:rsidRPr="00A327C1">
        <w:rPr>
          <w:rFonts w:ascii="Times New Roman" w:hAnsi="Times New Roman"/>
          <w:i/>
          <w:lang w:bidi="he-IL"/>
        </w:rPr>
        <w:t>νόματι αὐτοῦ</w:t>
      </w:r>
      <w:r w:rsidRPr="00776582">
        <w:rPr>
          <w:rFonts w:ascii="Times New Roman" w:hAnsi="Times New Roman"/>
          <w:lang w:bidi="he-IL"/>
        </w:rPr>
        <w:t xml:space="preserve"> (20, 30-31). Άρα χρειάζεται πίστη η οποία θα χορηγήσει ζωή ἐν τῷ </w:t>
      </w:r>
      <w:r>
        <w:rPr>
          <w:rFonts w:ascii="Times New Roman" w:hAnsi="Times New Roman"/>
          <w:lang w:bidi="he-IL"/>
        </w:rPr>
        <w:t>Ὀ</w:t>
      </w:r>
      <w:r w:rsidRPr="00776582">
        <w:rPr>
          <w:rFonts w:ascii="Times New Roman" w:hAnsi="Times New Roman"/>
          <w:lang w:bidi="he-IL"/>
        </w:rPr>
        <w:t xml:space="preserve">νόματι αὐτοῦ (Πρβλ. Α’ Ιω. 5. 13: </w:t>
      </w:r>
      <w:r w:rsidRPr="00776582">
        <w:rPr>
          <w:rFonts w:ascii="Times New Roman" w:hAnsi="Times New Roman"/>
          <w:i/>
          <w:lang w:bidi="he-IL"/>
        </w:rPr>
        <w:t xml:space="preserve">Ταῦτα ἔγραψα ὑμῖν ἵνα εἰδῆτε </w:t>
      </w:r>
      <w:r w:rsidRPr="00776582">
        <w:rPr>
          <w:rFonts w:ascii="Times New Roman" w:hAnsi="Times New Roman"/>
          <w:i/>
          <w:highlight w:val="yellow"/>
          <w:lang w:bidi="he-IL"/>
        </w:rPr>
        <w:t xml:space="preserve">ὅτι ζωὴν ἔχετε αἰώνιον, </w:t>
      </w:r>
      <w:r w:rsidRPr="00776582">
        <w:rPr>
          <w:rFonts w:ascii="Times New Roman" w:hAnsi="Times New Roman"/>
          <w:b/>
          <w:i/>
          <w:highlight w:val="yellow"/>
          <w:lang w:bidi="he-IL"/>
        </w:rPr>
        <w:t xml:space="preserve">τοῖς πιστεύουσιν εἰς τὸ ὄνομα τοῦ </w:t>
      </w:r>
      <w:r w:rsidRPr="00776582">
        <w:rPr>
          <w:rFonts w:ascii="Times New Roman" w:hAnsi="Times New Roman"/>
          <w:b/>
          <w:i/>
          <w:caps/>
          <w:highlight w:val="yellow"/>
          <w:lang w:bidi="he-IL"/>
        </w:rPr>
        <w:t>υ</w:t>
      </w:r>
      <w:r w:rsidRPr="00776582">
        <w:rPr>
          <w:rFonts w:ascii="Times New Roman" w:hAnsi="Times New Roman"/>
          <w:b/>
          <w:i/>
          <w:highlight w:val="yellow"/>
          <w:lang w:bidi="he-IL"/>
        </w:rPr>
        <w:t xml:space="preserve">ἱοῦ τοῦ </w:t>
      </w:r>
      <w:r w:rsidRPr="00776582">
        <w:rPr>
          <w:rFonts w:ascii="Times New Roman" w:hAnsi="Times New Roman"/>
          <w:b/>
          <w:i/>
          <w:caps/>
          <w:highlight w:val="yellow"/>
          <w:lang w:bidi="he-IL"/>
        </w:rPr>
        <w:t>θ</w:t>
      </w:r>
      <w:r w:rsidRPr="00776582">
        <w:rPr>
          <w:rFonts w:ascii="Times New Roman" w:hAnsi="Times New Roman"/>
          <w:b/>
          <w:i/>
          <w:highlight w:val="yellow"/>
          <w:lang w:bidi="he-IL"/>
        </w:rPr>
        <w:t>εοῦ</w:t>
      </w:r>
      <w:r w:rsidRPr="00776582">
        <w:rPr>
          <w:rFonts w:ascii="Times New Roman" w:hAnsi="Times New Roman"/>
          <w:lang w:bidi="he-IL"/>
        </w:rPr>
        <w:t xml:space="preserve">). </w:t>
      </w:r>
      <w:r>
        <w:rPr>
          <w:rFonts w:ascii="Times New Roman" w:hAnsi="Times New Roman"/>
          <w:lang w:bidi="he-IL"/>
        </w:rPr>
        <w:t xml:space="preserve">Το </w:t>
      </w:r>
      <w:r w:rsidRPr="00A327C1">
        <w:rPr>
          <w:rFonts w:ascii="Times New Roman" w:hAnsi="Times New Roman"/>
          <w:i/>
          <w:lang w:bidi="he-IL"/>
        </w:rPr>
        <w:t>Όνομα</w:t>
      </w:r>
      <w:r>
        <w:rPr>
          <w:rFonts w:ascii="Times New Roman" w:hAnsi="Times New Roman"/>
          <w:i/>
          <w:lang w:bidi="he-IL"/>
        </w:rPr>
        <w:t>,</w:t>
      </w:r>
      <w:r w:rsidRPr="00A327C1">
        <w:rPr>
          <w:rFonts w:ascii="Times New Roman" w:hAnsi="Times New Roman"/>
          <w:i/>
          <w:lang w:bidi="he-IL"/>
        </w:rPr>
        <w:t xml:space="preserve"> </w:t>
      </w:r>
      <w:r>
        <w:rPr>
          <w:rFonts w:ascii="Times New Roman" w:hAnsi="Times New Roman"/>
          <w:lang w:bidi="he-IL"/>
        </w:rPr>
        <w:t xml:space="preserve">που τελικά γίνεται στα ιωάννεια έργα αντικείμενο πίστης, είναι το </w:t>
      </w:r>
      <w:r w:rsidRPr="00503D0D">
        <w:rPr>
          <w:rFonts w:ascii="Times New Roman" w:hAnsi="Times New Roman"/>
          <w:b/>
          <w:i/>
          <w:lang w:bidi="he-IL"/>
        </w:rPr>
        <w:t>Υἱὸς τοῦ Θεοῡ</w:t>
      </w:r>
      <w:r>
        <w:rPr>
          <w:rFonts w:ascii="Times New Roman" w:hAnsi="Times New Roman"/>
          <w:b/>
          <w:i/>
          <w:lang w:bidi="he-IL"/>
        </w:rPr>
        <w:t xml:space="preserve">, </w:t>
      </w:r>
      <w:r w:rsidRPr="00A327C1">
        <w:rPr>
          <w:rFonts w:ascii="Times New Roman" w:hAnsi="Times New Roman"/>
          <w:i/>
          <w:lang w:bidi="he-IL"/>
        </w:rPr>
        <w:t>ο οποίος στο Ιω.</w:t>
      </w:r>
      <w:r>
        <w:rPr>
          <w:rFonts w:ascii="Times New Roman" w:hAnsi="Times New Roman"/>
          <w:b/>
          <w:i/>
          <w:lang w:bidi="he-IL"/>
        </w:rPr>
        <w:t xml:space="preserve"> </w:t>
      </w:r>
      <w:r w:rsidRPr="00A327C1">
        <w:rPr>
          <w:rFonts w:ascii="Times New Roman" w:hAnsi="Times New Roman"/>
          <w:lang w:bidi="he-IL"/>
        </w:rPr>
        <w:t>αυτοπαρουσιάζεται με το ΕΓΩ ΕΙΜΙ απολύτως</w:t>
      </w:r>
      <w:r>
        <w:rPr>
          <w:rFonts w:ascii="Times New Roman" w:hAnsi="Times New Roman"/>
          <w:lang w:bidi="he-IL"/>
        </w:rPr>
        <w:t xml:space="preserve"> (το Τετραγράμματο)</w:t>
      </w:r>
      <w:r>
        <w:rPr>
          <w:rFonts w:ascii="Times New Roman" w:hAnsi="Times New Roman"/>
          <w:b/>
          <w:i/>
          <w:lang w:bidi="he-IL"/>
        </w:rPr>
        <w:t xml:space="preserve">, </w:t>
      </w:r>
      <w:r>
        <w:rPr>
          <w:rFonts w:ascii="Times New Roman" w:hAnsi="Times New Roman"/>
          <w:lang w:bidi="he-IL"/>
        </w:rPr>
        <w:t xml:space="preserve"> ενώ το </w:t>
      </w:r>
      <w:r w:rsidRPr="00A327C1">
        <w:rPr>
          <w:rFonts w:ascii="Times New Roman" w:hAnsi="Times New Roman"/>
          <w:i/>
          <w:lang w:bidi="he-IL"/>
        </w:rPr>
        <w:t xml:space="preserve">Κύριος </w:t>
      </w:r>
      <w:r>
        <w:rPr>
          <w:rFonts w:ascii="Times New Roman" w:hAnsi="Times New Roman"/>
          <w:lang w:bidi="he-IL"/>
        </w:rPr>
        <w:t xml:space="preserve">και </w:t>
      </w:r>
      <w:r w:rsidRPr="00A327C1">
        <w:rPr>
          <w:rFonts w:ascii="Times New Roman" w:hAnsi="Times New Roman"/>
          <w:i/>
          <w:lang w:bidi="he-IL"/>
        </w:rPr>
        <w:t>Θεός</w:t>
      </w:r>
      <w:r>
        <w:rPr>
          <w:rFonts w:ascii="Times New Roman" w:hAnsi="Times New Roman"/>
          <w:lang w:bidi="he-IL"/>
        </w:rPr>
        <w:t xml:space="preserve"> (Δημιουργός και Κριτής;) συνδέεται με κάθε πρόσωπο και ιδίως εκείνου που δυσπιστεί. </w:t>
      </w:r>
      <w:r w:rsidRPr="00776582">
        <w:rPr>
          <w:rFonts w:ascii="Times New Roman" w:hAnsi="Times New Roman"/>
          <w:lang w:bidi="he-IL"/>
        </w:rPr>
        <w:t xml:space="preserve">Σημειωτέον ότι το Ιω. </w:t>
      </w:r>
      <w:r>
        <w:rPr>
          <w:rFonts w:ascii="Times New Roman" w:hAnsi="Times New Roman"/>
          <w:lang w:bidi="he-IL"/>
        </w:rPr>
        <w:t xml:space="preserve">εξακολουθεί να ονομάζει τον Αναστάντα εμφατικά Ιησού και μετά την ανάστασή του ενώ </w:t>
      </w:r>
      <w:r w:rsidRPr="00776582">
        <w:rPr>
          <w:rFonts w:ascii="Times New Roman" w:hAnsi="Times New Roman"/>
          <w:lang w:bidi="he-IL"/>
        </w:rPr>
        <w:t>δεν κάνει αναφορά στην Ανάληψη, όπως δύο φορές ο Λουκάς.</w:t>
      </w:r>
      <w:r>
        <w:rPr>
          <w:rFonts w:ascii="Times New Roman" w:hAnsi="Times New Roman"/>
          <w:lang w:bidi="he-IL"/>
        </w:rPr>
        <w:t xml:space="preserve"> </w:t>
      </w:r>
      <w:r w:rsidRPr="00776582">
        <w:rPr>
          <w:rFonts w:ascii="Times New Roman" w:hAnsi="Times New Roman"/>
          <w:lang w:bidi="he-IL"/>
        </w:rPr>
        <w:t>Άρα ο Ιησούς εξακολουθεί</w:t>
      </w:r>
      <w:r>
        <w:rPr>
          <w:rFonts w:ascii="Times New Roman" w:hAnsi="Times New Roman"/>
          <w:lang w:bidi="he-IL"/>
        </w:rPr>
        <w:t xml:space="preserve"> να είναι «παρών».</w:t>
      </w:r>
    </w:p>
    <w:p w:rsidR="00655234" w:rsidRDefault="00655234" w:rsidP="00655234">
      <w:pPr>
        <w:pStyle w:val="2"/>
        <w:rPr>
          <w:lang w:bidi="he-IL"/>
        </w:rPr>
      </w:pPr>
      <w:r>
        <w:rPr>
          <w:lang w:bidi="he-IL"/>
        </w:rPr>
        <w:t>Συμπεράσματα</w:t>
      </w:r>
    </w:p>
    <w:p w:rsidR="00655234" w:rsidRDefault="00655234" w:rsidP="00655234">
      <w:pPr>
        <w:autoSpaceDE w:val="0"/>
        <w:autoSpaceDN w:val="0"/>
        <w:adjustRightInd w:val="0"/>
        <w:rPr>
          <w:rFonts w:ascii="Times New Roman" w:hAnsi="Times New Roman"/>
          <w:lang w:bidi="he-IL"/>
        </w:rPr>
      </w:pPr>
    </w:p>
    <w:p w:rsidR="00655234" w:rsidRPr="0069720A" w:rsidRDefault="00655234" w:rsidP="00655234">
      <w:pPr>
        <w:pStyle w:val="a8"/>
        <w:numPr>
          <w:ilvl w:val="0"/>
          <w:numId w:val="19"/>
        </w:numPr>
        <w:autoSpaceDE w:val="0"/>
        <w:autoSpaceDN w:val="0"/>
        <w:adjustRightInd w:val="0"/>
        <w:spacing w:after="200"/>
        <w:rPr>
          <w:rFonts w:ascii="Times New Roman" w:hAnsi="Times New Roman"/>
          <w:sz w:val="24"/>
          <w:szCs w:val="24"/>
          <w:lang w:bidi="he-IL"/>
        </w:rPr>
      </w:pPr>
      <w:r w:rsidRPr="0069720A">
        <w:rPr>
          <w:rFonts w:ascii="Times New Roman" w:hAnsi="Times New Roman"/>
          <w:sz w:val="24"/>
          <w:szCs w:val="24"/>
          <w:lang w:bidi="he-IL"/>
        </w:rPr>
        <w:t xml:space="preserve">Ο Θ. ανήκει στον κύκλο των Δώδεκα έχοντας πιθανόν ενταχθεί μέσω «αναγέννησης» - κλήσης, όπως και οι πρώτοι πέντε. Ενώ αμφισβητεί ρήματα του Ιησού, </w:t>
      </w:r>
      <w:r w:rsidRPr="0069720A">
        <w:rPr>
          <w:rFonts w:ascii="Times New Roman" w:hAnsi="Times New Roman"/>
          <w:b/>
          <w:sz w:val="24"/>
          <w:szCs w:val="24"/>
          <w:lang w:bidi="he-IL"/>
        </w:rPr>
        <w:t>δεν αποσχίζεται από την κοινότητα στην οποία εντάχθηκε μετά τη μεταστροφή</w:t>
      </w:r>
      <w:r w:rsidRPr="0069720A">
        <w:rPr>
          <w:rFonts w:ascii="Times New Roman" w:hAnsi="Times New Roman"/>
          <w:sz w:val="24"/>
          <w:szCs w:val="24"/>
          <w:lang w:bidi="he-IL"/>
        </w:rPr>
        <w:t xml:space="preserve"> του, έστω κι αν η απουσία του κατά την α’ εμφάνιση του Αναστάντος θα μπορούσε να δώσει τέτοια υποψία. Η παρουσία οκτώ μέρες μετά στον χώρο των κεκλεισμένων θυρών αποδεικνύει ότι μοιράζεται το φόβο με τους υπόλοιπους Δέκα. Ο Θ. δεν εμμένει στην απιστία του, όπως αυτοί που αγαπούν τη δόξα του κόσμου παρά εκείνη του Θεού.</w:t>
      </w:r>
      <w:r w:rsidRPr="0069720A">
        <w:rPr>
          <w:rStyle w:val="a4"/>
          <w:rFonts w:ascii="Times New Roman" w:hAnsi="Times New Roman"/>
          <w:b/>
          <w:sz w:val="24"/>
          <w:szCs w:val="24"/>
          <w:lang w:bidi="he-IL"/>
        </w:rPr>
        <w:footnoteReference w:id="48"/>
      </w:r>
      <w:r w:rsidRPr="0069720A">
        <w:rPr>
          <w:rFonts w:ascii="Times New Roman" w:hAnsi="Times New Roman"/>
          <w:sz w:val="24"/>
          <w:szCs w:val="24"/>
          <w:lang w:bidi="he-IL"/>
        </w:rPr>
        <w:t>.</w:t>
      </w:r>
    </w:p>
    <w:p w:rsidR="00655234" w:rsidRPr="0069720A" w:rsidRDefault="00655234" w:rsidP="00655234">
      <w:pPr>
        <w:pStyle w:val="a8"/>
        <w:numPr>
          <w:ilvl w:val="0"/>
          <w:numId w:val="19"/>
        </w:numPr>
        <w:autoSpaceDE w:val="0"/>
        <w:autoSpaceDN w:val="0"/>
        <w:adjustRightInd w:val="0"/>
        <w:spacing w:after="200"/>
        <w:rPr>
          <w:rFonts w:ascii="Times New Roman" w:hAnsi="Times New Roman"/>
          <w:sz w:val="24"/>
          <w:szCs w:val="24"/>
          <w:lang w:bidi="he-IL"/>
        </w:rPr>
      </w:pPr>
      <w:r w:rsidRPr="0069720A">
        <w:rPr>
          <w:rFonts w:ascii="Times New Roman" w:hAnsi="Times New Roman"/>
          <w:sz w:val="24"/>
          <w:szCs w:val="24"/>
          <w:lang w:bidi="he-IL"/>
        </w:rPr>
        <w:lastRenderedPageBreak/>
        <w:t xml:space="preserve">Ο Αναστάς </w:t>
      </w:r>
      <w:r w:rsidRPr="0069720A">
        <w:rPr>
          <w:rFonts w:ascii="Times New Roman" w:hAnsi="Times New Roman"/>
          <w:i/>
          <w:sz w:val="24"/>
          <w:szCs w:val="24"/>
          <w:lang w:bidi="he-IL"/>
        </w:rPr>
        <w:t>έρχεται προσωπικά</w:t>
      </w:r>
      <w:r w:rsidRPr="0069720A">
        <w:rPr>
          <w:rFonts w:ascii="Times New Roman" w:hAnsi="Times New Roman"/>
          <w:sz w:val="24"/>
          <w:szCs w:val="24"/>
          <w:lang w:bidi="he-IL"/>
        </w:rPr>
        <w:t xml:space="preserve"> προς εκείνον γνωρίζοντας λεπτομερώς τα λόγια του, αποδεικνύοντας ότι δεν είναι η οδός μόνον προς τον ουρανό αλλά και στον Άδη της απιστίας. Μέσω μιας Χριστοφάνειας τελικά οδηγείται στην ολοκληρωμένη πίστη και αναγνωρίζει τον Ιησού ως Κύριό του και Θεό του. Ο Θ. ανήκει στο «ἡμεῖς» του </w:t>
      </w:r>
      <w:r w:rsidRPr="0069720A">
        <w:rPr>
          <w:rFonts w:ascii="Times New Roman" w:hAnsi="Times New Roman"/>
          <w:i/>
          <w:sz w:val="24"/>
          <w:szCs w:val="24"/>
          <w:lang w:bidi="he-IL"/>
        </w:rPr>
        <w:t>εθεασάμεθα</w:t>
      </w:r>
      <w:r w:rsidRPr="0069720A">
        <w:rPr>
          <w:rFonts w:ascii="Times New Roman" w:hAnsi="Times New Roman"/>
          <w:sz w:val="24"/>
          <w:szCs w:val="24"/>
          <w:lang w:bidi="he-IL"/>
        </w:rPr>
        <w:t xml:space="preserve"> και σε εκείνους που μαρτυρούν περί του Λόγου της ζωής που εξακολουθεί μετά την Ανάστασή Του να έχει </w:t>
      </w:r>
      <w:r w:rsidRPr="0069720A">
        <w:rPr>
          <w:rFonts w:ascii="Times New Roman" w:hAnsi="Times New Roman"/>
          <w:i/>
          <w:sz w:val="24"/>
          <w:szCs w:val="24"/>
          <w:lang w:bidi="he-IL"/>
        </w:rPr>
        <w:t>σάρκα</w:t>
      </w:r>
      <w:r w:rsidRPr="0069720A">
        <w:rPr>
          <w:rFonts w:ascii="Times New Roman" w:hAnsi="Times New Roman"/>
          <w:sz w:val="24"/>
          <w:szCs w:val="24"/>
          <w:lang w:bidi="he-IL"/>
        </w:rPr>
        <w:t xml:space="preserve"> και μάλιστα με «πληγές». Το προοιμιακό </w:t>
      </w:r>
      <w:r w:rsidRPr="0069720A">
        <w:rPr>
          <w:rFonts w:ascii="Times New Roman" w:hAnsi="Times New Roman"/>
          <w:i/>
          <w:sz w:val="24"/>
          <w:szCs w:val="24"/>
          <w:lang w:bidi="he-IL"/>
        </w:rPr>
        <w:t>ὁ Λόγος σάρξ εγένετο</w:t>
      </w:r>
      <w:r w:rsidRPr="0069720A">
        <w:rPr>
          <w:rFonts w:ascii="Times New Roman" w:hAnsi="Times New Roman"/>
          <w:sz w:val="24"/>
          <w:szCs w:val="24"/>
          <w:lang w:bidi="he-IL"/>
        </w:rPr>
        <w:t xml:space="preserve"> δεν αναφέρεται μόνον στη σάρκωση αλλά κατεξοχήν στην Ανάσταση. Αντίστροφα ο </w:t>
      </w:r>
      <w:r w:rsidRPr="0069720A">
        <w:rPr>
          <w:rFonts w:ascii="Times New Roman" w:hAnsi="Times New Roman"/>
          <w:i/>
          <w:sz w:val="24"/>
          <w:szCs w:val="24"/>
          <w:lang w:bidi="he-IL"/>
        </w:rPr>
        <w:t xml:space="preserve">Ιησούς </w:t>
      </w:r>
      <w:r w:rsidRPr="0069720A">
        <w:rPr>
          <w:rFonts w:ascii="Times New Roman" w:hAnsi="Times New Roman"/>
          <w:sz w:val="24"/>
          <w:szCs w:val="24"/>
          <w:lang w:bidi="he-IL"/>
        </w:rPr>
        <w:t xml:space="preserve">είναι </w:t>
      </w:r>
      <w:r w:rsidRPr="0069720A">
        <w:rPr>
          <w:rFonts w:ascii="Times New Roman" w:hAnsi="Times New Roman"/>
          <w:i/>
          <w:sz w:val="24"/>
          <w:szCs w:val="24"/>
          <w:lang w:bidi="he-IL"/>
        </w:rPr>
        <w:t>Υιός του Θεού</w:t>
      </w:r>
      <w:r w:rsidRPr="0069720A">
        <w:rPr>
          <w:rFonts w:ascii="Times New Roman" w:hAnsi="Times New Roman"/>
          <w:sz w:val="24"/>
          <w:szCs w:val="24"/>
          <w:lang w:bidi="he-IL"/>
        </w:rPr>
        <w:t xml:space="preserve"> κατεξοχήν ως Αναστάς. Σημειωτέον ότι πολύ ενωρίς αποδόθηκαν κατεξοχήν στον Θ. γνωστικά κείμενα, τα οποία σήμερα από κάποιους ερευνητές θεωρούνται τόσο αξιόπιστα όσο και τα Ευαγγέλια</w:t>
      </w:r>
      <w:r w:rsidRPr="0069720A">
        <w:rPr>
          <w:rStyle w:val="a4"/>
          <w:rFonts w:ascii="Times New Roman" w:hAnsi="Times New Roman"/>
          <w:sz w:val="24"/>
          <w:szCs w:val="24"/>
          <w:lang w:bidi="he-IL"/>
        </w:rPr>
        <w:footnoteReference w:id="49"/>
      </w:r>
      <w:r w:rsidRPr="0069720A">
        <w:rPr>
          <w:rFonts w:ascii="Times New Roman" w:hAnsi="Times New Roman"/>
          <w:sz w:val="24"/>
          <w:szCs w:val="24"/>
          <w:lang w:bidi="he-IL"/>
        </w:rPr>
        <w:t xml:space="preserve">. </w:t>
      </w:r>
    </w:p>
    <w:p w:rsidR="00655234" w:rsidRPr="0069720A" w:rsidRDefault="00655234" w:rsidP="00655234">
      <w:pPr>
        <w:pStyle w:val="a8"/>
        <w:numPr>
          <w:ilvl w:val="0"/>
          <w:numId w:val="19"/>
        </w:numPr>
        <w:autoSpaceDE w:val="0"/>
        <w:autoSpaceDN w:val="0"/>
        <w:adjustRightInd w:val="0"/>
        <w:spacing w:after="200"/>
        <w:rPr>
          <w:rFonts w:ascii="Times New Roman" w:hAnsi="Times New Roman"/>
          <w:sz w:val="24"/>
          <w:szCs w:val="24"/>
          <w:lang w:bidi="he-IL"/>
        </w:rPr>
      </w:pPr>
      <w:r w:rsidRPr="0069720A">
        <w:rPr>
          <w:rFonts w:ascii="Times New Roman" w:hAnsi="Times New Roman"/>
          <w:sz w:val="24"/>
          <w:szCs w:val="24"/>
          <w:lang w:bidi="he-IL"/>
        </w:rPr>
        <w:t xml:space="preserve">Η συγκεκριμένη μεταστροφή επίσης δεν γίνεται ακαριαία: </w:t>
      </w:r>
      <w:r w:rsidRPr="0069720A">
        <w:rPr>
          <w:rFonts w:ascii="Times New Roman" w:eastAsia="Times New Roman" w:hAnsi="Times New Roman"/>
          <w:b/>
          <w:i/>
          <w:sz w:val="24"/>
          <w:szCs w:val="24"/>
        </w:rPr>
        <w:t>Καὶ τίνος ἕνεκεν οὐκ εὐθέως αὐτῷ φαίνεται, ἀλλὰ μετὰ  ἡμέρας ὀκτώ; Ὥστε μεταξὺ κατηχούμενον αὐτὸν ὑπὸ τῶν μαθητῶν, καὶ τὸ αὐτὸ ἀκούοντα, καὶ εἰς πλείονα τῶν μαθητῶν, καὶ τὸ αὐτὸ ἀκούοντα, καὶ εἰς πλείονα ἐκκαῆναι πόθον, καὶ πιστότερον πρὸς τὸ μέλλον γενέσθαι.</w:t>
      </w:r>
      <w:r w:rsidRPr="0069720A">
        <w:rPr>
          <w:rFonts w:ascii="Times New Roman" w:eastAsia="Times New Roman" w:hAnsi="Times New Roman"/>
          <w:b/>
          <w:sz w:val="24"/>
          <w:szCs w:val="24"/>
        </w:rPr>
        <w:t xml:space="preserve"> </w:t>
      </w:r>
      <w:r w:rsidRPr="0069720A">
        <w:rPr>
          <w:rFonts w:ascii="Times New Roman" w:eastAsia="Times New Roman" w:hAnsi="Times New Roman"/>
          <w:sz w:val="24"/>
          <w:szCs w:val="24"/>
        </w:rPr>
        <w:t xml:space="preserve">Πόθεν δὲ ᾔδει ὅτι καὶ ἡ πλευρὰ ἠνεῴχθη; Παρὰ τῶν μαθητῶν ἀκούσας. </w:t>
      </w:r>
      <w:r w:rsidRPr="0069720A">
        <w:rPr>
          <w:rFonts w:ascii="Times New Roman" w:eastAsia="Times New Roman" w:hAnsi="Times New Roman"/>
          <w:b/>
          <w:sz w:val="24"/>
          <w:szCs w:val="24"/>
        </w:rPr>
        <w:t>Πῶς οὖν τὸ μὲν ἐπίστευσε, τὸ δὲ οὐκ ἐπίστευσεν;</w:t>
      </w:r>
      <w:r w:rsidRPr="0069720A">
        <w:rPr>
          <w:rFonts w:ascii="Times New Roman" w:eastAsia="Times New Roman" w:hAnsi="Times New Roman"/>
          <w:sz w:val="24"/>
          <w:szCs w:val="24"/>
        </w:rPr>
        <w:t xml:space="preserve"> Ὅτι τοῦτο πολὺ παράδοξον καὶ θαυ</w:t>
      </w:r>
      <w:r>
        <w:rPr>
          <w:rFonts w:ascii="Times New Roman" w:eastAsia="Times New Roman" w:hAnsi="Times New Roman"/>
          <w:sz w:val="24"/>
          <w:szCs w:val="24"/>
        </w:rPr>
        <w:t>μαστὸν ἦν</w:t>
      </w:r>
      <w:r w:rsidRPr="0069720A">
        <w:rPr>
          <w:rFonts w:ascii="Times New Roman" w:eastAsia="Times New Roman" w:hAnsi="Times New Roman"/>
          <w:sz w:val="24"/>
          <w:szCs w:val="24"/>
        </w:rPr>
        <w:t xml:space="preserve"> (Υπόμνημα Ι. Χρυσοστόμου </w:t>
      </w:r>
      <w:r w:rsidRPr="0069720A">
        <w:rPr>
          <w:rFonts w:ascii="Times New Roman" w:eastAsia="Times New Roman" w:hAnsi="Times New Roman"/>
          <w:sz w:val="24"/>
          <w:szCs w:val="24"/>
          <w:lang w:val="en-US"/>
        </w:rPr>
        <w:t>PG</w:t>
      </w:r>
      <w:r w:rsidRPr="0069720A">
        <w:rPr>
          <w:rFonts w:ascii="Times New Roman" w:eastAsia="Times New Roman" w:hAnsi="Times New Roman"/>
          <w:sz w:val="24"/>
          <w:szCs w:val="24"/>
        </w:rPr>
        <w:t xml:space="preserve"> 59.473).</w:t>
      </w:r>
    </w:p>
    <w:p w:rsidR="00655234" w:rsidRPr="00A72F5A" w:rsidRDefault="00655234" w:rsidP="00655234">
      <w:pPr>
        <w:pStyle w:val="a8"/>
        <w:numPr>
          <w:ilvl w:val="0"/>
          <w:numId w:val="19"/>
        </w:numPr>
        <w:autoSpaceDE w:val="0"/>
        <w:autoSpaceDN w:val="0"/>
        <w:adjustRightInd w:val="0"/>
        <w:spacing w:after="200"/>
        <w:rPr>
          <w:rFonts w:ascii="Times New Roman" w:hAnsi="Times New Roman"/>
          <w:lang w:bidi="he-IL"/>
        </w:rPr>
      </w:pPr>
      <w:r>
        <w:rPr>
          <w:rFonts w:ascii="Times New Roman" w:hAnsi="Times New Roman"/>
          <w:lang w:bidi="he-IL"/>
        </w:rPr>
        <w:t xml:space="preserve">Επίσης συντελεί στην πληρέστερη ενσωμάτωση σε μια κοινότητα, καθώς η κορυφαία και μοναδική στιγμή της μεταστροφής μετά τη μεταστροφή, η οποία προκαλεί ίσως δέος στο πρόσωπο, χρησιμοποιείται ως τεκμήριο αλήθειας και ταυτότητας από το </w:t>
      </w:r>
      <w:r w:rsidRPr="0069720A">
        <w:rPr>
          <w:rFonts w:ascii="Times New Roman" w:hAnsi="Times New Roman"/>
          <w:i/>
          <w:lang w:bidi="he-IL"/>
        </w:rPr>
        <w:t xml:space="preserve">ημείς </w:t>
      </w:r>
      <w:r>
        <w:rPr>
          <w:rFonts w:ascii="Times New Roman" w:hAnsi="Times New Roman"/>
          <w:lang w:bidi="he-IL"/>
        </w:rPr>
        <w:t>της κοινότητας απέναντι ίσως σε κάποιους οι οποίοι την αμφισβητούν. Έτσι η</w:t>
      </w:r>
      <w:r w:rsidRPr="00B1014E">
        <w:rPr>
          <w:rFonts w:ascii="Times New Roman" w:hAnsi="Times New Roman"/>
          <w:lang w:bidi="he-IL"/>
        </w:rPr>
        <w:t xml:space="preserve"> σκηνή της μεταστροφής του Θ. συμπεριελήφθη από τον κατεξοχήν μάρτυρα</w:t>
      </w:r>
      <w:r>
        <w:rPr>
          <w:rFonts w:ascii="Times New Roman" w:hAnsi="Times New Roman"/>
          <w:lang w:bidi="he-IL"/>
        </w:rPr>
        <w:t>,</w:t>
      </w:r>
      <w:r w:rsidRPr="00B1014E">
        <w:rPr>
          <w:rFonts w:ascii="Times New Roman" w:hAnsi="Times New Roman"/>
          <w:lang w:bidi="he-IL"/>
        </w:rPr>
        <w:t xml:space="preserve"> διότι είναι ισχυρότατο τεκμήριο </w:t>
      </w:r>
      <w:r>
        <w:rPr>
          <w:rFonts w:ascii="Times New Roman" w:hAnsi="Times New Roman"/>
          <w:lang w:bidi="he-IL"/>
        </w:rPr>
        <w:t xml:space="preserve">που </w:t>
      </w:r>
      <w:r w:rsidRPr="00B1014E">
        <w:rPr>
          <w:rFonts w:ascii="Times New Roman" w:hAnsi="Times New Roman"/>
          <w:lang w:bidi="he-IL"/>
        </w:rPr>
        <w:t xml:space="preserve">δύναται να οδηγήσει στην </w:t>
      </w:r>
      <w:r>
        <w:rPr>
          <w:rFonts w:ascii="Times New Roman" w:hAnsi="Times New Roman"/>
          <w:lang w:bidi="he-IL"/>
        </w:rPr>
        <w:t xml:space="preserve">τέλεια </w:t>
      </w:r>
      <w:r w:rsidRPr="00B1014E">
        <w:rPr>
          <w:rFonts w:ascii="Times New Roman" w:hAnsi="Times New Roman"/>
          <w:lang w:bidi="he-IL"/>
        </w:rPr>
        <w:t>πίστη ανάλογους «Θωμάδες» εντός της ιωάννειας κοινότητας που αμφισβητούν την Ομολο</w:t>
      </w:r>
      <w:r>
        <w:rPr>
          <w:rFonts w:ascii="Times New Roman" w:hAnsi="Times New Roman"/>
          <w:lang w:bidi="he-IL"/>
        </w:rPr>
        <w:t>γία των λοιπών μαθητών και της Μ</w:t>
      </w:r>
      <w:r w:rsidRPr="00B1014E">
        <w:rPr>
          <w:rFonts w:ascii="Times New Roman" w:hAnsi="Times New Roman"/>
          <w:lang w:bidi="he-IL"/>
        </w:rPr>
        <w:t>αγδαληνής. Σε αυτή</w:t>
      </w:r>
      <w:r>
        <w:rPr>
          <w:rFonts w:ascii="Times New Roman" w:hAnsi="Times New Roman"/>
          <w:lang w:bidi="he-IL"/>
        </w:rPr>
        <w:t>ν (την κοινότητα)</w:t>
      </w:r>
      <w:r w:rsidRPr="00B1014E">
        <w:rPr>
          <w:rFonts w:ascii="Times New Roman" w:hAnsi="Times New Roman"/>
          <w:lang w:bidi="he-IL"/>
        </w:rPr>
        <w:t xml:space="preserve"> η τέλεια μεταστροφή δεν σφραγίζεται μόνον με την ακοή (όπως εξήραν διακεκριμένοι Προτεστάντες ερμηνευτές του Ιω.) αλλά και μέσω </w:t>
      </w:r>
      <w:r w:rsidRPr="00B1014E">
        <w:rPr>
          <w:rFonts w:ascii="Times New Roman" w:hAnsi="Times New Roman"/>
          <w:b/>
          <w:i/>
          <w:lang w:bidi="he-IL"/>
        </w:rPr>
        <w:t>της γεύσης του αίματος</w:t>
      </w:r>
      <w:r w:rsidRPr="00B1014E">
        <w:rPr>
          <w:rFonts w:ascii="Times New Roman" w:hAnsi="Times New Roman"/>
          <w:lang w:bidi="he-IL"/>
        </w:rPr>
        <w:t xml:space="preserve"> που εξήλθε εκ της </w:t>
      </w:r>
      <w:r w:rsidRPr="0069720A">
        <w:rPr>
          <w:rFonts w:ascii="Times New Roman" w:hAnsi="Times New Roman"/>
          <w:i/>
          <w:lang w:bidi="he-IL"/>
        </w:rPr>
        <w:t xml:space="preserve">πλευράς </w:t>
      </w:r>
      <w:r w:rsidRPr="00B1014E">
        <w:rPr>
          <w:rFonts w:ascii="Times New Roman" w:hAnsi="Times New Roman"/>
          <w:lang w:bidi="he-IL"/>
        </w:rPr>
        <w:t xml:space="preserve">που κλήθηκε να εξερευνήσει ο Θ., ο οποίος δεν αποσχίσθηκε μετά τα σχετικά λόγια του Κυρίου στο Ιω. 6. </w:t>
      </w:r>
      <w:r>
        <w:rPr>
          <w:rFonts w:ascii="Times New Roman" w:hAnsi="Times New Roman"/>
          <w:lang w:bidi="he-IL"/>
        </w:rPr>
        <w:t xml:space="preserve">Σημειωτέον ότι και οι Γραφές και το Ιω. 7-8 προφητεύουν καταρχάς τη ρεύση κρουνών ύδατος από το «Θυσιαστήριο» - την κοιλία του Μεσσία. </w:t>
      </w:r>
      <w:r w:rsidRPr="00B1014E">
        <w:rPr>
          <w:rFonts w:ascii="Times New Roman" w:hAnsi="Times New Roman"/>
          <w:sz w:val="20"/>
          <w:szCs w:val="20"/>
          <w:lang w:bidi="he-IL"/>
        </w:rPr>
        <w:t>Η πλευρά</w:t>
      </w:r>
      <w:r>
        <w:rPr>
          <w:rFonts w:ascii="Times New Roman" w:hAnsi="Times New Roman"/>
          <w:sz w:val="20"/>
          <w:szCs w:val="20"/>
          <w:lang w:bidi="he-IL"/>
        </w:rPr>
        <w:t>, με το αίμα και το ύδωρ,</w:t>
      </w:r>
      <w:r w:rsidRPr="00B1014E">
        <w:rPr>
          <w:rFonts w:ascii="Times New Roman" w:hAnsi="Times New Roman"/>
          <w:sz w:val="20"/>
          <w:szCs w:val="20"/>
          <w:lang w:bidi="he-IL"/>
        </w:rPr>
        <w:t xml:space="preserve"> </w:t>
      </w:r>
      <w:r>
        <w:rPr>
          <w:rFonts w:ascii="Times New Roman" w:hAnsi="Times New Roman"/>
          <w:sz w:val="20"/>
          <w:szCs w:val="20"/>
          <w:lang w:bidi="he-IL"/>
        </w:rPr>
        <w:t xml:space="preserve">ουσιαστικά ολοκληρώνει «το σημείο της Κανά, και </w:t>
      </w:r>
      <w:r w:rsidRPr="00B1014E">
        <w:rPr>
          <w:rFonts w:ascii="Times New Roman" w:hAnsi="Times New Roman"/>
          <w:sz w:val="20"/>
          <w:szCs w:val="20"/>
          <w:lang w:bidi="he-IL"/>
        </w:rPr>
        <w:t>εξακολουθεί να χορηγεί όντως ζωή αληθινή! Η πίστη ένα διαρκές αγώνισμα!</w:t>
      </w:r>
    </w:p>
    <w:p w:rsidR="00655234" w:rsidRDefault="00655234" w:rsidP="00655234">
      <w:pPr>
        <w:autoSpaceDE w:val="0"/>
        <w:autoSpaceDN w:val="0"/>
        <w:adjustRightInd w:val="0"/>
        <w:rPr>
          <w:rFonts w:ascii="Times New Roman" w:hAnsi="Times New Roman"/>
          <w:lang w:bidi="he-IL"/>
        </w:rPr>
      </w:pPr>
    </w:p>
    <w:p w:rsidR="00655234" w:rsidRPr="007421FD" w:rsidRDefault="00655234" w:rsidP="00655234">
      <w:pPr>
        <w:autoSpaceDE w:val="0"/>
        <w:autoSpaceDN w:val="0"/>
        <w:adjustRightInd w:val="0"/>
        <w:rPr>
          <w:rFonts w:ascii="Times New Roman" w:hAnsi="Times New Roman"/>
          <w:lang w:bidi="he-IL"/>
        </w:rPr>
      </w:pPr>
      <w:r>
        <w:rPr>
          <w:rFonts w:ascii="Times New Roman" w:hAnsi="Times New Roman"/>
          <w:lang w:bidi="he-IL"/>
        </w:rPr>
        <w:t>Συγκρίνοντας τη</w:t>
      </w:r>
      <w:r w:rsidRPr="007421FD">
        <w:rPr>
          <w:rFonts w:ascii="Times New Roman" w:hAnsi="Times New Roman"/>
          <w:lang w:bidi="he-IL"/>
        </w:rPr>
        <w:t xml:space="preserve"> </w:t>
      </w:r>
      <w:r w:rsidRPr="003B314C">
        <w:rPr>
          <w:rFonts w:ascii="Times New Roman" w:hAnsi="Times New Roman"/>
          <w:i/>
          <w:lang w:bidi="he-IL"/>
        </w:rPr>
        <w:t xml:space="preserve">μεταστροφή </w:t>
      </w:r>
      <w:r>
        <w:rPr>
          <w:rFonts w:ascii="Times New Roman" w:hAnsi="Times New Roman"/>
          <w:i/>
          <w:lang w:bidi="he-IL"/>
        </w:rPr>
        <w:t>(</w:t>
      </w:r>
      <w:r w:rsidRPr="003B314C">
        <w:rPr>
          <w:rFonts w:ascii="Times New Roman" w:hAnsi="Times New Roman"/>
          <w:i/>
          <w:lang w:bidi="he-IL"/>
        </w:rPr>
        <w:t>μετά τη μεταστροφή</w:t>
      </w:r>
      <w:r>
        <w:rPr>
          <w:rFonts w:ascii="Times New Roman" w:hAnsi="Times New Roman"/>
          <w:i/>
          <w:lang w:bidi="he-IL"/>
        </w:rPr>
        <w:t>)</w:t>
      </w:r>
      <w:r>
        <w:rPr>
          <w:rFonts w:ascii="Times New Roman" w:hAnsi="Times New Roman"/>
          <w:lang w:bidi="he-IL"/>
        </w:rPr>
        <w:t xml:space="preserve"> του Θ. με αντίστοιχα φαινόμενα στον</w:t>
      </w:r>
      <w:r w:rsidRPr="004C2E04">
        <w:rPr>
          <w:rFonts w:ascii="Times New Roman" w:hAnsi="Times New Roman"/>
          <w:lang w:bidi="he-IL"/>
        </w:rPr>
        <w:t xml:space="preserve"> </w:t>
      </w:r>
      <w:r>
        <w:rPr>
          <w:rFonts w:ascii="Times New Roman" w:hAnsi="Times New Roman"/>
          <w:lang w:bidi="he-IL"/>
        </w:rPr>
        <w:t>ελληνορρωμαϊκό</w:t>
      </w:r>
      <w:r w:rsidRPr="004C2E04">
        <w:rPr>
          <w:rFonts w:ascii="Times New Roman" w:hAnsi="Times New Roman"/>
          <w:lang w:bidi="he-IL"/>
        </w:rPr>
        <w:t xml:space="preserve"> </w:t>
      </w:r>
      <w:r>
        <w:rPr>
          <w:rFonts w:ascii="Times New Roman" w:hAnsi="Times New Roman"/>
          <w:lang w:bidi="he-IL"/>
        </w:rPr>
        <w:t xml:space="preserve">κόσμο, όπως καταγράφονται στην ενδιαφέρουσα δημοσίευση </w:t>
      </w:r>
      <w:r w:rsidRPr="00DE4D8A">
        <w:rPr>
          <w:rFonts w:ascii="Times New Roman" w:hAnsi="Times New Roman"/>
          <w:lang w:bidi="he-IL"/>
        </w:rPr>
        <w:t xml:space="preserve">των </w:t>
      </w:r>
      <w:r w:rsidRPr="00DE4D8A">
        <w:rPr>
          <w:rFonts w:ascii="Times New Roman" w:hAnsi="Times New Roman"/>
          <w:lang w:val="en-GB"/>
        </w:rPr>
        <w:t>Birgitte</w:t>
      </w:r>
      <w:r w:rsidRPr="00DE4D8A">
        <w:rPr>
          <w:rFonts w:ascii="Times New Roman" w:hAnsi="Times New Roman"/>
        </w:rPr>
        <w:t xml:space="preserve"> </w:t>
      </w:r>
      <w:r w:rsidRPr="00DE4D8A">
        <w:rPr>
          <w:rFonts w:ascii="Times New Roman" w:hAnsi="Times New Roman"/>
          <w:lang w:val="en-GB"/>
        </w:rPr>
        <w:t>B</w:t>
      </w:r>
      <w:r w:rsidRPr="00DE4D8A">
        <w:rPr>
          <w:rFonts w:ascii="Times New Roman" w:hAnsi="Times New Roman"/>
        </w:rPr>
        <w:t>ø</w:t>
      </w:r>
      <w:r w:rsidRPr="00DE4D8A">
        <w:rPr>
          <w:rFonts w:ascii="Times New Roman" w:hAnsi="Times New Roman"/>
          <w:lang w:val="en-GB"/>
        </w:rPr>
        <w:t>gh</w:t>
      </w:r>
      <w:r w:rsidRPr="00DE4D8A">
        <w:rPr>
          <w:rFonts w:ascii="Times New Roman" w:hAnsi="Times New Roman"/>
        </w:rPr>
        <w:t xml:space="preserve"> και </w:t>
      </w:r>
      <w:r w:rsidRPr="00DE4D8A">
        <w:rPr>
          <w:rFonts w:ascii="Times New Roman" w:hAnsi="Times New Roman"/>
          <w:lang w:val="en-GB"/>
        </w:rPr>
        <w:t>Beyond</w:t>
      </w:r>
      <w:r w:rsidRPr="00DE4D8A">
        <w:rPr>
          <w:rFonts w:ascii="Times New Roman" w:hAnsi="Times New Roman"/>
        </w:rPr>
        <w:t xml:space="preserve"> </w:t>
      </w:r>
      <w:r w:rsidRPr="00DE4D8A">
        <w:rPr>
          <w:rFonts w:ascii="Times New Roman" w:hAnsi="Times New Roman"/>
          <w:lang w:val="en-GB"/>
        </w:rPr>
        <w:t>Nock</w:t>
      </w:r>
      <w:r w:rsidRPr="00DE4D8A">
        <w:rPr>
          <w:rFonts w:ascii="Times New Roman" w:hAnsi="Times New Roman"/>
          <w:lang w:bidi="he-IL"/>
        </w:rPr>
        <w:t xml:space="preserve"> </w:t>
      </w:r>
      <w:r w:rsidRPr="00DE4D8A">
        <w:rPr>
          <w:rStyle w:val="a4"/>
          <w:rFonts w:ascii="Times New Roman" w:hAnsi="Times New Roman"/>
          <w:lang w:bidi="he-IL"/>
        </w:rPr>
        <w:footnoteReference w:id="50"/>
      </w:r>
      <w:r w:rsidRPr="00DE4D8A">
        <w:rPr>
          <w:rFonts w:ascii="Times New Roman" w:hAnsi="Times New Roman"/>
          <w:lang w:bidi="he-IL"/>
        </w:rPr>
        <w:t>,</w:t>
      </w:r>
      <w:r>
        <w:rPr>
          <w:rFonts w:ascii="Times New Roman" w:hAnsi="Times New Roman"/>
          <w:lang w:bidi="he-IL"/>
        </w:rPr>
        <w:t xml:space="preserve"> διαπιστώνονται τα εξής:</w:t>
      </w:r>
    </w:p>
    <w:p w:rsidR="00655234" w:rsidRPr="006B36AF" w:rsidRDefault="00655234" w:rsidP="00655234">
      <w:pPr>
        <w:pStyle w:val="a8"/>
        <w:numPr>
          <w:ilvl w:val="0"/>
          <w:numId w:val="19"/>
        </w:numPr>
        <w:autoSpaceDE w:val="0"/>
        <w:autoSpaceDN w:val="0"/>
        <w:adjustRightInd w:val="0"/>
        <w:spacing w:after="200"/>
        <w:rPr>
          <w:rFonts w:ascii="Times New Roman" w:hAnsi="Times New Roman"/>
          <w:lang w:bidi="he-IL"/>
        </w:rPr>
      </w:pPr>
      <w:r>
        <w:rPr>
          <w:rFonts w:ascii="Times New Roman" w:hAnsi="Times New Roman"/>
          <w:lang w:bidi="he-IL"/>
        </w:rPr>
        <w:t>Είναι</w:t>
      </w:r>
      <w:r w:rsidRPr="00DE4D8A">
        <w:rPr>
          <w:rFonts w:ascii="Times New Roman" w:hAnsi="Times New Roman"/>
          <w:lang w:bidi="he-IL"/>
        </w:rPr>
        <w:t xml:space="preserve"> </w:t>
      </w:r>
      <w:r>
        <w:rPr>
          <w:rFonts w:ascii="Times New Roman" w:eastAsia="AdvP6975" w:hAnsi="Times New Roman"/>
          <w:b/>
        </w:rPr>
        <w:t>ρηξικέλευθη</w:t>
      </w:r>
      <w:r w:rsidRPr="00DE4D8A">
        <w:rPr>
          <w:rFonts w:ascii="Times New Roman" w:eastAsia="AdvP6975" w:hAnsi="Times New Roman"/>
          <w:b/>
        </w:rPr>
        <w:t xml:space="preserve"> (</w:t>
      </w:r>
      <w:r w:rsidRPr="00CB7FAA">
        <w:rPr>
          <w:rFonts w:ascii="Times New Roman" w:eastAsia="AdvP6975" w:hAnsi="Times New Roman"/>
          <w:b/>
          <w:i/>
          <w:lang w:val="en-US"/>
        </w:rPr>
        <w:t>hard</w:t>
      </w:r>
      <w:r>
        <w:rPr>
          <w:rStyle w:val="a4"/>
          <w:rFonts w:ascii="Times New Roman" w:eastAsia="AdvP6975" w:hAnsi="Times New Roman"/>
          <w:b/>
          <w:i/>
          <w:lang w:val="en-US"/>
        </w:rPr>
        <w:footnoteReference w:id="51"/>
      </w:r>
      <w:r w:rsidRPr="00DE4D8A">
        <w:rPr>
          <w:rFonts w:ascii="Times New Roman" w:eastAsia="AdvP6975" w:hAnsi="Times New Roman"/>
          <w:b/>
          <w:i/>
        </w:rPr>
        <w:t xml:space="preserve"> - </w:t>
      </w:r>
      <w:r w:rsidRPr="00CB7FAA">
        <w:rPr>
          <w:rFonts w:ascii="Times New Roman" w:eastAsia="AdvP6975" w:hAnsi="Times New Roman"/>
          <w:b/>
          <w:i/>
          <w:lang w:val="en-US"/>
        </w:rPr>
        <w:t>vertical</w:t>
      </w:r>
      <w:r w:rsidRPr="00DE4D8A">
        <w:rPr>
          <w:rFonts w:ascii="Times New Roman" w:eastAsia="AdvP6975" w:hAnsi="Times New Roman"/>
          <w:b/>
          <w:i/>
        </w:rPr>
        <w:t>)</w:t>
      </w:r>
      <w:r>
        <w:rPr>
          <w:rStyle w:val="a4"/>
          <w:rFonts w:ascii="Times New Roman" w:eastAsia="AdvP6975" w:hAnsi="Times New Roman"/>
          <w:b/>
          <w:i/>
          <w:lang w:val="en-US"/>
        </w:rPr>
        <w:footnoteReference w:id="52"/>
      </w:r>
      <w:r w:rsidRPr="00DE4D8A">
        <w:rPr>
          <w:rFonts w:ascii="Times New Roman" w:eastAsia="AdvP6975" w:hAnsi="Times New Roman"/>
          <w:b/>
          <w:i/>
        </w:rPr>
        <w:t xml:space="preserve"> </w:t>
      </w:r>
      <w:r w:rsidRPr="00DE4D8A">
        <w:rPr>
          <w:rFonts w:ascii="Times New Roman" w:eastAsia="AdvP6975" w:hAnsi="Times New Roman"/>
        </w:rPr>
        <w:t>και</w:t>
      </w:r>
      <w:r>
        <w:rPr>
          <w:rFonts w:ascii="Times New Roman" w:eastAsia="AdvP6975" w:hAnsi="Times New Roman"/>
        </w:rPr>
        <w:t xml:space="preserve"> «μυστική»</w:t>
      </w:r>
      <w:r w:rsidRPr="00DE4D8A">
        <w:rPr>
          <w:rFonts w:ascii="Times New Roman" w:eastAsia="AdvP6975" w:hAnsi="Times New Roman"/>
          <w:b/>
          <w:i/>
        </w:rPr>
        <w:t xml:space="preserve"> </w:t>
      </w:r>
      <w:r>
        <w:rPr>
          <w:rFonts w:ascii="Times New Roman" w:eastAsia="AdvP6975" w:hAnsi="Times New Roman"/>
          <w:b/>
          <w:i/>
        </w:rPr>
        <w:t>(</w:t>
      </w:r>
      <w:r w:rsidRPr="00CB7FAA">
        <w:rPr>
          <w:rFonts w:ascii="Times New Roman" w:eastAsia="AdvP6975" w:hAnsi="Times New Roman"/>
          <w:b/>
          <w:i/>
          <w:lang w:val="en-US"/>
        </w:rPr>
        <w:t>mystical</w:t>
      </w:r>
      <w:r>
        <w:rPr>
          <w:rFonts w:ascii="Times New Roman" w:eastAsia="AdvP6975" w:hAnsi="Times New Roman"/>
          <w:b/>
        </w:rPr>
        <w:t>)</w:t>
      </w:r>
      <w:r>
        <w:rPr>
          <w:rStyle w:val="a4"/>
          <w:rFonts w:ascii="Times New Roman" w:eastAsia="AdvP6975" w:hAnsi="Times New Roman"/>
          <w:b/>
        </w:rPr>
        <w:footnoteReference w:id="53"/>
      </w:r>
      <w:r>
        <w:rPr>
          <w:rFonts w:ascii="Times New Roman" w:eastAsia="AdvP6975" w:hAnsi="Times New Roman"/>
          <w:b/>
        </w:rPr>
        <w:t>.</w:t>
      </w:r>
      <w:r w:rsidRPr="00DE4D8A">
        <w:rPr>
          <w:rFonts w:ascii="Times New Roman" w:eastAsia="AdvP6975" w:hAnsi="Times New Roman"/>
          <w:b/>
        </w:rPr>
        <w:t xml:space="preserve"> </w:t>
      </w:r>
      <w:r w:rsidRPr="00EB0A41">
        <w:rPr>
          <w:rFonts w:ascii="Times New Roman" w:eastAsia="AdvP6975" w:hAnsi="Times New Roman"/>
        </w:rPr>
        <w:t>Έχει όλα αυτά τα στοιχεία</w:t>
      </w:r>
      <w:r>
        <w:rPr>
          <w:rFonts w:ascii="Times New Roman" w:eastAsia="AdvP6975" w:hAnsi="Times New Roman"/>
        </w:rPr>
        <w:t xml:space="preserve"> καθώς ο ίδιος ο Χριστός έχει αποκλείσει στον ίδιο τον Θ. κάθε άλλη οδό </w:t>
      </w:r>
      <w:r>
        <w:rPr>
          <w:rFonts w:ascii="Times New Roman" w:eastAsia="AdvP6975" w:hAnsi="Times New Roman"/>
        </w:rPr>
        <w:lastRenderedPageBreak/>
        <w:t xml:space="preserve">σωτηρίας από εκείνες που λανσάρονταν τόσο στις φιλοσοφικές σχολές όσο και στους μυστηριακούς θιάσους. Η αιώνια ζωή και </w:t>
      </w:r>
      <w:r w:rsidRPr="00EB0A41">
        <w:rPr>
          <w:rFonts w:ascii="Times New Roman" w:eastAsia="AdvP6975" w:hAnsi="Times New Roman"/>
        </w:rPr>
        <w:t>η χαρά</w:t>
      </w:r>
      <w:r>
        <w:rPr>
          <w:rFonts w:ascii="Times New Roman" w:eastAsia="AdvP6975" w:hAnsi="Times New Roman"/>
        </w:rPr>
        <w:t>, η χάρις και η αλήθεια (που ήταν ιδανικά στον ελληνικό κόσμο και όχι μόνο στον Ιουδαϊσμό),</w:t>
      </w:r>
      <w:r w:rsidRPr="00EB0A41">
        <w:rPr>
          <w:rFonts w:ascii="Times New Roman" w:eastAsia="AdvP6975" w:hAnsi="Times New Roman"/>
        </w:rPr>
        <w:t xml:space="preserve"> προσφέρονται </w:t>
      </w:r>
      <w:r>
        <w:rPr>
          <w:rFonts w:ascii="Times New Roman" w:eastAsia="AdvP6975" w:hAnsi="Times New Roman"/>
        </w:rPr>
        <w:t xml:space="preserve">και μάλιστα σε πλούτο αποκλειστικά μέσω της </w:t>
      </w:r>
      <w:r w:rsidRPr="00EB0A41">
        <w:rPr>
          <w:rFonts w:ascii="Times New Roman" w:eastAsia="AdvP6975" w:hAnsi="Times New Roman"/>
        </w:rPr>
        <w:t>κοινωνία</w:t>
      </w:r>
      <w:r>
        <w:rPr>
          <w:rFonts w:ascii="Times New Roman" w:eastAsia="AdvP6975" w:hAnsi="Times New Roman"/>
        </w:rPr>
        <w:t>ς</w:t>
      </w:r>
      <w:r w:rsidRPr="00EB0A41">
        <w:rPr>
          <w:rFonts w:ascii="Times New Roman" w:eastAsia="AdvP6975" w:hAnsi="Times New Roman"/>
        </w:rPr>
        <w:t xml:space="preserve"> με τον Χριστό</w:t>
      </w:r>
      <w:r>
        <w:rPr>
          <w:rFonts w:ascii="Times New Roman" w:eastAsia="AdvP6975" w:hAnsi="Times New Roman"/>
        </w:rPr>
        <w:t>,</w:t>
      </w:r>
      <w:r>
        <w:rPr>
          <w:rFonts w:ascii="Times New Roman" w:eastAsia="AdvP6975" w:hAnsi="Times New Roman"/>
          <w:b/>
        </w:rPr>
        <w:t xml:space="preserve"> </w:t>
      </w:r>
      <w:r w:rsidRPr="00EB0A41">
        <w:rPr>
          <w:rFonts w:ascii="Times New Roman" w:eastAsia="AdvP6975" w:hAnsi="Times New Roman"/>
        </w:rPr>
        <w:t xml:space="preserve">ο οποίος </w:t>
      </w:r>
      <w:r>
        <w:rPr>
          <w:rFonts w:ascii="Times New Roman" w:eastAsia="AdvP6975" w:hAnsi="Times New Roman"/>
        </w:rPr>
        <w:t xml:space="preserve">βεβαίως </w:t>
      </w:r>
      <w:r w:rsidRPr="00EB0A41">
        <w:rPr>
          <w:rFonts w:ascii="Times New Roman" w:eastAsia="AdvP6975" w:hAnsi="Times New Roman"/>
        </w:rPr>
        <w:t xml:space="preserve">βρίσκεται σε </w:t>
      </w:r>
      <w:r>
        <w:rPr>
          <w:rFonts w:ascii="Times New Roman" w:eastAsia="AdvP6975" w:hAnsi="Times New Roman"/>
        </w:rPr>
        <w:t>«</w:t>
      </w:r>
      <w:r w:rsidRPr="00EB0A41">
        <w:rPr>
          <w:rFonts w:ascii="Times New Roman" w:eastAsia="AdvP6975" w:hAnsi="Times New Roman"/>
        </w:rPr>
        <w:t>δεσμό</w:t>
      </w:r>
      <w:r>
        <w:rPr>
          <w:rFonts w:ascii="Times New Roman" w:eastAsia="AdvP6975" w:hAnsi="Times New Roman"/>
        </w:rPr>
        <w:t>»</w:t>
      </w:r>
      <w:r w:rsidRPr="00EB0A41">
        <w:rPr>
          <w:rFonts w:ascii="Times New Roman" w:eastAsia="AdvP6975" w:hAnsi="Times New Roman"/>
        </w:rPr>
        <w:t xml:space="preserve"> με τον Πατέρα και τον Παράκλητο.</w:t>
      </w:r>
      <w:r>
        <w:rPr>
          <w:rFonts w:ascii="Times New Roman" w:eastAsia="AdvP6975" w:hAnsi="Times New Roman"/>
          <w:b/>
        </w:rPr>
        <w:t xml:space="preserve"> </w:t>
      </w:r>
      <w:r>
        <w:rPr>
          <w:rFonts w:ascii="Times New Roman" w:eastAsia="AdvP6975" w:hAnsi="Times New Roman"/>
        </w:rPr>
        <w:t>Γ</w:t>
      </w:r>
      <w:r w:rsidRPr="0040515A">
        <w:rPr>
          <w:rFonts w:ascii="Times New Roman" w:eastAsia="AdvP6975" w:hAnsi="Times New Roman"/>
        </w:rPr>
        <w:t>ια τον Ιωάννη</w:t>
      </w:r>
      <w:r>
        <w:rPr>
          <w:rFonts w:ascii="Times New Roman" w:eastAsia="AdvP6975" w:hAnsi="Times New Roman"/>
        </w:rPr>
        <w:t xml:space="preserve"> τέλεια</w:t>
      </w:r>
      <w:r w:rsidRPr="0040515A">
        <w:rPr>
          <w:rFonts w:ascii="Times New Roman" w:eastAsia="AdvP6975" w:hAnsi="Times New Roman"/>
        </w:rPr>
        <w:t xml:space="preserve"> </w:t>
      </w:r>
      <w:r w:rsidRPr="00DE4D8A">
        <w:rPr>
          <w:rFonts w:ascii="Times New Roman" w:eastAsia="AdvP6975" w:hAnsi="Times New Roman"/>
          <w:i/>
        </w:rPr>
        <w:t>πίστη</w:t>
      </w:r>
      <w:r w:rsidRPr="0040515A">
        <w:rPr>
          <w:rFonts w:ascii="Times New Roman" w:eastAsia="AdvP6975" w:hAnsi="Times New Roman"/>
        </w:rPr>
        <w:t xml:space="preserve"> </w:t>
      </w:r>
      <w:r>
        <w:rPr>
          <w:rFonts w:ascii="Times New Roman" w:eastAsia="AdvP6975" w:hAnsi="Times New Roman"/>
        </w:rPr>
        <w:t>είναι η στροφή από την προσκόλληση</w:t>
      </w:r>
      <w:r w:rsidRPr="0040515A">
        <w:rPr>
          <w:rFonts w:ascii="Times New Roman" w:eastAsia="AdvP6975" w:hAnsi="Times New Roman"/>
        </w:rPr>
        <w:t xml:space="preserve"> </w:t>
      </w:r>
      <w:r>
        <w:rPr>
          <w:rFonts w:ascii="Times New Roman" w:eastAsia="AdvP6975" w:hAnsi="Times New Roman"/>
        </w:rPr>
        <w:t>(</w:t>
      </w:r>
      <w:r w:rsidRPr="0040515A">
        <w:rPr>
          <w:rFonts w:ascii="Times New Roman" w:eastAsia="AdvP6975" w:hAnsi="Times New Roman"/>
          <w:lang w:val="en-US"/>
        </w:rPr>
        <w:t>adhesion</w:t>
      </w:r>
      <w:r>
        <w:rPr>
          <w:rFonts w:ascii="Times New Roman" w:eastAsia="AdvP6975" w:hAnsi="Times New Roman"/>
        </w:rPr>
        <w:t>) στην προσοικείωση (</w:t>
      </w:r>
      <w:r w:rsidRPr="0040515A">
        <w:rPr>
          <w:rFonts w:ascii="Times New Roman" w:eastAsia="AdvP6975" w:hAnsi="Times New Roman"/>
          <w:lang w:val="en-US"/>
        </w:rPr>
        <w:t>conversion</w:t>
      </w:r>
      <w:r>
        <w:rPr>
          <w:rFonts w:ascii="Times New Roman" w:eastAsia="AdvP6975" w:hAnsi="Times New Roman"/>
        </w:rPr>
        <w:t>)</w:t>
      </w:r>
      <w:r w:rsidRPr="0040515A">
        <w:rPr>
          <w:rFonts w:ascii="Times New Roman" w:eastAsia="AdvP6975" w:hAnsi="Times New Roman"/>
        </w:rPr>
        <w:t xml:space="preserve">. </w:t>
      </w:r>
    </w:p>
    <w:p w:rsidR="00655234" w:rsidRPr="006B36AF" w:rsidRDefault="00655234" w:rsidP="00655234">
      <w:pPr>
        <w:pStyle w:val="a8"/>
        <w:numPr>
          <w:ilvl w:val="0"/>
          <w:numId w:val="19"/>
        </w:numPr>
        <w:autoSpaceDE w:val="0"/>
        <w:autoSpaceDN w:val="0"/>
        <w:adjustRightInd w:val="0"/>
        <w:spacing w:after="200"/>
        <w:rPr>
          <w:rFonts w:ascii="Times New Roman" w:hAnsi="Times New Roman"/>
          <w:lang w:bidi="he-IL"/>
        </w:rPr>
      </w:pPr>
      <w:r w:rsidRPr="0040515A">
        <w:rPr>
          <w:rFonts w:ascii="Times New Roman" w:eastAsia="AdvP6975" w:hAnsi="Times New Roman"/>
        </w:rPr>
        <w:t>Η όλη διαδικασία για να είναι πλήρης απαιτεί πολλές «στροφές»</w:t>
      </w:r>
      <w:r>
        <w:rPr>
          <w:rFonts w:ascii="Times New Roman" w:eastAsia="AdvP6975" w:hAnsi="Times New Roman"/>
        </w:rPr>
        <w:t xml:space="preserve"> όπως μαρτυρεί και η ανα</w:t>
      </w:r>
      <w:r w:rsidRPr="0040515A">
        <w:rPr>
          <w:rFonts w:ascii="Times New Roman" w:eastAsia="AdvP6975" w:hAnsi="Times New Roman"/>
        </w:rPr>
        <w:t>κάλυψη του Αναστάντος από την Μαγδαληνή η οποία πρώτη φορά εμφανίζεται στο αφηγηματικό προσκήνιο στο τέλος.</w:t>
      </w:r>
      <w:r>
        <w:rPr>
          <w:rFonts w:ascii="Times New Roman" w:eastAsia="AdvP6975" w:hAnsi="Times New Roman"/>
          <w:b/>
        </w:rPr>
        <w:t xml:space="preserve"> </w:t>
      </w:r>
      <w:r>
        <w:rPr>
          <w:rFonts w:ascii="Times New Roman" w:eastAsia="AdvP6975" w:hAnsi="Times New Roman"/>
        </w:rPr>
        <w:t xml:space="preserve">Η </w:t>
      </w:r>
      <w:r w:rsidRPr="006B36AF">
        <w:rPr>
          <w:rFonts w:ascii="Times New Roman" w:eastAsia="AdvP6975" w:hAnsi="Times New Roman"/>
        </w:rPr>
        <w:t xml:space="preserve">μεταστροφή του Θ. συνδέεται καταρχάς με την </w:t>
      </w:r>
      <w:r w:rsidRPr="006B36AF">
        <w:rPr>
          <w:rFonts w:ascii="Times New Roman" w:eastAsia="AdvP6975" w:hAnsi="Times New Roman"/>
          <w:b/>
          <w:i/>
        </w:rPr>
        <w:t>πίστη</w:t>
      </w:r>
      <w:r w:rsidRPr="006B36AF">
        <w:rPr>
          <w:rFonts w:ascii="Times New Roman" w:eastAsia="AdvP6975" w:hAnsi="Times New Roman"/>
        </w:rPr>
        <w:t xml:space="preserve"> – αφοσίωση σε </w:t>
      </w:r>
      <w:r w:rsidRPr="006B36AF">
        <w:rPr>
          <w:rFonts w:ascii="Times New Roman" w:eastAsia="AdvP6975" w:hAnsi="Times New Roman"/>
          <w:b/>
        </w:rPr>
        <w:t>ένα ιστορικό πρόσωπο</w:t>
      </w:r>
      <w:r w:rsidRPr="006B36AF">
        <w:rPr>
          <w:rFonts w:ascii="Times New Roman" w:eastAsia="AdvP6975" w:hAnsi="Times New Roman"/>
        </w:rPr>
        <w:t xml:space="preserve">, </w:t>
      </w:r>
      <w:r w:rsidRPr="006B36AF">
        <w:rPr>
          <w:rFonts w:ascii="Times New Roman" w:eastAsia="AdvP6975" w:hAnsi="Times New Roman"/>
          <w:i/>
        </w:rPr>
        <w:t>τον Ιησού τον υιό του Ιωσήφ από την κακόφημη Ναζαρέτ</w:t>
      </w:r>
      <w:r w:rsidRPr="006B36AF">
        <w:rPr>
          <w:rFonts w:ascii="Times New Roman" w:eastAsia="AdvP6975" w:hAnsi="Times New Roman"/>
        </w:rPr>
        <w:t>, ο οποίος ταυτίζεται με τον Λόγο (όχι όμως τον</w:t>
      </w:r>
      <w:r>
        <w:t xml:space="preserve"> </w:t>
      </w:r>
      <w:r w:rsidRPr="006B36AF">
        <w:rPr>
          <w:rFonts w:ascii="Times New Roman" w:eastAsia="AdvP6975" w:hAnsi="Times New Roman"/>
        </w:rPr>
        <w:t xml:space="preserve">απρόσωπο του Ηρακλείτου και των Στωικών) αλλά </w:t>
      </w:r>
      <w:r>
        <w:rPr>
          <w:rFonts w:ascii="Times New Roman" w:eastAsia="AdvP6975" w:hAnsi="Times New Roman"/>
        </w:rPr>
        <w:t>ένα Π</w:t>
      </w:r>
      <w:r w:rsidRPr="006B36AF">
        <w:rPr>
          <w:rFonts w:ascii="Times New Roman" w:eastAsia="AdvP6975" w:hAnsi="Times New Roman"/>
        </w:rPr>
        <w:t>ρόσωπο</w:t>
      </w:r>
      <w:r>
        <w:rPr>
          <w:rFonts w:ascii="Times New Roman" w:eastAsia="AdvP6975" w:hAnsi="Times New Roman"/>
        </w:rPr>
        <w:t>,</w:t>
      </w:r>
      <w:r w:rsidRPr="006B36AF">
        <w:rPr>
          <w:rFonts w:ascii="Times New Roman" w:eastAsia="AdvP6975" w:hAnsi="Times New Roman"/>
        </w:rPr>
        <w:t xml:space="preserve"> που δεν ακολούθησε την κούρσα αξιωμάτων (</w:t>
      </w:r>
      <w:r w:rsidRPr="006B36AF">
        <w:rPr>
          <w:rFonts w:ascii="Times New Roman" w:eastAsia="AdvP6975" w:hAnsi="Times New Roman"/>
          <w:lang w:val="en-US"/>
        </w:rPr>
        <w:t>cursus</w:t>
      </w:r>
      <w:r w:rsidRPr="006B36AF">
        <w:rPr>
          <w:rFonts w:ascii="Times New Roman" w:eastAsia="AdvP6975" w:hAnsi="Times New Roman"/>
        </w:rPr>
        <w:t xml:space="preserve"> </w:t>
      </w:r>
      <w:r w:rsidRPr="006B36AF">
        <w:rPr>
          <w:rFonts w:ascii="Times New Roman" w:eastAsia="AdvP6975" w:hAnsi="Times New Roman"/>
          <w:lang w:val="en-US"/>
        </w:rPr>
        <w:t>honorum</w:t>
      </w:r>
      <w:r>
        <w:rPr>
          <w:rFonts w:ascii="Times New Roman" w:eastAsia="AdvP6975" w:hAnsi="Times New Roman"/>
        </w:rPr>
        <w:t>) των ηρώων και υιών θεού. Ο συ</w:t>
      </w:r>
      <w:r w:rsidRPr="006B36AF">
        <w:rPr>
          <w:rFonts w:ascii="Times New Roman" w:eastAsia="AdvP6975" w:hAnsi="Times New Roman"/>
        </w:rPr>
        <w:t>γκεκριμένος Άνθρωπος - Αρχιερέας έλαβε σάρκα (και όχι απλώς σώμα) και απέθανε εγκαταλελειμένος από τους μαθητές (γεγονός σκάνδαλο στον αρχαίο κόσμο) με τον πλέον επώδυνο και ντροπιαστικό θάνατο της εποχής του καταδικασθείς από την ιουδαϊκή</w:t>
      </w:r>
      <w:r w:rsidRPr="006B36AF">
        <w:rPr>
          <w:rFonts w:ascii="Times New Roman" w:eastAsia="AdvP6975" w:hAnsi="Times New Roman"/>
          <w:i/>
        </w:rPr>
        <w:t xml:space="preserve"> </w:t>
      </w:r>
      <w:r w:rsidRPr="006B36AF">
        <w:rPr>
          <w:rFonts w:ascii="Times New Roman" w:eastAsia="AdvP6975" w:hAnsi="Times New Roman"/>
          <w:b/>
          <w:i/>
        </w:rPr>
        <w:t>και</w:t>
      </w:r>
      <w:r w:rsidRPr="006B36AF">
        <w:rPr>
          <w:rFonts w:ascii="Times New Roman" w:eastAsia="AdvP6975" w:hAnsi="Times New Roman"/>
          <w:b/>
        </w:rPr>
        <w:t xml:space="preserve"> </w:t>
      </w:r>
      <w:r w:rsidRPr="006B36AF">
        <w:rPr>
          <w:rFonts w:ascii="Times New Roman" w:eastAsia="AdvP6975" w:hAnsi="Times New Roman"/>
        </w:rPr>
        <w:t xml:space="preserve">τη ρωμαϊκή ηγεσία. Στη διαδικασία της μεταστροφής τονίζεται αυτή </w:t>
      </w:r>
      <w:r w:rsidRPr="006B36AF">
        <w:rPr>
          <w:rFonts w:ascii="Times New Roman" w:eastAsia="AdvP6975" w:hAnsi="Times New Roman"/>
          <w:b/>
        </w:rPr>
        <w:t>η συνέχεια</w:t>
      </w:r>
      <w:r w:rsidRPr="006B36AF">
        <w:rPr>
          <w:rFonts w:ascii="Times New Roman" w:eastAsia="AdvP6975" w:hAnsi="Times New Roman"/>
        </w:rPr>
        <w:t xml:space="preserve"> τόσο με τους </w:t>
      </w:r>
      <w:r w:rsidRPr="006B36AF">
        <w:rPr>
          <w:rFonts w:ascii="Times New Roman" w:eastAsia="AdvP6975" w:hAnsi="Times New Roman"/>
          <w:i/>
        </w:rPr>
        <w:t>τύπους των ήλων</w:t>
      </w:r>
      <w:r>
        <w:rPr>
          <w:rFonts w:ascii="Times New Roman" w:eastAsia="AdvP6975" w:hAnsi="Times New Roman"/>
          <w:i/>
        </w:rPr>
        <w:t>,</w:t>
      </w:r>
      <w:r w:rsidRPr="006B36AF">
        <w:rPr>
          <w:rFonts w:ascii="Times New Roman" w:eastAsia="AdvP6975" w:hAnsi="Times New Roman"/>
        </w:rPr>
        <w:t xml:space="preserve"> που συνεχίζει να φέρει </w:t>
      </w:r>
      <w:r w:rsidRPr="006B36AF">
        <w:rPr>
          <w:rFonts w:ascii="Times New Roman" w:eastAsia="AdvP6975" w:hAnsi="Times New Roman"/>
          <w:lang w:val="en-US"/>
        </w:rPr>
        <w:t>o</w:t>
      </w:r>
      <w:r w:rsidRPr="006B36AF">
        <w:rPr>
          <w:rFonts w:ascii="Times New Roman" w:eastAsia="AdvP6975" w:hAnsi="Times New Roman"/>
        </w:rPr>
        <w:t xml:space="preserve"> Αναστάς στο ένδοξο αναστημένο σώμα του, όσο και με τη διατήρηση του ονόματος του </w:t>
      </w:r>
      <w:r w:rsidRPr="006B36AF">
        <w:rPr>
          <w:rFonts w:ascii="Times New Roman" w:eastAsia="AdvP6975" w:hAnsi="Times New Roman"/>
          <w:i/>
        </w:rPr>
        <w:t>Ιησού</w:t>
      </w:r>
      <w:r w:rsidRPr="006B36AF">
        <w:rPr>
          <w:rFonts w:ascii="Times New Roman" w:eastAsia="AdvP6975" w:hAnsi="Times New Roman"/>
        </w:rPr>
        <w:t xml:space="preserve"> στην </w:t>
      </w:r>
      <w:r>
        <w:rPr>
          <w:rFonts w:ascii="Times New Roman" w:eastAsia="AdvP6975" w:hAnsi="Times New Roman"/>
        </w:rPr>
        <w:t xml:space="preserve">πασχάλια </w:t>
      </w:r>
      <w:r w:rsidRPr="006B36AF">
        <w:rPr>
          <w:rFonts w:ascii="Times New Roman" w:eastAsia="AdvP6975" w:hAnsi="Times New Roman"/>
        </w:rPr>
        <w:t xml:space="preserve">αφήγηση. </w:t>
      </w:r>
    </w:p>
    <w:p w:rsidR="00655234" w:rsidRPr="00AB3EAD" w:rsidRDefault="00655234" w:rsidP="00655234">
      <w:pPr>
        <w:pStyle w:val="a8"/>
        <w:numPr>
          <w:ilvl w:val="0"/>
          <w:numId w:val="19"/>
        </w:numPr>
        <w:autoSpaceDE w:val="0"/>
        <w:autoSpaceDN w:val="0"/>
        <w:adjustRightInd w:val="0"/>
        <w:spacing w:after="200"/>
        <w:rPr>
          <w:rFonts w:ascii="Times New Roman" w:hAnsi="Times New Roman"/>
          <w:lang w:bidi="he-IL"/>
        </w:rPr>
      </w:pPr>
      <w:r>
        <w:rPr>
          <w:rFonts w:ascii="Times New Roman" w:eastAsia="AdvP6975" w:hAnsi="Times New Roman"/>
        </w:rPr>
        <w:t>Η</w:t>
      </w:r>
      <w:r w:rsidRPr="00EB0A41">
        <w:rPr>
          <w:rFonts w:ascii="Times New Roman" w:eastAsia="AdvP6975" w:hAnsi="Times New Roman"/>
        </w:rPr>
        <w:t xml:space="preserve"> μεταστροφή του Θ.</w:t>
      </w:r>
      <w:r>
        <w:rPr>
          <w:rFonts w:ascii="Times New Roman" w:eastAsia="AdvP6975" w:hAnsi="Times New Roman"/>
        </w:rPr>
        <w:t xml:space="preserve"> δεν συνδέεται με την αυθεντία τόσο του ορώντος μαθητή, όσο με την αυθεντία της κοινότητας που παράγει την ιωάννεια γραμματεία και πιστοποιεί και στο Προοίμιο της Α’Ιω. ότι απαιτείται κοινωνία μαζί της αν κάποιος λαχταρά να μεταλάβει της αιωνιότητας, καθώς ο Μεσσίας - ο Λόγος της ζωής έγινε αντικείμενο και θέας και αφής από τα μέλη της. Έτσι ο τρόπος μεταστροφής του Θ. παρά το γεγονός ότι υποβαθμίζεται από τον ίδιο τον Κύριο, έχει ανεκτίμητη αξία για την προαναφερθείσα κοινότητα διότι επιβεβαιὠνει τη μαρτυρία των υπολοίπων μαθητών προς εκείνον επί επτά ημέρες και της Μαρίας από τα Μάγδαλα.</w:t>
      </w:r>
    </w:p>
    <w:p w:rsidR="00655234" w:rsidRPr="00AB3EAD" w:rsidRDefault="00655234" w:rsidP="00655234">
      <w:pPr>
        <w:pStyle w:val="a8"/>
        <w:numPr>
          <w:ilvl w:val="0"/>
          <w:numId w:val="19"/>
        </w:numPr>
        <w:autoSpaceDE w:val="0"/>
        <w:autoSpaceDN w:val="0"/>
        <w:adjustRightInd w:val="0"/>
        <w:spacing w:after="200"/>
        <w:rPr>
          <w:rFonts w:ascii="Times New Roman" w:hAnsi="Times New Roman"/>
          <w:lang w:bidi="he-IL"/>
        </w:rPr>
      </w:pPr>
      <w:r>
        <w:rPr>
          <w:rFonts w:ascii="Times New Roman" w:eastAsia="AdvP6975" w:hAnsi="Times New Roman"/>
        </w:rPr>
        <w:t xml:space="preserve">Η μεταστροφή του Θ. αν και είναι για σημαντική για το εμείς της κοινότητας έχει και </w:t>
      </w:r>
      <w:r w:rsidRPr="0016432C">
        <w:rPr>
          <w:rFonts w:ascii="Times New Roman" w:eastAsia="AdvP6975" w:hAnsi="Times New Roman"/>
          <w:i/>
        </w:rPr>
        <w:t>προσωπικό</w:t>
      </w:r>
      <w:r>
        <w:rPr>
          <w:rFonts w:ascii="Times New Roman" w:eastAsia="AdvP6975" w:hAnsi="Times New Roman"/>
        </w:rPr>
        <w:t xml:space="preserve"> χαρακτήρα. Αποδεικνύει ότι η υιοθέτηση της πίστης δεν αφορά μόνον σε </w:t>
      </w:r>
      <w:r w:rsidRPr="0016432C">
        <w:rPr>
          <w:rFonts w:ascii="Times New Roman" w:eastAsia="AdvP6975" w:hAnsi="Times New Roman"/>
          <w:i/>
        </w:rPr>
        <w:t>υστερικά γύναια</w:t>
      </w:r>
      <w:r>
        <w:rPr>
          <w:rFonts w:ascii="Times New Roman" w:eastAsia="AdvP6975" w:hAnsi="Times New Roman"/>
        </w:rPr>
        <w:t xml:space="preserve"> (όπως ισχυριζόταν ο Κέλσος) και μαθητές αγαπημένους αλλά και σε «χαρακτήρες», οι οποίοι αμφισβητούσαν λόγια – ρήματα του Λόγου χωρίς αυτό να σημαίνει σχίσμα από τον χορό των Δώδεκα. Η μεταστροφή δεν αφορά μόνον στο συναίσθημα αλλά και στη λογική η οποία ζητά τεκμήρια και όχι απλώς σημεία. </w:t>
      </w:r>
    </w:p>
    <w:p w:rsidR="00655234" w:rsidRPr="00EB0A41" w:rsidRDefault="00655234" w:rsidP="00655234">
      <w:pPr>
        <w:pStyle w:val="a8"/>
        <w:numPr>
          <w:ilvl w:val="0"/>
          <w:numId w:val="19"/>
        </w:numPr>
        <w:autoSpaceDE w:val="0"/>
        <w:autoSpaceDN w:val="0"/>
        <w:adjustRightInd w:val="0"/>
        <w:spacing w:after="200"/>
        <w:rPr>
          <w:rFonts w:ascii="Times New Roman" w:hAnsi="Times New Roman"/>
          <w:lang w:bidi="he-IL"/>
        </w:rPr>
      </w:pPr>
      <w:r>
        <w:rPr>
          <w:rFonts w:ascii="Times New Roman" w:hAnsi="Times New Roman"/>
          <w:lang w:bidi="he-IL"/>
        </w:rPr>
        <w:t>Έμμεσα η μεταστροφή του Θ. στρέφει το ενδιαφέρον του αναΓνώστη στην πλευρά της οποίας ο λογχισμός</w:t>
      </w:r>
      <w:r w:rsidRPr="004D36A9">
        <w:rPr>
          <w:rFonts w:ascii="Times New Roman" w:hAnsi="Times New Roman"/>
          <w:lang w:bidi="he-IL"/>
        </w:rPr>
        <w:t>,</w:t>
      </w:r>
      <w:r>
        <w:rPr>
          <w:rFonts w:ascii="Times New Roman" w:hAnsi="Times New Roman"/>
          <w:lang w:bidi="he-IL"/>
        </w:rPr>
        <w:t xml:space="preserve"> όπως και τα στοιχεία που έρρευσαν από αυτή</w:t>
      </w:r>
      <w:r w:rsidRPr="004D36A9">
        <w:rPr>
          <w:rFonts w:ascii="Times New Roman" w:hAnsi="Times New Roman"/>
          <w:lang w:bidi="he-IL"/>
        </w:rPr>
        <w:t>,</w:t>
      </w:r>
      <w:r>
        <w:rPr>
          <w:rFonts w:ascii="Times New Roman" w:hAnsi="Times New Roman"/>
          <w:lang w:bidi="he-IL"/>
        </w:rPr>
        <w:t xml:space="preserve"> έχ</w:t>
      </w:r>
      <w:r>
        <w:rPr>
          <w:rFonts w:ascii="Times New Roman" w:hAnsi="Times New Roman"/>
          <w:lang w:val="en-US" w:bidi="he-IL"/>
        </w:rPr>
        <w:t>o</w:t>
      </w:r>
      <w:r>
        <w:rPr>
          <w:rFonts w:ascii="Times New Roman" w:hAnsi="Times New Roman"/>
          <w:lang w:bidi="he-IL"/>
        </w:rPr>
        <w:t xml:space="preserve">υν ύψιστη σημασία για την ιωάννεια Κοινότητα και θα μπορούσε να χαρακτηριστεί η «αυθεντική Κανά». Ιδίως το αίμα, που ρέει από αυτή και μνημονεύεται πριν το ύδωρ, συνδέεται με το αληθινό μάννα που χορηγεί ο καινός Αδάμ και μεταγγίζει όπως η σάρκα </w:t>
      </w:r>
      <w:r w:rsidRPr="00936FD4">
        <w:rPr>
          <w:rFonts w:ascii="Times New Roman" w:hAnsi="Times New Roman"/>
          <w:caps/>
          <w:lang w:bidi="he-IL"/>
        </w:rPr>
        <w:t>τ</w:t>
      </w:r>
      <w:r>
        <w:rPr>
          <w:rFonts w:ascii="Times New Roman" w:hAnsi="Times New Roman"/>
          <w:lang w:bidi="he-IL"/>
        </w:rPr>
        <w:t xml:space="preserve">ου, αληθινή ζωή. </w:t>
      </w:r>
    </w:p>
    <w:p w:rsidR="00655234" w:rsidRDefault="00655234" w:rsidP="00655234">
      <w:pPr>
        <w:ind w:left="360"/>
        <w:rPr>
          <w:rFonts w:ascii="Times New Roman" w:eastAsia="Times New Roman" w:hAnsi="Times New Roman"/>
          <w:sz w:val="24"/>
          <w:szCs w:val="24"/>
        </w:rPr>
      </w:pPr>
    </w:p>
    <w:p w:rsidR="00655234" w:rsidRPr="004D36A9" w:rsidRDefault="00655234" w:rsidP="00655234">
      <w:pPr>
        <w:ind w:left="360"/>
        <w:rPr>
          <w:rFonts w:ascii="Times New Roman" w:eastAsia="Times New Roman" w:hAnsi="Times New Roman"/>
          <w:b/>
          <w:sz w:val="24"/>
          <w:szCs w:val="24"/>
          <w:lang w:val="en-US"/>
        </w:rPr>
      </w:pPr>
      <w:r w:rsidRPr="004D36A9">
        <w:rPr>
          <w:rFonts w:ascii="Times New Roman" w:eastAsia="Times New Roman" w:hAnsi="Times New Roman"/>
          <w:b/>
          <w:sz w:val="24"/>
          <w:szCs w:val="24"/>
          <w:lang w:val="en-US"/>
        </w:rPr>
        <w:t>Summary:</w:t>
      </w:r>
      <w:r>
        <w:rPr>
          <w:rFonts w:ascii="Times New Roman" w:eastAsia="Times New Roman" w:hAnsi="Times New Roman"/>
          <w:b/>
          <w:sz w:val="24"/>
          <w:szCs w:val="24"/>
          <w:lang w:val="en-US"/>
        </w:rPr>
        <w:t xml:space="preserve"> </w:t>
      </w:r>
      <w:r w:rsidRPr="004D36A9">
        <w:rPr>
          <w:rFonts w:ascii="Times New Roman" w:eastAsia="Times New Roman" w:hAnsi="Times New Roman"/>
          <w:b/>
          <w:sz w:val="24"/>
          <w:szCs w:val="24"/>
          <w:lang w:val="en-US"/>
        </w:rPr>
        <w:t>The “conversion after the conversion” in the Christian communities at the end of 1</w:t>
      </w:r>
      <w:r w:rsidRPr="004D36A9">
        <w:rPr>
          <w:rFonts w:ascii="Times New Roman" w:eastAsia="Times New Roman" w:hAnsi="Times New Roman"/>
          <w:b/>
          <w:sz w:val="24"/>
          <w:szCs w:val="24"/>
          <w:vertAlign w:val="superscript"/>
          <w:lang w:val="en-US"/>
        </w:rPr>
        <w:t>st</w:t>
      </w:r>
      <w:r w:rsidRPr="004D36A9">
        <w:rPr>
          <w:rFonts w:ascii="Times New Roman" w:eastAsia="Times New Roman" w:hAnsi="Times New Roman"/>
          <w:b/>
          <w:sz w:val="24"/>
          <w:szCs w:val="24"/>
          <w:lang w:val="en-US"/>
        </w:rPr>
        <w:t xml:space="preserve"> cent. A.D.: The “case study” of Thomas in the Gospel of John (20, 24-30)</w:t>
      </w:r>
    </w:p>
    <w:p w:rsidR="00655234" w:rsidRPr="00664113" w:rsidRDefault="00655234" w:rsidP="00655234">
      <w:pPr>
        <w:pStyle w:val="a8"/>
        <w:rPr>
          <w:rFonts w:ascii="Times New Roman" w:eastAsia="Times New Roman" w:hAnsi="Times New Roman"/>
          <w:sz w:val="24"/>
          <w:szCs w:val="24"/>
          <w:lang w:val="en-US"/>
        </w:rPr>
      </w:pPr>
      <w:r w:rsidRPr="00407253">
        <w:rPr>
          <w:rFonts w:ascii="Times New Roman" w:eastAsia="Times New Roman" w:hAnsi="Times New Roman"/>
          <w:sz w:val="24"/>
          <w:szCs w:val="24"/>
          <w:lang w:val="en-US"/>
        </w:rPr>
        <w:lastRenderedPageBreak/>
        <w:t> </w:t>
      </w:r>
    </w:p>
    <w:p w:rsidR="00655234" w:rsidRPr="00664113" w:rsidRDefault="00655234" w:rsidP="00655234">
      <w:pPr>
        <w:ind w:left="360"/>
        <w:rPr>
          <w:rFonts w:ascii="Times New Roman" w:eastAsia="Times New Roman" w:hAnsi="Times New Roman"/>
          <w:sz w:val="24"/>
          <w:szCs w:val="24"/>
          <w:lang w:val="en-US"/>
        </w:rPr>
      </w:pPr>
      <w:r w:rsidRPr="00407253">
        <w:rPr>
          <w:rFonts w:ascii="Times New Roman" w:eastAsia="Times New Roman" w:hAnsi="Times New Roman"/>
          <w:sz w:val="24"/>
          <w:szCs w:val="24"/>
          <w:lang w:val="en-US"/>
        </w:rPr>
        <w:t>Early Christian communities, such as this of “John”, face at the end of the 1st century</w:t>
      </w:r>
      <w:r w:rsidRPr="00664113">
        <w:rPr>
          <w:rFonts w:ascii="Times New Roman" w:eastAsia="Times New Roman" w:hAnsi="Times New Roman"/>
          <w:sz w:val="24"/>
          <w:szCs w:val="24"/>
          <w:lang w:val="en-US"/>
        </w:rPr>
        <w:t xml:space="preserve"> the need for a full conversion after the first conversion to strengthen their identity, cohesion and the “orthodoxy” of their members. Such a phenomenon we can trace in the important Epilogue of the Gospel of John which has not been studied to such an extent as the Prologue of the same “dramatic text. </w:t>
      </w:r>
      <w:r w:rsidRPr="00664113">
        <w:rPr>
          <w:rFonts w:ascii="Times New Roman" w:eastAsia="Times New Roman" w:hAnsi="Times New Roman"/>
          <w:b/>
          <w:bCs/>
          <w:i/>
          <w:iCs/>
          <w:sz w:val="24"/>
          <w:szCs w:val="24"/>
          <w:lang w:val="en-US"/>
        </w:rPr>
        <w:t xml:space="preserve">Faith </w:t>
      </w:r>
      <w:r w:rsidRPr="00664113">
        <w:rPr>
          <w:rFonts w:ascii="Times New Roman" w:eastAsia="Times New Roman" w:hAnsi="Times New Roman"/>
          <w:sz w:val="24"/>
          <w:szCs w:val="24"/>
          <w:lang w:val="en-US"/>
        </w:rPr>
        <w:t xml:space="preserve">for the community of John means the </w:t>
      </w:r>
      <w:r w:rsidRPr="00664113">
        <w:rPr>
          <w:rFonts w:ascii="Times New Roman" w:eastAsia="Times New Roman" w:hAnsi="Times New Roman"/>
          <w:b/>
          <w:bCs/>
          <w:i/>
          <w:iCs/>
          <w:sz w:val="24"/>
          <w:szCs w:val="24"/>
          <w:lang w:val="en-US"/>
        </w:rPr>
        <w:t>turning</w:t>
      </w:r>
      <w:r w:rsidRPr="00664113">
        <w:rPr>
          <w:rFonts w:ascii="Times New Roman" w:eastAsia="Times New Roman" w:hAnsi="Times New Roman"/>
          <w:sz w:val="24"/>
          <w:szCs w:val="24"/>
          <w:lang w:val="en-US"/>
        </w:rPr>
        <w:t xml:space="preserve"> from a mere </w:t>
      </w:r>
      <w:r w:rsidRPr="00664113">
        <w:rPr>
          <w:rFonts w:ascii="Times New Roman" w:eastAsia="Times New Roman" w:hAnsi="Times New Roman"/>
          <w:i/>
          <w:iCs/>
          <w:sz w:val="24"/>
          <w:szCs w:val="24"/>
          <w:lang w:val="en-US"/>
        </w:rPr>
        <w:t>adhesion</w:t>
      </w:r>
      <w:r w:rsidRPr="00664113">
        <w:rPr>
          <w:rFonts w:ascii="Times New Roman" w:eastAsia="Times New Roman" w:hAnsi="Times New Roman"/>
          <w:sz w:val="24"/>
          <w:szCs w:val="24"/>
          <w:lang w:val="en-US"/>
        </w:rPr>
        <w:t xml:space="preserve"> to a </w:t>
      </w:r>
      <w:r w:rsidRPr="00664113">
        <w:rPr>
          <w:rFonts w:ascii="Times New Roman" w:eastAsia="Times New Roman" w:hAnsi="Times New Roman"/>
          <w:i/>
          <w:iCs/>
          <w:sz w:val="24"/>
          <w:szCs w:val="24"/>
          <w:lang w:val="en-US"/>
        </w:rPr>
        <w:t xml:space="preserve">full </w:t>
      </w:r>
      <w:r w:rsidRPr="00664113">
        <w:rPr>
          <w:rFonts w:ascii="Times New Roman" w:eastAsia="Times New Roman" w:hAnsi="Times New Roman"/>
          <w:sz w:val="24"/>
          <w:szCs w:val="24"/>
          <w:lang w:val="en-US"/>
        </w:rPr>
        <w:t xml:space="preserve">conversion which has the hard, vertical, moral, and mystical features of the isaic conversions [see </w:t>
      </w:r>
      <w:r w:rsidRPr="00664113">
        <w:rPr>
          <w:rFonts w:ascii="Times New Roman" w:eastAsia="Times New Roman" w:hAnsi="Times New Roman"/>
          <w:sz w:val="24"/>
          <w:szCs w:val="24"/>
          <w:lang w:val="en-GB"/>
        </w:rPr>
        <w:t>Birgitte Bøgh, "Beyond Nock: From Adhesion to Conversion</w:t>
      </w:r>
      <w:r w:rsidRPr="00664113">
        <w:rPr>
          <w:rFonts w:ascii="Times New Roman" w:eastAsia="Times New Roman" w:hAnsi="Times New Roman"/>
          <w:i/>
          <w:iCs/>
          <w:sz w:val="24"/>
          <w:szCs w:val="24"/>
          <w:lang w:val="en-GB"/>
        </w:rPr>
        <w:t xml:space="preserve"> </w:t>
      </w:r>
      <w:r w:rsidRPr="00664113">
        <w:rPr>
          <w:rFonts w:ascii="Times New Roman" w:eastAsia="Times New Roman" w:hAnsi="Times New Roman"/>
          <w:sz w:val="24"/>
          <w:szCs w:val="24"/>
          <w:lang w:val="en-GB"/>
        </w:rPr>
        <w:t>in the Mystery Cults," History of Religions 54, no. 3 (February 2015): 260-287]</w:t>
      </w:r>
      <w:r w:rsidRPr="00664113">
        <w:rPr>
          <w:rFonts w:ascii="Times New Roman" w:eastAsia="Times New Roman" w:hAnsi="Times New Roman"/>
          <w:sz w:val="24"/>
          <w:szCs w:val="24"/>
          <w:lang w:val="en-US"/>
        </w:rPr>
        <w:t xml:space="preserve">. Of course, the conversion of Thomas is primarily connected to </w:t>
      </w:r>
      <w:r w:rsidRPr="00664113">
        <w:rPr>
          <w:rFonts w:ascii="Times New Roman" w:eastAsia="Times New Roman" w:hAnsi="Times New Roman"/>
          <w:b/>
          <w:bCs/>
          <w:i/>
          <w:iCs/>
          <w:sz w:val="24"/>
          <w:szCs w:val="24"/>
          <w:lang w:val="en-US"/>
        </w:rPr>
        <w:t>faith</w:t>
      </w:r>
      <w:r w:rsidRPr="00664113">
        <w:rPr>
          <w:rFonts w:ascii="Times New Roman" w:eastAsia="Times New Roman" w:hAnsi="Times New Roman"/>
          <w:i/>
          <w:iCs/>
          <w:sz w:val="24"/>
          <w:szCs w:val="24"/>
          <w:lang w:val="en-US"/>
        </w:rPr>
        <w:t xml:space="preserve"> </w:t>
      </w:r>
      <w:r w:rsidRPr="00664113">
        <w:rPr>
          <w:rFonts w:ascii="Times New Roman" w:eastAsia="Times New Roman" w:hAnsi="Times New Roman"/>
          <w:b/>
          <w:bCs/>
          <w:sz w:val="24"/>
          <w:szCs w:val="24"/>
          <w:lang w:val="en-US"/>
        </w:rPr>
        <w:t>to a</w:t>
      </w:r>
      <w:r w:rsidRPr="00664113">
        <w:rPr>
          <w:rFonts w:ascii="Times New Roman" w:eastAsia="Times New Roman" w:hAnsi="Times New Roman"/>
          <w:b/>
          <w:bCs/>
          <w:i/>
          <w:iCs/>
          <w:sz w:val="24"/>
          <w:szCs w:val="24"/>
          <w:lang w:val="en-US"/>
        </w:rPr>
        <w:t xml:space="preserve"> historical figure</w:t>
      </w:r>
      <w:r w:rsidRPr="00664113">
        <w:rPr>
          <w:rFonts w:ascii="Times New Roman" w:eastAsia="Times New Roman" w:hAnsi="Times New Roman"/>
          <w:sz w:val="24"/>
          <w:szCs w:val="24"/>
          <w:lang w:val="en-US"/>
        </w:rPr>
        <w:t xml:space="preserve"> with the opposite features of the hero – θειος </w:t>
      </w:r>
      <w:r w:rsidRPr="00664113">
        <w:rPr>
          <w:rFonts w:ascii="Times New Roman" w:eastAsia="Times New Roman" w:hAnsi="Times New Roman"/>
          <w:sz w:val="24"/>
          <w:szCs w:val="24"/>
        </w:rPr>
        <w:t>ανήρ</w:t>
      </w:r>
      <w:r w:rsidRPr="00664113">
        <w:rPr>
          <w:rFonts w:ascii="Times New Roman" w:eastAsia="Times New Roman" w:hAnsi="Times New Roman"/>
          <w:sz w:val="24"/>
          <w:szCs w:val="24"/>
          <w:lang w:val="en-US"/>
        </w:rPr>
        <w:t xml:space="preserve"> of Mediterranean world</w:t>
      </w:r>
      <w:r w:rsidRPr="00664113">
        <w:rPr>
          <w:rFonts w:ascii="Times New Roman" w:eastAsia="Times New Roman" w:hAnsi="Times New Roman"/>
          <w:color w:val="FF0000"/>
          <w:sz w:val="24"/>
          <w:szCs w:val="24"/>
          <w:lang w:val="en-US"/>
        </w:rPr>
        <w:t xml:space="preserve"> since the Messiah / the Logos of life became a tangible and visible object for its members showing through his </w:t>
      </w:r>
      <w:r w:rsidRPr="00407253">
        <w:rPr>
          <w:rFonts w:ascii="Times New Roman" w:eastAsia="Times New Roman" w:hAnsi="Times New Roman"/>
          <w:i/>
          <w:iCs/>
          <w:sz w:val="24"/>
          <w:szCs w:val="24"/>
          <w:lang w:val="en-US"/>
        </w:rPr>
        <w:t>stigmatized</w:t>
      </w:r>
      <w:r w:rsidRPr="00407253">
        <w:rPr>
          <w:rFonts w:ascii="Times New Roman" w:eastAsia="Times New Roman" w:hAnsi="Times New Roman"/>
          <w:color w:val="FF0000"/>
          <w:sz w:val="24"/>
          <w:szCs w:val="24"/>
          <w:lang w:val="en-US"/>
        </w:rPr>
        <w:t xml:space="preserve"> </w:t>
      </w:r>
      <w:r w:rsidRPr="00664113">
        <w:rPr>
          <w:rFonts w:ascii="Times New Roman" w:eastAsia="Times New Roman" w:hAnsi="Times New Roman"/>
          <w:color w:val="FF0000"/>
          <w:sz w:val="24"/>
          <w:szCs w:val="24"/>
          <w:lang w:val="en-US"/>
        </w:rPr>
        <w:t xml:space="preserve">body continuity with his historical </w:t>
      </w:r>
      <w:proofErr w:type="gramStart"/>
      <w:r w:rsidRPr="00664113">
        <w:rPr>
          <w:rFonts w:ascii="Times New Roman" w:eastAsia="Times New Roman" w:hAnsi="Times New Roman"/>
          <w:color w:val="FF0000"/>
          <w:sz w:val="24"/>
          <w:szCs w:val="24"/>
          <w:lang w:val="en-US"/>
        </w:rPr>
        <w:t>parousia</w:t>
      </w:r>
      <w:proofErr w:type="gramEnd"/>
      <w:r w:rsidRPr="00664113">
        <w:rPr>
          <w:rFonts w:ascii="Times New Roman" w:eastAsia="Times New Roman" w:hAnsi="Times New Roman"/>
          <w:color w:val="FF0000"/>
          <w:sz w:val="24"/>
          <w:szCs w:val="24"/>
          <w:lang w:val="en-US"/>
        </w:rPr>
        <w:t xml:space="preserve"> and the Passio</w:t>
      </w:r>
      <w:r w:rsidRPr="00664113">
        <w:rPr>
          <w:rFonts w:ascii="Times New Roman" w:eastAsia="Times New Roman" w:hAnsi="Times New Roman"/>
          <w:sz w:val="24"/>
          <w:szCs w:val="24"/>
          <w:lang w:val="en-US"/>
        </w:rPr>
        <w:t xml:space="preserve">. The Logos (however, not in the impersonal sense found in Heraclitus and the Stoics) of the Johannine Community is identical with the son of Joseph from notorious Nazareth and as </w:t>
      </w:r>
      <w:r w:rsidRPr="00664113">
        <w:rPr>
          <w:rFonts w:ascii="Times New Roman" w:eastAsia="Times New Roman" w:hAnsi="Times New Roman"/>
          <w:i/>
          <w:iCs/>
          <w:sz w:val="24"/>
          <w:szCs w:val="24"/>
          <w:lang w:val="en-US"/>
        </w:rPr>
        <w:t>the Man</w:t>
      </w:r>
      <w:r w:rsidRPr="00664113">
        <w:rPr>
          <w:rFonts w:ascii="Times New Roman" w:eastAsia="Times New Roman" w:hAnsi="Times New Roman"/>
          <w:sz w:val="24"/>
          <w:szCs w:val="24"/>
          <w:lang w:val="en-US"/>
        </w:rPr>
        <w:t xml:space="preserve"> (Ecce Homo) suffered abandoned </w:t>
      </w:r>
      <w:r w:rsidRPr="00664113">
        <w:rPr>
          <w:rFonts w:ascii="Times New Roman" w:eastAsia="Times New Roman" w:hAnsi="Times New Roman"/>
          <w:i/>
          <w:iCs/>
          <w:sz w:val="24"/>
          <w:szCs w:val="24"/>
          <w:lang w:val="en-US"/>
        </w:rPr>
        <w:t>from his students</w:t>
      </w:r>
      <w:r w:rsidRPr="00664113">
        <w:rPr>
          <w:rFonts w:ascii="Times New Roman" w:eastAsia="Times New Roman" w:hAnsi="Times New Roman"/>
          <w:sz w:val="24"/>
          <w:szCs w:val="24"/>
          <w:lang w:val="en-US"/>
        </w:rPr>
        <w:t xml:space="preserve"> -a scandalous event in the ancient world- a painful and shameful death which is characterized and described in the Gospel of John as </w:t>
      </w:r>
      <w:r w:rsidRPr="00664113">
        <w:rPr>
          <w:rFonts w:ascii="Times New Roman" w:eastAsia="Times New Roman" w:hAnsi="Times New Roman"/>
          <w:i/>
          <w:iCs/>
          <w:sz w:val="24"/>
          <w:szCs w:val="24"/>
        </w:rPr>
        <w:t>ύψωσις</w:t>
      </w:r>
      <w:r w:rsidRPr="00664113">
        <w:rPr>
          <w:rFonts w:ascii="Times New Roman" w:eastAsia="Times New Roman" w:hAnsi="Times New Roman"/>
          <w:i/>
          <w:iCs/>
          <w:sz w:val="24"/>
          <w:szCs w:val="24"/>
          <w:lang w:val="en-US"/>
        </w:rPr>
        <w:t xml:space="preserve"> </w:t>
      </w:r>
      <w:r w:rsidRPr="00664113">
        <w:rPr>
          <w:rFonts w:ascii="Times New Roman" w:eastAsia="Times New Roman" w:hAnsi="Times New Roman"/>
          <w:sz w:val="24"/>
          <w:szCs w:val="24"/>
          <w:lang w:val="en-US"/>
        </w:rPr>
        <w:t xml:space="preserve">(Lift). The important conversion after conversion at the end of the Gopsel is not linked to the authority of the witnessing student (Thomas), but </w:t>
      </w:r>
      <w:r w:rsidRPr="00664113">
        <w:rPr>
          <w:rFonts w:ascii="Times New Roman" w:eastAsia="Times New Roman" w:hAnsi="Times New Roman"/>
          <w:b/>
          <w:bCs/>
          <w:i/>
          <w:iCs/>
          <w:sz w:val="24"/>
          <w:szCs w:val="24"/>
          <w:lang w:val="en-US"/>
        </w:rPr>
        <w:t>to the authority of the community</w:t>
      </w:r>
      <w:r w:rsidRPr="00664113">
        <w:rPr>
          <w:rFonts w:ascii="Times New Roman" w:eastAsia="Times New Roman" w:hAnsi="Times New Roman"/>
          <w:sz w:val="24"/>
          <w:szCs w:val="24"/>
          <w:lang w:val="en-US"/>
        </w:rPr>
        <w:t xml:space="preserve"> that produces the Johannine literature and suffers from internal </w:t>
      </w:r>
      <w:r w:rsidRPr="00407253">
        <w:rPr>
          <w:rFonts w:ascii="Times New Roman" w:eastAsia="Times New Roman" w:hAnsi="Times New Roman"/>
          <w:sz w:val="24"/>
          <w:szCs w:val="24"/>
          <w:lang w:val="en-US"/>
        </w:rPr>
        <w:t>schisms</w:t>
      </w:r>
      <w:r w:rsidRPr="00664113">
        <w:rPr>
          <w:rFonts w:ascii="Times New Roman" w:eastAsia="Times New Roman" w:hAnsi="Times New Roman"/>
          <w:sz w:val="24"/>
          <w:szCs w:val="24"/>
          <w:lang w:val="en-US"/>
        </w:rPr>
        <w:t xml:space="preserve">. It emphasizes - strengthens the notion of </w:t>
      </w:r>
      <w:r w:rsidRPr="00664113">
        <w:rPr>
          <w:rFonts w:ascii="Times New Roman" w:eastAsia="Times New Roman" w:hAnsi="Times New Roman"/>
          <w:b/>
          <w:bCs/>
          <w:i/>
          <w:iCs/>
          <w:sz w:val="24"/>
          <w:szCs w:val="24"/>
          <w:lang w:val="en-US"/>
        </w:rPr>
        <w:t>koinonia</w:t>
      </w:r>
      <w:r w:rsidRPr="00664113">
        <w:rPr>
          <w:rFonts w:ascii="Times New Roman" w:eastAsia="Times New Roman" w:hAnsi="Times New Roman"/>
          <w:b/>
          <w:bCs/>
          <w:sz w:val="24"/>
          <w:szCs w:val="24"/>
          <w:lang w:val="en-US"/>
        </w:rPr>
        <w:t xml:space="preserve"> </w:t>
      </w:r>
      <w:r w:rsidRPr="00664113">
        <w:rPr>
          <w:rFonts w:ascii="Times New Roman" w:eastAsia="Times New Roman" w:hAnsi="Times New Roman"/>
          <w:sz w:val="24"/>
          <w:szCs w:val="24"/>
          <w:lang w:val="en-US"/>
        </w:rPr>
        <w:t>with the community</w:t>
      </w:r>
      <w:r w:rsidRPr="00664113">
        <w:rPr>
          <w:rFonts w:ascii="Times New Roman" w:eastAsia="Times New Roman" w:hAnsi="Times New Roman"/>
          <w:b/>
          <w:bCs/>
          <w:i/>
          <w:iCs/>
          <w:sz w:val="24"/>
          <w:szCs w:val="24"/>
          <w:lang w:val="en-US"/>
        </w:rPr>
        <w:t>, its martyria</w:t>
      </w:r>
      <w:r w:rsidRPr="00664113">
        <w:rPr>
          <w:rFonts w:ascii="Times New Roman" w:eastAsia="Times New Roman" w:hAnsi="Times New Roman"/>
          <w:sz w:val="24"/>
          <w:szCs w:val="24"/>
          <w:lang w:val="en-US"/>
        </w:rPr>
        <w:t xml:space="preserve"> and its sacraments, the Eucharist par excellence (the </w:t>
      </w:r>
      <w:r w:rsidRPr="00664113">
        <w:rPr>
          <w:rFonts w:ascii="Times New Roman" w:eastAsia="Times New Roman" w:hAnsi="Times New Roman"/>
          <w:i/>
          <w:iCs/>
          <w:sz w:val="24"/>
          <w:szCs w:val="24"/>
          <w:lang w:val="en-US"/>
        </w:rPr>
        <w:t>sign of the side</w:t>
      </w:r>
      <w:r w:rsidRPr="00664113">
        <w:rPr>
          <w:rFonts w:ascii="Times New Roman" w:eastAsia="Times New Roman" w:hAnsi="Times New Roman"/>
          <w:sz w:val="24"/>
          <w:szCs w:val="24"/>
          <w:lang w:val="en-US"/>
        </w:rPr>
        <w:t xml:space="preserve"> of the New Adam which is the object of </w:t>
      </w:r>
      <w:r w:rsidRPr="00407253">
        <w:rPr>
          <w:rFonts w:ascii="Times New Roman" w:eastAsia="Times New Roman" w:hAnsi="Times New Roman"/>
          <w:sz w:val="24"/>
          <w:szCs w:val="24"/>
          <w:lang w:val="en-US"/>
        </w:rPr>
        <w:t>particular testimony</w:t>
      </w:r>
      <w:r w:rsidRPr="00664113">
        <w:rPr>
          <w:rFonts w:ascii="Times New Roman" w:eastAsia="Times New Roman" w:hAnsi="Times New Roman"/>
          <w:sz w:val="24"/>
          <w:szCs w:val="24"/>
          <w:lang w:val="en-US"/>
        </w:rPr>
        <w:t xml:space="preserve"> in the text), if someone is to attain salvation and life. It also proves that embracing the christological faith does not only concern</w:t>
      </w:r>
      <w:r w:rsidRPr="00664113">
        <w:rPr>
          <w:rFonts w:ascii="Times New Roman" w:eastAsia="Times New Roman" w:hAnsi="Times New Roman"/>
          <w:i/>
          <w:iCs/>
          <w:sz w:val="24"/>
          <w:szCs w:val="24"/>
          <w:lang w:val="en-US"/>
        </w:rPr>
        <w:t xml:space="preserve"> hysterical </w:t>
      </w:r>
      <w:r w:rsidRPr="00664113">
        <w:rPr>
          <w:rFonts w:ascii="Times New Roman" w:eastAsia="Times New Roman" w:hAnsi="Times New Roman"/>
          <w:sz w:val="24"/>
          <w:szCs w:val="24"/>
          <w:lang w:val="en-US"/>
        </w:rPr>
        <w:t xml:space="preserve">women (per Celsus’ opinion) and </w:t>
      </w:r>
      <w:r w:rsidRPr="00664113">
        <w:rPr>
          <w:rFonts w:ascii="Times New Roman" w:eastAsia="Times New Roman" w:hAnsi="Times New Roman"/>
          <w:i/>
          <w:iCs/>
          <w:sz w:val="24"/>
          <w:szCs w:val="24"/>
          <w:lang w:val="en-US"/>
        </w:rPr>
        <w:t>beloved - elected</w:t>
      </w:r>
      <w:r w:rsidRPr="00664113">
        <w:rPr>
          <w:rFonts w:ascii="Times New Roman" w:eastAsia="Times New Roman" w:hAnsi="Times New Roman"/>
          <w:sz w:val="24"/>
          <w:szCs w:val="24"/>
          <w:lang w:val="en-US"/>
        </w:rPr>
        <w:t xml:space="preserve"> disciples. It also </w:t>
      </w:r>
      <w:r w:rsidRPr="00664113">
        <w:rPr>
          <w:rFonts w:ascii="Times New Roman" w:eastAsia="Times New Roman" w:hAnsi="Times New Roman"/>
          <w:i/>
          <w:iCs/>
          <w:sz w:val="24"/>
          <w:szCs w:val="24"/>
          <w:lang w:val="en-US"/>
        </w:rPr>
        <w:t>includes</w:t>
      </w:r>
      <w:r w:rsidRPr="00664113">
        <w:rPr>
          <w:rFonts w:ascii="Times New Roman" w:eastAsia="Times New Roman" w:hAnsi="Times New Roman"/>
          <w:sz w:val="24"/>
          <w:szCs w:val="24"/>
          <w:lang w:val="en-US"/>
        </w:rPr>
        <w:t xml:space="preserve"> individuals who doubted the words of the Word - Logos, but without abandoning the circle of the disciples even when they faced the risks of this following. Conversion is pertinent not only to emotion and vision but also to reason, which asks for proof, not just </w:t>
      </w:r>
      <w:r w:rsidRPr="00664113">
        <w:rPr>
          <w:rFonts w:ascii="Times New Roman" w:eastAsia="Times New Roman" w:hAnsi="Times New Roman"/>
          <w:i/>
          <w:iCs/>
          <w:sz w:val="24"/>
          <w:szCs w:val="24"/>
          <w:lang w:val="en-US"/>
        </w:rPr>
        <w:t>signs.</w:t>
      </w:r>
      <w:r w:rsidRPr="00664113">
        <w:rPr>
          <w:rFonts w:ascii="Times New Roman" w:eastAsia="Times New Roman" w:hAnsi="Times New Roman"/>
          <w:sz w:val="24"/>
          <w:szCs w:val="24"/>
          <w:lang w:val="en-US"/>
        </w:rPr>
        <w:t xml:space="preserve"> The typology of this conversion after conversion can be studied when this is connected with the function of Thomas as </w:t>
      </w:r>
      <w:r w:rsidRPr="00664113">
        <w:rPr>
          <w:rFonts w:ascii="Times New Roman" w:eastAsia="Times New Roman" w:hAnsi="Times New Roman"/>
          <w:i/>
          <w:iCs/>
          <w:sz w:val="24"/>
          <w:szCs w:val="24"/>
          <w:lang w:val="en-US"/>
        </w:rPr>
        <w:t>Character</w:t>
      </w:r>
      <w:r w:rsidRPr="00664113">
        <w:rPr>
          <w:rFonts w:ascii="Times New Roman" w:eastAsia="Times New Roman" w:hAnsi="Times New Roman"/>
          <w:sz w:val="24"/>
          <w:szCs w:val="24"/>
          <w:lang w:val="en-US"/>
        </w:rPr>
        <w:t xml:space="preserve"> in the whole text of the Gospel. </w:t>
      </w:r>
    </w:p>
    <w:p w:rsidR="00655234" w:rsidRPr="005A03CD" w:rsidRDefault="00655234" w:rsidP="00655234">
      <w:pPr>
        <w:spacing w:after="200" w:line="276" w:lineRule="auto"/>
        <w:jc w:val="left"/>
        <w:rPr>
          <w:rFonts w:ascii="Times New Roman" w:hAnsi="Times New Roman"/>
          <w:szCs w:val="22"/>
          <w:lang w:val="en-US"/>
        </w:rPr>
      </w:pPr>
    </w:p>
    <w:p w:rsidR="00655234" w:rsidRDefault="00655234" w:rsidP="00655234">
      <w:pPr>
        <w:spacing w:after="200" w:line="276" w:lineRule="auto"/>
        <w:jc w:val="left"/>
        <w:rPr>
          <w:rFonts w:ascii="Times New Roman" w:hAnsi="Times New Roman"/>
          <w:szCs w:val="22"/>
        </w:rPr>
      </w:pPr>
      <w:r w:rsidRPr="00243274">
        <w:rPr>
          <w:rFonts w:ascii="Times New Roman" w:hAnsi="Times New Roman"/>
          <w:b/>
          <w:szCs w:val="22"/>
        </w:rPr>
        <w:t>ΕΠΙΜΕΤΡΟ Ι:</w:t>
      </w:r>
      <w:r>
        <w:rPr>
          <w:rFonts w:ascii="Times New Roman" w:hAnsi="Times New Roman"/>
          <w:szCs w:val="22"/>
        </w:rPr>
        <w:t xml:space="preserve"> Ομολογίες στο Κατά Ιωάννη</w:t>
      </w:r>
    </w:p>
    <w:p w:rsidR="00655234" w:rsidRPr="006865AA" w:rsidRDefault="00655234" w:rsidP="00655234">
      <w:pPr>
        <w:rPr>
          <w:rFonts w:ascii="Arial" w:hAnsi="Arial" w:cs="Arial"/>
          <w:sz w:val="20"/>
          <w:szCs w:val="20"/>
          <w:lang w:bidi="he-IL"/>
        </w:rPr>
      </w:pPr>
    </w:p>
    <w:tbl>
      <w:tblPr>
        <w:tblStyle w:val="a9"/>
        <w:tblW w:w="0" w:type="auto"/>
        <w:tblLook w:val="04A0"/>
      </w:tblPr>
      <w:tblGrid>
        <w:gridCol w:w="2840"/>
        <w:gridCol w:w="2841"/>
        <w:gridCol w:w="2841"/>
      </w:tblGrid>
      <w:tr w:rsidR="00655234" w:rsidTr="00A94F0A">
        <w:tc>
          <w:tcPr>
            <w:tcW w:w="2840" w:type="dxa"/>
          </w:tcPr>
          <w:p w:rsidR="00655234" w:rsidRPr="006865AA" w:rsidRDefault="00655234" w:rsidP="00A94F0A">
            <w:pPr>
              <w:rPr>
                <w:b/>
              </w:rPr>
            </w:pPr>
            <w:r w:rsidRPr="006865AA">
              <w:rPr>
                <w:b/>
              </w:rPr>
              <w:t>Κατά Ιωάννη</w:t>
            </w:r>
          </w:p>
        </w:tc>
        <w:tc>
          <w:tcPr>
            <w:tcW w:w="2841" w:type="dxa"/>
          </w:tcPr>
          <w:p w:rsidR="00655234" w:rsidRPr="006865AA" w:rsidRDefault="00655234" w:rsidP="00A94F0A">
            <w:pPr>
              <w:rPr>
                <w:b/>
              </w:rPr>
            </w:pPr>
            <w:r w:rsidRPr="006865AA">
              <w:rPr>
                <w:b/>
              </w:rPr>
              <w:t>Πρωταγωνιστές</w:t>
            </w:r>
          </w:p>
        </w:tc>
        <w:tc>
          <w:tcPr>
            <w:tcW w:w="2841" w:type="dxa"/>
          </w:tcPr>
          <w:p w:rsidR="00655234" w:rsidRPr="006865AA" w:rsidRDefault="00655234" w:rsidP="00A94F0A">
            <w:pPr>
              <w:rPr>
                <w:b/>
              </w:rPr>
            </w:pPr>
            <w:r w:rsidRPr="006865AA">
              <w:rPr>
                <w:b/>
              </w:rPr>
              <w:t>Ομολογία</w:t>
            </w:r>
          </w:p>
        </w:tc>
      </w:tr>
      <w:tr w:rsidR="00655234" w:rsidTr="00A94F0A">
        <w:tc>
          <w:tcPr>
            <w:tcW w:w="2840" w:type="dxa"/>
          </w:tcPr>
          <w:p w:rsidR="00655234" w:rsidRDefault="00655234" w:rsidP="00A94F0A">
            <w:pPr>
              <w:rPr>
                <w:rFonts w:ascii="Arial" w:hAnsi="Arial" w:cs="Arial"/>
                <w:szCs w:val="20"/>
                <w:lang w:bidi="he-IL"/>
              </w:rPr>
            </w:pPr>
          </w:p>
          <w:p w:rsidR="00655234" w:rsidRDefault="00655234" w:rsidP="00A94F0A">
            <w:r>
              <w:rPr>
                <w:rFonts w:ascii="Arial" w:hAnsi="Arial" w:cs="Arial"/>
                <w:szCs w:val="20"/>
                <w:lang w:val="en-US" w:bidi="he-IL"/>
              </w:rPr>
              <w:t>1</w:t>
            </w:r>
            <w:r>
              <w:rPr>
                <w:rFonts w:ascii="Arial" w:hAnsi="Arial" w:cs="Arial"/>
                <w:szCs w:val="20"/>
                <w:lang w:bidi="he-IL"/>
              </w:rPr>
              <w:t xml:space="preserve">, </w:t>
            </w:r>
            <w:r>
              <w:rPr>
                <w:rFonts w:ascii="Arial" w:hAnsi="Arial" w:cs="Arial"/>
                <w:szCs w:val="20"/>
                <w:lang w:val="en-US" w:bidi="he-IL"/>
              </w:rPr>
              <w:t>49 </w:t>
            </w:r>
          </w:p>
        </w:tc>
        <w:tc>
          <w:tcPr>
            <w:tcW w:w="2841" w:type="dxa"/>
          </w:tcPr>
          <w:p w:rsidR="00655234" w:rsidRDefault="00655234" w:rsidP="00A94F0A">
            <w:r>
              <w:rPr>
                <w:rFonts w:ascii="SBL Greek" w:hAnsi="SBL Greek" w:cs="SBL Greek"/>
                <w:lang w:bidi="he-IL"/>
              </w:rPr>
              <w:t>Ναθαναήλ</w:t>
            </w:r>
          </w:p>
        </w:tc>
        <w:tc>
          <w:tcPr>
            <w:tcW w:w="2841" w:type="dxa"/>
          </w:tcPr>
          <w:p w:rsidR="00655234" w:rsidRDefault="00655234" w:rsidP="00A94F0A">
            <w:r>
              <w:rPr>
                <w:rFonts w:ascii="SBL Greek" w:hAnsi="SBL Greek" w:cs="SBL Greek"/>
                <w:lang w:bidi="he-IL"/>
              </w:rPr>
              <w:t xml:space="preserve">Ῥαββί, </w:t>
            </w:r>
            <w:r w:rsidRPr="006865AA">
              <w:rPr>
                <w:rFonts w:ascii="SBL Greek" w:hAnsi="SBL Greek" w:cs="SBL Greek"/>
                <w:b/>
                <w:caps/>
                <w:lang w:bidi="he-IL"/>
              </w:rPr>
              <w:t>σ</w:t>
            </w:r>
            <w:r w:rsidRPr="006865AA">
              <w:rPr>
                <w:rFonts w:ascii="SBL Greek" w:hAnsi="SBL Greek" w:cs="SBL Greek"/>
                <w:b/>
                <w:lang w:bidi="he-IL"/>
              </w:rPr>
              <w:t>ὺ εἶ ὁ Υἱὸς τοῦ Θεοῦ, σὺ βασιλεὺς εἶ τοῦ Ἰσραήλ</w:t>
            </w:r>
          </w:p>
        </w:tc>
      </w:tr>
      <w:tr w:rsidR="00655234" w:rsidTr="00A94F0A">
        <w:tc>
          <w:tcPr>
            <w:tcW w:w="2840" w:type="dxa"/>
          </w:tcPr>
          <w:p w:rsidR="00655234" w:rsidRDefault="00655234" w:rsidP="00A94F0A">
            <w:pPr>
              <w:rPr>
                <w:rFonts w:ascii="Arial" w:hAnsi="Arial" w:cs="Arial"/>
                <w:szCs w:val="20"/>
                <w:lang w:bidi="he-IL"/>
              </w:rPr>
            </w:pPr>
          </w:p>
          <w:p w:rsidR="00655234" w:rsidRDefault="00655234" w:rsidP="00A94F0A">
            <w:r>
              <w:rPr>
                <w:rFonts w:ascii="Arial" w:hAnsi="Arial" w:cs="Arial"/>
                <w:szCs w:val="20"/>
                <w:lang w:val="en-US" w:bidi="he-IL"/>
              </w:rPr>
              <w:t>6</w:t>
            </w:r>
            <w:r>
              <w:rPr>
                <w:rFonts w:ascii="Arial" w:hAnsi="Arial" w:cs="Arial"/>
                <w:szCs w:val="20"/>
                <w:lang w:bidi="he-IL"/>
              </w:rPr>
              <w:t xml:space="preserve">, </w:t>
            </w:r>
            <w:r>
              <w:rPr>
                <w:rFonts w:ascii="Arial" w:hAnsi="Arial" w:cs="Arial"/>
                <w:szCs w:val="20"/>
                <w:lang w:val="en-US" w:bidi="he-IL"/>
              </w:rPr>
              <w:t>69 </w:t>
            </w:r>
          </w:p>
        </w:tc>
        <w:tc>
          <w:tcPr>
            <w:tcW w:w="2841" w:type="dxa"/>
          </w:tcPr>
          <w:p w:rsidR="00655234" w:rsidRDefault="00655234" w:rsidP="00A94F0A">
            <w:r>
              <w:t>Σίμων Πέτρος (εξ ονόματος των Δώδεκα)</w:t>
            </w:r>
          </w:p>
        </w:tc>
        <w:tc>
          <w:tcPr>
            <w:tcW w:w="2841" w:type="dxa"/>
          </w:tcPr>
          <w:p w:rsidR="00655234" w:rsidRDefault="00655234" w:rsidP="00A94F0A">
            <w:r>
              <w:rPr>
                <w:rFonts w:ascii="SBL Greek" w:hAnsi="SBL Greek" w:cs="SBL Greek"/>
                <w:lang w:bidi="he-IL"/>
              </w:rPr>
              <w:t>Κύριε, πρὸς τίνα ἀπελευσόμεθα; ῥήματα ζωῆς αἰωνίου ἔχεις.</w:t>
            </w:r>
            <w:r w:rsidRPr="006865AA">
              <w:rPr>
                <w:rFonts w:ascii="Arial" w:hAnsi="Arial" w:cs="Arial"/>
                <w:szCs w:val="20"/>
                <w:lang w:bidi="he-IL"/>
              </w:rPr>
              <w:t xml:space="preserve"> </w:t>
            </w:r>
            <w:r>
              <w:rPr>
                <w:rFonts w:ascii="SBL Greek" w:hAnsi="SBL Greek" w:cs="SBL Greek"/>
                <w:lang w:bidi="he-IL"/>
              </w:rPr>
              <w:t xml:space="preserve">Καὶ ἡμεῖς πεπιστεύκαμεν καὶ ἐγνώκαμεν </w:t>
            </w:r>
            <w:r w:rsidRPr="006865AA">
              <w:rPr>
                <w:rFonts w:ascii="SBL Greek" w:hAnsi="SBL Greek" w:cs="SBL Greek"/>
                <w:b/>
                <w:lang w:bidi="he-IL"/>
              </w:rPr>
              <w:t xml:space="preserve">ὅτι </w:t>
            </w:r>
            <w:r w:rsidRPr="006865AA">
              <w:rPr>
                <w:rFonts w:ascii="SBL Greek" w:hAnsi="SBL Greek" w:cs="SBL Greek"/>
                <w:b/>
                <w:caps/>
                <w:lang w:bidi="he-IL"/>
              </w:rPr>
              <w:t>σ</w:t>
            </w:r>
            <w:r w:rsidRPr="006865AA">
              <w:rPr>
                <w:rFonts w:ascii="SBL Greek" w:hAnsi="SBL Greek" w:cs="SBL Greek"/>
                <w:b/>
                <w:lang w:bidi="he-IL"/>
              </w:rPr>
              <w:t>ὺ εἶ ὁ Ἁγιος τοῦ Θεοῦ</w:t>
            </w:r>
          </w:p>
        </w:tc>
      </w:tr>
      <w:tr w:rsidR="00655234" w:rsidTr="00A94F0A">
        <w:tc>
          <w:tcPr>
            <w:tcW w:w="2840" w:type="dxa"/>
          </w:tcPr>
          <w:p w:rsidR="00655234" w:rsidRDefault="00655234" w:rsidP="00A94F0A">
            <w:pPr>
              <w:rPr>
                <w:rFonts w:ascii="Arial" w:hAnsi="Arial" w:cs="Arial"/>
                <w:szCs w:val="20"/>
                <w:lang w:bidi="he-IL"/>
              </w:rPr>
            </w:pPr>
          </w:p>
          <w:p w:rsidR="00655234" w:rsidRDefault="00655234" w:rsidP="00A94F0A">
            <w:r>
              <w:rPr>
                <w:rFonts w:ascii="Arial" w:hAnsi="Arial" w:cs="Arial"/>
                <w:szCs w:val="20"/>
                <w:lang w:val="en-US" w:bidi="he-IL"/>
              </w:rPr>
              <w:t>11</w:t>
            </w:r>
            <w:r>
              <w:rPr>
                <w:rFonts w:ascii="Arial" w:hAnsi="Arial" w:cs="Arial"/>
                <w:szCs w:val="20"/>
                <w:lang w:bidi="he-IL"/>
              </w:rPr>
              <w:t xml:space="preserve">, </w:t>
            </w:r>
            <w:r>
              <w:rPr>
                <w:rFonts w:ascii="Arial" w:hAnsi="Arial" w:cs="Arial"/>
                <w:szCs w:val="20"/>
                <w:lang w:val="en-US" w:bidi="he-IL"/>
              </w:rPr>
              <w:t>27 </w:t>
            </w:r>
          </w:p>
        </w:tc>
        <w:tc>
          <w:tcPr>
            <w:tcW w:w="2841" w:type="dxa"/>
          </w:tcPr>
          <w:p w:rsidR="00655234" w:rsidRDefault="00655234" w:rsidP="00A94F0A">
            <w:r>
              <w:t>Μάρθα, αδελφή του Λαζάρου</w:t>
            </w:r>
          </w:p>
        </w:tc>
        <w:tc>
          <w:tcPr>
            <w:tcW w:w="2841" w:type="dxa"/>
          </w:tcPr>
          <w:p w:rsidR="00655234" w:rsidRDefault="00655234" w:rsidP="00A94F0A">
            <w:r>
              <w:rPr>
                <w:rFonts w:ascii="SBL Greek" w:hAnsi="SBL Greek" w:cs="SBL Greek"/>
                <w:lang w:bidi="he-IL"/>
              </w:rPr>
              <w:t xml:space="preserve">Ναὶ Κύριε, ἐγὼ πεπίστευκα ὅτι </w:t>
            </w:r>
            <w:r w:rsidRPr="006865AA">
              <w:rPr>
                <w:rFonts w:ascii="SBL Greek" w:hAnsi="SBL Greek" w:cs="SBL Greek"/>
                <w:b/>
                <w:caps/>
                <w:lang w:bidi="he-IL"/>
              </w:rPr>
              <w:t>σ</w:t>
            </w:r>
            <w:r w:rsidRPr="006865AA">
              <w:rPr>
                <w:rFonts w:ascii="SBL Greek" w:hAnsi="SBL Greek" w:cs="SBL Greek"/>
                <w:b/>
                <w:lang w:bidi="he-IL"/>
              </w:rPr>
              <w:t xml:space="preserve">ὺ εἶ ὁ </w:t>
            </w:r>
            <w:r w:rsidRPr="006865AA">
              <w:rPr>
                <w:rFonts w:ascii="SBL Greek" w:hAnsi="SBL Greek" w:cs="SBL Greek"/>
                <w:b/>
                <w:caps/>
                <w:lang w:bidi="he-IL"/>
              </w:rPr>
              <w:t>χ</w:t>
            </w:r>
            <w:r w:rsidRPr="006865AA">
              <w:rPr>
                <w:rFonts w:ascii="SBL Greek" w:hAnsi="SBL Greek" w:cs="SBL Greek"/>
                <w:b/>
                <w:lang w:bidi="he-IL"/>
              </w:rPr>
              <w:t xml:space="preserve">ριστὸς ὁ </w:t>
            </w:r>
            <w:r w:rsidRPr="006865AA">
              <w:rPr>
                <w:rFonts w:ascii="SBL Greek" w:hAnsi="SBL Greek" w:cs="SBL Greek"/>
                <w:b/>
                <w:caps/>
                <w:lang w:bidi="he-IL"/>
              </w:rPr>
              <w:t>υ</w:t>
            </w:r>
            <w:r w:rsidRPr="006865AA">
              <w:rPr>
                <w:rFonts w:ascii="SBL Greek" w:hAnsi="SBL Greek" w:cs="SBL Greek"/>
                <w:b/>
                <w:lang w:bidi="he-IL"/>
              </w:rPr>
              <w:t>ἱὸς τοῦ Θεοῦ</w:t>
            </w:r>
            <w:r>
              <w:rPr>
                <w:rFonts w:ascii="SBL Greek" w:hAnsi="SBL Greek" w:cs="SBL Greek"/>
                <w:lang w:bidi="he-IL"/>
              </w:rPr>
              <w:t xml:space="preserve"> ὁ εἰς τὸν κόσμον ἐρχόμενος.</w:t>
            </w:r>
          </w:p>
        </w:tc>
      </w:tr>
      <w:tr w:rsidR="00655234" w:rsidTr="00A94F0A">
        <w:tc>
          <w:tcPr>
            <w:tcW w:w="2840" w:type="dxa"/>
          </w:tcPr>
          <w:p w:rsidR="00655234" w:rsidRDefault="00655234" w:rsidP="00A94F0A">
            <w:pPr>
              <w:rPr>
                <w:rFonts w:ascii="Arial" w:hAnsi="Arial" w:cs="Arial"/>
                <w:szCs w:val="20"/>
                <w:lang w:bidi="he-IL"/>
              </w:rPr>
            </w:pPr>
          </w:p>
          <w:p w:rsidR="00655234" w:rsidRDefault="00655234" w:rsidP="00A94F0A">
            <w:pPr>
              <w:rPr>
                <w:rFonts w:ascii="Arial" w:hAnsi="Arial" w:cs="Arial"/>
                <w:szCs w:val="20"/>
                <w:lang w:bidi="he-IL"/>
              </w:rPr>
            </w:pPr>
            <w:r>
              <w:rPr>
                <w:rFonts w:ascii="Arial" w:hAnsi="Arial" w:cs="Arial"/>
                <w:szCs w:val="20"/>
                <w:lang w:bidi="he-IL"/>
              </w:rPr>
              <w:t>20, 28</w:t>
            </w:r>
          </w:p>
        </w:tc>
        <w:tc>
          <w:tcPr>
            <w:tcW w:w="2841" w:type="dxa"/>
          </w:tcPr>
          <w:p w:rsidR="00655234" w:rsidRDefault="00655234" w:rsidP="00A94F0A"/>
          <w:p w:rsidR="00655234" w:rsidRDefault="00655234" w:rsidP="00A94F0A">
            <w:r>
              <w:t xml:space="preserve">Θωμάς </w:t>
            </w:r>
          </w:p>
        </w:tc>
        <w:tc>
          <w:tcPr>
            <w:tcW w:w="2841" w:type="dxa"/>
          </w:tcPr>
          <w:p w:rsidR="00655234" w:rsidRDefault="00655234" w:rsidP="00A94F0A">
            <w:pPr>
              <w:rPr>
                <w:rFonts w:ascii="SBL Greek" w:hAnsi="SBL Greek" w:cs="SBL Greek"/>
                <w:lang w:bidi="he-IL"/>
              </w:rPr>
            </w:pPr>
          </w:p>
          <w:p w:rsidR="00655234" w:rsidRDefault="00655234" w:rsidP="00A94F0A">
            <w:pPr>
              <w:rPr>
                <w:rFonts w:ascii="Arial" w:hAnsi="Arial" w:cs="Arial"/>
                <w:szCs w:val="20"/>
                <w:lang w:bidi="he-IL"/>
              </w:rPr>
            </w:pPr>
            <w:r>
              <w:rPr>
                <w:rFonts w:ascii="SBL Greek" w:hAnsi="SBL Greek" w:cs="SBL Greek"/>
                <w:lang w:bidi="he-IL"/>
              </w:rPr>
              <w:t>ὁ Κύριός μου καὶ ὁ Θεός μου</w:t>
            </w:r>
          </w:p>
          <w:p w:rsidR="00655234" w:rsidRPr="00822DDD" w:rsidRDefault="00655234" w:rsidP="00A94F0A">
            <w:pPr>
              <w:rPr>
                <w:rFonts w:ascii="SBL Greek" w:hAnsi="SBL Greek" w:cs="SBL Greek"/>
                <w:lang w:bidi="he-IL"/>
              </w:rPr>
            </w:pPr>
          </w:p>
        </w:tc>
      </w:tr>
    </w:tbl>
    <w:p w:rsidR="00655234" w:rsidRDefault="00655234" w:rsidP="00655234"/>
    <w:p w:rsidR="00655234" w:rsidRDefault="00655234" w:rsidP="00655234">
      <w:r w:rsidRPr="00243274">
        <w:rPr>
          <w:b/>
        </w:rPr>
        <w:t>ΕΠΙΜΕΤΡΟ ΙΙ:</w:t>
      </w:r>
      <w:r>
        <w:t xml:space="preserve"> Όραση και Πίστη στο Κατά Ιωάννη 20</w:t>
      </w:r>
    </w:p>
    <w:p w:rsidR="00655234" w:rsidRPr="00AE6ABA" w:rsidRDefault="00655234" w:rsidP="00655234">
      <w:pPr>
        <w:autoSpaceDE w:val="0"/>
        <w:autoSpaceDN w:val="0"/>
        <w:adjustRightInd w:val="0"/>
        <w:jc w:val="left"/>
        <w:rPr>
          <w:rFonts w:ascii="Arial" w:hAnsi="Arial" w:cs="Arial"/>
          <w:sz w:val="20"/>
          <w:szCs w:val="20"/>
          <w:lang w:bidi="he-IL"/>
        </w:rPr>
      </w:pPr>
    </w:p>
    <w:tbl>
      <w:tblPr>
        <w:tblStyle w:val="a9"/>
        <w:tblW w:w="0" w:type="auto"/>
        <w:tblLook w:val="04A0"/>
      </w:tblPr>
      <w:tblGrid>
        <w:gridCol w:w="2130"/>
        <w:gridCol w:w="2130"/>
        <w:gridCol w:w="2131"/>
        <w:gridCol w:w="2131"/>
      </w:tblGrid>
      <w:tr w:rsidR="00655234" w:rsidTr="00A94F0A">
        <w:tc>
          <w:tcPr>
            <w:tcW w:w="2130" w:type="dxa"/>
          </w:tcPr>
          <w:p w:rsidR="00655234" w:rsidRDefault="00655234" w:rsidP="00A94F0A">
            <w:pPr>
              <w:autoSpaceDE w:val="0"/>
              <w:autoSpaceDN w:val="0"/>
              <w:adjustRightInd w:val="0"/>
              <w:rPr>
                <w:rFonts w:ascii="Arial" w:hAnsi="Arial" w:cs="Arial"/>
                <w:szCs w:val="20"/>
                <w:lang w:bidi="he-IL"/>
              </w:rPr>
            </w:pPr>
            <w:r w:rsidRPr="006865AA">
              <w:rPr>
                <w:b/>
              </w:rPr>
              <w:t>Κατά Ιωάννη</w:t>
            </w:r>
          </w:p>
        </w:tc>
        <w:tc>
          <w:tcPr>
            <w:tcW w:w="2130" w:type="dxa"/>
          </w:tcPr>
          <w:p w:rsidR="00655234" w:rsidRDefault="00655234" w:rsidP="00A94F0A">
            <w:pPr>
              <w:autoSpaceDE w:val="0"/>
              <w:autoSpaceDN w:val="0"/>
              <w:adjustRightInd w:val="0"/>
              <w:rPr>
                <w:rFonts w:ascii="Arial" w:hAnsi="Arial" w:cs="Arial"/>
                <w:szCs w:val="20"/>
                <w:lang w:bidi="he-IL"/>
              </w:rPr>
            </w:pPr>
          </w:p>
        </w:tc>
        <w:tc>
          <w:tcPr>
            <w:tcW w:w="2131" w:type="dxa"/>
          </w:tcPr>
          <w:p w:rsidR="00655234" w:rsidRDefault="00655234" w:rsidP="00A94F0A">
            <w:pPr>
              <w:autoSpaceDE w:val="0"/>
              <w:autoSpaceDN w:val="0"/>
              <w:adjustRightInd w:val="0"/>
              <w:rPr>
                <w:rFonts w:ascii="Arial" w:hAnsi="Arial" w:cs="Arial"/>
                <w:szCs w:val="20"/>
                <w:lang w:bidi="he-IL"/>
              </w:rPr>
            </w:pPr>
            <w:r w:rsidRPr="006865AA">
              <w:rPr>
                <w:b/>
              </w:rPr>
              <w:t>Πρωταγωνιστές</w:t>
            </w:r>
          </w:p>
        </w:tc>
        <w:tc>
          <w:tcPr>
            <w:tcW w:w="2131" w:type="dxa"/>
          </w:tcPr>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 xml:space="preserve">Αντικείμενο Όρασης </w:t>
            </w:r>
          </w:p>
        </w:tc>
      </w:tr>
      <w:tr w:rsidR="00655234" w:rsidTr="00A94F0A">
        <w:tc>
          <w:tcPr>
            <w:tcW w:w="2130"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 xml:space="preserve">19, </w:t>
            </w:r>
            <w:r w:rsidRPr="006865AA">
              <w:rPr>
                <w:rFonts w:ascii="Arial" w:hAnsi="Arial" w:cs="Arial"/>
                <w:szCs w:val="20"/>
                <w:lang w:bidi="he-IL"/>
              </w:rPr>
              <w:t>34-37</w:t>
            </w:r>
            <w:r>
              <w:rPr>
                <w:rFonts w:ascii="Arial" w:hAnsi="Arial" w:cs="Arial"/>
                <w:szCs w:val="20"/>
                <w:lang w:val="en-US" w:bidi="he-IL"/>
              </w:rPr>
              <w:t> </w:t>
            </w:r>
          </w:p>
        </w:tc>
        <w:tc>
          <w:tcPr>
            <w:tcW w:w="2130" w:type="dxa"/>
          </w:tcPr>
          <w:p w:rsidR="00655234" w:rsidRPr="00632829" w:rsidRDefault="00655234" w:rsidP="00A94F0A">
            <w:pPr>
              <w:autoSpaceDE w:val="0"/>
              <w:autoSpaceDN w:val="0"/>
              <w:adjustRightInd w:val="0"/>
              <w:rPr>
                <w:rFonts w:ascii="Arial" w:hAnsi="Arial" w:cs="Arial"/>
                <w:b/>
                <w:szCs w:val="20"/>
                <w:lang w:bidi="he-IL"/>
              </w:rPr>
            </w:pPr>
            <w:r w:rsidRPr="006865AA">
              <w:rPr>
                <w:rFonts w:ascii="Arial" w:hAnsi="Arial" w:cs="Arial"/>
                <w:szCs w:val="20"/>
                <w:vertAlign w:val="superscript"/>
                <w:lang w:bidi="he-IL"/>
              </w:rPr>
              <w:t>34</w:t>
            </w:r>
            <w:r>
              <w:rPr>
                <w:rFonts w:ascii="SBL Greek" w:hAnsi="SBL Greek" w:cs="SBL Greek"/>
                <w:lang w:bidi="he-IL"/>
              </w:rPr>
              <w:t xml:space="preserve">ἀλλ᾽ εἷς τῶν στρατιωτῶν λόγχῃ αὐτοῦ τὴν πλευρὰν ἔνυξεν, </w:t>
            </w:r>
            <w:r w:rsidRPr="00632829">
              <w:rPr>
                <w:rFonts w:ascii="SBL Greek" w:hAnsi="SBL Greek" w:cs="SBL Greek"/>
                <w:b/>
                <w:lang w:bidi="he-IL"/>
              </w:rPr>
              <w:t>καὶ ἐξῆλθεν εὐθὺς αἷμα καὶ ὕδωρ.</w:t>
            </w:r>
            <w:r w:rsidRPr="00632829">
              <w:rPr>
                <w:rFonts w:ascii="Arial" w:hAnsi="Arial" w:cs="Arial"/>
                <w:b/>
                <w:szCs w:val="20"/>
                <w:lang w:bidi="he-IL"/>
              </w:rPr>
              <w:t xml:space="preserve"> </w:t>
            </w:r>
          </w:p>
          <w:p w:rsidR="00655234" w:rsidRDefault="00655234" w:rsidP="00A94F0A">
            <w:pPr>
              <w:autoSpaceDE w:val="0"/>
              <w:autoSpaceDN w:val="0"/>
              <w:adjustRightInd w:val="0"/>
              <w:rPr>
                <w:rFonts w:ascii="Arial" w:hAnsi="Arial" w:cs="Arial"/>
                <w:szCs w:val="20"/>
                <w:lang w:bidi="he-IL"/>
              </w:rPr>
            </w:pPr>
            <w:r w:rsidRPr="006865AA">
              <w:rPr>
                <w:rFonts w:ascii="Arial" w:hAnsi="Arial" w:cs="Arial"/>
                <w:szCs w:val="20"/>
                <w:vertAlign w:val="superscript"/>
                <w:lang w:bidi="he-IL"/>
              </w:rPr>
              <w:t>35</w:t>
            </w:r>
            <w:r>
              <w:rPr>
                <w:rFonts w:ascii="Arial" w:hAnsi="Arial" w:cs="Arial"/>
                <w:szCs w:val="20"/>
                <w:vertAlign w:val="superscript"/>
                <w:lang w:bidi="he-IL"/>
              </w:rPr>
              <w:t xml:space="preserve"> </w:t>
            </w:r>
            <w:r>
              <w:rPr>
                <w:rFonts w:ascii="Arial" w:hAnsi="Arial" w:cs="Arial"/>
                <w:szCs w:val="20"/>
                <w:lang w:bidi="he-IL"/>
              </w:rPr>
              <w:t xml:space="preserve">(Α) </w:t>
            </w:r>
            <w:r>
              <w:rPr>
                <w:rFonts w:ascii="SBL Greek" w:hAnsi="SBL Greek" w:cs="SBL Greek"/>
                <w:lang w:bidi="he-IL"/>
              </w:rPr>
              <w:t xml:space="preserve">Καὶ ὁ ἑωρακὼς μεμαρτύρηκεν, (Β) καὶ ἀληθινὴ αὐτοῦ ἐστιν ἡ μαρτυρία, (Γ) καὶ </w:t>
            </w:r>
            <w:r w:rsidRPr="00822DDD">
              <w:rPr>
                <w:rFonts w:ascii="SBL Greek" w:hAnsi="SBL Greek" w:cs="SBL Greek"/>
                <w:i/>
                <w:lang w:bidi="he-IL"/>
              </w:rPr>
              <w:t xml:space="preserve">ἐκεῖνος </w:t>
            </w:r>
            <w:r>
              <w:rPr>
                <w:rFonts w:ascii="SBL Greek" w:hAnsi="SBL Greek" w:cs="SBL Greek"/>
                <w:lang w:bidi="he-IL"/>
              </w:rPr>
              <w:t xml:space="preserve">οἶδεν ὅτι ἀληθῆ λέγει, ἵνα καὶ </w:t>
            </w:r>
            <w:r w:rsidRPr="00AE6ABA">
              <w:rPr>
                <w:rFonts w:ascii="SBL Greek" w:hAnsi="SBL Greek" w:cs="SBL Greek"/>
                <w:b/>
                <w:lang w:bidi="he-IL"/>
              </w:rPr>
              <w:t>ὑμεῖς πιστεύ[σ]ητε.</w:t>
            </w:r>
            <w:r w:rsidRPr="006865AA">
              <w:rPr>
                <w:rFonts w:ascii="Arial" w:hAnsi="Arial" w:cs="Arial"/>
                <w:szCs w:val="20"/>
                <w:lang w:bidi="he-IL"/>
              </w:rPr>
              <w:t xml:space="preserve"> </w:t>
            </w: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sidRPr="006865AA">
              <w:rPr>
                <w:rFonts w:ascii="Arial" w:hAnsi="Arial" w:cs="Arial"/>
                <w:szCs w:val="20"/>
                <w:vertAlign w:val="superscript"/>
                <w:lang w:bidi="he-IL"/>
              </w:rPr>
              <w:t>36</w:t>
            </w:r>
            <w:r>
              <w:rPr>
                <w:rFonts w:ascii="SBL Greek" w:hAnsi="SBL Greek" w:cs="SBL Greek"/>
                <w:lang w:bidi="he-IL"/>
              </w:rPr>
              <w:t xml:space="preserve">Ἐγένετο γὰρ ταῦτα ἵνα ἡ Γραφὴ πληρωθῇ· </w:t>
            </w:r>
            <w:r w:rsidRPr="00632829">
              <w:rPr>
                <w:rFonts w:ascii="SBL Greek" w:hAnsi="SBL Greek" w:cs="SBL Greek"/>
                <w:b/>
                <w:i/>
                <w:lang w:bidi="he-IL"/>
              </w:rPr>
              <w:t>«</w:t>
            </w:r>
            <w:r>
              <w:rPr>
                <w:rFonts w:ascii="SBL Greek" w:hAnsi="SBL Greek" w:cs="SBL Greek"/>
                <w:b/>
                <w:i/>
                <w:lang w:bidi="he-IL"/>
              </w:rPr>
              <w:t>Ό</w:t>
            </w:r>
            <w:r w:rsidRPr="00632829">
              <w:rPr>
                <w:rFonts w:ascii="SBL Greek" w:hAnsi="SBL Greek" w:cs="SBL Greek"/>
                <w:b/>
                <w:i/>
                <w:lang w:bidi="he-IL"/>
              </w:rPr>
              <w:t>στοῦν οὐ συντριβήσεται αὐτοῦ»</w:t>
            </w:r>
            <w:r>
              <w:rPr>
                <w:rFonts w:ascii="SBL Greek" w:hAnsi="SBL Greek" w:cs="SBL Greek"/>
                <w:lang w:bidi="he-IL"/>
              </w:rPr>
              <w:t>.</w:t>
            </w:r>
            <w:r w:rsidRPr="006865AA">
              <w:rPr>
                <w:rFonts w:ascii="Arial" w:hAnsi="Arial" w:cs="Arial"/>
                <w:szCs w:val="20"/>
                <w:lang w:bidi="he-IL"/>
              </w:rPr>
              <w:t xml:space="preserve"> </w:t>
            </w:r>
            <w:r w:rsidRPr="006865AA">
              <w:rPr>
                <w:rFonts w:ascii="Arial" w:hAnsi="Arial" w:cs="Arial"/>
                <w:szCs w:val="20"/>
                <w:vertAlign w:val="superscript"/>
                <w:lang w:bidi="he-IL"/>
              </w:rPr>
              <w:t xml:space="preserve">37 </w:t>
            </w:r>
            <w:r>
              <w:rPr>
                <w:rFonts w:ascii="SBL Greek" w:hAnsi="SBL Greek" w:cs="SBL Greek"/>
                <w:lang w:bidi="he-IL"/>
              </w:rPr>
              <w:t xml:space="preserve"> Καὶ πάλιν ἑτέρα Γραφὴ λέγει· </w:t>
            </w:r>
            <w:r w:rsidRPr="00632829">
              <w:rPr>
                <w:rFonts w:ascii="SBL Greek" w:hAnsi="SBL Greek" w:cs="SBL Greek"/>
                <w:b/>
                <w:i/>
                <w:lang w:bidi="he-IL"/>
              </w:rPr>
              <w:t>«</w:t>
            </w:r>
            <w:r>
              <w:rPr>
                <w:rFonts w:ascii="SBL Greek" w:hAnsi="SBL Greek" w:cs="SBL Greek"/>
                <w:b/>
                <w:i/>
                <w:lang w:bidi="he-IL"/>
              </w:rPr>
              <w:t>Ὄ</w:t>
            </w:r>
            <w:r w:rsidRPr="00632829">
              <w:rPr>
                <w:rFonts w:ascii="SBL Greek" w:hAnsi="SBL Greek" w:cs="SBL Greek"/>
                <w:b/>
                <w:i/>
                <w:lang w:bidi="he-IL"/>
              </w:rPr>
              <w:t>ψονται εἰς ὃν ἐξεκέντησαν»</w:t>
            </w:r>
          </w:p>
        </w:tc>
        <w:tc>
          <w:tcPr>
            <w:tcW w:w="2131"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Αγαπημένος Μαθητής</w:t>
            </w:r>
          </w:p>
        </w:tc>
        <w:tc>
          <w:tcPr>
            <w:tcW w:w="2131"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Πλευρά και ρεύση όχι μόνον ύδατος (πρβλ. Ιω. 7, 38) αλλά και Αίματος</w:t>
            </w: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(Εκπλήρωση Γραφής: Έξ. 12, 10. 46</w:t>
            </w:r>
            <w:r w:rsidRPr="00632829">
              <w:rPr>
                <w:rFonts w:ascii="Arial" w:hAnsi="Arial" w:cs="Arial"/>
                <w:szCs w:val="20"/>
                <w:vertAlign w:val="superscript"/>
                <w:lang w:bidi="he-IL"/>
              </w:rPr>
              <w:t>.</w:t>
            </w:r>
            <w:r>
              <w:rPr>
                <w:rFonts w:ascii="Arial" w:hAnsi="Arial" w:cs="Arial"/>
                <w:szCs w:val="20"/>
                <w:lang w:bidi="he-IL"/>
              </w:rPr>
              <w:t xml:space="preserve"> Αρ. 9, 12</w:t>
            </w:r>
            <w:r w:rsidRPr="00632829">
              <w:rPr>
                <w:rFonts w:ascii="Arial" w:hAnsi="Arial" w:cs="Arial"/>
                <w:szCs w:val="20"/>
                <w:vertAlign w:val="superscript"/>
                <w:lang w:bidi="he-IL"/>
              </w:rPr>
              <w:t xml:space="preserve">. </w:t>
            </w:r>
            <w:r>
              <w:rPr>
                <w:rFonts w:ascii="Arial" w:hAnsi="Arial" w:cs="Arial"/>
                <w:szCs w:val="20"/>
                <w:lang w:bidi="he-IL"/>
              </w:rPr>
              <w:t>Ψ. 33, 21 [Ο’])</w:t>
            </w: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και Ζαχ. 12, 10)</w:t>
            </w:r>
          </w:p>
        </w:tc>
      </w:tr>
      <w:tr w:rsidR="00655234" w:rsidTr="00A94F0A">
        <w:tc>
          <w:tcPr>
            <w:tcW w:w="2130"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 xml:space="preserve">20, </w:t>
            </w:r>
            <w:r w:rsidRPr="00AE6ABA">
              <w:rPr>
                <w:rFonts w:ascii="Arial" w:hAnsi="Arial" w:cs="Arial"/>
                <w:szCs w:val="20"/>
                <w:lang w:bidi="he-IL"/>
              </w:rPr>
              <w:t>5-10</w:t>
            </w:r>
            <w:r>
              <w:rPr>
                <w:rFonts w:ascii="Arial" w:hAnsi="Arial" w:cs="Arial"/>
                <w:szCs w:val="20"/>
                <w:lang w:val="en-US" w:bidi="he-IL"/>
              </w:rPr>
              <w:t> </w:t>
            </w:r>
          </w:p>
        </w:tc>
        <w:tc>
          <w:tcPr>
            <w:tcW w:w="2130" w:type="dxa"/>
          </w:tcPr>
          <w:p w:rsidR="00655234" w:rsidRDefault="00655234" w:rsidP="00A94F0A">
            <w:pPr>
              <w:autoSpaceDE w:val="0"/>
              <w:autoSpaceDN w:val="0"/>
              <w:adjustRightInd w:val="0"/>
              <w:rPr>
                <w:rFonts w:ascii="Arial" w:hAnsi="Arial" w:cs="Arial"/>
                <w:szCs w:val="20"/>
                <w:lang w:bidi="he-IL"/>
              </w:rPr>
            </w:pPr>
            <w:r w:rsidRPr="006865AA">
              <w:rPr>
                <w:rFonts w:ascii="Arial" w:hAnsi="Arial" w:cs="Arial"/>
                <w:szCs w:val="20"/>
                <w:vertAlign w:val="superscript"/>
                <w:lang w:bidi="he-IL"/>
              </w:rPr>
              <w:t>5</w:t>
            </w:r>
            <w:r>
              <w:rPr>
                <w:rFonts w:ascii="SBL Greek" w:hAnsi="SBL Greek" w:cs="SBL Greek"/>
                <w:lang w:bidi="he-IL"/>
              </w:rPr>
              <w:t xml:space="preserve">Καὶ παρακύψας βλέπει </w:t>
            </w:r>
            <w:r w:rsidRPr="00632829">
              <w:rPr>
                <w:rFonts w:ascii="SBL Greek" w:hAnsi="SBL Greek" w:cs="SBL Greek"/>
                <w:b/>
                <w:lang w:bidi="he-IL"/>
              </w:rPr>
              <w:t>κείμενα τὰ ὀθόνια</w:t>
            </w:r>
            <w:r w:rsidRPr="00726BAE">
              <w:rPr>
                <w:rFonts w:ascii="SBL Greek" w:hAnsi="SBL Greek" w:cs="SBL Greek"/>
                <w:b/>
                <w:lang w:bidi="he-IL"/>
              </w:rPr>
              <w:t>.</w:t>
            </w:r>
            <w:r>
              <w:rPr>
                <w:rFonts w:ascii="SBL Greek" w:hAnsi="SBL Greek" w:cs="SBL Greek"/>
                <w:lang w:bidi="he-IL"/>
              </w:rPr>
              <w:t xml:space="preserve"> Οὐ μέντοι εἰσῆλθεν.</w:t>
            </w:r>
            <w:r w:rsidRPr="006865AA">
              <w:rPr>
                <w:rFonts w:ascii="Arial" w:hAnsi="Arial" w:cs="Arial"/>
                <w:szCs w:val="20"/>
                <w:lang w:bidi="he-IL"/>
              </w:rPr>
              <w:t xml:space="preserve"> </w:t>
            </w:r>
            <w:r w:rsidRPr="006865AA">
              <w:rPr>
                <w:rFonts w:ascii="Arial" w:hAnsi="Arial" w:cs="Arial"/>
                <w:szCs w:val="20"/>
                <w:vertAlign w:val="superscript"/>
                <w:lang w:bidi="he-IL"/>
              </w:rPr>
              <w:t>6</w:t>
            </w:r>
            <w:r>
              <w:rPr>
                <w:rFonts w:ascii="SBL Greek" w:hAnsi="SBL Greek" w:cs="SBL Greek"/>
                <w:lang w:bidi="he-IL"/>
              </w:rPr>
              <w:t xml:space="preserve">Ἔρχεται οὖν καὶ Σίμων Πέτρος ἀκολουθῶν αὐτῷ. Καὶ εἰσῆλθεν εἰς τὸ μνημεῖον, καὶ θεωρεῖ </w:t>
            </w:r>
            <w:r w:rsidRPr="009168A2">
              <w:rPr>
                <w:rFonts w:ascii="SBL Greek" w:hAnsi="SBL Greek" w:cs="SBL Greek"/>
                <w:b/>
                <w:lang w:bidi="he-IL"/>
              </w:rPr>
              <w:t>τὰ ὀθόνια κείμενα,</w:t>
            </w:r>
            <w:r>
              <w:rPr>
                <w:rFonts w:ascii="Arial" w:hAnsi="Arial" w:cs="Arial"/>
                <w:szCs w:val="20"/>
                <w:lang w:bidi="he-IL"/>
              </w:rPr>
              <w:t xml:space="preserve"> </w:t>
            </w:r>
            <w:r w:rsidRPr="006865AA">
              <w:rPr>
                <w:rFonts w:ascii="Arial" w:hAnsi="Arial" w:cs="Arial"/>
                <w:szCs w:val="20"/>
                <w:vertAlign w:val="superscript"/>
                <w:lang w:bidi="he-IL"/>
              </w:rPr>
              <w:t>7</w:t>
            </w:r>
            <w:r>
              <w:rPr>
                <w:rFonts w:ascii="SBL Greek" w:hAnsi="SBL Greek" w:cs="SBL Greek"/>
                <w:lang w:bidi="he-IL"/>
              </w:rPr>
              <w:t xml:space="preserve">καὶ τὸ σουδάριον, ὃ ἦν ἐπὶ τῆς κεφαλῆς αὐτοῦ, οὐ μετὰ τῶν ὀθονίων κείμενον </w:t>
            </w:r>
            <w:r w:rsidRPr="00726BAE">
              <w:rPr>
                <w:rFonts w:ascii="SBL Greek" w:hAnsi="SBL Greek" w:cs="SBL Greek"/>
                <w:b/>
                <w:lang w:bidi="he-IL"/>
              </w:rPr>
              <w:lastRenderedPageBreak/>
              <w:t>ἀλλὰ χωρὶς ἐντετυλιγμένον εἰς ἕνα τόπον.</w:t>
            </w:r>
            <w:r w:rsidRPr="00726BAE">
              <w:rPr>
                <w:rFonts w:ascii="Arial" w:hAnsi="Arial" w:cs="Arial"/>
                <w:b/>
                <w:szCs w:val="20"/>
                <w:lang w:bidi="he-IL"/>
              </w:rPr>
              <w:t xml:space="preserve"> </w:t>
            </w:r>
          </w:p>
          <w:p w:rsidR="00655234" w:rsidRDefault="00655234" w:rsidP="00A94F0A">
            <w:pPr>
              <w:autoSpaceDE w:val="0"/>
              <w:autoSpaceDN w:val="0"/>
              <w:adjustRightInd w:val="0"/>
              <w:rPr>
                <w:rFonts w:ascii="SBL Greek" w:hAnsi="SBL Greek" w:cs="SBL Greek"/>
                <w:lang w:bidi="he-IL"/>
              </w:rPr>
            </w:pPr>
            <w:r w:rsidRPr="006865AA">
              <w:rPr>
                <w:rFonts w:ascii="Arial" w:hAnsi="Arial" w:cs="Arial"/>
                <w:szCs w:val="20"/>
                <w:vertAlign w:val="superscript"/>
                <w:lang w:bidi="he-IL"/>
              </w:rPr>
              <w:t>8</w:t>
            </w:r>
            <w:r>
              <w:rPr>
                <w:rFonts w:ascii="SBL Greek" w:hAnsi="SBL Greek" w:cs="SBL Greek"/>
                <w:lang w:bidi="he-IL"/>
              </w:rPr>
              <w:t xml:space="preserve">Τότε οὖν εἰσῆλθεν καὶ ὁ ἄλλος μαθητὴς, ὁ ἐλθὼν πρῶτος εἰς τὸ μνημεῖον, </w:t>
            </w:r>
          </w:p>
          <w:p w:rsidR="00655234" w:rsidRPr="00AE6ABA" w:rsidRDefault="00655234" w:rsidP="00A94F0A">
            <w:pPr>
              <w:autoSpaceDE w:val="0"/>
              <w:autoSpaceDN w:val="0"/>
              <w:adjustRightInd w:val="0"/>
              <w:rPr>
                <w:rFonts w:ascii="Arial" w:hAnsi="Arial" w:cs="Arial"/>
                <w:b/>
                <w:szCs w:val="20"/>
                <w:lang w:bidi="he-IL"/>
              </w:rPr>
            </w:pPr>
            <w:r w:rsidRPr="00AE6ABA">
              <w:rPr>
                <w:rFonts w:ascii="SBL Greek" w:hAnsi="SBL Greek" w:cs="SBL Greek"/>
                <w:b/>
                <w:lang w:bidi="he-IL"/>
              </w:rPr>
              <w:t>καὶ εἶδεν καὶ ἐπίστευσεν·</w:t>
            </w:r>
            <w:r w:rsidRPr="00AE6ABA">
              <w:rPr>
                <w:rFonts w:ascii="Arial" w:hAnsi="Arial" w:cs="Arial"/>
                <w:b/>
                <w:szCs w:val="20"/>
                <w:lang w:bidi="he-IL"/>
              </w:rPr>
              <w:t xml:space="preserve"> </w:t>
            </w: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sidRPr="006865AA">
              <w:rPr>
                <w:rFonts w:ascii="Arial" w:hAnsi="Arial" w:cs="Arial"/>
                <w:szCs w:val="20"/>
                <w:vertAlign w:val="superscript"/>
                <w:lang w:bidi="he-IL"/>
              </w:rPr>
              <w:t>9</w:t>
            </w:r>
            <w:r>
              <w:rPr>
                <w:rFonts w:ascii="SBL Greek" w:hAnsi="SBL Greek" w:cs="SBL Greek"/>
                <w:lang w:bidi="he-IL"/>
              </w:rPr>
              <w:t xml:space="preserve">Οὐδέπω γὰρ ᾔδεισαν τὴν Γραφὴν ὅτι </w:t>
            </w:r>
            <w:r>
              <w:rPr>
                <w:rFonts w:ascii="SBL Greek" w:hAnsi="SBL Greek" w:cs="SBL Greek"/>
                <w:i/>
                <w:lang w:bidi="he-IL"/>
              </w:rPr>
              <w:t>Δ</w:t>
            </w:r>
            <w:r w:rsidRPr="00726BAE">
              <w:rPr>
                <w:rFonts w:ascii="SBL Greek" w:hAnsi="SBL Greek" w:cs="SBL Greek"/>
                <w:i/>
                <w:lang w:bidi="he-IL"/>
              </w:rPr>
              <w:t>εῖ αὐτὸν ἐκ νεκρῶν ἀναστῆναι</w:t>
            </w:r>
            <w:r>
              <w:rPr>
                <w:rFonts w:ascii="SBL Greek" w:hAnsi="SBL Greek" w:cs="SBL Greek"/>
                <w:lang w:bidi="he-IL"/>
              </w:rPr>
              <w:t>.</w:t>
            </w:r>
            <w:r w:rsidRPr="006865AA">
              <w:rPr>
                <w:rFonts w:ascii="Arial" w:hAnsi="Arial" w:cs="Arial"/>
                <w:szCs w:val="20"/>
                <w:lang w:bidi="he-IL"/>
              </w:rPr>
              <w:t xml:space="preserve"> </w:t>
            </w:r>
          </w:p>
          <w:p w:rsidR="00655234" w:rsidRDefault="00655234" w:rsidP="00A94F0A">
            <w:pPr>
              <w:autoSpaceDE w:val="0"/>
              <w:autoSpaceDN w:val="0"/>
              <w:adjustRightInd w:val="0"/>
              <w:rPr>
                <w:rFonts w:ascii="Arial" w:hAnsi="Arial" w:cs="Arial"/>
                <w:szCs w:val="20"/>
                <w:vertAlign w:val="superscript"/>
                <w:lang w:bidi="he-IL"/>
              </w:rPr>
            </w:pPr>
          </w:p>
          <w:p w:rsidR="00655234" w:rsidRPr="00AE6ABA" w:rsidRDefault="00655234" w:rsidP="00A94F0A">
            <w:pPr>
              <w:autoSpaceDE w:val="0"/>
              <w:autoSpaceDN w:val="0"/>
              <w:adjustRightInd w:val="0"/>
              <w:rPr>
                <w:rFonts w:ascii="Arial" w:hAnsi="Arial" w:cs="Arial"/>
                <w:szCs w:val="20"/>
                <w:vertAlign w:val="superscript"/>
                <w:lang w:bidi="he-IL"/>
              </w:rPr>
            </w:pPr>
            <w:r w:rsidRPr="006865AA">
              <w:rPr>
                <w:rFonts w:ascii="Arial" w:hAnsi="Arial" w:cs="Arial"/>
                <w:szCs w:val="20"/>
                <w:vertAlign w:val="superscript"/>
                <w:lang w:bidi="he-IL"/>
              </w:rPr>
              <w:t>10</w:t>
            </w:r>
            <w:r>
              <w:rPr>
                <w:rFonts w:ascii="SBL Greek" w:hAnsi="SBL Greek" w:cs="SBL Greek"/>
                <w:lang w:bidi="he-IL"/>
              </w:rPr>
              <w:t>Ἀπῆλθον οὖν πάλιν πρὸς αὐτοὺς οἱ μαθηταί.</w:t>
            </w:r>
          </w:p>
          <w:p w:rsidR="00655234" w:rsidRDefault="00655234" w:rsidP="00A94F0A">
            <w:pPr>
              <w:autoSpaceDE w:val="0"/>
              <w:autoSpaceDN w:val="0"/>
              <w:adjustRightInd w:val="0"/>
              <w:rPr>
                <w:rFonts w:ascii="Arial" w:hAnsi="Arial" w:cs="Arial"/>
                <w:szCs w:val="20"/>
                <w:lang w:bidi="he-IL"/>
              </w:rPr>
            </w:pPr>
          </w:p>
        </w:tc>
        <w:tc>
          <w:tcPr>
            <w:tcW w:w="2131"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 xml:space="preserve">Αγαπημένος Μαθητής και Σίμων Πέτρος </w:t>
            </w:r>
          </w:p>
        </w:tc>
        <w:tc>
          <w:tcPr>
            <w:tcW w:w="2131"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Κείμενα τα Οθόνια (!)</w:t>
            </w: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SBL Greek" w:hAnsi="SBL Greek" w:cs="SBL Greek"/>
                <w:lang w:bidi="he-IL"/>
              </w:rPr>
            </w:pPr>
            <w:r>
              <w:rPr>
                <w:rFonts w:ascii="SBL Greek" w:hAnsi="SBL Greek" w:cs="SBL Greek"/>
                <w:lang w:bidi="he-IL"/>
              </w:rPr>
              <w:t>Σουδάριον κείμενον […] χωρὶς ἐντετυλιγμένον εἰς ἕνα τόπον</w:t>
            </w:r>
            <w:r>
              <w:rPr>
                <w:rStyle w:val="a4"/>
                <w:rFonts w:ascii="SBL Greek" w:hAnsi="SBL Greek" w:cs="SBL Greek"/>
                <w:lang w:bidi="he-IL"/>
              </w:rPr>
              <w:footnoteReference w:id="54"/>
            </w: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SBL Greek" w:hAnsi="SBL Greek" w:cs="SBL Greek"/>
                <w:lang w:bidi="he-IL"/>
              </w:rPr>
            </w:pPr>
          </w:p>
          <w:p w:rsidR="00655234" w:rsidRDefault="00655234" w:rsidP="00A94F0A">
            <w:pPr>
              <w:autoSpaceDE w:val="0"/>
              <w:autoSpaceDN w:val="0"/>
              <w:adjustRightInd w:val="0"/>
              <w:rPr>
                <w:rFonts w:ascii="Arial" w:hAnsi="Arial" w:cs="Arial"/>
                <w:szCs w:val="20"/>
                <w:lang w:bidi="he-IL"/>
              </w:rPr>
            </w:pPr>
            <w:r>
              <w:rPr>
                <w:rFonts w:ascii="SBL Greek" w:hAnsi="SBL Greek" w:cs="SBL Greek"/>
                <w:lang w:bidi="he-IL"/>
              </w:rPr>
              <w:t>(Εκπλήρωση Γραφής)</w:t>
            </w:r>
          </w:p>
          <w:p w:rsidR="00655234" w:rsidRDefault="00655234" w:rsidP="00A94F0A">
            <w:pPr>
              <w:autoSpaceDE w:val="0"/>
              <w:autoSpaceDN w:val="0"/>
              <w:adjustRightInd w:val="0"/>
              <w:rPr>
                <w:rFonts w:ascii="Arial" w:hAnsi="Arial" w:cs="Arial"/>
                <w:szCs w:val="20"/>
                <w:lang w:bidi="he-IL"/>
              </w:rPr>
            </w:pPr>
          </w:p>
        </w:tc>
      </w:tr>
      <w:tr w:rsidR="00655234" w:rsidTr="00A94F0A">
        <w:tc>
          <w:tcPr>
            <w:tcW w:w="2130"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val="en-US" w:bidi="he-IL"/>
              </w:rPr>
              <w:t>20</w:t>
            </w:r>
            <w:r>
              <w:rPr>
                <w:rFonts w:ascii="Arial" w:hAnsi="Arial" w:cs="Arial"/>
                <w:szCs w:val="20"/>
                <w:lang w:bidi="he-IL"/>
              </w:rPr>
              <w:t xml:space="preserve">, </w:t>
            </w:r>
            <w:r>
              <w:rPr>
                <w:rFonts w:ascii="Arial" w:hAnsi="Arial" w:cs="Arial"/>
                <w:szCs w:val="20"/>
                <w:lang w:val="en-US" w:bidi="he-IL"/>
              </w:rPr>
              <w:t>16-18 </w:t>
            </w:r>
          </w:p>
        </w:tc>
        <w:tc>
          <w:tcPr>
            <w:tcW w:w="2130" w:type="dxa"/>
          </w:tcPr>
          <w:p w:rsidR="00655234" w:rsidRPr="001810CD" w:rsidRDefault="00655234" w:rsidP="00A94F0A">
            <w:pPr>
              <w:autoSpaceDE w:val="0"/>
              <w:autoSpaceDN w:val="0"/>
              <w:adjustRightInd w:val="0"/>
              <w:rPr>
                <w:rFonts w:ascii="SBL Greek" w:hAnsi="SBL Greek" w:cs="SBL Greek"/>
                <w:b/>
                <w:i/>
                <w:lang w:bidi="he-IL"/>
              </w:rPr>
            </w:pPr>
            <w:r>
              <w:rPr>
                <w:rFonts w:ascii="SBL Greek" w:hAnsi="SBL Greek" w:cs="SBL Greek"/>
                <w:lang w:bidi="he-IL"/>
              </w:rPr>
              <w:t xml:space="preserve">Λέγει αὐτῇ Ἰησοῦς· </w:t>
            </w:r>
            <w:r w:rsidRPr="001810CD">
              <w:rPr>
                <w:rFonts w:ascii="SBL Greek" w:hAnsi="SBL Greek" w:cs="SBL Greek"/>
                <w:b/>
                <w:i/>
                <w:lang w:bidi="he-IL"/>
              </w:rPr>
              <w:t>Μαριάμ.</w:t>
            </w:r>
            <w:r>
              <w:rPr>
                <w:rFonts w:ascii="SBL Greek" w:hAnsi="SBL Greek" w:cs="SBL Greek"/>
                <w:lang w:bidi="he-IL"/>
              </w:rPr>
              <w:t xml:space="preserve"> Στραφεῖσα</w:t>
            </w:r>
            <w:r>
              <w:rPr>
                <w:rStyle w:val="a4"/>
                <w:rFonts w:ascii="SBL Greek" w:hAnsi="SBL Greek" w:cs="SBL Greek"/>
                <w:lang w:bidi="he-IL"/>
              </w:rPr>
              <w:footnoteReference w:id="55"/>
            </w:r>
            <w:r>
              <w:rPr>
                <w:rFonts w:ascii="SBL Greek" w:hAnsi="SBL Greek" w:cs="SBL Greek"/>
                <w:lang w:bidi="he-IL"/>
              </w:rPr>
              <w:t xml:space="preserve"> ἐκείνη λέγει αὐτῷ Ἑβραϊστί· </w:t>
            </w:r>
            <w:r w:rsidRPr="001810CD">
              <w:rPr>
                <w:rFonts w:ascii="SBL Greek" w:hAnsi="SBL Greek" w:cs="SBL Greek"/>
                <w:b/>
                <w:i/>
                <w:lang w:bidi="he-IL"/>
              </w:rPr>
              <w:t>ραββουνι</w:t>
            </w:r>
            <w:r>
              <w:rPr>
                <w:rFonts w:ascii="SBL Greek" w:hAnsi="SBL Greek" w:cs="SBL Greek"/>
                <w:lang w:bidi="he-IL"/>
              </w:rPr>
              <w:t xml:space="preserve"> </w:t>
            </w:r>
            <w:r w:rsidRPr="00632829">
              <w:rPr>
                <w:rFonts w:ascii="SBL Greek" w:hAnsi="SBL Greek" w:cs="SBL Greek"/>
                <w:sz w:val="18"/>
                <w:szCs w:val="18"/>
                <w:lang w:bidi="he-IL"/>
              </w:rPr>
              <w:t>(ὃ λέγεται διδάσκαλε).</w:t>
            </w:r>
            <w:r w:rsidRPr="006865AA">
              <w:rPr>
                <w:rFonts w:ascii="Arial" w:hAnsi="Arial" w:cs="Arial"/>
                <w:szCs w:val="20"/>
                <w:lang w:bidi="he-IL"/>
              </w:rPr>
              <w:t xml:space="preserve"> </w:t>
            </w:r>
            <w:r w:rsidRPr="006865AA">
              <w:rPr>
                <w:rFonts w:ascii="Arial" w:hAnsi="Arial" w:cs="Arial"/>
                <w:szCs w:val="20"/>
                <w:vertAlign w:val="superscript"/>
                <w:lang w:bidi="he-IL"/>
              </w:rPr>
              <w:t>17</w:t>
            </w:r>
            <w:r>
              <w:rPr>
                <w:rFonts w:ascii="SBL Greek" w:hAnsi="SBL Greek" w:cs="SBL Greek"/>
                <w:lang w:bidi="he-IL"/>
              </w:rPr>
              <w:t xml:space="preserve">Λέγει αὐτῇ Ἰησοῦς· </w:t>
            </w:r>
            <w:r>
              <w:rPr>
                <w:rFonts w:ascii="SBL Greek" w:hAnsi="SBL Greek" w:cs="SBL Greek"/>
                <w:b/>
                <w:i/>
                <w:lang w:bidi="he-IL"/>
              </w:rPr>
              <w:t>Μ</w:t>
            </w:r>
            <w:r w:rsidRPr="001810CD">
              <w:rPr>
                <w:rFonts w:ascii="SBL Greek" w:hAnsi="SBL Greek" w:cs="SBL Greek"/>
                <w:b/>
                <w:i/>
                <w:lang w:bidi="he-IL"/>
              </w:rPr>
              <w:t>ή μου ἅπτου, οὔπω γὰρ ἀναβέβηκα πρὸς τὸ</w:t>
            </w:r>
            <w:r>
              <w:rPr>
                <w:rFonts w:ascii="SBL Greek" w:hAnsi="SBL Greek" w:cs="SBL Greek"/>
                <w:b/>
                <w:i/>
                <w:lang w:bidi="he-IL"/>
              </w:rPr>
              <w:t>ν Π</w:t>
            </w:r>
            <w:r w:rsidRPr="001810CD">
              <w:rPr>
                <w:rFonts w:ascii="SBL Greek" w:hAnsi="SBL Greek" w:cs="SBL Greek"/>
                <w:b/>
                <w:i/>
                <w:lang w:bidi="he-IL"/>
              </w:rPr>
              <w:t>ατέ</w:t>
            </w:r>
            <w:r>
              <w:rPr>
                <w:rFonts w:ascii="SBL Greek" w:hAnsi="SBL Greek" w:cs="SBL Greek"/>
                <w:b/>
                <w:i/>
                <w:lang w:bidi="he-IL"/>
              </w:rPr>
              <w:t>ρα· Π</w:t>
            </w:r>
            <w:r w:rsidRPr="001810CD">
              <w:rPr>
                <w:rFonts w:ascii="SBL Greek" w:hAnsi="SBL Greek" w:cs="SBL Greek"/>
                <w:b/>
                <w:i/>
                <w:lang w:bidi="he-IL"/>
              </w:rPr>
              <w:t xml:space="preserve">ορεύου δὲ πρὸς τοὺς ἀδελφούς μου καὶ εἰπὲ αὐτοῖς· </w:t>
            </w:r>
            <w:r>
              <w:rPr>
                <w:rFonts w:ascii="SBL Greek" w:hAnsi="SBL Greek" w:cs="SBL Greek"/>
                <w:b/>
                <w:i/>
                <w:lang w:bidi="he-IL"/>
              </w:rPr>
              <w:t>«Ἀ</w:t>
            </w:r>
            <w:r w:rsidRPr="001810CD">
              <w:rPr>
                <w:rFonts w:ascii="SBL Greek" w:hAnsi="SBL Greek" w:cs="SBL Greek"/>
                <w:b/>
                <w:i/>
                <w:lang w:bidi="he-IL"/>
              </w:rPr>
              <w:t>ναβαίνω πρὸς τὸ</w:t>
            </w:r>
            <w:r>
              <w:rPr>
                <w:rFonts w:ascii="SBL Greek" w:hAnsi="SBL Greek" w:cs="SBL Greek"/>
                <w:b/>
                <w:i/>
                <w:lang w:bidi="he-IL"/>
              </w:rPr>
              <w:t xml:space="preserve">ν </w:t>
            </w:r>
            <w:r w:rsidRPr="00D12F7B">
              <w:rPr>
                <w:rFonts w:ascii="SBL Greek" w:hAnsi="SBL Greek" w:cs="SBL Greek"/>
                <w:b/>
                <w:i/>
                <w:caps/>
                <w:lang w:bidi="he-IL"/>
              </w:rPr>
              <w:t>π</w:t>
            </w:r>
            <w:r w:rsidRPr="001810CD">
              <w:rPr>
                <w:rFonts w:ascii="SBL Greek" w:hAnsi="SBL Greek" w:cs="SBL Greek"/>
                <w:b/>
                <w:i/>
                <w:lang w:bidi="he-IL"/>
              </w:rPr>
              <w:t>ατέρα μου καὶ</w:t>
            </w:r>
            <w:r>
              <w:rPr>
                <w:rFonts w:ascii="SBL Greek" w:hAnsi="SBL Greek" w:cs="SBL Greek"/>
                <w:b/>
                <w:i/>
                <w:lang w:bidi="he-IL"/>
              </w:rPr>
              <w:t xml:space="preserve"> Π</w:t>
            </w:r>
            <w:r w:rsidRPr="001810CD">
              <w:rPr>
                <w:rFonts w:ascii="SBL Greek" w:hAnsi="SBL Greek" w:cs="SBL Greek"/>
                <w:b/>
                <w:i/>
                <w:lang w:bidi="he-IL"/>
              </w:rPr>
              <w:t>ατέρα ὑμῶν καὶ</w:t>
            </w:r>
            <w:r>
              <w:rPr>
                <w:rFonts w:ascii="SBL Greek" w:hAnsi="SBL Greek" w:cs="SBL Greek"/>
                <w:b/>
                <w:i/>
                <w:lang w:bidi="he-IL"/>
              </w:rPr>
              <w:t xml:space="preserve"> Θ</w:t>
            </w:r>
            <w:r w:rsidRPr="001810CD">
              <w:rPr>
                <w:rFonts w:ascii="SBL Greek" w:hAnsi="SBL Greek" w:cs="SBL Greek"/>
                <w:b/>
                <w:i/>
                <w:lang w:bidi="he-IL"/>
              </w:rPr>
              <w:t>εόν μου καὶ</w:t>
            </w:r>
            <w:r>
              <w:rPr>
                <w:rFonts w:ascii="SBL Greek" w:hAnsi="SBL Greek" w:cs="SBL Greek"/>
                <w:b/>
                <w:i/>
                <w:lang w:bidi="he-IL"/>
              </w:rPr>
              <w:t xml:space="preserve"> Θ</w:t>
            </w:r>
            <w:r w:rsidRPr="001810CD">
              <w:rPr>
                <w:rFonts w:ascii="SBL Greek" w:hAnsi="SBL Greek" w:cs="SBL Greek"/>
                <w:b/>
                <w:i/>
                <w:lang w:bidi="he-IL"/>
              </w:rPr>
              <w:t>εὸν ὑμῶν</w:t>
            </w:r>
            <w:r>
              <w:rPr>
                <w:rFonts w:ascii="SBL Greek" w:hAnsi="SBL Greek" w:cs="SBL Greek"/>
                <w:b/>
                <w:i/>
                <w:lang w:bidi="he-IL"/>
              </w:rPr>
              <w:t>»</w:t>
            </w:r>
            <w:r w:rsidRPr="001810CD">
              <w:rPr>
                <w:rFonts w:ascii="SBL Greek" w:hAnsi="SBL Greek" w:cs="SBL Greek"/>
                <w:b/>
                <w:i/>
                <w:lang w:bidi="he-IL"/>
              </w:rPr>
              <w:t>.</w:t>
            </w:r>
          </w:p>
          <w:p w:rsidR="00655234" w:rsidRDefault="00655234" w:rsidP="00A94F0A">
            <w:pPr>
              <w:autoSpaceDE w:val="0"/>
              <w:autoSpaceDN w:val="0"/>
              <w:adjustRightInd w:val="0"/>
              <w:rPr>
                <w:rFonts w:ascii="Arial" w:hAnsi="Arial" w:cs="Arial"/>
                <w:szCs w:val="20"/>
                <w:lang w:bidi="he-IL"/>
              </w:rPr>
            </w:pPr>
            <w:r w:rsidRPr="006865AA">
              <w:rPr>
                <w:rFonts w:ascii="Arial" w:hAnsi="Arial" w:cs="Arial"/>
                <w:szCs w:val="20"/>
                <w:vertAlign w:val="superscript"/>
                <w:lang w:bidi="he-IL"/>
              </w:rPr>
              <w:t>18</w:t>
            </w:r>
            <w:r>
              <w:rPr>
                <w:rFonts w:ascii="SBL Greek" w:hAnsi="SBL Greek" w:cs="SBL Greek"/>
                <w:lang w:bidi="he-IL"/>
              </w:rPr>
              <w:t xml:space="preserve">Ἐρχεται Μαριὰμ ἡ Μαγδαληνὴ ἀγγέλλουσα τοῖς μαθηταῖς ὅτι </w:t>
            </w:r>
            <w:r>
              <w:rPr>
                <w:rFonts w:ascii="SBL Greek" w:hAnsi="SBL Greek" w:cs="SBL Greek"/>
                <w:b/>
                <w:lang w:bidi="he-IL"/>
              </w:rPr>
              <w:t>«Ἑ</w:t>
            </w:r>
            <w:r w:rsidRPr="001810CD">
              <w:rPr>
                <w:rFonts w:ascii="SBL Greek" w:hAnsi="SBL Greek" w:cs="SBL Greek"/>
                <w:b/>
                <w:lang w:bidi="he-IL"/>
              </w:rPr>
              <w:t>ώρακα τὸ</w:t>
            </w:r>
            <w:r>
              <w:rPr>
                <w:rFonts w:ascii="SBL Greek" w:hAnsi="SBL Greek" w:cs="SBL Greek"/>
                <w:b/>
                <w:lang w:bidi="he-IL"/>
              </w:rPr>
              <w:t>ν Κ</w:t>
            </w:r>
            <w:r w:rsidRPr="001810CD">
              <w:rPr>
                <w:rFonts w:ascii="SBL Greek" w:hAnsi="SBL Greek" w:cs="SBL Greek"/>
                <w:b/>
                <w:lang w:bidi="he-IL"/>
              </w:rPr>
              <w:t>ύριον</w:t>
            </w:r>
            <w:r>
              <w:rPr>
                <w:rFonts w:ascii="SBL Greek" w:hAnsi="SBL Greek" w:cs="SBL Greek"/>
                <w:b/>
                <w:lang w:bidi="he-IL"/>
              </w:rPr>
              <w:t>»</w:t>
            </w:r>
            <w:r>
              <w:rPr>
                <w:rFonts w:ascii="SBL Greek" w:hAnsi="SBL Greek" w:cs="SBL Greek"/>
                <w:lang w:bidi="he-IL"/>
              </w:rPr>
              <w:t xml:space="preserve">, καὶ ταῦτα εἶπεν </w:t>
            </w:r>
          </w:p>
        </w:tc>
        <w:tc>
          <w:tcPr>
            <w:tcW w:w="2131"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 xml:space="preserve">Μαγδαληνή </w:t>
            </w:r>
          </w:p>
        </w:tc>
        <w:tc>
          <w:tcPr>
            <w:tcW w:w="2131"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p>
        </w:tc>
      </w:tr>
      <w:tr w:rsidR="00655234" w:rsidTr="00A94F0A">
        <w:tc>
          <w:tcPr>
            <w:tcW w:w="2130" w:type="dxa"/>
          </w:tcPr>
          <w:p w:rsidR="00655234" w:rsidRDefault="00655234" w:rsidP="00A94F0A">
            <w:pPr>
              <w:autoSpaceDE w:val="0"/>
              <w:autoSpaceDN w:val="0"/>
              <w:adjustRightInd w:val="0"/>
              <w:rPr>
                <w:rFonts w:ascii="Arial" w:hAnsi="Arial" w:cs="Arial"/>
                <w:szCs w:val="20"/>
                <w:lang w:bidi="he-IL"/>
              </w:rPr>
            </w:pPr>
            <w:r>
              <w:rPr>
                <w:rFonts w:ascii="Arial" w:hAnsi="Arial" w:cs="Arial"/>
                <w:szCs w:val="20"/>
                <w:lang w:val="en-US" w:bidi="he-IL"/>
              </w:rPr>
              <w:t>20</w:t>
            </w:r>
            <w:r>
              <w:rPr>
                <w:rFonts w:ascii="Arial" w:hAnsi="Arial" w:cs="Arial"/>
                <w:szCs w:val="20"/>
                <w:lang w:bidi="he-IL"/>
              </w:rPr>
              <w:t xml:space="preserve">, </w:t>
            </w:r>
            <w:r>
              <w:rPr>
                <w:rFonts w:ascii="Arial" w:hAnsi="Arial" w:cs="Arial"/>
                <w:szCs w:val="20"/>
                <w:lang w:val="en-US" w:bidi="he-IL"/>
              </w:rPr>
              <w:t>20 </w:t>
            </w:r>
          </w:p>
        </w:tc>
        <w:tc>
          <w:tcPr>
            <w:tcW w:w="2130" w:type="dxa"/>
          </w:tcPr>
          <w:p w:rsidR="00655234" w:rsidRDefault="00655234" w:rsidP="00A94F0A">
            <w:pPr>
              <w:autoSpaceDE w:val="0"/>
              <w:autoSpaceDN w:val="0"/>
              <w:adjustRightInd w:val="0"/>
              <w:rPr>
                <w:rFonts w:ascii="Arial" w:hAnsi="Arial" w:cs="Arial"/>
                <w:szCs w:val="20"/>
                <w:lang w:bidi="he-IL"/>
              </w:rPr>
            </w:pPr>
            <w:r>
              <w:rPr>
                <w:rFonts w:ascii="SBL Greek" w:hAnsi="SBL Greek" w:cs="SBL Greek"/>
                <w:lang w:bidi="he-IL"/>
              </w:rPr>
              <w:t>καὶ τοῦτο εἰπὼν ἔδειξεν τὰς χεῖρας καὶ τὴν πλευρὰν αὐτοῖς. ἐχάρησαν οὖν οἱ μαθηταὶ ἰδόντες τὸν Κύριον αὐτῇ.</w:t>
            </w:r>
          </w:p>
        </w:tc>
        <w:tc>
          <w:tcPr>
            <w:tcW w:w="2131"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 xml:space="preserve">Μαθητές </w:t>
            </w:r>
          </w:p>
        </w:tc>
        <w:tc>
          <w:tcPr>
            <w:tcW w:w="2131" w:type="dxa"/>
          </w:tcPr>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Αναστάς («Πεντηκοστή»)</w:t>
            </w:r>
          </w:p>
          <w:p w:rsidR="00655234" w:rsidRDefault="00655234" w:rsidP="00A94F0A">
            <w:pPr>
              <w:autoSpaceDE w:val="0"/>
              <w:autoSpaceDN w:val="0"/>
              <w:adjustRightInd w:val="0"/>
              <w:rPr>
                <w:rFonts w:ascii="Arial" w:hAnsi="Arial" w:cs="Arial"/>
                <w:szCs w:val="20"/>
                <w:lang w:bidi="he-IL"/>
              </w:rPr>
            </w:pPr>
          </w:p>
          <w:p w:rsidR="00655234" w:rsidRDefault="00655234" w:rsidP="00A94F0A">
            <w:pPr>
              <w:autoSpaceDE w:val="0"/>
              <w:autoSpaceDN w:val="0"/>
              <w:adjustRightInd w:val="0"/>
              <w:rPr>
                <w:rFonts w:ascii="Arial" w:hAnsi="Arial" w:cs="Arial"/>
                <w:szCs w:val="20"/>
                <w:lang w:bidi="he-IL"/>
              </w:rPr>
            </w:pPr>
            <w:r>
              <w:rPr>
                <w:rFonts w:ascii="Arial" w:hAnsi="Arial" w:cs="Arial"/>
                <w:szCs w:val="20"/>
                <w:lang w:bidi="he-IL"/>
              </w:rPr>
              <w:t>Πέμψη</w:t>
            </w:r>
          </w:p>
        </w:tc>
      </w:tr>
      <w:tr w:rsidR="00655234" w:rsidTr="00A94F0A">
        <w:tc>
          <w:tcPr>
            <w:tcW w:w="8522" w:type="dxa"/>
            <w:gridSpan w:val="4"/>
          </w:tcPr>
          <w:p w:rsidR="00655234" w:rsidRDefault="00655234" w:rsidP="00A94F0A">
            <w:pPr>
              <w:autoSpaceDE w:val="0"/>
              <w:autoSpaceDN w:val="0"/>
              <w:adjustRightInd w:val="0"/>
              <w:rPr>
                <w:rFonts w:ascii="Arial" w:hAnsi="Arial" w:cs="Arial"/>
                <w:szCs w:val="20"/>
                <w:lang w:bidi="he-IL"/>
              </w:rPr>
            </w:pPr>
          </w:p>
          <w:p w:rsidR="00655234" w:rsidRPr="00A62C8B" w:rsidRDefault="00655234" w:rsidP="00A94F0A">
            <w:pPr>
              <w:autoSpaceDE w:val="0"/>
              <w:autoSpaceDN w:val="0"/>
              <w:adjustRightInd w:val="0"/>
              <w:rPr>
                <w:rFonts w:ascii="Arial" w:eastAsiaTheme="minorHAnsi" w:hAnsi="Arial" w:cs="Arial"/>
                <w:color w:val="auto"/>
                <w:szCs w:val="20"/>
                <w:lang w:eastAsia="en-US" w:bidi="he-IL"/>
              </w:rPr>
            </w:pPr>
            <w:r>
              <w:rPr>
                <w:rFonts w:ascii="Arial" w:hAnsi="Arial" w:cs="Arial"/>
                <w:szCs w:val="20"/>
                <w:lang w:bidi="he-IL"/>
              </w:rPr>
              <w:t xml:space="preserve">Πρβλ. Επίλογο α’ Ενότητας Ιω.: </w:t>
            </w:r>
            <w:r w:rsidRPr="00D12F7B">
              <w:rPr>
                <w:rFonts w:ascii="Arial" w:eastAsiaTheme="minorHAnsi" w:hAnsi="Arial" w:cs="Arial"/>
                <w:color w:val="auto"/>
                <w:szCs w:val="20"/>
                <w:vertAlign w:val="superscript"/>
                <w:lang w:eastAsia="en-US" w:bidi="he-IL"/>
              </w:rPr>
              <w:t xml:space="preserve">37 </w:t>
            </w:r>
            <w:r>
              <w:rPr>
                <w:rFonts w:ascii="SBL Greek" w:eastAsiaTheme="minorHAnsi" w:hAnsi="SBL Greek" w:cs="SBL Greek"/>
                <w:color w:val="auto"/>
                <w:szCs w:val="22"/>
                <w:lang w:eastAsia="en-US" w:bidi="he-IL"/>
              </w:rPr>
              <w:t>Τοσαῦτα δὲ αὐτοῦ σημεῖα πεποιηκότος ἔμπροσθεν αὐτῶν οὐκ ἐπίστευον εἰς αὐτόν,</w:t>
            </w:r>
            <w:r>
              <w:rPr>
                <w:rFonts w:ascii="Arial" w:eastAsiaTheme="minorHAnsi" w:hAnsi="Arial" w:cs="Arial"/>
                <w:color w:val="auto"/>
                <w:szCs w:val="20"/>
                <w:lang w:eastAsia="en-US" w:bidi="he-IL"/>
              </w:rPr>
              <w:t xml:space="preserve"> </w:t>
            </w:r>
            <w:r w:rsidRPr="00D12F7B">
              <w:rPr>
                <w:rFonts w:ascii="Arial" w:eastAsiaTheme="minorHAnsi" w:hAnsi="Arial" w:cs="Arial"/>
                <w:color w:val="auto"/>
                <w:szCs w:val="20"/>
                <w:vertAlign w:val="superscript"/>
                <w:lang w:eastAsia="en-US" w:bidi="he-IL"/>
              </w:rPr>
              <w:t>38</w:t>
            </w:r>
            <w:r>
              <w:rPr>
                <w:rFonts w:ascii="SBL Greek" w:eastAsiaTheme="minorHAnsi" w:hAnsi="SBL Greek" w:cs="SBL Greek"/>
                <w:color w:val="auto"/>
                <w:szCs w:val="22"/>
                <w:lang w:eastAsia="en-US" w:bidi="he-IL"/>
              </w:rPr>
              <w:t xml:space="preserve">ἵνα ὁ λόγος Ἠσαΐου τοῦ προφήτου πληρωθῇ ὃν εἶπεν· </w:t>
            </w:r>
            <w:r w:rsidRPr="00A62C8B">
              <w:rPr>
                <w:rFonts w:ascii="SBL Greek" w:eastAsiaTheme="minorHAnsi" w:hAnsi="SBL Greek" w:cs="SBL Greek"/>
                <w:i/>
                <w:color w:val="auto"/>
                <w:szCs w:val="22"/>
                <w:lang w:eastAsia="en-US" w:bidi="he-IL"/>
              </w:rPr>
              <w:t>Κύριε, τίς ἐπίστευσεν τῇ ἀκοῇ ἡμῶν; καὶ ὁ βραχίων Κυρίου τίνι ἀπεκαλύφθη;</w:t>
            </w:r>
            <w:r>
              <w:rPr>
                <w:rFonts w:ascii="Arial" w:eastAsiaTheme="minorHAnsi" w:hAnsi="Arial" w:cs="Arial"/>
                <w:color w:val="auto"/>
                <w:szCs w:val="20"/>
                <w:lang w:eastAsia="en-US" w:bidi="he-IL"/>
              </w:rPr>
              <w:t xml:space="preserve"> </w:t>
            </w:r>
            <w:r w:rsidRPr="00D12F7B">
              <w:rPr>
                <w:rFonts w:ascii="Arial" w:eastAsiaTheme="minorHAnsi" w:hAnsi="Arial" w:cs="Arial"/>
                <w:color w:val="auto"/>
                <w:szCs w:val="20"/>
                <w:vertAlign w:val="superscript"/>
                <w:lang w:eastAsia="en-US" w:bidi="he-IL"/>
              </w:rPr>
              <w:t>39</w:t>
            </w:r>
            <w:r>
              <w:rPr>
                <w:rFonts w:ascii="SBL Greek" w:eastAsiaTheme="minorHAnsi" w:hAnsi="SBL Greek" w:cs="SBL Greek"/>
                <w:color w:val="auto"/>
                <w:szCs w:val="22"/>
                <w:lang w:eastAsia="en-US" w:bidi="he-IL"/>
              </w:rPr>
              <w:t>Διὰ τοῦτο οὐκ ἠδύναντο πιστεύειν, ὅτι πάλιν εἶπεν Ἠσαΐας·</w:t>
            </w:r>
            <w:r>
              <w:rPr>
                <w:rFonts w:ascii="Arial" w:eastAsiaTheme="minorHAnsi" w:hAnsi="Arial" w:cs="Arial"/>
                <w:color w:val="auto"/>
                <w:szCs w:val="20"/>
                <w:lang w:eastAsia="en-US" w:bidi="he-IL"/>
              </w:rPr>
              <w:t xml:space="preserve"> </w:t>
            </w:r>
            <w:r w:rsidRPr="00A62C8B">
              <w:rPr>
                <w:rFonts w:ascii="Arial" w:eastAsiaTheme="minorHAnsi" w:hAnsi="Arial" w:cs="Arial"/>
                <w:b/>
                <w:color w:val="auto"/>
                <w:szCs w:val="20"/>
                <w:vertAlign w:val="superscript"/>
                <w:lang w:eastAsia="en-US" w:bidi="he-IL"/>
              </w:rPr>
              <w:t xml:space="preserve">40 </w:t>
            </w:r>
            <w:r w:rsidRPr="00A62C8B">
              <w:rPr>
                <w:rFonts w:ascii="SBL Greek" w:eastAsiaTheme="minorHAnsi" w:hAnsi="SBL Greek" w:cs="SBL Greek"/>
                <w:b/>
                <w:i/>
                <w:color w:val="auto"/>
                <w:szCs w:val="22"/>
                <w:lang w:eastAsia="en-US" w:bidi="he-IL"/>
              </w:rPr>
              <w:t>τετύφλωκεν αὐτῶν τοὺς ὀφθαλμοὺς καὶ ἐπώρωσεν αὐτῶν τὴν καρδίαν, ἵνα μὴ ἴδωσιν τοῖς ὀφθαλμοῖς καὶ νοήσωσιν τῇ καρδίᾳ καὶ στραφῶσιν, καὶ ἰάσομαι αὐτούς</w:t>
            </w:r>
            <w:r>
              <w:rPr>
                <w:rFonts w:ascii="SBL Greek" w:eastAsiaTheme="minorHAnsi" w:hAnsi="SBL Greek" w:cs="SBL Greek"/>
                <w:color w:val="auto"/>
                <w:szCs w:val="22"/>
                <w:lang w:eastAsia="en-US" w:bidi="he-IL"/>
              </w:rPr>
              <w:t>.</w:t>
            </w:r>
            <w:r>
              <w:rPr>
                <w:rFonts w:ascii="Arial" w:eastAsiaTheme="minorHAnsi" w:hAnsi="Arial" w:cs="Arial"/>
                <w:color w:val="auto"/>
                <w:szCs w:val="20"/>
                <w:lang w:eastAsia="en-US" w:bidi="he-IL"/>
              </w:rPr>
              <w:t xml:space="preserve"> </w:t>
            </w:r>
            <w:r w:rsidRPr="00D12F7B">
              <w:rPr>
                <w:rFonts w:ascii="Arial" w:eastAsiaTheme="minorHAnsi" w:hAnsi="Arial" w:cs="Arial"/>
                <w:color w:val="auto"/>
                <w:szCs w:val="20"/>
                <w:vertAlign w:val="superscript"/>
                <w:lang w:eastAsia="en-US" w:bidi="he-IL"/>
              </w:rPr>
              <w:t xml:space="preserve">41 </w:t>
            </w:r>
            <w:r>
              <w:rPr>
                <w:rFonts w:ascii="SBL Greek" w:eastAsiaTheme="minorHAnsi" w:hAnsi="SBL Greek" w:cs="SBL Greek"/>
                <w:color w:val="auto"/>
                <w:szCs w:val="22"/>
                <w:lang w:eastAsia="en-US" w:bidi="he-IL"/>
              </w:rPr>
              <w:t xml:space="preserve">Ταῦτα </w:t>
            </w:r>
            <w:r>
              <w:rPr>
                <w:rFonts w:ascii="SBL Greek" w:eastAsiaTheme="minorHAnsi" w:hAnsi="SBL Greek" w:cs="SBL Greek"/>
                <w:color w:val="auto"/>
                <w:szCs w:val="22"/>
                <w:lang w:eastAsia="en-US" w:bidi="he-IL"/>
              </w:rPr>
              <w:lastRenderedPageBreak/>
              <w:t>εἶπεν Ἠσαΐας ὅτι εἶδεν τὴν δόξαν αὐτοῦ, καὶ ἐλάλησεν περὶ αὐτοῦ.</w:t>
            </w:r>
            <w:r>
              <w:rPr>
                <w:rFonts w:ascii="Arial" w:eastAsiaTheme="minorHAnsi" w:hAnsi="Arial" w:cs="Arial"/>
                <w:color w:val="auto"/>
                <w:szCs w:val="20"/>
                <w:lang w:eastAsia="en-US" w:bidi="he-IL"/>
              </w:rPr>
              <w:t xml:space="preserve"> </w:t>
            </w:r>
            <w:r w:rsidRPr="00D12F7B">
              <w:rPr>
                <w:rFonts w:ascii="Arial" w:eastAsiaTheme="minorHAnsi" w:hAnsi="Arial" w:cs="Arial"/>
                <w:color w:val="auto"/>
                <w:szCs w:val="20"/>
                <w:vertAlign w:val="superscript"/>
                <w:lang w:eastAsia="en-US" w:bidi="he-IL"/>
              </w:rPr>
              <w:t xml:space="preserve">42 </w:t>
            </w:r>
            <w:r>
              <w:rPr>
                <w:rFonts w:ascii="SBL Greek" w:eastAsiaTheme="minorHAnsi" w:hAnsi="SBL Greek" w:cs="SBL Greek"/>
                <w:color w:val="auto"/>
                <w:szCs w:val="22"/>
                <w:lang w:eastAsia="en-US" w:bidi="he-IL"/>
              </w:rPr>
              <w:t xml:space="preserve"> ὅμως μέντοι καὶ ἐκ τῶν ἀρχόντων πολλοὶ ἐπίστευσαν εἰς αὐτόν, ἀλλὰ διὰ τοὺς Φαρισαίους οὐχ ὡμολόγουν ἵνα μὴ ἀποσυνάγωγο γένωνται·</w:t>
            </w:r>
            <w:r w:rsidRPr="00D12F7B">
              <w:rPr>
                <w:rFonts w:ascii="Arial" w:eastAsiaTheme="minorHAnsi" w:hAnsi="Arial" w:cs="Arial"/>
                <w:color w:val="auto"/>
                <w:szCs w:val="20"/>
                <w:vertAlign w:val="superscript"/>
                <w:lang w:eastAsia="en-US" w:bidi="he-IL"/>
              </w:rPr>
              <w:t xml:space="preserve">43 </w:t>
            </w:r>
            <w:r>
              <w:rPr>
                <w:rFonts w:ascii="SBL Greek" w:eastAsiaTheme="minorHAnsi" w:hAnsi="SBL Greek" w:cs="SBL Greek"/>
                <w:color w:val="auto"/>
                <w:szCs w:val="22"/>
                <w:lang w:eastAsia="en-US" w:bidi="he-IL"/>
              </w:rPr>
              <w:t xml:space="preserve"> ἠγάπησαν γὰρ τὴν δόξαν τῶν ἀνθρώπων μᾶλλον ἤπερ τὴν δόξαν τοῦ θεοῦ</w:t>
            </w:r>
            <w:r>
              <w:rPr>
                <w:rFonts w:ascii="Arial" w:eastAsiaTheme="minorHAnsi" w:hAnsi="Arial" w:cs="Arial"/>
                <w:color w:val="auto"/>
                <w:szCs w:val="20"/>
                <w:lang w:eastAsia="en-US" w:bidi="he-IL"/>
              </w:rPr>
              <w:t xml:space="preserve"> </w:t>
            </w:r>
            <w:r w:rsidRPr="00A62C8B">
              <w:rPr>
                <w:rFonts w:ascii="Arial" w:eastAsiaTheme="minorHAnsi" w:hAnsi="Arial" w:cs="Arial"/>
                <w:color w:val="auto"/>
                <w:szCs w:val="20"/>
                <w:lang w:eastAsia="en-US" w:bidi="he-IL"/>
              </w:rPr>
              <w:t>(12</w:t>
            </w:r>
            <w:r>
              <w:rPr>
                <w:rFonts w:ascii="Arial" w:eastAsiaTheme="minorHAnsi" w:hAnsi="Arial" w:cs="Arial"/>
                <w:color w:val="auto"/>
                <w:szCs w:val="20"/>
                <w:lang w:eastAsia="en-US" w:bidi="he-IL"/>
              </w:rPr>
              <w:t xml:space="preserve">, </w:t>
            </w:r>
            <w:r w:rsidRPr="00A62C8B">
              <w:rPr>
                <w:rFonts w:ascii="Arial" w:eastAsiaTheme="minorHAnsi" w:hAnsi="Arial" w:cs="Arial"/>
                <w:color w:val="auto"/>
                <w:szCs w:val="20"/>
                <w:lang w:eastAsia="en-US" w:bidi="he-IL"/>
              </w:rPr>
              <w:t>37-43</w:t>
            </w:r>
            <w:r>
              <w:rPr>
                <w:rStyle w:val="a4"/>
                <w:rFonts w:ascii="Arial" w:eastAsiaTheme="minorHAnsi" w:hAnsi="Arial"/>
                <w:color w:val="auto"/>
                <w:szCs w:val="20"/>
                <w:lang w:eastAsia="en-US" w:bidi="he-IL"/>
              </w:rPr>
              <w:footnoteReference w:id="56"/>
            </w:r>
            <w:r>
              <w:rPr>
                <w:rFonts w:ascii="Arial" w:eastAsiaTheme="minorHAnsi" w:hAnsi="Arial" w:cs="Arial"/>
                <w:color w:val="auto"/>
                <w:szCs w:val="20"/>
                <w:vertAlign w:val="superscript"/>
                <w:lang w:eastAsia="en-US" w:bidi="he-IL"/>
              </w:rPr>
              <w:t>.</w:t>
            </w:r>
            <w:r>
              <w:rPr>
                <w:rFonts w:ascii="Arial" w:eastAsiaTheme="minorHAnsi" w:hAnsi="Arial" w:cs="Arial"/>
                <w:color w:val="auto"/>
                <w:szCs w:val="20"/>
                <w:lang w:eastAsia="en-US" w:bidi="he-IL"/>
              </w:rPr>
              <w:t xml:space="preserve"> Πρβλ. Ησ. 6, 10; </w:t>
            </w:r>
            <w:r w:rsidRPr="00A62C8B">
              <w:rPr>
                <w:rFonts w:ascii="SBL Greek" w:eastAsiaTheme="minorHAnsi" w:hAnsi="SBL Greek" w:cs="SBL Greek"/>
                <w:b/>
                <w:i/>
                <w:color w:val="auto"/>
                <w:szCs w:val="22"/>
                <w:lang w:eastAsia="en-US" w:bidi="he-IL"/>
              </w:rPr>
              <w:t>ἐπαχύνθη γὰρ ἡ καρδία τοῦ λαοῦ τούτου καὶ τοῖς ὠσὶν αὐτῶν βαρέως ἤκουσαν καὶ τοὺς ὀφθαλμοὺς αὐτῶν ἐκάμμυσαν μήποτε ἴδωσιν τοῖς ὀφθαλμοῖς καὶ τοῖς ὠσὶν ἀκούσωσιν καὶ τῇ καρδίᾳ συνῶσιν καὶ ἐπιστρέψωσιν καὶ ἰάσομαι αὐτούς</w:t>
            </w:r>
            <w:r w:rsidRPr="00A62C8B">
              <w:rPr>
                <w:rFonts w:ascii="Arial" w:eastAsiaTheme="minorHAnsi" w:hAnsi="Arial" w:cs="Arial"/>
                <w:color w:val="auto"/>
                <w:szCs w:val="20"/>
                <w:lang w:eastAsia="en-US" w:bidi="he-IL"/>
              </w:rPr>
              <w:t>)</w:t>
            </w:r>
          </w:p>
          <w:p w:rsidR="00655234" w:rsidRDefault="00655234" w:rsidP="00A94F0A">
            <w:pPr>
              <w:autoSpaceDE w:val="0"/>
              <w:autoSpaceDN w:val="0"/>
              <w:adjustRightInd w:val="0"/>
              <w:rPr>
                <w:rFonts w:ascii="Arial" w:hAnsi="Arial" w:cs="Arial"/>
                <w:szCs w:val="20"/>
                <w:lang w:bidi="he-IL"/>
              </w:rPr>
            </w:pPr>
          </w:p>
        </w:tc>
      </w:tr>
    </w:tbl>
    <w:p w:rsidR="00655234" w:rsidRDefault="00655234" w:rsidP="00655234">
      <w:pPr>
        <w:autoSpaceDE w:val="0"/>
        <w:autoSpaceDN w:val="0"/>
        <w:adjustRightInd w:val="0"/>
        <w:rPr>
          <w:rFonts w:ascii="Arial" w:hAnsi="Arial" w:cs="Arial"/>
          <w:sz w:val="20"/>
          <w:szCs w:val="20"/>
          <w:lang w:bidi="he-IL"/>
        </w:rPr>
      </w:pPr>
    </w:p>
    <w:p w:rsidR="00817DBA" w:rsidRDefault="00817DBA"/>
    <w:sectPr w:rsidR="00817DBA" w:rsidSect="00817DBA">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722" w:rsidRDefault="00405722" w:rsidP="00655234">
      <w:r>
        <w:separator/>
      </w:r>
    </w:p>
  </w:endnote>
  <w:endnote w:type="continuationSeparator" w:id="0">
    <w:p w:rsidR="00405722" w:rsidRDefault="00405722" w:rsidP="00655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Bwgrkl">
    <w:altName w:val="Leelawadee UI Semilight"/>
    <w:panose1 w:val="02000400000000000000"/>
    <w:charset w:val="00"/>
    <w:family w:val="auto"/>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BL Greek">
    <w:altName w:val="Calibri"/>
    <w:panose1 w:val="00000000000000000000"/>
    <w:charset w:val="A1"/>
    <w:family w:val="auto"/>
    <w:notTrueType/>
    <w:pitch w:val="default"/>
    <w:sig w:usb0="00000081" w:usb1="00000000" w:usb2="00000000" w:usb3="00000000" w:csb0="00000008" w:csb1="00000000"/>
  </w:font>
  <w:font w:name="AdvP6975">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04794"/>
      <w:docPartObj>
        <w:docPartGallery w:val="Page Numbers (Bottom of Page)"/>
        <w:docPartUnique/>
      </w:docPartObj>
    </w:sdtPr>
    <w:sdtContent>
      <w:p w:rsidR="00655234" w:rsidRDefault="00847E38">
        <w:pPr>
          <w:pStyle w:val="ab"/>
          <w:jc w:val="center"/>
        </w:pPr>
        <w:fldSimple w:instr=" PAGE   \* MERGEFORMAT ">
          <w:r w:rsidR="003F3DAB">
            <w:rPr>
              <w:noProof/>
            </w:rPr>
            <w:t>1</w:t>
          </w:r>
        </w:fldSimple>
      </w:p>
    </w:sdtContent>
  </w:sdt>
  <w:p w:rsidR="00655234" w:rsidRDefault="0065523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722" w:rsidRDefault="00405722" w:rsidP="00655234">
      <w:r>
        <w:separator/>
      </w:r>
    </w:p>
  </w:footnote>
  <w:footnote w:type="continuationSeparator" w:id="0">
    <w:p w:rsidR="00405722" w:rsidRDefault="00405722" w:rsidP="00655234">
      <w:r>
        <w:continuationSeparator/>
      </w:r>
    </w:p>
  </w:footnote>
  <w:footnote w:id="1">
    <w:p w:rsidR="00655234" w:rsidRDefault="00655234" w:rsidP="00655234">
      <w:pPr>
        <w:pStyle w:val="a3"/>
      </w:pPr>
      <w:r>
        <w:rPr>
          <w:rStyle w:val="a4"/>
        </w:rPr>
        <w:footnoteRef/>
      </w:r>
      <w:r>
        <w:t xml:space="preserve"> Προέρχεται από την </w:t>
      </w:r>
      <w:hyperlink r:id="rId1" w:tooltip="w:Αρχαία ελληνική γλώσσα" w:history="1">
        <w:r>
          <w:rPr>
            <w:rStyle w:val="-"/>
            <w:i/>
            <w:iCs/>
          </w:rPr>
          <w:t>αρχαία ελληνική</w:t>
        </w:r>
      </w:hyperlink>
      <w:r>
        <w:t xml:space="preserve"> </w:t>
      </w:r>
      <w:hyperlink r:id="rId2" w:tooltip="γάμμα" w:history="1">
        <w:r>
          <w:rPr>
            <w:rStyle w:val="-"/>
          </w:rPr>
          <w:t>γάμμα</w:t>
        </w:r>
      </w:hyperlink>
      <w:r>
        <w:t>.</w:t>
      </w:r>
    </w:p>
  </w:footnote>
  <w:footnote w:id="2">
    <w:p w:rsidR="00655234" w:rsidRPr="0089371A" w:rsidRDefault="00655234" w:rsidP="00655234">
      <w:pPr>
        <w:pStyle w:val="a3"/>
      </w:pPr>
      <w:r w:rsidRPr="0089371A">
        <w:rPr>
          <w:rStyle w:val="a4"/>
        </w:rPr>
        <w:footnoteRef/>
      </w:r>
      <w:r w:rsidRPr="0089371A">
        <w:t xml:space="preserve"> Στον </w:t>
      </w:r>
      <w:r w:rsidRPr="0089371A">
        <w:rPr>
          <w:caps/>
        </w:rPr>
        <w:t>ε</w:t>
      </w:r>
      <w:r w:rsidRPr="0089371A">
        <w:t>πίλογο, του οποίου χαρακτηριστικό είναι η συντομία (</w:t>
      </w:r>
      <w:r w:rsidRPr="0089371A">
        <w:rPr>
          <w:lang w:val="en-US"/>
        </w:rPr>
        <w:t>brevitas</w:t>
      </w:r>
      <w:r w:rsidRPr="0089371A">
        <w:t xml:space="preserve">), έχουμε επανάληψη/ανακεφαλαίωση των σημαντικοτέρων επιχειρημάτων, </w:t>
      </w:r>
      <w:r w:rsidRPr="0089371A">
        <w:rPr>
          <w:i/>
        </w:rPr>
        <w:t>σύσταση του πράγματος</w:t>
      </w:r>
      <w:r w:rsidRPr="0089371A">
        <w:t xml:space="preserve"> (προτροπή ή ανατροπή) και συγ-</w:t>
      </w:r>
      <w:r w:rsidRPr="0089371A">
        <w:rPr>
          <w:i/>
        </w:rPr>
        <w:t>κίνηση</w:t>
      </w:r>
      <w:r w:rsidRPr="0089371A">
        <w:t xml:space="preserve"> των παθών (των συναισθημάτων) του ακροατηρίου, ώστε στο τέλος να έχει </w:t>
      </w:r>
      <w:r w:rsidRPr="0089371A">
        <w:rPr>
          <w:i/>
        </w:rPr>
        <w:t>νεαρὰ τῶν ὑστέρων λόγων τὰ τυπώματα</w:t>
      </w:r>
      <w:r w:rsidRPr="0089371A">
        <w:t xml:space="preserve">. Βλ. Κ. Γ. </w:t>
      </w:r>
      <w:r w:rsidRPr="0089371A">
        <w:rPr>
          <w:highlight w:val="yellow"/>
        </w:rPr>
        <w:t xml:space="preserve">Κασσίνη, Η </w:t>
      </w:r>
      <w:r w:rsidRPr="0089371A">
        <w:rPr>
          <w:i/>
          <w:highlight w:val="yellow"/>
        </w:rPr>
        <w:t>Ρητορική</w:t>
      </w:r>
      <w:r w:rsidRPr="0089371A">
        <w:rPr>
          <w:highlight w:val="yellow"/>
        </w:rPr>
        <w:t xml:space="preserve"> των Διδαχών του Μηνιάτη, Αθήνα 1999, 186</w:t>
      </w:r>
      <w:r>
        <w:t>.</w:t>
      </w:r>
    </w:p>
  </w:footnote>
  <w:footnote w:id="3">
    <w:p w:rsidR="00655234" w:rsidRPr="00AC78FE" w:rsidRDefault="00655234" w:rsidP="00655234">
      <w:pPr>
        <w:pStyle w:val="a3"/>
        <w:rPr>
          <w:lang w:val="en-US"/>
        </w:rPr>
      </w:pPr>
      <w:r w:rsidRPr="0089371A">
        <w:rPr>
          <w:rStyle w:val="a4"/>
        </w:rPr>
        <w:footnoteRef/>
      </w:r>
      <w:r w:rsidRPr="0089371A">
        <w:t xml:space="preserve"> Οι αισθήσεις παίζουν καθοριστικό ρόλο στο Κατά Ιωάννη. Βλ</w:t>
      </w:r>
      <w:r w:rsidRPr="0089371A">
        <w:rPr>
          <w:lang w:val="de-DE"/>
        </w:rPr>
        <w:t xml:space="preserve">. </w:t>
      </w:r>
      <w:r w:rsidRPr="0089371A">
        <w:rPr>
          <w:rStyle w:val="personname"/>
          <w:lang w:val="de-DE"/>
        </w:rPr>
        <w:t xml:space="preserve">Rainer Hirsch-Luipold, </w:t>
      </w:r>
      <w:r w:rsidRPr="00AC78FE">
        <w:rPr>
          <w:i/>
          <w:color w:val="265680"/>
          <w:lang w:val="de-DE"/>
        </w:rPr>
        <w:t xml:space="preserve">Gott wahrnehmen: </w:t>
      </w:r>
      <w:r w:rsidRPr="00AC78FE">
        <w:rPr>
          <w:i/>
          <w:caps/>
          <w:color w:val="265680"/>
          <w:lang w:val="de-DE"/>
        </w:rPr>
        <w:t>d</w:t>
      </w:r>
      <w:r w:rsidRPr="00AC78FE">
        <w:rPr>
          <w:i/>
          <w:color w:val="265680"/>
          <w:lang w:val="de-DE"/>
        </w:rPr>
        <w:t>ie Sinne im Johannesevangelium</w:t>
      </w:r>
      <w:r w:rsidRPr="0089371A">
        <w:rPr>
          <w:color w:val="265680"/>
          <w:lang w:val="de-DE"/>
        </w:rPr>
        <w:t>.</w:t>
      </w:r>
      <w:r w:rsidRPr="0089371A">
        <w:rPr>
          <w:lang w:val="de-DE"/>
        </w:rPr>
        <w:t xml:space="preserve">. </w:t>
      </w:r>
      <w:r w:rsidRPr="005A03CD">
        <w:rPr>
          <w:lang w:val="en-US"/>
        </w:rPr>
        <w:t xml:space="preserve">Tübingen: Mohr Siebeck </w:t>
      </w:r>
      <w:r w:rsidRPr="005A03CD">
        <w:rPr>
          <w:color w:val="265680"/>
          <w:lang w:val="en-US"/>
        </w:rPr>
        <w:t>2017</w:t>
      </w:r>
      <w:r w:rsidRPr="005A03CD">
        <w:rPr>
          <w:color w:val="265680"/>
          <w:vertAlign w:val="superscript"/>
          <w:lang w:val="en-US"/>
        </w:rPr>
        <w:t>.</w:t>
      </w:r>
      <w:r w:rsidRPr="005A03CD">
        <w:rPr>
          <w:lang w:val="en-US"/>
        </w:rPr>
        <w:t xml:space="preserve"> </w:t>
      </w:r>
      <w:r w:rsidRPr="00AC78FE">
        <w:rPr>
          <w:lang w:val="en-US"/>
        </w:rPr>
        <w:t xml:space="preserve">Sunny Kuan-Hui Wang, </w:t>
      </w:r>
      <w:r w:rsidRPr="00AC78FE">
        <w:rPr>
          <w:i/>
          <w:lang w:val="en-US"/>
        </w:rPr>
        <w:t xml:space="preserve">Sense </w:t>
      </w:r>
      <w:r w:rsidRPr="00AC78FE">
        <w:rPr>
          <w:i/>
          <w:caps/>
          <w:lang w:val="en-US"/>
        </w:rPr>
        <w:t>p</w:t>
      </w:r>
      <w:r w:rsidRPr="00AC78FE">
        <w:rPr>
          <w:i/>
          <w:lang w:val="en-US"/>
        </w:rPr>
        <w:t xml:space="preserve">erception and </w:t>
      </w:r>
      <w:r w:rsidRPr="00AC78FE">
        <w:rPr>
          <w:i/>
          <w:caps/>
          <w:lang w:val="en-US"/>
        </w:rPr>
        <w:t>t</w:t>
      </w:r>
      <w:r w:rsidRPr="00AC78FE">
        <w:rPr>
          <w:i/>
          <w:lang w:val="en-US"/>
        </w:rPr>
        <w:t xml:space="preserve">estimony in the </w:t>
      </w:r>
      <w:r w:rsidRPr="00AC78FE">
        <w:rPr>
          <w:i/>
          <w:caps/>
          <w:lang w:val="en-US"/>
        </w:rPr>
        <w:t>g</w:t>
      </w:r>
      <w:r w:rsidRPr="00AC78FE">
        <w:rPr>
          <w:i/>
          <w:lang w:val="en-US"/>
        </w:rPr>
        <w:t>ospel according to John</w:t>
      </w:r>
      <w:r w:rsidRPr="00AC78FE">
        <w:rPr>
          <w:lang w:val="en-US"/>
        </w:rPr>
        <w:t>, Tübingen: Mohr Siebeck 2017.</w:t>
      </w:r>
    </w:p>
  </w:footnote>
  <w:footnote w:id="4">
    <w:p w:rsidR="00655234" w:rsidRPr="005A03CD" w:rsidRDefault="00655234" w:rsidP="00655234">
      <w:pPr>
        <w:pStyle w:val="a3"/>
        <w:rPr>
          <w:lang w:val="en-US"/>
        </w:rPr>
      </w:pPr>
      <w:r w:rsidRPr="0089371A">
        <w:rPr>
          <w:rStyle w:val="a4"/>
        </w:rPr>
        <w:footnoteRef/>
      </w:r>
      <w:r w:rsidRPr="005A03CD">
        <w:rPr>
          <w:lang w:val="en-US"/>
        </w:rPr>
        <w:t xml:space="preserve"> </w:t>
      </w:r>
      <w:r w:rsidRPr="0089371A">
        <w:t>Το</w:t>
      </w:r>
      <w:r w:rsidRPr="005A03CD">
        <w:rPr>
          <w:lang w:val="en-US"/>
        </w:rPr>
        <w:t xml:space="preserve"> </w:t>
      </w:r>
      <w:r w:rsidRPr="0089371A">
        <w:t>ίδιο</w:t>
      </w:r>
      <w:r w:rsidRPr="005A03CD">
        <w:rPr>
          <w:lang w:val="en-US"/>
        </w:rPr>
        <w:t xml:space="preserve"> </w:t>
      </w:r>
      <w:r w:rsidRPr="0089371A">
        <w:t>ισχύει</w:t>
      </w:r>
      <w:r w:rsidRPr="005A03CD">
        <w:rPr>
          <w:lang w:val="en-US"/>
        </w:rPr>
        <w:t xml:space="preserve"> </w:t>
      </w:r>
      <w:r w:rsidRPr="0089371A">
        <w:t>και</w:t>
      </w:r>
      <w:r w:rsidRPr="005A03CD">
        <w:rPr>
          <w:lang w:val="en-US"/>
        </w:rPr>
        <w:t xml:space="preserve"> </w:t>
      </w:r>
      <w:r w:rsidRPr="0089371A">
        <w:t>για</w:t>
      </w:r>
      <w:r w:rsidRPr="005A03CD">
        <w:rPr>
          <w:lang w:val="en-US"/>
        </w:rPr>
        <w:t xml:space="preserve"> </w:t>
      </w:r>
      <w:r w:rsidRPr="0089371A">
        <w:t>το</w:t>
      </w:r>
      <w:r w:rsidRPr="005A03CD">
        <w:rPr>
          <w:lang w:val="en-US"/>
        </w:rPr>
        <w:t xml:space="preserve"> </w:t>
      </w:r>
      <w:r w:rsidRPr="0089371A">
        <w:t>Α</w:t>
      </w:r>
      <w:r w:rsidRPr="005A03CD">
        <w:rPr>
          <w:lang w:val="en-US"/>
        </w:rPr>
        <w:t xml:space="preserve">’ </w:t>
      </w:r>
      <w:r w:rsidRPr="0089371A">
        <w:t>Ιω</w:t>
      </w:r>
      <w:r w:rsidRPr="005A03CD">
        <w:rPr>
          <w:lang w:val="en-US"/>
        </w:rPr>
        <w:t xml:space="preserve">. 1, 2: </w:t>
      </w:r>
      <w:r w:rsidRPr="00AC78FE">
        <w:rPr>
          <w:lang w:bidi="he-IL"/>
        </w:rPr>
        <w:t>καὶ</w:t>
      </w:r>
      <w:r w:rsidRPr="005A03CD">
        <w:rPr>
          <w:lang w:val="en-US" w:bidi="he-IL"/>
        </w:rPr>
        <w:t xml:space="preserve"> </w:t>
      </w:r>
      <w:r w:rsidRPr="00AC78FE">
        <w:rPr>
          <w:lang w:bidi="he-IL"/>
        </w:rPr>
        <w:t>ἡ</w:t>
      </w:r>
      <w:r w:rsidRPr="005A03CD">
        <w:rPr>
          <w:lang w:val="en-US" w:bidi="he-IL"/>
        </w:rPr>
        <w:t xml:space="preserve"> </w:t>
      </w:r>
      <w:r w:rsidRPr="00AC78FE">
        <w:rPr>
          <w:lang w:bidi="he-IL"/>
        </w:rPr>
        <w:t>ζωὴ</w:t>
      </w:r>
      <w:r w:rsidRPr="005A03CD">
        <w:rPr>
          <w:lang w:val="en-US" w:bidi="he-IL"/>
        </w:rPr>
        <w:t xml:space="preserve"> </w:t>
      </w:r>
      <w:r w:rsidRPr="00AC78FE">
        <w:rPr>
          <w:lang w:bidi="he-IL"/>
        </w:rPr>
        <w:t>ἐφανερώθη</w:t>
      </w:r>
      <w:r w:rsidRPr="005A03CD">
        <w:rPr>
          <w:lang w:val="en-US" w:bidi="he-IL"/>
        </w:rPr>
        <w:t xml:space="preserve">, </w:t>
      </w:r>
      <w:r w:rsidRPr="00AC78FE">
        <w:rPr>
          <w:lang w:bidi="he-IL"/>
        </w:rPr>
        <w:t>καὶ</w:t>
      </w:r>
      <w:r w:rsidRPr="005A03CD">
        <w:rPr>
          <w:lang w:val="en-US" w:bidi="he-IL"/>
        </w:rPr>
        <w:t xml:space="preserve"> </w:t>
      </w:r>
      <w:r w:rsidRPr="00AC78FE">
        <w:rPr>
          <w:lang w:bidi="he-IL"/>
        </w:rPr>
        <w:t>ἑωράκαμεν</w:t>
      </w:r>
      <w:r w:rsidRPr="005A03CD">
        <w:rPr>
          <w:lang w:val="en-US" w:bidi="he-IL"/>
        </w:rPr>
        <w:t xml:space="preserve"> </w:t>
      </w:r>
      <w:r w:rsidRPr="00AC78FE">
        <w:rPr>
          <w:lang w:bidi="he-IL"/>
        </w:rPr>
        <w:t>καὶ</w:t>
      </w:r>
      <w:r w:rsidRPr="005A03CD">
        <w:rPr>
          <w:lang w:val="en-US" w:bidi="he-IL"/>
        </w:rPr>
        <w:t xml:space="preserve"> </w:t>
      </w:r>
      <w:r w:rsidRPr="00AC78FE">
        <w:rPr>
          <w:lang w:bidi="he-IL"/>
        </w:rPr>
        <w:t>μαρτυροῦμεν</w:t>
      </w:r>
      <w:r w:rsidRPr="005A03CD">
        <w:rPr>
          <w:lang w:val="en-US" w:bidi="he-IL"/>
        </w:rPr>
        <w:t xml:space="preserve"> </w:t>
      </w:r>
      <w:r w:rsidRPr="00AC78FE">
        <w:rPr>
          <w:lang w:bidi="he-IL"/>
        </w:rPr>
        <w:t>καὶ</w:t>
      </w:r>
      <w:r w:rsidRPr="005A03CD">
        <w:rPr>
          <w:lang w:val="en-US" w:bidi="he-IL"/>
        </w:rPr>
        <w:t xml:space="preserve"> </w:t>
      </w:r>
      <w:r w:rsidRPr="00AC78FE">
        <w:rPr>
          <w:lang w:bidi="he-IL"/>
        </w:rPr>
        <w:t>ἀπαγγέλλομεν</w:t>
      </w:r>
      <w:r w:rsidRPr="005A03CD">
        <w:rPr>
          <w:lang w:val="en-US" w:bidi="he-IL"/>
        </w:rPr>
        <w:t xml:space="preserve"> </w:t>
      </w:r>
      <w:r w:rsidRPr="00AC78FE">
        <w:rPr>
          <w:lang w:bidi="he-IL"/>
        </w:rPr>
        <w:t>ὑμῖν</w:t>
      </w:r>
      <w:r w:rsidRPr="005A03CD">
        <w:rPr>
          <w:lang w:val="en-US" w:bidi="he-IL"/>
        </w:rPr>
        <w:t xml:space="preserve"> </w:t>
      </w:r>
      <w:r w:rsidRPr="00AC78FE">
        <w:rPr>
          <w:lang w:bidi="he-IL"/>
        </w:rPr>
        <w:t>τὴν</w:t>
      </w:r>
      <w:r w:rsidRPr="005A03CD">
        <w:rPr>
          <w:lang w:val="en-US" w:bidi="he-IL"/>
        </w:rPr>
        <w:t xml:space="preserve"> </w:t>
      </w:r>
      <w:r w:rsidRPr="00AC78FE">
        <w:rPr>
          <w:lang w:bidi="he-IL"/>
        </w:rPr>
        <w:t>ζωὴν</w:t>
      </w:r>
      <w:r w:rsidRPr="005A03CD">
        <w:rPr>
          <w:lang w:val="en-US" w:bidi="he-IL"/>
        </w:rPr>
        <w:t xml:space="preserve"> </w:t>
      </w:r>
      <w:r w:rsidRPr="00AC78FE">
        <w:rPr>
          <w:lang w:bidi="he-IL"/>
        </w:rPr>
        <w:t>τὴν</w:t>
      </w:r>
      <w:r w:rsidRPr="005A03CD">
        <w:rPr>
          <w:lang w:val="en-US" w:bidi="he-IL"/>
        </w:rPr>
        <w:t xml:space="preserve"> </w:t>
      </w:r>
      <w:r w:rsidRPr="00AC78FE">
        <w:rPr>
          <w:lang w:bidi="he-IL"/>
        </w:rPr>
        <w:t>αἰώνιον</w:t>
      </w:r>
      <w:r w:rsidRPr="005A03CD">
        <w:rPr>
          <w:lang w:val="en-US" w:bidi="he-IL"/>
        </w:rPr>
        <w:t xml:space="preserve"> </w:t>
      </w:r>
      <w:r w:rsidRPr="00AC78FE">
        <w:rPr>
          <w:lang w:bidi="he-IL"/>
        </w:rPr>
        <w:t>ἥτις</w:t>
      </w:r>
      <w:r w:rsidRPr="005A03CD">
        <w:rPr>
          <w:lang w:val="en-US" w:bidi="he-IL"/>
        </w:rPr>
        <w:t xml:space="preserve"> </w:t>
      </w:r>
      <w:r w:rsidRPr="00AC78FE">
        <w:rPr>
          <w:lang w:bidi="he-IL"/>
        </w:rPr>
        <w:t>ἦν</w:t>
      </w:r>
      <w:r w:rsidRPr="005A03CD">
        <w:rPr>
          <w:lang w:val="en-US" w:bidi="he-IL"/>
        </w:rPr>
        <w:t xml:space="preserve"> </w:t>
      </w:r>
      <w:r w:rsidRPr="00AC78FE">
        <w:rPr>
          <w:lang w:bidi="he-IL"/>
        </w:rPr>
        <w:t>πρὸς</w:t>
      </w:r>
      <w:r w:rsidRPr="005A03CD">
        <w:rPr>
          <w:lang w:val="en-US" w:bidi="he-IL"/>
        </w:rPr>
        <w:t xml:space="preserve"> </w:t>
      </w:r>
      <w:r w:rsidRPr="00AC78FE">
        <w:rPr>
          <w:lang w:bidi="he-IL"/>
        </w:rPr>
        <w:t>τὸν</w:t>
      </w:r>
      <w:r w:rsidRPr="005A03CD">
        <w:rPr>
          <w:lang w:val="en-US" w:bidi="he-IL"/>
        </w:rPr>
        <w:t xml:space="preserve"> </w:t>
      </w:r>
      <w:r w:rsidRPr="00AC78FE">
        <w:rPr>
          <w:caps/>
          <w:lang w:bidi="he-IL"/>
        </w:rPr>
        <w:t>π</w:t>
      </w:r>
      <w:r w:rsidRPr="00AC78FE">
        <w:rPr>
          <w:lang w:bidi="he-IL"/>
        </w:rPr>
        <w:t>ατέρα</w:t>
      </w:r>
      <w:r w:rsidRPr="005A03CD">
        <w:rPr>
          <w:lang w:val="en-US" w:bidi="he-IL"/>
        </w:rPr>
        <w:t xml:space="preserve"> </w:t>
      </w:r>
      <w:r w:rsidRPr="00AC78FE">
        <w:rPr>
          <w:lang w:bidi="he-IL"/>
        </w:rPr>
        <w:t>καὶ</w:t>
      </w:r>
      <w:r w:rsidRPr="005A03CD">
        <w:rPr>
          <w:lang w:val="en-US" w:bidi="he-IL"/>
        </w:rPr>
        <w:t xml:space="preserve"> </w:t>
      </w:r>
      <w:r w:rsidRPr="00AC78FE">
        <w:rPr>
          <w:lang w:bidi="he-IL"/>
        </w:rPr>
        <w:t>ἐφανερώθη</w:t>
      </w:r>
      <w:r w:rsidRPr="005A03CD">
        <w:rPr>
          <w:lang w:val="en-US" w:bidi="he-IL"/>
        </w:rPr>
        <w:t xml:space="preserve"> </w:t>
      </w:r>
      <w:r w:rsidRPr="00AC78FE">
        <w:rPr>
          <w:lang w:bidi="he-IL"/>
        </w:rPr>
        <w:t>ἡμῖν</w:t>
      </w:r>
      <w:r w:rsidRPr="005A03CD">
        <w:rPr>
          <w:lang w:val="en-US" w:bidi="he-IL"/>
        </w:rPr>
        <w:t xml:space="preserve">. </w:t>
      </w:r>
    </w:p>
  </w:footnote>
  <w:footnote w:id="5">
    <w:p w:rsidR="00655234" w:rsidRPr="0089371A" w:rsidRDefault="00655234" w:rsidP="00655234">
      <w:pPr>
        <w:pStyle w:val="a3"/>
        <w:rPr>
          <w:lang w:val="de-DE"/>
        </w:rPr>
      </w:pPr>
      <w:r w:rsidRPr="0089371A">
        <w:rPr>
          <w:rStyle w:val="a4"/>
        </w:rPr>
        <w:footnoteRef/>
      </w:r>
      <w:r w:rsidRPr="0089371A">
        <w:rPr>
          <w:lang w:val="en-US"/>
        </w:rPr>
        <w:t xml:space="preserve"> </w:t>
      </w:r>
      <w:r w:rsidRPr="00AC78FE">
        <w:rPr>
          <w:highlight w:val="yellow"/>
          <w:lang w:val="en-US"/>
        </w:rPr>
        <w:t xml:space="preserve">Ruben Zimmermann, John (the Baptist) as a Character in the Fourth Gospel: The Narrative Strategy of a Witness Disappearing. </w:t>
      </w:r>
      <w:proofErr w:type="gramStart"/>
      <w:r w:rsidRPr="00AC78FE">
        <w:rPr>
          <w:kern w:val="36"/>
          <w:highlight w:val="yellow"/>
          <w:lang w:val="en-US"/>
        </w:rPr>
        <w:t xml:space="preserve">The Prologue of the Gospel of John </w:t>
      </w:r>
      <w:r w:rsidRPr="00AC78FE">
        <w:rPr>
          <w:highlight w:val="yellow"/>
          <w:lang w:val="en-US"/>
        </w:rPr>
        <w:t>Its Literary, Theological, and Philosophical Contexts.</w:t>
      </w:r>
      <w:proofErr w:type="gramEnd"/>
      <w:r w:rsidRPr="00AC78FE">
        <w:rPr>
          <w:highlight w:val="yellow"/>
          <w:lang w:val="en-US"/>
        </w:rPr>
        <w:t xml:space="preserve"> </w:t>
      </w:r>
      <w:r w:rsidRPr="00AC78FE">
        <w:rPr>
          <w:highlight w:val="yellow"/>
          <w:lang w:val="de-DE"/>
        </w:rPr>
        <w:t xml:space="preserve">Papers read at the Colloquium Ioanneum 2013. Ed by Jan G. van der Watt, R. Alan Culpepper, and Udo Schnelle </w:t>
      </w:r>
      <w:r w:rsidR="00847E38">
        <w:fldChar w:fldCharType="begin"/>
      </w:r>
      <w:r w:rsidR="00847E38" w:rsidRPr="003F3DAB">
        <w:rPr>
          <w:lang w:val="de-DE"/>
        </w:rPr>
        <w:instrText>HYPERLINK "https://www.mohr.de/en/monograph-series/wissenschaftliche-untersuchungen-zum-neuen-testament-wunt-i"</w:instrText>
      </w:r>
      <w:r w:rsidR="00847E38">
        <w:fldChar w:fldCharType="separate"/>
      </w:r>
      <w:r w:rsidRPr="00AC78FE">
        <w:rPr>
          <w:highlight w:val="yellow"/>
          <w:lang w:val="de-DE"/>
        </w:rPr>
        <w:t>Wissenschaftliche Untersuchungen zum Neuen Testament 359</w:t>
      </w:r>
      <w:r w:rsidR="00847E38">
        <w:fldChar w:fldCharType="end"/>
      </w:r>
      <w:r w:rsidRPr="00AC78FE">
        <w:rPr>
          <w:highlight w:val="yellow"/>
          <w:lang w:val="de-DE"/>
        </w:rPr>
        <w:t xml:space="preserve"> Tübingen Mohr Siebeck 2016.</w:t>
      </w:r>
    </w:p>
  </w:footnote>
  <w:footnote w:id="6">
    <w:p w:rsidR="00655234" w:rsidRPr="0089371A" w:rsidRDefault="00655234" w:rsidP="00655234">
      <w:pPr>
        <w:rPr>
          <w:rFonts w:ascii="Times New Roman" w:eastAsia="Times New Roman" w:hAnsi="Times New Roman"/>
          <w:i/>
          <w:sz w:val="18"/>
          <w:szCs w:val="18"/>
          <w:lang w:val="en-US"/>
        </w:rPr>
      </w:pPr>
      <w:r w:rsidRPr="0089371A">
        <w:rPr>
          <w:rStyle w:val="a4"/>
          <w:rFonts w:ascii="Times New Roman" w:hAnsi="Times New Roman"/>
          <w:sz w:val="18"/>
          <w:szCs w:val="18"/>
        </w:rPr>
        <w:footnoteRef/>
      </w:r>
      <w:r w:rsidRPr="0089371A">
        <w:rPr>
          <w:rFonts w:ascii="Times New Roman" w:hAnsi="Times New Roman"/>
          <w:sz w:val="18"/>
          <w:szCs w:val="18"/>
        </w:rPr>
        <w:t xml:space="preserve"> Για το πώς εννοώ τη μεταστροφή βλ. </w:t>
      </w:r>
      <w:r w:rsidRPr="0089371A">
        <w:rPr>
          <w:rFonts w:ascii="Times New Roman" w:hAnsi="Times New Roman"/>
          <w:sz w:val="18"/>
          <w:szCs w:val="18"/>
          <w:lang w:val="de-DE"/>
        </w:rPr>
        <w:t>A</w:t>
      </w:r>
      <w:r w:rsidRPr="0089371A">
        <w:rPr>
          <w:rFonts w:ascii="Times New Roman" w:hAnsi="Times New Roman"/>
          <w:sz w:val="18"/>
          <w:szCs w:val="18"/>
        </w:rPr>
        <w:t xml:space="preserve">. </w:t>
      </w:r>
      <w:r w:rsidRPr="0089371A">
        <w:rPr>
          <w:rFonts w:ascii="Times New Roman" w:hAnsi="Times New Roman"/>
          <w:sz w:val="18"/>
          <w:szCs w:val="18"/>
          <w:lang w:val="de-DE"/>
        </w:rPr>
        <w:t>Despotis</w:t>
      </w:r>
      <w:r w:rsidRPr="0089371A">
        <w:rPr>
          <w:rFonts w:ascii="Times New Roman" w:hAnsi="Times New Roman"/>
          <w:sz w:val="18"/>
          <w:szCs w:val="18"/>
        </w:rPr>
        <w:t xml:space="preserve">, </w:t>
      </w:r>
      <w:r>
        <w:rPr>
          <w:rFonts w:ascii="Times New Roman" w:hAnsi="Times New Roman"/>
          <w:sz w:val="18"/>
          <w:szCs w:val="18"/>
        </w:rPr>
        <w:t>«</w:t>
      </w:r>
      <w:r w:rsidRPr="0089371A">
        <w:rPr>
          <w:rFonts w:ascii="Times New Roman" w:hAnsi="Times New Roman"/>
          <w:sz w:val="18"/>
          <w:szCs w:val="18"/>
          <w:lang w:bidi="he-IL"/>
        </w:rPr>
        <w:t>Ὁ γὰρ ἀποθανὼν δεδικαίωται ἀπὸ τῆς ἁμαρτίας</w:t>
      </w:r>
      <w:r>
        <w:rPr>
          <w:rFonts w:ascii="Times New Roman" w:hAnsi="Times New Roman"/>
          <w:sz w:val="18"/>
          <w:szCs w:val="18"/>
          <w:lang w:bidi="he-IL"/>
        </w:rPr>
        <w:t>»</w:t>
      </w:r>
      <w:r w:rsidRPr="0089371A">
        <w:rPr>
          <w:rFonts w:ascii="Times New Roman" w:hAnsi="Times New Roman"/>
          <w:sz w:val="18"/>
          <w:szCs w:val="18"/>
          <w:lang w:bidi="he-IL"/>
        </w:rPr>
        <w:t xml:space="preserve">. </w:t>
      </w:r>
      <w:proofErr w:type="gramStart"/>
      <w:r w:rsidRPr="0089371A">
        <w:rPr>
          <w:rFonts w:ascii="Times New Roman" w:hAnsi="Times New Roman"/>
          <w:sz w:val="18"/>
          <w:szCs w:val="18"/>
          <w:lang w:val="en-US" w:bidi="he-IL"/>
        </w:rPr>
        <w:t>Rethinking the Application of the Verb in Baptismal Contexts from the Perspective of Rom 6:7.</w:t>
      </w:r>
      <w:proofErr w:type="gramEnd"/>
      <w:r w:rsidRPr="0089371A">
        <w:rPr>
          <w:rFonts w:ascii="Times New Roman" w:hAnsi="Times New Roman"/>
          <w:sz w:val="18"/>
          <w:szCs w:val="18"/>
          <w:lang w:val="en-US" w:bidi="he-IL"/>
        </w:rPr>
        <w:t xml:space="preserve"> </w:t>
      </w:r>
      <w:proofErr w:type="gramStart"/>
      <w:r w:rsidRPr="0089371A">
        <w:rPr>
          <w:rFonts w:ascii="Times New Roman" w:hAnsi="Times New Roman"/>
          <w:i/>
          <w:sz w:val="18"/>
          <w:szCs w:val="18"/>
          <w:lang w:val="en-US"/>
        </w:rPr>
        <w:t>Participation, Justification, and Conversion.</w:t>
      </w:r>
      <w:proofErr w:type="gramEnd"/>
      <w:r w:rsidRPr="0089371A">
        <w:rPr>
          <w:rFonts w:ascii="Times New Roman" w:hAnsi="Times New Roman"/>
          <w:i/>
          <w:sz w:val="18"/>
          <w:szCs w:val="18"/>
          <w:lang w:val="en-US"/>
        </w:rPr>
        <w:t xml:space="preserve"> Eastern Orthodox </w:t>
      </w:r>
      <w:r w:rsidRPr="0089371A">
        <w:rPr>
          <w:rFonts w:ascii="Times New Roman" w:hAnsi="Times New Roman"/>
          <w:i/>
          <w:caps/>
          <w:sz w:val="18"/>
          <w:szCs w:val="18"/>
          <w:lang w:val="en-US"/>
        </w:rPr>
        <w:t>i</w:t>
      </w:r>
      <w:r w:rsidRPr="0089371A">
        <w:rPr>
          <w:rFonts w:ascii="Times New Roman" w:hAnsi="Times New Roman"/>
          <w:i/>
          <w:sz w:val="18"/>
          <w:szCs w:val="18"/>
          <w:lang w:val="en-US"/>
        </w:rPr>
        <w:t xml:space="preserve">nterpretation of Paul and the </w:t>
      </w:r>
      <w:r w:rsidRPr="0089371A">
        <w:rPr>
          <w:rFonts w:ascii="Times New Roman" w:hAnsi="Times New Roman"/>
          <w:i/>
          <w:caps/>
          <w:sz w:val="18"/>
          <w:szCs w:val="18"/>
          <w:lang w:val="en-US"/>
        </w:rPr>
        <w:t>d</w:t>
      </w:r>
      <w:r w:rsidRPr="0089371A">
        <w:rPr>
          <w:rFonts w:ascii="Times New Roman" w:hAnsi="Times New Roman"/>
          <w:i/>
          <w:sz w:val="18"/>
          <w:szCs w:val="18"/>
          <w:lang w:val="en-US"/>
        </w:rPr>
        <w:t xml:space="preserve">ebate between "Old and New Perspectives on Paul" WUNT II: Vol. 442. </w:t>
      </w:r>
      <w:r w:rsidRPr="0089371A">
        <w:rPr>
          <w:rFonts w:ascii="Times New Roman" w:hAnsi="Times New Roman"/>
          <w:sz w:val="18"/>
          <w:szCs w:val="18"/>
          <w:lang w:val="en-US"/>
        </w:rPr>
        <w:t>(</w:t>
      </w:r>
      <w:proofErr w:type="gramStart"/>
      <w:r w:rsidRPr="0089371A">
        <w:rPr>
          <w:rFonts w:ascii="Times New Roman" w:hAnsi="Times New Roman"/>
          <w:sz w:val="18"/>
          <w:szCs w:val="18"/>
        </w:rPr>
        <w:t>ἐκδ</w:t>
      </w:r>
      <w:proofErr w:type="gramEnd"/>
      <w:r w:rsidRPr="0089371A">
        <w:rPr>
          <w:rFonts w:ascii="Times New Roman" w:hAnsi="Times New Roman"/>
          <w:sz w:val="18"/>
          <w:szCs w:val="18"/>
          <w:lang w:val="en-US"/>
        </w:rPr>
        <w:t xml:space="preserve">. </w:t>
      </w:r>
      <w:r w:rsidRPr="0089371A">
        <w:rPr>
          <w:rFonts w:ascii="Times New Roman" w:hAnsi="Times New Roman"/>
          <w:sz w:val="18"/>
          <w:szCs w:val="18"/>
        </w:rPr>
        <w:t>Του</w:t>
      </w:r>
      <w:r w:rsidRPr="0089371A">
        <w:rPr>
          <w:rFonts w:ascii="Times New Roman" w:hAnsi="Times New Roman"/>
          <w:sz w:val="18"/>
          <w:szCs w:val="18"/>
          <w:lang w:val="en-US"/>
        </w:rPr>
        <w:t xml:space="preserve"> </w:t>
      </w:r>
      <w:r w:rsidRPr="0089371A">
        <w:rPr>
          <w:rFonts w:ascii="Times New Roman" w:hAnsi="Times New Roman"/>
          <w:sz w:val="18"/>
          <w:szCs w:val="18"/>
        </w:rPr>
        <w:t>ιδίου</w:t>
      </w:r>
      <w:r w:rsidRPr="0089371A">
        <w:rPr>
          <w:rFonts w:ascii="Times New Roman" w:hAnsi="Times New Roman"/>
          <w:sz w:val="18"/>
          <w:szCs w:val="18"/>
          <w:lang w:val="en-US"/>
        </w:rPr>
        <w:t xml:space="preserve"> ), Tübingen: Mohr Siebeck 2017, 29-57, </w:t>
      </w:r>
      <w:r w:rsidRPr="0089371A">
        <w:rPr>
          <w:rFonts w:ascii="Times New Roman" w:hAnsi="Times New Roman"/>
          <w:sz w:val="18"/>
          <w:szCs w:val="18"/>
        </w:rPr>
        <w:t>εδώ</w:t>
      </w:r>
      <w:r w:rsidRPr="0089371A">
        <w:rPr>
          <w:rFonts w:ascii="Times New Roman" w:hAnsi="Times New Roman"/>
          <w:sz w:val="18"/>
          <w:szCs w:val="18"/>
          <w:lang w:val="en-US"/>
        </w:rPr>
        <w:t xml:space="preserve"> 46: </w:t>
      </w:r>
      <w:r w:rsidRPr="0089371A">
        <w:rPr>
          <w:rFonts w:ascii="Times New Roman" w:eastAsia="Times New Roman" w:hAnsi="Times New Roman"/>
          <w:i/>
          <w:sz w:val="18"/>
          <w:szCs w:val="18"/>
          <w:lang w:val="en-US"/>
        </w:rPr>
        <w:t>As for me, I use the term conversion or better converting as a convention to refer to a real and ongoing situation which emerges when one:</w:t>
      </w:r>
      <w:r>
        <w:rPr>
          <w:rFonts w:ascii="Times New Roman" w:eastAsia="Times New Roman" w:hAnsi="Times New Roman"/>
          <w:i/>
          <w:sz w:val="18"/>
          <w:szCs w:val="18"/>
          <w:lang w:val="en-US"/>
        </w:rPr>
        <w:t xml:space="preserve"> </w:t>
      </w:r>
      <w:r w:rsidRPr="0089371A">
        <w:rPr>
          <w:rFonts w:ascii="Times New Roman" w:eastAsia="Times New Roman" w:hAnsi="Times New Roman"/>
          <w:i/>
          <w:sz w:val="18"/>
          <w:szCs w:val="18"/>
          <w:lang w:val="en-US"/>
        </w:rPr>
        <w:t xml:space="preserve">1. </w:t>
      </w:r>
      <w:proofErr w:type="gramStart"/>
      <w:r w:rsidRPr="0089371A">
        <w:rPr>
          <w:rFonts w:ascii="Times New Roman" w:eastAsia="Times New Roman" w:hAnsi="Times New Roman"/>
          <w:i/>
          <w:sz w:val="18"/>
          <w:szCs w:val="18"/>
          <w:lang w:val="en-US"/>
        </w:rPr>
        <w:t>enters</w:t>
      </w:r>
      <w:proofErr w:type="gramEnd"/>
      <w:r w:rsidRPr="0089371A">
        <w:rPr>
          <w:rFonts w:ascii="Times New Roman" w:eastAsia="Times New Roman" w:hAnsi="Times New Roman"/>
          <w:i/>
          <w:sz w:val="18"/>
          <w:szCs w:val="18"/>
          <w:lang w:val="en-US"/>
        </w:rPr>
        <w:t xml:space="preserve"> religious communities or intensifies one’s relationship with the community to which one previously belonged,</w:t>
      </w:r>
      <w:r>
        <w:rPr>
          <w:rFonts w:ascii="Times New Roman" w:eastAsia="Times New Roman" w:hAnsi="Times New Roman"/>
          <w:i/>
          <w:sz w:val="18"/>
          <w:szCs w:val="18"/>
          <w:lang w:val="en-US"/>
        </w:rPr>
        <w:t xml:space="preserve"> </w:t>
      </w:r>
      <w:r w:rsidRPr="0089371A">
        <w:rPr>
          <w:rFonts w:ascii="Times New Roman" w:eastAsia="Times New Roman" w:hAnsi="Times New Roman"/>
          <w:i/>
          <w:sz w:val="18"/>
          <w:szCs w:val="18"/>
          <w:lang w:val="en-US"/>
        </w:rPr>
        <w:t xml:space="preserve">2. </w:t>
      </w:r>
      <w:proofErr w:type="gramStart"/>
      <w:r w:rsidRPr="0089371A">
        <w:rPr>
          <w:rFonts w:ascii="Times New Roman" w:eastAsia="Times New Roman" w:hAnsi="Times New Roman"/>
          <w:i/>
          <w:sz w:val="18"/>
          <w:szCs w:val="18"/>
          <w:lang w:val="en-US"/>
        </w:rPr>
        <w:t>experiences</w:t>
      </w:r>
      <w:proofErr w:type="gramEnd"/>
      <w:r w:rsidRPr="0089371A">
        <w:rPr>
          <w:rFonts w:ascii="Times New Roman" w:eastAsia="Times New Roman" w:hAnsi="Times New Roman"/>
          <w:i/>
          <w:sz w:val="18"/>
          <w:szCs w:val="18"/>
          <w:lang w:val="en-US"/>
        </w:rPr>
        <w:t xml:space="preserve"> and adopts an alternative way of life, 3. </w:t>
      </w:r>
      <w:proofErr w:type="gramStart"/>
      <w:r w:rsidRPr="0089371A">
        <w:rPr>
          <w:rFonts w:ascii="Times New Roman" w:eastAsia="Times New Roman" w:hAnsi="Times New Roman"/>
          <w:i/>
          <w:sz w:val="18"/>
          <w:szCs w:val="18"/>
          <w:lang w:val="en-US"/>
        </w:rPr>
        <w:t>reconstructs</w:t>
      </w:r>
      <w:proofErr w:type="gramEnd"/>
      <w:r w:rsidRPr="0089371A">
        <w:rPr>
          <w:rFonts w:ascii="Times New Roman" w:eastAsia="Times New Roman" w:hAnsi="Times New Roman"/>
          <w:i/>
          <w:sz w:val="18"/>
          <w:szCs w:val="18"/>
          <w:lang w:val="en-US"/>
        </w:rPr>
        <w:t xml:space="preserve"> one’s own biographical narrative and re-interprets the world and its history by using categories of the religious community. From this point of view, conversion is a process with socio-cultural, emotional and rational aspects in which the convert is actively and volitionally engaged. Similarly, conversion indicates a dynamic process based on the crucial interaction between the beliefs and behaviour of human beings aswell as social mechanisms and the narrative construction of identity. </w:t>
      </w:r>
    </w:p>
  </w:footnote>
  <w:footnote w:id="7">
    <w:p w:rsidR="00655234" w:rsidRPr="00E62064" w:rsidRDefault="00655234" w:rsidP="00655234">
      <w:pPr>
        <w:pStyle w:val="a3"/>
        <w:rPr>
          <w:lang w:val="en-US"/>
        </w:rPr>
      </w:pPr>
      <w:r w:rsidRPr="0089371A">
        <w:rPr>
          <w:rStyle w:val="a4"/>
        </w:rPr>
        <w:footnoteRef/>
      </w:r>
      <w:r w:rsidRPr="0089371A">
        <w:t xml:space="preserve"> Το γεγονός ότι το «ὁρῶ» σημαίνει «εξετάζω» ψηλαφών και όχι απλώς «βλέπω» αποδεικνύεται επί τη βάσει του Λευ. 13 από τον Ν. Σωτηρόπουλο</w:t>
      </w:r>
      <w:r w:rsidRPr="0089371A">
        <w:rPr>
          <w:i/>
        </w:rPr>
        <w:t>, Ερμηνεία Δυσκόλων Χωρίων της Γραφής. Τόμος</w:t>
      </w:r>
      <w:r w:rsidRPr="00E62064">
        <w:rPr>
          <w:i/>
          <w:lang w:val="en-US"/>
        </w:rPr>
        <w:t xml:space="preserve"> </w:t>
      </w:r>
      <w:r w:rsidRPr="0089371A">
        <w:rPr>
          <w:i/>
        </w:rPr>
        <w:t>Γ</w:t>
      </w:r>
      <w:r w:rsidRPr="00E62064">
        <w:rPr>
          <w:i/>
          <w:lang w:val="en-US"/>
        </w:rPr>
        <w:t>’</w:t>
      </w:r>
      <w:r w:rsidRPr="00E62064">
        <w:rPr>
          <w:lang w:val="en-US"/>
        </w:rPr>
        <w:t xml:space="preserve">, </w:t>
      </w:r>
      <w:r w:rsidRPr="0089371A">
        <w:t>Αθήναι</w:t>
      </w:r>
      <w:r w:rsidRPr="00E62064">
        <w:rPr>
          <w:lang w:val="en-US"/>
        </w:rPr>
        <w:t xml:space="preserve">: </w:t>
      </w:r>
      <w:r w:rsidRPr="0089371A">
        <w:t>Σταυρός</w:t>
      </w:r>
      <w:r w:rsidRPr="00E62064">
        <w:rPr>
          <w:lang w:val="en-US"/>
        </w:rPr>
        <w:t xml:space="preserve"> 2013, 121.</w:t>
      </w:r>
    </w:p>
  </w:footnote>
  <w:footnote w:id="8">
    <w:p w:rsidR="00655234" w:rsidRPr="0089371A" w:rsidRDefault="00655234" w:rsidP="00655234">
      <w:pPr>
        <w:pStyle w:val="a3"/>
      </w:pPr>
      <w:r w:rsidRPr="0089371A">
        <w:rPr>
          <w:rStyle w:val="a4"/>
          <w:b/>
        </w:rPr>
        <w:footnoteRef/>
      </w:r>
      <w:r w:rsidRPr="0089371A">
        <w:rPr>
          <w:lang w:val="en-US"/>
        </w:rPr>
        <w:t xml:space="preserve"> W.L. Bonney, </w:t>
      </w:r>
      <w:r w:rsidRPr="0089371A">
        <w:rPr>
          <w:bCs/>
          <w:kern w:val="36"/>
          <w:lang w:val="en-US"/>
        </w:rPr>
        <w:t xml:space="preserve">Why the </w:t>
      </w:r>
      <w:r w:rsidRPr="0089371A">
        <w:rPr>
          <w:bCs/>
          <w:caps/>
          <w:kern w:val="36"/>
          <w:lang w:val="en-US"/>
        </w:rPr>
        <w:t>r</w:t>
      </w:r>
      <w:r w:rsidRPr="0089371A">
        <w:rPr>
          <w:bCs/>
          <w:kern w:val="36"/>
          <w:lang w:val="en-US"/>
        </w:rPr>
        <w:t xml:space="preserve">isen Jesus appeared to Thomas: An </w:t>
      </w:r>
      <w:r w:rsidRPr="0089371A">
        <w:rPr>
          <w:bCs/>
          <w:caps/>
          <w:kern w:val="36"/>
          <w:lang w:val="en-US"/>
        </w:rPr>
        <w:t>a</w:t>
      </w:r>
      <w:r w:rsidRPr="0089371A">
        <w:rPr>
          <w:bCs/>
          <w:kern w:val="36"/>
          <w:lang w:val="en-US"/>
        </w:rPr>
        <w:t xml:space="preserve">nalysis of John 20:24-29 in the </w:t>
      </w:r>
      <w:r w:rsidRPr="0089371A">
        <w:rPr>
          <w:bCs/>
          <w:caps/>
          <w:kern w:val="36"/>
          <w:lang w:val="en-US"/>
        </w:rPr>
        <w:t>c</w:t>
      </w:r>
      <w:r w:rsidRPr="0089371A">
        <w:rPr>
          <w:bCs/>
          <w:kern w:val="36"/>
          <w:lang w:val="en-US"/>
        </w:rPr>
        <w:t xml:space="preserve">ontext of a </w:t>
      </w:r>
      <w:r w:rsidRPr="0089371A">
        <w:rPr>
          <w:bCs/>
          <w:caps/>
          <w:kern w:val="36"/>
          <w:lang w:val="en-US"/>
        </w:rPr>
        <w:t>s</w:t>
      </w:r>
      <w:r w:rsidRPr="0089371A">
        <w:rPr>
          <w:bCs/>
          <w:kern w:val="36"/>
          <w:lang w:val="en-US"/>
        </w:rPr>
        <w:t xml:space="preserve">ynchronic </w:t>
      </w:r>
      <w:r w:rsidRPr="0089371A">
        <w:rPr>
          <w:bCs/>
          <w:caps/>
          <w:kern w:val="36"/>
          <w:lang w:val="en-US"/>
        </w:rPr>
        <w:t>r</w:t>
      </w:r>
      <w:r w:rsidRPr="0089371A">
        <w:rPr>
          <w:bCs/>
          <w:kern w:val="36"/>
          <w:lang w:val="en-US"/>
        </w:rPr>
        <w:t>eading of the Gospel.</w:t>
      </w:r>
      <w:r w:rsidRPr="0089371A">
        <w:rPr>
          <w:lang w:val="en-US"/>
        </w:rPr>
        <w:t xml:space="preserve"> </w:t>
      </w:r>
      <w:proofErr w:type="gramStart"/>
      <w:r w:rsidRPr="0089371A">
        <w:rPr>
          <w:lang w:val="en-US"/>
        </w:rPr>
        <w:t>Fordham University 1998.</w:t>
      </w:r>
      <w:proofErr w:type="gramEnd"/>
      <w:r w:rsidRPr="0089371A">
        <w:rPr>
          <w:bCs/>
          <w:kern w:val="36"/>
          <w:lang w:val="en-US"/>
        </w:rPr>
        <w:t xml:space="preserve"> </w:t>
      </w:r>
      <w:r w:rsidRPr="0089371A">
        <w:rPr>
          <w:lang w:val="en-US"/>
        </w:rPr>
        <w:t xml:space="preserve">J.D. Atkins, </w:t>
      </w:r>
      <w:proofErr w:type="gramStart"/>
      <w:r w:rsidRPr="00241C3D">
        <w:rPr>
          <w:iCs/>
          <w:lang w:val="en-US"/>
        </w:rPr>
        <w:t>The</w:t>
      </w:r>
      <w:proofErr w:type="gramEnd"/>
      <w:r w:rsidRPr="00241C3D">
        <w:rPr>
          <w:iCs/>
          <w:lang w:val="en-US"/>
        </w:rPr>
        <w:t xml:space="preserve"> </w:t>
      </w:r>
      <w:r w:rsidRPr="00241C3D">
        <w:rPr>
          <w:iCs/>
          <w:caps/>
          <w:lang w:val="en-US"/>
        </w:rPr>
        <w:t>d</w:t>
      </w:r>
      <w:r w:rsidRPr="00241C3D">
        <w:rPr>
          <w:iCs/>
          <w:lang w:val="en-US"/>
        </w:rPr>
        <w:t xml:space="preserve">oubt of the </w:t>
      </w:r>
      <w:r w:rsidRPr="00241C3D">
        <w:rPr>
          <w:iCs/>
          <w:caps/>
          <w:lang w:val="en-US"/>
        </w:rPr>
        <w:t>a</w:t>
      </w:r>
      <w:r w:rsidRPr="00241C3D">
        <w:rPr>
          <w:iCs/>
          <w:lang w:val="en-US"/>
        </w:rPr>
        <w:t xml:space="preserve">postles and the </w:t>
      </w:r>
      <w:r w:rsidRPr="00241C3D">
        <w:rPr>
          <w:iCs/>
          <w:caps/>
          <w:lang w:val="en-US"/>
        </w:rPr>
        <w:t>r</w:t>
      </w:r>
      <w:r w:rsidRPr="00241C3D">
        <w:rPr>
          <w:iCs/>
          <w:lang w:val="en-US"/>
        </w:rPr>
        <w:t xml:space="preserve">esurrection </w:t>
      </w:r>
      <w:r w:rsidRPr="00241C3D">
        <w:rPr>
          <w:iCs/>
          <w:caps/>
          <w:lang w:val="en-US"/>
        </w:rPr>
        <w:t>f</w:t>
      </w:r>
      <w:r w:rsidRPr="00241C3D">
        <w:rPr>
          <w:iCs/>
          <w:lang w:val="en-US"/>
        </w:rPr>
        <w:t xml:space="preserve">aith of the </w:t>
      </w:r>
      <w:r w:rsidRPr="00241C3D">
        <w:rPr>
          <w:iCs/>
          <w:caps/>
          <w:lang w:val="en-US"/>
        </w:rPr>
        <w:t>e</w:t>
      </w:r>
      <w:r w:rsidRPr="00241C3D">
        <w:rPr>
          <w:iCs/>
          <w:lang w:val="en-US"/>
        </w:rPr>
        <w:t xml:space="preserve">arly </w:t>
      </w:r>
      <w:r w:rsidRPr="00241C3D">
        <w:rPr>
          <w:iCs/>
          <w:caps/>
          <w:lang w:val="en-US"/>
        </w:rPr>
        <w:t>c</w:t>
      </w:r>
      <w:r w:rsidRPr="00241C3D">
        <w:rPr>
          <w:iCs/>
          <w:lang w:val="en-US"/>
        </w:rPr>
        <w:t>hurch</w:t>
      </w:r>
      <w:r w:rsidRPr="0089371A">
        <w:rPr>
          <w:iCs/>
          <w:lang w:val="en-US"/>
        </w:rPr>
        <w:t xml:space="preserve">. </w:t>
      </w:r>
      <w:proofErr w:type="gramStart"/>
      <w:r w:rsidRPr="0089371A">
        <w:rPr>
          <w:lang w:val="en-US"/>
        </w:rPr>
        <w:t>Marquette</w:t>
      </w:r>
      <w:r w:rsidRPr="0089371A">
        <w:t xml:space="preserve"> </w:t>
      </w:r>
      <w:r w:rsidRPr="0089371A">
        <w:rPr>
          <w:lang w:val="en-US"/>
        </w:rPr>
        <w:t>University</w:t>
      </w:r>
      <w:r w:rsidRPr="0089371A">
        <w:t xml:space="preserve"> 2017</w:t>
      </w:r>
      <w:r w:rsidRPr="0089371A">
        <w:rPr>
          <w:bCs/>
          <w:kern w:val="36"/>
        </w:rPr>
        <w:t>.</w:t>
      </w:r>
      <w:proofErr w:type="gramEnd"/>
      <w:r w:rsidRPr="0089371A">
        <w:rPr>
          <w:bCs/>
          <w:kern w:val="36"/>
        </w:rPr>
        <w:t xml:space="preserve"> Στην ελληνική βιβλιογραφία </w:t>
      </w:r>
      <w:r w:rsidRPr="0089371A">
        <w:t>βλ. Θ. Ιωαννίδη,</w:t>
      </w:r>
      <w:r>
        <w:t xml:space="preserve"> </w:t>
      </w:r>
      <w:r w:rsidRPr="0089371A">
        <w:t xml:space="preserve">«O </w:t>
      </w:r>
      <w:r w:rsidRPr="0089371A">
        <w:rPr>
          <w:caps/>
        </w:rPr>
        <w:t>α</w:t>
      </w:r>
      <w:r w:rsidRPr="0089371A">
        <w:t xml:space="preserve">πόστολος Θωμάς και η Aνάσταση του Xριστού (Aπό την πρώτη </w:t>
      </w:r>
      <w:r w:rsidRPr="0089371A">
        <w:rPr>
          <w:caps/>
        </w:rPr>
        <w:t>α</w:t>
      </w:r>
      <w:r w:rsidRPr="0089371A">
        <w:t xml:space="preserve">πιστία στην ύστερη </w:t>
      </w:r>
      <w:r w:rsidRPr="0089371A">
        <w:rPr>
          <w:caps/>
        </w:rPr>
        <w:t>ο</w:t>
      </w:r>
      <w:r w:rsidRPr="0089371A">
        <w:t>μολογία)», στο Διακονία, Λειτουργία, Xάρισμα. Tιμητικός Tόμος προς τον Oμότιμο Kαθηγητή του Πανεπιστημίου Aθηνών Γεώργιο A. Γαλίτη, Kέντρο Aρχαιολογικών, Iστορικών και Θεολογικών Mελετών, Λεβάδεια 2006, σσ. 309-326.</w:t>
      </w:r>
    </w:p>
  </w:footnote>
  <w:footnote w:id="9">
    <w:p w:rsidR="00655234" w:rsidRDefault="00655234" w:rsidP="00655234">
      <w:pPr>
        <w:pStyle w:val="a3"/>
      </w:pPr>
      <w:r>
        <w:rPr>
          <w:rStyle w:val="a4"/>
        </w:rPr>
        <w:footnoteRef/>
      </w:r>
      <w:r>
        <w:t xml:space="preserve"> Στο β’ ήμισυ της Οδύσσειας υπάρχει κίνηση από την περιφέρεια προς το κέντρο, το οποίο (κέντρο) ταυτίζεται με την εστία και την κλίνη της Πηνελόπης. Η λυδία λίθος που διακρίνει τους φίλους από τους εχθρούς του Οδυσσέα είναι η ξενία (= παροχή φιλοξενίας). Ταυτόχρονα και προοδευτικά ο ίδιος ο ήρωας από «Ούτις» αποκτά και πάλι ταυτότητα ήρωα. Το σημείο της ουλής συνδέεται με την πρώτη ανδραγαθία (κυνήγι αγριόχοιρου), που είναι στον αρχαίο κόσμο ο μέγιστος άθλος μετά τη διάκριση στο πεδίο της μάχης,ανακαλεί την αρχική πορεία του Οδυσσέα προς το να γίνει «επώνυμος». Συνεπώς το σημείο της ουλής συνιστά τη μνήμη του κατορθώματος, τη σφραγίδα της ηρωικής υπόστασης, την υπογραφή του ήρωα. Αναγνωρίζεται από γυναίκα: την Ευρύκλεια, η οποία είναι η γηραιότερη θεραπαινίδα και άρα με την κραταιότερη μνήμη. Συνεπώς υποκαθιστά τον αοιδό που είχε τα ίδια χαρακτηριστικά. Στο Ιω. η κίνηση είναι από την Ιερουσαλήμ και τον «σφραγισμένο οίκο» προς τα έξω, αν και η ξενία – υποδοχή του σαρκωμένου Λόγου ήδη από το Προοίμιο είναι καθοριστικής σημασίας. Το σημείο της πλευράς δεν συνδέεται με ανδραγαθία αλλά με τον πλέον εξευετελιστικό και επώδυνο θάνατο των σκλάβων</w:t>
      </w:r>
      <w:r>
        <w:rPr>
          <w:vertAlign w:val="superscript"/>
        </w:rPr>
        <w:t>.</w:t>
      </w:r>
      <w:r>
        <w:t xml:space="preserve"> το Σταυρό. Και το Ιω. η πληγή της πλευράς, η οποία δεν συνδέθηκε με τη σφαγή άλλου όντος (χάριν αυτοδικαίωσης) αλλά χορηγία στις απαρχές της Εκκλησίας όχι μόνον ύδατος (όπως προαναγγέλουν οι Γραφές και το Ιω. 7-8) αλλά και αίματος, αποτελεί την «υπογραφή» του Ι. Χριστού. Η ανάλυση του παραπάνω γεγονότος της Οδύσσειας προέρχονται από τις Παραδόσεις της Καθ. </w:t>
      </w:r>
      <w:r w:rsidRPr="00202C91">
        <w:t>Σοφία Παπαϊωάννου</w:t>
      </w:r>
      <w:r>
        <w:t xml:space="preserve"> αναφορικά με την Αρχαία Ελληνική Μυθολογία και Θρησκεία (ΑΝΟΙΚΤΑ ΜΑΘΗΜΑΤΑ – Διάλεξη 9</w:t>
      </w:r>
      <w:r w:rsidRPr="00202C91">
        <w:t>Α</w:t>
      </w:r>
      <w:r>
        <w:t xml:space="preserve"> </w:t>
      </w:r>
      <w:hyperlink r:id="rId3" w:history="1">
        <w:r w:rsidRPr="005E2E16">
          <w:rPr>
            <w:rStyle w:val="-"/>
          </w:rPr>
          <w:t>http://opencourses.uoa.gr/modules/document/index.php?course=PHIL5&amp;openDir=/55ed6aaejq1u/56582279frRN</w:t>
        </w:r>
      </w:hyperlink>
      <w:r>
        <w:t xml:space="preserve"> )</w:t>
      </w:r>
    </w:p>
  </w:footnote>
  <w:footnote w:id="10">
    <w:p w:rsidR="00655234" w:rsidRPr="0089371A" w:rsidRDefault="00655234" w:rsidP="00655234">
      <w:pPr>
        <w:autoSpaceDE w:val="0"/>
        <w:autoSpaceDN w:val="0"/>
        <w:adjustRightInd w:val="0"/>
        <w:rPr>
          <w:rFonts w:ascii="Times New Roman" w:hAnsi="Times New Roman"/>
          <w:b/>
          <w:sz w:val="18"/>
          <w:szCs w:val="18"/>
          <w:lang w:bidi="he-IL"/>
        </w:rPr>
      </w:pPr>
      <w:r w:rsidRPr="0089371A">
        <w:rPr>
          <w:rStyle w:val="a4"/>
          <w:rFonts w:ascii="Times New Roman" w:hAnsi="Times New Roman"/>
          <w:sz w:val="18"/>
          <w:szCs w:val="18"/>
        </w:rPr>
        <w:footnoteRef/>
      </w:r>
      <w:r w:rsidRPr="0089371A">
        <w:rPr>
          <w:rFonts w:ascii="Times New Roman" w:hAnsi="Times New Roman"/>
          <w:sz w:val="18"/>
          <w:szCs w:val="18"/>
        </w:rPr>
        <w:t xml:space="preserve"> </w:t>
      </w:r>
      <w:r w:rsidRPr="0089371A">
        <w:rPr>
          <w:rFonts w:ascii="Times New Roman" w:hAnsi="Times New Roman"/>
          <w:sz w:val="18"/>
          <w:szCs w:val="18"/>
          <w:lang w:bidi="he-IL"/>
        </w:rPr>
        <w:t xml:space="preserve">Πρβλ. </w:t>
      </w:r>
      <w:r w:rsidRPr="0089371A">
        <w:rPr>
          <w:rFonts w:ascii="Times New Roman" w:hAnsi="Times New Roman"/>
          <w:b/>
          <w:sz w:val="18"/>
          <w:szCs w:val="18"/>
          <w:lang w:bidi="he-IL"/>
        </w:rPr>
        <w:t xml:space="preserve">21, 24: </w:t>
      </w:r>
      <w:r w:rsidRPr="0089371A">
        <w:rPr>
          <w:rFonts w:ascii="Times New Roman" w:hAnsi="Times New Roman"/>
          <w:b/>
          <w:i/>
          <w:sz w:val="18"/>
          <w:szCs w:val="18"/>
          <w:lang w:bidi="he-IL"/>
        </w:rPr>
        <w:t>Οὗτός ἐστιν ὁ μαθητὴς ὁ μαρτυρῶν περὶ τούτων καὶ ὁ γράψας ταῦτα, καὶ οἴδαμεν ὅτι ἀληθὴς αὐτοῦ ἡ μαρτυρία ἐστίν</w:t>
      </w:r>
      <w:r w:rsidRPr="0089371A">
        <w:rPr>
          <w:rFonts w:ascii="Times New Roman" w:hAnsi="Times New Roman"/>
          <w:sz w:val="18"/>
          <w:szCs w:val="18"/>
          <w:lang w:bidi="he-IL"/>
        </w:rPr>
        <w:t xml:space="preserve"> (Γ’ Ιω.</w:t>
      </w:r>
      <w:r w:rsidRPr="0089371A">
        <w:rPr>
          <w:rFonts w:ascii="Times New Roman" w:hAnsi="Times New Roman"/>
          <w:sz w:val="18"/>
          <w:szCs w:val="18"/>
          <w:lang w:val="en-US" w:bidi="he-IL"/>
        </w:rPr>
        <w:t> </w:t>
      </w:r>
      <w:r w:rsidRPr="0089371A">
        <w:rPr>
          <w:rFonts w:ascii="Times New Roman" w:hAnsi="Times New Roman"/>
          <w:sz w:val="18"/>
          <w:szCs w:val="18"/>
          <w:lang w:bidi="he-IL"/>
        </w:rPr>
        <w:t>12:</w:t>
      </w:r>
      <w:r w:rsidRPr="003C3B71">
        <w:rPr>
          <w:rFonts w:ascii="Times New Roman" w:hAnsi="Times New Roman"/>
          <w:sz w:val="18"/>
          <w:szCs w:val="18"/>
          <w:lang w:bidi="he-IL"/>
        </w:rPr>
        <w:t xml:space="preserve"> </w:t>
      </w:r>
      <w:r w:rsidRPr="0089371A">
        <w:rPr>
          <w:rFonts w:ascii="Times New Roman" w:hAnsi="Times New Roman"/>
          <w:i/>
          <w:sz w:val="18"/>
          <w:szCs w:val="18"/>
          <w:lang w:bidi="he-IL"/>
        </w:rPr>
        <w:t>καὶ ἡμεῖς δὲ μαρτυροῦμεν, καὶ οἶδας ὅτι ἡ μαρτυρία ἡμῶν ἀληθής ἐστιν</w:t>
      </w:r>
      <w:r w:rsidRPr="0089371A">
        <w:rPr>
          <w:rFonts w:ascii="Times New Roman" w:hAnsi="Times New Roman"/>
          <w:sz w:val="18"/>
          <w:szCs w:val="18"/>
          <w:lang w:bidi="he-IL"/>
        </w:rPr>
        <w:t>).</w:t>
      </w:r>
    </w:p>
  </w:footnote>
  <w:footnote w:id="11">
    <w:p w:rsidR="00655234" w:rsidRPr="001410B5" w:rsidRDefault="00655234" w:rsidP="00655234">
      <w:pPr>
        <w:rPr>
          <w:rFonts w:ascii="Times New Roman" w:hAnsi="Times New Roman"/>
          <w:color w:val="auto"/>
          <w:sz w:val="18"/>
          <w:szCs w:val="18"/>
          <w:lang w:val="en-US"/>
        </w:rPr>
      </w:pPr>
      <w:r w:rsidRPr="001410B5">
        <w:rPr>
          <w:rStyle w:val="a4"/>
          <w:rFonts w:ascii="Times New Roman" w:hAnsi="Times New Roman"/>
          <w:color w:val="auto"/>
          <w:sz w:val="18"/>
          <w:szCs w:val="18"/>
        </w:rPr>
        <w:footnoteRef/>
      </w:r>
      <w:r w:rsidRPr="001410B5">
        <w:rPr>
          <w:rFonts w:ascii="Times New Roman" w:hAnsi="Times New Roman"/>
          <w:color w:val="auto"/>
          <w:sz w:val="18"/>
          <w:szCs w:val="18"/>
          <w:lang w:val="en-US"/>
        </w:rPr>
        <w:t xml:space="preserve"> </w:t>
      </w:r>
      <w:hyperlink r:id="rId4" w:history="1">
        <w:r w:rsidRPr="001410B5">
          <w:rPr>
            <w:rStyle w:val="-"/>
            <w:rFonts w:ascii="Times New Roman" w:hAnsi="Times New Roman"/>
            <w:color w:val="auto"/>
            <w:sz w:val="18"/>
            <w:szCs w:val="18"/>
            <w:lang w:val="en-US"/>
          </w:rPr>
          <w:t>Jerome H. Neyrey, “‘My Lord and My God’: The Divinity of Jesus in John’s Gospel”.</w:t>
        </w:r>
      </w:hyperlink>
      <w:r w:rsidRPr="001410B5">
        <w:rPr>
          <w:rFonts w:ascii="Times New Roman" w:hAnsi="Times New Roman"/>
          <w:color w:val="auto"/>
          <w:sz w:val="18"/>
          <w:szCs w:val="18"/>
          <w:lang w:val="en-US"/>
        </w:rPr>
        <w:t xml:space="preserve"> In: E H Lovering (</w:t>
      </w:r>
      <w:proofErr w:type="gramStart"/>
      <w:r w:rsidRPr="001410B5">
        <w:rPr>
          <w:rFonts w:ascii="Times New Roman" w:hAnsi="Times New Roman"/>
          <w:color w:val="auto"/>
          <w:sz w:val="18"/>
          <w:szCs w:val="18"/>
          <w:lang w:val="en-US"/>
        </w:rPr>
        <w:t>ed</w:t>
      </w:r>
      <w:proofErr w:type="gramEnd"/>
      <w:r w:rsidRPr="001410B5">
        <w:rPr>
          <w:rFonts w:ascii="Times New Roman" w:hAnsi="Times New Roman"/>
          <w:color w:val="auto"/>
          <w:sz w:val="18"/>
          <w:szCs w:val="18"/>
          <w:lang w:val="en-US"/>
        </w:rPr>
        <w:t xml:space="preserve">). </w:t>
      </w:r>
      <w:proofErr w:type="gramStart"/>
      <w:r w:rsidRPr="001410B5">
        <w:rPr>
          <w:rFonts w:ascii="Times New Roman" w:hAnsi="Times New Roman"/>
          <w:color w:val="auto"/>
          <w:sz w:val="18"/>
          <w:szCs w:val="18"/>
          <w:lang w:val="en-US"/>
        </w:rPr>
        <w:t>Society of Biblical Literature Seminar Papers 1986.</w:t>
      </w:r>
      <w:proofErr w:type="gramEnd"/>
      <w:r w:rsidRPr="001410B5">
        <w:rPr>
          <w:rFonts w:ascii="Times New Roman" w:hAnsi="Times New Roman"/>
          <w:color w:val="auto"/>
          <w:sz w:val="18"/>
          <w:szCs w:val="18"/>
          <w:lang w:val="en-US"/>
        </w:rPr>
        <w:t xml:space="preserve"> (Atlanta: Scholars Press, 1986) 152-171.</w:t>
      </w:r>
    </w:p>
  </w:footnote>
  <w:footnote w:id="12">
    <w:p w:rsidR="00655234" w:rsidRPr="00200D92" w:rsidRDefault="00655234" w:rsidP="00655234">
      <w:pPr>
        <w:autoSpaceDE w:val="0"/>
        <w:autoSpaceDN w:val="0"/>
        <w:adjustRightInd w:val="0"/>
        <w:rPr>
          <w:rFonts w:ascii="Times New Roman" w:hAnsi="Times New Roman"/>
          <w:sz w:val="18"/>
          <w:szCs w:val="18"/>
          <w:lang w:val="en-US" w:bidi="he-IL"/>
        </w:rPr>
      </w:pPr>
      <w:r w:rsidRPr="0089371A">
        <w:rPr>
          <w:rStyle w:val="a4"/>
          <w:rFonts w:ascii="Times New Roman" w:hAnsi="Times New Roman"/>
          <w:sz w:val="18"/>
          <w:szCs w:val="18"/>
        </w:rPr>
        <w:footnoteRef/>
      </w:r>
      <w:r w:rsidRPr="001410B5">
        <w:rPr>
          <w:rFonts w:ascii="Times New Roman" w:hAnsi="Times New Roman"/>
          <w:sz w:val="18"/>
          <w:szCs w:val="18"/>
          <w:lang w:val="en-US"/>
        </w:rPr>
        <w:t xml:space="preserve"> </w:t>
      </w:r>
      <w:r w:rsidRPr="0089371A">
        <w:rPr>
          <w:rFonts w:ascii="Times New Roman" w:hAnsi="Times New Roman"/>
          <w:sz w:val="18"/>
          <w:szCs w:val="18"/>
          <w:lang w:bidi="he-IL"/>
        </w:rPr>
        <w:t>Η</w:t>
      </w:r>
      <w:r w:rsidRPr="001410B5">
        <w:rPr>
          <w:rFonts w:ascii="Times New Roman" w:hAnsi="Times New Roman"/>
          <w:sz w:val="18"/>
          <w:szCs w:val="18"/>
          <w:lang w:val="en-US" w:bidi="he-IL"/>
        </w:rPr>
        <w:t xml:space="preserve"> </w:t>
      </w:r>
      <w:r w:rsidRPr="0089371A">
        <w:rPr>
          <w:rFonts w:ascii="Times New Roman" w:hAnsi="Times New Roman"/>
          <w:sz w:val="18"/>
          <w:szCs w:val="18"/>
          <w:lang w:bidi="he-IL"/>
        </w:rPr>
        <w:t>εξουσία</w:t>
      </w:r>
      <w:r w:rsidRPr="001410B5">
        <w:rPr>
          <w:rFonts w:ascii="Times New Roman" w:hAnsi="Times New Roman"/>
          <w:sz w:val="18"/>
          <w:szCs w:val="18"/>
          <w:lang w:val="en-US" w:bidi="he-IL"/>
        </w:rPr>
        <w:t xml:space="preserve"> </w:t>
      </w:r>
      <w:r w:rsidRPr="0089371A">
        <w:rPr>
          <w:rFonts w:ascii="Times New Roman" w:hAnsi="Times New Roman"/>
          <w:sz w:val="18"/>
          <w:szCs w:val="18"/>
          <w:lang w:bidi="he-IL"/>
        </w:rPr>
        <w:t>μεταγράφεται</w:t>
      </w:r>
      <w:r w:rsidRPr="001410B5">
        <w:rPr>
          <w:rFonts w:ascii="Times New Roman" w:hAnsi="Times New Roman"/>
          <w:sz w:val="18"/>
          <w:szCs w:val="18"/>
          <w:lang w:val="en-US" w:bidi="he-IL"/>
        </w:rPr>
        <w:t xml:space="preserve"> </w:t>
      </w:r>
      <w:r w:rsidRPr="0089371A">
        <w:rPr>
          <w:rFonts w:ascii="Times New Roman" w:hAnsi="Times New Roman"/>
          <w:sz w:val="18"/>
          <w:szCs w:val="18"/>
          <w:lang w:bidi="he-IL"/>
        </w:rPr>
        <w:t>στο</w:t>
      </w:r>
      <w:r w:rsidRPr="001410B5">
        <w:rPr>
          <w:rFonts w:ascii="Times New Roman" w:hAnsi="Times New Roman"/>
          <w:sz w:val="18"/>
          <w:szCs w:val="18"/>
          <w:lang w:val="en-US" w:bidi="he-IL"/>
        </w:rPr>
        <w:t xml:space="preserve"> </w:t>
      </w:r>
      <w:r w:rsidRPr="0089371A">
        <w:rPr>
          <w:rFonts w:ascii="Times New Roman" w:hAnsi="Times New Roman"/>
          <w:sz w:val="18"/>
          <w:szCs w:val="18"/>
          <w:lang w:bidi="he-IL"/>
        </w:rPr>
        <w:t>Α</w:t>
      </w:r>
      <w:r w:rsidRPr="001410B5">
        <w:rPr>
          <w:rFonts w:ascii="Times New Roman" w:hAnsi="Times New Roman"/>
          <w:sz w:val="18"/>
          <w:szCs w:val="18"/>
          <w:lang w:val="en-US" w:bidi="he-IL"/>
        </w:rPr>
        <w:t>’</w:t>
      </w:r>
      <w:r w:rsidRPr="0089371A">
        <w:rPr>
          <w:rFonts w:ascii="Times New Roman" w:hAnsi="Times New Roman"/>
          <w:sz w:val="18"/>
          <w:szCs w:val="18"/>
          <w:lang w:bidi="he-IL"/>
        </w:rPr>
        <w:t>Ιω</w:t>
      </w:r>
      <w:r w:rsidRPr="001410B5">
        <w:rPr>
          <w:rFonts w:ascii="Times New Roman" w:hAnsi="Times New Roman"/>
          <w:sz w:val="18"/>
          <w:szCs w:val="18"/>
          <w:lang w:val="en-US" w:bidi="he-IL"/>
        </w:rPr>
        <w:t xml:space="preserve">. </w:t>
      </w:r>
      <w:r w:rsidRPr="0089371A">
        <w:rPr>
          <w:rFonts w:ascii="Times New Roman" w:hAnsi="Times New Roman"/>
          <w:sz w:val="18"/>
          <w:szCs w:val="18"/>
          <w:lang w:bidi="he-IL"/>
        </w:rPr>
        <w:t>ως</w:t>
      </w:r>
      <w:r w:rsidRPr="001410B5">
        <w:rPr>
          <w:rFonts w:ascii="Times New Roman" w:hAnsi="Times New Roman"/>
          <w:sz w:val="18"/>
          <w:szCs w:val="18"/>
          <w:lang w:val="en-US" w:bidi="he-IL"/>
        </w:rPr>
        <w:t xml:space="preserve"> </w:t>
      </w:r>
      <w:r w:rsidRPr="0089371A">
        <w:rPr>
          <w:rFonts w:ascii="Times New Roman" w:hAnsi="Times New Roman"/>
          <w:sz w:val="18"/>
          <w:szCs w:val="18"/>
          <w:lang w:bidi="he-IL"/>
        </w:rPr>
        <w:t>εξής</w:t>
      </w:r>
      <w:r w:rsidRPr="001410B5">
        <w:rPr>
          <w:rFonts w:ascii="Times New Roman" w:hAnsi="Times New Roman"/>
          <w:sz w:val="18"/>
          <w:szCs w:val="18"/>
          <w:lang w:val="en-US" w:bidi="he-IL"/>
        </w:rPr>
        <w:t xml:space="preserve">: </w:t>
      </w:r>
      <w:r w:rsidRPr="001410B5">
        <w:rPr>
          <w:rFonts w:ascii="Times New Roman" w:hAnsi="Times New Roman"/>
          <w:b/>
          <w:sz w:val="18"/>
          <w:szCs w:val="18"/>
          <w:lang w:val="en-US" w:bidi="he-IL"/>
        </w:rPr>
        <w:t>(</w:t>
      </w:r>
      <w:r w:rsidRPr="00BB33FF">
        <w:rPr>
          <w:rFonts w:ascii="Times New Roman" w:hAnsi="Times New Roman"/>
          <w:b/>
          <w:sz w:val="18"/>
          <w:szCs w:val="18"/>
          <w:lang w:bidi="he-IL"/>
        </w:rPr>
        <w:t>Ι</w:t>
      </w:r>
      <w:r w:rsidRPr="001410B5">
        <w:rPr>
          <w:rFonts w:ascii="Times New Roman" w:hAnsi="Times New Roman"/>
          <w:b/>
          <w:sz w:val="18"/>
          <w:szCs w:val="18"/>
          <w:lang w:val="en-US" w:bidi="he-IL"/>
        </w:rPr>
        <w:t>)</w:t>
      </w:r>
      <w:r w:rsidRPr="001410B5">
        <w:rPr>
          <w:rFonts w:ascii="Times New Roman" w:hAnsi="Times New Roman"/>
          <w:sz w:val="18"/>
          <w:szCs w:val="18"/>
          <w:lang w:val="en-US" w:bidi="he-IL"/>
        </w:rPr>
        <w:t xml:space="preserve"> 3, 9-10: </w:t>
      </w:r>
      <w:r w:rsidRPr="0089371A">
        <w:rPr>
          <w:rFonts w:ascii="Times New Roman" w:hAnsi="Times New Roman"/>
          <w:i/>
          <w:sz w:val="18"/>
          <w:szCs w:val="18"/>
          <w:lang w:bidi="he-IL"/>
        </w:rPr>
        <w:t>Πᾶς</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ὁ</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γεγεννημένος</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ἐκ</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τοῦ</w:t>
      </w:r>
      <w:r w:rsidRPr="001410B5">
        <w:rPr>
          <w:rFonts w:ascii="Times New Roman" w:hAnsi="Times New Roman"/>
          <w:i/>
          <w:sz w:val="18"/>
          <w:szCs w:val="18"/>
          <w:lang w:val="en-US" w:bidi="he-IL"/>
        </w:rPr>
        <w:t xml:space="preserve"> </w:t>
      </w:r>
      <w:r w:rsidRPr="0089371A">
        <w:rPr>
          <w:rFonts w:ascii="Times New Roman" w:hAnsi="Times New Roman"/>
          <w:i/>
          <w:caps/>
          <w:sz w:val="18"/>
          <w:szCs w:val="18"/>
          <w:lang w:bidi="he-IL"/>
        </w:rPr>
        <w:t>θ</w:t>
      </w:r>
      <w:r w:rsidRPr="0089371A">
        <w:rPr>
          <w:rFonts w:ascii="Times New Roman" w:hAnsi="Times New Roman"/>
          <w:i/>
          <w:sz w:val="18"/>
          <w:szCs w:val="18"/>
          <w:lang w:bidi="he-IL"/>
        </w:rPr>
        <w:t>εοῦ</w:t>
      </w:r>
      <w:r w:rsidRPr="001410B5">
        <w:rPr>
          <w:rFonts w:ascii="Times New Roman" w:hAnsi="Times New Roman"/>
          <w:i/>
          <w:sz w:val="18"/>
          <w:szCs w:val="18"/>
          <w:lang w:val="en-US" w:bidi="he-IL"/>
        </w:rPr>
        <w:t xml:space="preserve"> </w:t>
      </w:r>
      <w:r w:rsidRPr="0089371A">
        <w:rPr>
          <w:rFonts w:ascii="Times New Roman" w:hAnsi="Times New Roman"/>
          <w:i/>
          <w:sz w:val="18"/>
          <w:szCs w:val="18"/>
          <w:highlight w:val="yellow"/>
          <w:lang w:bidi="he-IL"/>
        </w:rPr>
        <w:t>ἁμαρτίαν</w:t>
      </w:r>
      <w:r w:rsidRPr="001410B5">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οὐ</w:t>
      </w:r>
      <w:r w:rsidRPr="001410B5">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ποιεῖ</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ὅτι</w:t>
      </w:r>
      <w:r w:rsidRPr="001410B5">
        <w:rPr>
          <w:rFonts w:ascii="Times New Roman" w:hAnsi="Times New Roman"/>
          <w:i/>
          <w:sz w:val="18"/>
          <w:szCs w:val="18"/>
          <w:lang w:val="en-US" w:bidi="he-IL"/>
        </w:rPr>
        <w:t xml:space="preserve"> </w:t>
      </w:r>
      <w:r w:rsidRPr="0089371A">
        <w:rPr>
          <w:rFonts w:ascii="Times New Roman" w:hAnsi="Times New Roman"/>
          <w:b/>
          <w:i/>
          <w:sz w:val="18"/>
          <w:szCs w:val="18"/>
          <w:lang w:bidi="he-IL"/>
        </w:rPr>
        <w:t>σπέρμα</w:t>
      </w:r>
      <w:r w:rsidRPr="001410B5">
        <w:rPr>
          <w:rFonts w:ascii="Times New Roman" w:hAnsi="Times New Roman"/>
          <w:b/>
          <w:i/>
          <w:sz w:val="18"/>
          <w:szCs w:val="18"/>
          <w:lang w:val="en-US" w:bidi="he-IL"/>
        </w:rPr>
        <w:t xml:space="preserve"> </w:t>
      </w:r>
      <w:r w:rsidRPr="0089371A">
        <w:rPr>
          <w:rFonts w:ascii="Times New Roman" w:hAnsi="Times New Roman"/>
          <w:b/>
          <w:i/>
          <w:sz w:val="18"/>
          <w:szCs w:val="18"/>
          <w:lang w:bidi="he-IL"/>
        </w:rPr>
        <w:t>αὐτοῦ</w:t>
      </w:r>
      <w:r w:rsidRPr="001410B5">
        <w:rPr>
          <w:rFonts w:ascii="Times New Roman" w:hAnsi="Times New Roman"/>
          <w:b/>
          <w:i/>
          <w:sz w:val="18"/>
          <w:szCs w:val="18"/>
          <w:lang w:val="en-US" w:bidi="he-IL"/>
        </w:rPr>
        <w:t xml:space="preserve"> </w:t>
      </w:r>
      <w:r w:rsidRPr="0089371A">
        <w:rPr>
          <w:rFonts w:ascii="Times New Roman" w:hAnsi="Times New Roman"/>
          <w:b/>
          <w:i/>
          <w:sz w:val="18"/>
          <w:szCs w:val="18"/>
          <w:lang w:bidi="he-IL"/>
        </w:rPr>
        <w:t>ἐν</w:t>
      </w:r>
      <w:r w:rsidRPr="001410B5">
        <w:rPr>
          <w:rFonts w:ascii="Times New Roman" w:hAnsi="Times New Roman"/>
          <w:b/>
          <w:i/>
          <w:sz w:val="18"/>
          <w:szCs w:val="18"/>
          <w:lang w:val="en-US" w:bidi="he-IL"/>
        </w:rPr>
        <w:t xml:space="preserve"> </w:t>
      </w:r>
      <w:r w:rsidRPr="0089371A">
        <w:rPr>
          <w:rFonts w:ascii="Times New Roman" w:hAnsi="Times New Roman"/>
          <w:b/>
          <w:i/>
          <w:sz w:val="18"/>
          <w:szCs w:val="18"/>
          <w:lang w:bidi="he-IL"/>
        </w:rPr>
        <w:t>αὐτῷ</w:t>
      </w:r>
      <w:r w:rsidRPr="001410B5">
        <w:rPr>
          <w:rFonts w:ascii="Times New Roman" w:hAnsi="Times New Roman"/>
          <w:b/>
          <w:i/>
          <w:sz w:val="18"/>
          <w:szCs w:val="18"/>
          <w:lang w:val="en-US" w:bidi="he-IL"/>
        </w:rPr>
        <w:t xml:space="preserve"> </w:t>
      </w:r>
      <w:r w:rsidRPr="0089371A">
        <w:rPr>
          <w:rFonts w:ascii="Times New Roman" w:hAnsi="Times New Roman"/>
          <w:b/>
          <w:i/>
          <w:sz w:val="18"/>
          <w:szCs w:val="18"/>
          <w:lang w:bidi="he-IL"/>
        </w:rPr>
        <w:t>μένει</w:t>
      </w:r>
      <w:r w:rsidRPr="001410B5">
        <w:rPr>
          <w:rFonts w:ascii="Times New Roman" w:hAnsi="Times New Roman"/>
          <w:i/>
          <w:sz w:val="18"/>
          <w:szCs w:val="18"/>
          <w:lang w:val="en-US" w:bidi="he-IL"/>
        </w:rPr>
        <w:t xml:space="preserve">, </w:t>
      </w:r>
      <w:r w:rsidRPr="0089371A">
        <w:rPr>
          <w:rFonts w:ascii="Times New Roman" w:hAnsi="Times New Roman"/>
          <w:b/>
          <w:i/>
          <w:sz w:val="18"/>
          <w:szCs w:val="18"/>
          <w:highlight w:val="yellow"/>
          <w:lang w:bidi="he-IL"/>
        </w:rPr>
        <w:t>καὶ</w:t>
      </w:r>
      <w:r w:rsidRPr="001410B5">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οὐ</w:t>
      </w:r>
      <w:r w:rsidRPr="001410B5">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δύναται</w:t>
      </w:r>
      <w:r w:rsidRPr="001410B5">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ἁμαρτάνειν</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ὅτι</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ἐκ</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τοῦ</w:t>
      </w:r>
      <w:r w:rsidRPr="001410B5">
        <w:rPr>
          <w:rFonts w:ascii="Times New Roman" w:hAnsi="Times New Roman"/>
          <w:i/>
          <w:sz w:val="18"/>
          <w:szCs w:val="18"/>
          <w:lang w:val="en-US" w:bidi="he-IL"/>
        </w:rPr>
        <w:t xml:space="preserve"> </w:t>
      </w:r>
      <w:r w:rsidRPr="0089371A">
        <w:rPr>
          <w:rFonts w:ascii="Times New Roman" w:hAnsi="Times New Roman"/>
          <w:i/>
          <w:caps/>
          <w:sz w:val="18"/>
          <w:szCs w:val="18"/>
          <w:lang w:bidi="he-IL"/>
        </w:rPr>
        <w:t>θ</w:t>
      </w:r>
      <w:r w:rsidRPr="0089371A">
        <w:rPr>
          <w:rFonts w:ascii="Times New Roman" w:hAnsi="Times New Roman"/>
          <w:i/>
          <w:sz w:val="18"/>
          <w:szCs w:val="18"/>
          <w:lang w:bidi="he-IL"/>
        </w:rPr>
        <w:t>εοῦ</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γεγέννηται</w:t>
      </w:r>
      <w:r w:rsidRPr="001410B5">
        <w:rPr>
          <w:rFonts w:ascii="Times New Roman" w:hAnsi="Times New Roman"/>
          <w:i/>
          <w:sz w:val="18"/>
          <w:szCs w:val="18"/>
          <w:vertAlign w:val="superscript"/>
          <w:lang w:val="en-US" w:bidi="he-IL"/>
        </w:rPr>
        <w:t>.</w:t>
      </w:r>
      <w:r w:rsidRPr="001410B5">
        <w:rPr>
          <w:rFonts w:ascii="Times New Roman" w:hAnsi="Times New Roman"/>
          <w:sz w:val="18"/>
          <w:szCs w:val="18"/>
          <w:lang w:val="en-US" w:bidi="he-IL"/>
        </w:rPr>
        <w:t xml:space="preserve"> </w:t>
      </w:r>
      <w:r w:rsidRPr="0089371A">
        <w:rPr>
          <w:rFonts w:ascii="Times New Roman" w:hAnsi="Times New Roman"/>
          <w:i/>
          <w:sz w:val="18"/>
          <w:szCs w:val="18"/>
          <w:lang w:bidi="he-IL"/>
        </w:rPr>
        <w:t>ἐν</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τούτῳ</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φανερά</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ἐστιν</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τὰ</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τέκνα</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τοῦ</w:t>
      </w:r>
      <w:r w:rsidRPr="001410B5">
        <w:rPr>
          <w:rFonts w:ascii="Times New Roman" w:hAnsi="Times New Roman"/>
          <w:i/>
          <w:sz w:val="18"/>
          <w:szCs w:val="18"/>
          <w:lang w:val="en-US" w:bidi="he-IL"/>
        </w:rPr>
        <w:t xml:space="preserve"> </w:t>
      </w:r>
      <w:r w:rsidRPr="0089371A">
        <w:rPr>
          <w:rFonts w:ascii="Times New Roman" w:hAnsi="Times New Roman"/>
          <w:i/>
          <w:caps/>
          <w:sz w:val="18"/>
          <w:szCs w:val="18"/>
          <w:lang w:bidi="he-IL"/>
        </w:rPr>
        <w:t>θ</w:t>
      </w:r>
      <w:r w:rsidRPr="0089371A">
        <w:rPr>
          <w:rFonts w:ascii="Times New Roman" w:hAnsi="Times New Roman"/>
          <w:i/>
          <w:sz w:val="18"/>
          <w:szCs w:val="18"/>
          <w:lang w:bidi="he-IL"/>
        </w:rPr>
        <w:t>εοῦ</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καὶ</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τὰ</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τέκνα</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τοῦ</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διαβόλου</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πᾶς</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ὁ</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μὴ</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ποιῶν</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δικαιοσύνην</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οὐκ</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ἔστιν</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ἐκ</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τοῦ</w:t>
      </w:r>
      <w:r w:rsidRPr="001410B5">
        <w:rPr>
          <w:rFonts w:ascii="Times New Roman" w:hAnsi="Times New Roman"/>
          <w:i/>
          <w:sz w:val="18"/>
          <w:szCs w:val="18"/>
          <w:lang w:val="en-US" w:bidi="he-IL"/>
        </w:rPr>
        <w:t xml:space="preserve"> </w:t>
      </w:r>
      <w:r w:rsidRPr="0089371A">
        <w:rPr>
          <w:rFonts w:ascii="Times New Roman" w:hAnsi="Times New Roman"/>
          <w:i/>
          <w:caps/>
          <w:sz w:val="18"/>
          <w:szCs w:val="18"/>
          <w:lang w:bidi="he-IL"/>
        </w:rPr>
        <w:t>θ</w:t>
      </w:r>
      <w:r w:rsidRPr="0089371A">
        <w:rPr>
          <w:rFonts w:ascii="Times New Roman" w:hAnsi="Times New Roman"/>
          <w:i/>
          <w:sz w:val="18"/>
          <w:szCs w:val="18"/>
          <w:lang w:bidi="he-IL"/>
        </w:rPr>
        <w:t>εοῦ</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καὶ</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ὁ</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μὴ</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ἀγαπῶν</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τὸν</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ἀδελφὸν</w:t>
      </w:r>
      <w:r w:rsidRPr="001410B5">
        <w:rPr>
          <w:rFonts w:ascii="Times New Roman" w:hAnsi="Times New Roman"/>
          <w:i/>
          <w:sz w:val="18"/>
          <w:szCs w:val="18"/>
          <w:lang w:val="en-US" w:bidi="he-IL"/>
        </w:rPr>
        <w:t xml:space="preserve"> </w:t>
      </w:r>
      <w:r w:rsidRPr="0089371A">
        <w:rPr>
          <w:rFonts w:ascii="Times New Roman" w:hAnsi="Times New Roman"/>
          <w:i/>
          <w:sz w:val="18"/>
          <w:szCs w:val="18"/>
          <w:lang w:bidi="he-IL"/>
        </w:rPr>
        <w:t>αὐτοῦ</w:t>
      </w:r>
      <w:r w:rsidRPr="001410B5">
        <w:rPr>
          <w:rFonts w:ascii="Times New Roman" w:hAnsi="Times New Roman"/>
          <w:sz w:val="18"/>
          <w:szCs w:val="18"/>
          <w:lang w:val="en-US" w:bidi="he-IL"/>
        </w:rPr>
        <w:t xml:space="preserve">. </w:t>
      </w:r>
      <w:r w:rsidRPr="00200D92">
        <w:rPr>
          <w:rFonts w:ascii="Times New Roman" w:hAnsi="Times New Roman"/>
          <w:b/>
          <w:sz w:val="18"/>
          <w:szCs w:val="18"/>
          <w:lang w:val="en-US" w:bidi="he-IL"/>
        </w:rPr>
        <w:t>(</w:t>
      </w:r>
      <w:r w:rsidRPr="00BB33FF">
        <w:rPr>
          <w:rFonts w:ascii="Times New Roman" w:hAnsi="Times New Roman"/>
          <w:b/>
          <w:sz w:val="18"/>
          <w:szCs w:val="18"/>
          <w:lang w:bidi="he-IL"/>
        </w:rPr>
        <w:t>ΙΙ</w:t>
      </w:r>
      <w:r w:rsidRPr="00200D92">
        <w:rPr>
          <w:rFonts w:ascii="Times New Roman" w:hAnsi="Times New Roman"/>
          <w:b/>
          <w:sz w:val="18"/>
          <w:szCs w:val="18"/>
          <w:lang w:val="en-US" w:bidi="he-IL"/>
        </w:rPr>
        <w:t>)</w:t>
      </w:r>
      <w:r w:rsidRPr="0089371A">
        <w:rPr>
          <w:rFonts w:ascii="Times New Roman" w:hAnsi="Times New Roman"/>
          <w:sz w:val="18"/>
          <w:szCs w:val="18"/>
          <w:lang w:val="en-US" w:bidi="he-IL"/>
        </w:rPr>
        <w:t> </w:t>
      </w:r>
      <w:r w:rsidRPr="00200D92">
        <w:rPr>
          <w:rFonts w:ascii="Times New Roman" w:hAnsi="Times New Roman"/>
          <w:sz w:val="18"/>
          <w:szCs w:val="18"/>
          <w:lang w:val="en-US" w:bidi="he-IL"/>
        </w:rPr>
        <w:t>2, 20:</w:t>
      </w:r>
      <w:r w:rsidRPr="0089371A">
        <w:rPr>
          <w:rFonts w:ascii="Times New Roman" w:hAnsi="Times New Roman"/>
          <w:sz w:val="18"/>
          <w:szCs w:val="18"/>
          <w:lang w:val="en-US" w:bidi="he-IL"/>
        </w:rPr>
        <w:t> </w:t>
      </w:r>
      <w:r w:rsidRPr="00BB33FF">
        <w:rPr>
          <w:rFonts w:ascii="Times New Roman" w:hAnsi="Times New Roman"/>
          <w:i/>
          <w:caps/>
          <w:sz w:val="18"/>
          <w:szCs w:val="18"/>
          <w:lang w:bidi="he-IL"/>
        </w:rPr>
        <w:t>κ</w:t>
      </w:r>
      <w:r w:rsidRPr="0089371A">
        <w:rPr>
          <w:rFonts w:ascii="Times New Roman" w:hAnsi="Times New Roman"/>
          <w:i/>
          <w:sz w:val="18"/>
          <w:szCs w:val="18"/>
          <w:lang w:bidi="he-IL"/>
        </w:rPr>
        <w:t>αὶ</w:t>
      </w:r>
      <w:r w:rsidRPr="00200D92">
        <w:rPr>
          <w:rFonts w:ascii="Times New Roman" w:hAnsi="Times New Roman"/>
          <w:i/>
          <w:sz w:val="18"/>
          <w:szCs w:val="18"/>
          <w:lang w:val="en-US" w:bidi="he-IL"/>
        </w:rPr>
        <w:t xml:space="preserve"> </w:t>
      </w:r>
      <w:r w:rsidRPr="0089371A">
        <w:rPr>
          <w:rFonts w:ascii="Times New Roman" w:hAnsi="Times New Roman"/>
          <w:b/>
          <w:i/>
          <w:sz w:val="18"/>
          <w:szCs w:val="18"/>
          <w:lang w:bidi="he-IL"/>
        </w:rPr>
        <w:t>ὑμεῖ</w:t>
      </w:r>
      <w:r>
        <w:rPr>
          <w:rFonts w:ascii="Times New Roman" w:hAnsi="Times New Roman"/>
          <w:b/>
          <w:i/>
          <w:sz w:val="18"/>
          <w:szCs w:val="18"/>
          <w:lang w:bidi="he-IL"/>
        </w:rPr>
        <w:t>ς</w:t>
      </w:r>
      <w:r w:rsidRPr="00200D92">
        <w:rPr>
          <w:rFonts w:ascii="Times New Roman" w:hAnsi="Times New Roman"/>
          <w:b/>
          <w:i/>
          <w:sz w:val="18"/>
          <w:szCs w:val="18"/>
          <w:lang w:val="en-US" w:bidi="he-IL"/>
        </w:rPr>
        <w:t xml:space="preserve"> </w:t>
      </w:r>
      <w:r>
        <w:rPr>
          <w:rFonts w:ascii="Times New Roman" w:hAnsi="Times New Roman"/>
          <w:b/>
          <w:i/>
          <w:sz w:val="18"/>
          <w:szCs w:val="18"/>
          <w:lang w:bidi="he-IL"/>
        </w:rPr>
        <w:t>Χ</w:t>
      </w:r>
      <w:r w:rsidRPr="0089371A">
        <w:rPr>
          <w:rFonts w:ascii="Times New Roman" w:hAnsi="Times New Roman"/>
          <w:b/>
          <w:i/>
          <w:sz w:val="18"/>
          <w:szCs w:val="18"/>
          <w:lang w:bidi="he-IL"/>
        </w:rPr>
        <w:t>ρῖσμα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ἔχετε</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ἀπὸ</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τοῦ</w:t>
      </w:r>
      <w:r w:rsidRPr="00200D92">
        <w:rPr>
          <w:rFonts w:ascii="Times New Roman" w:hAnsi="Times New Roman"/>
          <w:b/>
          <w:i/>
          <w:sz w:val="18"/>
          <w:szCs w:val="18"/>
          <w:lang w:val="en-US" w:bidi="he-IL"/>
        </w:rPr>
        <w:t xml:space="preserve"> </w:t>
      </w:r>
      <w:r>
        <w:rPr>
          <w:rFonts w:ascii="Times New Roman" w:hAnsi="Times New Roman"/>
          <w:b/>
          <w:i/>
          <w:sz w:val="18"/>
          <w:szCs w:val="18"/>
          <w:lang w:bidi="he-IL"/>
        </w:rPr>
        <w:t>Ἁ</w:t>
      </w:r>
      <w:r w:rsidRPr="0089371A">
        <w:rPr>
          <w:rFonts w:ascii="Times New Roman" w:hAnsi="Times New Roman"/>
          <w:b/>
          <w:i/>
          <w:sz w:val="18"/>
          <w:szCs w:val="18"/>
          <w:lang w:bidi="he-IL"/>
        </w:rPr>
        <w:t>γίου</w:t>
      </w:r>
      <w:r w:rsidRPr="00200D92">
        <w:rPr>
          <w:rFonts w:ascii="Times New Roman" w:hAnsi="Times New Roman"/>
          <w:i/>
          <w:sz w:val="18"/>
          <w:szCs w:val="18"/>
          <w:lang w:val="en-US" w:bidi="he-IL"/>
        </w:rPr>
        <w:t xml:space="preserve"> </w:t>
      </w:r>
      <w:r w:rsidRPr="0089371A">
        <w:rPr>
          <w:rFonts w:ascii="Times New Roman" w:hAnsi="Times New Roman"/>
          <w:b/>
          <w:i/>
          <w:sz w:val="18"/>
          <w:szCs w:val="18"/>
          <w:highlight w:val="yellow"/>
          <w:lang w:bidi="he-IL"/>
        </w:rPr>
        <w:t>καὶ</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οἴδατε</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πάντες</w:t>
      </w:r>
      <w:r w:rsidRPr="00200D92">
        <w:rPr>
          <w:rFonts w:ascii="Times New Roman" w:hAnsi="Times New Roman"/>
          <w:sz w:val="18"/>
          <w:szCs w:val="18"/>
          <w:lang w:val="en-US" w:bidi="he-IL"/>
        </w:rPr>
        <w:t xml:space="preserve">. </w:t>
      </w:r>
      <w:r w:rsidRPr="00200D92">
        <w:rPr>
          <w:rFonts w:ascii="Times New Roman" w:hAnsi="Times New Roman"/>
          <w:b/>
          <w:sz w:val="18"/>
          <w:szCs w:val="18"/>
          <w:lang w:val="en-US" w:bidi="he-IL"/>
        </w:rPr>
        <w:t>(</w:t>
      </w:r>
      <w:r w:rsidRPr="00BB33FF">
        <w:rPr>
          <w:rFonts w:ascii="Times New Roman" w:hAnsi="Times New Roman"/>
          <w:b/>
          <w:sz w:val="18"/>
          <w:szCs w:val="18"/>
          <w:lang w:bidi="he-IL"/>
        </w:rPr>
        <w:t>ΙΙΙ</w:t>
      </w:r>
      <w:r w:rsidRPr="00200D92">
        <w:rPr>
          <w:rFonts w:ascii="Times New Roman" w:hAnsi="Times New Roman"/>
          <w:b/>
          <w:sz w:val="18"/>
          <w:szCs w:val="18"/>
          <w:lang w:val="en-US" w:bidi="he-IL"/>
        </w:rPr>
        <w:t>)</w:t>
      </w:r>
      <w:r w:rsidRPr="00200D92">
        <w:rPr>
          <w:rFonts w:ascii="Times New Roman" w:hAnsi="Times New Roman"/>
          <w:sz w:val="18"/>
          <w:szCs w:val="18"/>
          <w:vertAlign w:val="superscript"/>
          <w:lang w:val="en-US" w:bidi="he-IL"/>
        </w:rPr>
        <w:t xml:space="preserve"> </w:t>
      </w:r>
      <w:r w:rsidRPr="00200D92">
        <w:rPr>
          <w:rFonts w:ascii="Times New Roman" w:hAnsi="Times New Roman"/>
          <w:sz w:val="18"/>
          <w:szCs w:val="18"/>
          <w:lang w:val="en-US" w:bidi="he-IL"/>
        </w:rPr>
        <w:t xml:space="preserve">5, 14: </w:t>
      </w:r>
      <w:r w:rsidRPr="0089371A">
        <w:rPr>
          <w:rFonts w:ascii="Times New Roman" w:hAnsi="Times New Roman"/>
          <w:i/>
          <w:sz w:val="18"/>
          <w:szCs w:val="18"/>
          <w:lang w:bidi="he-IL"/>
        </w:rPr>
        <w:t>Καὶ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αὕτη</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ἐστὶν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ἡ</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παρρησία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ἣν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ἔχομεν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πρὸς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αὐτόν</w:t>
      </w:r>
      <w:r w:rsidRPr="00200D92">
        <w:rPr>
          <w:rFonts w:ascii="Times New Roman" w:hAnsi="Times New Roman"/>
          <w:i/>
          <w:sz w:val="18"/>
          <w:szCs w:val="18"/>
          <w:lang w:val="en-US" w:bidi="he-IL"/>
        </w:rPr>
        <w:t xml:space="preserve"> </w:t>
      </w:r>
      <w:r w:rsidRPr="0089371A">
        <w:rPr>
          <w:rFonts w:ascii="Times New Roman" w:hAnsi="Times New Roman"/>
          <w:b/>
          <w:i/>
          <w:sz w:val="18"/>
          <w:szCs w:val="18"/>
          <w:lang w:bidi="he-IL"/>
        </w:rPr>
        <w:t>ὅτι</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ἐάν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τι</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αἰτώμεθα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κατὰ</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τὸ</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θέλημα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αὐτοῦ</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ἀκούει</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ἡμῶν</w:t>
      </w:r>
      <w:r w:rsidRPr="00200D92">
        <w:rPr>
          <w:rFonts w:ascii="Times New Roman" w:hAnsi="Times New Roman"/>
          <w:sz w:val="18"/>
          <w:szCs w:val="18"/>
          <w:lang w:val="en-US" w:bidi="he-IL"/>
        </w:rPr>
        <w:t>.</w:t>
      </w:r>
    </w:p>
  </w:footnote>
  <w:footnote w:id="13">
    <w:p w:rsidR="00655234" w:rsidRPr="00200D92" w:rsidRDefault="00655234" w:rsidP="00655234">
      <w:pPr>
        <w:autoSpaceDE w:val="0"/>
        <w:autoSpaceDN w:val="0"/>
        <w:adjustRightInd w:val="0"/>
        <w:outlineLvl w:val="0"/>
        <w:rPr>
          <w:rFonts w:ascii="Times New Roman" w:hAnsi="Times New Roman"/>
          <w:i/>
          <w:sz w:val="18"/>
          <w:szCs w:val="18"/>
          <w:lang w:val="en-US" w:bidi="he-IL"/>
        </w:rPr>
      </w:pPr>
      <w:r w:rsidRPr="0089371A">
        <w:rPr>
          <w:rStyle w:val="a4"/>
          <w:rFonts w:ascii="Times New Roman" w:hAnsi="Times New Roman"/>
          <w:sz w:val="18"/>
          <w:szCs w:val="18"/>
        </w:rPr>
        <w:footnoteRef/>
      </w:r>
      <w:r w:rsidRPr="00200D92">
        <w:rPr>
          <w:rFonts w:ascii="Times New Roman" w:hAnsi="Times New Roman"/>
          <w:sz w:val="18"/>
          <w:szCs w:val="18"/>
          <w:lang w:val="en-US"/>
        </w:rPr>
        <w:t xml:space="preserve"> </w:t>
      </w:r>
      <w:proofErr w:type="gramStart"/>
      <w:r w:rsidRPr="00200D92">
        <w:rPr>
          <w:rFonts w:ascii="Times New Roman" w:hAnsi="Times New Roman"/>
          <w:i/>
          <w:sz w:val="18"/>
          <w:szCs w:val="18"/>
          <w:vertAlign w:val="superscript"/>
          <w:lang w:val="en-US" w:bidi="he-IL"/>
        </w:rPr>
        <w:t>53</w:t>
      </w:r>
      <w:r w:rsidRPr="0089371A">
        <w:rPr>
          <w:rFonts w:ascii="Times New Roman" w:hAnsi="Times New Roman"/>
          <w:i/>
          <w:caps/>
          <w:sz w:val="18"/>
          <w:szCs w:val="18"/>
          <w:lang w:bidi="he-IL"/>
        </w:rPr>
        <w:t>ε</w:t>
      </w:r>
      <w:r w:rsidRPr="0089371A">
        <w:rPr>
          <w:rFonts w:ascii="Times New Roman" w:hAnsi="Times New Roman"/>
          <w:i/>
          <w:sz w:val="18"/>
          <w:szCs w:val="18"/>
          <w:lang w:bidi="he-IL"/>
        </w:rPr>
        <w:t>ἶπεν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οὖν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αὐτοῖς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ὁ</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Ἰησοῦς</w:t>
      </w:r>
      <w:r w:rsidRPr="00200D92">
        <w:rPr>
          <w:rFonts w:ascii="Times New Roman" w:hAnsi="Times New Roman"/>
          <w:i/>
          <w:sz w:val="18"/>
          <w:szCs w:val="18"/>
          <w:lang w:val="en-US" w:bidi="he-IL"/>
        </w:rPr>
        <w:t>· «</w:t>
      </w:r>
      <w:r w:rsidRPr="0089371A">
        <w:rPr>
          <w:rFonts w:ascii="Times New Roman" w:hAnsi="Times New Roman"/>
          <w:b/>
          <w:i/>
          <w:sz w:val="18"/>
          <w:szCs w:val="18"/>
          <w:lang w:bidi="he-IL"/>
        </w:rPr>
        <w:t>Ἀμὴν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Ἀμὴν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λέγω</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ὑμῖν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ἐὰν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μὴ</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φάγητε</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τὴν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σάρκα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τοῦ</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Υἱοῦ</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τοῦ</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Ἀνθρώπου</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καὶ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πίητε</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αὐτοῦ</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τὸ</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αἷμα</w:t>
      </w:r>
      <w:r w:rsidRPr="00200D92">
        <w:rPr>
          <w:rFonts w:ascii="Times New Roman" w:hAnsi="Times New Roman"/>
          <w:i/>
          <w:sz w:val="18"/>
          <w:szCs w:val="18"/>
          <w:lang w:val="en-US" w:bidi="he-IL"/>
        </w:rPr>
        <w:t xml:space="preserve">, </w:t>
      </w:r>
      <w:r w:rsidRPr="0089371A">
        <w:rPr>
          <w:rFonts w:ascii="Times New Roman" w:hAnsi="Times New Roman"/>
          <w:b/>
          <w:i/>
          <w:sz w:val="18"/>
          <w:szCs w:val="18"/>
          <w:lang w:bidi="he-IL"/>
        </w:rPr>
        <w:t>οὐκ</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ἔχετε</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ζωὴν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ἑαυτοῖς</w:t>
      </w:r>
      <w:r w:rsidRPr="00200D92">
        <w:rPr>
          <w:rFonts w:ascii="Times New Roman" w:hAnsi="Times New Roman"/>
          <w:i/>
          <w:sz w:val="18"/>
          <w:szCs w:val="18"/>
          <w:lang w:val="en-US" w:bidi="he-IL"/>
        </w:rPr>
        <w:t>.</w:t>
      </w:r>
      <w:proofErr w:type="gramEnd"/>
      <w:r w:rsidRPr="00200D92">
        <w:rPr>
          <w:rFonts w:ascii="Times New Roman" w:hAnsi="Times New Roman"/>
          <w:i/>
          <w:sz w:val="18"/>
          <w:szCs w:val="18"/>
          <w:lang w:val="en-US" w:bidi="he-IL"/>
        </w:rPr>
        <w:t xml:space="preserve"> </w:t>
      </w:r>
      <w:r w:rsidRPr="00200D92">
        <w:rPr>
          <w:rFonts w:ascii="Times New Roman" w:hAnsi="Times New Roman"/>
          <w:i/>
          <w:sz w:val="18"/>
          <w:szCs w:val="18"/>
          <w:vertAlign w:val="superscript"/>
          <w:lang w:val="en-US" w:bidi="he-IL"/>
        </w:rPr>
        <w:t>54</w:t>
      </w:r>
      <w:r w:rsidRPr="0089371A">
        <w:rPr>
          <w:rFonts w:ascii="Times New Roman" w:hAnsi="Times New Roman"/>
          <w:i/>
          <w:sz w:val="18"/>
          <w:szCs w:val="18"/>
          <w:lang w:bidi="he-IL"/>
        </w:rPr>
        <w:t>ὁ</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τρώγων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μου</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τὴν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σάρκα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καὶ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πίνων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μου</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τὸ</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αἷμα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ἔχει</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ζωὴν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αἰώνιον</w:t>
      </w:r>
      <w:r w:rsidRPr="00200D92">
        <w:rPr>
          <w:rFonts w:ascii="Times New Roman" w:hAnsi="Times New Roman"/>
          <w:i/>
          <w:sz w:val="18"/>
          <w:szCs w:val="18"/>
          <w:lang w:val="en-US" w:bidi="he-IL"/>
        </w:rPr>
        <w:t xml:space="preserve">, </w:t>
      </w:r>
      <w:r w:rsidRPr="0089371A">
        <w:rPr>
          <w:rFonts w:ascii="Times New Roman" w:hAnsi="Times New Roman"/>
          <w:b/>
          <w:i/>
          <w:sz w:val="18"/>
          <w:szCs w:val="18"/>
          <w:lang w:bidi="he-IL"/>
        </w:rPr>
        <w:t>κἀγὼ</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ἀναστήσω</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αὐτὸν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τῇ</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ἐσχάτῃ</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ἡμέρᾳ</w:t>
      </w:r>
      <w:r w:rsidRPr="00200D92">
        <w:rPr>
          <w:rFonts w:ascii="Times New Roman" w:hAnsi="Times New Roman"/>
          <w:i/>
          <w:sz w:val="18"/>
          <w:szCs w:val="18"/>
          <w:lang w:val="en-US" w:bidi="he-IL"/>
        </w:rPr>
        <w:t xml:space="preserve">. </w:t>
      </w:r>
      <w:r w:rsidRPr="00200D92">
        <w:rPr>
          <w:rFonts w:ascii="Times New Roman" w:hAnsi="Times New Roman"/>
          <w:i/>
          <w:sz w:val="18"/>
          <w:szCs w:val="18"/>
          <w:vertAlign w:val="superscript"/>
          <w:lang w:val="en-US" w:bidi="he-IL"/>
        </w:rPr>
        <w:t>55</w:t>
      </w:r>
      <w:r w:rsidRPr="0089371A">
        <w:rPr>
          <w:rFonts w:ascii="Times New Roman" w:hAnsi="Times New Roman"/>
          <w:i/>
          <w:sz w:val="18"/>
          <w:szCs w:val="18"/>
          <w:lang w:bidi="he-IL"/>
        </w:rPr>
        <w:t>ἡ</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γὰρ</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σάρξ</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μου</w:t>
      </w:r>
      <w:r w:rsidRPr="00200D92">
        <w:rPr>
          <w:rFonts w:ascii="Times New Roman" w:hAnsi="Times New Roman"/>
          <w:i/>
          <w:sz w:val="18"/>
          <w:szCs w:val="18"/>
          <w:lang w:val="en-US" w:bidi="he-IL"/>
        </w:rPr>
        <w:t xml:space="preserve"> </w:t>
      </w:r>
      <w:r w:rsidRPr="0089371A">
        <w:rPr>
          <w:rFonts w:ascii="Times New Roman" w:hAnsi="Times New Roman"/>
          <w:b/>
          <w:i/>
          <w:sz w:val="18"/>
          <w:szCs w:val="18"/>
          <w:lang w:bidi="he-IL"/>
        </w:rPr>
        <w:t>ἀληθής</w:t>
      </w:r>
      <w:r w:rsidRPr="00200D92">
        <w:rPr>
          <w:rFonts w:ascii="Times New Roman" w:hAnsi="Times New Roman"/>
          <w:b/>
          <w:i/>
          <w:sz w:val="18"/>
          <w:szCs w:val="18"/>
          <w:lang w:val="en-US" w:bidi="he-IL"/>
        </w:rPr>
        <w:t xml:space="preserve"> </w:t>
      </w:r>
      <w:r w:rsidRPr="0089371A">
        <w:rPr>
          <w:rFonts w:ascii="Times New Roman" w:hAnsi="Times New Roman"/>
          <w:i/>
          <w:sz w:val="18"/>
          <w:szCs w:val="18"/>
          <w:lang w:bidi="he-IL"/>
        </w:rPr>
        <w:t>ἐστιν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βρῶσις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καὶ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τὸ</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αἷμά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μου</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ἀληθής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ἐστιν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πόσις</w:t>
      </w:r>
      <w:r w:rsidRPr="00200D92">
        <w:rPr>
          <w:rFonts w:ascii="Times New Roman" w:hAnsi="Times New Roman"/>
          <w:i/>
          <w:sz w:val="18"/>
          <w:szCs w:val="18"/>
          <w:lang w:val="en-US" w:bidi="he-IL"/>
        </w:rPr>
        <w:t xml:space="preserve">. </w:t>
      </w:r>
      <w:proofErr w:type="gramStart"/>
      <w:r w:rsidRPr="00200D92">
        <w:rPr>
          <w:rFonts w:ascii="Times New Roman" w:hAnsi="Times New Roman"/>
          <w:i/>
          <w:sz w:val="18"/>
          <w:szCs w:val="18"/>
          <w:vertAlign w:val="superscript"/>
          <w:lang w:val="en-US" w:bidi="he-IL"/>
        </w:rPr>
        <w:t xml:space="preserve">56 </w:t>
      </w:r>
      <w:r w:rsidRPr="0089371A">
        <w:rPr>
          <w:rFonts w:ascii="Times New Roman" w:hAnsi="Times New Roman"/>
          <w:i/>
          <w:sz w:val="18"/>
          <w:szCs w:val="18"/>
          <w:lang w:bidi="he-IL"/>
        </w:rPr>
        <w:t>ὁ</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τρώγων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μου</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τὴν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σάρκα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καὶ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πίνων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μου</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τὸ</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αἷμα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ἐμοὶ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μένει</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κἀγὼ</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αὐτῷ</w:t>
      </w:r>
      <w:r w:rsidRPr="00200D92">
        <w:rPr>
          <w:rFonts w:ascii="Times New Roman" w:hAnsi="Times New Roman"/>
          <w:i/>
          <w:sz w:val="18"/>
          <w:szCs w:val="18"/>
          <w:lang w:val="en-US" w:bidi="he-IL"/>
        </w:rPr>
        <w:t>.</w:t>
      </w:r>
      <w:proofErr w:type="gramEnd"/>
      <w:r w:rsidRPr="00200D92">
        <w:rPr>
          <w:rFonts w:ascii="Times New Roman" w:hAnsi="Times New Roman"/>
          <w:i/>
          <w:sz w:val="18"/>
          <w:szCs w:val="18"/>
          <w:lang w:val="en-US" w:bidi="he-IL"/>
        </w:rPr>
        <w:t xml:space="preserve"> </w:t>
      </w:r>
      <w:r w:rsidRPr="00200D92">
        <w:rPr>
          <w:rFonts w:ascii="Times New Roman" w:hAnsi="Times New Roman"/>
          <w:b/>
          <w:i/>
          <w:sz w:val="18"/>
          <w:szCs w:val="18"/>
          <w:vertAlign w:val="superscript"/>
          <w:lang w:val="en-US" w:bidi="he-IL"/>
        </w:rPr>
        <w:t>57</w:t>
      </w:r>
      <w:r w:rsidRPr="0089371A">
        <w:rPr>
          <w:rFonts w:ascii="Times New Roman" w:hAnsi="Times New Roman"/>
          <w:b/>
          <w:i/>
          <w:sz w:val="18"/>
          <w:szCs w:val="18"/>
          <w:lang w:bidi="he-IL"/>
        </w:rPr>
        <w:t>καθὼς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ἀπέστειλέν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με</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ὁ</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ζῶν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πατὴρ</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κἀγὼ</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ζῶ</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διὰ</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τὸν</w:t>
      </w:r>
      <w:r w:rsidRPr="00200D92">
        <w:rPr>
          <w:rFonts w:ascii="Times New Roman" w:hAnsi="Times New Roman"/>
          <w:b/>
          <w:i/>
          <w:sz w:val="18"/>
          <w:szCs w:val="18"/>
          <w:lang w:val="en-US" w:bidi="he-IL"/>
        </w:rPr>
        <w:t xml:space="preserve"> </w:t>
      </w:r>
      <w:r w:rsidRPr="0089371A">
        <w:rPr>
          <w:rFonts w:ascii="Times New Roman" w:hAnsi="Times New Roman"/>
          <w:b/>
          <w:i/>
          <w:caps/>
          <w:sz w:val="18"/>
          <w:szCs w:val="18"/>
          <w:lang w:bidi="he-IL"/>
        </w:rPr>
        <w:t>π</w:t>
      </w:r>
      <w:r w:rsidRPr="0089371A">
        <w:rPr>
          <w:rFonts w:ascii="Times New Roman" w:hAnsi="Times New Roman"/>
          <w:b/>
          <w:i/>
          <w:sz w:val="18"/>
          <w:szCs w:val="18"/>
          <w:lang w:bidi="he-IL"/>
        </w:rPr>
        <w:t>ατέρα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καὶ</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ὁ</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τρώγων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με</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κἀκεῖνος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ζήσει</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δι᾽</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ἐμέ</w:t>
      </w:r>
      <w:r w:rsidRPr="00200D92">
        <w:rPr>
          <w:rFonts w:ascii="Times New Roman" w:hAnsi="Times New Roman"/>
          <w:i/>
          <w:sz w:val="18"/>
          <w:szCs w:val="18"/>
          <w:lang w:val="en-US" w:bidi="he-IL"/>
        </w:rPr>
        <w:t xml:space="preserve">. </w:t>
      </w:r>
      <w:proofErr w:type="gramStart"/>
      <w:r w:rsidRPr="00200D92">
        <w:rPr>
          <w:rFonts w:ascii="Times New Roman" w:hAnsi="Times New Roman"/>
          <w:i/>
          <w:sz w:val="18"/>
          <w:szCs w:val="18"/>
          <w:vertAlign w:val="superscript"/>
          <w:lang w:val="en-US" w:bidi="he-IL"/>
        </w:rPr>
        <w:t>58</w:t>
      </w:r>
      <w:r w:rsidRPr="0089371A">
        <w:rPr>
          <w:rFonts w:ascii="Times New Roman" w:hAnsi="Times New Roman"/>
          <w:i/>
          <w:sz w:val="18"/>
          <w:szCs w:val="18"/>
          <w:lang w:bidi="he-IL"/>
        </w:rPr>
        <w:t>οὗτός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ἐστιν</w:t>
      </w:r>
      <w:r w:rsidRPr="00200D92">
        <w:rPr>
          <w:rFonts w:ascii="Times New Roman" w:hAnsi="Times New Roman"/>
          <w:i/>
          <w:sz w:val="18"/>
          <w:szCs w:val="18"/>
          <w:lang w:val="en-US" w:bidi="he-IL"/>
        </w:rPr>
        <w:t xml:space="preserve"> </w:t>
      </w:r>
      <w:r w:rsidRPr="0089371A">
        <w:rPr>
          <w:rFonts w:ascii="Times New Roman" w:hAnsi="Times New Roman"/>
          <w:b/>
          <w:i/>
          <w:sz w:val="18"/>
          <w:szCs w:val="18"/>
          <w:lang w:bidi="he-IL"/>
        </w:rPr>
        <w:t>ὁ</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ἄρτος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ὁ</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ἐξ</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οὐρανοῦ</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καταβάς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οὐ</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καθὼς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ἔφαγον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οἱ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πατέρες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καὶ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ἀπέθανον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ὁ</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τρώγων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τοῦτον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τὸν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ἄρτον</w:t>
      </w:r>
      <w:r w:rsidRPr="00200D92">
        <w:rPr>
          <w:rFonts w:ascii="Times New Roman" w:hAnsi="Times New Roman"/>
          <w:i/>
          <w:sz w:val="18"/>
          <w:szCs w:val="18"/>
          <w:lang w:val="en-US" w:bidi="he-IL"/>
        </w:rPr>
        <w:t xml:space="preserve"> </w:t>
      </w:r>
      <w:r w:rsidRPr="0089371A">
        <w:rPr>
          <w:rFonts w:ascii="Times New Roman" w:hAnsi="Times New Roman"/>
          <w:b/>
          <w:i/>
          <w:sz w:val="18"/>
          <w:szCs w:val="18"/>
          <w:lang w:bidi="he-IL"/>
        </w:rPr>
        <w:t>ζήσει</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εἰς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τὸν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αἰῶνα</w:t>
      </w:r>
      <w:r w:rsidRPr="00200D92">
        <w:rPr>
          <w:rFonts w:ascii="Times New Roman" w:hAnsi="Times New Roman"/>
          <w:b/>
          <w:i/>
          <w:sz w:val="18"/>
          <w:szCs w:val="18"/>
          <w:lang w:val="en-US" w:bidi="he-IL"/>
        </w:rPr>
        <w:t>»</w:t>
      </w:r>
      <w:r w:rsidRPr="00200D92">
        <w:rPr>
          <w:rFonts w:ascii="Times New Roman" w:hAnsi="Times New Roman"/>
          <w:i/>
          <w:sz w:val="18"/>
          <w:szCs w:val="18"/>
          <w:lang w:val="en-US" w:bidi="he-IL"/>
        </w:rPr>
        <w:t>.</w:t>
      </w:r>
      <w:proofErr w:type="gramEnd"/>
      <w:r w:rsidRPr="00200D92">
        <w:rPr>
          <w:rFonts w:ascii="Times New Roman" w:hAnsi="Times New Roman"/>
          <w:i/>
          <w:sz w:val="18"/>
          <w:szCs w:val="18"/>
          <w:lang w:val="en-US" w:bidi="he-IL"/>
        </w:rPr>
        <w:t xml:space="preserve"> </w:t>
      </w:r>
      <w:r w:rsidRPr="00200D92">
        <w:rPr>
          <w:rFonts w:ascii="Times New Roman" w:hAnsi="Times New Roman"/>
          <w:i/>
          <w:sz w:val="18"/>
          <w:szCs w:val="18"/>
          <w:vertAlign w:val="superscript"/>
          <w:lang w:val="en-US" w:bidi="he-IL"/>
        </w:rPr>
        <w:t>59</w:t>
      </w:r>
      <w:r w:rsidRPr="0089371A">
        <w:rPr>
          <w:rFonts w:ascii="Times New Roman" w:hAnsi="Times New Roman"/>
          <w:b/>
          <w:i/>
          <w:sz w:val="18"/>
          <w:szCs w:val="18"/>
          <w:lang w:bidi="he-IL"/>
        </w:rPr>
        <w:t>Ταῦτα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εἶπεν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ἐν</w:t>
      </w:r>
      <w:r w:rsidRPr="00200D92">
        <w:rPr>
          <w:rFonts w:ascii="Times New Roman" w:hAnsi="Times New Roman"/>
          <w:b/>
          <w:i/>
          <w:sz w:val="18"/>
          <w:szCs w:val="18"/>
          <w:lang w:val="en-US" w:bidi="he-IL"/>
        </w:rPr>
        <w:t xml:space="preserve"> </w:t>
      </w:r>
      <w:r w:rsidRPr="0089371A">
        <w:rPr>
          <w:rFonts w:ascii="Times New Roman" w:hAnsi="Times New Roman"/>
          <w:b/>
          <w:i/>
          <w:caps/>
          <w:sz w:val="18"/>
          <w:szCs w:val="18"/>
          <w:lang w:bidi="he-IL"/>
        </w:rPr>
        <w:t>σ</w:t>
      </w:r>
      <w:r w:rsidRPr="0089371A">
        <w:rPr>
          <w:rFonts w:ascii="Times New Roman" w:hAnsi="Times New Roman"/>
          <w:b/>
          <w:i/>
          <w:sz w:val="18"/>
          <w:szCs w:val="18"/>
          <w:lang w:bidi="he-IL"/>
        </w:rPr>
        <w:t>υναγωγῇ</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διδάσκων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Καφαρναούμ</w:t>
      </w:r>
      <w:r w:rsidRPr="00200D92">
        <w:rPr>
          <w:rFonts w:ascii="Times New Roman" w:hAnsi="Times New Roman"/>
          <w:i/>
          <w:sz w:val="18"/>
          <w:szCs w:val="18"/>
          <w:lang w:val="en-US" w:bidi="he-IL"/>
        </w:rPr>
        <w:t xml:space="preserve">. </w:t>
      </w:r>
      <w:r w:rsidRPr="00200D92">
        <w:rPr>
          <w:rFonts w:ascii="Times New Roman" w:hAnsi="Times New Roman"/>
          <w:i/>
          <w:sz w:val="18"/>
          <w:szCs w:val="18"/>
          <w:vertAlign w:val="superscript"/>
          <w:lang w:val="en-US" w:bidi="he-IL"/>
        </w:rPr>
        <w:t>60</w:t>
      </w:r>
      <w:r w:rsidRPr="0089371A">
        <w:rPr>
          <w:rFonts w:ascii="Times New Roman" w:hAnsi="Times New Roman"/>
          <w:i/>
          <w:sz w:val="18"/>
          <w:szCs w:val="18"/>
          <w:lang w:bidi="he-IL"/>
        </w:rPr>
        <w:t>Πολλοὶ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οὖν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ἀκούσαντες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ἐκ</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τῶν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μαθητῶν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αὐτοῦ</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εἶπαν</w:t>
      </w:r>
      <w:r w:rsidRPr="00200D92">
        <w:rPr>
          <w:rFonts w:ascii="Times New Roman" w:hAnsi="Times New Roman"/>
          <w:i/>
          <w:sz w:val="18"/>
          <w:szCs w:val="18"/>
          <w:lang w:val="en-US" w:bidi="he-IL"/>
        </w:rPr>
        <w:t>· «</w:t>
      </w:r>
      <w:r w:rsidRPr="0089371A">
        <w:rPr>
          <w:rFonts w:ascii="Times New Roman" w:hAnsi="Times New Roman"/>
          <w:b/>
          <w:i/>
          <w:caps/>
          <w:sz w:val="18"/>
          <w:szCs w:val="18"/>
          <w:lang w:bidi="he-IL"/>
        </w:rPr>
        <w:t>σ</w:t>
      </w:r>
      <w:r w:rsidRPr="0089371A">
        <w:rPr>
          <w:rFonts w:ascii="Times New Roman" w:hAnsi="Times New Roman"/>
          <w:b/>
          <w:i/>
          <w:sz w:val="18"/>
          <w:szCs w:val="18"/>
          <w:lang w:bidi="he-IL"/>
        </w:rPr>
        <w:t>κληρός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ἐστιν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ὁ</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λόγος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οὗτος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τίς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δύναται</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αὐτοῦ</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ἀκούειν</w:t>
      </w:r>
      <w:proofErr w:type="gramStart"/>
      <w:r w:rsidRPr="00200D92">
        <w:rPr>
          <w:rFonts w:ascii="Times New Roman" w:hAnsi="Times New Roman"/>
          <w:i/>
          <w:sz w:val="18"/>
          <w:szCs w:val="18"/>
          <w:lang w:val="en-US" w:bidi="he-IL"/>
        </w:rPr>
        <w:t>;»</w:t>
      </w:r>
      <w:proofErr w:type="gramEnd"/>
      <w:r w:rsidRPr="00200D92">
        <w:rPr>
          <w:rFonts w:ascii="Times New Roman" w:hAnsi="Times New Roman"/>
          <w:i/>
          <w:sz w:val="18"/>
          <w:szCs w:val="18"/>
          <w:lang w:val="en-US" w:bidi="he-IL"/>
        </w:rPr>
        <w:t xml:space="preserve"> </w:t>
      </w:r>
      <w:r w:rsidRPr="00200D92">
        <w:rPr>
          <w:rFonts w:ascii="Times New Roman" w:hAnsi="Times New Roman"/>
          <w:i/>
          <w:sz w:val="18"/>
          <w:szCs w:val="18"/>
          <w:vertAlign w:val="superscript"/>
          <w:lang w:val="en-US" w:bidi="he-IL"/>
        </w:rPr>
        <w:t>61</w:t>
      </w:r>
      <w:r w:rsidRPr="0089371A">
        <w:rPr>
          <w:rFonts w:ascii="Times New Roman" w:hAnsi="Times New Roman"/>
          <w:i/>
          <w:caps/>
          <w:sz w:val="18"/>
          <w:szCs w:val="18"/>
          <w:lang w:bidi="he-IL"/>
        </w:rPr>
        <w:t>ε</w:t>
      </w:r>
      <w:r w:rsidRPr="0089371A">
        <w:rPr>
          <w:rFonts w:ascii="Times New Roman" w:hAnsi="Times New Roman"/>
          <w:i/>
          <w:sz w:val="18"/>
          <w:szCs w:val="18"/>
          <w:lang w:bidi="he-IL"/>
        </w:rPr>
        <w:t>ἰδὼς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δὲ</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ὁ</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Ἰησοῦς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ἑαυτῷ</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ὅτι</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γογγύζουσιν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περὶ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τούτου</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οἱ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μαθηταὶ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αὐτοῦ</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εἶπεν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αὐτοῖς</w:t>
      </w:r>
      <w:r w:rsidRPr="00200D92">
        <w:rPr>
          <w:rFonts w:ascii="Times New Roman" w:hAnsi="Times New Roman"/>
          <w:i/>
          <w:sz w:val="18"/>
          <w:szCs w:val="18"/>
          <w:lang w:val="en-US" w:bidi="he-IL"/>
        </w:rPr>
        <w:t xml:space="preserve">· </w:t>
      </w:r>
      <w:r w:rsidRPr="00200D92">
        <w:rPr>
          <w:rFonts w:ascii="Times New Roman" w:hAnsi="Times New Roman"/>
          <w:i/>
          <w:color w:val="FF0000"/>
          <w:sz w:val="18"/>
          <w:szCs w:val="18"/>
          <w:lang w:val="en-US" w:bidi="he-IL"/>
        </w:rPr>
        <w:t>«</w:t>
      </w:r>
      <w:r w:rsidRPr="0089371A">
        <w:rPr>
          <w:rFonts w:ascii="Times New Roman" w:hAnsi="Times New Roman"/>
          <w:b/>
          <w:i/>
          <w:color w:val="FF0000"/>
          <w:sz w:val="18"/>
          <w:szCs w:val="18"/>
          <w:lang w:bidi="he-IL"/>
        </w:rPr>
        <w:t>τοῦτο</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ὑμᾶς</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σκανδαλίζει</w:t>
      </w:r>
      <w:r w:rsidRPr="00200D92">
        <w:rPr>
          <w:rFonts w:ascii="Times New Roman" w:hAnsi="Times New Roman"/>
          <w:b/>
          <w:i/>
          <w:color w:val="FF0000"/>
          <w:sz w:val="18"/>
          <w:szCs w:val="18"/>
          <w:lang w:val="en-US" w:bidi="he-IL"/>
        </w:rPr>
        <w:t xml:space="preserve">; </w:t>
      </w:r>
      <w:r w:rsidRPr="00200D92">
        <w:rPr>
          <w:rFonts w:ascii="Times New Roman" w:hAnsi="Times New Roman"/>
          <w:b/>
          <w:i/>
          <w:color w:val="FF0000"/>
          <w:sz w:val="18"/>
          <w:szCs w:val="18"/>
          <w:vertAlign w:val="superscript"/>
          <w:lang w:val="en-US" w:bidi="he-IL"/>
        </w:rPr>
        <w:t>62</w:t>
      </w:r>
      <w:r w:rsidRPr="0089371A">
        <w:rPr>
          <w:rFonts w:ascii="Times New Roman" w:hAnsi="Times New Roman"/>
          <w:b/>
          <w:i/>
          <w:color w:val="FF0000"/>
          <w:sz w:val="18"/>
          <w:szCs w:val="18"/>
          <w:lang w:bidi="he-IL"/>
        </w:rPr>
        <w:t>ἐὰν</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οὖν</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θεωρῆτε</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τὸν</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υἱὸν</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τοῦ</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ἀνθρώπου</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ἀναβαίνοντα</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ὅπου</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ἦν</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τὸ</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πρότερον</w:t>
      </w:r>
      <w:r w:rsidRPr="00200D92">
        <w:rPr>
          <w:rFonts w:ascii="Times New Roman" w:hAnsi="Times New Roman"/>
          <w:i/>
          <w:color w:val="FF0000"/>
          <w:sz w:val="18"/>
          <w:szCs w:val="18"/>
          <w:lang w:val="en-US" w:bidi="he-IL"/>
        </w:rPr>
        <w:t>;»</w:t>
      </w:r>
      <w:r w:rsidRPr="00200D92">
        <w:rPr>
          <w:rFonts w:ascii="Times New Roman" w:hAnsi="Times New Roman"/>
          <w:i/>
          <w:sz w:val="18"/>
          <w:szCs w:val="18"/>
          <w:lang w:val="en-US" w:bidi="he-IL"/>
        </w:rPr>
        <w:t xml:space="preserve"> </w:t>
      </w:r>
      <w:r w:rsidRPr="00200D92">
        <w:rPr>
          <w:rFonts w:ascii="Times New Roman" w:hAnsi="Times New Roman"/>
          <w:i/>
          <w:sz w:val="18"/>
          <w:szCs w:val="18"/>
          <w:vertAlign w:val="superscript"/>
          <w:lang w:val="en-US" w:bidi="he-IL"/>
        </w:rPr>
        <w:t>63</w:t>
      </w:r>
      <w:r w:rsidRPr="0089371A">
        <w:rPr>
          <w:rFonts w:ascii="Times New Roman" w:hAnsi="Times New Roman"/>
          <w:i/>
          <w:sz w:val="18"/>
          <w:szCs w:val="18"/>
          <w:lang w:bidi="he-IL"/>
        </w:rPr>
        <w:t>τὸ</w:t>
      </w:r>
      <w:r w:rsidRPr="00200D92">
        <w:rPr>
          <w:rFonts w:ascii="Times New Roman" w:hAnsi="Times New Roman"/>
          <w:i/>
          <w:sz w:val="18"/>
          <w:szCs w:val="18"/>
          <w:lang w:val="en-US" w:bidi="he-IL"/>
        </w:rPr>
        <w:t xml:space="preserve"> </w:t>
      </w:r>
      <w:r w:rsidRPr="0089371A">
        <w:rPr>
          <w:rFonts w:ascii="Times New Roman" w:hAnsi="Times New Roman"/>
          <w:i/>
          <w:caps/>
          <w:sz w:val="18"/>
          <w:szCs w:val="18"/>
          <w:lang w:bidi="he-IL"/>
        </w:rPr>
        <w:t>π</w:t>
      </w:r>
      <w:r w:rsidRPr="0089371A">
        <w:rPr>
          <w:rFonts w:ascii="Times New Roman" w:hAnsi="Times New Roman"/>
          <w:i/>
          <w:sz w:val="18"/>
          <w:szCs w:val="18"/>
          <w:lang w:bidi="he-IL"/>
        </w:rPr>
        <w:t>νεῦμά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ἐστιν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τὸ</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ζῳοποιοῦν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ἡ</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σὰρξ</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οὐκ</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ὠφελεῖ</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οὐδέν</w:t>
      </w:r>
      <w:r w:rsidRPr="00200D92">
        <w:rPr>
          <w:rFonts w:ascii="Times New Roman" w:hAnsi="Times New Roman"/>
          <w:i/>
          <w:sz w:val="18"/>
          <w:szCs w:val="18"/>
          <w:lang w:val="en-US" w:bidi="he-IL"/>
        </w:rPr>
        <w:t xml:space="preserve">· </w:t>
      </w:r>
      <w:r w:rsidRPr="0089371A">
        <w:rPr>
          <w:rFonts w:ascii="Times New Roman" w:hAnsi="Times New Roman"/>
          <w:b/>
          <w:i/>
          <w:sz w:val="18"/>
          <w:szCs w:val="18"/>
          <w:lang w:bidi="he-IL"/>
        </w:rPr>
        <w:t>τὰ</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ῥήματα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ἃ</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ἐγὼ</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λελάληκα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ὑμῖν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πνεῦμά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ἐστιν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καὶ</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ζωή</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ἐστιν</w:t>
      </w:r>
      <w:r w:rsidRPr="00200D92">
        <w:rPr>
          <w:rFonts w:ascii="Times New Roman" w:hAnsi="Times New Roman"/>
          <w:i/>
          <w:sz w:val="18"/>
          <w:szCs w:val="18"/>
          <w:lang w:val="en-US" w:bidi="he-IL"/>
        </w:rPr>
        <w:t xml:space="preserve">. </w:t>
      </w:r>
      <w:proofErr w:type="gramStart"/>
      <w:r w:rsidRPr="00200D92">
        <w:rPr>
          <w:rFonts w:ascii="Times New Roman" w:hAnsi="Times New Roman"/>
          <w:i/>
          <w:sz w:val="18"/>
          <w:szCs w:val="18"/>
          <w:highlight w:val="yellow"/>
          <w:vertAlign w:val="superscript"/>
          <w:lang w:val="en-US" w:bidi="he-IL"/>
        </w:rPr>
        <w:t>64</w:t>
      </w:r>
      <w:r w:rsidRPr="0089371A">
        <w:rPr>
          <w:rFonts w:ascii="Times New Roman" w:hAnsi="Times New Roman"/>
          <w:i/>
          <w:sz w:val="18"/>
          <w:szCs w:val="18"/>
          <w:highlight w:val="yellow"/>
          <w:lang w:bidi="he-IL"/>
        </w:rPr>
        <w:t>ἀλλ᾽</w:t>
      </w:r>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εἰσὶν</w:t>
      </w:r>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ἐξ</w:t>
      </w:r>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ὑμῶν</w:t>
      </w:r>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τινες</w:t>
      </w:r>
      <w:r w:rsidRPr="00200D92">
        <w:rPr>
          <w:rFonts w:ascii="Times New Roman" w:hAnsi="Times New Roman"/>
          <w:i/>
          <w:sz w:val="18"/>
          <w:szCs w:val="18"/>
          <w:highlight w:val="yellow"/>
          <w:lang w:val="en-US" w:bidi="he-IL"/>
        </w:rPr>
        <w:t xml:space="preserve"> </w:t>
      </w:r>
      <w:r w:rsidRPr="0089371A">
        <w:rPr>
          <w:rFonts w:ascii="Times New Roman" w:hAnsi="Times New Roman"/>
          <w:b/>
          <w:i/>
          <w:sz w:val="18"/>
          <w:szCs w:val="18"/>
          <w:highlight w:val="yellow"/>
          <w:lang w:bidi="he-IL"/>
        </w:rPr>
        <w:t>οἳ</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οὐ</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πιστεύουσιν</w:t>
      </w:r>
      <w:r w:rsidRPr="00200D92">
        <w:rPr>
          <w:rFonts w:ascii="Times New Roman" w:hAnsi="Times New Roman"/>
          <w:b/>
          <w:i/>
          <w:sz w:val="18"/>
          <w:szCs w:val="18"/>
          <w:highlight w:val="yellow"/>
          <w:lang w:val="en-US" w:bidi="he-IL"/>
        </w:rPr>
        <w:t>»</w:t>
      </w:r>
      <w:r w:rsidRPr="00200D92">
        <w:rPr>
          <w:rFonts w:ascii="Times New Roman" w:hAnsi="Times New Roman"/>
          <w:i/>
          <w:sz w:val="18"/>
          <w:szCs w:val="18"/>
          <w:highlight w:val="yellow"/>
          <w:lang w:val="en-US" w:bidi="he-IL"/>
        </w:rPr>
        <w:t>.</w:t>
      </w:r>
      <w:proofErr w:type="gramEnd"/>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ᾔδει</w:t>
      </w:r>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γὰρ</w:t>
      </w:r>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ἐξ</w:t>
      </w:r>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ἀρχῆς</w:t>
      </w:r>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ὁ</w:t>
      </w:r>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Ἰησοῦς</w:t>
      </w:r>
      <w:r w:rsidRPr="00200D92">
        <w:rPr>
          <w:rFonts w:ascii="Times New Roman" w:hAnsi="Times New Roman"/>
          <w:i/>
          <w:sz w:val="18"/>
          <w:szCs w:val="18"/>
          <w:highlight w:val="yellow"/>
          <w:lang w:val="en-US" w:bidi="he-IL"/>
        </w:rPr>
        <w:t xml:space="preserve"> </w:t>
      </w:r>
      <w:r w:rsidRPr="0089371A">
        <w:rPr>
          <w:rFonts w:ascii="Times New Roman" w:hAnsi="Times New Roman"/>
          <w:i/>
          <w:sz w:val="18"/>
          <w:szCs w:val="18"/>
          <w:highlight w:val="yellow"/>
          <w:lang w:bidi="he-IL"/>
        </w:rPr>
        <w:t>τίνες</w:t>
      </w:r>
      <w:r w:rsidRPr="00200D92">
        <w:rPr>
          <w:rFonts w:ascii="Times New Roman" w:hAnsi="Times New Roman"/>
          <w:i/>
          <w:sz w:val="18"/>
          <w:szCs w:val="18"/>
          <w:highlight w:val="yellow"/>
          <w:lang w:val="en-US" w:bidi="he-IL"/>
        </w:rPr>
        <w:t xml:space="preserve"> </w:t>
      </w:r>
      <w:r w:rsidRPr="0089371A">
        <w:rPr>
          <w:rFonts w:ascii="Times New Roman" w:hAnsi="Times New Roman"/>
          <w:b/>
          <w:i/>
          <w:sz w:val="18"/>
          <w:szCs w:val="18"/>
          <w:highlight w:val="yellow"/>
          <w:lang w:bidi="he-IL"/>
        </w:rPr>
        <w:t>εἰσὶν</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οἱ</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μὴ</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πιστεύοντες</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καὶ</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τίς</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ἐστιν</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ὁ</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παραδώσων</w:t>
      </w:r>
      <w:r w:rsidRPr="00200D92">
        <w:rPr>
          <w:rFonts w:ascii="Times New Roman" w:hAnsi="Times New Roman"/>
          <w:b/>
          <w:i/>
          <w:sz w:val="18"/>
          <w:szCs w:val="18"/>
          <w:highlight w:val="yellow"/>
          <w:lang w:val="en-US" w:bidi="he-IL"/>
        </w:rPr>
        <w:t xml:space="preserve"> </w:t>
      </w:r>
      <w:r w:rsidRPr="0089371A">
        <w:rPr>
          <w:rFonts w:ascii="Times New Roman" w:hAnsi="Times New Roman"/>
          <w:b/>
          <w:i/>
          <w:sz w:val="18"/>
          <w:szCs w:val="18"/>
          <w:highlight w:val="yellow"/>
          <w:lang w:bidi="he-IL"/>
        </w:rPr>
        <w:t>αὐτό</w:t>
      </w:r>
      <w:r w:rsidRPr="0089371A">
        <w:rPr>
          <w:rFonts w:ascii="Times New Roman" w:hAnsi="Times New Roman"/>
          <w:b/>
          <w:i/>
          <w:sz w:val="18"/>
          <w:szCs w:val="18"/>
          <w:lang w:bidi="he-IL"/>
        </w:rPr>
        <w:t>ν</w:t>
      </w:r>
      <w:r w:rsidRPr="00200D92">
        <w:rPr>
          <w:rFonts w:ascii="Times New Roman" w:hAnsi="Times New Roman"/>
          <w:i/>
          <w:sz w:val="18"/>
          <w:szCs w:val="18"/>
          <w:lang w:val="en-US" w:bidi="he-IL"/>
        </w:rPr>
        <w:t xml:space="preserve">. </w:t>
      </w:r>
      <w:proofErr w:type="gramStart"/>
      <w:r w:rsidRPr="00200D92">
        <w:rPr>
          <w:rFonts w:ascii="Times New Roman" w:hAnsi="Times New Roman"/>
          <w:i/>
          <w:sz w:val="18"/>
          <w:szCs w:val="18"/>
          <w:vertAlign w:val="superscript"/>
          <w:lang w:val="en-US" w:bidi="he-IL"/>
        </w:rPr>
        <w:t>65</w:t>
      </w:r>
      <w:r w:rsidRPr="0089371A">
        <w:rPr>
          <w:rFonts w:ascii="Times New Roman" w:hAnsi="Times New Roman"/>
          <w:i/>
          <w:sz w:val="18"/>
          <w:szCs w:val="18"/>
          <w:lang w:bidi="he-IL"/>
        </w:rPr>
        <w:t>καὶ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ἔλεγεν</w:t>
      </w:r>
      <w:r w:rsidRPr="00200D92">
        <w:rPr>
          <w:rFonts w:ascii="Times New Roman" w:hAnsi="Times New Roman"/>
          <w:i/>
          <w:sz w:val="18"/>
          <w:szCs w:val="18"/>
          <w:lang w:val="en-US" w:bidi="he-IL"/>
        </w:rPr>
        <w:t>· «</w:t>
      </w:r>
      <w:r w:rsidRPr="0089371A">
        <w:rPr>
          <w:rFonts w:ascii="Times New Roman" w:hAnsi="Times New Roman"/>
          <w:i/>
          <w:sz w:val="18"/>
          <w:szCs w:val="18"/>
          <w:lang w:bidi="he-IL"/>
        </w:rPr>
        <w:t>διὰ</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τοῦτο</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εἴρηκα</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ὑμῖν</w:t>
      </w:r>
      <w:r w:rsidRPr="00200D92">
        <w:rPr>
          <w:rFonts w:ascii="Times New Roman" w:hAnsi="Times New Roman"/>
          <w:i/>
          <w:sz w:val="18"/>
          <w:szCs w:val="18"/>
          <w:lang w:val="en-US" w:bidi="he-IL"/>
        </w:rPr>
        <w:t xml:space="preserve"> </w:t>
      </w:r>
      <w:r w:rsidRPr="0089371A">
        <w:rPr>
          <w:rFonts w:ascii="Times New Roman" w:hAnsi="Times New Roman"/>
          <w:b/>
          <w:i/>
          <w:sz w:val="18"/>
          <w:szCs w:val="18"/>
          <w:lang w:bidi="he-IL"/>
        </w:rPr>
        <w:t>ὅτι</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οὐδεὶς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δύναται</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ἐλθεῖν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πρός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με</w:t>
      </w:r>
      <w:r w:rsidRPr="00200D92">
        <w:rPr>
          <w:rFonts w:ascii="Times New Roman" w:hAnsi="Times New Roman"/>
          <w:b/>
          <w:i/>
          <w:sz w:val="18"/>
          <w:szCs w:val="18"/>
          <w:lang w:val="en-US" w:bidi="he-IL"/>
        </w:rPr>
        <w:t xml:space="preserve"> </w:t>
      </w:r>
      <w:r w:rsidRPr="0089371A">
        <w:rPr>
          <w:rFonts w:ascii="Times New Roman" w:hAnsi="Times New Roman"/>
          <w:b/>
          <w:i/>
          <w:color w:val="FF0000"/>
          <w:sz w:val="18"/>
          <w:szCs w:val="18"/>
          <w:lang w:bidi="he-IL"/>
        </w:rPr>
        <w:t>ἐὰν</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μὴ</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ᾖ</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δεδομένον</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αὐτῷ</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ἐκ</w:t>
      </w:r>
      <w:r w:rsidRPr="00200D92">
        <w:rPr>
          <w:rFonts w:ascii="Times New Roman" w:hAnsi="Times New Roman"/>
          <w:b/>
          <w:i/>
          <w:color w:val="FF0000"/>
          <w:sz w:val="18"/>
          <w:szCs w:val="18"/>
          <w:lang w:val="en-US" w:bidi="he-IL"/>
        </w:rPr>
        <w:t xml:space="preserve"> </w:t>
      </w:r>
      <w:r w:rsidRPr="0089371A">
        <w:rPr>
          <w:rFonts w:ascii="Times New Roman" w:hAnsi="Times New Roman"/>
          <w:b/>
          <w:i/>
          <w:color w:val="FF0000"/>
          <w:sz w:val="18"/>
          <w:szCs w:val="18"/>
          <w:lang w:bidi="he-IL"/>
        </w:rPr>
        <w:t>τοῦ</w:t>
      </w:r>
      <w:r w:rsidRPr="00200D92">
        <w:rPr>
          <w:rFonts w:ascii="Times New Roman" w:hAnsi="Times New Roman"/>
          <w:b/>
          <w:i/>
          <w:color w:val="FF0000"/>
          <w:sz w:val="18"/>
          <w:szCs w:val="18"/>
          <w:lang w:val="en-US" w:bidi="he-IL"/>
        </w:rPr>
        <w:t xml:space="preserve"> </w:t>
      </w:r>
      <w:r w:rsidRPr="0089371A">
        <w:rPr>
          <w:rFonts w:ascii="Times New Roman" w:hAnsi="Times New Roman"/>
          <w:b/>
          <w:i/>
          <w:caps/>
          <w:color w:val="FF0000"/>
          <w:sz w:val="18"/>
          <w:szCs w:val="18"/>
          <w:lang w:bidi="he-IL"/>
        </w:rPr>
        <w:t>π</w:t>
      </w:r>
      <w:r w:rsidRPr="0089371A">
        <w:rPr>
          <w:rFonts w:ascii="Times New Roman" w:hAnsi="Times New Roman"/>
          <w:b/>
          <w:i/>
          <w:color w:val="FF0000"/>
          <w:sz w:val="18"/>
          <w:szCs w:val="18"/>
          <w:lang w:bidi="he-IL"/>
        </w:rPr>
        <w:t>ατρός</w:t>
      </w:r>
      <w:r w:rsidRPr="00200D92">
        <w:rPr>
          <w:rFonts w:ascii="Times New Roman" w:hAnsi="Times New Roman"/>
          <w:b/>
          <w:i/>
          <w:color w:val="FF0000"/>
          <w:sz w:val="18"/>
          <w:szCs w:val="18"/>
          <w:lang w:val="en-US" w:bidi="he-IL"/>
        </w:rPr>
        <w:t>»</w:t>
      </w:r>
      <w:r w:rsidRPr="00200D92">
        <w:rPr>
          <w:rFonts w:ascii="Times New Roman" w:hAnsi="Times New Roman"/>
          <w:i/>
          <w:color w:val="FF0000"/>
          <w:sz w:val="18"/>
          <w:szCs w:val="18"/>
          <w:lang w:val="en-US" w:bidi="he-IL"/>
        </w:rPr>
        <w:t>.</w:t>
      </w:r>
      <w:proofErr w:type="gramEnd"/>
      <w:r w:rsidRPr="00200D92">
        <w:rPr>
          <w:rFonts w:ascii="Times New Roman" w:hAnsi="Times New Roman"/>
          <w:i/>
          <w:color w:val="FF0000"/>
          <w:sz w:val="18"/>
          <w:szCs w:val="18"/>
          <w:lang w:val="en-US" w:bidi="he-IL"/>
        </w:rPr>
        <w:t xml:space="preserve"> </w:t>
      </w:r>
      <w:proofErr w:type="gramStart"/>
      <w:r w:rsidRPr="00200D92">
        <w:rPr>
          <w:rFonts w:ascii="Times New Roman" w:hAnsi="Times New Roman"/>
          <w:i/>
          <w:sz w:val="18"/>
          <w:szCs w:val="18"/>
          <w:vertAlign w:val="superscript"/>
          <w:lang w:val="en-US" w:bidi="he-IL"/>
        </w:rPr>
        <w:t>6</w:t>
      </w:r>
      <w:r w:rsidRPr="0089371A">
        <w:rPr>
          <w:rFonts w:ascii="Times New Roman" w:hAnsi="Times New Roman"/>
          <w:i/>
          <w:sz w:val="18"/>
          <w:szCs w:val="18"/>
          <w:lang w:bidi="he-IL"/>
        </w:rPr>
        <w:t>Ἐκ</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τούτου</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πολλοὶ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ἐκ</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τῶν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μαθητῶν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αὐτοῦ</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ἀπῆλθον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εἰς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τὰ</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ὀπίσω</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καὶ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οὐκέτι</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μετ᾽</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αὐτοῦ</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περιεπάτουν</w:t>
      </w:r>
      <w:r w:rsidRPr="00200D92">
        <w:rPr>
          <w:rFonts w:ascii="Times New Roman" w:hAnsi="Times New Roman"/>
          <w:i/>
          <w:sz w:val="18"/>
          <w:szCs w:val="18"/>
          <w:lang w:val="en-US" w:bidi="he-IL"/>
        </w:rPr>
        <w:t>.</w:t>
      </w:r>
      <w:proofErr w:type="gramEnd"/>
      <w:r w:rsidRPr="00200D92">
        <w:rPr>
          <w:rFonts w:ascii="Times New Roman" w:hAnsi="Times New Roman"/>
          <w:i/>
          <w:sz w:val="18"/>
          <w:szCs w:val="18"/>
          <w:lang w:val="en-US" w:bidi="he-IL"/>
        </w:rPr>
        <w:t xml:space="preserve"> </w:t>
      </w:r>
      <w:r w:rsidRPr="00200D92">
        <w:rPr>
          <w:rFonts w:ascii="Times New Roman" w:hAnsi="Times New Roman"/>
          <w:i/>
          <w:sz w:val="18"/>
          <w:szCs w:val="18"/>
          <w:vertAlign w:val="superscript"/>
          <w:lang w:val="en-US" w:bidi="he-IL"/>
        </w:rPr>
        <w:t>67</w:t>
      </w:r>
      <w:r w:rsidRPr="0089371A">
        <w:rPr>
          <w:rFonts w:ascii="Times New Roman" w:hAnsi="Times New Roman"/>
          <w:i/>
          <w:caps/>
          <w:sz w:val="18"/>
          <w:szCs w:val="18"/>
          <w:lang w:bidi="he-IL"/>
        </w:rPr>
        <w:t>ε</w:t>
      </w:r>
      <w:r w:rsidRPr="0089371A">
        <w:rPr>
          <w:rFonts w:ascii="Times New Roman" w:hAnsi="Times New Roman"/>
          <w:i/>
          <w:sz w:val="18"/>
          <w:szCs w:val="18"/>
          <w:lang w:bidi="he-IL"/>
        </w:rPr>
        <w:t>ἶπεν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οὖν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ὁ</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Ἰησοῦς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τοῖς</w:t>
      </w:r>
      <w:r w:rsidRPr="00200D92">
        <w:rPr>
          <w:rFonts w:ascii="Times New Roman" w:hAnsi="Times New Roman"/>
          <w:i/>
          <w:sz w:val="18"/>
          <w:szCs w:val="18"/>
          <w:lang w:val="en-US" w:bidi="he-IL"/>
        </w:rPr>
        <w:t xml:space="preserve"> </w:t>
      </w:r>
      <w:r w:rsidRPr="0089371A">
        <w:rPr>
          <w:rFonts w:ascii="Times New Roman" w:hAnsi="Times New Roman"/>
          <w:i/>
          <w:caps/>
          <w:sz w:val="18"/>
          <w:szCs w:val="18"/>
          <w:lang w:bidi="he-IL"/>
        </w:rPr>
        <w:t>δ</w:t>
      </w:r>
      <w:r w:rsidRPr="0089371A">
        <w:rPr>
          <w:rFonts w:ascii="Times New Roman" w:hAnsi="Times New Roman"/>
          <w:i/>
          <w:sz w:val="18"/>
          <w:szCs w:val="18"/>
          <w:lang w:bidi="he-IL"/>
        </w:rPr>
        <w:t>ώδεκα</w:t>
      </w:r>
      <w:r w:rsidRPr="00200D92">
        <w:rPr>
          <w:rFonts w:ascii="Times New Roman" w:hAnsi="Times New Roman"/>
          <w:i/>
          <w:sz w:val="18"/>
          <w:szCs w:val="18"/>
          <w:lang w:val="en-US" w:bidi="he-IL"/>
        </w:rPr>
        <w:t>· «</w:t>
      </w:r>
      <w:r w:rsidRPr="0089371A">
        <w:rPr>
          <w:rFonts w:ascii="Times New Roman" w:hAnsi="Times New Roman"/>
          <w:i/>
          <w:caps/>
          <w:sz w:val="18"/>
          <w:szCs w:val="18"/>
          <w:lang w:bidi="he-IL"/>
        </w:rPr>
        <w:t>μ</w:t>
      </w:r>
      <w:r w:rsidRPr="0089371A">
        <w:rPr>
          <w:rFonts w:ascii="Times New Roman" w:hAnsi="Times New Roman"/>
          <w:i/>
          <w:sz w:val="18"/>
          <w:szCs w:val="18"/>
          <w:lang w:bidi="he-IL"/>
        </w:rPr>
        <w:t>ὴ</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καὶ</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ὑμεῖς</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θέλετε</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ὑπάγειν</w:t>
      </w:r>
      <w:proofErr w:type="gramStart"/>
      <w:r w:rsidRPr="00200D92">
        <w:rPr>
          <w:rFonts w:ascii="Times New Roman" w:hAnsi="Times New Roman"/>
          <w:i/>
          <w:sz w:val="18"/>
          <w:szCs w:val="18"/>
          <w:lang w:val="en-US" w:bidi="he-IL"/>
        </w:rPr>
        <w:t>;»</w:t>
      </w:r>
      <w:proofErr w:type="gramEnd"/>
      <w:r w:rsidRPr="00200D92">
        <w:rPr>
          <w:rFonts w:ascii="Times New Roman" w:hAnsi="Times New Roman"/>
          <w:i/>
          <w:sz w:val="18"/>
          <w:szCs w:val="18"/>
          <w:lang w:val="en-US" w:bidi="he-IL"/>
        </w:rPr>
        <w:t xml:space="preserve"> </w:t>
      </w:r>
      <w:r w:rsidRPr="00200D92">
        <w:rPr>
          <w:rFonts w:ascii="Times New Roman" w:hAnsi="Times New Roman"/>
          <w:i/>
          <w:sz w:val="18"/>
          <w:szCs w:val="18"/>
          <w:vertAlign w:val="superscript"/>
          <w:lang w:val="en-US" w:bidi="he-IL"/>
        </w:rPr>
        <w:t>68</w:t>
      </w:r>
      <w:r w:rsidRPr="0089371A">
        <w:rPr>
          <w:rFonts w:ascii="Times New Roman" w:hAnsi="Times New Roman"/>
          <w:i/>
          <w:sz w:val="18"/>
          <w:szCs w:val="18"/>
          <w:lang w:bidi="he-IL"/>
        </w:rPr>
        <w:t>Ἀπεκρίθη</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αὐτῷ</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Σίμων</w:t>
      </w:r>
      <w:r w:rsidRPr="00200D92">
        <w:rPr>
          <w:rFonts w:ascii="Times New Roman" w:hAnsi="Times New Roman"/>
          <w:i/>
          <w:sz w:val="18"/>
          <w:szCs w:val="18"/>
          <w:lang w:val="en-US" w:bidi="he-IL"/>
        </w:rPr>
        <w:t xml:space="preserve"> </w:t>
      </w:r>
      <w:r w:rsidRPr="0089371A">
        <w:rPr>
          <w:rFonts w:ascii="Times New Roman" w:hAnsi="Times New Roman"/>
          <w:i/>
          <w:sz w:val="18"/>
          <w:szCs w:val="18"/>
          <w:lang w:bidi="he-IL"/>
        </w:rPr>
        <w:t>Πέτρος</w:t>
      </w:r>
      <w:r w:rsidRPr="00200D92">
        <w:rPr>
          <w:rFonts w:ascii="Times New Roman" w:hAnsi="Times New Roman"/>
          <w:i/>
          <w:sz w:val="18"/>
          <w:szCs w:val="18"/>
          <w:lang w:val="en-US" w:bidi="he-IL"/>
        </w:rPr>
        <w:t>· «</w:t>
      </w:r>
      <w:r w:rsidRPr="0089371A">
        <w:rPr>
          <w:rFonts w:ascii="Times New Roman" w:hAnsi="Times New Roman"/>
          <w:b/>
          <w:i/>
          <w:caps/>
          <w:sz w:val="18"/>
          <w:szCs w:val="18"/>
          <w:lang w:bidi="he-IL"/>
        </w:rPr>
        <w:t>κ</w:t>
      </w:r>
      <w:r w:rsidRPr="0089371A">
        <w:rPr>
          <w:rFonts w:ascii="Times New Roman" w:hAnsi="Times New Roman"/>
          <w:b/>
          <w:i/>
          <w:sz w:val="18"/>
          <w:szCs w:val="18"/>
          <w:lang w:bidi="he-IL"/>
        </w:rPr>
        <w:t>ύριε</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πρὸς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τίνα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ἀπελευσόμεθα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ῥήματα</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ζωῆς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αἰωνίου</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ἔχεις</w:t>
      </w:r>
      <w:r w:rsidRPr="00200D92">
        <w:rPr>
          <w:rFonts w:ascii="Times New Roman" w:hAnsi="Times New Roman"/>
          <w:b/>
          <w:i/>
          <w:sz w:val="18"/>
          <w:szCs w:val="18"/>
          <w:lang w:val="en-US" w:bidi="he-IL"/>
        </w:rPr>
        <w:t xml:space="preserve">. </w:t>
      </w:r>
      <w:proofErr w:type="gramStart"/>
      <w:r w:rsidRPr="00200D92">
        <w:rPr>
          <w:rFonts w:ascii="Times New Roman" w:hAnsi="Times New Roman"/>
          <w:b/>
          <w:i/>
          <w:sz w:val="18"/>
          <w:szCs w:val="18"/>
          <w:vertAlign w:val="superscript"/>
          <w:lang w:val="en-US" w:bidi="he-IL"/>
        </w:rPr>
        <w:t>69</w:t>
      </w:r>
      <w:r w:rsidRPr="0089371A">
        <w:rPr>
          <w:rFonts w:ascii="Times New Roman" w:hAnsi="Times New Roman"/>
          <w:b/>
          <w:i/>
          <w:caps/>
          <w:sz w:val="18"/>
          <w:szCs w:val="18"/>
          <w:lang w:bidi="he-IL"/>
        </w:rPr>
        <w:t>κ</w:t>
      </w:r>
      <w:r w:rsidRPr="0089371A">
        <w:rPr>
          <w:rFonts w:ascii="Times New Roman" w:hAnsi="Times New Roman"/>
          <w:b/>
          <w:i/>
          <w:sz w:val="18"/>
          <w:szCs w:val="18"/>
          <w:lang w:bidi="he-IL"/>
        </w:rPr>
        <w:t>αὶ</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ἡμεῖς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πεπιστεύκαμεν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καὶ</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ἐγνώκαμεν</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ὅτι</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σὺ</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εἶ</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ὁ</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ἅγιος</w:t>
      </w:r>
      <w:r w:rsidRPr="00200D92">
        <w:rPr>
          <w:rFonts w:ascii="Times New Roman" w:hAnsi="Times New Roman"/>
          <w:b/>
          <w:i/>
          <w:sz w:val="18"/>
          <w:szCs w:val="18"/>
          <w:lang w:val="en-US" w:bidi="he-IL"/>
        </w:rPr>
        <w:t xml:space="preserve"> </w:t>
      </w:r>
      <w:r w:rsidRPr="0089371A">
        <w:rPr>
          <w:rFonts w:ascii="Times New Roman" w:hAnsi="Times New Roman"/>
          <w:b/>
          <w:i/>
          <w:sz w:val="18"/>
          <w:szCs w:val="18"/>
          <w:lang w:bidi="he-IL"/>
        </w:rPr>
        <w:t>τοῦ</w:t>
      </w:r>
      <w:r w:rsidRPr="00200D92">
        <w:rPr>
          <w:rFonts w:ascii="Times New Roman" w:hAnsi="Times New Roman"/>
          <w:b/>
          <w:i/>
          <w:sz w:val="18"/>
          <w:szCs w:val="18"/>
          <w:lang w:val="en-US" w:bidi="he-IL"/>
        </w:rPr>
        <w:t xml:space="preserve"> </w:t>
      </w:r>
      <w:r w:rsidRPr="0089371A">
        <w:rPr>
          <w:rFonts w:ascii="Times New Roman" w:hAnsi="Times New Roman"/>
          <w:b/>
          <w:i/>
          <w:caps/>
          <w:sz w:val="18"/>
          <w:szCs w:val="18"/>
          <w:lang w:bidi="he-IL"/>
        </w:rPr>
        <w:t>θ</w:t>
      </w:r>
      <w:r w:rsidRPr="0089371A">
        <w:rPr>
          <w:rFonts w:ascii="Times New Roman" w:hAnsi="Times New Roman"/>
          <w:b/>
          <w:i/>
          <w:sz w:val="18"/>
          <w:szCs w:val="18"/>
          <w:lang w:bidi="he-IL"/>
        </w:rPr>
        <w:t>εοῦ</w:t>
      </w:r>
      <w:r w:rsidRPr="00200D92">
        <w:rPr>
          <w:rFonts w:ascii="Times New Roman" w:hAnsi="Times New Roman"/>
          <w:b/>
          <w:i/>
          <w:sz w:val="18"/>
          <w:szCs w:val="18"/>
          <w:lang w:val="en-US" w:bidi="he-IL"/>
        </w:rPr>
        <w:t>».</w:t>
      </w:r>
      <w:proofErr w:type="gramEnd"/>
    </w:p>
  </w:footnote>
  <w:footnote w:id="14">
    <w:p w:rsidR="00655234" w:rsidRPr="0089371A" w:rsidRDefault="00655234" w:rsidP="00655234">
      <w:pPr>
        <w:pStyle w:val="a3"/>
      </w:pPr>
      <w:r w:rsidRPr="0089371A">
        <w:rPr>
          <w:rStyle w:val="a4"/>
        </w:rPr>
        <w:footnoteRef/>
      </w:r>
      <w:r w:rsidRPr="0089371A">
        <w:rPr>
          <w:lang w:val="en-US"/>
        </w:rPr>
        <w:t xml:space="preserve"> </w:t>
      </w:r>
      <w:proofErr w:type="gramStart"/>
      <w:r w:rsidRPr="0089371A">
        <w:rPr>
          <w:lang w:val="en-US"/>
        </w:rPr>
        <w:t xml:space="preserve">Chrys Caragounis, John on </w:t>
      </w:r>
      <w:r w:rsidRPr="0089371A">
        <w:t>πιστεύσητε</w:t>
      </w:r>
      <w:r w:rsidRPr="0089371A">
        <w:rPr>
          <w:lang w:val="en-US"/>
        </w:rPr>
        <w:t xml:space="preserve">, </w:t>
      </w:r>
      <w:hyperlink r:id="rId5" w:history="1">
        <w:r w:rsidRPr="0089371A">
          <w:rPr>
            <w:rStyle w:val="-"/>
            <w:lang w:val="en-US"/>
          </w:rPr>
          <w:t>http://chrys-caragounis.com/research/textual-criticism.html</w:t>
        </w:r>
      </w:hyperlink>
      <w:r w:rsidRPr="0089371A">
        <w:rPr>
          <w:lang w:val="en-US"/>
        </w:rPr>
        <w:t xml:space="preserve"> (</w:t>
      </w:r>
      <w:r w:rsidRPr="0089371A">
        <w:t>Ημερ</w:t>
      </w:r>
      <w:r w:rsidRPr="0089371A">
        <w:rPr>
          <w:lang w:val="en-US"/>
        </w:rPr>
        <w:t xml:space="preserve">. </w:t>
      </w:r>
      <w:r w:rsidRPr="0089371A">
        <w:t>Ανάκτησης 26/10/2018).</w:t>
      </w:r>
      <w:proofErr w:type="gramEnd"/>
    </w:p>
  </w:footnote>
  <w:footnote w:id="15">
    <w:p w:rsidR="00655234" w:rsidRPr="0089371A" w:rsidRDefault="00655234" w:rsidP="00655234">
      <w:pPr>
        <w:pStyle w:val="a3"/>
      </w:pPr>
      <w:r w:rsidRPr="0089371A">
        <w:rPr>
          <w:rStyle w:val="a4"/>
        </w:rPr>
        <w:footnoteRef/>
      </w:r>
      <w:r w:rsidRPr="0089371A">
        <w:t xml:space="preserve"> </w:t>
      </w:r>
      <w:r w:rsidRPr="0089371A">
        <w:rPr>
          <w:bCs/>
        </w:rPr>
        <w:t>Πάπας Βενέδικτος ΙΣΤ’</w:t>
      </w:r>
      <w:r w:rsidRPr="00BB33FF">
        <w:rPr>
          <w:bCs/>
        </w:rPr>
        <w:t>,</w:t>
      </w:r>
      <w:r w:rsidRPr="00BB33FF">
        <w:t xml:space="preserve"> </w:t>
      </w:r>
      <w:r w:rsidRPr="00BB33FF">
        <w:rPr>
          <w:iCs/>
        </w:rPr>
        <w:t>Ιησούς από Ναζαρέτ. Β’ Μέρος:</w:t>
      </w:r>
      <w:r w:rsidRPr="00BB33FF">
        <w:t xml:space="preserve"> Από την Είσοδο στην Ιερουσαλήμ μέχρι και την Ανάσταση</w:t>
      </w:r>
      <w:r w:rsidRPr="0089371A">
        <w:rPr>
          <w:iCs/>
        </w:rPr>
        <w:t>.</w:t>
      </w:r>
      <w:r w:rsidRPr="0089371A">
        <w:t xml:space="preserve"> </w:t>
      </w:r>
      <w:r w:rsidRPr="0089371A">
        <w:rPr>
          <w:bCs/>
        </w:rPr>
        <w:t>Αθήνα: Ψυχογιός 2012, 79.</w:t>
      </w:r>
    </w:p>
  </w:footnote>
  <w:footnote w:id="16">
    <w:p w:rsidR="00655234" w:rsidRPr="0089371A" w:rsidRDefault="00655234" w:rsidP="00655234">
      <w:pPr>
        <w:rPr>
          <w:rFonts w:ascii="Times New Roman" w:hAnsi="Times New Roman"/>
          <w:sz w:val="18"/>
          <w:szCs w:val="18"/>
          <w:lang w:bidi="he-IL"/>
        </w:rPr>
      </w:pPr>
      <w:r w:rsidRPr="0089371A">
        <w:rPr>
          <w:rStyle w:val="a4"/>
          <w:rFonts w:ascii="Times New Roman" w:hAnsi="Times New Roman"/>
          <w:sz w:val="18"/>
          <w:szCs w:val="18"/>
        </w:rPr>
        <w:footnoteRef/>
      </w:r>
      <w:r w:rsidRPr="0089371A">
        <w:rPr>
          <w:rFonts w:ascii="Times New Roman" w:hAnsi="Times New Roman"/>
          <w:sz w:val="18"/>
          <w:szCs w:val="18"/>
        </w:rPr>
        <w:t xml:space="preserve"> </w:t>
      </w:r>
      <w:r w:rsidRPr="0089371A">
        <w:rPr>
          <w:rFonts w:ascii="Times New Roman" w:hAnsi="Times New Roman"/>
          <w:b/>
          <w:sz w:val="18"/>
          <w:szCs w:val="18"/>
          <w:lang w:bidi="he-IL"/>
        </w:rPr>
        <w:t>2, 22:</w:t>
      </w:r>
      <w:r>
        <w:rPr>
          <w:rFonts w:ascii="Times New Roman" w:hAnsi="Times New Roman"/>
          <w:sz w:val="18"/>
          <w:szCs w:val="18"/>
          <w:lang w:bidi="he-IL"/>
        </w:rPr>
        <w:t xml:space="preserve"> </w:t>
      </w:r>
      <w:r w:rsidRPr="0089371A">
        <w:rPr>
          <w:rFonts w:ascii="Times New Roman" w:hAnsi="Times New Roman"/>
          <w:i/>
          <w:sz w:val="18"/>
          <w:szCs w:val="18"/>
          <w:lang w:bidi="he-IL"/>
        </w:rPr>
        <w:t xml:space="preserve">Τίς ἐστιν ὁ ψεύστης εἰ μὴ ὁ ἀρνούμενος </w:t>
      </w:r>
      <w:r w:rsidRPr="0089371A">
        <w:rPr>
          <w:rFonts w:ascii="Times New Roman" w:hAnsi="Times New Roman"/>
          <w:b/>
          <w:i/>
          <w:sz w:val="18"/>
          <w:szCs w:val="18"/>
          <w:lang w:bidi="he-IL"/>
        </w:rPr>
        <w:t>ὅτι Ἰησοῦς οὐκ ἔστιν ὁ Χριστός</w:t>
      </w:r>
      <w:r w:rsidRPr="0089371A">
        <w:rPr>
          <w:rFonts w:ascii="Times New Roman" w:hAnsi="Times New Roman"/>
          <w:i/>
          <w:sz w:val="18"/>
          <w:szCs w:val="18"/>
          <w:lang w:bidi="he-IL"/>
        </w:rPr>
        <w:t xml:space="preserve">; </w:t>
      </w:r>
      <w:r w:rsidRPr="0089371A">
        <w:rPr>
          <w:rFonts w:ascii="Times New Roman" w:hAnsi="Times New Roman"/>
          <w:i/>
          <w:caps/>
          <w:sz w:val="18"/>
          <w:szCs w:val="18"/>
          <w:lang w:bidi="he-IL"/>
        </w:rPr>
        <w:t>ο</w:t>
      </w:r>
      <w:r w:rsidRPr="0089371A">
        <w:rPr>
          <w:rFonts w:ascii="Times New Roman" w:hAnsi="Times New Roman"/>
          <w:i/>
          <w:sz w:val="18"/>
          <w:szCs w:val="18"/>
          <w:lang w:bidi="he-IL"/>
        </w:rPr>
        <w:t xml:space="preserve">ὗτός ἐστιν </w:t>
      </w:r>
      <w:r w:rsidRPr="0089371A">
        <w:rPr>
          <w:rFonts w:ascii="Times New Roman" w:hAnsi="Times New Roman"/>
          <w:b/>
          <w:i/>
          <w:sz w:val="18"/>
          <w:szCs w:val="18"/>
          <w:lang w:bidi="he-IL"/>
        </w:rPr>
        <w:t>ὁ ἀντίχριστος</w:t>
      </w:r>
      <w:r w:rsidRPr="0089371A">
        <w:rPr>
          <w:rFonts w:ascii="Times New Roman" w:hAnsi="Times New Roman"/>
          <w:i/>
          <w:sz w:val="18"/>
          <w:szCs w:val="18"/>
          <w:lang w:bidi="he-IL"/>
        </w:rPr>
        <w:t xml:space="preserve">, ὁ ἀρνούμενος τὸν </w:t>
      </w:r>
      <w:r w:rsidRPr="0089371A">
        <w:rPr>
          <w:rFonts w:ascii="Times New Roman" w:hAnsi="Times New Roman"/>
          <w:i/>
          <w:caps/>
          <w:sz w:val="18"/>
          <w:szCs w:val="18"/>
          <w:lang w:bidi="he-IL"/>
        </w:rPr>
        <w:t>π</w:t>
      </w:r>
      <w:r w:rsidRPr="0089371A">
        <w:rPr>
          <w:rFonts w:ascii="Times New Roman" w:hAnsi="Times New Roman"/>
          <w:i/>
          <w:sz w:val="18"/>
          <w:szCs w:val="18"/>
          <w:lang w:bidi="he-IL"/>
        </w:rPr>
        <w:t xml:space="preserve">ατέρα καὶ τὸν </w:t>
      </w:r>
      <w:r w:rsidRPr="0089371A">
        <w:rPr>
          <w:rFonts w:ascii="Times New Roman" w:hAnsi="Times New Roman"/>
          <w:i/>
          <w:caps/>
          <w:sz w:val="18"/>
          <w:szCs w:val="18"/>
          <w:lang w:bidi="he-IL"/>
        </w:rPr>
        <w:t>υ</w:t>
      </w:r>
      <w:r w:rsidRPr="0089371A">
        <w:rPr>
          <w:rFonts w:ascii="Times New Roman" w:hAnsi="Times New Roman"/>
          <w:i/>
          <w:sz w:val="18"/>
          <w:szCs w:val="18"/>
          <w:lang w:bidi="he-IL"/>
        </w:rPr>
        <w:t>ἱόν.</w:t>
      </w:r>
      <w:r>
        <w:rPr>
          <w:rFonts w:ascii="Times New Roman" w:hAnsi="Times New Roman"/>
          <w:i/>
          <w:sz w:val="18"/>
          <w:szCs w:val="18"/>
          <w:lang w:bidi="he-IL"/>
        </w:rPr>
        <w:t xml:space="preserve"> </w:t>
      </w:r>
      <w:r w:rsidRPr="0089371A">
        <w:rPr>
          <w:rFonts w:ascii="Times New Roman" w:hAnsi="Times New Roman"/>
          <w:b/>
          <w:sz w:val="18"/>
          <w:szCs w:val="18"/>
          <w:lang w:bidi="he-IL"/>
        </w:rPr>
        <w:t>4, 2-3</w:t>
      </w:r>
      <w:r>
        <w:rPr>
          <w:rFonts w:ascii="Times New Roman" w:hAnsi="Times New Roman"/>
          <w:b/>
          <w:sz w:val="18"/>
          <w:szCs w:val="18"/>
          <w:lang w:bidi="he-IL"/>
        </w:rPr>
        <w:t>:</w:t>
      </w:r>
      <w:r w:rsidRPr="0089371A">
        <w:rPr>
          <w:rFonts w:ascii="Times New Roman" w:hAnsi="Times New Roman"/>
          <w:i/>
          <w:sz w:val="18"/>
          <w:szCs w:val="18"/>
          <w:lang w:bidi="he-IL"/>
        </w:rPr>
        <w:t xml:space="preserve"> πᾶν πνεῦμα ὃ ὁμολογεῖ Ἰησοῦν Χριστὸν </w:t>
      </w:r>
      <w:r w:rsidRPr="0089371A">
        <w:rPr>
          <w:rFonts w:ascii="Times New Roman" w:hAnsi="Times New Roman"/>
          <w:b/>
          <w:i/>
          <w:sz w:val="18"/>
          <w:szCs w:val="18"/>
          <w:lang w:bidi="he-IL"/>
        </w:rPr>
        <w:t>ἐν σαρκὶ ἐληλυθότα</w:t>
      </w:r>
      <w:r w:rsidRPr="0089371A">
        <w:rPr>
          <w:rFonts w:ascii="Times New Roman" w:hAnsi="Times New Roman"/>
          <w:i/>
          <w:sz w:val="18"/>
          <w:szCs w:val="18"/>
          <w:lang w:bidi="he-IL"/>
        </w:rPr>
        <w:t xml:space="preserve"> ἐκ τοῦ </w:t>
      </w:r>
      <w:r w:rsidRPr="0089371A">
        <w:rPr>
          <w:rFonts w:ascii="Times New Roman" w:hAnsi="Times New Roman"/>
          <w:i/>
          <w:caps/>
          <w:sz w:val="18"/>
          <w:szCs w:val="18"/>
          <w:lang w:bidi="he-IL"/>
        </w:rPr>
        <w:t>θ</w:t>
      </w:r>
      <w:r w:rsidRPr="0089371A">
        <w:rPr>
          <w:rFonts w:ascii="Times New Roman" w:hAnsi="Times New Roman"/>
          <w:i/>
          <w:sz w:val="18"/>
          <w:szCs w:val="18"/>
          <w:lang w:bidi="he-IL"/>
        </w:rPr>
        <w:t xml:space="preserve">εοῦ ἐστιν, καὶ πᾶν πνεῦμα ὃ μὴ ὁμολογεῖ </w:t>
      </w:r>
      <w:r w:rsidRPr="0089371A">
        <w:rPr>
          <w:rFonts w:ascii="Times New Roman" w:hAnsi="Times New Roman"/>
          <w:b/>
          <w:i/>
          <w:sz w:val="18"/>
          <w:szCs w:val="18"/>
          <w:lang w:bidi="he-IL"/>
        </w:rPr>
        <w:t xml:space="preserve">τὸν Ἰησοῦν ἐκ τοῦ </w:t>
      </w:r>
      <w:r w:rsidRPr="0089371A">
        <w:rPr>
          <w:rFonts w:ascii="Times New Roman" w:hAnsi="Times New Roman"/>
          <w:b/>
          <w:i/>
          <w:caps/>
          <w:sz w:val="18"/>
          <w:szCs w:val="18"/>
          <w:lang w:bidi="he-IL"/>
        </w:rPr>
        <w:t>θ</w:t>
      </w:r>
      <w:r w:rsidRPr="0089371A">
        <w:rPr>
          <w:rFonts w:ascii="Times New Roman" w:hAnsi="Times New Roman"/>
          <w:b/>
          <w:i/>
          <w:sz w:val="18"/>
          <w:szCs w:val="18"/>
          <w:lang w:bidi="he-IL"/>
        </w:rPr>
        <w:t>εοῦ οὐκ ἔστιν·</w:t>
      </w:r>
      <w:r w:rsidRPr="0089371A">
        <w:rPr>
          <w:rFonts w:ascii="Times New Roman" w:hAnsi="Times New Roman"/>
          <w:i/>
          <w:sz w:val="18"/>
          <w:szCs w:val="18"/>
          <w:lang w:bidi="he-IL"/>
        </w:rPr>
        <w:t xml:space="preserve"> καὶ τοῦτό ἐστιν </w:t>
      </w:r>
      <w:r w:rsidRPr="0089371A">
        <w:rPr>
          <w:rFonts w:ascii="Times New Roman" w:hAnsi="Times New Roman"/>
          <w:b/>
          <w:i/>
          <w:sz w:val="18"/>
          <w:szCs w:val="18"/>
          <w:lang w:bidi="he-IL"/>
        </w:rPr>
        <w:t>τὸ τοῦ ἀντιχρίστου</w:t>
      </w:r>
      <w:r w:rsidRPr="0089371A">
        <w:rPr>
          <w:rFonts w:ascii="Times New Roman" w:hAnsi="Times New Roman"/>
          <w:i/>
          <w:sz w:val="18"/>
          <w:szCs w:val="18"/>
          <w:lang w:bidi="he-IL"/>
        </w:rPr>
        <w:t>, ὃ ἀκηκόατε ὅτι ἔρχεται, καὶ νῦν ἐν τῷ κόσμῳ ἐστὶν ἤδη</w:t>
      </w:r>
      <w:r w:rsidRPr="0089371A">
        <w:rPr>
          <w:rFonts w:ascii="Times New Roman" w:hAnsi="Times New Roman"/>
          <w:sz w:val="18"/>
          <w:szCs w:val="18"/>
          <w:lang w:bidi="he-IL"/>
        </w:rPr>
        <w:t>.</w:t>
      </w:r>
      <w:r w:rsidRPr="0089371A">
        <w:rPr>
          <w:rFonts w:ascii="Times New Roman" w:hAnsi="Times New Roman"/>
          <w:b/>
          <w:sz w:val="18"/>
          <w:szCs w:val="18"/>
        </w:rPr>
        <w:t xml:space="preserve"> </w:t>
      </w:r>
      <w:r w:rsidRPr="0089371A">
        <w:rPr>
          <w:rFonts w:ascii="Times New Roman" w:hAnsi="Times New Roman"/>
          <w:sz w:val="18"/>
          <w:szCs w:val="18"/>
        </w:rPr>
        <w:t xml:space="preserve">Θεωρούσαν ότι ο Χριστός ενοίκησε στον Ιησού κατά την βάπτιση και αναχώρησε κατά την Σταύρωση, παρερμηνεύοντας μάλλον το </w:t>
      </w:r>
      <w:r w:rsidRPr="0089371A">
        <w:rPr>
          <w:rFonts w:ascii="Times New Roman" w:hAnsi="Times New Roman"/>
          <w:i/>
          <w:sz w:val="18"/>
          <w:szCs w:val="18"/>
        </w:rPr>
        <w:t>Κατά Ιωάννην</w:t>
      </w:r>
      <w:r w:rsidRPr="0089371A">
        <w:rPr>
          <w:rFonts w:ascii="Times New Roman" w:hAnsi="Times New Roman"/>
          <w:sz w:val="18"/>
          <w:szCs w:val="18"/>
        </w:rPr>
        <w:t xml:space="preserve"> (19, 30).</w:t>
      </w:r>
    </w:p>
  </w:footnote>
  <w:footnote w:id="17">
    <w:p w:rsidR="00655234" w:rsidRPr="0089371A" w:rsidRDefault="00655234" w:rsidP="00655234">
      <w:pPr>
        <w:rPr>
          <w:rFonts w:ascii="Times New Roman" w:hAnsi="Times New Roman"/>
          <w:sz w:val="18"/>
          <w:szCs w:val="18"/>
        </w:rPr>
      </w:pPr>
      <w:r w:rsidRPr="0089371A">
        <w:rPr>
          <w:rStyle w:val="a4"/>
          <w:rFonts w:ascii="Times New Roman" w:hAnsi="Times New Roman"/>
          <w:sz w:val="18"/>
          <w:szCs w:val="18"/>
        </w:rPr>
        <w:footnoteRef/>
      </w:r>
      <w:r w:rsidRPr="0089371A">
        <w:rPr>
          <w:rFonts w:ascii="Times New Roman" w:hAnsi="Times New Roman"/>
          <w:sz w:val="18"/>
          <w:szCs w:val="18"/>
        </w:rPr>
        <w:t xml:space="preserve"> Το φλέγον θέμα επίσης, που απασχολεί την επιστολή, είναι αυτό της παρουσίας της αμαρτίας μετά το βάπτισμα (1, 8-10</w:t>
      </w:r>
      <w:r w:rsidRPr="0089371A">
        <w:rPr>
          <w:rFonts w:ascii="Times New Roman" w:hAnsi="Times New Roman"/>
          <w:sz w:val="18"/>
          <w:szCs w:val="18"/>
          <w:vertAlign w:val="superscript"/>
        </w:rPr>
        <w:t>.</w:t>
      </w:r>
      <w:r w:rsidRPr="0089371A">
        <w:rPr>
          <w:rFonts w:ascii="Times New Roman" w:hAnsi="Times New Roman"/>
          <w:sz w:val="18"/>
          <w:szCs w:val="18"/>
        </w:rPr>
        <w:t xml:space="preserve"> 3, 9</w:t>
      </w:r>
      <w:r w:rsidRPr="0089371A">
        <w:rPr>
          <w:rFonts w:ascii="Times New Roman" w:hAnsi="Times New Roman"/>
          <w:sz w:val="18"/>
          <w:szCs w:val="18"/>
          <w:vertAlign w:val="superscript"/>
        </w:rPr>
        <w:t>.</w:t>
      </w:r>
      <w:r w:rsidRPr="0089371A">
        <w:rPr>
          <w:rFonts w:ascii="Times New Roman" w:hAnsi="Times New Roman"/>
          <w:sz w:val="18"/>
          <w:szCs w:val="18"/>
        </w:rPr>
        <w:t xml:space="preserve"> 5, 16 κε.). Αντιμετωπίζονται χριστιανοί, οι οποίοι στηρίζονταν στο γεγονός ότι είναι φορείς του Αγ. Πνεύματος και ότι έχουν κοινωνία με τον Θεό (το φως, την αγάπη). Έτσι διακατέχονταν από την αλαζονεία είτε ότι είναι αναμάρτητοι (αφού χάρη κυρίως στο βάπτισμα έχουν ήδη καταστεί κατά χάρη υιοί του Θεού και δεν διατρέχουν το κίνδυνο της πτώσης στην σφαίρα του διαβόλου), είτε ότι μπορούν να αμαρτάνουν ασύστολα. Η φανέρωση όμως των υιών του Θεού (όπως αποδεικνύουν και οι «αντιθέσεις» π.χ. 2, 4 κε.) είναι διαρκής και συντελείται με την έμπρακτη αγάπη ιδίως προς τους αδύνατους αδελφούς κατά το</w:t>
      </w:r>
      <w:r>
        <w:rPr>
          <w:rFonts w:ascii="Times New Roman" w:hAnsi="Times New Roman"/>
          <w:sz w:val="18"/>
          <w:szCs w:val="18"/>
        </w:rPr>
        <w:t xml:space="preserve"> </w:t>
      </w:r>
      <w:r w:rsidRPr="0089371A">
        <w:rPr>
          <w:rFonts w:ascii="Times New Roman" w:hAnsi="Times New Roman"/>
          <w:sz w:val="18"/>
          <w:szCs w:val="18"/>
        </w:rPr>
        <w:t>πρότυπο του ίδιου του Χριστού (Α’ Ιω. 3, 17 κε.), ενώ στην πληρότητά της θα πραγματοποιηθεί στο μέλλον.</w:t>
      </w:r>
    </w:p>
  </w:footnote>
  <w:footnote w:id="18">
    <w:p w:rsidR="00655234" w:rsidRPr="0089371A" w:rsidRDefault="00655234" w:rsidP="00655234">
      <w:pPr>
        <w:pStyle w:val="a3"/>
      </w:pPr>
      <w:r w:rsidRPr="0089371A">
        <w:rPr>
          <w:rStyle w:val="a4"/>
        </w:rPr>
        <w:footnoteRef/>
      </w:r>
      <w:r w:rsidRPr="0089371A">
        <w:t xml:space="preserve"> Η σκληρότητα απέναντι στους αντιπάλους, που συνειδητά αποσχίσθηκαν από την κοινότητα) και χαρακτηρίζονται ως αντίχριστοι, αλλά και το μίσος απέναντι στον κόσμο (= κοσμικό φρόνημα 2, 15 οφείλεται ακριβώς στον κίνδυνο «αλλοίωσης της ταυτότητας της πίστης προς τον Χριστό αυτήν την «έσχατη» ώρα.</w:t>
      </w:r>
    </w:p>
  </w:footnote>
  <w:footnote w:id="19">
    <w:p w:rsidR="00655234" w:rsidRPr="00302479" w:rsidRDefault="00655234" w:rsidP="00655234">
      <w:pPr>
        <w:pStyle w:val="a3"/>
        <w:rPr>
          <w:lang w:val="en-US"/>
        </w:rPr>
      </w:pPr>
      <w:r>
        <w:rPr>
          <w:rStyle w:val="a4"/>
        </w:rPr>
        <w:footnoteRef/>
      </w:r>
      <w:r>
        <w:t xml:space="preserve"> </w:t>
      </w:r>
      <w:r w:rsidRPr="00E63433">
        <w:t xml:space="preserve">E. Lommatzsch, </w:t>
      </w:r>
      <w:r w:rsidRPr="00E63433">
        <w:rPr>
          <w:i/>
        </w:rPr>
        <w:t xml:space="preserve">Ωριγένους Τα </w:t>
      </w:r>
      <w:r w:rsidRPr="0089371A">
        <w:rPr>
          <w:i/>
          <w:caps/>
        </w:rPr>
        <w:t>ε</w:t>
      </w:r>
      <w:r w:rsidRPr="00E63433">
        <w:rPr>
          <w:i/>
        </w:rPr>
        <w:t xml:space="preserve">υρισκόμενα </w:t>
      </w:r>
      <w:r w:rsidRPr="0089371A">
        <w:rPr>
          <w:i/>
          <w:caps/>
        </w:rPr>
        <w:t>π</w:t>
      </w:r>
      <w:r w:rsidRPr="00E63433">
        <w:rPr>
          <w:i/>
        </w:rPr>
        <w:t>άντα</w:t>
      </w:r>
      <w:r w:rsidRPr="00E63433">
        <w:t>, τόμ. Α</w:t>
      </w:r>
      <w:r w:rsidRPr="00200D92">
        <w:rPr>
          <w:lang w:val="en-US"/>
        </w:rPr>
        <w:t xml:space="preserve">’, </w:t>
      </w:r>
      <w:r w:rsidRPr="00E63433">
        <w:t>Βερολίνο</w:t>
      </w:r>
      <w:r w:rsidRPr="00200D92">
        <w:rPr>
          <w:lang w:val="en-US"/>
        </w:rPr>
        <w:t xml:space="preserve">:Pietas 1831, </w:t>
      </w:r>
      <w:r w:rsidRPr="00E63433">
        <w:t>σελ</w:t>
      </w:r>
      <w:r w:rsidRPr="00200D92">
        <w:rPr>
          <w:lang w:val="en-US"/>
        </w:rPr>
        <w:t xml:space="preserve">. 321-323. </w:t>
      </w:r>
      <w:r w:rsidRPr="00302479">
        <w:rPr>
          <w:lang w:val="en-US"/>
        </w:rPr>
        <w:t xml:space="preserve">Origen, </w:t>
      </w:r>
      <w:r w:rsidRPr="00302479">
        <w:rPr>
          <w:i/>
          <w:lang w:val="en-US"/>
        </w:rPr>
        <w:t>Commentary</w:t>
      </w:r>
      <w:r>
        <w:rPr>
          <w:i/>
          <w:lang w:val="en-US"/>
        </w:rPr>
        <w:t xml:space="preserve"> on the Gospel according to Jo</w:t>
      </w:r>
      <w:r w:rsidRPr="00302479">
        <w:rPr>
          <w:i/>
          <w:lang w:val="en-US"/>
        </w:rPr>
        <w:t>hn Books 13-32</w:t>
      </w:r>
      <w:r w:rsidRPr="00302479">
        <w:rPr>
          <w:lang w:val="en-US"/>
        </w:rPr>
        <w:t xml:space="preserve">, </w:t>
      </w:r>
      <w:r w:rsidRPr="00E63433">
        <w:t>μτφρ</w:t>
      </w:r>
      <w:r w:rsidRPr="00302479">
        <w:rPr>
          <w:lang w:val="en-US"/>
        </w:rPr>
        <w:t>. Ronald E. Heine, Washington</w:t>
      </w:r>
      <w:r w:rsidRPr="007B1167">
        <w:rPr>
          <w:lang w:val="en-US"/>
        </w:rPr>
        <w:t>:</w:t>
      </w:r>
      <w:r w:rsidRPr="00302479">
        <w:rPr>
          <w:lang w:val="en-US"/>
        </w:rPr>
        <w:t xml:space="preserve"> Catholic University of America Press 1993, </w:t>
      </w:r>
      <w:r>
        <w:rPr>
          <w:lang w:val="en-US"/>
        </w:rPr>
        <w:t xml:space="preserve">300 </w:t>
      </w:r>
      <w:r>
        <w:t>κε</w:t>
      </w:r>
      <w:proofErr w:type="gramStart"/>
      <w:r w:rsidRPr="00A12DAD">
        <w:rPr>
          <w:lang w:val="en-US"/>
        </w:rPr>
        <w:t>.</w:t>
      </w:r>
      <w:r w:rsidRPr="00302479">
        <w:rPr>
          <w:lang w:val="en-US"/>
        </w:rPr>
        <w:t>.</w:t>
      </w:r>
      <w:proofErr w:type="gramEnd"/>
    </w:p>
  </w:footnote>
  <w:footnote w:id="20">
    <w:p w:rsidR="00655234" w:rsidRPr="0089371A" w:rsidRDefault="00655234" w:rsidP="00655234">
      <w:pPr>
        <w:pStyle w:val="a3"/>
      </w:pPr>
      <w:r w:rsidRPr="0089371A">
        <w:rPr>
          <w:rStyle w:val="a4"/>
        </w:rPr>
        <w:footnoteRef/>
      </w:r>
      <w:r w:rsidRPr="0089371A">
        <w:t xml:space="preserve"> </w:t>
      </w:r>
      <w:r>
        <w:t xml:space="preserve">Βλ. Σ. Δεσπότη, </w:t>
      </w:r>
      <w:r w:rsidRPr="0089371A">
        <w:t xml:space="preserve">Τὸ </w:t>
      </w:r>
      <w:r w:rsidRPr="0089371A">
        <w:rPr>
          <w:i/>
        </w:rPr>
        <w:t>ἐκ πίστεως εἰς πίστιν</w:t>
      </w:r>
      <w:r w:rsidRPr="0089371A">
        <w:t xml:space="preserve"> στὸ Ρωμ. 1, 17.</w:t>
      </w:r>
      <w:r w:rsidRPr="0089371A">
        <w:rPr>
          <w:i/>
          <w:iCs/>
        </w:rPr>
        <w:t xml:space="preserve"> ΕΕΘΣΠΑ </w:t>
      </w:r>
      <w:r w:rsidRPr="0089371A">
        <w:t xml:space="preserve">45 (2010) 237-265. </w:t>
      </w:r>
    </w:p>
  </w:footnote>
  <w:footnote w:id="21">
    <w:p w:rsidR="00655234" w:rsidRPr="0089371A" w:rsidRDefault="00655234" w:rsidP="00655234">
      <w:pPr>
        <w:rPr>
          <w:rFonts w:ascii="Times New Roman" w:hAnsi="Times New Roman"/>
          <w:sz w:val="18"/>
          <w:szCs w:val="18"/>
        </w:rPr>
      </w:pPr>
      <w:r w:rsidRPr="0089371A">
        <w:rPr>
          <w:rStyle w:val="a4"/>
          <w:rFonts w:ascii="Times New Roman" w:hAnsi="Times New Roman"/>
          <w:sz w:val="18"/>
          <w:szCs w:val="18"/>
        </w:rPr>
        <w:footnoteRef/>
      </w:r>
      <w:r w:rsidRPr="0089371A">
        <w:rPr>
          <w:rFonts w:ascii="Times New Roman" w:hAnsi="Times New Roman"/>
          <w:sz w:val="18"/>
          <w:szCs w:val="18"/>
        </w:rPr>
        <w:t xml:space="preserve"> Σύμφωνα με τον Σ. Αγουρίδη οφείλει το όνομα, </w:t>
      </w:r>
      <w:r w:rsidRPr="0089371A">
        <w:rPr>
          <w:rFonts w:ascii="Times New Roman" w:hAnsi="Times New Roman"/>
          <w:i/>
          <w:sz w:val="18"/>
          <w:szCs w:val="18"/>
        </w:rPr>
        <w:t>είτε γιατί γεννήθηκε μαζί με άλλο αδελφό του ή γιατί έμοιαζε σαν αδελφός με κάποιον άλλο, μερικοί είπαν ίσως με τον Ιησού. Άλλοι το πήγαν εντελώς αλλού: Είχε δύο ανθρώπους μέσα του, τον πιστό και τον άπιστο, ήταν δηλ. δίψυχος! Η τελευταία πρόταση φαίνεται μάλλον αστεία</w:t>
      </w:r>
      <w:r w:rsidRPr="0089371A">
        <w:rPr>
          <w:rFonts w:ascii="Times New Roman" w:hAnsi="Times New Roman"/>
          <w:sz w:val="18"/>
          <w:szCs w:val="18"/>
        </w:rPr>
        <w:t xml:space="preserve">. Βλ. </w:t>
      </w:r>
      <w:r w:rsidRPr="0089371A">
        <w:rPr>
          <w:rFonts w:ascii="Times New Roman" w:hAnsi="Times New Roman"/>
          <w:i/>
          <w:sz w:val="18"/>
          <w:szCs w:val="18"/>
        </w:rPr>
        <w:t xml:space="preserve">Το Κατά Ιωάννην Ευαγγέλιο Α’ Κεφ. 1-12, </w:t>
      </w:r>
      <w:r w:rsidRPr="0089371A">
        <w:rPr>
          <w:rFonts w:ascii="Times New Roman" w:hAnsi="Times New Roman"/>
          <w:sz w:val="18"/>
          <w:szCs w:val="18"/>
        </w:rPr>
        <w:t>Θεσσαλονίκη: Πουρναρά 2005, 517. Ο Ωριγένης σημειώνει τα εξής:</w:t>
      </w:r>
      <w:r>
        <w:rPr>
          <w:rFonts w:ascii="Times New Roman" w:hAnsi="Times New Roman"/>
          <w:sz w:val="18"/>
          <w:szCs w:val="18"/>
        </w:rPr>
        <w:t xml:space="preserve"> </w:t>
      </w:r>
      <w:r w:rsidRPr="0089371A">
        <w:rPr>
          <w:rFonts w:ascii="Times New Roman" w:eastAsia="Times New Roman" w:hAnsi="Times New Roman"/>
          <w:i/>
          <w:sz w:val="18"/>
          <w:szCs w:val="18"/>
        </w:rPr>
        <w:t>εἰς τὸ ὄνομα δὲ τοῦ Θωμᾶ τοιαῦτα ἂν λεχθείη, ὅτι τῶν μὲν ἀξιωθησομένων ὑπὸ τοῦ σωτῆρος μείζονος θεωρίας περὶ τῆς ἐν τῷ ὄρει μεταμορφώσεως αὐτοῦ καὶ τῶν ὀφθέντων ἐν δόξῃ Μωσέως καὶ Ἠλίου τὰ ὀνόματα μετεποίησεν. τῶν</w:t>
      </w:r>
      <w:r>
        <w:rPr>
          <w:rFonts w:ascii="Times New Roman" w:eastAsia="Times New Roman" w:hAnsi="Times New Roman"/>
          <w:i/>
          <w:sz w:val="18"/>
          <w:szCs w:val="18"/>
        </w:rPr>
        <w:t xml:space="preserve"> </w:t>
      </w:r>
      <w:r w:rsidRPr="0089371A">
        <w:rPr>
          <w:rFonts w:ascii="Times New Roman" w:eastAsia="Times New Roman" w:hAnsi="Times New Roman"/>
          <w:i/>
          <w:sz w:val="18"/>
          <w:szCs w:val="18"/>
        </w:rPr>
        <w:t xml:space="preserve">δὲ λοιπῶν διὰ τοῦτο τὰ ὀνόματα οὐ μετεποίησεν, ἐπεὶ καὶ αὐτάρκη καὶ καθ’ ἑαυτὰ ἦν παραστῆσαι τὸ ἑκάστου ἦθος. περὶ μὲν οὖν τῶν λοιπῶν ἀποστόλων οὐ νῦν πρόκειται λέγειν, περὶ δὲ τοῦ Θωμᾶ, ὃς ἑρμηνεύεται Δίδυμος, διὰ τοῦτο, </w:t>
      </w:r>
      <w:r w:rsidRPr="0089371A">
        <w:rPr>
          <w:rFonts w:ascii="Times New Roman" w:eastAsia="Times New Roman" w:hAnsi="Times New Roman"/>
          <w:b/>
          <w:i/>
          <w:sz w:val="18"/>
          <w:szCs w:val="18"/>
        </w:rPr>
        <w:t xml:space="preserve">ἐπεὶ δίδυμός τις τὸν λόγον ἦν ἀπογραφόμενος τὰ θεῖα δισσῶς καὶ μιμητὴς Χριστοῦ τοῖς μὲν ἔξω ἐν παραβολαῖς λαλοῦντος, κατ’ ἰδίαν δὲ τοῖς ἰδίοις μαθηταῖς τὰ πάντα ἐπιλύοντος. </w:t>
      </w:r>
      <w:r w:rsidRPr="0089371A">
        <w:rPr>
          <w:rFonts w:ascii="Times New Roman" w:eastAsia="Times New Roman" w:hAnsi="Times New Roman"/>
          <w:i/>
          <w:sz w:val="18"/>
          <w:szCs w:val="18"/>
        </w:rPr>
        <w:t xml:space="preserve">καὶ οὐκ ἄτοπόν γε φάσκειν τοὺς γνησίους Χριστοῦ μαθητὰς κατορθοῦν διττὸν τοῦτο </w:t>
      </w:r>
      <w:hyperlink r:id="rId6" w:tgtFrame="_blank" w:history="1">
        <w:r w:rsidRPr="0089371A">
          <w:rPr>
            <w:rFonts w:ascii="Times New Roman" w:eastAsia="Times New Roman" w:hAnsi="Times New Roman"/>
            <w:i/>
            <w:color w:val="0000FF"/>
            <w:sz w:val="18"/>
            <w:szCs w:val="18"/>
          </w:rPr>
          <w:t>&lt;</w:t>
        </w:r>
      </w:hyperlink>
      <w:r w:rsidRPr="0089371A">
        <w:rPr>
          <w:rFonts w:ascii="Times New Roman" w:eastAsia="Times New Roman" w:hAnsi="Times New Roman"/>
          <w:i/>
          <w:sz w:val="18"/>
          <w:szCs w:val="18"/>
        </w:rPr>
        <w:t>τὸ</w:t>
      </w:r>
      <w:hyperlink r:id="rId7" w:tgtFrame="_blank" w:history="1">
        <w:r w:rsidRPr="0089371A">
          <w:rPr>
            <w:rFonts w:ascii="Times New Roman" w:eastAsia="Times New Roman" w:hAnsi="Times New Roman"/>
            <w:i/>
            <w:color w:val="0000FF"/>
            <w:sz w:val="18"/>
            <w:szCs w:val="18"/>
          </w:rPr>
          <w:t>&gt;</w:t>
        </w:r>
      </w:hyperlink>
      <w:r w:rsidRPr="0089371A">
        <w:rPr>
          <w:rFonts w:ascii="Times New Roman" w:eastAsia="Times New Roman" w:hAnsi="Times New Roman"/>
          <w:i/>
          <w:sz w:val="18"/>
          <w:szCs w:val="18"/>
        </w:rPr>
        <w:t xml:space="preserve"> τῆς ἐν λόγῳ παρασκευῆς, ὅπερ ἤδη τάχα καὶ ἐξαιρέτως εἶχεν ἔκτοτε ὁ Θωμᾶς. εἴποι δ’ ἄν τις καὶ διὰ τοῦτο τὴν ἑρμηνείαν μόνου τούτου ἀναγεγράφθαι, τῷ βεβουλῆσθαι τὸν εὐαγγελιστὴν Ἕλληνας ἐντυγχάνοντας τῷ εὐαγγελίῳ ἐπιστῆσαι τῇ ἰδιότητι τῆς ἑρμηνείας τοῦ ὀνόματος κατ’ ἐξοχὴν μόνον ἑρμηνευθέντος ἐπὶ τῷ εὑρεῖν τὴν αἰτίαν τοῦ καὶ Ἑλληνιστὶ ἐκκεῖσθαι τὸ ὄνομα αὐτοῦ.</w:t>
      </w:r>
      <w:r w:rsidRPr="0089371A">
        <w:rPr>
          <w:rFonts w:ascii="Times New Roman" w:eastAsia="Times New Roman" w:hAnsi="Times New Roman"/>
          <w:sz w:val="18"/>
          <w:szCs w:val="18"/>
        </w:rPr>
        <w:t xml:space="preserve"> </w:t>
      </w:r>
      <w:hyperlink r:id="rId8" w:anchor="doc=tlg&amp;aid=2042&amp;wid=006&amp;q=ORIGENES&amp;dt=list&amp;st=all&amp;per=50" w:tgtFrame="_blank" w:tooltip="E. Preuschen, Origenes Werke, vol. 4  [Die griechischen christlichen Schriftsteller 10.  Leipzig: Hinrichs,  1903]: 483-574." w:history="1">
        <w:r w:rsidRPr="0089371A">
          <w:rPr>
            <w:rFonts w:ascii="Times New Roman" w:eastAsia="Times New Roman" w:hAnsi="Times New Roman"/>
            <w:i/>
            <w:iCs/>
            <w:color w:val="0000FF"/>
            <w:sz w:val="18"/>
            <w:szCs w:val="18"/>
            <w:lang w:val="de-DE"/>
          </w:rPr>
          <w:t>Fragmenta</w:t>
        </w:r>
        <w:r w:rsidRPr="0089371A">
          <w:rPr>
            <w:rFonts w:ascii="Times New Roman" w:eastAsia="Times New Roman" w:hAnsi="Times New Roman"/>
            <w:i/>
            <w:iCs/>
            <w:color w:val="0000FF"/>
            <w:sz w:val="18"/>
            <w:szCs w:val="18"/>
          </w:rPr>
          <w:t xml:space="preserve"> </w:t>
        </w:r>
        <w:r w:rsidRPr="0089371A">
          <w:rPr>
            <w:rFonts w:ascii="Times New Roman" w:eastAsia="Times New Roman" w:hAnsi="Times New Roman"/>
            <w:i/>
            <w:iCs/>
            <w:color w:val="0000FF"/>
            <w:sz w:val="18"/>
            <w:szCs w:val="18"/>
            <w:lang w:val="de-DE"/>
          </w:rPr>
          <w:t>in</w:t>
        </w:r>
        <w:r w:rsidRPr="0089371A">
          <w:rPr>
            <w:rFonts w:ascii="Times New Roman" w:eastAsia="Times New Roman" w:hAnsi="Times New Roman"/>
            <w:i/>
            <w:iCs/>
            <w:color w:val="0000FF"/>
            <w:sz w:val="18"/>
            <w:szCs w:val="18"/>
          </w:rPr>
          <w:t xml:space="preserve"> </w:t>
        </w:r>
        <w:r w:rsidRPr="0089371A">
          <w:rPr>
            <w:rFonts w:ascii="Times New Roman" w:eastAsia="Times New Roman" w:hAnsi="Times New Roman"/>
            <w:i/>
            <w:iCs/>
            <w:color w:val="0000FF"/>
            <w:sz w:val="18"/>
            <w:szCs w:val="18"/>
            <w:lang w:val="de-DE"/>
          </w:rPr>
          <w:t>evangelium</w:t>
        </w:r>
        <w:r w:rsidRPr="0089371A">
          <w:rPr>
            <w:rFonts w:ascii="Times New Roman" w:eastAsia="Times New Roman" w:hAnsi="Times New Roman"/>
            <w:i/>
            <w:iCs/>
            <w:color w:val="0000FF"/>
            <w:sz w:val="18"/>
            <w:szCs w:val="18"/>
          </w:rPr>
          <w:t xml:space="preserve"> </w:t>
        </w:r>
        <w:r w:rsidRPr="0089371A">
          <w:rPr>
            <w:rFonts w:ascii="Times New Roman" w:eastAsia="Times New Roman" w:hAnsi="Times New Roman"/>
            <w:i/>
            <w:iCs/>
            <w:color w:val="0000FF"/>
            <w:sz w:val="18"/>
            <w:szCs w:val="18"/>
            <w:lang w:val="de-DE"/>
          </w:rPr>
          <w:t>Joannis</w:t>
        </w:r>
        <w:r w:rsidRPr="0089371A">
          <w:rPr>
            <w:rFonts w:ascii="Times New Roman" w:eastAsia="Times New Roman" w:hAnsi="Times New Roman"/>
            <w:color w:val="0000FF"/>
            <w:sz w:val="18"/>
            <w:szCs w:val="18"/>
          </w:rPr>
          <w:t xml:space="preserve"> (</w:t>
        </w:r>
        <w:r w:rsidRPr="0089371A">
          <w:rPr>
            <w:rFonts w:ascii="Times New Roman" w:eastAsia="Times New Roman" w:hAnsi="Times New Roman"/>
            <w:color w:val="0000FF"/>
            <w:sz w:val="18"/>
            <w:szCs w:val="18"/>
            <w:lang w:val="de-DE"/>
          </w:rPr>
          <w:t>in</w:t>
        </w:r>
        <w:r w:rsidRPr="0089371A">
          <w:rPr>
            <w:rFonts w:ascii="Times New Roman" w:eastAsia="Times New Roman" w:hAnsi="Times New Roman"/>
            <w:color w:val="0000FF"/>
            <w:sz w:val="18"/>
            <w:szCs w:val="18"/>
          </w:rPr>
          <w:t xml:space="preserve"> </w:t>
        </w:r>
        <w:r w:rsidRPr="0089371A">
          <w:rPr>
            <w:rFonts w:ascii="Times New Roman" w:eastAsia="Times New Roman" w:hAnsi="Times New Roman"/>
            <w:color w:val="0000FF"/>
            <w:sz w:val="18"/>
            <w:szCs w:val="18"/>
            <w:lang w:val="de-DE"/>
          </w:rPr>
          <w:t>catenis</w:t>
        </w:r>
        <w:r w:rsidRPr="0089371A">
          <w:rPr>
            <w:rFonts w:ascii="Times New Roman" w:eastAsia="Times New Roman" w:hAnsi="Times New Roman"/>
            <w:color w:val="0000FF"/>
            <w:sz w:val="18"/>
            <w:szCs w:val="18"/>
          </w:rPr>
          <w:t xml:space="preserve">). </w:t>
        </w:r>
        <w:r w:rsidRPr="0089371A">
          <w:rPr>
            <w:rFonts w:ascii="Times New Roman" w:eastAsia="Times New Roman" w:hAnsi="Times New Roman"/>
            <w:color w:val="0000FF"/>
            <w:sz w:val="18"/>
            <w:szCs w:val="18"/>
          </w:rPr>
          <w:t>14-25.</w:t>
        </w:r>
      </w:hyperlink>
    </w:p>
  </w:footnote>
  <w:footnote w:id="22">
    <w:p w:rsidR="00655234" w:rsidRPr="004D73A4" w:rsidRDefault="00655234" w:rsidP="00655234">
      <w:pPr>
        <w:pStyle w:val="a3"/>
      </w:pPr>
      <w:r w:rsidRPr="004D73A4">
        <w:rPr>
          <w:rStyle w:val="a4"/>
        </w:rPr>
        <w:footnoteRef/>
      </w:r>
      <w:r w:rsidRPr="004D73A4">
        <w:t xml:space="preserve"> </w:t>
      </w:r>
      <w:r w:rsidRPr="004D73A4">
        <w:rPr>
          <w:lang w:bidi="he-IL"/>
        </w:rPr>
        <w:t xml:space="preserve">Μόνον </w:t>
      </w:r>
      <w:r w:rsidRPr="004D73A4">
        <w:rPr>
          <w:b/>
          <w:i/>
          <w:lang w:bidi="he-IL"/>
        </w:rPr>
        <w:t>πριν την ανάσταση</w:t>
      </w:r>
      <w:r w:rsidRPr="004D73A4">
        <w:rPr>
          <w:lang w:bidi="he-IL"/>
        </w:rPr>
        <w:t xml:space="preserve"> ο αφηγητής σημειώνει την άγνοια των μαθητών για συγκεκριμένα κυριακά λόγια (2, 22), η οποία οφείλεται στη μη χορηγία του Αγ. Πνεύματος το οποίο και </w:t>
      </w:r>
      <w:r w:rsidRPr="004D73A4">
        <w:rPr>
          <w:i/>
          <w:lang w:bidi="he-IL"/>
        </w:rPr>
        <w:t>υπομιμνήσκει</w:t>
      </w:r>
      <w:r w:rsidRPr="004D73A4">
        <w:rPr>
          <w:lang w:bidi="he-IL"/>
        </w:rPr>
        <w:t xml:space="preserve"> (7, 39).</w:t>
      </w:r>
    </w:p>
  </w:footnote>
  <w:footnote w:id="23">
    <w:p w:rsidR="00655234" w:rsidRPr="0089371A" w:rsidRDefault="00655234" w:rsidP="00655234">
      <w:pPr>
        <w:pStyle w:val="a3"/>
      </w:pPr>
      <w:r w:rsidRPr="0089371A">
        <w:rPr>
          <w:rStyle w:val="a4"/>
        </w:rPr>
        <w:footnoteRef/>
      </w:r>
      <w:r w:rsidRPr="0089371A">
        <w:t xml:space="preserve"> Σημειωτέον ότι </w:t>
      </w:r>
      <w:r w:rsidRPr="0089371A">
        <w:rPr>
          <w:b/>
        </w:rPr>
        <w:t>Δίδυμος</w:t>
      </w:r>
      <w:r w:rsidRPr="0089371A">
        <w:t xml:space="preserve"> ήταν το όνομα ενός Αλεξανδρινού γραμματικού (65 π.Χ. – 10 μ.Χ.), ο οποίος είχε γράψει κατά το Σενέκα 4.000 έργα, γι’ αυτό και είχε ονοαμστεί </w:t>
      </w:r>
      <w:r w:rsidRPr="0089371A">
        <w:rPr>
          <w:i/>
        </w:rPr>
        <w:t>Χαλκέντερος</w:t>
      </w:r>
      <w:r w:rsidRPr="0089371A">
        <w:t xml:space="preserve"> και </w:t>
      </w:r>
      <w:r w:rsidRPr="0089371A">
        <w:rPr>
          <w:i/>
        </w:rPr>
        <w:t>Βιβλιολάθας</w:t>
      </w:r>
      <w:r w:rsidRPr="0089371A">
        <w:t xml:space="preserve">, καθώς είχε ξεχάσει τι είχε γράψει. Η πληροφορία ελήφθη από Μ. Φάβιος Κοϊντιλιανός, </w:t>
      </w:r>
      <w:r w:rsidRPr="0089371A">
        <w:rPr>
          <w:i/>
        </w:rPr>
        <w:t>Ρητορική Αγωγή. Εισαγωγή – Μετάφραση.</w:t>
      </w:r>
      <w:r w:rsidRPr="0089371A">
        <w:t xml:space="preserve"> Αντ. Σακελλαρίου. Θεσσαλονίκη 2005, 90 υποσ. 12</w:t>
      </w:r>
    </w:p>
  </w:footnote>
  <w:footnote w:id="24">
    <w:p w:rsidR="00655234" w:rsidRPr="0089371A" w:rsidRDefault="00655234" w:rsidP="00655234">
      <w:pPr>
        <w:pStyle w:val="a3"/>
      </w:pPr>
      <w:r w:rsidRPr="0089371A">
        <w:rPr>
          <w:rStyle w:val="a4"/>
        </w:rPr>
        <w:footnoteRef/>
      </w:r>
      <w:r w:rsidRPr="0089371A">
        <w:t xml:space="preserve"> </w:t>
      </w:r>
      <w:r w:rsidRPr="0089371A">
        <w:rPr>
          <w:caps/>
          <w:lang w:bidi="he-IL"/>
        </w:rPr>
        <w:t>σ</w:t>
      </w:r>
      <w:r w:rsidRPr="0089371A">
        <w:rPr>
          <w:lang w:bidi="he-IL"/>
        </w:rPr>
        <w:t>τις δυο πρώτες σκηνές ο ίδιος ο Ι. Χριστός διακηρύσσει την έλευση της δόξας του, η οποία βέβαια στο Ιω. δεν σχετίζεται με επίγεια αποκατάσταση αλλά με τον Σταυρό και την Ανάσταση.</w:t>
      </w:r>
    </w:p>
  </w:footnote>
  <w:footnote w:id="25">
    <w:p w:rsidR="00655234" w:rsidRDefault="00655234" w:rsidP="00655234">
      <w:pPr>
        <w:pStyle w:val="a3"/>
      </w:pPr>
      <w:r>
        <w:rPr>
          <w:rStyle w:val="a4"/>
        </w:rPr>
        <w:footnoteRef/>
      </w:r>
      <w:r w:rsidRPr="00200D92">
        <w:rPr>
          <w:lang w:val="en-US"/>
        </w:rPr>
        <w:t xml:space="preserve"> </w:t>
      </w:r>
      <w:r>
        <w:t>Βλ</w:t>
      </w:r>
      <w:r w:rsidRPr="00200D92">
        <w:rPr>
          <w:lang w:val="en-US"/>
        </w:rPr>
        <w:t xml:space="preserve">. </w:t>
      </w:r>
      <w:hyperlink r:id="rId9" w:history="1">
        <w:r w:rsidRPr="001410B5">
          <w:rPr>
            <w:rStyle w:val="-"/>
            <w:color w:val="auto"/>
            <w:lang w:val="en-US"/>
          </w:rPr>
          <w:t>Jerome H. Neyrey, “‘My Lord and My God’: The Divinity of Jesus in John’s Gospel”.</w:t>
        </w:r>
      </w:hyperlink>
      <w:r w:rsidRPr="001410B5">
        <w:rPr>
          <w:lang w:val="en-US"/>
        </w:rPr>
        <w:t xml:space="preserve"> In: E H Lovering (</w:t>
      </w:r>
      <w:proofErr w:type="gramStart"/>
      <w:r w:rsidRPr="001410B5">
        <w:rPr>
          <w:lang w:val="en-US"/>
        </w:rPr>
        <w:t>ed</w:t>
      </w:r>
      <w:proofErr w:type="gramEnd"/>
      <w:r w:rsidRPr="001410B5">
        <w:rPr>
          <w:lang w:val="en-US"/>
        </w:rPr>
        <w:t xml:space="preserve">). </w:t>
      </w:r>
      <w:proofErr w:type="gramStart"/>
      <w:r w:rsidRPr="001410B5">
        <w:rPr>
          <w:lang w:val="en-US"/>
        </w:rPr>
        <w:t>Society of Biblical Literature Seminar Papers 1986.</w:t>
      </w:r>
      <w:proofErr w:type="gramEnd"/>
      <w:r w:rsidRPr="001410B5">
        <w:rPr>
          <w:lang w:val="en-US"/>
        </w:rPr>
        <w:t xml:space="preserve"> </w:t>
      </w:r>
      <w:r w:rsidRPr="00E62064">
        <w:t>(</w:t>
      </w:r>
      <w:r w:rsidRPr="001410B5">
        <w:rPr>
          <w:lang w:val="en-US"/>
        </w:rPr>
        <w:t>Atlanta</w:t>
      </w:r>
      <w:r w:rsidRPr="00E62064">
        <w:t xml:space="preserve">: </w:t>
      </w:r>
      <w:r w:rsidRPr="001410B5">
        <w:rPr>
          <w:lang w:val="en-US"/>
        </w:rPr>
        <w:t>Scholars</w:t>
      </w:r>
      <w:r w:rsidRPr="00E62064">
        <w:t xml:space="preserve"> </w:t>
      </w:r>
      <w:r w:rsidRPr="001410B5">
        <w:rPr>
          <w:lang w:val="en-US"/>
        </w:rPr>
        <w:t>Press</w:t>
      </w:r>
      <w:r w:rsidRPr="00E62064">
        <w:t>, 1986) 152-171.</w:t>
      </w:r>
    </w:p>
  </w:footnote>
  <w:footnote w:id="26">
    <w:p w:rsidR="00655234" w:rsidRPr="00CE1806" w:rsidRDefault="00655234" w:rsidP="00655234">
      <w:pPr>
        <w:pStyle w:val="a3"/>
      </w:pPr>
      <w:r w:rsidRPr="00CE1806">
        <w:rPr>
          <w:rStyle w:val="a4"/>
        </w:rPr>
        <w:footnoteRef/>
      </w:r>
      <w:r w:rsidRPr="00CE1806">
        <w:t xml:space="preserve"> Κάποιοι ερευνητές θεωρούσαν ότι η ομολογία της Μάρθας στο στ. 11, 27 αποτελεί την αποκορύφωση πριν την τελείωση της περικοπής. Άλλοι ερευνητές σήμερα την σχετικοποιούν διότι δεν ανταποκρίνεται στην πίστη στην οποία θέλει να οδηγήσει ολόκληρο το Ιω. Βλ. ιστορία της έρευνας Καρακόλης, </w:t>
      </w:r>
      <w:r w:rsidRPr="00CE1806">
        <w:rPr>
          <w:i/>
        </w:rPr>
        <w:t>Η θεολογική σημασία των θαυμάτων</w:t>
      </w:r>
      <w:r w:rsidRPr="00CE1806">
        <w:t xml:space="preserve"> 281-282. </w:t>
      </w:r>
      <w:r w:rsidRPr="00CE1806">
        <w:rPr>
          <w:rStyle w:val="a5"/>
          <w:rFonts w:ascii="Palatino Linotype" w:hAnsi="Palatino Linotype"/>
          <w:lang w:val="en-US"/>
        </w:rPr>
        <w:t>Ruben Zimmermann</w:t>
      </w:r>
      <w:r w:rsidRPr="00BF75AD">
        <w:rPr>
          <w:rStyle w:val="st"/>
          <w:rFonts w:ascii="Palatino Linotype" w:hAnsi="Palatino Linotype"/>
          <w:b/>
          <w:lang w:val="en-US"/>
        </w:rPr>
        <w:t>,</w:t>
      </w:r>
      <w:r w:rsidRPr="00CE1806">
        <w:rPr>
          <w:rStyle w:val="st"/>
          <w:rFonts w:ascii="Palatino Linotype" w:hAnsi="Palatino Linotype"/>
          <w:lang w:val="en-US"/>
        </w:rPr>
        <w:t xml:space="preserve"> </w:t>
      </w:r>
      <w:proofErr w:type="gramStart"/>
      <w:r w:rsidRPr="00CE1806">
        <w:rPr>
          <w:lang w:val="en-US"/>
        </w:rPr>
        <w:t>The</w:t>
      </w:r>
      <w:proofErr w:type="gramEnd"/>
      <w:r w:rsidRPr="00CE1806">
        <w:rPr>
          <w:lang w:val="en-US"/>
        </w:rPr>
        <w:t xml:space="preserve"> Narrative Hermeneutics in John 11. Learning with Lazarus how to understand Death, Life, and Resurrection, </w:t>
      </w:r>
      <w:r w:rsidRPr="00CE1806">
        <w:rPr>
          <w:i/>
          <w:lang w:val="en-US"/>
        </w:rPr>
        <w:t>Resurrection in the Fourth Gospel</w:t>
      </w:r>
      <w:r w:rsidRPr="00CE1806">
        <w:rPr>
          <w:lang w:val="en-US"/>
        </w:rPr>
        <w:t xml:space="preserve"> (ed. C. Koester/ R. Bieringer) Tuebingen: Mohr Siebeck 2008 75-101, 91-92 (</w:t>
      </w:r>
      <w:r w:rsidRPr="00CE1806">
        <w:rPr>
          <w:rStyle w:val="a5"/>
          <w:rFonts w:ascii="Palatino Linotype" w:hAnsi="Palatino Linotype"/>
          <w:lang w:val="en-US"/>
        </w:rPr>
        <w:t>Ruben Zimmermann</w:t>
      </w:r>
      <w:r w:rsidRPr="00CE1806">
        <w:rPr>
          <w:rStyle w:val="st"/>
          <w:rFonts w:ascii="Palatino Linotype" w:hAnsi="Palatino Linotype"/>
          <w:b/>
          <w:lang w:val="en-US"/>
        </w:rPr>
        <w:t>.</w:t>
      </w:r>
      <w:r w:rsidRPr="00CE1806">
        <w:rPr>
          <w:rStyle w:val="st"/>
          <w:rFonts w:ascii="Palatino Linotype" w:hAnsi="Palatino Linotype"/>
          <w:lang w:val="en-US"/>
        </w:rPr>
        <w:t xml:space="preserve"> </w:t>
      </w:r>
      <w:proofErr w:type="gramStart"/>
      <w:r w:rsidRPr="00CE1806">
        <w:rPr>
          <w:lang w:val="en-US"/>
        </w:rPr>
        <w:t>The Narrative Hermeneutics in John 11.</w:t>
      </w:r>
      <w:proofErr w:type="gramEnd"/>
      <w:r w:rsidRPr="00CE1806">
        <w:rPr>
          <w:lang w:val="en-US"/>
        </w:rPr>
        <w:t xml:space="preserve"> Learning with Lazarus how to understand Death, Life, and Resurrection, </w:t>
      </w:r>
      <w:r w:rsidRPr="00CE1806">
        <w:rPr>
          <w:i/>
          <w:lang w:val="en-US"/>
        </w:rPr>
        <w:t>Resurrection in the Fourth Gospel</w:t>
      </w:r>
      <w:r w:rsidRPr="00CE1806">
        <w:rPr>
          <w:lang w:val="en-US"/>
        </w:rPr>
        <w:t xml:space="preserve"> (ed. </w:t>
      </w:r>
      <w:r w:rsidRPr="00CE1806">
        <w:rPr>
          <w:lang w:val="de-DE"/>
        </w:rPr>
        <w:t>C. Koester/ R. Bieringer; WUNT: Mohr Siebeck, 2008).</w:t>
      </w:r>
      <w:r w:rsidRPr="00CE1806">
        <w:rPr>
          <w:rStyle w:val="HTML"/>
          <w:rFonts w:ascii="Palatino Linotype" w:hAnsi="Palatino Linotype"/>
          <w:lang w:val="de-DE"/>
        </w:rPr>
        <w:t xml:space="preserve"> </w:t>
      </w:r>
      <w:r w:rsidR="00847E38">
        <w:fldChar w:fldCharType="begin"/>
      </w:r>
      <w:r w:rsidR="00847E38" w:rsidRPr="003F3DAB">
        <w:rPr>
          <w:lang w:val="de-DE"/>
        </w:rPr>
        <w:instrText>HYPERLINK "http://www.staff.uni-mainz.de/.../%20The_Narrative_%20Hermeneutics_of_John_11.pd"</w:instrText>
      </w:r>
      <w:r w:rsidR="00847E38">
        <w:fldChar w:fldCharType="separate"/>
      </w:r>
      <w:r w:rsidRPr="00CE1806">
        <w:rPr>
          <w:rStyle w:val="-"/>
          <w:lang w:val="de-DE"/>
        </w:rPr>
        <w:t xml:space="preserve">www.staff.uni-mainz.de/.../ </w:t>
      </w:r>
      <w:r w:rsidRPr="00CE1806">
        <w:rPr>
          <w:rStyle w:val="-"/>
          <w:lang w:val="en-US"/>
        </w:rPr>
        <w:t>The</w:t>
      </w:r>
      <w:r w:rsidRPr="00CE1806">
        <w:rPr>
          <w:rStyle w:val="-"/>
        </w:rPr>
        <w:t>_</w:t>
      </w:r>
      <w:r w:rsidRPr="00CE1806">
        <w:rPr>
          <w:rStyle w:val="-"/>
          <w:lang w:val="en-US"/>
        </w:rPr>
        <w:t>Narrative</w:t>
      </w:r>
      <w:r w:rsidRPr="00CE1806">
        <w:rPr>
          <w:rStyle w:val="-"/>
        </w:rPr>
        <w:t xml:space="preserve">_ </w:t>
      </w:r>
      <w:r w:rsidRPr="00CE1806">
        <w:rPr>
          <w:rStyle w:val="-"/>
          <w:lang w:val="en-US"/>
        </w:rPr>
        <w:t>Hermeneutics</w:t>
      </w:r>
      <w:r w:rsidRPr="00CE1806">
        <w:rPr>
          <w:rStyle w:val="-"/>
        </w:rPr>
        <w:t>_</w:t>
      </w:r>
      <w:r w:rsidRPr="00CE1806">
        <w:rPr>
          <w:rStyle w:val="-"/>
          <w:lang w:val="en-US"/>
        </w:rPr>
        <w:t>of</w:t>
      </w:r>
      <w:r w:rsidRPr="00CE1806">
        <w:rPr>
          <w:rStyle w:val="-"/>
        </w:rPr>
        <w:t>_</w:t>
      </w:r>
      <w:r w:rsidRPr="00CE1806">
        <w:rPr>
          <w:rStyle w:val="-"/>
          <w:lang w:val="en-US"/>
        </w:rPr>
        <w:t>John</w:t>
      </w:r>
      <w:r w:rsidRPr="00CE1806">
        <w:rPr>
          <w:rStyle w:val="-"/>
        </w:rPr>
        <w:t>_11.</w:t>
      </w:r>
      <w:r w:rsidRPr="00CE1806">
        <w:rPr>
          <w:rStyle w:val="-"/>
          <w:lang w:val="en-US"/>
        </w:rPr>
        <w:t>pd</w:t>
      </w:r>
      <w:r w:rsidR="00847E38">
        <w:fldChar w:fldCharType="end"/>
      </w:r>
      <w:r w:rsidRPr="00CE1806">
        <w:rPr>
          <w:rStyle w:val="HTML"/>
          <w:rFonts w:ascii="Palatino Linotype" w:hAnsi="Palatino Linotype"/>
          <w:lang w:val="en-US"/>
        </w:rPr>
        <w:t>f</w:t>
      </w:r>
      <w:r w:rsidRPr="00CE1806">
        <w:rPr>
          <w:rStyle w:val="HTML"/>
          <w:rFonts w:ascii="Palatino Linotype" w:hAnsi="Palatino Linotype"/>
        </w:rPr>
        <w:t>)</w:t>
      </w:r>
      <w:r w:rsidRPr="00CE1806">
        <w:t xml:space="preserve">. Θεωρώ ότι η αλήθεια είναι στην αριστοτελική μεσότητα: σε αντίθεση προς τους αντιπάλους του Ιησού, η Μάρθα όντως αναγνωρίζει ότι ο Ιησούς είναι ο ερχόμενος και ότι θα διεξαγάγει κρίση η οποία θα γίνει στα τελικά έσχατα. Όπως όμως και στην περίπτωση του Ναθαναήλ που επαινείται στο κεφ. 1, ο τίτλος </w:t>
      </w:r>
      <w:r w:rsidRPr="00CE1806">
        <w:rPr>
          <w:i/>
        </w:rPr>
        <w:t>Υιός του Θεού</w:t>
      </w:r>
      <w:r>
        <w:t xml:space="preserve"> </w:t>
      </w:r>
      <w:r w:rsidRPr="00CE1806">
        <w:t xml:space="preserve">ακόμη συνδυάζεται με ιουδαϊκά στερεότυπα. Η Μαρία επίσης έχει </w:t>
      </w:r>
      <w:r w:rsidRPr="00CE1806">
        <w:rPr>
          <w:i/>
        </w:rPr>
        <w:t>μερική</w:t>
      </w:r>
      <w:r w:rsidRPr="00CE1806">
        <w:t xml:space="preserve"> πίστη: δεν έσπευσε πρώτη στον Ιησού (όπως η αδελφή της που θυμίζει την ορμητικότητα του Πέτρου την μέρα της ανάστασης)</w:t>
      </w:r>
      <w:r>
        <w:t xml:space="preserve"> </w:t>
      </w:r>
      <w:r w:rsidRPr="00CE1806">
        <w:t xml:space="preserve">αλλά </w:t>
      </w:r>
      <w:r w:rsidRPr="00CE1806">
        <w:rPr>
          <w:i/>
        </w:rPr>
        <w:t>ἐκαθέζετο</w:t>
      </w:r>
      <w:r w:rsidRPr="00CE1806">
        <w:t xml:space="preserve"> στον οίκο. Δεν πρόκειται για στάση «νιρβάνα» αλλά για το έθος των Ιουδαίων </w:t>
      </w:r>
      <w:r w:rsidRPr="00CE1806">
        <w:rPr>
          <w:rFonts w:cs="Tahoma"/>
        </w:rPr>
        <w:t>(</w:t>
      </w:r>
      <w:r w:rsidRPr="00CE1806">
        <w:rPr>
          <w:rFonts w:cs="Tahoma"/>
          <w:lang w:val="en-US"/>
        </w:rPr>
        <w:t>Shivah</w:t>
      </w:r>
      <w:r w:rsidRPr="00CE1806">
        <w:rPr>
          <w:rFonts w:cs="Tahoma"/>
        </w:rPr>
        <w:t xml:space="preserve"> = επτά) </w:t>
      </w:r>
      <w:r w:rsidRPr="00CE1806">
        <w:t xml:space="preserve">επί μια ιδίως εβδομάδα οι γυναίκες να </w:t>
      </w:r>
      <w:r w:rsidRPr="00CE1806">
        <w:rPr>
          <w:i/>
        </w:rPr>
        <w:t xml:space="preserve">θρηνούν </w:t>
      </w:r>
      <w:r w:rsidRPr="00CE1806">
        <w:t>το νεκρό κατάχαμα. Βλ</w:t>
      </w:r>
      <w:r w:rsidRPr="00CE1806">
        <w:rPr>
          <w:lang w:val="en-US"/>
        </w:rPr>
        <w:t xml:space="preserve">. D.H. </w:t>
      </w:r>
      <w:r w:rsidRPr="00CE1806">
        <w:rPr>
          <w:rFonts w:cs="Tahoma"/>
          <w:lang w:val="en-US"/>
        </w:rPr>
        <w:t xml:space="preserve">Stern, </w:t>
      </w:r>
      <w:r w:rsidRPr="00CE1806">
        <w:rPr>
          <w:rFonts w:cs="Tahoma"/>
          <w:i/>
          <w:lang w:val="en-US"/>
        </w:rPr>
        <w:t xml:space="preserve">Jewish </w:t>
      </w:r>
      <w:proofErr w:type="gramStart"/>
      <w:r w:rsidRPr="00CE1806">
        <w:rPr>
          <w:rFonts w:cs="Tahoma"/>
          <w:i/>
          <w:lang w:val="en-US"/>
        </w:rPr>
        <w:t>new</w:t>
      </w:r>
      <w:proofErr w:type="gramEnd"/>
      <w:r w:rsidRPr="00CE1806">
        <w:rPr>
          <w:rFonts w:cs="Tahoma"/>
          <w:i/>
          <w:lang w:val="en-US"/>
        </w:rPr>
        <w:t xml:space="preserve"> Testament Commentary</w:t>
      </w:r>
      <w:r w:rsidRPr="00CE1806">
        <w:rPr>
          <w:rFonts w:cs="Tahoma"/>
          <w:lang w:val="en-US"/>
        </w:rPr>
        <w:t xml:space="preserve">, Neuhausen: Jewish new Testament Publications 1989 190. </w:t>
      </w:r>
      <w:r w:rsidRPr="00CE1806">
        <w:t xml:space="preserve">Την ίδια στάση λαμβάνει και όταν έρχεται πρόσωπο προς πρόσωπο με τον Ιησού. Προκαλεί μαζί με τους άλλους Ιουδαίους (οι οποίοι την ακολουθούν απλώς) το </w:t>
      </w:r>
      <w:r w:rsidRPr="00CE1806">
        <w:rPr>
          <w:i/>
        </w:rPr>
        <w:t>ενεβριμήσατο</w:t>
      </w:r>
      <w:r w:rsidRPr="00CE1806">
        <w:t xml:space="preserve"> του Ιησού.</w:t>
      </w:r>
      <w:r w:rsidRPr="00CE1806">
        <w:rPr>
          <w:rFonts w:cs="Tahoma"/>
        </w:rPr>
        <w:t xml:space="preserve"> </w:t>
      </w:r>
    </w:p>
  </w:footnote>
  <w:footnote w:id="27">
    <w:p w:rsidR="00655234" w:rsidRPr="00562BEE" w:rsidRDefault="00655234" w:rsidP="00655234">
      <w:pPr>
        <w:pStyle w:val="a3"/>
        <w:rPr>
          <w:lang w:val="en-US"/>
        </w:rPr>
      </w:pPr>
      <w:r>
        <w:rPr>
          <w:rStyle w:val="a4"/>
        </w:rPr>
        <w:footnoteRef/>
      </w:r>
      <w:r w:rsidRPr="00302479">
        <w:rPr>
          <w:lang w:val="en-US"/>
        </w:rPr>
        <w:t xml:space="preserve"> </w:t>
      </w:r>
      <w:r>
        <w:t>Βλ</w:t>
      </w:r>
      <w:r w:rsidRPr="00562BEE">
        <w:rPr>
          <w:lang w:val="en-US"/>
        </w:rPr>
        <w:t xml:space="preserve">. </w:t>
      </w:r>
      <w:r>
        <w:t>Εισαγωγή</w:t>
      </w:r>
      <w:r w:rsidRPr="00562BEE">
        <w:rPr>
          <w:lang w:val="en-US"/>
        </w:rPr>
        <w:t xml:space="preserve"> </w:t>
      </w:r>
      <w:r>
        <w:t>στον</w:t>
      </w:r>
      <w:r w:rsidRPr="00562BEE">
        <w:rPr>
          <w:lang w:val="en-US"/>
        </w:rPr>
        <w:t xml:space="preserve"> </w:t>
      </w:r>
      <w:r>
        <w:t>Τόμο</w:t>
      </w:r>
      <w:r w:rsidRPr="00562BEE">
        <w:rPr>
          <w:lang w:val="en-US"/>
        </w:rPr>
        <w:t xml:space="preserve"> </w:t>
      </w:r>
      <w:r w:rsidRPr="0089371A">
        <w:rPr>
          <w:i/>
          <w:iCs/>
          <w:lang w:val="en-US" w:eastAsia="en-US"/>
        </w:rPr>
        <w:t>Character Studies in the</w:t>
      </w:r>
      <w:r w:rsidRPr="0089371A">
        <w:rPr>
          <w:lang w:val="en-US" w:eastAsia="en-US"/>
        </w:rPr>
        <w:t xml:space="preserve"> </w:t>
      </w:r>
      <w:r w:rsidRPr="0089371A">
        <w:rPr>
          <w:i/>
          <w:iCs/>
          <w:lang w:val="en-US" w:eastAsia="en-US"/>
        </w:rPr>
        <w:t>Fourth Gospel: Narrative Approaches to Seventy Figures in John</w:t>
      </w:r>
      <w:r w:rsidRPr="0089371A">
        <w:rPr>
          <w:lang w:val="en-US" w:eastAsia="en-US"/>
        </w:rPr>
        <w:t xml:space="preserve">, </w:t>
      </w:r>
      <w:r w:rsidRPr="0089371A">
        <w:rPr>
          <w:lang w:eastAsia="en-US"/>
        </w:rPr>
        <w:t>εκδ</w:t>
      </w:r>
      <w:r w:rsidRPr="0089371A">
        <w:rPr>
          <w:lang w:val="en-US" w:eastAsia="en-US"/>
        </w:rPr>
        <w:t xml:space="preserve">. </w:t>
      </w:r>
      <w:r w:rsidRPr="0089371A">
        <w:rPr>
          <w:lang w:eastAsia="en-US"/>
        </w:rPr>
        <w:t>υπό</w:t>
      </w:r>
      <w:r w:rsidRPr="0089371A">
        <w:rPr>
          <w:lang w:val="en-US" w:eastAsia="en-US"/>
        </w:rPr>
        <w:t xml:space="preserve"> S. A. Hunt, F. Tolmie </w:t>
      </w:r>
      <w:r w:rsidRPr="0089371A">
        <w:rPr>
          <w:lang w:eastAsia="en-US"/>
        </w:rPr>
        <w:t>και</w:t>
      </w:r>
      <w:r w:rsidRPr="0089371A">
        <w:rPr>
          <w:lang w:val="en-US" w:eastAsia="en-US"/>
        </w:rPr>
        <w:t xml:space="preserve"> R. Zimmermann· WUNT 314; Tübingen: Mohr Siebeck, 2013 (= Grand </w:t>
      </w:r>
      <w:r>
        <w:rPr>
          <w:lang w:val="en-US" w:eastAsia="en-US"/>
        </w:rPr>
        <w:t>Rapids: Eerdmans, 2016),</w:t>
      </w:r>
    </w:p>
  </w:footnote>
  <w:footnote w:id="28">
    <w:p w:rsidR="00655234" w:rsidRPr="00200D92" w:rsidRDefault="00655234" w:rsidP="00655234">
      <w:pPr>
        <w:pStyle w:val="a3"/>
        <w:rPr>
          <w:lang w:val="en-US"/>
        </w:rPr>
      </w:pPr>
      <w:r w:rsidRPr="0089371A">
        <w:rPr>
          <w:rStyle w:val="a4"/>
          <w:highlight w:val="yellow"/>
        </w:rPr>
        <w:footnoteRef/>
      </w:r>
      <w:r w:rsidRPr="0089371A">
        <w:rPr>
          <w:highlight w:val="yellow"/>
          <w:lang w:val="en-US"/>
        </w:rPr>
        <w:t xml:space="preserve"> </w:t>
      </w:r>
      <w:r w:rsidRPr="0089371A">
        <w:rPr>
          <w:lang w:val="en-US"/>
        </w:rPr>
        <w:t xml:space="preserve">W.L Bonney, Why the </w:t>
      </w:r>
      <w:r w:rsidRPr="0089371A">
        <w:rPr>
          <w:caps/>
          <w:lang w:val="en-US"/>
        </w:rPr>
        <w:t>r</w:t>
      </w:r>
      <w:r w:rsidRPr="0089371A">
        <w:rPr>
          <w:lang w:val="en-US"/>
        </w:rPr>
        <w:t xml:space="preserve">isen Jesus appeared to Thomas: An </w:t>
      </w:r>
      <w:r w:rsidRPr="0089371A">
        <w:rPr>
          <w:caps/>
          <w:lang w:val="en-US"/>
        </w:rPr>
        <w:t>a</w:t>
      </w:r>
      <w:r w:rsidRPr="0089371A">
        <w:rPr>
          <w:lang w:val="en-US"/>
        </w:rPr>
        <w:t xml:space="preserve">nalysis of John 20:24--29 in the </w:t>
      </w:r>
      <w:r w:rsidRPr="0089371A">
        <w:rPr>
          <w:caps/>
          <w:lang w:val="en-US"/>
        </w:rPr>
        <w:t>c</w:t>
      </w:r>
      <w:r w:rsidRPr="0089371A">
        <w:rPr>
          <w:lang w:val="en-US"/>
        </w:rPr>
        <w:t xml:space="preserve">ontext of a </w:t>
      </w:r>
      <w:r w:rsidRPr="0089371A">
        <w:rPr>
          <w:caps/>
          <w:lang w:val="en-US"/>
        </w:rPr>
        <w:t>s</w:t>
      </w:r>
      <w:r w:rsidRPr="0089371A">
        <w:rPr>
          <w:lang w:val="en-US"/>
        </w:rPr>
        <w:t xml:space="preserve">ynchronic </w:t>
      </w:r>
      <w:r w:rsidRPr="0089371A">
        <w:rPr>
          <w:caps/>
          <w:lang w:val="en-US"/>
        </w:rPr>
        <w:t>r</w:t>
      </w:r>
      <w:r w:rsidRPr="0089371A">
        <w:rPr>
          <w:lang w:val="en-US"/>
        </w:rPr>
        <w:t>eading of the Gospel (</w:t>
      </w:r>
      <w:r w:rsidRPr="0089371A">
        <w:t>Διδακτορική</w:t>
      </w:r>
      <w:r w:rsidRPr="0089371A">
        <w:rPr>
          <w:lang w:val="en-US"/>
        </w:rPr>
        <w:t xml:space="preserve"> </w:t>
      </w:r>
      <w:r w:rsidRPr="0089371A">
        <w:t>Διατριβή</w:t>
      </w:r>
      <w:r w:rsidRPr="0089371A">
        <w:rPr>
          <w:lang w:val="en-US"/>
        </w:rPr>
        <w:t xml:space="preserve">) </w:t>
      </w:r>
      <w:r w:rsidRPr="0089371A">
        <w:rPr>
          <w:iCs/>
          <w:lang w:val="en-US"/>
        </w:rPr>
        <w:t xml:space="preserve">ETD Collection for Fordham University </w:t>
      </w:r>
      <w:r w:rsidRPr="0089371A">
        <w:rPr>
          <w:lang w:val="en-US"/>
        </w:rPr>
        <w:t xml:space="preserve">1998, </w:t>
      </w:r>
      <w:r w:rsidRPr="00562BEE">
        <w:rPr>
          <w:lang w:val="en-US"/>
        </w:rPr>
        <w:t xml:space="preserve">265. </w:t>
      </w:r>
      <w:r w:rsidRPr="00200D92">
        <w:rPr>
          <w:lang w:val="en-US"/>
        </w:rPr>
        <w:t>267.</w:t>
      </w:r>
    </w:p>
  </w:footnote>
  <w:footnote w:id="29">
    <w:p w:rsidR="00655234" w:rsidRPr="00562BEE" w:rsidRDefault="00655234" w:rsidP="00655234">
      <w:pPr>
        <w:pStyle w:val="a3"/>
        <w:rPr>
          <w:lang w:val="en-US"/>
        </w:rPr>
      </w:pPr>
      <w:r w:rsidRPr="0089371A">
        <w:rPr>
          <w:rStyle w:val="a4"/>
        </w:rPr>
        <w:footnoteRef/>
      </w:r>
      <w:r w:rsidRPr="00562BEE">
        <w:rPr>
          <w:lang w:val="en-US"/>
        </w:rPr>
        <w:t xml:space="preserve"> </w:t>
      </w:r>
      <w:r w:rsidRPr="0089371A">
        <w:rPr>
          <w:lang w:bidi="he-IL"/>
        </w:rPr>
        <w:t>Ἀπέστειλαν</w:t>
      </w:r>
      <w:r w:rsidRPr="00562BEE">
        <w:rPr>
          <w:lang w:val="en-US" w:bidi="he-IL"/>
        </w:rPr>
        <w:t xml:space="preserve"> </w:t>
      </w:r>
      <w:r w:rsidRPr="0089371A">
        <w:rPr>
          <w:lang w:bidi="he-IL"/>
        </w:rPr>
        <w:t>οὖν</w:t>
      </w:r>
      <w:r w:rsidRPr="00562BEE">
        <w:rPr>
          <w:lang w:val="en-US" w:bidi="he-IL"/>
        </w:rPr>
        <w:t xml:space="preserve"> </w:t>
      </w:r>
      <w:r w:rsidRPr="0089371A">
        <w:rPr>
          <w:lang w:bidi="he-IL"/>
        </w:rPr>
        <w:t>αἱ</w:t>
      </w:r>
      <w:r w:rsidRPr="00562BEE">
        <w:rPr>
          <w:lang w:val="en-US" w:bidi="he-IL"/>
        </w:rPr>
        <w:t xml:space="preserve"> </w:t>
      </w:r>
      <w:r w:rsidRPr="0089371A">
        <w:rPr>
          <w:lang w:bidi="he-IL"/>
        </w:rPr>
        <w:t>ἀδελφαὶ</w:t>
      </w:r>
      <w:r w:rsidRPr="00562BEE">
        <w:rPr>
          <w:lang w:val="en-US" w:bidi="he-IL"/>
        </w:rPr>
        <w:t xml:space="preserve"> </w:t>
      </w:r>
      <w:r w:rsidRPr="0089371A">
        <w:rPr>
          <w:lang w:bidi="he-IL"/>
        </w:rPr>
        <w:t>πρὸς</w:t>
      </w:r>
      <w:r w:rsidRPr="00562BEE">
        <w:rPr>
          <w:lang w:val="en-US" w:bidi="he-IL"/>
        </w:rPr>
        <w:t xml:space="preserve"> </w:t>
      </w:r>
      <w:r w:rsidRPr="0089371A">
        <w:rPr>
          <w:lang w:bidi="he-IL"/>
        </w:rPr>
        <w:t>αὐτὸν</w:t>
      </w:r>
      <w:r w:rsidRPr="00562BEE">
        <w:rPr>
          <w:lang w:val="en-US" w:bidi="he-IL"/>
        </w:rPr>
        <w:t xml:space="preserve"> </w:t>
      </w:r>
      <w:r w:rsidRPr="0089371A">
        <w:rPr>
          <w:lang w:bidi="he-IL"/>
        </w:rPr>
        <w:t>λέγουσαι</w:t>
      </w:r>
      <w:r w:rsidRPr="00562BEE">
        <w:rPr>
          <w:lang w:val="en-US" w:bidi="he-IL"/>
        </w:rPr>
        <w:t xml:space="preserve">· </w:t>
      </w:r>
      <w:r w:rsidRPr="0089371A">
        <w:rPr>
          <w:b/>
          <w:i/>
          <w:lang w:bidi="he-IL"/>
        </w:rPr>
        <w:t>Κύριε</w:t>
      </w:r>
      <w:r w:rsidRPr="00562BEE">
        <w:rPr>
          <w:b/>
          <w:i/>
          <w:lang w:val="en-US" w:bidi="he-IL"/>
        </w:rPr>
        <w:t xml:space="preserve">, </w:t>
      </w:r>
      <w:r w:rsidRPr="0089371A">
        <w:rPr>
          <w:b/>
          <w:i/>
          <w:lang w:bidi="he-IL"/>
        </w:rPr>
        <w:t>ἴδε</w:t>
      </w:r>
      <w:r w:rsidRPr="00562BEE">
        <w:rPr>
          <w:b/>
          <w:i/>
          <w:lang w:val="en-US" w:bidi="he-IL"/>
        </w:rPr>
        <w:t xml:space="preserve"> </w:t>
      </w:r>
      <w:r w:rsidRPr="0089371A">
        <w:rPr>
          <w:b/>
          <w:i/>
          <w:lang w:bidi="he-IL"/>
        </w:rPr>
        <w:t>ὃν</w:t>
      </w:r>
      <w:r w:rsidRPr="00562BEE">
        <w:rPr>
          <w:b/>
          <w:i/>
          <w:lang w:val="en-US" w:bidi="he-IL"/>
        </w:rPr>
        <w:t xml:space="preserve"> </w:t>
      </w:r>
      <w:r w:rsidRPr="0089371A">
        <w:rPr>
          <w:b/>
          <w:i/>
          <w:lang w:bidi="he-IL"/>
        </w:rPr>
        <w:t>φιλεῖς</w:t>
      </w:r>
      <w:r w:rsidRPr="00562BEE">
        <w:rPr>
          <w:b/>
          <w:i/>
          <w:lang w:val="en-US" w:bidi="he-IL"/>
        </w:rPr>
        <w:t xml:space="preserve"> </w:t>
      </w:r>
      <w:r w:rsidRPr="0089371A">
        <w:rPr>
          <w:b/>
          <w:i/>
          <w:lang w:bidi="he-IL"/>
        </w:rPr>
        <w:t>ἀσθενεῖ</w:t>
      </w:r>
      <w:r w:rsidRPr="00562BEE">
        <w:rPr>
          <w:lang w:val="en-US" w:bidi="he-IL"/>
        </w:rPr>
        <w:t xml:space="preserve"> (11, 3).</w:t>
      </w:r>
    </w:p>
  </w:footnote>
  <w:footnote w:id="30">
    <w:p w:rsidR="00655234" w:rsidRPr="00562BEE" w:rsidRDefault="00655234" w:rsidP="00655234">
      <w:pPr>
        <w:pStyle w:val="a3"/>
      </w:pPr>
      <w:r>
        <w:rPr>
          <w:rStyle w:val="a4"/>
        </w:rPr>
        <w:footnoteRef/>
      </w:r>
      <w:r w:rsidRPr="00562BEE">
        <w:t xml:space="preserve"> </w:t>
      </w:r>
      <w:r w:rsidRPr="004D6F88">
        <w:rPr>
          <w:lang w:bidi="he-IL"/>
        </w:rPr>
        <w:t xml:space="preserve">Εκείνοι αρχικά είχαν </w:t>
      </w:r>
      <w:r w:rsidRPr="004D6F88">
        <w:rPr>
          <w:b/>
          <w:i/>
          <w:lang w:bidi="he-IL"/>
        </w:rPr>
        <w:t>στραφεί</w:t>
      </w:r>
      <w:r w:rsidRPr="004D6F88">
        <w:rPr>
          <w:lang w:bidi="he-IL"/>
        </w:rPr>
        <w:t xml:space="preserve"> στον Βαπτιστή, ο οποίος δρούσε στην έρημο για να επαληθεύσει το </w:t>
      </w:r>
      <w:r w:rsidRPr="004D6F88">
        <w:rPr>
          <w:i/>
          <w:lang w:bidi="he-IL"/>
        </w:rPr>
        <w:t xml:space="preserve">εὐθύνατε </w:t>
      </w:r>
      <w:r w:rsidRPr="004D6F88">
        <w:rPr>
          <w:b/>
          <w:i/>
          <w:lang w:bidi="he-IL"/>
        </w:rPr>
        <w:t>τὴν ὁδὸν Κυρίου</w:t>
      </w:r>
      <w:r w:rsidRPr="004D6F88">
        <w:rPr>
          <w:b/>
          <w:lang w:bidi="he-IL"/>
        </w:rPr>
        <w:t>,</w:t>
      </w:r>
      <w:r w:rsidRPr="004D6F88">
        <w:rPr>
          <w:lang w:bidi="he-IL"/>
        </w:rPr>
        <w:t xml:space="preserve"> </w:t>
      </w:r>
      <w:r w:rsidRPr="004D6F88">
        <w:rPr>
          <w:i/>
          <w:lang w:bidi="he-IL"/>
        </w:rPr>
        <w:t>καθὼς εἶπεν Ἠσαΐας ὁ προφήτης</w:t>
      </w:r>
      <w:r w:rsidRPr="004D6F88">
        <w:rPr>
          <w:lang w:bidi="he-IL"/>
        </w:rPr>
        <w:t xml:space="preserve"> (1, 23 πρβλ. 40, 1). Η </w:t>
      </w:r>
      <w:r w:rsidRPr="004D6F88">
        <w:rPr>
          <w:b/>
          <w:i/>
          <w:lang w:bidi="he-IL"/>
        </w:rPr>
        <w:t>β’ μετα</w:t>
      </w:r>
      <w:r>
        <w:rPr>
          <w:b/>
          <w:i/>
          <w:lang w:bidi="he-IL"/>
        </w:rPr>
        <w:t>-</w:t>
      </w:r>
      <w:r w:rsidRPr="004D6F88">
        <w:rPr>
          <w:b/>
          <w:i/>
          <w:lang w:bidi="he-IL"/>
        </w:rPr>
        <w:t>στροφή</w:t>
      </w:r>
      <w:r w:rsidRPr="004D6F88">
        <w:rPr>
          <w:lang w:bidi="he-IL"/>
        </w:rPr>
        <w:t xml:space="preserve"> τους είχε ως αιτία τη μαρτυρία του Προδρόμου και εγκαινιάσθηκε με το ερώτημα προς τον Ιησού </w:t>
      </w:r>
      <w:r w:rsidRPr="004D6F88">
        <w:rPr>
          <w:b/>
          <w:i/>
          <w:lang w:bidi="he-IL"/>
        </w:rPr>
        <w:t>ποῦ μένεις;</w:t>
      </w:r>
      <w:r w:rsidRPr="004D6F88">
        <w:rPr>
          <w:lang w:bidi="he-IL"/>
        </w:rPr>
        <w:t xml:space="preserve"> Άρα για τον ακροατή του Ιω. </w:t>
      </w:r>
      <w:r w:rsidRPr="004D6F88">
        <w:rPr>
          <w:b/>
          <w:i/>
          <w:lang w:bidi="he-IL"/>
        </w:rPr>
        <w:t>η μεταστροφή</w:t>
      </w:r>
      <w:r w:rsidRPr="004D6F88">
        <w:rPr>
          <w:lang w:bidi="he-IL"/>
        </w:rPr>
        <w:t xml:space="preserve"> συνδυάζεται </w:t>
      </w:r>
      <w:r w:rsidRPr="004D6F88">
        <w:rPr>
          <w:b/>
          <w:i/>
          <w:lang w:bidi="he-IL"/>
        </w:rPr>
        <w:t xml:space="preserve">με πορεία </w:t>
      </w:r>
      <w:r w:rsidRPr="004D6F88">
        <w:rPr>
          <w:lang w:bidi="he-IL"/>
        </w:rPr>
        <w:t>όπισθεν του Αμνού ως Ποιμένα και</w:t>
      </w:r>
      <w:r w:rsidRPr="004D6F88">
        <w:rPr>
          <w:i/>
          <w:lang w:bidi="he-IL"/>
        </w:rPr>
        <w:t xml:space="preserve"> </w:t>
      </w:r>
      <w:r w:rsidRPr="004D6F88">
        <w:rPr>
          <w:b/>
          <w:i/>
          <w:lang w:bidi="he-IL"/>
        </w:rPr>
        <w:t>συγ-κατοίκηση,</w:t>
      </w:r>
      <w:r w:rsidRPr="004D6F88">
        <w:rPr>
          <w:lang w:bidi="he-IL"/>
        </w:rPr>
        <w:t xml:space="preserve"> εφόσον </w:t>
      </w:r>
      <w:r w:rsidRPr="004D6F88">
        <w:rPr>
          <w:i/>
          <w:lang w:bidi="he-IL"/>
        </w:rPr>
        <w:t>έχει ευθύνει την οδό</w:t>
      </w:r>
      <w:r w:rsidRPr="004D6F88">
        <w:rPr>
          <w:lang w:bidi="he-IL"/>
        </w:rPr>
        <w:t xml:space="preserve"> ένας άλλος δάσκαλος </w:t>
      </w:r>
      <w:r>
        <w:rPr>
          <w:lang w:bidi="he-IL"/>
        </w:rPr>
        <w:t xml:space="preserve">- </w:t>
      </w:r>
      <w:r w:rsidRPr="004D6F88">
        <w:rPr>
          <w:lang w:bidi="he-IL"/>
        </w:rPr>
        <w:t>Πρό</w:t>
      </w:r>
      <w:r w:rsidRPr="004D6F88">
        <w:rPr>
          <w:i/>
          <w:lang w:bidi="he-IL"/>
        </w:rPr>
        <w:t>δρομος</w:t>
      </w:r>
      <w:r w:rsidRPr="004D6F88">
        <w:rPr>
          <w:lang w:bidi="he-IL"/>
        </w:rPr>
        <w:t>.</w:t>
      </w:r>
    </w:p>
  </w:footnote>
  <w:footnote w:id="31">
    <w:p w:rsidR="00655234" w:rsidRPr="00200D92" w:rsidRDefault="00655234" w:rsidP="00655234">
      <w:pPr>
        <w:autoSpaceDE w:val="0"/>
        <w:autoSpaceDN w:val="0"/>
        <w:adjustRightInd w:val="0"/>
        <w:rPr>
          <w:rFonts w:ascii="Times New Roman" w:hAnsi="Times New Roman"/>
          <w:sz w:val="18"/>
          <w:szCs w:val="18"/>
          <w:lang w:bidi="he-IL"/>
        </w:rPr>
      </w:pPr>
      <w:r w:rsidRPr="0089371A">
        <w:rPr>
          <w:rStyle w:val="a4"/>
          <w:rFonts w:ascii="Times New Roman" w:hAnsi="Times New Roman"/>
          <w:sz w:val="18"/>
          <w:szCs w:val="18"/>
        </w:rPr>
        <w:footnoteRef/>
      </w:r>
      <w:r w:rsidRPr="00200D92">
        <w:rPr>
          <w:rFonts w:ascii="Times New Roman" w:hAnsi="Times New Roman"/>
          <w:sz w:val="18"/>
          <w:szCs w:val="18"/>
        </w:rPr>
        <w:t xml:space="preserve"> </w:t>
      </w:r>
      <w:r w:rsidRPr="00200D92">
        <w:rPr>
          <w:rFonts w:ascii="Times New Roman" w:hAnsi="Times New Roman"/>
          <w:sz w:val="18"/>
          <w:szCs w:val="18"/>
          <w:lang w:bidi="he-IL"/>
        </w:rPr>
        <w:t>2, 23-25:</w:t>
      </w:r>
      <w:r w:rsidRPr="0089371A">
        <w:rPr>
          <w:rFonts w:ascii="Times New Roman" w:hAnsi="Times New Roman"/>
          <w:sz w:val="18"/>
          <w:szCs w:val="18"/>
          <w:lang w:val="en-US" w:bidi="he-IL"/>
        </w:rPr>
        <w:t> </w:t>
      </w:r>
      <w:r w:rsidRPr="00200D92">
        <w:rPr>
          <w:rFonts w:ascii="Times New Roman" w:hAnsi="Times New Roman"/>
          <w:sz w:val="18"/>
          <w:szCs w:val="18"/>
          <w:vertAlign w:val="superscript"/>
          <w:lang w:bidi="he-IL"/>
        </w:rPr>
        <w:t>23</w:t>
      </w:r>
      <w:r w:rsidRPr="0089371A">
        <w:rPr>
          <w:rFonts w:ascii="Times New Roman" w:hAnsi="Times New Roman"/>
          <w:sz w:val="18"/>
          <w:szCs w:val="18"/>
          <w:lang w:bidi="he-IL"/>
        </w:rPr>
        <w:t>Ὡς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δὲ</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ἦν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ἐν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τοῖς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Ἱεροσολύμοις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ἐν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τῷ</w:t>
      </w:r>
      <w:r w:rsidRPr="00200D92">
        <w:rPr>
          <w:rFonts w:ascii="Times New Roman" w:hAnsi="Times New Roman"/>
          <w:sz w:val="18"/>
          <w:szCs w:val="18"/>
          <w:lang w:bidi="he-IL"/>
        </w:rPr>
        <w:t xml:space="preserve"> </w:t>
      </w:r>
      <w:r w:rsidRPr="0089371A">
        <w:rPr>
          <w:rFonts w:ascii="Times New Roman" w:hAnsi="Times New Roman"/>
          <w:sz w:val="18"/>
          <w:szCs w:val="18"/>
          <w:lang w:bidi="he-IL"/>
        </w:rPr>
        <w:t>πάσχα</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ἐν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τῇ</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ἑορτῇ</w:t>
      </w:r>
      <w:r w:rsidRPr="00200D92">
        <w:rPr>
          <w:rFonts w:ascii="Times New Roman" w:hAnsi="Times New Roman"/>
          <w:sz w:val="18"/>
          <w:szCs w:val="18"/>
          <w:lang w:bidi="he-IL"/>
        </w:rPr>
        <w:t xml:space="preserve">, </w:t>
      </w:r>
      <w:r w:rsidRPr="0089371A">
        <w:rPr>
          <w:rFonts w:ascii="Times New Roman" w:hAnsi="Times New Roman"/>
          <w:sz w:val="18"/>
          <w:szCs w:val="18"/>
          <w:lang w:bidi="he-IL"/>
        </w:rPr>
        <w:t>πολλοὶ</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ἐπίστευσαν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εἰς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τὸ</w:t>
      </w:r>
      <w:r w:rsidRPr="00200D92">
        <w:rPr>
          <w:rFonts w:ascii="Times New Roman" w:hAnsi="Times New Roman"/>
          <w:sz w:val="18"/>
          <w:szCs w:val="18"/>
          <w:lang w:bidi="he-IL"/>
        </w:rPr>
        <w:t xml:space="preserve"> </w:t>
      </w:r>
      <w:r w:rsidRPr="0089371A">
        <w:rPr>
          <w:rFonts w:ascii="Times New Roman" w:hAnsi="Times New Roman"/>
          <w:sz w:val="18"/>
          <w:szCs w:val="18"/>
          <w:lang w:bidi="he-IL"/>
        </w:rPr>
        <w:t>ὄνομα</w:t>
      </w:r>
      <w:r w:rsidRPr="00200D92">
        <w:rPr>
          <w:rFonts w:ascii="Times New Roman" w:hAnsi="Times New Roman"/>
          <w:sz w:val="18"/>
          <w:szCs w:val="18"/>
          <w:lang w:bidi="he-IL"/>
        </w:rPr>
        <w:t xml:space="preserve"> </w:t>
      </w:r>
      <w:r w:rsidRPr="0089371A">
        <w:rPr>
          <w:rFonts w:ascii="Times New Roman" w:hAnsi="Times New Roman"/>
          <w:sz w:val="18"/>
          <w:szCs w:val="18"/>
          <w:lang w:bidi="he-IL"/>
        </w:rPr>
        <w:t>αὐτοῦ</w:t>
      </w:r>
      <w:r w:rsidRPr="00200D92">
        <w:rPr>
          <w:rFonts w:ascii="Times New Roman" w:hAnsi="Times New Roman"/>
          <w:sz w:val="18"/>
          <w:szCs w:val="18"/>
          <w:lang w:bidi="he-IL"/>
        </w:rPr>
        <w:t xml:space="preserve"> </w:t>
      </w:r>
      <w:r w:rsidRPr="0089371A">
        <w:rPr>
          <w:rFonts w:ascii="Times New Roman" w:hAnsi="Times New Roman"/>
          <w:b/>
          <w:sz w:val="18"/>
          <w:szCs w:val="18"/>
          <w:lang w:bidi="he-IL"/>
        </w:rPr>
        <w:t>θεωροῦντες</w:t>
      </w:r>
      <w:r w:rsidRPr="00200D92">
        <w:rPr>
          <w:rFonts w:ascii="Times New Roman" w:hAnsi="Times New Roman"/>
          <w:b/>
          <w:sz w:val="18"/>
          <w:szCs w:val="18"/>
          <w:lang w:bidi="he-IL"/>
        </w:rPr>
        <w:t xml:space="preserve"> </w:t>
      </w:r>
      <w:r w:rsidRPr="0089371A">
        <w:rPr>
          <w:rFonts w:ascii="Times New Roman" w:hAnsi="Times New Roman"/>
          <w:b/>
          <w:sz w:val="18"/>
          <w:szCs w:val="18"/>
          <w:lang w:bidi="he-IL"/>
        </w:rPr>
        <w:t>αὐτοῦ</w:t>
      </w:r>
      <w:r w:rsidRPr="00200D92">
        <w:rPr>
          <w:rFonts w:ascii="Times New Roman" w:hAnsi="Times New Roman"/>
          <w:b/>
          <w:sz w:val="18"/>
          <w:szCs w:val="18"/>
          <w:lang w:bidi="he-IL"/>
        </w:rPr>
        <w:t xml:space="preserve"> </w:t>
      </w:r>
      <w:r w:rsidRPr="0089371A">
        <w:rPr>
          <w:rFonts w:ascii="Times New Roman" w:hAnsi="Times New Roman"/>
          <w:b/>
          <w:sz w:val="18"/>
          <w:szCs w:val="18"/>
          <w:lang w:bidi="he-IL"/>
        </w:rPr>
        <w:t>τὰ</w:t>
      </w:r>
      <w:r w:rsidRPr="00200D92">
        <w:rPr>
          <w:rFonts w:ascii="Times New Roman" w:hAnsi="Times New Roman"/>
          <w:b/>
          <w:sz w:val="18"/>
          <w:szCs w:val="18"/>
          <w:lang w:bidi="he-IL"/>
        </w:rPr>
        <w:t xml:space="preserve"> </w:t>
      </w:r>
      <w:r w:rsidRPr="0089371A">
        <w:rPr>
          <w:rFonts w:ascii="Times New Roman" w:hAnsi="Times New Roman"/>
          <w:b/>
          <w:sz w:val="18"/>
          <w:szCs w:val="18"/>
          <w:lang w:bidi="he-IL"/>
        </w:rPr>
        <w:t>σημεῖα</w:t>
      </w:r>
      <w:r w:rsidRPr="00200D92">
        <w:rPr>
          <w:rFonts w:ascii="Times New Roman" w:hAnsi="Times New Roman"/>
          <w:b/>
          <w:sz w:val="18"/>
          <w:szCs w:val="18"/>
          <w:lang w:bidi="he-IL"/>
        </w:rPr>
        <w:t xml:space="preserve"> </w:t>
      </w:r>
      <w:r w:rsidRPr="0089371A">
        <w:rPr>
          <w:rFonts w:ascii="Times New Roman" w:hAnsi="Times New Roman"/>
          <w:b/>
          <w:sz w:val="18"/>
          <w:szCs w:val="18"/>
          <w:lang w:bidi="he-IL"/>
        </w:rPr>
        <w:t>ἃ</w:t>
      </w:r>
      <w:r w:rsidRPr="00200D92">
        <w:rPr>
          <w:rFonts w:ascii="Times New Roman" w:hAnsi="Times New Roman"/>
          <w:b/>
          <w:sz w:val="18"/>
          <w:szCs w:val="18"/>
          <w:lang w:bidi="he-IL"/>
        </w:rPr>
        <w:t xml:space="preserve"> </w:t>
      </w:r>
      <w:r w:rsidRPr="0089371A">
        <w:rPr>
          <w:rFonts w:ascii="Times New Roman" w:hAnsi="Times New Roman"/>
          <w:b/>
          <w:sz w:val="18"/>
          <w:szCs w:val="18"/>
          <w:lang w:bidi="he-IL"/>
        </w:rPr>
        <w:t>ἐποίει</w:t>
      </w:r>
      <w:r w:rsidRPr="00200D92">
        <w:rPr>
          <w:rFonts w:ascii="Times New Roman" w:hAnsi="Times New Roman"/>
          <w:b/>
          <w:sz w:val="18"/>
          <w:szCs w:val="18"/>
          <w:lang w:bidi="he-IL"/>
        </w:rPr>
        <w:t>·</w:t>
      </w:r>
      <w:r w:rsidRPr="00200D92">
        <w:rPr>
          <w:rFonts w:ascii="Times New Roman" w:hAnsi="Times New Roman"/>
          <w:sz w:val="18"/>
          <w:szCs w:val="18"/>
          <w:lang w:bidi="he-IL"/>
        </w:rPr>
        <w:t xml:space="preserve"> </w:t>
      </w:r>
      <w:r w:rsidRPr="00200D92">
        <w:rPr>
          <w:rFonts w:ascii="Times New Roman" w:hAnsi="Times New Roman"/>
          <w:sz w:val="18"/>
          <w:szCs w:val="18"/>
          <w:vertAlign w:val="superscript"/>
          <w:lang w:bidi="he-IL"/>
        </w:rPr>
        <w:t>24</w:t>
      </w:r>
      <w:r w:rsidRPr="0089371A">
        <w:rPr>
          <w:rFonts w:ascii="Times New Roman" w:hAnsi="Times New Roman"/>
          <w:sz w:val="18"/>
          <w:szCs w:val="18"/>
          <w:lang w:bidi="he-IL"/>
        </w:rPr>
        <w:t>αὐτὸς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δὲ</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Ἰησοῦς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οὐκ</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ἐπίστευεν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αὐτὸν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αὐτοῖς</w:t>
      </w:r>
      <w:r w:rsidRPr="00200D92">
        <w:rPr>
          <w:rFonts w:ascii="Times New Roman" w:hAnsi="Times New Roman"/>
          <w:sz w:val="18"/>
          <w:szCs w:val="18"/>
          <w:lang w:bidi="he-IL"/>
        </w:rPr>
        <w:t xml:space="preserve"> </w:t>
      </w:r>
      <w:r w:rsidRPr="0089371A">
        <w:rPr>
          <w:rFonts w:ascii="Times New Roman" w:hAnsi="Times New Roman"/>
          <w:b/>
          <w:sz w:val="18"/>
          <w:szCs w:val="18"/>
          <w:lang w:bidi="he-IL"/>
        </w:rPr>
        <w:t>διὰ</w:t>
      </w:r>
      <w:r w:rsidRPr="00200D92">
        <w:rPr>
          <w:rFonts w:ascii="Times New Roman" w:hAnsi="Times New Roman"/>
          <w:b/>
          <w:sz w:val="18"/>
          <w:szCs w:val="18"/>
          <w:lang w:bidi="he-IL"/>
        </w:rPr>
        <w:t xml:space="preserve"> </w:t>
      </w:r>
      <w:r w:rsidRPr="0089371A">
        <w:rPr>
          <w:rFonts w:ascii="Times New Roman" w:hAnsi="Times New Roman"/>
          <w:b/>
          <w:sz w:val="18"/>
          <w:szCs w:val="18"/>
          <w:lang w:bidi="he-IL"/>
        </w:rPr>
        <w:t>τὸ</w:t>
      </w:r>
      <w:r w:rsidRPr="00200D92">
        <w:rPr>
          <w:rFonts w:ascii="Times New Roman" w:hAnsi="Times New Roman"/>
          <w:b/>
          <w:sz w:val="18"/>
          <w:szCs w:val="18"/>
          <w:lang w:bidi="he-IL"/>
        </w:rPr>
        <w:t xml:space="preserve"> </w:t>
      </w:r>
      <w:r w:rsidRPr="0089371A">
        <w:rPr>
          <w:rFonts w:ascii="Times New Roman" w:hAnsi="Times New Roman"/>
          <w:b/>
          <w:sz w:val="18"/>
          <w:szCs w:val="18"/>
          <w:lang w:bidi="he-IL"/>
        </w:rPr>
        <w:t>αὐτὸν</w:t>
      </w:r>
      <w:r w:rsidRPr="00200D92">
        <w:rPr>
          <w:rFonts w:ascii="Times New Roman" w:hAnsi="Times New Roman"/>
          <w:b/>
          <w:sz w:val="18"/>
          <w:szCs w:val="18"/>
          <w:lang w:bidi="he-IL"/>
        </w:rPr>
        <w:t xml:space="preserve"> </w:t>
      </w:r>
      <w:r w:rsidRPr="0089371A">
        <w:rPr>
          <w:rFonts w:ascii="Times New Roman" w:hAnsi="Times New Roman"/>
          <w:b/>
          <w:sz w:val="18"/>
          <w:szCs w:val="18"/>
          <w:lang w:bidi="he-IL"/>
        </w:rPr>
        <w:t>γινώσκειν</w:t>
      </w:r>
      <w:r w:rsidRPr="00200D92">
        <w:rPr>
          <w:rFonts w:ascii="Times New Roman" w:hAnsi="Times New Roman"/>
          <w:b/>
          <w:sz w:val="18"/>
          <w:szCs w:val="18"/>
          <w:lang w:bidi="he-IL"/>
        </w:rPr>
        <w:t xml:space="preserve"> </w:t>
      </w:r>
      <w:r w:rsidRPr="0089371A">
        <w:rPr>
          <w:rFonts w:ascii="Times New Roman" w:hAnsi="Times New Roman"/>
          <w:b/>
          <w:sz w:val="18"/>
          <w:szCs w:val="18"/>
          <w:lang w:bidi="he-IL"/>
        </w:rPr>
        <w:t>πάντας</w:t>
      </w:r>
      <w:r w:rsidRPr="00200D92">
        <w:rPr>
          <w:rFonts w:ascii="Times New Roman" w:hAnsi="Times New Roman"/>
          <w:b/>
          <w:sz w:val="18"/>
          <w:szCs w:val="18"/>
          <w:lang w:bidi="he-IL"/>
        </w:rPr>
        <w:t xml:space="preserve"> </w:t>
      </w:r>
      <w:r w:rsidRPr="00200D92">
        <w:rPr>
          <w:rFonts w:ascii="Times New Roman" w:hAnsi="Times New Roman"/>
          <w:b/>
          <w:sz w:val="18"/>
          <w:szCs w:val="18"/>
          <w:vertAlign w:val="superscript"/>
          <w:lang w:bidi="he-IL"/>
        </w:rPr>
        <w:t>2</w:t>
      </w:r>
      <w:r w:rsidRPr="00200D92">
        <w:rPr>
          <w:rFonts w:ascii="Times New Roman" w:hAnsi="Times New Roman"/>
          <w:sz w:val="18"/>
          <w:szCs w:val="18"/>
          <w:vertAlign w:val="superscript"/>
          <w:lang w:bidi="he-IL"/>
        </w:rPr>
        <w:t xml:space="preserve">5 </w:t>
      </w:r>
      <w:r w:rsidRPr="0089371A">
        <w:rPr>
          <w:rFonts w:ascii="Times New Roman" w:hAnsi="Times New Roman"/>
          <w:sz w:val="18"/>
          <w:szCs w:val="18"/>
          <w:lang w:bidi="he-IL"/>
        </w:rPr>
        <w:t>καὶ</w:t>
      </w:r>
      <w:r w:rsidRPr="00200D92">
        <w:rPr>
          <w:rFonts w:ascii="Times New Roman" w:hAnsi="Times New Roman"/>
          <w:sz w:val="18"/>
          <w:szCs w:val="18"/>
          <w:lang w:bidi="he-IL"/>
        </w:rPr>
        <w:t xml:space="preserve"> </w:t>
      </w:r>
      <w:r w:rsidRPr="0089371A">
        <w:rPr>
          <w:rFonts w:ascii="Times New Roman" w:hAnsi="Times New Roman"/>
          <w:sz w:val="18"/>
          <w:szCs w:val="18"/>
          <w:lang w:bidi="he-IL"/>
        </w:rPr>
        <w:t>ὅτι</w:t>
      </w:r>
      <w:r w:rsidRPr="00200D92">
        <w:rPr>
          <w:rFonts w:ascii="Times New Roman" w:hAnsi="Times New Roman"/>
          <w:sz w:val="18"/>
          <w:szCs w:val="18"/>
          <w:lang w:bidi="he-IL"/>
        </w:rPr>
        <w:t xml:space="preserve"> </w:t>
      </w:r>
      <w:r w:rsidRPr="0089371A">
        <w:rPr>
          <w:rFonts w:ascii="Times New Roman" w:hAnsi="Times New Roman"/>
          <w:sz w:val="18"/>
          <w:szCs w:val="18"/>
          <w:lang w:bidi="he-IL"/>
        </w:rPr>
        <w:t>οὐ</w:t>
      </w:r>
      <w:r w:rsidRPr="00200D92">
        <w:rPr>
          <w:rFonts w:ascii="Times New Roman" w:hAnsi="Times New Roman"/>
          <w:sz w:val="18"/>
          <w:szCs w:val="18"/>
          <w:lang w:bidi="he-IL"/>
        </w:rPr>
        <w:t xml:space="preserve"> </w:t>
      </w:r>
      <w:r w:rsidRPr="0089371A">
        <w:rPr>
          <w:rFonts w:ascii="Times New Roman" w:hAnsi="Times New Roman"/>
          <w:sz w:val="18"/>
          <w:szCs w:val="18"/>
          <w:lang w:bidi="he-IL"/>
        </w:rPr>
        <w:t>χρείαν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εἶχεν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ἵνα</w:t>
      </w:r>
      <w:r w:rsidRPr="00200D92">
        <w:rPr>
          <w:rFonts w:ascii="Times New Roman" w:hAnsi="Times New Roman"/>
          <w:sz w:val="18"/>
          <w:szCs w:val="18"/>
          <w:lang w:bidi="he-IL"/>
        </w:rPr>
        <w:t xml:space="preserve"> </w:t>
      </w:r>
      <w:r w:rsidRPr="0089371A">
        <w:rPr>
          <w:rFonts w:ascii="Times New Roman" w:hAnsi="Times New Roman"/>
          <w:sz w:val="18"/>
          <w:szCs w:val="18"/>
          <w:lang w:bidi="he-IL"/>
        </w:rPr>
        <w:t>τις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μαρτυρήσῃ</w:t>
      </w:r>
      <w:r w:rsidRPr="00200D92">
        <w:rPr>
          <w:rFonts w:ascii="Times New Roman" w:hAnsi="Times New Roman"/>
          <w:sz w:val="18"/>
          <w:szCs w:val="18"/>
          <w:lang w:bidi="he-IL"/>
        </w:rPr>
        <w:t xml:space="preserve"> </w:t>
      </w:r>
      <w:r w:rsidRPr="0089371A">
        <w:rPr>
          <w:rFonts w:ascii="Times New Roman" w:hAnsi="Times New Roman"/>
          <w:sz w:val="18"/>
          <w:szCs w:val="18"/>
          <w:lang w:bidi="he-IL"/>
        </w:rPr>
        <w:t>περὶ</w:t>
      </w:r>
      <w:r w:rsidRPr="00200D92">
        <w:rPr>
          <w:rFonts w:ascii="Times New Roman" w:hAnsi="Times New Roman"/>
          <w:sz w:val="18"/>
          <w:szCs w:val="18"/>
          <w:lang w:bidi="he-IL"/>
        </w:rPr>
        <w:t xml:space="preserve"> </w:t>
      </w:r>
      <w:r w:rsidRPr="0089371A">
        <w:rPr>
          <w:rFonts w:ascii="Times New Roman" w:hAnsi="Times New Roman"/>
          <w:sz w:val="18"/>
          <w:szCs w:val="18"/>
          <w:lang w:bidi="he-IL"/>
        </w:rPr>
        <w:t>τοῦ</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ἀνθρώπου</w:t>
      </w:r>
      <w:r w:rsidRPr="00200D92">
        <w:rPr>
          <w:rFonts w:ascii="Times New Roman" w:hAnsi="Times New Roman"/>
          <w:sz w:val="18"/>
          <w:szCs w:val="18"/>
          <w:lang w:bidi="he-IL"/>
        </w:rPr>
        <w:t xml:space="preserve">· </w:t>
      </w:r>
      <w:r w:rsidRPr="0089371A">
        <w:rPr>
          <w:rFonts w:ascii="Times New Roman" w:hAnsi="Times New Roman"/>
          <w:sz w:val="18"/>
          <w:szCs w:val="18"/>
          <w:lang w:bidi="he-IL"/>
        </w:rPr>
        <w:t>αὐτὸς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γὰρ</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ἐγίνωσκεν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τί</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ἦν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ἐν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τῷ</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ἀνθρώπῳ</w:t>
      </w:r>
      <w:r w:rsidRPr="00200D92">
        <w:rPr>
          <w:rFonts w:ascii="Times New Roman" w:hAnsi="Times New Roman"/>
          <w:sz w:val="18"/>
          <w:szCs w:val="18"/>
          <w:lang w:bidi="he-IL"/>
        </w:rPr>
        <w:t xml:space="preserve">. </w:t>
      </w:r>
      <w:r w:rsidRPr="0089371A">
        <w:rPr>
          <w:rFonts w:ascii="Times New Roman" w:hAnsi="Times New Roman"/>
          <w:sz w:val="18"/>
          <w:szCs w:val="18"/>
          <w:lang w:bidi="he-IL"/>
        </w:rPr>
        <w:t>Ακολουθεί</w:t>
      </w:r>
      <w:r w:rsidRPr="00200D92">
        <w:rPr>
          <w:rFonts w:ascii="Times New Roman" w:hAnsi="Times New Roman"/>
          <w:sz w:val="18"/>
          <w:szCs w:val="18"/>
          <w:lang w:bidi="he-IL"/>
        </w:rPr>
        <w:t xml:space="preserve"> </w:t>
      </w:r>
      <w:r w:rsidRPr="0089371A">
        <w:rPr>
          <w:rFonts w:ascii="Times New Roman" w:hAnsi="Times New Roman"/>
          <w:sz w:val="18"/>
          <w:szCs w:val="18"/>
          <w:lang w:bidi="he-IL"/>
        </w:rPr>
        <w:t>ο</w:t>
      </w:r>
      <w:r w:rsidRPr="00200D92">
        <w:rPr>
          <w:rFonts w:ascii="Times New Roman" w:hAnsi="Times New Roman"/>
          <w:sz w:val="18"/>
          <w:szCs w:val="18"/>
          <w:lang w:bidi="he-IL"/>
        </w:rPr>
        <w:t xml:space="preserve"> </w:t>
      </w:r>
      <w:r w:rsidRPr="0089371A">
        <w:rPr>
          <w:rFonts w:ascii="Times New Roman" w:hAnsi="Times New Roman"/>
          <w:sz w:val="18"/>
          <w:szCs w:val="18"/>
          <w:lang w:bidi="he-IL"/>
        </w:rPr>
        <w:t>Νικόδημος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οὗτος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ἦλθεν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πρὸς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αὐτὸν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νυκτὸς</w:t>
      </w:r>
      <w:r w:rsidRPr="00200D92">
        <w:rPr>
          <w:rFonts w:ascii="Times New Roman" w:hAnsi="Times New Roman"/>
          <w:sz w:val="18"/>
          <w:szCs w:val="18"/>
          <w:lang w:bidi="he-IL"/>
        </w:rPr>
        <w:t xml:space="preserve"> </w:t>
      </w:r>
      <w:r w:rsidRPr="0089371A">
        <w:rPr>
          <w:rFonts w:ascii="Times New Roman" w:hAnsi="Times New Roman"/>
          <w:sz w:val="18"/>
          <w:szCs w:val="18"/>
          <w:lang w:bidi="he-IL"/>
        </w:rPr>
        <w:t>καὶ</w:t>
      </w:r>
      <w:r w:rsidRPr="00200D92">
        <w:rPr>
          <w:rFonts w:ascii="Times New Roman" w:hAnsi="Times New Roman"/>
          <w:sz w:val="18"/>
          <w:szCs w:val="18"/>
          <w:lang w:bidi="he-IL"/>
        </w:rPr>
        <w:t xml:space="preserve"> </w:t>
      </w:r>
      <w:r w:rsidRPr="0089371A">
        <w:rPr>
          <w:rFonts w:ascii="Times New Roman" w:hAnsi="Times New Roman"/>
          <w:sz w:val="18"/>
          <w:szCs w:val="18"/>
          <w:lang w:bidi="he-IL"/>
        </w:rPr>
        <w:t>εἶπεν</w:t>
      </w:r>
      <w:r w:rsidRPr="00200D92">
        <w:rPr>
          <w:rFonts w:ascii="Times New Roman" w:hAnsi="Times New Roman"/>
          <w:sz w:val="18"/>
          <w:szCs w:val="18"/>
          <w:lang w:bidi="he-IL"/>
        </w:rPr>
        <w:t xml:space="preserve"> </w:t>
      </w:r>
      <w:r w:rsidRPr="0089371A">
        <w:rPr>
          <w:rFonts w:ascii="Times New Roman" w:hAnsi="Times New Roman"/>
          <w:sz w:val="18"/>
          <w:szCs w:val="18"/>
          <w:lang w:bidi="he-IL"/>
        </w:rPr>
        <w:t>αὐτῷ</w:t>
      </w:r>
      <w:r w:rsidRPr="00200D92">
        <w:rPr>
          <w:rFonts w:ascii="Times New Roman" w:hAnsi="Times New Roman"/>
          <w:sz w:val="18"/>
          <w:szCs w:val="18"/>
          <w:lang w:bidi="he-IL"/>
        </w:rPr>
        <w:t xml:space="preserve">· </w:t>
      </w:r>
      <w:r w:rsidRPr="0089371A">
        <w:rPr>
          <w:rFonts w:ascii="Times New Roman" w:hAnsi="Times New Roman"/>
          <w:b/>
          <w:i/>
          <w:sz w:val="18"/>
          <w:szCs w:val="18"/>
          <w:lang w:bidi="he-IL"/>
        </w:rPr>
        <w:t>ῥαββί</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οἴδαμεν</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ὅτι</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ἀπὸ</w:t>
      </w:r>
      <w:r w:rsidRPr="00200D92">
        <w:rPr>
          <w:rFonts w:ascii="Times New Roman" w:hAnsi="Times New Roman"/>
          <w:b/>
          <w:i/>
          <w:sz w:val="18"/>
          <w:szCs w:val="18"/>
          <w:lang w:bidi="he-IL"/>
        </w:rPr>
        <w:t xml:space="preserve"> </w:t>
      </w:r>
      <w:r w:rsidRPr="0089371A">
        <w:rPr>
          <w:rFonts w:ascii="Times New Roman" w:hAnsi="Times New Roman"/>
          <w:b/>
          <w:i/>
          <w:caps/>
          <w:sz w:val="18"/>
          <w:szCs w:val="18"/>
          <w:lang w:bidi="he-IL"/>
        </w:rPr>
        <w:t>θ</w:t>
      </w:r>
      <w:r w:rsidRPr="0089371A">
        <w:rPr>
          <w:rFonts w:ascii="Times New Roman" w:hAnsi="Times New Roman"/>
          <w:b/>
          <w:i/>
          <w:sz w:val="18"/>
          <w:szCs w:val="18"/>
          <w:lang w:bidi="he-IL"/>
        </w:rPr>
        <w:t>εοῦ</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ἐλήλυθας</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διδάσκαλος</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οὐδεὶς</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γὰρ</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δύναται</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ταῦτα</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τὰ</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σημεῖα</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ποιεῖν</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ἃ</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σὺ</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ποιεῖς</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ἐὰν</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μὴ</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ᾖ</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ὁ</w:t>
      </w:r>
      <w:r w:rsidRPr="00200D92">
        <w:rPr>
          <w:rFonts w:ascii="Times New Roman" w:hAnsi="Times New Roman"/>
          <w:b/>
          <w:i/>
          <w:sz w:val="18"/>
          <w:szCs w:val="18"/>
          <w:lang w:bidi="he-IL"/>
        </w:rPr>
        <w:t xml:space="preserve"> </w:t>
      </w:r>
      <w:r w:rsidRPr="0089371A">
        <w:rPr>
          <w:rFonts w:ascii="Times New Roman" w:hAnsi="Times New Roman"/>
          <w:b/>
          <w:i/>
          <w:caps/>
          <w:sz w:val="18"/>
          <w:szCs w:val="18"/>
          <w:lang w:bidi="he-IL"/>
        </w:rPr>
        <w:t>θ</w:t>
      </w:r>
      <w:r w:rsidRPr="0089371A">
        <w:rPr>
          <w:rFonts w:ascii="Times New Roman" w:hAnsi="Times New Roman"/>
          <w:b/>
          <w:i/>
          <w:sz w:val="18"/>
          <w:szCs w:val="18"/>
          <w:lang w:bidi="he-IL"/>
        </w:rPr>
        <w:t>εὸς</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μετ᾽</w:t>
      </w:r>
      <w:r w:rsidRPr="00200D92">
        <w:rPr>
          <w:rFonts w:ascii="Times New Roman" w:hAnsi="Times New Roman"/>
          <w:b/>
          <w:i/>
          <w:sz w:val="18"/>
          <w:szCs w:val="18"/>
          <w:lang w:bidi="he-IL"/>
        </w:rPr>
        <w:t xml:space="preserve"> </w:t>
      </w:r>
      <w:r w:rsidRPr="0089371A">
        <w:rPr>
          <w:rFonts w:ascii="Times New Roman" w:hAnsi="Times New Roman"/>
          <w:b/>
          <w:i/>
          <w:sz w:val="18"/>
          <w:szCs w:val="18"/>
          <w:lang w:bidi="he-IL"/>
        </w:rPr>
        <w:t>αὐτοῦ</w:t>
      </w:r>
      <w:r w:rsidRPr="00200D92">
        <w:rPr>
          <w:rFonts w:ascii="Times New Roman" w:hAnsi="Times New Roman"/>
          <w:sz w:val="18"/>
          <w:szCs w:val="18"/>
          <w:lang w:bidi="he-IL"/>
        </w:rPr>
        <w:t xml:space="preserve"> (3, 2).</w:t>
      </w:r>
    </w:p>
  </w:footnote>
  <w:footnote w:id="32">
    <w:p w:rsidR="00655234" w:rsidRPr="00E62064" w:rsidRDefault="00655234" w:rsidP="00655234">
      <w:pPr>
        <w:pStyle w:val="a3"/>
        <w:rPr>
          <w:lang w:val="en-US"/>
        </w:rPr>
      </w:pPr>
      <w:r w:rsidRPr="0089371A">
        <w:rPr>
          <w:rStyle w:val="a4"/>
        </w:rPr>
        <w:footnoteRef/>
      </w:r>
      <w:r w:rsidRPr="0089371A">
        <w:t xml:space="preserve"> </w:t>
      </w:r>
      <w:r w:rsidRPr="0089371A">
        <w:rPr>
          <w:lang w:bidi="he-IL"/>
        </w:rPr>
        <w:t xml:space="preserve">Άλλοι υποθέτουν το εξής </w:t>
      </w:r>
      <w:r w:rsidRPr="0089371A">
        <w:rPr>
          <w:b/>
          <w:i/>
          <w:lang w:bidi="he-IL"/>
        </w:rPr>
        <w:t xml:space="preserve">Χαίρει για τους μαθητές </w:t>
      </w:r>
      <w:r w:rsidRPr="0089371A">
        <w:rPr>
          <w:b/>
          <w:i/>
          <w:highlight w:val="yellow"/>
          <w:lang w:bidi="he-IL"/>
        </w:rPr>
        <w:t>επειδή θα πιστεύσουν</w:t>
      </w:r>
      <w:r w:rsidRPr="0089371A">
        <w:rPr>
          <w:b/>
          <w:i/>
          <w:lang w:bidi="he-IL"/>
        </w:rPr>
        <w:t xml:space="preserve"> καθώς δεν ήταν εκεί για να τον θεραπεύσει. </w:t>
      </w:r>
      <w:r w:rsidRPr="0089371A">
        <w:rPr>
          <w:lang w:bidi="he-IL"/>
        </w:rPr>
        <w:t xml:space="preserve">Στο Ιω. ο Κύριος όμως θαυματουργεί μακρόθεν (4, 53). Βλ. Ν. Σωτηροπούλου, </w:t>
      </w:r>
      <w:r w:rsidRPr="0089371A">
        <w:rPr>
          <w:i/>
          <w:lang w:bidi="he-IL"/>
        </w:rPr>
        <w:t>Το Ευαγγέλιο του Ιωάννου. Τόμος</w:t>
      </w:r>
      <w:r w:rsidRPr="00E62064">
        <w:rPr>
          <w:i/>
          <w:lang w:val="en-US" w:bidi="he-IL"/>
        </w:rPr>
        <w:t xml:space="preserve"> </w:t>
      </w:r>
      <w:r w:rsidRPr="0089371A">
        <w:rPr>
          <w:i/>
          <w:lang w:bidi="he-IL"/>
        </w:rPr>
        <w:t>Β</w:t>
      </w:r>
      <w:r w:rsidRPr="00E62064">
        <w:rPr>
          <w:i/>
          <w:lang w:val="en-US" w:bidi="he-IL"/>
        </w:rPr>
        <w:t>’</w:t>
      </w:r>
      <w:r w:rsidRPr="00E62064">
        <w:rPr>
          <w:lang w:val="en-US" w:bidi="he-IL"/>
        </w:rPr>
        <w:t xml:space="preserve">, </w:t>
      </w:r>
      <w:r w:rsidRPr="0089371A">
        <w:rPr>
          <w:lang w:bidi="he-IL"/>
        </w:rPr>
        <w:t>Αθήνα</w:t>
      </w:r>
      <w:r w:rsidRPr="00E62064">
        <w:rPr>
          <w:lang w:val="en-US" w:bidi="he-IL"/>
        </w:rPr>
        <w:t xml:space="preserve">: </w:t>
      </w:r>
      <w:r w:rsidRPr="0089371A">
        <w:rPr>
          <w:lang w:bidi="he-IL"/>
        </w:rPr>
        <w:t>Σταυρός</w:t>
      </w:r>
      <w:r w:rsidRPr="00E62064">
        <w:rPr>
          <w:lang w:val="en-US" w:bidi="he-IL"/>
        </w:rPr>
        <w:t xml:space="preserve"> 2009, 195-196.</w:t>
      </w:r>
    </w:p>
  </w:footnote>
  <w:footnote w:id="33">
    <w:p w:rsidR="00655234" w:rsidRPr="0089371A" w:rsidRDefault="00655234" w:rsidP="00655234">
      <w:pPr>
        <w:pStyle w:val="a3"/>
      </w:pPr>
      <w:r w:rsidRPr="0089371A">
        <w:rPr>
          <w:rStyle w:val="a4"/>
        </w:rPr>
        <w:footnoteRef/>
      </w:r>
      <w:r w:rsidRPr="000131B0">
        <w:rPr>
          <w:lang w:val="en-US"/>
        </w:rPr>
        <w:t xml:space="preserve"> </w:t>
      </w:r>
      <w:r>
        <w:rPr>
          <w:lang w:val="en-US"/>
        </w:rPr>
        <w:t>R</w:t>
      </w:r>
      <w:r w:rsidRPr="000131B0">
        <w:rPr>
          <w:lang w:val="en-US"/>
        </w:rPr>
        <w:t>.</w:t>
      </w:r>
      <w:r>
        <w:rPr>
          <w:lang w:val="en-US"/>
        </w:rPr>
        <w:t>K</w:t>
      </w:r>
      <w:r w:rsidRPr="000131B0">
        <w:rPr>
          <w:lang w:val="en-US"/>
        </w:rPr>
        <w:t xml:space="preserve">. </w:t>
      </w:r>
      <w:r w:rsidRPr="00075D78">
        <w:rPr>
          <w:lang w:val="en-US"/>
        </w:rPr>
        <w:t>Behrens</w:t>
      </w:r>
      <w:r w:rsidRPr="000131B0">
        <w:rPr>
          <w:lang w:val="en-US"/>
        </w:rPr>
        <w:t xml:space="preserve"> </w:t>
      </w:r>
      <w:proofErr w:type="gramStart"/>
      <w:r w:rsidRPr="000131B0">
        <w:rPr>
          <w:i/>
          <w:iCs/>
          <w:lang w:val="en-US"/>
        </w:rPr>
        <w:t>The</w:t>
      </w:r>
      <w:proofErr w:type="gramEnd"/>
      <w:r w:rsidRPr="000131B0">
        <w:rPr>
          <w:i/>
          <w:iCs/>
          <w:lang w:val="en-US"/>
        </w:rPr>
        <w:t xml:space="preserve"> </w:t>
      </w:r>
      <w:r w:rsidRPr="000131B0">
        <w:rPr>
          <w:i/>
          <w:iCs/>
          <w:caps/>
          <w:lang w:val="en-US"/>
        </w:rPr>
        <w:t>u</w:t>
      </w:r>
      <w:r w:rsidRPr="000131B0">
        <w:rPr>
          <w:i/>
          <w:iCs/>
          <w:lang w:val="en-US"/>
        </w:rPr>
        <w:t xml:space="preserve">se of Moses traditions in the Gospel of John: a </w:t>
      </w:r>
      <w:r w:rsidRPr="000131B0">
        <w:rPr>
          <w:i/>
          <w:iCs/>
          <w:caps/>
          <w:lang w:val="en-US"/>
        </w:rPr>
        <w:t>c</w:t>
      </w:r>
      <w:r w:rsidRPr="000131B0">
        <w:rPr>
          <w:i/>
          <w:iCs/>
          <w:lang w:val="en-US"/>
        </w:rPr>
        <w:t xml:space="preserve">ontribution to John's </w:t>
      </w:r>
      <w:r w:rsidRPr="000131B0">
        <w:rPr>
          <w:i/>
          <w:iCs/>
          <w:caps/>
          <w:lang w:val="en-US"/>
        </w:rPr>
        <w:t>u</w:t>
      </w:r>
      <w:r w:rsidRPr="000131B0">
        <w:rPr>
          <w:i/>
          <w:iCs/>
          <w:lang w:val="en-US"/>
        </w:rPr>
        <w:t>se of the Old Testament.</w:t>
      </w:r>
      <w:r w:rsidRPr="000131B0">
        <w:rPr>
          <w:lang w:val="en-US"/>
        </w:rPr>
        <w:t xml:space="preserve"> </w:t>
      </w:r>
      <w:proofErr w:type="gramStart"/>
      <w:r w:rsidRPr="000131B0">
        <w:rPr>
          <w:lang w:val="en-US"/>
        </w:rPr>
        <w:t>PhD</w:t>
      </w:r>
      <w:r w:rsidRPr="00A12DAD">
        <w:t xml:space="preserve"> </w:t>
      </w:r>
      <w:r w:rsidRPr="000131B0">
        <w:rPr>
          <w:lang w:val="en-US"/>
        </w:rPr>
        <w:t>thesis</w:t>
      </w:r>
      <w:r w:rsidRPr="00A12DAD">
        <w:t xml:space="preserve">, </w:t>
      </w:r>
      <w:r w:rsidRPr="000131B0">
        <w:rPr>
          <w:lang w:val="en-US"/>
        </w:rPr>
        <w:t>University</w:t>
      </w:r>
      <w:r w:rsidRPr="00A12DAD">
        <w:t xml:space="preserve"> </w:t>
      </w:r>
      <w:r w:rsidRPr="000131B0">
        <w:rPr>
          <w:lang w:val="en-US"/>
        </w:rPr>
        <w:t>of</w:t>
      </w:r>
      <w:r w:rsidRPr="00A12DAD">
        <w:t xml:space="preserve"> </w:t>
      </w:r>
      <w:r w:rsidRPr="000131B0">
        <w:rPr>
          <w:lang w:val="en-US"/>
        </w:rPr>
        <w:t>Gloucestershire</w:t>
      </w:r>
      <w:r w:rsidRPr="00A12DAD">
        <w:t xml:space="preserve"> 2004, 85-86</w:t>
      </w:r>
      <w:r w:rsidRPr="00A12DAD">
        <w:rPr>
          <w:sz w:val="22"/>
          <w:szCs w:val="23"/>
        </w:rPr>
        <w:t>.</w:t>
      </w:r>
      <w:proofErr w:type="gramEnd"/>
      <w:r w:rsidRPr="00A12DAD">
        <w:rPr>
          <w:sz w:val="22"/>
          <w:szCs w:val="23"/>
        </w:rPr>
        <w:t xml:space="preserve"> </w:t>
      </w:r>
      <w:r w:rsidRPr="0089371A">
        <w:t>Έτσι</w:t>
      </w:r>
      <w:r w:rsidRPr="000131B0">
        <w:t xml:space="preserve"> </w:t>
      </w:r>
      <w:r w:rsidRPr="0089371A">
        <w:t>ερμηνεύθηκε</w:t>
      </w:r>
      <w:r w:rsidRPr="000131B0">
        <w:t xml:space="preserve"> </w:t>
      </w:r>
      <w:r w:rsidRPr="0089371A">
        <w:t>από</w:t>
      </w:r>
      <w:r w:rsidRPr="000131B0">
        <w:t xml:space="preserve"> </w:t>
      </w:r>
      <w:r w:rsidRPr="0089371A">
        <w:t>την</w:t>
      </w:r>
      <w:r w:rsidRPr="000131B0">
        <w:t xml:space="preserve"> </w:t>
      </w:r>
      <w:r w:rsidRPr="0089371A">
        <w:t>εκκλησιαστική</w:t>
      </w:r>
      <w:r w:rsidRPr="000131B0">
        <w:t xml:space="preserve"> </w:t>
      </w:r>
      <w:r w:rsidRPr="0089371A">
        <w:t>παράδοση</w:t>
      </w:r>
      <w:r w:rsidRPr="000131B0">
        <w:t xml:space="preserve"> </w:t>
      </w:r>
      <w:r w:rsidRPr="0089371A">
        <w:t>και</w:t>
      </w:r>
      <w:r w:rsidRPr="000131B0">
        <w:t xml:space="preserve"> </w:t>
      </w:r>
      <w:r w:rsidRPr="0089371A">
        <w:rPr>
          <w:lang w:bidi="he-IL"/>
        </w:rPr>
        <w:t>ο</w:t>
      </w:r>
      <w:r w:rsidRPr="000131B0">
        <w:rPr>
          <w:lang w:bidi="he-IL"/>
        </w:rPr>
        <w:t xml:space="preserve"> </w:t>
      </w:r>
      <w:r w:rsidRPr="0089371A">
        <w:rPr>
          <w:i/>
          <w:lang w:bidi="he-IL"/>
        </w:rPr>
        <w:t>άραφος</w:t>
      </w:r>
      <w:r w:rsidRPr="000131B0">
        <w:rPr>
          <w:lang w:bidi="he-IL"/>
        </w:rPr>
        <w:t xml:space="preserve"> </w:t>
      </w:r>
      <w:r w:rsidRPr="0089371A">
        <w:rPr>
          <w:lang w:bidi="he-IL"/>
        </w:rPr>
        <w:t>χιτώνας</w:t>
      </w:r>
      <w:r w:rsidRPr="000131B0">
        <w:rPr>
          <w:lang w:bidi="he-IL"/>
        </w:rPr>
        <w:t xml:space="preserve">. </w:t>
      </w:r>
      <w:r w:rsidRPr="0089371A">
        <w:rPr>
          <w:lang w:bidi="he-IL"/>
        </w:rPr>
        <w:t>Βλ. Οίκος Κυριακής των Πατέρων Ζ’ Οικουμενικής Συνόδου.</w:t>
      </w:r>
    </w:p>
  </w:footnote>
  <w:footnote w:id="34">
    <w:p w:rsidR="00655234" w:rsidRPr="0089371A" w:rsidRDefault="00655234" w:rsidP="00655234">
      <w:pPr>
        <w:pStyle w:val="a3"/>
      </w:pPr>
      <w:r w:rsidRPr="0089371A">
        <w:rPr>
          <w:rStyle w:val="a4"/>
        </w:rPr>
        <w:footnoteRef/>
      </w:r>
      <w:r w:rsidRPr="0089371A">
        <w:t xml:space="preserve"> </w:t>
      </w:r>
      <w:r w:rsidRPr="0089371A">
        <w:rPr>
          <w:highlight w:val="yellow"/>
        </w:rPr>
        <w:t xml:space="preserve">Π.Ν. Τρεμπέλας, Υπόμνημα εις το Κατά Ιωάννην Ευαγγέλιον, Αθήναι: Σωτήρ </w:t>
      </w:r>
      <w:r w:rsidRPr="0089371A">
        <w:rPr>
          <w:highlight w:val="yellow"/>
          <w:vertAlign w:val="superscript"/>
        </w:rPr>
        <w:t>3</w:t>
      </w:r>
      <w:r w:rsidRPr="0089371A">
        <w:rPr>
          <w:highlight w:val="yellow"/>
        </w:rPr>
        <w:t>1979, 407</w:t>
      </w:r>
      <w:r w:rsidRPr="0089371A">
        <w:t>: Τόσον ενταύθα, όσον και εκεί (εννοούνται</w:t>
      </w:r>
      <w:r>
        <w:t xml:space="preserve"> </w:t>
      </w:r>
      <w:r w:rsidRPr="0089371A">
        <w:t>τα 14, 5 και 20, 25) οι λόγοι του μαρτυρούσι πολλήν ειλικρίνειαν και αποφασιστικότητα, αλλ΄ολίγην διάθεσιν να καθυποτάξη το ορατόν εις το αόρατον.</w:t>
      </w:r>
    </w:p>
  </w:footnote>
  <w:footnote w:id="35">
    <w:p w:rsidR="00655234" w:rsidRPr="0089371A" w:rsidRDefault="00655234" w:rsidP="00655234">
      <w:pPr>
        <w:pStyle w:val="a3"/>
        <w:rPr>
          <w:vertAlign w:val="superscript"/>
          <w:lang w:bidi="he-IL"/>
        </w:rPr>
      </w:pPr>
      <w:r w:rsidRPr="0089371A">
        <w:rPr>
          <w:rStyle w:val="a4"/>
        </w:rPr>
        <w:footnoteRef/>
      </w:r>
      <w:r w:rsidRPr="0089371A">
        <w:t xml:space="preserve"> </w:t>
      </w:r>
      <w:r w:rsidRPr="0089371A">
        <w:rPr>
          <w:lang w:bidi="he-IL"/>
        </w:rPr>
        <w:t xml:space="preserve">11, 51-54: </w:t>
      </w:r>
      <w:r w:rsidRPr="0089371A">
        <w:rPr>
          <w:vertAlign w:val="superscript"/>
          <w:lang w:bidi="he-IL"/>
        </w:rPr>
        <w:t>51</w:t>
      </w:r>
      <w:r w:rsidRPr="0089371A">
        <w:rPr>
          <w:lang w:bidi="he-IL"/>
        </w:rPr>
        <w:t xml:space="preserve">τοῦτο δὲ ἀφ᾽ ἑαυτοῦ οὐκ εἶπεν, ἀλλὰ ἀρχιερεὺς ὢν τοῦ ἐνιαυτοῦ ἐκείνου ἐπροφήτευσεν ὅτι ἔμελλεν Ἰησοῦς ἀποθνῄσκειν ὑπὲρ τοῦ ἔθνους, </w:t>
      </w:r>
      <w:r w:rsidRPr="0089371A">
        <w:rPr>
          <w:b/>
          <w:vertAlign w:val="superscript"/>
          <w:lang w:bidi="he-IL"/>
        </w:rPr>
        <w:t>52</w:t>
      </w:r>
      <w:r w:rsidRPr="0089371A">
        <w:rPr>
          <w:b/>
          <w:lang w:bidi="he-IL"/>
        </w:rPr>
        <w:t>καὶ οὐχ ὑπὲρ τοῦ ἔθνους μόνον ἀλλ᾽ ἵνα καὶ τὰ τέκνα τοῦ Θεοῦ τὰ διεσκορπισμένα συναγάγῃ εἰς ἕν.</w:t>
      </w:r>
      <w:r w:rsidRPr="0089371A">
        <w:rPr>
          <w:lang w:bidi="he-IL"/>
        </w:rPr>
        <w:t xml:space="preserve"> </w:t>
      </w:r>
      <w:r w:rsidRPr="0089371A">
        <w:rPr>
          <w:vertAlign w:val="superscript"/>
          <w:lang w:bidi="he-IL"/>
        </w:rPr>
        <w:t>53</w:t>
      </w:r>
      <w:r w:rsidRPr="0089371A">
        <w:rPr>
          <w:lang w:bidi="he-IL"/>
        </w:rPr>
        <w:t>ἀπ᾽ ἐκείνης οὖν τῆς ἡμέρας ἐβουλεύσαντο ἵνα ἀποκτείνωσιν αὐτόν.</w:t>
      </w:r>
    </w:p>
  </w:footnote>
  <w:footnote w:id="36">
    <w:p w:rsidR="00655234" w:rsidRPr="0089371A" w:rsidRDefault="00655234" w:rsidP="00655234">
      <w:pPr>
        <w:pStyle w:val="a3"/>
      </w:pPr>
      <w:r w:rsidRPr="0089371A">
        <w:rPr>
          <w:rStyle w:val="a4"/>
        </w:rPr>
        <w:footnoteRef/>
      </w:r>
      <w:r w:rsidRPr="0089371A">
        <w:t xml:space="preserve"> Βλ. κατωτέρω το ερώτημα του Σίμωνα και τη διατύπωση του Θωμά, η οποία κατ’ουσίαν αποτελεί πρόκληση να ξεκαθαρίσει ο Ιησούς τον προορισμό του.</w:t>
      </w:r>
    </w:p>
  </w:footnote>
  <w:footnote w:id="37">
    <w:p w:rsidR="00655234" w:rsidRPr="0089371A" w:rsidRDefault="00655234" w:rsidP="00655234">
      <w:pPr>
        <w:autoSpaceDE w:val="0"/>
        <w:autoSpaceDN w:val="0"/>
        <w:adjustRightInd w:val="0"/>
        <w:rPr>
          <w:rFonts w:ascii="Times New Roman" w:hAnsi="Times New Roman"/>
          <w:b/>
          <w:i/>
          <w:sz w:val="18"/>
          <w:szCs w:val="18"/>
          <w:lang w:bidi="he-IL"/>
        </w:rPr>
      </w:pPr>
      <w:r w:rsidRPr="0089371A">
        <w:rPr>
          <w:rStyle w:val="a4"/>
          <w:rFonts w:ascii="Times New Roman" w:hAnsi="Times New Roman"/>
          <w:sz w:val="18"/>
          <w:szCs w:val="18"/>
        </w:rPr>
        <w:footnoteRef/>
      </w:r>
      <w:r w:rsidRPr="0089371A">
        <w:rPr>
          <w:rFonts w:ascii="Times New Roman" w:hAnsi="Times New Roman"/>
          <w:sz w:val="18"/>
          <w:szCs w:val="18"/>
        </w:rPr>
        <w:t xml:space="preserve"> </w:t>
      </w:r>
      <w:r w:rsidRPr="0089371A">
        <w:rPr>
          <w:rFonts w:ascii="Times New Roman" w:hAnsi="Times New Roman"/>
          <w:sz w:val="18"/>
          <w:szCs w:val="18"/>
          <w:vertAlign w:val="superscript"/>
          <w:lang w:bidi="he-IL"/>
        </w:rPr>
        <w:t xml:space="preserve">33 </w:t>
      </w:r>
      <w:r w:rsidRPr="0089371A">
        <w:rPr>
          <w:rFonts w:ascii="Times New Roman" w:hAnsi="Times New Roman"/>
          <w:sz w:val="18"/>
          <w:szCs w:val="18"/>
          <w:lang w:bidi="he-IL"/>
        </w:rPr>
        <w:t xml:space="preserve">Εἶπεν οὖν ὁ Ἰησοῦς· </w:t>
      </w:r>
      <w:r w:rsidRPr="0089371A">
        <w:rPr>
          <w:rFonts w:ascii="Times New Roman" w:hAnsi="Times New Roman"/>
          <w:b/>
          <w:i/>
          <w:sz w:val="18"/>
          <w:szCs w:val="18"/>
          <w:lang w:bidi="he-IL"/>
        </w:rPr>
        <w:t xml:space="preserve">Ἔτι χρόνον μικρὸν μεθ᾽ ὑμῶν εἰμι καὶ ὑπάγω πρὸς τὸν πέμψαντά με. </w:t>
      </w:r>
      <w:r w:rsidRPr="0089371A">
        <w:rPr>
          <w:rFonts w:ascii="Times New Roman" w:hAnsi="Times New Roman"/>
          <w:b/>
          <w:i/>
          <w:sz w:val="18"/>
          <w:szCs w:val="18"/>
          <w:vertAlign w:val="superscript"/>
          <w:lang w:bidi="he-IL"/>
        </w:rPr>
        <w:t>34</w:t>
      </w:r>
      <w:r w:rsidRPr="0089371A">
        <w:rPr>
          <w:rFonts w:ascii="Times New Roman" w:hAnsi="Times New Roman"/>
          <w:b/>
          <w:i/>
          <w:caps/>
          <w:sz w:val="18"/>
          <w:szCs w:val="18"/>
          <w:lang w:bidi="he-IL"/>
        </w:rPr>
        <w:t>ζ</w:t>
      </w:r>
      <w:r w:rsidRPr="0089371A">
        <w:rPr>
          <w:rFonts w:ascii="Times New Roman" w:hAnsi="Times New Roman"/>
          <w:b/>
          <w:i/>
          <w:sz w:val="18"/>
          <w:szCs w:val="18"/>
          <w:lang w:bidi="he-IL"/>
        </w:rPr>
        <w:t>ητήσετέ με καὶ οὐχ εὑρήσετέ [με], καὶ ὅπου εἰμὶ ἐγὼ ὑμεῖς οὐ δύνασθε ἐλθεῖν</w:t>
      </w:r>
      <w:r w:rsidRPr="0089371A">
        <w:rPr>
          <w:rFonts w:ascii="Times New Roman" w:hAnsi="Times New Roman"/>
          <w:sz w:val="18"/>
          <w:szCs w:val="18"/>
          <w:lang w:bidi="he-IL"/>
        </w:rPr>
        <w:t xml:space="preserve">. </w:t>
      </w:r>
      <w:r w:rsidRPr="0089371A">
        <w:rPr>
          <w:rFonts w:ascii="Times New Roman" w:hAnsi="Times New Roman"/>
          <w:sz w:val="18"/>
          <w:szCs w:val="18"/>
          <w:vertAlign w:val="superscript"/>
          <w:lang w:bidi="he-IL"/>
        </w:rPr>
        <w:t>35</w:t>
      </w:r>
      <w:r w:rsidRPr="0089371A">
        <w:rPr>
          <w:rFonts w:ascii="Times New Roman" w:hAnsi="Times New Roman"/>
          <w:sz w:val="18"/>
          <w:szCs w:val="18"/>
          <w:lang w:bidi="he-IL"/>
        </w:rPr>
        <w:t>Εἶπον οὖν οἱ Ἰουδαῖοι πρὸς ἑαυτούς</w:t>
      </w:r>
      <w:r w:rsidRPr="0089371A">
        <w:rPr>
          <w:rFonts w:ascii="Times New Roman" w:hAnsi="Times New Roman"/>
          <w:b/>
          <w:i/>
          <w:sz w:val="18"/>
          <w:szCs w:val="18"/>
          <w:lang w:bidi="he-IL"/>
        </w:rPr>
        <w:t xml:space="preserve">· Ποῦ οὗτος μέλλει πορεύεσθαι ὅτι ἡμεῖς οὐχ εὑρήσομεν αὐτόν; </w:t>
      </w:r>
      <w:r w:rsidRPr="0089371A">
        <w:rPr>
          <w:rFonts w:ascii="Times New Roman" w:hAnsi="Times New Roman"/>
          <w:b/>
          <w:i/>
          <w:caps/>
          <w:sz w:val="18"/>
          <w:szCs w:val="18"/>
          <w:lang w:bidi="he-IL"/>
        </w:rPr>
        <w:t>μ</w:t>
      </w:r>
      <w:r w:rsidRPr="0089371A">
        <w:rPr>
          <w:rFonts w:ascii="Times New Roman" w:hAnsi="Times New Roman"/>
          <w:b/>
          <w:i/>
          <w:sz w:val="18"/>
          <w:szCs w:val="18"/>
          <w:lang w:bidi="he-IL"/>
        </w:rPr>
        <w:t xml:space="preserve">ὴ εἰς τὴν </w:t>
      </w:r>
      <w:r w:rsidRPr="0089371A">
        <w:rPr>
          <w:rFonts w:ascii="Times New Roman" w:hAnsi="Times New Roman"/>
          <w:b/>
          <w:i/>
          <w:caps/>
          <w:sz w:val="18"/>
          <w:szCs w:val="18"/>
          <w:lang w:bidi="he-IL"/>
        </w:rPr>
        <w:t>δ</w:t>
      </w:r>
      <w:r w:rsidRPr="0089371A">
        <w:rPr>
          <w:rFonts w:ascii="Times New Roman" w:hAnsi="Times New Roman"/>
          <w:b/>
          <w:i/>
          <w:sz w:val="18"/>
          <w:szCs w:val="18"/>
          <w:lang w:bidi="he-IL"/>
        </w:rPr>
        <w:t xml:space="preserve">ιασπορὰν τῶν Ἑλλήνων μέλλει πορεύεσθαι καὶ διδάσκειν τοὺς Ἕλληνας; </w:t>
      </w:r>
      <w:r w:rsidRPr="0089371A">
        <w:rPr>
          <w:rFonts w:ascii="Times New Roman" w:hAnsi="Times New Roman"/>
          <w:b/>
          <w:i/>
          <w:sz w:val="18"/>
          <w:szCs w:val="18"/>
          <w:vertAlign w:val="superscript"/>
          <w:lang w:bidi="he-IL"/>
        </w:rPr>
        <w:t>36</w:t>
      </w:r>
      <w:r w:rsidRPr="0089371A">
        <w:rPr>
          <w:rFonts w:ascii="Times New Roman" w:hAnsi="Times New Roman"/>
          <w:b/>
          <w:i/>
          <w:caps/>
          <w:sz w:val="18"/>
          <w:szCs w:val="18"/>
          <w:lang w:bidi="he-IL"/>
        </w:rPr>
        <w:t>τ</w:t>
      </w:r>
      <w:r w:rsidRPr="0089371A">
        <w:rPr>
          <w:rFonts w:ascii="Times New Roman" w:hAnsi="Times New Roman"/>
          <w:b/>
          <w:i/>
          <w:sz w:val="18"/>
          <w:szCs w:val="18"/>
          <w:lang w:bidi="he-IL"/>
        </w:rPr>
        <w:t>ίς ἐστιν ὁ λόγος οὗτος ὃν εἶπεν· «</w:t>
      </w:r>
      <w:r w:rsidRPr="0089371A">
        <w:rPr>
          <w:rFonts w:ascii="Times New Roman" w:hAnsi="Times New Roman"/>
          <w:b/>
          <w:i/>
          <w:caps/>
          <w:sz w:val="18"/>
          <w:szCs w:val="18"/>
          <w:lang w:bidi="he-IL"/>
        </w:rPr>
        <w:t>ζ</w:t>
      </w:r>
      <w:r w:rsidRPr="0089371A">
        <w:rPr>
          <w:rFonts w:ascii="Times New Roman" w:hAnsi="Times New Roman"/>
          <w:b/>
          <w:i/>
          <w:sz w:val="18"/>
          <w:szCs w:val="18"/>
          <w:lang w:bidi="he-IL"/>
        </w:rPr>
        <w:t>ητήσετέ με καὶ οὐχ εὑρήσετέ [με], καὶ ὅπου εἰμὶ ἐγὼ ὑμεῖς οὐ δύνασθε ἐλθεῖν;»</w:t>
      </w:r>
    </w:p>
  </w:footnote>
  <w:footnote w:id="38">
    <w:p w:rsidR="00655234" w:rsidRPr="0089371A" w:rsidRDefault="00655234" w:rsidP="00655234">
      <w:pPr>
        <w:autoSpaceDE w:val="0"/>
        <w:autoSpaceDN w:val="0"/>
        <w:adjustRightInd w:val="0"/>
        <w:rPr>
          <w:rFonts w:ascii="Times New Roman" w:hAnsi="Times New Roman"/>
          <w:sz w:val="18"/>
          <w:szCs w:val="18"/>
        </w:rPr>
      </w:pPr>
      <w:r w:rsidRPr="0089371A">
        <w:rPr>
          <w:rStyle w:val="a4"/>
          <w:rFonts w:ascii="Times New Roman" w:hAnsi="Times New Roman"/>
          <w:sz w:val="18"/>
          <w:szCs w:val="18"/>
        </w:rPr>
        <w:footnoteRef/>
      </w:r>
      <w:r w:rsidRPr="0089371A">
        <w:rPr>
          <w:rFonts w:ascii="Times New Roman" w:hAnsi="Times New Roman"/>
          <w:sz w:val="18"/>
          <w:szCs w:val="18"/>
        </w:rPr>
        <w:t xml:space="preserve"> </w:t>
      </w:r>
      <w:r w:rsidRPr="0089371A">
        <w:rPr>
          <w:rFonts w:ascii="Times New Roman" w:hAnsi="Times New Roman"/>
          <w:sz w:val="18"/>
          <w:szCs w:val="18"/>
          <w:vertAlign w:val="superscript"/>
          <w:lang w:bidi="he-IL"/>
        </w:rPr>
        <w:t>21</w:t>
      </w:r>
      <w:r w:rsidRPr="0089371A">
        <w:rPr>
          <w:rFonts w:ascii="Times New Roman" w:hAnsi="Times New Roman"/>
          <w:sz w:val="18"/>
          <w:szCs w:val="18"/>
          <w:lang w:bidi="he-IL"/>
        </w:rPr>
        <w:t xml:space="preserve">Εἶπεν οὖν πάλιν αὐτοῖς· </w:t>
      </w:r>
      <w:r w:rsidRPr="0089371A">
        <w:rPr>
          <w:rFonts w:ascii="Times New Roman" w:hAnsi="Times New Roman"/>
          <w:b/>
          <w:i/>
          <w:sz w:val="18"/>
          <w:szCs w:val="18"/>
          <w:lang w:bidi="he-IL"/>
        </w:rPr>
        <w:t xml:space="preserve">Ἐγὼ ὑπάγω καὶ ζητήσετέ με, καὶ ἐν τῇ ἁμαρτίᾳ ὑμῶν ἀποθανεῖσθε· ὅπου ἐγὼ ὑπάγω ὑμεῖς οὐ δύνασθε ἐλθεῖν. </w:t>
      </w:r>
      <w:r w:rsidRPr="0089371A">
        <w:rPr>
          <w:rFonts w:ascii="Times New Roman" w:hAnsi="Times New Roman"/>
          <w:sz w:val="18"/>
          <w:szCs w:val="18"/>
          <w:vertAlign w:val="superscript"/>
          <w:lang w:bidi="he-IL"/>
        </w:rPr>
        <w:t>22</w:t>
      </w:r>
      <w:r w:rsidRPr="0089371A">
        <w:rPr>
          <w:rFonts w:ascii="Times New Roman" w:hAnsi="Times New Roman"/>
          <w:sz w:val="18"/>
          <w:szCs w:val="18"/>
          <w:lang w:bidi="he-IL"/>
        </w:rPr>
        <w:t xml:space="preserve">Ἔλεγον οὖν οἱ Ἰουδαῖοι· </w:t>
      </w:r>
      <w:r w:rsidRPr="0089371A">
        <w:rPr>
          <w:rFonts w:ascii="Times New Roman" w:hAnsi="Times New Roman"/>
          <w:b/>
          <w:i/>
          <w:caps/>
          <w:sz w:val="18"/>
          <w:szCs w:val="18"/>
          <w:lang w:bidi="he-IL"/>
        </w:rPr>
        <w:t>μ</w:t>
      </w:r>
      <w:r w:rsidRPr="0089371A">
        <w:rPr>
          <w:rFonts w:ascii="Times New Roman" w:hAnsi="Times New Roman"/>
          <w:b/>
          <w:i/>
          <w:sz w:val="18"/>
          <w:szCs w:val="18"/>
          <w:lang w:bidi="he-IL"/>
        </w:rPr>
        <w:t>ήτι ἀποκτενεῖ ἑαυτόν, ὅτι λέγει· «ὅπου ἐγὼ ὑπάγω ὑμεῖς οὐ δύνασθε ἐλθεῖν;»</w:t>
      </w:r>
      <w:r w:rsidRPr="0089371A">
        <w:rPr>
          <w:rFonts w:ascii="Times New Roman" w:hAnsi="Times New Roman"/>
          <w:b/>
          <w:sz w:val="18"/>
          <w:szCs w:val="18"/>
          <w:lang w:bidi="he-IL"/>
        </w:rPr>
        <w:t xml:space="preserve"> </w:t>
      </w:r>
      <w:r w:rsidRPr="0089371A">
        <w:rPr>
          <w:rFonts w:ascii="Times New Roman" w:hAnsi="Times New Roman"/>
          <w:sz w:val="18"/>
          <w:szCs w:val="18"/>
          <w:lang w:bidi="he-IL"/>
        </w:rPr>
        <w:t>Σύμφωνα με τον Ράτσινγκερ (βλ. ό.π. 84)</w:t>
      </w:r>
      <w:r w:rsidRPr="0089371A">
        <w:rPr>
          <w:rFonts w:ascii="Times New Roman" w:hAnsi="Times New Roman"/>
          <w:b/>
          <w:sz w:val="18"/>
          <w:szCs w:val="18"/>
          <w:lang w:bidi="he-IL"/>
        </w:rPr>
        <w:t xml:space="preserve"> </w:t>
      </w:r>
      <w:r w:rsidRPr="0089371A">
        <w:rPr>
          <w:rFonts w:ascii="Times New Roman" w:hAnsi="Times New Roman"/>
          <w:i/>
          <w:sz w:val="18"/>
          <w:szCs w:val="18"/>
        </w:rPr>
        <w:t>και τις δύο φορές διαισθάνονται το σωστό και όμως ουσιαστικά αποτυγχάνουν να κατανοήσουν την αλήθεια. Βεβαίως η μετάβασή Του είναι μια πορεία στα τρίσβαθα του θανάτου – αλλά όχι μέσω της αυτοκτονίας αλλά μέσω του να μεταμορφώσει έναν βίαιο θάνατο σε ελεύθερη προσφορά της ζωής Του (πρβλ. 10, 18). Παρόμοια ο Ιησούς βεβαίως δεν πορεύτηκε στην Ελλάδα, αλλά μέσω της σταύρωσης και της ανάστασης πρακτικά ήλθε στους Έλληνες και έδειξε στον εθνικό κόσμο τον Πατέρα, τον ζώντα Θεό</w:t>
      </w:r>
      <w:r w:rsidRPr="0089371A">
        <w:rPr>
          <w:rFonts w:ascii="Times New Roman" w:hAnsi="Times New Roman"/>
          <w:sz w:val="18"/>
          <w:szCs w:val="18"/>
        </w:rPr>
        <w:t xml:space="preserve">. </w:t>
      </w:r>
    </w:p>
  </w:footnote>
  <w:footnote w:id="39">
    <w:p w:rsidR="00655234" w:rsidRPr="00F07A7D" w:rsidRDefault="00655234" w:rsidP="00655234">
      <w:pPr>
        <w:pStyle w:val="a3"/>
      </w:pPr>
      <w:r>
        <w:rPr>
          <w:rStyle w:val="a4"/>
        </w:rPr>
        <w:footnoteRef/>
      </w:r>
      <w:r w:rsidRPr="00F07A7D">
        <w:t xml:space="preserve"> </w:t>
      </w:r>
      <w:r>
        <w:t xml:space="preserve">Στη Ρόδο μέχριο σήμερα «μονή»|  αποκαλείται ο χώρος της οικίας που είναι προορισμένος για φιλοξενία. </w:t>
      </w:r>
    </w:p>
  </w:footnote>
  <w:footnote w:id="40">
    <w:p w:rsidR="00655234" w:rsidRPr="00200D92" w:rsidRDefault="00655234" w:rsidP="00655234">
      <w:pPr>
        <w:pStyle w:val="a3"/>
      </w:pPr>
      <w:r w:rsidRPr="0089371A">
        <w:rPr>
          <w:rStyle w:val="a4"/>
        </w:rPr>
        <w:footnoteRef/>
      </w:r>
      <w:r w:rsidRPr="0089371A">
        <w:rPr>
          <w:lang w:val="en-US"/>
        </w:rPr>
        <w:t xml:space="preserve"> 1QS 8.12b-16b: </w:t>
      </w:r>
      <w:r w:rsidRPr="0089371A">
        <w:rPr>
          <w:highlight w:val="yellow"/>
          <w:lang w:val="en-US"/>
        </w:rPr>
        <w:t xml:space="preserve">“…they </w:t>
      </w:r>
      <w:r w:rsidRPr="0089371A">
        <w:rPr>
          <w:rStyle w:val="a5"/>
          <w:highlight w:val="yellow"/>
          <w:lang w:val="en-US"/>
        </w:rPr>
        <w:t xml:space="preserve">(community members) shall </w:t>
      </w:r>
      <w:r w:rsidRPr="0089371A">
        <w:rPr>
          <w:highlight w:val="yellow"/>
          <w:lang w:val="en-US"/>
        </w:rPr>
        <w:t xml:space="preserve">separate from the habitations [of] ungodly men and shall go into the wilderness to prepare the way of Him; as it is written, ‘Prepare in the wilderness the way of… make straight in the desert a path for our God. This is </w:t>
      </w:r>
      <w:r w:rsidRPr="0089371A">
        <w:rPr>
          <w:b/>
          <w:highlight w:val="yellow"/>
          <w:lang w:val="en-US"/>
        </w:rPr>
        <w:t xml:space="preserve">the study of the Law which He commanded by the hand of Moses… and as the Prophets </w:t>
      </w:r>
      <w:proofErr w:type="gramStart"/>
      <w:r w:rsidRPr="0089371A">
        <w:rPr>
          <w:b/>
          <w:highlight w:val="yellow"/>
          <w:lang w:val="en-US"/>
        </w:rPr>
        <w:t>have</w:t>
      </w:r>
      <w:proofErr w:type="gramEnd"/>
      <w:r w:rsidRPr="0089371A">
        <w:rPr>
          <w:b/>
          <w:highlight w:val="yellow"/>
          <w:lang w:val="en-US"/>
        </w:rPr>
        <w:t xml:space="preserve"> revealed by His Holy Spirit.’</w:t>
      </w:r>
      <w:r w:rsidRPr="0089371A">
        <w:rPr>
          <w:highlight w:val="yellow"/>
          <w:lang w:val="en-US"/>
        </w:rPr>
        <w:t>”</w:t>
      </w:r>
      <w:r w:rsidRPr="00F07A7D">
        <w:rPr>
          <w:lang w:val="en-US"/>
        </w:rPr>
        <w:t xml:space="preserve"> </w:t>
      </w:r>
      <w:r>
        <w:t>Α</w:t>
      </w:r>
      <w:r w:rsidRPr="00200D92">
        <w:rPr>
          <w:lang w:val="de-DE"/>
        </w:rPr>
        <w:t xml:space="preserve">. </w:t>
      </w:r>
      <w:r w:rsidRPr="00F07A7D">
        <w:rPr>
          <w:lang w:val="de-DE"/>
        </w:rPr>
        <w:t xml:space="preserve">Duppont - Sommer, Ecrits essleniens dlecouverts pr`es de la Mer Morte. </w:t>
      </w:r>
      <w:r w:rsidRPr="00F07A7D">
        <w:rPr>
          <w:lang w:val="en-US"/>
        </w:rPr>
        <w:t>English</w:t>
      </w:r>
      <w:r w:rsidRPr="00200D92">
        <w:t xml:space="preserve">, </w:t>
      </w:r>
      <w:r w:rsidRPr="00F07A7D">
        <w:rPr>
          <w:lang w:val="en-US"/>
        </w:rPr>
        <w:t>Oxford</w:t>
      </w:r>
      <w:r w:rsidRPr="00F07A7D">
        <w:t xml:space="preserve"> </w:t>
      </w:r>
      <w:r>
        <w:t>: Blackwell</w:t>
      </w:r>
      <w:r w:rsidRPr="00200D92">
        <w:t xml:space="preserve"> 1961</w:t>
      </w:r>
    </w:p>
  </w:footnote>
  <w:footnote w:id="41">
    <w:p w:rsidR="00655234" w:rsidRPr="0089371A" w:rsidRDefault="00655234" w:rsidP="00655234">
      <w:pPr>
        <w:autoSpaceDE w:val="0"/>
        <w:autoSpaceDN w:val="0"/>
        <w:adjustRightInd w:val="0"/>
        <w:rPr>
          <w:rFonts w:ascii="Times New Roman" w:hAnsi="Times New Roman"/>
          <w:sz w:val="18"/>
          <w:szCs w:val="18"/>
          <w:lang w:bidi="he-IL"/>
        </w:rPr>
      </w:pPr>
      <w:r w:rsidRPr="0089371A">
        <w:rPr>
          <w:rStyle w:val="a4"/>
          <w:rFonts w:ascii="Times New Roman" w:hAnsi="Times New Roman"/>
          <w:sz w:val="18"/>
          <w:szCs w:val="18"/>
        </w:rPr>
        <w:footnoteRef/>
      </w:r>
      <w:r w:rsidRPr="0089371A">
        <w:rPr>
          <w:rFonts w:ascii="Times New Roman" w:hAnsi="Times New Roman"/>
          <w:sz w:val="18"/>
          <w:szCs w:val="18"/>
        </w:rPr>
        <w:t xml:space="preserve"> </w:t>
      </w:r>
      <w:r w:rsidRPr="0089371A">
        <w:rPr>
          <w:rFonts w:ascii="Times New Roman" w:hAnsi="Times New Roman"/>
          <w:sz w:val="18"/>
          <w:szCs w:val="18"/>
          <w:lang w:bidi="he-IL"/>
        </w:rPr>
        <w:t xml:space="preserve">Έπεται η επαγγελία του Παρακλήτου, που θα υπομνήσει τα πάντα, όπως και το προαναφερθέν ερώτημα του Ιούδα. Ακολουθεί η πρώτη «σαφής επεξήγηση» ότι οδεύει προς τον Πατέρα: </w:t>
      </w:r>
      <w:r w:rsidRPr="0089371A">
        <w:rPr>
          <w:rFonts w:ascii="Times New Roman" w:hAnsi="Times New Roman"/>
          <w:i/>
          <w:sz w:val="18"/>
          <w:szCs w:val="18"/>
          <w:vertAlign w:val="superscript"/>
          <w:lang w:bidi="he-IL"/>
        </w:rPr>
        <w:t>25</w:t>
      </w:r>
      <w:r w:rsidRPr="0089371A">
        <w:rPr>
          <w:rFonts w:ascii="Times New Roman" w:hAnsi="Times New Roman"/>
          <w:i/>
          <w:sz w:val="18"/>
          <w:szCs w:val="18"/>
          <w:lang w:bidi="he-IL"/>
        </w:rPr>
        <w:t xml:space="preserve">Ταῦτα λελάληκα ὑμῖν παρ᾽ ὑμῖν μένων· </w:t>
      </w:r>
      <w:r w:rsidRPr="0089371A">
        <w:rPr>
          <w:rFonts w:ascii="Times New Roman" w:hAnsi="Times New Roman"/>
          <w:i/>
          <w:sz w:val="18"/>
          <w:szCs w:val="18"/>
          <w:vertAlign w:val="superscript"/>
          <w:lang w:bidi="he-IL"/>
        </w:rPr>
        <w:t xml:space="preserve">26 </w:t>
      </w:r>
      <w:r w:rsidRPr="0089371A">
        <w:rPr>
          <w:rFonts w:ascii="Times New Roman" w:hAnsi="Times New Roman"/>
          <w:i/>
          <w:sz w:val="18"/>
          <w:szCs w:val="18"/>
          <w:lang w:bidi="he-IL"/>
        </w:rPr>
        <w:t xml:space="preserve">ὁ δὲ Παράκλητος, τὸ Πνεῦμα τὸ ἅγιον, ὃ πέμψει ὁ Πατὴρ ἐν τῷ ὀνόματί μου, ἐκεῖνος ὑμᾶς διδάξει πάντα καὶ ὑπομνήσει ὑμᾶς πάντα ἃ εἶπον ὑμῖν [ἐγώ]. </w:t>
      </w:r>
      <w:r w:rsidRPr="0089371A">
        <w:rPr>
          <w:rFonts w:ascii="Times New Roman" w:hAnsi="Times New Roman"/>
          <w:b/>
          <w:i/>
          <w:sz w:val="18"/>
          <w:szCs w:val="18"/>
          <w:vertAlign w:val="superscript"/>
          <w:lang w:bidi="he-IL"/>
        </w:rPr>
        <w:t>27</w:t>
      </w:r>
      <w:r w:rsidRPr="0089371A">
        <w:rPr>
          <w:rFonts w:ascii="Times New Roman" w:hAnsi="Times New Roman"/>
          <w:b/>
          <w:i/>
          <w:sz w:val="18"/>
          <w:szCs w:val="18"/>
          <w:lang w:bidi="he-IL"/>
        </w:rPr>
        <w:t>Εἰρήνην ἀφίημι ὑμῖν, εἰρήνην τὴν ἐμὴν δίδωμι ὑμῖν· οὐ καθὼς ὁ κόσμος δίδωσιν ἐγὼ δίδωμι ὑμῖν. μὴ ταρασσέσθω ὑμῶν ἡ καρδία μηδὲ δειλιάτω.</w:t>
      </w:r>
      <w:r w:rsidRPr="0089371A">
        <w:rPr>
          <w:rFonts w:ascii="Times New Roman" w:hAnsi="Times New Roman"/>
          <w:i/>
          <w:sz w:val="18"/>
          <w:szCs w:val="18"/>
          <w:lang w:bidi="he-IL"/>
        </w:rPr>
        <w:t xml:space="preserve"> </w:t>
      </w:r>
      <w:r w:rsidRPr="0089371A">
        <w:rPr>
          <w:rFonts w:ascii="Times New Roman" w:hAnsi="Times New Roman"/>
          <w:i/>
          <w:sz w:val="18"/>
          <w:szCs w:val="18"/>
          <w:vertAlign w:val="superscript"/>
          <w:lang w:bidi="he-IL"/>
        </w:rPr>
        <w:t xml:space="preserve">28 </w:t>
      </w:r>
      <w:r w:rsidRPr="0089371A">
        <w:rPr>
          <w:rFonts w:ascii="Times New Roman" w:hAnsi="Times New Roman"/>
          <w:i/>
          <w:sz w:val="18"/>
          <w:szCs w:val="18"/>
          <w:lang w:bidi="he-IL"/>
        </w:rPr>
        <w:t xml:space="preserve">ἠκούσατε ὅτι ἐγὼ εἶπον ὑμῖν· </w:t>
      </w:r>
      <w:r w:rsidRPr="0089371A">
        <w:rPr>
          <w:rFonts w:ascii="Times New Roman" w:hAnsi="Times New Roman"/>
          <w:b/>
          <w:i/>
          <w:sz w:val="18"/>
          <w:szCs w:val="18"/>
          <w:lang w:bidi="he-IL"/>
        </w:rPr>
        <w:t>ὑπάγω καὶ ἔρχομαι πρὸς ὑμᾶς</w:t>
      </w:r>
      <w:r w:rsidRPr="0089371A">
        <w:rPr>
          <w:rFonts w:ascii="Times New Roman" w:hAnsi="Times New Roman"/>
          <w:i/>
          <w:sz w:val="18"/>
          <w:szCs w:val="18"/>
          <w:lang w:bidi="he-IL"/>
        </w:rPr>
        <w:t xml:space="preserve">. εἰ ἠγαπᾶτέ με ἐχάρητε ἂν ὅτι </w:t>
      </w:r>
      <w:r w:rsidRPr="0089371A">
        <w:rPr>
          <w:rFonts w:ascii="Times New Roman" w:hAnsi="Times New Roman"/>
          <w:b/>
          <w:i/>
          <w:sz w:val="18"/>
          <w:szCs w:val="18"/>
          <w:lang w:bidi="he-IL"/>
        </w:rPr>
        <w:t>πορεύομαι πρὸς τὸν Πατέρα, ὅτι ὁ Πατὴρ μείζων μού ἐστιν</w:t>
      </w:r>
      <w:r w:rsidRPr="0089371A">
        <w:rPr>
          <w:rFonts w:ascii="Times New Roman" w:hAnsi="Times New Roman"/>
          <w:i/>
          <w:sz w:val="18"/>
          <w:szCs w:val="18"/>
          <w:lang w:bidi="he-IL"/>
        </w:rPr>
        <w:t xml:space="preserve">. </w:t>
      </w:r>
      <w:r w:rsidRPr="0089371A">
        <w:rPr>
          <w:rFonts w:ascii="Times New Roman" w:hAnsi="Times New Roman"/>
          <w:i/>
          <w:sz w:val="18"/>
          <w:szCs w:val="18"/>
          <w:vertAlign w:val="superscript"/>
          <w:lang w:bidi="he-IL"/>
        </w:rPr>
        <w:t>29</w:t>
      </w:r>
      <w:r w:rsidRPr="0089371A">
        <w:rPr>
          <w:rFonts w:ascii="Times New Roman" w:hAnsi="Times New Roman"/>
          <w:i/>
          <w:sz w:val="18"/>
          <w:szCs w:val="18"/>
          <w:lang w:bidi="he-IL"/>
        </w:rPr>
        <w:t xml:space="preserve">καὶ νῦν εἴρηκα ὑμῖν πρὶν γενέσθαι, ἵνα ὅταν γένηται πιστεύσητε. </w:t>
      </w:r>
      <w:r w:rsidRPr="0089371A">
        <w:rPr>
          <w:rFonts w:ascii="Times New Roman" w:hAnsi="Times New Roman"/>
          <w:i/>
          <w:sz w:val="18"/>
          <w:szCs w:val="18"/>
          <w:vertAlign w:val="superscript"/>
          <w:lang w:bidi="he-IL"/>
        </w:rPr>
        <w:t>30</w:t>
      </w:r>
      <w:r w:rsidRPr="0089371A">
        <w:rPr>
          <w:rFonts w:ascii="Times New Roman" w:hAnsi="Times New Roman"/>
          <w:i/>
          <w:sz w:val="18"/>
          <w:szCs w:val="18"/>
          <w:lang w:bidi="he-IL"/>
        </w:rPr>
        <w:t xml:space="preserve">οὐκέτι πολλὰ λαλήσω μεθ᾽ ὑμῶν, ἔρχεται γὰρ ὁ τοῦ κόσμου ἄρχων· καὶ ἐν ἐμοὶ οὐκ ἔχει </w:t>
      </w:r>
      <w:r w:rsidRPr="0089371A">
        <w:rPr>
          <w:rFonts w:ascii="Times New Roman" w:hAnsi="Times New Roman"/>
          <w:b/>
          <w:i/>
          <w:sz w:val="18"/>
          <w:szCs w:val="18"/>
          <w:lang w:bidi="he-IL"/>
        </w:rPr>
        <w:t xml:space="preserve">οὐδέν </w:t>
      </w:r>
      <w:r w:rsidRPr="0089371A">
        <w:rPr>
          <w:rFonts w:ascii="Times New Roman" w:hAnsi="Times New Roman"/>
          <w:b/>
          <w:i/>
          <w:sz w:val="18"/>
          <w:szCs w:val="18"/>
          <w:vertAlign w:val="superscript"/>
          <w:lang w:bidi="he-IL"/>
        </w:rPr>
        <w:t xml:space="preserve">31 </w:t>
      </w:r>
      <w:r w:rsidRPr="0089371A">
        <w:rPr>
          <w:rFonts w:ascii="Times New Roman" w:hAnsi="Times New Roman"/>
          <w:b/>
          <w:i/>
          <w:sz w:val="18"/>
          <w:szCs w:val="18"/>
          <w:lang w:bidi="he-IL"/>
        </w:rPr>
        <w:t>ἀλλ᾽ ἵνα γνῷ ὁ κόσμος ὅτι ἀγαπῶ τὸν Πατέρα, καὶ καθὼς ἐνετείλατό μοι ὁ Πατήρ, οὕτως ποιῶ. ἐγείρεσθε</w:t>
      </w:r>
      <w:r w:rsidRPr="0089371A">
        <w:rPr>
          <w:rFonts w:ascii="Times New Roman" w:hAnsi="Times New Roman"/>
          <w:i/>
          <w:sz w:val="18"/>
          <w:szCs w:val="18"/>
          <w:lang w:bidi="he-IL"/>
        </w:rPr>
        <w:t xml:space="preserve">, ἄγωμεν ἐντεῦθεν </w:t>
      </w:r>
      <w:r w:rsidRPr="0089371A">
        <w:rPr>
          <w:rFonts w:ascii="Times New Roman" w:hAnsi="Times New Roman"/>
          <w:sz w:val="18"/>
          <w:szCs w:val="18"/>
          <w:lang w:bidi="he-IL"/>
        </w:rPr>
        <w:t>(14, 25-31).</w:t>
      </w:r>
    </w:p>
    <w:p w:rsidR="00655234" w:rsidRPr="0089371A" w:rsidRDefault="00655234" w:rsidP="00655234">
      <w:pPr>
        <w:pStyle w:val="a3"/>
      </w:pPr>
    </w:p>
  </w:footnote>
  <w:footnote w:id="42">
    <w:p w:rsidR="00655234" w:rsidRPr="0089371A" w:rsidRDefault="00655234" w:rsidP="00655234">
      <w:pPr>
        <w:pStyle w:val="a3"/>
      </w:pPr>
      <w:r w:rsidRPr="0089371A">
        <w:rPr>
          <w:rStyle w:val="a4"/>
        </w:rPr>
        <w:footnoteRef/>
      </w:r>
      <w:r w:rsidRPr="0089371A">
        <w:rPr>
          <w:lang w:val="en-US"/>
        </w:rPr>
        <w:t xml:space="preserve"> </w:t>
      </w:r>
      <w:r w:rsidRPr="0089371A">
        <w:t>Βλ</w:t>
      </w:r>
      <w:r w:rsidRPr="0089371A">
        <w:rPr>
          <w:lang w:val="en-US"/>
        </w:rPr>
        <w:t xml:space="preserve">. </w:t>
      </w:r>
      <w:r w:rsidRPr="0089371A">
        <w:t>συνοπτικά</w:t>
      </w:r>
      <w:r w:rsidRPr="0089371A">
        <w:rPr>
          <w:lang w:val="en-US"/>
        </w:rPr>
        <w:t xml:space="preserve"> C.D. Elledge, "</w:t>
      </w:r>
      <w:r w:rsidR="00847E38">
        <w:fldChar w:fldCharType="begin"/>
      </w:r>
      <w:r w:rsidR="00847E38" w:rsidRPr="003F3DAB">
        <w:rPr>
          <w:lang w:val="en-US"/>
        </w:rPr>
        <w:instrText>HYPERLINK "http://www.bibleinterp.com/articles/2018/01/ell428016.shtml"</w:instrText>
      </w:r>
      <w:r w:rsidR="00847E38">
        <w:fldChar w:fldCharType="separate"/>
      </w:r>
      <w:r w:rsidRPr="0089371A">
        <w:rPr>
          <w:rStyle w:val="-"/>
          <w:lang w:val="en-US"/>
        </w:rPr>
        <w:t>Resurrection in Early Judaism</w:t>
      </w:r>
      <w:r w:rsidR="00847E38">
        <w:fldChar w:fldCharType="end"/>
      </w:r>
      <w:r w:rsidRPr="0089371A">
        <w:rPr>
          <w:lang w:val="en-US"/>
        </w:rPr>
        <w:t xml:space="preserve">" </w:t>
      </w:r>
      <w:r w:rsidRPr="0089371A">
        <w:rPr>
          <w:iCs/>
          <w:lang w:val="en-US"/>
        </w:rPr>
        <w:t xml:space="preserve">The Bible and Interpretation </w:t>
      </w:r>
      <w:r w:rsidRPr="0089371A">
        <w:rPr>
          <w:i/>
          <w:iCs/>
          <w:lang w:val="en-US"/>
        </w:rPr>
        <w:t xml:space="preserve">http://www.bibleinterp.com/articles/2018/01/ell428016.shtml. </w:t>
      </w:r>
      <w:r w:rsidRPr="0089371A">
        <w:rPr>
          <w:i/>
          <w:iCs/>
        </w:rPr>
        <w:t>Αποτελεί</w:t>
      </w:r>
      <w:r w:rsidRPr="0089371A">
        <w:rPr>
          <w:i/>
          <w:iCs/>
          <w:lang w:val="en-US"/>
        </w:rPr>
        <w:t xml:space="preserve"> </w:t>
      </w:r>
      <w:r w:rsidRPr="0089371A">
        <w:rPr>
          <w:i/>
          <w:iCs/>
        </w:rPr>
        <w:t>περίληψη</w:t>
      </w:r>
      <w:r w:rsidRPr="0089371A">
        <w:rPr>
          <w:i/>
          <w:iCs/>
          <w:lang w:val="en-US"/>
        </w:rPr>
        <w:t xml:space="preserve"> </w:t>
      </w:r>
      <w:r w:rsidRPr="0089371A">
        <w:rPr>
          <w:i/>
          <w:iCs/>
        </w:rPr>
        <w:t>του</w:t>
      </w:r>
      <w:r w:rsidRPr="0089371A">
        <w:rPr>
          <w:i/>
          <w:iCs/>
          <w:lang w:val="en-US"/>
        </w:rPr>
        <w:t xml:space="preserve"> </w:t>
      </w:r>
      <w:r w:rsidRPr="0089371A">
        <w:rPr>
          <w:i/>
          <w:iCs/>
        </w:rPr>
        <w:t>έργου</w:t>
      </w:r>
      <w:r w:rsidRPr="0089371A">
        <w:rPr>
          <w:i/>
          <w:iCs/>
          <w:lang w:val="en-US"/>
        </w:rPr>
        <w:t xml:space="preserve"> </w:t>
      </w:r>
      <w:r w:rsidRPr="0089371A">
        <w:rPr>
          <w:i/>
          <w:iCs/>
        </w:rPr>
        <w:t>του</w:t>
      </w:r>
      <w:r w:rsidRPr="0089371A">
        <w:rPr>
          <w:i/>
          <w:iCs/>
          <w:lang w:val="en-US"/>
        </w:rPr>
        <w:t xml:space="preserve"> </w:t>
      </w:r>
      <w:r w:rsidRPr="0089371A">
        <w:rPr>
          <w:i/>
          <w:iCs/>
        </w:rPr>
        <w:t>ιδίου</w:t>
      </w:r>
      <w:r w:rsidRPr="0089371A">
        <w:rPr>
          <w:i/>
          <w:iCs/>
          <w:lang w:val="en-US"/>
        </w:rPr>
        <w:t xml:space="preserve"> </w:t>
      </w:r>
      <w:r w:rsidR="00847E38">
        <w:fldChar w:fldCharType="begin"/>
      </w:r>
      <w:r w:rsidR="00847E38" w:rsidRPr="003F3DAB">
        <w:rPr>
          <w:lang w:val="en-US"/>
        </w:rPr>
        <w:instrText>HYPERLINK "https://www.amazon.com/Resurrection-Dead-Early-Judaism-BCE-CE/dp/0199640416" \t "_blank"</w:instrText>
      </w:r>
      <w:r w:rsidR="00847E38">
        <w:fldChar w:fldCharType="separate"/>
      </w:r>
      <w:r w:rsidRPr="0089371A">
        <w:rPr>
          <w:rStyle w:val="-"/>
          <w:i/>
          <w:iCs/>
          <w:lang w:val="en-US"/>
        </w:rPr>
        <w:t>Resurrection of the Dead in Early Judaism, 200 BCE-CE 200</w:t>
      </w:r>
      <w:r w:rsidR="00847E38">
        <w:fldChar w:fldCharType="end"/>
      </w:r>
      <w:r w:rsidRPr="0089371A">
        <w:rPr>
          <w:lang w:val="en-US"/>
        </w:rPr>
        <w:t xml:space="preserve">. </w:t>
      </w:r>
      <w:proofErr w:type="gramStart"/>
      <w:r w:rsidRPr="0089371A">
        <w:rPr>
          <w:lang w:val="en-US"/>
        </w:rPr>
        <w:t>Oxford</w:t>
      </w:r>
      <w:r w:rsidRPr="0089371A">
        <w:t xml:space="preserve"> </w:t>
      </w:r>
      <w:r w:rsidRPr="0089371A">
        <w:rPr>
          <w:lang w:val="en-US"/>
        </w:rPr>
        <w:t>University</w:t>
      </w:r>
      <w:r w:rsidRPr="0089371A">
        <w:t xml:space="preserve"> </w:t>
      </w:r>
      <w:r w:rsidRPr="0089371A">
        <w:rPr>
          <w:lang w:val="en-US"/>
        </w:rPr>
        <w:t>Press</w:t>
      </w:r>
      <w:r w:rsidRPr="0089371A">
        <w:t>, 2017.</w:t>
      </w:r>
      <w:proofErr w:type="gramEnd"/>
      <w:r w:rsidRPr="0089371A">
        <w:t xml:space="preserve"> Αναλυτικά βλ. Σ. Δεσπότη, Η Μεταμόρφωση στο κατά Μάρκον Ευαγγέλιο και τις Επιστολές του Παύλου, </w:t>
      </w:r>
      <w:r w:rsidRPr="0089371A">
        <w:rPr>
          <w:lang w:val="de-DE"/>
        </w:rPr>
        <w:t>Wiesbaden</w:t>
      </w:r>
      <w:r w:rsidRPr="0089371A">
        <w:t xml:space="preserve"> 2000, </w:t>
      </w:r>
      <w:r>
        <w:t>11-17.</w:t>
      </w:r>
    </w:p>
  </w:footnote>
  <w:footnote w:id="43">
    <w:p w:rsidR="00655234" w:rsidRPr="0089371A" w:rsidRDefault="00655234" w:rsidP="00655234">
      <w:pPr>
        <w:autoSpaceDE w:val="0"/>
        <w:autoSpaceDN w:val="0"/>
        <w:adjustRightInd w:val="0"/>
        <w:rPr>
          <w:rFonts w:ascii="Times New Roman" w:hAnsi="Times New Roman"/>
          <w:i/>
          <w:sz w:val="18"/>
          <w:szCs w:val="18"/>
          <w:lang w:bidi="he-IL"/>
        </w:rPr>
      </w:pPr>
      <w:r w:rsidRPr="0089371A">
        <w:rPr>
          <w:rStyle w:val="a4"/>
          <w:rFonts w:ascii="Times New Roman" w:hAnsi="Times New Roman"/>
          <w:i/>
          <w:sz w:val="18"/>
          <w:szCs w:val="18"/>
        </w:rPr>
        <w:footnoteRef/>
      </w:r>
      <w:r w:rsidRPr="0089371A">
        <w:rPr>
          <w:rFonts w:ascii="Times New Roman" w:hAnsi="Times New Roman"/>
          <w:i/>
          <w:sz w:val="18"/>
          <w:szCs w:val="18"/>
        </w:rPr>
        <w:t xml:space="preserve"> </w:t>
      </w:r>
      <w:r w:rsidRPr="0089371A">
        <w:rPr>
          <w:rFonts w:ascii="Times New Roman" w:hAnsi="Times New Roman"/>
          <w:i/>
          <w:sz w:val="18"/>
          <w:szCs w:val="18"/>
          <w:lang w:bidi="he-IL"/>
        </w:rPr>
        <w:t xml:space="preserve">Πτοηθέντες δὲ καὶ ἔμφοβοι γενόμενοι ἐδόκουν πνεῦμα θεωρεῖν. καὶ εἶπεν αὐτοῖς· «τί τεταραγμένοι ἐστὲ καὶ διὰ τί διαλογισμοὶ ἀναβαίνουσιν ἐν τῇ καρδίᾳ ὑμῶν; </w:t>
      </w:r>
      <w:r w:rsidRPr="0089371A">
        <w:rPr>
          <w:rFonts w:ascii="Times New Roman" w:hAnsi="Times New Roman"/>
          <w:b/>
          <w:i/>
          <w:sz w:val="18"/>
          <w:szCs w:val="18"/>
          <w:lang w:bidi="he-IL"/>
        </w:rPr>
        <w:t>ἴδετε τὰς χεῖράς μου καὶ τοὺς πόδας μου ὅτι ἐγώ εἰμι αὐτός</w:t>
      </w:r>
      <w:r w:rsidRPr="0089371A">
        <w:rPr>
          <w:rFonts w:ascii="Times New Roman" w:hAnsi="Times New Roman"/>
          <w:i/>
          <w:sz w:val="18"/>
          <w:szCs w:val="18"/>
          <w:lang w:bidi="he-IL"/>
        </w:rPr>
        <w:t xml:space="preserve">· </w:t>
      </w:r>
      <w:r w:rsidRPr="0089371A">
        <w:rPr>
          <w:rFonts w:ascii="Times New Roman" w:hAnsi="Times New Roman"/>
          <w:b/>
          <w:i/>
          <w:sz w:val="18"/>
          <w:szCs w:val="18"/>
          <w:lang w:bidi="he-IL"/>
        </w:rPr>
        <w:t>ψηλαφήσατέ με καὶ ἴδετε, ὅτι πνεῦμα σάρκα καὶ ὀστέα οὐκ ἔχει καθὼς ἐμὲ θεωρεῖτε ἔχοντα»</w:t>
      </w:r>
      <w:r w:rsidRPr="0089371A">
        <w:rPr>
          <w:rFonts w:ascii="Times New Roman" w:hAnsi="Times New Roman"/>
          <w:i/>
          <w:sz w:val="18"/>
          <w:szCs w:val="18"/>
          <w:lang w:bidi="he-IL"/>
        </w:rPr>
        <w:t xml:space="preserve">. καὶ τοῦτο εἰπὼν ἔδειξεν αὐτοῖς τὰς χεῖρας καὶ τοὺς πόδας. ἔτι δὲ ἀπιστούντων αὐτῶν ἀπὸ τῆς χαρᾶς καὶ θαυμαζόντων εἶπεν αὐτοῖς· </w:t>
      </w:r>
      <w:r w:rsidRPr="0089371A">
        <w:rPr>
          <w:rFonts w:ascii="Times New Roman" w:hAnsi="Times New Roman"/>
          <w:b/>
          <w:i/>
          <w:sz w:val="18"/>
          <w:szCs w:val="18"/>
          <w:lang w:bidi="he-IL"/>
        </w:rPr>
        <w:t xml:space="preserve">ἔχετέ τι βρώσιμον ἐνθάδε; </w:t>
      </w:r>
      <w:r w:rsidRPr="0089371A">
        <w:rPr>
          <w:rFonts w:ascii="Times New Roman" w:hAnsi="Times New Roman"/>
          <w:i/>
          <w:sz w:val="18"/>
          <w:szCs w:val="18"/>
          <w:vertAlign w:val="superscript"/>
          <w:lang w:bidi="he-IL"/>
        </w:rPr>
        <w:t>42</w:t>
      </w:r>
      <w:r w:rsidRPr="0089371A">
        <w:rPr>
          <w:rFonts w:ascii="Times New Roman" w:hAnsi="Times New Roman"/>
          <w:i/>
          <w:sz w:val="18"/>
          <w:szCs w:val="18"/>
          <w:lang w:bidi="he-IL"/>
        </w:rPr>
        <w:t>οἱ δὲ ἐπέδωκαν αὐτῷ ἰχθύος ὀπτοῦ μέρος.</w:t>
      </w:r>
    </w:p>
  </w:footnote>
  <w:footnote w:id="44">
    <w:p w:rsidR="00655234" w:rsidRPr="0089371A" w:rsidRDefault="00655234" w:rsidP="00655234">
      <w:pPr>
        <w:pStyle w:val="a3"/>
      </w:pPr>
      <w:r w:rsidRPr="0089371A">
        <w:rPr>
          <w:rStyle w:val="a4"/>
        </w:rPr>
        <w:footnoteRef/>
      </w:r>
      <w:r>
        <w:t xml:space="preserve"> «</w:t>
      </w:r>
      <w:r w:rsidRPr="0089371A">
        <w:rPr>
          <w:caps/>
          <w:lang w:bidi="he-IL"/>
        </w:rPr>
        <w:t>κ</w:t>
      </w:r>
      <w:r w:rsidRPr="0089371A">
        <w:rPr>
          <w:lang w:bidi="he-IL"/>
        </w:rPr>
        <w:t xml:space="preserve">αὶ τὸ αἷμα Ἰησοῦ τοῦ </w:t>
      </w:r>
      <w:r w:rsidRPr="0089371A">
        <w:rPr>
          <w:caps/>
          <w:lang w:bidi="he-IL"/>
        </w:rPr>
        <w:t>υ</w:t>
      </w:r>
      <w:r w:rsidRPr="0089371A">
        <w:rPr>
          <w:lang w:bidi="he-IL"/>
        </w:rPr>
        <w:t>ἱοῦ αὐτοῦ καθαρίζει ἡμᾶς ἀπὸ πάσης ἁμαρτίας</w:t>
      </w:r>
      <w:r>
        <w:rPr>
          <w:lang w:bidi="he-IL"/>
        </w:rPr>
        <w:t>»</w:t>
      </w:r>
      <w:r w:rsidRPr="0089371A">
        <w:rPr>
          <w:lang w:bidi="he-IL"/>
        </w:rPr>
        <w:t>.</w:t>
      </w:r>
    </w:p>
  </w:footnote>
  <w:footnote w:id="45">
    <w:p w:rsidR="00655234" w:rsidRPr="00945DCF" w:rsidRDefault="00655234" w:rsidP="00655234">
      <w:pPr>
        <w:rPr>
          <w:rFonts w:ascii="Times New Roman" w:hAnsi="Times New Roman"/>
          <w:color w:val="0000FF"/>
          <w:sz w:val="18"/>
          <w:szCs w:val="18"/>
          <w:lang w:val="en-US"/>
        </w:rPr>
      </w:pPr>
      <w:r w:rsidRPr="0089371A">
        <w:rPr>
          <w:rStyle w:val="a4"/>
          <w:rFonts w:ascii="Times New Roman" w:hAnsi="Times New Roman"/>
          <w:sz w:val="18"/>
          <w:szCs w:val="18"/>
        </w:rPr>
        <w:footnoteRef/>
      </w:r>
      <w:r w:rsidRPr="0089371A">
        <w:rPr>
          <w:rFonts w:ascii="Times New Roman" w:hAnsi="Times New Roman"/>
          <w:sz w:val="18"/>
          <w:szCs w:val="18"/>
          <w:lang w:val="en-US"/>
        </w:rPr>
        <w:t xml:space="preserve"> </w:t>
      </w:r>
      <w:r w:rsidRPr="0089371A">
        <w:rPr>
          <w:rFonts w:ascii="Times New Roman" w:hAnsi="Times New Roman"/>
          <w:iCs/>
          <w:sz w:val="18"/>
          <w:szCs w:val="18"/>
          <w:lang w:val="en-US"/>
        </w:rPr>
        <w:t>B</w:t>
      </w:r>
      <w:r w:rsidRPr="0089371A">
        <w:rPr>
          <w:rFonts w:ascii="Times New Roman" w:hAnsi="Times New Roman"/>
          <w:sz w:val="18"/>
          <w:szCs w:val="18"/>
          <w:lang w:val="en-US"/>
        </w:rPr>
        <w:t xml:space="preserve">. </w:t>
      </w:r>
      <w:r w:rsidRPr="0089371A">
        <w:rPr>
          <w:rFonts w:ascii="Times New Roman" w:hAnsi="Times New Roman"/>
          <w:iCs/>
          <w:sz w:val="18"/>
          <w:szCs w:val="18"/>
          <w:lang w:val="en-US"/>
        </w:rPr>
        <w:t>Schliesser</w:t>
      </w:r>
      <w:r w:rsidRPr="0089371A">
        <w:rPr>
          <w:rFonts w:ascii="Times New Roman" w:hAnsi="Times New Roman"/>
          <w:sz w:val="18"/>
          <w:szCs w:val="18"/>
          <w:lang w:val="en-US"/>
        </w:rPr>
        <w:t xml:space="preserve">, Doubting and </w:t>
      </w:r>
      <w:r w:rsidRPr="0089371A">
        <w:rPr>
          <w:rFonts w:ascii="Times New Roman" w:hAnsi="Times New Roman"/>
          <w:i/>
          <w:iCs/>
          <w:sz w:val="18"/>
          <w:szCs w:val="18"/>
          <w:lang w:val="en-US"/>
        </w:rPr>
        <w:t>Touching</w:t>
      </w:r>
      <w:r w:rsidRPr="0089371A">
        <w:rPr>
          <w:rFonts w:ascii="Times New Roman" w:hAnsi="Times New Roman"/>
          <w:sz w:val="18"/>
          <w:szCs w:val="18"/>
          <w:lang w:val="en-US"/>
        </w:rPr>
        <w:t xml:space="preserve"> in John 20.24–29, </w:t>
      </w:r>
      <w:r w:rsidRPr="0089371A">
        <w:rPr>
          <w:rFonts w:ascii="Times New Roman" w:hAnsi="Times New Roman"/>
          <w:i/>
          <w:sz w:val="18"/>
          <w:szCs w:val="18"/>
          <w:lang w:val="en-US"/>
        </w:rPr>
        <w:t>Early Christianity</w:t>
      </w:r>
      <w:r w:rsidRPr="0089371A">
        <w:rPr>
          <w:rFonts w:ascii="Times New Roman" w:hAnsi="Times New Roman"/>
          <w:sz w:val="18"/>
          <w:szCs w:val="18"/>
          <w:lang w:val="en-US"/>
        </w:rPr>
        <w:t xml:space="preserve"> 8 (2017), 69-93 </w:t>
      </w:r>
      <w:r w:rsidR="00847E38">
        <w:rPr>
          <w:rStyle w:val="HTML"/>
          <w:rFonts w:ascii="Times New Roman" w:hAnsi="Times New Roman"/>
          <w:color w:val="0000FF"/>
          <w:sz w:val="18"/>
          <w:szCs w:val="18"/>
          <w:lang w:val="en-US"/>
        </w:rPr>
        <w:fldChar w:fldCharType="begin"/>
      </w:r>
      <w:r>
        <w:rPr>
          <w:rStyle w:val="HTML"/>
          <w:rFonts w:ascii="Times New Roman" w:hAnsi="Times New Roman"/>
          <w:color w:val="0000FF"/>
          <w:sz w:val="18"/>
          <w:szCs w:val="18"/>
          <w:lang w:val="en-US"/>
        </w:rPr>
        <w:instrText xml:space="preserve"> HYPERLINK "http://</w:instrText>
      </w:r>
      <w:r w:rsidRPr="0089371A">
        <w:rPr>
          <w:rStyle w:val="HTML"/>
          <w:rFonts w:ascii="Times New Roman" w:hAnsi="Times New Roman"/>
          <w:color w:val="0000FF"/>
          <w:sz w:val="18"/>
          <w:szCs w:val="18"/>
          <w:lang w:val="en-US"/>
        </w:rPr>
        <w:instrText>www.zora.uzh.ch/id/eprint/144366/1/ZORA144366.pdf</w:instrText>
      </w:r>
    </w:p>
    <w:p w:rsidR="00655234" w:rsidRPr="005277DC" w:rsidRDefault="00655234" w:rsidP="00655234">
      <w:pPr>
        <w:rPr>
          <w:rStyle w:val="-"/>
          <w:rFonts w:ascii="Times New Roman" w:hAnsi="Times New Roman"/>
          <w:sz w:val="18"/>
          <w:szCs w:val="18"/>
          <w:lang w:val="en-US"/>
        </w:rPr>
      </w:pPr>
      <w:r>
        <w:rPr>
          <w:rStyle w:val="HTML"/>
          <w:rFonts w:ascii="Times New Roman" w:hAnsi="Times New Roman"/>
          <w:color w:val="0000FF"/>
          <w:sz w:val="18"/>
          <w:szCs w:val="18"/>
          <w:lang w:val="en-US"/>
        </w:rPr>
        <w:instrText xml:space="preserve">" </w:instrText>
      </w:r>
      <w:r w:rsidR="00847E38">
        <w:rPr>
          <w:rStyle w:val="HTML"/>
          <w:rFonts w:ascii="Times New Roman" w:hAnsi="Times New Roman"/>
          <w:color w:val="0000FF"/>
          <w:sz w:val="18"/>
          <w:szCs w:val="18"/>
          <w:lang w:val="en-US"/>
        </w:rPr>
        <w:fldChar w:fldCharType="separate"/>
      </w:r>
      <w:r w:rsidRPr="005277DC">
        <w:rPr>
          <w:rStyle w:val="-"/>
          <w:rFonts w:ascii="Times New Roman" w:hAnsi="Times New Roman"/>
          <w:sz w:val="18"/>
          <w:szCs w:val="18"/>
          <w:lang w:val="en-US"/>
        </w:rPr>
        <w:t>www.zora.uzh.ch/id/eprint/144366/1/ZORA144366.pdf</w:t>
      </w:r>
    </w:p>
    <w:p w:rsidR="00655234" w:rsidRPr="00046EE5" w:rsidRDefault="00847E38" w:rsidP="00655234">
      <w:pPr>
        <w:rPr>
          <w:rFonts w:ascii="Times New Roman" w:hAnsi="Times New Roman"/>
          <w:color w:val="auto"/>
          <w:sz w:val="18"/>
          <w:szCs w:val="18"/>
          <w:lang w:val="en-US"/>
        </w:rPr>
      </w:pPr>
      <w:r>
        <w:rPr>
          <w:rStyle w:val="HTML"/>
          <w:rFonts w:ascii="Times New Roman" w:hAnsi="Times New Roman"/>
          <w:color w:val="0000FF"/>
          <w:sz w:val="18"/>
          <w:szCs w:val="18"/>
          <w:lang w:val="en-US"/>
        </w:rPr>
        <w:fldChar w:fldCharType="end"/>
      </w:r>
    </w:p>
  </w:footnote>
  <w:footnote w:id="46">
    <w:p w:rsidR="00655234" w:rsidRPr="0089371A" w:rsidRDefault="00655234" w:rsidP="00655234">
      <w:pPr>
        <w:pStyle w:val="a3"/>
        <w:rPr>
          <w:lang w:val="en-US"/>
        </w:rPr>
      </w:pPr>
      <w:r w:rsidRPr="0089371A">
        <w:rPr>
          <w:rStyle w:val="a4"/>
        </w:rPr>
        <w:footnoteRef/>
      </w:r>
      <w:r w:rsidRPr="0089371A">
        <w:rPr>
          <w:lang w:val="en-US"/>
        </w:rPr>
        <w:t xml:space="preserve"> </w:t>
      </w:r>
      <w:r w:rsidRPr="0089371A">
        <w:t>Α</w:t>
      </w:r>
      <w:r w:rsidRPr="0089371A">
        <w:rPr>
          <w:lang w:val="en-US"/>
        </w:rPr>
        <w:t>’</w:t>
      </w:r>
      <w:r w:rsidRPr="0089371A">
        <w:t>Ιω</w:t>
      </w:r>
      <w:r w:rsidRPr="0089371A">
        <w:rPr>
          <w:lang w:val="en-US"/>
        </w:rPr>
        <w:t>. 5, 6:</w:t>
      </w:r>
      <w:r w:rsidRPr="0089371A">
        <w:rPr>
          <w:lang w:val="en-US" w:bidi="he-IL"/>
        </w:rPr>
        <w:t xml:space="preserve"> </w:t>
      </w:r>
      <w:r w:rsidRPr="00945DCF">
        <w:rPr>
          <w:caps/>
          <w:lang w:bidi="he-IL"/>
        </w:rPr>
        <w:t>ο</w:t>
      </w:r>
      <w:r w:rsidRPr="00945DCF">
        <w:rPr>
          <w:lang w:bidi="he-IL"/>
        </w:rPr>
        <w:t>ὗτός</w:t>
      </w:r>
      <w:r w:rsidRPr="00945DCF">
        <w:rPr>
          <w:lang w:val="en-US" w:bidi="he-IL"/>
        </w:rPr>
        <w:t xml:space="preserve"> </w:t>
      </w:r>
      <w:r w:rsidRPr="00945DCF">
        <w:rPr>
          <w:lang w:bidi="he-IL"/>
        </w:rPr>
        <w:t>ἐστιν</w:t>
      </w:r>
      <w:r w:rsidRPr="00945DCF">
        <w:rPr>
          <w:lang w:val="en-US" w:bidi="he-IL"/>
        </w:rPr>
        <w:t xml:space="preserve"> </w:t>
      </w:r>
      <w:r w:rsidRPr="00945DCF">
        <w:rPr>
          <w:lang w:bidi="he-IL"/>
        </w:rPr>
        <w:t>ὁ</w:t>
      </w:r>
      <w:r w:rsidRPr="00945DCF">
        <w:rPr>
          <w:lang w:val="en-US" w:bidi="he-IL"/>
        </w:rPr>
        <w:t xml:space="preserve"> </w:t>
      </w:r>
      <w:r w:rsidRPr="00945DCF">
        <w:rPr>
          <w:lang w:bidi="he-IL"/>
        </w:rPr>
        <w:t>ἐλθὼν</w:t>
      </w:r>
      <w:r w:rsidRPr="00945DCF">
        <w:rPr>
          <w:lang w:val="en-US" w:bidi="he-IL"/>
        </w:rPr>
        <w:t xml:space="preserve"> </w:t>
      </w:r>
      <w:r w:rsidRPr="00945DCF">
        <w:rPr>
          <w:lang w:bidi="he-IL"/>
        </w:rPr>
        <w:t>δι᾽</w:t>
      </w:r>
      <w:r w:rsidRPr="00945DCF">
        <w:rPr>
          <w:lang w:val="en-US" w:bidi="he-IL"/>
        </w:rPr>
        <w:t xml:space="preserve"> </w:t>
      </w:r>
      <w:r w:rsidRPr="00945DCF">
        <w:rPr>
          <w:lang w:bidi="he-IL"/>
        </w:rPr>
        <w:t>ὕδατος</w:t>
      </w:r>
      <w:r w:rsidRPr="00945DCF">
        <w:rPr>
          <w:lang w:val="en-US" w:bidi="he-IL"/>
        </w:rPr>
        <w:t xml:space="preserve"> </w:t>
      </w:r>
      <w:r w:rsidRPr="00945DCF">
        <w:rPr>
          <w:lang w:bidi="he-IL"/>
        </w:rPr>
        <w:t>καὶ</w:t>
      </w:r>
      <w:r w:rsidRPr="00945DCF">
        <w:rPr>
          <w:lang w:val="en-US" w:bidi="he-IL"/>
        </w:rPr>
        <w:t xml:space="preserve"> </w:t>
      </w:r>
      <w:r w:rsidRPr="00945DCF">
        <w:rPr>
          <w:lang w:bidi="he-IL"/>
        </w:rPr>
        <w:t>αἵματος</w:t>
      </w:r>
      <w:r w:rsidRPr="00945DCF">
        <w:rPr>
          <w:lang w:val="en-US" w:bidi="he-IL"/>
        </w:rPr>
        <w:t xml:space="preserve">, </w:t>
      </w:r>
      <w:r w:rsidRPr="00945DCF">
        <w:rPr>
          <w:lang w:bidi="he-IL"/>
        </w:rPr>
        <w:t>Ἰησοῦς</w:t>
      </w:r>
      <w:r w:rsidRPr="00945DCF">
        <w:rPr>
          <w:lang w:val="en-US" w:bidi="he-IL"/>
        </w:rPr>
        <w:t xml:space="preserve"> </w:t>
      </w:r>
      <w:r w:rsidRPr="00945DCF">
        <w:rPr>
          <w:lang w:bidi="he-IL"/>
        </w:rPr>
        <w:t>Χριστός</w:t>
      </w:r>
      <w:r w:rsidRPr="00945DCF">
        <w:rPr>
          <w:b/>
          <w:lang w:val="en-US" w:bidi="he-IL"/>
        </w:rPr>
        <w:t xml:space="preserve">, </w:t>
      </w:r>
      <w:r w:rsidRPr="00945DCF">
        <w:rPr>
          <w:b/>
          <w:lang w:bidi="he-IL"/>
        </w:rPr>
        <w:t>οὐκ</w:t>
      </w:r>
      <w:r w:rsidRPr="00945DCF">
        <w:rPr>
          <w:b/>
          <w:lang w:val="en-US" w:bidi="he-IL"/>
        </w:rPr>
        <w:t xml:space="preserve"> </w:t>
      </w:r>
      <w:r w:rsidRPr="00945DCF">
        <w:rPr>
          <w:b/>
          <w:lang w:bidi="he-IL"/>
        </w:rPr>
        <w:t>ἐν</w:t>
      </w:r>
      <w:r w:rsidRPr="00945DCF">
        <w:rPr>
          <w:b/>
          <w:lang w:val="en-US" w:bidi="he-IL"/>
        </w:rPr>
        <w:t xml:space="preserve"> </w:t>
      </w:r>
      <w:r w:rsidRPr="00945DCF">
        <w:rPr>
          <w:b/>
          <w:lang w:bidi="he-IL"/>
        </w:rPr>
        <w:t>τῷ</w:t>
      </w:r>
      <w:r w:rsidRPr="00945DCF">
        <w:rPr>
          <w:b/>
          <w:lang w:val="en-US" w:bidi="he-IL"/>
        </w:rPr>
        <w:t xml:space="preserve"> </w:t>
      </w:r>
      <w:r w:rsidRPr="00945DCF">
        <w:rPr>
          <w:b/>
          <w:lang w:bidi="he-IL"/>
        </w:rPr>
        <w:t>ὕδατι</w:t>
      </w:r>
      <w:r w:rsidRPr="00945DCF">
        <w:rPr>
          <w:b/>
          <w:lang w:val="en-US" w:bidi="he-IL"/>
        </w:rPr>
        <w:t xml:space="preserve"> </w:t>
      </w:r>
      <w:r w:rsidRPr="00945DCF">
        <w:rPr>
          <w:b/>
          <w:lang w:bidi="he-IL"/>
        </w:rPr>
        <w:t>μόνον</w:t>
      </w:r>
      <w:r w:rsidRPr="00945DCF">
        <w:rPr>
          <w:b/>
          <w:lang w:val="en-US" w:bidi="he-IL"/>
        </w:rPr>
        <w:t xml:space="preserve"> </w:t>
      </w:r>
      <w:r w:rsidRPr="00945DCF">
        <w:rPr>
          <w:b/>
          <w:lang w:bidi="he-IL"/>
        </w:rPr>
        <w:t>ἀλλ᾽</w:t>
      </w:r>
      <w:r w:rsidRPr="00945DCF">
        <w:rPr>
          <w:b/>
          <w:lang w:val="en-US" w:bidi="he-IL"/>
        </w:rPr>
        <w:t xml:space="preserve"> </w:t>
      </w:r>
      <w:r w:rsidRPr="00945DCF">
        <w:rPr>
          <w:b/>
          <w:lang w:bidi="he-IL"/>
        </w:rPr>
        <w:t>ἐν</w:t>
      </w:r>
      <w:r w:rsidRPr="00945DCF">
        <w:rPr>
          <w:b/>
          <w:lang w:val="en-US" w:bidi="he-IL"/>
        </w:rPr>
        <w:t xml:space="preserve"> </w:t>
      </w:r>
      <w:r w:rsidRPr="00945DCF">
        <w:rPr>
          <w:b/>
          <w:lang w:bidi="he-IL"/>
        </w:rPr>
        <w:t>τῷ</w:t>
      </w:r>
      <w:r w:rsidRPr="00945DCF">
        <w:rPr>
          <w:b/>
          <w:lang w:val="en-US" w:bidi="he-IL"/>
        </w:rPr>
        <w:t xml:space="preserve"> </w:t>
      </w:r>
      <w:r w:rsidRPr="00945DCF">
        <w:rPr>
          <w:b/>
          <w:lang w:bidi="he-IL"/>
        </w:rPr>
        <w:t>ὕδατι</w:t>
      </w:r>
      <w:r w:rsidRPr="00945DCF">
        <w:rPr>
          <w:b/>
          <w:lang w:val="en-US" w:bidi="he-IL"/>
        </w:rPr>
        <w:t xml:space="preserve"> </w:t>
      </w:r>
      <w:r w:rsidRPr="00945DCF">
        <w:rPr>
          <w:b/>
          <w:lang w:bidi="he-IL"/>
        </w:rPr>
        <w:t>καὶ</w:t>
      </w:r>
      <w:r w:rsidRPr="00945DCF">
        <w:rPr>
          <w:b/>
          <w:lang w:val="en-US" w:bidi="he-IL"/>
        </w:rPr>
        <w:t xml:space="preserve"> </w:t>
      </w:r>
      <w:r w:rsidRPr="00945DCF">
        <w:rPr>
          <w:b/>
          <w:lang w:bidi="he-IL"/>
        </w:rPr>
        <w:t>ἐν</w:t>
      </w:r>
      <w:r w:rsidRPr="00945DCF">
        <w:rPr>
          <w:b/>
          <w:lang w:val="en-US" w:bidi="he-IL"/>
        </w:rPr>
        <w:t xml:space="preserve"> </w:t>
      </w:r>
      <w:r w:rsidRPr="00945DCF">
        <w:rPr>
          <w:b/>
          <w:lang w:bidi="he-IL"/>
        </w:rPr>
        <w:t>τῷ</w:t>
      </w:r>
      <w:r w:rsidRPr="00945DCF">
        <w:rPr>
          <w:b/>
          <w:lang w:val="en-US" w:bidi="he-IL"/>
        </w:rPr>
        <w:t xml:space="preserve"> </w:t>
      </w:r>
      <w:r w:rsidRPr="00945DCF">
        <w:rPr>
          <w:b/>
          <w:lang w:bidi="he-IL"/>
        </w:rPr>
        <w:t>αἵματι</w:t>
      </w:r>
      <w:r w:rsidRPr="00945DCF">
        <w:rPr>
          <w:lang w:val="en-US" w:bidi="he-IL"/>
        </w:rPr>
        <w:t xml:space="preserve">· </w:t>
      </w:r>
      <w:r w:rsidRPr="00945DCF">
        <w:rPr>
          <w:lang w:bidi="he-IL"/>
        </w:rPr>
        <w:t>καὶ</w:t>
      </w:r>
      <w:r w:rsidRPr="00945DCF">
        <w:rPr>
          <w:lang w:val="en-US" w:bidi="he-IL"/>
        </w:rPr>
        <w:t xml:space="preserve"> </w:t>
      </w:r>
      <w:r w:rsidRPr="00945DCF">
        <w:rPr>
          <w:lang w:bidi="he-IL"/>
        </w:rPr>
        <w:t>τὸ</w:t>
      </w:r>
      <w:r w:rsidRPr="00945DCF">
        <w:rPr>
          <w:lang w:val="en-US" w:bidi="he-IL"/>
        </w:rPr>
        <w:t xml:space="preserve"> </w:t>
      </w:r>
      <w:r w:rsidRPr="00945DCF">
        <w:rPr>
          <w:lang w:bidi="he-IL"/>
        </w:rPr>
        <w:t>Πνεῦμά</w:t>
      </w:r>
      <w:r w:rsidRPr="00945DCF">
        <w:rPr>
          <w:lang w:val="en-US" w:bidi="he-IL"/>
        </w:rPr>
        <w:t xml:space="preserve"> </w:t>
      </w:r>
      <w:r w:rsidRPr="00945DCF">
        <w:rPr>
          <w:lang w:bidi="he-IL"/>
        </w:rPr>
        <w:t>ἐστιν</w:t>
      </w:r>
      <w:r w:rsidRPr="00945DCF">
        <w:rPr>
          <w:lang w:val="en-US" w:bidi="he-IL"/>
        </w:rPr>
        <w:t xml:space="preserve"> </w:t>
      </w:r>
      <w:r w:rsidRPr="00945DCF">
        <w:rPr>
          <w:lang w:bidi="he-IL"/>
        </w:rPr>
        <w:t>τὸ</w:t>
      </w:r>
      <w:r w:rsidRPr="00945DCF">
        <w:rPr>
          <w:lang w:val="en-US" w:bidi="he-IL"/>
        </w:rPr>
        <w:t xml:space="preserve"> </w:t>
      </w:r>
      <w:r w:rsidRPr="00945DCF">
        <w:rPr>
          <w:lang w:bidi="he-IL"/>
        </w:rPr>
        <w:t>μαρτυροῦν</w:t>
      </w:r>
      <w:r w:rsidRPr="00945DCF">
        <w:rPr>
          <w:lang w:val="en-US" w:bidi="he-IL"/>
        </w:rPr>
        <w:t xml:space="preserve">, </w:t>
      </w:r>
      <w:r w:rsidRPr="00945DCF">
        <w:rPr>
          <w:b/>
          <w:lang w:bidi="he-IL"/>
        </w:rPr>
        <w:t>ὅτι</w:t>
      </w:r>
      <w:r w:rsidRPr="00945DCF">
        <w:rPr>
          <w:b/>
          <w:lang w:val="en-US" w:bidi="he-IL"/>
        </w:rPr>
        <w:t xml:space="preserve"> </w:t>
      </w:r>
      <w:r w:rsidRPr="00945DCF">
        <w:rPr>
          <w:b/>
          <w:lang w:bidi="he-IL"/>
        </w:rPr>
        <w:t>τὸ</w:t>
      </w:r>
      <w:r w:rsidRPr="00945DCF">
        <w:rPr>
          <w:b/>
          <w:lang w:val="en-US" w:bidi="he-IL"/>
        </w:rPr>
        <w:t xml:space="preserve"> </w:t>
      </w:r>
      <w:r w:rsidRPr="00945DCF">
        <w:rPr>
          <w:b/>
          <w:lang w:bidi="he-IL"/>
        </w:rPr>
        <w:t>Πνεῦμά</w:t>
      </w:r>
      <w:r w:rsidRPr="00945DCF">
        <w:rPr>
          <w:b/>
          <w:lang w:val="en-US" w:bidi="he-IL"/>
        </w:rPr>
        <w:t xml:space="preserve"> </w:t>
      </w:r>
      <w:r w:rsidRPr="00945DCF">
        <w:rPr>
          <w:b/>
          <w:lang w:bidi="he-IL"/>
        </w:rPr>
        <w:t>ἐστιν</w:t>
      </w:r>
      <w:r w:rsidRPr="00945DCF">
        <w:rPr>
          <w:b/>
          <w:lang w:val="en-US" w:bidi="he-IL"/>
        </w:rPr>
        <w:t xml:space="preserve"> </w:t>
      </w:r>
      <w:r w:rsidRPr="00945DCF">
        <w:rPr>
          <w:b/>
          <w:lang w:bidi="he-IL"/>
        </w:rPr>
        <w:t>ἡ</w:t>
      </w:r>
      <w:r w:rsidRPr="00945DCF">
        <w:rPr>
          <w:b/>
          <w:lang w:val="en-US" w:bidi="he-IL"/>
        </w:rPr>
        <w:t xml:space="preserve"> </w:t>
      </w:r>
      <w:r w:rsidRPr="00945DCF">
        <w:rPr>
          <w:b/>
          <w:lang w:bidi="he-IL"/>
        </w:rPr>
        <w:t>ἀλήθεια</w:t>
      </w:r>
      <w:r w:rsidRPr="0089371A">
        <w:rPr>
          <w:lang w:val="en-US" w:bidi="he-IL"/>
        </w:rPr>
        <w:t>.</w:t>
      </w:r>
    </w:p>
  </w:footnote>
  <w:footnote w:id="47">
    <w:p w:rsidR="00655234" w:rsidRPr="0089371A" w:rsidRDefault="00655234" w:rsidP="00655234">
      <w:pPr>
        <w:pStyle w:val="a3"/>
        <w:rPr>
          <w:lang w:val="en-US"/>
        </w:rPr>
      </w:pPr>
      <w:r w:rsidRPr="0089371A">
        <w:rPr>
          <w:rStyle w:val="a4"/>
        </w:rPr>
        <w:footnoteRef/>
      </w:r>
      <w:r w:rsidRPr="0089371A">
        <w:rPr>
          <w:color w:val="000000"/>
          <w:lang w:val="en-US"/>
        </w:rPr>
        <w:t xml:space="preserve">. C </w:t>
      </w:r>
      <w:hyperlink r:id="rId10" w:history="1">
        <w:r w:rsidRPr="0089371A">
          <w:rPr>
            <w:rStyle w:val="-"/>
            <w:lang w:val="en-US"/>
          </w:rPr>
          <w:t xml:space="preserve">Moss, </w:t>
        </w:r>
      </w:hyperlink>
      <w:r w:rsidRPr="0089371A">
        <w:rPr>
          <w:lang w:val="en-US"/>
        </w:rPr>
        <w:t xml:space="preserve"> '</w:t>
      </w:r>
      <w:hyperlink r:id="rId11" w:history="1">
        <w:proofErr w:type="gramStart"/>
        <w:r w:rsidRPr="0089371A">
          <w:rPr>
            <w:rStyle w:val="-"/>
            <w:lang w:val="en-US"/>
          </w:rPr>
          <w:t>The</w:t>
        </w:r>
        <w:proofErr w:type="gramEnd"/>
        <w:r w:rsidRPr="0089371A">
          <w:rPr>
            <w:rStyle w:val="-"/>
            <w:lang w:val="en-US"/>
          </w:rPr>
          <w:t xml:space="preserve"> Marks of the Nails: Scars, Wounds and the Resurrection of Jesus in John</w:t>
        </w:r>
      </w:hyperlink>
      <w:r w:rsidRPr="0089371A">
        <w:rPr>
          <w:lang w:val="en-US"/>
        </w:rPr>
        <w:t>'.</w:t>
      </w:r>
    </w:p>
  </w:footnote>
  <w:footnote w:id="48">
    <w:p w:rsidR="00655234" w:rsidRPr="0089371A" w:rsidRDefault="00655234" w:rsidP="00655234">
      <w:pPr>
        <w:pStyle w:val="a3"/>
        <w:rPr>
          <w:lang w:val="en-US"/>
        </w:rPr>
      </w:pPr>
      <w:r w:rsidRPr="0089371A">
        <w:rPr>
          <w:rStyle w:val="a4"/>
        </w:rPr>
        <w:footnoteRef/>
      </w:r>
      <w:r w:rsidRPr="0089371A">
        <w:rPr>
          <w:lang w:val="en-US"/>
        </w:rPr>
        <w:t xml:space="preserve"> </w:t>
      </w:r>
      <w:r w:rsidRPr="0089371A">
        <w:t>Πρβλ</w:t>
      </w:r>
      <w:r w:rsidRPr="0089371A">
        <w:rPr>
          <w:lang w:val="en-US"/>
        </w:rPr>
        <w:t xml:space="preserve">.12, 37: </w:t>
      </w:r>
      <w:r w:rsidRPr="0089371A">
        <w:rPr>
          <w:lang w:bidi="he-IL"/>
        </w:rPr>
        <w:t>Τοσαῦτα</w:t>
      </w:r>
      <w:r w:rsidRPr="0089371A">
        <w:rPr>
          <w:lang w:val="en-US" w:bidi="he-IL"/>
        </w:rPr>
        <w:t xml:space="preserve"> </w:t>
      </w:r>
      <w:r w:rsidRPr="0089371A">
        <w:rPr>
          <w:lang w:bidi="he-IL"/>
        </w:rPr>
        <w:t>δὲ</w:t>
      </w:r>
      <w:r w:rsidRPr="0089371A">
        <w:rPr>
          <w:lang w:val="en-US" w:bidi="he-IL"/>
        </w:rPr>
        <w:t xml:space="preserve"> </w:t>
      </w:r>
      <w:r w:rsidRPr="0089371A">
        <w:rPr>
          <w:lang w:bidi="he-IL"/>
        </w:rPr>
        <w:t>αὐτοῦ</w:t>
      </w:r>
      <w:r w:rsidRPr="0089371A">
        <w:rPr>
          <w:lang w:val="en-US" w:bidi="he-IL"/>
        </w:rPr>
        <w:t xml:space="preserve"> </w:t>
      </w:r>
      <w:r w:rsidRPr="0089371A">
        <w:rPr>
          <w:b/>
          <w:lang w:bidi="he-IL"/>
        </w:rPr>
        <w:t>σημεῖα</w:t>
      </w:r>
      <w:r w:rsidRPr="0089371A">
        <w:rPr>
          <w:b/>
          <w:lang w:val="en-US" w:bidi="he-IL"/>
        </w:rPr>
        <w:t xml:space="preserve"> </w:t>
      </w:r>
      <w:r w:rsidRPr="0089371A">
        <w:rPr>
          <w:lang w:bidi="he-IL"/>
        </w:rPr>
        <w:t>πεποιηκότος</w:t>
      </w:r>
      <w:r w:rsidRPr="0089371A">
        <w:rPr>
          <w:lang w:val="en-US" w:bidi="he-IL"/>
        </w:rPr>
        <w:t xml:space="preserve"> </w:t>
      </w:r>
      <w:r w:rsidRPr="0089371A">
        <w:rPr>
          <w:lang w:bidi="he-IL"/>
        </w:rPr>
        <w:t>ἔμπροσθεν</w:t>
      </w:r>
      <w:r w:rsidRPr="0089371A">
        <w:rPr>
          <w:lang w:val="en-US" w:bidi="he-IL"/>
        </w:rPr>
        <w:t xml:space="preserve"> </w:t>
      </w:r>
      <w:r w:rsidRPr="0089371A">
        <w:rPr>
          <w:lang w:bidi="he-IL"/>
        </w:rPr>
        <w:t>αὐτῶν</w:t>
      </w:r>
      <w:r w:rsidRPr="0089371A">
        <w:rPr>
          <w:lang w:val="en-US" w:bidi="he-IL"/>
        </w:rPr>
        <w:t xml:space="preserve"> </w:t>
      </w:r>
      <w:r w:rsidRPr="0089371A">
        <w:rPr>
          <w:lang w:bidi="he-IL"/>
        </w:rPr>
        <w:t>οὐκ</w:t>
      </w:r>
      <w:r w:rsidRPr="0089371A">
        <w:rPr>
          <w:lang w:val="en-US" w:bidi="he-IL"/>
        </w:rPr>
        <w:t xml:space="preserve"> </w:t>
      </w:r>
      <w:r w:rsidRPr="0089371A">
        <w:rPr>
          <w:lang w:bidi="he-IL"/>
        </w:rPr>
        <w:t>ἐπίστευον</w:t>
      </w:r>
      <w:r w:rsidRPr="0089371A">
        <w:rPr>
          <w:lang w:val="en-US" w:bidi="he-IL"/>
        </w:rPr>
        <w:t xml:space="preserve"> </w:t>
      </w:r>
      <w:r w:rsidRPr="0089371A">
        <w:rPr>
          <w:lang w:bidi="he-IL"/>
        </w:rPr>
        <w:t>εἰς</w:t>
      </w:r>
      <w:r w:rsidRPr="0089371A">
        <w:rPr>
          <w:lang w:val="en-US" w:bidi="he-IL"/>
        </w:rPr>
        <w:t xml:space="preserve"> </w:t>
      </w:r>
      <w:r w:rsidRPr="0089371A">
        <w:rPr>
          <w:caps/>
          <w:lang w:bidi="he-IL"/>
        </w:rPr>
        <w:t>α</w:t>
      </w:r>
      <w:r w:rsidRPr="0089371A">
        <w:rPr>
          <w:lang w:bidi="he-IL"/>
        </w:rPr>
        <w:t>ὐτόν</w:t>
      </w:r>
      <w:r w:rsidRPr="0089371A">
        <w:rPr>
          <w:lang w:val="en-US" w:bidi="he-IL"/>
        </w:rPr>
        <w:t xml:space="preserve">, </w:t>
      </w:r>
      <w:r w:rsidRPr="0089371A">
        <w:rPr>
          <w:lang w:bidi="he-IL"/>
        </w:rPr>
        <w:t>ἵνα</w:t>
      </w:r>
      <w:r w:rsidRPr="0089371A">
        <w:rPr>
          <w:lang w:val="en-US" w:bidi="he-IL"/>
        </w:rPr>
        <w:t xml:space="preserve"> </w:t>
      </w:r>
      <w:r w:rsidRPr="0089371A">
        <w:rPr>
          <w:lang w:bidi="he-IL"/>
        </w:rPr>
        <w:t>ὁ</w:t>
      </w:r>
      <w:r w:rsidRPr="0089371A">
        <w:rPr>
          <w:lang w:val="en-US" w:bidi="he-IL"/>
        </w:rPr>
        <w:t xml:space="preserve"> </w:t>
      </w:r>
      <w:r w:rsidRPr="0089371A">
        <w:rPr>
          <w:lang w:bidi="he-IL"/>
        </w:rPr>
        <w:t>λόγος</w:t>
      </w:r>
      <w:r w:rsidRPr="0089371A">
        <w:rPr>
          <w:lang w:val="en-US" w:bidi="he-IL"/>
        </w:rPr>
        <w:t xml:space="preserve"> </w:t>
      </w:r>
      <w:r w:rsidRPr="0089371A">
        <w:rPr>
          <w:lang w:bidi="he-IL"/>
        </w:rPr>
        <w:t>Ἠσαΐου</w:t>
      </w:r>
      <w:r w:rsidRPr="0089371A">
        <w:rPr>
          <w:lang w:val="en-US" w:bidi="he-IL"/>
        </w:rPr>
        <w:t xml:space="preserve"> </w:t>
      </w:r>
      <w:r w:rsidRPr="0089371A">
        <w:rPr>
          <w:lang w:bidi="he-IL"/>
        </w:rPr>
        <w:t>τοῦ</w:t>
      </w:r>
      <w:r w:rsidRPr="0089371A">
        <w:rPr>
          <w:lang w:val="en-US" w:bidi="he-IL"/>
        </w:rPr>
        <w:t xml:space="preserve"> </w:t>
      </w:r>
      <w:r w:rsidRPr="0089371A">
        <w:rPr>
          <w:lang w:bidi="he-IL"/>
        </w:rPr>
        <w:t>προφήτου</w:t>
      </w:r>
      <w:r w:rsidRPr="0089371A">
        <w:rPr>
          <w:lang w:val="en-US" w:bidi="he-IL"/>
        </w:rPr>
        <w:t xml:space="preserve"> </w:t>
      </w:r>
      <w:r w:rsidRPr="0089371A">
        <w:rPr>
          <w:lang w:bidi="he-IL"/>
        </w:rPr>
        <w:t>πληρωθῇ</w:t>
      </w:r>
      <w:r w:rsidRPr="0089371A">
        <w:rPr>
          <w:lang w:val="en-US" w:bidi="he-IL"/>
        </w:rPr>
        <w:t xml:space="preserve"> </w:t>
      </w:r>
      <w:r w:rsidRPr="0089371A">
        <w:rPr>
          <w:lang w:bidi="he-IL"/>
        </w:rPr>
        <w:t>ὃν</w:t>
      </w:r>
      <w:r w:rsidRPr="0089371A">
        <w:rPr>
          <w:lang w:val="en-US" w:bidi="he-IL"/>
        </w:rPr>
        <w:t xml:space="preserve"> </w:t>
      </w:r>
      <w:r w:rsidRPr="0089371A">
        <w:rPr>
          <w:lang w:bidi="he-IL"/>
        </w:rPr>
        <w:t>εἶπεν</w:t>
      </w:r>
      <w:r w:rsidRPr="0089371A">
        <w:rPr>
          <w:lang w:val="en-US" w:bidi="he-IL"/>
        </w:rPr>
        <w:t>· «</w:t>
      </w:r>
      <w:r w:rsidRPr="0089371A">
        <w:rPr>
          <w:lang w:bidi="he-IL"/>
        </w:rPr>
        <w:t>Κύριε</w:t>
      </w:r>
      <w:r w:rsidRPr="0089371A">
        <w:rPr>
          <w:lang w:val="en-US" w:bidi="he-IL"/>
        </w:rPr>
        <w:t xml:space="preserve">, </w:t>
      </w:r>
      <w:r w:rsidRPr="0089371A">
        <w:rPr>
          <w:lang w:bidi="he-IL"/>
        </w:rPr>
        <w:t>τίς</w:t>
      </w:r>
      <w:r w:rsidRPr="0089371A">
        <w:rPr>
          <w:lang w:val="en-US" w:bidi="he-IL"/>
        </w:rPr>
        <w:t xml:space="preserve"> </w:t>
      </w:r>
      <w:r w:rsidRPr="0089371A">
        <w:rPr>
          <w:lang w:bidi="he-IL"/>
        </w:rPr>
        <w:t>ἐπίστευσεν</w:t>
      </w:r>
      <w:r w:rsidRPr="0089371A">
        <w:rPr>
          <w:lang w:val="en-US" w:bidi="he-IL"/>
        </w:rPr>
        <w:t xml:space="preserve"> </w:t>
      </w:r>
      <w:r w:rsidRPr="0089371A">
        <w:rPr>
          <w:lang w:bidi="he-IL"/>
        </w:rPr>
        <w:t>τῇ</w:t>
      </w:r>
      <w:r w:rsidRPr="0089371A">
        <w:rPr>
          <w:lang w:val="en-US" w:bidi="he-IL"/>
        </w:rPr>
        <w:t xml:space="preserve"> </w:t>
      </w:r>
      <w:r w:rsidRPr="0089371A">
        <w:rPr>
          <w:lang w:bidi="he-IL"/>
        </w:rPr>
        <w:t>ἀκοῇ</w:t>
      </w:r>
      <w:r w:rsidRPr="0089371A">
        <w:rPr>
          <w:lang w:val="en-US" w:bidi="he-IL"/>
        </w:rPr>
        <w:t xml:space="preserve"> </w:t>
      </w:r>
      <w:r w:rsidRPr="0089371A">
        <w:rPr>
          <w:lang w:bidi="he-IL"/>
        </w:rPr>
        <w:t>ἡμῶν</w:t>
      </w:r>
      <w:r w:rsidRPr="0089371A">
        <w:rPr>
          <w:lang w:val="en-US" w:bidi="he-IL"/>
        </w:rPr>
        <w:t xml:space="preserve">; </w:t>
      </w:r>
      <w:r w:rsidRPr="0089371A">
        <w:rPr>
          <w:lang w:bidi="he-IL"/>
        </w:rPr>
        <w:t>καὶ</w:t>
      </w:r>
      <w:r w:rsidRPr="0089371A">
        <w:rPr>
          <w:lang w:val="en-US" w:bidi="he-IL"/>
        </w:rPr>
        <w:t xml:space="preserve"> </w:t>
      </w:r>
      <w:r w:rsidRPr="0089371A">
        <w:rPr>
          <w:lang w:bidi="he-IL"/>
        </w:rPr>
        <w:t>ὁ</w:t>
      </w:r>
      <w:r w:rsidRPr="0089371A">
        <w:rPr>
          <w:lang w:val="en-US" w:bidi="he-IL"/>
        </w:rPr>
        <w:t xml:space="preserve"> </w:t>
      </w:r>
      <w:r w:rsidRPr="0089371A">
        <w:rPr>
          <w:lang w:bidi="he-IL"/>
        </w:rPr>
        <w:t>βραχίων</w:t>
      </w:r>
      <w:r w:rsidRPr="0089371A">
        <w:rPr>
          <w:lang w:val="en-US" w:bidi="he-IL"/>
        </w:rPr>
        <w:t xml:space="preserve"> </w:t>
      </w:r>
      <w:r w:rsidRPr="0089371A">
        <w:rPr>
          <w:lang w:bidi="he-IL"/>
        </w:rPr>
        <w:t>Κυρίου</w:t>
      </w:r>
      <w:r w:rsidRPr="0089371A">
        <w:rPr>
          <w:lang w:val="en-US" w:bidi="he-IL"/>
        </w:rPr>
        <w:t xml:space="preserve"> </w:t>
      </w:r>
      <w:r w:rsidRPr="0089371A">
        <w:rPr>
          <w:lang w:bidi="he-IL"/>
        </w:rPr>
        <w:t>τίνι</w:t>
      </w:r>
      <w:r w:rsidRPr="0089371A">
        <w:rPr>
          <w:lang w:val="en-US" w:bidi="he-IL"/>
        </w:rPr>
        <w:t xml:space="preserve"> </w:t>
      </w:r>
      <w:r w:rsidRPr="0089371A">
        <w:rPr>
          <w:lang w:bidi="he-IL"/>
        </w:rPr>
        <w:t>ἀπεκαλύφθη</w:t>
      </w:r>
      <w:r w:rsidRPr="0089371A">
        <w:rPr>
          <w:lang w:val="en-US" w:bidi="he-IL"/>
        </w:rPr>
        <w:t>;» (</w:t>
      </w:r>
      <w:r w:rsidRPr="0089371A">
        <w:rPr>
          <w:lang w:bidi="he-IL"/>
        </w:rPr>
        <w:t>Ησ</w:t>
      </w:r>
      <w:r w:rsidRPr="0089371A">
        <w:rPr>
          <w:lang w:val="en-US" w:bidi="he-IL"/>
        </w:rPr>
        <w:t xml:space="preserve">. </w:t>
      </w:r>
      <w:proofErr w:type="gramStart"/>
      <w:r w:rsidRPr="0089371A">
        <w:rPr>
          <w:lang w:val="en-US" w:bidi="he-IL"/>
        </w:rPr>
        <w:t xml:space="preserve">53, 1) </w:t>
      </w:r>
      <w:r w:rsidRPr="0089371A">
        <w:rPr>
          <w:caps/>
          <w:lang w:bidi="he-IL"/>
        </w:rPr>
        <w:t>δ</w:t>
      </w:r>
      <w:r w:rsidRPr="0089371A">
        <w:rPr>
          <w:lang w:bidi="he-IL"/>
        </w:rPr>
        <w:t>ιὰ</w:t>
      </w:r>
      <w:r w:rsidRPr="0089371A">
        <w:rPr>
          <w:lang w:val="en-US" w:bidi="he-IL"/>
        </w:rPr>
        <w:t xml:space="preserve"> </w:t>
      </w:r>
      <w:r w:rsidRPr="0089371A">
        <w:rPr>
          <w:lang w:bidi="he-IL"/>
        </w:rPr>
        <w:t>τοῦτο</w:t>
      </w:r>
      <w:r w:rsidRPr="0089371A">
        <w:rPr>
          <w:lang w:val="en-US" w:bidi="he-IL"/>
        </w:rPr>
        <w:t xml:space="preserve"> </w:t>
      </w:r>
      <w:r w:rsidRPr="0089371A">
        <w:rPr>
          <w:lang w:bidi="he-IL"/>
        </w:rPr>
        <w:t>οὐκ</w:t>
      </w:r>
      <w:r w:rsidRPr="0089371A">
        <w:rPr>
          <w:lang w:val="en-US" w:bidi="he-IL"/>
        </w:rPr>
        <w:t xml:space="preserve"> </w:t>
      </w:r>
      <w:r w:rsidRPr="0089371A">
        <w:rPr>
          <w:lang w:bidi="he-IL"/>
        </w:rPr>
        <w:t>ἠδύναντο</w:t>
      </w:r>
      <w:r w:rsidRPr="0089371A">
        <w:rPr>
          <w:lang w:val="en-US" w:bidi="he-IL"/>
        </w:rPr>
        <w:t xml:space="preserve"> </w:t>
      </w:r>
      <w:r w:rsidRPr="0089371A">
        <w:rPr>
          <w:lang w:bidi="he-IL"/>
        </w:rPr>
        <w:t>πιστεύειν</w:t>
      </w:r>
      <w:r w:rsidRPr="0089371A">
        <w:rPr>
          <w:lang w:val="en-US" w:bidi="he-IL"/>
        </w:rPr>
        <w:t xml:space="preserve">, </w:t>
      </w:r>
      <w:r w:rsidRPr="0089371A">
        <w:rPr>
          <w:lang w:bidi="he-IL"/>
        </w:rPr>
        <w:t>ὅτι</w:t>
      </w:r>
      <w:r w:rsidRPr="0089371A">
        <w:rPr>
          <w:lang w:val="en-US" w:bidi="he-IL"/>
        </w:rPr>
        <w:t xml:space="preserve"> </w:t>
      </w:r>
      <w:r w:rsidRPr="0089371A">
        <w:rPr>
          <w:lang w:bidi="he-IL"/>
        </w:rPr>
        <w:t>πάλιν</w:t>
      </w:r>
      <w:r w:rsidRPr="0089371A">
        <w:rPr>
          <w:lang w:val="en-US" w:bidi="he-IL"/>
        </w:rPr>
        <w:t xml:space="preserve"> </w:t>
      </w:r>
      <w:r w:rsidRPr="0089371A">
        <w:rPr>
          <w:lang w:bidi="he-IL"/>
        </w:rPr>
        <w:t>εἶπεν</w:t>
      </w:r>
      <w:r w:rsidRPr="0089371A">
        <w:rPr>
          <w:lang w:val="en-US" w:bidi="he-IL"/>
        </w:rPr>
        <w:t xml:space="preserve"> </w:t>
      </w:r>
      <w:r w:rsidRPr="0089371A">
        <w:rPr>
          <w:lang w:bidi="he-IL"/>
        </w:rPr>
        <w:t>Ἠσαΐας</w:t>
      </w:r>
      <w:r w:rsidRPr="0089371A">
        <w:rPr>
          <w:lang w:val="en-US" w:bidi="he-IL"/>
        </w:rPr>
        <w:t xml:space="preserve">· </w:t>
      </w:r>
      <w:r w:rsidRPr="0089371A">
        <w:rPr>
          <w:b/>
          <w:highlight w:val="yellow"/>
          <w:lang w:val="en-US" w:bidi="he-IL"/>
        </w:rPr>
        <w:t>«</w:t>
      </w:r>
      <w:r w:rsidRPr="0089371A">
        <w:rPr>
          <w:b/>
          <w:highlight w:val="yellow"/>
          <w:lang w:bidi="he-IL"/>
        </w:rPr>
        <w:t>τετύφλωκεν</w:t>
      </w:r>
      <w:r w:rsidRPr="0089371A">
        <w:rPr>
          <w:b/>
          <w:highlight w:val="yellow"/>
          <w:lang w:val="en-US" w:bidi="he-IL"/>
        </w:rPr>
        <w:t xml:space="preserve"> </w:t>
      </w:r>
      <w:r w:rsidRPr="0089371A">
        <w:rPr>
          <w:b/>
          <w:highlight w:val="yellow"/>
          <w:lang w:bidi="he-IL"/>
        </w:rPr>
        <w:t>αὐτῶν</w:t>
      </w:r>
      <w:r w:rsidRPr="0089371A">
        <w:rPr>
          <w:b/>
          <w:highlight w:val="yellow"/>
          <w:lang w:val="en-US" w:bidi="he-IL"/>
        </w:rPr>
        <w:t xml:space="preserve"> </w:t>
      </w:r>
      <w:r w:rsidRPr="0089371A">
        <w:rPr>
          <w:b/>
          <w:highlight w:val="yellow"/>
          <w:lang w:bidi="he-IL"/>
        </w:rPr>
        <w:t>τοὺς</w:t>
      </w:r>
      <w:r w:rsidRPr="0089371A">
        <w:rPr>
          <w:b/>
          <w:highlight w:val="yellow"/>
          <w:lang w:val="en-US" w:bidi="he-IL"/>
        </w:rPr>
        <w:t xml:space="preserve"> </w:t>
      </w:r>
      <w:r w:rsidRPr="0089371A">
        <w:rPr>
          <w:b/>
          <w:highlight w:val="yellow"/>
          <w:lang w:bidi="he-IL"/>
        </w:rPr>
        <w:t>ὀφθαλμοὺς</w:t>
      </w:r>
      <w:r w:rsidRPr="0089371A">
        <w:rPr>
          <w:b/>
          <w:highlight w:val="yellow"/>
          <w:lang w:val="en-US" w:bidi="he-IL"/>
        </w:rPr>
        <w:t xml:space="preserve"> </w:t>
      </w:r>
      <w:r w:rsidRPr="0089371A">
        <w:rPr>
          <w:b/>
          <w:highlight w:val="yellow"/>
          <w:lang w:bidi="he-IL"/>
        </w:rPr>
        <w:t>καὶ</w:t>
      </w:r>
      <w:r w:rsidRPr="0089371A">
        <w:rPr>
          <w:b/>
          <w:highlight w:val="yellow"/>
          <w:lang w:val="en-US" w:bidi="he-IL"/>
        </w:rPr>
        <w:t xml:space="preserve"> </w:t>
      </w:r>
      <w:r w:rsidRPr="0089371A">
        <w:rPr>
          <w:b/>
          <w:highlight w:val="yellow"/>
          <w:lang w:bidi="he-IL"/>
        </w:rPr>
        <w:t>ἐπώρωσεν</w:t>
      </w:r>
      <w:r w:rsidRPr="0089371A">
        <w:rPr>
          <w:b/>
          <w:highlight w:val="yellow"/>
          <w:lang w:val="en-US" w:bidi="he-IL"/>
        </w:rPr>
        <w:t xml:space="preserve"> </w:t>
      </w:r>
      <w:r w:rsidRPr="0089371A">
        <w:rPr>
          <w:b/>
          <w:highlight w:val="yellow"/>
          <w:lang w:bidi="he-IL"/>
        </w:rPr>
        <w:t>αὐτῶν</w:t>
      </w:r>
      <w:r w:rsidRPr="0089371A">
        <w:rPr>
          <w:b/>
          <w:highlight w:val="yellow"/>
          <w:lang w:val="en-US" w:bidi="he-IL"/>
        </w:rPr>
        <w:t xml:space="preserve"> </w:t>
      </w:r>
      <w:r w:rsidRPr="0089371A">
        <w:rPr>
          <w:b/>
          <w:highlight w:val="yellow"/>
          <w:lang w:bidi="he-IL"/>
        </w:rPr>
        <w:t>τὴν</w:t>
      </w:r>
      <w:r w:rsidRPr="0089371A">
        <w:rPr>
          <w:b/>
          <w:highlight w:val="yellow"/>
          <w:lang w:val="en-US" w:bidi="he-IL"/>
        </w:rPr>
        <w:t xml:space="preserve"> </w:t>
      </w:r>
      <w:r w:rsidRPr="0089371A">
        <w:rPr>
          <w:b/>
          <w:highlight w:val="yellow"/>
          <w:lang w:bidi="he-IL"/>
        </w:rPr>
        <w:t>καρδίαν</w:t>
      </w:r>
      <w:r w:rsidRPr="0089371A">
        <w:rPr>
          <w:b/>
          <w:highlight w:val="yellow"/>
          <w:lang w:val="en-US" w:bidi="he-IL"/>
        </w:rPr>
        <w:t xml:space="preserve">, </w:t>
      </w:r>
      <w:r w:rsidRPr="0089371A">
        <w:rPr>
          <w:b/>
          <w:highlight w:val="yellow"/>
          <w:lang w:bidi="he-IL"/>
        </w:rPr>
        <w:t>ἵνα</w:t>
      </w:r>
      <w:r w:rsidRPr="0089371A">
        <w:rPr>
          <w:b/>
          <w:highlight w:val="yellow"/>
          <w:lang w:val="en-US" w:bidi="he-IL"/>
        </w:rPr>
        <w:t xml:space="preserve"> </w:t>
      </w:r>
      <w:r w:rsidRPr="0089371A">
        <w:rPr>
          <w:b/>
          <w:highlight w:val="yellow"/>
          <w:lang w:bidi="he-IL"/>
        </w:rPr>
        <w:t>μὴ</w:t>
      </w:r>
      <w:r w:rsidRPr="0089371A">
        <w:rPr>
          <w:b/>
          <w:highlight w:val="yellow"/>
          <w:lang w:val="en-US" w:bidi="he-IL"/>
        </w:rPr>
        <w:t xml:space="preserve"> </w:t>
      </w:r>
      <w:r w:rsidRPr="0089371A">
        <w:rPr>
          <w:b/>
          <w:highlight w:val="yellow"/>
          <w:lang w:bidi="he-IL"/>
        </w:rPr>
        <w:t>ἴδωσιν</w:t>
      </w:r>
      <w:r w:rsidRPr="0089371A">
        <w:rPr>
          <w:b/>
          <w:highlight w:val="yellow"/>
          <w:lang w:val="en-US" w:bidi="he-IL"/>
        </w:rPr>
        <w:t xml:space="preserve"> </w:t>
      </w:r>
      <w:r w:rsidRPr="0089371A">
        <w:rPr>
          <w:b/>
          <w:highlight w:val="yellow"/>
          <w:lang w:bidi="he-IL"/>
        </w:rPr>
        <w:t>τοῖς</w:t>
      </w:r>
      <w:r w:rsidRPr="0089371A">
        <w:rPr>
          <w:b/>
          <w:highlight w:val="yellow"/>
          <w:lang w:val="en-US" w:bidi="he-IL"/>
        </w:rPr>
        <w:t xml:space="preserve"> </w:t>
      </w:r>
      <w:r w:rsidRPr="0089371A">
        <w:rPr>
          <w:b/>
          <w:highlight w:val="yellow"/>
          <w:lang w:bidi="he-IL"/>
        </w:rPr>
        <w:t>ὀφθαλμοῖς</w:t>
      </w:r>
      <w:r w:rsidRPr="0089371A">
        <w:rPr>
          <w:b/>
          <w:highlight w:val="yellow"/>
          <w:lang w:val="en-US" w:bidi="he-IL"/>
        </w:rPr>
        <w:t xml:space="preserve"> </w:t>
      </w:r>
      <w:r w:rsidRPr="0089371A">
        <w:rPr>
          <w:b/>
          <w:highlight w:val="yellow"/>
          <w:lang w:bidi="he-IL"/>
        </w:rPr>
        <w:t>καὶ</w:t>
      </w:r>
      <w:r w:rsidRPr="0089371A">
        <w:rPr>
          <w:b/>
          <w:highlight w:val="yellow"/>
          <w:lang w:val="en-US" w:bidi="he-IL"/>
        </w:rPr>
        <w:t xml:space="preserve"> </w:t>
      </w:r>
      <w:r w:rsidRPr="0089371A">
        <w:rPr>
          <w:b/>
          <w:highlight w:val="yellow"/>
          <w:lang w:bidi="he-IL"/>
        </w:rPr>
        <w:t>νοήσωσιν</w:t>
      </w:r>
      <w:r w:rsidRPr="0089371A">
        <w:rPr>
          <w:b/>
          <w:highlight w:val="yellow"/>
          <w:lang w:val="en-US" w:bidi="he-IL"/>
        </w:rPr>
        <w:t xml:space="preserve"> </w:t>
      </w:r>
      <w:r w:rsidRPr="0089371A">
        <w:rPr>
          <w:b/>
          <w:highlight w:val="yellow"/>
          <w:lang w:bidi="he-IL"/>
        </w:rPr>
        <w:t>τῇ</w:t>
      </w:r>
      <w:r w:rsidRPr="0089371A">
        <w:rPr>
          <w:b/>
          <w:highlight w:val="yellow"/>
          <w:lang w:val="en-US" w:bidi="he-IL"/>
        </w:rPr>
        <w:t xml:space="preserve"> </w:t>
      </w:r>
      <w:r w:rsidRPr="0089371A">
        <w:rPr>
          <w:b/>
          <w:highlight w:val="yellow"/>
          <w:lang w:bidi="he-IL"/>
        </w:rPr>
        <w:t>καρδίᾳ</w:t>
      </w:r>
      <w:r w:rsidRPr="0089371A">
        <w:rPr>
          <w:b/>
          <w:highlight w:val="yellow"/>
          <w:lang w:val="en-US" w:bidi="he-IL"/>
        </w:rPr>
        <w:t xml:space="preserve"> </w:t>
      </w:r>
      <w:r w:rsidRPr="0089371A">
        <w:rPr>
          <w:b/>
          <w:highlight w:val="yellow"/>
          <w:lang w:bidi="he-IL"/>
        </w:rPr>
        <w:t>καὶ</w:t>
      </w:r>
      <w:r w:rsidRPr="0089371A">
        <w:rPr>
          <w:b/>
          <w:highlight w:val="yellow"/>
          <w:lang w:val="en-US" w:bidi="he-IL"/>
        </w:rPr>
        <w:t xml:space="preserve"> </w:t>
      </w:r>
      <w:r w:rsidRPr="0089371A">
        <w:rPr>
          <w:b/>
          <w:highlight w:val="yellow"/>
          <w:lang w:bidi="he-IL"/>
        </w:rPr>
        <w:t>στραφῶσιν</w:t>
      </w:r>
      <w:r w:rsidRPr="0089371A">
        <w:rPr>
          <w:b/>
          <w:highlight w:val="yellow"/>
          <w:lang w:val="en-US" w:bidi="he-IL"/>
        </w:rPr>
        <w:t xml:space="preserve">, </w:t>
      </w:r>
      <w:r w:rsidRPr="0089371A">
        <w:rPr>
          <w:b/>
          <w:highlight w:val="yellow"/>
          <w:lang w:bidi="he-IL"/>
        </w:rPr>
        <w:t>καὶ</w:t>
      </w:r>
      <w:r w:rsidRPr="0089371A">
        <w:rPr>
          <w:b/>
          <w:highlight w:val="yellow"/>
          <w:lang w:val="en-US" w:bidi="he-IL"/>
        </w:rPr>
        <w:t xml:space="preserve"> </w:t>
      </w:r>
      <w:r w:rsidRPr="0089371A">
        <w:rPr>
          <w:b/>
          <w:highlight w:val="yellow"/>
          <w:lang w:bidi="he-IL"/>
        </w:rPr>
        <w:t>ἰάσομαι</w:t>
      </w:r>
      <w:r w:rsidRPr="0089371A">
        <w:rPr>
          <w:b/>
          <w:highlight w:val="yellow"/>
          <w:lang w:val="en-US" w:bidi="he-IL"/>
        </w:rPr>
        <w:t xml:space="preserve"> </w:t>
      </w:r>
      <w:r w:rsidRPr="0089371A">
        <w:rPr>
          <w:b/>
          <w:highlight w:val="yellow"/>
          <w:lang w:bidi="he-IL"/>
        </w:rPr>
        <w:t>αὐτούς</w:t>
      </w:r>
      <w:r w:rsidRPr="0089371A">
        <w:rPr>
          <w:b/>
          <w:highlight w:val="yellow"/>
          <w:lang w:val="en-US" w:bidi="he-IL"/>
        </w:rPr>
        <w:t>»</w:t>
      </w:r>
      <w:r w:rsidRPr="0089371A">
        <w:rPr>
          <w:lang w:val="en-US" w:bidi="he-IL"/>
        </w:rPr>
        <w:t xml:space="preserve"> (</w:t>
      </w:r>
      <w:r w:rsidRPr="0089371A">
        <w:rPr>
          <w:lang w:bidi="he-IL"/>
        </w:rPr>
        <w:t>Ησ</w:t>
      </w:r>
      <w:r w:rsidRPr="0089371A">
        <w:rPr>
          <w:lang w:val="en-US" w:bidi="he-IL"/>
        </w:rPr>
        <w:t>. 6, 10).</w:t>
      </w:r>
      <w:proofErr w:type="gramEnd"/>
      <w:r w:rsidRPr="0089371A">
        <w:rPr>
          <w:lang w:val="en-US" w:bidi="he-IL"/>
        </w:rPr>
        <w:t xml:space="preserve"> </w:t>
      </w:r>
      <w:r w:rsidRPr="0089371A">
        <w:rPr>
          <w:lang w:bidi="he-IL"/>
        </w:rPr>
        <w:t>ταῦτα</w:t>
      </w:r>
      <w:r w:rsidRPr="0089371A">
        <w:rPr>
          <w:lang w:val="en-US" w:bidi="he-IL"/>
        </w:rPr>
        <w:t xml:space="preserve"> </w:t>
      </w:r>
      <w:r w:rsidRPr="0089371A">
        <w:rPr>
          <w:lang w:bidi="he-IL"/>
        </w:rPr>
        <w:t>εἶπεν</w:t>
      </w:r>
      <w:r w:rsidRPr="0089371A">
        <w:rPr>
          <w:lang w:val="en-US" w:bidi="he-IL"/>
        </w:rPr>
        <w:t xml:space="preserve"> </w:t>
      </w:r>
      <w:r w:rsidRPr="0089371A">
        <w:rPr>
          <w:lang w:bidi="he-IL"/>
        </w:rPr>
        <w:t>Ἠσαΐας</w:t>
      </w:r>
      <w:r w:rsidRPr="0089371A">
        <w:rPr>
          <w:lang w:val="en-US" w:bidi="he-IL"/>
        </w:rPr>
        <w:t xml:space="preserve"> </w:t>
      </w:r>
      <w:r w:rsidRPr="0089371A">
        <w:rPr>
          <w:b/>
          <w:lang w:bidi="he-IL"/>
        </w:rPr>
        <w:t>ὅτι</w:t>
      </w:r>
      <w:r w:rsidRPr="0089371A">
        <w:rPr>
          <w:b/>
          <w:lang w:val="en-US" w:bidi="he-IL"/>
        </w:rPr>
        <w:t xml:space="preserve"> </w:t>
      </w:r>
      <w:r w:rsidRPr="0089371A">
        <w:rPr>
          <w:b/>
          <w:lang w:bidi="he-IL"/>
        </w:rPr>
        <w:t>εἶδεν</w:t>
      </w:r>
      <w:r w:rsidRPr="0089371A">
        <w:rPr>
          <w:b/>
          <w:lang w:val="en-US" w:bidi="he-IL"/>
        </w:rPr>
        <w:t xml:space="preserve"> </w:t>
      </w:r>
      <w:r w:rsidRPr="0089371A">
        <w:rPr>
          <w:b/>
          <w:lang w:bidi="he-IL"/>
        </w:rPr>
        <w:t>τὴν</w:t>
      </w:r>
      <w:r w:rsidRPr="0089371A">
        <w:rPr>
          <w:b/>
          <w:lang w:val="en-US" w:bidi="he-IL"/>
        </w:rPr>
        <w:t xml:space="preserve"> </w:t>
      </w:r>
      <w:r w:rsidRPr="0089371A">
        <w:rPr>
          <w:b/>
          <w:lang w:bidi="he-IL"/>
        </w:rPr>
        <w:t>δόξαν</w:t>
      </w:r>
      <w:r w:rsidRPr="0089371A">
        <w:rPr>
          <w:b/>
          <w:lang w:val="en-US" w:bidi="he-IL"/>
        </w:rPr>
        <w:t xml:space="preserve"> </w:t>
      </w:r>
      <w:r w:rsidRPr="0089371A">
        <w:rPr>
          <w:lang w:val="en-US" w:bidi="he-IL"/>
        </w:rPr>
        <w:t xml:space="preserve">(kabod) </w:t>
      </w:r>
      <w:r w:rsidRPr="0089371A">
        <w:rPr>
          <w:b/>
          <w:lang w:bidi="he-IL"/>
        </w:rPr>
        <w:t>Αὐτοῦ</w:t>
      </w:r>
      <w:r w:rsidRPr="0089371A">
        <w:rPr>
          <w:lang w:val="en-US" w:bidi="he-IL"/>
        </w:rPr>
        <w:t xml:space="preserve">, </w:t>
      </w:r>
      <w:r w:rsidRPr="0089371A">
        <w:rPr>
          <w:lang w:bidi="he-IL"/>
        </w:rPr>
        <w:t>καὶ</w:t>
      </w:r>
      <w:r w:rsidRPr="0089371A">
        <w:rPr>
          <w:lang w:val="en-US" w:bidi="he-IL"/>
        </w:rPr>
        <w:t xml:space="preserve"> </w:t>
      </w:r>
      <w:r w:rsidRPr="0089371A">
        <w:rPr>
          <w:lang w:bidi="he-IL"/>
        </w:rPr>
        <w:t>ἐλάλησεν</w:t>
      </w:r>
      <w:r w:rsidRPr="0089371A">
        <w:rPr>
          <w:lang w:val="en-US" w:bidi="he-IL"/>
        </w:rPr>
        <w:t xml:space="preserve"> </w:t>
      </w:r>
      <w:r w:rsidRPr="0089371A">
        <w:rPr>
          <w:lang w:bidi="he-IL"/>
        </w:rPr>
        <w:t>περὶ</w:t>
      </w:r>
      <w:r w:rsidRPr="0089371A">
        <w:rPr>
          <w:lang w:val="en-US" w:bidi="he-IL"/>
        </w:rPr>
        <w:t xml:space="preserve"> </w:t>
      </w:r>
      <w:r w:rsidRPr="0089371A">
        <w:rPr>
          <w:lang w:bidi="he-IL"/>
        </w:rPr>
        <w:t>Αὐτοῦ</w:t>
      </w:r>
      <w:r w:rsidRPr="0089371A">
        <w:rPr>
          <w:lang w:val="en-US" w:bidi="he-IL"/>
        </w:rPr>
        <w:t xml:space="preserve">. </w:t>
      </w:r>
      <w:r w:rsidRPr="0089371A">
        <w:rPr>
          <w:lang w:bidi="he-IL"/>
        </w:rPr>
        <w:t>Ὅμως</w:t>
      </w:r>
      <w:r w:rsidRPr="0089371A">
        <w:rPr>
          <w:lang w:val="en-US" w:bidi="he-IL"/>
        </w:rPr>
        <w:t xml:space="preserve"> </w:t>
      </w:r>
      <w:r w:rsidRPr="0089371A">
        <w:rPr>
          <w:lang w:bidi="he-IL"/>
        </w:rPr>
        <w:t>μέντοι</w:t>
      </w:r>
      <w:r w:rsidRPr="0089371A">
        <w:rPr>
          <w:lang w:val="en-US" w:bidi="he-IL"/>
        </w:rPr>
        <w:t xml:space="preserve"> </w:t>
      </w:r>
      <w:r w:rsidRPr="0089371A">
        <w:rPr>
          <w:lang w:bidi="he-IL"/>
        </w:rPr>
        <w:t>καὶ</w:t>
      </w:r>
      <w:r w:rsidRPr="0089371A">
        <w:rPr>
          <w:lang w:val="en-US" w:bidi="he-IL"/>
        </w:rPr>
        <w:t xml:space="preserve"> </w:t>
      </w:r>
      <w:r w:rsidRPr="0089371A">
        <w:rPr>
          <w:lang w:bidi="he-IL"/>
        </w:rPr>
        <w:t>ἐκ</w:t>
      </w:r>
      <w:r w:rsidRPr="0089371A">
        <w:rPr>
          <w:lang w:val="en-US" w:bidi="he-IL"/>
        </w:rPr>
        <w:t xml:space="preserve"> </w:t>
      </w:r>
      <w:r w:rsidRPr="0089371A">
        <w:rPr>
          <w:lang w:bidi="he-IL"/>
        </w:rPr>
        <w:t>τῶν</w:t>
      </w:r>
      <w:r w:rsidRPr="0089371A">
        <w:rPr>
          <w:lang w:val="en-US" w:bidi="he-IL"/>
        </w:rPr>
        <w:t xml:space="preserve"> </w:t>
      </w:r>
      <w:r w:rsidRPr="0089371A">
        <w:rPr>
          <w:lang w:bidi="he-IL"/>
        </w:rPr>
        <w:t>ἀρχόντων</w:t>
      </w:r>
      <w:r w:rsidRPr="0089371A">
        <w:rPr>
          <w:lang w:val="en-US" w:bidi="he-IL"/>
        </w:rPr>
        <w:t xml:space="preserve"> </w:t>
      </w:r>
      <w:r w:rsidRPr="0089371A">
        <w:rPr>
          <w:lang w:bidi="he-IL"/>
        </w:rPr>
        <w:t>πολλοὶ</w:t>
      </w:r>
      <w:r w:rsidRPr="0089371A">
        <w:rPr>
          <w:lang w:val="en-US" w:bidi="he-IL"/>
        </w:rPr>
        <w:t xml:space="preserve"> </w:t>
      </w:r>
      <w:r w:rsidRPr="0089371A">
        <w:rPr>
          <w:lang w:bidi="he-IL"/>
        </w:rPr>
        <w:t>ἐπίστευσαν</w:t>
      </w:r>
      <w:r w:rsidRPr="0089371A">
        <w:rPr>
          <w:lang w:val="en-US" w:bidi="he-IL"/>
        </w:rPr>
        <w:t xml:space="preserve"> </w:t>
      </w:r>
      <w:r w:rsidRPr="0089371A">
        <w:rPr>
          <w:lang w:bidi="he-IL"/>
        </w:rPr>
        <w:t>εἰς</w:t>
      </w:r>
      <w:r w:rsidRPr="0089371A">
        <w:rPr>
          <w:lang w:val="en-US" w:bidi="he-IL"/>
        </w:rPr>
        <w:t xml:space="preserve"> </w:t>
      </w:r>
      <w:r w:rsidRPr="0089371A">
        <w:rPr>
          <w:lang w:bidi="he-IL"/>
        </w:rPr>
        <w:t>αὐτόν</w:t>
      </w:r>
      <w:r w:rsidRPr="0089371A">
        <w:rPr>
          <w:lang w:val="en-US" w:bidi="he-IL"/>
        </w:rPr>
        <w:t xml:space="preserve">, </w:t>
      </w:r>
      <w:r w:rsidRPr="0089371A">
        <w:rPr>
          <w:lang w:bidi="he-IL"/>
        </w:rPr>
        <w:t>ἀλλὰ</w:t>
      </w:r>
      <w:r w:rsidRPr="0089371A">
        <w:rPr>
          <w:lang w:val="en-US" w:bidi="he-IL"/>
        </w:rPr>
        <w:t xml:space="preserve"> </w:t>
      </w:r>
      <w:r w:rsidRPr="0089371A">
        <w:rPr>
          <w:lang w:bidi="he-IL"/>
        </w:rPr>
        <w:t>διὰ</w:t>
      </w:r>
      <w:r w:rsidRPr="0089371A">
        <w:rPr>
          <w:lang w:val="en-US" w:bidi="he-IL"/>
        </w:rPr>
        <w:t xml:space="preserve"> </w:t>
      </w:r>
      <w:r w:rsidRPr="0089371A">
        <w:rPr>
          <w:lang w:bidi="he-IL"/>
        </w:rPr>
        <w:t>τοὺς</w:t>
      </w:r>
      <w:r w:rsidRPr="0089371A">
        <w:rPr>
          <w:lang w:val="en-US" w:bidi="he-IL"/>
        </w:rPr>
        <w:t xml:space="preserve"> </w:t>
      </w:r>
      <w:r w:rsidRPr="0089371A">
        <w:rPr>
          <w:lang w:bidi="he-IL"/>
        </w:rPr>
        <w:t>Φαρισαίους</w:t>
      </w:r>
      <w:r w:rsidRPr="0089371A">
        <w:rPr>
          <w:lang w:val="en-US" w:bidi="he-IL"/>
        </w:rPr>
        <w:t xml:space="preserve"> </w:t>
      </w:r>
      <w:r w:rsidRPr="0089371A">
        <w:rPr>
          <w:lang w:bidi="he-IL"/>
        </w:rPr>
        <w:t>οὐχ</w:t>
      </w:r>
      <w:r w:rsidRPr="0089371A">
        <w:rPr>
          <w:lang w:val="en-US" w:bidi="he-IL"/>
        </w:rPr>
        <w:t xml:space="preserve"> </w:t>
      </w:r>
      <w:r w:rsidRPr="0089371A">
        <w:rPr>
          <w:lang w:bidi="he-IL"/>
        </w:rPr>
        <w:t>ὡμολόγουν</w:t>
      </w:r>
      <w:r w:rsidRPr="0089371A">
        <w:rPr>
          <w:lang w:val="en-US" w:bidi="he-IL"/>
        </w:rPr>
        <w:t xml:space="preserve"> </w:t>
      </w:r>
      <w:r w:rsidRPr="0089371A">
        <w:rPr>
          <w:lang w:bidi="he-IL"/>
        </w:rPr>
        <w:t>ἵνα</w:t>
      </w:r>
      <w:r w:rsidRPr="0089371A">
        <w:rPr>
          <w:lang w:val="en-US" w:bidi="he-IL"/>
        </w:rPr>
        <w:t xml:space="preserve"> </w:t>
      </w:r>
      <w:r w:rsidRPr="0089371A">
        <w:rPr>
          <w:lang w:bidi="he-IL"/>
        </w:rPr>
        <w:t>μὴ</w:t>
      </w:r>
      <w:r w:rsidRPr="0089371A">
        <w:rPr>
          <w:lang w:val="en-US" w:bidi="he-IL"/>
        </w:rPr>
        <w:t xml:space="preserve"> </w:t>
      </w:r>
      <w:r w:rsidRPr="0089371A">
        <w:rPr>
          <w:lang w:bidi="he-IL"/>
        </w:rPr>
        <w:t>ἀποσυνάγωγοι</w:t>
      </w:r>
      <w:r w:rsidRPr="0089371A">
        <w:rPr>
          <w:lang w:val="en-US" w:bidi="he-IL"/>
        </w:rPr>
        <w:t xml:space="preserve"> </w:t>
      </w:r>
      <w:r w:rsidRPr="0089371A">
        <w:rPr>
          <w:lang w:bidi="he-IL"/>
        </w:rPr>
        <w:t>γένωνται</w:t>
      </w:r>
      <w:r w:rsidRPr="0089371A">
        <w:rPr>
          <w:lang w:val="en-US" w:bidi="he-IL"/>
        </w:rPr>
        <w:t xml:space="preserve">· </w:t>
      </w:r>
      <w:r w:rsidRPr="0089371A">
        <w:rPr>
          <w:lang w:bidi="he-IL"/>
        </w:rPr>
        <w:t>ἠγάπησαν</w:t>
      </w:r>
      <w:r w:rsidRPr="0089371A">
        <w:rPr>
          <w:lang w:val="en-US" w:bidi="he-IL"/>
        </w:rPr>
        <w:t xml:space="preserve"> </w:t>
      </w:r>
      <w:r w:rsidRPr="0089371A">
        <w:rPr>
          <w:lang w:bidi="he-IL"/>
        </w:rPr>
        <w:t>γὰρ</w:t>
      </w:r>
      <w:r w:rsidRPr="0089371A">
        <w:rPr>
          <w:lang w:val="en-US" w:bidi="he-IL"/>
        </w:rPr>
        <w:t xml:space="preserve"> </w:t>
      </w:r>
      <w:r w:rsidRPr="0089371A">
        <w:rPr>
          <w:b/>
          <w:lang w:bidi="he-IL"/>
        </w:rPr>
        <w:t>τὴν</w:t>
      </w:r>
      <w:r w:rsidRPr="0089371A">
        <w:rPr>
          <w:b/>
          <w:lang w:val="en-US" w:bidi="he-IL"/>
        </w:rPr>
        <w:t xml:space="preserve"> </w:t>
      </w:r>
      <w:r w:rsidRPr="0089371A">
        <w:rPr>
          <w:b/>
          <w:lang w:bidi="he-IL"/>
        </w:rPr>
        <w:t>δόξαν</w:t>
      </w:r>
      <w:r w:rsidRPr="0089371A">
        <w:rPr>
          <w:b/>
          <w:lang w:val="en-US" w:bidi="he-IL"/>
        </w:rPr>
        <w:t xml:space="preserve"> </w:t>
      </w:r>
      <w:r w:rsidRPr="0089371A">
        <w:rPr>
          <w:b/>
          <w:lang w:bidi="he-IL"/>
        </w:rPr>
        <w:t>τῶν</w:t>
      </w:r>
      <w:r w:rsidRPr="0089371A">
        <w:rPr>
          <w:b/>
          <w:lang w:val="en-US" w:bidi="he-IL"/>
        </w:rPr>
        <w:t xml:space="preserve"> </w:t>
      </w:r>
      <w:r w:rsidRPr="0089371A">
        <w:rPr>
          <w:b/>
          <w:lang w:bidi="he-IL"/>
        </w:rPr>
        <w:t>ἀνθρώπων</w:t>
      </w:r>
      <w:r w:rsidRPr="0089371A">
        <w:rPr>
          <w:lang w:val="en-US" w:bidi="he-IL"/>
        </w:rPr>
        <w:t xml:space="preserve"> </w:t>
      </w:r>
      <w:r w:rsidRPr="0089371A">
        <w:rPr>
          <w:lang w:bidi="he-IL"/>
        </w:rPr>
        <w:t>μᾶλλον</w:t>
      </w:r>
      <w:r w:rsidRPr="0089371A">
        <w:rPr>
          <w:lang w:val="en-US" w:bidi="he-IL"/>
        </w:rPr>
        <w:t xml:space="preserve"> </w:t>
      </w:r>
      <w:r w:rsidRPr="0089371A">
        <w:rPr>
          <w:lang w:bidi="he-IL"/>
        </w:rPr>
        <w:t>ἤπερ</w:t>
      </w:r>
      <w:r w:rsidRPr="0089371A">
        <w:rPr>
          <w:lang w:val="en-US" w:bidi="he-IL"/>
        </w:rPr>
        <w:t xml:space="preserve"> </w:t>
      </w:r>
      <w:r w:rsidRPr="0089371A">
        <w:rPr>
          <w:lang w:bidi="he-IL"/>
        </w:rPr>
        <w:t>τὴν</w:t>
      </w:r>
      <w:r w:rsidRPr="0089371A">
        <w:rPr>
          <w:lang w:val="en-US" w:bidi="he-IL"/>
        </w:rPr>
        <w:t xml:space="preserve"> </w:t>
      </w:r>
      <w:r w:rsidRPr="0089371A">
        <w:rPr>
          <w:b/>
          <w:lang w:bidi="he-IL"/>
        </w:rPr>
        <w:t>δόξαν</w:t>
      </w:r>
      <w:r w:rsidRPr="0089371A">
        <w:rPr>
          <w:b/>
          <w:lang w:val="en-US" w:bidi="he-IL"/>
        </w:rPr>
        <w:t xml:space="preserve"> </w:t>
      </w:r>
      <w:r w:rsidRPr="0089371A">
        <w:rPr>
          <w:b/>
          <w:lang w:bidi="he-IL"/>
        </w:rPr>
        <w:t>τοῦ</w:t>
      </w:r>
      <w:r w:rsidRPr="0089371A">
        <w:rPr>
          <w:b/>
          <w:lang w:val="en-US" w:bidi="he-IL"/>
        </w:rPr>
        <w:t xml:space="preserve"> </w:t>
      </w:r>
      <w:r w:rsidRPr="0089371A">
        <w:rPr>
          <w:b/>
          <w:caps/>
          <w:lang w:bidi="he-IL"/>
        </w:rPr>
        <w:t>θ</w:t>
      </w:r>
      <w:r w:rsidRPr="0089371A">
        <w:rPr>
          <w:b/>
          <w:lang w:bidi="he-IL"/>
        </w:rPr>
        <w:t>εοῦ</w:t>
      </w:r>
      <w:r w:rsidRPr="0089371A">
        <w:rPr>
          <w:lang w:val="en-US" w:bidi="he-IL"/>
        </w:rPr>
        <w:t>.</w:t>
      </w:r>
    </w:p>
  </w:footnote>
  <w:footnote w:id="49">
    <w:p w:rsidR="00655234" w:rsidRPr="0089371A" w:rsidRDefault="00655234" w:rsidP="00655234">
      <w:pPr>
        <w:outlineLvl w:val="0"/>
        <w:rPr>
          <w:rFonts w:ascii="Times New Roman" w:eastAsia="Times New Roman" w:hAnsi="Times New Roman"/>
          <w:b/>
          <w:bCs/>
          <w:kern w:val="36"/>
          <w:sz w:val="18"/>
          <w:szCs w:val="18"/>
          <w:lang w:val="en-US"/>
        </w:rPr>
      </w:pPr>
      <w:r w:rsidRPr="0089371A">
        <w:rPr>
          <w:rStyle w:val="a4"/>
          <w:rFonts w:ascii="Times New Roman" w:hAnsi="Times New Roman"/>
          <w:sz w:val="18"/>
          <w:szCs w:val="18"/>
        </w:rPr>
        <w:footnoteRef/>
      </w:r>
      <w:r w:rsidRPr="0089371A">
        <w:rPr>
          <w:rFonts w:ascii="Times New Roman" w:hAnsi="Times New Roman"/>
          <w:sz w:val="18"/>
          <w:szCs w:val="18"/>
          <w:lang w:val="en-US"/>
        </w:rPr>
        <w:t xml:space="preserve"> </w:t>
      </w:r>
      <w:r>
        <w:rPr>
          <w:rFonts w:ascii="Times New Roman" w:hAnsi="Times New Roman"/>
          <w:sz w:val="18"/>
          <w:szCs w:val="18"/>
        </w:rPr>
        <w:t>Βλ</w:t>
      </w:r>
      <w:r w:rsidRPr="000B0241">
        <w:rPr>
          <w:rFonts w:ascii="Times New Roman" w:hAnsi="Times New Roman"/>
          <w:sz w:val="18"/>
          <w:szCs w:val="18"/>
          <w:lang w:val="en-US"/>
        </w:rPr>
        <w:t xml:space="preserve">. </w:t>
      </w:r>
      <w:r>
        <w:rPr>
          <w:rFonts w:ascii="Times New Roman" w:hAnsi="Times New Roman"/>
          <w:sz w:val="18"/>
          <w:szCs w:val="18"/>
        </w:rPr>
        <w:t>σχετικά</w:t>
      </w:r>
      <w:r w:rsidRPr="000B0241">
        <w:rPr>
          <w:rFonts w:ascii="Times New Roman" w:hAnsi="Times New Roman"/>
          <w:sz w:val="18"/>
          <w:szCs w:val="18"/>
          <w:lang w:val="en-US"/>
        </w:rPr>
        <w:t xml:space="preserve"> </w:t>
      </w:r>
      <w:r w:rsidRPr="0089371A">
        <w:rPr>
          <w:rFonts w:ascii="Times New Roman" w:eastAsia="Times New Roman" w:hAnsi="Times New Roman"/>
          <w:sz w:val="18"/>
          <w:szCs w:val="18"/>
          <w:lang w:val="en-US"/>
        </w:rPr>
        <w:t xml:space="preserve">G.J. </w:t>
      </w:r>
      <w:r w:rsidR="00847E38">
        <w:fldChar w:fldCharType="begin"/>
      </w:r>
      <w:r w:rsidR="00847E38" w:rsidRPr="003F3DAB">
        <w:rPr>
          <w:lang w:val="en-US"/>
        </w:rPr>
        <w:instrText>HYPERLINK "https://search.proquest.com/dissertations/indexinglinkhandler/sng/au/Riley,+Gregory+John/$N?accountid=8359" \t "_blank" \o "Click to search for more items by this author"</w:instrText>
      </w:r>
      <w:r w:rsidR="00847E38">
        <w:fldChar w:fldCharType="separate"/>
      </w:r>
      <w:r w:rsidRPr="0089371A">
        <w:rPr>
          <w:rFonts w:ascii="Times New Roman" w:eastAsia="Times New Roman" w:hAnsi="Times New Roman"/>
          <w:sz w:val="18"/>
          <w:szCs w:val="18"/>
          <w:lang w:val="en-US"/>
        </w:rPr>
        <w:t xml:space="preserve">Riley, </w:t>
      </w:r>
      <w:r w:rsidR="00847E38">
        <w:fldChar w:fldCharType="end"/>
      </w:r>
      <w:r w:rsidRPr="0089371A">
        <w:rPr>
          <w:rFonts w:ascii="Times New Roman" w:eastAsia="Times New Roman" w:hAnsi="Times New Roman"/>
          <w:b/>
          <w:bCs/>
          <w:i/>
          <w:kern w:val="36"/>
          <w:sz w:val="18"/>
          <w:szCs w:val="18"/>
          <w:lang w:val="en-US"/>
        </w:rPr>
        <w:t>Doubting Thomas: Controversy between the communities of Thomas and John.</w:t>
      </w:r>
      <w:r w:rsidRPr="0089371A">
        <w:rPr>
          <w:rFonts w:ascii="Times New Roman" w:eastAsia="Times New Roman" w:hAnsi="Times New Roman"/>
          <w:b/>
          <w:bCs/>
          <w:kern w:val="36"/>
          <w:sz w:val="18"/>
          <w:szCs w:val="18"/>
          <w:lang w:val="en-US"/>
        </w:rPr>
        <w:t xml:space="preserve"> </w:t>
      </w:r>
      <w:proofErr w:type="gramStart"/>
      <w:r w:rsidRPr="0089371A">
        <w:rPr>
          <w:rFonts w:ascii="Times New Roman" w:eastAsia="Times New Roman" w:hAnsi="Times New Roman"/>
          <w:sz w:val="18"/>
          <w:szCs w:val="18"/>
          <w:lang w:val="en-US"/>
        </w:rPr>
        <w:t>Harvard University 1990.</w:t>
      </w:r>
      <w:proofErr w:type="gramEnd"/>
      <w:r w:rsidRPr="0089371A">
        <w:rPr>
          <w:rFonts w:ascii="Times New Roman" w:eastAsia="Times New Roman" w:hAnsi="Times New Roman"/>
          <w:sz w:val="18"/>
          <w:szCs w:val="18"/>
          <w:lang w:val="en-US"/>
        </w:rPr>
        <w:t xml:space="preserve"> </w:t>
      </w:r>
    </w:p>
  </w:footnote>
  <w:footnote w:id="50">
    <w:p w:rsidR="00655234" w:rsidRPr="0089371A" w:rsidRDefault="00655234" w:rsidP="00655234">
      <w:pPr>
        <w:pStyle w:val="a3"/>
        <w:rPr>
          <w:lang w:val="en-US"/>
        </w:rPr>
      </w:pPr>
      <w:r w:rsidRPr="0089371A">
        <w:rPr>
          <w:rStyle w:val="a4"/>
        </w:rPr>
        <w:footnoteRef/>
      </w:r>
      <w:r w:rsidRPr="0089371A">
        <w:rPr>
          <w:lang w:val="en-US"/>
        </w:rPr>
        <w:t xml:space="preserve"> </w:t>
      </w:r>
      <w:proofErr w:type="gramStart"/>
      <w:r w:rsidRPr="0089371A">
        <w:rPr>
          <w:lang w:val="en-GB"/>
        </w:rPr>
        <w:t>From Adhesion to Conversion</w:t>
      </w:r>
      <w:r w:rsidRPr="0089371A">
        <w:rPr>
          <w:i/>
          <w:iCs/>
          <w:lang w:val="en-GB"/>
        </w:rPr>
        <w:t xml:space="preserve"> </w:t>
      </w:r>
      <w:r w:rsidRPr="0089371A">
        <w:rPr>
          <w:lang w:val="en-GB"/>
        </w:rPr>
        <w:t>in the Mystery Cults</w:t>
      </w:r>
      <w:r w:rsidRPr="0089371A">
        <w:rPr>
          <w:lang w:val="en-US"/>
        </w:rPr>
        <w:t>.</w:t>
      </w:r>
      <w:proofErr w:type="gramEnd"/>
      <w:r w:rsidRPr="0089371A">
        <w:rPr>
          <w:lang w:val="en-GB"/>
        </w:rPr>
        <w:t xml:space="preserve"> </w:t>
      </w:r>
      <w:r w:rsidRPr="0089371A">
        <w:rPr>
          <w:i/>
          <w:lang w:val="en-GB"/>
        </w:rPr>
        <w:t>History of Religions</w:t>
      </w:r>
      <w:r w:rsidRPr="0089371A">
        <w:rPr>
          <w:lang w:val="en-GB"/>
        </w:rPr>
        <w:t xml:space="preserve"> 54 (2015)</w:t>
      </w:r>
      <w:r w:rsidRPr="0089371A">
        <w:rPr>
          <w:lang w:val="en-US"/>
        </w:rPr>
        <w:t xml:space="preserve"> </w:t>
      </w:r>
      <w:r w:rsidRPr="0089371A">
        <w:rPr>
          <w:lang w:val="en-GB"/>
        </w:rPr>
        <w:t>260-287.</w:t>
      </w:r>
    </w:p>
  </w:footnote>
  <w:footnote w:id="51">
    <w:p w:rsidR="00655234" w:rsidRPr="0089371A" w:rsidRDefault="00655234" w:rsidP="00655234">
      <w:pPr>
        <w:pStyle w:val="a3"/>
        <w:rPr>
          <w:lang w:val="en-US"/>
        </w:rPr>
      </w:pPr>
      <w:r w:rsidRPr="0089371A">
        <w:rPr>
          <w:rStyle w:val="a4"/>
        </w:rPr>
        <w:footnoteRef/>
      </w:r>
      <w:r w:rsidRPr="0089371A">
        <w:rPr>
          <w:lang w:val="en-US"/>
        </w:rPr>
        <w:t xml:space="preserve"> </w:t>
      </w:r>
      <w:r w:rsidRPr="0089371A">
        <w:t>Ό</w:t>
      </w:r>
      <w:r w:rsidRPr="0089371A">
        <w:rPr>
          <w:lang w:val="en-US"/>
        </w:rPr>
        <w:t>.</w:t>
      </w:r>
      <w:r w:rsidRPr="0089371A">
        <w:t>π</w:t>
      </w:r>
      <w:r w:rsidRPr="0089371A">
        <w:rPr>
          <w:lang w:val="en-US"/>
        </w:rPr>
        <w:t xml:space="preserve">. 275: </w:t>
      </w:r>
      <w:r w:rsidRPr="0089371A">
        <w:rPr>
          <w:b/>
          <w:lang w:val="en-US"/>
        </w:rPr>
        <w:t xml:space="preserve">Soft </w:t>
      </w:r>
      <w:r w:rsidRPr="0089371A">
        <w:rPr>
          <w:lang w:val="en-US"/>
        </w:rPr>
        <w:t xml:space="preserve">conversion is a continual process of seeking without ambitions (neither on the convert’s or the movement’s side) to find a terminus, to declare affiliations, or arrive at a point where the designation “convert” is to be declared. These conversions are temporary, tentative, and transient. </w:t>
      </w:r>
      <w:r w:rsidRPr="0089371A">
        <w:rPr>
          <w:b/>
          <w:lang w:val="en-US"/>
        </w:rPr>
        <w:t>In hard conversions, turnings are not taken lightly and identities are secured; they make definitive demands of the converts to move across boundaries, from unbelief to belief, from affiliations treated as insecure and untrustworthy to the opposite.</w:t>
      </w:r>
      <w:r w:rsidRPr="0089371A">
        <w:rPr>
          <w:lang w:val="en-US"/>
        </w:rPr>
        <w:t xml:space="preserve"> Hard conversion is permanent, definite, and requires the convert to state in public that a change has occurred. This is a valid differentiation per se, but it could well be expanded.</w:t>
      </w:r>
    </w:p>
  </w:footnote>
  <w:footnote w:id="52">
    <w:p w:rsidR="00655234" w:rsidRPr="0089371A" w:rsidRDefault="00655234" w:rsidP="00655234">
      <w:pPr>
        <w:autoSpaceDE w:val="0"/>
        <w:autoSpaceDN w:val="0"/>
        <w:adjustRightInd w:val="0"/>
        <w:rPr>
          <w:rFonts w:ascii="Times New Roman" w:eastAsia="AdvP6975" w:hAnsi="Times New Roman"/>
          <w:sz w:val="18"/>
          <w:szCs w:val="18"/>
          <w:lang w:val="en-US"/>
        </w:rPr>
      </w:pPr>
      <w:r w:rsidRPr="0089371A">
        <w:rPr>
          <w:rStyle w:val="a4"/>
          <w:rFonts w:ascii="Times New Roman" w:hAnsi="Times New Roman"/>
          <w:sz w:val="18"/>
          <w:szCs w:val="18"/>
        </w:rPr>
        <w:footnoteRef/>
      </w:r>
      <w:r w:rsidRPr="0089371A">
        <w:rPr>
          <w:rFonts w:ascii="Times New Roman" w:hAnsi="Times New Roman"/>
          <w:sz w:val="18"/>
          <w:szCs w:val="18"/>
          <w:lang w:val="en-US"/>
        </w:rPr>
        <w:t xml:space="preserve"> </w:t>
      </w:r>
      <w:r w:rsidRPr="0089371A">
        <w:rPr>
          <w:rFonts w:ascii="Times New Roman" w:hAnsi="Times New Roman"/>
          <w:sz w:val="18"/>
          <w:szCs w:val="18"/>
        </w:rPr>
        <w:t>Ό</w:t>
      </w:r>
      <w:r w:rsidRPr="0089371A">
        <w:rPr>
          <w:rFonts w:ascii="Times New Roman" w:hAnsi="Times New Roman"/>
          <w:sz w:val="18"/>
          <w:szCs w:val="18"/>
          <w:lang w:val="en-US"/>
        </w:rPr>
        <w:t>.</w:t>
      </w:r>
      <w:r w:rsidRPr="0089371A">
        <w:rPr>
          <w:rFonts w:ascii="Times New Roman" w:hAnsi="Times New Roman"/>
          <w:sz w:val="18"/>
          <w:szCs w:val="18"/>
        </w:rPr>
        <w:t>π</w:t>
      </w:r>
      <w:r w:rsidRPr="0089371A">
        <w:rPr>
          <w:rFonts w:ascii="Times New Roman" w:hAnsi="Times New Roman"/>
          <w:sz w:val="18"/>
          <w:szCs w:val="18"/>
          <w:lang w:val="en-US"/>
        </w:rPr>
        <w:t>. 276:</w:t>
      </w:r>
      <w:r>
        <w:rPr>
          <w:rFonts w:ascii="Times New Roman" w:hAnsi="Times New Roman"/>
          <w:sz w:val="18"/>
          <w:szCs w:val="18"/>
          <w:lang w:val="en-US"/>
        </w:rPr>
        <w:t xml:space="preserve"> </w:t>
      </w:r>
      <w:r w:rsidRPr="0089371A">
        <w:rPr>
          <w:rFonts w:ascii="Times New Roman" w:eastAsia="AdvP6975" w:hAnsi="Times New Roman"/>
          <w:b/>
          <w:i/>
          <w:sz w:val="18"/>
          <w:szCs w:val="18"/>
          <w:lang w:val="en-US"/>
        </w:rPr>
        <w:t>Berzano and Martoglio</w:t>
      </w:r>
      <w:r w:rsidRPr="0089371A">
        <w:rPr>
          <w:rFonts w:ascii="Times New Roman" w:eastAsia="AdvP6975" w:hAnsi="Times New Roman"/>
          <w:sz w:val="18"/>
          <w:szCs w:val="18"/>
          <w:lang w:val="en-US"/>
        </w:rPr>
        <w:t xml:space="preserve"> identify three earlier types of conversion models (in addition to forced conversions), namely, the </w:t>
      </w:r>
      <w:r w:rsidRPr="0089371A">
        <w:rPr>
          <w:rFonts w:ascii="Times New Roman" w:eastAsia="AdvP6975" w:hAnsi="Times New Roman"/>
          <w:b/>
          <w:sz w:val="18"/>
          <w:szCs w:val="18"/>
          <w:lang w:val="en-US"/>
        </w:rPr>
        <w:t>vertical, exclusive type, characterized by a sudden</w:t>
      </w:r>
      <w:r w:rsidRPr="0089371A">
        <w:rPr>
          <w:rFonts w:ascii="Times New Roman" w:eastAsia="AdvP6975" w:hAnsi="Times New Roman"/>
          <w:sz w:val="18"/>
          <w:szCs w:val="18"/>
          <w:lang w:val="en-US"/>
        </w:rPr>
        <w:t xml:space="preserve">, radical change, renouncing of former religion; processual conversion, a gradual transformation of the individual’s religious identity; and the interactionist/horizontal conversions, in which the conversion happens through family or friends. </w:t>
      </w:r>
      <w:r w:rsidRPr="0089371A">
        <w:rPr>
          <w:rFonts w:ascii="Times New Roman" w:eastAsia="AdvP6975" w:hAnsi="Times New Roman"/>
          <w:color w:val="FF0000"/>
          <w:sz w:val="18"/>
          <w:szCs w:val="18"/>
          <w:lang w:val="en-US"/>
        </w:rPr>
        <w:t xml:space="preserve">The authors then argue that the most frequent form of conversion in today’s pluralistic society is conversion as a new </w:t>
      </w:r>
      <w:r w:rsidRPr="0089371A">
        <w:rPr>
          <w:rFonts w:ascii="Times New Roman" w:eastAsia="AdvP6975" w:hAnsi="Times New Roman"/>
          <w:b/>
          <w:color w:val="FF0000"/>
          <w:sz w:val="18"/>
          <w:szCs w:val="18"/>
          <w:lang w:val="en-US"/>
        </w:rPr>
        <w:t>lifestyle.</w:t>
      </w:r>
      <w:r w:rsidRPr="0089371A">
        <w:rPr>
          <w:rFonts w:ascii="Times New Roman" w:eastAsia="AdvP6975" w:hAnsi="Times New Roman"/>
          <w:color w:val="FF0000"/>
          <w:sz w:val="18"/>
          <w:szCs w:val="18"/>
          <w:lang w:val="en-US"/>
        </w:rPr>
        <w:t xml:space="preserve"> The convert adopts a lifestyle (practices, manners, roles, symbols) to which the individual attributes a unitary sense also shared by fellow converts. It is a nonexclusive, nondefinitive, and never-final type of conversion that regards the lifestyles of a person rather than its value system. </w:t>
      </w:r>
    </w:p>
  </w:footnote>
  <w:footnote w:id="53">
    <w:p w:rsidR="00655234" w:rsidRPr="00DE4D8A" w:rsidRDefault="00655234" w:rsidP="00655234">
      <w:pPr>
        <w:autoSpaceDE w:val="0"/>
        <w:autoSpaceDN w:val="0"/>
        <w:adjustRightInd w:val="0"/>
        <w:rPr>
          <w:rFonts w:ascii="Times New Roman" w:eastAsia="AdvP6975" w:hAnsi="Times New Roman"/>
          <w:color w:val="auto"/>
          <w:sz w:val="18"/>
          <w:szCs w:val="18"/>
          <w:lang w:val="en-US" w:eastAsia="en-US"/>
        </w:rPr>
      </w:pPr>
      <w:r w:rsidRPr="00DE4D8A">
        <w:rPr>
          <w:rStyle w:val="a4"/>
          <w:rFonts w:ascii="Times New Roman" w:hAnsi="Times New Roman"/>
          <w:sz w:val="18"/>
          <w:szCs w:val="18"/>
        </w:rPr>
        <w:footnoteRef/>
      </w:r>
      <w:r w:rsidRPr="00DE4D8A">
        <w:rPr>
          <w:rFonts w:ascii="Times New Roman" w:hAnsi="Times New Roman"/>
          <w:sz w:val="18"/>
          <w:szCs w:val="18"/>
          <w:lang w:val="en-US"/>
        </w:rPr>
        <w:t xml:space="preserve"> </w:t>
      </w:r>
      <w:r w:rsidRPr="0089371A">
        <w:rPr>
          <w:rFonts w:ascii="Times New Roman" w:hAnsi="Times New Roman"/>
          <w:sz w:val="18"/>
          <w:szCs w:val="18"/>
        </w:rPr>
        <w:t>Ό</w:t>
      </w:r>
      <w:r w:rsidRPr="0089371A">
        <w:rPr>
          <w:rFonts w:ascii="Times New Roman" w:hAnsi="Times New Roman"/>
          <w:sz w:val="18"/>
          <w:szCs w:val="18"/>
          <w:lang w:val="en-US"/>
        </w:rPr>
        <w:t>.</w:t>
      </w:r>
      <w:r w:rsidRPr="0089371A">
        <w:rPr>
          <w:rFonts w:ascii="Times New Roman" w:hAnsi="Times New Roman"/>
          <w:sz w:val="18"/>
          <w:szCs w:val="18"/>
        </w:rPr>
        <w:t>π</w:t>
      </w:r>
      <w:r>
        <w:rPr>
          <w:rFonts w:ascii="Times New Roman" w:hAnsi="Times New Roman"/>
          <w:sz w:val="18"/>
          <w:szCs w:val="18"/>
          <w:lang w:val="en-US"/>
        </w:rPr>
        <w:t>. 27</w:t>
      </w:r>
      <w:r w:rsidRPr="00DE4D8A">
        <w:rPr>
          <w:rFonts w:ascii="Times New Roman" w:hAnsi="Times New Roman"/>
          <w:sz w:val="18"/>
          <w:szCs w:val="18"/>
          <w:lang w:val="en-US"/>
        </w:rPr>
        <w:t>5</w:t>
      </w:r>
      <w:r w:rsidRPr="0089371A">
        <w:rPr>
          <w:rFonts w:ascii="Times New Roman" w:hAnsi="Times New Roman"/>
          <w:sz w:val="18"/>
          <w:szCs w:val="18"/>
          <w:lang w:val="en-US"/>
        </w:rPr>
        <w:t>:</w:t>
      </w:r>
      <w:r>
        <w:rPr>
          <w:rFonts w:ascii="Times New Roman" w:hAnsi="Times New Roman"/>
          <w:sz w:val="18"/>
          <w:szCs w:val="18"/>
          <w:lang w:val="en-US"/>
        </w:rPr>
        <w:t xml:space="preserve"> </w:t>
      </w:r>
      <w:r w:rsidRPr="00DE4D8A">
        <w:rPr>
          <w:rFonts w:ascii="Times New Roman" w:eastAsiaTheme="minorHAnsi" w:hAnsi="Times New Roman"/>
          <w:color w:val="auto"/>
          <w:sz w:val="18"/>
          <w:szCs w:val="18"/>
          <w:lang w:val="en-US" w:eastAsia="en-US"/>
        </w:rPr>
        <w:t xml:space="preserve">Mystical conversion </w:t>
      </w:r>
      <w:r w:rsidRPr="00DE4D8A">
        <w:rPr>
          <w:rFonts w:ascii="Times New Roman" w:eastAsia="AdvP6975" w:hAnsi="Times New Roman"/>
          <w:color w:val="auto"/>
          <w:sz w:val="18"/>
          <w:szCs w:val="18"/>
          <w:lang w:val="en-US" w:eastAsia="en-US"/>
        </w:rPr>
        <w:t>(“Pauline conversion”) is characterized by a sudden and dramatic burst of insight, induced by visions, voices, or other paranormal experiences, high emotional content and an observablechange in the subsequent behavior of the convert.</w:t>
      </w:r>
    </w:p>
  </w:footnote>
  <w:footnote w:id="54">
    <w:p w:rsidR="00655234" w:rsidRPr="00726BAE" w:rsidRDefault="00655234" w:rsidP="00655234">
      <w:pPr>
        <w:shd w:val="clear" w:color="auto" w:fill="FFFFFF"/>
        <w:autoSpaceDE w:val="0"/>
        <w:autoSpaceDN w:val="0"/>
        <w:adjustRightInd w:val="0"/>
        <w:rPr>
          <w:rFonts w:ascii="Times New Roman" w:hAnsi="Times New Roman"/>
          <w:sz w:val="18"/>
          <w:szCs w:val="18"/>
        </w:rPr>
      </w:pPr>
      <w:r w:rsidRPr="00726BAE">
        <w:rPr>
          <w:rStyle w:val="a4"/>
          <w:rFonts w:ascii="Times New Roman" w:hAnsi="Times New Roman"/>
          <w:sz w:val="18"/>
          <w:szCs w:val="18"/>
        </w:rPr>
        <w:footnoteRef/>
      </w:r>
      <w:r w:rsidRPr="00726BAE">
        <w:rPr>
          <w:rFonts w:ascii="Times New Roman" w:hAnsi="Times New Roman"/>
          <w:sz w:val="18"/>
          <w:szCs w:val="18"/>
        </w:rPr>
        <w:t xml:space="preserve"> Ν. Σωτηρόπουλο</w:t>
      </w:r>
      <w:r w:rsidRPr="00726BAE">
        <w:rPr>
          <w:rFonts w:ascii="Times New Roman" w:hAnsi="Times New Roman"/>
          <w:i/>
          <w:sz w:val="18"/>
          <w:szCs w:val="18"/>
        </w:rPr>
        <w:t>, Ερμηνεία Δυσκόλων Χωρίων της Γραφής. Τόμος Γ’</w:t>
      </w:r>
      <w:r w:rsidRPr="00726BAE">
        <w:rPr>
          <w:rFonts w:ascii="Times New Roman" w:hAnsi="Times New Roman"/>
          <w:sz w:val="18"/>
          <w:szCs w:val="18"/>
        </w:rPr>
        <w:t xml:space="preserve">, Αθήναι: Σταυρός 2013, 121. 123. Κατόπιν εξετάσεως των όρων «κείμενα» και «εἰς ἕνα τόπον» καταλήγει στο συμπέρασμα: </w:t>
      </w:r>
      <w:r w:rsidRPr="00726BAE">
        <w:rPr>
          <w:rFonts w:ascii="Times New Roman" w:eastAsia="Times New Roman" w:hAnsi="Times New Roman"/>
          <w:sz w:val="18"/>
          <w:szCs w:val="18"/>
        </w:rPr>
        <w:t xml:space="preserve"> […] </w:t>
      </w:r>
      <w:r w:rsidRPr="00726BAE">
        <w:rPr>
          <w:rFonts w:ascii="Times New Roman" w:eastAsia="Times New Roman" w:hAnsi="Times New Roman"/>
          <w:i/>
          <w:iCs/>
          <w:sz w:val="18"/>
          <w:szCs w:val="18"/>
        </w:rPr>
        <w:t xml:space="preserve">«τα οθόνια», </w:t>
      </w:r>
      <w:r w:rsidRPr="00726BAE">
        <w:rPr>
          <w:rFonts w:ascii="Times New Roman" w:eastAsia="Times New Roman" w:hAnsi="Times New Roman"/>
          <w:sz w:val="18"/>
          <w:szCs w:val="18"/>
        </w:rPr>
        <w:t>αι νεκρικαί ταινίαι, ήσαν εις την θέσιν των, την θέσιν δηλαδή, οπού είχον τεθή κατά την περίδεσιν του σώματος του Ιησού, δεν είχον συρρικνωθή, δημωδώς «συμμαζευθή». […] Παράδοξον φαινόμενον ότι εις τον τάφον ήσαν αι νεκρικαί ταινίαι χωρίς το σώμα. Και παραδοξότερον φαινόμενον, ότι αι νεκρικαί ταινίαι ήσαν ακόμη εις την θέσιν των, ως εάν εξηκολούθουν να περιτυλίσσουν το σώμα του Χρι</w:t>
      </w:r>
      <w:r w:rsidRPr="00726BAE">
        <w:rPr>
          <w:rFonts w:ascii="Times New Roman" w:eastAsia="Times New Roman" w:hAnsi="Times New Roman"/>
          <w:sz w:val="18"/>
          <w:szCs w:val="18"/>
        </w:rPr>
        <w:softHyphen/>
        <w:t>στού. Το σώμα διωλίσθησε και έφυγεν εκ των νεκρικών ται</w:t>
      </w:r>
      <w:r w:rsidRPr="00726BAE">
        <w:rPr>
          <w:rFonts w:ascii="Times New Roman" w:eastAsia="Times New Roman" w:hAnsi="Times New Roman"/>
          <w:sz w:val="18"/>
          <w:szCs w:val="18"/>
        </w:rPr>
        <w:softHyphen/>
        <w:t>νιών χωρίς να θίξη αυτάς, θαυματουργικώς.</w:t>
      </w:r>
      <w:r w:rsidRPr="00726BAE">
        <w:rPr>
          <w:rFonts w:ascii="Times New Roman" w:hAnsi="Times New Roman"/>
          <w:sz w:val="18"/>
          <w:szCs w:val="18"/>
        </w:rPr>
        <w:t xml:space="preserve"> </w:t>
      </w:r>
      <w:r w:rsidRPr="00726BAE">
        <w:rPr>
          <w:rFonts w:ascii="Times New Roman" w:eastAsia="Times New Roman" w:hAnsi="Times New Roman"/>
          <w:sz w:val="18"/>
          <w:szCs w:val="18"/>
        </w:rPr>
        <w:t>Ο Ιωάννης, βλέπων εντός του τάφου τας νεκρικάς ταινίας χωρίς το σώμα και εις την θέσιν των, έμεινε κατάπληκτος και ησθάνθη συγκλονισμόν. Και δεν εισήλθεν εις τον τάφον, ή διό</w:t>
      </w:r>
      <w:r w:rsidRPr="00726BAE">
        <w:rPr>
          <w:rFonts w:ascii="Times New Roman" w:eastAsia="Times New Roman" w:hAnsi="Times New Roman"/>
          <w:sz w:val="18"/>
          <w:szCs w:val="18"/>
        </w:rPr>
        <w:softHyphen/>
        <w:t>τι ήρκέσθη εις την θέαν του φαινομένου λόγω μεγάλου σε</w:t>
      </w:r>
      <w:r w:rsidRPr="00726BAE">
        <w:rPr>
          <w:rFonts w:ascii="Times New Roman" w:eastAsia="Times New Roman" w:hAnsi="Times New Roman"/>
          <w:sz w:val="18"/>
          <w:szCs w:val="18"/>
        </w:rPr>
        <w:softHyphen/>
        <w:t>βασμού.</w:t>
      </w:r>
      <w:r w:rsidRPr="00726BAE">
        <w:rPr>
          <w:rFonts w:ascii="Times New Roman" w:hAnsi="Times New Roman"/>
          <w:sz w:val="18"/>
          <w:szCs w:val="18"/>
        </w:rPr>
        <w:t xml:space="preserve"> […] </w:t>
      </w:r>
      <w:r w:rsidRPr="00726BAE">
        <w:rPr>
          <w:rFonts w:ascii="Times New Roman" w:eastAsia="Times New Roman" w:hAnsi="Times New Roman"/>
          <w:sz w:val="18"/>
          <w:szCs w:val="18"/>
        </w:rPr>
        <w:t xml:space="preserve">Με άλλας λέξεις, το σουδάριον εξηκολούθει να καταλαμβάνη τον αυτόν χώρον, τον οποίον κατελάμβανεν, όταν περιεκάλυπτε την κεφαλήν. Όπως ώριμος καρπός φεύγει από το κέλυφος, και αφήνει το κέλυφος όπως ήτο, ούτω και ό Χριστός έφυγεν από τα οθόνια και το σουδάριον, και άφησεν αυτά όπως ήσαν. Θαυμαστόν, ότι εντός του τάφου ευρέθησαν τα οθόνια και το σουδάριον. </w:t>
      </w:r>
      <w:r w:rsidRPr="00726BAE">
        <w:rPr>
          <w:rFonts w:ascii="Times New Roman" w:eastAsia="Times New Roman" w:hAnsi="Times New Roman"/>
          <w:i/>
          <w:iCs/>
          <w:sz w:val="18"/>
          <w:szCs w:val="18"/>
        </w:rPr>
        <w:t xml:space="preserve">«Φθάνει κατόπιν ο Σίμων Πέτρος, ο όποιος ηκολούθει αυτόν, και εισήλθεν εις το μνήμα και βλέπει τας νεκρικάς ταινίας εις την θέσιν των, και το μανδήλιον, το όποιον ήτο εις την κεφαλήν του, να μη εἰνε μαζί με τας νεκρικάς ταινίας, άλλα κεχωρισμένως </w:t>
      </w:r>
      <w:r w:rsidRPr="00726BAE">
        <w:rPr>
          <w:rFonts w:ascii="Times New Roman" w:eastAsia="Times New Roman" w:hAnsi="Times New Roman"/>
          <w:sz w:val="18"/>
          <w:szCs w:val="18"/>
        </w:rPr>
        <w:t xml:space="preserve">(«χωριστά»), </w:t>
      </w:r>
      <w:r w:rsidRPr="00726BAE">
        <w:rPr>
          <w:rFonts w:ascii="Times New Roman" w:eastAsia="Times New Roman" w:hAnsi="Times New Roman"/>
          <w:i/>
          <w:iCs/>
          <w:sz w:val="18"/>
          <w:szCs w:val="18"/>
        </w:rPr>
        <w:t>εις μορφήν περιτυλί</w:t>
      </w:r>
      <w:r w:rsidRPr="00726BAE">
        <w:rPr>
          <w:rFonts w:ascii="Times New Roman" w:eastAsia="Times New Roman" w:hAnsi="Times New Roman"/>
          <w:i/>
          <w:iCs/>
          <w:sz w:val="18"/>
          <w:szCs w:val="18"/>
        </w:rPr>
        <w:softHyphen/>
        <w:t>γματος εις τον αυτόν τόπον».</w:t>
      </w:r>
      <w:r w:rsidRPr="00726BAE">
        <w:rPr>
          <w:rFonts w:ascii="Times New Roman" w:eastAsia="Times New Roman" w:hAnsi="Times New Roman"/>
          <w:iCs/>
          <w:sz w:val="18"/>
          <w:szCs w:val="18"/>
        </w:rPr>
        <w:t xml:space="preserve"> </w:t>
      </w:r>
    </w:p>
  </w:footnote>
  <w:footnote w:id="55">
    <w:p w:rsidR="00655234" w:rsidRDefault="00655234" w:rsidP="00655234">
      <w:pPr>
        <w:pStyle w:val="a3"/>
      </w:pPr>
      <w:r w:rsidRPr="00726BAE">
        <w:rPr>
          <w:rStyle w:val="a4"/>
        </w:rPr>
        <w:footnoteRef/>
      </w:r>
      <w:r w:rsidRPr="00726BAE">
        <w:t xml:space="preserve"> Ό.π. 125-126. Επί τη βάσει του Σοφ. Σολ. 16, 7 μεταφράζει το «ἐπιστραφεὶς» ως «ατενίζω, προσηλώνω το βλέμμα, βλέπω προσεκτικώς».</w:t>
      </w:r>
      <w:r>
        <w:t xml:space="preserve"> </w:t>
      </w:r>
    </w:p>
  </w:footnote>
  <w:footnote w:id="56">
    <w:p w:rsidR="00655234" w:rsidRPr="00E62064" w:rsidRDefault="00655234" w:rsidP="00655234">
      <w:pPr>
        <w:pStyle w:val="a3"/>
        <w:rPr>
          <w:lang w:val="en-US"/>
        </w:rPr>
      </w:pPr>
      <w:r>
        <w:rPr>
          <w:rStyle w:val="a4"/>
        </w:rPr>
        <w:footnoteRef/>
      </w:r>
      <w:r w:rsidRPr="00A62C8B">
        <w:rPr>
          <w:lang w:val="de-DE"/>
        </w:rPr>
        <w:t xml:space="preserve"> H. Förster, Ein Vorschlag f</w:t>
      </w:r>
      <w:r>
        <w:rPr>
          <w:lang w:val="de-DE"/>
        </w:rPr>
        <w:t xml:space="preserve">ür ein neues Verstandnis von Joh 12, 39-40. </w:t>
      </w:r>
      <w:r w:rsidRPr="00E62064">
        <w:rPr>
          <w:i/>
          <w:lang w:val="en-US"/>
        </w:rPr>
        <w:t xml:space="preserve">ZNW </w:t>
      </w:r>
      <w:r w:rsidRPr="00E62064">
        <w:rPr>
          <w:lang w:val="en-US"/>
        </w:rPr>
        <w:t>109 (2018) 51-75.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3E3"/>
    <w:multiLevelType w:val="hybridMultilevel"/>
    <w:tmpl w:val="CA12D2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111485"/>
    <w:multiLevelType w:val="hybridMultilevel"/>
    <w:tmpl w:val="791A6F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BE6314"/>
    <w:multiLevelType w:val="hybridMultilevel"/>
    <w:tmpl w:val="CDBAF2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41009B"/>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B915DA"/>
    <w:multiLevelType w:val="hybridMultilevel"/>
    <w:tmpl w:val="6AEA23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E847EFB"/>
    <w:multiLevelType w:val="hybridMultilevel"/>
    <w:tmpl w:val="5A04BF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F0213F"/>
    <w:multiLevelType w:val="hybridMultilevel"/>
    <w:tmpl w:val="F6DA8E7A"/>
    <w:lvl w:ilvl="0" w:tplc="23166F1A">
      <w:start w:val="1"/>
      <w:numFmt w:val="decimal"/>
      <w:lvlText w:val="%1."/>
      <w:lvlJc w:val="left"/>
      <w:pPr>
        <w:ind w:left="720" w:hanging="360"/>
      </w:pPr>
      <w:rPr>
        <w:rFonts w:eastAsia="Calibr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48320EF"/>
    <w:multiLevelType w:val="hybridMultilevel"/>
    <w:tmpl w:val="5C046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824F5E"/>
    <w:multiLevelType w:val="hybridMultilevel"/>
    <w:tmpl w:val="FE7EB4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009314E"/>
    <w:multiLevelType w:val="hybridMultilevel"/>
    <w:tmpl w:val="FED277C0"/>
    <w:lvl w:ilvl="0" w:tplc="AF3C0570">
      <w:numFmt w:val="bullet"/>
      <w:lvlText w:val="-"/>
      <w:lvlJc w:val="left"/>
      <w:pPr>
        <w:ind w:left="405" w:hanging="360"/>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0">
    <w:nsid w:val="213B01D6"/>
    <w:multiLevelType w:val="hybridMultilevel"/>
    <w:tmpl w:val="B8ECE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71043BC"/>
    <w:multiLevelType w:val="hybridMultilevel"/>
    <w:tmpl w:val="5C046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AA12805"/>
    <w:multiLevelType w:val="hybridMultilevel"/>
    <w:tmpl w:val="3DC2B5FC"/>
    <w:lvl w:ilvl="0" w:tplc="9154E13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CE10227"/>
    <w:multiLevelType w:val="hybridMultilevel"/>
    <w:tmpl w:val="A97EC6B0"/>
    <w:lvl w:ilvl="0" w:tplc="443AB5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DA70348"/>
    <w:multiLevelType w:val="hybridMultilevel"/>
    <w:tmpl w:val="61987C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ED94F17"/>
    <w:multiLevelType w:val="hybridMultilevel"/>
    <w:tmpl w:val="E748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4AD7421"/>
    <w:multiLevelType w:val="hybridMultilevel"/>
    <w:tmpl w:val="9092B7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233FBB"/>
    <w:multiLevelType w:val="hybridMultilevel"/>
    <w:tmpl w:val="ED7A1C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3DD1614"/>
    <w:multiLevelType w:val="hybridMultilevel"/>
    <w:tmpl w:val="907C7D9E"/>
    <w:lvl w:ilvl="0" w:tplc="87FAFEEE">
      <w:start w:val="1"/>
      <w:numFmt w:val="decimal"/>
      <w:lvlText w:val="%1."/>
      <w:lvlJc w:val="left"/>
      <w:pPr>
        <w:ind w:left="720" w:hanging="360"/>
      </w:pPr>
      <w:rPr>
        <w:rFonts w:ascii="Times New Roman" w:eastAsia="Calibri" w:hAnsi="Times New Roman"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53050D8"/>
    <w:multiLevelType w:val="hybridMultilevel"/>
    <w:tmpl w:val="2ADCAD76"/>
    <w:lvl w:ilvl="0" w:tplc="A0AC6D9A">
      <w:start w:val="1"/>
      <w:numFmt w:val="decimal"/>
      <w:lvlText w:val="%1."/>
      <w:lvlJc w:val="left"/>
      <w:pPr>
        <w:ind w:left="720" w:hanging="360"/>
      </w:pPr>
      <w:rPr>
        <w:rFonts w:cs="Times New Roman"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E396FDC"/>
    <w:multiLevelType w:val="hybridMultilevel"/>
    <w:tmpl w:val="85E2D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1275E23"/>
    <w:multiLevelType w:val="hybridMultilevel"/>
    <w:tmpl w:val="D4F08DC4"/>
    <w:lvl w:ilvl="0" w:tplc="1C02E8FE">
      <w:start w:val="1"/>
      <w:numFmt w:val="decimal"/>
      <w:lvlText w:val="%1."/>
      <w:lvlJc w:val="left"/>
      <w:pPr>
        <w:ind w:left="720" w:hanging="360"/>
      </w:pPr>
      <w:rPr>
        <w:rFonts w:ascii="Palatino Linotype" w:eastAsia="Calibri" w:hAnsi="Palatino Linotype"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13631F6"/>
    <w:multiLevelType w:val="hybridMultilevel"/>
    <w:tmpl w:val="25AA629E"/>
    <w:lvl w:ilvl="0" w:tplc="E1700B5A">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3F03080"/>
    <w:multiLevelType w:val="hybridMultilevel"/>
    <w:tmpl w:val="B1A8FD74"/>
    <w:lvl w:ilvl="0" w:tplc="3B905F04">
      <w:numFmt w:val="bullet"/>
      <w:lvlText w:val=""/>
      <w:lvlJc w:val="left"/>
      <w:pPr>
        <w:ind w:left="720" w:hanging="360"/>
      </w:pPr>
      <w:rPr>
        <w:rFonts w:ascii="Symbol" w:eastAsiaTheme="minorHAns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9E53F88"/>
    <w:multiLevelType w:val="hybridMultilevel"/>
    <w:tmpl w:val="A73295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A324FB1"/>
    <w:multiLevelType w:val="hybridMultilevel"/>
    <w:tmpl w:val="7F9E4756"/>
    <w:lvl w:ilvl="0" w:tplc="D7243D1A">
      <w:start w:val="191"/>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733204E9"/>
    <w:multiLevelType w:val="hybridMultilevel"/>
    <w:tmpl w:val="907C7D9E"/>
    <w:lvl w:ilvl="0" w:tplc="87FAFEEE">
      <w:start w:val="1"/>
      <w:numFmt w:val="decimal"/>
      <w:lvlText w:val="%1."/>
      <w:lvlJc w:val="left"/>
      <w:pPr>
        <w:ind w:left="720" w:hanging="360"/>
      </w:pPr>
      <w:rPr>
        <w:rFonts w:ascii="Times New Roman" w:eastAsia="Calibri" w:hAnsi="Times New Roman"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3B83C06"/>
    <w:multiLevelType w:val="hybridMultilevel"/>
    <w:tmpl w:val="F6DA8E7A"/>
    <w:lvl w:ilvl="0" w:tplc="23166F1A">
      <w:start w:val="1"/>
      <w:numFmt w:val="decimal"/>
      <w:lvlText w:val="%1."/>
      <w:lvlJc w:val="left"/>
      <w:pPr>
        <w:ind w:left="720" w:hanging="360"/>
      </w:pPr>
      <w:rPr>
        <w:rFonts w:eastAsia="Calibr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5D363E9"/>
    <w:multiLevelType w:val="hybridMultilevel"/>
    <w:tmpl w:val="67F47CCE"/>
    <w:lvl w:ilvl="0" w:tplc="696A86A8">
      <w:start w:val="1"/>
      <w:numFmt w:val="decimal"/>
      <w:lvlText w:val="%1."/>
      <w:lvlJc w:val="left"/>
      <w:pPr>
        <w:ind w:left="1256" w:hanging="360"/>
      </w:pPr>
      <w:rPr>
        <w:rFonts w:hint="default"/>
      </w:rPr>
    </w:lvl>
    <w:lvl w:ilvl="1" w:tplc="04080019" w:tentative="1">
      <w:start w:val="1"/>
      <w:numFmt w:val="lowerLetter"/>
      <w:lvlText w:val="%2."/>
      <w:lvlJc w:val="left"/>
      <w:pPr>
        <w:ind w:left="1976" w:hanging="360"/>
      </w:pPr>
    </w:lvl>
    <w:lvl w:ilvl="2" w:tplc="0408001B" w:tentative="1">
      <w:start w:val="1"/>
      <w:numFmt w:val="lowerRoman"/>
      <w:lvlText w:val="%3."/>
      <w:lvlJc w:val="right"/>
      <w:pPr>
        <w:ind w:left="2696" w:hanging="180"/>
      </w:pPr>
    </w:lvl>
    <w:lvl w:ilvl="3" w:tplc="0408000F" w:tentative="1">
      <w:start w:val="1"/>
      <w:numFmt w:val="decimal"/>
      <w:lvlText w:val="%4."/>
      <w:lvlJc w:val="left"/>
      <w:pPr>
        <w:ind w:left="3416" w:hanging="360"/>
      </w:pPr>
    </w:lvl>
    <w:lvl w:ilvl="4" w:tplc="04080019" w:tentative="1">
      <w:start w:val="1"/>
      <w:numFmt w:val="lowerLetter"/>
      <w:lvlText w:val="%5."/>
      <w:lvlJc w:val="left"/>
      <w:pPr>
        <w:ind w:left="4136" w:hanging="360"/>
      </w:pPr>
    </w:lvl>
    <w:lvl w:ilvl="5" w:tplc="0408001B" w:tentative="1">
      <w:start w:val="1"/>
      <w:numFmt w:val="lowerRoman"/>
      <w:lvlText w:val="%6."/>
      <w:lvlJc w:val="right"/>
      <w:pPr>
        <w:ind w:left="4856" w:hanging="180"/>
      </w:pPr>
    </w:lvl>
    <w:lvl w:ilvl="6" w:tplc="0408000F" w:tentative="1">
      <w:start w:val="1"/>
      <w:numFmt w:val="decimal"/>
      <w:lvlText w:val="%7."/>
      <w:lvlJc w:val="left"/>
      <w:pPr>
        <w:ind w:left="5576" w:hanging="360"/>
      </w:pPr>
    </w:lvl>
    <w:lvl w:ilvl="7" w:tplc="04080019" w:tentative="1">
      <w:start w:val="1"/>
      <w:numFmt w:val="lowerLetter"/>
      <w:lvlText w:val="%8."/>
      <w:lvlJc w:val="left"/>
      <w:pPr>
        <w:ind w:left="6296" w:hanging="360"/>
      </w:pPr>
    </w:lvl>
    <w:lvl w:ilvl="8" w:tplc="0408001B" w:tentative="1">
      <w:start w:val="1"/>
      <w:numFmt w:val="lowerRoman"/>
      <w:lvlText w:val="%9."/>
      <w:lvlJc w:val="right"/>
      <w:pPr>
        <w:ind w:left="7016" w:hanging="180"/>
      </w:pPr>
    </w:lvl>
  </w:abstractNum>
  <w:abstractNum w:abstractNumId="29">
    <w:nsid w:val="76E176FA"/>
    <w:multiLevelType w:val="hybridMultilevel"/>
    <w:tmpl w:val="17B618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9E05226"/>
    <w:multiLevelType w:val="hybridMultilevel"/>
    <w:tmpl w:val="CB02A7D0"/>
    <w:lvl w:ilvl="0" w:tplc="45DECF4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7DB847D8"/>
    <w:multiLevelType w:val="hybridMultilevel"/>
    <w:tmpl w:val="D4F08DC4"/>
    <w:lvl w:ilvl="0" w:tplc="1C02E8FE">
      <w:start w:val="1"/>
      <w:numFmt w:val="decimal"/>
      <w:lvlText w:val="%1."/>
      <w:lvlJc w:val="left"/>
      <w:pPr>
        <w:ind w:left="720" w:hanging="360"/>
      </w:pPr>
      <w:rPr>
        <w:rFonts w:ascii="Palatino Linotype" w:eastAsia="Calibri" w:hAnsi="Palatino Linotype"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8"/>
  </w:num>
  <w:num w:numId="2">
    <w:abstractNumId w:val="26"/>
  </w:num>
  <w:num w:numId="3">
    <w:abstractNumId w:val="18"/>
  </w:num>
  <w:num w:numId="4">
    <w:abstractNumId w:val="10"/>
  </w:num>
  <w:num w:numId="5">
    <w:abstractNumId w:val="9"/>
  </w:num>
  <w:num w:numId="6">
    <w:abstractNumId w:val="6"/>
  </w:num>
  <w:num w:numId="7">
    <w:abstractNumId w:val="27"/>
  </w:num>
  <w:num w:numId="8">
    <w:abstractNumId w:val="0"/>
  </w:num>
  <w:num w:numId="9">
    <w:abstractNumId w:val="14"/>
  </w:num>
  <w:num w:numId="10">
    <w:abstractNumId w:val="5"/>
  </w:num>
  <w:num w:numId="11">
    <w:abstractNumId w:val="13"/>
  </w:num>
  <w:num w:numId="12">
    <w:abstractNumId w:val="1"/>
  </w:num>
  <w:num w:numId="13">
    <w:abstractNumId w:val="4"/>
  </w:num>
  <w:num w:numId="14">
    <w:abstractNumId w:val="7"/>
  </w:num>
  <w:num w:numId="15">
    <w:abstractNumId w:val="30"/>
  </w:num>
  <w:num w:numId="16">
    <w:abstractNumId w:val="12"/>
  </w:num>
  <w:num w:numId="17">
    <w:abstractNumId w:val="29"/>
  </w:num>
  <w:num w:numId="18">
    <w:abstractNumId w:val="11"/>
  </w:num>
  <w:num w:numId="19">
    <w:abstractNumId w:val="23"/>
  </w:num>
  <w:num w:numId="20">
    <w:abstractNumId w:val="25"/>
  </w:num>
  <w:num w:numId="21">
    <w:abstractNumId w:val="2"/>
  </w:num>
  <w:num w:numId="22">
    <w:abstractNumId w:val="15"/>
  </w:num>
  <w:num w:numId="23">
    <w:abstractNumId w:val="20"/>
  </w:num>
  <w:num w:numId="24">
    <w:abstractNumId w:val="17"/>
  </w:num>
  <w:num w:numId="25">
    <w:abstractNumId w:val="19"/>
  </w:num>
  <w:num w:numId="26">
    <w:abstractNumId w:val="24"/>
  </w:num>
  <w:num w:numId="27">
    <w:abstractNumId w:val="8"/>
  </w:num>
  <w:num w:numId="28">
    <w:abstractNumId w:val="21"/>
  </w:num>
  <w:num w:numId="29">
    <w:abstractNumId w:val="31"/>
  </w:num>
  <w:num w:numId="30">
    <w:abstractNumId w:val="3"/>
  </w:num>
  <w:num w:numId="31">
    <w:abstractNumId w:val="2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characterSpacingControl w:val="doNotCompress"/>
  <w:footnotePr>
    <w:footnote w:id="-1"/>
    <w:footnote w:id="0"/>
  </w:footnotePr>
  <w:endnotePr>
    <w:endnote w:id="-1"/>
    <w:endnote w:id="0"/>
  </w:endnotePr>
  <w:compat/>
  <w:rsids>
    <w:rsidRoot w:val="00655234"/>
    <w:rsid w:val="003F3DAB"/>
    <w:rsid w:val="00405722"/>
    <w:rsid w:val="00655234"/>
    <w:rsid w:val="00817DBA"/>
    <w:rsid w:val="00847E38"/>
    <w:rsid w:val="00D048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34"/>
    <w:pPr>
      <w:spacing w:after="0" w:line="240" w:lineRule="auto"/>
      <w:jc w:val="both"/>
    </w:pPr>
    <w:rPr>
      <w:rFonts w:ascii="Palatino Linotype" w:eastAsia="Calibri" w:hAnsi="Palatino Linotype" w:cs="Times New Roman"/>
      <w:color w:val="000000"/>
      <w:szCs w:val="23"/>
      <w:lang w:eastAsia="el-GR"/>
    </w:rPr>
  </w:style>
  <w:style w:type="paragraph" w:styleId="1">
    <w:name w:val="heading 1"/>
    <w:basedOn w:val="a"/>
    <w:next w:val="a"/>
    <w:link w:val="1Char"/>
    <w:qFormat/>
    <w:rsid w:val="006552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552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iPriority w:val="9"/>
    <w:qFormat/>
    <w:rsid w:val="00655234"/>
    <w:pPr>
      <w:keepNext/>
      <w:keepLines/>
      <w:spacing w:before="200"/>
      <w:outlineLvl w:val="2"/>
    </w:pPr>
    <w:rPr>
      <w:rFonts w:ascii="Cambria" w:hAnsi="Cambria"/>
      <w:b/>
      <w:bCs/>
      <w:color w:val="4F81BD"/>
    </w:rPr>
  </w:style>
  <w:style w:type="paragraph" w:styleId="5">
    <w:name w:val="heading 5"/>
    <w:basedOn w:val="a"/>
    <w:next w:val="a"/>
    <w:link w:val="5Char"/>
    <w:qFormat/>
    <w:rsid w:val="00655234"/>
    <w:pPr>
      <w:keepNext/>
      <w:shd w:val="clear" w:color="auto" w:fill="FFFFFF"/>
      <w:jc w:val="center"/>
      <w:outlineLvl w:val="4"/>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55234"/>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rsid w:val="00655234"/>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uiPriority w:val="9"/>
    <w:rsid w:val="00655234"/>
    <w:rPr>
      <w:rFonts w:ascii="Cambria" w:eastAsia="Calibri" w:hAnsi="Cambria" w:cs="Times New Roman"/>
      <w:b/>
      <w:bCs/>
      <w:color w:val="4F81BD"/>
      <w:szCs w:val="23"/>
      <w:lang w:eastAsia="el-GR"/>
    </w:rPr>
  </w:style>
  <w:style w:type="character" w:customStyle="1" w:styleId="5Char">
    <w:name w:val="Επικεφαλίδα 5 Char"/>
    <w:basedOn w:val="a0"/>
    <w:link w:val="5"/>
    <w:rsid w:val="00655234"/>
    <w:rPr>
      <w:rFonts w:ascii="Palatino Linotype" w:eastAsia="Times New Roman" w:hAnsi="Palatino Linotype" w:cs="Times New Roman"/>
      <w:b/>
      <w:bCs/>
      <w:color w:val="000000"/>
      <w:szCs w:val="23"/>
      <w:shd w:val="clear" w:color="auto" w:fill="FFFFFF"/>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autoRedefine/>
    <w:uiPriority w:val="99"/>
    <w:qFormat/>
    <w:rsid w:val="00655234"/>
    <w:pPr>
      <w:ind w:right="-142"/>
    </w:pPr>
    <w:rPr>
      <w:rFonts w:ascii="Times New Roman" w:hAnsi="Times New Roman"/>
      <w:color w:val="auto"/>
      <w:sz w:val="18"/>
      <w:szCs w:val="18"/>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uiPriority w:val="99"/>
    <w:rsid w:val="00655234"/>
    <w:rPr>
      <w:rFonts w:ascii="Times New Roman" w:eastAsia="Calibri" w:hAnsi="Times New Roman" w:cs="Times New Roman"/>
      <w:sz w:val="18"/>
      <w:szCs w:val="18"/>
      <w:lang w:eastAsia="el-GR"/>
    </w:rPr>
  </w:style>
  <w:style w:type="character" w:styleId="a4">
    <w:name w:val="footnote reference"/>
    <w:aliases w:val="footnote number"/>
    <w:basedOn w:val="a0"/>
    <w:uiPriority w:val="99"/>
    <w:rsid w:val="00655234"/>
    <w:rPr>
      <w:rFonts w:cs="Times New Roman"/>
      <w:vertAlign w:val="superscript"/>
    </w:rPr>
  </w:style>
  <w:style w:type="character" w:styleId="a5">
    <w:name w:val="Emphasis"/>
    <w:basedOn w:val="a0"/>
    <w:uiPriority w:val="20"/>
    <w:qFormat/>
    <w:rsid w:val="00655234"/>
    <w:rPr>
      <w:rFonts w:cs="Times New Roman"/>
      <w:i/>
      <w:iCs/>
    </w:rPr>
  </w:style>
  <w:style w:type="paragraph" w:styleId="a6">
    <w:name w:val="Document Map"/>
    <w:basedOn w:val="a"/>
    <w:link w:val="Char0"/>
    <w:uiPriority w:val="99"/>
    <w:semiHidden/>
    <w:unhideWhenUsed/>
    <w:rsid w:val="00655234"/>
    <w:rPr>
      <w:rFonts w:ascii="Tahoma" w:hAnsi="Tahoma" w:cs="Tahoma"/>
      <w:sz w:val="16"/>
      <w:szCs w:val="16"/>
    </w:rPr>
  </w:style>
  <w:style w:type="character" w:customStyle="1" w:styleId="Char0">
    <w:name w:val="Χάρτης εγγράφου Char"/>
    <w:basedOn w:val="a0"/>
    <w:link w:val="a6"/>
    <w:uiPriority w:val="99"/>
    <w:semiHidden/>
    <w:rsid w:val="00655234"/>
    <w:rPr>
      <w:rFonts w:ascii="Tahoma" w:eastAsia="Calibri" w:hAnsi="Tahoma" w:cs="Tahoma"/>
      <w:color w:val="000000"/>
      <w:sz w:val="16"/>
      <w:szCs w:val="16"/>
      <w:lang w:eastAsia="el-GR"/>
    </w:rPr>
  </w:style>
  <w:style w:type="paragraph" w:styleId="a7">
    <w:name w:val="Balloon Text"/>
    <w:basedOn w:val="a"/>
    <w:link w:val="Char1"/>
    <w:uiPriority w:val="99"/>
    <w:semiHidden/>
    <w:unhideWhenUsed/>
    <w:rsid w:val="00655234"/>
    <w:rPr>
      <w:rFonts w:ascii="Tahoma" w:hAnsi="Tahoma" w:cs="Tahoma"/>
      <w:sz w:val="16"/>
      <w:szCs w:val="16"/>
    </w:rPr>
  </w:style>
  <w:style w:type="character" w:customStyle="1" w:styleId="Char1">
    <w:name w:val="Κείμενο πλαισίου Char"/>
    <w:basedOn w:val="a0"/>
    <w:link w:val="a7"/>
    <w:uiPriority w:val="99"/>
    <w:semiHidden/>
    <w:rsid w:val="00655234"/>
    <w:rPr>
      <w:rFonts w:ascii="Tahoma" w:eastAsia="Calibri" w:hAnsi="Tahoma" w:cs="Tahoma"/>
      <w:color w:val="000000"/>
      <w:sz w:val="16"/>
      <w:szCs w:val="16"/>
      <w:lang w:eastAsia="el-GR"/>
    </w:rPr>
  </w:style>
  <w:style w:type="paragraph" w:styleId="a8">
    <w:name w:val="List Paragraph"/>
    <w:basedOn w:val="a"/>
    <w:uiPriority w:val="34"/>
    <w:qFormat/>
    <w:rsid w:val="00655234"/>
    <w:pPr>
      <w:ind w:left="720"/>
      <w:contextualSpacing/>
    </w:pPr>
  </w:style>
  <w:style w:type="table" w:styleId="a9">
    <w:name w:val="Table Grid"/>
    <w:basedOn w:val="a1"/>
    <w:uiPriority w:val="59"/>
    <w:rsid w:val="0065523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2"/>
    <w:uiPriority w:val="99"/>
    <w:semiHidden/>
    <w:unhideWhenUsed/>
    <w:rsid w:val="00655234"/>
    <w:pPr>
      <w:tabs>
        <w:tab w:val="center" w:pos="4153"/>
        <w:tab w:val="right" w:pos="8306"/>
      </w:tabs>
    </w:pPr>
  </w:style>
  <w:style w:type="character" w:customStyle="1" w:styleId="Char2">
    <w:name w:val="Κεφαλίδα Char"/>
    <w:basedOn w:val="a0"/>
    <w:link w:val="aa"/>
    <w:uiPriority w:val="99"/>
    <w:semiHidden/>
    <w:rsid w:val="00655234"/>
    <w:rPr>
      <w:rFonts w:ascii="Palatino Linotype" w:eastAsia="Calibri" w:hAnsi="Palatino Linotype" w:cs="Times New Roman"/>
      <w:color w:val="000000"/>
      <w:szCs w:val="23"/>
      <w:lang w:eastAsia="el-GR"/>
    </w:rPr>
  </w:style>
  <w:style w:type="paragraph" w:styleId="ab">
    <w:name w:val="footer"/>
    <w:basedOn w:val="a"/>
    <w:link w:val="Char3"/>
    <w:uiPriority w:val="99"/>
    <w:unhideWhenUsed/>
    <w:rsid w:val="00655234"/>
    <w:pPr>
      <w:tabs>
        <w:tab w:val="center" w:pos="4153"/>
        <w:tab w:val="right" w:pos="8306"/>
      </w:tabs>
    </w:pPr>
  </w:style>
  <w:style w:type="character" w:customStyle="1" w:styleId="Char3">
    <w:name w:val="Υποσέλιδο Char"/>
    <w:basedOn w:val="a0"/>
    <w:link w:val="ab"/>
    <w:uiPriority w:val="99"/>
    <w:rsid w:val="00655234"/>
    <w:rPr>
      <w:rFonts w:ascii="Palatino Linotype" w:eastAsia="Calibri" w:hAnsi="Palatino Linotype" w:cs="Times New Roman"/>
      <w:color w:val="000000"/>
      <w:szCs w:val="23"/>
      <w:lang w:eastAsia="el-GR"/>
    </w:rPr>
  </w:style>
  <w:style w:type="character" w:styleId="-">
    <w:name w:val="Hyperlink"/>
    <w:uiPriority w:val="99"/>
    <w:rsid w:val="00655234"/>
    <w:rPr>
      <w:color w:val="0000FF"/>
      <w:u w:val="single"/>
    </w:rPr>
  </w:style>
  <w:style w:type="character" w:styleId="ac">
    <w:name w:val="Strong"/>
    <w:qFormat/>
    <w:rsid w:val="00655234"/>
    <w:rPr>
      <w:b/>
      <w:bCs/>
    </w:rPr>
  </w:style>
  <w:style w:type="character" w:styleId="HTML">
    <w:name w:val="HTML Cite"/>
    <w:uiPriority w:val="99"/>
    <w:rsid w:val="00655234"/>
    <w:rPr>
      <w:i/>
      <w:iCs/>
    </w:rPr>
  </w:style>
  <w:style w:type="paragraph" w:styleId="-HTML">
    <w:name w:val="HTML Preformatted"/>
    <w:basedOn w:val="a"/>
    <w:link w:val="-HTMLChar"/>
    <w:uiPriority w:val="99"/>
    <w:rsid w:val="0065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4" w:lineRule="atLeast"/>
      <w:ind w:firstLine="340"/>
    </w:pPr>
    <w:rPr>
      <w:rFonts w:ascii="Verdana" w:eastAsia="Courier New" w:hAnsi="Verdana"/>
      <w:sz w:val="17"/>
      <w:szCs w:val="17"/>
      <w:lang w:val="en-GB" w:eastAsia="en-US"/>
    </w:rPr>
  </w:style>
  <w:style w:type="character" w:customStyle="1" w:styleId="-HTMLChar">
    <w:name w:val="Προ-διαμορφωμένο HTML Char"/>
    <w:basedOn w:val="a0"/>
    <w:link w:val="-HTML"/>
    <w:uiPriority w:val="99"/>
    <w:rsid w:val="00655234"/>
    <w:rPr>
      <w:rFonts w:ascii="Verdana" w:eastAsia="Courier New" w:hAnsi="Verdana" w:cs="Times New Roman"/>
      <w:color w:val="000000"/>
      <w:sz w:val="17"/>
      <w:szCs w:val="17"/>
      <w:lang w:val="en-GB"/>
    </w:rPr>
  </w:style>
  <w:style w:type="character" w:customStyle="1" w:styleId="st">
    <w:name w:val="st"/>
    <w:basedOn w:val="a0"/>
    <w:rsid w:val="00655234"/>
  </w:style>
  <w:style w:type="character" w:customStyle="1" w:styleId="FootnotetextCharCharChar">
    <w:name w:val="Footnote text Char Char Char"/>
    <w:rsid w:val="00655234"/>
    <w:rPr>
      <w:sz w:val="18"/>
      <w:szCs w:val="18"/>
      <w:lang w:val="hu-HU" w:eastAsia="hu-HU" w:bidi="ar-SA"/>
    </w:rPr>
  </w:style>
  <w:style w:type="character" w:customStyle="1" w:styleId="personname">
    <w:name w:val="person_name"/>
    <w:basedOn w:val="a0"/>
    <w:rsid w:val="00655234"/>
  </w:style>
  <w:style w:type="paragraph" w:styleId="ad">
    <w:name w:val="Body Text Indent"/>
    <w:basedOn w:val="a"/>
    <w:link w:val="Char4"/>
    <w:semiHidden/>
    <w:rsid w:val="00655234"/>
    <w:pPr>
      <w:autoSpaceDE w:val="0"/>
      <w:autoSpaceDN w:val="0"/>
      <w:adjustRightInd w:val="0"/>
      <w:ind w:left="5760"/>
      <w:jc w:val="left"/>
    </w:pPr>
    <w:rPr>
      <w:rFonts w:ascii="Bwgrkl" w:eastAsia="Times New Roman" w:hAnsi="Bwgrkl"/>
      <w:b/>
      <w:bCs/>
      <w:color w:val="auto"/>
      <w:szCs w:val="24"/>
      <w:lang w:val="en-GB" w:bidi="he-IL"/>
    </w:rPr>
  </w:style>
  <w:style w:type="character" w:customStyle="1" w:styleId="Char4">
    <w:name w:val="Σώμα κείμενου με εσοχή Char"/>
    <w:basedOn w:val="a0"/>
    <w:link w:val="ad"/>
    <w:semiHidden/>
    <w:rsid w:val="00655234"/>
    <w:rPr>
      <w:rFonts w:ascii="Bwgrkl" w:eastAsia="Times New Roman" w:hAnsi="Bwgrkl" w:cs="Times New Roman"/>
      <w:b/>
      <w:bCs/>
      <w:szCs w:val="24"/>
      <w:lang w:val="en-GB" w:eastAsia="el-GR" w:bidi="he-IL"/>
    </w:rPr>
  </w:style>
  <w:style w:type="character" w:customStyle="1" w:styleId="shorttext">
    <w:name w:val="short_text"/>
    <w:basedOn w:val="a0"/>
    <w:rsid w:val="00655234"/>
  </w:style>
  <w:style w:type="paragraph" w:customStyle="1" w:styleId="Default">
    <w:name w:val="Default"/>
    <w:rsid w:val="00655234"/>
    <w:pPr>
      <w:autoSpaceDE w:val="0"/>
      <w:autoSpaceDN w:val="0"/>
      <w:adjustRightInd w:val="0"/>
      <w:spacing w:after="0" w:line="240" w:lineRule="auto"/>
    </w:pPr>
    <w:rPr>
      <w:rFonts w:ascii="Palatino Linotype" w:hAnsi="Palatino Linotype" w:cs="Palatino Linotype"/>
      <w:color w:val="000000"/>
      <w:sz w:val="24"/>
      <w:szCs w:val="24"/>
    </w:rPr>
  </w:style>
  <w:style w:type="paragraph" w:styleId="ae">
    <w:name w:val="Body Text"/>
    <w:basedOn w:val="a"/>
    <w:link w:val="Char5"/>
    <w:uiPriority w:val="99"/>
    <w:unhideWhenUsed/>
    <w:rsid w:val="00655234"/>
    <w:pPr>
      <w:spacing w:after="120" w:line="276" w:lineRule="auto"/>
      <w:jc w:val="left"/>
    </w:pPr>
    <w:rPr>
      <w:rFonts w:asciiTheme="minorHAnsi" w:eastAsiaTheme="minorHAnsi" w:hAnsiTheme="minorHAnsi" w:cstheme="minorBidi"/>
      <w:color w:val="auto"/>
      <w:szCs w:val="22"/>
      <w:lang w:eastAsia="en-US"/>
    </w:rPr>
  </w:style>
  <w:style w:type="character" w:customStyle="1" w:styleId="Char5">
    <w:name w:val="Σώμα κειμένου Char"/>
    <w:basedOn w:val="a0"/>
    <w:link w:val="ae"/>
    <w:uiPriority w:val="99"/>
    <w:rsid w:val="00655234"/>
  </w:style>
  <w:style w:type="paragraph" w:styleId="af">
    <w:name w:val="Title"/>
    <w:basedOn w:val="a"/>
    <w:link w:val="Char6"/>
    <w:qFormat/>
    <w:rsid w:val="00655234"/>
    <w:pPr>
      <w:pBdr>
        <w:bottom w:val="single" w:sz="6" w:space="1" w:color="auto"/>
      </w:pBdr>
      <w:jc w:val="center"/>
    </w:pPr>
    <w:rPr>
      <w:rFonts w:ascii="Times New Roman" w:eastAsia="Times New Roman" w:hAnsi="Times New Roman"/>
      <w:color w:val="auto"/>
      <w:sz w:val="28"/>
      <w:szCs w:val="20"/>
      <w:lang w:val="de-DE"/>
    </w:rPr>
  </w:style>
  <w:style w:type="character" w:customStyle="1" w:styleId="Char6">
    <w:name w:val="Τίτλος Char"/>
    <w:basedOn w:val="a0"/>
    <w:link w:val="af"/>
    <w:rsid w:val="00655234"/>
    <w:rPr>
      <w:rFonts w:ascii="Times New Roman" w:eastAsia="Times New Roman" w:hAnsi="Times New Roman" w:cs="Times New Roman"/>
      <w:sz w:val="28"/>
      <w:szCs w:val="20"/>
      <w:lang w:val="de-DE" w:eastAsia="el-GR"/>
    </w:rPr>
  </w:style>
  <w:style w:type="character" w:styleId="af0">
    <w:name w:val="page number"/>
    <w:basedOn w:val="a0"/>
    <w:rsid w:val="00655234"/>
  </w:style>
  <w:style w:type="paragraph" w:styleId="af1">
    <w:name w:val="No Spacing"/>
    <w:uiPriority w:val="1"/>
    <w:qFormat/>
    <w:rsid w:val="00655234"/>
    <w:pPr>
      <w:spacing w:after="0" w:line="240" w:lineRule="auto"/>
    </w:pPr>
    <w:rPr>
      <w:rFonts w:ascii="Times New Roman" w:eastAsia="Times New Roman" w:hAnsi="Times New Roman" w:cs="Times New Roman"/>
      <w:sz w:val="24"/>
      <w:szCs w:val="24"/>
      <w:lang w:eastAsia="el-GR"/>
    </w:rPr>
  </w:style>
  <w:style w:type="character" w:customStyle="1" w:styleId="gi">
    <w:name w:val="gi"/>
    <w:basedOn w:val="a0"/>
    <w:rsid w:val="00655234"/>
  </w:style>
  <w:style w:type="character" w:styleId="-0">
    <w:name w:val="FollowedHyperlink"/>
    <w:basedOn w:val="a0"/>
    <w:uiPriority w:val="99"/>
    <w:semiHidden/>
    <w:unhideWhenUsed/>
    <w:rsid w:val="00655234"/>
    <w:rPr>
      <w:color w:val="800080" w:themeColor="followedHyperlink"/>
      <w:u w:val="single"/>
    </w:rPr>
  </w:style>
  <w:style w:type="character" w:customStyle="1" w:styleId="hps">
    <w:name w:val="hps"/>
    <w:basedOn w:val="a0"/>
    <w:rsid w:val="00655234"/>
    <w:rPr>
      <w:rFonts w:cs="Times New Roman"/>
    </w:rPr>
  </w:style>
  <w:style w:type="character" w:customStyle="1" w:styleId="txt">
    <w:name w:val="txt"/>
    <w:basedOn w:val="a0"/>
    <w:rsid w:val="00655234"/>
  </w:style>
  <w:style w:type="paragraph" w:styleId="af2">
    <w:name w:val="endnote text"/>
    <w:basedOn w:val="a"/>
    <w:link w:val="Char7"/>
    <w:uiPriority w:val="99"/>
    <w:semiHidden/>
    <w:unhideWhenUsed/>
    <w:rsid w:val="00655234"/>
    <w:rPr>
      <w:rFonts w:eastAsia="Times New Roman"/>
      <w:sz w:val="20"/>
      <w:szCs w:val="20"/>
    </w:rPr>
  </w:style>
  <w:style w:type="character" w:customStyle="1" w:styleId="Char7">
    <w:name w:val="Κείμενο σημείωσης τέλους Char"/>
    <w:basedOn w:val="a0"/>
    <w:link w:val="af2"/>
    <w:uiPriority w:val="99"/>
    <w:semiHidden/>
    <w:rsid w:val="00655234"/>
    <w:rPr>
      <w:rFonts w:ascii="Palatino Linotype" w:eastAsia="Times New Roman" w:hAnsi="Palatino Linotype" w:cs="Times New Roman"/>
      <w:color w:val="000000"/>
      <w:sz w:val="20"/>
      <w:szCs w:val="20"/>
      <w:lang w:eastAsia="el-GR"/>
    </w:rPr>
  </w:style>
  <w:style w:type="character" w:styleId="af3">
    <w:name w:val="endnote reference"/>
    <w:basedOn w:val="a0"/>
    <w:uiPriority w:val="99"/>
    <w:semiHidden/>
    <w:unhideWhenUsed/>
    <w:rsid w:val="00655234"/>
    <w:rPr>
      <w:vertAlign w:val="superscript"/>
    </w:rPr>
  </w:style>
  <w:style w:type="paragraph" w:customStyle="1" w:styleId="yiv4601282667msonormal">
    <w:name w:val="yiv4601282667msonormal"/>
    <w:basedOn w:val="a"/>
    <w:rsid w:val="00655234"/>
    <w:pPr>
      <w:spacing w:before="100" w:beforeAutospacing="1" w:after="100" w:afterAutospacing="1"/>
      <w:jc w:val="left"/>
    </w:pPr>
    <w:rPr>
      <w:rFonts w:ascii="Times New Roman" w:eastAsia="Times New Roman" w:hAnsi="Times New Roman"/>
      <w:color w:val="auto"/>
      <w:sz w:val="24"/>
      <w:szCs w:val="24"/>
    </w:rPr>
  </w:style>
  <w:style w:type="character" w:styleId="af4">
    <w:name w:val="annotation reference"/>
    <w:basedOn w:val="a0"/>
    <w:uiPriority w:val="99"/>
    <w:semiHidden/>
    <w:unhideWhenUsed/>
    <w:rsid w:val="00655234"/>
    <w:rPr>
      <w:sz w:val="16"/>
      <w:szCs w:val="16"/>
    </w:rPr>
  </w:style>
  <w:style w:type="paragraph" w:styleId="af5">
    <w:name w:val="annotation text"/>
    <w:basedOn w:val="a"/>
    <w:link w:val="Char8"/>
    <w:uiPriority w:val="99"/>
    <w:semiHidden/>
    <w:unhideWhenUsed/>
    <w:rsid w:val="00655234"/>
    <w:rPr>
      <w:rFonts w:eastAsia="Times New Roman"/>
      <w:sz w:val="20"/>
      <w:szCs w:val="20"/>
    </w:rPr>
  </w:style>
  <w:style w:type="character" w:customStyle="1" w:styleId="Char8">
    <w:name w:val="Κείμενο σχολίου Char"/>
    <w:basedOn w:val="a0"/>
    <w:link w:val="af5"/>
    <w:uiPriority w:val="99"/>
    <w:semiHidden/>
    <w:rsid w:val="00655234"/>
    <w:rPr>
      <w:rFonts w:ascii="Palatino Linotype" w:eastAsia="Times New Roman" w:hAnsi="Palatino Linotype" w:cs="Times New Roman"/>
      <w:color w:val="000000"/>
      <w:sz w:val="20"/>
      <w:szCs w:val="20"/>
      <w:lang w:eastAsia="el-GR"/>
    </w:rPr>
  </w:style>
  <w:style w:type="paragraph" w:styleId="af6">
    <w:name w:val="annotation subject"/>
    <w:basedOn w:val="af5"/>
    <w:next w:val="af5"/>
    <w:link w:val="Char9"/>
    <w:uiPriority w:val="99"/>
    <w:semiHidden/>
    <w:unhideWhenUsed/>
    <w:rsid w:val="00655234"/>
    <w:rPr>
      <w:b/>
      <w:bCs/>
    </w:rPr>
  </w:style>
  <w:style w:type="character" w:customStyle="1" w:styleId="Char9">
    <w:name w:val="Θέμα σχολίου Char"/>
    <w:basedOn w:val="Char8"/>
    <w:link w:val="af6"/>
    <w:uiPriority w:val="99"/>
    <w:semiHidden/>
    <w:rsid w:val="00655234"/>
    <w:rPr>
      <w:b/>
      <w:bCs/>
    </w:rPr>
  </w:style>
  <w:style w:type="paragraph" w:styleId="af7">
    <w:name w:val="Revision"/>
    <w:hidden/>
    <w:uiPriority w:val="99"/>
    <w:semiHidden/>
    <w:rsid w:val="00655234"/>
    <w:pPr>
      <w:spacing w:after="0" w:line="240" w:lineRule="auto"/>
    </w:pPr>
    <w:rPr>
      <w:rFonts w:ascii="Palatino Linotype" w:eastAsia="Times New Roman" w:hAnsi="Palatino Linotype" w:cs="Times New Roman"/>
      <w:color w:val="000000"/>
      <w:szCs w:val="23"/>
      <w:lang w:eastAsia="el-GR"/>
    </w:rPr>
  </w:style>
  <w:style w:type="paragraph" w:styleId="Web">
    <w:name w:val="Normal (Web)"/>
    <w:basedOn w:val="a"/>
    <w:uiPriority w:val="99"/>
    <w:semiHidden/>
    <w:unhideWhenUsed/>
    <w:rsid w:val="00655234"/>
    <w:pPr>
      <w:spacing w:before="100" w:beforeAutospacing="1" w:after="100" w:afterAutospacing="1"/>
      <w:jc w:val="left"/>
    </w:pPr>
    <w:rPr>
      <w:rFonts w:ascii="Times New Roman" w:eastAsia="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ephanus.tlg.uci.edu/Iris/inst/csearch_red.jsp" TargetMode="External"/><Relationship Id="rId3" Type="http://schemas.openxmlformats.org/officeDocument/2006/relationships/hyperlink" Target="http://opencourses.uoa.gr/modules/document/index.php?course=PHIL5&amp;openDir=/55ed6aaejq1u/56582279frRN" TargetMode="External"/><Relationship Id="rId7" Type="http://schemas.openxmlformats.org/officeDocument/2006/relationships/hyperlink" Target="http://stephanus.tlg.uci.edu/help/BetaManual/online/SB2.html" TargetMode="External"/><Relationship Id="rId2" Type="http://schemas.openxmlformats.org/officeDocument/2006/relationships/hyperlink" Target="https://el.wiktionary.org/wiki/%CE%B3%CE%AC%CE%BC%CE%BC%CE%B1" TargetMode="External"/><Relationship Id="rId1" Type="http://schemas.openxmlformats.org/officeDocument/2006/relationships/hyperlink" Target="https://el.wikipedia.org/wiki/%CE%91%CF%81%CF%87%CE%B1%CE%AF%CE%B1_%CE%B5%CE%BB%CE%BB%CE%B7%CE%BD%CE%B9%CE%BA%CE%AE_%CE%B3%CE%BB%CF%8E%CF%83%CF%83%CE%B1" TargetMode="External"/><Relationship Id="rId6" Type="http://schemas.openxmlformats.org/officeDocument/2006/relationships/hyperlink" Target="http://stephanus.tlg.uci.edu/help/BetaManual/online/SB2.html" TargetMode="External"/><Relationship Id="rId11" Type="http://schemas.openxmlformats.org/officeDocument/2006/relationships/hyperlink" Target="https://research.birmingham.ac.uk/portal/en/publications/the-marks-of-the-nails(7e8c4a5d-f26b-4dff-b187-8f7a03a08bfd).html" TargetMode="External"/><Relationship Id="rId5" Type="http://schemas.openxmlformats.org/officeDocument/2006/relationships/hyperlink" Target="http://chrys-caragounis.com/research/textual-criticism.html" TargetMode="External"/><Relationship Id="rId10" Type="http://schemas.openxmlformats.org/officeDocument/2006/relationships/hyperlink" Target="https://research.birmingham.ac.uk/portal/en/persons/candida-moss(10f912b1-227b-4fde-af97-789a7413ee4f).html" TargetMode="External"/><Relationship Id="rId4" Type="http://schemas.openxmlformats.org/officeDocument/2006/relationships/hyperlink" Target="http://www.nd.edu/~jneyrey1/MyLord.God.htm" TargetMode="External"/><Relationship Id="rId9" Type="http://schemas.openxmlformats.org/officeDocument/2006/relationships/hyperlink" Target="http://www.nd.edu/~jneyrey1/MyLord.God.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10408</Words>
  <Characters>56205</Characters>
  <Application>Microsoft Office Word</Application>
  <DocSecurity>0</DocSecurity>
  <Lines>468</Lines>
  <Paragraphs>132</Paragraphs>
  <ScaleCrop>false</ScaleCrop>
  <Company/>
  <LinksUpToDate>false</LinksUpToDate>
  <CharactersWithSpaces>66481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2022-01-20T15:58:00Z</dcterms:created>
  <dcterms:modified xsi:type="dcterms:W3CDTF">2022-01-20T16:28:00Z</dcterms:modified>
</cp:coreProperties>
</file>