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EF" w:rsidRDefault="00C139EF">
      <w:pPr>
        <w:rPr>
          <w:noProof/>
          <w:lang w:eastAsia="el-GR"/>
        </w:rPr>
      </w:pPr>
      <w:r>
        <w:rPr>
          <w:noProof/>
          <w:lang w:eastAsia="el-GR"/>
        </w:rPr>
        <w:t>ΑΣΚΗΣΗ 5</w:t>
      </w:r>
    </w:p>
    <w:p w:rsidR="00C139EF" w:rsidRDefault="00C139EF" w:rsidP="00C139EF">
      <w:pPr>
        <w:pStyle w:val="a4"/>
        <w:numPr>
          <w:ilvl w:val="0"/>
          <w:numId w:val="1"/>
        </w:numPr>
      </w:pPr>
      <w:r>
        <w:rPr>
          <w:noProof/>
          <w:lang w:eastAsia="el-GR"/>
        </w:rPr>
        <w:t xml:space="preserve">Συμπληρώστε τις βασικότερες επαρχίες και πόλεις της Αγίας Γης (Παλαιστίνης) και ταυτόχρονα συμπληρώστε τα κενά στην ΑΣΚΗΣΗ με τα ΙΟΥΔΑϊΚΑ ΡΕΥΜΑΤΑ στο </w:t>
      </w:r>
      <w:hyperlink r:id="rId5" w:history="1">
        <w:r w:rsidRPr="0051008D">
          <w:rPr>
            <w:rStyle w:val="-"/>
            <w:noProof/>
            <w:lang w:eastAsia="el-GR"/>
          </w:rPr>
          <w:t>http://eclass.uoa.gr/modules/exercice/exercice_submit.php?course=SOCTHEOL103</w:t>
        </w:r>
      </w:hyperlink>
      <w:r>
        <w:rPr>
          <w:noProof/>
          <w:lang w:eastAsia="el-GR"/>
        </w:rPr>
        <w:t>.</w:t>
      </w:r>
    </w:p>
    <w:p w:rsidR="00C139EF" w:rsidRPr="00C139EF" w:rsidRDefault="00C139EF" w:rsidP="00C139EF">
      <w:pPr>
        <w:pStyle w:val="a4"/>
        <w:numPr>
          <w:ilvl w:val="0"/>
          <w:numId w:val="1"/>
        </w:numPr>
        <w:jc w:val="both"/>
        <w:rPr>
          <w:rFonts w:ascii="Palatino Linotype" w:hAnsi="Palatino Linotype"/>
          <w:i/>
        </w:rPr>
      </w:pPr>
      <w:r>
        <w:t xml:space="preserve">Συμβουλευόμενοι την Παρουσίαση του ΙΟΥΔΑ στις ΔΡΑΣΤΗΡΙΟΤΗΤΕΣ, εκφράστε την άποψή σας εάν αποτυπώνεται αντισημιτισμός  με το εάν το </w:t>
      </w:r>
      <w:proofErr w:type="spellStart"/>
      <w:r>
        <w:t>Μτ</w:t>
      </w:r>
      <w:proofErr w:type="spellEnd"/>
      <w:r>
        <w:t xml:space="preserve">. </w:t>
      </w:r>
      <w:r w:rsidR="00BA2B47">
        <w:t>27, 25 (</w:t>
      </w:r>
      <w: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καὶ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ἀποκριθεὶς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πᾶς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ὁ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λαὸς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εἶπεν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·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τὸ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αἷμα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αὐτοῦ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ἐφ᾽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ἡμᾶς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καὶ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ἐπὶ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τὰ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τέκνα</w:t>
      </w:r>
      <w:proofErr w:type="spellEnd"/>
      <w:r w:rsidRPr="00C139EF">
        <w:rPr>
          <w:rFonts w:ascii="Palatino Linotype" w:hAnsi="Palatino Linotype" w:cs="SBL Greek"/>
          <w:i/>
          <w:lang w:bidi="he-IL"/>
        </w:rPr>
        <w:t xml:space="preserve"> </w:t>
      </w:r>
      <w:proofErr w:type="spellStart"/>
      <w:r w:rsidRPr="00C139EF">
        <w:rPr>
          <w:rFonts w:ascii="Palatino Linotype" w:hAnsi="Palatino Linotype" w:cs="SBL Greek"/>
          <w:i/>
          <w:lang w:bidi="he-IL"/>
        </w:rPr>
        <w:t>ἡμῶν</w:t>
      </w:r>
      <w:proofErr w:type="spellEnd"/>
      <w:r w:rsidR="00BA2B47">
        <w:rPr>
          <w:rFonts w:ascii="Palatino Linotype" w:hAnsi="Palatino Linotype" w:cs="SBL Greek"/>
          <w:i/>
          <w:lang w:bidi="he-IL"/>
        </w:rPr>
        <w:t>)</w:t>
      </w:r>
      <w:r w:rsidRPr="00C139EF">
        <w:rPr>
          <w:rFonts w:ascii="Palatino Linotype" w:hAnsi="Palatino Linotype" w:cs="SBL Greek"/>
          <w:i/>
          <w:lang w:bidi="he-IL"/>
        </w:rPr>
        <w:t>.</w:t>
      </w:r>
      <w:r w:rsidRPr="00C139EF">
        <w:rPr>
          <w:rFonts w:ascii="Palatino Linotype" w:hAnsi="Palatino Linotype" w:cs="Arial"/>
          <w:i/>
          <w:szCs w:val="20"/>
          <w:lang w:bidi="he-IL"/>
        </w:rPr>
        <w:t xml:space="preserve"> </w:t>
      </w:r>
    </w:p>
    <w:p w:rsidR="00BA2B47" w:rsidRDefault="00BA2B47" w:rsidP="00C139EF">
      <w:pPr>
        <w:pStyle w:val="a4"/>
        <w:jc w:val="both"/>
        <w:rPr>
          <w:rFonts w:ascii="Palatino Linotype" w:hAnsi="Palatino Linotype" w:cs="Arial"/>
          <w:i/>
          <w:szCs w:val="20"/>
          <w:lang w:bidi="he-IL"/>
        </w:rPr>
      </w:pPr>
    </w:p>
    <w:p w:rsidR="00BA2B47" w:rsidRDefault="00C139EF" w:rsidP="00C139EF">
      <w:pPr>
        <w:pStyle w:val="a4"/>
        <w:jc w:val="both"/>
        <w:rPr>
          <w:rFonts w:ascii="Palatino Linotype" w:hAnsi="Palatino Linotype" w:cs="Arial"/>
          <w:i/>
          <w:szCs w:val="20"/>
          <w:lang w:bidi="he-IL"/>
        </w:rPr>
      </w:pPr>
      <w:proofErr w:type="spellStart"/>
      <w:r>
        <w:rPr>
          <w:rFonts w:ascii="Palatino Linotype" w:hAnsi="Palatino Linotype" w:cs="Arial"/>
          <w:i/>
          <w:szCs w:val="20"/>
          <w:lang w:bidi="he-IL"/>
        </w:rPr>
        <w:t>Πρβλ</w:t>
      </w:r>
      <w:proofErr w:type="spellEnd"/>
      <w:r>
        <w:rPr>
          <w:rFonts w:ascii="Palatino Linotype" w:hAnsi="Palatino Linotype" w:cs="Arial"/>
          <w:i/>
          <w:szCs w:val="20"/>
          <w:lang w:bidi="he-IL"/>
        </w:rPr>
        <w:t xml:space="preserve">. τις περικοπές Α’ Θεσσαλονικείς 2, 14-16 (ΑΡΘΡΟ ΑΤΜΑΤΖΙΔΗ), </w:t>
      </w:r>
      <w:proofErr w:type="spellStart"/>
      <w:r>
        <w:rPr>
          <w:rFonts w:ascii="Palatino Linotype" w:hAnsi="Palatino Linotype" w:cs="Arial"/>
          <w:i/>
          <w:szCs w:val="20"/>
          <w:lang w:bidi="he-IL"/>
        </w:rPr>
        <w:t>Ρωμ</w:t>
      </w:r>
      <w:proofErr w:type="spellEnd"/>
      <w:r>
        <w:rPr>
          <w:rFonts w:ascii="Palatino Linotype" w:hAnsi="Palatino Linotype" w:cs="Arial"/>
          <w:i/>
          <w:szCs w:val="20"/>
          <w:lang w:bidi="he-IL"/>
        </w:rPr>
        <w:t xml:space="preserve">. 9-11  </w:t>
      </w:r>
    </w:p>
    <w:p w:rsidR="00BA2B47" w:rsidRDefault="00BA2B47" w:rsidP="00C139EF">
      <w:pPr>
        <w:pStyle w:val="a4"/>
        <w:jc w:val="both"/>
        <w:rPr>
          <w:rFonts w:ascii="Palatino Linotype" w:hAnsi="Palatino Linotype" w:cs="Arial"/>
          <w:i/>
          <w:szCs w:val="20"/>
          <w:lang w:bidi="he-IL"/>
        </w:rPr>
      </w:pPr>
    </w:p>
    <w:p w:rsidR="00C139EF" w:rsidRDefault="00C139EF" w:rsidP="00C139EF">
      <w:pPr>
        <w:pStyle w:val="a4"/>
        <w:jc w:val="both"/>
        <w:rPr>
          <w:rFonts w:ascii="Palatino Linotype" w:hAnsi="Palatino Linotype" w:cs="Arial"/>
          <w:i/>
          <w:szCs w:val="20"/>
          <w:lang w:bidi="he-IL"/>
        </w:rPr>
      </w:pPr>
      <w:r>
        <w:rPr>
          <w:rFonts w:ascii="Palatino Linotype" w:hAnsi="Palatino Linotype" w:cs="Arial"/>
          <w:i/>
          <w:szCs w:val="20"/>
          <w:lang w:bidi="he-IL"/>
        </w:rPr>
        <w:t xml:space="preserve">Επικουρικά μπορεί να συνδράμουν και τα ΈΓΓΡΑΦΑ </w:t>
      </w:r>
    </w:p>
    <w:p w:rsidR="00C139EF" w:rsidRPr="00C139EF" w:rsidRDefault="00C139EF" w:rsidP="00C139EF">
      <w:pPr>
        <w:pStyle w:val="a4"/>
        <w:jc w:val="both"/>
        <w:rPr>
          <w:rFonts w:ascii="Palatino Linotype" w:hAnsi="Palatino Linotype"/>
          <w:i/>
        </w:rPr>
      </w:pPr>
      <w:hyperlink r:id="rId6" w:history="1">
        <w:r w:rsidRPr="0051008D">
          <w:rPr>
            <w:rStyle w:val="-"/>
            <w:rFonts w:ascii="Palatino Linotype" w:hAnsi="Palatino Linotype" w:cs="Arial"/>
            <w:i/>
            <w:szCs w:val="20"/>
            <w:lang w:bidi="he-IL"/>
          </w:rPr>
          <w:t>http://eclass.uoa.gr/modules/document/document.php?course=SOCTHEOL104&amp;openDir=/54b0d95evHWM</w:t>
        </w:r>
      </w:hyperlink>
      <w:r>
        <w:rPr>
          <w:rFonts w:ascii="Palatino Linotype" w:hAnsi="Palatino Linotype" w:cs="Arial"/>
          <w:i/>
          <w:szCs w:val="20"/>
          <w:lang w:bidi="he-IL"/>
        </w:rPr>
        <w:t xml:space="preserve"> </w:t>
      </w:r>
    </w:p>
    <w:p w:rsidR="0097355A" w:rsidRDefault="00C139EF" w:rsidP="00C139EF">
      <w:pPr>
        <w:pStyle w:val="a4"/>
        <w:numPr>
          <w:ilvl w:val="0"/>
          <w:numId w:val="1"/>
        </w:numPr>
      </w:pPr>
      <w:r w:rsidRPr="00C139EF">
        <w:rPr>
          <w:noProof/>
          <w:lang w:eastAsia="el-GR"/>
        </w:rPr>
        <w:lastRenderedPageBreak/>
        <w:t>&amp;exerciseId=2</w:t>
      </w:r>
      <w:r w:rsidR="0018084F">
        <w:rPr>
          <w:noProof/>
          <w:lang w:eastAsia="el-GR"/>
        </w:rPr>
        <w:drawing>
          <wp:inline distT="0" distB="0" distL="0" distR="0">
            <wp:extent cx="5901621" cy="8417859"/>
            <wp:effectExtent l="19050" t="0" r="3879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472" cy="842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355A" w:rsidSect="009735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SBL Greek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65F94"/>
    <w:multiLevelType w:val="hybridMultilevel"/>
    <w:tmpl w:val="C580352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20"/>
  <w:characterSpacingControl w:val="doNotCompress"/>
  <w:compat/>
  <w:rsids>
    <w:rsidRoot w:val="0018084F"/>
    <w:rsid w:val="00063A2A"/>
    <w:rsid w:val="0018084F"/>
    <w:rsid w:val="00403EE2"/>
    <w:rsid w:val="00506125"/>
    <w:rsid w:val="00624F88"/>
    <w:rsid w:val="0093431C"/>
    <w:rsid w:val="0097355A"/>
    <w:rsid w:val="00BA2B47"/>
    <w:rsid w:val="00C139EF"/>
    <w:rsid w:val="00D6019D"/>
    <w:rsid w:val="00EA1E81"/>
    <w:rsid w:val="00F65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0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8084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C139EF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13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class.uoa.gr/modules/document/document.php?course=SOCTHEOL104&amp;openDir=/54b0d95evHWM" TargetMode="External"/><Relationship Id="rId5" Type="http://schemas.openxmlformats.org/officeDocument/2006/relationships/hyperlink" Target="http://eclass.uoa.gr/modules/exercice/exercice_submit.php?course=SOCTHEOL10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ΣΩΤΗΡΗΣ</cp:lastModifiedBy>
  <cp:revision>4</cp:revision>
  <dcterms:created xsi:type="dcterms:W3CDTF">2015-07-04T14:34:00Z</dcterms:created>
  <dcterms:modified xsi:type="dcterms:W3CDTF">2015-07-05T13:29:00Z</dcterms:modified>
</cp:coreProperties>
</file>