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11" w:rsidRPr="00830644" w:rsidRDefault="00152211">
      <w:pPr>
        <w:rPr>
          <w:strike/>
        </w:rPr>
      </w:pPr>
    </w:p>
    <w:p w:rsidR="008C4291" w:rsidRDefault="008C4291" w:rsidP="00830644">
      <w:pPr>
        <w:autoSpaceDE w:val="0"/>
        <w:autoSpaceDN w:val="0"/>
        <w:adjustRightInd w:val="0"/>
        <w:spacing w:after="0" w:line="240" w:lineRule="auto"/>
        <w:outlineLvl w:val="0"/>
        <w:rPr>
          <w:rFonts w:ascii="Arial" w:hAnsi="Arial" w:cs="Arial"/>
          <w:b/>
          <w:bCs/>
          <w:sz w:val="20"/>
          <w:szCs w:val="20"/>
          <w:lang w:bidi="he-IL"/>
        </w:rPr>
      </w:pPr>
      <w:proofErr w:type="gramStart"/>
      <w:r>
        <w:rPr>
          <w:rFonts w:ascii="Arial" w:hAnsi="Arial" w:cs="Arial"/>
          <w:sz w:val="20"/>
          <w:szCs w:val="20"/>
          <w:vertAlign w:val="superscript"/>
          <w:lang w:val="en-US" w:bidi="he-IL"/>
        </w:rPr>
        <w:t>BGT</w:t>
      </w:r>
      <w:r w:rsidRPr="008C4291">
        <w:rPr>
          <w:rFonts w:ascii="Arial" w:hAnsi="Arial" w:cs="Arial"/>
          <w:sz w:val="20"/>
          <w:szCs w:val="20"/>
          <w:vertAlign w:val="superscript"/>
          <w:lang w:bidi="he-IL"/>
        </w:rPr>
        <w:t xml:space="preserve">  </w:t>
      </w:r>
      <w:r w:rsidRPr="008C4291">
        <w:rPr>
          <w:rFonts w:ascii="Arial" w:hAnsi="Arial" w:cs="Arial"/>
          <w:b/>
          <w:bCs/>
          <w:sz w:val="20"/>
          <w:szCs w:val="20"/>
          <w:lang w:bidi="he-IL"/>
        </w:rPr>
        <w:t>1</w:t>
      </w:r>
      <w:proofErr w:type="gramEnd"/>
      <w:r w:rsidRPr="008C4291">
        <w:rPr>
          <w:rFonts w:ascii="Arial" w:hAnsi="Arial" w:cs="Arial"/>
          <w:b/>
          <w:bCs/>
          <w:sz w:val="20"/>
          <w:szCs w:val="20"/>
          <w:lang w:bidi="he-IL"/>
        </w:rPr>
        <w:t xml:space="preserve"> </w:t>
      </w:r>
      <w:r>
        <w:rPr>
          <w:rFonts w:ascii="Arial" w:hAnsi="Arial" w:cs="Arial"/>
          <w:b/>
          <w:bCs/>
          <w:sz w:val="20"/>
          <w:szCs w:val="20"/>
          <w:lang w:val="en-US" w:bidi="he-IL"/>
        </w:rPr>
        <w:t>Corinthians</w:t>
      </w:r>
      <w:r w:rsidRPr="008C4291">
        <w:rPr>
          <w:rFonts w:ascii="Arial" w:hAnsi="Arial" w:cs="Arial"/>
          <w:b/>
          <w:bCs/>
          <w:sz w:val="20"/>
          <w:szCs w:val="20"/>
          <w:lang w:bidi="he-IL"/>
        </w:rPr>
        <w:t xml:space="preserve"> 7:1</w:t>
      </w:r>
    </w:p>
    <w:p w:rsidR="008C4291" w:rsidRDefault="008C4291" w:rsidP="008C4291">
      <w:pPr>
        <w:autoSpaceDE w:val="0"/>
        <w:autoSpaceDN w:val="0"/>
        <w:adjustRightInd w:val="0"/>
        <w:spacing w:after="0" w:line="240" w:lineRule="auto"/>
        <w:rPr>
          <w:rFonts w:ascii="Arial" w:hAnsi="Arial" w:cs="Arial"/>
          <w:b/>
          <w:bCs/>
          <w:sz w:val="20"/>
          <w:szCs w:val="20"/>
          <w:lang w:bidi="he-IL"/>
        </w:rPr>
      </w:pPr>
    </w:p>
    <w:p w:rsidR="008C4291" w:rsidRPr="008C4291" w:rsidRDefault="008C4291" w:rsidP="00830644">
      <w:pPr>
        <w:autoSpaceDE w:val="0"/>
        <w:autoSpaceDN w:val="0"/>
        <w:adjustRightInd w:val="0"/>
        <w:spacing w:after="0" w:line="240" w:lineRule="auto"/>
        <w:outlineLvl w:val="0"/>
        <w:rPr>
          <w:rFonts w:ascii="Arial" w:hAnsi="Arial" w:cs="Arial"/>
          <w:sz w:val="20"/>
          <w:szCs w:val="20"/>
          <w:lang w:bidi="he-IL"/>
        </w:rPr>
      </w:pPr>
      <w:r>
        <w:rPr>
          <w:rFonts w:ascii="SBL Greek" w:hAnsi="SBL Greek" w:cs="SBL Greek"/>
          <w:lang w:bidi="he-IL"/>
        </w:rPr>
        <w:t xml:space="preserve"> </w:t>
      </w:r>
      <w:proofErr w:type="spellStart"/>
      <w:r>
        <w:rPr>
          <w:rFonts w:ascii="SBL Greek" w:hAnsi="SBL Greek" w:cs="SBL Greek"/>
          <w:lang w:bidi="he-IL"/>
        </w:rPr>
        <w:t>Περὶ</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ὧν</w:t>
      </w:r>
      <w:proofErr w:type="spellEnd"/>
      <w:r>
        <w:rPr>
          <w:rFonts w:ascii="SBL Greek" w:hAnsi="SBL Greek" w:cs="SBL Greek"/>
          <w:lang w:bidi="he-IL"/>
        </w:rPr>
        <w:t xml:space="preserve"> </w:t>
      </w:r>
      <w:proofErr w:type="spellStart"/>
      <w:r>
        <w:rPr>
          <w:rFonts w:ascii="SBL Greek" w:hAnsi="SBL Greek" w:cs="SBL Greek"/>
          <w:lang w:bidi="he-IL"/>
        </w:rPr>
        <w:t>ἐγράψατε</w:t>
      </w:r>
      <w:proofErr w:type="spellEnd"/>
      <w:r>
        <w:rPr>
          <w:rFonts w:ascii="SBL Greek" w:hAnsi="SBL Greek" w:cs="SBL Greek"/>
          <w:lang w:bidi="he-IL"/>
        </w:rPr>
        <w:t xml:space="preserve">, </w:t>
      </w:r>
      <w:proofErr w:type="spellStart"/>
      <w:r>
        <w:rPr>
          <w:rFonts w:ascii="SBL Greek" w:hAnsi="SBL Greek" w:cs="SBL Greek"/>
          <w:lang w:bidi="he-IL"/>
        </w:rPr>
        <w:t>καλὸν</w:t>
      </w:r>
      <w:proofErr w:type="spellEnd"/>
      <w:r>
        <w:rPr>
          <w:rFonts w:ascii="SBL Greek" w:hAnsi="SBL Greek" w:cs="SBL Greek"/>
          <w:lang w:bidi="he-IL"/>
        </w:rPr>
        <w:t xml:space="preserve"> </w:t>
      </w:r>
      <w:proofErr w:type="spellStart"/>
      <w:r>
        <w:rPr>
          <w:rFonts w:ascii="SBL Greek" w:hAnsi="SBL Greek" w:cs="SBL Greek"/>
          <w:lang w:bidi="he-IL"/>
        </w:rPr>
        <w:t>ἀνθρώπῳ</w:t>
      </w:r>
      <w:proofErr w:type="spellEnd"/>
      <w:r>
        <w:rPr>
          <w:rFonts w:ascii="SBL Greek" w:hAnsi="SBL Greek" w:cs="SBL Greek"/>
          <w:lang w:bidi="he-IL"/>
        </w:rPr>
        <w:t xml:space="preserve"> </w:t>
      </w:r>
      <w:proofErr w:type="spellStart"/>
      <w:r>
        <w:rPr>
          <w:rFonts w:ascii="SBL Greek" w:hAnsi="SBL Greek" w:cs="SBL Greek"/>
          <w:lang w:bidi="he-IL"/>
        </w:rPr>
        <w:t>γυναικὸς</w:t>
      </w:r>
      <w:proofErr w:type="spellEnd"/>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ἅπτεσθαι</w:t>
      </w:r>
      <w:proofErr w:type="spellEnd"/>
      <w:r>
        <w:rPr>
          <w:rFonts w:ascii="SBL Greek" w:hAnsi="SBL Greek" w:cs="SBL Greek"/>
          <w:lang w:bidi="he-IL"/>
        </w:rPr>
        <w:t>·</w:t>
      </w:r>
    </w:p>
    <w:p w:rsidR="008C4291" w:rsidRDefault="008C4291" w:rsidP="00830644">
      <w:pPr>
        <w:autoSpaceDE w:val="0"/>
        <w:autoSpaceDN w:val="0"/>
        <w:adjustRightInd w:val="0"/>
        <w:spacing w:after="0" w:line="240" w:lineRule="auto"/>
        <w:outlineLvl w:val="0"/>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2 </w:t>
      </w:r>
      <w:r>
        <w:rPr>
          <w:rFonts w:ascii="SBL Greek" w:hAnsi="SBL Greek" w:cs="SBL Greek"/>
          <w:lang w:bidi="he-IL"/>
        </w:rPr>
        <w:t xml:space="preserve"> </w:t>
      </w:r>
      <w:proofErr w:type="spellStart"/>
      <w:r>
        <w:rPr>
          <w:rFonts w:ascii="SBL Greek" w:hAnsi="SBL Greek" w:cs="SBL Greek"/>
          <w:lang w:bidi="he-IL"/>
        </w:rPr>
        <w:t>διὰ</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τὰς</w:t>
      </w:r>
      <w:proofErr w:type="spellEnd"/>
      <w:r>
        <w:rPr>
          <w:rFonts w:ascii="SBL Greek" w:hAnsi="SBL Greek" w:cs="SBL Greek"/>
          <w:lang w:bidi="he-IL"/>
        </w:rPr>
        <w:t xml:space="preserve"> </w:t>
      </w:r>
      <w:proofErr w:type="spellStart"/>
      <w:r>
        <w:rPr>
          <w:rFonts w:ascii="SBL Greek" w:hAnsi="SBL Greek" w:cs="SBL Greek"/>
          <w:lang w:bidi="he-IL"/>
        </w:rPr>
        <w:t>πορνείας</w:t>
      </w:r>
      <w:proofErr w:type="spellEnd"/>
      <w:r>
        <w:rPr>
          <w:rFonts w:ascii="SBL Greek" w:hAnsi="SBL Greek" w:cs="SBL Greek"/>
          <w:lang w:bidi="he-IL"/>
        </w:rPr>
        <w:t xml:space="preserve"> </w:t>
      </w:r>
      <w:proofErr w:type="spellStart"/>
      <w:r>
        <w:rPr>
          <w:rFonts w:ascii="SBL Greek" w:hAnsi="SBL Greek" w:cs="SBL Greek"/>
          <w:lang w:bidi="he-IL"/>
        </w:rPr>
        <w:t>ἕκαστος</w:t>
      </w:r>
      <w:proofErr w:type="spellEnd"/>
      <w:r>
        <w:rPr>
          <w:rFonts w:ascii="SBL Greek" w:hAnsi="SBL Greek" w:cs="SBL Greek"/>
          <w:lang w:bidi="he-IL"/>
        </w:rPr>
        <w:t xml:space="preserve"> </w:t>
      </w:r>
      <w:proofErr w:type="spellStart"/>
      <w:r>
        <w:rPr>
          <w:rFonts w:ascii="SBL Greek" w:hAnsi="SBL Greek" w:cs="SBL Greek"/>
          <w:lang w:bidi="he-IL"/>
        </w:rPr>
        <w:t>τὴν</w:t>
      </w:r>
      <w:proofErr w:type="spellEnd"/>
      <w:r>
        <w:rPr>
          <w:rFonts w:ascii="SBL Greek" w:hAnsi="SBL Greek" w:cs="SBL Greek"/>
          <w:lang w:bidi="he-IL"/>
        </w:rPr>
        <w:t xml:space="preserve"> </w:t>
      </w:r>
      <w:proofErr w:type="spellStart"/>
      <w:r>
        <w:rPr>
          <w:rFonts w:ascii="SBL Greek" w:hAnsi="SBL Greek" w:cs="SBL Greek"/>
          <w:lang w:bidi="he-IL"/>
        </w:rPr>
        <w:t>ἑαυτοῦ</w:t>
      </w:r>
      <w:proofErr w:type="spellEnd"/>
      <w:r>
        <w:rPr>
          <w:rFonts w:ascii="SBL Greek" w:hAnsi="SBL Greek" w:cs="SBL Greek"/>
          <w:lang w:bidi="he-IL"/>
        </w:rPr>
        <w:t xml:space="preserve"> </w:t>
      </w:r>
      <w:proofErr w:type="spellStart"/>
      <w:r>
        <w:rPr>
          <w:rFonts w:ascii="SBL Greek" w:hAnsi="SBL Greek" w:cs="SBL Greek"/>
          <w:lang w:bidi="he-IL"/>
        </w:rPr>
        <w:t>γυναῖκα</w:t>
      </w:r>
      <w:proofErr w:type="spellEnd"/>
      <w:r>
        <w:rPr>
          <w:rFonts w:ascii="SBL Greek" w:hAnsi="SBL Greek" w:cs="SBL Greek"/>
          <w:lang w:bidi="he-IL"/>
        </w:rPr>
        <w:t xml:space="preserve"> </w:t>
      </w:r>
      <w:proofErr w:type="spellStart"/>
      <w:r>
        <w:rPr>
          <w:rFonts w:ascii="SBL Greek" w:hAnsi="SBL Greek" w:cs="SBL Greek"/>
          <w:lang w:bidi="he-IL"/>
        </w:rPr>
        <w:t>ἐχέτω</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ἑκάστη</w:t>
      </w:r>
      <w:proofErr w:type="spellEnd"/>
      <w:r>
        <w:rPr>
          <w:rFonts w:ascii="SBL Greek" w:hAnsi="SBL Greek" w:cs="SBL Greek"/>
          <w:lang w:bidi="he-IL"/>
        </w:rPr>
        <w:t xml:space="preserve"> </w:t>
      </w:r>
      <w:proofErr w:type="spellStart"/>
      <w:r>
        <w:rPr>
          <w:rFonts w:ascii="SBL Greek" w:hAnsi="SBL Greek" w:cs="SBL Greek"/>
          <w:lang w:bidi="he-IL"/>
        </w:rPr>
        <w:t>τὸν</w:t>
      </w:r>
      <w:proofErr w:type="spellEnd"/>
      <w:r>
        <w:rPr>
          <w:rFonts w:ascii="SBL Greek" w:hAnsi="SBL Greek" w:cs="SBL Greek"/>
          <w:lang w:bidi="he-IL"/>
        </w:rPr>
        <w:t xml:space="preserve"> </w:t>
      </w:r>
      <w:proofErr w:type="spellStart"/>
      <w:r>
        <w:rPr>
          <w:rFonts w:ascii="SBL Greek" w:hAnsi="SBL Greek" w:cs="SBL Greek"/>
          <w:lang w:bidi="he-IL"/>
        </w:rPr>
        <w:t>ἴδιον</w:t>
      </w:r>
      <w:proofErr w:type="spellEnd"/>
      <w:r>
        <w:rPr>
          <w:rFonts w:ascii="SBL Greek" w:hAnsi="SBL Greek" w:cs="SBL Greek"/>
          <w:lang w:bidi="he-IL"/>
        </w:rPr>
        <w:t xml:space="preserve"> </w:t>
      </w:r>
      <w:proofErr w:type="spellStart"/>
      <w:r>
        <w:rPr>
          <w:rFonts w:ascii="SBL Greek" w:hAnsi="SBL Greek" w:cs="SBL Greek"/>
          <w:lang w:bidi="he-IL"/>
        </w:rPr>
        <w:t>ἄνδρα</w:t>
      </w:r>
      <w:proofErr w:type="spellEnd"/>
      <w:r>
        <w:rPr>
          <w:rFonts w:ascii="SBL Greek" w:hAnsi="SBL Greek" w:cs="SBL Greek"/>
          <w:lang w:bidi="he-IL"/>
        </w:rPr>
        <w:t xml:space="preserve"> </w:t>
      </w:r>
      <w:proofErr w:type="spellStart"/>
      <w:r>
        <w:rPr>
          <w:rFonts w:ascii="SBL Greek" w:hAnsi="SBL Greek" w:cs="SBL Greek"/>
          <w:lang w:bidi="he-IL"/>
        </w:rPr>
        <w:t>ἐχέτω</w:t>
      </w:r>
      <w:proofErr w:type="spellEnd"/>
      <w:r>
        <w:rPr>
          <w:rFonts w:ascii="SBL Greek" w:hAnsi="SBL Greek" w:cs="SBL Greek"/>
          <w:lang w:bidi="he-IL"/>
        </w:rPr>
        <w:t>.</w:t>
      </w:r>
    </w:p>
    <w:p w:rsidR="008C4291" w:rsidRDefault="008C4291" w:rsidP="00830644">
      <w:pPr>
        <w:autoSpaceDE w:val="0"/>
        <w:autoSpaceDN w:val="0"/>
        <w:adjustRightInd w:val="0"/>
        <w:spacing w:after="0" w:line="240" w:lineRule="auto"/>
        <w:outlineLvl w:val="0"/>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3 </w:t>
      </w:r>
      <w:r>
        <w:rPr>
          <w:rFonts w:ascii="SBL Greek" w:hAnsi="SBL Greek" w:cs="SBL Greek"/>
          <w:lang w:bidi="he-IL"/>
        </w:rPr>
        <w:t xml:space="preserve"> </w:t>
      </w:r>
      <w:proofErr w:type="spellStart"/>
      <w:r>
        <w:rPr>
          <w:rFonts w:ascii="SBL Greek" w:hAnsi="SBL Greek" w:cs="SBL Greek"/>
          <w:lang w:bidi="he-IL"/>
        </w:rPr>
        <w:t>τῇ</w:t>
      </w:r>
      <w:proofErr w:type="spellEnd"/>
      <w:r>
        <w:rPr>
          <w:rFonts w:ascii="SBL Greek" w:hAnsi="SBL Greek" w:cs="SBL Greek"/>
          <w:lang w:bidi="he-IL"/>
        </w:rPr>
        <w:t xml:space="preserve"> </w:t>
      </w:r>
      <w:proofErr w:type="spellStart"/>
      <w:r>
        <w:rPr>
          <w:rFonts w:ascii="SBL Greek" w:hAnsi="SBL Greek" w:cs="SBL Greek"/>
          <w:lang w:bidi="he-IL"/>
        </w:rPr>
        <w:t>γυναικὶ</w:t>
      </w:r>
      <w:proofErr w:type="spellEnd"/>
      <w:r>
        <w:rPr>
          <w:rFonts w:ascii="SBL Greek" w:hAnsi="SBL Greek" w:cs="SBL Greek"/>
          <w:lang w:bidi="he-IL"/>
        </w:rPr>
        <w:t xml:space="preserve"> ὁ </w:t>
      </w:r>
      <w:proofErr w:type="spellStart"/>
      <w:r>
        <w:rPr>
          <w:rFonts w:ascii="SBL Greek" w:hAnsi="SBL Greek" w:cs="SBL Greek"/>
          <w:lang w:bidi="he-IL"/>
        </w:rPr>
        <w:t>ἀνὴρ</w:t>
      </w:r>
      <w:proofErr w:type="spellEnd"/>
      <w:r>
        <w:rPr>
          <w:rFonts w:ascii="SBL Greek" w:hAnsi="SBL Greek" w:cs="SBL Greek"/>
          <w:lang w:bidi="he-IL"/>
        </w:rPr>
        <w:t xml:space="preserve"> </w:t>
      </w:r>
      <w:proofErr w:type="spellStart"/>
      <w:r>
        <w:rPr>
          <w:rFonts w:ascii="SBL Greek" w:hAnsi="SBL Greek" w:cs="SBL Greek"/>
          <w:lang w:bidi="he-IL"/>
        </w:rPr>
        <w:t>τὴν</w:t>
      </w:r>
      <w:proofErr w:type="spellEnd"/>
      <w:r>
        <w:rPr>
          <w:rFonts w:ascii="SBL Greek" w:hAnsi="SBL Greek" w:cs="SBL Greek"/>
          <w:lang w:bidi="he-IL"/>
        </w:rPr>
        <w:t xml:space="preserve"> </w:t>
      </w:r>
      <w:proofErr w:type="spellStart"/>
      <w:r>
        <w:rPr>
          <w:rFonts w:ascii="SBL Greek" w:hAnsi="SBL Greek" w:cs="SBL Greek"/>
          <w:lang w:bidi="he-IL"/>
        </w:rPr>
        <w:t>ὀφειλὴν</w:t>
      </w:r>
      <w:proofErr w:type="spellEnd"/>
      <w:r>
        <w:rPr>
          <w:rFonts w:ascii="SBL Greek" w:hAnsi="SBL Greek" w:cs="SBL Greek"/>
          <w:lang w:bidi="he-IL"/>
        </w:rPr>
        <w:t xml:space="preserve"> </w:t>
      </w:r>
      <w:proofErr w:type="spellStart"/>
      <w:r>
        <w:rPr>
          <w:rFonts w:ascii="SBL Greek" w:hAnsi="SBL Greek" w:cs="SBL Greek"/>
          <w:lang w:bidi="he-IL"/>
        </w:rPr>
        <w:t>ἀποδιδότω</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ὁμοίως</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ἡ </w:t>
      </w:r>
      <w:proofErr w:type="spellStart"/>
      <w:r>
        <w:rPr>
          <w:rFonts w:ascii="SBL Greek" w:hAnsi="SBL Greek" w:cs="SBL Greek"/>
          <w:lang w:bidi="he-IL"/>
        </w:rPr>
        <w:t>γυνὴ</w:t>
      </w:r>
      <w:proofErr w:type="spellEnd"/>
      <w:r>
        <w:rPr>
          <w:rFonts w:ascii="SBL Greek" w:hAnsi="SBL Greek" w:cs="SBL Greek"/>
          <w:lang w:bidi="he-IL"/>
        </w:rPr>
        <w:t xml:space="preserve"> </w:t>
      </w:r>
      <w:proofErr w:type="spellStart"/>
      <w:r>
        <w:rPr>
          <w:rFonts w:ascii="SBL Greek" w:hAnsi="SBL Greek" w:cs="SBL Greek"/>
          <w:lang w:bidi="he-IL"/>
        </w:rPr>
        <w:t>τῷ</w:t>
      </w:r>
      <w:proofErr w:type="spellEnd"/>
      <w:r>
        <w:rPr>
          <w:rFonts w:ascii="SBL Greek" w:hAnsi="SBL Greek" w:cs="SBL Greek"/>
          <w:lang w:bidi="he-IL"/>
        </w:rPr>
        <w:t xml:space="preserve"> </w:t>
      </w:r>
      <w:proofErr w:type="spellStart"/>
      <w:r>
        <w:rPr>
          <w:rFonts w:ascii="SBL Greek" w:hAnsi="SBL Greek" w:cs="SBL Greek"/>
          <w:lang w:bidi="he-IL"/>
        </w:rPr>
        <w:t>ἀνδρί</w:t>
      </w:r>
      <w:proofErr w:type="spellEnd"/>
      <w:r>
        <w:rPr>
          <w:rFonts w:ascii="SBL Greek" w:hAnsi="SBL Greek" w:cs="SBL Greek"/>
          <w:lang w:bidi="he-IL"/>
        </w:rPr>
        <w:t>.</w:t>
      </w:r>
    </w:p>
    <w:p w:rsidR="008C4291" w:rsidRDefault="008C4291" w:rsidP="00830644">
      <w:pPr>
        <w:autoSpaceDE w:val="0"/>
        <w:autoSpaceDN w:val="0"/>
        <w:adjustRightInd w:val="0"/>
        <w:spacing w:after="0" w:line="240" w:lineRule="auto"/>
        <w:outlineLvl w:val="0"/>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4 </w:t>
      </w:r>
      <w:r>
        <w:rPr>
          <w:rFonts w:ascii="SBL Greek" w:hAnsi="SBL Greek" w:cs="SBL Greek"/>
          <w:lang w:bidi="he-IL"/>
        </w:rPr>
        <w:t xml:space="preserve"> ἡ </w:t>
      </w:r>
      <w:proofErr w:type="spellStart"/>
      <w:r>
        <w:rPr>
          <w:rFonts w:ascii="SBL Greek" w:hAnsi="SBL Greek" w:cs="SBL Greek"/>
          <w:lang w:bidi="he-IL"/>
        </w:rPr>
        <w:t>γυνὴ</w:t>
      </w:r>
      <w:proofErr w:type="spellEnd"/>
      <w:r>
        <w:rPr>
          <w:rFonts w:ascii="SBL Greek" w:hAnsi="SBL Greek" w:cs="SBL Greek"/>
          <w:lang w:bidi="he-IL"/>
        </w:rPr>
        <w:t xml:space="preserve"> </w:t>
      </w:r>
      <w:proofErr w:type="spellStart"/>
      <w:r>
        <w:rPr>
          <w:rFonts w:ascii="SBL Greek" w:hAnsi="SBL Greek" w:cs="SBL Greek"/>
          <w:lang w:bidi="he-IL"/>
        </w:rPr>
        <w:t>τοῦ</w:t>
      </w:r>
      <w:proofErr w:type="spellEnd"/>
      <w:r>
        <w:rPr>
          <w:rFonts w:ascii="SBL Greek" w:hAnsi="SBL Greek" w:cs="SBL Greek"/>
          <w:lang w:bidi="he-IL"/>
        </w:rPr>
        <w:t xml:space="preserve"> </w:t>
      </w:r>
      <w:proofErr w:type="spellStart"/>
      <w:r>
        <w:rPr>
          <w:rFonts w:ascii="SBL Greek" w:hAnsi="SBL Greek" w:cs="SBL Greek"/>
          <w:lang w:bidi="he-IL"/>
        </w:rPr>
        <w:t>ἰδίου</w:t>
      </w:r>
      <w:proofErr w:type="spellEnd"/>
      <w:r>
        <w:rPr>
          <w:rFonts w:ascii="SBL Greek" w:hAnsi="SBL Greek" w:cs="SBL Greek"/>
          <w:lang w:bidi="he-IL"/>
        </w:rPr>
        <w:t xml:space="preserve"> </w:t>
      </w:r>
      <w:proofErr w:type="spellStart"/>
      <w:r>
        <w:rPr>
          <w:rFonts w:ascii="SBL Greek" w:hAnsi="SBL Greek" w:cs="SBL Greek"/>
          <w:lang w:bidi="he-IL"/>
        </w:rPr>
        <w:t>σώματος</w:t>
      </w:r>
      <w:proofErr w:type="spellEnd"/>
      <w:r>
        <w:rPr>
          <w:rFonts w:ascii="SBL Greek" w:hAnsi="SBL Greek" w:cs="SBL Greek"/>
          <w:lang w:bidi="he-IL"/>
        </w:rPr>
        <w:t xml:space="preserve"> </w:t>
      </w:r>
      <w:proofErr w:type="spellStart"/>
      <w:r>
        <w:rPr>
          <w:rFonts w:ascii="SBL Greek" w:hAnsi="SBL Greek" w:cs="SBL Greek"/>
          <w:lang w:bidi="he-IL"/>
        </w:rPr>
        <w:t>οὐκ</w:t>
      </w:r>
      <w:proofErr w:type="spellEnd"/>
      <w:r>
        <w:rPr>
          <w:rFonts w:ascii="SBL Greek" w:hAnsi="SBL Greek" w:cs="SBL Greek"/>
          <w:lang w:bidi="he-IL"/>
        </w:rPr>
        <w:t xml:space="preserve"> </w:t>
      </w:r>
      <w:proofErr w:type="spellStart"/>
      <w:r>
        <w:rPr>
          <w:rFonts w:ascii="SBL Greek" w:hAnsi="SBL Greek" w:cs="SBL Greek"/>
          <w:lang w:bidi="he-IL"/>
        </w:rPr>
        <w:t>ἐξουσιάζει</w:t>
      </w:r>
      <w:proofErr w:type="spellEnd"/>
      <w:r>
        <w:rPr>
          <w:rFonts w:ascii="SBL Greek" w:hAnsi="SBL Greek" w:cs="SBL Greek"/>
          <w:lang w:bidi="he-IL"/>
        </w:rPr>
        <w:t xml:space="preserve"> </w:t>
      </w:r>
      <w:proofErr w:type="spellStart"/>
      <w:r>
        <w:rPr>
          <w:rFonts w:ascii="SBL Greek" w:hAnsi="SBL Greek" w:cs="SBL Greek"/>
          <w:lang w:bidi="he-IL"/>
        </w:rPr>
        <w:t>ἀλλὰ</w:t>
      </w:r>
      <w:proofErr w:type="spellEnd"/>
      <w:r>
        <w:rPr>
          <w:rFonts w:ascii="SBL Greek" w:hAnsi="SBL Greek" w:cs="SBL Greek"/>
          <w:lang w:bidi="he-IL"/>
        </w:rPr>
        <w:t xml:space="preserve"> ὁ </w:t>
      </w:r>
      <w:proofErr w:type="spellStart"/>
      <w:r>
        <w:rPr>
          <w:rFonts w:ascii="SBL Greek" w:hAnsi="SBL Greek" w:cs="SBL Greek"/>
          <w:lang w:bidi="he-IL"/>
        </w:rPr>
        <w:t>ἀνήρ</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ὁμοίως</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ὁ </w:t>
      </w:r>
      <w:proofErr w:type="spellStart"/>
      <w:r>
        <w:rPr>
          <w:rFonts w:ascii="SBL Greek" w:hAnsi="SBL Greek" w:cs="SBL Greek"/>
          <w:lang w:bidi="he-IL"/>
        </w:rPr>
        <w:t>ἀνὴρ</w:t>
      </w:r>
      <w:proofErr w:type="spellEnd"/>
      <w:r>
        <w:rPr>
          <w:rFonts w:ascii="SBL Greek" w:hAnsi="SBL Greek" w:cs="SBL Greek"/>
          <w:lang w:bidi="he-IL"/>
        </w:rPr>
        <w:t xml:space="preserve"> </w:t>
      </w:r>
      <w:proofErr w:type="spellStart"/>
      <w:r>
        <w:rPr>
          <w:rFonts w:ascii="SBL Greek" w:hAnsi="SBL Greek" w:cs="SBL Greek"/>
          <w:lang w:bidi="he-IL"/>
        </w:rPr>
        <w:t>τοῦ</w:t>
      </w:r>
      <w:proofErr w:type="spellEnd"/>
      <w:r>
        <w:rPr>
          <w:rFonts w:ascii="SBL Greek" w:hAnsi="SBL Greek" w:cs="SBL Greek"/>
          <w:lang w:bidi="he-IL"/>
        </w:rPr>
        <w:t xml:space="preserve"> </w:t>
      </w:r>
      <w:proofErr w:type="spellStart"/>
      <w:r>
        <w:rPr>
          <w:rFonts w:ascii="SBL Greek" w:hAnsi="SBL Greek" w:cs="SBL Greek"/>
          <w:lang w:bidi="he-IL"/>
        </w:rPr>
        <w:t>ἰδίου</w:t>
      </w:r>
      <w:proofErr w:type="spellEnd"/>
      <w:r>
        <w:rPr>
          <w:rFonts w:ascii="SBL Greek" w:hAnsi="SBL Greek" w:cs="SBL Greek"/>
          <w:lang w:bidi="he-IL"/>
        </w:rPr>
        <w:t xml:space="preserve"> </w:t>
      </w:r>
      <w:proofErr w:type="spellStart"/>
      <w:r>
        <w:rPr>
          <w:rFonts w:ascii="SBL Greek" w:hAnsi="SBL Greek" w:cs="SBL Greek"/>
          <w:lang w:bidi="he-IL"/>
        </w:rPr>
        <w:t>σώματος</w:t>
      </w:r>
      <w:proofErr w:type="spellEnd"/>
      <w:r>
        <w:rPr>
          <w:rFonts w:ascii="SBL Greek" w:hAnsi="SBL Greek" w:cs="SBL Greek"/>
          <w:lang w:bidi="he-IL"/>
        </w:rPr>
        <w:t xml:space="preserve"> </w:t>
      </w:r>
      <w:proofErr w:type="spellStart"/>
      <w:r>
        <w:rPr>
          <w:rFonts w:ascii="SBL Greek" w:hAnsi="SBL Greek" w:cs="SBL Greek"/>
          <w:lang w:bidi="he-IL"/>
        </w:rPr>
        <w:t>οὐκ</w:t>
      </w:r>
      <w:proofErr w:type="spellEnd"/>
      <w:r>
        <w:rPr>
          <w:rFonts w:ascii="SBL Greek" w:hAnsi="SBL Greek" w:cs="SBL Greek"/>
          <w:lang w:bidi="he-IL"/>
        </w:rPr>
        <w:t xml:space="preserve"> </w:t>
      </w:r>
      <w:proofErr w:type="spellStart"/>
      <w:r>
        <w:rPr>
          <w:rFonts w:ascii="SBL Greek" w:hAnsi="SBL Greek" w:cs="SBL Greek"/>
          <w:lang w:bidi="he-IL"/>
        </w:rPr>
        <w:t>ἐξουσιάζει</w:t>
      </w:r>
      <w:proofErr w:type="spellEnd"/>
      <w:r>
        <w:rPr>
          <w:rFonts w:ascii="SBL Greek" w:hAnsi="SBL Greek" w:cs="SBL Greek"/>
          <w:lang w:bidi="he-IL"/>
        </w:rPr>
        <w:t xml:space="preserve"> </w:t>
      </w:r>
      <w:proofErr w:type="spellStart"/>
      <w:r>
        <w:rPr>
          <w:rFonts w:ascii="SBL Greek" w:hAnsi="SBL Greek" w:cs="SBL Greek"/>
          <w:lang w:bidi="he-IL"/>
        </w:rPr>
        <w:t>ἀλλὰ</w:t>
      </w:r>
      <w:proofErr w:type="spellEnd"/>
      <w:r>
        <w:rPr>
          <w:rFonts w:ascii="SBL Greek" w:hAnsi="SBL Greek" w:cs="SBL Greek"/>
          <w:lang w:bidi="he-IL"/>
        </w:rPr>
        <w:t xml:space="preserve"> ἡ </w:t>
      </w:r>
      <w:proofErr w:type="spellStart"/>
      <w:r>
        <w:rPr>
          <w:rFonts w:ascii="SBL Greek" w:hAnsi="SBL Greek" w:cs="SBL Greek"/>
          <w:lang w:bidi="he-IL"/>
        </w:rPr>
        <w:t>γυνή</w:t>
      </w:r>
      <w:proofErr w:type="spellEnd"/>
      <w:r>
        <w:rPr>
          <w:rFonts w:ascii="SBL Greek" w:hAnsi="SBL Greek" w:cs="SBL Greek"/>
          <w:lang w:bidi="he-IL"/>
        </w:rPr>
        <w:t>.</w:t>
      </w:r>
    </w:p>
    <w:p w:rsidR="008C4291" w:rsidRDefault="008C4291" w:rsidP="008C4291">
      <w:pPr>
        <w:autoSpaceDE w:val="0"/>
        <w:autoSpaceDN w:val="0"/>
        <w:adjustRightInd w:val="0"/>
        <w:spacing w:after="0" w:line="240" w:lineRule="auto"/>
        <w:rPr>
          <w:rFonts w:ascii="Arial" w:hAnsi="Arial" w:cs="Arial"/>
          <w:sz w:val="20"/>
          <w:szCs w:val="20"/>
          <w:lang w:bidi="he-IL"/>
        </w:rPr>
      </w:pPr>
    </w:p>
    <w:p w:rsidR="008C4291" w:rsidRDefault="008C4291" w:rsidP="008C4291">
      <w:pPr>
        <w:autoSpaceDE w:val="0"/>
        <w:autoSpaceDN w:val="0"/>
        <w:adjustRightInd w:val="0"/>
        <w:spacing w:after="0" w:line="240" w:lineRule="auto"/>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5 </w:t>
      </w:r>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ἀποστερεῖτε</w:t>
      </w:r>
      <w:proofErr w:type="spellEnd"/>
      <w:r>
        <w:rPr>
          <w:rFonts w:ascii="SBL Greek" w:hAnsi="SBL Greek" w:cs="SBL Greek"/>
          <w:lang w:bidi="he-IL"/>
        </w:rPr>
        <w:t xml:space="preserve"> </w:t>
      </w:r>
      <w:proofErr w:type="spellStart"/>
      <w:r>
        <w:rPr>
          <w:rFonts w:ascii="SBL Greek" w:hAnsi="SBL Greek" w:cs="SBL Greek"/>
          <w:lang w:bidi="he-IL"/>
        </w:rPr>
        <w:t>ἀλλήλους</w:t>
      </w:r>
      <w:proofErr w:type="spellEnd"/>
      <w:r>
        <w:rPr>
          <w:rFonts w:ascii="SBL Greek" w:hAnsi="SBL Greek" w:cs="SBL Greek"/>
          <w:lang w:bidi="he-IL"/>
        </w:rPr>
        <w:t xml:space="preserve">, </w:t>
      </w:r>
      <w:proofErr w:type="spellStart"/>
      <w:r>
        <w:rPr>
          <w:rFonts w:ascii="SBL Greek" w:hAnsi="SBL Greek" w:cs="SBL Greek"/>
          <w:lang w:bidi="he-IL"/>
        </w:rPr>
        <w:t>εἰ</w:t>
      </w:r>
      <w:proofErr w:type="spellEnd"/>
      <w:r>
        <w:rPr>
          <w:rFonts w:ascii="SBL Greek" w:hAnsi="SBL Greek" w:cs="SBL Greek"/>
          <w:lang w:bidi="he-IL"/>
        </w:rPr>
        <w:t xml:space="preserve"> </w:t>
      </w:r>
      <w:proofErr w:type="spellStart"/>
      <w:r>
        <w:rPr>
          <w:rFonts w:ascii="SBL Greek" w:hAnsi="SBL Greek" w:cs="SBL Greek"/>
          <w:lang w:bidi="he-IL"/>
        </w:rPr>
        <w:t>μήτι</w:t>
      </w:r>
      <w:proofErr w:type="spellEnd"/>
      <w:r>
        <w:rPr>
          <w:rFonts w:ascii="SBL Greek" w:hAnsi="SBL Greek" w:cs="SBL Greek"/>
          <w:lang w:bidi="he-IL"/>
        </w:rPr>
        <w:t xml:space="preserve"> </w:t>
      </w:r>
      <w:proofErr w:type="spellStart"/>
      <w:r>
        <w:rPr>
          <w:rFonts w:ascii="SBL Greek" w:hAnsi="SBL Greek" w:cs="SBL Greek"/>
          <w:lang w:bidi="he-IL"/>
        </w:rPr>
        <w:t>ἂν</w:t>
      </w:r>
      <w:proofErr w:type="spellEnd"/>
      <w:r>
        <w:rPr>
          <w:rFonts w:ascii="SBL Greek" w:hAnsi="SBL Greek" w:cs="SBL Greek"/>
          <w:lang w:bidi="he-IL"/>
        </w:rPr>
        <w:t xml:space="preserve"> </w:t>
      </w:r>
      <w:proofErr w:type="spellStart"/>
      <w:r>
        <w:rPr>
          <w:rFonts w:ascii="SBL Greek" w:hAnsi="SBL Greek" w:cs="SBL Greek"/>
          <w:lang w:bidi="he-IL"/>
        </w:rPr>
        <w:t>ἐκ</w:t>
      </w:r>
      <w:proofErr w:type="spellEnd"/>
      <w:r>
        <w:rPr>
          <w:rFonts w:ascii="SBL Greek" w:hAnsi="SBL Greek" w:cs="SBL Greek"/>
          <w:lang w:bidi="he-IL"/>
        </w:rPr>
        <w:t xml:space="preserve"> </w:t>
      </w:r>
      <w:proofErr w:type="spellStart"/>
      <w:r>
        <w:rPr>
          <w:rFonts w:ascii="SBL Greek" w:hAnsi="SBL Greek" w:cs="SBL Greek"/>
          <w:lang w:bidi="he-IL"/>
        </w:rPr>
        <w:t>συμφώνου</w:t>
      </w:r>
      <w:proofErr w:type="spellEnd"/>
      <w:r>
        <w:rPr>
          <w:rFonts w:ascii="SBL Greek" w:hAnsi="SBL Greek" w:cs="SBL Greek"/>
          <w:lang w:bidi="he-IL"/>
        </w:rPr>
        <w:t xml:space="preserve"> </w:t>
      </w:r>
      <w:proofErr w:type="spellStart"/>
      <w:r>
        <w:rPr>
          <w:rFonts w:ascii="SBL Greek" w:hAnsi="SBL Greek" w:cs="SBL Greek"/>
          <w:lang w:bidi="he-IL"/>
        </w:rPr>
        <w:t>πρὸς</w:t>
      </w:r>
      <w:proofErr w:type="spellEnd"/>
      <w:r>
        <w:rPr>
          <w:rFonts w:ascii="SBL Greek" w:hAnsi="SBL Greek" w:cs="SBL Greek"/>
          <w:lang w:bidi="he-IL"/>
        </w:rPr>
        <w:t xml:space="preserve"> </w:t>
      </w:r>
      <w:proofErr w:type="spellStart"/>
      <w:r>
        <w:rPr>
          <w:rFonts w:ascii="SBL Greek" w:hAnsi="SBL Greek" w:cs="SBL Greek"/>
          <w:lang w:bidi="he-IL"/>
        </w:rPr>
        <w:t>καιρόν</w:t>
      </w:r>
      <w:proofErr w:type="spellEnd"/>
      <w:r>
        <w:rPr>
          <w:rFonts w:ascii="SBL Greek" w:hAnsi="SBL Greek" w:cs="SBL Greek"/>
          <w:lang w:bidi="he-IL"/>
        </w:rPr>
        <w:t xml:space="preserve">, </w:t>
      </w:r>
    </w:p>
    <w:p w:rsidR="008C4291" w:rsidRDefault="008C4291" w:rsidP="00830644">
      <w:pPr>
        <w:autoSpaceDE w:val="0"/>
        <w:autoSpaceDN w:val="0"/>
        <w:adjustRightInd w:val="0"/>
        <w:spacing w:after="0" w:line="240" w:lineRule="auto"/>
        <w:outlineLvl w:val="0"/>
        <w:rPr>
          <w:rFonts w:ascii="SBL Greek" w:hAnsi="SBL Greek" w:cs="SBL Greek"/>
          <w:lang w:bidi="he-IL"/>
        </w:rPr>
      </w:pPr>
      <w:proofErr w:type="spellStart"/>
      <w:r>
        <w:rPr>
          <w:rFonts w:ascii="SBL Greek" w:hAnsi="SBL Greek" w:cs="SBL Greek"/>
          <w:lang w:bidi="he-IL"/>
        </w:rPr>
        <w:t>ἵνα</w:t>
      </w:r>
      <w:proofErr w:type="spellEnd"/>
      <w:r>
        <w:rPr>
          <w:rFonts w:ascii="SBL Greek" w:hAnsi="SBL Greek" w:cs="SBL Greek"/>
          <w:lang w:bidi="he-IL"/>
        </w:rPr>
        <w:t xml:space="preserve"> </w:t>
      </w:r>
      <w:proofErr w:type="spellStart"/>
      <w:r>
        <w:rPr>
          <w:rFonts w:ascii="SBL Greek" w:hAnsi="SBL Greek" w:cs="SBL Greek"/>
          <w:lang w:bidi="he-IL"/>
        </w:rPr>
        <w:t>σχολάσητε</w:t>
      </w:r>
      <w:proofErr w:type="spellEnd"/>
      <w:r>
        <w:rPr>
          <w:rFonts w:ascii="SBL Greek" w:hAnsi="SBL Greek" w:cs="SBL Greek"/>
          <w:lang w:bidi="he-IL"/>
        </w:rPr>
        <w:t xml:space="preserve"> </w:t>
      </w:r>
      <w:proofErr w:type="spellStart"/>
      <w:r>
        <w:rPr>
          <w:rFonts w:ascii="SBL Greek" w:hAnsi="SBL Greek" w:cs="SBL Greek"/>
          <w:lang w:bidi="he-IL"/>
        </w:rPr>
        <w:t>τῇ</w:t>
      </w:r>
      <w:proofErr w:type="spellEnd"/>
      <w:r>
        <w:rPr>
          <w:rFonts w:ascii="SBL Greek" w:hAnsi="SBL Greek" w:cs="SBL Greek"/>
          <w:lang w:bidi="he-IL"/>
        </w:rPr>
        <w:t xml:space="preserve"> </w:t>
      </w:r>
      <w:proofErr w:type="spellStart"/>
      <w:r>
        <w:rPr>
          <w:rFonts w:ascii="SBL Greek" w:hAnsi="SBL Greek" w:cs="SBL Greek"/>
          <w:lang w:bidi="he-IL"/>
        </w:rPr>
        <w:t>προσευχῇ</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πάλιν</w:t>
      </w:r>
      <w:proofErr w:type="spellEnd"/>
      <w:r>
        <w:rPr>
          <w:rFonts w:ascii="SBL Greek" w:hAnsi="SBL Greek" w:cs="SBL Greek"/>
          <w:lang w:bidi="he-IL"/>
        </w:rPr>
        <w:t xml:space="preserve"> </w:t>
      </w:r>
      <w:proofErr w:type="spellStart"/>
      <w:r>
        <w:rPr>
          <w:rFonts w:ascii="SBL Greek" w:hAnsi="SBL Greek" w:cs="SBL Greek"/>
          <w:lang w:bidi="he-IL"/>
        </w:rPr>
        <w:t>ἐπὶ</w:t>
      </w:r>
      <w:proofErr w:type="spellEnd"/>
      <w:r>
        <w:rPr>
          <w:rFonts w:ascii="SBL Greek" w:hAnsi="SBL Greek" w:cs="SBL Greek"/>
          <w:lang w:bidi="he-IL"/>
        </w:rPr>
        <w:t xml:space="preserve"> </w:t>
      </w:r>
      <w:proofErr w:type="spellStart"/>
      <w:r>
        <w:rPr>
          <w:rFonts w:ascii="SBL Greek" w:hAnsi="SBL Greek" w:cs="SBL Greek"/>
          <w:lang w:bidi="he-IL"/>
        </w:rPr>
        <w:t>τὸ</w:t>
      </w:r>
      <w:proofErr w:type="spellEnd"/>
      <w:r>
        <w:rPr>
          <w:rFonts w:ascii="SBL Greek" w:hAnsi="SBL Greek" w:cs="SBL Greek"/>
          <w:lang w:bidi="he-IL"/>
        </w:rPr>
        <w:t xml:space="preserve"> </w:t>
      </w:r>
      <w:proofErr w:type="spellStart"/>
      <w:r>
        <w:rPr>
          <w:rFonts w:ascii="SBL Greek" w:hAnsi="SBL Greek" w:cs="SBL Greek"/>
          <w:lang w:bidi="he-IL"/>
        </w:rPr>
        <w:t>αὐτὸ</w:t>
      </w:r>
      <w:proofErr w:type="spellEnd"/>
      <w:r>
        <w:rPr>
          <w:rFonts w:ascii="SBL Greek" w:hAnsi="SBL Greek" w:cs="SBL Greek"/>
          <w:lang w:bidi="he-IL"/>
        </w:rPr>
        <w:t xml:space="preserve"> </w:t>
      </w:r>
      <w:proofErr w:type="spellStart"/>
      <w:r>
        <w:rPr>
          <w:rFonts w:ascii="SBL Greek" w:hAnsi="SBL Greek" w:cs="SBL Greek"/>
          <w:lang w:bidi="he-IL"/>
        </w:rPr>
        <w:t>ἦτε</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ἵνα</w:t>
      </w:r>
      <w:proofErr w:type="spellEnd"/>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πειράζῃ</w:t>
      </w:r>
      <w:proofErr w:type="spellEnd"/>
      <w:r>
        <w:rPr>
          <w:rFonts w:ascii="SBL Greek" w:hAnsi="SBL Greek" w:cs="SBL Greek"/>
          <w:lang w:bidi="he-IL"/>
        </w:rPr>
        <w:t xml:space="preserve"> </w:t>
      </w:r>
      <w:proofErr w:type="spellStart"/>
      <w:r>
        <w:rPr>
          <w:rFonts w:ascii="SBL Greek" w:hAnsi="SBL Greek" w:cs="SBL Greek"/>
          <w:lang w:bidi="he-IL"/>
        </w:rPr>
        <w:t>ὑμᾶς</w:t>
      </w:r>
      <w:proofErr w:type="spellEnd"/>
      <w:r>
        <w:rPr>
          <w:rFonts w:ascii="SBL Greek" w:hAnsi="SBL Greek" w:cs="SBL Greek"/>
          <w:lang w:bidi="he-IL"/>
        </w:rPr>
        <w:t xml:space="preserve"> ὁ </w:t>
      </w:r>
      <w:proofErr w:type="spellStart"/>
      <w:r>
        <w:rPr>
          <w:rFonts w:ascii="SBL Greek" w:hAnsi="SBL Greek" w:cs="SBL Greek"/>
          <w:lang w:bidi="he-IL"/>
        </w:rPr>
        <w:t>σατανᾶς</w:t>
      </w:r>
      <w:proofErr w:type="spellEnd"/>
      <w:r>
        <w:rPr>
          <w:rFonts w:ascii="SBL Greek" w:hAnsi="SBL Greek" w:cs="SBL Greek"/>
          <w:lang w:bidi="he-IL"/>
        </w:rPr>
        <w:t xml:space="preserve"> </w:t>
      </w:r>
      <w:proofErr w:type="spellStart"/>
      <w:r>
        <w:rPr>
          <w:rFonts w:ascii="SBL Greek" w:hAnsi="SBL Greek" w:cs="SBL Greek"/>
          <w:lang w:bidi="he-IL"/>
        </w:rPr>
        <w:t>διὰ</w:t>
      </w:r>
      <w:proofErr w:type="spellEnd"/>
      <w:r>
        <w:rPr>
          <w:rFonts w:ascii="SBL Greek" w:hAnsi="SBL Greek" w:cs="SBL Greek"/>
          <w:lang w:bidi="he-IL"/>
        </w:rPr>
        <w:t xml:space="preserve"> </w:t>
      </w:r>
      <w:proofErr w:type="spellStart"/>
      <w:r>
        <w:rPr>
          <w:rFonts w:ascii="SBL Greek" w:hAnsi="SBL Greek" w:cs="SBL Greek"/>
          <w:lang w:bidi="he-IL"/>
        </w:rPr>
        <w:t>τὴν</w:t>
      </w:r>
      <w:proofErr w:type="spellEnd"/>
      <w:r>
        <w:rPr>
          <w:rFonts w:ascii="SBL Greek" w:hAnsi="SBL Greek" w:cs="SBL Greek"/>
          <w:lang w:bidi="he-IL"/>
        </w:rPr>
        <w:t xml:space="preserve"> </w:t>
      </w:r>
      <w:proofErr w:type="spellStart"/>
      <w:r>
        <w:rPr>
          <w:rFonts w:ascii="SBL Greek" w:hAnsi="SBL Greek" w:cs="SBL Greek"/>
          <w:lang w:bidi="he-IL"/>
        </w:rPr>
        <w:t>ἀκρασίαν</w:t>
      </w:r>
      <w:proofErr w:type="spellEnd"/>
      <w:r>
        <w:rPr>
          <w:rFonts w:ascii="SBL Greek" w:hAnsi="SBL Greek" w:cs="SBL Greek"/>
          <w:lang w:bidi="he-IL"/>
        </w:rPr>
        <w:t xml:space="preserve"> </w:t>
      </w:r>
      <w:proofErr w:type="spellStart"/>
      <w:r>
        <w:rPr>
          <w:rFonts w:ascii="SBL Greek" w:hAnsi="SBL Greek" w:cs="SBL Greek"/>
          <w:lang w:bidi="he-IL"/>
        </w:rPr>
        <w:t>ὑμῶν</w:t>
      </w:r>
      <w:proofErr w:type="spellEnd"/>
      <w:r>
        <w:rPr>
          <w:rFonts w:ascii="SBL Greek" w:hAnsi="SBL Greek" w:cs="SBL Greek"/>
          <w:lang w:bidi="he-IL"/>
        </w:rPr>
        <w:t>.</w:t>
      </w:r>
    </w:p>
    <w:p w:rsidR="008C4291" w:rsidRDefault="008C4291" w:rsidP="008C4291">
      <w:pPr>
        <w:autoSpaceDE w:val="0"/>
        <w:autoSpaceDN w:val="0"/>
        <w:adjustRightInd w:val="0"/>
        <w:spacing w:after="0" w:line="240" w:lineRule="auto"/>
        <w:rPr>
          <w:rFonts w:ascii="Arial" w:hAnsi="Arial" w:cs="Arial"/>
          <w:sz w:val="20"/>
          <w:szCs w:val="20"/>
          <w:lang w:bidi="he-IL"/>
        </w:rPr>
      </w:pPr>
    </w:p>
    <w:p w:rsidR="008C4291" w:rsidRPr="008C4291" w:rsidRDefault="008C4291" w:rsidP="008C4291">
      <w:pPr>
        <w:autoSpaceDE w:val="0"/>
        <w:autoSpaceDN w:val="0"/>
        <w:adjustRightInd w:val="0"/>
        <w:spacing w:after="0" w:line="240" w:lineRule="auto"/>
        <w:rPr>
          <w:rFonts w:ascii="Arial" w:hAnsi="Arial" w:cs="Arial"/>
          <w:sz w:val="20"/>
          <w:szCs w:val="20"/>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6 </w:t>
      </w:r>
      <w:r>
        <w:rPr>
          <w:rFonts w:ascii="SBL Greek" w:hAnsi="SBL Greek" w:cs="SBL Greek"/>
          <w:lang w:bidi="he-IL"/>
        </w:rPr>
        <w:t xml:space="preserve"> </w:t>
      </w:r>
      <w:proofErr w:type="spellStart"/>
      <w:r>
        <w:rPr>
          <w:rFonts w:ascii="SBL Greek" w:hAnsi="SBL Greek" w:cs="SBL Greek"/>
          <w:lang w:bidi="he-IL"/>
        </w:rPr>
        <w:t>τοῦτο</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λέγω</w:t>
      </w:r>
      <w:proofErr w:type="spellEnd"/>
      <w:r>
        <w:rPr>
          <w:rFonts w:ascii="SBL Greek" w:hAnsi="SBL Greek" w:cs="SBL Greek"/>
          <w:lang w:bidi="he-IL"/>
        </w:rPr>
        <w:t xml:space="preserve"> </w:t>
      </w:r>
      <w:proofErr w:type="spellStart"/>
      <w:r>
        <w:rPr>
          <w:rFonts w:ascii="SBL Greek" w:hAnsi="SBL Greek" w:cs="SBL Greek"/>
          <w:lang w:bidi="he-IL"/>
        </w:rPr>
        <w:t>κατὰ</w:t>
      </w:r>
      <w:proofErr w:type="spellEnd"/>
      <w:r>
        <w:rPr>
          <w:rFonts w:ascii="SBL Greek" w:hAnsi="SBL Greek" w:cs="SBL Greek"/>
          <w:lang w:bidi="he-IL"/>
        </w:rPr>
        <w:t xml:space="preserve"> </w:t>
      </w:r>
      <w:proofErr w:type="spellStart"/>
      <w:r>
        <w:rPr>
          <w:rFonts w:ascii="SBL Greek" w:hAnsi="SBL Greek" w:cs="SBL Greek"/>
          <w:lang w:bidi="he-IL"/>
        </w:rPr>
        <w:t>συγγνώμην</w:t>
      </w:r>
      <w:proofErr w:type="spellEnd"/>
      <w:r>
        <w:rPr>
          <w:rFonts w:ascii="SBL Greek" w:hAnsi="SBL Greek" w:cs="SBL Greek"/>
          <w:lang w:bidi="he-IL"/>
        </w:rPr>
        <w:t xml:space="preserve"> </w:t>
      </w:r>
      <w:proofErr w:type="spellStart"/>
      <w:r>
        <w:rPr>
          <w:rFonts w:ascii="SBL Greek" w:hAnsi="SBL Greek" w:cs="SBL Greek"/>
          <w:lang w:bidi="he-IL"/>
        </w:rPr>
        <w:t>οὐ</w:t>
      </w:r>
      <w:proofErr w:type="spellEnd"/>
      <w:r>
        <w:rPr>
          <w:rFonts w:ascii="SBL Greek" w:hAnsi="SBL Greek" w:cs="SBL Greek"/>
          <w:lang w:bidi="he-IL"/>
        </w:rPr>
        <w:t xml:space="preserve"> </w:t>
      </w:r>
      <w:proofErr w:type="spellStart"/>
      <w:r>
        <w:rPr>
          <w:rFonts w:ascii="SBL Greek" w:hAnsi="SBL Greek" w:cs="SBL Greek"/>
          <w:lang w:bidi="he-IL"/>
        </w:rPr>
        <w:t>κατ᾽</w:t>
      </w:r>
      <w:proofErr w:type="spellEnd"/>
      <w:r>
        <w:rPr>
          <w:rFonts w:ascii="SBL Greek" w:hAnsi="SBL Greek" w:cs="SBL Greek"/>
          <w:lang w:bidi="he-IL"/>
        </w:rPr>
        <w:t xml:space="preserve"> </w:t>
      </w:r>
      <w:proofErr w:type="spellStart"/>
      <w:r>
        <w:rPr>
          <w:rFonts w:ascii="SBL Greek" w:hAnsi="SBL Greek" w:cs="SBL Greek"/>
          <w:lang w:bidi="he-IL"/>
        </w:rPr>
        <w:t>ἐπιταγήν</w:t>
      </w:r>
      <w:proofErr w:type="spellEnd"/>
      <w:r>
        <w:rPr>
          <w:rFonts w:ascii="SBL Greek" w:hAnsi="SBL Greek" w:cs="SBL Greek"/>
          <w:lang w:bidi="he-IL"/>
        </w:rPr>
        <w:t>.</w:t>
      </w:r>
    </w:p>
    <w:p w:rsidR="008C4291" w:rsidRDefault="008C4291" w:rsidP="00830644">
      <w:pPr>
        <w:autoSpaceDE w:val="0"/>
        <w:autoSpaceDN w:val="0"/>
        <w:adjustRightInd w:val="0"/>
        <w:spacing w:after="0" w:line="240" w:lineRule="auto"/>
        <w:outlineLvl w:val="0"/>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7 </w:t>
      </w:r>
      <w:r>
        <w:rPr>
          <w:rFonts w:ascii="SBL Greek" w:hAnsi="SBL Greek" w:cs="SBL Greek"/>
          <w:lang w:bidi="he-IL"/>
        </w:rPr>
        <w:t xml:space="preserve"> </w:t>
      </w:r>
      <w:proofErr w:type="spellStart"/>
      <w:r>
        <w:rPr>
          <w:rFonts w:ascii="SBL Greek" w:hAnsi="SBL Greek" w:cs="SBL Greek"/>
          <w:lang w:bidi="he-IL"/>
        </w:rPr>
        <w:t>θέλω</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πάντας</w:t>
      </w:r>
      <w:proofErr w:type="spellEnd"/>
      <w:r>
        <w:rPr>
          <w:rFonts w:ascii="SBL Greek" w:hAnsi="SBL Greek" w:cs="SBL Greek"/>
          <w:lang w:bidi="he-IL"/>
        </w:rPr>
        <w:t xml:space="preserve"> </w:t>
      </w:r>
      <w:proofErr w:type="spellStart"/>
      <w:r>
        <w:rPr>
          <w:rFonts w:ascii="SBL Greek" w:hAnsi="SBL Greek" w:cs="SBL Greek"/>
          <w:lang w:bidi="he-IL"/>
        </w:rPr>
        <w:t>ἀνθρώπους</w:t>
      </w:r>
      <w:proofErr w:type="spellEnd"/>
      <w:r>
        <w:rPr>
          <w:rFonts w:ascii="SBL Greek" w:hAnsi="SBL Greek" w:cs="SBL Greek"/>
          <w:lang w:bidi="he-IL"/>
        </w:rPr>
        <w:t xml:space="preserve"> </w:t>
      </w:r>
      <w:proofErr w:type="spellStart"/>
      <w:r>
        <w:rPr>
          <w:rFonts w:ascii="SBL Greek" w:hAnsi="SBL Greek" w:cs="SBL Greek"/>
          <w:lang w:bidi="he-IL"/>
        </w:rPr>
        <w:t>εἶναι</w:t>
      </w:r>
      <w:proofErr w:type="spellEnd"/>
      <w:r>
        <w:rPr>
          <w:rFonts w:ascii="SBL Greek" w:hAnsi="SBL Greek" w:cs="SBL Greek"/>
          <w:lang w:bidi="he-IL"/>
        </w:rPr>
        <w:t xml:space="preserve"> </w:t>
      </w:r>
      <w:proofErr w:type="spellStart"/>
      <w:r>
        <w:rPr>
          <w:rFonts w:ascii="SBL Greek" w:hAnsi="SBL Greek" w:cs="SBL Greek"/>
          <w:lang w:bidi="he-IL"/>
        </w:rPr>
        <w:t>ὡς</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ἐμαυτόν</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ἀλλὰ</w:t>
      </w:r>
      <w:proofErr w:type="spellEnd"/>
      <w:r>
        <w:rPr>
          <w:rFonts w:ascii="SBL Greek" w:hAnsi="SBL Greek" w:cs="SBL Greek"/>
          <w:lang w:bidi="he-IL"/>
        </w:rPr>
        <w:t xml:space="preserve"> </w:t>
      </w:r>
      <w:proofErr w:type="spellStart"/>
      <w:r>
        <w:rPr>
          <w:rFonts w:ascii="SBL Greek" w:hAnsi="SBL Greek" w:cs="SBL Greek"/>
          <w:lang w:bidi="he-IL"/>
        </w:rPr>
        <w:t>ἕκαστος</w:t>
      </w:r>
      <w:proofErr w:type="spellEnd"/>
      <w:r>
        <w:rPr>
          <w:rFonts w:ascii="SBL Greek" w:hAnsi="SBL Greek" w:cs="SBL Greek"/>
          <w:lang w:bidi="he-IL"/>
        </w:rPr>
        <w:t xml:space="preserve"> </w:t>
      </w:r>
      <w:proofErr w:type="spellStart"/>
      <w:r>
        <w:rPr>
          <w:rFonts w:ascii="SBL Greek" w:hAnsi="SBL Greek" w:cs="SBL Greek"/>
          <w:lang w:bidi="he-IL"/>
        </w:rPr>
        <w:t>ἴδιον</w:t>
      </w:r>
      <w:proofErr w:type="spellEnd"/>
      <w:r>
        <w:rPr>
          <w:rFonts w:ascii="SBL Greek" w:hAnsi="SBL Greek" w:cs="SBL Greek"/>
          <w:lang w:bidi="he-IL"/>
        </w:rPr>
        <w:t xml:space="preserve"> </w:t>
      </w:r>
      <w:proofErr w:type="spellStart"/>
      <w:r>
        <w:rPr>
          <w:rFonts w:ascii="SBL Greek" w:hAnsi="SBL Greek" w:cs="SBL Greek"/>
          <w:lang w:bidi="he-IL"/>
        </w:rPr>
        <w:t>ἔχει</w:t>
      </w:r>
      <w:proofErr w:type="spellEnd"/>
      <w:r>
        <w:rPr>
          <w:rFonts w:ascii="SBL Greek" w:hAnsi="SBL Greek" w:cs="SBL Greek"/>
          <w:lang w:bidi="he-IL"/>
        </w:rPr>
        <w:t xml:space="preserve"> </w:t>
      </w:r>
      <w:proofErr w:type="spellStart"/>
      <w:r>
        <w:rPr>
          <w:rFonts w:ascii="SBL Greek" w:hAnsi="SBL Greek" w:cs="SBL Greek"/>
          <w:lang w:bidi="he-IL"/>
        </w:rPr>
        <w:t>χάρισμα</w:t>
      </w:r>
      <w:proofErr w:type="spellEnd"/>
      <w:r>
        <w:rPr>
          <w:rFonts w:ascii="SBL Greek" w:hAnsi="SBL Greek" w:cs="SBL Greek"/>
          <w:lang w:bidi="he-IL"/>
        </w:rPr>
        <w:t xml:space="preserve"> </w:t>
      </w:r>
      <w:proofErr w:type="spellStart"/>
      <w:r>
        <w:rPr>
          <w:rFonts w:ascii="SBL Greek" w:hAnsi="SBL Greek" w:cs="SBL Greek"/>
          <w:lang w:bidi="he-IL"/>
        </w:rPr>
        <w:t>ἐκ</w:t>
      </w:r>
      <w:proofErr w:type="spellEnd"/>
      <w:r>
        <w:rPr>
          <w:rFonts w:ascii="SBL Greek" w:hAnsi="SBL Greek" w:cs="SBL Greek"/>
          <w:lang w:bidi="he-IL"/>
        </w:rPr>
        <w:t xml:space="preserve"> </w:t>
      </w:r>
      <w:proofErr w:type="spellStart"/>
      <w:r>
        <w:rPr>
          <w:rFonts w:ascii="SBL Greek" w:hAnsi="SBL Greek" w:cs="SBL Greek"/>
          <w:lang w:bidi="he-IL"/>
        </w:rPr>
        <w:t>θεοῦ</w:t>
      </w:r>
      <w:proofErr w:type="spellEnd"/>
      <w:r>
        <w:rPr>
          <w:rFonts w:ascii="SBL Greek" w:hAnsi="SBL Greek" w:cs="SBL Greek"/>
          <w:lang w:bidi="he-IL"/>
        </w:rPr>
        <w:t xml:space="preserve">, ὁ </w:t>
      </w:r>
      <w:proofErr w:type="spellStart"/>
      <w:r>
        <w:rPr>
          <w:rFonts w:ascii="SBL Greek" w:hAnsi="SBL Greek" w:cs="SBL Greek"/>
          <w:lang w:bidi="he-IL"/>
        </w:rPr>
        <w:t>μὲν</w:t>
      </w:r>
      <w:proofErr w:type="spellEnd"/>
      <w:r>
        <w:rPr>
          <w:rFonts w:ascii="SBL Greek" w:hAnsi="SBL Greek" w:cs="SBL Greek"/>
          <w:lang w:bidi="he-IL"/>
        </w:rPr>
        <w:t xml:space="preserve"> </w:t>
      </w:r>
      <w:proofErr w:type="spellStart"/>
      <w:r>
        <w:rPr>
          <w:rFonts w:ascii="SBL Greek" w:hAnsi="SBL Greek" w:cs="SBL Greek"/>
          <w:lang w:bidi="he-IL"/>
        </w:rPr>
        <w:t>οὕτως</w:t>
      </w:r>
      <w:proofErr w:type="spellEnd"/>
      <w:r>
        <w:rPr>
          <w:rFonts w:ascii="SBL Greek" w:hAnsi="SBL Greek" w:cs="SBL Greek"/>
          <w:lang w:bidi="he-IL"/>
        </w:rPr>
        <w:t xml:space="preserve">, ὁ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οὕτως</w:t>
      </w:r>
      <w:proofErr w:type="spellEnd"/>
      <w:r>
        <w:rPr>
          <w:rFonts w:ascii="SBL Greek" w:hAnsi="SBL Greek" w:cs="SBL Greek"/>
          <w:lang w:bidi="he-IL"/>
        </w:rPr>
        <w:t>.</w:t>
      </w:r>
    </w:p>
    <w:p w:rsidR="008C4291" w:rsidRDefault="008C4291" w:rsidP="008C4291">
      <w:pPr>
        <w:autoSpaceDE w:val="0"/>
        <w:autoSpaceDN w:val="0"/>
        <w:adjustRightInd w:val="0"/>
        <w:spacing w:after="0" w:line="240" w:lineRule="auto"/>
        <w:rPr>
          <w:rFonts w:ascii="Arial" w:hAnsi="Arial" w:cs="Arial"/>
          <w:sz w:val="20"/>
          <w:szCs w:val="20"/>
          <w:lang w:bidi="he-IL"/>
        </w:rPr>
      </w:pPr>
    </w:p>
    <w:p w:rsidR="008C4291" w:rsidRDefault="008C4291" w:rsidP="008C4291">
      <w:pPr>
        <w:autoSpaceDE w:val="0"/>
        <w:autoSpaceDN w:val="0"/>
        <w:adjustRightInd w:val="0"/>
        <w:spacing w:after="0" w:line="240" w:lineRule="auto"/>
        <w:rPr>
          <w:rFonts w:ascii="Arial" w:hAnsi="Arial" w:cs="Arial"/>
          <w:sz w:val="20"/>
          <w:szCs w:val="20"/>
          <w:lang w:bidi="he-IL"/>
        </w:rPr>
      </w:pPr>
    </w:p>
    <w:p w:rsidR="008C4291" w:rsidRDefault="008C4291" w:rsidP="008C4291">
      <w:pPr>
        <w:autoSpaceDE w:val="0"/>
        <w:autoSpaceDN w:val="0"/>
        <w:adjustRightInd w:val="0"/>
        <w:spacing w:after="0" w:line="240" w:lineRule="auto"/>
        <w:rPr>
          <w:rFonts w:ascii="Arial" w:hAnsi="Arial" w:cs="Arial"/>
          <w:sz w:val="20"/>
          <w:szCs w:val="20"/>
          <w:lang w:bidi="he-IL"/>
        </w:rPr>
      </w:pPr>
    </w:p>
    <w:p w:rsidR="008C4291" w:rsidRDefault="008C4291" w:rsidP="008C4291">
      <w:pPr>
        <w:autoSpaceDE w:val="0"/>
        <w:autoSpaceDN w:val="0"/>
        <w:adjustRightInd w:val="0"/>
        <w:spacing w:after="0" w:line="240" w:lineRule="auto"/>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8 </w:t>
      </w:r>
      <w:r>
        <w:rPr>
          <w:rFonts w:ascii="SBL Greek" w:hAnsi="SBL Greek" w:cs="SBL Greek"/>
          <w:lang w:bidi="he-IL"/>
        </w:rPr>
        <w:t xml:space="preserve"> </w:t>
      </w:r>
      <w:proofErr w:type="spellStart"/>
      <w:r>
        <w:rPr>
          <w:rFonts w:ascii="SBL Greek" w:hAnsi="SBL Greek" w:cs="SBL Greek"/>
          <w:lang w:bidi="he-IL"/>
        </w:rPr>
        <w:t>Λέγω</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τοῖς</w:t>
      </w:r>
      <w:proofErr w:type="spellEnd"/>
      <w:r>
        <w:rPr>
          <w:rFonts w:ascii="SBL Greek" w:hAnsi="SBL Greek" w:cs="SBL Greek"/>
          <w:lang w:bidi="he-IL"/>
        </w:rPr>
        <w:t xml:space="preserve"> </w:t>
      </w:r>
      <w:proofErr w:type="spellStart"/>
      <w:r>
        <w:rPr>
          <w:rFonts w:ascii="SBL Greek" w:hAnsi="SBL Greek" w:cs="SBL Greek"/>
          <w:lang w:bidi="he-IL"/>
        </w:rPr>
        <w:t>ἀγάμοις</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ταῖς</w:t>
      </w:r>
      <w:proofErr w:type="spellEnd"/>
      <w:r>
        <w:rPr>
          <w:rFonts w:ascii="SBL Greek" w:hAnsi="SBL Greek" w:cs="SBL Greek"/>
          <w:lang w:bidi="he-IL"/>
        </w:rPr>
        <w:t xml:space="preserve"> </w:t>
      </w:r>
      <w:proofErr w:type="spellStart"/>
      <w:r>
        <w:rPr>
          <w:rFonts w:ascii="SBL Greek" w:hAnsi="SBL Greek" w:cs="SBL Greek"/>
          <w:lang w:bidi="he-IL"/>
        </w:rPr>
        <w:t>χήραις</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καλὸν</w:t>
      </w:r>
      <w:proofErr w:type="spellEnd"/>
      <w:r>
        <w:rPr>
          <w:rFonts w:ascii="SBL Greek" w:hAnsi="SBL Greek" w:cs="SBL Greek"/>
          <w:lang w:bidi="he-IL"/>
        </w:rPr>
        <w:t xml:space="preserve"> </w:t>
      </w:r>
      <w:proofErr w:type="spellStart"/>
      <w:r>
        <w:rPr>
          <w:rFonts w:ascii="SBL Greek" w:hAnsi="SBL Greek" w:cs="SBL Greek"/>
          <w:lang w:bidi="he-IL"/>
        </w:rPr>
        <w:t>αὐτοῖς</w:t>
      </w:r>
      <w:proofErr w:type="spellEnd"/>
      <w:r>
        <w:rPr>
          <w:rFonts w:ascii="SBL Greek" w:hAnsi="SBL Greek" w:cs="SBL Greek"/>
          <w:lang w:bidi="he-IL"/>
        </w:rPr>
        <w:t xml:space="preserve"> </w:t>
      </w:r>
      <w:proofErr w:type="spellStart"/>
      <w:r>
        <w:rPr>
          <w:rFonts w:ascii="SBL Greek" w:hAnsi="SBL Greek" w:cs="SBL Greek"/>
          <w:lang w:bidi="he-IL"/>
        </w:rPr>
        <w:t>ἐὰν</w:t>
      </w:r>
      <w:proofErr w:type="spellEnd"/>
      <w:r>
        <w:rPr>
          <w:rFonts w:ascii="SBL Greek" w:hAnsi="SBL Greek" w:cs="SBL Greek"/>
          <w:lang w:bidi="he-IL"/>
        </w:rPr>
        <w:t xml:space="preserve"> </w:t>
      </w:r>
      <w:proofErr w:type="spellStart"/>
      <w:r>
        <w:rPr>
          <w:rFonts w:ascii="SBL Greek" w:hAnsi="SBL Greek" w:cs="SBL Greek"/>
          <w:lang w:bidi="he-IL"/>
        </w:rPr>
        <w:t>μείνωσιν</w:t>
      </w:r>
      <w:proofErr w:type="spellEnd"/>
      <w:r>
        <w:rPr>
          <w:rFonts w:ascii="SBL Greek" w:hAnsi="SBL Greek" w:cs="SBL Greek"/>
          <w:lang w:bidi="he-IL"/>
        </w:rPr>
        <w:t xml:space="preserve"> </w:t>
      </w:r>
      <w:proofErr w:type="spellStart"/>
      <w:r>
        <w:rPr>
          <w:rFonts w:ascii="SBL Greek" w:hAnsi="SBL Greek" w:cs="SBL Greek"/>
          <w:lang w:bidi="he-IL"/>
        </w:rPr>
        <w:t>ὡς</w:t>
      </w:r>
      <w:proofErr w:type="spellEnd"/>
      <w:r>
        <w:rPr>
          <w:rFonts w:ascii="SBL Greek" w:hAnsi="SBL Greek" w:cs="SBL Greek"/>
          <w:lang w:bidi="he-IL"/>
        </w:rPr>
        <w:t xml:space="preserve"> </w:t>
      </w:r>
      <w:proofErr w:type="spellStart"/>
      <w:r>
        <w:rPr>
          <w:rFonts w:ascii="SBL Greek" w:hAnsi="SBL Greek" w:cs="SBL Greek"/>
          <w:lang w:bidi="he-IL"/>
        </w:rPr>
        <w:t>κἀγώ</w:t>
      </w:r>
      <w:proofErr w:type="spellEnd"/>
      <w:r>
        <w:rPr>
          <w:rFonts w:ascii="SBL Greek" w:hAnsi="SBL Greek" w:cs="SBL Greek"/>
          <w:lang w:bidi="he-IL"/>
        </w:rPr>
        <w:t>·</w:t>
      </w:r>
    </w:p>
    <w:p w:rsidR="008C4291" w:rsidRDefault="008C4291" w:rsidP="00830644">
      <w:pPr>
        <w:autoSpaceDE w:val="0"/>
        <w:autoSpaceDN w:val="0"/>
        <w:adjustRightInd w:val="0"/>
        <w:spacing w:after="0" w:line="240" w:lineRule="auto"/>
        <w:outlineLvl w:val="0"/>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9 </w:t>
      </w:r>
      <w:r>
        <w:rPr>
          <w:rFonts w:ascii="SBL Greek" w:hAnsi="SBL Greek" w:cs="SBL Greek"/>
          <w:lang w:bidi="he-IL"/>
        </w:rPr>
        <w:t xml:space="preserve"> </w:t>
      </w:r>
      <w:proofErr w:type="spellStart"/>
      <w:r>
        <w:rPr>
          <w:rFonts w:ascii="SBL Greek" w:hAnsi="SBL Greek" w:cs="SBL Greek"/>
          <w:lang w:bidi="he-IL"/>
        </w:rPr>
        <w:t>εἰ</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οὐκ</w:t>
      </w:r>
      <w:proofErr w:type="spellEnd"/>
      <w:r>
        <w:rPr>
          <w:rFonts w:ascii="SBL Greek" w:hAnsi="SBL Greek" w:cs="SBL Greek"/>
          <w:lang w:bidi="he-IL"/>
        </w:rPr>
        <w:t xml:space="preserve"> </w:t>
      </w:r>
      <w:proofErr w:type="spellStart"/>
      <w:r>
        <w:rPr>
          <w:rFonts w:ascii="SBL Greek" w:hAnsi="SBL Greek" w:cs="SBL Greek"/>
          <w:lang w:bidi="he-IL"/>
        </w:rPr>
        <w:t>ἐγκρατεύονται</w:t>
      </w:r>
      <w:proofErr w:type="spellEnd"/>
      <w:r>
        <w:rPr>
          <w:rFonts w:ascii="SBL Greek" w:hAnsi="SBL Greek" w:cs="SBL Greek"/>
          <w:lang w:bidi="he-IL"/>
        </w:rPr>
        <w:t xml:space="preserve">, </w:t>
      </w:r>
      <w:proofErr w:type="spellStart"/>
      <w:r>
        <w:rPr>
          <w:rFonts w:ascii="SBL Greek" w:hAnsi="SBL Greek" w:cs="SBL Greek"/>
          <w:lang w:bidi="he-IL"/>
        </w:rPr>
        <w:t>γαμησάτωσαν</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κρεῖττον</w:t>
      </w:r>
      <w:proofErr w:type="spellEnd"/>
      <w:r>
        <w:rPr>
          <w:rFonts w:ascii="SBL Greek" w:hAnsi="SBL Greek" w:cs="SBL Greek"/>
          <w:lang w:bidi="he-IL"/>
        </w:rPr>
        <w:t xml:space="preserve"> </w:t>
      </w:r>
      <w:proofErr w:type="spellStart"/>
      <w:r>
        <w:rPr>
          <w:rFonts w:ascii="SBL Greek" w:hAnsi="SBL Greek" w:cs="SBL Greek"/>
          <w:lang w:bidi="he-IL"/>
        </w:rPr>
        <w:t>γάρ</w:t>
      </w:r>
      <w:proofErr w:type="spellEnd"/>
      <w:r>
        <w:rPr>
          <w:rFonts w:ascii="SBL Greek" w:hAnsi="SBL Greek" w:cs="SBL Greek"/>
          <w:lang w:bidi="he-IL"/>
        </w:rPr>
        <w:t xml:space="preserve"> </w:t>
      </w:r>
      <w:proofErr w:type="spellStart"/>
      <w:r>
        <w:rPr>
          <w:rFonts w:ascii="SBL Greek" w:hAnsi="SBL Greek" w:cs="SBL Greek"/>
          <w:lang w:bidi="he-IL"/>
        </w:rPr>
        <w:t>ἐστιν</w:t>
      </w:r>
      <w:proofErr w:type="spellEnd"/>
      <w:r>
        <w:rPr>
          <w:rFonts w:ascii="SBL Greek" w:hAnsi="SBL Greek" w:cs="SBL Greek"/>
          <w:lang w:bidi="he-IL"/>
        </w:rPr>
        <w:t xml:space="preserve"> </w:t>
      </w:r>
      <w:proofErr w:type="spellStart"/>
      <w:r>
        <w:rPr>
          <w:rFonts w:ascii="SBL Greek" w:hAnsi="SBL Greek" w:cs="SBL Greek"/>
          <w:lang w:bidi="he-IL"/>
        </w:rPr>
        <w:t>γαμῆσαι</w:t>
      </w:r>
      <w:proofErr w:type="spellEnd"/>
      <w:r>
        <w:rPr>
          <w:rFonts w:ascii="SBL Greek" w:hAnsi="SBL Greek" w:cs="SBL Greek"/>
          <w:lang w:bidi="he-IL"/>
        </w:rPr>
        <w:t xml:space="preserve"> ἢ </w:t>
      </w:r>
      <w:proofErr w:type="spellStart"/>
      <w:r>
        <w:rPr>
          <w:rFonts w:ascii="SBL Greek" w:hAnsi="SBL Greek" w:cs="SBL Greek"/>
          <w:lang w:bidi="he-IL"/>
        </w:rPr>
        <w:t>πυροῦσθαι</w:t>
      </w:r>
      <w:proofErr w:type="spellEnd"/>
      <w:r>
        <w:rPr>
          <w:rFonts w:ascii="SBL Greek" w:hAnsi="SBL Greek" w:cs="SBL Greek"/>
          <w:lang w:bidi="he-IL"/>
        </w:rPr>
        <w:t>.</w:t>
      </w:r>
    </w:p>
    <w:p w:rsidR="008C4291" w:rsidRDefault="008C4291" w:rsidP="008C4291">
      <w:pPr>
        <w:autoSpaceDE w:val="0"/>
        <w:autoSpaceDN w:val="0"/>
        <w:adjustRightInd w:val="0"/>
        <w:spacing w:after="0" w:line="240" w:lineRule="auto"/>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10 </w:t>
      </w:r>
      <w:r>
        <w:rPr>
          <w:rFonts w:ascii="SBL Greek" w:hAnsi="SBL Greek" w:cs="SBL Greek"/>
          <w:lang w:bidi="he-IL"/>
        </w:rPr>
        <w:t xml:space="preserve"> </w:t>
      </w:r>
      <w:proofErr w:type="spellStart"/>
      <w:r>
        <w:rPr>
          <w:rFonts w:ascii="SBL Greek" w:hAnsi="SBL Greek" w:cs="SBL Greek"/>
          <w:lang w:bidi="he-IL"/>
        </w:rPr>
        <w:t>Τοῖς</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γεγαμηκόσιν</w:t>
      </w:r>
      <w:proofErr w:type="spellEnd"/>
      <w:r>
        <w:rPr>
          <w:rFonts w:ascii="SBL Greek" w:hAnsi="SBL Greek" w:cs="SBL Greek"/>
          <w:lang w:bidi="he-IL"/>
        </w:rPr>
        <w:t xml:space="preserve"> </w:t>
      </w:r>
      <w:proofErr w:type="spellStart"/>
      <w:r>
        <w:rPr>
          <w:rFonts w:ascii="SBL Greek" w:hAnsi="SBL Greek" w:cs="SBL Greek"/>
          <w:lang w:bidi="he-IL"/>
        </w:rPr>
        <w:t>παραγγέλλω</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οὐκ</w:t>
      </w:r>
      <w:proofErr w:type="spellEnd"/>
      <w:r>
        <w:rPr>
          <w:rFonts w:ascii="SBL Greek" w:hAnsi="SBL Greek" w:cs="SBL Greek"/>
          <w:lang w:bidi="he-IL"/>
        </w:rPr>
        <w:t xml:space="preserve"> </w:t>
      </w:r>
      <w:proofErr w:type="spellStart"/>
      <w:r>
        <w:rPr>
          <w:rFonts w:ascii="SBL Greek" w:hAnsi="SBL Greek" w:cs="SBL Greek"/>
          <w:lang w:bidi="he-IL"/>
        </w:rPr>
        <w:t>ἐγὼ</w:t>
      </w:r>
      <w:proofErr w:type="spellEnd"/>
      <w:r>
        <w:rPr>
          <w:rFonts w:ascii="SBL Greek" w:hAnsi="SBL Greek" w:cs="SBL Greek"/>
          <w:lang w:bidi="he-IL"/>
        </w:rPr>
        <w:t xml:space="preserve"> </w:t>
      </w:r>
      <w:proofErr w:type="spellStart"/>
      <w:r>
        <w:rPr>
          <w:rFonts w:ascii="SBL Greek" w:hAnsi="SBL Greek" w:cs="SBL Greek"/>
          <w:lang w:bidi="he-IL"/>
        </w:rPr>
        <w:t>ἀλλὰ</w:t>
      </w:r>
      <w:proofErr w:type="spellEnd"/>
      <w:r>
        <w:rPr>
          <w:rFonts w:ascii="SBL Greek" w:hAnsi="SBL Greek" w:cs="SBL Greek"/>
          <w:lang w:bidi="he-IL"/>
        </w:rPr>
        <w:t xml:space="preserve"> ὁ </w:t>
      </w:r>
      <w:proofErr w:type="spellStart"/>
      <w:r>
        <w:rPr>
          <w:rFonts w:ascii="SBL Greek" w:hAnsi="SBL Greek" w:cs="SBL Greek"/>
          <w:lang w:bidi="he-IL"/>
        </w:rPr>
        <w:t>κύριος</w:t>
      </w:r>
      <w:proofErr w:type="spellEnd"/>
      <w:r>
        <w:rPr>
          <w:rFonts w:ascii="SBL Greek" w:hAnsi="SBL Greek" w:cs="SBL Greek"/>
          <w:lang w:bidi="he-IL"/>
        </w:rPr>
        <w:t xml:space="preserve">, </w:t>
      </w:r>
      <w:proofErr w:type="spellStart"/>
      <w:r>
        <w:rPr>
          <w:rFonts w:ascii="SBL Greek" w:hAnsi="SBL Greek" w:cs="SBL Greek"/>
          <w:lang w:bidi="he-IL"/>
        </w:rPr>
        <w:t>γυναῖκα</w:t>
      </w:r>
      <w:proofErr w:type="spellEnd"/>
      <w:r>
        <w:rPr>
          <w:rFonts w:ascii="SBL Greek" w:hAnsi="SBL Greek" w:cs="SBL Greek"/>
          <w:lang w:bidi="he-IL"/>
        </w:rPr>
        <w:t xml:space="preserve"> </w:t>
      </w:r>
      <w:proofErr w:type="spellStart"/>
      <w:r>
        <w:rPr>
          <w:rFonts w:ascii="SBL Greek" w:hAnsi="SBL Greek" w:cs="SBL Greek"/>
          <w:lang w:bidi="he-IL"/>
        </w:rPr>
        <w:t>ἀπὸ</w:t>
      </w:r>
      <w:proofErr w:type="spellEnd"/>
      <w:r>
        <w:rPr>
          <w:rFonts w:ascii="SBL Greek" w:hAnsi="SBL Greek" w:cs="SBL Greek"/>
          <w:lang w:bidi="he-IL"/>
        </w:rPr>
        <w:t xml:space="preserve"> </w:t>
      </w:r>
      <w:proofErr w:type="spellStart"/>
      <w:r>
        <w:rPr>
          <w:rFonts w:ascii="SBL Greek" w:hAnsi="SBL Greek" w:cs="SBL Greek"/>
          <w:lang w:bidi="he-IL"/>
        </w:rPr>
        <w:t>ἀνδρὸς</w:t>
      </w:r>
      <w:proofErr w:type="spellEnd"/>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χωρισθῆναι</w:t>
      </w:r>
      <w:proofErr w:type="spellEnd"/>
      <w:r>
        <w:rPr>
          <w:rFonts w:ascii="SBL Greek" w:hAnsi="SBL Greek" w:cs="SBL Greek"/>
          <w:lang w:bidi="he-IL"/>
        </w:rPr>
        <w:t>,</w:t>
      </w:r>
    </w:p>
    <w:p w:rsidR="008C4291" w:rsidRDefault="008C4291" w:rsidP="008C4291">
      <w:pPr>
        <w:autoSpaceDE w:val="0"/>
        <w:autoSpaceDN w:val="0"/>
        <w:adjustRightInd w:val="0"/>
        <w:spacing w:after="0" w:line="240" w:lineRule="auto"/>
        <w:rPr>
          <w:rFonts w:ascii="SBL Greek" w:hAnsi="SBL Greek" w:cs="SBL Greek"/>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11 </w:t>
      </w:r>
      <w:r>
        <w:rPr>
          <w:rFonts w:ascii="SBL Greek" w:hAnsi="SBL Greek" w:cs="SBL Greek"/>
          <w:lang w:bidi="he-IL"/>
        </w:rPr>
        <w:t xml:space="preserve"> -</w:t>
      </w:r>
      <w:proofErr w:type="spellStart"/>
      <w:r>
        <w:rPr>
          <w:rFonts w:ascii="SBL Greek" w:hAnsi="SBL Greek" w:cs="SBL Greek"/>
          <w:lang w:bidi="he-IL"/>
        </w:rPr>
        <w:t>ἐὰν</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χωρισθῇ</w:t>
      </w:r>
      <w:proofErr w:type="spellEnd"/>
      <w:r>
        <w:rPr>
          <w:rFonts w:ascii="SBL Greek" w:hAnsi="SBL Greek" w:cs="SBL Greek"/>
          <w:lang w:bidi="he-IL"/>
        </w:rPr>
        <w:t xml:space="preserve">, </w:t>
      </w:r>
      <w:proofErr w:type="spellStart"/>
      <w:r>
        <w:rPr>
          <w:rFonts w:ascii="SBL Greek" w:hAnsi="SBL Greek" w:cs="SBL Greek"/>
          <w:lang w:bidi="he-IL"/>
        </w:rPr>
        <w:t>μενέτω</w:t>
      </w:r>
      <w:proofErr w:type="spellEnd"/>
      <w:r>
        <w:rPr>
          <w:rFonts w:ascii="SBL Greek" w:hAnsi="SBL Greek" w:cs="SBL Greek"/>
          <w:lang w:bidi="he-IL"/>
        </w:rPr>
        <w:t xml:space="preserve"> </w:t>
      </w:r>
      <w:proofErr w:type="spellStart"/>
      <w:r>
        <w:rPr>
          <w:rFonts w:ascii="SBL Greek" w:hAnsi="SBL Greek" w:cs="SBL Greek"/>
          <w:lang w:bidi="he-IL"/>
        </w:rPr>
        <w:t>ἄγαμος</w:t>
      </w:r>
      <w:proofErr w:type="spellEnd"/>
      <w:r>
        <w:rPr>
          <w:rFonts w:ascii="SBL Greek" w:hAnsi="SBL Greek" w:cs="SBL Greek"/>
          <w:lang w:bidi="he-IL"/>
        </w:rPr>
        <w:t xml:space="preserve"> ἢ </w:t>
      </w:r>
      <w:proofErr w:type="spellStart"/>
      <w:r>
        <w:rPr>
          <w:rFonts w:ascii="SBL Greek" w:hAnsi="SBL Greek" w:cs="SBL Greek"/>
          <w:lang w:bidi="he-IL"/>
        </w:rPr>
        <w:t>τῷ</w:t>
      </w:r>
      <w:proofErr w:type="spellEnd"/>
      <w:r>
        <w:rPr>
          <w:rFonts w:ascii="SBL Greek" w:hAnsi="SBL Greek" w:cs="SBL Greek"/>
          <w:lang w:bidi="he-IL"/>
        </w:rPr>
        <w:t xml:space="preserve"> </w:t>
      </w:r>
      <w:proofErr w:type="spellStart"/>
      <w:r>
        <w:rPr>
          <w:rFonts w:ascii="SBL Greek" w:hAnsi="SBL Greek" w:cs="SBL Greek"/>
          <w:lang w:bidi="he-IL"/>
        </w:rPr>
        <w:t>ἀνδρὶ</w:t>
      </w:r>
      <w:proofErr w:type="spellEnd"/>
      <w:r>
        <w:rPr>
          <w:rFonts w:ascii="SBL Greek" w:hAnsi="SBL Greek" w:cs="SBL Greek"/>
          <w:lang w:bidi="he-IL"/>
        </w:rPr>
        <w:t xml:space="preserve"> </w:t>
      </w:r>
      <w:proofErr w:type="spellStart"/>
      <w:r>
        <w:rPr>
          <w:rFonts w:ascii="SBL Greek" w:hAnsi="SBL Greek" w:cs="SBL Greek"/>
          <w:lang w:bidi="he-IL"/>
        </w:rPr>
        <w:t>καταλλαγήτω</w:t>
      </w:r>
      <w:proofErr w:type="spellEnd"/>
      <w:r>
        <w:rPr>
          <w:rFonts w:ascii="SBL Greek" w:hAnsi="SBL Greek" w:cs="SBL Greek"/>
          <w:lang w:bidi="he-IL"/>
        </w:rPr>
        <w:t xml:space="preserve">,- </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ἄνδρα</w:t>
      </w:r>
      <w:proofErr w:type="spellEnd"/>
      <w:r>
        <w:rPr>
          <w:rFonts w:ascii="SBL Greek" w:hAnsi="SBL Greek" w:cs="SBL Greek"/>
          <w:lang w:bidi="he-IL"/>
        </w:rPr>
        <w:t xml:space="preserve"> </w:t>
      </w:r>
      <w:proofErr w:type="spellStart"/>
      <w:r>
        <w:rPr>
          <w:rFonts w:ascii="SBL Greek" w:hAnsi="SBL Greek" w:cs="SBL Greek"/>
          <w:lang w:bidi="he-IL"/>
        </w:rPr>
        <w:t>γυναῖκα</w:t>
      </w:r>
      <w:proofErr w:type="spellEnd"/>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ἀφιέναι</w:t>
      </w:r>
      <w:proofErr w:type="spellEnd"/>
      <w:r>
        <w:rPr>
          <w:rFonts w:ascii="SBL Greek" w:hAnsi="SBL Greek" w:cs="SBL Greek"/>
          <w:lang w:bidi="he-IL"/>
        </w:rPr>
        <w:t>.</w:t>
      </w:r>
    </w:p>
    <w:p w:rsidR="008C4291" w:rsidRDefault="008C4291" w:rsidP="008C4291">
      <w:pPr>
        <w:autoSpaceDE w:val="0"/>
        <w:autoSpaceDN w:val="0"/>
        <w:adjustRightInd w:val="0"/>
        <w:spacing w:after="0" w:line="240" w:lineRule="auto"/>
        <w:rPr>
          <w:rFonts w:ascii="Arial" w:hAnsi="Arial" w:cs="Arial"/>
          <w:sz w:val="20"/>
          <w:szCs w:val="20"/>
          <w:lang w:bidi="he-IL"/>
        </w:rPr>
      </w:pPr>
    </w:p>
    <w:p w:rsidR="008C4291" w:rsidRPr="008C4291" w:rsidRDefault="008C4291" w:rsidP="008C4291">
      <w:pPr>
        <w:autoSpaceDE w:val="0"/>
        <w:autoSpaceDN w:val="0"/>
        <w:adjustRightInd w:val="0"/>
        <w:spacing w:after="0" w:line="240" w:lineRule="auto"/>
        <w:rPr>
          <w:rFonts w:ascii="Arial" w:hAnsi="Arial" w:cs="Arial"/>
          <w:sz w:val="20"/>
          <w:szCs w:val="20"/>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12 </w:t>
      </w:r>
      <w:r>
        <w:rPr>
          <w:rFonts w:ascii="SBL Greek" w:hAnsi="SBL Greek" w:cs="SBL Greek"/>
          <w:lang w:bidi="he-IL"/>
        </w:rPr>
        <w:t xml:space="preserve"> </w:t>
      </w:r>
      <w:proofErr w:type="spellStart"/>
      <w:r>
        <w:rPr>
          <w:rFonts w:ascii="SBL Greek" w:hAnsi="SBL Greek" w:cs="SBL Greek"/>
          <w:lang w:bidi="he-IL"/>
        </w:rPr>
        <w:t>Τοῖς</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λοιποῖς</w:t>
      </w:r>
      <w:proofErr w:type="spellEnd"/>
      <w:r>
        <w:rPr>
          <w:rFonts w:ascii="SBL Greek" w:hAnsi="SBL Greek" w:cs="SBL Greek"/>
          <w:lang w:bidi="he-IL"/>
        </w:rPr>
        <w:t xml:space="preserve"> </w:t>
      </w:r>
      <w:proofErr w:type="spellStart"/>
      <w:r>
        <w:rPr>
          <w:rFonts w:ascii="SBL Greek" w:hAnsi="SBL Greek" w:cs="SBL Greek"/>
          <w:lang w:bidi="he-IL"/>
        </w:rPr>
        <w:t>λέγω</w:t>
      </w:r>
      <w:proofErr w:type="spellEnd"/>
      <w:r>
        <w:rPr>
          <w:rFonts w:ascii="SBL Greek" w:hAnsi="SBL Greek" w:cs="SBL Greek"/>
          <w:lang w:bidi="he-IL"/>
        </w:rPr>
        <w:t xml:space="preserve"> </w:t>
      </w:r>
      <w:proofErr w:type="spellStart"/>
      <w:r>
        <w:rPr>
          <w:rFonts w:ascii="SBL Greek" w:hAnsi="SBL Greek" w:cs="SBL Greek"/>
          <w:lang w:bidi="he-IL"/>
        </w:rPr>
        <w:t>ἐγὼ</w:t>
      </w:r>
      <w:proofErr w:type="spellEnd"/>
      <w:r>
        <w:rPr>
          <w:rFonts w:ascii="SBL Greek" w:hAnsi="SBL Greek" w:cs="SBL Greek"/>
          <w:lang w:bidi="he-IL"/>
        </w:rPr>
        <w:t xml:space="preserve"> </w:t>
      </w:r>
      <w:proofErr w:type="spellStart"/>
      <w:r>
        <w:rPr>
          <w:rFonts w:ascii="SBL Greek" w:hAnsi="SBL Greek" w:cs="SBL Greek"/>
          <w:lang w:bidi="he-IL"/>
        </w:rPr>
        <w:t>οὐχ</w:t>
      </w:r>
      <w:proofErr w:type="spellEnd"/>
      <w:r>
        <w:rPr>
          <w:rFonts w:ascii="SBL Greek" w:hAnsi="SBL Greek" w:cs="SBL Greek"/>
          <w:lang w:bidi="he-IL"/>
        </w:rPr>
        <w:t xml:space="preserve"> ὁ </w:t>
      </w:r>
      <w:proofErr w:type="spellStart"/>
      <w:r>
        <w:rPr>
          <w:rFonts w:ascii="SBL Greek" w:hAnsi="SBL Greek" w:cs="SBL Greek"/>
          <w:lang w:bidi="he-IL"/>
        </w:rPr>
        <w:t>κύριος</w:t>
      </w:r>
      <w:proofErr w:type="spellEnd"/>
      <w:r>
        <w:rPr>
          <w:rFonts w:ascii="SBL Greek" w:hAnsi="SBL Greek" w:cs="SBL Greek"/>
          <w:lang w:bidi="he-IL"/>
        </w:rPr>
        <w:t xml:space="preserve">· </w:t>
      </w:r>
      <w:proofErr w:type="spellStart"/>
      <w:r>
        <w:rPr>
          <w:rFonts w:ascii="SBL Greek" w:hAnsi="SBL Greek" w:cs="SBL Greek"/>
          <w:lang w:bidi="he-IL"/>
        </w:rPr>
        <w:t>εἴ</w:t>
      </w:r>
      <w:proofErr w:type="spellEnd"/>
      <w:r>
        <w:rPr>
          <w:rFonts w:ascii="SBL Greek" w:hAnsi="SBL Greek" w:cs="SBL Greek"/>
          <w:lang w:bidi="he-IL"/>
        </w:rPr>
        <w:t xml:space="preserve"> τις </w:t>
      </w:r>
      <w:proofErr w:type="spellStart"/>
      <w:r>
        <w:rPr>
          <w:rFonts w:ascii="SBL Greek" w:hAnsi="SBL Greek" w:cs="SBL Greek"/>
          <w:lang w:bidi="he-IL"/>
        </w:rPr>
        <w:t>ἀδελφὸς</w:t>
      </w:r>
      <w:proofErr w:type="spellEnd"/>
      <w:r>
        <w:rPr>
          <w:rFonts w:ascii="SBL Greek" w:hAnsi="SBL Greek" w:cs="SBL Greek"/>
          <w:lang w:bidi="he-IL"/>
        </w:rPr>
        <w:t xml:space="preserve"> </w:t>
      </w:r>
      <w:proofErr w:type="spellStart"/>
      <w:r>
        <w:rPr>
          <w:rFonts w:ascii="SBL Greek" w:hAnsi="SBL Greek" w:cs="SBL Greek"/>
          <w:lang w:bidi="he-IL"/>
        </w:rPr>
        <w:t>γυναῖκα</w:t>
      </w:r>
      <w:proofErr w:type="spellEnd"/>
      <w:r>
        <w:rPr>
          <w:rFonts w:ascii="SBL Greek" w:hAnsi="SBL Greek" w:cs="SBL Greek"/>
          <w:lang w:bidi="he-IL"/>
        </w:rPr>
        <w:t xml:space="preserve"> </w:t>
      </w:r>
      <w:proofErr w:type="spellStart"/>
      <w:r>
        <w:rPr>
          <w:rFonts w:ascii="SBL Greek" w:hAnsi="SBL Greek" w:cs="SBL Greek"/>
          <w:lang w:bidi="he-IL"/>
        </w:rPr>
        <w:t>ἔχει</w:t>
      </w:r>
      <w:proofErr w:type="spellEnd"/>
      <w:r>
        <w:rPr>
          <w:rFonts w:ascii="SBL Greek" w:hAnsi="SBL Greek" w:cs="SBL Greek"/>
          <w:lang w:bidi="he-IL"/>
        </w:rPr>
        <w:t xml:space="preserve"> </w:t>
      </w:r>
      <w:proofErr w:type="spellStart"/>
      <w:r>
        <w:rPr>
          <w:rFonts w:ascii="SBL Greek" w:hAnsi="SBL Greek" w:cs="SBL Greek"/>
          <w:lang w:bidi="he-IL"/>
        </w:rPr>
        <w:t>ἄπιστον</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αὕτη</w:t>
      </w:r>
      <w:proofErr w:type="spellEnd"/>
      <w:r>
        <w:rPr>
          <w:rFonts w:ascii="SBL Greek" w:hAnsi="SBL Greek" w:cs="SBL Greek"/>
          <w:lang w:bidi="he-IL"/>
        </w:rPr>
        <w:t xml:space="preserve"> </w:t>
      </w:r>
      <w:proofErr w:type="spellStart"/>
      <w:r>
        <w:rPr>
          <w:rFonts w:ascii="SBL Greek" w:hAnsi="SBL Greek" w:cs="SBL Greek"/>
          <w:lang w:bidi="he-IL"/>
        </w:rPr>
        <w:t>συνευδοκεῖ</w:t>
      </w:r>
      <w:proofErr w:type="spellEnd"/>
      <w:r>
        <w:rPr>
          <w:rFonts w:ascii="SBL Greek" w:hAnsi="SBL Greek" w:cs="SBL Greek"/>
          <w:lang w:bidi="he-IL"/>
        </w:rPr>
        <w:t xml:space="preserve"> </w:t>
      </w:r>
      <w:proofErr w:type="spellStart"/>
      <w:r>
        <w:rPr>
          <w:rFonts w:ascii="SBL Greek" w:hAnsi="SBL Greek" w:cs="SBL Greek"/>
          <w:lang w:bidi="he-IL"/>
        </w:rPr>
        <w:t>οἰκεῖν</w:t>
      </w:r>
      <w:proofErr w:type="spellEnd"/>
      <w:r>
        <w:rPr>
          <w:rFonts w:ascii="SBL Greek" w:hAnsi="SBL Greek" w:cs="SBL Greek"/>
          <w:lang w:bidi="he-IL"/>
        </w:rPr>
        <w:t xml:space="preserve"> </w:t>
      </w:r>
      <w:proofErr w:type="spellStart"/>
      <w:r>
        <w:rPr>
          <w:rFonts w:ascii="SBL Greek" w:hAnsi="SBL Greek" w:cs="SBL Greek"/>
          <w:lang w:bidi="he-IL"/>
        </w:rPr>
        <w:t>μετ᾽</w:t>
      </w:r>
      <w:proofErr w:type="spellEnd"/>
      <w:r>
        <w:rPr>
          <w:rFonts w:ascii="SBL Greek" w:hAnsi="SBL Greek" w:cs="SBL Greek"/>
          <w:lang w:bidi="he-IL"/>
        </w:rPr>
        <w:t xml:space="preserve"> </w:t>
      </w:r>
      <w:proofErr w:type="spellStart"/>
      <w:r>
        <w:rPr>
          <w:rFonts w:ascii="SBL Greek" w:hAnsi="SBL Greek" w:cs="SBL Greek"/>
          <w:lang w:bidi="he-IL"/>
        </w:rPr>
        <w:t>αὐτοῦ</w:t>
      </w:r>
      <w:proofErr w:type="spellEnd"/>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ἀφιέτω</w:t>
      </w:r>
      <w:proofErr w:type="spellEnd"/>
      <w:r>
        <w:rPr>
          <w:rFonts w:ascii="SBL Greek" w:hAnsi="SBL Greek" w:cs="SBL Greek"/>
          <w:lang w:bidi="he-IL"/>
        </w:rPr>
        <w:t xml:space="preserve"> </w:t>
      </w:r>
      <w:proofErr w:type="spellStart"/>
      <w:r>
        <w:rPr>
          <w:rFonts w:ascii="SBL Greek" w:hAnsi="SBL Greek" w:cs="SBL Greek"/>
          <w:lang w:bidi="he-IL"/>
        </w:rPr>
        <w:t>αὐτήν</w:t>
      </w:r>
      <w:proofErr w:type="spellEnd"/>
      <w:r>
        <w:rPr>
          <w:rFonts w:ascii="SBL Greek" w:hAnsi="SBL Greek" w:cs="SBL Greek"/>
          <w:lang w:bidi="he-IL"/>
        </w:rPr>
        <w:t>·</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13 </w:t>
      </w:r>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γυνὴ</w:t>
      </w:r>
      <w:proofErr w:type="spellEnd"/>
      <w:r>
        <w:rPr>
          <w:rFonts w:ascii="SBL Greek" w:hAnsi="SBL Greek" w:cs="SBL Greek"/>
          <w:lang w:bidi="he-IL"/>
        </w:rPr>
        <w:t xml:space="preserve"> </w:t>
      </w:r>
      <w:proofErr w:type="spellStart"/>
      <w:r>
        <w:rPr>
          <w:rFonts w:ascii="SBL Greek" w:hAnsi="SBL Greek" w:cs="SBL Greek"/>
          <w:lang w:bidi="he-IL"/>
        </w:rPr>
        <w:t>εἴ</w:t>
      </w:r>
      <w:proofErr w:type="spellEnd"/>
      <w:r>
        <w:rPr>
          <w:rFonts w:ascii="SBL Greek" w:hAnsi="SBL Greek" w:cs="SBL Greek"/>
          <w:lang w:bidi="he-IL"/>
        </w:rPr>
        <w:t xml:space="preserve"> τις </w:t>
      </w:r>
      <w:proofErr w:type="spellStart"/>
      <w:r>
        <w:rPr>
          <w:rFonts w:ascii="SBL Greek" w:hAnsi="SBL Greek" w:cs="SBL Greek"/>
          <w:lang w:bidi="he-IL"/>
        </w:rPr>
        <w:t>ἔχει</w:t>
      </w:r>
      <w:proofErr w:type="spellEnd"/>
      <w:r>
        <w:rPr>
          <w:rFonts w:ascii="SBL Greek" w:hAnsi="SBL Greek" w:cs="SBL Greek"/>
          <w:lang w:bidi="he-IL"/>
        </w:rPr>
        <w:t xml:space="preserve"> </w:t>
      </w:r>
      <w:proofErr w:type="spellStart"/>
      <w:r>
        <w:rPr>
          <w:rFonts w:ascii="SBL Greek" w:hAnsi="SBL Greek" w:cs="SBL Greek"/>
          <w:lang w:bidi="he-IL"/>
        </w:rPr>
        <w:t>ἄνδρα</w:t>
      </w:r>
      <w:proofErr w:type="spellEnd"/>
      <w:r>
        <w:rPr>
          <w:rFonts w:ascii="SBL Greek" w:hAnsi="SBL Greek" w:cs="SBL Greek"/>
          <w:lang w:bidi="he-IL"/>
        </w:rPr>
        <w:t xml:space="preserve"> </w:t>
      </w:r>
      <w:proofErr w:type="spellStart"/>
      <w:r>
        <w:rPr>
          <w:rFonts w:ascii="SBL Greek" w:hAnsi="SBL Greek" w:cs="SBL Greek"/>
          <w:lang w:bidi="he-IL"/>
        </w:rPr>
        <w:t>ἄπιστον</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οὗτος</w:t>
      </w:r>
      <w:proofErr w:type="spellEnd"/>
      <w:r>
        <w:rPr>
          <w:rFonts w:ascii="SBL Greek" w:hAnsi="SBL Greek" w:cs="SBL Greek"/>
          <w:lang w:bidi="he-IL"/>
        </w:rPr>
        <w:t xml:space="preserve"> </w:t>
      </w:r>
      <w:proofErr w:type="spellStart"/>
      <w:r>
        <w:rPr>
          <w:rFonts w:ascii="SBL Greek" w:hAnsi="SBL Greek" w:cs="SBL Greek"/>
          <w:lang w:bidi="he-IL"/>
        </w:rPr>
        <w:t>συνευδοκεῖ</w:t>
      </w:r>
      <w:proofErr w:type="spellEnd"/>
      <w:r>
        <w:rPr>
          <w:rFonts w:ascii="SBL Greek" w:hAnsi="SBL Greek" w:cs="SBL Greek"/>
          <w:lang w:bidi="he-IL"/>
        </w:rPr>
        <w:t xml:space="preserve"> </w:t>
      </w:r>
      <w:proofErr w:type="spellStart"/>
      <w:r>
        <w:rPr>
          <w:rFonts w:ascii="SBL Greek" w:hAnsi="SBL Greek" w:cs="SBL Greek"/>
          <w:lang w:bidi="he-IL"/>
        </w:rPr>
        <w:t>οἰκεῖν</w:t>
      </w:r>
      <w:proofErr w:type="spellEnd"/>
      <w:r>
        <w:rPr>
          <w:rFonts w:ascii="SBL Greek" w:hAnsi="SBL Greek" w:cs="SBL Greek"/>
          <w:lang w:bidi="he-IL"/>
        </w:rPr>
        <w:t xml:space="preserve"> </w:t>
      </w:r>
      <w:proofErr w:type="spellStart"/>
      <w:r>
        <w:rPr>
          <w:rFonts w:ascii="SBL Greek" w:hAnsi="SBL Greek" w:cs="SBL Greek"/>
          <w:lang w:bidi="he-IL"/>
        </w:rPr>
        <w:t>μετ᾽</w:t>
      </w:r>
      <w:proofErr w:type="spellEnd"/>
      <w:r>
        <w:rPr>
          <w:rFonts w:ascii="SBL Greek" w:hAnsi="SBL Greek" w:cs="SBL Greek"/>
          <w:lang w:bidi="he-IL"/>
        </w:rPr>
        <w:t xml:space="preserve"> </w:t>
      </w:r>
      <w:proofErr w:type="spellStart"/>
      <w:r>
        <w:rPr>
          <w:rFonts w:ascii="SBL Greek" w:hAnsi="SBL Greek" w:cs="SBL Greek"/>
          <w:lang w:bidi="he-IL"/>
        </w:rPr>
        <w:t>αὐτῆς</w:t>
      </w:r>
      <w:proofErr w:type="spellEnd"/>
      <w:r>
        <w:rPr>
          <w:rFonts w:ascii="SBL Greek" w:hAnsi="SBL Greek" w:cs="SBL Greek"/>
          <w:lang w:bidi="he-IL"/>
        </w:rPr>
        <w:t xml:space="preserve">, </w:t>
      </w:r>
      <w:proofErr w:type="spellStart"/>
      <w:r>
        <w:rPr>
          <w:rFonts w:ascii="SBL Greek" w:hAnsi="SBL Greek" w:cs="SBL Greek"/>
          <w:lang w:bidi="he-IL"/>
        </w:rPr>
        <w:t>μὴ</w:t>
      </w:r>
      <w:proofErr w:type="spellEnd"/>
      <w:r>
        <w:rPr>
          <w:rFonts w:ascii="SBL Greek" w:hAnsi="SBL Greek" w:cs="SBL Greek"/>
          <w:lang w:bidi="he-IL"/>
        </w:rPr>
        <w:t xml:space="preserve"> </w:t>
      </w:r>
      <w:proofErr w:type="spellStart"/>
      <w:r>
        <w:rPr>
          <w:rFonts w:ascii="SBL Greek" w:hAnsi="SBL Greek" w:cs="SBL Greek"/>
          <w:lang w:bidi="he-IL"/>
        </w:rPr>
        <w:t>ἀφιέτω</w:t>
      </w:r>
      <w:proofErr w:type="spellEnd"/>
      <w:r>
        <w:rPr>
          <w:rFonts w:ascii="SBL Greek" w:hAnsi="SBL Greek" w:cs="SBL Greek"/>
          <w:lang w:bidi="he-IL"/>
        </w:rPr>
        <w:t xml:space="preserve"> </w:t>
      </w:r>
      <w:proofErr w:type="spellStart"/>
      <w:r>
        <w:rPr>
          <w:rFonts w:ascii="SBL Greek" w:hAnsi="SBL Greek" w:cs="SBL Greek"/>
          <w:lang w:bidi="he-IL"/>
        </w:rPr>
        <w:t>τὸν</w:t>
      </w:r>
      <w:proofErr w:type="spellEnd"/>
      <w:r>
        <w:rPr>
          <w:rFonts w:ascii="SBL Greek" w:hAnsi="SBL Greek" w:cs="SBL Greek"/>
          <w:lang w:bidi="he-IL"/>
        </w:rPr>
        <w:t xml:space="preserve"> </w:t>
      </w:r>
      <w:proofErr w:type="spellStart"/>
      <w:r>
        <w:rPr>
          <w:rFonts w:ascii="SBL Greek" w:hAnsi="SBL Greek" w:cs="SBL Greek"/>
          <w:lang w:bidi="he-IL"/>
        </w:rPr>
        <w:t>ἄνδρα</w:t>
      </w:r>
      <w:proofErr w:type="spellEnd"/>
      <w:r>
        <w:rPr>
          <w:rFonts w:ascii="SBL Greek" w:hAnsi="SBL Greek" w:cs="SBL Greek"/>
          <w:lang w:bidi="he-IL"/>
        </w:rPr>
        <w:t>.</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14 </w:t>
      </w:r>
      <w:r>
        <w:rPr>
          <w:rFonts w:ascii="SBL Greek" w:hAnsi="SBL Greek" w:cs="SBL Greek"/>
          <w:lang w:bidi="he-IL"/>
        </w:rPr>
        <w:t xml:space="preserve"> </w:t>
      </w:r>
      <w:proofErr w:type="spellStart"/>
      <w:r>
        <w:rPr>
          <w:rFonts w:ascii="SBL Greek" w:hAnsi="SBL Greek" w:cs="SBL Greek"/>
          <w:lang w:bidi="he-IL"/>
        </w:rPr>
        <w:t>ἡγίασται</w:t>
      </w:r>
      <w:proofErr w:type="spellEnd"/>
      <w:r>
        <w:rPr>
          <w:rFonts w:ascii="SBL Greek" w:hAnsi="SBL Greek" w:cs="SBL Greek"/>
          <w:lang w:bidi="he-IL"/>
        </w:rPr>
        <w:t xml:space="preserve"> </w:t>
      </w:r>
      <w:proofErr w:type="spellStart"/>
      <w:r>
        <w:rPr>
          <w:rFonts w:ascii="SBL Greek" w:hAnsi="SBL Greek" w:cs="SBL Greek"/>
          <w:lang w:bidi="he-IL"/>
        </w:rPr>
        <w:t>γὰρ</w:t>
      </w:r>
      <w:proofErr w:type="spellEnd"/>
      <w:r>
        <w:rPr>
          <w:rFonts w:ascii="SBL Greek" w:hAnsi="SBL Greek" w:cs="SBL Greek"/>
          <w:lang w:bidi="he-IL"/>
        </w:rPr>
        <w:t xml:space="preserve"> ὁ </w:t>
      </w:r>
      <w:proofErr w:type="spellStart"/>
      <w:r>
        <w:rPr>
          <w:rFonts w:ascii="SBL Greek" w:hAnsi="SBL Greek" w:cs="SBL Greek"/>
          <w:lang w:bidi="he-IL"/>
        </w:rPr>
        <w:t>ἀνὴρ</w:t>
      </w:r>
      <w:proofErr w:type="spellEnd"/>
      <w:r>
        <w:rPr>
          <w:rFonts w:ascii="SBL Greek" w:hAnsi="SBL Greek" w:cs="SBL Greek"/>
          <w:lang w:bidi="he-IL"/>
        </w:rPr>
        <w:t xml:space="preserve"> ὁ </w:t>
      </w:r>
      <w:proofErr w:type="spellStart"/>
      <w:r>
        <w:rPr>
          <w:rFonts w:ascii="SBL Greek" w:hAnsi="SBL Greek" w:cs="SBL Greek"/>
          <w:lang w:bidi="he-IL"/>
        </w:rPr>
        <w:t>ἄπιστος</w:t>
      </w:r>
      <w:proofErr w:type="spellEnd"/>
      <w:r>
        <w:rPr>
          <w:rFonts w:ascii="SBL Greek" w:hAnsi="SBL Greek" w:cs="SBL Greek"/>
          <w:lang w:bidi="he-IL"/>
        </w:rPr>
        <w:t xml:space="preserve"> </w:t>
      </w:r>
      <w:proofErr w:type="spellStart"/>
      <w:r>
        <w:rPr>
          <w:rFonts w:ascii="SBL Greek" w:hAnsi="SBL Greek" w:cs="SBL Greek"/>
          <w:lang w:bidi="he-IL"/>
        </w:rPr>
        <w:t>ἐν</w:t>
      </w:r>
      <w:proofErr w:type="spellEnd"/>
      <w:r>
        <w:rPr>
          <w:rFonts w:ascii="SBL Greek" w:hAnsi="SBL Greek" w:cs="SBL Greek"/>
          <w:lang w:bidi="he-IL"/>
        </w:rPr>
        <w:t xml:space="preserve"> </w:t>
      </w:r>
      <w:proofErr w:type="spellStart"/>
      <w:r>
        <w:rPr>
          <w:rFonts w:ascii="SBL Greek" w:hAnsi="SBL Greek" w:cs="SBL Greek"/>
          <w:lang w:bidi="he-IL"/>
        </w:rPr>
        <w:t>τῇ</w:t>
      </w:r>
      <w:proofErr w:type="spellEnd"/>
      <w:r>
        <w:rPr>
          <w:rFonts w:ascii="SBL Greek" w:hAnsi="SBL Greek" w:cs="SBL Greek"/>
          <w:lang w:bidi="he-IL"/>
        </w:rPr>
        <w:t xml:space="preserve"> </w:t>
      </w:r>
      <w:proofErr w:type="spellStart"/>
      <w:r>
        <w:rPr>
          <w:rFonts w:ascii="SBL Greek" w:hAnsi="SBL Greek" w:cs="SBL Greek"/>
          <w:lang w:bidi="he-IL"/>
        </w:rPr>
        <w:t>γυναικὶ</w:t>
      </w:r>
      <w:proofErr w:type="spellEnd"/>
      <w:r>
        <w:rPr>
          <w:rFonts w:ascii="SBL Greek" w:hAnsi="SBL Greek" w:cs="SBL Greek"/>
          <w:lang w:bidi="he-IL"/>
        </w:rPr>
        <w:t xml:space="preserve"> </w:t>
      </w:r>
      <w:proofErr w:type="spellStart"/>
      <w:r>
        <w:rPr>
          <w:rFonts w:ascii="SBL Greek" w:hAnsi="SBL Greek" w:cs="SBL Greek"/>
          <w:lang w:bidi="he-IL"/>
        </w:rPr>
        <w:t>καὶ</w:t>
      </w:r>
      <w:proofErr w:type="spellEnd"/>
      <w:r>
        <w:rPr>
          <w:rFonts w:ascii="SBL Greek" w:hAnsi="SBL Greek" w:cs="SBL Greek"/>
          <w:lang w:bidi="he-IL"/>
        </w:rPr>
        <w:t xml:space="preserve"> </w:t>
      </w:r>
      <w:proofErr w:type="spellStart"/>
      <w:r>
        <w:rPr>
          <w:rFonts w:ascii="SBL Greek" w:hAnsi="SBL Greek" w:cs="SBL Greek"/>
          <w:lang w:bidi="he-IL"/>
        </w:rPr>
        <w:t>ἡγίασται</w:t>
      </w:r>
      <w:proofErr w:type="spellEnd"/>
      <w:r>
        <w:rPr>
          <w:rFonts w:ascii="SBL Greek" w:hAnsi="SBL Greek" w:cs="SBL Greek"/>
          <w:lang w:bidi="he-IL"/>
        </w:rPr>
        <w:t xml:space="preserve"> ἡ </w:t>
      </w:r>
      <w:proofErr w:type="spellStart"/>
      <w:r>
        <w:rPr>
          <w:rFonts w:ascii="SBL Greek" w:hAnsi="SBL Greek" w:cs="SBL Greek"/>
          <w:lang w:bidi="he-IL"/>
        </w:rPr>
        <w:t>γυνὴ</w:t>
      </w:r>
      <w:proofErr w:type="spellEnd"/>
      <w:r>
        <w:rPr>
          <w:rFonts w:ascii="SBL Greek" w:hAnsi="SBL Greek" w:cs="SBL Greek"/>
          <w:lang w:bidi="he-IL"/>
        </w:rPr>
        <w:t xml:space="preserve"> ἡ </w:t>
      </w:r>
      <w:proofErr w:type="spellStart"/>
      <w:r>
        <w:rPr>
          <w:rFonts w:ascii="SBL Greek" w:hAnsi="SBL Greek" w:cs="SBL Greek"/>
          <w:lang w:bidi="he-IL"/>
        </w:rPr>
        <w:t>ἄπιστος</w:t>
      </w:r>
      <w:proofErr w:type="spellEnd"/>
      <w:r>
        <w:rPr>
          <w:rFonts w:ascii="SBL Greek" w:hAnsi="SBL Greek" w:cs="SBL Greek"/>
          <w:lang w:bidi="he-IL"/>
        </w:rPr>
        <w:t xml:space="preserve"> </w:t>
      </w:r>
      <w:proofErr w:type="spellStart"/>
      <w:r>
        <w:rPr>
          <w:rFonts w:ascii="SBL Greek" w:hAnsi="SBL Greek" w:cs="SBL Greek"/>
          <w:lang w:bidi="he-IL"/>
        </w:rPr>
        <w:t>ἐν</w:t>
      </w:r>
      <w:proofErr w:type="spellEnd"/>
      <w:r>
        <w:rPr>
          <w:rFonts w:ascii="SBL Greek" w:hAnsi="SBL Greek" w:cs="SBL Greek"/>
          <w:lang w:bidi="he-IL"/>
        </w:rPr>
        <w:t xml:space="preserve"> </w:t>
      </w:r>
      <w:proofErr w:type="spellStart"/>
      <w:r>
        <w:rPr>
          <w:rFonts w:ascii="SBL Greek" w:hAnsi="SBL Greek" w:cs="SBL Greek"/>
          <w:lang w:bidi="he-IL"/>
        </w:rPr>
        <w:t>τῷ</w:t>
      </w:r>
      <w:proofErr w:type="spellEnd"/>
      <w:r>
        <w:rPr>
          <w:rFonts w:ascii="SBL Greek" w:hAnsi="SBL Greek" w:cs="SBL Greek"/>
          <w:lang w:bidi="he-IL"/>
        </w:rPr>
        <w:t xml:space="preserve"> </w:t>
      </w:r>
      <w:proofErr w:type="spellStart"/>
      <w:r>
        <w:rPr>
          <w:rFonts w:ascii="SBL Greek" w:hAnsi="SBL Greek" w:cs="SBL Greek"/>
          <w:lang w:bidi="he-IL"/>
        </w:rPr>
        <w:t>ἀδελφῷ</w:t>
      </w:r>
      <w:proofErr w:type="spellEnd"/>
      <w:r>
        <w:rPr>
          <w:rFonts w:ascii="SBL Greek" w:hAnsi="SBL Greek" w:cs="SBL Greek"/>
          <w:lang w:bidi="he-IL"/>
        </w:rPr>
        <w:t xml:space="preserve">· </w:t>
      </w:r>
      <w:proofErr w:type="spellStart"/>
      <w:r>
        <w:rPr>
          <w:rFonts w:ascii="SBL Greek" w:hAnsi="SBL Greek" w:cs="SBL Greek"/>
          <w:lang w:bidi="he-IL"/>
        </w:rPr>
        <w:t>ἐπεὶ</w:t>
      </w:r>
      <w:proofErr w:type="spellEnd"/>
      <w:r>
        <w:rPr>
          <w:rFonts w:ascii="SBL Greek" w:hAnsi="SBL Greek" w:cs="SBL Greek"/>
          <w:lang w:bidi="he-IL"/>
        </w:rPr>
        <w:t xml:space="preserve"> </w:t>
      </w:r>
      <w:proofErr w:type="spellStart"/>
      <w:r>
        <w:rPr>
          <w:rFonts w:ascii="SBL Greek" w:hAnsi="SBL Greek" w:cs="SBL Greek"/>
          <w:lang w:bidi="he-IL"/>
        </w:rPr>
        <w:t>ἄρα</w:t>
      </w:r>
      <w:proofErr w:type="spellEnd"/>
      <w:r>
        <w:rPr>
          <w:rFonts w:ascii="SBL Greek" w:hAnsi="SBL Greek" w:cs="SBL Greek"/>
          <w:lang w:bidi="he-IL"/>
        </w:rPr>
        <w:t xml:space="preserve"> </w:t>
      </w:r>
      <w:proofErr w:type="spellStart"/>
      <w:r>
        <w:rPr>
          <w:rFonts w:ascii="SBL Greek" w:hAnsi="SBL Greek" w:cs="SBL Greek"/>
          <w:lang w:bidi="he-IL"/>
        </w:rPr>
        <w:t>τὰ</w:t>
      </w:r>
      <w:proofErr w:type="spellEnd"/>
      <w:r>
        <w:rPr>
          <w:rFonts w:ascii="SBL Greek" w:hAnsi="SBL Greek" w:cs="SBL Greek"/>
          <w:lang w:bidi="he-IL"/>
        </w:rPr>
        <w:t xml:space="preserve"> </w:t>
      </w:r>
      <w:proofErr w:type="spellStart"/>
      <w:r>
        <w:rPr>
          <w:rFonts w:ascii="SBL Greek" w:hAnsi="SBL Greek" w:cs="SBL Greek"/>
          <w:lang w:bidi="he-IL"/>
        </w:rPr>
        <w:t>τέκνα</w:t>
      </w:r>
      <w:proofErr w:type="spellEnd"/>
      <w:r>
        <w:rPr>
          <w:rFonts w:ascii="SBL Greek" w:hAnsi="SBL Greek" w:cs="SBL Greek"/>
          <w:lang w:bidi="he-IL"/>
        </w:rPr>
        <w:t xml:space="preserve"> </w:t>
      </w:r>
      <w:proofErr w:type="spellStart"/>
      <w:r>
        <w:rPr>
          <w:rFonts w:ascii="SBL Greek" w:hAnsi="SBL Greek" w:cs="SBL Greek"/>
          <w:lang w:bidi="he-IL"/>
        </w:rPr>
        <w:t>ὑμῶν</w:t>
      </w:r>
      <w:proofErr w:type="spellEnd"/>
      <w:r>
        <w:rPr>
          <w:rFonts w:ascii="SBL Greek" w:hAnsi="SBL Greek" w:cs="SBL Greek"/>
          <w:lang w:bidi="he-IL"/>
        </w:rPr>
        <w:t xml:space="preserve"> </w:t>
      </w:r>
      <w:proofErr w:type="spellStart"/>
      <w:r>
        <w:rPr>
          <w:rFonts w:ascii="SBL Greek" w:hAnsi="SBL Greek" w:cs="SBL Greek"/>
          <w:lang w:bidi="he-IL"/>
        </w:rPr>
        <w:t>ἀκάθαρτά</w:t>
      </w:r>
      <w:proofErr w:type="spellEnd"/>
      <w:r>
        <w:rPr>
          <w:rFonts w:ascii="SBL Greek" w:hAnsi="SBL Greek" w:cs="SBL Greek"/>
          <w:lang w:bidi="he-IL"/>
        </w:rPr>
        <w:t xml:space="preserve"> </w:t>
      </w:r>
      <w:proofErr w:type="spellStart"/>
      <w:r>
        <w:rPr>
          <w:rFonts w:ascii="SBL Greek" w:hAnsi="SBL Greek" w:cs="SBL Greek"/>
          <w:lang w:bidi="he-IL"/>
        </w:rPr>
        <w:t>ἐστιν</w:t>
      </w:r>
      <w:proofErr w:type="spellEnd"/>
      <w:r>
        <w:rPr>
          <w:rFonts w:ascii="SBL Greek" w:hAnsi="SBL Greek" w:cs="SBL Greek"/>
          <w:lang w:bidi="he-IL"/>
        </w:rPr>
        <w:t xml:space="preserve">, </w:t>
      </w:r>
      <w:proofErr w:type="spellStart"/>
      <w:r>
        <w:rPr>
          <w:rFonts w:ascii="SBL Greek" w:hAnsi="SBL Greek" w:cs="SBL Greek"/>
          <w:lang w:bidi="he-IL"/>
        </w:rPr>
        <w:t>νῦν</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ἅγιά</w:t>
      </w:r>
      <w:proofErr w:type="spellEnd"/>
      <w:r>
        <w:rPr>
          <w:rFonts w:ascii="SBL Greek" w:hAnsi="SBL Greek" w:cs="SBL Greek"/>
          <w:lang w:bidi="he-IL"/>
        </w:rPr>
        <w:t xml:space="preserve"> </w:t>
      </w:r>
      <w:proofErr w:type="spellStart"/>
      <w:r>
        <w:rPr>
          <w:rFonts w:ascii="SBL Greek" w:hAnsi="SBL Greek" w:cs="SBL Greek"/>
          <w:lang w:bidi="he-IL"/>
        </w:rPr>
        <w:t>ἐστιν</w:t>
      </w:r>
      <w:proofErr w:type="spellEnd"/>
      <w:r>
        <w:rPr>
          <w:rFonts w:ascii="SBL Greek" w:hAnsi="SBL Greek" w:cs="SBL Greek"/>
          <w:lang w:bidi="he-IL"/>
        </w:rPr>
        <w:t>.</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15 </w:t>
      </w:r>
      <w:r>
        <w:rPr>
          <w:rFonts w:ascii="SBL Greek" w:hAnsi="SBL Greek" w:cs="SBL Greek"/>
          <w:lang w:bidi="he-IL"/>
        </w:rPr>
        <w:t xml:space="preserve"> </w:t>
      </w:r>
      <w:proofErr w:type="spellStart"/>
      <w:r>
        <w:rPr>
          <w:rFonts w:ascii="SBL Greek" w:hAnsi="SBL Greek" w:cs="SBL Greek"/>
          <w:lang w:bidi="he-IL"/>
        </w:rPr>
        <w:t>εἰ</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ὁ </w:t>
      </w:r>
      <w:proofErr w:type="spellStart"/>
      <w:r>
        <w:rPr>
          <w:rFonts w:ascii="SBL Greek" w:hAnsi="SBL Greek" w:cs="SBL Greek"/>
          <w:lang w:bidi="he-IL"/>
        </w:rPr>
        <w:t>ἄπιστος</w:t>
      </w:r>
      <w:proofErr w:type="spellEnd"/>
      <w:r>
        <w:rPr>
          <w:rFonts w:ascii="SBL Greek" w:hAnsi="SBL Greek" w:cs="SBL Greek"/>
          <w:lang w:bidi="he-IL"/>
        </w:rPr>
        <w:t xml:space="preserve"> </w:t>
      </w:r>
      <w:proofErr w:type="spellStart"/>
      <w:r>
        <w:rPr>
          <w:rFonts w:ascii="SBL Greek" w:hAnsi="SBL Greek" w:cs="SBL Greek"/>
          <w:lang w:bidi="he-IL"/>
        </w:rPr>
        <w:t>χωρίζεται</w:t>
      </w:r>
      <w:proofErr w:type="spellEnd"/>
      <w:r>
        <w:rPr>
          <w:rFonts w:ascii="SBL Greek" w:hAnsi="SBL Greek" w:cs="SBL Greek"/>
          <w:lang w:bidi="he-IL"/>
        </w:rPr>
        <w:t xml:space="preserve">, </w:t>
      </w:r>
      <w:proofErr w:type="spellStart"/>
      <w:r>
        <w:rPr>
          <w:rFonts w:ascii="SBL Greek" w:hAnsi="SBL Greek" w:cs="SBL Greek"/>
          <w:lang w:bidi="he-IL"/>
        </w:rPr>
        <w:t>χωριζέσθω</w:t>
      </w:r>
      <w:proofErr w:type="spellEnd"/>
      <w:r>
        <w:rPr>
          <w:rFonts w:ascii="SBL Greek" w:hAnsi="SBL Greek" w:cs="SBL Greek"/>
          <w:lang w:bidi="he-IL"/>
        </w:rPr>
        <w:t xml:space="preserve">· </w:t>
      </w:r>
      <w:proofErr w:type="spellStart"/>
      <w:r>
        <w:rPr>
          <w:rFonts w:ascii="SBL Greek" w:hAnsi="SBL Greek" w:cs="SBL Greek"/>
          <w:lang w:bidi="he-IL"/>
        </w:rPr>
        <w:t>οὐ</w:t>
      </w:r>
      <w:proofErr w:type="spellEnd"/>
      <w:r>
        <w:rPr>
          <w:rFonts w:ascii="SBL Greek" w:hAnsi="SBL Greek" w:cs="SBL Greek"/>
          <w:lang w:bidi="he-IL"/>
        </w:rPr>
        <w:t xml:space="preserve"> </w:t>
      </w:r>
      <w:proofErr w:type="spellStart"/>
      <w:r>
        <w:rPr>
          <w:rFonts w:ascii="SBL Greek" w:hAnsi="SBL Greek" w:cs="SBL Greek"/>
          <w:lang w:bidi="he-IL"/>
        </w:rPr>
        <w:t>δεδούλωται</w:t>
      </w:r>
      <w:proofErr w:type="spellEnd"/>
      <w:r>
        <w:rPr>
          <w:rFonts w:ascii="SBL Greek" w:hAnsi="SBL Greek" w:cs="SBL Greek"/>
          <w:lang w:bidi="he-IL"/>
        </w:rPr>
        <w:t xml:space="preserve"> ὁ </w:t>
      </w:r>
      <w:proofErr w:type="spellStart"/>
      <w:r>
        <w:rPr>
          <w:rFonts w:ascii="SBL Greek" w:hAnsi="SBL Greek" w:cs="SBL Greek"/>
          <w:lang w:bidi="he-IL"/>
        </w:rPr>
        <w:t>ἀδελφὸς</w:t>
      </w:r>
      <w:proofErr w:type="spellEnd"/>
      <w:r>
        <w:rPr>
          <w:rFonts w:ascii="SBL Greek" w:hAnsi="SBL Greek" w:cs="SBL Greek"/>
          <w:lang w:bidi="he-IL"/>
        </w:rPr>
        <w:t xml:space="preserve"> ἢ ἡ </w:t>
      </w:r>
      <w:proofErr w:type="spellStart"/>
      <w:r>
        <w:rPr>
          <w:rFonts w:ascii="SBL Greek" w:hAnsi="SBL Greek" w:cs="SBL Greek"/>
          <w:lang w:bidi="he-IL"/>
        </w:rPr>
        <w:t>ἀδελφὴ</w:t>
      </w:r>
      <w:proofErr w:type="spellEnd"/>
      <w:r>
        <w:rPr>
          <w:rFonts w:ascii="SBL Greek" w:hAnsi="SBL Greek" w:cs="SBL Greek"/>
          <w:lang w:bidi="he-IL"/>
        </w:rPr>
        <w:t xml:space="preserve"> </w:t>
      </w:r>
      <w:proofErr w:type="spellStart"/>
      <w:r>
        <w:rPr>
          <w:rFonts w:ascii="SBL Greek" w:hAnsi="SBL Greek" w:cs="SBL Greek"/>
          <w:lang w:bidi="he-IL"/>
        </w:rPr>
        <w:t>ἐν</w:t>
      </w:r>
      <w:proofErr w:type="spellEnd"/>
      <w:r>
        <w:rPr>
          <w:rFonts w:ascii="SBL Greek" w:hAnsi="SBL Greek" w:cs="SBL Greek"/>
          <w:lang w:bidi="he-IL"/>
        </w:rPr>
        <w:t xml:space="preserve"> </w:t>
      </w:r>
      <w:proofErr w:type="spellStart"/>
      <w:r>
        <w:rPr>
          <w:rFonts w:ascii="SBL Greek" w:hAnsi="SBL Greek" w:cs="SBL Greek"/>
          <w:lang w:bidi="he-IL"/>
        </w:rPr>
        <w:t>τοῖς</w:t>
      </w:r>
      <w:proofErr w:type="spellEnd"/>
      <w:r>
        <w:rPr>
          <w:rFonts w:ascii="SBL Greek" w:hAnsi="SBL Greek" w:cs="SBL Greek"/>
          <w:lang w:bidi="he-IL"/>
        </w:rPr>
        <w:t xml:space="preserve"> </w:t>
      </w:r>
      <w:proofErr w:type="spellStart"/>
      <w:r>
        <w:rPr>
          <w:rFonts w:ascii="SBL Greek" w:hAnsi="SBL Greek" w:cs="SBL Greek"/>
          <w:lang w:bidi="he-IL"/>
        </w:rPr>
        <w:t>τοιούτοις</w:t>
      </w:r>
      <w:proofErr w:type="spellEnd"/>
      <w:r>
        <w:rPr>
          <w:rFonts w:ascii="SBL Greek" w:hAnsi="SBL Greek" w:cs="SBL Greek"/>
          <w:lang w:bidi="he-IL"/>
        </w:rPr>
        <w:t xml:space="preserve">· </w:t>
      </w:r>
      <w:proofErr w:type="spellStart"/>
      <w:r>
        <w:rPr>
          <w:rFonts w:ascii="SBL Greek" w:hAnsi="SBL Greek" w:cs="SBL Greek"/>
          <w:lang w:bidi="he-IL"/>
        </w:rPr>
        <w:t>ἐν</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εἰρήνῃ</w:t>
      </w:r>
      <w:proofErr w:type="spellEnd"/>
      <w:r>
        <w:rPr>
          <w:rFonts w:ascii="SBL Greek" w:hAnsi="SBL Greek" w:cs="SBL Greek"/>
          <w:lang w:bidi="he-IL"/>
        </w:rPr>
        <w:t xml:space="preserve"> </w:t>
      </w:r>
      <w:proofErr w:type="spellStart"/>
      <w:r>
        <w:rPr>
          <w:rFonts w:ascii="SBL Greek" w:hAnsi="SBL Greek" w:cs="SBL Greek"/>
          <w:lang w:bidi="he-IL"/>
        </w:rPr>
        <w:t>κέκληκεν</w:t>
      </w:r>
      <w:proofErr w:type="spellEnd"/>
      <w:r>
        <w:rPr>
          <w:rFonts w:ascii="SBL Greek" w:hAnsi="SBL Greek" w:cs="SBL Greek"/>
          <w:lang w:bidi="he-IL"/>
        </w:rPr>
        <w:t xml:space="preserve"> </w:t>
      </w:r>
      <w:proofErr w:type="spellStart"/>
      <w:r>
        <w:rPr>
          <w:rFonts w:ascii="SBL Greek" w:hAnsi="SBL Greek" w:cs="SBL Greek"/>
          <w:lang w:bidi="he-IL"/>
        </w:rPr>
        <w:t>ὑμᾶς</w:t>
      </w:r>
      <w:proofErr w:type="spellEnd"/>
      <w:r>
        <w:rPr>
          <w:rFonts w:ascii="SBL Greek" w:hAnsi="SBL Greek" w:cs="SBL Greek"/>
          <w:lang w:bidi="he-IL"/>
        </w:rPr>
        <w:t xml:space="preserve"> ὁ </w:t>
      </w:r>
      <w:proofErr w:type="spellStart"/>
      <w:r>
        <w:rPr>
          <w:rFonts w:ascii="SBL Greek" w:hAnsi="SBL Greek" w:cs="SBL Greek"/>
          <w:lang w:bidi="he-IL"/>
        </w:rPr>
        <w:t>θεός</w:t>
      </w:r>
      <w:proofErr w:type="spellEnd"/>
      <w:r>
        <w:rPr>
          <w:rFonts w:ascii="SBL Greek" w:hAnsi="SBL Greek" w:cs="SBL Greek"/>
          <w:lang w:bidi="he-IL"/>
        </w:rPr>
        <w:t>.</w:t>
      </w:r>
    </w:p>
    <w:p w:rsidR="008C4291" w:rsidRPr="008C4291" w:rsidRDefault="008C4291" w:rsidP="008C4291">
      <w:pPr>
        <w:autoSpaceDE w:val="0"/>
        <w:autoSpaceDN w:val="0"/>
        <w:adjustRightInd w:val="0"/>
        <w:spacing w:after="0" w:line="240" w:lineRule="auto"/>
        <w:rPr>
          <w:rFonts w:ascii="Arial" w:hAnsi="Arial" w:cs="Arial"/>
          <w:sz w:val="20"/>
          <w:szCs w:val="20"/>
          <w:lang w:bidi="he-IL"/>
        </w:rPr>
      </w:pPr>
      <w:r w:rsidRPr="008C4291">
        <w:rPr>
          <w:rFonts w:ascii="Arial" w:hAnsi="Arial" w:cs="Arial"/>
          <w:sz w:val="20"/>
          <w:szCs w:val="20"/>
          <w:lang w:bidi="he-IL"/>
        </w:rPr>
        <w:t xml:space="preserve"> </w:t>
      </w:r>
      <w:r w:rsidRPr="008C4291">
        <w:rPr>
          <w:rFonts w:ascii="Arial" w:hAnsi="Arial" w:cs="Arial"/>
          <w:sz w:val="20"/>
          <w:szCs w:val="20"/>
          <w:vertAlign w:val="superscript"/>
          <w:lang w:bidi="he-IL"/>
        </w:rPr>
        <w:t xml:space="preserve">16 </w:t>
      </w:r>
      <w:r>
        <w:rPr>
          <w:rFonts w:ascii="SBL Greek" w:hAnsi="SBL Greek" w:cs="SBL Greek"/>
          <w:lang w:bidi="he-IL"/>
        </w:rPr>
        <w:t xml:space="preserve"> </w:t>
      </w:r>
      <w:proofErr w:type="spellStart"/>
      <w:r>
        <w:rPr>
          <w:rFonts w:ascii="SBL Greek" w:hAnsi="SBL Greek" w:cs="SBL Greek"/>
          <w:lang w:bidi="he-IL"/>
        </w:rPr>
        <w:t>τί</w:t>
      </w:r>
      <w:proofErr w:type="spellEnd"/>
      <w:r>
        <w:rPr>
          <w:rFonts w:ascii="SBL Greek" w:hAnsi="SBL Greek" w:cs="SBL Greek"/>
          <w:lang w:bidi="he-IL"/>
        </w:rPr>
        <w:t xml:space="preserve"> </w:t>
      </w:r>
      <w:proofErr w:type="spellStart"/>
      <w:r>
        <w:rPr>
          <w:rFonts w:ascii="SBL Greek" w:hAnsi="SBL Greek" w:cs="SBL Greek"/>
          <w:lang w:bidi="he-IL"/>
        </w:rPr>
        <w:t>γὰρ</w:t>
      </w:r>
      <w:proofErr w:type="spellEnd"/>
      <w:r>
        <w:rPr>
          <w:rFonts w:ascii="SBL Greek" w:hAnsi="SBL Greek" w:cs="SBL Greek"/>
          <w:lang w:bidi="he-IL"/>
        </w:rPr>
        <w:t xml:space="preserve"> </w:t>
      </w:r>
      <w:proofErr w:type="spellStart"/>
      <w:r>
        <w:rPr>
          <w:rFonts w:ascii="SBL Greek" w:hAnsi="SBL Greek" w:cs="SBL Greek"/>
          <w:lang w:bidi="he-IL"/>
        </w:rPr>
        <w:t>οἶδας</w:t>
      </w:r>
      <w:proofErr w:type="spellEnd"/>
      <w:r>
        <w:rPr>
          <w:rFonts w:ascii="SBL Greek" w:hAnsi="SBL Greek" w:cs="SBL Greek"/>
          <w:lang w:bidi="he-IL"/>
        </w:rPr>
        <w:t xml:space="preserve">, </w:t>
      </w:r>
      <w:proofErr w:type="spellStart"/>
      <w:r>
        <w:rPr>
          <w:rFonts w:ascii="SBL Greek" w:hAnsi="SBL Greek" w:cs="SBL Greek"/>
          <w:lang w:bidi="he-IL"/>
        </w:rPr>
        <w:t>γύναι</w:t>
      </w:r>
      <w:proofErr w:type="spellEnd"/>
      <w:r>
        <w:rPr>
          <w:rFonts w:ascii="SBL Greek" w:hAnsi="SBL Greek" w:cs="SBL Greek"/>
          <w:lang w:bidi="he-IL"/>
        </w:rPr>
        <w:t xml:space="preserve">, </w:t>
      </w:r>
      <w:proofErr w:type="spellStart"/>
      <w:r>
        <w:rPr>
          <w:rFonts w:ascii="SBL Greek" w:hAnsi="SBL Greek" w:cs="SBL Greek"/>
          <w:lang w:bidi="he-IL"/>
        </w:rPr>
        <w:t>εἰ</w:t>
      </w:r>
      <w:proofErr w:type="spellEnd"/>
      <w:r>
        <w:rPr>
          <w:rFonts w:ascii="SBL Greek" w:hAnsi="SBL Greek" w:cs="SBL Greek"/>
          <w:lang w:bidi="he-IL"/>
        </w:rPr>
        <w:t xml:space="preserve"> </w:t>
      </w:r>
      <w:proofErr w:type="spellStart"/>
      <w:r>
        <w:rPr>
          <w:rFonts w:ascii="SBL Greek" w:hAnsi="SBL Greek" w:cs="SBL Greek"/>
          <w:lang w:bidi="he-IL"/>
        </w:rPr>
        <w:t>τὸν</w:t>
      </w:r>
      <w:proofErr w:type="spellEnd"/>
      <w:r>
        <w:rPr>
          <w:rFonts w:ascii="SBL Greek" w:hAnsi="SBL Greek" w:cs="SBL Greek"/>
          <w:lang w:bidi="he-IL"/>
        </w:rPr>
        <w:t xml:space="preserve"> </w:t>
      </w:r>
      <w:proofErr w:type="spellStart"/>
      <w:r>
        <w:rPr>
          <w:rFonts w:ascii="SBL Greek" w:hAnsi="SBL Greek" w:cs="SBL Greek"/>
          <w:lang w:bidi="he-IL"/>
        </w:rPr>
        <w:t>ἄνδρα</w:t>
      </w:r>
      <w:proofErr w:type="spellEnd"/>
      <w:r>
        <w:rPr>
          <w:rFonts w:ascii="SBL Greek" w:hAnsi="SBL Greek" w:cs="SBL Greek"/>
          <w:lang w:bidi="he-IL"/>
        </w:rPr>
        <w:t xml:space="preserve"> </w:t>
      </w:r>
      <w:proofErr w:type="spellStart"/>
      <w:r>
        <w:rPr>
          <w:rFonts w:ascii="SBL Greek" w:hAnsi="SBL Greek" w:cs="SBL Greek"/>
          <w:lang w:bidi="he-IL"/>
        </w:rPr>
        <w:t>σώσεις</w:t>
      </w:r>
      <w:proofErr w:type="spellEnd"/>
      <w:r>
        <w:rPr>
          <w:rFonts w:ascii="SBL Greek" w:hAnsi="SBL Greek" w:cs="SBL Greek"/>
          <w:lang w:bidi="he-IL"/>
        </w:rPr>
        <w:t xml:space="preserve">; ἢ </w:t>
      </w:r>
      <w:proofErr w:type="spellStart"/>
      <w:r>
        <w:rPr>
          <w:rFonts w:ascii="SBL Greek" w:hAnsi="SBL Greek" w:cs="SBL Greek"/>
          <w:lang w:bidi="he-IL"/>
        </w:rPr>
        <w:t>τί</w:t>
      </w:r>
      <w:proofErr w:type="spellEnd"/>
      <w:r>
        <w:rPr>
          <w:rFonts w:ascii="SBL Greek" w:hAnsi="SBL Greek" w:cs="SBL Greek"/>
          <w:lang w:bidi="he-IL"/>
        </w:rPr>
        <w:t xml:space="preserve"> </w:t>
      </w:r>
      <w:proofErr w:type="spellStart"/>
      <w:r>
        <w:rPr>
          <w:rFonts w:ascii="SBL Greek" w:hAnsi="SBL Greek" w:cs="SBL Greek"/>
          <w:lang w:bidi="he-IL"/>
        </w:rPr>
        <w:t>οἶδας</w:t>
      </w:r>
      <w:proofErr w:type="spellEnd"/>
      <w:r>
        <w:rPr>
          <w:rFonts w:ascii="SBL Greek" w:hAnsi="SBL Greek" w:cs="SBL Greek"/>
          <w:lang w:bidi="he-IL"/>
        </w:rPr>
        <w:t xml:space="preserve">, </w:t>
      </w:r>
      <w:proofErr w:type="spellStart"/>
      <w:r>
        <w:rPr>
          <w:rFonts w:ascii="SBL Greek" w:hAnsi="SBL Greek" w:cs="SBL Greek"/>
          <w:lang w:bidi="he-IL"/>
        </w:rPr>
        <w:t>ἄνερ</w:t>
      </w:r>
      <w:proofErr w:type="spellEnd"/>
      <w:r>
        <w:rPr>
          <w:rFonts w:ascii="SBL Greek" w:hAnsi="SBL Greek" w:cs="SBL Greek"/>
          <w:lang w:bidi="he-IL"/>
        </w:rPr>
        <w:t xml:space="preserve">, </w:t>
      </w:r>
      <w:proofErr w:type="spellStart"/>
      <w:r>
        <w:rPr>
          <w:rFonts w:ascii="SBL Greek" w:hAnsi="SBL Greek" w:cs="SBL Greek"/>
          <w:lang w:bidi="he-IL"/>
        </w:rPr>
        <w:t>εἰ</w:t>
      </w:r>
      <w:proofErr w:type="spellEnd"/>
      <w:r>
        <w:rPr>
          <w:rFonts w:ascii="SBL Greek" w:hAnsi="SBL Greek" w:cs="SBL Greek"/>
          <w:lang w:bidi="he-IL"/>
        </w:rPr>
        <w:t xml:space="preserve"> </w:t>
      </w:r>
      <w:proofErr w:type="spellStart"/>
      <w:r>
        <w:rPr>
          <w:rFonts w:ascii="SBL Greek" w:hAnsi="SBL Greek" w:cs="SBL Greek"/>
          <w:lang w:bidi="he-IL"/>
        </w:rPr>
        <w:t>τὴν</w:t>
      </w:r>
      <w:proofErr w:type="spellEnd"/>
      <w:r>
        <w:rPr>
          <w:rFonts w:ascii="SBL Greek" w:hAnsi="SBL Greek" w:cs="SBL Greek"/>
          <w:lang w:bidi="he-IL"/>
        </w:rPr>
        <w:t xml:space="preserve"> </w:t>
      </w:r>
      <w:proofErr w:type="spellStart"/>
      <w:r>
        <w:rPr>
          <w:rFonts w:ascii="SBL Greek" w:hAnsi="SBL Greek" w:cs="SBL Greek"/>
          <w:lang w:bidi="he-IL"/>
        </w:rPr>
        <w:t>γυναῖκα</w:t>
      </w:r>
      <w:proofErr w:type="spellEnd"/>
      <w:r>
        <w:rPr>
          <w:rFonts w:ascii="SBL Greek" w:hAnsi="SBL Greek" w:cs="SBL Greek"/>
          <w:lang w:bidi="he-IL"/>
        </w:rPr>
        <w:t xml:space="preserve"> </w:t>
      </w:r>
      <w:proofErr w:type="spellStart"/>
      <w:r>
        <w:rPr>
          <w:rFonts w:ascii="SBL Greek" w:hAnsi="SBL Greek" w:cs="SBL Greek"/>
          <w:lang w:bidi="he-IL"/>
        </w:rPr>
        <w:t>σώσεις</w:t>
      </w:r>
      <w:proofErr w:type="spellEnd"/>
      <w:r>
        <w:rPr>
          <w:rFonts w:ascii="SBL Greek" w:hAnsi="SBL Greek" w:cs="SBL Greek"/>
          <w:lang w:bidi="he-IL"/>
        </w:rPr>
        <w:t>;</w:t>
      </w:r>
    </w:p>
    <w:p w:rsidR="008C4291" w:rsidRDefault="008C4291" w:rsidP="008C4291">
      <w:pPr>
        <w:rPr>
          <w:rFonts w:ascii="Arial" w:hAnsi="Arial" w:cs="Arial"/>
          <w:sz w:val="20"/>
          <w:szCs w:val="20"/>
          <w:lang w:bidi="he-IL"/>
        </w:rPr>
      </w:pPr>
      <w:r w:rsidRPr="008C4291">
        <w:rPr>
          <w:rFonts w:ascii="Arial" w:hAnsi="Arial" w:cs="Arial"/>
          <w:sz w:val="20"/>
          <w:szCs w:val="20"/>
          <w:lang w:bidi="he-IL"/>
        </w:rPr>
        <w:t xml:space="preserve"> </w:t>
      </w:r>
      <w:r>
        <w:rPr>
          <w:rFonts w:ascii="Arial" w:hAnsi="Arial" w:cs="Arial"/>
          <w:sz w:val="20"/>
          <w:szCs w:val="20"/>
          <w:lang w:val="en-US" w:bidi="he-IL"/>
        </w:rPr>
        <w:t>(1Co 7:1-16 BGT)</w:t>
      </w:r>
    </w:p>
    <w:p w:rsidR="00830644" w:rsidRDefault="00830644" w:rsidP="008C4291">
      <w:pPr>
        <w:rPr>
          <w:rFonts w:ascii="Arial" w:hAnsi="Arial" w:cs="Arial"/>
          <w:sz w:val="20"/>
          <w:szCs w:val="20"/>
          <w:lang w:bidi="he-IL"/>
        </w:rPr>
      </w:pPr>
    </w:p>
    <w:p w:rsidR="00830644" w:rsidRDefault="00830644">
      <w:pPr>
        <w:rPr>
          <w:rFonts w:ascii="Arial" w:hAnsi="Arial" w:cs="Arial"/>
          <w:sz w:val="20"/>
          <w:szCs w:val="20"/>
          <w:lang w:bidi="he-IL"/>
        </w:rPr>
      </w:pPr>
      <w:r>
        <w:rPr>
          <w:rFonts w:ascii="Arial" w:hAnsi="Arial" w:cs="Arial"/>
          <w:sz w:val="20"/>
          <w:szCs w:val="20"/>
          <w:lang w:bidi="he-IL"/>
        </w:rPr>
        <w:br w:type="page"/>
      </w:r>
    </w:p>
    <w:p w:rsidR="00830644" w:rsidRPr="00CA328D" w:rsidRDefault="00830644" w:rsidP="00830644">
      <w:pPr>
        <w:pStyle w:val="2"/>
        <w:numPr>
          <w:ilvl w:val="0"/>
          <w:numId w:val="1"/>
        </w:numPr>
        <w:spacing w:before="0" w:line="240" w:lineRule="auto"/>
        <w:jc w:val="both"/>
        <w:rPr>
          <w:rFonts w:ascii="Times New Roman" w:hAnsi="Times New Roman" w:cs="Times New Roman"/>
          <w:sz w:val="22"/>
          <w:szCs w:val="22"/>
        </w:rPr>
      </w:pPr>
      <w:r w:rsidRPr="00CA328D">
        <w:rPr>
          <w:rFonts w:ascii="Times New Roman" w:hAnsi="Times New Roman" w:cs="Times New Roman"/>
          <w:sz w:val="22"/>
          <w:szCs w:val="22"/>
        </w:rPr>
        <w:lastRenderedPageBreak/>
        <w:t>Η Αγιότητα στον Παύλο</w:t>
      </w:r>
      <w:r w:rsidRPr="00CA328D">
        <w:rPr>
          <w:rStyle w:val="a5"/>
          <w:rFonts w:ascii="Times New Roman" w:hAnsi="Times New Roman" w:cs="Times New Roman"/>
          <w:sz w:val="22"/>
          <w:szCs w:val="22"/>
        </w:rPr>
        <w:footnoteReference w:id="1"/>
      </w:r>
    </w:p>
    <w:p w:rsidR="00830644" w:rsidRPr="00CA328D" w:rsidRDefault="00830644" w:rsidP="00830644">
      <w:pPr>
        <w:spacing w:after="0" w:line="240" w:lineRule="auto"/>
        <w:jc w:val="both"/>
        <w:rPr>
          <w:rFonts w:ascii="Times New Roman" w:hAnsi="Times New Roman" w:cs="Times New Roman"/>
        </w:rPr>
      </w:pPr>
    </w:p>
    <w:p w:rsidR="00830644" w:rsidRPr="00CA328D" w:rsidRDefault="00830644" w:rsidP="00830644">
      <w:pPr>
        <w:spacing w:line="240" w:lineRule="auto"/>
        <w:jc w:val="both"/>
        <w:rPr>
          <w:rFonts w:ascii="Times New Roman" w:hAnsi="Times New Roman" w:cs="Times New Roman"/>
          <w:i/>
          <w:lang w:bidi="he-IL"/>
        </w:rPr>
      </w:pPr>
      <w:r w:rsidRPr="00CA328D">
        <w:rPr>
          <w:rFonts w:ascii="Times New Roman" w:hAnsi="Times New Roman" w:cs="Times New Roman"/>
        </w:rPr>
        <w:t xml:space="preserve">Ο ίδιος ο Π. στις επιστολές του γενικότερα προτείνει ένα ήθος, το οποίο που </w:t>
      </w:r>
      <w:r w:rsidRPr="00CA328D">
        <w:rPr>
          <w:rFonts w:ascii="Times New Roman" w:hAnsi="Times New Roman" w:cs="Times New Roman"/>
          <w:b/>
        </w:rPr>
        <w:t xml:space="preserve">δεν είναι αποκλειστικό των αξιών που είχε υιοθετήσει ο </w:t>
      </w:r>
      <w:proofErr w:type="spellStart"/>
      <w:r w:rsidRPr="00CA328D">
        <w:rPr>
          <w:rFonts w:ascii="Times New Roman" w:hAnsi="Times New Roman" w:cs="Times New Roman"/>
          <w:b/>
        </w:rPr>
        <w:t>ελληνορρωμαϊκός</w:t>
      </w:r>
      <w:proofErr w:type="spellEnd"/>
      <w:r w:rsidRPr="00CA328D">
        <w:rPr>
          <w:rFonts w:ascii="Times New Roman" w:hAnsi="Times New Roman" w:cs="Times New Roman"/>
          <w:b/>
        </w:rPr>
        <w:t xml:space="preserve"> κόσμος</w:t>
      </w:r>
      <w:r w:rsidRPr="00CA328D">
        <w:rPr>
          <w:rFonts w:ascii="Times New Roman" w:hAnsi="Times New Roman" w:cs="Times New Roman"/>
        </w:rPr>
        <w:t xml:space="preserve">, αλλά συμπεριληπτικό. Θα εστιάσω στην επιχειρηματολογία του Π. </w:t>
      </w:r>
      <w:r w:rsidRPr="00CA328D">
        <w:rPr>
          <w:rFonts w:ascii="Times New Roman" w:hAnsi="Times New Roman" w:cs="Times New Roman"/>
          <w:b/>
        </w:rPr>
        <w:t>στην Α’ Κορινθίους,</w:t>
      </w:r>
      <w:r w:rsidRPr="00CA328D">
        <w:rPr>
          <w:rFonts w:ascii="Times New Roman" w:hAnsi="Times New Roman" w:cs="Times New Roman"/>
        </w:rPr>
        <w:t xml:space="preserve"> που απευθύνεται σε μια Εκκλησία εξ εθνών «αγίων» (παρά τα «σαρκικά» προβλήματα) με έντονη συναίσθηση της οικουμενικότητας και ταυτόχρονα της συνέχειας προς τον αρχαίο </w:t>
      </w:r>
      <w:proofErr w:type="spellStart"/>
      <w:r w:rsidRPr="00CA328D">
        <w:rPr>
          <w:rFonts w:ascii="Times New Roman" w:hAnsi="Times New Roman" w:cs="Times New Roman"/>
        </w:rPr>
        <w:t>Ισραὴλ</w:t>
      </w:r>
      <w:proofErr w:type="spellEnd"/>
      <w:r w:rsidRPr="00CA328D">
        <w:rPr>
          <w:rFonts w:ascii="Times New Roman" w:hAnsi="Times New Roman" w:cs="Times New Roman"/>
        </w:rPr>
        <w:t>:</w:t>
      </w:r>
      <w:r w:rsidRPr="00CA328D">
        <w:rPr>
          <w:rFonts w:ascii="Times New Roman" w:hAnsi="Times New Roman" w:cs="Times New Roman"/>
          <w:lang w:bidi="he-IL"/>
        </w:rPr>
        <w:t xml:space="preserve"> </w:t>
      </w:r>
      <w:proofErr w:type="spellStart"/>
      <w:r w:rsidRPr="00CA328D">
        <w:rPr>
          <w:rFonts w:ascii="Times New Roman" w:hAnsi="Times New Roman" w:cs="Times New Roman"/>
          <w:i/>
          <w:lang w:bidi="he-IL"/>
        </w:rPr>
        <w:t>σὺν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b/>
          <w:i/>
          <w:lang w:bidi="he-IL"/>
        </w:rPr>
        <w:t>πᾶσιν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τοῖς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ἐπικαλουμένοις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τὸ</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ὄνομα</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τοῦ</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κυρίου</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ἡμῶν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Ἰησοῦ</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Χριστοῦ</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b/>
          <w:i/>
          <w:lang w:bidi="he-IL"/>
        </w:rPr>
        <w:t>ἐν</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παντὶ</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τόπῳ</w:t>
      </w:r>
      <w:proofErr w:type="spellEnd"/>
      <w:r w:rsidRPr="00CA328D">
        <w:rPr>
          <w:rFonts w:ascii="Times New Roman" w:hAnsi="Times New Roman" w:cs="Times New Roman"/>
          <w:lang w:bidi="he-IL"/>
        </w:rPr>
        <w:t xml:space="preserve"> (1, 2</w:t>
      </w:r>
      <w:r w:rsidRPr="00CA328D">
        <w:rPr>
          <w:rFonts w:ascii="Times New Roman" w:hAnsi="Times New Roman" w:cs="Times New Roman"/>
          <w:vertAlign w:val="superscript"/>
          <w:lang w:bidi="he-IL"/>
        </w:rPr>
        <w:t>.</w:t>
      </w:r>
      <w:r w:rsidRPr="00CA328D">
        <w:rPr>
          <w:rFonts w:ascii="Times New Roman" w:hAnsi="Times New Roman" w:cs="Times New Roman"/>
          <w:lang w:bidi="he-IL"/>
        </w:rPr>
        <w:t xml:space="preserve"> </w:t>
      </w:r>
      <w:proofErr w:type="spellStart"/>
      <w:r w:rsidRPr="00CA328D">
        <w:rPr>
          <w:rFonts w:ascii="Times New Roman" w:hAnsi="Times New Roman" w:cs="Times New Roman"/>
          <w:lang w:bidi="he-IL"/>
        </w:rPr>
        <w:t>πρβλ</w:t>
      </w:r>
      <w:proofErr w:type="spellEnd"/>
      <w:r w:rsidRPr="00CA328D">
        <w:rPr>
          <w:rFonts w:ascii="Times New Roman" w:hAnsi="Times New Roman" w:cs="Times New Roman"/>
          <w:lang w:bidi="he-IL"/>
        </w:rPr>
        <w:t xml:space="preserve">. 10,1: </w:t>
      </w:r>
      <w:proofErr w:type="spellStart"/>
      <w:r w:rsidRPr="00CA328D">
        <w:rPr>
          <w:rFonts w:ascii="Times New Roman" w:hAnsi="Times New Roman" w:cs="Times New Roman"/>
          <w:b/>
          <w:i/>
          <w:lang w:bidi="he-IL"/>
        </w:rPr>
        <w:t>οἱ</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πατέρες</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ἡμῶν</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πάντες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ὑπὸ</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τὴν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νεφέλην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ἦσαν</w:t>
      </w:r>
      <w:proofErr w:type="spellEnd"/>
      <w:r w:rsidRPr="00CA328D">
        <w:rPr>
          <w:rFonts w:ascii="Times New Roman" w:hAnsi="Times New Roman" w:cs="Times New Roman"/>
          <w:lang w:bidi="he-IL"/>
        </w:rPr>
        <w:t>).</w:t>
      </w:r>
      <w:r w:rsidRPr="00CA328D">
        <w:rPr>
          <w:rFonts w:ascii="Times New Roman" w:hAnsi="Times New Roman" w:cs="Times New Roman"/>
        </w:rPr>
        <w:t xml:space="preserve"> Αυτή η επιστολή, η οποία, όπως αποδεικνύεται ακολούθως από το πρώτο επιχείρημα, δεν είναι η </w:t>
      </w:r>
      <w:r w:rsidRPr="00CA328D">
        <w:rPr>
          <w:rFonts w:ascii="Times New Roman" w:hAnsi="Times New Roman" w:cs="Times New Roman"/>
          <w:i/>
        </w:rPr>
        <w:t xml:space="preserve">πρώτη </w:t>
      </w:r>
      <w:r w:rsidRPr="00CA328D">
        <w:rPr>
          <w:rFonts w:ascii="Times New Roman" w:hAnsi="Times New Roman" w:cs="Times New Roman"/>
        </w:rPr>
        <w:t xml:space="preserve">επιστολή προς τη συγκεκριμένη Κοινότητα, είναι σημαντική για την αποκρυπτογράφηση της ηθικής του Πρώτου Χριστιανισμού, καθώς στην καρδιά της θίγονται τα δύο βασικά νεύρα κάθε ανθρώπινου οίκου, που συνδέονται με τα δύο βασικά ένστικτα. Πρόκειται, όπως ήδη σημειώθηκε, για την κλίνη (γενετήσιες σχέσεις - αναπαραγωγή) και το τραπέζι (τροφή - αυτοσυντήρηση και </w:t>
      </w:r>
      <w:r w:rsidRPr="00CA328D">
        <w:rPr>
          <w:rFonts w:ascii="Times New Roman" w:hAnsi="Times New Roman" w:cs="Times New Roman"/>
          <w:i/>
        </w:rPr>
        <w:t>συν</w:t>
      </w:r>
      <w:r w:rsidRPr="00CA328D">
        <w:rPr>
          <w:rFonts w:ascii="Times New Roman" w:hAnsi="Times New Roman" w:cs="Times New Roman"/>
        </w:rPr>
        <w:t xml:space="preserve">ύπαρξη - κοινωνία). Σημειώνει ο Π. τα εξής: </w:t>
      </w:r>
    </w:p>
    <w:p w:rsidR="00830644" w:rsidRPr="00CA328D" w:rsidRDefault="00830644" w:rsidP="00830644">
      <w:pPr>
        <w:spacing w:line="240" w:lineRule="auto"/>
        <w:ind w:left="720"/>
        <w:jc w:val="both"/>
        <w:rPr>
          <w:rFonts w:ascii="Times New Roman" w:hAnsi="Times New Roman" w:cs="Times New Roman"/>
          <w:lang w:bidi="he-IL"/>
        </w:rPr>
      </w:pPr>
      <w:r w:rsidRPr="00CA328D">
        <w:rPr>
          <w:rFonts w:ascii="Times New Roman" w:hAnsi="Times New Roman" w:cs="Times New Roman"/>
          <w:b/>
          <w:i/>
        </w:rPr>
        <w:t xml:space="preserve"> (α)</w:t>
      </w:r>
      <w:r w:rsidRPr="00CA328D">
        <w:rPr>
          <w:rFonts w:ascii="Times New Roman" w:hAnsi="Times New Roman" w:cs="Times New Roman"/>
        </w:rPr>
        <w:t xml:space="preserve"> Στο </w:t>
      </w:r>
      <w:r w:rsidRPr="00CA328D">
        <w:rPr>
          <w:rFonts w:ascii="Times New Roman" w:hAnsi="Times New Roman" w:cs="Times New Roman"/>
          <w:b/>
        </w:rPr>
        <w:t>κεφ. 5</w:t>
      </w:r>
      <w:r w:rsidRPr="00CA328D">
        <w:rPr>
          <w:rFonts w:ascii="Times New Roman" w:hAnsi="Times New Roman" w:cs="Times New Roman"/>
        </w:rPr>
        <w:t xml:space="preserve"> ο απόστολος των εθνών διευκρινίζει ότι ουδέποτε κάλεσε τους Κορίνθιους αγίους να απομακρυνθούν από το αμαρτωλό περιβάλλον: </w:t>
      </w:r>
      <w:r w:rsidRPr="00CA328D">
        <w:rPr>
          <w:rFonts w:ascii="Times New Roman" w:hAnsi="Times New Roman" w:cs="Times New Roman"/>
          <w:i/>
          <w:vertAlign w:val="superscript"/>
          <w:lang w:bidi="he-IL"/>
        </w:rPr>
        <w:t>9</w:t>
      </w:r>
      <w:r w:rsidRPr="00CA328D">
        <w:rPr>
          <w:rFonts w:ascii="Times New Roman" w:hAnsi="Times New Roman" w:cs="Times New Roman"/>
          <w:i/>
          <w:lang w:bidi="he-IL"/>
        </w:rPr>
        <w:t xml:space="preserve">Ἔγραψα </w:t>
      </w:r>
      <w:proofErr w:type="spellStart"/>
      <w:r w:rsidRPr="00CA328D">
        <w:rPr>
          <w:rFonts w:ascii="Times New Roman" w:hAnsi="Times New Roman" w:cs="Times New Roman"/>
          <w:i/>
          <w:lang w:bidi="he-IL"/>
        </w:rPr>
        <w:t>ὑμῖν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ἐν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τῇ</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ἐπιστολῇ</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μὴ</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συναναμίγνυσθαι</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πόρνοις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οὐ</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πάντως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τοῖς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πόρνοις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τοῦ</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κόσμου</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τούτου</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τοῖς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πλεονέκταις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καὶ</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ἅρπαξιν</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εἰδωλολάτραις</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ἐπεὶ</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ὠφείλετε</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ἄρα</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ἐκ</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τοῦ</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κόσμου</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ἐξελθεῖν</w:t>
      </w:r>
      <w:proofErr w:type="spellEnd"/>
      <w:r w:rsidRPr="00CA328D">
        <w:rPr>
          <w:rFonts w:ascii="Times New Roman" w:hAnsi="Times New Roman" w:cs="Times New Roman"/>
          <w:b/>
          <w:i/>
          <w:lang w:bidi="he-IL"/>
        </w:rPr>
        <w:t>.</w:t>
      </w:r>
      <w:r w:rsidRPr="00CA328D">
        <w:rPr>
          <w:rFonts w:ascii="Times New Roman" w:hAnsi="Times New Roman" w:cs="Times New Roman"/>
          <w:i/>
          <w:lang w:bidi="he-IL"/>
        </w:rPr>
        <w:t xml:space="preserve"> </w:t>
      </w:r>
      <w:r w:rsidRPr="00CA328D">
        <w:rPr>
          <w:rFonts w:ascii="Times New Roman" w:hAnsi="Times New Roman" w:cs="Times New Roman"/>
          <w:i/>
          <w:vertAlign w:val="superscript"/>
          <w:lang w:bidi="he-IL"/>
        </w:rPr>
        <w:t>11</w:t>
      </w:r>
      <w:r w:rsidRPr="00CA328D">
        <w:rPr>
          <w:rFonts w:ascii="Times New Roman" w:hAnsi="Times New Roman" w:cs="Times New Roman"/>
          <w:i/>
          <w:lang w:bidi="he-IL"/>
        </w:rPr>
        <w:t xml:space="preserve">νῦν </w:t>
      </w:r>
      <w:proofErr w:type="spellStart"/>
      <w:r w:rsidRPr="00CA328D">
        <w:rPr>
          <w:rFonts w:ascii="Times New Roman" w:hAnsi="Times New Roman" w:cs="Times New Roman"/>
          <w:i/>
          <w:lang w:bidi="he-IL"/>
        </w:rPr>
        <w:t>δὲ</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ἔγραψα</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ὑμῖν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μὴ</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συναναμίγνυσθαι</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ἐάν</w:t>
      </w:r>
      <w:proofErr w:type="spellEnd"/>
      <w:r w:rsidRPr="00CA328D">
        <w:rPr>
          <w:rFonts w:ascii="Times New Roman" w:hAnsi="Times New Roman" w:cs="Times New Roman"/>
          <w:i/>
          <w:lang w:bidi="he-IL"/>
        </w:rPr>
        <w:t xml:space="preserve"> τις </w:t>
      </w:r>
      <w:proofErr w:type="spellStart"/>
      <w:r w:rsidRPr="00CA328D">
        <w:rPr>
          <w:rFonts w:ascii="Times New Roman" w:hAnsi="Times New Roman" w:cs="Times New Roman"/>
          <w:i/>
          <w:lang w:bidi="he-IL"/>
        </w:rPr>
        <w:t>ἀδελφὸς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ὀνομαζόμενος</w:t>
      </w:r>
      <w:proofErr w:type="spellEnd"/>
      <w:r w:rsidRPr="00CA328D">
        <w:rPr>
          <w:rFonts w:ascii="Times New Roman" w:hAnsi="Times New Roman" w:cs="Times New Roman"/>
          <w:i/>
          <w:lang w:bidi="he-IL"/>
        </w:rPr>
        <w:t xml:space="preserve"> ᾖ </w:t>
      </w:r>
      <w:proofErr w:type="spellStart"/>
      <w:r w:rsidRPr="00CA328D">
        <w:rPr>
          <w:rFonts w:ascii="Times New Roman" w:hAnsi="Times New Roman" w:cs="Times New Roman"/>
          <w:i/>
          <w:lang w:bidi="he-IL"/>
        </w:rPr>
        <w:t>πόρνος</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πλεονέκτης</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εἰδωλολάτρης</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λοίδορος</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μέθυσος</w:t>
      </w:r>
      <w:proofErr w:type="spellEnd"/>
      <w:r w:rsidRPr="00CA328D">
        <w:rPr>
          <w:rFonts w:ascii="Times New Roman" w:hAnsi="Times New Roman" w:cs="Times New Roman"/>
          <w:i/>
          <w:lang w:bidi="he-IL"/>
        </w:rPr>
        <w:t xml:space="preserve"> ἢ </w:t>
      </w:r>
      <w:proofErr w:type="spellStart"/>
      <w:r w:rsidRPr="00CA328D">
        <w:rPr>
          <w:rFonts w:ascii="Times New Roman" w:hAnsi="Times New Roman" w:cs="Times New Roman"/>
          <w:i/>
          <w:lang w:bidi="he-IL"/>
        </w:rPr>
        <w:t>ἅρπαξ</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τῷ</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τοιούτῳ</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μηδὲ</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συνεσθίειν</w:t>
      </w:r>
      <w:proofErr w:type="spellEnd"/>
      <w:r w:rsidRPr="00CA328D">
        <w:rPr>
          <w:rFonts w:ascii="Times New Roman" w:hAnsi="Times New Roman" w:cs="Times New Roman"/>
          <w:i/>
          <w:lang w:bidi="he-IL"/>
        </w:rPr>
        <w:t xml:space="preserve">. </w:t>
      </w:r>
      <w:r w:rsidRPr="00CA328D">
        <w:rPr>
          <w:rFonts w:ascii="Times New Roman" w:hAnsi="Times New Roman" w:cs="Times New Roman"/>
          <w:i/>
          <w:vertAlign w:val="superscript"/>
          <w:lang w:bidi="he-IL"/>
        </w:rPr>
        <w:t xml:space="preserve">12 </w:t>
      </w:r>
      <w:proofErr w:type="spellStart"/>
      <w:r w:rsidRPr="00CA328D">
        <w:rPr>
          <w:rFonts w:ascii="Times New Roman" w:hAnsi="Times New Roman" w:cs="Times New Roman"/>
          <w:i/>
          <w:lang w:bidi="he-IL"/>
        </w:rPr>
        <w:t>τί</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γάρ</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μοι</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τοὺς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ἔξω</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κρίνειν</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οὐχὶ</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τοὺς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ἔσω</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ὑμεῖς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κρίνετε</w:t>
      </w:r>
      <w:proofErr w:type="spellEnd"/>
      <w:r w:rsidRPr="00CA328D">
        <w:rPr>
          <w:rFonts w:ascii="Times New Roman" w:hAnsi="Times New Roman" w:cs="Times New Roman"/>
          <w:i/>
          <w:lang w:bidi="he-IL"/>
        </w:rPr>
        <w:t xml:space="preserve">; </w:t>
      </w:r>
      <w:r w:rsidRPr="00CA328D">
        <w:rPr>
          <w:rFonts w:ascii="Times New Roman" w:hAnsi="Times New Roman" w:cs="Times New Roman"/>
          <w:i/>
          <w:vertAlign w:val="superscript"/>
          <w:lang w:bidi="he-IL"/>
        </w:rPr>
        <w:t>13</w:t>
      </w:r>
      <w:r w:rsidRPr="00CA328D">
        <w:rPr>
          <w:rFonts w:ascii="Times New Roman" w:hAnsi="Times New Roman" w:cs="Times New Roman"/>
          <w:i/>
          <w:lang w:bidi="he-IL"/>
        </w:rPr>
        <w:t xml:space="preserve">τοὺς </w:t>
      </w:r>
      <w:proofErr w:type="spellStart"/>
      <w:r w:rsidRPr="00CA328D">
        <w:rPr>
          <w:rFonts w:ascii="Times New Roman" w:hAnsi="Times New Roman" w:cs="Times New Roman"/>
          <w:i/>
          <w:lang w:bidi="he-IL"/>
        </w:rPr>
        <w:t>δὲ</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ἔξω</w:t>
      </w:r>
      <w:proofErr w:type="spellEnd"/>
      <w:r w:rsidRPr="00CA328D">
        <w:rPr>
          <w:rFonts w:ascii="Times New Roman" w:hAnsi="Times New Roman" w:cs="Times New Roman"/>
          <w:i/>
          <w:lang w:bidi="he-IL"/>
        </w:rPr>
        <w:t xml:space="preserve"> ὁ </w:t>
      </w:r>
      <w:proofErr w:type="spellStart"/>
      <w:r w:rsidRPr="00CA328D">
        <w:rPr>
          <w:rFonts w:ascii="Times New Roman" w:hAnsi="Times New Roman" w:cs="Times New Roman"/>
          <w:i/>
          <w:lang w:bidi="he-IL"/>
        </w:rPr>
        <w:t>Θεὸς</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i/>
          <w:lang w:bidi="he-IL"/>
        </w:rPr>
        <w:t>κρινεῖ</w:t>
      </w:r>
      <w:proofErr w:type="spellEnd"/>
      <w:r w:rsidRPr="00CA328D">
        <w:rPr>
          <w:rFonts w:ascii="Times New Roman" w:hAnsi="Times New Roman" w:cs="Times New Roman"/>
          <w:i/>
          <w:lang w:bidi="he-IL"/>
        </w:rPr>
        <w:t xml:space="preserve">. </w:t>
      </w:r>
      <w:proofErr w:type="spellStart"/>
      <w:r w:rsidRPr="00CA328D">
        <w:rPr>
          <w:rFonts w:ascii="Times New Roman" w:hAnsi="Times New Roman" w:cs="Times New Roman"/>
          <w:b/>
          <w:i/>
          <w:lang w:bidi="he-IL"/>
        </w:rPr>
        <w:t>ἐξάρατε</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τὸν</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πονηρὸν</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ἐξ</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ὑμῶν</w:t>
      </w:r>
      <w:proofErr w:type="spellEnd"/>
      <w:r w:rsidRPr="00CA328D">
        <w:rPr>
          <w:rFonts w:ascii="Times New Roman" w:hAnsi="Times New Roman" w:cs="Times New Roman"/>
          <w:b/>
          <w:i/>
          <w:lang w:bidi="he-IL"/>
        </w:rPr>
        <w:t xml:space="preserve"> </w:t>
      </w:r>
      <w:proofErr w:type="spellStart"/>
      <w:r w:rsidRPr="00CA328D">
        <w:rPr>
          <w:rFonts w:ascii="Times New Roman" w:hAnsi="Times New Roman" w:cs="Times New Roman"/>
          <w:b/>
          <w:i/>
          <w:lang w:bidi="he-IL"/>
        </w:rPr>
        <w:t>αὐτῶν</w:t>
      </w:r>
      <w:proofErr w:type="spellEnd"/>
      <w:r w:rsidRPr="00CA328D">
        <w:rPr>
          <w:rFonts w:ascii="Times New Roman" w:hAnsi="Times New Roman" w:cs="Times New Roman"/>
          <w:b/>
          <w:lang w:bidi="he-IL"/>
        </w:rPr>
        <w:t xml:space="preserve"> </w:t>
      </w:r>
      <w:r w:rsidRPr="00CA328D">
        <w:rPr>
          <w:rFonts w:ascii="Times New Roman" w:hAnsi="Times New Roman" w:cs="Times New Roman"/>
          <w:lang w:bidi="he-IL"/>
        </w:rPr>
        <w:t>(στ. 9 - 13</w:t>
      </w:r>
      <w:r w:rsidRPr="00CA328D">
        <w:rPr>
          <w:rFonts w:ascii="Times New Roman" w:hAnsi="Times New Roman" w:cs="Times New Roman"/>
          <w:vertAlign w:val="superscript"/>
          <w:lang w:bidi="he-IL"/>
        </w:rPr>
        <w:t>.</w:t>
      </w:r>
      <w:r w:rsidRPr="00CA328D">
        <w:rPr>
          <w:rFonts w:ascii="Times New Roman" w:hAnsi="Times New Roman" w:cs="Times New Roman"/>
          <w:lang w:bidi="he-IL"/>
        </w:rPr>
        <w:t xml:space="preserve"> </w:t>
      </w:r>
      <w:proofErr w:type="spellStart"/>
      <w:r w:rsidRPr="00CA328D">
        <w:rPr>
          <w:rFonts w:ascii="Times New Roman" w:hAnsi="Times New Roman" w:cs="Times New Roman"/>
          <w:lang w:bidi="he-IL"/>
        </w:rPr>
        <w:t>πρβλ</w:t>
      </w:r>
      <w:proofErr w:type="spellEnd"/>
      <w:r w:rsidRPr="00CA328D">
        <w:rPr>
          <w:rFonts w:ascii="Times New Roman" w:hAnsi="Times New Roman" w:cs="Times New Roman"/>
          <w:lang w:bidi="he-IL"/>
        </w:rPr>
        <w:t xml:space="preserve">. Β’ </w:t>
      </w:r>
      <w:proofErr w:type="spellStart"/>
      <w:r w:rsidRPr="00CA328D">
        <w:rPr>
          <w:rFonts w:ascii="Times New Roman" w:hAnsi="Times New Roman" w:cs="Times New Roman"/>
          <w:lang w:bidi="he-IL"/>
        </w:rPr>
        <w:t>Κορ</w:t>
      </w:r>
      <w:proofErr w:type="spellEnd"/>
      <w:r w:rsidRPr="00CA328D">
        <w:rPr>
          <w:rFonts w:ascii="Times New Roman" w:hAnsi="Times New Roman" w:cs="Times New Roman"/>
          <w:lang w:bidi="he-IL"/>
        </w:rPr>
        <w:t xml:space="preserve">. 6, 17 - 18). Το ζητούμενο είναι </w:t>
      </w:r>
      <w:r w:rsidRPr="00CA328D">
        <w:rPr>
          <w:rFonts w:ascii="Times New Roman" w:hAnsi="Times New Roman" w:cs="Times New Roman"/>
          <w:lang w:eastAsia="el-GR" w:bidi="he-IL"/>
        </w:rPr>
        <w:t xml:space="preserve">η ίδια η κοινότητα να εξοστρακίσει εκείνον, που συζεί με τη μητριά του και άρα πορνεύει. Επιστρατεύεται ορολογία από το </w:t>
      </w:r>
      <w:r w:rsidRPr="00CA328D">
        <w:rPr>
          <w:rFonts w:ascii="Times New Roman" w:hAnsi="Times New Roman" w:cs="Times New Roman"/>
          <w:i/>
          <w:lang w:eastAsia="el-GR" w:bidi="he-IL"/>
        </w:rPr>
        <w:t>Δευτερονόμιο</w:t>
      </w:r>
      <w:r w:rsidRPr="00CA328D">
        <w:rPr>
          <w:rFonts w:ascii="Times New Roman" w:hAnsi="Times New Roman" w:cs="Times New Roman"/>
          <w:lang w:eastAsia="el-GR" w:bidi="he-IL"/>
        </w:rPr>
        <w:t xml:space="preserve"> (17, 7), καθώς και η εικόνα – μεταφορά της απομάκρυνσης της όξινης ζύμης κατά τον </w:t>
      </w:r>
      <w:r w:rsidRPr="00CA328D">
        <w:rPr>
          <w:rFonts w:ascii="Times New Roman" w:hAnsi="Times New Roman" w:cs="Times New Roman"/>
          <w:i/>
          <w:lang w:eastAsia="el-GR" w:bidi="he-IL"/>
        </w:rPr>
        <w:t>εορτασμό του Πάσχα</w:t>
      </w:r>
      <w:r w:rsidRPr="00CA328D">
        <w:rPr>
          <w:rFonts w:ascii="Times New Roman" w:hAnsi="Times New Roman" w:cs="Times New Roman"/>
          <w:lang w:eastAsia="el-GR" w:bidi="he-IL"/>
        </w:rPr>
        <w:t xml:space="preserve"> της ισραηλιτικής κοινότητας στην έρημο (</w:t>
      </w:r>
      <w:proofErr w:type="spellStart"/>
      <w:r w:rsidRPr="00CA328D">
        <w:rPr>
          <w:rFonts w:ascii="Times New Roman" w:hAnsi="Times New Roman" w:cs="Times New Roman"/>
          <w:lang w:eastAsia="el-GR" w:bidi="he-IL"/>
        </w:rPr>
        <w:t>Έξ</w:t>
      </w:r>
      <w:proofErr w:type="spellEnd"/>
      <w:r w:rsidRPr="00CA328D">
        <w:rPr>
          <w:rFonts w:ascii="Times New Roman" w:hAnsi="Times New Roman" w:cs="Times New Roman"/>
          <w:lang w:eastAsia="el-GR" w:bidi="he-IL"/>
        </w:rPr>
        <w:t xml:space="preserve">. 12, 19-21). Το πρώτο χωρίο μάλιστα ομιλεί για λιθοβολισμό εκείνου του Ισραηλίτη, ο οποίος θα λατρεύσει τους πλανήτες. Εν προκειμένω πρόκειται για </w:t>
      </w:r>
      <w:r w:rsidRPr="00CA328D">
        <w:rPr>
          <w:rFonts w:ascii="Times New Roman" w:hAnsi="Times New Roman" w:cs="Times New Roman"/>
          <w:i/>
          <w:lang w:eastAsia="el-GR" w:bidi="he-IL"/>
        </w:rPr>
        <w:t xml:space="preserve">πόρνους ή πλεονέκτες ή </w:t>
      </w:r>
      <w:proofErr w:type="spellStart"/>
      <w:r w:rsidRPr="00CA328D">
        <w:rPr>
          <w:rFonts w:ascii="Times New Roman" w:hAnsi="Times New Roman" w:cs="Times New Roman"/>
          <w:i/>
          <w:lang w:eastAsia="el-GR" w:bidi="he-IL"/>
        </w:rPr>
        <w:t>λοίδορους</w:t>
      </w:r>
      <w:proofErr w:type="spellEnd"/>
      <w:r w:rsidRPr="00CA328D">
        <w:rPr>
          <w:rFonts w:ascii="Times New Roman" w:hAnsi="Times New Roman" w:cs="Times New Roman"/>
          <w:lang w:eastAsia="el-GR" w:bidi="he-IL"/>
        </w:rPr>
        <w:t xml:space="preserve"> […], εντός της χριστιανικής Εκκλησίας (5, 11). Το ζητούμενο δεν είναι, όμως, ο «εκμηδενισμός» τους, αλλά η τελική σωτηρία τους, μέσω της απομόνωσης από την κοινότητα (γεγονός που στις αρχαίες κοινωνίες </w:t>
      </w:r>
      <w:r>
        <w:rPr>
          <w:rFonts w:ascii="Times New Roman" w:hAnsi="Times New Roman" w:cs="Times New Roman"/>
          <w:lang w:eastAsia="el-GR" w:bidi="he-IL"/>
        </w:rPr>
        <w:t>προκαλούσε οδύνη</w:t>
      </w:r>
      <w:r w:rsidRPr="00CA328D">
        <w:rPr>
          <w:rFonts w:ascii="Times New Roman" w:hAnsi="Times New Roman" w:cs="Times New Roman"/>
          <w:lang w:eastAsia="el-GR" w:bidi="he-IL"/>
        </w:rPr>
        <w:t xml:space="preserve">, καθώς το μέγιστο πρόβλημα </w:t>
      </w:r>
      <w:r>
        <w:rPr>
          <w:rFonts w:ascii="Times New Roman" w:hAnsi="Times New Roman" w:cs="Times New Roman"/>
          <w:lang w:eastAsia="el-GR" w:bidi="he-IL"/>
        </w:rPr>
        <w:t xml:space="preserve">τότε </w:t>
      </w:r>
      <w:r w:rsidRPr="00CA328D">
        <w:rPr>
          <w:rFonts w:ascii="Times New Roman" w:hAnsi="Times New Roman" w:cs="Times New Roman"/>
          <w:lang w:eastAsia="el-GR" w:bidi="he-IL"/>
        </w:rPr>
        <w:t xml:space="preserve">δεν ήταν </w:t>
      </w:r>
      <w:r>
        <w:rPr>
          <w:rFonts w:ascii="Times New Roman" w:hAnsi="Times New Roman" w:cs="Times New Roman"/>
          <w:lang w:eastAsia="el-GR" w:bidi="he-IL"/>
        </w:rPr>
        <w:t xml:space="preserve">τόσο </w:t>
      </w:r>
      <w:r w:rsidRPr="00CA328D">
        <w:rPr>
          <w:rFonts w:ascii="Times New Roman" w:hAnsi="Times New Roman" w:cs="Times New Roman"/>
          <w:lang w:eastAsia="el-GR" w:bidi="he-IL"/>
        </w:rPr>
        <w:t>η ενοχή αλλά το όνειδος).</w:t>
      </w:r>
    </w:p>
    <w:p w:rsidR="00830644" w:rsidRPr="00CA328D" w:rsidRDefault="00830644" w:rsidP="00830644">
      <w:pPr>
        <w:ind w:left="709"/>
        <w:jc w:val="both"/>
        <w:rPr>
          <w:rFonts w:ascii="Times New Roman" w:hAnsi="Times New Roman" w:cs="Times New Roman"/>
        </w:rPr>
      </w:pPr>
      <w:r w:rsidRPr="00CA328D">
        <w:rPr>
          <w:rFonts w:ascii="Times New Roman" w:hAnsi="Times New Roman" w:cs="Times New Roman"/>
          <w:b/>
          <w:i/>
        </w:rPr>
        <w:t>(β)</w:t>
      </w:r>
      <w:r w:rsidRPr="00CA328D">
        <w:rPr>
          <w:rFonts w:ascii="Times New Roman" w:hAnsi="Times New Roman" w:cs="Times New Roman"/>
        </w:rPr>
        <w:t xml:space="preserve"> Και το κεφ. 6 συνεχίζει την προβληματική του κεφ. 5: «Για τους μαθητές του Ιησού η σεξουαλική αγιότητα είναι υποχρεωτική, όχι προαιρετική. […] Η </w:t>
      </w:r>
      <w:r w:rsidRPr="00CA328D">
        <w:rPr>
          <w:rFonts w:ascii="Times New Roman" w:hAnsi="Times New Roman" w:cs="Times New Roman"/>
          <w:b/>
        </w:rPr>
        <w:t>αχαλίνωτη, τρελή και φλογώδης ηδονή αποτελεί σημάδι ότι κάποιος δεν γνωρίζει τον Θεό. Η σεξουαλική αγιότητα δεν είναι απλώς ένας «κανόνας», μια αυθαίρετη εντολή. Είναι μέρος τού τι σημαίνει να απορρίπτεις τα είδωλα και να υπηρετείς τον αληθινό και ζώντα Θεό. Είναι μέρος τού να είσαι ένα αυθεντικό ανθρώπινο ον, που φέρνεις πάνω σου την εικόνα.</w:t>
      </w:r>
      <w:r w:rsidRPr="00CA328D">
        <w:rPr>
          <w:rFonts w:ascii="Times New Roman" w:hAnsi="Times New Roman" w:cs="Times New Roman"/>
        </w:rPr>
        <w:t xml:space="preserve"> Ο Παύλος θα τονίσει το ίδιο σημείο ξανά και ξανά σε μεταγενέστερες επιστολές, την </w:t>
      </w:r>
      <w:r w:rsidRPr="00CA328D">
        <w:rPr>
          <w:rFonts w:ascii="Times New Roman" w:hAnsi="Times New Roman" w:cs="Times New Roman"/>
          <w:i/>
        </w:rPr>
        <w:t xml:space="preserve">Προς </w:t>
      </w:r>
      <w:proofErr w:type="spellStart"/>
      <w:r w:rsidRPr="00CA328D">
        <w:rPr>
          <w:rFonts w:ascii="Times New Roman" w:hAnsi="Times New Roman" w:cs="Times New Roman"/>
          <w:i/>
        </w:rPr>
        <w:t>Εφεσίους</w:t>
      </w:r>
      <w:proofErr w:type="spellEnd"/>
      <w:r w:rsidRPr="00CA328D">
        <w:rPr>
          <w:rFonts w:ascii="Times New Roman" w:hAnsi="Times New Roman" w:cs="Times New Roman"/>
        </w:rPr>
        <w:t xml:space="preserve"> και </w:t>
      </w:r>
      <w:r w:rsidRPr="00CA328D">
        <w:rPr>
          <w:rFonts w:ascii="Times New Roman" w:hAnsi="Times New Roman" w:cs="Times New Roman"/>
          <w:i/>
        </w:rPr>
        <w:t xml:space="preserve">Προς </w:t>
      </w:r>
      <w:proofErr w:type="spellStart"/>
      <w:r w:rsidRPr="00CA328D">
        <w:rPr>
          <w:rFonts w:ascii="Times New Roman" w:hAnsi="Times New Roman" w:cs="Times New Roman"/>
          <w:i/>
        </w:rPr>
        <w:t>Κολοσσαείς</w:t>
      </w:r>
      <w:proofErr w:type="spellEnd"/>
      <w:r w:rsidRPr="00CA328D">
        <w:rPr>
          <w:rFonts w:ascii="Times New Roman" w:hAnsi="Times New Roman" w:cs="Times New Roman"/>
        </w:rPr>
        <w:t xml:space="preserve">. Η θέση όμως είναι ξεκάθαρη ήδη σε αυτό το κείμενο, αν και με μια σύντομη αναφορά. Σαφώς ο Παύλος είχε αναλάβει το δύσκολο έργο να προσφέρει ποιμαντική βοήθεια σε ανθρώπους που ενώ άκουσαν αυτό που τους είπε, αλλά έβρισκαν τον εαυτό τους ακόμα κολλημένο σε μακροχρόνιες συνήθειες ζωής. Αλλά στο τέλος της ημέρας έπρεπε να γίνει μια ξεκάθαρη αποκοπή (με το παρελθόν). </w:t>
      </w:r>
      <w:r w:rsidRPr="00CA328D">
        <w:rPr>
          <w:rFonts w:ascii="Times New Roman" w:hAnsi="Times New Roman" w:cs="Times New Roman"/>
        </w:rPr>
        <w:lastRenderedPageBreak/>
        <w:t>[…]Το σεξ και τα χρήματα είναι σημαντικά, αλλά δεν πρέπει να λατρεύονται. Η σεξουαλική καθαρότητα και η οικονομική γενναιοδωρία έπρεπε από την αρχή να ενσωματωθούν στο DNA του Χριστιανισμού»</w:t>
      </w:r>
      <w:r w:rsidRPr="00CA328D">
        <w:rPr>
          <w:rStyle w:val="a5"/>
          <w:rFonts w:ascii="Times New Roman" w:hAnsi="Times New Roman" w:cs="Times New Roman"/>
        </w:rPr>
        <w:footnoteReference w:id="2"/>
      </w:r>
      <w:r w:rsidRPr="00CA328D">
        <w:rPr>
          <w:rFonts w:ascii="Times New Roman" w:hAnsi="Times New Roman" w:cs="Times New Roman"/>
        </w:rPr>
        <w:t xml:space="preserve">. </w:t>
      </w:r>
      <w:r w:rsidRPr="00CA328D">
        <w:rPr>
          <w:rFonts w:ascii="Times New Roman" w:hAnsi="Times New Roman" w:cs="Times New Roman"/>
          <w:lang w:bidi="he-IL"/>
        </w:rPr>
        <w:t xml:space="preserve">Και στο αρχαιότερο Κείμενο του Χριστιανισμού, η παραίνεση – παράκληση προς τους Θεσσαλονικείς, ξεκινά με </w:t>
      </w:r>
      <w:r w:rsidRPr="00CA328D">
        <w:rPr>
          <w:rFonts w:ascii="Times New Roman" w:hAnsi="Times New Roman" w:cs="Times New Roman"/>
          <w:b/>
          <w:lang w:bidi="he-IL"/>
        </w:rPr>
        <w:t>την προτροπή προς αγιότητα</w:t>
      </w:r>
      <w:r w:rsidRPr="00CA328D">
        <w:rPr>
          <w:rFonts w:ascii="Times New Roman" w:hAnsi="Times New Roman" w:cs="Times New Roman"/>
          <w:lang w:bidi="he-IL"/>
        </w:rPr>
        <w:t xml:space="preserve"> και την επεξήγηση ότι κάθε μέλος της χριστιανικής κοινότητας οφείλει να μεταχειρίζεται το </w:t>
      </w:r>
      <w:r w:rsidRPr="00CA328D">
        <w:rPr>
          <w:rFonts w:ascii="Times New Roman" w:hAnsi="Times New Roman" w:cs="Times New Roman"/>
          <w:i/>
          <w:lang w:bidi="he-IL"/>
        </w:rPr>
        <w:t xml:space="preserve">σκεύος </w:t>
      </w:r>
      <w:r w:rsidRPr="00CA328D">
        <w:rPr>
          <w:rFonts w:ascii="Times New Roman" w:hAnsi="Times New Roman" w:cs="Times New Roman"/>
          <w:lang w:bidi="he-IL"/>
        </w:rPr>
        <w:t xml:space="preserve">(πιθανότατα το σώμα ή το γενετήσιο μόριο) με αγιασμό και τιμή: </w:t>
      </w:r>
      <w:proofErr w:type="spellStart"/>
      <w:r w:rsidRPr="00CA328D">
        <w:rPr>
          <w:rFonts w:ascii="Times New Roman" w:hAnsi="Times New Roman" w:cs="Times New Roman"/>
          <w:i/>
          <w:lang w:eastAsia="el-GR" w:bidi="he-IL"/>
        </w:rPr>
        <w:t>εἰδέναι</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ἕκαστον</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ὑμῶν</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τὸ</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ἑαυτοῦ</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σκεῦος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κτᾶσθαι</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ἐν</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ἁγιασμῷ</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καὶ</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τιμῇ</w:t>
      </w:r>
      <w:proofErr w:type="spellEnd"/>
      <w:r w:rsidRPr="00CA328D">
        <w:rPr>
          <w:rFonts w:ascii="Times New Roman" w:hAnsi="Times New Roman" w:cs="Times New Roman"/>
          <w:i/>
          <w:lang w:eastAsia="el-GR" w:bidi="he-IL"/>
        </w:rPr>
        <w:t xml:space="preserve"> </w:t>
      </w:r>
      <w:r w:rsidRPr="00CA328D">
        <w:rPr>
          <w:rFonts w:ascii="Times New Roman" w:hAnsi="Times New Roman" w:cs="Times New Roman"/>
          <w:lang w:eastAsia="el-GR" w:bidi="he-IL"/>
        </w:rPr>
        <w:t xml:space="preserve">(Α’ </w:t>
      </w:r>
      <w:proofErr w:type="spellStart"/>
      <w:r w:rsidRPr="00CA328D">
        <w:rPr>
          <w:rFonts w:ascii="Times New Roman" w:hAnsi="Times New Roman" w:cs="Times New Roman"/>
          <w:lang w:eastAsia="el-GR" w:bidi="he-IL"/>
        </w:rPr>
        <w:t>Θεσ</w:t>
      </w:r>
      <w:proofErr w:type="spellEnd"/>
      <w:r w:rsidRPr="00CA328D">
        <w:rPr>
          <w:rFonts w:ascii="Times New Roman" w:hAnsi="Times New Roman" w:cs="Times New Roman"/>
          <w:lang w:eastAsia="el-GR" w:bidi="he-IL"/>
        </w:rPr>
        <w:t>.</w:t>
      </w:r>
      <w:r w:rsidRPr="00CA328D">
        <w:rPr>
          <w:rFonts w:ascii="Times New Roman" w:hAnsi="Times New Roman" w:cs="Times New Roman"/>
          <w:lang w:val="en-US" w:eastAsia="el-GR" w:bidi="he-IL"/>
        </w:rPr>
        <w:t> </w:t>
      </w:r>
      <w:r w:rsidRPr="00CA328D">
        <w:rPr>
          <w:rFonts w:ascii="Times New Roman" w:hAnsi="Times New Roman" w:cs="Times New Roman"/>
          <w:lang w:eastAsia="el-GR" w:bidi="he-IL"/>
        </w:rPr>
        <w:t>4, 4)</w:t>
      </w:r>
      <w:r w:rsidRPr="00CA328D">
        <w:rPr>
          <w:rStyle w:val="a5"/>
          <w:rFonts w:ascii="Times New Roman" w:hAnsi="Times New Roman" w:cs="Times New Roman"/>
          <w:lang w:eastAsia="el-GR" w:bidi="he-IL"/>
        </w:rPr>
        <w:footnoteReference w:id="3"/>
      </w:r>
      <w:r w:rsidRPr="00CA328D">
        <w:rPr>
          <w:rFonts w:ascii="Times New Roman" w:hAnsi="Times New Roman" w:cs="Times New Roman"/>
          <w:lang w:eastAsia="el-GR" w:bidi="he-IL"/>
        </w:rPr>
        <w:t xml:space="preserve">. Και εδώ ο αγιασμός σχετίζεται με την αποφυγή της </w:t>
      </w:r>
      <w:r w:rsidRPr="00CA328D">
        <w:rPr>
          <w:rFonts w:ascii="Times New Roman" w:hAnsi="Times New Roman" w:cs="Times New Roman"/>
          <w:b/>
          <w:i/>
          <w:lang w:eastAsia="el-GR" w:bidi="he-IL"/>
        </w:rPr>
        <w:t>πορνείας</w:t>
      </w:r>
      <w:r w:rsidRPr="00CA328D">
        <w:rPr>
          <w:rFonts w:ascii="Times New Roman" w:hAnsi="Times New Roman" w:cs="Times New Roman"/>
          <w:lang w:eastAsia="el-GR" w:bidi="he-IL"/>
        </w:rPr>
        <w:t xml:space="preserve"> και την προσήλωση στη γυναίκα, η οποία ονομάζεται </w:t>
      </w:r>
      <w:r w:rsidRPr="00CA328D">
        <w:rPr>
          <w:rFonts w:ascii="Times New Roman" w:hAnsi="Times New Roman" w:cs="Times New Roman"/>
          <w:i/>
          <w:lang w:eastAsia="el-GR" w:bidi="he-IL"/>
        </w:rPr>
        <w:t>αδελφός</w:t>
      </w:r>
      <w:r w:rsidRPr="00CA328D">
        <w:rPr>
          <w:rStyle w:val="a5"/>
          <w:rFonts w:ascii="Times New Roman" w:hAnsi="Times New Roman" w:cs="Times New Roman"/>
          <w:lang w:bidi="he-IL"/>
        </w:rPr>
        <w:footnoteReference w:id="4"/>
      </w:r>
      <w:r w:rsidRPr="00CA328D">
        <w:rPr>
          <w:rFonts w:ascii="Times New Roman" w:hAnsi="Times New Roman" w:cs="Times New Roman"/>
          <w:lang w:eastAsia="el-GR" w:bidi="he-IL"/>
        </w:rPr>
        <w:t xml:space="preserve">. Άλλωστε και στον επίλογο της Α’ </w:t>
      </w:r>
      <w:proofErr w:type="spellStart"/>
      <w:r w:rsidRPr="00CA328D">
        <w:rPr>
          <w:rFonts w:ascii="Times New Roman" w:hAnsi="Times New Roman" w:cs="Times New Roman"/>
          <w:lang w:eastAsia="el-GR" w:bidi="he-IL"/>
        </w:rPr>
        <w:t>Θεσ</w:t>
      </w:r>
      <w:proofErr w:type="spellEnd"/>
      <w:r w:rsidRPr="00CA328D">
        <w:rPr>
          <w:rFonts w:ascii="Times New Roman" w:hAnsi="Times New Roman" w:cs="Times New Roman"/>
          <w:lang w:eastAsia="el-GR" w:bidi="he-IL"/>
        </w:rPr>
        <w:t xml:space="preserve">. ο </w:t>
      </w:r>
      <w:r w:rsidRPr="00CA328D">
        <w:rPr>
          <w:rFonts w:ascii="Times New Roman" w:hAnsi="Times New Roman" w:cs="Times New Roman"/>
          <w:b/>
          <w:lang w:eastAsia="el-GR" w:bidi="he-IL"/>
        </w:rPr>
        <w:t xml:space="preserve">αγιασμός αφορά στον </w:t>
      </w:r>
      <w:r w:rsidRPr="00CA328D">
        <w:rPr>
          <w:rFonts w:ascii="Times New Roman" w:hAnsi="Times New Roman" w:cs="Times New Roman"/>
          <w:b/>
          <w:i/>
          <w:lang w:eastAsia="el-GR" w:bidi="he-IL"/>
        </w:rPr>
        <w:t>όλο</w:t>
      </w:r>
      <w:r w:rsidRPr="00CA328D">
        <w:rPr>
          <w:rFonts w:ascii="Times New Roman" w:hAnsi="Times New Roman" w:cs="Times New Roman"/>
          <w:b/>
          <w:lang w:eastAsia="el-GR" w:bidi="he-IL"/>
        </w:rPr>
        <w:t xml:space="preserve"> άνθρωπο: το σώμα, την ψυχή (τις κατώτερες δυνάμεις της ψυχής) και το πνεύμα.</w:t>
      </w:r>
      <w:r w:rsidRPr="00CA328D">
        <w:rPr>
          <w:rFonts w:ascii="Times New Roman" w:hAnsi="Times New Roman" w:cs="Times New Roman"/>
          <w:lang w:eastAsia="el-GR" w:bidi="he-IL"/>
        </w:rPr>
        <w:t xml:space="preserve"> Τα λόγια του Π. περί μεταχειρίσεως του σώματος με αγιασμό, αναλύονται στο Α’ </w:t>
      </w:r>
      <w:proofErr w:type="spellStart"/>
      <w:r w:rsidRPr="00CA328D">
        <w:rPr>
          <w:rFonts w:ascii="Times New Roman" w:hAnsi="Times New Roman" w:cs="Times New Roman"/>
          <w:lang w:eastAsia="el-GR" w:bidi="he-IL"/>
        </w:rPr>
        <w:t>Κορ</w:t>
      </w:r>
      <w:proofErr w:type="spellEnd"/>
      <w:r w:rsidRPr="00CA328D">
        <w:rPr>
          <w:rFonts w:ascii="Times New Roman" w:hAnsi="Times New Roman" w:cs="Times New Roman"/>
          <w:lang w:eastAsia="el-GR" w:bidi="he-IL"/>
        </w:rPr>
        <w:t xml:space="preserve">. 6, όπου οι ακροατές αποτρέπονται από την πορνεία, όχι με το αιτιολογικό ότι πρέπει ο νους – η λογική να κυριαρχεί επί του θυμικού και του επιθυμητικού, ή επειδή ελλοχεύουν νόσοι, αλλά επειδή το σώμα είναι Ναός του Πνεύματος του Θεού. </w:t>
      </w:r>
    </w:p>
    <w:p w:rsidR="00830644" w:rsidRPr="00CA328D" w:rsidRDefault="00830644" w:rsidP="00830644">
      <w:pPr>
        <w:spacing w:line="240" w:lineRule="auto"/>
        <w:ind w:left="720"/>
        <w:jc w:val="both"/>
        <w:rPr>
          <w:rFonts w:ascii="Times New Roman" w:hAnsi="Times New Roman" w:cs="Times New Roman"/>
          <w:lang w:bidi="he-IL"/>
        </w:rPr>
      </w:pPr>
      <w:r w:rsidRPr="00CA328D">
        <w:rPr>
          <w:rFonts w:ascii="Times New Roman" w:hAnsi="Times New Roman" w:cs="Times New Roman"/>
          <w:b/>
          <w:i/>
          <w:lang w:bidi="he-IL"/>
        </w:rPr>
        <w:t>(γ)</w:t>
      </w:r>
      <w:r w:rsidRPr="00CA328D">
        <w:rPr>
          <w:rFonts w:ascii="Times New Roman" w:hAnsi="Times New Roman" w:cs="Times New Roman"/>
          <w:lang w:bidi="he-IL"/>
        </w:rPr>
        <w:t xml:space="preserve"> Παρά το γεγονός ότι από τον άγαμο ή χήρο Π. εξαίρεται η παρθενία ενόψει της περατότητας του κόσμου, στο </w:t>
      </w:r>
      <w:r w:rsidRPr="00CA328D">
        <w:rPr>
          <w:rFonts w:ascii="Times New Roman" w:hAnsi="Times New Roman" w:cs="Times New Roman"/>
          <w:b/>
          <w:lang w:bidi="he-IL"/>
        </w:rPr>
        <w:t>κεφ. 7</w:t>
      </w:r>
      <w:r w:rsidRPr="00CA328D">
        <w:rPr>
          <w:rFonts w:ascii="Times New Roman" w:hAnsi="Times New Roman" w:cs="Times New Roman"/>
          <w:lang w:bidi="he-IL"/>
        </w:rPr>
        <w:t xml:space="preserve"> αποτρέπεται το διαζύγιο από τον άπιστο σύζυγο, εάν βεβαίως εκείνος δεν το θελήσει.  Μελετώντας ειδικά το Α’ </w:t>
      </w:r>
      <w:proofErr w:type="spellStart"/>
      <w:r w:rsidRPr="00CA328D">
        <w:rPr>
          <w:rFonts w:ascii="Times New Roman" w:hAnsi="Times New Roman" w:cs="Times New Roman"/>
          <w:lang w:bidi="he-IL"/>
        </w:rPr>
        <w:t>Κορ</w:t>
      </w:r>
      <w:proofErr w:type="spellEnd"/>
      <w:r w:rsidRPr="00CA328D">
        <w:rPr>
          <w:rFonts w:ascii="Times New Roman" w:hAnsi="Times New Roman" w:cs="Times New Roman"/>
          <w:lang w:bidi="he-IL"/>
        </w:rPr>
        <w:t xml:space="preserve">. 7 σε συνάφεια με όσα σημειώνουν για τη γαμήλια σχέση ανδρός και γυναικός σύγχρονοι του Π., αξιοσημείωτα είναι τα εξής: </w:t>
      </w:r>
    </w:p>
    <w:p w:rsidR="00830644" w:rsidRPr="00CA328D" w:rsidRDefault="00830644" w:rsidP="00830644">
      <w:pPr>
        <w:spacing w:line="240" w:lineRule="auto"/>
        <w:ind w:left="1440" w:firstLine="60"/>
        <w:jc w:val="both"/>
        <w:rPr>
          <w:rFonts w:ascii="Times New Roman" w:hAnsi="Times New Roman" w:cs="Times New Roman"/>
          <w:lang w:bidi="he-IL"/>
        </w:rPr>
      </w:pPr>
      <w:r w:rsidRPr="00CA328D">
        <w:rPr>
          <w:rFonts w:ascii="Times New Roman" w:hAnsi="Times New Roman" w:cs="Times New Roman"/>
          <w:lang w:bidi="he-IL"/>
        </w:rPr>
        <w:t>(1) Η αγιότητα νοείται</w:t>
      </w:r>
      <w:r w:rsidRPr="00CA328D">
        <w:rPr>
          <w:rFonts w:ascii="Times New Roman" w:hAnsi="Times New Roman" w:cs="Times New Roman"/>
          <w:b/>
          <w:lang w:bidi="he-IL"/>
        </w:rPr>
        <w:t xml:space="preserve"> ως κάτι ενεργητικό – θετικό,</w:t>
      </w:r>
      <w:r w:rsidRPr="00CA328D">
        <w:rPr>
          <w:rFonts w:ascii="Times New Roman" w:hAnsi="Times New Roman" w:cs="Times New Roman"/>
          <w:lang w:bidi="he-IL"/>
        </w:rPr>
        <w:t xml:space="preserve"> που μεταδίδει ο ευσεβής στο έτερο ήμισυ μέσω της «οφειλής» και άρα και της σεξουαλικής σχέσης και όχι ως κάτι «αρνητικό»: ως η μη μετάδοση «ακαθαρσίας» από τον άπιστο, όπως στην «καρδιά της Πεντατεύχου», το Λευιτικό [</w:t>
      </w:r>
      <w:proofErr w:type="spellStart"/>
      <w:r w:rsidRPr="00CA328D">
        <w:rPr>
          <w:rFonts w:ascii="Times New Roman" w:hAnsi="Times New Roman" w:cs="Times New Roman"/>
          <w:lang w:bidi="he-IL"/>
        </w:rPr>
        <w:t>πρβλ</w:t>
      </w:r>
      <w:proofErr w:type="spellEnd"/>
      <w:r w:rsidRPr="00CA328D">
        <w:rPr>
          <w:rFonts w:ascii="Times New Roman" w:hAnsi="Times New Roman" w:cs="Times New Roman"/>
          <w:lang w:bidi="he-IL"/>
        </w:rPr>
        <w:t xml:space="preserve">. Α’ Έσδρα] – αλλά και στη φύση, όπου κάποιος «κολλάει ασθένεια». Σημειωτέον ότι και στην αρχαιότητα το μίασμα θεωρούνταν ως ένα αόρατο νέφος, το οποίο συνοδεύει τον εναγή (π.χ. τον Ορέστη), που έτσι αποκλείονταν από τον δημόσιο Χώρο, εάν δεν </w:t>
      </w:r>
      <w:proofErr w:type="spellStart"/>
      <w:r w:rsidRPr="00CA328D">
        <w:rPr>
          <w:rFonts w:ascii="Times New Roman" w:hAnsi="Times New Roman" w:cs="Times New Roman"/>
          <w:lang w:bidi="he-IL"/>
        </w:rPr>
        <w:t>υπόκεινταν</w:t>
      </w:r>
      <w:proofErr w:type="spellEnd"/>
      <w:r w:rsidRPr="00CA328D">
        <w:rPr>
          <w:rFonts w:ascii="Times New Roman" w:hAnsi="Times New Roman" w:cs="Times New Roman"/>
          <w:lang w:bidi="he-IL"/>
        </w:rPr>
        <w:t xml:space="preserve"> σε καθαρμούς. </w:t>
      </w:r>
    </w:p>
    <w:p w:rsidR="00830644" w:rsidRDefault="00830644" w:rsidP="00830644">
      <w:pPr>
        <w:spacing w:line="240" w:lineRule="auto"/>
        <w:ind w:left="1440"/>
        <w:jc w:val="both"/>
        <w:rPr>
          <w:rFonts w:ascii="Times New Roman" w:hAnsi="Times New Roman" w:cs="Times New Roman"/>
          <w:lang w:bidi="he-IL"/>
        </w:rPr>
      </w:pPr>
      <w:r w:rsidRPr="00CA328D">
        <w:rPr>
          <w:rFonts w:ascii="Times New Roman" w:hAnsi="Times New Roman" w:cs="Times New Roman"/>
          <w:lang w:bidi="he-IL"/>
        </w:rPr>
        <w:t xml:space="preserve"> Έτσι (μέσω του Α’ </w:t>
      </w:r>
      <w:proofErr w:type="spellStart"/>
      <w:r w:rsidRPr="00CA328D">
        <w:rPr>
          <w:rFonts w:ascii="Times New Roman" w:hAnsi="Times New Roman" w:cs="Times New Roman"/>
          <w:lang w:bidi="he-IL"/>
        </w:rPr>
        <w:t>Κορ</w:t>
      </w:r>
      <w:proofErr w:type="spellEnd"/>
      <w:r w:rsidRPr="00CA328D">
        <w:rPr>
          <w:rFonts w:ascii="Times New Roman" w:hAnsi="Times New Roman" w:cs="Times New Roman"/>
          <w:lang w:bidi="he-IL"/>
        </w:rPr>
        <w:t xml:space="preserve">. 7) </w:t>
      </w:r>
      <w:proofErr w:type="spellStart"/>
      <w:r w:rsidRPr="00CA328D">
        <w:rPr>
          <w:rFonts w:ascii="Times New Roman" w:hAnsi="Times New Roman" w:cs="Times New Roman"/>
          <w:lang w:bidi="he-IL"/>
        </w:rPr>
        <w:t>αποδομείται</w:t>
      </w:r>
      <w:proofErr w:type="spellEnd"/>
      <w:r w:rsidRPr="00CA328D">
        <w:rPr>
          <w:rFonts w:ascii="Times New Roman" w:hAnsi="Times New Roman" w:cs="Times New Roman"/>
          <w:lang w:bidi="he-IL"/>
        </w:rPr>
        <w:t xml:space="preserve"> και η αντίληψη ότι διά της σεξουαλικής πράξης μεταδίδεται κάτι μιαρό και «κληρονομείται» το προπατορικό ή μάλλον </w:t>
      </w:r>
      <w:proofErr w:type="spellStart"/>
      <w:r w:rsidRPr="00CA328D">
        <w:rPr>
          <w:rFonts w:ascii="Times New Roman" w:hAnsi="Times New Roman" w:cs="Times New Roman"/>
          <w:lang w:bidi="he-IL"/>
        </w:rPr>
        <w:t>προμητορικό</w:t>
      </w:r>
      <w:proofErr w:type="spellEnd"/>
      <w:r w:rsidRPr="00CA328D">
        <w:rPr>
          <w:rFonts w:ascii="Times New Roman" w:hAnsi="Times New Roman" w:cs="Times New Roman"/>
          <w:lang w:bidi="he-IL"/>
        </w:rPr>
        <w:t xml:space="preserve"> αμάρτημα</w:t>
      </w:r>
      <w:r w:rsidRPr="00CA328D">
        <w:rPr>
          <w:rStyle w:val="a5"/>
          <w:rFonts w:ascii="Times New Roman" w:hAnsi="Times New Roman" w:cs="Times New Roman"/>
          <w:lang w:bidi="he-IL"/>
        </w:rPr>
        <w:footnoteReference w:id="5"/>
      </w:r>
      <w:r w:rsidRPr="00CA328D">
        <w:rPr>
          <w:rFonts w:ascii="Times New Roman" w:hAnsi="Times New Roman" w:cs="Times New Roman"/>
          <w:lang w:bidi="he-IL"/>
        </w:rPr>
        <w:t xml:space="preserve">, όπως διαδόθηκε από τον </w:t>
      </w:r>
      <w:r w:rsidRPr="00CA328D">
        <w:rPr>
          <w:rFonts w:ascii="Times New Roman" w:hAnsi="Times New Roman" w:cs="Times New Roman"/>
          <w:lang w:bidi="he-IL"/>
        </w:rPr>
        <w:lastRenderedPageBreak/>
        <w:t xml:space="preserve">ιερό Αυγουστίνο και εντεύθεν. Σημειωτέον ότι και στον εθνικό χώρο, στον χώρο του </w:t>
      </w:r>
      <w:proofErr w:type="spellStart"/>
      <w:r w:rsidRPr="00CA328D">
        <w:rPr>
          <w:rFonts w:ascii="Times New Roman" w:hAnsi="Times New Roman" w:cs="Times New Roman"/>
          <w:lang w:bidi="he-IL"/>
        </w:rPr>
        <w:t>Αβάτου</w:t>
      </w:r>
      <w:proofErr w:type="spellEnd"/>
      <w:r w:rsidRPr="00CA328D">
        <w:rPr>
          <w:rFonts w:ascii="Times New Roman" w:hAnsi="Times New Roman" w:cs="Times New Roman"/>
          <w:lang w:bidi="he-IL"/>
        </w:rPr>
        <w:t xml:space="preserve">, αυτός που αναζητούσε την ίαση, εκτός από τους καθαρμούς του σώματος, έπρεπε να απέχει για ένα συγκεκριμένο διάστημα από τη σεξουαλική επαφή και από ορισμένες τροφές, όπως άλλωστε συνέβη και με τους Ισραηλίτες πριν την παράδοση του Νόμου την τρίτη ημέρα στο φλεγόμενο όρος Σινά. </w:t>
      </w:r>
    </w:p>
    <w:p w:rsidR="00830644" w:rsidRPr="00CA328D" w:rsidRDefault="00830644" w:rsidP="00830644">
      <w:pPr>
        <w:spacing w:line="240" w:lineRule="auto"/>
        <w:ind w:left="1440"/>
        <w:jc w:val="both"/>
        <w:rPr>
          <w:rFonts w:ascii="Times New Roman" w:hAnsi="Times New Roman" w:cs="Times New Roman"/>
          <w:lang w:bidi="he-IL"/>
        </w:rPr>
      </w:pPr>
      <w:r w:rsidRPr="00CA328D">
        <w:rPr>
          <w:rFonts w:ascii="Times New Roman" w:hAnsi="Times New Roman" w:cs="Times New Roman"/>
          <w:lang w:bidi="he-IL"/>
        </w:rPr>
        <w:t xml:space="preserve">Και στο </w:t>
      </w:r>
      <w:r w:rsidRPr="00CA328D">
        <w:rPr>
          <w:rFonts w:ascii="Times New Roman" w:hAnsi="Times New Roman" w:cs="Times New Roman"/>
          <w:i/>
          <w:lang w:bidi="he-IL"/>
        </w:rPr>
        <w:t>Κατά Ιωάννη</w:t>
      </w:r>
      <w:r w:rsidRPr="00CA328D">
        <w:rPr>
          <w:rFonts w:ascii="Times New Roman" w:hAnsi="Times New Roman" w:cs="Times New Roman"/>
          <w:lang w:bidi="he-IL"/>
        </w:rPr>
        <w:t xml:space="preserve">, ο Κύριος Ιησούς εγκαινιάζει τη δημόσια δράση του επίσης με την παρουσία την τρίτη ημέρα αλλά σε ένα γάμο, αυτό της </w:t>
      </w:r>
      <w:r w:rsidRPr="00CA328D">
        <w:rPr>
          <w:rFonts w:ascii="Times New Roman" w:hAnsi="Times New Roman" w:cs="Times New Roman"/>
          <w:b/>
          <w:lang w:bidi="he-IL"/>
        </w:rPr>
        <w:t>Κανά της Γαλιλαίας,</w:t>
      </w:r>
      <w:r w:rsidRPr="00CA328D">
        <w:rPr>
          <w:rFonts w:ascii="Times New Roman" w:hAnsi="Times New Roman" w:cs="Times New Roman"/>
          <w:lang w:bidi="he-IL"/>
        </w:rPr>
        <w:t xml:space="preserve"> σε μεγάλη απόσταση από το </w:t>
      </w:r>
      <w:proofErr w:type="spellStart"/>
      <w:r w:rsidRPr="00CA328D">
        <w:rPr>
          <w:rFonts w:ascii="Times New Roman" w:hAnsi="Times New Roman" w:cs="Times New Roman"/>
          <w:lang w:bidi="he-IL"/>
        </w:rPr>
        <w:t>άγιον</w:t>
      </w:r>
      <w:proofErr w:type="spellEnd"/>
      <w:r w:rsidRPr="00CA328D">
        <w:rPr>
          <w:rFonts w:ascii="Times New Roman" w:hAnsi="Times New Roman" w:cs="Times New Roman"/>
          <w:lang w:bidi="he-IL"/>
        </w:rPr>
        <w:t xml:space="preserve"> όρος της Σιών, που θεωρούνταν ως το κατεξοχήν πεδίο αγιότητας. επίσης έγινε χορηγός άριστου και άφθονου οίνου για να ολοκληρωθεί η ένωση του ζεύγους και το πανηγύρι της χαράς</w:t>
      </w:r>
      <w:r w:rsidRPr="00CA328D">
        <w:rPr>
          <w:rStyle w:val="a5"/>
          <w:rFonts w:ascii="Times New Roman" w:hAnsi="Times New Roman" w:cs="Times New Roman"/>
          <w:lang w:bidi="he-IL"/>
        </w:rPr>
        <w:footnoteReference w:id="6"/>
      </w:r>
      <w:r w:rsidRPr="00CA328D">
        <w:rPr>
          <w:rFonts w:ascii="Times New Roman" w:hAnsi="Times New Roman" w:cs="Times New Roman"/>
          <w:lang w:bidi="he-IL"/>
        </w:rPr>
        <w:t>. Στα επόμενα κεφάλαια (</w:t>
      </w:r>
      <w:proofErr w:type="spellStart"/>
      <w:r w:rsidRPr="00CA328D">
        <w:rPr>
          <w:rFonts w:ascii="Times New Roman" w:hAnsi="Times New Roman" w:cs="Times New Roman"/>
          <w:lang w:bidi="he-IL"/>
        </w:rPr>
        <w:t>Ιω</w:t>
      </w:r>
      <w:proofErr w:type="spellEnd"/>
      <w:r w:rsidRPr="00CA328D">
        <w:rPr>
          <w:rFonts w:ascii="Times New Roman" w:hAnsi="Times New Roman" w:cs="Times New Roman"/>
          <w:lang w:bidi="he-IL"/>
        </w:rPr>
        <w:t xml:space="preserve">. 2-4) λειτουργεί ως ο Νυμφίος </w:t>
      </w:r>
      <w:proofErr w:type="spellStart"/>
      <w:r w:rsidRPr="00CA328D">
        <w:rPr>
          <w:rFonts w:ascii="Times New Roman" w:hAnsi="Times New Roman" w:cs="Times New Roman"/>
          <w:lang w:bidi="he-IL"/>
        </w:rPr>
        <w:t>Γιαχβέ</w:t>
      </w:r>
      <w:proofErr w:type="spellEnd"/>
      <w:r w:rsidRPr="00CA328D">
        <w:rPr>
          <w:rFonts w:ascii="Times New Roman" w:hAnsi="Times New Roman" w:cs="Times New Roman"/>
          <w:lang w:bidi="he-IL"/>
        </w:rPr>
        <w:t xml:space="preserve"> της Π.Δ..</w:t>
      </w:r>
    </w:p>
    <w:p w:rsidR="00830644" w:rsidRPr="00CA328D" w:rsidRDefault="00830644" w:rsidP="00830644">
      <w:pPr>
        <w:spacing w:line="240" w:lineRule="auto"/>
        <w:ind w:left="1440"/>
        <w:jc w:val="both"/>
        <w:rPr>
          <w:rFonts w:ascii="Times New Roman" w:hAnsi="Times New Roman" w:cs="Times New Roman"/>
          <w:lang w:bidi="he-IL"/>
        </w:rPr>
      </w:pPr>
      <w:r w:rsidRPr="00CA328D">
        <w:rPr>
          <w:rFonts w:ascii="Times New Roman" w:hAnsi="Times New Roman" w:cs="Times New Roman"/>
          <w:lang w:bidi="he-IL"/>
        </w:rPr>
        <w:t xml:space="preserve">(3) Εν προκειμένω ένεκα της αγιότητας του ενός μέλους, </w:t>
      </w:r>
      <w:r w:rsidRPr="00CA328D">
        <w:rPr>
          <w:rFonts w:ascii="Times New Roman" w:hAnsi="Times New Roman" w:cs="Times New Roman"/>
          <w:b/>
          <w:lang w:bidi="he-IL"/>
        </w:rPr>
        <w:t>θεωρείται άγιος ο καρπός της σχέσης, τα παιδιά,</w:t>
      </w:r>
      <w:r w:rsidRPr="00CA328D">
        <w:rPr>
          <w:rFonts w:ascii="Times New Roman" w:hAnsi="Times New Roman" w:cs="Times New Roman"/>
          <w:lang w:bidi="he-IL"/>
        </w:rPr>
        <w:t xml:space="preserve"> τα οποία ήδη στην «Κατήχηση περί Ηθικής» του Ι. Χριστού στο </w:t>
      </w:r>
      <w:proofErr w:type="spellStart"/>
      <w:r w:rsidRPr="00CA328D">
        <w:rPr>
          <w:rFonts w:ascii="Times New Roman" w:hAnsi="Times New Roman" w:cs="Times New Roman"/>
          <w:lang w:bidi="he-IL"/>
        </w:rPr>
        <w:t>Μκ</w:t>
      </w:r>
      <w:proofErr w:type="spellEnd"/>
      <w:r w:rsidRPr="00CA328D">
        <w:rPr>
          <w:rFonts w:ascii="Times New Roman" w:hAnsi="Times New Roman" w:cs="Times New Roman"/>
          <w:lang w:bidi="he-IL"/>
        </w:rPr>
        <w:t>. 9 - 10 προβλήθηκαν ως μοντέλα</w:t>
      </w:r>
      <w:r>
        <w:rPr>
          <w:rFonts w:ascii="Times New Roman" w:hAnsi="Times New Roman" w:cs="Times New Roman"/>
          <w:lang w:bidi="he-IL"/>
        </w:rPr>
        <w:t xml:space="preserve"> ζωής</w:t>
      </w:r>
      <w:r w:rsidRPr="00CA328D">
        <w:rPr>
          <w:rStyle w:val="a5"/>
          <w:rFonts w:ascii="Times New Roman" w:hAnsi="Times New Roman" w:cs="Times New Roman"/>
          <w:lang w:bidi="he-IL"/>
        </w:rPr>
        <w:footnoteReference w:id="7"/>
      </w:r>
      <w:r w:rsidRPr="00CA328D">
        <w:rPr>
          <w:rFonts w:ascii="Times New Roman" w:hAnsi="Times New Roman" w:cs="Times New Roman"/>
          <w:lang w:bidi="he-IL"/>
        </w:rPr>
        <w:t xml:space="preserve">. Σε αυτή την Κατήχηση, η οποία γίνεται </w:t>
      </w:r>
      <w:proofErr w:type="spellStart"/>
      <w:r w:rsidRPr="00CA328D">
        <w:rPr>
          <w:rFonts w:ascii="Times New Roman" w:hAnsi="Times New Roman" w:cs="Times New Roman"/>
          <w:lang w:bidi="he-IL"/>
        </w:rPr>
        <w:t>καθ΄</w:t>
      </w:r>
      <w:proofErr w:type="spellEnd"/>
      <w:r w:rsidRPr="00CA328D">
        <w:rPr>
          <w:rFonts w:ascii="Times New Roman" w:hAnsi="Times New Roman" w:cs="Times New Roman"/>
          <w:lang w:bidi="he-IL"/>
        </w:rPr>
        <w:t xml:space="preserve"> </w:t>
      </w:r>
      <w:proofErr w:type="spellStart"/>
      <w:r w:rsidRPr="00CA328D">
        <w:rPr>
          <w:rFonts w:ascii="Times New Roman" w:hAnsi="Times New Roman" w:cs="Times New Roman"/>
          <w:lang w:bidi="he-IL"/>
        </w:rPr>
        <w:t>οδόν</w:t>
      </w:r>
      <w:proofErr w:type="spellEnd"/>
      <w:r w:rsidRPr="00CA328D">
        <w:rPr>
          <w:rFonts w:ascii="Times New Roman" w:hAnsi="Times New Roman" w:cs="Times New Roman"/>
          <w:lang w:bidi="he-IL"/>
        </w:rPr>
        <w:t xml:space="preserve"> προς τον Γολγοθά, απαγορεύεται από τον Κύριο η έκδοση «</w:t>
      </w:r>
      <w:proofErr w:type="spellStart"/>
      <w:r w:rsidRPr="00CA328D">
        <w:rPr>
          <w:rFonts w:ascii="Times New Roman" w:hAnsi="Times New Roman" w:cs="Times New Roman"/>
          <w:lang w:bidi="he-IL"/>
        </w:rPr>
        <w:t>αποστασίου</w:t>
      </w:r>
      <w:proofErr w:type="spellEnd"/>
      <w:r w:rsidRPr="00CA328D">
        <w:rPr>
          <w:rFonts w:ascii="Times New Roman" w:hAnsi="Times New Roman" w:cs="Times New Roman"/>
          <w:lang w:bidi="he-IL"/>
        </w:rPr>
        <w:t>» (= αυτόματου διαζυγίου), η οποία (έκδοση) νομοθετήθηκε από τον Μωυσή, και εξαίρεται η αφοσίωση του ενός φύλου προς το άλλο.</w:t>
      </w:r>
      <w:r>
        <w:rPr>
          <w:rFonts w:ascii="Times New Roman" w:hAnsi="Times New Roman" w:cs="Times New Roman"/>
          <w:lang w:bidi="he-IL"/>
        </w:rPr>
        <w:t xml:space="preserve"> Σημειωτέον ότι ήδη από την εποχή Έσδρα και </w:t>
      </w:r>
      <w:proofErr w:type="spellStart"/>
      <w:r>
        <w:rPr>
          <w:rFonts w:ascii="Times New Roman" w:hAnsi="Times New Roman" w:cs="Times New Roman"/>
          <w:lang w:bidi="he-IL"/>
        </w:rPr>
        <w:t>Νεεμία</w:t>
      </w:r>
      <w:proofErr w:type="spellEnd"/>
      <w:r>
        <w:rPr>
          <w:rFonts w:ascii="Times New Roman" w:hAnsi="Times New Roman" w:cs="Times New Roman"/>
          <w:lang w:bidi="he-IL"/>
        </w:rPr>
        <w:t xml:space="preserve"> οι μικτοί (διεθνικοί) γάμοι θεωρούνταν από συγκεκριμένους κύκλους «φορείς ακαθαρσίας».</w:t>
      </w:r>
      <w:r w:rsidRPr="00CA328D">
        <w:rPr>
          <w:rFonts w:ascii="Times New Roman" w:hAnsi="Times New Roman" w:cs="Times New Roman"/>
          <w:lang w:bidi="he-IL"/>
        </w:rPr>
        <w:t xml:space="preserve"> </w:t>
      </w:r>
    </w:p>
    <w:p w:rsidR="00830644" w:rsidRPr="00CA328D" w:rsidRDefault="00830644" w:rsidP="00830644">
      <w:pPr>
        <w:spacing w:line="240" w:lineRule="auto"/>
        <w:ind w:left="1440"/>
        <w:jc w:val="both"/>
        <w:rPr>
          <w:rFonts w:ascii="Times New Roman" w:hAnsi="Times New Roman" w:cs="Times New Roman"/>
          <w:lang w:bidi="he-IL"/>
        </w:rPr>
      </w:pPr>
      <w:r w:rsidRPr="00CA328D">
        <w:rPr>
          <w:rFonts w:ascii="Times New Roman" w:hAnsi="Times New Roman" w:cs="Times New Roman"/>
          <w:lang w:bidi="he-IL"/>
        </w:rPr>
        <w:t xml:space="preserve">(4) Στο Α’ </w:t>
      </w:r>
      <w:proofErr w:type="spellStart"/>
      <w:r w:rsidRPr="00CA328D">
        <w:rPr>
          <w:rFonts w:ascii="Times New Roman" w:hAnsi="Times New Roman" w:cs="Times New Roman"/>
          <w:lang w:bidi="he-IL"/>
        </w:rPr>
        <w:t>Κορ</w:t>
      </w:r>
      <w:proofErr w:type="spellEnd"/>
      <w:r w:rsidRPr="00CA328D">
        <w:rPr>
          <w:rFonts w:ascii="Times New Roman" w:hAnsi="Times New Roman" w:cs="Times New Roman"/>
          <w:lang w:bidi="he-IL"/>
        </w:rPr>
        <w:t xml:space="preserve">. 7 στόχος της </w:t>
      </w:r>
      <w:r w:rsidRPr="00CA328D">
        <w:rPr>
          <w:rFonts w:ascii="Times New Roman" w:hAnsi="Times New Roman" w:cs="Times New Roman"/>
          <w:b/>
          <w:lang w:bidi="he-IL"/>
        </w:rPr>
        <w:t>ένωσης του ζεύγους δεν είναι αποκλειστικά η απόκτηση τέκνων</w:t>
      </w:r>
      <w:r w:rsidRPr="00CA328D">
        <w:rPr>
          <w:rFonts w:ascii="Times New Roman" w:hAnsi="Times New Roman" w:cs="Times New Roman"/>
          <w:lang w:bidi="he-IL"/>
        </w:rPr>
        <w:t xml:space="preserve">, όπως </w:t>
      </w:r>
      <w:r>
        <w:rPr>
          <w:rFonts w:ascii="Times New Roman" w:hAnsi="Times New Roman" w:cs="Times New Roman"/>
          <w:lang w:bidi="he-IL"/>
        </w:rPr>
        <w:t xml:space="preserve">αντιθέτως </w:t>
      </w:r>
      <w:r w:rsidRPr="00CA328D">
        <w:rPr>
          <w:rFonts w:ascii="Times New Roman" w:hAnsi="Times New Roman" w:cs="Times New Roman"/>
          <w:lang w:bidi="he-IL"/>
        </w:rPr>
        <w:t xml:space="preserve">συμβαίνει σε ηθικολόγους της εποχής (π.χ. </w:t>
      </w:r>
      <w:proofErr w:type="spellStart"/>
      <w:r w:rsidRPr="00CA328D">
        <w:rPr>
          <w:rFonts w:ascii="Times New Roman" w:hAnsi="Times New Roman" w:cs="Times New Roman"/>
          <w:lang w:bidi="he-IL"/>
        </w:rPr>
        <w:t>Μουσώνιος</w:t>
      </w:r>
      <w:proofErr w:type="spellEnd"/>
      <w:r w:rsidRPr="00CA328D">
        <w:rPr>
          <w:rFonts w:ascii="Times New Roman" w:hAnsi="Times New Roman" w:cs="Times New Roman"/>
          <w:lang w:bidi="he-IL"/>
        </w:rPr>
        <w:t xml:space="preserve"> </w:t>
      </w:r>
      <w:proofErr w:type="spellStart"/>
      <w:r w:rsidRPr="00CA328D">
        <w:rPr>
          <w:rFonts w:ascii="Times New Roman" w:hAnsi="Times New Roman" w:cs="Times New Roman"/>
          <w:lang w:bidi="he-IL"/>
        </w:rPr>
        <w:t>Ρούφος</w:t>
      </w:r>
      <w:proofErr w:type="spellEnd"/>
      <w:r w:rsidRPr="00CA328D">
        <w:rPr>
          <w:rFonts w:ascii="Times New Roman" w:hAnsi="Times New Roman" w:cs="Times New Roman"/>
          <w:lang w:bidi="he-IL"/>
        </w:rPr>
        <w:t>), ούτε γίνεται αναφορά σε ενεργητικό - παθητικό «σκεύος» (</w:t>
      </w:r>
      <w:proofErr w:type="spellStart"/>
      <w:r w:rsidRPr="00CA328D">
        <w:rPr>
          <w:rFonts w:ascii="Times New Roman" w:hAnsi="Times New Roman" w:cs="Times New Roman"/>
          <w:lang w:bidi="he-IL"/>
        </w:rPr>
        <w:t>πρβλ</w:t>
      </w:r>
      <w:proofErr w:type="spellEnd"/>
      <w:r w:rsidRPr="00CA328D">
        <w:rPr>
          <w:rFonts w:ascii="Times New Roman" w:hAnsi="Times New Roman" w:cs="Times New Roman"/>
          <w:lang w:bidi="he-IL"/>
        </w:rPr>
        <w:t xml:space="preserve">. Α’ </w:t>
      </w:r>
      <w:proofErr w:type="spellStart"/>
      <w:r w:rsidRPr="00CA328D">
        <w:rPr>
          <w:rFonts w:ascii="Times New Roman" w:hAnsi="Times New Roman" w:cs="Times New Roman"/>
          <w:lang w:bidi="he-IL"/>
        </w:rPr>
        <w:t>Θεσ</w:t>
      </w:r>
      <w:proofErr w:type="spellEnd"/>
      <w:r w:rsidRPr="00CA328D">
        <w:rPr>
          <w:rFonts w:ascii="Times New Roman" w:hAnsi="Times New Roman" w:cs="Times New Roman"/>
          <w:lang w:bidi="he-IL"/>
        </w:rPr>
        <w:t xml:space="preserve"> 4, 4)</w:t>
      </w:r>
      <w:r w:rsidRPr="00CA328D">
        <w:rPr>
          <w:rStyle w:val="a5"/>
          <w:rFonts w:ascii="Times New Roman" w:hAnsi="Times New Roman" w:cs="Times New Roman"/>
          <w:lang w:bidi="he-IL"/>
        </w:rPr>
        <w:footnoteReference w:id="8"/>
      </w:r>
      <w:r w:rsidRPr="00CA328D">
        <w:rPr>
          <w:rFonts w:ascii="Times New Roman" w:hAnsi="Times New Roman" w:cs="Times New Roman"/>
          <w:lang w:bidi="he-IL"/>
        </w:rPr>
        <w:t>. Ο στόχος της γαμήλιας ένωσης είναι το «</w:t>
      </w:r>
      <w:proofErr w:type="spellStart"/>
      <w:r>
        <w:rPr>
          <w:rFonts w:ascii="Times New Roman" w:hAnsi="Times New Roman" w:cs="Times New Roman"/>
          <w:lang w:bidi="he-IL"/>
        </w:rPr>
        <w:t>μὴ</w:t>
      </w:r>
      <w:proofErr w:type="spellEnd"/>
      <w:r w:rsidRPr="00CA328D">
        <w:rPr>
          <w:rFonts w:ascii="Times New Roman" w:hAnsi="Times New Roman" w:cs="Times New Roman"/>
          <w:lang w:bidi="he-IL"/>
        </w:rPr>
        <w:t xml:space="preserve"> </w:t>
      </w:r>
      <w:proofErr w:type="spellStart"/>
      <w:r w:rsidRPr="00CA328D">
        <w:rPr>
          <w:rFonts w:ascii="Times New Roman" w:hAnsi="Times New Roman" w:cs="Times New Roman"/>
          <w:lang w:bidi="he-IL"/>
        </w:rPr>
        <w:t>πυροῡσθαι</w:t>
      </w:r>
      <w:proofErr w:type="spellEnd"/>
      <w:r w:rsidRPr="00CA328D">
        <w:rPr>
          <w:rFonts w:ascii="Times New Roman" w:hAnsi="Times New Roman" w:cs="Times New Roman"/>
          <w:lang w:bidi="he-IL"/>
        </w:rPr>
        <w:t xml:space="preserve">» (ενν. από την  επιθυμία αλλά και η μη προσβολή από τον πονηρό). Αντιθέτως στην Προς </w:t>
      </w:r>
      <w:proofErr w:type="spellStart"/>
      <w:r w:rsidRPr="00CA328D">
        <w:rPr>
          <w:rFonts w:ascii="Times New Roman" w:hAnsi="Times New Roman" w:cs="Times New Roman"/>
          <w:i/>
          <w:lang w:bidi="he-IL"/>
        </w:rPr>
        <w:t>Εφεσίους</w:t>
      </w:r>
      <w:proofErr w:type="spellEnd"/>
      <w:r w:rsidRPr="00CA328D">
        <w:rPr>
          <w:rFonts w:ascii="Times New Roman" w:hAnsi="Times New Roman" w:cs="Times New Roman"/>
          <w:i/>
          <w:lang w:bidi="he-IL"/>
        </w:rPr>
        <w:t xml:space="preserve"> επιστολή</w:t>
      </w:r>
      <w:r w:rsidRPr="00CA328D">
        <w:rPr>
          <w:rFonts w:ascii="Times New Roman" w:hAnsi="Times New Roman" w:cs="Times New Roman"/>
          <w:lang w:bidi="he-IL"/>
        </w:rPr>
        <w:t xml:space="preserve"> (κεφ. 5) περιγράφεται με μοναδικό τρόπο η στοργή και θαλπωρή, που οφείλει και σωματικά να επιδείξει ο νυμφίος προς τη νύμφη, ωσάν να είναι το ίδιο το σώμα του. Αντίθετα προς τα ειωθότα μέχρι σήμερα στην προετοιμασία ενός γάμου, ο ίδιος ο Κύριος είναι εκείνος, ο οποίος </w:t>
      </w:r>
      <w:r w:rsidRPr="00CA328D">
        <w:rPr>
          <w:rFonts w:ascii="Times New Roman" w:hAnsi="Times New Roman" w:cs="Times New Roman"/>
          <w:i/>
          <w:lang w:bidi="he-IL"/>
        </w:rPr>
        <w:t>πλένει</w:t>
      </w:r>
      <w:r w:rsidRPr="00CA328D">
        <w:rPr>
          <w:rFonts w:ascii="Times New Roman" w:hAnsi="Times New Roman" w:cs="Times New Roman"/>
          <w:lang w:bidi="he-IL"/>
        </w:rPr>
        <w:t xml:space="preserve"> τη νύμφη, ώστε να την καταστήσει </w:t>
      </w:r>
      <w:r w:rsidRPr="00CA328D">
        <w:rPr>
          <w:rFonts w:ascii="Times New Roman" w:hAnsi="Times New Roman" w:cs="Times New Roman"/>
          <w:i/>
          <w:iCs/>
          <w:lang w:bidi="he-IL"/>
        </w:rPr>
        <w:t>αγία και άμωμο</w:t>
      </w:r>
      <w:r w:rsidRPr="00CA328D">
        <w:rPr>
          <w:rFonts w:ascii="Times New Roman" w:hAnsi="Times New Roman" w:cs="Times New Roman"/>
          <w:lang w:bidi="he-IL"/>
        </w:rPr>
        <w:t xml:space="preserve">. </w:t>
      </w:r>
      <w:r w:rsidRPr="00CA328D">
        <w:rPr>
          <w:rFonts w:ascii="Times New Roman" w:hAnsi="Times New Roman" w:cs="Times New Roman"/>
          <w:lang w:eastAsia="el-GR"/>
        </w:rPr>
        <w:t>(</w:t>
      </w:r>
      <w:proofErr w:type="spellStart"/>
      <w:r w:rsidRPr="00CA328D">
        <w:rPr>
          <w:rFonts w:ascii="Times New Roman" w:hAnsi="Times New Roman" w:cs="Times New Roman"/>
          <w:lang w:eastAsia="el-GR"/>
        </w:rPr>
        <w:t>πρβλ</w:t>
      </w:r>
      <w:proofErr w:type="spellEnd"/>
      <w:r w:rsidRPr="00CA328D">
        <w:rPr>
          <w:rFonts w:ascii="Times New Roman" w:hAnsi="Times New Roman" w:cs="Times New Roman"/>
          <w:lang w:eastAsia="el-GR"/>
        </w:rPr>
        <w:t xml:space="preserve">. την </w:t>
      </w:r>
      <w:proofErr w:type="spellStart"/>
      <w:r w:rsidRPr="00CA328D">
        <w:rPr>
          <w:rFonts w:ascii="Times New Roman" w:hAnsi="Times New Roman" w:cs="Times New Roman"/>
          <w:lang w:eastAsia="el-GR"/>
        </w:rPr>
        <w:t>παύλεια</w:t>
      </w:r>
      <w:proofErr w:type="spellEnd"/>
      <w:r w:rsidRPr="00CA328D">
        <w:rPr>
          <w:rFonts w:ascii="Times New Roman" w:hAnsi="Times New Roman" w:cs="Times New Roman"/>
          <w:lang w:eastAsia="el-GR"/>
        </w:rPr>
        <w:t xml:space="preserve"> υπόδειξη προς τον Επίσκοπο να είναι </w:t>
      </w:r>
      <w:proofErr w:type="spellStart"/>
      <w:r w:rsidRPr="00CA328D">
        <w:rPr>
          <w:rFonts w:ascii="Times New Roman" w:hAnsi="Times New Roman" w:cs="Times New Roman"/>
          <w:i/>
          <w:lang w:eastAsia="el-GR"/>
        </w:rPr>
        <w:t>μονογύναιος</w:t>
      </w:r>
      <w:proofErr w:type="spellEnd"/>
      <w:r w:rsidRPr="00CA328D">
        <w:rPr>
          <w:rFonts w:ascii="Times New Roman" w:hAnsi="Times New Roman" w:cs="Times New Roman"/>
          <w:i/>
          <w:lang w:eastAsia="el-GR"/>
        </w:rPr>
        <w:t xml:space="preserve">, </w:t>
      </w:r>
      <w:r w:rsidRPr="00CA328D">
        <w:rPr>
          <w:rFonts w:ascii="Times New Roman" w:hAnsi="Times New Roman" w:cs="Times New Roman"/>
          <w:lang w:eastAsia="el-GR"/>
        </w:rPr>
        <w:t xml:space="preserve">ενώ στα </w:t>
      </w:r>
      <w:proofErr w:type="spellStart"/>
      <w:r w:rsidRPr="00CA328D">
        <w:rPr>
          <w:rFonts w:ascii="Times New Roman" w:hAnsi="Times New Roman" w:cs="Times New Roman"/>
          <w:lang w:eastAsia="el-GR"/>
        </w:rPr>
        <w:t>ελληνορρωμαϊκά</w:t>
      </w:r>
      <w:proofErr w:type="spellEnd"/>
      <w:r w:rsidRPr="00CA328D">
        <w:rPr>
          <w:rFonts w:ascii="Times New Roman" w:hAnsi="Times New Roman" w:cs="Times New Roman"/>
          <w:lang w:eastAsia="el-GR"/>
        </w:rPr>
        <w:t xml:space="preserve"> χρόνια τονιζόταν το </w:t>
      </w:r>
      <w:proofErr w:type="spellStart"/>
      <w:r w:rsidRPr="00CA328D">
        <w:rPr>
          <w:rFonts w:ascii="Times New Roman" w:hAnsi="Times New Roman" w:cs="Times New Roman"/>
          <w:b/>
          <w:i/>
          <w:lang w:eastAsia="el-GR"/>
        </w:rPr>
        <w:t>μόνανδρος</w:t>
      </w:r>
      <w:proofErr w:type="spellEnd"/>
      <w:r w:rsidRPr="00CA328D">
        <w:rPr>
          <w:rFonts w:ascii="Times New Roman" w:hAnsi="Times New Roman" w:cs="Times New Roman"/>
          <w:lang w:eastAsia="el-GR"/>
        </w:rPr>
        <w:t xml:space="preserve"> για το γυναικείο φύλο).</w:t>
      </w:r>
      <w:r w:rsidRPr="00CA328D">
        <w:rPr>
          <w:rFonts w:ascii="Times New Roman" w:hAnsi="Times New Roman" w:cs="Times New Roman"/>
          <w:lang w:bidi="he-IL"/>
        </w:rPr>
        <w:t xml:space="preserve"> </w:t>
      </w:r>
      <w:r>
        <w:rPr>
          <w:rFonts w:ascii="Times New Roman" w:hAnsi="Times New Roman" w:cs="Times New Roman"/>
          <w:lang w:bidi="he-IL"/>
        </w:rPr>
        <w:t>Το συγκεκριμένο σημείο (4) ανακαλεί και το αφήγημα του Άσματος των Ασμάτων.</w:t>
      </w:r>
    </w:p>
    <w:p w:rsidR="00830644" w:rsidRPr="00CA328D" w:rsidRDefault="00830644" w:rsidP="00830644">
      <w:pPr>
        <w:pStyle w:val="a6"/>
        <w:spacing w:after="0" w:line="240" w:lineRule="auto"/>
        <w:ind w:left="1440"/>
        <w:jc w:val="both"/>
        <w:rPr>
          <w:rFonts w:ascii="Times New Roman" w:hAnsi="Times New Roman" w:cs="Times New Roman"/>
          <w:lang w:eastAsia="el-GR" w:bidi="he-IL"/>
        </w:rPr>
      </w:pPr>
      <w:r w:rsidRPr="00CA328D">
        <w:rPr>
          <w:rFonts w:ascii="Times New Roman" w:hAnsi="Times New Roman" w:cs="Times New Roman"/>
          <w:lang w:bidi="he-IL"/>
        </w:rPr>
        <w:t xml:space="preserve">(5) Επιπλέον στο Α’ </w:t>
      </w:r>
      <w:proofErr w:type="spellStart"/>
      <w:r w:rsidRPr="00CA328D">
        <w:rPr>
          <w:rFonts w:ascii="Times New Roman" w:hAnsi="Times New Roman" w:cs="Times New Roman"/>
          <w:lang w:bidi="he-IL"/>
        </w:rPr>
        <w:t>Κορ</w:t>
      </w:r>
      <w:proofErr w:type="spellEnd"/>
      <w:r w:rsidRPr="00CA328D">
        <w:rPr>
          <w:rFonts w:ascii="Times New Roman" w:hAnsi="Times New Roman" w:cs="Times New Roman"/>
          <w:lang w:bidi="he-IL"/>
        </w:rPr>
        <w:t xml:space="preserve">. 7 δίνεται </w:t>
      </w:r>
      <w:r w:rsidRPr="00CA328D">
        <w:rPr>
          <w:rFonts w:ascii="Times New Roman" w:hAnsi="Times New Roman" w:cs="Times New Roman"/>
          <w:b/>
          <w:lang w:bidi="he-IL"/>
        </w:rPr>
        <w:t>και στη γυναίκα η δυνατότητα της παρθενίας</w:t>
      </w:r>
      <w:r w:rsidRPr="00CA328D">
        <w:rPr>
          <w:rFonts w:ascii="Times New Roman" w:hAnsi="Times New Roman" w:cs="Times New Roman"/>
          <w:lang w:bidi="he-IL"/>
        </w:rPr>
        <w:t xml:space="preserve">, του να μην </w:t>
      </w:r>
      <w:r w:rsidRPr="00CA328D">
        <w:rPr>
          <w:rFonts w:ascii="Times New Roman" w:hAnsi="Times New Roman" w:cs="Times New Roman"/>
          <w:i/>
          <w:lang w:bidi="he-IL"/>
        </w:rPr>
        <w:t xml:space="preserve">υποταχθεί </w:t>
      </w:r>
      <w:r w:rsidRPr="00CA328D">
        <w:rPr>
          <w:rFonts w:ascii="Times New Roman" w:hAnsi="Times New Roman" w:cs="Times New Roman"/>
          <w:lang w:bidi="he-IL"/>
        </w:rPr>
        <w:t xml:space="preserve">δηλ. στα </w:t>
      </w:r>
      <w:r w:rsidRPr="00CA328D">
        <w:rPr>
          <w:rFonts w:ascii="Times New Roman" w:hAnsi="Times New Roman" w:cs="Times New Roman"/>
          <w:i/>
          <w:lang w:bidi="he-IL"/>
        </w:rPr>
        <w:t>δεσμά</w:t>
      </w:r>
      <w:r w:rsidRPr="00CA328D">
        <w:rPr>
          <w:rFonts w:ascii="Times New Roman" w:hAnsi="Times New Roman" w:cs="Times New Roman"/>
          <w:lang w:bidi="he-IL"/>
        </w:rPr>
        <w:t xml:space="preserve"> του γάμου χωρίς να </w:t>
      </w:r>
      <w:r w:rsidRPr="00CA328D">
        <w:rPr>
          <w:rFonts w:ascii="Times New Roman" w:hAnsi="Times New Roman" w:cs="Times New Roman"/>
          <w:lang w:bidi="he-IL"/>
        </w:rPr>
        <w:lastRenderedPageBreak/>
        <w:t xml:space="preserve">αποκλειστεί σε ένα Ιερό (όπως οι Εστιάδες της Ρώμης). Βεβαίως ο Π. θεωρεί την παρθενία </w:t>
      </w:r>
      <w:r w:rsidRPr="00CA328D">
        <w:rPr>
          <w:rFonts w:ascii="Times New Roman" w:hAnsi="Times New Roman" w:cs="Times New Roman"/>
          <w:i/>
          <w:lang w:bidi="he-IL"/>
        </w:rPr>
        <w:t xml:space="preserve">χάρισμα, </w:t>
      </w:r>
      <w:r w:rsidRPr="00CA328D">
        <w:rPr>
          <w:rFonts w:ascii="Times New Roman" w:hAnsi="Times New Roman" w:cs="Times New Roman"/>
          <w:lang w:bidi="he-IL"/>
        </w:rPr>
        <w:t xml:space="preserve">καθώς ήδη στα αυτοκρατορικά χρόνια υπήρχαν τάσεις </w:t>
      </w:r>
      <w:proofErr w:type="spellStart"/>
      <w:r w:rsidRPr="00CA328D">
        <w:rPr>
          <w:rFonts w:ascii="Times New Roman" w:hAnsi="Times New Roman" w:cs="Times New Roman"/>
          <w:lang w:bidi="he-IL"/>
        </w:rPr>
        <w:t>εγκρατιστικές</w:t>
      </w:r>
      <w:proofErr w:type="spellEnd"/>
      <w:r w:rsidRPr="00CA328D">
        <w:rPr>
          <w:rFonts w:ascii="Times New Roman" w:hAnsi="Times New Roman" w:cs="Times New Roman"/>
          <w:lang w:bidi="he-IL"/>
        </w:rPr>
        <w:t xml:space="preserve">, οι οποίες γρήγορα </w:t>
      </w:r>
      <w:proofErr w:type="spellStart"/>
      <w:r w:rsidRPr="00CA328D">
        <w:rPr>
          <w:rFonts w:ascii="Times New Roman" w:hAnsi="Times New Roman" w:cs="Times New Roman"/>
          <w:lang w:bidi="he-IL"/>
        </w:rPr>
        <w:t>παρεισέφρυσαν</w:t>
      </w:r>
      <w:proofErr w:type="spellEnd"/>
      <w:r w:rsidRPr="00CA328D">
        <w:rPr>
          <w:rFonts w:ascii="Times New Roman" w:hAnsi="Times New Roman" w:cs="Times New Roman"/>
          <w:lang w:bidi="he-IL"/>
        </w:rPr>
        <w:t xml:space="preserve"> και στις χριστιανικές Κοινότητες, όπως μαρτυρούν οι δημοφιλείς </w:t>
      </w:r>
      <w:r w:rsidRPr="00CA328D">
        <w:rPr>
          <w:rFonts w:ascii="Times New Roman" w:hAnsi="Times New Roman" w:cs="Times New Roman"/>
          <w:i/>
          <w:lang w:bidi="he-IL"/>
        </w:rPr>
        <w:t>Πράξεις Θέκλας</w:t>
      </w:r>
      <w:r w:rsidRPr="00CA328D">
        <w:rPr>
          <w:rFonts w:ascii="Times New Roman" w:hAnsi="Times New Roman" w:cs="Times New Roman"/>
          <w:lang w:bidi="he-IL"/>
        </w:rPr>
        <w:t xml:space="preserve"> του 2</w:t>
      </w:r>
      <w:r w:rsidRPr="00CA328D">
        <w:rPr>
          <w:rFonts w:ascii="Times New Roman" w:hAnsi="Times New Roman" w:cs="Times New Roman"/>
          <w:vertAlign w:val="superscript"/>
          <w:lang w:bidi="he-IL"/>
        </w:rPr>
        <w:t>ου</w:t>
      </w:r>
      <w:r w:rsidRPr="00CA328D">
        <w:rPr>
          <w:rFonts w:ascii="Times New Roman" w:hAnsi="Times New Roman" w:cs="Times New Roman"/>
          <w:lang w:bidi="he-IL"/>
        </w:rPr>
        <w:t xml:space="preserve"> αι. μ. Χ.. Ήδη και στις Ποιμαντικές Επιστολές αντιμετωπίζονται «πνευματικοί» άνδρες, οι οποίες γοητεύουν γυναίκες με κηρύγματα περί καθαρότητας με </w:t>
      </w:r>
      <w:proofErr w:type="spellStart"/>
      <w:r w:rsidRPr="00CA328D">
        <w:rPr>
          <w:rFonts w:ascii="Times New Roman" w:hAnsi="Times New Roman" w:cs="Times New Roman"/>
          <w:lang w:bidi="he-IL"/>
        </w:rPr>
        <w:t>αποτελέσμα</w:t>
      </w:r>
      <w:proofErr w:type="spellEnd"/>
      <w:r w:rsidRPr="00CA328D">
        <w:rPr>
          <w:rFonts w:ascii="Times New Roman" w:hAnsi="Times New Roman" w:cs="Times New Roman"/>
          <w:lang w:bidi="he-IL"/>
        </w:rPr>
        <w:t xml:space="preserve"> να </w:t>
      </w:r>
      <w:proofErr w:type="spellStart"/>
      <w:r w:rsidRPr="00CA328D">
        <w:rPr>
          <w:rFonts w:ascii="Times New Roman" w:hAnsi="Times New Roman" w:cs="Times New Roman"/>
          <w:lang w:bidi="he-IL"/>
        </w:rPr>
        <w:t>αποδομείτα</w:t>
      </w:r>
      <w:r>
        <w:rPr>
          <w:rFonts w:ascii="Times New Roman" w:hAnsi="Times New Roman" w:cs="Times New Roman"/>
          <w:lang w:bidi="he-IL"/>
        </w:rPr>
        <w:t>ι</w:t>
      </w:r>
      <w:proofErr w:type="spellEnd"/>
      <w:r>
        <w:rPr>
          <w:rFonts w:ascii="Times New Roman" w:hAnsi="Times New Roman" w:cs="Times New Roman"/>
          <w:lang w:bidi="he-IL"/>
        </w:rPr>
        <w:t xml:space="preserve"> ο Οίκος. Σε κάθε περίπτωση ο Π</w:t>
      </w:r>
      <w:r w:rsidRPr="00CA328D">
        <w:rPr>
          <w:rFonts w:ascii="Times New Roman" w:hAnsi="Times New Roman" w:cs="Times New Roman"/>
          <w:lang w:bidi="he-IL"/>
        </w:rPr>
        <w:t xml:space="preserve">. αντιμετωπίζει τη γυναίκα ισοδύναμα με τον άνδρα. Και στο Α’ </w:t>
      </w:r>
      <w:proofErr w:type="spellStart"/>
      <w:r>
        <w:rPr>
          <w:rFonts w:ascii="Times New Roman" w:hAnsi="Times New Roman" w:cs="Times New Roman"/>
          <w:lang w:bidi="he-IL"/>
        </w:rPr>
        <w:t>Κορ</w:t>
      </w:r>
      <w:proofErr w:type="spellEnd"/>
      <w:r>
        <w:rPr>
          <w:rFonts w:ascii="Times New Roman" w:hAnsi="Times New Roman" w:cs="Times New Roman"/>
          <w:lang w:bidi="he-IL"/>
        </w:rPr>
        <w:t xml:space="preserve">. 11, όταν </w:t>
      </w:r>
      <w:r w:rsidRPr="00CA328D">
        <w:rPr>
          <w:rFonts w:ascii="Times New Roman" w:hAnsi="Times New Roman" w:cs="Times New Roman"/>
          <w:lang w:bidi="he-IL"/>
        </w:rPr>
        <w:t xml:space="preserve">στο πλαίσιο ενός </w:t>
      </w:r>
      <w:r w:rsidRPr="00CA328D">
        <w:rPr>
          <w:rFonts w:ascii="Times New Roman" w:hAnsi="Times New Roman" w:cs="Times New Roman"/>
          <w:b/>
          <w:i/>
          <w:lang w:bidi="he-IL"/>
        </w:rPr>
        <w:t xml:space="preserve">αγαπητικού </w:t>
      </w:r>
      <w:proofErr w:type="spellStart"/>
      <w:r w:rsidRPr="00CA328D">
        <w:rPr>
          <w:rFonts w:ascii="Times New Roman" w:hAnsi="Times New Roman" w:cs="Times New Roman"/>
          <w:b/>
          <w:i/>
          <w:lang w:bidi="he-IL"/>
        </w:rPr>
        <w:t>Πατριαρχισμού</w:t>
      </w:r>
      <w:proofErr w:type="spellEnd"/>
      <w:r w:rsidRPr="00CA328D">
        <w:rPr>
          <w:rStyle w:val="a5"/>
          <w:rFonts w:ascii="Times New Roman" w:hAnsi="Times New Roman" w:cs="Times New Roman"/>
          <w:lang w:bidi="he-IL"/>
        </w:rPr>
        <w:footnoteReference w:id="9"/>
      </w:r>
      <w:r w:rsidRPr="00CA328D">
        <w:rPr>
          <w:rFonts w:ascii="Times New Roman" w:hAnsi="Times New Roman" w:cs="Times New Roman"/>
          <w:lang w:bidi="he-IL"/>
        </w:rPr>
        <w:t xml:space="preserve"> εισαγάγει ένα είδος ιεραρχίας με κεφαλή τον άνδρα, καταλήγει με τα λόγια: </w:t>
      </w:r>
      <w:proofErr w:type="spellStart"/>
      <w:r w:rsidRPr="00CA328D">
        <w:rPr>
          <w:rFonts w:ascii="Times New Roman" w:hAnsi="Times New Roman" w:cs="Times New Roman"/>
          <w:i/>
          <w:lang w:eastAsia="el-GR" w:bidi="he-IL"/>
        </w:rPr>
        <w:t>πλὴν</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οὔτε</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γυνὴ</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χωρὶς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ἀνδρὸς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οὔτε</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ἀνὴρ</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χωρὶς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γυναικὸς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ἐν</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κυρίῳ</w:t>
      </w:r>
      <w:proofErr w:type="spellEnd"/>
      <w:r w:rsidRPr="00CA328D">
        <w:rPr>
          <w:rFonts w:ascii="Times New Roman" w:hAnsi="Times New Roman" w:cs="Times New Roman"/>
          <w:i/>
          <w:lang w:eastAsia="el-GR" w:bidi="he-IL"/>
        </w:rPr>
        <w:t>·</w:t>
      </w:r>
      <w:r w:rsidRPr="00CA328D">
        <w:rPr>
          <w:rFonts w:ascii="Times New Roman" w:hAnsi="Times New Roman" w:cs="Times New Roman"/>
          <w:i/>
          <w:lang w:bidi="he-IL"/>
        </w:rPr>
        <w:t xml:space="preserve"> </w:t>
      </w:r>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ὥσπερ</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γὰρ</w:t>
      </w:r>
      <w:proofErr w:type="spellEnd"/>
      <w:r w:rsidRPr="00CA328D">
        <w:rPr>
          <w:rFonts w:ascii="Times New Roman" w:hAnsi="Times New Roman" w:cs="Times New Roman"/>
          <w:i/>
          <w:lang w:eastAsia="el-GR" w:bidi="he-IL"/>
        </w:rPr>
        <w:t xml:space="preserve"> ἡ </w:t>
      </w:r>
      <w:proofErr w:type="spellStart"/>
      <w:r w:rsidRPr="00CA328D">
        <w:rPr>
          <w:rFonts w:ascii="Times New Roman" w:hAnsi="Times New Roman" w:cs="Times New Roman"/>
          <w:i/>
          <w:lang w:eastAsia="el-GR" w:bidi="he-IL"/>
        </w:rPr>
        <w:t>γυνὴ</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ἐκ</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τοῦ</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ἀνδρός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οὕτως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καὶ</w:t>
      </w:r>
      <w:proofErr w:type="spellEnd"/>
      <w:r w:rsidRPr="00CA328D">
        <w:rPr>
          <w:rFonts w:ascii="Times New Roman" w:hAnsi="Times New Roman" w:cs="Times New Roman"/>
          <w:i/>
          <w:lang w:eastAsia="el-GR" w:bidi="he-IL"/>
        </w:rPr>
        <w:t xml:space="preserve"> ὁ </w:t>
      </w:r>
      <w:proofErr w:type="spellStart"/>
      <w:r w:rsidRPr="00CA328D">
        <w:rPr>
          <w:rFonts w:ascii="Times New Roman" w:hAnsi="Times New Roman" w:cs="Times New Roman"/>
          <w:i/>
          <w:lang w:eastAsia="el-GR" w:bidi="he-IL"/>
        </w:rPr>
        <w:t>ἀνὴρ</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διὰ</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τῆς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γυναικός</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τὰ</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δὲ</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πάντα</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ἐκ</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τοῦ</w:t>
      </w:r>
      <w:proofErr w:type="spellEnd"/>
      <w:r w:rsidRPr="00CA328D">
        <w:rPr>
          <w:rFonts w:ascii="Times New Roman" w:hAnsi="Times New Roman" w:cs="Times New Roman"/>
          <w:i/>
          <w:lang w:eastAsia="el-GR" w:bidi="he-IL"/>
        </w:rPr>
        <w:t xml:space="preserve"> </w:t>
      </w:r>
      <w:proofErr w:type="spellStart"/>
      <w:r w:rsidRPr="00CA328D">
        <w:rPr>
          <w:rFonts w:ascii="Times New Roman" w:hAnsi="Times New Roman" w:cs="Times New Roman"/>
          <w:i/>
          <w:lang w:eastAsia="el-GR" w:bidi="he-IL"/>
        </w:rPr>
        <w:t>Θεοῦ</w:t>
      </w:r>
      <w:proofErr w:type="spellEnd"/>
      <w:r w:rsidRPr="00CA328D">
        <w:rPr>
          <w:rFonts w:ascii="Times New Roman" w:hAnsi="Times New Roman" w:cs="Times New Roman"/>
          <w:lang w:eastAsia="el-GR" w:bidi="he-IL"/>
        </w:rPr>
        <w:t xml:space="preserve"> (στ. 11-12). </w:t>
      </w:r>
    </w:p>
    <w:p w:rsidR="00830644" w:rsidRPr="00CA328D" w:rsidRDefault="00830644" w:rsidP="00830644">
      <w:pPr>
        <w:pStyle w:val="a6"/>
        <w:spacing w:after="0" w:line="240" w:lineRule="auto"/>
        <w:ind w:left="1440"/>
        <w:jc w:val="both"/>
        <w:rPr>
          <w:rFonts w:ascii="Times New Roman" w:hAnsi="Times New Roman" w:cs="Times New Roman"/>
          <w:lang w:eastAsia="el-GR" w:bidi="he-IL"/>
        </w:rPr>
      </w:pPr>
    </w:p>
    <w:p w:rsidR="00830644" w:rsidRPr="00CA328D" w:rsidRDefault="00830644" w:rsidP="00830644">
      <w:pPr>
        <w:pStyle w:val="a6"/>
        <w:spacing w:after="0" w:line="240" w:lineRule="auto"/>
        <w:ind w:left="1440"/>
        <w:jc w:val="both"/>
        <w:rPr>
          <w:rFonts w:ascii="Times New Roman" w:hAnsi="Times New Roman" w:cs="Times New Roman"/>
          <w:lang w:bidi="he-IL"/>
        </w:rPr>
      </w:pPr>
      <w:r w:rsidRPr="00CA328D">
        <w:rPr>
          <w:rFonts w:ascii="Times New Roman" w:hAnsi="Times New Roman" w:cs="Times New Roman"/>
          <w:lang w:eastAsia="el-GR" w:bidi="he-IL"/>
        </w:rPr>
        <w:t xml:space="preserve">Και στον επίλογο του κεφ. 7 καταλήγει με παρότρυνση για απόλυτο σεβασμό της βούλησής της: Ερμηνεύοντας το Α’ </w:t>
      </w:r>
      <w:proofErr w:type="spellStart"/>
      <w:r w:rsidRPr="00CA328D">
        <w:rPr>
          <w:rFonts w:ascii="Times New Roman" w:hAnsi="Times New Roman" w:cs="Times New Roman"/>
          <w:lang w:eastAsia="el-GR" w:bidi="he-IL"/>
        </w:rPr>
        <w:t>Κορ</w:t>
      </w:r>
      <w:proofErr w:type="spellEnd"/>
      <w:r w:rsidRPr="00CA328D">
        <w:rPr>
          <w:rFonts w:ascii="Times New Roman" w:hAnsi="Times New Roman" w:cs="Times New Roman"/>
          <w:lang w:eastAsia="el-GR" w:bidi="he-IL"/>
        </w:rPr>
        <w:t>. 7, 36</w:t>
      </w:r>
      <w:r w:rsidRPr="00CA328D">
        <w:rPr>
          <w:rStyle w:val="a5"/>
          <w:rFonts w:ascii="Times New Roman" w:hAnsi="Times New Roman" w:cs="Times New Roman"/>
          <w:lang w:eastAsia="el-GR" w:bidi="he-IL"/>
        </w:rPr>
        <w:footnoteReference w:id="10"/>
      </w:r>
      <w:r w:rsidRPr="00CA328D">
        <w:rPr>
          <w:rFonts w:ascii="Times New Roman" w:hAnsi="Times New Roman" w:cs="Times New Roman"/>
          <w:lang w:eastAsia="el-GR" w:bidi="he-IL"/>
        </w:rPr>
        <w:t xml:space="preserve"> και ιδια</w:t>
      </w:r>
      <w:r>
        <w:rPr>
          <w:rFonts w:ascii="Times New Roman" w:hAnsi="Times New Roman" w:cs="Times New Roman"/>
          <w:lang w:eastAsia="el-GR" w:bidi="he-IL"/>
        </w:rPr>
        <w:t>ι</w:t>
      </w:r>
      <w:r w:rsidRPr="00CA328D">
        <w:rPr>
          <w:rFonts w:ascii="Times New Roman" w:hAnsi="Times New Roman" w:cs="Times New Roman"/>
          <w:lang w:eastAsia="el-GR" w:bidi="he-IL"/>
        </w:rPr>
        <w:t xml:space="preserve">τέρως το </w:t>
      </w:r>
      <w:proofErr w:type="spellStart"/>
      <w:r w:rsidRPr="00CA328D">
        <w:rPr>
          <w:rFonts w:ascii="Times New Roman" w:hAnsi="Times New Roman" w:cs="Times New Roman"/>
          <w:i/>
          <w:lang w:eastAsia="el-GR" w:bidi="he-IL"/>
        </w:rPr>
        <w:t>υπέρακμος</w:t>
      </w:r>
      <w:proofErr w:type="spellEnd"/>
      <w:r w:rsidRPr="00CA328D">
        <w:rPr>
          <w:rFonts w:ascii="Times New Roman" w:hAnsi="Times New Roman" w:cs="Times New Roman"/>
          <w:lang w:eastAsia="el-GR" w:bidi="he-IL"/>
        </w:rPr>
        <w:t xml:space="preserve"> (το οποίο από κάποιους ερμηνεύθηκε ως το διάστημα που έπεται του καιρού του </w:t>
      </w:r>
      <w:proofErr w:type="spellStart"/>
      <w:r w:rsidRPr="00CA328D">
        <w:rPr>
          <w:rFonts w:ascii="Times New Roman" w:hAnsi="Times New Roman" w:cs="Times New Roman"/>
          <w:lang w:eastAsia="el-GR" w:bidi="he-IL"/>
        </w:rPr>
        <w:t>γαμείσθαι</w:t>
      </w:r>
      <w:proofErr w:type="spellEnd"/>
      <w:r w:rsidRPr="00CA328D">
        <w:rPr>
          <w:rFonts w:ascii="Times New Roman" w:hAnsi="Times New Roman" w:cs="Times New Roman"/>
          <w:lang w:eastAsia="el-GR" w:bidi="he-IL"/>
        </w:rPr>
        <w:t xml:space="preserve">)  ο </w:t>
      </w:r>
      <w:r w:rsidRPr="00CA328D">
        <w:rPr>
          <w:rFonts w:ascii="Times New Roman" w:hAnsi="Times New Roman" w:cs="Times New Roman"/>
        </w:rPr>
        <w:t xml:space="preserve">Κ. </w:t>
      </w:r>
      <w:proofErr w:type="spellStart"/>
      <w:r w:rsidRPr="00CA328D">
        <w:rPr>
          <w:rFonts w:ascii="Times New Roman" w:hAnsi="Times New Roman" w:cs="Times New Roman"/>
        </w:rPr>
        <w:t>Σιαμάκης</w:t>
      </w:r>
      <w:proofErr w:type="spellEnd"/>
      <w:r w:rsidRPr="00CA328D">
        <w:rPr>
          <w:rStyle w:val="a5"/>
          <w:rFonts w:ascii="Times New Roman" w:hAnsi="Times New Roman" w:cs="Times New Roman"/>
        </w:rPr>
        <w:footnoteReference w:id="11"/>
      </w:r>
      <w:r w:rsidRPr="00CA328D">
        <w:rPr>
          <w:rFonts w:ascii="Times New Roman" w:hAnsi="Times New Roman" w:cs="Times New Roman"/>
        </w:rPr>
        <w:t xml:space="preserve">, στηριζόμενος στα </w:t>
      </w:r>
      <w:r w:rsidRPr="00CA328D">
        <w:rPr>
          <w:rFonts w:ascii="Times New Roman" w:hAnsi="Times New Roman" w:cs="Times New Roman"/>
          <w:i/>
        </w:rPr>
        <w:t xml:space="preserve">Γυναικεία </w:t>
      </w:r>
      <w:r w:rsidRPr="00CA328D">
        <w:rPr>
          <w:rFonts w:ascii="Times New Roman" w:hAnsi="Times New Roman" w:cs="Times New Roman"/>
        </w:rPr>
        <w:t>του γυναικολόγου του 1</w:t>
      </w:r>
      <w:r w:rsidRPr="00CA328D">
        <w:rPr>
          <w:rFonts w:ascii="Times New Roman" w:hAnsi="Times New Roman" w:cs="Times New Roman"/>
          <w:vertAlign w:val="superscript"/>
        </w:rPr>
        <w:t>ου</w:t>
      </w:r>
      <w:r w:rsidRPr="00CA328D">
        <w:rPr>
          <w:rFonts w:ascii="Times New Roman" w:hAnsi="Times New Roman" w:cs="Times New Roman"/>
        </w:rPr>
        <w:t xml:space="preserve"> αι. </w:t>
      </w:r>
      <w:proofErr w:type="spellStart"/>
      <w:r w:rsidRPr="00CA328D">
        <w:rPr>
          <w:rFonts w:ascii="Times New Roman" w:hAnsi="Times New Roman" w:cs="Times New Roman"/>
        </w:rPr>
        <w:t>Σωρανού</w:t>
      </w:r>
      <w:proofErr w:type="spellEnd"/>
      <w:r w:rsidRPr="00CA328D">
        <w:rPr>
          <w:rFonts w:ascii="Times New Roman" w:hAnsi="Times New Roman" w:cs="Times New Roman"/>
        </w:rPr>
        <w:t xml:space="preserve"> (1,22), σημειώνει: </w:t>
      </w:r>
      <w:r w:rsidRPr="00CA328D">
        <w:rPr>
          <w:rFonts w:ascii="Times New Roman" w:hAnsi="Times New Roman" w:cs="Times New Roman"/>
          <w:i/>
        </w:rPr>
        <w:t>Ένα αρραβωνιασμένο ζεύγος. το οποίο γνώρισε τη Χρι</w:t>
      </w:r>
      <w:r w:rsidRPr="00CA328D">
        <w:rPr>
          <w:rFonts w:ascii="Times New Roman" w:hAnsi="Times New Roman" w:cs="Times New Roman"/>
          <w:i/>
        </w:rPr>
        <w:softHyphen/>
        <w:t xml:space="preserve">στιανική </w:t>
      </w:r>
      <w:proofErr w:type="spellStart"/>
      <w:r w:rsidRPr="00CA328D">
        <w:rPr>
          <w:rFonts w:ascii="Times New Roman" w:hAnsi="Times New Roman" w:cs="Times New Roman"/>
          <w:i/>
        </w:rPr>
        <w:t>πίστι</w:t>
      </w:r>
      <w:proofErr w:type="spellEnd"/>
      <w:r w:rsidRPr="00CA328D">
        <w:rPr>
          <w:rFonts w:ascii="Times New Roman" w:hAnsi="Times New Roman" w:cs="Times New Roman"/>
          <w:i/>
        </w:rPr>
        <w:t xml:space="preserve"> μετά τον αρραβώνα του και προ του γάμου του, κι αποφάσισαν και οι δυο να μείνουν άγαμοι αφιερωμένοι στο Χρίστο, δεν χωρίζουν ποτέ, </w:t>
      </w:r>
      <w:proofErr w:type="spellStart"/>
      <w:r w:rsidRPr="00CA328D">
        <w:rPr>
          <w:rFonts w:ascii="Times New Roman" w:hAnsi="Times New Roman" w:cs="Times New Roman"/>
          <w:i/>
        </w:rPr>
        <w:t>αλλ</w:t>
      </w:r>
      <w:proofErr w:type="spellEnd"/>
      <w:r w:rsidRPr="00CA328D">
        <w:rPr>
          <w:rFonts w:ascii="Times New Roman" w:hAnsi="Times New Roman" w:cs="Times New Roman"/>
          <w:i/>
        </w:rPr>
        <w:t>' αυτοί ειδικώς συμβιώνουν ισοβίως -τόσο ισχυρό απαραβίαστο κι αχώριστο θεωρεί ό θεόπνευστος απόστολος τον νόμιμο έρωτα  κι αρραβώνα και γάμο-</w:t>
      </w:r>
      <w:r w:rsidRPr="00CA328D">
        <w:rPr>
          <w:rFonts w:ascii="Times New Roman" w:hAnsi="Times New Roman" w:cs="Times New Roman"/>
          <w:i/>
          <w:vertAlign w:val="superscript"/>
        </w:rPr>
        <w:t>.</w:t>
      </w:r>
      <w:r w:rsidRPr="00CA328D">
        <w:rPr>
          <w:rFonts w:ascii="Times New Roman" w:hAnsi="Times New Roman" w:cs="Times New Roman"/>
          <w:i/>
        </w:rPr>
        <w:t xml:space="preserve"> </w:t>
      </w:r>
      <w:proofErr w:type="spellStart"/>
      <w:r w:rsidRPr="00CA328D">
        <w:rPr>
          <w:rFonts w:ascii="Times New Roman" w:hAnsi="Times New Roman" w:cs="Times New Roman"/>
          <w:i/>
        </w:rPr>
        <w:t>αλλ</w:t>
      </w:r>
      <w:proofErr w:type="spellEnd"/>
      <w:r w:rsidRPr="00CA328D">
        <w:rPr>
          <w:rFonts w:ascii="Times New Roman" w:hAnsi="Times New Roman" w:cs="Times New Roman"/>
          <w:i/>
        </w:rPr>
        <w:t xml:space="preserve">' αν έπειτα ο άνδρας δει την </w:t>
      </w:r>
      <w:proofErr w:type="spellStart"/>
      <w:r w:rsidRPr="00CA328D">
        <w:rPr>
          <w:rFonts w:ascii="Times New Roman" w:hAnsi="Times New Roman" w:cs="Times New Roman"/>
          <w:i/>
        </w:rPr>
        <w:t>κοπελλα</w:t>
      </w:r>
      <w:proofErr w:type="spellEnd"/>
      <w:r w:rsidRPr="00CA328D">
        <w:rPr>
          <w:rFonts w:ascii="Times New Roman" w:hAnsi="Times New Roman" w:cs="Times New Roman"/>
          <w:i/>
        </w:rPr>
        <w:t xml:space="preserve"> του </w:t>
      </w:r>
      <w:r w:rsidRPr="00CA328D">
        <w:rPr>
          <w:rFonts w:ascii="Times New Roman" w:hAnsi="Times New Roman" w:cs="Times New Roman"/>
          <w:i/>
          <w:iCs/>
        </w:rPr>
        <w:t xml:space="preserve">(την </w:t>
      </w:r>
      <w:proofErr w:type="spellStart"/>
      <w:r w:rsidRPr="00CA328D">
        <w:rPr>
          <w:rFonts w:ascii="Times New Roman" w:hAnsi="Times New Roman" w:cs="Times New Roman"/>
          <w:i/>
          <w:iCs/>
        </w:rPr>
        <w:t>παρθένον</w:t>
      </w:r>
      <w:proofErr w:type="spellEnd"/>
      <w:r w:rsidRPr="00CA328D">
        <w:rPr>
          <w:rFonts w:ascii="Times New Roman" w:hAnsi="Times New Roman" w:cs="Times New Roman"/>
          <w:i/>
          <w:iCs/>
        </w:rPr>
        <w:t xml:space="preserve"> αυ</w:t>
      </w:r>
      <w:r w:rsidRPr="00CA328D">
        <w:rPr>
          <w:rFonts w:ascii="Times New Roman" w:hAnsi="Times New Roman" w:cs="Times New Roman"/>
          <w:i/>
          <w:iCs/>
        </w:rPr>
        <w:softHyphen/>
        <w:t xml:space="preserve">τοί)) </w:t>
      </w:r>
      <w:r w:rsidRPr="00CA328D">
        <w:rPr>
          <w:rFonts w:ascii="Times New Roman" w:hAnsi="Times New Roman" w:cs="Times New Roman"/>
          <w:i/>
        </w:rPr>
        <w:t xml:space="preserve">ότι είναι σεξουαλικώς πολύ θερμόαιμη και φλογερή και βασανίζεται από ισχυρό σεξουαλικό οίστρο, κι αυτός </w:t>
      </w:r>
      <w:proofErr w:type="spellStart"/>
      <w:r w:rsidRPr="00CA328D">
        <w:rPr>
          <w:rFonts w:ascii="Times New Roman" w:hAnsi="Times New Roman" w:cs="Times New Roman"/>
          <w:i/>
        </w:rPr>
        <w:t>κρίνη</w:t>
      </w:r>
      <w:proofErr w:type="spellEnd"/>
      <w:r w:rsidRPr="00CA328D">
        <w:rPr>
          <w:rFonts w:ascii="Times New Roman" w:hAnsi="Times New Roman" w:cs="Times New Roman"/>
          <w:i/>
        </w:rPr>
        <w:t xml:space="preserve"> ότι ασχημονεί εις βάρος της </w:t>
      </w:r>
      <w:r w:rsidRPr="00CA328D">
        <w:rPr>
          <w:rFonts w:ascii="Times New Roman" w:hAnsi="Times New Roman" w:cs="Times New Roman"/>
          <w:i/>
          <w:iCs/>
        </w:rPr>
        <w:t xml:space="preserve">(ασχημονεί επί την </w:t>
      </w:r>
      <w:proofErr w:type="spellStart"/>
      <w:r w:rsidRPr="00CA328D">
        <w:rPr>
          <w:rFonts w:ascii="Times New Roman" w:hAnsi="Times New Roman" w:cs="Times New Roman"/>
          <w:i/>
          <w:iCs/>
        </w:rPr>
        <w:t>παρθένον</w:t>
      </w:r>
      <w:proofErr w:type="spellEnd"/>
      <w:r w:rsidRPr="00CA328D">
        <w:rPr>
          <w:rFonts w:ascii="Times New Roman" w:hAnsi="Times New Roman" w:cs="Times New Roman"/>
          <w:i/>
          <w:iCs/>
        </w:rPr>
        <w:t xml:space="preserve"> αυτού), </w:t>
      </w:r>
      <w:r w:rsidRPr="00CA328D">
        <w:rPr>
          <w:rFonts w:ascii="Times New Roman" w:hAnsi="Times New Roman" w:cs="Times New Roman"/>
          <w:i/>
        </w:rPr>
        <w:t xml:space="preserve">δηλαδή με τη δική του αυτοκυριαρχία παραείναι σκληρός που δεν τη διακορεύει, τότε να της κάνη αυτό πού </w:t>
      </w:r>
      <w:r w:rsidRPr="00CA328D">
        <w:rPr>
          <w:rFonts w:ascii="Times New Roman" w:hAnsi="Times New Roman" w:cs="Times New Roman"/>
          <w:i/>
          <w:iCs/>
        </w:rPr>
        <w:t xml:space="preserve">θέλει </w:t>
      </w:r>
      <w:r w:rsidRPr="00CA328D">
        <w:rPr>
          <w:rFonts w:ascii="Times New Roman" w:hAnsi="Times New Roman" w:cs="Times New Roman"/>
          <w:i/>
        </w:rPr>
        <w:t>εκείνη […]</w:t>
      </w:r>
      <w:r w:rsidRPr="00CA328D">
        <w:rPr>
          <w:rFonts w:ascii="Times New Roman" w:hAnsi="Times New Roman" w:cs="Times New Roman"/>
          <w:i/>
          <w:vertAlign w:val="superscript"/>
        </w:rPr>
        <w:t>.</w:t>
      </w:r>
      <w:r w:rsidRPr="00CA328D">
        <w:rPr>
          <w:rFonts w:ascii="Times New Roman" w:hAnsi="Times New Roman" w:cs="Times New Roman"/>
          <w:i/>
        </w:rPr>
        <w:t xml:space="preserve"> ειδικά αυτός δεν θεωρείται ότι αθέτησε την </w:t>
      </w:r>
      <w:proofErr w:type="spellStart"/>
      <w:r w:rsidRPr="00CA328D">
        <w:rPr>
          <w:rFonts w:ascii="Times New Roman" w:hAnsi="Times New Roman" w:cs="Times New Roman"/>
          <w:i/>
        </w:rPr>
        <w:lastRenderedPageBreak/>
        <w:t>αφιέρωσί</w:t>
      </w:r>
      <w:proofErr w:type="spellEnd"/>
      <w:r w:rsidRPr="00CA328D">
        <w:rPr>
          <w:rFonts w:ascii="Times New Roman" w:hAnsi="Times New Roman" w:cs="Times New Roman"/>
          <w:i/>
        </w:rPr>
        <w:t xml:space="preserve"> του. δεν επιτρέπουν (ο Χριστός και ο Παύλος) να </w:t>
      </w:r>
      <w:proofErr w:type="spellStart"/>
      <w:r w:rsidRPr="00CA328D">
        <w:rPr>
          <w:rFonts w:ascii="Times New Roman" w:hAnsi="Times New Roman" w:cs="Times New Roman"/>
          <w:i/>
        </w:rPr>
        <w:t>βασανίζη</w:t>
      </w:r>
      <w:proofErr w:type="spellEnd"/>
      <w:r w:rsidRPr="00CA328D">
        <w:rPr>
          <w:rFonts w:ascii="Times New Roman" w:hAnsi="Times New Roman" w:cs="Times New Roman"/>
          <w:i/>
        </w:rPr>
        <w:t xml:space="preserve"> έτσι την αθώα </w:t>
      </w:r>
      <w:proofErr w:type="spellStart"/>
      <w:r w:rsidRPr="00CA328D">
        <w:rPr>
          <w:rFonts w:ascii="Times New Roman" w:hAnsi="Times New Roman" w:cs="Times New Roman"/>
          <w:i/>
        </w:rPr>
        <w:t>κοπέλλα</w:t>
      </w:r>
      <w:proofErr w:type="spellEnd"/>
      <w:r w:rsidRPr="00CA328D">
        <w:rPr>
          <w:rFonts w:ascii="Times New Roman" w:hAnsi="Times New Roman" w:cs="Times New Roman"/>
          <w:i/>
        </w:rPr>
        <w:t xml:space="preserve"> του, αρραβωνιασμένη ήδη πριν γνωρίσει τη Χρι</w:t>
      </w:r>
      <w:r w:rsidRPr="00CA328D">
        <w:rPr>
          <w:rFonts w:ascii="Times New Roman" w:hAnsi="Times New Roman" w:cs="Times New Roman"/>
          <w:i/>
        </w:rPr>
        <w:softHyphen/>
        <w:t xml:space="preserve">στιανική </w:t>
      </w:r>
      <w:proofErr w:type="spellStart"/>
      <w:r w:rsidRPr="00CA328D">
        <w:rPr>
          <w:rFonts w:ascii="Times New Roman" w:hAnsi="Times New Roman" w:cs="Times New Roman"/>
          <w:i/>
        </w:rPr>
        <w:t>πίστι</w:t>
      </w:r>
      <w:proofErr w:type="spellEnd"/>
      <w:r w:rsidRPr="00CA328D">
        <w:rPr>
          <w:rFonts w:ascii="Times New Roman" w:hAnsi="Times New Roman" w:cs="Times New Roman"/>
          <w:i/>
        </w:rPr>
        <w:t xml:space="preserve">. </w:t>
      </w:r>
      <w:r w:rsidRPr="00CA328D">
        <w:rPr>
          <w:rFonts w:ascii="Times New Roman" w:hAnsi="Times New Roman" w:cs="Times New Roman"/>
        </w:rPr>
        <w:t>Και</w:t>
      </w:r>
      <w:r w:rsidRPr="00CA328D">
        <w:rPr>
          <w:rFonts w:ascii="Times New Roman" w:hAnsi="Times New Roman" w:cs="Times New Roman"/>
          <w:lang w:bidi="he-IL"/>
        </w:rPr>
        <w:t xml:space="preserve"> στο κεφ. 11 χρησιμοποιώντας ο Π. την εικόνα του σώματος</w:t>
      </w:r>
      <w:r w:rsidRPr="00CA328D">
        <w:rPr>
          <w:rStyle w:val="a5"/>
          <w:rFonts w:ascii="Times New Roman" w:hAnsi="Times New Roman" w:cs="Times New Roman"/>
          <w:lang w:bidi="he-IL"/>
        </w:rPr>
        <w:footnoteReference w:id="12"/>
      </w:r>
      <w:r w:rsidRPr="00CA328D">
        <w:rPr>
          <w:rFonts w:ascii="Times New Roman" w:hAnsi="Times New Roman" w:cs="Times New Roman"/>
          <w:lang w:bidi="he-IL"/>
        </w:rPr>
        <w:t xml:space="preserve">, η οποία χρησιμοποιούνταν ως η κατεξοχήν </w:t>
      </w:r>
      <w:r w:rsidRPr="00CA328D">
        <w:rPr>
          <w:rFonts w:ascii="Times New Roman" w:hAnsi="Times New Roman" w:cs="Times New Roman"/>
          <w:i/>
          <w:lang w:bidi="he-IL"/>
        </w:rPr>
        <w:t>μεταφορά</w:t>
      </w:r>
      <w:r w:rsidRPr="00CA328D">
        <w:rPr>
          <w:rFonts w:ascii="Times New Roman" w:hAnsi="Times New Roman" w:cs="Times New Roman"/>
          <w:lang w:bidi="he-IL"/>
        </w:rPr>
        <w:t xml:space="preserve"> στην πολιτική προπαγάνδα για να εξάρει τη σημασία της κεφαλής και της μη επανάστασης των άλλων μελών εναντίον της, δίνει την ίδια αξία σε όλα τα μέλη και </w:t>
      </w:r>
      <w:r w:rsidRPr="00CA328D">
        <w:rPr>
          <w:rFonts w:ascii="Times New Roman" w:hAnsi="Times New Roman" w:cs="Times New Roman"/>
          <w:i/>
          <w:lang w:bidi="he-IL"/>
        </w:rPr>
        <w:t xml:space="preserve">κατεξοχήν </w:t>
      </w:r>
      <w:r w:rsidRPr="00CA328D">
        <w:rPr>
          <w:rFonts w:ascii="Times New Roman" w:hAnsi="Times New Roman" w:cs="Times New Roman"/>
          <w:lang w:bidi="he-IL"/>
        </w:rPr>
        <w:t xml:space="preserve">αυτά που θεωρούνται </w:t>
      </w:r>
      <w:proofErr w:type="spellStart"/>
      <w:r w:rsidRPr="00CA328D">
        <w:rPr>
          <w:rFonts w:ascii="Times New Roman" w:hAnsi="Times New Roman" w:cs="Times New Roman"/>
          <w:lang w:bidi="he-IL"/>
        </w:rPr>
        <w:t>ασχήμονα</w:t>
      </w:r>
      <w:proofErr w:type="spellEnd"/>
      <w:r w:rsidRPr="00CA328D">
        <w:rPr>
          <w:rFonts w:ascii="Times New Roman" w:hAnsi="Times New Roman" w:cs="Times New Roman"/>
          <w:lang w:bidi="he-IL"/>
        </w:rPr>
        <w:t xml:space="preserve"> και ακάθαρτα.</w:t>
      </w:r>
    </w:p>
    <w:p w:rsidR="00830644" w:rsidRPr="00830644" w:rsidRDefault="00830644" w:rsidP="008C4291"/>
    <w:sectPr w:rsidR="00830644" w:rsidRPr="00830644" w:rsidSect="00152211">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6C1" w:rsidRDefault="003276C1" w:rsidP="00830644">
      <w:pPr>
        <w:spacing w:after="0" w:line="240" w:lineRule="auto"/>
      </w:pPr>
      <w:r>
        <w:separator/>
      </w:r>
    </w:p>
  </w:endnote>
  <w:endnote w:type="continuationSeparator" w:id="0">
    <w:p w:rsidR="003276C1" w:rsidRDefault="003276C1" w:rsidP="00830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150"/>
      <w:docPartObj>
        <w:docPartGallery w:val="Page Numbers (Bottom of Page)"/>
        <w:docPartUnique/>
      </w:docPartObj>
    </w:sdtPr>
    <w:sdtContent>
      <w:p w:rsidR="00830644" w:rsidRDefault="00830644">
        <w:pPr>
          <w:pStyle w:val="a8"/>
          <w:jc w:val="center"/>
        </w:pPr>
        <w:fldSimple w:instr=" PAGE   \* MERGEFORMAT ">
          <w:r>
            <w:rPr>
              <w:noProof/>
            </w:rPr>
            <w:t>6</w:t>
          </w:r>
        </w:fldSimple>
      </w:p>
    </w:sdtContent>
  </w:sdt>
  <w:p w:rsidR="00830644" w:rsidRDefault="008306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6C1" w:rsidRDefault="003276C1" w:rsidP="00830644">
      <w:pPr>
        <w:spacing w:after="0" w:line="240" w:lineRule="auto"/>
      </w:pPr>
      <w:r>
        <w:separator/>
      </w:r>
    </w:p>
  </w:footnote>
  <w:footnote w:type="continuationSeparator" w:id="0">
    <w:p w:rsidR="003276C1" w:rsidRDefault="003276C1" w:rsidP="00830644">
      <w:pPr>
        <w:spacing w:after="0" w:line="240" w:lineRule="auto"/>
      </w:pPr>
      <w:r>
        <w:continuationSeparator/>
      </w:r>
    </w:p>
  </w:footnote>
  <w:footnote w:id="1">
    <w:p w:rsidR="00830644" w:rsidRPr="00AD3479" w:rsidRDefault="00830644" w:rsidP="00830644">
      <w:pPr>
        <w:pStyle w:val="a4"/>
      </w:pPr>
      <w:r>
        <w:rPr>
          <w:rStyle w:val="a5"/>
          <w:rFonts w:eastAsiaTheme="majorEastAsia"/>
        </w:rPr>
        <w:footnoteRef/>
      </w:r>
      <w:r w:rsidRPr="00EF2E8C">
        <w:rPr>
          <w:lang w:val="en-US"/>
        </w:rPr>
        <w:t xml:space="preserve"> </w:t>
      </w:r>
      <w:r>
        <w:t>Βλ</w:t>
      </w:r>
      <w:r w:rsidRPr="00EF2E8C">
        <w:rPr>
          <w:lang w:val="en-US"/>
        </w:rPr>
        <w:t xml:space="preserve">. </w:t>
      </w:r>
      <w:r>
        <w:t>σχετικά</w:t>
      </w:r>
      <w:r w:rsidRPr="00EF2E8C">
        <w:rPr>
          <w:lang w:val="en-US"/>
        </w:rPr>
        <w:t xml:space="preserve"> </w:t>
      </w:r>
      <w:r>
        <w:rPr>
          <w:lang w:val="en-US"/>
        </w:rPr>
        <w:t>R. Zimmermann</w:t>
      </w:r>
      <w:r w:rsidRPr="00EF2E8C">
        <w:rPr>
          <w:lang w:val="en-US"/>
        </w:rPr>
        <w:t xml:space="preserve">, Marriage, Sexuality and Holiness, </w:t>
      </w:r>
      <w:proofErr w:type="spellStart"/>
      <w:r w:rsidRPr="00EF2E8C">
        <w:rPr>
          <w:i/>
          <w:lang w:val="en-US"/>
        </w:rPr>
        <w:t>Acta</w:t>
      </w:r>
      <w:proofErr w:type="spellEnd"/>
      <w:r w:rsidRPr="00EF2E8C">
        <w:rPr>
          <w:i/>
          <w:lang w:val="en-US"/>
        </w:rPr>
        <w:t xml:space="preserve"> </w:t>
      </w:r>
      <w:proofErr w:type="spellStart"/>
      <w:r w:rsidRPr="00EF2E8C">
        <w:rPr>
          <w:i/>
          <w:lang w:val="en-US"/>
        </w:rPr>
        <w:t>Theologica</w:t>
      </w:r>
      <w:proofErr w:type="spellEnd"/>
      <w:r w:rsidRPr="00EF2E8C">
        <w:rPr>
          <w:lang w:val="en-US"/>
        </w:rPr>
        <w:t xml:space="preserve"> 31 (2011) 363-392. </w:t>
      </w:r>
      <w:proofErr w:type="spellStart"/>
      <w:r>
        <w:t>Πρβλ</w:t>
      </w:r>
      <w:proofErr w:type="spellEnd"/>
      <w:r w:rsidRPr="00EF2E8C">
        <w:rPr>
          <w:lang w:val="en-US"/>
        </w:rPr>
        <w:t xml:space="preserve">. Francis Watson, Agape, Eros, Gender </w:t>
      </w:r>
      <w:proofErr w:type="gramStart"/>
      <w:r w:rsidRPr="00EF2E8C">
        <w:rPr>
          <w:lang w:val="en-US"/>
        </w:rPr>
        <w:t>Towards</w:t>
      </w:r>
      <w:proofErr w:type="gramEnd"/>
      <w:r w:rsidRPr="00EF2E8C">
        <w:rPr>
          <w:lang w:val="en-US"/>
        </w:rPr>
        <w:t xml:space="preserve"> a Pauline Sexual Ethic. Cambridge</w:t>
      </w:r>
      <w:r w:rsidRPr="00AD3479">
        <w:t xml:space="preserve"> </w:t>
      </w:r>
      <w:r>
        <w:rPr>
          <w:lang w:val="en-US"/>
        </w:rPr>
        <w:t>Books</w:t>
      </w:r>
      <w:r w:rsidRPr="00AD3479">
        <w:t xml:space="preserve"> </w:t>
      </w:r>
      <w:r>
        <w:rPr>
          <w:lang w:val="en-US"/>
        </w:rPr>
        <w:t>Online</w:t>
      </w:r>
      <w:r w:rsidRPr="00AD3479">
        <w:t xml:space="preserve"> 2001, 3-39.</w:t>
      </w:r>
    </w:p>
  </w:footnote>
  <w:footnote w:id="2">
    <w:p w:rsidR="00830644" w:rsidRPr="00EF2E8C" w:rsidRDefault="00830644" w:rsidP="00830644">
      <w:pPr>
        <w:spacing w:after="0" w:line="240" w:lineRule="auto"/>
        <w:jc w:val="both"/>
        <w:rPr>
          <w:rFonts w:ascii="Times New Roman" w:hAnsi="Times New Roman" w:cs="Times New Roman"/>
          <w:sz w:val="20"/>
          <w:szCs w:val="20"/>
          <w:lang w:val="en-US"/>
        </w:rPr>
      </w:pPr>
      <w:r w:rsidRPr="00EF2E8C">
        <w:rPr>
          <w:rStyle w:val="a5"/>
          <w:rFonts w:ascii="Times New Roman" w:hAnsi="Times New Roman" w:cs="Times New Roman"/>
          <w:sz w:val="20"/>
          <w:szCs w:val="20"/>
        </w:rPr>
        <w:footnoteRef/>
      </w:r>
      <w:r w:rsidRPr="00EF2E8C">
        <w:rPr>
          <w:rFonts w:ascii="Times New Roman" w:hAnsi="Times New Roman" w:cs="Times New Roman"/>
          <w:sz w:val="20"/>
          <w:szCs w:val="20"/>
        </w:rPr>
        <w:t xml:space="preserve"> </w:t>
      </w:r>
      <w:r w:rsidRPr="00EF2E8C">
        <w:rPr>
          <w:rFonts w:ascii="Times New Roman" w:hAnsi="Times New Roman" w:cs="Times New Roman"/>
          <w:sz w:val="20"/>
          <w:szCs w:val="20"/>
          <w:lang w:val="en-US"/>
        </w:rPr>
        <w:t>N</w:t>
      </w:r>
      <w:r w:rsidRPr="00EF2E8C">
        <w:rPr>
          <w:rFonts w:ascii="Times New Roman" w:hAnsi="Times New Roman" w:cs="Times New Roman"/>
          <w:sz w:val="20"/>
          <w:szCs w:val="20"/>
        </w:rPr>
        <w:t>.</w:t>
      </w:r>
      <w:r w:rsidRPr="00EF2E8C">
        <w:rPr>
          <w:rFonts w:ascii="Times New Roman" w:hAnsi="Times New Roman" w:cs="Times New Roman"/>
          <w:sz w:val="20"/>
          <w:szCs w:val="20"/>
          <w:lang w:val="en-US"/>
        </w:rPr>
        <w:t>T</w:t>
      </w:r>
      <w:r w:rsidRPr="00EF2E8C">
        <w:rPr>
          <w:rFonts w:ascii="Times New Roman" w:hAnsi="Times New Roman" w:cs="Times New Roman"/>
          <w:sz w:val="20"/>
          <w:szCs w:val="20"/>
        </w:rPr>
        <w:t xml:space="preserve">. </w:t>
      </w:r>
      <w:r w:rsidRPr="00EF2E8C">
        <w:rPr>
          <w:rFonts w:ascii="Times New Roman" w:hAnsi="Times New Roman" w:cs="Times New Roman"/>
          <w:sz w:val="20"/>
          <w:szCs w:val="20"/>
          <w:lang w:val="en-US"/>
        </w:rPr>
        <w:t>Wright</w:t>
      </w:r>
      <w:r w:rsidRPr="00EF2E8C">
        <w:rPr>
          <w:rFonts w:ascii="Times New Roman" w:hAnsi="Times New Roman" w:cs="Times New Roman"/>
          <w:sz w:val="20"/>
          <w:szCs w:val="20"/>
        </w:rPr>
        <w:t xml:space="preserve">, </w:t>
      </w:r>
      <w:r w:rsidRPr="00EF2E8C">
        <w:rPr>
          <w:rFonts w:ascii="Times New Roman" w:hAnsi="Times New Roman" w:cs="Times New Roman"/>
          <w:i/>
          <w:sz w:val="20"/>
          <w:szCs w:val="20"/>
        </w:rPr>
        <w:t>Απόστολος Παύλος: Η Ζωή και το Έργο</w:t>
      </w:r>
      <w:r w:rsidRPr="00EF2E8C">
        <w:rPr>
          <w:rFonts w:ascii="Times New Roman" w:hAnsi="Times New Roman" w:cs="Times New Roman"/>
          <w:sz w:val="20"/>
          <w:szCs w:val="20"/>
        </w:rPr>
        <w:t xml:space="preserve">. </w:t>
      </w:r>
      <w:proofErr w:type="spellStart"/>
      <w:r w:rsidRPr="00EF2E8C">
        <w:rPr>
          <w:rFonts w:ascii="Times New Roman" w:hAnsi="Times New Roman" w:cs="Times New Roman"/>
          <w:sz w:val="20"/>
          <w:szCs w:val="20"/>
        </w:rPr>
        <w:t>Μτφρ</w:t>
      </w:r>
      <w:proofErr w:type="spellEnd"/>
      <w:r w:rsidRPr="00EF2E8C">
        <w:rPr>
          <w:rFonts w:ascii="Times New Roman" w:hAnsi="Times New Roman" w:cs="Times New Roman"/>
          <w:sz w:val="20"/>
          <w:szCs w:val="20"/>
        </w:rPr>
        <w:t xml:space="preserve"> Σ. Δεσπότη σε συνεργασία με Ι. </w:t>
      </w:r>
      <w:proofErr w:type="spellStart"/>
      <w:r w:rsidRPr="00EF2E8C">
        <w:rPr>
          <w:rFonts w:ascii="Times New Roman" w:hAnsi="Times New Roman" w:cs="Times New Roman"/>
          <w:sz w:val="20"/>
          <w:szCs w:val="20"/>
        </w:rPr>
        <w:t>Γρηγοράκη</w:t>
      </w:r>
      <w:proofErr w:type="spellEnd"/>
      <w:r w:rsidRPr="00EF2E8C">
        <w:rPr>
          <w:rFonts w:ascii="Times New Roman" w:hAnsi="Times New Roman" w:cs="Times New Roman"/>
          <w:sz w:val="20"/>
          <w:szCs w:val="20"/>
        </w:rPr>
        <w:t>. Αθήνα</w:t>
      </w:r>
      <w:r w:rsidRPr="00EF2E8C">
        <w:rPr>
          <w:rFonts w:ascii="Times New Roman" w:hAnsi="Times New Roman" w:cs="Times New Roman"/>
          <w:sz w:val="20"/>
          <w:szCs w:val="20"/>
          <w:lang w:val="en-US"/>
        </w:rPr>
        <w:t xml:space="preserve">: </w:t>
      </w:r>
      <w:r w:rsidRPr="00EF2E8C">
        <w:rPr>
          <w:rFonts w:ascii="Times New Roman" w:hAnsi="Times New Roman" w:cs="Times New Roman"/>
          <w:sz w:val="20"/>
          <w:szCs w:val="20"/>
        </w:rPr>
        <w:t>Ουρανός</w:t>
      </w:r>
      <w:r w:rsidRPr="00EF2E8C">
        <w:rPr>
          <w:rFonts w:ascii="Times New Roman" w:hAnsi="Times New Roman" w:cs="Times New Roman"/>
          <w:sz w:val="20"/>
          <w:szCs w:val="20"/>
          <w:lang w:val="en-US"/>
        </w:rPr>
        <w:t xml:space="preserve"> 2019, 275-276.</w:t>
      </w:r>
    </w:p>
  </w:footnote>
  <w:footnote w:id="3">
    <w:p w:rsidR="00830644" w:rsidRPr="00EF2E8C" w:rsidRDefault="00830644" w:rsidP="00830644">
      <w:pPr>
        <w:pStyle w:val="a4"/>
        <w:jc w:val="both"/>
        <w:rPr>
          <w:lang w:val="en-US"/>
        </w:rPr>
      </w:pPr>
      <w:r w:rsidRPr="00EF2E8C">
        <w:rPr>
          <w:rStyle w:val="a5"/>
          <w:rFonts w:eastAsiaTheme="majorEastAsia"/>
        </w:rPr>
        <w:footnoteRef/>
      </w:r>
      <w:r w:rsidRPr="00EF2E8C">
        <w:rPr>
          <w:lang w:val="en-US"/>
        </w:rPr>
        <w:t xml:space="preserve"> </w:t>
      </w:r>
      <w:proofErr w:type="spellStart"/>
      <w:r w:rsidRPr="00EF2E8C">
        <w:rPr>
          <w:lang w:val="en-US"/>
        </w:rPr>
        <w:t>Chrys</w:t>
      </w:r>
      <w:proofErr w:type="spellEnd"/>
      <w:r w:rsidRPr="00EF2E8C">
        <w:rPr>
          <w:lang w:val="en-US"/>
        </w:rPr>
        <w:t xml:space="preserve"> </w:t>
      </w:r>
      <w:proofErr w:type="spellStart"/>
      <w:r w:rsidRPr="00EF2E8C">
        <w:rPr>
          <w:lang w:val="en-US"/>
        </w:rPr>
        <w:t>Caragounis</w:t>
      </w:r>
      <w:proofErr w:type="spellEnd"/>
      <w:r w:rsidRPr="00EF2E8C">
        <w:rPr>
          <w:lang w:val="en-US"/>
        </w:rPr>
        <w:t xml:space="preserve">, </w:t>
      </w:r>
      <w:proofErr w:type="spellStart"/>
      <w:r w:rsidRPr="00EF2E8C">
        <w:rPr>
          <w:lang w:val="en-US"/>
        </w:rPr>
        <w:t>Parainesis</w:t>
      </w:r>
      <w:proofErr w:type="spellEnd"/>
      <w:r w:rsidRPr="00EF2E8C">
        <w:rPr>
          <w:lang w:val="en-US"/>
        </w:rPr>
        <w:t xml:space="preserve"> on </w:t>
      </w:r>
      <w:proofErr w:type="spellStart"/>
      <w:r w:rsidRPr="00EF2E8C">
        <w:rPr>
          <w:lang w:val="en-US"/>
        </w:rPr>
        <w:t>Agiasmos</w:t>
      </w:r>
      <w:proofErr w:type="spellEnd"/>
      <w:r w:rsidRPr="00EF2E8C">
        <w:rPr>
          <w:lang w:val="en-US"/>
        </w:rPr>
        <w:t xml:space="preserve"> 1 </w:t>
      </w:r>
      <w:proofErr w:type="spellStart"/>
      <w:r w:rsidRPr="00EF2E8C">
        <w:rPr>
          <w:lang w:val="en-US"/>
        </w:rPr>
        <w:t>Thes</w:t>
      </w:r>
      <w:proofErr w:type="spellEnd"/>
      <w:r w:rsidRPr="00EF2E8C">
        <w:rPr>
          <w:lang w:val="en-US"/>
        </w:rPr>
        <w:t xml:space="preserve">. 4:3-8 </w:t>
      </w:r>
      <w:hyperlink r:id="rId1" w:history="1">
        <w:r w:rsidRPr="00EF2E8C">
          <w:rPr>
            <w:rStyle w:val="-"/>
            <w:lang w:val="en-US"/>
          </w:rPr>
          <w:t>https://www.bsw.org/filologia-neotestamentaria/index-by-authors/parainesis-on-agiasmos-1-th-4-3-8/412/</w:t>
        </w:r>
      </w:hyperlink>
      <w:r w:rsidRPr="00EF2E8C">
        <w:rPr>
          <w:rStyle w:val="-"/>
          <w:lang w:val="en-US"/>
        </w:rPr>
        <w:t xml:space="preserve"> </w:t>
      </w:r>
      <w:r w:rsidRPr="00EF2E8C">
        <w:rPr>
          <w:lang w:val="en-US"/>
        </w:rPr>
        <w:t xml:space="preserve"> </w:t>
      </w:r>
    </w:p>
  </w:footnote>
  <w:footnote w:id="4">
    <w:p w:rsidR="00830644" w:rsidRPr="00EF2E8C" w:rsidRDefault="00830644" w:rsidP="00830644">
      <w:pPr>
        <w:pStyle w:val="a4"/>
        <w:jc w:val="both"/>
      </w:pPr>
      <w:r w:rsidRPr="00EF2E8C">
        <w:rPr>
          <w:rStyle w:val="a5"/>
          <w:rFonts w:eastAsiaTheme="majorEastAsia"/>
        </w:rPr>
        <w:footnoteRef/>
      </w:r>
      <w:r w:rsidRPr="00EF2E8C">
        <w:t xml:space="preserve"> </w:t>
      </w:r>
      <w:r w:rsidRPr="00EF2E8C">
        <w:rPr>
          <w:rFonts w:eastAsiaTheme="minorHAnsi"/>
          <w:lang w:eastAsia="en-US" w:bidi="he-IL"/>
        </w:rPr>
        <w:t xml:space="preserve">Επειδή ακριβώς η ελευθερία από τον Μωσαϊκό Νόμο που υπερασπιζόταν με πάθος ο Π. ίσως έδινε σε κάποιους την εντύπωση και αφορμή </w:t>
      </w:r>
      <w:r w:rsidRPr="00EF2E8C">
        <w:rPr>
          <w:rFonts w:eastAsiaTheme="minorHAnsi"/>
          <w:i/>
          <w:lang w:eastAsia="en-US" w:bidi="he-IL"/>
        </w:rPr>
        <w:t>ανομίας</w:t>
      </w:r>
      <w:r w:rsidRPr="00EF2E8C">
        <w:rPr>
          <w:rFonts w:eastAsiaTheme="minorHAnsi"/>
          <w:lang w:eastAsia="en-US" w:bidi="he-IL"/>
        </w:rPr>
        <w:t xml:space="preserve">, ο Απόστολος των Εθνών ήδη στο αρχαιότερο κείμενό του δίνει εξαιρετική έμφαση στο σεβασμό που αξίζει να επιδεικνύει ο Χριστιανός στο σώμα του και στον άλλο, αποφεύγοντας την πορνεία και την </w:t>
      </w:r>
      <w:r w:rsidRPr="00EF2E8C">
        <w:rPr>
          <w:rFonts w:eastAsiaTheme="minorHAnsi"/>
          <w:i/>
          <w:lang w:eastAsia="en-US" w:bidi="he-IL"/>
        </w:rPr>
        <w:t>πλεονεξία</w:t>
      </w:r>
      <w:r w:rsidRPr="00EF2E8C">
        <w:rPr>
          <w:rFonts w:eastAsiaTheme="minorHAnsi"/>
          <w:lang w:eastAsia="en-US" w:bidi="he-IL"/>
        </w:rPr>
        <w:t xml:space="preserve"> που μάλλον δεν συνδέεται με την αγάπη στο χρήμα έχει σεξουαλική έννοια και σημαίνει την πράξη που υπερβαίνει τα θεμιτά όρια και οδηγεί στην κατάχρηση/ανωμαλία. Χαρακτηρίζεται ως </w:t>
      </w:r>
      <w:r w:rsidRPr="00EF2E8C">
        <w:rPr>
          <w:rFonts w:eastAsiaTheme="minorHAnsi"/>
          <w:i/>
          <w:lang w:eastAsia="en-US" w:bidi="he-IL"/>
        </w:rPr>
        <w:t xml:space="preserve">ειδωλολατρία </w:t>
      </w:r>
      <w:r w:rsidRPr="00EF2E8C">
        <w:rPr>
          <w:rFonts w:eastAsiaTheme="minorHAnsi"/>
          <w:lang w:eastAsia="en-US" w:bidi="he-IL"/>
        </w:rPr>
        <w:t xml:space="preserve">στο 3, 5, καθώς οι ειδωλολάτρες επιδίδονταν σε τέτοιες οργιώδεις πράξεις. </w:t>
      </w:r>
      <w:r w:rsidRPr="00EF2E8C">
        <w:t xml:space="preserve">Βλ. Ν. Σωτηρόπουλος, </w:t>
      </w:r>
      <w:r w:rsidRPr="00EF2E8C">
        <w:rPr>
          <w:i/>
        </w:rPr>
        <w:t xml:space="preserve">Ερμηνεία </w:t>
      </w:r>
      <w:proofErr w:type="spellStart"/>
      <w:r w:rsidRPr="00EF2E8C">
        <w:rPr>
          <w:i/>
        </w:rPr>
        <w:t>Δυσκόλων</w:t>
      </w:r>
      <w:proofErr w:type="spellEnd"/>
      <w:r w:rsidRPr="00EF2E8C">
        <w:rPr>
          <w:i/>
        </w:rPr>
        <w:t xml:space="preserve"> Χωρίων της Αγίας Γραφής. Τόμος Γ’.</w:t>
      </w:r>
      <w:r w:rsidRPr="00EF2E8C">
        <w:t xml:space="preserve"> Αθήνα: Σταυρός 2002, 320.</w:t>
      </w:r>
    </w:p>
  </w:footnote>
  <w:footnote w:id="5">
    <w:p w:rsidR="00830644" w:rsidRPr="00EF2E8C" w:rsidRDefault="00830644" w:rsidP="00830644">
      <w:pPr>
        <w:spacing w:after="0" w:line="240" w:lineRule="auto"/>
        <w:jc w:val="both"/>
        <w:rPr>
          <w:rFonts w:ascii="Times New Roman" w:hAnsi="Times New Roman" w:cs="Times New Roman"/>
          <w:sz w:val="20"/>
          <w:szCs w:val="20"/>
          <w:lang w:bidi="he-IL"/>
        </w:rPr>
      </w:pPr>
      <w:r w:rsidRPr="00EF2E8C">
        <w:rPr>
          <w:rStyle w:val="a5"/>
          <w:rFonts w:ascii="Times New Roman" w:hAnsi="Times New Roman" w:cs="Times New Roman"/>
          <w:sz w:val="20"/>
          <w:szCs w:val="20"/>
        </w:rPr>
        <w:footnoteRef/>
      </w:r>
      <w:r w:rsidRPr="00EF2E8C">
        <w:rPr>
          <w:rFonts w:ascii="Times New Roman" w:hAnsi="Times New Roman" w:cs="Times New Roman"/>
          <w:sz w:val="20"/>
          <w:szCs w:val="20"/>
        </w:rPr>
        <w:t xml:space="preserve"> </w:t>
      </w:r>
      <w:r w:rsidRPr="00EF2E8C">
        <w:rPr>
          <w:rFonts w:ascii="Times New Roman" w:hAnsi="Times New Roman" w:cs="Times New Roman"/>
          <w:sz w:val="20"/>
          <w:szCs w:val="20"/>
          <w:lang w:bidi="he-IL"/>
        </w:rPr>
        <w:t xml:space="preserve">Και στη </w:t>
      </w:r>
      <w:r w:rsidRPr="00EF2E8C">
        <w:rPr>
          <w:rFonts w:ascii="Times New Roman" w:hAnsi="Times New Roman" w:cs="Times New Roman"/>
          <w:i/>
          <w:sz w:val="20"/>
          <w:szCs w:val="20"/>
          <w:lang w:bidi="he-IL"/>
        </w:rPr>
        <w:t xml:space="preserve">Γένεση </w:t>
      </w:r>
      <w:r w:rsidRPr="00EF2E8C">
        <w:rPr>
          <w:rFonts w:ascii="Times New Roman" w:hAnsi="Times New Roman" w:cs="Times New Roman"/>
          <w:sz w:val="20"/>
          <w:szCs w:val="20"/>
          <w:lang w:bidi="he-IL"/>
        </w:rPr>
        <w:t>η Πτώση δεν φαίνεται ταυτίζεται με τη σεξουαλική αφύπνιση – ωρίμανση, αφού το «</w:t>
      </w:r>
      <w:proofErr w:type="spellStart"/>
      <w:r w:rsidRPr="00EF2E8C">
        <w:rPr>
          <w:rFonts w:ascii="Times New Roman" w:hAnsi="Times New Roman" w:cs="Times New Roman"/>
          <w:sz w:val="20"/>
          <w:szCs w:val="20"/>
          <w:lang w:bidi="he-IL"/>
        </w:rPr>
        <w:t>γιγνώσκω</w:t>
      </w:r>
      <w:proofErr w:type="spellEnd"/>
      <w:r w:rsidRPr="00EF2E8C">
        <w:rPr>
          <w:rFonts w:ascii="Times New Roman" w:hAnsi="Times New Roman" w:cs="Times New Roman"/>
          <w:sz w:val="20"/>
          <w:szCs w:val="20"/>
          <w:lang w:bidi="he-IL"/>
        </w:rPr>
        <w:t>» στην Α.Γ. δεν αφορά μόνον στην πληροφόρηση του εγκεφάλου, αλλά συνδέεται και με τη συνουσία. Ο Κάιν προήλθε στη Βίβλο από τη «γνώση» της Εύας από τον Κάιν αν και όταν αυτή, όταν μένει έγκυος διαλαλεί ότι «μόλις απέκτησα παιδί από τον Θεό!». Λανθασμένα έχει κυκλοφορήσει η άποψη ότι «βαπτιζόμαστε επειδή είμαστε φορείς του προπατορικού (εννοούμε «</w:t>
      </w:r>
      <w:proofErr w:type="spellStart"/>
      <w:r w:rsidRPr="00EF2E8C">
        <w:rPr>
          <w:rFonts w:ascii="Times New Roman" w:hAnsi="Times New Roman" w:cs="Times New Roman"/>
          <w:sz w:val="20"/>
          <w:szCs w:val="20"/>
          <w:lang w:bidi="he-IL"/>
        </w:rPr>
        <w:t>προμητορικού</w:t>
      </w:r>
      <w:proofErr w:type="spellEnd"/>
      <w:r w:rsidRPr="00EF2E8C">
        <w:rPr>
          <w:rFonts w:ascii="Times New Roman" w:hAnsi="Times New Roman" w:cs="Times New Roman"/>
          <w:sz w:val="20"/>
          <w:szCs w:val="20"/>
          <w:lang w:bidi="he-IL"/>
        </w:rPr>
        <w:t>») αμαρτήματος» έχουμε δηλ. στίγμα, χωρίς να έχουμε την ευθύνη. Ο στ. 7 του δημοφιλούς Ψαλμού 50 της Μετανοίας (</w:t>
      </w:r>
      <w:proofErr w:type="spellStart"/>
      <w:r w:rsidRPr="00EF2E8C">
        <w:rPr>
          <w:rFonts w:ascii="Times New Roman" w:hAnsi="Times New Roman" w:cs="Times New Roman"/>
          <w:sz w:val="20"/>
          <w:szCs w:val="20"/>
          <w:lang w:bidi="he-IL"/>
        </w:rPr>
        <w:t>πρβλ</w:t>
      </w:r>
      <w:proofErr w:type="spellEnd"/>
      <w:r w:rsidRPr="00EF2E8C">
        <w:rPr>
          <w:rFonts w:ascii="Times New Roman" w:hAnsi="Times New Roman" w:cs="Times New Roman"/>
          <w:sz w:val="20"/>
          <w:szCs w:val="20"/>
          <w:lang w:bidi="he-IL"/>
        </w:rPr>
        <w:t xml:space="preserve">. Ψ. 58, 4 </w:t>
      </w:r>
      <w:proofErr w:type="spellStart"/>
      <w:r w:rsidRPr="00EF2E8C">
        <w:rPr>
          <w:rFonts w:ascii="Times New Roman" w:hAnsi="Times New Roman" w:cs="Times New Roman"/>
          <w:sz w:val="20"/>
          <w:szCs w:val="20"/>
          <w:lang w:bidi="he-IL"/>
        </w:rPr>
        <w:t>Μασ</w:t>
      </w:r>
      <w:proofErr w:type="spellEnd"/>
      <w:r w:rsidRPr="00EF2E8C">
        <w:rPr>
          <w:rFonts w:ascii="Times New Roman" w:hAnsi="Times New Roman" w:cs="Times New Roman"/>
          <w:sz w:val="20"/>
          <w:szCs w:val="20"/>
          <w:lang w:bidi="he-IL"/>
        </w:rPr>
        <w:t xml:space="preserve">.) δεν εννοεί κάτι τέτοιο, αλλά ότι η ανθρώπινη φύση ρέπει προς την ενοχή. Ως μέσον διάδοσης του «μικροβίου» θεωρήθηκε η σεξουαλική σχέση, η οποία και εντός του γάμου </w:t>
      </w:r>
      <w:proofErr w:type="spellStart"/>
      <w:r w:rsidRPr="00EF2E8C">
        <w:rPr>
          <w:rFonts w:ascii="Times New Roman" w:hAnsi="Times New Roman" w:cs="Times New Roman"/>
          <w:sz w:val="20"/>
          <w:szCs w:val="20"/>
          <w:lang w:bidi="he-IL"/>
        </w:rPr>
        <w:t>δαιμονοποιήθηκε</w:t>
      </w:r>
      <w:proofErr w:type="spellEnd"/>
      <w:r w:rsidRPr="00EF2E8C">
        <w:rPr>
          <w:rFonts w:ascii="Times New Roman" w:hAnsi="Times New Roman" w:cs="Times New Roman"/>
          <w:sz w:val="20"/>
          <w:szCs w:val="20"/>
          <w:lang w:bidi="he-IL"/>
        </w:rPr>
        <w:t xml:space="preserve">. Εν προκειμένω στο </w:t>
      </w:r>
      <w:proofErr w:type="spellStart"/>
      <w:r w:rsidRPr="00EF2E8C">
        <w:rPr>
          <w:rFonts w:ascii="Times New Roman" w:hAnsi="Times New Roman" w:cs="Times New Roman"/>
          <w:sz w:val="20"/>
          <w:szCs w:val="20"/>
          <w:lang w:bidi="he-IL"/>
        </w:rPr>
        <w:t>Γέν</w:t>
      </w:r>
      <w:proofErr w:type="spellEnd"/>
      <w:r w:rsidRPr="00EF2E8C">
        <w:rPr>
          <w:rFonts w:ascii="Times New Roman" w:hAnsi="Times New Roman" w:cs="Times New Roman"/>
          <w:sz w:val="20"/>
          <w:szCs w:val="20"/>
          <w:lang w:bidi="he-IL"/>
        </w:rPr>
        <w:t xml:space="preserve">. 3 δεν πρόκειται για τη γνώση (γενικά) αλλά για τη γνώση του καλού και του κακού. Μάλλον αφορά στην παντογνωσία, η οποία όμως απαιτεί πνευματική ωρίμανση για να μην μετατραπεί «εργαλείο» στο χέρι οποιοδήποτε «Χίτλερ». Γενικότερα η κατάχρηση της σεξουαλικότητας και πριν και μετά τον κατακλυσμό συνοδεύεται με διόγκωση της βίας του ενός απέναντι στον άλλον! </w:t>
      </w:r>
    </w:p>
  </w:footnote>
  <w:footnote w:id="6">
    <w:p w:rsidR="00830644" w:rsidRPr="00EF2E8C" w:rsidRDefault="00830644" w:rsidP="00830644">
      <w:pPr>
        <w:pStyle w:val="a4"/>
        <w:jc w:val="both"/>
      </w:pPr>
      <w:r w:rsidRPr="00EF2E8C">
        <w:rPr>
          <w:rStyle w:val="a5"/>
          <w:rFonts w:eastAsiaTheme="majorEastAsia"/>
        </w:rPr>
        <w:footnoteRef/>
      </w:r>
      <w:r w:rsidRPr="00EF2E8C">
        <w:t xml:space="preserve"> </w:t>
      </w:r>
      <w:r w:rsidRPr="00EF2E8C">
        <w:t>Σ. Δεσπότη,</w:t>
      </w:r>
      <w:hyperlink r:id="rId2" w:history="1">
        <w:r w:rsidRPr="00EF2E8C">
          <w:rPr>
            <w:rStyle w:val="-"/>
            <w:i/>
            <w:iCs/>
          </w:rPr>
          <w:t xml:space="preserve"> Ο Ευαγγελιστής Ιωάννης. Σπουδή στην </w:t>
        </w:r>
        <w:proofErr w:type="spellStart"/>
        <w:r w:rsidRPr="00EF2E8C">
          <w:rPr>
            <w:rStyle w:val="-"/>
            <w:i/>
            <w:iCs/>
          </w:rPr>
          <w:t>Ιωάννεια</w:t>
        </w:r>
        <w:proofErr w:type="spellEnd"/>
        <w:r w:rsidRPr="00EF2E8C">
          <w:rPr>
            <w:rStyle w:val="-"/>
            <w:i/>
            <w:iCs/>
          </w:rPr>
          <w:t xml:space="preserve"> Γραμματεία</w:t>
        </w:r>
        <w:r w:rsidRPr="00EF2E8C">
          <w:rPr>
            <w:rStyle w:val="-"/>
          </w:rPr>
          <w:t>.</w:t>
        </w:r>
      </w:hyperlink>
      <w:r w:rsidRPr="00EF2E8C">
        <w:t xml:space="preserve"> Αθήνα: Έννοια 2017, 93-128.</w:t>
      </w:r>
    </w:p>
  </w:footnote>
  <w:footnote w:id="7">
    <w:p w:rsidR="00830644" w:rsidRPr="00EF2E8C" w:rsidRDefault="00830644" w:rsidP="00830644">
      <w:pPr>
        <w:pStyle w:val="a4"/>
        <w:jc w:val="both"/>
      </w:pPr>
      <w:r w:rsidRPr="00EF2E8C">
        <w:rPr>
          <w:rStyle w:val="a5"/>
          <w:rFonts w:eastAsiaTheme="majorEastAsia"/>
        </w:rPr>
        <w:footnoteRef/>
      </w:r>
      <w:r w:rsidRPr="00EF2E8C">
        <w:t xml:space="preserve"> </w:t>
      </w:r>
      <w:proofErr w:type="spellStart"/>
      <w:r w:rsidRPr="00EF2E8C">
        <w:t>Πρβλ</w:t>
      </w:r>
      <w:proofErr w:type="spellEnd"/>
      <w:r w:rsidRPr="00EF2E8C">
        <w:t>. Σ. Δεσπότη, Η Θέση της Ενότητας Μκ.8,22-10,52 στη δομή του κατά Μάρκον Ευαγγελίου και το ‘</w:t>
      </w:r>
      <w:proofErr w:type="spellStart"/>
      <w:r w:rsidRPr="00EF2E8C">
        <w:t>Παιδίον</w:t>
      </w:r>
      <w:proofErr w:type="spellEnd"/>
      <w:r w:rsidRPr="00EF2E8C">
        <w:t xml:space="preserve">’ ως μοτίβο και πρότυπο σε Αυτήν, </w:t>
      </w:r>
      <w:r w:rsidRPr="00EF2E8C">
        <w:rPr>
          <w:i/>
          <w:iCs/>
        </w:rPr>
        <w:t>Αγία Γραφή και Σύγχρονος Άνθρωπος</w:t>
      </w:r>
      <w:r w:rsidRPr="00EF2E8C">
        <w:t xml:space="preserve">, Τιμητικός τόμος στον Καθηγητή Ι. </w:t>
      </w:r>
      <w:proofErr w:type="spellStart"/>
      <w:r w:rsidRPr="00EF2E8C">
        <w:t>Καραβιδόπουλο</w:t>
      </w:r>
      <w:proofErr w:type="spellEnd"/>
      <w:r w:rsidRPr="00EF2E8C">
        <w:t xml:space="preserve">, Θεσσαλονίκη: </w:t>
      </w:r>
      <w:proofErr w:type="spellStart"/>
      <w:r w:rsidRPr="00EF2E8C">
        <w:t>Πουρναρά</w:t>
      </w:r>
      <w:proofErr w:type="spellEnd"/>
      <w:r w:rsidRPr="00EF2E8C">
        <w:t xml:space="preserve"> 2005, 115-136.</w:t>
      </w:r>
    </w:p>
  </w:footnote>
  <w:footnote w:id="8">
    <w:p w:rsidR="00830644" w:rsidRPr="00EF2E8C" w:rsidRDefault="00830644" w:rsidP="00830644">
      <w:pPr>
        <w:spacing w:after="0" w:line="240" w:lineRule="auto"/>
        <w:jc w:val="both"/>
        <w:rPr>
          <w:rFonts w:ascii="Times New Roman" w:hAnsi="Times New Roman" w:cs="Times New Roman"/>
          <w:sz w:val="20"/>
          <w:szCs w:val="20"/>
          <w:lang w:val="de-DE"/>
        </w:rPr>
      </w:pPr>
      <w:r w:rsidRPr="00EF2E8C">
        <w:rPr>
          <w:rStyle w:val="a5"/>
          <w:rFonts w:ascii="Times New Roman" w:hAnsi="Times New Roman" w:cs="Times New Roman"/>
          <w:sz w:val="20"/>
          <w:szCs w:val="20"/>
        </w:rPr>
        <w:footnoteRef/>
      </w:r>
      <w:r w:rsidRPr="00EF2E8C">
        <w:rPr>
          <w:rFonts w:ascii="Times New Roman" w:hAnsi="Times New Roman" w:cs="Times New Roman"/>
          <w:sz w:val="20"/>
          <w:szCs w:val="20"/>
          <w:lang w:val="de-DE"/>
        </w:rPr>
        <w:t xml:space="preserve"> R. Zimmermann, Ehe, Sexualität und Heiligkeit</w:t>
      </w:r>
      <w:r w:rsidRPr="00EF2E8C">
        <w:rPr>
          <w:rFonts w:ascii="Times New Roman" w:hAnsi="Times New Roman" w:cs="Times New Roman"/>
          <w:i/>
          <w:iCs/>
          <w:sz w:val="20"/>
          <w:szCs w:val="20"/>
          <w:lang w:val="de-DE"/>
        </w:rPr>
        <w:t>.</w:t>
      </w:r>
      <w:r w:rsidRPr="00EF2E8C">
        <w:rPr>
          <w:rFonts w:ascii="Times New Roman" w:hAnsi="Times New Roman" w:cs="Times New Roman"/>
          <w:iCs/>
          <w:sz w:val="20"/>
          <w:szCs w:val="20"/>
          <w:lang w:val="de-DE"/>
        </w:rPr>
        <w:t xml:space="preserve"> Aspekte einer Ehe-Ethik im Neuen Testament, </w:t>
      </w:r>
      <w:r w:rsidRPr="00EF2E8C">
        <w:rPr>
          <w:rFonts w:ascii="Times New Roman" w:hAnsi="Times New Roman" w:cs="Times New Roman"/>
          <w:i/>
          <w:iCs/>
          <w:sz w:val="20"/>
          <w:szCs w:val="20"/>
          <w:lang w:val="de-DE"/>
        </w:rPr>
        <w:t>B. Heininger (</w:t>
      </w:r>
      <w:proofErr w:type="spellStart"/>
      <w:r w:rsidRPr="00EF2E8C">
        <w:rPr>
          <w:rFonts w:ascii="Times New Roman" w:hAnsi="Times New Roman" w:cs="Times New Roman"/>
          <w:i/>
          <w:iCs/>
          <w:sz w:val="20"/>
          <w:szCs w:val="20"/>
          <w:lang w:val="de-DE"/>
        </w:rPr>
        <w:t>Hg</w:t>
      </w:r>
      <w:proofErr w:type="spellEnd"/>
      <w:r w:rsidRPr="00EF2E8C">
        <w:rPr>
          <w:rFonts w:ascii="Times New Roman" w:hAnsi="Times New Roman" w:cs="Times New Roman"/>
          <w:i/>
          <w:iCs/>
          <w:sz w:val="20"/>
          <w:szCs w:val="20"/>
          <w:lang w:val="de-DE"/>
        </w:rPr>
        <w:t>.), Ehe als Ernstfall der Geschlechterdifferenz. Herausforderungen f</w:t>
      </w:r>
      <w:r w:rsidRPr="00EF2E8C">
        <w:rPr>
          <w:rFonts w:ascii="Times New Roman" w:hAnsi="Times New Roman" w:cs="Times New Roman"/>
          <w:i/>
          <w:iCs/>
          <w:sz w:val="20"/>
          <w:szCs w:val="20"/>
        </w:rPr>
        <w:t>ό</w:t>
      </w:r>
      <w:r w:rsidRPr="00EF2E8C">
        <w:rPr>
          <w:rFonts w:ascii="Times New Roman" w:hAnsi="Times New Roman" w:cs="Times New Roman"/>
          <w:i/>
          <w:iCs/>
          <w:sz w:val="20"/>
          <w:szCs w:val="20"/>
          <w:lang w:val="de-DE"/>
        </w:rPr>
        <w:t xml:space="preserve">r Frau und Mann in kulturellen Symbolsystemen, </w:t>
      </w:r>
      <w:r w:rsidRPr="00EF2E8C">
        <w:rPr>
          <w:rFonts w:ascii="Times New Roman" w:hAnsi="Times New Roman" w:cs="Times New Roman"/>
          <w:iCs/>
          <w:sz w:val="20"/>
          <w:szCs w:val="20"/>
          <w:lang w:val="de-DE"/>
        </w:rPr>
        <w:t xml:space="preserve">Berlin 2010, 87-113. </w:t>
      </w:r>
      <w:proofErr w:type="spellStart"/>
      <w:r w:rsidRPr="00EF2E8C">
        <w:rPr>
          <w:rFonts w:ascii="Times New Roman" w:hAnsi="Times New Roman" w:cs="Times New Roman"/>
          <w:iCs/>
          <w:sz w:val="20"/>
          <w:szCs w:val="20"/>
        </w:rPr>
        <w:t>Πρβλ</w:t>
      </w:r>
      <w:proofErr w:type="spellEnd"/>
      <w:r w:rsidRPr="00EF2E8C">
        <w:rPr>
          <w:rFonts w:ascii="Times New Roman" w:hAnsi="Times New Roman" w:cs="Times New Roman"/>
          <w:iCs/>
          <w:sz w:val="20"/>
          <w:szCs w:val="20"/>
          <w:lang w:val="de-DE"/>
        </w:rPr>
        <w:t xml:space="preserve">. </w:t>
      </w:r>
      <w:r w:rsidRPr="00EF2E8C">
        <w:rPr>
          <w:rFonts w:ascii="Times New Roman" w:hAnsi="Times New Roman" w:cs="Times New Roman"/>
          <w:iCs/>
          <w:sz w:val="20"/>
          <w:szCs w:val="20"/>
        </w:rPr>
        <w:t>Μ</w:t>
      </w:r>
      <w:r w:rsidRPr="00EF2E8C">
        <w:rPr>
          <w:rFonts w:ascii="Times New Roman" w:hAnsi="Times New Roman" w:cs="Times New Roman"/>
          <w:iCs/>
          <w:sz w:val="20"/>
          <w:szCs w:val="20"/>
          <w:lang w:val="de-DE"/>
        </w:rPr>
        <w:t>. Theobald,</w:t>
      </w:r>
      <w:r w:rsidRPr="00EF2E8C">
        <w:rPr>
          <w:rFonts w:ascii="Times New Roman" w:hAnsi="Times New Roman" w:cs="Times New Roman"/>
          <w:bCs/>
          <w:sz w:val="20"/>
          <w:szCs w:val="20"/>
          <w:lang w:val="de-DE"/>
        </w:rPr>
        <w:t xml:space="preserve"> Paulus und die </w:t>
      </w:r>
      <w:proofErr w:type="spellStart"/>
      <w:r w:rsidRPr="00EF2E8C">
        <w:rPr>
          <w:rFonts w:ascii="Times New Roman" w:hAnsi="Times New Roman" w:cs="Times New Roman"/>
          <w:bCs/>
          <w:sz w:val="20"/>
          <w:szCs w:val="20"/>
          <w:lang w:val="de-DE"/>
        </w:rPr>
        <w:t>Sexualitaet</w:t>
      </w:r>
      <w:proofErr w:type="spellEnd"/>
      <w:r w:rsidRPr="00EF2E8C">
        <w:rPr>
          <w:rFonts w:ascii="Times New Roman" w:hAnsi="Times New Roman" w:cs="Times New Roman"/>
          <w:bCs/>
          <w:sz w:val="20"/>
          <w:szCs w:val="20"/>
          <w:lang w:val="de-DE"/>
        </w:rPr>
        <w:t xml:space="preserve">,  </w:t>
      </w:r>
      <w:r w:rsidRPr="00EF2E8C">
        <w:rPr>
          <w:rFonts w:ascii="Times New Roman" w:hAnsi="Times New Roman" w:cs="Times New Roman"/>
          <w:iCs/>
          <w:sz w:val="20"/>
          <w:szCs w:val="20"/>
          <w:lang w:val="de-DE"/>
        </w:rPr>
        <w:t>https://www.bibelwerk.de/sixcms/media.php/169/BK_315_Theobald.pdf</w:t>
      </w:r>
    </w:p>
  </w:footnote>
  <w:footnote w:id="9">
    <w:p w:rsidR="00830644" w:rsidRPr="00EF2E8C" w:rsidRDefault="00830644" w:rsidP="00830644">
      <w:pPr>
        <w:spacing w:after="0" w:line="240" w:lineRule="auto"/>
        <w:jc w:val="both"/>
        <w:rPr>
          <w:rFonts w:ascii="Times New Roman" w:hAnsi="Times New Roman" w:cs="Times New Roman"/>
          <w:sz w:val="20"/>
          <w:szCs w:val="20"/>
        </w:rPr>
      </w:pPr>
      <w:r w:rsidRPr="00EF2E8C">
        <w:rPr>
          <w:rStyle w:val="a5"/>
          <w:rFonts w:ascii="Times New Roman" w:hAnsi="Times New Roman" w:cs="Times New Roman"/>
          <w:sz w:val="20"/>
          <w:szCs w:val="20"/>
        </w:rPr>
        <w:footnoteRef/>
      </w:r>
      <w:r w:rsidRPr="00EF2E8C">
        <w:rPr>
          <w:rFonts w:ascii="Times New Roman" w:hAnsi="Times New Roman" w:cs="Times New Roman"/>
          <w:sz w:val="20"/>
          <w:szCs w:val="20"/>
          <w:lang w:val="de-DE"/>
        </w:rPr>
        <w:t xml:space="preserve"> </w:t>
      </w:r>
      <w:r w:rsidRPr="00EF2E8C">
        <w:rPr>
          <w:rFonts w:ascii="Times New Roman" w:hAnsi="Times New Roman" w:cs="Times New Roman"/>
          <w:sz w:val="20"/>
          <w:szCs w:val="20"/>
        </w:rPr>
        <w:t>Ο</w:t>
      </w:r>
      <w:r w:rsidRPr="00EF2E8C">
        <w:rPr>
          <w:rFonts w:ascii="Times New Roman" w:hAnsi="Times New Roman" w:cs="Times New Roman"/>
          <w:sz w:val="20"/>
          <w:szCs w:val="20"/>
          <w:lang w:val="de-DE"/>
        </w:rPr>
        <w:t xml:space="preserve">  </w:t>
      </w:r>
      <w:r w:rsidRPr="00EF2E8C">
        <w:rPr>
          <w:rFonts w:ascii="Times New Roman" w:hAnsi="Times New Roman" w:cs="Times New Roman"/>
          <w:sz w:val="20"/>
          <w:szCs w:val="20"/>
        </w:rPr>
        <w:t>όρος</w:t>
      </w:r>
      <w:r w:rsidRPr="00EF2E8C">
        <w:rPr>
          <w:rFonts w:ascii="Times New Roman" w:hAnsi="Times New Roman" w:cs="Times New Roman"/>
          <w:sz w:val="20"/>
          <w:szCs w:val="20"/>
          <w:lang w:val="de-DE"/>
        </w:rPr>
        <w:t xml:space="preserve"> </w:t>
      </w:r>
      <w:r w:rsidRPr="00EF2E8C">
        <w:rPr>
          <w:rFonts w:ascii="Times New Roman" w:hAnsi="Times New Roman" w:cs="Times New Roman"/>
          <w:sz w:val="20"/>
          <w:szCs w:val="20"/>
        </w:rPr>
        <w:t>ανήκει</w:t>
      </w:r>
      <w:r w:rsidRPr="00EF2E8C">
        <w:rPr>
          <w:rFonts w:ascii="Times New Roman" w:hAnsi="Times New Roman" w:cs="Times New Roman"/>
          <w:sz w:val="20"/>
          <w:szCs w:val="20"/>
          <w:lang w:val="de-DE"/>
        </w:rPr>
        <w:t xml:space="preserve"> </w:t>
      </w:r>
      <w:r w:rsidRPr="00EF2E8C">
        <w:rPr>
          <w:rFonts w:ascii="Times New Roman" w:hAnsi="Times New Roman" w:cs="Times New Roman"/>
          <w:sz w:val="20"/>
          <w:szCs w:val="20"/>
        </w:rPr>
        <w:t>στον</w:t>
      </w:r>
      <w:r w:rsidRPr="00EF2E8C">
        <w:rPr>
          <w:rFonts w:ascii="Times New Roman" w:hAnsi="Times New Roman" w:cs="Times New Roman"/>
          <w:sz w:val="20"/>
          <w:szCs w:val="20"/>
          <w:lang w:val="de-DE"/>
        </w:rPr>
        <w:t xml:space="preserve"> </w:t>
      </w:r>
      <w:proofErr w:type="spellStart"/>
      <w:r w:rsidRPr="00EF2E8C">
        <w:rPr>
          <w:rFonts w:ascii="Times New Roman" w:hAnsi="Times New Roman" w:cs="Times New Roman"/>
          <w:sz w:val="20"/>
          <w:szCs w:val="20"/>
          <w:lang w:val="de-DE"/>
        </w:rPr>
        <w:t>Arx</w:t>
      </w:r>
      <w:proofErr w:type="spellEnd"/>
      <w:r w:rsidRPr="00EF2E8C">
        <w:rPr>
          <w:rFonts w:ascii="Times New Roman" w:hAnsi="Times New Roman" w:cs="Times New Roman"/>
          <w:sz w:val="20"/>
          <w:szCs w:val="20"/>
          <w:lang w:val="de-DE"/>
        </w:rPr>
        <w:t xml:space="preserve">  Urs (Gibt  Paulus  in  1  Kor  7  eine  Interpretation  von  Gal  3:28?</w:t>
      </w:r>
      <w:r w:rsidRPr="00EF2E8C">
        <w:rPr>
          <w:rFonts w:ascii="Times New Roman" w:hAnsi="Times New Roman" w:cs="Times New Roman"/>
          <w:i/>
          <w:sz w:val="20"/>
          <w:szCs w:val="20"/>
          <w:lang w:val="de-DE"/>
        </w:rPr>
        <w:t xml:space="preserve">  </w:t>
      </w:r>
      <w:r w:rsidRPr="00EF2E8C">
        <w:rPr>
          <w:rFonts w:ascii="Times New Roman" w:hAnsi="Times New Roman" w:cs="Times New Roman"/>
          <w:i/>
          <w:sz w:val="20"/>
          <w:szCs w:val="20"/>
        </w:rPr>
        <w:t xml:space="preserve">(Προσφέρει  ὁ  </w:t>
      </w:r>
      <w:proofErr w:type="spellStart"/>
      <w:r w:rsidRPr="00EF2E8C">
        <w:rPr>
          <w:rFonts w:ascii="Times New Roman" w:hAnsi="Times New Roman" w:cs="Times New Roman"/>
          <w:i/>
          <w:sz w:val="20"/>
          <w:szCs w:val="20"/>
        </w:rPr>
        <w:t>Παῦλος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στὸ</w:t>
      </w:r>
      <w:proofErr w:type="spellEnd"/>
      <w:r w:rsidRPr="00EF2E8C">
        <w:rPr>
          <w:rFonts w:ascii="Times New Roman" w:hAnsi="Times New Roman" w:cs="Times New Roman"/>
          <w:i/>
          <w:sz w:val="20"/>
          <w:szCs w:val="20"/>
        </w:rPr>
        <w:t xml:space="preserve">  Α΄  </w:t>
      </w:r>
      <w:proofErr w:type="spellStart"/>
      <w:r w:rsidRPr="00EF2E8C">
        <w:rPr>
          <w:rFonts w:ascii="Times New Roman" w:hAnsi="Times New Roman" w:cs="Times New Roman"/>
          <w:i/>
          <w:sz w:val="20"/>
          <w:szCs w:val="20"/>
        </w:rPr>
        <w:t>Κορ</w:t>
      </w:r>
      <w:proofErr w:type="spellEnd"/>
      <w:r w:rsidRPr="00EF2E8C">
        <w:rPr>
          <w:rFonts w:ascii="Times New Roman" w:hAnsi="Times New Roman" w:cs="Times New Roman"/>
          <w:i/>
          <w:sz w:val="20"/>
          <w:szCs w:val="20"/>
        </w:rPr>
        <w:t xml:space="preserve">.  7  </w:t>
      </w:r>
      <w:proofErr w:type="spellStart"/>
      <w:r w:rsidRPr="00EF2E8C">
        <w:rPr>
          <w:rFonts w:ascii="Times New Roman" w:hAnsi="Times New Roman" w:cs="Times New Roman"/>
          <w:i/>
          <w:sz w:val="20"/>
          <w:szCs w:val="20"/>
        </w:rPr>
        <w:t>μιὰ</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ἑρμηνεία</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τοῦ</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Γαλ</w:t>
      </w:r>
      <w:proofErr w:type="spellEnd"/>
      <w:r w:rsidRPr="00EF2E8C">
        <w:rPr>
          <w:rFonts w:ascii="Times New Roman" w:hAnsi="Times New Roman" w:cs="Times New Roman"/>
          <w:i/>
          <w:sz w:val="20"/>
          <w:szCs w:val="20"/>
        </w:rPr>
        <w:t xml:space="preserve">.  3,28;)  </w:t>
      </w:r>
      <w:r w:rsidRPr="00EF2E8C">
        <w:rPr>
          <w:rFonts w:ascii="Times New Roman" w:hAnsi="Times New Roman" w:cs="Times New Roman"/>
          <w:sz w:val="20"/>
          <w:szCs w:val="20"/>
        </w:rPr>
        <w:t xml:space="preserve">Σ.  Παπαδόπουλος,  Κ.  </w:t>
      </w:r>
      <w:proofErr w:type="spellStart"/>
      <w:r w:rsidRPr="00EF2E8C">
        <w:rPr>
          <w:rFonts w:ascii="Times New Roman" w:hAnsi="Times New Roman" w:cs="Times New Roman"/>
          <w:sz w:val="20"/>
          <w:szCs w:val="20"/>
        </w:rPr>
        <w:t>Μπελέζος</w:t>
      </w:r>
      <w:proofErr w:type="spellEnd"/>
      <w:r w:rsidRPr="00EF2E8C">
        <w:rPr>
          <w:rFonts w:ascii="Times New Roman" w:hAnsi="Times New Roman" w:cs="Times New Roman"/>
          <w:sz w:val="20"/>
          <w:szCs w:val="20"/>
        </w:rPr>
        <w:t xml:space="preserve">,  Σ.  Δεσπότης,  Χ.  </w:t>
      </w:r>
      <w:proofErr w:type="spellStart"/>
      <w:r w:rsidRPr="00EF2E8C">
        <w:rPr>
          <w:rFonts w:ascii="Times New Roman" w:hAnsi="Times New Roman" w:cs="Times New Roman"/>
          <w:sz w:val="20"/>
          <w:szCs w:val="20"/>
        </w:rPr>
        <w:t>Καρακόλης</w:t>
      </w:r>
      <w:proofErr w:type="spellEnd"/>
      <w:r w:rsidRPr="00EF2E8C">
        <w:rPr>
          <w:rFonts w:ascii="Times New Roman" w:hAnsi="Times New Roman" w:cs="Times New Roman"/>
          <w:sz w:val="20"/>
          <w:szCs w:val="20"/>
        </w:rPr>
        <w:t xml:space="preserve">  (</w:t>
      </w:r>
      <w:proofErr w:type="spellStart"/>
      <w:r w:rsidRPr="00EF2E8C">
        <w:rPr>
          <w:rFonts w:ascii="Times New Roman" w:hAnsi="Times New Roman" w:cs="Times New Roman"/>
          <w:sz w:val="20"/>
          <w:szCs w:val="20"/>
        </w:rPr>
        <w:t>ἐπιμ</w:t>
      </w:r>
      <w:proofErr w:type="spellEnd"/>
      <w:r w:rsidRPr="00EF2E8C">
        <w:rPr>
          <w:rFonts w:ascii="Times New Roman" w:hAnsi="Times New Roman" w:cs="Times New Roman"/>
          <w:sz w:val="20"/>
          <w:szCs w:val="20"/>
        </w:rPr>
        <w:t>.)</w:t>
      </w:r>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Ἀπ</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Παῦλος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Κόρινθος</w:t>
      </w:r>
      <w:r w:rsidRPr="00EF2E8C">
        <w:rPr>
          <w:rFonts w:ascii="Times New Roman" w:hAnsi="Times New Roman" w:cs="Times New Roman"/>
          <w:sz w:val="20"/>
          <w:szCs w:val="20"/>
        </w:rPr>
        <w:t xml:space="preserve">.  </w:t>
      </w:r>
      <w:r w:rsidRPr="00EF2E8C">
        <w:rPr>
          <w:rFonts w:ascii="Times New Roman" w:hAnsi="Times New Roman" w:cs="Times New Roman"/>
          <w:i/>
          <w:sz w:val="20"/>
          <w:szCs w:val="20"/>
        </w:rPr>
        <w:t xml:space="preserve">1950  </w:t>
      </w:r>
      <w:proofErr w:type="spellStart"/>
      <w:r w:rsidRPr="00EF2E8C">
        <w:rPr>
          <w:rFonts w:ascii="Times New Roman" w:hAnsi="Times New Roman" w:cs="Times New Roman"/>
          <w:i/>
          <w:sz w:val="20"/>
          <w:szCs w:val="20"/>
        </w:rPr>
        <w:t>Ἔτη</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ἀπὸ</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τὴν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Ἄφιξή</w:t>
      </w:r>
      <w:proofErr w:type="spellEnd"/>
      <w:r w:rsidRPr="00EF2E8C">
        <w:rPr>
          <w:rFonts w:ascii="Times New Roman" w:hAnsi="Times New Roman" w:cs="Times New Roman"/>
          <w:i/>
          <w:sz w:val="20"/>
          <w:szCs w:val="20"/>
        </w:rPr>
        <w:t xml:space="preserve">  του</w:t>
      </w:r>
      <w:r w:rsidRPr="00EF2E8C">
        <w:rPr>
          <w:rFonts w:ascii="Times New Roman" w:hAnsi="Times New Roman" w:cs="Times New Roman"/>
          <w:sz w:val="20"/>
          <w:szCs w:val="20"/>
        </w:rPr>
        <w:t xml:space="preserve">.  </w:t>
      </w:r>
      <w:r w:rsidRPr="00EF2E8C">
        <w:rPr>
          <w:rFonts w:ascii="Times New Roman" w:hAnsi="Times New Roman" w:cs="Times New Roman"/>
          <w:i/>
          <w:sz w:val="20"/>
          <w:szCs w:val="20"/>
        </w:rPr>
        <w:t>Πρακτικά  Α’  Παγκόσμιου  Συνέδριου,  Κόρινθος  2008</w:t>
      </w:r>
      <w:r w:rsidRPr="00EF2E8C">
        <w:rPr>
          <w:rFonts w:ascii="Times New Roman" w:hAnsi="Times New Roman" w:cs="Times New Roman"/>
          <w:sz w:val="20"/>
          <w:szCs w:val="20"/>
        </w:rPr>
        <w:t xml:space="preserve">  (Α’+Β’  Τόμος).  </w:t>
      </w:r>
      <w:proofErr w:type="spellStart"/>
      <w:r w:rsidRPr="00EF2E8C">
        <w:rPr>
          <w:rFonts w:ascii="Times New Roman" w:hAnsi="Times New Roman" w:cs="Times New Roman"/>
          <w:sz w:val="20"/>
          <w:szCs w:val="20"/>
        </w:rPr>
        <w:t>Ἀθήνα</w:t>
      </w:r>
      <w:proofErr w:type="spellEnd"/>
      <w:r w:rsidRPr="00EF2E8C">
        <w:rPr>
          <w:rFonts w:ascii="Times New Roman" w:hAnsi="Times New Roman" w:cs="Times New Roman"/>
          <w:sz w:val="20"/>
          <w:szCs w:val="20"/>
        </w:rPr>
        <w:t xml:space="preserve">:  Ψυχογιός  2009,  193-221). Θεωρεί ότι στα Α’ </w:t>
      </w:r>
      <w:proofErr w:type="spellStart"/>
      <w:r w:rsidRPr="00EF2E8C">
        <w:rPr>
          <w:rFonts w:ascii="Times New Roman" w:hAnsi="Times New Roman" w:cs="Times New Roman"/>
          <w:sz w:val="20"/>
          <w:szCs w:val="20"/>
        </w:rPr>
        <w:t>Κορ</w:t>
      </w:r>
      <w:proofErr w:type="spellEnd"/>
      <w:r w:rsidRPr="00EF2E8C">
        <w:rPr>
          <w:rFonts w:ascii="Times New Roman" w:hAnsi="Times New Roman" w:cs="Times New Roman"/>
          <w:sz w:val="20"/>
          <w:szCs w:val="20"/>
        </w:rPr>
        <w:t xml:space="preserve">. 7-11 ο Π. διορθώνει κυκλοφορούσες στην Κόρινθο παρερμηνείες του </w:t>
      </w:r>
      <w:proofErr w:type="spellStart"/>
      <w:r w:rsidRPr="00EF2E8C">
        <w:rPr>
          <w:rFonts w:ascii="Times New Roman" w:hAnsi="Times New Roman" w:cs="Times New Roman"/>
          <w:sz w:val="20"/>
          <w:szCs w:val="20"/>
        </w:rPr>
        <w:t>βαπτισματικού</w:t>
      </w:r>
      <w:proofErr w:type="spellEnd"/>
      <w:r w:rsidRPr="00EF2E8C">
        <w:rPr>
          <w:rFonts w:ascii="Times New Roman" w:hAnsi="Times New Roman" w:cs="Times New Roman"/>
          <w:sz w:val="20"/>
          <w:szCs w:val="20"/>
        </w:rPr>
        <w:t xml:space="preserve"> παιάνα, που παρατίθεται στο Γαλ.3, 28:</w:t>
      </w:r>
      <w:r w:rsidRPr="00EF2E8C">
        <w:rPr>
          <w:rFonts w:ascii="Times New Roman" w:hAnsi="Times New Roman" w:cs="Times New Roman"/>
          <w:i/>
          <w:sz w:val="20"/>
          <w:szCs w:val="20"/>
        </w:rPr>
        <w:t xml:space="preserve">  </w:t>
      </w:r>
      <w:proofErr w:type="spellStart"/>
      <w:r w:rsidRPr="00EF2E8C">
        <w:rPr>
          <w:rFonts w:ascii="Times New Roman" w:hAnsi="Times New Roman" w:cs="Times New Roman"/>
          <w:bCs/>
          <w:i/>
          <w:iCs/>
          <w:sz w:val="20"/>
          <w:szCs w:val="20"/>
        </w:rPr>
        <w:t>οὐκ</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ἔνι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Ἰουδαῖος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οὐδὲ</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Ἕλλην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οὐκ</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ἔνι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δοῦλος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οὐδὲ</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ἐλεύθερος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οὐκ</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ἔνι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ἄρσεν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καὶ</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θῆλυ</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πάντες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γὰρ</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ὑμεῖς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εἷς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ἐστε</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Χριστῷ</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Ἰησοῦ</w:t>
      </w:r>
      <w:proofErr w:type="spellEnd"/>
      <w:r w:rsidRPr="00EF2E8C">
        <w:rPr>
          <w:rFonts w:ascii="Times New Roman" w:hAnsi="Times New Roman" w:cs="Times New Roman"/>
          <w:bCs/>
          <w:i/>
          <w:iCs/>
          <w:sz w:val="20"/>
          <w:szCs w:val="20"/>
        </w:rPr>
        <w:t xml:space="preserve">. </w:t>
      </w:r>
      <w:r w:rsidRPr="00EF2E8C">
        <w:rPr>
          <w:rFonts w:ascii="Times New Roman" w:hAnsi="Times New Roman" w:cs="Times New Roman"/>
          <w:bCs/>
          <w:iCs/>
          <w:sz w:val="20"/>
          <w:szCs w:val="20"/>
        </w:rPr>
        <w:t xml:space="preserve">Ίσως ήδη στην αρχαία Εκκλησία χρησιμοποιήθηκε ως η </w:t>
      </w:r>
      <w:proofErr w:type="spellStart"/>
      <w:r w:rsidRPr="00EF2E8C">
        <w:rPr>
          <w:rFonts w:ascii="Times New Roman" w:hAnsi="Times New Roman" w:cs="Times New Roman"/>
          <w:iCs/>
          <w:sz w:val="20"/>
          <w:szCs w:val="20"/>
        </w:rPr>
        <w:t>magna</w:t>
      </w:r>
      <w:proofErr w:type="spellEnd"/>
      <w:r w:rsidRPr="00EF2E8C">
        <w:rPr>
          <w:rFonts w:ascii="Times New Roman" w:hAnsi="Times New Roman" w:cs="Times New Roman"/>
          <w:iCs/>
          <w:sz w:val="20"/>
          <w:szCs w:val="20"/>
        </w:rPr>
        <w:t xml:space="preserve"> </w:t>
      </w:r>
      <w:proofErr w:type="spellStart"/>
      <w:r w:rsidRPr="00EF2E8C">
        <w:rPr>
          <w:rFonts w:ascii="Times New Roman" w:hAnsi="Times New Roman" w:cs="Times New Roman"/>
          <w:iCs/>
          <w:sz w:val="20"/>
          <w:szCs w:val="20"/>
        </w:rPr>
        <w:t>charta</w:t>
      </w:r>
      <w:proofErr w:type="spellEnd"/>
      <w:r w:rsidRPr="00EF2E8C">
        <w:rPr>
          <w:rFonts w:ascii="Times New Roman" w:hAnsi="Times New Roman" w:cs="Times New Roman"/>
          <w:sz w:val="20"/>
          <w:szCs w:val="20"/>
        </w:rPr>
        <w:t xml:space="preserve"> της απελευθέρωσης της γυναίκας από τους παραδοσιακούς ρόλους. Επισημαίνει ότι μάλλον το τρίτο σκέλος του </w:t>
      </w:r>
      <w:proofErr w:type="spellStart"/>
      <w:r w:rsidRPr="00EF2E8C">
        <w:rPr>
          <w:rFonts w:ascii="Times New Roman" w:hAnsi="Times New Roman" w:cs="Times New Roman"/>
          <w:sz w:val="20"/>
          <w:szCs w:val="20"/>
        </w:rPr>
        <w:t>βαπτισματικού</w:t>
      </w:r>
      <w:proofErr w:type="spellEnd"/>
      <w:r w:rsidRPr="00EF2E8C">
        <w:rPr>
          <w:rFonts w:ascii="Times New Roman" w:hAnsi="Times New Roman" w:cs="Times New Roman"/>
          <w:sz w:val="20"/>
          <w:szCs w:val="20"/>
        </w:rPr>
        <w:t xml:space="preserve"> παιάνα, όπου δεν έχουμε τη διατύπωση </w:t>
      </w:r>
      <w:proofErr w:type="spellStart"/>
      <w:r w:rsidRPr="00EF2E8C">
        <w:rPr>
          <w:rFonts w:ascii="Times New Roman" w:hAnsi="Times New Roman" w:cs="Times New Roman"/>
          <w:sz w:val="20"/>
          <w:szCs w:val="20"/>
        </w:rPr>
        <w:t>οὺκ</w:t>
      </w:r>
      <w:proofErr w:type="spellEnd"/>
      <w:r w:rsidRPr="00EF2E8C">
        <w:rPr>
          <w:rFonts w:ascii="Times New Roman" w:hAnsi="Times New Roman" w:cs="Times New Roman"/>
          <w:sz w:val="20"/>
          <w:szCs w:val="20"/>
        </w:rPr>
        <w:t xml:space="preserve"> </w:t>
      </w:r>
      <w:proofErr w:type="spellStart"/>
      <w:r w:rsidRPr="00EF2E8C">
        <w:rPr>
          <w:rFonts w:ascii="Times New Roman" w:hAnsi="Times New Roman" w:cs="Times New Roman"/>
          <w:i/>
          <w:sz w:val="20"/>
          <w:szCs w:val="20"/>
        </w:rPr>
        <w:t>ἔνι</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ἀνὴρ</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οὐδὲ</w:t>
      </w:r>
      <w:proofErr w:type="spellEnd"/>
      <w:r w:rsidRPr="00EF2E8C">
        <w:rPr>
          <w:rFonts w:ascii="Times New Roman" w:hAnsi="Times New Roman" w:cs="Times New Roman"/>
          <w:i/>
          <w:sz w:val="20"/>
          <w:szCs w:val="20"/>
        </w:rPr>
        <w:t xml:space="preserve"> γυνή</w:t>
      </w:r>
      <w:r w:rsidRPr="00EF2E8C">
        <w:rPr>
          <w:rFonts w:ascii="Times New Roman" w:hAnsi="Times New Roman" w:cs="Times New Roman"/>
          <w:sz w:val="20"/>
          <w:szCs w:val="20"/>
        </w:rPr>
        <w:t xml:space="preserve"> (όπως θα ήταν φυσικό),  μάλλον προστέθηκε αργότερα για να υποστηρίξει τη δυνατότητα μελών της Εκκλησίας μέσω της παρθενίας να υπερβούν τα φύλα το πρωταρχικό θέλημα της δημιουργίας. Στο 12, 13 ο Π. επαναλαμβάνει τη διατύπωση αφαιρώντας το τρίτο σκέλος, έχοντας πριν «επιβάλει» το κάλυμμα</w:t>
      </w:r>
      <w:r w:rsidRPr="00EF2E8C">
        <w:rPr>
          <w:rFonts w:ascii="Times New Roman" w:hAnsi="Times New Roman" w:cs="Times New Roman"/>
          <w:i/>
          <w:sz w:val="20"/>
          <w:szCs w:val="20"/>
        </w:rPr>
        <w:t>: </w:t>
      </w:r>
      <w:proofErr w:type="spellStart"/>
      <w:r w:rsidRPr="00EF2E8C">
        <w:rPr>
          <w:rFonts w:ascii="Times New Roman" w:hAnsi="Times New Roman" w:cs="Times New Roman"/>
          <w:bCs/>
          <w:i/>
          <w:iCs/>
          <w:sz w:val="20"/>
          <w:szCs w:val="20"/>
        </w:rPr>
        <w:t>καὶ</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γὰρ</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ἑνὶ</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πνεύματι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ἡμεῖς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πάντες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εἰς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ἓν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σῶμα</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ἐβαπτίσθημεν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εἴτε</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Ἰουδαῖοι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εἴτε</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Ἕλληνες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εἴτε</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δοῦλοι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εἴτε</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ἐλεύθεροι</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καὶ</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πάντες</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ἓν</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πνεῦμα</w:t>
      </w:r>
      <w:proofErr w:type="spellEnd"/>
      <w:r w:rsidRPr="00EF2E8C">
        <w:rPr>
          <w:rFonts w:ascii="Times New Roman" w:hAnsi="Times New Roman" w:cs="Times New Roman"/>
          <w:bCs/>
          <w:i/>
          <w:iCs/>
          <w:sz w:val="20"/>
          <w:szCs w:val="20"/>
        </w:rPr>
        <w:t xml:space="preserve"> </w:t>
      </w:r>
      <w:proofErr w:type="spellStart"/>
      <w:r w:rsidRPr="00EF2E8C">
        <w:rPr>
          <w:rFonts w:ascii="Times New Roman" w:hAnsi="Times New Roman" w:cs="Times New Roman"/>
          <w:bCs/>
          <w:i/>
          <w:iCs/>
          <w:sz w:val="20"/>
          <w:szCs w:val="20"/>
        </w:rPr>
        <w:t>ἐποτίσθημεν</w:t>
      </w:r>
      <w:proofErr w:type="spellEnd"/>
      <w:r w:rsidRPr="00EF2E8C">
        <w:rPr>
          <w:rFonts w:ascii="Times New Roman" w:hAnsi="Times New Roman" w:cs="Times New Roman"/>
          <w:bCs/>
          <w:i/>
          <w:iCs/>
          <w:sz w:val="20"/>
          <w:szCs w:val="20"/>
        </w:rPr>
        <w:t>.</w:t>
      </w:r>
      <w:r w:rsidRPr="00EF2E8C">
        <w:rPr>
          <w:rFonts w:ascii="Times New Roman" w:hAnsi="Times New Roman" w:cs="Times New Roman"/>
          <w:sz w:val="20"/>
          <w:szCs w:val="20"/>
        </w:rPr>
        <w:t xml:space="preserve"> Εν συνεχεία γίνεται λόγος για το ότι το «</w:t>
      </w:r>
      <w:proofErr w:type="spellStart"/>
      <w:r w:rsidRPr="00EF2E8C">
        <w:rPr>
          <w:rFonts w:ascii="Times New Roman" w:hAnsi="Times New Roman" w:cs="Times New Roman"/>
          <w:sz w:val="20"/>
          <w:szCs w:val="20"/>
        </w:rPr>
        <w:t>εἰς</w:t>
      </w:r>
      <w:proofErr w:type="spellEnd"/>
      <w:r w:rsidRPr="00EF2E8C">
        <w:rPr>
          <w:rFonts w:ascii="Times New Roman" w:hAnsi="Times New Roman" w:cs="Times New Roman"/>
          <w:sz w:val="20"/>
          <w:szCs w:val="20"/>
        </w:rPr>
        <w:t xml:space="preserve"> </w:t>
      </w:r>
      <w:proofErr w:type="spellStart"/>
      <w:r w:rsidRPr="00EF2E8C">
        <w:rPr>
          <w:rFonts w:ascii="Times New Roman" w:hAnsi="Times New Roman" w:cs="Times New Roman"/>
          <w:sz w:val="20"/>
          <w:szCs w:val="20"/>
        </w:rPr>
        <w:t>Χριστὸν</w:t>
      </w:r>
      <w:proofErr w:type="spellEnd"/>
      <w:r w:rsidRPr="00EF2E8C">
        <w:rPr>
          <w:rFonts w:ascii="Times New Roman" w:hAnsi="Times New Roman" w:cs="Times New Roman"/>
          <w:sz w:val="20"/>
          <w:szCs w:val="20"/>
        </w:rPr>
        <w:t xml:space="preserve">» σχετίσθηκε από κάποιους με τον άφυλο – ανδρόγυνο πρώτο Αδάμ. Ενδιαφέρων είναι και ο Κανόνας της Συνόδου της </w:t>
      </w:r>
      <w:proofErr w:type="spellStart"/>
      <w:r w:rsidRPr="00EF2E8C">
        <w:rPr>
          <w:rFonts w:ascii="Times New Roman" w:hAnsi="Times New Roman" w:cs="Times New Roman"/>
          <w:sz w:val="20"/>
          <w:szCs w:val="20"/>
        </w:rPr>
        <w:t>Γάγκρας</w:t>
      </w:r>
      <w:proofErr w:type="spellEnd"/>
      <w:r w:rsidRPr="00EF2E8C">
        <w:rPr>
          <w:rFonts w:ascii="Times New Roman" w:hAnsi="Times New Roman" w:cs="Times New Roman"/>
          <w:sz w:val="20"/>
          <w:szCs w:val="20"/>
        </w:rPr>
        <w:t xml:space="preserve"> στην Παφλαγονία (340 </w:t>
      </w:r>
      <w:proofErr w:type="spellStart"/>
      <w:r w:rsidRPr="00EF2E8C">
        <w:rPr>
          <w:rFonts w:ascii="Times New Roman" w:hAnsi="Times New Roman" w:cs="Times New Roman"/>
          <w:sz w:val="20"/>
          <w:szCs w:val="20"/>
        </w:rPr>
        <w:t>μ.Χ</w:t>
      </w:r>
      <w:proofErr w:type="spellEnd"/>
      <w:r w:rsidRPr="00EF2E8C">
        <w:rPr>
          <w:rFonts w:ascii="Times New Roman" w:hAnsi="Times New Roman" w:cs="Times New Roman"/>
          <w:sz w:val="20"/>
          <w:szCs w:val="20"/>
        </w:rPr>
        <w:t xml:space="preserve">.), ο οποίος στρέφεται εναντίον της ελιτίστικης ασκητικής πράξης των οπαδών του Ευσταθίου Σεβαστής: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δοῦλοι</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δεσποτῶν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άναχωροῦντες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διὰ</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τοῦ</w:t>
      </w:r>
      <w:proofErr w:type="spellEnd"/>
      <w:r w:rsidRPr="00EF2E8C">
        <w:rPr>
          <w:rFonts w:ascii="Times New Roman" w:hAnsi="Times New Roman" w:cs="Times New Roman"/>
          <w:i/>
          <w:sz w:val="20"/>
          <w:szCs w:val="20"/>
        </w:rPr>
        <w:t xml:space="preserve"> ξένου </w:t>
      </w:r>
      <w:proofErr w:type="spellStart"/>
      <w:r w:rsidRPr="00EF2E8C">
        <w:rPr>
          <w:rFonts w:ascii="Times New Roman" w:hAnsi="Times New Roman" w:cs="Times New Roman"/>
          <w:i/>
          <w:sz w:val="20"/>
          <w:szCs w:val="20"/>
        </w:rPr>
        <w:t>ἀμφιάσματος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καταφρόνησιν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κατὰ</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τῶν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δεσποτῶν</w:t>
      </w:r>
      <w:proofErr w:type="spellEnd"/>
      <w:r w:rsidRPr="00EF2E8C">
        <w:rPr>
          <w:rFonts w:ascii="Times New Roman" w:hAnsi="Times New Roman" w:cs="Times New Roman"/>
          <w:i/>
          <w:sz w:val="20"/>
          <w:szCs w:val="20"/>
        </w:rPr>
        <w:t xml:space="preserve"> ποιούμενοι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γυναῖκες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παρὰ</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τὸ</w:t>
      </w:r>
      <w:proofErr w:type="spellEnd"/>
      <w:r w:rsidRPr="00EF2E8C">
        <w:rPr>
          <w:rFonts w:ascii="Times New Roman" w:hAnsi="Times New Roman" w:cs="Times New Roman"/>
          <w:i/>
          <w:sz w:val="20"/>
          <w:szCs w:val="20"/>
        </w:rPr>
        <w:t xml:space="preserve"> σύνηθες </w:t>
      </w:r>
      <w:proofErr w:type="spellStart"/>
      <w:r w:rsidRPr="00EF2E8C">
        <w:rPr>
          <w:rFonts w:ascii="Times New Roman" w:hAnsi="Times New Roman" w:cs="Times New Roman"/>
          <w:i/>
          <w:sz w:val="20"/>
          <w:szCs w:val="20"/>
        </w:rPr>
        <w:t>ἀντὶ</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ἀμφιασμάτων</w:t>
      </w:r>
      <w:proofErr w:type="spellEnd"/>
      <w:r w:rsidRPr="00EF2E8C">
        <w:rPr>
          <w:rFonts w:ascii="Times New Roman" w:hAnsi="Times New Roman" w:cs="Times New Roman"/>
          <w:i/>
          <w:sz w:val="20"/>
          <w:szCs w:val="20"/>
        </w:rPr>
        <w:t xml:space="preserve"> γυναικείων </w:t>
      </w:r>
      <w:proofErr w:type="spellStart"/>
      <w:r w:rsidRPr="00EF2E8C">
        <w:rPr>
          <w:rFonts w:ascii="Times New Roman" w:hAnsi="Times New Roman" w:cs="Times New Roman"/>
          <w:i/>
          <w:sz w:val="20"/>
          <w:szCs w:val="20"/>
        </w:rPr>
        <w:t>ἀνδρικὰ</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ἀμφιάσματα</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ἀναλαμβάνουσαι</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ἐκ</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τοῦτων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οἰόμεναι</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δικαιοῦσθαι</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πολλὰ</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δἐ</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ἀποκείρονται</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προφάσει</w:t>
      </w:r>
      <w:proofErr w:type="spellEnd"/>
      <w:r w:rsidRPr="00EF2E8C">
        <w:rPr>
          <w:rFonts w:ascii="Times New Roman" w:hAnsi="Times New Roman" w:cs="Times New Roman"/>
          <w:i/>
          <w:sz w:val="20"/>
          <w:szCs w:val="20"/>
        </w:rPr>
        <w:t xml:space="preserve"> θεοσεβείας </w:t>
      </w:r>
      <w:proofErr w:type="spellStart"/>
      <w:r w:rsidRPr="00EF2E8C">
        <w:rPr>
          <w:rFonts w:ascii="Times New Roman" w:hAnsi="Times New Roman" w:cs="Times New Roman"/>
          <w:i/>
          <w:sz w:val="20"/>
          <w:szCs w:val="20"/>
        </w:rPr>
        <w:t>τὴν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φύσιν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τῆς</w:t>
      </w:r>
      <w:proofErr w:type="spellEnd"/>
      <w:r w:rsidRPr="00EF2E8C">
        <w:rPr>
          <w:rFonts w:ascii="Times New Roman" w:hAnsi="Times New Roman" w:cs="Times New Roman"/>
          <w:i/>
          <w:sz w:val="20"/>
          <w:szCs w:val="20"/>
        </w:rPr>
        <w:t xml:space="preserve"> κόμης </w:t>
      </w:r>
      <w:proofErr w:type="spellStart"/>
      <w:r w:rsidRPr="00EF2E8C">
        <w:rPr>
          <w:rFonts w:ascii="Times New Roman" w:hAnsi="Times New Roman" w:cs="Times New Roman"/>
          <w:i/>
          <w:sz w:val="20"/>
          <w:szCs w:val="20"/>
        </w:rPr>
        <w:t>τῆς</w:t>
      </w:r>
      <w:proofErr w:type="spellEnd"/>
      <w:r w:rsidRPr="00EF2E8C">
        <w:rPr>
          <w:rFonts w:ascii="Times New Roman" w:hAnsi="Times New Roman" w:cs="Times New Roman"/>
          <w:i/>
          <w:sz w:val="20"/>
          <w:szCs w:val="20"/>
        </w:rPr>
        <w:t xml:space="preserve"> γυναικείας. </w:t>
      </w:r>
      <w:r w:rsidRPr="00EF2E8C">
        <w:rPr>
          <w:rFonts w:ascii="Times New Roman" w:hAnsi="Times New Roman" w:cs="Times New Roman"/>
          <w:sz w:val="20"/>
          <w:szCs w:val="20"/>
        </w:rPr>
        <w:t xml:space="preserve">Οι Κανόνες καταδικάζουν τους </w:t>
      </w:r>
      <w:proofErr w:type="spellStart"/>
      <w:r w:rsidRPr="00EF2E8C">
        <w:rPr>
          <w:rFonts w:ascii="Times New Roman" w:hAnsi="Times New Roman" w:cs="Times New Roman"/>
          <w:sz w:val="20"/>
          <w:szCs w:val="20"/>
        </w:rPr>
        <w:t>Ευσταθιανούς</w:t>
      </w:r>
      <w:proofErr w:type="spellEnd"/>
      <w:r w:rsidRPr="00EF2E8C">
        <w:rPr>
          <w:rFonts w:ascii="Times New Roman" w:hAnsi="Times New Roman" w:cs="Times New Roman"/>
          <w:sz w:val="20"/>
          <w:szCs w:val="20"/>
        </w:rPr>
        <w:t xml:space="preserve">, που υποτιμούν το Γάμο και τις γυναίκες ιδιαίτερα που εγκαταλείπουν τους άνδρες τους. Από την άλλη οι οπαδοί του </w:t>
      </w:r>
      <w:proofErr w:type="spellStart"/>
      <w:r w:rsidRPr="00EF2E8C">
        <w:rPr>
          <w:rFonts w:ascii="Times New Roman" w:hAnsi="Times New Roman" w:cs="Times New Roman"/>
          <w:sz w:val="20"/>
          <w:szCs w:val="20"/>
        </w:rPr>
        <w:t>Μοντανού</w:t>
      </w:r>
      <w:proofErr w:type="spellEnd"/>
      <w:r w:rsidRPr="00EF2E8C">
        <w:rPr>
          <w:rFonts w:ascii="Times New Roman" w:hAnsi="Times New Roman" w:cs="Times New Roman"/>
          <w:sz w:val="20"/>
          <w:szCs w:val="20"/>
        </w:rPr>
        <w:t xml:space="preserve">, σύμφωνα με τον </w:t>
      </w:r>
      <w:proofErr w:type="spellStart"/>
      <w:r w:rsidRPr="00EF2E8C">
        <w:rPr>
          <w:rFonts w:ascii="Times New Roman" w:hAnsi="Times New Roman" w:cs="Times New Roman"/>
          <w:sz w:val="20"/>
          <w:szCs w:val="20"/>
        </w:rPr>
        <w:t>Επιφάνιο</w:t>
      </w:r>
      <w:proofErr w:type="spellEnd"/>
      <w:r w:rsidRPr="00EF2E8C">
        <w:rPr>
          <w:rFonts w:ascii="Times New Roman" w:hAnsi="Times New Roman" w:cs="Times New Roman"/>
          <w:sz w:val="20"/>
          <w:szCs w:val="20"/>
        </w:rPr>
        <w:t xml:space="preserve"> </w:t>
      </w:r>
      <w:r w:rsidRPr="00EF2E8C">
        <w:rPr>
          <w:rFonts w:ascii="Times New Roman" w:hAnsi="Times New Roman" w:cs="Times New Roman"/>
          <w:i/>
          <w:sz w:val="20"/>
          <w:szCs w:val="20"/>
        </w:rPr>
        <w:t xml:space="preserve">(Παν. 49.2.5), </w:t>
      </w:r>
      <w:proofErr w:type="spellStart"/>
      <w:r w:rsidRPr="00EF2E8C">
        <w:rPr>
          <w:rFonts w:ascii="Times New Roman" w:hAnsi="Times New Roman" w:cs="Times New Roman"/>
          <w:i/>
          <w:sz w:val="20"/>
          <w:szCs w:val="20"/>
        </w:rPr>
        <w:t>ἐπίσκοποι</w:t>
      </w:r>
      <w:proofErr w:type="spellEnd"/>
      <w:r w:rsidRPr="00EF2E8C">
        <w:rPr>
          <w:rFonts w:ascii="Times New Roman" w:hAnsi="Times New Roman" w:cs="Times New Roman"/>
          <w:i/>
          <w:sz w:val="20"/>
          <w:szCs w:val="20"/>
        </w:rPr>
        <w:t xml:space="preserve"> τε παρ </w:t>
      </w:r>
      <w:proofErr w:type="spellStart"/>
      <w:r w:rsidRPr="00EF2E8C">
        <w:rPr>
          <w:rFonts w:ascii="Times New Roman" w:hAnsi="Times New Roman" w:cs="Times New Roman"/>
          <w:i/>
          <w:sz w:val="20"/>
          <w:szCs w:val="20"/>
        </w:rPr>
        <w:t>αὐτοῖς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γυναῖκες</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πρεσβύτεροι γυναίκες </w:t>
      </w:r>
      <w:proofErr w:type="spellStart"/>
      <w:r w:rsidRPr="00EF2E8C">
        <w:rPr>
          <w:rFonts w:ascii="Times New Roman" w:hAnsi="Times New Roman" w:cs="Times New Roman"/>
          <w:i/>
          <w:sz w:val="20"/>
          <w:szCs w:val="20"/>
        </w:rPr>
        <w:t>καὶ</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τ΄</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ἄλλα</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ὧν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μηδὲν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διαφέρειν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φασὶν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ἐν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γὰρ</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Χριστῷ</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Ἰησοῦ</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οὖτε</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ἄρσεν</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οὔτε</w:t>
      </w:r>
      <w:proofErr w:type="spellEnd"/>
      <w:r w:rsidRPr="00EF2E8C">
        <w:rPr>
          <w:rFonts w:ascii="Times New Roman" w:hAnsi="Times New Roman" w:cs="Times New Roman"/>
          <w:i/>
          <w:sz w:val="20"/>
          <w:szCs w:val="20"/>
        </w:rPr>
        <w:t xml:space="preserve"> </w:t>
      </w:r>
      <w:proofErr w:type="spellStart"/>
      <w:r w:rsidRPr="00EF2E8C">
        <w:rPr>
          <w:rFonts w:ascii="Times New Roman" w:hAnsi="Times New Roman" w:cs="Times New Roman"/>
          <w:i/>
          <w:sz w:val="20"/>
          <w:szCs w:val="20"/>
        </w:rPr>
        <w:t>θῆλυ</w:t>
      </w:r>
      <w:proofErr w:type="spellEnd"/>
      <w:r w:rsidRPr="00EF2E8C">
        <w:rPr>
          <w:rFonts w:ascii="Times New Roman" w:hAnsi="Times New Roman" w:cs="Times New Roman"/>
          <w:i/>
          <w:sz w:val="20"/>
          <w:szCs w:val="20"/>
        </w:rPr>
        <w:t>.</w:t>
      </w:r>
    </w:p>
  </w:footnote>
  <w:footnote w:id="10">
    <w:p w:rsidR="00830644" w:rsidRPr="00EF2E8C" w:rsidRDefault="00830644" w:rsidP="00830644">
      <w:pPr>
        <w:pStyle w:val="a4"/>
        <w:jc w:val="both"/>
      </w:pPr>
      <w:r w:rsidRPr="00EF2E8C">
        <w:rPr>
          <w:rStyle w:val="a5"/>
          <w:rFonts w:eastAsiaTheme="majorEastAsia"/>
        </w:rPr>
        <w:footnoteRef/>
      </w:r>
      <w:proofErr w:type="spellStart"/>
      <w:r w:rsidRPr="00EF2E8C">
        <w:rPr>
          <w:rFonts w:eastAsiaTheme="minorHAnsi"/>
          <w:i/>
          <w:lang w:bidi="he-IL"/>
        </w:rPr>
        <w:t>Εἰ</w:t>
      </w:r>
      <w:proofErr w:type="spellEnd"/>
      <w:r w:rsidRPr="00EF2E8C">
        <w:rPr>
          <w:rFonts w:eastAsiaTheme="minorHAnsi"/>
          <w:i/>
          <w:lang w:bidi="he-IL"/>
        </w:rPr>
        <w:t xml:space="preserve"> </w:t>
      </w:r>
      <w:proofErr w:type="spellStart"/>
      <w:r w:rsidRPr="00EF2E8C">
        <w:rPr>
          <w:rFonts w:eastAsiaTheme="minorHAnsi"/>
          <w:i/>
          <w:lang w:bidi="he-IL"/>
        </w:rPr>
        <w:t>δέ</w:t>
      </w:r>
      <w:proofErr w:type="spellEnd"/>
      <w:r w:rsidRPr="00EF2E8C">
        <w:rPr>
          <w:rFonts w:eastAsiaTheme="minorHAnsi"/>
          <w:i/>
          <w:lang w:bidi="he-IL"/>
        </w:rPr>
        <w:t xml:space="preserve"> τις </w:t>
      </w:r>
      <w:proofErr w:type="spellStart"/>
      <w:r w:rsidRPr="00EF2E8C">
        <w:rPr>
          <w:rFonts w:eastAsiaTheme="minorHAnsi"/>
          <w:i/>
          <w:lang w:bidi="he-IL"/>
        </w:rPr>
        <w:t>ἀσχημονεῖν</w:t>
      </w:r>
      <w:proofErr w:type="spellEnd"/>
      <w:r w:rsidRPr="00EF2E8C">
        <w:rPr>
          <w:rFonts w:eastAsiaTheme="minorHAnsi"/>
          <w:i/>
          <w:lang w:bidi="he-IL"/>
        </w:rPr>
        <w:t xml:space="preserve"> </w:t>
      </w:r>
      <w:proofErr w:type="spellStart"/>
      <w:r w:rsidRPr="00EF2E8C">
        <w:rPr>
          <w:rFonts w:eastAsiaTheme="minorHAnsi"/>
          <w:i/>
          <w:lang w:bidi="he-IL"/>
        </w:rPr>
        <w:t>ἐπὶ</w:t>
      </w:r>
      <w:proofErr w:type="spellEnd"/>
      <w:r w:rsidRPr="00EF2E8C">
        <w:rPr>
          <w:rFonts w:eastAsiaTheme="minorHAnsi"/>
          <w:i/>
          <w:lang w:bidi="he-IL"/>
        </w:rPr>
        <w:t xml:space="preserve"> </w:t>
      </w:r>
      <w:proofErr w:type="spellStart"/>
      <w:r w:rsidRPr="00EF2E8C">
        <w:rPr>
          <w:rFonts w:eastAsiaTheme="minorHAnsi"/>
          <w:i/>
          <w:lang w:bidi="he-IL"/>
        </w:rPr>
        <w:t>τὴν</w:t>
      </w:r>
      <w:proofErr w:type="spellEnd"/>
      <w:r w:rsidRPr="00EF2E8C">
        <w:rPr>
          <w:rFonts w:eastAsiaTheme="minorHAnsi"/>
          <w:i/>
          <w:lang w:bidi="he-IL"/>
        </w:rPr>
        <w:t xml:space="preserve"> </w:t>
      </w:r>
      <w:proofErr w:type="spellStart"/>
      <w:r w:rsidRPr="00EF2E8C">
        <w:rPr>
          <w:rFonts w:eastAsiaTheme="minorHAnsi"/>
          <w:i/>
          <w:lang w:bidi="he-IL"/>
        </w:rPr>
        <w:t>παρθένον</w:t>
      </w:r>
      <w:proofErr w:type="spellEnd"/>
      <w:r w:rsidRPr="00EF2E8C">
        <w:rPr>
          <w:rFonts w:eastAsiaTheme="minorHAnsi"/>
          <w:i/>
          <w:lang w:bidi="he-IL"/>
        </w:rPr>
        <w:t xml:space="preserve"> </w:t>
      </w:r>
      <w:proofErr w:type="spellStart"/>
      <w:r w:rsidRPr="00EF2E8C">
        <w:rPr>
          <w:rFonts w:eastAsiaTheme="minorHAnsi"/>
          <w:i/>
          <w:lang w:bidi="he-IL"/>
        </w:rPr>
        <w:t>αὐτοῦ</w:t>
      </w:r>
      <w:proofErr w:type="spellEnd"/>
      <w:r w:rsidRPr="00EF2E8C">
        <w:rPr>
          <w:rFonts w:eastAsiaTheme="minorHAnsi"/>
          <w:i/>
          <w:lang w:bidi="he-IL"/>
        </w:rPr>
        <w:t xml:space="preserve"> </w:t>
      </w:r>
      <w:proofErr w:type="spellStart"/>
      <w:r w:rsidRPr="00EF2E8C">
        <w:rPr>
          <w:rFonts w:eastAsiaTheme="minorHAnsi"/>
          <w:i/>
          <w:lang w:bidi="he-IL"/>
        </w:rPr>
        <w:t>νομίζει</w:t>
      </w:r>
      <w:proofErr w:type="spellEnd"/>
      <w:r w:rsidRPr="00EF2E8C">
        <w:rPr>
          <w:rFonts w:eastAsiaTheme="minorHAnsi"/>
          <w:i/>
          <w:lang w:bidi="he-IL"/>
        </w:rPr>
        <w:t xml:space="preserve">, </w:t>
      </w:r>
      <w:proofErr w:type="spellStart"/>
      <w:r w:rsidRPr="00EF2E8C">
        <w:rPr>
          <w:rFonts w:eastAsiaTheme="minorHAnsi"/>
          <w:i/>
          <w:lang w:bidi="he-IL"/>
        </w:rPr>
        <w:t>ἐὰν</w:t>
      </w:r>
      <w:proofErr w:type="spellEnd"/>
      <w:r w:rsidRPr="00EF2E8C">
        <w:rPr>
          <w:rFonts w:eastAsiaTheme="minorHAnsi"/>
          <w:i/>
          <w:lang w:bidi="he-IL"/>
        </w:rPr>
        <w:t xml:space="preserve"> ᾖ </w:t>
      </w:r>
      <w:proofErr w:type="spellStart"/>
      <w:r w:rsidRPr="00EF2E8C">
        <w:rPr>
          <w:rFonts w:eastAsiaTheme="minorHAnsi"/>
          <w:i/>
          <w:lang w:bidi="he-IL"/>
        </w:rPr>
        <w:t>ὑπέρακμος</w:t>
      </w:r>
      <w:proofErr w:type="spellEnd"/>
      <w:r w:rsidRPr="00EF2E8C">
        <w:rPr>
          <w:rFonts w:eastAsiaTheme="minorHAnsi"/>
          <w:i/>
          <w:lang w:bidi="he-IL"/>
        </w:rPr>
        <w:t xml:space="preserve"> </w:t>
      </w:r>
      <w:proofErr w:type="spellStart"/>
      <w:r w:rsidRPr="00EF2E8C">
        <w:rPr>
          <w:rFonts w:eastAsiaTheme="minorHAnsi"/>
          <w:i/>
          <w:lang w:bidi="he-IL"/>
        </w:rPr>
        <w:t>καὶ</w:t>
      </w:r>
      <w:proofErr w:type="spellEnd"/>
      <w:r w:rsidRPr="00EF2E8C">
        <w:rPr>
          <w:rFonts w:eastAsiaTheme="minorHAnsi"/>
          <w:i/>
          <w:lang w:bidi="he-IL"/>
        </w:rPr>
        <w:t xml:space="preserve"> </w:t>
      </w:r>
      <w:proofErr w:type="spellStart"/>
      <w:r w:rsidRPr="00EF2E8C">
        <w:rPr>
          <w:rFonts w:eastAsiaTheme="minorHAnsi"/>
          <w:i/>
          <w:lang w:bidi="he-IL"/>
        </w:rPr>
        <w:t>οὕτως</w:t>
      </w:r>
      <w:proofErr w:type="spellEnd"/>
      <w:r w:rsidRPr="00EF2E8C">
        <w:rPr>
          <w:rFonts w:eastAsiaTheme="minorHAnsi"/>
          <w:i/>
          <w:lang w:bidi="he-IL"/>
        </w:rPr>
        <w:t xml:space="preserve"> </w:t>
      </w:r>
      <w:proofErr w:type="spellStart"/>
      <w:r w:rsidRPr="00EF2E8C">
        <w:rPr>
          <w:rFonts w:eastAsiaTheme="minorHAnsi"/>
          <w:i/>
          <w:lang w:bidi="he-IL"/>
        </w:rPr>
        <w:t>ὀφείλει</w:t>
      </w:r>
      <w:proofErr w:type="spellEnd"/>
      <w:r w:rsidRPr="00EF2E8C">
        <w:rPr>
          <w:rFonts w:eastAsiaTheme="minorHAnsi"/>
          <w:i/>
          <w:lang w:bidi="he-IL"/>
        </w:rPr>
        <w:t xml:space="preserve"> </w:t>
      </w:r>
      <w:proofErr w:type="spellStart"/>
      <w:r w:rsidRPr="00EF2E8C">
        <w:rPr>
          <w:rFonts w:eastAsiaTheme="minorHAnsi"/>
          <w:i/>
          <w:lang w:bidi="he-IL"/>
        </w:rPr>
        <w:t>γίνεσθαι</w:t>
      </w:r>
      <w:proofErr w:type="spellEnd"/>
      <w:r w:rsidRPr="00EF2E8C">
        <w:rPr>
          <w:rFonts w:eastAsiaTheme="minorHAnsi"/>
          <w:i/>
          <w:lang w:bidi="he-IL"/>
        </w:rPr>
        <w:t xml:space="preserve">, ὃ </w:t>
      </w:r>
      <w:proofErr w:type="spellStart"/>
      <w:r w:rsidRPr="00EF2E8C">
        <w:rPr>
          <w:rFonts w:eastAsiaTheme="minorHAnsi"/>
          <w:i/>
          <w:lang w:bidi="he-IL"/>
        </w:rPr>
        <w:t>θέλει</w:t>
      </w:r>
      <w:proofErr w:type="spellEnd"/>
      <w:r w:rsidRPr="00EF2E8C">
        <w:rPr>
          <w:rFonts w:eastAsiaTheme="minorHAnsi"/>
          <w:i/>
          <w:lang w:bidi="he-IL"/>
        </w:rPr>
        <w:t xml:space="preserve"> </w:t>
      </w:r>
      <w:proofErr w:type="spellStart"/>
      <w:r w:rsidRPr="00EF2E8C">
        <w:rPr>
          <w:rFonts w:eastAsiaTheme="minorHAnsi"/>
          <w:i/>
          <w:lang w:bidi="he-IL"/>
        </w:rPr>
        <w:t>ποιείτω</w:t>
      </w:r>
      <w:proofErr w:type="spellEnd"/>
      <w:r w:rsidRPr="00EF2E8C">
        <w:rPr>
          <w:rFonts w:eastAsiaTheme="minorHAnsi"/>
          <w:i/>
          <w:lang w:bidi="he-IL"/>
        </w:rPr>
        <w:t xml:space="preserve">, </w:t>
      </w:r>
      <w:proofErr w:type="spellStart"/>
      <w:r w:rsidRPr="00EF2E8C">
        <w:rPr>
          <w:rFonts w:eastAsiaTheme="minorHAnsi"/>
          <w:i/>
          <w:lang w:bidi="he-IL"/>
        </w:rPr>
        <w:t>οὐχ</w:t>
      </w:r>
      <w:proofErr w:type="spellEnd"/>
      <w:r w:rsidRPr="00EF2E8C">
        <w:rPr>
          <w:rFonts w:eastAsiaTheme="minorHAnsi"/>
          <w:i/>
          <w:lang w:bidi="he-IL"/>
        </w:rPr>
        <w:t xml:space="preserve"> </w:t>
      </w:r>
      <w:proofErr w:type="spellStart"/>
      <w:r w:rsidRPr="00EF2E8C">
        <w:rPr>
          <w:rFonts w:eastAsiaTheme="minorHAnsi"/>
          <w:i/>
          <w:lang w:bidi="he-IL"/>
        </w:rPr>
        <w:t>ἁμαρτάνει</w:t>
      </w:r>
      <w:proofErr w:type="spellEnd"/>
      <w:r w:rsidRPr="00EF2E8C">
        <w:rPr>
          <w:rFonts w:eastAsiaTheme="minorHAnsi"/>
          <w:i/>
          <w:lang w:bidi="he-IL"/>
        </w:rPr>
        <w:t xml:space="preserve">, </w:t>
      </w:r>
      <w:proofErr w:type="spellStart"/>
      <w:r w:rsidRPr="00EF2E8C">
        <w:rPr>
          <w:rFonts w:eastAsiaTheme="minorHAnsi"/>
          <w:i/>
          <w:lang w:bidi="he-IL"/>
        </w:rPr>
        <w:t>γαμείτωσαν</w:t>
      </w:r>
      <w:proofErr w:type="spellEnd"/>
      <w:r w:rsidRPr="00EF2E8C">
        <w:rPr>
          <w:rFonts w:eastAsiaTheme="minorHAnsi"/>
          <w:lang w:bidi="he-IL"/>
        </w:rPr>
        <w:t xml:space="preserve">. </w:t>
      </w:r>
    </w:p>
  </w:footnote>
  <w:footnote w:id="11">
    <w:p w:rsidR="00830644" w:rsidRPr="00EF2E8C" w:rsidRDefault="00830644" w:rsidP="00830644">
      <w:pPr>
        <w:pStyle w:val="a4"/>
        <w:jc w:val="both"/>
      </w:pPr>
      <w:r w:rsidRPr="00EF2E8C">
        <w:rPr>
          <w:rStyle w:val="a5"/>
          <w:rFonts w:eastAsiaTheme="majorEastAsia"/>
        </w:rPr>
        <w:footnoteRef/>
      </w:r>
      <w:r w:rsidRPr="00EF2E8C">
        <w:t xml:space="preserve"> </w:t>
      </w:r>
      <w:r w:rsidRPr="00EF2E8C">
        <w:rPr>
          <w:i/>
        </w:rPr>
        <w:t>Σύντομο Λεξικό της Καινής Διαθήκης</w:t>
      </w:r>
      <w:r w:rsidRPr="00EF2E8C">
        <w:t xml:space="preserve">, Θεσσαλονίκη: </w:t>
      </w:r>
      <w:proofErr w:type="spellStart"/>
      <w:r w:rsidRPr="00EF2E8C">
        <w:t>Δόναξ</w:t>
      </w:r>
      <w:proofErr w:type="spellEnd"/>
      <w:r w:rsidRPr="00EF2E8C">
        <w:t xml:space="preserve"> 2021, 90.</w:t>
      </w:r>
    </w:p>
  </w:footnote>
  <w:footnote w:id="12">
    <w:p w:rsidR="00830644" w:rsidRPr="00AD3479" w:rsidRDefault="00830644" w:rsidP="00830644">
      <w:pPr>
        <w:spacing w:after="0" w:line="240" w:lineRule="auto"/>
        <w:jc w:val="both"/>
        <w:rPr>
          <w:rFonts w:ascii="Times New Roman" w:hAnsi="Times New Roman" w:cs="Times New Roman"/>
          <w:sz w:val="20"/>
          <w:szCs w:val="20"/>
          <w:lang w:val="en-US" w:bidi="he-IL"/>
        </w:rPr>
      </w:pPr>
      <w:r w:rsidRPr="00EF2E8C">
        <w:rPr>
          <w:rStyle w:val="a5"/>
          <w:rFonts w:ascii="Times New Roman" w:hAnsi="Times New Roman" w:cs="Times New Roman"/>
          <w:sz w:val="20"/>
          <w:szCs w:val="20"/>
        </w:rPr>
        <w:footnoteRef/>
      </w:r>
      <w:r w:rsidRPr="00EF2E8C">
        <w:rPr>
          <w:rFonts w:ascii="Times New Roman" w:hAnsi="Times New Roman" w:cs="Times New Roman"/>
          <w:sz w:val="20"/>
          <w:szCs w:val="20"/>
          <w:lang w:val="en-US"/>
        </w:rPr>
        <w:t xml:space="preserve"> Ruben Zimmermann, "</w:t>
      </w:r>
      <w:hyperlink r:id="rId3" w:history="1">
        <w:r>
          <w:rPr>
            <w:rStyle w:val="-"/>
            <w:rFonts w:ascii="Times New Roman" w:hAnsi="Times New Roman" w:cs="Times New Roman"/>
            <w:sz w:val="20"/>
            <w:szCs w:val="20"/>
            <w:lang w:val="en-US"/>
          </w:rPr>
          <w:t>The body F</w:t>
        </w:r>
        <w:r w:rsidRPr="00EF2E8C">
          <w:rPr>
            <w:rStyle w:val="-"/>
            <w:rFonts w:ascii="Times New Roman" w:hAnsi="Times New Roman" w:cs="Times New Roman"/>
            <w:sz w:val="20"/>
            <w:szCs w:val="20"/>
            <w:lang w:val="en-US"/>
          </w:rPr>
          <w:t xml:space="preserve">ables in </w:t>
        </w:r>
        <w:proofErr w:type="spellStart"/>
        <w:r w:rsidRPr="00EF2E8C">
          <w:rPr>
            <w:rStyle w:val="-"/>
            <w:rFonts w:ascii="Times New Roman" w:hAnsi="Times New Roman" w:cs="Times New Roman"/>
            <w:sz w:val="20"/>
            <w:szCs w:val="20"/>
            <w:lang w:val="en-US"/>
          </w:rPr>
          <w:t>Babrius</w:t>
        </w:r>
        <w:proofErr w:type="spellEnd"/>
        <w:r w:rsidRPr="00EF2E8C">
          <w:rPr>
            <w:rStyle w:val="-"/>
            <w:rFonts w:ascii="Times New Roman" w:hAnsi="Times New Roman" w:cs="Times New Roman"/>
            <w:sz w:val="20"/>
            <w:szCs w:val="20"/>
            <w:lang w:val="en-US"/>
          </w:rPr>
          <w:t xml:space="preserve">, </w:t>
        </w:r>
        <w:proofErr w:type="spellStart"/>
        <w:r w:rsidRPr="00EF2E8C">
          <w:rPr>
            <w:rStyle w:val="-"/>
            <w:rFonts w:ascii="Times New Roman" w:hAnsi="Times New Roman" w:cs="Times New Roman"/>
            <w:sz w:val="20"/>
            <w:szCs w:val="20"/>
            <w:lang w:val="en-US"/>
          </w:rPr>
          <w:t>Fab</w:t>
        </w:r>
        <w:proofErr w:type="spellEnd"/>
        <w:r w:rsidRPr="00EF2E8C">
          <w:rPr>
            <w:rStyle w:val="-"/>
            <w:rFonts w:ascii="Times New Roman" w:hAnsi="Times New Roman" w:cs="Times New Roman"/>
            <w:sz w:val="20"/>
            <w:szCs w:val="20"/>
            <w:lang w:val="en-US"/>
          </w:rPr>
          <w:t>. 134 and 1 Corinthian</w:t>
        </w:r>
        <w:r>
          <w:rPr>
            <w:rStyle w:val="-"/>
            <w:rFonts w:ascii="Times New Roman" w:hAnsi="Times New Roman" w:cs="Times New Roman"/>
            <w:sz w:val="20"/>
            <w:szCs w:val="20"/>
            <w:lang w:val="en-US"/>
          </w:rPr>
          <w:t>s 12: Hierarchic or democratic L</w:t>
        </w:r>
        <w:r w:rsidRPr="00EF2E8C">
          <w:rPr>
            <w:rStyle w:val="-"/>
            <w:rFonts w:ascii="Times New Roman" w:hAnsi="Times New Roman" w:cs="Times New Roman"/>
            <w:sz w:val="20"/>
            <w:szCs w:val="20"/>
            <w:lang w:val="en-US"/>
          </w:rPr>
          <w:t>eadership in crisis management?</w:t>
        </w:r>
      </w:hyperlink>
      <w:proofErr w:type="gramStart"/>
      <w:r>
        <w:rPr>
          <w:rFonts w:ascii="Times New Roman" w:hAnsi="Times New Roman" w:cs="Times New Roman"/>
          <w:sz w:val="20"/>
          <w:szCs w:val="20"/>
          <w:lang w:val="en-US"/>
        </w:rPr>
        <w:t xml:space="preserve">" </w:t>
      </w:r>
      <w:proofErr w:type="spellStart"/>
      <w:r w:rsidRPr="00EF2E8C">
        <w:rPr>
          <w:rFonts w:ascii="Times New Roman" w:hAnsi="Times New Roman" w:cs="Times New Roman"/>
          <w:i/>
          <w:iCs/>
          <w:sz w:val="20"/>
          <w:szCs w:val="20"/>
          <w:lang w:val="en-US"/>
        </w:rPr>
        <w:t>Hervormde</w:t>
      </w:r>
      <w:proofErr w:type="spellEnd"/>
      <w:proofErr w:type="gramEnd"/>
      <w:r w:rsidRPr="00AD3479">
        <w:rPr>
          <w:rFonts w:ascii="Times New Roman" w:hAnsi="Times New Roman" w:cs="Times New Roman"/>
          <w:i/>
          <w:iCs/>
          <w:sz w:val="20"/>
          <w:szCs w:val="20"/>
          <w:lang w:val="en-US"/>
        </w:rPr>
        <w:t xml:space="preserve"> </w:t>
      </w:r>
      <w:proofErr w:type="spellStart"/>
      <w:r w:rsidRPr="00EF2E8C">
        <w:rPr>
          <w:rFonts w:ascii="Times New Roman" w:hAnsi="Times New Roman" w:cs="Times New Roman"/>
          <w:i/>
          <w:iCs/>
          <w:sz w:val="20"/>
          <w:szCs w:val="20"/>
          <w:lang w:val="en-US"/>
        </w:rPr>
        <w:t>Teologiese</w:t>
      </w:r>
      <w:proofErr w:type="spellEnd"/>
      <w:r w:rsidRPr="00AD3479">
        <w:rPr>
          <w:rFonts w:ascii="Times New Roman" w:hAnsi="Times New Roman" w:cs="Times New Roman"/>
          <w:i/>
          <w:iCs/>
          <w:sz w:val="20"/>
          <w:szCs w:val="20"/>
          <w:lang w:val="en-US"/>
        </w:rPr>
        <w:t xml:space="preserve"> </w:t>
      </w:r>
      <w:r w:rsidRPr="00EF2E8C">
        <w:rPr>
          <w:rFonts w:ascii="Times New Roman" w:hAnsi="Times New Roman" w:cs="Times New Roman"/>
          <w:i/>
          <w:iCs/>
          <w:sz w:val="20"/>
          <w:szCs w:val="20"/>
          <w:lang w:val="en-US"/>
        </w:rPr>
        <w:t>Studies</w:t>
      </w:r>
      <w:r w:rsidRPr="00AD3479">
        <w:rPr>
          <w:rFonts w:ascii="Times New Roman" w:hAnsi="Times New Roman" w:cs="Times New Roman"/>
          <w:i/>
          <w:iCs/>
          <w:sz w:val="20"/>
          <w:szCs w:val="20"/>
          <w:lang w:val="en-US"/>
        </w:rPr>
        <w:t xml:space="preserve"> </w:t>
      </w:r>
      <w:r w:rsidRPr="00AD3479">
        <w:rPr>
          <w:rFonts w:ascii="Times New Roman" w:hAnsi="Times New Roman" w:cs="Times New Roman"/>
          <w:sz w:val="20"/>
          <w:szCs w:val="20"/>
          <w:lang w:val="en-US"/>
        </w:rPr>
        <w:t xml:space="preserve">77/4 (2021). </w:t>
      </w:r>
      <w:r w:rsidRPr="00EF2E8C">
        <w:rPr>
          <w:rFonts w:ascii="Times New Roman" w:hAnsi="Times New Roman" w:cs="Times New Roman"/>
          <w:sz w:val="20"/>
          <w:szCs w:val="20"/>
        </w:rPr>
        <w:t>Εισήγηση</w:t>
      </w:r>
      <w:r w:rsidRPr="00AD3479">
        <w:rPr>
          <w:rFonts w:ascii="Times New Roman" w:hAnsi="Times New Roman" w:cs="Times New Roman"/>
          <w:sz w:val="20"/>
          <w:szCs w:val="20"/>
          <w:lang w:val="en-US"/>
        </w:rPr>
        <w:t xml:space="preserve"> </w:t>
      </w:r>
      <w:r w:rsidRPr="00EF2E8C">
        <w:rPr>
          <w:rFonts w:ascii="Times New Roman" w:hAnsi="Times New Roman" w:cs="Times New Roman"/>
          <w:sz w:val="20"/>
          <w:szCs w:val="20"/>
        </w:rPr>
        <w:t>ανοικτή</w:t>
      </w:r>
      <w:r w:rsidRPr="00AD3479">
        <w:rPr>
          <w:rFonts w:ascii="Times New Roman" w:hAnsi="Times New Roman" w:cs="Times New Roman"/>
          <w:sz w:val="20"/>
          <w:szCs w:val="20"/>
          <w:lang w:val="en-US"/>
        </w:rPr>
        <w:t xml:space="preserve"> </w:t>
      </w:r>
      <w:r w:rsidRPr="00EF2E8C">
        <w:rPr>
          <w:rFonts w:ascii="Times New Roman" w:hAnsi="Times New Roman" w:cs="Times New Roman"/>
          <w:sz w:val="20"/>
          <w:szCs w:val="20"/>
        </w:rPr>
        <w:t>στο</w:t>
      </w:r>
      <w:r w:rsidRPr="00AD3479">
        <w:rPr>
          <w:rFonts w:ascii="Times New Roman" w:hAnsi="Times New Roman" w:cs="Times New Roman"/>
          <w:sz w:val="20"/>
          <w:szCs w:val="20"/>
          <w:lang w:val="en-US"/>
        </w:rPr>
        <w:t xml:space="preserve"> </w:t>
      </w:r>
      <w:r w:rsidRPr="00EF2E8C">
        <w:rPr>
          <w:rFonts w:ascii="Times New Roman" w:hAnsi="Times New Roman" w:cs="Times New Roman"/>
          <w:sz w:val="20"/>
          <w:szCs w:val="20"/>
        </w:rPr>
        <w:t>Διαδίκτυο</w:t>
      </w:r>
      <w:r w:rsidRPr="00AD3479">
        <w:rPr>
          <w:rFonts w:ascii="Times New Roman" w:hAnsi="Times New Roman" w:cs="Times New Roman"/>
          <w:sz w:val="20"/>
          <w:szCs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4398"/>
    <w:multiLevelType w:val="hybridMultilevel"/>
    <w:tmpl w:val="53681CFC"/>
    <w:lvl w:ilvl="0" w:tplc="A76E968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8C4291"/>
    <w:rsid w:val="00152211"/>
    <w:rsid w:val="003276C1"/>
    <w:rsid w:val="008246FE"/>
    <w:rsid w:val="00830644"/>
    <w:rsid w:val="008C42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11"/>
  </w:style>
  <w:style w:type="paragraph" w:styleId="2">
    <w:name w:val="heading 2"/>
    <w:basedOn w:val="a"/>
    <w:next w:val="a"/>
    <w:link w:val="2Char"/>
    <w:uiPriority w:val="9"/>
    <w:unhideWhenUsed/>
    <w:qFormat/>
    <w:rsid w:val="008306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30644"/>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830644"/>
    <w:rPr>
      <w:rFonts w:ascii="Tahoma" w:hAnsi="Tahoma" w:cs="Tahoma"/>
      <w:sz w:val="16"/>
      <w:szCs w:val="16"/>
    </w:rPr>
  </w:style>
  <w:style w:type="character" w:customStyle="1" w:styleId="2Char">
    <w:name w:val="Επικεφαλίδα 2 Char"/>
    <w:basedOn w:val="a0"/>
    <w:link w:val="2"/>
    <w:uiPriority w:val="9"/>
    <w:rsid w:val="00830644"/>
    <w:rPr>
      <w:rFonts w:asciiTheme="majorHAnsi" w:eastAsiaTheme="majorEastAsia" w:hAnsiTheme="majorHAnsi" w:cstheme="majorBidi"/>
      <w:b/>
      <w:bCs/>
      <w:color w:val="4F81BD" w:themeColor="accent1"/>
      <w:sz w:val="26"/>
      <w:szCs w:val="26"/>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0"/>
    <w:qFormat/>
    <w:rsid w:val="00830644"/>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rsid w:val="00830644"/>
    <w:rPr>
      <w:rFonts w:ascii="Times New Roman" w:eastAsia="Times New Roman" w:hAnsi="Times New Roman" w:cs="Times New Roman"/>
      <w:sz w:val="20"/>
      <w:szCs w:val="20"/>
      <w:lang w:eastAsia="el-GR"/>
    </w:rPr>
  </w:style>
  <w:style w:type="character" w:styleId="a5">
    <w:name w:val="footnote reference"/>
    <w:aliases w:val="footnote number,Footnote symbol,Times 10 Point,Exposant 3 Point"/>
    <w:qFormat/>
    <w:rsid w:val="00830644"/>
    <w:rPr>
      <w:vertAlign w:val="superscript"/>
    </w:rPr>
  </w:style>
  <w:style w:type="paragraph" w:styleId="a6">
    <w:name w:val="List Paragraph"/>
    <w:basedOn w:val="a"/>
    <w:uiPriority w:val="34"/>
    <w:qFormat/>
    <w:rsid w:val="00830644"/>
    <w:pPr>
      <w:ind w:left="720"/>
      <w:contextualSpacing/>
    </w:pPr>
  </w:style>
  <w:style w:type="character" w:styleId="-">
    <w:name w:val="Hyperlink"/>
    <w:aliases w:val="Δεσμός"/>
    <w:basedOn w:val="a0"/>
    <w:uiPriority w:val="99"/>
    <w:unhideWhenUsed/>
    <w:qFormat/>
    <w:rsid w:val="00830644"/>
    <w:rPr>
      <w:color w:val="0000FF"/>
      <w:u w:val="single"/>
    </w:rPr>
  </w:style>
  <w:style w:type="paragraph" w:styleId="a7">
    <w:name w:val="header"/>
    <w:basedOn w:val="a"/>
    <w:link w:val="Char1"/>
    <w:uiPriority w:val="99"/>
    <w:semiHidden/>
    <w:unhideWhenUsed/>
    <w:rsid w:val="00830644"/>
    <w:pPr>
      <w:tabs>
        <w:tab w:val="center" w:pos="4153"/>
        <w:tab w:val="right" w:pos="8306"/>
      </w:tabs>
      <w:spacing w:after="0" w:line="240" w:lineRule="auto"/>
    </w:pPr>
  </w:style>
  <w:style w:type="character" w:customStyle="1" w:styleId="Char1">
    <w:name w:val="Κεφαλίδα Char"/>
    <w:basedOn w:val="a0"/>
    <w:link w:val="a7"/>
    <w:uiPriority w:val="99"/>
    <w:semiHidden/>
    <w:rsid w:val="00830644"/>
  </w:style>
  <w:style w:type="paragraph" w:styleId="a8">
    <w:name w:val="footer"/>
    <w:basedOn w:val="a"/>
    <w:link w:val="Char2"/>
    <w:uiPriority w:val="99"/>
    <w:unhideWhenUsed/>
    <w:rsid w:val="00830644"/>
    <w:pPr>
      <w:tabs>
        <w:tab w:val="center" w:pos="4153"/>
        <w:tab w:val="right" w:pos="8306"/>
      </w:tabs>
      <w:spacing w:after="0" w:line="240" w:lineRule="auto"/>
    </w:pPr>
  </w:style>
  <w:style w:type="character" w:customStyle="1" w:styleId="Char2">
    <w:name w:val="Υποσέλιδο Char"/>
    <w:basedOn w:val="a0"/>
    <w:link w:val="a8"/>
    <w:uiPriority w:val="99"/>
    <w:rsid w:val="008306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ts.org.za/index.php/hts/article/view/6524/19319" TargetMode="External"/><Relationship Id="rId2" Type="http://schemas.openxmlformats.org/officeDocument/2006/relationships/hyperlink" Target="http://ennoia.gr/product/26/dokimia-stin-ioanneia-grammateia" TargetMode="External"/><Relationship Id="rId1" Type="http://schemas.openxmlformats.org/officeDocument/2006/relationships/hyperlink" Target="https://www.bsw.org/filologia-neotestamentaria/index-by-authors/parainesis-on-agiasmos-1-th-4-3-8/4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1919</Words>
  <Characters>10366</Characters>
  <Application>Microsoft Office Word</Application>
  <DocSecurity>0</DocSecurity>
  <Lines>86</Lines>
  <Paragraphs>24</Paragraphs>
  <ScaleCrop>false</ScaleCrop>
  <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2022-10-01T06:04:00Z</dcterms:created>
  <dcterms:modified xsi:type="dcterms:W3CDTF">2022-10-01T06:17:00Z</dcterms:modified>
</cp:coreProperties>
</file>