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4C" w:rsidRDefault="00982F4C" w:rsidP="0021578D">
      <w:pPr>
        <w:pStyle w:val="2"/>
      </w:pPr>
      <w:bookmarkStart w:id="0" w:name="_Toc100370047"/>
      <w:r>
        <w:rPr>
          <w:b w:val="0"/>
          <w:i w:val="0"/>
          <w:noProof/>
        </w:rPr>
        <w:drawing>
          <wp:inline distT="0" distB="0" distL="0" distR="0">
            <wp:extent cx="5413561" cy="4985284"/>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8134" t="12075" r="30073"/>
                    <a:stretch>
                      <a:fillRect/>
                    </a:stretch>
                  </pic:blipFill>
                  <pic:spPr bwMode="auto">
                    <a:xfrm>
                      <a:off x="0" y="0"/>
                      <a:ext cx="5413561" cy="4985284"/>
                    </a:xfrm>
                    <a:prstGeom prst="rect">
                      <a:avLst/>
                    </a:prstGeom>
                    <a:noFill/>
                    <a:ln w="9525">
                      <a:noFill/>
                      <a:miter lim="800000"/>
                      <a:headEnd/>
                      <a:tailEnd/>
                    </a:ln>
                  </pic:spPr>
                </pic:pic>
              </a:graphicData>
            </a:graphic>
          </wp:inline>
        </w:drawing>
      </w:r>
    </w:p>
    <w:p w:rsidR="00982F4C" w:rsidRDefault="00982F4C" w:rsidP="00982F4C">
      <w:pPr>
        <w:pStyle w:val="1"/>
      </w:pPr>
      <w:r>
        <w:rPr>
          <w:b w:val="0"/>
          <w:i/>
        </w:rPr>
        <w:t xml:space="preserve">ΑΠΟ ΤΟ ΛΕΞΙΚΟ ΣΙΑΜΑΚΗ </w:t>
      </w:r>
      <w:r>
        <w:t xml:space="preserve">ΣΥΝΤΟΜΟ ΛΕΞΙΚΟ ΤΗΣ ΚΑΙΝΗΣ ΔΙΑΘΗΚΗΣ </w:t>
      </w:r>
    </w:p>
    <w:p w:rsidR="00982F4C" w:rsidRDefault="00982F4C" w:rsidP="00982F4C">
      <w:pPr>
        <w:pStyle w:val="2"/>
      </w:pPr>
      <w:r>
        <w:t>ΟΙ 1.000 ΔΥΣΚΟΛΟΤΕΡΕΣ ΛΕΞΕΙΣ ΤΗΣ ΚΑΙΝΗΣ ΔΙΑΘΗΚΗΣ</w:t>
      </w:r>
    </w:p>
    <w:p w:rsidR="00982F4C" w:rsidRPr="00982F4C" w:rsidRDefault="00982F4C" w:rsidP="00982F4C">
      <w:hyperlink r:id="rId7" w:history="1">
        <w:r>
          <w:rPr>
            <w:rStyle w:val="-"/>
            <w:b/>
            <w:bCs/>
          </w:rPr>
          <w:t>ΣΙΑΜΑΚΗΣ ΚΩΝΣΤΑΝΤΙΝΟΣ</w:t>
        </w:r>
      </w:hyperlink>
    </w:p>
    <w:p w:rsidR="00982F4C" w:rsidRDefault="00982F4C" w:rsidP="00982F4C"/>
    <w:p w:rsidR="00982F4C" w:rsidRDefault="00982F4C" w:rsidP="00982F4C">
      <w:r>
        <w:t>ΛΑΛΗΜΑ ΠΕΤΕΙΝΟΥ</w:t>
      </w:r>
    </w:p>
    <w:p w:rsidR="00982F4C" w:rsidRDefault="00982F4C" w:rsidP="00982F4C">
      <w:hyperlink r:id="rId8" w:history="1">
        <w:r w:rsidRPr="001D74C2">
          <w:rPr>
            <w:rStyle w:val="-"/>
          </w:rPr>
          <w:t>https://wol.jw.org/el/wol/d/r11/lp-g/1200001003</w:t>
        </w:r>
      </w:hyperlink>
    </w:p>
    <w:p w:rsidR="00982F4C" w:rsidRDefault="00982F4C" w:rsidP="00982F4C"/>
    <w:p w:rsidR="00982F4C" w:rsidRDefault="00982F4C" w:rsidP="00982F4C">
      <w:r>
        <w:t>ΞΥΔΙ</w:t>
      </w:r>
    </w:p>
    <w:p w:rsidR="00982F4C" w:rsidRDefault="00982F4C" w:rsidP="00982F4C">
      <w:pPr>
        <w:pStyle w:val="2"/>
      </w:pPr>
      <w:hyperlink r:id="rId9" w:history="1">
        <w:r w:rsidRPr="001D74C2">
          <w:rPr>
            <w:rStyle w:val="-"/>
          </w:rPr>
          <w:t>https://wol.jw.org/el/wol/d/r11/lp-g/1200004558</w:t>
        </w:r>
      </w:hyperlink>
    </w:p>
    <w:p w:rsidR="00982F4C" w:rsidRDefault="00982F4C">
      <w:pPr>
        <w:spacing w:after="200" w:line="276" w:lineRule="auto"/>
        <w:jc w:val="left"/>
      </w:pPr>
    </w:p>
    <w:p w:rsidR="00982F4C" w:rsidRPr="004D30F0" w:rsidRDefault="00982F4C">
      <w:pPr>
        <w:spacing w:after="200" w:line="276" w:lineRule="auto"/>
        <w:jc w:val="left"/>
        <w:rPr>
          <w:b/>
        </w:rPr>
      </w:pPr>
      <w:r w:rsidRPr="004D30F0">
        <w:rPr>
          <w:b/>
        </w:rPr>
        <w:t>ΕΤΑΙΡΕ ΕΦ Ω ΠΑΡΕΙ</w:t>
      </w:r>
    </w:p>
    <w:p w:rsidR="00982F4C" w:rsidRDefault="00982F4C">
      <w:pPr>
        <w:spacing w:after="200" w:line="276" w:lineRule="auto"/>
        <w:jc w:val="left"/>
      </w:pPr>
      <w:hyperlink r:id="rId10" w:history="1">
        <w:r w:rsidRPr="001D74C2">
          <w:rPr>
            <w:rStyle w:val="-"/>
          </w:rPr>
          <w:t>http://chrys-caragounis.com/debate-comments/english.html</w:t>
        </w:r>
      </w:hyperlink>
    </w:p>
    <w:p w:rsidR="00982F4C" w:rsidRDefault="00982F4C">
      <w:pPr>
        <w:spacing w:after="200" w:line="276" w:lineRule="auto"/>
        <w:jc w:val="left"/>
        <w:rPr>
          <w:spacing w:val="24"/>
          <w:sz w:val="30"/>
          <w:szCs w:val="30"/>
        </w:rPr>
      </w:pPr>
      <w:hyperlink r:id="rId11" w:history="1">
        <w:r w:rsidRPr="00982F4C">
          <w:rPr>
            <w:rStyle w:val="-"/>
            <w:spacing w:val="24"/>
            <w:sz w:val="30"/>
            <w:szCs w:val="30"/>
            <w:lang w:val="en-US"/>
          </w:rPr>
          <w:t>What Did Jesus Say to Judas</w:t>
        </w:r>
      </w:hyperlink>
    </w:p>
    <w:p w:rsidR="00982F4C" w:rsidRPr="00982F4C" w:rsidRDefault="00982F4C">
      <w:pPr>
        <w:spacing w:after="200" w:line="276" w:lineRule="auto"/>
        <w:jc w:val="left"/>
        <w:rPr>
          <w:b/>
          <w:i/>
        </w:rPr>
      </w:pPr>
      <w:r w:rsidRPr="00982F4C">
        <w:rPr>
          <w:lang w:val="en-US"/>
        </w:rPr>
        <w:t>http</w:t>
      </w:r>
      <w:r w:rsidRPr="00982F4C">
        <w:t>://</w:t>
      </w:r>
      <w:proofErr w:type="spellStart"/>
      <w:r w:rsidRPr="00982F4C">
        <w:rPr>
          <w:lang w:val="en-US"/>
        </w:rPr>
        <w:t>chrys</w:t>
      </w:r>
      <w:proofErr w:type="spellEnd"/>
      <w:r w:rsidRPr="00982F4C">
        <w:t>-</w:t>
      </w:r>
      <w:proofErr w:type="spellStart"/>
      <w:r w:rsidRPr="00982F4C">
        <w:rPr>
          <w:lang w:val="en-US"/>
        </w:rPr>
        <w:t>caragounis</w:t>
      </w:r>
      <w:proofErr w:type="spellEnd"/>
      <w:r w:rsidRPr="00982F4C">
        <w:t>.</w:t>
      </w:r>
      <w:r w:rsidRPr="00982F4C">
        <w:rPr>
          <w:lang w:val="en-US"/>
        </w:rPr>
        <w:t>com</w:t>
      </w:r>
      <w:r w:rsidRPr="00982F4C">
        <w:t>/</w:t>
      </w:r>
      <w:r w:rsidRPr="00982F4C">
        <w:rPr>
          <w:lang w:val="en-US"/>
        </w:rPr>
        <w:t>debate</w:t>
      </w:r>
      <w:r w:rsidRPr="00982F4C">
        <w:t>-</w:t>
      </w:r>
      <w:r w:rsidRPr="00982F4C">
        <w:rPr>
          <w:lang w:val="en-US"/>
        </w:rPr>
        <w:t>comments</w:t>
      </w:r>
      <w:r w:rsidRPr="00982F4C">
        <w:t>/</w:t>
      </w:r>
      <w:proofErr w:type="spellStart"/>
      <w:r w:rsidRPr="00982F4C">
        <w:rPr>
          <w:lang w:val="en-US"/>
        </w:rPr>
        <w:t>english</w:t>
      </w:r>
      <w:proofErr w:type="spellEnd"/>
      <w:r w:rsidRPr="00982F4C">
        <w:t>.</w:t>
      </w:r>
      <w:r w:rsidRPr="00982F4C">
        <w:rPr>
          <w:lang w:val="en-US"/>
        </w:rPr>
        <w:t>html</w:t>
      </w:r>
      <w:r w:rsidRPr="00982F4C">
        <w:br w:type="page"/>
      </w:r>
    </w:p>
    <w:p w:rsidR="0021578D" w:rsidRDefault="0021578D" w:rsidP="00982F4C">
      <w:pPr>
        <w:pStyle w:val="2"/>
      </w:pPr>
      <w:r>
        <w:lastRenderedPageBreak/>
        <w:t>Επίμετρο: Οι δύο μάχαιρες (</w:t>
      </w:r>
      <w:proofErr w:type="spellStart"/>
      <w:r>
        <w:t>Λκ</w:t>
      </w:r>
      <w:proofErr w:type="spellEnd"/>
      <w:r>
        <w:t>. 22, 35-38)</w:t>
      </w:r>
      <w:r>
        <w:rPr>
          <w:rStyle w:val="a3"/>
        </w:rPr>
        <w:t xml:space="preserve"> </w:t>
      </w:r>
      <w:r>
        <w:rPr>
          <w:rStyle w:val="a3"/>
        </w:rPr>
        <w:footnoteReference w:id="1"/>
      </w:r>
      <w:bookmarkEnd w:id="0"/>
    </w:p>
    <w:p w:rsidR="0021578D" w:rsidRDefault="0021578D" w:rsidP="0021578D">
      <w:pPr>
        <w:spacing w:before="120"/>
        <w:rPr>
          <w:rFonts w:cs="Arial"/>
          <w:lang w:bidi="he-IL"/>
        </w:rPr>
      </w:pPr>
      <w:r>
        <w:t xml:space="preserve">Μόνο στο Λουκά, στον επίλογο των διαλόγων που εκτυλίσσονται μετά το Μυστικό Δείπνο στο </w:t>
      </w:r>
      <w:r>
        <w:rPr>
          <w:i/>
          <w:iCs/>
        </w:rPr>
        <w:t xml:space="preserve">μέγα </w:t>
      </w:r>
      <w:proofErr w:type="spellStart"/>
      <w:r>
        <w:rPr>
          <w:i/>
          <w:iCs/>
        </w:rPr>
        <w:t>ανώγαιον</w:t>
      </w:r>
      <w:proofErr w:type="spellEnd"/>
      <w:r>
        <w:t xml:space="preserve"> την ημέρα των </w:t>
      </w:r>
      <w:proofErr w:type="spellStart"/>
      <w:r>
        <w:rPr>
          <w:i/>
          <w:iCs/>
        </w:rPr>
        <w:t>αζύμων</w:t>
      </w:r>
      <w:proofErr w:type="spellEnd"/>
      <w:r>
        <w:rPr>
          <w:i/>
          <w:iCs/>
        </w:rPr>
        <w:t>,</w:t>
      </w:r>
      <w:r>
        <w:t xml:space="preserve"> απαντά η προτροπή του Ιησού προς τους μαθητές να εφοδιαστούν, ενόψει της επικείμενης σύλληψής του και της περιόδου του πειρασμού που πρόκειται να βιώσουν, όλα τα απαραίτητα μέσα για την επιβίωση και την προστασία τους. </w:t>
      </w:r>
      <w:r>
        <w:rPr>
          <w:caps/>
        </w:rPr>
        <w:t>σ</w:t>
      </w:r>
      <w:r>
        <w:t xml:space="preserve">ε αυτά (τα μέσα) </w:t>
      </w:r>
      <w:proofErr w:type="spellStart"/>
      <w:r>
        <w:t>συγκαταλλέγεται</w:t>
      </w:r>
      <w:proofErr w:type="spellEnd"/>
      <w:r>
        <w:t xml:space="preserve"> και η μάχαιρα, η οποία για έμφαση τοποθετείται στο τέλος ολόκληρης της πρότασης. Η περικοπή αυτή έχει ως εξής: </w:t>
      </w:r>
      <w:proofErr w:type="spellStart"/>
      <w:r>
        <w:rPr>
          <w:i/>
          <w:iCs/>
        </w:rPr>
        <w:t>Καὶ</w:t>
      </w:r>
      <w:proofErr w:type="spellEnd"/>
      <w:r>
        <w:rPr>
          <w:i/>
          <w:iCs/>
        </w:rPr>
        <w:t xml:space="preserve"> </w:t>
      </w:r>
      <w:proofErr w:type="spellStart"/>
      <w:r>
        <w:rPr>
          <w:i/>
          <w:iCs/>
        </w:rPr>
        <w:t>εἶπεν</w:t>
      </w:r>
      <w:proofErr w:type="spellEnd"/>
      <w:r>
        <w:rPr>
          <w:i/>
          <w:iCs/>
        </w:rPr>
        <w:t xml:space="preserve"> </w:t>
      </w:r>
      <w:proofErr w:type="spellStart"/>
      <w:r>
        <w:rPr>
          <w:i/>
          <w:iCs/>
        </w:rPr>
        <w:t>αὐτοῖς͵</w:t>
      </w:r>
      <w:proofErr w:type="spellEnd"/>
      <w:r>
        <w:rPr>
          <w:i/>
          <w:iCs/>
        </w:rPr>
        <w:t xml:space="preserve"> </w:t>
      </w:r>
      <w:proofErr w:type="spellStart"/>
      <w:r>
        <w:rPr>
          <w:i/>
          <w:iCs/>
        </w:rPr>
        <w:t>Ὅτε</w:t>
      </w:r>
      <w:proofErr w:type="spellEnd"/>
      <w:r>
        <w:rPr>
          <w:i/>
          <w:iCs/>
        </w:rPr>
        <w:t xml:space="preserve"> </w:t>
      </w:r>
      <w:proofErr w:type="spellStart"/>
      <w:r>
        <w:rPr>
          <w:i/>
          <w:iCs/>
        </w:rPr>
        <w:t>ἀπέστειλα</w:t>
      </w:r>
      <w:proofErr w:type="spellEnd"/>
      <w:r>
        <w:rPr>
          <w:i/>
          <w:iCs/>
        </w:rPr>
        <w:t xml:space="preserve"> </w:t>
      </w:r>
      <w:proofErr w:type="spellStart"/>
      <w:r>
        <w:rPr>
          <w:i/>
          <w:iCs/>
        </w:rPr>
        <w:t>ὑμᾶς</w:t>
      </w:r>
      <w:proofErr w:type="spellEnd"/>
      <w:r>
        <w:rPr>
          <w:i/>
          <w:iCs/>
        </w:rPr>
        <w:t xml:space="preserve"> </w:t>
      </w:r>
      <w:proofErr w:type="spellStart"/>
      <w:r>
        <w:rPr>
          <w:i/>
          <w:iCs/>
        </w:rPr>
        <w:t>ἄτερ</w:t>
      </w:r>
      <w:proofErr w:type="spellEnd"/>
      <w:r>
        <w:rPr>
          <w:i/>
          <w:iCs/>
        </w:rPr>
        <w:t xml:space="preserve"> </w:t>
      </w:r>
      <w:proofErr w:type="spellStart"/>
      <w:r>
        <w:rPr>
          <w:i/>
          <w:iCs/>
        </w:rPr>
        <w:t>βαλλαντίου</w:t>
      </w:r>
      <w:proofErr w:type="spellEnd"/>
      <w:r>
        <w:rPr>
          <w:i/>
          <w:iCs/>
        </w:rPr>
        <w:t xml:space="preserve"> </w:t>
      </w:r>
      <w:proofErr w:type="spellStart"/>
      <w:r>
        <w:rPr>
          <w:i/>
          <w:iCs/>
        </w:rPr>
        <w:t>καὶ</w:t>
      </w:r>
      <w:proofErr w:type="spellEnd"/>
      <w:r>
        <w:rPr>
          <w:i/>
          <w:iCs/>
        </w:rPr>
        <w:t xml:space="preserve"> </w:t>
      </w:r>
      <w:proofErr w:type="spellStart"/>
      <w:r>
        <w:rPr>
          <w:i/>
          <w:iCs/>
        </w:rPr>
        <w:t>πήρας</w:t>
      </w:r>
      <w:proofErr w:type="spellEnd"/>
      <w:r>
        <w:rPr>
          <w:i/>
          <w:iCs/>
        </w:rPr>
        <w:t xml:space="preserve"> </w:t>
      </w:r>
      <w:proofErr w:type="spellStart"/>
      <w:r>
        <w:rPr>
          <w:i/>
          <w:iCs/>
        </w:rPr>
        <w:t>καὶ</w:t>
      </w:r>
      <w:proofErr w:type="spellEnd"/>
      <w:r>
        <w:rPr>
          <w:i/>
          <w:iCs/>
        </w:rPr>
        <w:t xml:space="preserve"> </w:t>
      </w:r>
      <w:proofErr w:type="spellStart"/>
      <w:r>
        <w:rPr>
          <w:i/>
          <w:iCs/>
        </w:rPr>
        <w:t>ὑποδημάτων͵</w:t>
      </w:r>
      <w:proofErr w:type="spellEnd"/>
      <w:r>
        <w:rPr>
          <w:i/>
          <w:iCs/>
        </w:rPr>
        <w:t xml:space="preserve"> </w:t>
      </w:r>
      <w:proofErr w:type="spellStart"/>
      <w:r>
        <w:rPr>
          <w:i/>
          <w:iCs/>
        </w:rPr>
        <w:t>μή</w:t>
      </w:r>
      <w:proofErr w:type="spellEnd"/>
      <w:r>
        <w:rPr>
          <w:i/>
          <w:iCs/>
        </w:rPr>
        <w:t xml:space="preserve"> </w:t>
      </w:r>
      <w:proofErr w:type="spellStart"/>
      <w:r>
        <w:rPr>
          <w:i/>
          <w:iCs/>
        </w:rPr>
        <w:t>τινος</w:t>
      </w:r>
      <w:proofErr w:type="spellEnd"/>
      <w:r>
        <w:rPr>
          <w:i/>
          <w:iCs/>
        </w:rPr>
        <w:t xml:space="preserve"> </w:t>
      </w:r>
      <w:proofErr w:type="spellStart"/>
      <w:r>
        <w:rPr>
          <w:i/>
          <w:iCs/>
        </w:rPr>
        <w:t>ὑστερήσατε</w:t>
      </w:r>
      <w:proofErr w:type="spellEnd"/>
      <w:r>
        <w:rPr>
          <w:i/>
          <w:iCs/>
        </w:rPr>
        <w:t xml:space="preserve">; </w:t>
      </w:r>
      <w:proofErr w:type="spellStart"/>
      <w:r>
        <w:rPr>
          <w:i/>
          <w:iCs/>
        </w:rPr>
        <w:t>οἱ</w:t>
      </w:r>
      <w:proofErr w:type="spellEnd"/>
      <w:r>
        <w:rPr>
          <w:i/>
          <w:iCs/>
        </w:rPr>
        <w:t xml:space="preserve"> </w:t>
      </w:r>
      <w:proofErr w:type="spellStart"/>
      <w:r>
        <w:rPr>
          <w:i/>
          <w:iCs/>
        </w:rPr>
        <w:t>δὲ</w:t>
      </w:r>
      <w:proofErr w:type="spellEnd"/>
      <w:r>
        <w:rPr>
          <w:i/>
          <w:iCs/>
        </w:rPr>
        <w:t xml:space="preserve"> </w:t>
      </w:r>
      <w:proofErr w:type="spellStart"/>
      <w:r>
        <w:rPr>
          <w:i/>
          <w:iCs/>
        </w:rPr>
        <w:t>εἶπαν͵</w:t>
      </w:r>
      <w:proofErr w:type="spellEnd"/>
      <w:r>
        <w:rPr>
          <w:i/>
          <w:iCs/>
        </w:rPr>
        <w:t xml:space="preserve"> </w:t>
      </w:r>
      <w:proofErr w:type="spellStart"/>
      <w:r>
        <w:rPr>
          <w:i/>
          <w:iCs/>
        </w:rPr>
        <w:t>Οὐθενός</w:t>
      </w:r>
      <w:proofErr w:type="spellEnd"/>
      <w:r>
        <w:rPr>
          <w:i/>
          <w:iCs/>
        </w:rPr>
        <w:t xml:space="preserve">. </w:t>
      </w:r>
      <w:proofErr w:type="spellStart"/>
      <w:r>
        <w:rPr>
          <w:i/>
          <w:iCs/>
          <w:caps/>
        </w:rPr>
        <w:t>ε</w:t>
      </w:r>
      <w:r>
        <w:rPr>
          <w:i/>
          <w:iCs/>
        </w:rPr>
        <w:t>ἶπεν</w:t>
      </w:r>
      <w:proofErr w:type="spellEnd"/>
      <w:r>
        <w:rPr>
          <w:i/>
          <w:iCs/>
        </w:rPr>
        <w:t xml:space="preserve"> </w:t>
      </w:r>
      <w:proofErr w:type="spellStart"/>
      <w:r>
        <w:rPr>
          <w:i/>
          <w:iCs/>
        </w:rPr>
        <w:t>δὲ</w:t>
      </w:r>
      <w:proofErr w:type="spellEnd"/>
      <w:r>
        <w:rPr>
          <w:i/>
          <w:iCs/>
        </w:rPr>
        <w:t xml:space="preserve"> </w:t>
      </w:r>
      <w:proofErr w:type="spellStart"/>
      <w:r>
        <w:rPr>
          <w:i/>
          <w:iCs/>
        </w:rPr>
        <w:t>αὐτοῖς</w:t>
      </w:r>
      <w:proofErr w:type="spellEnd"/>
      <w:r>
        <w:rPr>
          <w:i/>
          <w:iCs/>
        </w:rPr>
        <w:t xml:space="preserve">: </w:t>
      </w:r>
      <w:proofErr w:type="spellStart"/>
      <w:r>
        <w:rPr>
          <w:i/>
          <w:iCs/>
        </w:rPr>
        <w:t>Ἀλλὰ</w:t>
      </w:r>
      <w:proofErr w:type="spellEnd"/>
      <w:r>
        <w:rPr>
          <w:i/>
          <w:iCs/>
        </w:rPr>
        <w:t xml:space="preserve"> </w:t>
      </w:r>
      <w:proofErr w:type="spellStart"/>
      <w:r>
        <w:rPr>
          <w:i/>
          <w:iCs/>
        </w:rPr>
        <w:t>νῦν</w:t>
      </w:r>
      <w:proofErr w:type="spellEnd"/>
      <w:r>
        <w:rPr>
          <w:i/>
          <w:iCs/>
        </w:rPr>
        <w:t xml:space="preserve"> ὁ </w:t>
      </w:r>
      <w:proofErr w:type="spellStart"/>
      <w:r>
        <w:rPr>
          <w:i/>
          <w:iCs/>
        </w:rPr>
        <w:t>ἔχων</w:t>
      </w:r>
      <w:proofErr w:type="spellEnd"/>
      <w:r>
        <w:rPr>
          <w:i/>
          <w:iCs/>
        </w:rPr>
        <w:t xml:space="preserve"> </w:t>
      </w:r>
      <w:proofErr w:type="spellStart"/>
      <w:r>
        <w:rPr>
          <w:i/>
          <w:iCs/>
        </w:rPr>
        <w:t>βαλλάντιον</w:t>
      </w:r>
      <w:proofErr w:type="spellEnd"/>
      <w:r>
        <w:rPr>
          <w:i/>
          <w:iCs/>
        </w:rPr>
        <w:t xml:space="preserve"> </w:t>
      </w:r>
      <w:proofErr w:type="spellStart"/>
      <w:r>
        <w:rPr>
          <w:i/>
          <w:iCs/>
        </w:rPr>
        <w:t>ἀράτω͵</w:t>
      </w:r>
      <w:proofErr w:type="spellEnd"/>
      <w:r>
        <w:rPr>
          <w:i/>
          <w:iCs/>
        </w:rPr>
        <w:t xml:space="preserve"> </w:t>
      </w:r>
      <w:proofErr w:type="spellStart"/>
      <w:r>
        <w:rPr>
          <w:i/>
          <w:iCs/>
        </w:rPr>
        <w:t>ὁμοίως</w:t>
      </w:r>
      <w:proofErr w:type="spellEnd"/>
      <w:r>
        <w:rPr>
          <w:i/>
          <w:iCs/>
        </w:rPr>
        <w:t xml:space="preserve"> </w:t>
      </w:r>
      <w:proofErr w:type="spellStart"/>
      <w:r>
        <w:rPr>
          <w:i/>
          <w:iCs/>
        </w:rPr>
        <w:t>καὶ</w:t>
      </w:r>
      <w:proofErr w:type="spellEnd"/>
      <w:r>
        <w:rPr>
          <w:i/>
          <w:iCs/>
        </w:rPr>
        <w:t xml:space="preserve"> </w:t>
      </w:r>
      <w:proofErr w:type="spellStart"/>
      <w:r>
        <w:rPr>
          <w:i/>
          <w:iCs/>
        </w:rPr>
        <w:t>πήραν͵</w:t>
      </w:r>
      <w:proofErr w:type="spellEnd"/>
      <w:r>
        <w:rPr>
          <w:i/>
          <w:iCs/>
        </w:rPr>
        <w:t xml:space="preserve"> </w:t>
      </w:r>
      <w:proofErr w:type="spellStart"/>
      <w:r>
        <w:rPr>
          <w:i/>
          <w:iCs/>
        </w:rPr>
        <w:t>καὶ</w:t>
      </w:r>
      <w:proofErr w:type="spellEnd"/>
      <w:r>
        <w:rPr>
          <w:i/>
          <w:iCs/>
        </w:rPr>
        <w:t xml:space="preserve"> ὁ </w:t>
      </w:r>
      <w:proofErr w:type="spellStart"/>
      <w:r>
        <w:rPr>
          <w:i/>
          <w:iCs/>
        </w:rPr>
        <w:t>μὴ</w:t>
      </w:r>
      <w:proofErr w:type="spellEnd"/>
      <w:r>
        <w:rPr>
          <w:i/>
          <w:iCs/>
        </w:rPr>
        <w:t xml:space="preserve"> </w:t>
      </w:r>
      <w:proofErr w:type="spellStart"/>
      <w:r>
        <w:rPr>
          <w:i/>
          <w:iCs/>
        </w:rPr>
        <w:t>ἔχων</w:t>
      </w:r>
      <w:proofErr w:type="spellEnd"/>
      <w:r>
        <w:rPr>
          <w:i/>
          <w:iCs/>
        </w:rPr>
        <w:t xml:space="preserve"> </w:t>
      </w:r>
      <w:proofErr w:type="spellStart"/>
      <w:r>
        <w:rPr>
          <w:i/>
          <w:iCs/>
        </w:rPr>
        <w:t>πωλησάτω</w:t>
      </w:r>
      <w:proofErr w:type="spellEnd"/>
      <w:r>
        <w:rPr>
          <w:i/>
          <w:iCs/>
        </w:rPr>
        <w:t xml:space="preserve"> </w:t>
      </w:r>
      <w:proofErr w:type="spellStart"/>
      <w:r>
        <w:rPr>
          <w:i/>
          <w:iCs/>
        </w:rPr>
        <w:t>τὸ</w:t>
      </w:r>
      <w:proofErr w:type="spellEnd"/>
      <w:r>
        <w:rPr>
          <w:i/>
          <w:iCs/>
        </w:rPr>
        <w:t xml:space="preserve"> </w:t>
      </w:r>
      <w:proofErr w:type="spellStart"/>
      <w:r>
        <w:rPr>
          <w:i/>
          <w:iCs/>
        </w:rPr>
        <w:t>ἱμάτιον</w:t>
      </w:r>
      <w:proofErr w:type="spellEnd"/>
      <w:r>
        <w:rPr>
          <w:i/>
          <w:iCs/>
        </w:rPr>
        <w:t xml:space="preserve"> </w:t>
      </w:r>
      <w:proofErr w:type="spellStart"/>
      <w:r>
        <w:rPr>
          <w:i/>
          <w:iCs/>
        </w:rPr>
        <w:t>αὐτοῦ</w:t>
      </w:r>
      <w:proofErr w:type="spellEnd"/>
      <w:r>
        <w:rPr>
          <w:i/>
          <w:iCs/>
        </w:rPr>
        <w:t xml:space="preserve"> </w:t>
      </w:r>
      <w:proofErr w:type="spellStart"/>
      <w:r>
        <w:rPr>
          <w:i/>
          <w:iCs/>
        </w:rPr>
        <w:t>καὶ</w:t>
      </w:r>
      <w:proofErr w:type="spellEnd"/>
      <w:r>
        <w:rPr>
          <w:i/>
          <w:iCs/>
        </w:rPr>
        <w:t xml:space="preserve"> </w:t>
      </w:r>
      <w:proofErr w:type="spellStart"/>
      <w:r>
        <w:rPr>
          <w:i/>
          <w:iCs/>
        </w:rPr>
        <w:t>ἀγορασάτω</w:t>
      </w:r>
      <w:proofErr w:type="spellEnd"/>
      <w:r>
        <w:rPr>
          <w:i/>
          <w:iCs/>
        </w:rPr>
        <w:t xml:space="preserve"> </w:t>
      </w:r>
      <w:proofErr w:type="spellStart"/>
      <w:r>
        <w:rPr>
          <w:i/>
          <w:iCs/>
        </w:rPr>
        <w:t>μάχαιραν</w:t>
      </w:r>
      <w:proofErr w:type="spellEnd"/>
      <w:r>
        <w:rPr>
          <w:rStyle w:val="a3"/>
          <w:i/>
          <w:iCs/>
        </w:rPr>
        <w:footnoteReference w:id="2"/>
      </w:r>
      <w:r>
        <w:rPr>
          <w:i/>
          <w:iCs/>
        </w:rPr>
        <w:t xml:space="preserve">. </w:t>
      </w:r>
      <w:proofErr w:type="spellStart"/>
      <w:r>
        <w:rPr>
          <w:i/>
          <w:iCs/>
          <w:caps/>
        </w:rPr>
        <w:t>λ</w:t>
      </w:r>
      <w:r>
        <w:rPr>
          <w:i/>
          <w:iCs/>
        </w:rPr>
        <w:t>έγω</w:t>
      </w:r>
      <w:proofErr w:type="spellEnd"/>
      <w:r>
        <w:rPr>
          <w:i/>
          <w:iCs/>
        </w:rPr>
        <w:t xml:space="preserve"> </w:t>
      </w:r>
      <w:proofErr w:type="spellStart"/>
      <w:r>
        <w:rPr>
          <w:i/>
          <w:iCs/>
        </w:rPr>
        <w:t>γὰρ</w:t>
      </w:r>
      <w:proofErr w:type="spellEnd"/>
      <w:r>
        <w:rPr>
          <w:i/>
          <w:iCs/>
        </w:rPr>
        <w:t xml:space="preserve"> </w:t>
      </w:r>
      <w:proofErr w:type="spellStart"/>
      <w:r>
        <w:rPr>
          <w:i/>
          <w:iCs/>
        </w:rPr>
        <w:t>ὑμῖν</w:t>
      </w:r>
      <w:proofErr w:type="spellEnd"/>
      <w:r>
        <w:rPr>
          <w:i/>
          <w:iCs/>
        </w:rPr>
        <w:t xml:space="preserve"> </w:t>
      </w:r>
      <w:proofErr w:type="spellStart"/>
      <w:r>
        <w:rPr>
          <w:i/>
          <w:iCs/>
        </w:rPr>
        <w:t>ὅτι</w:t>
      </w:r>
      <w:proofErr w:type="spellEnd"/>
      <w:r>
        <w:rPr>
          <w:i/>
          <w:iCs/>
        </w:rPr>
        <w:t xml:space="preserve"> </w:t>
      </w:r>
      <w:proofErr w:type="spellStart"/>
      <w:r>
        <w:rPr>
          <w:i/>
          <w:iCs/>
        </w:rPr>
        <w:t>τοῦτο</w:t>
      </w:r>
      <w:proofErr w:type="spellEnd"/>
      <w:r>
        <w:rPr>
          <w:i/>
          <w:iCs/>
        </w:rPr>
        <w:t xml:space="preserve"> </w:t>
      </w:r>
      <w:proofErr w:type="spellStart"/>
      <w:r>
        <w:rPr>
          <w:i/>
          <w:iCs/>
        </w:rPr>
        <w:t>τὸ</w:t>
      </w:r>
      <w:proofErr w:type="spellEnd"/>
      <w:r>
        <w:rPr>
          <w:i/>
          <w:iCs/>
        </w:rPr>
        <w:t xml:space="preserve"> </w:t>
      </w:r>
      <w:proofErr w:type="spellStart"/>
      <w:r>
        <w:rPr>
          <w:i/>
          <w:iCs/>
        </w:rPr>
        <w:t>γεγραμμένον</w:t>
      </w:r>
      <w:proofErr w:type="spellEnd"/>
      <w:r>
        <w:rPr>
          <w:i/>
          <w:iCs/>
        </w:rPr>
        <w:t xml:space="preserve"> </w:t>
      </w:r>
      <w:proofErr w:type="spellStart"/>
      <w:r>
        <w:rPr>
          <w:i/>
          <w:iCs/>
        </w:rPr>
        <w:t>δεῖ</w:t>
      </w:r>
      <w:proofErr w:type="spellEnd"/>
      <w:r>
        <w:rPr>
          <w:i/>
          <w:iCs/>
        </w:rPr>
        <w:t xml:space="preserve"> </w:t>
      </w:r>
      <w:proofErr w:type="spellStart"/>
      <w:r>
        <w:rPr>
          <w:i/>
          <w:iCs/>
        </w:rPr>
        <w:t>τελεσθῆναι</w:t>
      </w:r>
      <w:proofErr w:type="spellEnd"/>
      <w:r>
        <w:rPr>
          <w:i/>
          <w:iCs/>
        </w:rPr>
        <w:t xml:space="preserve"> </w:t>
      </w:r>
      <w:proofErr w:type="spellStart"/>
      <w:r>
        <w:rPr>
          <w:i/>
          <w:iCs/>
        </w:rPr>
        <w:t>ἐν</w:t>
      </w:r>
      <w:proofErr w:type="spellEnd"/>
      <w:r>
        <w:rPr>
          <w:i/>
          <w:iCs/>
        </w:rPr>
        <w:t xml:space="preserve"> </w:t>
      </w:r>
      <w:proofErr w:type="spellStart"/>
      <w:r>
        <w:rPr>
          <w:i/>
          <w:iCs/>
        </w:rPr>
        <w:t>ἐμοί͵</w:t>
      </w:r>
      <w:proofErr w:type="spellEnd"/>
      <w:r>
        <w:rPr>
          <w:i/>
          <w:iCs/>
        </w:rPr>
        <w:t xml:space="preserve"> </w:t>
      </w:r>
      <w:proofErr w:type="spellStart"/>
      <w:r>
        <w:rPr>
          <w:i/>
          <w:iCs/>
        </w:rPr>
        <w:t>τὸ</w:t>
      </w:r>
      <w:proofErr w:type="spellEnd"/>
      <w:r>
        <w:rPr>
          <w:i/>
          <w:iCs/>
        </w:rPr>
        <w:t xml:space="preserve"> </w:t>
      </w:r>
      <w:proofErr w:type="spellStart"/>
      <w:r>
        <w:rPr>
          <w:i/>
          <w:spacing w:val="20"/>
        </w:rPr>
        <w:t>Καὶ</w:t>
      </w:r>
      <w:proofErr w:type="spellEnd"/>
      <w:r>
        <w:rPr>
          <w:i/>
          <w:spacing w:val="20"/>
        </w:rPr>
        <w:t xml:space="preserve"> </w:t>
      </w:r>
      <w:proofErr w:type="spellStart"/>
      <w:r>
        <w:rPr>
          <w:i/>
          <w:spacing w:val="20"/>
        </w:rPr>
        <w:t>μετὰ</w:t>
      </w:r>
      <w:proofErr w:type="spellEnd"/>
      <w:r>
        <w:rPr>
          <w:i/>
          <w:spacing w:val="20"/>
        </w:rPr>
        <w:t xml:space="preserve"> </w:t>
      </w:r>
      <w:proofErr w:type="spellStart"/>
      <w:r>
        <w:rPr>
          <w:i/>
          <w:spacing w:val="20"/>
        </w:rPr>
        <w:t>ἀνόμων</w:t>
      </w:r>
      <w:proofErr w:type="spellEnd"/>
      <w:r>
        <w:rPr>
          <w:i/>
          <w:spacing w:val="20"/>
        </w:rPr>
        <w:t xml:space="preserve"> </w:t>
      </w:r>
      <w:proofErr w:type="spellStart"/>
      <w:r>
        <w:rPr>
          <w:i/>
          <w:spacing w:val="20"/>
        </w:rPr>
        <w:t>ἐλογίσθη</w:t>
      </w:r>
      <w:proofErr w:type="spellEnd"/>
      <w:r>
        <w:rPr>
          <w:i/>
          <w:iCs/>
        </w:rPr>
        <w:t xml:space="preserve">· </w:t>
      </w:r>
      <w:proofErr w:type="spellStart"/>
      <w:r>
        <w:rPr>
          <w:i/>
          <w:iCs/>
        </w:rPr>
        <w:t>καὶ</w:t>
      </w:r>
      <w:proofErr w:type="spellEnd"/>
      <w:r>
        <w:rPr>
          <w:i/>
          <w:iCs/>
        </w:rPr>
        <w:t xml:space="preserve"> </w:t>
      </w:r>
      <w:proofErr w:type="spellStart"/>
      <w:r>
        <w:rPr>
          <w:i/>
          <w:iCs/>
        </w:rPr>
        <w:t>γὰρ</w:t>
      </w:r>
      <w:proofErr w:type="spellEnd"/>
      <w:r>
        <w:rPr>
          <w:i/>
          <w:iCs/>
        </w:rPr>
        <w:t xml:space="preserve"> </w:t>
      </w:r>
      <w:proofErr w:type="spellStart"/>
      <w:r>
        <w:rPr>
          <w:i/>
          <w:iCs/>
        </w:rPr>
        <w:t>τὸ</w:t>
      </w:r>
      <w:proofErr w:type="spellEnd"/>
      <w:r>
        <w:rPr>
          <w:i/>
          <w:iCs/>
        </w:rPr>
        <w:t xml:space="preserve"> </w:t>
      </w:r>
      <w:proofErr w:type="spellStart"/>
      <w:r>
        <w:rPr>
          <w:i/>
          <w:iCs/>
        </w:rPr>
        <w:t>περὶ</w:t>
      </w:r>
      <w:proofErr w:type="spellEnd"/>
      <w:r>
        <w:rPr>
          <w:i/>
          <w:iCs/>
        </w:rPr>
        <w:t xml:space="preserve"> </w:t>
      </w:r>
      <w:proofErr w:type="spellStart"/>
      <w:r>
        <w:rPr>
          <w:i/>
          <w:iCs/>
        </w:rPr>
        <w:t>ἐμοῦ</w:t>
      </w:r>
      <w:proofErr w:type="spellEnd"/>
      <w:r>
        <w:rPr>
          <w:i/>
          <w:iCs/>
        </w:rPr>
        <w:t xml:space="preserve"> </w:t>
      </w:r>
      <w:proofErr w:type="spellStart"/>
      <w:r>
        <w:rPr>
          <w:i/>
          <w:iCs/>
        </w:rPr>
        <w:t>τέλος</w:t>
      </w:r>
      <w:proofErr w:type="spellEnd"/>
      <w:r>
        <w:rPr>
          <w:i/>
          <w:iCs/>
        </w:rPr>
        <w:t xml:space="preserve"> </w:t>
      </w:r>
      <w:proofErr w:type="spellStart"/>
      <w:r>
        <w:rPr>
          <w:i/>
          <w:iCs/>
        </w:rPr>
        <w:t>ἔχει</w:t>
      </w:r>
      <w:proofErr w:type="spellEnd"/>
      <w:r>
        <w:rPr>
          <w:i/>
          <w:iCs/>
        </w:rPr>
        <w:t xml:space="preserve">. </w:t>
      </w:r>
      <w:proofErr w:type="spellStart"/>
      <w:r>
        <w:rPr>
          <w:i/>
          <w:iCs/>
        </w:rPr>
        <w:t>οἱ</w:t>
      </w:r>
      <w:proofErr w:type="spellEnd"/>
      <w:r>
        <w:rPr>
          <w:i/>
          <w:iCs/>
        </w:rPr>
        <w:t xml:space="preserve"> </w:t>
      </w:r>
      <w:proofErr w:type="spellStart"/>
      <w:r>
        <w:rPr>
          <w:i/>
          <w:iCs/>
        </w:rPr>
        <w:t>δὲ</w:t>
      </w:r>
      <w:proofErr w:type="spellEnd"/>
      <w:r>
        <w:rPr>
          <w:i/>
          <w:iCs/>
        </w:rPr>
        <w:t xml:space="preserve"> </w:t>
      </w:r>
      <w:proofErr w:type="spellStart"/>
      <w:r>
        <w:rPr>
          <w:i/>
          <w:iCs/>
        </w:rPr>
        <w:t>εἶπαν͵</w:t>
      </w:r>
      <w:proofErr w:type="spellEnd"/>
      <w:r>
        <w:rPr>
          <w:i/>
          <w:iCs/>
        </w:rPr>
        <w:t xml:space="preserve"> </w:t>
      </w:r>
      <w:proofErr w:type="spellStart"/>
      <w:r>
        <w:rPr>
          <w:i/>
          <w:iCs/>
        </w:rPr>
        <w:t>Κύριε͵</w:t>
      </w:r>
      <w:proofErr w:type="spellEnd"/>
      <w:r>
        <w:rPr>
          <w:i/>
          <w:iCs/>
        </w:rPr>
        <w:t xml:space="preserve"> </w:t>
      </w:r>
      <w:proofErr w:type="spellStart"/>
      <w:r>
        <w:rPr>
          <w:i/>
          <w:iCs/>
        </w:rPr>
        <w:t>ἰδοὺ</w:t>
      </w:r>
      <w:proofErr w:type="spellEnd"/>
      <w:r>
        <w:rPr>
          <w:i/>
          <w:iCs/>
        </w:rPr>
        <w:t xml:space="preserve"> </w:t>
      </w:r>
      <w:proofErr w:type="spellStart"/>
      <w:r>
        <w:rPr>
          <w:i/>
          <w:iCs/>
        </w:rPr>
        <w:t>μάχαιραι</w:t>
      </w:r>
      <w:proofErr w:type="spellEnd"/>
      <w:r>
        <w:rPr>
          <w:i/>
          <w:iCs/>
        </w:rPr>
        <w:t xml:space="preserve"> </w:t>
      </w:r>
      <w:proofErr w:type="spellStart"/>
      <w:r>
        <w:rPr>
          <w:i/>
          <w:iCs/>
        </w:rPr>
        <w:t>ὧδε</w:t>
      </w:r>
      <w:proofErr w:type="spellEnd"/>
      <w:r>
        <w:rPr>
          <w:i/>
          <w:iCs/>
        </w:rPr>
        <w:t xml:space="preserve"> </w:t>
      </w:r>
      <w:proofErr w:type="spellStart"/>
      <w:r>
        <w:rPr>
          <w:i/>
          <w:iCs/>
        </w:rPr>
        <w:t>δύο</w:t>
      </w:r>
      <w:proofErr w:type="spellEnd"/>
      <w:r>
        <w:rPr>
          <w:i/>
          <w:iCs/>
        </w:rPr>
        <w:t xml:space="preserve">. ὁ </w:t>
      </w:r>
      <w:proofErr w:type="spellStart"/>
      <w:r>
        <w:rPr>
          <w:i/>
          <w:iCs/>
        </w:rPr>
        <w:t>δὲ</w:t>
      </w:r>
      <w:proofErr w:type="spellEnd"/>
      <w:r>
        <w:rPr>
          <w:i/>
          <w:iCs/>
        </w:rPr>
        <w:t xml:space="preserve"> </w:t>
      </w:r>
      <w:proofErr w:type="spellStart"/>
      <w:r>
        <w:rPr>
          <w:i/>
          <w:iCs/>
        </w:rPr>
        <w:t>εἶπεν</w:t>
      </w:r>
      <w:proofErr w:type="spellEnd"/>
      <w:r>
        <w:rPr>
          <w:i/>
          <w:iCs/>
        </w:rPr>
        <w:t xml:space="preserve"> </w:t>
      </w:r>
      <w:proofErr w:type="spellStart"/>
      <w:r>
        <w:rPr>
          <w:i/>
          <w:iCs/>
        </w:rPr>
        <w:t>αὐτοῖς͵</w:t>
      </w:r>
      <w:proofErr w:type="spellEnd"/>
      <w:r>
        <w:rPr>
          <w:i/>
          <w:iCs/>
        </w:rPr>
        <w:t xml:space="preserve"> </w:t>
      </w:r>
      <w:proofErr w:type="spellStart"/>
      <w:r>
        <w:rPr>
          <w:i/>
          <w:iCs/>
        </w:rPr>
        <w:t>Ἱκανόν</w:t>
      </w:r>
      <w:proofErr w:type="spellEnd"/>
      <w:r>
        <w:rPr>
          <w:i/>
          <w:iCs/>
        </w:rPr>
        <w:t xml:space="preserve"> </w:t>
      </w:r>
      <w:proofErr w:type="spellStart"/>
      <w:r>
        <w:rPr>
          <w:i/>
          <w:iCs/>
        </w:rPr>
        <w:t>ἐστιν</w:t>
      </w:r>
      <w:proofErr w:type="spellEnd"/>
      <w:r>
        <w:rPr>
          <w:i/>
          <w:iCs/>
        </w:rPr>
        <w:t>.</w:t>
      </w:r>
      <w:r>
        <w:rPr>
          <w:rFonts w:cs="Arial"/>
          <w:lang w:bidi="he-IL"/>
        </w:rPr>
        <w:t xml:space="preserve"> </w:t>
      </w:r>
    </w:p>
    <w:p w:rsidR="0021578D" w:rsidRDefault="0021578D" w:rsidP="0021578D">
      <w:pPr>
        <w:spacing w:before="120"/>
        <w:rPr>
          <w:color w:val="800000"/>
        </w:rPr>
      </w:pPr>
      <w:r>
        <w:t xml:space="preserve">Η περικοπή αυτή ακολουθεί τη φιλονικία μεταξύ των μαθητών για το </w:t>
      </w:r>
      <w:proofErr w:type="spellStart"/>
      <w:r>
        <w:rPr>
          <w:i/>
          <w:iCs/>
        </w:rPr>
        <w:t>τίς</w:t>
      </w:r>
      <w:proofErr w:type="spellEnd"/>
      <w:r>
        <w:rPr>
          <w:i/>
          <w:iCs/>
        </w:rPr>
        <w:t xml:space="preserve"> </w:t>
      </w:r>
      <w:proofErr w:type="spellStart"/>
      <w:r>
        <w:rPr>
          <w:i/>
          <w:iCs/>
        </w:rPr>
        <w:t>αὐτῶν</w:t>
      </w:r>
      <w:proofErr w:type="spellEnd"/>
      <w:r>
        <w:rPr>
          <w:i/>
          <w:iCs/>
        </w:rPr>
        <w:t xml:space="preserve"> </w:t>
      </w:r>
      <w:proofErr w:type="spellStart"/>
      <w:r>
        <w:rPr>
          <w:i/>
          <w:iCs/>
        </w:rPr>
        <w:t>δοκεῖ</w:t>
      </w:r>
      <w:proofErr w:type="spellEnd"/>
      <w:r>
        <w:rPr>
          <w:i/>
          <w:iCs/>
        </w:rPr>
        <w:t xml:space="preserve"> </w:t>
      </w:r>
      <w:proofErr w:type="spellStart"/>
      <w:r>
        <w:rPr>
          <w:i/>
          <w:iCs/>
        </w:rPr>
        <w:t>εἶναι</w:t>
      </w:r>
      <w:proofErr w:type="spellEnd"/>
      <w:r>
        <w:rPr>
          <w:i/>
          <w:iCs/>
        </w:rPr>
        <w:t xml:space="preserve"> μείζων</w:t>
      </w:r>
      <w:r>
        <w:t xml:space="preserve"> </w:t>
      </w:r>
      <w:r>
        <w:rPr>
          <w:lang w:bidi="he-IL"/>
        </w:rPr>
        <w:t>(στ. 24-30)</w:t>
      </w:r>
      <w:r>
        <w:rPr>
          <w:rFonts w:ascii="Bwgrkl" w:hAnsi="Bwgrkl"/>
          <w:lang w:bidi="he-IL"/>
        </w:rPr>
        <w:t xml:space="preserve"> </w:t>
      </w:r>
      <w:r>
        <w:t>και την αναφορά του Ιησού στον πειρασμό του Σίμωνα από το Σατανά (στ. 31-34), ο οποίος στην αρχή του κεφαλαίου εισέρχεται στον Ιούδα (</w:t>
      </w:r>
      <w:proofErr w:type="spellStart"/>
      <w:r>
        <w:t>πρβλ</w:t>
      </w:r>
      <w:proofErr w:type="spellEnd"/>
      <w:r>
        <w:t xml:space="preserve">. </w:t>
      </w:r>
      <w:proofErr w:type="spellStart"/>
      <w:r>
        <w:t>Ιω</w:t>
      </w:r>
      <w:proofErr w:type="spellEnd"/>
      <w:r>
        <w:t>. 13, 2. 27) και σκηνοθετεί την παράδοση του Ιησού. Σημειωτέον ότι και οι δύο περικοπές παραδίδονται από τους άλλους Συνοπτικούς Ευαγγελιστές να έχουν διαδραματιστεί σε άλλη συνάφεια</w:t>
      </w:r>
      <w:r>
        <w:rPr>
          <w:rStyle w:val="a3"/>
        </w:rPr>
        <w:footnoteReference w:id="3"/>
      </w:r>
      <w:r>
        <w:t xml:space="preserve">. Ο Λουκάς </w:t>
      </w:r>
      <w:proofErr w:type="spellStart"/>
      <w:r>
        <w:t>συρράφει</w:t>
      </w:r>
      <w:proofErr w:type="spellEnd"/>
      <w:r>
        <w:t xml:space="preserve"> αυτούς τους διαλόγους σε μια ενότητα, προκειμένου να αποτυπώσει ανάγλυφα την κρίση που έχει ήδη ξεσπάσει στο άμεσο περιβάλλον του Ιησού, υπό την επήρεια κυρίως του Διαβόλου. Στο τέλος του ιδίου κεφαλαίου ο Ιησούς, ο οποίος φαίνεται να προλέγει και να ελέγχει απόλυτα όσα γίνονται προκειμένου να τελειωθούν οι </w:t>
      </w:r>
      <w:r>
        <w:rPr>
          <w:caps/>
        </w:rPr>
        <w:t>γ</w:t>
      </w:r>
      <w:r>
        <w:t>ραφές</w:t>
      </w:r>
      <w:r>
        <w:rPr>
          <w:rStyle w:val="a3"/>
        </w:rPr>
        <w:footnoteReference w:id="4"/>
      </w:r>
      <w:r>
        <w:t xml:space="preserve">, διακηρύσσει την έλευση της ώρας και της εξουσίας του σκότους (22, 53). Υπό το πρίσμα αυτής της κλιμάκωσης της δαιμονικής </w:t>
      </w:r>
      <w:proofErr w:type="spellStart"/>
      <w:r>
        <w:t>πειρασμικής</w:t>
      </w:r>
      <w:proofErr w:type="spellEnd"/>
      <w:r>
        <w:t xml:space="preserve"> επιρροής, στο τέλος των διαλόγων, που </w:t>
      </w:r>
      <w:proofErr w:type="spellStart"/>
      <w:r>
        <w:t>κατακλείουν</w:t>
      </w:r>
      <w:proofErr w:type="spellEnd"/>
      <w:r>
        <w:t xml:space="preserve"> το Μυστικό Δείπνο, αναιρεί ρητά όσα διέταξε τους εβδομήκοντα μαθητές του κατά τη αποστολή τους σε κάθε τόπο όπου επρόκειτο ο ίδιος κατόπιν να μεταβεί:</w:t>
      </w:r>
      <w:r>
        <w:rPr>
          <w:rFonts w:ascii="Arial" w:hAnsi="Arial"/>
          <w:sz w:val="20"/>
        </w:rPr>
        <w:t xml:space="preserve"> </w:t>
      </w:r>
      <w:proofErr w:type="spellStart"/>
      <w:r>
        <w:rPr>
          <w:i/>
        </w:rPr>
        <w:t>ὑπάγετε</w:t>
      </w:r>
      <w:proofErr w:type="spellEnd"/>
      <w:r>
        <w:rPr>
          <w:i/>
        </w:rPr>
        <w:t xml:space="preserve">· </w:t>
      </w:r>
      <w:proofErr w:type="spellStart"/>
      <w:r>
        <w:rPr>
          <w:i/>
        </w:rPr>
        <w:t>ἰδοὺ</w:t>
      </w:r>
      <w:proofErr w:type="spellEnd"/>
      <w:r>
        <w:rPr>
          <w:i/>
        </w:rPr>
        <w:t xml:space="preserve"> </w:t>
      </w:r>
      <w:proofErr w:type="spellStart"/>
      <w:r>
        <w:rPr>
          <w:i/>
        </w:rPr>
        <w:t>ἀποστέλλω</w:t>
      </w:r>
      <w:proofErr w:type="spellEnd"/>
      <w:r>
        <w:rPr>
          <w:i/>
        </w:rPr>
        <w:t xml:space="preserve"> </w:t>
      </w:r>
      <w:proofErr w:type="spellStart"/>
      <w:r>
        <w:rPr>
          <w:i/>
        </w:rPr>
        <w:t>ὑμᾶς</w:t>
      </w:r>
      <w:proofErr w:type="spellEnd"/>
      <w:r>
        <w:rPr>
          <w:i/>
        </w:rPr>
        <w:t xml:space="preserve"> </w:t>
      </w:r>
      <w:proofErr w:type="spellStart"/>
      <w:r>
        <w:rPr>
          <w:i/>
        </w:rPr>
        <w:t>ὡς</w:t>
      </w:r>
      <w:proofErr w:type="spellEnd"/>
      <w:r>
        <w:rPr>
          <w:i/>
        </w:rPr>
        <w:t xml:space="preserve"> </w:t>
      </w:r>
      <w:proofErr w:type="spellStart"/>
      <w:r>
        <w:rPr>
          <w:i/>
        </w:rPr>
        <w:t>ἄρνας</w:t>
      </w:r>
      <w:proofErr w:type="spellEnd"/>
      <w:r>
        <w:rPr>
          <w:i/>
        </w:rPr>
        <w:t xml:space="preserve"> </w:t>
      </w:r>
      <w:proofErr w:type="spellStart"/>
      <w:r>
        <w:rPr>
          <w:i/>
        </w:rPr>
        <w:t>ἐν</w:t>
      </w:r>
      <w:proofErr w:type="spellEnd"/>
      <w:r>
        <w:rPr>
          <w:i/>
        </w:rPr>
        <w:t xml:space="preserve"> </w:t>
      </w:r>
      <w:proofErr w:type="spellStart"/>
      <w:r>
        <w:rPr>
          <w:i/>
        </w:rPr>
        <w:t>μέσῳ</w:t>
      </w:r>
      <w:proofErr w:type="spellEnd"/>
      <w:r>
        <w:rPr>
          <w:i/>
        </w:rPr>
        <w:t xml:space="preserve"> </w:t>
      </w:r>
      <w:proofErr w:type="spellStart"/>
      <w:r>
        <w:rPr>
          <w:i/>
        </w:rPr>
        <w:t>λύκων</w:t>
      </w:r>
      <w:proofErr w:type="spellEnd"/>
      <w:r>
        <w:rPr>
          <w:i/>
        </w:rPr>
        <w:t xml:space="preserve">. </w:t>
      </w:r>
      <w:proofErr w:type="spellStart"/>
      <w:r>
        <w:rPr>
          <w:b/>
          <w:bCs/>
          <w:i/>
        </w:rPr>
        <w:t>μὴ</w:t>
      </w:r>
      <w:proofErr w:type="spellEnd"/>
      <w:r>
        <w:rPr>
          <w:b/>
          <w:bCs/>
          <w:i/>
        </w:rPr>
        <w:t xml:space="preserve"> </w:t>
      </w:r>
      <w:proofErr w:type="spellStart"/>
      <w:r>
        <w:rPr>
          <w:b/>
          <w:bCs/>
          <w:i/>
        </w:rPr>
        <w:t>βαστάζετε</w:t>
      </w:r>
      <w:proofErr w:type="spellEnd"/>
      <w:r>
        <w:rPr>
          <w:b/>
          <w:bCs/>
          <w:i/>
        </w:rPr>
        <w:t xml:space="preserve"> </w:t>
      </w:r>
      <w:proofErr w:type="spellStart"/>
      <w:r>
        <w:rPr>
          <w:b/>
          <w:bCs/>
          <w:i/>
        </w:rPr>
        <w:t>βαλλάντιον͵</w:t>
      </w:r>
      <w:proofErr w:type="spellEnd"/>
      <w:r>
        <w:rPr>
          <w:b/>
          <w:bCs/>
          <w:i/>
        </w:rPr>
        <w:t xml:space="preserve"> </w:t>
      </w:r>
      <w:proofErr w:type="spellStart"/>
      <w:r>
        <w:rPr>
          <w:b/>
          <w:bCs/>
          <w:i/>
        </w:rPr>
        <w:t>μὴ</w:t>
      </w:r>
      <w:proofErr w:type="spellEnd"/>
      <w:r>
        <w:rPr>
          <w:b/>
          <w:bCs/>
          <w:i/>
        </w:rPr>
        <w:t xml:space="preserve"> </w:t>
      </w:r>
      <w:proofErr w:type="spellStart"/>
      <w:r>
        <w:rPr>
          <w:b/>
          <w:bCs/>
          <w:i/>
        </w:rPr>
        <w:t>πήραν͵</w:t>
      </w:r>
      <w:proofErr w:type="spellEnd"/>
      <w:r>
        <w:rPr>
          <w:b/>
          <w:bCs/>
          <w:i/>
        </w:rPr>
        <w:t xml:space="preserve"> </w:t>
      </w:r>
      <w:proofErr w:type="spellStart"/>
      <w:r>
        <w:rPr>
          <w:b/>
          <w:bCs/>
          <w:i/>
        </w:rPr>
        <w:t>μὴ</w:t>
      </w:r>
      <w:proofErr w:type="spellEnd"/>
      <w:r>
        <w:rPr>
          <w:b/>
          <w:bCs/>
          <w:i/>
        </w:rPr>
        <w:t xml:space="preserve"> </w:t>
      </w:r>
      <w:proofErr w:type="spellStart"/>
      <w:r>
        <w:rPr>
          <w:b/>
          <w:bCs/>
          <w:i/>
        </w:rPr>
        <w:t>ὑποδήματα͵</w:t>
      </w:r>
      <w:proofErr w:type="spellEnd"/>
      <w:r>
        <w:rPr>
          <w:b/>
          <w:bCs/>
          <w:i/>
        </w:rPr>
        <w:t xml:space="preserve"> </w:t>
      </w:r>
      <w:proofErr w:type="spellStart"/>
      <w:r>
        <w:rPr>
          <w:b/>
          <w:bCs/>
          <w:i/>
        </w:rPr>
        <w:t>καὶ</w:t>
      </w:r>
      <w:proofErr w:type="spellEnd"/>
      <w:r>
        <w:rPr>
          <w:b/>
          <w:bCs/>
          <w:i/>
        </w:rPr>
        <w:t xml:space="preserve"> </w:t>
      </w:r>
      <w:proofErr w:type="spellStart"/>
      <w:r>
        <w:rPr>
          <w:b/>
          <w:bCs/>
          <w:i/>
        </w:rPr>
        <w:t>μηδένα</w:t>
      </w:r>
      <w:proofErr w:type="spellEnd"/>
      <w:r>
        <w:rPr>
          <w:b/>
          <w:bCs/>
          <w:i/>
        </w:rPr>
        <w:t xml:space="preserve"> </w:t>
      </w:r>
      <w:proofErr w:type="spellStart"/>
      <w:r>
        <w:rPr>
          <w:b/>
          <w:bCs/>
          <w:i/>
        </w:rPr>
        <w:t>κατὰ</w:t>
      </w:r>
      <w:proofErr w:type="spellEnd"/>
      <w:r>
        <w:rPr>
          <w:b/>
          <w:bCs/>
          <w:i/>
        </w:rPr>
        <w:t xml:space="preserve"> </w:t>
      </w:r>
      <w:proofErr w:type="spellStart"/>
      <w:r>
        <w:rPr>
          <w:b/>
          <w:bCs/>
          <w:i/>
        </w:rPr>
        <w:t>τὴν</w:t>
      </w:r>
      <w:proofErr w:type="spellEnd"/>
      <w:r>
        <w:rPr>
          <w:b/>
          <w:bCs/>
          <w:i/>
        </w:rPr>
        <w:t xml:space="preserve"> </w:t>
      </w:r>
      <w:proofErr w:type="spellStart"/>
      <w:r>
        <w:rPr>
          <w:b/>
          <w:bCs/>
          <w:i/>
        </w:rPr>
        <w:t>ὁδὸν</w:t>
      </w:r>
      <w:proofErr w:type="spellEnd"/>
      <w:r>
        <w:rPr>
          <w:b/>
          <w:bCs/>
          <w:i/>
        </w:rPr>
        <w:t xml:space="preserve"> </w:t>
      </w:r>
      <w:proofErr w:type="spellStart"/>
      <w:r>
        <w:rPr>
          <w:b/>
          <w:bCs/>
          <w:i/>
        </w:rPr>
        <w:t>ἀσπάσησθε</w:t>
      </w:r>
      <w:proofErr w:type="spellEnd"/>
      <w:r>
        <w:rPr>
          <w:i/>
        </w:rPr>
        <w:t xml:space="preserve"> </w:t>
      </w:r>
      <w:r>
        <w:t>(10, 3-4)</w:t>
      </w:r>
      <w:r>
        <w:rPr>
          <w:rStyle w:val="a3"/>
        </w:rPr>
        <w:footnoteReference w:id="5"/>
      </w:r>
      <w:r>
        <w:rPr>
          <w:b/>
          <w:bCs/>
        </w:rPr>
        <w:t xml:space="preserve">. </w:t>
      </w:r>
    </w:p>
    <w:p w:rsidR="0021578D" w:rsidRDefault="0021578D" w:rsidP="0021578D">
      <w:pPr>
        <w:spacing w:before="120"/>
      </w:pPr>
      <w:r>
        <w:lastRenderedPageBreak/>
        <w:t xml:space="preserve">Η αναίρεση του </w:t>
      </w:r>
      <w:proofErr w:type="spellStart"/>
      <w:r>
        <w:t>Λκ</w:t>
      </w:r>
      <w:proofErr w:type="spellEnd"/>
      <w:r>
        <w:t xml:space="preserve">. 10, 3-4 τεκμηριώνεται από τον ίδιο τον Ιησού με την τελείωση της Γραφής και ιδιαίτερα όσων αναφέρονται στον </w:t>
      </w:r>
      <w:proofErr w:type="spellStart"/>
      <w:r>
        <w:t>Ησαΐα</w:t>
      </w:r>
      <w:proofErr w:type="spellEnd"/>
      <w:r>
        <w:t xml:space="preserve"> σχετικά με τον πάσχοντα </w:t>
      </w:r>
      <w:r>
        <w:rPr>
          <w:caps/>
        </w:rPr>
        <w:t>δ</w:t>
      </w:r>
      <w:r>
        <w:t xml:space="preserve">ούλο. Ειδικότερα στο </w:t>
      </w:r>
      <w:proofErr w:type="spellStart"/>
      <w:r>
        <w:t>Ησ</w:t>
      </w:r>
      <w:proofErr w:type="spellEnd"/>
      <w:r>
        <w:t xml:space="preserve">. 53, 12, όπου παραπέμπει ο Ιησούς, προφητεύεται ότι ο </w:t>
      </w:r>
      <w:proofErr w:type="spellStart"/>
      <w:r>
        <w:rPr>
          <w:lang w:val="en-US"/>
        </w:rPr>
        <w:t>Ewed</w:t>
      </w:r>
      <w:proofErr w:type="spellEnd"/>
      <w:r>
        <w:t xml:space="preserve"> </w:t>
      </w:r>
      <w:proofErr w:type="spellStart"/>
      <w:r>
        <w:rPr>
          <w:lang w:val="en-US"/>
        </w:rPr>
        <w:t>Jahwe</w:t>
      </w:r>
      <w:proofErr w:type="spellEnd"/>
      <w:r>
        <w:t xml:space="preserve"> θα λάβει θέση ανάμεσα στους δυνατούς και θα μοιράσει τα λάφυρα των ισχυρών, επειδή ο ίδιος έδωσε τη ζωή του στο θάνατο και δέχτηκε να συγκαταλεχθεί με τους αμαρτωλούς:</w:t>
      </w:r>
      <w:r>
        <w:rPr>
          <w:rFonts w:ascii="Arial" w:hAnsi="Arial"/>
          <w:sz w:val="20"/>
        </w:rPr>
        <w:t xml:space="preserve"> </w:t>
      </w:r>
      <w:proofErr w:type="spellStart"/>
      <w:r>
        <w:rPr>
          <w:i/>
          <w:iCs/>
        </w:rPr>
        <w:t>διὰ</w:t>
      </w:r>
      <w:proofErr w:type="spellEnd"/>
      <w:r>
        <w:rPr>
          <w:i/>
          <w:iCs/>
        </w:rPr>
        <w:t xml:space="preserve"> </w:t>
      </w:r>
      <w:proofErr w:type="spellStart"/>
      <w:r>
        <w:rPr>
          <w:i/>
          <w:iCs/>
        </w:rPr>
        <w:t>τοῦτο</w:t>
      </w:r>
      <w:proofErr w:type="spellEnd"/>
      <w:r>
        <w:rPr>
          <w:i/>
          <w:iCs/>
        </w:rPr>
        <w:t xml:space="preserve"> </w:t>
      </w:r>
      <w:proofErr w:type="spellStart"/>
      <w:r>
        <w:rPr>
          <w:i/>
          <w:iCs/>
        </w:rPr>
        <w:t>αὐτὸς</w:t>
      </w:r>
      <w:proofErr w:type="spellEnd"/>
      <w:r>
        <w:rPr>
          <w:i/>
          <w:iCs/>
        </w:rPr>
        <w:t xml:space="preserve"> </w:t>
      </w:r>
      <w:proofErr w:type="spellStart"/>
      <w:r>
        <w:rPr>
          <w:i/>
          <w:iCs/>
        </w:rPr>
        <w:t>κληρονομήσει</w:t>
      </w:r>
      <w:proofErr w:type="spellEnd"/>
      <w:r>
        <w:rPr>
          <w:i/>
          <w:iCs/>
        </w:rPr>
        <w:t xml:space="preserve"> </w:t>
      </w:r>
      <w:proofErr w:type="spellStart"/>
      <w:r>
        <w:rPr>
          <w:i/>
          <w:iCs/>
        </w:rPr>
        <w:t>πολλοὺς</w:t>
      </w:r>
      <w:proofErr w:type="spellEnd"/>
      <w:r>
        <w:rPr>
          <w:i/>
          <w:iCs/>
        </w:rPr>
        <w:t xml:space="preserve"> </w:t>
      </w:r>
      <w:proofErr w:type="spellStart"/>
      <w:r>
        <w:rPr>
          <w:i/>
          <w:iCs/>
        </w:rPr>
        <w:t>καὶ</w:t>
      </w:r>
      <w:proofErr w:type="spellEnd"/>
      <w:r>
        <w:rPr>
          <w:i/>
          <w:iCs/>
        </w:rPr>
        <w:t xml:space="preserve"> </w:t>
      </w:r>
      <w:proofErr w:type="spellStart"/>
      <w:r>
        <w:rPr>
          <w:i/>
          <w:iCs/>
        </w:rPr>
        <w:t>τῶν</w:t>
      </w:r>
      <w:proofErr w:type="spellEnd"/>
      <w:r>
        <w:rPr>
          <w:i/>
          <w:iCs/>
        </w:rPr>
        <w:t xml:space="preserve"> </w:t>
      </w:r>
      <w:proofErr w:type="spellStart"/>
      <w:r>
        <w:rPr>
          <w:i/>
          <w:iCs/>
        </w:rPr>
        <w:t>ἰσχυρῶν</w:t>
      </w:r>
      <w:proofErr w:type="spellEnd"/>
      <w:r>
        <w:rPr>
          <w:i/>
          <w:iCs/>
        </w:rPr>
        <w:t xml:space="preserve"> </w:t>
      </w:r>
      <w:proofErr w:type="spellStart"/>
      <w:r>
        <w:rPr>
          <w:i/>
          <w:iCs/>
        </w:rPr>
        <w:t>μεριεῖ</w:t>
      </w:r>
      <w:proofErr w:type="spellEnd"/>
      <w:r>
        <w:rPr>
          <w:i/>
          <w:iCs/>
        </w:rPr>
        <w:t xml:space="preserve"> </w:t>
      </w:r>
      <w:proofErr w:type="spellStart"/>
      <w:r>
        <w:rPr>
          <w:i/>
          <w:iCs/>
        </w:rPr>
        <w:t>σκῦλα͵</w:t>
      </w:r>
      <w:proofErr w:type="spellEnd"/>
      <w:r>
        <w:rPr>
          <w:i/>
          <w:iCs/>
        </w:rPr>
        <w:t xml:space="preserve"> </w:t>
      </w:r>
      <w:proofErr w:type="spellStart"/>
      <w:r>
        <w:rPr>
          <w:i/>
          <w:iCs/>
        </w:rPr>
        <w:t>ἀνθ΄</w:t>
      </w:r>
      <w:proofErr w:type="spellEnd"/>
      <w:r>
        <w:rPr>
          <w:i/>
          <w:iCs/>
        </w:rPr>
        <w:t xml:space="preserve"> </w:t>
      </w:r>
      <w:proofErr w:type="spellStart"/>
      <w:r>
        <w:rPr>
          <w:i/>
          <w:iCs/>
        </w:rPr>
        <w:t>ὧν</w:t>
      </w:r>
      <w:proofErr w:type="spellEnd"/>
      <w:r>
        <w:rPr>
          <w:i/>
          <w:iCs/>
        </w:rPr>
        <w:t xml:space="preserve"> </w:t>
      </w:r>
      <w:proofErr w:type="spellStart"/>
      <w:r>
        <w:rPr>
          <w:i/>
          <w:iCs/>
        </w:rPr>
        <w:t>παρεδόθη</w:t>
      </w:r>
      <w:proofErr w:type="spellEnd"/>
      <w:r>
        <w:rPr>
          <w:i/>
          <w:iCs/>
        </w:rPr>
        <w:t xml:space="preserve"> </w:t>
      </w:r>
      <w:proofErr w:type="spellStart"/>
      <w:r>
        <w:rPr>
          <w:i/>
          <w:iCs/>
        </w:rPr>
        <w:t>εἰς</w:t>
      </w:r>
      <w:proofErr w:type="spellEnd"/>
      <w:r>
        <w:rPr>
          <w:i/>
          <w:iCs/>
        </w:rPr>
        <w:t xml:space="preserve"> </w:t>
      </w:r>
      <w:proofErr w:type="spellStart"/>
      <w:r>
        <w:rPr>
          <w:i/>
          <w:iCs/>
        </w:rPr>
        <w:t>θάνατον</w:t>
      </w:r>
      <w:proofErr w:type="spellEnd"/>
      <w:r>
        <w:rPr>
          <w:i/>
          <w:iCs/>
        </w:rPr>
        <w:t xml:space="preserve"> ἡ </w:t>
      </w:r>
      <w:proofErr w:type="spellStart"/>
      <w:r>
        <w:rPr>
          <w:i/>
          <w:iCs/>
        </w:rPr>
        <w:t>ψυχὴ</w:t>
      </w:r>
      <w:proofErr w:type="spellEnd"/>
      <w:r>
        <w:rPr>
          <w:i/>
          <w:iCs/>
        </w:rPr>
        <w:t xml:space="preserve"> </w:t>
      </w:r>
      <w:proofErr w:type="spellStart"/>
      <w:r>
        <w:rPr>
          <w:i/>
          <w:iCs/>
        </w:rPr>
        <w:t>αὐτοῦ͵</w:t>
      </w:r>
      <w:proofErr w:type="spellEnd"/>
      <w:r>
        <w:rPr>
          <w:i/>
          <w:iCs/>
        </w:rPr>
        <w:t xml:space="preserve"> </w:t>
      </w:r>
      <w:proofErr w:type="spellStart"/>
      <w:r>
        <w:rPr>
          <w:b/>
          <w:bCs/>
          <w:i/>
          <w:iCs/>
        </w:rPr>
        <w:t>καὶ</w:t>
      </w:r>
      <w:proofErr w:type="spellEnd"/>
      <w:r>
        <w:rPr>
          <w:b/>
          <w:bCs/>
          <w:i/>
          <w:iCs/>
        </w:rPr>
        <w:t xml:space="preserve"> </w:t>
      </w:r>
      <w:proofErr w:type="spellStart"/>
      <w:r>
        <w:rPr>
          <w:b/>
          <w:bCs/>
          <w:i/>
          <w:iCs/>
        </w:rPr>
        <w:t>ἐν</w:t>
      </w:r>
      <w:proofErr w:type="spellEnd"/>
      <w:r>
        <w:rPr>
          <w:b/>
          <w:bCs/>
          <w:i/>
          <w:iCs/>
        </w:rPr>
        <w:t xml:space="preserve"> </w:t>
      </w:r>
      <w:proofErr w:type="spellStart"/>
      <w:r>
        <w:rPr>
          <w:b/>
          <w:bCs/>
          <w:i/>
          <w:iCs/>
        </w:rPr>
        <w:t>τοῖς</w:t>
      </w:r>
      <w:proofErr w:type="spellEnd"/>
      <w:r>
        <w:rPr>
          <w:b/>
          <w:bCs/>
          <w:i/>
          <w:iCs/>
        </w:rPr>
        <w:t xml:space="preserve"> </w:t>
      </w:r>
      <w:proofErr w:type="spellStart"/>
      <w:r>
        <w:rPr>
          <w:b/>
          <w:bCs/>
          <w:i/>
          <w:iCs/>
        </w:rPr>
        <w:t>ἀνόμοις</w:t>
      </w:r>
      <w:proofErr w:type="spellEnd"/>
      <w:r>
        <w:rPr>
          <w:i/>
          <w:iCs/>
        </w:rPr>
        <w:t xml:space="preserve"> </w:t>
      </w:r>
      <w:proofErr w:type="spellStart"/>
      <w:r>
        <w:rPr>
          <w:i/>
          <w:iCs/>
        </w:rPr>
        <w:t>ἐλογίσθη</w:t>
      </w:r>
      <w:proofErr w:type="spellEnd"/>
      <w:r>
        <w:rPr>
          <w:i/>
          <w:iCs/>
        </w:rPr>
        <w:t xml:space="preserve">· </w:t>
      </w:r>
      <w:proofErr w:type="spellStart"/>
      <w:r>
        <w:rPr>
          <w:i/>
          <w:iCs/>
        </w:rPr>
        <w:t>καὶ</w:t>
      </w:r>
      <w:proofErr w:type="spellEnd"/>
      <w:r>
        <w:rPr>
          <w:i/>
          <w:iCs/>
        </w:rPr>
        <w:t xml:space="preserve"> </w:t>
      </w:r>
      <w:proofErr w:type="spellStart"/>
      <w:r>
        <w:rPr>
          <w:i/>
          <w:iCs/>
        </w:rPr>
        <w:t>αὐτὸς</w:t>
      </w:r>
      <w:proofErr w:type="spellEnd"/>
      <w:r>
        <w:rPr>
          <w:i/>
          <w:iCs/>
        </w:rPr>
        <w:t xml:space="preserve"> </w:t>
      </w:r>
      <w:proofErr w:type="spellStart"/>
      <w:r>
        <w:rPr>
          <w:i/>
          <w:iCs/>
        </w:rPr>
        <w:t>ἁμαρτίας</w:t>
      </w:r>
      <w:proofErr w:type="spellEnd"/>
      <w:r>
        <w:rPr>
          <w:i/>
          <w:iCs/>
        </w:rPr>
        <w:t xml:space="preserve"> </w:t>
      </w:r>
      <w:proofErr w:type="spellStart"/>
      <w:r>
        <w:rPr>
          <w:i/>
          <w:iCs/>
        </w:rPr>
        <w:t>πολλῶν</w:t>
      </w:r>
      <w:proofErr w:type="spellEnd"/>
      <w:r>
        <w:rPr>
          <w:i/>
          <w:iCs/>
        </w:rPr>
        <w:t xml:space="preserve"> </w:t>
      </w:r>
      <w:proofErr w:type="spellStart"/>
      <w:r>
        <w:rPr>
          <w:i/>
          <w:iCs/>
        </w:rPr>
        <w:t>ἀνήνεγκεν</w:t>
      </w:r>
      <w:proofErr w:type="spellEnd"/>
      <w:r>
        <w:rPr>
          <w:i/>
          <w:iCs/>
        </w:rPr>
        <w:t xml:space="preserve"> </w:t>
      </w:r>
      <w:proofErr w:type="spellStart"/>
      <w:r>
        <w:rPr>
          <w:i/>
          <w:iCs/>
        </w:rPr>
        <w:t>καὶ</w:t>
      </w:r>
      <w:proofErr w:type="spellEnd"/>
      <w:r>
        <w:rPr>
          <w:i/>
          <w:iCs/>
        </w:rPr>
        <w:t xml:space="preserve"> </w:t>
      </w:r>
      <w:proofErr w:type="spellStart"/>
      <w:r>
        <w:rPr>
          <w:i/>
          <w:iCs/>
        </w:rPr>
        <w:t>διὰ</w:t>
      </w:r>
      <w:proofErr w:type="spellEnd"/>
      <w:r>
        <w:rPr>
          <w:i/>
          <w:iCs/>
        </w:rPr>
        <w:t xml:space="preserve"> </w:t>
      </w:r>
      <w:proofErr w:type="spellStart"/>
      <w:r>
        <w:rPr>
          <w:i/>
          <w:iCs/>
        </w:rPr>
        <w:t>τὰς</w:t>
      </w:r>
      <w:proofErr w:type="spellEnd"/>
      <w:r>
        <w:rPr>
          <w:i/>
          <w:iCs/>
        </w:rPr>
        <w:t xml:space="preserve"> </w:t>
      </w:r>
      <w:proofErr w:type="spellStart"/>
      <w:r>
        <w:rPr>
          <w:i/>
          <w:iCs/>
        </w:rPr>
        <w:t>ἁμαρτίας</w:t>
      </w:r>
      <w:proofErr w:type="spellEnd"/>
      <w:r>
        <w:rPr>
          <w:i/>
          <w:iCs/>
        </w:rPr>
        <w:t xml:space="preserve"> </w:t>
      </w:r>
      <w:proofErr w:type="spellStart"/>
      <w:r>
        <w:rPr>
          <w:i/>
          <w:iCs/>
        </w:rPr>
        <w:t>αὐτῶν</w:t>
      </w:r>
      <w:proofErr w:type="spellEnd"/>
      <w:r>
        <w:rPr>
          <w:i/>
          <w:iCs/>
        </w:rPr>
        <w:t xml:space="preserve"> </w:t>
      </w:r>
      <w:proofErr w:type="spellStart"/>
      <w:r>
        <w:rPr>
          <w:i/>
          <w:iCs/>
        </w:rPr>
        <w:t>παρεδόθη</w:t>
      </w:r>
      <w:proofErr w:type="spellEnd"/>
      <w:r>
        <w:rPr>
          <w:rFonts w:ascii="Silver Humana" w:hAnsi="Silver Humana"/>
        </w:rPr>
        <w:t xml:space="preserve"> </w:t>
      </w:r>
      <w:r>
        <w:t>(</w:t>
      </w:r>
      <w:proofErr w:type="spellStart"/>
      <w:r>
        <w:t>πρβλ</w:t>
      </w:r>
      <w:proofErr w:type="spellEnd"/>
      <w:r>
        <w:t xml:space="preserve">. Ψ. Σολ. 16, 5). Ίσως με το </w:t>
      </w:r>
      <w:r>
        <w:rPr>
          <w:b/>
          <w:bCs/>
          <w:i/>
          <w:iCs/>
        </w:rPr>
        <w:t>μετά</w:t>
      </w:r>
      <w:r>
        <w:rPr>
          <w:i/>
          <w:iCs/>
        </w:rPr>
        <w:t xml:space="preserve"> </w:t>
      </w:r>
      <w:proofErr w:type="spellStart"/>
      <w:r>
        <w:rPr>
          <w:i/>
          <w:iCs/>
        </w:rPr>
        <w:t>ἀνόμων</w:t>
      </w:r>
      <w:proofErr w:type="spellEnd"/>
      <w:r>
        <w:rPr>
          <w:i/>
          <w:iCs/>
        </w:rPr>
        <w:t xml:space="preserve"> (</w:t>
      </w:r>
      <w:r>
        <w:t xml:space="preserve">το οποίο αντικαθιστά στο λόγο του Ιησού το </w:t>
      </w:r>
      <w:proofErr w:type="spellStart"/>
      <w:r>
        <w:rPr>
          <w:b/>
          <w:bCs/>
          <w:i/>
          <w:iCs/>
        </w:rPr>
        <w:t>ἐν</w:t>
      </w:r>
      <w:proofErr w:type="spellEnd"/>
      <w:r>
        <w:rPr>
          <w:b/>
          <w:bCs/>
          <w:i/>
          <w:iCs/>
        </w:rPr>
        <w:t xml:space="preserve"> </w:t>
      </w:r>
      <w:proofErr w:type="spellStart"/>
      <w:r>
        <w:rPr>
          <w:b/>
          <w:bCs/>
          <w:i/>
          <w:iCs/>
        </w:rPr>
        <w:t>τοῖς</w:t>
      </w:r>
      <w:proofErr w:type="spellEnd"/>
      <w:r>
        <w:rPr>
          <w:i/>
          <w:iCs/>
        </w:rPr>
        <w:t xml:space="preserve"> </w:t>
      </w:r>
      <w:proofErr w:type="spellStart"/>
      <w:r>
        <w:rPr>
          <w:i/>
          <w:iCs/>
        </w:rPr>
        <w:t>ἀνόμοις</w:t>
      </w:r>
      <w:proofErr w:type="spellEnd"/>
      <w:r>
        <w:rPr>
          <w:i/>
          <w:iCs/>
        </w:rPr>
        <w:t xml:space="preserve"> </w:t>
      </w:r>
      <w:r>
        <w:t xml:space="preserve">των Ο’) ο Ιησούς να προλέγει ότι θα συγκαταλεχθεί και θα </w:t>
      </w:r>
      <w:proofErr w:type="spellStart"/>
      <w:r>
        <w:t>συσταυρωθεί</w:t>
      </w:r>
      <w:proofErr w:type="spellEnd"/>
      <w:r>
        <w:t xml:space="preserve"> μαζί με τους ληστές - επαναστάτες (</w:t>
      </w:r>
      <w:proofErr w:type="spellStart"/>
      <w:r>
        <w:t>Μκ</w:t>
      </w:r>
      <w:proofErr w:type="spellEnd"/>
      <w:r>
        <w:t>. 15, 28), αφού θα κατηγορηθεί ότι διαστρέφει το ισραηλιτικό έθνος,</w:t>
      </w:r>
      <w:r>
        <w:rPr>
          <w:rFonts w:ascii="Arial" w:hAnsi="Arial"/>
          <w:sz w:val="20"/>
        </w:rPr>
        <w:t xml:space="preserve"> </w:t>
      </w:r>
      <w:proofErr w:type="spellStart"/>
      <w:r>
        <w:rPr>
          <w:i/>
        </w:rPr>
        <w:t>κωλύοντα</w:t>
      </w:r>
      <w:proofErr w:type="spellEnd"/>
      <w:r>
        <w:rPr>
          <w:i/>
        </w:rPr>
        <w:t xml:space="preserve"> </w:t>
      </w:r>
      <w:proofErr w:type="spellStart"/>
      <w:r>
        <w:rPr>
          <w:i/>
        </w:rPr>
        <w:t>φόρους</w:t>
      </w:r>
      <w:proofErr w:type="spellEnd"/>
      <w:r>
        <w:rPr>
          <w:i/>
        </w:rPr>
        <w:t xml:space="preserve"> </w:t>
      </w:r>
      <w:proofErr w:type="spellStart"/>
      <w:r>
        <w:rPr>
          <w:i/>
        </w:rPr>
        <w:t>Καίσαρι</w:t>
      </w:r>
      <w:proofErr w:type="spellEnd"/>
      <w:r>
        <w:rPr>
          <w:i/>
        </w:rPr>
        <w:t xml:space="preserve"> </w:t>
      </w:r>
      <w:proofErr w:type="spellStart"/>
      <w:r>
        <w:rPr>
          <w:i/>
        </w:rPr>
        <w:t>διδόναι</w:t>
      </w:r>
      <w:proofErr w:type="spellEnd"/>
      <w:r>
        <w:rPr>
          <w:i/>
        </w:rPr>
        <w:t xml:space="preserve"> </w:t>
      </w:r>
      <w:proofErr w:type="spellStart"/>
      <w:r>
        <w:rPr>
          <w:i/>
        </w:rPr>
        <w:t>καὶ</w:t>
      </w:r>
      <w:proofErr w:type="spellEnd"/>
      <w:r>
        <w:rPr>
          <w:i/>
        </w:rPr>
        <w:t xml:space="preserve"> </w:t>
      </w:r>
      <w:proofErr w:type="spellStart"/>
      <w:r>
        <w:rPr>
          <w:i/>
        </w:rPr>
        <w:t>λέγοντα</w:t>
      </w:r>
      <w:proofErr w:type="spellEnd"/>
      <w:r>
        <w:rPr>
          <w:i/>
        </w:rPr>
        <w:t xml:space="preserve"> </w:t>
      </w:r>
      <w:proofErr w:type="spellStart"/>
      <w:r>
        <w:rPr>
          <w:i/>
        </w:rPr>
        <w:t>ἑαυτὸν</w:t>
      </w:r>
      <w:proofErr w:type="spellEnd"/>
      <w:r>
        <w:rPr>
          <w:i/>
        </w:rPr>
        <w:t xml:space="preserve"> </w:t>
      </w:r>
      <w:proofErr w:type="spellStart"/>
      <w:r>
        <w:rPr>
          <w:i/>
        </w:rPr>
        <w:t>Χριστὸν</w:t>
      </w:r>
      <w:proofErr w:type="spellEnd"/>
      <w:r>
        <w:rPr>
          <w:i/>
        </w:rPr>
        <w:t xml:space="preserve"> - </w:t>
      </w:r>
      <w:proofErr w:type="spellStart"/>
      <w:r>
        <w:rPr>
          <w:i/>
        </w:rPr>
        <w:t>βασιλέα</w:t>
      </w:r>
      <w:proofErr w:type="spellEnd"/>
      <w:r>
        <w:rPr>
          <w:i/>
        </w:rPr>
        <w:t xml:space="preserve"> </w:t>
      </w:r>
      <w:proofErr w:type="spellStart"/>
      <w:r>
        <w:rPr>
          <w:i/>
        </w:rPr>
        <w:t>εἶναι</w:t>
      </w:r>
      <w:proofErr w:type="spellEnd"/>
      <w:r>
        <w:rPr>
          <w:rFonts w:ascii="Silver Humana" w:hAnsi="Silver Humana"/>
        </w:rPr>
        <w:t xml:space="preserve"> </w:t>
      </w:r>
      <w:r>
        <w:t xml:space="preserve">(23, 2). Αυτό αποτελεί </w:t>
      </w:r>
      <w:r>
        <w:rPr>
          <w:b/>
          <w:bCs/>
          <w:i/>
          <w:iCs/>
          <w:u w:val="single"/>
        </w:rPr>
        <w:t>το τέλος</w:t>
      </w:r>
      <w:r>
        <w:t xml:space="preserve">, όπως με έμφαση τονίζεται, της προσωπικής πορείας </w:t>
      </w:r>
      <w:r>
        <w:rPr>
          <w:caps/>
        </w:rPr>
        <w:t>τ</w:t>
      </w:r>
      <w:r>
        <w:t>ου (</w:t>
      </w:r>
      <w:proofErr w:type="spellStart"/>
      <w:r>
        <w:t>πρβλ</w:t>
      </w:r>
      <w:proofErr w:type="spellEnd"/>
      <w:r>
        <w:t>. 13, 32</w:t>
      </w:r>
      <w:r>
        <w:rPr>
          <w:vertAlign w:val="superscript"/>
        </w:rPr>
        <w:t xml:space="preserve">. </w:t>
      </w:r>
      <w:proofErr w:type="spellStart"/>
      <w:r>
        <w:t>Μκ</w:t>
      </w:r>
      <w:proofErr w:type="spellEnd"/>
      <w:r>
        <w:t>. 3, 26). Ενόψει αυτού του μαρτυρίου του Ιησού, τερματίζεται και για τους μαθητές η εποχή της ειρήνης και της ασφάλειας, που είχαν κοντά στο δάσκαλό τους και εγκαινιάζεται η εποχή των οδυνών και των διωγμών</w:t>
      </w:r>
      <w:r>
        <w:rPr>
          <w:rStyle w:val="a3"/>
        </w:rPr>
        <w:footnoteReference w:id="6"/>
      </w:r>
      <w:r>
        <w:t xml:space="preserve">. Συνεπώς είναι απαραίτητη η προμήθεια </w:t>
      </w:r>
      <w:proofErr w:type="spellStart"/>
      <w:r>
        <w:rPr>
          <w:i/>
          <w:iCs/>
        </w:rPr>
        <w:t>βαλλαντίου</w:t>
      </w:r>
      <w:proofErr w:type="spellEnd"/>
      <w:r>
        <w:rPr>
          <w:i/>
          <w:iCs/>
        </w:rPr>
        <w:t xml:space="preserve">, πήρας και μάχαιρας. </w:t>
      </w:r>
    </w:p>
    <w:p w:rsidR="0021578D" w:rsidRDefault="0021578D" w:rsidP="0021578D">
      <w:pPr>
        <w:spacing w:before="120"/>
        <w:rPr>
          <w:i/>
          <w:iCs/>
        </w:rPr>
      </w:pPr>
      <w:r>
        <w:t xml:space="preserve">Οι μαθητές, οι οποίοι στο 19, 11 θεωρούσαν ότι στην Ιερουσαλήμ </w:t>
      </w:r>
      <w:proofErr w:type="spellStart"/>
      <w:r>
        <w:rPr>
          <w:i/>
          <w:iCs/>
        </w:rPr>
        <w:t>παραχρῆμα</w:t>
      </w:r>
      <w:proofErr w:type="spellEnd"/>
      <w:r>
        <w:rPr>
          <w:i/>
          <w:iCs/>
        </w:rPr>
        <w:t xml:space="preserve"> μέλλει ἡ </w:t>
      </w:r>
      <w:r>
        <w:rPr>
          <w:i/>
          <w:iCs/>
          <w:caps/>
        </w:rPr>
        <w:t>β</w:t>
      </w:r>
      <w:r>
        <w:rPr>
          <w:i/>
          <w:iCs/>
        </w:rPr>
        <w:t xml:space="preserve">ασιλεία </w:t>
      </w:r>
      <w:proofErr w:type="spellStart"/>
      <w:r>
        <w:rPr>
          <w:i/>
          <w:iCs/>
        </w:rPr>
        <w:t>τοῦ</w:t>
      </w:r>
      <w:proofErr w:type="spellEnd"/>
      <w:r>
        <w:rPr>
          <w:i/>
          <w:iCs/>
        </w:rPr>
        <w:t xml:space="preserve"> </w:t>
      </w:r>
      <w:proofErr w:type="spellStart"/>
      <w:r>
        <w:rPr>
          <w:i/>
          <w:iCs/>
        </w:rPr>
        <w:t>Θεοῦ</w:t>
      </w:r>
      <w:proofErr w:type="spellEnd"/>
      <w:r>
        <w:rPr>
          <w:i/>
          <w:iCs/>
        </w:rPr>
        <w:t xml:space="preserve"> </w:t>
      </w:r>
      <w:proofErr w:type="spellStart"/>
      <w:r>
        <w:rPr>
          <w:i/>
          <w:iCs/>
        </w:rPr>
        <w:t>ἀναφαίνεσθαι</w:t>
      </w:r>
      <w:proofErr w:type="spellEnd"/>
      <w:r>
        <w:rPr>
          <w:i/>
          <w:iCs/>
        </w:rPr>
        <w:t>,</w:t>
      </w:r>
      <w:r>
        <w:t xml:space="preserve"> εκλαμβάνουν προφανώς την προσταγή του Ιησού ‘</w:t>
      </w:r>
      <w:proofErr w:type="spellStart"/>
      <w:r>
        <w:t>ζηλωτικά</w:t>
      </w:r>
      <w:proofErr w:type="spellEnd"/>
      <w:r>
        <w:t xml:space="preserve">’, ως προτροπή για πολιτική επανάσταση, και προτείνουν δύο μάχαιρες. Με το </w:t>
      </w:r>
      <w:proofErr w:type="spellStart"/>
      <w:r>
        <w:rPr>
          <w:i/>
          <w:iCs/>
        </w:rPr>
        <w:t>ἱκανὸν</w:t>
      </w:r>
      <w:proofErr w:type="spellEnd"/>
      <w:r>
        <w:rPr>
          <w:i/>
          <w:iCs/>
        </w:rPr>
        <w:t xml:space="preserve"> </w:t>
      </w:r>
      <w:proofErr w:type="spellStart"/>
      <w:r>
        <w:rPr>
          <w:i/>
          <w:iCs/>
        </w:rPr>
        <w:t>ἐστὶν</w:t>
      </w:r>
      <w:proofErr w:type="spellEnd"/>
      <w:r>
        <w:rPr>
          <w:rStyle w:val="a3"/>
          <w:lang w:bidi="he-IL"/>
        </w:rPr>
        <w:footnoteReference w:id="7"/>
      </w:r>
      <w:r>
        <w:rPr>
          <w:i/>
          <w:iCs/>
        </w:rPr>
        <w:t>,</w:t>
      </w:r>
      <w:r>
        <w:t xml:space="preserve"> ο Ιησούς τερματίζει είτε τους διαλόγους του Μυστικού Δείπνου γενικότερα είτε πιθανότερο τη συγκεκριμένη συζήτηση, επειδή προσκρούει στην άγνοια των μαθητών. Πιθανόν ο λόγος αυτός να ενέχει ειρωνεία</w:t>
      </w:r>
      <w:r>
        <w:rPr>
          <w:rStyle w:val="a3"/>
        </w:rPr>
        <w:footnoteReference w:id="8"/>
      </w:r>
      <w:r>
        <w:t xml:space="preserve">. Σημειώνει ο Ι. Χρυσόστομος: </w:t>
      </w:r>
      <w:proofErr w:type="spellStart"/>
      <w:r>
        <w:rPr>
          <w:i/>
          <w:iCs/>
        </w:rPr>
        <w:t>Εἰπόντων</w:t>
      </w:r>
      <w:proofErr w:type="spellEnd"/>
      <w:r>
        <w:rPr>
          <w:i/>
          <w:iCs/>
        </w:rPr>
        <w:t xml:space="preserve"> </w:t>
      </w:r>
      <w:proofErr w:type="spellStart"/>
      <w:r>
        <w:rPr>
          <w:i/>
          <w:iCs/>
        </w:rPr>
        <w:t>δὲ</w:t>
      </w:r>
      <w:proofErr w:type="spellEnd"/>
      <w:r>
        <w:rPr>
          <w:i/>
          <w:iCs/>
        </w:rPr>
        <w:t xml:space="preserve"> </w:t>
      </w:r>
      <w:proofErr w:type="spellStart"/>
      <w:r>
        <w:rPr>
          <w:i/>
          <w:iCs/>
        </w:rPr>
        <w:t>τῶν</w:t>
      </w:r>
      <w:proofErr w:type="spellEnd"/>
      <w:r>
        <w:rPr>
          <w:i/>
          <w:iCs/>
        </w:rPr>
        <w:t xml:space="preserve"> </w:t>
      </w:r>
      <w:proofErr w:type="spellStart"/>
      <w:r>
        <w:rPr>
          <w:i/>
          <w:iCs/>
        </w:rPr>
        <w:t>Ἀποστόλων͵</w:t>
      </w:r>
      <w:proofErr w:type="spellEnd"/>
      <w:r>
        <w:rPr>
          <w:i/>
          <w:iCs/>
        </w:rPr>
        <w:t xml:space="preserve"> </w:t>
      </w:r>
      <w:proofErr w:type="spellStart"/>
      <w:r>
        <w:rPr>
          <w:i/>
          <w:iCs/>
          <w:caps/>
        </w:rPr>
        <w:t>κ</w:t>
      </w:r>
      <w:r>
        <w:rPr>
          <w:i/>
          <w:iCs/>
        </w:rPr>
        <w:t>ύριε͵</w:t>
      </w:r>
      <w:proofErr w:type="spellEnd"/>
      <w:r>
        <w:rPr>
          <w:i/>
          <w:iCs/>
        </w:rPr>
        <w:t xml:space="preserve"> </w:t>
      </w:r>
      <w:proofErr w:type="spellStart"/>
      <w:r>
        <w:rPr>
          <w:i/>
          <w:iCs/>
        </w:rPr>
        <w:t>ἰδοὺ</w:t>
      </w:r>
      <w:proofErr w:type="spellEnd"/>
      <w:r>
        <w:rPr>
          <w:i/>
          <w:iCs/>
        </w:rPr>
        <w:t xml:space="preserve"> </w:t>
      </w:r>
      <w:proofErr w:type="spellStart"/>
      <w:r>
        <w:rPr>
          <w:i/>
          <w:iCs/>
        </w:rPr>
        <w:t>μάχαιραι</w:t>
      </w:r>
      <w:proofErr w:type="spellEnd"/>
      <w:r>
        <w:rPr>
          <w:i/>
          <w:iCs/>
        </w:rPr>
        <w:t xml:space="preserve"> </w:t>
      </w:r>
      <w:proofErr w:type="spellStart"/>
      <w:r>
        <w:rPr>
          <w:i/>
          <w:iCs/>
        </w:rPr>
        <w:t>ὧδε</w:t>
      </w:r>
      <w:proofErr w:type="spellEnd"/>
      <w:r>
        <w:rPr>
          <w:i/>
          <w:iCs/>
        </w:rPr>
        <w:t xml:space="preserve"> </w:t>
      </w:r>
      <w:proofErr w:type="spellStart"/>
      <w:r>
        <w:rPr>
          <w:i/>
          <w:iCs/>
        </w:rPr>
        <w:t>δύο͵</w:t>
      </w:r>
      <w:proofErr w:type="spellEnd"/>
      <w:r>
        <w:rPr>
          <w:i/>
          <w:iCs/>
        </w:rPr>
        <w:t xml:space="preserve"> </w:t>
      </w:r>
      <w:proofErr w:type="spellStart"/>
      <w:r>
        <w:rPr>
          <w:i/>
          <w:iCs/>
        </w:rPr>
        <w:t>καὶ</w:t>
      </w:r>
      <w:proofErr w:type="spellEnd"/>
      <w:r>
        <w:rPr>
          <w:i/>
          <w:iCs/>
        </w:rPr>
        <w:t xml:space="preserve"> </w:t>
      </w:r>
      <w:proofErr w:type="spellStart"/>
      <w:r>
        <w:rPr>
          <w:i/>
          <w:iCs/>
        </w:rPr>
        <w:t>τὸ</w:t>
      </w:r>
      <w:proofErr w:type="spellEnd"/>
      <w:r>
        <w:rPr>
          <w:i/>
          <w:iCs/>
        </w:rPr>
        <w:t xml:space="preserve"> </w:t>
      </w:r>
      <w:proofErr w:type="spellStart"/>
      <w:r>
        <w:rPr>
          <w:i/>
          <w:iCs/>
        </w:rPr>
        <w:t>λεχθὲν</w:t>
      </w:r>
      <w:proofErr w:type="spellEnd"/>
      <w:r>
        <w:rPr>
          <w:i/>
          <w:iCs/>
        </w:rPr>
        <w:t xml:space="preserve"> </w:t>
      </w:r>
      <w:proofErr w:type="spellStart"/>
      <w:r>
        <w:rPr>
          <w:i/>
          <w:iCs/>
        </w:rPr>
        <w:t>μὴ</w:t>
      </w:r>
      <w:proofErr w:type="spellEnd"/>
      <w:r>
        <w:rPr>
          <w:i/>
          <w:iCs/>
        </w:rPr>
        <w:t xml:space="preserve"> </w:t>
      </w:r>
      <w:proofErr w:type="spellStart"/>
      <w:r>
        <w:rPr>
          <w:i/>
          <w:iCs/>
        </w:rPr>
        <w:t>συνιέντων͵</w:t>
      </w:r>
      <w:proofErr w:type="spellEnd"/>
      <w:r>
        <w:rPr>
          <w:i/>
          <w:iCs/>
        </w:rPr>
        <w:t xml:space="preserve"> </w:t>
      </w:r>
      <w:proofErr w:type="spellStart"/>
      <w:r>
        <w:rPr>
          <w:i/>
          <w:iCs/>
        </w:rPr>
        <w:t>αὐτός</w:t>
      </w:r>
      <w:proofErr w:type="spellEnd"/>
      <w:r>
        <w:rPr>
          <w:i/>
          <w:iCs/>
        </w:rPr>
        <w:t xml:space="preserve"> </w:t>
      </w:r>
      <w:proofErr w:type="spellStart"/>
      <w:r>
        <w:rPr>
          <w:i/>
          <w:iCs/>
        </w:rPr>
        <w:t>φησιν͵</w:t>
      </w:r>
      <w:proofErr w:type="spellEnd"/>
      <w:r>
        <w:rPr>
          <w:i/>
          <w:iCs/>
        </w:rPr>
        <w:t xml:space="preserve"> </w:t>
      </w:r>
      <w:proofErr w:type="spellStart"/>
      <w:r>
        <w:rPr>
          <w:i/>
          <w:iCs/>
        </w:rPr>
        <w:t>ἱκανόν</w:t>
      </w:r>
      <w:proofErr w:type="spellEnd"/>
      <w:r>
        <w:rPr>
          <w:i/>
          <w:iCs/>
        </w:rPr>
        <w:t xml:space="preserve"> </w:t>
      </w:r>
      <w:proofErr w:type="spellStart"/>
      <w:r>
        <w:rPr>
          <w:i/>
          <w:iCs/>
        </w:rPr>
        <w:t>ἐστι͵</w:t>
      </w:r>
      <w:proofErr w:type="spellEnd"/>
      <w:r>
        <w:rPr>
          <w:i/>
          <w:iCs/>
        </w:rPr>
        <w:t xml:space="preserve"> </w:t>
      </w:r>
      <w:proofErr w:type="spellStart"/>
      <w:r>
        <w:rPr>
          <w:i/>
          <w:iCs/>
        </w:rPr>
        <w:t>καίτοι</w:t>
      </w:r>
      <w:proofErr w:type="spellEnd"/>
      <w:r>
        <w:rPr>
          <w:i/>
          <w:iCs/>
        </w:rPr>
        <w:t xml:space="preserve"> </w:t>
      </w:r>
      <w:proofErr w:type="spellStart"/>
      <w:r>
        <w:rPr>
          <w:i/>
          <w:iCs/>
        </w:rPr>
        <w:t>γε</w:t>
      </w:r>
      <w:proofErr w:type="spellEnd"/>
      <w:r>
        <w:rPr>
          <w:i/>
          <w:iCs/>
        </w:rPr>
        <w:t xml:space="preserve"> </w:t>
      </w:r>
      <w:proofErr w:type="spellStart"/>
      <w:r>
        <w:rPr>
          <w:i/>
          <w:iCs/>
        </w:rPr>
        <w:t>οὐκ</w:t>
      </w:r>
      <w:proofErr w:type="spellEnd"/>
      <w:r>
        <w:rPr>
          <w:i/>
          <w:iCs/>
        </w:rPr>
        <w:t xml:space="preserve"> </w:t>
      </w:r>
      <w:proofErr w:type="spellStart"/>
      <w:r>
        <w:rPr>
          <w:i/>
          <w:iCs/>
        </w:rPr>
        <w:t>ἦν</w:t>
      </w:r>
      <w:proofErr w:type="spellEnd"/>
      <w:r>
        <w:rPr>
          <w:i/>
          <w:iCs/>
        </w:rPr>
        <w:t xml:space="preserve"> </w:t>
      </w:r>
      <w:proofErr w:type="spellStart"/>
      <w:r>
        <w:rPr>
          <w:i/>
          <w:iCs/>
        </w:rPr>
        <w:t>ἱκανόν</w:t>
      </w:r>
      <w:proofErr w:type="spellEnd"/>
      <w:r>
        <w:rPr>
          <w:i/>
          <w:iCs/>
        </w:rPr>
        <w:t xml:space="preserve">. </w:t>
      </w:r>
      <w:proofErr w:type="spellStart"/>
      <w:r>
        <w:rPr>
          <w:i/>
          <w:iCs/>
        </w:rPr>
        <w:t>Εἰ</w:t>
      </w:r>
      <w:proofErr w:type="spellEnd"/>
      <w:r>
        <w:rPr>
          <w:i/>
          <w:iCs/>
        </w:rPr>
        <w:t xml:space="preserve"> </w:t>
      </w:r>
      <w:proofErr w:type="spellStart"/>
      <w:r>
        <w:rPr>
          <w:i/>
          <w:iCs/>
        </w:rPr>
        <w:t>μὲν</w:t>
      </w:r>
      <w:proofErr w:type="spellEnd"/>
      <w:r>
        <w:rPr>
          <w:i/>
          <w:iCs/>
        </w:rPr>
        <w:t xml:space="preserve"> </w:t>
      </w:r>
      <w:proofErr w:type="spellStart"/>
      <w:r>
        <w:rPr>
          <w:i/>
          <w:iCs/>
        </w:rPr>
        <w:t>γὰρ</w:t>
      </w:r>
      <w:proofErr w:type="spellEnd"/>
      <w:r>
        <w:rPr>
          <w:i/>
          <w:iCs/>
        </w:rPr>
        <w:t xml:space="preserve"> </w:t>
      </w:r>
      <w:proofErr w:type="spellStart"/>
      <w:r>
        <w:rPr>
          <w:i/>
          <w:iCs/>
        </w:rPr>
        <w:t>ἀνθρωπίνης</w:t>
      </w:r>
      <w:proofErr w:type="spellEnd"/>
      <w:r>
        <w:rPr>
          <w:i/>
          <w:iCs/>
        </w:rPr>
        <w:t xml:space="preserve"> </w:t>
      </w:r>
      <w:proofErr w:type="spellStart"/>
      <w:r>
        <w:rPr>
          <w:i/>
          <w:iCs/>
        </w:rPr>
        <w:t>βοηθείας</w:t>
      </w:r>
      <w:proofErr w:type="spellEnd"/>
      <w:r>
        <w:rPr>
          <w:i/>
          <w:iCs/>
        </w:rPr>
        <w:t xml:space="preserve"> </w:t>
      </w:r>
      <w:proofErr w:type="spellStart"/>
      <w:r>
        <w:rPr>
          <w:i/>
          <w:iCs/>
        </w:rPr>
        <w:t>κεχρῆσθαι</w:t>
      </w:r>
      <w:proofErr w:type="spellEnd"/>
      <w:r>
        <w:rPr>
          <w:i/>
          <w:iCs/>
        </w:rPr>
        <w:t xml:space="preserve"> </w:t>
      </w:r>
      <w:proofErr w:type="spellStart"/>
      <w:r>
        <w:rPr>
          <w:i/>
          <w:iCs/>
        </w:rPr>
        <w:t>αὐτοὺς</w:t>
      </w:r>
      <w:proofErr w:type="spellEnd"/>
      <w:r>
        <w:rPr>
          <w:i/>
          <w:iCs/>
        </w:rPr>
        <w:t xml:space="preserve"> </w:t>
      </w:r>
      <w:proofErr w:type="spellStart"/>
      <w:r>
        <w:rPr>
          <w:i/>
          <w:iCs/>
        </w:rPr>
        <w:t>ἐβούλετο͵</w:t>
      </w:r>
      <w:proofErr w:type="spellEnd"/>
      <w:r>
        <w:rPr>
          <w:i/>
          <w:iCs/>
        </w:rPr>
        <w:t xml:space="preserve"> </w:t>
      </w:r>
      <w:proofErr w:type="spellStart"/>
      <w:r>
        <w:rPr>
          <w:i/>
          <w:iCs/>
        </w:rPr>
        <w:t>οὐδὲ</w:t>
      </w:r>
      <w:proofErr w:type="spellEnd"/>
      <w:r>
        <w:rPr>
          <w:i/>
          <w:iCs/>
        </w:rPr>
        <w:t xml:space="preserve"> </w:t>
      </w:r>
      <w:proofErr w:type="spellStart"/>
      <w:r>
        <w:rPr>
          <w:i/>
          <w:iCs/>
        </w:rPr>
        <w:t>εἰ</w:t>
      </w:r>
      <w:proofErr w:type="spellEnd"/>
      <w:r>
        <w:rPr>
          <w:i/>
          <w:iCs/>
        </w:rPr>
        <w:t xml:space="preserve"> </w:t>
      </w:r>
      <w:proofErr w:type="spellStart"/>
      <w:r>
        <w:rPr>
          <w:i/>
          <w:iCs/>
        </w:rPr>
        <w:t>ἑκατὸν</w:t>
      </w:r>
      <w:proofErr w:type="spellEnd"/>
      <w:r>
        <w:rPr>
          <w:i/>
          <w:iCs/>
        </w:rPr>
        <w:t xml:space="preserve"> </w:t>
      </w:r>
      <w:proofErr w:type="spellStart"/>
      <w:r>
        <w:rPr>
          <w:i/>
          <w:iCs/>
        </w:rPr>
        <w:t>ἦσαν</w:t>
      </w:r>
      <w:proofErr w:type="spellEnd"/>
      <w:r>
        <w:rPr>
          <w:i/>
          <w:iCs/>
        </w:rPr>
        <w:t xml:space="preserve"> </w:t>
      </w:r>
      <w:proofErr w:type="spellStart"/>
      <w:r>
        <w:rPr>
          <w:i/>
          <w:iCs/>
        </w:rPr>
        <w:t>μάχαιραι͵</w:t>
      </w:r>
      <w:proofErr w:type="spellEnd"/>
      <w:r>
        <w:rPr>
          <w:i/>
          <w:iCs/>
        </w:rPr>
        <w:t xml:space="preserve"> </w:t>
      </w:r>
      <w:proofErr w:type="spellStart"/>
      <w:r>
        <w:rPr>
          <w:i/>
          <w:iCs/>
        </w:rPr>
        <w:t>ἱκαναὶ</w:t>
      </w:r>
      <w:proofErr w:type="spellEnd"/>
      <w:r>
        <w:rPr>
          <w:i/>
          <w:iCs/>
        </w:rPr>
        <w:t xml:space="preserve"> </w:t>
      </w:r>
      <w:proofErr w:type="spellStart"/>
      <w:r>
        <w:rPr>
          <w:i/>
          <w:iCs/>
        </w:rPr>
        <w:t>ἦσαν</w:t>
      </w:r>
      <w:proofErr w:type="spellEnd"/>
      <w:r>
        <w:rPr>
          <w:i/>
          <w:iCs/>
        </w:rPr>
        <w:t xml:space="preserve">· </w:t>
      </w:r>
      <w:proofErr w:type="spellStart"/>
      <w:r>
        <w:rPr>
          <w:i/>
          <w:iCs/>
        </w:rPr>
        <w:t>εἰ</w:t>
      </w:r>
      <w:proofErr w:type="spellEnd"/>
      <w:r>
        <w:rPr>
          <w:i/>
          <w:iCs/>
        </w:rPr>
        <w:t xml:space="preserve"> </w:t>
      </w:r>
      <w:proofErr w:type="spellStart"/>
      <w:r>
        <w:rPr>
          <w:i/>
          <w:iCs/>
        </w:rPr>
        <w:t>δὲ</w:t>
      </w:r>
      <w:proofErr w:type="spellEnd"/>
      <w:r>
        <w:rPr>
          <w:i/>
          <w:iCs/>
        </w:rPr>
        <w:t xml:space="preserve"> </w:t>
      </w:r>
      <w:proofErr w:type="spellStart"/>
      <w:r>
        <w:rPr>
          <w:i/>
          <w:iCs/>
        </w:rPr>
        <w:t>μὴ</w:t>
      </w:r>
      <w:proofErr w:type="spellEnd"/>
      <w:r>
        <w:rPr>
          <w:i/>
          <w:iCs/>
        </w:rPr>
        <w:t xml:space="preserve"> </w:t>
      </w:r>
      <w:proofErr w:type="spellStart"/>
      <w:r>
        <w:rPr>
          <w:i/>
          <w:iCs/>
        </w:rPr>
        <w:t>τοῦτο͵</w:t>
      </w:r>
      <w:proofErr w:type="spellEnd"/>
      <w:r>
        <w:rPr>
          <w:i/>
          <w:iCs/>
        </w:rPr>
        <w:t xml:space="preserve"> </w:t>
      </w:r>
      <w:proofErr w:type="spellStart"/>
      <w:r>
        <w:rPr>
          <w:i/>
          <w:iCs/>
        </w:rPr>
        <w:t>καὶ</w:t>
      </w:r>
      <w:proofErr w:type="spellEnd"/>
      <w:r>
        <w:rPr>
          <w:i/>
          <w:iCs/>
        </w:rPr>
        <w:t xml:space="preserve"> </w:t>
      </w:r>
      <w:proofErr w:type="spellStart"/>
      <w:r>
        <w:rPr>
          <w:i/>
          <w:iCs/>
        </w:rPr>
        <w:t>δύο</w:t>
      </w:r>
      <w:proofErr w:type="spellEnd"/>
      <w:r>
        <w:rPr>
          <w:i/>
          <w:iCs/>
        </w:rPr>
        <w:t xml:space="preserve"> </w:t>
      </w:r>
      <w:proofErr w:type="spellStart"/>
      <w:r>
        <w:rPr>
          <w:i/>
          <w:iCs/>
        </w:rPr>
        <w:t>περιτταί</w:t>
      </w:r>
      <w:proofErr w:type="spellEnd"/>
      <w:r>
        <w:rPr>
          <w:rStyle w:val="a3"/>
          <w:i/>
          <w:iCs/>
        </w:rPr>
        <w:footnoteReference w:id="9"/>
      </w:r>
      <w:r>
        <w:rPr>
          <w:i/>
          <w:iCs/>
        </w:rPr>
        <w:t xml:space="preserve">. </w:t>
      </w:r>
    </w:p>
    <w:p w:rsidR="0021578D" w:rsidRDefault="0021578D" w:rsidP="0021578D">
      <w:pPr>
        <w:spacing w:before="120"/>
        <w:rPr>
          <w:rFonts w:ascii="Silver Humana" w:hAnsi="Silver Humana"/>
        </w:rPr>
      </w:pPr>
      <w:r>
        <w:t xml:space="preserve">Ακολουθεί η αγωνιώδης προσευχή του Ιησού στη Γεθσημανή (22, 39-46), η οποία πλαισιώνεται από την πρόσκληση </w:t>
      </w:r>
      <w:r>
        <w:rPr>
          <w:i/>
          <w:iCs/>
        </w:rPr>
        <w:t>προσεύχεσθε</w:t>
      </w:r>
      <w:r>
        <w:t xml:space="preserve"> </w:t>
      </w:r>
      <w:proofErr w:type="spellStart"/>
      <w:r>
        <w:rPr>
          <w:i/>
          <w:iCs/>
        </w:rPr>
        <w:t>ἳνα</w:t>
      </w:r>
      <w:proofErr w:type="spellEnd"/>
      <w:r>
        <w:rPr>
          <w:i/>
          <w:iCs/>
        </w:rPr>
        <w:t xml:space="preserve"> </w:t>
      </w:r>
      <w:proofErr w:type="spellStart"/>
      <w:r>
        <w:rPr>
          <w:i/>
          <w:iCs/>
        </w:rPr>
        <w:t>μὴ</w:t>
      </w:r>
      <w:proofErr w:type="spellEnd"/>
      <w:r>
        <w:rPr>
          <w:i/>
          <w:iCs/>
        </w:rPr>
        <w:t xml:space="preserve"> </w:t>
      </w:r>
      <w:proofErr w:type="spellStart"/>
      <w:r>
        <w:rPr>
          <w:i/>
          <w:iCs/>
        </w:rPr>
        <w:t>εἰσέλθητε</w:t>
      </w:r>
      <w:proofErr w:type="spellEnd"/>
      <w:r>
        <w:rPr>
          <w:i/>
          <w:iCs/>
        </w:rPr>
        <w:t xml:space="preserve"> </w:t>
      </w:r>
      <w:proofErr w:type="spellStart"/>
      <w:r>
        <w:rPr>
          <w:i/>
          <w:iCs/>
        </w:rPr>
        <w:t>εἰς</w:t>
      </w:r>
      <w:proofErr w:type="spellEnd"/>
      <w:r>
        <w:rPr>
          <w:i/>
          <w:iCs/>
        </w:rPr>
        <w:t xml:space="preserve"> </w:t>
      </w:r>
      <w:proofErr w:type="spellStart"/>
      <w:r>
        <w:rPr>
          <w:i/>
          <w:iCs/>
          <w:spacing w:val="20"/>
        </w:rPr>
        <w:t>πειρασμὸν</w:t>
      </w:r>
      <w:proofErr w:type="spellEnd"/>
      <w:r>
        <w:t xml:space="preserve">, ο ασπασμός του Ιούδα και το περιστατικό με την αποκοπή του δεξιού </w:t>
      </w:r>
      <w:proofErr w:type="spellStart"/>
      <w:r>
        <w:t>ωτίου</w:t>
      </w:r>
      <w:proofErr w:type="spellEnd"/>
      <w:r>
        <w:t xml:space="preserve"> του δούλου του αρχιερέως (22, 47-51)</w:t>
      </w:r>
      <w:r>
        <w:rPr>
          <w:rStyle w:val="a3"/>
        </w:rPr>
        <w:footnoteReference w:id="10"/>
      </w:r>
      <w:r>
        <w:t xml:space="preserve">. Το τελευταίο αυτό περιστατικό συνδέεται άμεσα με την υπό εξέταση περικοπή αφού χρησιμοποιείται η μια μάχαιρα, από τις δύο που είχαν προηγουμένως επιδειχθεί στον Ιησού. Μόνο, μάλιστα, στο Λουκά οι μαθητές ρωτούν τον Ιησού εάν πρέπει να κτυπήσουν με μαχαίρι (22, 49). Ο Ιησούς περιέργως σιωπά και δεν τους αποτρέπει. Μόνο κατόπιν παροτρύνει τους μαθητές </w:t>
      </w:r>
      <w:proofErr w:type="spellStart"/>
      <w:r>
        <w:rPr>
          <w:i/>
          <w:iCs/>
        </w:rPr>
        <w:t>ἐᾶτε</w:t>
      </w:r>
      <w:proofErr w:type="spellEnd"/>
      <w:r>
        <w:rPr>
          <w:i/>
          <w:iCs/>
        </w:rPr>
        <w:t xml:space="preserve"> </w:t>
      </w:r>
      <w:proofErr w:type="spellStart"/>
      <w:r>
        <w:rPr>
          <w:i/>
          <w:iCs/>
        </w:rPr>
        <w:t>ἕως</w:t>
      </w:r>
      <w:proofErr w:type="spellEnd"/>
      <w:r>
        <w:rPr>
          <w:i/>
          <w:iCs/>
        </w:rPr>
        <w:t xml:space="preserve"> </w:t>
      </w:r>
      <w:proofErr w:type="spellStart"/>
      <w:r>
        <w:rPr>
          <w:i/>
          <w:iCs/>
        </w:rPr>
        <w:t>τούτου</w:t>
      </w:r>
      <w:proofErr w:type="spellEnd"/>
      <w:r>
        <w:t xml:space="preserve"> και επιτελεί τη θεραπεία. Με τον τρόπο αυτό αποδεικνύει όχι μόνο στους μαθητές, αλλά </w:t>
      </w:r>
      <w:r>
        <w:rPr>
          <w:b/>
          <w:bCs/>
        </w:rPr>
        <w:t>και</w:t>
      </w:r>
      <w:r>
        <w:t xml:space="preserve"> στους εχθρούς του τη φιλανθρωπία της βασιλείας του. Στο σημείο αυτό πρέπει να υπογραμμισθεί ότι η αντίδρασή του όσον αφορά στην άσκηση βίας από τους μαθητές του, είναι εξαιρετικά ήπια, εάν συγκριθεί με αυτή που περιγράφεται στο Ματθαίο (26, 52-54): </w:t>
      </w:r>
      <w:r>
        <w:rPr>
          <w:i/>
          <w:iCs/>
        </w:rPr>
        <w:t xml:space="preserve">λέγει </w:t>
      </w:r>
      <w:proofErr w:type="spellStart"/>
      <w:r>
        <w:rPr>
          <w:i/>
          <w:iCs/>
        </w:rPr>
        <w:t>αὐτῶ</w:t>
      </w:r>
      <w:proofErr w:type="spellEnd"/>
      <w:r>
        <w:rPr>
          <w:i/>
          <w:iCs/>
        </w:rPr>
        <w:t xml:space="preserve"> ὁ </w:t>
      </w:r>
      <w:proofErr w:type="spellStart"/>
      <w:r>
        <w:rPr>
          <w:i/>
          <w:iCs/>
        </w:rPr>
        <w:t>Ἰησοῦς</w:t>
      </w:r>
      <w:proofErr w:type="spellEnd"/>
      <w:r>
        <w:rPr>
          <w:rFonts w:ascii="Bwgrkl" w:hAnsi="Bwgrkl"/>
          <w:i/>
          <w:iCs/>
          <w:lang w:bidi="he-IL"/>
        </w:rPr>
        <w:t>\</w:t>
      </w:r>
      <w:r>
        <w:rPr>
          <w:rFonts w:ascii="Arial" w:hAnsi="Arial"/>
          <w:sz w:val="20"/>
        </w:rPr>
        <w:t xml:space="preserve"> </w:t>
      </w:r>
      <w:proofErr w:type="spellStart"/>
      <w:r>
        <w:rPr>
          <w:i/>
        </w:rPr>
        <w:t>Ἀπόστρεψον</w:t>
      </w:r>
      <w:proofErr w:type="spellEnd"/>
      <w:r>
        <w:rPr>
          <w:i/>
        </w:rPr>
        <w:t xml:space="preserve"> </w:t>
      </w:r>
      <w:proofErr w:type="spellStart"/>
      <w:r>
        <w:rPr>
          <w:i/>
        </w:rPr>
        <w:t>τὴν</w:t>
      </w:r>
      <w:proofErr w:type="spellEnd"/>
      <w:r>
        <w:rPr>
          <w:i/>
        </w:rPr>
        <w:t xml:space="preserve"> </w:t>
      </w:r>
      <w:proofErr w:type="spellStart"/>
      <w:r>
        <w:rPr>
          <w:i/>
        </w:rPr>
        <w:t>μάχαιράν</w:t>
      </w:r>
      <w:proofErr w:type="spellEnd"/>
      <w:r>
        <w:rPr>
          <w:i/>
        </w:rPr>
        <w:t xml:space="preserve"> σου </w:t>
      </w:r>
      <w:proofErr w:type="spellStart"/>
      <w:r>
        <w:rPr>
          <w:i/>
        </w:rPr>
        <w:t>εἰς</w:t>
      </w:r>
      <w:proofErr w:type="spellEnd"/>
      <w:r>
        <w:rPr>
          <w:i/>
        </w:rPr>
        <w:t xml:space="preserve"> </w:t>
      </w:r>
      <w:proofErr w:type="spellStart"/>
      <w:r>
        <w:rPr>
          <w:i/>
        </w:rPr>
        <w:t>τὸν</w:t>
      </w:r>
      <w:proofErr w:type="spellEnd"/>
      <w:r>
        <w:rPr>
          <w:i/>
        </w:rPr>
        <w:t xml:space="preserve"> </w:t>
      </w:r>
      <w:proofErr w:type="spellStart"/>
      <w:r>
        <w:rPr>
          <w:i/>
        </w:rPr>
        <w:t>τόπον</w:t>
      </w:r>
      <w:proofErr w:type="spellEnd"/>
      <w:r>
        <w:rPr>
          <w:i/>
        </w:rPr>
        <w:t xml:space="preserve"> </w:t>
      </w:r>
      <w:proofErr w:type="spellStart"/>
      <w:r>
        <w:rPr>
          <w:i/>
        </w:rPr>
        <w:t>αὐτῆς͵</w:t>
      </w:r>
      <w:proofErr w:type="spellEnd"/>
      <w:r>
        <w:rPr>
          <w:i/>
        </w:rPr>
        <w:t xml:space="preserve"> </w:t>
      </w:r>
      <w:proofErr w:type="spellStart"/>
      <w:r>
        <w:rPr>
          <w:i/>
        </w:rPr>
        <w:t>πάντες</w:t>
      </w:r>
      <w:proofErr w:type="spellEnd"/>
      <w:r>
        <w:rPr>
          <w:i/>
        </w:rPr>
        <w:t xml:space="preserve"> </w:t>
      </w:r>
      <w:proofErr w:type="spellStart"/>
      <w:r>
        <w:rPr>
          <w:i/>
        </w:rPr>
        <w:t>γὰρ</w:t>
      </w:r>
      <w:proofErr w:type="spellEnd"/>
      <w:r>
        <w:rPr>
          <w:i/>
        </w:rPr>
        <w:t xml:space="preserve"> </w:t>
      </w:r>
      <w:proofErr w:type="spellStart"/>
      <w:r>
        <w:rPr>
          <w:i/>
        </w:rPr>
        <w:t>οἱ</w:t>
      </w:r>
      <w:proofErr w:type="spellEnd"/>
      <w:r>
        <w:rPr>
          <w:i/>
        </w:rPr>
        <w:t xml:space="preserve"> </w:t>
      </w:r>
      <w:proofErr w:type="spellStart"/>
      <w:r>
        <w:rPr>
          <w:i/>
        </w:rPr>
        <w:t>λαβόντες</w:t>
      </w:r>
      <w:proofErr w:type="spellEnd"/>
      <w:r>
        <w:rPr>
          <w:i/>
        </w:rPr>
        <w:t xml:space="preserve"> </w:t>
      </w:r>
      <w:proofErr w:type="spellStart"/>
      <w:r>
        <w:rPr>
          <w:i/>
        </w:rPr>
        <w:t>μάχαιραν</w:t>
      </w:r>
      <w:proofErr w:type="spellEnd"/>
      <w:r>
        <w:rPr>
          <w:i/>
        </w:rPr>
        <w:t xml:space="preserve"> </w:t>
      </w:r>
      <w:proofErr w:type="spellStart"/>
      <w:r>
        <w:rPr>
          <w:i/>
        </w:rPr>
        <w:t>ἐν</w:t>
      </w:r>
      <w:proofErr w:type="spellEnd"/>
      <w:r>
        <w:rPr>
          <w:i/>
        </w:rPr>
        <w:t xml:space="preserve"> </w:t>
      </w:r>
      <w:proofErr w:type="spellStart"/>
      <w:r>
        <w:rPr>
          <w:i/>
        </w:rPr>
        <w:t>μαχαίρῃ</w:t>
      </w:r>
      <w:proofErr w:type="spellEnd"/>
      <w:r>
        <w:rPr>
          <w:i/>
        </w:rPr>
        <w:t xml:space="preserve"> </w:t>
      </w:r>
      <w:proofErr w:type="spellStart"/>
      <w:r>
        <w:rPr>
          <w:i/>
        </w:rPr>
        <w:t>ἀπολοῦνται</w:t>
      </w:r>
      <w:proofErr w:type="spellEnd"/>
      <w:r>
        <w:rPr>
          <w:i/>
        </w:rPr>
        <w:t xml:space="preserve">. ἢ </w:t>
      </w:r>
      <w:proofErr w:type="spellStart"/>
      <w:r>
        <w:rPr>
          <w:i/>
        </w:rPr>
        <w:t>δοκεῖς</w:t>
      </w:r>
      <w:proofErr w:type="spellEnd"/>
      <w:r>
        <w:rPr>
          <w:i/>
        </w:rPr>
        <w:t xml:space="preserve"> </w:t>
      </w:r>
      <w:proofErr w:type="spellStart"/>
      <w:r>
        <w:rPr>
          <w:i/>
        </w:rPr>
        <w:t>ὅτι</w:t>
      </w:r>
      <w:proofErr w:type="spellEnd"/>
      <w:r>
        <w:rPr>
          <w:i/>
        </w:rPr>
        <w:t xml:space="preserve"> </w:t>
      </w:r>
      <w:proofErr w:type="spellStart"/>
      <w:r>
        <w:rPr>
          <w:i/>
        </w:rPr>
        <w:t>οὐ</w:t>
      </w:r>
      <w:proofErr w:type="spellEnd"/>
      <w:r>
        <w:rPr>
          <w:i/>
        </w:rPr>
        <w:t xml:space="preserve"> </w:t>
      </w:r>
      <w:proofErr w:type="spellStart"/>
      <w:r>
        <w:rPr>
          <w:i/>
        </w:rPr>
        <w:t>δύναμαι</w:t>
      </w:r>
      <w:proofErr w:type="spellEnd"/>
      <w:r>
        <w:rPr>
          <w:i/>
        </w:rPr>
        <w:t xml:space="preserve"> </w:t>
      </w:r>
      <w:proofErr w:type="spellStart"/>
      <w:r>
        <w:rPr>
          <w:i/>
        </w:rPr>
        <w:t>παρακαλέσαι</w:t>
      </w:r>
      <w:proofErr w:type="spellEnd"/>
      <w:r>
        <w:rPr>
          <w:i/>
        </w:rPr>
        <w:t xml:space="preserve"> </w:t>
      </w:r>
      <w:proofErr w:type="spellStart"/>
      <w:r>
        <w:rPr>
          <w:i/>
        </w:rPr>
        <w:t>τὸν</w:t>
      </w:r>
      <w:proofErr w:type="spellEnd"/>
      <w:r>
        <w:rPr>
          <w:i/>
        </w:rPr>
        <w:t xml:space="preserve"> </w:t>
      </w:r>
      <w:proofErr w:type="spellStart"/>
      <w:r>
        <w:rPr>
          <w:i/>
          <w:caps/>
        </w:rPr>
        <w:t>π</w:t>
      </w:r>
      <w:r>
        <w:rPr>
          <w:i/>
        </w:rPr>
        <w:t>ατέρα</w:t>
      </w:r>
      <w:proofErr w:type="spellEnd"/>
      <w:r>
        <w:rPr>
          <w:i/>
        </w:rPr>
        <w:t xml:space="preserve"> </w:t>
      </w:r>
      <w:proofErr w:type="spellStart"/>
      <w:r>
        <w:rPr>
          <w:i/>
        </w:rPr>
        <w:t>μου͵</w:t>
      </w:r>
      <w:proofErr w:type="spellEnd"/>
      <w:r>
        <w:rPr>
          <w:i/>
        </w:rPr>
        <w:t xml:space="preserve"> </w:t>
      </w:r>
      <w:proofErr w:type="spellStart"/>
      <w:r>
        <w:rPr>
          <w:i/>
        </w:rPr>
        <w:t>καὶ</w:t>
      </w:r>
      <w:proofErr w:type="spellEnd"/>
      <w:r>
        <w:rPr>
          <w:i/>
        </w:rPr>
        <w:t xml:space="preserve"> </w:t>
      </w:r>
      <w:proofErr w:type="spellStart"/>
      <w:r>
        <w:rPr>
          <w:i/>
        </w:rPr>
        <w:t>παραστήσει</w:t>
      </w:r>
      <w:proofErr w:type="spellEnd"/>
      <w:r>
        <w:rPr>
          <w:i/>
        </w:rPr>
        <w:t xml:space="preserve"> </w:t>
      </w:r>
      <w:proofErr w:type="spellStart"/>
      <w:r>
        <w:rPr>
          <w:i/>
        </w:rPr>
        <w:t>μοι</w:t>
      </w:r>
      <w:proofErr w:type="spellEnd"/>
      <w:r>
        <w:rPr>
          <w:i/>
        </w:rPr>
        <w:t xml:space="preserve"> </w:t>
      </w:r>
      <w:proofErr w:type="spellStart"/>
      <w:r>
        <w:rPr>
          <w:i/>
        </w:rPr>
        <w:t>ἄρτι</w:t>
      </w:r>
      <w:proofErr w:type="spellEnd"/>
      <w:r>
        <w:rPr>
          <w:i/>
        </w:rPr>
        <w:t xml:space="preserve"> </w:t>
      </w:r>
      <w:proofErr w:type="spellStart"/>
      <w:r>
        <w:rPr>
          <w:i/>
        </w:rPr>
        <w:t>πλείω</w:t>
      </w:r>
      <w:proofErr w:type="spellEnd"/>
      <w:r>
        <w:rPr>
          <w:i/>
        </w:rPr>
        <w:t xml:space="preserve"> </w:t>
      </w:r>
      <w:proofErr w:type="spellStart"/>
      <w:r>
        <w:rPr>
          <w:i/>
        </w:rPr>
        <w:t>δώδεκα</w:t>
      </w:r>
      <w:proofErr w:type="spellEnd"/>
      <w:r>
        <w:rPr>
          <w:i/>
        </w:rPr>
        <w:t xml:space="preserve"> </w:t>
      </w:r>
      <w:proofErr w:type="spellStart"/>
      <w:r>
        <w:rPr>
          <w:i/>
        </w:rPr>
        <w:t>λεγεῶνας</w:t>
      </w:r>
      <w:proofErr w:type="spellEnd"/>
      <w:r>
        <w:rPr>
          <w:i/>
        </w:rPr>
        <w:t xml:space="preserve"> </w:t>
      </w:r>
      <w:proofErr w:type="spellStart"/>
      <w:r>
        <w:rPr>
          <w:i/>
        </w:rPr>
        <w:lastRenderedPageBreak/>
        <w:t>ἀγγέλων</w:t>
      </w:r>
      <w:proofErr w:type="spellEnd"/>
      <w:r>
        <w:rPr>
          <w:i/>
        </w:rPr>
        <w:t xml:space="preserve">; </w:t>
      </w:r>
      <w:proofErr w:type="spellStart"/>
      <w:r>
        <w:rPr>
          <w:i/>
        </w:rPr>
        <w:t>πῶς</w:t>
      </w:r>
      <w:proofErr w:type="spellEnd"/>
      <w:r>
        <w:rPr>
          <w:i/>
        </w:rPr>
        <w:t xml:space="preserve"> </w:t>
      </w:r>
      <w:proofErr w:type="spellStart"/>
      <w:r>
        <w:rPr>
          <w:i/>
        </w:rPr>
        <w:t>οὖν</w:t>
      </w:r>
      <w:proofErr w:type="spellEnd"/>
      <w:r>
        <w:rPr>
          <w:i/>
        </w:rPr>
        <w:t xml:space="preserve"> </w:t>
      </w:r>
      <w:proofErr w:type="spellStart"/>
      <w:r>
        <w:rPr>
          <w:i/>
        </w:rPr>
        <w:t>πληρωθῶσιν</w:t>
      </w:r>
      <w:proofErr w:type="spellEnd"/>
      <w:r>
        <w:rPr>
          <w:i/>
        </w:rPr>
        <w:t xml:space="preserve"> </w:t>
      </w:r>
      <w:proofErr w:type="spellStart"/>
      <w:r>
        <w:rPr>
          <w:i/>
        </w:rPr>
        <w:t>αἱ</w:t>
      </w:r>
      <w:proofErr w:type="spellEnd"/>
      <w:r>
        <w:rPr>
          <w:i/>
        </w:rPr>
        <w:t xml:space="preserve"> </w:t>
      </w:r>
      <w:proofErr w:type="spellStart"/>
      <w:r>
        <w:rPr>
          <w:i/>
        </w:rPr>
        <w:t>γραφαὶ</w:t>
      </w:r>
      <w:proofErr w:type="spellEnd"/>
      <w:r>
        <w:rPr>
          <w:i/>
        </w:rPr>
        <w:t xml:space="preserve"> </w:t>
      </w:r>
      <w:proofErr w:type="spellStart"/>
      <w:r>
        <w:rPr>
          <w:i/>
        </w:rPr>
        <w:t>ὅτι</w:t>
      </w:r>
      <w:proofErr w:type="spellEnd"/>
      <w:r>
        <w:rPr>
          <w:i/>
        </w:rPr>
        <w:t xml:space="preserve"> </w:t>
      </w:r>
      <w:proofErr w:type="spellStart"/>
      <w:r>
        <w:rPr>
          <w:i/>
        </w:rPr>
        <w:t>οὕτως</w:t>
      </w:r>
      <w:proofErr w:type="spellEnd"/>
      <w:r>
        <w:rPr>
          <w:i/>
        </w:rPr>
        <w:t xml:space="preserve"> </w:t>
      </w:r>
      <w:proofErr w:type="spellStart"/>
      <w:r>
        <w:rPr>
          <w:i/>
        </w:rPr>
        <w:t>δεῖ</w:t>
      </w:r>
      <w:proofErr w:type="spellEnd"/>
      <w:r>
        <w:rPr>
          <w:i/>
        </w:rPr>
        <w:t xml:space="preserve"> </w:t>
      </w:r>
      <w:proofErr w:type="spellStart"/>
      <w:r>
        <w:rPr>
          <w:i/>
        </w:rPr>
        <w:t>γενέσθαι</w:t>
      </w:r>
      <w:proofErr w:type="spellEnd"/>
      <w:r>
        <w:rPr>
          <w:i/>
        </w:rPr>
        <w:t>;</w:t>
      </w:r>
      <w:r>
        <w:rPr>
          <w:rStyle w:val="a3"/>
          <w:i/>
        </w:rPr>
        <w:footnoteReference w:id="11"/>
      </w:r>
      <w:r>
        <w:rPr>
          <w:rFonts w:ascii="Silver Humana" w:hAnsi="Silver Humana"/>
        </w:rPr>
        <w:t xml:space="preserve"> </w:t>
      </w:r>
      <w:r>
        <w:rPr>
          <w:iCs/>
        </w:rPr>
        <w:t xml:space="preserve">Αναντίρρητα, όμως, με το όλο περιστατικό η βίαιη χρήση της μάχαιρας προβάλλει ως συνέπεια της </w:t>
      </w:r>
      <w:r>
        <w:rPr>
          <w:i/>
        </w:rPr>
        <w:t>παρερμηνείας</w:t>
      </w:r>
      <w:r>
        <w:rPr>
          <w:iCs/>
        </w:rPr>
        <w:t xml:space="preserve"> εκ μέρους των μαθητών της παρότρυνσης του διδασκάλου τους για αγορά της, ίσως και ως </w:t>
      </w:r>
      <w:proofErr w:type="spellStart"/>
      <w:r>
        <w:rPr>
          <w:iCs/>
        </w:rPr>
        <w:t>πειρασμική</w:t>
      </w:r>
      <w:proofErr w:type="spellEnd"/>
      <w:r>
        <w:rPr>
          <w:iCs/>
        </w:rPr>
        <w:t xml:space="preserve"> ενέργεια, εάν το περιστατικό αυτό συνδεθεί με την προσευχή στη Γεθσημανή.</w:t>
      </w:r>
      <w:r>
        <w:t xml:space="preserve"> </w:t>
      </w:r>
    </w:p>
    <w:p w:rsidR="0021578D" w:rsidRDefault="0021578D" w:rsidP="0021578D">
      <w:pPr>
        <w:spacing w:before="120"/>
        <w:rPr>
          <w:lang w:bidi="he-IL"/>
        </w:rPr>
      </w:pPr>
      <w:r>
        <w:t xml:space="preserve">Ακολουθεί ο λόγος του Ιησού προς τους αρχιερείς, τους </w:t>
      </w:r>
      <w:r>
        <w:rPr>
          <w:i/>
          <w:iCs/>
          <w:spacing w:val="20"/>
        </w:rPr>
        <w:t>στρατηγούς</w:t>
      </w:r>
      <w:r>
        <w:t xml:space="preserve"> του Ναού και τους πρεσβυτέρους:</w:t>
      </w:r>
      <w:r>
        <w:rPr>
          <w:rFonts w:ascii="Arial" w:hAnsi="Arial"/>
          <w:sz w:val="20"/>
        </w:rPr>
        <w:t xml:space="preserve"> </w:t>
      </w:r>
      <w:proofErr w:type="spellStart"/>
      <w:r>
        <w:rPr>
          <w:i/>
        </w:rPr>
        <w:t>Ὡς</w:t>
      </w:r>
      <w:proofErr w:type="spellEnd"/>
      <w:r>
        <w:rPr>
          <w:i/>
        </w:rPr>
        <w:t xml:space="preserve"> </w:t>
      </w:r>
      <w:proofErr w:type="spellStart"/>
      <w:r>
        <w:rPr>
          <w:i/>
        </w:rPr>
        <w:t>ἐπὶ</w:t>
      </w:r>
      <w:proofErr w:type="spellEnd"/>
      <w:r>
        <w:rPr>
          <w:i/>
        </w:rPr>
        <w:t xml:space="preserve"> </w:t>
      </w:r>
      <w:proofErr w:type="spellStart"/>
      <w:r>
        <w:rPr>
          <w:i/>
        </w:rPr>
        <w:t>λῃστὴν</w:t>
      </w:r>
      <w:proofErr w:type="spellEnd"/>
      <w:r>
        <w:rPr>
          <w:i/>
        </w:rPr>
        <w:t xml:space="preserve"> </w:t>
      </w:r>
      <w:proofErr w:type="spellStart"/>
      <w:r>
        <w:rPr>
          <w:i/>
        </w:rPr>
        <w:t>ἐξήλθατε</w:t>
      </w:r>
      <w:proofErr w:type="spellEnd"/>
      <w:r>
        <w:rPr>
          <w:i/>
        </w:rPr>
        <w:t xml:space="preserve"> </w:t>
      </w:r>
      <w:proofErr w:type="spellStart"/>
      <w:r>
        <w:rPr>
          <w:b/>
          <w:bCs/>
          <w:i/>
        </w:rPr>
        <w:t>μετὰ</w:t>
      </w:r>
      <w:proofErr w:type="spellEnd"/>
      <w:r>
        <w:rPr>
          <w:b/>
          <w:bCs/>
          <w:i/>
        </w:rPr>
        <w:t xml:space="preserve"> </w:t>
      </w:r>
      <w:proofErr w:type="spellStart"/>
      <w:r>
        <w:rPr>
          <w:b/>
          <w:bCs/>
          <w:i/>
        </w:rPr>
        <w:t>μαχαιρῶν</w:t>
      </w:r>
      <w:proofErr w:type="spellEnd"/>
      <w:r>
        <w:rPr>
          <w:b/>
          <w:bCs/>
          <w:i/>
        </w:rPr>
        <w:t xml:space="preserve"> </w:t>
      </w:r>
      <w:proofErr w:type="spellStart"/>
      <w:r>
        <w:rPr>
          <w:b/>
          <w:bCs/>
          <w:i/>
        </w:rPr>
        <w:t>καὶ</w:t>
      </w:r>
      <w:proofErr w:type="spellEnd"/>
      <w:r>
        <w:rPr>
          <w:b/>
          <w:bCs/>
          <w:i/>
        </w:rPr>
        <w:t xml:space="preserve"> </w:t>
      </w:r>
      <w:proofErr w:type="spellStart"/>
      <w:r>
        <w:rPr>
          <w:b/>
          <w:bCs/>
          <w:i/>
        </w:rPr>
        <w:t>ξύλων</w:t>
      </w:r>
      <w:proofErr w:type="spellEnd"/>
      <w:r>
        <w:rPr>
          <w:i/>
        </w:rPr>
        <w:t xml:space="preserve">; </w:t>
      </w:r>
      <w:proofErr w:type="spellStart"/>
      <w:r>
        <w:rPr>
          <w:i/>
        </w:rPr>
        <w:t>καθ΄</w:t>
      </w:r>
      <w:proofErr w:type="spellEnd"/>
      <w:r>
        <w:rPr>
          <w:i/>
        </w:rPr>
        <w:t xml:space="preserve"> </w:t>
      </w:r>
      <w:proofErr w:type="spellStart"/>
      <w:r>
        <w:rPr>
          <w:i/>
        </w:rPr>
        <w:t>ἡμέραν</w:t>
      </w:r>
      <w:proofErr w:type="spellEnd"/>
      <w:r>
        <w:rPr>
          <w:i/>
        </w:rPr>
        <w:t xml:space="preserve"> </w:t>
      </w:r>
      <w:proofErr w:type="spellStart"/>
      <w:r>
        <w:rPr>
          <w:i/>
        </w:rPr>
        <w:t>ὄντος</w:t>
      </w:r>
      <w:proofErr w:type="spellEnd"/>
      <w:r>
        <w:rPr>
          <w:i/>
        </w:rPr>
        <w:t xml:space="preserve"> μου </w:t>
      </w:r>
      <w:proofErr w:type="spellStart"/>
      <w:r>
        <w:rPr>
          <w:i/>
        </w:rPr>
        <w:t>μεθ΄</w:t>
      </w:r>
      <w:proofErr w:type="spellEnd"/>
      <w:r>
        <w:rPr>
          <w:i/>
        </w:rPr>
        <w:t xml:space="preserve"> </w:t>
      </w:r>
      <w:proofErr w:type="spellStart"/>
      <w:r>
        <w:rPr>
          <w:i/>
        </w:rPr>
        <w:t>ὑμῶν</w:t>
      </w:r>
      <w:proofErr w:type="spellEnd"/>
      <w:r>
        <w:rPr>
          <w:i/>
        </w:rPr>
        <w:t xml:space="preserve"> </w:t>
      </w:r>
      <w:proofErr w:type="spellStart"/>
      <w:r>
        <w:rPr>
          <w:i/>
        </w:rPr>
        <w:t>ἐν</w:t>
      </w:r>
      <w:proofErr w:type="spellEnd"/>
      <w:r>
        <w:rPr>
          <w:i/>
        </w:rPr>
        <w:t xml:space="preserve"> </w:t>
      </w:r>
      <w:proofErr w:type="spellStart"/>
      <w:r>
        <w:rPr>
          <w:i/>
        </w:rPr>
        <w:t>τῷ</w:t>
      </w:r>
      <w:proofErr w:type="spellEnd"/>
      <w:r>
        <w:rPr>
          <w:i/>
        </w:rPr>
        <w:t xml:space="preserve"> </w:t>
      </w:r>
      <w:proofErr w:type="spellStart"/>
      <w:r>
        <w:rPr>
          <w:i/>
        </w:rPr>
        <w:t>ἱερῷ</w:t>
      </w:r>
      <w:proofErr w:type="spellEnd"/>
      <w:r>
        <w:rPr>
          <w:i/>
        </w:rPr>
        <w:t xml:space="preserve"> </w:t>
      </w:r>
      <w:proofErr w:type="spellStart"/>
      <w:r>
        <w:rPr>
          <w:i/>
        </w:rPr>
        <w:t>οὐκ</w:t>
      </w:r>
      <w:proofErr w:type="spellEnd"/>
      <w:r>
        <w:rPr>
          <w:i/>
        </w:rPr>
        <w:t xml:space="preserve"> </w:t>
      </w:r>
      <w:proofErr w:type="spellStart"/>
      <w:r>
        <w:rPr>
          <w:i/>
        </w:rPr>
        <w:t>ἐξετείνατε</w:t>
      </w:r>
      <w:proofErr w:type="spellEnd"/>
      <w:r>
        <w:rPr>
          <w:i/>
        </w:rPr>
        <w:t xml:space="preserve"> </w:t>
      </w:r>
      <w:proofErr w:type="spellStart"/>
      <w:r>
        <w:rPr>
          <w:i/>
        </w:rPr>
        <w:t>τὰς</w:t>
      </w:r>
      <w:proofErr w:type="spellEnd"/>
      <w:r>
        <w:rPr>
          <w:i/>
        </w:rPr>
        <w:t xml:space="preserve"> </w:t>
      </w:r>
      <w:proofErr w:type="spellStart"/>
      <w:r>
        <w:rPr>
          <w:i/>
        </w:rPr>
        <w:t>χεῖρας</w:t>
      </w:r>
      <w:proofErr w:type="spellEnd"/>
      <w:r>
        <w:rPr>
          <w:i/>
        </w:rPr>
        <w:t xml:space="preserve"> </w:t>
      </w:r>
      <w:proofErr w:type="spellStart"/>
      <w:r>
        <w:rPr>
          <w:i/>
        </w:rPr>
        <w:t>ἐπ΄</w:t>
      </w:r>
      <w:proofErr w:type="spellEnd"/>
      <w:r>
        <w:rPr>
          <w:i/>
        </w:rPr>
        <w:t xml:space="preserve"> </w:t>
      </w:r>
      <w:proofErr w:type="spellStart"/>
      <w:r>
        <w:rPr>
          <w:i/>
        </w:rPr>
        <w:t>ἐμέ</w:t>
      </w:r>
      <w:proofErr w:type="spellEnd"/>
      <w:r>
        <w:rPr>
          <w:i/>
        </w:rPr>
        <w:t xml:space="preserve">· </w:t>
      </w:r>
      <w:proofErr w:type="spellStart"/>
      <w:r>
        <w:rPr>
          <w:i/>
        </w:rPr>
        <w:t>ἀλλ΄</w:t>
      </w:r>
      <w:proofErr w:type="spellEnd"/>
      <w:r>
        <w:rPr>
          <w:i/>
        </w:rPr>
        <w:t xml:space="preserve"> </w:t>
      </w:r>
      <w:proofErr w:type="spellStart"/>
      <w:r>
        <w:rPr>
          <w:i/>
        </w:rPr>
        <w:t>αὕτη</w:t>
      </w:r>
      <w:proofErr w:type="spellEnd"/>
      <w:r>
        <w:rPr>
          <w:i/>
        </w:rPr>
        <w:t xml:space="preserve"> </w:t>
      </w:r>
      <w:proofErr w:type="spellStart"/>
      <w:r>
        <w:rPr>
          <w:i/>
        </w:rPr>
        <w:t>ἐστὶν</w:t>
      </w:r>
      <w:proofErr w:type="spellEnd"/>
      <w:r>
        <w:rPr>
          <w:i/>
        </w:rPr>
        <w:t xml:space="preserve"> </w:t>
      </w:r>
      <w:proofErr w:type="spellStart"/>
      <w:r>
        <w:rPr>
          <w:i/>
        </w:rPr>
        <w:t>ὑμῶν</w:t>
      </w:r>
      <w:proofErr w:type="spellEnd"/>
      <w:r>
        <w:rPr>
          <w:i/>
        </w:rPr>
        <w:t xml:space="preserve"> ἡ </w:t>
      </w:r>
      <w:proofErr w:type="spellStart"/>
      <w:r>
        <w:rPr>
          <w:i/>
        </w:rPr>
        <w:t>ὥρα</w:t>
      </w:r>
      <w:proofErr w:type="spellEnd"/>
      <w:r>
        <w:rPr>
          <w:i/>
        </w:rPr>
        <w:t xml:space="preserve"> </w:t>
      </w:r>
      <w:proofErr w:type="spellStart"/>
      <w:r>
        <w:rPr>
          <w:i/>
        </w:rPr>
        <w:t>καὶ</w:t>
      </w:r>
      <w:proofErr w:type="spellEnd"/>
      <w:r>
        <w:rPr>
          <w:i/>
        </w:rPr>
        <w:t xml:space="preserve"> ἡ </w:t>
      </w:r>
      <w:proofErr w:type="spellStart"/>
      <w:r>
        <w:rPr>
          <w:i/>
        </w:rPr>
        <w:t>ἐξουσία</w:t>
      </w:r>
      <w:proofErr w:type="spellEnd"/>
      <w:r>
        <w:rPr>
          <w:i/>
        </w:rPr>
        <w:t xml:space="preserve"> </w:t>
      </w:r>
      <w:proofErr w:type="spellStart"/>
      <w:r>
        <w:rPr>
          <w:i/>
        </w:rPr>
        <w:t>τοῦ</w:t>
      </w:r>
      <w:proofErr w:type="spellEnd"/>
      <w:r>
        <w:rPr>
          <w:i/>
        </w:rPr>
        <w:t xml:space="preserve"> </w:t>
      </w:r>
      <w:proofErr w:type="spellStart"/>
      <w:r>
        <w:rPr>
          <w:i/>
          <w:caps/>
        </w:rPr>
        <w:t>σ</w:t>
      </w:r>
      <w:r>
        <w:rPr>
          <w:i/>
        </w:rPr>
        <w:t>κότους</w:t>
      </w:r>
      <w:proofErr w:type="spellEnd"/>
      <w:r>
        <w:rPr>
          <w:iCs/>
        </w:rPr>
        <w:t>.</w:t>
      </w:r>
      <w:r>
        <w:rPr>
          <w:rFonts w:ascii="Silver Humana" w:hAnsi="Silver Humana"/>
        </w:rPr>
        <w:t xml:space="preserve"> </w:t>
      </w:r>
      <w:r>
        <w:rPr>
          <w:iCs/>
          <w:caps/>
        </w:rPr>
        <w:t>σ</w:t>
      </w:r>
      <w:r>
        <w:rPr>
          <w:iCs/>
        </w:rPr>
        <w:t xml:space="preserve">ε αυτό το λόγιο οι </w:t>
      </w:r>
      <w:r>
        <w:rPr>
          <w:i/>
        </w:rPr>
        <w:t>μάχαιρες</w:t>
      </w:r>
      <w:r>
        <w:rPr>
          <w:iCs/>
        </w:rPr>
        <w:t xml:space="preserve"> (σε πληθυντικό) σε συνδυασμό με τα ξύλα υπογραμμίζουν τη βίαιη διάθεση των διωκτών </w:t>
      </w:r>
      <w:r>
        <w:rPr>
          <w:iCs/>
          <w:caps/>
        </w:rPr>
        <w:t>τ</w:t>
      </w:r>
      <w:r>
        <w:rPr>
          <w:iCs/>
        </w:rPr>
        <w:t xml:space="preserve">ου, οι οποίοι με τον τρόπο αυτό τον αντιμετωπίζουν ως </w:t>
      </w:r>
      <w:r>
        <w:rPr>
          <w:i/>
        </w:rPr>
        <w:t>ληστή</w:t>
      </w:r>
      <w:r>
        <w:rPr>
          <w:iCs/>
        </w:rPr>
        <w:t>, ως επικίνδυνο δηλ. πολιτικά στασιαστή.</w:t>
      </w:r>
      <w:r>
        <w:rPr>
          <w:rFonts w:ascii="Silver Humana" w:hAnsi="Silver Humana"/>
        </w:rPr>
        <w:t xml:space="preserve"> </w:t>
      </w:r>
    </w:p>
    <w:p w:rsidR="0021578D" w:rsidRDefault="0021578D" w:rsidP="0021578D">
      <w:pPr>
        <w:spacing w:before="120"/>
      </w:pPr>
      <w:r>
        <w:t xml:space="preserve">Ορισμένοι ερμηνευτές εξέλαβαν την προτροπή του Ιησού για την προμήθεια μάχαιρας </w:t>
      </w:r>
      <w:r>
        <w:rPr>
          <w:b/>
          <w:bCs/>
          <w:u w:val="single"/>
        </w:rPr>
        <w:t>αλληγορικά</w:t>
      </w:r>
      <w:r>
        <w:rPr>
          <w:rStyle w:val="a3"/>
        </w:rPr>
        <w:footnoteReference w:id="12"/>
      </w:r>
      <w:r>
        <w:t xml:space="preserve">. Τα δύο ξίφη, που επιδεικνύουν οι μαθητές στον Ιησού, σημαίνουν την Π. και την Κ.Δ., το Πάθος και το </w:t>
      </w:r>
      <w:proofErr w:type="spellStart"/>
      <w:r>
        <w:t>άγ</w:t>
      </w:r>
      <w:proofErr w:type="spellEnd"/>
      <w:r>
        <w:t>. Πνεύμα, την εποχή της καταπίεσης και του διωγμού ή της κρίσης στις εκκλησίες στις οποίες απευθύνεται το Ευαγγέλιο του Λουκά. Η μάχαιρα, η οποία συμβολίζει στην Α.Γ. κυρίως τον πόλεμο, στο Εφ. 6, 14 συμβολίζει το ρήμα/το λόγο του Θεού</w:t>
      </w:r>
      <w:r>
        <w:rPr>
          <w:rStyle w:val="a3"/>
        </w:rPr>
        <w:footnoteReference w:id="13"/>
      </w:r>
      <w:r>
        <w:t>. Δε φαίνεται, όμως, ο Λουκάς να χρησιμοποιεί αλληγορικά στα έργα του τη μάχαιρα, αλλά κυριολεκτικά, για να δηλώσει την πτώση της Ιερουσαλήμ, το μαρτύριο του Ιακώβου του Ζεβεδαίου και την αυτοχειρία του δεσμοφύλακα στους Φιλίππους (21, 24</w:t>
      </w:r>
      <w:r>
        <w:rPr>
          <w:vertAlign w:val="superscript"/>
        </w:rPr>
        <w:t>.</w:t>
      </w:r>
      <w:r>
        <w:t xml:space="preserve"> </w:t>
      </w:r>
      <w:proofErr w:type="spellStart"/>
      <w:r>
        <w:t>Πρ</w:t>
      </w:r>
      <w:proofErr w:type="spellEnd"/>
      <w:r>
        <w:t>. 11, 2</w:t>
      </w:r>
      <w:r>
        <w:rPr>
          <w:vertAlign w:val="superscript"/>
        </w:rPr>
        <w:t>.</w:t>
      </w:r>
      <w:r>
        <w:t xml:space="preserve"> 16, 27</w:t>
      </w:r>
      <w:r>
        <w:rPr>
          <w:vertAlign w:val="superscript"/>
        </w:rPr>
        <w:t>.</w:t>
      </w:r>
      <w:r>
        <w:t xml:space="preserve"> </w:t>
      </w:r>
      <w:proofErr w:type="spellStart"/>
      <w:r>
        <w:t>πρβλ</w:t>
      </w:r>
      <w:proofErr w:type="spellEnd"/>
      <w:r>
        <w:t xml:space="preserve">. </w:t>
      </w:r>
      <w:proofErr w:type="spellStart"/>
      <w:r>
        <w:t>Ρωμ</w:t>
      </w:r>
      <w:proofErr w:type="spellEnd"/>
      <w:r>
        <w:t>. 8, 34</w:t>
      </w:r>
      <w:r>
        <w:rPr>
          <w:vertAlign w:val="superscript"/>
        </w:rPr>
        <w:t>.</w:t>
      </w:r>
      <w:r>
        <w:t xml:space="preserve"> Εβρ. 11, 34. 37). Στην περίπτωση, μάλιστα, του </w:t>
      </w:r>
      <w:proofErr w:type="spellStart"/>
      <w:r>
        <w:t>κυριακού</w:t>
      </w:r>
      <w:proofErr w:type="spellEnd"/>
      <w:r>
        <w:t xml:space="preserve"> λογίου </w:t>
      </w:r>
      <w:proofErr w:type="spellStart"/>
      <w:r>
        <w:t>Μτ</w:t>
      </w:r>
      <w:proofErr w:type="spellEnd"/>
      <w:r>
        <w:t>. 10, 34 (</w:t>
      </w:r>
      <w:proofErr w:type="spellStart"/>
      <w:r>
        <w:rPr>
          <w:i/>
          <w:iCs/>
        </w:rPr>
        <w:t>οὐκ</w:t>
      </w:r>
      <w:proofErr w:type="spellEnd"/>
      <w:r>
        <w:rPr>
          <w:i/>
          <w:iCs/>
        </w:rPr>
        <w:t xml:space="preserve"> </w:t>
      </w:r>
      <w:proofErr w:type="spellStart"/>
      <w:r>
        <w:rPr>
          <w:i/>
          <w:iCs/>
        </w:rPr>
        <w:t>ἦλθον</w:t>
      </w:r>
      <w:proofErr w:type="spellEnd"/>
      <w:r>
        <w:rPr>
          <w:i/>
          <w:iCs/>
        </w:rPr>
        <w:t xml:space="preserve"> </w:t>
      </w:r>
      <w:proofErr w:type="spellStart"/>
      <w:r>
        <w:rPr>
          <w:i/>
          <w:iCs/>
        </w:rPr>
        <w:t>βαλεῖν</w:t>
      </w:r>
      <w:proofErr w:type="spellEnd"/>
      <w:r>
        <w:rPr>
          <w:i/>
          <w:iCs/>
        </w:rPr>
        <w:t xml:space="preserve"> </w:t>
      </w:r>
      <w:proofErr w:type="spellStart"/>
      <w:r>
        <w:rPr>
          <w:i/>
          <w:iCs/>
        </w:rPr>
        <w:t>εἰρήνην</w:t>
      </w:r>
      <w:proofErr w:type="spellEnd"/>
      <w:r>
        <w:rPr>
          <w:i/>
          <w:iCs/>
        </w:rPr>
        <w:t xml:space="preserve"> </w:t>
      </w:r>
      <w:proofErr w:type="spellStart"/>
      <w:r>
        <w:rPr>
          <w:i/>
          <w:iCs/>
        </w:rPr>
        <w:t>ἀλλά</w:t>
      </w:r>
      <w:proofErr w:type="spellEnd"/>
      <w:r>
        <w:rPr>
          <w:i/>
          <w:iCs/>
        </w:rPr>
        <w:t xml:space="preserve"> </w:t>
      </w:r>
      <w:proofErr w:type="spellStart"/>
      <w:r>
        <w:rPr>
          <w:i/>
          <w:iCs/>
        </w:rPr>
        <w:t>μάχαιραν</w:t>
      </w:r>
      <w:proofErr w:type="spellEnd"/>
      <w:r>
        <w:t xml:space="preserve">), εκείνος προτιμά το </w:t>
      </w:r>
      <w:r>
        <w:rPr>
          <w:i/>
          <w:iCs/>
        </w:rPr>
        <w:t xml:space="preserve">πυρ </w:t>
      </w:r>
      <w:r>
        <w:t xml:space="preserve">(12, 51-3). Άλλοι θεώρησαν την προτροπή του Ιησού ως υιοθέτηση του επαναστατικού </w:t>
      </w:r>
      <w:proofErr w:type="spellStart"/>
      <w:r>
        <w:t>ζηλωτικού</w:t>
      </w:r>
      <w:proofErr w:type="spellEnd"/>
      <w:r>
        <w:t xml:space="preserve"> φρονήματος</w:t>
      </w:r>
      <w:r>
        <w:rPr>
          <w:rStyle w:val="a3"/>
        </w:rPr>
        <w:footnoteReference w:id="14"/>
      </w:r>
      <w:r>
        <w:t xml:space="preserve">. Όπως, όμως, επισημαίνει ο </w:t>
      </w:r>
      <w:r>
        <w:rPr>
          <w:spacing w:val="20"/>
          <w:lang w:val="de-DE"/>
        </w:rPr>
        <w:t>K</w:t>
      </w:r>
      <w:r>
        <w:rPr>
          <w:spacing w:val="20"/>
        </w:rPr>
        <w:t>.</w:t>
      </w:r>
      <w:r>
        <w:rPr>
          <w:spacing w:val="20"/>
          <w:lang w:val="de-DE"/>
        </w:rPr>
        <w:t>Berger</w:t>
      </w:r>
      <w:r>
        <w:rPr>
          <w:rStyle w:val="a3"/>
        </w:rPr>
        <w:footnoteReference w:id="15"/>
      </w:r>
      <w:r>
        <w:rPr>
          <w:spacing w:val="20"/>
        </w:rPr>
        <w:t>,</w:t>
      </w:r>
      <w:r>
        <w:t xml:space="preserve"> η προμήθεια ή η κατοχή μάχαιρας ανήκε στο στοιχειώδη εξοπλισμό κάθε πεζοπόρου της εποχής εκείνης. Με αυτό το εργαλείο ούτε οι κατακτητές ήταν δυνατόν να απωθηθούν ούτε η βασιλεία του Θεού να εδραιωθεί. Ο </w:t>
      </w:r>
      <w:proofErr w:type="spellStart"/>
      <w:r>
        <w:t>Ιώσηπος</w:t>
      </w:r>
      <w:proofErr w:type="spellEnd"/>
      <w:r>
        <w:t xml:space="preserve"> (</w:t>
      </w:r>
      <w:proofErr w:type="spellStart"/>
      <w:r>
        <w:t>Πόλ</w:t>
      </w:r>
      <w:proofErr w:type="spellEnd"/>
      <w:r>
        <w:t xml:space="preserve">. 2, 125) αναφέρει για τους Εσσαίους ότι κατά τις αποδημίες τους δε λάμβαναν μαζί τους τίποτε άλλο παρά μόνο όπλα - μάχαιρες </w:t>
      </w:r>
      <w:proofErr w:type="spellStart"/>
      <w:r>
        <w:rPr>
          <w:i/>
          <w:iCs/>
        </w:rPr>
        <w:t>διὰ</w:t>
      </w:r>
      <w:proofErr w:type="spellEnd"/>
      <w:r>
        <w:rPr>
          <w:i/>
          <w:iCs/>
        </w:rPr>
        <w:t xml:space="preserve"> </w:t>
      </w:r>
      <w:proofErr w:type="spellStart"/>
      <w:r>
        <w:rPr>
          <w:i/>
          <w:iCs/>
        </w:rPr>
        <w:t>τοὺς</w:t>
      </w:r>
      <w:proofErr w:type="spellEnd"/>
      <w:r>
        <w:rPr>
          <w:i/>
          <w:iCs/>
        </w:rPr>
        <w:t xml:space="preserve"> </w:t>
      </w:r>
      <w:proofErr w:type="spellStart"/>
      <w:r>
        <w:rPr>
          <w:i/>
          <w:iCs/>
        </w:rPr>
        <w:t>ληστάς</w:t>
      </w:r>
      <w:proofErr w:type="spellEnd"/>
      <w:r>
        <w:t xml:space="preserve">. Ο Λουκάς, ο οποίος προσπαθεί στο έργο του να μην προκαλεί τη Ρωμαϊκή Εξουσία, θα ήταν πολύ επιφυλακτικός στην καταγραφή αυτού του χωρίου, εάν επρόκειτο για εκδήλωση πολιτικής </w:t>
      </w:r>
      <w:r>
        <w:rPr>
          <w:i/>
          <w:iCs/>
          <w:spacing w:val="20"/>
        </w:rPr>
        <w:t>στάσης</w:t>
      </w:r>
      <w:r>
        <w:t xml:space="preserve"> εκ μέρους του Ιησού. Ο ίδιος ο Ευαγγελιστής Λουκάς προσπαθεί να υποβαθμίσει τις «βίαιες» ενέργειες του Ιησού στην Ιερουσαλήμ. Τη μεν ξήρανση της συκιάς την παραλείπει εντελώς (</w:t>
      </w:r>
      <w:proofErr w:type="spellStart"/>
      <w:r>
        <w:t>Μκ</w:t>
      </w:r>
      <w:proofErr w:type="spellEnd"/>
      <w:r>
        <w:t>. 11, 12-14</w:t>
      </w:r>
      <w:r>
        <w:rPr>
          <w:vertAlign w:val="superscript"/>
        </w:rPr>
        <w:t>.</w:t>
      </w:r>
      <w:r>
        <w:t xml:space="preserve"> </w:t>
      </w:r>
      <w:proofErr w:type="spellStart"/>
      <w:r>
        <w:t>Μτ</w:t>
      </w:r>
      <w:proofErr w:type="spellEnd"/>
      <w:r>
        <w:t>. 21, 18-19)</w:t>
      </w:r>
      <w:r>
        <w:rPr>
          <w:rStyle w:val="a3"/>
        </w:rPr>
        <w:footnoteReference w:id="16"/>
      </w:r>
      <w:r>
        <w:t>, τη δε εκδίωξη των εμπόρων την περιγράφει πολύ πιο λιτά και σύντομα από τους άλλους Ευαγγελιστές (19, 45-46</w:t>
      </w:r>
      <w:r>
        <w:rPr>
          <w:vertAlign w:val="superscript"/>
        </w:rPr>
        <w:t>.</w:t>
      </w:r>
      <w:r>
        <w:t xml:space="preserve"> </w:t>
      </w:r>
      <w:proofErr w:type="spellStart"/>
      <w:r>
        <w:t>Μτ</w:t>
      </w:r>
      <w:proofErr w:type="spellEnd"/>
      <w:r>
        <w:t>. 21, 10-7</w:t>
      </w:r>
      <w:r>
        <w:rPr>
          <w:vertAlign w:val="superscript"/>
        </w:rPr>
        <w:t>.</w:t>
      </w:r>
      <w:r>
        <w:t xml:space="preserve"> </w:t>
      </w:r>
      <w:proofErr w:type="spellStart"/>
      <w:r>
        <w:t>Μκ</w:t>
      </w:r>
      <w:proofErr w:type="spellEnd"/>
      <w:r>
        <w:t>. 11, 15-17</w:t>
      </w:r>
      <w:r>
        <w:rPr>
          <w:vertAlign w:val="superscript"/>
        </w:rPr>
        <w:t>.</w:t>
      </w:r>
      <w:r>
        <w:t xml:space="preserve"> </w:t>
      </w:r>
      <w:proofErr w:type="spellStart"/>
      <w:r>
        <w:t>Ιω</w:t>
      </w:r>
      <w:proofErr w:type="spellEnd"/>
      <w:r>
        <w:t xml:space="preserve">. 2, 13-17). Καμιά </w:t>
      </w:r>
      <w:proofErr w:type="spellStart"/>
      <w:r>
        <w:t>ζηλωτική</w:t>
      </w:r>
      <w:proofErr w:type="spellEnd"/>
      <w:r>
        <w:t xml:space="preserve"> αντίδραση εναντίον των διωκτών της Εκκλησίας εκ μέρους των ίδιων των μελών της δεν καταγράφεται επίσης από τις Πράξεις των Αποστόλων</w:t>
      </w:r>
      <w:r>
        <w:rPr>
          <w:rStyle w:val="a3"/>
        </w:rPr>
        <w:footnoteReference w:id="17"/>
      </w:r>
      <w:r>
        <w:t xml:space="preserve">. Αντίθετα, το </w:t>
      </w:r>
      <w:proofErr w:type="spellStart"/>
      <w:r>
        <w:rPr>
          <w:i/>
          <w:iCs/>
        </w:rPr>
        <w:lastRenderedPageBreak/>
        <w:t>μετὰ</w:t>
      </w:r>
      <w:proofErr w:type="spellEnd"/>
      <w:r>
        <w:rPr>
          <w:i/>
          <w:iCs/>
        </w:rPr>
        <w:t xml:space="preserve"> </w:t>
      </w:r>
      <w:proofErr w:type="spellStart"/>
      <w:r>
        <w:rPr>
          <w:i/>
          <w:iCs/>
        </w:rPr>
        <w:t>ἀνόμων</w:t>
      </w:r>
      <w:proofErr w:type="spellEnd"/>
      <w:r>
        <w:rPr>
          <w:i/>
          <w:iCs/>
        </w:rPr>
        <w:t xml:space="preserve"> </w:t>
      </w:r>
      <w:proofErr w:type="spellStart"/>
      <w:r>
        <w:rPr>
          <w:i/>
          <w:iCs/>
        </w:rPr>
        <w:t>ἐλογίσθη</w:t>
      </w:r>
      <w:proofErr w:type="spellEnd"/>
      <w:r>
        <w:rPr>
          <w:i/>
          <w:iCs/>
        </w:rPr>
        <w:t xml:space="preserve"> </w:t>
      </w:r>
      <w:r>
        <w:t xml:space="preserve">με το οποίο συνοδεύει ο Ιησούς την πρότασή του για την αγορά της μάχαιρας, αλλά και η θεραπεία του </w:t>
      </w:r>
      <w:proofErr w:type="spellStart"/>
      <w:r>
        <w:t>ωτός</w:t>
      </w:r>
      <w:proofErr w:type="spellEnd"/>
      <w:r>
        <w:t xml:space="preserve"> του δούλου του αρχιερέως αποτρέπει κάθε </w:t>
      </w:r>
      <w:proofErr w:type="spellStart"/>
      <w:r>
        <w:t>ζηλωτική</w:t>
      </w:r>
      <w:proofErr w:type="spellEnd"/>
      <w:r>
        <w:t xml:space="preserve"> παρερμηνεία. Άλλοι ερευνητές θεώρησαν την ενότητα αυτή ως μια αυτοτελή μη </w:t>
      </w:r>
      <w:proofErr w:type="spellStart"/>
      <w:r>
        <w:t>μάρκεια</w:t>
      </w:r>
      <w:proofErr w:type="spellEnd"/>
      <w:r>
        <w:t xml:space="preserve"> παράδοση, που προστέθηκε εκ των υστέρων στο υλικό του Λουκά</w:t>
      </w:r>
      <w:r>
        <w:rPr>
          <w:rStyle w:val="a3"/>
        </w:rPr>
        <w:footnoteReference w:id="18"/>
      </w:r>
      <w:r>
        <w:t xml:space="preserve">, και προϋποθέτει υπερβολικά εχθρικές εμπειρίες κατά την άσκηση της χριστιανικής ιεραποστολής. </w:t>
      </w:r>
    </w:p>
    <w:p w:rsidR="0021578D" w:rsidRDefault="0021578D" w:rsidP="0021578D">
      <w:pPr>
        <w:spacing w:before="120"/>
      </w:pPr>
      <w:r>
        <w:t xml:space="preserve">Από τα παραπάνω και τη γενικότερη συνάφεια του κειμένου συνάγεται ότι η παρότρυνση του Ιησού για προμήθεια βαλαντίου, οδοιπορικού </w:t>
      </w:r>
      <w:proofErr w:type="spellStart"/>
      <w:r>
        <w:t>σάκκου</w:t>
      </w:r>
      <w:proofErr w:type="spellEnd"/>
      <w:r>
        <w:t xml:space="preserve"> και μάχαιρας θέλει να δηλώσει την καινούργια κατάσταση που καλούνται οι μαθητές να αντιμετωπίσουν μετά τη σύλληψή του. Όπως σημειώνει ο </w:t>
      </w:r>
      <w:r>
        <w:rPr>
          <w:spacing w:val="20"/>
        </w:rPr>
        <w:t xml:space="preserve">Σ. </w:t>
      </w:r>
      <w:proofErr w:type="spellStart"/>
      <w:r>
        <w:rPr>
          <w:spacing w:val="20"/>
        </w:rPr>
        <w:t>Αγουρίδης</w:t>
      </w:r>
      <w:proofErr w:type="spellEnd"/>
      <w:r>
        <w:rPr>
          <w:spacing w:val="20"/>
        </w:rPr>
        <w:t>,</w:t>
      </w:r>
      <w:r>
        <w:t xml:space="preserve"> </w:t>
      </w:r>
      <w:r>
        <w:rPr>
          <w:i/>
          <w:iCs/>
        </w:rPr>
        <w:t>η καθόλου συνάφεια και του Λουκά και του χριστιανικού Ευαγγελίου επιβάλλει ο στ. 22, 36 να θεωρηθεί ως παροιμιακή έκφραση που δηλώνει τη γενική έννοια της λήψεως αμυντικών προστατευτικών μέτρων</w:t>
      </w:r>
      <w:r>
        <w:rPr>
          <w:rStyle w:val="a3"/>
        </w:rPr>
        <w:footnoteReference w:id="19"/>
      </w:r>
      <w:r>
        <w:t xml:space="preserve">. Ο Ιωάννης ο Χρυσόστομος σημειώνει τα εξής: </w:t>
      </w:r>
      <w:proofErr w:type="spellStart"/>
      <w:r>
        <w:rPr>
          <w:i/>
          <w:iCs/>
        </w:rPr>
        <w:t>Ἀγοράσαι</w:t>
      </w:r>
      <w:proofErr w:type="spellEnd"/>
      <w:r>
        <w:rPr>
          <w:i/>
          <w:iCs/>
        </w:rPr>
        <w:t xml:space="preserve"> </w:t>
      </w:r>
      <w:proofErr w:type="spellStart"/>
      <w:r>
        <w:rPr>
          <w:i/>
          <w:iCs/>
        </w:rPr>
        <w:t>δὲ</w:t>
      </w:r>
      <w:proofErr w:type="spellEnd"/>
      <w:r>
        <w:rPr>
          <w:i/>
          <w:iCs/>
        </w:rPr>
        <w:t xml:space="preserve"> </w:t>
      </w:r>
      <w:proofErr w:type="spellStart"/>
      <w:r>
        <w:rPr>
          <w:i/>
          <w:iCs/>
        </w:rPr>
        <w:t>μάχαιραν͵</w:t>
      </w:r>
      <w:proofErr w:type="spellEnd"/>
      <w:r>
        <w:rPr>
          <w:i/>
          <w:iCs/>
        </w:rPr>
        <w:t xml:space="preserve"> </w:t>
      </w:r>
      <w:proofErr w:type="spellStart"/>
      <w:r>
        <w:rPr>
          <w:i/>
          <w:iCs/>
        </w:rPr>
        <w:t>φησί͵</w:t>
      </w:r>
      <w:proofErr w:type="spellEnd"/>
      <w:r>
        <w:rPr>
          <w:i/>
          <w:iCs/>
        </w:rPr>
        <w:t xml:space="preserve"> </w:t>
      </w:r>
      <w:proofErr w:type="spellStart"/>
      <w:r>
        <w:rPr>
          <w:i/>
          <w:iCs/>
        </w:rPr>
        <w:t>τὴν</w:t>
      </w:r>
      <w:proofErr w:type="spellEnd"/>
      <w:r>
        <w:rPr>
          <w:i/>
          <w:iCs/>
        </w:rPr>
        <w:t xml:space="preserve"> </w:t>
      </w:r>
      <w:proofErr w:type="spellStart"/>
      <w:r>
        <w:rPr>
          <w:i/>
          <w:iCs/>
        </w:rPr>
        <w:t>ἔφοδον</w:t>
      </w:r>
      <w:proofErr w:type="spellEnd"/>
      <w:r>
        <w:rPr>
          <w:i/>
          <w:iCs/>
        </w:rPr>
        <w:t xml:space="preserve"> </w:t>
      </w:r>
      <w:proofErr w:type="spellStart"/>
      <w:r>
        <w:rPr>
          <w:i/>
          <w:iCs/>
        </w:rPr>
        <w:t>τῶν</w:t>
      </w:r>
      <w:proofErr w:type="spellEnd"/>
      <w:r>
        <w:rPr>
          <w:i/>
          <w:iCs/>
        </w:rPr>
        <w:t xml:space="preserve"> </w:t>
      </w:r>
      <w:proofErr w:type="spellStart"/>
      <w:r>
        <w:rPr>
          <w:i/>
          <w:iCs/>
        </w:rPr>
        <w:t>Ἰουδαίων</w:t>
      </w:r>
      <w:proofErr w:type="spellEnd"/>
      <w:r>
        <w:rPr>
          <w:i/>
          <w:iCs/>
        </w:rPr>
        <w:t xml:space="preserve"> </w:t>
      </w:r>
      <w:proofErr w:type="spellStart"/>
      <w:r>
        <w:rPr>
          <w:i/>
          <w:iCs/>
        </w:rPr>
        <w:t>τὴν</w:t>
      </w:r>
      <w:proofErr w:type="spellEnd"/>
      <w:r>
        <w:rPr>
          <w:i/>
          <w:iCs/>
        </w:rPr>
        <w:t xml:space="preserve"> </w:t>
      </w:r>
      <w:proofErr w:type="spellStart"/>
      <w:r>
        <w:rPr>
          <w:i/>
          <w:iCs/>
        </w:rPr>
        <w:t>κατ΄</w:t>
      </w:r>
      <w:proofErr w:type="spellEnd"/>
      <w:r>
        <w:rPr>
          <w:i/>
          <w:iCs/>
        </w:rPr>
        <w:t xml:space="preserve"> </w:t>
      </w:r>
      <w:proofErr w:type="spellStart"/>
      <w:r>
        <w:rPr>
          <w:i/>
          <w:iCs/>
        </w:rPr>
        <w:t>αὐτοῦ</w:t>
      </w:r>
      <w:proofErr w:type="spellEnd"/>
      <w:r>
        <w:rPr>
          <w:i/>
          <w:iCs/>
        </w:rPr>
        <w:t xml:space="preserve"> </w:t>
      </w:r>
      <w:proofErr w:type="spellStart"/>
      <w:r>
        <w:rPr>
          <w:i/>
          <w:iCs/>
        </w:rPr>
        <w:t>γνωρίσαι</w:t>
      </w:r>
      <w:proofErr w:type="spellEnd"/>
      <w:r>
        <w:rPr>
          <w:i/>
          <w:iCs/>
        </w:rPr>
        <w:t xml:space="preserve"> </w:t>
      </w:r>
      <w:proofErr w:type="spellStart"/>
      <w:r>
        <w:rPr>
          <w:i/>
          <w:iCs/>
        </w:rPr>
        <w:t>αὐτοῖς</w:t>
      </w:r>
      <w:proofErr w:type="spellEnd"/>
      <w:r>
        <w:rPr>
          <w:i/>
          <w:iCs/>
        </w:rPr>
        <w:t xml:space="preserve"> </w:t>
      </w:r>
      <w:proofErr w:type="spellStart"/>
      <w:r>
        <w:rPr>
          <w:i/>
          <w:iCs/>
        </w:rPr>
        <w:t>βουλόμενος͵</w:t>
      </w:r>
      <w:proofErr w:type="spellEnd"/>
      <w:r>
        <w:rPr>
          <w:i/>
          <w:iCs/>
        </w:rPr>
        <w:t xml:space="preserve"> </w:t>
      </w:r>
      <w:proofErr w:type="spellStart"/>
      <w:r>
        <w:rPr>
          <w:i/>
          <w:iCs/>
        </w:rPr>
        <w:t>καὶ</w:t>
      </w:r>
      <w:proofErr w:type="spellEnd"/>
      <w:r>
        <w:rPr>
          <w:i/>
          <w:iCs/>
        </w:rPr>
        <w:t xml:space="preserve"> </w:t>
      </w:r>
      <w:proofErr w:type="spellStart"/>
      <w:r>
        <w:rPr>
          <w:i/>
          <w:iCs/>
        </w:rPr>
        <w:t>ὅτι</w:t>
      </w:r>
      <w:proofErr w:type="spellEnd"/>
      <w:r>
        <w:rPr>
          <w:i/>
          <w:iCs/>
        </w:rPr>
        <w:t xml:space="preserve"> </w:t>
      </w:r>
      <w:proofErr w:type="spellStart"/>
      <w:r>
        <w:rPr>
          <w:i/>
          <w:iCs/>
        </w:rPr>
        <w:t>μέλλουσιν</w:t>
      </w:r>
      <w:proofErr w:type="spellEnd"/>
      <w:r>
        <w:rPr>
          <w:i/>
          <w:iCs/>
        </w:rPr>
        <w:t xml:space="preserve"> </w:t>
      </w:r>
      <w:proofErr w:type="spellStart"/>
      <w:r>
        <w:rPr>
          <w:i/>
          <w:iCs/>
        </w:rPr>
        <w:t>αὐτὸν</w:t>
      </w:r>
      <w:proofErr w:type="spellEnd"/>
      <w:r>
        <w:rPr>
          <w:i/>
          <w:iCs/>
        </w:rPr>
        <w:t xml:space="preserve"> </w:t>
      </w:r>
      <w:proofErr w:type="spellStart"/>
      <w:r>
        <w:rPr>
          <w:i/>
          <w:iCs/>
        </w:rPr>
        <w:t>συλλαμβάνειν͵</w:t>
      </w:r>
      <w:proofErr w:type="spellEnd"/>
      <w:r>
        <w:rPr>
          <w:i/>
          <w:iCs/>
        </w:rPr>
        <w:t xml:space="preserve"> </w:t>
      </w:r>
      <w:proofErr w:type="spellStart"/>
      <w:r>
        <w:rPr>
          <w:i/>
          <w:iCs/>
        </w:rPr>
        <w:t>καὶ</w:t>
      </w:r>
      <w:proofErr w:type="spellEnd"/>
      <w:r>
        <w:rPr>
          <w:i/>
          <w:iCs/>
        </w:rPr>
        <w:t xml:space="preserve"> </w:t>
      </w:r>
      <w:proofErr w:type="spellStart"/>
      <w:r>
        <w:rPr>
          <w:i/>
          <w:iCs/>
        </w:rPr>
        <w:t>τοῦτο</w:t>
      </w:r>
      <w:proofErr w:type="spellEnd"/>
      <w:r>
        <w:rPr>
          <w:i/>
          <w:iCs/>
        </w:rPr>
        <w:t xml:space="preserve"> </w:t>
      </w:r>
      <w:proofErr w:type="spellStart"/>
      <w:r>
        <w:rPr>
          <w:i/>
          <w:iCs/>
        </w:rPr>
        <w:t>φανερῶς</w:t>
      </w:r>
      <w:proofErr w:type="spellEnd"/>
      <w:r>
        <w:rPr>
          <w:i/>
          <w:iCs/>
        </w:rPr>
        <w:t xml:space="preserve"> </w:t>
      </w:r>
      <w:proofErr w:type="spellStart"/>
      <w:r>
        <w:rPr>
          <w:i/>
          <w:iCs/>
        </w:rPr>
        <w:t>μὲν</w:t>
      </w:r>
      <w:proofErr w:type="spellEnd"/>
      <w:r>
        <w:rPr>
          <w:i/>
          <w:iCs/>
        </w:rPr>
        <w:t xml:space="preserve"> </w:t>
      </w:r>
      <w:proofErr w:type="spellStart"/>
      <w:r>
        <w:rPr>
          <w:i/>
          <w:iCs/>
        </w:rPr>
        <w:t>οὐκ</w:t>
      </w:r>
      <w:proofErr w:type="spellEnd"/>
      <w:r>
        <w:rPr>
          <w:i/>
          <w:iCs/>
        </w:rPr>
        <w:t xml:space="preserve"> </w:t>
      </w:r>
      <w:proofErr w:type="spellStart"/>
      <w:r>
        <w:rPr>
          <w:i/>
          <w:iCs/>
        </w:rPr>
        <w:t>ἠθέλησεν</w:t>
      </w:r>
      <w:proofErr w:type="spellEnd"/>
      <w:r>
        <w:rPr>
          <w:i/>
          <w:iCs/>
        </w:rPr>
        <w:t xml:space="preserve"> </w:t>
      </w:r>
      <w:proofErr w:type="spellStart"/>
      <w:r>
        <w:rPr>
          <w:i/>
          <w:iCs/>
        </w:rPr>
        <w:t>εἰπεῖν͵</w:t>
      </w:r>
      <w:proofErr w:type="spellEnd"/>
      <w:r>
        <w:rPr>
          <w:i/>
          <w:iCs/>
        </w:rPr>
        <w:t xml:space="preserve"> </w:t>
      </w:r>
      <w:proofErr w:type="spellStart"/>
      <w:r>
        <w:rPr>
          <w:i/>
          <w:iCs/>
        </w:rPr>
        <w:t>ὥστε</w:t>
      </w:r>
      <w:proofErr w:type="spellEnd"/>
      <w:r>
        <w:rPr>
          <w:i/>
          <w:iCs/>
        </w:rPr>
        <w:t xml:space="preserve"> </w:t>
      </w:r>
      <w:proofErr w:type="spellStart"/>
      <w:r>
        <w:rPr>
          <w:i/>
          <w:iCs/>
        </w:rPr>
        <w:t>μὴ</w:t>
      </w:r>
      <w:proofErr w:type="spellEnd"/>
      <w:r>
        <w:rPr>
          <w:i/>
          <w:iCs/>
        </w:rPr>
        <w:t xml:space="preserve"> </w:t>
      </w:r>
      <w:proofErr w:type="spellStart"/>
      <w:r>
        <w:rPr>
          <w:i/>
          <w:iCs/>
        </w:rPr>
        <w:t>θορυβῆσαι</w:t>
      </w:r>
      <w:proofErr w:type="spellEnd"/>
      <w:r>
        <w:rPr>
          <w:i/>
          <w:iCs/>
        </w:rPr>
        <w:t xml:space="preserve"> </w:t>
      </w:r>
      <w:proofErr w:type="spellStart"/>
      <w:r>
        <w:rPr>
          <w:i/>
          <w:iCs/>
        </w:rPr>
        <w:t>πάλιν</w:t>
      </w:r>
      <w:proofErr w:type="spellEnd"/>
      <w:r>
        <w:rPr>
          <w:i/>
          <w:iCs/>
        </w:rPr>
        <w:t xml:space="preserve"> </w:t>
      </w:r>
      <w:proofErr w:type="spellStart"/>
      <w:r>
        <w:rPr>
          <w:i/>
          <w:iCs/>
        </w:rPr>
        <w:t>αὐτούς</w:t>
      </w:r>
      <w:proofErr w:type="spellEnd"/>
      <w:r>
        <w:rPr>
          <w:i/>
          <w:iCs/>
        </w:rPr>
        <w:t xml:space="preserve">· </w:t>
      </w:r>
      <w:proofErr w:type="spellStart"/>
      <w:r>
        <w:rPr>
          <w:i/>
          <w:iCs/>
        </w:rPr>
        <w:t>δι΄</w:t>
      </w:r>
      <w:proofErr w:type="spellEnd"/>
      <w:r>
        <w:rPr>
          <w:i/>
          <w:iCs/>
        </w:rPr>
        <w:t xml:space="preserve"> </w:t>
      </w:r>
      <w:proofErr w:type="spellStart"/>
      <w:r>
        <w:rPr>
          <w:i/>
          <w:iCs/>
        </w:rPr>
        <w:t>αἰνίγματος</w:t>
      </w:r>
      <w:proofErr w:type="spellEnd"/>
      <w:r>
        <w:rPr>
          <w:i/>
          <w:iCs/>
        </w:rPr>
        <w:t xml:space="preserve"> </w:t>
      </w:r>
      <w:proofErr w:type="spellStart"/>
      <w:r>
        <w:rPr>
          <w:i/>
          <w:iCs/>
        </w:rPr>
        <w:t>μέντοι</w:t>
      </w:r>
      <w:proofErr w:type="spellEnd"/>
      <w:r>
        <w:rPr>
          <w:i/>
          <w:iCs/>
        </w:rPr>
        <w:t xml:space="preserve"> </w:t>
      </w:r>
      <w:proofErr w:type="spellStart"/>
      <w:r>
        <w:rPr>
          <w:i/>
          <w:iCs/>
        </w:rPr>
        <w:t>τῆς</w:t>
      </w:r>
      <w:proofErr w:type="spellEnd"/>
      <w:r>
        <w:rPr>
          <w:i/>
          <w:iCs/>
        </w:rPr>
        <w:t xml:space="preserve"> </w:t>
      </w:r>
      <w:proofErr w:type="spellStart"/>
      <w:r>
        <w:rPr>
          <w:i/>
          <w:iCs/>
        </w:rPr>
        <w:t>μαχαίρας</w:t>
      </w:r>
      <w:proofErr w:type="spellEnd"/>
      <w:r>
        <w:rPr>
          <w:i/>
          <w:iCs/>
        </w:rPr>
        <w:t xml:space="preserve"> </w:t>
      </w:r>
      <w:proofErr w:type="spellStart"/>
      <w:r>
        <w:rPr>
          <w:i/>
          <w:iCs/>
        </w:rPr>
        <w:t>τὴν</w:t>
      </w:r>
      <w:proofErr w:type="spellEnd"/>
      <w:r>
        <w:rPr>
          <w:i/>
          <w:iCs/>
        </w:rPr>
        <w:t xml:space="preserve"> </w:t>
      </w:r>
      <w:proofErr w:type="spellStart"/>
      <w:r>
        <w:rPr>
          <w:i/>
          <w:iCs/>
        </w:rPr>
        <w:t>ἐνεστῶσαν</w:t>
      </w:r>
      <w:proofErr w:type="spellEnd"/>
      <w:r>
        <w:rPr>
          <w:i/>
          <w:iCs/>
        </w:rPr>
        <w:t xml:space="preserve"> </w:t>
      </w:r>
      <w:proofErr w:type="spellStart"/>
      <w:r>
        <w:rPr>
          <w:i/>
          <w:iCs/>
        </w:rPr>
        <w:t>αἰνίττεται</w:t>
      </w:r>
      <w:proofErr w:type="spellEnd"/>
      <w:r>
        <w:rPr>
          <w:i/>
          <w:iCs/>
        </w:rPr>
        <w:t xml:space="preserve"> </w:t>
      </w:r>
      <w:proofErr w:type="spellStart"/>
      <w:r>
        <w:rPr>
          <w:i/>
          <w:iCs/>
        </w:rPr>
        <w:t>ἐπιβουλήν͵</w:t>
      </w:r>
      <w:proofErr w:type="spellEnd"/>
      <w:r>
        <w:rPr>
          <w:i/>
          <w:iCs/>
        </w:rPr>
        <w:t xml:space="preserve"> </w:t>
      </w:r>
      <w:proofErr w:type="spellStart"/>
      <w:r>
        <w:rPr>
          <w:i/>
          <w:iCs/>
        </w:rPr>
        <w:t>καὶ</w:t>
      </w:r>
      <w:proofErr w:type="spellEnd"/>
      <w:r>
        <w:rPr>
          <w:i/>
          <w:iCs/>
        </w:rPr>
        <w:t xml:space="preserve"> </w:t>
      </w:r>
      <w:proofErr w:type="spellStart"/>
      <w:r>
        <w:rPr>
          <w:i/>
          <w:iCs/>
        </w:rPr>
        <w:t>ὅτι</w:t>
      </w:r>
      <w:proofErr w:type="spellEnd"/>
      <w:r>
        <w:rPr>
          <w:i/>
          <w:iCs/>
        </w:rPr>
        <w:t xml:space="preserve"> </w:t>
      </w:r>
      <w:proofErr w:type="spellStart"/>
      <w:r>
        <w:rPr>
          <w:i/>
          <w:iCs/>
        </w:rPr>
        <w:t>μέλλει</w:t>
      </w:r>
      <w:proofErr w:type="spellEnd"/>
      <w:r>
        <w:rPr>
          <w:i/>
          <w:iCs/>
        </w:rPr>
        <w:t xml:space="preserve"> </w:t>
      </w:r>
      <w:proofErr w:type="spellStart"/>
      <w:r>
        <w:rPr>
          <w:i/>
          <w:iCs/>
        </w:rPr>
        <w:t>πάσχειν</w:t>
      </w:r>
      <w:proofErr w:type="spellEnd"/>
      <w:r>
        <w:rPr>
          <w:i/>
          <w:iCs/>
        </w:rPr>
        <w:t xml:space="preserve"> </w:t>
      </w:r>
      <w:proofErr w:type="spellStart"/>
      <w:r>
        <w:rPr>
          <w:i/>
          <w:iCs/>
        </w:rPr>
        <w:t>παρὰ</w:t>
      </w:r>
      <w:proofErr w:type="spellEnd"/>
      <w:r>
        <w:rPr>
          <w:i/>
          <w:iCs/>
        </w:rPr>
        <w:t xml:space="preserve"> </w:t>
      </w:r>
      <w:proofErr w:type="spellStart"/>
      <w:r>
        <w:rPr>
          <w:i/>
          <w:iCs/>
        </w:rPr>
        <w:t>τῶν</w:t>
      </w:r>
      <w:proofErr w:type="spellEnd"/>
      <w:r>
        <w:rPr>
          <w:i/>
          <w:iCs/>
        </w:rPr>
        <w:t xml:space="preserve"> </w:t>
      </w:r>
      <w:proofErr w:type="spellStart"/>
      <w:r>
        <w:rPr>
          <w:i/>
          <w:iCs/>
        </w:rPr>
        <w:t>Ἰουδαίων</w:t>
      </w:r>
      <w:proofErr w:type="spellEnd"/>
      <w:r>
        <w:rPr>
          <w:i/>
          <w:iCs/>
        </w:rPr>
        <w:t xml:space="preserve"> </w:t>
      </w:r>
      <w:proofErr w:type="spellStart"/>
      <w:r>
        <w:rPr>
          <w:i/>
          <w:iCs/>
        </w:rPr>
        <w:t>ἅπερ</w:t>
      </w:r>
      <w:proofErr w:type="spellEnd"/>
      <w:r>
        <w:rPr>
          <w:i/>
          <w:iCs/>
        </w:rPr>
        <w:t xml:space="preserve"> </w:t>
      </w:r>
      <w:proofErr w:type="spellStart"/>
      <w:r>
        <w:rPr>
          <w:i/>
          <w:iCs/>
        </w:rPr>
        <w:t>ἔπαθε͵</w:t>
      </w:r>
      <w:proofErr w:type="spellEnd"/>
      <w:r>
        <w:rPr>
          <w:i/>
          <w:iCs/>
        </w:rPr>
        <w:t xml:space="preserve"> </w:t>
      </w:r>
      <w:proofErr w:type="spellStart"/>
      <w:r>
        <w:rPr>
          <w:i/>
          <w:iCs/>
        </w:rPr>
        <w:t>καὶ</w:t>
      </w:r>
      <w:proofErr w:type="spellEnd"/>
      <w:r>
        <w:rPr>
          <w:i/>
          <w:iCs/>
        </w:rPr>
        <w:t xml:space="preserve"> </w:t>
      </w:r>
      <w:proofErr w:type="spellStart"/>
      <w:r>
        <w:rPr>
          <w:i/>
          <w:iCs/>
        </w:rPr>
        <w:t>τοῦτο</w:t>
      </w:r>
      <w:proofErr w:type="spellEnd"/>
      <w:r>
        <w:rPr>
          <w:i/>
          <w:iCs/>
        </w:rPr>
        <w:t xml:space="preserve"> </w:t>
      </w:r>
      <w:proofErr w:type="spellStart"/>
      <w:r>
        <w:rPr>
          <w:i/>
          <w:iCs/>
        </w:rPr>
        <w:t>ἐκ</w:t>
      </w:r>
      <w:proofErr w:type="spellEnd"/>
      <w:r>
        <w:rPr>
          <w:i/>
          <w:iCs/>
        </w:rPr>
        <w:t xml:space="preserve"> </w:t>
      </w:r>
      <w:proofErr w:type="spellStart"/>
      <w:r>
        <w:rPr>
          <w:i/>
          <w:iCs/>
        </w:rPr>
        <w:t>τῶν</w:t>
      </w:r>
      <w:proofErr w:type="spellEnd"/>
      <w:r>
        <w:rPr>
          <w:i/>
          <w:iCs/>
        </w:rPr>
        <w:t xml:space="preserve"> </w:t>
      </w:r>
      <w:proofErr w:type="spellStart"/>
      <w:r>
        <w:rPr>
          <w:i/>
          <w:iCs/>
        </w:rPr>
        <w:t>ἑξῆς</w:t>
      </w:r>
      <w:proofErr w:type="spellEnd"/>
      <w:r>
        <w:rPr>
          <w:i/>
          <w:iCs/>
        </w:rPr>
        <w:t xml:space="preserve"> </w:t>
      </w:r>
      <w:proofErr w:type="spellStart"/>
      <w:r>
        <w:rPr>
          <w:i/>
          <w:iCs/>
        </w:rPr>
        <w:t>δῆλον</w:t>
      </w:r>
      <w:proofErr w:type="spellEnd"/>
      <w:r>
        <w:rPr>
          <w:i/>
          <w:iCs/>
        </w:rPr>
        <w:t xml:space="preserve">. </w:t>
      </w:r>
      <w:proofErr w:type="spellStart"/>
      <w:r>
        <w:rPr>
          <w:i/>
          <w:iCs/>
        </w:rPr>
        <w:t>Εἰπὼν</w:t>
      </w:r>
      <w:proofErr w:type="spellEnd"/>
      <w:r>
        <w:rPr>
          <w:i/>
          <w:iCs/>
        </w:rPr>
        <w:t xml:space="preserve"> </w:t>
      </w:r>
      <w:proofErr w:type="spellStart"/>
      <w:r>
        <w:rPr>
          <w:i/>
          <w:iCs/>
        </w:rPr>
        <w:t>γὰρ</w:t>
      </w:r>
      <w:proofErr w:type="spellEnd"/>
      <w:r>
        <w:rPr>
          <w:i/>
          <w:iCs/>
        </w:rPr>
        <w:t xml:space="preserve"> </w:t>
      </w:r>
      <w:proofErr w:type="spellStart"/>
      <w:r>
        <w:rPr>
          <w:i/>
          <w:iCs/>
        </w:rPr>
        <w:t>ἀγορασάτω</w:t>
      </w:r>
      <w:proofErr w:type="spellEnd"/>
      <w:r>
        <w:rPr>
          <w:i/>
          <w:iCs/>
        </w:rPr>
        <w:t xml:space="preserve"> </w:t>
      </w:r>
      <w:proofErr w:type="spellStart"/>
      <w:r>
        <w:rPr>
          <w:i/>
          <w:iCs/>
        </w:rPr>
        <w:t>μάχαιραν͵</w:t>
      </w:r>
      <w:proofErr w:type="spellEnd"/>
      <w:r>
        <w:rPr>
          <w:i/>
          <w:iCs/>
        </w:rPr>
        <w:t xml:space="preserve"> </w:t>
      </w:r>
      <w:proofErr w:type="spellStart"/>
      <w:r>
        <w:rPr>
          <w:i/>
          <w:iCs/>
        </w:rPr>
        <w:t>ἐπήγαγεν͵</w:t>
      </w:r>
      <w:proofErr w:type="spellEnd"/>
      <w:r>
        <w:rPr>
          <w:i/>
          <w:iCs/>
        </w:rPr>
        <w:t xml:space="preserve"> </w:t>
      </w:r>
      <w:proofErr w:type="spellStart"/>
      <w:r>
        <w:rPr>
          <w:i/>
          <w:iCs/>
        </w:rPr>
        <w:t>ὃτι</w:t>
      </w:r>
      <w:proofErr w:type="spellEnd"/>
      <w:r>
        <w:rPr>
          <w:i/>
          <w:iCs/>
        </w:rPr>
        <w:t xml:space="preserve"> </w:t>
      </w:r>
      <w:proofErr w:type="spellStart"/>
      <w:r>
        <w:rPr>
          <w:i/>
          <w:iCs/>
        </w:rPr>
        <w:t>δεῖ</w:t>
      </w:r>
      <w:proofErr w:type="spellEnd"/>
      <w:r>
        <w:rPr>
          <w:i/>
          <w:iCs/>
        </w:rPr>
        <w:t xml:space="preserve"> </w:t>
      </w:r>
      <w:proofErr w:type="spellStart"/>
      <w:r>
        <w:rPr>
          <w:i/>
          <w:iCs/>
        </w:rPr>
        <w:t>τὰ</w:t>
      </w:r>
      <w:proofErr w:type="spellEnd"/>
      <w:r>
        <w:rPr>
          <w:i/>
          <w:iCs/>
        </w:rPr>
        <w:t xml:space="preserve"> </w:t>
      </w:r>
      <w:proofErr w:type="spellStart"/>
      <w:r>
        <w:rPr>
          <w:i/>
          <w:iCs/>
        </w:rPr>
        <w:t>γεγραμμένα</w:t>
      </w:r>
      <w:proofErr w:type="spellEnd"/>
      <w:r>
        <w:rPr>
          <w:i/>
          <w:iCs/>
        </w:rPr>
        <w:t xml:space="preserve"> </w:t>
      </w:r>
      <w:proofErr w:type="spellStart"/>
      <w:r>
        <w:rPr>
          <w:i/>
          <w:iCs/>
        </w:rPr>
        <w:t>περὶ</w:t>
      </w:r>
      <w:proofErr w:type="spellEnd"/>
      <w:r>
        <w:rPr>
          <w:i/>
          <w:iCs/>
        </w:rPr>
        <w:t xml:space="preserve"> </w:t>
      </w:r>
      <w:proofErr w:type="spellStart"/>
      <w:r>
        <w:rPr>
          <w:i/>
          <w:iCs/>
        </w:rPr>
        <w:t>ἐμοῦ</w:t>
      </w:r>
      <w:proofErr w:type="spellEnd"/>
      <w:r>
        <w:rPr>
          <w:i/>
          <w:iCs/>
        </w:rPr>
        <w:t xml:space="preserve"> </w:t>
      </w:r>
      <w:proofErr w:type="spellStart"/>
      <w:r>
        <w:rPr>
          <w:i/>
          <w:iCs/>
        </w:rPr>
        <w:t>τελεσθῆναι͵</w:t>
      </w:r>
      <w:proofErr w:type="spellEnd"/>
      <w:r>
        <w:rPr>
          <w:i/>
          <w:iCs/>
        </w:rPr>
        <w:t xml:space="preserve"> </w:t>
      </w:r>
      <w:proofErr w:type="spellStart"/>
      <w:r>
        <w:rPr>
          <w:i/>
          <w:iCs/>
        </w:rPr>
        <w:t>ὅτι</w:t>
      </w:r>
      <w:proofErr w:type="spellEnd"/>
      <w:r>
        <w:rPr>
          <w:i/>
          <w:iCs/>
        </w:rPr>
        <w:t xml:space="preserve"> </w:t>
      </w:r>
      <w:proofErr w:type="spellStart"/>
      <w:r>
        <w:rPr>
          <w:i/>
          <w:iCs/>
        </w:rPr>
        <w:t>μετὰ</w:t>
      </w:r>
      <w:proofErr w:type="spellEnd"/>
      <w:r>
        <w:rPr>
          <w:i/>
          <w:iCs/>
        </w:rPr>
        <w:t xml:space="preserve"> </w:t>
      </w:r>
      <w:proofErr w:type="spellStart"/>
      <w:r>
        <w:rPr>
          <w:i/>
          <w:iCs/>
        </w:rPr>
        <w:t>ἀνόμων</w:t>
      </w:r>
      <w:proofErr w:type="spellEnd"/>
      <w:r>
        <w:rPr>
          <w:i/>
          <w:iCs/>
        </w:rPr>
        <w:t xml:space="preserve"> </w:t>
      </w:r>
      <w:proofErr w:type="spellStart"/>
      <w:r>
        <w:rPr>
          <w:i/>
          <w:iCs/>
        </w:rPr>
        <w:t>ἐλογίσθη</w:t>
      </w:r>
      <w:proofErr w:type="spellEnd"/>
      <w:r>
        <w:rPr>
          <w:i/>
          <w:iCs/>
        </w:rPr>
        <w:t xml:space="preserve">· </w:t>
      </w:r>
      <w:proofErr w:type="spellStart"/>
      <w:r>
        <w:rPr>
          <w:i/>
          <w:iCs/>
        </w:rPr>
        <w:t>οὔτε</w:t>
      </w:r>
      <w:proofErr w:type="spellEnd"/>
      <w:r>
        <w:rPr>
          <w:i/>
          <w:iCs/>
        </w:rPr>
        <w:t xml:space="preserve"> </w:t>
      </w:r>
      <w:proofErr w:type="spellStart"/>
      <w:r>
        <w:rPr>
          <w:i/>
          <w:iCs/>
        </w:rPr>
        <w:t>οὖν</w:t>
      </w:r>
      <w:proofErr w:type="spellEnd"/>
      <w:r>
        <w:rPr>
          <w:i/>
          <w:iCs/>
        </w:rPr>
        <w:t xml:space="preserve"> </w:t>
      </w:r>
      <w:proofErr w:type="spellStart"/>
      <w:r>
        <w:rPr>
          <w:i/>
          <w:iCs/>
        </w:rPr>
        <w:t>τελείως</w:t>
      </w:r>
      <w:proofErr w:type="spellEnd"/>
      <w:r>
        <w:rPr>
          <w:i/>
          <w:iCs/>
        </w:rPr>
        <w:t xml:space="preserve"> </w:t>
      </w:r>
      <w:proofErr w:type="spellStart"/>
      <w:r>
        <w:rPr>
          <w:i/>
          <w:iCs/>
        </w:rPr>
        <w:t>παρεσιώπησεν͵</w:t>
      </w:r>
      <w:proofErr w:type="spellEnd"/>
      <w:r>
        <w:rPr>
          <w:i/>
          <w:iCs/>
        </w:rPr>
        <w:t xml:space="preserve"> </w:t>
      </w:r>
      <w:proofErr w:type="spellStart"/>
      <w:r>
        <w:rPr>
          <w:i/>
          <w:iCs/>
        </w:rPr>
        <w:t>ἵνα</w:t>
      </w:r>
      <w:proofErr w:type="spellEnd"/>
      <w:r>
        <w:rPr>
          <w:i/>
          <w:iCs/>
        </w:rPr>
        <w:t xml:space="preserve"> </w:t>
      </w:r>
      <w:proofErr w:type="spellStart"/>
      <w:r>
        <w:rPr>
          <w:i/>
          <w:iCs/>
        </w:rPr>
        <w:t>μὴ</w:t>
      </w:r>
      <w:proofErr w:type="spellEnd"/>
      <w:r>
        <w:rPr>
          <w:i/>
          <w:iCs/>
        </w:rPr>
        <w:t xml:space="preserve"> </w:t>
      </w:r>
      <w:proofErr w:type="spellStart"/>
      <w:r>
        <w:rPr>
          <w:i/>
          <w:iCs/>
        </w:rPr>
        <w:t>τῇ</w:t>
      </w:r>
      <w:proofErr w:type="spellEnd"/>
      <w:r>
        <w:rPr>
          <w:i/>
          <w:iCs/>
        </w:rPr>
        <w:t xml:space="preserve"> </w:t>
      </w:r>
      <w:proofErr w:type="spellStart"/>
      <w:r>
        <w:rPr>
          <w:i/>
          <w:iCs/>
        </w:rPr>
        <w:t>ἀθρόᾳ</w:t>
      </w:r>
      <w:proofErr w:type="spellEnd"/>
      <w:r>
        <w:rPr>
          <w:i/>
          <w:iCs/>
        </w:rPr>
        <w:t xml:space="preserve"> </w:t>
      </w:r>
      <w:proofErr w:type="spellStart"/>
      <w:r>
        <w:rPr>
          <w:i/>
          <w:iCs/>
        </w:rPr>
        <w:t>ἐφόδῳ</w:t>
      </w:r>
      <w:proofErr w:type="spellEnd"/>
      <w:r>
        <w:rPr>
          <w:i/>
          <w:iCs/>
        </w:rPr>
        <w:t xml:space="preserve"> </w:t>
      </w:r>
      <w:proofErr w:type="spellStart"/>
      <w:r>
        <w:rPr>
          <w:i/>
          <w:iCs/>
        </w:rPr>
        <w:t>ταραχθῶσιν͵</w:t>
      </w:r>
      <w:proofErr w:type="spellEnd"/>
      <w:r>
        <w:rPr>
          <w:i/>
          <w:iCs/>
        </w:rPr>
        <w:t xml:space="preserve"> </w:t>
      </w:r>
      <w:proofErr w:type="spellStart"/>
      <w:r>
        <w:rPr>
          <w:i/>
          <w:iCs/>
        </w:rPr>
        <w:t>οὔτε</w:t>
      </w:r>
      <w:proofErr w:type="spellEnd"/>
      <w:r>
        <w:rPr>
          <w:i/>
          <w:iCs/>
        </w:rPr>
        <w:t xml:space="preserve"> </w:t>
      </w:r>
      <w:proofErr w:type="spellStart"/>
      <w:r>
        <w:rPr>
          <w:i/>
          <w:iCs/>
        </w:rPr>
        <w:t>πάλιν</w:t>
      </w:r>
      <w:proofErr w:type="spellEnd"/>
      <w:r>
        <w:rPr>
          <w:i/>
          <w:iCs/>
        </w:rPr>
        <w:t xml:space="preserve"> </w:t>
      </w:r>
      <w:proofErr w:type="spellStart"/>
      <w:r>
        <w:rPr>
          <w:i/>
          <w:iCs/>
        </w:rPr>
        <w:t>τελείως</w:t>
      </w:r>
      <w:proofErr w:type="spellEnd"/>
      <w:r>
        <w:rPr>
          <w:i/>
          <w:iCs/>
        </w:rPr>
        <w:t xml:space="preserve"> </w:t>
      </w:r>
      <w:proofErr w:type="spellStart"/>
      <w:r>
        <w:rPr>
          <w:i/>
          <w:iCs/>
        </w:rPr>
        <w:t>ἐγνώρισεν͵</w:t>
      </w:r>
      <w:proofErr w:type="spellEnd"/>
      <w:r>
        <w:rPr>
          <w:i/>
          <w:iCs/>
        </w:rPr>
        <w:t xml:space="preserve"> </w:t>
      </w:r>
      <w:proofErr w:type="spellStart"/>
      <w:r>
        <w:rPr>
          <w:i/>
          <w:iCs/>
        </w:rPr>
        <w:t>ἵνα</w:t>
      </w:r>
      <w:proofErr w:type="spellEnd"/>
      <w:r>
        <w:rPr>
          <w:i/>
          <w:iCs/>
        </w:rPr>
        <w:t xml:space="preserve"> </w:t>
      </w:r>
      <w:proofErr w:type="spellStart"/>
      <w:r>
        <w:rPr>
          <w:i/>
          <w:iCs/>
        </w:rPr>
        <w:t>μὴ</w:t>
      </w:r>
      <w:proofErr w:type="spellEnd"/>
      <w:r>
        <w:rPr>
          <w:i/>
          <w:iCs/>
        </w:rPr>
        <w:t xml:space="preserve"> </w:t>
      </w:r>
      <w:proofErr w:type="spellStart"/>
      <w:r>
        <w:rPr>
          <w:i/>
          <w:iCs/>
        </w:rPr>
        <w:t>δειλίᾳ</w:t>
      </w:r>
      <w:proofErr w:type="spellEnd"/>
      <w:r>
        <w:rPr>
          <w:i/>
          <w:iCs/>
        </w:rPr>
        <w:t xml:space="preserve"> </w:t>
      </w:r>
      <w:proofErr w:type="spellStart"/>
      <w:r>
        <w:rPr>
          <w:i/>
          <w:iCs/>
        </w:rPr>
        <w:t>τινὶ</w:t>
      </w:r>
      <w:proofErr w:type="spellEnd"/>
      <w:r>
        <w:rPr>
          <w:i/>
          <w:iCs/>
        </w:rPr>
        <w:t xml:space="preserve"> </w:t>
      </w:r>
      <w:proofErr w:type="spellStart"/>
      <w:r>
        <w:rPr>
          <w:i/>
          <w:iCs/>
        </w:rPr>
        <w:t>κατασχεθῶσιν</w:t>
      </w:r>
      <w:proofErr w:type="spellEnd"/>
      <w:r>
        <w:rPr>
          <w:i/>
          <w:iCs/>
        </w:rPr>
        <w:t xml:space="preserve"> [...] </w:t>
      </w:r>
      <w:proofErr w:type="spellStart"/>
      <w:r>
        <w:rPr>
          <w:i/>
          <w:iCs/>
        </w:rPr>
        <w:t>καὶ</w:t>
      </w:r>
      <w:proofErr w:type="spellEnd"/>
      <w:r>
        <w:rPr>
          <w:i/>
          <w:iCs/>
        </w:rPr>
        <w:t xml:space="preserve"> </w:t>
      </w:r>
      <w:proofErr w:type="spellStart"/>
      <w:r>
        <w:rPr>
          <w:i/>
          <w:iCs/>
        </w:rPr>
        <w:t>ὅμως</w:t>
      </w:r>
      <w:proofErr w:type="spellEnd"/>
      <w:r>
        <w:rPr>
          <w:i/>
          <w:iCs/>
        </w:rPr>
        <w:t xml:space="preserve"> </w:t>
      </w:r>
      <w:proofErr w:type="spellStart"/>
      <w:r>
        <w:rPr>
          <w:i/>
          <w:iCs/>
        </w:rPr>
        <w:t>οὐκ</w:t>
      </w:r>
      <w:proofErr w:type="spellEnd"/>
      <w:r>
        <w:rPr>
          <w:i/>
          <w:iCs/>
        </w:rPr>
        <w:t xml:space="preserve"> </w:t>
      </w:r>
      <w:proofErr w:type="spellStart"/>
      <w:r>
        <w:rPr>
          <w:i/>
          <w:iCs/>
        </w:rPr>
        <w:t>ἀπεκάλυψε</w:t>
      </w:r>
      <w:proofErr w:type="spellEnd"/>
      <w:r>
        <w:rPr>
          <w:i/>
          <w:iCs/>
        </w:rPr>
        <w:t xml:space="preserve"> </w:t>
      </w:r>
      <w:proofErr w:type="spellStart"/>
      <w:r>
        <w:rPr>
          <w:i/>
          <w:iCs/>
        </w:rPr>
        <w:t>τὸ</w:t>
      </w:r>
      <w:proofErr w:type="spellEnd"/>
      <w:r>
        <w:rPr>
          <w:i/>
          <w:iCs/>
        </w:rPr>
        <w:t xml:space="preserve"> </w:t>
      </w:r>
      <w:proofErr w:type="spellStart"/>
      <w:r>
        <w:rPr>
          <w:i/>
          <w:iCs/>
        </w:rPr>
        <w:t>αἴνιγμα</w:t>
      </w:r>
      <w:proofErr w:type="spellEnd"/>
      <w:r>
        <w:rPr>
          <w:i/>
          <w:iCs/>
        </w:rPr>
        <w:t xml:space="preserve">. </w:t>
      </w:r>
      <w:proofErr w:type="spellStart"/>
      <w:r>
        <w:rPr>
          <w:i/>
          <w:iCs/>
        </w:rPr>
        <w:t>καὶ</w:t>
      </w:r>
      <w:proofErr w:type="spellEnd"/>
      <w:r>
        <w:rPr>
          <w:i/>
          <w:iCs/>
        </w:rPr>
        <w:t xml:space="preserve"> </w:t>
      </w:r>
      <w:proofErr w:type="spellStart"/>
      <w:r>
        <w:rPr>
          <w:i/>
          <w:iCs/>
        </w:rPr>
        <w:t>γὰρ</w:t>
      </w:r>
      <w:proofErr w:type="spellEnd"/>
      <w:r>
        <w:rPr>
          <w:i/>
          <w:iCs/>
        </w:rPr>
        <w:t xml:space="preserve"> </w:t>
      </w:r>
      <w:proofErr w:type="spellStart"/>
      <w:r>
        <w:rPr>
          <w:i/>
          <w:iCs/>
        </w:rPr>
        <w:t>πολλαχοῦ</w:t>
      </w:r>
      <w:proofErr w:type="spellEnd"/>
      <w:r>
        <w:rPr>
          <w:i/>
          <w:iCs/>
        </w:rPr>
        <w:t xml:space="preserve"> </w:t>
      </w:r>
      <w:proofErr w:type="spellStart"/>
      <w:r>
        <w:rPr>
          <w:i/>
          <w:iCs/>
        </w:rPr>
        <w:t>φαίνεται</w:t>
      </w:r>
      <w:proofErr w:type="spellEnd"/>
      <w:r>
        <w:rPr>
          <w:i/>
          <w:iCs/>
        </w:rPr>
        <w:t xml:space="preserve"> </w:t>
      </w:r>
      <w:proofErr w:type="spellStart"/>
      <w:r>
        <w:rPr>
          <w:i/>
          <w:iCs/>
        </w:rPr>
        <w:t>τοῦτο</w:t>
      </w:r>
      <w:proofErr w:type="spellEnd"/>
      <w:r>
        <w:rPr>
          <w:i/>
          <w:iCs/>
        </w:rPr>
        <w:t xml:space="preserve"> </w:t>
      </w:r>
      <w:proofErr w:type="spellStart"/>
      <w:r>
        <w:rPr>
          <w:i/>
          <w:iCs/>
        </w:rPr>
        <w:t>ποιῶν͵</w:t>
      </w:r>
      <w:proofErr w:type="spellEnd"/>
      <w:r>
        <w:rPr>
          <w:i/>
          <w:iCs/>
        </w:rPr>
        <w:t xml:space="preserve"> </w:t>
      </w:r>
      <w:proofErr w:type="spellStart"/>
      <w:r>
        <w:rPr>
          <w:i/>
          <w:iCs/>
        </w:rPr>
        <w:t>ἐπειδὰν</w:t>
      </w:r>
      <w:proofErr w:type="spellEnd"/>
      <w:r>
        <w:rPr>
          <w:i/>
          <w:iCs/>
        </w:rPr>
        <w:t xml:space="preserve"> </w:t>
      </w:r>
      <w:proofErr w:type="spellStart"/>
      <w:r>
        <w:rPr>
          <w:i/>
          <w:iCs/>
        </w:rPr>
        <w:t>μὴ</w:t>
      </w:r>
      <w:proofErr w:type="spellEnd"/>
      <w:r>
        <w:rPr>
          <w:i/>
          <w:iCs/>
        </w:rPr>
        <w:t xml:space="preserve"> </w:t>
      </w:r>
      <w:proofErr w:type="spellStart"/>
      <w:r>
        <w:rPr>
          <w:i/>
          <w:iCs/>
        </w:rPr>
        <w:t>νοήσωσι</w:t>
      </w:r>
      <w:proofErr w:type="spellEnd"/>
      <w:r>
        <w:rPr>
          <w:i/>
          <w:iCs/>
        </w:rPr>
        <w:t xml:space="preserve"> </w:t>
      </w:r>
      <w:proofErr w:type="spellStart"/>
      <w:r>
        <w:rPr>
          <w:i/>
          <w:iCs/>
        </w:rPr>
        <w:t>τὸ</w:t>
      </w:r>
      <w:proofErr w:type="spellEnd"/>
      <w:r>
        <w:rPr>
          <w:i/>
          <w:iCs/>
        </w:rPr>
        <w:t xml:space="preserve"> </w:t>
      </w:r>
      <w:proofErr w:type="spellStart"/>
      <w:r>
        <w:rPr>
          <w:i/>
          <w:iCs/>
        </w:rPr>
        <w:t>λεχθέν͵</w:t>
      </w:r>
      <w:proofErr w:type="spellEnd"/>
      <w:r>
        <w:rPr>
          <w:i/>
          <w:iCs/>
        </w:rPr>
        <w:t xml:space="preserve"> </w:t>
      </w:r>
      <w:proofErr w:type="spellStart"/>
      <w:r>
        <w:rPr>
          <w:i/>
          <w:iCs/>
        </w:rPr>
        <w:t>παρατρέχει</w:t>
      </w:r>
      <w:proofErr w:type="spellEnd"/>
      <w:r>
        <w:rPr>
          <w:i/>
          <w:iCs/>
        </w:rPr>
        <w:t xml:space="preserve"> </w:t>
      </w:r>
      <w:proofErr w:type="spellStart"/>
      <w:r>
        <w:rPr>
          <w:i/>
          <w:iCs/>
        </w:rPr>
        <w:t>τοῦτο</w:t>
      </w:r>
      <w:proofErr w:type="spellEnd"/>
      <w:r>
        <w:rPr>
          <w:i/>
          <w:iCs/>
        </w:rPr>
        <w:t xml:space="preserve"> </w:t>
      </w:r>
      <w:proofErr w:type="spellStart"/>
      <w:r>
        <w:rPr>
          <w:i/>
          <w:iCs/>
        </w:rPr>
        <w:t>καὶ</w:t>
      </w:r>
      <w:proofErr w:type="spellEnd"/>
      <w:r>
        <w:rPr>
          <w:i/>
          <w:iCs/>
        </w:rPr>
        <w:t xml:space="preserve"> </w:t>
      </w:r>
      <w:proofErr w:type="spellStart"/>
      <w:r>
        <w:rPr>
          <w:i/>
          <w:iCs/>
        </w:rPr>
        <w:t>ἀφίησι͵</w:t>
      </w:r>
      <w:proofErr w:type="spellEnd"/>
      <w:r>
        <w:rPr>
          <w:i/>
          <w:iCs/>
        </w:rPr>
        <w:t xml:space="preserve"> </w:t>
      </w:r>
      <w:proofErr w:type="spellStart"/>
      <w:r>
        <w:rPr>
          <w:i/>
          <w:iCs/>
        </w:rPr>
        <w:t>τῇ</w:t>
      </w:r>
      <w:proofErr w:type="spellEnd"/>
      <w:r>
        <w:rPr>
          <w:i/>
          <w:iCs/>
        </w:rPr>
        <w:t xml:space="preserve"> </w:t>
      </w:r>
      <w:proofErr w:type="spellStart"/>
      <w:r>
        <w:rPr>
          <w:i/>
          <w:iCs/>
        </w:rPr>
        <w:t>τῶν</w:t>
      </w:r>
      <w:proofErr w:type="spellEnd"/>
      <w:r>
        <w:rPr>
          <w:i/>
          <w:iCs/>
        </w:rPr>
        <w:t xml:space="preserve"> </w:t>
      </w:r>
      <w:proofErr w:type="spellStart"/>
      <w:r>
        <w:rPr>
          <w:i/>
          <w:iCs/>
        </w:rPr>
        <w:t>πραγμάτων</w:t>
      </w:r>
      <w:proofErr w:type="spellEnd"/>
      <w:r>
        <w:rPr>
          <w:i/>
          <w:iCs/>
        </w:rPr>
        <w:t xml:space="preserve"> </w:t>
      </w:r>
      <w:proofErr w:type="spellStart"/>
      <w:r>
        <w:rPr>
          <w:i/>
          <w:iCs/>
        </w:rPr>
        <w:t>ἐκβάσει</w:t>
      </w:r>
      <w:proofErr w:type="spellEnd"/>
      <w:r>
        <w:rPr>
          <w:i/>
          <w:iCs/>
        </w:rPr>
        <w:t xml:space="preserve"> </w:t>
      </w:r>
      <w:proofErr w:type="spellStart"/>
      <w:r>
        <w:rPr>
          <w:i/>
          <w:iCs/>
        </w:rPr>
        <w:t>τῶν</w:t>
      </w:r>
      <w:proofErr w:type="spellEnd"/>
      <w:r>
        <w:rPr>
          <w:i/>
          <w:iCs/>
        </w:rPr>
        <w:t xml:space="preserve"> </w:t>
      </w:r>
      <w:proofErr w:type="spellStart"/>
      <w:r>
        <w:rPr>
          <w:i/>
          <w:iCs/>
        </w:rPr>
        <w:t>μετὰ</w:t>
      </w:r>
      <w:proofErr w:type="spellEnd"/>
      <w:r>
        <w:rPr>
          <w:i/>
          <w:iCs/>
        </w:rPr>
        <w:t xml:space="preserve"> </w:t>
      </w:r>
      <w:proofErr w:type="spellStart"/>
      <w:r>
        <w:rPr>
          <w:i/>
          <w:iCs/>
        </w:rPr>
        <w:t>ταῦτα</w:t>
      </w:r>
      <w:proofErr w:type="spellEnd"/>
      <w:r>
        <w:rPr>
          <w:i/>
          <w:iCs/>
        </w:rPr>
        <w:t xml:space="preserve"> </w:t>
      </w:r>
      <w:proofErr w:type="spellStart"/>
      <w:r>
        <w:rPr>
          <w:i/>
          <w:iCs/>
        </w:rPr>
        <w:t>τὴν</w:t>
      </w:r>
      <w:proofErr w:type="spellEnd"/>
      <w:r>
        <w:rPr>
          <w:i/>
          <w:iCs/>
        </w:rPr>
        <w:t xml:space="preserve"> </w:t>
      </w:r>
      <w:proofErr w:type="spellStart"/>
      <w:r>
        <w:rPr>
          <w:i/>
          <w:iCs/>
        </w:rPr>
        <w:t>κατανόησιν</w:t>
      </w:r>
      <w:proofErr w:type="spellEnd"/>
      <w:r>
        <w:rPr>
          <w:i/>
          <w:iCs/>
        </w:rPr>
        <w:t xml:space="preserve"> </w:t>
      </w:r>
      <w:proofErr w:type="spellStart"/>
      <w:r>
        <w:rPr>
          <w:i/>
          <w:iCs/>
        </w:rPr>
        <w:t>τῶν</w:t>
      </w:r>
      <w:proofErr w:type="spellEnd"/>
      <w:r>
        <w:rPr>
          <w:i/>
          <w:iCs/>
        </w:rPr>
        <w:t xml:space="preserve"> </w:t>
      </w:r>
      <w:proofErr w:type="spellStart"/>
      <w:r>
        <w:rPr>
          <w:i/>
          <w:iCs/>
        </w:rPr>
        <w:t>εἰρημένων</w:t>
      </w:r>
      <w:proofErr w:type="spellEnd"/>
      <w:r>
        <w:rPr>
          <w:i/>
          <w:iCs/>
        </w:rPr>
        <w:t xml:space="preserve"> </w:t>
      </w:r>
      <w:proofErr w:type="spellStart"/>
      <w:r>
        <w:rPr>
          <w:i/>
          <w:iCs/>
        </w:rPr>
        <w:t>ἐπιτρέπων</w:t>
      </w:r>
      <w:proofErr w:type="spellEnd"/>
      <w:r>
        <w:rPr>
          <w:i/>
          <w:iCs/>
        </w:rPr>
        <w:t xml:space="preserve"> </w:t>
      </w:r>
      <w:proofErr w:type="spellStart"/>
      <w:r>
        <w:rPr>
          <w:i/>
          <w:iCs/>
        </w:rPr>
        <w:t>λοιπόν͵</w:t>
      </w:r>
      <w:proofErr w:type="spellEnd"/>
      <w:r>
        <w:rPr>
          <w:i/>
          <w:iCs/>
        </w:rPr>
        <w:t xml:space="preserve"> </w:t>
      </w:r>
      <w:proofErr w:type="spellStart"/>
      <w:r>
        <w:rPr>
          <w:i/>
          <w:iCs/>
        </w:rPr>
        <w:t>ὥσπερ</w:t>
      </w:r>
      <w:proofErr w:type="spellEnd"/>
      <w:r>
        <w:rPr>
          <w:i/>
          <w:iCs/>
        </w:rPr>
        <w:t xml:space="preserve"> </w:t>
      </w:r>
      <w:proofErr w:type="spellStart"/>
      <w:r>
        <w:rPr>
          <w:i/>
          <w:iCs/>
        </w:rPr>
        <w:t>καὶ</w:t>
      </w:r>
      <w:proofErr w:type="spellEnd"/>
      <w:r>
        <w:rPr>
          <w:i/>
          <w:iCs/>
        </w:rPr>
        <w:t xml:space="preserve"> </w:t>
      </w:r>
      <w:proofErr w:type="spellStart"/>
      <w:r>
        <w:rPr>
          <w:i/>
          <w:iCs/>
        </w:rPr>
        <w:t>ὅτε</w:t>
      </w:r>
      <w:proofErr w:type="spellEnd"/>
      <w:r>
        <w:rPr>
          <w:i/>
          <w:iCs/>
        </w:rPr>
        <w:t xml:space="preserve"> </w:t>
      </w:r>
      <w:proofErr w:type="spellStart"/>
      <w:r>
        <w:rPr>
          <w:i/>
          <w:iCs/>
        </w:rPr>
        <w:t>εἶπε͵</w:t>
      </w:r>
      <w:proofErr w:type="spellEnd"/>
      <w:r>
        <w:rPr>
          <w:i/>
          <w:iCs/>
        </w:rPr>
        <w:t xml:space="preserve"> </w:t>
      </w:r>
      <w:proofErr w:type="spellStart"/>
      <w:r>
        <w:rPr>
          <w:i/>
          <w:iCs/>
        </w:rPr>
        <w:t>λύσατε</w:t>
      </w:r>
      <w:proofErr w:type="spellEnd"/>
      <w:r>
        <w:rPr>
          <w:i/>
          <w:iCs/>
        </w:rPr>
        <w:t xml:space="preserve"> </w:t>
      </w:r>
      <w:proofErr w:type="spellStart"/>
      <w:r>
        <w:rPr>
          <w:i/>
          <w:iCs/>
        </w:rPr>
        <w:t>τὸν</w:t>
      </w:r>
      <w:proofErr w:type="spellEnd"/>
      <w:r>
        <w:rPr>
          <w:i/>
          <w:iCs/>
        </w:rPr>
        <w:t xml:space="preserve"> </w:t>
      </w:r>
      <w:proofErr w:type="spellStart"/>
      <w:r>
        <w:rPr>
          <w:i/>
          <w:iCs/>
        </w:rPr>
        <w:t>ναὸν</w:t>
      </w:r>
      <w:proofErr w:type="spellEnd"/>
      <w:r>
        <w:rPr>
          <w:i/>
          <w:iCs/>
        </w:rPr>
        <w:t xml:space="preserve"> </w:t>
      </w:r>
      <w:proofErr w:type="spellStart"/>
      <w:r>
        <w:rPr>
          <w:i/>
          <w:iCs/>
        </w:rPr>
        <w:t>τοῦτον</w:t>
      </w:r>
      <w:proofErr w:type="spellEnd"/>
      <w:r>
        <w:rPr>
          <w:rStyle w:val="a3"/>
        </w:rPr>
        <w:footnoteReference w:id="20"/>
      </w:r>
      <w:r>
        <w:rPr>
          <w:i/>
          <w:iCs/>
        </w:rPr>
        <w:t>.</w:t>
      </w:r>
      <w:r>
        <w:t xml:space="preserve"> Δεν αποκλείεται, βέβαια, ήδη κάποια μέλη της Πρώτης Εκκλησίας να ερμήνευαν τη ρήση αυτή του Ιησού </w:t>
      </w:r>
      <w:proofErr w:type="spellStart"/>
      <w:r>
        <w:t>ζηλωτικά</w:t>
      </w:r>
      <w:proofErr w:type="spellEnd"/>
      <w:r>
        <w:t xml:space="preserve">, απομονώνοντάς την από το γενικότερο κλίμα και πνεύμα των λόγων και των πράξεών του. Οι άλλοι Ευαγγελιστές την παρέλειψαν, ενώ ο Λουκάς με την τοποθέτησή της μετά το Μυστικό Δείπνο, την πρόταση του Ιησού για διακονία, και συνδυάζοντάς τη με τη θεραπεία του </w:t>
      </w:r>
      <w:proofErr w:type="spellStart"/>
      <w:r>
        <w:t>ωτός</w:t>
      </w:r>
      <w:proofErr w:type="spellEnd"/>
      <w:r>
        <w:t xml:space="preserve"> και γενικότερα το Πάθος του Ιησού, αποδίδει τη </w:t>
      </w:r>
      <w:proofErr w:type="spellStart"/>
      <w:r>
        <w:t>ζηλωτική</w:t>
      </w:r>
      <w:proofErr w:type="spellEnd"/>
      <w:r>
        <w:t xml:space="preserve"> παρερμηνεία της βίαιης χρήσης μάχαιρας στο γενικότερο κλίμα της δαιμονικής </w:t>
      </w:r>
      <w:proofErr w:type="spellStart"/>
      <w:r>
        <w:t>πειρασμικής</w:t>
      </w:r>
      <w:proofErr w:type="spellEnd"/>
      <w:r>
        <w:t xml:space="preserve"> επιρροής στις σκέψεις και τη δράση των μαθητών. Δεν αποκλείεται, επίσης, όπως επισημαίνει ο </w:t>
      </w:r>
      <w:r>
        <w:rPr>
          <w:spacing w:val="20"/>
          <w:szCs w:val="22"/>
          <w:lang w:val="de-DE"/>
        </w:rPr>
        <w:t>R</w:t>
      </w:r>
      <w:r>
        <w:rPr>
          <w:spacing w:val="20"/>
          <w:szCs w:val="22"/>
        </w:rPr>
        <w:t xml:space="preserve">. </w:t>
      </w:r>
      <w:r>
        <w:rPr>
          <w:spacing w:val="20"/>
          <w:szCs w:val="22"/>
          <w:lang w:val="de-DE"/>
        </w:rPr>
        <w:t>Heiligenthal</w:t>
      </w:r>
      <w:r>
        <w:rPr>
          <w:rStyle w:val="a3"/>
          <w:spacing w:val="20"/>
          <w:szCs w:val="22"/>
          <w:lang w:val="de-DE"/>
        </w:rPr>
        <w:footnoteReference w:id="21"/>
      </w:r>
      <w:r>
        <w:rPr>
          <w:b/>
          <w:bCs/>
          <w:spacing w:val="20"/>
          <w:szCs w:val="22"/>
        </w:rPr>
        <w:t xml:space="preserve">, </w:t>
      </w:r>
      <w:r>
        <w:t>ο Έλληνας Ευαγγελιστής να θέλει να αποτρέψει τους χριστιανούς από το εκούσιο μαρτύριο, μη υιοθετώντας απόλυτα το σύνθημα της Αποκαλύψεως (13, 9-10):</w:t>
      </w:r>
      <w:r>
        <w:rPr>
          <w:rFonts w:ascii="Arial" w:hAnsi="Arial"/>
          <w:sz w:val="20"/>
        </w:rPr>
        <w:t xml:space="preserve"> </w:t>
      </w:r>
      <w:proofErr w:type="spellStart"/>
      <w:r>
        <w:rPr>
          <w:i/>
        </w:rPr>
        <w:t>Εἴ</w:t>
      </w:r>
      <w:proofErr w:type="spellEnd"/>
      <w:r>
        <w:rPr>
          <w:i/>
        </w:rPr>
        <w:t xml:space="preserve"> τις </w:t>
      </w:r>
      <w:proofErr w:type="spellStart"/>
      <w:r>
        <w:rPr>
          <w:i/>
        </w:rPr>
        <w:t>ἔχει</w:t>
      </w:r>
      <w:proofErr w:type="spellEnd"/>
      <w:r>
        <w:rPr>
          <w:i/>
        </w:rPr>
        <w:t xml:space="preserve"> </w:t>
      </w:r>
      <w:proofErr w:type="spellStart"/>
      <w:r>
        <w:rPr>
          <w:i/>
        </w:rPr>
        <w:t>οὖς</w:t>
      </w:r>
      <w:proofErr w:type="spellEnd"/>
      <w:r>
        <w:rPr>
          <w:i/>
        </w:rPr>
        <w:t xml:space="preserve"> </w:t>
      </w:r>
      <w:proofErr w:type="spellStart"/>
      <w:r>
        <w:rPr>
          <w:i/>
        </w:rPr>
        <w:t>ἀκουσάτω</w:t>
      </w:r>
      <w:proofErr w:type="spellEnd"/>
      <w:r>
        <w:rPr>
          <w:i/>
        </w:rPr>
        <w:t xml:space="preserve">. </w:t>
      </w:r>
      <w:proofErr w:type="spellStart"/>
      <w:r>
        <w:rPr>
          <w:i/>
        </w:rPr>
        <w:t>εἴ</w:t>
      </w:r>
      <w:proofErr w:type="spellEnd"/>
      <w:r>
        <w:rPr>
          <w:i/>
        </w:rPr>
        <w:t xml:space="preserve"> τις </w:t>
      </w:r>
      <w:proofErr w:type="spellStart"/>
      <w:r>
        <w:rPr>
          <w:i/>
        </w:rPr>
        <w:t>εἰς</w:t>
      </w:r>
      <w:proofErr w:type="spellEnd"/>
      <w:r>
        <w:rPr>
          <w:i/>
        </w:rPr>
        <w:t xml:space="preserve"> </w:t>
      </w:r>
      <w:proofErr w:type="spellStart"/>
      <w:r>
        <w:rPr>
          <w:i/>
        </w:rPr>
        <w:t>αἰχμαλωσίαν͵</w:t>
      </w:r>
      <w:proofErr w:type="spellEnd"/>
      <w:r>
        <w:rPr>
          <w:i/>
        </w:rPr>
        <w:t xml:space="preserve"> </w:t>
      </w:r>
      <w:proofErr w:type="spellStart"/>
      <w:r>
        <w:rPr>
          <w:i/>
        </w:rPr>
        <w:t>εἰς</w:t>
      </w:r>
      <w:proofErr w:type="spellEnd"/>
      <w:r>
        <w:rPr>
          <w:i/>
        </w:rPr>
        <w:t xml:space="preserve"> </w:t>
      </w:r>
      <w:proofErr w:type="spellStart"/>
      <w:r>
        <w:rPr>
          <w:i/>
        </w:rPr>
        <w:t>αἰχμαλωσίαν</w:t>
      </w:r>
      <w:proofErr w:type="spellEnd"/>
      <w:r>
        <w:rPr>
          <w:i/>
        </w:rPr>
        <w:t xml:space="preserve"> </w:t>
      </w:r>
      <w:proofErr w:type="spellStart"/>
      <w:r>
        <w:rPr>
          <w:i/>
        </w:rPr>
        <w:t>ὑπάγει</w:t>
      </w:r>
      <w:proofErr w:type="spellEnd"/>
      <w:r>
        <w:rPr>
          <w:i/>
        </w:rPr>
        <w:t xml:space="preserve">· </w:t>
      </w:r>
      <w:proofErr w:type="spellStart"/>
      <w:r>
        <w:rPr>
          <w:i/>
        </w:rPr>
        <w:t>εἴ</w:t>
      </w:r>
      <w:proofErr w:type="spellEnd"/>
      <w:r>
        <w:rPr>
          <w:i/>
        </w:rPr>
        <w:t xml:space="preserve"> τις </w:t>
      </w:r>
      <w:proofErr w:type="spellStart"/>
      <w:r>
        <w:rPr>
          <w:i/>
        </w:rPr>
        <w:t>ἐν</w:t>
      </w:r>
      <w:proofErr w:type="spellEnd"/>
      <w:r>
        <w:rPr>
          <w:i/>
        </w:rPr>
        <w:t xml:space="preserve"> </w:t>
      </w:r>
      <w:proofErr w:type="spellStart"/>
      <w:r>
        <w:rPr>
          <w:i/>
        </w:rPr>
        <w:t>μαχαίρῃ</w:t>
      </w:r>
      <w:proofErr w:type="spellEnd"/>
      <w:r>
        <w:rPr>
          <w:i/>
        </w:rPr>
        <w:t xml:space="preserve"> </w:t>
      </w:r>
      <w:proofErr w:type="spellStart"/>
      <w:r>
        <w:rPr>
          <w:i/>
        </w:rPr>
        <w:t>ἀποκτανθῆναι͵</w:t>
      </w:r>
      <w:proofErr w:type="spellEnd"/>
      <w:r>
        <w:rPr>
          <w:i/>
        </w:rPr>
        <w:t xml:space="preserve"> </w:t>
      </w:r>
      <w:proofErr w:type="spellStart"/>
      <w:r>
        <w:rPr>
          <w:i/>
        </w:rPr>
        <w:t>αὐτὸν</w:t>
      </w:r>
      <w:proofErr w:type="spellEnd"/>
      <w:r>
        <w:rPr>
          <w:i/>
        </w:rPr>
        <w:t xml:space="preserve"> </w:t>
      </w:r>
      <w:proofErr w:type="spellStart"/>
      <w:r>
        <w:rPr>
          <w:i/>
        </w:rPr>
        <w:t>ἐν</w:t>
      </w:r>
      <w:proofErr w:type="spellEnd"/>
      <w:r>
        <w:rPr>
          <w:i/>
        </w:rPr>
        <w:t xml:space="preserve"> </w:t>
      </w:r>
      <w:proofErr w:type="spellStart"/>
      <w:r>
        <w:rPr>
          <w:i/>
        </w:rPr>
        <w:t>μαχαίρῃ</w:t>
      </w:r>
      <w:proofErr w:type="spellEnd"/>
      <w:r>
        <w:rPr>
          <w:i/>
        </w:rPr>
        <w:t xml:space="preserve"> </w:t>
      </w:r>
      <w:proofErr w:type="spellStart"/>
      <w:r>
        <w:rPr>
          <w:i/>
        </w:rPr>
        <w:t>ἀποκτανθῆναι</w:t>
      </w:r>
      <w:proofErr w:type="spellEnd"/>
      <w:r>
        <w:rPr>
          <w:i/>
        </w:rPr>
        <w:t xml:space="preserve">. </w:t>
      </w:r>
      <w:proofErr w:type="spellStart"/>
      <w:r>
        <w:rPr>
          <w:i/>
        </w:rPr>
        <w:t>Ὧδέ</w:t>
      </w:r>
      <w:proofErr w:type="spellEnd"/>
      <w:r>
        <w:rPr>
          <w:i/>
        </w:rPr>
        <w:t xml:space="preserve"> </w:t>
      </w:r>
      <w:proofErr w:type="spellStart"/>
      <w:r>
        <w:rPr>
          <w:i/>
        </w:rPr>
        <w:lastRenderedPageBreak/>
        <w:t>ἐστιν</w:t>
      </w:r>
      <w:proofErr w:type="spellEnd"/>
      <w:r>
        <w:rPr>
          <w:i/>
        </w:rPr>
        <w:t xml:space="preserve"> ἡ </w:t>
      </w:r>
      <w:proofErr w:type="spellStart"/>
      <w:r>
        <w:rPr>
          <w:i/>
        </w:rPr>
        <w:t>ὑπομονὴ</w:t>
      </w:r>
      <w:proofErr w:type="spellEnd"/>
      <w:r>
        <w:rPr>
          <w:i/>
        </w:rPr>
        <w:t xml:space="preserve"> </w:t>
      </w:r>
      <w:proofErr w:type="spellStart"/>
      <w:r>
        <w:rPr>
          <w:i/>
        </w:rPr>
        <w:t>καὶ</w:t>
      </w:r>
      <w:proofErr w:type="spellEnd"/>
      <w:r>
        <w:rPr>
          <w:i/>
        </w:rPr>
        <w:t xml:space="preserve"> ἡ </w:t>
      </w:r>
      <w:proofErr w:type="spellStart"/>
      <w:r>
        <w:rPr>
          <w:i/>
        </w:rPr>
        <w:t>πίστις</w:t>
      </w:r>
      <w:proofErr w:type="spellEnd"/>
      <w:r>
        <w:rPr>
          <w:i/>
        </w:rPr>
        <w:t xml:space="preserve"> </w:t>
      </w:r>
      <w:proofErr w:type="spellStart"/>
      <w:r>
        <w:rPr>
          <w:i/>
        </w:rPr>
        <w:t>τῶν</w:t>
      </w:r>
      <w:proofErr w:type="spellEnd"/>
      <w:r>
        <w:rPr>
          <w:i/>
        </w:rPr>
        <w:t xml:space="preserve"> </w:t>
      </w:r>
      <w:proofErr w:type="spellStart"/>
      <w:r>
        <w:rPr>
          <w:i/>
        </w:rPr>
        <w:t>ἁγίων</w:t>
      </w:r>
      <w:proofErr w:type="spellEnd"/>
      <w:r>
        <w:rPr>
          <w:i/>
        </w:rPr>
        <w:t>.</w:t>
      </w:r>
      <w:r>
        <w:t xml:space="preserve"> Παράλληλα, (ο Λουκάς) θέλει να καταστείλει έτσι ακραίες ενθουσιαστικές τάσεις που καλλιεργούνταν εντός της Εκκλησίας από ακτήμονες περιοδεύοντες ιεραποστόλους με την επίκληση του </w:t>
      </w:r>
      <w:proofErr w:type="spellStart"/>
      <w:r>
        <w:t>Λκ</w:t>
      </w:r>
      <w:proofErr w:type="spellEnd"/>
      <w:r>
        <w:t>. 10, 3-5, αφού διαφοροποιεί την κατάσταση των μαθητών κατά τη διάρκεια της επίγειας δράσης του Ιησού με αυτή μετά την ανάληψή του, οπότε και δικαιώνεται η εντός των ευαγγελικών πλαισίων χρήση του βαλαντίου, της πήρας και της μάχαιρας.</w:t>
      </w:r>
    </w:p>
    <w:p w:rsidR="00942DD5" w:rsidRDefault="002E7416"/>
    <w:p w:rsidR="0021578D" w:rsidRDefault="0021578D">
      <w:r>
        <w:t xml:space="preserve"> </w:t>
      </w:r>
    </w:p>
    <w:sectPr w:rsidR="0021578D" w:rsidSect="0021578D">
      <w:pgSz w:w="11906" w:h="16838"/>
      <w:pgMar w:top="709" w:right="991"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416" w:rsidRDefault="002E7416" w:rsidP="0021578D">
      <w:r>
        <w:separator/>
      </w:r>
    </w:p>
  </w:endnote>
  <w:endnote w:type="continuationSeparator" w:id="0">
    <w:p w:rsidR="002E7416" w:rsidRDefault="002E7416" w:rsidP="002157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wgrkl">
    <w:panose1 w:val="02000400000000000000"/>
    <w:charset w:val="00"/>
    <w:family w:val="auto"/>
    <w:pitch w:val="variable"/>
    <w:sig w:usb0="00000003" w:usb1="00000000" w:usb2="00000000" w:usb3="00000000" w:csb0="00000001" w:csb1="00000000"/>
  </w:font>
  <w:font w:name="Silver Humana">
    <w:panose1 w:val="020B0402000000000000"/>
    <w:charset w:val="00"/>
    <w:family w:val="swiss"/>
    <w:pitch w:val="variable"/>
    <w:sig w:usb0="00000207"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416" w:rsidRDefault="002E7416" w:rsidP="0021578D">
      <w:r>
        <w:separator/>
      </w:r>
    </w:p>
  </w:footnote>
  <w:footnote w:type="continuationSeparator" w:id="0">
    <w:p w:rsidR="002E7416" w:rsidRDefault="002E7416" w:rsidP="0021578D">
      <w:r>
        <w:continuationSeparator/>
      </w:r>
    </w:p>
  </w:footnote>
  <w:footnote w:id="1">
    <w:p w:rsidR="0021578D" w:rsidRPr="0021578D" w:rsidRDefault="0021578D" w:rsidP="0021578D">
      <w:pPr>
        <w:pStyle w:val="a4"/>
        <w:rPr>
          <w:color w:val="993300"/>
        </w:rPr>
      </w:pPr>
      <w:r>
        <w:rPr>
          <w:rStyle w:val="a3"/>
        </w:rPr>
        <w:footnoteRef/>
      </w:r>
      <w:r>
        <w:t xml:space="preserve"> Βιβλιογραφική ενημέρωση σχετικά με την ερμηνεία του χωρίου βλ.</w:t>
      </w:r>
      <w:r>
        <w:rPr>
          <w:color w:val="993300"/>
        </w:rPr>
        <w:t xml:space="preserve"> </w:t>
      </w:r>
      <w:proofErr w:type="spellStart"/>
      <w:proofErr w:type="gramStart"/>
      <w:r>
        <w:rPr>
          <w:bCs/>
          <w:spacing w:val="20"/>
          <w:szCs w:val="24"/>
          <w:lang w:val="en-US"/>
        </w:rPr>
        <w:t>Nolland</w:t>
      </w:r>
      <w:proofErr w:type="spellEnd"/>
      <w:r w:rsidRPr="0021578D">
        <w:rPr>
          <w:bCs/>
          <w:spacing w:val="20"/>
          <w:szCs w:val="24"/>
        </w:rPr>
        <w:t>,</w:t>
      </w:r>
      <w:r w:rsidRPr="0021578D">
        <w:rPr>
          <w:b/>
          <w:bCs/>
          <w:smallCaps/>
          <w:szCs w:val="24"/>
        </w:rPr>
        <w:t xml:space="preserve"> </w:t>
      </w:r>
      <w:r>
        <w:rPr>
          <w:i/>
          <w:iCs/>
          <w:szCs w:val="24"/>
          <w:lang w:val="en-US"/>
        </w:rPr>
        <w:t>Luke</w:t>
      </w:r>
      <w:r w:rsidRPr="0021578D">
        <w:rPr>
          <w:i/>
          <w:iCs/>
          <w:szCs w:val="24"/>
        </w:rPr>
        <w:t xml:space="preserve"> 18:35-24:53</w:t>
      </w:r>
      <w:r w:rsidRPr="0021578D">
        <w:rPr>
          <w:szCs w:val="24"/>
        </w:rPr>
        <w:t xml:space="preserve">, </w:t>
      </w:r>
      <w:r>
        <w:rPr>
          <w:szCs w:val="24"/>
          <w:lang w:val="en-US"/>
        </w:rPr>
        <w:t>ad</w:t>
      </w:r>
      <w:r w:rsidRPr="0021578D">
        <w:rPr>
          <w:szCs w:val="24"/>
        </w:rPr>
        <w:t xml:space="preserve"> </w:t>
      </w:r>
      <w:r>
        <w:rPr>
          <w:szCs w:val="24"/>
          <w:lang w:val="en-US"/>
        </w:rPr>
        <w:t>loc</w:t>
      </w:r>
      <w:r w:rsidRPr="0021578D">
        <w:rPr>
          <w:szCs w:val="24"/>
        </w:rPr>
        <w:t>.</w:t>
      </w:r>
      <w:proofErr w:type="gramEnd"/>
    </w:p>
  </w:footnote>
  <w:footnote w:id="2">
    <w:p w:rsidR="0021578D" w:rsidRDefault="0021578D" w:rsidP="0021578D">
      <w:pPr>
        <w:pStyle w:val="a4"/>
      </w:pPr>
      <w:r>
        <w:rPr>
          <w:rStyle w:val="a3"/>
        </w:rPr>
        <w:footnoteRef/>
      </w:r>
      <w:r>
        <w:t xml:space="preserve">. </w:t>
      </w:r>
      <w:r>
        <w:rPr>
          <w:rFonts w:cs="Arial"/>
          <w:caps/>
          <w:lang w:bidi="he-IL"/>
        </w:rPr>
        <w:t>ω</w:t>
      </w:r>
      <w:r>
        <w:rPr>
          <w:rFonts w:cs="Arial"/>
          <w:lang w:bidi="he-IL"/>
        </w:rPr>
        <w:t xml:space="preserve">ς αντικείμενο του </w:t>
      </w:r>
      <w:r>
        <w:rPr>
          <w:rFonts w:cs="Arial"/>
          <w:i/>
          <w:iCs/>
          <w:lang w:bidi="he-IL"/>
        </w:rPr>
        <w:t xml:space="preserve">ὁ </w:t>
      </w:r>
      <w:proofErr w:type="spellStart"/>
      <w:r>
        <w:rPr>
          <w:rFonts w:cs="Arial"/>
          <w:i/>
          <w:iCs/>
          <w:lang w:bidi="he-IL"/>
        </w:rPr>
        <w:t>μὴ</w:t>
      </w:r>
      <w:proofErr w:type="spellEnd"/>
      <w:r>
        <w:rPr>
          <w:rFonts w:cs="Arial"/>
          <w:i/>
          <w:iCs/>
          <w:lang w:bidi="he-IL"/>
        </w:rPr>
        <w:t xml:space="preserve"> </w:t>
      </w:r>
      <w:proofErr w:type="spellStart"/>
      <w:r>
        <w:rPr>
          <w:rFonts w:cs="Arial"/>
          <w:i/>
          <w:iCs/>
          <w:lang w:bidi="he-IL"/>
        </w:rPr>
        <w:t>ἒχων</w:t>
      </w:r>
      <w:proofErr w:type="spellEnd"/>
      <w:r>
        <w:rPr>
          <w:rFonts w:cs="Arial"/>
          <w:lang w:bidi="he-IL"/>
        </w:rPr>
        <w:t xml:space="preserve"> μπορεί να μη θεωρηθεί η μάχαιρα, αλλά τα </w:t>
      </w:r>
      <w:proofErr w:type="spellStart"/>
      <w:r>
        <w:rPr>
          <w:rFonts w:cs="Arial"/>
          <w:lang w:bidi="he-IL"/>
        </w:rPr>
        <w:t>προμνημονευθέντα</w:t>
      </w:r>
      <w:proofErr w:type="spellEnd"/>
      <w:r>
        <w:rPr>
          <w:rFonts w:cs="Arial"/>
          <w:lang w:bidi="he-IL"/>
        </w:rPr>
        <w:t xml:space="preserve"> αντικείμενα, οπότε ο λόγος του Ι. Χριστού απευθύνεται σε δύο κατηγορίες</w:t>
      </w:r>
      <w:r>
        <w:rPr>
          <w:rFonts w:ascii="Arial" w:hAnsi="Arial" w:cs="Arial"/>
          <w:lang w:bidi="he-IL"/>
        </w:rPr>
        <w:t xml:space="preserve"> </w:t>
      </w:r>
      <w:r>
        <w:rPr>
          <w:rFonts w:cs="Arial"/>
          <w:lang w:bidi="he-IL"/>
        </w:rPr>
        <w:t xml:space="preserve">μαθητών: εκείνων που έχουν </w:t>
      </w:r>
      <w:r>
        <w:rPr>
          <w:rFonts w:cs="Arial"/>
          <w:i/>
          <w:iCs/>
          <w:lang w:bidi="he-IL"/>
        </w:rPr>
        <w:t>βαλάντιον και πήραν</w:t>
      </w:r>
      <w:r>
        <w:rPr>
          <w:rFonts w:cs="Arial"/>
          <w:lang w:bidi="he-IL"/>
        </w:rPr>
        <w:t xml:space="preserve"> και σε αυτούς που δεν έχουν τίποτε από τα παραπάνω και προσκαλούνται να πουλήσουν το πανωφόρι τους, προκειμένου να αγοράσουν </w:t>
      </w:r>
      <w:r>
        <w:rPr>
          <w:rFonts w:cs="Arial"/>
          <w:i/>
          <w:iCs/>
          <w:lang w:bidi="he-IL"/>
        </w:rPr>
        <w:t>μαχαίρι</w:t>
      </w:r>
      <w:r>
        <w:rPr>
          <w:rFonts w:cs="Arial"/>
          <w:lang w:bidi="he-IL"/>
        </w:rPr>
        <w:t>. Βεβαίως, όπως εκ των υστέρων αποδεικνύεται, οι μαθητές είχαν στην κατοχή τους μαχαίρια.</w:t>
      </w:r>
    </w:p>
  </w:footnote>
  <w:footnote w:id="3">
    <w:p w:rsidR="0021578D" w:rsidRDefault="0021578D" w:rsidP="0021578D">
      <w:pPr>
        <w:pStyle w:val="a4"/>
      </w:pPr>
      <w:r>
        <w:rPr>
          <w:rStyle w:val="a3"/>
        </w:rPr>
        <w:footnoteRef/>
      </w:r>
      <w:r>
        <w:t xml:space="preserve"> Η φιλονικία, σύμφωνα με το </w:t>
      </w:r>
      <w:proofErr w:type="spellStart"/>
      <w:r>
        <w:t>Μκ</w:t>
      </w:r>
      <w:proofErr w:type="spellEnd"/>
      <w:r>
        <w:t>. 10, 42-45</w:t>
      </w:r>
      <w:r>
        <w:rPr>
          <w:vertAlign w:val="superscript"/>
        </w:rPr>
        <w:t xml:space="preserve">. </w:t>
      </w:r>
      <w:proofErr w:type="spellStart"/>
      <w:r>
        <w:t>Μτ</w:t>
      </w:r>
      <w:proofErr w:type="spellEnd"/>
      <w:r>
        <w:t xml:space="preserve">. 20, 25-28, συμβαίνει καθ’ </w:t>
      </w:r>
      <w:proofErr w:type="spellStart"/>
      <w:r>
        <w:t>οδόν</w:t>
      </w:r>
      <w:proofErr w:type="spellEnd"/>
      <w:r>
        <w:t xml:space="preserve"> προς τα Ιεροσόλυμα και η προφητεία της προδοσίας του Πέτρου καθ’ </w:t>
      </w:r>
      <w:proofErr w:type="spellStart"/>
      <w:r>
        <w:t>οδόν</w:t>
      </w:r>
      <w:proofErr w:type="spellEnd"/>
      <w:r>
        <w:t xml:space="preserve"> προς το όρος των Ελαιών (</w:t>
      </w:r>
      <w:proofErr w:type="spellStart"/>
      <w:r>
        <w:t>Μτ</w:t>
      </w:r>
      <w:proofErr w:type="spellEnd"/>
      <w:r>
        <w:t>. 26, 30-35</w:t>
      </w:r>
      <w:r>
        <w:rPr>
          <w:vertAlign w:val="superscript"/>
        </w:rPr>
        <w:t xml:space="preserve">. </w:t>
      </w:r>
      <w:proofErr w:type="spellStart"/>
      <w:r>
        <w:t>Μκ</w:t>
      </w:r>
      <w:proofErr w:type="spellEnd"/>
      <w:r>
        <w:t>. 14, 26-31).</w:t>
      </w:r>
    </w:p>
  </w:footnote>
  <w:footnote w:id="4">
    <w:p w:rsidR="0021578D" w:rsidRDefault="0021578D" w:rsidP="0021578D">
      <w:pPr>
        <w:pStyle w:val="a4"/>
      </w:pPr>
      <w:r>
        <w:rPr>
          <w:rStyle w:val="a3"/>
        </w:rPr>
        <w:footnoteRef/>
      </w:r>
      <w:r>
        <w:t xml:space="preserve"> Είναι αξιοσημείωτο το πόσο πληθωρικά εκδηλώνεται το χάρισμα της προφητείας του Ιησού στην τελευταία φάση της ζωής του και αφορά στην εύρεση πώλου (19, 29-36), στην εξασφάλιση του καταλύματος (22, 10-13), στην καταστροφή της Ιερουσαλήμ (21, 7-36) και στην προδοσία του Ιούδα (22, 21-23). Η προσευχή του Ιησού μετριάζει τον πειρασμό του Πέτρου, τον οποίο επίσης προφητεύει ο Ιησούς (4, 13</w:t>
      </w:r>
      <w:r>
        <w:rPr>
          <w:vertAlign w:val="superscript"/>
        </w:rPr>
        <w:t>.</w:t>
      </w:r>
      <w:r>
        <w:t xml:space="preserve"> 22, 28.40). Αυτή η αυθεντία του Ιησού δίνει απόλυτο κύρος και στις υποσχέσεις που αφορούν στη Βασιλεία και τη μετοχή σε αυτήν. Μόνο ο Λουκάς τοποθετεί στην αρχή του Μυστικού Δείπνου, πριν την παράδοση του </w:t>
      </w:r>
      <w:r>
        <w:rPr>
          <w:caps/>
        </w:rPr>
        <w:t>μ</w:t>
      </w:r>
      <w:r>
        <w:t xml:space="preserve">υστηρίου, το </w:t>
      </w:r>
      <w:proofErr w:type="spellStart"/>
      <w:r>
        <w:t>κυριακό</w:t>
      </w:r>
      <w:proofErr w:type="spellEnd"/>
      <w:r>
        <w:t xml:space="preserve"> λόγιο:</w:t>
      </w:r>
      <w:r>
        <w:rPr>
          <w:rFonts w:ascii="Arial" w:hAnsi="Arial"/>
        </w:rPr>
        <w:t xml:space="preserve"> </w:t>
      </w:r>
      <w:proofErr w:type="spellStart"/>
      <w:r>
        <w:rPr>
          <w:i/>
          <w:iCs/>
        </w:rPr>
        <w:t>καὶ</w:t>
      </w:r>
      <w:proofErr w:type="spellEnd"/>
      <w:r>
        <w:rPr>
          <w:i/>
          <w:iCs/>
        </w:rPr>
        <w:t xml:space="preserve"> </w:t>
      </w:r>
      <w:proofErr w:type="spellStart"/>
      <w:r>
        <w:rPr>
          <w:i/>
          <w:iCs/>
        </w:rPr>
        <w:t>εἶπεν</w:t>
      </w:r>
      <w:proofErr w:type="spellEnd"/>
      <w:r>
        <w:rPr>
          <w:i/>
          <w:iCs/>
        </w:rPr>
        <w:t xml:space="preserve"> </w:t>
      </w:r>
      <w:proofErr w:type="spellStart"/>
      <w:r>
        <w:rPr>
          <w:i/>
          <w:iCs/>
        </w:rPr>
        <w:t>πρὸς</w:t>
      </w:r>
      <w:proofErr w:type="spellEnd"/>
      <w:r>
        <w:rPr>
          <w:i/>
          <w:iCs/>
        </w:rPr>
        <w:t xml:space="preserve"> </w:t>
      </w:r>
      <w:proofErr w:type="spellStart"/>
      <w:r>
        <w:rPr>
          <w:i/>
          <w:iCs/>
        </w:rPr>
        <w:t>αὐτούς͵</w:t>
      </w:r>
      <w:proofErr w:type="spellEnd"/>
      <w:r>
        <w:rPr>
          <w:i/>
          <w:iCs/>
        </w:rPr>
        <w:t xml:space="preserve"> </w:t>
      </w:r>
      <w:proofErr w:type="spellStart"/>
      <w:r>
        <w:rPr>
          <w:i/>
          <w:iCs/>
        </w:rPr>
        <w:t>Ἐπιθυμίᾳ</w:t>
      </w:r>
      <w:proofErr w:type="spellEnd"/>
      <w:r>
        <w:rPr>
          <w:i/>
          <w:iCs/>
        </w:rPr>
        <w:t xml:space="preserve"> </w:t>
      </w:r>
      <w:proofErr w:type="spellStart"/>
      <w:r>
        <w:rPr>
          <w:i/>
          <w:iCs/>
        </w:rPr>
        <w:t>ἐπεθύμησα</w:t>
      </w:r>
      <w:proofErr w:type="spellEnd"/>
      <w:r>
        <w:rPr>
          <w:i/>
          <w:iCs/>
        </w:rPr>
        <w:t xml:space="preserve"> </w:t>
      </w:r>
      <w:proofErr w:type="spellStart"/>
      <w:r>
        <w:rPr>
          <w:i/>
          <w:iCs/>
        </w:rPr>
        <w:t>τοῦτο</w:t>
      </w:r>
      <w:proofErr w:type="spellEnd"/>
      <w:r>
        <w:rPr>
          <w:i/>
          <w:iCs/>
        </w:rPr>
        <w:t xml:space="preserve"> </w:t>
      </w:r>
      <w:proofErr w:type="spellStart"/>
      <w:r>
        <w:rPr>
          <w:i/>
          <w:iCs/>
        </w:rPr>
        <w:t>τὸ</w:t>
      </w:r>
      <w:proofErr w:type="spellEnd"/>
      <w:r>
        <w:rPr>
          <w:i/>
          <w:iCs/>
        </w:rPr>
        <w:t xml:space="preserve"> </w:t>
      </w:r>
      <w:proofErr w:type="spellStart"/>
      <w:r>
        <w:rPr>
          <w:i/>
          <w:iCs/>
        </w:rPr>
        <w:t>πάσχα</w:t>
      </w:r>
      <w:proofErr w:type="spellEnd"/>
      <w:r>
        <w:rPr>
          <w:i/>
          <w:iCs/>
        </w:rPr>
        <w:t xml:space="preserve"> </w:t>
      </w:r>
      <w:proofErr w:type="spellStart"/>
      <w:r>
        <w:rPr>
          <w:i/>
          <w:iCs/>
        </w:rPr>
        <w:t>φαγεῖν</w:t>
      </w:r>
      <w:proofErr w:type="spellEnd"/>
      <w:r>
        <w:rPr>
          <w:i/>
          <w:iCs/>
        </w:rPr>
        <w:t xml:space="preserve"> </w:t>
      </w:r>
      <w:proofErr w:type="spellStart"/>
      <w:r>
        <w:rPr>
          <w:i/>
          <w:iCs/>
        </w:rPr>
        <w:t>μεθ΄</w:t>
      </w:r>
      <w:proofErr w:type="spellEnd"/>
      <w:r>
        <w:rPr>
          <w:i/>
          <w:iCs/>
        </w:rPr>
        <w:t xml:space="preserve"> </w:t>
      </w:r>
      <w:proofErr w:type="spellStart"/>
      <w:r>
        <w:rPr>
          <w:i/>
          <w:iCs/>
        </w:rPr>
        <w:t>ὑμῶν</w:t>
      </w:r>
      <w:proofErr w:type="spellEnd"/>
      <w:r>
        <w:rPr>
          <w:i/>
          <w:iCs/>
        </w:rPr>
        <w:t xml:space="preserve"> </w:t>
      </w:r>
      <w:proofErr w:type="spellStart"/>
      <w:r>
        <w:rPr>
          <w:i/>
          <w:iCs/>
        </w:rPr>
        <w:t>πρὸ</w:t>
      </w:r>
      <w:proofErr w:type="spellEnd"/>
      <w:r>
        <w:rPr>
          <w:i/>
          <w:iCs/>
        </w:rPr>
        <w:t xml:space="preserve"> </w:t>
      </w:r>
      <w:proofErr w:type="spellStart"/>
      <w:r>
        <w:rPr>
          <w:i/>
          <w:iCs/>
        </w:rPr>
        <w:t>τοῦ</w:t>
      </w:r>
      <w:proofErr w:type="spellEnd"/>
      <w:r>
        <w:rPr>
          <w:i/>
          <w:iCs/>
        </w:rPr>
        <w:t xml:space="preserve"> με </w:t>
      </w:r>
      <w:proofErr w:type="spellStart"/>
      <w:r>
        <w:rPr>
          <w:i/>
          <w:iCs/>
        </w:rPr>
        <w:t>παθεῖν</w:t>
      </w:r>
      <w:proofErr w:type="spellEnd"/>
      <w:r>
        <w:rPr>
          <w:i/>
          <w:iCs/>
        </w:rPr>
        <w:t xml:space="preserve">· </w:t>
      </w:r>
      <w:proofErr w:type="spellStart"/>
      <w:r>
        <w:rPr>
          <w:i/>
          <w:iCs/>
        </w:rPr>
        <w:t>λέγω</w:t>
      </w:r>
      <w:proofErr w:type="spellEnd"/>
      <w:r>
        <w:rPr>
          <w:i/>
          <w:iCs/>
        </w:rPr>
        <w:t xml:space="preserve"> </w:t>
      </w:r>
      <w:proofErr w:type="spellStart"/>
      <w:r>
        <w:rPr>
          <w:i/>
          <w:iCs/>
        </w:rPr>
        <w:t>γὰρ</w:t>
      </w:r>
      <w:proofErr w:type="spellEnd"/>
      <w:r>
        <w:rPr>
          <w:i/>
          <w:iCs/>
        </w:rPr>
        <w:t xml:space="preserve"> </w:t>
      </w:r>
      <w:proofErr w:type="spellStart"/>
      <w:r>
        <w:rPr>
          <w:i/>
          <w:iCs/>
        </w:rPr>
        <w:t>ὑμῖν</w:t>
      </w:r>
      <w:proofErr w:type="spellEnd"/>
      <w:r>
        <w:rPr>
          <w:i/>
          <w:iCs/>
        </w:rPr>
        <w:t xml:space="preserve"> </w:t>
      </w:r>
      <w:proofErr w:type="spellStart"/>
      <w:r>
        <w:rPr>
          <w:i/>
          <w:iCs/>
        </w:rPr>
        <w:t>ὅτι</w:t>
      </w:r>
      <w:proofErr w:type="spellEnd"/>
      <w:r>
        <w:rPr>
          <w:i/>
          <w:iCs/>
        </w:rPr>
        <w:t xml:space="preserve"> </w:t>
      </w:r>
      <w:proofErr w:type="spellStart"/>
      <w:r>
        <w:rPr>
          <w:i/>
          <w:iCs/>
        </w:rPr>
        <w:t>οὐ</w:t>
      </w:r>
      <w:proofErr w:type="spellEnd"/>
      <w:r>
        <w:rPr>
          <w:i/>
          <w:iCs/>
        </w:rPr>
        <w:t xml:space="preserve"> </w:t>
      </w:r>
      <w:proofErr w:type="spellStart"/>
      <w:r>
        <w:rPr>
          <w:i/>
          <w:iCs/>
        </w:rPr>
        <w:t>μὴ</w:t>
      </w:r>
      <w:proofErr w:type="spellEnd"/>
      <w:r>
        <w:rPr>
          <w:i/>
          <w:iCs/>
        </w:rPr>
        <w:t xml:space="preserve"> </w:t>
      </w:r>
      <w:proofErr w:type="spellStart"/>
      <w:r>
        <w:rPr>
          <w:i/>
          <w:iCs/>
        </w:rPr>
        <w:t>φάγω</w:t>
      </w:r>
      <w:proofErr w:type="spellEnd"/>
      <w:r>
        <w:rPr>
          <w:i/>
          <w:iCs/>
        </w:rPr>
        <w:t xml:space="preserve"> </w:t>
      </w:r>
      <w:proofErr w:type="spellStart"/>
      <w:r>
        <w:rPr>
          <w:i/>
          <w:iCs/>
        </w:rPr>
        <w:t>αὐτὸ</w:t>
      </w:r>
      <w:proofErr w:type="spellEnd"/>
      <w:r>
        <w:rPr>
          <w:i/>
          <w:iCs/>
        </w:rPr>
        <w:t xml:space="preserve"> </w:t>
      </w:r>
      <w:proofErr w:type="spellStart"/>
      <w:r>
        <w:rPr>
          <w:i/>
          <w:iCs/>
        </w:rPr>
        <w:t>ἕως</w:t>
      </w:r>
      <w:proofErr w:type="spellEnd"/>
      <w:r>
        <w:rPr>
          <w:i/>
          <w:iCs/>
        </w:rPr>
        <w:t xml:space="preserve"> </w:t>
      </w:r>
      <w:proofErr w:type="spellStart"/>
      <w:r>
        <w:rPr>
          <w:i/>
          <w:iCs/>
        </w:rPr>
        <w:t>ὅτου</w:t>
      </w:r>
      <w:proofErr w:type="spellEnd"/>
      <w:r>
        <w:rPr>
          <w:i/>
          <w:iCs/>
        </w:rPr>
        <w:t xml:space="preserve"> </w:t>
      </w:r>
      <w:proofErr w:type="spellStart"/>
      <w:r>
        <w:rPr>
          <w:i/>
          <w:iCs/>
        </w:rPr>
        <w:t>πληρωθῇ</w:t>
      </w:r>
      <w:proofErr w:type="spellEnd"/>
      <w:r>
        <w:rPr>
          <w:i/>
          <w:iCs/>
        </w:rPr>
        <w:t xml:space="preserve"> </w:t>
      </w:r>
      <w:proofErr w:type="spellStart"/>
      <w:r>
        <w:rPr>
          <w:i/>
          <w:iCs/>
        </w:rPr>
        <w:t>ἐν</w:t>
      </w:r>
      <w:proofErr w:type="spellEnd"/>
      <w:r>
        <w:rPr>
          <w:i/>
          <w:iCs/>
        </w:rPr>
        <w:t xml:space="preserve"> </w:t>
      </w:r>
      <w:proofErr w:type="spellStart"/>
      <w:r>
        <w:rPr>
          <w:i/>
          <w:iCs/>
        </w:rPr>
        <w:t>τῇ</w:t>
      </w:r>
      <w:proofErr w:type="spellEnd"/>
      <w:r>
        <w:rPr>
          <w:i/>
          <w:iCs/>
        </w:rPr>
        <w:t xml:space="preserve"> </w:t>
      </w:r>
      <w:proofErr w:type="spellStart"/>
      <w:r>
        <w:rPr>
          <w:i/>
          <w:iCs/>
        </w:rPr>
        <w:t>βασιλείᾳ</w:t>
      </w:r>
      <w:proofErr w:type="spellEnd"/>
      <w:r>
        <w:rPr>
          <w:i/>
          <w:iCs/>
        </w:rPr>
        <w:t xml:space="preserve"> </w:t>
      </w:r>
      <w:proofErr w:type="spellStart"/>
      <w:r>
        <w:rPr>
          <w:i/>
          <w:iCs/>
        </w:rPr>
        <w:t>τοῦ</w:t>
      </w:r>
      <w:proofErr w:type="spellEnd"/>
      <w:r>
        <w:rPr>
          <w:i/>
          <w:iCs/>
        </w:rPr>
        <w:t xml:space="preserve"> </w:t>
      </w:r>
      <w:proofErr w:type="spellStart"/>
      <w:r>
        <w:rPr>
          <w:i/>
          <w:iCs/>
          <w:caps/>
        </w:rPr>
        <w:t>θ</w:t>
      </w:r>
      <w:r>
        <w:rPr>
          <w:i/>
          <w:iCs/>
        </w:rPr>
        <w:t>εοῦ</w:t>
      </w:r>
      <w:proofErr w:type="spellEnd"/>
      <w:r>
        <w:rPr>
          <w:i/>
          <w:iCs/>
        </w:rPr>
        <w:t xml:space="preserve">. </w:t>
      </w:r>
      <w:proofErr w:type="spellStart"/>
      <w:r>
        <w:rPr>
          <w:i/>
          <w:iCs/>
        </w:rPr>
        <w:t>καὶ</w:t>
      </w:r>
      <w:proofErr w:type="spellEnd"/>
      <w:r>
        <w:rPr>
          <w:i/>
          <w:iCs/>
        </w:rPr>
        <w:t xml:space="preserve"> </w:t>
      </w:r>
      <w:proofErr w:type="spellStart"/>
      <w:r>
        <w:rPr>
          <w:i/>
          <w:iCs/>
        </w:rPr>
        <w:t>δεξάμενος</w:t>
      </w:r>
      <w:proofErr w:type="spellEnd"/>
      <w:r>
        <w:rPr>
          <w:i/>
          <w:iCs/>
        </w:rPr>
        <w:t xml:space="preserve"> </w:t>
      </w:r>
      <w:proofErr w:type="spellStart"/>
      <w:r>
        <w:rPr>
          <w:i/>
          <w:iCs/>
        </w:rPr>
        <w:t>ποτήριον</w:t>
      </w:r>
      <w:proofErr w:type="spellEnd"/>
      <w:r>
        <w:rPr>
          <w:i/>
          <w:iCs/>
        </w:rPr>
        <w:t xml:space="preserve"> </w:t>
      </w:r>
      <w:proofErr w:type="spellStart"/>
      <w:r>
        <w:rPr>
          <w:i/>
          <w:iCs/>
        </w:rPr>
        <w:t>εὐχαριστήσας</w:t>
      </w:r>
      <w:proofErr w:type="spellEnd"/>
      <w:r>
        <w:rPr>
          <w:i/>
          <w:iCs/>
        </w:rPr>
        <w:t xml:space="preserve"> </w:t>
      </w:r>
      <w:proofErr w:type="spellStart"/>
      <w:r>
        <w:rPr>
          <w:i/>
          <w:iCs/>
        </w:rPr>
        <w:t>εἶπεν͵</w:t>
      </w:r>
      <w:proofErr w:type="spellEnd"/>
      <w:r>
        <w:rPr>
          <w:i/>
          <w:iCs/>
        </w:rPr>
        <w:t xml:space="preserve"> </w:t>
      </w:r>
      <w:proofErr w:type="spellStart"/>
      <w:r>
        <w:rPr>
          <w:i/>
          <w:iCs/>
        </w:rPr>
        <w:t>Λάβετε</w:t>
      </w:r>
      <w:proofErr w:type="spellEnd"/>
      <w:r>
        <w:rPr>
          <w:i/>
          <w:iCs/>
        </w:rPr>
        <w:t xml:space="preserve"> </w:t>
      </w:r>
      <w:proofErr w:type="spellStart"/>
      <w:r>
        <w:rPr>
          <w:i/>
          <w:iCs/>
        </w:rPr>
        <w:t>τοῦτο</w:t>
      </w:r>
      <w:proofErr w:type="spellEnd"/>
      <w:r>
        <w:rPr>
          <w:i/>
          <w:iCs/>
        </w:rPr>
        <w:t xml:space="preserve"> </w:t>
      </w:r>
      <w:proofErr w:type="spellStart"/>
      <w:r>
        <w:rPr>
          <w:i/>
          <w:iCs/>
        </w:rPr>
        <w:t>καὶ</w:t>
      </w:r>
      <w:proofErr w:type="spellEnd"/>
      <w:r>
        <w:rPr>
          <w:i/>
          <w:iCs/>
        </w:rPr>
        <w:t xml:space="preserve"> </w:t>
      </w:r>
      <w:proofErr w:type="spellStart"/>
      <w:r>
        <w:rPr>
          <w:i/>
          <w:iCs/>
        </w:rPr>
        <w:t>διαμερίσατε</w:t>
      </w:r>
      <w:proofErr w:type="spellEnd"/>
      <w:r>
        <w:rPr>
          <w:i/>
          <w:iCs/>
        </w:rPr>
        <w:t xml:space="preserve"> </w:t>
      </w:r>
      <w:proofErr w:type="spellStart"/>
      <w:r>
        <w:rPr>
          <w:i/>
          <w:iCs/>
        </w:rPr>
        <w:t>εἰς</w:t>
      </w:r>
      <w:proofErr w:type="spellEnd"/>
      <w:r>
        <w:rPr>
          <w:i/>
          <w:iCs/>
        </w:rPr>
        <w:t xml:space="preserve"> </w:t>
      </w:r>
      <w:proofErr w:type="spellStart"/>
      <w:r>
        <w:rPr>
          <w:i/>
          <w:iCs/>
        </w:rPr>
        <w:t>ἑαυτούς</w:t>
      </w:r>
      <w:proofErr w:type="spellEnd"/>
      <w:r>
        <w:rPr>
          <w:i/>
          <w:iCs/>
        </w:rPr>
        <w:t xml:space="preserve">· </w:t>
      </w:r>
      <w:proofErr w:type="spellStart"/>
      <w:r>
        <w:rPr>
          <w:i/>
          <w:iCs/>
        </w:rPr>
        <w:t>λέγω</w:t>
      </w:r>
      <w:proofErr w:type="spellEnd"/>
      <w:r>
        <w:rPr>
          <w:i/>
          <w:iCs/>
        </w:rPr>
        <w:t xml:space="preserve"> </w:t>
      </w:r>
      <w:proofErr w:type="spellStart"/>
      <w:r>
        <w:rPr>
          <w:i/>
          <w:iCs/>
        </w:rPr>
        <w:t>γὰρ</w:t>
      </w:r>
      <w:proofErr w:type="spellEnd"/>
      <w:r>
        <w:rPr>
          <w:i/>
          <w:iCs/>
        </w:rPr>
        <w:t xml:space="preserve"> </w:t>
      </w:r>
      <w:proofErr w:type="spellStart"/>
      <w:r>
        <w:rPr>
          <w:i/>
          <w:iCs/>
        </w:rPr>
        <w:t>ὑμῖν</w:t>
      </w:r>
      <w:proofErr w:type="spellEnd"/>
      <w:r>
        <w:rPr>
          <w:i/>
          <w:iCs/>
        </w:rPr>
        <w:t xml:space="preserve"> [</w:t>
      </w:r>
      <w:proofErr w:type="spellStart"/>
      <w:r>
        <w:rPr>
          <w:i/>
          <w:iCs/>
        </w:rPr>
        <w:t>ὅτι</w:t>
      </w:r>
      <w:proofErr w:type="spellEnd"/>
      <w:r>
        <w:rPr>
          <w:i/>
          <w:iCs/>
        </w:rPr>
        <w:t xml:space="preserve">] </w:t>
      </w:r>
      <w:proofErr w:type="spellStart"/>
      <w:r>
        <w:rPr>
          <w:i/>
          <w:iCs/>
        </w:rPr>
        <w:t>οὐ</w:t>
      </w:r>
      <w:proofErr w:type="spellEnd"/>
      <w:r>
        <w:rPr>
          <w:i/>
          <w:iCs/>
        </w:rPr>
        <w:t xml:space="preserve"> </w:t>
      </w:r>
      <w:proofErr w:type="spellStart"/>
      <w:r>
        <w:rPr>
          <w:i/>
          <w:iCs/>
        </w:rPr>
        <w:t>μὴ</w:t>
      </w:r>
      <w:proofErr w:type="spellEnd"/>
      <w:r>
        <w:rPr>
          <w:i/>
          <w:iCs/>
        </w:rPr>
        <w:t xml:space="preserve"> </w:t>
      </w:r>
      <w:proofErr w:type="spellStart"/>
      <w:r>
        <w:rPr>
          <w:i/>
          <w:iCs/>
        </w:rPr>
        <w:t>πίω</w:t>
      </w:r>
      <w:proofErr w:type="spellEnd"/>
      <w:r>
        <w:rPr>
          <w:i/>
          <w:iCs/>
        </w:rPr>
        <w:t xml:space="preserve"> </w:t>
      </w:r>
      <w:proofErr w:type="spellStart"/>
      <w:r>
        <w:rPr>
          <w:i/>
          <w:iCs/>
        </w:rPr>
        <w:t>ἀπὸ</w:t>
      </w:r>
      <w:proofErr w:type="spellEnd"/>
      <w:r>
        <w:rPr>
          <w:i/>
          <w:iCs/>
        </w:rPr>
        <w:t xml:space="preserve"> </w:t>
      </w:r>
      <w:proofErr w:type="spellStart"/>
      <w:r>
        <w:rPr>
          <w:i/>
          <w:iCs/>
        </w:rPr>
        <w:t>τοῦ</w:t>
      </w:r>
      <w:proofErr w:type="spellEnd"/>
      <w:r>
        <w:rPr>
          <w:i/>
          <w:iCs/>
        </w:rPr>
        <w:t xml:space="preserve"> </w:t>
      </w:r>
      <w:proofErr w:type="spellStart"/>
      <w:r>
        <w:rPr>
          <w:i/>
          <w:iCs/>
        </w:rPr>
        <w:t>νῦν</w:t>
      </w:r>
      <w:proofErr w:type="spellEnd"/>
      <w:r>
        <w:rPr>
          <w:i/>
          <w:iCs/>
        </w:rPr>
        <w:t xml:space="preserve"> </w:t>
      </w:r>
      <w:proofErr w:type="spellStart"/>
      <w:r>
        <w:rPr>
          <w:i/>
          <w:iCs/>
        </w:rPr>
        <w:t>ἀπὸ</w:t>
      </w:r>
      <w:proofErr w:type="spellEnd"/>
      <w:r>
        <w:rPr>
          <w:i/>
          <w:iCs/>
        </w:rPr>
        <w:t xml:space="preserve"> </w:t>
      </w:r>
      <w:proofErr w:type="spellStart"/>
      <w:r>
        <w:rPr>
          <w:i/>
          <w:iCs/>
        </w:rPr>
        <w:t>τοῦ</w:t>
      </w:r>
      <w:proofErr w:type="spellEnd"/>
      <w:r>
        <w:rPr>
          <w:i/>
          <w:iCs/>
        </w:rPr>
        <w:t xml:space="preserve"> </w:t>
      </w:r>
      <w:proofErr w:type="spellStart"/>
      <w:r>
        <w:rPr>
          <w:i/>
          <w:iCs/>
        </w:rPr>
        <w:t>γενήματος</w:t>
      </w:r>
      <w:proofErr w:type="spellEnd"/>
      <w:r>
        <w:rPr>
          <w:i/>
          <w:iCs/>
        </w:rPr>
        <w:t xml:space="preserve"> </w:t>
      </w:r>
      <w:proofErr w:type="spellStart"/>
      <w:r>
        <w:rPr>
          <w:i/>
          <w:iCs/>
        </w:rPr>
        <w:t>τῆς</w:t>
      </w:r>
      <w:proofErr w:type="spellEnd"/>
      <w:r>
        <w:rPr>
          <w:i/>
          <w:iCs/>
        </w:rPr>
        <w:t xml:space="preserve"> </w:t>
      </w:r>
      <w:proofErr w:type="spellStart"/>
      <w:r>
        <w:rPr>
          <w:i/>
          <w:iCs/>
        </w:rPr>
        <w:t>ἀμπέλου</w:t>
      </w:r>
      <w:proofErr w:type="spellEnd"/>
      <w:r>
        <w:rPr>
          <w:i/>
          <w:iCs/>
        </w:rPr>
        <w:t xml:space="preserve"> </w:t>
      </w:r>
      <w:proofErr w:type="spellStart"/>
      <w:r>
        <w:rPr>
          <w:i/>
          <w:iCs/>
        </w:rPr>
        <w:t>ἕως</w:t>
      </w:r>
      <w:proofErr w:type="spellEnd"/>
      <w:r>
        <w:rPr>
          <w:i/>
          <w:iCs/>
        </w:rPr>
        <w:t xml:space="preserve"> </w:t>
      </w:r>
      <w:proofErr w:type="spellStart"/>
      <w:r>
        <w:rPr>
          <w:i/>
          <w:iCs/>
        </w:rPr>
        <w:t>οὗ</w:t>
      </w:r>
      <w:proofErr w:type="spellEnd"/>
      <w:r>
        <w:rPr>
          <w:i/>
          <w:iCs/>
        </w:rPr>
        <w:t xml:space="preserve"> ἡ </w:t>
      </w:r>
      <w:proofErr w:type="spellStart"/>
      <w:r>
        <w:rPr>
          <w:i/>
          <w:iCs/>
        </w:rPr>
        <w:t>βασιλεία</w:t>
      </w:r>
      <w:proofErr w:type="spellEnd"/>
      <w:r>
        <w:rPr>
          <w:i/>
          <w:iCs/>
        </w:rPr>
        <w:t xml:space="preserve"> </w:t>
      </w:r>
      <w:proofErr w:type="spellStart"/>
      <w:r>
        <w:rPr>
          <w:i/>
          <w:iCs/>
        </w:rPr>
        <w:t>τοῦ</w:t>
      </w:r>
      <w:proofErr w:type="spellEnd"/>
      <w:r>
        <w:rPr>
          <w:i/>
          <w:iCs/>
        </w:rPr>
        <w:t xml:space="preserve"> </w:t>
      </w:r>
      <w:proofErr w:type="spellStart"/>
      <w:r>
        <w:rPr>
          <w:i/>
          <w:iCs/>
          <w:caps/>
        </w:rPr>
        <w:t>θ</w:t>
      </w:r>
      <w:r>
        <w:rPr>
          <w:i/>
          <w:iCs/>
        </w:rPr>
        <w:t>εοῦ</w:t>
      </w:r>
      <w:proofErr w:type="spellEnd"/>
      <w:r>
        <w:rPr>
          <w:i/>
          <w:iCs/>
        </w:rPr>
        <w:t xml:space="preserve"> </w:t>
      </w:r>
      <w:proofErr w:type="spellStart"/>
      <w:r>
        <w:rPr>
          <w:i/>
          <w:iCs/>
        </w:rPr>
        <w:t>ἔλθῃ</w:t>
      </w:r>
      <w:proofErr w:type="spellEnd"/>
      <w:r>
        <w:rPr>
          <w:rFonts w:ascii="Silver Humana" w:hAnsi="Silver Humana"/>
        </w:rPr>
        <w:t xml:space="preserve"> </w:t>
      </w:r>
      <w:r>
        <w:t>(στ. 15-18).</w:t>
      </w:r>
      <w:r>
        <w:rPr>
          <w:rFonts w:ascii="Arial" w:hAnsi="Arial"/>
          <w:lang w:bidi="he-IL"/>
        </w:rPr>
        <w:t xml:space="preserve"> </w:t>
      </w:r>
      <w:r>
        <w:t xml:space="preserve">Η φιλονικία των μαθητών </w:t>
      </w:r>
      <w:proofErr w:type="spellStart"/>
      <w:r>
        <w:t>κατακλείεται</w:t>
      </w:r>
      <w:proofErr w:type="spellEnd"/>
      <w:r>
        <w:t xml:space="preserve"> μόνο στο Λουκά (22, 29-30 = </w:t>
      </w:r>
      <w:proofErr w:type="spellStart"/>
      <w:r>
        <w:t>Μτ</w:t>
      </w:r>
      <w:proofErr w:type="spellEnd"/>
      <w:r>
        <w:t>. 19, 28) με την υπόσχεση προς αυτούς που παραμένουν κοντά του στους πειρασμούς:</w:t>
      </w:r>
      <w:r>
        <w:rPr>
          <w:rFonts w:ascii="Arial" w:hAnsi="Arial"/>
        </w:rPr>
        <w:t xml:space="preserve"> </w:t>
      </w:r>
      <w:proofErr w:type="spellStart"/>
      <w:r>
        <w:rPr>
          <w:i/>
        </w:rPr>
        <w:t>κἀγὼ</w:t>
      </w:r>
      <w:proofErr w:type="spellEnd"/>
      <w:r>
        <w:rPr>
          <w:i/>
        </w:rPr>
        <w:t xml:space="preserve"> </w:t>
      </w:r>
      <w:proofErr w:type="spellStart"/>
      <w:r>
        <w:rPr>
          <w:i/>
        </w:rPr>
        <w:t>διατίθεμαι</w:t>
      </w:r>
      <w:proofErr w:type="spellEnd"/>
      <w:r>
        <w:rPr>
          <w:i/>
        </w:rPr>
        <w:t xml:space="preserve"> </w:t>
      </w:r>
      <w:proofErr w:type="spellStart"/>
      <w:r>
        <w:rPr>
          <w:i/>
        </w:rPr>
        <w:t>ὑμῖν</w:t>
      </w:r>
      <w:proofErr w:type="spellEnd"/>
      <w:r>
        <w:rPr>
          <w:i/>
        </w:rPr>
        <w:t xml:space="preserve"> </w:t>
      </w:r>
      <w:proofErr w:type="spellStart"/>
      <w:r>
        <w:rPr>
          <w:i/>
        </w:rPr>
        <w:t>καθὼς</w:t>
      </w:r>
      <w:proofErr w:type="spellEnd"/>
      <w:r>
        <w:rPr>
          <w:i/>
        </w:rPr>
        <w:t xml:space="preserve"> </w:t>
      </w:r>
      <w:proofErr w:type="spellStart"/>
      <w:r>
        <w:rPr>
          <w:i/>
        </w:rPr>
        <w:t>διέθετό</w:t>
      </w:r>
      <w:proofErr w:type="spellEnd"/>
      <w:r>
        <w:rPr>
          <w:i/>
        </w:rPr>
        <w:t xml:space="preserve"> </w:t>
      </w:r>
      <w:proofErr w:type="spellStart"/>
      <w:r>
        <w:rPr>
          <w:i/>
        </w:rPr>
        <w:t>μοι</w:t>
      </w:r>
      <w:proofErr w:type="spellEnd"/>
      <w:r>
        <w:rPr>
          <w:i/>
        </w:rPr>
        <w:t xml:space="preserve"> ὁ </w:t>
      </w:r>
      <w:proofErr w:type="spellStart"/>
      <w:r>
        <w:rPr>
          <w:i/>
          <w:caps/>
        </w:rPr>
        <w:t>π</w:t>
      </w:r>
      <w:r>
        <w:rPr>
          <w:i/>
        </w:rPr>
        <w:t>ατήρ</w:t>
      </w:r>
      <w:proofErr w:type="spellEnd"/>
      <w:r>
        <w:rPr>
          <w:i/>
        </w:rPr>
        <w:t xml:space="preserve"> μου </w:t>
      </w:r>
      <w:proofErr w:type="spellStart"/>
      <w:r>
        <w:rPr>
          <w:i/>
        </w:rPr>
        <w:t>βασιλείαν</w:t>
      </w:r>
      <w:proofErr w:type="spellEnd"/>
      <w:r>
        <w:rPr>
          <w:i/>
        </w:rPr>
        <w:t xml:space="preserve"> </w:t>
      </w:r>
      <w:proofErr w:type="spellStart"/>
      <w:r>
        <w:rPr>
          <w:i/>
        </w:rPr>
        <w:t>ἵνα</w:t>
      </w:r>
      <w:proofErr w:type="spellEnd"/>
      <w:r>
        <w:rPr>
          <w:i/>
        </w:rPr>
        <w:t xml:space="preserve"> </w:t>
      </w:r>
      <w:proofErr w:type="spellStart"/>
      <w:r>
        <w:rPr>
          <w:i/>
        </w:rPr>
        <w:t>ἔσθητε</w:t>
      </w:r>
      <w:proofErr w:type="spellEnd"/>
      <w:r>
        <w:rPr>
          <w:i/>
        </w:rPr>
        <w:t xml:space="preserve"> </w:t>
      </w:r>
      <w:proofErr w:type="spellStart"/>
      <w:r>
        <w:rPr>
          <w:i/>
        </w:rPr>
        <w:t>καὶ</w:t>
      </w:r>
      <w:proofErr w:type="spellEnd"/>
      <w:r>
        <w:rPr>
          <w:i/>
        </w:rPr>
        <w:t xml:space="preserve"> </w:t>
      </w:r>
      <w:proofErr w:type="spellStart"/>
      <w:r>
        <w:rPr>
          <w:i/>
        </w:rPr>
        <w:t>πίνητε</w:t>
      </w:r>
      <w:proofErr w:type="spellEnd"/>
      <w:r>
        <w:rPr>
          <w:i/>
        </w:rPr>
        <w:t xml:space="preserve"> </w:t>
      </w:r>
      <w:proofErr w:type="spellStart"/>
      <w:r>
        <w:rPr>
          <w:i/>
        </w:rPr>
        <w:t>ἐπὶ</w:t>
      </w:r>
      <w:proofErr w:type="spellEnd"/>
      <w:r>
        <w:rPr>
          <w:i/>
        </w:rPr>
        <w:t xml:space="preserve"> </w:t>
      </w:r>
      <w:proofErr w:type="spellStart"/>
      <w:r>
        <w:rPr>
          <w:i/>
        </w:rPr>
        <w:t>τῆς</w:t>
      </w:r>
      <w:proofErr w:type="spellEnd"/>
      <w:r>
        <w:rPr>
          <w:i/>
        </w:rPr>
        <w:t xml:space="preserve"> </w:t>
      </w:r>
      <w:proofErr w:type="spellStart"/>
      <w:r>
        <w:rPr>
          <w:i/>
        </w:rPr>
        <w:t>τραπέζης</w:t>
      </w:r>
      <w:proofErr w:type="spellEnd"/>
      <w:r>
        <w:rPr>
          <w:i/>
        </w:rPr>
        <w:t xml:space="preserve"> μου </w:t>
      </w:r>
      <w:proofErr w:type="spellStart"/>
      <w:r>
        <w:rPr>
          <w:i/>
        </w:rPr>
        <w:t>ἐν</w:t>
      </w:r>
      <w:proofErr w:type="spellEnd"/>
      <w:r>
        <w:rPr>
          <w:i/>
        </w:rPr>
        <w:t xml:space="preserve"> </w:t>
      </w:r>
      <w:proofErr w:type="spellStart"/>
      <w:r>
        <w:rPr>
          <w:i/>
        </w:rPr>
        <w:t>τῇ</w:t>
      </w:r>
      <w:proofErr w:type="spellEnd"/>
      <w:r>
        <w:rPr>
          <w:i/>
        </w:rPr>
        <w:t xml:space="preserve"> </w:t>
      </w:r>
      <w:proofErr w:type="spellStart"/>
      <w:r>
        <w:rPr>
          <w:i/>
        </w:rPr>
        <w:t>βασιλείᾳ</w:t>
      </w:r>
      <w:proofErr w:type="spellEnd"/>
      <w:r>
        <w:rPr>
          <w:i/>
        </w:rPr>
        <w:t xml:space="preserve"> </w:t>
      </w:r>
      <w:proofErr w:type="spellStart"/>
      <w:r>
        <w:rPr>
          <w:i/>
        </w:rPr>
        <w:t>μου͵</w:t>
      </w:r>
      <w:proofErr w:type="spellEnd"/>
      <w:r>
        <w:rPr>
          <w:i/>
        </w:rPr>
        <w:t xml:space="preserve"> </w:t>
      </w:r>
      <w:proofErr w:type="spellStart"/>
      <w:r>
        <w:rPr>
          <w:i/>
        </w:rPr>
        <w:t>καὶ</w:t>
      </w:r>
      <w:proofErr w:type="spellEnd"/>
      <w:r>
        <w:rPr>
          <w:i/>
        </w:rPr>
        <w:t xml:space="preserve"> </w:t>
      </w:r>
      <w:proofErr w:type="spellStart"/>
      <w:r>
        <w:rPr>
          <w:i/>
        </w:rPr>
        <w:t>καθήσεσθε</w:t>
      </w:r>
      <w:proofErr w:type="spellEnd"/>
      <w:r>
        <w:rPr>
          <w:i/>
        </w:rPr>
        <w:t xml:space="preserve"> </w:t>
      </w:r>
      <w:proofErr w:type="spellStart"/>
      <w:r>
        <w:rPr>
          <w:i/>
        </w:rPr>
        <w:t>ἐπὶ</w:t>
      </w:r>
      <w:proofErr w:type="spellEnd"/>
      <w:r>
        <w:rPr>
          <w:i/>
        </w:rPr>
        <w:t xml:space="preserve"> </w:t>
      </w:r>
      <w:proofErr w:type="spellStart"/>
      <w:r>
        <w:rPr>
          <w:i/>
        </w:rPr>
        <w:t>θρόνων</w:t>
      </w:r>
      <w:proofErr w:type="spellEnd"/>
      <w:r>
        <w:rPr>
          <w:i/>
        </w:rPr>
        <w:t xml:space="preserve"> </w:t>
      </w:r>
      <w:proofErr w:type="spellStart"/>
      <w:r>
        <w:rPr>
          <w:i/>
        </w:rPr>
        <w:t>τὰς</w:t>
      </w:r>
      <w:proofErr w:type="spellEnd"/>
      <w:r>
        <w:rPr>
          <w:i/>
        </w:rPr>
        <w:t xml:space="preserve"> </w:t>
      </w:r>
      <w:proofErr w:type="spellStart"/>
      <w:r>
        <w:rPr>
          <w:i/>
        </w:rPr>
        <w:t>δώδεκα</w:t>
      </w:r>
      <w:proofErr w:type="spellEnd"/>
      <w:r>
        <w:rPr>
          <w:i/>
        </w:rPr>
        <w:t xml:space="preserve"> </w:t>
      </w:r>
      <w:proofErr w:type="spellStart"/>
      <w:r>
        <w:rPr>
          <w:i/>
        </w:rPr>
        <w:t>φυλὰς</w:t>
      </w:r>
      <w:proofErr w:type="spellEnd"/>
      <w:r>
        <w:rPr>
          <w:i/>
        </w:rPr>
        <w:t xml:space="preserve"> </w:t>
      </w:r>
      <w:proofErr w:type="spellStart"/>
      <w:r>
        <w:rPr>
          <w:i/>
        </w:rPr>
        <w:t>κρίνοντες</w:t>
      </w:r>
      <w:proofErr w:type="spellEnd"/>
      <w:r>
        <w:rPr>
          <w:i/>
        </w:rPr>
        <w:t xml:space="preserve"> </w:t>
      </w:r>
      <w:proofErr w:type="spellStart"/>
      <w:r>
        <w:rPr>
          <w:i/>
        </w:rPr>
        <w:t>τοῦ</w:t>
      </w:r>
      <w:proofErr w:type="spellEnd"/>
      <w:r>
        <w:rPr>
          <w:i/>
        </w:rPr>
        <w:t xml:space="preserve"> </w:t>
      </w:r>
      <w:proofErr w:type="spellStart"/>
      <w:r>
        <w:rPr>
          <w:i/>
        </w:rPr>
        <w:t>Ἰσραήλ</w:t>
      </w:r>
      <w:proofErr w:type="spellEnd"/>
      <w:r>
        <w:rPr>
          <w:i/>
        </w:rPr>
        <w:t xml:space="preserve">. </w:t>
      </w:r>
    </w:p>
  </w:footnote>
  <w:footnote w:id="5">
    <w:p w:rsidR="0021578D" w:rsidRDefault="0021578D" w:rsidP="0021578D">
      <w:pPr>
        <w:pStyle w:val="a4"/>
      </w:pPr>
      <w:r>
        <w:rPr>
          <w:rStyle w:val="a3"/>
        </w:rPr>
        <w:footnoteRef/>
      </w:r>
      <w:r>
        <w:t xml:space="preserve"> Στο προκείμενο χωρίο απουσιάζει οποιαδήποτε αναφορά στα υποδήματα και στον ασπασμό. Η πρόσκληση για την αγορά της μάχαιρας ίσως βρίσκεται σε αντιθετικό παραλληλισμό προς το χαιρετισμό της ειρήνης. Σημειωτέον ότι κατά την επιστροφή των Εβδομήκοντα είχε διαπιστώσει την πτώση του </w:t>
      </w:r>
      <w:r>
        <w:rPr>
          <w:caps/>
        </w:rPr>
        <w:t>σ</w:t>
      </w:r>
      <w:r>
        <w:t>ατανά από τον ουρανό ως αστραπής.</w:t>
      </w:r>
      <w:r>
        <w:rPr>
          <w:color w:val="800000"/>
        </w:rPr>
        <w:t xml:space="preserve"> </w:t>
      </w:r>
    </w:p>
  </w:footnote>
  <w:footnote w:id="6">
    <w:p w:rsidR="0021578D" w:rsidRDefault="0021578D" w:rsidP="0021578D">
      <w:pPr>
        <w:pStyle w:val="a4"/>
      </w:pPr>
      <w:r>
        <w:rPr>
          <w:rStyle w:val="a3"/>
        </w:rPr>
        <w:footnoteRef/>
      </w:r>
      <w:r>
        <w:t xml:space="preserve"> </w:t>
      </w:r>
      <w:proofErr w:type="spellStart"/>
      <w:r>
        <w:rPr>
          <w:caps/>
        </w:rPr>
        <w:t>π</w:t>
      </w:r>
      <w:r>
        <w:t>ρβλ</w:t>
      </w:r>
      <w:proofErr w:type="spellEnd"/>
      <w:r>
        <w:t xml:space="preserve">. </w:t>
      </w:r>
      <w:proofErr w:type="spellStart"/>
      <w:r>
        <w:t>Μκ</w:t>
      </w:r>
      <w:proofErr w:type="spellEnd"/>
      <w:r>
        <w:t>. 2, 18-20.</w:t>
      </w:r>
    </w:p>
  </w:footnote>
  <w:footnote w:id="7">
    <w:p w:rsidR="0021578D" w:rsidRDefault="0021578D" w:rsidP="0021578D">
      <w:pPr>
        <w:pStyle w:val="a4"/>
        <w:rPr>
          <w:i/>
        </w:rPr>
      </w:pPr>
      <w:r>
        <w:rPr>
          <w:rStyle w:val="a3"/>
        </w:rPr>
        <w:footnoteRef/>
      </w:r>
      <w:r>
        <w:t xml:space="preserve"> </w:t>
      </w:r>
      <w:proofErr w:type="spellStart"/>
      <w:r>
        <w:rPr>
          <w:caps/>
        </w:rPr>
        <w:t>π</w:t>
      </w:r>
      <w:r>
        <w:t>ρβλ</w:t>
      </w:r>
      <w:proofErr w:type="spellEnd"/>
      <w:r>
        <w:t xml:space="preserve">. </w:t>
      </w:r>
      <w:proofErr w:type="spellStart"/>
      <w:r>
        <w:t>Δτ</w:t>
      </w:r>
      <w:proofErr w:type="spellEnd"/>
      <w:r>
        <w:t>. 3, 26 Ο’</w:t>
      </w:r>
      <w:r>
        <w:rPr>
          <w:rFonts w:ascii="Arial" w:hAnsi="Arial" w:cs="Arial"/>
          <w:lang w:bidi="he-IL"/>
        </w:rPr>
        <w:t>:</w:t>
      </w:r>
      <w:r>
        <w:rPr>
          <w:rFonts w:ascii="Arial" w:hAnsi="Arial"/>
        </w:rPr>
        <w:t xml:space="preserve"> </w:t>
      </w:r>
      <w:proofErr w:type="spellStart"/>
      <w:r>
        <w:rPr>
          <w:i/>
        </w:rPr>
        <w:t>καὶ</w:t>
      </w:r>
      <w:proofErr w:type="spellEnd"/>
      <w:r>
        <w:rPr>
          <w:i/>
        </w:rPr>
        <w:t xml:space="preserve"> </w:t>
      </w:r>
      <w:proofErr w:type="spellStart"/>
      <w:r>
        <w:rPr>
          <w:i/>
        </w:rPr>
        <w:t>ὑπερεῖδεν</w:t>
      </w:r>
      <w:proofErr w:type="spellEnd"/>
      <w:r>
        <w:rPr>
          <w:i/>
        </w:rPr>
        <w:t xml:space="preserve"> </w:t>
      </w:r>
      <w:proofErr w:type="spellStart"/>
      <w:r>
        <w:rPr>
          <w:i/>
          <w:caps/>
        </w:rPr>
        <w:t>κ</w:t>
      </w:r>
      <w:r>
        <w:rPr>
          <w:i/>
        </w:rPr>
        <w:t>ύριος</w:t>
      </w:r>
      <w:proofErr w:type="spellEnd"/>
      <w:r>
        <w:rPr>
          <w:i/>
        </w:rPr>
        <w:t xml:space="preserve"> </w:t>
      </w:r>
      <w:proofErr w:type="spellStart"/>
      <w:r>
        <w:rPr>
          <w:i/>
        </w:rPr>
        <w:t>ἐμὲ</w:t>
      </w:r>
      <w:proofErr w:type="spellEnd"/>
      <w:r>
        <w:rPr>
          <w:i/>
        </w:rPr>
        <w:t xml:space="preserve"> </w:t>
      </w:r>
      <w:proofErr w:type="spellStart"/>
      <w:r>
        <w:rPr>
          <w:i/>
        </w:rPr>
        <w:t>ἕνεκεν</w:t>
      </w:r>
      <w:proofErr w:type="spellEnd"/>
      <w:r>
        <w:rPr>
          <w:i/>
        </w:rPr>
        <w:t xml:space="preserve"> </w:t>
      </w:r>
      <w:proofErr w:type="spellStart"/>
      <w:r>
        <w:rPr>
          <w:i/>
        </w:rPr>
        <w:t>ὑμῶν</w:t>
      </w:r>
      <w:proofErr w:type="spellEnd"/>
      <w:r>
        <w:rPr>
          <w:i/>
        </w:rPr>
        <w:t xml:space="preserve"> </w:t>
      </w:r>
      <w:proofErr w:type="spellStart"/>
      <w:r>
        <w:rPr>
          <w:i/>
        </w:rPr>
        <w:t>καὶ</w:t>
      </w:r>
      <w:proofErr w:type="spellEnd"/>
      <w:r>
        <w:rPr>
          <w:i/>
        </w:rPr>
        <w:t xml:space="preserve"> </w:t>
      </w:r>
      <w:proofErr w:type="spellStart"/>
      <w:r>
        <w:rPr>
          <w:i/>
        </w:rPr>
        <w:t>οὐκ</w:t>
      </w:r>
      <w:proofErr w:type="spellEnd"/>
      <w:r>
        <w:rPr>
          <w:i/>
        </w:rPr>
        <w:t xml:space="preserve"> </w:t>
      </w:r>
      <w:proofErr w:type="spellStart"/>
      <w:r>
        <w:rPr>
          <w:i/>
        </w:rPr>
        <w:t>εἰσήκουσέν</w:t>
      </w:r>
      <w:proofErr w:type="spellEnd"/>
      <w:r>
        <w:rPr>
          <w:i/>
        </w:rPr>
        <w:t xml:space="preserve"> </w:t>
      </w:r>
      <w:proofErr w:type="spellStart"/>
      <w:r>
        <w:rPr>
          <w:i/>
        </w:rPr>
        <w:t>μου͵</w:t>
      </w:r>
      <w:proofErr w:type="spellEnd"/>
      <w:r>
        <w:rPr>
          <w:i/>
        </w:rPr>
        <w:t xml:space="preserve"> </w:t>
      </w:r>
      <w:proofErr w:type="spellStart"/>
      <w:r>
        <w:rPr>
          <w:i/>
        </w:rPr>
        <w:t>καὶ</w:t>
      </w:r>
      <w:proofErr w:type="spellEnd"/>
      <w:r>
        <w:rPr>
          <w:i/>
        </w:rPr>
        <w:t xml:space="preserve"> </w:t>
      </w:r>
      <w:proofErr w:type="spellStart"/>
      <w:r>
        <w:rPr>
          <w:i/>
        </w:rPr>
        <w:t>εἶπεν</w:t>
      </w:r>
      <w:proofErr w:type="spellEnd"/>
      <w:r>
        <w:rPr>
          <w:i/>
        </w:rPr>
        <w:t xml:space="preserve"> </w:t>
      </w:r>
      <w:proofErr w:type="spellStart"/>
      <w:r>
        <w:rPr>
          <w:i/>
        </w:rPr>
        <w:t>κύριος</w:t>
      </w:r>
      <w:proofErr w:type="spellEnd"/>
      <w:r>
        <w:rPr>
          <w:i/>
        </w:rPr>
        <w:t xml:space="preserve"> </w:t>
      </w:r>
      <w:proofErr w:type="spellStart"/>
      <w:r>
        <w:rPr>
          <w:i/>
        </w:rPr>
        <w:t>πρός</w:t>
      </w:r>
      <w:proofErr w:type="spellEnd"/>
      <w:r>
        <w:rPr>
          <w:i/>
        </w:rPr>
        <w:t xml:space="preserve"> με </w:t>
      </w:r>
      <w:proofErr w:type="spellStart"/>
      <w:r>
        <w:rPr>
          <w:i/>
        </w:rPr>
        <w:t>ἱκανούσθω</w:t>
      </w:r>
      <w:proofErr w:type="spellEnd"/>
      <w:r>
        <w:rPr>
          <w:i/>
        </w:rPr>
        <w:t xml:space="preserve"> </w:t>
      </w:r>
      <w:proofErr w:type="spellStart"/>
      <w:r>
        <w:rPr>
          <w:i/>
        </w:rPr>
        <w:t>σοι͵</w:t>
      </w:r>
      <w:proofErr w:type="spellEnd"/>
      <w:r>
        <w:rPr>
          <w:i/>
        </w:rPr>
        <w:t xml:space="preserve"> </w:t>
      </w:r>
      <w:proofErr w:type="spellStart"/>
      <w:r>
        <w:rPr>
          <w:i/>
        </w:rPr>
        <w:t>μὴ</w:t>
      </w:r>
      <w:proofErr w:type="spellEnd"/>
      <w:r>
        <w:rPr>
          <w:i/>
        </w:rPr>
        <w:t xml:space="preserve"> </w:t>
      </w:r>
      <w:proofErr w:type="spellStart"/>
      <w:r>
        <w:rPr>
          <w:i/>
        </w:rPr>
        <w:t>προσθῇς</w:t>
      </w:r>
      <w:proofErr w:type="spellEnd"/>
      <w:r>
        <w:rPr>
          <w:i/>
        </w:rPr>
        <w:t xml:space="preserve"> </w:t>
      </w:r>
      <w:proofErr w:type="spellStart"/>
      <w:r>
        <w:rPr>
          <w:i/>
        </w:rPr>
        <w:t>ἔτι</w:t>
      </w:r>
      <w:proofErr w:type="spellEnd"/>
      <w:r>
        <w:rPr>
          <w:i/>
        </w:rPr>
        <w:t xml:space="preserve"> </w:t>
      </w:r>
      <w:proofErr w:type="spellStart"/>
      <w:r>
        <w:rPr>
          <w:i/>
        </w:rPr>
        <w:t>λαλῆσαι</w:t>
      </w:r>
      <w:proofErr w:type="spellEnd"/>
      <w:r>
        <w:rPr>
          <w:i/>
        </w:rPr>
        <w:t xml:space="preserve"> </w:t>
      </w:r>
      <w:proofErr w:type="spellStart"/>
      <w:r>
        <w:rPr>
          <w:i/>
        </w:rPr>
        <w:t>τὸν</w:t>
      </w:r>
      <w:proofErr w:type="spellEnd"/>
      <w:r>
        <w:rPr>
          <w:i/>
        </w:rPr>
        <w:t xml:space="preserve"> </w:t>
      </w:r>
      <w:proofErr w:type="spellStart"/>
      <w:r>
        <w:rPr>
          <w:i/>
        </w:rPr>
        <w:t>λόγον</w:t>
      </w:r>
      <w:proofErr w:type="spellEnd"/>
      <w:r>
        <w:rPr>
          <w:i/>
        </w:rPr>
        <w:t xml:space="preserve"> </w:t>
      </w:r>
      <w:proofErr w:type="spellStart"/>
      <w:r>
        <w:rPr>
          <w:i/>
        </w:rPr>
        <w:t>τοῦτον</w:t>
      </w:r>
      <w:proofErr w:type="spellEnd"/>
      <w:r>
        <w:rPr>
          <w:i/>
        </w:rPr>
        <w:t>.</w:t>
      </w:r>
    </w:p>
  </w:footnote>
  <w:footnote w:id="8">
    <w:p w:rsidR="0021578D" w:rsidRDefault="0021578D" w:rsidP="0021578D">
      <w:pPr>
        <w:pStyle w:val="a4"/>
      </w:pPr>
      <w:r>
        <w:rPr>
          <w:rStyle w:val="a3"/>
        </w:rPr>
        <w:footnoteRef/>
      </w:r>
      <w:r>
        <w:t xml:space="preserve"> Βλ. </w:t>
      </w:r>
      <w:proofErr w:type="spellStart"/>
      <w:r>
        <w:rPr>
          <w:spacing w:val="20"/>
        </w:rPr>
        <w:t>Τρεμπέλα</w:t>
      </w:r>
      <w:proofErr w:type="spellEnd"/>
      <w:r>
        <w:rPr>
          <w:spacing w:val="20"/>
        </w:rPr>
        <w:t>,</w:t>
      </w:r>
      <w:r>
        <w:rPr>
          <w:b/>
          <w:spacing w:val="20"/>
        </w:rPr>
        <w:t xml:space="preserve"> </w:t>
      </w:r>
      <w:r>
        <w:rPr>
          <w:i/>
          <w:iCs/>
          <w:caps/>
        </w:rPr>
        <w:t>κ</w:t>
      </w:r>
      <w:r>
        <w:rPr>
          <w:i/>
          <w:iCs/>
        </w:rPr>
        <w:t xml:space="preserve">ατά </w:t>
      </w:r>
      <w:proofErr w:type="spellStart"/>
      <w:r>
        <w:rPr>
          <w:i/>
          <w:iCs/>
        </w:rPr>
        <w:t>Λουκάν</w:t>
      </w:r>
      <w:proofErr w:type="spellEnd"/>
      <w:r>
        <w:t>, 611.</w:t>
      </w:r>
    </w:p>
  </w:footnote>
  <w:footnote w:id="9">
    <w:p w:rsidR="0021578D" w:rsidRDefault="0021578D" w:rsidP="0021578D">
      <w:pPr>
        <w:pStyle w:val="a4"/>
      </w:pPr>
      <w:r>
        <w:rPr>
          <w:rStyle w:val="a3"/>
        </w:rPr>
        <w:footnoteRef/>
      </w:r>
      <w:r>
        <w:t xml:space="preserve"> </w:t>
      </w:r>
      <w:r>
        <w:rPr>
          <w:lang w:val="de-DE"/>
        </w:rPr>
        <w:t>H</w:t>
      </w:r>
      <w:r>
        <w:t xml:space="preserve"> πατερική παράθεση είναι από το</w:t>
      </w:r>
      <w:r>
        <w:rPr>
          <w:color w:val="993300"/>
        </w:rPr>
        <w:t xml:space="preserve"> </w:t>
      </w:r>
      <w:r>
        <w:rPr>
          <w:spacing w:val="20"/>
          <w:lang w:val="de-DE"/>
        </w:rPr>
        <w:t>Cramer</w:t>
      </w:r>
      <w:r>
        <w:t xml:space="preserve">, </w:t>
      </w:r>
      <w:r>
        <w:rPr>
          <w:i/>
          <w:iCs/>
          <w:lang w:val="en-GB"/>
        </w:rPr>
        <w:t>Catenae</w:t>
      </w:r>
      <w:r>
        <w:rPr>
          <w:i/>
          <w:iCs/>
        </w:rPr>
        <w:t xml:space="preserve"> </w:t>
      </w:r>
      <w:r>
        <w:rPr>
          <w:i/>
          <w:iCs/>
          <w:lang w:val="en-GB"/>
        </w:rPr>
        <w:t>in</w:t>
      </w:r>
      <w:r>
        <w:rPr>
          <w:i/>
          <w:iCs/>
        </w:rPr>
        <w:t xml:space="preserve"> </w:t>
      </w:r>
      <w:proofErr w:type="spellStart"/>
      <w:r>
        <w:rPr>
          <w:i/>
          <w:iCs/>
          <w:lang w:val="en-US"/>
        </w:rPr>
        <w:t>Lucam</w:t>
      </w:r>
      <w:proofErr w:type="spellEnd"/>
      <w:r>
        <w:rPr>
          <w:i/>
          <w:iCs/>
        </w:rPr>
        <w:t xml:space="preserve"> </w:t>
      </w:r>
      <w:proofErr w:type="spellStart"/>
      <w:r>
        <w:rPr>
          <w:i/>
          <w:iCs/>
          <w:lang w:val="en-GB"/>
        </w:rPr>
        <w:t>Evangelium</w:t>
      </w:r>
      <w:proofErr w:type="spellEnd"/>
      <w:r>
        <w:t>, 159.</w:t>
      </w:r>
    </w:p>
  </w:footnote>
  <w:footnote w:id="10">
    <w:p w:rsidR="0021578D" w:rsidRDefault="0021578D" w:rsidP="0021578D">
      <w:pPr>
        <w:pStyle w:val="a4"/>
      </w:pPr>
      <w:r>
        <w:rPr>
          <w:rStyle w:val="a3"/>
        </w:rPr>
        <w:footnoteRef/>
      </w:r>
      <w:r>
        <w:t xml:space="preserve"> Στον Ιωάννη είναι </w:t>
      </w:r>
      <w:r>
        <w:rPr>
          <w:iCs/>
          <w:spacing w:val="20"/>
        </w:rPr>
        <w:t>ο Πέτρος</w:t>
      </w:r>
      <w:r>
        <w:t xml:space="preserve"> αυτός που αποκόπτει το αυτί του </w:t>
      </w:r>
      <w:r>
        <w:rPr>
          <w:iCs/>
          <w:spacing w:val="20"/>
        </w:rPr>
        <w:t>Μάλχου</w:t>
      </w:r>
      <w:r>
        <w:rPr>
          <w:spacing w:val="20"/>
        </w:rPr>
        <w:t xml:space="preserve"> </w:t>
      </w:r>
      <w:r>
        <w:t>(18, 10).</w:t>
      </w:r>
    </w:p>
  </w:footnote>
  <w:footnote w:id="11">
    <w:p w:rsidR="0021578D" w:rsidRDefault="0021578D" w:rsidP="0021578D">
      <w:pPr>
        <w:pStyle w:val="a4"/>
      </w:pPr>
      <w:r>
        <w:rPr>
          <w:rStyle w:val="a3"/>
        </w:rPr>
        <w:footnoteRef/>
      </w:r>
      <w:r>
        <w:t xml:space="preserve"> </w:t>
      </w:r>
      <w:r>
        <w:rPr>
          <w:caps/>
        </w:rPr>
        <w:t>σ</w:t>
      </w:r>
      <w:r>
        <w:t>ημειωτέον ότι μόνο στο Ματθαίο διακηρύσσεται από τον ίδιο τον Ιησού ότι ήρθε να φέρει μάχαιρα στη γη (10, 34).</w:t>
      </w:r>
    </w:p>
  </w:footnote>
  <w:footnote w:id="12">
    <w:p w:rsidR="0021578D" w:rsidRDefault="0021578D" w:rsidP="0021578D">
      <w:pPr>
        <w:pStyle w:val="a4"/>
      </w:pPr>
      <w:r>
        <w:rPr>
          <w:rStyle w:val="a3"/>
        </w:rPr>
        <w:footnoteRef/>
      </w:r>
      <w:r>
        <w:t xml:space="preserve"> Ο </w:t>
      </w:r>
      <w:r>
        <w:rPr>
          <w:spacing w:val="20"/>
          <w:szCs w:val="22"/>
          <w:lang w:val="de-DE"/>
        </w:rPr>
        <w:t>Heiligenthal</w:t>
      </w:r>
      <w:r>
        <w:rPr>
          <w:spacing w:val="20"/>
          <w:szCs w:val="22"/>
        </w:rPr>
        <w:t>,</w:t>
      </w:r>
      <w:r>
        <w:rPr>
          <w:b/>
          <w:bCs/>
          <w:spacing w:val="20"/>
          <w:szCs w:val="22"/>
        </w:rPr>
        <w:t xml:space="preserve"> </w:t>
      </w:r>
      <w:r>
        <w:rPr>
          <w:spacing w:val="2"/>
          <w:szCs w:val="22"/>
          <w:lang w:val="de-DE"/>
        </w:rPr>
        <w:t>Wehrlosigkeit</w:t>
      </w:r>
      <w:r>
        <w:rPr>
          <w:spacing w:val="2"/>
          <w:szCs w:val="22"/>
        </w:rPr>
        <w:t xml:space="preserve"> </w:t>
      </w:r>
      <w:r>
        <w:rPr>
          <w:spacing w:val="2"/>
          <w:szCs w:val="22"/>
          <w:lang w:val="de-DE"/>
        </w:rPr>
        <w:t>oder</w:t>
      </w:r>
      <w:r>
        <w:rPr>
          <w:spacing w:val="2"/>
          <w:szCs w:val="22"/>
        </w:rPr>
        <w:t xml:space="preserve"> </w:t>
      </w:r>
      <w:r>
        <w:rPr>
          <w:spacing w:val="2"/>
          <w:szCs w:val="22"/>
          <w:lang w:val="de-DE"/>
        </w:rPr>
        <w:t>Selbstschutz</w:t>
      </w:r>
      <w:r>
        <w:rPr>
          <w:spacing w:val="2"/>
          <w:szCs w:val="22"/>
        </w:rPr>
        <w:t xml:space="preserve">, 39-58, σημειώνει ότι ο Πάπας </w:t>
      </w:r>
      <w:proofErr w:type="spellStart"/>
      <w:r>
        <w:rPr>
          <w:spacing w:val="2"/>
          <w:szCs w:val="22"/>
        </w:rPr>
        <w:t>Βονιφάτιος</w:t>
      </w:r>
      <w:proofErr w:type="spellEnd"/>
      <w:r>
        <w:rPr>
          <w:spacing w:val="2"/>
          <w:szCs w:val="22"/>
        </w:rPr>
        <w:t xml:space="preserve"> Η’ χρησιμοποιούσε αυτό το χωρίο προκειμένου να σημάνει την παγκόσμια κυριαρχία της Ρωμαιοκαθολικής Εκκλησίας.</w:t>
      </w:r>
    </w:p>
  </w:footnote>
  <w:footnote w:id="13">
    <w:p w:rsidR="0021578D" w:rsidRDefault="0021578D" w:rsidP="0021578D">
      <w:pPr>
        <w:pStyle w:val="a4"/>
      </w:pPr>
      <w:r>
        <w:rPr>
          <w:rStyle w:val="a3"/>
        </w:rPr>
        <w:footnoteRef/>
      </w:r>
      <w:proofErr w:type="spellStart"/>
      <w:r>
        <w:t>Πρβλ</w:t>
      </w:r>
      <w:proofErr w:type="spellEnd"/>
      <w:r>
        <w:t>. Εβρ. 4, 12</w:t>
      </w:r>
      <w:r>
        <w:rPr>
          <w:vertAlign w:val="superscript"/>
        </w:rPr>
        <w:t>.</w:t>
      </w:r>
      <w:r>
        <w:t xml:space="preserve"> Απ. 1, 16. </w:t>
      </w:r>
    </w:p>
  </w:footnote>
  <w:footnote w:id="14">
    <w:p w:rsidR="0021578D" w:rsidRDefault="0021578D" w:rsidP="0021578D">
      <w:pPr>
        <w:pStyle w:val="a4"/>
      </w:pPr>
      <w:r>
        <w:rPr>
          <w:rStyle w:val="a3"/>
        </w:rPr>
        <w:footnoteRef/>
      </w:r>
      <w:r>
        <w:t xml:space="preserve"> </w:t>
      </w:r>
      <w:r>
        <w:rPr>
          <w:spacing w:val="20"/>
          <w:lang w:val="fr-FR"/>
        </w:rPr>
        <w:t>Eisler</w:t>
      </w:r>
      <w:r>
        <w:rPr>
          <w:b/>
          <w:bCs/>
          <w:spacing w:val="20"/>
        </w:rPr>
        <w:t>,</w:t>
      </w:r>
      <w:r>
        <w:rPr>
          <w:szCs w:val="24"/>
        </w:rPr>
        <w:t xml:space="preserve"> </w:t>
      </w:r>
      <w:r>
        <w:rPr>
          <w:i/>
          <w:iCs/>
          <w:caps/>
          <w:szCs w:val="24"/>
        </w:rPr>
        <w:t>Ιησους βασιλευς ιι</w:t>
      </w:r>
      <w:r>
        <w:t>, 267.</w:t>
      </w:r>
    </w:p>
  </w:footnote>
  <w:footnote w:id="15">
    <w:p w:rsidR="0021578D" w:rsidRDefault="0021578D" w:rsidP="0021578D">
      <w:pPr>
        <w:pStyle w:val="a4"/>
        <w:rPr>
          <w:i/>
          <w:iCs/>
        </w:rPr>
      </w:pPr>
      <w:r>
        <w:rPr>
          <w:rStyle w:val="a3"/>
        </w:rPr>
        <w:footnoteRef/>
      </w:r>
      <w:r>
        <w:rPr>
          <w:lang w:val="de-DE"/>
        </w:rPr>
        <w:t xml:space="preserve"> </w:t>
      </w:r>
      <w:proofErr w:type="spellStart"/>
      <w:r>
        <w:t>Πρβλ</w:t>
      </w:r>
      <w:proofErr w:type="spellEnd"/>
      <w:r>
        <w:rPr>
          <w:lang w:val="de-DE"/>
        </w:rPr>
        <w:t xml:space="preserve">. </w:t>
      </w:r>
      <w:r>
        <w:rPr>
          <w:spacing w:val="20"/>
          <w:lang w:val="de-DE"/>
        </w:rPr>
        <w:t>Berger</w:t>
      </w:r>
      <w:r>
        <w:rPr>
          <w:lang w:val="de-DE"/>
        </w:rPr>
        <w:t xml:space="preserve">, Der ‘brutale’ Jesus, 125. </w:t>
      </w:r>
      <w:r>
        <w:t xml:space="preserve">Σύμφωνα με τον ίδιο ερμηνευτή ο λόγος του Ιησού για τις μάχαιρες εμπεριέχει την εξής ειρωνεία: </w:t>
      </w:r>
      <w:r>
        <w:rPr>
          <w:i/>
          <w:iCs/>
        </w:rPr>
        <w:t>Εάν και αυτός ο ‘δίκαιος’, ο άοπλος Ιησούς εκλαμβάνεται από τον κόσμο ως επαναστάτης, τότε για να θεωρείται κανείς ειρηνοποιός πρέπει να πάρει τα όπλα!</w:t>
      </w:r>
    </w:p>
  </w:footnote>
  <w:footnote w:id="16">
    <w:p w:rsidR="0021578D" w:rsidRDefault="0021578D" w:rsidP="0021578D">
      <w:pPr>
        <w:pStyle w:val="a4"/>
      </w:pPr>
      <w:r>
        <w:rPr>
          <w:rStyle w:val="a3"/>
        </w:rPr>
        <w:footnoteRef/>
      </w:r>
      <w:r>
        <w:t xml:space="preserve"> </w:t>
      </w:r>
      <w:proofErr w:type="spellStart"/>
      <w:r>
        <w:rPr>
          <w:caps/>
        </w:rPr>
        <w:t>π</w:t>
      </w:r>
      <w:r>
        <w:t>ρβλ</w:t>
      </w:r>
      <w:proofErr w:type="spellEnd"/>
      <w:r>
        <w:t xml:space="preserve">. </w:t>
      </w:r>
      <w:proofErr w:type="spellStart"/>
      <w:r>
        <w:t>Λκ</w:t>
      </w:r>
      <w:proofErr w:type="spellEnd"/>
      <w:r>
        <w:t xml:space="preserve">. 13, 6-9, όπου γίνεται λόγος για </w:t>
      </w:r>
      <w:r>
        <w:rPr>
          <w:spacing w:val="20"/>
        </w:rPr>
        <w:t>τη διαφύλαξη</w:t>
      </w:r>
      <w:r>
        <w:t xml:space="preserve"> της συκιάς εντός του αμπελώνα.</w:t>
      </w:r>
    </w:p>
  </w:footnote>
  <w:footnote w:id="17">
    <w:p w:rsidR="0021578D" w:rsidRDefault="0021578D" w:rsidP="0021578D">
      <w:pPr>
        <w:pStyle w:val="a4"/>
      </w:pPr>
      <w:r>
        <w:rPr>
          <w:rStyle w:val="a3"/>
        </w:rPr>
        <w:footnoteRef/>
      </w:r>
      <w:r>
        <w:t xml:space="preserve"> Και οι αναγνώστες του δίτομου έργου του Λουκά φαίνεται ότι αντιμετώπιζαν αντίστοιχες με τον Ιησού κατηγορίες τόσο από τους Ιουδαίους όσο και από τους Ρωμαίους (</w:t>
      </w:r>
      <w:proofErr w:type="spellStart"/>
      <w:r>
        <w:t>πρβλ</w:t>
      </w:r>
      <w:proofErr w:type="spellEnd"/>
      <w:r>
        <w:t xml:space="preserve">. </w:t>
      </w:r>
      <w:proofErr w:type="spellStart"/>
      <w:r>
        <w:t>Λκ</w:t>
      </w:r>
      <w:proofErr w:type="spellEnd"/>
      <w:r>
        <w:t xml:space="preserve">. 12, 1-12). Στη </w:t>
      </w:r>
      <w:r>
        <w:rPr>
          <w:caps/>
        </w:rPr>
        <w:t>θ</w:t>
      </w:r>
      <w:r>
        <w:t>εσσαλονίκη ο Παύλος και ο Σίλας κατηγορούνται ότι δρουν ενάντια στις εντολές του Καίσαρα (17, 7</w:t>
      </w:r>
      <w:r>
        <w:rPr>
          <w:vertAlign w:val="superscript"/>
        </w:rPr>
        <w:t>.</w:t>
      </w:r>
      <w:r>
        <w:t xml:space="preserve"> </w:t>
      </w:r>
      <w:proofErr w:type="spellStart"/>
      <w:r>
        <w:t>πρβλ</w:t>
      </w:r>
      <w:proofErr w:type="spellEnd"/>
      <w:r>
        <w:t xml:space="preserve">. </w:t>
      </w:r>
      <w:proofErr w:type="spellStart"/>
      <w:r>
        <w:t>Λκ</w:t>
      </w:r>
      <w:proofErr w:type="spellEnd"/>
      <w:r>
        <w:t>. 12, 11).</w:t>
      </w:r>
    </w:p>
  </w:footnote>
  <w:footnote w:id="18">
    <w:p w:rsidR="0021578D" w:rsidRPr="00982F4C" w:rsidRDefault="0021578D" w:rsidP="0021578D">
      <w:pPr>
        <w:pStyle w:val="a4"/>
      </w:pPr>
      <w:r>
        <w:rPr>
          <w:rStyle w:val="a3"/>
        </w:rPr>
        <w:footnoteRef/>
      </w:r>
      <w:r>
        <w:t xml:space="preserve"> Αυτήν την υπόθεση προσπαθούν να τη στηρίξουν και στο γεγονός ότι το λεξιλόγιο της περικοπής εκτός του στ. 37  δεν είναι </w:t>
      </w:r>
      <w:proofErr w:type="spellStart"/>
      <w:r>
        <w:t>λουκάνειο</w:t>
      </w:r>
      <w:proofErr w:type="spellEnd"/>
      <w:r>
        <w:t xml:space="preserve">. </w:t>
      </w:r>
      <w:proofErr w:type="spellStart"/>
      <w:r>
        <w:t>Πρβλ</w:t>
      </w:r>
      <w:proofErr w:type="spellEnd"/>
      <w:r w:rsidRPr="00982F4C">
        <w:t>.</w:t>
      </w:r>
      <w:r w:rsidRPr="00982F4C">
        <w:rPr>
          <w:color w:val="993300"/>
        </w:rPr>
        <w:t xml:space="preserve"> </w:t>
      </w:r>
      <w:proofErr w:type="spellStart"/>
      <w:proofErr w:type="gramStart"/>
      <w:r>
        <w:rPr>
          <w:bCs/>
          <w:spacing w:val="20"/>
          <w:szCs w:val="24"/>
          <w:lang w:val="en-US"/>
        </w:rPr>
        <w:t>Nolland</w:t>
      </w:r>
      <w:proofErr w:type="spellEnd"/>
      <w:proofErr w:type="gramEnd"/>
      <w:r w:rsidRPr="00982F4C">
        <w:rPr>
          <w:bCs/>
          <w:spacing w:val="20"/>
          <w:szCs w:val="24"/>
        </w:rPr>
        <w:t>,</w:t>
      </w:r>
      <w:r w:rsidRPr="00982F4C">
        <w:rPr>
          <w:b/>
          <w:bCs/>
          <w:smallCaps/>
          <w:szCs w:val="24"/>
        </w:rPr>
        <w:t xml:space="preserve"> </w:t>
      </w:r>
      <w:proofErr w:type="gramStart"/>
      <w:r>
        <w:rPr>
          <w:i/>
          <w:iCs/>
          <w:szCs w:val="24"/>
          <w:lang w:val="en-US"/>
        </w:rPr>
        <w:t>Luke</w:t>
      </w:r>
      <w:proofErr w:type="gramEnd"/>
      <w:r w:rsidRPr="00982F4C">
        <w:rPr>
          <w:i/>
          <w:iCs/>
          <w:szCs w:val="24"/>
        </w:rPr>
        <w:t xml:space="preserve"> 18:35-24:53</w:t>
      </w:r>
      <w:r w:rsidRPr="00982F4C">
        <w:rPr>
          <w:szCs w:val="24"/>
        </w:rPr>
        <w:t xml:space="preserve">, </w:t>
      </w:r>
      <w:proofErr w:type="gramStart"/>
      <w:r>
        <w:rPr>
          <w:szCs w:val="24"/>
          <w:lang w:val="en-US"/>
        </w:rPr>
        <w:t>ad</w:t>
      </w:r>
      <w:proofErr w:type="gramEnd"/>
      <w:r w:rsidRPr="00982F4C">
        <w:rPr>
          <w:szCs w:val="24"/>
        </w:rPr>
        <w:t xml:space="preserve"> </w:t>
      </w:r>
      <w:proofErr w:type="gramStart"/>
      <w:r>
        <w:rPr>
          <w:szCs w:val="24"/>
          <w:lang w:val="en-US"/>
        </w:rPr>
        <w:t>loc</w:t>
      </w:r>
      <w:proofErr w:type="gramEnd"/>
      <w:r w:rsidRPr="00982F4C">
        <w:rPr>
          <w:szCs w:val="24"/>
        </w:rPr>
        <w:t>.</w:t>
      </w:r>
    </w:p>
  </w:footnote>
  <w:footnote w:id="19">
    <w:p w:rsidR="0021578D" w:rsidRPr="00982F4C" w:rsidRDefault="0021578D" w:rsidP="0021578D">
      <w:pPr>
        <w:pStyle w:val="a4"/>
      </w:pPr>
      <w:r>
        <w:rPr>
          <w:rStyle w:val="a3"/>
        </w:rPr>
        <w:footnoteRef/>
      </w:r>
      <w:r w:rsidRPr="00982F4C">
        <w:t xml:space="preserve"> </w:t>
      </w:r>
      <w:r>
        <w:rPr>
          <w:i/>
          <w:iCs/>
        </w:rPr>
        <w:t>Ματθαίος</w:t>
      </w:r>
      <w:r w:rsidRPr="00982F4C">
        <w:rPr>
          <w:i/>
          <w:iCs/>
        </w:rPr>
        <w:t>,</w:t>
      </w:r>
      <w:r w:rsidRPr="00982F4C">
        <w:t xml:space="preserve"> 253.</w:t>
      </w:r>
    </w:p>
  </w:footnote>
  <w:footnote w:id="20">
    <w:p w:rsidR="0021578D" w:rsidRPr="00982F4C" w:rsidRDefault="0021578D" w:rsidP="0021578D">
      <w:pPr>
        <w:pStyle w:val="a4"/>
      </w:pPr>
      <w:r>
        <w:rPr>
          <w:rStyle w:val="a3"/>
        </w:rPr>
        <w:footnoteRef/>
      </w:r>
      <w:r w:rsidRPr="00982F4C">
        <w:t xml:space="preserve"> </w:t>
      </w:r>
      <w:proofErr w:type="gramStart"/>
      <w:r>
        <w:rPr>
          <w:lang w:val="en-US"/>
        </w:rPr>
        <w:t>Cramer</w:t>
      </w:r>
      <w:proofErr w:type="gramEnd"/>
      <w:r w:rsidRPr="00982F4C">
        <w:t xml:space="preserve">, </w:t>
      </w:r>
      <w:proofErr w:type="gramStart"/>
      <w:r>
        <w:rPr>
          <w:lang w:val="en-US"/>
        </w:rPr>
        <w:t>Catenae</w:t>
      </w:r>
      <w:proofErr w:type="gramEnd"/>
      <w:r w:rsidRPr="00982F4C">
        <w:t xml:space="preserve"> </w:t>
      </w:r>
      <w:proofErr w:type="gramStart"/>
      <w:r>
        <w:rPr>
          <w:lang w:val="en-US"/>
        </w:rPr>
        <w:t>in</w:t>
      </w:r>
      <w:proofErr w:type="gramEnd"/>
      <w:r w:rsidRPr="00982F4C">
        <w:t xml:space="preserve"> </w:t>
      </w:r>
      <w:proofErr w:type="spellStart"/>
      <w:proofErr w:type="gramStart"/>
      <w:r>
        <w:rPr>
          <w:lang w:val="en-US"/>
        </w:rPr>
        <w:t>Lucam</w:t>
      </w:r>
      <w:proofErr w:type="spellEnd"/>
      <w:proofErr w:type="gramEnd"/>
      <w:r w:rsidRPr="00982F4C">
        <w:t xml:space="preserve">, 158. </w:t>
      </w:r>
      <w:r>
        <w:t>Ειδικότερα</w:t>
      </w:r>
      <w:r w:rsidRPr="00982F4C">
        <w:t xml:space="preserve"> </w:t>
      </w:r>
      <w:r>
        <w:t>ο</w:t>
      </w:r>
      <w:r w:rsidRPr="00982F4C">
        <w:t xml:space="preserve"> </w:t>
      </w:r>
      <w:r>
        <w:t>Ιωάννης</w:t>
      </w:r>
      <w:r w:rsidRPr="00982F4C">
        <w:t xml:space="preserve"> </w:t>
      </w:r>
      <w:r>
        <w:t>ο</w:t>
      </w:r>
      <w:r w:rsidRPr="00982F4C">
        <w:t xml:space="preserve"> </w:t>
      </w:r>
      <w:r>
        <w:t>Χρυσόστομος</w:t>
      </w:r>
      <w:r w:rsidRPr="00982F4C">
        <w:t xml:space="preserve"> </w:t>
      </w:r>
      <w:r>
        <w:t>δικαιολογεί</w:t>
      </w:r>
      <w:r w:rsidRPr="00982F4C">
        <w:t xml:space="preserve"> </w:t>
      </w:r>
      <w:r>
        <w:t>την</w:t>
      </w:r>
      <w:r w:rsidRPr="00982F4C">
        <w:t xml:space="preserve"> </w:t>
      </w:r>
      <w:r>
        <w:t>προμήθεια</w:t>
      </w:r>
      <w:r w:rsidRPr="00982F4C">
        <w:t xml:space="preserve"> </w:t>
      </w:r>
      <w:r>
        <w:t>πήρας</w:t>
      </w:r>
      <w:r w:rsidRPr="00982F4C">
        <w:t xml:space="preserve"> </w:t>
      </w:r>
      <w:r>
        <w:t>και</w:t>
      </w:r>
      <w:r w:rsidRPr="00982F4C">
        <w:t xml:space="preserve"> </w:t>
      </w:r>
      <w:r>
        <w:t>βαλαντίου</w:t>
      </w:r>
      <w:r w:rsidRPr="00982F4C">
        <w:t xml:space="preserve"> </w:t>
      </w:r>
      <w:r>
        <w:t>ως</w:t>
      </w:r>
      <w:r w:rsidRPr="00982F4C">
        <w:t xml:space="preserve"> </w:t>
      </w:r>
      <w:r>
        <w:t>εξής</w:t>
      </w:r>
      <w:r w:rsidRPr="00982F4C">
        <w:t xml:space="preserve">: </w:t>
      </w:r>
      <w:proofErr w:type="spellStart"/>
      <w:r>
        <w:rPr>
          <w:i/>
          <w:iCs/>
        </w:rPr>
        <w:t>κατ΄</w:t>
      </w:r>
      <w:proofErr w:type="spellEnd"/>
      <w:r w:rsidRPr="00982F4C">
        <w:rPr>
          <w:i/>
          <w:iCs/>
        </w:rPr>
        <w:t xml:space="preserve"> </w:t>
      </w:r>
      <w:proofErr w:type="spellStart"/>
      <w:r>
        <w:rPr>
          <w:i/>
          <w:iCs/>
        </w:rPr>
        <w:t>ἀρχὰς</w:t>
      </w:r>
      <w:proofErr w:type="spellEnd"/>
      <w:r w:rsidRPr="00982F4C">
        <w:rPr>
          <w:i/>
          <w:iCs/>
        </w:rPr>
        <w:t xml:space="preserve"> </w:t>
      </w:r>
      <w:proofErr w:type="spellStart"/>
      <w:r>
        <w:rPr>
          <w:i/>
          <w:iCs/>
        </w:rPr>
        <w:t>μὲν</w:t>
      </w:r>
      <w:proofErr w:type="spellEnd"/>
      <w:r w:rsidRPr="00982F4C">
        <w:rPr>
          <w:i/>
          <w:iCs/>
        </w:rPr>
        <w:t xml:space="preserve"> </w:t>
      </w:r>
      <w:proofErr w:type="spellStart"/>
      <w:r>
        <w:rPr>
          <w:i/>
          <w:iCs/>
        </w:rPr>
        <w:t>γὰρ</w:t>
      </w:r>
      <w:proofErr w:type="spellEnd"/>
      <w:r w:rsidRPr="00982F4C">
        <w:rPr>
          <w:i/>
          <w:iCs/>
        </w:rPr>
        <w:t xml:space="preserve"> </w:t>
      </w:r>
      <w:proofErr w:type="spellStart"/>
      <w:r>
        <w:rPr>
          <w:i/>
          <w:iCs/>
        </w:rPr>
        <w:t>ἐκεῖνα</w:t>
      </w:r>
      <w:proofErr w:type="spellEnd"/>
      <w:r w:rsidRPr="00982F4C">
        <w:rPr>
          <w:i/>
          <w:iCs/>
        </w:rPr>
        <w:t xml:space="preserve"> </w:t>
      </w:r>
      <w:proofErr w:type="spellStart"/>
      <w:r>
        <w:rPr>
          <w:i/>
          <w:iCs/>
        </w:rPr>
        <w:t>προσέτασσε͵</w:t>
      </w:r>
      <w:proofErr w:type="spellEnd"/>
      <w:r w:rsidRPr="00982F4C">
        <w:rPr>
          <w:i/>
          <w:iCs/>
        </w:rPr>
        <w:t xml:space="preserve"> </w:t>
      </w:r>
      <w:proofErr w:type="spellStart"/>
      <w:r>
        <w:rPr>
          <w:i/>
          <w:iCs/>
        </w:rPr>
        <w:t>ὅπως</w:t>
      </w:r>
      <w:proofErr w:type="spellEnd"/>
      <w:r w:rsidRPr="00982F4C">
        <w:rPr>
          <w:i/>
          <w:iCs/>
        </w:rPr>
        <w:t xml:space="preserve"> </w:t>
      </w:r>
      <w:proofErr w:type="spellStart"/>
      <w:r>
        <w:rPr>
          <w:i/>
          <w:iCs/>
        </w:rPr>
        <w:t>πεῖραν</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ἀπόδειξιν</w:t>
      </w:r>
      <w:proofErr w:type="spellEnd"/>
      <w:r w:rsidRPr="00982F4C">
        <w:rPr>
          <w:i/>
          <w:iCs/>
        </w:rPr>
        <w:t xml:space="preserve"> </w:t>
      </w:r>
      <w:proofErr w:type="spellStart"/>
      <w:r>
        <w:rPr>
          <w:i/>
          <w:iCs/>
        </w:rPr>
        <w:t>τῆς</w:t>
      </w:r>
      <w:proofErr w:type="spellEnd"/>
      <w:r w:rsidRPr="00982F4C">
        <w:rPr>
          <w:i/>
          <w:iCs/>
        </w:rPr>
        <w:t xml:space="preserve"> </w:t>
      </w:r>
      <w:proofErr w:type="spellStart"/>
      <w:r>
        <w:rPr>
          <w:i/>
          <w:iCs/>
        </w:rPr>
        <w:t>αὐτῶν</w:t>
      </w:r>
      <w:proofErr w:type="spellEnd"/>
      <w:r w:rsidRPr="00982F4C">
        <w:rPr>
          <w:i/>
          <w:iCs/>
        </w:rPr>
        <w:t xml:space="preserve"> </w:t>
      </w:r>
      <w:proofErr w:type="spellStart"/>
      <w:r>
        <w:rPr>
          <w:i/>
          <w:iCs/>
        </w:rPr>
        <w:t>δυνάμεως</w:t>
      </w:r>
      <w:proofErr w:type="spellEnd"/>
      <w:r w:rsidRPr="00982F4C">
        <w:rPr>
          <w:i/>
          <w:iCs/>
        </w:rPr>
        <w:t xml:space="preserve"> </w:t>
      </w:r>
      <w:proofErr w:type="spellStart"/>
      <w:r>
        <w:rPr>
          <w:i/>
          <w:iCs/>
        </w:rPr>
        <w:t>λαβόντες͵</w:t>
      </w:r>
      <w:proofErr w:type="spellEnd"/>
      <w:r w:rsidRPr="00982F4C">
        <w:rPr>
          <w:i/>
          <w:iCs/>
        </w:rPr>
        <w:t xml:space="preserve"> </w:t>
      </w:r>
      <w:proofErr w:type="spellStart"/>
      <w:r>
        <w:rPr>
          <w:i/>
          <w:iCs/>
        </w:rPr>
        <w:t>ἐν</w:t>
      </w:r>
      <w:proofErr w:type="spellEnd"/>
      <w:r w:rsidRPr="00982F4C">
        <w:rPr>
          <w:i/>
          <w:iCs/>
        </w:rPr>
        <w:t xml:space="preserve"> </w:t>
      </w:r>
      <w:proofErr w:type="spellStart"/>
      <w:r>
        <w:rPr>
          <w:i/>
          <w:iCs/>
        </w:rPr>
        <w:t>τῷ</w:t>
      </w:r>
      <w:proofErr w:type="spellEnd"/>
      <w:r w:rsidRPr="00982F4C">
        <w:rPr>
          <w:i/>
          <w:iCs/>
        </w:rPr>
        <w:t xml:space="preserve"> </w:t>
      </w:r>
      <w:proofErr w:type="spellStart"/>
      <w:r>
        <w:rPr>
          <w:i/>
          <w:iCs/>
        </w:rPr>
        <w:t>μηδενὸς</w:t>
      </w:r>
      <w:proofErr w:type="spellEnd"/>
      <w:r w:rsidRPr="00982F4C">
        <w:rPr>
          <w:i/>
          <w:iCs/>
        </w:rPr>
        <w:t xml:space="preserve"> </w:t>
      </w:r>
      <w:proofErr w:type="spellStart"/>
      <w:r>
        <w:rPr>
          <w:i/>
          <w:iCs/>
        </w:rPr>
        <w:t>αὐτοὺς</w:t>
      </w:r>
      <w:proofErr w:type="spellEnd"/>
      <w:r w:rsidRPr="00982F4C">
        <w:rPr>
          <w:i/>
          <w:iCs/>
        </w:rPr>
        <w:t xml:space="preserve"> </w:t>
      </w:r>
      <w:proofErr w:type="spellStart"/>
      <w:r>
        <w:rPr>
          <w:i/>
          <w:iCs/>
        </w:rPr>
        <w:t>ὑστερεῖσθαι</w:t>
      </w:r>
      <w:proofErr w:type="spellEnd"/>
      <w:r w:rsidRPr="00982F4C">
        <w:rPr>
          <w:i/>
          <w:iCs/>
        </w:rPr>
        <w:t xml:space="preserve"> </w:t>
      </w:r>
      <w:proofErr w:type="spellStart"/>
      <w:r>
        <w:rPr>
          <w:i/>
          <w:iCs/>
        </w:rPr>
        <w:t>μετὰ</w:t>
      </w:r>
      <w:proofErr w:type="spellEnd"/>
      <w:r w:rsidRPr="00982F4C">
        <w:rPr>
          <w:i/>
          <w:iCs/>
        </w:rPr>
        <w:t xml:space="preserve"> </w:t>
      </w:r>
      <w:proofErr w:type="spellStart"/>
      <w:r>
        <w:rPr>
          <w:i/>
          <w:iCs/>
        </w:rPr>
        <w:t>θάρσους</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προθυμίας</w:t>
      </w:r>
      <w:proofErr w:type="spellEnd"/>
      <w:r w:rsidRPr="00982F4C">
        <w:rPr>
          <w:i/>
          <w:iCs/>
        </w:rPr>
        <w:t xml:space="preserve"> </w:t>
      </w:r>
      <w:proofErr w:type="spellStart"/>
      <w:r>
        <w:rPr>
          <w:i/>
          <w:iCs/>
        </w:rPr>
        <w:t>εἰς</w:t>
      </w:r>
      <w:proofErr w:type="spellEnd"/>
      <w:r w:rsidRPr="00982F4C">
        <w:rPr>
          <w:i/>
          <w:iCs/>
        </w:rPr>
        <w:t xml:space="preserve"> </w:t>
      </w:r>
      <w:proofErr w:type="spellStart"/>
      <w:r>
        <w:rPr>
          <w:i/>
          <w:iCs/>
        </w:rPr>
        <w:t>τὴν</w:t>
      </w:r>
      <w:proofErr w:type="spellEnd"/>
      <w:r w:rsidRPr="00982F4C">
        <w:rPr>
          <w:i/>
          <w:iCs/>
        </w:rPr>
        <w:t xml:space="preserve"> </w:t>
      </w:r>
      <w:proofErr w:type="spellStart"/>
      <w:r>
        <w:rPr>
          <w:i/>
          <w:iCs/>
        </w:rPr>
        <w:t>οἰκουμένην</w:t>
      </w:r>
      <w:proofErr w:type="spellEnd"/>
      <w:r w:rsidRPr="00982F4C">
        <w:rPr>
          <w:i/>
          <w:iCs/>
        </w:rPr>
        <w:t xml:space="preserve"> </w:t>
      </w:r>
      <w:proofErr w:type="spellStart"/>
      <w:r>
        <w:rPr>
          <w:i/>
          <w:iCs/>
        </w:rPr>
        <w:t>ἐξέλθωσιν</w:t>
      </w:r>
      <w:proofErr w:type="spellEnd"/>
      <w:r w:rsidRPr="00982F4C">
        <w:rPr>
          <w:i/>
          <w:iCs/>
        </w:rPr>
        <w:t xml:space="preserve"> </w:t>
      </w:r>
      <w:proofErr w:type="spellStart"/>
      <w:r>
        <w:rPr>
          <w:i/>
          <w:iCs/>
        </w:rPr>
        <w:t>ἅπασαν</w:t>
      </w:r>
      <w:proofErr w:type="spellEnd"/>
      <w:r>
        <w:rPr>
          <w:i/>
          <w:iCs/>
        </w:rPr>
        <w:t>·</w:t>
      </w:r>
      <w:r w:rsidRPr="00982F4C">
        <w:rPr>
          <w:i/>
          <w:iCs/>
        </w:rPr>
        <w:t xml:space="preserve"> </w:t>
      </w:r>
      <w:proofErr w:type="spellStart"/>
      <w:r>
        <w:rPr>
          <w:i/>
          <w:iCs/>
        </w:rPr>
        <w:t>πρὸς</w:t>
      </w:r>
      <w:proofErr w:type="spellEnd"/>
      <w:r w:rsidRPr="00982F4C">
        <w:rPr>
          <w:i/>
          <w:iCs/>
        </w:rPr>
        <w:t xml:space="preserve"> </w:t>
      </w:r>
      <w:proofErr w:type="spellStart"/>
      <w:r>
        <w:rPr>
          <w:i/>
          <w:iCs/>
        </w:rPr>
        <w:t>δὲ</w:t>
      </w:r>
      <w:proofErr w:type="spellEnd"/>
      <w:r w:rsidRPr="00982F4C">
        <w:rPr>
          <w:i/>
          <w:iCs/>
        </w:rPr>
        <w:t xml:space="preserve"> </w:t>
      </w:r>
      <w:proofErr w:type="spellStart"/>
      <w:r>
        <w:rPr>
          <w:i/>
          <w:iCs/>
        </w:rPr>
        <w:t>τὴν</w:t>
      </w:r>
      <w:proofErr w:type="spellEnd"/>
      <w:r w:rsidRPr="00982F4C">
        <w:rPr>
          <w:i/>
          <w:iCs/>
        </w:rPr>
        <w:t xml:space="preserve"> </w:t>
      </w:r>
      <w:proofErr w:type="spellStart"/>
      <w:r>
        <w:rPr>
          <w:i/>
          <w:iCs/>
        </w:rPr>
        <w:t>συμπλήρωσιν</w:t>
      </w:r>
      <w:proofErr w:type="spellEnd"/>
      <w:r w:rsidRPr="00982F4C">
        <w:rPr>
          <w:i/>
          <w:iCs/>
        </w:rPr>
        <w:t xml:space="preserve"> </w:t>
      </w:r>
      <w:proofErr w:type="spellStart"/>
      <w:r>
        <w:rPr>
          <w:i/>
          <w:iCs/>
        </w:rPr>
        <w:t>τῆς</w:t>
      </w:r>
      <w:proofErr w:type="spellEnd"/>
      <w:r w:rsidRPr="00982F4C">
        <w:rPr>
          <w:i/>
          <w:iCs/>
        </w:rPr>
        <w:t xml:space="preserve"> </w:t>
      </w:r>
      <w:proofErr w:type="spellStart"/>
      <w:r>
        <w:rPr>
          <w:i/>
          <w:iCs/>
        </w:rPr>
        <w:t>οἰκονομίας</w:t>
      </w:r>
      <w:proofErr w:type="spellEnd"/>
      <w:r w:rsidRPr="00982F4C">
        <w:rPr>
          <w:i/>
          <w:iCs/>
        </w:rPr>
        <w:t xml:space="preserve"> </w:t>
      </w:r>
      <w:proofErr w:type="spellStart"/>
      <w:r>
        <w:rPr>
          <w:i/>
          <w:iCs/>
        </w:rPr>
        <w:t>ἐρχόμενος͵</w:t>
      </w:r>
      <w:proofErr w:type="spellEnd"/>
      <w:r w:rsidRPr="00982F4C">
        <w:rPr>
          <w:i/>
          <w:iCs/>
        </w:rPr>
        <w:t xml:space="preserve"> </w:t>
      </w:r>
      <w:proofErr w:type="spellStart"/>
      <w:r>
        <w:rPr>
          <w:i/>
          <w:iCs/>
        </w:rPr>
        <w:t>ταῦτα</w:t>
      </w:r>
      <w:proofErr w:type="spellEnd"/>
      <w:r w:rsidRPr="00982F4C">
        <w:rPr>
          <w:i/>
          <w:iCs/>
        </w:rPr>
        <w:t xml:space="preserve"> </w:t>
      </w:r>
      <w:proofErr w:type="spellStart"/>
      <w:r>
        <w:rPr>
          <w:i/>
          <w:iCs/>
        </w:rPr>
        <w:t>παρεκελεύετο</w:t>
      </w:r>
      <w:proofErr w:type="spellEnd"/>
      <w:r w:rsidRPr="00982F4C">
        <w:rPr>
          <w:i/>
          <w:iCs/>
        </w:rPr>
        <w:t xml:space="preserve"> </w:t>
      </w:r>
      <w:proofErr w:type="spellStart"/>
      <w:r>
        <w:rPr>
          <w:i/>
          <w:iCs/>
        </w:rPr>
        <w:t>ἵνα</w:t>
      </w:r>
      <w:proofErr w:type="spellEnd"/>
      <w:r w:rsidRPr="00982F4C">
        <w:rPr>
          <w:i/>
          <w:iCs/>
        </w:rPr>
        <w:t xml:space="preserve"> </w:t>
      </w:r>
      <w:proofErr w:type="spellStart"/>
      <w:r>
        <w:rPr>
          <w:i/>
          <w:iCs/>
        </w:rPr>
        <w:t>μὴ</w:t>
      </w:r>
      <w:proofErr w:type="spellEnd"/>
      <w:r w:rsidRPr="00982F4C">
        <w:rPr>
          <w:i/>
          <w:iCs/>
        </w:rPr>
        <w:t xml:space="preserve"> </w:t>
      </w:r>
      <w:proofErr w:type="spellStart"/>
      <w:r>
        <w:rPr>
          <w:i/>
          <w:iCs/>
        </w:rPr>
        <w:t>διὰ</w:t>
      </w:r>
      <w:proofErr w:type="spellEnd"/>
      <w:r w:rsidRPr="00982F4C">
        <w:rPr>
          <w:i/>
          <w:iCs/>
        </w:rPr>
        <w:t xml:space="preserve"> </w:t>
      </w:r>
      <w:proofErr w:type="spellStart"/>
      <w:r>
        <w:rPr>
          <w:i/>
          <w:iCs/>
        </w:rPr>
        <w:t>τέλους</w:t>
      </w:r>
      <w:proofErr w:type="spellEnd"/>
      <w:r w:rsidRPr="00982F4C">
        <w:rPr>
          <w:i/>
          <w:iCs/>
        </w:rPr>
        <w:t xml:space="preserve"> </w:t>
      </w:r>
      <w:proofErr w:type="spellStart"/>
      <w:r>
        <w:rPr>
          <w:i/>
          <w:iCs/>
        </w:rPr>
        <w:t>ἀργοὶ</w:t>
      </w:r>
      <w:proofErr w:type="spellEnd"/>
      <w:r w:rsidRPr="00982F4C">
        <w:rPr>
          <w:i/>
          <w:iCs/>
        </w:rPr>
        <w:t xml:space="preserve"> </w:t>
      </w:r>
      <w:proofErr w:type="spellStart"/>
      <w:r>
        <w:rPr>
          <w:i/>
          <w:iCs/>
        </w:rPr>
        <w:t>μένωσι͵</w:t>
      </w:r>
      <w:proofErr w:type="spellEnd"/>
      <w:r w:rsidRPr="00982F4C">
        <w:rPr>
          <w:i/>
          <w:iCs/>
        </w:rPr>
        <w:t xml:space="preserve"> </w:t>
      </w:r>
      <w:proofErr w:type="spellStart"/>
      <w:r>
        <w:rPr>
          <w:i/>
          <w:iCs/>
        </w:rPr>
        <w:t>πενίας</w:t>
      </w:r>
      <w:proofErr w:type="spellEnd"/>
      <w:r w:rsidRPr="00982F4C">
        <w:rPr>
          <w:i/>
          <w:iCs/>
        </w:rPr>
        <w:t xml:space="preserve"> </w:t>
      </w:r>
      <w:proofErr w:type="spellStart"/>
      <w:r>
        <w:rPr>
          <w:i/>
          <w:iCs/>
        </w:rPr>
        <w:t>δὲ</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πείνας</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γυμνότητος</w:t>
      </w:r>
      <w:proofErr w:type="spellEnd"/>
      <w:r w:rsidRPr="00982F4C">
        <w:rPr>
          <w:i/>
          <w:iCs/>
        </w:rPr>
        <w:t xml:space="preserve"> </w:t>
      </w:r>
      <w:proofErr w:type="spellStart"/>
      <w:r>
        <w:rPr>
          <w:i/>
          <w:iCs/>
        </w:rPr>
        <w:t>πεῖραν</w:t>
      </w:r>
      <w:proofErr w:type="spellEnd"/>
      <w:r w:rsidRPr="00982F4C">
        <w:rPr>
          <w:i/>
          <w:iCs/>
        </w:rPr>
        <w:t xml:space="preserve"> </w:t>
      </w:r>
      <w:proofErr w:type="spellStart"/>
      <w:r>
        <w:rPr>
          <w:i/>
          <w:iCs/>
        </w:rPr>
        <w:t>λαβόντες͵</w:t>
      </w:r>
      <w:proofErr w:type="spellEnd"/>
      <w:r w:rsidRPr="00982F4C">
        <w:rPr>
          <w:i/>
          <w:iCs/>
        </w:rPr>
        <w:t xml:space="preserve"> </w:t>
      </w:r>
      <w:proofErr w:type="spellStart"/>
      <w:r>
        <w:rPr>
          <w:i/>
          <w:iCs/>
        </w:rPr>
        <w:t>ἐν</w:t>
      </w:r>
      <w:proofErr w:type="spellEnd"/>
      <w:r w:rsidRPr="00982F4C">
        <w:rPr>
          <w:i/>
          <w:iCs/>
        </w:rPr>
        <w:t xml:space="preserve"> </w:t>
      </w:r>
      <w:proofErr w:type="spellStart"/>
      <w:r>
        <w:rPr>
          <w:i/>
          <w:iCs/>
        </w:rPr>
        <w:t>τούτοις</w:t>
      </w:r>
      <w:proofErr w:type="spellEnd"/>
      <w:r w:rsidRPr="00982F4C">
        <w:rPr>
          <w:i/>
          <w:iCs/>
        </w:rPr>
        <w:t xml:space="preserve"> </w:t>
      </w:r>
      <w:proofErr w:type="spellStart"/>
      <w:r>
        <w:rPr>
          <w:i/>
          <w:iCs/>
        </w:rPr>
        <w:t>τὴν</w:t>
      </w:r>
      <w:proofErr w:type="spellEnd"/>
      <w:r w:rsidRPr="00982F4C">
        <w:rPr>
          <w:i/>
          <w:iCs/>
        </w:rPr>
        <w:t xml:space="preserve"> </w:t>
      </w:r>
      <w:proofErr w:type="spellStart"/>
      <w:r>
        <w:rPr>
          <w:b/>
          <w:bCs/>
          <w:i/>
          <w:iCs/>
        </w:rPr>
        <w:t>οἰκείαν</w:t>
      </w:r>
      <w:proofErr w:type="spellEnd"/>
      <w:r w:rsidRPr="00982F4C">
        <w:rPr>
          <w:b/>
          <w:bCs/>
          <w:i/>
          <w:iCs/>
        </w:rPr>
        <w:t xml:space="preserve"> </w:t>
      </w:r>
      <w:proofErr w:type="spellStart"/>
      <w:r>
        <w:rPr>
          <w:b/>
          <w:bCs/>
          <w:i/>
          <w:iCs/>
        </w:rPr>
        <w:t>φιλοσοφίαν</w:t>
      </w:r>
      <w:proofErr w:type="spellEnd"/>
      <w:r w:rsidRPr="00982F4C">
        <w:rPr>
          <w:b/>
          <w:bCs/>
          <w:i/>
          <w:iCs/>
        </w:rPr>
        <w:t xml:space="preserve"> </w:t>
      </w:r>
      <w:proofErr w:type="spellStart"/>
      <w:r>
        <w:rPr>
          <w:i/>
          <w:iCs/>
        </w:rPr>
        <w:t>ἐνδείξονται͵</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μὴ</w:t>
      </w:r>
      <w:proofErr w:type="spellEnd"/>
      <w:r w:rsidRPr="00982F4C">
        <w:rPr>
          <w:i/>
          <w:iCs/>
        </w:rPr>
        <w:t xml:space="preserve"> </w:t>
      </w:r>
      <w:proofErr w:type="spellStart"/>
      <w:r>
        <w:rPr>
          <w:i/>
          <w:iCs/>
        </w:rPr>
        <w:t>ὥσπερ</w:t>
      </w:r>
      <w:proofErr w:type="spellEnd"/>
      <w:r w:rsidRPr="00982F4C">
        <w:rPr>
          <w:i/>
          <w:iCs/>
        </w:rPr>
        <w:t xml:space="preserve"> </w:t>
      </w:r>
      <w:proofErr w:type="spellStart"/>
      <w:r>
        <w:rPr>
          <w:i/>
          <w:iCs/>
        </w:rPr>
        <w:t>δι΄</w:t>
      </w:r>
      <w:proofErr w:type="spellEnd"/>
      <w:r w:rsidRPr="00982F4C">
        <w:rPr>
          <w:i/>
          <w:iCs/>
        </w:rPr>
        <w:t xml:space="preserve"> </w:t>
      </w:r>
      <w:proofErr w:type="spellStart"/>
      <w:r>
        <w:rPr>
          <w:i/>
          <w:iCs/>
        </w:rPr>
        <w:t>ἀψύχων</w:t>
      </w:r>
      <w:proofErr w:type="spellEnd"/>
      <w:r w:rsidRPr="00982F4C">
        <w:rPr>
          <w:i/>
          <w:iCs/>
        </w:rPr>
        <w:t xml:space="preserve"> </w:t>
      </w:r>
      <w:proofErr w:type="spellStart"/>
      <w:r>
        <w:rPr>
          <w:i/>
          <w:iCs/>
        </w:rPr>
        <w:t>ὀργάνων</w:t>
      </w:r>
      <w:proofErr w:type="spellEnd"/>
      <w:r w:rsidRPr="00982F4C">
        <w:rPr>
          <w:i/>
          <w:iCs/>
        </w:rPr>
        <w:t xml:space="preserve"> </w:t>
      </w:r>
      <w:proofErr w:type="spellStart"/>
      <w:r>
        <w:rPr>
          <w:i/>
          <w:iCs/>
        </w:rPr>
        <w:t>ἐνεργεῖσθαι</w:t>
      </w:r>
      <w:proofErr w:type="spellEnd"/>
      <w:r w:rsidRPr="00982F4C">
        <w:rPr>
          <w:i/>
          <w:iCs/>
        </w:rPr>
        <w:t xml:space="preserve"> </w:t>
      </w:r>
      <w:proofErr w:type="spellStart"/>
      <w:r>
        <w:rPr>
          <w:i/>
          <w:iCs/>
        </w:rPr>
        <w:t>τὰ</w:t>
      </w:r>
      <w:proofErr w:type="spellEnd"/>
      <w:r w:rsidRPr="00982F4C">
        <w:rPr>
          <w:i/>
          <w:iCs/>
        </w:rPr>
        <w:t xml:space="preserve"> </w:t>
      </w:r>
      <w:proofErr w:type="spellStart"/>
      <w:r>
        <w:rPr>
          <w:i/>
          <w:iCs/>
        </w:rPr>
        <w:t>κατ΄</w:t>
      </w:r>
      <w:proofErr w:type="spellEnd"/>
      <w:r w:rsidRPr="00982F4C">
        <w:rPr>
          <w:i/>
          <w:iCs/>
        </w:rPr>
        <w:t xml:space="preserve"> </w:t>
      </w:r>
      <w:proofErr w:type="spellStart"/>
      <w:r>
        <w:rPr>
          <w:i/>
          <w:iCs/>
        </w:rPr>
        <w:t>αὐτοὺς</w:t>
      </w:r>
      <w:proofErr w:type="spellEnd"/>
      <w:r w:rsidRPr="00982F4C">
        <w:rPr>
          <w:i/>
          <w:iCs/>
        </w:rPr>
        <w:t xml:space="preserve"> </w:t>
      </w:r>
      <w:proofErr w:type="spellStart"/>
      <w:r>
        <w:rPr>
          <w:i/>
          <w:iCs/>
        </w:rPr>
        <w:t>νομίζωσιν</w:t>
      </w:r>
      <w:proofErr w:type="spellEnd"/>
      <w:r>
        <w:rPr>
          <w:i/>
          <w:iCs/>
        </w:rPr>
        <w:t>·</w:t>
      </w:r>
      <w:r w:rsidRPr="00982F4C">
        <w:rPr>
          <w:i/>
          <w:iCs/>
        </w:rPr>
        <w:t xml:space="preserve"> </w:t>
      </w:r>
      <w:proofErr w:type="spellStart"/>
      <w:r>
        <w:rPr>
          <w:i/>
          <w:iCs/>
        </w:rPr>
        <w:t>ἔτι</w:t>
      </w:r>
      <w:proofErr w:type="spellEnd"/>
      <w:r w:rsidRPr="00982F4C">
        <w:rPr>
          <w:i/>
          <w:iCs/>
        </w:rPr>
        <w:t xml:space="preserve"> </w:t>
      </w:r>
      <w:proofErr w:type="spellStart"/>
      <w:r>
        <w:rPr>
          <w:i/>
          <w:iCs/>
        </w:rPr>
        <w:t>δὲ</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ἵνα</w:t>
      </w:r>
      <w:proofErr w:type="spellEnd"/>
      <w:r w:rsidRPr="00982F4C">
        <w:rPr>
          <w:i/>
          <w:iCs/>
        </w:rPr>
        <w:t xml:space="preserve"> </w:t>
      </w:r>
      <w:proofErr w:type="spellStart"/>
      <w:r>
        <w:rPr>
          <w:i/>
          <w:iCs/>
        </w:rPr>
        <w:t>μὴ</w:t>
      </w:r>
      <w:proofErr w:type="spellEnd"/>
      <w:r w:rsidRPr="00982F4C">
        <w:rPr>
          <w:i/>
          <w:iCs/>
        </w:rPr>
        <w:t xml:space="preserve"> </w:t>
      </w:r>
      <w:proofErr w:type="spellStart"/>
      <w:r>
        <w:rPr>
          <w:i/>
          <w:iCs/>
        </w:rPr>
        <w:t>μετὰ</w:t>
      </w:r>
      <w:proofErr w:type="spellEnd"/>
      <w:r w:rsidRPr="00982F4C">
        <w:rPr>
          <w:i/>
          <w:iCs/>
        </w:rPr>
        <w:t xml:space="preserve"> </w:t>
      </w:r>
      <w:proofErr w:type="spellStart"/>
      <w:r>
        <w:rPr>
          <w:i/>
          <w:iCs/>
        </w:rPr>
        <w:t>ταῦτά</w:t>
      </w:r>
      <w:proofErr w:type="spellEnd"/>
      <w:r w:rsidRPr="00982F4C">
        <w:rPr>
          <w:i/>
          <w:iCs/>
        </w:rPr>
        <w:t xml:space="preserve"> </w:t>
      </w:r>
      <w:proofErr w:type="spellStart"/>
      <w:r>
        <w:rPr>
          <w:i/>
          <w:iCs/>
        </w:rPr>
        <w:t>τινες</w:t>
      </w:r>
      <w:proofErr w:type="spellEnd"/>
      <w:r w:rsidRPr="00982F4C">
        <w:rPr>
          <w:i/>
          <w:iCs/>
        </w:rPr>
        <w:t xml:space="preserve"> </w:t>
      </w:r>
      <w:proofErr w:type="spellStart"/>
      <w:r>
        <w:rPr>
          <w:i/>
          <w:iCs/>
        </w:rPr>
        <w:t>ἔχωσι</w:t>
      </w:r>
      <w:proofErr w:type="spellEnd"/>
      <w:r w:rsidRPr="00982F4C">
        <w:rPr>
          <w:i/>
          <w:iCs/>
        </w:rPr>
        <w:t xml:space="preserve"> </w:t>
      </w:r>
      <w:proofErr w:type="spellStart"/>
      <w:r>
        <w:rPr>
          <w:i/>
          <w:iCs/>
        </w:rPr>
        <w:t>λέγειν͵</w:t>
      </w:r>
      <w:proofErr w:type="spellEnd"/>
      <w:r w:rsidRPr="00982F4C">
        <w:rPr>
          <w:i/>
          <w:iCs/>
        </w:rPr>
        <w:t xml:space="preserve"> </w:t>
      </w:r>
      <w:proofErr w:type="spellStart"/>
      <w:r>
        <w:rPr>
          <w:i/>
          <w:iCs/>
        </w:rPr>
        <w:t>ὅτι</w:t>
      </w:r>
      <w:proofErr w:type="spellEnd"/>
      <w:r w:rsidRPr="00982F4C">
        <w:rPr>
          <w:i/>
          <w:iCs/>
        </w:rPr>
        <w:t xml:space="preserve"> </w:t>
      </w:r>
      <w:proofErr w:type="spellStart"/>
      <w:r>
        <w:rPr>
          <w:i/>
          <w:iCs/>
        </w:rPr>
        <w:t>οὐδὲν</w:t>
      </w:r>
      <w:proofErr w:type="spellEnd"/>
      <w:r w:rsidRPr="00982F4C">
        <w:rPr>
          <w:i/>
          <w:iCs/>
        </w:rPr>
        <w:t xml:space="preserve"> </w:t>
      </w:r>
      <w:proofErr w:type="spellStart"/>
      <w:r>
        <w:rPr>
          <w:i/>
          <w:iCs/>
        </w:rPr>
        <w:t>παρ΄</w:t>
      </w:r>
      <w:proofErr w:type="spellEnd"/>
      <w:r w:rsidRPr="00982F4C">
        <w:rPr>
          <w:i/>
          <w:iCs/>
        </w:rPr>
        <w:t xml:space="preserve"> </w:t>
      </w:r>
      <w:proofErr w:type="spellStart"/>
      <w:r>
        <w:rPr>
          <w:i/>
          <w:iCs/>
        </w:rPr>
        <w:t>αὐτοῖς</w:t>
      </w:r>
      <w:proofErr w:type="spellEnd"/>
      <w:r w:rsidRPr="00982F4C">
        <w:rPr>
          <w:i/>
          <w:iCs/>
        </w:rPr>
        <w:t xml:space="preserve"> </w:t>
      </w:r>
      <w:proofErr w:type="spellStart"/>
      <w:r>
        <w:rPr>
          <w:i/>
          <w:iCs/>
        </w:rPr>
        <w:t>εἰσήνεγκαν</w:t>
      </w:r>
      <w:proofErr w:type="spellEnd"/>
      <w:r w:rsidRPr="00982F4C">
        <w:rPr>
          <w:i/>
          <w:iCs/>
        </w:rPr>
        <w:t xml:space="preserve"> </w:t>
      </w:r>
      <w:proofErr w:type="spellStart"/>
      <w:r>
        <w:rPr>
          <w:i/>
          <w:iCs/>
        </w:rPr>
        <w:t>ἐκεῖνοι͵</w:t>
      </w:r>
      <w:proofErr w:type="spellEnd"/>
      <w:r w:rsidRPr="00982F4C">
        <w:rPr>
          <w:i/>
          <w:iCs/>
        </w:rPr>
        <w:t xml:space="preserve"> </w:t>
      </w:r>
      <w:proofErr w:type="spellStart"/>
      <w:r>
        <w:rPr>
          <w:i/>
          <w:iCs/>
        </w:rPr>
        <w:t>ἀλλὰ</w:t>
      </w:r>
      <w:proofErr w:type="spellEnd"/>
      <w:r w:rsidRPr="00982F4C">
        <w:rPr>
          <w:i/>
          <w:iCs/>
        </w:rPr>
        <w:t xml:space="preserve"> </w:t>
      </w:r>
      <w:proofErr w:type="spellStart"/>
      <w:r>
        <w:rPr>
          <w:i/>
          <w:iCs/>
        </w:rPr>
        <w:t>τὸ</w:t>
      </w:r>
      <w:proofErr w:type="spellEnd"/>
      <w:r w:rsidRPr="00982F4C">
        <w:rPr>
          <w:i/>
          <w:iCs/>
        </w:rPr>
        <w:t xml:space="preserve"> </w:t>
      </w:r>
      <w:proofErr w:type="spellStart"/>
      <w:r>
        <w:rPr>
          <w:i/>
          <w:iCs/>
        </w:rPr>
        <w:t>πᾶν</w:t>
      </w:r>
      <w:proofErr w:type="spellEnd"/>
      <w:r w:rsidRPr="00982F4C">
        <w:rPr>
          <w:i/>
          <w:iCs/>
        </w:rPr>
        <w:t xml:space="preserve"> </w:t>
      </w:r>
      <w:proofErr w:type="spellStart"/>
      <w:r>
        <w:rPr>
          <w:i/>
          <w:iCs/>
        </w:rPr>
        <w:t>τῆς</w:t>
      </w:r>
      <w:proofErr w:type="spellEnd"/>
      <w:r w:rsidRPr="00982F4C">
        <w:rPr>
          <w:i/>
          <w:iCs/>
        </w:rPr>
        <w:t xml:space="preserve"> </w:t>
      </w:r>
      <w:proofErr w:type="spellStart"/>
      <w:r>
        <w:rPr>
          <w:i/>
          <w:iCs/>
        </w:rPr>
        <w:t>τοῦ</w:t>
      </w:r>
      <w:proofErr w:type="spellEnd"/>
      <w:r w:rsidRPr="00982F4C">
        <w:rPr>
          <w:i/>
          <w:iCs/>
        </w:rPr>
        <w:t xml:space="preserve"> </w:t>
      </w:r>
      <w:proofErr w:type="spellStart"/>
      <w:r>
        <w:rPr>
          <w:i/>
          <w:iCs/>
        </w:rPr>
        <w:t>Θεοῦ</w:t>
      </w:r>
      <w:proofErr w:type="spellEnd"/>
      <w:r w:rsidRPr="00982F4C">
        <w:rPr>
          <w:i/>
          <w:iCs/>
        </w:rPr>
        <w:t xml:space="preserve"> </w:t>
      </w:r>
      <w:proofErr w:type="spellStart"/>
      <w:r>
        <w:rPr>
          <w:i/>
          <w:iCs/>
        </w:rPr>
        <w:t>ῥοπῆς</w:t>
      </w:r>
      <w:proofErr w:type="spellEnd"/>
      <w:r w:rsidRPr="00982F4C">
        <w:rPr>
          <w:i/>
          <w:iCs/>
        </w:rPr>
        <w:t xml:space="preserve"> </w:t>
      </w:r>
      <w:proofErr w:type="spellStart"/>
      <w:r>
        <w:rPr>
          <w:i/>
          <w:iCs/>
        </w:rPr>
        <w:t>ἐγένετο͵</w:t>
      </w:r>
      <w:proofErr w:type="spellEnd"/>
      <w:r w:rsidRPr="00982F4C">
        <w:rPr>
          <w:i/>
          <w:iCs/>
        </w:rPr>
        <w:t xml:space="preserve"> </w:t>
      </w:r>
      <w:proofErr w:type="spellStart"/>
      <w:r>
        <w:rPr>
          <w:i/>
          <w:iCs/>
        </w:rPr>
        <w:t>πρὸς</w:t>
      </w:r>
      <w:proofErr w:type="spellEnd"/>
      <w:r w:rsidRPr="00982F4C">
        <w:rPr>
          <w:i/>
          <w:iCs/>
        </w:rPr>
        <w:t xml:space="preserve"> </w:t>
      </w:r>
      <w:proofErr w:type="spellStart"/>
      <w:r>
        <w:rPr>
          <w:i/>
          <w:iCs/>
        </w:rPr>
        <w:t>δὲ</w:t>
      </w:r>
      <w:proofErr w:type="spellEnd"/>
      <w:r w:rsidRPr="00982F4C">
        <w:rPr>
          <w:i/>
          <w:iCs/>
        </w:rPr>
        <w:t xml:space="preserve"> </w:t>
      </w:r>
      <w:proofErr w:type="spellStart"/>
      <w:r>
        <w:rPr>
          <w:i/>
          <w:iCs/>
        </w:rPr>
        <w:t>τούτοις</w:t>
      </w:r>
      <w:proofErr w:type="spellEnd"/>
      <w:r w:rsidRPr="00982F4C">
        <w:rPr>
          <w:i/>
          <w:iCs/>
        </w:rPr>
        <w:t xml:space="preserve"> </w:t>
      </w:r>
      <w:proofErr w:type="spellStart"/>
      <w:r>
        <w:rPr>
          <w:i/>
          <w:iCs/>
        </w:rPr>
        <w:t>ἵνα</w:t>
      </w:r>
      <w:proofErr w:type="spellEnd"/>
      <w:r w:rsidRPr="00982F4C">
        <w:rPr>
          <w:i/>
          <w:iCs/>
        </w:rPr>
        <w:t xml:space="preserve"> </w:t>
      </w:r>
      <w:proofErr w:type="spellStart"/>
      <w:r>
        <w:rPr>
          <w:i/>
          <w:iCs/>
        </w:rPr>
        <w:t>καὶ</w:t>
      </w:r>
      <w:proofErr w:type="spellEnd"/>
      <w:r w:rsidRPr="00982F4C">
        <w:rPr>
          <w:i/>
          <w:iCs/>
        </w:rPr>
        <w:t xml:space="preserve"> </w:t>
      </w:r>
      <w:proofErr w:type="spellStart"/>
      <w:r>
        <w:rPr>
          <w:b/>
          <w:bCs/>
          <w:i/>
          <w:iCs/>
        </w:rPr>
        <w:t>μετριάζειν</w:t>
      </w:r>
      <w:proofErr w:type="spellEnd"/>
      <w:r w:rsidRPr="00982F4C">
        <w:rPr>
          <w:b/>
          <w:bCs/>
          <w:i/>
          <w:iCs/>
        </w:rPr>
        <w:t xml:space="preserve"> </w:t>
      </w:r>
      <w:proofErr w:type="spellStart"/>
      <w:r>
        <w:rPr>
          <w:i/>
          <w:iCs/>
        </w:rPr>
        <w:t>μάθωσι͵</w:t>
      </w:r>
      <w:proofErr w:type="spellEnd"/>
      <w:r w:rsidRPr="00982F4C">
        <w:rPr>
          <w:i/>
          <w:iCs/>
        </w:rPr>
        <w:t xml:space="preserve"> </w:t>
      </w:r>
      <w:proofErr w:type="spellStart"/>
      <w:r>
        <w:rPr>
          <w:i/>
          <w:iCs/>
        </w:rPr>
        <w:t>τοῦτο</w:t>
      </w:r>
      <w:proofErr w:type="spellEnd"/>
      <w:r w:rsidRPr="00982F4C">
        <w:rPr>
          <w:i/>
          <w:iCs/>
        </w:rPr>
        <w:t xml:space="preserve"> </w:t>
      </w:r>
      <w:proofErr w:type="spellStart"/>
      <w:r>
        <w:rPr>
          <w:i/>
          <w:iCs/>
        </w:rPr>
        <w:t>ποιεῖ͵</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ὅπως</w:t>
      </w:r>
      <w:proofErr w:type="spellEnd"/>
      <w:r w:rsidRPr="00982F4C">
        <w:rPr>
          <w:i/>
          <w:iCs/>
        </w:rPr>
        <w:t xml:space="preserve"> </w:t>
      </w:r>
      <w:proofErr w:type="spellStart"/>
      <w:r>
        <w:rPr>
          <w:i/>
          <w:iCs/>
        </w:rPr>
        <w:t>μὴ</w:t>
      </w:r>
      <w:proofErr w:type="spellEnd"/>
      <w:r w:rsidRPr="00982F4C">
        <w:rPr>
          <w:i/>
          <w:iCs/>
        </w:rPr>
        <w:t xml:space="preserve"> </w:t>
      </w:r>
      <w:proofErr w:type="spellStart"/>
      <w:r>
        <w:rPr>
          <w:i/>
          <w:iCs/>
        </w:rPr>
        <w:t>μείζονα</w:t>
      </w:r>
      <w:proofErr w:type="spellEnd"/>
      <w:r w:rsidRPr="00982F4C">
        <w:rPr>
          <w:i/>
          <w:iCs/>
        </w:rPr>
        <w:t xml:space="preserve"> </w:t>
      </w:r>
      <w:r>
        <w:rPr>
          <w:i/>
          <w:iCs/>
        </w:rPr>
        <w:t>ἢ</w:t>
      </w:r>
      <w:r w:rsidRPr="00982F4C">
        <w:rPr>
          <w:i/>
          <w:iCs/>
        </w:rPr>
        <w:t xml:space="preserve"> </w:t>
      </w:r>
      <w:proofErr w:type="spellStart"/>
      <w:r>
        <w:rPr>
          <w:i/>
          <w:iCs/>
        </w:rPr>
        <w:t>κατὰ</w:t>
      </w:r>
      <w:proofErr w:type="spellEnd"/>
      <w:r w:rsidRPr="00982F4C">
        <w:rPr>
          <w:i/>
          <w:iCs/>
        </w:rPr>
        <w:t xml:space="preserve"> </w:t>
      </w:r>
      <w:proofErr w:type="spellStart"/>
      <w:r>
        <w:rPr>
          <w:i/>
          <w:iCs/>
        </w:rPr>
        <w:t>ἄνθρωπον</w:t>
      </w:r>
      <w:proofErr w:type="spellEnd"/>
      <w:r w:rsidRPr="00982F4C">
        <w:rPr>
          <w:i/>
          <w:iCs/>
        </w:rPr>
        <w:t xml:space="preserve"> </w:t>
      </w:r>
      <w:proofErr w:type="spellStart"/>
      <w:r>
        <w:rPr>
          <w:i/>
          <w:iCs/>
        </w:rPr>
        <w:t>λάβωσι</w:t>
      </w:r>
      <w:proofErr w:type="spellEnd"/>
      <w:r w:rsidRPr="00982F4C">
        <w:rPr>
          <w:i/>
          <w:iCs/>
        </w:rPr>
        <w:t xml:space="preserve"> </w:t>
      </w:r>
      <w:proofErr w:type="spellStart"/>
      <w:r>
        <w:rPr>
          <w:i/>
          <w:iCs/>
        </w:rPr>
        <w:t>δόξαν</w:t>
      </w:r>
      <w:proofErr w:type="spellEnd"/>
      <w:r w:rsidRPr="00982F4C">
        <w:rPr>
          <w:i/>
          <w:iCs/>
        </w:rPr>
        <w:t xml:space="preserve">. </w:t>
      </w:r>
      <w:proofErr w:type="spellStart"/>
      <w:r>
        <w:rPr>
          <w:i/>
          <w:iCs/>
        </w:rPr>
        <w:t>Διὰ</w:t>
      </w:r>
      <w:proofErr w:type="spellEnd"/>
      <w:r w:rsidRPr="00982F4C">
        <w:rPr>
          <w:i/>
          <w:iCs/>
        </w:rPr>
        <w:t xml:space="preserve"> </w:t>
      </w:r>
      <w:proofErr w:type="spellStart"/>
      <w:r>
        <w:rPr>
          <w:i/>
          <w:iCs/>
        </w:rPr>
        <w:t>δὴ</w:t>
      </w:r>
      <w:proofErr w:type="spellEnd"/>
      <w:r w:rsidRPr="00982F4C">
        <w:rPr>
          <w:i/>
          <w:iCs/>
        </w:rPr>
        <w:t xml:space="preserve"> </w:t>
      </w:r>
      <w:proofErr w:type="spellStart"/>
      <w:r>
        <w:rPr>
          <w:i/>
          <w:iCs/>
        </w:rPr>
        <w:t>ταῦτα</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πολλῷ</w:t>
      </w:r>
      <w:proofErr w:type="spellEnd"/>
      <w:r w:rsidRPr="00982F4C">
        <w:rPr>
          <w:i/>
          <w:iCs/>
        </w:rPr>
        <w:t xml:space="preserve"> </w:t>
      </w:r>
      <w:proofErr w:type="spellStart"/>
      <w:r>
        <w:rPr>
          <w:i/>
          <w:iCs/>
        </w:rPr>
        <w:t>πλείονα</w:t>
      </w:r>
      <w:proofErr w:type="spellEnd"/>
      <w:r w:rsidRPr="00982F4C">
        <w:rPr>
          <w:i/>
          <w:iCs/>
        </w:rPr>
        <w:t xml:space="preserve"> </w:t>
      </w:r>
      <w:proofErr w:type="spellStart"/>
      <w:r>
        <w:rPr>
          <w:i/>
          <w:iCs/>
        </w:rPr>
        <w:t>τούτων͵</w:t>
      </w:r>
      <w:proofErr w:type="spellEnd"/>
      <w:r w:rsidRPr="00982F4C">
        <w:rPr>
          <w:i/>
          <w:iCs/>
        </w:rPr>
        <w:t xml:space="preserve"> </w:t>
      </w:r>
      <w:proofErr w:type="spellStart"/>
      <w:r>
        <w:rPr>
          <w:i/>
          <w:iCs/>
        </w:rPr>
        <w:t>ἀφεὶς</w:t>
      </w:r>
      <w:proofErr w:type="spellEnd"/>
      <w:r w:rsidRPr="00982F4C">
        <w:rPr>
          <w:i/>
          <w:iCs/>
        </w:rPr>
        <w:t xml:space="preserve"> </w:t>
      </w:r>
      <w:proofErr w:type="spellStart"/>
      <w:r>
        <w:rPr>
          <w:i/>
          <w:iCs/>
        </w:rPr>
        <w:t>αὐτοὺς</w:t>
      </w:r>
      <w:proofErr w:type="spellEnd"/>
      <w:r w:rsidRPr="00982F4C">
        <w:rPr>
          <w:i/>
          <w:iCs/>
        </w:rPr>
        <w:t xml:space="preserve"> </w:t>
      </w:r>
      <w:proofErr w:type="spellStart"/>
      <w:r>
        <w:rPr>
          <w:i/>
          <w:iCs/>
        </w:rPr>
        <w:t>πολλοῖς</w:t>
      </w:r>
      <w:proofErr w:type="spellEnd"/>
      <w:r w:rsidRPr="00982F4C">
        <w:rPr>
          <w:i/>
          <w:iCs/>
        </w:rPr>
        <w:t xml:space="preserve"> </w:t>
      </w:r>
      <w:proofErr w:type="spellStart"/>
      <w:r>
        <w:rPr>
          <w:i/>
          <w:iCs/>
        </w:rPr>
        <w:t>τῶν</w:t>
      </w:r>
      <w:proofErr w:type="spellEnd"/>
      <w:r w:rsidRPr="00982F4C">
        <w:rPr>
          <w:i/>
          <w:iCs/>
        </w:rPr>
        <w:t xml:space="preserve"> </w:t>
      </w:r>
      <w:proofErr w:type="spellStart"/>
      <w:r>
        <w:rPr>
          <w:i/>
          <w:iCs/>
        </w:rPr>
        <w:t>ἀδοκήτων</w:t>
      </w:r>
      <w:proofErr w:type="spellEnd"/>
      <w:r w:rsidRPr="00982F4C">
        <w:rPr>
          <w:i/>
          <w:iCs/>
        </w:rPr>
        <w:t xml:space="preserve"> </w:t>
      </w:r>
      <w:proofErr w:type="spellStart"/>
      <w:r>
        <w:rPr>
          <w:i/>
          <w:iCs/>
        </w:rPr>
        <w:t>περιπίπτειν͵</w:t>
      </w:r>
      <w:proofErr w:type="spellEnd"/>
      <w:r w:rsidRPr="00982F4C">
        <w:rPr>
          <w:i/>
          <w:iCs/>
        </w:rPr>
        <w:t xml:space="preserve"> </w:t>
      </w:r>
      <w:proofErr w:type="spellStart"/>
      <w:r>
        <w:rPr>
          <w:i/>
          <w:iCs/>
        </w:rPr>
        <w:t>οὐκ</w:t>
      </w:r>
      <w:proofErr w:type="spellEnd"/>
      <w:r w:rsidRPr="00982F4C">
        <w:rPr>
          <w:i/>
          <w:iCs/>
        </w:rPr>
        <w:t xml:space="preserve"> </w:t>
      </w:r>
      <w:proofErr w:type="spellStart"/>
      <w:r>
        <w:rPr>
          <w:i/>
          <w:iCs/>
        </w:rPr>
        <w:t>ἠβουλήθη</w:t>
      </w:r>
      <w:proofErr w:type="spellEnd"/>
      <w:r w:rsidRPr="00982F4C">
        <w:rPr>
          <w:i/>
          <w:iCs/>
        </w:rPr>
        <w:t xml:space="preserve"> </w:t>
      </w:r>
      <w:proofErr w:type="spellStart"/>
      <w:r>
        <w:rPr>
          <w:i/>
          <w:iCs/>
        </w:rPr>
        <w:t>ὑπὸ</w:t>
      </w:r>
      <w:proofErr w:type="spellEnd"/>
      <w:r w:rsidRPr="00982F4C">
        <w:rPr>
          <w:i/>
          <w:iCs/>
        </w:rPr>
        <w:t xml:space="preserve"> </w:t>
      </w:r>
      <w:proofErr w:type="spellStart"/>
      <w:r>
        <w:rPr>
          <w:i/>
          <w:iCs/>
        </w:rPr>
        <w:t>τὴν</w:t>
      </w:r>
      <w:proofErr w:type="spellEnd"/>
      <w:r w:rsidRPr="00982F4C">
        <w:rPr>
          <w:i/>
          <w:iCs/>
        </w:rPr>
        <w:t xml:space="preserve"> </w:t>
      </w:r>
      <w:proofErr w:type="spellStart"/>
      <w:r>
        <w:rPr>
          <w:i/>
          <w:iCs/>
        </w:rPr>
        <w:t>ἀκρίβειαν</w:t>
      </w:r>
      <w:proofErr w:type="spellEnd"/>
      <w:r w:rsidRPr="00982F4C">
        <w:rPr>
          <w:i/>
          <w:iCs/>
        </w:rPr>
        <w:t xml:space="preserve"> </w:t>
      </w:r>
      <w:proofErr w:type="spellStart"/>
      <w:r>
        <w:rPr>
          <w:i/>
          <w:iCs/>
        </w:rPr>
        <w:t>τῆς</w:t>
      </w:r>
      <w:proofErr w:type="spellEnd"/>
      <w:r w:rsidRPr="00982F4C">
        <w:rPr>
          <w:i/>
          <w:iCs/>
        </w:rPr>
        <w:t xml:space="preserve"> </w:t>
      </w:r>
      <w:proofErr w:type="spellStart"/>
      <w:r>
        <w:rPr>
          <w:i/>
          <w:iCs/>
        </w:rPr>
        <w:t>νομοθεσίας</w:t>
      </w:r>
      <w:proofErr w:type="spellEnd"/>
      <w:r w:rsidRPr="00982F4C">
        <w:rPr>
          <w:i/>
          <w:iCs/>
        </w:rPr>
        <w:t xml:space="preserve"> </w:t>
      </w:r>
      <w:proofErr w:type="spellStart"/>
      <w:r>
        <w:rPr>
          <w:i/>
          <w:iCs/>
        </w:rPr>
        <w:t>τῆς</w:t>
      </w:r>
      <w:proofErr w:type="spellEnd"/>
      <w:r w:rsidRPr="00982F4C">
        <w:rPr>
          <w:i/>
          <w:iCs/>
        </w:rPr>
        <w:t xml:space="preserve"> </w:t>
      </w:r>
      <w:proofErr w:type="spellStart"/>
      <w:r>
        <w:rPr>
          <w:i/>
          <w:iCs/>
        </w:rPr>
        <w:t>προτέρας</w:t>
      </w:r>
      <w:proofErr w:type="spellEnd"/>
      <w:r w:rsidRPr="00982F4C">
        <w:rPr>
          <w:i/>
          <w:iCs/>
        </w:rPr>
        <w:t xml:space="preserve"> </w:t>
      </w:r>
      <w:proofErr w:type="spellStart"/>
      <w:r>
        <w:rPr>
          <w:i/>
          <w:iCs/>
        </w:rPr>
        <w:t>αὐτοὺς</w:t>
      </w:r>
      <w:proofErr w:type="spellEnd"/>
      <w:r w:rsidRPr="00982F4C">
        <w:rPr>
          <w:i/>
          <w:iCs/>
        </w:rPr>
        <w:t xml:space="preserve"> </w:t>
      </w:r>
      <w:proofErr w:type="spellStart"/>
      <w:r>
        <w:rPr>
          <w:i/>
          <w:iCs/>
        </w:rPr>
        <w:t>ἀφεῖναι͵</w:t>
      </w:r>
      <w:proofErr w:type="spellEnd"/>
      <w:r w:rsidRPr="00982F4C">
        <w:rPr>
          <w:i/>
          <w:iCs/>
        </w:rPr>
        <w:t xml:space="preserve"> </w:t>
      </w:r>
      <w:proofErr w:type="spellStart"/>
      <w:r>
        <w:rPr>
          <w:i/>
          <w:iCs/>
        </w:rPr>
        <w:t>ἀλλ΄</w:t>
      </w:r>
      <w:proofErr w:type="spellEnd"/>
      <w:r w:rsidRPr="00982F4C">
        <w:rPr>
          <w:i/>
          <w:iCs/>
        </w:rPr>
        <w:t xml:space="preserve"> </w:t>
      </w:r>
      <w:proofErr w:type="spellStart"/>
      <w:r>
        <w:rPr>
          <w:i/>
          <w:iCs/>
        </w:rPr>
        <w:t>ἐχάλασε</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ἀνῆκε</w:t>
      </w:r>
      <w:proofErr w:type="spellEnd"/>
      <w:r w:rsidRPr="00982F4C">
        <w:rPr>
          <w:i/>
          <w:iCs/>
        </w:rPr>
        <w:t xml:space="preserve"> </w:t>
      </w:r>
      <w:proofErr w:type="spellStart"/>
      <w:r>
        <w:rPr>
          <w:i/>
          <w:iCs/>
        </w:rPr>
        <w:t>τῆς</w:t>
      </w:r>
      <w:proofErr w:type="spellEnd"/>
      <w:r w:rsidRPr="00982F4C">
        <w:rPr>
          <w:i/>
          <w:iCs/>
        </w:rPr>
        <w:t xml:space="preserve"> </w:t>
      </w:r>
      <w:proofErr w:type="spellStart"/>
      <w:r>
        <w:rPr>
          <w:i/>
          <w:iCs/>
        </w:rPr>
        <w:t>φιλοσοφίας</w:t>
      </w:r>
      <w:proofErr w:type="spellEnd"/>
      <w:r w:rsidRPr="00982F4C">
        <w:rPr>
          <w:i/>
          <w:iCs/>
        </w:rPr>
        <w:t xml:space="preserve"> </w:t>
      </w:r>
      <w:proofErr w:type="spellStart"/>
      <w:r>
        <w:rPr>
          <w:i/>
          <w:iCs/>
        </w:rPr>
        <w:t>τὸν</w:t>
      </w:r>
      <w:proofErr w:type="spellEnd"/>
      <w:r w:rsidRPr="00982F4C">
        <w:rPr>
          <w:i/>
          <w:iCs/>
        </w:rPr>
        <w:t xml:space="preserve"> </w:t>
      </w:r>
      <w:proofErr w:type="spellStart"/>
      <w:r>
        <w:rPr>
          <w:i/>
          <w:iCs/>
        </w:rPr>
        <w:t>τόνον</w:t>
      </w:r>
      <w:proofErr w:type="spellEnd"/>
      <w:r w:rsidRPr="00982F4C">
        <w:rPr>
          <w:i/>
          <w:iCs/>
        </w:rPr>
        <w:t xml:space="preserve"> </w:t>
      </w:r>
      <w:proofErr w:type="spellStart"/>
      <w:r>
        <w:rPr>
          <w:i/>
          <w:iCs/>
        </w:rPr>
        <w:t>ἐκείνοις͵</w:t>
      </w:r>
      <w:proofErr w:type="spellEnd"/>
      <w:r w:rsidRPr="00982F4C">
        <w:rPr>
          <w:i/>
          <w:iCs/>
        </w:rPr>
        <w:t xml:space="preserve"> </w:t>
      </w:r>
      <w:proofErr w:type="spellStart"/>
      <w:r>
        <w:rPr>
          <w:i/>
          <w:iCs/>
        </w:rPr>
        <w:t>ὥστε</w:t>
      </w:r>
      <w:proofErr w:type="spellEnd"/>
      <w:r w:rsidRPr="00982F4C">
        <w:rPr>
          <w:i/>
          <w:iCs/>
        </w:rPr>
        <w:t xml:space="preserve"> </w:t>
      </w:r>
      <w:proofErr w:type="spellStart"/>
      <w:r>
        <w:rPr>
          <w:i/>
          <w:iCs/>
        </w:rPr>
        <w:t>μὴ</w:t>
      </w:r>
      <w:proofErr w:type="spellEnd"/>
      <w:r w:rsidRPr="00982F4C">
        <w:rPr>
          <w:i/>
          <w:iCs/>
        </w:rPr>
        <w:t xml:space="preserve"> </w:t>
      </w:r>
      <w:proofErr w:type="spellStart"/>
      <w:r>
        <w:rPr>
          <w:i/>
          <w:iCs/>
        </w:rPr>
        <w:t>βαρύν</w:t>
      </w:r>
      <w:proofErr w:type="spellEnd"/>
      <w:r w:rsidRPr="00982F4C">
        <w:rPr>
          <w:i/>
          <w:iCs/>
        </w:rPr>
        <w:t xml:space="preserve"> </w:t>
      </w:r>
      <w:proofErr w:type="spellStart"/>
      <w:r>
        <w:rPr>
          <w:i/>
          <w:iCs/>
        </w:rPr>
        <w:t>τινα</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ἀφόρητον</w:t>
      </w:r>
      <w:proofErr w:type="spellEnd"/>
      <w:r w:rsidRPr="00982F4C">
        <w:rPr>
          <w:i/>
          <w:iCs/>
        </w:rPr>
        <w:t xml:space="preserve"> </w:t>
      </w:r>
      <w:proofErr w:type="spellStart"/>
      <w:r>
        <w:rPr>
          <w:i/>
          <w:iCs/>
        </w:rPr>
        <w:t>αὐτοῖς</w:t>
      </w:r>
      <w:proofErr w:type="spellEnd"/>
      <w:r w:rsidRPr="00982F4C">
        <w:rPr>
          <w:i/>
          <w:iCs/>
        </w:rPr>
        <w:t xml:space="preserve"> </w:t>
      </w:r>
      <w:proofErr w:type="spellStart"/>
      <w:r>
        <w:rPr>
          <w:i/>
          <w:iCs/>
        </w:rPr>
        <w:t>γενέσθαι</w:t>
      </w:r>
      <w:proofErr w:type="spellEnd"/>
      <w:r w:rsidRPr="00982F4C">
        <w:rPr>
          <w:i/>
          <w:iCs/>
        </w:rPr>
        <w:t xml:space="preserve"> </w:t>
      </w:r>
      <w:proofErr w:type="spellStart"/>
      <w:r>
        <w:rPr>
          <w:i/>
          <w:iCs/>
        </w:rPr>
        <w:t>τὸν</w:t>
      </w:r>
      <w:proofErr w:type="spellEnd"/>
      <w:r w:rsidRPr="00982F4C">
        <w:rPr>
          <w:i/>
          <w:iCs/>
        </w:rPr>
        <w:t xml:space="preserve"> </w:t>
      </w:r>
      <w:proofErr w:type="spellStart"/>
      <w:r>
        <w:rPr>
          <w:i/>
          <w:iCs/>
        </w:rPr>
        <w:t>βίον͵</w:t>
      </w:r>
      <w:proofErr w:type="spellEnd"/>
      <w:r w:rsidRPr="00982F4C">
        <w:rPr>
          <w:i/>
          <w:iCs/>
        </w:rPr>
        <w:t xml:space="preserve"> </w:t>
      </w:r>
      <w:proofErr w:type="spellStart"/>
      <w:r>
        <w:rPr>
          <w:i/>
          <w:iCs/>
        </w:rPr>
        <w:t>πολλαχοῦ</w:t>
      </w:r>
      <w:proofErr w:type="spellEnd"/>
      <w:r w:rsidRPr="00982F4C">
        <w:rPr>
          <w:i/>
          <w:iCs/>
        </w:rPr>
        <w:t xml:space="preserve"> </w:t>
      </w:r>
      <w:proofErr w:type="spellStart"/>
      <w:r>
        <w:rPr>
          <w:i/>
          <w:iCs/>
        </w:rPr>
        <w:t>ἐγκαταλιμπανομένοις</w:t>
      </w:r>
      <w:proofErr w:type="spellEnd"/>
      <w:r w:rsidRPr="00982F4C">
        <w:rPr>
          <w:i/>
          <w:iCs/>
        </w:rPr>
        <w:t xml:space="preserve"> </w:t>
      </w:r>
      <w:proofErr w:type="spellStart"/>
      <w:r>
        <w:rPr>
          <w:i/>
          <w:iCs/>
        </w:rPr>
        <w:t>καὶ</w:t>
      </w:r>
      <w:proofErr w:type="spellEnd"/>
      <w:r w:rsidRPr="00982F4C">
        <w:rPr>
          <w:i/>
          <w:iCs/>
        </w:rPr>
        <w:t xml:space="preserve"> </w:t>
      </w:r>
      <w:proofErr w:type="spellStart"/>
      <w:r>
        <w:rPr>
          <w:i/>
          <w:iCs/>
        </w:rPr>
        <w:t>τὸν</w:t>
      </w:r>
      <w:proofErr w:type="spellEnd"/>
      <w:r w:rsidRPr="00982F4C">
        <w:rPr>
          <w:i/>
          <w:iCs/>
        </w:rPr>
        <w:t xml:space="preserve"> </w:t>
      </w:r>
      <w:proofErr w:type="spellStart"/>
      <w:r>
        <w:rPr>
          <w:i/>
          <w:iCs/>
        </w:rPr>
        <w:t>ἀκριβῆ</w:t>
      </w:r>
      <w:proofErr w:type="spellEnd"/>
      <w:r w:rsidRPr="00982F4C">
        <w:rPr>
          <w:i/>
          <w:iCs/>
        </w:rPr>
        <w:t xml:space="preserve"> </w:t>
      </w:r>
      <w:proofErr w:type="spellStart"/>
      <w:r>
        <w:rPr>
          <w:i/>
          <w:iCs/>
        </w:rPr>
        <w:t>νόμον</w:t>
      </w:r>
      <w:proofErr w:type="spellEnd"/>
      <w:r w:rsidRPr="00982F4C">
        <w:rPr>
          <w:i/>
          <w:iCs/>
        </w:rPr>
        <w:t xml:space="preserve"> </w:t>
      </w:r>
      <w:proofErr w:type="spellStart"/>
      <w:r>
        <w:rPr>
          <w:i/>
          <w:iCs/>
        </w:rPr>
        <w:t>ἐκεῖνον</w:t>
      </w:r>
      <w:proofErr w:type="spellEnd"/>
      <w:r w:rsidRPr="00982F4C">
        <w:rPr>
          <w:i/>
          <w:iCs/>
        </w:rPr>
        <w:t xml:space="preserve"> </w:t>
      </w:r>
      <w:proofErr w:type="spellStart"/>
      <w:r>
        <w:rPr>
          <w:i/>
          <w:iCs/>
        </w:rPr>
        <w:t>ἀναγκαζομένοις</w:t>
      </w:r>
      <w:proofErr w:type="spellEnd"/>
      <w:r w:rsidRPr="00982F4C">
        <w:rPr>
          <w:i/>
          <w:iCs/>
        </w:rPr>
        <w:t xml:space="preserve"> </w:t>
      </w:r>
      <w:proofErr w:type="spellStart"/>
      <w:r>
        <w:rPr>
          <w:i/>
          <w:iCs/>
        </w:rPr>
        <w:t>τηρεῖν</w:t>
      </w:r>
      <w:proofErr w:type="spellEnd"/>
      <w:r w:rsidRPr="00982F4C">
        <w:rPr>
          <w:i/>
          <w:iCs/>
        </w:rPr>
        <w:t>.</w:t>
      </w:r>
    </w:p>
  </w:footnote>
  <w:footnote w:id="21">
    <w:p w:rsidR="0021578D" w:rsidRDefault="0021578D" w:rsidP="0021578D">
      <w:pPr>
        <w:pStyle w:val="a4"/>
        <w:rPr>
          <w:lang w:val="de-DE"/>
        </w:rPr>
      </w:pPr>
      <w:r>
        <w:rPr>
          <w:rStyle w:val="a3"/>
        </w:rPr>
        <w:footnoteRef/>
      </w:r>
      <w:r>
        <w:rPr>
          <w:lang w:val="de-DE"/>
        </w:rPr>
        <w:t xml:space="preserve"> </w:t>
      </w:r>
      <w:r>
        <w:rPr>
          <w:szCs w:val="22"/>
          <w:lang w:val="de-DE"/>
        </w:rPr>
        <w:t>Wehrlosigkeit oder Selbstschutz, 39-58.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endnote w:id="-1"/>
    <w:endnote w:id="0"/>
  </w:endnotePr>
  <w:compat/>
  <w:rsids>
    <w:rsidRoot w:val="0021578D"/>
    <w:rsid w:val="0021578D"/>
    <w:rsid w:val="002217E5"/>
    <w:rsid w:val="002B286B"/>
    <w:rsid w:val="002E7416"/>
    <w:rsid w:val="004D30F0"/>
    <w:rsid w:val="006143D3"/>
    <w:rsid w:val="00751E36"/>
    <w:rsid w:val="00842FC1"/>
    <w:rsid w:val="00982F4C"/>
    <w:rsid w:val="00A0612A"/>
    <w:rsid w:val="00C85AD8"/>
    <w:rsid w:val="00D6198B"/>
    <w:rsid w:val="00E2530E"/>
    <w:rsid w:val="00FD6F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78D"/>
    <w:pPr>
      <w:spacing w:after="0" w:line="240" w:lineRule="auto"/>
      <w:jc w:val="both"/>
    </w:pPr>
    <w:rPr>
      <w:rFonts w:ascii="Palatino Linotype" w:eastAsia="Times New Roman" w:hAnsi="Palatino Linotype" w:cs="Times New Roman"/>
      <w:sz w:val="24"/>
      <w:szCs w:val="24"/>
      <w:lang w:eastAsia="el-GR"/>
    </w:rPr>
  </w:style>
  <w:style w:type="paragraph" w:styleId="1">
    <w:name w:val="heading 1"/>
    <w:basedOn w:val="a"/>
    <w:next w:val="a"/>
    <w:link w:val="1Char"/>
    <w:uiPriority w:val="9"/>
    <w:qFormat/>
    <w:rsid w:val="00982F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autoRedefine/>
    <w:qFormat/>
    <w:rsid w:val="0021578D"/>
    <w:pPr>
      <w:keepNext/>
      <w:spacing w:before="12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1578D"/>
    <w:rPr>
      <w:rFonts w:ascii="Palatino Linotype" w:eastAsia="Times New Roman" w:hAnsi="Palatino Linotype" w:cs="Times New Roman"/>
      <w:b/>
      <w:i/>
      <w:sz w:val="24"/>
      <w:szCs w:val="24"/>
      <w:lang w:eastAsia="el-GR"/>
    </w:rPr>
  </w:style>
  <w:style w:type="character" w:styleId="a3">
    <w:name w:val="footnote reference"/>
    <w:basedOn w:val="a0"/>
    <w:semiHidden/>
    <w:rsid w:val="0021578D"/>
    <w:rPr>
      <w:vertAlign w:val="superscript"/>
    </w:rPr>
  </w:style>
  <w:style w:type="paragraph" w:styleId="a4">
    <w:name w:val="footnote text"/>
    <w:basedOn w:val="a"/>
    <w:link w:val="Char"/>
    <w:semiHidden/>
    <w:rsid w:val="0021578D"/>
    <w:rPr>
      <w:sz w:val="18"/>
      <w:szCs w:val="20"/>
    </w:rPr>
  </w:style>
  <w:style w:type="character" w:customStyle="1" w:styleId="Char">
    <w:name w:val="Κείμενο υποσημείωσης Char"/>
    <w:basedOn w:val="a0"/>
    <w:link w:val="a4"/>
    <w:semiHidden/>
    <w:rsid w:val="0021578D"/>
    <w:rPr>
      <w:rFonts w:ascii="Palatino Linotype" w:eastAsia="Times New Roman" w:hAnsi="Palatino Linotype" w:cs="Times New Roman"/>
      <w:sz w:val="18"/>
      <w:szCs w:val="20"/>
      <w:lang w:eastAsia="el-GR"/>
    </w:rPr>
  </w:style>
  <w:style w:type="paragraph" w:styleId="a5">
    <w:name w:val="Document Map"/>
    <w:basedOn w:val="a"/>
    <w:link w:val="Char0"/>
    <w:uiPriority w:val="99"/>
    <w:semiHidden/>
    <w:unhideWhenUsed/>
    <w:rsid w:val="0021578D"/>
    <w:rPr>
      <w:rFonts w:ascii="Tahoma" w:hAnsi="Tahoma" w:cs="Tahoma"/>
      <w:sz w:val="16"/>
      <w:szCs w:val="16"/>
    </w:rPr>
  </w:style>
  <w:style w:type="character" w:customStyle="1" w:styleId="Char0">
    <w:name w:val="Χάρτης εγγράφου Char"/>
    <w:basedOn w:val="a0"/>
    <w:link w:val="a5"/>
    <w:uiPriority w:val="99"/>
    <w:semiHidden/>
    <w:rsid w:val="0021578D"/>
    <w:rPr>
      <w:rFonts w:ascii="Tahoma" w:eastAsia="Times New Roman" w:hAnsi="Tahoma" w:cs="Tahoma"/>
      <w:sz w:val="16"/>
      <w:szCs w:val="16"/>
      <w:lang w:eastAsia="el-GR"/>
    </w:rPr>
  </w:style>
  <w:style w:type="character" w:styleId="-">
    <w:name w:val="Hyperlink"/>
    <w:basedOn w:val="a0"/>
    <w:uiPriority w:val="99"/>
    <w:unhideWhenUsed/>
    <w:rsid w:val="0021578D"/>
    <w:rPr>
      <w:color w:val="0000FF" w:themeColor="hyperlink"/>
      <w:u w:val="single"/>
    </w:rPr>
  </w:style>
  <w:style w:type="paragraph" w:styleId="a6">
    <w:name w:val="Balloon Text"/>
    <w:basedOn w:val="a"/>
    <w:link w:val="Char1"/>
    <w:uiPriority w:val="99"/>
    <w:semiHidden/>
    <w:unhideWhenUsed/>
    <w:rsid w:val="00982F4C"/>
    <w:rPr>
      <w:rFonts w:ascii="Tahoma" w:hAnsi="Tahoma" w:cs="Tahoma"/>
      <w:sz w:val="16"/>
      <w:szCs w:val="16"/>
    </w:rPr>
  </w:style>
  <w:style w:type="character" w:customStyle="1" w:styleId="Char1">
    <w:name w:val="Κείμενο πλαισίου Char"/>
    <w:basedOn w:val="a0"/>
    <w:link w:val="a6"/>
    <w:uiPriority w:val="99"/>
    <w:semiHidden/>
    <w:rsid w:val="00982F4C"/>
    <w:rPr>
      <w:rFonts w:ascii="Tahoma" w:eastAsia="Times New Roman" w:hAnsi="Tahoma" w:cs="Tahoma"/>
      <w:sz w:val="16"/>
      <w:szCs w:val="16"/>
      <w:lang w:eastAsia="el-GR"/>
    </w:rPr>
  </w:style>
  <w:style w:type="character" w:customStyle="1" w:styleId="1Char">
    <w:name w:val="Επικεφαλίδα 1 Char"/>
    <w:basedOn w:val="a0"/>
    <w:link w:val="1"/>
    <w:uiPriority w:val="9"/>
    <w:rsid w:val="00982F4C"/>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divs>
    <w:div w:id="16106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l.jw.org/el/wol/d/r11/lp-g/120000100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oliteianet.gr/sygrafeas/siamakis-konstantinos-405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chrys-caragounis.com/My_New_WEBSITE/PDF_Folders/Debate-Comments.New/What_Did_Jesus_Say_to_Judas.pdf" TargetMode="External"/><Relationship Id="rId5" Type="http://schemas.openxmlformats.org/officeDocument/2006/relationships/endnotes" Target="endnotes.xml"/><Relationship Id="rId10" Type="http://schemas.openxmlformats.org/officeDocument/2006/relationships/hyperlink" Target="http://chrys-caragounis.com/debate-comments/english.html" TargetMode="External"/><Relationship Id="rId4" Type="http://schemas.openxmlformats.org/officeDocument/2006/relationships/footnotes" Target="footnotes.xml"/><Relationship Id="rId9" Type="http://schemas.openxmlformats.org/officeDocument/2006/relationships/hyperlink" Target="https://wol.jw.org/el/wol/d/r11/lp-g/120000455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1942</Words>
  <Characters>10488</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cp:revision>
  <dcterms:created xsi:type="dcterms:W3CDTF">2018-04-15T15:04:00Z</dcterms:created>
  <dcterms:modified xsi:type="dcterms:W3CDTF">2018-04-15T15:05:00Z</dcterms:modified>
</cp:coreProperties>
</file>