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2A38" w14:textId="77777777" w:rsidR="000941EE" w:rsidRPr="00807FA4" w:rsidRDefault="000941EE" w:rsidP="000941EE">
      <w:pPr>
        <w:pStyle w:val="Web"/>
        <w:spacing w:before="0" w:after="0"/>
        <w:jc w:val="center"/>
        <w:rPr>
          <w:sz w:val="28"/>
          <w:szCs w:val="28"/>
        </w:rPr>
      </w:pPr>
      <w:r w:rsidRPr="00807FA4">
        <w:rPr>
          <w:sz w:val="28"/>
          <w:szCs w:val="28"/>
        </w:rPr>
        <w:t>ΕΘΝΙΚΟ ΚΑΙ ΚΑΠΟΔΙΣΤΡΙΑΚΟ ΠΑΝΕΠΙΣΤΗΜΙΟ ΑΘΗΝΩΝ</w:t>
      </w:r>
    </w:p>
    <w:p w14:paraId="09CB0F92" w14:textId="77777777" w:rsidR="00334A46" w:rsidRPr="00807FA4" w:rsidRDefault="000941EE" w:rsidP="000941EE">
      <w:pPr>
        <w:pStyle w:val="Web"/>
        <w:spacing w:before="0" w:after="0"/>
        <w:jc w:val="center"/>
        <w:rPr>
          <w:sz w:val="28"/>
          <w:szCs w:val="28"/>
        </w:rPr>
      </w:pPr>
      <w:r w:rsidRPr="00807FA4">
        <w:rPr>
          <w:sz w:val="28"/>
          <w:szCs w:val="28"/>
        </w:rPr>
        <w:t xml:space="preserve">ΘΕΟΛΟΓΙΚΗ ΣΧΟΛΗ </w:t>
      </w:r>
    </w:p>
    <w:p w14:paraId="139C64E9" w14:textId="4D672A35" w:rsidR="000941EE" w:rsidRPr="00807FA4" w:rsidRDefault="000941EE" w:rsidP="000941EE">
      <w:pPr>
        <w:pStyle w:val="Web"/>
        <w:spacing w:before="0" w:after="0"/>
        <w:jc w:val="center"/>
        <w:rPr>
          <w:sz w:val="28"/>
          <w:szCs w:val="28"/>
        </w:rPr>
      </w:pPr>
      <w:r w:rsidRPr="00807FA4">
        <w:rPr>
          <w:sz w:val="28"/>
          <w:szCs w:val="28"/>
        </w:rPr>
        <w:t>ΤΜΗΜΑ ΚΟΙΝΩΝΙΚΗΣ ΘΕΟΛΟΓΙΑΣ &amp; ΘΡΗΣΚΕΙΟΛΟΓΙΑΣ</w:t>
      </w:r>
    </w:p>
    <w:p w14:paraId="71D80BD1" w14:textId="3F1318CF" w:rsidR="000941EE" w:rsidRPr="001F6A29" w:rsidRDefault="000941EE" w:rsidP="000941EE">
      <w:pPr>
        <w:pStyle w:val="Web"/>
        <w:jc w:val="center"/>
        <w:rPr>
          <w:sz w:val="28"/>
          <w:szCs w:val="28"/>
        </w:rPr>
      </w:pPr>
      <w:r w:rsidRPr="00807FA4">
        <w:rPr>
          <w:sz w:val="28"/>
          <w:szCs w:val="28"/>
        </w:rPr>
        <w:t>Ακαδημαϊκό έτος 20</w:t>
      </w:r>
      <w:r w:rsidR="0079014C" w:rsidRPr="00807FA4">
        <w:rPr>
          <w:sz w:val="28"/>
          <w:szCs w:val="28"/>
        </w:rPr>
        <w:t>2</w:t>
      </w:r>
      <w:r w:rsidR="00550B95" w:rsidRPr="001F6A29">
        <w:rPr>
          <w:sz w:val="28"/>
          <w:szCs w:val="28"/>
        </w:rPr>
        <w:t>2</w:t>
      </w:r>
      <w:r w:rsidR="0079014C" w:rsidRPr="00807FA4">
        <w:rPr>
          <w:sz w:val="28"/>
          <w:szCs w:val="28"/>
        </w:rPr>
        <w:t>-2</w:t>
      </w:r>
      <w:r w:rsidR="00550B95" w:rsidRPr="001F6A29">
        <w:rPr>
          <w:sz w:val="28"/>
          <w:szCs w:val="28"/>
        </w:rPr>
        <w:t>3</w:t>
      </w:r>
    </w:p>
    <w:p w14:paraId="084A5494" w14:textId="77777777" w:rsidR="000941EE" w:rsidRPr="00807FA4" w:rsidRDefault="000941EE" w:rsidP="000941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9B6ACA" w14:textId="06D00031" w:rsidR="000941EE" w:rsidRPr="00807FA4" w:rsidRDefault="000941EE" w:rsidP="000941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F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ΕΞΕΤΑΣΤΙΚΗ </w:t>
      </w:r>
      <w:r w:rsidR="001F6A29">
        <w:rPr>
          <w:rFonts w:ascii="Times New Roman" w:hAnsi="Times New Roman" w:cs="Times New Roman"/>
          <w:b/>
          <w:bCs/>
          <w:sz w:val="28"/>
          <w:szCs w:val="28"/>
          <w:u w:val="single"/>
        </w:rPr>
        <w:t>ΙΑΝΟΥΑΡΙΟΥ</w:t>
      </w:r>
      <w:r w:rsidR="00443070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1F6A29">
        <w:rPr>
          <w:rFonts w:ascii="Times New Roman" w:hAnsi="Times New Roman" w:cs="Times New Roman"/>
          <w:b/>
          <w:bCs/>
          <w:sz w:val="28"/>
          <w:szCs w:val="28"/>
          <w:u w:val="single"/>
        </w:rPr>
        <w:t>ΦΕΒΡΟΥΑΡΙΟΥ</w:t>
      </w:r>
      <w:r w:rsidR="00A526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9014C" w:rsidRPr="00807FA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1F6A29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0162C342" w14:textId="1AA1F953" w:rsidR="00CC6079" w:rsidRPr="00807FA4" w:rsidRDefault="00CC6079" w:rsidP="000941E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07FA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ΜΟΝΟ ΓΙΑ ΤΟΥΣ ΕΠΙ ΠΤΥΧΙΩ</w:t>
      </w:r>
    </w:p>
    <w:p w14:paraId="03FBBE4D" w14:textId="77777777" w:rsidR="00060957" w:rsidRPr="00CC6079" w:rsidRDefault="00060957" w:rsidP="000941E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3ACCC37" w14:textId="20B28E8C" w:rsidR="003D11C7" w:rsidRPr="00807FA4" w:rsidRDefault="000941EE" w:rsidP="000C3B5E">
      <w:pPr>
        <w:jc w:val="both"/>
        <w:rPr>
          <w:rFonts w:ascii="Times New Roman" w:hAnsi="Times New Roman" w:cs="Times New Roman"/>
          <w:sz w:val="28"/>
          <w:szCs w:val="28"/>
        </w:rPr>
      </w:pPr>
      <w:r w:rsidRPr="00807FA4">
        <w:rPr>
          <w:rFonts w:ascii="Times New Roman" w:hAnsi="Times New Roman" w:cs="Times New Roman"/>
          <w:sz w:val="28"/>
          <w:szCs w:val="28"/>
        </w:rPr>
        <w:t xml:space="preserve">Η εξέταση στο μάθημα </w:t>
      </w:r>
      <w:r w:rsidR="000C3B5E" w:rsidRPr="00807FA4">
        <w:rPr>
          <w:rFonts w:ascii="Times New Roman" w:hAnsi="Times New Roman" w:cs="Times New Roman"/>
          <w:b/>
          <w:bCs/>
          <w:sz w:val="28"/>
          <w:szCs w:val="28"/>
        </w:rPr>
        <w:t>ΚΟΙΝΩΝΙ</w:t>
      </w:r>
      <w:r w:rsidR="006925EA" w:rsidRPr="00807FA4">
        <w:rPr>
          <w:rFonts w:ascii="Times New Roman" w:hAnsi="Times New Roman" w:cs="Times New Roman"/>
          <w:b/>
          <w:bCs/>
          <w:sz w:val="28"/>
          <w:szCs w:val="28"/>
        </w:rPr>
        <w:t>ΚΗ</w:t>
      </w:r>
      <w:r w:rsidR="00807FA4">
        <w:rPr>
          <w:rFonts w:ascii="Times New Roman" w:hAnsi="Times New Roman" w:cs="Times New Roman"/>
          <w:b/>
          <w:bCs/>
          <w:sz w:val="28"/>
          <w:szCs w:val="28"/>
        </w:rPr>
        <w:t xml:space="preserve"> (και ΧΡΙΣΤΙΑΝΙΚΗ)</w:t>
      </w:r>
      <w:r w:rsidR="006925EA" w:rsidRPr="00807FA4">
        <w:rPr>
          <w:rFonts w:ascii="Times New Roman" w:hAnsi="Times New Roman" w:cs="Times New Roman"/>
          <w:b/>
          <w:bCs/>
          <w:sz w:val="28"/>
          <w:szCs w:val="28"/>
        </w:rPr>
        <w:t xml:space="preserve"> ΗΘΙΚΗ </w:t>
      </w:r>
      <w:r w:rsidRPr="00807FA4">
        <w:rPr>
          <w:rFonts w:ascii="Times New Roman" w:hAnsi="Times New Roman" w:cs="Times New Roman"/>
          <w:sz w:val="28"/>
          <w:szCs w:val="28"/>
        </w:rPr>
        <w:t>θα γίνει</w:t>
      </w:r>
      <w:r w:rsidR="003D11C7" w:rsidRPr="00807FA4">
        <w:rPr>
          <w:rFonts w:ascii="Times New Roman" w:hAnsi="Times New Roman" w:cs="Times New Roman"/>
          <w:sz w:val="28"/>
          <w:szCs w:val="28"/>
        </w:rPr>
        <w:t>:</w:t>
      </w:r>
    </w:p>
    <w:p w14:paraId="646A861C" w14:textId="1E3911CF" w:rsidR="00807FA4" w:rsidRPr="00807FA4" w:rsidRDefault="00060957" w:rsidP="00807FA4">
      <w:pPr>
        <w:jc w:val="both"/>
        <w:rPr>
          <w:rFonts w:ascii="Times New Roman" w:hAnsi="Times New Roman" w:cs="Times New Roman"/>
          <w:sz w:val="28"/>
          <w:szCs w:val="28"/>
        </w:rPr>
      </w:pPr>
      <w:r w:rsidRPr="00807F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Προφορικά </w:t>
      </w:r>
      <w:r w:rsidRPr="00807FA4">
        <w:rPr>
          <w:rFonts w:ascii="Times New Roman" w:hAnsi="Times New Roman" w:cs="Times New Roman"/>
          <w:sz w:val="28"/>
          <w:szCs w:val="28"/>
        </w:rPr>
        <w:t xml:space="preserve">στην προκαθορισμένη ημερομηνία και ώρα εξέτασης  στο Γραφείο 113 του διδάσκοντος, επιλέγοντας και αναλύοντας ένα από τα θέματα </w:t>
      </w:r>
      <w:r w:rsidR="00807FA4" w:rsidRPr="00807FA4">
        <w:rPr>
          <w:rFonts w:ascii="Times New Roman" w:hAnsi="Times New Roman" w:cs="Times New Roman"/>
          <w:sz w:val="28"/>
          <w:szCs w:val="28"/>
        </w:rPr>
        <w:t>από το βιβλίο του Καθηγητή</w:t>
      </w:r>
      <w:r w:rsidR="001F6A29">
        <w:rPr>
          <w:rFonts w:ascii="Times New Roman" w:hAnsi="Times New Roman" w:cs="Times New Roman"/>
          <w:sz w:val="28"/>
          <w:szCs w:val="28"/>
        </w:rPr>
        <w:t xml:space="preserve"> (όσοι είχαν αυτό ως εγχειρίδιο)</w:t>
      </w:r>
      <w:r w:rsidR="00807FA4" w:rsidRPr="00807FA4">
        <w:rPr>
          <w:rFonts w:ascii="Times New Roman" w:hAnsi="Times New Roman" w:cs="Times New Roman"/>
          <w:sz w:val="28"/>
          <w:szCs w:val="28"/>
        </w:rPr>
        <w:t>:</w:t>
      </w:r>
    </w:p>
    <w:p w14:paraId="575FD718" w14:textId="4CFDE70D" w:rsidR="001F6A29" w:rsidRPr="00807FA4" w:rsidRDefault="001F6A29" w:rsidP="001F6A29">
      <w:pPr>
        <w:jc w:val="both"/>
        <w:rPr>
          <w:rFonts w:ascii="Times New Roman" w:hAnsi="Times New Roman" w:cs="Times New Roman"/>
          <w:sz w:val="28"/>
          <w:szCs w:val="28"/>
        </w:rPr>
      </w:pPr>
      <w:r w:rsidRPr="00807FA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Απόστολου ΝΙΚΟΛΑΪΔΗ, </w:t>
      </w:r>
      <w:r w:rsidRPr="00801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l-GR"/>
        </w:rPr>
        <w:t>Κοινωνική Ηθική,</w:t>
      </w:r>
      <w:r w:rsidRPr="00807FA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807FA4">
        <w:rPr>
          <w:rFonts w:ascii="Times New Roman" w:hAnsi="Times New Roman" w:cs="Times New Roman"/>
          <w:b/>
          <w:bCs/>
          <w:sz w:val="28"/>
          <w:szCs w:val="28"/>
        </w:rPr>
        <w:t>εκδόσεις Γρηγόρη, Αθήνα 2019.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FA4">
        <w:rPr>
          <w:rFonts w:ascii="Times New Roman" w:hAnsi="Times New Roman" w:cs="Times New Roman"/>
          <w:sz w:val="28"/>
          <w:szCs w:val="28"/>
        </w:rPr>
        <w:t>Δηλαδή η ύλη είναι από όλο το βιβλίο, αλλά ο φοιτητής/τρια επιλέγει ένα θέμα, το οποίο  θα αναλύσει προφορικά.</w:t>
      </w:r>
    </w:p>
    <w:p w14:paraId="6D1A9C91" w14:textId="4395C08E" w:rsidR="00550B95" w:rsidRDefault="00550B95" w:rsidP="00550B9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308D177" w14:textId="398AD5CE" w:rsidR="001F6A29" w:rsidRPr="00CC6079" w:rsidRDefault="001F6A29" w:rsidP="00550B9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ΟΣΟΙ ΕΠΕΛΕΞΑΝ ΕΝΑ ΑΠΟ ΔΥΟ ΠΑΡΑΚΑΤΩ ΒΙΒΛΙΑ</w:t>
      </w:r>
      <w:r w:rsidR="004430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(Δ’ ΕΞΑΜΗΝΟ)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</w:p>
    <w:p w14:paraId="30F54DA1" w14:textId="77777777" w:rsidR="00550B95" w:rsidRPr="006E6D3A" w:rsidRDefault="00550B95" w:rsidP="00550B95">
      <w:pPr>
        <w:jc w:val="both"/>
        <w:rPr>
          <w:rFonts w:ascii="Times New Roman" w:hAnsi="Times New Roman" w:cs="Times New Roman"/>
          <w:sz w:val="28"/>
          <w:szCs w:val="28"/>
        </w:rPr>
      </w:pPr>
      <w:r w:rsidRPr="006E6D3A">
        <w:rPr>
          <w:rFonts w:ascii="Times New Roman" w:hAnsi="Times New Roman" w:cs="Times New Roman"/>
          <w:sz w:val="28"/>
          <w:szCs w:val="28"/>
        </w:rPr>
        <w:t xml:space="preserve">Η εξέταση στο μάθημα </w:t>
      </w:r>
      <w:r w:rsidRPr="006E6D3A">
        <w:rPr>
          <w:rFonts w:ascii="Times New Roman" w:hAnsi="Times New Roman" w:cs="Times New Roman"/>
          <w:b/>
          <w:bCs/>
          <w:sz w:val="28"/>
          <w:szCs w:val="28"/>
        </w:rPr>
        <w:t xml:space="preserve">ΚΟΙΝΩΝΙΚΗ και ΧΡΙΣΤΙΑΝΙΚΗ ΗΘΙΚΗ </w:t>
      </w:r>
      <w:r w:rsidRPr="006E6D3A">
        <w:rPr>
          <w:rFonts w:ascii="Times New Roman" w:hAnsi="Times New Roman" w:cs="Times New Roman"/>
          <w:sz w:val="28"/>
          <w:szCs w:val="28"/>
        </w:rPr>
        <w:t>θα γίνει προφορικά και με την παρακάτω ύλη εξέτασης:</w:t>
      </w:r>
    </w:p>
    <w:p w14:paraId="4DAFE324" w14:textId="77777777" w:rsidR="00550B95" w:rsidRPr="006E6D3A" w:rsidRDefault="00550B95" w:rsidP="00550B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6E6D3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το βιβλίο </w:t>
      </w:r>
      <w:r w:rsidRPr="006E6D3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Χριστιανική Ηθική Ι, Γεώργιος Μαντζαρίδης </w:t>
      </w:r>
    </w:p>
    <w:p w14:paraId="6FA9CB1F" w14:textId="77777777" w:rsidR="00550B95" w:rsidRPr="006E6D3A" w:rsidRDefault="00550B95" w:rsidP="00550B95">
      <w:pPr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80B0A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>Α. ΕΙΣΑΓΩΓΗ σελίδες 23-114</w:t>
      </w:r>
    </w:p>
    <w:p w14:paraId="5FE24571" w14:textId="77777777" w:rsidR="00550B95" w:rsidRPr="006E6D3A" w:rsidRDefault="00550B95" w:rsidP="00550B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6D3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το βιβλίο  </w:t>
      </w:r>
      <w:r w:rsidRPr="006E6D3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Υιοθεσία Τέκνων, Βασίλειος Γ. Φανάρας</w:t>
      </w:r>
      <w:r w:rsidRPr="006E6D3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068EF086" w14:textId="77777777" w:rsidR="00550B95" w:rsidRPr="006E6D3A" w:rsidRDefault="00550B95" w:rsidP="00550B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3A">
        <w:rPr>
          <w:rFonts w:ascii="Times New Roman" w:hAnsi="Times New Roman" w:cs="Times New Roman"/>
          <w:sz w:val="28"/>
          <w:szCs w:val="28"/>
          <w:highlight w:val="cyan"/>
        </w:rPr>
        <w:t>Κεφάλαιο Γ’ και Δ’, σελίδες 73-122</w:t>
      </w:r>
    </w:p>
    <w:p w14:paraId="34ADEA72" w14:textId="77777777" w:rsidR="00550B95" w:rsidRPr="00580B0A" w:rsidRDefault="00550B95" w:rsidP="00550B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B0A">
        <w:rPr>
          <w:rFonts w:ascii="Times New Roman" w:hAnsi="Times New Roman" w:cs="Times New Roman"/>
          <w:b/>
          <w:bCs/>
          <w:sz w:val="28"/>
          <w:szCs w:val="28"/>
        </w:rPr>
        <w:t>ΣΗΜΕΙΩΣΗ</w:t>
      </w:r>
    </w:p>
    <w:p w14:paraId="0F07DFDF" w14:textId="77777777" w:rsidR="00550B95" w:rsidRPr="006E6D3A" w:rsidRDefault="00550B95" w:rsidP="00550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εξεταστέα ύλη δεν σημαίνει τη μη μελέτη του συνόλου του περιεχόμενου των βιβλίων/εγχειριδίων.</w:t>
      </w:r>
    </w:p>
    <w:p w14:paraId="3C243A4A" w14:textId="77777777" w:rsidR="00550B95" w:rsidRPr="006E6D3A" w:rsidRDefault="00550B95" w:rsidP="00550B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2608D" w14:textId="19EE4C09" w:rsidR="001469EC" w:rsidRPr="00807FA4" w:rsidRDefault="00550B95" w:rsidP="00613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D3A">
        <w:rPr>
          <w:rFonts w:ascii="Times New Roman" w:hAnsi="Times New Roman" w:cs="Times New Roman"/>
          <w:sz w:val="28"/>
          <w:szCs w:val="28"/>
        </w:rPr>
        <w:t>ΒΑΣΙΛΕΙΟΣ ΦΑΝΑΡΑΣ</w:t>
      </w:r>
      <w:r w:rsidRPr="00801893">
        <w:rPr>
          <w:rFonts w:ascii="Times New Roman" w:hAnsi="Times New Roman" w:cs="Times New Roman"/>
          <w:sz w:val="28"/>
          <w:szCs w:val="28"/>
        </w:rPr>
        <w:t xml:space="preserve"> </w:t>
      </w:r>
      <w:r w:rsidRPr="00807FA4">
        <w:rPr>
          <w:rFonts w:ascii="Times New Roman" w:hAnsi="Times New Roman" w:cs="Times New Roman"/>
          <w:sz w:val="28"/>
          <w:szCs w:val="28"/>
        </w:rPr>
        <w:t xml:space="preserve">Επίκουρος Καθηγητής </w:t>
      </w:r>
    </w:p>
    <w:sectPr w:rsidR="001469EC" w:rsidRPr="00807FA4" w:rsidSect="0075364D">
      <w:pgSz w:w="11906" w:h="16838"/>
      <w:pgMar w:top="1440" w:right="1558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C9E"/>
    <w:multiLevelType w:val="multilevel"/>
    <w:tmpl w:val="CE1E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12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E"/>
    <w:rsid w:val="0004589F"/>
    <w:rsid w:val="00060957"/>
    <w:rsid w:val="000941EE"/>
    <w:rsid w:val="000A152F"/>
    <w:rsid w:val="000C3B5E"/>
    <w:rsid w:val="001469EC"/>
    <w:rsid w:val="001B6D4A"/>
    <w:rsid w:val="001F6A29"/>
    <w:rsid w:val="002F3331"/>
    <w:rsid w:val="00334A46"/>
    <w:rsid w:val="003D11C7"/>
    <w:rsid w:val="00443070"/>
    <w:rsid w:val="00550B95"/>
    <w:rsid w:val="00613DD2"/>
    <w:rsid w:val="006925EA"/>
    <w:rsid w:val="0079014C"/>
    <w:rsid w:val="007E23FF"/>
    <w:rsid w:val="00801893"/>
    <w:rsid w:val="00807FA4"/>
    <w:rsid w:val="00867179"/>
    <w:rsid w:val="00955494"/>
    <w:rsid w:val="00A5266E"/>
    <w:rsid w:val="00AE5CC5"/>
    <w:rsid w:val="00CC6079"/>
    <w:rsid w:val="00D65E40"/>
    <w:rsid w:val="00F15E1C"/>
    <w:rsid w:val="00F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C88E"/>
  <w15:chartTrackingRefBased/>
  <w15:docId w15:val="{7ADF326A-8B7F-4606-AA3F-FD3AB9BE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0941E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5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Vasileios FANARAS</dc:creator>
  <cp:keywords/>
  <dc:description/>
  <cp:lastModifiedBy>Vasileios Fanaras</cp:lastModifiedBy>
  <cp:revision>4</cp:revision>
  <dcterms:created xsi:type="dcterms:W3CDTF">2023-01-07T10:52:00Z</dcterms:created>
  <dcterms:modified xsi:type="dcterms:W3CDTF">2023-01-07T10:55:00Z</dcterms:modified>
</cp:coreProperties>
</file>