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2750" w14:textId="77777777" w:rsidR="00FF6CF1" w:rsidRDefault="00FF6CF1" w:rsidP="00873602">
      <w:pPr>
        <w:spacing w:line="360" w:lineRule="auto"/>
        <w:rPr>
          <w:rFonts w:ascii="Times New Roman" w:hAnsi="Times New Roman" w:cs="Times New Roman"/>
        </w:rPr>
      </w:pPr>
    </w:p>
    <w:p w14:paraId="3D057886" w14:textId="77777777" w:rsidR="00407C69" w:rsidRPr="000B62A5" w:rsidRDefault="00407C69" w:rsidP="00873602">
      <w:pPr>
        <w:spacing w:line="360" w:lineRule="auto"/>
        <w:rPr>
          <w:rFonts w:ascii="Times New Roman" w:hAnsi="Times New Roman" w:cs="Times New Roman"/>
        </w:rPr>
      </w:pPr>
    </w:p>
    <w:p w14:paraId="6DFE11DC" w14:textId="6730D9FA" w:rsidR="00FF6CF1" w:rsidRPr="000B62A5" w:rsidRDefault="005E0432" w:rsidP="00873602">
      <w:pPr>
        <w:spacing w:line="360" w:lineRule="auto"/>
        <w:jc w:val="center"/>
        <w:rPr>
          <w:rFonts w:ascii="Times New Roman" w:hAnsi="Times New Roman" w:cs="Times New Roman"/>
        </w:rPr>
      </w:pPr>
      <w:r w:rsidRPr="000B62A5">
        <w:rPr>
          <w:rFonts w:ascii="Times New Roman" w:hAnsi="Times New Roman" w:cs="Times New Roman"/>
          <w:noProof/>
          <w:lang w:eastAsia="el-GR"/>
        </w:rPr>
        <w:drawing>
          <wp:inline distT="0" distB="0" distL="0" distR="0" wp14:anchorId="60F63708" wp14:editId="60AA148E">
            <wp:extent cx="1812280" cy="577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an-centered-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3350" cy="692978"/>
                    </a:xfrm>
                    <a:prstGeom prst="rect">
                      <a:avLst/>
                    </a:prstGeom>
                  </pic:spPr>
                </pic:pic>
              </a:graphicData>
            </a:graphic>
          </wp:inline>
        </w:drawing>
      </w:r>
    </w:p>
    <w:p w14:paraId="4700110B" w14:textId="77777777" w:rsidR="00FF6CF1" w:rsidRPr="000B62A5" w:rsidRDefault="00FF6CF1" w:rsidP="00873602">
      <w:pPr>
        <w:spacing w:line="360" w:lineRule="auto"/>
        <w:rPr>
          <w:rFonts w:ascii="Times New Roman" w:hAnsi="Times New Roman" w:cs="Times New Roman"/>
        </w:rPr>
      </w:pPr>
    </w:p>
    <w:p w14:paraId="689AB107" w14:textId="77777777" w:rsidR="00FF6CF1" w:rsidRPr="000B62A5" w:rsidRDefault="00FF6CF1" w:rsidP="00873602">
      <w:pPr>
        <w:spacing w:line="360" w:lineRule="auto"/>
        <w:jc w:val="center"/>
        <w:rPr>
          <w:rFonts w:ascii="Times New Roman" w:eastAsia="Calibri" w:hAnsi="Times New Roman" w:cs="Times New Roman"/>
          <w:b/>
          <w:sz w:val="16"/>
          <w:szCs w:val="16"/>
        </w:rPr>
      </w:pPr>
      <w:r w:rsidRPr="000B62A5">
        <w:rPr>
          <w:rFonts w:ascii="Times New Roman" w:eastAsia="Calibri" w:hAnsi="Times New Roman" w:cs="Times New Roman"/>
          <w:b/>
          <w:sz w:val="16"/>
          <w:szCs w:val="16"/>
        </w:rPr>
        <w:t>ΘΕΟΛΟΓΙΚΗ ΣΧΟΛΗ</w:t>
      </w:r>
    </w:p>
    <w:p w14:paraId="1186582D" w14:textId="77777777" w:rsidR="00FF6CF1" w:rsidRPr="000B62A5" w:rsidRDefault="00FF6CF1" w:rsidP="00873602">
      <w:pPr>
        <w:spacing w:line="360" w:lineRule="auto"/>
        <w:jc w:val="center"/>
        <w:rPr>
          <w:rFonts w:ascii="Times New Roman" w:eastAsia="Calibri" w:hAnsi="Times New Roman" w:cs="Times New Roman"/>
          <w:b/>
          <w:sz w:val="16"/>
          <w:szCs w:val="16"/>
        </w:rPr>
      </w:pPr>
      <w:r w:rsidRPr="000B62A5">
        <w:rPr>
          <w:rFonts w:ascii="Times New Roman" w:eastAsia="Calibri" w:hAnsi="Times New Roman" w:cs="Times New Roman"/>
          <w:b/>
          <w:sz w:val="16"/>
          <w:szCs w:val="16"/>
        </w:rPr>
        <w:t>ΤΜΗΜΑ ΚΟΙΝΩΝΙΚΗΣ ΘΕΟΛΟΓΙΑΣ ΚΑΙ ΘΡΗΣΚΕΙΟΛΟΓΙΑΣ</w:t>
      </w:r>
    </w:p>
    <w:p w14:paraId="69F168C6" w14:textId="77777777" w:rsidR="00FF6CF1" w:rsidRPr="000B62A5" w:rsidRDefault="00FF6CF1" w:rsidP="00873602">
      <w:pPr>
        <w:spacing w:line="360" w:lineRule="auto"/>
        <w:jc w:val="center"/>
        <w:rPr>
          <w:rFonts w:ascii="Times New Roman" w:eastAsia="Calibri" w:hAnsi="Times New Roman" w:cs="Times New Roman"/>
          <w:b/>
          <w:sz w:val="16"/>
          <w:szCs w:val="16"/>
        </w:rPr>
      </w:pPr>
      <w:r w:rsidRPr="000B62A5">
        <w:rPr>
          <w:rFonts w:ascii="Times New Roman" w:eastAsia="Calibri" w:hAnsi="Times New Roman" w:cs="Times New Roman"/>
          <w:b/>
          <w:sz w:val="16"/>
          <w:szCs w:val="16"/>
        </w:rPr>
        <w:t>ΠΡΟΓΡΑΜΜΑ ΜΕΤΑΠΤΥΧΙΑΚΩΝ ΣΠΟΥΔΩΝ</w:t>
      </w:r>
    </w:p>
    <w:p w14:paraId="6D4D5722" w14:textId="77777777" w:rsidR="00FF6CF1" w:rsidRPr="000B62A5" w:rsidRDefault="00FF6CF1" w:rsidP="00873602">
      <w:pPr>
        <w:spacing w:line="360" w:lineRule="auto"/>
        <w:jc w:val="center"/>
        <w:rPr>
          <w:rFonts w:ascii="Times New Roman" w:eastAsia="Calibri" w:hAnsi="Times New Roman" w:cs="Times New Roman"/>
          <w:b/>
          <w:sz w:val="16"/>
          <w:szCs w:val="16"/>
        </w:rPr>
      </w:pPr>
      <w:r w:rsidRPr="000B62A5">
        <w:rPr>
          <w:rFonts w:ascii="Times New Roman" w:eastAsia="Calibri" w:hAnsi="Times New Roman" w:cs="Times New Roman"/>
          <w:b/>
          <w:sz w:val="16"/>
          <w:szCs w:val="16"/>
        </w:rPr>
        <w:t>«ΠΗΓΕΣ, ΛΑΤΡΕΙΑ ΚΑΙ ΔΙΑΠΟΛΙΤΙΣΜΙΚΟΣ ΒΙΟΣ ΤΟΥ ΧΡΙΣΤΙΑΝΙΣΜΟΥ»</w:t>
      </w:r>
    </w:p>
    <w:p w14:paraId="4B14A012" w14:textId="77777777" w:rsidR="00FF6CF1" w:rsidRPr="000B62A5" w:rsidRDefault="00FF6CF1" w:rsidP="00873602">
      <w:pPr>
        <w:spacing w:line="360" w:lineRule="auto"/>
        <w:jc w:val="center"/>
        <w:rPr>
          <w:rFonts w:ascii="Times New Roman" w:eastAsia="Calibri" w:hAnsi="Times New Roman" w:cs="Times New Roman"/>
          <w:b/>
          <w:sz w:val="20"/>
          <w:szCs w:val="20"/>
        </w:rPr>
      </w:pPr>
      <w:r w:rsidRPr="000B62A5">
        <w:rPr>
          <w:rFonts w:ascii="Times New Roman" w:eastAsia="Calibri" w:hAnsi="Times New Roman" w:cs="Times New Roman"/>
          <w:b/>
          <w:sz w:val="16"/>
          <w:szCs w:val="16"/>
        </w:rPr>
        <w:t>ΕΙΔΙΚΕΥΣΗ: ΒΙΒΛΟΣ ΚΑΙ ΔΙΑΠΟΛΙΤΙΣΜΙΚΟΣ ΒΙΟΣ ΤΗΣ ΜΕΣΟΓΕΙΟΥ</w:t>
      </w:r>
    </w:p>
    <w:p w14:paraId="714DC1F4" w14:textId="77777777" w:rsidR="006A09AF" w:rsidRPr="000B62A5" w:rsidRDefault="006A09AF" w:rsidP="00873602">
      <w:pPr>
        <w:spacing w:line="360" w:lineRule="auto"/>
        <w:jc w:val="center"/>
        <w:rPr>
          <w:rFonts w:ascii="Times New Roman" w:eastAsia="Calibri" w:hAnsi="Times New Roman" w:cs="Times New Roman"/>
          <w:b/>
          <w:sz w:val="20"/>
          <w:szCs w:val="20"/>
        </w:rPr>
      </w:pPr>
    </w:p>
    <w:p w14:paraId="26B2FDEF" w14:textId="77777777" w:rsidR="001803C7" w:rsidRPr="000B62A5" w:rsidRDefault="001803C7" w:rsidP="00873602">
      <w:pPr>
        <w:spacing w:line="360" w:lineRule="auto"/>
        <w:jc w:val="center"/>
        <w:rPr>
          <w:rFonts w:ascii="Times New Roman" w:eastAsia="Calibri" w:hAnsi="Times New Roman" w:cs="Times New Roman"/>
          <w:b/>
          <w:sz w:val="28"/>
          <w:szCs w:val="28"/>
        </w:rPr>
      </w:pPr>
    </w:p>
    <w:p w14:paraId="4F16B1AA" w14:textId="214672E8" w:rsidR="006A09AF" w:rsidRPr="000B62A5" w:rsidRDefault="006A09AF" w:rsidP="00873602">
      <w:pPr>
        <w:spacing w:line="360" w:lineRule="auto"/>
        <w:jc w:val="center"/>
        <w:rPr>
          <w:rFonts w:ascii="Times New Roman" w:eastAsia="Calibri" w:hAnsi="Times New Roman" w:cs="Times New Roman"/>
          <w:b/>
          <w:sz w:val="24"/>
          <w:szCs w:val="24"/>
        </w:rPr>
      </w:pPr>
      <w:r w:rsidRPr="000B62A5">
        <w:rPr>
          <w:rFonts w:ascii="Times New Roman" w:eastAsia="Calibri" w:hAnsi="Times New Roman" w:cs="Times New Roman"/>
          <w:b/>
          <w:sz w:val="24"/>
          <w:szCs w:val="24"/>
        </w:rPr>
        <w:t>ΔΙΠΛΩΜΑΤΙΚΗ ΕΡΓΑΣΙΑ</w:t>
      </w:r>
    </w:p>
    <w:p w14:paraId="188FFE98" w14:textId="77777777" w:rsidR="00873602" w:rsidRPr="000B62A5" w:rsidRDefault="00873602" w:rsidP="00873602">
      <w:pPr>
        <w:spacing w:line="360" w:lineRule="auto"/>
        <w:jc w:val="center"/>
        <w:rPr>
          <w:rFonts w:ascii="Times New Roman" w:hAnsi="Times New Roman" w:cs="Times New Roman"/>
          <w:b/>
          <w:sz w:val="24"/>
          <w:szCs w:val="24"/>
        </w:rPr>
      </w:pPr>
    </w:p>
    <w:p w14:paraId="34AAA2B2" w14:textId="338536B1" w:rsidR="006A09AF" w:rsidRPr="000B62A5" w:rsidRDefault="00004A0F" w:rsidP="00873602">
      <w:pPr>
        <w:spacing w:line="360" w:lineRule="auto"/>
        <w:jc w:val="center"/>
        <w:rPr>
          <w:rFonts w:ascii="Times New Roman" w:hAnsi="Times New Roman" w:cs="Times New Roman"/>
          <w:b/>
          <w:sz w:val="24"/>
          <w:szCs w:val="24"/>
        </w:rPr>
      </w:pPr>
      <w:r w:rsidRPr="000B62A5">
        <w:rPr>
          <w:rFonts w:ascii="Times New Roman" w:hAnsi="Times New Roman" w:cs="Times New Roman"/>
          <w:b/>
          <w:sz w:val="24"/>
          <w:szCs w:val="24"/>
        </w:rPr>
        <w:t>Ο ρόλος της Η</w:t>
      </w:r>
      <w:r w:rsidR="006A09AF" w:rsidRPr="000B62A5">
        <w:rPr>
          <w:rFonts w:ascii="Times New Roman" w:hAnsi="Times New Roman" w:cs="Times New Roman"/>
          <w:b/>
          <w:sz w:val="24"/>
          <w:szCs w:val="24"/>
        </w:rPr>
        <w:t>γεσίας στη Διοίκηση Ανθρώπινου Δυναμικού</w:t>
      </w:r>
    </w:p>
    <w:p w14:paraId="11305BA3" w14:textId="77777777" w:rsidR="006A09AF" w:rsidRPr="000B62A5" w:rsidRDefault="00BB21BE" w:rsidP="00873602">
      <w:pPr>
        <w:spacing w:line="360" w:lineRule="auto"/>
        <w:jc w:val="center"/>
        <w:rPr>
          <w:rFonts w:ascii="Times New Roman" w:hAnsi="Times New Roman" w:cs="Times New Roman"/>
          <w:b/>
          <w:sz w:val="24"/>
          <w:szCs w:val="24"/>
        </w:rPr>
      </w:pPr>
      <w:r w:rsidRPr="000B62A5">
        <w:rPr>
          <w:rFonts w:ascii="Times New Roman" w:hAnsi="Times New Roman" w:cs="Times New Roman"/>
          <w:b/>
          <w:sz w:val="24"/>
          <w:szCs w:val="24"/>
        </w:rPr>
        <w:t>Το «παράδειγμα» του καλ</w:t>
      </w:r>
      <w:r w:rsidR="006A09AF" w:rsidRPr="000B62A5">
        <w:rPr>
          <w:rFonts w:ascii="Times New Roman" w:hAnsi="Times New Roman" w:cs="Times New Roman"/>
          <w:b/>
          <w:sz w:val="24"/>
          <w:szCs w:val="24"/>
        </w:rPr>
        <w:t>ού Ποιμένα (Ιω 10,11-18)</w:t>
      </w:r>
    </w:p>
    <w:p w14:paraId="5406267C" w14:textId="77777777" w:rsidR="00873602" w:rsidRPr="000B62A5" w:rsidRDefault="00873602" w:rsidP="00873602">
      <w:pPr>
        <w:spacing w:line="360" w:lineRule="auto"/>
        <w:jc w:val="center"/>
        <w:rPr>
          <w:rFonts w:ascii="Times New Roman" w:eastAsia="Calibri" w:hAnsi="Times New Roman" w:cs="Times New Roman"/>
          <w:b/>
          <w:sz w:val="24"/>
          <w:szCs w:val="24"/>
        </w:rPr>
      </w:pPr>
    </w:p>
    <w:p w14:paraId="7B68524D" w14:textId="77777777" w:rsidR="00873602" w:rsidRPr="000B62A5" w:rsidRDefault="00873602" w:rsidP="00873602">
      <w:pPr>
        <w:spacing w:line="360" w:lineRule="auto"/>
        <w:jc w:val="center"/>
        <w:rPr>
          <w:rFonts w:ascii="Times New Roman" w:eastAsia="Calibri" w:hAnsi="Times New Roman" w:cs="Times New Roman"/>
          <w:b/>
          <w:sz w:val="24"/>
          <w:szCs w:val="24"/>
        </w:rPr>
      </w:pPr>
    </w:p>
    <w:p w14:paraId="2B909AB1" w14:textId="77777777" w:rsidR="00873602" w:rsidRPr="000B62A5" w:rsidRDefault="00873602" w:rsidP="00873602">
      <w:pPr>
        <w:spacing w:line="360" w:lineRule="auto"/>
        <w:jc w:val="center"/>
        <w:rPr>
          <w:rFonts w:ascii="Times New Roman" w:eastAsia="Calibri" w:hAnsi="Times New Roman" w:cs="Times New Roman"/>
          <w:b/>
          <w:sz w:val="24"/>
          <w:szCs w:val="24"/>
        </w:rPr>
      </w:pPr>
    </w:p>
    <w:p w14:paraId="7A1D8F15" w14:textId="658B2FF8" w:rsidR="001803C7" w:rsidRPr="000B62A5" w:rsidRDefault="006A09AF" w:rsidP="00873602">
      <w:pPr>
        <w:spacing w:line="360" w:lineRule="auto"/>
        <w:jc w:val="center"/>
        <w:rPr>
          <w:rFonts w:ascii="Times New Roman" w:eastAsia="Calibri" w:hAnsi="Times New Roman" w:cs="Times New Roman"/>
          <w:b/>
          <w:sz w:val="24"/>
          <w:szCs w:val="24"/>
        </w:rPr>
      </w:pPr>
      <w:r w:rsidRPr="000B62A5">
        <w:rPr>
          <w:rFonts w:ascii="Times New Roman" w:eastAsia="Calibri" w:hAnsi="Times New Roman" w:cs="Times New Roman"/>
          <w:b/>
          <w:sz w:val="24"/>
          <w:szCs w:val="24"/>
        </w:rPr>
        <w:t>Γιαννούλα Χ. Ντουλαβέρη</w:t>
      </w:r>
    </w:p>
    <w:p w14:paraId="377688F1" w14:textId="3BC47086" w:rsidR="006F1C04" w:rsidRPr="000B62A5" w:rsidRDefault="006A09AF" w:rsidP="00873602">
      <w:pPr>
        <w:spacing w:line="360" w:lineRule="auto"/>
        <w:jc w:val="center"/>
        <w:rPr>
          <w:rFonts w:ascii="Times New Roman" w:eastAsia="Calibri" w:hAnsi="Times New Roman" w:cs="Times New Roman"/>
          <w:b/>
          <w:sz w:val="24"/>
          <w:szCs w:val="24"/>
        </w:rPr>
      </w:pPr>
      <w:r w:rsidRPr="000B62A5">
        <w:rPr>
          <w:rFonts w:ascii="Times New Roman" w:eastAsia="Calibri" w:hAnsi="Times New Roman" w:cs="Times New Roman"/>
          <w:b/>
          <w:sz w:val="24"/>
          <w:szCs w:val="24"/>
        </w:rPr>
        <w:t>Επιβλέπων Καθηγητής: Σωτήριος Σ. Δεσπότης</w:t>
      </w:r>
    </w:p>
    <w:p w14:paraId="59705007" w14:textId="77777777" w:rsidR="00E61832" w:rsidRPr="000B62A5" w:rsidRDefault="00E61832" w:rsidP="00873602">
      <w:pPr>
        <w:spacing w:line="360" w:lineRule="auto"/>
        <w:jc w:val="center"/>
        <w:rPr>
          <w:rFonts w:ascii="Times New Roman" w:eastAsia="Calibri" w:hAnsi="Times New Roman" w:cs="Times New Roman"/>
          <w:b/>
          <w:sz w:val="24"/>
          <w:szCs w:val="24"/>
        </w:rPr>
      </w:pPr>
    </w:p>
    <w:p w14:paraId="10B178D9" w14:textId="77777777" w:rsidR="001216B6" w:rsidRDefault="001216B6" w:rsidP="001216B6">
      <w:pPr>
        <w:spacing w:line="360" w:lineRule="auto"/>
        <w:rPr>
          <w:rFonts w:ascii="Times New Roman" w:eastAsia="Calibri" w:hAnsi="Times New Roman" w:cs="Times New Roman"/>
          <w:b/>
          <w:sz w:val="28"/>
          <w:szCs w:val="28"/>
        </w:rPr>
      </w:pPr>
    </w:p>
    <w:p w14:paraId="44BB0B83" w14:textId="03D79617" w:rsidR="00FF6CF1" w:rsidRPr="000B62A5" w:rsidRDefault="001216B6" w:rsidP="001216B6">
      <w:pPr>
        <w:spacing w:line="360" w:lineRule="auto"/>
        <w:rPr>
          <w:rFonts w:ascii="Times New Roman" w:eastAsia="Calibri" w:hAnsi="Times New Roman" w:cs="Times New Roman"/>
          <w:b/>
          <w:sz w:val="24"/>
          <w:szCs w:val="24"/>
        </w:rPr>
      </w:pPr>
      <w:r>
        <w:rPr>
          <w:rFonts w:ascii="Times New Roman" w:eastAsia="Calibri" w:hAnsi="Times New Roman" w:cs="Times New Roman"/>
          <w:b/>
          <w:sz w:val="28"/>
          <w:szCs w:val="28"/>
        </w:rPr>
        <w:t xml:space="preserve">                                          </w:t>
      </w:r>
      <w:r w:rsidR="009C04B0">
        <w:rPr>
          <w:rFonts w:ascii="Times New Roman" w:eastAsia="Calibri" w:hAnsi="Times New Roman" w:cs="Times New Roman"/>
          <w:b/>
          <w:sz w:val="28"/>
          <w:szCs w:val="28"/>
        </w:rPr>
        <w:t xml:space="preserve">  </w:t>
      </w:r>
      <w:r w:rsidR="005E0432" w:rsidRPr="000B62A5">
        <w:rPr>
          <w:rFonts w:ascii="Times New Roman" w:eastAsia="Calibri" w:hAnsi="Times New Roman" w:cs="Times New Roman"/>
          <w:b/>
          <w:sz w:val="24"/>
          <w:szCs w:val="24"/>
        </w:rPr>
        <w:t>ΑΘΗΝΑ</w:t>
      </w:r>
      <w:r w:rsidR="006F1C04" w:rsidRPr="000B62A5">
        <w:rPr>
          <w:rFonts w:ascii="Times New Roman" w:eastAsia="Calibri" w:hAnsi="Times New Roman" w:cs="Times New Roman"/>
          <w:b/>
          <w:sz w:val="24"/>
          <w:szCs w:val="24"/>
        </w:rPr>
        <w:t xml:space="preserve"> 2023</w:t>
      </w:r>
    </w:p>
    <w:p w14:paraId="4E324977" w14:textId="5E552863" w:rsidR="00C9667D" w:rsidRPr="000B62A5" w:rsidRDefault="00C9667D" w:rsidP="00873602">
      <w:pPr>
        <w:shd w:val="clear" w:color="auto" w:fill="FFFFFF" w:themeFill="background1"/>
        <w:spacing w:line="360" w:lineRule="auto"/>
        <w:rPr>
          <w:rFonts w:ascii="Times New Roman" w:hAnsi="Times New Roman" w:cs="Times New Roman"/>
          <w:b/>
          <w:bCs/>
          <w:color w:val="333333"/>
          <w:sz w:val="24"/>
          <w:szCs w:val="24"/>
          <w:shd w:val="clear" w:color="auto" w:fill="F3F3F3"/>
        </w:rPr>
      </w:pPr>
      <w:r w:rsidRPr="000B62A5">
        <w:rPr>
          <w:rFonts w:ascii="Times New Roman" w:hAnsi="Times New Roman" w:cs="Times New Roman"/>
          <w:sz w:val="24"/>
          <w:szCs w:val="24"/>
        </w:rPr>
        <w:br w:type="page"/>
      </w:r>
    </w:p>
    <w:p w14:paraId="7A393471" w14:textId="77777777" w:rsidR="00C9667D" w:rsidRPr="000B62A5" w:rsidRDefault="00C9667D" w:rsidP="00873602">
      <w:pPr>
        <w:spacing w:line="360" w:lineRule="auto"/>
        <w:rPr>
          <w:rFonts w:ascii="Times New Roman" w:hAnsi="Times New Roman" w:cs="Times New Roman"/>
          <w:sz w:val="24"/>
          <w:szCs w:val="24"/>
        </w:rPr>
      </w:pPr>
    </w:p>
    <w:p w14:paraId="7F9DC790" w14:textId="77777777" w:rsidR="00C9667D" w:rsidRPr="000B62A5" w:rsidRDefault="00C9667D" w:rsidP="00873602">
      <w:pPr>
        <w:spacing w:line="360" w:lineRule="auto"/>
        <w:rPr>
          <w:rFonts w:ascii="Times New Roman" w:hAnsi="Times New Roman" w:cs="Times New Roman"/>
          <w:sz w:val="24"/>
          <w:szCs w:val="24"/>
        </w:rPr>
      </w:pPr>
    </w:p>
    <w:p w14:paraId="62FDCA88" w14:textId="77777777" w:rsidR="00C9667D" w:rsidRPr="000B62A5" w:rsidRDefault="00C9667D" w:rsidP="00873602">
      <w:pPr>
        <w:spacing w:line="360" w:lineRule="auto"/>
        <w:rPr>
          <w:rFonts w:ascii="Times New Roman" w:hAnsi="Times New Roman" w:cs="Times New Roman"/>
          <w:sz w:val="24"/>
          <w:szCs w:val="24"/>
        </w:rPr>
      </w:pPr>
    </w:p>
    <w:p w14:paraId="3D4FC0E9" w14:textId="77777777" w:rsidR="00C9667D" w:rsidRPr="000B62A5" w:rsidRDefault="00C9667D" w:rsidP="00873602">
      <w:pPr>
        <w:spacing w:line="360" w:lineRule="auto"/>
        <w:rPr>
          <w:rFonts w:ascii="Times New Roman" w:hAnsi="Times New Roman" w:cs="Times New Roman"/>
          <w:sz w:val="24"/>
          <w:szCs w:val="24"/>
        </w:rPr>
      </w:pPr>
    </w:p>
    <w:p w14:paraId="37A88E00" w14:textId="77777777" w:rsidR="00C9667D" w:rsidRPr="000B62A5" w:rsidRDefault="00C9667D" w:rsidP="00873602">
      <w:pPr>
        <w:spacing w:line="360" w:lineRule="auto"/>
        <w:rPr>
          <w:rFonts w:ascii="Times New Roman" w:hAnsi="Times New Roman" w:cs="Times New Roman"/>
          <w:sz w:val="24"/>
          <w:szCs w:val="24"/>
        </w:rPr>
      </w:pPr>
    </w:p>
    <w:p w14:paraId="585C6A4B" w14:textId="77777777" w:rsidR="00C9667D" w:rsidRPr="000B62A5" w:rsidRDefault="00C9667D" w:rsidP="00873602">
      <w:pPr>
        <w:spacing w:line="360" w:lineRule="auto"/>
        <w:rPr>
          <w:rFonts w:ascii="Times New Roman" w:hAnsi="Times New Roman" w:cs="Times New Roman"/>
          <w:sz w:val="24"/>
          <w:szCs w:val="24"/>
        </w:rPr>
      </w:pPr>
    </w:p>
    <w:p w14:paraId="6C66A658" w14:textId="77777777" w:rsidR="00C9667D" w:rsidRPr="000B62A5" w:rsidRDefault="00C9667D" w:rsidP="00873602">
      <w:pPr>
        <w:spacing w:line="360" w:lineRule="auto"/>
        <w:rPr>
          <w:rFonts w:ascii="Times New Roman" w:hAnsi="Times New Roman" w:cs="Times New Roman"/>
          <w:sz w:val="24"/>
          <w:szCs w:val="24"/>
        </w:rPr>
      </w:pPr>
    </w:p>
    <w:p w14:paraId="39087BC6" w14:textId="77777777" w:rsidR="00C9667D" w:rsidRPr="000B62A5" w:rsidRDefault="00C9667D" w:rsidP="00873602">
      <w:pPr>
        <w:spacing w:line="360" w:lineRule="auto"/>
        <w:rPr>
          <w:rFonts w:ascii="Times New Roman" w:hAnsi="Times New Roman" w:cs="Times New Roman"/>
          <w:sz w:val="24"/>
          <w:szCs w:val="24"/>
        </w:rPr>
      </w:pPr>
    </w:p>
    <w:p w14:paraId="158133DF" w14:textId="77777777" w:rsidR="00C9667D" w:rsidRPr="000B62A5" w:rsidRDefault="00C9667D" w:rsidP="00873602">
      <w:pPr>
        <w:spacing w:line="360" w:lineRule="auto"/>
        <w:rPr>
          <w:rFonts w:ascii="Times New Roman" w:hAnsi="Times New Roman" w:cs="Times New Roman"/>
          <w:sz w:val="24"/>
          <w:szCs w:val="24"/>
        </w:rPr>
      </w:pPr>
    </w:p>
    <w:p w14:paraId="18AFBCCB" w14:textId="77777777" w:rsidR="00C9667D" w:rsidRPr="000B62A5" w:rsidRDefault="00C9667D" w:rsidP="00873602">
      <w:pPr>
        <w:spacing w:line="360" w:lineRule="auto"/>
        <w:rPr>
          <w:rFonts w:ascii="Times New Roman" w:hAnsi="Times New Roman" w:cs="Times New Roman"/>
          <w:sz w:val="24"/>
          <w:szCs w:val="24"/>
        </w:rPr>
      </w:pPr>
    </w:p>
    <w:p w14:paraId="28EA75DD" w14:textId="77777777" w:rsidR="00C9667D" w:rsidRPr="000B62A5" w:rsidRDefault="00C9667D" w:rsidP="00873602">
      <w:pPr>
        <w:spacing w:line="360" w:lineRule="auto"/>
        <w:rPr>
          <w:rFonts w:ascii="Times New Roman" w:hAnsi="Times New Roman" w:cs="Times New Roman"/>
          <w:sz w:val="24"/>
          <w:szCs w:val="24"/>
        </w:rPr>
      </w:pPr>
    </w:p>
    <w:p w14:paraId="45B86904" w14:textId="77777777" w:rsidR="00C9667D" w:rsidRPr="000B62A5" w:rsidRDefault="00C9667D" w:rsidP="00873602">
      <w:pPr>
        <w:spacing w:line="360" w:lineRule="auto"/>
        <w:rPr>
          <w:rFonts w:ascii="Times New Roman" w:hAnsi="Times New Roman" w:cs="Times New Roman"/>
          <w:sz w:val="24"/>
          <w:szCs w:val="24"/>
        </w:rPr>
      </w:pPr>
    </w:p>
    <w:p w14:paraId="4EA18E1A" w14:textId="77777777" w:rsidR="00C9667D" w:rsidRPr="000B62A5" w:rsidRDefault="00C9667D" w:rsidP="00873602">
      <w:pPr>
        <w:spacing w:line="360" w:lineRule="auto"/>
        <w:rPr>
          <w:rFonts w:ascii="Times New Roman" w:hAnsi="Times New Roman" w:cs="Times New Roman"/>
          <w:sz w:val="24"/>
          <w:szCs w:val="24"/>
        </w:rPr>
      </w:pPr>
    </w:p>
    <w:p w14:paraId="26D55882" w14:textId="77777777" w:rsidR="00C9667D" w:rsidRPr="000B62A5" w:rsidRDefault="00C9667D" w:rsidP="00873602">
      <w:pPr>
        <w:spacing w:line="360" w:lineRule="auto"/>
        <w:rPr>
          <w:rFonts w:ascii="Times New Roman" w:hAnsi="Times New Roman" w:cs="Times New Roman"/>
          <w:sz w:val="24"/>
          <w:szCs w:val="24"/>
        </w:rPr>
      </w:pPr>
    </w:p>
    <w:p w14:paraId="61B13DA1" w14:textId="77777777" w:rsidR="00C9667D" w:rsidRPr="000B62A5" w:rsidRDefault="00C9667D" w:rsidP="00873602">
      <w:pPr>
        <w:spacing w:line="360" w:lineRule="auto"/>
        <w:rPr>
          <w:rFonts w:ascii="Times New Roman" w:hAnsi="Times New Roman" w:cs="Times New Roman"/>
          <w:sz w:val="24"/>
          <w:szCs w:val="24"/>
        </w:rPr>
      </w:pPr>
    </w:p>
    <w:p w14:paraId="6796317D" w14:textId="77777777" w:rsidR="00C9667D" w:rsidRPr="000B62A5" w:rsidRDefault="00C9667D" w:rsidP="00873602">
      <w:pPr>
        <w:spacing w:line="360" w:lineRule="auto"/>
        <w:rPr>
          <w:rFonts w:ascii="Times New Roman" w:hAnsi="Times New Roman" w:cs="Times New Roman"/>
          <w:sz w:val="24"/>
          <w:szCs w:val="24"/>
        </w:rPr>
      </w:pPr>
    </w:p>
    <w:p w14:paraId="7D875EF7" w14:textId="77777777" w:rsidR="0047741E" w:rsidRPr="000B62A5" w:rsidRDefault="0047741E" w:rsidP="00873602">
      <w:pPr>
        <w:spacing w:line="360" w:lineRule="auto"/>
        <w:rPr>
          <w:rFonts w:ascii="Times New Roman" w:hAnsi="Times New Roman" w:cs="Times New Roman"/>
          <w:i/>
          <w:sz w:val="24"/>
          <w:szCs w:val="24"/>
        </w:rPr>
      </w:pPr>
    </w:p>
    <w:p w14:paraId="0C0C15AC" w14:textId="77777777" w:rsidR="0047741E" w:rsidRPr="000B62A5" w:rsidRDefault="0047741E" w:rsidP="00873602">
      <w:pPr>
        <w:spacing w:line="360" w:lineRule="auto"/>
        <w:jc w:val="right"/>
        <w:rPr>
          <w:rFonts w:ascii="Times New Roman" w:hAnsi="Times New Roman" w:cs="Times New Roman"/>
          <w:i/>
          <w:sz w:val="24"/>
          <w:szCs w:val="24"/>
        </w:rPr>
      </w:pPr>
    </w:p>
    <w:p w14:paraId="32D08EF4" w14:textId="4D533459" w:rsidR="005B7A9E" w:rsidRPr="000B62A5" w:rsidRDefault="00C9667D" w:rsidP="00873602">
      <w:pPr>
        <w:spacing w:line="360" w:lineRule="auto"/>
        <w:jc w:val="right"/>
        <w:rPr>
          <w:rFonts w:ascii="Times New Roman" w:hAnsi="Times New Roman" w:cs="Times New Roman"/>
          <w:i/>
          <w:sz w:val="24"/>
          <w:szCs w:val="24"/>
        </w:rPr>
      </w:pPr>
      <w:r w:rsidRPr="000B62A5">
        <w:rPr>
          <w:rFonts w:ascii="Times New Roman" w:hAnsi="Times New Roman" w:cs="Times New Roman"/>
          <w:i/>
          <w:sz w:val="24"/>
          <w:szCs w:val="24"/>
        </w:rPr>
        <w:t>....στα παιδιά μου</w:t>
      </w:r>
    </w:p>
    <w:p w14:paraId="38B05B69" w14:textId="52877CEE" w:rsidR="00940223" w:rsidRPr="000B62A5" w:rsidRDefault="00C9667D" w:rsidP="00873602">
      <w:pPr>
        <w:spacing w:line="360" w:lineRule="auto"/>
        <w:jc w:val="right"/>
        <w:rPr>
          <w:rFonts w:ascii="Times New Roman" w:hAnsi="Times New Roman" w:cs="Times New Roman"/>
          <w:i/>
          <w:sz w:val="24"/>
          <w:szCs w:val="24"/>
        </w:rPr>
      </w:pPr>
      <w:r w:rsidRPr="000B62A5">
        <w:rPr>
          <w:rFonts w:ascii="Times New Roman" w:hAnsi="Times New Roman" w:cs="Times New Roman"/>
          <w:i/>
          <w:sz w:val="24"/>
          <w:szCs w:val="24"/>
        </w:rPr>
        <w:t>Αλέξανδρο και Ελένη</w:t>
      </w:r>
    </w:p>
    <w:p w14:paraId="1F9E404D" w14:textId="5CB1D4C7" w:rsidR="005B7A9E" w:rsidRPr="000B62A5" w:rsidRDefault="005B7A9E" w:rsidP="00873602">
      <w:pPr>
        <w:spacing w:line="360" w:lineRule="auto"/>
        <w:rPr>
          <w:rFonts w:ascii="Times New Roman" w:hAnsi="Times New Roman" w:cs="Times New Roman"/>
        </w:rPr>
      </w:pPr>
    </w:p>
    <w:p w14:paraId="2D3CB66D" w14:textId="0D2F4F2A" w:rsidR="00181077" w:rsidRPr="000B62A5" w:rsidRDefault="00181077" w:rsidP="00873602">
      <w:pPr>
        <w:spacing w:line="360" w:lineRule="auto"/>
        <w:rPr>
          <w:rFonts w:ascii="Times New Roman" w:hAnsi="Times New Roman" w:cs="Times New Roman"/>
        </w:rPr>
      </w:pPr>
    </w:p>
    <w:p w14:paraId="36631EB9" w14:textId="77777777" w:rsidR="00873602" w:rsidRPr="000B62A5" w:rsidRDefault="00873602" w:rsidP="00873602">
      <w:pPr>
        <w:spacing w:line="360" w:lineRule="auto"/>
        <w:rPr>
          <w:rFonts w:ascii="Times New Roman" w:hAnsi="Times New Roman" w:cs="Times New Roman"/>
          <w:b/>
          <w:sz w:val="24"/>
          <w:szCs w:val="24"/>
        </w:rPr>
      </w:pPr>
    </w:p>
    <w:p w14:paraId="3E971590" w14:textId="77777777" w:rsidR="00873602" w:rsidRPr="000B62A5" w:rsidRDefault="00873602" w:rsidP="00873602">
      <w:pPr>
        <w:spacing w:line="360" w:lineRule="auto"/>
        <w:rPr>
          <w:rFonts w:ascii="Times New Roman" w:hAnsi="Times New Roman" w:cs="Times New Roman"/>
          <w:b/>
          <w:sz w:val="24"/>
          <w:szCs w:val="24"/>
        </w:rPr>
      </w:pPr>
    </w:p>
    <w:p w14:paraId="6B2352B2" w14:textId="77777777" w:rsidR="00873602" w:rsidRPr="000B62A5" w:rsidRDefault="00873602" w:rsidP="00873602">
      <w:pPr>
        <w:spacing w:line="360" w:lineRule="auto"/>
        <w:rPr>
          <w:rFonts w:ascii="Times New Roman" w:hAnsi="Times New Roman" w:cs="Times New Roman"/>
          <w:b/>
          <w:sz w:val="24"/>
          <w:szCs w:val="24"/>
        </w:rPr>
      </w:pPr>
    </w:p>
    <w:p w14:paraId="37770D18" w14:textId="77777777" w:rsidR="00873602" w:rsidRPr="000B62A5" w:rsidRDefault="00873602" w:rsidP="00873602">
      <w:pPr>
        <w:spacing w:line="360" w:lineRule="auto"/>
        <w:rPr>
          <w:rFonts w:ascii="Times New Roman" w:hAnsi="Times New Roman" w:cs="Times New Roman"/>
          <w:b/>
          <w:sz w:val="24"/>
          <w:szCs w:val="24"/>
        </w:rPr>
      </w:pPr>
    </w:p>
    <w:p w14:paraId="73867E9D" w14:textId="6D3E312D" w:rsidR="00220B25" w:rsidRPr="000B62A5" w:rsidRDefault="00220B25" w:rsidP="00873602">
      <w:pPr>
        <w:spacing w:line="360" w:lineRule="auto"/>
        <w:rPr>
          <w:rFonts w:ascii="Times New Roman" w:hAnsi="Times New Roman" w:cs="Times New Roman"/>
          <w:b/>
          <w:sz w:val="24"/>
          <w:szCs w:val="24"/>
        </w:rPr>
      </w:pPr>
      <w:r w:rsidRPr="000B62A5">
        <w:rPr>
          <w:rFonts w:ascii="Times New Roman" w:hAnsi="Times New Roman" w:cs="Times New Roman"/>
          <w:b/>
          <w:sz w:val="24"/>
          <w:szCs w:val="24"/>
        </w:rPr>
        <w:lastRenderedPageBreak/>
        <w:t>ΠΡΟΛΟΓΟΣ</w:t>
      </w:r>
    </w:p>
    <w:p w14:paraId="28B9F36D" w14:textId="77777777" w:rsidR="0047741E" w:rsidRPr="000B62A5" w:rsidRDefault="0047741E" w:rsidP="00873602">
      <w:pPr>
        <w:spacing w:line="360" w:lineRule="auto"/>
        <w:rPr>
          <w:rFonts w:ascii="Times New Roman" w:hAnsi="Times New Roman" w:cs="Times New Roman"/>
          <w:b/>
          <w:sz w:val="24"/>
          <w:szCs w:val="24"/>
        </w:rPr>
      </w:pPr>
    </w:p>
    <w:p w14:paraId="4213B03D" w14:textId="5F765DE2" w:rsidR="00220B25" w:rsidRPr="000B62A5" w:rsidRDefault="00220B25"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Διανύοντας τον 21</w:t>
      </w:r>
      <w:r w:rsidRPr="000B62A5">
        <w:rPr>
          <w:rFonts w:ascii="Times New Roman" w:hAnsi="Times New Roman" w:cs="Times New Roman"/>
          <w:sz w:val="24"/>
          <w:szCs w:val="24"/>
          <w:vertAlign w:val="superscript"/>
        </w:rPr>
        <w:t>ο</w:t>
      </w:r>
      <w:r w:rsidRPr="000B62A5">
        <w:rPr>
          <w:rFonts w:ascii="Times New Roman" w:hAnsi="Times New Roman" w:cs="Times New Roman"/>
          <w:sz w:val="24"/>
          <w:szCs w:val="24"/>
        </w:rPr>
        <w:t xml:space="preserve"> αι. και ζώντας σε ένα περιβάλλον που γίνεται όλο και πιο ανταγωνιστικό, αβέβαιο και απαιτητικό, η ηγεσία ως λειτουργία των στελεχών όλων των ιεραρχικών επιπέδων αποτελεί το κλειδί της διαρκούς επιτυχίας στους κόλπους της διοίκησης ανθρώπινου δυναμικού. Η πολύμηνη ενασχόλησή μου με το θέμα αυτό κατέστη ενδιαφέρουσα και εποικοδομητική καθώς ενίσχυσε σημαντικά τις γνώσεις</w:t>
      </w:r>
      <w:r w:rsidR="00D93B1B">
        <w:rPr>
          <w:rFonts w:ascii="Times New Roman" w:hAnsi="Times New Roman" w:cs="Times New Roman"/>
          <w:sz w:val="24"/>
          <w:szCs w:val="24"/>
        </w:rPr>
        <w:t xml:space="preserve"> </w:t>
      </w:r>
      <w:r w:rsidRPr="000B62A5">
        <w:rPr>
          <w:rFonts w:ascii="Times New Roman" w:hAnsi="Times New Roman" w:cs="Times New Roman"/>
          <w:sz w:val="24"/>
          <w:szCs w:val="24"/>
        </w:rPr>
        <w:t xml:space="preserve"> μου και μου έδωσε τα κατάλληλα εφόδια ώστε να ανταποκριθώ καλύτερα</w:t>
      </w:r>
      <w:r w:rsidR="00D93B1B">
        <w:rPr>
          <w:rFonts w:ascii="Times New Roman" w:hAnsi="Times New Roman" w:cs="Times New Roman"/>
          <w:sz w:val="24"/>
          <w:szCs w:val="24"/>
        </w:rPr>
        <w:t xml:space="preserve"> στα επαγγελματικά μου καθήκοντα</w:t>
      </w:r>
      <w:r w:rsidRPr="000B62A5">
        <w:rPr>
          <w:rFonts w:ascii="Times New Roman" w:hAnsi="Times New Roman" w:cs="Times New Roman"/>
          <w:sz w:val="24"/>
          <w:szCs w:val="24"/>
        </w:rPr>
        <w:t xml:space="preserve"> και τις επαγγελματικές υποχρεώσεις καθώς εργ</w:t>
      </w:r>
      <w:r w:rsidR="00D93B1B">
        <w:rPr>
          <w:rFonts w:ascii="Times New Roman" w:hAnsi="Times New Roman" w:cs="Times New Roman"/>
          <w:sz w:val="24"/>
          <w:szCs w:val="24"/>
        </w:rPr>
        <w:t>άζομαι σε δημόσια υπηρεσία και προΐ</w:t>
      </w:r>
      <w:r w:rsidRPr="000B62A5">
        <w:rPr>
          <w:rFonts w:ascii="Times New Roman" w:hAnsi="Times New Roman" w:cs="Times New Roman"/>
          <w:sz w:val="24"/>
          <w:szCs w:val="24"/>
        </w:rPr>
        <w:t>σ</w:t>
      </w:r>
      <w:r w:rsidR="00D93B1B">
        <w:rPr>
          <w:rFonts w:ascii="Times New Roman" w:hAnsi="Times New Roman" w:cs="Times New Roman"/>
          <w:sz w:val="24"/>
          <w:szCs w:val="24"/>
        </w:rPr>
        <w:t>ταμαι στο τμήμα ανθρώπινου δυναμικού. Η επιλογή του θέματος προέκυψε καθώς θέλησα να συνδιάσω το θεωρητικό υπόβαθρο των μέχρι τώρα σπουδών μου στη θεολογία και την εργασιακή εμπειρία που έχω αποκτήσει στην εν λόγω θέση.</w:t>
      </w:r>
      <w:r w:rsidRPr="000B62A5">
        <w:rPr>
          <w:rFonts w:ascii="Times New Roman" w:hAnsi="Times New Roman" w:cs="Times New Roman"/>
          <w:sz w:val="24"/>
          <w:szCs w:val="24"/>
        </w:rPr>
        <w:t xml:space="preserve"> </w:t>
      </w:r>
    </w:p>
    <w:p w14:paraId="2DFF6D3C" w14:textId="1744C9BB" w:rsidR="0047741E" w:rsidRPr="000B62A5" w:rsidRDefault="00220B25"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Θα ήθελα στο σημείο</w:t>
      </w:r>
      <w:r w:rsidR="009F068F">
        <w:rPr>
          <w:rFonts w:ascii="Times New Roman" w:hAnsi="Times New Roman" w:cs="Times New Roman"/>
          <w:sz w:val="24"/>
          <w:szCs w:val="24"/>
        </w:rPr>
        <w:t xml:space="preserve"> αυτό να ευχαριστήσω θερμά τον κ</w:t>
      </w:r>
      <w:r w:rsidRPr="000B62A5">
        <w:rPr>
          <w:rFonts w:ascii="Times New Roman" w:hAnsi="Times New Roman" w:cs="Times New Roman"/>
          <w:sz w:val="24"/>
          <w:szCs w:val="24"/>
        </w:rPr>
        <w:t>αθηγητή και επιβλέποντά μου κ. Δεσπότη Σωτήριο για την ευκαιρία που μου έδωσε να διερευνήσω αυτό το θέμα αλλά και για την εμπιστοσύνη που μου έδειξε, καθώς και για την πολύτιμη βοήθεια και καθοδήγηση που μου παρείχε καθ’όλη τη διάρκεια συγγραφής της εργασίας</w:t>
      </w:r>
      <w:r w:rsidR="00D4269C">
        <w:rPr>
          <w:rFonts w:ascii="Times New Roman" w:hAnsi="Times New Roman" w:cs="Times New Roman"/>
          <w:sz w:val="24"/>
          <w:szCs w:val="24"/>
        </w:rPr>
        <w:t>.</w:t>
      </w:r>
      <w:r w:rsidRPr="000B62A5">
        <w:rPr>
          <w:rFonts w:ascii="Times New Roman" w:hAnsi="Times New Roman" w:cs="Times New Roman"/>
          <w:sz w:val="24"/>
          <w:szCs w:val="24"/>
        </w:rPr>
        <w:t>.</w:t>
      </w:r>
    </w:p>
    <w:p w14:paraId="55026CC9" w14:textId="238B31BA" w:rsidR="00220B25" w:rsidRPr="000B62A5" w:rsidRDefault="00220B25"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Εν κατακλείδι, θα ήθελα να ευχαριστήσω την οικογένειά μου που με στήριξε όλο το διάστημα των σπουδών μου και ειδικότερα κατά την περίοδο συγγραφής της διπλωματικής μου και έδειξε αμέριστη υπομονή.</w:t>
      </w:r>
    </w:p>
    <w:p w14:paraId="0762C75A" w14:textId="59144498" w:rsidR="00220B25" w:rsidRPr="000B62A5" w:rsidRDefault="00220B25" w:rsidP="00873602">
      <w:pPr>
        <w:spacing w:line="360" w:lineRule="auto"/>
        <w:rPr>
          <w:rFonts w:ascii="Times New Roman" w:hAnsi="Times New Roman" w:cs="Times New Roman"/>
        </w:rPr>
      </w:pPr>
    </w:p>
    <w:p w14:paraId="7998526F" w14:textId="639F56A5" w:rsidR="00220B25" w:rsidRPr="000B62A5" w:rsidRDefault="00220B25" w:rsidP="00873602">
      <w:pPr>
        <w:spacing w:line="360" w:lineRule="auto"/>
        <w:rPr>
          <w:rFonts w:ascii="Times New Roman" w:hAnsi="Times New Roman" w:cs="Times New Roman"/>
        </w:rPr>
      </w:pPr>
    </w:p>
    <w:p w14:paraId="72CBEE8D" w14:textId="148B85AC" w:rsidR="00220B25" w:rsidRPr="000B62A5" w:rsidRDefault="00220B25" w:rsidP="00873602">
      <w:pPr>
        <w:spacing w:line="360" w:lineRule="auto"/>
        <w:rPr>
          <w:rFonts w:ascii="Times New Roman" w:hAnsi="Times New Roman" w:cs="Times New Roman"/>
        </w:rPr>
      </w:pPr>
    </w:p>
    <w:p w14:paraId="4793C112" w14:textId="0A62A21D" w:rsidR="00220B25" w:rsidRPr="000B62A5" w:rsidRDefault="00220B25" w:rsidP="00873602">
      <w:pPr>
        <w:spacing w:line="360" w:lineRule="auto"/>
        <w:rPr>
          <w:rFonts w:ascii="Times New Roman" w:hAnsi="Times New Roman" w:cs="Times New Roman"/>
        </w:rPr>
      </w:pPr>
    </w:p>
    <w:p w14:paraId="04F1EC75" w14:textId="500907A4" w:rsidR="00220B25" w:rsidRPr="000B62A5" w:rsidRDefault="00220B25" w:rsidP="00873602">
      <w:pPr>
        <w:spacing w:line="360" w:lineRule="auto"/>
        <w:rPr>
          <w:rFonts w:ascii="Times New Roman" w:hAnsi="Times New Roman" w:cs="Times New Roman"/>
        </w:rPr>
      </w:pPr>
    </w:p>
    <w:p w14:paraId="0576EED5" w14:textId="3EB50319" w:rsidR="00220B25" w:rsidRPr="000B62A5" w:rsidRDefault="00220B25" w:rsidP="00873602">
      <w:pPr>
        <w:spacing w:line="360" w:lineRule="auto"/>
        <w:rPr>
          <w:rFonts w:ascii="Times New Roman" w:hAnsi="Times New Roman" w:cs="Times New Roman"/>
        </w:rPr>
      </w:pPr>
    </w:p>
    <w:p w14:paraId="4144A5E2" w14:textId="019C93BD" w:rsidR="00220B25" w:rsidRPr="000B62A5" w:rsidRDefault="00220B25" w:rsidP="00873602">
      <w:pPr>
        <w:spacing w:line="360" w:lineRule="auto"/>
        <w:rPr>
          <w:rFonts w:ascii="Times New Roman" w:hAnsi="Times New Roman" w:cs="Times New Roman"/>
        </w:rPr>
      </w:pPr>
    </w:p>
    <w:p w14:paraId="6EDC7BD2" w14:textId="1B87100B" w:rsidR="00220B25" w:rsidRPr="000B62A5" w:rsidRDefault="00220B25" w:rsidP="00873602">
      <w:pPr>
        <w:spacing w:line="360" w:lineRule="auto"/>
        <w:rPr>
          <w:rFonts w:ascii="Times New Roman" w:hAnsi="Times New Roman" w:cs="Times New Roman"/>
        </w:rPr>
      </w:pPr>
    </w:p>
    <w:p w14:paraId="277F3277" w14:textId="55BFC91C" w:rsidR="00220B25" w:rsidRPr="000B62A5" w:rsidRDefault="00220B25" w:rsidP="00873602">
      <w:pPr>
        <w:spacing w:line="360" w:lineRule="auto"/>
        <w:rPr>
          <w:rFonts w:ascii="Times New Roman" w:hAnsi="Times New Roman" w:cs="Times New Roman"/>
        </w:rPr>
      </w:pPr>
    </w:p>
    <w:p w14:paraId="399314C2" w14:textId="5A902B4B" w:rsidR="00220B25" w:rsidRPr="000B62A5" w:rsidRDefault="00220B25" w:rsidP="00873602">
      <w:pPr>
        <w:spacing w:line="360" w:lineRule="auto"/>
        <w:rPr>
          <w:rFonts w:ascii="Times New Roman" w:hAnsi="Times New Roman" w:cs="Times New Roman"/>
        </w:rPr>
      </w:pPr>
    </w:p>
    <w:p w14:paraId="67D9CDC3" w14:textId="46A82B12" w:rsidR="00220B25" w:rsidRPr="000B62A5" w:rsidRDefault="00220B25" w:rsidP="00873602">
      <w:pPr>
        <w:spacing w:line="360" w:lineRule="auto"/>
        <w:rPr>
          <w:rFonts w:ascii="Times New Roman" w:hAnsi="Times New Roman" w:cs="Times New Roman"/>
        </w:rPr>
      </w:pPr>
    </w:p>
    <w:p w14:paraId="5A601E68" w14:textId="77777777" w:rsidR="00F5280C" w:rsidRPr="000B62A5" w:rsidRDefault="00F5280C" w:rsidP="00873602">
      <w:pPr>
        <w:spacing w:line="360" w:lineRule="auto"/>
        <w:rPr>
          <w:rFonts w:ascii="Times New Roman" w:hAnsi="Times New Roman" w:cs="Times New Roman"/>
        </w:rPr>
      </w:pPr>
    </w:p>
    <w:sdt>
      <w:sdtPr>
        <w:rPr>
          <w:rFonts w:asciiTheme="minorHAnsi" w:eastAsiaTheme="minorHAnsi" w:hAnsiTheme="minorHAnsi" w:cs="Times New Roman"/>
          <w:sz w:val="22"/>
          <w:szCs w:val="22"/>
        </w:rPr>
        <w:id w:val="-1141876158"/>
        <w:docPartObj>
          <w:docPartGallery w:val="Table of Contents"/>
          <w:docPartUnique/>
        </w:docPartObj>
      </w:sdtPr>
      <w:sdtEndPr>
        <w:rPr>
          <w:b/>
          <w:bCs/>
          <w:noProof/>
          <w:sz w:val="24"/>
          <w:szCs w:val="24"/>
        </w:rPr>
      </w:sdtEndPr>
      <w:sdtContent>
        <w:p w14:paraId="59A74A10" w14:textId="4616ADEE" w:rsidR="009909BF" w:rsidRPr="00F72261" w:rsidRDefault="009909BF" w:rsidP="00AC50EE">
          <w:pPr>
            <w:pStyle w:val="TOCHeading"/>
            <w:spacing w:line="360" w:lineRule="auto"/>
            <w:rPr>
              <w:rFonts w:cs="Times New Roman"/>
              <w:sz w:val="24"/>
              <w:szCs w:val="24"/>
            </w:rPr>
          </w:pPr>
          <w:r w:rsidRPr="00F72261">
            <w:rPr>
              <w:rFonts w:cs="Times New Roman"/>
              <w:b/>
              <w:bCs/>
              <w:sz w:val="24"/>
              <w:szCs w:val="24"/>
            </w:rPr>
            <w:t>ΠΕΡΙΕΧΟΜΕΝΑ</w:t>
          </w:r>
        </w:p>
        <w:p w14:paraId="6E340D33" w14:textId="77777777" w:rsidR="004074DB" w:rsidRPr="00F72261" w:rsidRDefault="004074DB" w:rsidP="00AC50EE">
          <w:pPr>
            <w:spacing w:line="360" w:lineRule="auto"/>
            <w:rPr>
              <w:rFonts w:ascii="Times New Roman" w:hAnsi="Times New Roman" w:cs="Times New Roman"/>
              <w:sz w:val="24"/>
              <w:szCs w:val="24"/>
            </w:rPr>
          </w:pPr>
        </w:p>
        <w:p w14:paraId="0AFB7920" w14:textId="54A929FF" w:rsidR="003C419E" w:rsidRDefault="009909BF">
          <w:pPr>
            <w:pStyle w:val="TOC1"/>
            <w:rPr>
              <w:rFonts w:asciiTheme="minorHAnsi" w:eastAsiaTheme="minorEastAsia" w:hAnsiTheme="minorHAnsi" w:cstheme="minorBidi"/>
              <w:kern w:val="2"/>
              <w:sz w:val="22"/>
              <w:szCs w:val="22"/>
              <w:lang w:val="en-GB" w:eastAsia="en-GB"/>
              <w14:ligatures w14:val="standardContextual"/>
            </w:rPr>
          </w:pPr>
          <w:r w:rsidRPr="00F72261">
            <w:fldChar w:fldCharType="begin"/>
          </w:r>
          <w:r w:rsidRPr="00F72261">
            <w:rPr>
              <w:lang w:val="en-GB"/>
            </w:rPr>
            <w:instrText xml:space="preserve"> TOC \o "1-3" \h \z \u </w:instrText>
          </w:r>
          <w:r w:rsidRPr="00F72261">
            <w:fldChar w:fldCharType="separate"/>
          </w:r>
          <w:hyperlink w:anchor="_Toc141085332" w:history="1">
            <w:r w:rsidR="003C419E" w:rsidRPr="00CD14A5">
              <w:rPr>
                <w:rStyle w:val="Hyperlink"/>
              </w:rPr>
              <w:t>ΠΕΡΙΛΗΨΗ</w:t>
            </w:r>
            <w:r w:rsidR="003C419E">
              <w:rPr>
                <w:webHidden/>
              </w:rPr>
              <w:tab/>
            </w:r>
            <w:r w:rsidR="003C419E">
              <w:rPr>
                <w:webHidden/>
              </w:rPr>
              <w:fldChar w:fldCharType="begin"/>
            </w:r>
            <w:r w:rsidR="003C419E">
              <w:rPr>
                <w:webHidden/>
              </w:rPr>
              <w:instrText xml:space="preserve"> PAGEREF _Toc141085332 \h </w:instrText>
            </w:r>
            <w:r w:rsidR="003C419E">
              <w:rPr>
                <w:webHidden/>
              </w:rPr>
            </w:r>
            <w:r w:rsidR="003C419E">
              <w:rPr>
                <w:webHidden/>
              </w:rPr>
              <w:fldChar w:fldCharType="separate"/>
            </w:r>
            <w:r w:rsidR="003C419E">
              <w:rPr>
                <w:webHidden/>
              </w:rPr>
              <w:t>1</w:t>
            </w:r>
            <w:r w:rsidR="003C419E">
              <w:rPr>
                <w:webHidden/>
              </w:rPr>
              <w:fldChar w:fldCharType="end"/>
            </w:r>
          </w:hyperlink>
        </w:p>
        <w:p w14:paraId="6C627A05" w14:textId="25413B32" w:rsidR="003C419E" w:rsidRDefault="003C419E">
          <w:pPr>
            <w:pStyle w:val="TOC1"/>
            <w:rPr>
              <w:rFonts w:asciiTheme="minorHAnsi" w:eastAsiaTheme="minorEastAsia" w:hAnsiTheme="minorHAnsi" w:cstheme="minorBidi"/>
              <w:kern w:val="2"/>
              <w:sz w:val="22"/>
              <w:szCs w:val="22"/>
              <w:lang w:val="en-GB" w:eastAsia="en-GB"/>
              <w14:ligatures w14:val="standardContextual"/>
            </w:rPr>
          </w:pPr>
          <w:hyperlink w:anchor="_Toc141085333" w:history="1">
            <w:r w:rsidRPr="00CD14A5">
              <w:rPr>
                <w:rStyle w:val="Hyperlink"/>
                <w:lang w:val="en-GB"/>
              </w:rPr>
              <w:t>SUMMARY</w:t>
            </w:r>
            <w:r>
              <w:rPr>
                <w:webHidden/>
              </w:rPr>
              <w:tab/>
            </w:r>
            <w:r>
              <w:rPr>
                <w:webHidden/>
              </w:rPr>
              <w:fldChar w:fldCharType="begin"/>
            </w:r>
            <w:r>
              <w:rPr>
                <w:webHidden/>
              </w:rPr>
              <w:instrText xml:space="preserve"> PAGEREF _Toc141085333 \h </w:instrText>
            </w:r>
            <w:r>
              <w:rPr>
                <w:webHidden/>
              </w:rPr>
            </w:r>
            <w:r>
              <w:rPr>
                <w:webHidden/>
              </w:rPr>
              <w:fldChar w:fldCharType="separate"/>
            </w:r>
            <w:r>
              <w:rPr>
                <w:webHidden/>
              </w:rPr>
              <w:t>2</w:t>
            </w:r>
            <w:r>
              <w:rPr>
                <w:webHidden/>
              </w:rPr>
              <w:fldChar w:fldCharType="end"/>
            </w:r>
          </w:hyperlink>
        </w:p>
        <w:p w14:paraId="18EFF0E7" w14:textId="3ECD2923" w:rsidR="003C419E" w:rsidRDefault="003C419E">
          <w:pPr>
            <w:pStyle w:val="TOC1"/>
            <w:rPr>
              <w:rFonts w:asciiTheme="minorHAnsi" w:eastAsiaTheme="minorEastAsia" w:hAnsiTheme="minorHAnsi" w:cstheme="minorBidi"/>
              <w:kern w:val="2"/>
              <w:sz w:val="22"/>
              <w:szCs w:val="22"/>
              <w:lang w:val="en-GB" w:eastAsia="en-GB"/>
              <w14:ligatures w14:val="standardContextual"/>
            </w:rPr>
          </w:pPr>
          <w:hyperlink w:anchor="_Toc141085334" w:history="1">
            <w:r w:rsidRPr="00CD14A5">
              <w:rPr>
                <w:rStyle w:val="Hyperlink"/>
              </w:rPr>
              <w:t>ΚΕΦΑΛΑΙΟ 1</w:t>
            </w:r>
            <w:r w:rsidRPr="00CD14A5">
              <w:rPr>
                <w:rStyle w:val="Hyperlink"/>
                <w:vertAlign w:val="superscript"/>
              </w:rPr>
              <w:t xml:space="preserve">ο </w:t>
            </w:r>
            <w:r w:rsidRPr="00CD14A5">
              <w:rPr>
                <w:rStyle w:val="Hyperlink"/>
              </w:rPr>
              <w:t>ΕΝΝΟΙΑ ΚΑΙ ΠΕΡΙΕΧΟΜΕΝΟ ΤΗΣ ΔΙΟΙΚΗΣΗΣ ΑΝΘΡΩΠΙΝΟΥ ΔΥΝΑΜΙΚΟΥ ΣΗΜΕΡΑ</w:t>
            </w:r>
            <w:r>
              <w:rPr>
                <w:webHidden/>
              </w:rPr>
              <w:tab/>
            </w:r>
            <w:r>
              <w:rPr>
                <w:webHidden/>
              </w:rPr>
              <w:fldChar w:fldCharType="begin"/>
            </w:r>
            <w:r>
              <w:rPr>
                <w:webHidden/>
              </w:rPr>
              <w:instrText xml:space="preserve"> PAGEREF _Toc141085334 \h </w:instrText>
            </w:r>
            <w:r>
              <w:rPr>
                <w:webHidden/>
              </w:rPr>
            </w:r>
            <w:r>
              <w:rPr>
                <w:webHidden/>
              </w:rPr>
              <w:fldChar w:fldCharType="separate"/>
            </w:r>
            <w:r>
              <w:rPr>
                <w:webHidden/>
              </w:rPr>
              <w:t>3</w:t>
            </w:r>
            <w:r>
              <w:rPr>
                <w:webHidden/>
              </w:rPr>
              <w:fldChar w:fldCharType="end"/>
            </w:r>
          </w:hyperlink>
        </w:p>
        <w:p w14:paraId="47F994BA" w14:textId="56BC07BB" w:rsidR="003C419E" w:rsidRDefault="003C419E">
          <w:pPr>
            <w:pStyle w:val="TOC2"/>
            <w:tabs>
              <w:tab w:val="right" w:leader="dot" w:pos="8296"/>
            </w:tabs>
            <w:rPr>
              <w:rFonts w:eastAsiaTheme="minorEastAsia"/>
              <w:noProof/>
              <w:kern w:val="2"/>
              <w:lang w:val="en-GB" w:eastAsia="en-GB"/>
              <w14:ligatures w14:val="standardContextual"/>
            </w:rPr>
          </w:pPr>
          <w:hyperlink w:anchor="_Toc141085335" w:history="1">
            <w:r w:rsidRPr="00CD14A5">
              <w:rPr>
                <w:rStyle w:val="Hyperlink"/>
                <w:rFonts w:cs="Times New Roman"/>
                <w:bCs/>
                <w:noProof/>
              </w:rPr>
              <w:t>1.1.1. Η έννοια της Διοίκησης Ανθρώπινου Δυναμικού</w:t>
            </w:r>
            <w:r>
              <w:rPr>
                <w:noProof/>
                <w:webHidden/>
              </w:rPr>
              <w:tab/>
            </w:r>
            <w:r>
              <w:rPr>
                <w:noProof/>
                <w:webHidden/>
              </w:rPr>
              <w:fldChar w:fldCharType="begin"/>
            </w:r>
            <w:r>
              <w:rPr>
                <w:noProof/>
                <w:webHidden/>
              </w:rPr>
              <w:instrText xml:space="preserve"> PAGEREF _Toc141085335 \h </w:instrText>
            </w:r>
            <w:r>
              <w:rPr>
                <w:noProof/>
                <w:webHidden/>
              </w:rPr>
            </w:r>
            <w:r>
              <w:rPr>
                <w:noProof/>
                <w:webHidden/>
              </w:rPr>
              <w:fldChar w:fldCharType="separate"/>
            </w:r>
            <w:r>
              <w:rPr>
                <w:noProof/>
                <w:webHidden/>
              </w:rPr>
              <w:t>3</w:t>
            </w:r>
            <w:r>
              <w:rPr>
                <w:noProof/>
                <w:webHidden/>
              </w:rPr>
              <w:fldChar w:fldCharType="end"/>
            </w:r>
          </w:hyperlink>
        </w:p>
        <w:p w14:paraId="4CCB6FFF" w14:textId="4E0B070D" w:rsidR="003C419E" w:rsidRDefault="003C419E">
          <w:pPr>
            <w:pStyle w:val="TOC2"/>
            <w:tabs>
              <w:tab w:val="right" w:leader="dot" w:pos="8296"/>
            </w:tabs>
            <w:rPr>
              <w:rFonts w:eastAsiaTheme="minorEastAsia"/>
              <w:noProof/>
              <w:kern w:val="2"/>
              <w:lang w:val="en-GB" w:eastAsia="en-GB"/>
              <w14:ligatures w14:val="standardContextual"/>
            </w:rPr>
          </w:pPr>
          <w:hyperlink w:anchor="_Toc141085336" w:history="1">
            <w:r w:rsidRPr="00CD14A5">
              <w:rPr>
                <w:rStyle w:val="Hyperlink"/>
                <w:rFonts w:cs="Times New Roman"/>
                <w:noProof/>
              </w:rPr>
              <w:t>1.1.2. Σημασία της Διοίκησης Ανθρώπινου Δυναμικού</w:t>
            </w:r>
            <w:r>
              <w:rPr>
                <w:noProof/>
                <w:webHidden/>
              </w:rPr>
              <w:tab/>
            </w:r>
            <w:r>
              <w:rPr>
                <w:noProof/>
                <w:webHidden/>
              </w:rPr>
              <w:fldChar w:fldCharType="begin"/>
            </w:r>
            <w:r>
              <w:rPr>
                <w:noProof/>
                <w:webHidden/>
              </w:rPr>
              <w:instrText xml:space="preserve"> PAGEREF _Toc141085336 \h </w:instrText>
            </w:r>
            <w:r>
              <w:rPr>
                <w:noProof/>
                <w:webHidden/>
              </w:rPr>
            </w:r>
            <w:r>
              <w:rPr>
                <w:noProof/>
                <w:webHidden/>
              </w:rPr>
              <w:fldChar w:fldCharType="separate"/>
            </w:r>
            <w:r>
              <w:rPr>
                <w:noProof/>
                <w:webHidden/>
              </w:rPr>
              <w:t>4</w:t>
            </w:r>
            <w:r>
              <w:rPr>
                <w:noProof/>
                <w:webHidden/>
              </w:rPr>
              <w:fldChar w:fldCharType="end"/>
            </w:r>
          </w:hyperlink>
        </w:p>
        <w:p w14:paraId="33946DF7" w14:textId="0F03997B" w:rsidR="003C419E" w:rsidRDefault="003C419E">
          <w:pPr>
            <w:pStyle w:val="TOC2"/>
            <w:tabs>
              <w:tab w:val="right" w:leader="dot" w:pos="8296"/>
            </w:tabs>
            <w:rPr>
              <w:rFonts w:eastAsiaTheme="minorEastAsia"/>
              <w:noProof/>
              <w:kern w:val="2"/>
              <w:lang w:val="en-GB" w:eastAsia="en-GB"/>
              <w14:ligatures w14:val="standardContextual"/>
            </w:rPr>
          </w:pPr>
          <w:hyperlink w:anchor="_Toc141085337" w:history="1">
            <w:r w:rsidRPr="00CD14A5">
              <w:rPr>
                <w:rStyle w:val="Hyperlink"/>
                <w:rFonts w:cs="Times New Roman"/>
                <w:noProof/>
              </w:rPr>
              <w:t>1.1.3. Περιεχόμενο της Διοίκησης Ανθρώπινου Δυναμικού</w:t>
            </w:r>
            <w:r>
              <w:rPr>
                <w:noProof/>
                <w:webHidden/>
              </w:rPr>
              <w:tab/>
            </w:r>
            <w:r>
              <w:rPr>
                <w:noProof/>
                <w:webHidden/>
              </w:rPr>
              <w:fldChar w:fldCharType="begin"/>
            </w:r>
            <w:r>
              <w:rPr>
                <w:noProof/>
                <w:webHidden/>
              </w:rPr>
              <w:instrText xml:space="preserve"> PAGEREF _Toc141085337 \h </w:instrText>
            </w:r>
            <w:r>
              <w:rPr>
                <w:noProof/>
                <w:webHidden/>
              </w:rPr>
            </w:r>
            <w:r>
              <w:rPr>
                <w:noProof/>
                <w:webHidden/>
              </w:rPr>
              <w:fldChar w:fldCharType="separate"/>
            </w:r>
            <w:r>
              <w:rPr>
                <w:noProof/>
                <w:webHidden/>
              </w:rPr>
              <w:t>5</w:t>
            </w:r>
            <w:r>
              <w:rPr>
                <w:noProof/>
                <w:webHidden/>
              </w:rPr>
              <w:fldChar w:fldCharType="end"/>
            </w:r>
          </w:hyperlink>
        </w:p>
        <w:p w14:paraId="604B7EE3" w14:textId="7CCC02C2" w:rsidR="003C419E" w:rsidRDefault="003C419E">
          <w:pPr>
            <w:pStyle w:val="TOC2"/>
            <w:tabs>
              <w:tab w:val="right" w:leader="dot" w:pos="8296"/>
            </w:tabs>
            <w:rPr>
              <w:rFonts w:eastAsiaTheme="minorEastAsia"/>
              <w:noProof/>
              <w:kern w:val="2"/>
              <w:lang w:val="en-GB" w:eastAsia="en-GB"/>
              <w14:ligatures w14:val="standardContextual"/>
            </w:rPr>
          </w:pPr>
          <w:hyperlink w:anchor="_Toc141085338" w:history="1">
            <w:r w:rsidRPr="00CD14A5">
              <w:rPr>
                <w:rStyle w:val="Hyperlink"/>
                <w:rFonts w:cs="Times New Roman"/>
                <w:noProof/>
              </w:rPr>
              <w:t>1.1.4. Διοίκηση Προσωπικού και Διοίκηση Ανθρώπινου Δυναμικού</w:t>
            </w:r>
            <w:r>
              <w:rPr>
                <w:noProof/>
                <w:webHidden/>
              </w:rPr>
              <w:tab/>
            </w:r>
            <w:r>
              <w:rPr>
                <w:noProof/>
                <w:webHidden/>
              </w:rPr>
              <w:fldChar w:fldCharType="begin"/>
            </w:r>
            <w:r>
              <w:rPr>
                <w:noProof/>
                <w:webHidden/>
              </w:rPr>
              <w:instrText xml:space="preserve"> PAGEREF _Toc141085338 \h </w:instrText>
            </w:r>
            <w:r>
              <w:rPr>
                <w:noProof/>
                <w:webHidden/>
              </w:rPr>
            </w:r>
            <w:r>
              <w:rPr>
                <w:noProof/>
                <w:webHidden/>
              </w:rPr>
              <w:fldChar w:fldCharType="separate"/>
            </w:r>
            <w:r>
              <w:rPr>
                <w:noProof/>
                <w:webHidden/>
              </w:rPr>
              <w:t>6</w:t>
            </w:r>
            <w:r>
              <w:rPr>
                <w:noProof/>
                <w:webHidden/>
              </w:rPr>
              <w:fldChar w:fldCharType="end"/>
            </w:r>
          </w:hyperlink>
        </w:p>
        <w:p w14:paraId="4B4FA25B" w14:textId="0949F2E1" w:rsidR="003C419E" w:rsidRDefault="003C419E">
          <w:pPr>
            <w:pStyle w:val="TOC2"/>
            <w:tabs>
              <w:tab w:val="right" w:leader="dot" w:pos="8296"/>
            </w:tabs>
            <w:rPr>
              <w:rFonts w:eastAsiaTheme="minorEastAsia"/>
              <w:noProof/>
              <w:kern w:val="2"/>
              <w:lang w:val="en-GB" w:eastAsia="en-GB"/>
              <w14:ligatures w14:val="standardContextual"/>
            </w:rPr>
          </w:pPr>
          <w:hyperlink w:anchor="_Toc141085339" w:history="1">
            <w:r w:rsidRPr="00CD14A5">
              <w:rPr>
                <w:rStyle w:val="Hyperlink"/>
                <w:rFonts w:cs="Times New Roman"/>
                <w:noProof/>
              </w:rPr>
              <w:t>1.1.5. Η Διοίκηση Ανθρώπινου Δυναμικού σε μικρές και μεγάλες επιχειρήσεις</w:t>
            </w:r>
            <w:r>
              <w:rPr>
                <w:noProof/>
                <w:webHidden/>
              </w:rPr>
              <w:tab/>
            </w:r>
            <w:r>
              <w:rPr>
                <w:noProof/>
                <w:webHidden/>
              </w:rPr>
              <w:fldChar w:fldCharType="begin"/>
            </w:r>
            <w:r>
              <w:rPr>
                <w:noProof/>
                <w:webHidden/>
              </w:rPr>
              <w:instrText xml:space="preserve"> PAGEREF _Toc141085339 \h </w:instrText>
            </w:r>
            <w:r>
              <w:rPr>
                <w:noProof/>
                <w:webHidden/>
              </w:rPr>
            </w:r>
            <w:r>
              <w:rPr>
                <w:noProof/>
                <w:webHidden/>
              </w:rPr>
              <w:fldChar w:fldCharType="separate"/>
            </w:r>
            <w:r>
              <w:rPr>
                <w:noProof/>
                <w:webHidden/>
              </w:rPr>
              <w:t>6</w:t>
            </w:r>
            <w:r>
              <w:rPr>
                <w:noProof/>
                <w:webHidden/>
              </w:rPr>
              <w:fldChar w:fldCharType="end"/>
            </w:r>
          </w:hyperlink>
        </w:p>
        <w:p w14:paraId="4914595F" w14:textId="4D53ABF7" w:rsidR="003C419E" w:rsidRDefault="003C419E">
          <w:pPr>
            <w:pStyle w:val="TOC2"/>
            <w:tabs>
              <w:tab w:val="right" w:leader="dot" w:pos="8296"/>
            </w:tabs>
            <w:rPr>
              <w:rFonts w:eastAsiaTheme="minorEastAsia"/>
              <w:noProof/>
              <w:kern w:val="2"/>
              <w:lang w:val="en-GB" w:eastAsia="en-GB"/>
              <w14:ligatures w14:val="standardContextual"/>
            </w:rPr>
          </w:pPr>
          <w:hyperlink w:anchor="_Toc141085340" w:history="1">
            <w:r w:rsidRPr="00CD14A5">
              <w:rPr>
                <w:rStyle w:val="Hyperlink"/>
                <w:rFonts w:cs="Times New Roman"/>
                <w:noProof/>
              </w:rPr>
              <w:t>1.1.6. Η Διοίκηση Ανθρώπινου Δυναμικού στον ιδιωτικό και στον δημόσιο τομέα</w:t>
            </w:r>
            <w:r>
              <w:rPr>
                <w:noProof/>
                <w:webHidden/>
              </w:rPr>
              <w:tab/>
            </w:r>
            <w:r>
              <w:rPr>
                <w:noProof/>
                <w:webHidden/>
              </w:rPr>
              <w:fldChar w:fldCharType="begin"/>
            </w:r>
            <w:r>
              <w:rPr>
                <w:noProof/>
                <w:webHidden/>
              </w:rPr>
              <w:instrText xml:space="preserve"> PAGEREF _Toc141085340 \h </w:instrText>
            </w:r>
            <w:r>
              <w:rPr>
                <w:noProof/>
                <w:webHidden/>
              </w:rPr>
            </w:r>
            <w:r>
              <w:rPr>
                <w:noProof/>
                <w:webHidden/>
              </w:rPr>
              <w:fldChar w:fldCharType="separate"/>
            </w:r>
            <w:r>
              <w:rPr>
                <w:noProof/>
                <w:webHidden/>
              </w:rPr>
              <w:t>7</w:t>
            </w:r>
            <w:r>
              <w:rPr>
                <w:noProof/>
                <w:webHidden/>
              </w:rPr>
              <w:fldChar w:fldCharType="end"/>
            </w:r>
          </w:hyperlink>
        </w:p>
        <w:p w14:paraId="2CB562F6" w14:textId="18DB9400" w:rsidR="003C419E" w:rsidRDefault="003C419E">
          <w:pPr>
            <w:pStyle w:val="TOC2"/>
            <w:tabs>
              <w:tab w:val="right" w:leader="dot" w:pos="8296"/>
            </w:tabs>
            <w:rPr>
              <w:rFonts w:eastAsiaTheme="minorEastAsia"/>
              <w:noProof/>
              <w:kern w:val="2"/>
              <w:lang w:val="en-GB" w:eastAsia="en-GB"/>
              <w14:ligatures w14:val="standardContextual"/>
            </w:rPr>
          </w:pPr>
          <w:hyperlink w:anchor="_Toc141085341" w:history="1">
            <w:r w:rsidRPr="00CD14A5">
              <w:rPr>
                <w:rStyle w:val="Hyperlink"/>
                <w:rFonts w:cs="Times New Roman"/>
                <w:noProof/>
              </w:rPr>
              <w:t>1.1.7. Ρόλοι και λειτουργίες της σύγχρονης Διοίκησης Ανθρώπινου Δυναμικού</w:t>
            </w:r>
            <w:r>
              <w:rPr>
                <w:noProof/>
                <w:webHidden/>
              </w:rPr>
              <w:tab/>
            </w:r>
            <w:r>
              <w:rPr>
                <w:noProof/>
                <w:webHidden/>
              </w:rPr>
              <w:fldChar w:fldCharType="begin"/>
            </w:r>
            <w:r>
              <w:rPr>
                <w:noProof/>
                <w:webHidden/>
              </w:rPr>
              <w:instrText xml:space="preserve"> PAGEREF _Toc141085341 \h </w:instrText>
            </w:r>
            <w:r>
              <w:rPr>
                <w:noProof/>
                <w:webHidden/>
              </w:rPr>
            </w:r>
            <w:r>
              <w:rPr>
                <w:noProof/>
                <w:webHidden/>
              </w:rPr>
              <w:fldChar w:fldCharType="separate"/>
            </w:r>
            <w:r>
              <w:rPr>
                <w:noProof/>
                <w:webHidden/>
              </w:rPr>
              <w:t>7</w:t>
            </w:r>
            <w:r>
              <w:rPr>
                <w:noProof/>
                <w:webHidden/>
              </w:rPr>
              <w:fldChar w:fldCharType="end"/>
            </w:r>
          </w:hyperlink>
        </w:p>
        <w:p w14:paraId="45A23BDA" w14:textId="0177310F" w:rsidR="003C419E" w:rsidRDefault="003C419E">
          <w:pPr>
            <w:pStyle w:val="TOC2"/>
            <w:tabs>
              <w:tab w:val="right" w:leader="dot" w:pos="8296"/>
            </w:tabs>
            <w:rPr>
              <w:rFonts w:eastAsiaTheme="minorEastAsia"/>
              <w:noProof/>
              <w:kern w:val="2"/>
              <w:lang w:val="en-GB" w:eastAsia="en-GB"/>
              <w14:ligatures w14:val="standardContextual"/>
            </w:rPr>
          </w:pPr>
          <w:hyperlink w:anchor="_Toc141085342" w:history="1">
            <w:r w:rsidRPr="00CD14A5">
              <w:rPr>
                <w:rStyle w:val="Hyperlink"/>
                <w:rFonts w:cs="Times New Roman"/>
                <w:noProof/>
              </w:rPr>
              <w:t>1.1.8. Η Διοίκηση Ανθρώπινου Δυναμικού στην Ελλάδα και την Ευρώπη</w:t>
            </w:r>
            <w:r>
              <w:rPr>
                <w:noProof/>
                <w:webHidden/>
              </w:rPr>
              <w:tab/>
            </w:r>
            <w:r>
              <w:rPr>
                <w:noProof/>
                <w:webHidden/>
              </w:rPr>
              <w:fldChar w:fldCharType="begin"/>
            </w:r>
            <w:r>
              <w:rPr>
                <w:noProof/>
                <w:webHidden/>
              </w:rPr>
              <w:instrText xml:space="preserve"> PAGEREF _Toc141085342 \h </w:instrText>
            </w:r>
            <w:r>
              <w:rPr>
                <w:noProof/>
                <w:webHidden/>
              </w:rPr>
            </w:r>
            <w:r>
              <w:rPr>
                <w:noProof/>
                <w:webHidden/>
              </w:rPr>
              <w:fldChar w:fldCharType="separate"/>
            </w:r>
            <w:r>
              <w:rPr>
                <w:noProof/>
                <w:webHidden/>
              </w:rPr>
              <w:t>8</w:t>
            </w:r>
            <w:r>
              <w:rPr>
                <w:noProof/>
                <w:webHidden/>
              </w:rPr>
              <w:fldChar w:fldCharType="end"/>
            </w:r>
          </w:hyperlink>
        </w:p>
        <w:p w14:paraId="7BDEF4C8" w14:textId="4F83D63E" w:rsidR="003C419E" w:rsidRDefault="003C419E">
          <w:pPr>
            <w:pStyle w:val="TOC2"/>
            <w:tabs>
              <w:tab w:val="right" w:leader="dot" w:pos="8296"/>
            </w:tabs>
            <w:rPr>
              <w:rFonts w:eastAsiaTheme="minorEastAsia"/>
              <w:noProof/>
              <w:kern w:val="2"/>
              <w:lang w:val="en-GB" w:eastAsia="en-GB"/>
              <w14:ligatures w14:val="standardContextual"/>
            </w:rPr>
          </w:pPr>
          <w:hyperlink w:anchor="_Toc141085343" w:history="1">
            <w:r w:rsidRPr="00CD14A5">
              <w:rPr>
                <w:rStyle w:val="Hyperlink"/>
                <w:rFonts w:cs="Times New Roman"/>
                <w:noProof/>
              </w:rPr>
              <w:t>1.2.1. Σχεδιασμός και περιγραφή θέσεων εργασίας</w:t>
            </w:r>
            <w:r>
              <w:rPr>
                <w:noProof/>
                <w:webHidden/>
              </w:rPr>
              <w:tab/>
            </w:r>
            <w:r>
              <w:rPr>
                <w:noProof/>
                <w:webHidden/>
              </w:rPr>
              <w:fldChar w:fldCharType="begin"/>
            </w:r>
            <w:r>
              <w:rPr>
                <w:noProof/>
                <w:webHidden/>
              </w:rPr>
              <w:instrText xml:space="preserve"> PAGEREF _Toc141085343 \h </w:instrText>
            </w:r>
            <w:r>
              <w:rPr>
                <w:noProof/>
                <w:webHidden/>
              </w:rPr>
            </w:r>
            <w:r>
              <w:rPr>
                <w:noProof/>
                <w:webHidden/>
              </w:rPr>
              <w:fldChar w:fldCharType="separate"/>
            </w:r>
            <w:r>
              <w:rPr>
                <w:noProof/>
                <w:webHidden/>
              </w:rPr>
              <w:t>9</w:t>
            </w:r>
            <w:r>
              <w:rPr>
                <w:noProof/>
                <w:webHidden/>
              </w:rPr>
              <w:fldChar w:fldCharType="end"/>
            </w:r>
          </w:hyperlink>
        </w:p>
        <w:p w14:paraId="33618DA6" w14:textId="7FA204AF" w:rsidR="003C419E" w:rsidRDefault="003C419E">
          <w:pPr>
            <w:pStyle w:val="TOC2"/>
            <w:tabs>
              <w:tab w:val="right" w:leader="dot" w:pos="8296"/>
            </w:tabs>
            <w:rPr>
              <w:rFonts w:eastAsiaTheme="minorEastAsia"/>
              <w:noProof/>
              <w:kern w:val="2"/>
              <w:lang w:val="en-GB" w:eastAsia="en-GB"/>
              <w14:ligatures w14:val="standardContextual"/>
            </w:rPr>
          </w:pPr>
          <w:hyperlink w:anchor="_Toc141085344" w:history="1">
            <w:r w:rsidRPr="00CD14A5">
              <w:rPr>
                <w:rStyle w:val="Hyperlink"/>
                <w:rFonts w:cs="Times New Roman"/>
                <w:noProof/>
              </w:rPr>
              <w:t>1.2.2. Επιλογή και τοποθέτηση του Ανθρώπινου Δυναμικού</w:t>
            </w:r>
            <w:r>
              <w:rPr>
                <w:noProof/>
                <w:webHidden/>
              </w:rPr>
              <w:tab/>
            </w:r>
            <w:r>
              <w:rPr>
                <w:noProof/>
                <w:webHidden/>
              </w:rPr>
              <w:fldChar w:fldCharType="begin"/>
            </w:r>
            <w:r>
              <w:rPr>
                <w:noProof/>
                <w:webHidden/>
              </w:rPr>
              <w:instrText xml:space="preserve"> PAGEREF _Toc141085344 \h </w:instrText>
            </w:r>
            <w:r>
              <w:rPr>
                <w:noProof/>
                <w:webHidden/>
              </w:rPr>
            </w:r>
            <w:r>
              <w:rPr>
                <w:noProof/>
                <w:webHidden/>
              </w:rPr>
              <w:fldChar w:fldCharType="separate"/>
            </w:r>
            <w:r>
              <w:rPr>
                <w:noProof/>
                <w:webHidden/>
              </w:rPr>
              <w:t>10</w:t>
            </w:r>
            <w:r>
              <w:rPr>
                <w:noProof/>
                <w:webHidden/>
              </w:rPr>
              <w:fldChar w:fldCharType="end"/>
            </w:r>
          </w:hyperlink>
        </w:p>
        <w:p w14:paraId="4083EFD9" w14:textId="1A5CD6EF" w:rsidR="003C419E" w:rsidRDefault="003C419E">
          <w:pPr>
            <w:pStyle w:val="TOC2"/>
            <w:tabs>
              <w:tab w:val="right" w:leader="dot" w:pos="8296"/>
            </w:tabs>
            <w:rPr>
              <w:rFonts w:eastAsiaTheme="minorEastAsia"/>
              <w:noProof/>
              <w:kern w:val="2"/>
              <w:lang w:val="en-GB" w:eastAsia="en-GB"/>
              <w14:ligatures w14:val="standardContextual"/>
            </w:rPr>
          </w:pPr>
          <w:hyperlink w:anchor="_Toc141085345" w:history="1">
            <w:r w:rsidRPr="00CD14A5">
              <w:rPr>
                <w:rStyle w:val="Hyperlink"/>
                <w:rFonts w:cs="Times New Roman"/>
                <w:noProof/>
              </w:rPr>
              <w:t xml:space="preserve">1.3.1. Η Αρχή του </w:t>
            </w:r>
            <w:r w:rsidRPr="00CD14A5">
              <w:rPr>
                <w:rStyle w:val="Hyperlink"/>
                <w:rFonts w:cs="Times New Roman"/>
                <w:noProof/>
                <w:lang w:val="en-US"/>
              </w:rPr>
              <w:t>Peter</w:t>
            </w:r>
            <w:r>
              <w:rPr>
                <w:noProof/>
                <w:webHidden/>
              </w:rPr>
              <w:tab/>
            </w:r>
            <w:r>
              <w:rPr>
                <w:noProof/>
                <w:webHidden/>
              </w:rPr>
              <w:fldChar w:fldCharType="begin"/>
            </w:r>
            <w:r>
              <w:rPr>
                <w:noProof/>
                <w:webHidden/>
              </w:rPr>
              <w:instrText xml:space="preserve"> PAGEREF _Toc141085345 \h </w:instrText>
            </w:r>
            <w:r>
              <w:rPr>
                <w:noProof/>
                <w:webHidden/>
              </w:rPr>
            </w:r>
            <w:r>
              <w:rPr>
                <w:noProof/>
                <w:webHidden/>
              </w:rPr>
              <w:fldChar w:fldCharType="separate"/>
            </w:r>
            <w:r>
              <w:rPr>
                <w:noProof/>
                <w:webHidden/>
              </w:rPr>
              <w:t>11</w:t>
            </w:r>
            <w:r>
              <w:rPr>
                <w:noProof/>
                <w:webHidden/>
              </w:rPr>
              <w:fldChar w:fldCharType="end"/>
            </w:r>
          </w:hyperlink>
        </w:p>
        <w:p w14:paraId="209529CE" w14:textId="54CFDCFF" w:rsidR="003C419E" w:rsidRDefault="003C419E">
          <w:pPr>
            <w:pStyle w:val="TOC2"/>
            <w:tabs>
              <w:tab w:val="right" w:leader="dot" w:pos="8296"/>
            </w:tabs>
            <w:rPr>
              <w:rFonts w:eastAsiaTheme="minorEastAsia"/>
              <w:noProof/>
              <w:kern w:val="2"/>
              <w:lang w:val="en-GB" w:eastAsia="en-GB"/>
              <w14:ligatures w14:val="standardContextual"/>
            </w:rPr>
          </w:pPr>
          <w:hyperlink w:anchor="_Toc141085346" w:history="1">
            <w:r w:rsidRPr="00CD14A5">
              <w:rPr>
                <w:rStyle w:val="Hyperlink"/>
                <w:rFonts w:cs="Times New Roman"/>
                <w:noProof/>
              </w:rPr>
              <w:t>1.3.2. Ανάπτυξη ηγετών μέσω εμπειρίας</w:t>
            </w:r>
            <w:r>
              <w:rPr>
                <w:noProof/>
                <w:webHidden/>
              </w:rPr>
              <w:tab/>
            </w:r>
            <w:r>
              <w:rPr>
                <w:noProof/>
                <w:webHidden/>
              </w:rPr>
              <w:fldChar w:fldCharType="begin"/>
            </w:r>
            <w:r>
              <w:rPr>
                <w:noProof/>
                <w:webHidden/>
              </w:rPr>
              <w:instrText xml:space="preserve"> PAGEREF _Toc141085346 \h </w:instrText>
            </w:r>
            <w:r>
              <w:rPr>
                <w:noProof/>
                <w:webHidden/>
              </w:rPr>
            </w:r>
            <w:r>
              <w:rPr>
                <w:noProof/>
                <w:webHidden/>
              </w:rPr>
              <w:fldChar w:fldCharType="separate"/>
            </w:r>
            <w:r>
              <w:rPr>
                <w:noProof/>
                <w:webHidden/>
              </w:rPr>
              <w:t>11</w:t>
            </w:r>
            <w:r>
              <w:rPr>
                <w:noProof/>
                <w:webHidden/>
              </w:rPr>
              <w:fldChar w:fldCharType="end"/>
            </w:r>
          </w:hyperlink>
        </w:p>
        <w:p w14:paraId="157192BD" w14:textId="069338E7" w:rsidR="003C419E" w:rsidRDefault="003C419E">
          <w:pPr>
            <w:pStyle w:val="TOC2"/>
            <w:tabs>
              <w:tab w:val="right" w:leader="dot" w:pos="8296"/>
            </w:tabs>
            <w:rPr>
              <w:rFonts w:eastAsiaTheme="minorEastAsia"/>
              <w:noProof/>
              <w:kern w:val="2"/>
              <w:lang w:val="en-GB" w:eastAsia="en-GB"/>
              <w14:ligatures w14:val="standardContextual"/>
            </w:rPr>
          </w:pPr>
          <w:hyperlink w:anchor="_Toc141085347" w:history="1">
            <w:r w:rsidRPr="00CD14A5">
              <w:rPr>
                <w:rStyle w:val="Hyperlink"/>
                <w:rFonts w:cs="Times New Roman"/>
                <w:noProof/>
              </w:rPr>
              <w:t>1.3.3. Τι είναι ηγεσία και τι είναι ηγέτης</w:t>
            </w:r>
            <w:r>
              <w:rPr>
                <w:noProof/>
                <w:webHidden/>
              </w:rPr>
              <w:tab/>
            </w:r>
            <w:r>
              <w:rPr>
                <w:noProof/>
                <w:webHidden/>
              </w:rPr>
              <w:fldChar w:fldCharType="begin"/>
            </w:r>
            <w:r>
              <w:rPr>
                <w:noProof/>
                <w:webHidden/>
              </w:rPr>
              <w:instrText xml:space="preserve"> PAGEREF _Toc141085347 \h </w:instrText>
            </w:r>
            <w:r>
              <w:rPr>
                <w:noProof/>
                <w:webHidden/>
              </w:rPr>
            </w:r>
            <w:r>
              <w:rPr>
                <w:noProof/>
                <w:webHidden/>
              </w:rPr>
              <w:fldChar w:fldCharType="separate"/>
            </w:r>
            <w:r>
              <w:rPr>
                <w:noProof/>
                <w:webHidden/>
              </w:rPr>
              <w:t>13</w:t>
            </w:r>
            <w:r>
              <w:rPr>
                <w:noProof/>
                <w:webHidden/>
              </w:rPr>
              <w:fldChar w:fldCharType="end"/>
            </w:r>
          </w:hyperlink>
        </w:p>
        <w:p w14:paraId="41171A67" w14:textId="4410D84F" w:rsidR="003C419E" w:rsidRDefault="003C419E">
          <w:pPr>
            <w:pStyle w:val="TOC2"/>
            <w:tabs>
              <w:tab w:val="right" w:leader="dot" w:pos="8296"/>
            </w:tabs>
            <w:rPr>
              <w:rFonts w:eastAsiaTheme="minorEastAsia"/>
              <w:noProof/>
              <w:kern w:val="2"/>
              <w:lang w:val="en-GB" w:eastAsia="en-GB"/>
              <w14:ligatures w14:val="standardContextual"/>
            </w:rPr>
          </w:pPr>
          <w:hyperlink w:anchor="_Toc141085348" w:history="1">
            <w:r w:rsidRPr="00CD14A5">
              <w:rPr>
                <w:rStyle w:val="Hyperlink"/>
                <w:rFonts w:cs="Times New Roman"/>
                <w:noProof/>
              </w:rPr>
              <w:t>1.3.4. Η αναγκαιότητα ύπαρξης της ηγεσίας</w:t>
            </w:r>
            <w:r>
              <w:rPr>
                <w:noProof/>
                <w:webHidden/>
              </w:rPr>
              <w:tab/>
            </w:r>
            <w:r>
              <w:rPr>
                <w:noProof/>
                <w:webHidden/>
              </w:rPr>
              <w:fldChar w:fldCharType="begin"/>
            </w:r>
            <w:r>
              <w:rPr>
                <w:noProof/>
                <w:webHidden/>
              </w:rPr>
              <w:instrText xml:space="preserve"> PAGEREF _Toc141085348 \h </w:instrText>
            </w:r>
            <w:r>
              <w:rPr>
                <w:noProof/>
                <w:webHidden/>
              </w:rPr>
            </w:r>
            <w:r>
              <w:rPr>
                <w:noProof/>
                <w:webHidden/>
              </w:rPr>
              <w:fldChar w:fldCharType="separate"/>
            </w:r>
            <w:r>
              <w:rPr>
                <w:noProof/>
                <w:webHidden/>
              </w:rPr>
              <w:t>14</w:t>
            </w:r>
            <w:r>
              <w:rPr>
                <w:noProof/>
                <w:webHidden/>
              </w:rPr>
              <w:fldChar w:fldCharType="end"/>
            </w:r>
          </w:hyperlink>
        </w:p>
        <w:p w14:paraId="2E5CAEAC" w14:textId="295B38CC" w:rsidR="003C419E" w:rsidRDefault="003C419E">
          <w:pPr>
            <w:pStyle w:val="TOC2"/>
            <w:tabs>
              <w:tab w:val="right" w:leader="dot" w:pos="8296"/>
            </w:tabs>
            <w:rPr>
              <w:rFonts w:eastAsiaTheme="minorEastAsia"/>
              <w:noProof/>
              <w:kern w:val="2"/>
              <w:lang w:val="en-GB" w:eastAsia="en-GB"/>
              <w14:ligatures w14:val="standardContextual"/>
            </w:rPr>
          </w:pPr>
          <w:hyperlink w:anchor="_Toc141085349" w:history="1">
            <w:r w:rsidRPr="00CD14A5">
              <w:rPr>
                <w:rStyle w:val="Hyperlink"/>
                <w:rFonts w:cs="Times New Roman"/>
                <w:noProof/>
              </w:rPr>
              <w:t>1.3.5. Τύποι ηγετών και θεμελιώδη ηγετικά χαρακτηριστικά</w:t>
            </w:r>
            <w:r>
              <w:rPr>
                <w:noProof/>
                <w:webHidden/>
              </w:rPr>
              <w:tab/>
            </w:r>
            <w:r>
              <w:rPr>
                <w:noProof/>
                <w:webHidden/>
              </w:rPr>
              <w:fldChar w:fldCharType="begin"/>
            </w:r>
            <w:r>
              <w:rPr>
                <w:noProof/>
                <w:webHidden/>
              </w:rPr>
              <w:instrText xml:space="preserve"> PAGEREF _Toc141085349 \h </w:instrText>
            </w:r>
            <w:r>
              <w:rPr>
                <w:noProof/>
                <w:webHidden/>
              </w:rPr>
            </w:r>
            <w:r>
              <w:rPr>
                <w:noProof/>
                <w:webHidden/>
              </w:rPr>
              <w:fldChar w:fldCharType="separate"/>
            </w:r>
            <w:r>
              <w:rPr>
                <w:noProof/>
                <w:webHidden/>
              </w:rPr>
              <w:t>15</w:t>
            </w:r>
            <w:r>
              <w:rPr>
                <w:noProof/>
                <w:webHidden/>
              </w:rPr>
              <w:fldChar w:fldCharType="end"/>
            </w:r>
          </w:hyperlink>
        </w:p>
        <w:p w14:paraId="34A5BA60" w14:textId="0A4D0C83" w:rsidR="003C419E" w:rsidRDefault="003C419E">
          <w:pPr>
            <w:pStyle w:val="TOC2"/>
            <w:tabs>
              <w:tab w:val="right" w:leader="dot" w:pos="8296"/>
            </w:tabs>
            <w:rPr>
              <w:rFonts w:eastAsiaTheme="minorEastAsia"/>
              <w:noProof/>
              <w:kern w:val="2"/>
              <w:lang w:val="en-GB" w:eastAsia="en-GB"/>
              <w14:ligatures w14:val="standardContextual"/>
            </w:rPr>
          </w:pPr>
          <w:hyperlink w:anchor="_Toc141085350" w:history="1">
            <w:r w:rsidRPr="00CD14A5">
              <w:rPr>
                <w:rStyle w:val="Hyperlink"/>
                <w:rFonts w:cs="Times New Roman"/>
                <w:noProof/>
              </w:rPr>
              <w:t>1.3.6. Ηγετικές ικανότητες και ρόλοι</w:t>
            </w:r>
            <w:r>
              <w:rPr>
                <w:noProof/>
                <w:webHidden/>
              </w:rPr>
              <w:tab/>
            </w:r>
            <w:r>
              <w:rPr>
                <w:noProof/>
                <w:webHidden/>
              </w:rPr>
              <w:fldChar w:fldCharType="begin"/>
            </w:r>
            <w:r>
              <w:rPr>
                <w:noProof/>
                <w:webHidden/>
              </w:rPr>
              <w:instrText xml:space="preserve"> PAGEREF _Toc141085350 \h </w:instrText>
            </w:r>
            <w:r>
              <w:rPr>
                <w:noProof/>
                <w:webHidden/>
              </w:rPr>
            </w:r>
            <w:r>
              <w:rPr>
                <w:noProof/>
                <w:webHidden/>
              </w:rPr>
              <w:fldChar w:fldCharType="separate"/>
            </w:r>
            <w:r>
              <w:rPr>
                <w:noProof/>
                <w:webHidden/>
              </w:rPr>
              <w:t>16</w:t>
            </w:r>
            <w:r>
              <w:rPr>
                <w:noProof/>
                <w:webHidden/>
              </w:rPr>
              <w:fldChar w:fldCharType="end"/>
            </w:r>
          </w:hyperlink>
        </w:p>
        <w:p w14:paraId="54EBD010" w14:textId="5F050567" w:rsidR="003C419E" w:rsidRDefault="003C419E">
          <w:pPr>
            <w:pStyle w:val="TOC2"/>
            <w:tabs>
              <w:tab w:val="right" w:leader="dot" w:pos="8296"/>
            </w:tabs>
            <w:rPr>
              <w:rFonts w:eastAsiaTheme="minorEastAsia"/>
              <w:noProof/>
              <w:kern w:val="2"/>
              <w:lang w:val="en-GB" w:eastAsia="en-GB"/>
              <w14:ligatures w14:val="standardContextual"/>
            </w:rPr>
          </w:pPr>
          <w:hyperlink w:anchor="_Toc141085351" w:history="1">
            <w:r w:rsidRPr="00CD14A5">
              <w:rPr>
                <w:rStyle w:val="Hyperlink"/>
                <w:rFonts w:cs="Times New Roman"/>
                <w:noProof/>
              </w:rPr>
              <w:t>1.4.1. Τρόποι ηγεσίας του Lewin</w:t>
            </w:r>
            <w:r>
              <w:rPr>
                <w:noProof/>
                <w:webHidden/>
              </w:rPr>
              <w:tab/>
            </w:r>
            <w:r>
              <w:rPr>
                <w:noProof/>
                <w:webHidden/>
              </w:rPr>
              <w:fldChar w:fldCharType="begin"/>
            </w:r>
            <w:r>
              <w:rPr>
                <w:noProof/>
                <w:webHidden/>
              </w:rPr>
              <w:instrText xml:space="preserve"> PAGEREF _Toc141085351 \h </w:instrText>
            </w:r>
            <w:r>
              <w:rPr>
                <w:noProof/>
                <w:webHidden/>
              </w:rPr>
            </w:r>
            <w:r>
              <w:rPr>
                <w:noProof/>
                <w:webHidden/>
              </w:rPr>
              <w:fldChar w:fldCharType="separate"/>
            </w:r>
            <w:r>
              <w:rPr>
                <w:noProof/>
                <w:webHidden/>
              </w:rPr>
              <w:t>19</w:t>
            </w:r>
            <w:r>
              <w:rPr>
                <w:noProof/>
                <w:webHidden/>
              </w:rPr>
              <w:fldChar w:fldCharType="end"/>
            </w:r>
          </w:hyperlink>
        </w:p>
        <w:p w14:paraId="7599D1D2" w14:textId="6544B181" w:rsidR="003C419E" w:rsidRDefault="003C419E">
          <w:pPr>
            <w:pStyle w:val="TOC2"/>
            <w:tabs>
              <w:tab w:val="right" w:leader="dot" w:pos="8296"/>
            </w:tabs>
            <w:rPr>
              <w:rFonts w:eastAsiaTheme="minorEastAsia"/>
              <w:noProof/>
              <w:kern w:val="2"/>
              <w:lang w:val="en-GB" w:eastAsia="en-GB"/>
              <w14:ligatures w14:val="standardContextual"/>
            </w:rPr>
          </w:pPr>
          <w:hyperlink w:anchor="_Toc141085352" w:history="1">
            <w:r w:rsidRPr="00CD14A5">
              <w:rPr>
                <w:rStyle w:val="Hyperlink"/>
                <w:rFonts w:cs="Times New Roman"/>
                <w:noProof/>
              </w:rPr>
              <w:t xml:space="preserve">1.4.2. Πρότυπα ηγεσίας του </w:t>
            </w:r>
            <w:r w:rsidRPr="00CD14A5">
              <w:rPr>
                <w:rStyle w:val="Hyperlink"/>
                <w:rFonts w:cs="Times New Roman"/>
                <w:noProof/>
                <w:lang w:val="en-US"/>
              </w:rPr>
              <w:t>Likert</w:t>
            </w:r>
            <w:r>
              <w:rPr>
                <w:noProof/>
                <w:webHidden/>
              </w:rPr>
              <w:tab/>
            </w:r>
            <w:r>
              <w:rPr>
                <w:noProof/>
                <w:webHidden/>
              </w:rPr>
              <w:fldChar w:fldCharType="begin"/>
            </w:r>
            <w:r>
              <w:rPr>
                <w:noProof/>
                <w:webHidden/>
              </w:rPr>
              <w:instrText xml:space="preserve"> PAGEREF _Toc141085352 \h </w:instrText>
            </w:r>
            <w:r>
              <w:rPr>
                <w:noProof/>
                <w:webHidden/>
              </w:rPr>
            </w:r>
            <w:r>
              <w:rPr>
                <w:noProof/>
                <w:webHidden/>
              </w:rPr>
              <w:fldChar w:fldCharType="separate"/>
            </w:r>
            <w:r>
              <w:rPr>
                <w:noProof/>
                <w:webHidden/>
              </w:rPr>
              <w:t>20</w:t>
            </w:r>
            <w:r>
              <w:rPr>
                <w:noProof/>
                <w:webHidden/>
              </w:rPr>
              <w:fldChar w:fldCharType="end"/>
            </w:r>
          </w:hyperlink>
        </w:p>
        <w:p w14:paraId="29136797" w14:textId="4C2E3C39" w:rsidR="003C419E" w:rsidRDefault="003C419E">
          <w:pPr>
            <w:pStyle w:val="TOC2"/>
            <w:tabs>
              <w:tab w:val="right" w:leader="dot" w:pos="8296"/>
            </w:tabs>
            <w:rPr>
              <w:rFonts w:eastAsiaTheme="minorEastAsia"/>
              <w:noProof/>
              <w:kern w:val="2"/>
              <w:lang w:val="en-GB" w:eastAsia="en-GB"/>
              <w14:ligatures w14:val="standardContextual"/>
            </w:rPr>
          </w:pPr>
          <w:hyperlink w:anchor="_Toc141085353" w:history="1">
            <w:r w:rsidRPr="00CD14A5">
              <w:rPr>
                <w:rStyle w:val="Hyperlink"/>
                <w:rFonts w:cs="Times New Roman"/>
                <w:noProof/>
              </w:rPr>
              <w:t xml:space="preserve">1.4.3. Πρότυπα ηγεσίας του </w:t>
            </w:r>
            <w:r w:rsidRPr="00CD14A5">
              <w:rPr>
                <w:rStyle w:val="Hyperlink"/>
                <w:rFonts w:cs="Times New Roman"/>
                <w:noProof/>
                <w:lang w:val="en-US"/>
              </w:rPr>
              <w:t>Fiedler</w:t>
            </w:r>
            <w:r>
              <w:rPr>
                <w:noProof/>
                <w:webHidden/>
              </w:rPr>
              <w:tab/>
            </w:r>
            <w:r>
              <w:rPr>
                <w:noProof/>
                <w:webHidden/>
              </w:rPr>
              <w:fldChar w:fldCharType="begin"/>
            </w:r>
            <w:r>
              <w:rPr>
                <w:noProof/>
                <w:webHidden/>
              </w:rPr>
              <w:instrText xml:space="preserve"> PAGEREF _Toc141085353 \h </w:instrText>
            </w:r>
            <w:r>
              <w:rPr>
                <w:noProof/>
                <w:webHidden/>
              </w:rPr>
            </w:r>
            <w:r>
              <w:rPr>
                <w:noProof/>
                <w:webHidden/>
              </w:rPr>
              <w:fldChar w:fldCharType="separate"/>
            </w:r>
            <w:r>
              <w:rPr>
                <w:noProof/>
                <w:webHidden/>
              </w:rPr>
              <w:t>20</w:t>
            </w:r>
            <w:r>
              <w:rPr>
                <w:noProof/>
                <w:webHidden/>
              </w:rPr>
              <w:fldChar w:fldCharType="end"/>
            </w:r>
          </w:hyperlink>
        </w:p>
        <w:p w14:paraId="6879E0E6" w14:textId="760A78D3" w:rsidR="003C419E" w:rsidRDefault="003C419E">
          <w:pPr>
            <w:pStyle w:val="TOC2"/>
            <w:tabs>
              <w:tab w:val="right" w:leader="dot" w:pos="8296"/>
            </w:tabs>
            <w:rPr>
              <w:rFonts w:eastAsiaTheme="minorEastAsia"/>
              <w:noProof/>
              <w:kern w:val="2"/>
              <w:lang w:val="en-GB" w:eastAsia="en-GB"/>
              <w14:ligatures w14:val="standardContextual"/>
            </w:rPr>
          </w:pPr>
          <w:hyperlink w:anchor="_Toc141085354" w:history="1">
            <w:r w:rsidRPr="00CD14A5">
              <w:rPr>
                <w:rStyle w:val="Hyperlink"/>
                <w:rFonts w:cs="Times New Roman"/>
                <w:noProof/>
              </w:rPr>
              <w:t>1.5. Η έννοια της ομάδας</w:t>
            </w:r>
            <w:r>
              <w:rPr>
                <w:noProof/>
                <w:webHidden/>
              </w:rPr>
              <w:tab/>
            </w:r>
            <w:r>
              <w:rPr>
                <w:noProof/>
                <w:webHidden/>
              </w:rPr>
              <w:fldChar w:fldCharType="begin"/>
            </w:r>
            <w:r>
              <w:rPr>
                <w:noProof/>
                <w:webHidden/>
              </w:rPr>
              <w:instrText xml:space="preserve"> PAGEREF _Toc141085354 \h </w:instrText>
            </w:r>
            <w:r>
              <w:rPr>
                <w:noProof/>
                <w:webHidden/>
              </w:rPr>
            </w:r>
            <w:r>
              <w:rPr>
                <w:noProof/>
                <w:webHidden/>
              </w:rPr>
              <w:fldChar w:fldCharType="separate"/>
            </w:r>
            <w:r>
              <w:rPr>
                <w:noProof/>
                <w:webHidden/>
              </w:rPr>
              <w:t>21</w:t>
            </w:r>
            <w:r>
              <w:rPr>
                <w:noProof/>
                <w:webHidden/>
              </w:rPr>
              <w:fldChar w:fldCharType="end"/>
            </w:r>
          </w:hyperlink>
        </w:p>
        <w:p w14:paraId="26B5B79D" w14:textId="4DA32AAC" w:rsidR="003C419E" w:rsidRDefault="003C419E">
          <w:pPr>
            <w:pStyle w:val="TOC2"/>
            <w:tabs>
              <w:tab w:val="right" w:leader="dot" w:pos="8296"/>
            </w:tabs>
            <w:rPr>
              <w:rFonts w:eastAsiaTheme="minorEastAsia"/>
              <w:noProof/>
              <w:kern w:val="2"/>
              <w:lang w:val="en-GB" w:eastAsia="en-GB"/>
              <w14:ligatures w14:val="standardContextual"/>
            </w:rPr>
          </w:pPr>
          <w:hyperlink w:anchor="_Toc141085355" w:history="1">
            <w:r w:rsidRPr="00CD14A5">
              <w:rPr>
                <w:rStyle w:val="Hyperlink"/>
                <w:rFonts w:cs="Times New Roman"/>
                <w:noProof/>
              </w:rPr>
              <w:t>1.6. Διοικητική ηγεσία και Διαπροσωπική ηγεσία</w:t>
            </w:r>
            <w:r>
              <w:rPr>
                <w:noProof/>
                <w:webHidden/>
              </w:rPr>
              <w:tab/>
            </w:r>
            <w:r>
              <w:rPr>
                <w:noProof/>
                <w:webHidden/>
              </w:rPr>
              <w:fldChar w:fldCharType="begin"/>
            </w:r>
            <w:r>
              <w:rPr>
                <w:noProof/>
                <w:webHidden/>
              </w:rPr>
              <w:instrText xml:space="preserve"> PAGEREF _Toc141085355 \h </w:instrText>
            </w:r>
            <w:r>
              <w:rPr>
                <w:noProof/>
                <w:webHidden/>
              </w:rPr>
            </w:r>
            <w:r>
              <w:rPr>
                <w:noProof/>
                <w:webHidden/>
              </w:rPr>
              <w:fldChar w:fldCharType="separate"/>
            </w:r>
            <w:r>
              <w:rPr>
                <w:noProof/>
                <w:webHidden/>
              </w:rPr>
              <w:t>23</w:t>
            </w:r>
            <w:r>
              <w:rPr>
                <w:noProof/>
                <w:webHidden/>
              </w:rPr>
              <w:fldChar w:fldCharType="end"/>
            </w:r>
          </w:hyperlink>
        </w:p>
        <w:p w14:paraId="2451D6A2" w14:textId="69FE4391" w:rsidR="003C419E" w:rsidRDefault="003C419E">
          <w:pPr>
            <w:pStyle w:val="TOC2"/>
            <w:tabs>
              <w:tab w:val="right" w:leader="dot" w:pos="8296"/>
            </w:tabs>
            <w:rPr>
              <w:rFonts w:eastAsiaTheme="minorEastAsia"/>
              <w:noProof/>
              <w:kern w:val="2"/>
              <w:lang w:val="en-GB" w:eastAsia="en-GB"/>
              <w14:ligatures w14:val="standardContextual"/>
            </w:rPr>
          </w:pPr>
          <w:hyperlink w:anchor="_Toc141085356" w:history="1">
            <w:r w:rsidRPr="00CD14A5">
              <w:rPr>
                <w:rStyle w:val="Hyperlink"/>
                <w:rFonts w:cs="Times New Roman"/>
                <w:noProof/>
              </w:rPr>
              <w:t>1.7.1. Ο ρόλος των συναισθημάτων στην εργασιακή ζωή - Συναισθηματική νοημοσύνη</w:t>
            </w:r>
            <w:r>
              <w:rPr>
                <w:noProof/>
                <w:webHidden/>
              </w:rPr>
              <w:tab/>
            </w:r>
            <w:r>
              <w:rPr>
                <w:noProof/>
                <w:webHidden/>
              </w:rPr>
              <w:fldChar w:fldCharType="begin"/>
            </w:r>
            <w:r>
              <w:rPr>
                <w:noProof/>
                <w:webHidden/>
              </w:rPr>
              <w:instrText xml:space="preserve"> PAGEREF _Toc141085356 \h </w:instrText>
            </w:r>
            <w:r>
              <w:rPr>
                <w:noProof/>
                <w:webHidden/>
              </w:rPr>
            </w:r>
            <w:r>
              <w:rPr>
                <w:noProof/>
                <w:webHidden/>
              </w:rPr>
              <w:fldChar w:fldCharType="separate"/>
            </w:r>
            <w:r>
              <w:rPr>
                <w:noProof/>
                <w:webHidden/>
              </w:rPr>
              <w:t>25</w:t>
            </w:r>
            <w:r>
              <w:rPr>
                <w:noProof/>
                <w:webHidden/>
              </w:rPr>
              <w:fldChar w:fldCharType="end"/>
            </w:r>
          </w:hyperlink>
        </w:p>
        <w:p w14:paraId="72A3BB19" w14:textId="41727708" w:rsidR="003C419E" w:rsidRDefault="003C419E">
          <w:pPr>
            <w:pStyle w:val="TOC2"/>
            <w:tabs>
              <w:tab w:val="right" w:leader="dot" w:pos="8296"/>
            </w:tabs>
            <w:rPr>
              <w:rFonts w:eastAsiaTheme="minorEastAsia"/>
              <w:noProof/>
              <w:kern w:val="2"/>
              <w:lang w:val="en-GB" w:eastAsia="en-GB"/>
              <w14:ligatures w14:val="standardContextual"/>
            </w:rPr>
          </w:pPr>
          <w:hyperlink w:anchor="_Toc141085357" w:history="1">
            <w:r w:rsidRPr="00CD14A5">
              <w:rPr>
                <w:rStyle w:val="Hyperlink"/>
                <w:rFonts w:cs="Times New Roman"/>
                <w:noProof/>
              </w:rPr>
              <w:t>1.7.2. Η σημασία της ψυχικής ανθεκτικότητας στους χώρους εργασίας</w:t>
            </w:r>
            <w:r>
              <w:rPr>
                <w:noProof/>
                <w:webHidden/>
              </w:rPr>
              <w:tab/>
            </w:r>
            <w:r>
              <w:rPr>
                <w:noProof/>
                <w:webHidden/>
              </w:rPr>
              <w:fldChar w:fldCharType="begin"/>
            </w:r>
            <w:r>
              <w:rPr>
                <w:noProof/>
                <w:webHidden/>
              </w:rPr>
              <w:instrText xml:space="preserve"> PAGEREF _Toc141085357 \h </w:instrText>
            </w:r>
            <w:r>
              <w:rPr>
                <w:noProof/>
                <w:webHidden/>
              </w:rPr>
            </w:r>
            <w:r>
              <w:rPr>
                <w:noProof/>
                <w:webHidden/>
              </w:rPr>
              <w:fldChar w:fldCharType="separate"/>
            </w:r>
            <w:r>
              <w:rPr>
                <w:noProof/>
                <w:webHidden/>
              </w:rPr>
              <w:t>26</w:t>
            </w:r>
            <w:r>
              <w:rPr>
                <w:noProof/>
                <w:webHidden/>
              </w:rPr>
              <w:fldChar w:fldCharType="end"/>
            </w:r>
          </w:hyperlink>
        </w:p>
        <w:p w14:paraId="0E4D9B68" w14:textId="562A614C" w:rsidR="003C419E" w:rsidRDefault="003C419E">
          <w:pPr>
            <w:pStyle w:val="TOC2"/>
            <w:tabs>
              <w:tab w:val="right" w:leader="dot" w:pos="8296"/>
            </w:tabs>
            <w:rPr>
              <w:rFonts w:eastAsiaTheme="minorEastAsia"/>
              <w:noProof/>
              <w:kern w:val="2"/>
              <w:lang w:val="en-GB" w:eastAsia="en-GB"/>
              <w14:ligatures w14:val="standardContextual"/>
            </w:rPr>
          </w:pPr>
          <w:hyperlink w:anchor="_Toc141085358" w:history="1">
            <w:r w:rsidRPr="00CD14A5">
              <w:rPr>
                <w:rStyle w:val="Hyperlink"/>
                <w:rFonts w:cs="Times New Roman"/>
                <w:noProof/>
              </w:rPr>
              <w:t>1.8.1. Η πρόκληση της Διοίκησης Ανθρώπινου Δυναμικού σε περιόδους οικονομικής και κοινωνικής κρίσης</w:t>
            </w:r>
            <w:r>
              <w:rPr>
                <w:noProof/>
                <w:webHidden/>
              </w:rPr>
              <w:tab/>
            </w:r>
            <w:r>
              <w:rPr>
                <w:noProof/>
                <w:webHidden/>
              </w:rPr>
              <w:fldChar w:fldCharType="begin"/>
            </w:r>
            <w:r>
              <w:rPr>
                <w:noProof/>
                <w:webHidden/>
              </w:rPr>
              <w:instrText xml:space="preserve"> PAGEREF _Toc141085358 \h </w:instrText>
            </w:r>
            <w:r>
              <w:rPr>
                <w:noProof/>
                <w:webHidden/>
              </w:rPr>
            </w:r>
            <w:r>
              <w:rPr>
                <w:noProof/>
                <w:webHidden/>
              </w:rPr>
              <w:fldChar w:fldCharType="separate"/>
            </w:r>
            <w:r>
              <w:rPr>
                <w:noProof/>
                <w:webHidden/>
              </w:rPr>
              <w:t>29</w:t>
            </w:r>
            <w:r>
              <w:rPr>
                <w:noProof/>
                <w:webHidden/>
              </w:rPr>
              <w:fldChar w:fldCharType="end"/>
            </w:r>
          </w:hyperlink>
        </w:p>
        <w:p w14:paraId="524F98DB" w14:textId="521B2166" w:rsidR="003C419E" w:rsidRDefault="003C419E">
          <w:pPr>
            <w:pStyle w:val="TOC2"/>
            <w:tabs>
              <w:tab w:val="right" w:leader="dot" w:pos="8296"/>
            </w:tabs>
            <w:rPr>
              <w:rFonts w:eastAsiaTheme="minorEastAsia"/>
              <w:noProof/>
              <w:kern w:val="2"/>
              <w:lang w:val="en-GB" w:eastAsia="en-GB"/>
              <w14:ligatures w14:val="standardContextual"/>
            </w:rPr>
          </w:pPr>
          <w:hyperlink w:anchor="_Toc141085359" w:history="1">
            <w:r w:rsidRPr="00CD14A5">
              <w:rPr>
                <w:rStyle w:val="Hyperlink"/>
                <w:rFonts w:cs="Times New Roman"/>
                <w:noProof/>
              </w:rPr>
              <w:t>1.8.2. Η Διοίκηση της διαφορετικότητας και της πολυπολιτισμικότητας στις σύγχρονες επιχειρήσεις</w:t>
            </w:r>
            <w:r>
              <w:rPr>
                <w:noProof/>
                <w:webHidden/>
              </w:rPr>
              <w:tab/>
            </w:r>
            <w:r>
              <w:rPr>
                <w:noProof/>
                <w:webHidden/>
              </w:rPr>
              <w:fldChar w:fldCharType="begin"/>
            </w:r>
            <w:r>
              <w:rPr>
                <w:noProof/>
                <w:webHidden/>
              </w:rPr>
              <w:instrText xml:space="preserve"> PAGEREF _Toc141085359 \h </w:instrText>
            </w:r>
            <w:r>
              <w:rPr>
                <w:noProof/>
                <w:webHidden/>
              </w:rPr>
            </w:r>
            <w:r>
              <w:rPr>
                <w:noProof/>
                <w:webHidden/>
              </w:rPr>
              <w:fldChar w:fldCharType="separate"/>
            </w:r>
            <w:r>
              <w:rPr>
                <w:noProof/>
                <w:webHidden/>
              </w:rPr>
              <w:t>30</w:t>
            </w:r>
            <w:r>
              <w:rPr>
                <w:noProof/>
                <w:webHidden/>
              </w:rPr>
              <w:fldChar w:fldCharType="end"/>
            </w:r>
          </w:hyperlink>
        </w:p>
        <w:p w14:paraId="52A7EC9D" w14:textId="6411E1CA" w:rsidR="003C419E" w:rsidRDefault="003C419E">
          <w:pPr>
            <w:pStyle w:val="TOC2"/>
            <w:tabs>
              <w:tab w:val="right" w:leader="dot" w:pos="8296"/>
            </w:tabs>
            <w:rPr>
              <w:rFonts w:eastAsiaTheme="minorEastAsia"/>
              <w:noProof/>
              <w:kern w:val="2"/>
              <w:lang w:val="en-GB" w:eastAsia="en-GB"/>
              <w14:ligatures w14:val="standardContextual"/>
            </w:rPr>
          </w:pPr>
          <w:hyperlink w:anchor="_Toc141085360" w:history="1">
            <w:r w:rsidRPr="00CD14A5">
              <w:rPr>
                <w:rStyle w:val="Hyperlink"/>
                <w:rFonts w:cs="Times New Roman"/>
                <w:noProof/>
              </w:rPr>
              <w:t>1.8.3. Προβλέψεις για το ρόλο της Διοίκησης Ανθρώπινου Δυναμικού</w:t>
            </w:r>
            <w:r>
              <w:rPr>
                <w:noProof/>
                <w:webHidden/>
              </w:rPr>
              <w:tab/>
            </w:r>
            <w:r>
              <w:rPr>
                <w:noProof/>
                <w:webHidden/>
              </w:rPr>
              <w:fldChar w:fldCharType="begin"/>
            </w:r>
            <w:r>
              <w:rPr>
                <w:noProof/>
                <w:webHidden/>
              </w:rPr>
              <w:instrText xml:space="preserve"> PAGEREF _Toc141085360 \h </w:instrText>
            </w:r>
            <w:r>
              <w:rPr>
                <w:noProof/>
                <w:webHidden/>
              </w:rPr>
            </w:r>
            <w:r>
              <w:rPr>
                <w:noProof/>
                <w:webHidden/>
              </w:rPr>
              <w:fldChar w:fldCharType="separate"/>
            </w:r>
            <w:r>
              <w:rPr>
                <w:noProof/>
                <w:webHidden/>
              </w:rPr>
              <w:t>31</w:t>
            </w:r>
            <w:r>
              <w:rPr>
                <w:noProof/>
                <w:webHidden/>
              </w:rPr>
              <w:fldChar w:fldCharType="end"/>
            </w:r>
          </w:hyperlink>
        </w:p>
        <w:p w14:paraId="0F2D21D3" w14:textId="241892AA" w:rsidR="003C419E" w:rsidRDefault="003C419E">
          <w:pPr>
            <w:pStyle w:val="TOC1"/>
            <w:rPr>
              <w:rFonts w:asciiTheme="minorHAnsi" w:eastAsiaTheme="minorEastAsia" w:hAnsiTheme="minorHAnsi" w:cstheme="minorBidi"/>
              <w:kern w:val="2"/>
              <w:sz w:val="22"/>
              <w:szCs w:val="22"/>
              <w:lang w:val="en-GB" w:eastAsia="en-GB"/>
              <w14:ligatures w14:val="standardContextual"/>
            </w:rPr>
          </w:pPr>
          <w:hyperlink w:anchor="_Toc141085361" w:history="1">
            <w:r w:rsidRPr="00CD14A5">
              <w:rPr>
                <w:rStyle w:val="Hyperlink"/>
              </w:rPr>
              <w:t>ΚΕΦΑΛΑΙΟ 2</w:t>
            </w:r>
            <w:r w:rsidRPr="00CD14A5">
              <w:rPr>
                <w:rStyle w:val="Hyperlink"/>
                <w:vertAlign w:val="superscript"/>
              </w:rPr>
              <w:t>ο</w:t>
            </w:r>
            <w:r w:rsidRPr="00CD14A5">
              <w:rPr>
                <w:rStyle w:val="Hyperlink"/>
              </w:rPr>
              <w:t xml:space="preserve"> Ο ΡΟΛΟΣ ΤΗΣ ΗΓΕΣΙΑΣ ΣΤΗ ΔΙΟΙΚΗΣΗ ΑΝΘΡΩΠΙΝΟΥ ΔΥΝΑΜΙΚΟΥ ΣΤΗΝ ΑΡΧΑΙΟΤΗΤΑ</w:t>
            </w:r>
            <w:r>
              <w:rPr>
                <w:webHidden/>
              </w:rPr>
              <w:tab/>
            </w:r>
            <w:r>
              <w:rPr>
                <w:webHidden/>
              </w:rPr>
              <w:fldChar w:fldCharType="begin"/>
            </w:r>
            <w:r>
              <w:rPr>
                <w:webHidden/>
              </w:rPr>
              <w:instrText xml:space="preserve"> PAGEREF _Toc141085361 \h </w:instrText>
            </w:r>
            <w:r>
              <w:rPr>
                <w:webHidden/>
              </w:rPr>
            </w:r>
            <w:r>
              <w:rPr>
                <w:webHidden/>
              </w:rPr>
              <w:fldChar w:fldCharType="separate"/>
            </w:r>
            <w:r>
              <w:rPr>
                <w:webHidden/>
              </w:rPr>
              <w:t>33</w:t>
            </w:r>
            <w:r>
              <w:rPr>
                <w:webHidden/>
              </w:rPr>
              <w:fldChar w:fldCharType="end"/>
            </w:r>
          </w:hyperlink>
        </w:p>
        <w:p w14:paraId="51774683" w14:textId="51102204" w:rsidR="003C419E" w:rsidRDefault="003C419E">
          <w:pPr>
            <w:pStyle w:val="TOC2"/>
            <w:tabs>
              <w:tab w:val="right" w:leader="dot" w:pos="8296"/>
            </w:tabs>
            <w:rPr>
              <w:rFonts w:eastAsiaTheme="minorEastAsia"/>
              <w:noProof/>
              <w:kern w:val="2"/>
              <w:lang w:val="en-GB" w:eastAsia="en-GB"/>
              <w14:ligatures w14:val="standardContextual"/>
            </w:rPr>
          </w:pPr>
          <w:hyperlink w:anchor="_Toc141085362" w:history="1">
            <w:r w:rsidRPr="00CD14A5">
              <w:rPr>
                <w:rStyle w:val="Hyperlink"/>
                <w:rFonts w:cs="Times New Roman"/>
                <w:noProof/>
              </w:rPr>
              <w:t>2.1. Διοίκηση στην Αρχαία Ελλάδα</w:t>
            </w:r>
            <w:r>
              <w:rPr>
                <w:noProof/>
                <w:webHidden/>
              </w:rPr>
              <w:tab/>
            </w:r>
            <w:r>
              <w:rPr>
                <w:noProof/>
                <w:webHidden/>
              </w:rPr>
              <w:fldChar w:fldCharType="begin"/>
            </w:r>
            <w:r>
              <w:rPr>
                <w:noProof/>
                <w:webHidden/>
              </w:rPr>
              <w:instrText xml:space="preserve"> PAGEREF _Toc141085362 \h </w:instrText>
            </w:r>
            <w:r>
              <w:rPr>
                <w:noProof/>
                <w:webHidden/>
              </w:rPr>
            </w:r>
            <w:r>
              <w:rPr>
                <w:noProof/>
                <w:webHidden/>
              </w:rPr>
              <w:fldChar w:fldCharType="separate"/>
            </w:r>
            <w:r>
              <w:rPr>
                <w:noProof/>
                <w:webHidden/>
              </w:rPr>
              <w:t>33</w:t>
            </w:r>
            <w:r>
              <w:rPr>
                <w:noProof/>
                <w:webHidden/>
              </w:rPr>
              <w:fldChar w:fldCharType="end"/>
            </w:r>
          </w:hyperlink>
        </w:p>
        <w:p w14:paraId="67D8E588" w14:textId="0B7B95F5" w:rsidR="003C419E" w:rsidRDefault="003C419E">
          <w:pPr>
            <w:pStyle w:val="TOC2"/>
            <w:tabs>
              <w:tab w:val="right" w:leader="dot" w:pos="8296"/>
            </w:tabs>
            <w:rPr>
              <w:rFonts w:eastAsiaTheme="minorEastAsia"/>
              <w:noProof/>
              <w:kern w:val="2"/>
              <w:lang w:val="en-GB" w:eastAsia="en-GB"/>
              <w14:ligatures w14:val="standardContextual"/>
            </w:rPr>
          </w:pPr>
          <w:hyperlink w:anchor="_Toc141085363" w:history="1">
            <w:r w:rsidRPr="00CD14A5">
              <w:rPr>
                <w:rStyle w:val="Hyperlink"/>
                <w:rFonts w:cs="Times New Roman"/>
                <w:noProof/>
              </w:rPr>
              <w:t>2.2. Διοίκηση στην Αρχαία Ρώμη</w:t>
            </w:r>
            <w:r>
              <w:rPr>
                <w:noProof/>
                <w:webHidden/>
              </w:rPr>
              <w:tab/>
            </w:r>
            <w:r>
              <w:rPr>
                <w:noProof/>
                <w:webHidden/>
              </w:rPr>
              <w:fldChar w:fldCharType="begin"/>
            </w:r>
            <w:r>
              <w:rPr>
                <w:noProof/>
                <w:webHidden/>
              </w:rPr>
              <w:instrText xml:space="preserve"> PAGEREF _Toc141085363 \h </w:instrText>
            </w:r>
            <w:r>
              <w:rPr>
                <w:noProof/>
                <w:webHidden/>
              </w:rPr>
            </w:r>
            <w:r>
              <w:rPr>
                <w:noProof/>
                <w:webHidden/>
              </w:rPr>
              <w:fldChar w:fldCharType="separate"/>
            </w:r>
            <w:r>
              <w:rPr>
                <w:noProof/>
                <w:webHidden/>
              </w:rPr>
              <w:t>40</w:t>
            </w:r>
            <w:r>
              <w:rPr>
                <w:noProof/>
                <w:webHidden/>
              </w:rPr>
              <w:fldChar w:fldCharType="end"/>
            </w:r>
          </w:hyperlink>
        </w:p>
        <w:p w14:paraId="06EA795D" w14:textId="02D10CCA" w:rsidR="003C419E" w:rsidRDefault="003C419E">
          <w:pPr>
            <w:pStyle w:val="TOC2"/>
            <w:tabs>
              <w:tab w:val="right" w:leader="dot" w:pos="8296"/>
            </w:tabs>
            <w:rPr>
              <w:rFonts w:eastAsiaTheme="minorEastAsia"/>
              <w:noProof/>
              <w:kern w:val="2"/>
              <w:lang w:val="en-GB" w:eastAsia="en-GB"/>
              <w14:ligatures w14:val="standardContextual"/>
            </w:rPr>
          </w:pPr>
          <w:hyperlink w:anchor="_Toc141085364" w:history="1">
            <w:r w:rsidRPr="00CD14A5">
              <w:rPr>
                <w:rStyle w:val="Hyperlink"/>
                <w:noProof/>
              </w:rPr>
              <w:t xml:space="preserve">2.3. Η σημασία του όρου </w:t>
            </w:r>
            <w:r w:rsidRPr="00CD14A5">
              <w:rPr>
                <w:rStyle w:val="Hyperlink"/>
                <w:i/>
                <w:noProof/>
              </w:rPr>
              <w:t>επίσκοπος</w:t>
            </w:r>
            <w:r w:rsidRPr="00CD14A5">
              <w:rPr>
                <w:rStyle w:val="Hyperlink"/>
                <w:noProof/>
              </w:rPr>
              <w:t xml:space="preserve"> στον ελληνορωμαϊκό κόσμο</w:t>
            </w:r>
            <w:r>
              <w:rPr>
                <w:noProof/>
                <w:webHidden/>
              </w:rPr>
              <w:tab/>
            </w:r>
            <w:r>
              <w:rPr>
                <w:noProof/>
                <w:webHidden/>
              </w:rPr>
              <w:fldChar w:fldCharType="begin"/>
            </w:r>
            <w:r>
              <w:rPr>
                <w:noProof/>
                <w:webHidden/>
              </w:rPr>
              <w:instrText xml:space="preserve"> PAGEREF _Toc141085364 \h </w:instrText>
            </w:r>
            <w:r>
              <w:rPr>
                <w:noProof/>
                <w:webHidden/>
              </w:rPr>
            </w:r>
            <w:r>
              <w:rPr>
                <w:noProof/>
                <w:webHidden/>
              </w:rPr>
              <w:fldChar w:fldCharType="separate"/>
            </w:r>
            <w:r>
              <w:rPr>
                <w:noProof/>
                <w:webHidden/>
              </w:rPr>
              <w:t>44</w:t>
            </w:r>
            <w:r>
              <w:rPr>
                <w:noProof/>
                <w:webHidden/>
              </w:rPr>
              <w:fldChar w:fldCharType="end"/>
            </w:r>
          </w:hyperlink>
        </w:p>
        <w:p w14:paraId="6C3E87ED" w14:textId="5388E632" w:rsidR="003C419E" w:rsidRDefault="003C419E">
          <w:pPr>
            <w:pStyle w:val="TOC1"/>
            <w:rPr>
              <w:rFonts w:asciiTheme="minorHAnsi" w:eastAsiaTheme="minorEastAsia" w:hAnsiTheme="minorHAnsi" w:cstheme="minorBidi"/>
              <w:kern w:val="2"/>
              <w:sz w:val="22"/>
              <w:szCs w:val="22"/>
              <w:lang w:val="en-GB" w:eastAsia="en-GB"/>
              <w14:ligatures w14:val="standardContextual"/>
            </w:rPr>
          </w:pPr>
          <w:hyperlink w:anchor="_Toc141085365" w:history="1">
            <w:r w:rsidRPr="00CD14A5">
              <w:rPr>
                <w:rStyle w:val="Hyperlink"/>
              </w:rPr>
              <w:t>ΚΕΦΑΛΑΙΟ 3</w:t>
            </w:r>
            <w:r w:rsidRPr="00CD14A5">
              <w:rPr>
                <w:rStyle w:val="Hyperlink"/>
                <w:vertAlign w:val="superscript"/>
              </w:rPr>
              <w:t>ο</w:t>
            </w:r>
            <w:r w:rsidRPr="00CD14A5">
              <w:rPr>
                <w:rStyle w:val="Hyperlink"/>
              </w:rPr>
              <w:t xml:space="preserve"> Ο ΠΟΙΜΕΝΑΣ - ΗΓΕΤΗΣ ΣΤΗΝ ΠΡΩΤΗ ΔΙΑΘΗΚΗ</w:t>
            </w:r>
            <w:r>
              <w:rPr>
                <w:webHidden/>
              </w:rPr>
              <w:tab/>
            </w:r>
            <w:r>
              <w:rPr>
                <w:webHidden/>
              </w:rPr>
              <w:fldChar w:fldCharType="begin"/>
            </w:r>
            <w:r>
              <w:rPr>
                <w:webHidden/>
              </w:rPr>
              <w:instrText xml:space="preserve"> PAGEREF _Toc141085365 \h </w:instrText>
            </w:r>
            <w:r>
              <w:rPr>
                <w:webHidden/>
              </w:rPr>
            </w:r>
            <w:r>
              <w:rPr>
                <w:webHidden/>
              </w:rPr>
              <w:fldChar w:fldCharType="separate"/>
            </w:r>
            <w:r>
              <w:rPr>
                <w:webHidden/>
              </w:rPr>
              <w:t>45</w:t>
            </w:r>
            <w:r>
              <w:rPr>
                <w:webHidden/>
              </w:rPr>
              <w:fldChar w:fldCharType="end"/>
            </w:r>
          </w:hyperlink>
        </w:p>
        <w:p w14:paraId="35F17035" w14:textId="37A31AD2" w:rsidR="003C419E" w:rsidRDefault="003C419E">
          <w:pPr>
            <w:pStyle w:val="TOC2"/>
            <w:tabs>
              <w:tab w:val="right" w:leader="dot" w:pos="8296"/>
            </w:tabs>
            <w:rPr>
              <w:rFonts w:eastAsiaTheme="minorEastAsia"/>
              <w:noProof/>
              <w:kern w:val="2"/>
              <w:lang w:val="en-GB" w:eastAsia="en-GB"/>
              <w14:ligatures w14:val="standardContextual"/>
            </w:rPr>
          </w:pPr>
          <w:hyperlink w:anchor="_Toc141085366" w:history="1">
            <w:r w:rsidRPr="00CD14A5">
              <w:rPr>
                <w:rStyle w:val="Hyperlink"/>
                <w:rFonts w:cs="Times New Roman"/>
                <w:noProof/>
              </w:rPr>
              <w:t>3.1. Η έννοια του όρου «ποιμήν»</w:t>
            </w:r>
            <w:r>
              <w:rPr>
                <w:noProof/>
                <w:webHidden/>
              </w:rPr>
              <w:tab/>
            </w:r>
            <w:r>
              <w:rPr>
                <w:noProof/>
                <w:webHidden/>
              </w:rPr>
              <w:fldChar w:fldCharType="begin"/>
            </w:r>
            <w:r>
              <w:rPr>
                <w:noProof/>
                <w:webHidden/>
              </w:rPr>
              <w:instrText xml:space="preserve"> PAGEREF _Toc141085366 \h </w:instrText>
            </w:r>
            <w:r>
              <w:rPr>
                <w:noProof/>
                <w:webHidden/>
              </w:rPr>
            </w:r>
            <w:r>
              <w:rPr>
                <w:noProof/>
                <w:webHidden/>
              </w:rPr>
              <w:fldChar w:fldCharType="separate"/>
            </w:r>
            <w:r>
              <w:rPr>
                <w:noProof/>
                <w:webHidden/>
              </w:rPr>
              <w:t>45</w:t>
            </w:r>
            <w:r>
              <w:rPr>
                <w:noProof/>
                <w:webHidden/>
              </w:rPr>
              <w:fldChar w:fldCharType="end"/>
            </w:r>
          </w:hyperlink>
        </w:p>
        <w:p w14:paraId="0A6A6451" w14:textId="46B22583" w:rsidR="003C419E" w:rsidRDefault="003C419E">
          <w:pPr>
            <w:pStyle w:val="TOC2"/>
            <w:tabs>
              <w:tab w:val="right" w:leader="dot" w:pos="8296"/>
            </w:tabs>
            <w:rPr>
              <w:rFonts w:eastAsiaTheme="minorEastAsia"/>
              <w:noProof/>
              <w:kern w:val="2"/>
              <w:lang w:val="en-GB" w:eastAsia="en-GB"/>
              <w14:ligatures w14:val="standardContextual"/>
            </w:rPr>
          </w:pPr>
          <w:hyperlink w:anchor="_Toc141085367" w:history="1">
            <w:r w:rsidRPr="00CD14A5">
              <w:rPr>
                <w:rStyle w:val="Hyperlink"/>
                <w:rFonts w:cs="Times New Roman"/>
                <w:noProof/>
              </w:rPr>
              <w:t>3.2.</w:t>
            </w:r>
            <w:r w:rsidRPr="00CD14A5">
              <w:rPr>
                <w:rStyle w:val="Hyperlink"/>
                <w:rFonts w:cs="Times New Roman"/>
                <w:noProof/>
                <w:vertAlign w:val="superscript"/>
              </w:rPr>
              <w:t xml:space="preserve"> </w:t>
            </w:r>
            <w:r w:rsidRPr="00CD14A5">
              <w:rPr>
                <w:rStyle w:val="Hyperlink"/>
                <w:rFonts w:cs="Times New Roman"/>
                <w:noProof/>
              </w:rPr>
              <w:t>Η έννοια του όρου «ποιμήν» στο αρχαίο Ισραήλ</w:t>
            </w:r>
            <w:r>
              <w:rPr>
                <w:noProof/>
                <w:webHidden/>
              </w:rPr>
              <w:tab/>
            </w:r>
            <w:r>
              <w:rPr>
                <w:noProof/>
                <w:webHidden/>
              </w:rPr>
              <w:fldChar w:fldCharType="begin"/>
            </w:r>
            <w:r>
              <w:rPr>
                <w:noProof/>
                <w:webHidden/>
              </w:rPr>
              <w:instrText xml:space="preserve"> PAGEREF _Toc141085367 \h </w:instrText>
            </w:r>
            <w:r>
              <w:rPr>
                <w:noProof/>
                <w:webHidden/>
              </w:rPr>
            </w:r>
            <w:r>
              <w:rPr>
                <w:noProof/>
                <w:webHidden/>
              </w:rPr>
              <w:fldChar w:fldCharType="separate"/>
            </w:r>
            <w:r>
              <w:rPr>
                <w:noProof/>
                <w:webHidden/>
              </w:rPr>
              <w:t>46</w:t>
            </w:r>
            <w:r>
              <w:rPr>
                <w:noProof/>
                <w:webHidden/>
              </w:rPr>
              <w:fldChar w:fldCharType="end"/>
            </w:r>
          </w:hyperlink>
        </w:p>
        <w:p w14:paraId="2E9740B5" w14:textId="5C810CDB" w:rsidR="003C419E" w:rsidRDefault="003C419E">
          <w:pPr>
            <w:pStyle w:val="TOC2"/>
            <w:tabs>
              <w:tab w:val="right" w:leader="dot" w:pos="8296"/>
            </w:tabs>
            <w:rPr>
              <w:rFonts w:eastAsiaTheme="minorEastAsia"/>
              <w:noProof/>
              <w:kern w:val="2"/>
              <w:lang w:val="en-GB" w:eastAsia="en-GB"/>
              <w14:ligatures w14:val="standardContextual"/>
            </w:rPr>
          </w:pPr>
          <w:hyperlink w:anchor="_Toc141085368" w:history="1">
            <w:r w:rsidRPr="00CD14A5">
              <w:rPr>
                <w:rStyle w:val="Hyperlink"/>
                <w:rFonts w:cs="Times New Roman"/>
                <w:noProof/>
              </w:rPr>
              <w:t>3.3. Τα χαρακτηριστικά του «ποιμένα» στην Παλαιά Διαθήκη</w:t>
            </w:r>
            <w:r>
              <w:rPr>
                <w:noProof/>
                <w:webHidden/>
              </w:rPr>
              <w:tab/>
            </w:r>
            <w:r>
              <w:rPr>
                <w:noProof/>
                <w:webHidden/>
              </w:rPr>
              <w:fldChar w:fldCharType="begin"/>
            </w:r>
            <w:r>
              <w:rPr>
                <w:noProof/>
                <w:webHidden/>
              </w:rPr>
              <w:instrText xml:space="preserve"> PAGEREF _Toc141085368 \h </w:instrText>
            </w:r>
            <w:r>
              <w:rPr>
                <w:noProof/>
                <w:webHidden/>
              </w:rPr>
            </w:r>
            <w:r>
              <w:rPr>
                <w:noProof/>
                <w:webHidden/>
              </w:rPr>
              <w:fldChar w:fldCharType="separate"/>
            </w:r>
            <w:r>
              <w:rPr>
                <w:noProof/>
                <w:webHidden/>
              </w:rPr>
              <w:t>51</w:t>
            </w:r>
            <w:r>
              <w:rPr>
                <w:noProof/>
                <w:webHidden/>
              </w:rPr>
              <w:fldChar w:fldCharType="end"/>
            </w:r>
          </w:hyperlink>
        </w:p>
        <w:p w14:paraId="7B9A2BF4" w14:textId="70042B0C" w:rsidR="003C419E" w:rsidRDefault="003C419E">
          <w:pPr>
            <w:pStyle w:val="TOC2"/>
            <w:tabs>
              <w:tab w:val="right" w:leader="dot" w:pos="8296"/>
            </w:tabs>
            <w:rPr>
              <w:rFonts w:eastAsiaTheme="minorEastAsia"/>
              <w:noProof/>
              <w:kern w:val="2"/>
              <w:lang w:val="en-GB" w:eastAsia="en-GB"/>
              <w14:ligatures w14:val="standardContextual"/>
            </w:rPr>
          </w:pPr>
          <w:hyperlink w:anchor="_Toc141085369" w:history="1">
            <w:r w:rsidRPr="00CD14A5">
              <w:rPr>
                <w:rStyle w:val="Hyperlink"/>
                <w:rFonts w:cs="Times New Roman"/>
                <w:noProof/>
              </w:rPr>
              <w:t>3.4. Πρότυπα ηγεσίας στην Παλαιά Διαθήκη</w:t>
            </w:r>
            <w:r>
              <w:rPr>
                <w:noProof/>
                <w:webHidden/>
              </w:rPr>
              <w:tab/>
            </w:r>
            <w:r>
              <w:rPr>
                <w:noProof/>
                <w:webHidden/>
              </w:rPr>
              <w:fldChar w:fldCharType="begin"/>
            </w:r>
            <w:r>
              <w:rPr>
                <w:noProof/>
                <w:webHidden/>
              </w:rPr>
              <w:instrText xml:space="preserve"> PAGEREF _Toc141085369 \h </w:instrText>
            </w:r>
            <w:r>
              <w:rPr>
                <w:noProof/>
                <w:webHidden/>
              </w:rPr>
            </w:r>
            <w:r>
              <w:rPr>
                <w:noProof/>
                <w:webHidden/>
              </w:rPr>
              <w:fldChar w:fldCharType="separate"/>
            </w:r>
            <w:r>
              <w:rPr>
                <w:noProof/>
                <w:webHidden/>
              </w:rPr>
              <w:t>53</w:t>
            </w:r>
            <w:r>
              <w:rPr>
                <w:noProof/>
                <w:webHidden/>
              </w:rPr>
              <w:fldChar w:fldCharType="end"/>
            </w:r>
          </w:hyperlink>
        </w:p>
        <w:p w14:paraId="6495256D" w14:textId="34704138" w:rsidR="003C419E" w:rsidRDefault="003C419E">
          <w:pPr>
            <w:pStyle w:val="TOC2"/>
            <w:tabs>
              <w:tab w:val="right" w:leader="dot" w:pos="8296"/>
            </w:tabs>
            <w:rPr>
              <w:rFonts w:eastAsiaTheme="minorEastAsia"/>
              <w:noProof/>
              <w:kern w:val="2"/>
              <w:lang w:val="en-GB" w:eastAsia="en-GB"/>
              <w14:ligatures w14:val="standardContextual"/>
            </w:rPr>
          </w:pPr>
          <w:hyperlink w:anchor="_Toc141085370" w:history="1">
            <w:r w:rsidRPr="00CD14A5">
              <w:rPr>
                <w:rStyle w:val="Hyperlink"/>
                <w:rFonts w:cs="Times New Roman"/>
                <w:noProof/>
              </w:rPr>
              <w:t>3.5. Ιστορική και θεολογική προσέγγιση της ηγεσίας στην Παλαιά Διαθήκη</w:t>
            </w:r>
            <w:r>
              <w:rPr>
                <w:noProof/>
                <w:webHidden/>
              </w:rPr>
              <w:tab/>
            </w:r>
            <w:r>
              <w:rPr>
                <w:noProof/>
                <w:webHidden/>
              </w:rPr>
              <w:fldChar w:fldCharType="begin"/>
            </w:r>
            <w:r>
              <w:rPr>
                <w:noProof/>
                <w:webHidden/>
              </w:rPr>
              <w:instrText xml:space="preserve"> PAGEREF _Toc141085370 \h </w:instrText>
            </w:r>
            <w:r>
              <w:rPr>
                <w:noProof/>
                <w:webHidden/>
              </w:rPr>
            </w:r>
            <w:r>
              <w:rPr>
                <w:noProof/>
                <w:webHidden/>
              </w:rPr>
              <w:fldChar w:fldCharType="separate"/>
            </w:r>
            <w:r>
              <w:rPr>
                <w:noProof/>
                <w:webHidden/>
              </w:rPr>
              <w:t>55</w:t>
            </w:r>
            <w:r>
              <w:rPr>
                <w:noProof/>
                <w:webHidden/>
              </w:rPr>
              <w:fldChar w:fldCharType="end"/>
            </w:r>
          </w:hyperlink>
        </w:p>
        <w:p w14:paraId="48C9B51E" w14:textId="7C21D44A" w:rsidR="003C419E" w:rsidRDefault="003C419E">
          <w:pPr>
            <w:pStyle w:val="TOC1"/>
            <w:rPr>
              <w:rFonts w:asciiTheme="minorHAnsi" w:eastAsiaTheme="minorEastAsia" w:hAnsiTheme="minorHAnsi" w:cstheme="minorBidi"/>
              <w:kern w:val="2"/>
              <w:sz w:val="22"/>
              <w:szCs w:val="22"/>
              <w:lang w:val="en-GB" w:eastAsia="en-GB"/>
              <w14:ligatures w14:val="standardContextual"/>
            </w:rPr>
          </w:pPr>
          <w:hyperlink w:anchor="_Toc141085371" w:history="1">
            <w:r w:rsidRPr="00CD14A5">
              <w:rPr>
                <w:rStyle w:val="Hyperlink"/>
              </w:rPr>
              <w:t>ΚΕΦΑΛΑΙΟ 4</w:t>
            </w:r>
            <w:r w:rsidRPr="00CD14A5">
              <w:rPr>
                <w:rStyle w:val="Hyperlink"/>
                <w:vertAlign w:val="superscript"/>
              </w:rPr>
              <w:t>ο</w:t>
            </w:r>
            <w:r w:rsidRPr="00CD14A5">
              <w:rPr>
                <w:rStyle w:val="Hyperlink"/>
              </w:rPr>
              <w:t xml:space="preserve"> ΤΟ ΚΑΤΑ ΙΩΑΝΝΗ ΕΥΑΓΓΕΛΙΟ</w:t>
            </w:r>
            <w:r>
              <w:rPr>
                <w:webHidden/>
              </w:rPr>
              <w:tab/>
            </w:r>
            <w:r>
              <w:rPr>
                <w:webHidden/>
              </w:rPr>
              <w:fldChar w:fldCharType="begin"/>
            </w:r>
            <w:r>
              <w:rPr>
                <w:webHidden/>
              </w:rPr>
              <w:instrText xml:space="preserve"> PAGEREF _Toc141085371 \h </w:instrText>
            </w:r>
            <w:r>
              <w:rPr>
                <w:webHidden/>
              </w:rPr>
            </w:r>
            <w:r>
              <w:rPr>
                <w:webHidden/>
              </w:rPr>
              <w:fldChar w:fldCharType="separate"/>
            </w:r>
            <w:r>
              <w:rPr>
                <w:webHidden/>
              </w:rPr>
              <w:t>58</w:t>
            </w:r>
            <w:r>
              <w:rPr>
                <w:webHidden/>
              </w:rPr>
              <w:fldChar w:fldCharType="end"/>
            </w:r>
          </w:hyperlink>
        </w:p>
        <w:p w14:paraId="7D3616A9" w14:textId="543C408A" w:rsidR="003C419E" w:rsidRDefault="003C419E">
          <w:pPr>
            <w:pStyle w:val="TOC2"/>
            <w:tabs>
              <w:tab w:val="right" w:leader="dot" w:pos="8296"/>
            </w:tabs>
            <w:rPr>
              <w:rFonts w:eastAsiaTheme="minorEastAsia"/>
              <w:noProof/>
              <w:kern w:val="2"/>
              <w:lang w:val="en-GB" w:eastAsia="en-GB"/>
              <w14:ligatures w14:val="standardContextual"/>
            </w:rPr>
          </w:pPr>
          <w:hyperlink w:anchor="_Toc141085372" w:history="1">
            <w:r w:rsidRPr="00CD14A5">
              <w:rPr>
                <w:rStyle w:val="Hyperlink"/>
                <w:rFonts w:cs="Times New Roman"/>
                <w:noProof/>
              </w:rPr>
              <w:t>4.1. Ιστορικό πλαίσιο</w:t>
            </w:r>
            <w:r>
              <w:rPr>
                <w:noProof/>
                <w:webHidden/>
              </w:rPr>
              <w:tab/>
            </w:r>
            <w:r>
              <w:rPr>
                <w:noProof/>
                <w:webHidden/>
              </w:rPr>
              <w:fldChar w:fldCharType="begin"/>
            </w:r>
            <w:r>
              <w:rPr>
                <w:noProof/>
                <w:webHidden/>
              </w:rPr>
              <w:instrText xml:space="preserve"> PAGEREF _Toc141085372 \h </w:instrText>
            </w:r>
            <w:r>
              <w:rPr>
                <w:noProof/>
                <w:webHidden/>
              </w:rPr>
            </w:r>
            <w:r>
              <w:rPr>
                <w:noProof/>
                <w:webHidden/>
              </w:rPr>
              <w:fldChar w:fldCharType="separate"/>
            </w:r>
            <w:r>
              <w:rPr>
                <w:noProof/>
                <w:webHidden/>
              </w:rPr>
              <w:t>58</w:t>
            </w:r>
            <w:r>
              <w:rPr>
                <w:noProof/>
                <w:webHidden/>
              </w:rPr>
              <w:fldChar w:fldCharType="end"/>
            </w:r>
          </w:hyperlink>
        </w:p>
        <w:p w14:paraId="1F105EA3" w14:textId="54E57700" w:rsidR="003C419E" w:rsidRDefault="003C419E">
          <w:pPr>
            <w:pStyle w:val="TOC2"/>
            <w:tabs>
              <w:tab w:val="right" w:leader="dot" w:pos="8296"/>
            </w:tabs>
            <w:rPr>
              <w:rFonts w:eastAsiaTheme="minorEastAsia"/>
              <w:noProof/>
              <w:kern w:val="2"/>
              <w:lang w:val="en-GB" w:eastAsia="en-GB"/>
              <w14:ligatures w14:val="standardContextual"/>
            </w:rPr>
          </w:pPr>
          <w:hyperlink w:anchor="_Toc141085373" w:history="1">
            <w:r w:rsidRPr="00CD14A5">
              <w:rPr>
                <w:rStyle w:val="Hyperlink"/>
                <w:rFonts w:eastAsia="Times New Roman" w:cs="Times New Roman"/>
                <w:noProof/>
                <w:lang w:eastAsia="el-GR"/>
              </w:rPr>
              <w:t>4.2. Σκοπός και μέτωπα του Ευαγγελίου</w:t>
            </w:r>
            <w:r>
              <w:rPr>
                <w:noProof/>
                <w:webHidden/>
              </w:rPr>
              <w:tab/>
            </w:r>
            <w:r>
              <w:rPr>
                <w:noProof/>
                <w:webHidden/>
              </w:rPr>
              <w:fldChar w:fldCharType="begin"/>
            </w:r>
            <w:r>
              <w:rPr>
                <w:noProof/>
                <w:webHidden/>
              </w:rPr>
              <w:instrText xml:space="preserve"> PAGEREF _Toc141085373 \h </w:instrText>
            </w:r>
            <w:r>
              <w:rPr>
                <w:noProof/>
                <w:webHidden/>
              </w:rPr>
            </w:r>
            <w:r>
              <w:rPr>
                <w:noProof/>
                <w:webHidden/>
              </w:rPr>
              <w:fldChar w:fldCharType="separate"/>
            </w:r>
            <w:r>
              <w:rPr>
                <w:noProof/>
                <w:webHidden/>
              </w:rPr>
              <w:t>59</w:t>
            </w:r>
            <w:r>
              <w:rPr>
                <w:noProof/>
                <w:webHidden/>
              </w:rPr>
              <w:fldChar w:fldCharType="end"/>
            </w:r>
          </w:hyperlink>
        </w:p>
        <w:p w14:paraId="520B55D3" w14:textId="63CBACC5" w:rsidR="003C419E" w:rsidRDefault="003C419E">
          <w:pPr>
            <w:pStyle w:val="TOC2"/>
            <w:tabs>
              <w:tab w:val="right" w:leader="dot" w:pos="8296"/>
            </w:tabs>
            <w:rPr>
              <w:rFonts w:eastAsiaTheme="minorEastAsia"/>
              <w:noProof/>
              <w:kern w:val="2"/>
              <w:lang w:val="en-GB" w:eastAsia="en-GB"/>
              <w14:ligatures w14:val="standardContextual"/>
            </w:rPr>
          </w:pPr>
          <w:hyperlink w:anchor="_Toc141085374" w:history="1">
            <w:r w:rsidRPr="00CD14A5">
              <w:rPr>
                <w:rStyle w:val="Hyperlink"/>
                <w:rFonts w:cs="Times New Roman"/>
                <w:noProof/>
              </w:rPr>
              <w:t>4.3. Αρχιτεκτονική του Ευαγγελίου</w:t>
            </w:r>
            <w:r>
              <w:rPr>
                <w:noProof/>
                <w:webHidden/>
              </w:rPr>
              <w:tab/>
            </w:r>
            <w:r>
              <w:rPr>
                <w:noProof/>
                <w:webHidden/>
              </w:rPr>
              <w:fldChar w:fldCharType="begin"/>
            </w:r>
            <w:r>
              <w:rPr>
                <w:noProof/>
                <w:webHidden/>
              </w:rPr>
              <w:instrText xml:space="preserve"> PAGEREF _Toc141085374 \h </w:instrText>
            </w:r>
            <w:r>
              <w:rPr>
                <w:noProof/>
                <w:webHidden/>
              </w:rPr>
            </w:r>
            <w:r>
              <w:rPr>
                <w:noProof/>
                <w:webHidden/>
              </w:rPr>
              <w:fldChar w:fldCharType="separate"/>
            </w:r>
            <w:r>
              <w:rPr>
                <w:noProof/>
                <w:webHidden/>
              </w:rPr>
              <w:t>62</w:t>
            </w:r>
            <w:r>
              <w:rPr>
                <w:noProof/>
                <w:webHidden/>
              </w:rPr>
              <w:fldChar w:fldCharType="end"/>
            </w:r>
          </w:hyperlink>
        </w:p>
        <w:p w14:paraId="17E86BDA" w14:textId="5293114F" w:rsidR="003C419E" w:rsidRDefault="003C419E">
          <w:pPr>
            <w:pStyle w:val="TOC2"/>
            <w:tabs>
              <w:tab w:val="right" w:leader="dot" w:pos="8296"/>
            </w:tabs>
            <w:rPr>
              <w:rFonts w:eastAsiaTheme="minorEastAsia"/>
              <w:noProof/>
              <w:kern w:val="2"/>
              <w:lang w:val="en-GB" w:eastAsia="en-GB"/>
              <w14:ligatures w14:val="standardContextual"/>
            </w:rPr>
          </w:pPr>
          <w:hyperlink w:anchor="_Toc141085375" w:history="1">
            <w:r w:rsidRPr="00CD14A5">
              <w:rPr>
                <w:rStyle w:val="Hyperlink"/>
                <w:rFonts w:eastAsia="Times New Roman" w:cs="Times New Roman"/>
                <w:noProof/>
                <w:lang w:eastAsia="el-GR"/>
              </w:rPr>
              <w:t>4.4. Οι Συνοπτικοί και το κατά Ιωάννην</w:t>
            </w:r>
            <w:r>
              <w:rPr>
                <w:noProof/>
                <w:webHidden/>
              </w:rPr>
              <w:tab/>
            </w:r>
            <w:r>
              <w:rPr>
                <w:noProof/>
                <w:webHidden/>
              </w:rPr>
              <w:fldChar w:fldCharType="begin"/>
            </w:r>
            <w:r>
              <w:rPr>
                <w:noProof/>
                <w:webHidden/>
              </w:rPr>
              <w:instrText xml:space="preserve"> PAGEREF _Toc141085375 \h </w:instrText>
            </w:r>
            <w:r>
              <w:rPr>
                <w:noProof/>
                <w:webHidden/>
              </w:rPr>
            </w:r>
            <w:r>
              <w:rPr>
                <w:noProof/>
                <w:webHidden/>
              </w:rPr>
              <w:fldChar w:fldCharType="separate"/>
            </w:r>
            <w:r>
              <w:rPr>
                <w:noProof/>
                <w:webHidden/>
              </w:rPr>
              <w:t>68</w:t>
            </w:r>
            <w:r>
              <w:rPr>
                <w:noProof/>
                <w:webHidden/>
              </w:rPr>
              <w:fldChar w:fldCharType="end"/>
            </w:r>
          </w:hyperlink>
        </w:p>
        <w:p w14:paraId="4A7E48C3" w14:textId="7E024200" w:rsidR="003C419E" w:rsidRDefault="003C419E">
          <w:pPr>
            <w:pStyle w:val="TOC2"/>
            <w:tabs>
              <w:tab w:val="right" w:leader="dot" w:pos="8296"/>
            </w:tabs>
            <w:rPr>
              <w:rFonts w:eastAsiaTheme="minorEastAsia"/>
              <w:noProof/>
              <w:kern w:val="2"/>
              <w:lang w:val="en-GB" w:eastAsia="en-GB"/>
              <w14:ligatures w14:val="standardContextual"/>
            </w:rPr>
          </w:pPr>
          <w:hyperlink w:anchor="_Toc141085376" w:history="1">
            <w:r w:rsidRPr="00CD14A5">
              <w:rPr>
                <w:rStyle w:val="Hyperlink"/>
                <w:rFonts w:eastAsia="Times New Roman" w:cs="Times New Roman"/>
                <w:noProof/>
                <w:lang w:eastAsia="el-GR"/>
              </w:rPr>
              <w:t>4.5. Η αυτοαποκάλυψη του Ιησού στο Κατά Ιωάννη-Οι «</w:t>
            </w:r>
            <w:r w:rsidRPr="00CD14A5">
              <w:rPr>
                <w:rStyle w:val="Hyperlink"/>
                <w:rFonts w:eastAsia="Times New Roman" w:cs="Times New Roman"/>
                <w:i/>
                <w:noProof/>
                <w:lang w:eastAsia="el-GR"/>
              </w:rPr>
              <w:t>ἐγὼ εἰμι</w:t>
            </w:r>
            <w:r w:rsidRPr="00CD14A5">
              <w:rPr>
                <w:rStyle w:val="Hyperlink"/>
                <w:rFonts w:eastAsia="Times New Roman" w:cs="Times New Roman"/>
                <w:noProof/>
                <w:lang w:eastAsia="el-GR"/>
              </w:rPr>
              <w:t>» εκφράσεις</w:t>
            </w:r>
            <w:r>
              <w:rPr>
                <w:noProof/>
                <w:webHidden/>
              </w:rPr>
              <w:tab/>
            </w:r>
            <w:r>
              <w:rPr>
                <w:noProof/>
                <w:webHidden/>
              </w:rPr>
              <w:fldChar w:fldCharType="begin"/>
            </w:r>
            <w:r>
              <w:rPr>
                <w:noProof/>
                <w:webHidden/>
              </w:rPr>
              <w:instrText xml:space="preserve"> PAGEREF _Toc141085376 \h </w:instrText>
            </w:r>
            <w:r>
              <w:rPr>
                <w:noProof/>
                <w:webHidden/>
              </w:rPr>
            </w:r>
            <w:r>
              <w:rPr>
                <w:noProof/>
                <w:webHidden/>
              </w:rPr>
              <w:fldChar w:fldCharType="separate"/>
            </w:r>
            <w:r>
              <w:rPr>
                <w:noProof/>
                <w:webHidden/>
              </w:rPr>
              <w:t>71</w:t>
            </w:r>
            <w:r>
              <w:rPr>
                <w:noProof/>
                <w:webHidden/>
              </w:rPr>
              <w:fldChar w:fldCharType="end"/>
            </w:r>
          </w:hyperlink>
        </w:p>
        <w:p w14:paraId="69BA2E04" w14:textId="5D86374A" w:rsidR="003C419E" w:rsidRDefault="003C419E">
          <w:pPr>
            <w:pStyle w:val="TOC2"/>
            <w:tabs>
              <w:tab w:val="right" w:leader="dot" w:pos="8296"/>
            </w:tabs>
            <w:rPr>
              <w:rFonts w:eastAsiaTheme="minorEastAsia"/>
              <w:noProof/>
              <w:kern w:val="2"/>
              <w:lang w:val="en-GB" w:eastAsia="en-GB"/>
              <w14:ligatures w14:val="standardContextual"/>
            </w:rPr>
          </w:pPr>
          <w:hyperlink w:anchor="_Toc141085377" w:history="1">
            <w:r w:rsidRPr="00CD14A5">
              <w:rPr>
                <w:rStyle w:val="Hyperlink"/>
                <w:rFonts w:eastAsia="Times New Roman" w:cs="Times New Roman"/>
                <w:noProof/>
                <w:lang w:eastAsia="el-GR"/>
              </w:rPr>
              <w:t>4.6. Η έννοια του όρου «ποιμήν» στους Συνοπτικούς και στο κατά Ιωάννην</w:t>
            </w:r>
            <w:r>
              <w:rPr>
                <w:noProof/>
                <w:webHidden/>
              </w:rPr>
              <w:tab/>
            </w:r>
            <w:r>
              <w:rPr>
                <w:noProof/>
                <w:webHidden/>
              </w:rPr>
              <w:fldChar w:fldCharType="begin"/>
            </w:r>
            <w:r>
              <w:rPr>
                <w:noProof/>
                <w:webHidden/>
              </w:rPr>
              <w:instrText xml:space="preserve"> PAGEREF _Toc141085377 \h </w:instrText>
            </w:r>
            <w:r>
              <w:rPr>
                <w:noProof/>
                <w:webHidden/>
              </w:rPr>
            </w:r>
            <w:r>
              <w:rPr>
                <w:noProof/>
                <w:webHidden/>
              </w:rPr>
              <w:fldChar w:fldCharType="separate"/>
            </w:r>
            <w:r>
              <w:rPr>
                <w:noProof/>
                <w:webHidden/>
              </w:rPr>
              <w:t>72</w:t>
            </w:r>
            <w:r>
              <w:rPr>
                <w:noProof/>
                <w:webHidden/>
              </w:rPr>
              <w:fldChar w:fldCharType="end"/>
            </w:r>
          </w:hyperlink>
        </w:p>
        <w:p w14:paraId="26842CBE" w14:textId="11F01C6E" w:rsidR="003C419E" w:rsidRDefault="003C419E">
          <w:pPr>
            <w:pStyle w:val="TOC1"/>
            <w:rPr>
              <w:rFonts w:asciiTheme="minorHAnsi" w:eastAsiaTheme="minorEastAsia" w:hAnsiTheme="minorHAnsi" w:cstheme="minorBidi"/>
              <w:kern w:val="2"/>
              <w:sz w:val="22"/>
              <w:szCs w:val="22"/>
              <w:lang w:val="en-GB" w:eastAsia="en-GB"/>
              <w14:ligatures w14:val="standardContextual"/>
            </w:rPr>
          </w:pPr>
          <w:hyperlink w:anchor="_Toc141085378" w:history="1">
            <w:r w:rsidRPr="00CD14A5">
              <w:rPr>
                <w:rStyle w:val="Hyperlink"/>
              </w:rPr>
              <w:t>ΚΕΦΑΛΑΙΟ 5</w:t>
            </w:r>
            <w:r w:rsidRPr="00CD14A5">
              <w:rPr>
                <w:rStyle w:val="Hyperlink"/>
                <w:vertAlign w:val="superscript"/>
              </w:rPr>
              <w:t>ο</w:t>
            </w:r>
            <w:r w:rsidRPr="00CD14A5">
              <w:rPr>
                <w:rStyle w:val="Hyperlink"/>
              </w:rPr>
              <w:t xml:space="preserve"> ΑΡΧΕΣ ΗΓΕΣΙΑΣ ΠΡΟΣ ΜΙΜΗΣΗ: Η ΠΑΡΑΒΟΛΗ ΤΟΥ ΚΑΛΟΥ ΠΟΙΜΕΝΑ</w:t>
            </w:r>
            <w:r>
              <w:rPr>
                <w:webHidden/>
              </w:rPr>
              <w:tab/>
            </w:r>
            <w:r>
              <w:rPr>
                <w:webHidden/>
              </w:rPr>
              <w:fldChar w:fldCharType="begin"/>
            </w:r>
            <w:r>
              <w:rPr>
                <w:webHidden/>
              </w:rPr>
              <w:instrText xml:space="preserve"> PAGEREF _Toc141085378 \h </w:instrText>
            </w:r>
            <w:r>
              <w:rPr>
                <w:webHidden/>
              </w:rPr>
            </w:r>
            <w:r>
              <w:rPr>
                <w:webHidden/>
              </w:rPr>
              <w:fldChar w:fldCharType="separate"/>
            </w:r>
            <w:r>
              <w:rPr>
                <w:webHidden/>
              </w:rPr>
              <w:t>76</w:t>
            </w:r>
            <w:r>
              <w:rPr>
                <w:webHidden/>
              </w:rPr>
              <w:fldChar w:fldCharType="end"/>
            </w:r>
          </w:hyperlink>
        </w:p>
        <w:p w14:paraId="37B52DF8" w14:textId="3608C86C" w:rsidR="003C419E" w:rsidRDefault="003C419E">
          <w:pPr>
            <w:pStyle w:val="TOC2"/>
            <w:tabs>
              <w:tab w:val="right" w:leader="dot" w:pos="8296"/>
            </w:tabs>
            <w:rPr>
              <w:rFonts w:eastAsiaTheme="minorEastAsia"/>
              <w:noProof/>
              <w:kern w:val="2"/>
              <w:lang w:val="en-GB" w:eastAsia="en-GB"/>
              <w14:ligatures w14:val="standardContextual"/>
            </w:rPr>
          </w:pPr>
          <w:hyperlink w:anchor="_Toc141085379" w:history="1">
            <w:r w:rsidRPr="00CD14A5">
              <w:rPr>
                <w:rStyle w:val="Hyperlink"/>
                <w:rFonts w:cs="Times New Roman"/>
                <w:noProof/>
              </w:rPr>
              <w:t>5.1. Μορφολογική ανάλυση της περικοπής</w:t>
            </w:r>
            <w:r>
              <w:rPr>
                <w:noProof/>
                <w:webHidden/>
              </w:rPr>
              <w:tab/>
            </w:r>
            <w:r>
              <w:rPr>
                <w:noProof/>
                <w:webHidden/>
              </w:rPr>
              <w:fldChar w:fldCharType="begin"/>
            </w:r>
            <w:r>
              <w:rPr>
                <w:noProof/>
                <w:webHidden/>
              </w:rPr>
              <w:instrText xml:space="preserve"> PAGEREF _Toc141085379 \h </w:instrText>
            </w:r>
            <w:r>
              <w:rPr>
                <w:noProof/>
                <w:webHidden/>
              </w:rPr>
            </w:r>
            <w:r>
              <w:rPr>
                <w:noProof/>
                <w:webHidden/>
              </w:rPr>
              <w:fldChar w:fldCharType="separate"/>
            </w:r>
            <w:r>
              <w:rPr>
                <w:noProof/>
                <w:webHidden/>
              </w:rPr>
              <w:t>76</w:t>
            </w:r>
            <w:r>
              <w:rPr>
                <w:noProof/>
                <w:webHidden/>
              </w:rPr>
              <w:fldChar w:fldCharType="end"/>
            </w:r>
          </w:hyperlink>
        </w:p>
        <w:p w14:paraId="3CB15EBB" w14:textId="2D5D9981" w:rsidR="003C419E" w:rsidRDefault="003C419E">
          <w:pPr>
            <w:pStyle w:val="TOC2"/>
            <w:tabs>
              <w:tab w:val="right" w:leader="dot" w:pos="8296"/>
            </w:tabs>
            <w:rPr>
              <w:rFonts w:eastAsiaTheme="minorEastAsia"/>
              <w:noProof/>
              <w:kern w:val="2"/>
              <w:lang w:val="en-GB" w:eastAsia="en-GB"/>
              <w14:ligatures w14:val="standardContextual"/>
            </w:rPr>
          </w:pPr>
          <w:hyperlink w:anchor="_Toc141085380" w:history="1">
            <w:r w:rsidRPr="00CD14A5">
              <w:rPr>
                <w:rStyle w:val="Hyperlink"/>
                <w:rFonts w:eastAsia="Times New Roman" w:cs="Times New Roman"/>
                <w:noProof/>
                <w:lang w:eastAsia="el-GR"/>
              </w:rPr>
              <w:t>5.1.1. Ποιητική μορφή κειμένου (Ιω 10,11-18)</w:t>
            </w:r>
            <w:r>
              <w:rPr>
                <w:noProof/>
                <w:webHidden/>
              </w:rPr>
              <w:tab/>
            </w:r>
            <w:r>
              <w:rPr>
                <w:noProof/>
                <w:webHidden/>
              </w:rPr>
              <w:fldChar w:fldCharType="begin"/>
            </w:r>
            <w:r>
              <w:rPr>
                <w:noProof/>
                <w:webHidden/>
              </w:rPr>
              <w:instrText xml:space="preserve"> PAGEREF _Toc141085380 \h </w:instrText>
            </w:r>
            <w:r>
              <w:rPr>
                <w:noProof/>
                <w:webHidden/>
              </w:rPr>
            </w:r>
            <w:r>
              <w:rPr>
                <w:noProof/>
                <w:webHidden/>
              </w:rPr>
              <w:fldChar w:fldCharType="separate"/>
            </w:r>
            <w:r>
              <w:rPr>
                <w:noProof/>
                <w:webHidden/>
              </w:rPr>
              <w:t>76</w:t>
            </w:r>
            <w:r>
              <w:rPr>
                <w:noProof/>
                <w:webHidden/>
              </w:rPr>
              <w:fldChar w:fldCharType="end"/>
            </w:r>
          </w:hyperlink>
        </w:p>
        <w:p w14:paraId="7B8C0B64" w14:textId="487680D3" w:rsidR="003C419E" w:rsidRDefault="003C419E">
          <w:pPr>
            <w:pStyle w:val="TOC2"/>
            <w:tabs>
              <w:tab w:val="right" w:leader="dot" w:pos="8296"/>
            </w:tabs>
            <w:rPr>
              <w:rFonts w:eastAsiaTheme="minorEastAsia"/>
              <w:noProof/>
              <w:kern w:val="2"/>
              <w:lang w:val="en-GB" w:eastAsia="en-GB"/>
              <w14:ligatures w14:val="standardContextual"/>
            </w:rPr>
          </w:pPr>
          <w:hyperlink w:anchor="_Toc141085381" w:history="1">
            <w:r w:rsidRPr="00CD14A5">
              <w:rPr>
                <w:rStyle w:val="Hyperlink"/>
                <w:rFonts w:cs="Times New Roman"/>
                <w:noProof/>
              </w:rPr>
              <w:t>5.1.2. Μετάφραση της περικοπής</w:t>
            </w:r>
            <w:r>
              <w:rPr>
                <w:noProof/>
                <w:webHidden/>
              </w:rPr>
              <w:tab/>
            </w:r>
            <w:r>
              <w:rPr>
                <w:noProof/>
                <w:webHidden/>
              </w:rPr>
              <w:fldChar w:fldCharType="begin"/>
            </w:r>
            <w:r>
              <w:rPr>
                <w:noProof/>
                <w:webHidden/>
              </w:rPr>
              <w:instrText xml:space="preserve"> PAGEREF _Toc141085381 \h </w:instrText>
            </w:r>
            <w:r>
              <w:rPr>
                <w:noProof/>
                <w:webHidden/>
              </w:rPr>
            </w:r>
            <w:r>
              <w:rPr>
                <w:noProof/>
                <w:webHidden/>
              </w:rPr>
              <w:fldChar w:fldCharType="separate"/>
            </w:r>
            <w:r>
              <w:rPr>
                <w:noProof/>
                <w:webHidden/>
              </w:rPr>
              <w:t>77</w:t>
            </w:r>
            <w:r>
              <w:rPr>
                <w:noProof/>
                <w:webHidden/>
              </w:rPr>
              <w:fldChar w:fldCharType="end"/>
            </w:r>
          </w:hyperlink>
        </w:p>
        <w:p w14:paraId="469DE4E7" w14:textId="391D0E54" w:rsidR="003C419E" w:rsidRDefault="003C419E">
          <w:pPr>
            <w:pStyle w:val="TOC2"/>
            <w:tabs>
              <w:tab w:val="right" w:leader="dot" w:pos="8296"/>
            </w:tabs>
            <w:rPr>
              <w:rFonts w:eastAsiaTheme="minorEastAsia"/>
              <w:noProof/>
              <w:kern w:val="2"/>
              <w:lang w:val="en-GB" w:eastAsia="en-GB"/>
              <w14:ligatures w14:val="standardContextual"/>
            </w:rPr>
          </w:pPr>
          <w:hyperlink w:anchor="_Toc141085382" w:history="1">
            <w:r w:rsidRPr="00CD14A5">
              <w:rPr>
                <w:rStyle w:val="Hyperlink"/>
                <w:rFonts w:eastAsia="Times New Roman" w:cs="Times New Roman"/>
                <w:noProof/>
                <w:lang w:eastAsia="el-GR"/>
              </w:rPr>
              <w:t>5.1.4. Η περικοπή στο Σιναϊτικό κώδικα</w:t>
            </w:r>
            <w:r>
              <w:rPr>
                <w:noProof/>
                <w:webHidden/>
              </w:rPr>
              <w:tab/>
            </w:r>
            <w:r>
              <w:rPr>
                <w:noProof/>
                <w:webHidden/>
              </w:rPr>
              <w:fldChar w:fldCharType="begin"/>
            </w:r>
            <w:r>
              <w:rPr>
                <w:noProof/>
                <w:webHidden/>
              </w:rPr>
              <w:instrText xml:space="preserve"> PAGEREF _Toc141085382 \h </w:instrText>
            </w:r>
            <w:r>
              <w:rPr>
                <w:noProof/>
                <w:webHidden/>
              </w:rPr>
            </w:r>
            <w:r>
              <w:rPr>
                <w:noProof/>
                <w:webHidden/>
              </w:rPr>
              <w:fldChar w:fldCharType="separate"/>
            </w:r>
            <w:r>
              <w:rPr>
                <w:noProof/>
                <w:webHidden/>
              </w:rPr>
              <w:t>79</w:t>
            </w:r>
            <w:r>
              <w:rPr>
                <w:noProof/>
                <w:webHidden/>
              </w:rPr>
              <w:fldChar w:fldCharType="end"/>
            </w:r>
          </w:hyperlink>
        </w:p>
        <w:p w14:paraId="32634936" w14:textId="2EDA42A3" w:rsidR="003C419E" w:rsidRDefault="003C419E">
          <w:pPr>
            <w:pStyle w:val="TOC2"/>
            <w:tabs>
              <w:tab w:val="right" w:leader="dot" w:pos="8296"/>
            </w:tabs>
            <w:rPr>
              <w:rFonts w:eastAsiaTheme="minorEastAsia"/>
              <w:noProof/>
              <w:kern w:val="2"/>
              <w:lang w:val="en-GB" w:eastAsia="en-GB"/>
              <w14:ligatures w14:val="standardContextual"/>
            </w:rPr>
          </w:pPr>
          <w:hyperlink w:anchor="_Toc141085383" w:history="1">
            <w:r w:rsidRPr="00CD14A5">
              <w:rPr>
                <w:rStyle w:val="Hyperlink"/>
                <w:rFonts w:cs="Times New Roman"/>
                <w:noProof/>
              </w:rPr>
              <w:t>5.1.5. Η περικοπή στην τέχνη</w:t>
            </w:r>
            <w:r>
              <w:rPr>
                <w:noProof/>
                <w:webHidden/>
              </w:rPr>
              <w:tab/>
            </w:r>
            <w:r>
              <w:rPr>
                <w:noProof/>
                <w:webHidden/>
              </w:rPr>
              <w:fldChar w:fldCharType="begin"/>
            </w:r>
            <w:r>
              <w:rPr>
                <w:noProof/>
                <w:webHidden/>
              </w:rPr>
              <w:instrText xml:space="preserve"> PAGEREF _Toc141085383 \h </w:instrText>
            </w:r>
            <w:r>
              <w:rPr>
                <w:noProof/>
                <w:webHidden/>
              </w:rPr>
            </w:r>
            <w:r>
              <w:rPr>
                <w:noProof/>
                <w:webHidden/>
              </w:rPr>
              <w:fldChar w:fldCharType="separate"/>
            </w:r>
            <w:r>
              <w:rPr>
                <w:noProof/>
                <w:webHidden/>
              </w:rPr>
              <w:t>80</w:t>
            </w:r>
            <w:r>
              <w:rPr>
                <w:noProof/>
                <w:webHidden/>
              </w:rPr>
              <w:fldChar w:fldCharType="end"/>
            </w:r>
          </w:hyperlink>
        </w:p>
        <w:p w14:paraId="25FC678C" w14:textId="19F77244" w:rsidR="003C419E" w:rsidRDefault="003C419E">
          <w:pPr>
            <w:pStyle w:val="TOC2"/>
            <w:tabs>
              <w:tab w:val="right" w:leader="dot" w:pos="8296"/>
            </w:tabs>
            <w:rPr>
              <w:rFonts w:eastAsiaTheme="minorEastAsia"/>
              <w:noProof/>
              <w:kern w:val="2"/>
              <w:lang w:val="en-GB" w:eastAsia="en-GB"/>
              <w14:ligatures w14:val="standardContextual"/>
            </w:rPr>
          </w:pPr>
          <w:hyperlink w:anchor="_Toc141085384" w:history="1">
            <w:r w:rsidRPr="00CD14A5">
              <w:rPr>
                <w:rStyle w:val="Hyperlink"/>
                <w:rFonts w:eastAsia="Times New Roman" w:cs="Times New Roman"/>
                <w:noProof/>
                <w:lang w:eastAsia="el-GR"/>
              </w:rPr>
              <w:t>5.1.6. Η περικοπή σε συνάφεια με το συγκείμενο</w:t>
            </w:r>
            <w:r>
              <w:rPr>
                <w:noProof/>
                <w:webHidden/>
              </w:rPr>
              <w:tab/>
            </w:r>
            <w:r>
              <w:rPr>
                <w:noProof/>
                <w:webHidden/>
              </w:rPr>
              <w:fldChar w:fldCharType="begin"/>
            </w:r>
            <w:r>
              <w:rPr>
                <w:noProof/>
                <w:webHidden/>
              </w:rPr>
              <w:instrText xml:space="preserve"> PAGEREF _Toc141085384 \h </w:instrText>
            </w:r>
            <w:r>
              <w:rPr>
                <w:noProof/>
                <w:webHidden/>
              </w:rPr>
            </w:r>
            <w:r>
              <w:rPr>
                <w:noProof/>
                <w:webHidden/>
              </w:rPr>
              <w:fldChar w:fldCharType="separate"/>
            </w:r>
            <w:r>
              <w:rPr>
                <w:noProof/>
                <w:webHidden/>
              </w:rPr>
              <w:t>82</w:t>
            </w:r>
            <w:r>
              <w:rPr>
                <w:noProof/>
                <w:webHidden/>
              </w:rPr>
              <w:fldChar w:fldCharType="end"/>
            </w:r>
          </w:hyperlink>
        </w:p>
        <w:p w14:paraId="5F1D31E9" w14:textId="660588FC" w:rsidR="003C419E" w:rsidRDefault="003C419E">
          <w:pPr>
            <w:pStyle w:val="TOC2"/>
            <w:tabs>
              <w:tab w:val="right" w:leader="dot" w:pos="8296"/>
            </w:tabs>
            <w:rPr>
              <w:rFonts w:eastAsiaTheme="minorEastAsia"/>
              <w:noProof/>
              <w:kern w:val="2"/>
              <w:lang w:val="en-GB" w:eastAsia="en-GB"/>
              <w14:ligatures w14:val="standardContextual"/>
            </w:rPr>
          </w:pPr>
          <w:hyperlink w:anchor="_Toc141085385" w:history="1">
            <w:r w:rsidRPr="00CD14A5">
              <w:rPr>
                <w:rStyle w:val="Hyperlink"/>
                <w:rFonts w:cs="Times New Roman"/>
                <w:noProof/>
              </w:rPr>
              <w:t>5.2. Νοηματική ανάλυση της Περικοπής</w:t>
            </w:r>
            <w:r>
              <w:rPr>
                <w:noProof/>
                <w:webHidden/>
              </w:rPr>
              <w:tab/>
            </w:r>
            <w:r>
              <w:rPr>
                <w:noProof/>
                <w:webHidden/>
              </w:rPr>
              <w:fldChar w:fldCharType="begin"/>
            </w:r>
            <w:r>
              <w:rPr>
                <w:noProof/>
                <w:webHidden/>
              </w:rPr>
              <w:instrText xml:space="preserve"> PAGEREF _Toc141085385 \h </w:instrText>
            </w:r>
            <w:r>
              <w:rPr>
                <w:noProof/>
                <w:webHidden/>
              </w:rPr>
            </w:r>
            <w:r>
              <w:rPr>
                <w:noProof/>
                <w:webHidden/>
              </w:rPr>
              <w:fldChar w:fldCharType="separate"/>
            </w:r>
            <w:r>
              <w:rPr>
                <w:noProof/>
                <w:webHidden/>
              </w:rPr>
              <w:t>83</w:t>
            </w:r>
            <w:r>
              <w:rPr>
                <w:noProof/>
                <w:webHidden/>
              </w:rPr>
              <w:fldChar w:fldCharType="end"/>
            </w:r>
          </w:hyperlink>
        </w:p>
        <w:p w14:paraId="7E109F7E" w14:textId="4A6865A5" w:rsidR="003C419E" w:rsidRDefault="003C419E">
          <w:pPr>
            <w:pStyle w:val="TOC2"/>
            <w:tabs>
              <w:tab w:val="right" w:leader="dot" w:pos="8296"/>
            </w:tabs>
            <w:rPr>
              <w:rFonts w:eastAsiaTheme="minorEastAsia"/>
              <w:noProof/>
              <w:kern w:val="2"/>
              <w:lang w:val="en-GB" w:eastAsia="en-GB"/>
              <w14:ligatures w14:val="standardContextual"/>
            </w:rPr>
          </w:pPr>
          <w:hyperlink w:anchor="_Toc141085386" w:history="1">
            <w:r w:rsidRPr="00CD14A5">
              <w:rPr>
                <w:rStyle w:val="Hyperlink"/>
                <w:rFonts w:cs="Times New Roman"/>
                <w:noProof/>
              </w:rPr>
              <w:t>5.2.1. Πατερική και νεότερη ερμηνεία</w:t>
            </w:r>
            <w:r>
              <w:rPr>
                <w:noProof/>
                <w:webHidden/>
              </w:rPr>
              <w:tab/>
            </w:r>
            <w:r>
              <w:rPr>
                <w:noProof/>
                <w:webHidden/>
              </w:rPr>
              <w:fldChar w:fldCharType="begin"/>
            </w:r>
            <w:r>
              <w:rPr>
                <w:noProof/>
                <w:webHidden/>
              </w:rPr>
              <w:instrText xml:space="preserve"> PAGEREF _Toc141085386 \h </w:instrText>
            </w:r>
            <w:r>
              <w:rPr>
                <w:noProof/>
                <w:webHidden/>
              </w:rPr>
            </w:r>
            <w:r>
              <w:rPr>
                <w:noProof/>
                <w:webHidden/>
              </w:rPr>
              <w:fldChar w:fldCharType="separate"/>
            </w:r>
            <w:r>
              <w:rPr>
                <w:noProof/>
                <w:webHidden/>
              </w:rPr>
              <w:t>83</w:t>
            </w:r>
            <w:r>
              <w:rPr>
                <w:noProof/>
                <w:webHidden/>
              </w:rPr>
              <w:fldChar w:fldCharType="end"/>
            </w:r>
          </w:hyperlink>
        </w:p>
        <w:p w14:paraId="5EC39B89" w14:textId="4CEB8AE2" w:rsidR="003C419E" w:rsidRDefault="003C419E">
          <w:pPr>
            <w:pStyle w:val="TOC1"/>
            <w:rPr>
              <w:rFonts w:asciiTheme="minorHAnsi" w:eastAsiaTheme="minorEastAsia" w:hAnsiTheme="minorHAnsi" w:cstheme="minorBidi"/>
              <w:kern w:val="2"/>
              <w:sz w:val="22"/>
              <w:szCs w:val="22"/>
              <w:lang w:val="en-GB" w:eastAsia="en-GB"/>
              <w14:ligatures w14:val="standardContextual"/>
            </w:rPr>
          </w:pPr>
          <w:hyperlink w:anchor="_Toc141085387" w:history="1">
            <w:r w:rsidRPr="00CD14A5">
              <w:rPr>
                <w:rStyle w:val="Hyperlink"/>
                <w:shd w:val="clear" w:color="auto" w:fill="FFFFFF"/>
              </w:rPr>
              <w:t>ΚΕΦΑΛΑΙΟ 6</w:t>
            </w:r>
            <w:r w:rsidRPr="00CD14A5">
              <w:rPr>
                <w:rStyle w:val="Hyperlink"/>
                <w:shd w:val="clear" w:color="auto" w:fill="FFFFFF"/>
                <w:vertAlign w:val="superscript"/>
              </w:rPr>
              <w:t>ο</w:t>
            </w:r>
            <w:r w:rsidRPr="00CD14A5">
              <w:rPr>
                <w:rStyle w:val="Hyperlink"/>
                <w:shd w:val="clear" w:color="auto" w:fill="FFFFFF"/>
              </w:rPr>
              <w:t xml:space="preserve"> </w:t>
            </w:r>
            <w:r w:rsidRPr="00CD14A5">
              <w:rPr>
                <w:rStyle w:val="Hyperlink"/>
              </w:rPr>
              <w:t>ΕΦΑΡΜΟΓΗ ΒΙΒΛΙΚΩΝ ΑΡΧΩΝ ΗΓΕΣΙΑΣ ΣΤΗ ΔΙΟΙΚΗΣΗ ΑΝΘΡΩΠΙΝΟΥ ΔΥΝΑΜΙΚΟΥ ΣΤΗ ΣΥΓΧΡΟΝΗ ΚΟΙΝΩΝΙΑ</w:t>
            </w:r>
            <w:r>
              <w:rPr>
                <w:webHidden/>
              </w:rPr>
              <w:tab/>
            </w:r>
            <w:r>
              <w:rPr>
                <w:webHidden/>
              </w:rPr>
              <w:fldChar w:fldCharType="begin"/>
            </w:r>
            <w:r>
              <w:rPr>
                <w:webHidden/>
              </w:rPr>
              <w:instrText xml:space="preserve"> PAGEREF _Toc141085387 \h </w:instrText>
            </w:r>
            <w:r>
              <w:rPr>
                <w:webHidden/>
              </w:rPr>
            </w:r>
            <w:r>
              <w:rPr>
                <w:webHidden/>
              </w:rPr>
              <w:fldChar w:fldCharType="separate"/>
            </w:r>
            <w:r>
              <w:rPr>
                <w:webHidden/>
              </w:rPr>
              <w:t>91</w:t>
            </w:r>
            <w:r>
              <w:rPr>
                <w:webHidden/>
              </w:rPr>
              <w:fldChar w:fldCharType="end"/>
            </w:r>
          </w:hyperlink>
        </w:p>
        <w:p w14:paraId="1132ACDE" w14:textId="2224B3FC" w:rsidR="003C419E" w:rsidRDefault="003C419E">
          <w:pPr>
            <w:pStyle w:val="TOC2"/>
            <w:tabs>
              <w:tab w:val="right" w:leader="dot" w:pos="8296"/>
            </w:tabs>
            <w:rPr>
              <w:rFonts w:eastAsiaTheme="minorEastAsia"/>
              <w:noProof/>
              <w:kern w:val="2"/>
              <w:lang w:val="en-GB" w:eastAsia="en-GB"/>
              <w14:ligatures w14:val="standardContextual"/>
            </w:rPr>
          </w:pPr>
          <w:hyperlink w:anchor="_Toc141085388" w:history="1">
            <w:r w:rsidRPr="00CD14A5">
              <w:rPr>
                <w:rStyle w:val="Hyperlink"/>
                <w:rFonts w:cs="Times New Roman"/>
                <w:noProof/>
              </w:rPr>
              <w:t>6.1. Καινή Διαθήκη και σύγχρονος κόσμος</w:t>
            </w:r>
            <w:r>
              <w:rPr>
                <w:noProof/>
                <w:webHidden/>
              </w:rPr>
              <w:tab/>
            </w:r>
            <w:r>
              <w:rPr>
                <w:noProof/>
                <w:webHidden/>
              </w:rPr>
              <w:fldChar w:fldCharType="begin"/>
            </w:r>
            <w:r>
              <w:rPr>
                <w:noProof/>
                <w:webHidden/>
              </w:rPr>
              <w:instrText xml:space="preserve"> PAGEREF _Toc141085388 \h </w:instrText>
            </w:r>
            <w:r>
              <w:rPr>
                <w:noProof/>
                <w:webHidden/>
              </w:rPr>
            </w:r>
            <w:r>
              <w:rPr>
                <w:noProof/>
                <w:webHidden/>
              </w:rPr>
              <w:fldChar w:fldCharType="separate"/>
            </w:r>
            <w:r>
              <w:rPr>
                <w:noProof/>
                <w:webHidden/>
              </w:rPr>
              <w:t>91</w:t>
            </w:r>
            <w:r>
              <w:rPr>
                <w:noProof/>
                <w:webHidden/>
              </w:rPr>
              <w:fldChar w:fldCharType="end"/>
            </w:r>
          </w:hyperlink>
        </w:p>
        <w:p w14:paraId="601E68CF" w14:textId="6A90C87C" w:rsidR="003C419E" w:rsidRDefault="003C419E">
          <w:pPr>
            <w:pStyle w:val="TOC2"/>
            <w:tabs>
              <w:tab w:val="right" w:leader="dot" w:pos="8296"/>
            </w:tabs>
            <w:rPr>
              <w:rFonts w:eastAsiaTheme="minorEastAsia"/>
              <w:noProof/>
              <w:kern w:val="2"/>
              <w:lang w:val="en-GB" w:eastAsia="en-GB"/>
              <w14:ligatures w14:val="standardContextual"/>
            </w:rPr>
          </w:pPr>
          <w:hyperlink w:anchor="_Toc141085389" w:history="1">
            <w:r w:rsidRPr="00CD14A5">
              <w:rPr>
                <w:rStyle w:val="Hyperlink"/>
                <w:rFonts w:cs="Times New Roman"/>
                <w:noProof/>
                <w:shd w:val="clear" w:color="auto" w:fill="FFFFFF"/>
              </w:rPr>
              <w:t>6.2. Το Κάτοπτρον του Επισκόπου-Μάνατζερ</w:t>
            </w:r>
            <w:r>
              <w:rPr>
                <w:noProof/>
                <w:webHidden/>
              </w:rPr>
              <w:tab/>
            </w:r>
            <w:r>
              <w:rPr>
                <w:noProof/>
                <w:webHidden/>
              </w:rPr>
              <w:fldChar w:fldCharType="begin"/>
            </w:r>
            <w:r>
              <w:rPr>
                <w:noProof/>
                <w:webHidden/>
              </w:rPr>
              <w:instrText xml:space="preserve"> PAGEREF _Toc141085389 \h </w:instrText>
            </w:r>
            <w:r>
              <w:rPr>
                <w:noProof/>
                <w:webHidden/>
              </w:rPr>
            </w:r>
            <w:r>
              <w:rPr>
                <w:noProof/>
                <w:webHidden/>
              </w:rPr>
              <w:fldChar w:fldCharType="separate"/>
            </w:r>
            <w:r>
              <w:rPr>
                <w:noProof/>
                <w:webHidden/>
              </w:rPr>
              <w:t>92</w:t>
            </w:r>
            <w:r>
              <w:rPr>
                <w:noProof/>
                <w:webHidden/>
              </w:rPr>
              <w:fldChar w:fldCharType="end"/>
            </w:r>
          </w:hyperlink>
        </w:p>
        <w:p w14:paraId="09A7B4D4" w14:textId="34A19E5E" w:rsidR="003C419E" w:rsidRDefault="003C419E">
          <w:pPr>
            <w:pStyle w:val="TOC2"/>
            <w:tabs>
              <w:tab w:val="right" w:leader="dot" w:pos="8296"/>
            </w:tabs>
            <w:rPr>
              <w:rFonts w:eastAsiaTheme="minorEastAsia"/>
              <w:noProof/>
              <w:kern w:val="2"/>
              <w:lang w:val="en-GB" w:eastAsia="en-GB"/>
              <w14:ligatures w14:val="standardContextual"/>
            </w:rPr>
          </w:pPr>
          <w:hyperlink w:anchor="_Toc141085390" w:history="1">
            <w:r w:rsidRPr="00CD14A5">
              <w:rPr>
                <w:rStyle w:val="Hyperlink"/>
                <w:rFonts w:cs="Times New Roman"/>
                <w:noProof/>
                <w:shd w:val="clear" w:color="auto" w:fill="FFFFFF"/>
              </w:rPr>
              <w:t>6.3. Ποιμένας και Διοίκηση</w:t>
            </w:r>
            <w:r>
              <w:rPr>
                <w:noProof/>
                <w:webHidden/>
              </w:rPr>
              <w:tab/>
            </w:r>
            <w:r>
              <w:rPr>
                <w:noProof/>
                <w:webHidden/>
              </w:rPr>
              <w:fldChar w:fldCharType="begin"/>
            </w:r>
            <w:r>
              <w:rPr>
                <w:noProof/>
                <w:webHidden/>
              </w:rPr>
              <w:instrText xml:space="preserve"> PAGEREF _Toc141085390 \h </w:instrText>
            </w:r>
            <w:r>
              <w:rPr>
                <w:noProof/>
                <w:webHidden/>
              </w:rPr>
            </w:r>
            <w:r>
              <w:rPr>
                <w:noProof/>
                <w:webHidden/>
              </w:rPr>
              <w:fldChar w:fldCharType="separate"/>
            </w:r>
            <w:r>
              <w:rPr>
                <w:noProof/>
                <w:webHidden/>
              </w:rPr>
              <w:t>95</w:t>
            </w:r>
            <w:r>
              <w:rPr>
                <w:noProof/>
                <w:webHidden/>
              </w:rPr>
              <w:fldChar w:fldCharType="end"/>
            </w:r>
          </w:hyperlink>
        </w:p>
        <w:p w14:paraId="01D0E483" w14:textId="6F78EFB5" w:rsidR="003C419E" w:rsidRDefault="003C419E">
          <w:pPr>
            <w:pStyle w:val="TOC2"/>
            <w:tabs>
              <w:tab w:val="right" w:leader="dot" w:pos="8296"/>
            </w:tabs>
            <w:rPr>
              <w:rFonts w:eastAsiaTheme="minorEastAsia"/>
              <w:noProof/>
              <w:kern w:val="2"/>
              <w:lang w:val="en-GB" w:eastAsia="en-GB"/>
              <w14:ligatures w14:val="standardContextual"/>
            </w:rPr>
          </w:pPr>
          <w:hyperlink w:anchor="_Toc141085391" w:history="1">
            <w:r w:rsidRPr="00CD14A5">
              <w:rPr>
                <w:rStyle w:val="Hyperlink"/>
                <w:rFonts w:cs="Times New Roman"/>
                <w:noProof/>
              </w:rPr>
              <w:t>Συμπεράσματα</w:t>
            </w:r>
            <w:r>
              <w:rPr>
                <w:noProof/>
                <w:webHidden/>
              </w:rPr>
              <w:tab/>
            </w:r>
            <w:r>
              <w:rPr>
                <w:noProof/>
                <w:webHidden/>
              </w:rPr>
              <w:fldChar w:fldCharType="begin"/>
            </w:r>
            <w:r>
              <w:rPr>
                <w:noProof/>
                <w:webHidden/>
              </w:rPr>
              <w:instrText xml:space="preserve"> PAGEREF _Toc141085391 \h </w:instrText>
            </w:r>
            <w:r>
              <w:rPr>
                <w:noProof/>
                <w:webHidden/>
              </w:rPr>
            </w:r>
            <w:r>
              <w:rPr>
                <w:noProof/>
                <w:webHidden/>
              </w:rPr>
              <w:fldChar w:fldCharType="separate"/>
            </w:r>
            <w:r>
              <w:rPr>
                <w:noProof/>
                <w:webHidden/>
              </w:rPr>
              <w:t>99</w:t>
            </w:r>
            <w:r>
              <w:rPr>
                <w:noProof/>
                <w:webHidden/>
              </w:rPr>
              <w:fldChar w:fldCharType="end"/>
            </w:r>
          </w:hyperlink>
        </w:p>
        <w:p w14:paraId="45DB319B" w14:textId="62FF8DD8" w:rsidR="003C419E" w:rsidRDefault="003C419E">
          <w:pPr>
            <w:pStyle w:val="TOC1"/>
            <w:rPr>
              <w:rFonts w:asciiTheme="minorHAnsi" w:eastAsiaTheme="minorEastAsia" w:hAnsiTheme="minorHAnsi" w:cstheme="minorBidi"/>
              <w:kern w:val="2"/>
              <w:sz w:val="22"/>
              <w:szCs w:val="22"/>
              <w:lang w:val="en-GB" w:eastAsia="en-GB"/>
              <w14:ligatures w14:val="standardContextual"/>
            </w:rPr>
          </w:pPr>
          <w:hyperlink w:anchor="_Toc141085392" w:history="1">
            <w:r w:rsidRPr="00CD14A5">
              <w:rPr>
                <w:rStyle w:val="Hyperlink"/>
                <w:shd w:val="clear" w:color="auto" w:fill="FFFFFF"/>
              </w:rPr>
              <w:t>ΒΙΒΛΙΟΓΡΑΦΙΑ</w:t>
            </w:r>
            <w:r>
              <w:rPr>
                <w:webHidden/>
              </w:rPr>
              <w:tab/>
            </w:r>
            <w:r>
              <w:rPr>
                <w:webHidden/>
              </w:rPr>
              <w:fldChar w:fldCharType="begin"/>
            </w:r>
            <w:r>
              <w:rPr>
                <w:webHidden/>
              </w:rPr>
              <w:instrText xml:space="preserve"> PAGEREF _Toc141085392 \h </w:instrText>
            </w:r>
            <w:r>
              <w:rPr>
                <w:webHidden/>
              </w:rPr>
            </w:r>
            <w:r>
              <w:rPr>
                <w:webHidden/>
              </w:rPr>
              <w:fldChar w:fldCharType="separate"/>
            </w:r>
            <w:r>
              <w:rPr>
                <w:webHidden/>
              </w:rPr>
              <w:t>100</w:t>
            </w:r>
            <w:r>
              <w:rPr>
                <w:webHidden/>
              </w:rPr>
              <w:fldChar w:fldCharType="end"/>
            </w:r>
          </w:hyperlink>
        </w:p>
        <w:p w14:paraId="01D11E49" w14:textId="050AF41C" w:rsidR="009909BF" w:rsidRPr="000B62A5" w:rsidRDefault="009909BF" w:rsidP="00AC50EE">
          <w:pPr>
            <w:spacing w:line="360" w:lineRule="auto"/>
            <w:rPr>
              <w:rFonts w:ascii="Times New Roman" w:hAnsi="Times New Roman" w:cs="Times New Roman"/>
              <w:sz w:val="24"/>
              <w:szCs w:val="24"/>
              <w:lang w:val="en-GB"/>
            </w:rPr>
          </w:pPr>
          <w:r w:rsidRPr="00F72261">
            <w:rPr>
              <w:rFonts w:ascii="Times New Roman" w:hAnsi="Times New Roman" w:cs="Times New Roman"/>
              <w:b/>
              <w:bCs/>
              <w:noProof/>
              <w:sz w:val="24"/>
              <w:szCs w:val="24"/>
            </w:rPr>
            <w:fldChar w:fldCharType="end"/>
          </w:r>
        </w:p>
      </w:sdtContent>
    </w:sdt>
    <w:p w14:paraId="7779F3EB" w14:textId="77777777" w:rsidR="005B7A9E" w:rsidRPr="000B62A5" w:rsidRDefault="005B7A9E" w:rsidP="00873602">
      <w:pPr>
        <w:spacing w:line="360" w:lineRule="auto"/>
        <w:rPr>
          <w:rFonts w:ascii="Times New Roman" w:hAnsi="Times New Roman" w:cs="Times New Roman"/>
          <w:lang w:val="en-GB"/>
        </w:rPr>
      </w:pPr>
    </w:p>
    <w:p w14:paraId="43FB2CFC" w14:textId="77777777" w:rsidR="005B7A9E" w:rsidRPr="000B62A5" w:rsidRDefault="005B7A9E" w:rsidP="00873602">
      <w:pPr>
        <w:spacing w:line="360" w:lineRule="auto"/>
        <w:rPr>
          <w:rFonts w:ascii="Times New Roman" w:hAnsi="Times New Roman" w:cs="Times New Roman"/>
          <w:lang w:val="en-GB"/>
        </w:rPr>
      </w:pPr>
    </w:p>
    <w:p w14:paraId="2433547E" w14:textId="77777777" w:rsidR="005B7A9E" w:rsidRPr="000B62A5" w:rsidRDefault="005B7A9E" w:rsidP="00873602">
      <w:pPr>
        <w:spacing w:line="360" w:lineRule="auto"/>
        <w:rPr>
          <w:rFonts w:ascii="Times New Roman" w:hAnsi="Times New Roman" w:cs="Times New Roman"/>
          <w:lang w:val="en-GB"/>
        </w:rPr>
      </w:pPr>
    </w:p>
    <w:p w14:paraId="24434F4F" w14:textId="77777777" w:rsidR="005B7A9E" w:rsidRPr="000B62A5" w:rsidRDefault="005B7A9E" w:rsidP="00873602">
      <w:pPr>
        <w:spacing w:line="360" w:lineRule="auto"/>
        <w:rPr>
          <w:rFonts w:ascii="Times New Roman" w:hAnsi="Times New Roman" w:cs="Times New Roman"/>
          <w:lang w:val="en-GB"/>
        </w:rPr>
      </w:pPr>
    </w:p>
    <w:p w14:paraId="378820C3" w14:textId="77777777" w:rsidR="005B7A9E" w:rsidRPr="000B62A5" w:rsidRDefault="005B7A9E" w:rsidP="00873602">
      <w:pPr>
        <w:spacing w:line="360" w:lineRule="auto"/>
        <w:rPr>
          <w:rFonts w:ascii="Times New Roman" w:hAnsi="Times New Roman" w:cs="Times New Roman"/>
          <w:lang w:val="en-GB"/>
        </w:rPr>
      </w:pPr>
    </w:p>
    <w:p w14:paraId="331ADDAF" w14:textId="77777777" w:rsidR="005B7A9E" w:rsidRPr="000B62A5" w:rsidRDefault="005B7A9E" w:rsidP="00873602">
      <w:pPr>
        <w:spacing w:line="360" w:lineRule="auto"/>
        <w:rPr>
          <w:rFonts w:ascii="Times New Roman" w:hAnsi="Times New Roman" w:cs="Times New Roman"/>
          <w:lang w:val="en-GB"/>
        </w:rPr>
      </w:pPr>
    </w:p>
    <w:p w14:paraId="1BAC33D7" w14:textId="77777777" w:rsidR="005B7A9E" w:rsidRPr="000B62A5" w:rsidRDefault="005B7A9E" w:rsidP="00873602">
      <w:pPr>
        <w:spacing w:line="360" w:lineRule="auto"/>
        <w:rPr>
          <w:rFonts w:ascii="Times New Roman" w:hAnsi="Times New Roman" w:cs="Times New Roman"/>
          <w:lang w:val="en-GB"/>
        </w:rPr>
      </w:pPr>
    </w:p>
    <w:p w14:paraId="10033ADA" w14:textId="77777777" w:rsidR="005B7A9E" w:rsidRPr="000B62A5" w:rsidRDefault="005B7A9E" w:rsidP="00873602">
      <w:pPr>
        <w:spacing w:line="360" w:lineRule="auto"/>
        <w:rPr>
          <w:rFonts w:ascii="Times New Roman" w:hAnsi="Times New Roman" w:cs="Times New Roman"/>
          <w:lang w:val="en-GB"/>
        </w:rPr>
      </w:pPr>
    </w:p>
    <w:p w14:paraId="744EA15B" w14:textId="77777777" w:rsidR="005B7A9E" w:rsidRPr="000B62A5" w:rsidRDefault="005B7A9E" w:rsidP="00873602">
      <w:pPr>
        <w:spacing w:line="360" w:lineRule="auto"/>
        <w:rPr>
          <w:rFonts w:ascii="Times New Roman" w:hAnsi="Times New Roman" w:cs="Times New Roman"/>
          <w:lang w:val="en-GB"/>
        </w:rPr>
      </w:pPr>
    </w:p>
    <w:p w14:paraId="6430CBDD" w14:textId="77777777" w:rsidR="005B7A9E" w:rsidRPr="000B62A5" w:rsidRDefault="005B7A9E" w:rsidP="00873602">
      <w:pPr>
        <w:spacing w:line="360" w:lineRule="auto"/>
        <w:rPr>
          <w:rFonts w:ascii="Times New Roman" w:hAnsi="Times New Roman" w:cs="Times New Roman"/>
          <w:lang w:val="en-GB"/>
        </w:rPr>
      </w:pPr>
    </w:p>
    <w:p w14:paraId="7458660F" w14:textId="77777777" w:rsidR="005B7A9E" w:rsidRPr="000B62A5" w:rsidRDefault="005B7A9E" w:rsidP="00873602">
      <w:pPr>
        <w:spacing w:line="360" w:lineRule="auto"/>
        <w:rPr>
          <w:rFonts w:ascii="Times New Roman" w:hAnsi="Times New Roman" w:cs="Times New Roman"/>
          <w:lang w:val="en-GB"/>
        </w:rPr>
      </w:pPr>
    </w:p>
    <w:p w14:paraId="68D6FBF7" w14:textId="77777777" w:rsidR="005B7A9E" w:rsidRPr="000B62A5" w:rsidRDefault="005B7A9E" w:rsidP="00873602">
      <w:pPr>
        <w:spacing w:line="360" w:lineRule="auto"/>
        <w:rPr>
          <w:rFonts w:ascii="Times New Roman" w:hAnsi="Times New Roman" w:cs="Times New Roman"/>
          <w:lang w:val="en-GB"/>
        </w:rPr>
      </w:pPr>
    </w:p>
    <w:p w14:paraId="30788B17" w14:textId="77777777" w:rsidR="005B7A9E" w:rsidRPr="000B62A5" w:rsidRDefault="005B7A9E" w:rsidP="00873602">
      <w:pPr>
        <w:spacing w:line="360" w:lineRule="auto"/>
        <w:rPr>
          <w:rFonts w:ascii="Times New Roman" w:hAnsi="Times New Roman" w:cs="Times New Roman"/>
          <w:lang w:val="en-GB"/>
        </w:rPr>
      </w:pPr>
    </w:p>
    <w:p w14:paraId="1D6F5022" w14:textId="77777777" w:rsidR="005B7A9E" w:rsidRPr="000B62A5" w:rsidRDefault="005B7A9E" w:rsidP="00873602">
      <w:pPr>
        <w:spacing w:line="360" w:lineRule="auto"/>
        <w:rPr>
          <w:rFonts w:ascii="Times New Roman" w:hAnsi="Times New Roman" w:cs="Times New Roman"/>
          <w:lang w:val="en-GB"/>
        </w:rPr>
      </w:pPr>
    </w:p>
    <w:p w14:paraId="0F97218D" w14:textId="77777777" w:rsidR="005B7A9E" w:rsidRPr="000B62A5" w:rsidRDefault="005B7A9E" w:rsidP="00873602">
      <w:pPr>
        <w:spacing w:line="360" w:lineRule="auto"/>
        <w:rPr>
          <w:rFonts w:ascii="Times New Roman" w:hAnsi="Times New Roman" w:cs="Times New Roman"/>
          <w:lang w:val="en-GB"/>
        </w:rPr>
      </w:pPr>
    </w:p>
    <w:p w14:paraId="6F1A2D3A" w14:textId="77777777" w:rsidR="005B7A9E" w:rsidRPr="000B62A5" w:rsidRDefault="005B7A9E" w:rsidP="00873602">
      <w:pPr>
        <w:spacing w:line="360" w:lineRule="auto"/>
        <w:rPr>
          <w:rFonts w:ascii="Times New Roman" w:hAnsi="Times New Roman" w:cs="Times New Roman"/>
          <w:lang w:val="en-GB"/>
        </w:rPr>
      </w:pPr>
    </w:p>
    <w:p w14:paraId="4A44855A" w14:textId="77777777" w:rsidR="005B7A9E" w:rsidRPr="000B62A5" w:rsidRDefault="005B7A9E" w:rsidP="00873602">
      <w:pPr>
        <w:spacing w:line="360" w:lineRule="auto"/>
        <w:rPr>
          <w:rFonts w:ascii="Times New Roman" w:hAnsi="Times New Roman" w:cs="Times New Roman"/>
          <w:lang w:val="en-GB"/>
        </w:rPr>
      </w:pPr>
    </w:p>
    <w:p w14:paraId="7D09A939" w14:textId="77777777" w:rsidR="005B7A9E" w:rsidRPr="000B62A5" w:rsidRDefault="005B7A9E" w:rsidP="00873602">
      <w:pPr>
        <w:spacing w:line="360" w:lineRule="auto"/>
        <w:rPr>
          <w:rFonts w:ascii="Times New Roman" w:hAnsi="Times New Roman" w:cs="Times New Roman"/>
          <w:lang w:val="en-GB"/>
        </w:rPr>
      </w:pPr>
    </w:p>
    <w:p w14:paraId="462E6124" w14:textId="565F0CE9" w:rsidR="00220B25" w:rsidRPr="000B62A5" w:rsidRDefault="00220B25" w:rsidP="00873602">
      <w:pPr>
        <w:spacing w:line="360" w:lineRule="auto"/>
        <w:rPr>
          <w:rFonts w:ascii="Times New Roman" w:hAnsi="Times New Roman" w:cs="Times New Roman"/>
        </w:rPr>
        <w:sectPr w:rsidR="00220B25" w:rsidRPr="000B62A5" w:rsidSect="00181077">
          <w:footerReference w:type="default" r:id="rId9"/>
          <w:pgSz w:w="11906" w:h="16838"/>
          <w:pgMar w:top="1440" w:right="1800" w:bottom="1440" w:left="1800" w:header="708" w:footer="708" w:gutter="0"/>
          <w:cols w:space="708"/>
          <w:docGrid w:linePitch="360"/>
        </w:sectPr>
      </w:pPr>
    </w:p>
    <w:p w14:paraId="02143E40" w14:textId="1E8BE1ED" w:rsidR="00181077" w:rsidRPr="000B62A5" w:rsidRDefault="00B2056D" w:rsidP="00873602">
      <w:pPr>
        <w:pStyle w:val="Heading1"/>
        <w:spacing w:line="360" w:lineRule="auto"/>
        <w:rPr>
          <w:rFonts w:cs="Times New Roman"/>
        </w:rPr>
      </w:pPr>
      <w:bookmarkStart w:id="0" w:name="_Toc141085332"/>
      <w:r w:rsidRPr="000B62A5">
        <w:rPr>
          <w:rFonts w:cs="Times New Roman"/>
        </w:rPr>
        <w:lastRenderedPageBreak/>
        <w:t>ΠΕΡΙΛΗΨΗ</w:t>
      </w:r>
      <w:bookmarkEnd w:id="0"/>
    </w:p>
    <w:p w14:paraId="0156BE60" w14:textId="620D1648" w:rsidR="004F5595" w:rsidRPr="000B62A5" w:rsidRDefault="00840E6F" w:rsidP="00873602">
      <w:pPr>
        <w:spacing w:after="160" w:line="360" w:lineRule="auto"/>
        <w:rPr>
          <w:rFonts w:ascii="Times New Roman" w:hAnsi="Times New Roman" w:cs="Times New Roman"/>
          <w:sz w:val="24"/>
          <w:szCs w:val="24"/>
        </w:rPr>
      </w:pPr>
      <w:r w:rsidRPr="000B62A5">
        <w:rPr>
          <w:rFonts w:ascii="Times New Roman" w:hAnsi="Times New Roman" w:cs="Times New Roman"/>
          <w:sz w:val="24"/>
          <w:szCs w:val="24"/>
        </w:rPr>
        <w:t>Η παρούσα εργασία</w:t>
      </w:r>
      <w:r w:rsidR="00C36A93" w:rsidRPr="000B62A5">
        <w:rPr>
          <w:rFonts w:ascii="Times New Roman" w:hAnsi="Times New Roman" w:cs="Times New Roman"/>
          <w:sz w:val="24"/>
          <w:szCs w:val="24"/>
        </w:rPr>
        <w:t xml:space="preserve"> </w:t>
      </w:r>
      <w:r w:rsidRPr="000B62A5">
        <w:rPr>
          <w:rFonts w:ascii="Times New Roman" w:hAnsi="Times New Roman" w:cs="Times New Roman"/>
          <w:sz w:val="24"/>
          <w:szCs w:val="24"/>
        </w:rPr>
        <w:t>έχει ως στόχο τη διερεύνηση του ρόλου της ηγεσίας στην εφαρμογή πρακτικών διαχείρισης ανθρώπινου δυναμικού στη σύγχρονη ελληνική κοινωνία. Από όλες τις εικόνες που χρησιμοποιεί η Βίβλος για τους ηγέτες, η πλέον αντιπροσωπευτική για την ηγεσία είναι αυτή του ποιμένα.</w:t>
      </w:r>
      <w:r w:rsidR="007C31DA" w:rsidRPr="000B62A5">
        <w:rPr>
          <w:rFonts w:ascii="Times New Roman" w:hAnsi="Times New Roman" w:cs="Times New Roman"/>
          <w:sz w:val="24"/>
          <w:szCs w:val="24"/>
        </w:rPr>
        <w:t xml:space="preserve"> Μέσα από την αφηγηματική ανάλυση της σχετικής περικοπής, η εργασία στοχεύει να αναδείξει πρότυπα ηγεσίας, να τα συγκρίνει με τα αντίστοιχα σύγχρονα πρότυπα ηγεσίας και να εξετάσει τη δυνατότητα πρακτικής εφαρμογής τους στ</w:t>
      </w:r>
      <w:r w:rsidR="00ED4C16">
        <w:rPr>
          <w:rFonts w:ascii="Times New Roman" w:hAnsi="Times New Roman" w:cs="Times New Roman"/>
          <w:sz w:val="24"/>
          <w:szCs w:val="24"/>
        </w:rPr>
        <w:t xml:space="preserve">η σύγχρονη δημόσια </w:t>
      </w:r>
      <w:r w:rsidR="007C31DA" w:rsidRPr="000B62A5">
        <w:rPr>
          <w:rFonts w:ascii="Times New Roman" w:hAnsi="Times New Roman" w:cs="Times New Roman"/>
          <w:sz w:val="24"/>
          <w:szCs w:val="24"/>
        </w:rPr>
        <w:t>διοίκηση.</w:t>
      </w:r>
      <w:r w:rsidR="000B372F" w:rsidRPr="000B62A5">
        <w:rPr>
          <w:rFonts w:ascii="Times New Roman" w:hAnsi="Times New Roman" w:cs="Times New Roman"/>
          <w:sz w:val="24"/>
          <w:szCs w:val="24"/>
        </w:rPr>
        <w:t xml:space="preserve"> </w:t>
      </w:r>
      <w:r w:rsidR="0097303D" w:rsidRPr="000B62A5">
        <w:rPr>
          <w:rFonts w:ascii="Times New Roman" w:hAnsi="Times New Roman" w:cs="Times New Roman"/>
          <w:sz w:val="24"/>
          <w:szCs w:val="24"/>
        </w:rPr>
        <w:t xml:space="preserve">Στη μελέτη παρουσιάζεται η έννοια και το περιεχόμενο της σύγχρονης διοίκησης, οι νέες τάσεις και πρακτικές που εφαρμόζονται και ο ρόλος της διοίκησης απέναντι στις σύγχρονες προκλήσεις. Παρουσιάζονται τα πρότυπα ηγεσίας από την αρχαιότητα έως σήμερα καθώς και ο ρόλος των ηγετών για μια επιτυχημένη διοίκηση. </w:t>
      </w:r>
      <w:r w:rsidR="004610AA" w:rsidRPr="000B62A5">
        <w:rPr>
          <w:rFonts w:ascii="Times New Roman" w:hAnsi="Times New Roman" w:cs="Times New Roman"/>
          <w:sz w:val="24"/>
          <w:szCs w:val="24"/>
        </w:rPr>
        <w:t>Στη συνέχεια γίνεται ερμηνευτική και θεολογική προσέγγιση</w:t>
      </w:r>
      <w:r w:rsidR="009433F8" w:rsidRPr="000B62A5">
        <w:rPr>
          <w:rFonts w:ascii="Times New Roman" w:hAnsi="Times New Roman" w:cs="Times New Roman"/>
          <w:sz w:val="24"/>
          <w:szCs w:val="24"/>
        </w:rPr>
        <w:t xml:space="preserve"> </w:t>
      </w:r>
      <w:r w:rsidR="0097303D" w:rsidRPr="000B62A5">
        <w:rPr>
          <w:rFonts w:ascii="Times New Roman" w:hAnsi="Times New Roman" w:cs="Times New Roman"/>
          <w:sz w:val="24"/>
          <w:szCs w:val="24"/>
        </w:rPr>
        <w:t>της σχετικής με την ηγεσία βιβλικής παραβολής</w:t>
      </w:r>
      <w:r w:rsidR="006A77D8" w:rsidRPr="000B62A5">
        <w:rPr>
          <w:rFonts w:ascii="Times New Roman" w:hAnsi="Times New Roman" w:cs="Times New Roman"/>
          <w:sz w:val="24"/>
          <w:szCs w:val="24"/>
        </w:rPr>
        <w:t xml:space="preserve"> </w:t>
      </w:r>
      <w:r w:rsidR="00AC5CD8" w:rsidRPr="000B62A5">
        <w:rPr>
          <w:rFonts w:ascii="Times New Roman" w:hAnsi="Times New Roman" w:cs="Times New Roman"/>
          <w:sz w:val="24"/>
          <w:szCs w:val="24"/>
        </w:rPr>
        <w:t>και τέλος αναδει</w:t>
      </w:r>
      <w:r w:rsidR="004610AA" w:rsidRPr="000B62A5">
        <w:rPr>
          <w:rFonts w:ascii="Times New Roman" w:hAnsi="Times New Roman" w:cs="Times New Roman"/>
          <w:sz w:val="24"/>
          <w:szCs w:val="24"/>
        </w:rPr>
        <w:t>κνύεται ο τρόπος εφαρμογής βιβλικών α</w:t>
      </w:r>
      <w:r w:rsidR="00DC1515" w:rsidRPr="000B62A5">
        <w:rPr>
          <w:rFonts w:ascii="Times New Roman" w:hAnsi="Times New Roman" w:cs="Times New Roman"/>
          <w:sz w:val="24"/>
          <w:szCs w:val="24"/>
        </w:rPr>
        <w:t>ρχών ηγεσίας στη διοίκηση ανθρώπινου δυναμικού στη σύγχρονη κοινωνία.</w:t>
      </w:r>
    </w:p>
    <w:p w14:paraId="77D22830" w14:textId="77777777" w:rsidR="00B2056D" w:rsidRPr="000B62A5" w:rsidRDefault="00B2056D" w:rsidP="00873602">
      <w:pPr>
        <w:spacing w:line="360" w:lineRule="auto"/>
        <w:rPr>
          <w:rFonts w:ascii="Times New Roman" w:hAnsi="Times New Roman" w:cs="Times New Roman"/>
          <w:b/>
          <w:sz w:val="24"/>
          <w:szCs w:val="24"/>
        </w:rPr>
      </w:pPr>
    </w:p>
    <w:p w14:paraId="545CA5EF" w14:textId="77777777" w:rsidR="002D466F" w:rsidRPr="000B62A5" w:rsidRDefault="002D466F" w:rsidP="00873602">
      <w:pPr>
        <w:spacing w:line="360" w:lineRule="auto"/>
        <w:rPr>
          <w:rFonts w:ascii="Times New Roman" w:hAnsi="Times New Roman" w:cs="Times New Roman"/>
          <w:sz w:val="24"/>
          <w:szCs w:val="24"/>
        </w:rPr>
      </w:pPr>
    </w:p>
    <w:p w14:paraId="0156A7CE" w14:textId="77777777" w:rsidR="002D466F" w:rsidRPr="000B62A5" w:rsidRDefault="002D466F" w:rsidP="00873602">
      <w:pPr>
        <w:spacing w:line="360" w:lineRule="auto"/>
        <w:rPr>
          <w:rFonts w:ascii="Times New Roman" w:hAnsi="Times New Roman" w:cs="Times New Roman"/>
          <w:b/>
          <w:sz w:val="24"/>
          <w:szCs w:val="24"/>
        </w:rPr>
      </w:pPr>
    </w:p>
    <w:p w14:paraId="1643BE9A" w14:textId="77777777" w:rsidR="0047741E" w:rsidRPr="000B62A5" w:rsidRDefault="0047741E" w:rsidP="00873602">
      <w:pPr>
        <w:spacing w:line="360" w:lineRule="auto"/>
        <w:rPr>
          <w:rFonts w:ascii="Times New Roman" w:hAnsi="Times New Roman" w:cs="Times New Roman"/>
          <w:b/>
          <w:sz w:val="24"/>
          <w:szCs w:val="24"/>
        </w:rPr>
      </w:pPr>
    </w:p>
    <w:p w14:paraId="0A5E1468" w14:textId="77777777" w:rsidR="0047741E" w:rsidRPr="000B62A5" w:rsidRDefault="0047741E" w:rsidP="00873602">
      <w:pPr>
        <w:spacing w:line="360" w:lineRule="auto"/>
        <w:rPr>
          <w:rFonts w:ascii="Times New Roman" w:hAnsi="Times New Roman" w:cs="Times New Roman"/>
          <w:b/>
          <w:sz w:val="24"/>
          <w:szCs w:val="24"/>
        </w:rPr>
      </w:pPr>
    </w:p>
    <w:p w14:paraId="5F163EF7" w14:textId="77777777" w:rsidR="0047741E" w:rsidRPr="000B62A5" w:rsidRDefault="0047741E" w:rsidP="00873602">
      <w:pPr>
        <w:spacing w:line="360" w:lineRule="auto"/>
        <w:rPr>
          <w:rFonts w:ascii="Times New Roman" w:hAnsi="Times New Roman" w:cs="Times New Roman"/>
          <w:b/>
          <w:sz w:val="24"/>
          <w:szCs w:val="24"/>
        </w:rPr>
      </w:pPr>
    </w:p>
    <w:p w14:paraId="39C36448" w14:textId="77777777" w:rsidR="0047741E" w:rsidRPr="000B62A5" w:rsidRDefault="0047741E" w:rsidP="00873602">
      <w:pPr>
        <w:spacing w:line="360" w:lineRule="auto"/>
        <w:rPr>
          <w:rFonts w:ascii="Times New Roman" w:hAnsi="Times New Roman" w:cs="Times New Roman"/>
          <w:b/>
          <w:sz w:val="24"/>
          <w:szCs w:val="24"/>
        </w:rPr>
      </w:pPr>
    </w:p>
    <w:p w14:paraId="293665F8" w14:textId="77777777" w:rsidR="0047741E" w:rsidRPr="000B62A5" w:rsidRDefault="0047741E" w:rsidP="00873602">
      <w:pPr>
        <w:spacing w:line="360" w:lineRule="auto"/>
        <w:rPr>
          <w:rFonts w:ascii="Times New Roman" w:hAnsi="Times New Roman" w:cs="Times New Roman"/>
          <w:b/>
          <w:sz w:val="24"/>
          <w:szCs w:val="24"/>
        </w:rPr>
      </w:pPr>
    </w:p>
    <w:p w14:paraId="46CC553D" w14:textId="77777777" w:rsidR="0047741E" w:rsidRPr="000B62A5" w:rsidRDefault="0047741E" w:rsidP="00873602">
      <w:pPr>
        <w:spacing w:line="360" w:lineRule="auto"/>
        <w:rPr>
          <w:rFonts w:ascii="Times New Roman" w:hAnsi="Times New Roman" w:cs="Times New Roman"/>
          <w:b/>
          <w:sz w:val="24"/>
          <w:szCs w:val="24"/>
        </w:rPr>
      </w:pPr>
    </w:p>
    <w:p w14:paraId="5A0EB938" w14:textId="77777777" w:rsidR="00A9687D" w:rsidRPr="000B62A5" w:rsidRDefault="00A9687D" w:rsidP="00873602">
      <w:pPr>
        <w:spacing w:line="360" w:lineRule="auto"/>
        <w:rPr>
          <w:rFonts w:ascii="Times New Roman" w:hAnsi="Times New Roman" w:cs="Times New Roman"/>
          <w:b/>
          <w:bCs/>
          <w:sz w:val="24"/>
          <w:szCs w:val="24"/>
        </w:rPr>
      </w:pPr>
    </w:p>
    <w:p w14:paraId="176A71ED" w14:textId="27AAAF2A" w:rsidR="009878A3" w:rsidRPr="000B62A5" w:rsidRDefault="00A9687D" w:rsidP="00873602">
      <w:pPr>
        <w:spacing w:line="360" w:lineRule="auto"/>
        <w:rPr>
          <w:rFonts w:ascii="Times New Roman" w:hAnsi="Times New Roman" w:cs="Times New Roman"/>
          <w:b/>
          <w:bCs/>
          <w:sz w:val="24"/>
          <w:szCs w:val="24"/>
        </w:rPr>
      </w:pPr>
      <w:r w:rsidRPr="000B62A5">
        <w:rPr>
          <w:rFonts w:ascii="Times New Roman" w:hAnsi="Times New Roman" w:cs="Times New Roman"/>
          <w:b/>
          <w:bCs/>
          <w:sz w:val="24"/>
          <w:szCs w:val="24"/>
        </w:rPr>
        <w:t>Λέξεις κλειδιά</w:t>
      </w:r>
    </w:p>
    <w:p w14:paraId="2EB80EB3" w14:textId="50B07938" w:rsidR="00C37B5D" w:rsidRPr="000B62A5" w:rsidRDefault="000B372F" w:rsidP="00873602">
      <w:pPr>
        <w:spacing w:line="360" w:lineRule="auto"/>
        <w:rPr>
          <w:rFonts w:ascii="Times New Roman" w:hAnsi="Times New Roman" w:cs="Times New Roman"/>
          <w:b/>
          <w:sz w:val="24"/>
          <w:szCs w:val="24"/>
        </w:rPr>
      </w:pPr>
      <w:r w:rsidRPr="000B62A5">
        <w:rPr>
          <w:rFonts w:ascii="Times New Roman" w:hAnsi="Times New Roman" w:cs="Times New Roman"/>
          <w:sz w:val="24"/>
          <w:szCs w:val="24"/>
        </w:rPr>
        <w:t>Ηγεσία, Ηγέτης, Διοίκηση, Ανθρώπινο Δυναμικό, Οργανισμός, Επιχείριση, Ποιμένας, Παραβολή, Ιωάννη Ευαγγέλιο, Παλαιά Διαθήκη, Καινή Διαθήκη</w:t>
      </w:r>
    </w:p>
    <w:p w14:paraId="2022B2CB" w14:textId="57F23BBD" w:rsidR="00A9687D" w:rsidRPr="000B62A5" w:rsidRDefault="00C37B5D" w:rsidP="0017284A">
      <w:pPr>
        <w:pStyle w:val="Heading1"/>
        <w:spacing w:line="360" w:lineRule="auto"/>
        <w:jc w:val="left"/>
        <w:rPr>
          <w:rFonts w:cs="Times New Roman"/>
          <w:lang w:val="en-GB"/>
        </w:rPr>
      </w:pPr>
      <w:bookmarkStart w:id="1" w:name="_Toc141085333"/>
      <w:r w:rsidRPr="000B62A5">
        <w:rPr>
          <w:rFonts w:cs="Times New Roman"/>
          <w:lang w:val="en-GB"/>
        </w:rPr>
        <w:lastRenderedPageBreak/>
        <w:t>SUMMAR</w:t>
      </w:r>
      <w:r w:rsidR="00B123AA" w:rsidRPr="000B62A5">
        <w:rPr>
          <w:rFonts w:cs="Times New Roman"/>
          <w:lang w:val="en-GB"/>
        </w:rPr>
        <w:t>Y</w:t>
      </w:r>
      <w:bookmarkEnd w:id="1"/>
    </w:p>
    <w:p w14:paraId="13AA145A" w14:textId="49E51742" w:rsidR="00C37B5D" w:rsidRPr="000B62A5" w:rsidRDefault="000B372F" w:rsidP="00873602">
      <w:pPr>
        <w:spacing w:line="360" w:lineRule="auto"/>
        <w:rPr>
          <w:rFonts w:ascii="Times New Roman" w:hAnsi="Times New Roman" w:cs="Times New Roman"/>
          <w:b/>
          <w:sz w:val="24"/>
          <w:szCs w:val="24"/>
          <w:lang w:val="en-GB"/>
        </w:rPr>
      </w:pPr>
      <w:r w:rsidRPr="000B62A5">
        <w:rPr>
          <w:rFonts w:ascii="Times New Roman" w:hAnsi="Times New Roman" w:cs="Times New Roman"/>
          <w:sz w:val="24"/>
          <w:szCs w:val="24"/>
          <w:lang w:val="en-GB"/>
        </w:rPr>
        <w:t>This paper aims to investigate the role of leadership in the implementation of human resources management practices in modern Greek society. Of all the images the Bible uses for leaders, the most representative of leadership is that of the shepherd. Through the narrative analysis of the relevant excerpt, this paper aims to highlight leadership models, compare them with the corresponding contemporary leadership models and examine their practical application in modern administration - public. The study presents the concept and content of modern management, the new trends and practices applied and the role of management in the face of modern challenges. Leadership models from ancient times to the present are presented as well as the role of leaders for a successful administration. Then an interpretative and theological approach to the biblical parable related to leadership is made and finally the way of applying biblical principles of leadership in human resource management in modern society emerges.</w:t>
      </w:r>
    </w:p>
    <w:p w14:paraId="3A026814" w14:textId="77777777" w:rsidR="00C37B5D" w:rsidRPr="000B62A5" w:rsidRDefault="00C37B5D" w:rsidP="00873602">
      <w:pPr>
        <w:spacing w:line="360" w:lineRule="auto"/>
        <w:rPr>
          <w:rFonts w:ascii="Times New Roman" w:hAnsi="Times New Roman" w:cs="Times New Roman"/>
          <w:b/>
          <w:sz w:val="24"/>
          <w:szCs w:val="24"/>
          <w:lang w:val="en-GB"/>
        </w:rPr>
      </w:pPr>
    </w:p>
    <w:p w14:paraId="3158E126" w14:textId="77777777" w:rsidR="00C37B5D" w:rsidRPr="000B62A5" w:rsidRDefault="00C37B5D" w:rsidP="00873602">
      <w:pPr>
        <w:spacing w:line="360" w:lineRule="auto"/>
        <w:rPr>
          <w:rFonts w:ascii="Times New Roman" w:hAnsi="Times New Roman" w:cs="Times New Roman"/>
          <w:b/>
          <w:sz w:val="24"/>
          <w:szCs w:val="24"/>
          <w:lang w:val="en-GB"/>
        </w:rPr>
      </w:pPr>
    </w:p>
    <w:p w14:paraId="6E07CC7F" w14:textId="77777777" w:rsidR="00C37B5D" w:rsidRPr="000B62A5" w:rsidRDefault="00C37B5D" w:rsidP="00873602">
      <w:pPr>
        <w:spacing w:line="360" w:lineRule="auto"/>
        <w:rPr>
          <w:rFonts w:ascii="Times New Roman" w:hAnsi="Times New Roman" w:cs="Times New Roman"/>
          <w:b/>
          <w:sz w:val="24"/>
          <w:szCs w:val="24"/>
          <w:lang w:val="en-GB"/>
        </w:rPr>
      </w:pPr>
    </w:p>
    <w:p w14:paraId="111DC9FA" w14:textId="77777777" w:rsidR="00C37B5D" w:rsidRPr="000B62A5" w:rsidRDefault="00C37B5D" w:rsidP="00873602">
      <w:pPr>
        <w:spacing w:line="360" w:lineRule="auto"/>
        <w:rPr>
          <w:rFonts w:ascii="Times New Roman" w:hAnsi="Times New Roman" w:cs="Times New Roman"/>
          <w:b/>
          <w:sz w:val="24"/>
          <w:szCs w:val="24"/>
          <w:lang w:val="en-GB"/>
        </w:rPr>
      </w:pPr>
    </w:p>
    <w:p w14:paraId="56B0C19D" w14:textId="77777777" w:rsidR="00C37B5D" w:rsidRPr="000B62A5" w:rsidRDefault="00C37B5D" w:rsidP="00873602">
      <w:pPr>
        <w:spacing w:line="360" w:lineRule="auto"/>
        <w:rPr>
          <w:rFonts w:ascii="Times New Roman" w:hAnsi="Times New Roman" w:cs="Times New Roman"/>
          <w:b/>
          <w:sz w:val="24"/>
          <w:szCs w:val="24"/>
          <w:lang w:val="en-GB"/>
        </w:rPr>
      </w:pPr>
    </w:p>
    <w:p w14:paraId="6B2934B6" w14:textId="77777777" w:rsidR="00C37B5D" w:rsidRPr="000B62A5" w:rsidRDefault="00C37B5D" w:rsidP="00873602">
      <w:pPr>
        <w:spacing w:line="360" w:lineRule="auto"/>
        <w:rPr>
          <w:rFonts w:ascii="Times New Roman" w:hAnsi="Times New Roman" w:cs="Times New Roman"/>
          <w:b/>
          <w:sz w:val="24"/>
          <w:szCs w:val="24"/>
          <w:lang w:val="en-GB"/>
        </w:rPr>
      </w:pPr>
    </w:p>
    <w:p w14:paraId="492DB38A" w14:textId="77777777" w:rsidR="00C37B5D" w:rsidRPr="000B62A5" w:rsidRDefault="00C37B5D" w:rsidP="00873602">
      <w:pPr>
        <w:spacing w:line="360" w:lineRule="auto"/>
        <w:rPr>
          <w:rFonts w:ascii="Times New Roman" w:hAnsi="Times New Roman" w:cs="Times New Roman"/>
          <w:b/>
          <w:sz w:val="24"/>
          <w:szCs w:val="24"/>
          <w:lang w:val="en-GB"/>
        </w:rPr>
      </w:pPr>
    </w:p>
    <w:p w14:paraId="304A4E6E" w14:textId="77777777" w:rsidR="00C37B5D" w:rsidRPr="000B62A5" w:rsidRDefault="00C37B5D" w:rsidP="00873602">
      <w:pPr>
        <w:spacing w:line="360" w:lineRule="auto"/>
        <w:rPr>
          <w:rFonts w:ascii="Times New Roman" w:hAnsi="Times New Roman" w:cs="Times New Roman"/>
          <w:b/>
          <w:sz w:val="24"/>
          <w:szCs w:val="24"/>
          <w:lang w:val="en-GB"/>
        </w:rPr>
      </w:pPr>
    </w:p>
    <w:p w14:paraId="46FCED8B" w14:textId="77777777" w:rsidR="00C37B5D" w:rsidRPr="000B62A5" w:rsidRDefault="00C37B5D" w:rsidP="00873602">
      <w:pPr>
        <w:spacing w:line="360" w:lineRule="auto"/>
        <w:rPr>
          <w:rFonts w:ascii="Times New Roman" w:hAnsi="Times New Roman" w:cs="Times New Roman"/>
          <w:b/>
          <w:sz w:val="24"/>
          <w:szCs w:val="24"/>
          <w:lang w:val="en-GB"/>
        </w:rPr>
      </w:pPr>
    </w:p>
    <w:p w14:paraId="3EA817B6" w14:textId="77777777" w:rsidR="00C37B5D" w:rsidRPr="000B62A5" w:rsidRDefault="00C37B5D" w:rsidP="00873602">
      <w:pPr>
        <w:spacing w:line="360" w:lineRule="auto"/>
        <w:rPr>
          <w:rFonts w:ascii="Times New Roman" w:hAnsi="Times New Roman" w:cs="Times New Roman"/>
          <w:b/>
          <w:sz w:val="24"/>
          <w:szCs w:val="24"/>
          <w:lang w:val="en-GB"/>
        </w:rPr>
      </w:pPr>
    </w:p>
    <w:p w14:paraId="5FEF6AB6" w14:textId="77777777" w:rsidR="00C37B5D" w:rsidRPr="000B62A5" w:rsidRDefault="00C37B5D" w:rsidP="00873602">
      <w:pPr>
        <w:spacing w:line="360" w:lineRule="auto"/>
        <w:rPr>
          <w:rFonts w:ascii="Times New Roman" w:hAnsi="Times New Roman" w:cs="Times New Roman"/>
          <w:b/>
          <w:sz w:val="24"/>
          <w:szCs w:val="24"/>
          <w:lang w:val="en-GB"/>
        </w:rPr>
      </w:pPr>
    </w:p>
    <w:p w14:paraId="0CBC0049" w14:textId="77777777" w:rsidR="00A9687D" w:rsidRPr="000B62A5" w:rsidRDefault="00A9687D" w:rsidP="00873602">
      <w:pPr>
        <w:spacing w:line="360" w:lineRule="auto"/>
        <w:rPr>
          <w:rFonts w:ascii="Times New Roman" w:hAnsi="Times New Roman" w:cs="Times New Roman"/>
          <w:b/>
          <w:sz w:val="24"/>
          <w:szCs w:val="24"/>
          <w:lang w:val="en-GB"/>
        </w:rPr>
      </w:pPr>
    </w:p>
    <w:p w14:paraId="1F355015" w14:textId="2D8A488F" w:rsidR="009878A3" w:rsidRPr="000B62A5" w:rsidRDefault="000B372F" w:rsidP="00873602">
      <w:pPr>
        <w:spacing w:line="360" w:lineRule="auto"/>
        <w:rPr>
          <w:rFonts w:ascii="Times New Roman" w:hAnsi="Times New Roman" w:cs="Times New Roman"/>
          <w:b/>
          <w:sz w:val="24"/>
          <w:szCs w:val="24"/>
          <w:lang w:val="en-GB"/>
        </w:rPr>
      </w:pPr>
      <w:r w:rsidRPr="000B62A5">
        <w:rPr>
          <w:rFonts w:ascii="Times New Roman" w:hAnsi="Times New Roman" w:cs="Times New Roman"/>
          <w:b/>
          <w:sz w:val="24"/>
          <w:szCs w:val="24"/>
          <w:lang w:val="en-GB"/>
        </w:rPr>
        <w:t>K</w:t>
      </w:r>
      <w:r w:rsidR="00A9687D" w:rsidRPr="000B62A5">
        <w:rPr>
          <w:rFonts w:ascii="Times New Roman" w:hAnsi="Times New Roman" w:cs="Times New Roman"/>
          <w:b/>
          <w:sz w:val="24"/>
          <w:szCs w:val="24"/>
          <w:lang w:val="en-GB"/>
        </w:rPr>
        <w:t>eywords</w:t>
      </w:r>
    </w:p>
    <w:p w14:paraId="41BF5D49" w14:textId="4720D61F" w:rsidR="000327D9" w:rsidRPr="000B62A5" w:rsidRDefault="009878A3" w:rsidP="00873602">
      <w:pPr>
        <w:spacing w:line="360" w:lineRule="auto"/>
        <w:rPr>
          <w:rFonts w:ascii="Times New Roman" w:hAnsi="Times New Roman" w:cs="Times New Roman"/>
          <w:bCs/>
          <w:sz w:val="24"/>
          <w:szCs w:val="24"/>
          <w:lang w:val="en-GB"/>
        </w:rPr>
      </w:pPr>
      <w:r w:rsidRPr="000B62A5">
        <w:rPr>
          <w:rFonts w:ascii="Times New Roman" w:hAnsi="Times New Roman" w:cs="Times New Roman"/>
          <w:bCs/>
          <w:sz w:val="24"/>
          <w:szCs w:val="24"/>
          <w:lang w:val="en-GB"/>
        </w:rPr>
        <w:t xml:space="preserve">Leadership, Leader, Management, Human Resources, Organization, Business, Shepherd, Parable, </w:t>
      </w:r>
      <w:r w:rsidRPr="000B62A5">
        <w:rPr>
          <w:rStyle w:val="ykmvie"/>
          <w:rFonts w:ascii="Times New Roman" w:hAnsi="Times New Roman" w:cs="Times New Roman"/>
          <w:lang w:val="en-GB"/>
        </w:rPr>
        <w:t>Gospel of John</w:t>
      </w:r>
      <w:r w:rsidRPr="000B62A5">
        <w:rPr>
          <w:rFonts w:ascii="Times New Roman" w:hAnsi="Times New Roman" w:cs="Times New Roman"/>
          <w:bCs/>
          <w:sz w:val="24"/>
          <w:szCs w:val="24"/>
          <w:lang w:val="en-GB"/>
        </w:rPr>
        <w:t>, Old Testament, New Testament</w:t>
      </w:r>
      <w:r w:rsidR="000327D9" w:rsidRPr="000B62A5">
        <w:rPr>
          <w:rFonts w:ascii="Times New Roman" w:hAnsi="Times New Roman" w:cs="Times New Roman"/>
          <w:b/>
          <w:sz w:val="24"/>
          <w:szCs w:val="24"/>
          <w:lang w:val="en-GB"/>
        </w:rPr>
        <w:br w:type="page"/>
      </w:r>
    </w:p>
    <w:p w14:paraId="56BAA8E6" w14:textId="1CD9BC0A" w:rsidR="00486F5C" w:rsidRPr="000B62A5" w:rsidRDefault="00BE35F5" w:rsidP="00873602">
      <w:pPr>
        <w:pStyle w:val="Heading1"/>
        <w:spacing w:line="360" w:lineRule="auto"/>
        <w:jc w:val="left"/>
        <w:rPr>
          <w:rFonts w:cs="Times New Roman"/>
        </w:rPr>
      </w:pPr>
      <w:bookmarkStart w:id="2" w:name="_Toc141085334"/>
      <w:r w:rsidRPr="000B62A5">
        <w:rPr>
          <w:rFonts w:cs="Times New Roman"/>
        </w:rPr>
        <w:lastRenderedPageBreak/>
        <w:t>ΚΕΦΑΛΑΙΟ</w:t>
      </w:r>
      <w:r w:rsidR="0047741E" w:rsidRPr="000B62A5">
        <w:rPr>
          <w:rFonts w:cs="Times New Roman"/>
        </w:rPr>
        <w:t xml:space="preserve"> </w:t>
      </w:r>
      <w:r w:rsidRPr="000B62A5">
        <w:rPr>
          <w:rFonts w:cs="Times New Roman"/>
        </w:rPr>
        <w:t>1</w:t>
      </w:r>
      <w:r w:rsidRPr="000B62A5">
        <w:rPr>
          <w:rFonts w:cs="Times New Roman"/>
          <w:vertAlign w:val="superscript"/>
        </w:rPr>
        <w:t>ο</w:t>
      </w:r>
      <w:r w:rsidR="0047741E" w:rsidRPr="000B62A5">
        <w:rPr>
          <w:rFonts w:cs="Times New Roman"/>
          <w:vertAlign w:val="superscript"/>
        </w:rPr>
        <w:br/>
      </w:r>
      <w:r w:rsidR="006D1F5E" w:rsidRPr="000B62A5">
        <w:rPr>
          <w:rFonts w:cs="Times New Roman"/>
        </w:rPr>
        <w:t>ΕΝΝΟΙΑ ΚΑΙ ΠΕΡΙΕΧΟΜΕΝΟ ΤΗΣ ΔΙΟΙΚΗΣΗΣ ΑΝΘΡΩΠΙΝΟΥ</w:t>
      </w:r>
      <w:r w:rsidR="004074DB" w:rsidRPr="000B62A5">
        <w:rPr>
          <w:rFonts w:cs="Times New Roman"/>
        </w:rPr>
        <w:t xml:space="preserve"> </w:t>
      </w:r>
      <w:r w:rsidR="006D1F5E" w:rsidRPr="000B62A5">
        <w:rPr>
          <w:rFonts w:cs="Times New Roman"/>
        </w:rPr>
        <w:t>ΔΥΝΑΜΙΚΟΥ ΣΗΜΕΡΑ</w:t>
      </w:r>
      <w:bookmarkEnd w:id="2"/>
    </w:p>
    <w:p w14:paraId="07F6827C" w14:textId="77777777" w:rsidR="00486F5C" w:rsidRPr="000B62A5" w:rsidRDefault="00486F5C" w:rsidP="00873602">
      <w:pPr>
        <w:spacing w:line="360" w:lineRule="auto"/>
        <w:rPr>
          <w:rFonts w:ascii="Times New Roman" w:hAnsi="Times New Roman" w:cs="Times New Roman"/>
        </w:rPr>
      </w:pPr>
    </w:p>
    <w:p w14:paraId="4844F412" w14:textId="78B018D1" w:rsidR="007848CD" w:rsidRPr="000B62A5" w:rsidRDefault="007848CD" w:rsidP="00A9687D">
      <w:pPr>
        <w:pStyle w:val="Heading2"/>
        <w:spacing w:line="360" w:lineRule="auto"/>
        <w:jc w:val="left"/>
        <w:rPr>
          <w:rFonts w:cs="Times New Roman"/>
          <w:bCs/>
        </w:rPr>
      </w:pPr>
      <w:bookmarkStart w:id="3" w:name="_Toc141085335"/>
      <w:r w:rsidRPr="000B62A5">
        <w:rPr>
          <w:rFonts w:cs="Times New Roman"/>
          <w:bCs/>
        </w:rPr>
        <w:t xml:space="preserve">1.1.1. </w:t>
      </w:r>
      <w:r w:rsidR="006D1F5E" w:rsidRPr="000B62A5">
        <w:rPr>
          <w:rFonts w:cs="Times New Roman"/>
          <w:bCs/>
        </w:rPr>
        <w:t>Η έννοια της Διοίκησης Ανθρώπινου Δυναμικού</w:t>
      </w:r>
      <w:bookmarkEnd w:id="3"/>
    </w:p>
    <w:p w14:paraId="59785F02" w14:textId="5A5633D3" w:rsidR="006D1F5E" w:rsidRPr="000B62A5" w:rsidRDefault="006D1F5E" w:rsidP="00873602">
      <w:pPr>
        <w:pStyle w:val="ListParagraph"/>
        <w:spacing w:line="360" w:lineRule="auto"/>
        <w:ind w:left="0"/>
        <w:contextualSpacing w:val="0"/>
        <w:rPr>
          <w:rFonts w:ascii="Times New Roman" w:hAnsi="Times New Roman" w:cs="Times New Roman"/>
          <w:sz w:val="24"/>
          <w:szCs w:val="24"/>
        </w:rPr>
      </w:pPr>
      <w:r w:rsidRPr="000B62A5">
        <w:rPr>
          <w:rFonts w:ascii="Times New Roman" w:hAnsi="Times New Roman" w:cs="Times New Roman"/>
          <w:sz w:val="24"/>
          <w:szCs w:val="24"/>
        </w:rPr>
        <w:t xml:space="preserve">Η Διοίκηση Ανθρώπινου </w:t>
      </w:r>
      <w:r w:rsidR="00207AAD" w:rsidRPr="000B62A5">
        <w:rPr>
          <w:rFonts w:ascii="Times New Roman" w:hAnsi="Times New Roman" w:cs="Times New Roman"/>
          <w:sz w:val="24"/>
          <w:szCs w:val="24"/>
        </w:rPr>
        <w:t>Δυναμικού (ΔΑΔ) ή Διοίκηση Ανθρωπί</w:t>
      </w:r>
      <w:r w:rsidRPr="000B62A5">
        <w:rPr>
          <w:rFonts w:ascii="Times New Roman" w:hAnsi="Times New Roman" w:cs="Times New Roman"/>
          <w:sz w:val="24"/>
          <w:szCs w:val="24"/>
        </w:rPr>
        <w:t>νων Πόρων (ΔΑΠ), όπως ήταν παλαιότερα ο συνηθέστερος όρος, αποτελεί μια αναπόσπαστη λειτουργία της επιχείρησης που συγκεντρώνει, ανάλογα με το μέγεθος και το αντικείμενο της επιχείρησης, μία σειρά από σημαντικές δραστηριότητες που έχουν ως επίκεντρο τη διαχείριση του ανθρώπινου παράγοντα</w:t>
      </w:r>
      <w:r w:rsidR="00C37B5D" w:rsidRPr="000B62A5">
        <w:rPr>
          <w:rStyle w:val="FootnoteReference"/>
          <w:rFonts w:ascii="Times New Roman" w:hAnsi="Times New Roman" w:cs="Times New Roman"/>
          <w:sz w:val="24"/>
          <w:szCs w:val="24"/>
        </w:rPr>
        <w:footnoteReference w:id="1"/>
      </w:r>
      <w:r w:rsidRPr="000B62A5">
        <w:rPr>
          <w:rFonts w:ascii="Times New Roman" w:hAnsi="Times New Roman" w:cs="Times New Roman"/>
          <w:sz w:val="24"/>
          <w:szCs w:val="24"/>
        </w:rPr>
        <w:t>.</w:t>
      </w:r>
    </w:p>
    <w:p w14:paraId="208D6956" w14:textId="78F9D9D2" w:rsidR="007848CD" w:rsidRPr="000B62A5" w:rsidRDefault="00DA3E3B" w:rsidP="00873602">
      <w:pPr>
        <w:pStyle w:val="ListParagraph"/>
        <w:spacing w:line="360" w:lineRule="auto"/>
        <w:ind w:left="0"/>
        <w:contextualSpacing w:val="0"/>
        <w:rPr>
          <w:rFonts w:ascii="Times New Roman" w:hAnsi="Times New Roman" w:cs="Times New Roman"/>
          <w:sz w:val="24"/>
          <w:szCs w:val="24"/>
        </w:rPr>
      </w:pPr>
      <w:r w:rsidRPr="000B62A5">
        <w:rPr>
          <w:rFonts w:ascii="Times New Roman" w:hAnsi="Times New Roman" w:cs="Times New Roman"/>
          <w:sz w:val="24"/>
          <w:szCs w:val="24"/>
        </w:rPr>
        <w:t>Ο όρος ανθρώπινοι πόροι ή ανθρώπινο δυναμικό, που έχει αντικαταστήσει τα τελευταία χρόνια τον όρο εργαζόμενοι ή προσωπικό, ακριβώς θέλει να δώσει έμφαση στο νέο σημαντικό ρόλο που παίζει ο ανθρώπινος παράγον</w:t>
      </w:r>
      <w:r w:rsidR="00DD573D">
        <w:rPr>
          <w:rFonts w:ascii="Times New Roman" w:hAnsi="Times New Roman" w:cs="Times New Roman"/>
          <w:sz w:val="24"/>
          <w:szCs w:val="24"/>
        </w:rPr>
        <w:t>τας στις σύγχρονες επιχειρήσεις.</w:t>
      </w:r>
    </w:p>
    <w:p w14:paraId="167F618D" w14:textId="60DA99E3" w:rsidR="007848CD" w:rsidRPr="000B62A5" w:rsidRDefault="00DA3E3B" w:rsidP="00873602">
      <w:pPr>
        <w:pStyle w:val="ListParagraph"/>
        <w:spacing w:line="360" w:lineRule="auto"/>
        <w:ind w:left="0"/>
        <w:contextualSpacing w:val="0"/>
        <w:rPr>
          <w:rFonts w:ascii="Times New Roman" w:hAnsi="Times New Roman" w:cs="Times New Roman"/>
          <w:sz w:val="24"/>
          <w:szCs w:val="24"/>
        </w:rPr>
      </w:pPr>
      <w:r w:rsidRPr="000B62A5">
        <w:rPr>
          <w:rFonts w:ascii="Times New Roman" w:hAnsi="Times New Roman" w:cs="Times New Roman"/>
          <w:sz w:val="24"/>
          <w:szCs w:val="24"/>
        </w:rPr>
        <w:t>Ανθρώπινοι πόροι είναι το σύνολο των ταλέντων και της διάθεσης για απόδοση όλων των ανθρώπων μιας επιχείρησης</w:t>
      </w:r>
      <w:r w:rsidR="002C3EA6" w:rsidRPr="000B62A5">
        <w:rPr>
          <w:rFonts w:ascii="Times New Roman" w:hAnsi="Times New Roman" w:cs="Times New Roman"/>
          <w:sz w:val="24"/>
          <w:szCs w:val="24"/>
        </w:rPr>
        <w:t xml:space="preserve"> ή ενός οργανισμού</w:t>
      </w:r>
      <w:r w:rsidRPr="000B62A5">
        <w:rPr>
          <w:rFonts w:ascii="Times New Roman" w:hAnsi="Times New Roman" w:cs="Times New Roman"/>
          <w:sz w:val="24"/>
          <w:szCs w:val="24"/>
        </w:rPr>
        <w:t xml:space="preserve"> που μπορεί να συντελέσουν στη δημιουργία και ολοκλήρωση της αποστολής, του οράματος, της στρατηγικής και των στόχων της</w:t>
      </w:r>
      <w:r w:rsidR="007848CD" w:rsidRPr="000B62A5">
        <w:rPr>
          <w:rStyle w:val="FootnoteReference"/>
          <w:rFonts w:ascii="Times New Roman" w:hAnsi="Times New Roman" w:cs="Times New Roman"/>
          <w:sz w:val="24"/>
          <w:szCs w:val="24"/>
        </w:rPr>
        <w:footnoteReference w:id="2"/>
      </w:r>
      <w:r w:rsidR="00C37B5D" w:rsidRPr="000B62A5">
        <w:rPr>
          <w:rFonts w:ascii="Times New Roman" w:hAnsi="Times New Roman" w:cs="Times New Roman"/>
          <w:sz w:val="24"/>
          <w:szCs w:val="24"/>
        </w:rPr>
        <w:t>.</w:t>
      </w:r>
    </w:p>
    <w:p w14:paraId="54E88F68" w14:textId="44AF5C94" w:rsidR="00DB1E20" w:rsidRPr="000B62A5" w:rsidRDefault="00DB1E20" w:rsidP="00873602">
      <w:pPr>
        <w:pStyle w:val="ListParagraph"/>
        <w:spacing w:line="360" w:lineRule="auto"/>
        <w:ind w:left="0"/>
        <w:contextualSpacing w:val="0"/>
        <w:rPr>
          <w:rFonts w:ascii="Times New Roman" w:hAnsi="Times New Roman" w:cs="Times New Roman"/>
          <w:sz w:val="24"/>
          <w:szCs w:val="24"/>
        </w:rPr>
      </w:pPr>
      <w:r w:rsidRPr="000B62A5">
        <w:rPr>
          <w:rFonts w:ascii="Times New Roman" w:hAnsi="Times New Roman" w:cs="Times New Roman"/>
          <w:sz w:val="24"/>
          <w:szCs w:val="24"/>
        </w:rPr>
        <w:t>Οι ανθρώπινοι πόροι αποτελούνται από το σύνολο των ατόμων, στελεχών και λοιπών εργαζομένων που απασχολούνται σε όλους τους τομείς δραστηριότητας ενός επιχειρησιακού φορέα, ο οποίος μπορεί να είναι μια τράπεζα, βιομηχανία, ασφαλιστική εταιρεία, νοσοκομείο, σχολείο, πανεπιστήμιο, δήμος, δημόσιος οργανισμός ή υπηρεσία κ</w:t>
      </w:r>
      <w:r w:rsidR="00AE3F45" w:rsidRPr="000B62A5">
        <w:rPr>
          <w:rFonts w:ascii="Times New Roman" w:hAnsi="Times New Roman" w:cs="Times New Roman"/>
          <w:sz w:val="24"/>
          <w:szCs w:val="24"/>
        </w:rPr>
        <w:t>.</w:t>
      </w:r>
      <w:r w:rsidRPr="000B62A5">
        <w:rPr>
          <w:rFonts w:ascii="Times New Roman" w:hAnsi="Times New Roman" w:cs="Times New Roman"/>
          <w:sz w:val="24"/>
          <w:szCs w:val="24"/>
        </w:rPr>
        <w:t>λ</w:t>
      </w:r>
      <w:r w:rsidR="00AE3F45" w:rsidRPr="000B62A5">
        <w:rPr>
          <w:rFonts w:ascii="Times New Roman" w:hAnsi="Times New Roman" w:cs="Times New Roman"/>
          <w:sz w:val="24"/>
          <w:szCs w:val="24"/>
        </w:rPr>
        <w:t>.</w:t>
      </w:r>
      <w:r w:rsidRPr="000B62A5">
        <w:rPr>
          <w:rFonts w:ascii="Times New Roman" w:hAnsi="Times New Roman" w:cs="Times New Roman"/>
          <w:sz w:val="24"/>
          <w:szCs w:val="24"/>
        </w:rPr>
        <w:t>π.</w:t>
      </w:r>
    </w:p>
    <w:p w14:paraId="4508D69F" w14:textId="69C5CB8E" w:rsidR="0014549D" w:rsidRPr="000B62A5" w:rsidRDefault="006240A0" w:rsidP="00873602">
      <w:pPr>
        <w:pStyle w:val="ListParagraph"/>
        <w:spacing w:line="360" w:lineRule="auto"/>
        <w:ind w:left="0"/>
        <w:contextualSpacing w:val="0"/>
        <w:rPr>
          <w:rFonts w:ascii="Times New Roman" w:hAnsi="Times New Roman" w:cs="Times New Roman"/>
          <w:sz w:val="24"/>
          <w:szCs w:val="24"/>
        </w:rPr>
      </w:pPr>
      <w:r w:rsidRPr="000B62A5">
        <w:rPr>
          <w:rFonts w:ascii="Times New Roman" w:hAnsi="Times New Roman" w:cs="Times New Roman"/>
          <w:sz w:val="24"/>
          <w:szCs w:val="24"/>
        </w:rPr>
        <w:t>Ο όρος «διοίκηση» (</w:t>
      </w:r>
      <w:r w:rsidRPr="000B62A5">
        <w:rPr>
          <w:rFonts w:ascii="Times New Roman" w:hAnsi="Times New Roman" w:cs="Times New Roman"/>
          <w:sz w:val="24"/>
          <w:szCs w:val="24"/>
          <w:lang w:val="en-US"/>
        </w:rPr>
        <w:t>management</w:t>
      </w:r>
      <w:r w:rsidRPr="000B62A5">
        <w:rPr>
          <w:rFonts w:ascii="Times New Roman" w:hAnsi="Times New Roman" w:cs="Times New Roman"/>
          <w:sz w:val="24"/>
          <w:szCs w:val="24"/>
        </w:rPr>
        <w:t>) ετοιμολογικά αναφέρεται στη «διεύθυνση του οίκου» και κατ’επέκταση της επιχείρησης, του οργα</w:t>
      </w:r>
      <w:r w:rsidR="00C01902" w:rsidRPr="000B62A5">
        <w:rPr>
          <w:rFonts w:ascii="Times New Roman" w:hAnsi="Times New Roman" w:cs="Times New Roman"/>
          <w:sz w:val="24"/>
          <w:szCs w:val="24"/>
        </w:rPr>
        <w:t>νισμού, της υπηρεσίας, ακόμα και</w:t>
      </w:r>
      <w:r w:rsidR="00DD573D">
        <w:rPr>
          <w:rFonts w:ascii="Times New Roman" w:hAnsi="Times New Roman" w:cs="Times New Roman"/>
          <w:sz w:val="24"/>
          <w:szCs w:val="24"/>
        </w:rPr>
        <w:t xml:space="preserve"> της πολιτείας. </w:t>
      </w:r>
      <w:r w:rsidRPr="000B62A5">
        <w:rPr>
          <w:rFonts w:ascii="Times New Roman" w:hAnsi="Times New Roman" w:cs="Times New Roman"/>
          <w:sz w:val="24"/>
          <w:szCs w:val="24"/>
        </w:rPr>
        <w:t>Στο πλαίσιο της διοικητικής επιστήμης, ο ίδιος όρος χρησιμοποιείται</w:t>
      </w:r>
      <w:r w:rsidR="0014549D" w:rsidRPr="000B62A5">
        <w:rPr>
          <w:rFonts w:ascii="Times New Roman" w:hAnsi="Times New Roman" w:cs="Times New Roman"/>
          <w:sz w:val="24"/>
          <w:szCs w:val="24"/>
        </w:rPr>
        <w:t xml:space="preserve"> για την περιγραφή του συνόλου των διοικητικών πράξεων και ενεργειών σε έναν </w:t>
      </w:r>
      <w:r w:rsidR="0014549D" w:rsidRPr="000B62A5">
        <w:rPr>
          <w:rFonts w:ascii="Times New Roman" w:hAnsi="Times New Roman" w:cs="Times New Roman"/>
          <w:sz w:val="24"/>
          <w:szCs w:val="24"/>
        </w:rPr>
        <w:lastRenderedPageBreak/>
        <w:t>επιχειρησιακό φορέα, μια επιχείρηση, δημόσιο οργανισμό ή υπηρεσία, με σκοπό τη μεγιστοποίηση του οικονομικού αποτελέσματος. Σύμφωνα με</w:t>
      </w:r>
      <w:r w:rsidR="00F227FE" w:rsidRPr="000B62A5">
        <w:rPr>
          <w:rFonts w:ascii="Times New Roman" w:hAnsi="Times New Roman" w:cs="Times New Roman"/>
          <w:sz w:val="24"/>
          <w:szCs w:val="24"/>
        </w:rPr>
        <w:t xml:space="preserve"> την προσέγγιση του θέματος από</w:t>
      </w:r>
      <w:r w:rsidR="0014549D" w:rsidRPr="000B62A5">
        <w:rPr>
          <w:rFonts w:ascii="Times New Roman" w:hAnsi="Times New Roman" w:cs="Times New Roman"/>
          <w:sz w:val="24"/>
          <w:szCs w:val="24"/>
        </w:rPr>
        <w:t xml:space="preserve"> τον </w:t>
      </w:r>
      <w:r w:rsidR="0014549D" w:rsidRPr="000B62A5">
        <w:rPr>
          <w:rFonts w:ascii="Times New Roman" w:hAnsi="Times New Roman" w:cs="Times New Roman"/>
          <w:sz w:val="24"/>
          <w:szCs w:val="24"/>
          <w:lang w:val="en-US"/>
        </w:rPr>
        <w:t>Henri</w:t>
      </w:r>
      <w:r w:rsidR="0014549D" w:rsidRPr="000B62A5">
        <w:rPr>
          <w:rFonts w:ascii="Times New Roman" w:hAnsi="Times New Roman" w:cs="Times New Roman"/>
          <w:sz w:val="24"/>
          <w:szCs w:val="24"/>
        </w:rPr>
        <w:t xml:space="preserve"> </w:t>
      </w:r>
      <w:r w:rsidR="0014549D" w:rsidRPr="000B62A5">
        <w:rPr>
          <w:rFonts w:ascii="Times New Roman" w:hAnsi="Times New Roman" w:cs="Times New Roman"/>
          <w:sz w:val="24"/>
          <w:szCs w:val="24"/>
          <w:lang w:val="en-US"/>
        </w:rPr>
        <w:t>Fayol</w:t>
      </w:r>
      <w:r w:rsidR="001E7A2B" w:rsidRPr="000B62A5">
        <w:rPr>
          <w:rStyle w:val="FootnoteReference"/>
          <w:rFonts w:ascii="Times New Roman" w:hAnsi="Times New Roman" w:cs="Times New Roman"/>
          <w:sz w:val="24"/>
          <w:szCs w:val="24"/>
          <w:lang w:val="en-US"/>
        </w:rPr>
        <w:footnoteReference w:id="3"/>
      </w:r>
      <w:r w:rsidR="0014549D" w:rsidRPr="000B62A5">
        <w:rPr>
          <w:rFonts w:ascii="Times New Roman" w:hAnsi="Times New Roman" w:cs="Times New Roman"/>
          <w:sz w:val="24"/>
          <w:szCs w:val="24"/>
        </w:rPr>
        <w:t>, η διοικητική λειτουργία καλύπτει πέντε βασικά στοιχεία:</w:t>
      </w:r>
      <w:r w:rsidR="0047741E" w:rsidRPr="000B62A5">
        <w:rPr>
          <w:rFonts w:ascii="Times New Roman" w:hAnsi="Times New Roman" w:cs="Times New Roman"/>
          <w:sz w:val="24"/>
          <w:szCs w:val="24"/>
        </w:rPr>
        <w:t xml:space="preserve"> </w:t>
      </w:r>
      <w:r w:rsidR="0014549D" w:rsidRPr="000B62A5">
        <w:rPr>
          <w:rFonts w:ascii="Times New Roman" w:hAnsi="Times New Roman" w:cs="Times New Roman"/>
          <w:sz w:val="24"/>
          <w:szCs w:val="24"/>
        </w:rPr>
        <w:t>α)</w:t>
      </w:r>
      <w:r w:rsidR="00F227FE" w:rsidRPr="000B62A5">
        <w:rPr>
          <w:rFonts w:ascii="Times New Roman" w:hAnsi="Times New Roman" w:cs="Times New Roman"/>
          <w:sz w:val="24"/>
          <w:szCs w:val="24"/>
        </w:rPr>
        <w:t xml:space="preserve"> </w:t>
      </w:r>
      <w:r w:rsidR="00FB1C1D" w:rsidRPr="000B62A5">
        <w:rPr>
          <w:rFonts w:ascii="Times New Roman" w:hAnsi="Times New Roman" w:cs="Times New Roman"/>
          <w:sz w:val="24"/>
          <w:szCs w:val="24"/>
        </w:rPr>
        <w:t xml:space="preserve">τον προγραμματισμό, </w:t>
      </w:r>
      <w:r w:rsidR="0014549D" w:rsidRPr="000B62A5">
        <w:rPr>
          <w:rFonts w:ascii="Times New Roman" w:hAnsi="Times New Roman" w:cs="Times New Roman"/>
          <w:sz w:val="24"/>
          <w:szCs w:val="24"/>
        </w:rPr>
        <w:t>β)</w:t>
      </w:r>
      <w:r w:rsidR="00F227FE" w:rsidRPr="000B62A5">
        <w:rPr>
          <w:rFonts w:ascii="Times New Roman" w:hAnsi="Times New Roman" w:cs="Times New Roman"/>
          <w:sz w:val="24"/>
          <w:szCs w:val="24"/>
        </w:rPr>
        <w:t xml:space="preserve"> </w:t>
      </w:r>
      <w:r w:rsidR="00FB1C1D" w:rsidRPr="000B62A5">
        <w:rPr>
          <w:rFonts w:ascii="Times New Roman" w:hAnsi="Times New Roman" w:cs="Times New Roman"/>
          <w:sz w:val="24"/>
          <w:szCs w:val="24"/>
        </w:rPr>
        <w:t xml:space="preserve">την οργάνωση, </w:t>
      </w:r>
      <w:r w:rsidR="0014549D" w:rsidRPr="000B62A5">
        <w:rPr>
          <w:rFonts w:ascii="Times New Roman" w:hAnsi="Times New Roman" w:cs="Times New Roman"/>
          <w:sz w:val="24"/>
          <w:szCs w:val="24"/>
        </w:rPr>
        <w:t>γ)</w:t>
      </w:r>
      <w:r w:rsidR="00F227FE" w:rsidRPr="000B62A5">
        <w:rPr>
          <w:rFonts w:ascii="Times New Roman" w:hAnsi="Times New Roman" w:cs="Times New Roman"/>
          <w:sz w:val="24"/>
          <w:szCs w:val="24"/>
        </w:rPr>
        <w:t xml:space="preserve"> </w:t>
      </w:r>
      <w:r w:rsidR="00FB1C1D" w:rsidRPr="000B62A5">
        <w:rPr>
          <w:rFonts w:ascii="Times New Roman" w:hAnsi="Times New Roman" w:cs="Times New Roman"/>
          <w:sz w:val="24"/>
          <w:szCs w:val="24"/>
        </w:rPr>
        <w:t xml:space="preserve">την καθοδήγηση, </w:t>
      </w:r>
      <w:r w:rsidR="0014549D" w:rsidRPr="000B62A5">
        <w:rPr>
          <w:rFonts w:ascii="Times New Roman" w:hAnsi="Times New Roman" w:cs="Times New Roman"/>
          <w:sz w:val="24"/>
          <w:szCs w:val="24"/>
        </w:rPr>
        <w:t>δ)</w:t>
      </w:r>
      <w:r w:rsidR="00F227FE" w:rsidRPr="000B62A5">
        <w:rPr>
          <w:rFonts w:ascii="Times New Roman" w:hAnsi="Times New Roman" w:cs="Times New Roman"/>
          <w:sz w:val="24"/>
          <w:szCs w:val="24"/>
        </w:rPr>
        <w:t xml:space="preserve"> </w:t>
      </w:r>
      <w:r w:rsidR="000F7DFC" w:rsidRPr="000B62A5">
        <w:rPr>
          <w:rFonts w:ascii="Times New Roman" w:hAnsi="Times New Roman" w:cs="Times New Roman"/>
          <w:sz w:val="24"/>
          <w:szCs w:val="24"/>
        </w:rPr>
        <w:t>τον συντονισμό</w:t>
      </w:r>
      <w:r w:rsidR="0047741E" w:rsidRPr="000B62A5">
        <w:rPr>
          <w:rFonts w:ascii="Times New Roman" w:hAnsi="Times New Roman" w:cs="Times New Roman"/>
          <w:sz w:val="24"/>
          <w:szCs w:val="24"/>
        </w:rPr>
        <w:t xml:space="preserve"> </w:t>
      </w:r>
      <w:r w:rsidR="0014549D" w:rsidRPr="000B62A5">
        <w:rPr>
          <w:rFonts w:ascii="Times New Roman" w:hAnsi="Times New Roman" w:cs="Times New Roman"/>
          <w:sz w:val="24"/>
          <w:szCs w:val="24"/>
        </w:rPr>
        <w:t>και</w:t>
      </w:r>
      <w:r w:rsidR="0047741E" w:rsidRPr="000B62A5">
        <w:rPr>
          <w:rFonts w:ascii="Times New Roman" w:hAnsi="Times New Roman" w:cs="Times New Roman"/>
          <w:sz w:val="24"/>
          <w:szCs w:val="24"/>
        </w:rPr>
        <w:t xml:space="preserve"> </w:t>
      </w:r>
      <w:r w:rsidR="0014549D" w:rsidRPr="000B62A5">
        <w:rPr>
          <w:rFonts w:ascii="Times New Roman" w:hAnsi="Times New Roman" w:cs="Times New Roman"/>
          <w:sz w:val="24"/>
          <w:szCs w:val="24"/>
        </w:rPr>
        <w:t>ε)</w:t>
      </w:r>
      <w:r w:rsidR="00F227FE" w:rsidRPr="000B62A5">
        <w:rPr>
          <w:rFonts w:ascii="Times New Roman" w:hAnsi="Times New Roman" w:cs="Times New Roman"/>
          <w:sz w:val="24"/>
          <w:szCs w:val="24"/>
        </w:rPr>
        <w:t xml:space="preserve"> </w:t>
      </w:r>
      <w:r w:rsidR="0014549D" w:rsidRPr="000B62A5">
        <w:rPr>
          <w:rFonts w:ascii="Times New Roman" w:hAnsi="Times New Roman" w:cs="Times New Roman"/>
          <w:sz w:val="24"/>
          <w:szCs w:val="24"/>
        </w:rPr>
        <w:t>τον έλεγχο</w:t>
      </w:r>
      <w:r w:rsidR="009433F8" w:rsidRPr="000B62A5">
        <w:rPr>
          <w:rStyle w:val="FootnoteReference"/>
          <w:rFonts w:ascii="Times New Roman" w:hAnsi="Times New Roman" w:cs="Times New Roman"/>
          <w:sz w:val="24"/>
          <w:szCs w:val="24"/>
        </w:rPr>
        <w:footnoteReference w:id="4"/>
      </w:r>
      <w:r w:rsidR="00B32946" w:rsidRPr="000B62A5">
        <w:rPr>
          <w:rFonts w:ascii="Times New Roman" w:hAnsi="Times New Roman" w:cs="Times New Roman"/>
          <w:sz w:val="24"/>
          <w:szCs w:val="24"/>
        </w:rPr>
        <w:t>.</w:t>
      </w:r>
    </w:p>
    <w:p w14:paraId="4BD972B7" w14:textId="0040F690" w:rsidR="008907C2" w:rsidRPr="000B62A5" w:rsidRDefault="008907C2" w:rsidP="00873602">
      <w:pPr>
        <w:pStyle w:val="ListParagraph"/>
        <w:spacing w:line="360" w:lineRule="auto"/>
        <w:ind w:left="0"/>
        <w:rPr>
          <w:rFonts w:ascii="Times New Roman" w:hAnsi="Times New Roman" w:cs="Times New Roman"/>
          <w:sz w:val="24"/>
          <w:szCs w:val="24"/>
        </w:rPr>
      </w:pPr>
      <w:r w:rsidRPr="000B62A5">
        <w:rPr>
          <w:rFonts w:ascii="Times New Roman" w:hAnsi="Times New Roman" w:cs="Times New Roman"/>
          <w:sz w:val="24"/>
          <w:szCs w:val="24"/>
        </w:rPr>
        <w:t>Η Διοίκηση Ανθρώπινου Δυναμικού (ΔΑΔ) (</w:t>
      </w:r>
      <w:r w:rsidRPr="000B62A5">
        <w:rPr>
          <w:rFonts w:ascii="Times New Roman" w:hAnsi="Times New Roman" w:cs="Times New Roman"/>
          <w:sz w:val="24"/>
          <w:szCs w:val="24"/>
          <w:lang w:val="en-US"/>
        </w:rPr>
        <w:t>Human</w:t>
      </w:r>
      <w:r w:rsidRPr="000B62A5">
        <w:rPr>
          <w:rFonts w:ascii="Times New Roman" w:hAnsi="Times New Roman" w:cs="Times New Roman"/>
          <w:sz w:val="24"/>
          <w:szCs w:val="24"/>
        </w:rPr>
        <w:t xml:space="preserve"> </w:t>
      </w:r>
      <w:r w:rsidRPr="000B62A5">
        <w:rPr>
          <w:rFonts w:ascii="Times New Roman" w:hAnsi="Times New Roman" w:cs="Times New Roman"/>
          <w:sz w:val="24"/>
          <w:szCs w:val="24"/>
          <w:lang w:val="en-US"/>
        </w:rPr>
        <w:t>Resource</w:t>
      </w:r>
      <w:r w:rsidRPr="000B62A5">
        <w:rPr>
          <w:rFonts w:ascii="Times New Roman" w:hAnsi="Times New Roman" w:cs="Times New Roman"/>
          <w:sz w:val="24"/>
          <w:szCs w:val="24"/>
        </w:rPr>
        <w:t xml:space="preserve"> </w:t>
      </w:r>
      <w:r w:rsidRPr="000B62A5">
        <w:rPr>
          <w:rFonts w:ascii="Times New Roman" w:hAnsi="Times New Roman" w:cs="Times New Roman"/>
          <w:sz w:val="24"/>
          <w:szCs w:val="24"/>
          <w:lang w:val="en-US"/>
        </w:rPr>
        <w:t>Management</w:t>
      </w:r>
      <w:r w:rsidRPr="000B62A5">
        <w:rPr>
          <w:rFonts w:ascii="Times New Roman" w:hAnsi="Times New Roman" w:cs="Times New Roman"/>
          <w:sz w:val="24"/>
          <w:szCs w:val="24"/>
        </w:rPr>
        <w:t>-</w:t>
      </w:r>
      <w:r w:rsidRPr="000B62A5">
        <w:rPr>
          <w:rFonts w:ascii="Times New Roman" w:hAnsi="Times New Roman" w:cs="Times New Roman"/>
          <w:sz w:val="24"/>
          <w:szCs w:val="24"/>
          <w:lang w:val="en-US"/>
        </w:rPr>
        <w:t>HRM</w:t>
      </w:r>
      <w:r w:rsidRPr="000B62A5">
        <w:rPr>
          <w:rFonts w:ascii="Times New Roman" w:hAnsi="Times New Roman" w:cs="Times New Roman"/>
          <w:sz w:val="24"/>
          <w:szCs w:val="24"/>
        </w:rPr>
        <w:t>) έχει διάφορους ορισμούς, οι οποίοι ποικίλλουν ανάλογα με την εποχή, την ανάπτυξη της κάθε κοινωνίας και τα ιδιαίτερα χαρακτηριστικά του ευρύτερου περιβάλλοντ</w:t>
      </w:r>
      <w:r w:rsidR="00FF178E" w:rsidRPr="000B62A5">
        <w:rPr>
          <w:rFonts w:ascii="Times New Roman" w:hAnsi="Times New Roman" w:cs="Times New Roman"/>
          <w:sz w:val="24"/>
          <w:szCs w:val="24"/>
        </w:rPr>
        <w:t xml:space="preserve">ος στο οποίο ανήκει η κοινωνία. </w:t>
      </w:r>
      <w:r w:rsidRPr="000B62A5">
        <w:rPr>
          <w:rFonts w:ascii="Times New Roman" w:hAnsi="Times New Roman" w:cs="Times New Roman"/>
          <w:sz w:val="24"/>
          <w:szCs w:val="24"/>
        </w:rPr>
        <w:t>Επίσης, η ΔΑΔ μπορεί να χρησιμοποιηθεί ώστε να περιγράψει τις διοικητικές δραστηριότητες, αλλά από την άλλη υποδηλώνει τη λειτουργία της διοίκησης του συνόλου των εργαζομένων. Με αυτή την έννοια αναδεικνύει την ανθρωποκεντρική προσέγγιση της διοίκησης, ειδικά στο σύγχρονο περιβάλλον της παγκοσμιοποίησης. Ο πλέον γνωστός και ταυτόχρονα απλός ορισμός θεωρεί ότι η ΔΑΔ αφορά τη διαδικασία επιλογής και τοποθέτησης του κατάλληλου ανθρώπου στην κατάλληλη θέση τη σωστή στιγμή</w:t>
      </w:r>
      <w:r w:rsidR="009433F8" w:rsidRPr="000B62A5">
        <w:rPr>
          <w:rStyle w:val="FootnoteReference"/>
          <w:rFonts w:ascii="Times New Roman" w:hAnsi="Times New Roman" w:cs="Times New Roman"/>
          <w:sz w:val="24"/>
          <w:szCs w:val="24"/>
        </w:rPr>
        <w:footnoteReference w:id="5"/>
      </w:r>
      <w:r w:rsidR="00B32946" w:rsidRPr="000B62A5">
        <w:rPr>
          <w:rFonts w:ascii="Times New Roman" w:hAnsi="Times New Roman" w:cs="Times New Roman"/>
          <w:sz w:val="24"/>
          <w:szCs w:val="24"/>
        </w:rPr>
        <w:t>.</w:t>
      </w:r>
    </w:p>
    <w:p w14:paraId="22FC3DFF" w14:textId="77777777" w:rsidR="000E0DA2" w:rsidRPr="000B62A5" w:rsidRDefault="000E0DA2" w:rsidP="00873602">
      <w:pPr>
        <w:pStyle w:val="Heading2"/>
        <w:spacing w:line="360" w:lineRule="auto"/>
        <w:rPr>
          <w:rFonts w:cs="Times New Roman"/>
        </w:rPr>
      </w:pPr>
    </w:p>
    <w:p w14:paraId="7A309A75" w14:textId="68EDA6B1" w:rsidR="0047741E" w:rsidRPr="000B62A5" w:rsidRDefault="00486F5C" w:rsidP="00A9687D">
      <w:pPr>
        <w:pStyle w:val="Heading2"/>
        <w:spacing w:line="360" w:lineRule="auto"/>
        <w:jc w:val="left"/>
        <w:rPr>
          <w:rFonts w:cs="Times New Roman"/>
        </w:rPr>
      </w:pPr>
      <w:bookmarkStart w:id="4" w:name="_Toc141085336"/>
      <w:r w:rsidRPr="000B62A5">
        <w:rPr>
          <w:rFonts w:cs="Times New Roman"/>
        </w:rPr>
        <w:t xml:space="preserve">1.1.2. </w:t>
      </w:r>
      <w:r w:rsidR="00557160" w:rsidRPr="000B62A5">
        <w:rPr>
          <w:rFonts w:cs="Times New Roman"/>
        </w:rPr>
        <w:t>Σημασία της Διοίκησης Ανθρώπινου Δυναμικού</w:t>
      </w:r>
      <w:bookmarkEnd w:id="4"/>
    </w:p>
    <w:p w14:paraId="16485F61" w14:textId="6CB03394" w:rsidR="00557160" w:rsidRPr="000B62A5" w:rsidRDefault="0055716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Η ΔΑΔ είναι μια από τις λειτουργίες του </w:t>
      </w:r>
      <w:r w:rsidR="00FF178E" w:rsidRPr="000B62A5">
        <w:rPr>
          <w:rFonts w:ascii="Times New Roman" w:hAnsi="Times New Roman" w:cs="Times New Roman"/>
          <w:sz w:val="24"/>
          <w:szCs w:val="24"/>
          <w:lang w:val="en-US"/>
        </w:rPr>
        <w:t>management</w:t>
      </w:r>
      <w:r w:rsidRPr="000B62A5">
        <w:rPr>
          <w:rFonts w:ascii="Times New Roman" w:hAnsi="Times New Roman" w:cs="Times New Roman"/>
          <w:sz w:val="24"/>
          <w:szCs w:val="24"/>
        </w:rPr>
        <w:t>, της οποίας η σημασία τονίζεται και από τον ίδιο τον ορισμό του</w:t>
      </w:r>
      <w:r w:rsidR="00FF178E" w:rsidRPr="000B62A5">
        <w:rPr>
          <w:rFonts w:ascii="Times New Roman" w:hAnsi="Times New Roman" w:cs="Times New Roman"/>
          <w:sz w:val="24"/>
          <w:szCs w:val="24"/>
        </w:rPr>
        <w:t xml:space="preserve"> </w:t>
      </w:r>
      <w:r w:rsidR="00FF178E" w:rsidRPr="000B62A5">
        <w:rPr>
          <w:rFonts w:ascii="Times New Roman" w:hAnsi="Times New Roman" w:cs="Times New Roman"/>
          <w:sz w:val="24"/>
          <w:szCs w:val="24"/>
          <w:lang w:val="en-US"/>
        </w:rPr>
        <w:t>management</w:t>
      </w:r>
      <w:r w:rsidRPr="000B62A5">
        <w:rPr>
          <w:rFonts w:ascii="Times New Roman" w:hAnsi="Times New Roman" w:cs="Times New Roman"/>
          <w:sz w:val="24"/>
          <w:szCs w:val="24"/>
        </w:rPr>
        <w:t xml:space="preserve">, σύμφωνα με τον οποίο: </w:t>
      </w:r>
      <w:r w:rsidR="00FF178E" w:rsidRPr="000B62A5">
        <w:rPr>
          <w:rFonts w:ascii="Times New Roman" w:hAnsi="Times New Roman" w:cs="Times New Roman"/>
          <w:sz w:val="24"/>
          <w:szCs w:val="24"/>
          <w:lang w:val="en-US"/>
        </w:rPr>
        <w:t>Management</w:t>
      </w:r>
      <w:r w:rsidR="00FF178E" w:rsidRPr="000B62A5">
        <w:rPr>
          <w:rFonts w:ascii="Times New Roman" w:hAnsi="Times New Roman" w:cs="Times New Roman"/>
          <w:sz w:val="24"/>
          <w:szCs w:val="24"/>
        </w:rPr>
        <w:t xml:space="preserve">, </w:t>
      </w:r>
      <w:r w:rsidRPr="000B62A5">
        <w:rPr>
          <w:rFonts w:ascii="Times New Roman" w:hAnsi="Times New Roman" w:cs="Times New Roman"/>
          <w:sz w:val="24"/>
          <w:szCs w:val="24"/>
        </w:rPr>
        <w:t>είναι το σύνολο των δραστηριοτήτων που αποβλέπουν στην επίτε</w:t>
      </w:r>
      <w:r w:rsidR="00FF178E" w:rsidRPr="000B62A5">
        <w:rPr>
          <w:rFonts w:ascii="Times New Roman" w:hAnsi="Times New Roman" w:cs="Times New Roman"/>
          <w:sz w:val="24"/>
          <w:szCs w:val="24"/>
        </w:rPr>
        <w:t xml:space="preserve">υξη των στόχων μιας επιχείρησης ή </w:t>
      </w:r>
      <w:r w:rsidRPr="000B62A5">
        <w:rPr>
          <w:rFonts w:ascii="Times New Roman" w:hAnsi="Times New Roman" w:cs="Times New Roman"/>
          <w:sz w:val="24"/>
          <w:szCs w:val="24"/>
        </w:rPr>
        <w:t>οργανισμού μέσω της αξιοποίησης των υλικών και ανθρωπίνων πόρων. Συνεπώς οι ανθρώπινοι πόροι αποτελούν τον έναν από τους δύο παράγοντες που πρέπει να ληφθούν σοβαρά υπόψη προκειμένου το</w:t>
      </w:r>
      <w:r w:rsidR="00FF178E" w:rsidRPr="000B62A5">
        <w:rPr>
          <w:rFonts w:ascii="Times New Roman" w:hAnsi="Times New Roman" w:cs="Times New Roman"/>
          <w:sz w:val="24"/>
          <w:szCs w:val="24"/>
        </w:rPr>
        <w:t xml:space="preserve"> </w:t>
      </w:r>
      <w:r w:rsidR="00FF178E" w:rsidRPr="000B62A5">
        <w:rPr>
          <w:rFonts w:ascii="Times New Roman" w:hAnsi="Times New Roman" w:cs="Times New Roman"/>
          <w:sz w:val="24"/>
          <w:szCs w:val="24"/>
          <w:lang w:val="en-US"/>
        </w:rPr>
        <w:t>management</w:t>
      </w:r>
      <w:r w:rsidR="00FF178E" w:rsidRPr="000B62A5">
        <w:rPr>
          <w:rFonts w:ascii="Times New Roman" w:hAnsi="Times New Roman" w:cs="Times New Roman"/>
          <w:sz w:val="24"/>
          <w:szCs w:val="24"/>
        </w:rPr>
        <w:t xml:space="preserve">, </w:t>
      </w:r>
      <w:r w:rsidRPr="000B62A5">
        <w:rPr>
          <w:rFonts w:ascii="Times New Roman" w:hAnsi="Times New Roman" w:cs="Times New Roman"/>
          <w:sz w:val="24"/>
          <w:szCs w:val="24"/>
        </w:rPr>
        <w:t>να πετύχει τα αποτελέσματα στα οποία στοχεύει η επιχείρηση</w:t>
      </w:r>
      <w:r w:rsidR="009433F8" w:rsidRPr="000B62A5">
        <w:rPr>
          <w:rStyle w:val="FootnoteReference"/>
          <w:rFonts w:ascii="Times New Roman" w:hAnsi="Times New Roman" w:cs="Times New Roman"/>
          <w:sz w:val="24"/>
          <w:szCs w:val="24"/>
        </w:rPr>
        <w:footnoteReference w:id="6"/>
      </w:r>
      <w:r w:rsidRPr="000B62A5">
        <w:rPr>
          <w:rFonts w:ascii="Times New Roman" w:hAnsi="Times New Roman" w:cs="Times New Roman"/>
          <w:sz w:val="24"/>
          <w:szCs w:val="24"/>
        </w:rPr>
        <w:t>.</w:t>
      </w:r>
      <w:r w:rsidR="000F7DFC" w:rsidRPr="000B62A5">
        <w:rPr>
          <w:rFonts w:ascii="Times New Roman" w:hAnsi="Times New Roman" w:cs="Times New Roman"/>
          <w:sz w:val="24"/>
          <w:szCs w:val="24"/>
        </w:rPr>
        <w:t xml:space="preserve"> </w:t>
      </w:r>
      <w:r w:rsidRPr="000B62A5">
        <w:rPr>
          <w:rFonts w:ascii="Times New Roman" w:hAnsi="Times New Roman" w:cs="Times New Roman"/>
          <w:sz w:val="24"/>
          <w:szCs w:val="24"/>
        </w:rPr>
        <w:t>Η σημασία των ανθρωπίνων πόρων για την επιχείρηση</w:t>
      </w:r>
      <w:r w:rsidR="000F7DFC" w:rsidRPr="000B62A5">
        <w:rPr>
          <w:rFonts w:ascii="Times New Roman" w:hAnsi="Times New Roman" w:cs="Times New Roman"/>
          <w:sz w:val="24"/>
          <w:szCs w:val="24"/>
        </w:rPr>
        <w:t xml:space="preserve"> ή τον οργανισμό</w:t>
      </w:r>
      <w:r w:rsidRPr="000B62A5">
        <w:rPr>
          <w:rFonts w:ascii="Times New Roman" w:hAnsi="Times New Roman" w:cs="Times New Roman"/>
          <w:sz w:val="24"/>
          <w:szCs w:val="24"/>
        </w:rPr>
        <w:t xml:space="preserve"> γίνεται αντιληπτή και μέσα από τα λεγόμενα διαφόρων </w:t>
      </w:r>
      <w:r w:rsidRPr="000B62A5">
        <w:rPr>
          <w:rFonts w:ascii="Times New Roman" w:hAnsi="Times New Roman" w:cs="Times New Roman"/>
          <w:sz w:val="24"/>
          <w:szCs w:val="24"/>
        </w:rPr>
        <w:lastRenderedPageBreak/>
        <w:t>προσωπικοτήτων που τονίζουν τον καθοριστικό ρόλο της Διοίκησης Ανθρώπινου Δυναμικού: «</w:t>
      </w:r>
      <w:r w:rsidRPr="000B62A5">
        <w:rPr>
          <w:rFonts w:ascii="Times New Roman" w:hAnsi="Times New Roman" w:cs="Times New Roman"/>
          <w:i/>
          <w:sz w:val="24"/>
          <w:szCs w:val="24"/>
        </w:rPr>
        <w:t>Οι καλύτερες επιχειρήσεις γνωρίζουν τώρα, χωρίς αμφιβολία, ότι η πραγματική και χωρίς όρια παραγωγικότητα πηγάζει από την ύπαρξη ομάδων ανθρώπων που ανταποκρίνονται στις προκλήσεις, είναι ενθουσιώδεις, αφοσιωμένοι και κατάλληλα αμοιβόμενοι</w:t>
      </w:r>
      <w:r w:rsidRPr="000B62A5">
        <w:rPr>
          <w:rFonts w:ascii="Times New Roman" w:hAnsi="Times New Roman" w:cs="Times New Roman"/>
          <w:sz w:val="24"/>
          <w:szCs w:val="24"/>
        </w:rPr>
        <w:t>»</w:t>
      </w:r>
      <w:r w:rsidR="009433F8" w:rsidRPr="000B62A5">
        <w:rPr>
          <w:rStyle w:val="FootnoteReference"/>
          <w:rFonts w:ascii="Times New Roman" w:hAnsi="Times New Roman" w:cs="Times New Roman"/>
          <w:sz w:val="24"/>
          <w:szCs w:val="24"/>
        </w:rPr>
        <w:footnoteReference w:id="7"/>
      </w:r>
      <w:r w:rsidR="00FF178E" w:rsidRPr="000B62A5">
        <w:rPr>
          <w:rFonts w:ascii="Times New Roman" w:hAnsi="Times New Roman" w:cs="Times New Roman"/>
          <w:sz w:val="24"/>
          <w:szCs w:val="24"/>
        </w:rPr>
        <w:t xml:space="preserve">. </w:t>
      </w:r>
      <w:r w:rsidRPr="000B62A5">
        <w:rPr>
          <w:rFonts w:ascii="Times New Roman" w:hAnsi="Times New Roman" w:cs="Times New Roman"/>
          <w:sz w:val="24"/>
          <w:szCs w:val="24"/>
        </w:rPr>
        <w:t xml:space="preserve">Το περιοδικό </w:t>
      </w:r>
      <w:r w:rsidR="00FF178E" w:rsidRPr="000B62A5">
        <w:rPr>
          <w:rFonts w:ascii="Times New Roman" w:hAnsi="Times New Roman" w:cs="Times New Roman"/>
          <w:sz w:val="24"/>
          <w:szCs w:val="24"/>
          <w:lang w:val="en-US"/>
        </w:rPr>
        <w:t>Fortun</w:t>
      </w:r>
      <w:r w:rsidRPr="000B62A5">
        <w:rPr>
          <w:rFonts w:ascii="Times New Roman" w:hAnsi="Times New Roman" w:cs="Times New Roman"/>
          <w:sz w:val="24"/>
          <w:szCs w:val="24"/>
          <w:lang w:val="en-US"/>
        </w:rPr>
        <w:t>e</w:t>
      </w:r>
      <w:r w:rsidRPr="000B62A5">
        <w:rPr>
          <w:rFonts w:ascii="Times New Roman" w:hAnsi="Times New Roman" w:cs="Times New Roman"/>
          <w:sz w:val="24"/>
          <w:szCs w:val="24"/>
        </w:rPr>
        <w:t>, θεωρεί ότι η ικανότητα προσέλκυσης, ανάπτυξης και διατήρησης ικανών ανθρώπων είναι ένας πρωταρχικής σημασίας παράγοντας για</w:t>
      </w:r>
      <w:r w:rsidR="000D7656" w:rsidRPr="000B62A5">
        <w:rPr>
          <w:rFonts w:ascii="Times New Roman" w:hAnsi="Times New Roman" w:cs="Times New Roman"/>
          <w:sz w:val="24"/>
          <w:szCs w:val="24"/>
        </w:rPr>
        <w:t xml:space="preserve"> την επιχειρηματική </w:t>
      </w:r>
      <w:r w:rsidR="00FF178E" w:rsidRPr="000B62A5">
        <w:rPr>
          <w:rFonts w:ascii="Times New Roman" w:hAnsi="Times New Roman" w:cs="Times New Roman"/>
          <w:sz w:val="24"/>
          <w:szCs w:val="24"/>
        </w:rPr>
        <w:t xml:space="preserve">επίδοση, </w:t>
      </w:r>
      <w:r w:rsidRPr="000B62A5">
        <w:rPr>
          <w:rFonts w:ascii="Times New Roman" w:hAnsi="Times New Roman" w:cs="Times New Roman"/>
          <w:sz w:val="24"/>
          <w:szCs w:val="24"/>
        </w:rPr>
        <w:t xml:space="preserve">την οικονομική ακεραιότητα, τη χρήση των επιχειρηματικών πόρων, την ποιότητα των προσφερόμενων προϊόντων και υπηρεσιών, την ποιότητα του </w:t>
      </w:r>
      <w:r w:rsidR="00FF178E" w:rsidRPr="000B62A5">
        <w:rPr>
          <w:rFonts w:ascii="Times New Roman" w:hAnsi="Times New Roman" w:cs="Times New Roman"/>
          <w:sz w:val="24"/>
          <w:szCs w:val="24"/>
          <w:lang w:val="en-US"/>
        </w:rPr>
        <w:t>management</w:t>
      </w:r>
      <w:r w:rsidR="00FF178E" w:rsidRPr="000B62A5">
        <w:rPr>
          <w:rFonts w:ascii="Times New Roman" w:hAnsi="Times New Roman" w:cs="Times New Roman"/>
          <w:sz w:val="24"/>
          <w:szCs w:val="24"/>
        </w:rPr>
        <w:t xml:space="preserve"> </w:t>
      </w:r>
      <w:r w:rsidRPr="000B62A5">
        <w:rPr>
          <w:rFonts w:ascii="Times New Roman" w:hAnsi="Times New Roman" w:cs="Times New Roman"/>
          <w:sz w:val="24"/>
          <w:szCs w:val="24"/>
        </w:rPr>
        <w:t xml:space="preserve">και την κοινωνική </w:t>
      </w:r>
      <w:r w:rsidR="00FF178E" w:rsidRPr="000B62A5">
        <w:rPr>
          <w:rFonts w:ascii="Times New Roman" w:hAnsi="Times New Roman" w:cs="Times New Roman"/>
          <w:sz w:val="24"/>
          <w:szCs w:val="24"/>
        </w:rPr>
        <w:t>και περιβαλλοντική υπευθυνότητα</w:t>
      </w:r>
      <w:r w:rsidR="009433F8" w:rsidRPr="000B62A5">
        <w:rPr>
          <w:rStyle w:val="FootnoteReference"/>
          <w:rFonts w:ascii="Times New Roman" w:hAnsi="Times New Roman" w:cs="Times New Roman"/>
          <w:sz w:val="24"/>
          <w:szCs w:val="24"/>
        </w:rPr>
        <w:footnoteReference w:id="8"/>
      </w:r>
      <w:r w:rsidR="00FF178E" w:rsidRPr="000B62A5">
        <w:rPr>
          <w:rFonts w:ascii="Times New Roman" w:hAnsi="Times New Roman" w:cs="Times New Roman"/>
          <w:sz w:val="24"/>
          <w:szCs w:val="24"/>
        </w:rPr>
        <w:t xml:space="preserve">. </w:t>
      </w:r>
      <w:r w:rsidRPr="000B62A5">
        <w:rPr>
          <w:rFonts w:ascii="Times New Roman" w:hAnsi="Times New Roman" w:cs="Times New Roman"/>
          <w:sz w:val="24"/>
          <w:szCs w:val="24"/>
        </w:rPr>
        <w:t>Τα ανωτέρω οδηγούν στη διαπίστωση ότι η γνώση και η βαθύτερη κατανόηση των θεμάτων που περιλαμβάνει η Διοίκηση Ανθρώπινου Δυναμικού αποτελεί επιτακτική ανάγκη γ</w:t>
      </w:r>
      <w:r w:rsidR="000D7656" w:rsidRPr="000B62A5">
        <w:rPr>
          <w:rFonts w:ascii="Times New Roman" w:hAnsi="Times New Roman" w:cs="Times New Roman"/>
          <w:sz w:val="24"/>
          <w:szCs w:val="24"/>
        </w:rPr>
        <w:t>ια όλα τα στελέχη επιχειρήσεων</w:t>
      </w:r>
      <w:r w:rsidR="006411E2" w:rsidRPr="000B62A5">
        <w:rPr>
          <w:rStyle w:val="FootnoteReference"/>
          <w:rFonts w:ascii="Times New Roman" w:hAnsi="Times New Roman" w:cs="Times New Roman"/>
          <w:sz w:val="24"/>
          <w:szCs w:val="24"/>
        </w:rPr>
        <w:footnoteReference w:id="9"/>
      </w:r>
      <w:r w:rsidR="000D7656" w:rsidRPr="000B62A5">
        <w:rPr>
          <w:rFonts w:ascii="Times New Roman" w:hAnsi="Times New Roman" w:cs="Times New Roman"/>
          <w:sz w:val="24"/>
          <w:szCs w:val="24"/>
        </w:rPr>
        <w:t>.</w:t>
      </w:r>
    </w:p>
    <w:p w14:paraId="079E47F8" w14:textId="77777777" w:rsidR="005444EF" w:rsidRPr="000B62A5" w:rsidRDefault="005444EF" w:rsidP="00873602">
      <w:pPr>
        <w:spacing w:line="360" w:lineRule="auto"/>
        <w:rPr>
          <w:rFonts w:ascii="Times New Roman" w:hAnsi="Times New Roman" w:cs="Times New Roman"/>
          <w:sz w:val="24"/>
          <w:szCs w:val="24"/>
        </w:rPr>
      </w:pPr>
    </w:p>
    <w:p w14:paraId="3467FC10" w14:textId="23AAC253" w:rsidR="005444EF" w:rsidRPr="000B62A5" w:rsidRDefault="00486F5C" w:rsidP="00A9687D">
      <w:pPr>
        <w:pStyle w:val="Heading2"/>
        <w:spacing w:line="360" w:lineRule="auto"/>
        <w:jc w:val="left"/>
        <w:rPr>
          <w:rFonts w:cs="Times New Roman"/>
        </w:rPr>
      </w:pPr>
      <w:bookmarkStart w:id="5" w:name="_Toc141085337"/>
      <w:r w:rsidRPr="000B62A5">
        <w:rPr>
          <w:rFonts w:cs="Times New Roman"/>
        </w:rPr>
        <w:t xml:space="preserve">1.1.3. </w:t>
      </w:r>
      <w:r w:rsidR="00B35D16" w:rsidRPr="000B62A5">
        <w:rPr>
          <w:rFonts w:cs="Times New Roman"/>
        </w:rPr>
        <w:t>Περιεχόμενο της Διοίκησης Ανθρώπινου Δυναμικού</w:t>
      </w:r>
      <w:bookmarkEnd w:id="5"/>
    </w:p>
    <w:p w14:paraId="6D4900DD" w14:textId="3FEED09A" w:rsidR="00486F5C" w:rsidRPr="000B62A5" w:rsidRDefault="00B35D16"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υπηρεσία ή η διεύθυνση ανθρώπινων πόρων αποτελεί πολύτιμο συστατικό της ευρύτερης διοικητικής λειτουργίας ενός φορέα, επιχείρισης, οργανισμού, υπουργείου κ</w:t>
      </w:r>
      <w:r w:rsidR="000D7656" w:rsidRPr="000B62A5">
        <w:rPr>
          <w:rFonts w:ascii="Times New Roman" w:hAnsi="Times New Roman" w:cs="Times New Roman"/>
          <w:sz w:val="24"/>
          <w:szCs w:val="24"/>
        </w:rPr>
        <w:t>.</w:t>
      </w:r>
      <w:r w:rsidRPr="000B62A5">
        <w:rPr>
          <w:rFonts w:ascii="Times New Roman" w:hAnsi="Times New Roman" w:cs="Times New Roman"/>
          <w:sz w:val="24"/>
          <w:szCs w:val="24"/>
        </w:rPr>
        <w:t>λ</w:t>
      </w:r>
      <w:r w:rsidR="000D7656" w:rsidRPr="000B62A5">
        <w:rPr>
          <w:rFonts w:ascii="Times New Roman" w:hAnsi="Times New Roman" w:cs="Times New Roman"/>
          <w:sz w:val="24"/>
          <w:szCs w:val="24"/>
        </w:rPr>
        <w:t>.</w:t>
      </w:r>
      <w:r w:rsidRPr="000B62A5">
        <w:rPr>
          <w:rFonts w:ascii="Times New Roman" w:hAnsi="Times New Roman" w:cs="Times New Roman"/>
          <w:sz w:val="24"/>
          <w:szCs w:val="24"/>
        </w:rPr>
        <w:t>π</w:t>
      </w:r>
      <w:r w:rsidR="006411E2" w:rsidRPr="000B62A5">
        <w:rPr>
          <w:rStyle w:val="FootnoteReference"/>
          <w:rFonts w:ascii="Times New Roman" w:hAnsi="Times New Roman" w:cs="Times New Roman"/>
          <w:sz w:val="24"/>
          <w:szCs w:val="24"/>
        </w:rPr>
        <w:footnoteReference w:id="10"/>
      </w:r>
      <w:r w:rsidRPr="000B62A5">
        <w:rPr>
          <w:rFonts w:ascii="Times New Roman" w:hAnsi="Times New Roman" w:cs="Times New Roman"/>
          <w:sz w:val="24"/>
          <w:szCs w:val="24"/>
        </w:rPr>
        <w:t>. Η διεύθυνση ανθρώπινου δυναμικού, έχει την κύρια ευθύνη για τα ακόλουθα θέματα: Συμμετέχει στη διαμόρφωση της πολιτικής προσωπικού και των κανονισμών εργασίας, προγραμματίζει, προσλαμβάνει, εκπαιδεύει, αξιολογεί, καθορίζει τις αμοιβές, τους όρους και τις συνθήκες εργασίας, επιβραβεύει, προτείνει αυξήσεις αμοιβών, προαγωγές, μεταθέσεις, κυρώσεις, απολύσεις, μεριμνά για την υποκίνηση και την παραγωγικότητα των εργαζομένων, διαχειρίζεται παράπονα, φροντίζει για την τήρηση της εργατικής νομοθεσίας, για υγιεινές συνθήκες εργασίας και ασφάλειας, και γενικότερα ασχολείται με τις εργασιακές σχέσεις μέσα σε έναν επιχειρησιακό φορέα</w:t>
      </w:r>
      <w:r w:rsidR="006411E2" w:rsidRPr="000B62A5">
        <w:rPr>
          <w:rStyle w:val="FootnoteReference"/>
          <w:rFonts w:ascii="Times New Roman" w:hAnsi="Times New Roman" w:cs="Times New Roman"/>
          <w:sz w:val="24"/>
          <w:szCs w:val="24"/>
        </w:rPr>
        <w:footnoteReference w:id="11"/>
      </w:r>
      <w:r w:rsidRPr="000B62A5">
        <w:rPr>
          <w:rFonts w:ascii="Times New Roman" w:hAnsi="Times New Roman" w:cs="Times New Roman"/>
          <w:sz w:val="24"/>
          <w:szCs w:val="24"/>
        </w:rPr>
        <w:t>.</w:t>
      </w:r>
    </w:p>
    <w:p w14:paraId="3CC68F2C" w14:textId="3FEED09A" w:rsidR="005444EF" w:rsidRPr="000B62A5" w:rsidRDefault="00486F5C" w:rsidP="00A9687D">
      <w:pPr>
        <w:pStyle w:val="Heading2"/>
        <w:spacing w:line="360" w:lineRule="auto"/>
        <w:jc w:val="left"/>
        <w:rPr>
          <w:rFonts w:cs="Times New Roman"/>
        </w:rPr>
      </w:pPr>
      <w:bookmarkStart w:id="6" w:name="_Toc141085338"/>
      <w:r w:rsidRPr="000B62A5">
        <w:rPr>
          <w:rFonts w:cs="Times New Roman"/>
        </w:rPr>
        <w:lastRenderedPageBreak/>
        <w:t xml:space="preserve">1.1.4. </w:t>
      </w:r>
      <w:r w:rsidR="008C45F6" w:rsidRPr="000B62A5">
        <w:rPr>
          <w:rFonts w:cs="Times New Roman"/>
        </w:rPr>
        <w:t xml:space="preserve">Διοίκηση </w:t>
      </w:r>
      <w:r w:rsidR="000E28DC" w:rsidRPr="000B62A5">
        <w:rPr>
          <w:rFonts w:cs="Times New Roman"/>
        </w:rPr>
        <w:t>Προσωπικού και Διοίκηση Ανθρώπινου Δυναμικού</w:t>
      </w:r>
      <w:bookmarkEnd w:id="6"/>
    </w:p>
    <w:p w14:paraId="7A0C8C74" w14:textId="181BB511" w:rsidR="000E28DC" w:rsidRPr="000B62A5" w:rsidRDefault="000E28DC"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Διοίκηση Προσωπικού (ΔΠ) ασχολείται με τα άτομα και τον κύκλο ζωής τους μέσα στον οργανισμό. Σε γενικές γραμμές οι εργαζόμενοι προσλαμβάνονται στον οργανισμό, εκπαιδεύονται, προσφέρουν τις υπηρεσίες τους, αξιολογούνται, αμείβονται και αποχωρούν για τον έναν ή τον άλλο λόγο.</w:t>
      </w:r>
      <w:r w:rsidR="00F82CA8" w:rsidRPr="000B62A5">
        <w:rPr>
          <w:rFonts w:ascii="Times New Roman" w:hAnsi="Times New Roman" w:cs="Times New Roman"/>
          <w:sz w:val="24"/>
          <w:szCs w:val="24"/>
        </w:rPr>
        <w:t xml:space="preserve"> </w:t>
      </w:r>
      <w:r w:rsidRPr="000B62A5">
        <w:rPr>
          <w:rFonts w:ascii="Times New Roman" w:hAnsi="Times New Roman" w:cs="Times New Roman"/>
          <w:sz w:val="24"/>
          <w:szCs w:val="24"/>
        </w:rPr>
        <w:t>Αντίθετα, η Διοίκηση Ανθρώπινων Πόρων (ΔΑΠ) ή Διοίκηση Ανθρώπινου Δυναμικού (ΔΑΔ) όπως έχει επ</w:t>
      </w:r>
      <w:r w:rsidR="00F82CA8" w:rsidRPr="000B62A5">
        <w:rPr>
          <w:rFonts w:ascii="Times New Roman" w:hAnsi="Times New Roman" w:cs="Times New Roman"/>
          <w:sz w:val="24"/>
          <w:szCs w:val="24"/>
        </w:rPr>
        <w:t>ι</w:t>
      </w:r>
      <w:r w:rsidRPr="000B62A5">
        <w:rPr>
          <w:rFonts w:ascii="Times New Roman" w:hAnsi="Times New Roman" w:cs="Times New Roman"/>
          <w:sz w:val="24"/>
          <w:szCs w:val="24"/>
        </w:rPr>
        <w:t xml:space="preserve">κρατήσει στα ελληνικά ο όρος, ενώ περιλαμβάνει όλα τα προηγούμενα στοιχεία, δίνει έμφαση στην αλληλεπίδραση μεταξύ του ατόμου, της εργασίας και του οργανισμού. Πιο </w:t>
      </w:r>
      <w:r w:rsidR="00DF5047" w:rsidRPr="000B62A5">
        <w:rPr>
          <w:rFonts w:ascii="Times New Roman" w:hAnsi="Times New Roman" w:cs="Times New Roman"/>
          <w:sz w:val="24"/>
          <w:szCs w:val="24"/>
        </w:rPr>
        <w:t xml:space="preserve">συγκεκριμένα, </w:t>
      </w:r>
      <w:r w:rsidRPr="000B62A5">
        <w:rPr>
          <w:rFonts w:ascii="Times New Roman" w:hAnsi="Times New Roman" w:cs="Times New Roman"/>
          <w:sz w:val="24"/>
          <w:szCs w:val="24"/>
        </w:rPr>
        <w:t>η ΔΑΔ μπορεί να ορισθεί ως μια σειρά από ρόλους και λειτουργίες που αναγνωρίζουν τη σημασία του ανθρώπινου παράγοντα στην εργασία και στοχεύουν στη δημιουργία ανταγωνιστικού πλεονεκτήματος μέσω της στρατηγικής ανάπτυξης ενός ικανού και αφοσιωμένου ανθρώπινου δυναμικού και μέσω της χρήσης τεχνικών διοίκησης ανθρώπινου δυναμικού που επηρεάζουν την κουλτούρα και τη δομή μιας</w:t>
      </w:r>
      <w:r w:rsidR="001803C7" w:rsidRPr="000B62A5">
        <w:rPr>
          <w:rFonts w:ascii="Times New Roman" w:hAnsi="Times New Roman" w:cs="Times New Roman"/>
          <w:sz w:val="24"/>
          <w:szCs w:val="24"/>
        </w:rPr>
        <w:t xml:space="preserve"> </w:t>
      </w:r>
      <w:r w:rsidRPr="000B62A5">
        <w:rPr>
          <w:rFonts w:ascii="Times New Roman" w:hAnsi="Times New Roman" w:cs="Times New Roman"/>
          <w:sz w:val="24"/>
          <w:szCs w:val="24"/>
        </w:rPr>
        <w:t>επιχείρησης, συμβάλλοντας με αυτό τον τρόπο στην εναρμόνισή της με τις γενικές στρατηγικές της και το περιβάλλον</w:t>
      </w:r>
      <w:r w:rsidR="006411E2" w:rsidRPr="000B62A5">
        <w:rPr>
          <w:rStyle w:val="FootnoteReference"/>
          <w:rFonts w:ascii="Times New Roman" w:hAnsi="Times New Roman" w:cs="Times New Roman"/>
          <w:sz w:val="24"/>
          <w:szCs w:val="24"/>
        </w:rPr>
        <w:footnoteReference w:id="12"/>
      </w:r>
      <w:r w:rsidRPr="000B62A5">
        <w:rPr>
          <w:rFonts w:ascii="Times New Roman" w:hAnsi="Times New Roman" w:cs="Times New Roman"/>
          <w:sz w:val="24"/>
          <w:szCs w:val="24"/>
        </w:rPr>
        <w:t>.</w:t>
      </w:r>
    </w:p>
    <w:p w14:paraId="4E7529BD" w14:textId="77777777" w:rsidR="00192C1C" w:rsidRPr="000B62A5" w:rsidRDefault="00192C1C" w:rsidP="00873602">
      <w:pPr>
        <w:spacing w:line="360" w:lineRule="auto"/>
        <w:rPr>
          <w:rFonts w:ascii="Times New Roman" w:hAnsi="Times New Roman" w:cs="Times New Roman"/>
          <w:sz w:val="24"/>
          <w:szCs w:val="24"/>
        </w:rPr>
      </w:pPr>
    </w:p>
    <w:p w14:paraId="7FCF0B34" w14:textId="55FFE746" w:rsidR="00192C1C" w:rsidRPr="000B62A5" w:rsidRDefault="0093066F" w:rsidP="00873602">
      <w:pPr>
        <w:pStyle w:val="Heading2"/>
        <w:spacing w:line="360" w:lineRule="auto"/>
        <w:jc w:val="left"/>
        <w:rPr>
          <w:rFonts w:cs="Times New Roman"/>
        </w:rPr>
      </w:pPr>
      <w:bookmarkStart w:id="7" w:name="_Toc141085339"/>
      <w:r w:rsidRPr="000B62A5">
        <w:rPr>
          <w:rFonts w:cs="Times New Roman"/>
        </w:rPr>
        <w:t xml:space="preserve">1.1.5. </w:t>
      </w:r>
      <w:r w:rsidR="00192C1C" w:rsidRPr="000B62A5">
        <w:rPr>
          <w:rFonts w:cs="Times New Roman"/>
        </w:rPr>
        <w:t>Η Διοίκηση Ανθρώπινου Δυναμικού σε μικρές και μεγάλες επιχειρήσεις</w:t>
      </w:r>
      <w:bookmarkEnd w:id="7"/>
    </w:p>
    <w:p w14:paraId="44EDB809" w14:textId="41CE214E" w:rsidR="00192C1C" w:rsidRPr="000B62A5" w:rsidRDefault="00192C1C"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Στις μικρές επιχειρήσεις τη λειτουργία της ΔΑΔ αναλαμβάνει ο ιδιοκτήτης, ο γενικός διευθυντής ή άλλα ανώτερα στελέχη που ταυτόχρονα καλύπτουν και άλλες ειδικότητες. Στις μεγαλύτερες επιχειρήσεις, η οργάνωση ξεχωριστού τμήματος ΔΑΔ αποδεικνύεται απαραίτητη. Σε ακόμα μεγαλύτερες επιχειρήσεις, οι εργαζόμενοι στο τμήμα ΔΑΔ πληθαίνουν και συνήθως κάτω από το διευθυντή μπορεί να υπάγονται ένας ειδικός για προσλήψεις, ένας για εκπαίδευση και ένας για αξιολόγηση και αμοιβές. Στις πολύ μεγάλες επιχειρήσεις το τμήμα ΔΑΔ διαιρείται σε ακόμα μεγαλύτερα υπο-τμήματα</w:t>
      </w:r>
      <w:r w:rsidR="00016224" w:rsidRPr="000B62A5">
        <w:rPr>
          <w:rFonts w:ascii="Times New Roman" w:hAnsi="Times New Roman" w:cs="Times New Roman"/>
          <w:sz w:val="24"/>
          <w:szCs w:val="24"/>
        </w:rPr>
        <w:t xml:space="preserve"> που περιλαμβάνουν την προσέλκυση και επιλογή, τη μισθοδοσία και τις εξωμισθολογικές παροχές, την εκπαίδευση και ανάπτυξη, καθώς και τις εργασιακές σχέσεις και την επικοινωνία</w:t>
      </w:r>
      <w:r w:rsidR="006411E2" w:rsidRPr="000B62A5">
        <w:rPr>
          <w:rStyle w:val="FootnoteReference"/>
          <w:rFonts w:ascii="Times New Roman" w:hAnsi="Times New Roman" w:cs="Times New Roman"/>
          <w:sz w:val="24"/>
          <w:szCs w:val="24"/>
        </w:rPr>
        <w:footnoteReference w:id="13"/>
      </w:r>
      <w:r w:rsidRPr="000B62A5">
        <w:rPr>
          <w:rFonts w:ascii="Times New Roman" w:hAnsi="Times New Roman" w:cs="Times New Roman"/>
          <w:sz w:val="24"/>
          <w:szCs w:val="24"/>
        </w:rPr>
        <w:t>.</w:t>
      </w:r>
    </w:p>
    <w:p w14:paraId="6EBA0BB5" w14:textId="77777777" w:rsidR="000F4CFF" w:rsidRPr="000B62A5" w:rsidRDefault="000F4CFF" w:rsidP="00873602">
      <w:pPr>
        <w:spacing w:line="360" w:lineRule="auto"/>
        <w:rPr>
          <w:rFonts w:ascii="Times New Roman" w:hAnsi="Times New Roman" w:cs="Times New Roman"/>
          <w:sz w:val="24"/>
          <w:szCs w:val="24"/>
        </w:rPr>
      </w:pPr>
    </w:p>
    <w:p w14:paraId="6A97CB03" w14:textId="7742ED6B" w:rsidR="005444EF" w:rsidRPr="000B62A5" w:rsidRDefault="0093066F" w:rsidP="00A9687D">
      <w:pPr>
        <w:pStyle w:val="Heading2"/>
        <w:spacing w:line="360" w:lineRule="auto"/>
        <w:jc w:val="left"/>
        <w:rPr>
          <w:rFonts w:cs="Times New Roman"/>
        </w:rPr>
      </w:pPr>
      <w:bookmarkStart w:id="8" w:name="_Toc141085340"/>
      <w:r w:rsidRPr="000B62A5">
        <w:rPr>
          <w:rFonts w:cs="Times New Roman"/>
        </w:rPr>
        <w:lastRenderedPageBreak/>
        <w:t xml:space="preserve">1.1.6. </w:t>
      </w:r>
      <w:r w:rsidR="000F4CFF" w:rsidRPr="000B62A5">
        <w:rPr>
          <w:rFonts w:cs="Times New Roman"/>
        </w:rPr>
        <w:t>Η Διοίκηση Ανθρώπινου Δυναμικού στον ιδιωτικό και στον δημόσιο τομέα</w:t>
      </w:r>
      <w:bookmarkEnd w:id="8"/>
    </w:p>
    <w:p w14:paraId="68324122" w14:textId="790C5EA5" w:rsidR="00DF5047" w:rsidRPr="000B62A5" w:rsidRDefault="000F4CFF"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Ο δημόσιος και ο ιδιωτικός τομέας αποτελούν δύο βασικές εκφάνσεις της διοικητικής επιστήμης. Οι δημόσιες υπηρεσίες περιλαμβάνουν το δημόσιο με τη στενή έννοια του όρου, τα υπουργεία, τους οργανισμούς τοπικής αυτοδιοίκησης (δηλαδή τις υπηρεσίες της γενικής κυβέρνησης) και τέλος τις δημόσιες επιχειρήσεις και οργανισμούς, όπως η ΕΡΤ, τα ΕΛΠΕ, η ΔΕΗ και άλλα. Ο ιδιωτικός τομέας περιλαμβάνει το σύνολο των επιχειρήσεων που διοικούνται και </w:t>
      </w:r>
      <w:r w:rsidR="00DF5047" w:rsidRPr="000B62A5">
        <w:rPr>
          <w:rFonts w:ascii="Times New Roman" w:hAnsi="Times New Roman" w:cs="Times New Roman"/>
          <w:sz w:val="24"/>
          <w:szCs w:val="24"/>
        </w:rPr>
        <w:t>λειτουργούν με στόχο το κέρδος.</w:t>
      </w:r>
    </w:p>
    <w:p w14:paraId="6AF99495" w14:textId="3F81A97E" w:rsidR="000F4CFF" w:rsidRPr="000B62A5" w:rsidRDefault="000F4CFF"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Σύμφωνα με την Ευρωπαϊκή Επιτροπή, η δημόσια διοίκηση «αντικατοπτρίζει τις θεσμικές βάσεις για τον τρόπο διακυβέρνησης των χωρών. Η δημόσια διοίκηση ανταποκρίνεται στις ανάγκες της κοινωνίας και λειτουργεί με βάση οργανωτικές δομές, διαδικασίες, ρόλους, σχέσεις, πολιτικές και προγράμματα. Διαμορφώνει τη βιώσιμη οικονομική ευμάρεια, την κοινωνική συνοχή και την ανθρώπινη ευημερία. Επηρεάζει την κοινωνική εμπιστοσύνη και διαμορφώνει τις συνθήκες γι</w:t>
      </w:r>
      <w:r w:rsidR="00F82CA8" w:rsidRPr="000B62A5">
        <w:rPr>
          <w:rFonts w:ascii="Times New Roman" w:hAnsi="Times New Roman" w:cs="Times New Roman"/>
          <w:sz w:val="24"/>
          <w:szCs w:val="24"/>
        </w:rPr>
        <w:t>α τη δημιουργία δημόσιας αξίας».</w:t>
      </w:r>
      <w:r w:rsidR="00DA1535" w:rsidRPr="000B62A5">
        <w:rPr>
          <w:rFonts w:ascii="Times New Roman" w:hAnsi="Times New Roman" w:cs="Times New Roman"/>
          <w:sz w:val="24"/>
          <w:szCs w:val="24"/>
        </w:rPr>
        <w:t xml:space="preserve"> Το ανθρώπινο δυναμικό των οργανώσεων αυτών θεωρείται το πλέον πολύτιμο κεφάλαιο, στο οποίο είναι ανάγκη να δοθεί η μεγαλύτερη δυνατή προσοχή ώστε να αντιμετωπίζονται τα προβλήματα της δημόσιας διοίκησης άμεσα και αποτελεσματικά.</w:t>
      </w:r>
      <w:r w:rsidR="00F82CA8" w:rsidRPr="000B62A5">
        <w:rPr>
          <w:rFonts w:ascii="Times New Roman" w:hAnsi="Times New Roman" w:cs="Times New Roman"/>
          <w:sz w:val="24"/>
          <w:szCs w:val="24"/>
        </w:rPr>
        <w:t xml:space="preserve"> </w:t>
      </w:r>
      <w:r w:rsidRPr="000B62A5">
        <w:rPr>
          <w:rFonts w:ascii="Times New Roman" w:hAnsi="Times New Roman" w:cs="Times New Roman"/>
          <w:sz w:val="24"/>
          <w:szCs w:val="24"/>
        </w:rPr>
        <w:t>Η δημόσια διοίκηση διακρίνεται από την ιδιωτική ως προς τα μέσα που χειρίζεται αλλά και σε σχέση με τους σκοπούς που εξυπηρετεί. Η ιδιωτική διοίκηση εξυπηρετεί το ιδιωτικό συμφέρον και ιδιωτικούς σκοπούς. Η δημόσια διοίκηση προσανατολίζεται στην ε</w:t>
      </w:r>
      <w:r w:rsidR="00F82CA8" w:rsidRPr="000B62A5">
        <w:rPr>
          <w:rFonts w:ascii="Times New Roman" w:hAnsi="Times New Roman" w:cs="Times New Roman"/>
          <w:sz w:val="24"/>
          <w:szCs w:val="24"/>
        </w:rPr>
        <w:t>ξυπηρέτηση των δημόσιων αναγκών</w:t>
      </w:r>
      <w:r w:rsidRPr="000B62A5">
        <w:rPr>
          <w:rFonts w:ascii="Times New Roman" w:hAnsi="Times New Roman" w:cs="Times New Roman"/>
          <w:sz w:val="24"/>
          <w:szCs w:val="24"/>
        </w:rPr>
        <w:t>, ήτοι του κοινωνικού συνόλου</w:t>
      </w:r>
      <w:r w:rsidR="006411E2" w:rsidRPr="000B62A5">
        <w:rPr>
          <w:rStyle w:val="FootnoteReference"/>
          <w:rFonts w:ascii="Times New Roman" w:hAnsi="Times New Roman" w:cs="Times New Roman"/>
          <w:sz w:val="24"/>
          <w:szCs w:val="24"/>
        </w:rPr>
        <w:footnoteReference w:id="14"/>
      </w:r>
      <w:r w:rsidRPr="000B62A5">
        <w:rPr>
          <w:rFonts w:ascii="Times New Roman" w:hAnsi="Times New Roman" w:cs="Times New Roman"/>
          <w:sz w:val="24"/>
          <w:szCs w:val="24"/>
        </w:rPr>
        <w:t>.</w:t>
      </w:r>
    </w:p>
    <w:p w14:paraId="229C15A1" w14:textId="77777777" w:rsidR="005444EF" w:rsidRPr="000B62A5" w:rsidRDefault="005444EF" w:rsidP="00873602">
      <w:pPr>
        <w:pStyle w:val="Heading2"/>
        <w:spacing w:line="360" w:lineRule="auto"/>
        <w:rPr>
          <w:rFonts w:cs="Times New Roman"/>
        </w:rPr>
      </w:pPr>
    </w:p>
    <w:p w14:paraId="06C0420E" w14:textId="656BE527" w:rsidR="005444EF" w:rsidRPr="000B62A5" w:rsidRDefault="0093066F" w:rsidP="00A9687D">
      <w:pPr>
        <w:pStyle w:val="Heading2"/>
        <w:spacing w:line="360" w:lineRule="auto"/>
        <w:jc w:val="left"/>
        <w:rPr>
          <w:rFonts w:cs="Times New Roman"/>
        </w:rPr>
      </w:pPr>
      <w:bookmarkStart w:id="9" w:name="_Toc141085341"/>
      <w:r w:rsidRPr="000B62A5">
        <w:rPr>
          <w:rFonts w:cs="Times New Roman"/>
        </w:rPr>
        <w:t xml:space="preserve">1.1.7. </w:t>
      </w:r>
      <w:r w:rsidR="00507B91" w:rsidRPr="000B62A5">
        <w:rPr>
          <w:rFonts w:cs="Times New Roman"/>
        </w:rPr>
        <w:t>Ρόλοι και λειτουργίες της σύγχρονης Διοίκησης Ανθρώπινου Δυναμικού</w:t>
      </w:r>
      <w:bookmarkEnd w:id="9"/>
    </w:p>
    <w:p w14:paraId="23CA9DE6" w14:textId="72CAB360" w:rsidR="00633B5A" w:rsidRPr="000B62A5" w:rsidRDefault="00507B91"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Οι κυριότερες λειτουργίες της ΔΑΔ σήμερα περιλαμβάνουν όλες εκείνες για τις οποίες ιδρύθηκαν τα τμήματα προσωπικού, όπως ανάλυση και προγραμματισμός θέσεων εργασίας, προσέλκυση και επιλογή προσωπικού, αμοιβές και παροχές, υγιεινή και ασφάλεια, εργασιακές σχέσεις, εκπαίδευση και ανάπτυξη εργαζομένων, αξιολόγηση προσωπικού, ταυτόχρονα με αρκετές άλλες που αντικατοπτρίζουν την αυξανόμενη σημασία του τμήματος στις επιχειρήσεις σήμερα. Αυτές οι διευρυμένες λειτουργίες της ΔΑΔ είναι η δημιουργία της κατάλληλης οργανωσιακής κουλτούρας και κλίματος, η </w:t>
      </w:r>
      <w:r w:rsidRPr="000B62A5">
        <w:rPr>
          <w:rFonts w:ascii="Times New Roman" w:hAnsi="Times New Roman" w:cs="Times New Roman"/>
          <w:sz w:val="24"/>
          <w:szCs w:val="24"/>
        </w:rPr>
        <w:lastRenderedPageBreak/>
        <w:t xml:space="preserve">βελτίωση της ομαδικής συνεργασίας, η εσωτερική επικοινωνία, η διαχείριση της γνώσης, η φιλοσοφία και το όραμα της ανώτατης διοίκησης, τα προγράμματα ολικής ποιότητας, η παρακίνηση για απόδοση, η ανάπτυξη ηγεσίας, τα συστήματα </w:t>
      </w:r>
      <w:r w:rsidR="009A7BB4" w:rsidRPr="000B62A5">
        <w:rPr>
          <w:rFonts w:ascii="Times New Roman" w:hAnsi="Times New Roman" w:cs="Times New Roman"/>
          <w:sz w:val="24"/>
          <w:szCs w:val="24"/>
        </w:rPr>
        <w:t>ενδυνάμωσης κ.ά.</w:t>
      </w:r>
      <w:r w:rsidR="004A2C35" w:rsidRPr="000B62A5">
        <w:rPr>
          <w:rFonts w:ascii="Times New Roman" w:hAnsi="Times New Roman" w:cs="Times New Roman"/>
          <w:sz w:val="24"/>
          <w:szCs w:val="24"/>
        </w:rPr>
        <w:t xml:space="preserve"> Κατά τον </w:t>
      </w:r>
      <w:r w:rsidR="004A2C35" w:rsidRPr="000B62A5">
        <w:rPr>
          <w:rFonts w:ascii="Times New Roman" w:hAnsi="Times New Roman" w:cs="Times New Roman"/>
          <w:sz w:val="24"/>
          <w:szCs w:val="24"/>
          <w:lang w:val="en-US"/>
        </w:rPr>
        <w:t>Ulrich</w:t>
      </w:r>
      <w:r w:rsidR="004A2C35" w:rsidRPr="000B62A5">
        <w:rPr>
          <w:rFonts w:ascii="Times New Roman" w:hAnsi="Times New Roman" w:cs="Times New Roman"/>
          <w:sz w:val="24"/>
          <w:szCs w:val="24"/>
        </w:rPr>
        <w:t xml:space="preserve"> (1997), οι ρόλοι που καλείται να παίξει η σύγχρονη ΔΑΔ θα πρέπει να ισορροπούν στο παρόν και στο μέλλον δίνοντας έμφαση τόσο στις διαδικασίες, όσο και στους ανθρώπους. Το στέλεχος της σύγχρονης ΔΑΔ θα πρέπει να είναι «υπέρμαχος των εργαζομένων» (</w:t>
      </w:r>
      <w:r w:rsidR="004A2C35" w:rsidRPr="000B62A5">
        <w:rPr>
          <w:rFonts w:ascii="Times New Roman" w:hAnsi="Times New Roman" w:cs="Times New Roman"/>
          <w:sz w:val="24"/>
          <w:szCs w:val="24"/>
          <w:lang w:val="en-US"/>
        </w:rPr>
        <w:t>employee</w:t>
      </w:r>
      <w:r w:rsidR="004A2C35" w:rsidRPr="000B62A5">
        <w:rPr>
          <w:rFonts w:ascii="Times New Roman" w:hAnsi="Times New Roman" w:cs="Times New Roman"/>
          <w:sz w:val="24"/>
          <w:szCs w:val="24"/>
        </w:rPr>
        <w:t xml:space="preserve"> </w:t>
      </w:r>
      <w:r w:rsidR="004A2C35" w:rsidRPr="000B62A5">
        <w:rPr>
          <w:rFonts w:ascii="Times New Roman" w:hAnsi="Times New Roman" w:cs="Times New Roman"/>
          <w:sz w:val="24"/>
          <w:szCs w:val="24"/>
          <w:lang w:val="en-US"/>
        </w:rPr>
        <w:t>champion</w:t>
      </w:r>
      <w:r w:rsidR="004A2C35" w:rsidRPr="000B62A5">
        <w:rPr>
          <w:rFonts w:ascii="Times New Roman" w:hAnsi="Times New Roman" w:cs="Times New Roman"/>
          <w:sz w:val="24"/>
          <w:szCs w:val="24"/>
        </w:rPr>
        <w:t>), «φορέας αλλαγών» (</w:t>
      </w:r>
      <w:r w:rsidR="004A2C35" w:rsidRPr="000B62A5">
        <w:rPr>
          <w:rFonts w:ascii="Times New Roman" w:hAnsi="Times New Roman" w:cs="Times New Roman"/>
          <w:sz w:val="24"/>
          <w:szCs w:val="24"/>
          <w:lang w:val="en-US"/>
        </w:rPr>
        <w:t>change</w:t>
      </w:r>
      <w:r w:rsidR="004A2C35" w:rsidRPr="000B62A5">
        <w:rPr>
          <w:rFonts w:ascii="Times New Roman" w:hAnsi="Times New Roman" w:cs="Times New Roman"/>
          <w:sz w:val="24"/>
          <w:szCs w:val="24"/>
        </w:rPr>
        <w:t xml:space="preserve"> </w:t>
      </w:r>
      <w:r w:rsidR="004A2C35" w:rsidRPr="000B62A5">
        <w:rPr>
          <w:rFonts w:ascii="Times New Roman" w:hAnsi="Times New Roman" w:cs="Times New Roman"/>
          <w:sz w:val="24"/>
          <w:szCs w:val="24"/>
          <w:lang w:val="en-US"/>
        </w:rPr>
        <w:t>agent</w:t>
      </w:r>
      <w:r w:rsidR="004A2C35" w:rsidRPr="000B62A5">
        <w:rPr>
          <w:rFonts w:ascii="Times New Roman" w:hAnsi="Times New Roman" w:cs="Times New Roman"/>
          <w:sz w:val="24"/>
          <w:szCs w:val="24"/>
        </w:rPr>
        <w:t>), «ικανός διαχειριστής» (</w:t>
      </w:r>
      <w:r w:rsidR="004A2C35" w:rsidRPr="000B62A5">
        <w:rPr>
          <w:rFonts w:ascii="Times New Roman" w:hAnsi="Times New Roman" w:cs="Times New Roman"/>
          <w:sz w:val="24"/>
          <w:szCs w:val="24"/>
          <w:lang w:val="en-US"/>
        </w:rPr>
        <w:t>administrative</w:t>
      </w:r>
      <w:r w:rsidR="004A2C35" w:rsidRPr="000B62A5">
        <w:rPr>
          <w:rFonts w:ascii="Times New Roman" w:hAnsi="Times New Roman" w:cs="Times New Roman"/>
          <w:sz w:val="24"/>
          <w:szCs w:val="24"/>
        </w:rPr>
        <w:t xml:space="preserve"> </w:t>
      </w:r>
      <w:r w:rsidR="004A2C35" w:rsidRPr="000B62A5">
        <w:rPr>
          <w:rFonts w:ascii="Times New Roman" w:hAnsi="Times New Roman" w:cs="Times New Roman"/>
          <w:sz w:val="24"/>
          <w:szCs w:val="24"/>
          <w:lang w:val="en-US"/>
        </w:rPr>
        <w:t>expert</w:t>
      </w:r>
      <w:r w:rsidR="004A2C35" w:rsidRPr="000B62A5">
        <w:rPr>
          <w:rFonts w:ascii="Times New Roman" w:hAnsi="Times New Roman" w:cs="Times New Roman"/>
          <w:sz w:val="24"/>
          <w:szCs w:val="24"/>
        </w:rPr>
        <w:t>) και «στρατηγικός εταίρος» (</w:t>
      </w:r>
      <w:r w:rsidR="004A2C35" w:rsidRPr="000B62A5">
        <w:rPr>
          <w:rFonts w:ascii="Times New Roman" w:hAnsi="Times New Roman" w:cs="Times New Roman"/>
          <w:sz w:val="24"/>
          <w:szCs w:val="24"/>
          <w:lang w:val="en-US"/>
        </w:rPr>
        <w:t>strategic</w:t>
      </w:r>
      <w:r w:rsidR="004A2C35" w:rsidRPr="000B62A5">
        <w:rPr>
          <w:rFonts w:ascii="Times New Roman" w:hAnsi="Times New Roman" w:cs="Times New Roman"/>
          <w:sz w:val="24"/>
          <w:szCs w:val="24"/>
        </w:rPr>
        <w:t xml:space="preserve"> </w:t>
      </w:r>
      <w:r w:rsidR="004A2C35" w:rsidRPr="000B62A5">
        <w:rPr>
          <w:rFonts w:ascii="Times New Roman" w:hAnsi="Times New Roman" w:cs="Times New Roman"/>
          <w:sz w:val="24"/>
          <w:szCs w:val="24"/>
          <w:lang w:val="en-US"/>
        </w:rPr>
        <w:t>partner</w:t>
      </w:r>
      <w:r w:rsidR="004A2C35" w:rsidRPr="000B62A5">
        <w:rPr>
          <w:rFonts w:ascii="Times New Roman" w:hAnsi="Times New Roman" w:cs="Times New Roman"/>
          <w:sz w:val="24"/>
          <w:szCs w:val="24"/>
        </w:rPr>
        <w:t>)</w:t>
      </w:r>
      <w:r w:rsidR="00F35C22" w:rsidRPr="000B62A5">
        <w:rPr>
          <w:rStyle w:val="FootnoteReference"/>
          <w:rFonts w:ascii="Times New Roman" w:hAnsi="Times New Roman" w:cs="Times New Roman"/>
          <w:sz w:val="24"/>
          <w:szCs w:val="24"/>
        </w:rPr>
        <w:footnoteReference w:id="15"/>
      </w:r>
      <w:r w:rsidR="004A2C35" w:rsidRPr="000B62A5">
        <w:rPr>
          <w:rFonts w:ascii="Times New Roman" w:hAnsi="Times New Roman" w:cs="Times New Roman"/>
          <w:sz w:val="24"/>
          <w:szCs w:val="24"/>
        </w:rPr>
        <w:t>.</w:t>
      </w:r>
    </w:p>
    <w:p w14:paraId="2F18530D" w14:textId="77777777" w:rsidR="00DF5047" w:rsidRPr="000B62A5" w:rsidRDefault="00DF5047" w:rsidP="00873602">
      <w:pPr>
        <w:spacing w:line="360" w:lineRule="auto"/>
        <w:rPr>
          <w:rFonts w:ascii="Times New Roman" w:hAnsi="Times New Roman" w:cs="Times New Roman"/>
          <w:sz w:val="24"/>
          <w:szCs w:val="24"/>
        </w:rPr>
      </w:pPr>
    </w:p>
    <w:p w14:paraId="40682575" w14:textId="2BAB4B13" w:rsidR="007003D1" w:rsidRPr="000B62A5" w:rsidRDefault="0093066F" w:rsidP="00A9687D">
      <w:pPr>
        <w:pStyle w:val="Heading2"/>
        <w:spacing w:line="360" w:lineRule="auto"/>
        <w:jc w:val="left"/>
        <w:rPr>
          <w:rFonts w:cs="Times New Roman"/>
        </w:rPr>
      </w:pPr>
      <w:bookmarkStart w:id="10" w:name="_Toc141085342"/>
      <w:r w:rsidRPr="000B62A5">
        <w:rPr>
          <w:rFonts w:cs="Times New Roman"/>
        </w:rPr>
        <w:t xml:space="preserve">1.1.8. </w:t>
      </w:r>
      <w:r w:rsidR="00E54510" w:rsidRPr="000B62A5">
        <w:rPr>
          <w:rFonts w:cs="Times New Roman"/>
        </w:rPr>
        <w:t>Η Διοίκηση Ανθρώπινου Δυναμικού στην Ελλάδα και την Ευρώπη</w:t>
      </w:r>
      <w:bookmarkEnd w:id="10"/>
    </w:p>
    <w:p w14:paraId="7E168DE3" w14:textId="375CF0B5" w:rsidR="00EE0061" w:rsidRPr="000B62A5" w:rsidRDefault="00E5451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ΔΑΔ στην Ελλάδα κάνει την εμφάνισή της γύρω στα 1960 με την ίδρυση των πρώτων πολυεθνικών εταιρειών που αρχίζουν να θεσπίζουν οργανωμένα τμήματα ανθρώπινου δυναμικού και με τις ελληνικές οικ</w:t>
      </w:r>
      <w:r w:rsidR="00EE0061" w:rsidRPr="000B62A5">
        <w:rPr>
          <w:rFonts w:ascii="Times New Roman" w:hAnsi="Times New Roman" w:cs="Times New Roman"/>
          <w:sz w:val="24"/>
          <w:szCs w:val="24"/>
        </w:rPr>
        <w:t>ο</w:t>
      </w:r>
      <w:r w:rsidRPr="000B62A5">
        <w:rPr>
          <w:rFonts w:ascii="Times New Roman" w:hAnsi="Times New Roman" w:cs="Times New Roman"/>
          <w:sz w:val="24"/>
          <w:szCs w:val="24"/>
        </w:rPr>
        <w:t>γενειακές επιχειρήσεις.</w:t>
      </w:r>
      <w:r w:rsidR="00EE0061" w:rsidRPr="000B62A5">
        <w:rPr>
          <w:rFonts w:ascii="Times New Roman" w:hAnsi="Times New Roman" w:cs="Times New Roman"/>
          <w:sz w:val="24"/>
          <w:szCs w:val="24"/>
        </w:rPr>
        <w:t xml:space="preserve"> </w:t>
      </w:r>
      <w:r w:rsidRPr="000B62A5">
        <w:rPr>
          <w:rFonts w:ascii="Times New Roman" w:hAnsi="Times New Roman" w:cs="Times New Roman"/>
          <w:sz w:val="24"/>
          <w:szCs w:val="24"/>
        </w:rPr>
        <w:t>Με την παγκοσμιοποίηση και τις ραγδαίες αλλαγές που έφερε στο επιχειρηματικό περιβάλλον, η καινοτομία, η συνεχής ανανέωση, η ποιοτική εξυπηρέτηση είναι οι κρίσιμοι παράγοντες επιτυχίας πλέον, οπότε οι άνθρωποι θεωρούνται ο κύριος στρατηγικός πόρος της επιχείρησης.</w:t>
      </w:r>
      <w:r w:rsidR="00EE0061" w:rsidRPr="000B62A5">
        <w:rPr>
          <w:rFonts w:ascii="Times New Roman" w:hAnsi="Times New Roman" w:cs="Times New Roman"/>
          <w:sz w:val="24"/>
          <w:szCs w:val="24"/>
        </w:rPr>
        <w:t xml:space="preserve"> Η διαχείριση ιδεών, του ταλέντου τους και της διάθεσης για προσφορά γίνεται το κύριο μέλημα της ΔΑΔ, που αποκτά όλο και περισσότερο ρόλο στην επιχείρηση</w:t>
      </w:r>
      <w:r w:rsidR="00F35C22" w:rsidRPr="000B62A5">
        <w:rPr>
          <w:rStyle w:val="FootnoteReference"/>
          <w:rFonts w:ascii="Times New Roman" w:hAnsi="Times New Roman" w:cs="Times New Roman"/>
          <w:sz w:val="24"/>
          <w:szCs w:val="24"/>
        </w:rPr>
        <w:footnoteReference w:id="16"/>
      </w:r>
      <w:r w:rsidR="00EE0061" w:rsidRPr="000B62A5">
        <w:rPr>
          <w:rFonts w:ascii="Times New Roman" w:hAnsi="Times New Roman" w:cs="Times New Roman"/>
          <w:sz w:val="24"/>
          <w:szCs w:val="24"/>
        </w:rPr>
        <w:t>.</w:t>
      </w:r>
    </w:p>
    <w:p w14:paraId="424E33B4" w14:textId="76B0D903" w:rsidR="00E54510" w:rsidRPr="000B62A5" w:rsidRDefault="00E5451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Συγκριτικά με τις ευρωπαϊκές επιχειρήσεις, φαίνεται ότι η χώρα μας δεν διαφέρει σημαντικά στις πρακτικές ΔΑΔ που ακολουθούνται. Ένα σημείο διαφοροποίησης είναι ότι στην Ευρώπη οι επιχειρήσεις χρησιμοποιούν αρκετά συχνότερα εξωτερικούς συμβούλους για τις λειτουργίες των τμημάτων ΔΑΔ, καθώς και ότι υπάρχει συχνότερη συμμετοχή των διευθυντών ανθρώπινου δυναμικού στο διοικητικό συμβούλιο της επιχείρησης. Άλλα σημεία διαφοροποίησης βρέθηκαν στη μερική απασχόληση, που είναι πολύ μικρότερη στη χώρα μας, στην προσέλκυση προσωπικού, που στις ελληνικές επιχειρήσεις δεν παρουσιάζει τις δυσκολίες που παρουσιάζει στις χώρες της </w:t>
      </w:r>
      <w:r w:rsidRPr="000B62A5">
        <w:rPr>
          <w:rFonts w:ascii="Times New Roman" w:hAnsi="Times New Roman" w:cs="Times New Roman"/>
          <w:sz w:val="24"/>
          <w:szCs w:val="24"/>
        </w:rPr>
        <w:lastRenderedPageBreak/>
        <w:t>Ευρώπης, και στην αξιολόγηση που φαίνεται ότι στη χώρα μας γίνεται κυρίως για λόγους προαγωγής, ενώ σε άλλες χώρες γίνεται πρώτιστα για εκπαιδευτικούς και αναπτυξιακούς σκοπούς</w:t>
      </w:r>
      <w:r w:rsidR="00F35C22" w:rsidRPr="000B62A5">
        <w:rPr>
          <w:rStyle w:val="FootnoteReference"/>
          <w:rFonts w:ascii="Times New Roman" w:hAnsi="Times New Roman" w:cs="Times New Roman"/>
          <w:sz w:val="24"/>
          <w:szCs w:val="24"/>
        </w:rPr>
        <w:footnoteReference w:id="17"/>
      </w:r>
      <w:r w:rsidRPr="000B62A5">
        <w:rPr>
          <w:rFonts w:ascii="Times New Roman" w:hAnsi="Times New Roman" w:cs="Times New Roman"/>
          <w:sz w:val="24"/>
          <w:szCs w:val="24"/>
        </w:rPr>
        <w:t>.</w:t>
      </w:r>
    </w:p>
    <w:p w14:paraId="4D224C25" w14:textId="77777777" w:rsidR="00E54510" w:rsidRPr="000B62A5" w:rsidRDefault="00E54510" w:rsidP="00873602">
      <w:pPr>
        <w:spacing w:line="360" w:lineRule="auto"/>
        <w:rPr>
          <w:rFonts w:ascii="Times New Roman" w:hAnsi="Times New Roman" w:cs="Times New Roman"/>
          <w:b/>
          <w:sz w:val="24"/>
          <w:szCs w:val="24"/>
        </w:rPr>
      </w:pPr>
    </w:p>
    <w:p w14:paraId="2935CFF5" w14:textId="0E74A359" w:rsidR="007003D1" w:rsidRPr="000B62A5" w:rsidRDefault="0093066F" w:rsidP="00A9687D">
      <w:pPr>
        <w:pStyle w:val="Heading2"/>
        <w:spacing w:line="360" w:lineRule="auto"/>
        <w:jc w:val="left"/>
        <w:rPr>
          <w:rFonts w:cs="Times New Roman"/>
        </w:rPr>
      </w:pPr>
      <w:bookmarkStart w:id="11" w:name="_Toc141085343"/>
      <w:r w:rsidRPr="000B62A5">
        <w:rPr>
          <w:rFonts w:cs="Times New Roman"/>
        </w:rPr>
        <w:t xml:space="preserve">1.2.1. </w:t>
      </w:r>
      <w:r w:rsidR="00625D1E" w:rsidRPr="000B62A5">
        <w:rPr>
          <w:rFonts w:cs="Times New Roman"/>
        </w:rPr>
        <w:t xml:space="preserve">Σχεδιασμός </w:t>
      </w:r>
      <w:r w:rsidR="009F376D" w:rsidRPr="000B62A5">
        <w:rPr>
          <w:rFonts w:cs="Times New Roman"/>
        </w:rPr>
        <w:t xml:space="preserve">και περιγραφή </w:t>
      </w:r>
      <w:r w:rsidR="00625D1E" w:rsidRPr="000B62A5">
        <w:rPr>
          <w:rFonts w:cs="Times New Roman"/>
        </w:rPr>
        <w:t>θέσεων εργασίας</w:t>
      </w:r>
      <w:bookmarkEnd w:id="11"/>
    </w:p>
    <w:p w14:paraId="3FBA30C1" w14:textId="0334BFC7" w:rsidR="00625D1E" w:rsidRPr="000B62A5" w:rsidRDefault="00625D1E"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Πρωταρχικό ζήτημα του οργανωτικού σχεδιασμού είναι ο καθορισμός των θέσεων εργασίας, που κάθε άτομο ή ομάδα ατόμων θα αναλάβει. Αυτό ουσιαστικά σημαίνει ότι το συνολικό έργο, διαιρείται σε επιμέρους ρόλους, συγκεκριμένες εργασίες ή καθήκοντα. Από αυτή τη διαίρεση προκύπτουν οι θέσεις εργασίας με συγκεκριμένο περιεχόμενο καθηκόντων για τα άτομα που θα τις αναλάβουν. Συγχρόνως όμως η διαίρεση της εργασίας συνδέεται με την εξειδίκευση των θέσεων και των εργαζομένων. Η εξειδίκευση της εργασίας προσδιορίζεται από δύο βασικές διαστάσεις: την οριζόντια και την κάθετη. Η οριζόντια εξειδίκευση αποτελεί τον κυρίαρχο τύπο της διαίρεσης της εργασίας και αναφέρεται στο εύρος της ποικιλίας των καθηκόντων που περιλαμβάνει μια θέση εργασίας. Η κάθετη εξειδίκευση αναφέρεται στη διακριτική ευχέρεια ή τον έλεγχο ή το δικαίωμα για λήψη αποφάσεων που δίνεται στη θέση εργασίας και συνεπώς στο άτομο που την κατέχει, σχετικά με τα ζητήματα που αφορούν στην εκτέλεση των καθηκόντων που αυτή περιλαμβάνει</w:t>
      </w:r>
      <w:r w:rsidR="00F35C22" w:rsidRPr="000B62A5">
        <w:rPr>
          <w:rStyle w:val="FootnoteReference"/>
          <w:rFonts w:ascii="Times New Roman" w:hAnsi="Times New Roman" w:cs="Times New Roman"/>
          <w:sz w:val="24"/>
          <w:szCs w:val="24"/>
        </w:rPr>
        <w:footnoteReference w:id="18"/>
      </w:r>
      <w:r w:rsidRPr="000B62A5">
        <w:rPr>
          <w:rFonts w:ascii="Times New Roman" w:hAnsi="Times New Roman" w:cs="Times New Roman"/>
          <w:sz w:val="24"/>
          <w:szCs w:val="24"/>
        </w:rPr>
        <w:t>.</w:t>
      </w:r>
    </w:p>
    <w:p w14:paraId="64ED30A1" w14:textId="77777777" w:rsidR="001C7009" w:rsidRPr="000B62A5" w:rsidRDefault="001C7009"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Βασικής σημασίας για την ορθολογική και αποτελεσματική ΔΑΔ αποτελεί η σαφής περιγραφή των θέσεων εργασίας, με προσδιορισμό των καθηκόντων, του αντικειμένου, των ωραρίων, των αμοιβών και γενικότερα των υποχρεώσεων και δικαιωμάτων που αφορούν μια συγκεκριμένη θέση εργασίας, για την περιγραφή της οποίας απαιτούνται τα ακόλουθα:</w:t>
      </w:r>
    </w:p>
    <w:p w14:paraId="7A6F8C7E" w14:textId="77777777" w:rsidR="001C7009" w:rsidRPr="000B62A5" w:rsidRDefault="001C7009"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α) συγκεκριμένη, σαφής και κατά το δυνατόν κατοχυρωμένη επαγγελματική ονομασία της θέσης εργασίας,</w:t>
      </w:r>
    </w:p>
    <w:p w14:paraId="246DAF38" w14:textId="77777777" w:rsidR="001C7009" w:rsidRPr="000B62A5" w:rsidRDefault="001C7009"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lastRenderedPageBreak/>
        <w:t>β) περιγραφή του είδους της εργασίας, προσδιορισμός των υποχρεώσεων και των καθηκόντων (κύρια, δευτερεύοντα και περιστασιακά καθήκοντα, καθηκοντολόγιο, οργανόγραμμα),</w:t>
      </w:r>
    </w:p>
    <w:p w14:paraId="1EE7AB1F" w14:textId="77777777" w:rsidR="001C7009" w:rsidRPr="000B62A5" w:rsidRDefault="001C7009"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γ) εύρος δικαιοδοσίας έναντι άλλων εργαζομένων,</w:t>
      </w:r>
    </w:p>
    <w:p w14:paraId="389C8B72" w14:textId="77777777" w:rsidR="001C7009" w:rsidRPr="000B62A5" w:rsidRDefault="001C7009"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δ) χώροι, συνθήκες, ωράρια, αμοιβές εργασίας, επαγγελματικά δικαιώματα,</w:t>
      </w:r>
    </w:p>
    <w:p w14:paraId="689E5D51" w14:textId="74A2CD6C" w:rsidR="001C7009" w:rsidRPr="000B62A5" w:rsidRDefault="001C7009"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ε) προσόντα, εκπαίδευση, δεξιότητες, ικανότητες</w:t>
      </w:r>
      <w:r w:rsidR="00B00F53" w:rsidRPr="000B62A5">
        <w:rPr>
          <w:rStyle w:val="FootnoteReference"/>
          <w:rFonts w:ascii="Times New Roman" w:hAnsi="Times New Roman" w:cs="Times New Roman"/>
          <w:sz w:val="24"/>
          <w:szCs w:val="24"/>
        </w:rPr>
        <w:footnoteReference w:id="19"/>
      </w:r>
      <w:r w:rsidR="00826DFA">
        <w:rPr>
          <w:rFonts w:ascii="Times New Roman" w:hAnsi="Times New Roman" w:cs="Times New Roman"/>
          <w:sz w:val="24"/>
          <w:szCs w:val="24"/>
        </w:rPr>
        <w:t>.</w:t>
      </w:r>
    </w:p>
    <w:p w14:paraId="1E6EE284" w14:textId="32A7A60C" w:rsidR="001C7009" w:rsidRPr="000B62A5" w:rsidRDefault="001C7009"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διαίρεση του συνολικού έργου και των στόχων της επιχείρησης ή οργανισμού σε επιμέρους καθήκοντα και στόχους των διάφορων θέσεων εργασίας, ομάδων ή τμημάτων, συνεπάγεται την αναγκαιότητα της σύνδεσης και ολοκλήρωσης μέσω του συντονισμού αυτών, έτσι ώστε όλες οι αποφάσεις, λειτουργίες, ενέργειες ή συμπεριφορές να ολοκληρώνονται σε μια ολότητα</w:t>
      </w:r>
      <w:r w:rsidR="00B00F53" w:rsidRPr="000B62A5">
        <w:rPr>
          <w:rStyle w:val="FootnoteReference"/>
          <w:rFonts w:ascii="Times New Roman" w:hAnsi="Times New Roman" w:cs="Times New Roman"/>
          <w:sz w:val="24"/>
          <w:szCs w:val="24"/>
        </w:rPr>
        <w:footnoteReference w:id="20"/>
      </w:r>
      <w:r w:rsidRPr="000B62A5">
        <w:rPr>
          <w:rFonts w:ascii="Times New Roman" w:hAnsi="Times New Roman" w:cs="Times New Roman"/>
          <w:sz w:val="24"/>
          <w:szCs w:val="24"/>
        </w:rPr>
        <w:t>.</w:t>
      </w:r>
    </w:p>
    <w:p w14:paraId="1EF49F9F" w14:textId="77777777" w:rsidR="009F376D" w:rsidRPr="000B62A5" w:rsidRDefault="009F376D" w:rsidP="00873602">
      <w:pPr>
        <w:spacing w:line="360" w:lineRule="auto"/>
        <w:rPr>
          <w:rFonts w:ascii="Times New Roman" w:hAnsi="Times New Roman" w:cs="Times New Roman"/>
          <w:sz w:val="24"/>
          <w:szCs w:val="24"/>
        </w:rPr>
      </w:pPr>
    </w:p>
    <w:p w14:paraId="161DB7C1" w14:textId="42F6BB1A" w:rsidR="007003D1" w:rsidRPr="00C04478" w:rsidRDefault="0093066F" w:rsidP="00A9687D">
      <w:pPr>
        <w:pStyle w:val="Heading2"/>
        <w:spacing w:line="360" w:lineRule="auto"/>
        <w:jc w:val="left"/>
        <w:rPr>
          <w:rFonts w:cs="Times New Roman"/>
          <w:b w:val="0"/>
        </w:rPr>
      </w:pPr>
      <w:bookmarkStart w:id="12" w:name="_Toc141085344"/>
      <w:r w:rsidRPr="000B62A5">
        <w:rPr>
          <w:rFonts w:cs="Times New Roman"/>
        </w:rPr>
        <w:t xml:space="preserve">1.2.2. </w:t>
      </w:r>
      <w:r w:rsidR="00C026C2" w:rsidRPr="000B62A5">
        <w:rPr>
          <w:rFonts w:cs="Times New Roman"/>
        </w:rPr>
        <w:t>Επιλογή και τοποθέτηση του Ανθρώπινου Δυναμικού</w:t>
      </w:r>
      <w:bookmarkEnd w:id="12"/>
    </w:p>
    <w:p w14:paraId="17E6B254" w14:textId="1F1759FB" w:rsidR="00C026C2" w:rsidRPr="000B62A5" w:rsidRDefault="00C026C2"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επιλογή ανθρώπινου δυναμικού αποτελεί το επόμενο σημαντικό βήμα μετά τον προγραμματισμό του ανθρώπινου δυναμικού και αποτελεί κρίσιμο παράγοντα για την αποδοτικότητα ενός επι</w:t>
      </w:r>
      <w:r w:rsidR="008E2886" w:rsidRPr="000B62A5">
        <w:rPr>
          <w:rFonts w:ascii="Times New Roman" w:hAnsi="Times New Roman" w:cs="Times New Roman"/>
          <w:sz w:val="24"/>
          <w:szCs w:val="24"/>
        </w:rPr>
        <w:t>χειρησιακού φορέα ή οργανισμού</w:t>
      </w:r>
      <w:r w:rsidR="00B00F53" w:rsidRPr="000B62A5">
        <w:rPr>
          <w:rStyle w:val="FootnoteReference"/>
          <w:rFonts w:ascii="Times New Roman" w:hAnsi="Times New Roman" w:cs="Times New Roman"/>
          <w:sz w:val="24"/>
          <w:szCs w:val="24"/>
        </w:rPr>
        <w:footnoteReference w:id="21"/>
      </w:r>
      <w:r w:rsidR="008E2886" w:rsidRPr="000B62A5">
        <w:rPr>
          <w:rFonts w:ascii="Times New Roman" w:hAnsi="Times New Roman" w:cs="Times New Roman"/>
          <w:sz w:val="24"/>
          <w:szCs w:val="24"/>
        </w:rPr>
        <w:t>.</w:t>
      </w:r>
      <w:r w:rsidR="009F376D" w:rsidRPr="000B62A5">
        <w:rPr>
          <w:rFonts w:ascii="Times New Roman" w:hAnsi="Times New Roman" w:cs="Times New Roman"/>
          <w:sz w:val="24"/>
          <w:szCs w:val="24"/>
        </w:rPr>
        <w:t xml:space="preserve"> </w:t>
      </w:r>
      <w:r w:rsidRPr="000B62A5">
        <w:rPr>
          <w:rFonts w:ascii="Times New Roman" w:hAnsi="Times New Roman" w:cs="Times New Roman"/>
          <w:sz w:val="24"/>
          <w:szCs w:val="24"/>
        </w:rPr>
        <w:t>Η επιλογή του ανθρώπινου δυναμικού είναι εκείνη η διαδικασία με την οποία η επιχείρηση επιλέγει από έναν κατάλογο υποψηφίων τον εργαζόμενο ή τους εργαζόμενους που ανταποκρίνονται με τον καλύτερο δυνατό τρόπο στα κριτήρια επιλογής για την υπό πλήρωση θέση, λαμβάνοντας υπόψη τις συνθήκες που επικρατούν εκείνη τη στιγμή τόσο στο εσωτερικό όσο και στο εξωτερικό περιβάλλον της οργάνωσης.</w:t>
      </w:r>
      <w:r w:rsidR="008E2886" w:rsidRPr="000B62A5">
        <w:rPr>
          <w:rFonts w:ascii="Times New Roman" w:hAnsi="Times New Roman" w:cs="Times New Roman"/>
          <w:sz w:val="24"/>
          <w:szCs w:val="24"/>
        </w:rPr>
        <w:t xml:space="preserve"> Η επιλογή είναι μια διαδικασία λήψης απόφασης σύμφωνα με την οποία επιλέγεται ο εργαζόμενος που θα καλύψει τη θέση εργασίας</w:t>
      </w:r>
      <w:r w:rsidR="00B00F53" w:rsidRPr="000B62A5">
        <w:rPr>
          <w:rStyle w:val="FootnoteReference"/>
          <w:rFonts w:ascii="Times New Roman" w:hAnsi="Times New Roman" w:cs="Times New Roman"/>
          <w:sz w:val="24"/>
          <w:szCs w:val="24"/>
        </w:rPr>
        <w:footnoteReference w:id="22"/>
      </w:r>
      <w:r w:rsidR="008E2886" w:rsidRPr="000B62A5">
        <w:rPr>
          <w:rFonts w:ascii="Times New Roman" w:hAnsi="Times New Roman" w:cs="Times New Roman"/>
          <w:sz w:val="24"/>
          <w:szCs w:val="24"/>
        </w:rPr>
        <w:t>.</w:t>
      </w:r>
      <w:r w:rsidR="00E06189" w:rsidRPr="000B62A5">
        <w:rPr>
          <w:rFonts w:ascii="Times New Roman" w:hAnsi="Times New Roman" w:cs="Times New Roman"/>
          <w:sz w:val="24"/>
          <w:szCs w:val="24"/>
        </w:rPr>
        <w:t xml:space="preserve"> </w:t>
      </w:r>
      <w:r w:rsidRPr="000B62A5">
        <w:rPr>
          <w:rFonts w:ascii="Times New Roman" w:hAnsi="Times New Roman" w:cs="Times New Roman"/>
          <w:sz w:val="24"/>
          <w:szCs w:val="24"/>
        </w:rPr>
        <w:t xml:space="preserve">Η ορθολογική διαδικασία επιλογής ανάμεσα σε διάφορους υποψήφιους για την κατάληψη συγκεκριμένων θέσεων εργασίας είναι εκείνη που οδηγεί στην τοποθέτηση του κατάλληλου ατόμου στην κατάλληλη θέση. Η </w:t>
      </w:r>
      <w:r w:rsidRPr="000B62A5">
        <w:rPr>
          <w:rFonts w:ascii="Times New Roman" w:hAnsi="Times New Roman" w:cs="Times New Roman"/>
          <w:sz w:val="24"/>
          <w:szCs w:val="24"/>
        </w:rPr>
        <w:lastRenderedPageBreak/>
        <w:t>επιλογή των καταλληλότερων ατόμων για συγκεκριμένες θέσεις εργασίας και η προώθησή τους μέσω προαγωγών και μεταθέσεων στην εργασιακή ιεραρχία είναι η βάση για την κατοχύρωση της αξιοκρατίας, η οποία αποτελεί βασική συνιστώσα υψηλής παραγωγικότητας, αλλά και εργασιακής και κοινωνικής δικαιοσύνης.</w:t>
      </w:r>
      <w:r w:rsidR="008E2886" w:rsidRPr="000B62A5">
        <w:rPr>
          <w:rFonts w:ascii="Times New Roman" w:hAnsi="Times New Roman" w:cs="Times New Roman"/>
          <w:sz w:val="24"/>
          <w:szCs w:val="24"/>
        </w:rPr>
        <w:t xml:space="preserve"> Η διαθεσιμότητα για την επιλογή του ανθρώπινου δυναμικού εξαρτάται από την κατάσταση της οικονομίας σε μια δεδομένη χρονική στιγμή, το μέγεθος και τη διάρθρωση του εργατικού δυναμικού, καθώς και τις κατά περίπτωση προσφερόμενες αμοιβές και συνθήκες εργασίας. Σε περιόδους ανόδου της οικονομίας, η επιλογή του καταλληλότερου προσωπικού είναι πιο δυσχερής απ’ότι σε περιόδους οικονομικής ύφεσης</w:t>
      </w:r>
      <w:r w:rsidR="00B00F53" w:rsidRPr="000B62A5">
        <w:rPr>
          <w:rStyle w:val="FootnoteReference"/>
          <w:rFonts w:ascii="Times New Roman" w:hAnsi="Times New Roman" w:cs="Times New Roman"/>
          <w:sz w:val="24"/>
          <w:szCs w:val="24"/>
        </w:rPr>
        <w:footnoteReference w:id="23"/>
      </w:r>
      <w:r w:rsidR="008E2886" w:rsidRPr="000B62A5">
        <w:rPr>
          <w:rFonts w:ascii="Times New Roman" w:hAnsi="Times New Roman" w:cs="Times New Roman"/>
          <w:sz w:val="24"/>
          <w:szCs w:val="24"/>
        </w:rPr>
        <w:t>.</w:t>
      </w:r>
    </w:p>
    <w:p w14:paraId="5DE3BEAF" w14:textId="77777777" w:rsidR="00B00F53" w:rsidRPr="000B62A5" w:rsidRDefault="00B00F53" w:rsidP="00873602">
      <w:pPr>
        <w:spacing w:line="360" w:lineRule="auto"/>
        <w:rPr>
          <w:rFonts w:ascii="Times New Roman" w:hAnsi="Times New Roman" w:cs="Times New Roman"/>
          <w:sz w:val="24"/>
          <w:szCs w:val="24"/>
        </w:rPr>
      </w:pPr>
    </w:p>
    <w:p w14:paraId="177D7E49" w14:textId="3A1E9995" w:rsidR="007024F9" w:rsidRPr="000B62A5" w:rsidRDefault="005059AB" w:rsidP="00A9687D">
      <w:pPr>
        <w:pStyle w:val="Heading2"/>
        <w:spacing w:line="360" w:lineRule="auto"/>
        <w:jc w:val="left"/>
        <w:rPr>
          <w:rFonts w:cs="Times New Roman"/>
        </w:rPr>
      </w:pPr>
      <w:bookmarkStart w:id="13" w:name="_Toc141085345"/>
      <w:r w:rsidRPr="000B62A5">
        <w:rPr>
          <w:rFonts w:cs="Times New Roman"/>
        </w:rPr>
        <w:t>1.3.1</w:t>
      </w:r>
      <w:r w:rsidR="007024F9" w:rsidRPr="000B62A5">
        <w:rPr>
          <w:rFonts w:cs="Times New Roman"/>
        </w:rPr>
        <w:t>.</w:t>
      </w:r>
      <w:r w:rsidR="00D323E7" w:rsidRPr="000B62A5">
        <w:rPr>
          <w:rFonts w:cs="Times New Roman"/>
        </w:rPr>
        <w:t xml:space="preserve"> Η</w:t>
      </w:r>
      <w:r w:rsidR="004A4840" w:rsidRPr="000B62A5">
        <w:rPr>
          <w:rFonts w:cs="Times New Roman"/>
        </w:rPr>
        <w:t xml:space="preserve"> Αρχή του </w:t>
      </w:r>
      <w:r w:rsidR="004A4840" w:rsidRPr="000B62A5">
        <w:rPr>
          <w:rFonts w:cs="Times New Roman"/>
          <w:lang w:val="en-US"/>
        </w:rPr>
        <w:t>Peter</w:t>
      </w:r>
      <w:r w:rsidR="00B00F53" w:rsidRPr="000B62A5">
        <w:rPr>
          <w:rStyle w:val="FootnoteReference"/>
          <w:rFonts w:cs="Times New Roman"/>
          <w:lang w:val="en-US"/>
        </w:rPr>
        <w:footnoteReference w:id="24"/>
      </w:r>
      <w:bookmarkEnd w:id="13"/>
    </w:p>
    <w:p w14:paraId="189E9F1F" w14:textId="310239BE" w:rsidR="004A4840" w:rsidRPr="000B62A5" w:rsidRDefault="009969A2"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Σύμφωνα με την Αρχή του Peter</w:t>
      </w:r>
      <w:r w:rsidR="004A4840" w:rsidRPr="000B62A5">
        <w:rPr>
          <w:rFonts w:ascii="Times New Roman" w:hAnsi="Times New Roman" w:cs="Times New Roman"/>
          <w:sz w:val="24"/>
          <w:szCs w:val="24"/>
        </w:rPr>
        <w:t>,</w:t>
      </w:r>
      <w:r w:rsidR="00C969A6" w:rsidRPr="000B62A5">
        <w:rPr>
          <w:rFonts w:ascii="Times New Roman" w:hAnsi="Times New Roman" w:cs="Times New Roman"/>
          <w:sz w:val="24"/>
          <w:szCs w:val="24"/>
        </w:rPr>
        <w:t xml:space="preserve"> </w:t>
      </w:r>
      <w:r w:rsidR="004A4840" w:rsidRPr="000B62A5">
        <w:rPr>
          <w:rFonts w:ascii="Times New Roman" w:hAnsi="Times New Roman" w:cs="Times New Roman"/>
          <w:sz w:val="24"/>
          <w:szCs w:val="24"/>
        </w:rPr>
        <w:t xml:space="preserve">κάθε εργαζόμενος τείνει να ανέλθει στο επίπεδο της προσωπικής του </w:t>
      </w:r>
      <w:r w:rsidR="00ED5282" w:rsidRPr="000B62A5">
        <w:rPr>
          <w:rFonts w:ascii="Times New Roman" w:hAnsi="Times New Roman" w:cs="Times New Roman"/>
          <w:sz w:val="24"/>
          <w:szCs w:val="24"/>
        </w:rPr>
        <w:t>αν</w:t>
      </w:r>
      <w:r w:rsidR="004A4840" w:rsidRPr="000B62A5">
        <w:rPr>
          <w:rFonts w:ascii="Times New Roman" w:hAnsi="Times New Roman" w:cs="Times New Roman"/>
          <w:sz w:val="24"/>
          <w:szCs w:val="24"/>
        </w:rPr>
        <w:t xml:space="preserve">ικανότητας στην πυραμίδα της ιεραρχίας. Ο </w:t>
      </w:r>
      <w:r w:rsidR="004A4840" w:rsidRPr="000B62A5">
        <w:rPr>
          <w:rFonts w:ascii="Times New Roman" w:hAnsi="Times New Roman" w:cs="Times New Roman"/>
          <w:sz w:val="24"/>
          <w:szCs w:val="24"/>
          <w:lang w:val="en-US"/>
        </w:rPr>
        <w:t>Peter</w:t>
      </w:r>
      <w:r w:rsidR="004A4840" w:rsidRPr="000B62A5">
        <w:rPr>
          <w:rFonts w:ascii="Times New Roman" w:hAnsi="Times New Roman" w:cs="Times New Roman"/>
          <w:sz w:val="24"/>
          <w:szCs w:val="24"/>
        </w:rPr>
        <w:t xml:space="preserve"> ανέδειξε τη σημασία της ανάπτυξης και της εξέλιξης των στελεχών σε μια οργάνωση και επινόησε τον όρο ιεραρχολογία. Με κάθε μετακίνηση αλλάζουν το κύρος, το γόητρο, η αμοιβή και άλλα δεδομένα για τους εργαζόμενους. Το κάθε στέλεχος οφείλει να έχει αυτοεπίγνωση και συναισθηματική νοημοσύνη, ώστε να σταθμίσει τις ικανότητές του και να δεχθεί τη νέα θέση.</w:t>
      </w:r>
      <w:r w:rsidR="00F548BA" w:rsidRPr="000B62A5">
        <w:rPr>
          <w:rFonts w:ascii="Times New Roman" w:hAnsi="Times New Roman" w:cs="Times New Roman"/>
          <w:sz w:val="24"/>
          <w:szCs w:val="24"/>
        </w:rPr>
        <w:t xml:space="preserve"> Στην</w:t>
      </w:r>
      <w:r w:rsidR="00E06189" w:rsidRPr="000B62A5">
        <w:rPr>
          <w:rFonts w:ascii="Times New Roman" w:hAnsi="Times New Roman" w:cs="Times New Roman"/>
          <w:sz w:val="24"/>
          <w:szCs w:val="24"/>
        </w:rPr>
        <w:t xml:space="preserve"> περίπτωση</w:t>
      </w:r>
      <w:r w:rsidR="00F548BA" w:rsidRPr="000B62A5">
        <w:rPr>
          <w:rFonts w:ascii="Times New Roman" w:hAnsi="Times New Roman" w:cs="Times New Roman"/>
          <w:sz w:val="24"/>
          <w:szCs w:val="24"/>
        </w:rPr>
        <w:t xml:space="preserve"> που δεν έχει τα ανάλογα προσόντα, είτε η επιχείρηση πρέπει να συμβάλει στην αντιμετώπιση του προβλήματος (με εκπαίδευση, κατάρτιση και επιμόρφωση) είτε ο εργαζόμενος να αρνηθεί την προαγωγή και να παραμείνει στάσιμος στη θέση του</w:t>
      </w:r>
      <w:r w:rsidR="00B00F53" w:rsidRPr="000B62A5">
        <w:rPr>
          <w:rStyle w:val="FootnoteReference"/>
          <w:rFonts w:ascii="Times New Roman" w:hAnsi="Times New Roman" w:cs="Times New Roman"/>
          <w:sz w:val="24"/>
          <w:szCs w:val="24"/>
        </w:rPr>
        <w:footnoteReference w:id="25"/>
      </w:r>
      <w:r w:rsidR="00F548BA" w:rsidRPr="000B62A5">
        <w:rPr>
          <w:rFonts w:ascii="Times New Roman" w:hAnsi="Times New Roman" w:cs="Times New Roman"/>
          <w:sz w:val="24"/>
          <w:szCs w:val="24"/>
        </w:rPr>
        <w:t>.</w:t>
      </w:r>
    </w:p>
    <w:p w14:paraId="184B14FF" w14:textId="77777777" w:rsidR="00073713" w:rsidRPr="000B62A5" w:rsidRDefault="00073713" w:rsidP="00873602">
      <w:pPr>
        <w:spacing w:line="360" w:lineRule="auto"/>
        <w:rPr>
          <w:rFonts w:ascii="Times New Roman" w:hAnsi="Times New Roman" w:cs="Times New Roman"/>
          <w:b/>
          <w:sz w:val="24"/>
          <w:szCs w:val="24"/>
        </w:rPr>
      </w:pPr>
    </w:p>
    <w:p w14:paraId="69610A4D" w14:textId="3B294A92" w:rsidR="007024F9" w:rsidRPr="000B62A5" w:rsidRDefault="007024F9" w:rsidP="00A9687D">
      <w:pPr>
        <w:pStyle w:val="Heading2"/>
        <w:spacing w:line="360" w:lineRule="auto"/>
        <w:jc w:val="left"/>
        <w:rPr>
          <w:rFonts w:cs="Times New Roman"/>
        </w:rPr>
      </w:pPr>
      <w:bookmarkStart w:id="14" w:name="_Toc141085346"/>
      <w:r w:rsidRPr="000B62A5">
        <w:rPr>
          <w:rFonts w:cs="Times New Roman"/>
        </w:rPr>
        <w:t xml:space="preserve">1.3.2. </w:t>
      </w:r>
      <w:r w:rsidR="00D323E7" w:rsidRPr="000B62A5">
        <w:rPr>
          <w:rFonts w:cs="Times New Roman"/>
        </w:rPr>
        <w:t>Ανάπτυξη ηγετών μέσω εμπειρίας</w:t>
      </w:r>
      <w:bookmarkEnd w:id="14"/>
    </w:p>
    <w:p w14:paraId="7A89A31B" w14:textId="46E8F8AD" w:rsidR="00D323E7" w:rsidRPr="000B62A5" w:rsidRDefault="00D323E7"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Αρκετές ερευνητικές εργασίες προσπαθούν να αναλύσουν και να προδιαγράψουν το πώς μπορούν να αναπτυχθούν οι ηγέτες μέσω της εμπειρίας. Ο </w:t>
      </w:r>
      <w:r w:rsidRPr="000B62A5">
        <w:rPr>
          <w:rFonts w:ascii="Times New Roman" w:hAnsi="Times New Roman" w:cs="Times New Roman"/>
          <w:sz w:val="24"/>
          <w:szCs w:val="24"/>
          <w:lang w:val="en-US"/>
        </w:rPr>
        <w:t>Kotter</w:t>
      </w:r>
      <w:r w:rsidR="00B00F53" w:rsidRPr="000B62A5">
        <w:rPr>
          <w:rStyle w:val="FootnoteReference"/>
          <w:rFonts w:ascii="Times New Roman" w:hAnsi="Times New Roman" w:cs="Times New Roman"/>
          <w:sz w:val="24"/>
          <w:szCs w:val="24"/>
          <w:lang w:val="en-US"/>
        </w:rPr>
        <w:footnoteReference w:id="26"/>
      </w:r>
      <w:r w:rsidRPr="000B62A5">
        <w:rPr>
          <w:rFonts w:ascii="Times New Roman" w:hAnsi="Times New Roman" w:cs="Times New Roman"/>
          <w:sz w:val="24"/>
          <w:szCs w:val="24"/>
        </w:rPr>
        <w:t xml:space="preserve"> υποστηρίζει </w:t>
      </w:r>
      <w:r w:rsidRPr="000B62A5">
        <w:rPr>
          <w:rFonts w:ascii="Times New Roman" w:hAnsi="Times New Roman" w:cs="Times New Roman"/>
          <w:sz w:val="24"/>
          <w:szCs w:val="24"/>
        </w:rPr>
        <w:lastRenderedPageBreak/>
        <w:t>ότι για την ανάπτυξη ηγετών είναι σημαντικό να υπάρξουν νωρίς</w:t>
      </w:r>
      <w:r w:rsidR="0030216E" w:rsidRPr="000B62A5">
        <w:rPr>
          <w:rFonts w:ascii="Times New Roman" w:hAnsi="Times New Roman" w:cs="Times New Roman"/>
          <w:sz w:val="24"/>
          <w:szCs w:val="24"/>
        </w:rPr>
        <w:t xml:space="preserve"> </w:t>
      </w:r>
      <w:r w:rsidRPr="000B62A5">
        <w:rPr>
          <w:rFonts w:ascii="Times New Roman" w:hAnsi="Times New Roman" w:cs="Times New Roman"/>
          <w:sz w:val="24"/>
          <w:szCs w:val="24"/>
        </w:rPr>
        <w:t>στην καριέρα των ατόμων ευκαιρίες άσκησης ηγεσίας, ανάληψης κινδύνου και μάθησης από επιτυχίες και αποτυχίες. Πιο συγκεκριμένα αναφέρει τις κυριότερες αναπτυξιακές ευκαιρίες για την ανάπτυξη ηγετών:</w:t>
      </w:r>
    </w:p>
    <w:p w14:paraId="0D433C0C" w14:textId="77777777" w:rsidR="00D10178" w:rsidRPr="000B62A5" w:rsidRDefault="00D323E7">
      <w:pPr>
        <w:pStyle w:val="ListParagraph"/>
        <w:numPr>
          <w:ilvl w:val="0"/>
          <w:numId w:val="2"/>
        </w:numPr>
        <w:spacing w:line="360" w:lineRule="auto"/>
        <w:rPr>
          <w:rFonts w:ascii="Times New Roman" w:hAnsi="Times New Roman" w:cs="Times New Roman"/>
          <w:sz w:val="24"/>
          <w:szCs w:val="24"/>
        </w:rPr>
      </w:pPr>
      <w:r w:rsidRPr="000B62A5">
        <w:rPr>
          <w:rFonts w:ascii="Times New Roman" w:hAnsi="Times New Roman" w:cs="Times New Roman"/>
          <w:sz w:val="24"/>
          <w:szCs w:val="24"/>
        </w:rPr>
        <w:t>προκλητικά καθήκοντα-αναθέσεις νωρίς στα πρώτα στάδια στην καριέρα</w:t>
      </w:r>
    </w:p>
    <w:p w14:paraId="676347F0" w14:textId="77777777" w:rsidR="00D10178" w:rsidRPr="000B62A5" w:rsidRDefault="008B490E">
      <w:pPr>
        <w:pStyle w:val="ListParagraph"/>
        <w:numPr>
          <w:ilvl w:val="0"/>
          <w:numId w:val="2"/>
        </w:numPr>
        <w:spacing w:line="360" w:lineRule="auto"/>
        <w:rPr>
          <w:rFonts w:ascii="Times New Roman" w:hAnsi="Times New Roman" w:cs="Times New Roman"/>
          <w:sz w:val="24"/>
          <w:szCs w:val="24"/>
        </w:rPr>
      </w:pPr>
      <w:r w:rsidRPr="000B62A5">
        <w:rPr>
          <w:rFonts w:ascii="Times New Roman" w:hAnsi="Times New Roman" w:cs="Times New Roman"/>
          <w:sz w:val="24"/>
          <w:szCs w:val="24"/>
        </w:rPr>
        <w:t>παρακολούθηση πολύ καλών και πολύ</w:t>
      </w:r>
      <w:r w:rsidR="00D323E7" w:rsidRPr="000B62A5">
        <w:rPr>
          <w:rFonts w:ascii="Times New Roman" w:hAnsi="Times New Roman" w:cs="Times New Roman"/>
          <w:sz w:val="24"/>
          <w:szCs w:val="24"/>
        </w:rPr>
        <w:t xml:space="preserve"> κακών προτύπων ηγετών νωρίς στην καριέρα</w:t>
      </w:r>
    </w:p>
    <w:p w14:paraId="66CBA923" w14:textId="77777777" w:rsidR="00D10178" w:rsidRPr="000B62A5" w:rsidRDefault="00D323E7">
      <w:pPr>
        <w:pStyle w:val="ListParagraph"/>
        <w:numPr>
          <w:ilvl w:val="0"/>
          <w:numId w:val="2"/>
        </w:numPr>
        <w:spacing w:line="360" w:lineRule="auto"/>
        <w:rPr>
          <w:rFonts w:ascii="Times New Roman" w:hAnsi="Times New Roman" w:cs="Times New Roman"/>
          <w:sz w:val="24"/>
          <w:szCs w:val="24"/>
        </w:rPr>
      </w:pPr>
      <w:r w:rsidRPr="000B62A5">
        <w:rPr>
          <w:rFonts w:ascii="Times New Roman" w:hAnsi="Times New Roman" w:cs="Times New Roman"/>
          <w:sz w:val="24"/>
          <w:szCs w:val="24"/>
        </w:rPr>
        <w:t>καθήκοντα-αναθέσεις που διευρύνουν τη γνώση και την εμπειρία</w:t>
      </w:r>
    </w:p>
    <w:p w14:paraId="2E249396" w14:textId="77777777" w:rsidR="00D10178" w:rsidRPr="000B62A5" w:rsidRDefault="00D323E7">
      <w:pPr>
        <w:pStyle w:val="ListParagraph"/>
        <w:numPr>
          <w:ilvl w:val="0"/>
          <w:numId w:val="2"/>
        </w:numPr>
        <w:spacing w:line="360" w:lineRule="auto"/>
        <w:rPr>
          <w:rFonts w:ascii="Times New Roman" w:hAnsi="Times New Roman" w:cs="Times New Roman"/>
          <w:sz w:val="24"/>
          <w:szCs w:val="24"/>
        </w:rPr>
      </w:pPr>
      <w:r w:rsidRPr="000B62A5">
        <w:rPr>
          <w:rFonts w:ascii="Times New Roman" w:hAnsi="Times New Roman" w:cs="Times New Roman"/>
          <w:sz w:val="24"/>
          <w:szCs w:val="24"/>
        </w:rPr>
        <w:t>ανάθεση ειδικών καθηκόντων</w:t>
      </w:r>
    </w:p>
    <w:p w14:paraId="4C3E9C3C" w14:textId="77777777" w:rsidR="00D10178" w:rsidRPr="000B62A5" w:rsidRDefault="00D323E7">
      <w:pPr>
        <w:pStyle w:val="ListParagraph"/>
        <w:numPr>
          <w:ilvl w:val="0"/>
          <w:numId w:val="2"/>
        </w:numPr>
        <w:spacing w:line="360" w:lineRule="auto"/>
        <w:rPr>
          <w:rFonts w:ascii="Times New Roman" w:hAnsi="Times New Roman" w:cs="Times New Roman"/>
          <w:sz w:val="24"/>
          <w:szCs w:val="24"/>
        </w:rPr>
      </w:pPr>
      <w:r w:rsidRPr="000B62A5">
        <w:rPr>
          <w:rFonts w:ascii="Times New Roman" w:hAnsi="Times New Roman" w:cs="Times New Roman"/>
          <w:sz w:val="24"/>
          <w:szCs w:val="24"/>
        </w:rPr>
        <w:t>καθοδήγηση και συμβολή από υψηλά στελέχη</w:t>
      </w:r>
    </w:p>
    <w:p w14:paraId="18FC9339" w14:textId="77777777" w:rsidR="00D10178" w:rsidRPr="000B62A5" w:rsidRDefault="00D323E7">
      <w:pPr>
        <w:pStyle w:val="ListParagraph"/>
        <w:numPr>
          <w:ilvl w:val="0"/>
          <w:numId w:val="2"/>
        </w:numPr>
        <w:spacing w:line="360" w:lineRule="auto"/>
        <w:rPr>
          <w:rFonts w:ascii="Times New Roman" w:hAnsi="Times New Roman" w:cs="Times New Roman"/>
          <w:sz w:val="24"/>
          <w:szCs w:val="24"/>
        </w:rPr>
      </w:pPr>
      <w:r w:rsidRPr="000B62A5">
        <w:rPr>
          <w:rFonts w:ascii="Times New Roman" w:hAnsi="Times New Roman" w:cs="Times New Roman"/>
          <w:sz w:val="24"/>
          <w:szCs w:val="24"/>
        </w:rPr>
        <w:t>παρακολούθηση συσκέψεων εκτός των δικών τους υπευθυνοτήτων</w:t>
      </w:r>
    </w:p>
    <w:p w14:paraId="2CA8BAFD" w14:textId="77777777" w:rsidR="00D10178" w:rsidRPr="000B62A5" w:rsidRDefault="00D323E7">
      <w:pPr>
        <w:pStyle w:val="ListParagraph"/>
        <w:numPr>
          <w:ilvl w:val="0"/>
          <w:numId w:val="2"/>
        </w:numPr>
        <w:spacing w:line="360" w:lineRule="auto"/>
        <w:rPr>
          <w:rFonts w:ascii="Times New Roman" w:hAnsi="Times New Roman" w:cs="Times New Roman"/>
          <w:sz w:val="24"/>
          <w:szCs w:val="24"/>
        </w:rPr>
      </w:pPr>
      <w:r w:rsidRPr="000B62A5">
        <w:rPr>
          <w:rFonts w:ascii="Times New Roman" w:hAnsi="Times New Roman" w:cs="Times New Roman"/>
          <w:sz w:val="24"/>
          <w:szCs w:val="24"/>
        </w:rPr>
        <w:t>ειδικές αναπτυξιακές θέσεις</w:t>
      </w:r>
    </w:p>
    <w:p w14:paraId="601A481C" w14:textId="77777777" w:rsidR="00D10178" w:rsidRPr="000B62A5" w:rsidRDefault="00D323E7">
      <w:pPr>
        <w:pStyle w:val="ListParagraph"/>
        <w:numPr>
          <w:ilvl w:val="0"/>
          <w:numId w:val="2"/>
        </w:numPr>
        <w:spacing w:line="360" w:lineRule="auto"/>
        <w:rPr>
          <w:rFonts w:ascii="Times New Roman" w:hAnsi="Times New Roman" w:cs="Times New Roman"/>
          <w:sz w:val="24"/>
          <w:szCs w:val="24"/>
        </w:rPr>
      </w:pPr>
      <w:r w:rsidRPr="000B62A5">
        <w:rPr>
          <w:rFonts w:ascii="Times New Roman" w:hAnsi="Times New Roman" w:cs="Times New Roman"/>
          <w:sz w:val="24"/>
          <w:szCs w:val="24"/>
        </w:rPr>
        <w:t>ειδικά projects (έργα)</w:t>
      </w:r>
    </w:p>
    <w:p w14:paraId="6B4D4FF5" w14:textId="426902E2" w:rsidR="00D323E7" w:rsidRPr="000B62A5" w:rsidRDefault="00D323E7">
      <w:pPr>
        <w:pStyle w:val="ListParagraph"/>
        <w:numPr>
          <w:ilvl w:val="0"/>
          <w:numId w:val="2"/>
        </w:numPr>
        <w:spacing w:line="360" w:lineRule="auto"/>
        <w:rPr>
          <w:rFonts w:ascii="Times New Roman" w:hAnsi="Times New Roman" w:cs="Times New Roman"/>
          <w:sz w:val="24"/>
          <w:szCs w:val="24"/>
        </w:rPr>
      </w:pPr>
      <w:r w:rsidRPr="000B62A5">
        <w:rPr>
          <w:rFonts w:ascii="Times New Roman" w:hAnsi="Times New Roman" w:cs="Times New Roman"/>
          <w:sz w:val="24"/>
          <w:szCs w:val="24"/>
        </w:rPr>
        <w:t>σχεδιασμένα-επίσημα εκπαιδευτικά προγράμματα</w:t>
      </w:r>
      <w:r w:rsidR="00B00F53" w:rsidRPr="000B62A5">
        <w:rPr>
          <w:rStyle w:val="FootnoteReference"/>
          <w:rFonts w:ascii="Times New Roman" w:hAnsi="Times New Roman" w:cs="Times New Roman"/>
          <w:sz w:val="24"/>
          <w:szCs w:val="24"/>
        </w:rPr>
        <w:footnoteReference w:id="27"/>
      </w:r>
    </w:p>
    <w:p w14:paraId="10015887" w14:textId="77777777" w:rsidR="00567155" w:rsidRPr="000B62A5" w:rsidRDefault="00567155"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ανάπτυξη ηγετικών ικανοτήτων είναι σημαντική αφού τα άτομα ασκούν την εμπειρία στην πράξη. Απαραίτητη προϋπόθεση είναι να υπάρχει το κατάλληλο οργανωσιακό πλαίσιο το οποίο όχι μόνο θα επιτρέπει αλλά ταυτόχρονα θα ενθαρρύνει, θα υποστηρίζει, θα επιβραβεύει ακόμα και θα απαιτεί από τα στελέχη την ανάπτυξη των ηγετικών ικανοτήτων και την άσκηση αποτελεσματικής ηγεσίας. Αυτό πρακτικά σημαίνει ότι:</w:t>
      </w:r>
    </w:p>
    <w:p w14:paraId="1EADE386" w14:textId="77777777" w:rsidR="00567155" w:rsidRPr="000B62A5" w:rsidRDefault="00567155">
      <w:pPr>
        <w:pStyle w:val="ListParagraph"/>
        <w:numPr>
          <w:ilvl w:val="0"/>
          <w:numId w:val="1"/>
        </w:numPr>
        <w:spacing w:line="360" w:lineRule="auto"/>
        <w:rPr>
          <w:rFonts w:ascii="Times New Roman" w:hAnsi="Times New Roman" w:cs="Times New Roman"/>
          <w:sz w:val="24"/>
          <w:szCs w:val="24"/>
        </w:rPr>
      </w:pPr>
      <w:r w:rsidRPr="000B62A5">
        <w:rPr>
          <w:rFonts w:ascii="Times New Roman" w:hAnsi="Times New Roman" w:cs="Times New Roman"/>
          <w:sz w:val="24"/>
          <w:szCs w:val="24"/>
        </w:rPr>
        <w:t>η ανάπτυξη ηγετικών στελεχών και η αποτελεσματική ηγεσία αποτελεί στρατηγική προτεραιότητα για την επιχείρηση ή τον οργανισμό,</w:t>
      </w:r>
    </w:p>
    <w:p w14:paraId="0FFE532A" w14:textId="77777777" w:rsidR="002F3CAE" w:rsidRPr="000B62A5" w:rsidRDefault="00567155">
      <w:pPr>
        <w:pStyle w:val="ListParagraph"/>
        <w:numPr>
          <w:ilvl w:val="0"/>
          <w:numId w:val="1"/>
        </w:numPr>
        <w:spacing w:line="360" w:lineRule="auto"/>
        <w:rPr>
          <w:rFonts w:ascii="Times New Roman" w:hAnsi="Times New Roman" w:cs="Times New Roman"/>
          <w:sz w:val="24"/>
          <w:szCs w:val="24"/>
        </w:rPr>
      </w:pPr>
      <w:r w:rsidRPr="000B62A5">
        <w:rPr>
          <w:rFonts w:ascii="Times New Roman" w:hAnsi="Times New Roman" w:cs="Times New Roman"/>
          <w:sz w:val="24"/>
          <w:szCs w:val="24"/>
        </w:rPr>
        <w:t>η οργάνωση, οι διαδικασίες, οι κανονισμοί, οι περιγραφές θέσεων κ</w:t>
      </w:r>
      <w:r w:rsidR="00073713" w:rsidRPr="000B62A5">
        <w:rPr>
          <w:rFonts w:ascii="Times New Roman" w:hAnsi="Times New Roman" w:cs="Times New Roman"/>
          <w:sz w:val="24"/>
          <w:szCs w:val="24"/>
        </w:rPr>
        <w:t>.</w:t>
      </w:r>
      <w:r w:rsidRPr="000B62A5">
        <w:rPr>
          <w:rFonts w:ascii="Times New Roman" w:hAnsi="Times New Roman" w:cs="Times New Roman"/>
          <w:sz w:val="24"/>
          <w:szCs w:val="24"/>
        </w:rPr>
        <w:t>λ</w:t>
      </w:r>
      <w:r w:rsidR="00073713" w:rsidRPr="000B62A5">
        <w:rPr>
          <w:rFonts w:ascii="Times New Roman" w:hAnsi="Times New Roman" w:cs="Times New Roman"/>
          <w:sz w:val="24"/>
          <w:szCs w:val="24"/>
        </w:rPr>
        <w:t>.</w:t>
      </w:r>
      <w:r w:rsidRPr="000B62A5">
        <w:rPr>
          <w:rFonts w:ascii="Times New Roman" w:hAnsi="Times New Roman" w:cs="Times New Roman"/>
          <w:sz w:val="24"/>
          <w:szCs w:val="24"/>
        </w:rPr>
        <w:t>π όχι μόνο δεν πρέπει να εμποδίζουν την άσκηση</w:t>
      </w:r>
      <w:r w:rsidR="002F3CAE" w:rsidRPr="000B62A5">
        <w:rPr>
          <w:rFonts w:ascii="Times New Roman" w:hAnsi="Times New Roman" w:cs="Times New Roman"/>
          <w:sz w:val="24"/>
          <w:szCs w:val="24"/>
        </w:rPr>
        <w:t xml:space="preserve"> της αποτελεσματικής ηγεσίας αλλά πρέπει να την διευκολύνουν και να την υποστηρίζουν,</w:t>
      </w:r>
    </w:p>
    <w:p w14:paraId="2AC930AD" w14:textId="77777777" w:rsidR="002F3CAE" w:rsidRPr="000B62A5" w:rsidRDefault="002F3CAE">
      <w:pPr>
        <w:pStyle w:val="ListParagraph"/>
        <w:numPr>
          <w:ilvl w:val="0"/>
          <w:numId w:val="1"/>
        </w:numPr>
        <w:spacing w:line="360" w:lineRule="auto"/>
        <w:rPr>
          <w:rFonts w:ascii="Times New Roman" w:hAnsi="Times New Roman" w:cs="Times New Roman"/>
          <w:sz w:val="24"/>
          <w:szCs w:val="24"/>
        </w:rPr>
      </w:pPr>
      <w:r w:rsidRPr="000B62A5">
        <w:rPr>
          <w:rFonts w:ascii="Times New Roman" w:hAnsi="Times New Roman" w:cs="Times New Roman"/>
          <w:sz w:val="24"/>
          <w:szCs w:val="24"/>
        </w:rPr>
        <w:t>οι προσλήψεις νέων στελεχών που έχουν προοπτική να εξελιχθούν σε θέσεις διοικητικής ευθύνης πρέπει να γίνονται και με κριτήρια τις δυνατότητες αυτών να εξελιχθούν σε ηγέτες,</w:t>
      </w:r>
    </w:p>
    <w:p w14:paraId="035D1C17" w14:textId="77777777" w:rsidR="002F3CAE" w:rsidRPr="000B62A5" w:rsidRDefault="002F3CAE">
      <w:pPr>
        <w:pStyle w:val="ListParagraph"/>
        <w:numPr>
          <w:ilvl w:val="0"/>
          <w:numId w:val="1"/>
        </w:numPr>
        <w:spacing w:line="360" w:lineRule="auto"/>
        <w:rPr>
          <w:rFonts w:ascii="Times New Roman" w:hAnsi="Times New Roman" w:cs="Times New Roman"/>
          <w:sz w:val="24"/>
          <w:szCs w:val="24"/>
        </w:rPr>
      </w:pPr>
      <w:r w:rsidRPr="000B62A5">
        <w:rPr>
          <w:rFonts w:ascii="Times New Roman" w:hAnsi="Times New Roman" w:cs="Times New Roman"/>
          <w:sz w:val="24"/>
          <w:szCs w:val="24"/>
        </w:rPr>
        <w:lastRenderedPageBreak/>
        <w:t xml:space="preserve">το σύστημα </w:t>
      </w:r>
      <w:r w:rsidR="00073713" w:rsidRPr="000B62A5">
        <w:rPr>
          <w:rFonts w:ascii="Times New Roman" w:hAnsi="Times New Roman" w:cs="Times New Roman"/>
          <w:sz w:val="24"/>
          <w:szCs w:val="24"/>
        </w:rPr>
        <w:t xml:space="preserve">ετήσιας </w:t>
      </w:r>
      <w:r w:rsidRPr="000B62A5">
        <w:rPr>
          <w:rFonts w:ascii="Times New Roman" w:hAnsi="Times New Roman" w:cs="Times New Roman"/>
          <w:sz w:val="24"/>
          <w:szCs w:val="24"/>
        </w:rPr>
        <w:t>αξιολόγησης πρέπει να περιλαμβάνει τις ηγετικές ικανότητες και συμπεριφορές ως βασικά κριτήρια αξιολόγησης των στελεχών,</w:t>
      </w:r>
    </w:p>
    <w:p w14:paraId="260B5D86" w14:textId="77777777" w:rsidR="002F3CAE" w:rsidRPr="000B62A5" w:rsidRDefault="00073713">
      <w:pPr>
        <w:pStyle w:val="ListParagraph"/>
        <w:numPr>
          <w:ilvl w:val="0"/>
          <w:numId w:val="1"/>
        </w:numPr>
        <w:spacing w:line="360" w:lineRule="auto"/>
        <w:rPr>
          <w:rFonts w:ascii="Times New Roman" w:hAnsi="Times New Roman" w:cs="Times New Roman"/>
          <w:sz w:val="24"/>
          <w:szCs w:val="24"/>
        </w:rPr>
      </w:pPr>
      <w:r w:rsidRPr="000B62A5">
        <w:rPr>
          <w:rFonts w:ascii="Times New Roman" w:hAnsi="Times New Roman" w:cs="Times New Roman"/>
          <w:sz w:val="24"/>
          <w:szCs w:val="24"/>
        </w:rPr>
        <w:t>η ηγεσία πρ</w:t>
      </w:r>
      <w:r w:rsidR="002F3CAE" w:rsidRPr="000B62A5">
        <w:rPr>
          <w:rFonts w:ascii="Times New Roman" w:hAnsi="Times New Roman" w:cs="Times New Roman"/>
          <w:sz w:val="24"/>
          <w:szCs w:val="24"/>
        </w:rPr>
        <w:t>έπει να αποτελεί θεμελιώδες στοιχείο της εταιρικής κουλτούρας,</w:t>
      </w:r>
    </w:p>
    <w:p w14:paraId="1D0F95E1" w14:textId="1CB5337A" w:rsidR="00567155" w:rsidRPr="000B62A5" w:rsidRDefault="00073713">
      <w:pPr>
        <w:pStyle w:val="ListParagraph"/>
        <w:numPr>
          <w:ilvl w:val="0"/>
          <w:numId w:val="1"/>
        </w:numPr>
        <w:spacing w:line="360" w:lineRule="auto"/>
        <w:rPr>
          <w:rFonts w:ascii="Times New Roman" w:hAnsi="Times New Roman" w:cs="Times New Roman"/>
          <w:sz w:val="24"/>
          <w:szCs w:val="24"/>
        </w:rPr>
      </w:pPr>
      <w:r w:rsidRPr="000B62A5">
        <w:rPr>
          <w:rFonts w:ascii="Times New Roman" w:hAnsi="Times New Roman" w:cs="Times New Roman"/>
          <w:sz w:val="24"/>
          <w:szCs w:val="24"/>
        </w:rPr>
        <w:t>τέλος, η ηγεσία πρέπει να ασκεί</w:t>
      </w:r>
      <w:r w:rsidR="002F3CAE" w:rsidRPr="000B62A5">
        <w:rPr>
          <w:rFonts w:ascii="Times New Roman" w:hAnsi="Times New Roman" w:cs="Times New Roman"/>
          <w:sz w:val="24"/>
          <w:szCs w:val="24"/>
        </w:rPr>
        <w:t>ται σε</w:t>
      </w:r>
      <w:r w:rsidRPr="000B62A5">
        <w:rPr>
          <w:rFonts w:ascii="Times New Roman" w:hAnsi="Times New Roman" w:cs="Times New Roman"/>
          <w:sz w:val="24"/>
          <w:szCs w:val="24"/>
        </w:rPr>
        <w:t xml:space="preserve"> όλα τα</w:t>
      </w:r>
      <w:r w:rsidR="002F3CAE" w:rsidRPr="000B62A5">
        <w:rPr>
          <w:rFonts w:ascii="Times New Roman" w:hAnsi="Times New Roman" w:cs="Times New Roman"/>
          <w:sz w:val="24"/>
          <w:szCs w:val="24"/>
        </w:rPr>
        <w:t xml:space="preserve"> ιεραρχικά επίπεδα</w:t>
      </w:r>
      <w:r w:rsidRPr="000B62A5">
        <w:rPr>
          <w:rFonts w:ascii="Times New Roman" w:hAnsi="Times New Roman" w:cs="Times New Roman"/>
          <w:sz w:val="24"/>
          <w:szCs w:val="24"/>
        </w:rPr>
        <w:t xml:space="preserve"> από το διευθύνοντα σύμβουλο ή το γενικό Δ/ν</w:t>
      </w:r>
      <w:r w:rsidR="002E41F6">
        <w:rPr>
          <w:rFonts w:ascii="Times New Roman" w:hAnsi="Times New Roman" w:cs="Times New Roman"/>
          <w:sz w:val="24"/>
          <w:szCs w:val="24"/>
        </w:rPr>
        <w:t>τη μέχρι τους προϊσταμένους του</w:t>
      </w:r>
      <w:r w:rsidRPr="000B62A5">
        <w:rPr>
          <w:rFonts w:ascii="Times New Roman" w:hAnsi="Times New Roman" w:cs="Times New Roman"/>
          <w:sz w:val="24"/>
          <w:szCs w:val="24"/>
        </w:rPr>
        <w:t xml:space="preserve"> χαμηλότερου ιεραρχικού επιπέδου</w:t>
      </w:r>
      <w:r w:rsidR="00B00F53" w:rsidRPr="000B62A5">
        <w:rPr>
          <w:rStyle w:val="FootnoteReference"/>
          <w:rFonts w:ascii="Times New Roman" w:hAnsi="Times New Roman" w:cs="Times New Roman"/>
          <w:sz w:val="24"/>
          <w:szCs w:val="24"/>
        </w:rPr>
        <w:footnoteReference w:id="28"/>
      </w:r>
      <w:r w:rsidRPr="000B62A5">
        <w:rPr>
          <w:rFonts w:ascii="Times New Roman" w:hAnsi="Times New Roman" w:cs="Times New Roman"/>
          <w:sz w:val="24"/>
          <w:szCs w:val="24"/>
        </w:rPr>
        <w:t>.</w:t>
      </w:r>
    </w:p>
    <w:p w14:paraId="79F5950D" w14:textId="77777777" w:rsidR="0062716F" w:rsidRPr="000B62A5" w:rsidRDefault="0062716F" w:rsidP="00873602">
      <w:pPr>
        <w:pStyle w:val="ListParagraph"/>
        <w:spacing w:line="360" w:lineRule="auto"/>
        <w:rPr>
          <w:rFonts w:ascii="Times New Roman" w:hAnsi="Times New Roman" w:cs="Times New Roman"/>
          <w:sz w:val="24"/>
          <w:szCs w:val="24"/>
        </w:rPr>
      </w:pPr>
    </w:p>
    <w:p w14:paraId="4C725E78" w14:textId="6B8A7EA4" w:rsidR="007024F9" w:rsidRPr="000B62A5" w:rsidRDefault="005059AB" w:rsidP="00A9687D">
      <w:pPr>
        <w:pStyle w:val="Heading2"/>
        <w:spacing w:line="360" w:lineRule="auto"/>
        <w:jc w:val="left"/>
        <w:rPr>
          <w:rFonts w:cs="Times New Roman"/>
        </w:rPr>
      </w:pPr>
      <w:bookmarkStart w:id="15" w:name="_Toc141085347"/>
      <w:r w:rsidRPr="000B62A5">
        <w:rPr>
          <w:rFonts w:cs="Times New Roman"/>
        </w:rPr>
        <w:t>1.3.3</w:t>
      </w:r>
      <w:r w:rsidR="007024F9" w:rsidRPr="000B62A5">
        <w:rPr>
          <w:rFonts w:cs="Times New Roman"/>
        </w:rPr>
        <w:t>.</w:t>
      </w:r>
      <w:r w:rsidR="0062716F" w:rsidRPr="000B62A5">
        <w:rPr>
          <w:rFonts w:cs="Times New Roman"/>
        </w:rPr>
        <w:t xml:space="preserve"> Τι είναι ηγεσία και τι είναι ηγέτης</w:t>
      </w:r>
      <w:bookmarkEnd w:id="15"/>
    </w:p>
    <w:p w14:paraId="2C107ACB" w14:textId="77777777" w:rsidR="00382034" w:rsidRDefault="0062716F"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Στη βιβλιογραφία υπάρχουν εκατοντάδες αν όχι χιλιάδες ορισμοί της ηγεσίας. Ο διακεκριμένος καθηγητής της Ηγεσίας</w:t>
      </w:r>
      <w:r w:rsidR="00901201" w:rsidRPr="000B62A5">
        <w:rPr>
          <w:rFonts w:ascii="Times New Roman" w:hAnsi="Times New Roman" w:cs="Times New Roman"/>
          <w:sz w:val="24"/>
          <w:szCs w:val="24"/>
        </w:rPr>
        <w:t>,</w:t>
      </w:r>
      <w:r w:rsidRPr="000B62A5">
        <w:rPr>
          <w:rFonts w:ascii="Times New Roman" w:hAnsi="Times New Roman" w:cs="Times New Roman"/>
          <w:sz w:val="24"/>
          <w:szCs w:val="24"/>
        </w:rPr>
        <w:t xml:space="preserve"> </w:t>
      </w:r>
      <w:r w:rsidRPr="000B62A5">
        <w:rPr>
          <w:rFonts w:ascii="Times New Roman" w:hAnsi="Times New Roman" w:cs="Times New Roman"/>
          <w:sz w:val="24"/>
          <w:szCs w:val="24"/>
          <w:lang w:val="en-US"/>
        </w:rPr>
        <w:t>o</w:t>
      </w:r>
      <w:r w:rsidRPr="000B62A5">
        <w:rPr>
          <w:rFonts w:ascii="Times New Roman" w:hAnsi="Times New Roman" w:cs="Times New Roman"/>
          <w:sz w:val="24"/>
          <w:szCs w:val="24"/>
        </w:rPr>
        <w:t xml:space="preserve"> </w:t>
      </w:r>
      <w:r w:rsidRPr="000B62A5">
        <w:rPr>
          <w:rFonts w:ascii="Times New Roman" w:hAnsi="Times New Roman" w:cs="Times New Roman"/>
          <w:sz w:val="24"/>
          <w:szCs w:val="24"/>
          <w:lang w:val="en-US"/>
        </w:rPr>
        <w:t>W</w:t>
      </w:r>
      <w:r w:rsidRPr="000B62A5">
        <w:rPr>
          <w:rFonts w:ascii="Times New Roman" w:hAnsi="Times New Roman" w:cs="Times New Roman"/>
          <w:sz w:val="24"/>
          <w:szCs w:val="24"/>
        </w:rPr>
        <w:t>.</w:t>
      </w:r>
      <w:r w:rsidRPr="000B62A5">
        <w:rPr>
          <w:rFonts w:ascii="Times New Roman" w:hAnsi="Times New Roman" w:cs="Times New Roman"/>
          <w:sz w:val="24"/>
          <w:szCs w:val="24"/>
          <w:lang w:val="en-US"/>
        </w:rPr>
        <w:t>Bennis</w:t>
      </w:r>
      <w:r w:rsidR="006853BA" w:rsidRPr="000B62A5">
        <w:rPr>
          <w:rFonts w:ascii="Times New Roman" w:hAnsi="Times New Roman" w:cs="Times New Roman"/>
          <w:sz w:val="24"/>
          <w:szCs w:val="24"/>
        </w:rPr>
        <w:t>, λέει ότι «</w:t>
      </w:r>
      <w:r w:rsidR="00207F5C" w:rsidRPr="000B62A5">
        <w:rPr>
          <w:rFonts w:ascii="Times New Roman" w:hAnsi="Times New Roman" w:cs="Times New Roman"/>
          <w:i/>
          <w:sz w:val="24"/>
          <w:szCs w:val="24"/>
        </w:rPr>
        <w:t>η ηγεσία είναι το</w:t>
      </w:r>
      <w:r w:rsidR="006853BA" w:rsidRPr="000B62A5">
        <w:rPr>
          <w:rFonts w:ascii="Times New Roman" w:hAnsi="Times New Roman" w:cs="Times New Roman"/>
          <w:i/>
          <w:sz w:val="24"/>
          <w:szCs w:val="24"/>
        </w:rPr>
        <w:t xml:space="preserve"> πλέον ορατό</w:t>
      </w:r>
      <w:r w:rsidR="00207F5C" w:rsidRPr="000B62A5">
        <w:rPr>
          <w:rFonts w:ascii="Times New Roman" w:hAnsi="Times New Roman" w:cs="Times New Roman"/>
          <w:i/>
          <w:sz w:val="24"/>
          <w:szCs w:val="24"/>
        </w:rPr>
        <w:t xml:space="preserve"> καθημερινό</w:t>
      </w:r>
      <w:r w:rsidR="006853BA" w:rsidRPr="000B62A5">
        <w:rPr>
          <w:rFonts w:ascii="Times New Roman" w:hAnsi="Times New Roman" w:cs="Times New Roman"/>
          <w:i/>
          <w:sz w:val="24"/>
          <w:szCs w:val="24"/>
        </w:rPr>
        <w:t xml:space="preserve"> φαινόμενο στη γη που έχουμε κατανοήσει ελάχιστα». </w:t>
      </w:r>
      <w:r w:rsidR="006853BA" w:rsidRPr="000B62A5">
        <w:rPr>
          <w:rFonts w:ascii="Times New Roman" w:hAnsi="Times New Roman" w:cs="Times New Roman"/>
          <w:sz w:val="24"/>
          <w:szCs w:val="24"/>
        </w:rPr>
        <w:t>Για τη Διοικητική Επιστήμη, η ηγεσία και ο ηγέτης δεν έχει καμία σχέση με την έννοια «της κορυφής», δηλαδή της ανώτατης διο</w:t>
      </w:r>
      <w:r w:rsidR="00DC500F" w:rsidRPr="000B62A5">
        <w:rPr>
          <w:rFonts w:ascii="Times New Roman" w:hAnsi="Times New Roman" w:cs="Times New Roman"/>
          <w:sz w:val="24"/>
          <w:szCs w:val="24"/>
        </w:rPr>
        <w:t>ίκησης της επιχείρισης και του ο</w:t>
      </w:r>
      <w:r w:rsidR="006853BA" w:rsidRPr="000B62A5">
        <w:rPr>
          <w:rFonts w:ascii="Times New Roman" w:hAnsi="Times New Roman" w:cs="Times New Roman"/>
          <w:sz w:val="24"/>
          <w:szCs w:val="24"/>
        </w:rPr>
        <w:t>ργανισμού.</w:t>
      </w:r>
      <w:r w:rsidR="00BA56DA" w:rsidRPr="000B62A5">
        <w:rPr>
          <w:rFonts w:ascii="Times New Roman" w:hAnsi="Times New Roman" w:cs="Times New Roman"/>
          <w:sz w:val="24"/>
          <w:szCs w:val="24"/>
        </w:rPr>
        <w:t xml:space="preserve"> </w:t>
      </w:r>
    </w:p>
    <w:p w14:paraId="64A20E27" w14:textId="009DF756" w:rsidR="0062716F" w:rsidRPr="000B62A5" w:rsidRDefault="00BA56DA"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Ως </w:t>
      </w:r>
      <w:r w:rsidRPr="000B62A5">
        <w:rPr>
          <w:rFonts w:ascii="Times New Roman" w:hAnsi="Times New Roman" w:cs="Times New Roman"/>
          <w:b/>
          <w:sz w:val="24"/>
          <w:szCs w:val="24"/>
        </w:rPr>
        <w:t>ηγεσία</w:t>
      </w:r>
      <w:r w:rsidRPr="000B62A5">
        <w:rPr>
          <w:rFonts w:ascii="Times New Roman" w:hAnsi="Times New Roman" w:cs="Times New Roman"/>
          <w:sz w:val="24"/>
          <w:szCs w:val="24"/>
        </w:rPr>
        <w:t xml:space="preserve"> θα μπορούσε να οριστεί η διαδικασία επηρεασμού της σκέψης, των συναισθημάτων, των στάσεων και των συμπεριφορών μιας μικρής ή μεγάλης</w:t>
      </w:r>
      <w:r w:rsidR="003D3DFC" w:rsidRPr="000B62A5">
        <w:rPr>
          <w:rFonts w:ascii="Times New Roman" w:hAnsi="Times New Roman" w:cs="Times New Roman"/>
          <w:sz w:val="24"/>
          <w:szCs w:val="24"/>
        </w:rPr>
        <w:t xml:space="preserve">, τυπικής ή άτυπης </w:t>
      </w:r>
      <w:r w:rsidR="00905E38" w:rsidRPr="000B62A5">
        <w:rPr>
          <w:rFonts w:ascii="Times New Roman" w:hAnsi="Times New Roman" w:cs="Times New Roman"/>
          <w:sz w:val="24"/>
          <w:szCs w:val="24"/>
        </w:rPr>
        <w:t>ομάδας ανθρώπων από ένα άτομο (ηγέτη), με τέτοιο τρόπο ώστ</w:t>
      </w:r>
      <w:r w:rsidR="00D6419C">
        <w:rPr>
          <w:rFonts w:ascii="Times New Roman" w:hAnsi="Times New Roman" w:cs="Times New Roman"/>
          <w:sz w:val="24"/>
          <w:szCs w:val="24"/>
        </w:rPr>
        <w:t xml:space="preserve">ε εθελοντικά και πρόθυμα και με </w:t>
      </w:r>
      <w:r w:rsidR="00905E38" w:rsidRPr="000B62A5">
        <w:rPr>
          <w:rFonts w:ascii="Times New Roman" w:hAnsi="Times New Roman" w:cs="Times New Roman"/>
          <w:sz w:val="24"/>
          <w:szCs w:val="24"/>
        </w:rPr>
        <w:t>την κατάλληλη συνεργασία να δίνουν τον καλύτερό τους εαυτό για να υλοποιούν αποτελεσματικούς στόχους που απ</w:t>
      </w:r>
      <w:r w:rsidR="00220EED" w:rsidRPr="000B62A5">
        <w:rPr>
          <w:rFonts w:ascii="Times New Roman" w:hAnsi="Times New Roman" w:cs="Times New Roman"/>
          <w:sz w:val="24"/>
          <w:szCs w:val="24"/>
        </w:rPr>
        <w:t>ο</w:t>
      </w:r>
      <w:r w:rsidR="00905E38" w:rsidRPr="000B62A5">
        <w:rPr>
          <w:rFonts w:ascii="Times New Roman" w:hAnsi="Times New Roman" w:cs="Times New Roman"/>
          <w:sz w:val="24"/>
          <w:szCs w:val="24"/>
        </w:rPr>
        <w:t xml:space="preserve">ρρέουν από την </w:t>
      </w:r>
      <w:r w:rsidR="009F60D2" w:rsidRPr="000B62A5">
        <w:rPr>
          <w:rFonts w:ascii="Times New Roman" w:hAnsi="Times New Roman" w:cs="Times New Roman"/>
          <w:sz w:val="24"/>
          <w:szCs w:val="24"/>
        </w:rPr>
        <w:t xml:space="preserve">αποστολή της ομάδας και τη φιλοδοξία </w:t>
      </w:r>
      <w:r w:rsidR="00905E38" w:rsidRPr="000B62A5">
        <w:rPr>
          <w:rFonts w:ascii="Times New Roman" w:hAnsi="Times New Roman" w:cs="Times New Roman"/>
          <w:sz w:val="24"/>
          <w:szCs w:val="24"/>
        </w:rPr>
        <w:t>της για πρόοδο ή ένα καλύτερο μέλλον.</w:t>
      </w:r>
      <w:r w:rsidR="00F707F1" w:rsidRPr="000B62A5">
        <w:rPr>
          <w:rFonts w:ascii="Times New Roman" w:hAnsi="Times New Roman" w:cs="Times New Roman"/>
          <w:sz w:val="24"/>
          <w:szCs w:val="24"/>
        </w:rPr>
        <w:t xml:space="preserve"> Με βάση τον ορισμό αυτόν, δύο είναι τα θεμελιώδη στοιχεία του πυρήνα της έννοιας της ηγεσίας. Πρώτον, είναι η άσκηση επιρροής ενός ατόμου πάνω σε άλλους ανθρώπους, με αποτέλεσμα να δίνουν τον καλύτερό τους εαυτό για την υλοποίηση στόχων. Το δεύτερο στοιχείο της έννοιας της ηγεσίας είναι ότι οι άνθρωποι εθελοντικά και πρόθυμα επιδιώκουν να υλοποιούν στόχους που αφορούν φιλοδοξίες ή ιδανικά για πρόοδο, ή ένα καλύτερο μέλλον. Αυτό σημαίνει ότι η έννοια της ηγεσίας συνδέεται με την αλλαγή, την πρόοδο και «</w:t>
      </w:r>
      <w:r w:rsidR="00F707F1" w:rsidRPr="000B62A5">
        <w:rPr>
          <w:rFonts w:ascii="Times New Roman" w:hAnsi="Times New Roman" w:cs="Times New Roman"/>
          <w:i/>
          <w:sz w:val="24"/>
          <w:szCs w:val="24"/>
        </w:rPr>
        <w:t>το καλύτερο μέλλον</w:t>
      </w:r>
      <w:r w:rsidR="00F707F1" w:rsidRPr="000B62A5">
        <w:rPr>
          <w:rFonts w:ascii="Times New Roman" w:hAnsi="Times New Roman" w:cs="Times New Roman"/>
          <w:sz w:val="24"/>
          <w:szCs w:val="24"/>
        </w:rPr>
        <w:t xml:space="preserve">» για τους ανθρώπους. </w:t>
      </w:r>
    </w:p>
    <w:p w14:paraId="3805E89A" w14:textId="1564D7CA" w:rsidR="00A07D5C" w:rsidRPr="000B62A5" w:rsidRDefault="00A07D5C"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Ηγέτης</w:t>
      </w:r>
      <w:r w:rsidRPr="000B62A5">
        <w:rPr>
          <w:rFonts w:ascii="Times New Roman" w:hAnsi="Times New Roman" w:cs="Times New Roman"/>
          <w:sz w:val="24"/>
          <w:szCs w:val="24"/>
        </w:rPr>
        <w:t xml:space="preserve"> είναι εκείνο το άτομο το οποίο ασκεί επιρροή πάνω σε άλλα άτομα και τα κάνει να τον «ακολουθούν εθελοντικά και πρόθυμα». Ηγέτης είναι αυτός που κερδίζει την εθελοντική και πρόθυμη συμμετοχή των ανθρώπων στην υλοποίηση στόχων ή έργου. </w:t>
      </w:r>
      <w:r w:rsidRPr="000B62A5">
        <w:rPr>
          <w:rFonts w:ascii="Times New Roman" w:hAnsi="Times New Roman" w:cs="Times New Roman"/>
          <w:sz w:val="24"/>
          <w:szCs w:val="24"/>
        </w:rPr>
        <w:lastRenderedPageBreak/>
        <w:t>Ο ηγέτης είναι αυτός που κερδίζει τον ενθουσιασμό, το κέφι, το μεράκι, την όρεξη, το πάθος, την αφοσίωση, τη δέσμευση, την πίστη, την εμπιστοσύνη, το μυαλό, την ψυχή και την καρδιά των ανθρώπων και τους κάνει να δίνουν τον καλύτερό τους εαυτό ως άτομα και ως ομάδα για να επιτύχουν στόχους, σε μια πορεία προόδου για ένα καλύτερο μέλλον</w:t>
      </w:r>
      <w:r w:rsidR="00A74232" w:rsidRPr="000B62A5">
        <w:rPr>
          <w:rStyle w:val="FootnoteReference"/>
          <w:rFonts w:ascii="Times New Roman" w:hAnsi="Times New Roman" w:cs="Times New Roman"/>
          <w:sz w:val="24"/>
          <w:szCs w:val="24"/>
        </w:rPr>
        <w:footnoteReference w:id="29"/>
      </w:r>
      <w:r w:rsidRPr="000B62A5">
        <w:rPr>
          <w:rFonts w:ascii="Times New Roman" w:hAnsi="Times New Roman" w:cs="Times New Roman"/>
          <w:sz w:val="24"/>
          <w:szCs w:val="24"/>
        </w:rPr>
        <w:t>.</w:t>
      </w:r>
    </w:p>
    <w:p w14:paraId="55B92E24" w14:textId="77777777" w:rsidR="008F56BE" w:rsidRPr="000B62A5" w:rsidRDefault="008F56BE" w:rsidP="00A74232">
      <w:pPr>
        <w:spacing w:line="360" w:lineRule="auto"/>
        <w:rPr>
          <w:rFonts w:ascii="Times New Roman" w:hAnsi="Times New Roman" w:cs="Times New Roman"/>
          <w:sz w:val="24"/>
          <w:szCs w:val="24"/>
        </w:rPr>
      </w:pPr>
    </w:p>
    <w:p w14:paraId="0B21A416" w14:textId="392C1766" w:rsidR="007024F9" w:rsidRPr="000B62A5" w:rsidRDefault="005059AB" w:rsidP="00A9687D">
      <w:pPr>
        <w:pStyle w:val="Heading2"/>
        <w:spacing w:line="360" w:lineRule="auto"/>
        <w:jc w:val="left"/>
        <w:rPr>
          <w:rFonts w:cs="Times New Roman"/>
        </w:rPr>
      </w:pPr>
      <w:bookmarkStart w:id="16" w:name="_Toc141085348"/>
      <w:r w:rsidRPr="000B62A5">
        <w:rPr>
          <w:rFonts w:cs="Times New Roman"/>
        </w:rPr>
        <w:t>1.3.</w:t>
      </w:r>
      <w:r w:rsidR="008D5979" w:rsidRPr="000B62A5">
        <w:rPr>
          <w:rFonts w:cs="Times New Roman"/>
        </w:rPr>
        <w:t>4</w:t>
      </w:r>
      <w:r w:rsidR="007024F9" w:rsidRPr="000B62A5">
        <w:rPr>
          <w:rFonts w:cs="Times New Roman"/>
        </w:rPr>
        <w:t>.</w:t>
      </w:r>
      <w:r w:rsidR="008A270E" w:rsidRPr="000B62A5">
        <w:rPr>
          <w:rFonts w:cs="Times New Roman"/>
        </w:rPr>
        <w:t xml:space="preserve"> Η αναγκαιότητα ύπαρξης της ηγεσίας</w:t>
      </w:r>
      <w:bookmarkEnd w:id="16"/>
    </w:p>
    <w:p w14:paraId="7EDDFBD7" w14:textId="10A2F347" w:rsidR="008A270E" w:rsidRPr="000B62A5" w:rsidRDefault="00867AD2"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w:t>
      </w:r>
      <w:r w:rsidR="008A270E" w:rsidRPr="000B62A5">
        <w:rPr>
          <w:rFonts w:ascii="Times New Roman" w:hAnsi="Times New Roman" w:cs="Times New Roman"/>
          <w:sz w:val="24"/>
          <w:szCs w:val="24"/>
        </w:rPr>
        <w:t xml:space="preserve"> ηγεσία</w:t>
      </w:r>
      <w:r w:rsidRPr="000B62A5">
        <w:rPr>
          <w:rFonts w:ascii="Times New Roman" w:hAnsi="Times New Roman" w:cs="Times New Roman"/>
          <w:sz w:val="24"/>
          <w:szCs w:val="24"/>
        </w:rPr>
        <w:t xml:space="preserve"> είναι</w:t>
      </w:r>
      <w:r w:rsidR="008A270E" w:rsidRPr="000B62A5">
        <w:rPr>
          <w:rFonts w:ascii="Times New Roman" w:hAnsi="Times New Roman" w:cs="Times New Roman"/>
          <w:sz w:val="24"/>
          <w:szCs w:val="24"/>
        </w:rPr>
        <w:t xml:space="preserve"> μια λειτουργία που εμφανίζεται σ’ όλες</w:t>
      </w:r>
      <w:r w:rsidR="00A37379" w:rsidRPr="000B62A5">
        <w:rPr>
          <w:rFonts w:ascii="Times New Roman" w:hAnsi="Times New Roman" w:cs="Times New Roman"/>
          <w:sz w:val="24"/>
          <w:szCs w:val="24"/>
        </w:rPr>
        <w:t xml:space="preserve"> τις </w:t>
      </w:r>
      <w:r w:rsidR="008A270E" w:rsidRPr="000B62A5">
        <w:rPr>
          <w:rFonts w:ascii="Times New Roman" w:hAnsi="Times New Roman" w:cs="Times New Roman"/>
          <w:sz w:val="24"/>
          <w:szCs w:val="24"/>
        </w:rPr>
        <w:t>κοιν</w:t>
      </w:r>
      <w:r w:rsidR="00E40B5A" w:rsidRPr="000B62A5">
        <w:rPr>
          <w:rFonts w:ascii="Times New Roman" w:hAnsi="Times New Roman" w:cs="Times New Roman"/>
          <w:sz w:val="24"/>
          <w:szCs w:val="24"/>
        </w:rPr>
        <w:t xml:space="preserve">ωνικές ομάδες </w:t>
      </w:r>
      <w:r w:rsidR="008A270E" w:rsidRPr="000B62A5">
        <w:rPr>
          <w:rFonts w:ascii="Times New Roman" w:hAnsi="Times New Roman" w:cs="Times New Roman"/>
          <w:sz w:val="24"/>
          <w:szCs w:val="24"/>
        </w:rPr>
        <w:t>. Η έννοια της λειτουργίας αυτής</w:t>
      </w:r>
      <w:r w:rsidR="00A37379" w:rsidRPr="000B62A5">
        <w:rPr>
          <w:rFonts w:ascii="Times New Roman" w:hAnsi="Times New Roman" w:cs="Times New Roman"/>
          <w:sz w:val="24"/>
          <w:szCs w:val="24"/>
        </w:rPr>
        <w:t xml:space="preserve"> </w:t>
      </w:r>
      <w:r w:rsidR="008A270E" w:rsidRPr="000B62A5">
        <w:rPr>
          <w:rFonts w:ascii="Times New Roman" w:hAnsi="Times New Roman" w:cs="Times New Roman"/>
          <w:sz w:val="24"/>
          <w:szCs w:val="24"/>
        </w:rPr>
        <w:t xml:space="preserve">συνίσταται στην «αντιπροσώπευση του </w:t>
      </w:r>
      <w:r w:rsidR="001414A4" w:rsidRPr="000B62A5">
        <w:rPr>
          <w:rFonts w:ascii="Times New Roman" w:hAnsi="Times New Roman" w:cs="Times New Roman"/>
          <w:sz w:val="24"/>
          <w:szCs w:val="24"/>
        </w:rPr>
        <w:t>συλλογικού με όργανα». Παρουσιά</w:t>
      </w:r>
      <w:r w:rsidR="008A270E" w:rsidRPr="000B62A5">
        <w:rPr>
          <w:rFonts w:ascii="Times New Roman" w:hAnsi="Times New Roman" w:cs="Times New Roman"/>
          <w:sz w:val="24"/>
          <w:szCs w:val="24"/>
        </w:rPr>
        <w:t xml:space="preserve">ζονται λοιπόν από το σύνολο ένα </w:t>
      </w:r>
      <w:r w:rsidR="001414A4" w:rsidRPr="000B62A5">
        <w:rPr>
          <w:rFonts w:ascii="Times New Roman" w:hAnsi="Times New Roman" w:cs="Times New Roman"/>
          <w:sz w:val="24"/>
          <w:szCs w:val="24"/>
        </w:rPr>
        <w:t xml:space="preserve">ή περισσότερα πρόσωπα ως όργανα </w:t>
      </w:r>
      <w:r w:rsidR="008A270E" w:rsidRPr="000B62A5">
        <w:rPr>
          <w:rFonts w:ascii="Times New Roman" w:hAnsi="Times New Roman" w:cs="Times New Roman"/>
          <w:sz w:val="24"/>
          <w:szCs w:val="24"/>
        </w:rPr>
        <w:t>και</w:t>
      </w:r>
      <w:r w:rsidR="001414A4" w:rsidRPr="000B62A5">
        <w:rPr>
          <w:rFonts w:ascii="Times New Roman" w:hAnsi="Times New Roman" w:cs="Times New Roman"/>
          <w:sz w:val="24"/>
          <w:szCs w:val="24"/>
        </w:rPr>
        <w:t xml:space="preserve"> </w:t>
      </w:r>
      <w:r w:rsidR="008A270E" w:rsidRPr="000B62A5">
        <w:rPr>
          <w:rFonts w:ascii="Times New Roman" w:hAnsi="Times New Roman" w:cs="Times New Roman"/>
          <w:sz w:val="24"/>
          <w:szCs w:val="24"/>
        </w:rPr>
        <w:t>αντιπροσωπεύουν με την παρουσία και</w:t>
      </w:r>
      <w:r w:rsidR="001414A4" w:rsidRPr="000B62A5">
        <w:rPr>
          <w:rFonts w:ascii="Times New Roman" w:hAnsi="Times New Roman" w:cs="Times New Roman"/>
          <w:sz w:val="24"/>
          <w:szCs w:val="24"/>
        </w:rPr>
        <w:t xml:space="preserve"> τις ενέργειές τους το σύνολο.</w:t>
      </w:r>
      <w:r w:rsidR="00BC21ED" w:rsidRPr="000B62A5">
        <w:rPr>
          <w:rFonts w:ascii="Times New Roman" w:hAnsi="Times New Roman" w:cs="Times New Roman"/>
          <w:sz w:val="24"/>
          <w:szCs w:val="24"/>
        </w:rPr>
        <w:t xml:space="preserve"> </w:t>
      </w:r>
      <w:r w:rsidR="008A270E" w:rsidRPr="000B62A5">
        <w:rPr>
          <w:rFonts w:ascii="Times New Roman" w:hAnsi="Times New Roman" w:cs="Times New Roman"/>
          <w:sz w:val="24"/>
          <w:szCs w:val="24"/>
        </w:rPr>
        <w:t>Μία ομάδα χωρίς ηγεσία</w:t>
      </w:r>
      <w:r w:rsidR="001414A4" w:rsidRPr="000B62A5">
        <w:rPr>
          <w:rFonts w:ascii="Times New Roman" w:hAnsi="Times New Roman" w:cs="Times New Roman"/>
          <w:sz w:val="24"/>
          <w:szCs w:val="24"/>
        </w:rPr>
        <w:t xml:space="preserve"> δεν έχει συνοχή, </w:t>
      </w:r>
      <w:r w:rsidR="008A270E" w:rsidRPr="000B62A5">
        <w:rPr>
          <w:rFonts w:ascii="Times New Roman" w:hAnsi="Times New Roman" w:cs="Times New Roman"/>
          <w:sz w:val="24"/>
          <w:szCs w:val="24"/>
        </w:rPr>
        <w:t>γι’ αυτό δεν μπορεί ούτε να</w:t>
      </w:r>
      <w:r w:rsidR="00BC21ED" w:rsidRPr="000B62A5">
        <w:rPr>
          <w:rFonts w:ascii="Times New Roman" w:hAnsi="Times New Roman" w:cs="Times New Roman"/>
          <w:sz w:val="24"/>
          <w:szCs w:val="24"/>
        </w:rPr>
        <w:t xml:space="preserve"> </w:t>
      </w:r>
      <w:r w:rsidR="008A270E" w:rsidRPr="000B62A5">
        <w:rPr>
          <w:rFonts w:ascii="Times New Roman" w:hAnsi="Times New Roman" w:cs="Times New Roman"/>
          <w:sz w:val="24"/>
          <w:szCs w:val="24"/>
        </w:rPr>
        <w:t>αμυνθεί εναντίον των εχθρών, αλλά ούτ</w:t>
      </w:r>
      <w:r w:rsidR="00EE3746">
        <w:rPr>
          <w:rFonts w:ascii="Times New Roman" w:hAnsi="Times New Roman" w:cs="Times New Roman"/>
          <w:sz w:val="24"/>
          <w:szCs w:val="24"/>
        </w:rPr>
        <w:t xml:space="preserve">ε και να συντηρηθεί στοιχειωδώς. </w:t>
      </w:r>
      <w:r w:rsidR="008A270E" w:rsidRPr="000B62A5">
        <w:rPr>
          <w:rFonts w:ascii="Times New Roman" w:hAnsi="Times New Roman" w:cs="Times New Roman"/>
          <w:sz w:val="24"/>
          <w:szCs w:val="24"/>
        </w:rPr>
        <w:t>Ο</w:t>
      </w:r>
      <w:r w:rsidR="00BC21ED" w:rsidRPr="000B62A5">
        <w:rPr>
          <w:rFonts w:ascii="Times New Roman" w:hAnsi="Times New Roman" w:cs="Times New Roman"/>
          <w:sz w:val="24"/>
          <w:szCs w:val="24"/>
        </w:rPr>
        <w:t xml:space="preserve"> </w:t>
      </w:r>
      <w:r w:rsidR="00EE3746">
        <w:rPr>
          <w:rFonts w:ascii="Times New Roman" w:hAnsi="Times New Roman" w:cs="Times New Roman"/>
          <w:sz w:val="24"/>
          <w:szCs w:val="24"/>
        </w:rPr>
        <w:t xml:space="preserve">Γιαπωνέζος ψυχολόγος ΤΟΚΙ </w:t>
      </w:r>
      <w:r w:rsidR="008A270E" w:rsidRPr="000B62A5">
        <w:rPr>
          <w:rFonts w:ascii="Times New Roman" w:hAnsi="Times New Roman" w:cs="Times New Roman"/>
          <w:sz w:val="24"/>
          <w:szCs w:val="24"/>
        </w:rPr>
        <w:t>υποστηρίζει ότι εμφανίζεται ένας ηγέτης όταν</w:t>
      </w:r>
      <w:r w:rsidR="00BC21ED" w:rsidRPr="000B62A5">
        <w:rPr>
          <w:rFonts w:ascii="Times New Roman" w:hAnsi="Times New Roman" w:cs="Times New Roman"/>
          <w:sz w:val="24"/>
          <w:szCs w:val="24"/>
        </w:rPr>
        <w:t xml:space="preserve"> </w:t>
      </w:r>
      <w:r w:rsidR="008A270E" w:rsidRPr="000B62A5">
        <w:rPr>
          <w:rFonts w:ascii="Times New Roman" w:hAnsi="Times New Roman" w:cs="Times New Roman"/>
          <w:sz w:val="24"/>
          <w:szCs w:val="24"/>
        </w:rPr>
        <w:t>η ομάδα αντιμετωπίζει ένα πρόβλημα, όταν δηλαδή παρίσταται ανάγκη η</w:t>
      </w:r>
      <w:r w:rsidR="001414A4" w:rsidRPr="000B62A5">
        <w:rPr>
          <w:rFonts w:ascii="Times New Roman" w:hAnsi="Times New Roman" w:cs="Times New Roman"/>
          <w:sz w:val="24"/>
          <w:szCs w:val="24"/>
        </w:rPr>
        <w:t>γε</w:t>
      </w:r>
      <w:r w:rsidR="008A270E" w:rsidRPr="000B62A5">
        <w:rPr>
          <w:rFonts w:ascii="Times New Roman" w:hAnsi="Times New Roman" w:cs="Times New Roman"/>
          <w:sz w:val="24"/>
          <w:szCs w:val="24"/>
        </w:rPr>
        <w:t>σίας</w:t>
      </w:r>
      <w:r w:rsidR="00EE3746">
        <w:rPr>
          <w:rFonts w:ascii="Times New Roman" w:hAnsi="Times New Roman" w:cs="Times New Roman"/>
          <w:sz w:val="24"/>
          <w:szCs w:val="24"/>
        </w:rPr>
        <w:t>.</w:t>
      </w:r>
    </w:p>
    <w:p w14:paraId="25135BD9" w14:textId="1DA4856A" w:rsidR="00A37379" w:rsidRPr="000B62A5" w:rsidRDefault="00A37379"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Γίνεται λοιπόν κατανοητό πως η ύπαρξη προβλημάτων μέσα στην ομάδα</w:t>
      </w:r>
      <w:r w:rsidRPr="000B62A5">
        <w:rPr>
          <w:rFonts w:ascii="Times New Roman" w:hAnsi="Times New Roman" w:cs="Times New Roman"/>
          <w:sz w:val="24"/>
          <w:szCs w:val="24"/>
        </w:rPr>
        <w:br/>
        <w:t>είναι η βασικότερη αιτία εμφάνισης της ηγεσίας.</w:t>
      </w:r>
      <w:r w:rsidR="00495AD2" w:rsidRPr="000B62A5">
        <w:rPr>
          <w:rFonts w:ascii="Times New Roman" w:hAnsi="Times New Roman" w:cs="Times New Roman"/>
          <w:sz w:val="24"/>
          <w:szCs w:val="24"/>
        </w:rPr>
        <w:t xml:space="preserve"> </w:t>
      </w:r>
      <w:r w:rsidRPr="000B62A5">
        <w:rPr>
          <w:rFonts w:ascii="Times New Roman" w:hAnsi="Times New Roman" w:cs="Times New Roman"/>
          <w:sz w:val="24"/>
          <w:szCs w:val="24"/>
        </w:rPr>
        <w:t>Στη ζωή των περισσο</w:t>
      </w:r>
      <w:r w:rsidRPr="000B62A5">
        <w:rPr>
          <w:rFonts w:ascii="Times New Roman" w:hAnsi="Times New Roman" w:cs="Times New Roman"/>
          <w:sz w:val="24"/>
          <w:szCs w:val="24"/>
        </w:rPr>
        <w:softHyphen/>
        <w:t>τέρων κοινωνικών ομάδων εμφανίζονται προβλήματα, των οποίων η λύση δεν είναι απλή. Κάτω από τις συνθήκες αυτ</w:t>
      </w:r>
      <w:r w:rsidR="00C86E40" w:rsidRPr="000B62A5">
        <w:rPr>
          <w:rFonts w:ascii="Times New Roman" w:hAnsi="Times New Roman" w:cs="Times New Roman"/>
          <w:sz w:val="24"/>
          <w:szCs w:val="24"/>
        </w:rPr>
        <w:t>ές η συμβολή ορισμένων προσώπων-</w:t>
      </w:r>
      <w:r w:rsidRPr="000B62A5">
        <w:rPr>
          <w:rFonts w:ascii="Times New Roman" w:hAnsi="Times New Roman" w:cs="Times New Roman"/>
          <w:sz w:val="24"/>
          <w:szCs w:val="24"/>
        </w:rPr>
        <w:t>μελών είναι αποφασιστικής σημασίας, επειδή ασκούν επίδραση πάνω στα άλλα μέλη της ομάδας και συμβάλλουν έτσι στην επίλυση των προβλημάτων αυτών. Επειδή κάθε ομάδα είναι ζωντανός οργανισμός, εμφανί</w:t>
      </w:r>
      <w:r w:rsidRPr="000B62A5">
        <w:rPr>
          <w:rFonts w:ascii="Times New Roman" w:hAnsi="Times New Roman" w:cs="Times New Roman"/>
          <w:sz w:val="24"/>
          <w:szCs w:val="24"/>
        </w:rPr>
        <w:softHyphen/>
        <w:t xml:space="preserve">ζονται συνεχώς νέα προβλήματα και είναι φυσικό να μεταβάλλεται η σχέση </w:t>
      </w:r>
      <w:r w:rsidR="0083018D" w:rsidRPr="000B62A5">
        <w:rPr>
          <w:rFonts w:ascii="Times New Roman" w:hAnsi="Times New Roman" w:cs="Times New Roman"/>
          <w:sz w:val="24"/>
          <w:szCs w:val="24"/>
        </w:rPr>
        <w:t>ηγέτη-</w:t>
      </w:r>
      <w:r w:rsidR="009E59BD" w:rsidRPr="000B62A5">
        <w:rPr>
          <w:rFonts w:ascii="Times New Roman" w:hAnsi="Times New Roman" w:cs="Times New Roman"/>
          <w:sz w:val="24"/>
          <w:szCs w:val="24"/>
        </w:rPr>
        <w:t>οπαδών. Με τον τρόπο αυτό</w:t>
      </w:r>
      <w:r w:rsidRPr="000B62A5">
        <w:rPr>
          <w:rFonts w:ascii="Times New Roman" w:hAnsi="Times New Roman" w:cs="Times New Roman"/>
          <w:sz w:val="24"/>
          <w:szCs w:val="24"/>
        </w:rPr>
        <w:t xml:space="preserve"> ορισμένα άτομα ανεβαίνουν σε ηγετική θέση και γίνονται το επίκεντρο της οργάνωσης των ομάδων. Ο ηγέτης είναι εκείνος ο οποίος καθορίζει και τις σχέσεις μεταξύ των μελών της ομάδας. Σε ορισμένες περιπτώσεις οι ηγέτες εμφανίζονται αυθόρ</w:t>
      </w:r>
      <w:r w:rsidRPr="000B62A5">
        <w:rPr>
          <w:rFonts w:ascii="Times New Roman" w:hAnsi="Times New Roman" w:cs="Times New Roman"/>
          <w:sz w:val="24"/>
          <w:szCs w:val="24"/>
        </w:rPr>
        <w:softHyphen/>
      </w:r>
      <w:r w:rsidR="00495AD2" w:rsidRPr="000B62A5">
        <w:rPr>
          <w:rFonts w:ascii="Times New Roman" w:hAnsi="Times New Roman" w:cs="Times New Roman"/>
          <w:sz w:val="24"/>
          <w:szCs w:val="24"/>
        </w:rPr>
        <w:t xml:space="preserve">μητα, ενώ σε άλλες, που </w:t>
      </w:r>
      <w:r w:rsidR="005057FD">
        <w:rPr>
          <w:rFonts w:ascii="Times New Roman" w:hAnsi="Times New Roman" w:cs="Times New Roman"/>
          <w:sz w:val="24"/>
          <w:szCs w:val="24"/>
        </w:rPr>
        <w:t xml:space="preserve">ενδεχομένως οι </w:t>
      </w:r>
      <w:r w:rsidRPr="000B62A5">
        <w:rPr>
          <w:rFonts w:ascii="Times New Roman" w:hAnsi="Times New Roman" w:cs="Times New Roman"/>
          <w:sz w:val="24"/>
          <w:szCs w:val="24"/>
        </w:rPr>
        <w:t xml:space="preserve">ομάδες είναι πιο σταθερά και τυπικά </w:t>
      </w:r>
      <w:r w:rsidR="00495AD2" w:rsidRPr="000B62A5">
        <w:rPr>
          <w:rFonts w:ascii="Times New Roman" w:hAnsi="Times New Roman" w:cs="Times New Roman"/>
          <w:sz w:val="24"/>
          <w:szCs w:val="24"/>
        </w:rPr>
        <w:t xml:space="preserve">οργανωμένες, οι ηγέτες </w:t>
      </w:r>
      <w:r w:rsidRPr="000B62A5">
        <w:rPr>
          <w:rFonts w:ascii="Times New Roman" w:hAnsi="Times New Roman" w:cs="Times New Roman"/>
          <w:sz w:val="24"/>
          <w:szCs w:val="24"/>
        </w:rPr>
        <w:t>ακολουθούν προδιαγεγραμμένες θέσεις, καθήκοντα,</w:t>
      </w:r>
      <w:r w:rsidR="00495AD2" w:rsidRPr="000B62A5">
        <w:rPr>
          <w:rFonts w:ascii="Times New Roman" w:hAnsi="Times New Roman" w:cs="Times New Roman"/>
          <w:sz w:val="24"/>
          <w:szCs w:val="24"/>
        </w:rPr>
        <w:t xml:space="preserve"> προνόμια και </w:t>
      </w:r>
      <w:r w:rsidRPr="000B62A5">
        <w:rPr>
          <w:rFonts w:ascii="Times New Roman" w:hAnsi="Times New Roman" w:cs="Times New Roman"/>
          <w:sz w:val="24"/>
          <w:szCs w:val="24"/>
        </w:rPr>
        <w:t xml:space="preserve">διαμορφώνουν τις σχέσεις τους </w:t>
      </w:r>
      <w:r w:rsidRPr="000B62A5">
        <w:rPr>
          <w:rFonts w:ascii="Times New Roman" w:hAnsi="Times New Roman" w:cs="Times New Roman"/>
          <w:sz w:val="24"/>
          <w:szCs w:val="24"/>
        </w:rPr>
        <w:lastRenderedPageBreak/>
        <w:t>με τα υπόλοιπα μέλη της ομάδας. Ο ηγέτης της ομάδας φροντίζει ώστε κάθε μέλος να αναλαμβάνει μια ηγετική</w:t>
      </w:r>
      <w:r w:rsidR="00495AD2" w:rsidRPr="000B62A5">
        <w:rPr>
          <w:rFonts w:ascii="Times New Roman" w:hAnsi="Times New Roman" w:cs="Times New Roman"/>
          <w:sz w:val="24"/>
          <w:szCs w:val="24"/>
        </w:rPr>
        <w:t xml:space="preserve"> πρωτοβουλία </w:t>
      </w:r>
      <w:r w:rsidR="00CA3554" w:rsidRPr="000B62A5">
        <w:rPr>
          <w:rFonts w:ascii="Times New Roman" w:hAnsi="Times New Roman" w:cs="Times New Roman"/>
          <w:sz w:val="24"/>
          <w:szCs w:val="24"/>
        </w:rPr>
        <w:t>σε ειδικό τομέα</w:t>
      </w:r>
      <w:r w:rsidR="0089210B" w:rsidRPr="000B62A5">
        <w:rPr>
          <w:rStyle w:val="FootnoteReference"/>
          <w:rFonts w:ascii="Times New Roman" w:hAnsi="Times New Roman" w:cs="Times New Roman"/>
          <w:sz w:val="24"/>
          <w:szCs w:val="24"/>
        </w:rPr>
        <w:footnoteReference w:id="30"/>
      </w:r>
      <w:r w:rsidR="00CA3554" w:rsidRPr="000B62A5">
        <w:rPr>
          <w:rFonts w:ascii="Times New Roman" w:hAnsi="Times New Roman" w:cs="Times New Roman"/>
          <w:sz w:val="24"/>
          <w:szCs w:val="24"/>
        </w:rPr>
        <w:t>.</w:t>
      </w:r>
    </w:p>
    <w:p w14:paraId="72B7474E" w14:textId="77777777" w:rsidR="00DB320D" w:rsidRPr="000B62A5" w:rsidRDefault="00DB320D" w:rsidP="00873602">
      <w:pPr>
        <w:pStyle w:val="ListParagraph"/>
        <w:spacing w:line="360" w:lineRule="auto"/>
        <w:rPr>
          <w:rFonts w:ascii="Times New Roman" w:hAnsi="Times New Roman" w:cs="Times New Roman"/>
          <w:sz w:val="24"/>
          <w:szCs w:val="24"/>
        </w:rPr>
      </w:pPr>
    </w:p>
    <w:p w14:paraId="3A89D506" w14:textId="1C385BF2" w:rsidR="007024F9" w:rsidRPr="000B62A5" w:rsidRDefault="005059AB" w:rsidP="00A9687D">
      <w:pPr>
        <w:pStyle w:val="Heading2"/>
        <w:spacing w:line="360" w:lineRule="auto"/>
        <w:jc w:val="left"/>
        <w:rPr>
          <w:rFonts w:cs="Times New Roman"/>
        </w:rPr>
      </w:pPr>
      <w:bookmarkStart w:id="17" w:name="_Toc141085349"/>
      <w:r w:rsidRPr="000B62A5">
        <w:rPr>
          <w:rFonts w:cs="Times New Roman"/>
        </w:rPr>
        <w:t>1.3.5</w:t>
      </w:r>
      <w:r w:rsidR="007024F9" w:rsidRPr="000B62A5">
        <w:rPr>
          <w:rFonts w:cs="Times New Roman"/>
        </w:rPr>
        <w:t>.</w:t>
      </w:r>
      <w:r w:rsidR="00DB320D" w:rsidRPr="000B62A5">
        <w:rPr>
          <w:rFonts w:cs="Times New Roman"/>
        </w:rPr>
        <w:t xml:space="preserve"> Τύποι ηγετών</w:t>
      </w:r>
      <w:r w:rsidR="003869B4" w:rsidRPr="000B62A5">
        <w:rPr>
          <w:rFonts w:cs="Times New Roman"/>
        </w:rPr>
        <w:t xml:space="preserve"> και θεμελιώδη </w:t>
      </w:r>
      <w:r w:rsidR="00F87E32" w:rsidRPr="000B62A5">
        <w:rPr>
          <w:rFonts w:cs="Times New Roman"/>
        </w:rPr>
        <w:t>ηγετικά χαρακτηριστικά</w:t>
      </w:r>
      <w:bookmarkEnd w:id="17"/>
    </w:p>
    <w:p w14:paraId="7651DD0C" w14:textId="3D80BCE1" w:rsidR="00114079" w:rsidRPr="000B62A5" w:rsidRDefault="002D7CA6"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Τρεις είναι οι τύποι των ηγετών κατά τον Geiger</w:t>
      </w:r>
      <w:r w:rsidR="00D96599">
        <w:rPr>
          <w:rFonts w:ascii="Times New Roman" w:hAnsi="Times New Roman" w:cs="Times New Roman"/>
          <w:sz w:val="24"/>
          <w:szCs w:val="24"/>
        </w:rPr>
        <w:t xml:space="preserve"> (Γερμανός φυσικός) </w:t>
      </w:r>
      <w:r w:rsidRPr="000B62A5">
        <w:rPr>
          <w:rFonts w:ascii="Times New Roman" w:hAnsi="Times New Roman" w:cs="Times New Roman"/>
          <w:sz w:val="24"/>
          <w:szCs w:val="24"/>
        </w:rPr>
        <w:t>:</w:t>
      </w:r>
      <w:r w:rsidR="00114079" w:rsidRPr="000B62A5">
        <w:rPr>
          <w:rFonts w:ascii="Times New Roman" w:hAnsi="Times New Roman" w:cs="Times New Roman"/>
          <w:sz w:val="24"/>
          <w:szCs w:val="24"/>
        </w:rPr>
        <w:t xml:space="preserve"> </w:t>
      </w:r>
    </w:p>
    <w:p w14:paraId="3D9A17F6" w14:textId="750D0B59" w:rsidR="002D7CA6" w:rsidRPr="000B62A5" w:rsidRDefault="00485E52" w:rsidP="00873602">
      <w:pPr>
        <w:spacing w:line="360" w:lineRule="auto"/>
        <w:rPr>
          <w:rFonts w:ascii="Times New Roman" w:hAnsi="Times New Roman" w:cs="Times New Roman"/>
          <w:i/>
          <w:iCs/>
          <w:color w:val="000000"/>
          <w:sz w:val="16"/>
          <w:szCs w:val="16"/>
        </w:rPr>
      </w:pPr>
      <w:r w:rsidRPr="000B62A5">
        <w:rPr>
          <w:rFonts w:ascii="Times New Roman" w:hAnsi="Times New Roman" w:cs="Times New Roman"/>
          <w:b/>
          <w:iCs/>
          <w:sz w:val="24"/>
          <w:szCs w:val="24"/>
        </w:rPr>
        <w:t>1.</w:t>
      </w:r>
      <w:r w:rsidR="007024F9" w:rsidRPr="000B62A5">
        <w:rPr>
          <w:rFonts w:ascii="Times New Roman" w:hAnsi="Times New Roman" w:cs="Times New Roman"/>
          <w:b/>
          <w:iCs/>
          <w:sz w:val="24"/>
          <w:szCs w:val="24"/>
        </w:rPr>
        <w:t xml:space="preserve"> </w:t>
      </w:r>
      <w:r w:rsidRPr="000B62A5">
        <w:rPr>
          <w:rFonts w:ascii="Times New Roman" w:hAnsi="Times New Roman" w:cs="Times New Roman"/>
          <w:b/>
          <w:iCs/>
          <w:sz w:val="24"/>
          <w:szCs w:val="24"/>
        </w:rPr>
        <w:t>Ο</w:t>
      </w:r>
      <w:r w:rsidR="007024F9" w:rsidRPr="000B62A5">
        <w:rPr>
          <w:rFonts w:ascii="Times New Roman" w:hAnsi="Times New Roman" w:cs="Times New Roman"/>
          <w:b/>
          <w:iCs/>
          <w:sz w:val="24"/>
          <w:szCs w:val="24"/>
        </w:rPr>
        <w:t xml:space="preserve"> </w:t>
      </w:r>
      <w:r w:rsidRPr="000B62A5">
        <w:rPr>
          <w:rFonts w:ascii="Times New Roman" w:hAnsi="Times New Roman" w:cs="Times New Roman"/>
          <w:b/>
          <w:iCs/>
          <w:sz w:val="24"/>
          <w:szCs w:val="24"/>
        </w:rPr>
        <w:t>συμβολικός τύπος:</w:t>
      </w:r>
      <w:r w:rsidRPr="000B62A5">
        <w:rPr>
          <w:rFonts w:ascii="Times New Roman" w:hAnsi="Times New Roman" w:cs="Times New Roman"/>
          <w:iCs/>
          <w:sz w:val="24"/>
          <w:szCs w:val="24"/>
        </w:rPr>
        <w:t xml:space="preserve"> </w:t>
      </w:r>
      <w:r w:rsidR="002D7CA6" w:rsidRPr="000B62A5">
        <w:rPr>
          <w:rFonts w:ascii="Times New Roman" w:hAnsi="Times New Roman" w:cs="Times New Roman"/>
          <w:sz w:val="24"/>
          <w:szCs w:val="24"/>
        </w:rPr>
        <w:t>Αυτός αντιπροσωπεύει την ασώματη ομάδα στον</w:t>
      </w:r>
      <w:r w:rsidR="002D7CA6" w:rsidRPr="000B62A5">
        <w:rPr>
          <w:rFonts w:ascii="Times New Roman" w:hAnsi="Times New Roman" w:cs="Times New Roman"/>
          <w:sz w:val="24"/>
          <w:szCs w:val="24"/>
        </w:rPr>
        <w:br/>
        <w:t>ενσώματο κόσμο. Προτιμά την υπογράμμιση του ρόλου εξαιτίας του συμβολικού του χαρακτήρα, την αντικειμενικοποίησή του με εμβλήματα και την απόσταση από τα μέλη χρησιμοποιώντας ορισμένα σημεία. Ενσαρκώνει τις</w:t>
      </w:r>
      <w:r w:rsidR="00BC21ED" w:rsidRPr="000B62A5">
        <w:rPr>
          <w:rFonts w:ascii="Times New Roman" w:hAnsi="Times New Roman" w:cs="Times New Roman"/>
          <w:sz w:val="24"/>
          <w:szCs w:val="24"/>
        </w:rPr>
        <w:t xml:space="preserve"> </w:t>
      </w:r>
      <w:r w:rsidR="002D7CA6" w:rsidRPr="000B62A5">
        <w:rPr>
          <w:rFonts w:ascii="Times New Roman" w:hAnsi="Times New Roman" w:cs="Times New Roman"/>
          <w:sz w:val="24"/>
          <w:szCs w:val="24"/>
        </w:rPr>
        <w:t>επιθυμίες της ομάδας οι οποίες συνίστανται είτε στην άμυνα είτε στην προ</w:t>
      </w:r>
      <w:r w:rsidR="002D7CA6" w:rsidRPr="000B62A5">
        <w:rPr>
          <w:rFonts w:ascii="Times New Roman" w:hAnsi="Times New Roman" w:cs="Times New Roman"/>
          <w:sz w:val="24"/>
          <w:szCs w:val="24"/>
        </w:rPr>
        <w:softHyphen/>
        <w:t>βολή της.</w:t>
      </w:r>
      <w:r w:rsidR="002D7CA6" w:rsidRPr="000B62A5">
        <w:rPr>
          <w:rFonts w:ascii="Times New Roman" w:hAnsi="Times New Roman" w:cs="Times New Roman"/>
          <w:i/>
          <w:iCs/>
          <w:color w:val="000000"/>
          <w:sz w:val="16"/>
          <w:szCs w:val="16"/>
        </w:rPr>
        <w:t xml:space="preserve"> </w:t>
      </w:r>
    </w:p>
    <w:p w14:paraId="5B9602EB" w14:textId="193DC13E" w:rsidR="002D7CA6" w:rsidRPr="000B62A5" w:rsidRDefault="00485E52" w:rsidP="00873602">
      <w:pPr>
        <w:spacing w:line="360" w:lineRule="auto"/>
        <w:rPr>
          <w:rFonts w:ascii="Times New Roman" w:hAnsi="Times New Roman" w:cs="Times New Roman"/>
          <w:iCs/>
          <w:sz w:val="24"/>
          <w:szCs w:val="24"/>
        </w:rPr>
      </w:pPr>
      <w:r w:rsidRPr="000B62A5">
        <w:rPr>
          <w:rFonts w:ascii="Times New Roman" w:hAnsi="Times New Roman" w:cs="Times New Roman"/>
          <w:b/>
          <w:iCs/>
          <w:sz w:val="24"/>
          <w:szCs w:val="24"/>
        </w:rPr>
        <w:t>2.</w:t>
      </w:r>
      <w:r w:rsidR="007024F9" w:rsidRPr="000B62A5">
        <w:rPr>
          <w:rFonts w:ascii="Times New Roman" w:hAnsi="Times New Roman" w:cs="Times New Roman"/>
          <w:b/>
          <w:iCs/>
          <w:sz w:val="24"/>
          <w:szCs w:val="24"/>
        </w:rPr>
        <w:t xml:space="preserve"> </w:t>
      </w:r>
      <w:r w:rsidR="002D7CA6" w:rsidRPr="000B62A5">
        <w:rPr>
          <w:rFonts w:ascii="Times New Roman" w:hAnsi="Times New Roman" w:cs="Times New Roman"/>
          <w:b/>
          <w:iCs/>
          <w:sz w:val="24"/>
          <w:szCs w:val="24"/>
        </w:rPr>
        <w:t>Ο ποιμενικός τύπος</w:t>
      </w:r>
      <w:r w:rsidR="00D83E73" w:rsidRPr="000B62A5">
        <w:rPr>
          <w:rFonts w:ascii="Times New Roman" w:hAnsi="Times New Roman" w:cs="Times New Roman"/>
          <w:b/>
          <w:iCs/>
          <w:sz w:val="24"/>
          <w:szCs w:val="24"/>
        </w:rPr>
        <w:t>:</w:t>
      </w:r>
      <w:r w:rsidR="002D7CA6" w:rsidRPr="000B62A5">
        <w:rPr>
          <w:rFonts w:ascii="Times New Roman" w:hAnsi="Times New Roman" w:cs="Times New Roman"/>
          <w:iCs/>
          <w:sz w:val="24"/>
          <w:szCs w:val="24"/>
        </w:rPr>
        <w:t xml:space="preserve"> Δεν ποιμαίνει την ομάδα ως σύνολο, αλλά</w:t>
      </w:r>
      <w:r w:rsidR="002D7CA6" w:rsidRPr="000B62A5">
        <w:rPr>
          <w:rFonts w:ascii="Times New Roman" w:hAnsi="Times New Roman" w:cs="Times New Roman"/>
          <w:b/>
          <w:iCs/>
          <w:sz w:val="24"/>
          <w:szCs w:val="24"/>
        </w:rPr>
        <w:t xml:space="preserve"> </w:t>
      </w:r>
      <w:r w:rsidR="002D7CA6" w:rsidRPr="000B62A5">
        <w:rPr>
          <w:rFonts w:ascii="Times New Roman" w:hAnsi="Times New Roman" w:cs="Times New Roman"/>
          <w:iCs/>
          <w:sz w:val="24"/>
          <w:szCs w:val="24"/>
        </w:rPr>
        <w:t>ασκεί</w:t>
      </w:r>
      <w:r w:rsidR="00BC21ED" w:rsidRPr="000B62A5">
        <w:rPr>
          <w:rFonts w:ascii="Times New Roman" w:hAnsi="Times New Roman" w:cs="Times New Roman"/>
          <w:iCs/>
          <w:sz w:val="24"/>
          <w:szCs w:val="24"/>
        </w:rPr>
        <w:t xml:space="preserve"> </w:t>
      </w:r>
      <w:r w:rsidR="002D7CA6" w:rsidRPr="000B62A5">
        <w:rPr>
          <w:rFonts w:ascii="Times New Roman" w:hAnsi="Times New Roman" w:cs="Times New Roman"/>
          <w:iCs/>
          <w:sz w:val="24"/>
          <w:szCs w:val="24"/>
        </w:rPr>
        <w:t>πάνω σε κάθε μέλος της κάποια προσωπική προνοιακή λειτουργία. Τέτοιου</w:t>
      </w:r>
      <w:r w:rsidR="00BC21ED" w:rsidRPr="000B62A5">
        <w:rPr>
          <w:rFonts w:ascii="Times New Roman" w:hAnsi="Times New Roman" w:cs="Times New Roman"/>
          <w:iCs/>
          <w:sz w:val="24"/>
          <w:szCs w:val="24"/>
        </w:rPr>
        <w:t xml:space="preserve"> </w:t>
      </w:r>
      <w:r w:rsidR="002D7CA6" w:rsidRPr="000B62A5">
        <w:rPr>
          <w:rFonts w:ascii="Times New Roman" w:hAnsi="Times New Roman" w:cs="Times New Roman"/>
          <w:iCs/>
          <w:sz w:val="24"/>
          <w:szCs w:val="24"/>
        </w:rPr>
        <w:t xml:space="preserve">είδους ηγέτες είναι οι γονείς, οι ιερείς ως ποιμένες, οι δάσκαλοι που διαπαιδαγωγούν ανθρώπους και άλλοι. </w:t>
      </w:r>
    </w:p>
    <w:p w14:paraId="24FAE74F" w14:textId="16BB1B71" w:rsidR="002D7CA6" w:rsidRPr="000B62A5" w:rsidRDefault="00485E52" w:rsidP="00873602">
      <w:pPr>
        <w:spacing w:line="360" w:lineRule="auto"/>
        <w:rPr>
          <w:rFonts w:ascii="Times New Roman" w:hAnsi="Times New Roman" w:cs="Times New Roman"/>
          <w:sz w:val="24"/>
          <w:szCs w:val="24"/>
        </w:rPr>
      </w:pPr>
      <w:r w:rsidRPr="000B62A5">
        <w:rPr>
          <w:rFonts w:ascii="Times New Roman" w:hAnsi="Times New Roman" w:cs="Times New Roman"/>
          <w:b/>
          <w:iCs/>
          <w:sz w:val="24"/>
          <w:szCs w:val="24"/>
        </w:rPr>
        <w:t>3.</w:t>
      </w:r>
      <w:r w:rsidR="007024F9" w:rsidRPr="000B62A5">
        <w:rPr>
          <w:rFonts w:ascii="Times New Roman" w:hAnsi="Times New Roman" w:cs="Times New Roman"/>
          <w:b/>
          <w:iCs/>
          <w:sz w:val="24"/>
          <w:szCs w:val="24"/>
        </w:rPr>
        <w:t xml:space="preserve"> </w:t>
      </w:r>
      <w:r w:rsidR="002D7CA6" w:rsidRPr="000B62A5">
        <w:rPr>
          <w:rFonts w:ascii="Times New Roman" w:hAnsi="Times New Roman" w:cs="Times New Roman"/>
          <w:b/>
          <w:iCs/>
          <w:sz w:val="24"/>
          <w:szCs w:val="24"/>
        </w:rPr>
        <w:t>Ο οργανωτικός τύπος</w:t>
      </w:r>
      <w:r w:rsidR="002D7CA6" w:rsidRPr="000B62A5">
        <w:rPr>
          <w:rFonts w:ascii="Times New Roman" w:hAnsi="Times New Roman" w:cs="Times New Roman"/>
          <w:b/>
          <w:bCs/>
          <w:sz w:val="24"/>
          <w:szCs w:val="24"/>
        </w:rPr>
        <w:t>:</w:t>
      </w:r>
      <w:r w:rsidR="002D7CA6" w:rsidRPr="000B62A5">
        <w:rPr>
          <w:rFonts w:ascii="Times New Roman" w:hAnsi="Times New Roman" w:cs="Times New Roman"/>
          <w:sz w:val="24"/>
          <w:szCs w:val="24"/>
        </w:rPr>
        <w:t xml:space="preserve"> Αυτός έχει ειδικές οργανωτικές ικανότητες,</w:t>
      </w:r>
      <w:r w:rsidR="00BC21ED" w:rsidRPr="000B62A5">
        <w:rPr>
          <w:rFonts w:ascii="Times New Roman" w:hAnsi="Times New Roman" w:cs="Times New Roman"/>
          <w:sz w:val="24"/>
          <w:szCs w:val="24"/>
        </w:rPr>
        <w:t xml:space="preserve"> </w:t>
      </w:r>
      <w:r w:rsidR="002D7CA6" w:rsidRPr="000B62A5">
        <w:rPr>
          <w:rFonts w:ascii="Times New Roman" w:hAnsi="Times New Roman" w:cs="Times New Roman"/>
          <w:sz w:val="24"/>
          <w:szCs w:val="24"/>
        </w:rPr>
        <w:t>οι οποίες ενδ</w:t>
      </w:r>
      <w:r w:rsidR="00D83E73" w:rsidRPr="000B62A5">
        <w:rPr>
          <w:rFonts w:ascii="Times New Roman" w:hAnsi="Times New Roman" w:cs="Times New Roman"/>
          <w:sz w:val="24"/>
          <w:szCs w:val="24"/>
        </w:rPr>
        <w:t>ι</w:t>
      </w:r>
      <w:r w:rsidR="002D7CA6" w:rsidRPr="000B62A5">
        <w:rPr>
          <w:rFonts w:ascii="Times New Roman" w:hAnsi="Times New Roman" w:cs="Times New Roman"/>
          <w:sz w:val="24"/>
          <w:szCs w:val="24"/>
        </w:rPr>
        <w:t>αφέρουν ιδ</w:t>
      </w:r>
      <w:r w:rsidR="00D83E73" w:rsidRPr="000B62A5">
        <w:rPr>
          <w:rFonts w:ascii="Times New Roman" w:hAnsi="Times New Roman" w:cs="Times New Roman"/>
          <w:sz w:val="24"/>
          <w:szCs w:val="24"/>
        </w:rPr>
        <w:t>ι</w:t>
      </w:r>
      <w:r w:rsidR="002D7CA6" w:rsidRPr="000B62A5">
        <w:rPr>
          <w:rFonts w:ascii="Times New Roman" w:hAnsi="Times New Roman" w:cs="Times New Roman"/>
          <w:sz w:val="24"/>
          <w:szCs w:val="24"/>
        </w:rPr>
        <w:t>αίτερα την ομάδα. Αυτός ο τύπος υποδιαιρείται σε</w:t>
      </w:r>
      <w:r w:rsidR="00BC21ED" w:rsidRPr="000B62A5">
        <w:rPr>
          <w:rFonts w:ascii="Times New Roman" w:hAnsi="Times New Roman" w:cs="Times New Roman"/>
          <w:sz w:val="24"/>
          <w:szCs w:val="24"/>
        </w:rPr>
        <w:t xml:space="preserve"> </w:t>
      </w:r>
      <w:r w:rsidR="002D7CA6" w:rsidRPr="000B62A5">
        <w:rPr>
          <w:rFonts w:ascii="Times New Roman" w:hAnsi="Times New Roman" w:cs="Times New Roman"/>
          <w:sz w:val="24"/>
          <w:szCs w:val="24"/>
        </w:rPr>
        <w:t>άλλους τρεις μερικότερους τύπους ηγέτη, δηλαδή: α) τον δημιουργικό, β) τον</w:t>
      </w:r>
      <w:r w:rsidR="00BC21ED" w:rsidRPr="000B62A5">
        <w:rPr>
          <w:rFonts w:ascii="Times New Roman" w:hAnsi="Times New Roman" w:cs="Times New Roman"/>
          <w:sz w:val="24"/>
          <w:szCs w:val="24"/>
        </w:rPr>
        <w:t xml:space="preserve"> </w:t>
      </w:r>
      <w:r w:rsidR="002D7CA6" w:rsidRPr="000B62A5">
        <w:rPr>
          <w:rFonts w:ascii="Times New Roman" w:hAnsi="Times New Roman" w:cs="Times New Roman"/>
          <w:sz w:val="24"/>
          <w:szCs w:val="24"/>
        </w:rPr>
        <w:t>οργανωτικό, που διαθέτει ορισμένες δεξιότητες και γ) το εκτελεστικό όργανο</w:t>
      </w:r>
      <w:r w:rsidR="00BC21ED" w:rsidRPr="000B62A5">
        <w:rPr>
          <w:rFonts w:ascii="Times New Roman" w:hAnsi="Times New Roman" w:cs="Times New Roman"/>
          <w:sz w:val="24"/>
          <w:szCs w:val="24"/>
        </w:rPr>
        <w:t xml:space="preserve"> </w:t>
      </w:r>
      <w:r w:rsidR="002D7CA6" w:rsidRPr="000B62A5">
        <w:rPr>
          <w:rFonts w:ascii="Times New Roman" w:hAnsi="Times New Roman" w:cs="Times New Roman"/>
          <w:sz w:val="24"/>
          <w:szCs w:val="24"/>
        </w:rPr>
        <w:t>της ομάδας</w:t>
      </w:r>
      <w:r w:rsidR="002D7CA6" w:rsidRPr="000B62A5">
        <w:rPr>
          <w:rFonts w:ascii="Times New Roman" w:hAnsi="Times New Roman" w:cs="Times New Roman"/>
          <w:i/>
          <w:iCs/>
          <w:sz w:val="24"/>
          <w:szCs w:val="24"/>
        </w:rPr>
        <w:t xml:space="preserve"> </w:t>
      </w:r>
      <w:r w:rsidR="002D7CA6" w:rsidRPr="000B62A5">
        <w:rPr>
          <w:rFonts w:ascii="Times New Roman" w:hAnsi="Times New Roman" w:cs="Times New Roman"/>
          <w:sz w:val="24"/>
          <w:szCs w:val="24"/>
        </w:rPr>
        <w:t>τον τύπο δη</w:t>
      </w:r>
      <w:r w:rsidR="00D83E73" w:rsidRPr="000B62A5">
        <w:rPr>
          <w:rFonts w:ascii="Times New Roman" w:hAnsi="Times New Roman" w:cs="Times New Roman"/>
          <w:sz w:val="24"/>
          <w:szCs w:val="24"/>
        </w:rPr>
        <w:t>λαδή που δρα</w:t>
      </w:r>
      <w:r w:rsidR="0089210B" w:rsidRPr="000B62A5">
        <w:rPr>
          <w:rStyle w:val="FootnoteReference"/>
          <w:rFonts w:ascii="Times New Roman" w:hAnsi="Times New Roman" w:cs="Times New Roman"/>
          <w:sz w:val="24"/>
          <w:szCs w:val="24"/>
        </w:rPr>
        <w:footnoteReference w:id="31"/>
      </w:r>
      <w:r w:rsidR="00D83E73" w:rsidRPr="000B62A5">
        <w:rPr>
          <w:rFonts w:ascii="Times New Roman" w:hAnsi="Times New Roman" w:cs="Times New Roman"/>
          <w:sz w:val="24"/>
          <w:szCs w:val="24"/>
        </w:rPr>
        <w:t>.</w:t>
      </w:r>
    </w:p>
    <w:p w14:paraId="488897CB" w14:textId="77777777" w:rsidR="003C4C4B" w:rsidRPr="000B62A5" w:rsidRDefault="00E81311"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Σύμφωνα με έρευνες, φαίνεται ότι τα χαρακτηριστικά της προσωπικότητας που διακρίνουν τα άτομα τα οποία έχουν τη </w:t>
      </w:r>
      <w:r w:rsidR="003C4C4B" w:rsidRPr="000B62A5">
        <w:rPr>
          <w:rFonts w:ascii="Times New Roman" w:hAnsi="Times New Roman" w:cs="Times New Roman"/>
          <w:sz w:val="24"/>
          <w:szCs w:val="24"/>
        </w:rPr>
        <w:t>διάθεση για άσκηση ηγεσίας είναι τα ακόλουθα:</w:t>
      </w:r>
    </w:p>
    <w:p w14:paraId="3B341546" w14:textId="5D6544ED" w:rsidR="00E81311" w:rsidRPr="000B62A5" w:rsidRDefault="00757E29" w:rsidP="00873602">
      <w:pPr>
        <w:spacing w:line="360" w:lineRule="auto"/>
        <w:rPr>
          <w:rFonts w:ascii="Times New Roman" w:hAnsi="Times New Roman" w:cs="Times New Roman"/>
          <w:sz w:val="24"/>
          <w:szCs w:val="24"/>
        </w:rPr>
      </w:pPr>
      <w:r>
        <w:rPr>
          <w:rFonts w:ascii="Times New Roman" w:hAnsi="Times New Roman" w:cs="Times New Roman"/>
          <w:b/>
          <w:sz w:val="24"/>
          <w:szCs w:val="24"/>
        </w:rPr>
        <w:t>Ανάγκη για επιτεύγματα</w:t>
      </w:r>
      <w:r w:rsidR="003C4C4B" w:rsidRPr="000B62A5">
        <w:rPr>
          <w:rFonts w:ascii="Times New Roman" w:hAnsi="Times New Roman" w:cs="Times New Roman"/>
          <w:sz w:val="24"/>
          <w:szCs w:val="24"/>
        </w:rPr>
        <w:t>. Η διάθεση για άσκηση ηγεσίας πηγάζει, σε ένα βαθμό, από την ανάγκη του ατόμου να φθάσει σε αποτελέσματα τα οποία θεωρούνται σημαντικά ή ως επιτεύγματα. Η ανάγκη αυτή συνδέεται με ιδανικά και αξίες που ένα άτομο πιστεύει και, μέσω της ηγεσίας, προσδοκά και επιδιώκει να κάνει πράξη.</w:t>
      </w:r>
    </w:p>
    <w:p w14:paraId="5820DFB1" w14:textId="2FDC66B2" w:rsidR="003C4C4B" w:rsidRPr="000B62A5" w:rsidRDefault="003C4C4B"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lastRenderedPageBreak/>
        <w:t>Αν</w:t>
      </w:r>
      <w:r w:rsidR="00757E29">
        <w:rPr>
          <w:rFonts w:ascii="Times New Roman" w:hAnsi="Times New Roman" w:cs="Times New Roman"/>
          <w:b/>
          <w:sz w:val="24"/>
          <w:szCs w:val="24"/>
        </w:rPr>
        <w:t>άγκη για αυτοεκτίμηση</w:t>
      </w:r>
      <w:r w:rsidRPr="000B62A5">
        <w:rPr>
          <w:rFonts w:ascii="Times New Roman" w:hAnsi="Times New Roman" w:cs="Times New Roman"/>
          <w:sz w:val="24"/>
          <w:szCs w:val="24"/>
        </w:rPr>
        <w:t>. Η διάθεσ</w:t>
      </w:r>
      <w:r w:rsidR="007F1A21">
        <w:rPr>
          <w:rFonts w:ascii="Times New Roman" w:hAnsi="Times New Roman" w:cs="Times New Roman"/>
          <w:sz w:val="24"/>
          <w:szCs w:val="24"/>
        </w:rPr>
        <w:t>η του ατόμου για άσκηση ηγεσίας</w:t>
      </w:r>
      <w:r w:rsidRPr="000B62A5">
        <w:rPr>
          <w:rFonts w:ascii="Times New Roman" w:hAnsi="Times New Roman" w:cs="Times New Roman"/>
          <w:sz w:val="24"/>
          <w:szCs w:val="24"/>
        </w:rPr>
        <w:t xml:space="preserve"> επηρεάζεται θετικά από την ανάγκη για αυτοεκτίμηση, εκτίμηση και αναγνώ</w:t>
      </w:r>
      <w:r w:rsidR="002D705C">
        <w:rPr>
          <w:rFonts w:ascii="Times New Roman" w:hAnsi="Times New Roman" w:cs="Times New Roman"/>
          <w:sz w:val="24"/>
          <w:szCs w:val="24"/>
        </w:rPr>
        <w:t>ριση από τους άλλους.</w:t>
      </w:r>
      <w:r w:rsidRPr="000B62A5">
        <w:rPr>
          <w:rFonts w:ascii="Times New Roman" w:hAnsi="Times New Roman" w:cs="Times New Roman"/>
          <w:sz w:val="24"/>
          <w:szCs w:val="24"/>
        </w:rPr>
        <w:t xml:space="preserve"> Αυτές οι ανάγκες το κάνουν να επιδιώκει την επαγγελματική εξέλιξη, τη διάκριση, την επιτυχία, τη σκληρή δουλειά και την επιμονή να </w:t>
      </w:r>
      <w:r w:rsidR="00567F2C" w:rsidRPr="000B62A5">
        <w:rPr>
          <w:rFonts w:ascii="Times New Roman" w:hAnsi="Times New Roman" w:cs="Times New Roman"/>
          <w:sz w:val="24"/>
          <w:szCs w:val="24"/>
        </w:rPr>
        <w:t>«</w:t>
      </w:r>
      <w:r w:rsidRPr="000B62A5">
        <w:rPr>
          <w:rFonts w:ascii="Times New Roman" w:hAnsi="Times New Roman" w:cs="Times New Roman"/>
          <w:sz w:val="24"/>
          <w:szCs w:val="24"/>
        </w:rPr>
        <w:t>πάει μπροστά</w:t>
      </w:r>
      <w:r w:rsidR="00567F2C" w:rsidRPr="000B62A5">
        <w:rPr>
          <w:rFonts w:ascii="Times New Roman" w:hAnsi="Times New Roman" w:cs="Times New Roman"/>
          <w:sz w:val="24"/>
          <w:szCs w:val="24"/>
        </w:rPr>
        <w:t>»</w:t>
      </w:r>
      <w:r w:rsidRPr="000B62A5">
        <w:rPr>
          <w:rFonts w:ascii="Times New Roman" w:hAnsi="Times New Roman" w:cs="Times New Roman"/>
          <w:sz w:val="24"/>
          <w:szCs w:val="24"/>
        </w:rPr>
        <w:t>.</w:t>
      </w:r>
    </w:p>
    <w:p w14:paraId="00326B29" w14:textId="77777777" w:rsidR="00567F2C" w:rsidRPr="000B62A5" w:rsidRDefault="00EA4869"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 xml:space="preserve">Πίστη και δέσμευση σε αξίες. </w:t>
      </w:r>
      <w:r w:rsidRPr="000B62A5">
        <w:rPr>
          <w:rFonts w:ascii="Times New Roman" w:hAnsi="Times New Roman" w:cs="Times New Roman"/>
          <w:sz w:val="24"/>
          <w:szCs w:val="24"/>
        </w:rPr>
        <w:t>Η αποτελεσματική άσκηση της ηγεσίας προϋποθέτει ότι ο ηγέτης πιστεύει και αισθάνεται δέσμευση σε αξίες οι οποίες προσδιορίζουν τ</w:t>
      </w:r>
      <w:r w:rsidR="00A846B8" w:rsidRPr="000B62A5">
        <w:rPr>
          <w:rFonts w:ascii="Times New Roman" w:hAnsi="Times New Roman" w:cs="Times New Roman"/>
          <w:sz w:val="24"/>
          <w:szCs w:val="24"/>
        </w:rPr>
        <w:t xml:space="preserve">η σκέψη και τη συμπεριφορά του. </w:t>
      </w:r>
      <w:r w:rsidR="0007488C" w:rsidRPr="000B62A5">
        <w:rPr>
          <w:rFonts w:ascii="Times New Roman" w:hAnsi="Times New Roman" w:cs="Times New Roman"/>
          <w:sz w:val="24"/>
          <w:szCs w:val="24"/>
        </w:rPr>
        <w:t>Οι αξίες αποτελούν ένα ηθικό και ιδεολογικό υπόβαθρο το οποίο, από τη μια, προσδίδει στην ηγετική συμπεριφορά γνησιότητα, συνοχή, συνέπεια, και στον ηγέτη αξιοπιστία και αυθεντικότητα. Από την άλλη, ο ενστερνισμός των αξιών του ηγέτη από τους συνεργάτες του αποτελεί προϋπόθεση για να τον εμπιστεύονται και να τον ακολουθούν εθελοντικά και πρόθυμα.</w:t>
      </w:r>
    </w:p>
    <w:p w14:paraId="2945BFEA" w14:textId="77777777" w:rsidR="0007488C" w:rsidRPr="000B62A5" w:rsidRDefault="0007488C"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Ανάγκη για δύναμη και επιρροή.</w:t>
      </w:r>
      <w:r w:rsidRPr="000B62A5">
        <w:rPr>
          <w:rFonts w:ascii="Times New Roman" w:hAnsi="Times New Roman" w:cs="Times New Roman"/>
          <w:sz w:val="24"/>
          <w:szCs w:val="24"/>
        </w:rPr>
        <w:t xml:space="preserve"> Τα άτομα που επιθυμούν να ασκούν ηγεσία έχουν σε μεγαλύτερο βαθμό την ανάγκη για προσωπική δύναμη και για άσκηση επιρροής σε άλλους.</w:t>
      </w:r>
    </w:p>
    <w:p w14:paraId="73E03A70" w14:textId="00943868" w:rsidR="0007488C" w:rsidRPr="000B62A5" w:rsidRDefault="00744B26" w:rsidP="00873602">
      <w:pPr>
        <w:spacing w:line="360" w:lineRule="auto"/>
        <w:rPr>
          <w:rFonts w:ascii="Times New Roman" w:hAnsi="Times New Roman" w:cs="Times New Roman"/>
          <w:sz w:val="24"/>
          <w:szCs w:val="24"/>
        </w:rPr>
      </w:pPr>
      <w:r>
        <w:rPr>
          <w:rFonts w:ascii="Times New Roman" w:hAnsi="Times New Roman" w:cs="Times New Roman"/>
          <w:b/>
          <w:sz w:val="24"/>
          <w:szCs w:val="24"/>
        </w:rPr>
        <w:t>Αυτοπεποίθηση</w:t>
      </w:r>
      <w:r w:rsidR="0007488C" w:rsidRPr="000B62A5">
        <w:rPr>
          <w:rFonts w:ascii="Times New Roman" w:hAnsi="Times New Roman" w:cs="Times New Roman"/>
          <w:b/>
          <w:sz w:val="24"/>
          <w:szCs w:val="24"/>
        </w:rPr>
        <w:t xml:space="preserve">. </w:t>
      </w:r>
      <w:r w:rsidR="0007488C" w:rsidRPr="000B62A5">
        <w:rPr>
          <w:rFonts w:ascii="Times New Roman" w:hAnsi="Times New Roman" w:cs="Times New Roman"/>
          <w:sz w:val="24"/>
          <w:szCs w:val="24"/>
        </w:rPr>
        <w:t xml:space="preserve">Η ηγεσία, εκτός των άλλων, σημαίνει </w:t>
      </w:r>
      <w:r w:rsidR="00FC4E51" w:rsidRPr="000B62A5">
        <w:rPr>
          <w:rFonts w:ascii="Times New Roman" w:hAnsi="Times New Roman" w:cs="Times New Roman"/>
          <w:sz w:val="24"/>
          <w:szCs w:val="24"/>
        </w:rPr>
        <w:t>αμφισβήτηση, ανάληψη πρωτοβουλιών, οράματα, δύσκολοι και προκλητικοί στόχοι. Σημαίνει αντιμετώπιση δύσκολων, αβέβαιων, επικίνδυνων και αντιφατικών καταστάσεων, αντιμετώπιση κρίσεων, διλημμάτων, απογοητεύσεων και αποτυχιών. Όλα αυτά απαιτούν ανάλογα χαρακτηριστικά προσωπικότητας για να αντιμετωπίζονται με αποτελεσματικότητα και επιτυχία</w:t>
      </w:r>
      <w:r w:rsidR="00DF74EB" w:rsidRPr="000B62A5">
        <w:rPr>
          <w:rStyle w:val="FootnoteReference"/>
          <w:rFonts w:ascii="Times New Roman" w:hAnsi="Times New Roman" w:cs="Times New Roman"/>
          <w:sz w:val="24"/>
          <w:szCs w:val="24"/>
        </w:rPr>
        <w:footnoteReference w:id="32"/>
      </w:r>
      <w:r w:rsidR="00FC4E51" w:rsidRPr="000B62A5">
        <w:rPr>
          <w:rFonts w:ascii="Times New Roman" w:hAnsi="Times New Roman" w:cs="Times New Roman"/>
          <w:sz w:val="24"/>
          <w:szCs w:val="24"/>
        </w:rPr>
        <w:t>.</w:t>
      </w:r>
    </w:p>
    <w:p w14:paraId="7C2EDF62" w14:textId="77777777" w:rsidR="0008566F" w:rsidRPr="000B62A5" w:rsidRDefault="0008566F" w:rsidP="00873602">
      <w:pPr>
        <w:spacing w:line="360" w:lineRule="auto"/>
        <w:rPr>
          <w:rFonts w:ascii="Times New Roman" w:hAnsi="Times New Roman" w:cs="Times New Roman"/>
          <w:sz w:val="24"/>
          <w:szCs w:val="24"/>
        </w:rPr>
      </w:pPr>
    </w:p>
    <w:p w14:paraId="767CE0F0" w14:textId="1BDA2E8B" w:rsidR="007024F9" w:rsidRPr="000B62A5" w:rsidRDefault="005059AB" w:rsidP="00A9687D">
      <w:pPr>
        <w:pStyle w:val="Heading2"/>
        <w:spacing w:line="360" w:lineRule="auto"/>
        <w:jc w:val="left"/>
        <w:rPr>
          <w:rFonts w:cs="Times New Roman"/>
        </w:rPr>
      </w:pPr>
      <w:bookmarkStart w:id="18" w:name="_Toc141085350"/>
      <w:r w:rsidRPr="000B62A5">
        <w:rPr>
          <w:rFonts w:cs="Times New Roman"/>
        </w:rPr>
        <w:t>1.3.</w:t>
      </w:r>
      <w:r w:rsidR="00910716" w:rsidRPr="000B62A5">
        <w:rPr>
          <w:rFonts w:cs="Times New Roman"/>
        </w:rPr>
        <w:t>6</w:t>
      </w:r>
      <w:r w:rsidR="007024F9" w:rsidRPr="000B62A5">
        <w:rPr>
          <w:rFonts w:cs="Times New Roman"/>
        </w:rPr>
        <w:t>.</w:t>
      </w:r>
      <w:r w:rsidR="00910716" w:rsidRPr="000B62A5">
        <w:rPr>
          <w:rFonts w:cs="Times New Roman"/>
        </w:rPr>
        <w:t xml:space="preserve"> Ηγετικές ικανότητες και ρόλοι</w:t>
      </w:r>
      <w:bookmarkEnd w:id="18"/>
    </w:p>
    <w:p w14:paraId="0AD86F47" w14:textId="77777777" w:rsidR="00AD05AE" w:rsidRPr="000B62A5" w:rsidRDefault="002F6FFE"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Η πρώτη διάσταση, με βάση την οποία μπορούμε να προσδιορίσουμε την ηγετική συμπεριφορά και τους ρόλους του ηγέτη, αφορά τα αποτελέσματα, δηλαδή το τι ο ηγέτης </w:t>
      </w:r>
      <w:r w:rsidR="00AD05AE" w:rsidRPr="000B62A5">
        <w:rPr>
          <w:rFonts w:ascii="Times New Roman" w:hAnsi="Times New Roman" w:cs="Times New Roman"/>
          <w:sz w:val="24"/>
          <w:szCs w:val="24"/>
        </w:rPr>
        <w:t xml:space="preserve">πρέπει να επιτυγχάνει. Ο ηγέτης, από τη μία μεριά, πρέπει να κερδίζει το σήμερα, επιτυγχάνοντας βραχυπρόθεσμα αποτελέσματα. Έχει δηλαδή την ευθύνη της αποτελεσματικής υλοποίησης συγκεκριμένου έργου και της επίτευξης συγκεκριμένων στόχων σε συγκεκριμένο χρόνο, όπως για παράδειγμα, ημέρα, εβδομάδα, μήνα κ.λ.π. </w:t>
      </w:r>
    </w:p>
    <w:p w14:paraId="2C31B7FB" w14:textId="484C1B9B" w:rsidR="002F6FFE" w:rsidRPr="000B62A5" w:rsidRDefault="00AD05AE"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lastRenderedPageBreak/>
        <w:t>Η δεύτερη διάσταση προκύπτει από αρκετά θεωρητικά μοντέλα της ηγετικής συμπεριφοράς, τα οποία διακρίνουν δύο βασικούς «πόλους». Από τη μία, ορίζουν τη συμπεριφορά του ηγέτη</w:t>
      </w:r>
      <w:r w:rsidR="00B14F82" w:rsidRPr="000B62A5">
        <w:rPr>
          <w:rFonts w:ascii="Times New Roman" w:hAnsi="Times New Roman" w:cs="Times New Roman"/>
          <w:sz w:val="24"/>
          <w:szCs w:val="24"/>
        </w:rPr>
        <w:t xml:space="preserve"> που είναι «προσανατολισμένη προς τους ανθρώπους»</w:t>
      </w:r>
      <w:r w:rsidRPr="000B62A5">
        <w:rPr>
          <w:rFonts w:ascii="Times New Roman" w:hAnsi="Times New Roman" w:cs="Times New Roman"/>
          <w:sz w:val="24"/>
          <w:szCs w:val="24"/>
        </w:rPr>
        <w:t xml:space="preserve"> </w:t>
      </w:r>
      <w:r w:rsidR="00B14F82" w:rsidRPr="000B62A5">
        <w:rPr>
          <w:rFonts w:ascii="Times New Roman" w:hAnsi="Times New Roman" w:cs="Times New Roman"/>
          <w:sz w:val="24"/>
          <w:szCs w:val="24"/>
        </w:rPr>
        <w:t>και, από την άλλη, αυτή που είναι «προσανατολισμένη προς τα συστήματα». Πράγματι, ο ηγέτης έχει να επιτύχει αποτελέσματα με δύο τρόπους: πρώτον, μέσω των ανθρώπων του και, δεύτερον, μέσω «συστημάτων»</w:t>
      </w:r>
      <w:r w:rsidR="005B6B54" w:rsidRPr="000B62A5">
        <w:rPr>
          <w:rFonts w:ascii="Times New Roman" w:hAnsi="Times New Roman" w:cs="Times New Roman"/>
          <w:sz w:val="24"/>
          <w:szCs w:val="24"/>
        </w:rPr>
        <w:t>, όπως στρατηγική, σχέδια, μέθοδοι, διαδικασίες, τεχνολογία, εργαλεία, υποδομές και οτιδήποτε άλλο, μη ανθρώπινο</w:t>
      </w:r>
      <w:r w:rsidR="0089210B" w:rsidRPr="000B62A5">
        <w:rPr>
          <w:rStyle w:val="FootnoteReference"/>
          <w:rFonts w:ascii="Times New Roman" w:hAnsi="Times New Roman" w:cs="Times New Roman"/>
          <w:sz w:val="24"/>
          <w:szCs w:val="24"/>
        </w:rPr>
        <w:footnoteReference w:id="33"/>
      </w:r>
      <w:r w:rsidR="005B6B54" w:rsidRPr="000B62A5">
        <w:rPr>
          <w:rFonts w:ascii="Times New Roman" w:hAnsi="Times New Roman" w:cs="Times New Roman"/>
          <w:sz w:val="24"/>
          <w:szCs w:val="24"/>
        </w:rPr>
        <w:t>.</w:t>
      </w:r>
    </w:p>
    <w:p w14:paraId="0A6BF313" w14:textId="77777777" w:rsidR="0008566F" w:rsidRPr="000B62A5" w:rsidRDefault="0080230D"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Ας δούμε τώρα σε τι συνίσταται η ηγετική συμπεριφορά ενός ηγέτη. Η ηγετική συμπεριφορά συνί</w:t>
      </w:r>
      <w:r w:rsidR="0008566F" w:rsidRPr="000B62A5">
        <w:rPr>
          <w:rFonts w:ascii="Times New Roman" w:hAnsi="Times New Roman" w:cs="Times New Roman"/>
          <w:sz w:val="24"/>
          <w:szCs w:val="24"/>
        </w:rPr>
        <w:t>σταται στους ακόλουθους ρόλους:</w:t>
      </w:r>
    </w:p>
    <w:p w14:paraId="6A58E00A" w14:textId="324C7E50" w:rsidR="0080230D" w:rsidRPr="000B62A5" w:rsidRDefault="002C1A07" w:rsidP="00873602">
      <w:pPr>
        <w:spacing w:line="360" w:lineRule="auto"/>
        <w:rPr>
          <w:rFonts w:ascii="Times New Roman" w:hAnsi="Times New Roman" w:cs="Times New Roman"/>
          <w:sz w:val="24"/>
          <w:szCs w:val="24"/>
        </w:rPr>
      </w:pPr>
      <w:r>
        <w:rPr>
          <w:rFonts w:ascii="Times New Roman" w:hAnsi="Times New Roman" w:cs="Times New Roman"/>
          <w:b/>
          <w:sz w:val="24"/>
          <w:szCs w:val="24"/>
        </w:rPr>
        <w:t>Π</w:t>
      </w:r>
      <w:r w:rsidR="0080230D" w:rsidRPr="000B62A5">
        <w:rPr>
          <w:rFonts w:ascii="Times New Roman" w:hAnsi="Times New Roman" w:cs="Times New Roman"/>
          <w:b/>
          <w:sz w:val="24"/>
          <w:szCs w:val="24"/>
        </w:rPr>
        <w:t xml:space="preserve">αρακίνηση συνεργατών. </w:t>
      </w:r>
      <w:r w:rsidR="0080230D" w:rsidRPr="000B62A5">
        <w:rPr>
          <w:rFonts w:ascii="Times New Roman" w:hAnsi="Times New Roman" w:cs="Times New Roman"/>
          <w:sz w:val="24"/>
          <w:szCs w:val="24"/>
        </w:rPr>
        <w:t>Η απόδοση του κάθε εργαζόμενου εξαρτάται από τη διάθεσή του να καταβάλλει προσπάθειες για να αποδώσει. Ο προϊστάμενος-ηγέτης ανεξ</w:t>
      </w:r>
      <w:r w:rsidR="0008566F" w:rsidRPr="000B62A5">
        <w:rPr>
          <w:rFonts w:ascii="Times New Roman" w:hAnsi="Times New Roman" w:cs="Times New Roman"/>
          <w:sz w:val="24"/>
          <w:szCs w:val="24"/>
        </w:rPr>
        <w:t>α</w:t>
      </w:r>
      <w:r w:rsidR="0080230D" w:rsidRPr="000B62A5">
        <w:rPr>
          <w:rFonts w:ascii="Times New Roman" w:hAnsi="Times New Roman" w:cs="Times New Roman"/>
          <w:sz w:val="24"/>
          <w:szCs w:val="24"/>
        </w:rPr>
        <w:t>ρτήτως ιεραρχικού επιπέδου, πρέπει να εξασφαλίζει αυτή τη διάθεση μέσω της παρακίνησης-εν</w:t>
      </w:r>
      <w:r w:rsidR="0008566F" w:rsidRPr="000B62A5">
        <w:rPr>
          <w:rFonts w:ascii="Times New Roman" w:hAnsi="Times New Roman" w:cs="Times New Roman"/>
          <w:sz w:val="24"/>
          <w:szCs w:val="24"/>
        </w:rPr>
        <w:t>ε</w:t>
      </w:r>
      <w:r w:rsidR="0080230D" w:rsidRPr="000B62A5">
        <w:rPr>
          <w:rFonts w:ascii="Times New Roman" w:hAnsi="Times New Roman" w:cs="Times New Roman"/>
          <w:sz w:val="24"/>
          <w:szCs w:val="24"/>
        </w:rPr>
        <w:t>ργοποίησης των ανθρώπων του.</w:t>
      </w:r>
    </w:p>
    <w:p w14:paraId="6E97CC0D" w14:textId="6C4D8DB5" w:rsidR="0080230D" w:rsidRPr="000B62A5" w:rsidRDefault="0080230D"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 xml:space="preserve">Υποστήριξη συνεργατών. </w:t>
      </w:r>
      <w:r w:rsidRPr="000B62A5">
        <w:rPr>
          <w:rFonts w:ascii="Times New Roman" w:hAnsi="Times New Roman" w:cs="Times New Roman"/>
          <w:sz w:val="24"/>
          <w:szCs w:val="24"/>
        </w:rPr>
        <w:t>Η απόδοση των εργαζομένων δεν εξαρτάται μόνον από τη διάθεσή τους αλλά και από τη γνώση, την κατανόηση και την ικανότητά τους. Αυτό συνεχώς εξασφαλίζεται από τον ηγέτη μέσω της σωστής ανάθεσης καθηκόντω</w:t>
      </w:r>
      <w:r w:rsidR="0008566F" w:rsidRPr="000B62A5">
        <w:rPr>
          <w:rFonts w:ascii="Times New Roman" w:hAnsi="Times New Roman" w:cs="Times New Roman"/>
          <w:sz w:val="24"/>
          <w:szCs w:val="24"/>
        </w:rPr>
        <w:t>ν</w:t>
      </w:r>
      <w:r w:rsidR="00A8044E">
        <w:rPr>
          <w:rFonts w:ascii="Times New Roman" w:hAnsi="Times New Roman" w:cs="Times New Roman"/>
          <w:sz w:val="24"/>
          <w:szCs w:val="24"/>
        </w:rPr>
        <w:t>, της πλήρους κατανόηση</w:t>
      </w:r>
      <w:r w:rsidRPr="000B62A5">
        <w:rPr>
          <w:rFonts w:ascii="Times New Roman" w:hAnsi="Times New Roman" w:cs="Times New Roman"/>
          <w:sz w:val="24"/>
          <w:szCs w:val="24"/>
        </w:rPr>
        <w:t>ς του τι και πώς πρέπει να επιτευχθεί, της αποτελεσματικ</w:t>
      </w:r>
      <w:r w:rsidR="00C562A8" w:rsidRPr="000B62A5">
        <w:rPr>
          <w:rFonts w:ascii="Times New Roman" w:hAnsi="Times New Roman" w:cs="Times New Roman"/>
          <w:sz w:val="24"/>
          <w:szCs w:val="24"/>
        </w:rPr>
        <w:t>ής κ</w:t>
      </w:r>
      <w:r w:rsidR="0008566F" w:rsidRPr="000B62A5">
        <w:rPr>
          <w:rFonts w:ascii="Times New Roman" w:hAnsi="Times New Roman" w:cs="Times New Roman"/>
          <w:sz w:val="24"/>
          <w:szCs w:val="24"/>
        </w:rPr>
        <w:t>αθοδήγησης, της ενθάρρυνσης, της</w:t>
      </w:r>
      <w:r w:rsidR="00C562A8" w:rsidRPr="000B62A5">
        <w:rPr>
          <w:rFonts w:ascii="Times New Roman" w:hAnsi="Times New Roman" w:cs="Times New Roman"/>
          <w:sz w:val="24"/>
          <w:szCs w:val="24"/>
        </w:rPr>
        <w:t xml:space="preserve"> εμψύχωσης, της πληροφόρησης-ενημέρωσης των συνεργατών του, της άρσης των περιορισμών και των εμποδίων στις προσπάθειές τους για απόδοση, την εξασφάλιση της ελευθερίας πρωτοβουλιών που απαιτείται.</w:t>
      </w:r>
    </w:p>
    <w:p w14:paraId="507C088E" w14:textId="77777777" w:rsidR="003D70C9" w:rsidRPr="000B62A5" w:rsidRDefault="00C562A8"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Ανάπτυξη ομάδας και συνεργασίας</w:t>
      </w:r>
      <w:r w:rsidRPr="000B62A5">
        <w:rPr>
          <w:rFonts w:ascii="Times New Roman" w:hAnsi="Times New Roman" w:cs="Times New Roman"/>
          <w:sz w:val="24"/>
          <w:szCs w:val="24"/>
        </w:rPr>
        <w:t>. Οι επιδόσεις</w:t>
      </w:r>
      <w:r w:rsidR="003D70C9" w:rsidRPr="000B62A5">
        <w:rPr>
          <w:rFonts w:ascii="Times New Roman" w:hAnsi="Times New Roman" w:cs="Times New Roman"/>
          <w:sz w:val="24"/>
          <w:szCs w:val="24"/>
        </w:rPr>
        <w:t xml:space="preserve"> και τα αποτελέσματα μιας μικρότερης ή μεγαλύτερης οργ</w:t>
      </w:r>
      <w:r w:rsidR="0008566F" w:rsidRPr="000B62A5">
        <w:rPr>
          <w:rFonts w:ascii="Times New Roman" w:hAnsi="Times New Roman" w:cs="Times New Roman"/>
          <w:sz w:val="24"/>
          <w:szCs w:val="24"/>
        </w:rPr>
        <w:t>ανωτικής ομάδας εξαρτώνται σε με</w:t>
      </w:r>
      <w:r w:rsidR="003D70C9" w:rsidRPr="000B62A5">
        <w:rPr>
          <w:rFonts w:ascii="Times New Roman" w:hAnsi="Times New Roman" w:cs="Times New Roman"/>
          <w:sz w:val="24"/>
          <w:szCs w:val="24"/>
        </w:rPr>
        <w:t>γάλο βαθμό από το βαθμό στον οποίο οι άνθρωποί της αισθάνονται και λειτουργούν σαν μια ώριμη και αποτελεσματική ομάδα. Η ανάπτυξη της ομάδας και της συνεργασίας είναι ευθύνη και έργο του ηγέτη. Η ομάδα χτίζεται από τον ηγέτη της.</w:t>
      </w:r>
    </w:p>
    <w:p w14:paraId="416116EA" w14:textId="77777777" w:rsidR="00112DB8" w:rsidRPr="000B62A5" w:rsidRDefault="00077480"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Υλοποίηση έργου (</w:t>
      </w:r>
      <w:r w:rsidRPr="000B62A5">
        <w:rPr>
          <w:rFonts w:ascii="Times New Roman" w:hAnsi="Times New Roman" w:cs="Times New Roman"/>
          <w:b/>
          <w:sz w:val="24"/>
          <w:szCs w:val="24"/>
          <w:lang w:val="en-US"/>
        </w:rPr>
        <w:t>execution</w:t>
      </w:r>
      <w:r w:rsidRPr="000B62A5">
        <w:rPr>
          <w:rFonts w:ascii="Times New Roman" w:hAnsi="Times New Roman" w:cs="Times New Roman"/>
          <w:b/>
          <w:sz w:val="24"/>
          <w:szCs w:val="24"/>
        </w:rPr>
        <w:t xml:space="preserve">). </w:t>
      </w:r>
      <w:r w:rsidRPr="000B62A5">
        <w:rPr>
          <w:rFonts w:ascii="Times New Roman" w:hAnsi="Times New Roman" w:cs="Times New Roman"/>
          <w:sz w:val="24"/>
          <w:szCs w:val="24"/>
        </w:rPr>
        <w:t xml:space="preserve">Σε καθημερινή βάση, το κάθε στέλεχος κάνει ενέργειες </w:t>
      </w:r>
      <w:r w:rsidR="0038369A" w:rsidRPr="000B62A5">
        <w:rPr>
          <w:rFonts w:ascii="Times New Roman" w:hAnsi="Times New Roman" w:cs="Times New Roman"/>
          <w:sz w:val="24"/>
          <w:szCs w:val="24"/>
        </w:rPr>
        <w:t>που αφορούν άμεσα την υλοποίηση έργου ή εργασιών. Οι ενέργειες που συνιστούν αυτό το ρόλο είναι η στοχοθεσία, ο προγραμματισμός και ο σχεδιασμός των βημάτων και των τρόπων υλοποίησης του έργου</w:t>
      </w:r>
      <w:r w:rsidR="008F3787" w:rsidRPr="000B62A5">
        <w:rPr>
          <w:rFonts w:ascii="Times New Roman" w:hAnsi="Times New Roman" w:cs="Times New Roman"/>
          <w:sz w:val="24"/>
          <w:szCs w:val="24"/>
        </w:rPr>
        <w:t>, η παρακολούθηση και ο έλεγχ</w:t>
      </w:r>
      <w:r w:rsidR="00720DEB" w:rsidRPr="000B62A5">
        <w:rPr>
          <w:rFonts w:ascii="Times New Roman" w:hAnsi="Times New Roman" w:cs="Times New Roman"/>
          <w:sz w:val="24"/>
          <w:szCs w:val="24"/>
        </w:rPr>
        <w:t>ος της υλοποίησης του έργου, η επίλυση σχετικών προβλημάτων, η εξασφάλιση των</w:t>
      </w:r>
      <w:r w:rsidR="0008566F" w:rsidRPr="000B62A5">
        <w:rPr>
          <w:rFonts w:ascii="Times New Roman" w:hAnsi="Times New Roman" w:cs="Times New Roman"/>
          <w:sz w:val="24"/>
          <w:szCs w:val="24"/>
        </w:rPr>
        <w:t xml:space="preserve"> μέσων, </w:t>
      </w:r>
      <w:r w:rsidR="0008566F" w:rsidRPr="000B62A5">
        <w:rPr>
          <w:rFonts w:ascii="Times New Roman" w:hAnsi="Times New Roman" w:cs="Times New Roman"/>
          <w:sz w:val="24"/>
          <w:szCs w:val="24"/>
        </w:rPr>
        <w:lastRenderedPageBreak/>
        <w:t>η ε</w:t>
      </w:r>
      <w:r w:rsidR="00720DEB" w:rsidRPr="000B62A5">
        <w:rPr>
          <w:rFonts w:ascii="Times New Roman" w:hAnsi="Times New Roman" w:cs="Times New Roman"/>
          <w:sz w:val="24"/>
          <w:szCs w:val="24"/>
        </w:rPr>
        <w:t>πίτευξη παραγωγικότητας και αποτελεσματικής αξιοποίησης των διαθέσιμων πόρων.</w:t>
      </w:r>
    </w:p>
    <w:p w14:paraId="44B8D4FE" w14:textId="33A0F9C5" w:rsidR="00720DEB" w:rsidRPr="000B62A5" w:rsidRDefault="00720DEB"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 xml:space="preserve">Διοίκηση συντονισμού. </w:t>
      </w:r>
      <w:r w:rsidR="006E40E6" w:rsidRPr="000B62A5">
        <w:rPr>
          <w:rFonts w:ascii="Times New Roman" w:hAnsi="Times New Roman" w:cs="Times New Roman"/>
          <w:sz w:val="24"/>
          <w:szCs w:val="24"/>
        </w:rPr>
        <w:t xml:space="preserve">Η κάθε οργανωτική μονάδα αποτελεί ένα οργανικό μέρος μιας ευρύτερης ολότητας και, κατά συνέπεια, απαιτείται να ολοκληρώνεται αρμονικά </w:t>
      </w:r>
      <w:r w:rsidR="005A7D84" w:rsidRPr="000B62A5">
        <w:rPr>
          <w:rFonts w:ascii="Times New Roman" w:hAnsi="Times New Roman" w:cs="Times New Roman"/>
          <w:sz w:val="24"/>
          <w:szCs w:val="24"/>
        </w:rPr>
        <w:t xml:space="preserve">στα πλαίσια αυτής. Αυτό σημαίνει συντονισμό και συγχρονισμό με άλλες </w:t>
      </w:r>
      <w:r w:rsidR="001A7588" w:rsidRPr="000B62A5">
        <w:rPr>
          <w:rFonts w:ascii="Times New Roman" w:hAnsi="Times New Roman" w:cs="Times New Roman"/>
          <w:sz w:val="24"/>
          <w:szCs w:val="24"/>
        </w:rPr>
        <w:t>οργανωτικές μονάδες. Ο ηγέτης αποτελεί το συνδετικό κρίκο μεταξύ των διάφορων ιεραρχικών επιπέδων και οργανωτικών μονάδων της επιχείρησης</w:t>
      </w:r>
      <w:r w:rsidR="0089210B" w:rsidRPr="000B62A5">
        <w:rPr>
          <w:rStyle w:val="FootnoteReference"/>
          <w:rFonts w:ascii="Times New Roman" w:hAnsi="Times New Roman" w:cs="Times New Roman"/>
          <w:sz w:val="24"/>
          <w:szCs w:val="24"/>
        </w:rPr>
        <w:footnoteReference w:id="34"/>
      </w:r>
      <w:r w:rsidR="001A7588" w:rsidRPr="000B62A5">
        <w:rPr>
          <w:rFonts w:ascii="Times New Roman" w:hAnsi="Times New Roman" w:cs="Times New Roman"/>
          <w:sz w:val="24"/>
          <w:szCs w:val="24"/>
        </w:rPr>
        <w:t>.</w:t>
      </w:r>
    </w:p>
    <w:p w14:paraId="01CFE0C8" w14:textId="77777777" w:rsidR="00F002A0" w:rsidRPr="000B62A5" w:rsidRDefault="001A7588"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 xml:space="preserve">Ανάπτυξη συνεργατών. </w:t>
      </w:r>
      <w:r w:rsidRPr="000B62A5">
        <w:rPr>
          <w:rFonts w:ascii="Times New Roman" w:hAnsi="Times New Roman" w:cs="Times New Roman"/>
          <w:sz w:val="24"/>
          <w:szCs w:val="24"/>
        </w:rPr>
        <w:t>Η διαρκής επιτυχία της κάθε επιχείρησης</w:t>
      </w:r>
      <w:r w:rsidR="0008566F" w:rsidRPr="000B62A5">
        <w:rPr>
          <w:rFonts w:ascii="Times New Roman" w:hAnsi="Times New Roman" w:cs="Times New Roman"/>
          <w:sz w:val="24"/>
          <w:szCs w:val="24"/>
        </w:rPr>
        <w:t xml:space="preserve"> ή του κάθε οργανισμού</w:t>
      </w:r>
      <w:r w:rsidRPr="000B62A5">
        <w:rPr>
          <w:rFonts w:ascii="Times New Roman" w:hAnsi="Times New Roman" w:cs="Times New Roman"/>
          <w:sz w:val="24"/>
          <w:szCs w:val="24"/>
        </w:rPr>
        <w:t xml:space="preserve"> απαιτεί να υπάρχουν ανά πάσα στιγμή οι κατάλληλοι-σωστοί άνθρωποι σε όλα τα ιεραρχικά επίπεδα. Τα στελέχη και οι εργαζόμενοι που θα διαθέτει μία επιχείρηση</w:t>
      </w:r>
      <w:r w:rsidR="0008566F" w:rsidRPr="000B62A5">
        <w:rPr>
          <w:rFonts w:ascii="Times New Roman" w:hAnsi="Times New Roman" w:cs="Times New Roman"/>
          <w:sz w:val="24"/>
          <w:szCs w:val="24"/>
        </w:rPr>
        <w:t xml:space="preserve"> ή ένας οργανισμός</w:t>
      </w:r>
      <w:r w:rsidRPr="000B62A5">
        <w:rPr>
          <w:rFonts w:ascii="Times New Roman" w:hAnsi="Times New Roman" w:cs="Times New Roman"/>
          <w:sz w:val="24"/>
          <w:szCs w:val="24"/>
        </w:rPr>
        <w:t xml:space="preserve"> στο μέλλον εξαρτώνται σε σημαντικό βαθμό από το πόσο αποτελεσματικά </w:t>
      </w:r>
      <w:r w:rsidR="00233BB1" w:rsidRPr="000B62A5">
        <w:rPr>
          <w:rFonts w:ascii="Times New Roman" w:hAnsi="Times New Roman" w:cs="Times New Roman"/>
          <w:sz w:val="24"/>
          <w:szCs w:val="24"/>
        </w:rPr>
        <w:t>αναπτύσσει τους ανθρώπου της</w:t>
      </w:r>
      <w:r w:rsidR="0008566F" w:rsidRPr="000B62A5">
        <w:rPr>
          <w:rFonts w:ascii="Times New Roman" w:hAnsi="Times New Roman" w:cs="Times New Roman"/>
          <w:sz w:val="24"/>
          <w:szCs w:val="24"/>
        </w:rPr>
        <w:t>/του</w:t>
      </w:r>
      <w:r w:rsidR="00233BB1" w:rsidRPr="000B62A5">
        <w:rPr>
          <w:rFonts w:ascii="Times New Roman" w:hAnsi="Times New Roman" w:cs="Times New Roman"/>
          <w:sz w:val="24"/>
          <w:szCs w:val="24"/>
        </w:rPr>
        <w:t xml:space="preserve">. </w:t>
      </w:r>
      <w:r w:rsidR="00F002A0" w:rsidRPr="000B62A5">
        <w:rPr>
          <w:rFonts w:ascii="Times New Roman" w:hAnsi="Times New Roman" w:cs="Times New Roman"/>
          <w:sz w:val="24"/>
          <w:szCs w:val="24"/>
        </w:rPr>
        <w:t>Η ανάπτυξη των στελεχών και των εργαζομένων είναι ευθύνη της ΔΑΔ της κάθε επιχείρησης</w:t>
      </w:r>
      <w:r w:rsidR="0008566F" w:rsidRPr="000B62A5">
        <w:rPr>
          <w:rFonts w:ascii="Times New Roman" w:hAnsi="Times New Roman" w:cs="Times New Roman"/>
          <w:sz w:val="24"/>
          <w:szCs w:val="24"/>
        </w:rPr>
        <w:t xml:space="preserve"> ή του οργανισμού</w:t>
      </w:r>
      <w:r w:rsidR="00F002A0" w:rsidRPr="000B62A5">
        <w:rPr>
          <w:rFonts w:ascii="Times New Roman" w:hAnsi="Times New Roman" w:cs="Times New Roman"/>
          <w:sz w:val="24"/>
          <w:szCs w:val="24"/>
        </w:rPr>
        <w:t>.</w:t>
      </w:r>
    </w:p>
    <w:p w14:paraId="1EEEF73B" w14:textId="77777777" w:rsidR="00FB1D8C" w:rsidRPr="000B62A5" w:rsidRDefault="00FB1D8C"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 xml:space="preserve">Προσωπική ανάπτυξη. </w:t>
      </w:r>
      <w:r w:rsidRPr="000B62A5">
        <w:rPr>
          <w:rFonts w:ascii="Times New Roman" w:hAnsi="Times New Roman" w:cs="Times New Roman"/>
          <w:sz w:val="24"/>
          <w:szCs w:val="24"/>
        </w:rPr>
        <w:t>Στη σύγχρονη εποχή, όπου οι εξελίξεις τρέχουν με ασύλληπτους ρυθμούς, η συνεχής μάθηση και η προσωπική ανάπτυξη αποτελεί αναγκαία προϋπόθεση επαγγελματικής επιτυχίας.</w:t>
      </w:r>
    </w:p>
    <w:p w14:paraId="508F4A1B" w14:textId="77777777" w:rsidR="00B72853" w:rsidRPr="000B62A5" w:rsidRDefault="00B72853"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 xml:space="preserve">Ανάπτυξη κουλτούρας. </w:t>
      </w:r>
      <w:r w:rsidRPr="000B62A5">
        <w:rPr>
          <w:rFonts w:ascii="Times New Roman" w:hAnsi="Times New Roman" w:cs="Times New Roman"/>
          <w:sz w:val="24"/>
          <w:szCs w:val="24"/>
        </w:rPr>
        <w:t>Η κουλτούρα του οργανισμού</w:t>
      </w:r>
      <w:r w:rsidR="0008566F" w:rsidRPr="000B62A5">
        <w:rPr>
          <w:rFonts w:ascii="Times New Roman" w:hAnsi="Times New Roman" w:cs="Times New Roman"/>
          <w:sz w:val="24"/>
          <w:szCs w:val="24"/>
        </w:rPr>
        <w:t xml:space="preserve"> ή της επιχείρισης</w:t>
      </w:r>
      <w:r w:rsidRPr="000B62A5">
        <w:rPr>
          <w:rFonts w:ascii="Times New Roman" w:hAnsi="Times New Roman" w:cs="Times New Roman"/>
          <w:sz w:val="24"/>
          <w:szCs w:val="24"/>
        </w:rPr>
        <w:t xml:space="preserve"> αποτελεί το κύριο προσδιοριστικό στοιχείο του «είναι» και του «γίγνεσθαι». Η κουλτούρα πρέπει να προσαρμόζεται συνεχώς στις αλλαγές του περιβάλλοντος. Κύριος διαμορφωτής της κουλτούρας-νοοτροπίας των ανθρώπων είναι ή καλύτερα πρέπει να είναι ο ηγέτης. Η συμπεριφορά και το παράδειγμα του ηγέτη, το πού δίνει την προσοχή του, το τι αξιολογεί και ελέγχει συστηματικά, το τι ανταμοίβει και «τιμωρεί», αποτελούν μόνο λίγους από τους πολλούς τρόπους, μέσω </w:t>
      </w:r>
      <w:r w:rsidR="0008566F" w:rsidRPr="000B62A5">
        <w:rPr>
          <w:rFonts w:ascii="Times New Roman" w:hAnsi="Times New Roman" w:cs="Times New Roman"/>
          <w:sz w:val="24"/>
          <w:szCs w:val="24"/>
        </w:rPr>
        <w:t>των οποίων μπορεί</w:t>
      </w:r>
      <w:r w:rsidR="00CA38EB" w:rsidRPr="000B62A5">
        <w:rPr>
          <w:rFonts w:ascii="Times New Roman" w:hAnsi="Times New Roman" w:cs="Times New Roman"/>
          <w:sz w:val="24"/>
          <w:szCs w:val="24"/>
        </w:rPr>
        <w:t xml:space="preserve"> και πρέπει να δια</w:t>
      </w:r>
      <w:r w:rsidRPr="000B62A5">
        <w:rPr>
          <w:rFonts w:ascii="Times New Roman" w:hAnsi="Times New Roman" w:cs="Times New Roman"/>
          <w:sz w:val="24"/>
          <w:szCs w:val="24"/>
        </w:rPr>
        <w:t>περνά αξίες, αρχές, πιστεύω κ.λ.π. στους άμεσους συνεργάτες και τους ανθρώπους της μονάδας του.</w:t>
      </w:r>
    </w:p>
    <w:p w14:paraId="241ADD14" w14:textId="220C275D" w:rsidR="00B72853" w:rsidRPr="000B62A5" w:rsidRDefault="00B72853"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 xml:space="preserve">Διοίκηση στρατηγικής-Όραμα. </w:t>
      </w:r>
      <w:r w:rsidRPr="000B62A5">
        <w:rPr>
          <w:rFonts w:ascii="Times New Roman" w:hAnsi="Times New Roman" w:cs="Times New Roman"/>
          <w:sz w:val="24"/>
          <w:szCs w:val="24"/>
        </w:rPr>
        <w:t xml:space="preserve">Τα στελέχη </w:t>
      </w:r>
      <w:r w:rsidR="00FB1D8C" w:rsidRPr="000B62A5">
        <w:rPr>
          <w:rFonts w:ascii="Times New Roman" w:hAnsi="Times New Roman" w:cs="Times New Roman"/>
          <w:sz w:val="24"/>
          <w:szCs w:val="24"/>
        </w:rPr>
        <w:t>πρέπει να παρακολουθούν και να προβλέπουν τις ευκαιρίες, τις απειλές και τις εκάστοτε προκλήσεις του περιβάλλοντος, την εξέλιξη του ανταγωνισμού και να συμβάλλουν με πληροφορίες, ιδέες και ενέργειες στη διαμόρφωση και λήψη των</w:t>
      </w:r>
      <w:r w:rsidR="009433F8" w:rsidRPr="000B62A5">
        <w:rPr>
          <w:rFonts w:ascii="Times New Roman" w:hAnsi="Times New Roman" w:cs="Times New Roman"/>
          <w:sz w:val="24"/>
          <w:szCs w:val="24"/>
        </w:rPr>
        <w:t xml:space="preserve"> </w:t>
      </w:r>
      <w:r w:rsidR="00FB1D8C" w:rsidRPr="000B62A5">
        <w:rPr>
          <w:rFonts w:ascii="Times New Roman" w:hAnsi="Times New Roman" w:cs="Times New Roman"/>
          <w:sz w:val="24"/>
          <w:szCs w:val="24"/>
        </w:rPr>
        <w:t>στρατηγικών αποφάσεων.</w:t>
      </w:r>
    </w:p>
    <w:p w14:paraId="35A017FE" w14:textId="2FFF93AD" w:rsidR="00FB1D8C" w:rsidRPr="000B62A5" w:rsidRDefault="00FB1D8C"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lastRenderedPageBreak/>
        <w:t xml:space="preserve">Διοίκηση καινοτομιών και συνεχούς βελτίωσης. </w:t>
      </w:r>
      <w:r w:rsidRPr="000B62A5">
        <w:rPr>
          <w:rFonts w:ascii="Times New Roman" w:hAnsi="Times New Roman" w:cs="Times New Roman"/>
          <w:sz w:val="24"/>
          <w:szCs w:val="24"/>
        </w:rPr>
        <w:t>Η συνεχή</w:t>
      </w:r>
      <w:r w:rsidR="00175398">
        <w:rPr>
          <w:rFonts w:ascii="Times New Roman" w:hAnsi="Times New Roman" w:cs="Times New Roman"/>
          <w:sz w:val="24"/>
          <w:szCs w:val="24"/>
        </w:rPr>
        <w:t>ς</w:t>
      </w:r>
      <w:r w:rsidRPr="000B62A5">
        <w:rPr>
          <w:rFonts w:ascii="Times New Roman" w:hAnsi="Times New Roman" w:cs="Times New Roman"/>
          <w:sz w:val="24"/>
          <w:szCs w:val="24"/>
        </w:rPr>
        <w:t xml:space="preserve"> βελτίωση</w:t>
      </w:r>
      <w:r w:rsidR="00BE27B3" w:rsidRPr="000B62A5">
        <w:rPr>
          <w:rFonts w:ascii="Times New Roman" w:hAnsi="Times New Roman" w:cs="Times New Roman"/>
          <w:sz w:val="24"/>
          <w:szCs w:val="24"/>
        </w:rPr>
        <w:t xml:space="preserve"> των δομών, των διεργασιών, των μεθόδων, της τεχνολογίας, των υποδομών και των συστημάτων αποτελεί αναγκαιότητα για την υλοποίηση της στρατηγικής, την αποτελεσματικότητα, τη διαρκή ανταγωνιστικότητα και τη διαρκή επιτυχία.</w:t>
      </w:r>
      <w:r w:rsidR="00B92DFA" w:rsidRPr="000B62A5">
        <w:rPr>
          <w:rFonts w:ascii="Times New Roman" w:hAnsi="Times New Roman" w:cs="Times New Roman"/>
          <w:sz w:val="24"/>
          <w:szCs w:val="24"/>
        </w:rPr>
        <w:t xml:space="preserve"> Ο ηγέτης έχει την ευθύνη να δημιουργεί και να ενισχύει συνεχώς αυτή την ικανότητα στην οργανωτική του ομάδα.</w:t>
      </w:r>
    </w:p>
    <w:p w14:paraId="59C528F0" w14:textId="132C8A5A" w:rsidR="000A12BB" w:rsidRPr="000B62A5" w:rsidRDefault="000A12BB" w:rsidP="00A5030D">
      <w:pPr>
        <w:spacing w:line="360" w:lineRule="auto"/>
        <w:rPr>
          <w:rFonts w:ascii="Times New Roman" w:hAnsi="Times New Roman" w:cs="Times New Roman"/>
          <w:sz w:val="24"/>
          <w:szCs w:val="24"/>
        </w:rPr>
      </w:pPr>
      <w:r w:rsidRPr="000B62A5">
        <w:rPr>
          <w:rFonts w:ascii="Times New Roman" w:hAnsi="Times New Roman" w:cs="Times New Roman"/>
          <w:b/>
          <w:sz w:val="24"/>
          <w:szCs w:val="24"/>
        </w:rPr>
        <w:t>Ανάπτυξη δικτύου «συνε</w:t>
      </w:r>
      <w:r w:rsidR="00BB1060">
        <w:rPr>
          <w:rFonts w:ascii="Times New Roman" w:hAnsi="Times New Roman" w:cs="Times New Roman"/>
          <w:b/>
          <w:sz w:val="24"/>
          <w:szCs w:val="24"/>
        </w:rPr>
        <w:t xml:space="preserve">ργατών-υποστηρικτών και φήμης». </w:t>
      </w:r>
      <w:r w:rsidRPr="000B62A5">
        <w:rPr>
          <w:rFonts w:ascii="Times New Roman" w:hAnsi="Times New Roman" w:cs="Times New Roman"/>
          <w:sz w:val="24"/>
          <w:szCs w:val="24"/>
        </w:rPr>
        <w:t>Τα δίκτυα συνεργασιών μεταξύ επιχειρήσεων και οργανισμών αποτελούν μια αναγκαιότητα της σύγχρονης εποχής για να εξασφαλιστούν συνέργειες, ευελιξία και ανταγωνιστικά πλεονεκτήματα. Η δημιουργία και η διαχείριση σχέσεων εντός και εκτός επιχείρησης</w:t>
      </w:r>
      <w:r w:rsidR="00CA38EB" w:rsidRPr="000B62A5">
        <w:rPr>
          <w:rFonts w:ascii="Times New Roman" w:hAnsi="Times New Roman" w:cs="Times New Roman"/>
          <w:sz w:val="24"/>
          <w:szCs w:val="24"/>
        </w:rPr>
        <w:t xml:space="preserve"> ή οργανισμού</w:t>
      </w:r>
      <w:r w:rsidRPr="000B62A5">
        <w:rPr>
          <w:rFonts w:ascii="Times New Roman" w:hAnsi="Times New Roman" w:cs="Times New Roman"/>
          <w:sz w:val="24"/>
          <w:szCs w:val="24"/>
        </w:rPr>
        <w:t xml:space="preserve"> δίνουν τη δυνατότητα στον ηγέτη να αντλεί έγκαιρα πληροφορίες, να λύνει προβλήματα συνεργασιών, να παίρνει ιδέες και να εξασφαλίζει υποστήριξη, όταν χρειάζεται. </w:t>
      </w:r>
      <w:r w:rsidR="00BE0C5F" w:rsidRPr="000B62A5">
        <w:rPr>
          <w:rFonts w:ascii="Times New Roman" w:hAnsi="Times New Roman" w:cs="Times New Roman"/>
          <w:sz w:val="24"/>
          <w:szCs w:val="24"/>
        </w:rPr>
        <w:t>Στα πλαίσια αυτού του ρόλου τοποθετείται η ανάπτυξη της εικόνας και της φήμης του ηγέτη, αφού αυτή συμβάλλει σημαντικά στην αποτελεσματικότητά του</w:t>
      </w:r>
      <w:r w:rsidR="00904C2B" w:rsidRPr="000B62A5">
        <w:rPr>
          <w:rStyle w:val="FootnoteReference"/>
          <w:rFonts w:ascii="Times New Roman" w:hAnsi="Times New Roman" w:cs="Times New Roman"/>
          <w:sz w:val="24"/>
          <w:szCs w:val="24"/>
        </w:rPr>
        <w:footnoteReference w:id="35"/>
      </w:r>
      <w:r w:rsidR="00BE0C5F" w:rsidRPr="000B62A5">
        <w:rPr>
          <w:rFonts w:ascii="Times New Roman" w:hAnsi="Times New Roman" w:cs="Times New Roman"/>
          <w:sz w:val="24"/>
          <w:szCs w:val="24"/>
        </w:rPr>
        <w:t>.</w:t>
      </w:r>
    </w:p>
    <w:p w14:paraId="7BC06BD5" w14:textId="77777777" w:rsidR="00422294" w:rsidRPr="000B62A5" w:rsidRDefault="00422294" w:rsidP="00873602">
      <w:pPr>
        <w:spacing w:line="360" w:lineRule="auto"/>
        <w:rPr>
          <w:rFonts w:ascii="Times New Roman" w:hAnsi="Times New Roman" w:cs="Times New Roman"/>
          <w:sz w:val="24"/>
          <w:szCs w:val="24"/>
        </w:rPr>
      </w:pPr>
    </w:p>
    <w:p w14:paraId="5CFADE42" w14:textId="6B57A176" w:rsidR="007024F9" w:rsidRPr="000B62A5" w:rsidRDefault="003358C3" w:rsidP="00A9687D">
      <w:pPr>
        <w:pStyle w:val="Heading2"/>
        <w:spacing w:line="360" w:lineRule="auto"/>
        <w:jc w:val="left"/>
        <w:rPr>
          <w:rFonts w:cs="Times New Roman"/>
        </w:rPr>
      </w:pPr>
      <w:bookmarkStart w:id="19" w:name="_Toc141085351"/>
      <w:r w:rsidRPr="000B62A5">
        <w:rPr>
          <w:rFonts w:cs="Times New Roman"/>
        </w:rPr>
        <w:t>1.</w:t>
      </w:r>
      <w:r w:rsidR="005059AB" w:rsidRPr="000B62A5">
        <w:rPr>
          <w:rFonts w:cs="Times New Roman"/>
        </w:rPr>
        <w:t>4.1</w:t>
      </w:r>
      <w:r w:rsidR="007024F9" w:rsidRPr="000B62A5">
        <w:rPr>
          <w:rFonts w:cs="Times New Roman"/>
        </w:rPr>
        <w:t>.</w:t>
      </w:r>
      <w:r w:rsidRPr="000B62A5">
        <w:rPr>
          <w:rFonts w:cs="Times New Roman"/>
        </w:rPr>
        <w:t xml:space="preserve"> Τρόπ</w:t>
      </w:r>
      <w:r w:rsidR="00CA38EB" w:rsidRPr="000B62A5">
        <w:rPr>
          <w:rFonts w:cs="Times New Roman"/>
        </w:rPr>
        <w:t>οι η</w:t>
      </w:r>
      <w:r w:rsidRPr="000B62A5">
        <w:rPr>
          <w:rFonts w:cs="Times New Roman"/>
        </w:rPr>
        <w:t>γεσίας του Lewin</w:t>
      </w:r>
      <w:bookmarkEnd w:id="19"/>
    </w:p>
    <w:p w14:paraId="2FD77101" w14:textId="5DEC9211" w:rsidR="003358C3" w:rsidRPr="000B62A5" w:rsidRDefault="003358C3"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Στις αρχές της </w:t>
      </w:r>
      <w:r w:rsidR="00CA38EB" w:rsidRPr="000B62A5">
        <w:rPr>
          <w:rFonts w:ascii="Times New Roman" w:hAnsi="Times New Roman" w:cs="Times New Roman"/>
          <w:sz w:val="24"/>
          <w:szCs w:val="24"/>
        </w:rPr>
        <w:t>δεκαετίας του 1940, ο Γερμανό</w:t>
      </w:r>
      <w:r w:rsidRPr="000B62A5">
        <w:rPr>
          <w:rFonts w:ascii="Times New Roman" w:hAnsi="Times New Roman" w:cs="Times New Roman"/>
          <w:sz w:val="24"/>
          <w:szCs w:val="24"/>
        </w:rPr>
        <w:t>-Πολωνός ψυχολόγος Kurt Lewi</w:t>
      </w:r>
      <w:r w:rsidR="00CA38EB" w:rsidRPr="000B62A5">
        <w:rPr>
          <w:rFonts w:ascii="Times New Roman" w:hAnsi="Times New Roman" w:cs="Times New Roman"/>
          <w:sz w:val="24"/>
          <w:szCs w:val="24"/>
        </w:rPr>
        <w:t xml:space="preserve">n </w:t>
      </w:r>
      <w:r w:rsidRPr="000B62A5">
        <w:rPr>
          <w:rFonts w:ascii="Times New Roman" w:hAnsi="Times New Roman" w:cs="Times New Roman"/>
          <w:sz w:val="24"/>
          <w:szCs w:val="24"/>
        </w:rPr>
        <w:t>(1890-1947), γνωστός για τις θεωρίες και τεχνικές του σχετικά με τη δυναμική των ομάδων, τη Force Filed Analysis, και τη διοίκηση αλλαγών, μεταξύ άλλων, πραγματοποίησε μια σειρά ερευνών πάνω στον τρόπο ηγεσίας</w:t>
      </w:r>
      <w:r w:rsidR="00AB77D9">
        <w:rPr>
          <w:rFonts w:ascii="Times New Roman" w:hAnsi="Times New Roman" w:cs="Times New Roman"/>
          <w:sz w:val="24"/>
          <w:szCs w:val="24"/>
        </w:rPr>
        <w:t xml:space="preserve"> </w:t>
      </w:r>
      <w:r w:rsidRPr="000B62A5">
        <w:rPr>
          <w:rFonts w:ascii="Times New Roman" w:hAnsi="Times New Roman" w:cs="Times New Roman"/>
          <w:sz w:val="24"/>
          <w:szCs w:val="24"/>
        </w:rPr>
        <w:t>μιας ομάδας. O Lewin, διέκρινε τρεις τρόπους</w:t>
      </w:r>
      <w:r w:rsidR="00CA38EB" w:rsidRPr="000B62A5">
        <w:rPr>
          <w:rFonts w:ascii="Times New Roman" w:hAnsi="Times New Roman" w:cs="Times New Roman"/>
          <w:sz w:val="24"/>
          <w:szCs w:val="24"/>
        </w:rPr>
        <w:t xml:space="preserve"> διακυβέρνησης μιας ομάδας: </w:t>
      </w:r>
      <w:r w:rsidRPr="000B62A5">
        <w:rPr>
          <w:rFonts w:ascii="Times New Roman" w:hAnsi="Times New Roman" w:cs="Times New Roman"/>
          <w:sz w:val="24"/>
          <w:szCs w:val="24"/>
        </w:rPr>
        <w:t>τον αυταρχικό, τον δημοκρατικό και τον τελείως ελεύθερο.</w:t>
      </w:r>
    </w:p>
    <w:p w14:paraId="7716F380" w14:textId="77777777" w:rsidR="003358C3" w:rsidRPr="000B62A5" w:rsidRDefault="003358C3"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α. </w:t>
      </w:r>
      <w:r w:rsidRPr="000B62A5">
        <w:rPr>
          <w:rFonts w:ascii="Times New Roman" w:hAnsi="Times New Roman" w:cs="Times New Roman"/>
          <w:b/>
          <w:sz w:val="24"/>
          <w:szCs w:val="24"/>
        </w:rPr>
        <w:t>Αυταρχικός</w:t>
      </w:r>
      <w:r w:rsidRPr="000B62A5">
        <w:rPr>
          <w:rFonts w:ascii="Times New Roman" w:hAnsi="Times New Roman" w:cs="Times New Roman"/>
          <w:sz w:val="24"/>
          <w:szCs w:val="24"/>
        </w:rPr>
        <w:t xml:space="preserve"> τρόπος ηγεσίας, κατά τον οποίο ο ηγέτης αποφασίζει για τον τρόπο δράσης των μελών και της ομάδας του. Εκφράζει τις παρατηρήσεις και τους επαίνους κατά την κρίση του, ενώ δεν συμμετέχει στη ζωή της ομάδας παρά μόνο όταν πρόκειται να υποδείξει τον τρόπο ενέργειας στα μέλη της. </w:t>
      </w:r>
    </w:p>
    <w:p w14:paraId="468861EC" w14:textId="089E8F90" w:rsidR="003358C3" w:rsidRPr="000B62A5" w:rsidRDefault="003358C3"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β.</w:t>
      </w:r>
      <w:r w:rsidR="00904C2B" w:rsidRPr="000B62A5">
        <w:rPr>
          <w:rFonts w:ascii="Times New Roman" w:hAnsi="Times New Roman" w:cs="Times New Roman"/>
          <w:sz w:val="24"/>
          <w:szCs w:val="24"/>
        </w:rPr>
        <w:t xml:space="preserve"> </w:t>
      </w:r>
      <w:r w:rsidRPr="000B62A5">
        <w:rPr>
          <w:rFonts w:ascii="Times New Roman" w:hAnsi="Times New Roman" w:cs="Times New Roman"/>
          <w:b/>
          <w:sz w:val="24"/>
          <w:szCs w:val="24"/>
        </w:rPr>
        <w:t>Δημοκρατικός-συμμετοχικός</w:t>
      </w:r>
      <w:r w:rsidRPr="000B62A5">
        <w:rPr>
          <w:rFonts w:ascii="Times New Roman" w:hAnsi="Times New Roman" w:cs="Times New Roman"/>
          <w:sz w:val="24"/>
          <w:szCs w:val="24"/>
        </w:rPr>
        <w:t xml:space="preserve"> τρόπος ηγεσίας: Σύμφωνα με αυτόν οι αποφάσεις παίρνονται συλλογικά κατόπιν συζητήσεως, την οποία ενθαρρύνει ο ηγέτης,</w:t>
      </w:r>
      <w:r w:rsidR="005428D8" w:rsidRPr="000B62A5">
        <w:rPr>
          <w:rFonts w:ascii="Times New Roman" w:hAnsi="Times New Roman" w:cs="Times New Roman"/>
          <w:sz w:val="24"/>
          <w:szCs w:val="24"/>
        </w:rPr>
        <w:t xml:space="preserve"> </w:t>
      </w:r>
      <w:r w:rsidRPr="000B62A5">
        <w:rPr>
          <w:rFonts w:ascii="Times New Roman" w:hAnsi="Times New Roman" w:cs="Times New Roman"/>
          <w:sz w:val="24"/>
          <w:szCs w:val="24"/>
        </w:rPr>
        <w:t xml:space="preserve">οι δραστηριότητες προγραμματίζονται από κοινού, με τον αρχηγό να προτείνει διάφορες λύσεις, οι οποίες συζητούνται και επιλέγονται από τους συμμετέχοντες, τα μέλη έχουν </w:t>
      </w:r>
      <w:r w:rsidRPr="000B62A5">
        <w:rPr>
          <w:rFonts w:ascii="Times New Roman" w:hAnsi="Times New Roman" w:cs="Times New Roman"/>
          <w:sz w:val="24"/>
          <w:szCs w:val="24"/>
        </w:rPr>
        <w:lastRenderedPageBreak/>
        <w:t>την ελευθερία να εργαστούν όπως επιθυμούν,</w:t>
      </w:r>
      <w:r w:rsidR="005428D8" w:rsidRPr="000B62A5">
        <w:rPr>
          <w:rFonts w:ascii="Times New Roman" w:hAnsi="Times New Roman" w:cs="Times New Roman"/>
          <w:sz w:val="24"/>
          <w:szCs w:val="24"/>
        </w:rPr>
        <w:t xml:space="preserve"> </w:t>
      </w:r>
      <w:r w:rsidRPr="000B62A5">
        <w:rPr>
          <w:rFonts w:ascii="Times New Roman" w:hAnsi="Times New Roman" w:cs="Times New Roman"/>
          <w:sz w:val="24"/>
          <w:szCs w:val="24"/>
        </w:rPr>
        <w:t>η ανταμοιβή και η τιμωρία αποδίδονται με αντικειμενικά κριτήρια, και ο ηγέτης συμπεριφέρεται σαν μέλος της ομάδας.</w:t>
      </w:r>
    </w:p>
    <w:p w14:paraId="79216E47" w14:textId="12BB833D" w:rsidR="003358C3" w:rsidRPr="000B62A5" w:rsidRDefault="003358C3"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γ. </w:t>
      </w:r>
      <w:r w:rsidRPr="000B62A5">
        <w:rPr>
          <w:rFonts w:ascii="Times New Roman" w:hAnsi="Times New Roman" w:cs="Times New Roman"/>
          <w:b/>
          <w:sz w:val="24"/>
          <w:szCs w:val="24"/>
        </w:rPr>
        <w:t xml:space="preserve">Φιλελεύθερος </w:t>
      </w:r>
      <w:r w:rsidRPr="000B62A5">
        <w:rPr>
          <w:rFonts w:ascii="Times New Roman" w:hAnsi="Times New Roman" w:cs="Times New Roman"/>
          <w:sz w:val="24"/>
          <w:szCs w:val="24"/>
        </w:rPr>
        <w:t>τρόπος ηγεσίας: Ο ηγέτης αποτελεί τον διαχειριστή που θέτει στη διάθεση της ομάδας το πληροφοριακό υλικό, χωρίς να λαμβάνει καμία πρωτοβουλία</w:t>
      </w:r>
      <w:r w:rsidR="00904C2B" w:rsidRPr="000B62A5">
        <w:rPr>
          <w:rStyle w:val="FootnoteReference"/>
          <w:rFonts w:ascii="Times New Roman" w:hAnsi="Times New Roman" w:cs="Times New Roman"/>
          <w:sz w:val="24"/>
          <w:szCs w:val="24"/>
        </w:rPr>
        <w:footnoteReference w:id="36"/>
      </w:r>
      <w:r w:rsidRPr="000B62A5">
        <w:rPr>
          <w:rFonts w:ascii="Times New Roman" w:hAnsi="Times New Roman" w:cs="Times New Roman"/>
          <w:sz w:val="24"/>
          <w:szCs w:val="24"/>
        </w:rPr>
        <w:t>.</w:t>
      </w:r>
    </w:p>
    <w:p w14:paraId="2231B937" w14:textId="1E26B941" w:rsidR="009E3CE6" w:rsidRPr="000B62A5" w:rsidRDefault="009E3CE6" w:rsidP="009E3CE6">
      <w:pPr>
        <w:rPr>
          <w:rFonts w:ascii="Times New Roman" w:hAnsi="Times New Roman" w:cs="Times New Roman"/>
        </w:rPr>
      </w:pPr>
    </w:p>
    <w:p w14:paraId="4E9DAB42" w14:textId="77777777" w:rsidR="009E3CE6" w:rsidRPr="000B62A5" w:rsidRDefault="009E3CE6" w:rsidP="009E3CE6">
      <w:pPr>
        <w:rPr>
          <w:rFonts w:ascii="Times New Roman" w:hAnsi="Times New Roman" w:cs="Times New Roman"/>
        </w:rPr>
      </w:pPr>
    </w:p>
    <w:p w14:paraId="782923F3" w14:textId="689B40D4" w:rsidR="007024F9" w:rsidRPr="000B62A5" w:rsidRDefault="00DE02BB" w:rsidP="009E3CE6">
      <w:pPr>
        <w:pStyle w:val="Heading2"/>
        <w:spacing w:line="360" w:lineRule="auto"/>
        <w:jc w:val="left"/>
        <w:rPr>
          <w:rFonts w:cs="Times New Roman"/>
        </w:rPr>
      </w:pPr>
      <w:bookmarkStart w:id="20" w:name="_Toc141085352"/>
      <w:r w:rsidRPr="000B62A5">
        <w:rPr>
          <w:rFonts w:cs="Times New Roman"/>
        </w:rPr>
        <w:t>1</w:t>
      </w:r>
      <w:r w:rsidR="005059AB" w:rsidRPr="000B62A5">
        <w:rPr>
          <w:rFonts w:cs="Times New Roman"/>
        </w:rPr>
        <w:t>.4.2</w:t>
      </w:r>
      <w:r w:rsidR="007024F9" w:rsidRPr="000B62A5">
        <w:rPr>
          <w:rFonts w:cs="Times New Roman"/>
        </w:rPr>
        <w:t>.</w:t>
      </w:r>
      <w:r w:rsidR="00F37614" w:rsidRPr="000B62A5">
        <w:rPr>
          <w:rFonts w:cs="Times New Roman"/>
        </w:rPr>
        <w:t xml:space="preserve"> </w:t>
      </w:r>
      <w:r w:rsidR="005901BF" w:rsidRPr="000B62A5">
        <w:rPr>
          <w:rFonts w:cs="Times New Roman"/>
        </w:rPr>
        <w:t xml:space="preserve">Πρότυπα ηγεσίας του </w:t>
      </w:r>
      <w:r w:rsidR="005901BF" w:rsidRPr="000B62A5">
        <w:rPr>
          <w:rFonts w:cs="Times New Roman"/>
          <w:lang w:val="en-US"/>
        </w:rPr>
        <w:t>Likert</w:t>
      </w:r>
      <w:bookmarkEnd w:id="20"/>
    </w:p>
    <w:p w14:paraId="3B0BC92E" w14:textId="65A30823" w:rsidR="005901BF" w:rsidRPr="000B62A5" w:rsidRDefault="005901BF"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Ο Likert</w:t>
      </w:r>
      <w:r w:rsidR="00380D0C">
        <w:rPr>
          <w:rFonts w:ascii="Times New Roman" w:hAnsi="Times New Roman" w:cs="Times New Roman"/>
          <w:color w:val="000000"/>
          <w:sz w:val="24"/>
          <w:szCs w:val="24"/>
        </w:rPr>
        <w:t xml:space="preserve"> (αμερικανός παιδαγωγός και ψυχολόγος)</w:t>
      </w:r>
      <w:r w:rsidRPr="000B62A5">
        <w:rPr>
          <w:rFonts w:ascii="Times New Roman" w:hAnsi="Times New Roman" w:cs="Times New Roman"/>
          <w:color w:val="000000"/>
          <w:sz w:val="24"/>
          <w:szCs w:val="24"/>
        </w:rPr>
        <w:t xml:space="preserve"> είχε διαπιστώσει πως τα πλέον παραγωγικά στελέχη, αυτά που ικανοποιούν τα υπόλοιπα μέλη μιας οργάνωσης και ευνοούν την αποδοτικότητα, ακολουθούν ένα διαφορετικό στυλ ηγεσίας από τα στελέχη των οποίων τα αποτελέσ</w:t>
      </w:r>
      <w:r w:rsidR="00EF2C8D" w:rsidRPr="000B62A5">
        <w:rPr>
          <w:rFonts w:ascii="Times New Roman" w:hAnsi="Times New Roman" w:cs="Times New Roman"/>
          <w:color w:val="000000"/>
          <w:sz w:val="24"/>
          <w:szCs w:val="24"/>
        </w:rPr>
        <w:t xml:space="preserve">ματα είναι χειρότερα. </w:t>
      </w:r>
      <w:r w:rsidRPr="000B62A5">
        <w:rPr>
          <w:rFonts w:ascii="Times New Roman" w:hAnsi="Times New Roman" w:cs="Times New Roman"/>
          <w:color w:val="000000"/>
          <w:sz w:val="24"/>
          <w:szCs w:val="24"/>
        </w:rPr>
        <w:t xml:space="preserve">Μολονότι, η κάθε μορφή ηγεσίας έρχεται πάντοτε σε συνάρτηση με το αντικείμενο και τη φύση του έργου, αλλά και άλλους παράγοντες τους οποίους ο Likert ονόμασε παρεμβαίνουσες μεταβλητές, το συμπέρασμα είναι ότι </w:t>
      </w:r>
      <w:r w:rsidRPr="000B62A5">
        <w:rPr>
          <w:rFonts w:ascii="Times New Roman" w:hAnsi="Times New Roman" w:cs="Times New Roman"/>
          <w:b/>
          <w:color w:val="000000"/>
          <w:sz w:val="24"/>
          <w:szCs w:val="24"/>
        </w:rPr>
        <w:t xml:space="preserve">η </w:t>
      </w:r>
      <w:r w:rsidRPr="000B62A5">
        <w:rPr>
          <w:rFonts w:ascii="Times New Roman" w:hAnsi="Times New Roman" w:cs="Times New Roman"/>
          <w:b/>
          <w:bCs/>
          <w:color w:val="000000"/>
          <w:sz w:val="24"/>
          <w:szCs w:val="24"/>
        </w:rPr>
        <w:t>δημοκρατική</w:t>
      </w:r>
      <w:r w:rsidRPr="000B62A5">
        <w:rPr>
          <w:rFonts w:ascii="Times New Roman" w:hAnsi="Times New Roman" w:cs="Times New Roman"/>
          <w:b/>
          <w:color w:val="000000"/>
          <w:sz w:val="24"/>
          <w:szCs w:val="24"/>
        </w:rPr>
        <w:t xml:space="preserve">, ή </w:t>
      </w:r>
      <w:r w:rsidRPr="000B62A5">
        <w:rPr>
          <w:rFonts w:ascii="Times New Roman" w:hAnsi="Times New Roman" w:cs="Times New Roman"/>
          <w:b/>
          <w:bCs/>
          <w:color w:val="000000"/>
          <w:sz w:val="24"/>
          <w:szCs w:val="24"/>
        </w:rPr>
        <w:t>συμμετοχική ηγεσία</w:t>
      </w:r>
      <w:r w:rsidRPr="000B62A5">
        <w:rPr>
          <w:rFonts w:ascii="Times New Roman" w:hAnsi="Times New Roman" w:cs="Times New Roman"/>
          <w:color w:val="000000"/>
          <w:sz w:val="24"/>
          <w:szCs w:val="24"/>
        </w:rPr>
        <w:t xml:space="preserve">, έχει τις μεγαλύτερες πιθανότητες να είναι </w:t>
      </w:r>
      <w:r w:rsidRPr="000B62A5">
        <w:rPr>
          <w:rFonts w:ascii="Times New Roman" w:hAnsi="Times New Roman" w:cs="Times New Roman"/>
          <w:bCs/>
          <w:color w:val="000000"/>
          <w:sz w:val="24"/>
          <w:szCs w:val="24"/>
        </w:rPr>
        <w:t>πιο αποτελεσματική</w:t>
      </w:r>
      <w:r w:rsidRPr="000B62A5">
        <w:rPr>
          <w:rFonts w:ascii="Times New Roman" w:hAnsi="Times New Roman" w:cs="Times New Roman"/>
          <w:color w:val="000000"/>
          <w:sz w:val="24"/>
          <w:szCs w:val="24"/>
        </w:rPr>
        <w:t xml:space="preserve">. Αυτό τον τρόπο ηγεσίας τον χαρακτηρίζει η συλλογικότητα και η εμπιστοσύνη του ηγέτη στους υφισταμένους. Ακολουθούν με φθίνουσα σειρά αποτελεσματικότητας </w:t>
      </w:r>
      <w:r w:rsidRPr="000B62A5">
        <w:rPr>
          <w:rFonts w:ascii="Times New Roman" w:hAnsi="Times New Roman" w:cs="Times New Roman"/>
          <w:b/>
          <w:color w:val="000000"/>
          <w:sz w:val="24"/>
          <w:szCs w:val="24"/>
        </w:rPr>
        <w:t xml:space="preserve">ο </w:t>
      </w:r>
      <w:r w:rsidRPr="000B62A5">
        <w:rPr>
          <w:rFonts w:ascii="Times New Roman" w:hAnsi="Times New Roman" w:cs="Times New Roman"/>
          <w:b/>
          <w:bCs/>
          <w:color w:val="000000"/>
          <w:sz w:val="24"/>
          <w:szCs w:val="24"/>
        </w:rPr>
        <w:t xml:space="preserve">συμβουλευτικός </w:t>
      </w:r>
      <w:r w:rsidRPr="000B62A5">
        <w:rPr>
          <w:rFonts w:ascii="Times New Roman" w:hAnsi="Times New Roman" w:cs="Times New Roman"/>
          <w:color w:val="000000"/>
          <w:sz w:val="24"/>
          <w:szCs w:val="24"/>
        </w:rPr>
        <w:t xml:space="preserve">τύπος ηγέτη, κατά τον οποίο διατηρείται μια σχέση εμπιστοσύνης και επικοινωνίας με τα μέλη της ομάδας, </w:t>
      </w:r>
      <w:r w:rsidRPr="000B62A5">
        <w:rPr>
          <w:rFonts w:ascii="Times New Roman" w:hAnsi="Times New Roman" w:cs="Times New Roman"/>
          <w:b/>
          <w:color w:val="000000"/>
          <w:sz w:val="24"/>
          <w:szCs w:val="24"/>
        </w:rPr>
        <w:t xml:space="preserve">ο </w:t>
      </w:r>
      <w:r w:rsidRPr="000B62A5">
        <w:rPr>
          <w:rFonts w:ascii="Times New Roman" w:hAnsi="Times New Roman" w:cs="Times New Roman"/>
          <w:b/>
          <w:bCs/>
          <w:color w:val="000000"/>
          <w:sz w:val="24"/>
          <w:szCs w:val="24"/>
        </w:rPr>
        <w:t>αυταρχικός καλοπροαίρετος</w:t>
      </w:r>
      <w:r w:rsidRPr="000B62A5">
        <w:rPr>
          <w:rFonts w:ascii="Times New Roman" w:hAnsi="Times New Roman" w:cs="Times New Roman"/>
          <w:color w:val="000000"/>
          <w:sz w:val="24"/>
          <w:szCs w:val="24"/>
        </w:rPr>
        <w:t xml:space="preserve">, με τον οποίο διατηρείται μια κάποια επικοινωνία με τους υφισταμένους, και </w:t>
      </w:r>
      <w:r w:rsidRPr="000B62A5">
        <w:rPr>
          <w:rFonts w:ascii="Times New Roman" w:hAnsi="Times New Roman" w:cs="Times New Roman"/>
          <w:b/>
          <w:color w:val="000000"/>
          <w:sz w:val="24"/>
          <w:szCs w:val="24"/>
        </w:rPr>
        <w:t xml:space="preserve">ο </w:t>
      </w:r>
      <w:r w:rsidRPr="000B62A5">
        <w:rPr>
          <w:rFonts w:ascii="Times New Roman" w:hAnsi="Times New Roman" w:cs="Times New Roman"/>
          <w:b/>
          <w:bCs/>
          <w:color w:val="000000"/>
          <w:sz w:val="24"/>
          <w:szCs w:val="24"/>
        </w:rPr>
        <w:t xml:space="preserve">αυταρχικός εκμεταλλευτικός </w:t>
      </w:r>
      <w:r w:rsidRPr="000B62A5">
        <w:rPr>
          <w:rFonts w:ascii="Times New Roman" w:hAnsi="Times New Roman" w:cs="Times New Roman"/>
          <w:color w:val="000000"/>
          <w:sz w:val="24"/>
          <w:szCs w:val="24"/>
        </w:rPr>
        <w:t>τον οποίο χαρακτηρίζει έντονος συγκεντρωτισμός</w:t>
      </w:r>
      <w:r w:rsidR="00904C2B" w:rsidRPr="000B62A5">
        <w:rPr>
          <w:rStyle w:val="FootnoteReference"/>
          <w:rFonts w:ascii="Times New Roman" w:hAnsi="Times New Roman" w:cs="Times New Roman"/>
          <w:color w:val="000000"/>
          <w:sz w:val="24"/>
          <w:szCs w:val="24"/>
        </w:rPr>
        <w:footnoteReference w:id="37"/>
      </w:r>
      <w:r w:rsidRPr="000B62A5">
        <w:rPr>
          <w:rFonts w:ascii="Times New Roman" w:hAnsi="Times New Roman" w:cs="Times New Roman"/>
          <w:color w:val="000000"/>
          <w:sz w:val="24"/>
          <w:szCs w:val="24"/>
        </w:rPr>
        <w:t>.</w:t>
      </w:r>
    </w:p>
    <w:p w14:paraId="4E31C87F" w14:textId="77777777" w:rsidR="00935281" w:rsidRPr="000B62A5" w:rsidRDefault="00935281" w:rsidP="00873602">
      <w:pPr>
        <w:spacing w:line="360" w:lineRule="auto"/>
        <w:rPr>
          <w:rFonts w:ascii="Times New Roman" w:hAnsi="Times New Roman" w:cs="Times New Roman"/>
          <w:color w:val="000000"/>
          <w:sz w:val="24"/>
          <w:szCs w:val="24"/>
        </w:rPr>
      </w:pPr>
    </w:p>
    <w:p w14:paraId="23E9F4EA" w14:textId="3AC9D0AF" w:rsidR="007024F9" w:rsidRPr="000B62A5" w:rsidRDefault="005059AB" w:rsidP="00A9687D">
      <w:pPr>
        <w:pStyle w:val="Heading2"/>
        <w:spacing w:line="360" w:lineRule="auto"/>
        <w:jc w:val="left"/>
        <w:rPr>
          <w:rFonts w:cs="Times New Roman"/>
        </w:rPr>
      </w:pPr>
      <w:bookmarkStart w:id="21" w:name="_Toc141085353"/>
      <w:r w:rsidRPr="000B62A5">
        <w:rPr>
          <w:rFonts w:cs="Times New Roman"/>
        </w:rPr>
        <w:t>1.4.3</w:t>
      </w:r>
      <w:r w:rsidR="007024F9" w:rsidRPr="000B62A5">
        <w:rPr>
          <w:rFonts w:cs="Times New Roman"/>
        </w:rPr>
        <w:t>.</w:t>
      </w:r>
      <w:r w:rsidR="005901BF" w:rsidRPr="000B62A5">
        <w:rPr>
          <w:rFonts w:cs="Times New Roman"/>
        </w:rPr>
        <w:t xml:space="preserve"> Πρότυπα ηγεσίας του </w:t>
      </w:r>
      <w:r w:rsidR="005901BF" w:rsidRPr="000B62A5">
        <w:rPr>
          <w:rFonts w:cs="Times New Roman"/>
          <w:lang w:val="en-US"/>
        </w:rPr>
        <w:t>Fiedler</w:t>
      </w:r>
      <w:bookmarkEnd w:id="21"/>
    </w:p>
    <w:p w14:paraId="0DA07C5E" w14:textId="684C3413" w:rsidR="00EF2C8D" w:rsidRPr="000B62A5" w:rsidRDefault="005901BF"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O Fiedler</w:t>
      </w:r>
      <w:r w:rsidR="00380D0C">
        <w:rPr>
          <w:rFonts w:ascii="Times New Roman" w:hAnsi="Times New Roman" w:cs="Times New Roman"/>
          <w:color w:val="000000"/>
          <w:sz w:val="24"/>
          <w:szCs w:val="24"/>
        </w:rPr>
        <w:t xml:space="preserve"> (ψυχολόγος)</w:t>
      </w:r>
      <w:r w:rsidRPr="000B62A5">
        <w:rPr>
          <w:rFonts w:ascii="Times New Roman" w:hAnsi="Times New Roman" w:cs="Times New Roman"/>
          <w:color w:val="000000"/>
          <w:sz w:val="24"/>
          <w:szCs w:val="24"/>
        </w:rPr>
        <w:t xml:space="preserve"> εξέτασε τους τρόπους ηγεσίας από ένα διαφορετικό πρίσμα, αυτό της εξάρτησης από τις καταστάσεις, και διατύπωσε τη </w:t>
      </w:r>
      <w:r w:rsidRPr="000B62A5">
        <w:rPr>
          <w:rFonts w:ascii="Times New Roman" w:hAnsi="Times New Roman" w:cs="Times New Roman"/>
          <w:bCs/>
          <w:color w:val="000000"/>
          <w:sz w:val="24"/>
          <w:szCs w:val="24"/>
        </w:rPr>
        <w:t xml:space="preserve">θεωρία της </w:t>
      </w:r>
      <w:r w:rsidRPr="000B62A5">
        <w:rPr>
          <w:rFonts w:ascii="Times New Roman" w:hAnsi="Times New Roman" w:cs="Times New Roman"/>
          <w:bCs/>
          <w:color w:val="000000"/>
          <w:sz w:val="24"/>
          <w:szCs w:val="24"/>
        </w:rPr>
        <w:lastRenderedPageBreak/>
        <w:t>αποτελεσματικότητας</w:t>
      </w:r>
      <w:r w:rsidRPr="000B62A5">
        <w:rPr>
          <w:rFonts w:ascii="Times New Roman" w:hAnsi="Times New Roman" w:cs="Times New Roman"/>
          <w:b/>
          <w:bCs/>
          <w:color w:val="000000"/>
          <w:sz w:val="24"/>
          <w:szCs w:val="24"/>
        </w:rPr>
        <w:t xml:space="preserve"> </w:t>
      </w:r>
      <w:r w:rsidRPr="000B62A5">
        <w:rPr>
          <w:rFonts w:ascii="Times New Roman" w:hAnsi="Times New Roman" w:cs="Times New Roman"/>
          <w:bCs/>
          <w:color w:val="000000"/>
          <w:sz w:val="24"/>
          <w:szCs w:val="24"/>
        </w:rPr>
        <w:t>του ηγέτη</w:t>
      </w:r>
      <w:r w:rsidRPr="000B62A5">
        <w:rPr>
          <w:rFonts w:ascii="Times New Roman" w:hAnsi="Times New Roman" w:cs="Times New Roman"/>
          <w:color w:val="000000"/>
          <w:sz w:val="24"/>
          <w:szCs w:val="24"/>
        </w:rPr>
        <w:t xml:space="preserve">. Σύμφωνα με αυτή, διακρίνονται </w:t>
      </w:r>
      <w:r w:rsidRPr="000B62A5">
        <w:rPr>
          <w:rFonts w:ascii="Times New Roman" w:hAnsi="Times New Roman" w:cs="Times New Roman"/>
          <w:bCs/>
          <w:color w:val="000000"/>
          <w:sz w:val="24"/>
          <w:szCs w:val="24"/>
        </w:rPr>
        <w:t>τρεις παράγοντες</w:t>
      </w:r>
      <w:r w:rsidRPr="000B62A5">
        <w:rPr>
          <w:rFonts w:ascii="Times New Roman" w:hAnsi="Times New Roman" w:cs="Times New Roman"/>
          <w:b/>
          <w:bCs/>
          <w:color w:val="000000"/>
          <w:sz w:val="24"/>
          <w:szCs w:val="24"/>
        </w:rPr>
        <w:t xml:space="preserve"> </w:t>
      </w:r>
      <w:r w:rsidRPr="000B62A5">
        <w:rPr>
          <w:rFonts w:ascii="Times New Roman" w:hAnsi="Times New Roman" w:cs="Times New Roman"/>
          <w:color w:val="000000"/>
          <w:sz w:val="24"/>
          <w:szCs w:val="24"/>
        </w:rPr>
        <w:t>που χαρακτηρίζουν την ηγετική φυσιογνωμία:</w:t>
      </w:r>
    </w:p>
    <w:p w14:paraId="60CFE2BC" w14:textId="77777777" w:rsidR="005901BF" w:rsidRPr="000B62A5" w:rsidRDefault="005901BF"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 </w:t>
      </w:r>
      <w:r w:rsidRPr="000B62A5">
        <w:rPr>
          <w:rFonts w:ascii="Times New Roman" w:hAnsi="Times New Roman" w:cs="Times New Roman"/>
          <w:b/>
          <w:bCs/>
          <w:color w:val="000000"/>
          <w:sz w:val="24"/>
          <w:szCs w:val="24"/>
        </w:rPr>
        <w:t>Η ισχύς της ηγετικής θέσης</w:t>
      </w:r>
      <w:r w:rsidRPr="000B62A5">
        <w:rPr>
          <w:rFonts w:ascii="Times New Roman" w:hAnsi="Times New Roman" w:cs="Times New Roman"/>
          <w:color w:val="000000"/>
          <w:sz w:val="24"/>
          <w:szCs w:val="24"/>
        </w:rPr>
        <w:t>: Αφορά το επίπεδο ισχύος και εξουσίας, τυπικής ή άτυπης, που εκχωρείται στον ηγέτη από τον οργανισμό. Η εξουσία αυτή εκφράζεται με τη δύναμη που διαθέτει ο ηγέτης να προχωρά στην αμοιβή ή την τιμωρία των υφισταμένων.</w:t>
      </w:r>
    </w:p>
    <w:p w14:paraId="223A362B" w14:textId="77777777" w:rsidR="005901BF" w:rsidRPr="000B62A5" w:rsidRDefault="005901BF" w:rsidP="00873602">
      <w:pPr>
        <w:spacing w:line="360" w:lineRule="auto"/>
        <w:rPr>
          <w:rFonts w:ascii="Times New Roman" w:hAnsi="Times New Roman" w:cs="Times New Roman"/>
          <w:color w:val="000000"/>
          <w:sz w:val="24"/>
          <w:szCs w:val="24"/>
        </w:rPr>
      </w:pPr>
      <w:r w:rsidRPr="000B62A5">
        <w:rPr>
          <w:rFonts w:ascii="Times New Roman" w:hAnsi="Times New Roman" w:cs="Times New Roman"/>
          <w:b/>
          <w:bCs/>
          <w:color w:val="000000"/>
          <w:sz w:val="24"/>
          <w:szCs w:val="24"/>
        </w:rPr>
        <w:t>Η δόμηση καθηκόντων</w:t>
      </w:r>
      <w:r w:rsidRPr="000B62A5">
        <w:rPr>
          <w:rFonts w:ascii="Times New Roman" w:hAnsi="Times New Roman" w:cs="Times New Roman"/>
          <w:color w:val="000000"/>
          <w:sz w:val="24"/>
          <w:szCs w:val="24"/>
        </w:rPr>
        <w:t>: Τα καθήκοντα καθενός είναι αυστηρά ορισμένα, ώστε</w:t>
      </w:r>
      <w:r w:rsidR="005428D8" w:rsidRPr="000B62A5">
        <w:rPr>
          <w:rFonts w:ascii="Times New Roman" w:hAnsi="Times New Roman" w:cs="Times New Roman"/>
          <w:color w:val="000000"/>
          <w:sz w:val="24"/>
          <w:szCs w:val="24"/>
        </w:rPr>
        <w:t xml:space="preserve"> εύκολα να ελέγχεται η εκπλήρωσή</w:t>
      </w:r>
      <w:r w:rsidRPr="000B62A5">
        <w:rPr>
          <w:rFonts w:ascii="Times New Roman" w:hAnsi="Times New Roman" w:cs="Times New Roman"/>
          <w:color w:val="000000"/>
          <w:sz w:val="24"/>
          <w:szCs w:val="24"/>
        </w:rPr>
        <w:t xml:space="preserve"> τους από τον ανώτερο. Από την άλλη πλευρά, καθήκοντα περίπλοκα και ασαφώς καθορισμένα απαιτούν την ενεργό συμμετοχή των εργαζομένων και ωθούν τον ηγέτη σε πιο δημοκρατική συμπεριφορά.</w:t>
      </w:r>
    </w:p>
    <w:p w14:paraId="2E3CCA5E" w14:textId="3CF90156" w:rsidR="005901BF" w:rsidRPr="000B62A5" w:rsidRDefault="005901BF" w:rsidP="00873602">
      <w:pPr>
        <w:spacing w:line="360" w:lineRule="auto"/>
        <w:rPr>
          <w:rFonts w:ascii="Times New Roman" w:hAnsi="Times New Roman" w:cs="Times New Roman"/>
          <w:color w:val="000000"/>
          <w:sz w:val="24"/>
          <w:szCs w:val="24"/>
        </w:rPr>
      </w:pPr>
      <w:r w:rsidRPr="000B62A5">
        <w:rPr>
          <w:rFonts w:ascii="Times New Roman" w:hAnsi="Times New Roman" w:cs="Times New Roman"/>
          <w:b/>
          <w:bCs/>
          <w:color w:val="000000"/>
          <w:sz w:val="24"/>
          <w:szCs w:val="24"/>
        </w:rPr>
        <w:t>Σχέσεις ηγέτη - υφιστάμενων</w:t>
      </w:r>
      <w:r w:rsidRPr="000B62A5">
        <w:rPr>
          <w:rFonts w:ascii="Times New Roman" w:hAnsi="Times New Roman" w:cs="Times New Roman"/>
          <w:color w:val="000000"/>
          <w:sz w:val="24"/>
          <w:szCs w:val="24"/>
        </w:rPr>
        <w:t>: Είναι ο μόνος παράγοντας που καθορίζεται σε μεγάλο βαθμό από τον ίδιο τον ηγέτη, καθώς οι δύο προηγούμενοι διαφεύγουν του απόλυτου ελέγχου του, αφού προσδιορίζονται κατά πολύ από τ</w:t>
      </w:r>
      <w:r w:rsidR="005428D8" w:rsidRPr="000B62A5">
        <w:rPr>
          <w:rFonts w:ascii="Times New Roman" w:hAnsi="Times New Roman" w:cs="Times New Roman"/>
          <w:color w:val="000000"/>
          <w:sz w:val="24"/>
          <w:szCs w:val="24"/>
        </w:rPr>
        <w:t>ο οργανόγραμμα μιας επιχείρησης ή ενός οργανισμού.</w:t>
      </w:r>
      <w:r w:rsidRPr="000B62A5">
        <w:rPr>
          <w:rFonts w:ascii="Times New Roman" w:hAnsi="Times New Roman" w:cs="Times New Roman"/>
          <w:color w:val="000000"/>
          <w:sz w:val="24"/>
          <w:szCs w:val="24"/>
        </w:rPr>
        <w:t xml:space="preserve"> Με άλλα λόγια, είναι το επίπεδο ισχύος όπου ο ηγέτ</w:t>
      </w:r>
      <w:r w:rsidR="005428D8" w:rsidRPr="000B62A5">
        <w:rPr>
          <w:rFonts w:ascii="Times New Roman" w:hAnsi="Times New Roman" w:cs="Times New Roman"/>
          <w:color w:val="000000"/>
          <w:sz w:val="24"/>
          <w:szCs w:val="24"/>
        </w:rPr>
        <w:t>ης</w:t>
      </w:r>
      <w:r w:rsidR="007024F9" w:rsidRPr="000B62A5">
        <w:rPr>
          <w:rFonts w:ascii="Times New Roman" w:hAnsi="Times New Roman" w:cs="Times New Roman"/>
          <w:color w:val="000000"/>
          <w:sz w:val="24"/>
          <w:szCs w:val="24"/>
        </w:rPr>
        <w:t xml:space="preserve"> </w:t>
      </w:r>
      <w:r w:rsidR="005428D8" w:rsidRPr="000B62A5">
        <w:rPr>
          <w:rFonts w:ascii="Times New Roman" w:hAnsi="Times New Roman" w:cs="Times New Roman"/>
          <w:color w:val="000000"/>
          <w:sz w:val="24"/>
          <w:szCs w:val="24"/>
        </w:rPr>
        <w:t xml:space="preserve">εξασφαλίζει την αποδοχή, την </w:t>
      </w:r>
      <w:r w:rsidRPr="000B62A5">
        <w:rPr>
          <w:rFonts w:ascii="Times New Roman" w:hAnsi="Times New Roman" w:cs="Times New Roman"/>
          <w:color w:val="000000"/>
          <w:sz w:val="24"/>
          <w:szCs w:val="24"/>
        </w:rPr>
        <w:t>εμπιστοσύνη, την υποσ</w:t>
      </w:r>
      <w:r w:rsidR="001C65FB">
        <w:rPr>
          <w:rFonts w:ascii="Times New Roman" w:hAnsi="Times New Roman" w:cs="Times New Roman"/>
          <w:color w:val="000000"/>
          <w:sz w:val="24"/>
          <w:szCs w:val="24"/>
        </w:rPr>
        <w:t>τήριξη και την πίστη στο πρόσωπό</w:t>
      </w:r>
      <w:r w:rsidR="00935281" w:rsidRPr="000B62A5">
        <w:rPr>
          <w:rFonts w:ascii="Times New Roman" w:hAnsi="Times New Roman" w:cs="Times New Roman"/>
          <w:color w:val="000000"/>
          <w:sz w:val="24"/>
          <w:szCs w:val="24"/>
        </w:rPr>
        <w:t xml:space="preserve"> του</w:t>
      </w:r>
      <w:r w:rsidR="00904C2B" w:rsidRPr="000B62A5">
        <w:rPr>
          <w:rStyle w:val="FootnoteReference"/>
          <w:rFonts w:ascii="Times New Roman" w:hAnsi="Times New Roman" w:cs="Times New Roman"/>
          <w:color w:val="000000"/>
          <w:sz w:val="24"/>
          <w:szCs w:val="24"/>
        </w:rPr>
        <w:footnoteReference w:id="38"/>
      </w:r>
      <w:r w:rsidR="00935281" w:rsidRPr="000B62A5">
        <w:rPr>
          <w:rFonts w:ascii="Times New Roman" w:hAnsi="Times New Roman" w:cs="Times New Roman"/>
          <w:color w:val="000000"/>
          <w:sz w:val="24"/>
          <w:szCs w:val="24"/>
        </w:rPr>
        <w:t>.</w:t>
      </w:r>
    </w:p>
    <w:p w14:paraId="6D2C3B35" w14:textId="77777777" w:rsidR="00B20D5F" w:rsidRPr="000B62A5" w:rsidRDefault="00B20D5F" w:rsidP="00873602">
      <w:pPr>
        <w:spacing w:line="360" w:lineRule="auto"/>
        <w:rPr>
          <w:rFonts w:ascii="Times New Roman" w:hAnsi="Times New Roman" w:cs="Times New Roman"/>
          <w:b/>
          <w:sz w:val="24"/>
          <w:szCs w:val="24"/>
        </w:rPr>
      </w:pPr>
    </w:p>
    <w:p w14:paraId="685EE71C" w14:textId="6361D233" w:rsidR="007024F9" w:rsidRPr="000B62A5" w:rsidRDefault="005059AB" w:rsidP="00A9687D">
      <w:pPr>
        <w:pStyle w:val="Heading2"/>
        <w:spacing w:line="360" w:lineRule="auto"/>
        <w:jc w:val="left"/>
        <w:rPr>
          <w:rFonts w:cs="Times New Roman"/>
        </w:rPr>
      </w:pPr>
      <w:bookmarkStart w:id="22" w:name="_Toc141085354"/>
      <w:r w:rsidRPr="000B62A5">
        <w:rPr>
          <w:rFonts w:cs="Times New Roman"/>
        </w:rPr>
        <w:t>1.5</w:t>
      </w:r>
      <w:r w:rsidR="007111AB" w:rsidRPr="000B62A5">
        <w:rPr>
          <w:rFonts w:cs="Times New Roman"/>
        </w:rPr>
        <w:t>.</w:t>
      </w:r>
      <w:r w:rsidR="00986385" w:rsidRPr="000B62A5">
        <w:rPr>
          <w:rFonts w:cs="Times New Roman"/>
        </w:rPr>
        <w:t xml:space="preserve"> </w:t>
      </w:r>
      <w:r w:rsidR="00DE02BB" w:rsidRPr="000B62A5">
        <w:rPr>
          <w:rFonts w:cs="Times New Roman"/>
        </w:rPr>
        <w:t>Η έννοια της ομάδας</w:t>
      </w:r>
      <w:bookmarkEnd w:id="22"/>
    </w:p>
    <w:p w14:paraId="6F4DF6E7" w14:textId="71602620" w:rsidR="004459A6" w:rsidRPr="000B62A5" w:rsidRDefault="00DE02BB" w:rsidP="00775B29">
      <w:pPr>
        <w:spacing w:line="360" w:lineRule="auto"/>
        <w:rPr>
          <w:rFonts w:ascii="Times New Roman" w:hAnsi="Times New Roman" w:cs="Times New Roman"/>
          <w:sz w:val="24"/>
          <w:szCs w:val="24"/>
        </w:rPr>
      </w:pPr>
      <w:r w:rsidRPr="000B62A5">
        <w:rPr>
          <w:rFonts w:ascii="Times New Roman" w:hAnsi="Times New Roman" w:cs="Times New Roman"/>
          <w:sz w:val="24"/>
          <w:szCs w:val="24"/>
        </w:rPr>
        <w:t>Τα τελευταία χρόνια η ανάπτυξη αποτελεσματικών ομάδων αποτελεί διαρκή φροντίδα των επιχειρήσεων</w:t>
      </w:r>
      <w:r w:rsidR="00B63D68" w:rsidRPr="000B62A5">
        <w:rPr>
          <w:rFonts w:ascii="Times New Roman" w:hAnsi="Times New Roman" w:cs="Times New Roman"/>
          <w:sz w:val="24"/>
          <w:szCs w:val="24"/>
        </w:rPr>
        <w:t xml:space="preserve"> και των οργανισμών αφού αποτελούν προϋπόθεση </w:t>
      </w:r>
      <w:r w:rsidR="007B1223">
        <w:rPr>
          <w:rFonts w:ascii="Times New Roman" w:hAnsi="Times New Roman" w:cs="Times New Roman"/>
          <w:sz w:val="24"/>
          <w:szCs w:val="24"/>
        </w:rPr>
        <w:t xml:space="preserve">αποτελεσματικότητας </w:t>
      </w:r>
      <w:r w:rsidRPr="000B62A5">
        <w:rPr>
          <w:rFonts w:ascii="Times New Roman" w:hAnsi="Times New Roman" w:cs="Times New Roman"/>
          <w:sz w:val="24"/>
          <w:szCs w:val="24"/>
        </w:rPr>
        <w:t>και ανταγωνιστικότητας.</w:t>
      </w:r>
      <w:r w:rsidR="004459A6" w:rsidRPr="000B62A5">
        <w:rPr>
          <w:rFonts w:ascii="Times New Roman" w:hAnsi="Times New Roman" w:cs="Times New Roman"/>
          <w:sz w:val="24"/>
          <w:szCs w:val="24"/>
        </w:rPr>
        <w:t xml:space="preserve"> </w:t>
      </w:r>
      <w:r w:rsidRPr="000B62A5">
        <w:rPr>
          <w:rFonts w:ascii="Times New Roman" w:hAnsi="Times New Roman" w:cs="Times New Roman"/>
          <w:sz w:val="24"/>
          <w:szCs w:val="24"/>
        </w:rPr>
        <w:t xml:space="preserve">Ως </w:t>
      </w:r>
      <w:r w:rsidRPr="000B62A5">
        <w:rPr>
          <w:rFonts w:ascii="Times New Roman" w:hAnsi="Times New Roman" w:cs="Times New Roman"/>
          <w:b/>
          <w:sz w:val="24"/>
          <w:szCs w:val="24"/>
        </w:rPr>
        <w:t>ομάδα</w:t>
      </w:r>
      <w:r w:rsidRPr="000B62A5">
        <w:rPr>
          <w:rFonts w:ascii="Times New Roman" w:hAnsi="Times New Roman" w:cs="Times New Roman"/>
          <w:sz w:val="24"/>
          <w:szCs w:val="24"/>
        </w:rPr>
        <w:t xml:space="preserve"> ορίζεται ένα σύνολο ατόμων που μέσα από αλληλεπίδραση και αλληλεξάρτηση επιδιώκουν την επίτευξη κοινών στόχων.</w:t>
      </w:r>
      <w:r w:rsidR="007F5141" w:rsidRPr="000B62A5">
        <w:rPr>
          <w:rFonts w:ascii="Times New Roman" w:hAnsi="Times New Roman" w:cs="Times New Roman"/>
          <w:sz w:val="24"/>
          <w:szCs w:val="24"/>
        </w:rPr>
        <w:t xml:space="preserve"> </w:t>
      </w:r>
      <w:r w:rsidR="004459A6" w:rsidRPr="000B62A5">
        <w:rPr>
          <w:rFonts w:ascii="Times New Roman" w:hAnsi="Times New Roman" w:cs="Times New Roman"/>
          <w:sz w:val="24"/>
          <w:szCs w:val="24"/>
        </w:rPr>
        <w:t xml:space="preserve">Η εργασία σε ομάδες, όταν γίνεται αποτελεσματικά, παρουσιάζει σημαντικά πλεονεκτήματα, όπως: </w:t>
      </w:r>
    </w:p>
    <w:p w14:paraId="1D05FFA5" w14:textId="7E323115" w:rsidR="004459A6" w:rsidRPr="000B62A5" w:rsidRDefault="004459A6"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Συνέργεια</w:t>
      </w:r>
      <w:r w:rsidRPr="000B62A5">
        <w:rPr>
          <w:rFonts w:ascii="Times New Roman" w:hAnsi="Times New Roman" w:cs="Times New Roman"/>
          <w:sz w:val="24"/>
          <w:szCs w:val="24"/>
        </w:rPr>
        <w:t>. Το αποτέλεσ</w:t>
      </w:r>
      <w:r w:rsidR="00BC7297">
        <w:rPr>
          <w:rFonts w:ascii="Times New Roman" w:hAnsi="Times New Roman" w:cs="Times New Roman"/>
          <w:sz w:val="24"/>
          <w:szCs w:val="24"/>
        </w:rPr>
        <w:t xml:space="preserve">μα της ομάδας είναι καλύτερο από </w:t>
      </w:r>
      <w:r w:rsidRPr="000B62A5">
        <w:rPr>
          <w:rFonts w:ascii="Times New Roman" w:hAnsi="Times New Roman" w:cs="Times New Roman"/>
          <w:sz w:val="24"/>
          <w:szCs w:val="24"/>
        </w:rPr>
        <w:t>το αποτέλεσμα του κάθε μέλους.</w:t>
      </w:r>
    </w:p>
    <w:p w14:paraId="0A2D1D02" w14:textId="77777777" w:rsidR="004459A6" w:rsidRPr="000B62A5" w:rsidRDefault="004459A6"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 xml:space="preserve">Συντονισμός. </w:t>
      </w:r>
      <w:r w:rsidRPr="000B62A5">
        <w:rPr>
          <w:rFonts w:ascii="Times New Roman" w:hAnsi="Times New Roman" w:cs="Times New Roman"/>
          <w:sz w:val="24"/>
          <w:szCs w:val="24"/>
        </w:rPr>
        <w:t>Πιο αποτελεσματικός συντονισμός μεταξύ ατόμων, τμημάτων, λειτουργιών.</w:t>
      </w:r>
    </w:p>
    <w:p w14:paraId="7FBE94D0" w14:textId="77777777" w:rsidR="004459A6" w:rsidRPr="000B62A5" w:rsidRDefault="004459A6"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lastRenderedPageBreak/>
        <w:t xml:space="preserve">Ηθικό. </w:t>
      </w:r>
      <w:r w:rsidRPr="000B62A5">
        <w:rPr>
          <w:rFonts w:ascii="Times New Roman" w:hAnsi="Times New Roman" w:cs="Times New Roman"/>
          <w:sz w:val="24"/>
          <w:szCs w:val="24"/>
        </w:rPr>
        <w:t>Το ηθικό είναι υψηλότερο λόγω της δυναμικής που αναπτύσσεται μέσω της αλληλεπίδρασης των μελών.</w:t>
      </w:r>
    </w:p>
    <w:p w14:paraId="4D5FED84" w14:textId="77777777" w:rsidR="004459A6" w:rsidRPr="000B62A5" w:rsidRDefault="004459A6"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 xml:space="preserve">Ικανοποίηση. </w:t>
      </w:r>
      <w:r w:rsidRPr="000B62A5">
        <w:rPr>
          <w:rFonts w:ascii="Times New Roman" w:hAnsi="Times New Roman" w:cs="Times New Roman"/>
          <w:sz w:val="24"/>
          <w:szCs w:val="24"/>
        </w:rPr>
        <w:t>Τα άτομα ικανοποιούν κοινωνικές και άλλες ανώτερες ανάγκες στα πλαίσια της ομάδας.</w:t>
      </w:r>
    </w:p>
    <w:p w14:paraId="7427C7D4" w14:textId="5BCDFBF1" w:rsidR="002225A9" w:rsidRPr="000B62A5" w:rsidRDefault="002225A9"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Καθώς οι ομάδες αποτελούν το κύτταρο όλης της κοινωνίας, πολλοί είναι οι ερευνητές που ασχολήθηκαν με τη δυναμική τους, εξελίσσοντας τη σκέψη και τη γνώση μας για το πολύπλοκο αυτό φαινόμενο. Για τον Φρόυντ η δ</w:t>
      </w:r>
      <w:r w:rsidR="00F22103">
        <w:rPr>
          <w:rFonts w:ascii="Times New Roman" w:hAnsi="Times New Roman" w:cs="Times New Roman"/>
          <w:sz w:val="24"/>
          <w:szCs w:val="24"/>
        </w:rPr>
        <w:t xml:space="preserve">υναμική της ομάδας εξαρτάται από </w:t>
      </w:r>
      <w:r w:rsidRPr="000B62A5">
        <w:rPr>
          <w:rFonts w:ascii="Times New Roman" w:hAnsi="Times New Roman" w:cs="Times New Roman"/>
          <w:sz w:val="24"/>
          <w:szCs w:val="24"/>
        </w:rPr>
        <w:t>τους συναισθηματικούς δεσμούς μεταξύ των μελών της, οι οποίοι βασίζονται στα πρότυπα που έχουν διαμορφωθεί μέσα στην οικογένεια, την πρώτη ομάδα στην οποία όλοι ανήκουμε. Έτσι η σχέση με τον πατέρα ή τη μητέρα επηρεάζει τη σχέση που διαμορφώνεται με τον ηγέτη της ομάδας ως φιγούρα εξουσίας, αλλά και με τα υπόλοιπα μέλη</w:t>
      </w:r>
      <w:r w:rsidR="00904C2B" w:rsidRPr="000B62A5">
        <w:rPr>
          <w:rStyle w:val="FootnoteReference"/>
          <w:rFonts w:ascii="Times New Roman" w:hAnsi="Times New Roman" w:cs="Times New Roman"/>
          <w:sz w:val="24"/>
          <w:szCs w:val="24"/>
        </w:rPr>
        <w:footnoteReference w:id="39"/>
      </w:r>
      <w:r w:rsidRPr="000B62A5">
        <w:rPr>
          <w:rFonts w:ascii="Times New Roman" w:hAnsi="Times New Roman" w:cs="Times New Roman"/>
          <w:sz w:val="24"/>
          <w:szCs w:val="24"/>
        </w:rPr>
        <w:t>.</w:t>
      </w:r>
    </w:p>
    <w:p w14:paraId="3529F8EB" w14:textId="4CD82423" w:rsidR="006177E5" w:rsidRPr="000B62A5" w:rsidRDefault="00DE02B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δημιουργία μιας επιτυχημένης και αποδοτικής ομάδας δεν είναι στιγμιαία και απλή διαδικασία. Απαιτείται χρόνος, σκληρή δουλειά, και πάνω απ’όλα η δέσμευση του ηγέτη και της ομάδας.</w:t>
      </w:r>
      <w:r w:rsidR="00F16553" w:rsidRPr="000B62A5">
        <w:rPr>
          <w:rFonts w:ascii="Times New Roman" w:hAnsi="Times New Roman" w:cs="Times New Roman"/>
          <w:sz w:val="24"/>
          <w:szCs w:val="24"/>
        </w:rPr>
        <w:t xml:space="preserve"> Έρευνα που διεξήχθη απ’την εταιρεία συμβούλων </w:t>
      </w:r>
      <w:proofErr w:type="spellStart"/>
      <w:r w:rsidR="00F16553" w:rsidRPr="000B62A5">
        <w:rPr>
          <w:rFonts w:ascii="Times New Roman" w:hAnsi="Times New Roman" w:cs="Times New Roman"/>
          <w:sz w:val="24"/>
          <w:szCs w:val="24"/>
          <w:lang w:val="en-US"/>
        </w:rPr>
        <w:t>HayGroup</w:t>
      </w:r>
      <w:proofErr w:type="spellEnd"/>
      <w:r w:rsidR="00F16553" w:rsidRPr="000B62A5">
        <w:rPr>
          <w:rFonts w:ascii="Times New Roman" w:hAnsi="Times New Roman" w:cs="Times New Roman"/>
          <w:sz w:val="24"/>
          <w:szCs w:val="24"/>
        </w:rPr>
        <w:t xml:space="preserve"> (2001) σε συνεργασία με τους </w:t>
      </w:r>
      <w:r w:rsidR="00F16553" w:rsidRPr="000B62A5">
        <w:rPr>
          <w:rFonts w:ascii="Times New Roman" w:hAnsi="Times New Roman" w:cs="Times New Roman"/>
          <w:sz w:val="24"/>
          <w:szCs w:val="24"/>
          <w:lang w:val="en-US"/>
        </w:rPr>
        <w:t>Hackman</w:t>
      </w:r>
      <w:r w:rsidR="00F16553" w:rsidRPr="000B62A5">
        <w:rPr>
          <w:rFonts w:ascii="Times New Roman" w:hAnsi="Times New Roman" w:cs="Times New Roman"/>
          <w:sz w:val="24"/>
          <w:szCs w:val="24"/>
        </w:rPr>
        <w:t xml:space="preserve"> &amp; </w:t>
      </w:r>
      <w:proofErr w:type="spellStart"/>
      <w:r w:rsidR="00F16553" w:rsidRPr="000B62A5">
        <w:rPr>
          <w:rFonts w:ascii="Times New Roman" w:hAnsi="Times New Roman" w:cs="Times New Roman"/>
          <w:sz w:val="24"/>
          <w:szCs w:val="24"/>
          <w:lang w:val="en-US"/>
        </w:rPr>
        <w:t>Wageman</w:t>
      </w:r>
      <w:proofErr w:type="spellEnd"/>
      <w:r w:rsidR="00F16553" w:rsidRPr="000B62A5">
        <w:rPr>
          <w:rFonts w:ascii="Times New Roman" w:hAnsi="Times New Roman" w:cs="Times New Roman"/>
          <w:sz w:val="24"/>
          <w:szCs w:val="24"/>
        </w:rPr>
        <w:t xml:space="preserve"> μελέτησε ομάδες μεγάλων πολυεθνικών επιχειρήσεων. Στόχος της ήταν να διαχωριστούν τα χαρακτηριστικά που οδηγούν τις ομάδες αυτές σε επιτυχημένη απόδοση. Σύμφωνα με τα αποτελέσματα της έρευνας, η </w:t>
      </w:r>
      <w:r w:rsidRPr="000B62A5">
        <w:rPr>
          <w:rFonts w:ascii="Times New Roman" w:hAnsi="Times New Roman" w:cs="Times New Roman"/>
          <w:sz w:val="24"/>
          <w:szCs w:val="24"/>
        </w:rPr>
        <w:t>συμπεριφορά του ηγέτη είναι καθοριστική τόσο στην επιτυχία όσο</w:t>
      </w:r>
      <w:r w:rsidR="00FB07D0" w:rsidRPr="000B62A5">
        <w:rPr>
          <w:rFonts w:ascii="Times New Roman" w:hAnsi="Times New Roman" w:cs="Times New Roman"/>
          <w:sz w:val="24"/>
          <w:szCs w:val="24"/>
        </w:rPr>
        <w:t xml:space="preserve"> και στην αποτυχία μιας ομάδας</w:t>
      </w:r>
      <w:r w:rsidR="00904C2B" w:rsidRPr="000B62A5">
        <w:rPr>
          <w:rStyle w:val="FootnoteReference"/>
          <w:rFonts w:ascii="Times New Roman" w:hAnsi="Times New Roman" w:cs="Times New Roman"/>
          <w:sz w:val="24"/>
          <w:szCs w:val="24"/>
        </w:rPr>
        <w:footnoteReference w:id="40"/>
      </w:r>
      <w:r w:rsidR="00FB07D0" w:rsidRPr="000B62A5">
        <w:rPr>
          <w:rFonts w:ascii="Times New Roman" w:hAnsi="Times New Roman" w:cs="Times New Roman"/>
          <w:sz w:val="24"/>
          <w:szCs w:val="24"/>
        </w:rPr>
        <w:t>.</w:t>
      </w:r>
    </w:p>
    <w:p w14:paraId="5C11FCD8" w14:textId="3708167A" w:rsidR="000257A1" w:rsidRPr="000B62A5" w:rsidRDefault="009433F8"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 </w:t>
      </w:r>
      <w:r w:rsidR="006177E5" w:rsidRPr="000B62A5">
        <w:rPr>
          <w:rFonts w:ascii="Times New Roman" w:hAnsi="Times New Roman" w:cs="Times New Roman"/>
          <w:sz w:val="24"/>
          <w:szCs w:val="24"/>
        </w:rPr>
        <w:t>Όπως ο ηγέτης διαθέτει τα δικά του ιδιαίτερα χαρακτηριστικά, έτσι και τα μέλη της ομάδας του έχουν εξατομικευμένα στοιχεία. Ο σεβασμός στη διαφορετικότητα και η αρμονική συνύπαρξη και αλληλεπίδραση είναι απαραίτητη για την επιτυχημένη συνεργασία. Ο ηγέτης με την ουσιαστική επικοινωνία και τον διάλογο παρακινεί, καθοδηγεί, εμπνέει και τέλος καθιστά τα μέλη μέτοχους του οράματός του. Ο ηγέτης πρέπει να λαμβάνει υπόψη του τις ειδικές διαφοροποιήσεις και ιδιαιτερότητες</w:t>
      </w:r>
      <w:r w:rsidRPr="000B62A5">
        <w:rPr>
          <w:rFonts w:ascii="Times New Roman" w:hAnsi="Times New Roman" w:cs="Times New Roman"/>
          <w:sz w:val="24"/>
          <w:szCs w:val="24"/>
        </w:rPr>
        <w:t xml:space="preserve"> </w:t>
      </w:r>
      <w:r w:rsidR="006177E5" w:rsidRPr="000B62A5">
        <w:rPr>
          <w:rFonts w:ascii="Times New Roman" w:hAnsi="Times New Roman" w:cs="Times New Roman"/>
          <w:sz w:val="24"/>
          <w:szCs w:val="24"/>
        </w:rPr>
        <w:t>που υπάρχουν στο σύνολο και με ταχύτητα να δρα, απομακρύνοντας</w:t>
      </w:r>
      <w:r w:rsidRPr="000B62A5">
        <w:rPr>
          <w:rFonts w:ascii="Times New Roman" w:hAnsi="Times New Roman" w:cs="Times New Roman"/>
          <w:sz w:val="24"/>
          <w:szCs w:val="24"/>
        </w:rPr>
        <w:t xml:space="preserve"> </w:t>
      </w:r>
      <w:r w:rsidR="006177E5" w:rsidRPr="000B62A5">
        <w:rPr>
          <w:rFonts w:ascii="Times New Roman" w:hAnsi="Times New Roman" w:cs="Times New Roman"/>
          <w:sz w:val="24"/>
          <w:szCs w:val="24"/>
        </w:rPr>
        <w:t xml:space="preserve">την εντύπωση της αβεβαιότητας και του δισταγμού. Βέβαια αυτό δεν είναι πάντοτε εφικτό, καθώς </w:t>
      </w:r>
      <w:r w:rsidR="006177E5" w:rsidRPr="000B62A5">
        <w:rPr>
          <w:rFonts w:ascii="Times New Roman" w:hAnsi="Times New Roman" w:cs="Times New Roman"/>
          <w:sz w:val="24"/>
          <w:szCs w:val="24"/>
        </w:rPr>
        <w:lastRenderedPageBreak/>
        <w:t>καλείται να αξιολογήσει όλα τα στοιχεία και τις παραμέτρους, προκειμένου να διεξαγάγει ένα ασφαλές και έγκυρο συμπέρασμα. Σημαντική για την επιτυχία του ηγέτη καθίσταται η επιλογή</w:t>
      </w:r>
      <w:r w:rsidRPr="000B62A5">
        <w:rPr>
          <w:rFonts w:ascii="Times New Roman" w:hAnsi="Times New Roman" w:cs="Times New Roman"/>
          <w:sz w:val="24"/>
          <w:szCs w:val="24"/>
        </w:rPr>
        <w:t xml:space="preserve"> </w:t>
      </w:r>
      <w:r w:rsidR="006177E5" w:rsidRPr="000B62A5">
        <w:rPr>
          <w:rFonts w:ascii="Times New Roman" w:hAnsi="Times New Roman" w:cs="Times New Roman"/>
          <w:sz w:val="24"/>
          <w:szCs w:val="24"/>
        </w:rPr>
        <w:t>αξιόλογων</w:t>
      </w:r>
      <w:r w:rsidRPr="000B62A5">
        <w:rPr>
          <w:rFonts w:ascii="Times New Roman" w:hAnsi="Times New Roman" w:cs="Times New Roman"/>
          <w:sz w:val="24"/>
          <w:szCs w:val="24"/>
        </w:rPr>
        <w:t xml:space="preserve"> </w:t>
      </w:r>
      <w:r w:rsidR="006177E5" w:rsidRPr="000B62A5">
        <w:rPr>
          <w:rFonts w:ascii="Times New Roman" w:hAnsi="Times New Roman" w:cs="Times New Roman"/>
          <w:sz w:val="24"/>
          <w:szCs w:val="24"/>
        </w:rPr>
        <w:t>συνεργατών,</w:t>
      </w:r>
      <w:r w:rsidRPr="000B62A5">
        <w:rPr>
          <w:rFonts w:ascii="Times New Roman" w:hAnsi="Times New Roman" w:cs="Times New Roman"/>
          <w:sz w:val="24"/>
          <w:szCs w:val="24"/>
        </w:rPr>
        <w:t xml:space="preserve"> </w:t>
      </w:r>
      <w:r w:rsidR="006177E5" w:rsidRPr="000B62A5">
        <w:rPr>
          <w:rFonts w:ascii="Times New Roman" w:hAnsi="Times New Roman" w:cs="Times New Roman"/>
          <w:sz w:val="24"/>
          <w:szCs w:val="24"/>
        </w:rPr>
        <w:t>τους</w:t>
      </w:r>
      <w:r w:rsidRPr="000B62A5">
        <w:rPr>
          <w:rFonts w:ascii="Times New Roman" w:hAnsi="Times New Roman" w:cs="Times New Roman"/>
          <w:sz w:val="24"/>
          <w:szCs w:val="24"/>
        </w:rPr>
        <w:t xml:space="preserve"> </w:t>
      </w:r>
      <w:r w:rsidR="006177E5" w:rsidRPr="000B62A5">
        <w:rPr>
          <w:rFonts w:ascii="Times New Roman" w:hAnsi="Times New Roman" w:cs="Times New Roman"/>
          <w:sz w:val="24"/>
          <w:szCs w:val="24"/>
        </w:rPr>
        <w:t>οποίους θα κατευθύνει, ώστε να επιτελέσουν το έργο τους με τον ορθ</w:t>
      </w:r>
      <w:r w:rsidR="00FB07D0" w:rsidRPr="000B62A5">
        <w:rPr>
          <w:rFonts w:ascii="Times New Roman" w:hAnsi="Times New Roman" w:cs="Times New Roman"/>
          <w:sz w:val="24"/>
          <w:szCs w:val="24"/>
        </w:rPr>
        <w:t>ότερο τρόπο. Ο ικανός ηγέτης είναι διορατικός, προοδευτικός και καινοτόμος. Δεν εφαρμόζει αναχρονιστικές τεχνικές, αλλά προσαρμόζεται στις αλλαγές της εκάστοτε εποχής. Φροντίζει να εξελίσσεται, να μη μένει στάσιμος, να ενημερώνεται διαρκώς και με αυτόν τον τρόπο συμβάλλει στην εξέλιξη των μελών αλλά και του οργανισμού</w:t>
      </w:r>
      <w:r w:rsidR="00B63D68" w:rsidRPr="000B62A5">
        <w:rPr>
          <w:rFonts w:ascii="Times New Roman" w:hAnsi="Times New Roman" w:cs="Times New Roman"/>
          <w:sz w:val="24"/>
          <w:szCs w:val="24"/>
        </w:rPr>
        <w:t xml:space="preserve"> ή της επιχείρισης</w:t>
      </w:r>
      <w:r w:rsidR="00FB07D0" w:rsidRPr="000B62A5">
        <w:rPr>
          <w:rFonts w:ascii="Times New Roman" w:hAnsi="Times New Roman" w:cs="Times New Roman"/>
          <w:sz w:val="24"/>
          <w:szCs w:val="24"/>
        </w:rPr>
        <w:t xml:space="preserve"> που προΐσταται. Επίσης γνωρίζει τον τρόπο ανάδειξης των χαρισμάτων των άλλων, καθώς και τον τρόπο δημιουργίας μιας υψηλής κουλτούρας εργασίας. Ο ηγέτης της ομάδας πρέπει να προσδιορίζει και να εξουδετερώνει κάθε κίνδυνο,</w:t>
      </w:r>
      <w:r w:rsidRPr="000B62A5">
        <w:rPr>
          <w:rFonts w:ascii="Times New Roman" w:hAnsi="Times New Roman" w:cs="Times New Roman"/>
          <w:sz w:val="24"/>
          <w:szCs w:val="24"/>
        </w:rPr>
        <w:t xml:space="preserve"> </w:t>
      </w:r>
      <w:r w:rsidR="00FB07D0" w:rsidRPr="000B62A5">
        <w:rPr>
          <w:rFonts w:ascii="Times New Roman" w:hAnsi="Times New Roman" w:cs="Times New Roman"/>
          <w:sz w:val="24"/>
          <w:szCs w:val="24"/>
        </w:rPr>
        <w:t>αντικαθιστώντας τον με</w:t>
      </w:r>
      <w:r w:rsidRPr="000B62A5">
        <w:rPr>
          <w:rFonts w:ascii="Times New Roman" w:hAnsi="Times New Roman" w:cs="Times New Roman"/>
          <w:sz w:val="24"/>
          <w:szCs w:val="24"/>
        </w:rPr>
        <w:t xml:space="preserve"> </w:t>
      </w:r>
      <w:r w:rsidR="00FB07D0" w:rsidRPr="000B62A5">
        <w:rPr>
          <w:rFonts w:ascii="Times New Roman" w:hAnsi="Times New Roman" w:cs="Times New Roman"/>
          <w:sz w:val="24"/>
          <w:szCs w:val="24"/>
        </w:rPr>
        <w:t>μία κουλτούρα μάθησης στο πλαίσιο ενός ασφαλούς περιβάλλοντος</w:t>
      </w:r>
      <w:r w:rsidR="00904C2B" w:rsidRPr="000B62A5">
        <w:rPr>
          <w:rStyle w:val="FootnoteReference"/>
          <w:rFonts w:ascii="Times New Roman" w:hAnsi="Times New Roman" w:cs="Times New Roman"/>
          <w:sz w:val="24"/>
          <w:szCs w:val="24"/>
        </w:rPr>
        <w:footnoteReference w:id="41"/>
      </w:r>
      <w:r w:rsidR="00FB07D0" w:rsidRPr="000B62A5">
        <w:rPr>
          <w:rFonts w:ascii="Times New Roman" w:hAnsi="Times New Roman" w:cs="Times New Roman"/>
          <w:sz w:val="24"/>
          <w:szCs w:val="24"/>
        </w:rPr>
        <w:t>.</w:t>
      </w:r>
    </w:p>
    <w:p w14:paraId="3D9264D8" w14:textId="77777777" w:rsidR="00904C2B" w:rsidRPr="000B62A5" w:rsidRDefault="00904C2B" w:rsidP="00873602">
      <w:pPr>
        <w:spacing w:line="360" w:lineRule="auto"/>
        <w:rPr>
          <w:rFonts w:ascii="Times New Roman" w:hAnsi="Times New Roman" w:cs="Times New Roman"/>
          <w:sz w:val="24"/>
          <w:szCs w:val="24"/>
        </w:rPr>
      </w:pPr>
    </w:p>
    <w:p w14:paraId="4CC3664F" w14:textId="68A0296B" w:rsidR="007111AB" w:rsidRPr="000B62A5" w:rsidRDefault="005059AB" w:rsidP="00A9687D">
      <w:pPr>
        <w:pStyle w:val="Heading2"/>
        <w:spacing w:line="360" w:lineRule="auto"/>
        <w:jc w:val="left"/>
        <w:rPr>
          <w:rFonts w:cs="Times New Roman"/>
        </w:rPr>
      </w:pPr>
      <w:bookmarkStart w:id="23" w:name="_Toc141085355"/>
      <w:r w:rsidRPr="000B62A5">
        <w:rPr>
          <w:rFonts w:cs="Times New Roman"/>
        </w:rPr>
        <w:t>1.6</w:t>
      </w:r>
      <w:r w:rsidR="007111AB" w:rsidRPr="000B62A5">
        <w:rPr>
          <w:rFonts w:cs="Times New Roman"/>
        </w:rPr>
        <w:t>.</w:t>
      </w:r>
      <w:r w:rsidR="00C055D4" w:rsidRPr="000B62A5">
        <w:rPr>
          <w:rFonts w:cs="Times New Roman"/>
        </w:rPr>
        <w:t xml:space="preserve"> </w:t>
      </w:r>
      <w:r w:rsidR="000257A1" w:rsidRPr="000B62A5">
        <w:rPr>
          <w:rFonts w:cs="Times New Roman"/>
        </w:rPr>
        <w:t>Διοικητική ηγεσία</w:t>
      </w:r>
      <w:r w:rsidR="00C055D4" w:rsidRPr="000B62A5">
        <w:rPr>
          <w:rFonts w:cs="Times New Roman"/>
        </w:rPr>
        <w:t xml:space="preserve"> και Διαπροσωπική ηγεσία</w:t>
      </w:r>
      <w:bookmarkEnd w:id="23"/>
    </w:p>
    <w:p w14:paraId="49CC70A9" w14:textId="3C7C50FF" w:rsidR="00FF66BF" w:rsidRPr="000B62A5" w:rsidRDefault="00C01CB9"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Διοικητική</w:t>
      </w:r>
      <w:r w:rsidR="004F3113">
        <w:rPr>
          <w:rFonts w:ascii="Times New Roman" w:hAnsi="Times New Roman" w:cs="Times New Roman"/>
          <w:b/>
          <w:sz w:val="24"/>
          <w:szCs w:val="24"/>
        </w:rPr>
        <w:t xml:space="preserve"> ηγεσία</w:t>
      </w:r>
      <w:r w:rsidRPr="000B62A5">
        <w:rPr>
          <w:rFonts w:ascii="Times New Roman" w:hAnsi="Times New Roman" w:cs="Times New Roman"/>
          <w:b/>
          <w:sz w:val="24"/>
          <w:szCs w:val="24"/>
        </w:rPr>
        <w:t>:</w:t>
      </w:r>
      <w:r w:rsidR="00904C2B" w:rsidRPr="000B62A5">
        <w:rPr>
          <w:rFonts w:ascii="Times New Roman" w:hAnsi="Times New Roman" w:cs="Times New Roman"/>
          <w:b/>
          <w:sz w:val="24"/>
          <w:szCs w:val="24"/>
        </w:rPr>
        <w:t xml:space="preserve"> </w:t>
      </w:r>
      <w:r w:rsidR="00FF66BF" w:rsidRPr="000B62A5">
        <w:rPr>
          <w:rFonts w:ascii="Times New Roman" w:hAnsi="Times New Roman" w:cs="Times New Roman"/>
          <w:sz w:val="24"/>
          <w:szCs w:val="24"/>
        </w:rPr>
        <w:t>Ο τύπος της ηγεσίας που συνδέεται πιο στενά με τα τυπικά (formal) μοντέλα είναι η διοικητική ηγεσία. Πρόκειται για μία προσέγγιση της οποίας οι διάφορες εκδοχές σχεδόν ταυτίζουν την ηγεσία με τη διοίκηση (management) ή με συγκεκριμένες λειτουργίες της. Στην διοικητική ηγεσία (managerial leadership) η έμφαση δίνεται στη διεκπεραίωση των υποχρεώσεων των εργα</w:t>
      </w:r>
      <w:r w:rsidR="00E927EE" w:rsidRPr="000B62A5">
        <w:rPr>
          <w:rFonts w:ascii="Times New Roman" w:hAnsi="Times New Roman" w:cs="Times New Roman"/>
          <w:sz w:val="24"/>
          <w:szCs w:val="24"/>
        </w:rPr>
        <w:t xml:space="preserve">ζομένων. </w:t>
      </w:r>
      <w:r w:rsidR="00FF66BF" w:rsidRPr="000B62A5">
        <w:rPr>
          <w:rFonts w:ascii="Times New Roman" w:hAnsi="Times New Roman" w:cs="Times New Roman"/>
          <w:sz w:val="24"/>
          <w:szCs w:val="24"/>
        </w:rPr>
        <w:t>Η εξουσία και η επιρροή ασκούνται από άτομα που κατέχουν επίσημες θέσεις στην ιεραρχία (Leithwood, Jantzi &amp; Steinbach, 1999).</w:t>
      </w:r>
    </w:p>
    <w:p w14:paraId="430AD0F2" w14:textId="0E9FA0C5" w:rsidR="004D53AF" w:rsidRPr="000B62A5" w:rsidRDefault="00FF66BF"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Στη διοικητική ηγεσία η έμφαση δίνεται στα καθήκοντα και τη συμπεριφορά του επικεφαλής. Η συμπεριφορά των μελών του οργανισμού είναι λογική και η επιρροή ασκείται μέσω της δικαιοδοσίας που παρέχει η θέση στην ιεραρχία</w:t>
      </w:r>
      <w:r w:rsidR="00E927EE" w:rsidRPr="000B62A5">
        <w:rPr>
          <w:rFonts w:ascii="Times New Roman" w:hAnsi="Times New Roman" w:cs="Times New Roman"/>
          <w:sz w:val="24"/>
          <w:szCs w:val="24"/>
        </w:rPr>
        <w:t xml:space="preserve"> του οργανισμού. </w:t>
      </w:r>
      <w:r w:rsidRPr="000B62A5">
        <w:rPr>
          <w:rFonts w:ascii="Times New Roman" w:hAnsi="Times New Roman" w:cs="Times New Roman"/>
          <w:sz w:val="24"/>
          <w:szCs w:val="24"/>
        </w:rPr>
        <w:t xml:space="preserve">O υβριδικός όρος «διοικητική ηγεσία» συμπεριλαμβάνει και τους δύο συμπληρωματικούς και συχνά αντιφατικούς ρόλους που οι διευθυντές πρέπει να υιοθετήσουν σε μια προσπάθεια να τονώσουν τις νέες τους προσπάθειες, διατηρώντας παράλληλα τις υπάρχουσες λειτουργίες ρουτίνας (Hunt, 2004). Ο προσανατολισμός της διοικητικής ηγεσίας είναι παρόμοιος με αυτόν της βιβλιογραφίας για την κλασική διοίκηση. Το μοντέλο αυτό ηγεσίας είναι εντελώς διαφορετικό από την ηγεσία εκείνη </w:t>
      </w:r>
      <w:r w:rsidRPr="000B62A5">
        <w:rPr>
          <w:rFonts w:ascii="Times New Roman" w:hAnsi="Times New Roman" w:cs="Times New Roman"/>
          <w:sz w:val="24"/>
          <w:szCs w:val="24"/>
        </w:rPr>
        <w:lastRenderedPageBreak/>
        <w:t>που προσανατολίζεται στην καινοτομία, την αλλαγή και την ανάληψη ρίσκου. Αξιοσημείωτο είναι ότι δεν περιλαμβάνει καθόλου την έννοια του οράματος, που είναι η βασική έννοια στα περισσότερα μοντέλα ηγεσίας. Στη διοικητική ηγεσία η εστίαση είναι στη διαχείριση των υφιστάμενων δραστηριοτή</w:t>
      </w:r>
      <w:r w:rsidR="002B08F9">
        <w:rPr>
          <w:rFonts w:ascii="Times New Roman" w:hAnsi="Times New Roman" w:cs="Times New Roman"/>
          <w:sz w:val="24"/>
          <w:szCs w:val="24"/>
        </w:rPr>
        <w:t>των παρά στον οραματισμό</w:t>
      </w:r>
      <w:r w:rsidRPr="000B62A5">
        <w:rPr>
          <w:rFonts w:ascii="Times New Roman" w:hAnsi="Times New Roman" w:cs="Times New Roman"/>
          <w:sz w:val="24"/>
          <w:szCs w:val="24"/>
        </w:rPr>
        <w:t xml:space="preserve"> (Dressler, 2001). Η έννοια της διοικητικής ηγεσίας, όπως περιγράφεται από τους Leithwood et al. (1999), μπορεί να φαίνεται αντιφατική, αλλά παρ’ όλα αυτά αξίζει ξεχωριστή</w:t>
      </w:r>
      <w:r w:rsidR="00E927EE" w:rsidRPr="000B62A5">
        <w:rPr>
          <w:rFonts w:ascii="Times New Roman" w:hAnsi="Times New Roman" w:cs="Times New Roman"/>
          <w:sz w:val="24"/>
          <w:szCs w:val="24"/>
        </w:rPr>
        <w:t xml:space="preserve">ς προσοχής, διότι χρησιμεύει </w:t>
      </w:r>
      <w:r w:rsidRPr="000B62A5">
        <w:rPr>
          <w:rFonts w:ascii="Times New Roman" w:hAnsi="Times New Roman" w:cs="Times New Roman"/>
          <w:sz w:val="24"/>
          <w:szCs w:val="24"/>
        </w:rPr>
        <w:t>για να αποδειχτεί ότι συχνά υιοθετείται μια στενή έννοια του όρου</w:t>
      </w:r>
      <w:r w:rsidR="00E927EE" w:rsidRPr="000B62A5">
        <w:rPr>
          <w:rFonts w:ascii="Times New Roman" w:hAnsi="Times New Roman" w:cs="Times New Roman"/>
          <w:sz w:val="24"/>
          <w:szCs w:val="24"/>
        </w:rPr>
        <w:t xml:space="preserve"> «διοίκηση»</w:t>
      </w:r>
      <w:r w:rsidR="00904C2B" w:rsidRPr="000B62A5">
        <w:rPr>
          <w:rStyle w:val="FootnoteReference"/>
          <w:rFonts w:ascii="Times New Roman" w:hAnsi="Times New Roman" w:cs="Times New Roman"/>
          <w:sz w:val="24"/>
          <w:szCs w:val="24"/>
        </w:rPr>
        <w:footnoteReference w:id="42"/>
      </w:r>
      <w:r w:rsidR="00E927EE" w:rsidRPr="000B62A5">
        <w:rPr>
          <w:rFonts w:ascii="Times New Roman" w:hAnsi="Times New Roman" w:cs="Times New Roman"/>
          <w:sz w:val="24"/>
          <w:szCs w:val="24"/>
        </w:rPr>
        <w:t>.</w:t>
      </w:r>
    </w:p>
    <w:p w14:paraId="10FEADAE" w14:textId="70524DAD" w:rsidR="00FF66BF" w:rsidRPr="000B62A5" w:rsidRDefault="004D53AF" w:rsidP="00873602">
      <w:pPr>
        <w:spacing w:line="360" w:lineRule="auto"/>
        <w:rPr>
          <w:rFonts w:ascii="Times New Roman" w:hAnsi="Times New Roman" w:cs="Times New Roman"/>
          <w:sz w:val="24"/>
          <w:szCs w:val="24"/>
        </w:rPr>
      </w:pPr>
      <w:r w:rsidRPr="000B62A5">
        <w:rPr>
          <w:rFonts w:ascii="Times New Roman" w:hAnsi="Times New Roman" w:cs="Times New Roman"/>
          <w:b/>
          <w:sz w:val="24"/>
          <w:szCs w:val="24"/>
        </w:rPr>
        <w:t xml:space="preserve">Διαπροσωπική </w:t>
      </w:r>
      <w:r w:rsidR="00037425" w:rsidRPr="000B62A5">
        <w:rPr>
          <w:rFonts w:ascii="Times New Roman" w:hAnsi="Times New Roman" w:cs="Times New Roman"/>
          <w:b/>
          <w:sz w:val="24"/>
          <w:szCs w:val="24"/>
        </w:rPr>
        <w:t>ηγεσία</w:t>
      </w:r>
      <w:r w:rsidRPr="000B62A5">
        <w:rPr>
          <w:rFonts w:ascii="Times New Roman" w:hAnsi="Times New Roman" w:cs="Times New Roman"/>
          <w:sz w:val="24"/>
          <w:szCs w:val="24"/>
        </w:rPr>
        <w:t>:</w:t>
      </w:r>
      <w:r w:rsidR="00B667B8" w:rsidRPr="000B62A5">
        <w:rPr>
          <w:rFonts w:ascii="Times New Roman" w:hAnsi="Times New Roman" w:cs="Times New Roman"/>
          <w:sz w:val="24"/>
          <w:szCs w:val="24"/>
        </w:rPr>
        <w:t xml:space="preserve"> </w:t>
      </w:r>
      <w:r w:rsidRPr="000B62A5">
        <w:rPr>
          <w:rFonts w:ascii="Times New Roman" w:hAnsi="Times New Roman" w:cs="Times New Roman"/>
          <w:sz w:val="24"/>
          <w:szCs w:val="24"/>
        </w:rPr>
        <w:t>Ε</w:t>
      </w:r>
      <w:r w:rsidR="00037425" w:rsidRPr="000B62A5">
        <w:rPr>
          <w:rFonts w:ascii="Times New Roman" w:hAnsi="Times New Roman" w:cs="Times New Roman"/>
          <w:sz w:val="24"/>
          <w:szCs w:val="24"/>
        </w:rPr>
        <w:t>ίναι το μοντέλο ηγεσίας που έχει σχέση με τη συναδελφικότητα και τονίζει τη σημασία της συνεργασίας και των διαπροσωπικών σχέσεων, καθώς σχετίζεται, σύμφωνα με τον Bush (2005), με μια διαδικασία αυτοσυναίσθησης, η οποία οδηγεί σε μια επιτυχημένη αλληλε</w:t>
      </w:r>
      <w:r w:rsidR="00E927EE" w:rsidRPr="000B62A5">
        <w:rPr>
          <w:rFonts w:ascii="Times New Roman" w:hAnsi="Times New Roman" w:cs="Times New Roman"/>
          <w:sz w:val="24"/>
          <w:szCs w:val="24"/>
        </w:rPr>
        <w:t xml:space="preserve">πίδραση με τα μέλη μιας </w:t>
      </w:r>
      <w:r w:rsidR="00037425" w:rsidRPr="000B62A5">
        <w:rPr>
          <w:rFonts w:ascii="Times New Roman" w:hAnsi="Times New Roman" w:cs="Times New Roman"/>
          <w:sz w:val="24"/>
          <w:szCs w:val="24"/>
        </w:rPr>
        <w:t>κοινότητας. Ο τύπος αυτός ηγεσίας εστιάζει στις σχέσεις που αναπτύσσουν</w:t>
      </w:r>
      <w:r w:rsidR="00E927EE" w:rsidRPr="000B62A5">
        <w:rPr>
          <w:rFonts w:ascii="Times New Roman" w:hAnsi="Times New Roman" w:cs="Times New Roman"/>
          <w:sz w:val="24"/>
          <w:szCs w:val="24"/>
        </w:rPr>
        <w:t xml:space="preserve"> οι ηγέτες με τους εργαζομένους.</w:t>
      </w:r>
      <w:r w:rsidR="00037425" w:rsidRPr="000B62A5">
        <w:rPr>
          <w:rFonts w:ascii="Times New Roman" w:hAnsi="Times New Roman" w:cs="Times New Roman"/>
          <w:sz w:val="24"/>
          <w:szCs w:val="24"/>
        </w:rPr>
        <w:t xml:space="preserve"> Οι ηγέτες υιοθετούν μία συνεργατική προσέγγιση, η οποία μπορεί</w:t>
      </w:r>
      <w:r w:rsidR="00E927EE" w:rsidRPr="000B62A5">
        <w:rPr>
          <w:rFonts w:ascii="Times New Roman" w:hAnsi="Times New Roman" w:cs="Times New Roman"/>
          <w:sz w:val="24"/>
          <w:szCs w:val="24"/>
        </w:rPr>
        <w:t xml:space="preserve"> να έχει ηθική διάσταση. </w:t>
      </w:r>
      <w:r w:rsidR="00037425" w:rsidRPr="000B62A5">
        <w:rPr>
          <w:rFonts w:ascii="Times New Roman" w:hAnsi="Times New Roman" w:cs="Times New Roman"/>
          <w:sz w:val="24"/>
          <w:szCs w:val="24"/>
        </w:rPr>
        <w:t>Η διαπροσωπική ηγεσία βασίζεται στη διαπροσωπική νοημοσύνη, η οποία ορίζεται ως μια αυθεντική σειρά από διαισθητικές συμπεριφορές που προέρχονται από αυξημένη αυτοεπίγνωση και αυτογνωσία, η οποία διευκολύνει την αποτελεσματική εμπλοκ</w:t>
      </w:r>
      <w:r w:rsidR="00334886" w:rsidRPr="000B62A5">
        <w:rPr>
          <w:rFonts w:ascii="Times New Roman" w:hAnsi="Times New Roman" w:cs="Times New Roman"/>
          <w:sz w:val="24"/>
          <w:szCs w:val="24"/>
        </w:rPr>
        <w:t xml:space="preserve">ή με άλλους. Σύμφωνα με τους </w:t>
      </w:r>
      <w:r w:rsidR="00037425" w:rsidRPr="000B62A5">
        <w:rPr>
          <w:rFonts w:ascii="Times New Roman" w:hAnsi="Times New Roman" w:cs="Times New Roman"/>
          <w:sz w:val="24"/>
          <w:szCs w:val="24"/>
        </w:rPr>
        <w:t>Gardner &amp; Hatch (1989) η διαπροσωπική νοημοσύνη είναι η ικανότητα του ατόμου να διακρίνει και να αντιδρά κατάλληλα στη διάθεση, στον χαρακτήρα, στα κίνητρα και στις επιθυμίες των άλλων ανθρώπων. Η αυτεπίγνωση διευκολύνει τόσο την ενσυναίσθηση όσο και την αυτοδιαχείριση, ενώ με τη σειρά τους οι δυο αυτές ικανότητες, σε συνδυασμό, συμβάλλουν στον αποτελεσματικό χειρισμό των σχέσεών μας με τους άλλους. Η συναισθηματικά ευφυής ηγεσία οικοδομείται πάνω στα θεμέλια της αυτεπίγνωσης (Goleman, Boyatzis &amp; McKee, 2002). Ηγεσία σημαίνει σχεδόν αποκλειστικά συναισθηματική νοημοσύνη και αφορά κυρίως τη διάκριση ανάμεσα σε αυτό που κάνουν οι διευθυντές</w:t>
      </w:r>
      <w:r w:rsidRPr="000B62A5">
        <w:rPr>
          <w:rFonts w:ascii="Times New Roman" w:hAnsi="Times New Roman" w:cs="Times New Roman"/>
          <w:sz w:val="24"/>
          <w:szCs w:val="24"/>
        </w:rPr>
        <w:t>/προϊστάμενοι</w:t>
      </w:r>
      <w:r w:rsidR="00037425" w:rsidRPr="000B62A5">
        <w:rPr>
          <w:rFonts w:ascii="Times New Roman" w:hAnsi="Times New Roman" w:cs="Times New Roman"/>
          <w:sz w:val="24"/>
          <w:szCs w:val="24"/>
        </w:rPr>
        <w:t xml:space="preserve"> και σε αυτό που κάνουν οι ηγέτες – όπως το να </w:t>
      </w:r>
      <w:r w:rsidR="00037425" w:rsidRPr="000B62A5">
        <w:rPr>
          <w:rFonts w:ascii="Times New Roman" w:hAnsi="Times New Roman" w:cs="Times New Roman"/>
          <w:sz w:val="24"/>
          <w:szCs w:val="24"/>
        </w:rPr>
        <w:lastRenderedPageBreak/>
        <w:t>υιοθετήσεις μια σαφή στάση, να ξέρεις τι είναι σημαντικό για σένα και να επιδιώκεις τους στόχους σου σε συνεργασία με άλλους (G</w:t>
      </w:r>
      <w:r w:rsidR="002E58ED" w:rsidRPr="000B62A5">
        <w:rPr>
          <w:rFonts w:ascii="Times New Roman" w:hAnsi="Times New Roman" w:cs="Times New Roman"/>
          <w:sz w:val="24"/>
          <w:szCs w:val="24"/>
        </w:rPr>
        <w:t>oleman, 2000)</w:t>
      </w:r>
      <w:r w:rsidR="00904C2B" w:rsidRPr="000B62A5">
        <w:rPr>
          <w:rStyle w:val="FootnoteReference"/>
          <w:rFonts w:ascii="Times New Roman" w:hAnsi="Times New Roman" w:cs="Times New Roman"/>
          <w:sz w:val="24"/>
          <w:szCs w:val="24"/>
        </w:rPr>
        <w:footnoteReference w:id="43"/>
      </w:r>
      <w:r w:rsidR="00904C2B" w:rsidRPr="000B62A5">
        <w:rPr>
          <w:rFonts w:ascii="Times New Roman" w:hAnsi="Times New Roman" w:cs="Times New Roman"/>
          <w:sz w:val="24"/>
          <w:szCs w:val="24"/>
        </w:rPr>
        <w:t>.</w:t>
      </w:r>
    </w:p>
    <w:p w14:paraId="6435EE18" w14:textId="246324F3" w:rsidR="007111AB" w:rsidRPr="000B62A5" w:rsidRDefault="00526BF0" w:rsidP="00A9687D">
      <w:pPr>
        <w:pStyle w:val="Heading2"/>
        <w:spacing w:line="360" w:lineRule="auto"/>
        <w:jc w:val="left"/>
        <w:rPr>
          <w:rFonts w:cs="Times New Roman"/>
        </w:rPr>
      </w:pPr>
      <w:bookmarkStart w:id="24" w:name="_Toc141085356"/>
      <w:r w:rsidRPr="000B62A5">
        <w:rPr>
          <w:rFonts w:cs="Times New Roman"/>
        </w:rPr>
        <w:t>1</w:t>
      </w:r>
      <w:r w:rsidR="005059AB" w:rsidRPr="000B62A5">
        <w:rPr>
          <w:rFonts w:cs="Times New Roman"/>
        </w:rPr>
        <w:t>.7.1</w:t>
      </w:r>
      <w:r w:rsidR="007111AB" w:rsidRPr="000B62A5">
        <w:rPr>
          <w:rFonts w:cs="Times New Roman"/>
        </w:rPr>
        <w:t xml:space="preserve">. </w:t>
      </w:r>
      <w:r w:rsidRPr="000B62A5">
        <w:rPr>
          <w:rFonts w:cs="Times New Roman"/>
        </w:rPr>
        <w:t>Ο ρόλος των συναισθημάτων στην εργασιακή ζωή</w:t>
      </w:r>
      <w:r w:rsidR="007111AB" w:rsidRPr="000B62A5">
        <w:rPr>
          <w:rFonts w:cs="Times New Roman"/>
        </w:rPr>
        <w:t xml:space="preserve"> </w:t>
      </w:r>
      <w:r w:rsidRPr="000B62A5">
        <w:rPr>
          <w:rFonts w:cs="Times New Roman"/>
        </w:rPr>
        <w:t>-</w:t>
      </w:r>
      <w:r w:rsidR="007111AB" w:rsidRPr="000B62A5">
        <w:rPr>
          <w:rFonts w:cs="Times New Roman"/>
        </w:rPr>
        <w:t xml:space="preserve"> </w:t>
      </w:r>
      <w:r w:rsidRPr="000B62A5">
        <w:rPr>
          <w:rFonts w:cs="Times New Roman"/>
        </w:rPr>
        <w:t>Συναισθηματική νοημοσύνη</w:t>
      </w:r>
      <w:bookmarkEnd w:id="24"/>
    </w:p>
    <w:p w14:paraId="61AC182A" w14:textId="3B37039D" w:rsidR="00A0297B" w:rsidRPr="000B62A5" w:rsidRDefault="00526BF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Σύμφωνα με τη θεώρηση της κοινωνικής κατασκευής, τα συναισθήματα βοηθάνε το άτομο να εκτιμήσει μια κατάσταση και να αντιδράσει σε αυτήν ανάλογα</w:t>
      </w:r>
      <w:r w:rsidR="002E58ED" w:rsidRPr="000B62A5">
        <w:rPr>
          <w:rFonts w:ascii="Times New Roman" w:hAnsi="Times New Roman" w:cs="Times New Roman"/>
          <w:sz w:val="24"/>
          <w:szCs w:val="24"/>
        </w:rPr>
        <w:t xml:space="preserve"> (</w:t>
      </w:r>
      <w:r w:rsidR="002E58ED" w:rsidRPr="000B62A5">
        <w:rPr>
          <w:rFonts w:ascii="Times New Roman" w:hAnsi="Times New Roman" w:cs="Times New Roman"/>
          <w:sz w:val="24"/>
          <w:szCs w:val="24"/>
          <w:lang w:val="en-US"/>
        </w:rPr>
        <w:t>Watson</w:t>
      </w:r>
      <w:r w:rsidR="002E58ED" w:rsidRPr="000B62A5">
        <w:rPr>
          <w:rFonts w:ascii="Times New Roman" w:hAnsi="Times New Roman" w:cs="Times New Roman"/>
          <w:sz w:val="24"/>
          <w:szCs w:val="24"/>
        </w:rPr>
        <w:t xml:space="preserve"> 2000). </w:t>
      </w:r>
      <w:r w:rsidRPr="000B62A5">
        <w:rPr>
          <w:rFonts w:ascii="Times New Roman" w:hAnsi="Times New Roman" w:cs="Times New Roman"/>
          <w:sz w:val="24"/>
          <w:szCs w:val="24"/>
        </w:rPr>
        <w:t>Κατά αυτή την έννοια τα συναισθήματα βρίσκονται στο κέντρο των κοινωνικών αλληλεπιδράσεων και λειτουργούν ως προσαρμοστικοί μηχανισμοί σε συνθήκες που αλλάζουν. Η αναγέννηση του ενδιαφέροντος για τα συναισθήματα και το ρόλο τους μέσα στο χώρο εργασίας αντικατοπτρίζεται στην έννοια της συναισθηματικής νοημοσύνης.</w:t>
      </w:r>
      <w:r w:rsidR="00255533" w:rsidRPr="000B62A5">
        <w:rPr>
          <w:rFonts w:ascii="Times New Roman" w:hAnsi="Times New Roman" w:cs="Times New Roman"/>
          <w:sz w:val="24"/>
          <w:szCs w:val="24"/>
        </w:rPr>
        <w:t xml:space="preserve"> Η έννοια αυτή μπορεί να αποτελέσει πολύτιμη πηγή πληροφοριών για </w:t>
      </w:r>
      <w:r w:rsidR="00F467A7">
        <w:rPr>
          <w:rFonts w:ascii="Times New Roman" w:hAnsi="Times New Roman" w:cs="Times New Roman"/>
          <w:sz w:val="24"/>
          <w:szCs w:val="24"/>
        </w:rPr>
        <w:t xml:space="preserve">τη </w:t>
      </w:r>
      <w:r w:rsidR="00255533" w:rsidRPr="000B62A5">
        <w:rPr>
          <w:rFonts w:ascii="Times New Roman" w:hAnsi="Times New Roman" w:cs="Times New Roman"/>
          <w:sz w:val="24"/>
          <w:szCs w:val="24"/>
        </w:rPr>
        <w:t>ΔΑΔ, καθώς μέσω της ανάπτυξης παραμέτρων συναισθηματικής νοημοσύνης, όπως είναι η επίγνωση και η διαχείριση συναισθημάτων, τόσο οι εργαζόμενοι όσο και οι ίδιοι οι οργανισμοί μπορούν να γίνουν πιο έξυπνοι συναιασθηματικά και συνεπώς πιο αποτελεσματικοί.</w:t>
      </w:r>
      <w:r w:rsidR="00A0297B" w:rsidRPr="000B62A5">
        <w:rPr>
          <w:rFonts w:ascii="Times New Roman" w:hAnsi="Times New Roman" w:cs="Times New Roman"/>
          <w:sz w:val="24"/>
          <w:szCs w:val="24"/>
        </w:rPr>
        <w:t xml:space="preserve"> Η συναισθηματική νοημοσύνη ορίζεται ως η «ικανότητα ενός ατόμου να αναγνωρίζει τα συναισθήματά του και τα συναισθήματα των άλλων, να τα χειρίζεται αποτελεσματικά και να δημιου</w:t>
      </w:r>
      <w:r w:rsidR="00F467A7">
        <w:rPr>
          <w:rFonts w:ascii="Times New Roman" w:hAnsi="Times New Roman" w:cs="Times New Roman"/>
          <w:sz w:val="24"/>
          <w:szCs w:val="24"/>
        </w:rPr>
        <w:t xml:space="preserve">ργεί κίνητρα για τον εαυτό του» </w:t>
      </w:r>
      <w:r w:rsidR="00A0297B" w:rsidRPr="000B62A5">
        <w:rPr>
          <w:rFonts w:ascii="Times New Roman" w:hAnsi="Times New Roman" w:cs="Times New Roman"/>
          <w:sz w:val="24"/>
          <w:szCs w:val="24"/>
        </w:rPr>
        <w:t>(</w:t>
      </w:r>
      <w:r w:rsidR="00A0297B" w:rsidRPr="000B62A5">
        <w:rPr>
          <w:rFonts w:ascii="Times New Roman" w:hAnsi="Times New Roman" w:cs="Times New Roman"/>
          <w:sz w:val="24"/>
          <w:szCs w:val="24"/>
          <w:lang w:val="en-US"/>
        </w:rPr>
        <w:t>Goleman</w:t>
      </w:r>
      <w:r w:rsidR="00A0297B" w:rsidRPr="000B62A5">
        <w:rPr>
          <w:rFonts w:ascii="Times New Roman" w:hAnsi="Times New Roman" w:cs="Times New Roman"/>
          <w:sz w:val="24"/>
          <w:szCs w:val="24"/>
        </w:rPr>
        <w:t xml:space="preserve"> 1997)</w:t>
      </w:r>
      <w:r w:rsidR="00904C2B" w:rsidRPr="000B62A5">
        <w:rPr>
          <w:rStyle w:val="FootnoteReference"/>
          <w:rFonts w:ascii="Times New Roman" w:hAnsi="Times New Roman" w:cs="Times New Roman"/>
          <w:sz w:val="24"/>
          <w:szCs w:val="24"/>
        </w:rPr>
        <w:footnoteReference w:id="44"/>
      </w:r>
      <w:r w:rsidR="00A0297B" w:rsidRPr="000B62A5">
        <w:rPr>
          <w:rFonts w:ascii="Times New Roman" w:hAnsi="Times New Roman" w:cs="Times New Roman"/>
          <w:sz w:val="24"/>
          <w:szCs w:val="24"/>
        </w:rPr>
        <w:t>.</w:t>
      </w:r>
    </w:p>
    <w:p w14:paraId="2227F8E6" w14:textId="012B3732" w:rsidR="00526BF0" w:rsidRPr="000B62A5" w:rsidRDefault="00526BF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συναισθηματική νοημοσύνη αποτελεί μια δυναμική νέα συνιστώσα για την κατανόηση της ανθρώπινης συμπεριφοράς και την αποτελεσματική βελτίωση των ανθρώπινων σχέσεων, και ειδικότερα τη</w:t>
      </w:r>
      <w:r w:rsidR="00441A56" w:rsidRPr="000B62A5">
        <w:rPr>
          <w:rFonts w:ascii="Times New Roman" w:hAnsi="Times New Roman" w:cs="Times New Roman"/>
          <w:sz w:val="24"/>
          <w:szCs w:val="24"/>
        </w:rPr>
        <w:t>ς Δ</w:t>
      </w:r>
      <w:r w:rsidR="00B92C00" w:rsidRPr="000B62A5">
        <w:rPr>
          <w:rFonts w:ascii="Times New Roman" w:hAnsi="Times New Roman" w:cs="Times New Roman"/>
          <w:sz w:val="24"/>
          <w:szCs w:val="24"/>
        </w:rPr>
        <w:t>ιοίκησης Ανθρώπινου Δυναμικού</w:t>
      </w:r>
      <w:r w:rsidRPr="000B62A5">
        <w:rPr>
          <w:rFonts w:ascii="Times New Roman" w:hAnsi="Times New Roman" w:cs="Times New Roman"/>
          <w:sz w:val="24"/>
          <w:szCs w:val="24"/>
        </w:rPr>
        <w:t>. Η επιτυχημέ</w:t>
      </w:r>
      <w:r w:rsidR="00441A56" w:rsidRPr="000B62A5">
        <w:rPr>
          <w:rFonts w:ascii="Times New Roman" w:hAnsi="Times New Roman" w:cs="Times New Roman"/>
          <w:sz w:val="24"/>
          <w:szCs w:val="24"/>
        </w:rPr>
        <w:t>νη ΔΑΔ</w:t>
      </w:r>
      <w:r w:rsidRPr="000B62A5">
        <w:rPr>
          <w:rFonts w:ascii="Times New Roman" w:hAnsi="Times New Roman" w:cs="Times New Roman"/>
          <w:sz w:val="24"/>
          <w:szCs w:val="24"/>
        </w:rPr>
        <w:t xml:space="preserve"> συνδέεται και με τη συναισθηματική νοημοσύνη της ηγεσίας. Γενικότερα, η επαγγελματική επιτυχία είναι συνδεδεμένη με πολυσύνθετους παράγοντες όπως η συναισθηματική και διανοητική νοημοσύνη, η ικανότητα και η θέληση, ο τύπος της επαγγελματικής προσωπικότητας, τα ενδιαφέροντα, οι κλίσεις και οι προτιμήσεις, η επιλογή κατάλληλου επαγγέλματος, αλλά και τα οικογ</w:t>
      </w:r>
      <w:r w:rsidR="004E1C34" w:rsidRPr="000B62A5">
        <w:rPr>
          <w:rFonts w:ascii="Times New Roman" w:hAnsi="Times New Roman" w:cs="Times New Roman"/>
          <w:sz w:val="24"/>
          <w:szCs w:val="24"/>
        </w:rPr>
        <w:t>ενειακά και κοινωνικά δεδομένα.</w:t>
      </w:r>
      <w:r w:rsidR="00B92C00" w:rsidRPr="000B62A5">
        <w:rPr>
          <w:rFonts w:ascii="Times New Roman" w:hAnsi="Times New Roman" w:cs="Times New Roman"/>
          <w:sz w:val="24"/>
          <w:szCs w:val="24"/>
        </w:rPr>
        <w:t xml:space="preserve"> Πρόκειται για μια επαναλαμβανόμενη, αυτοτροφοδοτούμενη διαδικασία που ξεκινάει από το ατομικό επίπεδο, περνάει στο συλλογικό και καταλήγει </w:t>
      </w:r>
      <w:r w:rsidR="00B92C00" w:rsidRPr="000B62A5">
        <w:rPr>
          <w:rFonts w:ascii="Times New Roman" w:hAnsi="Times New Roman" w:cs="Times New Roman"/>
          <w:sz w:val="24"/>
          <w:szCs w:val="24"/>
        </w:rPr>
        <w:lastRenderedPageBreak/>
        <w:t xml:space="preserve">ξανά στο ατομικό, ώστε να ξεκινήσει η διαδικασία και πάλι από την αρχή. </w:t>
      </w:r>
      <w:r w:rsidRPr="000B62A5">
        <w:rPr>
          <w:rFonts w:ascii="Times New Roman" w:hAnsi="Times New Roman" w:cs="Times New Roman"/>
          <w:sz w:val="24"/>
          <w:szCs w:val="24"/>
        </w:rPr>
        <w:t>Οι σύγχρονες αντιλήψεις για τη διοίκηση δεν μπορεί παρά να λάβουν σοβαρά υπόψη την πο</w:t>
      </w:r>
      <w:r w:rsidR="00441A56" w:rsidRPr="000B62A5">
        <w:rPr>
          <w:rFonts w:ascii="Times New Roman" w:hAnsi="Times New Roman" w:cs="Times New Roman"/>
          <w:sz w:val="24"/>
          <w:szCs w:val="24"/>
        </w:rPr>
        <w:t>λ</w:t>
      </w:r>
      <w:r w:rsidRPr="000B62A5">
        <w:rPr>
          <w:rFonts w:ascii="Times New Roman" w:hAnsi="Times New Roman" w:cs="Times New Roman"/>
          <w:sz w:val="24"/>
          <w:szCs w:val="24"/>
        </w:rPr>
        <w:t>ύ σημαντική συνιστώσα της συναισθηματικής νοημοσύνης, η οποία αναμφίβολα επηρεάζει τη λειτουργικότητα μιας επιχειρησιακής μονάδας. Δεν νοείται σημερινός ηγέτης που δε διαθέτει επαρκείς δεξιότητες συναισθηματικής νοημοσύνης, τις οποίες οφείλει να καλλιεργεί συνειδητά</w:t>
      </w:r>
      <w:r w:rsidR="00904C2B" w:rsidRPr="000B62A5">
        <w:rPr>
          <w:rStyle w:val="FootnoteReference"/>
          <w:rFonts w:ascii="Times New Roman" w:hAnsi="Times New Roman" w:cs="Times New Roman"/>
          <w:sz w:val="24"/>
          <w:szCs w:val="24"/>
        </w:rPr>
        <w:footnoteReference w:id="45"/>
      </w:r>
      <w:r w:rsidRPr="000B62A5">
        <w:rPr>
          <w:rFonts w:ascii="Times New Roman" w:hAnsi="Times New Roman" w:cs="Times New Roman"/>
          <w:sz w:val="24"/>
          <w:szCs w:val="24"/>
        </w:rPr>
        <w:t>.</w:t>
      </w:r>
    </w:p>
    <w:p w14:paraId="728449C5" w14:textId="77777777" w:rsidR="0087573C" w:rsidRPr="000B62A5" w:rsidRDefault="0087573C" w:rsidP="00873602">
      <w:pPr>
        <w:spacing w:line="360" w:lineRule="auto"/>
        <w:rPr>
          <w:rFonts w:ascii="Times New Roman" w:hAnsi="Times New Roman" w:cs="Times New Roman"/>
          <w:sz w:val="24"/>
          <w:szCs w:val="24"/>
        </w:rPr>
      </w:pPr>
    </w:p>
    <w:p w14:paraId="39E43684" w14:textId="0A8D4517" w:rsidR="007111AB" w:rsidRPr="000B62A5" w:rsidRDefault="005059AB" w:rsidP="00A9687D">
      <w:pPr>
        <w:pStyle w:val="Heading2"/>
        <w:spacing w:line="360" w:lineRule="auto"/>
        <w:jc w:val="left"/>
        <w:rPr>
          <w:rFonts w:cs="Times New Roman"/>
        </w:rPr>
      </w:pPr>
      <w:bookmarkStart w:id="25" w:name="_Toc141085357"/>
      <w:r w:rsidRPr="000B62A5">
        <w:rPr>
          <w:rFonts w:cs="Times New Roman"/>
        </w:rPr>
        <w:t>1.7.2</w:t>
      </w:r>
      <w:r w:rsidR="007111AB" w:rsidRPr="000B62A5">
        <w:rPr>
          <w:rFonts w:cs="Times New Roman"/>
        </w:rPr>
        <w:t>. Η</w:t>
      </w:r>
      <w:r w:rsidR="006F431C" w:rsidRPr="000B62A5">
        <w:rPr>
          <w:rFonts w:cs="Times New Roman"/>
        </w:rPr>
        <w:t xml:space="preserve"> σημασία της ψυχικής ανθεκτικότητας στους χώρους εργασίας</w:t>
      </w:r>
      <w:bookmarkEnd w:id="25"/>
    </w:p>
    <w:p w14:paraId="54E35050"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Η έννοια της ψυχικής ανθεκτικότητας έχει αποτελέσει αντικείμενο πολλών σύγχρονων ερευνών και θεωρητικών αναζητήσεων. Δεδομένου ότι κάθε άτομο ενδέχεται να βιώσει ποικίλες στρεσογόνες καταστάσεις κατά τη διάρκεια της ζωής του, καθώς και να εκτεθεί σε τραυματικά γεγονότα, η προσπάθεια κατανόησης της ανάπτυξης και ενίσχυσης της ανθεκτικότητας καθίσταται ζωτικής σημα</w:t>
      </w:r>
      <w:r w:rsidR="00A722E5" w:rsidRPr="000B62A5">
        <w:rPr>
          <w:color w:val="222222"/>
        </w:rPr>
        <w:t xml:space="preserve">σίας. </w:t>
      </w:r>
    </w:p>
    <w:p w14:paraId="2F8CFD02"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 xml:space="preserve">Η ανθεκτικότητα ενδέχεται να λαμβάνει διαφορετικές μορφές για κάθε άτομο. Πρόκειται για την ικανότητα προσαρμογής και εξέλιξης με ουσιαστική αλλαγή, και όχι απλώς </w:t>
      </w:r>
      <w:r w:rsidR="0087573C" w:rsidRPr="000B62A5">
        <w:rPr>
          <w:color w:val="222222"/>
        </w:rPr>
        <w:t>την ικανότητα να είναι κάποιος προετοιμασμένος</w:t>
      </w:r>
      <w:r w:rsidR="00A722E5" w:rsidRPr="000B62A5">
        <w:rPr>
          <w:color w:val="222222"/>
        </w:rPr>
        <w:t xml:space="preserve"> για πιθανή πρόκληση. Ο </w:t>
      </w:r>
      <w:r w:rsidRPr="000B62A5">
        <w:rPr>
          <w:color w:val="222222"/>
        </w:rPr>
        <w:t>Martin (2017) υποστηρίζει ότι η ανθεκτικότητα συνιστά μια ισχυρή έννοια που εκτείνεται σε πολλαπλές διαστάσεις και χαρακτηρίζεται από τρεις βασικές παραμέτρους: </w:t>
      </w:r>
      <w:r w:rsidRPr="000B62A5">
        <w:rPr>
          <w:rStyle w:val="Emphasis"/>
          <w:b/>
          <w:i w:val="0"/>
          <w:color w:val="222222"/>
        </w:rPr>
        <w:t>συναισθηματική νοημοσύνη</w:t>
      </w:r>
      <w:r w:rsidRPr="000B62A5">
        <w:rPr>
          <w:b/>
          <w:i/>
          <w:color w:val="222222"/>
        </w:rPr>
        <w:t>,</w:t>
      </w:r>
      <w:r w:rsidRPr="000B62A5">
        <w:rPr>
          <w:rStyle w:val="Emphasis"/>
          <w:b/>
          <w:i w:val="0"/>
          <w:color w:val="222222"/>
        </w:rPr>
        <w:t> αυθεντικότητα </w:t>
      </w:r>
      <w:r w:rsidRPr="000B62A5">
        <w:rPr>
          <w:color w:val="222222"/>
        </w:rPr>
        <w:t>και</w:t>
      </w:r>
      <w:r w:rsidRPr="000B62A5">
        <w:rPr>
          <w:rStyle w:val="Emphasis"/>
          <w:color w:val="222222"/>
        </w:rPr>
        <w:t> </w:t>
      </w:r>
      <w:r w:rsidRPr="000B62A5">
        <w:rPr>
          <w:rStyle w:val="Emphasis"/>
          <w:b/>
          <w:i w:val="0"/>
          <w:color w:val="222222"/>
        </w:rPr>
        <w:t>νόημα για τη ζωή</w:t>
      </w:r>
      <w:r w:rsidRPr="000B62A5">
        <w:rPr>
          <w:color w:val="222222"/>
        </w:rPr>
        <w:t>.</w:t>
      </w:r>
      <w:r w:rsidR="00A722E5" w:rsidRPr="000B62A5">
        <w:rPr>
          <w:color w:val="222222"/>
        </w:rPr>
        <w:t xml:space="preserve"> </w:t>
      </w:r>
      <w:r w:rsidRPr="000B62A5">
        <w:rPr>
          <w:color w:val="222222"/>
        </w:rPr>
        <w:t>Οι άνθρωποι που είναι «ανθεκτικοί» αξιοποιούν στο έπακρο τους πόρους που έχουν στη διάθεσή τους, ανακαλύπτουν συνδέσεις και επινοούν λύσεις σε καταστάσεις όπου οι λιγότερο «ανθεκτικές» προσωπικότητες θα μπορούσαν να δυσκολευτούν πολύ και να αποθαρρυνθούν πλήρως (Campbell et al., 2008).</w:t>
      </w:r>
    </w:p>
    <w:p w14:paraId="4ED2F770"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 xml:space="preserve">Η ύπαρξη ανθεκτικότητας δεν συνεπάγεται ότι ένα άτομο δεν θα βιώσει αντιξοότητες, τραύματα ή αγωνία, αλλά ότι εστιάζει σε εκείνους τους προστατευτικούς παράγοντες και τις θετικές προσαρμογές στους οποίους καταφεύγει όταν βρίσκεται υπό την επήρεια αυτών των καταστάσεων. Σύμφωνα με τον Baykal (2018), η ανθεκτικότητα συνιστά μια διαφορετικού τύπου προσέγγιση από μία συμβατική διαδικασία </w:t>
      </w:r>
      <w:r w:rsidRPr="000B62A5">
        <w:rPr>
          <w:color w:val="222222"/>
        </w:rPr>
        <w:lastRenderedPageBreak/>
        <w:t>προσαρμοστικότητας και κατ’ ουσίαν η ανθεκτικότητα λειτουργεί ως δεξαμενή που θα αυξήσει εν τέλει την πιθανότητα προσαρμοστικότητας.</w:t>
      </w:r>
    </w:p>
    <w:p w14:paraId="0E6B68FE"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Η ανθεκτικότητα ενίοτε θεωρείται ή χαρακτηρίζεται ως επίλυση ζητημάτων ή ως κάτι που είναι άμεσα εφικτό, ένας ορισμός που φαίνεται να είναι ανεπαρκής σύμφωνα με τον Cha</w:t>
      </w:r>
      <w:r w:rsidR="004166A3" w:rsidRPr="000B62A5">
        <w:rPr>
          <w:color w:val="222222"/>
        </w:rPr>
        <w:t xml:space="preserve">nce (2022). </w:t>
      </w:r>
      <w:r w:rsidRPr="000B62A5">
        <w:rPr>
          <w:color w:val="222222"/>
        </w:rPr>
        <w:t>Η ψυχική ανθεκτικότητα επιτρέπει στους εργαζόμενους και τους οργανισμούς να προσαρμόζονται και να αντιμετωπίζουν αποτελεσματικά τις διάφορες προκλήσεις και τους στρεσογόνους παράγοντες που μπορεί να συναντήσουν στους εργασιακούς τους χώρους. Οι εργαζόμενοι εκείνοι που διαθέτουν ανθεκτικότητα αποδεικνύονται πιο ικανοί στο να χειρίζονται επαρκώς δύσκολες καταστάσεις, να ανακάμπτουν γρήγορα και να προοδεύουν υπερβαίνοντας εμπόδια και αντιξοότητες, κάτι το οποίο πολλές φορές φαίνεται να οδηγεί σε</w:t>
      </w:r>
      <w:r w:rsidRPr="000B62A5">
        <w:rPr>
          <w:i/>
          <w:color w:val="222222"/>
        </w:rPr>
        <w:t> </w:t>
      </w:r>
      <w:r w:rsidRPr="000B62A5">
        <w:rPr>
          <w:rStyle w:val="Emphasis"/>
          <w:i w:val="0"/>
          <w:color w:val="222222"/>
        </w:rPr>
        <w:t>βελτιωμένη απόδοση</w:t>
      </w:r>
      <w:r w:rsidRPr="000B62A5">
        <w:rPr>
          <w:i/>
          <w:color w:val="222222"/>
        </w:rPr>
        <w:t>,</w:t>
      </w:r>
      <w:r w:rsidRPr="000B62A5">
        <w:rPr>
          <w:rStyle w:val="Emphasis"/>
          <w:i w:val="0"/>
          <w:color w:val="222222"/>
        </w:rPr>
        <w:t> υψηλή</w:t>
      </w:r>
      <w:r w:rsidRPr="000B62A5">
        <w:rPr>
          <w:rStyle w:val="Emphasis"/>
          <w:color w:val="222222"/>
        </w:rPr>
        <w:t xml:space="preserve"> </w:t>
      </w:r>
      <w:r w:rsidRPr="000B62A5">
        <w:rPr>
          <w:rStyle w:val="Emphasis"/>
          <w:i w:val="0"/>
          <w:color w:val="222222"/>
        </w:rPr>
        <w:t>παραγωγικότητα </w:t>
      </w:r>
      <w:r w:rsidRPr="00C8050E">
        <w:rPr>
          <w:color w:val="222222"/>
        </w:rPr>
        <w:t>και</w:t>
      </w:r>
      <w:r w:rsidRPr="000B62A5">
        <w:rPr>
          <w:rStyle w:val="Emphasis"/>
          <w:i w:val="0"/>
          <w:color w:val="222222"/>
        </w:rPr>
        <w:t> σημαντικά επίπεδα επαγγελματικής ικανοποίησης</w:t>
      </w:r>
      <w:r w:rsidRPr="000B62A5">
        <w:rPr>
          <w:color w:val="222222"/>
        </w:rPr>
        <w:t>. Επιπλέον, ένα «ανθεκτικό» εργατικό δυναμικό συχνά συμβάλλει στη δημιουργία και εμπέδωση μιας </w:t>
      </w:r>
      <w:r w:rsidRPr="000B62A5">
        <w:rPr>
          <w:rStyle w:val="Emphasis"/>
          <w:i w:val="0"/>
          <w:color w:val="222222"/>
        </w:rPr>
        <w:t>θετικής </w:t>
      </w:r>
      <w:r w:rsidRPr="000B62A5">
        <w:rPr>
          <w:color w:val="222222"/>
        </w:rPr>
        <w:t>και</w:t>
      </w:r>
      <w:r w:rsidRPr="000B62A5">
        <w:rPr>
          <w:rStyle w:val="Emphasis"/>
          <w:color w:val="222222"/>
        </w:rPr>
        <w:t> </w:t>
      </w:r>
      <w:r w:rsidRPr="000B62A5">
        <w:rPr>
          <w:rStyle w:val="Emphasis"/>
          <w:i w:val="0"/>
          <w:color w:val="222222"/>
        </w:rPr>
        <w:t>υγιούς οργανωσιακής κουλτούρας</w:t>
      </w:r>
      <w:r w:rsidRPr="000B62A5">
        <w:rPr>
          <w:i/>
          <w:color w:val="222222"/>
        </w:rPr>
        <w:t>,</w:t>
      </w:r>
      <w:r w:rsidRPr="000B62A5">
        <w:rPr>
          <w:color w:val="222222"/>
        </w:rPr>
        <w:t xml:space="preserve"> η οποία, με τη σειρά της, ενδέχεται να οδηγήσει σε αυξημένη δέσμευση των εργαζομένων, μία ιδιαιτέρως σημαντική παράμετρος για την ευημερία των σύγχρονων οργανισμών.</w:t>
      </w:r>
    </w:p>
    <w:p w14:paraId="49A7A1ED"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Ο Grote (2019) πρότεινε τρεις βασικές προϋποθέσεις άσκησης ηγεσίας, προκειμένου να καταστή εφικτή η καλλιέργεια της ανθεκτικότητας εντός οργανωσιακού περιβάλλοντος. Η πρώτη είναι η ικανότητα των ηγετών να διαφοροποιούν τους δικούς τους ρόλους και να προσανατολίζουν τις ενέργειές τους σύμφωνα με τις ανάγκες για σταθερότητα και ευελιξία των ομάδων τους. Συνεπώς, το εύρος δράσης τους θα πρέπει να εκτείνεται από τη δημιουργία και εμπέδωση κλίματος οργανωσιακής ευνομίας και ευρυθμίας μέσω κανόνων και προσωπικής καθοδήγησης μέχρι την κατανομή διοικητικών ευθυνών και την εκχώρηση ελέγχου, όταν απαιτείται εξαιρετική ευελιξία κατά τη διάρκεια αυτοσχέδιων διαδικασιών ανταλλαγής μάθησης.</w:t>
      </w:r>
    </w:p>
    <w:p w14:paraId="3EFBF024"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Επιπλέον, οι ηγέτες πρέπει να είναι σε θέση ώστε να αναγνωρίζουν τις αλλαγές στις ανάγκες των άλλων και να προετοιμάζουν για αυ</w:t>
      </w:r>
      <w:r w:rsidR="004166A3" w:rsidRPr="000B62A5">
        <w:rPr>
          <w:color w:val="222222"/>
        </w:rPr>
        <w:t>τές τόσο τον οργανισμό στο σύνολο</w:t>
      </w:r>
      <w:r w:rsidRPr="000B62A5">
        <w:rPr>
          <w:color w:val="222222"/>
        </w:rPr>
        <w:t xml:space="preserve"> όσο και τις επιμέρους ομάδες. Ο σχεδιασμός οργανωσιακών δομών που ενθαρρύνουν την ατομική και την ομαδική προσαρμοστικότητα αποτελεί τη δεύτερη προϋπόθεση και σχετίζεται, κυρίως, με καθιερωμένους θεσμούς και κανόνες, οι οποίοι συχνά αποσκοπούν στην παροχή σταθερότητας. Η τρίτη προϋπόθεση αφορά τον ρόλο που διαδραματίζουν οι ίδιοι οι ηγέτες στη δημιουργία εταιρικής κουλτούρας, καθώς ο </w:t>
      </w:r>
      <w:r w:rsidRPr="000B62A5">
        <w:rPr>
          <w:color w:val="222222"/>
        </w:rPr>
        <w:lastRenderedPageBreak/>
        <w:t>θεμελιώδης ρόλος της ως ισχυρής σταθεροποιητικής δύναμης η οποία συμβάλλει στον συντονισμό των δράσεων πρέπει να συνυπολογίζεται και να χρησιμοποιείται με σύνεση (Grote, 2019).</w:t>
      </w:r>
    </w:p>
    <w:p w14:paraId="62387642" w14:textId="77777777" w:rsidR="006F431C" w:rsidRPr="000B62A5" w:rsidRDefault="00341409" w:rsidP="00873602">
      <w:pPr>
        <w:pStyle w:val="NormalWeb"/>
        <w:shd w:val="clear" w:color="auto" w:fill="FFFFFF"/>
        <w:spacing w:before="0" w:beforeAutospacing="0" w:after="135" w:afterAutospacing="0" w:line="360" w:lineRule="auto"/>
        <w:rPr>
          <w:color w:val="222222"/>
        </w:rPr>
      </w:pPr>
      <w:r w:rsidRPr="000B62A5">
        <w:rPr>
          <w:color w:val="222222"/>
        </w:rPr>
        <w:t xml:space="preserve">Οι ηγέτες </w:t>
      </w:r>
      <w:r w:rsidR="006F431C" w:rsidRPr="000B62A5">
        <w:rPr>
          <w:color w:val="222222"/>
        </w:rPr>
        <w:t>για να συμβάλουν στην ανάπτυξη «ανθεκτικών» ερ</w:t>
      </w:r>
      <w:r w:rsidRPr="000B62A5">
        <w:rPr>
          <w:color w:val="222222"/>
        </w:rPr>
        <w:t xml:space="preserve">γαζομένων και ομάδων, </w:t>
      </w:r>
      <w:r w:rsidR="006F431C" w:rsidRPr="000B62A5">
        <w:rPr>
          <w:color w:val="222222"/>
        </w:rPr>
        <w:t>μπορούν να χρησιμοποιήσουν ένα εύρος στρατηγικών, όπως:</w:t>
      </w:r>
    </w:p>
    <w:p w14:paraId="2B1DB25F"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1) καταγραφή των πλεονεκτημάτων και των ιδιαίτερων ταλέντων κάθε μέλους της ομάδας,</w:t>
      </w:r>
    </w:p>
    <w:p w14:paraId="2D50ABAC"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2) σύνδεση, μέσω συνεργασίας, των ατομικών ταλέντων με την επίτευξη των στόχων της ομάδας,</w:t>
      </w:r>
    </w:p>
    <w:p w14:paraId="0AD6B211"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3) ενίσχυση των υφιστάμενων ικανοτήτων των μελών, διατηρώντας ένα καλό επίπεδο επικοινωνίας με την ομάδα και δίνοντας προτεραιότητα στα επιτεύγματα όλων</w:t>
      </w:r>
      <w:r w:rsidR="00A722E5" w:rsidRPr="000B62A5">
        <w:rPr>
          <w:color w:val="222222"/>
        </w:rPr>
        <w:t xml:space="preserve"> των </w:t>
      </w:r>
      <w:r w:rsidRPr="000B62A5">
        <w:rPr>
          <w:color w:val="222222"/>
        </w:rPr>
        <w:t>συμμετεχόντων,</w:t>
      </w:r>
    </w:p>
    <w:p w14:paraId="6979DBB6"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4) εναρμόνιση των ταλέντων των μελών με τους στόχους του έργου και προαγωγή της αυτοαποτελεσματικότητας, </w:t>
      </w:r>
    </w:p>
    <w:p w14:paraId="02EED566"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5) διορισμό μεντόρων με στόχο την προώθηση νέων προσεγγίσεων για τις διαδικασίες και τον τρόπο εργασίας,</w:t>
      </w:r>
    </w:p>
    <w:p w14:paraId="1F7D5C55"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6) αξιολογήσεις απόδοσης βάσει τομέων αριστείας και προσδιορισμό στόχων βάσει ικανοτήτων,</w:t>
      </w:r>
    </w:p>
    <w:p w14:paraId="274BFE27" w14:textId="5E356850" w:rsidR="00341409"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 xml:space="preserve">7) προώθηση οργανωσιακής ανάπτυξης μέσω εκπαιδευτικών ευκαιριών που </w:t>
      </w:r>
      <w:r w:rsidR="00094D2C">
        <w:rPr>
          <w:color w:val="222222"/>
        </w:rPr>
        <w:t>προάγουν τις επαγγελματικές της δραστηριότητες,</w:t>
      </w:r>
    </w:p>
    <w:p w14:paraId="2961DD69"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8) προώθηση της ομαδικής εργασίας, μειώνοντας τον ανταγωνισμό και παρακινώντας τα μέλη της ομάδας να υποστηρίξουν άλλους, ώστε να αξιοποιήσουν στο έπακρο τα ταλέντα τους (Southwick et al., 2017).</w:t>
      </w:r>
    </w:p>
    <w:p w14:paraId="2A77C450" w14:textId="77777777" w:rsidR="00341409"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 xml:space="preserve">Η αποτελεσματική ηγεσία μπορεί να θεωρηθεί «δεξαμενή» της ανθεκτικότητας, που παρέχεται και καλλιεργείται μέσω των χαρακτηριστικών του ηγέτη και χρησιμεύει ως υπόδειγμα μέσω των ενεργειών και της εν γένει συμπεριφοράς του (Campbell et al., 2008). </w:t>
      </w:r>
    </w:p>
    <w:p w14:paraId="4FB2E942"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Οι ακόλουθες προτάσεις φαίνεται ότι θα μπορούσαν να ενισχύσουν σε σημαντικό βαθμό τα επίπεδα προσωπικής ανθεκτικότητας:</w:t>
      </w:r>
    </w:p>
    <w:p w14:paraId="1DAB6BA9"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lastRenderedPageBreak/>
        <w:t>1) Σαφήνεια του ρ</w:t>
      </w:r>
      <w:r w:rsidR="00341409" w:rsidRPr="000B62A5">
        <w:rPr>
          <w:color w:val="222222"/>
        </w:rPr>
        <w:t xml:space="preserve">όλου: η κατανόηση ότι κάποιος </w:t>
      </w:r>
      <w:r w:rsidRPr="000B62A5">
        <w:rPr>
          <w:color w:val="222222"/>
        </w:rPr>
        <w:t>υπηρετεί έναν ρόλο που δεν τον χαρακτηρίζει όμως ως άτομο συνολικά.</w:t>
      </w:r>
    </w:p>
    <w:p w14:paraId="544DEE56"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2) Υπερνίκηση του φόβου: η υπέρβαση των προσωπικών ανησυχιών.</w:t>
      </w:r>
    </w:p>
    <w:p w14:paraId="4CBD3F12" w14:textId="77777777"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 xml:space="preserve">3) Ενδοσκόπηση και ανταλλαγή εμπειριών: </w:t>
      </w:r>
      <w:r w:rsidR="00341409" w:rsidRPr="000B62A5">
        <w:rPr>
          <w:color w:val="222222"/>
        </w:rPr>
        <w:t>το να αξιολογεί ενεργά κάποιος</w:t>
      </w:r>
      <w:r w:rsidRPr="000B62A5">
        <w:rPr>
          <w:color w:val="222222"/>
        </w:rPr>
        <w:t xml:space="preserve"> τα προσωπικά του λάθη χωρίς να περιορίζεται από ρυθμίσεις.</w:t>
      </w:r>
    </w:p>
    <w:p w14:paraId="1329699D" w14:textId="2B16CB6F" w:rsidR="006F431C" w:rsidRPr="000B62A5" w:rsidRDefault="006F431C" w:rsidP="00873602">
      <w:pPr>
        <w:pStyle w:val="NormalWeb"/>
        <w:shd w:val="clear" w:color="auto" w:fill="FFFFFF"/>
        <w:spacing w:before="0" w:beforeAutospacing="0" w:after="135" w:afterAutospacing="0" w:line="360" w:lineRule="auto"/>
        <w:rPr>
          <w:color w:val="222222"/>
        </w:rPr>
      </w:pPr>
      <w:r w:rsidRPr="000B62A5">
        <w:rPr>
          <w:color w:val="222222"/>
        </w:rPr>
        <w:t>4) Πρόληψη: </w:t>
      </w:r>
      <w:r w:rsidRPr="005F4DE5">
        <w:rPr>
          <w:rStyle w:val="Emphasis"/>
          <w:i w:val="0"/>
          <w:color w:val="222222"/>
        </w:rPr>
        <w:t>οι οργανισμοί οι οποίοι είναι πιο πιθανό να επιβιώσουν από τις επερχόμενες μελλοντικές προκλήσεις είναι εκείνοι που ξεκινούν σήμερα να σχεδιάζουν σε προληπτική βάση για το επόμενο γόνιμο στάδιο ανάπτυξής τους</w:t>
      </w:r>
      <w:r w:rsidRPr="000B62A5">
        <w:rPr>
          <w:color w:val="222222"/>
        </w:rPr>
        <w:t> (Faustenhammer &amp; G</w:t>
      </w:r>
      <w:r w:rsidR="00341409" w:rsidRPr="000B62A5">
        <w:rPr>
          <w:color w:val="222222"/>
        </w:rPr>
        <w:t>össler, 2011)</w:t>
      </w:r>
      <w:r w:rsidR="00904C2B" w:rsidRPr="000B62A5">
        <w:rPr>
          <w:rStyle w:val="FootnoteReference"/>
          <w:color w:val="222222"/>
        </w:rPr>
        <w:footnoteReference w:id="46"/>
      </w:r>
      <w:r w:rsidR="00341409" w:rsidRPr="000B62A5">
        <w:rPr>
          <w:color w:val="222222"/>
        </w:rPr>
        <w:t>.</w:t>
      </w:r>
    </w:p>
    <w:p w14:paraId="3D2BF972" w14:textId="77777777" w:rsidR="00904C2B" w:rsidRPr="000B62A5" w:rsidRDefault="00904C2B" w:rsidP="00873602">
      <w:pPr>
        <w:pStyle w:val="NormalWeb"/>
        <w:shd w:val="clear" w:color="auto" w:fill="FFFFFF"/>
        <w:spacing w:before="0" w:beforeAutospacing="0" w:after="135" w:afterAutospacing="0" w:line="360" w:lineRule="auto"/>
        <w:rPr>
          <w:color w:val="222222"/>
        </w:rPr>
      </w:pPr>
    </w:p>
    <w:p w14:paraId="00120C11" w14:textId="781DA580" w:rsidR="007111AB" w:rsidRPr="000B62A5" w:rsidRDefault="005059AB" w:rsidP="00A9687D">
      <w:pPr>
        <w:pStyle w:val="Heading2"/>
        <w:spacing w:line="360" w:lineRule="auto"/>
        <w:jc w:val="left"/>
        <w:rPr>
          <w:rFonts w:cs="Times New Roman"/>
        </w:rPr>
      </w:pPr>
      <w:bookmarkStart w:id="26" w:name="_Toc141085358"/>
      <w:r w:rsidRPr="000B62A5">
        <w:rPr>
          <w:rFonts w:cs="Times New Roman"/>
        </w:rPr>
        <w:t>1.8.1</w:t>
      </w:r>
      <w:r w:rsidR="007111AB" w:rsidRPr="000B62A5">
        <w:rPr>
          <w:rFonts w:cs="Times New Roman"/>
        </w:rPr>
        <w:t xml:space="preserve">. </w:t>
      </w:r>
      <w:r w:rsidR="00CC6DB0" w:rsidRPr="000B62A5">
        <w:rPr>
          <w:rFonts w:cs="Times New Roman"/>
        </w:rPr>
        <w:t>Η πρόκληση της Διοίκησης Ανθρώπινου Δυναμικού σε περιόδους οικονομικής και κοινωνικής κρίσης</w:t>
      </w:r>
      <w:bookmarkEnd w:id="26"/>
    </w:p>
    <w:p w14:paraId="6FFF10E1" w14:textId="2217AC4B" w:rsidR="00CC6DB0" w:rsidRPr="000B62A5" w:rsidRDefault="00CC6DB0" w:rsidP="00873602">
      <w:pPr>
        <w:spacing w:line="360" w:lineRule="auto"/>
        <w:rPr>
          <w:rFonts w:ascii="Times New Roman" w:hAnsi="Times New Roman" w:cs="Times New Roman"/>
          <w:i/>
          <w:sz w:val="24"/>
          <w:szCs w:val="24"/>
        </w:rPr>
      </w:pPr>
      <w:r w:rsidRPr="000B62A5">
        <w:rPr>
          <w:rFonts w:ascii="Times New Roman" w:hAnsi="Times New Roman" w:cs="Times New Roman"/>
          <w:sz w:val="24"/>
          <w:szCs w:val="24"/>
        </w:rPr>
        <w:t>Η οικονομική κρίση επέφερε σημαντικές επιπτώσεις στη ΔΑΔ των επιχειρήσεων, διότι αποτέλεσε την εύκολη λύση για την εξοικονόμηση πόρων, μέσω των απολύσεων. Για το ανθρώπινο δυναμικό της επιχείρησης είναι πολύ σημαντικό να εξαντλούνται οι εναλλακτικές λύσεις πριν αποφασιστεί η απόλυση των εργαζομένων. Ικανός αριθμός επιχειρήσεων, οι οποίες δεν επένδυσαν στο ανθρώπινο δυναμικό τους λαμβάνουν δυσμενείς αποφάσεις εις βάρος τους</w:t>
      </w:r>
      <w:r w:rsidR="00904C2B" w:rsidRPr="000B62A5">
        <w:rPr>
          <w:rStyle w:val="FootnoteReference"/>
          <w:rFonts w:ascii="Times New Roman" w:hAnsi="Times New Roman" w:cs="Times New Roman"/>
          <w:sz w:val="24"/>
          <w:szCs w:val="24"/>
        </w:rPr>
        <w:footnoteReference w:id="47"/>
      </w:r>
      <w:r w:rsidRPr="000B62A5">
        <w:rPr>
          <w:rFonts w:ascii="Times New Roman" w:hAnsi="Times New Roman" w:cs="Times New Roman"/>
          <w:sz w:val="24"/>
          <w:szCs w:val="24"/>
        </w:rPr>
        <w:t>.</w:t>
      </w:r>
      <w:r w:rsidR="00341409" w:rsidRPr="000B62A5">
        <w:rPr>
          <w:rFonts w:ascii="Times New Roman" w:hAnsi="Times New Roman" w:cs="Times New Roman"/>
          <w:sz w:val="24"/>
          <w:szCs w:val="24"/>
        </w:rPr>
        <w:t xml:space="preserve"> Η καθηγήτρια Ν.</w:t>
      </w:r>
      <w:r w:rsidR="00567C39" w:rsidRPr="000B62A5">
        <w:rPr>
          <w:rFonts w:ascii="Times New Roman" w:hAnsi="Times New Roman" w:cs="Times New Roman"/>
          <w:sz w:val="24"/>
          <w:szCs w:val="24"/>
        </w:rPr>
        <w:t xml:space="preserve"> </w:t>
      </w:r>
      <w:r w:rsidR="00341409" w:rsidRPr="000B62A5">
        <w:rPr>
          <w:rFonts w:ascii="Times New Roman" w:hAnsi="Times New Roman" w:cs="Times New Roman"/>
          <w:sz w:val="24"/>
          <w:szCs w:val="24"/>
        </w:rPr>
        <w:t>Παπαλεξανδρή</w:t>
      </w:r>
      <w:r w:rsidR="00567C39" w:rsidRPr="000B62A5">
        <w:rPr>
          <w:rStyle w:val="FootnoteReference"/>
          <w:rFonts w:ascii="Times New Roman" w:hAnsi="Times New Roman" w:cs="Times New Roman"/>
          <w:sz w:val="24"/>
          <w:szCs w:val="24"/>
        </w:rPr>
        <w:footnoteReference w:id="48"/>
      </w:r>
      <w:r w:rsidR="00567C39" w:rsidRPr="000B62A5">
        <w:rPr>
          <w:rFonts w:ascii="Times New Roman" w:hAnsi="Times New Roman" w:cs="Times New Roman"/>
          <w:sz w:val="24"/>
          <w:szCs w:val="24"/>
        </w:rPr>
        <w:t xml:space="preserve"> </w:t>
      </w:r>
      <w:r w:rsidRPr="000B62A5">
        <w:rPr>
          <w:rFonts w:ascii="Times New Roman" w:hAnsi="Times New Roman" w:cs="Times New Roman"/>
          <w:sz w:val="24"/>
          <w:szCs w:val="24"/>
        </w:rPr>
        <w:t>(σε άρθρο της το 2012) ανέφερε ότι «</w:t>
      </w:r>
      <w:r w:rsidRPr="000B62A5">
        <w:rPr>
          <w:rFonts w:ascii="Times New Roman" w:hAnsi="Times New Roman" w:cs="Times New Roman"/>
          <w:i/>
          <w:sz w:val="24"/>
          <w:szCs w:val="24"/>
        </w:rPr>
        <w:t xml:space="preserve">ο ρόλος όσων ασχολούνται με το ανθρώπινο δυναμικό είναι να βοηθήσουν την επιχείρηση να ενστερνιστεί τη φιλοσοφία/νοοτροπία της ΔΑΔ, που δεν είναι τίποτε άλλο από την αναγνώριση της στρατηγικής σημασίας του ανθρώπινου παράγοντα, από την κατανόηση των αναγκών και της συμπεριφοράς του, την αξιοποίηση των δυνατοτήτων του και την παροχή ευκαιριών για ανάπτυξη, συμμετοχή και αμφίδρομη επικοινωνία...οι προσπάθειες των τελευταίων χρόνων...δεν θα πάνε χαμένες και γρήγορα </w:t>
      </w:r>
      <w:r w:rsidRPr="000B62A5">
        <w:rPr>
          <w:rFonts w:ascii="Times New Roman" w:hAnsi="Times New Roman" w:cs="Times New Roman"/>
          <w:i/>
          <w:sz w:val="24"/>
          <w:szCs w:val="24"/>
        </w:rPr>
        <w:lastRenderedPageBreak/>
        <w:t>η χώρα μας θα βγει από την κρίση, αξιοποιώντας το ανθρώπινο δυναμικό της, που είναι από τα π</w:t>
      </w:r>
      <w:r w:rsidR="009B6A41" w:rsidRPr="000B62A5">
        <w:rPr>
          <w:rFonts w:ascii="Times New Roman" w:hAnsi="Times New Roman" w:cs="Times New Roman"/>
          <w:i/>
          <w:sz w:val="24"/>
          <w:szCs w:val="24"/>
        </w:rPr>
        <w:t>λέον εκπαιδευμένα στην Ευρώπη»</w:t>
      </w:r>
      <w:r w:rsidR="00567C39" w:rsidRPr="000B62A5">
        <w:rPr>
          <w:rStyle w:val="FootnoteReference"/>
          <w:rFonts w:ascii="Times New Roman" w:hAnsi="Times New Roman" w:cs="Times New Roman"/>
          <w:i/>
          <w:sz w:val="24"/>
          <w:szCs w:val="24"/>
        </w:rPr>
        <w:footnoteReference w:id="49"/>
      </w:r>
      <w:r w:rsidR="009B6A41" w:rsidRPr="000B62A5">
        <w:rPr>
          <w:rFonts w:ascii="Times New Roman" w:hAnsi="Times New Roman" w:cs="Times New Roman"/>
          <w:i/>
          <w:sz w:val="24"/>
          <w:szCs w:val="24"/>
        </w:rPr>
        <w:t>.</w:t>
      </w:r>
    </w:p>
    <w:p w14:paraId="16AF2E2A" w14:textId="247B4308" w:rsidR="00DA615F" w:rsidRPr="000B62A5" w:rsidRDefault="008B7887" w:rsidP="00873602">
      <w:pPr>
        <w:spacing w:line="360" w:lineRule="auto"/>
        <w:rPr>
          <w:rFonts w:ascii="Times New Roman" w:hAnsi="Times New Roman" w:cs="Times New Roman"/>
          <w:i/>
          <w:sz w:val="24"/>
          <w:szCs w:val="24"/>
        </w:rPr>
      </w:pPr>
      <w:r w:rsidRPr="000B62A5">
        <w:rPr>
          <w:rFonts w:ascii="Times New Roman" w:hAnsi="Times New Roman" w:cs="Times New Roman"/>
          <w:sz w:val="24"/>
          <w:szCs w:val="24"/>
        </w:rPr>
        <w:t xml:space="preserve">Η οικονομική κρίση μπορεί να αποτελέσει ευκαιρία να αλλάξουν οι οργανισμοί την κουλτούρα τους, γεγονός που δεν μπορεί να συμβεί σε ομαλές περιόδους λειτουργίας. Ο νομπελίστας </w:t>
      </w:r>
      <w:r w:rsidRPr="000B62A5">
        <w:rPr>
          <w:rFonts w:ascii="Times New Roman" w:hAnsi="Times New Roman" w:cs="Times New Roman"/>
          <w:sz w:val="24"/>
          <w:szCs w:val="24"/>
          <w:lang w:val="en-US"/>
        </w:rPr>
        <w:t>Muhammad</w:t>
      </w:r>
      <w:r w:rsidRPr="000B62A5">
        <w:rPr>
          <w:rFonts w:ascii="Times New Roman" w:hAnsi="Times New Roman" w:cs="Times New Roman"/>
          <w:sz w:val="24"/>
          <w:szCs w:val="24"/>
        </w:rPr>
        <w:t xml:space="preserve"> </w:t>
      </w:r>
      <w:r w:rsidRPr="000B62A5">
        <w:rPr>
          <w:rFonts w:ascii="Times New Roman" w:hAnsi="Times New Roman" w:cs="Times New Roman"/>
          <w:sz w:val="24"/>
          <w:szCs w:val="24"/>
          <w:lang w:val="en-US"/>
        </w:rPr>
        <w:t>Yunus</w:t>
      </w:r>
      <w:r w:rsidRPr="000B62A5">
        <w:rPr>
          <w:rFonts w:ascii="Times New Roman" w:hAnsi="Times New Roman" w:cs="Times New Roman"/>
          <w:sz w:val="24"/>
          <w:szCs w:val="24"/>
        </w:rPr>
        <w:t xml:space="preserve"> τονίζει ότι </w:t>
      </w:r>
      <w:r w:rsidRPr="000B62A5">
        <w:rPr>
          <w:rFonts w:ascii="Times New Roman" w:hAnsi="Times New Roman" w:cs="Times New Roman"/>
          <w:i/>
          <w:sz w:val="24"/>
          <w:szCs w:val="24"/>
        </w:rPr>
        <w:t>«δεν πρέπει να κοιτάμε την οικονομική κρίση σαν μια κρίση μονάχα. Είναι η μεγαλύτερη ευκαιρία μας να ξαναχτίσουμε την οικονομία μας, να ξαναχτίσουμε τη σκέψη μας και τον τρόπο με τον οποίο ενεργούμε, ώστε να προχωρήσουμε προς τη σωστή κατεύθυνση, με τη σωστή δομή. Και αυτό επειδή η σημερινή δομή θα δημιουργήσει προβλήματα σαν και αυτά που ήδη δημιούργησε</w:t>
      </w:r>
      <w:r w:rsidR="00372ABB" w:rsidRPr="000B62A5">
        <w:rPr>
          <w:rFonts w:ascii="Times New Roman" w:hAnsi="Times New Roman" w:cs="Times New Roman"/>
          <w:i/>
          <w:sz w:val="24"/>
          <w:szCs w:val="24"/>
        </w:rPr>
        <w:t>. Θα πρέπει να ξαναχτίσουμε το μέλλον λιθαράκι λιθαράκι»</w:t>
      </w:r>
      <w:r w:rsidR="00567C39" w:rsidRPr="000B62A5">
        <w:rPr>
          <w:rStyle w:val="FootnoteReference"/>
          <w:rFonts w:ascii="Times New Roman" w:hAnsi="Times New Roman" w:cs="Times New Roman"/>
          <w:i/>
          <w:sz w:val="24"/>
          <w:szCs w:val="24"/>
        </w:rPr>
        <w:footnoteReference w:id="50"/>
      </w:r>
      <w:r w:rsidR="00372ABB" w:rsidRPr="000B62A5">
        <w:rPr>
          <w:rFonts w:ascii="Times New Roman" w:hAnsi="Times New Roman" w:cs="Times New Roman"/>
          <w:i/>
          <w:sz w:val="24"/>
          <w:szCs w:val="24"/>
        </w:rPr>
        <w:t>.</w:t>
      </w:r>
    </w:p>
    <w:p w14:paraId="0C8F214F" w14:textId="77777777" w:rsidR="00410D6A" w:rsidRPr="000B62A5" w:rsidRDefault="00410D6A" w:rsidP="00873602">
      <w:pPr>
        <w:pStyle w:val="Heading2"/>
        <w:spacing w:line="360" w:lineRule="auto"/>
        <w:jc w:val="left"/>
        <w:rPr>
          <w:rFonts w:cs="Times New Roman"/>
        </w:rPr>
      </w:pPr>
    </w:p>
    <w:p w14:paraId="67BBD906" w14:textId="45A222CB" w:rsidR="007111AB" w:rsidRPr="000B62A5" w:rsidRDefault="005059AB" w:rsidP="00A9687D">
      <w:pPr>
        <w:pStyle w:val="Heading2"/>
        <w:spacing w:line="360" w:lineRule="auto"/>
        <w:jc w:val="left"/>
        <w:rPr>
          <w:rFonts w:cs="Times New Roman"/>
        </w:rPr>
      </w:pPr>
      <w:bookmarkStart w:id="27" w:name="_Toc141085359"/>
      <w:r w:rsidRPr="000B62A5">
        <w:rPr>
          <w:rFonts w:cs="Times New Roman"/>
        </w:rPr>
        <w:t>1.8.2</w:t>
      </w:r>
      <w:r w:rsidR="007111AB" w:rsidRPr="000B62A5">
        <w:rPr>
          <w:rFonts w:cs="Times New Roman"/>
        </w:rPr>
        <w:t>.</w:t>
      </w:r>
      <w:r w:rsidR="00DA615F" w:rsidRPr="000B62A5">
        <w:rPr>
          <w:rFonts w:cs="Times New Roman"/>
        </w:rPr>
        <w:t xml:space="preserve"> Η Δ</w:t>
      </w:r>
      <w:r w:rsidR="00CC6DB0" w:rsidRPr="000B62A5">
        <w:rPr>
          <w:rFonts w:cs="Times New Roman"/>
        </w:rPr>
        <w:t>ιοίκηση της διαφορετικότητας και της πολυπολιτισμικότητας στις σύγχρονες επιχειρήσεις</w:t>
      </w:r>
      <w:bookmarkEnd w:id="27"/>
    </w:p>
    <w:p w14:paraId="380B1011" w14:textId="582A8DC9" w:rsidR="0057642D" w:rsidRPr="000B62A5" w:rsidRDefault="00CC6DB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Ο σημερινός κόσμος διακρίνεται για την πολυπολιτισμικότητά του, τις συνεχόμενες αλλαγές στις παραδοσιακές κουλτούρες και για τις επιδράσεις και τις αλλαγές των πολιτισμών. Η σύγχρονη ΔΑΔ χαρακτηρίζεται από το ποικιλόμορφο προσωπικό και από την ανάγκη διοίκησης ανθρώπων που διαφέρουν μεταξύ τους στο φύλο, στην ηλικία, στις θρησκευτικές πεποιθήσεις, στον τόπο καταγωγής, στον σεξουαλικό προσανατολισμό και σε άλλους παράγοντες</w:t>
      </w:r>
      <w:r w:rsidR="00567C39" w:rsidRPr="000B62A5">
        <w:rPr>
          <w:rStyle w:val="FootnoteReference"/>
          <w:rFonts w:ascii="Times New Roman" w:hAnsi="Times New Roman" w:cs="Times New Roman"/>
          <w:sz w:val="24"/>
          <w:szCs w:val="24"/>
        </w:rPr>
        <w:footnoteReference w:id="51"/>
      </w:r>
      <w:r w:rsidRPr="000B62A5">
        <w:rPr>
          <w:rFonts w:ascii="Times New Roman" w:hAnsi="Times New Roman" w:cs="Times New Roman"/>
          <w:sz w:val="24"/>
          <w:szCs w:val="24"/>
        </w:rPr>
        <w:t>.</w:t>
      </w:r>
      <w:r w:rsidR="00CA614E" w:rsidRPr="000B62A5">
        <w:rPr>
          <w:rFonts w:ascii="Times New Roman" w:hAnsi="Times New Roman" w:cs="Times New Roman"/>
          <w:sz w:val="24"/>
          <w:szCs w:val="24"/>
        </w:rPr>
        <w:t xml:space="preserve"> </w:t>
      </w:r>
      <w:r w:rsidRPr="000B62A5">
        <w:rPr>
          <w:rFonts w:ascii="Times New Roman" w:hAnsi="Times New Roman" w:cs="Times New Roman"/>
          <w:sz w:val="24"/>
          <w:szCs w:val="24"/>
        </w:rPr>
        <w:t>Η διοίκηση της διαφορετικότητας μπορεί να προσφέρ</w:t>
      </w:r>
      <w:r w:rsidR="0027540D" w:rsidRPr="000B62A5">
        <w:rPr>
          <w:rFonts w:ascii="Times New Roman" w:hAnsi="Times New Roman" w:cs="Times New Roman"/>
          <w:sz w:val="24"/>
          <w:szCs w:val="24"/>
        </w:rPr>
        <w:t>ε</w:t>
      </w:r>
      <w:r w:rsidRPr="000B62A5">
        <w:rPr>
          <w:rFonts w:ascii="Times New Roman" w:hAnsi="Times New Roman" w:cs="Times New Roman"/>
          <w:sz w:val="24"/>
          <w:szCs w:val="24"/>
        </w:rPr>
        <w:t>ι στις επιχειρήσεις</w:t>
      </w:r>
      <w:r w:rsidR="00CA614E" w:rsidRPr="000B62A5">
        <w:rPr>
          <w:rFonts w:ascii="Times New Roman" w:hAnsi="Times New Roman" w:cs="Times New Roman"/>
          <w:sz w:val="24"/>
          <w:szCs w:val="24"/>
        </w:rPr>
        <w:t xml:space="preserve"> και τους οργανισμούς</w:t>
      </w:r>
      <w:r w:rsidRPr="000B62A5">
        <w:rPr>
          <w:rFonts w:ascii="Times New Roman" w:hAnsi="Times New Roman" w:cs="Times New Roman"/>
          <w:sz w:val="24"/>
          <w:szCs w:val="24"/>
        </w:rPr>
        <w:t xml:space="preserve"> τη γρήγορη αντιμετώπιση προβλημάτων που προκύπτουν, ειδικά με τη δημιουργία ετερογενών ομάδων και την αύξηση της παραγωγικότητας, από τη στιγμή που όλοι οι εργαζόμενοι αισθάνονται ότι είναι αποδεκτοί στο χώρο εργασίας τους</w:t>
      </w:r>
      <w:r w:rsidR="00567C39" w:rsidRPr="000B62A5">
        <w:rPr>
          <w:rStyle w:val="FootnoteReference"/>
          <w:rFonts w:ascii="Times New Roman" w:hAnsi="Times New Roman" w:cs="Times New Roman"/>
          <w:sz w:val="24"/>
          <w:szCs w:val="24"/>
        </w:rPr>
        <w:footnoteReference w:id="52"/>
      </w:r>
      <w:r w:rsidRPr="000B62A5">
        <w:rPr>
          <w:rFonts w:ascii="Times New Roman" w:hAnsi="Times New Roman" w:cs="Times New Roman"/>
          <w:sz w:val="24"/>
          <w:szCs w:val="24"/>
        </w:rPr>
        <w:t>.</w:t>
      </w:r>
    </w:p>
    <w:p w14:paraId="1B742A67" w14:textId="1039233E" w:rsidR="0027540D" w:rsidRPr="000B62A5" w:rsidRDefault="0057642D"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Από το 2019, και η Ελλάδα πλέον υλοποιεί τη Χάρτα Διαφορετικότη</w:t>
      </w:r>
      <w:r w:rsidR="00B92F59" w:rsidRPr="000B62A5">
        <w:rPr>
          <w:rFonts w:ascii="Times New Roman" w:hAnsi="Times New Roman" w:cs="Times New Roman"/>
          <w:sz w:val="24"/>
          <w:szCs w:val="24"/>
        </w:rPr>
        <w:t>τας στις ελληνικ</w:t>
      </w:r>
      <w:r w:rsidR="00177D5B" w:rsidRPr="000B62A5">
        <w:rPr>
          <w:rFonts w:ascii="Times New Roman" w:hAnsi="Times New Roman" w:cs="Times New Roman"/>
          <w:sz w:val="24"/>
          <w:szCs w:val="24"/>
        </w:rPr>
        <w:t xml:space="preserve">ές επιχειρήσεις. </w:t>
      </w:r>
      <w:r w:rsidRPr="000B62A5">
        <w:rPr>
          <w:rFonts w:ascii="Times New Roman" w:hAnsi="Times New Roman" w:cs="Times New Roman"/>
          <w:sz w:val="24"/>
          <w:szCs w:val="24"/>
        </w:rPr>
        <w:t xml:space="preserve">Η Χάρτα αποτελεί πρωτοβουλία της Ευρωπαϊκής Επιτροπής και </w:t>
      </w:r>
      <w:r w:rsidRPr="000B62A5">
        <w:rPr>
          <w:rFonts w:ascii="Times New Roman" w:hAnsi="Times New Roman" w:cs="Times New Roman"/>
          <w:sz w:val="24"/>
          <w:szCs w:val="24"/>
        </w:rPr>
        <w:lastRenderedPageBreak/>
        <w:t>λειτουργεί ως εργαλείο δέσμευσης για την εφαρμογή των αρχών της ισότητας και των ίσων ευκαιριών στις σύγχρονες οργανώσεις. Στόχος είναι να καλλιεργηθεί η διοίκηση της διαφορετικότητας και της πολυπολιτισμικότητας και να ενσωματωθεί ως εταιρική πρακτική. Επίσης, θα παράσχει όλη τη βοήθεια που απ</w:t>
      </w:r>
      <w:r w:rsidR="00DE7AFA" w:rsidRPr="000B62A5">
        <w:rPr>
          <w:rFonts w:ascii="Times New Roman" w:hAnsi="Times New Roman" w:cs="Times New Roman"/>
          <w:sz w:val="24"/>
          <w:szCs w:val="24"/>
        </w:rPr>
        <w:t>α</w:t>
      </w:r>
      <w:r w:rsidRPr="000B62A5">
        <w:rPr>
          <w:rFonts w:ascii="Times New Roman" w:hAnsi="Times New Roman" w:cs="Times New Roman"/>
          <w:sz w:val="24"/>
          <w:szCs w:val="24"/>
        </w:rPr>
        <w:t>ιτείται στην ανάπτυξη αυτού του μοντέλου διοίκησης</w:t>
      </w:r>
      <w:r w:rsidR="00567C39" w:rsidRPr="000B62A5">
        <w:rPr>
          <w:rStyle w:val="FootnoteReference"/>
          <w:rFonts w:ascii="Times New Roman" w:hAnsi="Times New Roman" w:cs="Times New Roman"/>
          <w:sz w:val="24"/>
          <w:szCs w:val="24"/>
        </w:rPr>
        <w:footnoteReference w:id="53"/>
      </w:r>
      <w:r w:rsidRPr="000B62A5">
        <w:rPr>
          <w:rFonts w:ascii="Times New Roman" w:hAnsi="Times New Roman" w:cs="Times New Roman"/>
          <w:sz w:val="24"/>
          <w:szCs w:val="24"/>
        </w:rPr>
        <w:t>.</w:t>
      </w:r>
    </w:p>
    <w:p w14:paraId="528B7D2B" w14:textId="77777777" w:rsidR="00832D65" w:rsidRPr="000B62A5" w:rsidRDefault="00832D65" w:rsidP="00873602">
      <w:pPr>
        <w:spacing w:line="360" w:lineRule="auto"/>
        <w:rPr>
          <w:rFonts w:ascii="Times New Roman" w:hAnsi="Times New Roman" w:cs="Times New Roman"/>
          <w:sz w:val="24"/>
          <w:szCs w:val="24"/>
        </w:rPr>
      </w:pPr>
    </w:p>
    <w:p w14:paraId="77451A93" w14:textId="2E1A6504" w:rsidR="007111AB" w:rsidRPr="000B62A5" w:rsidRDefault="005059AB" w:rsidP="00A9687D">
      <w:pPr>
        <w:pStyle w:val="Heading2"/>
        <w:spacing w:line="360" w:lineRule="auto"/>
        <w:jc w:val="left"/>
        <w:rPr>
          <w:rFonts w:cs="Times New Roman"/>
        </w:rPr>
      </w:pPr>
      <w:bookmarkStart w:id="28" w:name="_Toc141085360"/>
      <w:r w:rsidRPr="000B62A5">
        <w:rPr>
          <w:rFonts w:cs="Times New Roman"/>
        </w:rPr>
        <w:t>1.8.3</w:t>
      </w:r>
      <w:r w:rsidR="007111AB" w:rsidRPr="000B62A5">
        <w:rPr>
          <w:rFonts w:cs="Times New Roman"/>
        </w:rPr>
        <w:t>.</w:t>
      </w:r>
      <w:r w:rsidR="0027540D" w:rsidRPr="000B62A5">
        <w:rPr>
          <w:rFonts w:cs="Times New Roman"/>
        </w:rPr>
        <w:t xml:space="preserve"> Προβλέψεις για το ρόλο της Διοίκησης Ανθρώπινου Δυναμικού</w:t>
      </w:r>
      <w:bookmarkEnd w:id="28"/>
    </w:p>
    <w:p w14:paraId="5FBCDA3F" w14:textId="2B7231DB" w:rsidR="00A424DC" w:rsidRPr="000B62A5" w:rsidRDefault="00CC6DB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Στο χώρο της διοίκησης, η παγκοσμιοποίηση συμβάλλει, διαμορφώνει για την ακρίβεια, μια νέα λογική στη διοίκηση των ανθρώπινων πόρων, μέσω της ενίσχυσης του επαγγελματισμού, και αποδίδει ιδιαίτερη έμφαση στις αρχές της αποτελεσματικότητας, της αποδοτικότητας και της προσαρμογής της εργασίας στα νέα δεδομένα.</w:t>
      </w:r>
      <w:r w:rsidR="002F55BD" w:rsidRPr="000B62A5">
        <w:rPr>
          <w:rFonts w:ascii="Times New Roman" w:hAnsi="Times New Roman" w:cs="Times New Roman"/>
          <w:sz w:val="24"/>
          <w:szCs w:val="24"/>
        </w:rPr>
        <w:t xml:space="preserve"> Συντελεί, δηλαδή, σε μια σειρά μεταρρυθμιστικών τάσεων οι οποίες θα συνεχιστούν και στους υπόλοιπους τομείς διατηρώντας τις βασικές αρχές των θεμελιωδών δικαιωμάτων και την αρχή διάκρισης των εξουσιών και του κράτους δικαίου</w:t>
      </w:r>
      <w:r w:rsidR="00567C39" w:rsidRPr="000B62A5">
        <w:rPr>
          <w:rStyle w:val="FootnoteReference"/>
          <w:rFonts w:ascii="Times New Roman" w:hAnsi="Times New Roman" w:cs="Times New Roman"/>
          <w:sz w:val="24"/>
          <w:szCs w:val="24"/>
        </w:rPr>
        <w:footnoteReference w:id="54"/>
      </w:r>
      <w:r w:rsidR="002F55BD" w:rsidRPr="000B62A5">
        <w:rPr>
          <w:rFonts w:ascii="Times New Roman" w:hAnsi="Times New Roman" w:cs="Times New Roman"/>
          <w:sz w:val="24"/>
          <w:szCs w:val="24"/>
        </w:rPr>
        <w:t>.</w:t>
      </w:r>
    </w:p>
    <w:p w14:paraId="6B0D9DC4" w14:textId="18E2C93B" w:rsidR="00CC6DB0" w:rsidRPr="000B62A5" w:rsidRDefault="00CC6DB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Στο πλαίσιο της διεθνοποίησης, αναδείχθηκε η σημασία της εκπαίδευσης των εργαζομένων. Η Ευρωπαϊκή Ένωση έχει δαπανήσει ένα μεγάλο χρηματικό ποσό για την εκπαίδευση και την επιμόρφωσή τους. Η δια βίου μάθηση συμβάλλει στη διαμόρφωση ενός ευέλικτου συστήματος εκπαίδευσης και μάθησης των εργαζομένων, ώστε να αναπτύξουν νέες δεξιότητες και ικανότητες και παράλληλα να μειωθούν οι κοινωνικές ανισότητες</w:t>
      </w:r>
      <w:r w:rsidR="00567C39" w:rsidRPr="000B62A5">
        <w:rPr>
          <w:rStyle w:val="FootnoteReference"/>
          <w:rFonts w:ascii="Times New Roman" w:hAnsi="Times New Roman" w:cs="Times New Roman"/>
          <w:sz w:val="24"/>
          <w:szCs w:val="24"/>
        </w:rPr>
        <w:footnoteReference w:id="55"/>
      </w:r>
      <w:r w:rsidRPr="000B62A5">
        <w:rPr>
          <w:rFonts w:ascii="Times New Roman" w:hAnsi="Times New Roman" w:cs="Times New Roman"/>
          <w:sz w:val="24"/>
          <w:szCs w:val="24"/>
        </w:rPr>
        <w:t>. Η στρατηγική αποτελεί ένα πλάνο δράσης που καθορίζει τις μακροπρόθεσμες κινήσεις της εκάστοτε οργάνωσης και διαμορφώνει τον τρόπο με τον οποίο θα επιτευχθούν οι στόχοι της ώστε να διατηρήσει το προβάδισμα σε σχέση με τους ανταγωνιστές της. Ουσιαστικά εστιάζει και διαμορφώνει τις ενέργειες της οργάνωσης για την επίτευξη του στόχου</w:t>
      </w:r>
      <w:r w:rsidR="00567C39" w:rsidRPr="000B62A5">
        <w:rPr>
          <w:rStyle w:val="FootnoteReference"/>
          <w:rFonts w:ascii="Times New Roman" w:hAnsi="Times New Roman" w:cs="Times New Roman"/>
          <w:sz w:val="24"/>
          <w:szCs w:val="24"/>
        </w:rPr>
        <w:footnoteReference w:id="56"/>
      </w:r>
      <w:r w:rsidRPr="000B62A5">
        <w:rPr>
          <w:rFonts w:ascii="Times New Roman" w:hAnsi="Times New Roman" w:cs="Times New Roman"/>
          <w:sz w:val="24"/>
          <w:szCs w:val="24"/>
        </w:rPr>
        <w:t xml:space="preserve">. Η έννοια της στρατηγικής ΔΑΔ αφορά μια </w:t>
      </w:r>
      <w:r w:rsidRPr="000B62A5">
        <w:rPr>
          <w:rFonts w:ascii="Times New Roman" w:hAnsi="Times New Roman" w:cs="Times New Roman"/>
          <w:sz w:val="24"/>
          <w:szCs w:val="24"/>
        </w:rPr>
        <w:lastRenderedPageBreak/>
        <w:t>σύγχρονη προσέγγιση της ΔΑΔ που καλείται να διοικήσει το ανθρώπινο κεφάλαιο με βάση μακροπρόθεσμους στόχους, επικεντρώνει το ενδιαφέρον της σε μακροπρόθεσμα θέματα που αφορούν τους ανθρώπους και τις μελλοντικές τους ανάγκες, ενώ τελικά συνδέεται με την εξέλιξη του εργασιακού περιβάλλοντος. Η στρατηγική ΔΑΔ οφείλει να λάβει υπόψη μια σειρά παραγόντων που συνδιαμορφώνουν το ανθρώπινο κεφάλαιο στην εποχή της παγκοσμιοποίησης. Οι παράγοντες αυτοί αφορούν τόσο το εσωτερικό όσο και το εξωτερικό περιβάλλον. Πιο συγκεκριμένα, σχετίζονται με την προεργασία για τη ΔΑΔ στην εποχή της παγκοσμιοποίησης, το νομικό σύστημα της εκάστοτε χώρας, καθώς και το κοινωνικό και οικονομικό της σύστημα, τη μετανάστευση, την πολυπολιτισμικότητα, την κουλτούρα και τα χαρακτηριστικά του ανθρώπινου δυναμικού</w:t>
      </w:r>
      <w:r w:rsidR="00567C39" w:rsidRPr="000B62A5">
        <w:rPr>
          <w:rStyle w:val="FootnoteReference"/>
          <w:rFonts w:ascii="Times New Roman" w:hAnsi="Times New Roman" w:cs="Times New Roman"/>
          <w:sz w:val="24"/>
          <w:szCs w:val="24"/>
        </w:rPr>
        <w:footnoteReference w:id="57"/>
      </w:r>
      <w:r w:rsidRPr="000B62A5">
        <w:rPr>
          <w:rFonts w:ascii="Times New Roman" w:hAnsi="Times New Roman" w:cs="Times New Roman"/>
          <w:sz w:val="24"/>
          <w:szCs w:val="24"/>
        </w:rPr>
        <w:t>.</w:t>
      </w:r>
    </w:p>
    <w:p w14:paraId="046A6437" w14:textId="7AD94AE0" w:rsidR="00396CC7" w:rsidRPr="000B62A5" w:rsidRDefault="00396CC7"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απασχόληση και η ανάπτυξη του ανθρώπινου δυναμικού είναι σήμερα ένα από τα σημαντικότερα ζητήματα που απασχολούν τ</w:t>
      </w:r>
      <w:r w:rsidR="00B513ED" w:rsidRPr="000B62A5">
        <w:rPr>
          <w:rFonts w:ascii="Times New Roman" w:hAnsi="Times New Roman" w:cs="Times New Roman"/>
          <w:sz w:val="24"/>
          <w:szCs w:val="24"/>
        </w:rPr>
        <w:t>ις κυβερνήσεις όλων των κρατών</w:t>
      </w:r>
      <w:r w:rsidR="00567C39" w:rsidRPr="000B62A5">
        <w:rPr>
          <w:rStyle w:val="FootnoteReference"/>
          <w:rFonts w:ascii="Times New Roman" w:hAnsi="Times New Roman" w:cs="Times New Roman"/>
          <w:sz w:val="24"/>
          <w:szCs w:val="24"/>
        </w:rPr>
        <w:footnoteReference w:id="58"/>
      </w:r>
      <w:r w:rsidR="00B513ED" w:rsidRPr="000B62A5">
        <w:rPr>
          <w:rFonts w:ascii="Times New Roman" w:hAnsi="Times New Roman" w:cs="Times New Roman"/>
          <w:sz w:val="24"/>
          <w:szCs w:val="24"/>
        </w:rPr>
        <w:t>.</w:t>
      </w:r>
      <w:r w:rsidR="0027540D" w:rsidRPr="000B62A5">
        <w:rPr>
          <w:rFonts w:ascii="Times New Roman" w:hAnsi="Times New Roman" w:cs="Times New Roman"/>
          <w:sz w:val="24"/>
          <w:szCs w:val="24"/>
        </w:rPr>
        <w:t xml:space="preserve"> Η διαχείρι</w:t>
      </w:r>
      <w:r w:rsidRPr="000B62A5">
        <w:rPr>
          <w:rFonts w:ascii="Times New Roman" w:hAnsi="Times New Roman" w:cs="Times New Roman"/>
          <w:sz w:val="24"/>
          <w:szCs w:val="24"/>
        </w:rPr>
        <w:t>ση των εργαζομένων που προέρχονται όχι μόνο από διαφορετικές επιχειρήσεις αλλά ακόμη και από διαφορετικά κράτη και η ομογενοποίηση των διαφορετικών νοοτροπιών και συμπεριφορών αποτελούν συχνά πονοκέφαλο για τους επαγγελματίες ανθρώπινου δυναμικού, αλλά ταυτόχρονα και πρόκληση, καθώς η διαφορετικότητα μπορεί να αποτελέσει μοχλό ανάπτυ</w:t>
      </w:r>
      <w:r w:rsidR="0027540D" w:rsidRPr="000B62A5">
        <w:rPr>
          <w:rFonts w:ascii="Times New Roman" w:hAnsi="Times New Roman" w:cs="Times New Roman"/>
          <w:sz w:val="24"/>
          <w:szCs w:val="24"/>
        </w:rPr>
        <w:t>ξης και δημιουργικότητας. Τέλος,</w:t>
      </w:r>
      <w:r w:rsidRPr="000B62A5">
        <w:rPr>
          <w:rFonts w:ascii="Times New Roman" w:hAnsi="Times New Roman" w:cs="Times New Roman"/>
          <w:sz w:val="24"/>
          <w:szCs w:val="24"/>
        </w:rPr>
        <w:t xml:space="preserve"> η ανάγκη για συνεχή εκπαίδευση και ανάπτυξη των στελεχών θα αποτελέσει και στο μέλλον πρόκληση, κυρίως στην αναζήτηση αποτελεσματικότερων πρακτικών</w:t>
      </w:r>
      <w:r w:rsidR="00567C39" w:rsidRPr="000B62A5">
        <w:rPr>
          <w:rStyle w:val="FootnoteReference"/>
          <w:rFonts w:ascii="Times New Roman" w:hAnsi="Times New Roman" w:cs="Times New Roman"/>
          <w:sz w:val="24"/>
          <w:szCs w:val="24"/>
        </w:rPr>
        <w:footnoteReference w:id="59"/>
      </w:r>
      <w:r w:rsidRPr="000B62A5">
        <w:rPr>
          <w:rFonts w:ascii="Times New Roman" w:hAnsi="Times New Roman" w:cs="Times New Roman"/>
          <w:sz w:val="24"/>
          <w:szCs w:val="24"/>
        </w:rPr>
        <w:t>.</w:t>
      </w:r>
    </w:p>
    <w:p w14:paraId="009336C6" w14:textId="77777777" w:rsidR="00D43C7B" w:rsidRPr="000B62A5" w:rsidRDefault="00D43C7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br w:type="page"/>
      </w:r>
    </w:p>
    <w:p w14:paraId="311F642B" w14:textId="31A01A0C" w:rsidR="00A8460D" w:rsidRPr="000B62A5" w:rsidRDefault="00D43C7B" w:rsidP="00873602">
      <w:pPr>
        <w:pStyle w:val="Heading1"/>
        <w:spacing w:line="360" w:lineRule="auto"/>
        <w:jc w:val="left"/>
        <w:rPr>
          <w:rFonts w:cs="Times New Roman"/>
        </w:rPr>
      </w:pPr>
      <w:bookmarkStart w:id="29" w:name="_Toc141085361"/>
      <w:r w:rsidRPr="000B62A5">
        <w:rPr>
          <w:rFonts w:cs="Times New Roman"/>
        </w:rPr>
        <w:lastRenderedPageBreak/>
        <w:t>ΚΕ</w:t>
      </w:r>
      <w:r w:rsidR="002358D3" w:rsidRPr="000B62A5">
        <w:rPr>
          <w:rFonts w:cs="Times New Roman"/>
        </w:rPr>
        <w:t>ΦΑΛΑΙΟ 2</w:t>
      </w:r>
      <w:r w:rsidR="002358D3" w:rsidRPr="000B62A5">
        <w:rPr>
          <w:rFonts w:cs="Times New Roman"/>
          <w:vertAlign w:val="superscript"/>
        </w:rPr>
        <w:t>ο</w:t>
      </w:r>
      <w:r w:rsidR="00896230" w:rsidRPr="000B62A5">
        <w:rPr>
          <w:rFonts w:cs="Times New Roman"/>
        </w:rPr>
        <w:br/>
        <w:t xml:space="preserve">Ο </w:t>
      </w:r>
      <w:r w:rsidR="008102EE" w:rsidRPr="000B62A5">
        <w:rPr>
          <w:rFonts w:cs="Times New Roman"/>
        </w:rPr>
        <w:t>ΡΟΛΟΣ ΤΗΣ ΗΓΕΣΙΑΣ ΣΤΗ ΔΙΟΙΚΗΣΗ ΑΝΘΡΩΠΙΝΟΥ ΔΥΝΑΜΙΚΟΥ ΣΤΗΝ ΑΡΧΑΙΟΤΗΤΑ</w:t>
      </w:r>
      <w:bookmarkEnd w:id="29"/>
    </w:p>
    <w:p w14:paraId="5EA5F2CD" w14:textId="77777777" w:rsidR="0064747F" w:rsidRPr="000B62A5" w:rsidRDefault="0064747F" w:rsidP="00873602">
      <w:pPr>
        <w:spacing w:line="360" w:lineRule="auto"/>
        <w:jc w:val="center"/>
        <w:rPr>
          <w:rFonts w:ascii="Times New Roman" w:hAnsi="Times New Roman" w:cs="Times New Roman"/>
          <w:b/>
          <w:sz w:val="24"/>
          <w:szCs w:val="24"/>
        </w:rPr>
      </w:pPr>
    </w:p>
    <w:p w14:paraId="2286E169" w14:textId="103DCE27" w:rsidR="00896230" w:rsidRPr="000B62A5" w:rsidRDefault="00E61F8D" w:rsidP="00A9687D">
      <w:pPr>
        <w:pStyle w:val="Heading2"/>
        <w:spacing w:line="360" w:lineRule="auto"/>
        <w:jc w:val="left"/>
        <w:rPr>
          <w:rFonts w:cs="Times New Roman"/>
        </w:rPr>
      </w:pPr>
      <w:bookmarkStart w:id="30" w:name="_Toc141085362"/>
      <w:r w:rsidRPr="000B62A5">
        <w:rPr>
          <w:rFonts w:cs="Times New Roman"/>
        </w:rPr>
        <w:t>2.1</w:t>
      </w:r>
      <w:r w:rsidR="00896230" w:rsidRPr="000B62A5">
        <w:rPr>
          <w:rFonts w:cs="Times New Roman"/>
        </w:rPr>
        <w:t>.</w:t>
      </w:r>
      <w:r w:rsidR="00DB118B" w:rsidRPr="000B62A5">
        <w:rPr>
          <w:rFonts w:cs="Times New Roman"/>
        </w:rPr>
        <w:t xml:space="preserve"> Διοίκηση στην </w:t>
      </w:r>
      <w:r w:rsidR="00BA04A6" w:rsidRPr="000B62A5">
        <w:rPr>
          <w:rFonts w:cs="Times New Roman"/>
        </w:rPr>
        <w:t>Α</w:t>
      </w:r>
      <w:r w:rsidR="00DB118B" w:rsidRPr="000B62A5">
        <w:rPr>
          <w:rFonts w:cs="Times New Roman"/>
        </w:rPr>
        <w:t>ρχαία Ελλάδα</w:t>
      </w:r>
      <w:bookmarkEnd w:id="30"/>
    </w:p>
    <w:p w14:paraId="29366E0B" w14:textId="1644223B" w:rsidR="00DB118B" w:rsidRPr="000B62A5" w:rsidRDefault="00DB118B"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Ο σύγχρονος άνθρωπος στον Ελλαδικό χώρο θεωρεί ότι η διοίκηση είναι «προϊόν» κυρίως Δυτικοευρωπαϊκής προέλευσης. Στην αρχαία Ελλάδα και ιδιαίτερα στην αρχαία Αθήνα, γεννήθηκαν οι αρχές της συμμετοχής των πολιτών της πόλης</w:t>
      </w:r>
      <w:r w:rsidR="00BD16D0" w:rsidRPr="000B62A5">
        <w:rPr>
          <w:rFonts w:ascii="Times New Roman" w:hAnsi="Times New Roman" w:cs="Times New Roman"/>
          <w:color w:val="000000"/>
          <w:sz w:val="24"/>
          <w:szCs w:val="24"/>
        </w:rPr>
        <w:t>-</w:t>
      </w:r>
      <w:r w:rsidRPr="000B62A5">
        <w:rPr>
          <w:rFonts w:ascii="Times New Roman" w:hAnsi="Times New Roman" w:cs="Times New Roman"/>
          <w:color w:val="000000"/>
          <w:sz w:val="24"/>
          <w:szCs w:val="24"/>
        </w:rPr>
        <w:t xml:space="preserve"> κράτους στις διαδικασίες διακυβέρνησης, με τη δημιουργία των πρώτων δημοκρατικών</w:t>
      </w:r>
      <w:r w:rsidR="00845B39"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 xml:space="preserve">θεσμών και την εκλογή των διοικητικών αρχών. Η αναγκαιότητα για τον καταμερισμό της εργασίας και της ειδίκευσης, ως κύρια συνέπεια της ιδιοσυγκρασίας του ανθρώπου, και η ανταλλαγή των αγαθών ως αποτέλεσμα του καταμερισμού της εργασίας περιγράφονται στην </w:t>
      </w:r>
      <w:r w:rsidRPr="000B62A5">
        <w:rPr>
          <w:rFonts w:ascii="Times New Roman" w:hAnsi="Times New Roman" w:cs="Times New Roman"/>
          <w:i/>
          <w:color w:val="000000"/>
          <w:sz w:val="24"/>
          <w:szCs w:val="24"/>
        </w:rPr>
        <w:t>Πολιτεία</w:t>
      </w:r>
      <w:r w:rsidRPr="000B62A5">
        <w:rPr>
          <w:rFonts w:ascii="Times New Roman" w:hAnsi="Times New Roman" w:cs="Times New Roman"/>
          <w:color w:val="000000"/>
          <w:sz w:val="24"/>
          <w:szCs w:val="24"/>
        </w:rPr>
        <w:t xml:space="preserve"> του </w:t>
      </w:r>
      <w:r w:rsidRPr="000B62A5">
        <w:rPr>
          <w:rFonts w:ascii="Times New Roman" w:hAnsi="Times New Roman" w:cs="Times New Roman"/>
          <w:b/>
          <w:color w:val="000000"/>
          <w:sz w:val="24"/>
          <w:szCs w:val="24"/>
        </w:rPr>
        <w:t>Πλάτωνος</w:t>
      </w:r>
      <w:r w:rsidRPr="000B62A5">
        <w:rPr>
          <w:rFonts w:ascii="Times New Roman" w:hAnsi="Times New Roman" w:cs="Times New Roman"/>
          <w:color w:val="000000"/>
          <w:sz w:val="24"/>
          <w:szCs w:val="24"/>
        </w:rPr>
        <w:t xml:space="preserve">. </w:t>
      </w:r>
      <w:r w:rsidR="006149C4" w:rsidRPr="000B62A5">
        <w:rPr>
          <w:rFonts w:ascii="Times New Roman" w:hAnsi="Times New Roman" w:cs="Times New Roman"/>
          <w:color w:val="000000"/>
          <w:sz w:val="24"/>
          <w:szCs w:val="24"/>
        </w:rPr>
        <w:t xml:space="preserve">Αλλά και ο </w:t>
      </w:r>
      <w:r w:rsidR="006149C4" w:rsidRPr="000B62A5">
        <w:rPr>
          <w:rFonts w:ascii="Times New Roman" w:hAnsi="Times New Roman" w:cs="Times New Roman"/>
          <w:b/>
          <w:color w:val="000000"/>
          <w:sz w:val="24"/>
          <w:szCs w:val="24"/>
        </w:rPr>
        <w:t>Αριστοτέλης</w:t>
      </w:r>
      <w:r w:rsidR="006149C4" w:rsidRPr="000B62A5">
        <w:rPr>
          <w:rFonts w:ascii="Times New Roman" w:hAnsi="Times New Roman" w:cs="Times New Roman"/>
          <w:color w:val="000000"/>
          <w:sz w:val="24"/>
          <w:szCs w:val="24"/>
        </w:rPr>
        <w:t xml:space="preserve"> στα </w:t>
      </w:r>
      <w:r w:rsidR="006149C4" w:rsidRPr="000B62A5">
        <w:rPr>
          <w:rFonts w:ascii="Times New Roman" w:hAnsi="Times New Roman" w:cs="Times New Roman"/>
          <w:i/>
          <w:color w:val="000000"/>
          <w:sz w:val="24"/>
          <w:szCs w:val="24"/>
        </w:rPr>
        <w:t xml:space="preserve">Πολιτικά </w:t>
      </w:r>
      <w:r w:rsidR="006149C4" w:rsidRPr="000B62A5">
        <w:rPr>
          <w:rFonts w:ascii="Times New Roman" w:hAnsi="Times New Roman" w:cs="Times New Roman"/>
          <w:color w:val="000000"/>
          <w:sz w:val="24"/>
          <w:szCs w:val="24"/>
        </w:rPr>
        <w:t>του, εκθέτει τις αρχές του καταμερισμού της εργασίας και της μεταβίβασης της δεξιοτεχνίας από τα έμψυχα όντα στα άψυχα εργαλεία, ενώ κάνει λόγο για την αποτελεσματικότητα της εργασίας</w:t>
      </w:r>
      <w:r w:rsidR="00323272" w:rsidRPr="000B62A5">
        <w:rPr>
          <w:rStyle w:val="FootnoteReference"/>
          <w:rFonts w:ascii="Times New Roman" w:hAnsi="Times New Roman" w:cs="Times New Roman"/>
          <w:color w:val="000000"/>
          <w:sz w:val="24"/>
          <w:szCs w:val="24"/>
        </w:rPr>
        <w:footnoteReference w:id="60"/>
      </w:r>
      <w:r w:rsidR="006149C4" w:rsidRPr="000B62A5">
        <w:rPr>
          <w:rFonts w:ascii="Times New Roman" w:hAnsi="Times New Roman" w:cs="Times New Roman"/>
          <w:color w:val="000000"/>
          <w:sz w:val="24"/>
          <w:szCs w:val="24"/>
        </w:rPr>
        <w:t>.</w:t>
      </w:r>
    </w:p>
    <w:p w14:paraId="282872E1" w14:textId="22A975FC" w:rsidR="005D7675" w:rsidRPr="000B62A5" w:rsidRDefault="005D7675"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Ο </w:t>
      </w:r>
      <w:r w:rsidRPr="000B62A5">
        <w:rPr>
          <w:rFonts w:ascii="Times New Roman" w:hAnsi="Times New Roman" w:cs="Times New Roman"/>
          <w:b/>
          <w:bCs/>
          <w:color w:val="000000"/>
          <w:sz w:val="24"/>
          <w:szCs w:val="24"/>
        </w:rPr>
        <w:t xml:space="preserve">Πλάτωνας, </w:t>
      </w:r>
      <w:r w:rsidRPr="000B62A5">
        <w:rPr>
          <w:rFonts w:ascii="Times New Roman" w:hAnsi="Times New Roman" w:cs="Times New Roman"/>
          <w:color w:val="000000"/>
          <w:sz w:val="24"/>
          <w:szCs w:val="24"/>
        </w:rPr>
        <w:t xml:space="preserve">στην </w:t>
      </w:r>
      <w:r w:rsidRPr="000B62A5">
        <w:rPr>
          <w:rFonts w:ascii="Times New Roman" w:hAnsi="Times New Roman" w:cs="Times New Roman"/>
          <w:i/>
          <w:color w:val="000000"/>
          <w:sz w:val="24"/>
          <w:szCs w:val="24"/>
        </w:rPr>
        <w:t>Πολιτεία</w:t>
      </w:r>
      <w:r w:rsidR="005D1935">
        <w:rPr>
          <w:rFonts w:ascii="Times New Roman" w:hAnsi="Times New Roman" w:cs="Times New Roman"/>
          <w:color w:val="000000"/>
          <w:sz w:val="24"/>
          <w:szCs w:val="24"/>
        </w:rPr>
        <w:t xml:space="preserve"> περιγράφει </w:t>
      </w:r>
      <w:r w:rsidRPr="000B62A5">
        <w:rPr>
          <w:rFonts w:ascii="Times New Roman" w:hAnsi="Times New Roman" w:cs="Times New Roman"/>
          <w:color w:val="000000"/>
          <w:sz w:val="24"/>
          <w:szCs w:val="24"/>
        </w:rPr>
        <w:t xml:space="preserve">τις </w:t>
      </w:r>
      <w:r w:rsidRPr="000B62A5">
        <w:rPr>
          <w:rFonts w:ascii="Times New Roman" w:hAnsi="Times New Roman" w:cs="Times New Roman"/>
          <w:bCs/>
          <w:color w:val="000000"/>
          <w:sz w:val="24"/>
          <w:szCs w:val="24"/>
        </w:rPr>
        <w:t xml:space="preserve">θέσεις του Σωκράτη </w:t>
      </w:r>
      <w:r w:rsidRPr="000B62A5">
        <w:rPr>
          <w:rFonts w:ascii="Times New Roman" w:hAnsi="Times New Roman" w:cs="Times New Roman"/>
          <w:color w:val="000000"/>
          <w:sz w:val="24"/>
          <w:szCs w:val="24"/>
        </w:rPr>
        <w:t xml:space="preserve">ως προς την </w:t>
      </w:r>
      <w:r w:rsidRPr="000B62A5">
        <w:rPr>
          <w:rFonts w:ascii="Times New Roman" w:hAnsi="Times New Roman" w:cs="Times New Roman"/>
          <w:bCs/>
          <w:color w:val="000000"/>
          <w:sz w:val="24"/>
          <w:szCs w:val="24"/>
        </w:rPr>
        <w:t xml:space="preserve">δικαιοσύνη </w:t>
      </w:r>
      <w:r w:rsidRPr="000B62A5">
        <w:rPr>
          <w:rFonts w:ascii="Times New Roman" w:hAnsi="Times New Roman" w:cs="Times New Roman"/>
          <w:color w:val="000000"/>
          <w:sz w:val="24"/>
          <w:szCs w:val="24"/>
        </w:rPr>
        <w:t xml:space="preserve">και την </w:t>
      </w:r>
      <w:r w:rsidRPr="000B62A5">
        <w:rPr>
          <w:rFonts w:ascii="Times New Roman" w:hAnsi="Times New Roman" w:cs="Times New Roman"/>
          <w:bCs/>
          <w:color w:val="000000"/>
          <w:sz w:val="24"/>
          <w:szCs w:val="24"/>
        </w:rPr>
        <w:t>αδικία</w:t>
      </w:r>
      <w:r w:rsidRPr="000B62A5">
        <w:rPr>
          <w:rFonts w:ascii="Times New Roman" w:hAnsi="Times New Roman" w:cs="Times New Roman"/>
          <w:color w:val="000000"/>
          <w:sz w:val="24"/>
          <w:szCs w:val="24"/>
        </w:rPr>
        <w:t xml:space="preserve">, για την απαραίτητη στροφή προς την εσωτερικότητα και ότι η κατάσταση που διαμορφώνεται σε ένα κράτος είναι </w:t>
      </w:r>
      <w:r w:rsidRPr="000B62A5">
        <w:rPr>
          <w:rFonts w:ascii="Times New Roman" w:hAnsi="Times New Roman" w:cs="Times New Roman"/>
          <w:bCs/>
          <w:color w:val="000000"/>
          <w:sz w:val="24"/>
          <w:szCs w:val="24"/>
        </w:rPr>
        <w:t xml:space="preserve">συνάρτηση του ήθους, της αρετής </w:t>
      </w:r>
      <w:r w:rsidRPr="000B62A5">
        <w:rPr>
          <w:rFonts w:ascii="Times New Roman" w:hAnsi="Times New Roman" w:cs="Times New Roman"/>
          <w:color w:val="000000"/>
          <w:sz w:val="24"/>
          <w:szCs w:val="24"/>
        </w:rPr>
        <w:t xml:space="preserve">και </w:t>
      </w:r>
      <w:r w:rsidRPr="000B62A5">
        <w:rPr>
          <w:rFonts w:ascii="Times New Roman" w:hAnsi="Times New Roman" w:cs="Times New Roman"/>
          <w:bCs/>
          <w:color w:val="000000"/>
          <w:sz w:val="24"/>
          <w:szCs w:val="24"/>
        </w:rPr>
        <w:t xml:space="preserve">της δικαιοσύνης </w:t>
      </w:r>
      <w:r w:rsidRPr="000B62A5">
        <w:rPr>
          <w:rFonts w:ascii="Times New Roman" w:hAnsi="Times New Roman" w:cs="Times New Roman"/>
          <w:color w:val="000000"/>
          <w:sz w:val="24"/>
          <w:szCs w:val="24"/>
        </w:rPr>
        <w:t xml:space="preserve">κυρίως πρωτίστως </w:t>
      </w:r>
      <w:r w:rsidRPr="000B62A5">
        <w:rPr>
          <w:rFonts w:ascii="Times New Roman" w:hAnsi="Times New Roman" w:cs="Times New Roman"/>
          <w:bCs/>
          <w:color w:val="000000"/>
          <w:sz w:val="24"/>
          <w:szCs w:val="24"/>
        </w:rPr>
        <w:t>των ηγετών</w:t>
      </w:r>
      <w:r w:rsidR="005736F1" w:rsidRPr="000B62A5">
        <w:rPr>
          <w:rFonts w:ascii="Times New Roman" w:hAnsi="Times New Roman" w:cs="Times New Roman"/>
          <w:color w:val="000000"/>
          <w:sz w:val="24"/>
          <w:szCs w:val="24"/>
        </w:rPr>
        <w:t>-</w:t>
      </w:r>
      <w:r w:rsidRPr="000B62A5">
        <w:rPr>
          <w:rFonts w:ascii="Times New Roman" w:hAnsi="Times New Roman" w:cs="Times New Roman"/>
          <w:color w:val="000000"/>
          <w:sz w:val="24"/>
          <w:szCs w:val="24"/>
        </w:rPr>
        <w:t>«φυλάκων»</w:t>
      </w:r>
      <w:r w:rsidR="007971C5" w:rsidRPr="000B62A5">
        <w:rPr>
          <w:rFonts w:ascii="Times New Roman" w:hAnsi="Times New Roman" w:cs="Times New Roman"/>
          <w:color w:val="000000"/>
          <w:sz w:val="24"/>
          <w:szCs w:val="24"/>
        </w:rPr>
        <w:t>.</w:t>
      </w:r>
      <w:r w:rsidRPr="000B62A5">
        <w:rPr>
          <w:rFonts w:ascii="Times New Roman" w:hAnsi="Times New Roman" w:cs="Times New Roman"/>
          <w:color w:val="000000"/>
          <w:sz w:val="24"/>
          <w:szCs w:val="24"/>
        </w:rPr>
        <w:t xml:space="preserve"> Η παιδεία προβάλει ως ίσως η μόνη ρεαλιστική δυνατότητα και ο Πλάτωνας στηρίζει τα πάντα σε αυτήν, στην διάπλαση της ηθικής και πνευματικής προσωπικότητας έχοντας την επίγνωση ότι το μόνο που μπορούμε να αντιτάξουμε στο κακό είναι η γνώση, η αρετή και η ομορφιά. Είναι προφανής ίσως ο παραλληλισμός της δομής αυτής της «ιδανικής» Πολιτείας με τις αντίστοιχες της «ιδανικής» επιχείρησης, όπου οι ηγέτες έχουν ήθος και αρετές, και φροντίζουν ώστε όλα τα μέλη της επιχείρησης να έχουν την κατάλληλη παιδεία και να εφαρμόζεται η δικαιοσύνη</w:t>
      </w:r>
      <w:r w:rsidR="00D24D33" w:rsidRPr="000B62A5">
        <w:rPr>
          <w:rStyle w:val="FootnoteReference"/>
          <w:rFonts w:ascii="Times New Roman" w:hAnsi="Times New Roman" w:cs="Times New Roman"/>
          <w:color w:val="000000"/>
          <w:sz w:val="24"/>
          <w:szCs w:val="24"/>
        </w:rPr>
        <w:footnoteReference w:id="61"/>
      </w:r>
      <w:r w:rsidRPr="000B62A5">
        <w:rPr>
          <w:rFonts w:ascii="Times New Roman" w:hAnsi="Times New Roman" w:cs="Times New Roman"/>
          <w:color w:val="000000"/>
          <w:sz w:val="24"/>
          <w:szCs w:val="24"/>
        </w:rPr>
        <w:t>.</w:t>
      </w:r>
    </w:p>
    <w:p w14:paraId="32CBD986" w14:textId="77777777" w:rsidR="00241BB9" w:rsidRPr="000B62A5" w:rsidRDefault="00241BB9" w:rsidP="00873602">
      <w:pPr>
        <w:shd w:val="clear" w:color="auto" w:fill="FFFFFF"/>
        <w:spacing w:line="360" w:lineRule="auto"/>
        <w:textAlignment w:val="baseline"/>
        <w:rPr>
          <w:rFonts w:ascii="Times New Roman" w:eastAsia="Times New Roman" w:hAnsi="Times New Roman" w:cs="Times New Roman"/>
          <w:color w:val="000000" w:themeColor="text1"/>
          <w:sz w:val="24"/>
          <w:szCs w:val="24"/>
          <w:lang w:eastAsia="el-GR"/>
        </w:rPr>
      </w:pPr>
      <w:r w:rsidRPr="000B62A5">
        <w:rPr>
          <w:rFonts w:ascii="Times New Roman" w:eastAsia="Times New Roman" w:hAnsi="Times New Roman" w:cs="Times New Roman"/>
          <w:color w:val="000000" w:themeColor="text1"/>
          <w:sz w:val="24"/>
          <w:szCs w:val="24"/>
          <w:bdr w:val="none" w:sz="0" w:space="0" w:color="auto" w:frame="1"/>
          <w:lang w:eastAsia="el-GR"/>
        </w:rPr>
        <w:lastRenderedPageBreak/>
        <w:t>Δύο κατηγορίες</w:t>
      </w:r>
      <w:r w:rsidR="00513548" w:rsidRPr="000B62A5">
        <w:rPr>
          <w:rFonts w:ascii="Times New Roman" w:eastAsia="Times New Roman" w:hAnsi="Times New Roman" w:cs="Times New Roman"/>
          <w:color w:val="000000" w:themeColor="text1"/>
          <w:sz w:val="24"/>
          <w:szCs w:val="24"/>
          <w:bdr w:val="none" w:sz="0" w:space="0" w:color="auto" w:frame="1"/>
          <w:lang w:eastAsia="el-GR"/>
        </w:rPr>
        <w:t xml:space="preserve"> ανθρώπων θεωρούνται από τον </w:t>
      </w:r>
      <w:r w:rsidR="00513548" w:rsidRPr="000B62A5">
        <w:rPr>
          <w:rFonts w:ascii="Times New Roman" w:eastAsia="Times New Roman" w:hAnsi="Times New Roman" w:cs="Times New Roman"/>
          <w:b/>
          <w:color w:val="000000" w:themeColor="text1"/>
          <w:sz w:val="24"/>
          <w:szCs w:val="24"/>
          <w:bdr w:val="none" w:sz="0" w:space="0" w:color="auto" w:frame="1"/>
          <w:lang w:eastAsia="el-GR"/>
        </w:rPr>
        <w:t>Πλάτωνα</w:t>
      </w:r>
      <w:r w:rsidRPr="000B62A5">
        <w:rPr>
          <w:rFonts w:ascii="Times New Roman" w:eastAsia="Times New Roman" w:hAnsi="Times New Roman" w:cs="Times New Roman"/>
          <w:b/>
          <w:color w:val="000000" w:themeColor="text1"/>
          <w:sz w:val="24"/>
          <w:szCs w:val="24"/>
          <w:bdr w:val="none" w:sz="0" w:space="0" w:color="auto" w:frame="1"/>
          <w:lang w:eastAsia="el-GR"/>
        </w:rPr>
        <w:t xml:space="preserve"> </w:t>
      </w:r>
      <w:r w:rsidRPr="000B62A5">
        <w:rPr>
          <w:rFonts w:ascii="Times New Roman" w:eastAsia="Times New Roman" w:hAnsi="Times New Roman" w:cs="Times New Roman"/>
          <w:color w:val="000000" w:themeColor="text1"/>
          <w:sz w:val="24"/>
          <w:szCs w:val="24"/>
          <w:bdr w:val="none" w:sz="0" w:space="0" w:color="auto" w:frame="1"/>
          <w:lang w:eastAsia="el-GR"/>
        </w:rPr>
        <w:t>ακατάλληλοι για τη διοίκηση της πόλεως :</w:t>
      </w:r>
    </w:p>
    <w:p w14:paraId="5164B937" w14:textId="2497A02D" w:rsidR="00241BB9" w:rsidRPr="000B62A5" w:rsidRDefault="00241BB9" w:rsidP="00873602">
      <w:pPr>
        <w:shd w:val="clear" w:color="auto" w:fill="FFFFFF"/>
        <w:spacing w:line="360" w:lineRule="auto"/>
        <w:textAlignment w:val="baseline"/>
        <w:rPr>
          <w:rFonts w:ascii="Times New Roman" w:eastAsia="Times New Roman" w:hAnsi="Times New Roman" w:cs="Times New Roman"/>
          <w:color w:val="000000" w:themeColor="text1"/>
          <w:sz w:val="24"/>
          <w:szCs w:val="24"/>
          <w:lang w:eastAsia="el-GR"/>
        </w:rPr>
      </w:pPr>
      <w:r w:rsidRPr="000B62A5">
        <w:rPr>
          <w:rFonts w:ascii="Times New Roman" w:eastAsia="Times New Roman" w:hAnsi="Times New Roman" w:cs="Times New Roman"/>
          <w:bCs/>
          <w:color w:val="000000" w:themeColor="text1"/>
          <w:sz w:val="24"/>
          <w:szCs w:val="24"/>
          <w:u w:val="single"/>
          <w:bdr w:val="none" w:sz="0" w:space="0" w:color="auto" w:frame="1"/>
          <w:lang w:eastAsia="el-GR"/>
        </w:rPr>
        <w:t>Οι απαίδευτοι</w:t>
      </w:r>
      <w:r w:rsidRPr="000B62A5">
        <w:rPr>
          <w:rFonts w:ascii="Times New Roman" w:eastAsia="Times New Roman" w:hAnsi="Times New Roman" w:cs="Times New Roman"/>
          <w:color w:val="000000" w:themeColor="text1"/>
          <w:sz w:val="24"/>
          <w:szCs w:val="24"/>
          <w:bdr w:val="none" w:sz="0" w:space="0" w:color="auto" w:frame="1"/>
          <w:lang w:eastAsia="el-GR"/>
        </w:rPr>
        <w:t xml:space="preserve"> : οι </w:t>
      </w:r>
      <w:r w:rsidR="00513548" w:rsidRPr="000B62A5">
        <w:rPr>
          <w:rFonts w:ascii="Times New Roman" w:eastAsia="Times New Roman" w:hAnsi="Times New Roman" w:cs="Times New Roman"/>
          <w:color w:val="000000" w:themeColor="text1"/>
          <w:sz w:val="24"/>
          <w:szCs w:val="24"/>
          <w:bdr w:val="none" w:sz="0" w:space="0" w:color="auto" w:frame="1"/>
          <w:lang w:eastAsia="el-GR"/>
        </w:rPr>
        <w:t>αμόρφωτοι άνθρωποι</w:t>
      </w:r>
      <w:r w:rsidRPr="000B62A5">
        <w:rPr>
          <w:rFonts w:ascii="Times New Roman" w:eastAsia="Times New Roman" w:hAnsi="Times New Roman" w:cs="Times New Roman"/>
          <w:color w:val="000000" w:themeColor="text1"/>
          <w:sz w:val="24"/>
          <w:szCs w:val="24"/>
          <w:bdr w:val="none" w:sz="0" w:space="0" w:color="auto" w:frame="1"/>
          <w:lang w:eastAsia="el-GR"/>
        </w:rPr>
        <w:t>, οι αφιλοσόφητοι, αυτοί που δεν έχουν λάβει την απαραίτητη φιλοσοφική παιδεία, τη διαλεκτική. Δεν έχουν απελευθερωθεί από τα δεσμά της αμάθειας, δεν έχουν ανέλθει τον ανηφορικό, δύσβατο και κοπιαστικό δρόμο που οδηγεί στη θέαση του Αγαθού, στον αληθινό κόσμο της νόησης</w:t>
      </w:r>
      <w:r w:rsidR="00513548" w:rsidRPr="000B62A5">
        <w:rPr>
          <w:rFonts w:ascii="Times New Roman" w:eastAsia="Times New Roman" w:hAnsi="Times New Roman" w:cs="Times New Roman"/>
          <w:color w:val="000000" w:themeColor="text1"/>
          <w:sz w:val="24"/>
          <w:szCs w:val="24"/>
          <w:bdr w:val="none" w:sz="0" w:space="0" w:color="auto" w:frame="1"/>
          <w:lang w:eastAsia="el-GR"/>
        </w:rPr>
        <w:t xml:space="preserve">. </w:t>
      </w:r>
      <w:r w:rsidRPr="000B62A5">
        <w:rPr>
          <w:rFonts w:ascii="Times New Roman" w:eastAsia="Times New Roman" w:hAnsi="Times New Roman" w:cs="Times New Roman"/>
          <w:color w:val="000000" w:themeColor="text1"/>
          <w:sz w:val="24"/>
          <w:szCs w:val="24"/>
          <w:bdr w:val="none" w:sz="0" w:space="0" w:color="auto" w:frame="1"/>
          <w:lang w:eastAsia="el-GR"/>
        </w:rPr>
        <w:t>Αυτοί, εξαιτίας της αμάθειάς τους,</w:t>
      </w:r>
      <w:r w:rsidR="009433F8" w:rsidRPr="000B62A5">
        <w:rPr>
          <w:rFonts w:ascii="Times New Roman" w:eastAsia="Times New Roman" w:hAnsi="Times New Roman" w:cs="Times New Roman"/>
          <w:color w:val="000000" w:themeColor="text1"/>
          <w:sz w:val="24"/>
          <w:szCs w:val="24"/>
          <w:bdr w:val="none" w:sz="0" w:space="0" w:color="auto" w:frame="1"/>
          <w:lang w:eastAsia="el-GR"/>
        </w:rPr>
        <w:t xml:space="preserve"> </w:t>
      </w:r>
      <w:r w:rsidRPr="000B62A5">
        <w:rPr>
          <w:rFonts w:ascii="Times New Roman" w:eastAsia="Times New Roman" w:hAnsi="Times New Roman" w:cs="Times New Roman"/>
          <w:color w:val="000000" w:themeColor="text1"/>
          <w:sz w:val="24"/>
          <w:szCs w:val="24"/>
          <w:bdr w:val="none" w:sz="0" w:space="0" w:color="auto" w:frame="1"/>
          <w:lang w:eastAsia="el-GR"/>
        </w:rPr>
        <w:t xml:space="preserve">δεν έχουν θέσει </w:t>
      </w:r>
      <w:r w:rsidR="007971C5" w:rsidRPr="000B62A5">
        <w:rPr>
          <w:rFonts w:ascii="Times New Roman" w:eastAsia="Times New Roman" w:hAnsi="Times New Roman" w:cs="Times New Roman"/>
          <w:color w:val="000000" w:themeColor="text1"/>
          <w:sz w:val="24"/>
          <w:szCs w:val="24"/>
          <w:bdr w:val="none" w:sz="0" w:space="0" w:color="auto" w:frame="1"/>
          <w:lang w:eastAsia="el-GR"/>
        </w:rPr>
        <w:t xml:space="preserve">στη ζωή </w:t>
      </w:r>
      <w:r w:rsidR="00513548" w:rsidRPr="000B62A5">
        <w:rPr>
          <w:rFonts w:ascii="Times New Roman" w:eastAsia="Times New Roman" w:hAnsi="Times New Roman" w:cs="Times New Roman"/>
          <w:color w:val="000000" w:themeColor="text1"/>
          <w:sz w:val="24"/>
          <w:szCs w:val="24"/>
          <w:bdr w:val="none" w:sz="0" w:space="0" w:color="auto" w:frame="1"/>
          <w:lang w:eastAsia="el-GR"/>
        </w:rPr>
        <w:t>έναν υψηλό στόχο, ε</w:t>
      </w:r>
      <w:r w:rsidRPr="000B62A5">
        <w:rPr>
          <w:rFonts w:ascii="Times New Roman" w:eastAsia="Times New Roman" w:hAnsi="Times New Roman" w:cs="Times New Roman"/>
          <w:color w:val="000000" w:themeColor="text1"/>
          <w:sz w:val="24"/>
          <w:szCs w:val="24"/>
          <w:bdr w:val="none" w:sz="0" w:space="0" w:color="auto" w:frame="1"/>
          <w:lang w:eastAsia="el-GR"/>
        </w:rPr>
        <w:t>νεργούν με ταπεινά κίνητρα και επιδιώξεις, όπως το προσωπικό τους συμφέρο</w:t>
      </w:r>
      <w:r w:rsidR="00791118">
        <w:rPr>
          <w:rFonts w:ascii="Times New Roman" w:eastAsia="Times New Roman" w:hAnsi="Times New Roman" w:cs="Times New Roman"/>
          <w:color w:val="000000" w:themeColor="text1"/>
          <w:sz w:val="24"/>
          <w:szCs w:val="24"/>
          <w:bdr w:val="none" w:sz="0" w:space="0" w:color="auto" w:frame="1"/>
          <w:lang w:eastAsia="el-GR"/>
        </w:rPr>
        <w:t>ν, η προβολή</w:t>
      </w:r>
      <w:r w:rsidR="007971C5" w:rsidRPr="000B62A5">
        <w:rPr>
          <w:rFonts w:ascii="Times New Roman" w:eastAsia="Times New Roman" w:hAnsi="Times New Roman" w:cs="Times New Roman"/>
          <w:color w:val="000000" w:themeColor="text1"/>
          <w:sz w:val="24"/>
          <w:szCs w:val="24"/>
          <w:bdr w:val="none" w:sz="0" w:space="0" w:color="auto" w:frame="1"/>
          <w:lang w:eastAsia="el-GR"/>
        </w:rPr>
        <w:t xml:space="preserve"> και ο πλουτισμός.</w:t>
      </w:r>
    </w:p>
    <w:p w14:paraId="202258C6" w14:textId="795B31AC" w:rsidR="00241BB9" w:rsidRPr="000B62A5" w:rsidRDefault="00241BB9" w:rsidP="00873602">
      <w:pPr>
        <w:shd w:val="clear" w:color="auto" w:fill="FFFFFF"/>
        <w:spacing w:line="360" w:lineRule="auto"/>
        <w:textAlignment w:val="baseline"/>
        <w:rPr>
          <w:rFonts w:ascii="Times New Roman" w:eastAsia="Times New Roman" w:hAnsi="Times New Roman" w:cs="Times New Roman"/>
          <w:color w:val="000000" w:themeColor="text1"/>
          <w:sz w:val="24"/>
          <w:szCs w:val="24"/>
          <w:lang w:eastAsia="el-GR"/>
        </w:rPr>
      </w:pPr>
      <w:r w:rsidRPr="00BA3262">
        <w:rPr>
          <w:rFonts w:ascii="Times New Roman" w:eastAsia="Times New Roman" w:hAnsi="Times New Roman" w:cs="Times New Roman"/>
          <w:bCs/>
          <w:color w:val="000000" w:themeColor="text1"/>
          <w:sz w:val="24"/>
          <w:szCs w:val="24"/>
          <w:u w:val="single"/>
          <w:bdr w:val="none" w:sz="0" w:space="0" w:color="auto" w:frame="1"/>
          <w:lang w:eastAsia="el-GR"/>
        </w:rPr>
        <w:t>Οι πεπαιδευμένοι</w:t>
      </w:r>
      <w:r w:rsidR="004C033C">
        <w:rPr>
          <w:rFonts w:ascii="Times New Roman" w:eastAsia="Times New Roman" w:hAnsi="Times New Roman" w:cs="Times New Roman"/>
          <w:bCs/>
          <w:color w:val="000000" w:themeColor="text1"/>
          <w:sz w:val="24"/>
          <w:szCs w:val="24"/>
          <w:u w:val="single"/>
          <w:bdr w:val="none" w:sz="0" w:space="0" w:color="auto" w:frame="1"/>
          <w:lang w:eastAsia="el-GR"/>
        </w:rPr>
        <w:t xml:space="preserve"> :</w:t>
      </w:r>
      <w:r w:rsidR="004C033C">
        <w:rPr>
          <w:rFonts w:ascii="Times New Roman" w:eastAsia="Times New Roman" w:hAnsi="Times New Roman" w:cs="Times New Roman"/>
          <w:bCs/>
          <w:color w:val="000000" w:themeColor="text1"/>
          <w:sz w:val="24"/>
          <w:szCs w:val="24"/>
          <w:bdr w:val="none" w:sz="0" w:space="0" w:color="auto" w:frame="1"/>
          <w:lang w:eastAsia="el-GR"/>
        </w:rPr>
        <w:t xml:space="preserve"> </w:t>
      </w:r>
      <w:r w:rsidRPr="00BA3262">
        <w:rPr>
          <w:rFonts w:ascii="Times New Roman" w:eastAsia="Times New Roman" w:hAnsi="Times New Roman" w:cs="Times New Roman"/>
          <w:bCs/>
          <w:color w:val="000000" w:themeColor="text1"/>
          <w:sz w:val="24"/>
          <w:szCs w:val="24"/>
          <w:bdr w:val="none" w:sz="0" w:space="0" w:color="auto" w:frame="1"/>
          <w:lang w:eastAsia="el-GR"/>
        </w:rPr>
        <w:t>επιθυμούν να ασχολούνται δια βίου με την παιδεία και τις φιλοσοφικές τους αναζητήσεις</w:t>
      </w:r>
      <w:r w:rsidR="00067EC9">
        <w:rPr>
          <w:rFonts w:ascii="Times New Roman" w:eastAsia="Times New Roman" w:hAnsi="Times New Roman" w:cs="Times New Roman"/>
          <w:color w:val="000000" w:themeColor="text1"/>
          <w:sz w:val="24"/>
          <w:szCs w:val="24"/>
          <w:bdr w:val="none" w:sz="0" w:space="0" w:color="auto" w:frame="1"/>
          <w:lang w:eastAsia="el-GR"/>
        </w:rPr>
        <w:t>. Α</w:t>
      </w:r>
      <w:r w:rsidRPr="000B62A5">
        <w:rPr>
          <w:rFonts w:ascii="Times New Roman" w:eastAsia="Times New Roman" w:hAnsi="Times New Roman" w:cs="Times New Roman"/>
          <w:color w:val="000000" w:themeColor="text1"/>
          <w:sz w:val="24"/>
          <w:szCs w:val="24"/>
          <w:bdr w:val="none" w:sz="0" w:space="0" w:color="auto" w:frame="1"/>
          <w:lang w:eastAsia="el-GR"/>
        </w:rPr>
        <w:t>υτοί, έχοντας γνωρίσει την πνευματική μακαριότητα</w:t>
      </w:r>
      <w:r w:rsidR="00FE43BA">
        <w:rPr>
          <w:rFonts w:ascii="Times New Roman" w:eastAsia="Times New Roman" w:hAnsi="Times New Roman" w:cs="Times New Roman"/>
          <w:color w:val="000000" w:themeColor="text1"/>
          <w:sz w:val="24"/>
          <w:szCs w:val="24"/>
          <w:bdr w:val="none" w:sz="0" w:space="0" w:color="auto" w:frame="1"/>
          <w:lang w:eastAsia="el-GR"/>
        </w:rPr>
        <w:t>,</w:t>
      </w:r>
      <w:r w:rsidRPr="000B62A5">
        <w:rPr>
          <w:rFonts w:ascii="Times New Roman" w:eastAsia="Times New Roman" w:hAnsi="Times New Roman" w:cs="Times New Roman"/>
          <w:color w:val="000000" w:themeColor="text1"/>
          <w:sz w:val="24"/>
          <w:szCs w:val="24"/>
          <w:bdr w:val="none" w:sz="0" w:space="0" w:color="auto" w:frame="1"/>
          <w:lang w:eastAsia="el-GR"/>
        </w:rPr>
        <w:t xml:space="preserve"> είναι απρόθυμοι να την εγκαταλείψουν για χάρη της πρακτικής ενασχόλησης με τη διοίκηση της πόλεω</w:t>
      </w:r>
      <w:r w:rsidR="00513548" w:rsidRPr="000B62A5">
        <w:rPr>
          <w:rFonts w:ascii="Times New Roman" w:eastAsia="Times New Roman" w:hAnsi="Times New Roman" w:cs="Times New Roman"/>
          <w:color w:val="000000" w:themeColor="text1"/>
          <w:sz w:val="24"/>
          <w:szCs w:val="24"/>
          <w:bdr w:val="none" w:sz="0" w:space="0" w:color="auto" w:frame="1"/>
          <w:lang w:eastAsia="el-GR"/>
        </w:rPr>
        <w:t>ς</w:t>
      </w:r>
      <w:r w:rsidRPr="000B62A5">
        <w:rPr>
          <w:rFonts w:ascii="Times New Roman" w:eastAsia="Times New Roman" w:hAnsi="Times New Roman" w:cs="Times New Roman"/>
          <w:color w:val="000000" w:themeColor="text1"/>
          <w:sz w:val="24"/>
          <w:szCs w:val="24"/>
          <w:bdr w:val="none" w:sz="0" w:space="0" w:color="auto" w:frame="1"/>
          <w:lang w:eastAsia="el-GR"/>
        </w:rPr>
        <w:t>. Ευτυχισμένοι στις πνευματικές τους αναζητήσεις</w:t>
      </w:r>
      <w:r w:rsidR="00513548" w:rsidRPr="000B62A5">
        <w:rPr>
          <w:rFonts w:ascii="Times New Roman" w:eastAsia="Times New Roman" w:hAnsi="Times New Roman" w:cs="Times New Roman"/>
          <w:color w:val="000000" w:themeColor="text1"/>
          <w:sz w:val="24"/>
          <w:szCs w:val="24"/>
          <w:bdr w:val="none" w:sz="0" w:space="0" w:color="auto" w:frame="1"/>
          <w:lang w:eastAsia="el-GR"/>
        </w:rPr>
        <w:t xml:space="preserve">, </w:t>
      </w:r>
      <w:r w:rsidRPr="000B62A5">
        <w:rPr>
          <w:rFonts w:ascii="Times New Roman" w:eastAsia="Times New Roman" w:hAnsi="Times New Roman" w:cs="Times New Roman"/>
          <w:color w:val="000000" w:themeColor="text1"/>
          <w:sz w:val="24"/>
          <w:szCs w:val="24"/>
          <w:bdr w:val="none" w:sz="0" w:space="0" w:color="auto" w:frame="1"/>
          <w:lang w:eastAsia="el-GR"/>
        </w:rPr>
        <w:t>και η ενασχόληση με την πολιτική δεν τους ενδιαφέρει, αδιαφορούν για την εξουσία και τα αξιώματα. Στην πραγματικότητα δεν αντιλαμβάνονται ότι είναι υποχρέωσή τους να διοικήσουν την πόλη, γιατί είναι οι μόνοι ικανοί προς τούτο.</w:t>
      </w:r>
      <w:r w:rsidR="00513548" w:rsidRPr="000B62A5">
        <w:rPr>
          <w:rFonts w:ascii="Times New Roman" w:hAnsi="Times New Roman" w:cs="Times New Roman"/>
          <w:color w:val="000000" w:themeColor="text1"/>
          <w:sz w:val="24"/>
          <w:szCs w:val="24"/>
          <w:shd w:val="clear" w:color="auto" w:fill="FFFFFF"/>
        </w:rPr>
        <w:t xml:space="preserve"> </w:t>
      </w:r>
      <w:r w:rsidR="00D35CD9" w:rsidRPr="000B62A5">
        <w:rPr>
          <w:rFonts w:ascii="Times New Roman" w:hAnsi="Times New Roman" w:cs="Times New Roman"/>
          <w:color w:val="000000" w:themeColor="text1"/>
          <w:sz w:val="24"/>
          <w:szCs w:val="24"/>
          <w:shd w:val="clear" w:color="auto" w:fill="FFFFFF"/>
        </w:rPr>
        <w:t>Η πολιτεία πρέπει να τους αναγκάζει να κατεβαίνουν στη σπηλιά, δηλαδή στην πολιτική πράξη και να αναλαμβάνουν να κυβερνήσουν και να ωφελήσουν με τις γνώσεις και την αρετή τους την πόλη ολόκληρη</w:t>
      </w:r>
      <w:r w:rsidR="005736F1" w:rsidRPr="000B62A5">
        <w:rPr>
          <w:rFonts w:ascii="Times New Roman" w:hAnsi="Times New Roman" w:cs="Times New Roman"/>
          <w:color w:val="000000" w:themeColor="text1"/>
          <w:sz w:val="24"/>
          <w:szCs w:val="24"/>
          <w:shd w:val="clear" w:color="auto" w:fill="FFFFFF"/>
        </w:rPr>
        <w:t xml:space="preserve"> </w:t>
      </w:r>
      <w:r w:rsidR="0034535E" w:rsidRPr="000B62A5">
        <w:rPr>
          <w:rFonts w:ascii="Times New Roman" w:hAnsi="Times New Roman" w:cs="Times New Roman"/>
          <w:color w:val="000000" w:themeColor="text1"/>
          <w:sz w:val="24"/>
          <w:szCs w:val="24"/>
          <w:shd w:val="clear" w:color="auto" w:fill="FFFFFF"/>
        </w:rPr>
        <w:t>(Ζ΄519</w:t>
      </w:r>
      <w:r w:rsidR="0034535E" w:rsidRPr="000B62A5">
        <w:rPr>
          <w:rFonts w:ascii="Times New Roman" w:hAnsi="Times New Roman" w:cs="Times New Roman"/>
          <w:color w:val="000000" w:themeColor="text1"/>
          <w:sz w:val="24"/>
          <w:szCs w:val="24"/>
          <w:shd w:val="clear" w:color="auto" w:fill="FFFFFF"/>
          <w:lang w:val="en-US"/>
        </w:rPr>
        <w:t>b</w:t>
      </w:r>
      <w:r w:rsidR="0034535E" w:rsidRPr="000B62A5">
        <w:rPr>
          <w:rFonts w:ascii="Times New Roman" w:hAnsi="Times New Roman" w:cs="Times New Roman"/>
          <w:color w:val="000000" w:themeColor="text1"/>
          <w:sz w:val="24"/>
          <w:szCs w:val="24"/>
          <w:shd w:val="clear" w:color="auto" w:fill="FFFFFF"/>
        </w:rPr>
        <w:t>-</w:t>
      </w:r>
      <w:r w:rsidR="0034535E" w:rsidRPr="000B62A5">
        <w:rPr>
          <w:rFonts w:ascii="Times New Roman" w:hAnsi="Times New Roman" w:cs="Times New Roman"/>
          <w:color w:val="000000" w:themeColor="text1"/>
          <w:sz w:val="24"/>
          <w:szCs w:val="24"/>
          <w:shd w:val="clear" w:color="auto" w:fill="FFFFFF"/>
          <w:lang w:val="en-US"/>
        </w:rPr>
        <w:t>d</w:t>
      </w:r>
      <w:r w:rsidR="0034535E" w:rsidRPr="000B62A5">
        <w:rPr>
          <w:rFonts w:ascii="Times New Roman" w:hAnsi="Times New Roman" w:cs="Times New Roman"/>
          <w:color w:val="000000" w:themeColor="text1"/>
          <w:sz w:val="24"/>
          <w:szCs w:val="24"/>
          <w:shd w:val="clear" w:color="auto" w:fill="FFFFFF"/>
        </w:rPr>
        <w:t>)</w:t>
      </w:r>
      <w:r w:rsidR="00FB0DE2" w:rsidRPr="000B62A5">
        <w:rPr>
          <w:rStyle w:val="FootnoteReference"/>
          <w:rFonts w:ascii="Times New Roman" w:hAnsi="Times New Roman" w:cs="Times New Roman"/>
          <w:color w:val="000000" w:themeColor="text1"/>
          <w:sz w:val="24"/>
          <w:szCs w:val="24"/>
          <w:shd w:val="clear" w:color="auto" w:fill="FFFFFF"/>
        </w:rPr>
        <w:footnoteReference w:id="62"/>
      </w:r>
      <w:r w:rsidR="004963F5" w:rsidRPr="000B62A5">
        <w:rPr>
          <w:rFonts w:ascii="Times New Roman" w:hAnsi="Times New Roman" w:cs="Times New Roman"/>
          <w:color w:val="000000" w:themeColor="text1"/>
          <w:sz w:val="24"/>
          <w:szCs w:val="24"/>
          <w:shd w:val="clear" w:color="auto" w:fill="FFFFFF"/>
        </w:rPr>
        <w:t>.</w:t>
      </w:r>
    </w:p>
    <w:p w14:paraId="60B4615F" w14:textId="6917818F" w:rsidR="00146E67" w:rsidRPr="000B62A5" w:rsidRDefault="00C74D8B" w:rsidP="00873602">
      <w:pPr>
        <w:spacing w:line="360" w:lineRule="auto"/>
        <w:rPr>
          <w:rFonts w:ascii="Times New Roman" w:hAnsi="Times New Roman" w:cs="Times New Roman"/>
          <w:sz w:val="24"/>
          <w:szCs w:val="24"/>
        </w:rPr>
      </w:pPr>
      <w:r w:rsidRPr="000B62A5">
        <w:rPr>
          <w:rFonts w:ascii="Times New Roman" w:hAnsi="Times New Roman" w:cs="Times New Roman"/>
          <w:color w:val="000000"/>
          <w:sz w:val="24"/>
          <w:szCs w:val="24"/>
        </w:rPr>
        <w:t xml:space="preserve">Ο </w:t>
      </w:r>
      <w:r w:rsidRPr="000B62A5">
        <w:rPr>
          <w:rFonts w:ascii="Times New Roman" w:hAnsi="Times New Roman" w:cs="Times New Roman"/>
          <w:b/>
          <w:bCs/>
          <w:color w:val="000000"/>
          <w:sz w:val="24"/>
          <w:szCs w:val="24"/>
        </w:rPr>
        <w:t>Αριστοτέλης</w:t>
      </w:r>
      <w:r w:rsidR="00F10800"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θεωρεί ότι το να ηγείσαι και να ασκείς εξουσία είναι υπέρτατη ευχαρίστηση, παράλληλα όμως πιστεύει ότι είναι κουραστικό να διοικείς και ότι ο αφέντης έχει την ανάγκη του δούλου και ο δούλος του αφέντη. Συνιστά την</w:t>
      </w:r>
      <w:r w:rsidRPr="000B62A5">
        <w:rPr>
          <w:rFonts w:ascii="Times New Roman" w:hAnsi="Times New Roman" w:cs="Times New Roman"/>
          <w:color w:val="000000"/>
          <w:sz w:val="24"/>
          <w:szCs w:val="24"/>
        </w:rPr>
        <w:br/>
        <w:t xml:space="preserve">εφαρμογή του μέτρου στην </w:t>
      </w:r>
      <w:r w:rsidR="005736F1" w:rsidRPr="000B62A5">
        <w:rPr>
          <w:rFonts w:ascii="Times New Roman" w:hAnsi="Times New Roman" w:cs="Times New Roman"/>
          <w:color w:val="000000"/>
          <w:sz w:val="24"/>
          <w:szCs w:val="24"/>
        </w:rPr>
        <w:t>άσκηση της ηγεσίας</w:t>
      </w:r>
      <w:r w:rsidRPr="000B62A5">
        <w:rPr>
          <w:rFonts w:ascii="Times New Roman" w:hAnsi="Times New Roman" w:cs="Times New Roman"/>
          <w:color w:val="000000"/>
          <w:sz w:val="24"/>
          <w:szCs w:val="24"/>
        </w:rPr>
        <w:t>, αποδοκιμάζει την υπέρμετρη αυστηρότητα αλλά και την απόλυτη ελευθερία</w:t>
      </w:r>
      <w:r w:rsidR="004963F5" w:rsidRPr="000B62A5">
        <w:rPr>
          <w:rStyle w:val="FootnoteReference"/>
          <w:rFonts w:ascii="Times New Roman" w:hAnsi="Times New Roman" w:cs="Times New Roman"/>
          <w:color w:val="000000"/>
          <w:sz w:val="24"/>
          <w:szCs w:val="24"/>
        </w:rPr>
        <w:footnoteReference w:id="63"/>
      </w:r>
      <w:r w:rsidRPr="000B62A5">
        <w:rPr>
          <w:rFonts w:ascii="Times New Roman" w:hAnsi="Times New Roman" w:cs="Times New Roman"/>
          <w:color w:val="000000"/>
          <w:sz w:val="24"/>
          <w:szCs w:val="24"/>
        </w:rPr>
        <w:t>.</w:t>
      </w:r>
      <w:r w:rsidR="00BE7C50" w:rsidRPr="000B62A5">
        <w:rPr>
          <w:rFonts w:ascii="Times New Roman" w:hAnsi="Times New Roman" w:cs="Times New Roman"/>
          <w:sz w:val="24"/>
          <w:szCs w:val="24"/>
        </w:rPr>
        <w:t xml:space="preserve"> Υποστηρίζει ότι </w:t>
      </w:r>
      <w:r w:rsidR="0034535E" w:rsidRPr="000B62A5">
        <w:rPr>
          <w:rFonts w:ascii="Times New Roman" w:hAnsi="Times New Roman" w:cs="Times New Roman"/>
          <w:sz w:val="24"/>
          <w:szCs w:val="24"/>
        </w:rPr>
        <w:t>το πλήθος υπερέχει του ενός ή των λίγων, γιατί διαθέτει συνολικά πολλαπλάσια δύναμη, αρετή και εξυπνάδα. Ο Αριστοτέλης φαίνεται να πιστεύει ότι η φρόνηση και</w:t>
      </w:r>
      <w:r w:rsidR="005736F1" w:rsidRPr="000B62A5">
        <w:rPr>
          <w:rFonts w:ascii="Times New Roman" w:hAnsi="Times New Roman" w:cs="Times New Roman"/>
          <w:sz w:val="24"/>
          <w:szCs w:val="24"/>
        </w:rPr>
        <w:t xml:space="preserve"> η αρετή είναι αθροίσιμα μεγέθη. </w:t>
      </w:r>
      <w:r w:rsidR="00BE7C50" w:rsidRPr="000B62A5">
        <w:rPr>
          <w:rFonts w:ascii="Times New Roman" w:hAnsi="Times New Roman" w:cs="Times New Roman"/>
          <w:sz w:val="24"/>
          <w:szCs w:val="24"/>
        </w:rPr>
        <w:t>Επίσης</w:t>
      </w:r>
      <w:r w:rsidR="0034535E" w:rsidRPr="000B62A5">
        <w:rPr>
          <w:rFonts w:ascii="Times New Roman" w:hAnsi="Times New Roman" w:cs="Times New Roman"/>
          <w:sz w:val="24"/>
          <w:szCs w:val="24"/>
        </w:rPr>
        <w:t xml:space="preserve"> ότι την εξουσία πρέπει να την ασκούν οι άριστοι - αξιόλο</w:t>
      </w:r>
      <w:r w:rsidR="00BE7C50" w:rsidRPr="000B62A5">
        <w:rPr>
          <w:rFonts w:ascii="Times New Roman" w:hAnsi="Times New Roman" w:cs="Times New Roman"/>
          <w:sz w:val="24"/>
          <w:szCs w:val="24"/>
        </w:rPr>
        <w:t xml:space="preserve">γοι άνθρωποι. Τέλος </w:t>
      </w:r>
      <w:r w:rsidR="0034535E" w:rsidRPr="000B62A5">
        <w:rPr>
          <w:rFonts w:ascii="Times New Roman" w:hAnsi="Times New Roman" w:cs="Times New Roman"/>
          <w:sz w:val="24"/>
          <w:szCs w:val="24"/>
        </w:rPr>
        <w:t xml:space="preserve">διατυπώνει την πρωτότυπη άποψη ότι σε πολιτικά και αισθητικά </w:t>
      </w:r>
      <w:r w:rsidR="0034535E" w:rsidRPr="000B62A5">
        <w:rPr>
          <w:rFonts w:ascii="Times New Roman" w:hAnsi="Times New Roman" w:cs="Times New Roman"/>
          <w:sz w:val="24"/>
          <w:szCs w:val="24"/>
        </w:rPr>
        <w:lastRenderedPageBreak/>
        <w:t>ζητήματα η ενωμένη κριτική δύναμη ενός ανώνυμου πλήθους είναι μεγαλύτερη από την κριτική δύναμη ενός ειδικού, με την προϋπόθεση ότι το πλήθος διαθέτει έ</w:t>
      </w:r>
      <w:r w:rsidR="005736F1" w:rsidRPr="000B62A5">
        <w:rPr>
          <w:rFonts w:ascii="Times New Roman" w:hAnsi="Times New Roman" w:cs="Times New Roman"/>
          <w:sz w:val="24"/>
          <w:szCs w:val="24"/>
        </w:rPr>
        <w:t xml:space="preserve">να ορισμένο πολιτιστικό επίπεδο </w:t>
      </w:r>
      <w:r w:rsidR="0034535E" w:rsidRPr="000B62A5">
        <w:rPr>
          <w:rFonts w:ascii="Times New Roman" w:hAnsi="Times New Roman" w:cs="Times New Roman"/>
          <w:sz w:val="24"/>
          <w:szCs w:val="24"/>
        </w:rPr>
        <w:t>(128</w:t>
      </w:r>
      <w:r w:rsidR="00477021" w:rsidRPr="000B62A5">
        <w:rPr>
          <w:rFonts w:ascii="Times New Roman" w:hAnsi="Times New Roman" w:cs="Times New Roman"/>
          <w:sz w:val="24"/>
          <w:szCs w:val="24"/>
        </w:rPr>
        <w:t>1</w:t>
      </w:r>
      <w:r w:rsidR="00477021" w:rsidRPr="000B62A5">
        <w:rPr>
          <w:rFonts w:ascii="Times New Roman" w:hAnsi="Times New Roman" w:cs="Times New Roman"/>
          <w:sz w:val="24"/>
          <w:szCs w:val="24"/>
          <w:lang w:val="en-US"/>
        </w:rPr>
        <w:t>b</w:t>
      </w:r>
      <w:r w:rsidR="00477021" w:rsidRPr="000B62A5">
        <w:rPr>
          <w:rFonts w:ascii="Times New Roman" w:hAnsi="Times New Roman" w:cs="Times New Roman"/>
          <w:sz w:val="24"/>
          <w:szCs w:val="24"/>
        </w:rPr>
        <w:t xml:space="preserve"> 20)</w:t>
      </w:r>
      <w:r w:rsidR="00477021" w:rsidRPr="000B62A5">
        <w:rPr>
          <w:rStyle w:val="FootnoteReference"/>
          <w:rFonts w:ascii="Times New Roman" w:hAnsi="Times New Roman" w:cs="Times New Roman"/>
          <w:sz w:val="24"/>
          <w:szCs w:val="24"/>
          <w:lang w:val="en-US"/>
        </w:rPr>
        <w:footnoteReference w:id="64"/>
      </w:r>
      <w:r w:rsidR="004963F5" w:rsidRPr="000B62A5">
        <w:rPr>
          <w:rFonts w:ascii="Times New Roman" w:hAnsi="Times New Roman" w:cs="Times New Roman"/>
          <w:sz w:val="24"/>
          <w:szCs w:val="24"/>
        </w:rPr>
        <w:t>.</w:t>
      </w:r>
    </w:p>
    <w:p w14:paraId="03085142" w14:textId="2478E70A"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κατάκτηση της Ελλάδας το 339 π.Χ. από τον Φίλιππο Β΄ της Μακεδονίας αποτελεί την αρχή της ελληνιστικής περιόδου στην Ελλάδα (περίπου 323-30 π.Χ.). Το όνειρο του Φιλίππου, που δολοφονήθηκε το 336 π.Χ., να κατακτήσει την Περσική Αυτοκρατορία συνέχισε ο εικοσάχρονος γιος του Αλέξανδρος Γ΄, μαθητής του μεγάλου Μακεδόνα φιλοσόφου Αριστοτέλη, ο οποίος έμελλε να γίνει γνωστός ως Αλέξανδρος ο Μέγας. Επικεφαλής του άριστου στρατού που κληρονόμησε από τον πατέρα του, ο Αλέξανδρος ξεκίνησε μια εντεκάχρονη εκστρατεία χάρη στην οποία δημιούργησε τη μεγαλύτερη αυτοκρατορία που είχε γνωρίσει ως τότε ο κόσμος</w:t>
      </w:r>
      <w:r w:rsidR="00D573F5" w:rsidRPr="000B62A5">
        <w:rPr>
          <w:rStyle w:val="FootnoteReference"/>
          <w:rFonts w:ascii="Times New Roman" w:hAnsi="Times New Roman" w:cs="Times New Roman"/>
          <w:sz w:val="24"/>
          <w:szCs w:val="24"/>
        </w:rPr>
        <w:footnoteReference w:id="65"/>
      </w:r>
      <w:r w:rsidRPr="000B62A5">
        <w:rPr>
          <w:rFonts w:ascii="Times New Roman" w:hAnsi="Times New Roman" w:cs="Times New Roman"/>
          <w:sz w:val="24"/>
          <w:szCs w:val="24"/>
        </w:rPr>
        <w:t>.</w:t>
      </w:r>
    </w:p>
    <w:p w14:paraId="7121F8FC" w14:textId="6867D5F4"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Ο Αλέξανδρος βασίλευσε μόλις δεκατρία χρόνια, αλλά στο διάστημα αυτό μετέβαλε πλήρως την όψη του ελληνικού κόσμου</w:t>
      </w:r>
      <w:r w:rsidR="00D573F5" w:rsidRPr="000B62A5">
        <w:rPr>
          <w:rStyle w:val="FootnoteReference"/>
          <w:rFonts w:ascii="Times New Roman" w:hAnsi="Times New Roman" w:cs="Times New Roman"/>
          <w:sz w:val="24"/>
          <w:szCs w:val="24"/>
        </w:rPr>
        <w:footnoteReference w:id="66"/>
      </w:r>
      <w:r w:rsidRPr="000B62A5">
        <w:rPr>
          <w:rFonts w:ascii="Times New Roman" w:hAnsi="Times New Roman" w:cs="Times New Roman"/>
          <w:sz w:val="24"/>
          <w:szCs w:val="24"/>
        </w:rPr>
        <w:t>.</w:t>
      </w:r>
      <w:r w:rsidR="005736F1" w:rsidRPr="000B62A5">
        <w:rPr>
          <w:rFonts w:ascii="Times New Roman" w:hAnsi="Times New Roman" w:cs="Times New Roman"/>
          <w:sz w:val="24"/>
          <w:szCs w:val="24"/>
        </w:rPr>
        <w:t xml:space="preserve"> </w:t>
      </w:r>
      <w:r w:rsidRPr="000B62A5">
        <w:rPr>
          <w:rFonts w:ascii="Times New Roman" w:hAnsi="Times New Roman" w:cs="Times New Roman"/>
          <w:sz w:val="24"/>
          <w:szCs w:val="24"/>
        </w:rPr>
        <w:t xml:space="preserve">Το 323 π.Χ. ο «Βασιλιάς Αλέξανδρος» ήταν ο απόλυτος μονάρχης μιας αχανούς, δορίκτητης αυτοκρατορίας. Οι απολυταρχικές τάσεις του Αλέξανδρου ενισχύονται βαθμιαία, πράγμα που προοιωνίζει την απολυταρχία των ελληνικών βασιλέων. </w:t>
      </w:r>
      <w:r w:rsidR="005736F1" w:rsidRPr="000B62A5">
        <w:rPr>
          <w:rFonts w:ascii="Times New Roman" w:hAnsi="Times New Roman" w:cs="Times New Roman"/>
          <w:sz w:val="24"/>
          <w:szCs w:val="24"/>
        </w:rPr>
        <w:t>Ζώντας μακριά από τη Μακεδονία κ</w:t>
      </w:r>
      <w:r w:rsidRPr="000B62A5">
        <w:rPr>
          <w:rFonts w:ascii="Times New Roman" w:hAnsi="Times New Roman" w:cs="Times New Roman"/>
          <w:sz w:val="24"/>
          <w:szCs w:val="24"/>
        </w:rPr>
        <w:t>αι τις εθνικές της παραδόσεις, ο Αλέξανδρος υποχρεώθηκε να ασκήσει εξουσία δεσποτική.</w:t>
      </w:r>
      <w:r w:rsidRPr="000B62A5">
        <w:rPr>
          <w:rStyle w:val="FootnoteReference"/>
          <w:rFonts w:ascii="Times New Roman" w:hAnsi="Times New Roman" w:cs="Times New Roman"/>
          <w:sz w:val="24"/>
          <w:szCs w:val="24"/>
        </w:rPr>
        <w:footnoteReference w:id="67"/>
      </w:r>
      <w:r w:rsidRPr="000B62A5">
        <w:rPr>
          <w:rFonts w:ascii="Times New Roman" w:hAnsi="Times New Roman" w:cs="Times New Roman"/>
          <w:sz w:val="24"/>
          <w:szCs w:val="24"/>
        </w:rPr>
        <w:t xml:space="preserve"> Ο ίδιος, όπως αργότερα, και οι βασιλείς της ελληνιστικής περιόδου, ενίσχυσε τη δεσποτική του εξουσία π</w:t>
      </w:r>
      <w:r w:rsidR="00BA3262">
        <w:rPr>
          <w:rFonts w:ascii="Times New Roman" w:hAnsi="Times New Roman" w:cs="Times New Roman"/>
          <w:sz w:val="24"/>
          <w:szCs w:val="24"/>
        </w:rPr>
        <w:t>ροβάλλοντας αξιώσεις θεοποίησης</w:t>
      </w:r>
      <w:r w:rsidRPr="000B62A5">
        <w:rPr>
          <w:rStyle w:val="FootnoteReference"/>
          <w:rFonts w:ascii="Times New Roman" w:hAnsi="Times New Roman" w:cs="Times New Roman"/>
          <w:sz w:val="24"/>
          <w:szCs w:val="24"/>
        </w:rPr>
        <w:footnoteReference w:id="68"/>
      </w:r>
      <w:r w:rsidR="00BA3262">
        <w:rPr>
          <w:rFonts w:ascii="Times New Roman" w:hAnsi="Times New Roman" w:cs="Times New Roman"/>
          <w:sz w:val="24"/>
          <w:szCs w:val="24"/>
        </w:rPr>
        <w:t>.</w:t>
      </w:r>
    </w:p>
    <w:p w14:paraId="3F59DB9A" w14:textId="0E364951"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κληρονομιά την οποία άφησε ο Αλέξανδρος σχετίζεται με τον πολιτισμό, τη δημιουργία μιας νέας κρατικής οντότη</w:t>
      </w:r>
      <w:r w:rsidR="005736F1" w:rsidRPr="000B62A5">
        <w:rPr>
          <w:rFonts w:ascii="Times New Roman" w:hAnsi="Times New Roman" w:cs="Times New Roman"/>
          <w:sz w:val="24"/>
          <w:szCs w:val="24"/>
        </w:rPr>
        <w:t>τας, μιας μεγάλης αυτοκρατορίας</w:t>
      </w:r>
      <w:r w:rsidR="00D5173B">
        <w:rPr>
          <w:rFonts w:ascii="Times New Roman" w:hAnsi="Times New Roman" w:cs="Times New Roman"/>
          <w:sz w:val="24"/>
          <w:szCs w:val="24"/>
        </w:rPr>
        <w:t>,</w:t>
      </w:r>
      <w:r w:rsidRPr="000B62A5">
        <w:rPr>
          <w:rFonts w:ascii="Times New Roman" w:hAnsi="Times New Roman" w:cs="Times New Roman"/>
          <w:sz w:val="24"/>
          <w:szCs w:val="24"/>
        </w:rPr>
        <w:t xml:space="preserve"> σχετίζεται με </w:t>
      </w:r>
      <w:r w:rsidRPr="000B62A5">
        <w:rPr>
          <w:rFonts w:ascii="Times New Roman" w:hAnsi="Times New Roman" w:cs="Times New Roman"/>
          <w:sz w:val="24"/>
          <w:szCs w:val="24"/>
        </w:rPr>
        <w:lastRenderedPageBreak/>
        <w:t>την οργάνωση αυτού του κράτους</w:t>
      </w:r>
      <w:r w:rsidR="00B93DF8">
        <w:rPr>
          <w:rFonts w:ascii="Times New Roman" w:hAnsi="Times New Roman" w:cs="Times New Roman"/>
          <w:sz w:val="24"/>
          <w:szCs w:val="24"/>
        </w:rPr>
        <w:t>,</w:t>
      </w:r>
      <w:r w:rsidR="005736F1" w:rsidRPr="000B62A5">
        <w:rPr>
          <w:rFonts w:ascii="Times New Roman" w:hAnsi="Times New Roman" w:cs="Times New Roman"/>
          <w:sz w:val="24"/>
          <w:szCs w:val="24"/>
        </w:rPr>
        <w:t xml:space="preserve"> </w:t>
      </w:r>
      <w:r w:rsidRPr="000B62A5">
        <w:rPr>
          <w:rFonts w:ascii="Times New Roman" w:hAnsi="Times New Roman" w:cs="Times New Roman"/>
          <w:sz w:val="24"/>
          <w:szCs w:val="24"/>
        </w:rPr>
        <w:t>σχετίζεται με την αστικοποίηση μέσω της δημιουργίας πολλών νέων πόλεων.</w:t>
      </w:r>
    </w:p>
    <w:p w14:paraId="754A7DAE" w14:textId="472323D9" w:rsidR="00F7516B" w:rsidRPr="000B62A5" w:rsidRDefault="005736F1"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Οι διάδοχοί του όλοι </w:t>
      </w:r>
      <w:r w:rsidR="00F7516B" w:rsidRPr="000B62A5">
        <w:rPr>
          <w:rFonts w:ascii="Times New Roman" w:hAnsi="Times New Roman" w:cs="Times New Roman"/>
          <w:sz w:val="24"/>
          <w:szCs w:val="24"/>
        </w:rPr>
        <w:t>προσπαθούσαν να αποκτήσουν κάποιο είδος εξουσίας, σχετίζοντας το πρόσωπό τους με</w:t>
      </w:r>
      <w:r w:rsidR="007E1BC7">
        <w:rPr>
          <w:rFonts w:ascii="Times New Roman" w:hAnsi="Times New Roman" w:cs="Times New Roman"/>
          <w:sz w:val="24"/>
          <w:szCs w:val="24"/>
        </w:rPr>
        <w:t xml:space="preserve"> τον Αλέξανδρο. Εκείνο </w:t>
      </w:r>
      <w:r w:rsidR="00F7516B" w:rsidRPr="000B62A5">
        <w:rPr>
          <w:rFonts w:ascii="Times New Roman" w:hAnsi="Times New Roman" w:cs="Times New Roman"/>
          <w:sz w:val="24"/>
          <w:szCs w:val="24"/>
        </w:rPr>
        <w:t>το οποίο χαρακτηρίζει τις ενέργειές τους στις επόμενες δεκαετίες, είναι να προσπαθούν, ο καθένας χωριστά, να αποκτήσουν εξουσία, είτε σε μια επαρχία ή σύνολο επαρχιών, που θα τους παρείχε φόρους, επομένως χρήμα για να μπορούν να στρατολογούν μισθοφόρους, θα τους παρείχε δυνατότητα να στρατολογούν στρατεύματα και θα τους παρείχε τη δυνατότητα να έχουν ένα κέντρο εξουσίας με κάποια συνοχή, ώστε να μπορούν από αυτό να κατακτήσουν επιπλέον περιοχές</w:t>
      </w:r>
      <w:r w:rsidR="00D573F5" w:rsidRPr="000B62A5">
        <w:rPr>
          <w:rStyle w:val="FootnoteReference"/>
          <w:rFonts w:ascii="Times New Roman" w:hAnsi="Times New Roman" w:cs="Times New Roman"/>
          <w:sz w:val="24"/>
          <w:szCs w:val="24"/>
        </w:rPr>
        <w:footnoteReference w:id="69"/>
      </w:r>
      <w:r w:rsidR="00F7516B" w:rsidRPr="000B62A5">
        <w:rPr>
          <w:rFonts w:ascii="Times New Roman" w:hAnsi="Times New Roman" w:cs="Times New Roman"/>
          <w:sz w:val="24"/>
          <w:szCs w:val="24"/>
        </w:rPr>
        <w:t>.</w:t>
      </w:r>
    </w:p>
    <w:p w14:paraId="45C47B24" w14:textId="5A5617D4"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Στην ελληνιστική εποχή, άτομα τα οποία δεν έχουν την παραμικρή σχέση με κάποια δυναστεία, δεν έχουν κανένα κληρονομικό δικαίωμα στον τίτλο του βασιλέα, μπορούν να τον αποκτήσουν. Ένα βασικό στοιχείο είναι σίγουρα το γεγονός ότι ο ελληνιστικός βασιλιάς πρέπει να είναι στρατηγός. Αυτό φαίνεται και στις παραστάσεις των νομισμάτων. Ένα άλλο χαρακτηριστικό στοιχείο της ελληνιστικής βασιλείας είναι ότι άτομα τα οποία δεν είχαν κληρονομήσει τον θρόνο, αναγορεύονται βασιλείς μετά από κάποια νίκη. Ένα άλλο πολύ σημαντικό στοιχείο της ελληνιστικής μοναρχίας είναι η διαπραγμάτευση αυτής της εξουσίας με τους πολυπληθείς και πολύ ιδιόμορφους αποδέκτες της. Απαραίτητο στοιχείο για τη διαπραγμάτευση της εξουσίας είναι, ο βασιλιάς να παρουσιάζει την εξουσία αυτή με ένα πρόσωπο –ή προσωπείο– το οποίο να είναι γνωστό και να μπορεί να γίνει αποδεκτό από τους διαφόρους πληθυσμούς.</w:t>
      </w:r>
      <w:r w:rsidR="009433F8" w:rsidRPr="000B62A5">
        <w:rPr>
          <w:rFonts w:ascii="Times New Roman" w:hAnsi="Times New Roman" w:cs="Times New Roman"/>
          <w:sz w:val="24"/>
          <w:szCs w:val="24"/>
        </w:rPr>
        <w:t xml:space="preserve"> </w:t>
      </w:r>
      <w:r w:rsidRPr="000B62A5">
        <w:rPr>
          <w:rFonts w:ascii="Times New Roman" w:hAnsi="Times New Roman" w:cs="Times New Roman"/>
          <w:sz w:val="24"/>
          <w:szCs w:val="24"/>
        </w:rPr>
        <w:t>Η ελληνιστική βασιλεία είναι σε μεγάλο βαθμό όμως όχι μόνο μία στρατιωτική υπόθεση αλλά είναι και μια μοναρχία η οποία συνδέεται με οικογενειακές παραδόσεις</w:t>
      </w:r>
      <w:r w:rsidR="00D573F5" w:rsidRPr="000B62A5">
        <w:rPr>
          <w:rStyle w:val="FootnoteReference"/>
          <w:rFonts w:ascii="Times New Roman" w:hAnsi="Times New Roman" w:cs="Times New Roman"/>
          <w:sz w:val="24"/>
          <w:szCs w:val="24"/>
        </w:rPr>
        <w:footnoteReference w:id="70"/>
      </w:r>
      <w:r w:rsidRPr="000B62A5">
        <w:rPr>
          <w:rFonts w:ascii="Times New Roman" w:hAnsi="Times New Roman" w:cs="Times New Roman"/>
          <w:sz w:val="24"/>
          <w:szCs w:val="24"/>
        </w:rPr>
        <w:t>.</w:t>
      </w:r>
    </w:p>
    <w:p w14:paraId="1DB4E288" w14:textId="765C6BFD"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Το ελληνιστικό βασίλειο είναι ο βασιλιάς, είναι οι φίλοι, δηλαδή οι αυλικοί, και είναι οι δυνάμεις, δηλαδή ο στρατός. Και μόνο αυτή η στερεότυπη έκφραση που προσδιορίζει το ελληνιστικό βασίλειο, δείχνει πόσο μεγάλη σημασία έχει ο στρατός και η στρατιωτική ικανότητα του μονάρχη.</w:t>
      </w:r>
      <w:r w:rsidRPr="000B62A5">
        <w:rPr>
          <w:rFonts w:ascii="Times New Roman" w:hAnsi="Times New Roman" w:cs="Times New Roman"/>
        </w:rPr>
        <w:t xml:space="preserve"> </w:t>
      </w:r>
      <w:r w:rsidRPr="000B62A5">
        <w:rPr>
          <w:rFonts w:ascii="Times New Roman" w:hAnsi="Times New Roman" w:cs="Times New Roman"/>
          <w:sz w:val="24"/>
          <w:szCs w:val="24"/>
        </w:rPr>
        <w:t xml:space="preserve">Οι μονάρχες έχαναν περιοχές και έχαναν την εξουσία τους μόνον όταν δεν μπορούσαν να εκπληρώσουν τη βασική υποχρέωση </w:t>
      </w:r>
      <w:r w:rsidRPr="000B62A5">
        <w:rPr>
          <w:rFonts w:ascii="Times New Roman" w:hAnsi="Times New Roman" w:cs="Times New Roman"/>
          <w:sz w:val="24"/>
          <w:szCs w:val="24"/>
        </w:rPr>
        <w:lastRenderedPageBreak/>
        <w:t>ενός ελληνιστικού βασιλιά, που είναι η χαρισματική του ικανότητα να διοικεί μονάδες, να υπερασπίζεται το βασίλειό του και κυρίως να υπερασπίζεται τις επαρχίες, όταν απειλούνται από ξένους επιδρομείς</w:t>
      </w:r>
      <w:r w:rsidR="00B0049E" w:rsidRPr="000B62A5">
        <w:rPr>
          <w:rStyle w:val="FootnoteReference"/>
          <w:rFonts w:ascii="Times New Roman" w:hAnsi="Times New Roman" w:cs="Times New Roman"/>
          <w:sz w:val="24"/>
          <w:szCs w:val="24"/>
        </w:rPr>
        <w:footnoteReference w:id="71"/>
      </w:r>
      <w:r w:rsidRPr="000B62A5">
        <w:rPr>
          <w:rFonts w:ascii="Times New Roman" w:hAnsi="Times New Roman" w:cs="Times New Roman"/>
          <w:sz w:val="24"/>
          <w:szCs w:val="24"/>
        </w:rPr>
        <w:t>.</w:t>
      </w:r>
    </w:p>
    <w:p w14:paraId="3F6335B3" w14:textId="276EF03C"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Καταρχήν, κάθε μοναρχία είχε έναν πυρήνα εδαφών του οποίου ο πληθυσμός κυρίως αποτελούνταν από μη Έλληνες </w:t>
      </w:r>
      <w:r w:rsidR="005736F1" w:rsidRPr="000B62A5">
        <w:rPr>
          <w:rFonts w:ascii="Times New Roman" w:hAnsi="Times New Roman" w:cs="Times New Roman"/>
          <w:sz w:val="24"/>
          <w:szCs w:val="24"/>
        </w:rPr>
        <w:t xml:space="preserve">ή, </w:t>
      </w:r>
      <w:r w:rsidRPr="000B62A5">
        <w:rPr>
          <w:rFonts w:ascii="Times New Roman" w:hAnsi="Times New Roman" w:cs="Times New Roman"/>
          <w:sz w:val="24"/>
          <w:szCs w:val="24"/>
        </w:rPr>
        <w:t xml:space="preserve">αν μιλούσαν την ελληνική γλώσσα αυτοί οι πληθυσμοί, ήταν επιφανειακά εξελληνισμένοι. Εξαίρεση αποτελεί βέβαια το βασίλειο της Μακεδονίας και σε μεγάλο βαθμό το </w:t>
      </w:r>
      <w:r w:rsidR="005736F1" w:rsidRPr="000B62A5">
        <w:rPr>
          <w:rFonts w:ascii="Times New Roman" w:hAnsi="Times New Roman" w:cs="Times New Roman"/>
          <w:sz w:val="24"/>
          <w:szCs w:val="24"/>
        </w:rPr>
        <w:t>βασίλειο της</w:t>
      </w:r>
      <w:r w:rsidRPr="000B62A5">
        <w:rPr>
          <w:rFonts w:ascii="Times New Roman" w:hAnsi="Times New Roman" w:cs="Times New Roman"/>
          <w:sz w:val="24"/>
          <w:szCs w:val="24"/>
        </w:rPr>
        <w:t xml:space="preserve"> Περγάμου. Παράλληλα όμως με αυτόν τον τοπικό πληθυσμό, οι ελληνιστικοί βασιλείς έπρεπε να αντιμετωπίσουν και τα αιτήματα αλλά και τις παρακλήσεις ελληνικών πόλεων, του στρατού τους και ξένων κρατών με τα οποία διατηρούσαν σχέσεις. Η ελληνιστική μοναρχία είναι μια μοναρχία η οποία επικεντρώνεται στο πρόσωπο του βασιλιά. Ο ορισμός του κράτους σε αυτήν την εποχή είναι αυτό το οποίο οι ελληνιστικές πηγές ονομάζουν «τα πράγματα», δηλαδή οι υποθέσεις του βασιλιά. Δεν υπάρχει διαφορετική έννοια του κράτους, τα πράγματα είναι οι κρατικές υποθέσεις, τα πράγματα</w:t>
      </w:r>
      <w:r w:rsidR="008041B4" w:rsidRPr="000B62A5">
        <w:rPr>
          <w:rFonts w:ascii="Times New Roman" w:hAnsi="Times New Roman" w:cs="Times New Roman"/>
          <w:sz w:val="24"/>
          <w:szCs w:val="24"/>
        </w:rPr>
        <w:t xml:space="preserve"> είναι οι υποθέσεις του βασιλιά</w:t>
      </w:r>
      <w:r w:rsidRPr="000B62A5">
        <w:rPr>
          <w:rFonts w:ascii="Times New Roman" w:hAnsi="Times New Roman" w:cs="Times New Roman"/>
          <w:sz w:val="24"/>
          <w:szCs w:val="24"/>
        </w:rPr>
        <w:t xml:space="preserve"> το βασίλειο είναι ο οίκος του, η αυλή είναι οι </w:t>
      </w:r>
      <w:r w:rsidRPr="000B62A5">
        <w:rPr>
          <w:rFonts w:ascii="Times New Roman" w:hAnsi="Times New Roman" w:cs="Times New Roman"/>
          <w:i/>
          <w:sz w:val="24"/>
          <w:szCs w:val="24"/>
        </w:rPr>
        <w:t>φίλοι</w:t>
      </w:r>
      <w:r w:rsidRPr="000B62A5">
        <w:rPr>
          <w:rFonts w:ascii="Times New Roman" w:hAnsi="Times New Roman" w:cs="Times New Roman"/>
          <w:sz w:val="24"/>
          <w:szCs w:val="24"/>
        </w:rPr>
        <w:t xml:space="preserve"> του. Επομένως η μοναρχία στηρίζεται σε σχέσεις εμπιστοσύνης, φιλίας και νομιμοφροσύνης που υπάρχουν ανάμεσα στον μονάρχη και τον άμεσο κύκλο του. Αυτός είναι ο πρώτος κύκλος ανθρώπων με τους οποίους ο μονάρχης πρέπει κατά καιρούς να διαπραγματεύεται τη δύναμή του, παραχωρώντας προνόμια, οδηγώντας ένα μέλος της αυλής από μία κατώτερη σε μία ανώτερη θέση και γενικά προσπαθώντας να συνδέσει όλα τα μέλη της διοίκησης με το πρόσωπό του</w:t>
      </w:r>
      <w:r w:rsidR="00B0049E" w:rsidRPr="000B62A5">
        <w:rPr>
          <w:rStyle w:val="FootnoteReference"/>
          <w:rFonts w:ascii="Times New Roman" w:hAnsi="Times New Roman" w:cs="Times New Roman"/>
          <w:sz w:val="24"/>
          <w:szCs w:val="24"/>
        </w:rPr>
        <w:footnoteReference w:id="72"/>
      </w:r>
      <w:r w:rsidRPr="000B62A5">
        <w:rPr>
          <w:rFonts w:ascii="Times New Roman" w:hAnsi="Times New Roman" w:cs="Times New Roman"/>
          <w:sz w:val="24"/>
          <w:szCs w:val="24"/>
        </w:rPr>
        <w:t>.</w:t>
      </w:r>
    </w:p>
    <w:p w14:paraId="5C0FFA01" w14:textId="0E4922B8"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Ο μονάρχης των ελληνιστικών χρόνων εμφανίζεται ως ο ανώτατος διοικητής του κράτους, νομοθέτης και δικαστής, όμως, ακόμη και αυτός ο απόλυτος κύριος του βασιλείου έχει την ανάγκη να πλαισιώνεται απο αξιωματούχους που θα αναλαμβάνουν τα ανώτερα αξιώματα, θα ασκούν συμβουλευτικό έργο και όταν κρίνεται απ</w:t>
      </w:r>
      <w:r w:rsidR="008041B4" w:rsidRPr="000B62A5">
        <w:rPr>
          <w:rFonts w:ascii="Times New Roman" w:hAnsi="Times New Roman" w:cs="Times New Roman"/>
          <w:sz w:val="24"/>
          <w:szCs w:val="24"/>
        </w:rPr>
        <w:t>α</w:t>
      </w:r>
      <w:r w:rsidRPr="000B62A5">
        <w:rPr>
          <w:rFonts w:ascii="Times New Roman" w:hAnsi="Times New Roman" w:cs="Times New Roman"/>
          <w:sz w:val="24"/>
          <w:szCs w:val="24"/>
        </w:rPr>
        <w:t xml:space="preserve">ραίτητο, θα τον εκπροσωπούν. Τα πρόσωπα αυτά που ανήκουν στο στενό περιβάλλον του βασιλιά καλούνται στις πηγές </w:t>
      </w:r>
      <w:r w:rsidRPr="000B62A5">
        <w:rPr>
          <w:rFonts w:ascii="Times New Roman" w:hAnsi="Times New Roman" w:cs="Times New Roman"/>
          <w:i/>
          <w:sz w:val="24"/>
          <w:szCs w:val="24"/>
        </w:rPr>
        <w:t>φίλοι</w:t>
      </w:r>
      <w:r w:rsidRPr="000B62A5">
        <w:rPr>
          <w:rFonts w:ascii="Times New Roman" w:hAnsi="Times New Roman" w:cs="Times New Roman"/>
          <w:sz w:val="24"/>
          <w:szCs w:val="24"/>
        </w:rPr>
        <w:t xml:space="preserve">, ένας όρος που χρησιμοποιείται για να δηλώσει τη στενή σχέση των αξιωματούχων με το μονάρχη. Ωστόσο, η προέλευση του θεσμού των </w:t>
      </w:r>
      <w:r w:rsidRPr="000B62A5">
        <w:rPr>
          <w:rFonts w:ascii="Times New Roman" w:hAnsi="Times New Roman" w:cs="Times New Roman"/>
          <w:i/>
          <w:sz w:val="24"/>
          <w:szCs w:val="24"/>
        </w:rPr>
        <w:t>φίλων</w:t>
      </w:r>
      <w:r w:rsidRPr="000B62A5">
        <w:rPr>
          <w:rFonts w:ascii="Times New Roman" w:hAnsi="Times New Roman" w:cs="Times New Roman"/>
          <w:sz w:val="24"/>
          <w:szCs w:val="24"/>
        </w:rPr>
        <w:t xml:space="preserve"> δεν ήταν απόλυτα μακεδονική, καθώς μία ανάλογη πρακτική είχε παρατηρηθεί </w:t>
      </w:r>
      <w:r w:rsidRPr="000B62A5">
        <w:rPr>
          <w:rFonts w:ascii="Times New Roman" w:hAnsi="Times New Roman" w:cs="Times New Roman"/>
          <w:sz w:val="24"/>
          <w:szCs w:val="24"/>
        </w:rPr>
        <w:lastRenderedPageBreak/>
        <w:t xml:space="preserve">και από τους </w:t>
      </w:r>
      <w:r w:rsidR="008041B4" w:rsidRPr="000B62A5">
        <w:rPr>
          <w:rFonts w:ascii="Times New Roman" w:hAnsi="Times New Roman" w:cs="Times New Roman"/>
          <w:sz w:val="24"/>
          <w:szCs w:val="24"/>
        </w:rPr>
        <w:t>Πέρσες βασιλείς. Ο</w:t>
      </w:r>
      <w:r w:rsidRPr="000B62A5">
        <w:rPr>
          <w:rFonts w:ascii="Times New Roman" w:hAnsi="Times New Roman" w:cs="Times New Roman"/>
          <w:sz w:val="24"/>
          <w:szCs w:val="24"/>
        </w:rPr>
        <w:t xml:space="preserve"> τίτλος του </w:t>
      </w:r>
      <w:r w:rsidRPr="000B62A5">
        <w:rPr>
          <w:rFonts w:ascii="Times New Roman" w:hAnsi="Times New Roman" w:cs="Times New Roman"/>
          <w:i/>
          <w:sz w:val="24"/>
          <w:szCs w:val="24"/>
        </w:rPr>
        <w:t xml:space="preserve">φίλου </w:t>
      </w:r>
      <w:r w:rsidRPr="000B62A5">
        <w:rPr>
          <w:rFonts w:ascii="Times New Roman" w:hAnsi="Times New Roman" w:cs="Times New Roman"/>
          <w:sz w:val="24"/>
          <w:szCs w:val="24"/>
        </w:rPr>
        <w:t xml:space="preserve">αποτελούσε πραγματικό αυλικό τίτλο, αλλά και ότι εντός της κατηγορίας των </w:t>
      </w:r>
      <w:r w:rsidRPr="000B62A5">
        <w:rPr>
          <w:rFonts w:ascii="Times New Roman" w:hAnsi="Times New Roman" w:cs="Times New Roman"/>
          <w:i/>
          <w:sz w:val="24"/>
          <w:szCs w:val="24"/>
        </w:rPr>
        <w:t xml:space="preserve">φίλων </w:t>
      </w:r>
      <w:r w:rsidRPr="000B62A5">
        <w:rPr>
          <w:rFonts w:ascii="Times New Roman" w:hAnsi="Times New Roman" w:cs="Times New Roman"/>
          <w:sz w:val="24"/>
          <w:szCs w:val="24"/>
        </w:rPr>
        <w:t xml:space="preserve">υπήρχαν βαθμοί βασιλικής εύνοιας. Ως προς τις αρμοδιότητες του συμβουλίου των </w:t>
      </w:r>
      <w:r w:rsidRPr="000B62A5">
        <w:rPr>
          <w:rFonts w:ascii="Times New Roman" w:hAnsi="Times New Roman" w:cs="Times New Roman"/>
          <w:i/>
          <w:sz w:val="24"/>
          <w:szCs w:val="24"/>
        </w:rPr>
        <w:t xml:space="preserve">φίλων, </w:t>
      </w:r>
      <w:r w:rsidRPr="000B62A5">
        <w:rPr>
          <w:rFonts w:ascii="Times New Roman" w:hAnsi="Times New Roman" w:cs="Times New Roman"/>
          <w:sz w:val="24"/>
          <w:szCs w:val="24"/>
        </w:rPr>
        <w:t xml:space="preserve">το όργανο συγκαλούνταν από το βασιλιά για την εξέταση σημαντικών ζητημάτων, όπως ήταν τα ζητήματα εξωτερικής πολιτικής. Οι ομοιότητες ανάμεσα στο θεσμό των </w:t>
      </w:r>
      <w:r w:rsidRPr="000B62A5">
        <w:rPr>
          <w:rFonts w:ascii="Times New Roman" w:hAnsi="Times New Roman" w:cs="Times New Roman"/>
          <w:i/>
          <w:sz w:val="24"/>
          <w:szCs w:val="24"/>
        </w:rPr>
        <w:t xml:space="preserve">εταίρων </w:t>
      </w:r>
      <w:r w:rsidRPr="000B62A5">
        <w:rPr>
          <w:rFonts w:ascii="Times New Roman" w:hAnsi="Times New Roman" w:cs="Times New Roman"/>
          <w:sz w:val="24"/>
          <w:szCs w:val="24"/>
        </w:rPr>
        <w:t xml:space="preserve">της Μακεδονίας και των </w:t>
      </w:r>
      <w:r w:rsidRPr="000B62A5">
        <w:rPr>
          <w:rFonts w:ascii="Times New Roman" w:hAnsi="Times New Roman" w:cs="Times New Roman"/>
          <w:i/>
          <w:sz w:val="24"/>
          <w:szCs w:val="24"/>
        </w:rPr>
        <w:t>φίλων</w:t>
      </w:r>
      <w:r w:rsidRPr="000B62A5">
        <w:rPr>
          <w:rFonts w:ascii="Times New Roman" w:hAnsi="Times New Roman" w:cs="Times New Roman"/>
          <w:sz w:val="24"/>
          <w:szCs w:val="24"/>
        </w:rPr>
        <w:t xml:space="preserve"> της περσικής αυλής αποδεικνύουν την επιρροή που άσκησαν οι θεσμοί της περσικής αυτοκρατορίας στους θεσμούς του Μακεδονικού βασιλείου. Η επιρροή αυτή σχετίζεται με τις αλλαγές που επέφερε ο Φίλιππος Β΄στην οργάνωση της μακεδονικής αυλής και στη δημόσια εικόνα της μοναρχίας στη Μακεδονία μετατρέποντας το αρχικά μικρό μακεδονικό κράτος</w:t>
      </w:r>
      <w:r w:rsidR="0019109F" w:rsidRPr="000B62A5">
        <w:rPr>
          <w:rFonts w:ascii="Times New Roman" w:hAnsi="Times New Roman" w:cs="Times New Roman"/>
          <w:sz w:val="24"/>
          <w:szCs w:val="24"/>
        </w:rPr>
        <w:t xml:space="preserve"> </w:t>
      </w:r>
      <w:r w:rsidRPr="000B62A5">
        <w:rPr>
          <w:rFonts w:ascii="Times New Roman" w:hAnsi="Times New Roman" w:cs="Times New Roman"/>
          <w:sz w:val="24"/>
          <w:szCs w:val="24"/>
        </w:rPr>
        <w:t xml:space="preserve">σε μια πολυεθνική αυτοκρατορία και θέτοντας τις βάσεις για τα επιτεύγματα του Αλεξάνδρου. Οι </w:t>
      </w:r>
      <w:r w:rsidRPr="000B62A5">
        <w:rPr>
          <w:rFonts w:ascii="Times New Roman" w:hAnsi="Times New Roman" w:cs="Times New Roman"/>
          <w:i/>
          <w:sz w:val="24"/>
          <w:szCs w:val="24"/>
        </w:rPr>
        <w:t>φίλοι,</w:t>
      </w:r>
      <w:r w:rsidRPr="000B62A5">
        <w:rPr>
          <w:rFonts w:ascii="Times New Roman" w:hAnsi="Times New Roman" w:cs="Times New Roman"/>
          <w:sz w:val="24"/>
          <w:szCs w:val="24"/>
        </w:rPr>
        <w:t xml:space="preserve"> ως σύμβουλοι των βασιλέων, υπήρξαν συστατικό στοιχείο της διοίκησης των βασιλείων από τα πρώτα έτη διακυβέρνησης. Ωστόσο, η ιδιαιτερότητα του θεσμού έγκειται στην ίδια τη φύση της ελληνιστικής μοναρχίας</w:t>
      </w:r>
      <w:r w:rsidR="00C46863" w:rsidRPr="000B62A5">
        <w:rPr>
          <w:rStyle w:val="FootnoteReference"/>
          <w:rFonts w:ascii="Times New Roman" w:hAnsi="Times New Roman" w:cs="Times New Roman"/>
          <w:sz w:val="24"/>
          <w:szCs w:val="24"/>
        </w:rPr>
        <w:footnoteReference w:id="73"/>
      </w:r>
      <w:r w:rsidRPr="000B62A5">
        <w:rPr>
          <w:rFonts w:ascii="Times New Roman" w:hAnsi="Times New Roman" w:cs="Times New Roman"/>
          <w:sz w:val="24"/>
          <w:szCs w:val="24"/>
        </w:rPr>
        <w:t>.</w:t>
      </w:r>
    </w:p>
    <w:p w14:paraId="6BF6DA5E" w14:textId="6908DACB"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Ένας εξαιρετικά σημαντικός παράγοντας με τον οποίο ο μονάρχης διατηρεί σχέσεις είναι ο στρατός. Και εδώ έχουμε συνεχείς διαπραγματεύσεις, διαπραγματεύσεις εξουσίας και δύναμης αλλά και διαπραγματεύσεις για την εξασφάλιση νομιμοφροσύνης. Αυτό γίνεται με την παραχώρηση στους στρατιώτες και στους ανώτερους αξιωματικούς γης, είναι το φαινόμενο των κληρούχων, δηλαδή στρατιωτών οι οποίοι παίρνουν από τον βασιλιά γη προς καλλιέργεια, εις ανταπόδοση των υπηρεσιών τους. Είναι επίσης η χορήγηση δώρων, βραβείων, ανάλογα με τη συμπεριφορά τους και τις επιτυχίες τους στον πόλεμο, αλλά και του δικαιώματος να συμμετέχουν στη λεηλασία κατακτημένων περιοχών και στο μοίρασμα των λαφύρων. Όμως οι σημαντικότερες και πιο πολύπλοκες διαπραγματεύσεις είναι εκείνες που γίνονται ανάμεσα στον μονάρχη και τις ανεξάρτητες πόλεις. Οι σχέσεις ενός μονάρχη με πόλεις έχουν πολλές μορφές. Μια περίπτωση είναι διάφορες πόλεις να ζητούν την υποστήριξη του μονάρχη για προστασία, δηλαδή να γίνονται αποδέκτες των ευεργεσιών και της προστασίας του. Σε άλλες περιπτώσεις οι πόλεις ιδρύονται από τον ίδιο τον μονάρχη, εγκαθιστώντας εκεί στρατιώτες απόμαχους, βετεράνους και παραχωρώντας τους γη. Σε άλλες περιπτώσεις οι πόλεις βρίσκονται υπό την κατοχή </w:t>
      </w:r>
      <w:r w:rsidRPr="000B62A5">
        <w:rPr>
          <w:rFonts w:ascii="Times New Roman" w:hAnsi="Times New Roman" w:cs="Times New Roman"/>
          <w:sz w:val="24"/>
          <w:szCs w:val="24"/>
        </w:rPr>
        <w:lastRenderedPageBreak/>
        <w:t>στρατού ενός μονάρχη με την εγκατάσταση εκεί φρουρών. Αλλά ο τρόπος με τον οποίο ο μονάρχης προσπαθεί να κερδίσει καταρχήν την εύνοια των πόλεων,</w:t>
      </w:r>
      <w:r w:rsidR="0019109F" w:rsidRPr="000B62A5">
        <w:rPr>
          <w:rFonts w:ascii="Times New Roman" w:hAnsi="Times New Roman" w:cs="Times New Roman"/>
          <w:sz w:val="24"/>
          <w:szCs w:val="24"/>
        </w:rPr>
        <w:t xml:space="preserve"> είναι με τη χορήγηση πολύτι</w:t>
      </w:r>
      <w:r w:rsidRPr="000B62A5">
        <w:rPr>
          <w:rFonts w:ascii="Times New Roman" w:hAnsi="Times New Roman" w:cs="Times New Roman"/>
          <w:sz w:val="24"/>
          <w:szCs w:val="24"/>
        </w:rPr>
        <w:t>μων</w:t>
      </w:r>
      <w:r w:rsidR="0019109F" w:rsidRPr="000B62A5">
        <w:rPr>
          <w:rFonts w:ascii="Times New Roman" w:hAnsi="Times New Roman" w:cs="Times New Roman"/>
          <w:sz w:val="24"/>
          <w:szCs w:val="24"/>
        </w:rPr>
        <w:t xml:space="preserve"> υλικών ή ακόμα και </w:t>
      </w:r>
      <w:r w:rsidRPr="000B62A5">
        <w:rPr>
          <w:rFonts w:ascii="Times New Roman" w:hAnsi="Times New Roman" w:cs="Times New Roman"/>
          <w:sz w:val="24"/>
          <w:szCs w:val="24"/>
        </w:rPr>
        <w:t>με τη χ</w:t>
      </w:r>
      <w:r w:rsidR="0019109F" w:rsidRPr="000B62A5">
        <w:rPr>
          <w:rFonts w:ascii="Times New Roman" w:hAnsi="Times New Roman" w:cs="Times New Roman"/>
          <w:sz w:val="24"/>
          <w:szCs w:val="24"/>
        </w:rPr>
        <w:t>ορήγηση χρημάτων</w:t>
      </w:r>
      <w:r w:rsidRPr="000B62A5">
        <w:rPr>
          <w:rFonts w:ascii="Times New Roman" w:hAnsi="Times New Roman" w:cs="Times New Roman"/>
          <w:sz w:val="24"/>
          <w:szCs w:val="24"/>
        </w:rPr>
        <w:t>. Μια άλλη δυνατότητα του μονάρχη να διαπραγματευτεί τη δύναμή του με τις πόλεις είναι να τους παραχωρήσει αυτονομία, αφορολογησία, ελευθερία και αφρουρησία, εξασφαλίζοντας όμως την υποστήριξή τους όποτε αυτό χρειάζεται. Οι πόλεις επίσης χρειάζονται τον μονάρχη, είτε για να παίξει τον ρόλο του διαιτητή στις διαμάχες στο εσωτερικό των πόλεων ή με άλλες πόλεις, είτε για να τις υποστηρίξει σε περίπτωση που δέχονται επιθέσεις από άλλες πόλεις ή βαρβάρους. Για να υπάρξει αυτή η σχέση ανάμεσα στην πόλη και τον μονάρχη, απαιτείται κατά κάποιον τρόπο, μια θεατρική συμπεριφορά, η δημιουργία της ψευδαίσθησης ότι η πόλη από τη μια πλευρά συνεχίζει να είναι ελεύθερη και αυτόνομη, αλλά από την άλλη πλευρά αποδέχεται απόλυτα τις εντολές του μονάρχη, δεν τον απογοητεύει στις περιπτώσεις που ο μονάρχης χρειάζεται την υποστήριξή της ή που χρειάζεται να επιβάλλει τη βούλησή του</w:t>
      </w:r>
      <w:r w:rsidR="00E42780" w:rsidRPr="000B62A5">
        <w:rPr>
          <w:rStyle w:val="FootnoteReference"/>
          <w:rFonts w:ascii="Times New Roman" w:hAnsi="Times New Roman" w:cs="Times New Roman"/>
          <w:sz w:val="24"/>
          <w:szCs w:val="24"/>
        </w:rPr>
        <w:footnoteReference w:id="74"/>
      </w:r>
      <w:r w:rsidRPr="000B62A5">
        <w:rPr>
          <w:rFonts w:ascii="Times New Roman" w:hAnsi="Times New Roman" w:cs="Times New Roman"/>
          <w:sz w:val="24"/>
          <w:szCs w:val="24"/>
        </w:rPr>
        <w:t>.</w:t>
      </w:r>
    </w:p>
    <w:p w14:paraId="78243876" w14:textId="77777777"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Και ο Αλέξανδρος αλλά και οι διάδοχοί του υιοθέτησαν σε πολύ μεγάλο βαθμό τις παραδόσεις, τις διοικητικές παραδόσεις, οι οποίες υπήρχαν στις κατακτημένες περιοχές. Όσον αφορά τον ελληνικό πληθυσμό, εκεί χρειάστηκε να κάνουν έναν συνδυασμό των ελληνικών παραδόσεων, δηλαδή δημιούργησαν πόλεις οι οποίες είχαν πολιτεύματα και την αυτονομία τους, αλλά ταυτόχρονα χρησιμοποίησαν και ένα σύστημα κληρούχων, δηλαδή στρατιωτικών ιδιοκτητών γης, οι οποίοι ελάμβαναν γη με την υποχρέωση να υπηρετούν στον στρατό ενός μονάρχη. </w:t>
      </w:r>
    </w:p>
    <w:p w14:paraId="209711DD" w14:textId="77777777" w:rsidR="00A04F0D"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Ο βασιλιάς, για τη διοίκηση του βασιλείου του, χρειαζόταν ένα εξειδικευμένο προσωπικό από στρατιωτικούς διοικητές, από κυβερνήτες επαρχιών, από δικαστές, από συμβούλους, από άτομα τα οποία θα στελέχωναν τις οικονομικές υπηρεσίες του κράτους. Μια βασική ιδιότητα που χρειαζόταν ήταν η νομιμοφροσύνη, διότι τα άτομα τα οποία αποτελούσαν την αυλή του βασιλιά ήταν άτομα τα οποία υπηρετούσαν τον μονάρχη και όχι το κράτος. Είχαν μια σχέση νομιμοφροσύνης απέναντι στον μονάρχη, τον βασιλιά, και όχι μια αόριστη έννοια, την έννοια του κράτους. </w:t>
      </w:r>
    </w:p>
    <w:p w14:paraId="5E94FCA9" w14:textId="77777777"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Υπήρχε μια ιεράρχηση των θέσεων και οι κάτοχοι αυτών των θέσεων έφεραν διάφορους τιμητικούς τίτλους, ξεκινώντας από:</w:t>
      </w:r>
    </w:p>
    <w:p w14:paraId="14ADD423" w14:textId="3CCEE675"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lastRenderedPageBreak/>
        <w:sym w:font="Symbol" w:char="F0B7"/>
      </w:r>
      <w:r w:rsidR="00BC3557" w:rsidRPr="000B62A5">
        <w:rPr>
          <w:rFonts w:ascii="Times New Roman" w:hAnsi="Times New Roman" w:cs="Times New Roman"/>
          <w:sz w:val="24"/>
          <w:szCs w:val="24"/>
        </w:rPr>
        <w:t xml:space="preserve"> η</w:t>
      </w:r>
      <w:r w:rsidRPr="000B62A5">
        <w:rPr>
          <w:rFonts w:ascii="Times New Roman" w:hAnsi="Times New Roman" w:cs="Times New Roman"/>
          <w:sz w:val="24"/>
          <w:szCs w:val="24"/>
        </w:rPr>
        <w:t xml:space="preserve"> κατηγορία των σωματοφυλάκων, </w:t>
      </w:r>
    </w:p>
    <w:p w14:paraId="6BAFF60A" w14:textId="77777777"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sym w:font="Symbol" w:char="F0B7"/>
      </w:r>
      <w:r w:rsidR="00BC3557" w:rsidRPr="000B62A5">
        <w:rPr>
          <w:rFonts w:ascii="Times New Roman" w:hAnsi="Times New Roman" w:cs="Times New Roman"/>
          <w:sz w:val="24"/>
          <w:szCs w:val="24"/>
        </w:rPr>
        <w:t xml:space="preserve"> η</w:t>
      </w:r>
      <w:r w:rsidRPr="000B62A5">
        <w:rPr>
          <w:rFonts w:ascii="Times New Roman" w:hAnsi="Times New Roman" w:cs="Times New Roman"/>
          <w:sz w:val="24"/>
          <w:szCs w:val="24"/>
        </w:rPr>
        <w:t xml:space="preserve"> κατηγορία των διαδόχων, εκείνοι δηλαδή που ακολουθούν τον βασιλιά, </w:t>
      </w:r>
    </w:p>
    <w:p w14:paraId="587EC7BB" w14:textId="77777777"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sym w:font="Symbol" w:char="F0B7"/>
      </w:r>
      <w:r w:rsidR="00BC3557" w:rsidRPr="000B62A5">
        <w:rPr>
          <w:rFonts w:ascii="Times New Roman" w:hAnsi="Times New Roman" w:cs="Times New Roman"/>
          <w:sz w:val="24"/>
          <w:szCs w:val="24"/>
        </w:rPr>
        <w:t xml:space="preserve"> η</w:t>
      </w:r>
      <w:r w:rsidRPr="000B62A5">
        <w:rPr>
          <w:rFonts w:ascii="Times New Roman" w:hAnsi="Times New Roman" w:cs="Times New Roman"/>
          <w:sz w:val="24"/>
          <w:szCs w:val="24"/>
        </w:rPr>
        <w:t xml:space="preserve"> κατηγορία των φίλων, </w:t>
      </w:r>
    </w:p>
    <w:p w14:paraId="12C13291" w14:textId="77777777"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sym w:font="Symbol" w:char="F0B7"/>
      </w:r>
      <w:r w:rsidRPr="000B62A5">
        <w:rPr>
          <w:rFonts w:ascii="Times New Roman" w:hAnsi="Times New Roman" w:cs="Times New Roman"/>
          <w:sz w:val="24"/>
          <w:szCs w:val="24"/>
        </w:rPr>
        <w:t xml:space="preserve"> των αρχισωματοφυλάκων,</w:t>
      </w:r>
    </w:p>
    <w:p w14:paraId="18BDB228" w14:textId="686BF25D"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sym w:font="Symbol" w:char="F0B7"/>
      </w:r>
      <w:r w:rsidRPr="000B62A5">
        <w:rPr>
          <w:rFonts w:ascii="Times New Roman" w:hAnsi="Times New Roman" w:cs="Times New Roman"/>
          <w:sz w:val="24"/>
          <w:szCs w:val="24"/>
        </w:rPr>
        <w:t xml:space="preserve"> των πρώτων φίλων </w:t>
      </w:r>
    </w:p>
    <w:p w14:paraId="406854F7" w14:textId="77777777"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sym w:font="Symbol" w:char="F0B7"/>
      </w:r>
      <w:r w:rsidRPr="000B62A5">
        <w:rPr>
          <w:rFonts w:ascii="Times New Roman" w:hAnsi="Times New Roman" w:cs="Times New Roman"/>
          <w:sz w:val="24"/>
          <w:szCs w:val="24"/>
        </w:rPr>
        <w:t xml:space="preserve"> και τέλος των συγγενών. </w:t>
      </w:r>
    </w:p>
    <w:p w14:paraId="7D90568D" w14:textId="62379F18" w:rsidR="00F7516B" w:rsidRPr="000B62A5" w:rsidRDefault="00F751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Αργότερα εισάγονται κι άλλες κατηγορίες όπως: </w:t>
      </w:r>
      <w:r w:rsidRPr="000B62A5">
        <w:rPr>
          <w:rFonts w:ascii="Times New Roman" w:hAnsi="Times New Roman" w:cs="Times New Roman"/>
          <w:b/>
          <w:sz w:val="24"/>
          <w:szCs w:val="24"/>
        </w:rPr>
        <w:t>οι ομότιμοι τοις συγγενέσι</w:t>
      </w:r>
      <w:r w:rsidRPr="000B62A5">
        <w:rPr>
          <w:rFonts w:ascii="Times New Roman" w:hAnsi="Times New Roman" w:cs="Times New Roman"/>
          <w:sz w:val="24"/>
          <w:szCs w:val="24"/>
        </w:rPr>
        <w:t>, εκείνοι που έχουν δηλαδή λίγο-πολύ την ίδια τιμητική θέση με τους συγγενείς και ισότιμοι με τους πρώτους φίλους</w:t>
      </w:r>
      <w:r w:rsidR="00693469" w:rsidRPr="000B62A5">
        <w:rPr>
          <w:rStyle w:val="FootnoteReference"/>
          <w:rFonts w:ascii="Times New Roman" w:hAnsi="Times New Roman" w:cs="Times New Roman"/>
          <w:sz w:val="24"/>
          <w:szCs w:val="24"/>
        </w:rPr>
        <w:footnoteReference w:id="75"/>
      </w:r>
      <w:r w:rsidRPr="000B62A5">
        <w:rPr>
          <w:rFonts w:ascii="Times New Roman" w:hAnsi="Times New Roman" w:cs="Times New Roman"/>
          <w:sz w:val="24"/>
          <w:szCs w:val="24"/>
        </w:rPr>
        <w:t>.</w:t>
      </w:r>
    </w:p>
    <w:p w14:paraId="255562B9" w14:textId="77777777" w:rsidR="00FF784C" w:rsidRPr="000B62A5" w:rsidRDefault="00FF784C" w:rsidP="00873602">
      <w:pPr>
        <w:spacing w:line="360" w:lineRule="auto"/>
        <w:rPr>
          <w:rFonts w:ascii="Times New Roman" w:hAnsi="Times New Roman" w:cs="Times New Roman"/>
          <w:sz w:val="24"/>
          <w:szCs w:val="24"/>
        </w:rPr>
      </w:pPr>
    </w:p>
    <w:p w14:paraId="62AF4B3C" w14:textId="5D6312BB" w:rsidR="00FA61C9" w:rsidRPr="00FA61C9" w:rsidRDefault="00D84E42" w:rsidP="00FA61C9">
      <w:pPr>
        <w:pStyle w:val="Heading2"/>
        <w:rPr>
          <w:rFonts w:cs="Times New Roman"/>
        </w:rPr>
      </w:pPr>
      <w:bookmarkStart w:id="31" w:name="_Toc141085363"/>
      <w:r w:rsidRPr="000B62A5">
        <w:rPr>
          <w:rFonts w:cs="Times New Roman"/>
        </w:rPr>
        <w:t xml:space="preserve">2.2. </w:t>
      </w:r>
      <w:r w:rsidR="00F61503" w:rsidRPr="000B62A5">
        <w:rPr>
          <w:rFonts w:cs="Times New Roman"/>
        </w:rPr>
        <w:t>Διοίκηση στην Α</w:t>
      </w:r>
      <w:r w:rsidR="004868DA" w:rsidRPr="000B62A5">
        <w:rPr>
          <w:rFonts w:cs="Times New Roman"/>
        </w:rPr>
        <w:t>ρχαία Ρώμη</w:t>
      </w:r>
      <w:bookmarkEnd w:id="31"/>
    </w:p>
    <w:p w14:paraId="74C00583" w14:textId="1DD577C6" w:rsidR="004868DA" w:rsidRPr="000B62A5" w:rsidRDefault="004868DA"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ρωμαϊκή αυτοκρατορία κατόρθωσε με επιτυχία να διοικήσει το απέραντο κράτος της, χάρη στην οργανωτική ικανότητα των Ρωμαίων και την υιοθέτηση νέων αρχών και μεθόδων στη διοίκησή τους. Χαρακτηριστική περίπτωση γνωστής και πυραμοειδούς οργάνωσης είναι αυτή των ρωμαϊκών στρατιωτικών μονάδων με τους χιλίαρχους, τους εκατόνταρχους και τους δέκαρχους στα κατώτερα σημεία της ιεραρχίας</w:t>
      </w:r>
      <w:r w:rsidR="002D18F8" w:rsidRPr="000B62A5">
        <w:rPr>
          <w:rStyle w:val="FootnoteReference"/>
          <w:rFonts w:ascii="Times New Roman" w:hAnsi="Times New Roman" w:cs="Times New Roman"/>
          <w:sz w:val="24"/>
          <w:szCs w:val="24"/>
        </w:rPr>
        <w:footnoteReference w:id="76"/>
      </w:r>
      <w:r w:rsidRPr="000B62A5">
        <w:rPr>
          <w:rFonts w:ascii="Times New Roman" w:hAnsi="Times New Roman" w:cs="Times New Roman"/>
          <w:sz w:val="24"/>
          <w:szCs w:val="24"/>
        </w:rPr>
        <w:t>.</w:t>
      </w:r>
    </w:p>
    <w:p w14:paraId="05A0738C" w14:textId="387AD34C" w:rsidR="00050B6B" w:rsidRPr="000B62A5" w:rsidRDefault="00050B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Όταν οι Ρωμαίοι άρχισαν να κάνουν αισθητή την παρουσία τους στην ελληνική Ανατολή, η αρχική ορμή των ελληνιστικών βασιλείων βρισκόταν ήδη σε ύφεση. Ο χαρακτήρας των Ρωμαίων, οι αξίες που πρόβαλε το κράτος τους και η οργάνωσή του τους έκαναν να διαφέρουν αισθητ</w:t>
      </w:r>
      <w:r w:rsidR="00200DFB">
        <w:rPr>
          <w:rFonts w:ascii="Times New Roman" w:hAnsi="Times New Roman" w:cs="Times New Roman"/>
          <w:sz w:val="24"/>
          <w:szCs w:val="24"/>
        </w:rPr>
        <w:t>ά από τους Έλληνες, αλλά και από</w:t>
      </w:r>
      <w:r w:rsidRPr="000B62A5">
        <w:rPr>
          <w:rFonts w:ascii="Times New Roman" w:hAnsi="Times New Roman" w:cs="Times New Roman"/>
          <w:sz w:val="24"/>
          <w:szCs w:val="24"/>
        </w:rPr>
        <w:t xml:space="preserve"> όλους τους υπόλοιπους λαούς του ελληνιστικού κόσμου. Η Ρώμη ήταν σε μεγάλο βαθμό μια πολιτεία στρατοκρατική όπου οι αξίες της άρχουσας αριστοκρατίας συνδέονταν στενά με κατορθώματα στρατιωτικής φύσης. Η δόξα (</w:t>
      </w:r>
      <w:r w:rsidRPr="000B62A5">
        <w:rPr>
          <w:rFonts w:ascii="Times New Roman" w:hAnsi="Times New Roman" w:cs="Times New Roman"/>
          <w:sz w:val="24"/>
          <w:szCs w:val="24"/>
          <w:lang w:val="en-US"/>
        </w:rPr>
        <w:t>gloria</w:t>
      </w:r>
      <w:r w:rsidRPr="000B62A5">
        <w:rPr>
          <w:rFonts w:ascii="Times New Roman" w:hAnsi="Times New Roman" w:cs="Times New Roman"/>
          <w:sz w:val="24"/>
          <w:szCs w:val="24"/>
        </w:rPr>
        <w:t>), αποτελούσε ανταμοιβή της ανδρείας (</w:t>
      </w:r>
      <w:proofErr w:type="spellStart"/>
      <w:r w:rsidRPr="000B62A5">
        <w:rPr>
          <w:rFonts w:ascii="Times New Roman" w:hAnsi="Times New Roman" w:cs="Times New Roman"/>
          <w:sz w:val="24"/>
          <w:szCs w:val="24"/>
          <w:lang w:val="en-US"/>
        </w:rPr>
        <w:t>virtus</w:t>
      </w:r>
      <w:proofErr w:type="spellEnd"/>
      <w:r w:rsidRPr="000B62A5">
        <w:rPr>
          <w:rFonts w:ascii="Times New Roman" w:hAnsi="Times New Roman" w:cs="Times New Roman"/>
          <w:sz w:val="24"/>
          <w:szCs w:val="24"/>
        </w:rPr>
        <w:t>), του παλικαρίσιου θάρρους που εκφραζόταν με την προσφορά υπηρεσιών στην πατρίδα (</w:t>
      </w:r>
      <w:r w:rsidRPr="000B62A5">
        <w:rPr>
          <w:rFonts w:ascii="Times New Roman" w:hAnsi="Times New Roman" w:cs="Times New Roman"/>
          <w:sz w:val="24"/>
          <w:szCs w:val="24"/>
          <w:lang w:val="en-US"/>
        </w:rPr>
        <w:t>patria</w:t>
      </w:r>
      <w:r w:rsidRPr="000B62A5">
        <w:rPr>
          <w:rFonts w:ascii="Times New Roman" w:hAnsi="Times New Roman" w:cs="Times New Roman"/>
          <w:sz w:val="24"/>
          <w:szCs w:val="24"/>
        </w:rPr>
        <w:t xml:space="preserve">) μέσω ενός υψηλού αξιώματος που καταλάμβανε </w:t>
      </w:r>
      <w:r w:rsidRPr="000B62A5">
        <w:rPr>
          <w:rFonts w:ascii="Times New Roman" w:hAnsi="Times New Roman" w:cs="Times New Roman"/>
          <w:sz w:val="24"/>
          <w:szCs w:val="24"/>
        </w:rPr>
        <w:lastRenderedPageBreak/>
        <w:t>κάποιος και της διεξαγωγής πολέμων. Οι αξιώσεις επιτυχίας, που επιβραβεύονται με μία τελετουργική πομπή θριάμβου, κρίνονταν με μέτρο τα κερδισμένα λάφυρα και τους σκοτωμένους εχθρούς</w:t>
      </w:r>
      <w:r w:rsidR="003C3F9F" w:rsidRPr="000B62A5">
        <w:rPr>
          <w:rStyle w:val="FootnoteReference"/>
          <w:rFonts w:ascii="Times New Roman" w:hAnsi="Times New Roman" w:cs="Times New Roman"/>
          <w:sz w:val="24"/>
          <w:szCs w:val="24"/>
        </w:rPr>
        <w:footnoteReference w:id="77"/>
      </w:r>
      <w:r w:rsidRPr="000B62A5">
        <w:rPr>
          <w:rFonts w:ascii="Times New Roman" w:hAnsi="Times New Roman" w:cs="Times New Roman"/>
          <w:sz w:val="24"/>
          <w:szCs w:val="24"/>
        </w:rPr>
        <w:t>.</w:t>
      </w:r>
    </w:p>
    <w:p w14:paraId="777D6632" w14:textId="674DEA84" w:rsidR="00050B6B" w:rsidRPr="000B62A5" w:rsidRDefault="00050B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Ρώμη, μετά τη δημιουργία των επαρχιών στην Ασία και την Κιλικία, είναι πλέον μία δύναμη που η επιρροή της και η άμεση άσκηση εξουσίας εκτείνεται από την Ισπανία έως περίπου την κεντρική Μικρά Ασία. Συνεχίζει να ασκεί όχι μόνο πολιτική εξουσία αλλά και να εκμεταλλεύεται τις οικονομικές δυνατότητες αυτών των περιοχών</w:t>
      </w:r>
      <w:r w:rsidR="003C3F9F" w:rsidRPr="000B62A5">
        <w:rPr>
          <w:rStyle w:val="FootnoteReference"/>
          <w:rFonts w:ascii="Times New Roman" w:hAnsi="Times New Roman" w:cs="Times New Roman"/>
          <w:sz w:val="24"/>
          <w:szCs w:val="24"/>
        </w:rPr>
        <w:footnoteReference w:id="78"/>
      </w:r>
      <w:r w:rsidRPr="000B62A5">
        <w:rPr>
          <w:rFonts w:ascii="Times New Roman" w:hAnsi="Times New Roman" w:cs="Times New Roman"/>
          <w:sz w:val="24"/>
          <w:szCs w:val="24"/>
        </w:rPr>
        <w:t>.</w:t>
      </w:r>
    </w:p>
    <w:p w14:paraId="20C6900A" w14:textId="77777777" w:rsidR="00050B6B" w:rsidRPr="000B62A5" w:rsidRDefault="00050B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Τις επαρχίες του απέραντου στα χρόνια της αυτοκρατορίας κράτους της προσάρτησε όχι δια μιας, αλλά σιγά-σιγά. Επρόκειτο για το μεγαλύτερο μωσαϊκό λαών, γλωσσών και θρησκειών. Το μυστικό που οδήγησε τη Ρώμη να κρατήσει επί αιώνες ένα τόσο μεγάλο κόσμο υπό ενιαία διοίκηση ήταν το ρωμαϊκό οργανωτικό πνεύμα, που σοφά εφάρμοσε, κατά τις περιστάσεις, διάφορα είδη τοπικού ελέγχου και τοπικής εποπτείας.</w:t>
      </w:r>
    </w:p>
    <w:p w14:paraId="7C909D7B" w14:textId="20AD9BF3" w:rsidR="00050B6B" w:rsidRPr="000B62A5" w:rsidRDefault="00050B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Αρχικά, ξεχωρίζει κανείς τρία είδη εδαφών, προσαρτημένων στην κεντρική διοίκηση, που ήταν ο αυτοκράτορας, ο οποίος όμως κυβερνούσε όχι μόνο με αντιπροσώπους του κράτους αλλά και μέσω τοπικών κατά παράδοση βασιλικών οίκων. Αρχικά, έχουμε υποτελή βασίλεια ή προτεκτοράτα, που κυβερνούσαν τοπικές κατά παράδοση δυναστείες, οι οποίες λογοδοτούσαν κατ</w:t>
      </w:r>
      <w:r w:rsidR="00FF784C" w:rsidRPr="000B62A5">
        <w:rPr>
          <w:rFonts w:ascii="Times New Roman" w:hAnsi="Times New Roman" w:cs="Times New Roman"/>
          <w:sz w:val="24"/>
          <w:szCs w:val="24"/>
        </w:rPr>
        <w:t xml:space="preserve">ευθείαν στην κεντρική εξουσία. </w:t>
      </w:r>
      <w:r w:rsidRPr="000B62A5">
        <w:rPr>
          <w:rFonts w:ascii="Times New Roman" w:hAnsi="Times New Roman" w:cs="Times New Roman"/>
          <w:sz w:val="24"/>
          <w:szCs w:val="24"/>
        </w:rPr>
        <w:t>Τις επαρχίες κατά την περίοδο της Δημοκρατίας διοικούσε η Σύγκλητος με την έννοια ότι οι διοικητές προέρχονταν από τις τάξεις των Συγκλητικών και των Ιππέων, με κλήρο πάντοτε, υπό την εποπτεία της Συγκλήτου</w:t>
      </w:r>
      <w:r w:rsidR="00E63E5E" w:rsidRPr="000B62A5">
        <w:rPr>
          <w:rStyle w:val="FootnoteReference"/>
          <w:rFonts w:ascii="Times New Roman" w:hAnsi="Times New Roman" w:cs="Times New Roman"/>
          <w:sz w:val="24"/>
          <w:szCs w:val="24"/>
        </w:rPr>
        <w:footnoteReference w:id="79"/>
      </w:r>
      <w:r w:rsidRPr="000B62A5">
        <w:rPr>
          <w:rFonts w:ascii="Times New Roman" w:hAnsi="Times New Roman" w:cs="Times New Roman"/>
          <w:sz w:val="24"/>
          <w:szCs w:val="24"/>
        </w:rPr>
        <w:t>.</w:t>
      </w:r>
    </w:p>
    <w:p w14:paraId="52F66D52" w14:textId="389853B4" w:rsidR="00050B6B" w:rsidRPr="000B62A5" w:rsidRDefault="00050B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Ο Οκταβιανός, μετά τη νίκη του, προσπαθεί από τη μια μεριά να δημιουργήσει την εικόνα ότι αποκαθιστά το παραδοσιακό ρωμαϊκό πολίτευμα, αναπαρουσιάζει το νέο πολίτευμα ως res publica restitua (επανόρθωση του ρωμαϊκού πολιτεύματος), όμως στην πραγματικότητα δημιουργεί με διάφορες μεταρρυθμίσεις και καινοτομίες μία εντελώς νέα εξουσία. Λίγα χρόνια πριν από τον θάνατό του το 14 μ.Χ., έγραψε στην οριστική του μορφή ένα κείμενο το οποίο μάλλον επεξεργαζόταν επί δεκαετίες, το οποίο γνωρίζουμε στο λατινικό πρωτότυπο και σε μια ελληνική μετάφραση από </w:t>
      </w:r>
      <w:r w:rsidRPr="000B62A5">
        <w:rPr>
          <w:rFonts w:ascii="Times New Roman" w:hAnsi="Times New Roman" w:cs="Times New Roman"/>
          <w:sz w:val="24"/>
          <w:szCs w:val="24"/>
        </w:rPr>
        <w:lastRenderedPageBreak/>
        <w:t>διάφορα αντίγραφα. Το καλύτερο αντίγραφο σώζεται από τον ναό του Οκταβιανού Αυγούστου στην Άγκυρα. Γράφει ότι, το 28 και 27 π.Χ., δηλαδή κατά τη διάρκεια της 6ης και 7ης υπατείας του, αφού έσβησε τη φωτιά των εμφυλίων πολέμων και έλαβε την απόλυτη διαχείριση όλων των υποθέσεων, παρέδωσε πάλι πίσω την εξουσία στη Σύγκλητο. Η Σύγκλητος για να τον τιμήσει του έδωσε το όνομα Αύγουστος (Σεβαστός). Και συνεχίζει γράφοντας, ότι αυτό το οποίο τον διέκρινε από τους υπόλοιπους δεν ήταν εξουσία αλλά αξίωμα, δηλαδή ο σεβασμός που έτρεφαν οι άλλοι στο πρόσωπό του. Από μία πλευρά ο Αύγουστος –αυτό είναι το νέο του όνομα από το 27 π.Χ.– παρουσιάζει την εξουσία του ως επάνοδο στις παραδοσιακές βάσεις του ρωμαϊκού πολιτεύματος και απ</w:t>
      </w:r>
      <w:r w:rsidR="00345DB9">
        <w:rPr>
          <w:rFonts w:ascii="Times New Roman" w:hAnsi="Times New Roman" w:cs="Times New Roman"/>
          <w:sz w:val="24"/>
          <w:szCs w:val="24"/>
        </w:rPr>
        <w:t xml:space="preserve">ό την άλλη πλευρά είναι ορατό </w:t>
      </w:r>
      <w:r w:rsidRPr="000B62A5">
        <w:rPr>
          <w:rFonts w:ascii="Times New Roman" w:hAnsi="Times New Roman" w:cs="Times New Roman"/>
          <w:sz w:val="24"/>
          <w:szCs w:val="24"/>
        </w:rPr>
        <w:t>ότι το νέο πολίτευμα που εισάγει ο Αύγουστος διαφέρει σε ουσιαστικά σημεία από βασικές αρχές του ρωμαϊκού πολιτεύματος</w:t>
      </w:r>
      <w:r w:rsidR="00882B33" w:rsidRPr="000B62A5">
        <w:rPr>
          <w:rStyle w:val="FootnoteReference"/>
          <w:rFonts w:ascii="Times New Roman" w:hAnsi="Times New Roman" w:cs="Times New Roman"/>
          <w:sz w:val="24"/>
          <w:szCs w:val="24"/>
        </w:rPr>
        <w:footnoteReference w:id="80"/>
      </w:r>
      <w:r w:rsidRPr="000B62A5">
        <w:rPr>
          <w:rFonts w:ascii="Times New Roman" w:hAnsi="Times New Roman" w:cs="Times New Roman"/>
          <w:sz w:val="24"/>
          <w:szCs w:val="24"/>
        </w:rPr>
        <w:t>.</w:t>
      </w:r>
    </w:p>
    <w:p w14:paraId="52CCC385" w14:textId="69005620" w:rsidR="00050B6B" w:rsidRPr="000B62A5" w:rsidRDefault="00050B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Ο Αύγουστος με τις μεταρρυθμίσεις που επέφερε χώρισε τις 32 υπάρχουσες επαρχίες σε δύο κατηγορίες: 11 από αυτές άφησε στην παραδομένη αρμοδιότητα της Συγκλήτου. Πρόκειται για τις πλουσιότερες, αρχαιότερες και ειρ</w:t>
      </w:r>
      <w:r w:rsidR="007347E0" w:rsidRPr="000B62A5">
        <w:rPr>
          <w:rFonts w:ascii="Times New Roman" w:hAnsi="Times New Roman" w:cs="Times New Roman"/>
          <w:sz w:val="24"/>
          <w:szCs w:val="24"/>
        </w:rPr>
        <w:t>ηνικότερες κατακτήσεις των Ρωμαί</w:t>
      </w:r>
      <w:r w:rsidRPr="000B62A5">
        <w:rPr>
          <w:rFonts w:ascii="Times New Roman" w:hAnsi="Times New Roman" w:cs="Times New Roman"/>
          <w:sz w:val="24"/>
          <w:szCs w:val="24"/>
        </w:rPr>
        <w:t xml:space="preserve">ων (Αχαΐα, Αφρική, Ασία, </w:t>
      </w:r>
      <w:proofErr w:type="spellStart"/>
      <w:r w:rsidRPr="000B62A5">
        <w:rPr>
          <w:rFonts w:ascii="Times New Roman" w:hAnsi="Times New Roman" w:cs="Times New Roman"/>
          <w:sz w:val="24"/>
          <w:szCs w:val="24"/>
          <w:lang w:val="en-US"/>
        </w:rPr>
        <w:t>Baetina</w:t>
      </w:r>
      <w:proofErr w:type="spellEnd"/>
      <w:r w:rsidRPr="000B62A5">
        <w:rPr>
          <w:rFonts w:ascii="Times New Roman" w:hAnsi="Times New Roman" w:cs="Times New Roman"/>
          <w:sz w:val="24"/>
          <w:szCs w:val="24"/>
        </w:rPr>
        <w:t xml:space="preserve">-στην Ισπανία, Βιθυνία-Πόντος, Κρήτη, Κυρήνη, Κύπρος, </w:t>
      </w:r>
      <w:r w:rsidRPr="000B62A5">
        <w:rPr>
          <w:rFonts w:ascii="Times New Roman" w:hAnsi="Times New Roman" w:cs="Times New Roman"/>
          <w:sz w:val="24"/>
          <w:szCs w:val="24"/>
          <w:lang w:val="en-US"/>
        </w:rPr>
        <w:t>Gallia</w:t>
      </w:r>
      <w:r w:rsidRPr="000B62A5">
        <w:rPr>
          <w:rFonts w:ascii="Times New Roman" w:hAnsi="Times New Roman" w:cs="Times New Roman"/>
          <w:sz w:val="24"/>
          <w:szCs w:val="24"/>
        </w:rPr>
        <w:t xml:space="preserve"> </w:t>
      </w:r>
      <w:proofErr w:type="spellStart"/>
      <w:r w:rsidRPr="000B62A5">
        <w:rPr>
          <w:rFonts w:ascii="Times New Roman" w:hAnsi="Times New Roman" w:cs="Times New Roman"/>
          <w:sz w:val="24"/>
          <w:szCs w:val="24"/>
          <w:lang w:val="en-US"/>
        </w:rPr>
        <w:t>Narbonnensis</w:t>
      </w:r>
      <w:proofErr w:type="spellEnd"/>
      <w:r w:rsidRPr="000B62A5">
        <w:rPr>
          <w:rFonts w:ascii="Times New Roman" w:hAnsi="Times New Roman" w:cs="Times New Roman"/>
          <w:sz w:val="24"/>
          <w:szCs w:val="24"/>
        </w:rPr>
        <w:t>, Μακεδονία, Σικελία). Οι διοικητές εδώ διορίζονταν από την τάξη των πρώην υπάτων (</w:t>
      </w:r>
      <w:r w:rsidRPr="000B62A5">
        <w:rPr>
          <w:rFonts w:ascii="Times New Roman" w:hAnsi="Times New Roman" w:cs="Times New Roman"/>
          <w:sz w:val="24"/>
          <w:szCs w:val="24"/>
          <w:lang w:val="en-US"/>
        </w:rPr>
        <w:t>ex</w:t>
      </w:r>
      <w:r w:rsidRPr="000B62A5">
        <w:rPr>
          <w:rFonts w:ascii="Times New Roman" w:hAnsi="Times New Roman" w:cs="Times New Roman"/>
          <w:sz w:val="24"/>
          <w:szCs w:val="24"/>
        </w:rPr>
        <w:t>-</w:t>
      </w:r>
      <w:r w:rsidRPr="000B62A5">
        <w:rPr>
          <w:rFonts w:ascii="Times New Roman" w:hAnsi="Times New Roman" w:cs="Times New Roman"/>
          <w:sz w:val="24"/>
          <w:szCs w:val="24"/>
          <w:lang w:val="en-US"/>
        </w:rPr>
        <w:t>consul</w:t>
      </w:r>
      <w:r w:rsidRPr="000B62A5">
        <w:rPr>
          <w:rFonts w:ascii="Times New Roman" w:hAnsi="Times New Roman" w:cs="Times New Roman"/>
          <w:sz w:val="24"/>
          <w:szCs w:val="24"/>
        </w:rPr>
        <w:t>) με κλήρο υπό την εποπτεία της Συγκλήτου, για ένα χρόνο, με τη δυνατότητα ανανεώσεως. Ο Αύγουστος διατήρησε υπό την άμεση αυτοκρατορική εποπτεία τις υπόλοιπες 21 επαρχίες. Τις επαρχίες αυτές ο αυτοκράτορας διοικούσε μέσω εκπροσώπ</w:t>
      </w:r>
      <w:r w:rsidR="00B26B5E">
        <w:rPr>
          <w:rFonts w:ascii="Times New Roman" w:hAnsi="Times New Roman" w:cs="Times New Roman"/>
          <w:sz w:val="24"/>
          <w:szCs w:val="24"/>
        </w:rPr>
        <w:t xml:space="preserve">ων του, που στις μεγαλύτερες από </w:t>
      </w:r>
      <w:r w:rsidRPr="000B62A5">
        <w:rPr>
          <w:rFonts w:ascii="Times New Roman" w:hAnsi="Times New Roman" w:cs="Times New Roman"/>
          <w:sz w:val="24"/>
          <w:szCs w:val="24"/>
        </w:rPr>
        <w:t xml:space="preserve">αυτές ήταν ένας </w:t>
      </w:r>
      <w:proofErr w:type="spellStart"/>
      <w:r w:rsidRPr="000B62A5">
        <w:rPr>
          <w:rFonts w:ascii="Times New Roman" w:hAnsi="Times New Roman" w:cs="Times New Roman"/>
          <w:sz w:val="24"/>
          <w:szCs w:val="24"/>
          <w:lang w:val="en-US"/>
        </w:rPr>
        <w:t>Legatus</w:t>
      </w:r>
      <w:proofErr w:type="spellEnd"/>
      <w:r w:rsidRPr="000B62A5">
        <w:rPr>
          <w:rFonts w:ascii="Times New Roman" w:hAnsi="Times New Roman" w:cs="Times New Roman"/>
          <w:sz w:val="24"/>
          <w:szCs w:val="24"/>
        </w:rPr>
        <w:t xml:space="preserve"> με στρατιωτικές και πολιτικές αρ</w:t>
      </w:r>
      <w:r w:rsidR="005D2336">
        <w:rPr>
          <w:rFonts w:ascii="Times New Roman" w:hAnsi="Times New Roman" w:cs="Times New Roman"/>
          <w:sz w:val="24"/>
          <w:szCs w:val="24"/>
        </w:rPr>
        <w:t xml:space="preserve">μοδιότητες, ενώ στις μικρότερες </w:t>
      </w:r>
      <w:r w:rsidRPr="000B62A5">
        <w:rPr>
          <w:rFonts w:ascii="Times New Roman" w:hAnsi="Times New Roman" w:cs="Times New Roman"/>
          <w:sz w:val="24"/>
          <w:szCs w:val="24"/>
        </w:rPr>
        <w:t>ήταν κάποιος διοικητής, από την τάξη των Ιππέων, που είχε τον τίτλο του Επιτρόπου.</w:t>
      </w:r>
    </w:p>
    <w:p w14:paraId="1475B244" w14:textId="77777777" w:rsidR="00FA2B9B" w:rsidRPr="000B62A5" w:rsidRDefault="00050B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Οι Ανθύπατοι των Συγκλητικών επαρχιών δεν είχαν αρμοδιότητα επί των λεγεώνων που τυχόν στρατωνίζονταν στην επαρχία τους. Αυτές υπάγονταν κατευθείαν στον αυτοκράτορα. Τον Ανθύπατο βοηθούσαν οι ταμίες για τη συλλογή φόρων, που κατέθεταν στο ορισμένο από τη Σύγκλητο ταμείο, πάντοτε υπό το άγρυπνο μάτι του αυτοκρατορικού αντιπροσώπου. Η κυριότερη ίσως μεταρρύθμιση του Αυγούστου θα μπορούσε να πει κανείς ότι ήταν στο θέμα της εισπράξεως των φόρων. Ενώ </w:t>
      </w:r>
      <w:r w:rsidRPr="000B62A5">
        <w:rPr>
          <w:rFonts w:ascii="Times New Roman" w:hAnsi="Times New Roman" w:cs="Times New Roman"/>
          <w:sz w:val="24"/>
          <w:szCs w:val="24"/>
        </w:rPr>
        <w:lastRenderedPageBreak/>
        <w:t>προηγουμένως οι κήνσορες της Ρώμης ανέθεταν την είσπραξη των φόρων σε μεγάλους επιχειρηματίες με υπερβολικό ποσοστό κέρδους, ο Αύγουστο</w:t>
      </w:r>
      <w:r w:rsidR="00FA2B9B" w:rsidRPr="000B62A5">
        <w:rPr>
          <w:rFonts w:ascii="Times New Roman" w:hAnsi="Times New Roman" w:cs="Times New Roman"/>
          <w:sz w:val="24"/>
          <w:szCs w:val="24"/>
        </w:rPr>
        <w:t>ς ανέθεσε στις ίδιες τις π</w:t>
      </w:r>
      <w:r w:rsidRPr="000B62A5">
        <w:rPr>
          <w:rFonts w:ascii="Times New Roman" w:hAnsi="Times New Roman" w:cs="Times New Roman"/>
          <w:sz w:val="24"/>
          <w:szCs w:val="24"/>
        </w:rPr>
        <w:t>όλεις την είσπραξη των φόρων υπό την εποπτεία των Επιτρόπων. Η αλλαγή αυτή μπορεί να μην ανακούφισε τους επαρχιώτες, έφερε όμως τους οικονομικούς παράγοντες κάθε πόλης, σε άμεση σχέση με την κεντρική αυτοκρατορική εξουσία.</w:t>
      </w:r>
    </w:p>
    <w:p w14:paraId="0244923B" w14:textId="77777777" w:rsidR="00050B6B" w:rsidRPr="000B62A5" w:rsidRDefault="00050B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Για την προστασία των επαρχιωτών από τις βιαιοπραγίες κακών διοικητών, ο Αύγουστος εισήγαγε το έκκλητο, τη δυνατότητα δηλαδή προσφυγής του αδικούμενου πολίτη στο δικαστήριο του Καίσαρα. Του δικαιώματος αυτού έκανε χρήση ο Απόστολος Παύλος.</w:t>
      </w:r>
    </w:p>
    <w:p w14:paraId="1BAA8567" w14:textId="443B74A5" w:rsidR="00050B6B" w:rsidRPr="000B62A5" w:rsidRDefault="00050B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Το 19 π.Χ. η Σύγκλητος, από δική της δήθεν πρωτοβουλία, πρόσφερε στον Αύγουστο, δια βίου το </w:t>
      </w:r>
      <w:r w:rsidRPr="000B62A5">
        <w:rPr>
          <w:rFonts w:ascii="Times New Roman" w:hAnsi="Times New Roman" w:cs="Times New Roman"/>
          <w:sz w:val="24"/>
          <w:szCs w:val="24"/>
          <w:lang w:val="en-US"/>
        </w:rPr>
        <w:t>Imperium</w:t>
      </w:r>
      <w:r w:rsidRPr="000B62A5">
        <w:rPr>
          <w:rFonts w:ascii="Times New Roman" w:hAnsi="Times New Roman" w:cs="Times New Roman"/>
          <w:sz w:val="24"/>
          <w:szCs w:val="24"/>
        </w:rPr>
        <w:t xml:space="preserve">, δηλαδή την αρχηγία του στρατού. Μετά πήρε και το </w:t>
      </w:r>
      <w:r w:rsidRPr="000B62A5">
        <w:rPr>
          <w:rFonts w:ascii="Times New Roman" w:hAnsi="Times New Roman" w:cs="Times New Roman"/>
          <w:sz w:val="24"/>
          <w:szCs w:val="24"/>
          <w:lang w:val="en-US"/>
        </w:rPr>
        <w:t>jus</w:t>
      </w:r>
      <w:r w:rsidRPr="000B62A5">
        <w:rPr>
          <w:rFonts w:ascii="Times New Roman" w:hAnsi="Times New Roman" w:cs="Times New Roman"/>
          <w:sz w:val="24"/>
          <w:szCs w:val="24"/>
        </w:rPr>
        <w:t xml:space="preserve"> </w:t>
      </w:r>
      <w:proofErr w:type="spellStart"/>
      <w:r w:rsidRPr="000B62A5">
        <w:rPr>
          <w:rFonts w:ascii="Times New Roman" w:hAnsi="Times New Roman" w:cs="Times New Roman"/>
          <w:sz w:val="24"/>
          <w:szCs w:val="24"/>
          <w:lang w:val="en-US"/>
        </w:rPr>
        <w:t>auxilii</w:t>
      </w:r>
      <w:proofErr w:type="spellEnd"/>
      <w:r w:rsidRPr="000B62A5">
        <w:rPr>
          <w:rFonts w:ascii="Times New Roman" w:hAnsi="Times New Roman" w:cs="Times New Roman"/>
          <w:sz w:val="24"/>
          <w:szCs w:val="24"/>
        </w:rPr>
        <w:t xml:space="preserve">, το δικαίωμα δηλαδή να περνάει από τη Σύγκλητο κάθε μέτρο που κατά την κρίση του θα βοηθούσε το λαό, και μετά πήρε το </w:t>
      </w:r>
      <w:r w:rsidRPr="000B62A5">
        <w:rPr>
          <w:rFonts w:ascii="Times New Roman" w:hAnsi="Times New Roman" w:cs="Times New Roman"/>
          <w:sz w:val="24"/>
          <w:szCs w:val="24"/>
          <w:lang w:val="en-US"/>
        </w:rPr>
        <w:t>jus</w:t>
      </w:r>
      <w:r w:rsidRPr="000B62A5">
        <w:rPr>
          <w:rFonts w:ascii="Times New Roman" w:hAnsi="Times New Roman" w:cs="Times New Roman"/>
          <w:sz w:val="24"/>
          <w:szCs w:val="24"/>
        </w:rPr>
        <w:t xml:space="preserve"> </w:t>
      </w:r>
      <w:proofErr w:type="spellStart"/>
      <w:r w:rsidRPr="000B62A5">
        <w:rPr>
          <w:rFonts w:ascii="Times New Roman" w:hAnsi="Times New Roman" w:cs="Times New Roman"/>
          <w:sz w:val="24"/>
          <w:szCs w:val="24"/>
          <w:lang w:val="en-US"/>
        </w:rPr>
        <w:t>edicendi</w:t>
      </w:r>
      <w:proofErr w:type="spellEnd"/>
      <w:r w:rsidRPr="000B62A5">
        <w:rPr>
          <w:rFonts w:ascii="Times New Roman" w:hAnsi="Times New Roman" w:cs="Times New Roman"/>
          <w:sz w:val="24"/>
          <w:szCs w:val="24"/>
        </w:rPr>
        <w:t>, το δικαίωμα να νομοθετεί. Έτσι, το 12 π.Χ., έγινε και ανώτατος αρχιερέας, δηλαδή ρυθμιστής των ηθικών και λατρευτικών ζητημάτων</w:t>
      </w:r>
      <w:r w:rsidR="00882B33" w:rsidRPr="000B62A5">
        <w:rPr>
          <w:rStyle w:val="FootnoteReference"/>
          <w:rFonts w:ascii="Times New Roman" w:hAnsi="Times New Roman" w:cs="Times New Roman"/>
          <w:sz w:val="24"/>
          <w:szCs w:val="24"/>
        </w:rPr>
        <w:footnoteReference w:id="81"/>
      </w:r>
      <w:r w:rsidRPr="000B62A5">
        <w:rPr>
          <w:rFonts w:ascii="Times New Roman" w:hAnsi="Times New Roman" w:cs="Times New Roman"/>
          <w:sz w:val="24"/>
          <w:szCs w:val="24"/>
        </w:rPr>
        <w:t>.</w:t>
      </w:r>
    </w:p>
    <w:p w14:paraId="77CC7B16" w14:textId="6123890E" w:rsidR="002F09C4" w:rsidRDefault="00050B6B"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Είναι αμφίβολο ότι οι Έλληνες των επαρχιών είχαν γνώση των λεπτομερειών του ρωμαϊκού πολιτεύματος και των λεπτομερειών της εξουσίας του αυτοκράτορα, του πρώτου αυτοκράτορα, του Αυγούστου και των διαδόχων του. Δεν είχαν όμως καμία αμφιβολία ότι ο Αυτοκράτωρ Καίσαρ Σεβαστός είναι απόλυτος μονά</w:t>
      </w:r>
      <w:r w:rsidR="00A028FF">
        <w:rPr>
          <w:rFonts w:ascii="Times New Roman" w:hAnsi="Times New Roman" w:cs="Times New Roman"/>
          <w:sz w:val="24"/>
          <w:szCs w:val="24"/>
        </w:rPr>
        <w:t>ρχης. Η πίστη αυτή τη διακρίνεται</w:t>
      </w:r>
      <w:r w:rsidRPr="000B62A5">
        <w:rPr>
          <w:rFonts w:ascii="Times New Roman" w:hAnsi="Times New Roman" w:cs="Times New Roman"/>
          <w:sz w:val="24"/>
          <w:szCs w:val="24"/>
        </w:rPr>
        <w:t xml:space="preserve"> στους διάφορους τιμητικούς τίτλους, οι οποίοι αναφέρονται σε επιγραφές για Ρωμαίους αυτοκράτορες, π.χ., ο Αύγουστος επαινείται ως «σωτήρας των Ελλήνων και του συνόλου της οικουμένης», ο Βεσπασιανός ως «σωτήρας και ευεργέτης της οικουμένης», ο Αδριανός ως «σωτήρας της οικουμένης, ως σωτήρας και κτίστης της οικουμένης, ως δεσπότης και σωτήρας της οικουμένης». Η παραδοχή αυτής της απόλυτης εξουσίας πολλές φορές οδηγούσε και στην έκφραση της νομιμοφροσύνης των επαρχιακών πληθυσμών με την ορκωμοσία, με την απόδοση ενός όρκου νομιμότητας στον αυτοκράτορα.</w:t>
      </w:r>
      <w:r w:rsidRPr="000B62A5">
        <w:rPr>
          <w:rFonts w:ascii="Times New Roman" w:hAnsi="Times New Roman" w:cs="Times New Roman"/>
        </w:rPr>
        <w:t xml:space="preserve"> </w:t>
      </w:r>
      <w:r w:rsidRPr="000B62A5">
        <w:rPr>
          <w:rFonts w:ascii="Times New Roman" w:hAnsi="Times New Roman" w:cs="Times New Roman"/>
          <w:sz w:val="24"/>
          <w:szCs w:val="24"/>
        </w:rPr>
        <w:t>Για τον ελληνικό πληθυσμό ο αυτοκράτορας, δεν υπήρχε καμία αμφιβολία, ήταν ο απόλυτος μονά</w:t>
      </w:r>
      <w:r w:rsidR="00FA2B9B" w:rsidRPr="000B62A5">
        <w:rPr>
          <w:rFonts w:ascii="Times New Roman" w:hAnsi="Times New Roman" w:cs="Times New Roman"/>
          <w:sz w:val="24"/>
          <w:szCs w:val="24"/>
        </w:rPr>
        <w:t>ρχης</w:t>
      </w:r>
      <w:r w:rsidR="00882B33" w:rsidRPr="000B62A5">
        <w:rPr>
          <w:rStyle w:val="FootnoteReference"/>
          <w:rFonts w:ascii="Times New Roman" w:hAnsi="Times New Roman" w:cs="Times New Roman"/>
          <w:sz w:val="24"/>
          <w:szCs w:val="24"/>
        </w:rPr>
        <w:footnoteReference w:id="82"/>
      </w:r>
      <w:r w:rsidR="00FA2B9B" w:rsidRPr="000B62A5">
        <w:rPr>
          <w:rFonts w:ascii="Times New Roman" w:hAnsi="Times New Roman" w:cs="Times New Roman"/>
          <w:sz w:val="24"/>
          <w:szCs w:val="24"/>
        </w:rPr>
        <w:t>.</w:t>
      </w:r>
    </w:p>
    <w:p w14:paraId="0E57D65A" w14:textId="77777777" w:rsidR="00FA61C9" w:rsidRDefault="00FA61C9" w:rsidP="00873602">
      <w:pPr>
        <w:spacing w:line="360" w:lineRule="auto"/>
        <w:rPr>
          <w:rFonts w:ascii="Times New Roman" w:hAnsi="Times New Roman" w:cs="Times New Roman"/>
          <w:sz w:val="24"/>
          <w:szCs w:val="24"/>
        </w:rPr>
      </w:pPr>
    </w:p>
    <w:p w14:paraId="3C621BB5" w14:textId="3CD28007" w:rsidR="00FA61C9" w:rsidRPr="00FA61C9" w:rsidRDefault="00A402F6" w:rsidP="00FA61C9">
      <w:pPr>
        <w:pStyle w:val="Heading2"/>
      </w:pPr>
      <w:bookmarkStart w:id="32" w:name="_Toc141085364"/>
      <w:r w:rsidRPr="00A402F6">
        <w:t>2.3</w:t>
      </w:r>
      <w:r w:rsidR="00FA61C9" w:rsidRPr="00FA61C9">
        <w:t>.</w:t>
      </w:r>
      <w:r>
        <w:t xml:space="preserve"> Η σημασία του όρου </w:t>
      </w:r>
      <w:r w:rsidRPr="00A402F6">
        <w:rPr>
          <w:i/>
        </w:rPr>
        <w:t>επίσκοπος</w:t>
      </w:r>
      <w:r>
        <w:t xml:space="preserve"> στον ελληνορωμαϊκό κόσμο</w:t>
      </w:r>
      <w:bookmarkEnd w:id="32"/>
    </w:p>
    <w:p w14:paraId="056E4B7D" w14:textId="67381CCB" w:rsidR="00893610" w:rsidRDefault="00893610" w:rsidP="00873602">
      <w:pPr>
        <w:spacing w:line="360" w:lineRule="auto"/>
        <w:rPr>
          <w:rFonts w:ascii="Times New Roman" w:hAnsi="Times New Roman" w:cs="Times New Roman"/>
          <w:sz w:val="24"/>
          <w:szCs w:val="24"/>
        </w:rPr>
      </w:pPr>
      <w:r>
        <w:rPr>
          <w:rFonts w:ascii="Times New Roman" w:hAnsi="Times New Roman" w:cs="Times New Roman"/>
          <w:sz w:val="24"/>
          <w:szCs w:val="24"/>
        </w:rPr>
        <w:t>Επίσκοπος εκ του επισκοπέω-ώ (παρατηρώ, προσέχω, επιθεωρώ) προσδιορίζει τον φύλακα/σκοπό, επιβλέποντα, προστάτη καθώς και τον επιδέξιο επιτυχημένο τοξότη και τον κατάσκοπο. Προσδιόριζε το Θεό πολιούχο κατεξοχήν τιμωρό της αδικίας αλλά και προστάτη-χορηγό. Ως επίσκοπος ήδη από τον 5</w:t>
      </w:r>
      <w:r w:rsidRPr="00893610">
        <w:rPr>
          <w:rFonts w:ascii="Times New Roman" w:hAnsi="Times New Roman" w:cs="Times New Roman"/>
          <w:sz w:val="24"/>
          <w:szCs w:val="24"/>
          <w:vertAlign w:val="superscript"/>
        </w:rPr>
        <w:t>ο</w:t>
      </w:r>
      <w:r>
        <w:rPr>
          <w:rFonts w:ascii="Times New Roman" w:hAnsi="Times New Roman" w:cs="Times New Roman"/>
          <w:sz w:val="24"/>
          <w:szCs w:val="24"/>
        </w:rPr>
        <w:t>-4</w:t>
      </w:r>
      <w:r w:rsidRPr="00893610">
        <w:rPr>
          <w:rFonts w:ascii="Times New Roman" w:hAnsi="Times New Roman" w:cs="Times New Roman"/>
          <w:sz w:val="24"/>
          <w:szCs w:val="24"/>
          <w:vertAlign w:val="superscript"/>
        </w:rPr>
        <w:t>ο</w:t>
      </w:r>
      <w:r>
        <w:rPr>
          <w:rFonts w:ascii="Times New Roman" w:hAnsi="Times New Roman" w:cs="Times New Roman"/>
          <w:sz w:val="24"/>
          <w:szCs w:val="24"/>
        </w:rPr>
        <w:t xml:space="preserve"> αι. π.Χ ορίζεται ο απεσταλμένος δημόσιος λειτουργός της αρχαίας Αθήνας και αρμόδιος για προσωρινή διοίκηση υποτελών πόλεων ίσως και με δικαστικές εξουσίες.</w:t>
      </w:r>
    </w:p>
    <w:p w14:paraId="6694133D" w14:textId="5F870BB5" w:rsidR="00893610" w:rsidRDefault="00893610" w:rsidP="00873602">
      <w:pPr>
        <w:spacing w:line="360" w:lineRule="auto"/>
        <w:rPr>
          <w:rFonts w:ascii="Times New Roman" w:hAnsi="Times New Roman" w:cs="Times New Roman"/>
          <w:sz w:val="24"/>
          <w:szCs w:val="24"/>
        </w:rPr>
      </w:pPr>
      <w:r>
        <w:rPr>
          <w:rFonts w:ascii="Times New Roman" w:hAnsi="Times New Roman" w:cs="Times New Roman"/>
          <w:sz w:val="24"/>
          <w:szCs w:val="24"/>
        </w:rPr>
        <w:t>Στον ελληνιστικό κόσμο οι επίσκοποι ονομάζονται αξιωματούχοι σε κοινότητες</w:t>
      </w:r>
      <w:r w:rsidR="00C04478">
        <w:rPr>
          <w:rFonts w:ascii="Times New Roman" w:hAnsi="Times New Roman" w:cs="Times New Roman"/>
          <w:sz w:val="24"/>
          <w:szCs w:val="24"/>
        </w:rPr>
        <w:t>-</w:t>
      </w:r>
      <w:r>
        <w:rPr>
          <w:rFonts w:ascii="Times New Roman" w:hAnsi="Times New Roman" w:cs="Times New Roman"/>
          <w:sz w:val="24"/>
          <w:szCs w:val="24"/>
        </w:rPr>
        <w:t xml:space="preserve"> εκκλησίες του δήμου, επόπτες ανοικοδόμησης και κοπής νομισμάτων, αγορανόμοι. Ο Διόνυσος ο Αλικαρνασσεύς (Ρώμη 30 π.Χ) ορίζει ως επίσκοπο και φύλακα των ηθών τον τιμητή (</w:t>
      </w:r>
      <w:r w:rsidR="00E02D70">
        <w:rPr>
          <w:rFonts w:ascii="Times New Roman" w:hAnsi="Times New Roman" w:cs="Times New Roman"/>
          <w:sz w:val="24"/>
          <w:szCs w:val="24"/>
          <w:lang w:val="en-US"/>
        </w:rPr>
        <w:t>censor</w:t>
      </w:r>
      <w:r w:rsidR="00E02D70" w:rsidRPr="00FA61C9">
        <w:rPr>
          <w:rFonts w:ascii="Times New Roman" w:hAnsi="Times New Roman" w:cs="Times New Roman"/>
          <w:sz w:val="24"/>
          <w:szCs w:val="24"/>
        </w:rPr>
        <w:t>), ο οπο</w:t>
      </w:r>
      <w:r w:rsidR="00E02D70">
        <w:rPr>
          <w:rFonts w:ascii="Times New Roman" w:hAnsi="Times New Roman" w:cs="Times New Roman"/>
          <w:sz w:val="24"/>
          <w:szCs w:val="24"/>
        </w:rPr>
        <w:t>ίος εκλεγόταν για μια πενταετία κατόπιν χρησμών/προφητειών και ήταν κάτοχος αντίστοιχης καθέδρας αφού όπως ο στρατηγός φρόντιζε για την ευταξία αλλά σε περίοδο ειρήνης.</w:t>
      </w:r>
    </w:p>
    <w:p w14:paraId="7A00F1F0" w14:textId="61E6898F" w:rsidR="00E02D70" w:rsidRPr="00E02D70" w:rsidRDefault="00E02D70" w:rsidP="00873602">
      <w:pPr>
        <w:spacing w:line="360" w:lineRule="auto"/>
        <w:rPr>
          <w:rFonts w:ascii="Times New Roman" w:hAnsi="Times New Roman" w:cs="Times New Roman"/>
          <w:sz w:val="24"/>
          <w:szCs w:val="24"/>
        </w:rPr>
      </w:pPr>
      <w:r>
        <w:rPr>
          <w:rFonts w:ascii="Times New Roman" w:hAnsi="Times New Roman" w:cs="Times New Roman"/>
          <w:sz w:val="24"/>
          <w:szCs w:val="24"/>
        </w:rPr>
        <w:t xml:space="preserve">Από τα ανωτέρω προκύπτει το συμπέρασμα ότο ο επίσκοπος στο ελληνορωμαϊκό περιβάλλον απαντά σε συνδιασμό με το φύλακα/έφορο και έχει τα εξής χαρακτηριστικά: α) είναι απεσταλμένος μιας ανώτερης αρχής χωρίς να είναι ο ίδιος ευγενής, β) κατεξοχήν εποπτεύει το ήθος, την κοσμιότητα </w:t>
      </w:r>
      <w:r w:rsidR="008D6AD2">
        <w:rPr>
          <w:rFonts w:ascii="Times New Roman" w:hAnsi="Times New Roman" w:cs="Times New Roman"/>
          <w:sz w:val="24"/>
          <w:szCs w:val="24"/>
        </w:rPr>
        <w:t xml:space="preserve">και την ευταξία ενός υποσυνόλου-χώρου σε καιρό ειρήνης, γ) </w:t>
      </w:r>
      <w:r>
        <w:rPr>
          <w:rFonts w:ascii="Times New Roman" w:hAnsi="Times New Roman" w:cs="Times New Roman"/>
          <w:sz w:val="24"/>
          <w:szCs w:val="24"/>
        </w:rPr>
        <w:t xml:space="preserve">σχετίζεται με τα οικονομικά αλλά δεν συνδέεται δ) με τη λατρεία. Όπως ισχυρίστηκε πρόσφατα ο </w:t>
      </w:r>
      <w:r>
        <w:rPr>
          <w:rFonts w:ascii="Times New Roman" w:hAnsi="Times New Roman" w:cs="Times New Roman"/>
          <w:sz w:val="24"/>
          <w:szCs w:val="24"/>
          <w:lang w:val="en-US"/>
        </w:rPr>
        <w:t>J</w:t>
      </w:r>
      <w:r w:rsidRPr="00FA61C9">
        <w:rPr>
          <w:rFonts w:ascii="Times New Roman" w:hAnsi="Times New Roman" w:cs="Times New Roman"/>
          <w:sz w:val="24"/>
          <w:szCs w:val="24"/>
        </w:rPr>
        <w:t>.</w:t>
      </w:r>
      <w:r>
        <w:rPr>
          <w:rFonts w:ascii="Times New Roman" w:hAnsi="Times New Roman" w:cs="Times New Roman"/>
          <w:sz w:val="24"/>
          <w:szCs w:val="24"/>
          <w:lang w:val="en-US"/>
        </w:rPr>
        <w:t>K</w:t>
      </w:r>
      <w:r w:rsidRPr="00FA61C9">
        <w:rPr>
          <w:rFonts w:ascii="Times New Roman" w:hAnsi="Times New Roman" w:cs="Times New Roman"/>
          <w:sz w:val="24"/>
          <w:szCs w:val="24"/>
        </w:rPr>
        <w:t>.</w:t>
      </w:r>
      <w:r>
        <w:rPr>
          <w:rFonts w:ascii="Times New Roman" w:hAnsi="Times New Roman" w:cs="Times New Roman"/>
          <w:sz w:val="24"/>
          <w:szCs w:val="24"/>
          <w:lang w:val="en-US"/>
        </w:rPr>
        <w:t>Goodrich</w:t>
      </w:r>
      <w:r w:rsidRPr="00FA61C9">
        <w:rPr>
          <w:rFonts w:ascii="Times New Roman" w:hAnsi="Times New Roman" w:cs="Times New Roman"/>
          <w:sz w:val="24"/>
          <w:szCs w:val="24"/>
        </w:rPr>
        <w:t xml:space="preserve"> </w:t>
      </w:r>
      <w:r>
        <w:rPr>
          <w:rFonts w:ascii="Times New Roman" w:hAnsi="Times New Roman" w:cs="Times New Roman"/>
          <w:sz w:val="24"/>
          <w:szCs w:val="24"/>
        </w:rPr>
        <w:t>παρουσιάζει αρκετά κοινά με τον «κορυφαίο» των δούλων, τον οικονόμο</w:t>
      </w:r>
      <w:r w:rsidR="003625AC">
        <w:rPr>
          <w:rFonts w:ascii="Times New Roman" w:hAnsi="Times New Roman" w:cs="Times New Roman"/>
          <w:sz w:val="24"/>
          <w:szCs w:val="24"/>
        </w:rPr>
        <w:t xml:space="preserve">, ο οποίος ονομαζόταν </w:t>
      </w:r>
      <w:r w:rsidR="003625AC" w:rsidRPr="003625AC">
        <w:rPr>
          <w:rFonts w:ascii="Times New Roman" w:hAnsi="Times New Roman" w:cs="Times New Roman"/>
          <w:i/>
          <w:sz w:val="24"/>
          <w:szCs w:val="24"/>
        </w:rPr>
        <w:t>επίτροπος/πραγματευτής</w:t>
      </w:r>
      <w:r w:rsidR="00F47B5D">
        <w:rPr>
          <w:rFonts w:ascii="Times New Roman" w:hAnsi="Times New Roman" w:cs="Times New Roman"/>
          <w:sz w:val="24"/>
          <w:szCs w:val="24"/>
        </w:rPr>
        <w:t>,</w:t>
      </w:r>
      <w:r w:rsidR="00F47B5D" w:rsidRPr="00FA61C9">
        <w:rPr>
          <w:rFonts w:ascii="Times New Roman" w:hAnsi="Times New Roman" w:cs="Times New Roman"/>
          <w:sz w:val="24"/>
          <w:szCs w:val="24"/>
        </w:rPr>
        <w:t xml:space="preserve"> </w:t>
      </w:r>
      <w:proofErr w:type="spellStart"/>
      <w:r w:rsidR="00F47B5D">
        <w:rPr>
          <w:rFonts w:ascii="Times New Roman" w:hAnsi="Times New Roman" w:cs="Times New Roman"/>
          <w:sz w:val="24"/>
          <w:szCs w:val="24"/>
          <w:lang w:val="en-US"/>
        </w:rPr>
        <w:t>vilicus</w:t>
      </w:r>
      <w:proofErr w:type="spellEnd"/>
      <w:r w:rsidR="00F47B5D" w:rsidRPr="00FA61C9">
        <w:rPr>
          <w:rFonts w:ascii="Times New Roman" w:hAnsi="Times New Roman" w:cs="Times New Roman"/>
          <w:sz w:val="24"/>
          <w:szCs w:val="24"/>
        </w:rPr>
        <w:t xml:space="preserve">, </w:t>
      </w:r>
      <w:r w:rsidR="00F47B5D">
        <w:rPr>
          <w:rFonts w:ascii="Times New Roman" w:hAnsi="Times New Roman" w:cs="Times New Roman"/>
          <w:sz w:val="24"/>
          <w:szCs w:val="24"/>
          <w:lang w:val="en-US"/>
        </w:rPr>
        <w:t>actor</w:t>
      </w:r>
      <w:r w:rsidR="00F47B5D" w:rsidRPr="00FA61C9">
        <w:rPr>
          <w:rFonts w:ascii="Times New Roman" w:hAnsi="Times New Roman" w:cs="Times New Roman"/>
          <w:sz w:val="24"/>
          <w:szCs w:val="24"/>
        </w:rPr>
        <w:t>,</w:t>
      </w:r>
      <w:proofErr w:type="spellStart"/>
      <w:r w:rsidR="00F47B5D">
        <w:rPr>
          <w:rFonts w:ascii="Times New Roman" w:hAnsi="Times New Roman" w:cs="Times New Roman"/>
          <w:sz w:val="24"/>
          <w:szCs w:val="24"/>
          <w:lang w:val="en-US"/>
        </w:rPr>
        <w:t>dispenastor</w:t>
      </w:r>
      <w:proofErr w:type="spellEnd"/>
      <w:r w:rsidR="00F47B5D" w:rsidRPr="00FA61C9">
        <w:rPr>
          <w:rFonts w:ascii="Times New Roman" w:hAnsi="Times New Roman" w:cs="Times New Roman"/>
          <w:sz w:val="24"/>
          <w:szCs w:val="24"/>
        </w:rPr>
        <w:t>,</w:t>
      </w:r>
      <w:proofErr w:type="spellStart"/>
      <w:r w:rsidR="00F47B5D">
        <w:rPr>
          <w:rFonts w:ascii="Times New Roman" w:hAnsi="Times New Roman" w:cs="Times New Roman"/>
          <w:sz w:val="24"/>
          <w:szCs w:val="24"/>
          <w:lang w:val="en-US"/>
        </w:rPr>
        <w:t>institor</w:t>
      </w:r>
      <w:proofErr w:type="spellEnd"/>
      <w:r w:rsidR="00F47B5D" w:rsidRPr="00FA61C9">
        <w:rPr>
          <w:rFonts w:ascii="Times New Roman" w:hAnsi="Times New Roman" w:cs="Times New Roman"/>
          <w:sz w:val="24"/>
          <w:szCs w:val="24"/>
        </w:rPr>
        <w:t xml:space="preserve"> </w:t>
      </w:r>
      <w:r w:rsidR="003625AC">
        <w:rPr>
          <w:rStyle w:val="FootnoteReference"/>
          <w:rFonts w:ascii="Times New Roman" w:hAnsi="Times New Roman" w:cs="Times New Roman"/>
          <w:sz w:val="24"/>
          <w:szCs w:val="24"/>
        </w:rPr>
        <w:footnoteReference w:id="83"/>
      </w:r>
      <w:r w:rsidR="003625AC">
        <w:rPr>
          <w:rFonts w:ascii="Times New Roman" w:hAnsi="Times New Roman" w:cs="Times New Roman"/>
          <w:i/>
          <w:sz w:val="24"/>
          <w:szCs w:val="24"/>
        </w:rPr>
        <w:t>.</w:t>
      </w:r>
    </w:p>
    <w:p w14:paraId="7ACC0887" w14:textId="77777777" w:rsidR="00A402F6" w:rsidRPr="00A402F6" w:rsidRDefault="00A402F6" w:rsidP="00873602">
      <w:pPr>
        <w:spacing w:line="360" w:lineRule="auto"/>
        <w:rPr>
          <w:rFonts w:ascii="Times New Roman" w:hAnsi="Times New Roman" w:cs="Times New Roman"/>
          <w:sz w:val="24"/>
          <w:szCs w:val="24"/>
        </w:rPr>
      </w:pPr>
    </w:p>
    <w:p w14:paraId="248756EB" w14:textId="33445992" w:rsidR="0095182C" w:rsidRPr="007F3108" w:rsidRDefault="002F09C4" w:rsidP="00CE28E3">
      <w:pPr>
        <w:pStyle w:val="Heading1"/>
        <w:jc w:val="left"/>
      </w:pPr>
      <w:r w:rsidRPr="000B62A5">
        <w:br w:type="page"/>
      </w:r>
      <w:bookmarkStart w:id="33" w:name="_Toc141085365"/>
      <w:r w:rsidR="00133181" w:rsidRPr="001C5179">
        <w:lastRenderedPageBreak/>
        <w:t>ΚΕΦΑΛΑΙΟ</w:t>
      </w:r>
      <w:r w:rsidR="00CE28E3" w:rsidRPr="00CE28E3">
        <w:t xml:space="preserve"> </w:t>
      </w:r>
      <w:r w:rsidR="001C5179" w:rsidRPr="001C5179">
        <w:t>3</w:t>
      </w:r>
      <w:r w:rsidR="001C5179" w:rsidRPr="001C5179">
        <w:rPr>
          <w:vertAlign w:val="superscript"/>
        </w:rPr>
        <w:t>ο</w:t>
      </w:r>
      <w:r w:rsidR="003C028A">
        <w:br/>
      </w:r>
      <w:r w:rsidR="009F4D77" w:rsidRPr="001C5179">
        <w:t>Ο ΠΟΙΜΕΝΑΣ</w:t>
      </w:r>
      <w:r w:rsidR="00D84E42" w:rsidRPr="001C5179">
        <w:t xml:space="preserve"> </w:t>
      </w:r>
      <w:r w:rsidR="009F4D77" w:rsidRPr="001C5179">
        <w:t>-</w:t>
      </w:r>
      <w:r w:rsidR="0095182C" w:rsidRPr="001C5179">
        <w:t xml:space="preserve"> ΗΓΕΤΗΣ ΣΤΗΝ ΠΡΩΤΗ ΔΙΑΘΗΚΗ</w:t>
      </w:r>
      <w:bookmarkEnd w:id="33"/>
    </w:p>
    <w:p w14:paraId="771E4B16" w14:textId="77777777" w:rsidR="00345FF6" w:rsidRPr="000B62A5" w:rsidRDefault="00345FF6" w:rsidP="00CE28E3">
      <w:pPr>
        <w:spacing w:line="360" w:lineRule="auto"/>
        <w:rPr>
          <w:rFonts w:ascii="Times New Roman" w:hAnsi="Times New Roman" w:cs="Times New Roman"/>
          <w:b/>
          <w:sz w:val="24"/>
          <w:szCs w:val="24"/>
        </w:rPr>
      </w:pPr>
    </w:p>
    <w:p w14:paraId="1C896136" w14:textId="72865C30" w:rsidR="00FA61C9" w:rsidRPr="00FA61C9" w:rsidRDefault="008236E1" w:rsidP="00FA61C9">
      <w:pPr>
        <w:pStyle w:val="Heading2"/>
        <w:jc w:val="left"/>
        <w:rPr>
          <w:rFonts w:cs="Times New Roman"/>
        </w:rPr>
      </w:pPr>
      <w:bookmarkStart w:id="34" w:name="_Toc141085366"/>
      <w:r w:rsidRPr="000B62A5">
        <w:rPr>
          <w:rFonts w:cs="Times New Roman"/>
        </w:rPr>
        <w:t>3.1</w:t>
      </w:r>
      <w:r w:rsidR="00273B30" w:rsidRPr="000B62A5">
        <w:rPr>
          <w:rFonts w:cs="Times New Roman"/>
        </w:rPr>
        <w:t>.</w:t>
      </w:r>
      <w:r w:rsidR="006215DA" w:rsidRPr="000B62A5">
        <w:rPr>
          <w:rFonts w:cs="Times New Roman"/>
        </w:rPr>
        <w:t xml:space="preserve"> </w:t>
      </w:r>
      <w:r w:rsidR="00834725" w:rsidRPr="000B62A5">
        <w:rPr>
          <w:rFonts w:cs="Times New Roman"/>
        </w:rPr>
        <w:t>Η έννοια τ</w:t>
      </w:r>
      <w:r w:rsidR="00582EC4" w:rsidRPr="000B62A5">
        <w:rPr>
          <w:rFonts w:cs="Times New Roman"/>
        </w:rPr>
        <w:t>ου όρου «π</w:t>
      </w:r>
      <w:r w:rsidRPr="000B62A5">
        <w:rPr>
          <w:rFonts w:cs="Times New Roman"/>
        </w:rPr>
        <w:t>οιμήν»</w:t>
      </w:r>
      <w:bookmarkEnd w:id="34"/>
      <w:r w:rsidR="00B57DF3" w:rsidRPr="000B62A5">
        <w:rPr>
          <w:rFonts w:cs="Times New Roman"/>
        </w:rPr>
        <w:t xml:space="preserve"> </w:t>
      </w:r>
    </w:p>
    <w:p w14:paraId="11D30AD8" w14:textId="279AAF13" w:rsidR="00651C6E" w:rsidRDefault="00582EC4"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Ο όρος «π</w:t>
      </w:r>
      <w:r w:rsidR="00142DB4" w:rsidRPr="000B62A5">
        <w:rPr>
          <w:rFonts w:ascii="Times New Roman" w:hAnsi="Times New Roman" w:cs="Times New Roman"/>
          <w:sz w:val="24"/>
          <w:szCs w:val="24"/>
        </w:rPr>
        <w:t>οιμήν» δεν είναι μόνο βιβλικός</w:t>
      </w:r>
      <w:r w:rsidR="0038591F" w:rsidRPr="000B62A5">
        <w:rPr>
          <w:rFonts w:ascii="Times New Roman" w:hAnsi="Times New Roman" w:cs="Times New Roman"/>
          <w:sz w:val="24"/>
          <w:szCs w:val="24"/>
        </w:rPr>
        <w:t>, αφού από ομόρους λαούς του Ισραήλ, αποδόθηκε κατά καιρούς σε ηγετικά πρόσωπα.</w:t>
      </w:r>
    </w:p>
    <w:p w14:paraId="73C69C5F" w14:textId="6853B9B6" w:rsidR="008236E1" w:rsidRPr="000B62A5" w:rsidRDefault="0038591F"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Στην Αρχαία Αίγυπτο ο Φαραώ θεωρούνταν ενσάρκωση του Θεού-</w:t>
      </w:r>
      <w:r w:rsidRPr="000B62A5">
        <w:rPr>
          <w:rFonts w:ascii="Times New Roman" w:hAnsi="Times New Roman" w:cs="Times New Roman"/>
          <w:sz w:val="24"/>
          <w:szCs w:val="24"/>
          <w:lang w:val="en-US"/>
        </w:rPr>
        <w:t>Horus</w:t>
      </w:r>
      <w:r w:rsidRPr="000B62A5">
        <w:rPr>
          <w:rFonts w:ascii="Times New Roman" w:hAnsi="Times New Roman" w:cs="Times New Roman"/>
          <w:sz w:val="24"/>
          <w:szCs w:val="24"/>
        </w:rPr>
        <w:t>. Γι’αυτό, οι Αιγύπτιοι πίστευαν ότι ο Φαραώ ήταν Θεός και ποιμένας του λαού. Οι κρίσεις οι οποίες συνέβαιναν κατά καιρούς στο βασίλειο της Αιγύπτου, είχαν αποτέλεσμα τον κλονισμό της εμπιστοσύνης των υπηκόων προς τον Φαραώ και γι’αυτό οι Αιγύπτιοι αισθάνονταν ως πρόβατα διασκορπισμένα,</w:t>
      </w:r>
      <w:r w:rsidR="00345FF6" w:rsidRPr="000B62A5">
        <w:rPr>
          <w:rFonts w:ascii="Times New Roman" w:hAnsi="Times New Roman" w:cs="Times New Roman"/>
          <w:sz w:val="24"/>
          <w:szCs w:val="24"/>
        </w:rPr>
        <w:t xml:space="preserve"> ως ποίμνιο χωρίς ποιμένα. </w:t>
      </w:r>
    </w:p>
    <w:p w14:paraId="2569D862" w14:textId="6F0872A0" w:rsidR="0038591F" w:rsidRPr="000B62A5" w:rsidRDefault="0038591F"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Κατά τους λαούς της Μεσοποταμίας, το βασιλικό αξίωμα προέρχονταν από τον ουρανό. Ήδη από τους χρόνους των Σουμερίων</w:t>
      </w:r>
      <w:r w:rsidR="00B4345C" w:rsidRPr="000B62A5">
        <w:rPr>
          <w:rFonts w:ascii="Times New Roman" w:hAnsi="Times New Roman" w:cs="Times New Roman"/>
          <w:sz w:val="24"/>
          <w:szCs w:val="24"/>
        </w:rPr>
        <w:t xml:space="preserve"> (αρχές 3</w:t>
      </w:r>
      <w:r w:rsidR="00B4345C" w:rsidRPr="000B62A5">
        <w:rPr>
          <w:rFonts w:ascii="Times New Roman" w:hAnsi="Times New Roman" w:cs="Times New Roman"/>
          <w:sz w:val="24"/>
          <w:szCs w:val="24"/>
          <w:vertAlign w:val="superscript"/>
        </w:rPr>
        <w:t>ης</w:t>
      </w:r>
      <w:r w:rsidR="00B4345C" w:rsidRPr="000B62A5">
        <w:rPr>
          <w:rFonts w:ascii="Times New Roman" w:hAnsi="Times New Roman" w:cs="Times New Roman"/>
          <w:sz w:val="24"/>
          <w:szCs w:val="24"/>
        </w:rPr>
        <w:t xml:space="preserve"> χιλιετίας) ο βασιλιάς θεωρούνταν «ποιμήν». Κατά τους Ασσυροβαβυλώνιους ο όρος «ποιμήν» είναι επίθετο και αποδίδονταν στους άρχοντες. Τόσο από τους λαούς αυτούς, όσο και από τους Ακκαδίους ο τίτλος</w:t>
      </w:r>
      <w:r w:rsidR="009D4E4C" w:rsidRPr="000B62A5">
        <w:rPr>
          <w:rFonts w:ascii="Times New Roman" w:hAnsi="Times New Roman" w:cs="Times New Roman"/>
          <w:sz w:val="24"/>
          <w:szCs w:val="24"/>
        </w:rPr>
        <w:t xml:space="preserve"> του «ποιμένα» αποδίδονταν ευρύτατα τόσο σε Θεούς όσο και κ</w:t>
      </w:r>
      <w:r w:rsidR="00345FF6" w:rsidRPr="000B62A5">
        <w:rPr>
          <w:rFonts w:ascii="Times New Roman" w:hAnsi="Times New Roman" w:cs="Times New Roman"/>
          <w:sz w:val="24"/>
          <w:szCs w:val="24"/>
        </w:rPr>
        <w:t>οσμικούς άρχοντες.</w:t>
      </w:r>
    </w:p>
    <w:p w14:paraId="689EE26B" w14:textId="32225977" w:rsidR="002966DE" w:rsidRPr="000B62A5" w:rsidRDefault="007E7B25"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Στην αρχαία Ελλάδα οι κάτοικοι των Δελφών πίστευαν ότι ο Θεός Απόλλωνας είχε τιμωρηθεί από το Δία να βόσκει για εννέα χρόνια </w:t>
      </w:r>
      <w:r w:rsidR="002966DE" w:rsidRPr="000B62A5">
        <w:rPr>
          <w:rFonts w:ascii="Times New Roman" w:hAnsi="Times New Roman" w:cs="Times New Roman"/>
          <w:sz w:val="24"/>
          <w:szCs w:val="24"/>
        </w:rPr>
        <w:t>τα ποίμνια του βασιλιά της Θεσσαλίας Αδμήτου. Στα ομηρικά ποιήματα οι αρχηγοί του στρατεύματος ονομάζονταν «ποιμένες λαών» ή «ποιμένες ανθρώπων».</w:t>
      </w:r>
    </w:p>
    <w:p w14:paraId="32611344" w14:textId="1FF4D85A" w:rsidR="009D4E4C" w:rsidRPr="000B62A5" w:rsidRDefault="002966DE"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Την εικόνα του ποιμένα χρησιμοποίησε και ο Πλάτωνας προκειμένου να παρουσιάσει τις σχέσεις του αρχηγού της πολιτείας με τους πολίτες. Συγκεκριμένα, στην </w:t>
      </w:r>
      <w:r w:rsidRPr="000B62A5">
        <w:rPr>
          <w:rFonts w:ascii="Times New Roman" w:hAnsi="Times New Roman" w:cs="Times New Roman"/>
          <w:i/>
          <w:sz w:val="24"/>
          <w:szCs w:val="24"/>
        </w:rPr>
        <w:t xml:space="preserve">Πολιτεία </w:t>
      </w:r>
      <w:r w:rsidRPr="000B62A5">
        <w:rPr>
          <w:rFonts w:ascii="Times New Roman" w:hAnsi="Times New Roman" w:cs="Times New Roman"/>
          <w:sz w:val="24"/>
          <w:szCs w:val="24"/>
        </w:rPr>
        <w:t xml:space="preserve">παραβάλλει το έργο των αρχόντων με το έργο των ποιμένων και κακίζει τους άρχοντες εκείνους, οι οποίοι δεν αποβλέπουν στο καλό των πολιτών, αλλά </w:t>
      </w:r>
      <w:r w:rsidR="0075088E" w:rsidRPr="000B62A5">
        <w:rPr>
          <w:rFonts w:ascii="Times New Roman" w:hAnsi="Times New Roman" w:cs="Times New Roman"/>
          <w:sz w:val="24"/>
          <w:szCs w:val="24"/>
        </w:rPr>
        <w:t>και εκείνους τους ποιμένες, οι οποίοι δεν έχουν βάλει ως σκοπό τους το καλό των προβάτων</w:t>
      </w:r>
      <w:r w:rsidR="00FF5E94" w:rsidRPr="000B62A5">
        <w:rPr>
          <w:rFonts w:ascii="Times New Roman" w:hAnsi="Times New Roman" w:cs="Times New Roman"/>
          <w:sz w:val="24"/>
          <w:szCs w:val="24"/>
        </w:rPr>
        <w:t xml:space="preserve"> (343</w:t>
      </w:r>
      <w:r w:rsidR="00FF5E94" w:rsidRPr="000B62A5">
        <w:rPr>
          <w:rFonts w:ascii="Times New Roman" w:hAnsi="Times New Roman" w:cs="Times New Roman"/>
          <w:sz w:val="24"/>
          <w:szCs w:val="24"/>
          <w:lang w:val="en-US"/>
        </w:rPr>
        <w:t>b</w:t>
      </w:r>
      <w:r w:rsidR="00FF5E94" w:rsidRPr="000B62A5">
        <w:rPr>
          <w:rFonts w:ascii="Times New Roman" w:hAnsi="Times New Roman" w:cs="Times New Roman"/>
          <w:sz w:val="24"/>
          <w:szCs w:val="24"/>
        </w:rPr>
        <w:t>)</w:t>
      </w:r>
      <w:r w:rsidR="004865EB" w:rsidRPr="000B62A5">
        <w:rPr>
          <w:rStyle w:val="FootnoteReference"/>
          <w:rFonts w:ascii="Times New Roman" w:hAnsi="Times New Roman" w:cs="Times New Roman"/>
          <w:sz w:val="24"/>
          <w:szCs w:val="24"/>
        </w:rPr>
        <w:footnoteReference w:id="84"/>
      </w:r>
      <w:r w:rsidR="00212288" w:rsidRPr="000B62A5">
        <w:rPr>
          <w:rFonts w:ascii="Times New Roman" w:hAnsi="Times New Roman" w:cs="Times New Roman"/>
          <w:sz w:val="24"/>
          <w:szCs w:val="24"/>
        </w:rPr>
        <w:t>.</w:t>
      </w:r>
    </w:p>
    <w:p w14:paraId="512CDCDC" w14:textId="77777777" w:rsidR="00BE2E31" w:rsidRPr="000B62A5" w:rsidRDefault="00BE2E31" w:rsidP="00873602">
      <w:pPr>
        <w:spacing w:line="360" w:lineRule="auto"/>
        <w:rPr>
          <w:rFonts w:ascii="Times New Roman" w:hAnsi="Times New Roman" w:cs="Times New Roman"/>
          <w:sz w:val="24"/>
          <w:szCs w:val="24"/>
        </w:rPr>
      </w:pPr>
    </w:p>
    <w:p w14:paraId="67579BDE" w14:textId="2480BC89" w:rsidR="00273B30" w:rsidRPr="000B62A5" w:rsidRDefault="00345FF6" w:rsidP="00A9687D">
      <w:pPr>
        <w:pStyle w:val="Heading2"/>
        <w:jc w:val="left"/>
        <w:rPr>
          <w:rFonts w:cs="Times New Roman"/>
        </w:rPr>
      </w:pPr>
      <w:bookmarkStart w:id="35" w:name="_Toc141085367"/>
      <w:r w:rsidRPr="000B62A5">
        <w:rPr>
          <w:rFonts w:cs="Times New Roman"/>
        </w:rPr>
        <w:lastRenderedPageBreak/>
        <w:t>3.2</w:t>
      </w:r>
      <w:r w:rsidR="00273B30" w:rsidRPr="000B62A5">
        <w:rPr>
          <w:rFonts w:cs="Times New Roman"/>
        </w:rPr>
        <w:t>.</w:t>
      </w:r>
      <w:r w:rsidR="00273B30" w:rsidRPr="000B62A5">
        <w:rPr>
          <w:rFonts w:cs="Times New Roman"/>
          <w:vertAlign w:val="superscript"/>
        </w:rPr>
        <w:t xml:space="preserve"> </w:t>
      </w:r>
      <w:r w:rsidR="006E5726">
        <w:rPr>
          <w:rFonts w:cs="Times New Roman"/>
        </w:rPr>
        <w:t>Η έννοια του όρου «π</w:t>
      </w:r>
      <w:r w:rsidR="00985392" w:rsidRPr="000B62A5">
        <w:rPr>
          <w:rFonts w:cs="Times New Roman"/>
        </w:rPr>
        <w:t>οιμήν» σ</w:t>
      </w:r>
      <w:r w:rsidRPr="000B62A5">
        <w:rPr>
          <w:rFonts w:cs="Times New Roman"/>
        </w:rPr>
        <w:t>το αρχαίο Ισραή</w:t>
      </w:r>
      <w:r w:rsidR="00AE44C0" w:rsidRPr="000B62A5">
        <w:rPr>
          <w:rFonts w:cs="Times New Roman"/>
        </w:rPr>
        <w:t>λ</w:t>
      </w:r>
      <w:bookmarkEnd w:id="35"/>
    </w:p>
    <w:p w14:paraId="140D135B" w14:textId="5F1D52C9" w:rsidR="00C67BAA" w:rsidRPr="000B62A5" w:rsidRDefault="006E5726" w:rsidP="00873602">
      <w:pPr>
        <w:spacing w:line="360" w:lineRule="auto"/>
        <w:rPr>
          <w:rFonts w:ascii="Times New Roman" w:hAnsi="Times New Roman" w:cs="Times New Roman"/>
          <w:sz w:val="24"/>
          <w:szCs w:val="24"/>
        </w:rPr>
      </w:pPr>
      <w:r>
        <w:rPr>
          <w:rFonts w:ascii="Times New Roman" w:hAnsi="Times New Roman" w:cs="Times New Roman"/>
          <w:sz w:val="24"/>
          <w:szCs w:val="24"/>
        </w:rPr>
        <w:t>Στην Παλαιά Διαθήκη «π</w:t>
      </w:r>
      <w:r w:rsidR="008A15EE" w:rsidRPr="000B62A5">
        <w:rPr>
          <w:rFonts w:ascii="Times New Roman" w:hAnsi="Times New Roman" w:cs="Times New Roman"/>
          <w:sz w:val="24"/>
          <w:szCs w:val="24"/>
        </w:rPr>
        <w:t xml:space="preserve">οιμήν» καλείται: </w:t>
      </w:r>
      <w:r w:rsidR="00914C5E" w:rsidRPr="000B62A5">
        <w:rPr>
          <w:rFonts w:ascii="Times New Roman" w:hAnsi="Times New Roman" w:cs="Times New Roman"/>
          <w:sz w:val="24"/>
          <w:szCs w:val="24"/>
        </w:rPr>
        <w:t>«</w:t>
      </w:r>
      <w:r w:rsidR="00914C5E" w:rsidRPr="000B62A5">
        <w:rPr>
          <w:rFonts w:ascii="Times New Roman" w:hAnsi="Times New Roman" w:cs="Times New Roman"/>
          <w:i/>
          <w:sz w:val="24"/>
          <w:szCs w:val="24"/>
        </w:rPr>
        <w:t xml:space="preserve">ὁ τά πρόβατα φυλλάτων, νέμων αὐτά </w:t>
      </w:r>
      <w:r w:rsidR="00AF0257" w:rsidRPr="000B62A5">
        <w:rPr>
          <w:rFonts w:ascii="Times New Roman" w:hAnsi="Times New Roman" w:cs="Times New Roman"/>
          <w:i/>
          <w:sz w:val="24"/>
          <w:szCs w:val="24"/>
        </w:rPr>
        <w:t>ἐν</w:t>
      </w:r>
      <w:r w:rsidR="00AF0257" w:rsidRPr="000B62A5">
        <w:rPr>
          <w:rFonts w:ascii="Times New Roman" w:hAnsi="Times New Roman" w:cs="Times New Roman"/>
          <w:sz w:val="24"/>
          <w:szCs w:val="24"/>
        </w:rPr>
        <w:t xml:space="preserve"> </w:t>
      </w:r>
      <w:r w:rsidR="00AF0257" w:rsidRPr="000B62A5">
        <w:rPr>
          <w:rFonts w:ascii="Times New Roman" w:hAnsi="Times New Roman" w:cs="Times New Roman"/>
          <w:i/>
          <w:sz w:val="24"/>
          <w:szCs w:val="24"/>
        </w:rPr>
        <w:t xml:space="preserve">τῆ νομή, </w:t>
      </w:r>
      <w:r w:rsidR="008A15EE" w:rsidRPr="000B62A5">
        <w:rPr>
          <w:rFonts w:ascii="Times New Roman" w:hAnsi="Times New Roman" w:cs="Times New Roman"/>
          <w:sz w:val="24"/>
          <w:szCs w:val="24"/>
        </w:rPr>
        <w:t>και</w:t>
      </w:r>
      <w:r w:rsidR="008A15EE" w:rsidRPr="000B62A5">
        <w:rPr>
          <w:rFonts w:ascii="Times New Roman" w:hAnsi="Times New Roman" w:cs="Times New Roman"/>
          <w:i/>
          <w:sz w:val="24"/>
          <w:szCs w:val="24"/>
        </w:rPr>
        <w:t xml:space="preserve"> </w:t>
      </w:r>
      <w:r w:rsidR="008A15EE" w:rsidRPr="000B62A5">
        <w:rPr>
          <w:rFonts w:ascii="Times New Roman" w:hAnsi="Times New Roman" w:cs="Times New Roman"/>
          <w:sz w:val="24"/>
          <w:szCs w:val="24"/>
        </w:rPr>
        <w:t>μεταφορικά</w:t>
      </w:r>
      <w:r w:rsidR="00AF0257" w:rsidRPr="000B62A5">
        <w:rPr>
          <w:rFonts w:ascii="Times New Roman" w:hAnsi="Times New Roman" w:cs="Times New Roman"/>
          <w:i/>
          <w:sz w:val="24"/>
          <w:szCs w:val="24"/>
        </w:rPr>
        <w:t xml:space="preserve"> ό βασιλεύς, ό </w:t>
      </w:r>
      <w:r w:rsidR="003F0F4C" w:rsidRPr="000B62A5">
        <w:rPr>
          <w:rFonts w:ascii="Times New Roman" w:hAnsi="Times New Roman" w:cs="Times New Roman"/>
          <w:i/>
          <w:sz w:val="24"/>
          <w:szCs w:val="24"/>
        </w:rPr>
        <w:t>ἁ</w:t>
      </w:r>
      <w:r w:rsidR="00AF0257" w:rsidRPr="000B62A5">
        <w:rPr>
          <w:rFonts w:ascii="Times New Roman" w:hAnsi="Times New Roman" w:cs="Times New Roman"/>
          <w:i/>
          <w:sz w:val="24"/>
          <w:szCs w:val="24"/>
        </w:rPr>
        <w:t>ρχων, ὀ ἠ</w:t>
      </w:r>
      <w:r w:rsidR="008A15EE" w:rsidRPr="000B62A5">
        <w:rPr>
          <w:rFonts w:ascii="Times New Roman" w:hAnsi="Times New Roman" w:cs="Times New Roman"/>
          <w:i/>
          <w:sz w:val="24"/>
          <w:szCs w:val="24"/>
        </w:rPr>
        <w:t>γεμών</w:t>
      </w:r>
      <w:r w:rsidR="00AF0257" w:rsidRPr="000B62A5">
        <w:rPr>
          <w:rFonts w:ascii="Times New Roman" w:hAnsi="Times New Roman" w:cs="Times New Roman"/>
          <w:i/>
          <w:sz w:val="24"/>
          <w:szCs w:val="24"/>
        </w:rPr>
        <w:t>»</w:t>
      </w:r>
      <w:r w:rsidR="008A15EE" w:rsidRPr="000B62A5">
        <w:rPr>
          <w:rFonts w:ascii="Times New Roman" w:hAnsi="Times New Roman" w:cs="Times New Roman"/>
          <w:i/>
          <w:sz w:val="24"/>
          <w:szCs w:val="24"/>
        </w:rPr>
        <w:t>.</w:t>
      </w:r>
      <w:r w:rsidR="009D5B87" w:rsidRPr="000B62A5">
        <w:rPr>
          <w:rFonts w:ascii="Times New Roman" w:hAnsi="Times New Roman" w:cs="Times New Roman"/>
          <w:i/>
          <w:sz w:val="24"/>
          <w:szCs w:val="24"/>
        </w:rPr>
        <w:t xml:space="preserve"> </w:t>
      </w:r>
      <w:r w:rsidR="00FA6E8D" w:rsidRPr="000B62A5">
        <w:rPr>
          <w:rFonts w:ascii="Times New Roman" w:hAnsi="Times New Roman" w:cs="Times New Roman"/>
          <w:sz w:val="24"/>
          <w:szCs w:val="24"/>
        </w:rPr>
        <w:t>Όλοι σχεδόν οι πατριάρχες και τα σπουδαιότερα πρόσωπα της Παλαιάς Διαθήκης ήταν ποιμένες προβάτων.</w:t>
      </w:r>
      <w:r w:rsidR="008A15EE" w:rsidRPr="000B62A5">
        <w:rPr>
          <w:rFonts w:ascii="Times New Roman" w:hAnsi="Times New Roman" w:cs="Times New Roman"/>
          <w:sz w:val="24"/>
          <w:szCs w:val="24"/>
        </w:rPr>
        <w:t xml:space="preserve"> Μετά την αύξηση του ανθρωπίνου γένους ο Ιαβάλ, ο υιός του Λάμεχ, θεωρούνταν και ποιμένας και πατέρας όλων των άλλων ποιμένων (Γεν.δ΄20). Επίσης ο Ιακώβ και οι δώδεκα γιοι του ήταν ποιμένες </w:t>
      </w:r>
      <w:r w:rsidR="00717891" w:rsidRPr="000B62A5">
        <w:rPr>
          <w:rFonts w:ascii="Times New Roman" w:hAnsi="Times New Roman" w:cs="Times New Roman"/>
          <w:sz w:val="24"/>
          <w:szCs w:val="24"/>
        </w:rPr>
        <w:t>καθώς και ο Δαυίδ (Ψαλμ.οη΄,ή πζ,70-72)</w:t>
      </w:r>
      <w:r w:rsidR="00597E34" w:rsidRPr="000B62A5">
        <w:rPr>
          <w:rStyle w:val="FootnoteReference"/>
          <w:rFonts w:ascii="Times New Roman" w:hAnsi="Times New Roman" w:cs="Times New Roman"/>
          <w:sz w:val="24"/>
          <w:szCs w:val="24"/>
        </w:rPr>
        <w:footnoteReference w:id="85"/>
      </w:r>
      <w:r w:rsidR="00717891" w:rsidRPr="000B62A5">
        <w:rPr>
          <w:rFonts w:ascii="Times New Roman" w:hAnsi="Times New Roman" w:cs="Times New Roman"/>
          <w:sz w:val="24"/>
          <w:szCs w:val="24"/>
        </w:rPr>
        <w:t>.</w:t>
      </w:r>
    </w:p>
    <w:p w14:paraId="54AC3C56" w14:textId="2093A906" w:rsidR="00345FF6" w:rsidRPr="000B62A5" w:rsidRDefault="006F3191"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Στο βιβλίο της Εξόδου (22, 1-15) νομοθετείται κατά κάποιο τρόπο η ποιμενική ζωή. Κατά το </w:t>
      </w:r>
      <w:r w:rsidRPr="000B62A5">
        <w:rPr>
          <w:rFonts w:ascii="Times New Roman" w:hAnsi="Times New Roman" w:cs="Times New Roman"/>
          <w:sz w:val="24"/>
          <w:szCs w:val="24"/>
          <w:lang w:val="en-US"/>
        </w:rPr>
        <w:t>Talmud</w:t>
      </w:r>
      <w:r w:rsidRPr="000B62A5">
        <w:rPr>
          <w:rFonts w:ascii="Times New Roman" w:hAnsi="Times New Roman" w:cs="Times New Roman"/>
          <w:sz w:val="24"/>
          <w:szCs w:val="24"/>
        </w:rPr>
        <w:t xml:space="preserve"> (</w:t>
      </w:r>
      <w:r w:rsidRPr="000B62A5">
        <w:rPr>
          <w:rFonts w:ascii="Times New Roman" w:hAnsi="Times New Roman" w:cs="Times New Roman"/>
          <w:sz w:val="24"/>
          <w:szCs w:val="24"/>
          <w:lang w:val="en-US"/>
        </w:rPr>
        <w:t>Raba</w:t>
      </w:r>
      <w:r w:rsidRPr="000B62A5">
        <w:rPr>
          <w:rFonts w:ascii="Times New Roman" w:hAnsi="Times New Roman" w:cs="Times New Roman"/>
          <w:sz w:val="24"/>
          <w:szCs w:val="24"/>
        </w:rPr>
        <w:t xml:space="preserve"> </w:t>
      </w:r>
      <w:r w:rsidRPr="000B62A5">
        <w:rPr>
          <w:rFonts w:ascii="Times New Roman" w:hAnsi="Times New Roman" w:cs="Times New Roman"/>
          <w:sz w:val="24"/>
          <w:szCs w:val="24"/>
          <w:lang w:val="en-US"/>
        </w:rPr>
        <w:t>Qama</w:t>
      </w:r>
      <w:r w:rsidRPr="000B62A5">
        <w:rPr>
          <w:rFonts w:ascii="Times New Roman" w:hAnsi="Times New Roman" w:cs="Times New Roman"/>
          <w:sz w:val="24"/>
          <w:szCs w:val="24"/>
        </w:rPr>
        <w:t xml:space="preserve"> 10,9) έργο του ποιμένα είναι να οδηγεί στο νερό και την τροφή το ποίμνιό του και να φροντίζει τα</w:t>
      </w:r>
      <w:r w:rsidR="009433F8" w:rsidRPr="000B62A5">
        <w:rPr>
          <w:rFonts w:ascii="Times New Roman" w:hAnsi="Times New Roman" w:cs="Times New Roman"/>
          <w:sz w:val="24"/>
          <w:szCs w:val="24"/>
        </w:rPr>
        <w:t xml:space="preserve"> </w:t>
      </w:r>
      <w:r w:rsidRPr="000B62A5">
        <w:rPr>
          <w:rFonts w:ascii="Times New Roman" w:hAnsi="Times New Roman" w:cs="Times New Roman"/>
          <w:sz w:val="24"/>
          <w:szCs w:val="24"/>
        </w:rPr>
        <w:t>νεογέννητα, τα ασθενή και τα πληγωμένα ζώα, ώστε να μη χαθεί κανένα.</w:t>
      </w:r>
      <w:r w:rsidR="00C67BAA" w:rsidRPr="000B62A5">
        <w:rPr>
          <w:rFonts w:ascii="Times New Roman" w:hAnsi="Times New Roman" w:cs="Times New Roman"/>
          <w:sz w:val="24"/>
          <w:szCs w:val="24"/>
        </w:rPr>
        <w:t xml:space="preserve"> </w:t>
      </w:r>
    </w:p>
    <w:p w14:paraId="6E938482" w14:textId="77777777" w:rsidR="00D81DAF" w:rsidRPr="000B62A5" w:rsidRDefault="00663455"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Κατά την έξοδο των Ισραηλιτών από την Αίγυπτο και την πορεία τους στην έρημο για τη γη της Επαγγελίας, η ιδέα μεταβάλλεται σε πίστη ακλόνητη.</w:t>
      </w:r>
      <w:r w:rsidR="00D81DAF" w:rsidRPr="000B62A5">
        <w:rPr>
          <w:rFonts w:ascii="Times New Roman" w:hAnsi="Times New Roman" w:cs="Times New Roman"/>
          <w:sz w:val="24"/>
          <w:szCs w:val="24"/>
        </w:rPr>
        <w:t xml:space="preserve"> </w:t>
      </w:r>
      <w:r w:rsidRPr="000B62A5">
        <w:rPr>
          <w:rFonts w:ascii="Times New Roman" w:hAnsi="Times New Roman" w:cs="Times New Roman"/>
          <w:sz w:val="24"/>
          <w:szCs w:val="24"/>
        </w:rPr>
        <w:t xml:space="preserve">Κατά την εποχή των </w:t>
      </w:r>
      <w:r w:rsidRPr="000B62A5">
        <w:rPr>
          <w:rFonts w:ascii="Times New Roman" w:hAnsi="Times New Roman" w:cs="Times New Roman"/>
          <w:i/>
          <w:sz w:val="24"/>
          <w:szCs w:val="24"/>
        </w:rPr>
        <w:t>Βασιλέων</w:t>
      </w:r>
      <w:r w:rsidRPr="000B62A5">
        <w:rPr>
          <w:rFonts w:ascii="Times New Roman" w:hAnsi="Times New Roman" w:cs="Times New Roman"/>
          <w:sz w:val="24"/>
          <w:szCs w:val="24"/>
        </w:rPr>
        <w:t xml:space="preserve"> </w:t>
      </w:r>
      <w:r w:rsidR="006B7079" w:rsidRPr="000B62A5">
        <w:rPr>
          <w:rFonts w:ascii="Times New Roman" w:hAnsi="Times New Roman" w:cs="Times New Roman"/>
          <w:sz w:val="24"/>
          <w:szCs w:val="24"/>
        </w:rPr>
        <w:t>(2 Βασ.5,1-2)</w:t>
      </w:r>
      <w:r w:rsidR="002F39AC" w:rsidRPr="000B62A5">
        <w:rPr>
          <w:rFonts w:ascii="Times New Roman" w:hAnsi="Times New Roman" w:cs="Times New Roman"/>
          <w:sz w:val="24"/>
          <w:szCs w:val="24"/>
        </w:rPr>
        <w:t>,</w:t>
      </w:r>
      <w:r w:rsidR="006B7079" w:rsidRPr="000B62A5">
        <w:rPr>
          <w:rFonts w:ascii="Times New Roman" w:hAnsi="Times New Roman" w:cs="Times New Roman"/>
          <w:sz w:val="24"/>
          <w:szCs w:val="24"/>
        </w:rPr>
        <w:t xml:space="preserve"> διακρίνουμε ότι χρησιμοποιούνται τα ρήματα «εισάγω-εξάγω» τα οποία έχουν άμεση σχέση με το έργο του ποιμένα. Για πρώτη φορά ο βασιλιάς του Ισραήλ ονομάζεται «</w:t>
      </w:r>
      <w:r w:rsidR="006B7079" w:rsidRPr="000B62A5">
        <w:rPr>
          <w:rFonts w:ascii="Times New Roman" w:hAnsi="Times New Roman" w:cs="Times New Roman"/>
          <w:i/>
          <w:sz w:val="24"/>
          <w:szCs w:val="24"/>
        </w:rPr>
        <w:t>ποιμήν</w:t>
      </w:r>
      <w:r w:rsidR="006B7079" w:rsidRPr="000B62A5">
        <w:rPr>
          <w:rFonts w:ascii="Times New Roman" w:hAnsi="Times New Roman" w:cs="Times New Roman"/>
          <w:sz w:val="24"/>
          <w:szCs w:val="24"/>
        </w:rPr>
        <w:t xml:space="preserve">». Στους </w:t>
      </w:r>
      <w:r w:rsidR="006B7079" w:rsidRPr="000B62A5">
        <w:rPr>
          <w:rFonts w:ascii="Times New Roman" w:hAnsi="Times New Roman" w:cs="Times New Roman"/>
          <w:i/>
          <w:sz w:val="24"/>
          <w:szCs w:val="24"/>
        </w:rPr>
        <w:t>Ψαλμούς</w:t>
      </w:r>
      <w:r w:rsidR="006B7079" w:rsidRPr="000B62A5">
        <w:rPr>
          <w:rFonts w:ascii="Times New Roman" w:hAnsi="Times New Roman" w:cs="Times New Roman"/>
          <w:sz w:val="24"/>
          <w:szCs w:val="24"/>
        </w:rPr>
        <w:t xml:space="preserve"> ομολογείται ο Θεός ως «</w:t>
      </w:r>
      <w:r w:rsidR="006B7079" w:rsidRPr="000B62A5">
        <w:rPr>
          <w:rFonts w:ascii="Times New Roman" w:hAnsi="Times New Roman" w:cs="Times New Roman"/>
          <w:i/>
          <w:sz w:val="24"/>
          <w:szCs w:val="24"/>
        </w:rPr>
        <w:t>ποιμήν</w:t>
      </w:r>
      <w:r w:rsidR="006B7079" w:rsidRPr="000B62A5">
        <w:rPr>
          <w:rFonts w:ascii="Times New Roman" w:hAnsi="Times New Roman" w:cs="Times New Roman"/>
          <w:sz w:val="24"/>
          <w:szCs w:val="24"/>
        </w:rPr>
        <w:t>» του Ισραήλ (Ψ.47,15 27,9 79,2) και ο λαός του Ισραήλ αναγνωρίζει ότι είναι «</w:t>
      </w:r>
      <w:r w:rsidR="006B7079" w:rsidRPr="000B62A5">
        <w:rPr>
          <w:rFonts w:ascii="Times New Roman" w:hAnsi="Times New Roman" w:cs="Times New Roman"/>
          <w:i/>
          <w:sz w:val="24"/>
          <w:szCs w:val="24"/>
        </w:rPr>
        <w:t>ποίμνιό</w:t>
      </w:r>
      <w:r w:rsidR="006B7079" w:rsidRPr="000B62A5">
        <w:rPr>
          <w:rFonts w:ascii="Times New Roman" w:hAnsi="Times New Roman" w:cs="Times New Roman"/>
          <w:sz w:val="24"/>
          <w:szCs w:val="24"/>
        </w:rPr>
        <w:t>» του (73</w:t>
      </w:r>
      <w:r w:rsidR="00D81DAF" w:rsidRPr="000B62A5">
        <w:rPr>
          <w:rFonts w:ascii="Times New Roman" w:hAnsi="Times New Roman" w:cs="Times New Roman"/>
          <w:sz w:val="24"/>
          <w:szCs w:val="24"/>
        </w:rPr>
        <w:t>,1 78,13 94,7 99,3 106,41).</w:t>
      </w:r>
    </w:p>
    <w:p w14:paraId="2C4F6431" w14:textId="75E63468" w:rsidR="001979FF" w:rsidRPr="000B62A5" w:rsidRDefault="006B7079" w:rsidP="005C64B4">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Κατά τους Προφήτες της Παλαιάς Διαθήκης ο Θεός </w:t>
      </w:r>
      <w:r w:rsidR="00D81DAF" w:rsidRPr="000B62A5">
        <w:rPr>
          <w:rFonts w:ascii="Times New Roman" w:hAnsi="Times New Roman" w:cs="Times New Roman"/>
          <w:sz w:val="24"/>
          <w:szCs w:val="24"/>
        </w:rPr>
        <w:t>αυτοαποκαλύπτεται «</w:t>
      </w:r>
      <w:r w:rsidR="00D81DAF" w:rsidRPr="000B62A5">
        <w:rPr>
          <w:rFonts w:ascii="Times New Roman" w:hAnsi="Times New Roman" w:cs="Times New Roman"/>
          <w:i/>
          <w:sz w:val="24"/>
          <w:szCs w:val="24"/>
        </w:rPr>
        <w:t>Ποιμήν του</w:t>
      </w:r>
      <w:r w:rsidR="00D81DAF" w:rsidRPr="000B62A5">
        <w:rPr>
          <w:rFonts w:ascii="Times New Roman" w:hAnsi="Times New Roman" w:cs="Times New Roman"/>
          <w:sz w:val="24"/>
          <w:szCs w:val="24"/>
        </w:rPr>
        <w:t xml:space="preserve"> </w:t>
      </w:r>
      <w:r w:rsidR="00D81DAF" w:rsidRPr="000B62A5">
        <w:rPr>
          <w:rFonts w:ascii="Times New Roman" w:hAnsi="Times New Roman" w:cs="Times New Roman"/>
          <w:i/>
          <w:sz w:val="24"/>
          <w:szCs w:val="24"/>
        </w:rPr>
        <w:t>Ισραήλ</w:t>
      </w:r>
      <w:r w:rsidR="00D81DAF" w:rsidRPr="000B62A5">
        <w:rPr>
          <w:rFonts w:ascii="Times New Roman" w:hAnsi="Times New Roman" w:cs="Times New Roman"/>
          <w:sz w:val="24"/>
          <w:szCs w:val="24"/>
        </w:rPr>
        <w:t xml:space="preserve">». </w:t>
      </w:r>
      <w:r w:rsidR="00F40591" w:rsidRPr="000B62A5">
        <w:rPr>
          <w:rFonts w:ascii="Times New Roman" w:hAnsi="Times New Roman" w:cs="Times New Roman"/>
          <w:color w:val="000000"/>
          <w:sz w:val="24"/>
          <w:szCs w:val="24"/>
        </w:rPr>
        <w:t>Η εικόνα αυτή του Θεού ως ποιμένα είναι βαθύτατα ριζωμένη στην ψυχή του</w:t>
      </w:r>
      <w:r w:rsidR="00F40591" w:rsidRPr="000B62A5">
        <w:rPr>
          <w:rFonts w:ascii="Times New Roman" w:hAnsi="Times New Roman" w:cs="Times New Roman"/>
          <w:color w:val="000000"/>
          <w:sz w:val="24"/>
          <w:szCs w:val="24"/>
        </w:rPr>
        <w:br/>
        <w:t>ανθρώπου της</w:t>
      </w:r>
      <w:r w:rsidR="009B7FE7">
        <w:rPr>
          <w:rFonts w:ascii="Times New Roman" w:hAnsi="Times New Roman" w:cs="Times New Roman"/>
          <w:color w:val="000000"/>
          <w:sz w:val="24"/>
          <w:szCs w:val="24"/>
        </w:rPr>
        <w:t xml:space="preserve"> Π. Διαθήκης, αφού </w:t>
      </w:r>
      <w:r w:rsidR="00B26715">
        <w:rPr>
          <w:rFonts w:ascii="Times New Roman" w:hAnsi="Times New Roman" w:cs="Times New Roman"/>
          <w:color w:val="000000"/>
          <w:sz w:val="24"/>
          <w:szCs w:val="24"/>
        </w:rPr>
        <w:t>συναντάται</w:t>
      </w:r>
      <w:r w:rsidR="00F40591" w:rsidRPr="000B62A5">
        <w:rPr>
          <w:rFonts w:ascii="Times New Roman" w:hAnsi="Times New Roman" w:cs="Times New Roman"/>
          <w:color w:val="000000"/>
          <w:sz w:val="24"/>
          <w:szCs w:val="24"/>
        </w:rPr>
        <w:t xml:space="preserve"> επανε</w:t>
      </w:r>
      <w:r w:rsidR="005C64B4">
        <w:rPr>
          <w:rFonts w:ascii="Times New Roman" w:hAnsi="Times New Roman" w:cs="Times New Roman"/>
          <w:color w:val="000000"/>
          <w:sz w:val="24"/>
          <w:szCs w:val="24"/>
        </w:rPr>
        <w:t>ιλλημμένως μέσα στα βιβλία</w:t>
      </w:r>
      <w:r w:rsidR="005C64B4">
        <w:rPr>
          <w:rFonts w:ascii="Times New Roman" w:hAnsi="Times New Roman" w:cs="Times New Roman"/>
          <w:color w:val="000000"/>
          <w:sz w:val="24"/>
          <w:szCs w:val="24"/>
        </w:rPr>
        <w:br/>
        <w:t xml:space="preserve">της. </w:t>
      </w:r>
      <w:r w:rsidR="00F40591" w:rsidRPr="000B62A5">
        <w:rPr>
          <w:rFonts w:ascii="Times New Roman" w:hAnsi="Times New Roman" w:cs="Times New Roman"/>
          <w:color w:val="000000"/>
          <w:sz w:val="24"/>
          <w:szCs w:val="24"/>
        </w:rPr>
        <w:t>Κάποιες φορές λαμβάνει συγκεκρ</w:t>
      </w:r>
      <w:r w:rsidR="005C64B4">
        <w:rPr>
          <w:rFonts w:ascii="Times New Roman" w:hAnsi="Times New Roman" w:cs="Times New Roman"/>
          <w:color w:val="000000"/>
          <w:sz w:val="24"/>
          <w:szCs w:val="24"/>
        </w:rPr>
        <w:t xml:space="preserve">ιμένες κοινωνικές εκφράσεις και </w:t>
      </w:r>
      <w:r w:rsidR="00F40591" w:rsidRPr="000B62A5">
        <w:rPr>
          <w:rFonts w:ascii="Times New Roman" w:hAnsi="Times New Roman" w:cs="Times New Roman"/>
          <w:color w:val="000000"/>
          <w:sz w:val="24"/>
          <w:szCs w:val="24"/>
        </w:rPr>
        <w:t>αντιπαρατίθεται με το θέλημα των πολλών, που προσβλέπουν στη βοήθεια των</w:t>
      </w:r>
      <w:r w:rsidR="00F40591" w:rsidRPr="000B62A5">
        <w:rPr>
          <w:rFonts w:ascii="Times New Roman" w:hAnsi="Times New Roman" w:cs="Times New Roman"/>
          <w:color w:val="000000"/>
          <w:sz w:val="24"/>
          <w:szCs w:val="24"/>
        </w:rPr>
        <w:br/>
        <w:t>ανθρώπων, και άλλες φορές εμπνέει τη σκέψη των</w:t>
      </w:r>
      <w:r w:rsidR="009B7FE7">
        <w:rPr>
          <w:rFonts w:ascii="Times New Roman" w:hAnsi="Times New Roman" w:cs="Times New Roman"/>
          <w:color w:val="000000"/>
          <w:sz w:val="24"/>
          <w:szCs w:val="24"/>
        </w:rPr>
        <w:t xml:space="preserve"> προφητών και τους δίνει την δύ</w:t>
      </w:r>
      <w:r w:rsidR="00F40591" w:rsidRPr="000B62A5">
        <w:rPr>
          <w:rFonts w:ascii="Times New Roman" w:hAnsi="Times New Roman" w:cs="Times New Roman"/>
          <w:color w:val="000000"/>
          <w:sz w:val="24"/>
          <w:szCs w:val="24"/>
        </w:rPr>
        <w:t>ναμη να εξαπολύσουν δριμείς ελέγχους προς τους ποιμένες της εποχής τους για την</w:t>
      </w:r>
      <w:r w:rsidR="00F40591" w:rsidRPr="000B62A5">
        <w:rPr>
          <w:rFonts w:ascii="Times New Roman" w:hAnsi="Times New Roman" w:cs="Times New Roman"/>
          <w:color w:val="000000"/>
          <w:sz w:val="24"/>
          <w:szCs w:val="24"/>
        </w:rPr>
        <w:br/>
        <w:t>αναξιότητα και την αδυναμία τους να ανταποκριθούν στο έργο τους</w:t>
      </w:r>
      <w:r w:rsidR="00597E34" w:rsidRPr="000B62A5">
        <w:rPr>
          <w:rStyle w:val="FootnoteReference"/>
          <w:rFonts w:ascii="Times New Roman" w:hAnsi="Times New Roman" w:cs="Times New Roman"/>
          <w:color w:val="000000"/>
          <w:sz w:val="24"/>
          <w:szCs w:val="24"/>
        </w:rPr>
        <w:footnoteReference w:id="86"/>
      </w:r>
      <w:r w:rsidR="00F40591" w:rsidRPr="000B62A5">
        <w:rPr>
          <w:rFonts w:ascii="Times New Roman" w:hAnsi="Times New Roman" w:cs="Times New Roman"/>
          <w:color w:val="000000"/>
          <w:sz w:val="24"/>
          <w:szCs w:val="24"/>
        </w:rPr>
        <w:t>.</w:t>
      </w:r>
    </w:p>
    <w:p w14:paraId="7CC3741A" w14:textId="3FCB59EE" w:rsidR="00DF30D6" w:rsidRPr="000B62A5" w:rsidRDefault="000E0991"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Ο </w:t>
      </w:r>
      <w:r w:rsidR="003E0CB7" w:rsidRPr="000B62A5">
        <w:rPr>
          <w:rFonts w:ascii="Times New Roman" w:hAnsi="Times New Roman" w:cs="Times New Roman"/>
          <w:i/>
          <w:sz w:val="24"/>
          <w:szCs w:val="24"/>
        </w:rPr>
        <w:t>Θεός-</w:t>
      </w:r>
      <w:r w:rsidRPr="000B62A5">
        <w:rPr>
          <w:rFonts w:ascii="Times New Roman" w:hAnsi="Times New Roman" w:cs="Times New Roman"/>
          <w:i/>
          <w:sz w:val="24"/>
          <w:szCs w:val="24"/>
        </w:rPr>
        <w:t>ποιμένας</w:t>
      </w:r>
      <w:r w:rsidRPr="000B62A5">
        <w:rPr>
          <w:rFonts w:ascii="Times New Roman" w:hAnsi="Times New Roman" w:cs="Times New Roman"/>
          <w:sz w:val="24"/>
          <w:szCs w:val="24"/>
        </w:rPr>
        <w:t xml:space="preserve"> ε</w:t>
      </w:r>
      <w:r w:rsidR="00D81DAF" w:rsidRPr="000B62A5">
        <w:rPr>
          <w:rFonts w:ascii="Times New Roman" w:hAnsi="Times New Roman" w:cs="Times New Roman"/>
          <w:sz w:val="24"/>
          <w:szCs w:val="24"/>
        </w:rPr>
        <w:t xml:space="preserve">λέγχει με μεγάλη αυστηρότητα τους ανάξιους ποιμένες του λαού (θρησκευτικούς και πολιτικούς άρχοντες) για όσα έπραξαν σε βάρος του λαού </w:t>
      </w:r>
      <w:r w:rsidR="003E0CB7" w:rsidRPr="000B62A5">
        <w:rPr>
          <w:rFonts w:ascii="Times New Roman" w:hAnsi="Times New Roman" w:cs="Times New Roman"/>
          <w:sz w:val="24"/>
          <w:szCs w:val="24"/>
        </w:rPr>
        <w:t xml:space="preserve">(Ιερ. 12,10 23,1 Ιεζ. 34,1-10). </w:t>
      </w:r>
      <w:r w:rsidR="00D81DAF" w:rsidRPr="000B62A5">
        <w:rPr>
          <w:rFonts w:ascii="Times New Roman" w:hAnsi="Times New Roman" w:cs="Times New Roman"/>
          <w:sz w:val="24"/>
          <w:szCs w:val="24"/>
        </w:rPr>
        <w:t>Η αποκατάσταση του Ισραήλ έπ</w:t>
      </w:r>
      <w:r w:rsidR="00210212" w:rsidRPr="000B62A5">
        <w:rPr>
          <w:rFonts w:ascii="Times New Roman" w:hAnsi="Times New Roman" w:cs="Times New Roman"/>
          <w:sz w:val="24"/>
          <w:szCs w:val="24"/>
        </w:rPr>
        <w:t>ε</w:t>
      </w:r>
      <w:r w:rsidR="00D81DAF" w:rsidRPr="000B62A5">
        <w:rPr>
          <w:rFonts w:ascii="Times New Roman" w:hAnsi="Times New Roman" w:cs="Times New Roman"/>
          <w:sz w:val="24"/>
          <w:szCs w:val="24"/>
        </w:rPr>
        <w:t xml:space="preserve">ιτα από τις εθνικές </w:t>
      </w:r>
      <w:r w:rsidR="00D81DAF" w:rsidRPr="000B62A5">
        <w:rPr>
          <w:rFonts w:ascii="Times New Roman" w:hAnsi="Times New Roman" w:cs="Times New Roman"/>
          <w:sz w:val="24"/>
          <w:szCs w:val="24"/>
        </w:rPr>
        <w:lastRenderedPageBreak/>
        <w:t>συμφορές, οι οποίες ήταν συνέπεια της απιστίας των κακών ποιμένων και του λαού, είναι έργο του «</w:t>
      </w:r>
      <w:r w:rsidR="00D81DAF" w:rsidRPr="000B62A5">
        <w:rPr>
          <w:rFonts w:ascii="Times New Roman" w:hAnsi="Times New Roman" w:cs="Times New Roman"/>
          <w:i/>
          <w:sz w:val="24"/>
          <w:szCs w:val="24"/>
        </w:rPr>
        <w:t>Θεού-Ποιμένα</w:t>
      </w:r>
      <w:r w:rsidR="00D81DAF" w:rsidRPr="000B62A5">
        <w:rPr>
          <w:rFonts w:ascii="Times New Roman" w:hAnsi="Times New Roman" w:cs="Times New Roman"/>
          <w:sz w:val="24"/>
          <w:szCs w:val="24"/>
        </w:rPr>
        <w:t xml:space="preserve">» (Ιεζ. 34,11-22). Έπειτα, ο </w:t>
      </w:r>
      <w:r w:rsidR="00D81DAF" w:rsidRPr="000B62A5">
        <w:rPr>
          <w:rFonts w:ascii="Times New Roman" w:hAnsi="Times New Roman" w:cs="Times New Roman"/>
          <w:i/>
          <w:sz w:val="24"/>
          <w:szCs w:val="24"/>
        </w:rPr>
        <w:t>Θεός-Ποιμήν</w:t>
      </w:r>
      <w:r w:rsidR="00D81DAF" w:rsidRPr="000B62A5">
        <w:rPr>
          <w:rFonts w:ascii="Times New Roman" w:hAnsi="Times New Roman" w:cs="Times New Roman"/>
          <w:sz w:val="24"/>
          <w:szCs w:val="24"/>
        </w:rPr>
        <w:t xml:space="preserve"> θα αναθέσει τη δι</w:t>
      </w:r>
      <w:r w:rsidR="00DF30D6" w:rsidRPr="000B62A5">
        <w:rPr>
          <w:rFonts w:ascii="Times New Roman" w:hAnsi="Times New Roman" w:cs="Times New Roman"/>
          <w:sz w:val="24"/>
          <w:szCs w:val="24"/>
        </w:rPr>
        <w:t>αποίμανση των προβάτων</w:t>
      </w:r>
      <w:r w:rsidR="00D81DAF" w:rsidRPr="000B62A5">
        <w:rPr>
          <w:rFonts w:ascii="Times New Roman" w:hAnsi="Times New Roman" w:cs="Times New Roman"/>
          <w:sz w:val="24"/>
          <w:szCs w:val="24"/>
        </w:rPr>
        <w:t xml:space="preserve">, χωρίς αυτό να σημαίνει ότι </w:t>
      </w:r>
      <w:r w:rsidR="003E0CB7" w:rsidRPr="000B62A5">
        <w:rPr>
          <w:rFonts w:ascii="Times New Roman" w:hAnsi="Times New Roman" w:cs="Times New Roman"/>
          <w:sz w:val="24"/>
          <w:szCs w:val="24"/>
        </w:rPr>
        <w:t>θα πάψει να είναι ο κατ’εξοχήν π</w:t>
      </w:r>
      <w:r w:rsidR="00D81DAF" w:rsidRPr="000B62A5">
        <w:rPr>
          <w:rFonts w:ascii="Times New Roman" w:hAnsi="Times New Roman" w:cs="Times New Roman"/>
          <w:sz w:val="24"/>
          <w:szCs w:val="24"/>
        </w:rPr>
        <w:t>οιμένας του Ισραήλ</w:t>
      </w:r>
      <w:r w:rsidR="00FB78E7" w:rsidRPr="000B62A5">
        <w:rPr>
          <w:rStyle w:val="FootnoteReference"/>
          <w:rFonts w:ascii="Times New Roman" w:hAnsi="Times New Roman" w:cs="Times New Roman"/>
          <w:sz w:val="24"/>
          <w:szCs w:val="24"/>
        </w:rPr>
        <w:footnoteReference w:id="87"/>
      </w:r>
      <w:r w:rsidR="00D81DAF" w:rsidRPr="000B62A5">
        <w:rPr>
          <w:rFonts w:ascii="Times New Roman" w:hAnsi="Times New Roman" w:cs="Times New Roman"/>
          <w:sz w:val="24"/>
          <w:szCs w:val="24"/>
        </w:rPr>
        <w:t>.</w:t>
      </w:r>
    </w:p>
    <w:p w14:paraId="714A1482" w14:textId="3CF7CCF1" w:rsidR="001A0DF6" w:rsidRPr="000B62A5" w:rsidRDefault="001A0DF6"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Ο Γιαχβέ δεν αναφέρεται ποτέ με τον τίτλο του </w:t>
      </w:r>
      <w:r w:rsidR="00112405" w:rsidRPr="000B62A5">
        <w:rPr>
          <w:rFonts w:ascii="Times New Roman" w:hAnsi="Times New Roman" w:cs="Times New Roman"/>
          <w:sz w:val="24"/>
          <w:szCs w:val="24"/>
        </w:rPr>
        <w:t>ποιμένα: υπάρχουν δύ</w:t>
      </w:r>
      <w:r w:rsidR="003E0CB7" w:rsidRPr="000B62A5">
        <w:rPr>
          <w:rFonts w:ascii="Times New Roman" w:hAnsi="Times New Roman" w:cs="Times New Roman"/>
          <w:sz w:val="24"/>
          <w:szCs w:val="24"/>
        </w:rPr>
        <w:t>ο παλαιές ενδείξει</w:t>
      </w:r>
      <w:r w:rsidR="000F632A" w:rsidRPr="000B62A5">
        <w:rPr>
          <w:rFonts w:ascii="Times New Roman" w:hAnsi="Times New Roman" w:cs="Times New Roman"/>
          <w:sz w:val="24"/>
          <w:szCs w:val="24"/>
        </w:rPr>
        <w:t xml:space="preserve">ς (Γεν 49,24 </w:t>
      </w:r>
      <w:r w:rsidR="00112405" w:rsidRPr="000B62A5">
        <w:rPr>
          <w:rFonts w:ascii="Times New Roman" w:hAnsi="Times New Roman" w:cs="Times New Roman"/>
          <w:sz w:val="24"/>
          <w:szCs w:val="24"/>
        </w:rPr>
        <w:t>48,15) και δύο τέτοιες επικλήσεις από τον ψαλμωδό (Ψλ 22,1</w:t>
      </w:r>
      <w:r w:rsidR="009433F8" w:rsidRPr="000B62A5">
        <w:rPr>
          <w:rFonts w:ascii="Times New Roman" w:hAnsi="Times New Roman" w:cs="Times New Roman"/>
          <w:sz w:val="24"/>
          <w:szCs w:val="24"/>
        </w:rPr>
        <w:t xml:space="preserve"> </w:t>
      </w:r>
      <w:r w:rsidR="00112405" w:rsidRPr="000B62A5">
        <w:rPr>
          <w:rFonts w:ascii="Times New Roman" w:hAnsi="Times New Roman" w:cs="Times New Roman"/>
          <w:sz w:val="24"/>
          <w:szCs w:val="24"/>
        </w:rPr>
        <w:t xml:space="preserve">79,2). Ο τίτλος του ποιμένα φαίνεται ότι προορίζεται για </w:t>
      </w:r>
      <w:r w:rsidR="00112405" w:rsidRPr="000B62A5">
        <w:rPr>
          <w:rFonts w:ascii="Times New Roman" w:hAnsi="Times New Roman" w:cs="Times New Roman"/>
          <w:i/>
          <w:sz w:val="24"/>
          <w:szCs w:val="24"/>
        </w:rPr>
        <w:t>Εκείνον</w:t>
      </w:r>
      <w:r w:rsidR="00112405" w:rsidRPr="000B62A5">
        <w:rPr>
          <w:rFonts w:ascii="Times New Roman" w:hAnsi="Times New Roman" w:cs="Times New Roman"/>
          <w:sz w:val="24"/>
          <w:szCs w:val="24"/>
        </w:rPr>
        <w:t xml:space="preserve"> που πρόκειται να έρθει. Αλλά, αν ο τίτλος δεν μεταφέρεται αλληγορικά στο Γιαχβέ, μπορεί κανείς να περιγράψει σαν μια πραγματική παραβολή τις σχέσεις του Θεού με το λαό του. Στην Έξοδο, «</w:t>
      </w:r>
      <w:r w:rsidR="00E814AD" w:rsidRPr="000B62A5">
        <w:rPr>
          <w:rFonts w:ascii="Times New Roman" w:hAnsi="Times New Roman" w:cs="Times New Roman"/>
          <w:i/>
          <w:color w:val="000000"/>
          <w:sz w:val="24"/>
          <w:szCs w:val="24"/>
        </w:rPr>
        <w:t>καὶ ἀπῇρεν ὡς πρόβατα τὸν λαὸν αὐτοῦ</w:t>
      </w:r>
      <w:r w:rsidR="009433F8" w:rsidRPr="000B62A5">
        <w:rPr>
          <w:rFonts w:ascii="Times New Roman" w:hAnsi="Times New Roman" w:cs="Times New Roman"/>
          <w:i/>
          <w:color w:val="000000"/>
          <w:sz w:val="24"/>
          <w:szCs w:val="24"/>
        </w:rPr>
        <w:t xml:space="preserve"> </w:t>
      </w:r>
      <w:r w:rsidR="00E814AD" w:rsidRPr="000B62A5">
        <w:rPr>
          <w:rFonts w:ascii="Times New Roman" w:hAnsi="Times New Roman" w:cs="Times New Roman"/>
          <w:i/>
          <w:color w:val="000000"/>
          <w:sz w:val="24"/>
          <w:szCs w:val="24"/>
        </w:rPr>
        <w:t>καὶ ἀνήγαγεν αὐτοὺς ὡσεὶ ποίμνιον ἐν ἐρήμῳ»</w:t>
      </w:r>
      <w:r w:rsidR="007A56F3" w:rsidRPr="000B62A5">
        <w:rPr>
          <w:rFonts w:ascii="Times New Roman" w:hAnsi="Times New Roman" w:cs="Times New Roman"/>
          <w:sz w:val="24"/>
          <w:szCs w:val="24"/>
        </w:rPr>
        <w:t>(Ψλ 77,52),</w:t>
      </w:r>
      <w:r w:rsidR="00112405" w:rsidRPr="000B62A5">
        <w:rPr>
          <w:rFonts w:ascii="Times New Roman" w:hAnsi="Times New Roman" w:cs="Times New Roman"/>
          <w:sz w:val="24"/>
          <w:szCs w:val="24"/>
        </w:rPr>
        <w:t xml:space="preserve"> «</w:t>
      </w:r>
      <w:r w:rsidR="007A56F3" w:rsidRPr="000B62A5">
        <w:rPr>
          <w:rFonts w:ascii="Times New Roman" w:hAnsi="Times New Roman" w:cs="Times New Roman"/>
          <w:i/>
          <w:color w:val="000000"/>
          <w:sz w:val="24"/>
          <w:szCs w:val="24"/>
        </w:rPr>
        <w:t>ὡς ποιμὴν ποιμανεῖ τὸ ποίμνιον αὐτοῦ καὶ τῷ βραχίονι αὐτοῦ συνάξει ἄρνας καὶ ἐν γαστρὶ ἐχούσας παρακαλέσει»</w:t>
      </w:r>
      <w:r w:rsidR="00112405" w:rsidRPr="000B62A5">
        <w:rPr>
          <w:rFonts w:ascii="Times New Roman" w:hAnsi="Times New Roman" w:cs="Times New Roman"/>
          <w:sz w:val="24"/>
          <w:szCs w:val="24"/>
        </w:rPr>
        <w:t>(Η</w:t>
      </w:r>
      <w:r w:rsidR="00E4191E" w:rsidRPr="000B62A5">
        <w:rPr>
          <w:rFonts w:ascii="Times New Roman" w:hAnsi="Times New Roman" w:cs="Times New Roman"/>
          <w:sz w:val="24"/>
          <w:szCs w:val="24"/>
        </w:rPr>
        <w:t>σ</w:t>
      </w:r>
      <w:r w:rsidR="00112405" w:rsidRPr="000B62A5">
        <w:rPr>
          <w:rFonts w:ascii="Times New Roman" w:hAnsi="Times New Roman" w:cs="Times New Roman"/>
          <w:sz w:val="24"/>
          <w:szCs w:val="24"/>
        </w:rPr>
        <w:t xml:space="preserve"> 40,11), έτσι κι ο Γιαχβέ σ</w:t>
      </w:r>
      <w:r w:rsidR="007A56F3" w:rsidRPr="000B62A5">
        <w:rPr>
          <w:rFonts w:ascii="Times New Roman" w:hAnsi="Times New Roman" w:cs="Times New Roman"/>
          <w:sz w:val="24"/>
          <w:szCs w:val="24"/>
        </w:rPr>
        <w:t>υνεχίζει να «οδηγεί» το λαό του «</w:t>
      </w:r>
      <w:r w:rsidR="007A56F3" w:rsidRPr="000B62A5">
        <w:rPr>
          <w:rFonts w:ascii="Times New Roman" w:hAnsi="Times New Roman" w:cs="Times New Roman"/>
          <w:i/>
          <w:color w:val="000000"/>
          <w:sz w:val="24"/>
          <w:szCs w:val="24"/>
        </w:rPr>
        <w:t>ὁ ὁδηγῶν ὡσεὶ πρόβατα τὸν ᾿Ιωσήφ</w:t>
      </w:r>
      <w:r w:rsidR="007A56F3" w:rsidRPr="000B62A5">
        <w:rPr>
          <w:rFonts w:ascii="Times New Roman" w:hAnsi="Times New Roman" w:cs="Times New Roman"/>
          <w:color w:val="000000"/>
        </w:rPr>
        <w:t>»</w:t>
      </w:r>
      <w:r w:rsidR="00E4191E" w:rsidRPr="000B62A5">
        <w:rPr>
          <w:rFonts w:ascii="Times New Roman" w:hAnsi="Times New Roman" w:cs="Times New Roman"/>
          <w:sz w:val="24"/>
          <w:szCs w:val="24"/>
        </w:rPr>
        <w:t>(Ψλ 79,2)</w:t>
      </w:r>
      <w:r w:rsidR="00FB78E7" w:rsidRPr="000B62A5">
        <w:rPr>
          <w:rStyle w:val="FootnoteReference"/>
          <w:rFonts w:ascii="Times New Roman" w:hAnsi="Times New Roman" w:cs="Times New Roman"/>
          <w:sz w:val="24"/>
          <w:szCs w:val="24"/>
        </w:rPr>
        <w:footnoteReference w:id="88"/>
      </w:r>
      <w:r w:rsidR="00E4191E" w:rsidRPr="000B62A5">
        <w:rPr>
          <w:rFonts w:ascii="Times New Roman" w:hAnsi="Times New Roman" w:cs="Times New Roman"/>
          <w:sz w:val="24"/>
          <w:szCs w:val="24"/>
        </w:rPr>
        <w:t>.</w:t>
      </w:r>
    </w:p>
    <w:p w14:paraId="4201C439" w14:textId="662E914C" w:rsidR="006A405F" w:rsidRPr="000B62A5" w:rsidRDefault="001A0E9F"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Μι</w:t>
      </w:r>
      <w:r w:rsidR="00DF30D6" w:rsidRPr="000B62A5">
        <w:rPr>
          <w:rFonts w:ascii="Times New Roman" w:hAnsi="Times New Roman" w:cs="Times New Roman"/>
          <w:color w:val="000000"/>
          <w:sz w:val="24"/>
          <w:szCs w:val="24"/>
        </w:rPr>
        <w:t xml:space="preserve">α </w:t>
      </w:r>
      <w:r w:rsidRPr="000B62A5">
        <w:rPr>
          <w:rFonts w:ascii="Times New Roman" w:hAnsi="Times New Roman" w:cs="Times New Roman"/>
          <w:color w:val="000000"/>
          <w:sz w:val="24"/>
          <w:szCs w:val="24"/>
        </w:rPr>
        <w:t>από τι</w:t>
      </w:r>
      <w:r w:rsidR="00DF30D6" w:rsidRPr="000B62A5">
        <w:rPr>
          <w:rFonts w:ascii="Times New Roman" w:hAnsi="Times New Roman" w:cs="Times New Roman"/>
          <w:color w:val="000000"/>
          <w:sz w:val="24"/>
          <w:szCs w:val="24"/>
        </w:rPr>
        <w:t xml:space="preserve">ς </w:t>
      </w:r>
      <w:r w:rsidRPr="000B62A5">
        <w:rPr>
          <w:rFonts w:ascii="Times New Roman" w:hAnsi="Times New Roman" w:cs="Times New Roman"/>
          <w:color w:val="000000"/>
          <w:sz w:val="24"/>
          <w:szCs w:val="24"/>
        </w:rPr>
        <w:t>α</w:t>
      </w:r>
      <w:r w:rsidR="00DF30D6" w:rsidRPr="000B62A5">
        <w:rPr>
          <w:rFonts w:ascii="Times New Roman" w:hAnsi="Times New Roman" w:cs="Times New Roman"/>
          <w:color w:val="000000"/>
          <w:sz w:val="24"/>
          <w:szCs w:val="24"/>
        </w:rPr>
        <w:t xml:space="preserve">ρχαιότερες </w:t>
      </w:r>
      <w:r w:rsidRPr="000B62A5">
        <w:rPr>
          <w:rFonts w:ascii="Times New Roman" w:hAnsi="Times New Roman" w:cs="Times New Roman"/>
          <w:color w:val="000000"/>
          <w:sz w:val="24"/>
          <w:szCs w:val="24"/>
        </w:rPr>
        <w:t>ε</w:t>
      </w:r>
      <w:r w:rsidR="00DF30D6" w:rsidRPr="000B62A5">
        <w:rPr>
          <w:rFonts w:ascii="Times New Roman" w:hAnsi="Times New Roman" w:cs="Times New Roman"/>
          <w:color w:val="000000"/>
          <w:sz w:val="24"/>
          <w:szCs w:val="24"/>
        </w:rPr>
        <w:t>κδηλώσεις τ</w:t>
      </w:r>
      <w:r w:rsidRPr="000B62A5">
        <w:rPr>
          <w:rFonts w:ascii="Times New Roman" w:hAnsi="Times New Roman" w:cs="Times New Roman"/>
          <w:color w:val="000000"/>
          <w:sz w:val="24"/>
          <w:szCs w:val="24"/>
        </w:rPr>
        <w:t>η</w:t>
      </w:r>
      <w:r w:rsidR="00DF30D6" w:rsidRPr="000B62A5">
        <w:rPr>
          <w:rFonts w:ascii="Times New Roman" w:hAnsi="Times New Roman" w:cs="Times New Roman"/>
          <w:color w:val="000000"/>
          <w:sz w:val="24"/>
          <w:szCs w:val="24"/>
        </w:rPr>
        <w:t xml:space="preserve">ς </w:t>
      </w:r>
      <w:r w:rsidRPr="000B62A5">
        <w:rPr>
          <w:rFonts w:ascii="Times New Roman" w:hAnsi="Times New Roman" w:cs="Times New Roman"/>
          <w:color w:val="000000"/>
          <w:sz w:val="24"/>
          <w:szCs w:val="24"/>
        </w:rPr>
        <w:t>ε</w:t>
      </w:r>
      <w:r w:rsidR="00DF30D6" w:rsidRPr="000B62A5">
        <w:rPr>
          <w:rFonts w:ascii="Times New Roman" w:hAnsi="Times New Roman" w:cs="Times New Roman"/>
          <w:color w:val="000000"/>
          <w:sz w:val="24"/>
          <w:szCs w:val="24"/>
        </w:rPr>
        <w:t>μπιστοσύνης το</w:t>
      </w:r>
      <w:r w:rsidRPr="000B62A5">
        <w:rPr>
          <w:rFonts w:ascii="Times New Roman" w:hAnsi="Times New Roman" w:cs="Times New Roman"/>
          <w:color w:val="000000"/>
          <w:sz w:val="24"/>
          <w:szCs w:val="24"/>
        </w:rPr>
        <w:t>υ</w:t>
      </w:r>
      <w:r w:rsidR="00DF30D6"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α</w:t>
      </w:r>
      <w:r w:rsidR="00DF30D6" w:rsidRPr="000B62A5">
        <w:rPr>
          <w:rFonts w:ascii="Times New Roman" w:hAnsi="Times New Roman" w:cs="Times New Roman"/>
          <w:color w:val="000000"/>
          <w:sz w:val="24"/>
          <w:szCs w:val="24"/>
        </w:rPr>
        <w:t xml:space="preserve">ρχαίου </w:t>
      </w:r>
      <w:r w:rsidRPr="000B62A5">
        <w:rPr>
          <w:rFonts w:ascii="Times New Roman" w:hAnsi="Times New Roman" w:cs="Times New Roman"/>
          <w:color w:val="000000"/>
          <w:sz w:val="24"/>
          <w:szCs w:val="24"/>
        </w:rPr>
        <w:t>Ι</w:t>
      </w:r>
      <w:r w:rsidR="00DF30D6" w:rsidRPr="000B62A5">
        <w:rPr>
          <w:rFonts w:ascii="Times New Roman" w:hAnsi="Times New Roman" w:cs="Times New Roman"/>
          <w:color w:val="000000"/>
          <w:sz w:val="24"/>
          <w:szCs w:val="24"/>
        </w:rPr>
        <w:t>σραήλ</w:t>
      </w:r>
      <w:r w:rsidR="00DF30D6" w:rsidRPr="000B62A5">
        <w:rPr>
          <w:rFonts w:ascii="Times New Roman" w:hAnsi="Times New Roman" w:cs="Times New Roman"/>
          <w:color w:val="000000"/>
          <w:sz w:val="24"/>
          <w:szCs w:val="24"/>
        </w:rPr>
        <w:br/>
      </w:r>
      <w:r w:rsidRPr="000B62A5">
        <w:rPr>
          <w:rFonts w:ascii="Times New Roman" w:hAnsi="Times New Roman" w:cs="Times New Roman"/>
          <w:color w:val="000000"/>
          <w:sz w:val="24"/>
          <w:szCs w:val="24"/>
        </w:rPr>
        <w:t>στη</w:t>
      </w:r>
      <w:r w:rsidR="00DF30D6" w:rsidRPr="000B62A5">
        <w:rPr>
          <w:rFonts w:ascii="Times New Roman" w:hAnsi="Times New Roman" w:cs="Times New Roman"/>
          <w:color w:val="000000"/>
          <w:sz w:val="24"/>
          <w:szCs w:val="24"/>
        </w:rPr>
        <w:t>ν ποιμαντική φροντίδα το</w:t>
      </w:r>
      <w:r w:rsidRPr="000B62A5">
        <w:rPr>
          <w:rFonts w:ascii="Times New Roman" w:hAnsi="Times New Roman" w:cs="Times New Roman"/>
          <w:color w:val="000000"/>
          <w:sz w:val="24"/>
          <w:szCs w:val="24"/>
        </w:rPr>
        <w:t>υ</w:t>
      </w:r>
      <w:r w:rsidR="00DF30D6" w:rsidRPr="000B62A5">
        <w:rPr>
          <w:rFonts w:ascii="Times New Roman" w:hAnsi="Times New Roman" w:cs="Times New Roman"/>
          <w:color w:val="000000"/>
          <w:sz w:val="24"/>
          <w:szCs w:val="24"/>
        </w:rPr>
        <w:t xml:space="preserve"> Θεο</w:t>
      </w:r>
      <w:r w:rsidRPr="000B62A5">
        <w:rPr>
          <w:rFonts w:ascii="Times New Roman" w:hAnsi="Times New Roman" w:cs="Times New Roman"/>
          <w:color w:val="000000"/>
          <w:sz w:val="24"/>
          <w:szCs w:val="24"/>
        </w:rPr>
        <w:t>ύ</w:t>
      </w:r>
      <w:r w:rsidR="00DF30D6"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α</w:t>
      </w:r>
      <w:r w:rsidR="00DF30D6" w:rsidRPr="000B62A5">
        <w:rPr>
          <w:rFonts w:ascii="Times New Roman" w:hAnsi="Times New Roman" w:cs="Times New Roman"/>
          <w:color w:val="000000"/>
          <w:sz w:val="24"/>
          <w:szCs w:val="24"/>
        </w:rPr>
        <w:t>ποτελε</w:t>
      </w:r>
      <w:r w:rsidRPr="000B62A5">
        <w:rPr>
          <w:rFonts w:ascii="Times New Roman" w:hAnsi="Times New Roman" w:cs="Times New Roman"/>
          <w:color w:val="000000"/>
          <w:sz w:val="24"/>
          <w:szCs w:val="24"/>
        </w:rPr>
        <w:t>ί</w:t>
      </w:r>
      <w:r w:rsidR="00DF30D6"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η</w:t>
      </w:r>
      <w:r w:rsidR="00DF30D6" w:rsidRPr="000B62A5">
        <w:rPr>
          <w:rFonts w:ascii="Times New Roman" w:hAnsi="Times New Roman" w:cs="Times New Roman"/>
          <w:color w:val="000000"/>
          <w:sz w:val="24"/>
          <w:szCs w:val="24"/>
        </w:rPr>
        <w:t xml:space="preserve"> κραυγή </w:t>
      </w:r>
      <w:r w:rsidRPr="000B62A5">
        <w:rPr>
          <w:rFonts w:ascii="Times New Roman" w:hAnsi="Times New Roman" w:cs="Times New Roman"/>
          <w:color w:val="000000"/>
          <w:sz w:val="24"/>
          <w:szCs w:val="24"/>
        </w:rPr>
        <w:t>αγωνίας και</w:t>
      </w:r>
      <w:r w:rsidR="00DF30D6"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απόγνωσης με</w:t>
      </w:r>
      <w:r w:rsidR="00DF30D6" w:rsidRPr="000B62A5">
        <w:rPr>
          <w:rFonts w:ascii="Times New Roman" w:hAnsi="Times New Roman" w:cs="Times New Roman"/>
          <w:color w:val="000000"/>
          <w:sz w:val="24"/>
          <w:szCs w:val="24"/>
        </w:rPr>
        <w:br/>
      </w:r>
      <w:r w:rsidRPr="000B62A5">
        <w:rPr>
          <w:rFonts w:ascii="Times New Roman" w:hAnsi="Times New Roman" w:cs="Times New Roman"/>
          <w:color w:val="000000"/>
          <w:sz w:val="24"/>
          <w:szCs w:val="24"/>
        </w:rPr>
        <w:t>τη</w:t>
      </w:r>
      <w:r w:rsidR="00DF30D6" w:rsidRPr="000B62A5">
        <w:rPr>
          <w:rFonts w:ascii="Times New Roman" w:hAnsi="Times New Roman" w:cs="Times New Roman"/>
          <w:color w:val="000000"/>
          <w:sz w:val="24"/>
          <w:szCs w:val="24"/>
        </w:rPr>
        <w:t xml:space="preserve">ν </w:t>
      </w:r>
      <w:r w:rsidRPr="000B62A5">
        <w:rPr>
          <w:rFonts w:ascii="Times New Roman" w:hAnsi="Times New Roman" w:cs="Times New Roman"/>
          <w:color w:val="000000"/>
          <w:sz w:val="24"/>
          <w:szCs w:val="24"/>
        </w:rPr>
        <w:t>ο</w:t>
      </w:r>
      <w:r w:rsidR="00DF30D6" w:rsidRPr="000B62A5">
        <w:rPr>
          <w:rFonts w:ascii="Times New Roman" w:hAnsi="Times New Roman" w:cs="Times New Roman"/>
          <w:color w:val="000000"/>
          <w:sz w:val="24"/>
          <w:szCs w:val="24"/>
        </w:rPr>
        <w:t>ποί</w:t>
      </w:r>
      <w:r w:rsidRPr="000B62A5">
        <w:rPr>
          <w:rFonts w:ascii="Times New Roman" w:hAnsi="Times New Roman" w:cs="Times New Roman"/>
          <w:color w:val="000000"/>
          <w:sz w:val="24"/>
          <w:szCs w:val="24"/>
        </w:rPr>
        <w:t>α ζήτησαν τη</w:t>
      </w:r>
      <w:r w:rsidR="00DF30D6" w:rsidRPr="000B62A5">
        <w:rPr>
          <w:rFonts w:ascii="Times New Roman" w:hAnsi="Times New Roman" w:cs="Times New Roman"/>
          <w:color w:val="000000"/>
          <w:sz w:val="24"/>
          <w:szCs w:val="24"/>
        </w:rPr>
        <w:t xml:space="preserve">ν </w:t>
      </w:r>
      <w:r w:rsidRPr="000B62A5">
        <w:rPr>
          <w:rFonts w:ascii="Times New Roman" w:hAnsi="Times New Roman" w:cs="Times New Roman"/>
          <w:color w:val="000000"/>
          <w:sz w:val="24"/>
          <w:szCs w:val="24"/>
        </w:rPr>
        <w:t>α</w:t>
      </w:r>
      <w:r w:rsidR="00DF30D6" w:rsidRPr="000B62A5">
        <w:rPr>
          <w:rFonts w:ascii="Times New Roman" w:hAnsi="Times New Roman" w:cs="Times New Roman"/>
          <w:color w:val="000000"/>
          <w:sz w:val="24"/>
          <w:szCs w:val="24"/>
        </w:rPr>
        <w:t xml:space="preserve">πελευθέρωσή τους </w:t>
      </w:r>
      <w:r w:rsidRPr="000B62A5">
        <w:rPr>
          <w:rFonts w:ascii="Times New Roman" w:hAnsi="Times New Roman" w:cs="Times New Roman"/>
          <w:color w:val="000000"/>
          <w:sz w:val="24"/>
          <w:szCs w:val="24"/>
        </w:rPr>
        <w:t>από τη</w:t>
      </w:r>
      <w:r w:rsidR="00DF30D6" w:rsidRPr="000B62A5">
        <w:rPr>
          <w:rFonts w:ascii="Times New Roman" w:hAnsi="Times New Roman" w:cs="Times New Roman"/>
          <w:color w:val="000000"/>
          <w:sz w:val="24"/>
          <w:szCs w:val="24"/>
        </w:rPr>
        <w:t>ν δουλεία τ</w:t>
      </w:r>
      <w:r w:rsidRPr="000B62A5">
        <w:rPr>
          <w:rFonts w:ascii="Times New Roman" w:hAnsi="Times New Roman" w:cs="Times New Roman"/>
          <w:color w:val="000000"/>
          <w:sz w:val="24"/>
          <w:szCs w:val="24"/>
        </w:rPr>
        <w:t>η</w:t>
      </w:r>
      <w:r w:rsidR="00DF30D6" w:rsidRPr="000B62A5">
        <w:rPr>
          <w:rFonts w:ascii="Times New Roman" w:hAnsi="Times New Roman" w:cs="Times New Roman"/>
          <w:color w:val="000000"/>
          <w:sz w:val="24"/>
          <w:szCs w:val="24"/>
        </w:rPr>
        <w:t>ς Α</w:t>
      </w:r>
      <w:r w:rsidR="009822E9" w:rsidRPr="000B62A5">
        <w:rPr>
          <w:rFonts w:ascii="Times New Roman" w:hAnsi="Times New Roman" w:cs="Times New Roman"/>
          <w:color w:val="000000"/>
          <w:sz w:val="24"/>
          <w:szCs w:val="24"/>
        </w:rPr>
        <w:t>ι</w:t>
      </w:r>
      <w:r w:rsidRPr="000B62A5">
        <w:rPr>
          <w:rFonts w:ascii="Times New Roman" w:hAnsi="Times New Roman" w:cs="Times New Roman"/>
          <w:color w:val="000000"/>
          <w:sz w:val="24"/>
          <w:szCs w:val="24"/>
        </w:rPr>
        <w:t>γύπτου. Με τη</w:t>
      </w:r>
      <w:r w:rsidR="00DF30D6" w:rsidRPr="000B62A5">
        <w:rPr>
          <w:rFonts w:ascii="Times New Roman" w:hAnsi="Times New Roman" w:cs="Times New Roman"/>
          <w:color w:val="000000"/>
          <w:sz w:val="24"/>
          <w:szCs w:val="24"/>
        </w:rPr>
        <w:t>ν</w:t>
      </w:r>
      <w:r w:rsidR="00DF30D6" w:rsidRPr="000B62A5">
        <w:rPr>
          <w:rFonts w:ascii="Times New Roman" w:hAnsi="Times New Roman" w:cs="Times New Roman"/>
          <w:color w:val="000000"/>
          <w:sz w:val="24"/>
          <w:szCs w:val="24"/>
        </w:rPr>
        <w:br/>
      </w:r>
      <w:r w:rsidRPr="000B62A5">
        <w:rPr>
          <w:rFonts w:ascii="Times New Roman" w:hAnsi="Times New Roman" w:cs="Times New Roman"/>
          <w:color w:val="000000"/>
          <w:sz w:val="24"/>
          <w:szCs w:val="24"/>
        </w:rPr>
        <w:t>α</w:t>
      </w:r>
      <w:r w:rsidR="00DF30D6" w:rsidRPr="000B62A5">
        <w:rPr>
          <w:rFonts w:ascii="Times New Roman" w:hAnsi="Times New Roman" w:cs="Times New Roman"/>
          <w:color w:val="000000"/>
          <w:sz w:val="24"/>
          <w:szCs w:val="24"/>
        </w:rPr>
        <w:t>νάδειξη το</w:t>
      </w:r>
      <w:r w:rsidRPr="000B62A5">
        <w:rPr>
          <w:rFonts w:ascii="Times New Roman" w:hAnsi="Times New Roman" w:cs="Times New Roman"/>
          <w:color w:val="000000"/>
          <w:sz w:val="24"/>
          <w:szCs w:val="24"/>
        </w:rPr>
        <w:t>υ</w:t>
      </w:r>
      <w:r w:rsidR="00DF30D6" w:rsidRPr="000B62A5">
        <w:rPr>
          <w:rFonts w:ascii="Times New Roman" w:hAnsi="Times New Roman" w:cs="Times New Roman"/>
          <w:color w:val="000000"/>
          <w:sz w:val="24"/>
          <w:szCs w:val="24"/>
        </w:rPr>
        <w:t xml:space="preserve"> Μωυσ</w:t>
      </w:r>
      <w:r w:rsidRPr="000B62A5">
        <w:rPr>
          <w:rFonts w:ascii="Times New Roman" w:hAnsi="Times New Roman" w:cs="Times New Roman"/>
          <w:color w:val="000000"/>
          <w:sz w:val="24"/>
          <w:szCs w:val="24"/>
        </w:rPr>
        <w:t>ή στη</w:t>
      </w:r>
      <w:r w:rsidR="00DF30D6" w:rsidRPr="000B62A5">
        <w:rPr>
          <w:rFonts w:ascii="Times New Roman" w:hAnsi="Times New Roman" w:cs="Times New Roman"/>
          <w:color w:val="000000"/>
          <w:sz w:val="24"/>
          <w:szCs w:val="24"/>
        </w:rPr>
        <w:t xml:space="preserve">ν </w:t>
      </w:r>
      <w:r w:rsidRPr="000B62A5">
        <w:rPr>
          <w:rFonts w:ascii="Times New Roman" w:hAnsi="Times New Roman" w:cs="Times New Roman"/>
          <w:color w:val="000000"/>
          <w:sz w:val="24"/>
          <w:szCs w:val="24"/>
        </w:rPr>
        <w:t>η</w:t>
      </w:r>
      <w:r w:rsidR="00DF30D6" w:rsidRPr="000B62A5">
        <w:rPr>
          <w:rFonts w:ascii="Times New Roman" w:hAnsi="Times New Roman" w:cs="Times New Roman"/>
          <w:color w:val="000000"/>
          <w:sz w:val="24"/>
          <w:szCs w:val="24"/>
        </w:rPr>
        <w:t>γεσία το</w:t>
      </w:r>
      <w:r w:rsidRPr="000B62A5">
        <w:rPr>
          <w:rFonts w:ascii="Times New Roman" w:hAnsi="Times New Roman" w:cs="Times New Roman"/>
          <w:color w:val="000000"/>
          <w:sz w:val="24"/>
          <w:szCs w:val="24"/>
        </w:rPr>
        <w:t>υ</w:t>
      </w:r>
      <w:r w:rsidR="00DF30D6" w:rsidRPr="000B62A5">
        <w:rPr>
          <w:rFonts w:ascii="Times New Roman" w:hAnsi="Times New Roman" w:cs="Times New Roman"/>
          <w:color w:val="000000"/>
          <w:sz w:val="24"/>
          <w:szCs w:val="24"/>
        </w:rPr>
        <w:t xml:space="preserve"> λαο</w:t>
      </w:r>
      <w:r w:rsidRPr="000B62A5">
        <w:rPr>
          <w:rFonts w:ascii="Times New Roman" w:hAnsi="Times New Roman" w:cs="Times New Roman"/>
          <w:color w:val="000000"/>
          <w:sz w:val="24"/>
          <w:szCs w:val="24"/>
        </w:rPr>
        <w:t>ύ</w:t>
      </w:r>
      <w:r w:rsidR="00DF30D6"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ο</w:t>
      </w:r>
      <w:r w:rsidR="00DF30D6" w:rsidRPr="000B62A5">
        <w:rPr>
          <w:rFonts w:ascii="Times New Roman" w:hAnsi="Times New Roman" w:cs="Times New Roman"/>
          <w:color w:val="000000"/>
          <w:sz w:val="24"/>
          <w:szCs w:val="24"/>
        </w:rPr>
        <w:t xml:space="preserve"> Γιαχβέ </w:t>
      </w:r>
      <w:r w:rsidRPr="000B62A5">
        <w:rPr>
          <w:rFonts w:ascii="Times New Roman" w:hAnsi="Times New Roman" w:cs="Times New Roman"/>
          <w:color w:val="000000"/>
          <w:sz w:val="24"/>
          <w:szCs w:val="24"/>
        </w:rPr>
        <w:t>εγκαινίασε τη</w:t>
      </w:r>
      <w:r w:rsidR="00DF30D6" w:rsidRPr="000B62A5">
        <w:rPr>
          <w:rFonts w:ascii="Times New Roman" w:hAnsi="Times New Roman" w:cs="Times New Roman"/>
          <w:color w:val="000000"/>
          <w:sz w:val="24"/>
          <w:szCs w:val="24"/>
        </w:rPr>
        <w:t>ν μέθοδο</w:t>
      </w:r>
      <w:r w:rsidR="00DF30D6" w:rsidRPr="000B62A5">
        <w:rPr>
          <w:rFonts w:ascii="Times New Roman" w:hAnsi="Times New Roman" w:cs="Times New Roman"/>
          <w:color w:val="000000"/>
          <w:sz w:val="24"/>
          <w:szCs w:val="24"/>
        </w:rPr>
        <w:br/>
      </w:r>
      <w:r w:rsidRPr="000B62A5">
        <w:rPr>
          <w:rFonts w:ascii="Times New Roman" w:hAnsi="Times New Roman" w:cs="Times New Roman"/>
          <w:color w:val="000000"/>
          <w:sz w:val="24"/>
          <w:szCs w:val="24"/>
        </w:rPr>
        <w:t>ανάθεσης σε</w:t>
      </w:r>
      <w:r w:rsidR="00DF30D6"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ε</w:t>
      </w:r>
      <w:r w:rsidR="00DF30D6" w:rsidRPr="000B62A5">
        <w:rPr>
          <w:rFonts w:ascii="Times New Roman" w:hAnsi="Times New Roman" w:cs="Times New Roman"/>
          <w:color w:val="000000"/>
          <w:sz w:val="24"/>
          <w:szCs w:val="24"/>
        </w:rPr>
        <w:t>κλεκτές προσωπικότητες το ρόλου το</w:t>
      </w:r>
      <w:r w:rsidRPr="000B62A5">
        <w:rPr>
          <w:rFonts w:ascii="Times New Roman" w:hAnsi="Times New Roman" w:cs="Times New Roman"/>
          <w:color w:val="000000"/>
          <w:sz w:val="24"/>
          <w:szCs w:val="24"/>
        </w:rPr>
        <w:t>υ</w:t>
      </w:r>
      <w:r w:rsidRPr="000B62A5">
        <w:rPr>
          <w:rFonts w:ascii="Times New Roman" w:hAnsi="Times New Roman" w:cs="Times New Roman"/>
          <w:i/>
          <w:iCs/>
          <w:color w:val="000000"/>
          <w:sz w:val="24"/>
          <w:szCs w:val="24"/>
        </w:rPr>
        <w:t xml:space="preserve"> </w:t>
      </w:r>
      <w:r w:rsidRPr="000B62A5">
        <w:rPr>
          <w:rFonts w:ascii="Times New Roman" w:hAnsi="Times New Roman" w:cs="Times New Roman"/>
          <w:color w:val="000000"/>
          <w:sz w:val="24"/>
          <w:szCs w:val="24"/>
        </w:rPr>
        <w:t>ποιμένα και</w:t>
      </w:r>
      <w:r w:rsidR="00DF30D6" w:rsidRPr="000B62A5">
        <w:rPr>
          <w:rFonts w:ascii="Times New Roman" w:hAnsi="Times New Roman" w:cs="Times New Roman"/>
          <w:color w:val="000000"/>
          <w:sz w:val="24"/>
          <w:szCs w:val="24"/>
        </w:rPr>
        <w:t xml:space="preserve"> καθοδηγητή το</w:t>
      </w:r>
      <w:r w:rsidRPr="000B62A5">
        <w:rPr>
          <w:rFonts w:ascii="Times New Roman" w:hAnsi="Times New Roman" w:cs="Times New Roman"/>
          <w:color w:val="000000"/>
          <w:sz w:val="24"/>
          <w:szCs w:val="24"/>
        </w:rPr>
        <w:t>υ</w:t>
      </w:r>
      <w:r w:rsidR="00DF30D6" w:rsidRPr="000B62A5">
        <w:rPr>
          <w:rFonts w:ascii="Times New Roman" w:hAnsi="Times New Roman" w:cs="Times New Roman"/>
          <w:color w:val="000000"/>
          <w:sz w:val="24"/>
          <w:szCs w:val="24"/>
        </w:rPr>
        <w:t xml:space="preserve"> λαο</w:t>
      </w:r>
      <w:r w:rsidRPr="000B62A5">
        <w:rPr>
          <w:rFonts w:ascii="Times New Roman" w:hAnsi="Times New Roman" w:cs="Times New Roman"/>
          <w:color w:val="000000"/>
          <w:sz w:val="24"/>
          <w:szCs w:val="24"/>
        </w:rPr>
        <w:t>ύ του μέσα στη</w:t>
      </w:r>
      <w:r w:rsidR="00DF30D6" w:rsidRPr="000B62A5">
        <w:rPr>
          <w:rFonts w:ascii="Times New Roman" w:hAnsi="Times New Roman" w:cs="Times New Roman"/>
          <w:color w:val="000000"/>
          <w:sz w:val="24"/>
          <w:szCs w:val="24"/>
        </w:rPr>
        <w:t xml:space="preserve">ν </w:t>
      </w:r>
      <w:r w:rsidRPr="000B62A5">
        <w:rPr>
          <w:rFonts w:ascii="Times New Roman" w:hAnsi="Times New Roman" w:cs="Times New Roman"/>
          <w:color w:val="000000"/>
          <w:sz w:val="24"/>
          <w:szCs w:val="24"/>
        </w:rPr>
        <w:t>ι</w:t>
      </w:r>
      <w:r w:rsidR="006A405F" w:rsidRPr="000B62A5">
        <w:rPr>
          <w:rFonts w:ascii="Times New Roman" w:hAnsi="Times New Roman" w:cs="Times New Roman"/>
          <w:color w:val="000000"/>
          <w:sz w:val="24"/>
          <w:szCs w:val="24"/>
        </w:rPr>
        <w:t>στορία</w:t>
      </w:r>
      <w:r w:rsidR="00FB78E7" w:rsidRPr="000B62A5">
        <w:rPr>
          <w:rStyle w:val="FootnoteReference"/>
          <w:rFonts w:ascii="Times New Roman" w:hAnsi="Times New Roman" w:cs="Times New Roman"/>
          <w:color w:val="000000"/>
          <w:sz w:val="24"/>
          <w:szCs w:val="24"/>
        </w:rPr>
        <w:footnoteReference w:id="89"/>
      </w:r>
      <w:r w:rsidR="006A405F" w:rsidRPr="000B62A5">
        <w:rPr>
          <w:rFonts w:ascii="Times New Roman" w:hAnsi="Times New Roman" w:cs="Times New Roman"/>
          <w:color w:val="000000"/>
          <w:sz w:val="24"/>
          <w:szCs w:val="24"/>
        </w:rPr>
        <w:t xml:space="preserve">. Και στη συνέχεια υποδεικνύει τον Ιησού του Ναυή ως αρχηγό, διάδοχο του Μωυσή (Αρ </w:t>
      </w:r>
      <w:r w:rsidR="00F21CA4" w:rsidRPr="000B62A5">
        <w:rPr>
          <w:rFonts w:ascii="Times New Roman" w:hAnsi="Times New Roman" w:cs="Times New Roman"/>
          <w:color w:val="000000"/>
          <w:sz w:val="24"/>
          <w:szCs w:val="24"/>
        </w:rPr>
        <w:t>27,15-20). Και τέλος παίρνει το Δαυίδ από τη βοσκή των προβάτων για να του δώσει να ποιμά</w:t>
      </w:r>
      <w:r w:rsidR="0003474B" w:rsidRPr="000B62A5">
        <w:rPr>
          <w:rFonts w:ascii="Times New Roman" w:hAnsi="Times New Roman" w:cs="Times New Roman"/>
          <w:color w:val="000000"/>
          <w:sz w:val="24"/>
          <w:szCs w:val="24"/>
        </w:rPr>
        <w:t>νει το λαό του(Ψλ 77,70 εξ 2 Βασ</w:t>
      </w:r>
      <w:r w:rsidR="00F21CA4" w:rsidRPr="000B62A5">
        <w:rPr>
          <w:rFonts w:ascii="Times New Roman" w:hAnsi="Times New Roman" w:cs="Times New Roman"/>
          <w:color w:val="000000"/>
          <w:sz w:val="24"/>
          <w:szCs w:val="24"/>
        </w:rPr>
        <w:t xml:space="preserve"> 7,8 βλ 5,2 24,17).</w:t>
      </w:r>
    </w:p>
    <w:p w14:paraId="58D1A86E" w14:textId="056B0393" w:rsidR="00F21CA4" w:rsidRPr="000B62A5" w:rsidRDefault="00F21CA4"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Ενώ οι Κριτές (2 Βασ 7,7), οι αρχηγοί του λαού (Ιερ 2,8) και οι άρχοντες των εθνών παίρνουν τον τίτλο του ποιμένα, ο τίτλος αυτός δεν αποδίδεται ρητά στους βασιλιάδες του Ισραήλ, όσο κι αν αυτός ο ρόλος τους έχει ανατεθεί. Είναι γιατί ουσιαστικά ο τίτλος προορίζεται για το νέο Δαυίδ, αποτελώντας έτσι ένα στοιχείο της εσχατολογικής </w:t>
      </w:r>
      <w:r w:rsidRPr="000B62A5">
        <w:rPr>
          <w:rFonts w:ascii="Times New Roman" w:hAnsi="Times New Roman" w:cs="Times New Roman"/>
          <w:color w:val="000000"/>
          <w:sz w:val="24"/>
          <w:szCs w:val="24"/>
        </w:rPr>
        <w:lastRenderedPageBreak/>
        <w:t>ελπίδας.</w:t>
      </w:r>
      <w:r w:rsidR="005C64B4">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Αυτό είναι το μήνυμα</w:t>
      </w:r>
      <w:r w:rsidR="00E26C34" w:rsidRPr="000B62A5">
        <w:rPr>
          <w:rFonts w:ascii="Times New Roman" w:hAnsi="Times New Roman" w:cs="Times New Roman"/>
          <w:color w:val="000000"/>
          <w:sz w:val="24"/>
          <w:szCs w:val="24"/>
        </w:rPr>
        <w:t xml:space="preserve"> του Ιεζεκιήλ: ο Γιαχβέ ξαναπαίρνει την ηγεσία του ποιμνίου του και την εμπιστεύεται στο Μεσσία</w:t>
      </w:r>
      <w:r w:rsidR="00FB78E7" w:rsidRPr="000B62A5">
        <w:rPr>
          <w:rStyle w:val="FootnoteReference"/>
          <w:rFonts w:ascii="Times New Roman" w:hAnsi="Times New Roman" w:cs="Times New Roman"/>
          <w:color w:val="000000"/>
          <w:sz w:val="24"/>
          <w:szCs w:val="24"/>
        </w:rPr>
        <w:footnoteReference w:id="90"/>
      </w:r>
      <w:r w:rsidR="00E26C34" w:rsidRPr="000B62A5">
        <w:rPr>
          <w:rFonts w:ascii="Times New Roman" w:hAnsi="Times New Roman" w:cs="Times New Roman"/>
          <w:color w:val="000000"/>
          <w:sz w:val="24"/>
          <w:szCs w:val="24"/>
        </w:rPr>
        <w:t>.</w:t>
      </w:r>
    </w:p>
    <w:p w14:paraId="7E37691C" w14:textId="1151EB21" w:rsidR="001E0E7B" w:rsidRDefault="001A0E9F"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Ωστόσο, ό</w:t>
      </w:r>
      <w:r w:rsidR="00DF30D6" w:rsidRPr="000B62A5">
        <w:rPr>
          <w:rFonts w:ascii="Times New Roman" w:hAnsi="Times New Roman" w:cs="Times New Roman"/>
          <w:color w:val="000000"/>
          <w:sz w:val="24"/>
          <w:szCs w:val="24"/>
        </w:rPr>
        <w:t xml:space="preserve">σο καιρό </w:t>
      </w:r>
      <w:r w:rsidRPr="000B62A5">
        <w:rPr>
          <w:rFonts w:ascii="Times New Roman" w:hAnsi="Times New Roman" w:cs="Times New Roman"/>
          <w:color w:val="000000"/>
          <w:sz w:val="24"/>
          <w:szCs w:val="24"/>
        </w:rPr>
        <w:t>ο</w:t>
      </w:r>
      <w:r w:rsidR="00DF30D6"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Ισραήλ βρισκόταν στα χέ</w:t>
      </w:r>
      <w:r w:rsidR="00DF30D6" w:rsidRPr="000B62A5">
        <w:rPr>
          <w:rFonts w:ascii="Times New Roman" w:hAnsi="Times New Roman" w:cs="Times New Roman"/>
          <w:color w:val="000000"/>
          <w:sz w:val="24"/>
          <w:szCs w:val="24"/>
        </w:rPr>
        <w:t>ρια τ</w:t>
      </w:r>
      <w:r w:rsidRPr="000B62A5">
        <w:rPr>
          <w:rFonts w:ascii="Times New Roman" w:hAnsi="Times New Roman" w:cs="Times New Roman"/>
          <w:color w:val="000000"/>
          <w:sz w:val="24"/>
          <w:szCs w:val="24"/>
        </w:rPr>
        <w:t>ω</w:t>
      </w:r>
      <w:r w:rsidR="00DF30D6" w:rsidRPr="000B62A5">
        <w:rPr>
          <w:rFonts w:ascii="Times New Roman" w:hAnsi="Times New Roman" w:cs="Times New Roman"/>
          <w:color w:val="000000"/>
          <w:sz w:val="24"/>
          <w:szCs w:val="24"/>
        </w:rPr>
        <w:t xml:space="preserve">ν </w:t>
      </w:r>
      <w:r w:rsidRPr="000B62A5">
        <w:rPr>
          <w:rFonts w:ascii="Times New Roman" w:hAnsi="Times New Roman" w:cs="Times New Roman"/>
          <w:color w:val="000000"/>
          <w:sz w:val="24"/>
          <w:szCs w:val="24"/>
        </w:rPr>
        <w:t>α</w:t>
      </w:r>
      <w:r w:rsidR="00DF30D6" w:rsidRPr="000B62A5">
        <w:rPr>
          <w:rFonts w:ascii="Times New Roman" w:hAnsi="Times New Roman" w:cs="Times New Roman"/>
          <w:color w:val="000000"/>
          <w:sz w:val="24"/>
          <w:szCs w:val="24"/>
        </w:rPr>
        <w:t>νθρώπων-ποι</w:t>
      </w:r>
      <w:r w:rsidRPr="000B62A5">
        <w:rPr>
          <w:rFonts w:ascii="Times New Roman" w:hAnsi="Times New Roman" w:cs="Times New Roman"/>
          <w:color w:val="000000"/>
          <w:sz w:val="24"/>
          <w:szCs w:val="24"/>
        </w:rPr>
        <w:t xml:space="preserve">μένων βίωσε συνήθως δύσκολες καταστάσεις </w:t>
      </w:r>
      <w:r w:rsidR="00DF30D6" w:rsidRPr="000B62A5">
        <w:rPr>
          <w:rFonts w:ascii="Times New Roman" w:hAnsi="Times New Roman" w:cs="Times New Roman"/>
          <w:color w:val="000000"/>
          <w:sz w:val="24"/>
          <w:szCs w:val="24"/>
        </w:rPr>
        <w:t xml:space="preserve">καθώς λίγοι </w:t>
      </w:r>
      <w:r w:rsidRPr="000B62A5">
        <w:rPr>
          <w:rFonts w:ascii="Times New Roman" w:hAnsi="Times New Roman" w:cs="Times New Roman"/>
          <w:color w:val="000000"/>
          <w:sz w:val="24"/>
          <w:szCs w:val="24"/>
        </w:rPr>
        <w:t>ή</w:t>
      </w:r>
      <w:r w:rsidR="00DF30D6" w:rsidRPr="000B62A5">
        <w:rPr>
          <w:rFonts w:ascii="Times New Roman" w:hAnsi="Times New Roman" w:cs="Times New Roman"/>
          <w:color w:val="000000"/>
          <w:sz w:val="24"/>
          <w:szCs w:val="24"/>
        </w:rPr>
        <w:t xml:space="preserve">ταν </w:t>
      </w:r>
      <w:r w:rsidRPr="000B62A5">
        <w:rPr>
          <w:rFonts w:ascii="Times New Roman" w:hAnsi="Times New Roman" w:cs="Times New Roman"/>
          <w:color w:val="000000"/>
          <w:sz w:val="24"/>
          <w:szCs w:val="24"/>
        </w:rPr>
        <w:t>ε</w:t>
      </w:r>
      <w:r w:rsidR="00DF30D6" w:rsidRPr="000B62A5">
        <w:rPr>
          <w:rFonts w:ascii="Times New Roman" w:hAnsi="Times New Roman" w:cs="Times New Roman"/>
          <w:color w:val="000000"/>
          <w:sz w:val="24"/>
          <w:szCs w:val="24"/>
        </w:rPr>
        <w:t>κε</w:t>
      </w:r>
      <w:r w:rsidRPr="000B62A5">
        <w:rPr>
          <w:rFonts w:ascii="Times New Roman" w:hAnsi="Times New Roman" w:cs="Times New Roman"/>
          <w:color w:val="000000"/>
          <w:sz w:val="24"/>
          <w:szCs w:val="24"/>
        </w:rPr>
        <w:t>ίνοι, πο</w:t>
      </w:r>
      <w:r w:rsidR="00FB4116" w:rsidRPr="000B62A5">
        <w:rPr>
          <w:rFonts w:ascii="Times New Roman" w:hAnsi="Times New Roman" w:cs="Times New Roman"/>
          <w:color w:val="000000"/>
          <w:sz w:val="24"/>
          <w:szCs w:val="24"/>
        </w:rPr>
        <w:t>υ</w:t>
      </w:r>
      <w:r w:rsidR="00DF30D6" w:rsidRPr="000B62A5">
        <w:rPr>
          <w:rFonts w:ascii="Times New Roman" w:hAnsi="Times New Roman" w:cs="Times New Roman"/>
          <w:color w:val="000000"/>
          <w:sz w:val="24"/>
          <w:szCs w:val="24"/>
        </w:rPr>
        <w:t xml:space="preserve"> </w:t>
      </w:r>
      <w:r w:rsidR="00FB4116" w:rsidRPr="000B62A5">
        <w:rPr>
          <w:rFonts w:ascii="Times New Roman" w:hAnsi="Times New Roman" w:cs="Times New Roman"/>
          <w:color w:val="000000"/>
          <w:sz w:val="24"/>
          <w:szCs w:val="24"/>
        </w:rPr>
        <w:t>εξασφάλισαν τη</w:t>
      </w:r>
      <w:r w:rsidR="00DF30D6" w:rsidRPr="000B62A5">
        <w:rPr>
          <w:rFonts w:ascii="Times New Roman" w:hAnsi="Times New Roman" w:cs="Times New Roman"/>
          <w:color w:val="000000"/>
          <w:sz w:val="24"/>
          <w:szCs w:val="24"/>
        </w:rPr>
        <w:t>ν</w:t>
      </w:r>
      <w:r w:rsidRPr="000B62A5">
        <w:rPr>
          <w:rFonts w:ascii="Times New Roman" w:hAnsi="Times New Roman" w:cs="Times New Roman"/>
          <w:color w:val="000000"/>
          <w:sz w:val="24"/>
          <w:szCs w:val="24"/>
        </w:rPr>
        <w:t xml:space="preserve"> </w:t>
      </w:r>
      <w:r w:rsidR="00DF30D6" w:rsidRPr="000B62A5">
        <w:rPr>
          <w:rFonts w:ascii="Times New Roman" w:hAnsi="Times New Roman" w:cs="Times New Roman"/>
          <w:color w:val="000000"/>
          <w:sz w:val="24"/>
          <w:szCs w:val="24"/>
        </w:rPr>
        <w:t>ε</w:t>
      </w:r>
      <w:r w:rsidR="009822E9" w:rsidRPr="000B62A5">
        <w:rPr>
          <w:rFonts w:ascii="Times New Roman" w:hAnsi="Times New Roman" w:cs="Times New Roman"/>
          <w:color w:val="000000"/>
          <w:sz w:val="24"/>
          <w:szCs w:val="24"/>
        </w:rPr>
        <w:t>υ</w:t>
      </w:r>
      <w:r w:rsidR="00FB4116" w:rsidRPr="000B62A5">
        <w:rPr>
          <w:rFonts w:ascii="Times New Roman" w:hAnsi="Times New Roman" w:cs="Times New Roman"/>
          <w:color w:val="000000"/>
          <w:sz w:val="24"/>
          <w:szCs w:val="24"/>
        </w:rPr>
        <w:t>ημερία στον λαό.</w:t>
      </w:r>
      <w:r w:rsidR="001E0E7B" w:rsidRPr="000B62A5">
        <w:rPr>
          <w:rFonts w:ascii="Times New Roman" w:hAnsi="Times New Roman" w:cs="Times New Roman"/>
          <w:color w:val="000000"/>
          <w:sz w:val="24"/>
          <w:szCs w:val="24"/>
        </w:rPr>
        <w:t xml:space="preserve"> Οι ποιμένες του Ισραήλ δεν φάνηκαν πιστοί στην αποστολή τους. Δεν αναζήτησαν το Γιαχβέ (Ιερ 10,21), επαναστάτησαν εναντίον του (</w:t>
      </w:r>
      <w:r w:rsidR="00C60348" w:rsidRPr="000B62A5">
        <w:rPr>
          <w:rFonts w:ascii="Times New Roman" w:hAnsi="Times New Roman" w:cs="Times New Roman"/>
          <w:color w:val="000000"/>
          <w:sz w:val="24"/>
          <w:szCs w:val="24"/>
        </w:rPr>
        <w:t xml:space="preserve">Ιερ </w:t>
      </w:r>
      <w:r w:rsidR="001E0E7B" w:rsidRPr="000B62A5">
        <w:rPr>
          <w:rFonts w:ascii="Times New Roman" w:hAnsi="Times New Roman" w:cs="Times New Roman"/>
          <w:color w:val="000000"/>
          <w:sz w:val="24"/>
          <w:szCs w:val="24"/>
        </w:rPr>
        <w:t>2,8), χωρίς να σχολούνται με το ποίμνιο, αλλ</w:t>
      </w:r>
      <w:r w:rsidR="00CE29D5" w:rsidRPr="000B62A5">
        <w:rPr>
          <w:rFonts w:ascii="Times New Roman" w:hAnsi="Times New Roman" w:cs="Times New Roman"/>
          <w:color w:val="000000"/>
          <w:sz w:val="24"/>
          <w:szCs w:val="24"/>
        </w:rPr>
        <w:t xml:space="preserve">ά τρέφοντας μόνο τον εαυτό τους </w:t>
      </w:r>
      <w:r w:rsidR="001E0E7B" w:rsidRPr="000B62A5">
        <w:rPr>
          <w:rFonts w:ascii="Times New Roman" w:hAnsi="Times New Roman" w:cs="Times New Roman"/>
          <w:color w:val="000000"/>
          <w:sz w:val="24"/>
          <w:szCs w:val="24"/>
        </w:rPr>
        <w:t>(Ιεζ 34,3), αφήνοντας τα πρόβα</w:t>
      </w:r>
      <w:r w:rsidR="00CE29D5" w:rsidRPr="000B62A5">
        <w:rPr>
          <w:rFonts w:ascii="Times New Roman" w:hAnsi="Times New Roman" w:cs="Times New Roman"/>
          <w:color w:val="000000"/>
          <w:sz w:val="24"/>
          <w:szCs w:val="24"/>
        </w:rPr>
        <w:t>τα να χαθούν και διασκορπιστούν (Ιερ 23,1 27,6</w:t>
      </w:r>
      <w:r w:rsidR="000F632A" w:rsidRPr="000B62A5">
        <w:rPr>
          <w:rFonts w:ascii="Times New Roman" w:hAnsi="Times New Roman" w:cs="Times New Roman"/>
          <w:color w:val="000000"/>
          <w:sz w:val="24"/>
          <w:szCs w:val="24"/>
        </w:rPr>
        <w:t xml:space="preserve"> </w:t>
      </w:r>
      <w:r w:rsidR="00CE29D5" w:rsidRPr="000B62A5">
        <w:rPr>
          <w:rFonts w:ascii="Times New Roman" w:hAnsi="Times New Roman" w:cs="Times New Roman"/>
          <w:color w:val="000000"/>
          <w:sz w:val="24"/>
          <w:szCs w:val="24"/>
        </w:rPr>
        <w:t>Ιεζ 1-10</w:t>
      </w:r>
      <w:r w:rsidR="00015CF2">
        <w:rPr>
          <w:rFonts w:ascii="Times New Roman" w:hAnsi="Times New Roman" w:cs="Times New Roman"/>
          <w:color w:val="000000"/>
          <w:sz w:val="24"/>
          <w:szCs w:val="24"/>
        </w:rPr>
        <w:t>)</w:t>
      </w:r>
      <w:r w:rsidR="00CE29D5" w:rsidRPr="000B62A5">
        <w:rPr>
          <w:rFonts w:ascii="Times New Roman" w:hAnsi="Times New Roman" w:cs="Times New Roman"/>
          <w:color w:val="000000"/>
          <w:sz w:val="24"/>
          <w:szCs w:val="24"/>
        </w:rPr>
        <w:t>.</w:t>
      </w:r>
      <w:r w:rsidR="001E0E7B" w:rsidRPr="000B62A5">
        <w:rPr>
          <w:rFonts w:ascii="Times New Roman" w:hAnsi="Times New Roman" w:cs="Times New Roman"/>
          <w:color w:val="000000"/>
          <w:sz w:val="24"/>
          <w:szCs w:val="24"/>
        </w:rPr>
        <w:t xml:space="preserve"> Ο Γιαχβέ θα οργιστεί, θα επισκεφτεί αυτούς τους κακούς ποιμένες</w:t>
      </w:r>
      <w:r w:rsidR="00CE29D5" w:rsidRPr="000B62A5">
        <w:rPr>
          <w:rFonts w:ascii="Times New Roman" w:hAnsi="Times New Roman" w:cs="Times New Roman"/>
          <w:color w:val="000000"/>
          <w:sz w:val="24"/>
          <w:szCs w:val="24"/>
        </w:rPr>
        <w:t xml:space="preserve"> (Ζαχ 10,3 11,4-17)</w:t>
      </w:r>
      <w:r w:rsidR="009433F8" w:rsidRPr="000B62A5">
        <w:rPr>
          <w:rFonts w:ascii="Times New Roman" w:hAnsi="Times New Roman" w:cs="Times New Roman"/>
          <w:color w:val="000000"/>
          <w:sz w:val="24"/>
          <w:szCs w:val="24"/>
        </w:rPr>
        <w:t xml:space="preserve"> </w:t>
      </w:r>
      <w:r w:rsidR="001E0E7B" w:rsidRPr="000B62A5">
        <w:rPr>
          <w:rFonts w:ascii="Times New Roman" w:hAnsi="Times New Roman" w:cs="Times New Roman"/>
          <w:color w:val="000000"/>
          <w:sz w:val="24"/>
          <w:szCs w:val="24"/>
        </w:rPr>
        <w:t>και θα αδράξει το ξίφος</w:t>
      </w:r>
      <w:r w:rsidR="00CE29D5" w:rsidRPr="000B62A5">
        <w:rPr>
          <w:rFonts w:ascii="Times New Roman" w:hAnsi="Times New Roman" w:cs="Times New Roman"/>
          <w:color w:val="000000"/>
          <w:sz w:val="24"/>
          <w:szCs w:val="24"/>
        </w:rPr>
        <w:t xml:space="preserve"> (13,7)</w:t>
      </w:r>
      <w:r w:rsidR="001E0E7B" w:rsidRPr="000B62A5">
        <w:rPr>
          <w:rFonts w:ascii="Times New Roman" w:hAnsi="Times New Roman" w:cs="Times New Roman"/>
          <w:color w:val="000000"/>
          <w:sz w:val="24"/>
          <w:szCs w:val="24"/>
        </w:rPr>
        <w:t xml:space="preserve">. </w:t>
      </w:r>
      <w:r w:rsidR="00BC079E" w:rsidRPr="000B62A5">
        <w:rPr>
          <w:rFonts w:ascii="Times New Roman" w:hAnsi="Times New Roman" w:cs="Times New Roman"/>
          <w:color w:val="000000"/>
          <w:sz w:val="24"/>
          <w:szCs w:val="24"/>
        </w:rPr>
        <w:t xml:space="preserve">Από τον Ισραήλ που έτσι </w:t>
      </w:r>
      <w:r w:rsidR="005F3BA0">
        <w:rPr>
          <w:rFonts w:ascii="Times New Roman" w:hAnsi="Times New Roman" w:cs="Times New Roman"/>
          <w:color w:val="000000"/>
          <w:sz w:val="24"/>
          <w:szCs w:val="24"/>
        </w:rPr>
        <w:t>θα αξαγνισθεί θα επιβιώσει ένα υ</w:t>
      </w:r>
      <w:r w:rsidR="00BC079E" w:rsidRPr="000B62A5">
        <w:rPr>
          <w:rFonts w:ascii="Times New Roman" w:hAnsi="Times New Roman" w:cs="Times New Roman"/>
          <w:color w:val="000000"/>
          <w:sz w:val="24"/>
          <w:szCs w:val="24"/>
        </w:rPr>
        <w:t>πόλειμμα (13,8 εξ).</w:t>
      </w:r>
      <w:r w:rsidR="00360969" w:rsidRPr="000B62A5">
        <w:rPr>
          <w:rFonts w:ascii="Times New Roman" w:hAnsi="Times New Roman" w:cs="Times New Roman"/>
          <w:color w:val="000000"/>
          <w:sz w:val="24"/>
          <w:szCs w:val="24"/>
        </w:rPr>
        <w:t xml:space="preserve"> Η προφητεία στη συνάφειά της προτείνει να δει κανείς τον πληγωμένο ποιμένα (13,7), όχι ως τον «άπειρο» (11,15 εξ), αλλά ως τον ποιμένα που ο θάνατός του υπήρξε σωτήριος</w:t>
      </w:r>
      <w:r w:rsidR="00D5601F">
        <w:rPr>
          <w:rFonts w:ascii="Times New Roman" w:hAnsi="Times New Roman" w:cs="Times New Roman"/>
          <w:color w:val="000000"/>
          <w:sz w:val="24"/>
          <w:szCs w:val="24"/>
        </w:rPr>
        <w:t xml:space="preserve"> </w:t>
      </w:r>
      <w:r w:rsidR="00360969" w:rsidRPr="000B62A5">
        <w:rPr>
          <w:rFonts w:ascii="Times New Roman" w:hAnsi="Times New Roman" w:cs="Times New Roman"/>
          <w:color w:val="000000"/>
          <w:sz w:val="24"/>
          <w:szCs w:val="24"/>
        </w:rPr>
        <w:t>(13,1-6). Ο ποιμένας α</w:t>
      </w:r>
      <w:r w:rsidR="00D5601F">
        <w:rPr>
          <w:rFonts w:ascii="Times New Roman" w:hAnsi="Times New Roman" w:cs="Times New Roman"/>
          <w:color w:val="000000"/>
          <w:sz w:val="24"/>
          <w:szCs w:val="24"/>
        </w:rPr>
        <w:t>υτός ταυτίζεται με το δούλο που</w:t>
      </w:r>
      <w:r w:rsidR="00360969" w:rsidRPr="000B62A5">
        <w:rPr>
          <w:rFonts w:ascii="Times New Roman" w:hAnsi="Times New Roman" w:cs="Times New Roman"/>
          <w:color w:val="000000"/>
          <w:sz w:val="24"/>
          <w:szCs w:val="24"/>
        </w:rPr>
        <w:t xml:space="preserve"> πρέπει να δικαιώσει με τη θυσία τ</w:t>
      </w:r>
      <w:r w:rsidR="001256DB">
        <w:rPr>
          <w:rFonts w:ascii="Times New Roman" w:hAnsi="Times New Roman" w:cs="Times New Roman"/>
          <w:color w:val="000000"/>
          <w:sz w:val="24"/>
          <w:szCs w:val="24"/>
        </w:rPr>
        <w:t>ου τα διασκορπισμένα πρόβατα (Ης.</w:t>
      </w:r>
      <w:r w:rsidR="00360969" w:rsidRPr="000B62A5">
        <w:rPr>
          <w:rFonts w:ascii="Times New Roman" w:hAnsi="Times New Roman" w:cs="Times New Roman"/>
          <w:color w:val="000000"/>
          <w:sz w:val="24"/>
          <w:szCs w:val="24"/>
        </w:rPr>
        <w:t xml:space="preserve"> 53,6 εξ 11 εξ)</w:t>
      </w:r>
      <w:r w:rsidR="00FB78E7" w:rsidRPr="000B62A5">
        <w:rPr>
          <w:rStyle w:val="FootnoteReference"/>
          <w:rFonts w:ascii="Times New Roman" w:hAnsi="Times New Roman" w:cs="Times New Roman"/>
          <w:color w:val="000000"/>
          <w:sz w:val="24"/>
          <w:szCs w:val="24"/>
        </w:rPr>
        <w:footnoteReference w:id="91"/>
      </w:r>
      <w:r w:rsidR="00360969" w:rsidRPr="000B62A5">
        <w:rPr>
          <w:rFonts w:ascii="Times New Roman" w:hAnsi="Times New Roman" w:cs="Times New Roman"/>
          <w:color w:val="000000"/>
          <w:sz w:val="24"/>
          <w:szCs w:val="24"/>
        </w:rPr>
        <w:t>.</w:t>
      </w:r>
      <w:r w:rsidR="00FB4116" w:rsidRPr="000B62A5">
        <w:rPr>
          <w:rFonts w:ascii="Times New Roman" w:hAnsi="Times New Roman" w:cs="Times New Roman"/>
          <w:color w:val="000000"/>
          <w:sz w:val="24"/>
          <w:szCs w:val="24"/>
        </w:rPr>
        <w:t xml:space="preserve"> </w:t>
      </w:r>
    </w:p>
    <w:p w14:paraId="334DE530" w14:textId="32768B40" w:rsidR="005D441C" w:rsidRDefault="00646326" w:rsidP="0087360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Μια αξιοπρόσεκτη πτυχή για τη χρήση του όρου «ποιμήν» στην Π.Διαθήκη είναι το γεγονός της κριτικής που ασκείται στους ποιμένες η οποία φθάνει στο σημείο να είναι ολοκληρωτικά απαξιωτική. Χαρακτηριστική είναι η προφητεία του Μιχαία για τον λαό του βορείου Ισραήλ με αφορμή την πολεμική του σύγκρουση με το νότιο βασίλειο του Ιούδα:</w:t>
      </w:r>
      <w:r w:rsidRPr="00646326">
        <w:t xml:space="preserve"> </w:t>
      </w:r>
      <w:r w:rsidRPr="00646326">
        <w:rPr>
          <w:rFonts w:ascii="Times New Roman" w:hAnsi="Times New Roman" w:cs="Times New Roman"/>
          <w:color w:val="000000"/>
          <w:sz w:val="24"/>
          <w:szCs w:val="24"/>
        </w:rPr>
        <w:t>«</w:t>
      </w:r>
      <w:r w:rsidRPr="00507B6C">
        <w:rPr>
          <w:rFonts w:ascii="Times New Roman" w:hAnsi="Times New Roman" w:cs="Times New Roman"/>
          <w:i/>
          <w:color w:val="000000"/>
          <w:sz w:val="24"/>
          <w:szCs w:val="24"/>
        </w:rPr>
        <w:t>ἑώρακα πάντα τὸν Ἰσραὴλ διεσπαρμένον ἐν τοῖς ὄρεσιν ὡς ποίμνιον, ᾧοὐκ ἔστιν ποιμήν»</w:t>
      </w:r>
      <w:r w:rsidRPr="00646326">
        <w:rPr>
          <w:rFonts w:ascii="Times New Roman" w:hAnsi="Times New Roman" w:cs="Times New Roman"/>
          <w:color w:val="000000"/>
          <w:sz w:val="24"/>
          <w:szCs w:val="24"/>
        </w:rPr>
        <w:t xml:space="preserve"> (Γ’ Βασ. 22,17)</w:t>
      </w:r>
      <w:r>
        <w:rPr>
          <w:rFonts w:ascii="Times New Roman" w:hAnsi="Times New Roman" w:cs="Times New Roman"/>
          <w:color w:val="000000"/>
          <w:sz w:val="24"/>
          <w:szCs w:val="24"/>
        </w:rPr>
        <w:t xml:space="preserve">. Παρόλο που ο </w:t>
      </w:r>
      <w:r w:rsidRPr="00646326">
        <w:rPr>
          <w:rFonts w:ascii="Times New Roman" w:hAnsi="Times New Roman" w:cs="Times New Roman"/>
          <w:color w:val="000000"/>
          <w:sz w:val="24"/>
          <w:szCs w:val="24"/>
        </w:rPr>
        <w:t>βασιλιάς το</w:t>
      </w:r>
      <w:r>
        <w:rPr>
          <w:rFonts w:ascii="Times New Roman" w:hAnsi="Times New Roman" w:cs="Times New Roman"/>
          <w:color w:val="000000"/>
          <w:sz w:val="24"/>
          <w:szCs w:val="24"/>
        </w:rPr>
        <w:t xml:space="preserve">υ </w:t>
      </w:r>
      <w:r w:rsidRPr="00646326">
        <w:rPr>
          <w:rFonts w:ascii="Times New Roman" w:hAnsi="Times New Roman" w:cs="Times New Roman"/>
          <w:color w:val="000000"/>
          <w:sz w:val="24"/>
          <w:szCs w:val="24"/>
        </w:rPr>
        <w:t xml:space="preserve">βορείου βασιλείου </w:t>
      </w:r>
      <w:r>
        <w:rPr>
          <w:rFonts w:ascii="Times New Roman" w:hAnsi="Times New Roman" w:cs="Times New Roman"/>
          <w:color w:val="000000"/>
          <w:sz w:val="24"/>
          <w:szCs w:val="24"/>
        </w:rPr>
        <w:t>Α</w:t>
      </w:r>
      <w:r w:rsidRPr="00646326">
        <w:rPr>
          <w:rFonts w:ascii="Times New Roman" w:hAnsi="Times New Roman" w:cs="Times New Roman"/>
          <w:color w:val="000000"/>
          <w:sz w:val="24"/>
          <w:szCs w:val="24"/>
        </w:rPr>
        <w:t xml:space="preserve">χαάβ </w:t>
      </w:r>
      <w:r>
        <w:rPr>
          <w:rFonts w:ascii="Times New Roman" w:hAnsi="Times New Roman" w:cs="Times New Roman"/>
          <w:color w:val="000000"/>
          <w:sz w:val="24"/>
          <w:szCs w:val="24"/>
        </w:rPr>
        <w:t>η</w:t>
      </w:r>
      <w:r w:rsidRPr="00646326">
        <w:rPr>
          <w:rFonts w:ascii="Times New Roman" w:hAnsi="Times New Roman" w:cs="Times New Roman"/>
          <w:color w:val="000000"/>
          <w:sz w:val="24"/>
          <w:szCs w:val="24"/>
        </w:rPr>
        <w:t>γε</w:t>
      </w:r>
      <w:r>
        <w:rPr>
          <w:rFonts w:ascii="Times New Roman" w:hAnsi="Times New Roman" w:cs="Times New Roman"/>
          <w:color w:val="000000"/>
          <w:sz w:val="24"/>
          <w:szCs w:val="24"/>
        </w:rPr>
        <w:t>ί</w:t>
      </w:r>
      <w:r w:rsidRPr="00646326">
        <w:rPr>
          <w:rFonts w:ascii="Times New Roman" w:hAnsi="Times New Roman" w:cs="Times New Roman"/>
          <w:color w:val="000000"/>
          <w:sz w:val="24"/>
          <w:szCs w:val="24"/>
        </w:rPr>
        <w:t>ται τ</w:t>
      </w:r>
      <w:r>
        <w:rPr>
          <w:rFonts w:ascii="Times New Roman" w:hAnsi="Times New Roman" w:cs="Times New Roman"/>
          <w:color w:val="000000"/>
          <w:sz w:val="24"/>
          <w:szCs w:val="24"/>
        </w:rPr>
        <w:t>η</w:t>
      </w:r>
      <w:r w:rsidRPr="00646326">
        <w:rPr>
          <w:rFonts w:ascii="Times New Roman" w:hAnsi="Times New Roman" w:cs="Times New Roman"/>
          <w:color w:val="000000"/>
          <w:sz w:val="24"/>
          <w:szCs w:val="24"/>
        </w:rPr>
        <w:t>ς πολεμικ</w:t>
      </w:r>
      <w:r>
        <w:rPr>
          <w:rFonts w:ascii="Times New Roman" w:hAnsi="Times New Roman" w:cs="Times New Roman"/>
          <w:color w:val="000000"/>
          <w:sz w:val="24"/>
          <w:szCs w:val="24"/>
        </w:rPr>
        <w:t>ή</w:t>
      </w:r>
      <w:r w:rsidRPr="00646326">
        <w:rPr>
          <w:rFonts w:ascii="Times New Roman" w:hAnsi="Times New Roman" w:cs="Times New Roman"/>
          <w:color w:val="000000"/>
          <w:sz w:val="24"/>
          <w:szCs w:val="24"/>
        </w:rPr>
        <w:t xml:space="preserve">ς σύγκρουσης, </w:t>
      </w:r>
      <w:r>
        <w:rPr>
          <w:rFonts w:ascii="Times New Roman" w:hAnsi="Times New Roman" w:cs="Times New Roman"/>
          <w:color w:val="000000"/>
          <w:sz w:val="24"/>
          <w:szCs w:val="24"/>
        </w:rPr>
        <w:t xml:space="preserve">ο </w:t>
      </w:r>
      <w:r w:rsidRPr="00646326">
        <w:rPr>
          <w:rFonts w:ascii="Times New Roman" w:hAnsi="Times New Roman" w:cs="Times New Roman"/>
          <w:color w:val="000000"/>
          <w:sz w:val="24"/>
          <w:szCs w:val="24"/>
        </w:rPr>
        <w:t xml:space="preserve">προφήτης </w:t>
      </w:r>
      <w:r>
        <w:rPr>
          <w:rFonts w:ascii="Times New Roman" w:hAnsi="Times New Roman" w:cs="Times New Roman"/>
          <w:color w:val="000000"/>
          <w:sz w:val="24"/>
          <w:szCs w:val="24"/>
        </w:rPr>
        <w:t>α</w:t>
      </w:r>
      <w:r w:rsidRPr="00646326">
        <w:rPr>
          <w:rFonts w:ascii="Times New Roman" w:hAnsi="Times New Roman" w:cs="Times New Roman"/>
          <w:color w:val="000000"/>
          <w:sz w:val="24"/>
          <w:szCs w:val="24"/>
        </w:rPr>
        <w:t>γνοε</w:t>
      </w:r>
      <w:r>
        <w:rPr>
          <w:rFonts w:ascii="Times New Roman" w:hAnsi="Times New Roman" w:cs="Times New Roman"/>
          <w:color w:val="000000"/>
          <w:sz w:val="24"/>
          <w:szCs w:val="24"/>
        </w:rPr>
        <w:t>ί πλήρως τη</w:t>
      </w:r>
      <w:r w:rsidRPr="00646326">
        <w:rPr>
          <w:rFonts w:ascii="Times New Roman" w:hAnsi="Times New Roman" w:cs="Times New Roman"/>
          <w:color w:val="000000"/>
          <w:sz w:val="24"/>
          <w:szCs w:val="24"/>
        </w:rPr>
        <w:t xml:space="preserve">ν </w:t>
      </w:r>
      <w:r>
        <w:rPr>
          <w:rFonts w:ascii="Times New Roman" w:hAnsi="Times New Roman" w:cs="Times New Roman"/>
          <w:color w:val="000000"/>
          <w:sz w:val="24"/>
          <w:szCs w:val="24"/>
        </w:rPr>
        <w:t>ύ</w:t>
      </w:r>
      <w:r w:rsidRPr="00646326">
        <w:rPr>
          <w:rFonts w:ascii="Times New Roman" w:hAnsi="Times New Roman" w:cs="Times New Roman"/>
          <w:color w:val="000000"/>
          <w:sz w:val="24"/>
          <w:szCs w:val="24"/>
        </w:rPr>
        <w:t xml:space="preserve">παρξή του </w:t>
      </w:r>
      <w:r>
        <w:rPr>
          <w:rFonts w:ascii="Times New Roman" w:hAnsi="Times New Roman" w:cs="Times New Roman"/>
          <w:color w:val="000000"/>
          <w:sz w:val="24"/>
          <w:szCs w:val="24"/>
        </w:rPr>
        <w:t>ε</w:t>
      </w:r>
      <w:r w:rsidRPr="00646326">
        <w:rPr>
          <w:rFonts w:ascii="Times New Roman" w:hAnsi="Times New Roman" w:cs="Times New Roman"/>
          <w:color w:val="000000"/>
          <w:sz w:val="24"/>
          <w:szCs w:val="24"/>
        </w:rPr>
        <w:t>ξαιτίας τ</w:t>
      </w:r>
      <w:r>
        <w:rPr>
          <w:rFonts w:ascii="Times New Roman" w:hAnsi="Times New Roman" w:cs="Times New Roman"/>
          <w:color w:val="000000"/>
          <w:sz w:val="24"/>
          <w:szCs w:val="24"/>
        </w:rPr>
        <w:t>η</w:t>
      </w:r>
      <w:r w:rsidRPr="00646326">
        <w:rPr>
          <w:rFonts w:ascii="Times New Roman" w:hAnsi="Times New Roman" w:cs="Times New Roman"/>
          <w:color w:val="000000"/>
          <w:sz w:val="24"/>
          <w:szCs w:val="24"/>
        </w:rPr>
        <w:t>ς θρησκευτικ</w:t>
      </w:r>
      <w:r>
        <w:rPr>
          <w:rFonts w:ascii="Times New Roman" w:hAnsi="Times New Roman" w:cs="Times New Roman"/>
          <w:color w:val="000000"/>
          <w:sz w:val="24"/>
          <w:szCs w:val="24"/>
        </w:rPr>
        <w:t>ή</w:t>
      </w:r>
      <w:r w:rsidRPr="00646326">
        <w:rPr>
          <w:rFonts w:ascii="Times New Roman" w:hAnsi="Times New Roman" w:cs="Times New Roman"/>
          <w:color w:val="000000"/>
          <w:sz w:val="24"/>
          <w:szCs w:val="24"/>
        </w:rPr>
        <w:t>ς</w:t>
      </w:r>
      <w:r>
        <w:rPr>
          <w:rFonts w:ascii="Times New Roman" w:hAnsi="Times New Roman" w:cs="Times New Roman"/>
          <w:color w:val="000000"/>
          <w:sz w:val="24"/>
          <w:szCs w:val="24"/>
        </w:rPr>
        <w:t xml:space="preserve"> α</w:t>
      </w:r>
      <w:r w:rsidRPr="00646326">
        <w:rPr>
          <w:rFonts w:ascii="Times New Roman" w:hAnsi="Times New Roman" w:cs="Times New Roman"/>
          <w:color w:val="000000"/>
          <w:sz w:val="24"/>
          <w:szCs w:val="24"/>
        </w:rPr>
        <w:t>ξιολόγησης</w:t>
      </w:r>
      <w:r>
        <w:rPr>
          <w:rFonts w:ascii="Times New Roman" w:hAnsi="Times New Roman" w:cs="Times New Roman"/>
          <w:color w:val="000000"/>
          <w:sz w:val="24"/>
          <w:szCs w:val="24"/>
        </w:rPr>
        <w:t xml:space="preserve"> </w:t>
      </w:r>
      <w:r w:rsidRPr="00646326">
        <w:rPr>
          <w:rFonts w:ascii="Times New Roman" w:hAnsi="Times New Roman" w:cs="Times New Roman"/>
          <w:color w:val="000000"/>
          <w:sz w:val="24"/>
          <w:szCs w:val="24"/>
        </w:rPr>
        <w:t>τ</w:t>
      </w:r>
      <w:r>
        <w:rPr>
          <w:rFonts w:ascii="Times New Roman" w:hAnsi="Times New Roman" w:cs="Times New Roman"/>
          <w:color w:val="000000"/>
          <w:sz w:val="24"/>
          <w:szCs w:val="24"/>
        </w:rPr>
        <w:t>η</w:t>
      </w:r>
      <w:r w:rsidRPr="00646326">
        <w:rPr>
          <w:rFonts w:ascii="Times New Roman" w:hAnsi="Times New Roman" w:cs="Times New Roman"/>
          <w:color w:val="000000"/>
          <w:sz w:val="24"/>
          <w:szCs w:val="24"/>
        </w:rPr>
        <w:t>ς ποιότητάς</w:t>
      </w:r>
      <w:r>
        <w:rPr>
          <w:rFonts w:ascii="Times New Roman" w:hAnsi="Times New Roman" w:cs="Times New Roman"/>
          <w:color w:val="000000"/>
          <w:sz w:val="24"/>
          <w:szCs w:val="24"/>
        </w:rPr>
        <w:t xml:space="preserve"> του. Οι α</w:t>
      </w:r>
      <w:r w:rsidRPr="00646326">
        <w:rPr>
          <w:rFonts w:ascii="Times New Roman" w:hAnsi="Times New Roman" w:cs="Times New Roman"/>
          <w:color w:val="000000"/>
          <w:sz w:val="24"/>
          <w:szCs w:val="24"/>
        </w:rPr>
        <w:t>σεβε</w:t>
      </w:r>
      <w:r>
        <w:rPr>
          <w:rFonts w:ascii="Times New Roman" w:hAnsi="Times New Roman" w:cs="Times New Roman"/>
          <w:color w:val="000000"/>
          <w:sz w:val="24"/>
          <w:szCs w:val="24"/>
        </w:rPr>
        <w:t>ί</w:t>
      </w:r>
      <w:r w:rsidRPr="00646326">
        <w:rPr>
          <w:rFonts w:ascii="Times New Roman" w:hAnsi="Times New Roman" w:cs="Times New Roman"/>
          <w:color w:val="000000"/>
          <w:sz w:val="24"/>
          <w:szCs w:val="24"/>
        </w:rPr>
        <w:t>ς βασιλε</w:t>
      </w:r>
      <w:r>
        <w:rPr>
          <w:rFonts w:ascii="Times New Roman" w:hAnsi="Times New Roman" w:cs="Times New Roman"/>
          <w:color w:val="000000"/>
          <w:sz w:val="24"/>
          <w:szCs w:val="24"/>
        </w:rPr>
        <w:t>ί</w:t>
      </w:r>
      <w:r w:rsidRPr="00646326">
        <w:rPr>
          <w:rFonts w:ascii="Times New Roman" w:hAnsi="Times New Roman" w:cs="Times New Roman"/>
          <w:color w:val="000000"/>
          <w:sz w:val="24"/>
          <w:szCs w:val="24"/>
        </w:rPr>
        <w:t>ς θεωρο</w:t>
      </w:r>
      <w:r>
        <w:rPr>
          <w:rFonts w:ascii="Times New Roman" w:hAnsi="Times New Roman" w:cs="Times New Roman"/>
          <w:color w:val="000000"/>
          <w:sz w:val="24"/>
          <w:szCs w:val="24"/>
        </w:rPr>
        <w:t>ύνται σαν να μη</w:t>
      </w:r>
      <w:r w:rsidRPr="00646326">
        <w:rPr>
          <w:rFonts w:ascii="Times New Roman" w:hAnsi="Times New Roman" w:cs="Times New Roman"/>
          <w:color w:val="000000"/>
          <w:sz w:val="24"/>
          <w:szCs w:val="24"/>
        </w:rPr>
        <w:t xml:space="preserve">ν </w:t>
      </w:r>
      <w:r>
        <w:rPr>
          <w:rFonts w:ascii="Times New Roman" w:hAnsi="Times New Roman" w:cs="Times New Roman"/>
          <w:color w:val="000000"/>
          <w:sz w:val="24"/>
          <w:szCs w:val="24"/>
        </w:rPr>
        <w:t>υπάρχουν, παρόλο που βρίσκονται σε</w:t>
      </w:r>
      <w:r w:rsidRPr="00646326">
        <w:rPr>
          <w:rFonts w:ascii="Times New Roman" w:hAnsi="Times New Roman" w:cs="Times New Roman"/>
          <w:color w:val="000000"/>
          <w:sz w:val="24"/>
          <w:szCs w:val="24"/>
        </w:rPr>
        <w:t xml:space="preserve"> πλήρη </w:t>
      </w:r>
      <w:r>
        <w:rPr>
          <w:rFonts w:ascii="Times New Roman" w:hAnsi="Times New Roman" w:cs="Times New Roman"/>
          <w:color w:val="000000"/>
          <w:sz w:val="24"/>
          <w:szCs w:val="24"/>
        </w:rPr>
        <w:t>ε</w:t>
      </w:r>
      <w:r w:rsidRPr="00646326">
        <w:rPr>
          <w:rFonts w:ascii="Times New Roman" w:hAnsi="Times New Roman" w:cs="Times New Roman"/>
          <w:color w:val="000000"/>
          <w:sz w:val="24"/>
          <w:szCs w:val="24"/>
        </w:rPr>
        <w:t xml:space="preserve">ξουσία, διότι </w:t>
      </w:r>
      <w:r>
        <w:rPr>
          <w:rFonts w:ascii="Times New Roman" w:hAnsi="Times New Roman" w:cs="Times New Roman"/>
          <w:color w:val="000000"/>
          <w:sz w:val="24"/>
          <w:szCs w:val="24"/>
        </w:rPr>
        <w:t xml:space="preserve">η </w:t>
      </w:r>
      <w:r w:rsidRPr="00646326">
        <w:rPr>
          <w:rFonts w:ascii="Times New Roman" w:hAnsi="Times New Roman" w:cs="Times New Roman"/>
          <w:color w:val="000000"/>
          <w:sz w:val="24"/>
          <w:szCs w:val="24"/>
        </w:rPr>
        <w:t xml:space="preserve">πολιτική τους </w:t>
      </w:r>
      <w:r>
        <w:rPr>
          <w:rFonts w:ascii="Times New Roman" w:hAnsi="Times New Roman" w:cs="Times New Roman"/>
          <w:color w:val="000000"/>
          <w:sz w:val="24"/>
          <w:szCs w:val="24"/>
        </w:rPr>
        <w:t>έ</w:t>
      </w:r>
      <w:r w:rsidRPr="00646326">
        <w:rPr>
          <w:rFonts w:ascii="Times New Roman" w:hAnsi="Times New Roman" w:cs="Times New Roman"/>
          <w:color w:val="000000"/>
          <w:sz w:val="24"/>
          <w:szCs w:val="24"/>
        </w:rPr>
        <w:t xml:space="preserve">χει </w:t>
      </w:r>
      <w:r>
        <w:rPr>
          <w:rFonts w:ascii="Times New Roman" w:hAnsi="Times New Roman" w:cs="Times New Roman"/>
          <w:color w:val="000000"/>
          <w:sz w:val="24"/>
          <w:szCs w:val="24"/>
        </w:rPr>
        <w:t>α</w:t>
      </w:r>
      <w:r w:rsidRPr="00646326">
        <w:rPr>
          <w:rFonts w:ascii="Times New Roman" w:hAnsi="Times New Roman" w:cs="Times New Roman"/>
          <w:color w:val="000000"/>
          <w:sz w:val="24"/>
          <w:szCs w:val="24"/>
        </w:rPr>
        <w:t>ποδοκιμασθε</w:t>
      </w:r>
      <w:r>
        <w:rPr>
          <w:rFonts w:ascii="Times New Roman" w:hAnsi="Times New Roman" w:cs="Times New Roman"/>
          <w:color w:val="000000"/>
          <w:sz w:val="24"/>
          <w:szCs w:val="24"/>
        </w:rPr>
        <w:t>ί α</w:t>
      </w:r>
      <w:r w:rsidRPr="00646326">
        <w:rPr>
          <w:rFonts w:ascii="Times New Roman" w:hAnsi="Times New Roman" w:cs="Times New Roman"/>
          <w:color w:val="000000"/>
          <w:sz w:val="24"/>
          <w:szCs w:val="24"/>
        </w:rPr>
        <w:t>πό</w:t>
      </w:r>
      <w:r>
        <w:rPr>
          <w:rFonts w:ascii="Times New Roman" w:hAnsi="Times New Roman" w:cs="Times New Roman"/>
          <w:color w:val="000000"/>
          <w:sz w:val="24"/>
          <w:szCs w:val="24"/>
        </w:rPr>
        <w:t xml:space="preserve"> τον Θε</w:t>
      </w:r>
      <w:r w:rsidR="000B6CC6">
        <w:rPr>
          <w:rFonts w:ascii="Times New Roman" w:hAnsi="Times New Roman" w:cs="Times New Roman"/>
          <w:color w:val="000000"/>
          <w:sz w:val="24"/>
          <w:szCs w:val="24"/>
        </w:rPr>
        <w:t>ό και ο λαός θεωρείται ακέφαλος.</w:t>
      </w:r>
      <w:r w:rsidR="000B6CC6" w:rsidRPr="000B6CC6">
        <w:t xml:space="preserve"> </w:t>
      </w:r>
      <w:r w:rsidR="000B6CC6">
        <w:rPr>
          <w:rFonts w:ascii="Times New Roman" w:hAnsi="Times New Roman" w:cs="Times New Roman"/>
          <w:color w:val="000000"/>
          <w:sz w:val="24"/>
          <w:szCs w:val="24"/>
        </w:rPr>
        <w:t xml:space="preserve">Η </w:t>
      </w:r>
      <w:r w:rsidR="000B6CC6" w:rsidRPr="000B6CC6">
        <w:rPr>
          <w:rFonts w:ascii="Times New Roman" w:hAnsi="Times New Roman" w:cs="Times New Roman"/>
          <w:color w:val="000000"/>
          <w:sz w:val="24"/>
          <w:szCs w:val="24"/>
        </w:rPr>
        <w:t>πτυχή  α</w:t>
      </w:r>
      <w:r w:rsidR="000B6CC6">
        <w:rPr>
          <w:rFonts w:ascii="Times New Roman" w:hAnsi="Times New Roman" w:cs="Times New Roman"/>
          <w:color w:val="000000"/>
          <w:sz w:val="24"/>
          <w:szCs w:val="24"/>
        </w:rPr>
        <w:t>υ</w:t>
      </w:r>
      <w:r w:rsidR="000B6CC6" w:rsidRPr="000B6CC6">
        <w:rPr>
          <w:rFonts w:ascii="Times New Roman" w:hAnsi="Times New Roman" w:cs="Times New Roman"/>
          <w:color w:val="000000"/>
          <w:sz w:val="24"/>
          <w:szCs w:val="24"/>
        </w:rPr>
        <w:t>τή τ</w:t>
      </w:r>
      <w:r w:rsidR="000B6CC6">
        <w:rPr>
          <w:rFonts w:ascii="Times New Roman" w:hAnsi="Times New Roman" w:cs="Times New Roman"/>
          <w:color w:val="000000"/>
          <w:sz w:val="24"/>
          <w:szCs w:val="24"/>
        </w:rPr>
        <w:t>η</w:t>
      </w:r>
      <w:r w:rsidR="000B6CC6" w:rsidRPr="000B6CC6">
        <w:rPr>
          <w:rFonts w:ascii="Times New Roman" w:hAnsi="Times New Roman" w:cs="Times New Roman"/>
          <w:color w:val="000000"/>
          <w:sz w:val="24"/>
          <w:szCs w:val="24"/>
        </w:rPr>
        <w:t>ς βιβλικ</w:t>
      </w:r>
      <w:r w:rsidR="000B6CC6">
        <w:rPr>
          <w:rFonts w:ascii="Times New Roman" w:hAnsi="Times New Roman" w:cs="Times New Roman"/>
          <w:color w:val="000000"/>
          <w:sz w:val="24"/>
          <w:szCs w:val="24"/>
        </w:rPr>
        <w:t>ή</w:t>
      </w:r>
      <w:r w:rsidR="000B6CC6" w:rsidRPr="000B6CC6">
        <w:rPr>
          <w:rFonts w:ascii="Times New Roman" w:hAnsi="Times New Roman" w:cs="Times New Roman"/>
          <w:color w:val="000000"/>
          <w:sz w:val="24"/>
          <w:szCs w:val="24"/>
        </w:rPr>
        <w:t xml:space="preserve">ς σκέψης </w:t>
      </w:r>
      <w:r w:rsidR="000B6CC6">
        <w:rPr>
          <w:rFonts w:ascii="Times New Roman" w:hAnsi="Times New Roman" w:cs="Times New Roman"/>
          <w:color w:val="000000"/>
          <w:sz w:val="24"/>
          <w:szCs w:val="24"/>
        </w:rPr>
        <w:t>έ</w:t>
      </w:r>
      <w:r w:rsidR="000B6CC6" w:rsidRPr="000B6CC6">
        <w:rPr>
          <w:rFonts w:ascii="Times New Roman" w:hAnsi="Times New Roman" w:cs="Times New Roman"/>
          <w:color w:val="000000"/>
          <w:sz w:val="24"/>
          <w:szCs w:val="24"/>
        </w:rPr>
        <w:t xml:space="preserve">χει </w:t>
      </w:r>
      <w:r w:rsidR="000B6CC6">
        <w:rPr>
          <w:rFonts w:ascii="Times New Roman" w:hAnsi="Times New Roman" w:cs="Times New Roman"/>
          <w:color w:val="000000"/>
          <w:sz w:val="24"/>
          <w:szCs w:val="24"/>
        </w:rPr>
        <w:t>ι</w:t>
      </w:r>
      <w:r w:rsidR="000B6CC6" w:rsidRPr="000B6CC6">
        <w:rPr>
          <w:rFonts w:ascii="Times New Roman" w:hAnsi="Times New Roman" w:cs="Times New Roman"/>
          <w:color w:val="000000"/>
          <w:sz w:val="24"/>
          <w:szCs w:val="24"/>
        </w:rPr>
        <w:t xml:space="preserve">διαίτερη </w:t>
      </w:r>
      <w:r w:rsidR="000B6CC6">
        <w:rPr>
          <w:rFonts w:ascii="Times New Roman" w:hAnsi="Times New Roman" w:cs="Times New Roman"/>
          <w:color w:val="000000"/>
          <w:sz w:val="24"/>
          <w:szCs w:val="24"/>
        </w:rPr>
        <w:t>αξία διότι στου</w:t>
      </w:r>
      <w:r w:rsidR="000B6CC6" w:rsidRPr="000B6CC6">
        <w:rPr>
          <w:rFonts w:ascii="Times New Roman" w:hAnsi="Times New Roman" w:cs="Times New Roman"/>
          <w:color w:val="000000"/>
          <w:sz w:val="24"/>
          <w:szCs w:val="24"/>
        </w:rPr>
        <w:t xml:space="preserve">ς </w:t>
      </w:r>
      <w:r w:rsidR="000B6CC6">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 xml:space="preserve">ρχαίους </w:t>
      </w:r>
      <w:r w:rsidR="000B6CC6">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νατολ</w:t>
      </w:r>
      <w:r w:rsidR="000B6CC6">
        <w:rPr>
          <w:rFonts w:ascii="Times New Roman" w:hAnsi="Times New Roman" w:cs="Times New Roman"/>
          <w:color w:val="000000"/>
          <w:sz w:val="24"/>
          <w:szCs w:val="24"/>
        </w:rPr>
        <w:t>ικούς  λαούς —και</w:t>
      </w:r>
      <w:r w:rsidR="000B6CC6" w:rsidRPr="000B6CC6">
        <w:rPr>
          <w:rFonts w:ascii="Times New Roman" w:hAnsi="Times New Roman" w:cs="Times New Roman"/>
          <w:color w:val="000000"/>
          <w:sz w:val="24"/>
          <w:szCs w:val="24"/>
        </w:rPr>
        <w:t xml:space="preserve"> </w:t>
      </w:r>
      <w:r w:rsidR="000B6CC6">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σφαλ</w:t>
      </w:r>
      <w:r w:rsidR="000B6CC6">
        <w:rPr>
          <w:rFonts w:ascii="Times New Roman" w:hAnsi="Times New Roman" w:cs="Times New Roman"/>
          <w:color w:val="000000"/>
          <w:sz w:val="24"/>
          <w:szCs w:val="24"/>
        </w:rPr>
        <w:t>ώ</w:t>
      </w:r>
      <w:r w:rsidR="000B6CC6" w:rsidRPr="000B6CC6">
        <w:rPr>
          <w:rFonts w:ascii="Times New Roman" w:hAnsi="Times New Roman" w:cs="Times New Roman"/>
          <w:color w:val="000000"/>
          <w:sz w:val="24"/>
          <w:szCs w:val="24"/>
        </w:rPr>
        <w:t xml:space="preserve">ς </w:t>
      </w:r>
      <w:r w:rsidR="000B6CC6">
        <w:rPr>
          <w:rFonts w:ascii="Times New Roman" w:hAnsi="Times New Roman" w:cs="Times New Roman"/>
          <w:color w:val="000000"/>
          <w:sz w:val="24"/>
          <w:szCs w:val="24"/>
        </w:rPr>
        <w:t>ό</w:t>
      </w:r>
      <w:r w:rsidR="000B6CC6" w:rsidRPr="000B6CC6">
        <w:rPr>
          <w:rFonts w:ascii="Times New Roman" w:hAnsi="Times New Roman" w:cs="Times New Roman"/>
          <w:color w:val="000000"/>
          <w:sz w:val="24"/>
          <w:szCs w:val="24"/>
        </w:rPr>
        <w:t>χι  μόνο—</w:t>
      </w:r>
      <w:r w:rsidR="000B6CC6">
        <w:rPr>
          <w:rFonts w:ascii="Times New Roman" w:hAnsi="Times New Roman" w:cs="Times New Roman"/>
          <w:color w:val="000000"/>
          <w:sz w:val="24"/>
          <w:szCs w:val="24"/>
        </w:rPr>
        <w:t xml:space="preserve">ο </w:t>
      </w:r>
      <w:r w:rsidR="000B6CC6" w:rsidRPr="000B6CC6">
        <w:rPr>
          <w:rFonts w:ascii="Times New Roman" w:hAnsi="Times New Roman" w:cs="Times New Roman"/>
          <w:color w:val="000000"/>
          <w:sz w:val="24"/>
          <w:szCs w:val="24"/>
        </w:rPr>
        <w:t>βασιλιάς</w:t>
      </w:r>
      <w:r w:rsidR="000B6CC6">
        <w:rPr>
          <w:rFonts w:ascii="Times New Roman" w:hAnsi="Times New Roman" w:cs="Times New Roman"/>
          <w:color w:val="000000"/>
          <w:sz w:val="24"/>
          <w:szCs w:val="24"/>
        </w:rPr>
        <w:t xml:space="preserve"> δε</w:t>
      </w:r>
      <w:r w:rsidR="000B6CC6" w:rsidRPr="000B6CC6">
        <w:rPr>
          <w:rFonts w:ascii="Times New Roman" w:hAnsi="Times New Roman" w:cs="Times New Roman"/>
          <w:color w:val="000000"/>
          <w:sz w:val="24"/>
          <w:szCs w:val="24"/>
        </w:rPr>
        <w:t xml:space="preserve">ν </w:t>
      </w:r>
      <w:r w:rsidR="000B6CC6">
        <w:rPr>
          <w:rFonts w:ascii="Times New Roman" w:hAnsi="Times New Roman" w:cs="Times New Roman"/>
          <w:color w:val="000000"/>
          <w:sz w:val="24"/>
          <w:szCs w:val="24"/>
        </w:rPr>
        <w:t>ή</w:t>
      </w:r>
      <w:r w:rsidR="000B6CC6" w:rsidRPr="000B6CC6">
        <w:rPr>
          <w:rFonts w:ascii="Times New Roman" w:hAnsi="Times New Roman" w:cs="Times New Roman"/>
          <w:color w:val="000000"/>
          <w:sz w:val="24"/>
          <w:szCs w:val="24"/>
        </w:rPr>
        <w:t xml:space="preserve">ταν </w:t>
      </w:r>
      <w:r w:rsidR="000B6CC6">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πλ</w:t>
      </w:r>
      <w:r w:rsidR="000B6CC6">
        <w:rPr>
          <w:rFonts w:ascii="Times New Roman" w:hAnsi="Times New Roman" w:cs="Times New Roman"/>
          <w:color w:val="000000"/>
          <w:sz w:val="24"/>
          <w:szCs w:val="24"/>
        </w:rPr>
        <w:t>ώ</w:t>
      </w:r>
      <w:r w:rsidR="000B6CC6" w:rsidRPr="000B6CC6">
        <w:rPr>
          <w:rFonts w:ascii="Times New Roman" w:hAnsi="Times New Roman" w:cs="Times New Roman"/>
          <w:color w:val="000000"/>
          <w:sz w:val="24"/>
          <w:szCs w:val="24"/>
        </w:rPr>
        <w:t xml:space="preserve">ς </w:t>
      </w:r>
      <w:r w:rsidR="000B6CC6">
        <w:rPr>
          <w:rFonts w:ascii="Times New Roman" w:hAnsi="Times New Roman" w:cs="Times New Roman"/>
          <w:color w:val="000000"/>
          <w:sz w:val="24"/>
          <w:szCs w:val="24"/>
        </w:rPr>
        <w:t>ο α</w:t>
      </w:r>
      <w:r w:rsidR="000B6CC6" w:rsidRPr="000B6CC6">
        <w:rPr>
          <w:rFonts w:ascii="Times New Roman" w:hAnsi="Times New Roman" w:cs="Times New Roman"/>
          <w:color w:val="000000"/>
          <w:sz w:val="24"/>
          <w:szCs w:val="24"/>
        </w:rPr>
        <w:t xml:space="preserve">νώτατος </w:t>
      </w:r>
      <w:r w:rsidR="000B6CC6">
        <w:rPr>
          <w:rFonts w:ascii="Times New Roman" w:hAnsi="Times New Roman" w:cs="Times New Roman"/>
          <w:color w:val="000000"/>
          <w:sz w:val="24"/>
          <w:szCs w:val="24"/>
        </w:rPr>
        <w:t>άρχοντας και</w:t>
      </w:r>
      <w:r w:rsidR="000B6CC6" w:rsidRPr="000B6CC6">
        <w:rPr>
          <w:rFonts w:ascii="Times New Roman" w:hAnsi="Times New Roman" w:cs="Times New Roman"/>
          <w:color w:val="000000"/>
          <w:sz w:val="24"/>
          <w:szCs w:val="24"/>
        </w:rPr>
        <w:t xml:space="preserve">  κυβερνήτης  το</w:t>
      </w:r>
      <w:r w:rsidR="000B6CC6">
        <w:rPr>
          <w:rFonts w:ascii="Times New Roman" w:hAnsi="Times New Roman" w:cs="Times New Roman"/>
          <w:color w:val="000000"/>
          <w:sz w:val="24"/>
          <w:szCs w:val="24"/>
        </w:rPr>
        <w:t xml:space="preserve">υ </w:t>
      </w:r>
      <w:r w:rsidR="000B6CC6" w:rsidRPr="000B6CC6">
        <w:rPr>
          <w:rFonts w:ascii="Times New Roman" w:hAnsi="Times New Roman" w:cs="Times New Roman"/>
          <w:color w:val="000000"/>
          <w:sz w:val="24"/>
          <w:szCs w:val="24"/>
        </w:rPr>
        <w:t xml:space="preserve">βασιλείου, </w:t>
      </w:r>
      <w:r w:rsidR="000B6CC6">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 xml:space="preserve">λλά  πηγή  κάθε </w:t>
      </w:r>
      <w:r w:rsidR="000B6CC6">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ρχ</w:t>
      </w:r>
      <w:r w:rsidR="000B6CC6">
        <w:rPr>
          <w:rFonts w:ascii="Times New Roman" w:hAnsi="Times New Roman" w:cs="Times New Roman"/>
          <w:color w:val="000000"/>
          <w:sz w:val="24"/>
          <w:szCs w:val="24"/>
        </w:rPr>
        <w:t>ής και</w:t>
      </w:r>
      <w:r w:rsidR="000B6CC6" w:rsidRPr="000B6CC6">
        <w:rPr>
          <w:rFonts w:ascii="Times New Roman" w:hAnsi="Times New Roman" w:cs="Times New Roman"/>
          <w:color w:val="000000"/>
          <w:sz w:val="24"/>
          <w:szCs w:val="24"/>
        </w:rPr>
        <w:t xml:space="preserve"> </w:t>
      </w:r>
      <w:r w:rsidR="000B6CC6">
        <w:rPr>
          <w:rFonts w:ascii="Times New Roman" w:hAnsi="Times New Roman" w:cs="Times New Roman"/>
          <w:color w:val="000000"/>
          <w:sz w:val="24"/>
          <w:szCs w:val="24"/>
        </w:rPr>
        <w:t>ε</w:t>
      </w:r>
      <w:r w:rsidR="000B6CC6" w:rsidRPr="000B6CC6">
        <w:rPr>
          <w:rFonts w:ascii="Times New Roman" w:hAnsi="Times New Roman" w:cs="Times New Roman"/>
          <w:color w:val="000000"/>
          <w:sz w:val="24"/>
          <w:szCs w:val="24"/>
        </w:rPr>
        <w:t>ξουσίας</w:t>
      </w:r>
      <w:r w:rsidR="000B6CC6">
        <w:rPr>
          <w:rFonts w:ascii="Times New Roman" w:hAnsi="Times New Roman" w:cs="Times New Roman"/>
          <w:color w:val="000000"/>
          <w:sz w:val="24"/>
          <w:szCs w:val="24"/>
        </w:rPr>
        <w:t xml:space="preserve"> σε</w:t>
      </w:r>
      <w:r w:rsidR="000B6CC6" w:rsidRPr="000B6CC6">
        <w:rPr>
          <w:rFonts w:ascii="Times New Roman" w:hAnsi="Times New Roman" w:cs="Times New Roman"/>
          <w:color w:val="000000"/>
          <w:sz w:val="24"/>
          <w:szCs w:val="24"/>
        </w:rPr>
        <w:t xml:space="preserve"> α</w:t>
      </w:r>
      <w:r w:rsidR="000B6CC6">
        <w:rPr>
          <w:rFonts w:ascii="Times New Roman" w:hAnsi="Times New Roman" w:cs="Times New Roman"/>
          <w:color w:val="000000"/>
          <w:sz w:val="24"/>
          <w:szCs w:val="24"/>
        </w:rPr>
        <w:t>υτό και</w:t>
      </w:r>
      <w:r w:rsidR="000B6CC6" w:rsidRPr="000B6CC6">
        <w:rPr>
          <w:rFonts w:ascii="Times New Roman" w:hAnsi="Times New Roman" w:cs="Times New Roman"/>
          <w:color w:val="000000"/>
          <w:sz w:val="24"/>
          <w:szCs w:val="24"/>
        </w:rPr>
        <w:t xml:space="preserve"> </w:t>
      </w:r>
      <w:r w:rsidR="000B6CC6">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ντλο</w:t>
      </w:r>
      <w:r w:rsidR="000B6CC6">
        <w:rPr>
          <w:rFonts w:ascii="Times New Roman" w:hAnsi="Times New Roman" w:cs="Times New Roman"/>
          <w:color w:val="000000"/>
          <w:sz w:val="24"/>
          <w:szCs w:val="24"/>
        </w:rPr>
        <w:t>ύσε το</w:t>
      </w:r>
      <w:r w:rsidR="000B6CC6" w:rsidRPr="000B6CC6">
        <w:rPr>
          <w:rFonts w:ascii="Times New Roman" w:hAnsi="Times New Roman" w:cs="Times New Roman"/>
          <w:color w:val="000000"/>
          <w:sz w:val="24"/>
          <w:szCs w:val="24"/>
        </w:rPr>
        <w:t xml:space="preserve"> </w:t>
      </w:r>
      <w:r w:rsidR="000B6CC6">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 xml:space="preserve">ξίωμά του </w:t>
      </w:r>
      <w:r w:rsidR="000B6CC6">
        <w:rPr>
          <w:rFonts w:ascii="Times New Roman" w:hAnsi="Times New Roman" w:cs="Times New Roman"/>
          <w:color w:val="000000"/>
          <w:sz w:val="24"/>
          <w:szCs w:val="24"/>
        </w:rPr>
        <w:t>από το</w:t>
      </w:r>
      <w:r w:rsidR="000B6CC6" w:rsidRPr="000B6CC6">
        <w:rPr>
          <w:rFonts w:ascii="Times New Roman" w:hAnsi="Times New Roman" w:cs="Times New Roman"/>
          <w:color w:val="000000"/>
          <w:sz w:val="24"/>
          <w:szCs w:val="24"/>
        </w:rPr>
        <w:t xml:space="preserve">ν </w:t>
      </w:r>
      <w:r w:rsidR="000B6CC6">
        <w:rPr>
          <w:rFonts w:ascii="Times New Roman" w:hAnsi="Times New Roman" w:cs="Times New Roman"/>
          <w:color w:val="000000"/>
          <w:sz w:val="24"/>
          <w:szCs w:val="24"/>
        </w:rPr>
        <w:t>ίδιο τον Θεό.</w:t>
      </w:r>
      <w:r w:rsidR="000B6CC6" w:rsidRPr="000B6CC6">
        <w:rPr>
          <w:rFonts w:ascii="Times New Roman" w:hAnsi="Times New Roman" w:cs="Times New Roman"/>
          <w:color w:val="000000"/>
          <w:sz w:val="24"/>
          <w:szCs w:val="24"/>
        </w:rPr>
        <w:t xml:space="preserve"> </w:t>
      </w:r>
      <w:r w:rsidR="000B6CC6">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 xml:space="preserve">πό </w:t>
      </w:r>
      <w:r w:rsidR="000B6CC6">
        <w:rPr>
          <w:rFonts w:ascii="Times New Roman" w:hAnsi="Times New Roman" w:cs="Times New Roman"/>
          <w:color w:val="000000"/>
          <w:sz w:val="24"/>
          <w:szCs w:val="24"/>
        </w:rPr>
        <w:t>ε</w:t>
      </w:r>
      <w:r w:rsidR="000B6CC6" w:rsidRPr="000B6CC6">
        <w:rPr>
          <w:rFonts w:ascii="Times New Roman" w:hAnsi="Times New Roman" w:cs="Times New Roman"/>
          <w:color w:val="000000"/>
          <w:sz w:val="24"/>
          <w:szCs w:val="24"/>
        </w:rPr>
        <w:t>κε</w:t>
      </w:r>
      <w:r w:rsidR="000B6CC6">
        <w:rPr>
          <w:rFonts w:ascii="Times New Roman" w:hAnsi="Times New Roman" w:cs="Times New Roman"/>
          <w:color w:val="000000"/>
          <w:sz w:val="24"/>
          <w:szCs w:val="24"/>
        </w:rPr>
        <w:t>ί</w:t>
      </w:r>
      <w:r w:rsidR="000B6CC6" w:rsidRPr="000B6CC6">
        <w:rPr>
          <w:rFonts w:ascii="Times New Roman" w:hAnsi="Times New Roman" w:cs="Times New Roman"/>
          <w:color w:val="000000"/>
          <w:sz w:val="24"/>
          <w:szCs w:val="24"/>
        </w:rPr>
        <w:t xml:space="preserve">νον </w:t>
      </w:r>
      <w:r w:rsidR="000B6CC6">
        <w:rPr>
          <w:rFonts w:ascii="Times New Roman" w:hAnsi="Times New Roman" w:cs="Times New Roman"/>
          <w:color w:val="000000"/>
          <w:sz w:val="24"/>
          <w:szCs w:val="24"/>
        </w:rPr>
        <w:t>ε</w:t>
      </w:r>
      <w:r w:rsidR="000B6CC6" w:rsidRPr="000B6CC6">
        <w:rPr>
          <w:rFonts w:ascii="Times New Roman" w:hAnsi="Times New Roman" w:cs="Times New Roman"/>
          <w:color w:val="000000"/>
          <w:sz w:val="24"/>
          <w:szCs w:val="24"/>
        </w:rPr>
        <w:t>ξαρτ</w:t>
      </w:r>
      <w:r w:rsidR="000B6CC6">
        <w:rPr>
          <w:rFonts w:ascii="Times New Roman" w:hAnsi="Times New Roman" w:cs="Times New Roman"/>
          <w:color w:val="000000"/>
          <w:sz w:val="24"/>
          <w:szCs w:val="24"/>
        </w:rPr>
        <w:t>ώνταν σε</w:t>
      </w:r>
      <w:r w:rsidR="000B6CC6" w:rsidRPr="000B6CC6">
        <w:rPr>
          <w:rFonts w:ascii="Times New Roman" w:hAnsi="Times New Roman" w:cs="Times New Roman"/>
          <w:color w:val="000000"/>
          <w:sz w:val="24"/>
          <w:szCs w:val="24"/>
        </w:rPr>
        <w:t xml:space="preserve"> </w:t>
      </w:r>
      <w:r w:rsidR="000B6CC6">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 xml:space="preserve">πόλυτο βαθμό </w:t>
      </w:r>
      <w:r w:rsidR="000B6CC6">
        <w:rPr>
          <w:rFonts w:ascii="Times New Roman" w:hAnsi="Times New Roman" w:cs="Times New Roman"/>
          <w:color w:val="000000"/>
          <w:sz w:val="24"/>
          <w:szCs w:val="24"/>
        </w:rPr>
        <w:t>ό</w:t>
      </w:r>
      <w:r w:rsidR="000B6CC6" w:rsidRPr="000B6CC6">
        <w:rPr>
          <w:rFonts w:ascii="Times New Roman" w:hAnsi="Times New Roman" w:cs="Times New Roman"/>
          <w:color w:val="000000"/>
          <w:sz w:val="24"/>
          <w:szCs w:val="24"/>
        </w:rPr>
        <w:t xml:space="preserve">χι μόνον </w:t>
      </w:r>
      <w:r w:rsidR="000B6CC6">
        <w:rPr>
          <w:rFonts w:ascii="Times New Roman" w:hAnsi="Times New Roman" w:cs="Times New Roman"/>
          <w:color w:val="000000"/>
          <w:sz w:val="24"/>
          <w:szCs w:val="24"/>
        </w:rPr>
        <w:t xml:space="preserve">η </w:t>
      </w:r>
      <w:r w:rsidR="000B6CC6" w:rsidRPr="000B6CC6">
        <w:rPr>
          <w:rFonts w:ascii="Times New Roman" w:hAnsi="Times New Roman" w:cs="Times New Roman"/>
          <w:color w:val="000000"/>
          <w:sz w:val="24"/>
          <w:szCs w:val="24"/>
        </w:rPr>
        <w:t>χρ</w:t>
      </w:r>
      <w:r w:rsidR="000B6CC6">
        <w:rPr>
          <w:rFonts w:ascii="Times New Roman" w:hAnsi="Times New Roman" w:cs="Times New Roman"/>
          <w:color w:val="000000"/>
          <w:sz w:val="24"/>
          <w:szCs w:val="24"/>
        </w:rPr>
        <w:t xml:space="preserve">ηστή διακυβέρνηση και </w:t>
      </w:r>
      <w:r w:rsidR="000B6CC6" w:rsidRPr="000B6CC6">
        <w:rPr>
          <w:rFonts w:ascii="Times New Roman" w:hAnsi="Times New Roman" w:cs="Times New Roman"/>
          <w:color w:val="000000"/>
          <w:sz w:val="24"/>
          <w:szCs w:val="24"/>
        </w:rPr>
        <w:t>ε</w:t>
      </w:r>
      <w:r w:rsidR="000B6CC6">
        <w:rPr>
          <w:rFonts w:ascii="Times New Roman" w:hAnsi="Times New Roman" w:cs="Times New Roman"/>
          <w:color w:val="000000"/>
          <w:sz w:val="24"/>
          <w:szCs w:val="24"/>
        </w:rPr>
        <w:t>υ</w:t>
      </w:r>
      <w:r w:rsidR="000B6CC6" w:rsidRPr="000B6CC6">
        <w:rPr>
          <w:rFonts w:ascii="Times New Roman" w:hAnsi="Times New Roman" w:cs="Times New Roman"/>
          <w:color w:val="000000"/>
          <w:sz w:val="24"/>
          <w:szCs w:val="24"/>
        </w:rPr>
        <w:t>ημερία τ</w:t>
      </w:r>
      <w:r w:rsidR="000B6CC6">
        <w:rPr>
          <w:rFonts w:ascii="Times New Roman" w:hAnsi="Times New Roman" w:cs="Times New Roman"/>
          <w:color w:val="000000"/>
          <w:sz w:val="24"/>
          <w:szCs w:val="24"/>
        </w:rPr>
        <w:t>ω</w:t>
      </w:r>
      <w:r w:rsidR="000B6CC6" w:rsidRPr="000B6CC6">
        <w:rPr>
          <w:rFonts w:ascii="Times New Roman" w:hAnsi="Times New Roman" w:cs="Times New Roman"/>
          <w:color w:val="000000"/>
          <w:sz w:val="24"/>
          <w:szCs w:val="24"/>
        </w:rPr>
        <w:t xml:space="preserve">ν </w:t>
      </w:r>
      <w:r w:rsidR="000B6CC6">
        <w:rPr>
          <w:rFonts w:ascii="Times New Roman" w:hAnsi="Times New Roman" w:cs="Times New Roman"/>
          <w:color w:val="000000"/>
          <w:sz w:val="24"/>
          <w:szCs w:val="24"/>
        </w:rPr>
        <w:t>υ</w:t>
      </w:r>
      <w:r w:rsidR="000B6CC6" w:rsidRPr="000B6CC6">
        <w:rPr>
          <w:rFonts w:ascii="Times New Roman" w:hAnsi="Times New Roman" w:cs="Times New Roman"/>
          <w:color w:val="000000"/>
          <w:sz w:val="24"/>
          <w:szCs w:val="24"/>
        </w:rPr>
        <w:t xml:space="preserve">πηκόων του, </w:t>
      </w:r>
      <w:r w:rsidR="000B6CC6">
        <w:rPr>
          <w:rFonts w:ascii="Times New Roman" w:hAnsi="Times New Roman" w:cs="Times New Roman"/>
          <w:color w:val="000000"/>
          <w:sz w:val="24"/>
          <w:szCs w:val="24"/>
        </w:rPr>
        <w:t>αλλά και</w:t>
      </w:r>
      <w:r w:rsidR="000B6CC6" w:rsidRPr="000B6CC6">
        <w:rPr>
          <w:rFonts w:ascii="Times New Roman" w:hAnsi="Times New Roman" w:cs="Times New Roman"/>
          <w:color w:val="000000"/>
          <w:sz w:val="24"/>
          <w:szCs w:val="24"/>
        </w:rPr>
        <w:t xml:space="preserve"> </w:t>
      </w:r>
      <w:r w:rsidR="000B6CC6">
        <w:rPr>
          <w:rFonts w:ascii="Times New Roman" w:hAnsi="Times New Roman" w:cs="Times New Roman"/>
          <w:color w:val="000000"/>
          <w:sz w:val="24"/>
          <w:szCs w:val="24"/>
        </w:rPr>
        <w:t xml:space="preserve">η </w:t>
      </w:r>
      <w:r w:rsidR="000B6CC6" w:rsidRPr="000B6CC6">
        <w:rPr>
          <w:rFonts w:ascii="Times New Roman" w:hAnsi="Times New Roman" w:cs="Times New Roman"/>
          <w:color w:val="000000"/>
          <w:sz w:val="24"/>
          <w:szCs w:val="24"/>
        </w:rPr>
        <w:t xml:space="preserve">θρησκευτική, </w:t>
      </w:r>
      <w:r w:rsidR="000B6CC6">
        <w:rPr>
          <w:rFonts w:ascii="Times New Roman" w:hAnsi="Times New Roman" w:cs="Times New Roman"/>
          <w:color w:val="000000"/>
          <w:sz w:val="24"/>
          <w:szCs w:val="24"/>
        </w:rPr>
        <w:t>η</w:t>
      </w:r>
      <w:r w:rsidR="000B6CC6" w:rsidRPr="000B6CC6">
        <w:rPr>
          <w:rFonts w:ascii="Times New Roman" w:hAnsi="Times New Roman" w:cs="Times New Roman"/>
          <w:color w:val="000000"/>
          <w:sz w:val="24"/>
          <w:szCs w:val="24"/>
        </w:rPr>
        <w:t>θική, κοινωνική,</w:t>
      </w:r>
      <w:r w:rsidR="000B6CC6">
        <w:rPr>
          <w:rFonts w:ascii="Times New Roman" w:hAnsi="Times New Roman" w:cs="Times New Roman"/>
          <w:color w:val="000000"/>
          <w:sz w:val="24"/>
          <w:szCs w:val="24"/>
        </w:rPr>
        <w:t xml:space="preserve"> πνευματική κλπ. κατάστα</w:t>
      </w:r>
      <w:r w:rsidR="000B6CC6" w:rsidRPr="000B6CC6">
        <w:rPr>
          <w:rFonts w:ascii="Times New Roman" w:hAnsi="Times New Roman" w:cs="Times New Roman"/>
          <w:color w:val="000000"/>
          <w:sz w:val="24"/>
          <w:szCs w:val="24"/>
        </w:rPr>
        <w:t>ση το</w:t>
      </w:r>
      <w:r w:rsidR="000B6CC6">
        <w:rPr>
          <w:rFonts w:ascii="Times New Roman" w:hAnsi="Times New Roman" w:cs="Times New Roman"/>
          <w:color w:val="000000"/>
          <w:sz w:val="24"/>
          <w:szCs w:val="24"/>
        </w:rPr>
        <w:t xml:space="preserve">υ </w:t>
      </w:r>
      <w:r w:rsidR="000B6CC6" w:rsidRPr="000B6CC6">
        <w:rPr>
          <w:rFonts w:ascii="Times New Roman" w:hAnsi="Times New Roman" w:cs="Times New Roman"/>
          <w:color w:val="000000"/>
          <w:sz w:val="24"/>
          <w:szCs w:val="24"/>
        </w:rPr>
        <w:t>λαο</w:t>
      </w:r>
      <w:r w:rsidR="000B6CC6">
        <w:rPr>
          <w:rFonts w:ascii="Times New Roman" w:hAnsi="Times New Roman" w:cs="Times New Roman"/>
          <w:color w:val="000000"/>
          <w:sz w:val="24"/>
          <w:szCs w:val="24"/>
        </w:rPr>
        <w:t>ύ μέχρι και</w:t>
      </w:r>
      <w:r w:rsidR="000B6CC6" w:rsidRPr="000B6CC6">
        <w:rPr>
          <w:rFonts w:ascii="Times New Roman" w:hAnsi="Times New Roman" w:cs="Times New Roman"/>
          <w:color w:val="000000"/>
          <w:sz w:val="24"/>
          <w:szCs w:val="24"/>
        </w:rPr>
        <w:t xml:space="preserve"> </w:t>
      </w:r>
      <w:r w:rsidR="000B6CC6">
        <w:rPr>
          <w:rFonts w:ascii="Times New Roman" w:hAnsi="Times New Roman" w:cs="Times New Roman"/>
          <w:color w:val="000000"/>
          <w:sz w:val="24"/>
          <w:szCs w:val="24"/>
        </w:rPr>
        <w:t>η ί</w:t>
      </w:r>
      <w:r w:rsidR="000B6CC6" w:rsidRPr="000B6CC6">
        <w:rPr>
          <w:rFonts w:ascii="Times New Roman" w:hAnsi="Times New Roman" w:cs="Times New Roman"/>
          <w:color w:val="000000"/>
          <w:sz w:val="24"/>
          <w:szCs w:val="24"/>
        </w:rPr>
        <w:t xml:space="preserve">δια </w:t>
      </w:r>
      <w:r w:rsidR="000B6CC6">
        <w:rPr>
          <w:rFonts w:ascii="Times New Roman" w:hAnsi="Times New Roman" w:cs="Times New Roman"/>
          <w:color w:val="000000"/>
          <w:sz w:val="24"/>
          <w:szCs w:val="24"/>
        </w:rPr>
        <w:t xml:space="preserve">η </w:t>
      </w:r>
      <w:r w:rsidR="000B6CC6" w:rsidRPr="000B6CC6">
        <w:rPr>
          <w:rFonts w:ascii="Times New Roman" w:hAnsi="Times New Roman" w:cs="Times New Roman"/>
          <w:color w:val="000000"/>
          <w:sz w:val="24"/>
          <w:szCs w:val="24"/>
        </w:rPr>
        <w:t>ζωή</w:t>
      </w:r>
      <w:r w:rsidR="000B6CC6">
        <w:rPr>
          <w:rFonts w:ascii="Times New Roman" w:hAnsi="Times New Roman" w:cs="Times New Roman"/>
          <w:color w:val="000000"/>
          <w:sz w:val="24"/>
          <w:szCs w:val="24"/>
        </w:rPr>
        <w:t xml:space="preserve"> </w:t>
      </w:r>
      <w:r w:rsidR="000B6CC6" w:rsidRPr="000B6CC6">
        <w:rPr>
          <w:rFonts w:ascii="Times New Roman" w:hAnsi="Times New Roman" w:cs="Times New Roman"/>
          <w:color w:val="000000"/>
          <w:sz w:val="24"/>
          <w:szCs w:val="24"/>
        </w:rPr>
        <w:t>τ</w:t>
      </w:r>
      <w:r w:rsidR="000B6CC6">
        <w:rPr>
          <w:rFonts w:ascii="Times New Roman" w:hAnsi="Times New Roman" w:cs="Times New Roman"/>
          <w:color w:val="000000"/>
          <w:sz w:val="24"/>
          <w:szCs w:val="24"/>
        </w:rPr>
        <w:t>ω</w:t>
      </w:r>
      <w:r w:rsidR="000B6CC6" w:rsidRPr="000B6CC6">
        <w:rPr>
          <w:rFonts w:ascii="Times New Roman" w:hAnsi="Times New Roman" w:cs="Times New Roman"/>
          <w:color w:val="000000"/>
          <w:sz w:val="24"/>
          <w:szCs w:val="24"/>
        </w:rPr>
        <w:t xml:space="preserve">ν </w:t>
      </w:r>
      <w:r w:rsidR="000B6CC6">
        <w:rPr>
          <w:rFonts w:ascii="Times New Roman" w:hAnsi="Times New Roman" w:cs="Times New Roman"/>
          <w:color w:val="000000"/>
          <w:sz w:val="24"/>
          <w:szCs w:val="24"/>
        </w:rPr>
        <w:lastRenderedPageBreak/>
        <w:t>α</w:t>
      </w:r>
      <w:r w:rsidR="000B6CC6" w:rsidRPr="000B6CC6">
        <w:rPr>
          <w:rFonts w:ascii="Times New Roman" w:hAnsi="Times New Roman" w:cs="Times New Roman"/>
          <w:color w:val="000000"/>
          <w:sz w:val="24"/>
          <w:szCs w:val="24"/>
        </w:rPr>
        <w:t xml:space="preserve">νθρώπων, </w:t>
      </w:r>
      <w:r w:rsidR="000B6CC6">
        <w:rPr>
          <w:rFonts w:ascii="Times New Roman" w:hAnsi="Times New Roman" w:cs="Times New Roman"/>
          <w:color w:val="000000"/>
          <w:sz w:val="24"/>
          <w:szCs w:val="24"/>
        </w:rPr>
        <w:t>η ο</w:t>
      </w:r>
      <w:r w:rsidR="000B6CC6" w:rsidRPr="000B6CC6">
        <w:rPr>
          <w:rFonts w:ascii="Times New Roman" w:hAnsi="Times New Roman" w:cs="Times New Roman"/>
          <w:color w:val="000000"/>
          <w:sz w:val="24"/>
          <w:szCs w:val="24"/>
        </w:rPr>
        <w:t xml:space="preserve">ποία </w:t>
      </w:r>
      <w:r w:rsidR="000B6CC6">
        <w:rPr>
          <w:rFonts w:ascii="Times New Roman" w:hAnsi="Times New Roman" w:cs="Times New Roman"/>
          <w:color w:val="000000"/>
          <w:sz w:val="24"/>
          <w:szCs w:val="24"/>
        </w:rPr>
        <w:t>ή</w:t>
      </w:r>
      <w:r w:rsidR="000B6CC6" w:rsidRPr="000B6CC6">
        <w:rPr>
          <w:rFonts w:ascii="Times New Roman" w:hAnsi="Times New Roman" w:cs="Times New Roman"/>
          <w:color w:val="000000"/>
          <w:sz w:val="24"/>
          <w:szCs w:val="24"/>
        </w:rPr>
        <w:t xml:space="preserve">ταν </w:t>
      </w:r>
      <w:r w:rsidR="000B6CC6">
        <w:rPr>
          <w:rFonts w:ascii="Times New Roman" w:hAnsi="Times New Roman" w:cs="Times New Roman"/>
          <w:color w:val="000000"/>
          <w:sz w:val="24"/>
          <w:szCs w:val="24"/>
        </w:rPr>
        <w:t>ιδιοκτησία του. Ε</w:t>
      </w:r>
      <w:r w:rsidR="000B6CC6" w:rsidRPr="000B6CC6">
        <w:rPr>
          <w:rFonts w:ascii="Times New Roman" w:hAnsi="Times New Roman" w:cs="Times New Roman"/>
          <w:color w:val="000000"/>
          <w:sz w:val="24"/>
          <w:szCs w:val="24"/>
        </w:rPr>
        <w:t xml:space="preserve">πομένως </w:t>
      </w:r>
      <w:r w:rsidR="000B6CC6">
        <w:rPr>
          <w:rFonts w:ascii="Times New Roman" w:hAnsi="Times New Roman" w:cs="Times New Roman"/>
          <w:color w:val="000000"/>
          <w:sz w:val="24"/>
          <w:szCs w:val="24"/>
        </w:rPr>
        <w:t>ο ο</w:t>
      </w:r>
      <w:r w:rsidR="000B6CC6" w:rsidRPr="000B6CC6">
        <w:rPr>
          <w:rFonts w:ascii="Times New Roman" w:hAnsi="Times New Roman" w:cs="Times New Roman"/>
          <w:color w:val="000000"/>
          <w:sz w:val="24"/>
          <w:szCs w:val="24"/>
        </w:rPr>
        <w:t xml:space="preserve">ποιοσδήποτε </w:t>
      </w:r>
      <w:r w:rsidR="000B6CC6">
        <w:rPr>
          <w:rFonts w:ascii="Times New Roman" w:hAnsi="Times New Roman" w:cs="Times New Roman"/>
          <w:color w:val="000000"/>
          <w:sz w:val="24"/>
          <w:szCs w:val="24"/>
        </w:rPr>
        <w:t>ε</w:t>
      </w:r>
      <w:r w:rsidR="000B6CC6" w:rsidRPr="000B6CC6">
        <w:rPr>
          <w:rFonts w:ascii="Times New Roman" w:hAnsi="Times New Roman" w:cs="Times New Roman"/>
          <w:color w:val="000000"/>
          <w:sz w:val="24"/>
          <w:szCs w:val="24"/>
        </w:rPr>
        <w:t xml:space="preserve">πικριτικός  λόγος </w:t>
      </w:r>
      <w:r w:rsidR="000B6CC6">
        <w:rPr>
          <w:rFonts w:ascii="Times New Roman" w:hAnsi="Times New Roman" w:cs="Times New Roman"/>
          <w:color w:val="000000"/>
          <w:sz w:val="24"/>
          <w:szCs w:val="24"/>
        </w:rPr>
        <w:t xml:space="preserve"> ε</w:t>
      </w:r>
      <w:r w:rsidR="000B6CC6" w:rsidRPr="000B6CC6">
        <w:rPr>
          <w:rFonts w:ascii="Times New Roman" w:hAnsi="Times New Roman" w:cs="Times New Roman"/>
          <w:color w:val="000000"/>
          <w:sz w:val="24"/>
          <w:szCs w:val="24"/>
        </w:rPr>
        <w:t>ναντίον  το</w:t>
      </w:r>
      <w:r w:rsidR="000B6CC6">
        <w:rPr>
          <w:rFonts w:ascii="Times New Roman" w:hAnsi="Times New Roman" w:cs="Times New Roman"/>
          <w:color w:val="000000"/>
          <w:sz w:val="24"/>
          <w:szCs w:val="24"/>
        </w:rPr>
        <w:t xml:space="preserve">υ </w:t>
      </w:r>
      <w:r w:rsidR="000B6CC6" w:rsidRPr="000B6CC6">
        <w:rPr>
          <w:rFonts w:ascii="Times New Roman" w:hAnsi="Times New Roman" w:cs="Times New Roman"/>
          <w:color w:val="000000"/>
          <w:sz w:val="24"/>
          <w:szCs w:val="24"/>
        </w:rPr>
        <w:t>βασιλι</w:t>
      </w:r>
      <w:r w:rsidR="000B6CC6">
        <w:rPr>
          <w:rFonts w:ascii="Times New Roman" w:hAnsi="Times New Roman" w:cs="Times New Roman"/>
          <w:color w:val="000000"/>
          <w:sz w:val="24"/>
          <w:szCs w:val="24"/>
        </w:rPr>
        <w:t xml:space="preserve">ά </w:t>
      </w:r>
      <w:r w:rsidR="000B6CC6" w:rsidRPr="000B6CC6">
        <w:rPr>
          <w:rFonts w:ascii="Times New Roman" w:hAnsi="Times New Roman" w:cs="Times New Roman"/>
          <w:color w:val="000000"/>
          <w:sz w:val="24"/>
          <w:szCs w:val="24"/>
        </w:rPr>
        <w:t>μπορο</w:t>
      </w:r>
      <w:r w:rsidR="000B6CC6">
        <w:rPr>
          <w:rFonts w:ascii="Times New Roman" w:hAnsi="Times New Roman" w:cs="Times New Roman"/>
          <w:color w:val="000000"/>
          <w:sz w:val="24"/>
          <w:szCs w:val="24"/>
        </w:rPr>
        <w:t>ύ</w:t>
      </w:r>
      <w:r w:rsidR="000B6CC6" w:rsidRPr="000B6CC6">
        <w:rPr>
          <w:rFonts w:ascii="Times New Roman" w:hAnsi="Times New Roman" w:cs="Times New Roman"/>
          <w:color w:val="000000"/>
          <w:sz w:val="24"/>
          <w:szCs w:val="24"/>
        </w:rPr>
        <w:t>σε  ν</w:t>
      </w:r>
      <w:r w:rsidR="000B6CC6">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 xml:space="preserve"> </w:t>
      </w:r>
      <w:r w:rsidR="000B6CC6">
        <w:rPr>
          <w:rFonts w:ascii="Times New Roman" w:hAnsi="Times New Roman" w:cs="Times New Roman"/>
          <w:color w:val="000000"/>
          <w:sz w:val="24"/>
          <w:szCs w:val="24"/>
        </w:rPr>
        <w:t>επιφέρει την θανατική καταδίκη. Τη</w:t>
      </w:r>
      <w:r w:rsidR="000B6CC6" w:rsidRPr="000B6CC6">
        <w:rPr>
          <w:rFonts w:ascii="Times New Roman" w:hAnsi="Times New Roman" w:cs="Times New Roman"/>
          <w:color w:val="000000"/>
          <w:sz w:val="24"/>
          <w:szCs w:val="24"/>
        </w:rPr>
        <w:t xml:space="preserve"> δυσκολία α</w:t>
      </w:r>
      <w:r w:rsidR="000B6CC6">
        <w:rPr>
          <w:rFonts w:ascii="Times New Roman" w:hAnsi="Times New Roman" w:cs="Times New Roman"/>
          <w:color w:val="000000"/>
          <w:sz w:val="24"/>
          <w:szCs w:val="24"/>
        </w:rPr>
        <w:t>υ</w:t>
      </w:r>
      <w:r w:rsidR="000B6CC6" w:rsidRPr="000B6CC6">
        <w:rPr>
          <w:rFonts w:ascii="Times New Roman" w:hAnsi="Times New Roman" w:cs="Times New Roman"/>
          <w:color w:val="000000"/>
          <w:sz w:val="24"/>
          <w:szCs w:val="24"/>
        </w:rPr>
        <w:t>τή,</w:t>
      </w:r>
      <w:r w:rsidR="000B6CC6">
        <w:rPr>
          <w:rFonts w:ascii="Times New Roman" w:hAnsi="Times New Roman" w:cs="Times New Roman"/>
          <w:color w:val="000000"/>
          <w:sz w:val="24"/>
          <w:szCs w:val="24"/>
        </w:rPr>
        <w:t xml:space="preserve"> ό</w:t>
      </w:r>
      <w:r w:rsidR="000B6CC6" w:rsidRPr="000B6CC6">
        <w:rPr>
          <w:rFonts w:ascii="Times New Roman" w:hAnsi="Times New Roman" w:cs="Times New Roman"/>
          <w:color w:val="000000"/>
          <w:sz w:val="24"/>
          <w:szCs w:val="24"/>
        </w:rPr>
        <w:t>πως φαίνεται,</w:t>
      </w:r>
      <w:r w:rsidR="000B6CC6">
        <w:rPr>
          <w:rFonts w:ascii="Times New Roman" w:hAnsi="Times New Roman" w:cs="Times New Roman"/>
          <w:color w:val="000000"/>
          <w:sz w:val="24"/>
          <w:szCs w:val="24"/>
        </w:rPr>
        <w:t xml:space="preserve"> έ</w:t>
      </w:r>
      <w:r w:rsidR="000B6CC6" w:rsidRPr="000B6CC6">
        <w:rPr>
          <w:rFonts w:ascii="Times New Roman" w:hAnsi="Times New Roman" w:cs="Times New Roman"/>
          <w:color w:val="000000"/>
          <w:sz w:val="24"/>
          <w:szCs w:val="24"/>
        </w:rPr>
        <w:t>χει ξεπεράσει</w:t>
      </w:r>
      <w:r w:rsidR="000B6CC6">
        <w:rPr>
          <w:rFonts w:ascii="Times New Roman" w:hAnsi="Times New Roman" w:cs="Times New Roman"/>
          <w:color w:val="000000"/>
          <w:sz w:val="24"/>
          <w:szCs w:val="24"/>
        </w:rPr>
        <w:t xml:space="preserve"> ο προφητικός λόγος, παρόλο που</w:t>
      </w:r>
      <w:r w:rsidR="000B6CC6" w:rsidRPr="000B6CC6">
        <w:rPr>
          <w:rFonts w:ascii="Times New Roman" w:hAnsi="Times New Roman" w:cs="Times New Roman"/>
          <w:color w:val="000000"/>
          <w:sz w:val="24"/>
          <w:szCs w:val="24"/>
        </w:rPr>
        <w:t xml:space="preserve"> </w:t>
      </w:r>
      <w:r w:rsidR="000B6CC6">
        <w:rPr>
          <w:rFonts w:ascii="Times New Roman" w:hAnsi="Times New Roman" w:cs="Times New Roman"/>
          <w:color w:val="000000"/>
          <w:sz w:val="24"/>
          <w:szCs w:val="24"/>
        </w:rPr>
        <w:t>ο Ισραήλ μοιράζεται τη</w:t>
      </w:r>
      <w:r w:rsidR="000B6CC6" w:rsidRPr="000B6CC6">
        <w:rPr>
          <w:rFonts w:ascii="Times New Roman" w:hAnsi="Times New Roman" w:cs="Times New Roman"/>
          <w:color w:val="000000"/>
          <w:sz w:val="24"/>
          <w:szCs w:val="24"/>
        </w:rPr>
        <w:t xml:space="preserve">ν </w:t>
      </w:r>
      <w:r w:rsidR="000B6CC6">
        <w:rPr>
          <w:rFonts w:ascii="Times New Roman" w:hAnsi="Times New Roman" w:cs="Times New Roman"/>
          <w:color w:val="000000"/>
          <w:sz w:val="24"/>
          <w:szCs w:val="24"/>
        </w:rPr>
        <w:t>ί</w:t>
      </w:r>
      <w:r w:rsidR="000B6CC6" w:rsidRPr="000B6CC6">
        <w:rPr>
          <w:rFonts w:ascii="Times New Roman" w:hAnsi="Times New Roman" w:cs="Times New Roman"/>
          <w:color w:val="000000"/>
          <w:sz w:val="24"/>
          <w:szCs w:val="24"/>
        </w:rPr>
        <w:t>δια</w:t>
      </w:r>
      <w:r w:rsidR="000B6CC6">
        <w:rPr>
          <w:rFonts w:ascii="Times New Roman" w:hAnsi="Times New Roman" w:cs="Times New Roman"/>
          <w:color w:val="000000"/>
          <w:sz w:val="24"/>
          <w:szCs w:val="24"/>
        </w:rPr>
        <w:t xml:space="preserve"> </w:t>
      </w:r>
      <w:r w:rsidR="000B6CC6" w:rsidRPr="000B6CC6">
        <w:rPr>
          <w:rFonts w:ascii="Times New Roman" w:hAnsi="Times New Roman" w:cs="Times New Roman"/>
          <w:color w:val="000000"/>
          <w:sz w:val="24"/>
          <w:szCs w:val="24"/>
        </w:rPr>
        <w:t>νοοτροπία</w:t>
      </w:r>
      <w:r w:rsidR="000B6CC6">
        <w:rPr>
          <w:rFonts w:ascii="Times New Roman" w:hAnsi="Times New Roman" w:cs="Times New Roman"/>
          <w:color w:val="000000"/>
          <w:sz w:val="24"/>
          <w:szCs w:val="24"/>
        </w:rPr>
        <w:t xml:space="preserve"> και τι</w:t>
      </w:r>
      <w:r w:rsidR="000B6CC6" w:rsidRPr="000B6CC6">
        <w:rPr>
          <w:rFonts w:ascii="Times New Roman" w:hAnsi="Times New Roman" w:cs="Times New Roman"/>
          <w:color w:val="000000"/>
          <w:sz w:val="24"/>
          <w:szCs w:val="24"/>
        </w:rPr>
        <w:t xml:space="preserve">ς </w:t>
      </w:r>
      <w:r w:rsidR="000B6CC6">
        <w:rPr>
          <w:rFonts w:ascii="Times New Roman" w:hAnsi="Times New Roman" w:cs="Times New Roman"/>
          <w:color w:val="000000"/>
          <w:sz w:val="24"/>
          <w:szCs w:val="24"/>
        </w:rPr>
        <w:t>ί</w:t>
      </w:r>
      <w:r w:rsidR="000B6CC6" w:rsidRPr="000B6CC6">
        <w:rPr>
          <w:rFonts w:ascii="Times New Roman" w:hAnsi="Times New Roman" w:cs="Times New Roman"/>
          <w:color w:val="000000"/>
          <w:sz w:val="24"/>
          <w:szCs w:val="24"/>
        </w:rPr>
        <w:t>διες πεποιθήσεις</w:t>
      </w:r>
      <w:r w:rsidR="000B6CC6">
        <w:rPr>
          <w:rFonts w:ascii="Times New Roman" w:hAnsi="Times New Roman" w:cs="Times New Roman"/>
          <w:color w:val="000000"/>
          <w:sz w:val="24"/>
          <w:szCs w:val="24"/>
        </w:rPr>
        <w:t xml:space="preserve"> με του</w:t>
      </w:r>
      <w:r w:rsidR="000B6CC6" w:rsidRPr="000B6CC6">
        <w:rPr>
          <w:rFonts w:ascii="Times New Roman" w:hAnsi="Times New Roman" w:cs="Times New Roman"/>
          <w:color w:val="000000"/>
          <w:sz w:val="24"/>
          <w:szCs w:val="24"/>
        </w:rPr>
        <w:t xml:space="preserve">ς γειτονικούς λαούς, </w:t>
      </w:r>
      <w:r w:rsidR="000B6CC6">
        <w:rPr>
          <w:rFonts w:ascii="Times New Roman" w:hAnsi="Times New Roman" w:cs="Times New Roman"/>
          <w:color w:val="000000"/>
          <w:sz w:val="24"/>
          <w:szCs w:val="24"/>
        </w:rPr>
        <w:t>ό</w:t>
      </w:r>
      <w:r w:rsidR="000B6CC6" w:rsidRPr="000B6CC6">
        <w:rPr>
          <w:rFonts w:ascii="Times New Roman" w:hAnsi="Times New Roman" w:cs="Times New Roman"/>
          <w:color w:val="000000"/>
          <w:sz w:val="24"/>
          <w:szCs w:val="24"/>
        </w:rPr>
        <w:t>πως μαρτυρο</w:t>
      </w:r>
      <w:r w:rsidR="000B6CC6">
        <w:rPr>
          <w:rFonts w:ascii="Times New Roman" w:hAnsi="Times New Roman" w:cs="Times New Roman"/>
          <w:color w:val="000000"/>
          <w:sz w:val="24"/>
          <w:szCs w:val="24"/>
        </w:rPr>
        <w:t xml:space="preserve">ύν π.χ. </w:t>
      </w:r>
      <w:r w:rsidR="000B6CC6" w:rsidRPr="000B6CC6">
        <w:rPr>
          <w:rFonts w:ascii="Times New Roman" w:hAnsi="Times New Roman" w:cs="Times New Roman"/>
          <w:color w:val="000000"/>
          <w:sz w:val="24"/>
          <w:szCs w:val="24"/>
        </w:rPr>
        <w:t>ο</w:t>
      </w:r>
      <w:r w:rsidR="000B6CC6">
        <w:rPr>
          <w:rFonts w:ascii="Times New Roman" w:hAnsi="Times New Roman" w:cs="Times New Roman"/>
          <w:color w:val="000000"/>
          <w:sz w:val="24"/>
          <w:szCs w:val="24"/>
        </w:rPr>
        <w:t xml:space="preserve">ι </w:t>
      </w:r>
      <w:r w:rsidR="000B6CC6" w:rsidRPr="000B6CC6">
        <w:rPr>
          <w:rFonts w:ascii="Times New Roman" w:hAnsi="Times New Roman" w:cs="Times New Roman"/>
          <w:color w:val="000000"/>
          <w:sz w:val="24"/>
          <w:szCs w:val="24"/>
        </w:rPr>
        <w:t xml:space="preserve">βασιλικοί ψαλμοί </w:t>
      </w:r>
      <w:r w:rsidR="000B6CC6">
        <w:rPr>
          <w:rFonts w:ascii="Times New Roman" w:hAnsi="Times New Roman" w:cs="Times New Roman"/>
          <w:color w:val="000000"/>
          <w:sz w:val="24"/>
          <w:szCs w:val="24"/>
        </w:rPr>
        <w:t>ό</w:t>
      </w:r>
      <w:r w:rsidR="000B6CC6" w:rsidRPr="000B6CC6">
        <w:rPr>
          <w:rFonts w:ascii="Times New Roman" w:hAnsi="Times New Roman" w:cs="Times New Roman"/>
          <w:color w:val="000000"/>
          <w:sz w:val="24"/>
          <w:szCs w:val="24"/>
        </w:rPr>
        <w:t xml:space="preserve">που </w:t>
      </w:r>
      <w:r w:rsidR="000B6CC6">
        <w:rPr>
          <w:rFonts w:ascii="Times New Roman" w:hAnsi="Times New Roman" w:cs="Times New Roman"/>
          <w:color w:val="000000"/>
          <w:sz w:val="24"/>
          <w:szCs w:val="24"/>
        </w:rPr>
        <w:t xml:space="preserve">ο </w:t>
      </w:r>
      <w:r w:rsidR="000B6CC6" w:rsidRPr="000B6CC6">
        <w:rPr>
          <w:rFonts w:ascii="Times New Roman" w:hAnsi="Times New Roman" w:cs="Times New Roman"/>
          <w:color w:val="000000"/>
          <w:sz w:val="24"/>
          <w:szCs w:val="24"/>
        </w:rPr>
        <w:t xml:space="preserve">βασιλιάς </w:t>
      </w:r>
      <w:r w:rsidR="005D441C">
        <w:rPr>
          <w:rFonts w:ascii="Times New Roman" w:hAnsi="Times New Roman" w:cs="Times New Roman"/>
          <w:color w:val="000000"/>
          <w:sz w:val="24"/>
          <w:szCs w:val="24"/>
        </w:rPr>
        <w:t>ο</w:t>
      </w:r>
      <w:r w:rsidR="000B6CC6" w:rsidRPr="000B6CC6">
        <w:rPr>
          <w:rFonts w:ascii="Times New Roman" w:hAnsi="Times New Roman" w:cs="Times New Roman"/>
          <w:color w:val="000000"/>
          <w:sz w:val="24"/>
          <w:szCs w:val="24"/>
        </w:rPr>
        <w:t>νομάζεται</w:t>
      </w:r>
      <w:r w:rsidR="005D441C">
        <w:rPr>
          <w:rFonts w:ascii="Times New Roman" w:hAnsi="Times New Roman" w:cs="Times New Roman"/>
          <w:color w:val="000000"/>
          <w:sz w:val="24"/>
          <w:szCs w:val="24"/>
        </w:rPr>
        <w:t xml:space="preserve"> </w:t>
      </w:r>
      <w:r w:rsidR="000B6CC6" w:rsidRPr="000B6CC6">
        <w:rPr>
          <w:rFonts w:ascii="Times New Roman" w:hAnsi="Times New Roman" w:cs="Times New Roman"/>
          <w:color w:val="000000"/>
          <w:sz w:val="24"/>
          <w:szCs w:val="24"/>
        </w:rPr>
        <w:t>«</w:t>
      </w:r>
      <w:r w:rsidR="000B6CC6" w:rsidRPr="00507B6C">
        <w:rPr>
          <w:rFonts w:ascii="Times New Roman" w:hAnsi="Times New Roman" w:cs="Times New Roman"/>
          <w:i/>
          <w:color w:val="000000"/>
          <w:sz w:val="24"/>
          <w:szCs w:val="24"/>
        </w:rPr>
        <w:t>υἱός τοῦ</w:t>
      </w:r>
      <w:r w:rsidR="005D441C" w:rsidRPr="00507B6C">
        <w:rPr>
          <w:rFonts w:ascii="Times New Roman" w:hAnsi="Times New Roman" w:cs="Times New Roman"/>
          <w:i/>
          <w:color w:val="000000"/>
          <w:sz w:val="24"/>
          <w:szCs w:val="24"/>
        </w:rPr>
        <w:t xml:space="preserve"> </w:t>
      </w:r>
      <w:r w:rsidR="000B6CC6" w:rsidRPr="00507B6C">
        <w:rPr>
          <w:rFonts w:ascii="Times New Roman" w:hAnsi="Times New Roman" w:cs="Times New Roman"/>
          <w:i/>
          <w:color w:val="000000"/>
          <w:sz w:val="24"/>
          <w:szCs w:val="24"/>
        </w:rPr>
        <w:t>Θεοῦ</w:t>
      </w:r>
      <w:r w:rsidR="000B6CC6" w:rsidRPr="000B6CC6">
        <w:rPr>
          <w:rFonts w:ascii="Times New Roman" w:hAnsi="Times New Roman" w:cs="Times New Roman"/>
          <w:color w:val="000000"/>
          <w:sz w:val="24"/>
          <w:szCs w:val="24"/>
        </w:rPr>
        <w:t>»</w:t>
      </w:r>
      <w:r w:rsidR="00507B6C">
        <w:rPr>
          <w:rFonts w:ascii="Times New Roman" w:hAnsi="Times New Roman" w:cs="Times New Roman"/>
          <w:color w:val="000000"/>
          <w:sz w:val="24"/>
          <w:szCs w:val="24"/>
        </w:rPr>
        <w:t xml:space="preserve"> </w:t>
      </w:r>
      <w:r w:rsidR="000B6CC6" w:rsidRPr="000B6CC6">
        <w:rPr>
          <w:rFonts w:ascii="Times New Roman" w:hAnsi="Times New Roman" w:cs="Times New Roman"/>
          <w:color w:val="000000"/>
          <w:sz w:val="24"/>
          <w:szCs w:val="24"/>
        </w:rPr>
        <w:t xml:space="preserve">(Ψαλμ. 2, 44, 109κλπ). </w:t>
      </w:r>
      <w:r w:rsidR="005D441C">
        <w:rPr>
          <w:rFonts w:ascii="Times New Roman" w:hAnsi="Times New Roman" w:cs="Times New Roman"/>
          <w:color w:val="000000"/>
          <w:sz w:val="24"/>
          <w:szCs w:val="24"/>
        </w:rPr>
        <w:t>Ω</w:t>
      </w:r>
      <w:r w:rsidR="000B6CC6" w:rsidRPr="000B6CC6">
        <w:rPr>
          <w:rFonts w:ascii="Times New Roman" w:hAnsi="Times New Roman" w:cs="Times New Roman"/>
          <w:color w:val="000000"/>
          <w:sz w:val="24"/>
          <w:szCs w:val="24"/>
        </w:rPr>
        <w:t>στόσο,</w:t>
      </w:r>
      <w:r w:rsidR="005D441C">
        <w:rPr>
          <w:rFonts w:ascii="Times New Roman" w:hAnsi="Times New Roman" w:cs="Times New Roman"/>
          <w:color w:val="000000"/>
          <w:sz w:val="24"/>
          <w:szCs w:val="24"/>
        </w:rPr>
        <w:t xml:space="preserve"> επειδή στη</w:t>
      </w:r>
      <w:r w:rsidR="000B6CC6" w:rsidRPr="000B6CC6">
        <w:rPr>
          <w:rFonts w:ascii="Times New Roman" w:hAnsi="Times New Roman" w:cs="Times New Roman"/>
          <w:color w:val="000000"/>
          <w:sz w:val="24"/>
          <w:szCs w:val="24"/>
        </w:rPr>
        <w:t xml:space="preserve">ν προφητική θρησκευτική σκέψη </w:t>
      </w:r>
      <w:r w:rsidR="005D441C">
        <w:rPr>
          <w:rFonts w:ascii="Times New Roman" w:hAnsi="Times New Roman" w:cs="Times New Roman"/>
          <w:color w:val="000000"/>
          <w:sz w:val="24"/>
          <w:szCs w:val="24"/>
        </w:rPr>
        <w:t>ο Θεός ποτέ δε</w:t>
      </w:r>
      <w:r w:rsidR="000B6CC6" w:rsidRPr="000B6CC6">
        <w:rPr>
          <w:rFonts w:ascii="Times New Roman" w:hAnsi="Times New Roman" w:cs="Times New Roman"/>
          <w:color w:val="000000"/>
          <w:sz w:val="24"/>
          <w:szCs w:val="24"/>
        </w:rPr>
        <w:t xml:space="preserve">ν </w:t>
      </w:r>
      <w:r w:rsidR="005D441C">
        <w:rPr>
          <w:rFonts w:ascii="Times New Roman" w:hAnsi="Times New Roman" w:cs="Times New Roman"/>
          <w:color w:val="000000"/>
          <w:sz w:val="24"/>
          <w:szCs w:val="24"/>
        </w:rPr>
        <w:t>έχασε τα</w:t>
      </w:r>
      <w:r w:rsidR="000B6CC6" w:rsidRPr="000B6CC6">
        <w:rPr>
          <w:rFonts w:ascii="Times New Roman" w:hAnsi="Times New Roman" w:cs="Times New Roman"/>
          <w:color w:val="000000"/>
          <w:sz w:val="24"/>
          <w:szCs w:val="24"/>
        </w:rPr>
        <w:t xml:space="preserve"> </w:t>
      </w:r>
      <w:r w:rsidR="005D441C">
        <w:rPr>
          <w:rFonts w:ascii="Times New Roman" w:hAnsi="Times New Roman" w:cs="Times New Roman"/>
          <w:color w:val="000000"/>
          <w:sz w:val="24"/>
          <w:szCs w:val="24"/>
        </w:rPr>
        <w:t>άμεσα κυριαρχικά δι</w:t>
      </w:r>
      <w:r w:rsidR="000B6CC6" w:rsidRPr="000B6CC6">
        <w:rPr>
          <w:rFonts w:ascii="Times New Roman" w:hAnsi="Times New Roman" w:cs="Times New Roman"/>
          <w:color w:val="000000"/>
          <w:sz w:val="24"/>
          <w:szCs w:val="24"/>
        </w:rPr>
        <w:t>καιώματά  του</w:t>
      </w:r>
      <w:r w:rsidR="005D441C">
        <w:rPr>
          <w:rFonts w:ascii="Times New Roman" w:hAnsi="Times New Roman" w:cs="Times New Roman"/>
          <w:color w:val="000000"/>
          <w:sz w:val="24"/>
          <w:szCs w:val="24"/>
        </w:rPr>
        <w:t xml:space="preserve"> ε</w:t>
      </w:r>
      <w:r w:rsidR="000B6CC6" w:rsidRPr="000B6CC6">
        <w:rPr>
          <w:rFonts w:ascii="Times New Roman" w:hAnsi="Times New Roman" w:cs="Times New Roman"/>
          <w:color w:val="000000"/>
          <w:sz w:val="24"/>
          <w:szCs w:val="24"/>
        </w:rPr>
        <w:t>πί  το</w:t>
      </w:r>
      <w:r w:rsidR="005D441C">
        <w:rPr>
          <w:rFonts w:ascii="Times New Roman" w:hAnsi="Times New Roman" w:cs="Times New Roman"/>
          <w:color w:val="000000"/>
          <w:sz w:val="24"/>
          <w:szCs w:val="24"/>
        </w:rPr>
        <w:t xml:space="preserve">υ </w:t>
      </w:r>
      <w:r w:rsidR="000B6CC6" w:rsidRPr="000B6CC6">
        <w:rPr>
          <w:rFonts w:ascii="Times New Roman" w:hAnsi="Times New Roman" w:cs="Times New Roman"/>
          <w:color w:val="000000"/>
          <w:sz w:val="24"/>
          <w:szCs w:val="24"/>
        </w:rPr>
        <w:t>λαο</w:t>
      </w:r>
      <w:r w:rsidR="005D441C">
        <w:rPr>
          <w:rFonts w:ascii="Times New Roman" w:hAnsi="Times New Roman" w:cs="Times New Roman"/>
          <w:color w:val="000000"/>
          <w:sz w:val="24"/>
          <w:szCs w:val="24"/>
        </w:rPr>
        <w:t xml:space="preserve">ύ </w:t>
      </w:r>
      <w:r w:rsidR="000B6CC6" w:rsidRPr="000B6CC6">
        <w:rPr>
          <w:rFonts w:ascii="Times New Roman" w:hAnsi="Times New Roman" w:cs="Times New Roman"/>
          <w:color w:val="000000"/>
          <w:sz w:val="24"/>
          <w:szCs w:val="24"/>
        </w:rPr>
        <w:t xml:space="preserve">του </w:t>
      </w:r>
      <w:r w:rsidR="005D441C">
        <w:rPr>
          <w:rFonts w:ascii="Times New Roman" w:hAnsi="Times New Roman" w:cs="Times New Roman"/>
          <w:color w:val="000000"/>
          <w:sz w:val="24"/>
          <w:szCs w:val="24"/>
        </w:rPr>
        <w:t>ω</w:t>
      </w:r>
      <w:r w:rsidR="000B6CC6" w:rsidRPr="000B6CC6">
        <w:rPr>
          <w:rFonts w:ascii="Times New Roman" w:hAnsi="Times New Roman" w:cs="Times New Roman"/>
          <w:color w:val="000000"/>
          <w:sz w:val="24"/>
          <w:szCs w:val="24"/>
        </w:rPr>
        <w:t xml:space="preserve">ς </w:t>
      </w:r>
      <w:r w:rsidR="005D441C">
        <w:rPr>
          <w:rFonts w:ascii="Times New Roman" w:hAnsi="Times New Roman" w:cs="Times New Roman"/>
          <w:color w:val="000000"/>
          <w:sz w:val="24"/>
          <w:szCs w:val="24"/>
        </w:rPr>
        <w:t xml:space="preserve">ο </w:t>
      </w:r>
      <w:r w:rsidR="000B6CC6" w:rsidRPr="000B6CC6">
        <w:rPr>
          <w:rFonts w:ascii="Times New Roman" w:hAnsi="Times New Roman" w:cs="Times New Roman"/>
          <w:color w:val="000000"/>
          <w:sz w:val="24"/>
          <w:szCs w:val="24"/>
        </w:rPr>
        <w:t>α</w:t>
      </w:r>
      <w:r w:rsidR="005D441C">
        <w:rPr>
          <w:rFonts w:ascii="Times New Roman" w:hAnsi="Times New Roman" w:cs="Times New Roman"/>
          <w:color w:val="000000"/>
          <w:sz w:val="24"/>
          <w:szCs w:val="24"/>
        </w:rPr>
        <w:t>ιώνιος  ποιμένας του και</w:t>
      </w:r>
      <w:r w:rsidR="000B6CC6" w:rsidRPr="000B6CC6">
        <w:rPr>
          <w:rFonts w:ascii="Times New Roman" w:hAnsi="Times New Roman" w:cs="Times New Roman"/>
          <w:color w:val="000000"/>
          <w:sz w:val="24"/>
          <w:szCs w:val="24"/>
        </w:rPr>
        <w:t xml:space="preserve"> </w:t>
      </w:r>
      <w:r w:rsidR="005D441C">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πώτατο σημε</w:t>
      </w:r>
      <w:r w:rsidR="005D441C">
        <w:rPr>
          <w:rFonts w:ascii="Times New Roman" w:hAnsi="Times New Roman" w:cs="Times New Roman"/>
          <w:color w:val="000000"/>
          <w:sz w:val="24"/>
          <w:szCs w:val="24"/>
        </w:rPr>
        <w:t>ί</w:t>
      </w:r>
      <w:r w:rsidR="000B6CC6" w:rsidRPr="000B6CC6">
        <w:rPr>
          <w:rFonts w:ascii="Times New Roman" w:hAnsi="Times New Roman" w:cs="Times New Roman"/>
          <w:color w:val="000000"/>
          <w:sz w:val="24"/>
          <w:szCs w:val="24"/>
        </w:rPr>
        <w:t xml:space="preserve">ο </w:t>
      </w:r>
      <w:r w:rsidR="005D441C">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ναφορ</w:t>
      </w:r>
      <w:r w:rsidR="005D441C">
        <w:rPr>
          <w:rFonts w:ascii="Times New Roman" w:hAnsi="Times New Roman" w:cs="Times New Roman"/>
          <w:color w:val="000000"/>
          <w:sz w:val="24"/>
          <w:szCs w:val="24"/>
        </w:rPr>
        <w:t>ά</w:t>
      </w:r>
      <w:r w:rsidR="000B6CC6" w:rsidRPr="000B6CC6">
        <w:rPr>
          <w:rFonts w:ascii="Times New Roman" w:hAnsi="Times New Roman" w:cs="Times New Roman"/>
          <w:color w:val="000000"/>
          <w:sz w:val="24"/>
          <w:szCs w:val="24"/>
        </w:rPr>
        <w:t xml:space="preserve">ς, </w:t>
      </w:r>
      <w:r w:rsidR="005D441C">
        <w:rPr>
          <w:rFonts w:ascii="Times New Roman" w:hAnsi="Times New Roman" w:cs="Times New Roman"/>
          <w:color w:val="000000"/>
          <w:sz w:val="24"/>
          <w:szCs w:val="24"/>
        </w:rPr>
        <w:t>ο ι</w:t>
      </w:r>
      <w:r w:rsidR="000B6CC6" w:rsidRPr="000B6CC6">
        <w:rPr>
          <w:rFonts w:ascii="Times New Roman" w:hAnsi="Times New Roman" w:cs="Times New Roman"/>
          <w:color w:val="000000"/>
          <w:sz w:val="24"/>
          <w:szCs w:val="24"/>
        </w:rPr>
        <w:t>ουδα</w:t>
      </w:r>
      <w:r w:rsidR="005D441C">
        <w:rPr>
          <w:rFonts w:ascii="Times New Roman" w:hAnsi="Times New Roman" w:cs="Times New Roman"/>
          <w:color w:val="000000"/>
          <w:sz w:val="24"/>
          <w:szCs w:val="24"/>
        </w:rPr>
        <w:t>ί</w:t>
      </w:r>
      <w:r w:rsidR="000B6CC6" w:rsidRPr="000B6CC6">
        <w:rPr>
          <w:rFonts w:ascii="Times New Roman" w:hAnsi="Times New Roman" w:cs="Times New Roman"/>
          <w:color w:val="000000"/>
          <w:sz w:val="24"/>
          <w:szCs w:val="24"/>
        </w:rPr>
        <w:t>ος βασιλι</w:t>
      </w:r>
      <w:r w:rsidR="005D441C">
        <w:rPr>
          <w:rFonts w:ascii="Times New Roman" w:hAnsi="Times New Roman" w:cs="Times New Roman"/>
          <w:color w:val="000000"/>
          <w:sz w:val="24"/>
          <w:szCs w:val="24"/>
        </w:rPr>
        <w:t>ά</w:t>
      </w:r>
      <w:r w:rsidR="000B6CC6" w:rsidRPr="000B6CC6">
        <w:rPr>
          <w:rFonts w:ascii="Times New Roman" w:hAnsi="Times New Roman" w:cs="Times New Roman"/>
          <w:color w:val="000000"/>
          <w:sz w:val="24"/>
          <w:szCs w:val="24"/>
        </w:rPr>
        <w:t xml:space="preserve">ς </w:t>
      </w:r>
      <w:r w:rsidR="005D441C">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 xml:space="preserve">πεκδύεται </w:t>
      </w:r>
      <w:r w:rsidR="005D441C">
        <w:rPr>
          <w:rFonts w:ascii="Times New Roman" w:hAnsi="Times New Roman" w:cs="Times New Roman"/>
          <w:color w:val="000000"/>
          <w:sz w:val="24"/>
          <w:szCs w:val="24"/>
        </w:rPr>
        <w:t>όλη τη</w:t>
      </w:r>
      <w:r w:rsidR="000B6CC6" w:rsidRPr="000B6CC6">
        <w:rPr>
          <w:rFonts w:ascii="Times New Roman" w:hAnsi="Times New Roman" w:cs="Times New Roman"/>
          <w:color w:val="000000"/>
          <w:sz w:val="24"/>
          <w:szCs w:val="24"/>
        </w:rPr>
        <w:t>ν θεϊκή</w:t>
      </w:r>
      <w:r w:rsidR="005D441C">
        <w:rPr>
          <w:rFonts w:ascii="Times New Roman" w:hAnsi="Times New Roman" w:cs="Times New Roman"/>
          <w:color w:val="000000"/>
          <w:sz w:val="24"/>
          <w:szCs w:val="24"/>
        </w:rPr>
        <w:t xml:space="preserve"> </w:t>
      </w:r>
      <w:r w:rsidR="000B6CC6" w:rsidRPr="000B6CC6">
        <w:rPr>
          <w:rFonts w:ascii="Times New Roman" w:hAnsi="Times New Roman" w:cs="Times New Roman"/>
          <w:color w:val="000000"/>
          <w:sz w:val="24"/>
          <w:szCs w:val="24"/>
        </w:rPr>
        <w:t>διάσταση τ</w:t>
      </w:r>
      <w:r w:rsidR="005D441C">
        <w:rPr>
          <w:rFonts w:ascii="Times New Roman" w:hAnsi="Times New Roman" w:cs="Times New Roman"/>
          <w:color w:val="000000"/>
          <w:sz w:val="24"/>
          <w:szCs w:val="24"/>
        </w:rPr>
        <w:t>η</w:t>
      </w:r>
      <w:r w:rsidR="000B6CC6" w:rsidRPr="000B6CC6">
        <w:rPr>
          <w:rFonts w:ascii="Times New Roman" w:hAnsi="Times New Roman" w:cs="Times New Roman"/>
          <w:color w:val="000000"/>
          <w:sz w:val="24"/>
          <w:szCs w:val="24"/>
        </w:rPr>
        <w:t xml:space="preserve">ς </w:t>
      </w:r>
      <w:r w:rsidR="005D441C">
        <w:rPr>
          <w:rFonts w:ascii="Times New Roman" w:hAnsi="Times New Roman" w:cs="Times New Roman"/>
          <w:color w:val="000000"/>
          <w:sz w:val="24"/>
          <w:szCs w:val="24"/>
        </w:rPr>
        <w:t>εξουσίας του και μετατρέπεται σε</w:t>
      </w:r>
      <w:r w:rsidR="000B6CC6" w:rsidRPr="000B6CC6">
        <w:rPr>
          <w:rFonts w:ascii="Times New Roman" w:hAnsi="Times New Roman" w:cs="Times New Roman"/>
          <w:color w:val="000000"/>
          <w:sz w:val="24"/>
          <w:szCs w:val="24"/>
        </w:rPr>
        <w:t xml:space="preserve"> </w:t>
      </w:r>
      <w:r w:rsidR="005D441C">
        <w:rPr>
          <w:rFonts w:ascii="Times New Roman" w:hAnsi="Times New Roman" w:cs="Times New Roman"/>
          <w:color w:val="000000"/>
          <w:sz w:val="24"/>
          <w:szCs w:val="24"/>
        </w:rPr>
        <w:t>έ</w:t>
      </w:r>
      <w:r w:rsidR="000B6CC6" w:rsidRPr="000B6CC6">
        <w:rPr>
          <w:rFonts w:ascii="Times New Roman" w:hAnsi="Times New Roman" w:cs="Times New Roman"/>
          <w:color w:val="000000"/>
          <w:sz w:val="24"/>
          <w:szCs w:val="24"/>
        </w:rPr>
        <w:t xml:space="preserve">ναν </w:t>
      </w:r>
      <w:r w:rsidR="005D441C">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 xml:space="preserve">πλό </w:t>
      </w:r>
      <w:r w:rsidR="005D441C">
        <w:rPr>
          <w:rFonts w:ascii="Times New Roman" w:hAnsi="Times New Roman" w:cs="Times New Roman"/>
          <w:color w:val="000000"/>
          <w:sz w:val="24"/>
          <w:szCs w:val="24"/>
        </w:rPr>
        <w:t>ά</w:t>
      </w:r>
      <w:r w:rsidR="000B6CC6" w:rsidRPr="000B6CC6">
        <w:rPr>
          <w:rFonts w:ascii="Times New Roman" w:hAnsi="Times New Roman" w:cs="Times New Roman"/>
          <w:color w:val="000000"/>
          <w:sz w:val="24"/>
          <w:szCs w:val="24"/>
        </w:rPr>
        <w:t xml:space="preserve">νθρωπο, </w:t>
      </w:r>
      <w:r w:rsidR="005D441C">
        <w:rPr>
          <w:rFonts w:ascii="Times New Roman" w:hAnsi="Times New Roman" w:cs="Times New Roman"/>
          <w:color w:val="000000"/>
          <w:sz w:val="24"/>
          <w:szCs w:val="24"/>
        </w:rPr>
        <w:t>ό</w:t>
      </w:r>
      <w:r w:rsidR="000B6CC6" w:rsidRPr="000B6CC6">
        <w:rPr>
          <w:rFonts w:ascii="Times New Roman" w:hAnsi="Times New Roman" w:cs="Times New Roman"/>
          <w:color w:val="000000"/>
          <w:sz w:val="24"/>
          <w:szCs w:val="24"/>
        </w:rPr>
        <w:t xml:space="preserve">ταν </w:t>
      </w:r>
      <w:r w:rsidR="005D441C">
        <w:rPr>
          <w:rFonts w:ascii="Times New Roman" w:hAnsi="Times New Roman" w:cs="Times New Roman"/>
          <w:color w:val="000000"/>
          <w:sz w:val="24"/>
          <w:szCs w:val="24"/>
        </w:rPr>
        <w:t>η ζωή και</w:t>
      </w:r>
      <w:r w:rsidR="000B6CC6" w:rsidRPr="000B6CC6">
        <w:rPr>
          <w:rFonts w:ascii="Times New Roman" w:hAnsi="Times New Roman" w:cs="Times New Roman"/>
          <w:color w:val="000000"/>
          <w:sz w:val="24"/>
          <w:szCs w:val="24"/>
        </w:rPr>
        <w:t xml:space="preserve"> διαγωγή του ε</w:t>
      </w:r>
      <w:r w:rsidR="005D441C">
        <w:rPr>
          <w:rFonts w:ascii="Times New Roman" w:hAnsi="Times New Roman" w:cs="Times New Roman"/>
          <w:color w:val="000000"/>
          <w:sz w:val="24"/>
          <w:szCs w:val="24"/>
        </w:rPr>
        <w:t>ί</w:t>
      </w:r>
      <w:r w:rsidR="000B6CC6" w:rsidRPr="000B6CC6">
        <w:rPr>
          <w:rFonts w:ascii="Times New Roman" w:hAnsi="Times New Roman" w:cs="Times New Roman"/>
          <w:color w:val="000000"/>
          <w:sz w:val="24"/>
          <w:szCs w:val="24"/>
        </w:rPr>
        <w:t xml:space="preserve">ναι </w:t>
      </w:r>
      <w:r w:rsidR="005D441C">
        <w:rPr>
          <w:rFonts w:ascii="Times New Roman" w:hAnsi="Times New Roman" w:cs="Times New Roman"/>
          <w:color w:val="000000"/>
          <w:sz w:val="24"/>
          <w:szCs w:val="24"/>
        </w:rPr>
        <w:t>ενάντια στο</w:t>
      </w:r>
      <w:r w:rsidR="000B6CC6" w:rsidRPr="000B6CC6">
        <w:rPr>
          <w:rFonts w:ascii="Times New Roman" w:hAnsi="Times New Roman" w:cs="Times New Roman"/>
          <w:color w:val="000000"/>
          <w:sz w:val="24"/>
          <w:szCs w:val="24"/>
        </w:rPr>
        <w:t>ν  θε</w:t>
      </w:r>
      <w:r w:rsidR="005D441C">
        <w:rPr>
          <w:rFonts w:ascii="Times New Roman" w:hAnsi="Times New Roman" w:cs="Times New Roman"/>
          <w:color w:val="000000"/>
          <w:sz w:val="24"/>
          <w:szCs w:val="24"/>
        </w:rPr>
        <w:t>ίο  νόμο,  στο</w:t>
      </w:r>
      <w:r w:rsidR="000B6CC6" w:rsidRPr="000B6CC6">
        <w:rPr>
          <w:rFonts w:ascii="Times New Roman" w:hAnsi="Times New Roman" w:cs="Times New Roman"/>
          <w:color w:val="000000"/>
          <w:sz w:val="24"/>
          <w:szCs w:val="24"/>
        </w:rPr>
        <w:t xml:space="preserve">ν </w:t>
      </w:r>
      <w:r w:rsidR="005D441C">
        <w:rPr>
          <w:rFonts w:ascii="Times New Roman" w:hAnsi="Times New Roman" w:cs="Times New Roman"/>
          <w:color w:val="000000"/>
          <w:sz w:val="24"/>
          <w:szCs w:val="24"/>
        </w:rPr>
        <w:t>ο</w:t>
      </w:r>
      <w:r w:rsidR="000B6CC6" w:rsidRPr="000B6CC6">
        <w:rPr>
          <w:rFonts w:ascii="Times New Roman" w:hAnsi="Times New Roman" w:cs="Times New Roman"/>
          <w:color w:val="000000"/>
          <w:sz w:val="24"/>
          <w:szCs w:val="24"/>
        </w:rPr>
        <w:t>πο</w:t>
      </w:r>
      <w:r w:rsidR="005D441C">
        <w:rPr>
          <w:rFonts w:ascii="Times New Roman" w:hAnsi="Times New Roman" w:cs="Times New Roman"/>
          <w:color w:val="000000"/>
          <w:sz w:val="24"/>
          <w:szCs w:val="24"/>
        </w:rPr>
        <w:t>ί</w:t>
      </w:r>
      <w:r w:rsidR="000B6CC6" w:rsidRPr="000B6CC6">
        <w:rPr>
          <w:rFonts w:ascii="Times New Roman" w:hAnsi="Times New Roman" w:cs="Times New Roman"/>
          <w:color w:val="000000"/>
          <w:sz w:val="24"/>
          <w:szCs w:val="24"/>
        </w:rPr>
        <w:t xml:space="preserve">ο </w:t>
      </w:r>
      <w:r w:rsidR="005D441C">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 xml:space="preserve">ποκλειστικά </w:t>
      </w:r>
      <w:r w:rsidR="005D441C">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 xml:space="preserve">ναγνωρίζεται </w:t>
      </w:r>
      <w:r w:rsidR="005D441C">
        <w:rPr>
          <w:rFonts w:ascii="Times New Roman" w:hAnsi="Times New Roman" w:cs="Times New Roman"/>
          <w:color w:val="000000"/>
          <w:sz w:val="24"/>
          <w:szCs w:val="24"/>
        </w:rPr>
        <w:t>η πηγή  και</w:t>
      </w:r>
      <w:r w:rsidR="000B6CC6" w:rsidRPr="000B6CC6">
        <w:rPr>
          <w:rFonts w:ascii="Times New Roman" w:hAnsi="Times New Roman" w:cs="Times New Roman"/>
          <w:color w:val="000000"/>
          <w:sz w:val="24"/>
          <w:szCs w:val="24"/>
        </w:rPr>
        <w:t xml:space="preserve"> </w:t>
      </w:r>
      <w:r w:rsidR="005D441C">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 xml:space="preserve">ρχή  κάθε </w:t>
      </w:r>
      <w:r w:rsidR="005D441C">
        <w:rPr>
          <w:rFonts w:ascii="Times New Roman" w:hAnsi="Times New Roman" w:cs="Times New Roman"/>
          <w:color w:val="000000"/>
          <w:sz w:val="24"/>
          <w:szCs w:val="24"/>
        </w:rPr>
        <w:t>ε</w:t>
      </w:r>
      <w:r w:rsidR="000B6CC6" w:rsidRPr="000B6CC6">
        <w:rPr>
          <w:rFonts w:ascii="Times New Roman" w:hAnsi="Times New Roman" w:cs="Times New Roman"/>
          <w:color w:val="000000"/>
          <w:sz w:val="24"/>
          <w:szCs w:val="24"/>
        </w:rPr>
        <w:t xml:space="preserve">ξουσίας, </w:t>
      </w:r>
      <w:r w:rsidR="005D441C">
        <w:rPr>
          <w:rFonts w:ascii="Times New Roman" w:hAnsi="Times New Roman" w:cs="Times New Roman"/>
          <w:color w:val="000000"/>
          <w:sz w:val="24"/>
          <w:szCs w:val="24"/>
        </w:rPr>
        <w:t>ακόμη και</w:t>
      </w:r>
      <w:r w:rsidR="000B6CC6" w:rsidRPr="000B6CC6">
        <w:rPr>
          <w:rFonts w:ascii="Times New Roman" w:hAnsi="Times New Roman" w:cs="Times New Roman"/>
          <w:color w:val="000000"/>
          <w:sz w:val="24"/>
          <w:szCs w:val="24"/>
        </w:rPr>
        <w:t xml:space="preserve"> </w:t>
      </w:r>
      <w:r w:rsidR="005D441C">
        <w:rPr>
          <w:rFonts w:ascii="Times New Roman" w:hAnsi="Times New Roman" w:cs="Times New Roman"/>
          <w:color w:val="000000"/>
          <w:sz w:val="24"/>
          <w:szCs w:val="24"/>
        </w:rPr>
        <w:t>ε</w:t>
      </w:r>
      <w:r w:rsidR="000B6CC6" w:rsidRPr="000B6CC6">
        <w:rPr>
          <w:rFonts w:ascii="Times New Roman" w:hAnsi="Times New Roman" w:cs="Times New Roman"/>
          <w:color w:val="000000"/>
          <w:sz w:val="24"/>
          <w:szCs w:val="24"/>
        </w:rPr>
        <w:t>κείνης το</w:t>
      </w:r>
      <w:r w:rsidR="005D441C">
        <w:rPr>
          <w:rFonts w:ascii="Times New Roman" w:hAnsi="Times New Roman" w:cs="Times New Roman"/>
          <w:color w:val="000000"/>
          <w:sz w:val="24"/>
          <w:szCs w:val="24"/>
        </w:rPr>
        <w:t xml:space="preserve">υ </w:t>
      </w:r>
      <w:r w:rsidR="000B6CC6" w:rsidRPr="000B6CC6">
        <w:rPr>
          <w:rFonts w:ascii="Times New Roman" w:hAnsi="Times New Roman" w:cs="Times New Roman"/>
          <w:color w:val="000000"/>
          <w:sz w:val="24"/>
          <w:szCs w:val="24"/>
        </w:rPr>
        <w:t>βασιλι</w:t>
      </w:r>
      <w:r w:rsidR="005D441C">
        <w:rPr>
          <w:rFonts w:ascii="Times New Roman" w:hAnsi="Times New Roman" w:cs="Times New Roman"/>
          <w:color w:val="000000"/>
          <w:sz w:val="24"/>
          <w:szCs w:val="24"/>
        </w:rPr>
        <w:t>ά</w:t>
      </w:r>
      <w:r w:rsidR="000B6CC6" w:rsidRPr="000B6CC6">
        <w:rPr>
          <w:rFonts w:ascii="Times New Roman" w:hAnsi="Times New Roman" w:cs="Times New Roman"/>
          <w:color w:val="000000"/>
          <w:sz w:val="24"/>
          <w:szCs w:val="24"/>
        </w:rPr>
        <w:t>.</w:t>
      </w:r>
      <w:r w:rsidR="005D441C">
        <w:rPr>
          <w:rFonts w:ascii="Times New Roman" w:hAnsi="Times New Roman" w:cs="Times New Roman"/>
          <w:color w:val="000000"/>
          <w:sz w:val="24"/>
          <w:szCs w:val="24"/>
        </w:rPr>
        <w:t xml:space="preserve"> Ε</w:t>
      </w:r>
      <w:r w:rsidR="000B6CC6" w:rsidRPr="000B6CC6">
        <w:rPr>
          <w:rFonts w:ascii="Times New Roman" w:hAnsi="Times New Roman" w:cs="Times New Roman"/>
          <w:color w:val="000000"/>
          <w:sz w:val="24"/>
          <w:szCs w:val="24"/>
        </w:rPr>
        <w:t>πομένως ε</w:t>
      </w:r>
      <w:r w:rsidR="005D441C">
        <w:rPr>
          <w:rFonts w:ascii="Times New Roman" w:hAnsi="Times New Roman" w:cs="Times New Roman"/>
          <w:color w:val="000000"/>
          <w:sz w:val="24"/>
          <w:szCs w:val="24"/>
        </w:rPr>
        <w:t>υθύνη και</w:t>
      </w:r>
      <w:r w:rsidR="000B6CC6" w:rsidRPr="000B6CC6">
        <w:rPr>
          <w:rFonts w:ascii="Times New Roman" w:hAnsi="Times New Roman" w:cs="Times New Roman"/>
          <w:color w:val="000000"/>
          <w:sz w:val="24"/>
          <w:szCs w:val="24"/>
        </w:rPr>
        <w:t xml:space="preserve"> </w:t>
      </w:r>
      <w:r w:rsidR="005D441C">
        <w:rPr>
          <w:rFonts w:ascii="Times New Roman" w:hAnsi="Times New Roman" w:cs="Times New Roman"/>
          <w:color w:val="000000"/>
          <w:sz w:val="24"/>
          <w:szCs w:val="24"/>
        </w:rPr>
        <w:t>α</w:t>
      </w:r>
      <w:r w:rsidR="000B6CC6" w:rsidRPr="000B6CC6">
        <w:rPr>
          <w:rFonts w:ascii="Times New Roman" w:hAnsi="Times New Roman" w:cs="Times New Roman"/>
          <w:color w:val="000000"/>
          <w:sz w:val="24"/>
          <w:szCs w:val="24"/>
        </w:rPr>
        <w:t>ποστολή του ε</w:t>
      </w:r>
      <w:r w:rsidR="005D441C">
        <w:rPr>
          <w:rFonts w:ascii="Times New Roman" w:hAnsi="Times New Roman" w:cs="Times New Roman"/>
          <w:color w:val="000000"/>
          <w:sz w:val="24"/>
          <w:szCs w:val="24"/>
        </w:rPr>
        <w:t>ίναι να</w:t>
      </w:r>
      <w:r w:rsidR="000B6CC6" w:rsidRPr="000B6CC6">
        <w:rPr>
          <w:rFonts w:ascii="Times New Roman" w:hAnsi="Times New Roman" w:cs="Times New Roman"/>
          <w:color w:val="000000"/>
          <w:sz w:val="24"/>
          <w:szCs w:val="24"/>
        </w:rPr>
        <w:t xml:space="preserve"> τηρε</w:t>
      </w:r>
      <w:r w:rsidR="005D441C">
        <w:rPr>
          <w:rFonts w:ascii="Times New Roman" w:hAnsi="Times New Roman" w:cs="Times New Roman"/>
          <w:color w:val="000000"/>
          <w:sz w:val="24"/>
          <w:szCs w:val="24"/>
        </w:rPr>
        <w:t>ί τον Νόμο και</w:t>
      </w:r>
      <w:r w:rsidR="000B6CC6" w:rsidRPr="000B6CC6">
        <w:rPr>
          <w:rFonts w:ascii="Times New Roman" w:hAnsi="Times New Roman" w:cs="Times New Roman"/>
          <w:color w:val="000000"/>
          <w:sz w:val="24"/>
          <w:szCs w:val="24"/>
        </w:rPr>
        <w:t xml:space="preserve"> </w:t>
      </w:r>
      <w:r w:rsidR="005D441C">
        <w:rPr>
          <w:rFonts w:ascii="Times New Roman" w:hAnsi="Times New Roman" w:cs="Times New Roman"/>
          <w:color w:val="000000"/>
          <w:sz w:val="24"/>
          <w:szCs w:val="24"/>
        </w:rPr>
        <w:t>όχι να</w:t>
      </w:r>
      <w:r w:rsidR="000B6CC6" w:rsidRPr="000B6CC6">
        <w:rPr>
          <w:rFonts w:ascii="Times New Roman" w:hAnsi="Times New Roman" w:cs="Times New Roman"/>
          <w:color w:val="000000"/>
          <w:sz w:val="24"/>
          <w:szCs w:val="24"/>
        </w:rPr>
        <w:t xml:space="preserve"> α</w:t>
      </w:r>
      <w:r w:rsidR="005D441C">
        <w:rPr>
          <w:rFonts w:ascii="Times New Roman" w:hAnsi="Times New Roman" w:cs="Times New Roman"/>
          <w:color w:val="000000"/>
          <w:sz w:val="24"/>
          <w:szCs w:val="24"/>
        </w:rPr>
        <w:t>υ</w:t>
      </w:r>
      <w:r w:rsidR="000B6CC6" w:rsidRPr="000B6CC6">
        <w:rPr>
          <w:rFonts w:ascii="Times New Roman" w:hAnsi="Times New Roman" w:cs="Times New Roman"/>
          <w:color w:val="000000"/>
          <w:sz w:val="24"/>
          <w:szCs w:val="24"/>
        </w:rPr>
        <w:t>θεντε</w:t>
      </w:r>
      <w:r w:rsidR="005D441C">
        <w:rPr>
          <w:rFonts w:ascii="Times New Roman" w:hAnsi="Times New Roman" w:cs="Times New Roman"/>
          <w:color w:val="000000"/>
          <w:sz w:val="24"/>
          <w:szCs w:val="24"/>
        </w:rPr>
        <w:t>ί απέναντί του ή να το</w:t>
      </w:r>
      <w:r w:rsidR="000B6CC6" w:rsidRPr="000B6CC6">
        <w:rPr>
          <w:rFonts w:ascii="Times New Roman" w:hAnsi="Times New Roman" w:cs="Times New Roman"/>
          <w:color w:val="000000"/>
          <w:sz w:val="24"/>
          <w:szCs w:val="24"/>
        </w:rPr>
        <w:t xml:space="preserve">ν </w:t>
      </w:r>
      <w:r w:rsidR="005D441C">
        <w:rPr>
          <w:rFonts w:ascii="Times New Roman" w:hAnsi="Times New Roman" w:cs="Times New Roman"/>
          <w:color w:val="000000"/>
          <w:sz w:val="24"/>
          <w:szCs w:val="24"/>
        </w:rPr>
        <w:t>υπερβαίνει. Για</w:t>
      </w:r>
      <w:r w:rsidR="000B6CC6" w:rsidRPr="000B6CC6">
        <w:rPr>
          <w:rFonts w:ascii="Times New Roman" w:hAnsi="Times New Roman" w:cs="Times New Roman"/>
          <w:color w:val="000000"/>
          <w:sz w:val="24"/>
          <w:szCs w:val="24"/>
        </w:rPr>
        <w:t xml:space="preserve"> κάθε τέτοια περίπτωση </w:t>
      </w:r>
      <w:r w:rsidR="005D441C">
        <w:rPr>
          <w:rFonts w:ascii="Times New Roman" w:hAnsi="Times New Roman" w:cs="Times New Roman"/>
          <w:color w:val="000000"/>
          <w:sz w:val="24"/>
          <w:szCs w:val="24"/>
        </w:rPr>
        <w:t xml:space="preserve">ο </w:t>
      </w:r>
      <w:r w:rsidR="000B6CC6" w:rsidRPr="000B6CC6">
        <w:rPr>
          <w:rFonts w:ascii="Times New Roman" w:hAnsi="Times New Roman" w:cs="Times New Roman"/>
          <w:color w:val="000000"/>
          <w:sz w:val="24"/>
          <w:szCs w:val="24"/>
        </w:rPr>
        <w:t>βασιλιάς</w:t>
      </w:r>
      <w:r w:rsidR="005D441C">
        <w:rPr>
          <w:rFonts w:ascii="Times New Roman" w:hAnsi="Times New Roman" w:cs="Times New Roman"/>
          <w:color w:val="000000"/>
          <w:sz w:val="24"/>
          <w:szCs w:val="24"/>
        </w:rPr>
        <w:t xml:space="preserve"> ε</w:t>
      </w:r>
      <w:r w:rsidR="000B6CC6" w:rsidRPr="000B6CC6">
        <w:rPr>
          <w:rFonts w:ascii="Times New Roman" w:hAnsi="Times New Roman" w:cs="Times New Roman"/>
          <w:color w:val="000000"/>
          <w:sz w:val="24"/>
          <w:szCs w:val="24"/>
        </w:rPr>
        <w:t>λέγχεται.</w:t>
      </w:r>
    </w:p>
    <w:p w14:paraId="48D54C68" w14:textId="78CB38B8" w:rsidR="004768F5" w:rsidRPr="00507B6C" w:rsidRDefault="000B6CC6" w:rsidP="00873602">
      <w:pPr>
        <w:spacing w:line="360" w:lineRule="auto"/>
      </w:pPr>
      <w:r w:rsidRPr="000B6CC6">
        <w:rPr>
          <w:rFonts w:ascii="Times New Roman" w:hAnsi="Times New Roman" w:cs="Times New Roman"/>
          <w:color w:val="000000"/>
          <w:sz w:val="24"/>
          <w:szCs w:val="24"/>
        </w:rPr>
        <w:t xml:space="preserve"> Πέραν τ</w:t>
      </w:r>
      <w:r w:rsidR="005D441C">
        <w:rPr>
          <w:rFonts w:ascii="Times New Roman" w:hAnsi="Times New Roman" w:cs="Times New Roman"/>
          <w:color w:val="000000"/>
          <w:sz w:val="24"/>
          <w:szCs w:val="24"/>
        </w:rPr>
        <w:t>ω</w:t>
      </w:r>
      <w:r w:rsidRPr="000B6CC6">
        <w:rPr>
          <w:rFonts w:ascii="Times New Roman" w:hAnsi="Times New Roman" w:cs="Times New Roman"/>
          <w:color w:val="000000"/>
          <w:sz w:val="24"/>
          <w:szCs w:val="24"/>
        </w:rPr>
        <w:t>ν διάσπαρτων σχετικ</w:t>
      </w:r>
      <w:r w:rsidR="005D441C">
        <w:rPr>
          <w:rFonts w:ascii="Times New Roman" w:hAnsi="Times New Roman" w:cs="Times New Roman"/>
          <w:color w:val="000000"/>
          <w:sz w:val="24"/>
          <w:szCs w:val="24"/>
        </w:rPr>
        <w:t>ώ</w:t>
      </w:r>
      <w:r w:rsidRPr="000B6CC6">
        <w:rPr>
          <w:rFonts w:ascii="Times New Roman" w:hAnsi="Times New Roman" w:cs="Times New Roman"/>
          <w:color w:val="000000"/>
          <w:sz w:val="24"/>
          <w:szCs w:val="24"/>
        </w:rPr>
        <w:t xml:space="preserve">ν </w:t>
      </w:r>
      <w:r w:rsidR="005D441C">
        <w:rPr>
          <w:rFonts w:ascii="Times New Roman" w:hAnsi="Times New Roman" w:cs="Times New Roman"/>
          <w:color w:val="000000"/>
          <w:sz w:val="24"/>
          <w:szCs w:val="24"/>
        </w:rPr>
        <w:t>α</w:t>
      </w:r>
      <w:r w:rsidRPr="000B6CC6">
        <w:rPr>
          <w:rFonts w:ascii="Times New Roman" w:hAnsi="Times New Roman" w:cs="Times New Roman"/>
          <w:color w:val="000000"/>
          <w:sz w:val="24"/>
          <w:szCs w:val="24"/>
        </w:rPr>
        <w:t>ναφορ</w:t>
      </w:r>
      <w:r w:rsidR="005D441C">
        <w:rPr>
          <w:rFonts w:ascii="Times New Roman" w:hAnsi="Times New Roman" w:cs="Times New Roman"/>
          <w:color w:val="000000"/>
          <w:sz w:val="24"/>
          <w:szCs w:val="24"/>
        </w:rPr>
        <w:t>ώ</w:t>
      </w:r>
      <w:r w:rsidRPr="000B6CC6">
        <w:rPr>
          <w:rFonts w:ascii="Times New Roman" w:hAnsi="Times New Roman" w:cs="Times New Roman"/>
          <w:color w:val="000000"/>
          <w:sz w:val="24"/>
          <w:szCs w:val="24"/>
        </w:rPr>
        <w:t>ν,</w:t>
      </w:r>
      <w:r w:rsidR="005D441C">
        <w:rPr>
          <w:rFonts w:ascii="Times New Roman" w:hAnsi="Times New Roman" w:cs="Times New Roman"/>
          <w:color w:val="000000"/>
          <w:sz w:val="24"/>
          <w:szCs w:val="24"/>
        </w:rPr>
        <w:t xml:space="preserve"> διακρίνονται τρία κεφάλαια, στα</w:t>
      </w:r>
      <w:r w:rsidRPr="000B6CC6">
        <w:rPr>
          <w:rFonts w:ascii="Times New Roman" w:hAnsi="Times New Roman" w:cs="Times New Roman"/>
          <w:color w:val="000000"/>
          <w:sz w:val="24"/>
          <w:szCs w:val="24"/>
        </w:rPr>
        <w:t xml:space="preserve"> </w:t>
      </w:r>
      <w:r w:rsidR="005D441C">
        <w:rPr>
          <w:rFonts w:ascii="Times New Roman" w:hAnsi="Times New Roman" w:cs="Times New Roman"/>
          <w:color w:val="000000"/>
          <w:sz w:val="24"/>
          <w:szCs w:val="24"/>
        </w:rPr>
        <w:t>ο</w:t>
      </w:r>
      <w:r w:rsidRPr="000B6CC6">
        <w:rPr>
          <w:rFonts w:ascii="Times New Roman" w:hAnsi="Times New Roman" w:cs="Times New Roman"/>
          <w:color w:val="000000"/>
          <w:sz w:val="24"/>
          <w:szCs w:val="24"/>
        </w:rPr>
        <w:t>πο</w:t>
      </w:r>
      <w:r w:rsidR="005D441C">
        <w:rPr>
          <w:rFonts w:ascii="Times New Roman" w:hAnsi="Times New Roman" w:cs="Times New Roman"/>
          <w:color w:val="000000"/>
          <w:sz w:val="24"/>
          <w:szCs w:val="24"/>
        </w:rPr>
        <w:t>ί</w:t>
      </w:r>
      <w:r w:rsidRPr="000B6CC6">
        <w:rPr>
          <w:rFonts w:ascii="Times New Roman" w:hAnsi="Times New Roman" w:cs="Times New Roman"/>
          <w:color w:val="000000"/>
          <w:sz w:val="24"/>
          <w:szCs w:val="24"/>
        </w:rPr>
        <w:t xml:space="preserve">α </w:t>
      </w:r>
      <w:r w:rsidR="005D441C">
        <w:rPr>
          <w:rFonts w:ascii="Times New Roman" w:hAnsi="Times New Roman" w:cs="Times New Roman"/>
          <w:color w:val="000000"/>
          <w:sz w:val="24"/>
          <w:szCs w:val="24"/>
        </w:rPr>
        <w:t>ο έ</w:t>
      </w:r>
      <w:r w:rsidRPr="000B6CC6">
        <w:rPr>
          <w:rFonts w:ascii="Times New Roman" w:hAnsi="Times New Roman" w:cs="Times New Roman"/>
          <w:color w:val="000000"/>
          <w:sz w:val="24"/>
          <w:szCs w:val="24"/>
        </w:rPr>
        <w:t>λεγχος τ</w:t>
      </w:r>
      <w:r w:rsidR="005D441C">
        <w:rPr>
          <w:rFonts w:ascii="Times New Roman" w:hAnsi="Times New Roman" w:cs="Times New Roman"/>
          <w:color w:val="000000"/>
          <w:sz w:val="24"/>
          <w:szCs w:val="24"/>
        </w:rPr>
        <w:t>η</w:t>
      </w:r>
      <w:r w:rsidRPr="000B6CC6">
        <w:rPr>
          <w:rFonts w:ascii="Times New Roman" w:hAnsi="Times New Roman" w:cs="Times New Roman"/>
          <w:color w:val="000000"/>
          <w:sz w:val="24"/>
          <w:szCs w:val="24"/>
        </w:rPr>
        <w:t>ς βασιλικ</w:t>
      </w:r>
      <w:r w:rsidR="005D441C">
        <w:rPr>
          <w:rFonts w:ascii="Times New Roman" w:hAnsi="Times New Roman" w:cs="Times New Roman"/>
          <w:color w:val="000000"/>
          <w:sz w:val="24"/>
          <w:szCs w:val="24"/>
        </w:rPr>
        <w:t>ή</w:t>
      </w:r>
      <w:r w:rsidRPr="000B6CC6">
        <w:rPr>
          <w:rFonts w:ascii="Times New Roman" w:hAnsi="Times New Roman" w:cs="Times New Roman"/>
          <w:color w:val="000000"/>
          <w:sz w:val="24"/>
          <w:szCs w:val="24"/>
        </w:rPr>
        <w:t>ς πολιτικ</w:t>
      </w:r>
      <w:r w:rsidR="005D441C">
        <w:rPr>
          <w:rFonts w:ascii="Times New Roman" w:hAnsi="Times New Roman" w:cs="Times New Roman"/>
          <w:color w:val="000000"/>
          <w:sz w:val="24"/>
          <w:szCs w:val="24"/>
        </w:rPr>
        <w:t>ή</w:t>
      </w:r>
      <w:r w:rsidRPr="000B6CC6">
        <w:rPr>
          <w:rFonts w:ascii="Times New Roman" w:hAnsi="Times New Roman" w:cs="Times New Roman"/>
          <w:color w:val="000000"/>
          <w:sz w:val="24"/>
          <w:szCs w:val="24"/>
        </w:rPr>
        <w:t>ς ε</w:t>
      </w:r>
      <w:r w:rsidR="005D441C">
        <w:rPr>
          <w:rFonts w:ascii="Times New Roman" w:hAnsi="Times New Roman" w:cs="Times New Roman"/>
          <w:color w:val="000000"/>
          <w:sz w:val="24"/>
          <w:szCs w:val="24"/>
        </w:rPr>
        <w:t>ίναι δριμύς. Π</w:t>
      </w:r>
      <w:r w:rsidRPr="000B6CC6">
        <w:rPr>
          <w:rFonts w:ascii="Times New Roman" w:hAnsi="Times New Roman" w:cs="Times New Roman"/>
          <w:color w:val="000000"/>
          <w:sz w:val="24"/>
          <w:szCs w:val="24"/>
        </w:rPr>
        <w:t>ρόκει</w:t>
      </w:r>
      <w:r w:rsidR="005D441C">
        <w:rPr>
          <w:rFonts w:ascii="Times New Roman" w:hAnsi="Times New Roman" w:cs="Times New Roman"/>
          <w:color w:val="000000"/>
          <w:sz w:val="24"/>
          <w:szCs w:val="24"/>
        </w:rPr>
        <w:t>ται για τα</w:t>
      </w:r>
      <w:r w:rsidRPr="000B6CC6">
        <w:rPr>
          <w:rFonts w:ascii="Times New Roman" w:hAnsi="Times New Roman" w:cs="Times New Roman"/>
          <w:color w:val="000000"/>
          <w:sz w:val="24"/>
          <w:szCs w:val="24"/>
        </w:rPr>
        <w:t xml:space="preserve"> </w:t>
      </w:r>
      <w:r w:rsidR="005D441C">
        <w:rPr>
          <w:rFonts w:ascii="Times New Roman" w:hAnsi="Times New Roman" w:cs="Times New Roman"/>
          <w:color w:val="000000"/>
          <w:sz w:val="24"/>
          <w:szCs w:val="24"/>
        </w:rPr>
        <w:t>Ι</w:t>
      </w:r>
      <w:r w:rsidRPr="000B6CC6">
        <w:rPr>
          <w:rFonts w:ascii="Times New Roman" w:hAnsi="Times New Roman" w:cs="Times New Roman"/>
          <w:color w:val="000000"/>
          <w:sz w:val="24"/>
          <w:szCs w:val="24"/>
        </w:rPr>
        <w:t xml:space="preserve">ερ. 23, </w:t>
      </w:r>
      <w:r w:rsidR="005D441C">
        <w:rPr>
          <w:rFonts w:ascii="Times New Roman" w:hAnsi="Times New Roman" w:cs="Times New Roman"/>
          <w:color w:val="000000"/>
          <w:sz w:val="24"/>
          <w:szCs w:val="24"/>
        </w:rPr>
        <w:t>Ιεζ. 34 και</w:t>
      </w:r>
      <w:r w:rsidRPr="000B6CC6">
        <w:rPr>
          <w:rFonts w:ascii="Times New Roman" w:hAnsi="Times New Roman" w:cs="Times New Roman"/>
          <w:color w:val="000000"/>
          <w:sz w:val="24"/>
          <w:szCs w:val="24"/>
        </w:rPr>
        <w:t xml:space="preserve"> Ζαχ. 13.</w:t>
      </w:r>
      <w:r w:rsidR="005D441C">
        <w:rPr>
          <w:rFonts w:ascii="Times New Roman" w:hAnsi="Times New Roman" w:cs="Times New Roman"/>
          <w:color w:val="000000"/>
          <w:sz w:val="24"/>
          <w:szCs w:val="24"/>
        </w:rPr>
        <w:t xml:space="preserve"> Το κύριο θέμα για το</w:t>
      </w:r>
      <w:r w:rsidRPr="000B6CC6">
        <w:rPr>
          <w:rFonts w:ascii="Times New Roman" w:hAnsi="Times New Roman" w:cs="Times New Roman"/>
          <w:color w:val="000000"/>
          <w:sz w:val="24"/>
          <w:szCs w:val="24"/>
        </w:rPr>
        <w:t xml:space="preserve"> </w:t>
      </w:r>
      <w:r w:rsidR="005D441C">
        <w:rPr>
          <w:rFonts w:ascii="Times New Roman" w:hAnsi="Times New Roman" w:cs="Times New Roman"/>
          <w:color w:val="000000"/>
          <w:sz w:val="24"/>
          <w:szCs w:val="24"/>
        </w:rPr>
        <w:t>ο</w:t>
      </w:r>
      <w:r w:rsidRPr="000B6CC6">
        <w:rPr>
          <w:rFonts w:ascii="Times New Roman" w:hAnsi="Times New Roman" w:cs="Times New Roman"/>
          <w:color w:val="000000"/>
          <w:sz w:val="24"/>
          <w:szCs w:val="24"/>
        </w:rPr>
        <w:t>πο</w:t>
      </w:r>
      <w:r w:rsidR="005D441C">
        <w:rPr>
          <w:rFonts w:ascii="Times New Roman" w:hAnsi="Times New Roman" w:cs="Times New Roman"/>
          <w:color w:val="000000"/>
          <w:sz w:val="24"/>
          <w:szCs w:val="24"/>
        </w:rPr>
        <w:t>ί</w:t>
      </w:r>
      <w:r w:rsidRPr="000B6CC6">
        <w:rPr>
          <w:rFonts w:ascii="Times New Roman" w:hAnsi="Times New Roman" w:cs="Times New Roman"/>
          <w:color w:val="000000"/>
          <w:sz w:val="24"/>
          <w:szCs w:val="24"/>
        </w:rPr>
        <w:t xml:space="preserve">ο </w:t>
      </w:r>
      <w:r w:rsidR="005D441C">
        <w:rPr>
          <w:rFonts w:ascii="Times New Roman" w:hAnsi="Times New Roman" w:cs="Times New Roman"/>
          <w:color w:val="000000"/>
          <w:sz w:val="24"/>
          <w:szCs w:val="24"/>
        </w:rPr>
        <w:t>ε</w:t>
      </w:r>
      <w:r w:rsidRPr="000B6CC6">
        <w:rPr>
          <w:rFonts w:ascii="Times New Roman" w:hAnsi="Times New Roman" w:cs="Times New Roman"/>
          <w:color w:val="000000"/>
          <w:sz w:val="24"/>
          <w:szCs w:val="24"/>
        </w:rPr>
        <w:t xml:space="preserve">λέγχεται </w:t>
      </w:r>
      <w:r w:rsidR="005D441C">
        <w:rPr>
          <w:rFonts w:ascii="Times New Roman" w:hAnsi="Times New Roman" w:cs="Times New Roman"/>
          <w:color w:val="000000"/>
          <w:sz w:val="24"/>
          <w:szCs w:val="24"/>
        </w:rPr>
        <w:t>η η</w:t>
      </w:r>
      <w:r w:rsidRPr="000B6CC6">
        <w:rPr>
          <w:rFonts w:ascii="Times New Roman" w:hAnsi="Times New Roman" w:cs="Times New Roman"/>
          <w:color w:val="000000"/>
          <w:sz w:val="24"/>
          <w:szCs w:val="24"/>
        </w:rPr>
        <w:t>γεσία το</w:t>
      </w:r>
      <w:r w:rsidR="005D441C">
        <w:rPr>
          <w:rFonts w:ascii="Times New Roman" w:hAnsi="Times New Roman" w:cs="Times New Roman"/>
          <w:color w:val="000000"/>
          <w:sz w:val="24"/>
          <w:szCs w:val="24"/>
        </w:rPr>
        <w:t>υ Ι</w:t>
      </w:r>
      <w:r w:rsidRPr="000B6CC6">
        <w:rPr>
          <w:rFonts w:ascii="Times New Roman" w:hAnsi="Times New Roman" w:cs="Times New Roman"/>
          <w:color w:val="000000"/>
          <w:sz w:val="24"/>
          <w:szCs w:val="24"/>
        </w:rPr>
        <w:t xml:space="preserve">σραήλ </w:t>
      </w:r>
      <w:r w:rsidR="005D441C">
        <w:rPr>
          <w:rFonts w:ascii="Times New Roman" w:hAnsi="Times New Roman" w:cs="Times New Roman"/>
          <w:color w:val="000000"/>
          <w:sz w:val="24"/>
          <w:szCs w:val="24"/>
        </w:rPr>
        <w:t>από του</w:t>
      </w:r>
      <w:r w:rsidRPr="000B6CC6">
        <w:rPr>
          <w:rFonts w:ascii="Times New Roman" w:hAnsi="Times New Roman" w:cs="Times New Roman"/>
          <w:color w:val="000000"/>
          <w:sz w:val="24"/>
          <w:szCs w:val="24"/>
        </w:rPr>
        <w:t>ς προφ</w:t>
      </w:r>
      <w:r w:rsidR="005D441C">
        <w:rPr>
          <w:rFonts w:ascii="Times New Roman" w:hAnsi="Times New Roman" w:cs="Times New Roman"/>
          <w:color w:val="000000"/>
          <w:sz w:val="24"/>
          <w:szCs w:val="24"/>
        </w:rPr>
        <w:t>ή</w:t>
      </w:r>
      <w:r w:rsidRPr="000B6CC6">
        <w:rPr>
          <w:rFonts w:ascii="Times New Roman" w:hAnsi="Times New Roman" w:cs="Times New Roman"/>
          <w:color w:val="000000"/>
          <w:sz w:val="24"/>
          <w:szCs w:val="24"/>
        </w:rPr>
        <w:t>τες ε</w:t>
      </w:r>
      <w:r w:rsidR="005D441C">
        <w:rPr>
          <w:rFonts w:ascii="Times New Roman" w:hAnsi="Times New Roman" w:cs="Times New Roman"/>
          <w:color w:val="000000"/>
          <w:sz w:val="24"/>
          <w:szCs w:val="24"/>
        </w:rPr>
        <w:t xml:space="preserve">ίναι η άσκηση </w:t>
      </w:r>
      <w:r w:rsidRPr="000B6CC6">
        <w:rPr>
          <w:rFonts w:ascii="Times New Roman" w:hAnsi="Times New Roman" w:cs="Times New Roman"/>
          <w:color w:val="000000"/>
          <w:sz w:val="24"/>
          <w:szCs w:val="24"/>
        </w:rPr>
        <w:t>τ</w:t>
      </w:r>
      <w:r w:rsidR="005D441C">
        <w:rPr>
          <w:rFonts w:ascii="Times New Roman" w:hAnsi="Times New Roman" w:cs="Times New Roman"/>
          <w:color w:val="000000"/>
          <w:sz w:val="24"/>
          <w:szCs w:val="24"/>
        </w:rPr>
        <w:t>η</w:t>
      </w:r>
      <w:r w:rsidRPr="000B6CC6">
        <w:rPr>
          <w:rFonts w:ascii="Times New Roman" w:hAnsi="Times New Roman" w:cs="Times New Roman"/>
          <w:color w:val="000000"/>
          <w:sz w:val="24"/>
          <w:szCs w:val="24"/>
        </w:rPr>
        <w:t>ς θρησκευτικ</w:t>
      </w:r>
      <w:r w:rsidR="005D441C">
        <w:rPr>
          <w:rFonts w:ascii="Times New Roman" w:hAnsi="Times New Roman" w:cs="Times New Roman"/>
          <w:color w:val="000000"/>
          <w:sz w:val="24"/>
          <w:szCs w:val="24"/>
        </w:rPr>
        <w:t>ή</w:t>
      </w:r>
      <w:r w:rsidRPr="000B6CC6">
        <w:rPr>
          <w:rFonts w:ascii="Times New Roman" w:hAnsi="Times New Roman" w:cs="Times New Roman"/>
          <w:color w:val="000000"/>
          <w:sz w:val="24"/>
          <w:szCs w:val="24"/>
        </w:rPr>
        <w:t>ς πολιτικ</w:t>
      </w:r>
      <w:r w:rsidR="005D441C">
        <w:rPr>
          <w:rFonts w:ascii="Times New Roman" w:hAnsi="Times New Roman" w:cs="Times New Roman"/>
          <w:color w:val="000000"/>
          <w:sz w:val="24"/>
          <w:szCs w:val="24"/>
        </w:rPr>
        <w:t>ής. Ω</w:t>
      </w:r>
      <w:r w:rsidRPr="000B6CC6">
        <w:rPr>
          <w:rFonts w:ascii="Times New Roman" w:hAnsi="Times New Roman" w:cs="Times New Roman"/>
          <w:color w:val="000000"/>
          <w:sz w:val="24"/>
          <w:szCs w:val="24"/>
        </w:rPr>
        <w:t xml:space="preserve">ς </w:t>
      </w:r>
      <w:r w:rsidR="005D441C">
        <w:rPr>
          <w:rFonts w:ascii="Times New Roman" w:hAnsi="Times New Roman" w:cs="Times New Roman"/>
          <w:color w:val="000000"/>
          <w:sz w:val="24"/>
          <w:szCs w:val="24"/>
        </w:rPr>
        <w:t>ε</w:t>
      </w:r>
      <w:r w:rsidRPr="000B6CC6">
        <w:rPr>
          <w:rFonts w:ascii="Times New Roman" w:hAnsi="Times New Roman" w:cs="Times New Roman"/>
          <w:color w:val="000000"/>
          <w:sz w:val="24"/>
          <w:szCs w:val="24"/>
        </w:rPr>
        <w:t>πικεφαλ</w:t>
      </w:r>
      <w:r w:rsidR="005D441C">
        <w:rPr>
          <w:rFonts w:ascii="Times New Roman" w:hAnsi="Times New Roman" w:cs="Times New Roman"/>
          <w:color w:val="000000"/>
          <w:sz w:val="24"/>
          <w:szCs w:val="24"/>
        </w:rPr>
        <w:t>ή</w:t>
      </w:r>
      <w:r w:rsidRPr="000B6CC6">
        <w:rPr>
          <w:rFonts w:ascii="Times New Roman" w:hAnsi="Times New Roman" w:cs="Times New Roman"/>
          <w:color w:val="000000"/>
          <w:sz w:val="24"/>
          <w:szCs w:val="24"/>
        </w:rPr>
        <w:t>ς το</w:t>
      </w:r>
      <w:r w:rsidR="00507B6C">
        <w:rPr>
          <w:rFonts w:ascii="Times New Roman" w:hAnsi="Times New Roman" w:cs="Times New Roman"/>
          <w:color w:val="000000"/>
          <w:sz w:val="24"/>
          <w:szCs w:val="24"/>
        </w:rPr>
        <w:t>υ</w:t>
      </w:r>
      <w:r w:rsidR="005D441C">
        <w:rPr>
          <w:rFonts w:ascii="Times New Roman" w:hAnsi="Times New Roman" w:cs="Times New Roman"/>
          <w:color w:val="000000"/>
          <w:sz w:val="24"/>
          <w:szCs w:val="24"/>
        </w:rPr>
        <w:t xml:space="preserve"> ε</w:t>
      </w:r>
      <w:r w:rsidRPr="000B6CC6">
        <w:rPr>
          <w:rFonts w:ascii="Times New Roman" w:hAnsi="Times New Roman" w:cs="Times New Roman"/>
          <w:color w:val="000000"/>
          <w:sz w:val="24"/>
          <w:szCs w:val="24"/>
        </w:rPr>
        <w:t>κλεκτο</w:t>
      </w:r>
      <w:r w:rsidR="005D441C">
        <w:rPr>
          <w:rFonts w:ascii="Times New Roman" w:hAnsi="Times New Roman" w:cs="Times New Roman"/>
          <w:color w:val="000000"/>
          <w:sz w:val="24"/>
          <w:szCs w:val="24"/>
        </w:rPr>
        <w:t xml:space="preserve">ύ </w:t>
      </w:r>
      <w:r w:rsidRPr="000B6CC6">
        <w:rPr>
          <w:rFonts w:ascii="Times New Roman" w:hAnsi="Times New Roman" w:cs="Times New Roman"/>
          <w:color w:val="000000"/>
          <w:sz w:val="24"/>
          <w:szCs w:val="24"/>
        </w:rPr>
        <w:t>λαο</w:t>
      </w:r>
      <w:r w:rsidR="005D441C">
        <w:rPr>
          <w:rFonts w:ascii="Times New Roman" w:hAnsi="Times New Roman" w:cs="Times New Roman"/>
          <w:color w:val="000000"/>
          <w:sz w:val="24"/>
          <w:szCs w:val="24"/>
        </w:rPr>
        <w:t xml:space="preserve">ύ </w:t>
      </w:r>
      <w:r w:rsidRPr="000B6CC6">
        <w:rPr>
          <w:rFonts w:ascii="Times New Roman" w:hAnsi="Times New Roman" w:cs="Times New Roman"/>
          <w:color w:val="000000"/>
          <w:sz w:val="24"/>
          <w:szCs w:val="24"/>
        </w:rPr>
        <w:t>το</w:t>
      </w:r>
      <w:r w:rsidR="005D441C">
        <w:rPr>
          <w:rFonts w:ascii="Times New Roman" w:hAnsi="Times New Roman" w:cs="Times New Roman"/>
          <w:color w:val="000000"/>
          <w:sz w:val="24"/>
          <w:szCs w:val="24"/>
        </w:rPr>
        <w:t xml:space="preserve">υ </w:t>
      </w:r>
      <w:r w:rsidRPr="000B6CC6">
        <w:rPr>
          <w:rFonts w:ascii="Times New Roman" w:hAnsi="Times New Roman" w:cs="Times New Roman"/>
          <w:color w:val="000000"/>
          <w:sz w:val="24"/>
          <w:szCs w:val="24"/>
        </w:rPr>
        <w:t>Θεο</w:t>
      </w:r>
      <w:r w:rsidR="005D441C">
        <w:rPr>
          <w:rFonts w:ascii="Times New Roman" w:hAnsi="Times New Roman" w:cs="Times New Roman"/>
          <w:color w:val="000000"/>
          <w:sz w:val="24"/>
          <w:szCs w:val="24"/>
        </w:rPr>
        <w:t xml:space="preserve">ύ </w:t>
      </w:r>
      <w:r w:rsidRPr="000B6CC6">
        <w:rPr>
          <w:rFonts w:ascii="Times New Roman" w:hAnsi="Times New Roman" w:cs="Times New Roman"/>
          <w:color w:val="000000"/>
          <w:sz w:val="24"/>
          <w:szCs w:val="24"/>
        </w:rPr>
        <w:t>ο</w:t>
      </w:r>
      <w:r w:rsidR="005D441C">
        <w:rPr>
          <w:rFonts w:ascii="Times New Roman" w:hAnsi="Times New Roman" w:cs="Times New Roman"/>
          <w:color w:val="000000"/>
          <w:sz w:val="24"/>
          <w:szCs w:val="24"/>
        </w:rPr>
        <w:t xml:space="preserve">ι </w:t>
      </w:r>
      <w:r w:rsidRPr="000B6CC6">
        <w:rPr>
          <w:rFonts w:ascii="Times New Roman" w:hAnsi="Times New Roman" w:cs="Times New Roman"/>
          <w:color w:val="000000"/>
          <w:sz w:val="24"/>
          <w:szCs w:val="24"/>
        </w:rPr>
        <w:t>βασιλε</w:t>
      </w:r>
      <w:r w:rsidR="005D441C">
        <w:rPr>
          <w:rFonts w:ascii="Times New Roman" w:hAnsi="Times New Roman" w:cs="Times New Roman"/>
          <w:color w:val="000000"/>
          <w:sz w:val="24"/>
          <w:szCs w:val="24"/>
        </w:rPr>
        <w:t>ί</w:t>
      </w:r>
      <w:r w:rsidRPr="000B6CC6">
        <w:rPr>
          <w:rFonts w:ascii="Times New Roman" w:hAnsi="Times New Roman" w:cs="Times New Roman"/>
          <w:color w:val="000000"/>
          <w:sz w:val="24"/>
          <w:szCs w:val="24"/>
        </w:rPr>
        <w:t xml:space="preserve">ς φέρουν </w:t>
      </w:r>
      <w:r w:rsidR="005D441C">
        <w:rPr>
          <w:rFonts w:ascii="Times New Roman" w:hAnsi="Times New Roman" w:cs="Times New Roman"/>
          <w:color w:val="000000"/>
          <w:sz w:val="24"/>
          <w:szCs w:val="24"/>
        </w:rPr>
        <w:t>ακέραια τη</w:t>
      </w:r>
      <w:r w:rsidRPr="000B6CC6">
        <w:rPr>
          <w:rFonts w:ascii="Times New Roman" w:hAnsi="Times New Roman" w:cs="Times New Roman"/>
          <w:color w:val="000000"/>
          <w:sz w:val="24"/>
          <w:szCs w:val="24"/>
        </w:rPr>
        <w:t>ν ε</w:t>
      </w:r>
      <w:r w:rsidR="005D441C">
        <w:rPr>
          <w:rFonts w:ascii="Times New Roman" w:hAnsi="Times New Roman" w:cs="Times New Roman"/>
          <w:color w:val="000000"/>
          <w:sz w:val="24"/>
          <w:szCs w:val="24"/>
        </w:rPr>
        <w:t>υ</w:t>
      </w:r>
      <w:r w:rsidRPr="000B6CC6">
        <w:rPr>
          <w:rFonts w:ascii="Times New Roman" w:hAnsi="Times New Roman" w:cs="Times New Roman"/>
          <w:color w:val="000000"/>
          <w:sz w:val="24"/>
          <w:szCs w:val="24"/>
        </w:rPr>
        <w:t xml:space="preserve">θύνη </w:t>
      </w:r>
      <w:r w:rsidR="005D441C">
        <w:rPr>
          <w:rFonts w:ascii="Times New Roman" w:hAnsi="Times New Roman" w:cs="Times New Roman"/>
          <w:color w:val="000000"/>
          <w:sz w:val="24"/>
          <w:szCs w:val="24"/>
        </w:rPr>
        <w:t>ε</w:t>
      </w:r>
      <w:r w:rsidRPr="000B6CC6">
        <w:rPr>
          <w:rFonts w:ascii="Times New Roman" w:hAnsi="Times New Roman" w:cs="Times New Roman"/>
          <w:color w:val="000000"/>
          <w:sz w:val="24"/>
          <w:szCs w:val="24"/>
        </w:rPr>
        <w:t>νώπιον το</w:t>
      </w:r>
      <w:r w:rsidR="005D441C">
        <w:rPr>
          <w:rFonts w:ascii="Times New Roman" w:hAnsi="Times New Roman" w:cs="Times New Roman"/>
          <w:color w:val="000000"/>
          <w:sz w:val="24"/>
          <w:szCs w:val="24"/>
        </w:rPr>
        <w:t xml:space="preserve">υ </w:t>
      </w:r>
      <w:r w:rsidRPr="000B6CC6">
        <w:rPr>
          <w:rFonts w:ascii="Times New Roman" w:hAnsi="Times New Roman" w:cs="Times New Roman"/>
          <w:color w:val="000000"/>
          <w:sz w:val="24"/>
          <w:szCs w:val="24"/>
        </w:rPr>
        <w:t>Θεο</w:t>
      </w:r>
      <w:r w:rsidR="005D441C">
        <w:rPr>
          <w:rFonts w:ascii="Times New Roman" w:hAnsi="Times New Roman" w:cs="Times New Roman"/>
          <w:color w:val="000000"/>
          <w:sz w:val="24"/>
          <w:szCs w:val="24"/>
        </w:rPr>
        <w:t>ύ για τη</w:t>
      </w:r>
      <w:r w:rsidRPr="000B6CC6">
        <w:rPr>
          <w:rFonts w:ascii="Times New Roman" w:hAnsi="Times New Roman" w:cs="Times New Roman"/>
          <w:color w:val="000000"/>
          <w:sz w:val="24"/>
          <w:szCs w:val="24"/>
        </w:rPr>
        <w:t>ν στάση το</w:t>
      </w:r>
      <w:r w:rsidR="008105A2">
        <w:rPr>
          <w:rFonts w:ascii="Times New Roman" w:hAnsi="Times New Roman" w:cs="Times New Roman"/>
          <w:color w:val="000000"/>
          <w:sz w:val="24"/>
          <w:szCs w:val="24"/>
        </w:rPr>
        <w:t xml:space="preserve">υ </w:t>
      </w:r>
      <w:r w:rsidRPr="000B6CC6">
        <w:rPr>
          <w:rFonts w:ascii="Times New Roman" w:hAnsi="Times New Roman" w:cs="Times New Roman"/>
          <w:color w:val="000000"/>
          <w:sz w:val="24"/>
          <w:szCs w:val="24"/>
        </w:rPr>
        <w:t>λαο</w:t>
      </w:r>
      <w:r w:rsidR="008105A2">
        <w:rPr>
          <w:rFonts w:ascii="Times New Roman" w:hAnsi="Times New Roman" w:cs="Times New Roman"/>
          <w:color w:val="000000"/>
          <w:sz w:val="24"/>
          <w:szCs w:val="24"/>
        </w:rPr>
        <w:t>ύ α</w:t>
      </w:r>
      <w:r w:rsidRPr="000B6CC6">
        <w:rPr>
          <w:rFonts w:ascii="Times New Roman" w:hAnsi="Times New Roman" w:cs="Times New Roman"/>
          <w:color w:val="000000"/>
          <w:sz w:val="24"/>
          <w:szCs w:val="24"/>
        </w:rPr>
        <w:t>πέναντι</w:t>
      </w:r>
      <w:r w:rsidR="00507B6C">
        <w:rPr>
          <w:rFonts w:ascii="Times New Roman" w:hAnsi="Times New Roman" w:cs="Times New Roman"/>
          <w:color w:val="000000"/>
          <w:sz w:val="24"/>
          <w:szCs w:val="24"/>
        </w:rPr>
        <w:t xml:space="preserve"> στον Θεό και </w:t>
      </w:r>
      <w:r w:rsidR="008105A2">
        <w:rPr>
          <w:rFonts w:ascii="Times New Roman" w:hAnsi="Times New Roman" w:cs="Times New Roman"/>
          <w:color w:val="000000"/>
          <w:sz w:val="24"/>
          <w:szCs w:val="24"/>
        </w:rPr>
        <w:t>τη</w:t>
      </w:r>
      <w:r w:rsidRPr="000B6CC6">
        <w:rPr>
          <w:rFonts w:ascii="Times New Roman" w:hAnsi="Times New Roman" w:cs="Times New Roman"/>
          <w:color w:val="000000"/>
          <w:sz w:val="24"/>
          <w:szCs w:val="24"/>
        </w:rPr>
        <w:t>ν τήρηση</w:t>
      </w:r>
      <w:r w:rsidR="008105A2">
        <w:rPr>
          <w:rFonts w:ascii="Times New Roman" w:hAnsi="Times New Roman" w:cs="Times New Roman"/>
          <w:color w:val="000000"/>
          <w:sz w:val="24"/>
          <w:szCs w:val="24"/>
        </w:rPr>
        <w:t xml:space="preserve"> </w:t>
      </w:r>
      <w:r w:rsidRPr="000B6CC6">
        <w:rPr>
          <w:rFonts w:ascii="Times New Roman" w:hAnsi="Times New Roman" w:cs="Times New Roman"/>
          <w:color w:val="000000"/>
          <w:sz w:val="24"/>
          <w:szCs w:val="24"/>
        </w:rPr>
        <w:t>τ</w:t>
      </w:r>
      <w:r w:rsidR="008105A2">
        <w:rPr>
          <w:rFonts w:ascii="Times New Roman" w:hAnsi="Times New Roman" w:cs="Times New Roman"/>
          <w:color w:val="000000"/>
          <w:sz w:val="24"/>
          <w:szCs w:val="24"/>
        </w:rPr>
        <w:t>ω</w:t>
      </w:r>
      <w:r w:rsidRPr="000B6CC6">
        <w:rPr>
          <w:rFonts w:ascii="Times New Roman" w:hAnsi="Times New Roman" w:cs="Times New Roman"/>
          <w:color w:val="000000"/>
          <w:sz w:val="24"/>
          <w:szCs w:val="24"/>
        </w:rPr>
        <w:t>ν</w:t>
      </w:r>
      <w:r w:rsidR="008105A2">
        <w:rPr>
          <w:rFonts w:ascii="Times New Roman" w:hAnsi="Times New Roman" w:cs="Times New Roman"/>
          <w:color w:val="000000"/>
          <w:sz w:val="24"/>
          <w:szCs w:val="24"/>
        </w:rPr>
        <w:t xml:space="preserve"> ό</w:t>
      </w:r>
      <w:r w:rsidRPr="000B6CC6">
        <w:rPr>
          <w:rFonts w:ascii="Times New Roman" w:hAnsi="Times New Roman" w:cs="Times New Roman"/>
          <w:color w:val="000000"/>
          <w:sz w:val="24"/>
          <w:szCs w:val="24"/>
        </w:rPr>
        <w:t>ρων</w:t>
      </w:r>
      <w:r w:rsidR="008105A2">
        <w:rPr>
          <w:rFonts w:ascii="Times New Roman" w:hAnsi="Times New Roman" w:cs="Times New Roman"/>
          <w:color w:val="000000"/>
          <w:sz w:val="24"/>
          <w:szCs w:val="24"/>
        </w:rPr>
        <w:t xml:space="preserve"> </w:t>
      </w:r>
      <w:r w:rsidRPr="000B6CC6">
        <w:rPr>
          <w:rFonts w:ascii="Times New Roman" w:hAnsi="Times New Roman" w:cs="Times New Roman"/>
          <w:color w:val="000000"/>
          <w:sz w:val="24"/>
          <w:szCs w:val="24"/>
        </w:rPr>
        <w:t>τ</w:t>
      </w:r>
      <w:r w:rsidR="008105A2">
        <w:rPr>
          <w:rFonts w:ascii="Times New Roman" w:hAnsi="Times New Roman" w:cs="Times New Roman"/>
          <w:color w:val="000000"/>
          <w:sz w:val="24"/>
          <w:szCs w:val="24"/>
        </w:rPr>
        <w:t>η</w:t>
      </w:r>
      <w:r w:rsidRPr="000B6CC6">
        <w:rPr>
          <w:rFonts w:ascii="Times New Roman" w:hAnsi="Times New Roman" w:cs="Times New Roman"/>
          <w:color w:val="000000"/>
          <w:sz w:val="24"/>
          <w:szCs w:val="24"/>
        </w:rPr>
        <w:t>ς διαθήκης το</w:t>
      </w:r>
      <w:r w:rsidR="008105A2">
        <w:rPr>
          <w:rFonts w:ascii="Times New Roman" w:hAnsi="Times New Roman" w:cs="Times New Roman"/>
          <w:color w:val="000000"/>
          <w:sz w:val="24"/>
          <w:szCs w:val="24"/>
        </w:rPr>
        <w:t xml:space="preserve">υ </w:t>
      </w:r>
      <w:r w:rsidRPr="000B6CC6">
        <w:rPr>
          <w:rFonts w:ascii="Times New Roman" w:hAnsi="Times New Roman" w:cs="Times New Roman"/>
          <w:color w:val="000000"/>
          <w:sz w:val="24"/>
          <w:szCs w:val="24"/>
        </w:rPr>
        <w:t>Σιν</w:t>
      </w:r>
      <w:r w:rsidR="008105A2">
        <w:rPr>
          <w:rFonts w:ascii="Times New Roman" w:hAnsi="Times New Roman" w:cs="Times New Roman"/>
          <w:color w:val="000000"/>
          <w:sz w:val="24"/>
          <w:szCs w:val="24"/>
        </w:rPr>
        <w:t>ά</w:t>
      </w:r>
      <w:r w:rsidRPr="000B6CC6">
        <w:rPr>
          <w:rFonts w:ascii="Times New Roman" w:hAnsi="Times New Roman" w:cs="Times New Roman"/>
          <w:color w:val="000000"/>
          <w:sz w:val="24"/>
          <w:szCs w:val="24"/>
        </w:rPr>
        <w:t>. Ε</w:t>
      </w:r>
      <w:r w:rsidR="008105A2">
        <w:rPr>
          <w:rFonts w:ascii="Times New Roman" w:hAnsi="Times New Roman" w:cs="Times New Roman"/>
          <w:color w:val="000000"/>
          <w:sz w:val="24"/>
          <w:szCs w:val="24"/>
        </w:rPr>
        <w:t>ίτε με</w:t>
      </w:r>
      <w:r w:rsidRPr="000B6CC6">
        <w:rPr>
          <w:rFonts w:ascii="Times New Roman" w:hAnsi="Times New Roman" w:cs="Times New Roman"/>
          <w:color w:val="000000"/>
          <w:sz w:val="24"/>
          <w:szCs w:val="24"/>
        </w:rPr>
        <w:t xml:space="preserve"> πρωτοβουλία, ε</w:t>
      </w:r>
      <w:r w:rsidR="008105A2">
        <w:rPr>
          <w:rFonts w:ascii="Times New Roman" w:hAnsi="Times New Roman" w:cs="Times New Roman"/>
          <w:color w:val="000000"/>
          <w:sz w:val="24"/>
          <w:szCs w:val="24"/>
        </w:rPr>
        <w:t xml:space="preserve">ίτε με </w:t>
      </w:r>
      <w:r w:rsidRPr="000B6CC6">
        <w:rPr>
          <w:rFonts w:ascii="Times New Roman" w:hAnsi="Times New Roman" w:cs="Times New Roman"/>
          <w:color w:val="000000"/>
          <w:sz w:val="24"/>
          <w:szCs w:val="24"/>
        </w:rPr>
        <w:t xml:space="preserve"> </w:t>
      </w:r>
      <w:r w:rsidR="008105A2">
        <w:rPr>
          <w:rFonts w:ascii="Times New Roman" w:hAnsi="Times New Roman" w:cs="Times New Roman"/>
          <w:color w:val="000000"/>
          <w:sz w:val="24"/>
          <w:szCs w:val="24"/>
        </w:rPr>
        <w:t>έ</w:t>
      </w:r>
      <w:r w:rsidRPr="000B6CC6">
        <w:rPr>
          <w:rFonts w:ascii="Times New Roman" w:hAnsi="Times New Roman" w:cs="Times New Roman"/>
          <w:color w:val="000000"/>
          <w:sz w:val="24"/>
          <w:szCs w:val="24"/>
        </w:rPr>
        <w:t>γκριση, ε</w:t>
      </w:r>
      <w:r w:rsidR="008105A2">
        <w:rPr>
          <w:rFonts w:ascii="Times New Roman" w:hAnsi="Times New Roman" w:cs="Times New Roman"/>
          <w:color w:val="000000"/>
          <w:sz w:val="24"/>
          <w:szCs w:val="24"/>
        </w:rPr>
        <w:t>ίτε με</w:t>
      </w:r>
      <w:r w:rsidRPr="000B6CC6">
        <w:rPr>
          <w:rFonts w:ascii="Times New Roman" w:hAnsi="Times New Roman" w:cs="Times New Roman"/>
          <w:color w:val="000000"/>
          <w:sz w:val="24"/>
          <w:szCs w:val="24"/>
        </w:rPr>
        <w:t xml:space="preserve"> </w:t>
      </w:r>
      <w:r w:rsidR="008105A2">
        <w:rPr>
          <w:rFonts w:ascii="Times New Roman" w:hAnsi="Times New Roman" w:cs="Times New Roman"/>
          <w:color w:val="000000"/>
          <w:sz w:val="24"/>
          <w:szCs w:val="24"/>
        </w:rPr>
        <w:t>α</w:t>
      </w:r>
      <w:r w:rsidRPr="000B6CC6">
        <w:rPr>
          <w:rFonts w:ascii="Times New Roman" w:hAnsi="Times New Roman" w:cs="Times New Roman"/>
          <w:color w:val="000000"/>
          <w:sz w:val="24"/>
          <w:szCs w:val="24"/>
        </w:rPr>
        <w:t>νοχή,</w:t>
      </w:r>
      <w:r w:rsidR="008105A2">
        <w:rPr>
          <w:rFonts w:ascii="Times New Roman" w:hAnsi="Times New Roman" w:cs="Times New Roman"/>
          <w:color w:val="000000"/>
          <w:sz w:val="24"/>
          <w:szCs w:val="24"/>
        </w:rPr>
        <w:t xml:space="preserve"> ο </w:t>
      </w:r>
      <w:r w:rsidRPr="000B6CC6">
        <w:rPr>
          <w:rFonts w:ascii="Times New Roman" w:hAnsi="Times New Roman" w:cs="Times New Roman"/>
          <w:color w:val="000000"/>
          <w:sz w:val="24"/>
          <w:szCs w:val="24"/>
        </w:rPr>
        <w:t xml:space="preserve">βασιλιάς </w:t>
      </w:r>
      <w:r w:rsidR="008105A2">
        <w:rPr>
          <w:rFonts w:ascii="Times New Roman" w:hAnsi="Times New Roman" w:cs="Times New Roman"/>
          <w:color w:val="000000"/>
          <w:sz w:val="24"/>
          <w:szCs w:val="24"/>
        </w:rPr>
        <w:t>ή</w:t>
      </w:r>
      <w:r w:rsidRPr="000B6CC6">
        <w:rPr>
          <w:rFonts w:ascii="Times New Roman" w:hAnsi="Times New Roman" w:cs="Times New Roman"/>
          <w:color w:val="000000"/>
          <w:sz w:val="24"/>
          <w:szCs w:val="24"/>
        </w:rPr>
        <w:t xml:space="preserve">ταν </w:t>
      </w:r>
      <w:r w:rsidR="008105A2">
        <w:rPr>
          <w:rFonts w:ascii="Times New Roman" w:hAnsi="Times New Roman" w:cs="Times New Roman"/>
          <w:color w:val="000000"/>
          <w:sz w:val="24"/>
          <w:szCs w:val="24"/>
        </w:rPr>
        <w:t>ε</w:t>
      </w:r>
      <w:r w:rsidRPr="000B6CC6">
        <w:rPr>
          <w:rFonts w:ascii="Times New Roman" w:hAnsi="Times New Roman" w:cs="Times New Roman"/>
          <w:color w:val="000000"/>
          <w:sz w:val="24"/>
          <w:szCs w:val="24"/>
        </w:rPr>
        <w:t>κε</w:t>
      </w:r>
      <w:r w:rsidR="008105A2">
        <w:rPr>
          <w:rFonts w:ascii="Times New Roman" w:hAnsi="Times New Roman" w:cs="Times New Roman"/>
          <w:color w:val="000000"/>
          <w:sz w:val="24"/>
          <w:szCs w:val="24"/>
        </w:rPr>
        <w:t>ίνος που</w:t>
      </w:r>
      <w:r w:rsidRPr="000B6CC6">
        <w:rPr>
          <w:rFonts w:ascii="Times New Roman" w:hAnsi="Times New Roman" w:cs="Times New Roman"/>
          <w:color w:val="000000"/>
          <w:sz w:val="24"/>
          <w:szCs w:val="24"/>
        </w:rPr>
        <w:t xml:space="preserve"> </w:t>
      </w:r>
      <w:r w:rsidR="008105A2">
        <w:rPr>
          <w:rFonts w:ascii="Times New Roman" w:hAnsi="Times New Roman" w:cs="Times New Roman"/>
          <w:color w:val="000000"/>
          <w:sz w:val="24"/>
          <w:szCs w:val="24"/>
        </w:rPr>
        <w:t>αποφάσιζε τη θρησκεία που θα</w:t>
      </w:r>
      <w:r w:rsidRPr="000B6CC6">
        <w:rPr>
          <w:rFonts w:ascii="Times New Roman" w:hAnsi="Times New Roman" w:cs="Times New Roman"/>
          <w:color w:val="000000"/>
          <w:sz w:val="24"/>
          <w:szCs w:val="24"/>
        </w:rPr>
        <w:t xml:space="preserve"> </w:t>
      </w:r>
      <w:r w:rsidR="008105A2">
        <w:rPr>
          <w:rFonts w:ascii="Times New Roman" w:hAnsi="Times New Roman" w:cs="Times New Roman"/>
          <w:color w:val="000000"/>
          <w:sz w:val="24"/>
          <w:szCs w:val="24"/>
        </w:rPr>
        <w:t>α</w:t>
      </w:r>
      <w:r w:rsidRPr="000B6CC6">
        <w:rPr>
          <w:rFonts w:ascii="Times New Roman" w:hAnsi="Times New Roman" w:cs="Times New Roman"/>
          <w:color w:val="000000"/>
          <w:sz w:val="24"/>
          <w:szCs w:val="24"/>
        </w:rPr>
        <w:t>κολουθο</w:t>
      </w:r>
      <w:r w:rsidR="008105A2">
        <w:rPr>
          <w:rFonts w:ascii="Times New Roman" w:hAnsi="Times New Roman" w:cs="Times New Roman"/>
          <w:color w:val="000000"/>
          <w:sz w:val="24"/>
          <w:szCs w:val="24"/>
        </w:rPr>
        <w:t>ύ</w:t>
      </w:r>
      <w:r w:rsidRPr="000B6CC6">
        <w:rPr>
          <w:rFonts w:ascii="Times New Roman" w:hAnsi="Times New Roman" w:cs="Times New Roman"/>
          <w:color w:val="000000"/>
          <w:sz w:val="24"/>
          <w:szCs w:val="24"/>
        </w:rPr>
        <w:t xml:space="preserve">σε </w:t>
      </w:r>
      <w:r w:rsidR="008105A2">
        <w:rPr>
          <w:rFonts w:ascii="Times New Roman" w:hAnsi="Times New Roman" w:cs="Times New Roman"/>
          <w:color w:val="000000"/>
          <w:sz w:val="24"/>
          <w:szCs w:val="24"/>
        </w:rPr>
        <w:t xml:space="preserve">ο λαός. </w:t>
      </w:r>
      <w:r w:rsidRPr="000B6CC6">
        <w:rPr>
          <w:rFonts w:ascii="Times New Roman" w:hAnsi="Times New Roman" w:cs="Times New Roman"/>
          <w:color w:val="000000"/>
          <w:sz w:val="24"/>
          <w:szCs w:val="24"/>
        </w:rPr>
        <w:t xml:space="preserve"> Ο</w:t>
      </w:r>
      <w:r w:rsidR="008105A2">
        <w:rPr>
          <w:rFonts w:ascii="Times New Roman" w:hAnsi="Times New Roman" w:cs="Times New Roman"/>
          <w:color w:val="000000"/>
          <w:sz w:val="24"/>
          <w:szCs w:val="24"/>
        </w:rPr>
        <w:t xml:space="preserve">ι </w:t>
      </w:r>
      <w:r w:rsidRPr="000B6CC6">
        <w:rPr>
          <w:rFonts w:ascii="Times New Roman" w:hAnsi="Times New Roman" w:cs="Times New Roman"/>
          <w:color w:val="000000"/>
          <w:sz w:val="24"/>
          <w:szCs w:val="24"/>
        </w:rPr>
        <w:t>βασιλε</w:t>
      </w:r>
      <w:r w:rsidR="008105A2">
        <w:rPr>
          <w:rFonts w:ascii="Times New Roman" w:hAnsi="Times New Roman" w:cs="Times New Roman"/>
          <w:color w:val="000000"/>
          <w:sz w:val="24"/>
          <w:szCs w:val="24"/>
        </w:rPr>
        <w:t>ί</w:t>
      </w:r>
      <w:r w:rsidRPr="000B6CC6">
        <w:rPr>
          <w:rFonts w:ascii="Times New Roman" w:hAnsi="Times New Roman" w:cs="Times New Roman"/>
          <w:color w:val="000000"/>
          <w:sz w:val="24"/>
          <w:szCs w:val="24"/>
        </w:rPr>
        <w:t>ς θεωρο</w:t>
      </w:r>
      <w:r w:rsidR="008105A2">
        <w:rPr>
          <w:rFonts w:ascii="Times New Roman" w:hAnsi="Times New Roman" w:cs="Times New Roman"/>
          <w:color w:val="000000"/>
          <w:sz w:val="24"/>
          <w:szCs w:val="24"/>
        </w:rPr>
        <w:t>ύ</w:t>
      </w:r>
      <w:r w:rsidRPr="000B6CC6">
        <w:rPr>
          <w:rFonts w:ascii="Times New Roman" w:hAnsi="Times New Roman" w:cs="Times New Roman"/>
          <w:color w:val="000000"/>
          <w:sz w:val="24"/>
          <w:szCs w:val="24"/>
        </w:rPr>
        <w:t>νται ο</w:t>
      </w:r>
      <w:r w:rsidR="008105A2">
        <w:rPr>
          <w:rFonts w:ascii="Times New Roman" w:hAnsi="Times New Roman" w:cs="Times New Roman"/>
          <w:color w:val="000000"/>
          <w:sz w:val="24"/>
          <w:szCs w:val="24"/>
        </w:rPr>
        <w:t xml:space="preserve">ι </w:t>
      </w:r>
      <w:r w:rsidRPr="000B6CC6">
        <w:rPr>
          <w:rFonts w:ascii="Times New Roman" w:hAnsi="Times New Roman" w:cs="Times New Roman"/>
          <w:color w:val="000000"/>
          <w:sz w:val="24"/>
          <w:szCs w:val="24"/>
        </w:rPr>
        <w:t xml:space="preserve">κύριοι </w:t>
      </w:r>
      <w:r w:rsidR="008105A2">
        <w:rPr>
          <w:rFonts w:ascii="Times New Roman" w:hAnsi="Times New Roman" w:cs="Times New Roman"/>
          <w:color w:val="000000"/>
          <w:sz w:val="24"/>
          <w:szCs w:val="24"/>
        </w:rPr>
        <w:t>υ</w:t>
      </w:r>
      <w:r w:rsidRPr="000B6CC6">
        <w:rPr>
          <w:rFonts w:ascii="Times New Roman" w:hAnsi="Times New Roman" w:cs="Times New Roman"/>
          <w:color w:val="000000"/>
          <w:sz w:val="24"/>
          <w:szCs w:val="24"/>
        </w:rPr>
        <w:t>παίτιοι τ</w:t>
      </w:r>
      <w:r w:rsidR="008105A2">
        <w:rPr>
          <w:rFonts w:ascii="Times New Roman" w:hAnsi="Times New Roman" w:cs="Times New Roman"/>
          <w:color w:val="000000"/>
          <w:sz w:val="24"/>
          <w:szCs w:val="24"/>
        </w:rPr>
        <w:t>η</w:t>
      </w:r>
      <w:r w:rsidRPr="000B6CC6">
        <w:rPr>
          <w:rFonts w:ascii="Times New Roman" w:hAnsi="Times New Roman" w:cs="Times New Roman"/>
          <w:color w:val="000000"/>
          <w:sz w:val="24"/>
          <w:szCs w:val="24"/>
        </w:rPr>
        <w:t xml:space="preserve">ς </w:t>
      </w:r>
      <w:r w:rsidR="008105A2">
        <w:rPr>
          <w:rFonts w:ascii="Times New Roman" w:hAnsi="Times New Roman" w:cs="Times New Roman"/>
          <w:color w:val="000000"/>
          <w:sz w:val="24"/>
          <w:szCs w:val="24"/>
        </w:rPr>
        <w:t>α</w:t>
      </w:r>
      <w:r w:rsidRPr="000B6CC6">
        <w:rPr>
          <w:rFonts w:ascii="Times New Roman" w:hAnsi="Times New Roman" w:cs="Times New Roman"/>
          <w:color w:val="000000"/>
          <w:sz w:val="24"/>
          <w:szCs w:val="24"/>
        </w:rPr>
        <w:t>ποστασίας το</w:t>
      </w:r>
      <w:r w:rsidR="008105A2">
        <w:rPr>
          <w:rFonts w:ascii="Times New Roman" w:hAnsi="Times New Roman" w:cs="Times New Roman"/>
          <w:color w:val="000000"/>
          <w:sz w:val="24"/>
          <w:szCs w:val="24"/>
        </w:rPr>
        <w:t>υ Ι</w:t>
      </w:r>
      <w:r w:rsidRPr="000B6CC6">
        <w:rPr>
          <w:rFonts w:ascii="Times New Roman" w:hAnsi="Times New Roman" w:cs="Times New Roman"/>
          <w:color w:val="000000"/>
          <w:sz w:val="24"/>
          <w:szCs w:val="24"/>
        </w:rPr>
        <w:t xml:space="preserve">σραήλ </w:t>
      </w:r>
      <w:r w:rsidR="008105A2">
        <w:rPr>
          <w:rFonts w:ascii="Times New Roman" w:hAnsi="Times New Roman" w:cs="Times New Roman"/>
          <w:color w:val="000000"/>
          <w:sz w:val="24"/>
          <w:szCs w:val="24"/>
        </w:rPr>
        <w:t>από τη</w:t>
      </w:r>
      <w:r w:rsidRPr="000B6CC6">
        <w:rPr>
          <w:rFonts w:ascii="Times New Roman" w:hAnsi="Times New Roman" w:cs="Times New Roman"/>
          <w:color w:val="000000"/>
          <w:sz w:val="24"/>
          <w:szCs w:val="24"/>
        </w:rPr>
        <w:t xml:space="preserve"> θρησκεία τ</w:t>
      </w:r>
      <w:r w:rsidR="008105A2">
        <w:rPr>
          <w:rFonts w:ascii="Times New Roman" w:hAnsi="Times New Roman" w:cs="Times New Roman"/>
          <w:color w:val="000000"/>
          <w:sz w:val="24"/>
          <w:szCs w:val="24"/>
        </w:rPr>
        <w:t>ων πατέρων του και τη</w:t>
      </w:r>
      <w:r w:rsidRPr="000B6CC6">
        <w:rPr>
          <w:rFonts w:ascii="Times New Roman" w:hAnsi="Times New Roman" w:cs="Times New Roman"/>
          <w:color w:val="000000"/>
          <w:sz w:val="24"/>
          <w:szCs w:val="24"/>
        </w:rPr>
        <w:t xml:space="preserve">ν </w:t>
      </w:r>
      <w:r w:rsidR="008105A2">
        <w:rPr>
          <w:rFonts w:ascii="Times New Roman" w:hAnsi="Times New Roman" w:cs="Times New Roman"/>
          <w:color w:val="000000"/>
          <w:sz w:val="24"/>
          <w:szCs w:val="24"/>
        </w:rPr>
        <w:t>εκτροπή στη</w:t>
      </w:r>
      <w:r w:rsidRPr="000B6CC6">
        <w:rPr>
          <w:rFonts w:ascii="Times New Roman" w:hAnsi="Times New Roman" w:cs="Times New Roman"/>
          <w:color w:val="000000"/>
          <w:sz w:val="24"/>
          <w:szCs w:val="24"/>
        </w:rPr>
        <w:t>ν ε</w:t>
      </w:r>
      <w:r w:rsidR="008105A2">
        <w:rPr>
          <w:rFonts w:ascii="Times New Roman" w:hAnsi="Times New Roman" w:cs="Times New Roman"/>
          <w:color w:val="000000"/>
          <w:sz w:val="24"/>
          <w:szCs w:val="24"/>
        </w:rPr>
        <w:t>ι</w:t>
      </w:r>
      <w:r w:rsidR="008F3CDA">
        <w:rPr>
          <w:rFonts w:ascii="Times New Roman" w:hAnsi="Times New Roman" w:cs="Times New Roman"/>
          <w:color w:val="000000"/>
          <w:sz w:val="24"/>
          <w:szCs w:val="24"/>
        </w:rPr>
        <w:t>δωλολατρία.</w:t>
      </w:r>
      <w:r w:rsidRPr="000B6CC6">
        <w:rPr>
          <w:rFonts w:ascii="Times New Roman" w:hAnsi="Times New Roman" w:cs="Times New Roman"/>
          <w:color w:val="000000"/>
          <w:sz w:val="24"/>
          <w:szCs w:val="24"/>
        </w:rPr>
        <w:t xml:space="preserve"> </w:t>
      </w:r>
      <w:r w:rsidR="008105A2">
        <w:rPr>
          <w:rFonts w:ascii="Times New Roman" w:hAnsi="Times New Roman" w:cs="Times New Roman"/>
          <w:color w:val="000000"/>
          <w:sz w:val="24"/>
          <w:szCs w:val="24"/>
        </w:rPr>
        <w:t>Η πιο</w:t>
      </w:r>
      <w:r w:rsidR="008F3CDA">
        <w:rPr>
          <w:rFonts w:ascii="Times New Roman" w:hAnsi="Times New Roman" w:cs="Times New Roman"/>
          <w:color w:val="000000"/>
          <w:sz w:val="24"/>
          <w:szCs w:val="24"/>
        </w:rPr>
        <w:t xml:space="preserve"> </w:t>
      </w:r>
      <w:r w:rsidRPr="000B6CC6">
        <w:rPr>
          <w:rFonts w:ascii="Times New Roman" w:hAnsi="Times New Roman" w:cs="Times New Roman"/>
          <w:color w:val="000000"/>
          <w:sz w:val="24"/>
          <w:szCs w:val="24"/>
        </w:rPr>
        <w:t>συνήθης α</w:t>
      </w:r>
      <w:r w:rsidR="008105A2">
        <w:rPr>
          <w:rFonts w:ascii="Times New Roman" w:hAnsi="Times New Roman" w:cs="Times New Roman"/>
          <w:color w:val="000000"/>
          <w:sz w:val="24"/>
          <w:szCs w:val="24"/>
        </w:rPr>
        <w:t>ι</w:t>
      </w:r>
      <w:r w:rsidRPr="000B6CC6">
        <w:rPr>
          <w:rFonts w:ascii="Times New Roman" w:hAnsi="Times New Roman" w:cs="Times New Roman"/>
          <w:color w:val="000000"/>
          <w:sz w:val="24"/>
          <w:szCs w:val="24"/>
        </w:rPr>
        <w:t xml:space="preserve">τία </w:t>
      </w:r>
      <w:r w:rsidR="008105A2">
        <w:rPr>
          <w:rFonts w:ascii="Times New Roman" w:hAnsi="Times New Roman" w:cs="Times New Roman"/>
          <w:color w:val="000000"/>
          <w:sz w:val="24"/>
          <w:szCs w:val="24"/>
        </w:rPr>
        <w:t>ε</w:t>
      </w:r>
      <w:r w:rsidRPr="000B6CC6">
        <w:rPr>
          <w:rFonts w:ascii="Times New Roman" w:hAnsi="Times New Roman" w:cs="Times New Roman"/>
          <w:color w:val="000000"/>
          <w:sz w:val="24"/>
          <w:szCs w:val="24"/>
        </w:rPr>
        <w:t>κτροπ</w:t>
      </w:r>
      <w:r w:rsidR="008105A2">
        <w:rPr>
          <w:rFonts w:ascii="Times New Roman" w:hAnsi="Times New Roman" w:cs="Times New Roman"/>
          <w:color w:val="000000"/>
          <w:sz w:val="24"/>
          <w:szCs w:val="24"/>
        </w:rPr>
        <w:t>ής  στη</w:t>
      </w:r>
      <w:r w:rsidRPr="000B6CC6">
        <w:rPr>
          <w:rFonts w:ascii="Times New Roman" w:hAnsi="Times New Roman" w:cs="Times New Roman"/>
          <w:color w:val="000000"/>
          <w:sz w:val="24"/>
          <w:szCs w:val="24"/>
        </w:rPr>
        <w:t>ν  ε</w:t>
      </w:r>
      <w:r w:rsidR="008105A2">
        <w:rPr>
          <w:rFonts w:ascii="Times New Roman" w:hAnsi="Times New Roman" w:cs="Times New Roman"/>
          <w:color w:val="000000"/>
          <w:sz w:val="24"/>
          <w:szCs w:val="24"/>
        </w:rPr>
        <w:t>ιδωλολατρία σε</w:t>
      </w:r>
      <w:r w:rsidRPr="000B6CC6">
        <w:rPr>
          <w:rFonts w:ascii="Times New Roman" w:hAnsi="Times New Roman" w:cs="Times New Roman"/>
          <w:color w:val="000000"/>
          <w:sz w:val="24"/>
          <w:szCs w:val="24"/>
        </w:rPr>
        <w:t xml:space="preserve"> </w:t>
      </w:r>
      <w:r w:rsidR="008105A2">
        <w:rPr>
          <w:rFonts w:ascii="Times New Roman" w:hAnsi="Times New Roman" w:cs="Times New Roman"/>
          <w:color w:val="000000"/>
          <w:sz w:val="24"/>
          <w:szCs w:val="24"/>
        </w:rPr>
        <w:t>ε</w:t>
      </w:r>
      <w:r w:rsidRPr="000B6CC6">
        <w:rPr>
          <w:rFonts w:ascii="Times New Roman" w:hAnsi="Times New Roman" w:cs="Times New Roman"/>
          <w:color w:val="000000"/>
          <w:sz w:val="24"/>
          <w:szCs w:val="24"/>
        </w:rPr>
        <w:t>πίπεδο</w:t>
      </w:r>
      <w:r w:rsidR="00507B6C">
        <w:t xml:space="preserve"> </w:t>
      </w:r>
      <w:r w:rsidR="008105A2" w:rsidRPr="008105A2">
        <w:rPr>
          <w:rFonts w:ascii="Times New Roman" w:hAnsi="Times New Roman" w:cs="Times New Roman"/>
          <w:color w:val="000000"/>
          <w:sz w:val="24"/>
          <w:szCs w:val="24"/>
        </w:rPr>
        <w:t>βασιλικ</w:t>
      </w:r>
      <w:r w:rsidR="008105A2">
        <w:rPr>
          <w:rFonts w:ascii="Times New Roman" w:hAnsi="Times New Roman" w:cs="Times New Roman"/>
          <w:color w:val="000000"/>
          <w:sz w:val="24"/>
          <w:szCs w:val="24"/>
        </w:rPr>
        <w:t>ή</w:t>
      </w:r>
      <w:r w:rsidR="008105A2" w:rsidRPr="008105A2">
        <w:rPr>
          <w:rFonts w:ascii="Times New Roman" w:hAnsi="Times New Roman" w:cs="Times New Roman"/>
          <w:color w:val="000000"/>
          <w:sz w:val="24"/>
          <w:szCs w:val="24"/>
        </w:rPr>
        <w:t xml:space="preserve">ς </w:t>
      </w:r>
      <w:r w:rsidR="008105A2">
        <w:rPr>
          <w:rFonts w:ascii="Times New Roman" w:hAnsi="Times New Roman" w:cs="Times New Roman"/>
          <w:color w:val="000000"/>
          <w:sz w:val="24"/>
          <w:szCs w:val="24"/>
        </w:rPr>
        <w:t>ε</w:t>
      </w:r>
      <w:r w:rsidR="008105A2" w:rsidRPr="008105A2">
        <w:rPr>
          <w:rFonts w:ascii="Times New Roman" w:hAnsi="Times New Roman" w:cs="Times New Roman"/>
          <w:color w:val="000000"/>
          <w:sz w:val="24"/>
          <w:szCs w:val="24"/>
        </w:rPr>
        <w:t xml:space="preserve">ξουσίας </w:t>
      </w:r>
      <w:r w:rsidR="008105A2">
        <w:rPr>
          <w:rFonts w:ascii="Times New Roman" w:hAnsi="Times New Roman" w:cs="Times New Roman"/>
          <w:color w:val="000000"/>
          <w:sz w:val="24"/>
          <w:szCs w:val="24"/>
        </w:rPr>
        <w:t>ή</w:t>
      </w:r>
      <w:r w:rsidR="008105A2" w:rsidRPr="008105A2">
        <w:rPr>
          <w:rFonts w:ascii="Times New Roman" w:hAnsi="Times New Roman" w:cs="Times New Roman"/>
          <w:color w:val="000000"/>
          <w:sz w:val="24"/>
          <w:szCs w:val="24"/>
        </w:rPr>
        <w:t xml:space="preserve">ταν </w:t>
      </w:r>
      <w:r w:rsidR="008105A2">
        <w:rPr>
          <w:rFonts w:ascii="Times New Roman" w:hAnsi="Times New Roman" w:cs="Times New Roman"/>
          <w:color w:val="000000"/>
          <w:sz w:val="24"/>
          <w:szCs w:val="24"/>
        </w:rPr>
        <w:t xml:space="preserve">η </w:t>
      </w:r>
      <w:r w:rsidR="008105A2" w:rsidRPr="008105A2">
        <w:rPr>
          <w:rFonts w:ascii="Times New Roman" w:hAnsi="Times New Roman" w:cs="Times New Roman"/>
          <w:color w:val="000000"/>
          <w:sz w:val="24"/>
          <w:szCs w:val="24"/>
        </w:rPr>
        <w:t>σύναψη συμμαχικ</w:t>
      </w:r>
      <w:r w:rsidR="008105A2">
        <w:rPr>
          <w:rFonts w:ascii="Times New Roman" w:hAnsi="Times New Roman" w:cs="Times New Roman"/>
          <w:color w:val="000000"/>
          <w:sz w:val="24"/>
          <w:szCs w:val="24"/>
        </w:rPr>
        <w:t>ώ</w:t>
      </w:r>
      <w:r w:rsidR="008105A2" w:rsidRPr="008105A2">
        <w:rPr>
          <w:rFonts w:ascii="Times New Roman" w:hAnsi="Times New Roman" w:cs="Times New Roman"/>
          <w:color w:val="000000"/>
          <w:sz w:val="24"/>
          <w:szCs w:val="24"/>
        </w:rPr>
        <w:t xml:space="preserve">ν </w:t>
      </w:r>
      <w:r w:rsidR="008F3CDA">
        <w:rPr>
          <w:rFonts w:ascii="Times New Roman" w:hAnsi="Times New Roman" w:cs="Times New Roman"/>
          <w:color w:val="000000"/>
          <w:sz w:val="24"/>
          <w:szCs w:val="24"/>
        </w:rPr>
        <w:t>ή ε</w:t>
      </w:r>
      <w:r w:rsidR="008105A2" w:rsidRPr="008105A2">
        <w:rPr>
          <w:rFonts w:ascii="Times New Roman" w:hAnsi="Times New Roman" w:cs="Times New Roman"/>
          <w:color w:val="000000"/>
          <w:sz w:val="24"/>
          <w:szCs w:val="24"/>
        </w:rPr>
        <w:t>μπορικ</w:t>
      </w:r>
      <w:r w:rsidR="008F3CDA">
        <w:rPr>
          <w:rFonts w:ascii="Times New Roman" w:hAnsi="Times New Roman" w:cs="Times New Roman"/>
          <w:color w:val="000000"/>
          <w:sz w:val="24"/>
          <w:szCs w:val="24"/>
        </w:rPr>
        <w:t>ών σχέσεων με  του</w:t>
      </w:r>
      <w:r w:rsidR="008105A2" w:rsidRPr="008105A2">
        <w:rPr>
          <w:rFonts w:ascii="Times New Roman" w:hAnsi="Times New Roman" w:cs="Times New Roman"/>
          <w:color w:val="000000"/>
          <w:sz w:val="24"/>
          <w:szCs w:val="24"/>
        </w:rPr>
        <w:t xml:space="preserve">ς γειτονικούς λαούς, </w:t>
      </w:r>
      <w:r w:rsidR="008F3CDA">
        <w:rPr>
          <w:rFonts w:ascii="Times New Roman" w:hAnsi="Times New Roman" w:cs="Times New Roman"/>
          <w:color w:val="000000"/>
          <w:sz w:val="24"/>
          <w:szCs w:val="24"/>
        </w:rPr>
        <w:t>η ο</w:t>
      </w:r>
      <w:r w:rsidR="008105A2" w:rsidRPr="008105A2">
        <w:rPr>
          <w:rFonts w:ascii="Times New Roman" w:hAnsi="Times New Roman" w:cs="Times New Roman"/>
          <w:color w:val="000000"/>
          <w:sz w:val="24"/>
          <w:szCs w:val="24"/>
        </w:rPr>
        <w:t xml:space="preserve">ποία συνοδευόταν </w:t>
      </w:r>
      <w:r w:rsidR="008F3CDA">
        <w:rPr>
          <w:rFonts w:ascii="Times New Roman" w:hAnsi="Times New Roman" w:cs="Times New Roman"/>
          <w:color w:val="000000"/>
          <w:sz w:val="24"/>
          <w:szCs w:val="24"/>
        </w:rPr>
        <w:t>α</w:t>
      </w:r>
      <w:r w:rsidR="008105A2" w:rsidRPr="008105A2">
        <w:rPr>
          <w:rFonts w:ascii="Times New Roman" w:hAnsi="Times New Roman" w:cs="Times New Roman"/>
          <w:color w:val="000000"/>
          <w:sz w:val="24"/>
          <w:szCs w:val="24"/>
        </w:rPr>
        <w:t>πό θρησκευτικό συγκρητισμό</w:t>
      </w:r>
      <w:r w:rsidR="00507B6C">
        <w:t xml:space="preserve">. </w:t>
      </w:r>
      <w:r w:rsidR="008105A2" w:rsidRPr="008105A2">
        <w:rPr>
          <w:rFonts w:ascii="Times New Roman" w:hAnsi="Times New Roman" w:cs="Times New Roman"/>
          <w:color w:val="000000"/>
          <w:sz w:val="24"/>
          <w:szCs w:val="24"/>
        </w:rPr>
        <w:t>Α</w:t>
      </w:r>
      <w:r w:rsidR="00D943CC">
        <w:rPr>
          <w:rFonts w:ascii="Times New Roman" w:hAnsi="Times New Roman" w:cs="Times New Roman"/>
          <w:color w:val="000000"/>
          <w:sz w:val="24"/>
          <w:szCs w:val="24"/>
        </w:rPr>
        <w:t>υ</w:t>
      </w:r>
      <w:r w:rsidR="008105A2" w:rsidRPr="008105A2">
        <w:rPr>
          <w:rFonts w:ascii="Times New Roman" w:hAnsi="Times New Roman" w:cs="Times New Roman"/>
          <w:color w:val="000000"/>
          <w:sz w:val="24"/>
          <w:szCs w:val="24"/>
        </w:rPr>
        <w:t xml:space="preserve">τή </w:t>
      </w:r>
      <w:r w:rsidR="00D943CC">
        <w:rPr>
          <w:rFonts w:ascii="Times New Roman" w:hAnsi="Times New Roman" w:cs="Times New Roman"/>
          <w:color w:val="000000"/>
          <w:sz w:val="24"/>
          <w:szCs w:val="24"/>
        </w:rPr>
        <w:t>ή</w:t>
      </w:r>
      <w:r w:rsidR="008105A2" w:rsidRPr="008105A2">
        <w:rPr>
          <w:rFonts w:ascii="Times New Roman" w:hAnsi="Times New Roman" w:cs="Times New Roman"/>
          <w:color w:val="000000"/>
          <w:sz w:val="24"/>
          <w:szCs w:val="24"/>
        </w:rPr>
        <w:t xml:space="preserve">ταν μία συνήθης πρακτική, </w:t>
      </w:r>
      <w:r w:rsidR="00D943CC">
        <w:rPr>
          <w:rFonts w:ascii="Times New Roman" w:hAnsi="Times New Roman" w:cs="Times New Roman"/>
          <w:color w:val="000000"/>
          <w:sz w:val="24"/>
          <w:szCs w:val="24"/>
        </w:rPr>
        <w:t>η ο</w:t>
      </w:r>
      <w:r w:rsidR="008105A2" w:rsidRPr="008105A2">
        <w:rPr>
          <w:rFonts w:ascii="Times New Roman" w:hAnsi="Times New Roman" w:cs="Times New Roman"/>
          <w:color w:val="000000"/>
          <w:sz w:val="24"/>
          <w:szCs w:val="24"/>
        </w:rPr>
        <w:t>ποία ε</w:t>
      </w:r>
      <w:r w:rsidR="00D943CC">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 xml:space="preserve">χε </w:t>
      </w:r>
      <w:r w:rsidR="00D943CC">
        <w:rPr>
          <w:rFonts w:ascii="Times New Roman" w:hAnsi="Times New Roman" w:cs="Times New Roman"/>
          <w:color w:val="000000"/>
          <w:sz w:val="24"/>
          <w:szCs w:val="24"/>
        </w:rPr>
        <w:t>ω</w:t>
      </w:r>
      <w:r w:rsidR="008105A2" w:rsidRPr="008105A2">
        <w:rPr>
          <w:rFonts w:ascii="Times New Roman" w:hAnsi="Times New Roman" w:cs="Times New Roman"/>
          <w:color w:val="000000"/>
          <w:sz w:val="24"/>
          <w:szCs w:val="24"/>
        </w:rPr>
        <w:t>ς</w:t>
      </w:r>
      <w:r w:rsidR="00D943CC">
        <w:rPr>
          <w:rFonts w:ascii="Times New Roman" w:hAnsi="Times New Roman" w:cs="Times New Roman"/>
          <w:color w:val="000000"/>
          <w:sz w:val="24"/>
          <w:szCs w:val="24"/>
        </w:rPr>
        <w:t xml:space="preserve"> αποτέλεσμα τη</w:t>
      </w:r>
      <w:r w:rsidR="008105A2" w:rsidRPr="008105A2">
        <w:rPr>
          <w:rFonts w:ascii="Times New Roman" w:hAnsi="Times New Roman" w:cs="Times New Roman"/>
          <w:color w:val="000000"/>
          <w:sz w:val="24"/>
          <w:szCs w:val="24"/>
        </w:rPr>
        <w:t>ν παράβαση τ</w:t>
      </w:r>
      <w:r w:rsidR="00D943CC">
        <w:rPr>
          <w:rFonts w:ascii="Times New Roman" w:hAnsi="Times New Roman" w:cs="Times New Roman"/>
          <w:color w:val="000000"/>
          <w:sz w:val="24"/>
          <w:szCs w:val="24"/>
        </w:rPr>
        <w:t>η</w:t>
      </w:r>
      <w:r w:rsidR="008105A2" w:rsidRPr="008105A2">
        <w:rPr>
          <w:rFonts w:ascii="Times New Roman" w:hAnsi="Times New Roman" w:cs="Times New Roman"/>
          <w:color w:val="000000"/>
          <w:sz w:val="24"/>
          <w:szCs w:val="24"/>
        </w:rPr>
        <w:t xml:space="preserve">ς πρώτης </w:t>
      </w:r>
      <w:r w:rsidR="00D943CC">
        <w:rPr>
          <w:rFonts w:ascii="Times New Roman" w:hAnsi="Times New Roman" w:cs="Times New Roman"/>
          <w:color w:val="000000"/>
          <w:sz w:val="24"/>
          <w:szCs w:val="24"/>
        </w:rPr>
        <w:t>ε</w:t>
      </w:r>
      <w:r w:rsidR="008105A2" w:rsidRPr="008105A2">
        <w:rPr>
          <w:rFonts w:ascii="Times New Roman" w:hAnsi="Times New Roman" w:cs="Times New Roman"/>
          <w:color w:val="000000"/>
          <w:sz w:val="24"/>
          <w:szCs w:val="24"/>
        </w:rPr>
        <w:t>ντολ</w:t>
      </w:r>
      <w:r w:rsidR="00D943CC">
        <w:rPr>
          <w:rFonts w:ascii="Times New Roman" w:hAnsi="Times New Roman" w:cs="Times New Roman"/>
          <w:color w:val="000000"/>
          <w:sz w:val="24"/>
          <w:szCs w:val="24"/>
        </w:rPr>
        <w:t>ή</w:t>
      </w:r>
      <w:r w:rsidR="008105A2" w:rsidRPr="008105A2">
        <w:rPr>
          <w:rFonts w:ascii="Times New Roman" w:hAnsi="Times New Roman" w:cs="Times New Roman"/>
          <w:color w:val="000000"/>
          <w:sz w:val="24"/>
          <w:szCs w:val="24"/>
        </w:rPr>
        <w:t>ς το</w:t>
      </w:r>
      <w:r w:rsidR="00D943CC">
        <w:rPr>
          <w:rFonts w:ascii="Times New Roman" w:hAnsi="Times New Roman" w:cs="Times New Roman"/>
          <w:color w:val="000000"/>
          <w:sz w:val="24"/>
          <w:szCs w:val="24"/>
        </w:rPr>
        <w:t>υ Δεκαλόγου, που</w:t>
      </w:r>
      <w:r w:rsidR="008105A2" w:rsidRPr="008105A2">
        <w:rPr>
          <w:rFonts w:ascii="Times New Roman" w:hAnsi="Times New Roman" w:cs="Times New Roman"/>
          <w:color w:val="000000"/>
          <w:sz w:val="24"/>
          <w:szCs w:val="24"/>
        </w:rPr>
        <w:t xml:space="preserve"> </w:t>
      </w:r>
      <w:r w:rsidR="00D943CC">
        <w:rPr>
          <w:rFonts w:ascii="Times New Roman" w:hAnsi="Times New Roman" w:cs="Times New Roman"/>
          <w:color w:val="000000"/>
          <w:sz w:val="24"/>
          <w:szCs w:val="24"/>
        </w:rPr>
        <w:t>ή</w:t>
      </w:r>
      <w:r w:rsidR="008105A2" w:rsidRPr="008105A2">
        <w:rPr>
          <w:rFonts w:ascii="Times New Roman" w:hAnsi="Times New Roman" w:cs="Times New Roman"/>
          <w:color w:val="000000"/>
          <w:sz w:val="24"/>
          <w:szCs w:val="24"/>
        </w:rPr>
        <w:t xml:space="preserve">ταν </w:t>
      </w:r>
      <w:r w:rsidR="00D943CC">
        <w:rPr>
          <w:rFonts w:ascii="Times New Roman" w:hAnsi="Times New Roman" w:cs="Times New Roman"/>
          <w:color w:val="000000"/>
          <w:sz w:val="24"/>
          <w:szCs w:val="24"/>
        </w:rPr>
        <w:t>ο α</w:t>
      </w:r>
      <w:r w:rsidR="008105A2" w:rsidRPr="008105A2">
        <w:rPr>
          <w:rFonts w:ascii="Times New Roman" w:hAnsi="Times New Roman" w:cs="Times New Roman"/>
          <w:color w:val="000000"/>
          <w:sz w:val="24"/>
          <w:szCs w:val="24"/>
        </w:rPr>
        <w:t>κρογωνια</w:t>
      </w:r>
      <w:r w:rsidR="00D943CC">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ος λίθος τ</w:t>
      </w:r>
      <w:r w:rsidR="00D943CC">
        <w:rPr>
          <w:rFonts w:ascii="Times New Roman" w:hAnsi="Times New Roman" w:cs="Times New Roman"/>
          <w:color w:val="000000"/>
          <w:sz w:val="24"/>
          <w:szCs w:val="24"/>
        </w:rPr>
        <w:t>η</w:t>
      </w:r>
      <w:r w:rsidR="008105A2" w:rsidRPr="008105A2">
        <w:rPr>
          <w:rFonts w:ascii="Times New Roman" w:hAnsi="Times New Roman" w:cs="Times New Roman"/>
          <w:color w:val="000000"/>
          <w:sz w:val="24"/>
          <w:szCs w:val="24"/>
        </w:rPr>
        <w:t xml:space="preserve">ς </w:t>
      </w:r>
      <w:r w:rsidR="00D943CC">
        <w:rPr>
          <w:rFonts w:ascii="Times New Roman" w:hAnsi="Times New Roman" w:cs="Times New Roman"/>
          <w:color w:val="000000"/>
          <w:sz w:val="24"/>
          <w:szCs w:val="24"/>
        </w:rPr>
        <w:t>υ</w:t>
      </w:r>
      <w:r w:rsidR="008105A2" w:rsidRPr="008105A2">
        <w:rPr>
          <w:rFonts w:ascii="Times New Roman" w:hAnsi="Times New Roman" w:cs="Times New Roman"/>
          <w:color w:val="000000"/>
          <w:sz w:val="24"/>
          <w:szCs w:val="24"/>
        </w:rPr>
        <w:t>πόστασης το</w:t>
      </w:r>
      <w:r w:rsidR="00D943CC">
        <w:rPr>
          <w:rFonts w:ascii="Times New Roman" w:hAnsi="Times New Roman" w:cs="Times New Roman"/>
          <w:color w:val="000000"/>
          <w:sz w:val="24"/>
          <w:szCs w:val="24"/>
        </w:rPr>
        <w:t>υ Ισραήλ. Ο Ι</w:t>
      </w:r>
      <w:r w:rsidR="008105A2" w:rsidRPr="008105A2">
        <w:rPr>
          <w:rFonts w:ascii="Times New Roman" w:hAnsi="Times New Roman" w:cs="Times New Roman"/>
          <w:color w:val="000000"/>
          <w:sz w:val="24"/>
          <w:szCs w:val="24"/>
        </w:rPr>
        <w:t>σραήλ λατρεύ</w:t>
      </w:r>
      <w:r w:rsidR="00D943CC">
        <w:rPr>
          <w:rFonts w:ascii="Times New Roman" w:hAnsi="Times New Roman" w:cs="Times New Roman"/>
          <w:color w:val="000000"/>
          <w:sz w:val="24"/>
          <w:szCs w:val="24"/>
        </w:rPr>
        <w:t>ει μόνον το</w:t>
      </w:r>
      <w:r w:rsidR="008105A2" w:rsidRPr="008105A2">
        <w:rPr>
          <w:rFonts w:ascii="Times New Roman" w:hAnsi="Times New Roman" w:cs="Times New Roman"/>
          <w:color w:val="000000"/>
          <w:sz w:val="24"/>
          <w:szCs w:val="24"/>
        </w:rPr>
        <w:t xml:space="preserve">ν Γιαχβέ, </w:t>
      </w:r>
      <w:r w:rsidR="00D943CC">
        <w:rPr>
          <w:rFonts w:ascii="Times New Roman" w:hAnsi="Times New Roman" w:cs="Times New Roman"/>
          <w:color w:val="000000"/>
          <w:sz w:val="24"/>
          <w:szCs w:val="24"/>
        </w:rPr>
        <w:t>ο ο</w:t>
      </w:r>
      <w:r w:rsidR="008105A2" w:rsidRPr="008105A2">
        <w:rPr>
          <w:rFonts w:ascii="Times New Roman" w:hAnsi="Times New Roman" w:cs="Times New Roman"/>
          <w:color w:val="000000"/>
          <w:sz w:val="24"/>
          <w:szCs w:val="24"/>
        </w:rPr>
        <w:t>πο</w:t>
      </w:r>
      <w:r w:rsidR="00D943CC">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ος ε</w:t>
      </w:r>
      <w:r w:rsidR="00D943CC">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 xml:space="preserve">ναι </w:t>
      </w:r>
      <w:r w:rsidR="00D943CC">
        <w:rPr>
          <w:rFonts w:ascii="Times New Roman" w:hAnsi="Times New Roman" w:cs="Times New Roman"/>
          <w:color w:val="000000"/>
          <w:sz w:val="24"/>
          <w:szCs w:val="24"/>
        </w:rPr>
        <w:t>ο Θεός του και</w:t>
      </w:r>
      <w:r w:rsidR="008105A2" w:rsidRPr="008105A2">
        <w:rPr>
          <w:rFonts w:ascii="Times New Roman" w:hAnsi="Times New Roman" w:cs="Times New Roman"/>
          <w:color w:val="000000"/>
          <w:sz w:val="24"/>
          <w:szCs w:val="24"/>
        </w:rPr>
        <w:t xml:space="preserve"> </w:t>
      </w:r>
      <w:r w:rsidR="00D943CC">
        <w:rPr>
          <w:rFonts w:ascii="Times New Roman" w:hAnsi="Times New Roman" w:cs="Times New Roman"/>
          <w:color w:val="000000"/>
          <w:sz w:val="24"/>
          <w:szCs w:val="24"/>
        </w:rPr>
        <w:t>ο Ι</w:t>
      </w:r>
      <w:r w:rsidR="008105A2" w:rsidRPr="008105A2">
        <w:rPr>
          <w:rFonts w:ascii="Times New Roman" w:hAnsi="Times New Roman" w:cs="Times New Roman"/>
          <w:color w:val="000000"/>
          <w:sz w:val="24"/>
          <w:szCs w:val="24"/>
        </w:rPr>
        <w:t>σραήλ ε</w:t>
      </w:r>
      <w:r w:rsidR="00D943CC">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 xml:space="preserve">ναι </w:t>
      </w:r>
      <w:r w:rsidR="00D943CC">
        <w:rPr>
          <w:rFonts w:ascii="Times New Roman" w:hAnsi="Times New Roman" w:cs="Times New Roman"/>
          <w:color w:val="000000"/>
          <w:sz w:val="24"/>
          <w:szCs w:val="24"/>
        </w:rPr>
        <w:t>ο λαός του.</w:t>
      </w:r>
    </w:p>
    <w:p w14:paraId="164B9998" w14:textId="7E8A95D8" w:rsidR="00B34DFB" w:rsidRDefault="004768F5" w:rsidP="00873602">
      <w:pPr>
        <w:spacing w:line="360" w:lineRule="auto"/>
        <w:rPr>
          <w:rFonts w:ascii="Times New Roman" w:hAnsi="Times New Roman" w:cs="Times New Roman"/>
          <w:sz w:val="24"/>
          <w:szCs w:val="24"/>
        </w:rPr>
      </w:pPr>
      <w:r>
        <w:rPr>
          <w:rFonts w:ascii="Times New Roman" w:hAnsi="Times New Roman" w:cs="Times New Roman"/>
          <w:color w:val="000000"/>
          <w:sz w:val="24"/>
          <w:szCs w:val="24"/>
        </w:rPr>
        <w:t>Τι</w:t>
      </w:r>
      <w:r w:rsidR="008105A2" w:rsidRPr="008105A2">
        <w:rPr>
          <w:rFonts w:ascii="Times New Roman" w:hAnsi="Times New Roman" w:cs="Times New Roman"/>
          <w:color w:val="000000"/>
          <w:sz w:val="24"/>
          <w:szCs w:val="24"/>
        </w:rPr>
        <w:t xml:space="preserve">ς </w:t>
      </w:r>
      <w:r>
        <w:rPr>
          <w:rFonts w:ascii="Times New Roman" w:hAnsi="Times New Roman" w:cs="Times New Roman"/>
          <w:color w:val="000000"/>
          <w:sz w:val="24"/>
          <w:szCs w:val="24"/>
        </w:rPr>
        <w:t>ε</w:t>
      </w:r>
      <w:r w:rsidR="008105A2" w:rsidRPr="008105A2">
        <w:rPr>
          <w:rFonts w:ascii="Times New Roman" w:hAnsi="Times New Roman" w:cs="Times New Roman"/>
          <w:color w:val="000000"/>
          <w:sz w:val="24"/>
          <w:szCs w:val="24"/>
        </w:rPr>
        <w:t>ποχές τ</w:t>
      </w:r>
      <w:r>
        <w:rPr>
          <w:rFonts w:ascii="Times New Roman" w:hAnsi="Times New Roman" w:cs="Times New Roman"/>
          <w:color w:val="000000"/>
          <w:sz w:val="24"/>
          <w:szCs w:val="24"/>
        </w:rPr>
        <w:t>η</w:t>
      </w:r>
      <w:r w:rsidR="008105A2" w:rsidRPr="008105A2">
        <w:rPr>
          <w:rFonts w:ascii="Times New Roman" w:hAnsi="Times New Roman" w:cs="Times New Roman"/>
          <w:color w:val="000000"/>
          <w:sz w:val="24"/>
          <w:szCs w:val="24"/>
        </w:rPr>
        <w:t>ς παρακμ</w:t>
      </w:r>
      <w:r>
        <w:rPr>
          <w:rFonts w:ascii="Times New Roman" w:hAnsi="Times New Roman" w:cs="Times New Roman"/>
          <w:color w:val="000000"/>
          <w:sz w:val="24"/>
          <w:szCs w:val="24"/>
        </w:rPr>
        <w:t>ή</w:t>
      </w:r>
      <w:r w:rsidR="008105A2" w:rsidRPr="008105A2">
        <w:rPr>
          <w:rFonts w:ascii="Times New Roman" w:hAnsi="Times New Roman" w:cs="Times New Roman"/>
          <w:color w:val="000000"/>
          <w:sz w:val="24"/>
          <w:szCs w:val="24"/>
        </w:rPr>
        <w:t xml:space="preserve">ς, </w:t>
      </w:r>
      <w:r>
        <w:rPr>
          <w:rFonts w:ascii="Times New Roman" w:hAnsi="Times New Roman" w:cs="Times New Roman"/>
          <w:color w:val="000000"/>
          <w:sz w:val="24"/>
          <w:szCs w:val="24"/>
        </w:rPr>
        <w:t xml:space="preserve">ο </w:t>
      </w:r>
      <w:r w:rsidR="008105A2" w:rsidRPr="008105A2">
        <w:rPr>
          <w:rFonts w:ascii="Times New Roman" w:hAnsi="Times New Roman" w:cs="Times New Roman"/>
          <w:color w:val="000000"/>
          <w:sz w:val="24"/>
          <w:szCs w:val="24"/>
        </w:rPr>
        <w:t>βασιλι</w:t>
      </w:r>
      <w:r>
        <w:rPr>
          <w:rFonts w:ascii="Times New Roman" w:hAnsi="Times New Roman" w:cs="Times New Roman"/>
          <w:color w:val="000000"/>
          <w:sz w:val="24"/>
          <w:szCs w:val="24"/>
        </w:rPr>
        <w:t>ά</w:t>
      </w:r>
      <w:r w:rsidR="008105A2" w:rsidRPr="008105A2">
        <w:rPr>
          <w:rFonts w:ascii="Times New Roman" w:hAnsi="Times New Roman" w:cs="Times New Roman"/>
          <w:color w:val="000000"/>
          <w:sz w:val="24"/>
          <w:szCs w:val="24"/>
        </w:rPr>
        <w:t xml:space="preserve">ς </w:t>
      </w:r>
      <w:r>
        <w:rPr>
          <w:rFonts w:ascii="Times New Roman" w:hAnsi="Times New Roman" w:cs="Times New Roman"/>
          <w:color w:val="000000"/>
          <w:sz w:val="24"/>
          <w:szCs w:val="24"/>
        </w:rPr>
        <w:t>ή</w:t>
      </w:r>
      <w:r w:rsidR="008105A2" w:rsidRPr="008105A2">
        <w:rPr>
          <w:rFonts w:ascii="Times New Roman" w:hAnsi="Times New Roman" w:cs="Times New Roman"/>
          <w:color w:val="000000"/>
          <w:sz w:val="24"/>
          <w:szCs w:val="24"/>
        </w:rPr>
        <w:t xml:space="preserve">ταν </w:t>
      </w:r>
      <w:r>
        <w:rPr>
          <w:rFonts w:ascii="Times New Roman" w:hAnsi="Times New Roman" w:cs="Times New Roman"/>
          <w:color w:val="000000"/>
          <w:sz w:val="24"/>
          <w:szCs w:val="24"/>
        </w:rPr>
        <w:t>ε</w:t>
      </w:r>
      <w:r w:rsidR="008105A2" w:rsidRPr="008105A2">
        <w:rPr>
          <w:rFonts w:ascii="Times New Roman" w:hAnsi="Times New Roman" w:cs="Times New Roman"/>
          <w:color w:val="000000"/>
          <w:sz w:val="24"/>
          <w:szCs w:val="24"/>
        </w:rPr>
        <w:t>κε</w:t>
      </w:r>
      <w:r>
        <w:rPr>
          <w:rFonts w:ascii="Times New Roman" w:hAnsi="Times New Roman" w:cs="Times New Roman"/>
          <w:color w:val="000000"/>
          <w:sz w:val="24"/>
          <w:szCs w:val="24"/>
        </w:rPr>
        <w:t>ίνος που</w:t>
      </w:r>
      <w:r w:rsidR="008105A2" w:rsidRPr="008105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έ</w:t>
      </w:r>
      <w:r w:rsidR="008105A2" w:rsidRPr="008105A2">
        <w:rPr>
          <w:rFonts w:ascii="Times New Roman" w:hAnsi="Times New Roman" w:cs="Times New Roman"/>
          <w:color w:val="000000"/>
          <w:sz w:val="24"/>
          <w:szCs w:val="24"/>
        </w:rPr>
        <w:t xml:space="preserve">δινε </w:t>
      </w:r>
      <w:r>
        <w:rPr>
          <w:rFonts w:ascii="Times New Roman" w:hAnsi="Times New Roman" w:cs="Times New Roman"/>
          <w:color w:val="000000"/>
          <w:sz w:val="24"/>
          <w:szCs w:val="24"/>
        </w:rPr>
        <w:t>εντολή να</w:t>
      </w:r>
      <w:r w:rsidR="008105A2" w:rsidRPr="008105A2">
        <w:rPr>
          <w:rFonts w:ascii="Times New Roman" w:hAnsi="Times New Roman" w:cs="Times New Roman"/>
          <w:color w:val="000000"/>
          <w:sz w:val="24"/>
          <w:szCs w:val="24"/>
        </w:rPr>
        <w:t xml:space="preserve"> κατασκευαστο</w:t>
      </w:r>
      <w:r>
        <w:rPr>
          <w:rFonts w:ascii="Times New Roman" w:hAnsi="Times New Roman" w:cs="Times New Roman"/>
          <w:color w:val="000000"/>
          <w:sz w:val="24"/>
          <w:szCs w:val="24"/>
        </w:rPr>
        <w:t>ύν τα</w:t>
      </w:r>
      <w:r w:rsidR="008105A2" w:rsidRPr="008105A2">
        <w:rPr>
          <w:rFonts w:ascii="Times New Roman" w:hAnsi="Times New Roman" w:cs="Times New Roman"/>
          <w:color w:val="000000"/>
          <w:sz w:val="24"/>
          <w:szCs w:val="24"/>
        </w:rPr>
        <w:t xml:space="preserve"> ε</w:t>
      </w:r>
      <w:r>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δωλα τ</w:t>
      </w:r>
      <w:r>
        <w:rPr>
          <w:rFonts w:ascii="Times New Roman" w:hAnsi="Times New Roman" w:cs="Times New Roman"/>
          <w:color w:val="000000"/>
          <w:sz w:val="24"/>
          <w:szCs w:val="24"/>
        </w:rPr>
        <w:t>ω</w:t>
      </w:r>
      <w:r w:rsidR="008105A2" w:rsidRPr="008105A2">
        <w:rPr>
          <w:rFonts w:ascii="Times New Roman" w:hAnsi="Times New Roman" w:cs="Times New Roman"/>
          <w:color w:val="000000"/>
          <w:sz w:val="24"/>
          <w:szCs w:val="24"/>
        </w:rPr>
        <w:t>ν ξένων θε</w:t>
      </w:r>
      <w:r>
        <w:rPr>
          <w:rFonts w:ascii="Times New Roman" w:hAnsi="Times New Roman" w:cs="Times New Roman"/>
          <w:color w:val="000000"/>
          <w:sz w:val="24"/>
          <w:szCs w:val="24"/>
        </w:rPr>
        <w:t>ών και να</w:t>
      </w:r>
      <w:r w:rsidR="008105A2" w:rsidRPr="008105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ο</w:t>
      </w:r>
      <w:r w:rsidR="008105A2" w:rsidRPr="008105A2">
        <w:rPr>
          <w:rFonts w:ascii="Times New Roman" w:hAnsi="Times New Roman" w:cs="Times New Roman"/>
          <w:color w:val="000000"/>
          <w:sz w:val="24"/>
          <w:szCs w:val="24"/>
        </w:rPr>
        <w:t>ργανωθο</w:t>
      </w:r>
      <w:r>
        <w:rPr>
          <w:rFonts w:ascii="Times New Roman" w:hAnsi="Times New Roman" w:cs="Times New Roman"/>
          <w:color w:val="000000"/>
          <w:sz w:val="24"/>
          <w:szCs w:val="24"/>
        </w:rPr>
        <w:t>ύν τελετές προ</w:t>
      </w:r>
      <w:r w:rsidR="008105A2" w:rsidRPr="008105A2">
        <w:rPr>
          <w:rFonts w:ascii="Times New Roman" w:hAnsi="Times New Roman" w:cs="Times New Roman"/>
          <w:color w:val="000000"/>
          <w:sz w:val="24"/>
          <w:szCs w:val="24"/>
        </w:rPr>
        <w:t xml:space="preserve">ς τιμήν τους, </w:t>
      </w:r>
      <w:r>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 xml:space="preserve">δρυε χώρους λατρείας, </w:t>
      </w:r>
      <w:r>
        <w:rPr>
          <w:rFonts w:ascii="Times New Roman" w:hAnsi="Times New Roman" w:cs="Times New Roman"/>
          <w:color w:val="000000"/>
          <w:sz w:val="24"/>
          <w:szCs w:val="24"/>
        </w:rPr>
        <w:t>ε</w:t>
      </w:r>
      <w:r w:rsidR="008105A2" w:rsidRPr="008105A2">
        <w:rPr>
          <w:rFonts w:ascii="Times New Roman" w:hAnsi="Times New Roman" w:cs="Times New Roman"/>
          <w:color w:val="000000"/>
          <w:sz w:val="24"/>
          <w:szCs w:val="24"/>
        </w:rPr>
        <w:t>γκαθιστο</w:t>
      </w:r>
      <w:r>
        <w:rPr>
          <w:rFonts w:ascii="Times New Roman" w:hAnsi="Times New Roman" w:cs="Times New Roman"/>
          <w:color w:val="000000"/>
          <w:sz w:val="24"/>
          <w:szCs w:val="24"/>
        </w:rPr>
        <w:t>ύ</w:t>
      </w:r>
      <w:r w:rsidR="008105A2" w:rsidRPr="008105A2">
        <w:rPr>
          <w:rFonts w:ascii="Times New Roman" w:hAnsi="Times New Roman" w:cs="Times New Roman"/>
          <w:color w:val="000000"/>
          <w:sz w:val="24"/>
          <w:szCs w:val="24"/>
        </w:rPr>
        <w:t xml:space="preserve">σε </w:t>
      </w:r>
      <w:r>
        <w:rPr>
          <w:rFonts w:ascii="Times New Roman" w:hAnsi="Times New Roman" w:cs="Times New Roman"/>
          <w:color w:val="000000"/>
          <w:sz w:val="24"/>
          <w:szCs w:val="24"/>
        </w:rPr>
        <w:t>ι</w:t>
      </w:r>
      <w:r w:rsidR="008105A2" w:rsidRPr="008105A2">
        <w:rPr>
          <w:rFonts w:ascii="Times New Roman" w:hAnsi="Times New Roman" w:cs="Times New Roman"/>
          <w:color w:val="000000"/>
          <w:sz w:val="24"/>
          <w:szCs w:val="24"/>
        </w:rPr>
        <w:t>ερατε</w:t>
      </w:r>
      <w:r>
        <w:rPr>
          <w:rFonts w:ascii="Times New Roman" w:hAnsi="Times New Roman" w:cs="Times New Roman"/>
          <w:color w:val="000000"/>
          <w:sz w:val="24"/>
          <w:szCs w:val="24"/>
        </w:rPr>
        <w:t>ίο κλπ. Η στροφή προς τη</w:t>
      </w:r>
      <w:r w:rsidR="008105A2" w:rsidRPr="008105A2">
        <w:rPr>
          <w:rFonts w:ascii="Times New Roman" w:hAnsi="Times New Roman" w:cs="Times New Roman"/>
          <w:color w:val="000000"/>
          <w:sz w:val="24"/>
          <w:szCs w:val="24"/>
        </w:rPr>
        <w:t>ν ε</w:t>
      </w:r>
      <w:r>
        <w:rPr>
          <w:rFonts w:ascii="Times New Roman" w:hAnsi="Times New Roman" w:cs="Times New Roman"/>
          <w:color w:val="000000"/>
          <w:sz w:val="24"/>
          <w:szCs w:val="24"/>
        </w:rPr>
        <w:t>ι</w:t>
      </w:r>
      <w:r w:rsidR="008105A2" w:rsidRPr="008105A2">
        <w:rPr>
          <w:rFonts w:ascii="Times New Roman" w:hAnsi="Times New Roman" w:cs="Times New Roman"/>
          <w:color w:val="000000"/>
          <w:sz w:val="24"/>
          <w:szCs w:val="24"/>
        </w:rPr>
        <w:t>δωλολατρία ε</w:t>
      </w:r>
      <w:r>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 xml:space="preserve">χε </w:t>
      </w:r>
      <w:r>
        <w:rPr>
          <w:rFonts w:ascii="Times New Roman" w:hAnsi="Times New Roman" w:cs="Times New Roman"/>
          <w:color w:val="000000"/>
          <w:sz w:val="24"/>
          <w:szCs w:val="24"/>
        </w:rPr>
        <w:t>ω</w:t>
      </w:r>
      <w:r w:rsidR="008105A2" w:rsidRPr="008105A2">
        <w:rPr>
          <w:rFonts w:ascii="Times New Roman" w:hAnsi="Times New Roman" w:cs="Times New Roman"/>
          <w:color w:val="000000"/>
          <w:sz w:val="24"/>
          <w:szCs w:val="24"/>
        </w:rPr>
        <w:t xml:space="preserve">ς </w:t>
      </w:r>
      <w:r>
        <w:rPr>
          <w:rFonts w:ascii="Times New Roman" w:hAnsi="Times New Roman" w:cs="Times New Roman"/>
          <w:color w:val="000000"/>
          <w:sz w:val="24"/>
          <w:szCs w:val="24"/>
        </w:rPr>
        <w:t>αποτέλεσμα τη</w:t>
      </w:r>
      <w:r w:rsidR="008105A2" w:rsidRPr="008105A2">
        <w:rPr>
          <w:rFonts w:ascii="Times New Roman" w:hAnsi="Times New Roman" w:cs="Times New Roman"/>
          <w:color w:val="000000"/>
          <w:sz w:val="24"/>
          <w:szCs w:val="24"/>
        </w:rPr>
        <w:t xml:space="preserve">ν </w:t>
      </w:r>
      <w:r>
        <w:rPr>
          <w:rFonts w:ascii="Times New Roman" w:hAnsi="Times New Roman" w:cs="Times New Roman"/>
          <w:color w:val="000000"/>
          <w:sz w:val="24"/>
          <w:szCs w:val="24"/>
        </w:rPr>
        <w:t>ε</w:t>
      </w:r>
      <w:r w:rsidR="008105A2" w:rsidRPr="008105A2">
        <w:rPr>
          <w:rFonts w:ascii="Times New Roman" w:hAnsi="Times New Roman" w:cs="Times New Roman"/>
          <w:color w:val="000000"/>
          <w:sz w:val="24"/>
          <w:szCs w:val="24"/>
        </w:rPr>
        <w:t>γκατάλειψη  τ</w:t>
      </w:r>
      <w:r>
        <w:rPr>
          <w:rFonts w:ascii="Times New Roman" w:hAnsi="Times New Roman" w:cs="Times New Roman"/>
          <w:color w:val="000000"/>
          <w:sz w:val="24"/>
          <w:szCs w:val="24"/>
        </w:rPr>
        <w:t>η</w:t>
      </w:r>
      <w:r w:rsidR="008105A2" w:rsidRPr="008105A2">
        <w:rPr>
          <w:rFonts w:ascii="Times New Roman" w:hAnsi="Times New Roman" w:cs="Times New Roman"/>
          <w:color w:val="000000"/>
          <w:sz w:val="24"/>
          <w:szCs w:val="24"/>
        </w:rPr>
        <w:t>ς  πατρ</w:t>
      </w:r>
      <w:r>
        <w:rPr>
          <w:rFonts w:ascii="Times New Roman" w:hAnsi="Times New Roman" w:cs="Times New Roman"/>
          <w:color w:val="000000"/>
          <w:sz w:val="24"/>
          <w:szCs w:val="24"/>
        </w:rPr>
        <w:t>ώ</w:t>
      </w:r>
      <w:r w:rsidR="008105A2" w:rsidRPr="008105A2">
        <w:rPr>
          <w:rFonts w:ascii="Times New Roman" w:hAnsi="Times New Roman" w:cs="Times New Roman"/>
          <w:color w:val="000000"/>
          <w:sz w:val="24"/>
          <w:szCs w:val="24"/>
        </w:rPr>
        <w:t>ας  μωσαϊκ</w:t>
      </w:r>
      <w:r>
        <w:rPr>
          <w:rFonts w:ascii="Times New Roman" w:hAnsi="Times New Roman" w:cs="Times New Roman"/>
          <w:color w:val="000000"/>
          <w:sz w:val="24"/>
          <w:szCs w:val="24"/>
        </w:rPr>
        <w:t>ή</w:t>
      </w:r>
      <w:r w:rsidR="008105A2" w:rsidRPr="008105A2">
        <w:rPr>
          <w:rFonts w:ascii="Times New Roman" w:hAnsi="Times New Roman" w:cs="Times New Roman"/>
          <w:color w:val="000000"/>
          <w:sz w:val="24"/>
          <w:szCs w:val="24"/>
        </w:rPr>
        <w:t xml:space="preserve">ς  θρησκείας </w:t>
      </w:r>
      <w:r>
        <w:rPr>
          <w:rFonts w:ascii="Times New Roman" w:hAnsi="Times New Roman" w:cs="Times New Roman"/>
          <w:color w:val="000000"/>
          <w:sz w:val="24"/>
          <w:szCs w:val="24"/>
        </w:rPr>
        <w:t>από  τον  λαό,  τη</w:t>
      </w:r>
      <w:r w:rsidR="008105A2" w:rsidRPr="008105A2">
        <w:rPr>
          <w:rFonts w:ascii="Times New Roman" w:hAnsi="Times New Roman" w:cs="Times New Roman"/>
          <w:color w:val="000000"/>
          <w:sz w:val="24"/>
          <w:szCs w:val="24"/>
        </w:rPr>
        <w:t xml:space="preserve">ν </w:t>
      </w:r>
      <w:r>
        <w:rPr>
          <w:rFonts w:ascii="Times New Roman" w:hAnsi="Times New Roman" w:cs="Times New Roman"/>
          <w:color w:val="000000"/>
          <w:sz w:val="24"/>
          <w:szCs w:val="24"/>
        </w:rPr>
        <w:t>ο</w:t>
      </w:r>
      <w:r w:rsidR="008105A2" w:rsidRPr="008105A2">
        <w:rPr>
          <w:rFonts w:ascii="Times New Roman" w:hAnsi="Times New Roman" w:cs="Times New Roman"/>
          <w:color w:val="000000"/>
          <w:sz w:val="24"/>
          <w:szCs w:val="24"/>
        </w:rPr>
        <w:t>ποία  ο</w:t>
      </w:r>
      <w:r>
        <w:rPr>
          <w:rFonts w:ascii="Times New Roman" w:hAnsi="Times New Roman" w:cs="Times New Roman"/>
          <w:color w:val="000000"/>
          <w:sz w:val="24"/>
          <w:szCs w:val="24"/>
        </w:rPr>
        <w:t xml:space="preserve">ι </w:t>
      </w:r>
      <w:r w:rsidR="008105A2" w:rsidRPr="008105A2">
        <w:rPr>
          <w:rFonts w:ascii="Times New Roman" w:hAnsi="Times New Roman" w:cs="Times New Roman"/>
          <w:color w:val="000000"/>
          <w:sz w:val="24"/>
          <w:szCs w:val="24"/>
        </w:rPr>
        <w:t>προφ</w:t>
      </w:r>
      <w:r>
        <w:rPr>
          <w:rFonts w:ascii="Times New Roman" w:hAnsi="Times New Roman" w:cs="Times New Roman"/>
          <w:color w:val="000000"/>
          <w:sz w:val="24"/>
          <w:szCs w:val="24"/>
        </w:rPr>
        <w:t>ή</w:t>
      </w:r>
      <w:r w:rsidR="008105A2" w:rsidRPr="008105A2">
        <w:rPr>
          <w:rFonts w:ascii="Times New Roman" w:hAnsi="Times New Roman" w:cs="Times New Roman"/>
          <w:color w:val="000000"/>
          <w:sz w:val="24"/>
          <w:szCs w:val="24"/>
        </w:rPr>
        <w:t xml:space="preserve">τες </w:t>
      </w:r>
      <w:r>
        <w:rPr>
          <w:rFonts w:ascii="Times New Roman" w:hAnsi="Times New Roman" w:cs="Times New Roman"/>
          <w:color w:val="000000"/>
          <w:sz w:val="24"/>
          <w:szCs w:val="24"/>
        </w:rPr>
        <w:t>ο</w:t>
      </w:r>
      <w:r w:rsidR="008105A2" w:rsidRPr="008105A2">
        <w:rPr>
          <w:rFonts w:ascii="Times New Roman" w:hAnsi="Times New Roman" w:cs="Times New Roman"/>
          <w:color w:val="000000"/>
          <w:sz w:val="24"/>
          <w:szCs w:val="24"/>
        </w:rPr>
        <w:t>νομάζουν «διασκορπισμό το</w:t>
      </w:r>
      <w:r>
        <w:rPr>
          <w:rFonts w:ascii="Times New Roman" w:hAnsi="Times New Roman" w:cs="Times New Roman"/>
          <w:color w:val="000000"/>
          <w:sz w:val="24"/>
          <w:szCs w:val="24"/>
        </w:rPr>
        <w:t xml:space="preserve">υ </w:t>
      </w:r>
      <w:r w:rsidR="008105A2" w:rsidRPr="008105A2">
        <w:rPr>
          <w:rFonts w:ascii="Times New Roman" w:hAnsi="Times New Roman" w:cs="Times New Roman"/>
          <w:color w:val="000000"/>
          <w:sz w:val="24"/>
          <w:szCs w:val="24"/>
        </w:rPr>
        <w:lastRenderedPageBreak/>
        <w:t>ποιμνίου το</w:t>
      </w:r>
      <w:r>
        <w:rPr>
          <w:rFonts w:ascii="Times New Roman" w:hAnsi="Times New Roman" w:cs="Times New Roman"/>
          <w:color w:val="000000"/>
          <w:sz w:val="24"/>
          <w:szCs w:val="24"/>
        </w:rPr>
        <w:t xml:space="preserve">υ </w:t>
      </w:r>
      <w:r w:rsidR="008105A2" w:rsidRPr="008105A2">
        <w:rPr>
          <w:rFonts w:ascii="Times New Roman" w:hAnsi="Times New Roman" w:cs="Times New Roman"/>
          <w:color w:val="000000"/>
          <w:sz w:val="24"/>
          <w:szCs w:val="24"/>
        </w:rPr>
        <w:t>Θεο</w:t>
      </w:r>
      <w:r>
        <w:rPr>
          <w:rFonts w:ascii="Times New Roman" w:hAnsi="Times New Roman" w:cs="Times New Roman"/>
          <w:color w:val="000000"/>
          <w:sz w:val="24"/>
          <w:szCs w:val="24"/>
        </w:rPr>
        <w:t>ύ». Πρόκειται για</w:t>
      </w:r>
      <w:r w:rsidR="00397841">
        <w:rPr>
          <w:rFonts w:ascii="Times New Roman" w:hAnsi="Times New Roman" w:cs="Times New Roman"/>
          <w:color w:val="000000"/>
          <w:sz w:val="24"/>
          <w:szCs w:val="24"/>
        </w:rPr>
        <w:t xml:space="preserve"> το</w:t>
      </w:r>
      <w:r>
        <w:rPr>
          <w:rFonts w:ascii="Times New Roman" w:hAnsi="Times New Roman" w:cs="Times New Roman"/>
          <w:color w:val="000000"/>
          <w:sz w:val="24"/>
          <w:szCs w:val="24"/>
        </w:rPr>
        <w:t>ν δια</w:t>
      </w:r>
      <w:r w:rsidR="008105A2" w:rsidRPr="008105A2">
        <w:rPr>
          <w:rFonts w:ascii="Times New Roman" w:hAnsi="Times New Roman" w:cs="Times New Roman"/>
          <w:color w:val="000000"/>
          <w:sz w:val="24"/>
          <w:szCs w:val="24"/>
        </w:rPr>
        <w:t>σκορπισμό το</w:t>
      </w:r>
      <w:r>
        <w:rPr>
          <w:rFonts w:ascii="Times New Roman" w:hAnsi="Times New Roman" w:cs="Times New Roman"/>
          <w:color w:val="000000"/>
          <w:sz w:val="24"/>
          <w:szCs w:val="24"/>
        </w:rPr>
        <w:t xml:space="preserve">υ </w:t>
      </w:r>
      <w:r w:rsidR="008105A2" w:rsidRPr="008105A2">
        <w:rPr>
          <w:rFonts w:ascii="Times New Roman" w:hAnsi="Times New Roman" w:cs="Times New Roman"/>
          <w:color w:val="000000"/>
          <w:sz w:val="24"/>
          <w:szCs w:val="24"/>
        </w:rPr>
        <w:t>λαο</w:t>
      </w:r>
      <w:r>
        <w:rPr>
          <w:rFonts w:ascii="Times New Roman" w:hAnsi="Times New Roman" w:cs="Times New Roman"/>
          <w:color w:val="000000"/>
          <w:sz w:val="24"/>
          <w:szCs w:val="24"/>
        </w:rPr>
        <w:t>ύ, που</w:t>
      </w:r>
      <w:r w:rsidR="008105A2" w:rsidRPr="008105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έ</w:t>
      </w:r>
      <w:r w:rsidR="008105A2" w:rsidRPr="008105A2">
        <w:rPr>
          <w:rFonts w:ascii="Times New Roman" w:hAnsi="Times New Roman" w:cs="Times New Roman"/>
          <w:color w:val="000000"/>
          <w:sz w:val="24"/>
          <w:szCs w:val="24"/>
        </w:rPr>
        <w:t xml:space="preserve">γινε </w:t>
      </w:r>
      <w:r>
        <w:rPr>
          <w:rFonts w:ascii="Times New Roman" w:hAnsi="Times New Roman" w:cs="Times New Roman"/>
          <w:color w:val="000000"/>
          <w:sz w:val="24"/>
          <w:szCs w:val="24"/>
        </w:rPr>
        <w:t>αντιληπτός με  τη</w:t>
      </w:r>
      <w:r w:rsidR="008105A2" w:rsidRPr="008105A2">
        <w:rPr>
          <w:rFonts w:ascii="Times New Roman" w:hAnsi="Times New Roman" w:cs="Times New Roman"/>
          <w:color w:val="000000"/>
          <w:sz w:val="24"/>
          <w:szCs w:val="24"/>
        </w:rPr>
        <w:t>ν βαβυλώνια α</w:t>
      </w:r>
      <w:r>
        <w:rPr>
          <w:rFonts w:ascii="Times New Roman" w:hAnsi="Times New Roman" w:cs="Times New Roman"/>
          <w:color w:val="000000"/>
          <w:sz w:val="24"/>
          <w:szCs w:val="24"/>
        </w:rPr>
        <w:t>ι</w:t>
      </w:r>
      <w:r w:rsidR="008105A2" w:rsidRPr="008105A2">
        <w:rPr>
          <w:rFonts w:ascii="Times New Roman" w:hAnsi="Times New Roman" w:cs="Times New Roman"/>
          <w:color w:val="000000"/>
          <w:sz w:val="24"/>
          <w:szCs w:val="24"/>
        </w:rPr>
        <w:t>χμαλωσία</w:t>
      </w:r>
      <w:r>
        <w:rPr>
          <w:rFonts w:ascii="Times New Roman" w:hAnsi="Times New Roman" w:cs="Times New Roman"/>
          <w:color w:val="000000"/>
          <w:sz w:val="24"/>
          <w:szCs w:val="24"/>
        </w:rPr>
        <w:t xml:space="preserve"> και</w:t>
      </w:r>
      <w:r w:rsidR="008105A2" w:rsidRPr="008105A2">
        <w:rPr>
          <w:rFonts w:ascii="Times New Roman" w:hAnsi="Times New Roman" w:cs="Times New Roman"/>
          <w:color w:val="000000"/>
          <w:sz w:val="24"/>
          <w:szCs w:val="24"/>
        </w:rPr>
        <w:t xml:space="preserve"> γι’ α</w:t>
      </w:r>
      <w:r>
        <w:rPr>
          <w:rFonts w:ascii="Times New Roman" w:hAnsi="Times New Roman" w:cs="Times New Roman"/>
          <w:color w:val="000000"/>
          <w:sz w:val="24"/>
          <w:szCs w:val="24"/>
        </w:rPr>
        <w:t>υ</w:t>
      </w:r>
      <w:r w:rsidR="008105A2" w:rsidRPr="008105A2">
        <w:rPr>
          <w:rFonts w:ascii="Times New Roman" w:hAnsi="Times New Roman" w:cs="Times New Roman"/>
          <w:color w:val="000000"/>
          <w:sz w:val="24"/>
          <w:szCs w:val="24"/>
        </w:rPr>
        <w:t>τό  ο</w:t>
      </w:r>
      <w:r>
        <w:rPr>
          <w:rFonts w:ascii="Times New Roman" w:hAnsi="Times New Roman" w:cs="Times New Roman"/>
          <w:color w:val="000000"/>
          <w:sz w:val="24"/>
          <w:szCs w:val="24"/>
        </w:rPr>
        <w:t xml:space="preserve">ι </w:t>
      </w:r>
      <w:r w:rsidR="008105A2" w:rsidRPr="008105A2">
        <w:rPr>
          <w:rFonts w:ascii="Times New Roman" w:hAnsi="Times New Roman" w:cs="Times New Roman"/>
          <w:color w:val="000000"/>
          <w:sz w:val="24"/>
          <w:szCs w:val="24"/>
        </w:rPr>
        <w:t xml:space="preserve">προφητικοί λόγοι </w:t>
      </w:r>
      <w:r>
        <w:rPr>
          <w:rFonts w:ascii="Times New Roman" w:hAnsi="Times New Roman" w:cs="Times New Roman"/>
          <w:color w:val="000000"/>
          <w:sz w:val="24"/>
          <w:szCs w:val="24"/>
        </w:rPr>
        <w:t>ε</w:t>
      </w:r>
      <w:r w:rsidR="008105A2" w:rsidRPr="008105A2">
        <w:rPr>
          <w:rFonts w:ascii="Times New Roman" w:hAnsi="Times New Roman" w:cs="Times New Roman"/>
          <w:color w:val="000000"/>
          <w:sz w:val="24"/>
          <w:szCs w:val="24"/>
        </w:rPr>
        <w:t>κείνης τ</w:t>
      </w:r>
      <w:r>
        <w:rPr>
          <w:rFonts w:ascii="Times New Roman" w:hAnsi="Times New Roman" w:cs="Times New Roman"/>
          <w:color w:val="000000"/>
          <w:sz w:val="24"/>
          <w:szCs w:val="24"/>
        </w:rPr>
        <w:t>η</w:t>
      </w:r>
      <w:r w:rsidR="008105A2" w:rsidRPr="008105A2">
        <w:rPr>
          <w:rFonts w:ascii="Times New Roman" w:hAnsi="Times New Roman" w:cs="Times New Roman"/>
          <w:color w:val="000000"/>
          <w:sz w:val="24"/>
          <w:szCs w:val="24"/>
        </w:rPr>
        <w:t xml:space="preserve">ς </w:t>
      </w:r>
      <w:r>
        <w:rPr>
          <w:rFonts w:ascii="Times New Roman" w:hAnsi="Times New Roman" w:cs="Times New Roman"/>
          <w:color w:val="000000"/>
          <w:sz w:val="24"/>
          <w:szCs w:val="24"/>
        </w:rPr>
        <w:t>ε</w:t>
      </w:r>
      <w:r w:rsidR="008105A2" w:rsidRPr="008105A2">
        <w:rPr>
          <w:rFonts w:ascii="Times New Roman" w:hAnsi="Times New Roman" w:cs="Times New Roman"/>
          <w:color w:val="000000"/>
          <w:sz w:val="24"/>
          <w:szCs w:val="24"/>
        </w:rPr>
        <w:t>ποχ</w:t>
      </w:r>
      <w:r>
        <w:rPr>
          <w:rFonts w:ascii="Times New Roman" w:hAnsi="Times New Roman" w:cs="Times New Roman"/>
          <w:color w:val="000000"/>
          <w:sz w:val="24"/>
          <w:szCs w:val="24"/>
        </w:rPr>
        <w:t>ή</w:t>
      </w:r>
      <w:r w:rsidR="008105A2" w:rsidRPr="008105A2">
        <w:rPr>
          <w:rFonts w:ascii="Times New Roman" w:hAnsi="Times New Roman" w:cs="Times New Roman"/>
          <w:color w:val="000000"/>
          <w:sz w:val="24"/>
          <w:szCs w:val="24"/>
        </w:rPr>
        <w:t>ς ε</w:t>
      </w:r>
      <w:r w:rsidR="00397841">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 xml:space="preserve">ναι </w:t>
      </w:r>
      <w:r w:rsidR="00397841">
        <w:rPr>
          <w:rFonts w:ascii="Times New Roman" w:hAnsi="Times New Roman" w:cs="Times New Roman"/>
          <w:color w:val="000000"/>
          <w:sz w:val="24"/>
          <w:szCs w:val="24"/>
        </w:rPr>
        <w:t>α</w:t>
      </w:r>
      <w:r w:rsidR="008105A2" w:rsidRPr="008105A2">
        <w:rPr>
          <w:rFonts w:ascii="Times New Roman" w:hAnsi="Times New Roman" w:cs="Times New Roman"/>
          <w:color w:val="000000"/>
          <w:sz w:val="24"/>
          <w:szCs w:val="24"/>
        </w:rPr>
        <w:t xml:space="preserve">δυσώπητα </w:t>
      </w:r>
      <w:r w:rsidR="00397841">
        <w:rPr>
          <w:rFonts w:ascii="Times New Roman" w:hAnsi="Times New Roman" w:cs="Times New Roman"/>
          <w:color w:val="000000"/>
          <w:sz w:val="24"/>
          <w:szCs w:val="24"/>
        </w:rPr>
        <w:t>επικριτικοί για τη</w:t>
      </w:r>
      <w:r w:rsidR="008105A2" w:rsidRPr="008105A2">
        <w:rPr>
          <w:rFonts w:ascii="Times New Roman" w:hAnsi="Times New Roman" w:cs="Times New Roman"/>
          <w:color w:val="000000"/>
          <w:sz w:val="24"/>
          <w:szCs w:val="24"/>
        </w:rPr>
        <w:t xml:space="preserve">ν </w:t>
      </w:r>
      <w:r w:rsidR="00397841">
        <w:rPr>
          <w:rFonts w:ascii="Times New Roman" w:hAnsi="Times New Roman" w:cs="Times New Roman"/>
          <w:color w:val="000000"/>
          <w:sz w:val="24"/>
          <w:szCs w:val="24"/>
        </w:rPr>
        <w:t>η</w:t>
      </w:r>
      <w:r w:rsidR="008105A2" w:rsidRPr="008105A2">
        <w:rPr>
          <w:rFonts w:ascii="Times New Roman" w:hAnsi="Times New Roman" w:cs="Times New Roman"/>
          <w:color w:val="000000"/>
          <w:sz w:val="24"/>
          <w:szCs w:val="24"/>
        </w:rPr>
        <w:t>γεσία το</w:t>
      </w:r>
      <w:r w:rsidR="00397841">
        <w:rPr>
          <w:rFonts w:ascii="Times New Roman" w:hAnsi="Times New Roman" w:cs="Times New Roman"/>
          <w:color w:val="000000"/>
          <w:sz w:val="24"/>
          <w:szCs w:val="24"/>
        </w:rPr>
        <w:t>υ Ι</w:t>
      </w:r>
      <w:r w:rsidR="008105A2" w:rsidRPr="008105A2">
        <w:rPr>
          <w:rFonts w:ascii="Times New Roman" w:hAnsi="Times New Roman" w:cs="Times New Roman"/>
          <w:color w:val="000000"/>
          <w:sz w:val="24"/>
          <w:szCs w:val="24"/>
        </w:rPr>
        <w:t xml:space="preserve">σραήλ, </w:t>
      </w:r>
      <w:r w:rsidR="00397841">
        <w:rPr>
          <w:rFonts w:ascii="Times New Roman" w:hAnsi="Times New Roman" w:cs="Times New Roman"/>
          <w:color w:val="000000"/>
          <w:sz w:val="24"/>
          <w:szCs w:val="24"/>
        </w:rPr>
        <w:t>ιδιαίτερα για του</w:t>
      </w:r>
      <w:r w:rsidR="008105A2" w:rsidRPr="008105A2">
        <w:rPr>
          <w:rFonts w:ascii="Times New Roman" w:hAnsi="Times New Roman" w:cs="Times New Roman"/>
          <w:color w:val="000000"/>
          <w:sz w:val="24"/>
          <w:szCs w:val="24"/>
        </w:rPr>
        <w:t>ς βασιλε</w:t>
      </w:r>
      <w:r w:rsidR="00397841">
        <w:rPr>
          <w:rFonts w:ascii="Times New Roman" w:hAnsi="Times New Roman" w:cs="Times New Roman"/>
          <w:color w:val="000000"/>
          <w:sz w:val="24"/>
          <w:szCs w:val="24"/>
        </w:rPr>
        <w:t xml:space="preserve">ίς. Ο </w:t>
      </w:r>
      <w:r w:rsidR="008105A2" w:rsidRPr="008105A2">
        <w:rPr>
          <w:rFonts w:ascii="Times New Roman" w:hAnsi="Times New Roman" w:cs="Times New Roman"/>
          <w:color w:val="000000"/>
          <w:sz w:val="24"/>
          <w:szCs w:val="24"/>
        </w:rPr>
        <w:t xml:space="preserve">προφήτης </w:t>
      </w:r>
      <w:r w:rsidR="00397841">
        <w:rPr>
          <w:rFonts w:ascii="Times New Roman" w:hAnsi="Times New Roman" w:cs="Times New Roman"/>
          <w:color w:val="000000"/>
          <w:sz w:val="24"/>
          <w:szCs w:val="24"/>
        </w:rPr>
        <w:t>Ι</w:t>
      </w:r>
      <w:r w:rsidR="008105A2" w:rsidRPr="008105A2">
        <w:rPr>
          <w:rFonts w:ascii="Times New Roman" w:hAnsi="Times New Roman" w:cs="Times New Roman"/>
          <w:color w:val="000000"/>
          <w:sz w:val="24"/>
          <w:szCs w:val="24"/>
        </w:rPr>
        <w:t xml:space="preserve">ερεμίας </w:t>
      </w:r>
      <w:r w:rsidR="00397841">
        <w:rPr>
          <w:rFonts w:ascii="Times New Roman" w:hAnsi="Times New Roman" w:cs="Times New Roman"/>
          <w:color w:val="000000"/>
          <w:sz w:val="24"/>
          <w:szCs w:val="24"/>
        </w:rPr>
        <w:t xml:space="preserve"> αναφέρει χαρακτηριστικά: </w:t>
      </w:r>
      <w:r w:rsidR="008105A2" w:rsidRPr="008105A2">
        <w:rPr>
          <w:rFonts w:ascii="Times New Roman" w:hAnsi="Times New Roman" w:cs="Times New Roman"/>
          <w:color w:val="000000"/>
          <w:sz w:val="24"/>
          <w:szCs w:val="24"/>
        </w:rPr>
        <w:t>«</w:t>
      </w:r>
      <w:r w:rsidR="008105A2" w:rsidRPr="00397841">
        <w:rPr>
          <w:rFonts w:ascii="Times New Roman" w:hAnsi="Times New Roman" w:cs="Times New Roman"/>
          <w:i/>
          <w:color w:val="000000"/>
          <w:sz w:val="24"/>
          <w:szCs w:val="24"/>
        </w:rPr>
        <w:t>ὅτι  οἱ</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 xml:space="preserve">ποιμένες </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ἠ</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φρονεύσαντο  καὶ</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τὸν  κύριον  οὐκ ἐξεζήτησαν·  διὰ</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τοῦτο οὐκ ἐνόησεν πᾶσα ἡ</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νομὴ</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καὶ</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διεσκορπίσθησαν»</w:t>
      </w:r>
      <w:r w:rsidR="008105A2" w:rsidRPr="008105A2">
        <w:rPr>
          <w:rFonts w:ascii="Times New Roman" w:hAnsi="Times New Roman" w:cs="Times New Roman"/>
          <w:color w:val="000000"/>
          <w:sz w:val="24"/>
          <w:szCs w:val="24"/>
        </w:rPr>
        <w:t xml:space="preserve"> (10,21).</w:t>
      </w:r>
      <w:r w:rsidR="00507B6C">
        <w:rPr>
          <w:rFonts w:ascii="Times New Roman" w:hAnsi="Times New Roman" w:cs="Times New Roman"/>
          <w:color w:val="000000"/>
          <w:sz w:val="24"/>
          <w:szCs w:val="24"/>
        </w:rPr>
        <w:t xml:space="preserve"> </w:t>
      </w:r>
      <w:r w:rsidR="00397841">
        <w:rPr>
          <w:rFonts w:ascii="Times New Roman" w:hAnsi="Times New Roman" w:cs="Times New Roman"/>
          <w:color w:val="000000"/>
          <w:sz w:val="24"/>
          <w:szCs w:val="24"/>
        </w:rPr>
        <w:t>Επιβεβαιώνει και</w:t>
      </w:r>
      <w:r w:rsidR="008105A2" w:rsidRPr="008105A2">
        <w:rPr>
          <w:rFonts w:ascii="Times New Roman" w:hAnsi="Times New Roman" w:cs="Times New Roman"/>
          <w:color w:val="000000"/>
          <w:sz w:val="24"/>
          <w:szCs w:val="24"/>
        </w:rPr>
        <w:t xml:space="preserve"> </w:t>
      </w:r>
      <w:r w:rsidR="00397841">
        <w:rPr>
          <w:rFonts w:ascii="Times New Roman" w:hAnsi="Times New Roman" w:cs="Times New Roman"/>
          <w:color w:val="000000"/>
          <w:sz w:val="24"/>
          <w:szCs w:val="24"/>
        </w:rPr>
        <w:t xml:space="preserve">ο </w:t>
      </w:r>
      <w:r w:rsidR="008105A2" w:rsidRPr="008105A2">
        <w:rPr>
          <w:rFonts w:ascii="Times New Roman" w:hAnsi="Times New Roman" w:cs="Times New Roman"/>
          <w:color w:val="000000"/>
          <w:sz w:val="24"/>
          <w:szCs w:val="24"/>
        </w:rPr>
        <w:t>προφήτης  Ζαχαρίας</w:t>
      </w:r>
      <w:r w:rsidR="00397841">
        <w:rPr>
          <w:rFonts w:ascii="Times New Roman" w:hAnsi="Times New Roman" w:cs="Times New Roman"/>
          <w:color w:val="000000"/>
          <w:sz w:val="24"/>
          <w:szCs w:val="24"/>
        </w:rPr>
        <w:t xml:space="preserve"> λέγοντας</w:t>
      </w:r>
      <w:r w:rsidR="00397841" w:rsidRPr="00397841">
        <w:rPr>
          <w:rFonts w:ascii="Times New Roman" w:hAnsi="Times New Roman" w:cs="Times New Roman"/>
          <w:i/>
          <w:color w:val="000000"/>
          <w:sz w:val="24"/>
          <w:szCs w:val="24"/>
        </w:rPr>
        <w:t>:«</w:t>
      </w:r>
      <w:r w:rsidR="008105A2" w:rsidRPr="00397841">
        <w:rPr>
          <w:rFonts w:ascii="Times New Roman" w:hAnsi="Times New Roman" w:cs="Times New Roman"/>
          <w:i/>
          <w:color w:val="000000"/>
          <w:sz w:val="24"/>
          <w:szCs w:val="24"/>
        </w:rPr>
        <w:t>ὦ</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οἱ</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ποιμαίνοντες  τὰ</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μάταια  [=εἴδωλα]  καὶ</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οἱ</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καταλελοιπότες τὰ</w:t>
      </w:r>
      <w:r w:rsidR="00397841" w:rsidRPr="00397841">
        <w:rPr>
          <w:rFonts w:ascii="Times New Roman" w:hAnsi="Times New Roman" w:cs="Times New Roman"/>
          <w:i/>
          <w:color w:val="000000"/>
          <w:sz w:val="24"/>
          <w:szCs w:val="24"/>
        </w:rPr>
        <w:t xml:space="preserve"> </w:t>
      </w:r>
      <w:r w:rsidR="008105A2" w:rsidRPr="00397841">
        <w:rPr>
          <w:rFonts w:ascii="Times New Roman" w:hAnsi="Times New Roman" w:cs="Times New Roman"/>
          <w:i/>
          <w:color w:val="000000"/>
          <w:sz w:val="24"/>
          <w:szCs w:val="24"/>
        </w:rPr>
        <w:t>πρόβατα»</w:t>
      </w:r>
      <w:r w:rsidR="00507B6C">
        <w:rPr>
          <w:rFonts w:ascii="Times New Roman" w:hAnsi="Times New Roman" w:cs="Times New Roman"/>
          <w:color w:val="000000"/>
          <w:sz w:val="24"/>
          <w:szCs w:val="24"/>
        </w:rPr>
        <w:t xml:space="preserve">(Ζαχ.11,17). </w:t>
      </w:r>
      <w:r w:rsidR="008105A2" w:rsidRPr="008105A2">
        <w:rPr>
          <w:rFonts w:ascii="Times New Roman" w:hAnsi="Times New Roman" w:cs="Times New Roman"/>
          <w:color w:val="000000"/>
          <w:sz w:val="24"/>
          <w:szCs w:val="24"/>
        </w:rPr>
        <w:t>Ο</w:t>
      </w:r>
      <w:r w:rsidR="00397841">
        <w:rPr>
          <w:rFonts w:ascii="Times New Roman" w:hAnsi="Times New Roman" w:cs="Times New Roman"/>
          <w:color w:val="000000"/>
          <w:sz w:val="24"/>
          <w:szCs w:val="24"/>
        </w:rPr>
        <w:t xml:space="preserve">ι </w:t>
      </w:r>
      <w:r w:rsidR="008105A2" w:rsidRPr="008105A2">
        <w:rPr>
          <w:rFonts w:ascii="Times New Roman" w:hAnsi="Times New Roman" w:cs="Times New Roman"/>
          <w:color w:val="000000"/>
          <w:sz w:val="24"/>
          <w:szCs w:val="24"/>
        </w:rPr>
        <w:t>βασιλε</w:t>
      </w:r>
      <w:r w:rsidR="00397841">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 xml:space="preserve">ς </w:t>
      </w:r>
      <w:r w:rsidR="00397841">
        <w:rPr>
          <w:rFonts w:ascii="Times New Roman" w:hAnsi="Times New Roman" w:cs="Times New Roman"/>
          <w:color w:val="000000"/>
          <w:sz w:val="24"/>
          <w:szCs w:val="24"/>
        </w:rPr>
        <w:t>όμως δε</w:t>
      </w:r>
      <w:r w:rsidR="008105A2" w:rsidRPr="008105A2">
        <w:rPr>
          <w:rFonts w:ascii="Times New Roman" w:hAnsi="Times New Roman" w:cs="Times New Roman"/>
          <w:color w:val="000000"/>
          <w:sz w:val="24"/>
          <w:szCs w:val="24"/>
        </w:rPr>
        <w:t xml:space="preserve">ν </w:t>
      </w:r>
      <w:r w:rsidR="00397841">
        <w:rPr>
          <w:rFonts w:ascii="Times New Roman" w:hAnsi="Times New Roman" w:cs="Times New Roman"/>
          <w:color w:val="000000"/>
          <w:sz w:val="24"/>
          <w:szCs w:val="24"/>
        </w:rPr>
        <w:t>ε</w:t>
      </w:r>
      <w:r w:rsidR="008105A2" w:rsidRPr="008105A2">
        <w:rPr>
          <w:rFonts w:ascii="Times New Roman" w:hAnsi="Times New Roman" w:cs="Times New Roman"/>
          <w:color w:val="000000"/>
          <w:sz w:val="24"/>
          <w:szCs w:val="24"/>
        </w:rPr>
        <w:t>νεργο</w:t>
      </w:r>
      <w:r w:rsidR="00397841">
        <w:rPr>
          <w:rFonts w:ascii="Times New Roman" w:hAnsi="Times New Roman" w:cs="Times New Roman"/>
          <w:color w:val="000000"/>
          <w:sz w:val="24"/>
          <w:szCs w:val="24"/>
        </w:rPr>
        <w:t xml:space="preserve">ύσαν μόνοι τους. </w:t>
      </w:r>
      <w:r w:rsidR="008105A2" w:rsidRPr="008105A2">
        <w:rPr>
          <w:rFonts w:ascii="Times New Roman" w:hAnsi="Times New Roman" w:cs="Times New Roman"/>
          <w:color w:val="000000"/>
          <w:sz w:val="24"/>
          <w:szCs w:val="24"/>
        </w:rPr>
        <w:t>Ε</w:t>
      </w:r>
      <w:r w:rsidR="00397841">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χαν συμμάχους</w:t>
      </w:r>
      <w:r w:rsidR="00397841">
        <w:rPr>
          <w:rFonts w:ascii="Times New Roman" w:hAnsi="Times New Roman" w:cs="Times New Roman"/>
          <w:color w:val="000000"/>
          <w:sz w:val="24"/>
          <w:szCs w:val="24"/>
        </w:rPr>
        <w:t>-</w:t>
      </w:r>
      <w:r w:rsidR="008105A2" w:rsidRPr="008105A2">
        <w:rPr>
          <w:rFonts w:ascii="Times New Roman" w:hAnsi="Times New Roman" w:cs="Times New Roman"/>
          <w:color w:val="000000"/>
          <w:sz w:val="24"/>
          <w:szCs w:val="24"/>
        </w:rPr>
        <w:t xml:space="preserve"> συμβούλους, ο</w:t>
      </w:r>
      <w:r w:rsidR="00397841">
        <w:rPr>
          <w:rFonts w:ascii="Times New Roman" w:hAnsi="Times New Roman" w:cs="Times New Roman"/>
          <w:color w:val="000000"/>
          <w:sz w:val="24"/>
          <w:szCs w:val="24"/>
        </w:rPr>
        <w:t>ι ο</w:t>
      </w:r>
      <w:r w:rsidR="008105A2" w:rsidRPr="008105A2">
        <w:rPr>
          <w:rFonts w:ascii="Times New Roman" w:hAnsi="Times New Roman" w:cs="Times New Roman"/>
          <w:color w:val="000000"/>
          <w:sz w:val="24"/>
          <w:szCs w:val="24"/>
        </w:rPr>
        <w:t>πο</w:t>
      </w:r>
      <w:r w:rsidR="00397841">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οι συνεργο</w:t>
      </w:r>
      <w:r w:rsidR="00397841">
        <w:rPr>
          <w:rFonts w:ascii="Times New Roman" w:hAnsi="Times New Roman" w:cs="Times New Roman"/>
          <w:color w:val="000000"/>
          <w:sz w:val="24"/>
          <w:szCs w:val="24"/>
        </w:rPr>
        <w:t>ύσαν και</w:t>
      </w:r>
      <w:r w:rsidR="008105A2" w:rsidRPr="008105A2">
        <w:rPr>
          <w:rFonts w:ascii="Times New Roman" w:hAnsi="Times New Roman" w:cs="Times New Roman"/>
          <w:color w:val="000000"/>
          <w:sz w:val="24"/>
          <w:szCs w:val="24"/>
        </w:rPr>
        <w:t xml:space="preserve"> </w:t>
      </w:r>
      <w:r w:rsidR="00397841">
        <w:rPr>
          <w:rFonts w:ascii="Times New Roman" w:hAnsi="Times New Roman" w:cs="Times New Roman"/>
          <w:color w:val="000000"/>
          <w:sz w:val="24"/>
          <w:szCs w:val="24"/>
        </w:rPr>
        <w:t>ε</w:t>
      </w:r>
      <w:r w:rsidR="008105A2" w:rsidRPr="008105A2">
        <w:rPr>
          <w:rFonts w:ascii="Times New Roman" w:hAnsi="Times New Roman" w:cs="Times New Roman"/>
          <w:color w:val="000000"/>
          <w:sz w:val="24"/>
          <w:szCs w:val="24"/>
        </w:rPr>
        <w:t>νίσχυαν τ</w:t>
      </w:r>
      <w:r w:rsidR="00397841">
        <w:rPr>
          <w:rFonts w:ascii="Times New Roman" w:hAnsi="Times New Roman" w:cs="Times New Roman"/>
          <w:color w:val="000000"/>
          <w:sz w:val="24"/>
          <w:szCs w:val="24"/>
        </w:rPr>
        <w:t>η</w:t>
      </w:r>
      <w:r w:rsidR="008105A2" w:rsidRPr="008105A2">
        <w:rPr>
          <w:rFonts w:ascii="Times New Roman" w:hAnsi="Times New Roman" w:cs="Times New Roman"/>
          <w:color w:val="000000"/>
          <w:sz w:val="24"/>
          <w:szCs w:val="24"/>
        </w:rPr>
        <w:t xml:space="preserve">ν </w:t>
      </w:r>
      <w:r w:rsidR="00397841">
        <w:rPr>
          <w:rFonts w:ascii="Times New Roman" w:hAnsi="Times New Roman" w:cs="Times New Roman"/>
          <w:color w:val="000000"/>
          <w:sz w:val="24"/>
          <w:szCs w:val="24"/>
        </w:rPr>
        <w:t>α</w:t>
      </w:r>
      <w:r w:rsidR="008105A2" w:rsidRPr="008105A2">
        <w:rPr>
          <w:rFonts w:ascii="Times New Roman" w:hAnsi="Times New Roman" w:cs="Times New Roman"/>
          <w:color w:val="000000"/>
          <w:sz w:val="24"/>
          <w:szCs w:val="24"/>
        </w:rPr>
        <w:t>σεβ</w:t>
      </w:r>
      <w:r w:rsidR="00397841">
        <w:rPr>
          <w:rFonts w:ascii="Times New Roman" w:hAnsi="Times New Roman" w:cs="Times New Roman"/>
          <w:color w:val="000000"/>
          <w:sz w:val="24"/>
          <w:szCs w:val="24"/>
        </w:rPr>
        <w:t xml:space="preserve">ή </w:t>
      </w:r>
      <w:r w:rsidR="008105A2" w:rsidRPr="008105A2">
        <w:rPr>
          <w:rFonts w:ascii="Times New Roman" w:hAnsi="Times New Roman" w:cs="Times New Roman"/>
          <w:color w:val="000000"/>
          <w:sz w:val="24"/>
          <w:szCs w:val="24"/>
        </w:rPr>
        <w:t>θρησ</w:t>
      </w:r>
      <w:r w:rsidR="00397841">
        <w:rPr>
          <w:rFonts w:ascii="Times New Roman" w:hAnsi="Times New Roman" w:cs="Times New Roman"/>
          <w:color w:val="000000"/>
          <w:sz w:val="24"/>
          <w:szCs w:val="24"/>
        </w:rPr>
        <w:t>κευτική πολιτική τους, συμβάλλο</w:t>
      </w:r>
      <w:r w:rsidR="008105A2" w:rsidRPr="008105A2">
        <w:rPr>
          <w:rFonts w:ascii="Times New Roman" w:hAnsi="Times New Roman" w:cs="Times New Roman"/>
          <w:color w:val="000000"/>
          <w:sz w:val="24"/>
          <w:szCs w:val="24"/>
        </w:rPr>
        <w:t xml:space="preserve">ντας </w:t>
      </w:r>
      <w:r w:rsidR="00397841">
        <w:rPr>
          <w:rFonts w:ascii="Times New Roman" w:hAnsi="Times New Roman" w:cs="Times New Roman"/>
          <w:color w:val="000000"/>
          <w:sz w:val="24"/>
          <w:szCs w:val="24"/>
        </w:rPr>
        <w:t xml:space="preserve">ο </w:t>
      </w:r>
      <w:r w:rsidR="008105A2" w:rsidRPr="008105A2">
        <w:rPr>
          <w:rFonts w:ascii="Times New Roman" w:hAnsi="Times New Roman" w:cs="Times New Roman"/>
          <w:color w:val="000000"/>
          <w:sz w:val="24"/>
          <w:szCs w:val="24"/>
        </w:rPr>
        <w:t xml:space="preserve">καθένας </w:t>
      </w:r>
      <w:r w:rsidR="00397841">
        <w:rPr>
          <w:rFonts w:ascii="Times New Roman" w:hAnsi="Times New Roman" w:cs="Times New Roman"/>
          <w:color w:val="000000"/>
          <w:sz w:val="24"/>
          <w:szCs w:val="24"/>
        </w:rPr>
        <w:t>από τη θέ</w:t>
      </w:r>
      <w:r w:rsidR="00314A7F">
        <w:rPr>
          <w:rFonts w:ascii="Times New Roman" w:hAnsi="Times New Roman" w:cs="Times New Roman"/>
          <w:color w:val="000000"/>
          <w:sz w:val="24"/>
          <w:szCs w:val="24"/>
        </w:rPr>
        <w:t xml:space="preserve">ση </w:t>
      </w:r>
      <w:r w:rsidR="008105A2" w:rsidRPr="008105A2">
        <w:rPr>
          <w:rFonts w:ascii="Times New Roman" w:hAnsi="Times New Roman" w:cs="Times New Roman"/>
          <w:color w:val="000000"/>
          <w:sz w:val="24"/>
          <w:szCs w:val="24"/>
        </w:rPr>
        <w:t>ε</w:t>
      </w:r>
      <w:r w:rsidR="00397841">
        <w:rPr>
          <w:rFonts w:ascii="Times New Roman" w:hAnsi="Times New Roman" w:cs="Times New Roman"/>
          <w:color w:val="000000"/>
          <w:sz w:val="24"/>
          <w:szCs w:val="24"/>
        </w:rPr>
        <w:t>υθύνης του στο</w:t>
      </w:r>
      <w:r w:rsidR="008105A2" w:rsidRPr="008105A2">
        <w:rPr>
          <w:rFonts w:ascii="Times New Roman" w:hAnsi="Times New Roman" w:cs="Times New Roman"/>
          <w:color w:val="000000"/>
          <w:sz w:val="24"/>
          <w:szCs w:val="24"/>
        </w:rPr>
        <w:t xml:space="preserve">ν θρησκευτικό </w:t>
      </w:r>
      <w:r w:rsidR="00397841">
        <w:rPr>
          <w:rFonts w:ascii="Times New Roman" w:hAnsi="Times New Roman" w:cs="Times New Roman"/>
          <w:color w:val="000000"/>
          <w:sz w:val="24"/>
          <w:szCs w:val="24"/>
        </w:rPr>
        <w:t>α</w:t>
      </w:r>
      <w:r w:rsidR="008105A2" w:rsidRPr="008105A2">
        <w:rPr>
          <w:rFonts w:ascii="Times New Roman" w:hAnsi="Times New Roman" w:cs="Times New Roman"/>
          <w:color w:val="000000"/>
          <w:sz w:val="24"/>
          <w:szCs w:val="24"/>
        </w:rPr>
        <w:t>ποπροσανατολισμό το</w:t>
      </w:r>
      <w:r w:rsidR="00397841">
        <w:rPr>
          <w:rFonts w:ascii="Times New Roman" w:hAnsi="Times New Roman" w:cs="Times New Roman"/>
          <w:color w:val="000000"/>
          <w:sz w:val="24"/>
          <w:szCs w:val="24"/>
        </w:rPr>
        <w:t xml:space="preserve">υ </w:t>
      </w:r>
      <w:r w:rsidR="008105A2" w:rsidRPr="008105A2">
        <w:rPr>
          <w:rFonts w:ascii="Times New Roman" w:hAnsi="Times New Roman" w:cs="Times New Roman"/>
          <w:color w:val="000000"/>
          <w:sz w:val="24"/>
          <w:szCs w:val="24"/>
        </w:rPr>
        <w:t>λαο</w:t>
      </w:r>
      <w:r w:rsidR="00397841">
        <w:rPr>
          <w:rFonts w:ascii="Times New Roman" w:hAnsi="Times New Roman" w:cs="Times New Roman"/>
          <w:color w:val="000000"/>
          <w:sz w:val="24"/>
          <w:szCs w:val="24"/>
        </w:rPr>
        <w:t>ύ</w:t>
      </w:r>
      <w:r w:rsidR="008105A2" w:rsidRPr="008105A2">
        <w:rPr>
          <w:rFonts w:ascii="Times New Roman" w:hAnsi="Times New Roman" w:cs="Times New Roman"/>
          <w:color w:val="000000"/>
          <w:sz w:val="24"/>
          <w:szCs w:val="24"/>
        </w:rPr>
        <w:t xml:space="preserve">. </w:t>
      </w:r>
      <w:r w:rsidR="00397841">
        <w:rPr>
          <w:rFonts w:ascii="Times New Roman" w:hAnsi="Times New Roman" w:cs="Times New Roman"/>
          <w:color w:val="000000"/>
          <w:sz w:val="24"/>
          <w:szCs w:val="24"/>
        </w:rPr>
        <w:t>Ο πιο</w:t>
      </w:r>
      <w:r w:rsidR="008105A2" w:rsidRPr="008105A2">
        <w:rPr>
          <w:rFonts w:ascii="Times New Roman" w:hAnsi="Times New Roman" w:cs="Times New Roman"/>
          <w:color w:val="000000"/>
          <w:sz w:val="24"/>
          <w:szCs w:val="24"/>
        </w:rPr>
        <w:t xml:space="preserve">  </w:t>
      </w:r>
      <w:r w:rsidR="00314A7F">
        <w:rPr>
          <w:rFonts w:ascii="Times New Roman" w:hAnsi="Times New Roman" w:cs="Times New Roman"/>
          <w:color w:val="000000"/>
          <w:sz w:val="24"/>
          <w:szCs w:val="24"/>
        </w:rPr>
        <w:t>χαρα</w:t>
      </w:r>
      <w:r w:rsidR="008105A2" w:rsidRPr="008105A2">
        <w:rPr>
          <w:rFonts w:ascii="Times New Roman" w:hAnsi="Times New Roman" w:cs="Times New Roman"/>
          <w:color w:val="000000"/>
          <w:sz w:val="24"/>
          <w:szCs w:val="24"/>
        </w:rPr>
        <w:t>κτηριστικός  ε</w:t>
      </w:r>
      <w:r w:rsidR="00397841">
        <w:rPr>
          <w:rFonts w:ascii="Times New Roman" w:hAnsi="Times New Roman" w:cs="Times New Roman"/>
          <w:color w:val="000000"/>
          <w:sz w:val="24"/>
          <w:szCs w:val="24"/>
        </w:rPr>
        <w:t>ί</w:t>
      </w:r>
      <w:r w:rsidR="008105A2" w:rsidRPr="008105A2">
        <w:rPr>
          <w:rFonts w:ascii="Times New Roman" w:hAnsi="Times New Roman" w:cs="Times New Roman"/>
          <w:color w:val="000000"/>
          <w:sz w:val="24"/>
          <w:szCs w:val="24"/>
        </w:rPr>
        <w:t xml:space="preserve">ναι </w:t>
      </w:r>
      <w:r w:rsidR="00397841">
        <w:rPr>
          <w:rFonts w:ascii="Times New Roman" w:hAnsi="Times New Roman" w:cs="Times New Roman"/>
          <w:color w:val="000000"/>
          <w:sz w:val="24"/>
          <w:szCs w:val="24"/>
        </w:rPr>
        <w:t>ο έ</w:t>
      </w:r>
      <w:r w:rsidR="008105A2" w:rsidRPr="008105A2">
        <w:rPr>
          <w:rFonts w:ascii="Times New Roman" w:hAnsi="Times New Roman" w:cs="Times New Roman"/>
          <w:color w:val="000000"/>
          <w:sz w:val="24"/>
          <w:szCs w:val="24"/>
        </w:rPr>
        <w:t>λεγχος  το</w:t>
      </w:r>
      <w:r w:rsidR="00397841">
        <w:rPr>
          <w:rFonts w:ascii="Times New Roman" w:hAnsi="Times New Roman" w:cs="Times New Roman"/>
          <w:color w:val="000000"/>
          <w:sz w:val="24"/>
          <w:szCs w:val="24"/>
        </w:rPr>
        <w:t xml:space="preserve">υ </w:t>
      </w:r>
      <w:r w:rsidR="008105A2" w:rsidRPr="008105A2">
        <w:rPr>
          <w:rFonts w:ascii="Times New Roman" w:hAnsi="Times New Roman" w:cs="Times New Roman"/>
          <w:color w:val="000000"/>
          <w:sz w:val="24"/>
          <w:szCs w:val="24"/>
        </w:rPr>
        <w:t xml:space="preserve">προφήτη </w:t>
      </w:r>
      <w:r w:rsidR="00397841">
        <w:rPr>
          <w:rFonts w:ascii="Times New Roman" w:hAnsi="Times New Roman" w:cs="Times New Roman"/>
          <w:sz w:val="24"/>
          <w:szCs w:val="24"/>
        </w:rPr>
        <w:t>Ι</w:t>
      </w:r>
      <w:r w:rsidR="008105A2" w:rsidRPr="00397841">
        <w:rPr>
          <w:rFonts w:ascii="Times New Roman" w:hAnsi="Times New Roman" w:cs="Times New Roman"/>
          <w:sz w:val="24"/>
          <w:szCs w:val="24"/>
        </w:rPr>
        <w:t>ερεμία</w:t>
      </w:r>
      <w:r w:rsidR="00435726" w:rsidRPr="00435726">
        <w:t xml:space="preserve"> </w:t>
      </w:r>
      <w:r w:rsidR="00AA341A">
        <w:rPr>
          <w:rFonts w:ascii="Times New Roman" w:hAnsi="Times New Roman" w:cs="Times New Roman"/>
          <w:sz w:val="24"/>
          <w:szCs w:val="24"/>
        </w:rPr>
        <w:t>ο ο</w:t>
      </w:r>
      <w:r w:rsidR="00435726" w:rsidRPr="00435726">
        <w:rPr>
          <w:rFonts w:ascii="Times New Roman" w:hAnsi="Times New Roman" w:cs="Times New Roman"/>
          <w:sz w:val="24"/>
          <w:szCs w:val="24"/>
        </w:rPr>
        <w:t>πο</w:t>
      </w:r>
      <w:r w:rsidR="00AA341A">
        <w:rPr>
          <w:rFonts w:ascii="Times New Roman" w:hAnsi="Times New Roman" w:cs="Times New Roman"/>
          <w:sz w:val="24"/>
          <w:szCs w:val="24"/>
        </w:rPr>
        <w:t>ί</w:t>
      </w:r>
      <w:r w:rsidR="00435726" w:rsidRPr="00435726">
        <w:rPr>
          <w:rFonts w:ascii="Times New Roman" w:hAnsi="Times New Roman" w:cs="Times New Roman"/>
          <w:sz w:val="24"/>
          <w:szCs w:val="24"/>
        </w:rPr>
        <w:t xml:space="preserve">ος </w:t>
      </w:r>
      <w:r w:rsidR="00AA341A">
        <w:rPr>
          <w:rFonts w:ascii="Times New Roman" w:hAnsi="Times New Roman" w:cs="Times New Roman"/>
          <w:sz w:val="24"/>
          <w:szCs w:val="24"/>
        </w:rPr>
        <w:t>απευθυνόμενος  στι</w:t>
      </w:r>
      <w:r w:rsidR="00435726" w:rsidRPr="00435726">
        <w:rPr>
          <w:rFonts w:ascii="Times New Roman" w:hAnsi="Times New Roman" w:cs="Times New Roman"/>
          <w:sz w:val="24"/>
          <w:szCs w:val="24"/>
        </w:rPr>
        <w:t xml:space="preserve">ς </w:t>
      </w:r>
      <w:r w:rsidR="00AA341A">
        <w:rPr>
          <w:rFonts w:ascii="Times New Roman" w:hAnsi="Times New Roman" w:cs="Times New Roman"/>
          <w:sz w:val="24"/>
          <w:szCs w:val="24"/>
        </w:rPr>
        <w:t>η</w:t>
      </w:r>
      <w:r w:rsidR="00314A7F">
        <w:rPr>
          <w:rFonts w:ascii="Times New Roman" w:hAnsi="Times New Roman" w:cs="Times New Roman"/>
          <w:sz w:val="24"/>
          <w:szCs w:val="24"/>
        </w:rPr>
        <w:t xml:space="preserve">γετικές  τάξεις </w:t>
      </w:r>
      <w:r w:rsidR="00435726" w:rsidRPr="00435726">
        <w:rPr>
          <w:rFonts w:ascii="Times New Roman" w:hAnsi="Times New Roman" w:cs="Times New Roman"/>
          <w:sz w:val="24"/>
          <w:szCs w:val="24"/>
        </w:rPr>
        <w:t>το</w:t>
      </w:r>
      <w:r w:rsidR="00AA341A">
        <w:rPr>
          <w:rFonts w:ascii="Times New Roman" w:hAnsi="Times New Roman" w:cs="Times New Roman"/>
          <w:sz w:val="24"/>
          <w:szCs w:val="24"/>
        </w:rPr>
        <w:t xml:space="preserve">υ </w:t>
      </w:r>
      <w:r w:rsidR="00435726" w:rsidRPr="00435726">
        <w:rPr>
          <w:rFonts w:ascii="Times New Roman" w:hAnsi="Times New Roman" w:cs="Times New Roman"/>
          <w:sz w:val="24"/>
          <w:szCs w:val="24"/>
        </w:rPr>
        <w:t>λαο</w:t>
      </w:r>
      <w:r w:rsidR="00AA341A">
        <w:rPr>
          <w:rFonts w:ascii="Times New Roman" w:hAnsi="Times New Roman" w:cs="Times New Roman"/>
          <w:sz w:val="24"/>
          <w:szCs w:val="24"/>
        </w:rPr>
        <w:t>ύ, που</w:t>
      </w:r>
      <w:r w:rsidR="00435726" w:rsidRPr="00435726">
        <w:rPr>
          <w:rFonts w:ascii="Times New Roman" w:hAnsi="Times New Roman" w:cs="Times New Roman"/>
          <w:sz w:val="24"/>
          <w:szCs w:val="24"/>
        </w:rPr>
        <w:t xml:space="preserve">  θεωρο</w:t>
      </w:r>
      <w:r w:rsidR="00AA341A">
        <w:rPr>
          <w:rFonts w:ascii="Times New Roman" w:hAnsi="Times New Roman" w:cs="Times New Roman"/>
          <w:sz w:val="24"/>
          <w:szCs w:val="24"/>
        </w:rPr>
        <w:t>ύ</w:t>
      </w:r>
      <w:r w:rsidR="00435726" w:rsidRPr="00435726">
        <w:rPr>
          <w:rFonts w:ascii="Times New Roman" w:hAnsi="Times New Roman" w:cs="Times New Roman"/>
          <w:sz w:val="24"/>
          <w:szCs w:val="24"/>
        </w:rPr>
        <w:t xml:space="preserve">σε </w:t>
      </w:r>
      <w:r w:rsidR="00AA341A">
        <w:rPr>
          <w:rFonts w:ascii="Times New Roman" w:hAnsi="Times New Roman" w:cs="Times New Roman"/>
          <w:sz w:val="24"/>
          <w:szCs w:val="24"/>
        </w:rPr>
        <w:t>υπεύθυνες  για τη</w:t>
      </w:r>
      <w:r w:rsidR="00435726" w:rsidRPr="00435726">
        <w:rPr>
          <w:rFonts w:ascii="Times New Roman" w:hAnsi="Times New Roman" w:cs="Times New Roman"/>
          <w:sz w:val="24"/>
          <w:szCs w:val="24"/>
        </w:rPr>
        <w:t xml:space="preserve">ν </w:t>
      </w:r>
      <w:r w:rsidR="00AA341A">
        <w:rPr>
          <w:rFonts w:ascii="Times New Roman" w:hAnsi="Times New Roman" w:cs="Times New Roman"/>
          <w:sz w:val="24"/>
          <w:szCs w:val="24"/>
        </w:rPr>
        <w:t>εκτροπή, δηλαδή του</w:t>
      </w:r>
      <w:r w:rsidR="00435726" w:rsidRPr="00435726">
        <w:rPr>
          <w:rFonts w:ascii="Times New Roman" w:hAnsi="Times New Roman" w:cs="Times New Roman"/>
          <w:sz w:val="24"/>
          <w:szCs w:val="24"/>
        </w:rPr>
        <w:t xml:space="preserve">ς </w:t>
      </w:r>
      <w:r w:rsidR="00AA341A">
        <w:rPr>
          <w:rFonts w:ascii="Times New Roman" w:hAnsi="Times New Roman" w:cs="Times New Roman"/>
          <w:sz w:val="24"/>
          <w:szCs w:val="24"/>
        </w:rPr>
        <w:t>ι</w:t>
      </w:r>
      <w:r w:rsidR="00435726" w:rsidRPr="00435726">
        <w:rPr>
          <w:rFonts w:ascii="Times New Roman" w:hAnsi="Times New Roman" w:cs="Times New Roman"/>
          <w:sz w:val="24"/>
          <w:szCs w:val="24"/>
        </w:rPr>
        <w:t>ερε</w:t>
      </w:r>
      <w:r w:rsidR="00AA341A">
        <w:rPr>
          <w:rFonts w:ascii="Times New Roman" w:hAnsi="Times New Roman" w:cs="Times New Roman"/>
          <w:sz w:val="24"/>
          <w:szCs w:val="24"/>
        </w:rPr>
        <w:t>ίς, του</w:t>
      </w:r>
      <w:r w:rsidR="00314A7F">
        <w:rPr>
          <w:rFonts w:ascii="Times New Roman" w:hAnsi="Times New Roman" w:cs="Times New Roman"/>
          <w:sz w:val="24"/>
          <w:szCs w:val="24"/>
        </w:rPr>
        <w:t xml:space="preserve">ς </w:t>
      </w:r>
      <w:r w:rsidR="00435726" w:rsidRPr="00435726">
        <w:rPr>
          <w:rFonts w:ascii="Times New Roman" w:hAnsi="Times New Roman" w:cs="Times New Roman"/>
          <w:sz w:val="24"/>
          <w:szCs w:val="24"/>
        </w:rPr>
        <w:t>βασιλε</w:t>
      </w:r>
      <w:r w:rsidR="00AA341A">
        <w:rPr>
          <w:rFonts w:ascii="Times New Roman" w:hAnsi="Times New Roman" w:cs="Times New Roman"/>
          <w:sz w:val="24"/>
          <w:szCs w:val="24"/>
        </w:rPr>
        <w:t>ίς και του</w:t>
      </w:r>
      <w:r w:rsidR="00435726" w:rsidRPr="00435726">
        <w:rPr>
          <w:rFonts w:ascii="Times New Roman" w:hAnsi="Times New Roman" w:cs="Times New Roman"/>
          <w:sz w:val="24"/>
          <w:szCs w:val="24"/>
        </w:rPr>
        <w:t>ς προφ</w:t>
      </w:r>
      <w:r w:rsidR="00507B6C">
        <w:rPr>
          <w:rFonts w:ascii="Times New Roman" w:hAnsi="Times New Roman" w:cs="Times New Roman"/>
          <w:sz w:val="24"/>
          <w:szCs w:val="24"/>
        </w:rPr>
        <w:t>ήτες. Α</w:t>
      </w:r>
      <w:r w:rsidR="00AA341A">
        <w:rPr>
          <w:rFonts w:ascii="Times New Roman" w:hAnsi="Times New Roman" w:cs="Times New Roman"/>
          <w:sz w:val="24"/>
          <w:szCs w:val="24"/>
        </w:rPr>
        <w:t>ναφέρει συνοπτικά τα</w:t>
      </w:r>
      <w:r w:rsidR="00435726" w:rsidRPr="00435726">
        <w:rPr>
          <w:rFonts w:ascii="Times New Roman" w:hAnsi="Times New Roman" w:cs="Times New Roman"/>
          <w:sz w:val="24"/>
          <w:szCs w:val="24"/>
        </w:rPr>
        <w:t xml:space="preserve"> </w:t>
      </w:r>
      <w:r w:rsidR="00AA341A">
        <w:rPr>
          <w:rFonts w:ascii="Times New Roman" w:hAnsi="Times New Roman" w:cs="Times New Roman"/>
          <w:sz w:val="24"/>
          <w:szCs w:val="24"/>
        </w:rPr>
        <w:t>ε</w:t>
      </w:r>
      <w:r w:rsidR="00435726" w:rsidRPr="00435726">
        <w:rPr>
          <w:rFonts w:ascii="Times New Roman" w:hAnsi="Times New Roman" w:cs="Times New Roman"/>
          <w:sz w:val="24"/>
          <w:szCs w:val="24"/>
        </w:rPr>
        <w:t>ξ</w:t>
      </w:r>
      <w:r w:rsidR="00AA341A">
        <w:rPr>
          <w:rFonts w:ascii="Times New Roman" w:hAnsi="Times New Roman" w:cs="Times New Roman"/>
          <w:sz w:val="24"/>
          <w:szCs w:val="24"/>
        </w:rPr>
        <w:t>ή</w:t>
      </w:r>
      <w:r w:rsidR="00435726" w:rsidRPr="00435726">
        <w:rPr>
          <w:rFonts w:ascii="Times New Roman" w:hAnsi="Times New Roman" w:cs="Times New Roman"/>
          <w:sz w:val="24"/>
          <w:szCs w:val="24"/>
        </w:rPr>
        <w:t>ς</w:t>
      </w:r>
      <w:r w:rsidR="00AA341A">
        <w:rPr>
          <w:rFonts w:ascii="Times New Roman" w:hAnsi="Times New Roman" w:cs="Times New Roman"/>
          <w:sz w:val="24"/>
          <w:szCs w:val="24"/>
        </w:rPr>
        <w:t>:</w:t>
      </w:r>
      <w:r w:rsidR="00435726" w:rsidRPr="00435726">
        <w:rPr>
          <w:rFonts w:ascii="Times New Roman" w:hAnsi="Times New Roman" w:cs="Times New Roman"/>
          <w:sz w:val="24"/>
          <w:szCs w:val="24"/>
        </w:rPr>
        <w:t>«</w:t>
      </w:r>
      <w:r w:rsidR="00435726" w:rsidRPr="00AA341A">
        <w:rPr>
          <w:rFonts w:ascii="Times New Roman" w:hAnsi="Times New Roman" w:cs="Times New Roman"/>
          <w:i/>
          <w:sz w:val="24"/>
          <w:szCs w:val="24"/>
        </w:rPr>
        <w:t>εἰσήλθατε καὶ</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ἐμιάνατε τὴν γῆν μου καὶ</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 xml:space="preserve">τὴν κληρονομίαν μου ἔθεσθε </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εἰς βδέλυγμα. οἱ</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ἱερεῖς οὐκ εἶπαν Ποῦ</w:t>
      </w:r>
      <w:r w:rsidR="00435726" w:rsidRPr="00AA341A">
        <w:rPr>
          <w:i/>
        </w:rPr>
        <w:t xml:space="preserve"> </w:t>
      </w:r>
      <w:r w:rsidR="00435726" w:rsidRPr="00AA341A">
        <w:rPr>
          <w:rFonts w:ascii="Times New Roman" w:hAnsi="Times New Roman" w:cs="Times New Roman"/>
          <w:i/>
          <w:sz w:val="24"/>
          <w:szCs w:val="24"/>
        </w:rPr>
        <w:t>ἐστιν Κύριος; καὶ</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οἱ</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ἀντεχόμενοι τοῦ</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νόμου οὐκ ἠπίσταντόμε, καὶ</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οἱ</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ποιμένες</w:t>
      </w:r>
      <w:r w:rsidR="00435726" w:rsidRPr="00AA341A">
        <w:rPr>
          <w:i/>
        </w:rPr>
        <w:t xml:space="preserve"> </w:t>
      </w:r>
      <w:r w:rsidR="00435726" w:rsidRPr="00AA341A">
        <w:rPr>
          <w:rFonts w:ascii="Times New Roman" w:hAnsi="Times New Roman" w:cs="Times New Roman"/>
          <w:i/>
          <w:sz w:val="24"/>
          <w:szCs w:val="24"/>
        </w:rPr>
        <w:t>ἠσέβουν  εἰς ἐμέ,  καὶ</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οἱ</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προφῆται ἐπροφήτευον  τῇ</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Βάαλ  καὶ</w:t>
      </w:r>
      <w:r w:rsidR="00AA341A" w:rsidRPr="00AA341A">
        <w:rPr>
          <w:rFonts w:ascii="Times New Roman" w:hAnsi="Times New Roman" w:cs="Times New Roman"/>
          <w:i/>
          <w:sz w:val="24"/>
          <w:szCs w:val="24"/>
        </w:rPr>
        <w:t xml:space="preserve"> </w:t>
      </w:r>
      <w:r w:rsidR="00435726" w:rsidRPr="00AA341A">
        <w:rPr>
          <w:rFonts w:ascii="Times New Roman" w:hAnsi="Times New Roman" w:cs="Times New Roman"/>
          <w:i/>
          <w:sz w:val="24"/>
          <w:szCs w:val="24"/>
        </w:rPr>
        <w:t xml:space="preserve">ὀπίσω ἀνωφελοῦς ἐπορεύθησαν» </w:t>
      </w:r>
      <w:r w:rsidR="00AA341A">
        <w:rPr>
          <w:rFonts w:ascii="Times New Roman" w:hAnsi="Times New Roman" w:cs="Times New Roman"/>
          <w:sz w:val="24"/>
          <w:szCs w:val="24"/>
        </w:rPr>
        <w:t>(2,8).</w:t>
      </w:r>
      <w:r w:rsidR="00DB0948" w:rsidRPr="00DB0948">
        <w:rPr>
          <w:sz w:val="24"/>
          <w:szCs w:val="24"/>
          <w:lang w:bidi="he-IL"/>
        </w:rPr>
        <w:t xml:space="preserve"> </w:t>
      </w:r>
    </w:p>
    <w:p w14:paraId="6E9B2616" w14:textId="5239E707" w:rsidR="00DB0948" w:rsidRPr="00B4412C" w:rsidRDefault="00AA341A" w:rsidP="00DB0948">
      <w:pPr>
        <w:spacing w:line="360" w:lineRule="auto"/>
        <w:rPr>
          <w:rFonts w:ascii="Times New Roman" w:hAnsi="Times New Roman" w:cs="Times New Roman"/>
          <w:sz w:val="24"/>
          <w:szCs w:val="24"/>
        </w:rPr>
      </w:pPr>
      <w:r>
        <w:rPr>
          <w:rFonts w:ascii="Times New Roman" w:hAnsi="Times New Roman" w:cs="Times New Roman"/>
          <w:sz w:val="24"/>
          <w:szCs w:val="24"/>
        </w:rPr>
        <w:t>Στο</w:t>
      </w:r>
      <w:r w:rsidRPr="00AA341A">
        <w:rPr>
          <w:rFonts w:ascii="Times New Roman" w:hAnsi="Times New Roman" w:cs="Times New Roman"/>
          <w:sz w:val="24"/>
          <w:szCs w:val="24"/>
        </w:rPr>
        <w:t xml:space="preserve">ν </w:t>
      </w:r>
      <w:r>
        <w:rPr>
          <w:rFonts w:ascii="Times New Roman" w:hAnsi="Times New Roman" w:cs="Times New Roman"/>
          <w:sz w:val="24"/>
          <w:szCs w:val="24"/>
        </w:rPr>
        <w:t>ε</w:t>
      </w:r>
      <w:r w:rsidR="00973E6A">
        <w:rPr>
          <w:rFonts w:ascii="Times New Roman" w:hAnsi="Times New Roman" w:cs="Times New Roman"/>
          <w:sz w:val="24"/>
          <w:szCs w:val="24"/>
        </w:rPr>
        <w:t xml:space="preserve">κτενέστατο </w:t>
      </w:r>
      <w:r>
        <w:rPr>
          <w:rFonts w:ascii="Times New Roman" w:hAnsi="Times New Roman" w:cs="Times New Roman"/>
          <w:sz w:val="24"/>
          <w:szCs w:val="24"/>
        </w:rPr>
        <w:t>έλεγχό του προς του</w:t>
      </w:r>
      <w:r w:rsidRPr="00AA341A">
        <w:rPr>
          <w:rFonts w:ascii="Times New Roman" w:hAnsi="Times New Roman" w:cs="Times New Roman"/>
          <w:sz w:val="24"/>
          <w:szCs w:val="24"/>
        </w:rPr>
        <w:t>ς ποιμένες</w:t>
      </w:r>
      <w:r>
        <w:rPr>
          <w:rFonts w:ascii="Times New Roman" w:hAnsi="Times New Roman" w:cs="Times New Roman"/>
          <w:sz w:val="24"/>
          <w:szCs w:val="24"/>
        </w:rPr>
        <w:t xml:space="preserve"> </w:t>
      </w:r>
      <w:r w:rsidRPr="00AA341A">
        <w:rPr>
          <w:rFonts w:ascii="Times New Roman" w:hAnsi="Times New Roman" w:cs="Times New Roman"/>
          <w:sz w:val="24"/>
          <w:szCs w:val="24"/>
        </w:rPr>
        <w:t>το</w:t>
      </w:r>
      <w:r>
        <w:rPr>
          <w:rFonts w:ascii="Times New Roman" w:hAnsi="Times New Roman" w:cs="Times New Roman"/>
          <w:sz w:val="24"/>
          <w:szCs w:val="24"/>
        </w:rPr>
        <w:t>υ Ι</w:t>
      </w:r>
      <w:r w:rsidRPr="00AA341A">
        <w:rPr>
          <w:rFonts w:ascii="Times New Roman" w:hAnsi="Times New Roman" w:cs="Times New Roman"/>
          <w:sz w:val="24"/>
          <w:szCs w:val="24"/>
        </w:rPr>
        <w:t xml:space="preserve">σραήλ, </w:t>
      </w:r>
      <w:r>
        <w:rPr>
          <w:rFonts w:ascii="Times New Roman" w:hAnsi="Times New Roman" w:cs="Times New Roman"/>
          <w:sz w:val="24"/>
          <w:szCs w:val="24"/>
        </w:rPr>
        <w:t>ο εξόριστος στη</w:t>
      </w:r>
      <w:r w:rsidRPr="00AA341A">
        <w:rPr>
          <w:rFonts w:ascii="Times New Roman" w:hAnsi="Times New Roman" w:cs="Times New Roman"/>
          <w:sz w:val="24"/>
          <w:szCs w:val="24"/>
        </w:rPr>
        <w:t>ν Βαβυλ</w:t>
      </w:r>
      <w:r>
        <w:rPr>
          <w:rFonts w:ascii="Times New Roman" w:hAnsi="Times New Roman" w:cs="Times New Roman"/>
          <w:sz w:val="24"/>
          <w:szCs w:val="24"/>
        </w:rPr>
        <w:t>ώνα μαζί με του</w:t>
      </w:r>
      <w:r w:rsidRPr="00AA341A">
        <w:rPr>
          <w:rFonts w:ascii="Times New Roman" w:hAnsi="Times New Roman" w:cs="Times New Roman"/>
          <w:sz w:val="24"/>
          <w:szCs w:val="24"/>
        </w:rPr>
        <w:t>ς συμπατρι</w:t>
      </w:r>
      <w:r>
        <w:rPr>
          <w:rFonts w:ascii="Times New Roman" w:hAnsi="Times New Roman" w:cs="Times New Roman"/>
          <w:sz w:val="24"/>
          <w:szCs w:val="24"/>
        </w:rPr>
        <w:t>ώ</w:t>
      </w:r>
      <w:r w:rsidRPr="00AA341A">
        <w:rPr>
          <w:rFonts w:ascii="Times New Roman" w:hAnsi="Times New Roman" w:cs="Times New Roman"/>
          <w:sz w:val="24"/>
          <w:szCs w:val="24"/>
        </w:rPr>
        <w:t xml:space="preserve">τες του προφήτης </w:t>
      </w:r>
      <w:r>
        <w:rPr>
          <w:rFonts w:ascii="Times New Roman" w:hAnsi="Times New Roman" w:cs="Times New Roman"/>
          <w:sz w:val="24"/>
          <w:szCs w:val="24"/>
        </w:rPr>
        <w:t>Ι</w:t>
      </w:r>
      <w:r w:rsidRPr="00AA341A">
        <w:rPr>
          <w:rFonts w:ascii="Times New Roman" w:hAnsi="Times New Roman" w:cs="Times New Roman"/>
          <w:sz w:val="24"/>
          <w:szCs w:val="24"/>
        </w:rPr>
        <w:t>εζεκιήλ</w:t>
      </w:r>
      <w:r>
        <w:rPr>
          <w:rFonts w:ascii="Times New Roman" w:hAnsi="Times New Roman" w:cs="Times New Roman"/>
          <w:sz w:val="24"/>
          <w:szCs w:val="24"/>
        </w:rPr>
        <w:t xml:space="preserve"> </w:t>
      </w:r>
      <w:r w:rsidRPr="00AA341A">
        <w:rPr>
          <w:rFonts w:ascii="Times New Roman" w:hAnsi="Times New Roman" w:cs="Times New Roman"/>
          <w:sz w:val="24"/>
          <w:szCs w:val="24"/>
        </w:rPr>
        <w:t>ε</w:t>
      </w:r>
      <w:r>
        <w:rPr>
          <w:rFonts w:ascii="Times New Roman" w:hAnsi="Times New Roman" w:cs="Times New Roman"/>
          <w:sz w:val="24"/>
          <w:szCs w:val="24"/>
        </w:rPr>
        <w:t>ί</w:t>
      </w:r>
      <w:r w:rsidRPr="00AA341A">
        <w:rPr>
          <w:rFonts w:ascii="Times New Roman" w:hAnsi="Times New Roman" w:cs="Times New Roman"/>
          <w:sz w:val="24"/>
          <w:szCs w:val="24"/>
        </w:rPr>
        <w:t xml:space="preserve">ναι </w:t>
      </w:r>
      <w:r>
        <w:rPr>
          <w:rFonts w:ascii="Times New Roman" w:hAnsi="Times New Roman" w:cs="Times New Roman"/>
          <w:sz w:val="24"/>
          <w:szCs w:val="24"/>
        </w:rPr>
        <w:t>ε</w:t>
      </w:r>
      <w:r w:rsidRPr="00AA341A">
        <w:rPr>
          <w:rFonts w:ascii="Times New Roman" w:hAnsi="Times New Roman" w:cs="Times New Roman"/>
          <w:sz w:val="24"/>
          <w:szCs w:val="24"/>
        </w:rPr>
        <w:t>κε</w:t>
      </w:r>
      <w:r>
        <w:rPr>
          <w:rFonts w:ascii="Times New Roman" w:hAnsi="Times New Roman" w:cs="Times New Roman"/>
          <w:sz w:val="24"/>
          <w:szCs w:val="24"/>
        </w:rPr>
        <w:t xml:space="preserve">ίνος που </w:t>
      </w:r>
      <w:r w:rsidRPr="00AA341A">
        <w:rPr>
          <w:rFonts w:ascii="Times New Roman" w:hAnsi="Times New Roman" w:cs="Times New Roman"/>
          <w:sz w:val="24"/>
          <w:szCs w:val="24"/>
        </w:rPr>
        <w:t>συ</w:t>
      </w:r>
      <w:r>
        <w:rPr>
          <w:rFonts w:ascii="Times New Roman" w:hAnsi="Times New Roman" w:cs="Times New Roman"/>
          <w:sz w:val="24"/>
          <w:szCs w:val="24"/>
        </w:rPr>
        <w:t>νοψίζει με πολύ παραστατικό τρόπο τη</w:t>
      </w:r>
      <w:r w:rsidRPr="00AA341A">
        <w:rPr>
          <w:rFonts w:ascii="Times New Roman" w:hAnsi="Times New Roman" w:cs="Times New Roman"/>
          <w:sz w:val="24"/>
          <w:szCs w:val="24"/>
        </w:rPr>
        <w:t>ν προφητική κριτ</w:t>
      </w:r>
      <w:r>
        <w:rPr>
          <w:rFonts w:ascii="Times New Roman" w:hAnsi="Times New Roman" w:cs="Times New Roman"/>
          <w:sz w:val="24"/>
          <w:szCs w:val="24"/>
        </w:rPr>
        <w:t>ική, που του</w:t>
      </w:r>
      <w:r w:rsidRPr="00AA341A">
        <w:rPr>
          <w:rFonts w:ascii="Times New Roman" w:hAnsi="Times New Roman" w:cs="Times New Roman"/>
          <w:sz w:val="24"/>
          <w:szCs w:val="24"/>
        </w:rPr>
        <w:t xml:space="preserve">ς </w:t>
      </w:r>
      <w:r>
        <w:rPr>
          <w:rFonts w:ascii="Times New Roman" w:hAnsi="Times New Roman" w:cs="Times New Roman"/>
          <w:sz w:val="24"/>
          <w:szCs w:val="24"/>
        </w:rPr>
        <w:t>ασκήθηκε, και με προηγούμενο τη</w:t>
      </w:r>
      <w:r w:rsidRPr="00AA341A">
        <w:rPr>
          <w:rFonts w:ascii="Times New Roman" w:hAnsi="Times New Roman" w:cs="Times New Roman"/>
          <w:sz w:val="24"/>
          <w:szCs w:val="24"/>
        </w:rPr>
        <w:t xml:space="preserve">ν </w:t>
      </w:r>
      <w:r>
        <w:rPr>
          <w:rFonts w:ascii="Times New Roman" w:hAnsi="Times New Roman" w:cs="Times New Roman"/>
          <w:sz w:val="24"/>
          <w:szCs w:val="24"/>
        </w:rPr>
        <w:t>ορατή πλέον καταστροφή που</w:t>
      </w:r>
      <w:r w:rsidRPr="00AA341A">
        <w:rPr>
          <w:rFonts w:ascii="Times New Roman" w:hAnsi="Times New Roman" w:cs="Times New Roman"/>
          <w:sz w:val="24"/>
          <w:szCs w:val="24"/>
        </w:rPr>
        <w:t xml:space="preserve"> </w:t>
      </w:r>
      <w:r>
        <w:rPr>
          <w:rFonts w:ascii="Times New Roman" w:hAnsi="Times New Roman" w:cs="Times New Roman"/>
          <w:sz w:val="24"/>
          <w:szCs w:val="24"/>
        </w:rPr>
        <w:t>ε</w:t>
      </w:r>
      <w:r w:rsidRPr="00AA341A">
        <w:rPr>
          <w:rFonts w:ascii="Times New Roman" w:hAnsi="Times New Roman" w:cs="Times New Roman"/>
          <w:sz w:val="24"/>
          <w:szCs w:val="24"/>
        </w:rPr>
        <w:t>π</w:t>
      </w:r>
      <w:r>
        <w:rPr>
          <w:rFonts w:ascii="Times New Roman" w:hAnsi="Times New Roman" w:cs="Times New Roman"/>
          <w:sz w:val="24"/>
          <w:szCs w:val="24"/>
        </w:rPr>
        <w:t>ή</w:t>
      </w:r>
      <w:r w:rsidRPr="00AA341A">
        <w:rPr>
          <w:rFonts w:ascii="Times New Roman" w:hAnsi="Times New Roman" w:cs="Times New Roman"/>
          <w:sz w:val="24"/>
          <w:szCs w:val="24"/>
        </w:rPr>
        <w:t>λθε, περιγράφει πολύ ζωηρά</w:t>
      </w:r>
      <w:r w:rsidRPr="00AA341A">
        <w:t xml:space="preserve"> </w:t>
      </w:r>
      <w:r>
        <w:t>τ</w:t>
      </w:r>
      <w:r>
        <w:rPr>
          <w:rFonts w:ascii="Times New Roman" w:hAnsi="Times New Roman" w:cs="Times New Roman"/>
          <w:sz w:val="24"/>
          <w:szCs w:val="24"/>
        </w:rPr>
        <w:t>η</w:t>
      </w:r>
      <w:r w:rsidRPr="00AA341A">
        <w:rPr>
          <w:rFonts w:ascii="Times New Roman" w:hAnsi="Times New Roman" w:cs="Times New Roman"/>
          <w:sz w:val="24"/>
          <w:szCs w:val="24"/>
        </w:rPr>
        <w:t xml:space="preserve">ν </w:t>
      </w:r>
      <w:r>
        <w:rPr>
          <w:rFonts w:ascii="Times New Roman" w:hAnsi="Times New Roman" w:cs="Times New Roman"/>
          <w:sz w:val="24"/>
          <w:szCs w:val="24"/>
        </w:rPr>
        <w:t xml:space="preserve">ολέθρια δράση τους. </w:t>
      </w:r>
      <w:r w:rsidRPr="00AA341A">
        <w:rPr>
          <w:rFonts w:ascii="Times New Roman" w:hAnsi="Times New Roman" w:cs="Times New Roman"/>
          <w:sz w:val="24"/>
          <w:szCs w:val="24"/>
        </w:rPr>
        <w:t xml:space="preserve">Παράλληλα </w:t>
      </w:r>
      <w:r>
        <w:rPr>
          <w:rFonts w:ascii="Times New Roman" w:hAnsi="Times New Roman" w:cs="Times New Roman"/>
          <w:sz w:val="24"/>
          <w:szCs w:val="24"/>
        </w:rPr>
        <w:t>υπόσχεται τη</w:t>
      </w:r>
      <w:r w:rsidRPr="00AA341A">
        <w:rPr>
          <w:rFonts w:ascii="Times New Roman" w:hAnsi="Times New Roman" w:cs="Times New Roman"/>
          <w:sz w:val="24"/>
          <w:szCs w:val="24"/>
        </w:rPr>
        <w:t xml:space="preserve">ν </w:t>
      </w:r>
      <w:r>
        <w:rPr>
          <w:rFonts w:ascii="Times New Roman" w:hAnsi="Times New Roman" w:cs="Times New Roman"/>
          <w:sz w:val="24"/>
          <w:szCs w:val="24"/>
        </w:rPr>
        <w:t>α</w:t>
      </w:r>
      <w:r w:rsidRPr="00AA341A">
        <w:rPr>
          <w:rFonts w:ascii="Times New Roman" w:hAnsi="Times New Roman" w:cs="Times New Roman"/>
          <w:sz w:val="24"/>
          <w:szCs w:val="24"/>
        </w:rPr>
        <w:t>νάδειξη το</w:t>
      </w:r>
      <w:r>
        <w:rPr>
          <w:rFonts w:ascii="Times New Roman" w:hAnsi="Times New Roman" w:cs="Times New Roman"/>
          <w:sz w:val="24"/>
          <w:szCs w:val="24"/>
        </w:rPr>
        <w:t>υ ενός και</w:t>
      </w:r>
      <w:r w:rsidRPr="00AA341A">
        <w:rPr>
          <w:rFonts w:ascii="Times New Roman" w:hAnsi="Times New Roman" w:cs="Times New Roman"/>
          <w:sz w:val="24"/>
          <w:szCs w:val="24"/>
        </w:rPr>
        <w:t xml:space="preserve"> μοναδικο</w:t>
      </w:r>
      <w:r>
        <w:rPr>
          <w:rFonts w:ascii="Times New Roman" w:hAnsi="Times New Roman" w:cs="Times New Roman"/>
          <w:sz w:val="24"/>
          <w:szCs w:val="24"/>
        </w:rPr>
        <w:t>ύ ποιμένα-Μεσσία δια</w:t>
      </w:r>
      <w:r w:rsidRPr="00AA341A">
        <w:rPr>
          <w:rFonts w:ascii="Times New Roman" w:hAnsi="Times New Roman" w:cs="Times New Roman"/>
          <w:sz w:val="24"/>
          <w:szCs w:val="24"/>
        </w:rPr>
        <w:t xml:space="preserve"> το</w:t>
      </w:r>
      <w:r>
        <w:rPr>
          <w:rFonts w:ascii="Times New Roman" w:hAnsi="Times New Roman" w:cs="Times New Roman"/>
          <w:sz w:val="24"/>
          <w:szCs w:val="24"/>
        </w:rPr>
        <w:t>υ οποίου θα</w:t>
      </w:r>
      <w:r w:rsidRPr="00AA341A">
        <w:rPr>
          <w:rFonts w:ascii="Times New Roman" w:hAnsi="Times New Roman" w:cs="Times New Roman"/>
          <w:sz w:val="24"/>
          <w:szCs w:val="24"/>
        </w:rPr>
        <w:t xml:space="preserve"> διατηρήσει α</w:t>
      </w:r>
      <w:r>
        <w:rPr>
          <w:rFonts w:ascii="Times New Roman" w:hAnsi="Times New Roman" w:cs="Times New Roman"/>
          <w:sz w:val="24"/>
          <w:szCs w:val="24"/>
        </w:rPr>
        <w:t>ι</w:t>
      </w:r>
      <w:r w:rsidRPr="00AA341A">
        <w:rPr>
          <w:rFonts w:ascii="Times New Roman" w:hAnsi="Times New Roman" w:cs="Times New Roman"/>
          <w:sz w:val="24"/>
          <w:szCs w:val="24"/>
        </w:rPr>
        <w:t xml:space="preserve">ωνίως προσωπικά </w:t>
      </w:r>
      <w:r>
        <w:rPr>
          <w:rFonts w:ascii="Times New Roman" w:hAnsi="Times New Roman" w:cs="Times New Roman"/>
          <w:sz w:val="24"/>
          <w:szCs w:val="24"/>
        </w:rPr>
        <w:t>ο Γιαχβέ την δια</w:t>
      </w:r>
      <w:r w:rsidRPr="00AA341A">
        <w:rPr>
          <w:rFonts w:ascii="Times New Roman" w:hAnsi="Times New Roman" w:cs="Times New Roman"/>
          <w:sz w:val="24"/>
          <w:szCs w:val="24"/>
        </w:rPr>
        <w:t>ποίμανση το</w:t>
      </w:r>
      <w:r>
        <w:rPr>
          <w:rFonts w:ascii="Times New Roman" w:hAnsi="Times New Roman" w:cs="Times New Roman"/>
          <w:sz w:val="24"/>
          <w:szCs w:val="24"/>
        </w:rPr>
        <w:t xml:space="preserve">υ </w:t>
      </w:r>
      <w:r w:rsidRPr="00AA341A">
        <w:rPr>
          <w:rFonts w:ascii="Times New Roman" w:hAnsi="Times New Roman" w:cs="Times New Roman"/>
          <w:sz w:val="24"/>
          <w:szCs w:val="24"/>
        </w:rPr>
        <w:t>λαο</w:t>
      </w:r>
      <w:r>
        <w:rPr>
          <w:rFonts w:ascii="Times New Roman" w:hAnsi="Times New Roman" w:cs="Times New Roman"/>
          <w:sz w:val="24"/>
          <w:szCs w:val="24"/>
        </w:rPr>
        <w:t xml:space="preserve">ύ </w:t>
      </w:r>
      <w:r w:rsidRPr="00AA341A">
        <w:rPr>
          <w:rFonts w:ascii="Times New Roman" w:hAnsi="Times New Roman" w:cs="Times New Roman"/>
          <w:sz w:val="24"/>
          <w:szCs w:val="24"/>
        </w:rPr>
        <w:t>του(βλ. Ἰεζ. 34)</w:t>
      </w:r>
      <w:r w:rsidR="008E2BAD">
        <w:rPr>
          <w:rStyle w:val="FootnoteReference"/>
          <w:rFonts w:ascii="Times New Roman" w:hAnsi="Times New Roman" w:cs="Times New Roman"/>
          <w:sz w:val="24"/>
          <w:szCs w:val="24"/>
        </w:rPr>
        <w:footnoteReference w:id="92"/>
      </w:r>
      <w:r w:rsidR="00507B6C">
        <w:rPr>
          <w:rFonts w:ascii="Times New Roman" w:hAnsi="Times New Roman" w:cs="Times New Roman"/>
          <w:sz w:val="24"/>
          <w:szCs w:val="24"/>
        </w:rPr>
        <w:t>.</w:t>
      </w:r>
      <w:r w:rsidR="00DB0948" w:rsidRPr="00DB0948">
        <w:rPr>
          <w:sz w:val="24"/>
          <w:szCs w:val="24"/>
          <w:lang w:bidi="he-IL"/>
        </w:rPr>
        <w:t xml:space="preserve"> </w:t>
      </w:r>
      <w:r w:rsidR="00DB0948" w:rsidRPr="00645BB9">
        <w:rPr>
          <w:rFonts w:ascii="Times New Roman" w:hAnsi="Times New Roman" w:cs="Times New Roman"/>
          <w:sz w:val="24"/>
          <w:szCs w:val="24"/>
          <w:lang w:bidi="he-IL"/>
        </w:rPr>
        <w:t>Η κριτική αυτή του Ιεζεκιήλ απευθύνεται ασφαλώς και στο λαό, που είχε απεμπολήσει την α</w:t>
      </w:r>
      <w:r w:rsidR="00507B6C">
        <w:rPr>
          <w:rFonts w:ascii="Times New Roman" w:hAnsi="Times New Roman" w:cs="Times New Roman"/>
          <w:sz w:val="24"/>
          <w:szCs w:val="24"/>
          <w:lang w:bidi="he-IL"/>
        </w:rPr>
        <w:t>σφάλεια του Ναού και του Νόμου.</w:t>
      </w:r>
      <w:r w:rsidR="00DB0948" w:rsidRPr="00645BB9">
        <w:rPr>
          <w:rFonts w:ascii="Times New Roman" w:hAnsi="Times New Roman" w:cs="Times New Roman"/>
          <w:sz w:val="24"/>
          <w:szCs w:val="24"/>
          <w:lang w:bidi="he-IL"/>
        </w:rPr>
        <w:t xml:space="preserve"> Αλλά κυρίως χτυπάει την αδιαφορία των κακών </w:t>
      </w:r>
      <w:r w:rsidR="00507B6C">
        <w:rPr>
          <w:rFonts w:ascii="Times New Roman" w:hAnsi="Times New Roman" w:cs="Times New Roman"/>
          <w:sz w:val="24"/>
          <w:szCs w:val="24"/>
          <w:lang w:bidi="he-IL"/>
        </w:rPr>
        <w:t>ποιμένων</w:t>
      </w:r>
      <w:r w:rsidR="00645BB9">
        <w:rPr>
          <w:rStyle w:val="FootnoteReference"/>
          <w:rFonts w:ascii="Times New Roman" w:hAnsi="Times New Roman" w:cs="Times New Roman"/>
          <w:sz w:val="24"/>
          <w:szCs w:val="24"/>
          <w:lang w:bidi="he-IL"/>
        </w:rPr>
        <w:footnoteReference w:id="93"/>
      </w:r>
      <w:r w:rsidR="00507B6C">
        <w:rPr>
          <w:rFonts w:ascii="Times New Roman" w:hAnsi="Times New Roman" w:cs="Times New Roman"/>
          <w:sz w:val="24"/>
          <w:szCs w:val="24"/>
          <w:lang w:bidi="he-IL"/>
        </w:rPr>
        <w:t xml:space="preserve">. </w:t>
      </w:r>
      <w:r w:rsidR="00DB0948" w:rsidRPr="00645BB9">
        <w:rPr>
          <w:rFonts w:ascii="Times New Roman" w:hAnsi="Times New Roman" w:cs="Times New Roman"/>
          <w:sz w:val="24"/>
          <w:szCs w:val="24"/>
          <w:lang w:bidi="he-IL"/>
        </w:rPr>
        <w:t>Ο ιδιοκτήτης του κοπαδιού τους είχε αναθέσει  να ποιμαίνουν τα πρόβατα και όχι να καρπώνονται τα εξ’ αυτών οφέλη. Προειδοποιεί ότι θα τιμωρηθούν για το διασκορπισμό, τη λεηλασία και την καταστροφή του ποιμνίου, την ηθική, κοινωνική και θρησκευτική του παραλυσία</w:t>
      </w:r>
      <w:r w:rsidR="00645BB9" w:rsidRPr="00645BB9">
        <w:rPr>
          <w:rStyle w:val="FootnoteReference"/>
          <w:rFonts w:ascii="Times New Roman" w:hAnsi="Times New Roman" w:cs="Times New Roman"/>
          <w:sz w:val="24"/>
          <w:szCs w:val="24"/>
          <w:lang w:bidi="he-IL"/>
        </w:rPr>
        <w:footnoteReference w:id="94"/>
      </w:r>
      <w:r w:rsidR="00507B6C">
        <w:rPr>
          <w:rFonts w:ascii="Times New Roman" w:hAnsi="Times New Roman" w:cs="Times New Roman"/>
          <w:sz w:val="24"/>
          <w:szCs w:val="24"/>
          <w:lang w:bidi="he-IL"/>
        </w:rPr>
        <w:t>.</w:t>
      </w:r>
      <w:r w:rsidR="00DB0948" w:rsidRPr="00645BB9">
        <w:rPr>
          <w:rFonts w:ascii="Times New Roman" w:hAnsi="Times New Roman" w:cs="Times New Roman"/>
          <w:sz w:val="24"/>
          <w:szCs w:val="24"/>
          <w:lang w:bidi="he-IL"/>
        </w:rPr>
        <w:t xml:space="preserve"> </w:t>
      </w:r>
      <w:r w:rsidR="00DB0948" w:rsidRPr="00DB0948">
        <w:rPr>
          <w:rFonts w:ascii="Times New Roman" w:hAnsi="Times New Roman" w:cs="Times New Roman"/>
          <w:sz w:val="24"/>
          <w:szCs w:val="24"/>
          <w:lang w:bidi="he-IL"/>
        </w:rPr>
        <w:lastRenderedPageBreak/>
        <w:t>Θα τους ρωτήσει</w:t>
      </w:r>
      <w:r w:rsidR="00DB0948" w:rsidRPr="00DB0948">
        <w:rPr>
          <w:rFonts w:ascii="Times New Roman" w:hAnsi="Times New Roman" w:cs="Times New Roman"/>
          <w:sz w:val="24"/>
          <w:szCs w:val="24"/>
        </w:rPr>
        <w:t xml:space="preserve">: </w:t>
      </w:r>
      <w:r w:rsidR="00DB0948" w:rsidRPr="00DB0948">
        <w:rPr>
          <w:rFonts w:ascii="Times New Roman" w:hAnsi="Times New Roman" w:cs="Times New Roman"/>
          <w:i/>
          <w:iCs/>
          <w:spacing w:val="2"/>
          <w:sz w:val="24"/>
          <w:szCs w:val="24"/>
          <w:lang w:eastAsia="el-GR"/>
        </w:rPr>
        <w:t>«καὶ οὐχ ἱκανὸν ὑμῖν ὅτι τὴν καλὴν νομὴν ἐνέμεσθε, καὶ τὰ κατάλοιπα τῆς νομῆς ὑμῶν κατεπατεῖτε τοῖς ποσὶν ὑμῶν; καὶ τὸ καθεστηκὸς ὕδωρ ἐπίνετε, καὶ τὸ λοιπὸν τοῖς ποσὶν ὑμῶν ἐταράσσετε; καὶ τὰ πρόβατά μου τὰ πατήματα τῶν ποδῶν ὑμῶν ἐνέμοντο καὶ τὸ τεταραγμένον ὕδωρ ὑπὸ τῶν ποδῶν ὑμῶνἔπινον;»</w:t>
      </w:r>
      <w:r w:rsidR="00DB0948" w:rsidRPr="00DB0948">
        <w:rPr>
          <w:rFonts w:ascii="Times New Roman" w:hAnsi="Times New Roman" w:cs="Times New Roman"/>
          <w:sz w:val="24"/>
          <w:szCs w:val="24"/>
          <w:lang w:bidi="he-IL"/>
        </w:rPr>
        <w:t xml:space="preserve"> (</w:t>
      </w:r>
      <w:r w:rsidR="00DB0948" w:rsidRPr="00DB0948">
        <w:rPr>
          <w:rFonts w:ascii="Times New Roman" w:hAnsi="Times New Roman" w:cs="Times New Roman"/>
          <w:sz w:val="24"/>
          <w:szCs w:val="24"/>
        </w:rPr>
        <w:t>Ιεζ 34, 18-19).</w:t>
      </w:r>
      <w:r w:rsidR="00DB0948" w:rsidRPr="00DB0948">
        <w:rPr>
          <w:rFonts w:ascii="Times New Roman" w:hAnsi="Times New Roman" w:cs="Times New Roman"/>
          <w:spacing w:val="2"/>
          <w:sz w:val="24"/>
          <w:szCs w:val="24"/>
          <w:lang w:eastAsia="el-GR"/>
        </w:rPr>
        <w:t xml:space="preserve"> Και ερμηνεύει ο άγιος Κύριλλος: </w:t>
      </w:r>
      <w:r w:rsidR="00DB0948" w:rsidRPr="00DB0948">
        <w:rPr>
          <w:rFonts w:ascii="Times New Roman" w:hAnsi="Times New Roman" w:cs="Times New Roman"/>
          <w:i/>
          <w:iCs/>
          <w:sz w:val="24"/>
          <w:szCs w:val="24"/>
          <w:lang w:bidi="he-IL"/>
        </w:rPr>
        <w:t>«Αν και ήταν γνώστες του Νόμου οι ιερείς, και είχαν την καλύτερη τροφή και καθαρό νερό την παιδαγωγία του Μωυσή, η οποία δεν ήταν ανίκανη να τους οδηγήσει στην αλήθεια, καταπατούσαν τη βοσκή και ανατάραζαν το νερό και πρόσφεραν μια διδασκαλία γεμάτη ακαθαρσία σ’ εκείνους που σαν πρόβατα ακολουθούσαν αυτού</w:t>
      </w:r>
      <w:r w:rsidR="00B4412C">
        <w:rPr>
          <w:rFonts w:ascii="Times New Roman" w:hAnsi="Times New Roman" w:cs="Times New Roman"/>
          <w:i/>
          <w:iCs/>
          <w:sz w:val="24"/>
          <w:szCs w:val="24"/>
          <w:lang w:bidi="he-IL"/>
        </w:rPr>
        <w:t>ς, που ήταν σαν τα κριάρια τους</w:t>
      </w:r>
      <w:r w:rsidR="00645BB9">
        <w:rPr>
          <w:rStyle w:val="FootnoteReference"/>
          <w:rFonts w:ascii="Times New Roman" w:hAnsi="Times New Roman" w:cs="Times New Roman"/>
          <w:i/>
          <w:iCs/>
          <w:sz w:val="24"/>
          <w:szCs w:val="24"/>
          <w:lang w:bidi="he-IL"/>
        </w:rPr>
        <w:footnoteReference w:id="95"/>
      </w:r>
      <w:r w:rsidR="00B4412C">
        <w:rPr>
          <w:rFonts w:ascii="Times New Roman" w:hAnsi="Times New Roman" w:cs="Times New Roman"/>
          <w:i/>
          <w:iCs/>
          <w:sz w:val="24"/>
          <w:szCs w:val="24"/>
          <w:lang w:bidi="he-IL"/>
        </w:rPr>
        <w:t>.</w:t>
      </w:r>
    </w:p>
    <w:p w14:paraId="2EC85F9E" w14:textId="09A554BF" w:rsidR="006302CC" w:rsidRDefault="00FB4116"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Με διακριτικό γνώρισμα τη</w:t>
      </w:r>
      <w:r w:rsidR="00DF30D6" w:rsidRPr="000B62A5">
        <w:rPr>
          <w:rFonts w:ascii="Times New Roman" w:hAnsi="Times New Roman" w:cs="Times New Roman"/>
          <w:color w:val="000000"/>
          <w:sz w:val="24"/>
          <w:szCs w:val="24"/>
        </w:rPr>
        <w:t>ν πίσ</w:t>
      </w:r>
      <w:r w:rsidRPr="000B62A5">
        <w:rPr>
          <w:rFonts w:ascii="Times New Roman" w:hAnsi="Times New Roman" w:cs="Times New Roman"/>
          <w:color w:val="000000"/>
          <w:sz w:val="24"/>
          <w:szCs w:val="24"/>
        </w:rPr>
        <w:t>τη στον Γιαχβέ και τη</w:t>
      </w:r>
      <w:r w:rsidR="00DF30D6" w:rsidRPr="000B62A5">
        <w:rPr>
          <w:rFonts w:ascii="Times New Roman" w:hAnsi="Times New Roman" w:cs="Times New Roman"/>
          <w:color w:val="000000"/>
          <w:sz w:val="24"/>
          <w:szCs w:val="24"/>
        </w:rPr>
        <w:t>ν τήρηση</w:t>
      </w:r>
      <w:r w:rsidR="001A0E9F" w:rsidRPr="000B62A5">
        <w:rPr>
          <w:rFonts w:ascii="Times New Roman" w:hAnsi="Times New Roman" w:cs="Times New Roman"/>
          <w:color w:val="000000"/>
          <w:sz w:val="24"/>
          <w:szCs w:val="24"/>
        </w:rPr>
        <w:t xml:space="preserve"> </w:t>
      </w:r>
      <w:r w:rsidR="00DF30D6" w:rsidRPr="000B62A5">
        <w:rPr>
          <w:rFonts w:ascii="Times New Roman" w:hAnsi="Times New Roman" w:cs="Times New Roman"/>
          <w:color w:val="000000"/>
          <w:sz w:val="24"/>
          <w:szCs w:val="24"/>
        </w:rPr>
        <w:t>τ</w:t>
      </w:r>
      <w:r w:rsidRPr="000B62A5">
        <w:rPr>
          <w:rFonts w:ascii="Times New Roman" w:hAnsi="Times New Roman" w:cs="Times New Roman"/>
          <w:color w:val="000000"/>
          <w:sz w:val="24"/>
          <w:szCs w:val="24"/>
        </w:rPr>
        <w:t>η</w:t>
      </w:r>
      <w:r w:rsidR="00DF30D6" w:rsidRPr="000B62A5">
        <w:rPr>
          <w:rFonts w:ascii="Times New Roman" w:hAnsi="Times New Roman" w:cs="Times New Roman"/>
          <w:color w:val="000000"/>
          <w:sz w:val="24"/>
          <w:szCs w:val="24"/>
        </w:rPr>
        <w:t>ς διαθήκης ε</w:t>
      </w:r>
      <w:r w:rsidRPr="000B62A5">
        <w:rPr>
          <w:rFonts w:ascii="Times New Roman" w:hAnsi="Times New Roman" w:cs="Times New Roman"/>
          <w:color w:val="000000"/>
          <w:sz w:val="24"/>
          <w:szCs w:val="24"/>
        </w:rPr>
        <w:t>ίτε στα</w:t>
      </w:r>
      <w:r w:rsidR="00DF30D6" w:rsidRPr="000B62A5">
        <w:rPr>
          <w:rFonts w:ascii="Times New Roman" w:hAnsi="Times New Roman" w:cs="Times New Roman"/>
          <w:color w:val="000000"/>
          <w:sz w:val="24"/>
          <w:szCs w:val="24"/>
        </w:rPr>
        <w:t xml:space="preserve"> χέρια </w:t>
      </w:r>
      <w:r w:rsidRPr="000B62A5">
        <w:rPr>
          <w:rFonts w:ascii="Times New Roman" w:hAnsi="Times New Roman" w:cs="Times New Roman"/>
          <w:color w:val="000000"/>
          <w:sz w:val="24"/>
          <w:szCs w:val="24"/>
        </w:rPr>
        <w:t>α</w:t>
      </w:r>
      <w:r w:rsidR="00DF30D6" w:rsidRPr="000B62A5">
        <w:rPr>
          <w:rFonts w:ascii="Times New Roman" w:hAnsi="Times New Roman" w:cs="Times New Roman"/>
          <w:color w:val="000000"/>
          <w:sz w:val="24"/>
          <w:szCs w:val="24"/>
        </w:rPr>
        <w:t>ξίων ε</w:t>
      </w:r>
      <w:r w:rsidRPr="000B62A5">
        <w:rPr>
          <w:rFonts w:ascii="Times New Roman" w:hAnsi="Times New Roman" w:cs="Times New Roman"/>
          <w:color w:val="000000"/>
          <w:sz w:val="24"/>
          <w:szCs w:val="24"/>
        </w:rPr>
        <w:t>ί</w:t>
      </w:r>
      <w:r w:rsidR="00DF30D6" w:rsidRPr="000B62A5">
        <w:rPr>
          <w:rFonts w:ascii="Times New Roman" w:hAnsi="Times New Roman" w:cs="Times New Roman"/>
          <w:color w:val="000000"/>
          <w:sz w:val="24"/>
          <w:szCs w:val="24"/>
        </w:rPr>
        <w:t xml:space="preserve">τε —κυρίως— </w:t>
      </w:r>
      <w:r w:rsidRPr="000B62A5">
        <w:rPr>
          <w:rFonts w:ascii="Times New Roman" w:hAnsi="Times New Roman" w:cs="Times New Roman"/>
          <w:color w:val="000000"/>
          <w:sz w:val="24"/>
          <w:szCs w:val="24"/>
        </w:rPr>
        <w:t>αναξίων ποιμένων, ο λαός του</w:t>
      </w:r>
      <w:r w:rsidR="009433F8"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Ι</w:t>
      </w:r>
      <w:r w:rsidR="00DF30D6" w:rsidRPr="000B62A5">
        <w:rPr>
          <w:rFonts w:ascii="Times New Roman" w:hAnsi="Times New Roman" w:cs="Times New Roman"/>
          <w:color w:val="000000"/>
          <w:sz w:val="24"/>
          <w:szCs w:val="24"/>
        </w:rPr>
        <w:t>σραήλ</w:t>
      </w:r>
      <w:r w:rsidRPr="000B62A5">
        <w:rPr>
          <w:rFonts w:ascii="Times New Roman" w:hAnsi="Times New Roman" w:cs="Times New Roman"/>
          <w:color w:val="000000"/>
          <w:sz w:val="24"/>
          <w:szCs w:val="24"/>
        </w:rPr>
        <w:t>, διατήρησε ζωντανή τη</w:t>
      </w:r>
      <w:r w:rsidR="00DF30D6" w:rsidRPr="000B62A5">
        <w:rPr>
          <w:rFonts w:ascii="Times New Roman" w:hAnsi="Times New Roman" w:cs="Times New Roman"/>
          <w:color w:val="000000"/>
          <w:sz w:val="24"/>
          <w:szCs w:val="24"/>
        </w:rPr>
        <w:t>ν πεποίθηση τ</w:t>
      </w:r>
      <w:r w:rsidRPr="000B62A5">
        <w:rPr>
          <w:rFonts w:ascii="Times New Roman" w:hAnsi="Times New Roman" w:cs="Times New Roman"/>
          <w:color w:val="000000"/>
          <w:sz w:val="24"/>
          <w:szCs w:val="24"/>
        </w:rPr>
        <w:t>η</w:t>
      </w:r>
      <w:r w:rsidR="00DF30D6" w:rsidRPr="000B62A5">
        <w:rPr>
          <w:rFonts w:ascii="Times New Roman" w:hAnsi="Times New Roman" w:cs="Times New Roman"/>
          <w:color w:val="000000"/>
          <w:sz w:val="24"/>
          <w:szCs w:val="24"/>
        </w:rPr>
        <w:t>ς συνεχο</w:t>
      </w:r>
      <w:r w:rsidRPr="000B62A5">
        <w:rPr>
          <w:rFonts w:ascii="Times New Roman" w:hAnsi="Times New Roman" w:cs="Times New Roman"/>
          <w:color w:val="000000"/>
          <w:sz w:val="24"/>
          <w:szCs w:val="24"/>
        </w:rPr>
        <w:t>ύ</w:t>
      </w:r>
      <w:r w:rsidR="00DF30D6" w:rsidRPr="000B62A5">
        <w:rPr>
          <w:rFonts w:ascii="Times New Roman" w:hAnsi="Times New Roman" w:cs="Times New Roman"/>
          <w:color w:val="000000"/>
          <w:sz w:val="24"/>
          <w:szCs w:val="24"/>
        </w:rPr>
        <w:t>ς ποιμαντικ</w:t>
      </w:r>
      <w:r w:rsidRPr="000B62A5">
        <w:rPr>
          <w:rFonts w:ascii="Times New Roman" w:hAnsi="Times New Roman" w:cs="Times New Roman"/>
          <w:color w:val="000000"/>
          <w:sz w:val="24"/>
          <w:szCs w:val="24"/>
        </w:rPr>
        <w:t>ή</w:t>
      </w:r>
      <w:r w:rsidR="00DF30D6" w:rsidRPr="000B62A5">
        <w:rPr>
          <w:rFonts w:ascii="Times New Roman" w:hAnsi="Times New Roman" w:cs="Times New Roman"/>
          <w:color w:val="000000"/>
          <w:sz w:val="24"/>
          <w:szCs w:val="24"/>
        </w:rPr>
        <w:t>ς φροντίδας το</w:t>
      </w:r>
      <w:r w:rsidRPr="000B62A5">
        <w:rPr>
          <w:rFonts w:ascii="Times New Roman" w:hAnsi="Times New Roman" w:cs="Times New Roman"/>
          <w:color w:val="000000"/>
          <w:sz w:val="24"/>
          <w:szCs w:val="24"/>
        </w:rPr>
        <w:t>υ</w:t>
      </w:r>
      <w:r w:rsidR="001A0E9F" w:rsidRPr="000B62A5">
        <w:rPr>
          <w:rFonts w:ascii="Times New Roman" w:hAnsi="Times New Roman" w:cs="Times New Roman"/>
          <w:color w:val="000000"/>
          <w:sz w:val="24"/>
          <w:szCs w:val="24"/>
        </w:rPr>
        <w:t xml:space="preserve"> </w:t>
      </w:r>
      <w:r w:rsidR="00DF30D6" w:rsidRPr="000B62A5">
        <w:rPr>
          <w:rFonts w:ascii="Times New Roman" w:hAnsi="Times New Roman" w:cs="Times New Roman"/>
          <w:color w:val="000000"/>
          <w:sz w:val="24"/>
          <w:szCs w:val="24"/>
        </w:rPr>
        <w:t xml:space="preserve">Γιαχβέ, </w:t>
      </w:r>
      <w:r w:rsidRPr="000B62A5">
        <w:rPr>
          <w:rFonts w:ascii="Times New Roman" w:hAnsi="Times New Roman" w:cs="Times New Roman"/>
          <w:color w:val="000000"/>
          <w:sz w:val="24"/>
          <w:szCs w:val="24"/>
        </w:rPr>
        <w:t>ε</w:t>
      </w:r>
      <w:r w:rsidR="00DF30D6" w:rsidRPr="000B62A5">
        <w:rPr>
          <w:rFonts w:ascii="Times New Roman" w:hAnsi="Times New Roman" w:cs="Times New Roman"/>
          <w:color w:val="000000"/>
          <w:sz w:val="24"/>
          <w:szCs w:val="24"/>
        </w:rPr>
        <w:t>ν</w:t>
      </w:r>
      <w:r w:rsidRPr="000B62A5">
        <w:rPr>
          <w:rFonts w:ascii="Times New Roman" w:hAnsi="Times New Roman" w:cs="Times New Roman"/>
          <w:color w:val="000000"/>
          <w:sz w:val="24"/>
          <w:szCs w:val="24"/>
        </w:rPr>
        <w:t>ώ με τη</w:t>
      </w:r>
      <w:r w:rsidR="00DF30D6" w:rsidRPr="000B62A5">
        <w:rPr>
          <w:rFonts w:ascii="Times New Roman" w:hAnsi="Times New Roman" w:cs="Times New Roman"/>
          <w:color w:val="000000"/>
          <w:sz w:val="24"/>
          <w:szCs w:val="24"/>
        </w:rPr>
        <w:t>ν καθοδήγηση το</w:t>
      </w:r>
      <w:r w:rsidRPr="000B62A5">
        <w:rPr>
          <w:rFonts w:ascii="Times New Roman" w:hAnsi="Times New Roman" w:cs="Times New Roman"/>
          <w:color w:val="000000"/>
          <w:sz w:val="24"/>
          <w:szCs w:val="24"/>
        </w:rPr>
        <w:t>υ</w:t>
      </w:r>
      <w:r w:rsidR="00DF30D6" w:rsidRPr="000B62A5">
        <w:rPr>
          <w:rFonts w:ascii="Times New Roman" w:hAnsi="Times New Roman" w:cs="Times New Roman"/>
          <w:color w:val="000000"/>
          <w:sz w:val="24"/>
          <w:szCs w:val="24"/>
        </w:rPr>
        <w:t xml:space="preserve"> προφητικο</w:t>
      </w:r>
      <w:r w:rsidRPr="000B62A5">
        <w:rPr>
          <w:rFonts w:ascii="Times New Roman" w:hAnsi="Times New Roman" w:cs="Times New Roman"/>
          <w:color w:val="000000"/>
          <w:sz w:val="24"/>
          <w:szCs w:val="24"/>
        </w:rPr>
        <w:t>ύ</w:t>
      </w:r>
      <w:r w:rsidR="00DF30D6" w:rsidRPr="000B62A5">
        <w:rPr>
          <w:rFonts w:ascii="Times New Roman" w:hAnsi="Times New Roman" w:cs="Times New Roman"/>
          <w:color w:val="000000"/>
          <w:sz w:val="24"/>
          <w:szCs w:val="24"/>
        </w:rPr>
        <w:t xml:space="preserve"> κηρύγματος </w:t>
      </w:r>
      <w:r w:rsidRPr="000B62A5">
        <w:rPr>
          <w:rFonts w:ascii="Times New Roman" w:hAnsi="Times New Roman" w:cs="Times New Roman"/>
          <w:color w:val="000000"/>
          <w:sz w:val="24"/>
          <w:szCs w:val="24"/>
        </w:rPr>
        <w:t>έστρεψε το</w:t>
      </w:r>
      <w:r w:rsidR="00DF30D6" w:rsidRPr="000B62A5">
        <w:rPr>
          <w:rFonts w:ascii="Times New Roman" w:hAnsi="Times New Roman" w:cs="Times New Roman"/>
          <w:color w:val="000000"/>
          <w:sz w:val="24"/>
          <w:szCs w:val="24"/>
        </w:rPr>
        <w:t xml:space="preserve"> βλέμμα του</w:t>
      </w:r>
      <w:r w:rsidR="001A0E9F"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στη</w:t>
      </w:r>
      <w:r w:rsidR="00DF30D6" w:rsidRPr="000B62A5">
        <w:rPr>
          <w:rFonts w:ascii="Times New Roman" w:hAnsi="Times New Roman" w:cs="Times New Roman"/>
          <w:color w:val="000000"/>
          <w:sz w:val="24"/>
          <w:szCs w:val="24"/>
        </w:rPr>
        <w:t xml:space="preserve">ν </w:t>
      </w:r>
      <w:r w:rsidRPr="000B62A5">
        <w:rPr>
          <w:rFonts w:ascii="Times New Roman" w:hAnsi="Times New Roman" w:cs="Times New Roman"/>
          <w:color w:val="000000"/>
          <w:sz w:val="24"/>
          <w:szCs w:val="24"/>
        </w:rPr>
        <w:t>εποχή που θα</w:t>
      </w:r>
      <w:r w:rsidR="00DF30D6" w:rsidRPr="000B62A5">
        <w:rPr>
          <w:rFonts w:ascii="Times New Roman" w:hAnsi="Times New Roman" w:cs="Times New Roman"/>
          <w:color w:val="000000"/>
          <w:sz w:val="24"/>
          <w:szCs w:val="24"/>
        </w:rPr>
        <w:t xml:space="preserve"> συναντο</w:t>
      </w:r>
      <w:r w:rsidRPr="000B62A5">
        <w:rPr>
          <w:rFonts w:ascii="Times New Roman" w:hAnsi="Times New Roman" w:cs="Times New Roman"/>
          <w:color w:val="000000"/>
          <w:sz w:val="24"/>
          <w:szCs w:val="24"/>
        </w:rPr>
        <w:t>ύσε το</w:t>
      </w:r>
      <w:r w:rsidR="00DF30D6" w:rsidRPr="000B62A5">
        <w:rPr>
          <w:rFonts w:ascii="Times New Roman" w:hAnsi="Times New Roman" w:cs="Times New Roman"/>
          <w:color w:val="000000"/>
          <w:sz w:val="24"/>
          <w:szCs w:val="24"/>
        </w:rPr>
        <w:t xml:space="preserve">ν </w:t>
      </w:r>
      <w:r w:rsidRPr="000B62A5">
        <w:rPr>
          <w:rFonts w:ascii="Times New Roman" w:hAnsi="Times New Roman" w:cs="Times New Roman"/>
          <w:color w:val="000000"/>
          <w:sz w:val="24"/>
          <w:szCs w:val="24"/>
        </w:rPr>
        <w:t>αληθινό και</w:t>
      </w:r>
      <w:r w:rsidR="00DF30D6" w:rsidRPr="000B62A5">
        <w:rPr>
          <w:rFonts w:ascii="Times New Roman" w:hAnsi="Times New Roman" w:cs="Times New Roman"/>
          <w:color w:val="000000"/>
          <w:sz w:val="24"/>
          <w:szCs w:val="24"/>
        </w:rPr>
        <w:t xml:space="preserve"> α</w:t>
      </w:r>
      <w:r w:rsidRPr="000B62A5">
        <w:rPr>
          <w:rFonts w:ascii="Times New Roman" w:hAnsi="Times New Roman" w:cs="Times New Roman"/>
          <w:color w:val="000000"/>
          <w:sz w:val="24"/>
          <w:szCs w:val="24"/>
        </w:rPr>
        <w:t>ι</w:t>
      </w:r>
      <w:r w:rsidR="00DF30D6" w:rsidRPr="000B62A5">
        <w:rPr>
          <w:rFonts w:ascii="Times New Roman" w:hAnsi="Times New Roman" w:cs="Times New Roman"/>
          <w:color w:val="000000"/>
          <w:sz w:val="24"/>
          <w:szCs w:val="24"/>
        </w:rPr>
        <w:t xml:space="preserve">ώνιο </w:t>
      </w:r>
      <w:r w:rsidRPr="000B62A5">
        <w:rPr>
          <w:rFonts w:ascii="Times New Roman" w:hAnsi="Times New Roman" w:cs="Times New Roman"/>
          <w:color w:val="000000"/>
          <w:sz w:val="24"/>
          <w:szCs w:val="24"/>
        </w:rPr>
        <w:t>επίγειο ποιμένα, που θα</w:t>
      </w:r>
      <w:r w:rsidR="00DF30D6" w:rsidRPr="000B62A5">
        <w:rPr>
          <w:rFonts w:ascii="Times New Roman" w:hAnsi="Times New Roman" w:cs="Times New Roman"/>
          <w:color w:val="000000"/>
          <w:sz w:val="24"/>
          <w:szCs w:val="24"/>
        </w:rPr>
        <w:t xml:space="preserve"> το</w:t>
      </w:r>
      <w:r w:rsidRPr="000B62A5">
        <w:rPr>
          <w:rFonts w:ascii="Times New Roman" w:hAnsi="Times New Roman" w:cs="Times New Roman"/>
          <w:color w:val="000000"/>
          <w:sz w:val="24"/>
          <w:szCs w:val="24"/>
        </w:rPr>
        <w:t>υ</w:t>
      </w:r>
      <w:r w:rsidR="001A0E9F"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έ</w:t>
      </w:r>
      <w:r w:rsidR="00DF30D6" w:rsidRPr="000B62A5">
        <w:rPr>
          <w:rFonts w:ascii="Times New Roman" w:hAnsi="Times New Roman" w:cs="Times New Roman"/>
          <w:color w:val="000000"/>
          <w:sz w:val="24"/>
          <w:szCs w:val="24"/>
        </w:rPr>
        <w:t xml:space="preserve">στελνε </w:t>
      </w:r>
      <w:r w:rsidRPr="000B62A5">
        <w:rPr>
          <w:rFonts w:ascii="Times New Roman" w:hAnsi="Times New Roman" w:cs="Times New Roman"/>
          <w:color w:val="000000"/>
          <w:sz w:val="24"/>
          <w:szCs w:val="24"/>
        </w:rPr>
        <w:t>ο</w:t>
      </w:r>
      <w:r w:rsidR="00DF30D6" w:rsidRPr="000B62A5">
        <w:rPr>
          <w:rFonts w:ascii="Times New Roman" w:hAnsi="Times New Roman" w:cs="Times New Roman"/>
          <w:color w:val="000000"/>
          <w:sz w:val="24"/>
          <w:szCs w:val="24"/>
        </w:rPr>
        <w:t xml:space="preserve"> ο</w:t>
      </w:r>
      <w:r w:rsidRPr="000B62A5">
        <w:rPr>
          <w:rFonts w:ascii="Times New Roman" w:hAnsi="Times New Roman" w:cs="Times New Roman"/>
          <w:color w:val="000000"/>
          <w:sz w:val="24"/>
          <w:szCs w:val="24"/>
        </w:rPr>
        <w:t>υ</w:t>
      </w:r>
      <w:r w:rsidR="00DF30D6" w:rsidRPr="000B62A5">
        <w:rPr>
          <w:rFonts w:ascii="Times New Roman" w:hAnsi="Times New Roman" w:cs="Times New Roman"/>
          <w:color w:val="000000"/>
          <w:sz w:val="24"/>
          <w:szCs w:val="24"/>
        </w:rPr>
        <w:t>ράνιος α</w:t>
      </w:r>
      <w:r w:rsidRPr="000B62A5">
        <w:rPr>
          <w:rFonts w:ascii="Times New Roman" w:hAnsi="Times New Roman" w:cs="Times New Roman"/>
          <w:color w:val="000000"/>
          <w:sz w:val="24"/>
          <w:szCs w:val="24"/>
        </w:rPr>
        <w:t>ι</w:t>
      </w:r>
      <w:r w:rsidR="00DF30D6" w:rsidRPr="000B62A5">
        <w:rPr>
          <w:rFonts w:ascii="Times New Roman" w:hAnsi="Times New Roman" w:cs="Times New Roman"/>
          <w:color w:val="000000"/>
          <w:sz w:val="24"/>
          <w:szCs w:val="24"/>
        </w:rPr>
        <w:t>ώνιος ποιμένας του</w:t>
      </w:r>
      <w:r w:rsidR="00FB78E7" w:rsidRPr="000B62A5">
        <w:rPr>
          <w:rStyle w:val="FootnoteReference"/>
          <w:rFonts w:ascii="Times New Roman" w:hAnsi="Times New Roman" w:cs="Times New Roman"/>
          <w:color w:val="000000"/>
          <w:sz w:val="24"/>
          <w:szCs w:val="24"/>
        </w:rPr>
        <w:footnoteReference w:id="96"/>
      </w:r>
      <w:r w:rsidR="00DF30D6" w:rsidRPr="000B62A5">
        <w:rPr>
          <w:rFonts w:ascii="Times New Roman" w:hAnsi="Times New Roman" w:cs="Times New Roman"/>
          <w:color w:val="000000"/>
          <w:sz w:val="24"/>
          <w:szCs w:val="24"/>
        </w:rPr>
        <w:t>.</w:t>
      </w:r>
    </w:p>
    <w:p w14:paraId="04272064" w14:textId="77777777" w:rsidR="00B34DFB" w:rsidRPr="000B62A5" w:rsidRDefault="00B34DFB" w:rsidP="00873602">
      <w:pPr>
        <w:spacing w:line="360" w:lineRule="auto"/>
        <w:rPr>
          <w:rFonts w:ascii="Times New Roman" w:hAnsi="Times New Roman" w:cs="Times New Roman"/>
          <w:color w:val="000000"/>
          <w:sz w:val="24"/>
          <w:szCs w:val="24"/>
        </w:rPr>
      </w:pPr>
    </w:p>
    <w:p w14:paraId="58090165" w14:textId="77777777" w:rsidR="00AB1BD2" w:rsidRPr="000B62A5" w:rsidRDefault="00AB1BD2" w:rsidP="00873602">
      <w:pPr>
        <w:spacing w:line="360" w:lineRule="auto"/>
        <w:rPr>
          <w:rFonts w:ascii="Times New Roman" w:hAnsi="Times New Roman" w:cs="Times New Roman"/>
          <w:color w:val="000000"/>
          <w:sz w:val="24"/>
          <w:szCs w:val="24"/>
        </w:rPr>
      </w:pPr>
    </w:p>
    <w:p w14:paraId="6C876717" w14:textId="77777777" w:rsidR="009F1E55" w:rsidRPr="000B62A5" w:rsidRDefault="009F1E55" w:rsidP="00873602">
      <w:pPr>
        <w:spacing w:line="360" w:lineRule="auto"/>
        <w:rPr>
          <w:rFonts w:ascii="Times New Roman" w:hAnsi="Times New Roman" w:cs="Times New Roman"/>
          <w:color w:val="000000"/>
          <w:sz w:val="24"/>
          <w:szCs w:val="24"/>
        </w:rPr>
      </w:pPr>
    </w:p>
    <w:p w14:paraId="37CDD51B" w14:textId="212CCDC1" w:rsidR="00273B30" w:rsidRPr="000B62A5" w:rsidRDefault="004905B4" w:rsidP="00A9687D">
      <w:pPr>
        <w:pStyle w:val="Heading2"/>
        <w:rPr>
          <w:rFonts w:cs="Times New Roman"/>
        </w:rPr>
      </w:pPr>
      <w:bookmarkStart w:id="36" w:name="_Toc141085368"/>
      <w:r w:rsidRPr="000B62A5">
        <w:rPr>
          <w:rFonts w:cs="Times New Roman"/>
        </w:rPr>
        <w:t>3.3</w:t>
      </w:r>
      <w:r w:rsidR="00273B30" w:rsidRPr="000B62A5">
        <w:rPr>
          <w:rFonts w:cs="Times New Roman"/>
        </w:rPr>
        <w:t>.</w:t>
      </w:r>
      <w:r w:rsidRPr="000B62A5">
        <w:rPr>
          <w:rFonts w:cs="Times New Roman"/>
        </w:rPr>
        <w:t xml:space="preserve"> </w:t>
      </w:r>
      <w:r w:rsidR="004E0174" w:rsidRPr="000B62A5">
        <w:rPr>
          <w:rFonts w:cs="Times New Roman"/>
        </w:rPr>
        <w:t>Τα χαρακτηριστικά του «ποιμένα» στην Παλαιά Διαθήκη</w:t>
      </w:r>
      <w:bookmarkEnd w:id="36"/>
    </w:p>
    <w:p w14:paraId="65741EF0" w14:textId="5143914A" w:rsidR="004E0174" w:rsidRPr="000B62A5" w:rsidRDefault="004E0174" w:rsidP="00873602">
      <w:pPr>
        <w:spacing w:line="360" w:lineRule="auto"/>
        <w:rPr>
          <w:rFonts w:ascii="Times New Roman" w:hAnsi="Times New Roman" w:cs="Times New Roman"/>
          <w:color w:val="000000"/>
          <w:sz w:val="24"/>
          <w:szCs w:val="24"/>
        </w:rPr>
      </w:pPr>
      <w:r w:rsidRPr="000B62A5">
        <w:rPr>
          <w:rFonts w:ascii="Times New Roman" w:hAnsi="Times New Roman" w:cs="Times New Roman"/>
          <w:sz w:val="24"/>
          <w:szCs w:val="24"/>
        </w:rPr>
        <w:t xml:space="preserve">Βαθιά ριζωμένη στην εμπειρία αυτών των «αραμαϊκών νομάδων» (Δτ. 26,5) που ήταν οι πατριάρχες του Ισραήλ στους κόλπους ενός ποιμενικού πολιτισμού (Γεν. 4,2) η παρομοίωση του ποιμένα που οδηγεί το κοπάδι του εκφράζει με θαυμαστό τρόπο δύο μορφές, φαινομενικά αντίθετες και συχνά χωριστές, της εξουσίας που ασκείται πάνω στους ανθρώπους. Ο ποιμένας είναι ταυτόχρονα </w:t>
      </w:r>
      <w:r w:rsidRPr="000B62A5">
        <w:rPr>
          <w:rFonts w:ascii="Times New Roman" w:hAnsi="Times New Roman" w:cs="Times New Roman"/>
          <w:b/>
          <w:sz w:val="24"/>
          <w:szCs w:val="24"/>
        </w:rPr>
        <w:t xml:space="preserve">αρχηγός </w:t>
      </w:r>
      <w:r w:rsidRPr="000B62A5">
        <w:rPr>
          <w:rFonts w:ascii="Times New Roman" w:hAnsi="Times New Roman" w:cs="Times New Roman"/>
          <w:sz w:val="24"/>
          <w:szCs w:val="24"/>
        </w:rPr>
        <w:t xml:space="preserve">και </w:t>
      </w:r>
      <w:r w:rsidRPr="000B62A5">
        <w:rPr>
          <w:rFonts w:ascii="Times New Roman" w:hAnsi="Times New Roman" w:cs="Times New Roman"/>
          <w:b/>
          <w:sz w:val="24"/>
          <w:szCs w:val="24"/>
        </w:rPr>
        <w:t>σύντροφος</w:t>
      </w:r>
      <w:r w:rsidRPr="000B62A5">
        <w:rPr>
          <w:rFonts w:ascii="Times New Roman" w:hAnsi="Times New Roman" w:cs="Times New Roman"/>
          <w:sz w:val="24"/>
          <w:szCs w:val="24"/>
        </w:rPr>
        <w:t>. Είναι ένας δυνατός άντρας, ικανός να υπερασπίσει το κοπάδι του απ</w:t>
      </w:r>
      <w:r w:rsidR="00B4412C">
        <w:rPr>
          <w:rFonts w:ascii="Times New Roman" w:hAnsi="Times New Roman" w:cs="Times New Roman"/>
          <w:sz w:val="24"/>
          <w:szCs w:val="24"/>
        </w:rPr>
        <w:t xml:space="preserve">ό τα άγρια θηρία </w:t>
      </w:r>
      <w:r w:rsidR="000F632A" w:rsidRPr="000B62A5">
        <w:rPr>
          <w:rFonts w:ascii="Times New Roman" w:hAnsi="Times New Roman" w:cs="Times New Roman"/>
          <w:sz w:val="24"/>
          <w:szCs w:val="24"/>
        </w:rPr>
        <w:t xml:space="preserve">(1Βασ17,34-37 Μτ 10,16 Πραξ </w:t>
      </w:r>
      <w:r w:rsidRPr="000B62A5">
        <w:rPr>
          <w:rFonts w:ascii="Times New Roman" w:hAnsi="Times New Roman" w:cs="Times New Roman"/>
          <w:sz w:val="24"/>
          <w:szCs w:val="24"/>
        </w:rPr>
        <w:t>20,29). Επίσης είναι τρυφερός με τα πρόβατά του, γνωρίζοντας τη θέση τους (Παρ. 27,23), προσαρμόζοντας τον εαυτό του στην κατάστασή τους (Γεν. 33,13),</w:t>
      </w:r>
      <w:r w:rsidR="000F632A" w:rsidRPr="000B62A5">
        <w:rPr>
          <w:rFonts w:ascii="Times New Roman" w:hAnsi="Times New Roman" w:cs="Times New Roman"/>
          <w:sz w:val="24"/>
          <w:szCs w:val="24"/>
        </w:rPr>
        <w:t xml:space="preserve"> </w:t>
      </w:r>
      <w:r w:rsidRPr="000B62A5">
        <w:rPr>
          <w:rFonts w:ascii="Times New Roman" w:hAnsi="Times New Roman" w:cs="Times New Roman"/>
          <w:sz w:val="24"/>
          <w:szCs w:val="24"/>
        </w:rPr>
        <w:t>κουβαλώντας τα στα χέρια του (Ησ. 40,11), αγαπώντας το ένα ή το άλλο «</w:t>
      </w:r>
      <w:r w:rsidRPr="000B62A5">
        <w:rPr>
          <w:rFonts w:ascii="Times New Roman" w:hAnsi="Times New Roman" w:cs="Times New Roman"/>
          <w:i/>
          <w:sz w:val="24"/>
          <w:szCs w:val="24"/>
        </w:rPr>
        <w:t>ως</w:t>
      </w:r>
      <w:r w:rsidRPr="000B62A5">
        <w:rPr>
          <w:rFonts w:ascii="Times New Roman" w:hAnsi="Times New Roman" w:cs="Times New Roman"/>
          <w:sz w:val="24"/>
          <w:szCs w:val="24"/>
        </w:rPr>
        <w:t xml:space="preserve"> </w:t>
      </w:r>
      <w:r w:rsidRPr="000B62A5">
        <w:rPr>
          <w:rFonts w:ascii="Times New Roman" w:hAnsi="Times New Roman" w:cs="Times New Roman"/>
          <w:i/>
          <w:sz w:val="24"/>
          <w:szCs w:val="24"/>
        </w:rPr>
        <w:lastRenderedPageBreak/>
        <w:t>θυγατέρα αυτού</w:t>
      </w:r>
      <w:r w:rsidRPr="000B62A5">
        <w:rPr>
          <w:rFonts w:ascii="Times New Roman" w:hAnsi="Times New Roman" w:cs="Times New Roman"/>
          <w:sz w:val="24"/>
          <w:szCs w:val="24"/>
        </w:rPr>
        <w:t xml:space="preserve">» (2 Βασ. 12,3). Η εξουσία του είναι αναμφισβήτητη, στηρίζεται στην αφοσοίωση και </w:t>
      </w:r>
      <w:r w:rsidR="000F632A" w:rsidRPr="000B62A5">
        <w:rPr>
          <w:rFonts w:ascii="Times New Roman" w:hAnsi="Times New Roman" w:cs="Times New Roman"/>
          <w:sz w:val="24"/>
          <w:szCs w:val="24"/>
        </w:rPr>
        <w:t>στην αγάπη</w:t>
      </w:r>
      <w:r w:rsidR="000735C6" w:rsidRPr="000B62A5">
        <w:rPr>
          <w:rStyle w:val="FootnoteReference"/>
          <w:rFonts w:ascii="Times New Roman" w:hAnsi="Times New Roman" w:cs="Times New Roman"/>
          <w:sz w:val="24"/>
          <w:szCs w:val="24"/>
        </w:rPr>
        <w:footnoteReference w:id="97"/>
      </w:r>
      <w:r w:rsidR="000F632A" w:rsidRPr="000B62A5">
        <w:rPr>
          <w:rFonts w:ascii="Times New Roman" w:hAnsi="Times New Roman" w:cs="Times New Roman"/>
          <w:sz w:val="24"/>
          <w:szCs w:val="24"/>
        </w:rPr>
        <w:t>.</w:t>
      </w:r>
    </w:p>
    <w:p w14:paraId="32D3CFD4" w14:textId="71938B6D" w:rsidR="00834BB5" w:rsidRPr="000B62A5" w:rsidRDefault="000F632A"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Στην Π.Διαθήκη</w:t>
      </w:r>
      <w:r w:rsidR="00834BB5" w:rsidRPr="000B62A5">
        <w:rPr>
          <w:rFonts w:ascii="Times New Roman" w:hAnsi="Times New Roman" w:cs="Times New Roman"/>
          <w:color w:val="000000"/>
          <w:sz w:val="24"/>
          <w:szCs w:val="24"/>
        </w:rPr>
        <w:t xml:space="preserve"> ο Θεός, οι βασιλείς αλλά και οι προφήτες παρουσιάζονται μεταφορικά ως ποιμένες</w:t>
      </w:r>
      <w:r w:rsidR="000735C6" w:rsidRPr="000B62A5">
        <w:rPr>
          <w:rStyle w:val="FootnoteReference"/>
          <w:rFonts w:ascii="Times New Roman" w:hAnsi="Times New Roman" w:cs="Times New Roman"/>
          <w:color w:val="000000"/>
          <w:sz w:val="24"/>
          <w:szCs w:val="24"/>
        </w:rPr>
        <w:footnoteReference w:id="98"/>
      </w:r>
      <w:r w:rsidR="00834BB5" w:rsidRPr="000B62A5">
        <w:rPr>
          <w:rFonts w:ascii="Times New Roman" w:hAnsi="Times New Roman" w:cs="Times New Roman"/>
          <w:color w:val="000000"/>
          <w:sz w:val="24"/>
          <w:szCs w:val="24"/>
        </w:rPr>
        <w:t>. Οι μορφές του Μωυσή και του Δαβίδ ως ποιμένες του λαού ερμηνεύθηκαν με ποικίλους τρόπους (κυρίως προβάλλονται ως πιστοί βοσκοί) αλλά οι Ισραηλίτες αποτελούν πάντα τα πρόβατα στο συγκεκριμένο συμβολισμό. Σίγουρα η εικόνα του Ψλ. 22:13 είναι η πλέον χαρακτηριστική με τον Γιαχβέ να ποιμαίνει τ</w:t>
      </w:r>
      <w:r w:rsidRPr="000B62A5">
        <w:rPr>
          <w:rFonts w:ascii="Times New Roman" w:hAnsi="Times New Roman" w:cs="Times New Roman"/>
          <w:color w:val="000000"/>
          <w:sz w:val="24"/>
          <w:szCs w:val="24"/>
        </w:rPr>
        <w:t>ο λαό του και τα Μτ. 18:12-14</w:t>
      </w:r>
      <w:r w:rsidR="009433F8" w:rsidRPr="000B62A5">
        <w:rPr>
          <w:rFonts w:ascii="Times New Roman" w:hAnsi="Times New Roman" w:cs="Times New Roman"/>
          <w:color w:val="000000"/>
          <w:sz w:val="24"/>
          <w:szCs w:val="24"/>
        </w:rPr>
        <w:t xml:space="preserve"> </w:t>
      </w:r>
      <w:r w:rsidR="00834BB5" w:rsidRPr="000B62A5">
        <w:rPr>
          <w:rFonts w:ascii="Times New Roman" w:hAnsi="Times New Roman" w:cs="Times New Roman"/>
          <w:color w:val="000000"/>
          <w:sz w:val="24"/>
          <w:szCs w:val="24"/>
        </w:rPr>
        <w:t>Λκ. 15:4-7 να έρχονται πολύ κοντά σε αυτή. Τα μέλη της Εκκλησίας, όπως ο Ισρα</w:t>
      </w:r>
      <w:r w:rsidRPr="000B62A5">
        <w:rPr>
          <w:rFonts w:ascii="Times New Roman" w:hAnsi="Times New Roman" w:cs="Times New Roman"/>
          <w:color w:val="000000"/>
          <w:sz w:val="24"/>
          <w:szCs w:val="24"/>
        </w:rPr>
        <w:t>ήλ στην Π.Διαθήκη</w:t>
      </w:r>
      <w:r w:rsidR="00834BB5" w:rsidRPr="000B62A5">
        <w:rPr>
          <w:rFonts w:ascii="Times New Roman" w:hAnsi="Times New Roman" w:cs="Times New Roman"/>
          <w:color w:val="000000"/>
          <w:sz w:val="24"/>
          <w:szCs w:val="24"/>
        </w:rPr>
        <w:t>, παρουσιάζονται σε πολλά χωρία ως το ποίμνιο, το οποίο αποτελεί</w:t>
      </w:r>
      <w:r w:rsidRPr="000B62A5">
        <w:rPr>
          <w:rFonts w:ascii="Times New Roman" w:hAnsi="Times New Roman" w:cs="Times New Roman"/>
          <w:color w:val="000000"/>
          <w:sz w:val="24"/>
          <w:szCs w:val="24"/>
        </w:rPr>
        <w:t>ται φυσικά από πρόβατα (Ιω. 10:26 21:15-16 Πραξ. 20:28</w:t>
      </w:r>
      <w:r w:rsidR="00834BB5" w:rsidRPr="000B62A5">
        <w:rPr>
          <w:rFonts w:ascii="Times New Roman" w:hAnsi="Times New Roman" w:cs="Times New Roman"/>
          <w:color w:val="000000"/>
          <w:sz w:val="24"/>
          <w:szCs w:val="24"/>
        </w:rPr>
        <w:t>)</w:t>
      </w:r>
      <w:r w:rsidR="002F297F" w:rsidRPr="000B62A5">
        <w:rPr>
          <w:rStyle w:val="FootnoteReference"/>
          <w:rFonts w:ascii="Times New Roman" w:hAnsi="Times New Roman" w:cs="Times New Roman"/>
          <w:color w:val="000000"/>
          <w:sz w:val="24"/>
          <w:szCs w:val="24"/>
        </w:rPr>
        <w:footnoteReference w:id="99"/>
      </w:r>
      <w:r w:rsidR="00834BB5" w:rsidRPr="000B62A5">
        <w:rPr>
          <w:rFonts w:ascii="Times New Roman" w:hAnsi="Times New Roman" w:cs="Times New Roman"/>
          <w:color w:val="000000"/>
          <w:sz w:val="24"/>
          <w:szCs w:val="24"/>
        </w:rPr>
        <w:t>.</w:t>
      </w:r>
      <w:r w:rsidR="002F297F" w:rsidRPr="000B62A5">
        <w:rPr>
          <w:rFonts w:ascii="Times New Roman" w:hAnsi="Times New Roman" w:cs="Times New Roman"/>
          <w:color w:val="000000"/>
          <w:sz w:val="24"/>
          <w:szCs w:val="24"/>
        </w:rPr>
        <w:t xml:space="preserve"> </w:t>
      </w:r>
      <w:r w:rsidR="00DC6651" w:rsidRPr="000B62A5">
        <w:rPr>
          <w:rFonts w:ascii="Times New Roman" w:hAnsi="Times New Roman" w:cs="Times New Roman"/>
          <w:color w:val="000000"/>
          <w:sz w:val="24"/>
          <w:szCs w:val="24"/>
        </w:rPr>
        <w:t xml:space="preserve">Στο μεταγενέστερο Ιουδαϊσμό οι ραβίνοι προβλήθηκαν ως οι ποιμένες του Ισραήλ. Η εικόνα αυτή, προέρχεται φυσικά από την </w:t>
      </w:r>
      <w:r w:rsidRPr="000B62A5">
        <w:rPr>
          <w:rFonts w:ascii="Times New Roman" w:hAnsi="Times New Roman" w:cs="Times New Roman"/>
          <w:color w:val="000000"/>
          <w:sz w:val="24"/>
          <w:szCs w:val="24"/>
        </w:rPr>
        <w:t>Π.Διαθήκη</w:t>
      </w:r>
      <w:r w:rsidR="00DC6651" w:rsidRPr="000B62A5">
        <w:rPr>
          <w:rFonts w:ascii="Times New Roman" w:hAnsi="Times New Roman" w:cs="Times New Roman"/>
          <w:color w:val="000000"/>
          <w:sz w:val="24"/>
          <w:szCs w:val="24"/>
        </w:rPr>
        <w:t>, αφού τόσο οι κριτές αλλά και οι βασιλείς του Ισραήλ παρουσιάζονται ως ποιμ</w:t>
      </w:r>
      <w:r w:rsidRPr="000B62A5">
        <w:rPr>
          <w:rFonts w:ascii="Times New Roman" w:hAnsi="Times New Roman" w:cs="Times New Roman"/>
          <w:color w:val="000000"/>
          <w:sz w:val="24"/>
          <w:szCs w:val="24"/>
        </w:rPr>
        <w:t xml:space="preserve">ένες που αποκαθιστούν κάθε φορά </w:t>
      </w:r>
      <w:r w:rsidR="00DC6651" w:rsidRPr="000B62A5">
        <w:rPr>
          <w:rFonts w:ascii="Times New Roman" w:hAnsi="Times New Roman" w:cs="Times New Roman"/>
          <w:color w:val="000000"/>
          <w:sz w:val="24"/>
          <w:szCs w:val="24"/>
        </w:rPr>
        <w:t>την πολιτική τύχη του λαού. Έτσι μια αρχικά θρησκευτική μεταφορική εικόνα ενσωμάτωσε σταδιακά στρατιωτικές και πολιτικές βλέψεις, όπως προκύπτει από τα Ζαχ. 11 και 13 αλλά και από τον Α ́ Ενώχ</w:t>
      </w:r>
      <w:r w:rsidR="002F297F" w:rsidRPr="000B62A5">
        <w:rPr>
          <w:rStyle w:val="FootnoteReference"/>
          <w:rFonts w:ascii="Times New Roman" w:hAnsi="Times New Roman" w:cs="Times New Roman"/>
          <w:color w:val="000000"/>
          <w:sz w:val="24"/>
          <w:szCs w:val="24"/>
        </w:rPr>
        <w:footnoteReference w:id="100"/>
      </w:r>
      <w:r w:rsidR="00DC6651" w:rsidRPr="000B62A5">
        <w:rPr>
          <w:rFonts w:ascii="Times New Roman" w:hAnsi="Times New Roman" w:cs="Times New Roman"/>
          <w:color w:val="000000"/>
          <w:sz w:val="24"/>
          <w:szCs w:val="24"/>
        </w:rPr>
        <w:t>.</w:t>
      </w:r>
    </w:p>
    <w:p w14:paraId="02D8CE69" w14:textId="517321F9" w:rsidR="004E0174" w:rsidRPr="000B62A5" w:rsidRDefault="00A46944" w:rsidP="00E92208">
      <w:pPr>
        <w:spacing w:line="360" w:lineRule="auto"/>
        <w:rPr>
          <w:rFonts w:ascii="Times New Roman" w:hAnsi="Times New Roman" w:cs="Times New Roman"/>
          <w:sz w:val="24"/>
          <w:szCs w:val="24"/>
        </w:rPr>
      </w:pPr>
      <w:r w:rsidRPr="000B62A5">
        <w:rPr>
          <w:rFonts w:ascii="Times New Roman" w:hAnsi="Times New Roman" w:cs="Times New Roman"/>
          <w:sz w:val="24"/>
          <w:szCs w:val="24"/>
        </w:rPr>
        <w:t>Στην Π.Διαθήκη</w:t>
      </w:r>
      <w:r w:rsidR="003E6F5D" w:rsidRPr="000B62A5">
        <w:rPr>
          <w:rFonts w:ascii="Times New Roman" w:hAnsi="Times New Roman" w:cs="Times New Roman"/>
          <w:sz w:val="24"/>
          <w:szCs w:val="24"/>
        </w:rPr>
        <w:t xml:space="preserve"> ολόκληρος ο Ισραήλ ή μια μερίδα ανθρώπων παρομοιάζονται συχνά με πρόβατα. Αυτό είναι χαρακτηριστικό στους </w:t>
      </w:r>
      <w:r w:rsidR="003E6F5D" w:rsidRPr="00074209">
        <w:rPr>
          <w:rFonts w:ascii="Times New Roman" w:hAnsi="Times New Roman" w:cs="Times New Roman"/>
          <w:i/>
          <w:sz w:val="24"/>
          <w:szCs w:val="24"/>
        </w:rPr>
        <w:t>Ψαλμούς</w:t>
      </w:r>
      <w:r w:rsidR="003E6F5D" w:rsidRPr="000B62A5">
        <w:rPr>
          <w:rFonts w:ascii="Times New Roman" w:hAnsi="Times New Roman" w:cs="Times New Roman"/>
          <w:sz w:val="24"/>
          <w:szCs w:val="24"/>
        </w:rPr>
        <w:t xml:space="preserve"> και την προφητική γραμματεία. Η γνωστή παλαιοδιαθηκική μεταφορική εικόνα του λαού, ο οποίος παρουσιάζεται σαν κοπάδι προβάτων χρησιμοποιείται και στην </w:t>
      </w:r>
      <w:r w:rsidRPr="000B62A5">
        <w:rPr>
          <w:rFonts w:ascii="Times New Roman" w:hAnsi="Times New Roman" w:cs="Times New Roman"/>
          <w:sz w:val="24"/>
          <w:szCs w:val="24"/>
        </w:rPr>
        <w:t>Κ.Διαθήκη</w:t>
      </w:r>
      <w:r w:rsidR="003E6F5D" w:rsidRPr="000B62A5">
        <w:rPr>
          <w:rFonts w:ascii="Times New Roman" w:hAnsi="Times New Roman" w:cs="Times New Roman"/>
          <w:sz w:val="24"/>
          <w:szCs w:val="24"/>
        </w:rPr>
        <w:t xml:space="preserve"> κατά τον ίδιο ακριβώς τρόπο σε σύνδεση τώρα είτε με τους αποστόλους, είτε με τους πρώτους χριστιανούς γενικά.</w:t>
      </w:r>
      <w:r w:rsidR="00985437" w:rsidRPr="000B62A5">
        <w:rPr>
          <w:rFonts w:ascii="Times New Roman" w:hAnsi="Times New Roman" w:cs="Times New Roman"/>
        </w:rPr>
        <w:t xml:space="preserve"> </w:t>
      </w:r>
      <w:r w:rsidR="00985437" w:rsidRPr="000B62A5">
        <w:rPr>
          <w:rFonts w:ascii="Times New Roman" w:hAnsi="Times New Roman" w:cs="Times New Roman"/>
          <w:sz w:val="24"/>
          <w:szCs w:val="24"/>
        </w:rPr>
        <w:t xml:space="preserve">Στο έργο </w:t>
      </w:r>
      <w:r w:rsidR="00985437" w:rsidRPr="00D10269">
        <w:rPr>
          <w:rFonts w:ascii="Times New Roman" w:hAnsi="Times New Roman" w:cs="Times New Roman"/>
          <w:i/>
          <w:sz w:val="24"/>
          <w:szCs w:val="24"/>
        </w:rPr>
        <w:t>Ψαλμοί Σολομώντος</w:t>
      </w:r>
      <w:r w:rsidR="00985437" w:rsidRPr="000B62A5">
        <w:rPr>
          <w:rFonts w:ascii="Times New Roman" w:hAnsi="Times New Roman" w:cs="Times New Roman"/>
          <w:sz w:val="24"/>
          <w:szCs w:val="24"/>
        </w:rPr>
        <w:t xml:space="preserve"> (17:26-44 και ειδικά 40-41), το</w:t>
      </w:r>
      <w:r w:rsidR="00CA798C">
        <w:rPr>
          <w:rFonts w:ascii="Times New Roman" w:hAnsi="Times New Roman" w:cs="Times New Roman"/>
          <w:sz w:val="24"/>
          <w:szCs w:val="24"/>
        </w:rPr>
        <w:t xml:space="preserve"> οποίο ανάγεται στο τέλος του1ου</w:t>
      </w:r>
      <w:r w:rsidR="00985437" w:rsidRPr="000B62A5">
        <w:rPr>
          <w:rFonts w:ascii="Times New Roman" w:hAnsi="Times New Roman" w:cs="Times New Roman"/>
          <w:sz w:val="24"/>
          <w:szCs w:val="24"/>
        </w:rPr>
        <w:t xml:space="preserve"> αι. π.Χ., έχουμε τη πιο λεπτομερή περιγραφή αυτού του</w:t>
      </w:r>
      <w:r w:rsidRPr="000B62A5">
        <w:rPr>
          <w:rFonts w:ascii="Times New Roman" w:hAnsi="Times New Roman" w:cs="Times New Roman"/>
          <w:sz w:val="24"/>
          <w:szCs w:val="24"/>
        </w:rPr>
        <w:t xml:space="preserve"> </w:t>
      </w:r>
      <w:r w:rsidR="00B27781" w:rsidRPr="000B62A5">
        <w:rPr>
          <w:rFonts w:ascii="Times New Roman" w:hAnsi="Times New Roman" w:cs="Times New Roman"/>
          <w:sz w:val="24"/>
          <w:szCs w:val="24"/>
        </w:rPr>
        <w:t>μεσσιανικού ποιμένα</w:t>
      </w:r>
      <w:r w:rsidR="00985437" w:rsidRPr="000B62A5">
        <w:rPr>
          <w:rFonts w:ascii="Times New Roman" w:hAnsi="Times New Roman" w:cs="Times New Roman"/>
          <w:sz w:val="24"/>
          <w:szCs w:val="24"/>
        </w:rPr>
        <w:t>. Αυτή η εικόνα χρησιμοποιήθηκε αργότερα μεταφορικά και στ</w:t>
      </w:r>
      <w:r w:rsidRPr="000B62A5">
        <w:rPr>
          <w:rFonts w:ascii="Times New Roman" w:hAnsi="Times New Roman" w:cs="Times New Roman"/>
          <w:sz w:val="24"/>
          <w:szCs w:val="24"/>
        </w:rPr>
        <w:t>ην Κ.Διαθήκη.</w:t>
      </w:r>
      <w:r w:rsidR="00985437" w:rsidRPr="000B62A5">
        <w:rPr>
          <w:rFonts w:ascii="Times New Roman" w:hAnsi="Times New Roman" w:cs="Times New Roman"/>
          <w:sz w:val="24"/>
          <w:szCs w:val="24"/>
        </w:rPr>
        <w:t xml:space="preserve"> Και ενώ αρχικά ο Γιαχβέ παρουσιάζεται στην Π.Δ</w:t>
      </w:r>
      <w:r w:rsidRPr="000B62A5">
        <w:rPr>
          <w:rFonts w:ascii="Times New Roman" w:hAnsi="Times New Roman" w:cs="Times New Roman"/>
          <w:sz w:val="24"/>
          <w:szCs w:val="24"/>
        </w:rPr>
        <w:t>ιαθήκη</w:t>
      </w:r>
      <w:r w:rsidR="00985437" w:rsidRPr="000B62A5">
        <w:rPr>
          <w:rFonts w:ascii="Times New Roman" w:hAnsi="Times New Roman" w:cs="Times New Roman"/>
          <w:sz w:val="24"/>
          <w:szCs w:val="24"/>
        </w:rPr>
        <w:t xml:space="preserve"> ως ποιμένας του Ισραήλ</w:t>
      </w:r>
      <w:r w:rsidRPr="000B62A5">
        <w:rPr>
          <w:rFonts w:ascii="Times New Roman" w:hAnsi="Times New Roman" w:cs="Times New Roman"/>
          <w:sz w:val="24"/>
          <w:szCs w:val="24"/>
        </w:rPr>
        <w:t>,</w:t>
      </w:r>
      <w:r w:rsidR="00985437" w:rsidRPr="000B62A5">
        <w:rPr>
          <w:rFonts w:ascii="Times New Roman" w:hAnsi="Times New Roman" w:cs="Times New Roman"/>
          <w:sz w:val="24"/>
          <w:szCs w:val="24"/>
        </w:rPr>
        <w:t xml:space="preserve"> σταδιακά ο βασιλιάς παίρνει από τον ίδιο τον Θεό αυτή την ιδιότητα. Οι ειδικοί θεωρούν ότι το Β ́ Σαμ. 5:2 είναι το αρχαιότερο παράδειγμα με τον </w:t>
      </w:r>
      <w:r w:rsidR="00985437" w:rsidRPr="000B62A5">
        <w:rPr>
          <w:rFonts w:ascii="Times New Roman" w:hAnsi="Times New Roman" w:cs="Times New Roman"/>
          <w:sz w:val="24"/>
          <w:szCs w:val="24"/>
        </w:rPr>
        <w:lastRenderedPageBreak/>
        <w:t>Δαβίδ να προβάλλεται ως ποιμένας-βασιλιάς,</w:t>
      </w:r>
      <w:r w:rsidRPr="000B62A5">
        <w:rPr>
          <w:rFonts w:ascii="Times New Roman" w:hAnsi="Times New Roman" w:cs="Times New Roman"/>
          <w:sz w:val="24"/>
          <w:szCs w:val="24"/>
        </w:rPr>
        <w:t xml:space="preserve"> </w:t>
      </w:r>
      <w:r w:rsidR="00985437" w:rsidRPr="000B62A5">
        <w:rPr>
          <w:rFonts w:ascii="Times New Roman" w:hAnsi="Times New Roman" w:cs="Times New Roman"/>
          <w:sz w:val="24"/>
          <w:szCs w:val="24"/>
        </w:rPr>
        <w:t>αν και δεν χρησιμοποιείται πουθενά η ιδιότητα αυτή ως τίτλος. Η αποτυχία των βασιλιάδων να οδηγήσουν το λαό στη σωτηρία και η απουσία της δικαιοσύνης έκανε την προσδοκία του μεσσιανικού ποιμένα και την εθνική αποκατάσταση πολύ έντονη ειδικά πριν την εποχή της Κ.Δ</w:t>
      </w:r>
      <w:r w:rsidRPr="000B62A5">
        <w:rPr>
          <w:rFonts w:ascii="Times New Roman" w:hAnsi="Times New Roman" w:cs="Times New Roman"/>
          <w:sz w:val="24"/>
          <w:szCs w:val="24"/>
        </w:rPr>
        <w:t>ιαθήκης</w:t>
      </w:r>
      <w:r w:rsidR="007C49D2" w:rsidRPr="000B62A5">
        <w:rPr>
          <w:rStyle w:val="FootnoteReference"/>
          <w:rFonts w:ascii="Times New Roman" w:hAnsi="Times New Roman" w:cs="Times New Roman"/>
          <w:sz w:val="24"/>
          <w:szCs w:val="24"/>
        </w:rPr>
        <w:footnoteReference w:id="101"/>
      </w:r>
      <w:r w:rsidRPr="000B62A5">
        <w:rPr>
          <w:rFonts w:ascii="Times New Roman" w:hAnsi="Times New Roman" w:cs="Times New Roman"/>
          <w:sz w:val="24"/>
          <w:szCs w:val="24"/>
        </w:rPr>
        <w:t>.</w:t>
      </w:r>
    </w:p>
    <w:p w14:paraId="5273562E" w14:textId="77777777" w:rsidR="00294396" w:rsidRPr="000B62A5" w:rsidRDefault="00294396" w:rsidP="00873602">
      <w:pPr>
        <w:spacing w:line="360" w:lineRule="auto"/>
        <w:rPr>
          <w:rFonts w:ascii="Times New Roman" w:hAnsi="Times New Roman" w:cs="Times New Roman"/>
          <w:color w:val="000000"/>
          <w:sz w:val="24"/>
          <w:szCs w:val="24"/>
        </w:rPr>
      </w:pPr>
    </w:p>
    <w:p w14:paraId="3788E022" w14:textId="190B3F16" w:rsidR="00CC1F20" w:rsidRPr="00CC1F20" w:rsidRDefault="004905B4" w:rsidP="00CC1F20">
      <w:pPr>
        <w:pStyle w:val="Heading2"/>
        <w:rPr>
          <w:rFonts w:cs="Times New Roman"/>
        </w:rPr>
      </w:pPr>
      <w:bookmarkStart w:id="37" w:name="_Toc141085369"/>
      <w:r w:rsidRPr="000B62A5">
        <w:rPr>
          <w:rFonts w:cs="Times New Roman"/>
        </w:rPr>
        <w:t>3.4</w:t>
      </w:r>
      <w:r w:rsidR="00273B30" w:rsidRPr="000B62A5">
        <w:rPr>
          <w:rFonts w:cs="Times New Roman"/>
        </w:rPr>
        <w:t>.</w:t>
      </w:r>
      <w:r w:rsidR="00541D54" w:rsidRPr="000B62A5">
        <w:rPr>
          <w:rFonts w:cs="Times New Roman"/>
        </w:rPr>
        <w:t xml:space="preserve"> Πρότυπα ηγεσίας στην Παλαιά Διαθήκη</w:t>
      </w:r>
      <w:bookmarkEnd w:id="37"/>
    </w:p>
    <w:p w14:paraId="6C271A8D" w14:textId="77777777" w:rsidR="00A22DA1" w:rsidRPr="000B62A5" w:rsidRDefault="00A22DA1" w:rsidP="00873602">
      <w:pPr>
        <w:tabs>
          <w:tab w:val="left" w:pos="993"/>
        </w:tabs>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Ο Θεός δίνει εντολή στον Μωυσή να επιθέσει τα χέρια του επάνω στον </w:t>
      </w:r>
      <w:r w:rsidRPr="00CC1F20">
        <w:rPr>
          <w:rFonts w:ascii="Times New Roman" w:hAnsi="Times New Roman" w:cs="Times New Roman"/>
          <w:color w:val="000000"/>
          <w:sz w:val="24"/>
          <w:szCs w:val="24"/>
        </w:rPr>
        <w:t>Ιησού</w:t>
      </w:r>
      <w:r w:rsidRPr="00CC1F20">
        <w:rPr>
          <w:rFonts w:ascii="Times New Roman" w:hAnsi="Times New Roman" w:cs="Times New Roman"/>
          <w:color w:val="000000"/>
          <w:sz w:val="24"/>
          <w:szCs w:val="24"/>
        </w:rPr>
        <w:br/>
        <w:t>του Ναυή</w:t>
      </w:r>
      <w:r w:rsidRPr="000B62A5">
        <w:rPr>
          <w:rFonts w:ascii="Times New Roman" w:hAnsi="Times New Roman" w:cs="Times New Roman"/>
          <w:color w:val="000000"/>
          <w:sz w:val="24"/>
          <w:szCs w:val="24"/>
        </w:rPr>
        <w:t xml:space="preserve"> σε ένδειξη της εκλογής και ανάθεσης της αποστολής. Αρκετά αργότερα</w:t>
      </w:r>
      <w:r w:rsidRPr="000B62A5">
        <w:rPr>
          <w:rFonts w:ascii="Times New Roman" w:hAnsi="Times New Roman" w:cs="Times New Roman"/>
          <w:color w:val="000000"/>
          <w:sz w:val="24"/>
          <w:szCs w:val="24"/>
        </w:rPr>
        <w:br/>
        <w:t xml:space="preserve">στο </w:t>
      </w:r>
      <w:r w:rsidRPr="000B62A5">
        <w:rPr>
          <w:rFonts w:ascii="Times New Roman" w:hAnsi="Times New Roman" w:cs="Times New Roman"/>
          <w:i/>
          <w:iCs/>
          <w:color w:val="000000"/>
          <w:sz w:val="24"/>
          <w:szCs w:val="24"/>
        </w:rPr>
        <w:t>Ἠσ</w:t>
      </w:r>
      <w:r w:rsidRPr="000B62A5">
        <w:rPr>
          <w:rFonts w:ascii="Times New Roman" w:hAnsi="Times New Roman" w:cs="Times New Roman"/>
          <w:color w:val="000000"/>
          <w:sz w:val="24"/>
          <w:szCs w:val="24"/>
        </w:rPr>
        <w:t>. 63,11 ο τίτλος «</w:t>
      </w:r>
      <w:r w:rsidRPr="000B62A5">
        <w:rPr>
          <w:rFonts w:ascii="Times New Roman" w:hAnsi="Times New Roman" w:cs="Times New Roman"/>
          <w:i/>
          <w:color w:val="000000"/>
          <w:sz w:val="24"/>
          <w:szCs w:val="24"/>
        </w:rPr>
        <w:t>ποιμήν</w:t>
      </w:r>
      <w:r w:rsidRPr="000B62A5">
        <w:rPr>
          <w:rFonts w:ascii="Times New Roman" w:hAnsi="Times New Roman" w:cs="Times New Roman"/>
          <w:color w:val="000000"/>
          <w:sz w:val="24"/>
          <w:szCs w:val="24"/>
        </w:rPr>
        <w:t>» αποδίδεται και στ</w:t>
      </w:r>
      <w:r w:rsidR="00A36DE6" w:rsidRPr="000B62A5">
        <w:rPr>
          <w:rFonts w:ascii="Times New Roman" w:hAnsi="Times New Roman" w:cs="Times New Roman"/>
          <w:color w:val="000000"/>
          <w:sz w:val="24"/>
          <w:szCs w:val="24"/>
        </w:rPr>
        <w:t>ον ίδιο τον Μωυσή, όταν ο προφή</w:t>
      </w:r>
      <w:r w:rsidR="00DB725F" w:rsidRPr="000B62A5">
        <w:rPr>
          <w:rFonts w:ascii="Times New Roman" w:hAnsi="Times New Roman" w:cs="Times New Roman"/>
          <w:color w:val="000000"/>
          <w:sz w:val="24"/>
          <w:szCs w:val="24"/>
        </w:rPr>
        <w:t>της λέει:</w:t>
      </w:r>
      <w:r w:rsidRPr="000B62A5">
        <w:rPr>
          <w:rFonts w:ascii="Times New Roman" w:hAnsi="Times New Roman" w:cs="Times New Roman"/>
          <w:color w:val="000000"/>
          <w:sz w:val="24"/>
          <w:szCs w:val="24"/>
        </w:rPr>
        <w:t>«</w:t>
      </w:r>
      <w:r w:rsidRPr="000B62A5">
        <w:rPr>
          <w:rFonts w:ascii="Times New Roman" w:hAnsi="Times New Roman" w:cs="Times New Roman"/>
          <w:i/>
          <w:iCs/>
          <w:color w:val="000000"/>
          <w:sz w:val="24"/>
          <w:szCs w:val="24"/>
        </w:rPr>
        <w:t>καὶ ἐμνήσθη ἡμερῶν αἰωνίων ὁ ἀναβιβάσας ἐκ τῆς γῆς τὸν ποιμένα τῶν</w:t>
      </w:r>
      <w:r w:rsidRPr="000B62A5">
        <w:rPr>
          <w:rFonts w:ascii="Times New Roman" w:hAnsi="Times New Roman" w:cs="Times New Roman"/>
          <w:i/>
          <w:iCs/>
          <w:color w:val="000000"/>
          <w:sz w:val="24"/>
          <w:szCs w:val="24"/>
        </w:rPr>
        <w:br/>
        <w:t>προβάτων... ὁ ἀγαγὼν τῇ δεξιᾷ Μωυσῆν, ὁ βραχίων τῆς δόξης αὐτοῦ</w:t>
      </w:r>
      <w:r w:rsidRPr="000B62A5">
        <w:rPr>
          <w:rFonts w:ascii="Times New Roman" w:hAnsi="Times New Roman" w:cs="Times New Roman"/>
          <w:color w:val="000000"/>
          <w:sz w:val="24"/>
          <w:szCs w:val="24"/>
        </w:rPr>
        <w:t>».</w:t>
      </w:r>
    </w:p>
    <w:p w14:paraId="333284D1" w14:textId="773AAD47" w:rsidR="007D2258" w:rsidRPr="000B62A5" w:rsidRDefault="00A22DA1"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Ο τίτλος «</w:t>
      </w:r>
      <w:r w:rsidRPr="000B62A5">
        <w:rPr>
          <w:rFonts w:ascii="Times New Roman" w:hAnsi="Times New Roman" w:cs="Times New Roman"/>
          <w:i/>
          <w:color w:val="000000"/>
          <w:sz w:val="24"/>
          <w:szCs w:val="24"/>
        </w:rPr>
        <w:t>ποιμήν</w:t>
      </w:r>
      <w:r w:rsidRPr="000B62A5">
        <w:rPr>
          <w:rFonts w:ascii="Times New Roman" w:hAnsi="Times New Roman" w:cs="Times New Roman"/>
          <w:color w:val="000000"/>
          <w:sz w:val="24"/>
          <w:szCs w:val="24"/>
        </w:rPr>
        <w:t xml:space="preserve">» αποδίδεται στη συνέχεια στον βασιλιά </w:t>
      </w:r>
      <w:r w:rsidRPr="00CC1F20">
        <w:rPr>
          <w:rFonts w:ascii="Times New Roman" w:hAnsi="Times New Roman" w:cs="Times New Roman"/>
          <w:color w:val="000000"/>
          <w:sz w:val="24"/>
          <w:szCs w:val="24"/>
        </w:rPr>
        <w:t>Δαβίδ</w:t>
      </w:r>
      <w:r w:rsidRPr="000B62A5">
        <w:rPr>
          <w:rFonts w:ascii="Times New Roman" w:hAnsi="Times New Roman" w:cs="Times New Roman"/>
          <w:b/>
          <w:color w:val="000000"/>
          <w:sz w:val="24"/>
          <w:szCs w:val="24"/>
        </w:rPr>
        <w:t xml:space="preserve"> </w:t>
      </w:r>
      <w:r w:rsidRPr="000B62A5">
        <w:rPr>
          <w:rFonts w:ascii="Times New Roman" w:hAnsi="Times New Roman" w:cs="Times New Roman"/>
          <w:color w:val="000000"/>
          <w:sz w:val="24"/>
          <w:szCs w:val="24"/>
        </w:rPr>
        <w:t xml:space="preserve">από τον ίδιο τον λαό του Ισραήλ, όταν συγκεντρωμένοι ενώπιόν του ομολογούν τον ηγετικό του </w:t>
      </w:r>
      <w:r w:rsidR="00BE7E04" w:rsidRPr="000B62A5">
        <w:rPr>
          <w:rFonts w:ascii="Times New Roman" w:hAnsi="Times New Roman" w:cs="Times New Roman"/>
          <w:color w:val="000000"/>
          <w:sz w:val="24"/>
          <w:szCs w:val="24"/>
        </w:rPr>
        <w:t xml:space="preserve">ρόλο: </w:t>
      </w:r>
      <w:r w:rsidRPr="000B62A5">
        <w:rPr>
          <w:rFonts w:ascii="Times New Roman" w:hAnsi="Times New Roman" w:cs="Times New Roman"/>
          <w:color w:val="000000"/>
          <w:sz w:val="24"/>
          <w:szCs w:val="24"/>
        </w:rPr>
        <w:t>«</w:t>
      </w:r>
      <w:r w:rsidRPr="000B62A5">
        <w:rPr>
          <w:rFonts w:ascii="Times New Roman" w:hAnsi="Times New Roman" w:cs="Times New Roman"/>
          <w:i/>
          <w:iCs/>
          <w:color w:val="000000"/>
          <w:sz w:val="24"/>
          <w:szCs w:val="24"/>
        </w:rPr>
        <w:t>σὺ ἦσθα ὁ ἐξάγων καὶ εἰσάγων τὸν Ἰσραὴλ καὶ εἶπεν Κύριος πρὸς σέ Σὺ</w:t>
      </w:r>
      <w:r w:rsidR="00BE7E04" w:rsidRPr="000B62A5">
        <w:rPr>
          <w:rFonts w:ascii="Times New Roman" w:hAnsi="Times New Roman" w:cs="Times New Roman"/>
          <w:i/>
          <w:iCs/>
          <w:color w:val="000000"/>
          <w:sz w:val="24"/>
          <w:szCs w:val="24"/>
        </w:rPr>
        <w:t xml:space="preserve"> </w:t>
      </w:r>
      <w:r w:rsidRPr="000B62A5">
        <w:rPr>
          <w:rFonts w:ascii="Times New Roman" w:hAnsi="Times New Roman" w:cs="Times New Roman"/>
          <w:i/>
          <w:iCs/>
          <w:color w:val="000000"/>
          <w:sz w:val="24"/>
          <w:szCs w:val="24"/>
        </w:rPr>
        <w:t>ποιμανεῖς τὸ</w:t>
      </w:r>
      <w:r w:rsidR="00BE7E04" w:rsidRPr="000B62A5">
        <w:rPr>
          <w:rFonts w:ascii="Times New Roman" w:hAnsi="Times New Roman" w:cs="Times New Roman"/>
          <w:i/>
          <w:iCs/>
          <w:color w:val="000000"/>
          <w:sz w:val="24"/>
          <w:szCs w:val="24"/>
        </w:rPr>
        <w:t xml:space="preserve">ν </w:t>
      </w:r>
      <w:r w:rsidRPr="000B62A5">
        <w:rPr>
          <w:rFonts w:ascii="Times New Roman" w:hAnsi="Times New Roman" w:cs="Times New Roman"/>
          <w:i/>
          <w:iCs/>
          <w:color w:val="000000"/>
          <w:sz w:val="24"/>
          <w:szCs w:val="24"/>
        </w:rPr>
        <w:t>λαόν μου τὸν Ἰσραήλ, καὶ σὺ ἔσει εἰς ἡγούμενον ἐπὶ τὸ</w:t>
      </w:r>
      <w:r w:rsidR="00BE7E04" w:rsidRPr="000B62A5">
        <w:rPr>
          <w:rFonts w:ascii="Times New Roman" w:hAnsi="Times New Roman" w:cs="Times New Roman"/>
          <w:i/>
          <w:iCs/>
          <w:color w:val="000000"/>
          <w:sz w:val="24"/>
          <w:szCs w:val="24"/>
        </w:rPr>
        <w:t xml:space="preserve">ν </w:t>
      </w:r>
      <w:r w:rsidRPr="000B62A5">
        <w:rPr>
          <w:rFonts w:ascii="Times New Roman" w:hAnsi="Times New Roman" w:cs="Times New Roman"/>
          <w:i/>
          <w:iCs/>
          <w:color w:val="000000"/>
          <w:sz w:val="24"/>
          <w:szCs w:val="24"/>
        </w:rPr>
        <w:t>Ἰσραὴλ</w:t>
      </w:r>
      <w:r w:rsidRPr="000B62A5">
        <w:rPr>
          <w:rFonts w:ascii="Times New Roman" w:hAnsi="Times New Roman" w:cs="Times New Roman"/>
          <w:color w:val="000000"/>
          <w:sz w:val="24"/>
          <w:szCs w:val="24"/>
        </w:rPr>
        <w:t>» (</w:t>
      </w:r>
      <w:r w:rsidRPr="000B62A5">
        <w:rPr>
          <w:rFonts w:ascii="Times New Roman" w:hAnsi="Times New Roman" w:cs="Times New Roman"/>
          <w:i/>
          <w:iCs/>
          <w:color w:val="000000"/>
          <w:sz w:val="24"/>
          <w:szCs w:val="24"/>
        </w:rPr>
        <w:t>Β’ Βασ</w:t>
      </w:r>
      <w:r w:rsidR="007C61C2">
        <w:rPr>
          <w:rFonts w:ascii="Times New Roman" w:hAnsi="Times New Roman" w:cs="Times New Roman"/>
          <w:color w:val="000000"/>
          <w:sz w:val="24"/>
          <w:szCs w:val="24"/>
        </w:rPr>
        <w:t>. 5,2).</w:t>
      </w:r>
    </w:p>
    <w:p w14:paraId="341E077D" w14:textId="333A56D8" w:rsidR="00FA389F" w:rsidRPr="000B62A5" w:rsidRDefault="007D2258"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Ε</w:t>
      </w:r>
      <w:r w:rsidR="00A22DA1" w:rsidRPr="000B62A5">
        <w:rPr>
          <w:rFonts w:ascii="Times New Roman" w:hAnsi="Times New Roman" w:cs="Times New Roman"/>
          <w:color w:val="000000"/>
          <w:sz w:val="24"/>
          <w:szCs w:val="24"/>
        </w:rPr>
        <w:t>ν</w:t>
      </w:r>
      <w:r w:rsidRPr="000B62A5">
        <w:rPr>
          <w:rFonts w:ascii="Times New Roman" w:hAnsi="Times New Roman" w:cs="Times New Roman"/>
          <w:color w:val="000000"/>
          <w:sz w:val="24"/>
          <w:szCs w:val="24"/>
        </w:rPr>
        <w:t>ώ και</w:t>
      </w:r>
      <w:r w:rsidR="00A22DA1"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ο</w:t>
      </w:r>
      <w:r w:rsidR="00A22DA1"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ί</w:t>
      </w:r>
      <w:r w:rsidR="00A22DA1" w:rsidRPr="000B62A5">
        <w:rPr>
          <w:rFonts w:ascii="Times New Roman" w:hAnsi="Times New Roman" w:cs="Times New Roman"/>
          <w:color w:val="000000"/>
          <w:sz w:val="24"/>
          <w:szCs w:val="24"/>
        </w:rPr>
        <w:t xml:space="preserve">διος </w:t>
      </w:r>
      <w:r w:rsidRPr="000B62A5">
        <w:rPr>
          <w:rFonts w:ascii="Times New Roman" w:hAnsi="Times New Roman" w:cs="Times New Roman"/>
          <w:color w:val="000000"/>
          <w:sz w:val="24"/>
          <w:szCs w:val="24"/>
        </w:rPr>
        <w:t>ο Δαβίδ το</w:t>
      </w:r>
      <w:r w:rsidR="00A22DA1" w:rsidRPr="000B62A5">
        <w:rPr>
          <w:rFonts w:ascii="Times New Roman" w:hAnsi="Times New Roman" w:cs="Times New Roman"/>
          <w:color w:val="000000"/>
          <w:sz w:val="24"/>
          <w:szCs w:val="24"/>
        </w:rPr>
        <w:t xml:space="preserve"> χρησιμοποιε</w:t>
      </w:r>
      <w:r w:rsidRPr="000B62A5">
        <w:rPr>
          <w:rFonts w:ascii="Times New Roman" w:hAnsi="Times New Roman" w:cs="Times New Roman"/>
          <w:color w:val="000000"/>
          <w:sz w:val="24"/>
          <w:szCs w:val="24"/>
        </w:rPr>
        <w:t>ί για το</w:t>
      </w:r>
      <w:r w:rsidR="00A22DA1" w:rsidRPr="000B62A5">
        <w:rPr>
          <w:rFonts w:ascii="Times New Roman" w:hAnsi="Times New Roman" w:cs="Times New Roman"/>
          <w:color w:val="000000"/>
          <w:sz w:val="24"/>
          <w:szCs w:val="24"/>
        </w:rPr>
        <w:t xml:space="preserve">ν </w:t>
      </w:r>
      <w:r w:rsidRPr="000B62A5">
        <w:rPr>
          <w:rFonts w:ascii="Times New Roman" w:hAnsi="Times New Roman" w:cs="Times New Roman"/>
          <w:color w:val="000000"/>
          <w:sz w:val="24"/>
          <w:szCs w:val="24"/>
        </w:rPr>
        <w:t>ε</w:t>
      </w:r>
      <w:r w:rsidR="00A22DA1" w:rsidRPr="000B62A5">
        <w:rPr>
          <w:rFonts w:ascii="Times New Roman" w:hAnsi="Times New Roman" w:cs="Times New Roman"/>
          <w:color w:val="000000"/>
          <w:sz w:val="24"/>
          <w:szCs w:val="24"/>
        </w:rPr>
        <w:t xml:space="preserve">αυτό του, </w:t>
      </w:r>
      <w:r w:rsidRPr="000B62A5">
        <w:rPr>
          <w:rFonts w:ascii="Times New Roman" w:hAnsi="Times New Roman" w:cs="Times New Roman"/>
          <w:color w:val="000000"/>
          <w:sz w:val="24"/>
          <w:szCs w:val="24"/>
        </w:rPr>
        <w:t>ό</w:t>
      </w:r>
      <w:r w:rsidR="00A22DA1" w:rsidRPr="000B62A5">
        <w:rPr>
          <w:rFonts w:ascii="Times New Roman" w:hAnsi="Times New Roman" w:cs="Times New Roman"/>
          <w:color w:val="000000"/>
          <w:sz w:val="24"/>
          <w:szCs w:val="24"/>
        </w:rPr>
        <w:t xml:space="preserve">ταν </w:t>
      </w:r>
      <w:r w:rsidRPr="000B62A5">
        <w:rPr>
          <w:rFonts w:ascii="Times New Roman" w:hAnsi="Times New Roman" w:cs="Times New Roman"/>
          <w:color w:val="000000"/>
          <w:sz w:val="24"/>
          <w:szCs w:val="24"/>
        </w:rPr>
        <w:t>έβλεπε τον λαό του να</w:t>
      </w:r>
      <w:r w:rsidR="00A22DA1"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υποφέρει για</w:t>
      </w:r>
      <w:r w:rsidR="00A22DA1" w:rsidRPr="000B62A5">
        <w:rPr>
          <w:rFonts w:ascii="Times New Roman" w:hAnsi="Times New Roman" w:cs="Times New Roman"/>
          <w:color w:val="000000"/>
          <w:sz w:val="24"/>
          <w:szCs w:val="24"/>
        </w:rPr>
        <w:t xml:space="preserve"> δικό του </w:t>
      </w:r>
      <w:r w:rsidRPr="000B62A5">
        <w:rPr>
          <w:rFonts w:ascii="Times New Roman" w:hAnsi="Times New Roman" w:cs="Times New Roman"/>
          <w:color w:val="000000"/>
          <w:sz w:val="24"/>
          <w:szCs w:val="24"/>
        </w:rPr>
        <w:t>α</w:t>
      </w:r>
      <w:r w:rsidR="00BE7E04" w:rsidRPr="000B62A5">
        <w:rPr>
          <w:rFonts w:ascii="Times New Roman" w:hAnsi="Times New Roman" w:cs="Times New Roman"/>
          <w:color w:val="000000"/>
          <w:sz w:val="24"/>
          <w:szCs w:val="24"/>
        </w:rPr>
        <w:t xml:space="preserve">μάρτημα. </w:t>
      </w:r>
      <w:r w:rsidR="00A22DA1" w:rsidRPr="000B62A5">
        <w:rPr>
          <w:rFonts w:ascii="Times New Roman" w:hAnsi="Times New Roman" w:cs="Times New Roman"/>
          <w:color w:val="000000"/>
          <w:sz w:val="24"/>
          <w:szCs w:val="24"/>
        </w:rPr>
        <w:t>«</w:t>
      </w:r>
      <w:r w:rsidR="00A22DA1" w:rsidRPr="000B62A5">
        <w:rPr>
          <w:rFonts w:ascii="Times New Roman" w:hAnsi="Times New Roman" w:cs="Times New Roman"/>
          <w:i/>
          <w:iCs/>
          <w:color w:val="000000"/>
          <w:sz w:val="24"/>
          <w:szCs w:val="24"/>
        </w:rPr>
        <w:t>Ἰδοὺ ἐγώ εἰμι ἠδίκησα καὶ ἐγώ εἰμι ὁ ποιμὴν ἐκακοποίησα, καὶ οὗτοι τὰ</w:t>
      </w:r>
      <w:r w:rsidR="00BE7E04" w:rsidRPr="000B62A5">
        <w:rPr>
          <w:rFonts w:ascii="Times New Roman" w:hAnsi="Times New Roman" w:cs="Times New Roman"/>
          <w:i/>
          <w:iCs/>
          <w:color w:val="000000"/>
          <w:sz w:val="24"/>
          <w:szCs w:val="24"/>
        </w:rPr>
        <w:t xml:space="preserve"> </w:t>
      </w:r>
      <w:r w:rsidR="00A22DA1" w:rsidRPr="000B62A5">
        <w:rPr>
          <w:rFonts w:ascii="Times New Roman" w:hAnsi="Times New Roman" w:cs="Times New Roman"/>
          <w:i/>
          <w:iCs/>
          <w:color w:val="000000"/>
          <w:sz w:val="24"/>
          <w:szCs w:val="24"/>
        </w:rPr>
        <w:t>πρόβατα τί ἐποίησαν; γενέσθω δὴ ἡ χείρ σου ἐν ἐμοὶ καὶ ἐν τῷ οἴκῳ τοῦ</w:t>
      </w:r>
      <w:r w:rsidR="00BE7E04" w:rsidRPr="000B62A5">
        <w:rPr>
          <w:rFonts w:ascii="Times New Roman" w:hAnsi="Times New Roman" w:cs="Times New Roman"/>
          <w:i/>
          <w:iCs/>
          <w:color w:val="000000"/>
          <w:sz w:val="24"/>
          <w:szCs w:val="24"/>
        </w:rPr>
        <w:t xml:space="preserve"> </w:t>
      </w:r>
      <w:r w:rsidR="00A22DA1" w:rsidRPr="000B62A5">
        <w:rPr>
          <w:rFonts w:ascii="Times New Roman" w:hAnsi="Times New Roman" w:cs="Times New Roman"/>
          <w:i/>
          <w:iCs/>
          <w:color w:val="000000"/>
          <w:sz w:val="24"/>
          <w:szCs w:val="24"/>
        </w:rPr>
        <w:t>πατρός μου</w:t>
      </w:r>
      <w:r w:rsidR="00A22DA1" w:rsidRPr="000B62A5">
        <w:rPr>
          <w:rFonts w:ascii="Times New Roman" w:hAnsi="Times New Roman" w:cs="Times New Roman"/>
          <w:color w:val="000000"/>
          <w:sz w:val="24"/>
          <w:szCs w:val="24"/>
        </w:rPr>
        <w:t>» (</w:t>
      </w:r>
      <w:r w:rsidR="00A22DA1" w:rsidRPr="000B62A5">
        <w:rPr>
          <w:rFonts w:ascii="Times New Roman" w:hAnsi="Times New Roman" w:cs="Times New Roman"/>
          <w:i/>
          <w:iCs/>
          <w:color w:val="000000"/>
          <w:sz w:val="24"/>
          <w:szCs w:val="24"/>
        </w:rPr>
        <w:t>Β’ Βασ</w:t>
      </w:r>
      <w:r w:rsidR="00A22DA1" w:rsidRPr="000B62A5">
        <w:rPr>
          <w:rFonts w:ascii="Times New Roman" w:hAnsi="Times New Roman" w:cs="Times New Roman"/>
          <w:color w:val="000000"/>
          <w:sz w:val="24"/>
          <w:szCs w:val="24"/>
        </w:rPr>
        <w:t>. 24,17)</w:t>
      </w:r>
      <w:r w:rsidR="007C49D2" w:rsidRPr="000B62A5">
        <w:rPr>
          <w:rStyle w:val="FootnoteReference"/>
          <w:rFonts w:ascii="Times New Roman" w:hAnsi="Times New Roman" w:cs="Times New Roman"/>
          <w:color w:val="000000"/>
          <w:sz w:val="24"/>
          <w:szCs w:val="24"/>
        </w:rPr>
        <w:footnoteReference w:id="102"/>
      </w:r>
      <w:r w:rsidR="00A22DA1" w:rsidRPr="000B62A5">
        <w:rPr>
          <w:rFonts w:ascii="Times New Roman" w:hAnsi="Times New Roman" w:cs="Times New Roman"/>
          <w:color w:val="000000"/>
          <w:sz w:val="24"/>
          <w:szCs w:val="24"/>
        </w:rPr>
        <w:t>.</w:t>
      </w:r>
    </w:p>
    <w:p w14:paraId="7F121DC6" w14:textId="76309B1B" w:rsidR="009F1E55" w:rsidRPr="000B62A5" w:rsidRDefault="009F1E55"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Ο </w:t>
      </w:r>
      <w:r w:rsidR="00BE7E04" w:rsidRPr="00602EDB">
        <w:rPr>
          <w:rFonts w:ascii="Times New Roman" w:hAnsi="Times New Roman" w:cs="Times New Roman"/>
          <w:bCs/>
          <w:color w:val="000000"/>
          <w:sz w:val="24"/>
          <w:szCs w:val="24"/>
        </w:rPr>
        <w:t>Μωυσής</w:t>
      </w:r>
      <w:r w:rsidR="00BE7E04"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 xml:space="preserve">ως εξέχουσα προσωπικότητα και χαρισματικός ηγέτης στη Βίβλο, ήταν εκείνος που οδήγησε τον λαό του Ισραήλ από τη δουλεία στην </w:t>
      </w:r>
      <w:r w:rsidR="00BE7E04" w:rsidRPr="000B62A5">
        <w:rPr>
          <w:rFonts w:ascii="Times New Roman" w:hAnsi="Times New Roman" w:cs="Times New Roman"/>
          <w:color w:val="000000"/>
          <w:sz w:val="24"/>
          <w:szCs w:val="24"/>
        </w:rPr>
        <w:t xml:space="preserve">Αίγυπτο, στη γη της επαγγελίας. </w:t>
      </w:r>
      <w:r w:rsidRPr="000B62A5">
        <w:rPr>
          <w:rFonts w:ascii="Times New Roman" w:hAnsi="Times New Roman" w:cs="Times New Roman"/>
          <w:color w:val="000000"/>
          <w:sz w:val="24"/>
          <w:szCs w:val="24"/>
        </w:rPr>
        <w:t>Η ηγεσία του Μωυσή εξέφρασε προς το λαό του Ισραήλ την συμπόνια του Θεού. Όταν ο Θεός μίλησε στον Μωυσή από τον καιγόμενη βάτο, αυτός δήλωσε ότι</w:t>
      </w:r>
      <w:r w:rsidR="007C61C2">
        <w:rPr>
          <w:rFonts w:ascii="Times New Roman" w:hAnsi="Times New Roman" w:cs="Times New Roman"/>
          <w:color w:val="000000"/>
          <w:sz w:val="24"/>
          <w:szCs w:val="24"/>
        </w:rPr>
        <w:t xml:space="preserve"> γνωρίζει τη δυστυχία του λαού Τ</w:t>
      </w:r>
      <w:r w:rsidRPr="000B62A5">
        <w:rPr>
          <w:rFonts w:ascii="Times New Roman" w:hAnsi="Times New Roman" w:cs="Times New Roman"/>
          <w:color w:val="000000"/>
          <w:sz w:val="24"/>
          <w:szCs w:val="24"/>
        </w:rPr>
        <w:t xml:space="preserve">ου που ήταν στην Αίγυπτο. Έτσι, τα βάσανα των ανθρώπων άγγιξαν το Θεό στην «καρδιά», και κάλεσε τον Μωυσή να γίνει ελευθερωτής τους. Επιθυμία του Θεού ήταν να ελευθερώσει τους ανθρώπους από τους δυνάστες τους. Αργότερα, μετά το συμβάν με το χρυσό μοσχάρι, βλέπουμε το πλήρες εύρος της συμπονετικής ταύτισης του Μωυσή με τους ανθρώπους, όταν μεσολάβησε </w:t>
      </w:r>
      <w:r w:rsidRPr="000B62A5">
        <w:rPr>
          <w:rFonts w:ascii="Times New Roman" w:hAnsi="Times New Roman" w:cs="Times New Roman"/>
          <w:color w:val="000000"/>
          <w:sz w:val="24"/>
          <w:szCs w:val="24"/>
        </w:rPr>
        <w:lastRenderedPageBreak/>
        <w:t>στον Θεό για να συγχωρήσει την αμαρτία τους και μάλιστα προσέφερε να εξαλειφθεί ο ίδιος από το βιβλίο του Θεού προκειμένου να εξιλεωθούν εκείνοι. Αν και ο Θεός απέρριψε την προσφορά του Μωυσή, το επεισόδιο αυτό φωτίζει το μέγεθος της ανησυχίας του Μωυσή για τους ανθρώπους του.</w:t>
      </w:r>
    </w:p>
    <w:p w14:paraId="750D2D30" w14:textId="1CAEC364" w:rsidR="00C050FA" w:rsidRPr="000B62A5" w:rsidRDefault="009F1E55" w:rsidP="00873602">
      <w:pPr>
        <w:tabs>
          <w:tab w:val="left" w:pos="7575"/>
        </w:tabs>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Ο Μωυσής </w:t>
      </w:r>
      <w:r w:rsidR="00BE7E04" w:rsidRPr="000B62A5">
        <w:rPr>
          <w:rFonts w:ascii="Times New Roman" w:hAnsi="Times New Roman" w:cs="Times New Roman"/>
          <w:color w:val="000000"/>
          <w:sz w:val="24"/>
          <w:szCs w:val="24"/>
        </w:rPr>
        <w:t xml:space="preserve">υπέδειξε υπακοή στο θέλημα του Θεού κάθε φορά που ελάμβανε καθοδήγηση από αυτόν. </w:t>
      </w:r>
      <w:r w:rsidRPr="000B62A5">
        <w:rPr>
          <w:rFonts w:ascii="Times New Roman" w:hAnsi="Times New Roman" w:cs="Times New Roman"/>
          <w:color w:val="000000"/>
          <w:sz w:val="24"/>
          <w:szCs w:val="24"/>
        </w:rPr>
        <w:t xml:space="preserve">Είτε στην ιστορία της καιόμενης βάτου, είτε μέσα </w:t>
      </w:r>
      <w:r w:rsidR="00BE7E04" w:rsidRPr="000B62A5">
        <w:rPr>
          <w:rFonts w:ascii="Times New Roman" w:hAnsi="Times New Roman" w:cs="Times New Roman"/>
          <w:color w:val="000000"/>
          <w:sz w:val="24"/>
          <w:szCs w:val="24"/>
        </w:rPr>
        <w:t xml:space="preserve">στις δραματικές του συγκρούσεις </w:t>
      </w:r>
      <w:r w:rsidRPr="000B62A5">
        <w:rPr>
          <w:rFonts w:ascii="Times New Roman" w:hAnsi="Times New Roman" w:cs="Times New Roman"/>
          <w:color w:val="000000"/>
          <w:sz w:val="24"/>
          <w:szCs w:val="24"/>
        </w:rPr>
        <w:t>με τον Φαραώ, είτε στην άνοδο στο όρος Σινά για να λάβει το Νόμο του Θεού. Ελάμβανε αποκαλύψεις που όχι μόνο κατεύθυναν τ</w:t>
      </w:r>
      <w:r w:rsidR="00BE7E04" w:rsidRPr="000B62A5">
        <w:rPr>
          <w:rFonts w:ascii="Times New Roman" w:hAnsi="Times New Roman" w:cs="Times New Roman"/>
          <w:color w:val="000000"/>
          <w:sz w:val="24"/>
          <w:szCs w:val="24"/>
        </w:rPr>
        <w:t xml:space="preserve">ις δικές του ενέργειες αλλά και </w:t>
      </w:r>
      <w:r w:rsidRPr="000B62A5">
        <w:rPr>
          <w:rFonts w:ascii="Times New Roman" w:hAnsi="Times New Roman" w:cs="Times New Roman"/>
          <w:color w:val="000000"/>
          <w:sz w:val="24"/>
          <w:szCs w:val="24"/>
        </w:rPr>
        <w:t>διαμόρφωσαν τη ζωή του λαού του Θεού. Ο Μωυσής δεν απεικονίζεται στην Αγία Γραφή ως αποφασιστικός στρατηγός, ούτε ως επινοητικός αναλυτής ή ως μεγάλος στρατιωτικός ηγέτης. Αντίθετα, ήταν ο πισ</w:t>
      </w:r>
      <w:r w:rsidR="00BE7E04" w:rsidRPr="000B62A5">
        <w:rPr>
          <w:rFonts w:ascii="Times New Roman" w:hAnsi="Times New Roman" w:cs="Times New Roman"/>
          <w:color w:val="000000"/>
          <w:sz w:val="24"/>
          <w:szCs w:val="24"/>
        </w:rPr>
        <w:t xml:space="preserve">τός παραλήπτης και δάσκαλος του </w:t>
      </w:r>
      <w:r w:rsidRPr="000B62A5">
        <w:rPr>
          <w:rFonts w:ascii="Times New Roman" w:hAnsi="Times New Roman" w:cs="Times New Roman"/>
          <w:color w:val="000000"/>
          <w:sz w:val="24"/>
          <w:szCs w:val="24"/>
        </w:rPr>
        <w:t>λόγου του Θεού, ήταν διαμεσολαβητής μεταξύ Θεού και ανθρώπων</w:t>
      </w:r>
      <w:r w:rsidR="006043AD" w:rsidRPr="000B62A5">
        <w:rPr>
          <w:rStyle w:val="FootnoteReference"/>
          <w:rFonts w:ascii="Times New Roman" w:hAnsi="Times New Roman" w:cs="Times New Roman"/>
          <w:color w:val="000000"/>
          <w:sz w:val="24"/>
          <w:szCs w:val="24"/>
        </w:rPr>
        <w:footnoteReference w:id="103"/>
      </w:r>
      <w:r w:rsidRPr="000B62A5">
        <w:rPr>
          <w:rFonts w:ascii="Times New Roman" w:hAnsi="Times New Roman" w:cs="Times New Roman"/>
          <w:color w:val="000000"/>
          <w:sz w:val="24"/>
          <w:szCs w:val="24"/>
        </w:rPr>
        <w:t>.</w:t>
      </w:r>
      <w:r w:rsidR="00BE7E04"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Στο Εξ. 4, 1-2 ο Μωυσής εκφράζει στον Θεό μια απορία για την περίπτωση που δεν τον πιστέψει ο Φαραώ</w:t>
      </w:r>
      <w:r w:rsidR="00C050FA" w:rsidRPr="000B62A5">
        <w:rPr>
          <w:rFonts w:ascii="Times New Roman" w:hAnsi="Times New Roman" w:cs="Times New Roman"/>
          <w:color w:val="000000"/>
          <w:sz w:val="24"/>
          <w:szCs w:val="24"/>
        </w:rPr>
        <w:t>:«</w:t>
      </w:r>
      <w:r w:rsidRPr="000B62A5">
        <w:rPr>
          <w:rFonts w:ascii="Times New Roman" w:hAnsi="Times New Roman" w:cs="Times New Roman"/>
          <w:i/>
          <w:iCs/>
          <w:color w:val="000000"/>
          <w:sz w:val="24"/>
          <w:szCs w:val="24"/>
        </w:rPr>
        <w:t>απεκρίθη δὲ Μωυσῆς καὶ εἶπεν· ἐὰν μὴ πιστεύσωσί μοι, μηδὲ εἰσακούσωσι τῆς φωνῆς μου, ἐροῦσι γάρ, ὅτι οὐ</w:t>
      </w:r>
      <w:r w:rsidR="00BE7E04" w:rsidRPr="000B62A5">
        <w:rPr>
          <w:rFonts w:ascii="Times New Roman" w:hAnsi="Times New Roman" w:cs="Times New Roman"/>
          <w:i/>
          <w:iCs/>
          <w:color w:val="000000"/>
          <w:sz w:val="24"/>
          <w:szCs w:val="24"/>
        </w:rPr>
        <w:t xml:space="preserve">κ </w:t>
      </w:r>
      <w:r w:rsidRPr="000B62A5">
        <w:rPr>
          <w:rFonts w:ascii="Times New Roman" w:hAnsi="Times New Roman" w:cs="Times New Roman"/>
          <w:i/>
          <w:iCs/>
          <w:color w:val="000000"/>
          <w:sz w:val="24"/>
          <w:szCs w:val="24"/>
        </w:rPr>
        <w:t>ὦπταί σοι ὁ Θεός, τί ἐρῶ πρὸς αὐτούς; εἶπε δὲ αὐτῷ Κύριος· τί τοῦτό ἐστι τὸ</w:t>
      </w:r>
      <w:r w:rsidR="00BE7E04" w:rsidRPr="000B62A5">
        <w:rPr>
          <w:rFonts w:ascii="Times New Roman" w:hAnsi="Times New Roman" w:cs="Times New Roman"/>
          <w:i/>
          <w:iCs/>
          <w:color w:val="000000"/>
          <w:sz w:val="24"/>
          <w:szCs w:val="24"/>
        </w:rPr>
        <w:t xml:space="preserve"> </w:t>
      </w:r>
      <w:r w:rsidRPr="000B62A5">
        <w:rPr>
          <w:rFonts w:ascii="Times New Roman" w:hAnsi="Times New Roman" w:cs="Times New Roman"/>
          <w:i/>
          <w:iCs/>
          <w:color w:val="000000"/>
          <w:sz w:val="24"/>
          <w:szCs w:val="24"/>
        </w:rPr>
        <w:t>ἐν τῇ χειρί σου; ὁ δὲ εἶπε· ρά</w:t>
      </w:r>
      <w:r w:rsidR="00C050FA" w:rsidRPr="000B62A5">
        <w:rPr>
          <w:rFonts w:ascii="Times New Roman" w:hAnsi="Times New Roman" w:cs="Times New Roman"/>
          <w:i/>
          <w:iCs/>
          <w:color w:val="000000"/>
          <w:sz w:val="24"/>
          <w:szCs w:val="24"/>
        </w:rPr>
        <w:t>βδο»</w:t>
      </w:r>
      <w:r w:rsidRPr="000B62A5">
        <w:rPr>
          <w:rFonts w:ascii="Times New Roman" w:hAnsi="Times New Roman" w:cs="Times New Roman"/>
          <w:i/>
          <w:iCs/>
          <w:color w:val="000000"/>
          <w:sz w:val="24"/>
          <w:szCs w:val="24"/>
        </w:rPr>
        <w:t xml:space="preserve">. </w:t>
      </w:r>
      <w:r w:rsidRPr="000B62A5">
        <w:rPr>
          <w:rFonts w:ascii="Times New Roman" w:hAnsi="Times New Roman" w:cs="Times New Roman"/>
          <w:color w:val="000000"/>
          <w:sz w:val="24"/>
          <w:szCs w:val="24"/>
        </w:rPr>
        <w:t>Ο Μωυσής, όντας προβλεπτικό</w:t>
      </w:r>
      <w:r w:rsidR="00BE7E04" w:rsidRPr="000B62A5">
        <w:rPr>
          <w:rFonts w:ascii="Times New Roman" w:hAnsi="Times New Roman" w:cs="Times New Roman"/>
          <w:color w:val="000000"/>
          <w:sz w:val="24"/>
          <w:szCs w:val="24"/>
        </w:rPr>
        <w:t xml:space="preserve">ς και </w:t>
      </w:r>
      <w:r w:rsidRPr="000B62A5">
        <w:rPr>
          <w:rFonts w:ascii="Times New Roman" w:hAnsi="Times New Roman" w:cs="Times New Roman"/>
          <w:color w:val="000000"/>
          <w:sz w:val="24"/>
          <w:szCs w:val="24"/>
        </w:rPr>
        <w:t>προνοητικός προβλέπει ότι αυτά που θα πει στον Ισραηλιτικό λαό μπορεί</w:t>
      </w:r>
      <w:r w:rsidR="00BE7E04"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να μην γίνουν αποδεκτά και να μην μπορέσει να τους πείσει. Γι’ αυτό,</w:t>
      </w:r>
      <w:r w:rsidRPr="000B62A5">
        <w:rPr>
          <w:rFonts w:ascii="Times New Roman" w:hAnsi="Times New Roman" w:cs="Times New Roman"/>
          <w:color w:val="000000"/>
          <w:sz w:val="24"/>
          <w:szCs w:val="24"/>
        </w:rPr>
        <w:br/>
        <w:t>απευθύνεται εκ νέου στο Θεό και ζητάει επιπλέον αποδεικτικά στοιχεί</w:t>
      </w:r>
      <w:r w:rsidR="00BE7E04" w:rsidRPr="000B62A5">
        <w:rPr>
          <w:rFonts w:ascii="Times New Roman" w:hAnsi="Times New Roman" w:cs="Times New Roman"/>
          <w:color w:val="000000"/>
          <w:sz w:val="24"/>
          <w:szCs w:val="24"/>
        </w:rPr>
        <w:t xml:space="preserve">α, τα </w:t>
      </w:r>
      <w:r w:rsidRPr="000B62A5">
        <w:rPr>
          <w:rFonts w:ascii="Times New Roman" w:hAnsi="Times New Roman" w:cs="Times New Roman"/>
          <w:color w:val="000000"/>
          <w:sz w:val="24"/>
          <w:szCs w:val="24"/>
        </w:rPr>
        <w:t>οποία θα τα καταθέσει ενώπιον των Ισραηλιτών</w:t>
      </w:r>
      <w:r w:rsidR="006043AD" w:rsidRPr="000B62A5">
        <w:rPr>
          <w:rStyle w:val="FootnoteReference"/>
          <w:rFonts w:ascii="Times New Roman" w:hAnsi="Times New Roman" w:cs="Times New Roman"/>
          <w:color w:val="000000"/>
          <w:sz w:val="24"/>
          <w:szCs w:val="24"/>
        </w:rPr>
        <w:footnoteReference w:id="104"/>
      </w:r>
      <w:r w:rsidRPr="000B62A5">
        <w:rPr>
          <w:rFonts w:ascii="Times New Roman" w:hAnsi="Times New Roman" w:cs="Times New Roman"/>
          <w:color w:val="000000"/>
          <w:sz w:val="24"/>
          <w:szCs w:val="24"/>
        </w:rPr>
        <w:t>.</w:t>
      </w:r>
    </w:p>
    <w:p w14:paraId="158B78CF" w14:textId="65B30518" w:rsidR="00C050FA" w:rsidRPr="000B62A5" w:rsidRDefault="009F1E55" w:rsidP="00873602">
      <w:pPr>
        <w:tabs>
          <w:tab w:val="left" w:pos="7575"/>
        </w:tabs>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Ο Μωυσής, ως ηγέτης, καλεί τους αρχηγούς των φυλών, προκειμένου να καταστήσει σαφές το οραματικό σχέδιο και την αποστολή που του έχει αναθέσει ο Θεός. Με αυτόν τον τρόπο, μεταδίδει το όραμα και την αίσθηση της αποστολής προς τα μέλη της γερουσί</w:t>
      </w:r>
      <w:r w:rsidR="007C61C2">
        <w:rPr>
          <w:rFonts w:ascii="Times New Roman" w:hAnsi="Times New Roman" w:cs="Times New Roman"/>
          <w:color w:val="000000"/>
          <w:sz w:val="24"/>
          <w:szCs w:val="24"/>
        </w:rPr>
        <w:t>ας, τ</w:t>
      </w:r>
      <w:r w:rsidRPr="000B62A5">
        <w:rPr>
          <w:rFonts w:ascii="Times New Roman" w:hAnsi="Times New Roman" w:cs="Times New Roman"/>
          <w:color w:val="000000"/>
          <w:sz w:val="24"/>
          <w:szCs w:val="24"/>
        </w:rPr>
        <w:t>ους κάνει κοινωνούς του στόχου που πρέπει να επιτευχθεί</w:t>
      </w:r>
      <w:r w:rsidR="00C050FA"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ενώ ταυτόχρονα, κερδίζει τον σεβασμό και την εμπιστοσύ</w:t>
      </w:r>
      <w:r w:rsidR="00C050FA" w:rsidRPr="000B62A5">
        <w:rPr>
          <w:rFonts w:ascii="Times New Roman" w:hAnsi="Times New Roman" w:cs="Times New Roman"/>
          <w:color w:val="000000"/>
          <w:sz w:val="24"/>
          <w:szCs w:val="24"/>
        </w:rPr>
        <w:t>νη τους. Γ</w:t>
      </w:r>
      <w:r w:rsidRPr="000B62A5">
        <w:rPr>
          <w:rFonts w:ascii="Times New Roman" w:hAnsi="Times New Roman" w:cs="Times New Roman"/>
          <w:color w:val="000000"/>
          <w:sz w:val="24"/>
          <w:szCs w:val="24"/>
        </w:rPr>
        <w:t>νωρί</w:t>
      </w:r>
      <w:r w:rsidR="00C050FA" w:rsidRPr="000B62A5">
        <w:rPr>
          <w:rFonts w:ascii="Times New Roman" w:hAnsi="Times New Roman" w:cs="Times New Roman"/>
          <w:color w:val="000000"/>
          <w:sz w:val="24"/>
          <w:szCs w:val="24"/>
        </w:rPr>
        <w:t xml:space="preserve">ζει </w:t>
      </w:r>
      <w:r w:rsidRPr="000B62A5">
        <w:rPr>
          <w:rFonts w:ascii="Times New Roman" w:hAnsi="Times New Roman" w:cs="Times New Roman"/>
          <w:color w:val="000000"/>
          <w:sz w:val="24"/>
          <w:szCs w:val="24"/>
        </w:rPr>
        <w:t xml:space="preserve">πολύ καλά το έργο που του έχει ανατεθεί καθώς και τις δυσκολίες που ενέχει ένα τέτοιο εγχείρημα και είναι έτοιμος να κατευθύνει το λαό του, διαμέσου της γερουσίας, προς την επίτευξη </w:t>
      </w:r>
      <w:r w:rsidRPr="000B62A5">
        <w:rPr>
          <w:rFonts w:ascii="Times New Roman" w:hAnsi="Times New Roman" w:cs="Times New Roman"/>
          <w:color w:val="000000"/>
          <w:sz w:val="24"/>
          <w:szCs w:val="24"/>
        </w:rPr>
        <w:lastRenderedPageBreak/>
        <w:t>του στόχου, ο οποίος είναι να φθάσουν στη γη της Χαναάν που υποσχέθηκε ο Θεός στους προγόνους τους</w:t>
      </w:r>
      <w:r w:rsidR="009672E9" w:rsidRPr="000B62A5">
        <w:rPr>
          <w:rStyle w:val="FootnoteReference"/>
          <w:rFonts w:ascii="Times New Roman" w:hAnsi="Times New Roman" w:cs="Times New Roman"/>
          <w:color w:val="000000"/>
          <w:sz w:val="24"/>
          <w:szCs w:val="24"/>
        </w:rPr>
        <w:footnoteReference w:id="105"/>
      </w:r>
      <w:r w:rsidRPr="000B62A5">
        <w:rPr>
          <w:rFonts w:ascii="Times New Roman" w:hAnsi="Times New Roman" w:cs="Times New Roman"/>
          <w:color w:val="000000"/>
          <w:sz w:val="24"/>
          <w:szCs w:val="24"/>
        </w:rPr>
        <w:t>.</w:t>
      </w:r>
    </w:p>
    <w:p w14:paraId="22A6661B" w14:textId="5B66A292" w:rsidR="009F1E55" w:rsidRPr="000B62A5" w:rsidRDefault="009F1E55" w:rsidP="00873602">
      <w:pPr>
        <w:tabs>
          <w:tab w:val="left" w:pos="7575"/>
        </w:tabs>
        <w:spacing w:line="360" w:lineRule="auto"/>
        <w:rPr>
          <w:rFonts w:ascii="Times New Roman" w:hAnsi="Times New Roman" w:cs="Times New Roman"/>
          <w:color w:val="000000"/>
          <w:sz w:val="24"/>
          <w:szCs w:val="24"/>
        </w:rPr>
      </w:pPr>
      <w:r w:rsidRPr="000B62A5">
        <w:rPr>
          <w:rStyle w:val="fontstyle01"/>
          <w:rFonts w:ascii="Times New Roman" w:hAnsi="Times New Roman" w:cs="Times New Roman"/>
          <w:sz w:val="24"/>
          <w:szCs w:val="24"/>
        </w:rPr>
        <w:t xml:space="preserve">Ο </w:t>
      </w:r>
      <w:r w:rsidRPr="00602EDB">
        <w:rPr>
          <w:rStyle w:val="fontstyle21"/>
          <w:rFonts w:ascii="Times New Roman" w:hAnsi="Times New Roman" w:cs="Times New Roman"/>
          <w:b w:val="0"/>
          <w:sz w:val="24"/>
          <w:szCs w:val="24"/>
        </w:rPr>
        <w:t>Δαυίδ</w:t>
      </w:r>
      <w:r w:rsidRPr="000B62A5">
        <w:rPr>
          <w:rStyle w:val="fontstyle01"/>
          <w:rFonts w:ascii="Times New Roman" w:hAnsi="Times New Roman" w:cs="Times New Roman"/>
          <w:sz w:val="24"/>
          <w:szCs w:val="24"/>
        </w:rPr>
        <w:t>, ως βασιλιάς του Ισραήλ</w:t>
      </w:r>
      <w:r w:rsidR="00DB1001" w:rsidRPr="000B62A5">
        <w:rPr>
          <w:rStyle w:val="fontstyle01"/>
          <w:rFonts w:ascii="Times New Roman" w:hAnsi="Times New Roman" w:cs="Times New Roman"/>
          <w:sz w:val="24"/>
          <w:szCs w:val="24"/>
        </w:rPr>
        <w:t>,</w:t>
      </w:r>
      <w:r w:rsidRPr="000B62A5">
        <w:rPr>
          <w:rStyle w:val="fontstyle01"/>
          <w:rFonts w:ascii="Times New Roman" w:hAnsi="Times New Roman" w:cs="Times New Roman"/>
          <w:sz w:val="24"/>
          <w:szCs w:val="24"/>
        </w:rPr>
        <w:t xml:space="preserve"> ήταν ένας</w:t>
      </w:r>
      <w:r w:rsidR="00C050FA" w:rsidRPr="000B62A5">
        <w:rPr>
          <w:rStyle w:val="fontstyle01"/>
          <w:rFonts w:ascii="Times New Roman" w:hAnsi="Times New Roman" w:cs="Times New Roman"/>
          <w:sz w:val="24"/>
          <w:szCs w:val="24"/>
        </w:rPr>
        <w:t xml:space="preserve"> άλλος</w:t>
      </w:r>
      <w:r w:rsidRPr="000B62A5">
        <w:rPr>
          <w:rStyle w:val="fontstyle01"/>
          <w:rFonts w:ascii="Times New Roman" w:hAnsi="Times New Roman" w:cs="Times New Roman"/>
          <w:sz w:val="24"/>
          <w:szCs w:val="24"/>
        </w:rPr>
        <w:t xml:space="preserve"> μεγάλος ηγέτης. Οι συμπατριώτες του ήταν</w:t>
      </w:r>
      <w:r w:rsidRPr="000B62A5">
        <w:rPr>
          <w:rFonts w:ascii="Times New Roman" w:hAnsi="Times New Roman" w:cs="Times New Roman"/>
          <w:color w:val="000000"/>
          <w:sz w:val="24"/>
          <w:szCs w:val="24"/>
        </w:rPr>
        <w:t xml:space="preserve"> </w:t>
      </w:r>
      <w:r w:rsidRPr="000B62A5">
        <w:rPr>
          <w:rStyle w:val="fontstyle01"/>
          <w:rFonts w:ascii="Times New Roman" w:hAnsi="Times New Roman" w:cs="Times New Roman"/>
          <w:sz w:val="24"/>
          <w:szCs w:val="24"/>
        </w:rPr>
        <w:t>πρόθυμοι να τον ακολουθήσουν ακόμ</w:t>
      </w:r>
      <w:r w:rsidR="00CA64E6" w:rsidRPr="000B62A5">
        <w:rPr>
          <w:rStyle w:val="fontstyle01"/>
          <w:rFonts w:ascii="Times New Roman" w:hAnsi="Times New Roman" w:cs="Times New Roman"/>
          <w:sz w:val="24"/>
          <w:szCs w:val="24"/>
        </w:rPr>
        <w:t>η και πριν αναλάβει ως βασιλιάς</w:t>
      </w:r>
      <w:r w:rsidRPr="000B62A5">
        <w:rPr>
          <w:rStyle w:val="fontstyle01"/>
          <w:rFonts w:ascii="Times New Roman" w:hAnsi="Times New Roman" w:cs="Times New Roman"/>
          <w:sz w:val="24"/>
          <w:szCs w:val="24"/>
        </w:rPr>
        <w:t xml:space="preserve"> και ακόμη και όταν έφυγε να κρυφτεί στην έρημο. Ο Δαυίδ</w:t>
      </w:r>
      <w:r w:rsidR="009433F8" w:rsidRPr="000B62A5">
        <w:rPr>
          <w:rStyle w:val="fontstyle01"/>
          <w:rFonts w:ascii="Times New Roman" w:hAnsi="Times New Roman" w:cs="Times New Roman"/>
          <w:sz w:val="24"/>
          <w:szCs w:val="24"/>
        </w:rPr>
        <w:t xml:space="preserve"> </w:t>
      </w:r>
      <w:r w:rsidRPr="000B62A5">
        <w:rPr>
          <w:rStyle w:val="fontstyle01"/>
          <w:rFonts w:ascii="Times New Roman" w:hAnsi="Times New Roman" w:cs="Times New Roman"/>
          <w:sz w:val="24"/>
          <w:szCs w:val="24"/>
        </w:rPr>
        <w:t>χρίστηκε ως βασιλιάς του Ισραήλ όταν ήταν νεαρό αγόρι. Στα 30 έτη του έγινε βασιλιάς της Ιουδαίας</w:t>
      </w:r>
      <w:r w:rsidRPr="000B62A5">
        <w:rPr>
          <w:rFonts w:ascii="Times New Roman" w:hAnsi="Times New Roman" w:cs="Times New Roman"/>
          <w:color w:val="000000"/>
          <w:sz w:val="24"/>
          <w:szCs w:val="24"/>
        </w:rPr>
        <w:br/>
      </w:r>
      <w:r w:rsidRPr="000B62A5">
        <w:rPr>
          <w:rStyle w:val="fontstyle01"/>
          <w:rFonts w:ascii="Times New Roman" w:hAnsi="Times New Roman" w:cs="Times New Roman"/>
          <w:sz w:val="24"/>
          <w:szCs w:val="24"/>
        </w:rPr>
        <w:t xml:space="preserve"> και στα 37 του ανακηρύχθηκε βασιλιάς ολόκληρου του Ισραήλ. Για πολλά χρόνια περίμενε με υπομονή αυτό που του είχε υποσχεθεί ο Θεός. Ήξερε ότι ο Θεός είχε τον έλεγχο και </w:t>
      </w:r>
      <w:r w:rsidR="008250CA">
        <w:rPr>
          <w:rStyle w:val="fontstyle01"/>
          <w:rFonts w:ascii="Times New Roman" w:hAnsi="Times New Roman" w:cs="Times New Roman"/>
          <w:sz w:val="24"/>
          <w:szCs w:val="24"/>
        </w:rPr>
        <w:t>τ</w:t>
      </w:r>
      <w:r w:rsidRPr="000B62A5">
        <w:rPr>
          <w:rStyle w:val="fontstyle01"/>
          <w:rFonts w:ascii="Times New Roman" w:hAnsi="Times New Roman" w:cs="Times New Roman"/>
          <w:sz w:val="24"/>
          <w:szCs w:val="24"/>
        </w:rPr>
        <w:t xml:space="preserve">ον εμπιστευόταν αρκετά για να περιμένει. Ήταν ταπεινός και </w:t>
      </w:r>
      <w:r w:rsidRPr="000B62A5">
        <w:rPr>
          <w:rFonts w:ascii="Times New Roman" w:hAnsi="Times New Roman" w:cs="Times New Roman"/>
          <w:color w:val="000000"/>
          <w:sz w:val="24"/>
          <w:szCs w:val="24"/>
        </w:rPr>
        <w:t>αντί να απαιτήσει το θρόν</w:t>
      </w:r>
      <w:r w:rsidR="00CA64E6" w:rsidRPr="000B62A5">
        <w:rPr>
          <w:rFonts w:ascii="Times New Roman" w:hAnsi="Times New Roman" w:cs="Times New Roman"/>
          <w:color w:val="000000"/>
          <w:sz w:val="24"/>
          <w:szCs w:val="24"/>
        </w:rPr>
        <w:t>ο, εργάστηκε ως υπηρέτης.</w:t>
      </w:r>
      <w:r w:rsidRPr="000B62A5">
        <w:rPr>
          <w:rFonts w:ascii="Times New Roman" w:hAnsi="Times New Roman" w:cs="Times New Roman"/>
          <w:color w:val="000000"/>
          <w:sz w:val="24"/>
          <w:szCs w:val="24"/>
        </w:rPr>
        <w:t xml:space="preserve"> Ήξερε ότι, ακόμη και ως βασιλιάς, ήταν απλώς ένας υπηρέτης του Κυρίου. Ο Δαυίδ ήταν γενναίος διότι ήξερε ότι εάν είσαι στην πλευρά του Θεού, τότε δεν υπάρχει τίποτα να φοβηθείς - ούτε καν</w:t>
      </w:r>
      <w:r w:rsidR="00CA64E6" w:rsidRPr="000B62A5">
        <w:rPr>
          <w:rFonts w:ascii="Times New Roman" w:hAnsi="Times New Roman" w:cs="Times New Roman"/>
          <w:color w:val="000000"/>
          <w:sz w:val="24"/>
          <w:szCs w:val="24"/>
        </w:rPr>
        <w:t xml:space="preserve"> </w:t>
      </w:r>
      <w:r w:rsidR="007C61C2">
        <w:rPr>
          <w:rFonts w:ascii="Times New Roman" w:hAnsi="Times New Roman" w:cs="Times New Roman"/>
          <w:color w:val="000000"/>
          <w:sz w:val="24"/>
          <w:szCs w:val="24"/>
        </w:rPr>
        <w:t>τ</w:t>
      </w:r>
      <w:r w:rsidR="00CA64E6" w:rsidRPr="000B62A5">
        <w:rPr>
          <w:rFonts w:ascii="Times New Roman" w:hAnsi="Times New Roman" w:cs="Times New Roman"/>
          <w:color w:val="000000"/>
          <w:sz w:val="24"/>
          <w:szCs w:val="24"/>
        </w:rPr>
        <w:t>ο</w:t>
      </w:r>
      <w:r w:rsidR="007C61C2">
        <w:rPr>
          <w:rFonts w:ascii="Times New Roman" w:hAnsi="Times New Roman" w:cs="Times New Roman"/>
          <w:color w:val="000000"/>
          <w:sz w:val="24"/>
          <w:szCs w:val="24"/>
        </w:rPr>
        <w:t xml:space="preserve"> θάνατο</w:t>
      </w:r>
      <w:r w:rsidRPr="000B62A5">
        <w:rPr>
          <w:rFonts w:ascii="Times New Roman" w:hAnsi="Times New Roman" w:cs="Times New Roman"/>
          <w:color w:val="000000"/>
          <w:sz w:val="24"/>
          <w:szCs w:val="24"/>
        </w:rPr>
        <w:t xml:space="preserve">. </w:t>
      </w:r>
      <w:r w:rsidR="007D0462" w:rsidRPr="000B62A5">
        <w:rPr>
          <w:rFonts w:ascii="Times New Roman" w:hAnsi="Times New Roman" w:cs="Times New Roman"/>
          <w:color w:val="000000"/>
          <w:sz w:val="24"/>
          <w:szCs w:val="24"/>
        </w:rPr>
        <w:t xml:space="preserve">Το </w:t>
      </w:r>
      <w:r w:rsidRPr="000B62A5">
        <w:rPr>
          <w:rFonts w:ascii="Times New Roman" w:hAnsi="Times New Roman" w:cs="Times New Roman"/>
          <w:color w:val="000000"/>
          <w:sz w:val="24"/>
          <w:szCs w:val="24"/>
        </w:rPr>
        <w:t>μόνο πράγμα που έκανε ο Δαβίδ ήταν να αναγνωρίζει όταν έκανε λάθος και να μετανο</w:t>
      </w:r>
      <w:r w:rsidR="00CA64E6" w:rsidRPr="000B62A5">
        <w:rPr>
          <w:rFonts w:ascii="Times New Roman" w:hAnsi="Times New Roman" w:cs="Times New Roman"/>
          <w:color w:val="000000"/>
          <w:sz w:val="24"/>
          <w:szCs w:val="24"/>
        </w:rPr>
        <w:t>εί πραγματικά</w:t>
      </w:r>
      <w:r w:rsidRPr="000B62A5">
        <w:rPr>
          <w:rFonts w:ascii="Times New Roman" w:hAnsi="Times New Roman" w:cs="Times New Roman"/>
          <w:color w:val="000000"/>
          <w:sz w:val="24"/>
          <w:szCs w:val="24"/>
        </w:rPr>
        <w:t xml:space="preserve">. Για τον Δαυίδ το να είσαι καλός ηγέτης δεν σημαίνει να κάνεις τα </w:t>
      </w:r>
      <w:r w:rsidR="00CA64E6" w:rsidRPr="000B62A5">
        <w:rPr>
          <w:rFonts w:ascii="Times New Roman" w:hAnsi="Times New Roman" w:cs="Times New Roman"/>
          <w:color w:val="000000"/>
          <w:sz w:val="24"/>
          <w:szCs w:val="24"/>
        </w:rPr>
        <w:t>λιγότερα λάθη</w:t>
      </w:r>
      <w:r w:rsidRPr="000B62A5">
        <w:rPr>
          <w:rFonts w:ascii="Times New Roman" w:hAnsi="Times New Roman" w:cs="Times New Roman"/>
          <w:color w:val="000000"/>
          <w:sz w:val="24"/>
          <w:szCs w:val="24"/>
        </w:rPr>
        <w:t xml:space="preserve"> σημαίνει να είσαι ειλικρινής γι' αυτά και γρήγορα να ζητάς συγχώρεση και να επιστρέφεις στο σωστό δρόμο</w:t>
      </w:r>
      <w:r w:rsidR="009672E9" w:rsidRPr="000B62A5">
        <w:rPr>
          <w:rStyle w:val="FootnoteReference"/>
          <w:rFonts w:ascii="Times New Roman" w:hAnsi="Times New Roman" w:cs="Times New Roman"/>
          <w:color w:val="000000"/>
          <w:sz w:val="24"/>
          <w:szCs w:val="24"/>
        </w:rPr>
        <w:footnoteReference w:id="106"/>
      </w:r>
      <w:r w:rsidR="007C61C2">
        <w:rPr>
          <w:rFonts w:ascii="Times New Roman" w:hAnsi="Times New Roman" w:cs="Times New Roman"/>
          <w:color w:val="000000"/>
          <w:sz w:val="24"/>
          <w:szCs w:val="24"/>
        </w:rPr>
        <w:t>.</w:t>
      </w:r>
    </w:p>
    <w:p w14:paraId="64A7E988" w14:textId="77777777" w:rsidR="00D342D6" w:rsidRPr="000B62A5" w:rsidRDefault="00D342D6" w:rsidP="00873602">
      <w:pPr>
        <w:spacing w:line="360" w:lineRule="auto"/>
        <w:rPr>
          <w:rFonts w:ascii="Times New Roman" w:hAnsi="Times New Roman" w:cs="Times New Roman"/>
          <w:color w:val="000000"/>
          <w:sz w:val="24"/>
          <w:szCs w:val="24"/>
        </w:rPr>
      </w:pPr>
    </w:p>
    <w:p w14:paraId="05100F29" w14:textId="542253B0" w:rsidR="006A71CF" w:rsidRPr="006A71CF" w:rsidRDefault="004905B4" w:rsidP="006A71CF">
      <w:pPr>
        <w:pStyle w:val="Heading2"/>
        <w:rPr>
          <w:rFonts w:cs="Times New Roman"/>
        </w:rPr>
      </w:pPr>
      <w:bookmarkStart w:id="38" w:name="_Toc141085370"/>
      <w:r w:rsidRPr="000B62A5">
        <w:rPr>
          <w:rFonts w:cs="Times New Roman"/>
        </w:rPr>
        <w:t>3.5</w:t>
      </w:r>
      <w:r w:rsidR="00ED6D3B" w:rsidRPr="000B62A5">
        <w:rPr>
          <w:rFonts w:cs="Times New Roman"/>
        </w:rPr>
        <w:t>.</w:t>
      </w:r>
      <w:r w:rsidR="00D342D6" w:rsidRPr="000B62A5">
        <w:rPr>
          <w:rFonts w:cs="Times New Roman"/>
        </w:rPr>
        <w:t xml:space="preserve"> Ιστορική και θεολογική προσέγγιση της ηγεσίας στην Παλαιά Διαθήκη</w:t>
      </w:r>
      <w:bookmarkEnd w:id="38"/>
    </w:p>
    <w:p w14:paraId="3C4C90F9" w14:textId="7CA69E2D" w:rsidR="006C3470" w:rsidRPr="000B62A5" w:rsidRDefault="00D342D6"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Στην Π.Διαθήκη κυριαρχεί η αντίληψη ότι ο Θεός είναι ο απόλ</w:t>
      </w:r>
      <w:r w:rsidR="00462184">
        <w:rPr>
          <w:rFonts w:ascii="Times New Roman" w:hAnsi="Times New Roman" w:cs="Times New Roman"/>
          <w:color w:val="000000"/>
          <w:sz w:val="24"/>
          <w:szCs w:val="24"/>
        </w:rPr>
        <w:t>υτος Κύριος του κ</w:t>
      </w:r>
      <w:r w:rsidR="00482101">
        <w:rPr>
          <w:rFonts w:ascii="Times New Roman" w:hAnsi="Times New Roman" w:cs="Times New Roman"/>
          <w:color w:val="000000"/>
          <w:sz w:val="24"/>
          <w:szCs w:val="24"/>
        </w:rPr>
        <w:t>όσμου και της ι</w:t>
      </w:r>
      <w:r w:rsidRPr="000B62A5">
        <w:rPr>
          <w:rFonts w:ascii="Times New Roman" w:hAnsi="Times New Roman" w:cs="Times New Roman"/>
          <w:color w:val="000000"/>
          <w:sz w:val="24"/>
          <w:szCs w:val="24"/>
        </w:rPr>
        <w:t>στορίας. Διοικεί τον εκλεκτό λαό του διαμέσου χαρισματικών προσώπων, τα οποία επιλέγει και προσκαλεί ο ίδιος σε αυτήν την αποστολή. Ο ίδιος ο Γιαχβέ δια της Εξόδου από τη γη της δουλείας πρόσφερε στο λαό του Ισραήλ την πολιτικοοικονο</w:t>
      </w:r>
      <w:r w:rsidR="006C3470" w:rsidRPr="000B62A5">
        <w:rPr>
          <w:rFonts w:ascii="Times New Roman" w:hAnsi="Times New Roman" w:cs="Times New Roman"/>
          <w:color w:val="000000"/>
          <w:sz w:val="24"/>
          <w:szCs w:val="24"/>
        </w:rPr>
        <w:t>μική και θρησκευτική ελευθερία:</w:t>
      </w:r>
      <w:r w:rsidR="004617B0">
        <w:rPr>
          <w:rFonts w:ascii="Times New Roman" w:hAnsi="Times New Roman" w:cs="Times New Roman"/>
          <w:color w:val="000000"/>
          <w:sz w:val="24"/>
          <w:szCs w:val="24"/>
        </w:rPr>
        <w:t xml:space="preserve"> </w:t>
      </w:r>
      <w:r w:rsidR="006C3470" w:rsidRPr="000B62A5">
        <w:rPr>
          <w:rFonts w:ascii="Times New Roman" w:hAnsi="Times New Roman" w:cs="Times New Roman"/>
          <w:color w:val="000000"/>
          <w:sz w:val="24"/>
          <w:szCs w:val="24"/>
        </w:rPr>
        <w:t>«</w:t>
      </w:r>
      <w:r w:rsidRPr="000B62A5">
        <w:rPr>
          <w:rFonts w:ascii="Times New Roman" w:hAnsi="Times New Roman" w:cs="Times New Roman"/>
          <w:i/>
          <w:color w:val="000000"/>
          <w:sz w:val="24"/>
          <w:szCs w:val="24"/>
        </w:rPr>
        <w:t>καὶ μνησθήσῃ ὅτι οἰκέτης ἦσθα ἐν γῇ Αἰγύπτῳ καὶ ἐλυτρώσατό σε Κύριος ὁ Θεός σου ἐκεῖθεν· διὰ τοῦτο ἐγώ σοι ἐντέλλομαι ποιεῖν τὸ ρῆμα τοῦτο</w:t>
      </w:r>
      <w:r w:rsidR="006C3470" w:rsidRPr="000B62A5">
        <w:rPr>
          <w:rFonts w:ascii="Times New Roman" w:hAnsi="Times New Roman" w:cs="Times New Roman"/>
          <w:i/>
          <w:color w:val="000000"/>
          <w:sz w:val="24"/>
          <w:szCs w:val="24"/>
        </w:rPr>
        <w:t>»</w:t>
      </w:r>
      <w:r w:rsidRPr="000B62A5">
        <w:rPr>
          <w:rFonts w:ascii="Times New Roman" w:hAnsi="Times New Roman" w:cs="Times New Roman"/>
          <w:i/>
          <w:color w:val="000000"/>
          <w:sz w:val="24"/>
          <w:szCs w:val="24"/>
        </w:rPr>
        <w:t xml:space="preserve"> </w:t>
      </w:r>
      <w:r w:rsidRPr="000B62A5">
        <w:rPr>
          <w:rFonts w:ascii="Times New Roman" w:hAnsi="Times New Roman" w:cs="Times New Roman"/>
          <w:color w:val="000000"/>
          <w:sz w:val="24"/>
          <w:szCs w:val="24"/>
        </w:rPr>
        <w:t>(Δτ.24,18). Αυτή η ιστορική και λατρευτική μνήμη αποκλείει την υποδούλωση του αδελφού (Λευ.25,17.38-46) και αυτήν ακόμη τη βάρβαρη εκμετάλλευση της γης. Μέχρι τον 11</w:t>
      </w:r>
      <w:r w:rsidRPr="000B62A5">
        <w:rPr>
          <w:rFonts w:ascii="Times New Roman" w:hAnsi="Times New Roman" w:cs="Times New Roman"/>
          <w:color w:val="000000"/>
          <w:sz w:val="24"/>
          <w:szCs w:val="24"/>
          <w:vertAlign w:val="superscript"/>
        </w:rPr>
        <w:t xml:space="preserve">ο </w:t>
      </w:r>
      <w:r w:rsidRPr="000B62A5">
        <w:rPr>
          <w:rFonts w:ascii="Times New Roman" w:hAnsi="Times New Roman" w:cs="Times New Roman"/>
          <w:color w:val="000000"/>
          <w:sz w:val="24"/>
          <w:szCs w:val="24"/>
        </w:rPr>
        <w:t xml:space="preserve">αι. π.Χ η πολιτική εξουσία δε βρισκόταν στα χέρια ενός άνδρα, αλλά </w:t>
      </w:r>
      <w:r w:rsidRPr="000B62A5">
        <w:rPr>
          <w:rFonts w:ascii="Times New Roman" w:hAnsi="Times New Roman" w:cs="Times New Roman"/>
          <w:color w:val="000000"/>
          <w:sz w:val="24"/>
          <w:szCs w:val="24"/>
        </w:rPr>
        <w:lastRenderedPageBreak/>
        <w:t>στους αρχηγούς των οικογενειών και των φυλών, των πρεσβυτέρων</w:t>
      </w:r>
      <w:r w:rsidR="0023401B" w:rsidRPr="000B62A5">
        <w:rPr>
          <w:rStyle w:val="FootnoteReference"/>
          <w:rFonts w:ascii="Times New Roman" w:hAnsi="Times New Roman" w:cs="Times New Roman"/>
          <w:color w:val="000000"/>
          <w:sz w:val="24"/>
          <w:szCs w:val="24"/>
        </w:rPr>
        <w:footnoteReference w:id="107"/>
      </w:r>
      <w:r w:rsidRPr="000B62A5">
        <w:rPr>
          <w:rFonts w:ascii="Times New Roman" w:hAnsi="Times New Roman" w:cs="Times New Roman"/>
          <w:color w:val="000000"/>
          <w:sz w:val="24"/>
          <w:szCs w:val="24"/>
        </w:rPr>
        <w:t>.</w:t>
      </w:r>
      <w:r w:rsidR="006C3470" w:rsidRPr="000B62A5">
        <w:rPr>
          <w:rFonts w:ascii="Times New Roman" w:hAnsi="Times New Roman" w:cs="Times New Roman"/>
          <w:color w:val="000000"/>
          <w:sz w:val="24"/>
          <w:szCs w:val="24"/>
        </w:rPr>
        <w:t xml:space="preserve"> </w:t>
      </w:r>
      <w:r w:rsidRPr="000B62A5">
        <w:rPr>
          <w:rFonts w:ascii="Times New Roman" w:hAnsi="Times New Roman" w:cs="Times New Roman"/>
          <w:color w:val="000000"/>
          <w:sz w:val="24"/>
          <w:szCs w:val="24"/>
        </w:rPr>
        <w:t>Η εγωκεντρικότητα και η ασυμφωνία που προέκυψαν στις δώδεκα φυλές του Ισραήλ (Κρ. 17-21), συνέτειναν στην απαίτηση για την</w:t>
      </w:r>
      <w:r w:rsidR="006C3470" w:rsidRPr="000B62A5">
        <w:rPr>
          <w:rFonts w:ascii="Times New Roman" w:hAnsi="Times New Roman" w:cs="Times New Roman"/>
          <w:color w:val="000000"/>
          <w:sz w:val="24"/>
          <w:szCs w:val="24"/>
        </w:rPr>
        <w:t xml:space="preserve"> απόκτηση ενός βασιλιά/μονάρχη. </w:t>
      </w:r>
      <w:r w:rsidRPr="000B62A5">
        <w:rPr>
          <w:rFonts w:ascii="Times New Roman" w:hAnsi="Times New Roman" w:cs="Times New Roman"/>
          <w:color w:val="000000"/>
          <w:sz w:val="24"/>
          <w:szCs w:val="24"/>
        </w:rPr>
        <w:t>Ο βασιλιάς θα μπορούσε με το οργανωμένο στράτευμα να αντιμετωπίσει τις εξωτερικές επιβουλές και παράλληλα να λειτουργήσει στο εσωτερικό ως κριτής του λαού και εγγυητής της ειρήνης. Η αποδοχή της βασιλείας δεν έγινε χωρίς επιφυλάξεις, καθώς ο ξένος προς την ισραηλιτική παράδοση, αλλά οικείος προς τα ειδωλολατρικά έθνη αυτός θεσμός (Α΄Βας.8, 5), φαινόταν όχι μόνο ασυμβίβαστος προς την ακλόνητη πεποίθηση ότι βασιλιάς του Ισραήλ είναι αποκλειστικά και μόνο ο Γιαχβέ, αλλά και επικίνδυνος, γιατί είχε θεοποιηθεί. Θεοκρατία και εγκόσμια μοναρχία παρουσιάστηκαν έτσι καταρχάς ως ευθείες ασύμπτωτες. Ο συμβιβασμός μεταξύ των δύο αυτών ρευμάτων τελικά επιτυγχάνεται με την προϋπόθεση ότι τόσο ο βασιλιάς όσο και ο λαός θα υπακούουν απολύτως στο θέλημα</w:t>
      </w:r>
      <w:r w:rsidR="006C3470" w:rsidRPr="000B62A5">
        <w:rPr>
          <w:rFonts w:ascii="Times New Roman" w:hAnsi="Times New Roman" w:cs="Times New Roman"/>
          <w:color w:val="000000"/>
          <w:sz w:val="24"/>
          <w:szCs w:val="24"/>
        </w:rPr>
        <w:t xml:space="preserve"> του Γιαχβέ (Α΄Βασ. 12, 14-15).</w:t>
      </w:r>
    </w:p>
    <w:p w14:paraId="60626278" w14:textId="5CE2175F" w:rsidR="008A2836" w:rsidRPr="000B62A5" w:rsidRDefault="00D342D6" w:rsidP="00873602">
      <w:pPr>
        <w:spacing w:line="360" w:lineRule="auto"/>
        <w:rPr>
          <w:rFonts w:ascii="Times New Roman" w:hAnsi="Times New Roman" w:cs="Times New Roman"/>
          <w:color w:val="000000"/>
          <w:sz w:val="24"/>
          <w:szCs w:val="24"/>
        </w:rPr>
      </w:pPr>
      <w:r w:rsidRPr="000B62A5">
        <w:rPr>
          <w:rFonts w:ascii="Times New Roman" w:hAnsi="Times New Roman" w:cs="Times New Roman"/>
          <w:color w:val="000000"/>
          <w:sz w:val="24"/>
          <w:szCs w:val="24"/>
        </w:rPr>
        <w:t>Η χρίση του βασιλέα είχε χαρισματικό χαρακτήρα, ενώ η διατήρηση όσο και η συνέχιση της μοναρχίας βρίσκονταν σε άμεση εξάρτηση από τη θρησκευτική και κοινωνική πολιτική του βασιλέα, ο οποίος συχνά έπρεπε να συνάπτει «</w:t>
      </w:r>
      <w:r w:rsidRPr="000B62A5">
        <w:rPr>
          <w:rFonts w:ascii="Times New Roman" w:hAnsi="Times New Roman" w:cs="Times New Roman"/>
          <w:i/>
          <w:color w:val="000000"/>
          <w:sz w:val="24"/>
          <w:szCs w:val="24"/>
        </w:rPr>
        <w:t>διαθήκη</w:t>
      </w:r>
      <w:r w:rsidRPr="000B62A5">
        <w:rPr>
          <w:rFonts w:ascii="Times New Roman" w:hAnsi="Times New Roman" w:cs="Times New Roman"/>
          <w:color w:val="000000"/>
          <w:sz w:val="24"/>
          <w:szCs w:val="24"/>
        </w:rPr>
        <w:t>» με το λαό (Δ΄Βασ. 23, 1). Σε αντίθετη περίπτωση νομιμοποιούνταν η ανατροπή (Α΄Βασ. 15 Β΄Βασ. 5, 2 Γ΄Βασ. 11, 26)</w:t>
      </w:r>
      <w:r w:rsidR="0023401B" w:rsidRPr="000B62A5">
        <w:rPr>
          <w:rStyle w:val="FootnoteReference"/>
          <w:rFonts w:ascii="Times New Roman" w:hAnsi="Times New Roman" w:cs="Times New Roman"/>
          <w:color w:val="000000"/>
          <w:sz w:val="24"/>
          <w:szCs w:val="24"/>
        </w:rPr>
        <w:footnoteReference w:id="108"/>
      </w:r>
      <w:r w:rsidRPr="000B62A5">
        <w:rPr>
          <w:rFonts w:ascii="Times New Roman" w:hAnsi="Times New Roman" w:cs="Times New Roman"/>
          <w:color w:val="000000"/>
          <w:sz w:val="24"/>
          <w:szCs w:val="24"/>
        </w:rPr>
        <w:t>.</w:t>
      </w:r>
      <w:r w:rsidR="006C3470" w:rsidRPr="000B62A5">
        <w:rPr>
          <w:rFonts w:ascii="Times New Roman" w:hAnsi="Times New Roman" w:cs="Times New Roman"/>
          <w:color w:val="000000"/>
          <w:sz w:val="24"/>
          <w:szCs w:val="24"/>
        </w:rPr>
        <w:t xml:space="preserve"> </w:t>
      </w:r>
      <w:r w:rsidRPr="000B62A5">
        <w:rPr>
          <w:rFonts w:ascii="Times New Roman" w:hAnsi="Times New Roman" w:cs="Times New Roman"/>
          <w:sz w:val="24"/>
          <w:szCs w:val="24"/>
        </w:rPr>
        <w:t>Ο Θεός καθιερώνει κάποιους χαρισματικούς Ιουδαί</w:t>
      </w:r>
      <w:r w:rsidR="00652026" w:rsidRPr="000B62A5">
        <w:rPr>
          <w:rFonts w:ascii="Times New Roman" w:hAnsi="Times New Roman" w:cs="Times New Roman"/>
          <w:sz w:val="24"/>
          <w:szCs w:val="24"/>
        </w:rPr>
        <w:t xml:space="preserve">ους να διοικούν τον Ισραηλιτικό </w:t>
      </w:r>
      <w:r w:rsidRPr="000B62A5">
        <w:rPr>
          <w:rFonts w:ascii="Times New Roman" w:hAnsi="Times New Roman" w:cs="Times New Roman"/>
          <w:sz w:val="24"/>
          <w:szCs w:val="24"/>
        </w:rPr>
        <w:t>λαό, ως ιερείς και βασιλείς, δίνοντάς τους αξιώματα</w:t>
      </w:r>
      <w:r w:rsidR="00652026" w:rsidRPr="000B62A5">
        <w:rPr>
          <w:rFonts w:ascii="Times New Roman" w:hAnsi="Times New Roman" w:cs="Times New Roman"/>
          <w:sz w:val="24"/>
          <w:szCs w:val="24"/>
        </w:rPr>
        <w:t xml:space="preserve">. Δεν θεωρούνται αντικαταστάτες </w:t>
      </w:r>
      <w:r w:rsidRPr="000B62A5">
        <w:rPr>
          <w:rFonts w:ascii="Times New Roman" w:hAnsi="Times New Roman" w:cs="Times New Roman"/>
          <w:sz w:val="24"/>
          <w:szCs w:val="24"/>
        </w:rPr>
        <w:t>του Θεού αλλά καθιερώνονται όργανά του, κα</w:t>
      </w:r>
      <w:r w:rsidR="00652026" w:rsidRPr="000B62A5">
        <w:rPr>
          <w:rFonts w:ascii="Times New Roman" w:hAnsi="Times New Roman" w:cs="Times New Roman"/>
          <w:sz w:val="24"/>
          <w:szCs w:val="24"/>
        </w:rPr>
        <w:t xml:space="preserve">θιστώντας τους εντολοδόχους και </w:t>
      </w:r>
      <w:r w:rsidRPr="000B62A5">
        <w:rPr>
          <w:rFonts w:ascii="Times New Roman" w:hAnsi="Times New Roman" w:cs="Times New Roman"/>
          <w:sz w:val="24"/>
          <w:szCs w:val="24"/>
        </w:rPr>
        <w:t>τοποτηρητές του. Οι κλήσεις των εκλε</w:t>
      </w:r>
      <w:r w:rsidR="002752C4">
        <w:rPr>
          <w:rFonts w:ascii="Times New Roman" w:hAnsi="Times New Roman" w:cs="Times New Roman"/>
          <w:sz w:val="24"/>
          <w:szCs w:val="24"/>
        </w:rPr>
        <w:t>κτών της Π.</w:t>
      </w:r>
      <w:r w:rsidR="00652026" w:rsidRPr="000B62A5">
        <w:rPr>
          <w:rFonts w:ascii="Times New Roman" w:hAnsi="Times New Roman" w:cs="Times New Roman"/>
          <w:sz w:val="24"/>
          <w:szCs w:val="24"/>
        </w:rPr>
        <w:t xml:space="preserve">Διαθήκης </w:t>
      </w:r>
      <w:r w:rsidRPr="000B62A5">
        <w:rPr>
          <w:rFonts w:ascii="Times New Roman" w:hAnsi="Times New Roman" w:cs="Times New Roman"/>
          <w:sz w:val="24"/>
          <w:szCs w:val="24"/>
        </w:rPr>
        <w:t>πραγματοποιήθηκαν με πρωτοβουλί</w:t>
      </w:r>
      <w:r w:rsidR="00652026" w:rsidRPr="000B62A5">
        <w:rPr>
          <w:rFonts w:ascii="Times New Roman" w:hAnsi="Times New Roman" w:cs="Times New Roman"/>
          <w:sz w:val="24"/>
          <w:szCs w:val="24"/>
        </w:rPr>
        <w:t xml:space="preserve">α του Θεού απροσδόκητα και άνευ </w:t>
      </w:r>
      <w:r w:rsidRPr="000B62A5">
        <w:rPr>
          <w:rFonts w:ascii="Times New Roman" w:hAnsi="Times New Roman" w:cs="Times New Roman"/>
          <w:sz w:val="24"/>
          <w:szCs w:val="24"/>
        </w:rPr>
        <w:t>προειδοποίησης</w:t>
      </w:r>
      <w:r w:rsidR="001C0B54" w:rsidRPr="000B62A5">
        <w:rPr>
          <w:rStyle w:val="FootnoteReference"/>
          <w:rFonts w:ascii="Times New Roman" w:hAnsi="Times New Roman" w:cs="Times New Roman"/>
          <w:sz w:val="24"/>
          <w:szCs w:val="24"/>
        </w:rPr>
        <w:footnoteReference w:id="109"/>
      </w:r>
      <w:r w:rsidRPr="000B62A5">
        <w:rPr>
          <w:rFonts w:ascii="Times New Roman" w:hAnsi="Times New Roman" w:cs="Times New Roman"/>
          <w:sz w:val="24"/>
          <w:szCs w:val="24"/>
        </w:rPr>
        <w:t>.</w:t>
      </w:r>
      <w:r w:rsidR="00652026" w:rsidRPr="000B62A5">
        <w:rPr>
          <w:rFonts w:ascii="Times New Roman" w:hAnsi="Times New Roman" w:cs="Times New Roman"/>
          <w:sz w:val="24"/>
          <w:szCs w:val="24"/>
        </w:rPr>
        <w:t xml:space="preserve"> </w:t>
      </w:r>
      <w:r w:rsidRPr="000B62A5">
        <w:rPr>
          <w:rFonts w:ascii="Times New Roman" w:hAnsi="Times New Roman" w:cs="Times New Roman"/>
          <w:sz w:val="24"/>
          <w:szCs w:val="24"/>
        </w:rPr>
        <w:t xml:space="preserve">Οι εκλεκτοί δεν κλήθηκαν όλοι για μια συγκεκριμένη αποστολή, αλλά για να εξυπηρετήσουν τις ανάγκες που είχε ο λαός </w:t>
      </w:r>
      <w:r w:rsidR="00652026" w:rsidRPr="000B62A5">
        <w:rPr>
          <w:rFonts w:ascii="Times New Roman" w:hAnsi="Times New Roman" w:cs="Times New Roman"/>
          <w:sz w:val="24"/>
          <w:szCs w:val="24"/>
        </w:rPr>
        <w:t xml:space="preserve">την εκάστοτε χρονική στιγμή. </w:t>
      </w:r>
      <w:r w:rsidRPr="000B62A5">
        <w:rPr>
          <w:rFonts w:ascii="Times New Roman" w:hAnsi="Times New Roman" w:cs="Times New Roman"/>
          <w:sz w:val="24"/>
          <w:szCs w:val="24"/>
        </w:rPr>
        <w:t>Έτσι, άλλοτε η ανάγκη αφορούσε την ελευθέρωση ή</w:t>
      </w:r>
      <w:r w:rsidR="00652026" w:rsidRPr="000B62A5">
        <w:rPr>
          <w:rFonts w:ascii="Times New Roman" w:hAnsi="Times New Roman" w:cs="Times New Roman"/>
          <w:sz w:val="24"/>
          <w:szCs w:val="24"/>
        </w:rPr>
        <w:t xml:space="preserve"> καθοδήγηση του λαού και άλλοτε </w:t>
      </w:r>
      <w:r w:rsidRPr="000B62A5">
        <w:rPr>
          <w:rFonts w:ascii="Times New Roman" w:hAnsi="Times New Roman" w:cs="Times New Roman"/>
          <w:sz w:val="24"/>
          <w:szCs w:val="24"/>
        </w:rPr>
        <w:lastRenderedPageBreak/>
        <w:t>την επαναφορά του στον δρόμο του Κυρίου</w:t>
      </w:r>
      <w:r w:rsidR="001C0B54" w:rsidRPr="000B62A5">
        <w:rPr>
          <w:rStyle w:val="FootnoteReference"/>
          <w:rFonts w:ascii="Times New Roman" w:hAnsi="Times New Roman" w:cs="Times New Roman"/>
          <w:sz w:val="24"/>
          <w:szCs w:val="24"/>
        </w:rPr>
        <w:footnoteReference w:id="110"/>
      </w:r>
      <w:r w:rsidRPr="000B62A5">
        <w:rPr>
          <w:rFonts w:ascii="Times New Roman" w:hAnsi="Times New Roman" w:cs="Times New Roman"/>
          <w:sz w:val="24"/>
          <w:szCs w:val="24"/>
        </w:rPr>
        <w:t>.</w:t>
      </w:r>
      <w:r w:rsidR="001C0B54" w:rsidRPr="000B62A5">
        <w:rPr>
          <w:rFonts w:ascii="Times New Roman" w:hAnsi="Times New Roman" w:cs="Times New Roman"/>
          <w:sz w:val="24"/>
          <w:szCs w:val="24"/>
        </w:rPr>
        <w:t xml:space="preserve"> </w:t>
      </w:r>
      <w:r w:rsidR="00652026" w:rsidRPr="000B62A5">
        <w:rPr>
          <w:rFonts w:ascii="Times New Roman" w:hAnsi="Times New Roman" w:cs="Times New Roman"/>
          <w:sz w:val="24"/>
          <w:szCs w:val="24"/>
        </w:rPr>
        <w:t xml:space="preserve">Τα κριτήρια για την επιλογή των </w:t>
      </w:r>
      <w:r w:rsidRPr="000B62A5">
        <w:rPr>
          <w:rFonts w:ascii="Times New Roman" w:hAnsi="Times New Roman" w:cs="Times New Roman"/>
          <w:sz w:val="24"/>
          <w:szCs w:val="24"/>
        </w:rPr>
        <w:t>εκλεκτών ήταν ανεξάρτητα από την ηλικία, την μόρφωση, την κοινωνική, οικονο</w:t>
      </w:r>
      <w:r w:rsidR="00652026" w:rsidRPr="000B62A5">
        <w:rPr>
          <w:rFonts w:ascii="Times New Roman" w:hAnsi="Times New Roman" w:cs="Times New Roman"/>
          <w:sz w:val="24"/>
          <w:szCs w:val="24"/>
        </w:rPr>
        <w:t xml:space="preserve">μική, </w:t>
      </w:r>
      <w:r w:rsidRPr="000B62A5">
        <w:rPr>
          <w:rFonts w:ascii="Times New Roman" w:hAnsi="Times New Roman" w:cs="Times New Roman"/>
          <w:sz w:val="24"/>
          <w:szCs w:val="24"/>
        </w:rPr>
        <w:t>οικογεν</w:t>
      </w:r>
      <w:r w:rsidR="00351E2E" w:rsidRPr="000B62A5">
        <w:rPr>
          <w:rFonts w:ascii="Times New Roman" w:hAnsi="Times New Roman" w:cs="Times New Roman"/>
          <w:sz w:val="24"/>
          <w:szCs w:val="24"/>
        </w:rPr>
        <w:t>ε</w:t>
      </w:r>
      <w:r w:rsidRPr="000B62A5">
        <w:rPr>
          <w:rFonts w:ascii="Times New Roman" w:hAnsi="Times New Roman" w:cs="Times New Roman"/>
          <w:sz w:val="24"/>
          <w:szCs w:val="24"/>
        </w:rPr>
        <w:t>ιακή και επαγγελματική κατάσταση. Καθορ</w:t>
      </w:r>
      <w:r w:rsidR="00652026" w:rsidRPr="000B62A5">
        <w:rPr>
          <w:rFonts w:ascii="Times New Roman" w:hAnsi="Times New Roman" w:cs="Times New Roman"/>
          <w:sz w:val="24"/>
          <w:szCs w:val="24"/>
        </w:rPr>
        <w:t xml:space="preserve">ιστικός παράγοντας εκλογής ήταν </w:t>
      </w:r>
      <w:r w:rsidRPr="000B62A5">
        <w:rPr>
          <w:rFonts w:ascii="Times New Roman" w:hAnsi="Times New Roman" w:cs="Times New Roman"/>
          <w:sz w:val="24"/>
          <w:szCs w:val="24"/>
        </w:rPr>
        <w:t>η πίστη, η αφοσίωση και η αφιέρωση στον Γιαχβέ</w:t>
      </w:r>
      <w:r w:rsidR="001C0B54" w:rsidRPr="000B62A5">
        <w:rPr>
          <w:rStyle w:val="FootnoteReference"/>
          <w:rFonts w:ascii="Times New Roman" w:hAnsi="Times New Roman" w:cs="Times New Roman"/>
          <w:sz w:val="24"/>
          <w:szCs w:val="24"/>
        </w:rPr>
        <w:footnoteReference w:id="111"/>
      </w:r>
      <w:r w:rsidRPr="000B62A5">
        <w:rPr>
          <w:rFonts w:ascii="Times New Roman" w:hAnsi="Times New Roman" w:cs="Times New Roman"/>
          <w:sz w:val="24"/>
          <w:szCs w:val="24"/>
        </w:rPr>
        <w:t>.</w:t>
      </w:r>
    </w:p>
    <w:p w14:paraId="39687068" w14:textId="77777777" w:rsidR="008A2836" w:rsidRPr="000B62A5" w:rsidRDefault="008A2836"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br w:type="page"/>
      </w:r>
    </w:p>
    <w:p w14:paraId="6B7D5E9A" w14:textId="32AC5B67" w:rsidR="008A2836" w:rsidRPr="000B62A5" w:rsidRDefault="008A2836" w:rsidP="0053330E">
      <w:pPr>
        <w:pStyle w:val="Heading1"/>
        <w:jc w:val="left"/>
        <w:rPr>
          <w:rFonts w:cs="Times New Roman"/>
        </w:rPr>
      </w:pPr>
      <w:bookmarkStart w:id="39" w:name="_Toc141085371"/>
      <w:r w:rsidRPr="000B62A5">
        <w:rPr>
          <w:rFonts w:cs="Times New Roman"/>
        </w:rPr>
        <w:lastRenderedPageBreak/>
        <w:t>Κ</w:t>
      </w:r>
      <w:r w:rsidR="004319D7" w:rsidRPr="000B62A5">
        <w:rPr>
          <w:rFonts w:cs="Times New Roman"/>
        </w:rPr>
        <w:t>ΕΦΑΛΑΙΟ 4</w:t>
      </w:r>
      <w:r w:rsidR="004319D7" w:rsidRPr="000B62A5">
        <w:rPr>
          <w:rFonts w:cs="Times New Roman"/>
          <w:vertAlign w:val="superscript"/>
        </w:rPr>
        <w:t>ο</w:t>
      </w:r>
      <w:r w:rsidR="0053330E" w:rsidRPr="000B62A5">
        <w:rPr>
          <w:rFonts w:cs="Times New Roman"/>
        </w:rPr>
        <w:br/>
      </w:r>
      <w:r w:rsidRPr="000B62A5">
        <w:rPr>
          <w:rFonts w:cs="Times New Roman"/>
        </w:rPr>
        <w:t>ΤΟ ΚΑΤΑ ΙΩΑΝΝΗ ΕΥΑΓΓΕΛΙΟ</w:t>
      </w:r>
      <w:bookmarkEnd w:id="39"/>
    </w:p>
    <w:p w14:paraId="193B45D4" w14:textId="77777777" w:rsidR="0053330E" w:rsidRPr="000B62A5" w:rsidRDefault="0053330E" w:rsidP="0053330E">
      <w:pPr>
        <w:rPr>
          <w:rFonts w:ascii="Times New Roman" w:hAnsi="Times New Roman" w:cs="Times New Roman"/>
        </w:rPr>
      </w:pPr>
    </w:p>
    <w:p w14:paraId="72036E07" w14:textId="285A492F" w:rsidR="0053330E" w:rsidRPr="000B62A5" w:rsidRDefault="00234833" w:rsidP="00A9687D">
      <w:pPr>
        <w:pStyle w:val="Heading2"/>
        <w:jc w:val="left"/>
        <w:rPr>
          <w:rFonts w:cs="Times New Roman"/>
        </w:rPr>
      </w:pPr>
      <w:bookmarkStart w:id="40" w:name="_Toc141085372"/>
      <w:r w:rsidRPr="000B62A5">
        <w:rPr>
          <w:rFonts w:cs="Times New Roman"/>
        </w:rPr>
        <w:t>4.1</w:t>
      </w:r>
      <w:r w:rsidR="0053330E" w:rsidRPr="000B62A5">
        <w:rPr>
          <w:rFonts w:cs="Times New Roman"/>
        </w:rPr>
        <w:t>.</w:t>
      </w:r>
      <w:r w:rsidRPr="000B62A5">
        <w:rPr>
          <w:rFonts w:cs="Times New Roman"/>
        </w:rPr>
        <w:t xml:space="preserve"> </w:t>
      </w:r>
      <w:r w:rsidR="00090DB8" w:rsidRPr="000B62A5">
        <w:rPr>
          <w:rFonts w:cs="Times New Roman"/>
        </w:rPr>
        <w:t>Ιστορικό πλαίσιο</w:t>
      </w:r>
      <w:bookmarkEnd w:id="40"/>
    </w:p>
    <w:p w14:paraId="66FDA0EE" w14:textId="524DFB4D" w:rsidR="00A811E7" w:rsidRPr="000B62A5" w:rsidRDefault="001662ED"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Ως γν</w:t>
      </w:r>
      <w:r w:rsidR="000F09B9" w:rsidRPr="000B62A5">
        <w:rPr>
          <w:rFonts w:ascii="Times New Roman" w:hAnsi="Times New Roman" w:cs="Times New Roman"/>
          <w:sz w:val="24"/>
          <w:szCs w:val="24"/>
        </w:rPr>
        <w:t>ωστό ο Χριστός δεν έγραψε κανένα έργο</w:t>
      </w:r>
      <w:r w:rsidRPr="000B62A5">
        <w:rPr>
          <w:rFonts w:ascii="Times New Roman" w:hAnsi="Times New Roman" w:cs="Times New Roman"/>
          <w:sz w:val="24"/>
          <w:szCs w:val="24"/>
        </w:rPr>
        <w:t>. Μόνο απόστολοι και κάποιοι μαθητές έγραψαν. Τα έργα τους, όμως, δεν μας σώθηκαν στο πρωτότυπό τους, όπως δεν σώθηκαν τα πρωτότυπα κανενός αρχαίου συγγραφέα. Η Ε</w:t>
      </w:r>
      <w:r w:rsidR="006A516C" w:rsidRPr="000B62A5">
        <w:rPr>
          <w:rFonts w:ascii="Times New Roman" w:hAnsi="Times New Roman" w:cs="Times New Roman"/>
          <w:sz w:val="24"/>
          <w:szCs w:val="24"/>
        </w:rPr>
        <w:t>κκλησία, όμως,</w:t>
      </w:r>
      <w:r w:rsidRPr="000B62A5">
        <w:rPr>
          <w:rFonts w:ascii="Times New Roman" w:hAnsi="Times New Roman" w:cs="Times New Roman"/>
          <w:sz w:val="24"/>
          <w:szCs w:val="24"/>
        </w:rPr>
        <w:t xml:space="preserve"> φρόντισε από πολύ νωρίς και πριν την καταστροφή τους να τα διασώσει αντιγράφοντάς τα. Οι πρώτοι πάπυροι </w:t>
      </w:r>
      <w:r w:rsidR="00124C83">
        <w:rPr>
          <w:rFonts w:ascii="Times New Roman" w:hAnsi="Times New Roman" w:cs="Times New Roman"/>
          <w:sz w:val="24"/>
          <w:szCs w:val="24"/>
        </w:rPr>
        <w:t>που διασώθηκαν δείχνουν ότι το κ</w:t>
      </w:r>
      <w:r w:rsidRPr="000B62A5">
        <w:rPr>
          <w:rFonts w:ascii="Times New Roman" w:hAnsi="Times New Roman" w:cs="Times New Roman"/>
          <w:sz w:val="24"/>
          <w:szCs w:val="24"/>
        </w:rPr>
        <w:t xml:space="preserve">ατά Ιωάννη Ευαγγέλιο είναι ιδιαίτερα ευνοημένο από άποψη αρχαιολογικών ευρημάτων και χειρόγραφης παράδοσης. Το 1935 δημοσιεύτηκε ο πάπυρος </w:t>
      </w:r>
      <w:r w:rsidRPr="000B62A5">
        <w:rPr>
          <w:rFonts w:ascii="Times New Roman" w:hAnsi="Times New Roman" w:cs="Times New Roman"/>
          <w:sz w:val="24"/>
          <w:szCs w:val="24"/>
          <w:lang w:val="en-US"/>
        </w:rPr>
        <w:t>Egerton</w:t>
      </w:r>
      <w:r w:rsidRPr="000B62A5">
        <w:rPr>
          <w:rFonts w:ascii="Times New Roman" w:hAnsi="Times New Roman" w:cs="Times New Roman"/>
          <w:sz w:val="24"/>
          <w:szCs w:val="24"/>
        </w:rPr>
        <w:t xml:space="preserve">, το περιεχόμενο του οποίου τότε θεωρήθηκε ότι εξαρτάται από ένα άγνωστο απόκρυφο ευαγγέλιο των Αιγυπτίων. Σήμερα πιστεύεται ότι αυτός ο πάπυρος εξαρτάται </w:t>
      </w:r>
      <w:r w:rsidR="00747A5C" w:rsidRPr="000B62A5">
        <w:rPr>
          <w:rFonts w:ascii="Times New Roman" w:hAnsi="Times New Roman" w:cs="Times New Roman"/>
          <w:sz w:val="24"/>
          <w:szCs w:val="24"/>
        </w:rPr>
        <w:t>όχι από το ευαγγέ</w:t>
      </w:r>
      <w:r w:rsidR="006A516C" w:rsidRPr="000B62A5">
        <w:rPr>
          <w:rFonts w:ascii="Times New Roman" w:hAnsi="Times New Roman" w:cs="Times New Roman"/>
          <w:sz w:val="24"/>
          <w:szCs w:val="24"/>
        </w:rPr>
        <w:t>λιο των Αιγυπτίων, αλλά από το Ε</w:t>
      </w:r>
      <w:r w:rsidR="00747A5C" w:rsidRPr="000B62A5">
        <w:rPr>
          <w:rFonts w:ascii="Times New Roman" w:hAnsi="Times New Roman" w:cs="Times New Roman"/>
          <w:sz w:val="24"/>
          <w:szCs w:val="24"/>
        </w:rPr>
        <w:t>υαγγέλιο το</w:t>
      </w:r>
      <w:r w:rsidR="006A516C" w:rsidRPr="000B62A5">
        <w:rPr>
          <w:rFonts w:ascii="Times New Roman" w:hAnsi="Times New Roman" w:cs="Times New Roman"/>
          <w:sz w:val="24"/>
          <w:szCs w:val="24"/>
        </w:rPr>
        <w:t>υ Ιωάννη. Άρα, το Ε</w:t>
      </w:r>
      <w:r w:rsidR="00747A5C" w:rsidRPr="000B62A5">
        <w:rPr>
          <w:rFonts w:ascii="Times New Roman" w:hAnsi="Times New Roman" w:cs="Times New Roman"/>
          <w:sz w:val="24"/>
          <w:szCs w:val="24"/>
        </w:rPr>
        <w:t>υαγγέλιο μαρτυρείται πριν από τα μέσα του 2</w:t>
      </w:r>
      <w:r w:rsidR="00747A5C" w:rsidRPr="000B62A5">
        <w:rPr>
          <w:rFonts w:ascii="Times New Roman" w:hAnsi="Times New Roman" w:cs="Times New Roman"/>
          <w:sz w:val="24"/>
          <w:szCs w:val="24"/>
          <w:vertAlign w:val="superscript"/>
        </w:rPr>
        <w:t>ου</w:t>
      </w:r>
      <w:r w:rsidR="00747A5C" w:rsidRPr="000B62A5">
        <w:rPr>
          <w:rFonts w:ascii="Times New Roman" w:hAnsi="Times New Roman" w:cs="Times New Roman"/>
          <w:sz w:val="24"/>
          <w:szCs w:val="24"/>
        </w:rPr>
        <w:t xml:space="preserve"> αιώνα.</w:t>
      </w:r>
      <w:r w:rsidR="00CF1C2C" w:rsidRPr="000B62A5">
        <w:rPr>
          <w:rFonts w:ascii="Times New Roman" w:hAnsi="Times New Roman" w:cs="Times New Roman"/>
          <w:sz w:val="24"/>
          <w:szCs w:val="24"/>
        </w:rPr>
        <w:t xml:space="preserve"> Ο πάπυρος </w:t>
      </w:r>
      <w:r w:rsidR="00CF1C2C" w:rsidRPr="000B62A5">
        <w:rPr>
          <w:rFonts w:ascii="Times New Roman" w:hAnsi="Times New Roman" w:cs="Times New Roman"/>
          <w:sz w:val="24"/>
          <w:szCs w:val="24"/>
          <w:lang w:val="en-US"/>
        </w:rPr>
        <w:t>P</w:t>
      </w:r>
      <w:r w:rsidR="00CF1C2C" w:rsidRPr="000B62A5">
        <w:rPr>
          <w:rFonts w:ascii="Times New Roman" w:hAnsi="Times New Roman" w:cs="Times New Roman"/>
          <w:sz w:val="24"/>
          <w:szCs w:val="24"/>
          <w:vertAlign w:val="superscript"/>
        </w:rPr>
        <w:t xml:space="preserve">52 </w:t>
      </w:r>
      <w:r w:rsidR="00CF1C2C" w:rsidRPr="000B62A5">
        <w:rPr>
          <w:rFonts w:ascii="Times New Roman" w:hAnsi="Times New Roman" w:cs="Times New Roman"/>
          <w:sz w:val="24"/>
          <w:szCs w:val="24"/>
        </w:rPr>
        <w:t>προέρχεται από</w:t>
      </w:r>
      <w:r w:rsidR="006A516C" w:rsidRPr="000B62A5">
        <w:rPr>
          <w:rFonts w:ascii="Times New Roman" w:hAnsi="Times New Roman" w:cs="Times New Roman"/>
          <w:sz w:val="24"/>
          <w:szCs w:val="24"/>
        </w:rPr>
        <w:t xml:space="preserve"> την Αίγυπτο και περιέχει το Ιω</w:t>
      </w:r>
      <w:r w:rsidR="00694994">
        <w:rPr>
          <w:rFonts w:ascii="Times New Roman" w:hAnsi="Times New Roman" w:cs="Times New Roman"/>
          <w:sz w:val="24"/>
          <w:szCs w:val="24"/>
        </w:rPr>
        <w:t>.</w:t>
      </w:r>
      <w:r w:rsidR="00CF1C2C" w:rsidRPr="000B62A5">
        <w:rPr>
          <w:rFonts w:ascii="Times New Roman" w:hAnsi="Times New Roman" w:cs="Times New Roman"/>
          <w:sz w:val="24"/>
          <w:szCs w:val="24"/>
        </w:rPr>
        <w:t xml:space="preserve">18,31-33 και 37-38 (τμήμα του διαλόγου του Χριστού με τον Πιλάτο κατά τη «δίκη») και </w:t>
      </w:r>
      <w:r w:rsidR="006A516C" w:rsidRPr="000B62A5">
        <w:rPr>
          <w:rFonts w:ascii="Times New Roman" w:hAnsi="Times New Roman" w:cs="Times New Roman"/>
          <w:sz w:val="24"/>
          <w:szCs w:val="24"/>
        </w:rPr>
        <w:t>ανάγεται στο 125 με 130 μ.Χ</w:t>
      </w:r>
      <w:r w:rsidR="00BE552C" w:rsidRPr="000B62A5">
        <w:rPr>
          <w:rStyle w:val="FootnoteReference"/>
          <w:rFonts w:ascii="Times New Roman" w:hAnsi="Times New Roman" w:cs="Times New Roman"/>
          <w:sz w:val="24"/>
          <w:szCs w:val="24"/>
        </w:rPr>
        <w:footnoteReference w:id="112"/>
      </w:r>
      <w:r w:rsidR="006A516C" w:rsidRPr="000B62A5">
        <w:rPr>
          <w:rFonts w:ascii="Times New Roman" w:hAnsi="Times New Roman" w:cs="Times New Roman"/>
          <w:sz w:val="24"/>
          <w:szCs w:val="24"/>
        </w:rPr>
        <w:t>.</w:t>
      </w:r>
      <w:r w:rsidR="009433F8" w:rsidRPr="000B62A5">
        <w:rPr>
          <w:rFonts w:ascii="Times New Roman" w:hAnsi="Times New Roman" w:cs="Times New Roman"/>
          <w:sz w:val="24"/>
          <w:szCs w:val="24"/>
        </w:rPr>
        <w:t xml:space="preserve"> </w:t>
      </w:r>
      <w:r w:rsidR="00090DB8" w:rsidRPr="000B62A5">
        <w:rPr>
          <w:rFonts w:ascii="Times New Roman" w:hAnsi="Times New Roman" w:cs="Times New Roman"/>
          <w:sz w:val="24"/>
          <w:szCs w:val="24"/>
        </w:rPr>
        <w:t xml:space="preserve">Σύμφωνα </w:t>
      </w:r>
      <w:r w:rsidR="00CF08B9" w:rsidRPr="000B62A5">
        <w:rPr>
          <w:rFonts w:ascii="Times New Roman" w:hAnsi="Times New Roman" w:cs="Times New Roman"/>
          <w:sz w:val="24"/>
          <w:szCs w:val="24"/>
        </w:rPr>
        <w:t xml:space="preserve">και </w:t>
      </w:r>
      <w:r w:rsidR="00090DB8" w:rsidRPr="000B62A5">
        <w:rPr>
          <w:rFonts w:ascii="Times New Roman" w:hAnsi="Times New Roman" w:cs="Times New Roman"/>
          <w:sz w:val="24"/>
          <w:szCs w:val="24"/>
        </w:rPr>
        <w:t xml:space="preserve">με την αρχαιότατη μαρτυρία του μικρασιάτη Ειρηναίου Λυών (180 μ.Χ.) το τελευταίο </w:t>
      </w:r>
      <w:r w:rsidR="00090DB8" w:rsidRPr="000B62A5">
        <w:rPr>
          <w:rFonts w:ascii="Times New Roman" w:hAnsi="Times New Roman" w:cs="Times New Roman"/>
          <w:i/>
          <w:sz w:val="24"/>
          <w:szCs w:val="24"/>
        </w:rPr>
        <w:t>Ευαγγέλιο του Θεού</w:t>
      </w:r>
      <w:r w:rsidR="00090DB8" w:rsidRPr="000B62A5">
        <w:rPr>
          <w:rFonts w:ascii="Times New Roman" w:hAnsi="Times New Roman" w:cs="Times New Roman"/>
          <w:sz w:val="24"/>
          <w:szCs w:val="24"/>
        </w:rPr>
        <w:t xml:space="preserve"> συγγράφηκε στην Έφεσο της Μ. Ασίας από τον Ιωάννη τον μαθητή του Κυρίου που ανέπεσε στο στήθος του, ο οποίος έζησε κοντά στους πρεσβυτέρους της Μ. Ασίας μέχρι τα χρόνια του </w:t>
      </w:r>
      <w:r w:rsidR="00CF08B9" w:rsidRPr="000B62A5">
        <w:rPr>
          <w:rFonts w:ascii="Times New Roman" w:hAnsi="Times New Roman" w:cs="Times New Roman"/>
          <w:sz w:val="24"/>
          <w:szCs w:val="24"/>
        </w:rPr>
        <w:t xml:space="preserve">Τραϊανού (97-117μ.Χ.). </w:t>
      </w:r>
      <w:r w:rsidR="00090DB8" w:rsidRPr="000B62A5">
        <w:rPr>
          <w:rFonts w:ascii="Times New Roman" w:hAnsi="Times New Roman" w:cs="Times New Roman"/>
          <w:sz w:val="24"/>
          <w:szCs w:val="24"/>
        </w:rPr>
        <w:t>Το έτος συγγραφής τοποθετείται περί τα τέλη του 1</w:t>
      </w:r>
      <w:r w:rsidR="00090DB8" w:rsidRPr="000B62A5">
        <w:rPr>
          <w:rFonts w:ascii="Times New Roman" w:hAnsi="Times New Roman" w:cs="Times New Roman"/>
          <w:sz w:val="24"/>
          <w:szCs w:val="24"/>
          <w:vertAlign w:val="superscript"/>
        </w:rPr>
        <w:t>ου</w:t>
      </w:r>
      <w:r w:rsidR="00A811E7" w:rsidRPr="000B62A5">
        <w:rPr>
          <w:rFonts w:ascii="Times New Roman" w:hAnsi="Times New Roman" w:cs="Times New Roman"/>
          <w:sz w:val="24"/>
          <w:szCs w:val="24"/>
        </w:rPr>
        <w:t xml:space="preserve"> αι. μ.Χ</w:t>
      </w:r>
      <w:r w:rsidR="00BE552C" w:rsidRPr="000B62A5">
        <w:rPr>
          <w:rStyle w:val="FootnoteReference"/>
          <w:rFonts w:ascii="Times New Roman" w:hAnsi="Times New Roman" w:cs="Times New Roman"/>
          <w:sz w:val="24"/>
          <w:szCs w:val="24"/>
        </w:rPr>
        <w:footnoteReference w:id="113"/>
      </w:r>
      <w:r w:rsidR="00A811E7" w:rsidRPr="000B62A5">
        <w:rPr>
          <w:rFonts w:ascii="Times New Roman" w:hAnsi="Times New Roman" w:cs="Times New Roman"/>
          <w:sz w:val="24"/>
          <w:szCs w:val="24"/>
        </w:rPr>
        <w:t xml:space="preserve">. </w:t>
      </w:r>
      <w:r w:rsidR="00621345" w:rsidRPr="000B62A5">
        <w:rPr>
          <w:rFonts w:ascii="Times New Roman" w:hAnsi="Times New Roman" w:cs="Times New Roman"/>
          <w:color w:val="000000" w:themeColor="text1"/>
          <w:sz w:val="24"/>
          <w:szCs w:val="24"/>
          <w:lang w:bidi="he-IL"/>
        </w:rPr>
        <w:t>Είναι πολύ πιθανό ότι το Ευαγγέλιο γράφεται κυρίως για χριστιανούς εξ εθνών. Αυτό προκύπτει από την τάση του συγγραφέα να ερμηνεύει συνήθειες αλλά και λέξεις εβραϊκές, μη γνωστές σε εθνικούς</w:t>
      </w:r>
      <w:r w:rsidR="00BE552C" w:rsidRPr="000B62A5">
        <w:rPr>
          <w:rStyle w:val="FootnoteReference"/>
          <w:rFonts w:ascii="Times New Roman" w:hAnsi="Times New Roman" w:cs="Times New Roman"/>
          <w:color w:val="000000" w:themeColor="text1"/>
          <w:sz w:val="24"/>
          <w:szCs w:val="24"/>
          <w:lang w:bidi="he-IL"/>
        </w:rPr>
        <w:footnoteReference w:id="114"/>
      </w:r>
      <w:r w:rsidR="00621345" w:rsidRPr="000B62A5">
        <w:rPr>
          <w:rFonts w:ascii="Times New Roman" w:hAnsi="Times New Roman" w:cs="Times New Roman"/>
          <w:color w:val="000000" w:themeColor="text1"/>
          <w:sz w:val="24"/>
          <w:szCs w:val="24"/>
          <w:lang w:bidi="he-IL"/>
        </w:rPr>
        <w:t>.</w:t>
      </w:r>
    </w:p>
    <w:p w14:paraId="2B13BC34" w14:textId="599A2EB8" w:rsidR="00935CFA" w:rsidRPr="000B62A5" w:rsidRDefault="00935CFA" w:rsidP="00873602">
      <w:pPr>
        <w:spacing w:line="360" w:lineRule="auto"/>
        <w:rPr>
          <w:rFonts w:ascii="Times New Roman" w:hAnsi="Times New Roman" w:cs="Times New Roman"/>
          <w:sz w:val="24"/>
          <w:szCs w:val="24"/>
        </w:rPr>
      </w:pPr>
      <w:r w:rsidRPr="000B62A5">
        <w:rPr>
          <w:rFonts w:ascii="Times New Roman" w:eastAsia="Times New Roman" w:hAnsi="Times New Roman" w:cs="Times New Roman"/>
          <w:sz w:val="24"/>
          <w:szCs w:val="24"/>
          <w:lang w:eastAsia="el-GR" w:bidi="he-IL"/>
        </w:rPr>
        <w:t xml:space="preserve">Το κείμενο εισάγεται με τον περίφημο </w:t>
      </w:r>
      <w:r w:rsidRPr="000B62A5">
        <w:rPr>
          <w:rFonts w:ascii="Times New Roman" w:eastAsia="Times New Roman" w:hAnsi="Times New Roman" w:cs="Times New Roman"/>
          <w:i/>
          <w:sz w:val="24"/>
          <w:szCs w:val="24"/>
          <w:lang w:eastAsia="el-GR" w:bidi="he-IL"/>
        </w:rPr>
        <w:t>Ύμνο προς τον Λόγο</w:t>
      </w:r>
      <w:r w:rsidRPr="000B62A5">
        <w:rPr>
          <w:rFonts w:ascii="Times New Roman" w:eastAsia="Times New Roman" w:hAnsi="Times New Roman" w:cs="Times New Roman"/>
          <w:sz w:val="24"/>
          <w:szCs w:val="24"/>
          <w:lang w:eastAsia="el-GR" w:bidi="he-IL"/>
        </w:rPr>
        <w:t xml:space="preserve"> (1, 1 - 18) το οποίο περιληπτικά </w:t>
      </w:r>
      <w:r w:rsidRPr="000B62A5">
        <w:rPr>
          <w:rFonts w:ascii="Times New Roman" w:eastAsia="Times New Roman" w:hAnsi="Times New Roman" w:cs="Times New Roman"/>
          <w:i/>
          <w:sz w:val="24"/>
          <w:szCs w:val="24"/>
          <w:lang w:eastAsia="el-GR" w:bidi="he-IL"/>
        </w:rPr>
        <w:t>πληροφορεί</w:t>
      </w:r>
      <w:r w:rsidRPr="000B62A5">
        <w:rPr>
          <w:rFonts w:ascii="Times New Roman" w:eastAsia="Times New Roman" w:hAnsi="Times New Roman" w:cs="Times New Roman"/>
          <w:sz w:val="24"/>
          <w:szCs w:val="24"/>
          <w:lang w:eastAsia="el-GR" w:bidi="he-IL"/>
        </w:rPr>
        <w:t xml:space="preserve"> τον αναγνώστη για την προαιώνια ύπαρξή Του. Στο πρώτο μέρος του Ευαγγελίου (1, 19-12, 50)</w:t>
      </w:r>
      <w:r w:rsidR="009433F8" w:rsidRPr="000B62A5">
        <w:rPr>
          <w:rFonts w:ascii="Times New Roman" w:eastAsia="Times New Roman" w:hAnsi="Times New Roman" w:cs="Times New Roman"/>
          <w:sz w:val="24"/>
          <w:szCs w:val="24"/>
          <w:lang w:eastAsia="el-GR" w:bidi="he-IL"/>
        </w:rPr>
        <w:t xml:space="preserve"> </w:t>
      </w:r>
      <w:r w:rsidRPr="000B62A5">
        <w:rPr>
          <w:rFonts w:ascii="Times New Roman" w:eastAsia="Times New Roman" w:hAnsi="Times New Roman" w:cs="Times New Roman"/>
          <w:sz w:val="24"/>
          <w:szCs w:val="24"/>
          <w:lang w:eastAsia="el-GR" w:bidi="he-IL"/>
        </w:rPr>
        <w:t>περιγράφεται η αποκ</w:t>
      </w:r>
      <w:r w:rsidR="003C75FD" w:rsidRPr="000B62A5">
        <w:rPr>
          <w:rFonts w:ascii="Times New Roman" w:eastAsia="Times New Roman" w:hAnsi="Times New Roman" w:cs="Times New Roman"/>
          <w:sz w:val="24"/>
          <w:szCs w:val="24"/>
          <w:lang w:eastAsia="el-GR" w:bidi="he-IL"/>
        </w:rPr>
        <w:t>άλυψη</w:t>
      </w:r>
      <w:r w:rsidR="00112B27">
        <w:rPr>
          <w:rFonts w:ascii="Times New Roman" w:eastAsia="Times New Roman" w:hAnsi="Times New Roman" w:cs="Times New Roman"/>
          <w:sz w:val="24"/>
          <w:szCs w:val="24"/>
          <w:lang w:eastAsia="el-GR" w:bidi="he-IL"/>
        </w:rPr>
        <w:t xml:space="preserve"> του Ι.Χριστού στον κ</w:t>
      </w:r>
      <w:r w:rsidRPr="000B62A5">
        <w:rPr>
          <w:rFonts w:ascii="Times New Roman" w:eastAsia="Times New Roman" w:hAnsi="Times New Roman" w:cs="Times New Roman"/>
          <w:sz w:val="24"/>
          <w:szCs w:val="24"/>
          <w:lang w:eastAsia="el-GR" w:bidi="he-IL"/>
        </w:rPr>
        <w:t xml:space="preserve">όσμο (κατεξοχήν με φράσεις </w:t>
      </w:r>
      <w:r w:rsidRPr="000B62A5">
        <w:rPr>
          <w:rFonts w:ascii="Times New Roman" w:eastAsia="Times New Roman" w:hAnsi="Times New Roman" w:cs="Times New Roman"/>
          <w:i/>
          <w:sz w:val="24"/>
          <w:szCs w:val="24"/>
          <w:lang w:eastAsia="el-GR" w:bidi="he-IL"/>
        </w:rPr>
        <w:t>Ἐγὼ εἰμι</w:t>
      </w:r>
      <w:r w:rsidRPr="000B62A5">
        <w:rPr>
          <w:rFonts w:ascii="Times New Roman" w:eastAsia="Times New Roman" w:hAnsi="Times New Roman" w:cs="Times New Roman"/>
          <w:sz w:val="24"/>
          <w:szCs w:val="24"/>
          <w:lang w:eastAsia="el-GR" w:bidi="he-IL"/>
        </w:rPr>
        <w:t xml:space="preserve"> αλλά και </w:t>
      </w:r>
      <w:r w:rsidRPr="000B62A5">
        <w:rPr>
          <w:rFonts w:ascii="Times New Roman" w:eastAsia="Times New Roman" w:hAnsi="Times New Roman" w:cs="Times New Roman"/>
          <w:i/>
          <w:sz w:val="24"/>
          <w:szCs w:val="24"/>
          <w:lang w:eastAsia="el-GR" w:bidi="he-IL"/>
        </w:rPr>
        <w:t>Ἀμήν, ἀμὴν λέγω ὑμῖν</w:t>
      </w:r>
      <w:r w:rsidRPr="000B62A5">
        <w:rPr>
          <w:rFonts w:ascii="Times New Roman" w:eastAsia="Times New Roman" w:hAnsi="Times New Roman" w:cs="Times New Roman"/>
          <w:sz w:val="24"/>
          <w:szCs w:val="24"/>
          <w:lang w:eastAsia="el-GR" w:bidi="he-IL"/>
        </w:rPr>
        <w:t>) και η άρνηση που εισπράττει κατ</w:t>
      </w:r>
      <w:r w:rsidR="003C75FD" w:rsidRPr="000B62A5">
        <w:rPr>
          <w:rFonts w:ascii="Times New Roman" w:eastAsia="Times New Roman" w:hAnsi="Times New Roman" w:cs="Times New Roman"/>
          <w:sz w:val="24"/>
          <w:szCs w:val="24"/>
          <w:lang w:eastAsia="el-GR" w:bidi="he-IL"/>
        </w:rPr>
        <w:t>’</w:t>
      </w:r>
      <w:r w:rsidRPr="000B62A5">
        <w:rPr>
          <w:rFonts w:ascii="Times New Roman" w:eastAsia="Times New Roman" w:hAnsi="Times New Roman" w:cs="Times New Roman"/>
          <w:sz w:val="24"/>
          <w:szCs w:val="24"/>
          <w:lang w:eastAsia="el-GR" w:bidi="he-IL"/>
        </w:rPr>
        <w:t>εξοχήν από τους Ιουδαίους.</w:t>
      </w:r>
      <w:r w:rsidRPr="000B62A5">
        <w:rPr>
          <w:rFonts w:ascii="Times New Roman" w:hAnsi="Times New Roman" w:cs="Times New Roman"/>
          <w:sz w:val="24"/>
          <w:szCs w:val="24"/>
        </w:rPr>
        <w:t xml:space="preserve"> </w:t>
      </w:r>
      <w:r w:rsidRPr="000B62A5">
        <w:rPr>
          <w:rFonts w:ascii="Times New Roman" w:eastAsia="Times New Roman" w:hAnsi="Times New Roman" w:cs="Times New Roman"/>
          <w:sz w:val="24"/>
          <w:szCs w:val="24"/>
          <w:lang w:eastAsia="el-GR" w:bidi="he-IL"/>
        </w:rPr>
        <w:t xml:space="preserve">Στη δεύτερη ενότητα του Ευαγγελίου </w:t>
      </w:r>
      <w:r w:rsidRPr="000B62A5">
        <w:rPr>
          <w:rFonts w:ascii="Times New Roman" w:eastAsia="Times New Roman" w:hAnsi="Times New Roman" w:cs="Times New Roman"/>
          <w:sz w:val="24"/>
          <w:szCs w:val="24"/>
          <w:lang w:eastAsia="el-GR" w:bidi="he-IL"/>
        </w:rPr>
        <w:lastRenderedPageBreak/>
        <w:t>(13, 1-17, 26)</w:t>
      </w:r>
      <w:r w:rsidR="003C75FD" w:rsidRPr="000B62A5">
        <w:rPr>
          <w:rFonts w:ascii="Times New Roman" w:eastAsia="Times New Roman" w:hAnsi="Times New Roman" w:cs="Times New Roman"/>
          <w:sz w:val="24"/>
          <w:szCs w:val="24"/>
          <w:lang w:eastAsia="el-GR" w:bidi="he-IL"/>
        </w:rPr>
        <w:t>,</w:t>
      </w:r>
      <w:r w:rsidRPr="000B62A5">
        <w:rPr>
          <w:rFonts w:ascii="Times New Roman" w:eastAsia="Times New Roman" w:hAnsi="Times New Roman" w:cs="Times New Roman"/>
          <w:sz w:val="24"/>
          <w:szCs w:val="24"/>
          <w:lang w:eastAsia="el-GR" w:bidi="he-IL"/>
        </w:rPr>
        <w:t xml:space="preserve"> ο Ιησούς αποκαλύπτεται στους μαθητές του το εσπέρας προ της Υψώσεώς Του την Παρασκευή 14</w:t>
      </w:r>
      <w:r w:rsidRPr="000B62A5">
        <w:rPr>
          <w:rFonts w:ascii="Times New Roman" w:eastAsia="Times New Roman" w:hAnsi="Times New Roman" w:cs="Times New Roman"/>
          <w:sz w:val="24"/>
          <w:szCs w:val="24"/>
          <w:vertAlign w:val="superscript"/>
          <w:lang w:eastAsia="el-GR" w:bidi="he-IL"/>
        </w:rPr>
        <w:t>η</w:t>
      </w:r>
      <w:r w:rsidRPr="000B62A5">
        <w:rPr>
          <w:rFonts w:ascii="Times New Roman" w:eastAsia="Times New Roman" w:hAnsi="Times New Roman" w:cs="Times New Roman"/>
          <w:sz w:val="24"/>
          <w:szCs w:val="24"/>
          <w:lang w:eastAsia="el-GR" w:bidi="he-IL"/>
        </w:rPr>
        <w:t xml:space="preserve"> Νισάν. Αυτή η ενότητα, όπου εξαίρεται και η σημασία της Παρουσίας του Παρακλήτου κατά την ιστορική πορεία της Εκκλησίας, κατακλείεται με την Αρχιερατική Προσευχή και την αναφορά στην ενότητα των πιστών κατά το αγιοτριαδικό πρότυπο (κεφ. 17). Ακολουθεί η περιγραφή του Πάθους και της Αναστάσεως (κεφ. 18-20), όπου διασώζονται πολλές αρχέγονες παραδόσεις προφανώς διότι ο συγγραφέας είχε πρόσβαση στους ιεροσολυμιτικούς κύκλους των Αρχιερέων.</w:t>
      </w:r>
      <w:r w:rsidRPr="000B62A5">
        <w:rPr>
          <w:rFonts w:ascii="Times New Roman" w:eastAsia="Times New Roman" w:hAnsi="Times New Roman" w:cs="Times New Roman"/>
          <w:sz w:val="24"/>
          <w:szCs w:val="24"/>
          <w:lang w:eastAsia="el-GR"/>
        </w:rPr>
        <w:t xml:space="preserve"> Το κεφ. 21 προστέθηκε μάλλον από τον ίδιο τον Ιωάννη είτε από την Εκκλησία μετά την σύνταξη του Ευαγγελίου πολύ νωρίς εφόσον δεν απουσιάζει από κανένα χειρόγραφο</w:t>
      </w:r>
      <w:r w:rsidR="00621345" w:rsidRPr="000B62A5">
        <w:rPr>
          <w:rFonts w:ascii="Times New Roman" w:eastAsia="Times New Roman" w:hAnsi="Times New Roman" w:cs="Times New Roman"/>
          <w:sz w:val="24"/>
          <w:szCs w:val="24"/>
          <w:lang w:eastAsia="el-GR"/>
        </w:rPr>
        <w:t>.</w:t>
      </w:r>
      <w:r w:rsidR="00621345" w:rsidRPr="000B62A5">
        <w:rPr>
          <w:rStyle w:val="FootnoteReference"/>
          <w:rFonts w:ascii="Times New Roman" w:eastAsia="Times New Roman" w:hAnsi="Times New Roman" w:cs="Times New Roman"/>
          <w:sz w:val="24"/>
          <w:szCs w:val="24"/>
          <w:lang w:eastAsia="el-GR"/>
        </w:rPr>
        <w:t xml:space="preserve"> </w:t>
      </w:r>
    </w:p>
    <w:p w14:paraId="2F27E664" w14:textId="77777777" w:rsidR="00935CFA" w:rsidRPr="000B62A5" w:rsidRDefault="00935CFA" w:rsidP="00873602">
      <w:pPr>
        <w:spacing w:line="360" w:lineRule="auto"/>
        <w:rPr>
          <w:rFonts w:ascii="Times New Roman" w:eastAsia="Times New Roman" w:hAnsi="Times New Roman" w:cs="Times New Roman"/>
          <w:sz w:val="24"/>
          <w:szCs w:val="24"/>
          <w:lang w:eastAsia="el-GR"/>
        </w:rPr>
      </w:pPr>
    </w:p>
    <w:p w14:paraId="020C0D03" w14:textId="243BE203" w:rsidR="003826A3" w:rsidRPr="000B62A5" w:rsidRDefault="00935CFA" w:rsidP="00A9687D">
      <w:pPr>
        <w:pStyle w:val="Heading2"/>
        <w:jc w:val="left"/>
        <w:rPr>
          <w:rFonts w:eastAsia="Times New Roman" w:cs="Times New Roman"/>
          <w:lang w:eastAsia="el-GR"/>
        </w:rPr>
      </w:pPr>
      <w:bookmarkStart w:id="41" w:name="_Toc141085373"/>
      <w:r w:rsidRPr="000B62A5">
        <w:rPr>
          <w:rFonts w:eastAsia="Times New Roman" w:cs="Times New Roman"/>
          <w:lang w:eastAsia="el-GR"/>
        </w:rPr>
        <w:t>4.2</w:t>
      </w:r>
      <w:r w:rsidR="003826A3" w:rsidRPr="000B62A5">
        <w:rPr>
          <w:rFonts w:eastAsia="Times New Roman" w:cs="Times New Roman"/>
          <w:lang w:eastAsia="el-GR"/>
        </w:rPr>
        <w:t>.</w:t>
      </w:r>
      <w:r w:rsidRPr="000B62A5">
        <w:rPr>
          <w:rFonts w:eastAsia="Times New Roman" w:cs="Times New Roman"/>
          <w:lang w:eastAsia="el-GR"/>
        </w:rPr>
        <w:t xml:space="preserve"> Σκοπός και μέτωπα του Ευαγγελίου</w:t>
      </w:r>
      <w:bookmarkEnd w:id="41"/>
    </w:p>
    <w:p w14:paraId="297A89CA" w14:textId="0336B014" w:rsidR="00491463" w:rsidRPr="000B62A5" w:rsidRDefault="00090DB8" w:rsidP="00873602">
      <w:pPr>
        <w:spacing w:line="360" w:lineRule="auto"/>
        <w:rPr>
          <w:rFonts w:ascii="Times New Roman" w:hAnsi="Times New Roman" w:cs="Times New Roman"/>
          <w:sz w:val="24"/>
          <w:szCs w:val="24"/>
          <w:lang w:bidi="he-IL"/>
        </w:rPr>
      </w:pPr>
      <w:r w:rsidRPr="000B62A5">
        <w:rPr>
          <w:rFonts w:ascii="Times New Roman" w:hAnsi="Times New Roman" w:cs="Times New Roman"/>
          <w:sz w:val="24"/>
          <w:szCs w:val="24"/>
        </w:rPr>
        <w:t>Ο κατ</w:t>
      </w:r>
      <w:r w:rsidR="00491463" w:rsidRPr="000B62A5">
        <w:rPr>
          <w:rFonts w:ascii="Times New Roman" w:hAnsi="Times New Roman" w:cs="Times New Roman"/>
          <w:sz w:val="24"/>
          <w:szCs w:val="24"/>
        </w:rPr>
        <w:t>’</w:t>
      </w:r>
      <w:r w:rsidRPr="000B62A5">
        <w:rPr>
          <w:rFonts w:ascii="Times New Roman" w:hAnsi="Times New Roman" w:cs="Times New Roman"/>
          <w:sz w:val="24"/>
          <w:szCs w:val="24"/>
        </w:rPr>
        <w:t>εξοχήν σκοπός συγγραφής αυτού του Ευαγγελίου, το οποίο χαρακτηρίζεται από τον Κλήμεντα τον Αλεξανδρέα ως κατεξοχήν «</w:t>
      </w:r>
      <w:r w:rsidRPr="000B62A5">
        <w:rPr>
          <w:rFonts w:ascii="Times New Roman" w:hAnsi="Times New Roman" w:cs="Times New Roman"/>
          <w:i/>
          <w:sz w:val="24"/>
          <w:szCs w:val="24"/>
        </w:rPr>
        <w:t>πνευματικό</w:t>
      </w:r>
      <w:r w:rsidRPr="000B62A5">
        <w:rPr>
          <w:rFonts w:ascii="Times New Roman" w:hAnsi="Times New Roman" w:cs="Times New Roman"/>
          <w:sz w:val="24"/>
          <w:szCs w:val="24"/>
        </w:rPr>
        <w:t>» (Ευσ. Ε.Ι. 6.14.7) και μέχρι σήμερα αναγινώσκεται στη Λατρεία κατά τη χαρμόσυνη πασχάλια περίοδο, προσδιορίζεται από το ίδιο τον συγγραφέα στ</w:t>
      </w:r>
      <w:r w:rsidR="00491463" w:rsidRPr="000B62A5">
        <w:rPr>
          <w:rFonts w:ascii="Times New Roman" w:hAnsi="Times New Roman" w:cs="Times New Roman"/>
          <w:sz w:val="24"/>
          <w:szCs w:val="24"/>
        </w:rPr>
        <w:t>ον πρώτο Επίλογο του έργου του:«</w:t>
      </w:r>
      <w:r w:rsidRPr="000B62A5">
        <w:rPr>
          <w:rFonts w:ascii="Times New Roman" w:hAnsi="Times New Roman" w:cs="Times New Roman"/>
          <w:i/>
          <w:sz w:val="24"/>
          <w:szCs w:val="24"/>
          <w:lang w:bidi="he-IL"/>
        </w:rPr>
        <w:t xml:space="preserve">Ταῦτα δὲ γέγραπται, ἵνα πιστεύσητε ὅτι Ἰησοῦς ἐστιν </w:t>
      </w:r>
      <w:r w:rsidRPr="00603203">
        <w:rPr>
          <w:rFonts w:ascii="Times New Roman" w:hAnsi="Times New Roman" w:cs="Times New Roman"/>
          <w:i/>
          <w:sz w:val="24"/>
          <w:szCs w:val="24"/>
          <w:lang w:bidi="he-IL"/>
        </w:rPr>
        <w:t xml:space="preserve">ὁ </w:t>
      </w:r>
      <w:r w:rsidRPr="00603203">
        <w:rPr>
          <w:rFonts w:ascii="Times New Roman" w:hAnsi="Times New Roman" w:cs="Times New Roman"/>
          <w:i/>
          <w:caps/>
          <w:sz w:val="24"/>
          <w:szCs w:val="24"/>
          <w:lang w:bidi="he-IL"/>
        </w:rPr>
        <w:t>χ</w:t>
      </w:r>
      <w:r w:rsidRPr="00603203">
        <w:rPr>
          <w:rFonts w:ascii="Times New Roman" w:hAnsi="Times New Roman" w:cs="Times New Roman"/>
          <w:i/>
          <w:sz w:val="24"/>
          <w:szCs w:val="24"/>
          <w:lang w:bidi="he-IL"/>
        </w:rPr>
        <w:t xml:space="preserve">ριστὸς ὁ </w:t>
      </w:r>
      <w:r w:rsidRPr="00603203">
        <w:rPr>
          <w:rFonts w:ascii="Times New Roman" w:hAnsi="Times New Roman" w:cs="Times New Roman"/>
          <w:i/>
          <w:caps/>
          <w:sz w:val="24"/>
          <w:szCs w:val="24"/>
          <w:lang w:bidi="he-IL"/>
        </w:rPr>
        <w:t>υ</w:t>
      </w:r>
      <w:r w:rsidRPr="00603203">
        <w:rPr>
          <w:rFonts w:ascii="Times New Roman" w:hAnsi="Times New Roman" w:cs="Times New Roman"/>
          <w:i/>
          <w:sz w:val="24"/>
          <w:szCs w:val="24"/>
          <w:lang w:bidi="he-IL"/>
        </w:rPr>
        <w:t>ἱὸς τοῦ Θεοῦ</w:t>
      </w:r>
      <w:r w:rsidRPr="000B62A5">
        <w:rPr>
          <w:rFonts w:ascii="Times New Roman" w:hAnsi="Times New Roman" w:cs="Times New Roman"/>
          <w:i/>
          <w:sz w:val="24"/>
          <w:szCs w:val="24"/>
          <w:lang w:bidi="he-IL"/>
        </w:rPr>
        <w:t xml:space="preserve">, καὶ ἵνα πιστεύοντες </w:t>
      </w:r>
      <w:r w:rsidRPr="00603203">
        <w:rPr>
          <w:rFonts w:ascii="Times New Roman" w:hAnsi="Times New Roman" w:cs="Times New Roman"/>
          <w:i/>
          <w:sz w:val="24"/>
          <w:szCs w:val="24"/>
          <w:lang w:bidi="he-IL"/>
        </w:rPr>
        <w:t>ζωὴν</w:t>
      </w:r>
      <w:r w:rsidRPr="000B62A5">
        <w:rPr>
          <w:rFonts w:ascii="Times New Roman" w:hAnsi="Times New Roman" w:cs="Times New Roman"/>
          <w:b/>
          <w:i/>
          <w:sz w:val="24"/>
          <w:szCs w:val="24"/>
          <w:lang w:bidi="he-IL"/>
        </w:rPr>
        <w:t xml:space="preserve"> </w:t>
      </w:r>
      <w:r w:rsidRPr="000B62A5">
        <w:rPr>
          <w:rFonts w:ascii="Times New Roman" w:hAnsi="Times New Roman" w:cs="Times New Roman"/>
          <w:i/>
          <w:sz w:val="24"/>
          <w:szCs w:val="24"/>
          <w:lang w:bidi="he-IL"/>
        </w:rPr>
        <w:t>ἔχητε ἐν τῷ Ὀνόματι αὐτοῦ</w:t>
      </w:r>
      <w:r w:rsidR="00491463" w:rsidRPr="000B62A5">
        <w:rPr>
          <w:rFonts w:ascii="Times New Roman" w:hAnsi="Times New Roman" w:cs="Times New Roman"/>
          <w:i/>
          <w:sz w:val="24"/>
          <w:szCs w:val="24"/>
          <w:lang w:bidi="he-IL"/>
        </w:rPr>
        <w:t>»</w:t>
      </w:r>
      <w:r w:rsidR="00491463" w:rsidRPr="000B62A5">
        <w:rPr>
          <w:rFonts w:ascii="Times New Roman" w:hAnsi="Times New Roman" w:cs="Times New Roman"/>
          <w:sz w:val="24"/>
          <w:szCs w:val="24"/>
          <w:lang w:bidi="he-IL"/>
        </w:rPr>
        <w:t xml:space="preserve"> (20, 31)</w:t>
      </w:r>
      <w:r w:rsidR="007C1C28" w:rsidRPr="000B62A5">
        <w:rPr>
          <w:rStyle w:val="FootnoteReference"/>
          <w:rFonts w:ascii="Times New Roman" w:hAnsi="Times New Roman" w:cs="Times New Roman"/>
          <w:sz w:val="24"/>
          <w:szCs w:val="24"/>
          <w:lang w:bidi="he-IL"/>
        </w:rPr>
        <w:footnoteReference w:id="115"/>
      </w:r>
      <w:r w:rsidR="00491463" w:rsidRPr="000B62A5">
        <w:rPr>
          <w:rFonts w:ascii="Times New Roman" w:hAnsi="Times New Roman" w:cs="Times New Roman"/>
          <w:sz w:val="24"/>
          <w:szCs w:val="24"/>
          <w:lang w:bidi="he-IL"/>
        </w:rPr>
        <w:t>.</w:t>
      </w:r>
      <w:r w:rsidR="00F11B58" w:rsidRPr="000B62A5">
        <w:rPr>
          <w:rFonts w:ascii="Times New Roman" w:hAnsi="Times New Roman" w:cs="Times New Roman"/>
          <w:sz w:val="24"/>
          <w:szCs w:val="24"/>
          <w:lang w:bidi="he-IL"/>
        </w:rPr>
        <w:t xml:space="preserve"> </w:t>
      </w:r>
      <w:r w:rsidR="00935CFA" w:rsidRPr="000B62A5">
        <w:rPr>
          <w:rFonts w:ascii="Times New Roman" w:hAnsi="Times New Roman" w:cs="Times New Roman"/>
          <w:sz w:val="24"/>
          <w:szCs w:val="24"/>
          <w:lang w:bidi="he-IL"/>
        </w:rPr>
        <w:t>Επομένως κεντρικός και αυτονόητος σκοπός του Ευαγγελίου είναι η προβολή του Χριστού ως Μεσσία και η ενίσχυση της πίστης για να έχουν οι άνθρωποι «</w:t>
      </w:r>
      <w:r w:rsidR="00935CFA" w:rsidRPr="000B62A5">
        <w:rPr>
          <w:rFonts w:ascii="Times New Roman" w:hAnsi="Times New Roman" w:cs="Times New Roman"/>
          <w:i/>
          <w:sz w:val="24"/>
          <w:szCs w:val="24"/>
          <w:lang w:bidi="he-IL"/>
        </w:rPr>
        <w:t>ζωήν και περισσόν</w:t>
      </w:r>
      <w:r w:rsidR="00935CFA" w:rsidRPr="000B62A5">
        <w:rPr>
          <w:rFonts w:ascii="Times New Roman" w:hAnsi="Times New Roman" w:cs="Times New Roman"/>
          <w:sz w:val="24"/>
          <w:szCs w:val="24"/>
          <w:lang w:bidi="he-IL"/>
        </w:rPr>
        <w:t xml:space="preserve">» ζωής. </w:t>
      </w:r>
      <w:r w:rsidR="002E4DE9" w:rsidRPr="000B62A5">
        <w:rPr>
          <w:rFonts w:ascii="Times New Roman" w:hAnsi="Times New Roman" w:cs="Times New Roman"/>
          <w:sz w:val="24"/>
          <w:szCs w:val="24"/>
          <w:lang w:bidi="he-IL"/>
        </w:rPr>
        <w:t>Πολλοί αναγνωρίζουν στο Ευαγγέλιο μια προσπάθεια θεμελίωσης και στήριξης των μυστηρίων της Εκκλησίας πάνω σε συγκεκριμένα γεγονότα της ζωής του Χριστού. Όμως το Ευαγγέλιο έχει και επιμέρους σκοπούς.</w:t>
      </w:r>
      <w:r w:rsidR="004245D9" w:rsidRPr="000B62A5">
        <w:rPr>
          <w:rFonts w:ascii="Times New Roman" w:hAnsi="Times New Roman" w:cs="Times New Roman"/>
          <w:sz w:val="24"/>
          <w:szCs w:val="24"/>
          <w:lang w:bidi="he-IL"/>
        </w:rPr>
        <w:t xml:space="preserve"> Στο κείμενο είναι ευδιάκριτη η πολεμική </w:t>
      </w:r>
      <w:r w:rsidR="00491463" w:rsidRPr="000B62A5">
        <w:rPr>
          <w:rFonts w:ascii="Times New Roman" w:hAnsi="Times New Roman" w:cs="Times New Roman"/>
          <w:sz w:val="24"/>
          <w:szCs w:val="24"/>
          <w:lang w:bidi="he-IL"/>
        </w:rPr>
        <w:t>κατά πολλών μετώπων, όπως:</w:t>
      </w:r>
      <w:r w:rsidR="00115FB2">
        <w:rPr>
          <w:rFonts w:ascii="Times New Roman" w:hAnsi="Times New Roman" w:cs="Times New Roman"/>
          <w:sz w:val="24"/>
          <w:szCs w:val="24"/>
          <w:lang w:bidi="he-IL"/>
        </w:rPr>
        <w:t>:</w:t>
      </w:r>
    </w:p>
    <w:p w14:paraId="5D04CB45" w14:textId="77777777" w:rsidR="00491463" w:rsidRPr="000B62A5" w:rsidRDefault="004245D9" w:rsidP="00873602">
      <w:pPr>
        <w:spacing w:line="360" w:lineRule="auto"/>
        <w:rPr>
          <w:rFonts w:ascii="Times New Roman" w:hAnsi="Times New Roman" w:cs="Times New Roman"/>
          <w:sz w:val="24"/>
          <w:szCs w:val="24"/>
          <w:lang w:bidi="he-IL"/>
        </w:rPr>
      </w:pPr>
      <w:r w:rsidRPr="000B62A5">
        <w:rPr>
          <w:rFonts w:ascii="Times New Roman" w:hAnsi="Times New Roman" w:cs="Times New Roman"/>
          <w:sz w:val="24"/>
          <w:szCs w:val="24"/>
          <w:lang w:bidi="he-IL"/>
        </w:rPr>
        <w:t>α) Κατά μιας ομάδας μαθητών του Βαπτιστή Ιωάννη, που πιθανώς επέμεναν να θεωρούν το διδάσκαλό τους ως Μεσσία, παρά την ξεκάθαρη στάση του δασκάλου τους έναντι του Χριστού.</w:t>
      </w:r>
    </w:p>
    <w:p w14:paraId="1BF6FB72" w14:textId="77777777" w:rsidR="00491463" w:rsidRPr="000B62A5" w:rsidRDefault="004245D9" w:rsidP="00873602">
      <w:pPr>
        <w:spacing w:line="360" w:lineRule="auto"/>
        <w:rPr>
          <w:rFonts w:ascii="Times New Roman" w:hAnsi="Times New Roman" w:cs="Times New Roman"/>
          <w:sz w:val="24"/>
          <w:szCs w:val="24"/>
          <w:lang w:bidi="he-IL"/>
        </w:rPr>
      </w:pPr>
      <w:r w:rsidRPr="000B62A5">
        <w:rPr>
          <w:rFonts w:ascii="Times New Roman" w:hAnsi="Times New Roman" w:cs="Times New Roman"/>
          <w:sz w:val="24"/>
          <w:szCs w:val="24"/>
          <w:lang w:bidi="he-IL"/>
        </w:rPr>
        <w:lastRenderedPageBreak/>
        <w:t xml:space="preserve">β) Κατά των Ιουδαίων, οι οποίοι μετά το 70 μ.Χ. βρίσκονταν σε αυξανόμενη ένταση με τους Χριστιανούς. Το Ευαγγέλιο θέλει να επισημάνει την αντιφατικότητα που διέπει τος Ιουδαίους, </w:t>
      </w:r>
      <w:r w:rsidR="00E60522" w:rsidRPr="000B62A5">
        <w:rPr>
          <w:rFonts w:ascii="Times New Roman" w:hAnsi="Times New Roman" w:cs="Times New Roman"/>
          <w:sz w:val="24"/>
          <w:szCs w:val="24"/>
          <w:lang w:bidi="he-IL"/>
        </w:rPr>
        <w:t>κυρίως την πνευματική εξουσία του.</w:t>
      </w:r>
    </w:p>
    <w:p w14:paraId="6D191509" w14:textId="77777777" w:rsidR="00E60522" w:rsidRPr="000B62A5" w:rsidRDefault="00E60522" w:rsidP="00873602">
      <w:pPr>
        <w:spacing w:line="360" w:lineRule="auto"/>
        <w:rPr>
          <w:rFonts w:ascii="Times New Roman" w:hAnsi="Times New Roman" w:cs="Times New Roman"/>
          <w:sz w:val="24"/>
          <w:szCs w:val="24"/>
          <w:lang w:bidi="he-IL"/>
        </w:rPr>
      </w:pPr>
      <w:r w:rsidRPr="000B62A5">
        <w:rPr>
          <w:rFonts w:ascii="Times New Roman" w:hAnsi="Times New Roman" w:cs="Times New Roman"/>
          <w:sz w:val="24"/>
          <w:szCs w:val="24"/>
          <w:lang w:bidi="he-IL"/>
        </w:rPr>
        <w:t>γ) Κατά του Γνωστικισμού, ο οποίος υποτιμούσε την ύλη ως μη προελθούσα από το δημιουργό Θεό, αρνιόταν την πίστη ως αταίριαστη για τον άνθρωπο και αντί αυτής απολυτοποιούσε τη γνώση.</w:t>
      </w:r>
    </w:p>
    <w:p w14:paraId="7648E530" w14:textId="77777777" w:rsidR="00E60522" w:rsidRPr="000B62A5" w:rsidRDefault="00E60522" w:rsidP="00873602">
      <w:pPr>
        <w:spacing w:line="360" w:lineRule="auto"/>
        <w:rPr>
          <w:rFonts w:ascii="Times New Roman" w:hAnsi="Times New Roman" w:cs="Times New Roman"/>
          <w:sz w:val="24"/>
          <w:szCs w:val="24"/>
          <w:lang w:bidi="he-IL"/>
        </w:rPr>
      </w:pPr>
      <w:r w:rsidRPr="000B62A5">
        <w:rPr>
          <w:rFonts w:ascii="Times New Roman" w:hAnsi="Times New Roman" w:cs="Times New Roman"/>
          <w:sz w:val="24"/>
          <w:szCs w:val="24"/>
          <w:lang w:bidi="he-IL"/>
        </w:rPr>
        <w:t>δ) Κατά του δοκητισμού, κατά της άποψης δηλαδή, ότι ο Χριστός φαινόταν μόνο ότι ήταν άνθρωπος, ενώ στην πραγματικότητα ήταν μόνο Θεός.</w:t>
      </w:r>
    </w:p>
    <w:p w14:paraId="658D6A6E" w14:textId="228F6F5D" w:rsidR="00E60522" w:rsidRDefault="00E60522" w:rsidP="00873602">
      <w:pPr>
        <w:spacing w:line="360" w:lineRule="auto"/>
        <w:rPr>
          <w:rFonts w:ascii="Times New Roman" w:hAnsi="Times New Roman" w:cs="Times New Roman"/>
          <w:sz w:val="24"/>
          <w:szCs w:val="24"/>
          <w:lang w:bidi="he-IL"/>
        </w:rPr>
      </w:pPr>
      <w:r w:rsidRPr="000B62A5">
        <w:rPr>
          <w:rFonts w:ascii="Times New Roman" w:hAnsi="Times New Roman" w:cs="Times New Roman"/>
          <w:sz w:val="24"/>
          <w:szCs w:val="24"/>
          <w:lang w:bidi="he-IL"/>
        </w:rPr>
        <w:t>ε) Ορισμένοι ερμηνευτές, διακρίνοντας κάποια έξαρση του προσώπου του Ιωάννη και στηριζόμενοι κυρίως στο τελευταίο κεφάλαιο του Ευαγγελίου, το οποίο θεωρήθηκε ως προσθήκη από τον ίδιο τον Ιωάννη, κάνουν λόγο για προσπάθεια του Ευαγγελίου να προβληθεί ο Ιωάννης έναντι του Πέτρου</w:t>
      </w:r>
      <w:r w:rsidR="00EB6862" w:rsidRPr="000B62A5">
        <w:rPr>
          <w:rStyle w:val="FootnoteReference"/>
          <w:rFonts w:ascii="Times New Roman" w:hAnsi="Times New Roman" w:cs="Times New Roman"/>
          <w:sz w:val="24"/>
          <w:szCs w:val="24"/>
          <w:lang w:bidi="he-IL"/>
        </w:rPr>
        <w:footnoteReference w:id="116"/>
      </w:r>
      <w:r w:rsidR="00092B8B">
        <w:rPr>
          <w:rFonts w:ascii="Times New Roman" w:hAnsi="Times New Roman" w:cs="Times New Roman"/>
          <w:sz w:val="24"/>
          <w:szCs w:val="24"/>
          <w:lang w:bidi="he-IL"/>
        </w:rPr>
        <w:t>.</w:t>
      </w:r>
    </w:p>
    <w:p w14:paraId="2C987E09" w14:textId="1146E948" w:rsidR="00407C69" w:rsidRDefault="006F111F" w:rsidP="00873602">
      <w:pPr>
        <w:spacing w:line="360" w:lineRule="auto"/>
        <w:rPr>
          <w:rFonts w:ascii="Times New Roman" w:hAnsi="Times New Roman" w:cs="Times New Roman"/>
          <w:sz w:val="24"/>
          <w:szCs w:val="24"/>
          <w:lang w:bidi="he-IL"/>
        </w:rPr>
      </w:pPr>
      <w:r>
        <w:rPr>
          <w:rFonts w:ascii="Times New Roman" w:hAnsi="Times New Roman" w:cs="Times New Roman"/>
          <w:sz w:val="24"/>
          <w:szCs w:val="24"/>
          <w:lang w:bidi="he-IL"/>
        </w:rPr>
        <w:t>Για τη λύση του προβλήματος της θεότητας του Ιησού στο κατά Ιωάννη έχουν κατά καιρούς επιστρατευτεί οι περί λόγου αντιλήψεις του Ηρακλείτου, των Στωικών και του Φίλωνος καθώς επίσης και ο γνωστικός μύθος του λυτρωτή και η μορφή του ελληνιστικού θείου ανδρός. Ωστόσο οι εν λόγω θεωρίες αδυνατούν να εξηγήσουν επαρκώς το παράδοξο εν</w:t>
      </w:r>
      <w:r w:rsidR="008E0C15">
        <w:rPr>
          <w:rFonts w:ascii="Times New Roman" w:hAnsi="Times New Roman" w:cs="Times New Roman"/>
          <w:sz w:val="24"/>
          <w:szCs w:val="24"/>
          <w:lang w:bidi="he-IL"/>
        </w:rPr>
        <w:t xml:space="preserve">ός </w:t>
      </w:r>
      <w:r>
        <w:rPr>
          <w:rFonts w:ascii="Times New Roman" w:hAnsi="Times New Roman" w:cs="Times New Roman"/>
          <w:sz w:val="24"/>
          <w:szCs w:val="24"/>
          <w:lang w:bidi="he-IL"/>
        </w:rPr>
        <w:t xml:space="preserve"> Ιουδαίου, όπως είναι ο Ιωάννης, που δεν δυσκολεύεται να παραβιάσει το ισραηλιτικό Σεμά, τοποθετώντας δίπλα στον Γιαχβέ ένα άλλο θείο πρόσωπο.</w:t>
      </w:r>
    </w:p>
    <w:p w14:paraId="307A2062" w14:textId="0909E138" w:rsidR="008E0C15" w:rsidRDefault="008E0C15" w:rsidP="00873602">
      <w:pPr>
        <w:spacing w:line="360" w:lineRule="auto"/>
        <w:rPr>
          <w:rFonts w:ascii="Times New Roman" w:hAnsi="Times New Roman" w:cs="Times New Roman"/>
          <w:sz w:val="24"/>
          <w:szCs w:val="24"/>
          <w:lang w:bidi="he-IL"/>
        </w:rPr>
      </w:pPr>
      <w:r>
        <w:rPr>
          <w:rFonts w:ascii="Times New Roman" w:hAnsi="Times New Roman" w:cs="Times New Roman"/>
          <w:sz w:val="24"/>
          <w:szCs w:val="24"/>
          <w:lang w:bidi="he-IL"/>
        </w:rPr>
        <w:t>Μία από τις πλέον πειστικές και κατατοπιστικές αντιμετωπίσεις του προβλήματος της θεότητας του ιωάννειου Ιησού είναι η συσχέτιση του ιωάννειου Λόγου με τη σοφία-λόγο της σοφιολογικής γραμματείας. Έτσι στο βιβλίο του Ιώβ η σοφία παρουσιάζεται να προϋπάρχει στο δημιουργικό έργο του Θεού</w:t>
      </w:r>
      <w:r w:rsidR="00124C83">
        <w:rPr>
          <w:rFonts w:ascii="Times New Roman" w:hAnsi="Times New Roman" w:cs="Times New Roman"/>
          <w:sz w:val="24"/>
          <w:szCs w:val="24"/>
          <w:lang w:bidi="he-IL"/>
        </w:rPr>
        <w:t xml:space="preserve"> </w:t>
      </w:r>
      <w:r>
        <w:rPr>
          <w:rFonts w:ascii="Times New Roman" w:hAnsi="Times New Roman" w:cs="Times New Roman"/>
          <w:sz w:val="24"/>
          <w:szCs w:val="24"/>
          <w:lang w:bidi="he-IL"/>
        </w:rPr>
        <w:t>(Ιώβ 28,23-27). Στην εισαγωγή του βιβλίου των Παροιμιών η σοφία παρουσιάζεται να παίζει στην αγκαλιά του Θεού ως παιδί του</w:t>
      </w:r>
      <w:r w:rsidR="00124C83">
        <w:rPr>
          <w:rFonts w:ascii="Times New Roman" w:hAnsi="Times New Roman" w:cs="Times New Roman"/>
          <w:sz w:val="24"/>
          <w:szCs w:val="24"/>
          <w:lang w:bidi="he-IL"/>
        </w:rPr>
        <w:t xml:space="preserve"> </w:t>
      </w:r>
      <w:r>
        <w:rPr>
          <w:rFonts w:ascii="Times New Roman" w:hAnsi="Times New Roman" w:cs="Times New Roman"/>
          <w:sz w:val="24"/>
          <w:szCs w:val="24"/>
          <w:lang w:bidi="he-IL"/>
        </w:rPr>
        <w:t>(Παρ. 8, 30-31).</w:t>
      </w:r>
    </w:p>
    <w:p w14:paraId="522C3E53" w14:textId="22BECFFD" w:rsidR="008E0C15" w:rsidRDefault="008E0C15" w:rsidP="00873602">
      <w:pPr>
        <w:spacing w:line="360" w:lineRule="auto"/>
        <w:rPr>
          <w:rFonts w:ascii="Times New Roman" w:hAnsi="Times New Roman" w:cs="Times New Roman"/>
          <w:sz w:val="24"/>
          <w:szCs w:val="24"/>
          <w:lang w:bidi="he-IL"/>
        </w:rPr>
      </w:pPr>
      <w:r>
        <w:rPr>
          <w:rFonts w:ascii="Times New Roman" w:hAnsi="Times New Roman" w:cs="Times New Roman"/>
          <w:sz w:val="24"/>
          <w:szCs w:val="24"/>
          <w:lang w:bidi="he-IL"/>
        </w:rPr>
        <w:t>Αυτές οι παραστάσεις χρησιμοποιόυνται, είτε αυτούσιες είτε ελαφρώς παραλλαγμένες και στον πρόλογο του κατά Ιωάννη ευαγγελίου</w:t>
      </w:r>
      <w:r w:rsidR="00FE436E">
        <w:rPr>
          <w:rFonts w:ascii="Times New Roman" w:hAnsi="Times New Roman" w:cs="Times New Roman"/>
          <w:sz w:val="24"/>
          <w:szCs w:val="24"/>
          <w:lang w:bidi="he-IL"/>
        </w:rPr>
        <w:t xml:space="preserve"> για τον προσδιορισμό του προσώπου και του έργου του θείου Λόγου. Βέβαια ο Ιωάννης στηρίζει την περί Λόγου θεολογία του στις αντίστοιχες σοφιολογικές αντιλήψεις της Π.Διαθήκης, συγχρόνως όμως τη διαφοροποιεί σε καίρια σημεία απ’αυτές. Έτσι ο ιωάννειος Λόγος είναι αληθινό </w:t>
      </w:r>
      <w:r w:rsidR="00FE436E">
        <w:rPr>
          <w:rFonts w:ascii="Times New Roman" w:hAnsi="Times New Roman" w:cs="Times New Roman"/>
          <w:sz w:val="24"/>
          <w:szCs w:val="24"/>
          <w:lang w:bidi="he-IL"/>
        </w:rPr>
        <w:lastRenderedPageBreak/>
        <w:t>πρόσωπο, όχι απλώς μια προσωποποιημένη διάσταση της δυνάμεως και ενέργειας του Θεού. Σχετίζεται στενότατα με το Θεό ως υιός του, χωρίς ωστόσ</w:t>
      </w:r>
      <w:r w:rsidR="00124C83">
        <w:rPr>
          <w:rFonts w:ascii="Times New Roman" w:hAnsi="Times New Roman" w:cs="Times New Roman"/>
          <w:sz w:val="24"/>
          <w:szCs w:val="24"/>
          <w:lang w:bidi="he-IL"/>
        </w:rPr>
        <w:t>ο να είναι δημιούργημα του Θεού</w:t>
      </w:r>
      <w:r w:rsidR="00FE436E">
        <w:rPr>
          <w:rStyle w:val="FootnoteReference"/>
          <w:rFonts w:ascii="Times New Roman" w:hAnsi="Times New Roman" w:cs="Times New Roman"/>
          <w:sz w:val="24"/>
          <w:szCs w:val="24"/>
          <w:lang w:bidi="he-IL"/>
        </w:rPr>
        <w:footnoteReference w:id="117"/>
      </w:r>
      <w:r w:rsidR="00124C83">
        <w:rPr>
          <w:rFonts w:ascii="Times New Roman" w:hAnsi="Times New Roman" w:cs="Times New Roman"/>
          <w:sz w:val="24"/>
          <w:szCs w:val="24"/>
          <w:lang w:bidi="he-IL"/>
        </w:rPr>
        <w:t>.</w:t>
      </w:r>
    </w:p>
    <w:p w14:paraId="6DF694E4" w14:textId="0D3DDCAD" w:rsidR="005E2AB0" w:rsidRDefault="005E2AB0" w:rsidP="00873602">
      <w:pPr>
        <w:spacing w:line="360" w:lineRule="auto"/>
        <w:rPr>
          <w:rFonts w:ascii="Times New Roman" w:eastAsia="Times New Roman" w:hAnsi="Times New Roman" w:cs="Times New Roman"/>
          <w:sz w:val="24"/>
          <w:szCs w:val="24"/>
          <w:lang w:eastAsia="el-GR"/>
        </w:rPr>
      </w:pPr>
      <w:r>
        <w:rPr>
          <w:rFonts w:ascii="Times New Roman" w:hAnsi="Times New Roman" w:cs="Times New Roman"/>
          <w:sz w:val="24"/>
          <w:szCs w:val="24"/>
          <w:lang w:bidi="he-IL"/>
        </w:rPr>
        <w:t>Το «</w:t>
      </w:r>
      <w:r w:rsidRPr="000B62A5">
        <w:rPr>
          <w:rFonts w:ascii="Times New Roman" w:eastAsia="Times New Roman" w:hAnsi="Times New Roman" w:cs="Times New Roman"/>
          <w:i/>
          <w:sz w:val="24"/>
          <w:szCs w:val="24"/>
          <w:lang w:eastAsia="el-GR"/>
        </w:rPr>
        <w:t>ἐγώ εἰμι</w:t>
      </w:r>
      <w:r>
        <w:rPr>
          <w:rFonts w:ascii="Times New Roman" w:eastAsia="Times New Roman" w:hAnsi="Times New Roman" w:cs="Times New Roman"/>
          <w:i/>
          <w:sz w:val="24"/>
          <w:szCs w:val="24"/>
          <w:lang w:eastAsia="el-GR"/>
        </w:rPr>
        <w:t>»</w:t>
      </w:r>
      <w:r>
        <w:rPr>
          <w:rFonts w:ascii="Times New Roman" w:eastAsia="Times New Roman" w:hAnsi="Times New Roman" w:cs="Times New Roman"/>
          <w:sz w:val="24"/>
          <w:szCs w:val="24"/>
          <w:lang w:eastAsia="el-GR"/>
        </w:rPr>
        <w:t xml:space="preserve"> δια του οποίου ο Ιησούς αυτοαποκαλύπτεται στους μαθητές του (6,20), προσλαμβάνει διαστάσεις αποκαλύψεως της θεότητάς του, αφού με την ίδια φράση ονομάζεται στην Π.Διαθήκη ο Γιαχβέ. Το λόγιο «</w:t>
      </w:r>
      <w:r w:rsidRPr="000B62A5">
        <w:rPr>
          <w:rFonts w:ascii="Times New Roman" w:eastAsia="Times New Roman" w:hAnsi="Times New Roman" w:cs="Times New Roman"/>
          <w:i/>
          <w:sz w:val="24"/>
          <w:szCs w:val="24"/>
          <w:lang w:eastAsia="el-GR"/>
        </w:rPr>
        <w:t>ἐγώ εἰμι</w:t>
      </w:r>
      <w:r>
        <w:rPr>
          <w:rFonts w:ascii="Times New Roman" w:eastAsia="Times New Roman" w:hAnsi="Times New Roman" w:cs="Times New Roman"/>
          <w:i/>
          <w:sz w:val="24"/>
          <w:szCs w:val="24"/>
          <w:lang w:eastAsia="el-GR"/>
        </w:rPr>
        <w:t>»</w:t>
      </w:r>
      <w:r>
        <w:rPr>
          <w:rFonts w:ascii="Times New Roman" w:eastAsia="Times New Roman" w:hAnsi="Times New Roman" w:cs="Times New Roman"/>
          <w:sz w:val="24"/>
          <w:szCs w:val="24"/>
          <w:lang w:eastAsia="el-GR"/>
        </w:rPr>
        <w:t xml:space="preserve"> στην απόλυτη μορφή του περιέχεται και στη φράση του Ιησού «</w:t>
      </w:r>
      <w:r w:rsidR="00377383" w:rsidRPr="00124C83">
        <w:rPr>
          <w:rFonts w:ascii="Times New Roman" w:eastAsia="Times New Roman" w:hAnsi="Times New Roman" w:cs="Times New Roman"/>
          <w:i/>
          <w:sz w:val="24"/>
          <w:szCs w:val="24"/>
          <w:lang w:eastAsia="el-GR"/>
        </w:rPr>
        <w:t xml:space="preserve">ἀπ’ ἄρτι λέγω ὑμῖν πρὸ τοῦ γενέσθαι, ἵνα πιστεύσητε ὅταν γένηται ὅτι ἐγώ εἰμι </w:t>
      </w:r>
      <w:r w:rsidR="00377383">
        <w:rPr>
          <w:rFonts w:ascii="Times New Roman" w:eastAsia="Times New Roman" w:hAnsi="Times New Roman" w:cs="Times New Roman"/>
          <w:sz w:val="24"/>
          <w:szCs w:val="24"/>
          <w:lang w:eastAsia="el-GR"/>
        </w:rPr>
        <w:t>»</w:t>
      </w:r>
      <w:r w:rsidR="00124C83">
        <w:rPr>
          <w:rFonts w:ascii="Times New Roman" w:eastAsia="Times New Roman" w:hAnsi="Times New Roman" w:cs="Times New Roman"/>
          <w:sz w:val="24"/>
          <w:szCs w:val="24"/>
          <w:lang w:eastAsia="el-GR"/>
        </w:rPr>
        <w:t xml:space="preserve"> </w:t>
      </w:r>
      <w:r w:rsidR="00377383">
        <w:rPr>
          <w:rFonts w:ascii="Times New Roman" w:eastAsia="Times New Roman" w:hAnsi="Times New Roman" w:cs="Times New Roman"/>
          <w:sz w:val="24"/>
          <w:szCs w:val="24"/>
          <w:lang w:eastAsia="el-GR"/>
        </w:rPr>
        <w:t>(13,19) στην αρχή των αποχαιρετηστήριων λόγων του. Ο Ιησούς εδώ για άλλη μια φορά δεν εξηγεί ποιος είναι, παρά μόνο αναφέρει ότι «</w:t>
      </w:r>
      <w:r w:rsidR="00377383" w:rsidRPr="00124C83">
        <w:rPr>
          <w:rFonts w:ascii="Times New Roman" w:eastAsia="Times New Roman" w:hAnsi="Times New Roman" w:cs="Times New Roman"/>
          <w:i/>
          <w:sz w:val="24"/>
          <w:szCs w:val="24"/>
          <w:lang w:eastAsia="el-GR"/>
        </w:rPr>
        <w:t>είναι</w:t>
      </w:r>
      <w:r w:rsidR="00377383">
        <w:rPr>
          <w:rFonts w:ascii="Times New Roman" w:eastAsia="Times New Roman" w:hAnsi="Times New Roman" w:cs="Times New Roman"/>
          <w:sz w:val="24"/>
          <w:szCs w:val="24"/>
          <w:lang w:eastAsia="el-GR"/>
        </w:rPr>
        <w:t>».Ο Ιησούς του κατά Ιωάννη ευαγγελίου ταυτίζεται από τον ευαγγελιστή ως πρόσωπο με τον αυτοαποκαλυπτόμενο δια της δόξας και του ονόματος του Γιαχβέ της Π.Διαθήκης.</w:t>
      </w:r>
    </w:p>
    <w:p w14:paraId="129B4521" w14:textId="65AC06C9" w:rsidR="00377383" w:rsidRDefault="00377383" w:rsidP="00873602">
      <w:pPr>
        <w:spacing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Στο γάμο της Κανά ο Ιησούς μεταβάλλει ύδωρ σε οίνο, ο οποίος αποτελεί στην Π.Διαθήκη και στον Ιουδαϊσμό σύμβολο για την αφθονία και την πληρότητα των δωρεών της εσχατολογικής βασιλείας του Γιαχβέ. Επομένως δια της διηγήσεως του πρώτου θαύματος της Κανά ο τέταρτος ευαγγελιστής διακυρήσσει ουσιαστικά ότι η βασιλεία του Θεού είνα</w:t>
      </w:r>
      <w:r w:rsidR="00124C83">
        <w:rPr>
          <w:rFonts w:ascii="Times New Roman" w:eastAsia="Times New Roman" w:hAnsi="Times New Roman" w:cs="Times New Roman"/>
          <w:sz w:val="24"/>
          <w:szCs w:val="24"/>
          <w:lang w:eastAsia="el-GR"/>
        </w:rPr>
        <w:t>ι παρούσα στο πρόσωπο του Ιησού</w:t>
      </w:r>
      <w:r>
        <w:rPr>
          <w:rStyle w:val="FootnoteReference"/>
          <w:rFonts w:ascii="Times New Roman" w:eastAsia="Times New Roman" w:hAnsi="Times New Roman" w:cs="Times New Roman"/>
          <w:sz w:val="24"/>
          <w:szCs w:val="24"/>
          <w:lang w:eastAsia="el-GR"/>
        </w:rPr>
        <w:footnoteReference w:id="118"/>
      </w:r>
      <w:r w:rsidR="00124C83">
        <w:rPr>
          <w:rFonts w:ascii="Times New Roman" w:eastAsia="Times New Roman" w:hAnsi="Times New Roman" w:cs="Times New Roman"/>
          <w:sz w:val="24"/>
          <w:szCs w:val="24"/>
          <w:lang w:eastAsia="el-GR"/>
        </w:rPr>
        <w:t>.</w:t>
      </w:r>
    </w:p>
    <w:p w14:paraId="7DA55CCD" w14:textId="30E6EB3F" w:rsidR="00103CBB" w:rsidRDefault="00103CBB" w:rsidP="00873602">
      <w:pPr>
        <w:spacing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Στον πολλαπλασιασμό των άρτων (6,6) καταδυκνύεται η απόλυτη εξουσία του επί των καταστάσεων από το ότι υπερβαίνει με τρόπο μοναδικό και εντελώς απρόσμενο το ανυπέρβλητο για τους μαθητές πρόβλημα του χορτασμού του πλήθους (6,5-13). Και στο θαύμα αυτό επίσης ο Ιησούς διατηρεί την απόλυτη πρωτοβουλία των κινήσεων φανερώνο</w:t>
      </w:r>
      <w:r w:rsidR="00124C83">
        <w:rPr>
          <w:rFonts w:ascii="Times New Roman" w:eastAsia="Times New Roman" w:hAnsi="Times New Roman" w:cs="Times New Roman"/>
          <w:sz w:val="24"/>
          <w:szCs w:val="24"/>
          <w:lang w:eastAsia="el-GR"/>
        </w:rPr>
        <w:t>ντας έτσι τη θεϊκή του αυθεντία</w:t>
      </w:r>
      <w:r>
        <w:rPr>
          <w:rStyle w:val="FootnoteReference"/>
          <w:rFonts w:ascii="Times New Roman" w:eastAsia="Times New Roman" w:hAnsi="Times New Roman" w:cs="Times New Roman"/>
          <w:sz w:val="24"/>
          <w:szCs w:val="24"/>
          <w:lang w:eastAsia="el-GR"/>
        </w:rPr>
        <w:footnoteReference w:id="119"/>
      </w:r>
      <w:r w:rsidR="00124C8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p>
    <w:p w14:paraId="5168A210" w14:textId="1B57DAFC" w:rsidR="00103CBB" w:rsidRPr="00377383" w:rsidRDefault="00103CBB" w:rsidP="00873602">
      <w:pPr>
        <w:spacing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Φαίνεται ότι ο Ιωάννης </w:t>
      </w:r>
      <w:r w:rsidR="00693189">
        <w:rPr>
          <w:rFonts w:ascii="Times New Roman" w:eastAsia="Times New Roman" w:hAnsi="Times New Roman" w:cs="Times New Roman"/>
          <w:sz w:val="24"/>
          <w:szCs w:val="24"/>
          <w:lang w:eastAsia="el-GR"/>
        </w:rPr>
        <w:t xml:space="preserve">συγγράφοντας το ευαγγέλιό του, θέλει να διαφυλάξει με κάθε τρόπο την απόλυτη υπερβατικότητα του Θεού. Γι’αυτό το λόγο παρουσιάζει το Θεό να βρίσκεται στο επέκεινα, μακριά από κάθε δυνατότητα ανθρώπινης προσβάσεως και </w:t>
      </w:r>
      <w:r w:rsidR="00693189">
        <w:rPr>
          <w:rFonts w:ascii="Times New Roman" w:eastAsia="Times New Roman" w:hAnsi="Times New Roman" w:cs="Times New Roman"/>
          <w:sz w:val="24"/>
          <w:szCs w:val="24"/>
          <w:lang w:eastAsia="el-GR"/>
        </w:rPr>
        <w:lastRenderedPageBreak/>
        <w:t xml:space="preserve">προσδίδει </w:t>
      </w:r>
      <w:r w:rsidR="00460A3F">
        <w:rPr>
          <w:rFonts w:ascii="Times New Roman" w:eastAsia="Times New Roman" w:hAnsi="Times New Roman" w:cs="Times New Roman"/>
          <w:sz w:val="24"/>
          <w:szCs w:val="24"/>
          <w:lang w:eastAsia="el-GR"/>
        </w:rPr>
        <w:t>βαθύτατες οντολογικές διαστάσεις στο χάσμα που τον χωρίζει απ</w:t>
      </w:r>
      <w:r w:rsidR="00124C83">
        <w:rPr>
          <w:rFonts w:ascii="Times New Roman" w:eastAsia="Times New Roman" w:hAnsi="Times New Roman" w:cs="Times New Roman"/>
          <w:sz w:val="24"/>
          <w:szCs w:val="24"/>
          <w:lang w:eastAsia="el-GR"/>
        </w:rPr>
        <w:t>ό τον άνθρωπο</w:t>
      </w:r>
      <w:r w:rsidR="00460A3F">
        <w:rPr>
          <w:rStyle w:val="FootnoteReference"/>
          <w:rFonts w:ascii="Times New Roman" w:eastAsia="Times New Roman" w:hAnsi="Times New Roman" w:cs="Times New Roman"/>
          <w:sz w:val="24"/>
          <w:szCs w:val="24"/>
          <w:lang w:eastAsia="el-GR"/>
        </w:rPr>
        <w:footnoteReference w:id="120"/>
      </w:r>
      <w:r w:rsidR="00124C83">
        <w:rPr>
          <w:rFonts w:ascii="Times New Roman" w:eastAsia="Times New Roman" w:hAnsi="Times New Roman" w:cs="Times New Roman"/>
          <w:sz w:val="24"/>
          <w:szCs w:val="24"/>
          <w:lang w:eastAsia="el-GR"/>
        </w:rPr>
        <w:t>.</w:t>
      </w:r>
    </w:p>
    <w:p w14:paraId="7D38F1DF" w14:textId="0C2588AF" w:rsidR="00090DB8" w:rsidRPr="000B62A5" w:rsidRDefault="00751A73" w:rsidP="00873602">
      <w:pPr>
        <w:spacing w:line="360" w:lineRule="auto"/>
        <w:rPr>
          <w:rFonts w:ascii="Times New Roman" w:hAnsi="Times New Roman" w:cs="Times New Roman"/>
          <w:color w:val="000000" w:themeColor="text1"/>
          <w:sz w:val="24"/>
          <w:szCs w:val="24"/>
          <w:lang w:bidi="he-IL"/>
        </w:rPr>
      </w:pPr>
      <w:r w:rsidRPr="000B62A5">
        <w:rPr>
          <w:rFonts w:ascii="Times New Roman" w:hAnsi="Times New Roman" w:cs="Times New Roman"/>
          <w:color w:val="000000" w:themeColor="text1"/>
          <w:sz w:val="24"/>
          <w:szCs w:val="24"/>
          <w:lang w:bidi="he-IL"/>
        </w:rPr>
        <w:t>Γενικά μιλώντας για το Κατά Ιωάννη Ευαγγέλιο θα πρέπει να ομολογήσει κανείς ότι αυτό ολοκλήρωσε τη Χριστολογία της Κ.Διαθήκης και επηρέασε την διατύπωση του δόγματος και της Νίκαιας και της Χαλκηδόνας.</w:t>
      </w:r>
      <w:r w:rsidR="006F111F">
        <w:rPr>
          <w:rFonts w:ascii="Times New Roman" w:hAnsi="Times New Roman" w:cs="Times New Roman"/>
          <w:color w:val="000000" w:themeColor="text1"/>
          <w:sz w:val="24"/>
          <w:szCs w:val="24"/>
          <w:lang w:bidi="he-IL"/>
        </w:rPr>
        <w:t>.</w:t>
      </w:r>
      <w:r w:rsidRPr="000B62A5">
        <w:rPr>
          <w:rFonts w:ascii="Times New Roman" w:hAnsi="Times New Roman" w:cs="Times New Roman"/>
          <w:color w:val="000000" w:themeColor="text1"/>
          <w:sz w:val="24"/>
          <w:szCs w:val="24"/>
          <w:lang w:bidi="he-IL"/>
        </w:rPr>
        <w:t xml:space="preserve"> Η συμβολή του στην όλη ανάπτυξη της θεολογικής σκέψης και ζωής της Εκκλησίας ήταν αποφασιστική</w:t>
      </w:r>
      <w:r w:rsidR="00EB6862" w:rsidRPr="000B62A5">
        <w:rPr>
          <w:rStyle w:val="FootnoteReference"/>
          <w:rFonts w:ascii="Times New Roman" w:hAnsi="Times New Roman" w:cs="Times New Roman"/>
          <w:color w:val="000000" w:themeColor="text1"/>
          <w:sz w:val="24"/>
          <w:szCs w:val="24"/>
          <w:lang w:bidi="he-IL"/>
        </w:rPr>
        <w:footnoteReference w:id="121"/>
      </w:r>
      <w:r w:rsidRPr="000B62A5">
        <w:rPr>
          <w:rFonts w:ascii="Times New Roman" w:hAnsi="Times New Roman" w:cs="Times New Roman"/>
          <w:color w:val="000000" w:themeColor="text1"/>
          <w:sz w:val="24"/>
          <w:szCs w:val="24"/>
          <w:lang w:bidi="he-IL"/>
        </w:rPr>
        <w:t>.</w:t>
      </w:r>
    </w:p>
    <w:p w14:paraId="0CA3F824" w14:textId="77777777" w:rsidR="00935CFA" w:rsidRPr="000B62A5" w:rsidRDefault="00935CFA" w:rsidP="00873602">
      <w:pPr>
        <w:spacing w:line="360" w:lineRule="auto"/>
        <w:rPr>
          <w:rFonts w:ascii="Times New Roman" w:hAnsi="Times New Roman" w:cs="Times New Roman"/>
          <w:sz w:val="24"/>
          <w:szCs w:val="24"/>
        </w:rPr>
      </w:pPr>
    </w:p>
    <w:p w14:paraId="20D94EF5" w14:textId="478DC142" w:rsidR="00431FF6" w:rsidRPr="000B62A5" w:rsidRDefault="006060C8" w:rsidP="00A9687D">
      <w:pPr>
        <w:pStyle w:val="Heading2"/>
        <w:jc w:val="left"/>
        <w:rPr>
          <w:rFonts w:cs="Times New Roman"/>
        </w:rPr>
      </w:pPr>
      <w:bookmarkStart w:id="42" w:name="_Toc141085374"/>
      <w:r w:rsidRPr="000B62A5">
        <w:rPr>
          <w:rFonts w:cs="Times New Roman"/>
        </w:rPr>
        <w:t>4.3</w:t>
      </w:r>
      <w:r w:rsidR="00431FF6" w:rsidRPr="000B62A5">
        <w:rPr>
          <w:rFonts w:cs="Times New Roman"/>
        </w:rPr>
        <w:t>.</w:t>
      </w:r>
      <w:r w:rsidR="002E6564" w:rsidRPr="000B62A5">
        <w:rPr>
          <w:rFonts w:cs="Times New Roman"/>
        </w:rPr>
        <w:t xml:space="preserve"> </w:t>
      </w:r>
      <w:r w:rsidR="003B5779" w:rsidRPr="000B62A5">
        <w:rPr>
          <w:rFonts w:cs="Times New Roman"/>
        </w:rPr>
        <w:t>Αρχιτεκτονική του Ευαγγελίου</w:t>
      </w:r>
      <w:bookmarkEnd w:id="42"/>
    </w:p>
    <w:p w14:paraId="31E19041" w14:textId="1478C19A" w:rsidR="00914700" w:rsidRPr="000B62A5" w:rsidRDefault="003B5779"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 xml:space="preserve">Παρότι το λεξιλόγιο του </w:t>
      </w:r>
      <w:r w:rsidR="00E85EA3" w:rsidRPr="000B62A5">
        <w:rPr>
          <w:rFonts w:ascii="Times New Roman" w:eastAsia="Times New Roman" w:hAnsi="Times New Roman" w:cs="Times New Roman"/>
          <w:sz w:val="24"/>
          <w:szCs w:val="24"/>
          <w:lang w:eastAsia="el-GR"/>
        </w:rPr>
        <w:t xml:space="preserve">Κατά Ιωάννη </w:t>
      </w:r>
      <w:r w:rsidRPr="000B62A5">
        <w:rPr>
          <w:rFonts w:ascii="Times New Roman" w:eastAsia="Times New Roman" w:hAnsi="Times New Roman" w:cs="Times New Roman"/>
          <w:sz w:val="24"/>
          <w:szCs w:val="24"/>
          <w:lang w:eastAsia="el-GR"/>
        </w:rPr>
        <w:t>Ευαγγελίου είναι λιτό κα</w:t>
      </w:r>
      <w:r w:rsidR="00E85EA3" w:rsidRPr="000B62A5">
        <w:rPr>
          <w:rFonts w:ascii="Times New Roman" w:eastAsia="Times New Roman" w:hAnsi="Times New Roman" w:cs="Times New Roman"/>
          <w:sz w:val="24"/>
          <w:szCs w:val="24"/>
          <w:lang w:eastAsia="el-GR"/>
        </w:rPr>
        <w:t xml:space="preserve">ι το ύφος σημιτίζον, το κείμενο </w:t>
      </w:r>
      <w:r w:rsidRPr="000B62A5">
        <w:rPr>
          <w:rFonts w:ascii="Times New Roman" w:eastAsia="Times New Roman" w:hAnsi="Times New Roman" w:cs="Times New Roman"/>
          <w:sz w:val="24"/>
          <w:szCs w:val="24"/>
          <w:lang w:eastAsia="el-GR"/>
        </w:rPr>
        <w:t>περιέχει ποιητικά σχήματα και εξαιρετική δραματική πλοκή και ρυθμό</w:t>
      </w:r>
      <w:r w:rsidR="00EB6862" w:rsidRPr="000B62A5">
        <w:rPr>
          <w:rStyle w:val="FootnoteReference"/>
          <w:rFonts w:ascii="Times New Roman" w:eastAsia="Times New Roman" w:hAnsi="Times New Roman" w:cs="Times New Roman"/>
          <w:sz w:val="24"/>
          <w:szCs w:val="24"/>
          <w:lang w:eastAsia="el-GR"/>
        </w:rPr>
        <w:footnoteReference w:id="122"/>
      </w:r>
      <w:r w:rsidRPr="000B62A5">
        <w:rPr>
          <w:rFonts w:ascii="Times New Roman" w:eastAsia="Times New Roman" w:hAnsi="Times New Roman" w:cs="Times New Roman"/>
          <w:sz w:val="24"/>
          <w:szCs w:val="24"/>
          <w:lang w:eastAsia="el-GR"/>
        </w:rPr>
        <w:t>.</w:t>
      </w:r>
      <w:r w:rsidR="00124C83">
        <w:rPr>
          <w:rFonts w:ascii="Times New Roman" w:eastAsia="Times New Roman" w:hAnsi="Times New Roman" w:cs="Times New Roman"/>
          <w:sz w:val="24"/>
          <w:szCs w:val="24"/>
          <w:lang w:eastAsia="el-GR"/>
        </w:rPr>
        <w:t xml:space="preserve"> </w:t>
      </w:r>
      <w:r w:rsidR="00914700" w:rsidRPr="000B62A5">
        <w:rPr>
          <w:rFonts w:ascii="Times New Roman" w:eastAsia="Times New Roman" w:hAnsi="Times New Roman" w:cs="Times New Roman"/>
          <w:sz w:val="24"/>
          <w:szCs w:val="24"/>
          <w:lang w:eastAsia="el-GR"/>
        </w:rPr>
        <w:t>Σε ό,τι αφορά τη γλώσσα, στο Ευαγγέλιο συναντώνται πολ</w:t>
      </w:r>
      <w:r w:rsidR="00590500" w:rsidRPr="000B62A5">
        <w:rPr>
          <w:rFonts w:ascii="Times New Roman" w:eastAsia="Times New Roman" w:hAnsi="Times New Roman" w:cs="Times New Roman"/>
          <w:sz w:val="24"/>
          <w:szCs w:val="24"/>
          <w:lang w:eastAsia="el-GR"/>
        </w:rPr>
        <w:t xml:space="preserve">λές σημιτικές εκφράσεις, όπως: </w:t>
      </w:r>
      <w:r w:rsidR="00914700" w:rsidRPr="000B62A5">
        <w:rPr>
          <w:rFonts w:ascii="Times New Roman" w:eastAsia="Times New Roman" w:hAnsi="Times New Roman" w:cs="Times New Roman"/>
          <w:sz w:val="24"/>
          <w:szCs w:val="24"/>
          <w:lang w:eastAsia="el-GR"/>
        </w:rPr>
        <w:t>«</w:t>
      </w:r>
      <w:r w:rsidR="008A03F5" w:rsidRPr="000B62A5">
        <w:rPr>
          <w:rFonts w:ascii="Times New Roman" w:hAnsi="Times New Roman" w:cs="Times New Roman"/>
          <w:i/>
          <w:sz w:val="24"/>
          <w:szCs w:val="24"/>
          <w:shd w:val="clear" w:color="auto" w:fill="FFFFFF"/>
        </w:rPr>
        <w:t>χαρᾷ χαίρει</w:t>
      </w:r>
      <w:r w:rsidR="00590500" w:rsidRPr="000B62A5">
        <w:rPr>
          <w:rFonts w:ascii="Times New Roman" w:eastAsia="Times New Roman" w:hAnsi="Times New Roman" w:cs="Times New Roman"/>
          <w:sz w:val="24"/>
          <w:szCs w:val="24"/>
          <w:lang w:eastAsia="el-GR"/>
        </w:rPr>
        <w:t xml:space="preserve">» </w:t>
      </w:r>
      <w:r w:rsidR="00914700" w:rsidRPr="000B62A5">
        <w:rPr>
          <w:rFonts w:ascii="Times New Roman" w:eastAsia="Times New Roman" w:hAnsi="Times New Roman" w:cs="Times New Roman"/>
          <w:sz w:val="24"/>
          <w:szCs w:val="24"/>
          <w:lang w:eastAsia="el-GR"/>
        </w:rPr>
        <w:t>(3,29)</w:t>
      </w:r>
      <w:r w:rsidR="00590500" w:rsidRPr="000B62A5">
        <w:rPr>
          <w:rFonts w:ascii="Times New Roman" w:eastAsia="Times New Roman" w:hAnsi="Times New Roman" w:cs="Times New Roman"/>
          <w:sz w:val="24"/>
          <w:szCs w:val="24"/>
          <w:lang w:eastAsia="el-GR"/>
        </w:rPr>
        <w:t>,</w:t>
      </w:r>
      <w:r w:rsidR="00914700" w:rsidRPr="000B62A5">
        <w:rPr>
          <w:rFonts w:ascii="Times New Roman" w:eastAsia="Times New Roman" w:hAnsi="Times New Roman" w:cs="Times New Roman"/>
          <w:sz w:val="24"/>
          <w:szCs w:val="24"/>
          <w:lang w:eastAsia="el-GR"/>
        </w:rPr>
        <w:t xml:space="preserve"> «</w:t>
      </w:r>
      <w:r w:rsidR="008A03F5" w:rsidRPr="000B62A5">
        <w:rPr>
          <w:rFonts w:ascii="Times New Roman" w:hAnsi="Times New Roman" w:cs="Times New Roman"/>
          <w:i/>
          <w:sz w:val="24"/>
          <w:szCs w:val="24"/>
          <w:shd w:val="clear" w:color="auto" w:fill="FFFFFF"/>
        </w:rPr>
        <w:t>υἱὸς τῆς ἀπωλείας</w:t>
      </w:r>
      <w:r w:rsidR="00914700" w:rsidRPr="000B62A5">
        <w:rPr>
          <w:rFonts w:ascii="Times New Roman" w:eastAsia="Times New Roman" w:hAnsi="Times New Roman" w:cs="Times New Roman"/>
          <w:i/>
          <w:sz w:val="24"/>
          <w:szCs w:val="24"/>
          <w:lang w:eastAsia="el-GR"/>
        </w:rPr>
        <w:t>»</w:t>
      </w:r>
      <w:r w:rsidR="00590500" w:rsidRPr="000B62A5">
        <w:rPr>
          <w:rFonts w:ascii="Times New Roman" w:eastAsia="Times New Roman" w:hAnsi="Times New Roman" w:cs="Times New Roman"/>
          <w:sz w:val="24"/>
          <w:szCs w:val="24"/>
          <w:lang w:eastAsia="el-GR"/>
        </w:rPr>
        <w:t xml:space="preserve"> (17,12) ή σημιτικές λέξεις </w:t>
      </w:r>
      <w:r w:rsidR="00914700" w:rsidRPr="000B62A5">
        <w:rPr>
          <w:rFonts w:ascii="Times New Roman" w:eastAsia="Times New Roman" w:hAnsi="Times New Roman" w:cs="Times New Roman"/>
          <w:sz w:val="24"/>
          <w:szCs w:val="24"/>
          <w:lang w:eastAsia="el-GR"/>
        </w:rPr>
        <w:t>«</w:t>
      </w:r>
      <w:r w:rsidR="00914700" w:rsidRPr="000B62A5">
        <w:rPr>
          <w:rFonts w:ascii="Times New Roman" w:eastAsia="Times New Roman" w:hAnsi="Times New Roman" w:cs="Times New Roman"/>
          <w:i/>
          <w:sz w:val="24"/>
          <w:szCs w:val="24"/>
          <w:lang w:eastAsia="el-GR"/>
        </w:rPr>
        <w:t>Ραββί»</w:t>
      </w:r>
      <w:r w:rsidR="00914700" w:rsidRPr="000B62A5">
        <w:rPr>
          <w:rFonts w:ascii="Times New Roman" w:eastAsia="Times New Roman" w:hAnsi="Times New Roman" w:cs="Times New Roman"/>
          <w:sz w:val="24"/>
          <w:szCs w:val="24"/>
          <w:lang w:eastAsia="el-GR"/>
        </w:rPr>
        <w:t>, «</w:t>
      </w:r>
      <w:r w:rsidR="00914700" w:rsidRPr="000B62A5">
        <w:rPr>
          <w:rFonts w:ascii="Times New Roman" w:eastAsia="Times New Roman" w:hAnsi="Times New Roman" w:cs="Times New Roman"/>
          <w:i/>
          <w:sz w:val="24"/>
          <w:szCs w:val="24"/>
          <w:lang w:eastAsia="el-GR"/>
        </w:rPr>
        <w:t>Μεσσίας</w:t>
      </w:r>
      <w:r w:rsidR="008A03F5" w:rsidRPr="000B62A5">
        <w:rPr>
          <w:rFonts w:ascii="Times New Roman" w:eastAsia="Times New Roman" w:hAnsi="Times New Roman" w:cs="Times New Roman"/>
          <w:sz w:val="24"/>
          <w:szCs w:val="24"/>
          <w:lang w:eastAsia="el-GR"/>
        </w:rPr>
        <w:t xml:space="preserve">», </w:t>
      </w:r>
      <w:r w:rsidR="00914700" w:rsidRPr="000B62A5">
        <w:rPr>
          <w:rFonts w:ascii="Times New Roman" w:eastAsia="Times New Roman" w:hAnsi="Times New Roman" w:cs="Times New Roman"/>
          <w:sz w:val="24"/>
          <w:szCs w:val="24"/>
          <w:lang w:eastAsia="el-GR"/>
        </w:rPr>
        <w:t>«</w:t>
      </w:r>
      <w:r w:rsidR="00914700" w:rsidRPr="000B62A5">
        <w:rPr>
          <w:rFonts w:ascii="Times New Roman" w:eastAsia="Times New Roman" w:hAnsi="Times New Roman" w:cs="Times New Roman"/>
          <w:i/>
          <w:sz w:val="24"/>
          <w:szCs w:val="24"/>
          <w:lang w:eastAsia="el-GR"/>
        </w:rPr>
        <w:t>Σιλωάμ</w:t>
      </w:r>
      <w:r w:rsidR="00914700" w:rsidRPr="000B62A5">
        <w:rPr>
          <w:rFonts w:ascii="Times New Roman" w:eastAsia="Times New Roman" w:hAnsi="Times New Roman" w:cs="Times New Roman"/>
          <w:sz w:val="24"/>
          <w:szCs w:val="24"/>
          <w:lang w:eastAsia="el-GR"/>
        </w:rPr>
        <w:t xml:space="preserve">» κ.ά. Και σε ό,τι αφορά το ύφος, συχνά στο Ευαγγέλιο συναντώνται </w:t>
      </w:r>
      <w:r w:rsidR="006D2294" w:rsidRPr="000B62A5">
        <w:rPr>
          <w:rFonts w:ascii="Times New Roman" w:eastAsia="Times New Roman" w:hAnsi="Times New Roman" w:cs="Times New Roman"/>
          <w:sz w:val="24"/>
          <w:szCs w:val="24"/>
          <w:lang w:eastAsia="el-GR"/>
        </w:rPr>
        <w:t xml:space="preserve">αντιθετικά ζεύγη εννοιών, όπως: </w:t>
      </w:r>
      <w:r w:rsidR="00914700" w:rsidRPr="000B62A5">
        <w:rPr>
          <w:rFonts w:ascii="Times New Roman" w:eastAsia="Times New Roman" w:hAnsi="Times New Roman" w:cs="Times New Roman"/>
          <w:sz w:val="24"/>
          <w:szCs w:val="24"/>
          <w:lang w:eastAsia="el-GR"/>
        </w:rPr>
        <w:t>νόμος</w:t>
      </w:r>
      <w:r w:rsidR="006D2294" w:rsidRPr="000B62A5">
        <w:rPr>
          <w:rFonts w:ascii="Times New Roman" w:eastAsia="Times New Roman" w:hAnsi="Times New Roman" w:cs="Times New Roman"/>
          <w:sz w:val="24"/>
          <w:szCs w:val="24"/>
          <w:lang w:eastAsia="el-GR"/>
        </w:rPr>
        <w:t xml:space="preserve"> </w:t>
      </w:r>
      <w:r w:rsidR="00914700" w:rsidRPr="000B62A5">
        <w:rPr>
          <w:rFonts w:ascii="Times New Roman" w:eastAsia="Times New Roman" w:hAnsi="Times New Roman" w:cs="Times New Roman"/>
          <w:sz w:val="24"/>
          <w:szCs w:val="24"/>
          <w:lang w:eastAsia="el-GR"/>
        </w:rPr>
        <w:t>-</w:t>
      </w:r>
      <w:r w:rsidR="006D2294" w:rsidRPr="000B62A5">
        <w:rPr>
          <w:rFonts w:ascii="Times New Roman" w:eastAsia="Times New Roman" w:hAnsi="Times New Roman" w:cs="Times New Roman"/>
          <w:sz w:val="24"/>
          <w:szCs w:val="24"/>
          <w:lang w:eastAsia="el-GR"/>
        </w:rPr>
        <w:t xml:space="preserve"> </w:t>
      </w:r>
      <w:r w:rsidR="00914700" w:rsidRPr="000B62A5">
        <w:rPr>
          <w:rFonts w:ascii="Times New Roman" w:eastAsia="Times New Roman" w:hAnsi="Times New Roman" w:cs="Times New Roman"/>
          <w:sz w:val="24"/>
          <w:szCs w:val="24"/>
          <w:lang w:eastAsia="el-GR"/>
        </w:rPr>
        <w:t>χάρη, φως</w:t>
      </w:r>
      <w:r w:rsidR="006D2294" w:rsidRPr="000B62A5">
        <w:rPr>
          <w:rFonts w:ascii="Times New Roman" w:eastAsia="Times New Roman" w:hAnsi="Times New Roman" w:cs="Times New Roman"/>
          <w:sz w:val="24"/>
          <w:szCs w:val="24"/>
          <w:lang w:eastAsia="el-GR"/>
        </w:rPr>
        <w:t xml:space="preserve"> </w:t>
      </w:r>
      <w:r w:rsidR="00914700" w:rsidRPr="000B62A5">
        <w:rPr>
          <w:rFonts w:ascii="Times New Roman" w:eastAsia="Times New Roman" w:hAnsi="Times New Roman" w:cs="Times New Roman"/>
          <w:sz w:val="24"/>
          <w:szCs w:val="24"/>
          <w:lang w:eastAsia="el-GR"/>
        </w:rPr>
        <w:t>-</w:t>
      </w:r>
      <w:r w:rsidR="006D2294" w:rsidRPr="000B62A5">
        <w:rPr>
          <w:rFonts w:ascii="Times New Roman" w:eastAsia="Times New Roman" w:hAnsi="Times New Roman" w:cs="Times New Roman"/>
          <w:sz w:val="24"/>
          <w:szCs w:val="24"/>
          <w:lang w:eastAsia="el-GR"/>
        </w:rPr>
        <w:t xml:space="preserve"> </w:t>
      </w:r>
      <w:r w:rsidR="00914700" w:rsidRPr="000B62A5">
        <w:rPr>
          <w:rFonts w:ascii="Times New Roman" w:eastAsia="Times New Roman" w:hAnsi="Times New Roman" w:cs="Times New Roman"/>
          <w:sz w:val="24"/>
          <w:szCs w:val="24"/>
          <w:lang w:eastAsia="el-GR"/>
        </w:rPr>
        <w:t>σκότος, ψεύδος</w:t>
      </w:r>
      <w:r w:rsidR="006D2294" w:rsidRPr="000B62A5">
        <w:rPr>
          <w:rFonts w:ascii="Times New Roman" w:eastAsia="Times New Roman" w:hAnsi="Times New Roman" w:cs="Times New Roman"/>
          <w:sz w:val="24"/>
          <w:szCs w:val="24"/>
          <w:lang w:eastAsia="el-GR"/>
        </w:rPr>
        <w:t xml:space="preserve"> </w:t>
      </w:r>
      <w:r w:rsidR="00914700" w:rsidRPr="000B62A5">
        <w:rPr>
          <w:rFonts w:ascii="Times New Roman" w:eastAsia="Times New Roman" w:hAnsi="Times New Roman" w:cs="Times New Roman"/>
          <w:sz w:val="24"/>
          <w:szCs w:val="24"/>
          <w:lang w:eastAsia="el-GR"/>
        </w:rPr>
        <w:t>-αλήθεια, ζωή</w:t>
      </w:r>
      <w:r w:rsidR="006D2294" w:rsidRPr="000B62A5">
        <w:rPr>
          <w:rFonts w:ascii="Times New Roman" w:eastAsia="Times New Roman" w:hAnsi="Times New Roman" w:cs="Times New Roman"/>
          <w:sz w:val="24"/>
          <w:szCs w:val="24"/>
          <w:lang w:eastAsia="el-GR"/>
        </w:rPr>
        <w:t xml:space="preserve"> </w:t>
      </w:r>
      <w:r w:rsidR="00914700" w:rsidRPr="000B62A5">
        <w:rPr>
          <w:rFonts w:ascii="Times New Roman" w:eastAsia="Times New Roman" w:hAnsi="Times New Roman" w:cs="Times New Roman"/>
          <w:sz w:val="24"/>
          <w:szCs w:val="24"/>
          <w:lang w:eastAsia="el-GR"/>
        </w:rPr>
        <w:t>-</w:t>
      </w:r>
      <w:r w:rsidR="006D2294" w:rsidRPr="000B62A5">
        <w:rPr>
          <w:rFonts w:ascii="Times New Roman" w:eastAsia="Times New Roman" w:hAnsi="Times New Roman" w:cs="Times New Roman"/>
          <w:sz w:val="24"/>
          <w:szCs w:val="24"/>
          <w:lang w:eastAsia="el-GR"/>
        </w:rPr>
        <w:t xml:space="preserve"> </w:t>
      </w:r>
      <w:r w:rsidR="00914700" w:rsidRPr="000B62A5">
        <w:rPr>
          <w:rFonts w:ascii="Times New Roman" w:eastAsia="Times New Roman" w:hAnsi="Times New Roman" w:cs="Times New Roman"/>
          <w:sz w:val="24"/>
          <w:szCs w:val="24"/>
          <w:lang w:eastAsia="el-GR"/>
        </w:rPr>
        <w:t>θάνατος κ.ά. Η διαλεκτική αυτή μορφή, δεν αντικατοπτρίζει οντολογικό αλλά ηθικό δυαλισμό</w:t>
      </w:r>
      <w:r w:rsidR="00907252" w:rsidRPr="000B62A5">
        <w:rPr>
          <w:rFonts w:ascii="Times New Roman" w:eastAsia="Times New Roman" w:hAnsi="Times New Roman" w:cs="Times New Roman"/>
          <w:sz w:val="24"/>
          <w:szCs w:val="24"/>
          <w:lang w:eastAsia="el-GR"/>
        </w:rPr>
        <w:t>, αποδεκτό στην ευαγγελική σκέψη.</w:t>
      </w:r>
      <w:r w:rsidR="00824CA1" w:rsidRPr="000B62A5">
        <w:rPr>
          <w:rFonts w:ascii="Times New Roman" w:eastAsia="Times New Roman" w:hAnsi="Times New Roman" w:cs="Times New Roman"/>
          <w:sz w:val="24"/>
          <w:szCs w:val="24"/>
          <w:lang w:eastAsia="el-GR"/>
        </w:rPr>
        <w:t xml:space="preserve"> Επίσης στις ιδιαιτερότητες του ύφους ανήκει: α)</w:t>
      </w:r>
      <w:r w:rsidR="00812E43" w:rsidRPr="000B62A5">
        <w:rPr>
          <w:rFonts w:ascii="Times New Roman" w:eastAsia="Times New Roman" w:hAnsi="Times New Roman" w:cs="Times New Roman"/>
          <w:sz w:val="24"/>
          <w:szCs w:val="24"/>
          <w:lang w:eastAsia="el-GR"/>
        </w:rPr>
        <w:t xml:space="preserve"> </w:t>
      </w:r>
      <w:r w:rsidR="00824CA1" w:rsidRPr="000B62A5">
        <w:rPr>
          <w:rFonts w:ascii="Times New Roman" w:eastAsia="Times New Roman" w:hAnsi="Times New Roman" w:cs="Times New Roman"/>
          <w:sz w:val="24"/>
          <w:szCs w:val="24"/>
          <w:lang w:eastAsia="el-GR"/>
        </w:rPr>
        <w:t>ο κυκλικός και σπειροειδής τρόπος έκθεσης. Οι σκέψεις του Ιωάννη έρχονται σαν τα κύματα. Κάθε επόμενη εμπεριέχει την προηγούμενη, χωρίς πουθενά να συναντούμε στο</w:t>
      </w:r>
      <w:r w:rsidR="007B2D15">
        <w:rPr>
          <w:rFonts w:ascii="Times New Roman" w:eastAsia="Times New Roman" w:hAnsi="Times New Roman" w:cs="Times New Roman"/>
          <w:sz w:val="24"/>
          <w:szCs w:val="24"/>
          <w:lang w:eastAsia="el-GR"/>
        </w:rPr>
        <w:t xml:space="preserve"> έργο του μονότον</w:t>
      </w:r>
      <w:r w:rsidR="00585055" w:rsidRPr="000B62A5">
        <w:rPr>
          <w:rFonts w:ascii="Times New Roman" w:eastAsia="Times New Roman" w:hAnsi="Times New Roman" w:cs="Times New Roman"/>
          <w:sz w:val="24"/>
          <w:szCs w:val="24"/>
          <w:lang w:eastAsia="el-GR"/>
        </w:rPr>
        <w:t>ες επαναλήψεις,</w:t>
      </w:r>
      <w:r w:rsidR="00824CA1" w:rsidRPr="000B62A5">
        <w:rPr>
          <w:rFonts w:ascii="Times New Roman" w:eastAsia="Times New Roman" w:hAnsi="Times New Roman" w:cs="Times New Roman"/>
          <w:sz w:val="24"/>
          <w:szCs w:val="24"/>
          <w:lang w:eastAsia="el-GR"/>
        </w:rPr>
        <w:t xml:space="preserve"> β)</w:t>
      </w:r>
      <w:r w:rsidR="0078452A" w:rsidRPr="000B62A5">
        <w:rPr>
          <w:rFonts w:ascii="Times New Roman" w:eastAsia="Times New Roman" w:hAnsi="Times New Roman" w:cs="Times New Roman"/>
          <w:sz w:val="24"/>
          <w:szCs w:val="24"/>
          <w:lang w:eastAsia="el-GR"/>
        </w:rPr>
        <w:t xml:space="preserve"> </w:t>
      </w:r>
      <w:r w:rsidR="00824CA1" w:rsidRPr="000B62A5">
        <w:rPr>
          <w:rFonts w:ascii="Times New Roman" w:eastAsia="Times New Roman" w:hAnsi="Times New Roman" w:cs="Times New Roman"/>
          <w:sz w:val="24"/>
          <w:szCs w:val="24"/>
          <w:lang w:eastAsia="el-GR"/>
        </w:rPr>
        <w:t>η τεχνική των παρα</w:t>
      </w:r>
      <w:r w:rsidR="0078452A" w:rsidRPr="000B62A5">
        <w:rPr>
          <w:rFonts w:ascii="Times New Roman" w:eastAsia="Times New Roman" w:hAnsi="Times New Roman" w:cs="Times New Roman"/>
          <w:sz w:val="24"/>
          <w:szCs w:val="24"/>
          <w:lang w:eastAsia="el-GR"/>
        </w:rPr>
        <w:t>νοήσεων σε ποικίλες μορφές. Το Ε</w:t>
      </w:r>
      <w:r w:rsidR="00824CA1" w:rsidRPr="000B62A5">
        <w:rPr>
          <w:rFonts w:ascii="Times New Roman" w:eastAsia="Times New Roman" w:hAnsi="Times New Roman" w:cs="Times New Roman"/>
          <w:sz w:val="24"/>
          <w:szCs w:val="24"/>
          <w:lang w:eastAsia="el-GR"/>
        </w:rPr>
        <w:t xml:space="preserve">υαγγέλιο χαρακτηρίζεται από μια </w:t>
      </w:r>
      <w:r w:rsidR="00585055" w:rsidRPr="000B62A5">
        <w:rPr>
          <w:rFonts w:ascii="Times New Roman" w:eastAsia="Times New Roman" w:hAnsi="Times New Roman" w:cs="Times New Roman"/>
          <w:sz w:val="24"/>
          <w:szCs w:val="24"/>
          <w:lang w:eastAsia="el-GR"/>
        </w:rPr>
        <w:t xml:space="preserve">προσποιητή ή πραγματική άγνοια εκ μέρους συνομιλητών κυρίως του Χριστού, που διεγείρει τον αναγνώστη και τον </w:t>
      </w:r>
      <w:r w:rsidR="0078452A" w:rsidRPr="000B62A5">
        <w:rPr>
          <w:rFonts w:ascii="Times New Roman" w:eastAsia="Times New Roman" w:hAnsi="Times New Roman" w:cs="Times New Roman"/>
          <w:sz w:val="24"/>
          <w:szCs w:val="24"/>
          <w:lang w:eastAsia="el-GR"/>
        </w:rPr>
        <w:t>προετοιμάζει για ό,τι ακολουθεί</w:t>
      </w:r>
      <w:r w:rsidR="00585055" w:rsidRPr="000B62A5">
        <w:rPr>
          <w:rFonts w:ascii="Times New Roman" w:eastAsia="Times New Roman" w:hAnsi="Times New Roman" w:cs="Times New Roman"/>
          <w:sz w:val="24"/>
          <w:szCs w:val="24"/>
          <w:lang w:eastAsia="el-GR"/>
        </w:rPr>
        <w:t>, γ)</w:t>
      </w:r>
      <w:r w:rsidR="0078452A" w:rsidRPr="000B62A5">
        <w:rPr>
          <w:rFonts w:ascii="Times New Roman" w:eastAsia="Times New Roman" w:hAnsi="Times New Roman" w:cs="Times New Roman"/>
          <w:sz w:val="24"/>
          <w:szCs w:val="24"/>
          <w:lang w:eastAsia="el-GR"/>
        </w:rPr>
        <w:t xml:space="preserve"> </w:t>
      </w:r>
      <w:r w:rsidR="00585055" w:rsidRPr="000B62A5">
        <w:rPr>
          <w:rFonts w:ascii="Times New Roman" w:eastAsia="Times New Roman" w:hAnsi="Times New Roman" w:cs="Times New Roman"/>
          <w:sz w:val="24"/>
          <w:szCs w:val="24"/>
          <w:lang w:eastAsia="el-GR"/>
        </w:rPr>
        <w:t>η πα</w:t>
      </w:r>
      <w:r w:rsidR="0078452A" w:rsidRPr="000B62A5">
        <w:rPr>
          <w:rFonts w:ascii="Times New Roman" w:eastAsia="Times New Roman" w:hAnsi="Times New Roman" w:cs="Times New Roman"/>
          <w:sz w:val="24"/>
          <w:szCs w:val="24"/>
          <w:lang w:eastAsia="el-GR"/>
        </w:rPr>
        <w:t xml:space="preserve">ρεμβολή επεξηγηματικών σχολίων. </w:t>
      </w:r>
      <w:r w:rsidR="00585055" w:rsidRPr="000B62A5">
        <w:rPr>
          <w:rFonts w:ascii="Times New Roman" w:eastAsia="Times New Roman" w:hAnsi="Times New Roman" w:cs="Times New Roman"/>
          <w:sz w:val="24"/>
          <w:szCs w:val="24"/>
          <w:lang w:eastAsia="el-GR"/>
        </w:rPr>
        <w:t>Υπάρχουν παρεμβολές του συγγραφέα που εξηγούν φράσεις που μόλις</w:t>
      </w:r>
      <w:r w:rsidR="00A43B2F" w:rsidRPr="000B62A5">
        <w:rPr>
          <w:rFonts w:ascii="Times New Roman" w:eastAsia="Times New Roman" w:hAnsi="Times New Roman" w:cs="Times New Roman"/>
          <w:sz w:val="24"/>
          <w:szCs w:val="24"/>
          <w:lang w:eastAsia="el-GR"/>
        </w:rPr>
        <w:t xml:space="preserve"> ειπώθηκαν</w:t>
      </w:r>
      <w:r w:rsidR="00585055" w:rsidRPr="000B62A5">
        <w:rPr>
          <w:rFonts w:ascii="Times New Roman" w:eastAsia="Times New Roman" w:hAnsi="Times New Roman" w:cs="Times New Roman"/>
          <w:sz w:val="24"/>
          <w:szCs w:val="24"/>
          <w:lang w:eastAsia="el-GR"/>
        </w:rPr>
        <w:t xml:space="preserve"> και που στον αναγνώστη του καιρού τ</w:t>
      </w:r>
      <w:r w:rsidR="0078452A" w:rsidRPr="000B62A5">
        <w:rPr>
          <w:rFonts w:ascii="Times New Roman" w:eastAsia="Times New Roman" w:hAnsi="Times New Roman" w:cs="Times New Roman"/>
          <w:sz w:val="24"/>
          <w:szCs w:val="24"/>
          <w:lang w:eastAsia="el-GR"/>
        </w:rPr>
        <w:t>ου Ε</w:t>
      </w:r>
      <w:r w:rsidR="00585055" w:rsidRPr="000B62A5">
        <w:rPr>
          <w:rFonts w:ascii="Times New Roman" w:eastAsia="Times New Roman" w:hAnsi="Times New Roman" w:cs="Times New Roman"/>
          <w:sz w:val="24"/>
          <w:szCs w:val="24"/>
          <w:lang w:eastAsia="el-GR"/>
        </w:rPr>
        <w:t xml:space="preserve">υαγγελίου ήταν άγνωστες </w:t>
      </w:r>
      <w:r w:rsidR="00A43B2F" w:rsidRPr="000B62A5">
        <w:rPr>
          <w:rFonts w:ascii="Times New Roman" w:eastAsia="Times New Roman" w:hAnsi="Times New Roman" w:cs="Times New Roman"/>
          <w:sz w:val="24"/>
          <w:szCs w:val="24"/>
          <w:lang w:eastAsia="el-GR"/>
        </w:rPr>
        <w:t>(2,21. 4,2. 6,6. 7,1. 11,13. 13,29) και τέλος δ)</w:t>
      </w:r>
      <w:r w:rsidR="0078452A" w:rsidRPr="000B62A5">
        <w:rPr>
          <w:rFonts w:ascii="Times New Roman" w:eastAsia="Times New Roman" w:hAnsi="Times New Roman" w:cs="Times New Roman"/>
          <w:sz w:val="24"/>
          <w:szCs w:val="24"/>
          <w:lang w:eastAsia="el-GR"/>
        </w:rPr>
        <w:t xml:space="preserve"> </w:t>
      </w:r>
      <w:r w:rsidR="00A43B2F" w:rsidRPr="000B62A5">
        <w:rPr>
          <w:rFonts w:ascii="Times New Roman" w:eastAsia="Times New Roman" w:hAnsi="Times New Roman" w:cs="Times New Roman"/>
          <w:sz w:val="24"/>
          <w:szCs w:val="24"/>
          <w:lang w:eastAsia="el-GR"/>
        </w:rPr>
        <w:t>ειδικές τεχνικές του ιουδαϊκού λόγου, όπως λ.χ</w:t>
      </w:r>
      <w:r w:rsidR="00A43B2F" w:rsidRPr="000B62A5">
        <w:rPr>
          <w:rStyle w:val="FootnoteReference"/>
          <w:rFonts w:ascii="Times New Roman" w:eastAsia="Times New Roman" w:hAnsi="Times New Roman" w:cs="Times New Roman"/>
          <w:sz w:val="24"/>
          <w:szCs w:val="24"/>
          <w:lang w:eastAsia="el-GR"/>
        </w:rPr>
        <w:t xml:space="preserve"> </w:t>
      </w:r>
      <w:r w:rsidR="00A43B2F" w:rsidRPr="000B62A5">
        <w:rPr>
          <w:rFonts w:ascii="Times New Roman" w:eastAsia="Times New Roman" w:hAnsi="Times New Roman" w:cs="Times New Roman"/>
          <w:sz w:val="24"/>
          <w:szCs w:val="24"/>
          <w:lang w:eastAsia="el-GR"/>
        </w:rPr>
        <w:t>ο παραλληλισμός των μελών (13,16)</w:t>
      </w:r>
      <w:r w:rsidR="00B62C4E" w:rsidRPr="000B62A5">
        <w:rPr>
          <w:rStyle w:val="FootnoteReference"/>
          <w:rFonts w:ascii="Times New Roman" w:eastAsia="Times New Roman" w:hAnsi="Times New Roman" w:cs="Times New Roman"/>
          <w:sz w:val="24"/>
          <w:szCs w:val="24"/>
          <w:lang w:eastAsia="el-GR"/>
        </w:rPr>
        <w:footnoteReference w:id="123"/>
      </w:r>
      <w:r w:rsidR="00A43B2F" w:rsidRPr="000B62A5">
        <w:rPr>
          <w:rFonts w:ascii="Times New Roman" w:eastAsia="Times New Roman" w:hAnsi="Times New Roman" w:cs="Times New Roman"/>
          <w:sz w:val="24"/>
          <w:szCs w:val="24"/>
          <w:lang w:eastAsia="el-GR"/>
        </w:rPr>
        <w:t>.</w:t>
      </w:r>
    </w:p>
    <w:p w14:paraId="3567DDA3" w14:textId="0CF27BE3" w:rsidR="003B5779" w:rsidRPr="000B62A5" w:rsidRDefault="003B5779"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lastRenderedPageBreak/>
        <w:t xml:space="preserve">Η </w:t>
      </w:r>
      <w:r w:rsidRPr="000B62A5">
        <w:rPr>
          <w:rFonts w:ascii="Times New Roman" w:eastAsia="Times New Roman" w:hAnsi="Times New Roman" w:cs="Times New Roman"/>
          <w:caps/>
          <w:sz w:val="24"/>
          <w:szCs w:val="24"/>
          <w:lang w:eastAsia="el-GR"/>
        </w:rPr>
        <w:t>χ</w:t>
      </w:r>
      <w:r w:rsidRPr="000B62A5">
        <w:rPr>
          <w:rFonts w:ascii="Times New Roman" w:eastAsia="Times New Roman" w:hAnsi="Times New Roman" w:cs="Times New Roman"/>
          <w:sz w:val="24"/>
          <w:szCs w:val="24"/>
          <w:lang w:eastAsia="el-GR"/>
        </w:rPr>
        <w:t>ρισ</w:t>
      </w:r>
      <w:r w:rsidR="00BC3FF5">
        <w:rPr>
          <w:rFonts w:ascii="Times New Roman" w:eastAsia="Times New Roman" w:hAnsi="Times New Roman" w:cs="Times New Roman"/>
          <w:sz w:val="24"/>
          <w:szCs w:val="24"/>
          <w:lang w:eastAsia="el-GR"/>
        </w:rPr>
        <w:t>τολογία στρέφεται γύρω από την υ</w:t>
      </w:r>
      <w:r w:rsidRPr="000B62A5">
        <w:rPr>
          <w:rFonts w:ascii="Times New Roman" w:eastAsia="Times New Roman" w:hAnsi="Times New Roman" w:cs="Times New Roman"/>
          <w:sz w:val="24"/>
          <w:szCs w:val="24"/>
          <w:lang w:eastAsia="el-GR"/>
        </w:rPr>
        <w:t>ϊ</w:t>
      </w:r>
      <w:r w:rsidR="00D02A89" w:rsidRPr="000B62A5">
        <w:rPr>
          <w:rFonts w:ascii="Times New Roman" w:eastAsia="Times New Roman" w:hAnsi="Times New Roman" w:cs="Times New Roman"/>
          <w:sz w:val="24"/>
          <w:szCs w:val="24"/>
          <w:lang w:eastAsia="el-GR"/>
        </w:rPr>
        <w:t>κή σχέση Ιησού και Πατέρα. Αυτό</w:t>
      </w:r>
      <w:r w:rsidRPr="000B62A5">
        <w:rPr>
          <w:rFonts w:ascii="Times New Roman" w:eastAsia="Times New Roman" w:hAnsi="Times New Roman" w:cs="Times New Roman"/>
          <w:sz w:val="24"/>
          <w:szCs w:val="24"/>
          <w:lang w:eastAsia="el-GR"/>
        </w:rPr>
        <w:t xml:space="preserve"> φαίνεται από την προτίμηση των τίτλων </w:t>
      </w:r>
      <w:r w:rsidRPr="000B62A5">
        <w:rPr>
          <w:rFonts w:ascii="Times New Roman" w:eastAsia="Times New Roman" w:hAnsi="Times New Roman" w:cs="Times New Roman"/>
          <w:i/>
          <w:iCs/>
          <w:sz w:val="24"/>
          <w:szCs w:val="24"/>
          <w:lang w:eastAsia="el-GR"/>
        </w:rPr>
        <w:t>υιός του Θεού, υιός του ανθρώπου</w:t>
      </w:r>
      <w:r w:rsidRPr="000B62A5">
        <w:rPr>
          <w:rFonts w:ascii="Times New Roman" w:eastAsia="Times New Roman" w:hAnsi="Times New Roman" w:cs="Times New Roman"/>
          <w:sz w:val="24"/>
          <w:szCs w:val="24"/>
          <w:lang w:eastAsia="el-GR"/>
        </w:rPr>
        <w:t xml:space="preserve"> ή γενικά </w:t>
      </w:r>
      <w:r w:rsidRPr="000B62A5">
        <w:rPr>
          <w:rFonts w:ascii="Times New Roman" w:eastAsia="Times New Roman" w:hAnsi="Times New Roman" w:cs="Times New Roman"/>
          <w:i/>
          <w:iCs/>
          <w:sz w:val="24"/>
          <w:szCs w:val="24"/>
          <w:lang w:eastAsia="el-GR"/>
        </w:rPr>
        <w:t>υιός</w:t>
      </w:r>
      <w:r w:rsidRPr="000B62A5">
        <w:rPr>
          <w:rFonts w:ascii="Times New Roman" w:eastAsia="Times New Roman" w:hAnsi="Times New Roman" w:cs="Times New Roman"/>
          <w:sz w:val="24"/>
          <w:szCs w:val="24"/>
          <w:lang w:eastAsia="el-GR"/>
        </w:rPr>
        <w:t>. Στον Ιω</w:t>
      </w:r>
      <w:r w:rsidR="000A249C" w:rsidRPr="000B62A5">
        <w:rPr>
          <w:rFonts w:ascii="Times New Roman" w:eastAsia="Times New Roman" w:hAnsi="Times New Roman" w:cs="Times New Roman"/>
          <w:sz w:val="24"/>
          <w:szCs w:val="24"/>
          <w:lang w:eastAsia="el-GR"/>
        </w:rPr>
        <w:t>άννη</w:t>
      </w:r>
      <w:r w:rsidRPr="000B62A5">
        <w:rPr>
          <w:rFonts w:ascii="Times New Roman" w:eastAsia="Times New Roman" w:hAnsi="Times New Roman" w:cs="Times New Roman"/>
          <w:sz w:val="24"/>
          <w:szCs w:val="24"/>
          <w:lang w:eastAsia="el-GR"/>
        </w:rPr>
        <w:t xml:space="preserve"> δεν κυριαρχεί το μυστικό του Μεσσία αλλά η ταυτότητα του Ιησού Χριστού αποκαλ</w:t>
      </w:r>
      <w:r w:rsidR="00D02A89" w:rsidRPr="000B62A5">
        <w:rPr>
          <w:rFonts w:ascii="Times New Roman" w:eastAsia="Times New Roman" w:hAnsi="Times New Roman" w:cs="Times New Roman"/>
          <w:sz w:val="24"/>
          <w:szCs w:val="24"/>
          <w:lang w:eastAsia="el-GR"/>
        </w:rPr>
        <w:t>ύπτεται ευθύς εξ αρχής από τον π</w:t>
      </w:r>
      <w:r w:rsidRPr="000B62A5">
        <w:rPr>
          <w:rFonts w:ascii="Times New Roman" w:eastAsia="Times New Roman" w:hAnsi="Times New Roman" w:cs="Times New Roman"/>
          <w:sz w:val="24"/>
          <w:szCs w:val="24"/>
          <w:lang w:eastAsia="el-GR"/>
        </w:rPr>
        <w:t xml:space="preserve">ρόλογο. Με επαναλαμβανόμενες αποκαλυπτικές φράσεις ο Ιησούς διακηρύσσει την ενότητα με τον Πατέρα και την αποστολή του στον κόσμο από τον ουρανό, όχι για να τον κρίνει, </w:t>
      </w:r>
      <w:r w:rsidR="00D15E34" w:rsidRPr="000B62A5">
        <w:rPr>
          <w:rFonts w:ascii="Times New Roman" w:eastAsia="Times New Roman" w:hAnsi="Times New Roman" w:cs="Times New Roman"/>
          <w:sz w:val="24"/>
          <w:szCs w:val="24"/>
          <w:lang w:eastAsia="el-GR"/>
        </w:rPr>
        <w:t xml:space="preserve">αλλά </w:t>
      </w:r>
      <w:r w:rsidRPr="000B62A5">
        <w:rPr>
          <w:rFonts w:ascii="Times New Roman" w:eastAsia="Times New Roman" w:hAnsi="Times New Roman" w:cs="Times New Roman"/>
          <w:sz w:val="24"/>
          <w:szCs w:val="24"/>
          <w:lang w:eastAsia="el-GR"/>
        </w:rPr>
        <w:t xml:space="preserve">για να φανερώσει το όνομα, την δόξα και την αγάπη Του. Μόνον αυτός βλέπει τον Πατέρα και συνεπώς όποιος βλέπει τον Υιό βλέπει και τον Πατέρα καθόσον </w:t>
      </w:r>
      <w:r w:rsidRPr="000B62A5">
        <w:rPr>
          <w:rFonts w:ascii="Times New Roman" w:eastAsia="Times New Roman" w:hAnsi="Times New Roman" w:cs="Times New Roman"/>
          <w:i/>
          <w:iCs/>
          <w:sz w:val="24"/>
          <w:szCs w:val="24"/>
          <w:lang w:eastAsia="el-GR"/>
        </w:rPr>
        <w:t>ἐγὼ ἐν τῷ Πατρὶ καὶ ὁ Πατὴρ ἐν ἐμοὶ ἐστί</w:t>
      </w:r>
      <w:r w:rsidR="00B62C4E" w:rsidRPr="000B62A5">
        <w:rPr>
          <w:rStyle w:val="FootnoteReference"/>
          <w:rFonts w:ascii="Times New Roman" w:eastAsia="Times New Roman" w:hAnsi="Times New Roman" w:cs="Times New Roman"/>
          <w:sz w:val="24"/>
          <w:szCs w:val="24"/>
          <w:lang w:eastAsia="el-GR"/>
        </w:rPr>
        <w:footnoteReference w:id="124"/>
      </w:r>
      <w:r w:rsidR="00767BC3" w:rsidRPr="000B62A5">
        <w:rPr>
          <w:rFonts w:ascii="Times New Roman" w:eastAsia="Times New Roman" w:hAnsi="Times New Roman" w:cs="Times New Roman"/>
          <w:sz w:val="24"/>
          <w:szCs w:val="24"/>
          <w:lang w:eastAsia="el-GR"/>
        </w:rPr>
        <w:t>.</w:t>
      </w:r>
      <w:r w:rsidR="00B62C4E" w:rsidRPr="000B62A5">
        <w:rPr>
          <w:rFonts w:ascii="Times New Roman" w:eastAsia="Times New Roman" w:hAnsi="Times New Roman" w:cs="Times New Roman"/>
          <w:sz w:val="24"/>
          <w:szCs w:val="24"/>
          <w:lang w:eastAsia="el-GR"/>
        </w:rPr>
        <w:t xml:space="preserve"> </w:t>
      </w:r>
      <w:r w:rsidR="006B1836" w:rsidRPr="000B62A5">
        <w:rPr>
          <w:rFonts w:ascii="Times New Roman" w:eastAsia="Times New Roman" w:hAnsi="Times New Roman" w:cs="Times New Roman"/>
          <w:sz w:val="24"/>
          <w:szCs w:val="24"/>
          <w:lang w:eastAsia="el-GR"/>
        </w:rPr>
        <w:t>Ο Υ</w:t>
      </w:r>
      <w:r w:rsidR="00C55596" w:rsidRPr="000B62A5">
        <w:rPr>
          <w:rFonts w:ascii="Times New Roman" w:eastAsia="Times New Roman" w:hAnsi="Times New Roman" w:cs="Times New Roman"/>
          <w:sz w:val="24"/>
          <w:szCs w:val="24"/>
          <w:lang w:eastAsia="el-GR"/>
        </w:rPr>
        <w:t xml:space="preserve">ιός δεν παρουσιάζεται </w:t>
      </w:r>
      <w:r w:rsidR="002D3ED5" w:rsidRPr="000B62A5">
        <w:rPr>
          <w:rFonts w:ascii="Times New Roman" w:eastAsia="Times New Roman" w:hAnsi="Times New Roman" w:cs="Times New Roman"/>
          <w:sz w:val="24"/>
          <w:szCs w:val="24"/>
          <w:lang w:eastAsia="el-GR"/>
        </w:rPr>
        <w:t>να λειτουργεί ως μέσο ή εργαλείο του Θεού ούτε ως ένα είδος εντολοδόχου του Θεού, αλλά εμφανίζεται να μετέχει της βασικής αυτής ιδιότητας του Θεού. Με τη δήλωση του Ιησού στο Ιω 10,30 ότι «</w:t>
      </w:r>
      <w:r w:rsidR="0031054D" w:rsidRPr="000B62A5">
        <w:rPr>
          <w:rFonts w:ascii="Times New Roman" w:hAnsi="Times New Roman" w:cs="Times New Roman"/>
          <w:i/>
          <w:color w:val="333333"/>
          <w:sz w:val="24"/>
          <w:szCs w:val="24"/>
          <w:shd w:val="clear" w:color="auto" w:fill="FFFFFF"/>
        </w:rPr>
        <w:t>ἐγὼ καὶ ὁ πατὴρ ἕν ἐσμεν</w:t>
      </w:r>
      <w:r w:rsidR="002D3ED5" w:rsidRPr="000B62A5">
        <w:rPr>
          <w:rFonts w:ascii="Times New Roman" w:eastAsia="Times New Roman" w:hAnsi="Times New Roman" w:cs="Times New Roman"/>
          <w:i/>
          <w:sz w:val="24"/>
          <w:szCs w:val="24"/>
          <w:lang w:eastAsia="el-GR"/>
        </w:rPr>
        <w:t>»</w:t>
      </w:r>
      <w:r w:rsidR="002D3ED5" w:rsidRPr="000B62A5">
        <w:rPr>
          <w:rFonts w:ascii="Times New Roman" w:eastAsia="Times New Roman" w:hAnsi="Times New Roman" w:cs="Times New Roman"/>
          <w:sz w:val="24"/>
          <w:szCs w:val="24"/>
          <w:lang w:eastAsia="el-GR"/>
        </w:rPr>
        <w:t xml:space="preserve"> εκφράζεται πανηγυρικά η ενότητα Πατέρα και Υιού.</w:t>
      </w:r>
    </w:p>
    <w:p w14:paraId="6CAE8FC0" w14:textId="77A7F26E" w:rsidR="008D7E71" w:rsidRPr="000B62A5" w:rsidRDefault="002D3ED5" w:rsidP="00873602">
      <w:pPr>
        <w:spacing w:line="360" w:lineRule="auto"/>
        <w:rPr>
          <w:rFonts w:ascii="Times New Roman" w:hAnsi="Times New Roman" w:cs="Times New Roman"/>
          <w:sz w:val="24"/>
          <w:szCs w:val="24"/>
          <w:shd w:val="clear" w:color="auto" w:fill="FFFFFF"/>
        </w:rPr>
      </w:pPr>
      <w:r w:rsidRPr="000B62A5">
        <w:rPr>
          <w:rFonts w:ascii="Times New Roman" w:eastAsia="Times New Roman" w:hAnsi="Times New Roman" w:cs="Times New Roman"/>
          <w:sz w:val="24"/>
          <w:szCs w:val="24"/>
          <w:lang w:eastAsia="el-GR"/>
        </w:rPr>
        <w:t>Ένα χαρακτηριστικό που διέπει τη στενή σχέση του Πατέρα με τον Υιό και του Θεού με τον κόσμο είναι η αγάπη. Το σημαντικότερο ίσως χωρίο που περιγράφει την αγαπητική αυτή κατάσταση είναι το Ιω 3,16, στο οποίο τονίζεται ότι «</w:t>
      </w:r>
      <w:r w:rsidR="0031054D" w:rsidRPr="000B62A5">
        <w:rPr>
          <w:rFonts w:ascii="Times New Roman" w:eastAsia="Times New Roman" w:hAnsi="Times New Roman" w:cs="Times New Roman"/>
          <w:i/>
          <w:sz w:val="24"/>
          <w:szCs w:val="24"/>
          <w:lang w:eastAsia="el-GR"/>
        </w:rPr>
        <w:t>οὕτως γὰρ ἠγάπησεν ὁ θεὸς τὸν κόσμον, ὥστε τὸν υἱὸν τὸν μονογενῆ ἔδωκεν, ἵνα πᾶς ὁ πιστεύων εἰς αὐτὸν μὴ ἀπόληται ἀλλ’ ἔχῃ ζωὴν αἰώνιον</w:t>
      </w:r>
      <w:r w:rsidRPr="000B62A5">
        <w:rPr>
          <w:rFonts w:ascii="Times New Roman" w:eastAsia="Times New Roman" w:hAnsi="Times New Roman" w:cs="Times New Roman"/>
          <w:i/>
          <w:sz w:val="24"/>
          <w:szCs w:val="24"/>
          <w:lang w:eastAsia="el-GR"/>
        </w:rPr>
        <w:t>».</w:t>
      </w:r>
      <w:r w:rsidR="0072720F" w:rsidRPr="000B62A5">
        <w:rPr>
          <w:rFonts w:ascii="Times New Roman" w:eastAsia="Times New Roman" w:hAnsi="Times New Roman" w:cs="Times New Roman"/>
          <w:sz w:val="24"/>
          <w:szCs w:val="24"/>
          <w:lang w:eastAsia="el-GR"/>
        </w:rPr>
        <w:t xml:space="preserve"> Η ιωάννεια σκέψη είναι βαθιά ποτισμένη από την έννοια της αγάπης, με την οποία βέβαια δεν δηλώνεται απλώς μια διανοητική ή συναισθηματική κατάσταση, αλλά ένα πλέγμα αγαπητικών δράσεων. Από την αγαπητική σχέση του Πατέρα προς τον Υιό πηγάζει η θυσία του Υιού (Ιω 10,17) και η τήρηση των εντολών του Θεού από τον Υιό (Ιω 15,10). Ένα ακόμη χαρακτηριστικό, που εκφράζει τη στενή σχέση του Πατέρα με τον Υιό και του Θεού με τον κόσμο είναι ο τονισμός με διάφορες λέξεις ή εκφράσεις της αλληλοπεριχώρησης και συνεχούς συνύπαρξης του Πατέρα με τον Υιό (</w:t>
      </w:r>
      <w:r w:rsidR="00723CED" w:rsidRPr="000B62A5">
        <w:rPr>
          <w:rFonts w:ascii="Times New Roman" w:eastAsia="Times New Roman" w:hAnsi="Times New Roman" w:cs="Times New Roman"/>
          <w:sz w:val="24"/>
          <w:szCs w:val="24"/>
          <w:lang w:eastAsia="el-GR"/>
        </w:rPr>
        <w:t>Ιω 1,1-3 10,38)</w:t>
      </w:r>
      <w:r w:rsidR="00054780" w:rsidRPr="000B62A5">
        <w:rPr>
          <w:rFonts w:ascii="Times New Roman" w:eastAsia="Times New Roman" w:hAnsi="Times New Roman" w:cs="Times New Roman"/>
          <w:sz w:val="24"/>
          <w:szCs w:val="24"/>
          <w:lang w:eastAsia="el-GR"/>
        </w:rPr>
        <w:t>. Ένα ρήμα που δηλώνει την παραπάνω σχέση του Πατέρα με τον Υιό είναι το «</w:t>
      </w:r>
      <w:r w:rsidR="00054780" w:rsidRPr="000B62A5">
        <w:rPr>
          <w:rFonts w:ascii="Times New Roman" w:eastAsia="Times New Roman" w:hAnsi="Times New Roman" w:cs="Times New Roman"/>
          <w:i/>
          <w:sz w:val="24"/>
          <w:szCs w:val="24"/>
          <w:lang w:eastAsia="el-GR"/>
        </w:rPr>
        <w:t>μένω</w:t>
      </w:r>
      <w:r w:rsidR="00054780" w:rsidRPr="000B62A5">
        <w:rPr>
          <w:rFonts w:ascii="Times New Roman" w:eastAsia="Times New Roman" w:hAnsi="Times New Roman" w:cs="Times New Roman"/>
          <w:sz w:val="24"/>
          <w:szCs w:val="24"/>
          <w:lang w:eastAsia="el-GR"/>
        </w:rPr>
        <w:t>» στο Ιω 14,10, στο οποίο ο Ιησούς απευθυνόμενος στον Φίλιππο αναφέρει: «</w:t>
      </w:r>
      <w:r w:rsidR="001A050B" w:rsidRPr="000B62A5">
        <w:rPr>
          <w:rFonts w:ascii="Times New Roman" w:hAnsi="Times New Roman" w:cs="Times New Roman"/>
          <w:i/>
          <w:sz w:val="24"/>
          <w:szCs w:val="24"/>
          <w:shd w:val="clear" w:color="auto" w:fill="FFFFFF"/>
        </w:rPr>
        <w:t>οὐ πιστεύεις ὅτι ἐγὼ ἐν τῷ πατρὶ καὶ ὁ πατὴρ ἐν ἐμοί ἐστιν; τὰ ῥήματα ἃ ἐγὼ λέγω ὑμῖν ἀπ’ ἐμαυτοῦ οὐ λαλῶ, ὁ δὲ πατὴρ ἐν ἐμοὶ μένων ποιεῖ τὰ ἔργα αὐτοῦ»</w:t>
      </w:r>
      <w:r w:rsidR="00054780" w:rsidRPr="000B62A5">
        <w:rPr>
          <w:rFonts w:ascii="Times New Roman" w:eastAsia="Times New Roman" w:hAnsi="Times New Roman" w:cs="Times New Roman"/>
          <w:sz w:val="24"/>
          <w:szCs w:val="24"/>
          <w:lang w:eastAsia="el-GR"/>
        </w:rPr>
        <w:t xml:space="preserve"> και το ρήμα «</w:t>
      </w:r>
      <w:r w:rsidR="00054780" w:rsidRPr="000B62A5">
        <w:rPr>
          <w:rFonts w:ascii="Times New Roman" w:eastAsia="Times New Roman" w:hAnsi="Times New Roman" w:cs="Times New Roman"/>
          <w:i/>
          <w:sz w:val="24"/>
          <w:szCs w:val="24"/>
          <w:lang w:eastAsia="el-GR"/>
        </w:rPr>
        <w:t>γιγνώσκω</w:t>
      </w:r>
      <w:r w:rsidR="00054780" w:rsidRPr="000B62A5">
        <w:rPr>
          <w:rFonts w:ascii="Times New Roman" w:eastAsia="Times New Roman" w:hAnsi="Times New Roman" w:cs="Times New Roman"/>
          <w:sz w:val="24"/>
          <w:szCs w:val="24"/>
          <w:lang w:eastAsia="el-GR"/>
        </w:rPr>
        <w:t>» στο Ιω 10,15</w:t>
      </w:r>
      <w:r w:rsidR="001A050B" w:rsidRPr="000B62A5">
        <w:rPr>
          <w:rFonts w:ascii="Times New Roman" w:eastAsia="Times New Roman" w:hAnsi="Times New Roman" w:cs="Times New Roman"/>
          <w:sz w:val="24"/>
          <w:szCs w:val="24"/>
          <w:lang w:eastAsia="el-GR"/>
        </w:rPr>
        <w:t>: «</w:t>
      </w:r>
      <w:r w:rsidR="001A050B" w:rsidRPr="000B62A5">
        <w:rPr>
          <w:rStyle w:val="greek"/>
          <w:rFonts w:ascii="Times New Roman" w:hAnsi="Times New Roman" w:cs="Times New Roman"/>
          <w:i/>
          <w:sz w:val="24"/>
          <w:szCs w:val="24"/>
          <w:shd w:val="clear" w:color="auto" w:fill="FFFFFF"/>
        </w:rPr>
        <w:t>καθὼς γινώσκει με ὁ πατὴρ κἀγὼ γινώσκω τὸν πατέρα, καὶ τὴν ψυχήν μου τίθημι ὑπὲρ τῶν προβάτων</w:t>
      </w:r>
      <w:r w:rsidR="001A050B" w:rsidRPr="000B62A5">
        <w:rPr>
          <w:rStyle w:val="greek"/>
          <w:rFonts w:ascii="Times New Roman" w:hAnsi="Times New Roman" w:cs="Times New Roman"/>
          <w:shd w:val="clear" w:color="auto" w:fill="FFFFFF"/>
        </w:rPr>
        <w:t>».</w:t>
      </w:r>
      <w:r w:rsidR="00961863" w:rsidRPr="000B62A5">
        <w:rPr>
          <w:rStyle w:val="greek"/>
          <w:rFonts w:ascii="Times New Roman" w:hAnsi="Times New Roman" w:cs="Times New Roman"/>
          <w:shd w:val="clear" w:color="auto" w:fill="FFFFFF"/>
        </w:rPr>
        <w:t xml:space="preserve"> </w:t>
      </w:r>
      <w:r w:rsidR="00961863" w:rsidRPr="000B62A5">
        <w:rPr>
          <w:rStyle w:val="greek"/>
          <w:rFonts w:ascii="Times New Roman" w:hAnsi="Times New Roman" w:cs="Times New Roman"/>
          <w:sz w:val="24"/>
          <w:szCs w:val="24"/>
          <w:shd w:val="clear" w:color="auto" w:fill="FFFFFF"/>
        </w:rPr>
        <w:t>Σύμφωνα με το Ιω</w:t>
      </w:r>
      <w:r w:rsidR="00124C83">
        <w:rPr>
          <w:rStyle w:val="greek"/>
          <w:rFonts w:ascii="Times New Roman" w:hAnsi="Times New Roman" w:cs="Times New Roman"/>
          <w:sz w:val="24"/>
          <w:szCs w:val="24"/>
          <w:shd w:val="clear" w:color="auto" w:fill="FFFFFF"/>
        </w:rPr>
        <w:t>.</w:t>
      </w:r>
      <w:r w:rsidR="00961863" w:rsidRPr="000B62A5">
        <w:rPr>
          <w:rStyle w:val="greek"/>
          <w:rFonts w:ascii="Times New Roman" w:hAnsi="Times New Roman" w:cs="Times New Roman"/>
          <w:sz w:val="24"/>
          <w:szCs w:val="24"/>
          <w:shd w:val="clear" w:color="auto" w:fill="FFFFFF"/>
        </w:rPr>
        <w:t xml:space="preserve"> 8,29 ό,τι πραγματοποιεί ο Υιός, το πραγματοποιεί </w:t>
      </w:r>
      <w:r w:rsidR="00961863" w:rsidRPr="000B62A5">
        <w:rPr>
          <w:rStyle w:val="greek"/>
          <w:rFonts w:ascii="Times New Roman" w:hAnsi="Times New Roman" w:cs="Times New Roman"/>
          <w:sz w:val="24"/>
          <w:szCs w:val="24"/>
          <w:shd w:val="clear" w:color="auto" w:fill="FFFFFF"/>
        </w:rPr>
        <w:lastRenderedPageBreak/>
        <w:t>μαζί με τον Πατέρα. Η κοινή δράση του Πατέρα και του Υιού εκφράζεται με τη χρήση της λέξης «</w:t>
      </w:r>
      <w:r w:rsidR="00961863" w:rsidRPr="000B62A5">
        <w:rPr>
          <w:rStyle w:val="greek"/>
          <w:rFonts w:ascii="Times New Roman" w:hAnsi="Times New Roman" w:cs="Times New Roman"/>
          <w:i/>
          <w:sz w:val="24"/>
          <w:szCs w:val="24"/>
          <w:shd w:val="clear" w:color="auto" w:fill="FFFFFF"/>
        </w:rPr>
        <w:t>έργον</w:t>
      </w:r>
      <w:r w:rsidR="00961863" w:rsidRPr="000B62A5">
        <w:rPr>
          <w:rStyle w:val="greek"/>
          <w:rFonts w:ascii="Times New Roman" w:hAnsi="Times New Roman" w:cs="Times New Roman"/>
          <w:sz w:val="24"/>
          <w:szCs w:val="24"/>
          <w:shd w:val="clear" w:color="auto" w:fill="FFFFFF"/>
        </w:rPr>
        <w:t>» που εκφράζει το έργο του Υιού που ολοκληρώνει κατ΄εντολή του Πατέρα και του ρήματος «</w:t>
      </w:r>
      <w:r w:rsidR="00961863" w:rsidRPr="000B62A5">
        <w:rPr>
          <w:rStyle w:val="greek"/>
          <w:rFonts w:ascii="Times New Roman" w:hAnsi="Times New Roman" w:cs="Times New Roman"/>
          <w:i/>
          <w:sz w:val="24"/>
          <w:szCs w:val="24"/>
          <w:shd w:val="clear" w:color="auto" w:fill="FFFFFF"/>
        </w:rPr>
        <w:t>εργάζομαι»</w:t>
      </w:r>
      <w:r w:rsidR="00961863" w:rsidRPr="000B62A5">
        <w:rPr>
          <w:rStyle w:val="greek"/>
          <w:rFonts w:ascii="Times New Roman" w:hAnsi="Times New Roman" w:cs="Times New Roman"/>
          <w:sz w:val="24"/>
          <w:szCs w:val="24"/>
          <w:shd w:val="clear" w:color="auto" w:fill="FFFFFF"/>
        </w:rPr>
        <w:t xml:space="preserve"> με το οποίο ο Υιός τονίζει την οντολογική ταυτότητά του με τον Πατέρα και την από κοινού δράση τους</w:t>
      </w:r>
      <w:r w:rsidR="002E3635" w:rsidRPr="000B62A5">
        <w:rPr>
          <w:rStyle w:val="FootnoteReference"/>
          <w:rFonts w:ascii="Times New Roman" w:hAnsi="Times New Roman" w:cs="Times New Roman"/>
          <w:sz w:val="24"/>
          <w:szCs w:val="24"/>
          <w:shd w:val="clear" w:color="auto" w:fill="FFFFFF"/>
        </w:rPr>
        <w:footnoteReference w:id="125"/>
      </w:r>
      <w:r w:rsidR="001E5A4F" w:rsidRPr="000B62A5">
        <w:rPr>
          <w:rStyle w:val="greek"/>
          <w:rFonts w:ascii="Times New Roman" w:hAnsi="Times New Roman" w:cs="Times New Roman"/>
          <w:sz w:val="24"/>
          <w:szCs w:val="24"/>
          <w:shd w:val="clear" w:color="auto" w:fill="FFFFFF"/>
        </w:rPr>
        <w:t>.</w:t>
      </w:r>
    </w:p>
    <w:p w14:paraId="7FCDBB46" w14:textId="0691063B" w:rsidR="00401E19" w:rsidRPr="000B62A5" w:rsidRDefault="00913061"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Στο πλαίσιο της Θεολογίας</w:t>
      </w:r>
      <w:r w:rsidR="00401E19" w:rsidRPr="000B62A5">
        <w:rPr>
          <w:rFonts w:ascii="Times New Roman" w:eastAsia="Times New Roman" w:hAnsi="Times New Roman" w:cs="Times New Roman"/>
          <w:sz w:val="24"/>
          <w:szCs w:val="24"/>
          <w:lang w:eastAsia="el-GR"/>
        </w:rPr>
        <w:t xml:space="preserve"> της Κ.Διαθήκης</w:t>
      </w:r>
      <w:r w:rsidRPr="000B62A5">
        <w:rPr>
          <w:rFonts w:ascii="Times New Roman" w:eastAsia="Times New Roman" w:hAnsi="Times New Roman" w:cs="Times New Roman"/>
          <w:sz w:val="24"/>
          <w:szCs w:val="24"/>
          <w:lang w:eastAsia="el-GR"/>
        </w:rPr>
        <w:t xml:space="preserve"> το κατά Ιωάννην Ευαγγέλιο και η θεολογία του κατείχε και κατέχει ιδιαίτερη θέση στην χριστιανική παράδοση. </w:t>
      </w:r>
      <w:r w:rsidR="00C40045" w:rsidRPr="000B62A5">
        <w:rPr>
          <w:rFonts w:ascii="Times New Roman" w:eastAsia="Times New Roman" w:hAnsi="Times New Roman" w:cs="Times New Roman"/>
          <w:sz w:val="24"/>
          <w:szCs w:val="24"/>
          <w:lang w:eastAsia="el-GR"/>
        </w:rPr>
        <w:t xml:space="preserve">Χαρακτηριστικά ο Κλήμης ο Αλεξανδρεύς αναφέρει, σχετικά με τον σκοπό και το περιεχόμενο του Ευαγγελίου, ότι ο ευαγγελιστής Ιωάννης </w:t>
      </w:r>
      <w:r w:rsidR="00F132D2" w:rsidRPr="000B62A5">
        <w:rPr>
          <w:rFonts w:ascii="Times New Roman" w:eastAsia="Times New Roman" w:hAnsi="Times New Roman" w:cs="Times New Roman"/>
          <w:sz w:val="24"/>
          <w:szCs w:val="24"/>
          <w:lang w:eastAsia="el-GR"/>
        </w:rPr>
        <w:t>«</w:t>
      </w:r>
      <w:r w:rsidR="00F132D2" w:rsidRPr="000B62A5">
        <w:rPr>
          <w:rFonts w:ascii="Times New Roman" w:eastAsia="Times New Roman" w:hAnsi="Times New Roman" w:cs="Times New Roman"/>
          <w:i/>
          <w:sz w:val="24"/>
          <w:szCs w:val="24"/>
          <w:lang w:eastAsia="el-GR"/>
        </w:rPr>
        <w:t>αντιληφθείς ότι τα σωματικά έχουν δηλωθεί στα (άλλα τρία) ευαγ</w:t>
      </w:r>
      <w:r w:rsidR="00C40045" w:rsidRPr="000B62A5">
        <w:rPr>
          <w:rFonts w:ascii="Times New Roman" w:eastAsia="Times New Roman" w:hAnsi="Times New Roman" w:cs="Times New Roman"/>
          <w:i/>
          <w:sz w:val="24"/>
          <w:szCs w:val="24"/>
          <w:lang w:eastAsia="el-GR"/>
        </w:rPr>
        <w:t>γέλια, συνέταξε τελευταίος το πνευματικό ε</w:t>
      </w:r>
      <w:r w:rsidR="00F132D2" w:rsidRPr="000B62A5">
        <w:rPr>
          <w:rFonts w:ascii="Times New Roman" w:eastAsia="Times New Roman" w:hAnsi="Times New Roman" w:cs="Times New Roman"/>
          <w:i/>
          <w:sz w:val="24"/>
          <w:szCs w:val="24"/>
          <w:lang w:eastAsia="el-GR"/>
        </w:rPr>
        <w:t>υαγγέλιο μετά την προ</w:t>
      </w:r>
      <w:r w:rsidR="00C40045" w:rsidRPr="000B62A5">
        <w:rPr>
          <w:rFonts w:ascii="Times New Roman" w:eastAsia="Times New Roman" w:hAnsi="Times New Roman" w:cs="Times New Roman"/>
          <w:i/>
          <w:sz w:val="24"/>
          <w:szCs w:val="24"/>
          <w:lang w:eastAsia="el-GR"/>
        </w:rPr>
        <w:t>τροπή των γνωρίμων του και κατ</w:t>
      </w:r>
      <w:r w:rsidR="00F132D2" w:rsidRPr="000B62A5">
        <w:rPr>
          <w:rFonts w:ascii="Times New Roman" w:eastAsia="Times New Roman" w:hAnsi="Times New Roman" w:cs="Times New Roman"/>
          <w:i/>
          <w:sz w:val="24"/>
          <w:szCs w:val="24"/>
          <w:lang w:eastAsia="el-GR"/>
        </w:rPr>
        <w:t>ά θεία έμπνευση από το Πνεύμα»</w:t>
      </w:r>
      <w:r w:rsidR="002E3635" w:rsidRPr="000B62A5">
        <w:rPr>
          <w:rStyle w:val="FootnoteReference"/>
          <w:rFonts w:ascii="Times New Roman" w:eastAsia="Times New Roman" w:hAnsi="Times New Roman" w:cs="Times New Roman"/>
          <w:i/>
          <w:sz w:val="24"/>
          <w:szCs w:val="24"/>
          <w:lang w:eastAsia="el-GR"/>
        </w:rPr>
        <w:footnoteReference w:id="126"/>
      </w:r>
      <w:r w:rsidR="00F132D2" w:rsidRPr="000B62A5">
        <w:rPr>
          <w:rFonts w:ascii="Times New Roman" w:eastAsia="Times New Roman" w:hAnsi="Times New Roman" w:cs="Times New Roman"/>
          <w:i/>
          <w:sz w:val="24"/>
          <w:szCs w:val="24"/>
          <w:lang w:eastAsia="el-GR"/>
        </w:rPr>
        <w:t>.</w:t>
      </w:r>
      <w:r w:rsidR="005B5718" w:rsidRPr="000B62A5">
        <w:rPr>
          <w:rFonts w:ascii="Times New Roman" w:eastAsia="Times New Roman" w:hAnsi="Times New Roman" w:cs="Times New Roman"/>
          <w:sz w:val="24"/>
          <w:szCs w:val="24"/>
          <w:lang w:eastAsia="el-GR"/>
        </w:rPr>
        <w:t xml:space="preserve"> Ο κατάλογος σε Ανατολή και Δύση, που περιέβαλαν με μεγάλη αγάπη και αναγνώρισαν τη θεολογική σημασία του εν λόγω Ευαγγελίου είναι</w:t>
      </w:r>
      <w:r w:rsidR="00401E19" w:rsidRPr="000B62A5">
        <w:rPr>
          <w:rFonts w:ascii="Times New Roman" w:eastAsia="Times New Roman" w:hAnsi="Times New Roman" w:cs="Times New Roman"/>
          <w:sz w:val="24"/>
          <w:szCs w:val="24"/>
          <w:lang w:eastAsia="el-GR"/>
        </w:rPr>
        <w:t xml:space="preserve"> μεγάλος. Ο </w:t>
      </w:r>
      <w:r w:rsidR="005B5718" w:rsidRPr="000B62A5">
        <w:rPr>
          <w:rFonts w:ascii="Times New Roman" w:eastAsia="Times New Roman" w:hAnsi="Times New Roman" w:cs="Times New Roman"/>
          <w:sz w:val="24"/>
          <w:szCs w:val="24"/>
          <w:lang w:val="en-US" w:eastAsia="el-GR"/>
        </w:rPr>
        <w:t>R</w:t>
      </w:r>
      <w:r w:rsidR="005B5718" w:rsidRPr="000B62A5">
        <w:rPr>
          <w:rFonts w:ascii="Times New Roman" w:eastAsia="Times New Roman" w:hAnsi="Times New Roman" w:cs="Times New Roman"/>
          <w:sz w:val="24"/>
          <w:szCs w:val="24"/>
          <w:lang w:eastAsia="el-GR"/>
        </w:rPr>
        <w:t>.</w:t>
      </w:r>
      <w:r w:rsidR="008939DB" w:rsidRPr="000B62A5">
        <w:rPr>
          <w:rFonts w:ascii="Times New Roman" w:eastAsia="Times New Roman" w:hAnsi="Times New Roman" w:cs="Times New Roman"/>
          <w:sz w:val="24"/>
          <w:szCs w:val="24"/>
          <w:lang w:eastAsia="el-GR"/>
        </w:rPr>
        <w:t xml:space="preserve"> </w:t>
      </w:r>
      <w:proofErr w:type="spellStart"/>
      <w:r w:rsidR="005B5718" w:rsidRPr="000B62A5">
        <w:rPr>
          <w:rFonts w:ascii="Times New Roman" w:eastAsia="Times New Roman" w:hAnsi="Times New Roman" w:cs="Times New Roman"/>
          <w:sz w:val="24"/>
          <w:szCs w:val="24"/>
          <w:lang w:val="en-US" w:eastAsia="el-GR"/>
        </w:rPr>
        <w:t>Bultman</w:t>
      </w:r>
      <w:proofErr w:type="spellEnd"/>
      <w:r w:rsidR="005B5718" w:rsidRPr="000B62A5">
        <w:rPr>
          <w:rFonts w:ascii="Times New Roman" w:eastAsia="Times New Roman" w:hAnsi="Times New Roman" w:cs="Times New Roman"/>
          <w:sz w:val="24"/>
          <w:szCs w:val="24"/>
          <w:lang w:eastAsia="el-GR"/>
        </w:rPr>
        <w:t xml:space="preserve">, θεώρησε ότι μόνον ο </w:t>
      </w:r>
      <w:proofErr w:type="gramStart"/>
      <w:r w:rsidR="005B5718" w:rsidRPr="000B62A5">
        <w:rPr>
          <w:rFonts w:ascii="Times New Roman" w:eastAsia="Times New Roman" w:hAnsi="Times New Roman" w:cs="Times New Roman"/>
          <w:sz w:val="24"/>
          <w:szCs w:val="24"/>
          <w:lang w:eastAsia="el-GR"/>
        </w:rPr>
        <w:t>Απ.Παύλος</w:t>
      </w:r>
      <w:proofErr w:type="gramEnd"/>
      <w:r w:rsidR="005B5718" w:rsidRPr="000B62A5">
        <w:rPr>
          <w:rFonts w:ascii="Times New Roman" w:eastAsia="Times New Roman" w:hAnsi="Times New Roman" w:cs="Times New Roman"/>
          <w:sz w:val="24"/>
          <w:szCs w:val="24"/>
          <w:lang w:eastAsia="el-GR"/>
        </w:rPr>
        <w:t xml:space="preserve"> και ο Ιωάννης συντάσσουν μεταξύ των συγγραφέων της Κ.Διαθήκης κείμενα με θεολογικό περιεχόμενο. Δεν έλε</w:t>
      </w:r>
      <w:r w:rsidR="00401E19" w:rsidRPr="000B62A5">
        <w:rPr>
          <w:rFonts w:ascii="Times New Roman" w:eastAsia="Times New Roman" w:hAnsi="Times New Roman" w:cs="Times New Roman"/>
          <w:sz w:val="24"/>
          <w:szCs w:val="24"/>
          <w:lang w:eastAsia="el-GR"/>
        </w:rPr>
        <w:t xml:space="preserve">ιψαν όμως και οι αμφισβητήσεις. </w:t>
      </w:r>
      <w:r w:rsidR="005B5718" w:rsidRPr="000B62A5">
        <w:rPr>
          <w:rFonts w:ascii="Times New Roman" w:eastAsia="Times New Roman" w:hAnsi="Times New Roman" w:cs="Times New Roman"/>
          <w:sz w:val="24"/>
          <w:szCs w:val="24"/>
          <w:lang w:eastAsia="el-GR"/>
        </w:rPr>
        <w:t xml:space="preserve">Για παράδειγμα, ο </w:t>
      </w:r>
      <w:r w:rsidR="005B5718" w:rsidRPr="000B62A5">
        <w:rPr>
          <w:rFonts w:ascii="Times New Roman" w:eastAsia="Times New Roman" w:hAnsi="Times New Roman" w:cs="Times New Roman"/>
          <w:sz w:val="24"/>
          <w:szCs w:val="24"/>
          <w:lang w:val="en-US" w:eastAsia="el-GR"/>
        </w:rPr>
        <w:t>E</w:t>
      </w:r>
      <w:r w:rsidR="005B5718" w:rsidRPr="000B62A5">
        <w:rPr>
          <w:rFonts w:ascii="Times New Roman" w:eastAsia="Times New Roman" w:hAnsi="Times New Roman" w:cs="Times New Roman"/>
          <w:sz w:val="24"/>
          <w:szCs w:val="24"/>
          <w:lang w:eastAsia="el-GR"/>
        </w:rPr>
        <w:t>.</w:t>
      </w:r>
      <w:r w:rsidR="008939DB" w:rsidRPr="000B62A5">
        <w:rPr>
          <w:rFonts w:ascii="Times New Roman" w:eastAsia="Times New Roman" w:hAnsi="Times New Roman" w:cs="Times New Roman"/>
          <w:sz w:val="24"/>
          <w:szCs w:val="24"/>
          <w:lang w:eastAsia="el-GR"/>
        </w:rPr>
        <w:t xml:space="preserve"> </w:t>
      </w:r>
      <w:proofErr w:type="spellStart"/>
      <w:r w:rsidR="005B5718" w:rsidRPr="000B62A5">
        <w:rPr>
          <w:rFonts w:ascii="Times New Roman" w:eastAsia="Times New Roman" w:hAnsi="Times New Roman" w:cs="Times New Roman"/>
          <w:sz w:val="24"/>
          <w:szCs w:val="24"/>
          <w:lang w:val="en-US" w:eastAsia="el-GR"/>
        </w:rPr>
        <w:t>Kasemann</w:t>
      </w:r>
      <w:proofErr w:type="spellEnd"/>
      <w:r w:rsidR="005B5718" w:rsidRPr="000B62A5">
        <w:rPr>
          <w:rFonts w:ascii="Times New Roman" w:eastAsia="Times New Roman" w:hAnsi="Times New Roman" w:cs="Times New Roman"/>
          <w:sz w:val="24"/>
          <w:szCs w:val="24"/>
          <w:lang w:eastAsia="el-GR"/>
        </w:rPr>
        <w:t>, υποστήριξε ότι ο απλοϊκός δοκητισμός του Ιωάννη και η αδιαφορία του για την ιστορία υποκρύπτουν ενός είδους αίρεση. Άλλοι ερευνητές επικέντρωσαν το ενδιαφέρον τους στην «προωθημένη» χριστολογία του Ιωάννη και στον αντιιουδαϊσμό, που κατ’αυτούς φαίνεται να υπάρχει στο Ευαγγέλιο</w:t>
      </w:r>
      <w:r w:rsidR="002402CF" w:rsidRPr="000B62A5">
        <w:rPr>
          <w:rStyle w:val="FootnoteReference"/>
          <w:rFonts w:ascii="Times New Roman" w:eastAsia="Times New Roman" w:hAnsi="Times New Roman" w:cs="Times New Roman"/>
          <w:sz w:val="24"/>
          <w:szCs w:val="24"/>
          <w:lang w:eastAsia="el-GR"/>
        </w:rPr>
        <w:footnoteReference w:id="127"/>
      </w:r>
      <w:r w:rsidR="00203E9D">
        <w:rPr>
          <w:rFonts w:ascii="Times New Roman" w:eastAsia="Times New Roman" w:hAnsi="Times New Roman" w:cs="Times New Roman"/>
          <w:sz w:val="24"/>
          <w:szCs w:val="24"/>
          <w:lang w:eastAsia="el-GR"/>
        </w:rPr>
        <w:t>. Η σημερινή έρευνα</w:t>
      </w:r>
      <w:r w:rsidR="005B5718" w:rsidRPr="000B62A5">
        <w:rPr>
          <w:rFonts w:ascii="Times New Roman" w:eastAsia="Times New Roman" w:hAnsi="Times New Roman" w:cs="Times New Roman"/>
          <w:sz w:val="24"/>
          <w:szCs w:val="24"/>
          <w:lang w:eastAsia="el-GR"/>
        </w:rPr>
        <w:t xml:space="preserve"> λέει ότι το τέταρτο Ευαγγέλιο ερείδεται σε εξαιρετικά ακριβείς γνώσεις του χώρου και του χρόνου. Αυτές θα μπορούσαν να προέρχονται μόνον από κάποιον ο οποίος γνώριζε επακριβώς την Παλαιστίνη των χρόνων του Ιησού. Το Ευαγγέλιο στη σκέψη και την επιχειρηματολογία του στηρίζεται στην Παλαιά Διαθήκη-Τορά (</w:t>
      </w:r>
      <w:r w:rsidR="00401E19" w:rsidRPr="000B62A5">
        <w:rPr>
          <w:rFonts w:ascii="Times New Roman" w:eastAsia="Times New Roman" w:hAnsi="Times New Roman" w:cs="Times New Roman"/>
          <w:sz w:val="24"/>
          <w:szCs w:val="24"/>
          <w:lang w:val="en-US" w:eastAsia="el-GR"/>
        </w:rPr>
        <w:t>R</w:t>
      </w:r>
      <w:r w:rsidR="00401E19" w:rsidRPr="000B62A5">
        <w:rPr>
          <w:rFonts w:ascii="Times New Roman" w:eastAsia="Times New Roman" w:hAnsi="Times New Roman" w:cs="Times New Roman"/>
          <w:sz w:val="24"/>
          <w:szCs w:val="24"/>
          <w:lang w:eastAsia="el-GR"/>
        </w:rPr>
        <w:t xml:space="preserve">. </w:t>
      </w:r>
      <w:proofErr w:type="spellStart"/>
      <w:r w:rsidR="00401E19" w:rsidRPr="000B62A5">
        <w:rPr>
          <w:rFonts w:ascii="Times New Roman" w:eastAsia="Times New Roman" w:hAnsi="Times New Roman" w:cs="Times New Roman"/>
          <w:sz w:val="24"/>
          <w:szCs w:val="24"/>
          <w:lang w:val="en-US" w:eastAsia="el-GR"/>
        </w:rPr>
        <w:t>Pesch</w:t>
      </w:r>
      <w:proofErr w:type="spellEnd"/>
      <w:r w:rsidR="00401E19" w:rsidRPr="000B62A5">
        <w:rPr>
          <w:rFonts w:ascii="Times New Roman" w:eastAsia="Times New Roman" w:hAnsi="Times New Roman" w:cs="Times New Roman"/>
          <w:sz w:val="24"/>
          <w:szCs w:val="24"/>
          <w:lang w:eastAsia="el-GR"/>
        </w:rPr>
        <w:t>)</w:t>
      </w:r>
      <w:r w:rsidR="002402CF" w:rsidRPr="000B62A5">
        <w:rPr>
          <w:rStyle w:val="FootnoteReference"/>
          <w:rFonts w:ascii="Times New Roman" w:eastAsia="Times New Roman" w:hAnsi="Times New Roman" w:cs="Times New Roman"/>
          <w:sz w:val="24"/>
          <w:szCs w:val="24"/>
          <w:lang w:eastAsia="el-GR"/>
        </w:rPr>
        <w:footnoteReference w:id="128"/>
      </w:r>
      <w:r w:rsidR="00401E19" w:rsidRPr="000B62A5">
        <w:rPr>
          <w:rFonts w:ascii="Times New Roman" w:eastAsia="Times New Roman" w:hAnsi="Times New Roman" w:cs="Times New Roman"/>
          <w:sz w:val="24"/>
          <w:szCs w:val="24"/>
          <w:lang w:eastAsia="el-GR"/>
        </w:rPr>
        <w:t>.</w:t>
      </w:r>
      <w:r w:rsidR="005B5718" w:rsidRPr="000B62A5">
        <w:rPr>
          <w:rFonts w:ascii="Times New Roman" w:eastAsia="Times New Roman" w:hAnsi="Times New Roman" w:cs="Times New Roman"/>
          <w:sz w:val="24"/>
          <w:szCs w:val="24"/>
          <w:lang w:eastAsia="el-GR"/>
        </w:rPr>
        <w:t xml:space="preserve"> Ο εκκλησιαστικός ιστο</w:t>
      </w:r>
      <w:r w:rsidR="00AC48A9">
        <w:rPr>
          <w:rFonts w:ascii="Times New Roman" w:eastAsia="Times New Roman" w:hAnsi="Times New Roman" w:cs="Times New Roman"/>
          <w:sz w:val="24"/>
          <w:szCs w:val="24"/>
          <w:lang w:eastAsia="el-GR"/>
        </w:rPr>
        <w:t xml:space="preserve">ρικός, Ευσέβιος Καισαρείας, </w:t>
      </w:r>
      <w:r w:rsidR="005B5718" w:rsidRPr="000B62A5">
        <w:rPr>
          <w:rFonts w:ascii="Times New Roman" w:eastAsia="Times New Roman" w:hAnsi="Times New Roman" w:cs="Times New Roman"/>
          <w:sz w:val="24"/>
          <w:szCs w:val="24"/>
          <w:lang w:eastAsia="el-GR"/>
        </w:rPr>
        <w:t xml:space="preserve">αναφέρει ένα πεντάτομο έργο του Παπία Ιεραπόλεως. Στο έργο αυτό ανέφερε ότι ο ίδιος δεν είχε γνωρίσει ή δει προσωπικά τον απόστολο. Είχε όμως παραλάβει τη διδασκαλία της πίστης από ανθρώπους οι οποίοι βρίσκονταν κοντά στους αποστόλους, αναφέροντας επιπλέον άλλους οι οποίοι ήταν επίσης μαθητές του Κυρίου. </w:t>
      </w:r>
      <w:r w:rsidR="005B5718" w:rsidRPr="000B62A5">
        <w:rPr>
          <w:rFonts w:ascii="Times New Roman" w:eastAsia="Times New Roman" w:hAnsi="Times New Roman" w:cs="Times New Roman"/>
          <w:sz w:val="24"/>
          <w:szCs w:val="24"/>
          <w:lang w:eastAsia="el-GR"/>
        </w:rPr>
        <w:lastRenderedPageBreak/>
        <w:t xml:space="preserve">Ένας ονομαζόταν </w:t>
      </w:r>
      <w:r w:rsidR="005B5718" w:rsidRPr="000B62A5">
        <w:rPr>
          <w:rFonts w:ascii="Times New Roman" w:eastAsia="Times New Roman" w:hAnsi="Times New Roman" w:cs="Times New Roman"/>
          <w:i/>
          <w:sz w:val="24"/>
          <w:szCs w:val="24"/>
          <w:lang w:eastAsia="el-GR"/>
        </w:rPr>
        <w:t>Αριστίων</w:t>
      </w:r>
      <w:r w:rsidR="005B5718" w:rsidRPr="000B62A5">
        <w:rPr>
          <w:rFonts w:ascii="Times New Roman" w:eastAsia="Times New Roman" w:hAnsi="Times New Roman" w:cs="Times New Roman"/>
          <w:sz w:val="24"/>
          <w:szCs w:val="24"/>
          <w:lang w:eastAsia="el-GR"/>
        </w:rPr>
        <w:t xml:space="preserve"> και ένας άλλος </w:t>
      </w:r>
      <w:r w:rsidR="00401E19" w:rsidRPr="000B62A5">
        <w:rPr>
          <w:rFonts w:ascii="Times New Roman" w:eastAsia="Times New Roman" w:hAnsi="Times New Roman" w:cs="Times New Roman"/>
          <w:i/>
          <w:sz w:val="24"/>
          <w:szCs w:val="24"/>
          <w:lang w:eastAsia="el-GR"/>
        </w:rPr>
        <w:t>πρεσβύτερος Ιωάννης</w:t>
      </w:r>
      <w:r w:rsidR="00CB73F3" w:rsidRPr="000B62A5">
        <w:rPr>
          <w:rStyle w:val="FootnoteReference"/>
          <w:rFonts w:ascii="Times New Roman" w:eastAsia="Times New Roman" w:hAnsi="Times New Roman" w:cs="Times New Roman"/>
          <w:i/>
          <w:sz w:val="24"/>
          <w:szCs w:val="24"/>
          <w:lang w:eastAsia="el-GR"/>
        </w:rPr>
        <w:footnoteReference w:id="129"/>
      </w:r>
      <w:r w:rsidR="00401E19" w:rsidRPr="000B62A5">
        <w:rPr>
          <w:rFonts w:ascii="Times New Roman" w:eastAsia="Times New Roman" w:hAnsi="Times New Roman" w:cs="Times New Roman"/>
          <w:i/>
          <w:sz w:val="24"/>
          <w:szCs w:val="24"/>
          <w:lang w:eastAsia="el-GR"/>
        </w:rPr>
        <w:t>.</w:t>
      </w:r>
      <w:r w:rsidR="005B5718" w:rsidRPr="000B62A5">
        <w:rPr>
          <w:rFonts w:ascii="Times New Roman" w:eastAsia="Times New Roman" w:hAnsi="Times New Roman" w:cs="Times New Roman"/>
          <w:sz w:val="24"/>
          <w:szCs w:val="24"/>
          <w:lang w:eastAsia="el-GR"/>
        </w:rPr>
        <w:t xml:space="preserve"> Σε αυτό το Ευαγγέλιο επίσης, κατά τον </w:t>
      </w:r>
      <w:proofErr w:type="spellStart"/>
      <w:r w:rsidR="005B5718" w:rsidRPr="000B62A5">
        <w:rPr>
          <w:rFonts w:ascii="Times New Roman" w:eastAsia="Times New Roman" w:hAnsi="Times New Roman" w:cs="Times New Roman"/>
          <w:sz w:val="24"/>
          <w:szCs w:val="24"/>
          <w:lang w:val="en-US" w:eastAsia="el-GR"/>
        </w:rPr>
        <w:t>Hengel</w:t>
      </w:r>
      <w:proofErr w:type="spellEnd"/>
      <w:r w:rsidR="005B5718" w:rsidRPr="000B62A5">
        <w:rPr>
          <w:rFonts w:ascii="Times New Roman" w:eastAsia="Times New Roman" w:hAnsi="Times New Roman" w:cs="Times New Roman"/>
          <w:sz w:val="24"/>
          <w:szCs w:val="24"/>
          <w:lang w:eastAsia="el-GR"/>
        </w:rPr>
        <w:t>, διακρίνονται η θέληση του συντ</w:t>
      </w:r>
      <w:r w:rsidR="00124C83">
        <w:rPr>
          <w:rFonts w:ascii="Times New Roman" w:eastAsia="Times New Roman" w:hAnsi="Times New Roman" w:cs="Times New Roman"/>
          <w:sz w:val="24"/>
          <w:szCs w:val="24"/>
          <w:lang w:eastAsia="el-GR"/>
        </w:rPr>
        <w:t xml:space="preserve">άκτη να προσδώσει μια θεολογική </w:t>
      </w:r>
      <w:r w:rsidR="005B5718" w:rsidRPr="000B62A5">
        <w:rPr>
          <w:rFonts w:ascii="Times New Roman" w:eastAsia="Times New Roman" w:hAnsi="Times New Roman" w:cs="Times New Roman"/>
          <w:sz w:val="24"/>
          <w:szCs w:val="24"/>
          <w:lang w:eastAsia="el-GR"/>
        </w:rPr>
        <w:t xml:space="preserve">χροιά στο κείμενό του και οι προσωπικές του αναμνήσεις, η εκκλησιαστική παράδοση και συγχρόνως η ιστορική αλήθεια. </w:t>
      </w:r>
    </w:p>
    <w:p w14:paraId="12965675" w14:textId="7031D602" w:rsidR="00DA4685" w:rsidRPr="000B62A5" w:rsidRDefault="005B5718"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 xml:space="preserve">Ο Ιωάννης χρησιμοποιεί σε τρεις σημαντικές θέσεις του Ευαγγελίου τον όρο </w:t>
      </w:r>
      <w:r w:rsidRPr="000B62A5">
        <w:rPr>
          <w:rFonts w:ascii="Times New Roman" w:eastAsia="Times New Roman" w:hAnsi="Times New Roman" w:cs="Times New Roman"/>
          <w:i/>
          <w:sz w:val="24"/>
          <w:szCs w:val="24"/>
          <w:lang w:eastAsia="el-GR"/>
        </w:rPr>
        <w:t>μιμ</w:t>
      </w:r>
      <w:r w:rsidR="00FE28BB">
        <w:rPr>
          <w:rFonts w:ascii="Times New Roman" w:eastAsia="Times New Roman" w:hAnsi="Times New Roman" w:cs="Times New Roman"/>
          <w:i/>
          <w:sz w:val="24"/>
          <w:szCs w:val="24"/>
          <w:lang w:eastAsia="el-GR"/>
        </w:rPr>
        <w:t xml:space="preserve">νήσκομαι. </w:t>
      </w:r>
      <w:r w:rsidR="00FE28BB">
        <w:rPr>
          <w:rFonts w:ascii="Times New Roman" w:eastAsia="Times New Roman" w:hAnsi="Times New Roman" w:cs="Times New Roman"/>
          <w:sz w:val="24"/>
          <w:szCs w:val="24"/>
          <w:lang w:eastAsia="el-GR"/>
        </w:rPr>
        <w:t>Πα</w:t>
      </w:r>
      <w:r w:rsidRPr="000B62A5">
        <w:rPr>
          <w:rFonts w:ascii="Times New Roman" w:eastAsia="Times New Roman" w:hAnsi="Times New Roman" w:cs="Times New Roman"/>
          <w:sz w:val="24"/>
          <w:szCs w:val="24"/>
          <w:lang w:eastAsia="el-GR"/>
        </w:rPr>
        <w:t>ρέχει έτσι ένα σημα</w:t>
      </w:r>
      <w:r w:rsidR="00FE28BB">
        <w:rPr>
          <w:rFonts w:ascii="Times New Roman" w:eastAsia="Times New Roman" w:hAnsi="Times New Roman" w:cs="Times New Roman"/>
          <w:sz w:val="24"/>
          <w:szCs w:val="24"/>
          <w:lang w:eastAsia="el-GR"/>
        </w:rPr>
        <w:t>ντικό κλειδί για να κατανοήσει κανείς</w:t>
      </w:r>
      <w:r w:rsidRPr="000B62A5">
        <w:rPr>
          <w:rFonts w:ascii="Times New Roman" w:eastAsia="Times New Roman" w:hAnsi="Times New Roman" w:cs="Times New Roman"/>
          <w:sz w:val="24"/>
          <w:szCs w:val="24"/>
          <w:lang w:eastAsia="el-GR"/>
        </w:rPr>
        <w:t xml:space="preserve"> τι σημαίνει σε αυτόν η </w:t>
      </w:r>
      <w:r w:rsidRPr="000B62A5">
        <w:rPr>
          <w:rFonts w:ascii="Times New Roman" w:eastAsia="Times New Roman" w:hAnsi="Times New Roman" w:cs="Times New Roman"/>
          <w:i/>
          <w:sz w:val="24"/>
          <w:szCs w:val="24"/>
          <w:lang w:eastAsia="el-GR"/>
        </w:rPr>
        <w:t>μνήμη</w:t>
      </w:r>
      <w:r w:rsidR="00CB73F3" w:rsidRPr="000B62A5">
        <w:rPr>
          <w:rStyle w:val="FootnoteReference"/>
          <w:rFonts w:ascii="Times New Roman" w:eastAsia="Times New Roman" w:hAnsi="Times New Roman" w:cs="Times New Roman"/>
          <w:i/>
          <w:sz w:val="24"/>
          <w:szCs w:val="24"/>
          <w:lang w:eastAsia="el-GR"/>
        </w:rPr>
        <w:footnoteReference w:id="130"/>
      </w:r>
      <w:r w:rsidRPr="000B62A5">
        <w:rPr>
          <w:rFonts w:ascii="Times New Roman" w:eastAsia="Times New Roman" w:hAnsi="Times New Roman" w:cs="Times New Roman"/>
          <w:i/>
          <w:sz w:val="24"/>
          <w:szCs w:val="24"/>
          <w:lang w:eastAsia="el-GR"/>
        </w:rPr>
        <w:t>.</w:t>
      </w:r>
      <w:r w:rsidR="00FE28BB">
        <w:rPr>
          <w:rFonts w:ascii="Times New Roman" w:eastAsia="Times New Roman" w:hAnsi="Times New Roman" w:cs="Times New Roman"/>
          <w:sz w:val="24"/>
          <w:szCs w:val="24"/>
          <w:lang w:eastAsia="el-GR"/>
        </w:rPr>
        <w:t xml:space="preserve"> Επίσης </w:t>
      </w:r>
      <w:r w:rsidRPr="000B62A5">
        <w:rPr>
          <w:rFonts w:ascii="Times New Roman" w:eastAsia="Times New Roman" w:hAnsi="Times New Roman" w:cs="Times New Roman"/>
          <w:sz w:val="24"/>
          <w:szCs w:val="24"/>
          <w:lang w:eastAsia="el-GR"/>
        </w:rPr>
        <w:t>παρέχει την αποφασιστ</w:t>
      </w:r>
      <w:r w:rsidR="00FE28BB">
        <w:rPr>
          <w:rFonts w:ascii="Times New Roman" w:eastAsia="Times New Roman" w:hAnsi="Times New Roman" w:cs="Times New Roman"/>
          <w:sz w:val="24"/>
          <w:szCs w:val="24"/>
          <w:lang w:eastAsia="el-GR"/>
        </w:rPr>
        <w:t>ική υπόδειξη για να κατανοήσει</w:t>
      </w:r>
      <w:r w:rsidRPr="000B62A5">
        <w:rPr>
          <w:rFonts w:ascii="Times New Roman" w:eastAsia="Times New Roman" w:hAnsi="Times New Roman" w:cs="Times New Roman"/>
          <w:sz w:val="24"/>
          <w:szCs w:val="24"/>
          <w:lang w:eastAsia="el-GR"/>
        </w:rPr>
        <w:t xml:space="preserve"> πώς συντέθηκε το Ευαγγέλιο, από ποια οπτική προέρχεται. Στηρίζεται στην ανάμνηση του μαθητή, που είναι όμως μια συνανάμνηση του </w:t>
      </w:r>
      <w:r w:rsidRPr="000B62A5">
        <w:rPr>
          <w:rFonts w:ascii="Times New Roman" w:eastAsia="Times New Roman" w:hAnsi="Times New Roman" w:cs="Times New Roman"/>
          <w:i/>
          <w:sz w:val="24"/>
          <w:szCs w:val="24"/>
          <w:lang w:eastAsia="el-GR"/>
        </w:rPr>
        <w:t>εμείς</w:t>
      </w:r>
      <w:r w:rsidRPr="000B62A5">
        <w:rPr>
          <w:rFonts w:ascii="Times New Roman" w:eastAsia="Times New Roman" w:hAnsi="Times New Roman" w:cs="Times New Roman"/>
          <w:sz w:val="24"/>
          <w:szCs w:val="24"/>
          <w:lang w:eastAsia="el-GR"/>
        </w:rPr>
        <w:t xml:space="preserve"> εντός της Εκκλησίας. Αυτή η ανάμνηση είν</w:t>
      </w:r>
      <w:r w:rsidR="00F77983">
        <w:rPr>
          <w:rFonts w:ascii="Times New Roman" w:eastAsia="Times New Roman" w:hAnsi="Times New Roman" w:cs="Times New Roman"/>
          <w:sz w:val="24"/>
          <w:szCs w:val="24"/>
          <w:lang w:eastAsia="el-GR"/>
        </w:rPr>
        <w:t xml:space="preserve">αι μια κατανόηση στην οποία </w:t>
      </w:r>
      <w:r w:rsidRPr="000B62A5">
        <w:rPr>
          <w:rFonts w:ascii="Times New Roman" w:eastAsia="Times New Roman" w:hAnsi="Times New Roman" w:cs="Times New Roman"/>
          <w:sz w:val="24"/>
          <w:szCs w:val="24"/>
          <w:lang w:eastAsia="el-GR"/>
        </w:rPr>
        <w:t xml:space="preserve">οδηγεί </w:t>
      </w:r>
      <w:r w:rsidR="00F77983">
        <w:rPr>
          <w:rFonts w:ascii="Times New Roman" w:eastAsia="Times New Roman" w:hAnsi="Times New Roman" w:cs="Times New Roman"/>
          <w:sz w:val="24"/>
          <w:szCs w:val="24"/>
          <w:lang w:eastAsia="el-GR"/>
        </w:rPr>
        <w:t xml:space="preserve">τον άνθρωπο </w:t>
      </w:r>
      <w:r w:rsidRPr="000B62A5">
        <w:rPr>
          <w:rFonts w:ascii="Times New Roman" w:eastAsia="Times New Roman" w:hAnsi="Times New Roman" w:cs="Times New Roman"/>
          <w:sz w:val="24"/>
          <w:szCs w:val="24"/>
          <w:lang w:eastAsia="el-GR"/>
        </w:rPr>
        <w:t>το Άγιο Πνεύμα. Αυτή η ανάμνηση δεν είναι κάποια ψυχολογική ή διανοητική διαδικασία είναι μια πνευματική διαδικασία. Το Ευαγγέλιο προκύπτει από την ανθρώπινη ανάμνηση και προϋποθέτει την κοινωνία εκείνων που ενθυμούνται.</w:t>
      </w:r>
    </w:p>
    <w:p w14:paraId="2C7F7AE1" w14:textId="02119E6E" w:rsidR="005B5718" w:rsidRPr="000B62A5" w:rsidRDefault="005B5718" w:rsidP="00873602">
      <w:pPr>
        <w:spacing w:line="360" w:lineRule="auto"/>
        <w:rPr>
          <w:rFonts w:ascii="Times New Roman" w:eastAsia="Times New Roman" w:hAnsi="Times New Roman" w:cs="Times New Roman"/>
          <w:i/>
          <w:sz w:val="24"/>
          <w:szCs w:val="24"/>
          <w:lang w:eastAsia="el-GR"/>
        </w:rPr>
      </w:pPr>
      <w:r w:rsidRPr="000B62A5">
        <w:rPr>
          <w:rFonts w:ascii="Times New Roman" w:eastAsia="Times New Roman" w:hAnsi="Times New Roman" w:cs="Times New Roman"/>
          <w:sz w:val="24"/>
          <w:szCs w:val="24"/>
          <w:lang w:eastAsia="el-GR"/>
        </w:rPr>
        <w:t xml:space="preserve"> Το Κατά Ιωάννην </w:t>
      </w:r>
      <w:r w:rsidR="00D6585E">
        <w:rPr>
          <w:rFonts w:ascii="Times New Roman" w:eastAsia="Times New Roman" w:hAnsi="Times New Roman" w:cs="Times New Roman"/>
          <w:sz w:val="24"/>
          <w:szCs w:val="24"/>
          <w:lang w:eastAsia="el-GR"/>
        </w:rPr>
        <w:t xml:space="preserve">ως πνευματικό Ευαγγέλιο δεν </w:t>
      </w:r>
      <w:r w:rsidRPr="000B62A5">
        <w:rPr>
          <w:rFonts w:ascii="Times New Roman" w:eastAsia="Times New Roman" w:hAnsi="Times New Roman" w:cs="Times New Roman"/>
          <w:sz w:val="24"/>
          <w:szCs w:val="24"/>
          <w:lang w:eastAsia="el-GR"/>
        </w:rPr>
        <w:t>παραδίδει απλώς μια μορφή στενογραφικών σημειώσεων των λόγων και των έργων του Ιησού. Δυνάμει εκείνης της κατανοούσας «αν</w:t>
      </w:r>
      <w:r w:rsidR="00B4166B">
        <w:rPr>
          <w:rFonts w:ascii="Times New Roman" w:eastAsia="Times New Roman" w:hAnsi="Times New Roman" w:cs="Times New Roman"/>
          <w:sz w:val="24"/>
          <w:szCs w:val="24"/>
          <w:lang w:eastAsia="el-GR"/>
        </w:rPr>
        <w:t xml:space="preserve">άμνησης» </w:t>
      </w:r>
      <w:r w:rsidRPr="000B62A5">
        <w:rPr>
          <w:rFonts w:ascii="Times New Roman" w:eastAsia="Times New Roman" w:hAnsi="Times New Roman" w:cs="Times New Roman"/>
          <w:sz w:val="24"/>
          <w:szCs w:val="24"/>
          <w:lang w:eastAsia="el-GR"/>
        </w:rPr>
        <w:t xml:space="preserve">οδηγεί </w:t>
      </w:r>
      <w:r w:rsidR="00B4166B">
        <w:rPr>
          <w:rFonts w:ascii="Times New Roman" w:eastAsia="Times New Roman" w:hAnsi="Times New Roman" w:cs="Times New Roman"/>
          <w:sz w:val="24"/>
          <w:szCs w:val="24"/>
          <w:lang w:eastAsia="el-GR"/>
        </w:rPr>
        <w:t xml:space="preserve">τον άνθρωπο </w:t>
      </w:r>
      <w:r w:rsidRPr="000B62A5">
        <w:rPr>
          <w:rFonts w:ascii="Times New Roman" w:eastAsia="Times New Roman" w:hAnsi="Times New Roman" w:cs="Times New Roman"/>
          <w:sz w:val="24"/>
          <w:szCs w:val="24"/>
          <w:lang w:eastAsia="el-GR"/>
        </w:rPr>
        <w:t>από τα έξω προς τα βάθη του Λόγου και των γεγονότων εκείνων που προέρχονται από τον Θεό και οδηγούν σε Αυτόν</w:t>
      </w:r>
      <w:r w:rsidR="00CB73F3" w:rsidRPr="000B62A5">
        <w:rPr>
          <w:rStyle w:val="FootnoteReference"/>
          <w:rFonts w:ascii="Times New Roman" w:eastAsia="Times New Roman" w:hAnsi="Times New Roman" w:cs="Times New Roman"/>
          <w:sz w:val="24"/>
          <w:szCs w:val="24"/>
          <w:lang w:eastAsia="el-GR"/>
        </w:rPr>
        <w:footnoteReference w:id="131"/>
      </w:r>
      <w:r w:rsidRPr="000B62A5">
        <w:rPr>
          <w:rFonts w:ascii="Times New Roman" w:eastAsia="Times New Roman" w:hAnsi="Times New Roman" w:cs="Times New Roman"/>
          <w:sz w:val="24"/>
          <w:szCs w:val="24"/>
          <w:lang w:eastAsia="el-GR"/>
        </w:rPr>
        <w:t xml:space="preserve">. Καθίσταται φανερό ότι οι λόγοι του Ιησού στο Κατά Ιωάννην δεν είναι φιλονικίες περί προωθημένων μεταφυσικών αναζητήσεων αλλά φέρουν μέσα τους ολόκληρη τη δυναμική του σχεδίου της θείας Οικονομίας ενώ συγχρόνως είναι </w:t>
      </w:r>
      <w:r w:rsidR="00DA4685" w:rsidRPr="000B62A5">
        <w:rPr>
          <w:rFonts w:ascii="Times New Roman" w:eastAsia="Times New Roman" w:hAnsi="Times New Roman" w:cs="Times New Roman"/>
          <w:sz w:val="24"/>
          <w:szCs w:val="24"/>
          <w:lang w:eastAsia="el-GR"/>
        </w:rPr>
        <w:t xml:space="preserve">βαθιά ριζωμένες στη δημιουργία. </w:t>
      </w:r>
      <w:r w:rsidRPr="000B62A5">
        <w:rPr>
          <w:rFonts w:ascii="Times New Roman" w:eastAsia="Times New Roman" w:hAnsi="Times New Roman" w:cs="Times New Roman"/>
          <w:sz w:val="24"/>
          <w:szCs w:val="24"/>
          <w:lang w:eastAsia="el-GR"/>
        </w:rPr>
        <w:t xml:space="preserve">Υποδεικνύουν τέλος αυτόν ο οποίος μόνος του μπορεί απλά να ομολογήσει: </w:t>
      </w:r>
      <w:r w:rsidR="00DA4685" w:rsidRPr="000B62A5">
        <w:rPr>
          <w:rFonts w:ascii="Times New Roman" w:eastAsia="Times New Roman" w:hAnsi="Times New Roman" w:cs="Times New Roman"/>
          <w:i/>
          <w:sz w:val="24"/>
          <w:szCs w:val="24"/>
          <w:lang w:eastAsia="el-GR"/>
        </w:rPr>
        <w:t>Ἐγώ εἰμι</w:t>
      </w:r>
      <w:r w:rsidR="00CB73F3" w:rsidRPr="000B62A5">
        <w:rPr>
          <w:rStyle w:val="FootnoteReference"/>
          <w:rFonts w:ascii="Times New Roman" w:eastAsia="Times New Roman" w:hAnsi="Times New Roman" w:cs="Times New Roman"/>
          <w:i/>
          <w:sz w:val="24"/>
          <w:szCs w:val="24"/>
          <w:lang w:eastAsia="el-GR"/>
        </w:rPr>
        <w:footnoteReference w:id="132"/>
      </w:r>
      <w:r w:rsidRPr="000B62A5">
        <w:rPr>
          <w:rFonts w:ascii="Times New Roman" w:eastAsia="Times New Roman" w:hAnsi="Times New Roman" w:cs="Times New Roman"/>
          <w:i/>
          <w:sz w:val="24"/>
          <w:szCs w:val="24"/>
          <w:lang w:eastAsia="el-GR"/>
        </w:rPr>
        <w:t>.</w:t>
      </w:r>
    </w:p>
    <w:p w14:paraId="3199E24E" w14:textId="77777777" w:rsidR="005B5718" w:rsidRPr="000B62A5" w:rsidRDefault="005B5718"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Για να γίνει κατανοητή η Χριστολογία του κατά Ιωάννην Ευαγγελίου θα πρέπει να γίνει αναφορά σε ορισμένα στοιχεία αυτού, τα οποία είναι:</w:t>
      </w:r>
    </w:p>
    <w:p w14:paraId="778B98A2" w14:textId="43D29C8F" w:rsidR="005B5718" w:rsidRPr="000B62A5" w:rsidRDefault="00A42038"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lastRenderedPageBreak/>
        <w:t xml:space="preserve">1. Η σχέση του </w:t>
      </w:r>
      <w:r w:rsidR="005B5718" w:rsidRPr="000B62A5">
        <w:rPr>
          <w:rFonts w:ascii="Times New Roman" w:eastAsia="Times New Roman" w:hAnsi="Times New Roman" w:cs="Times New Roman"/>
          <w:sz w:val="24"/>
          <w:szCs w:val="24"/>
          <w:lang w:eastAsia="el-GR"/>
        </w:rPr>
        <w:t>Ευαγγελίου με την ιστορία. Το κατά Ιωάννην Ευαγγέλιο θεωρείται τόσο από τη σύγχρονη έρευνα όσο και από την παράδοση της πρώτης Εκκλησίας ως το τελευταίο ευαγγελικό κείμενο. Αυτό δεν αποκλείει βέβαια να περιέχονται στο Ευαγγέλιο αρχαιότερες παραδόσεις. Στο Ευαγγέλιο, υπάρχουν λίγες ιστορικά επιβεβαιωμένες πληροφορίες</w:t>
      </w:r>
      <w:r w:rsidR="00114BD9" w:rsidRPr="000B62A5">
        <w:rPr>
          <w:rStyle w:val="FootnoteReference"/>
          <w:rFonts w:ascii="Times New Roman" w:eastAsia="Times New Roman" w:hAnsi="Times New Roman" w:cs="Times New Roman"/>
          <w:sz w:val="24"/>
          <w:szCs w:val="24"/>
          <w:lang w:eastAsia="el-GR"/>
        </w:rPr>
        <w:footnoteReference w:id="133"/>
      </w:r>
      <w:r w:rsidR="005B5718" w:rsidRPr="000B62A5">
        <w:rPr>
          <w:rFonts w:ascii="Times New Roman" w:eastAsia="Times New Roman" w:hAnsi="Times New Roman" w:cs="Times New Roman"/>
          <w:sz w:val="24"/>
          <w:szCs w:val="24"/>
          <w:lang w:eastAsia="el-GR"/>
        </w:rPr>
        <w:t>.</w:t>
      </w:r>
      <w:r w:rsidR="00D50844" w:rsidRPr="000B62A5">
        <w:rPr>
          <w:rFonts w:ascii="Times New Roman" w:eastAsia="Times New Roman" w:hAnsi="Times New Roman" w:cs="Times New Roman"/>
          <w:sz w:val="24"/>
          <w:szCs w:val="24"/>
          <w:lang w:eastAsia="el-GR"/>
        </w:rPr>
        <w:t xml:space="preserve"> </w:t>
      </w:r>
      <w:r w:rsidR="00B248A1">
        <w:rPr>
          <w:rFonts w:ascii="Times New Roman" w:eastAsia="Times New Roman" w:hAnsi="Times New Roman" w:cs="Times New Roman"/>
          <w:sz w:val="24"/>
          <w:szCs w:val="24"/>
          <w:lang w:eastAsia="el-GR"/>
        </w:rPr>
        <w:t>Επίσης συναντώνται</w:t>
      </w:r>
      <w:r w:rsidR="005B5718" w:rsidRPr="000B62A5">
        <w:rPr>
          <w:rFonts w:ascii="Times New Roman" w:eastAsia="Times New Roman" w:hAnsi="Times New Roman" w:cs="Times New Roman"/>
          <w:sz w:val="24"/>
          <w:szCs w:val="24"/>
          <w:lang w:eastAsia="el-GR"/>
        </w:rPr>
        <w:t xml:space="preserve"> και άλλα στοιχεία, που αντανακλούν με τον ένα ή τον άλλο τρόπο μια διαφορετική εποχή από εκείνη των Συνοπτικών αλλά και άλλων κειμένων της Κ.Διαθήκης.</w:t>
      </w:r>
    </w:p>
    <w:p w14:paraId="416B77F0" w14:textId="77777777" w:rsidR="005B5718" w:rsidRPr="000B62A5" w:rsidRDefault="005B5718"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 xml:space="preserve">2. Το περίφημο πρόβλημα των πηγών του κατά Ιωάννην Ευαγγελίου. Σήμερα οι ερευνητές αντιμετωπίζουν πιο κριτικά τις θεωρίες περί πηγών του Ευαγγελίου. Υπάρχουν όμως και ερευνητές που κάνουν λελογισμένη χρήση των θεωριών αυτών, αποδεχόμενοι ότι ο ευαγγελιστής, πρέπει να χρησιμοποίησε προϋπάρχον υλικό, όταν συνέτασσε το Ευαγγέλιο. Πρέπει επίσης να σημειωθεί ότι και οι θέσεις που υποστηρίζουν ότι το Ευαγγέλιο είναι μια ενιαία σύνθεση στηρίζονται σε συγκεκριμένες λογοτεχνικές θεωρίες και όχι στην ιστορική πραγματικότητα. Η έρευνα όμως ασχολείται επιστάμενα και με τη σχέση του κατά Ιωάννην Ευαγγελίου με τα Συνοπτικά Ευαγγέλια. Στον τομέα αυτό έχει υιοθετηθεί τα τελευταία χρόνια η θέση ότι το κατά Ιωάννην τα έχει υπόψιν του και τα χρησιμοποιεί. </w:t>
      </w:r>
    </w:p>
    <w:p w14:paraId="52E4FA0B" w14:textId="4E263DE5" w:rsidR="005B5718" w:rsidRPr="000B62A5" w:rsidRDefault="005B5718"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 xml:space="preserve">3. Σε ό,τι αφορά την </w:t>
      </w:r>
      <w:r w:rsidRPr="000B62A5">
        <w:rPr>
          <w:rFonts w:ascii="Times New Roman" w:eastAsia="Times New Roman" w:hAnsi="Times New Roman" w:cs="Times New Roman"/>
          <w:i/>
          <w:sz w:val="24"/>
          <w:szCs w:val="24"/>
          <w:lang w:eastAsia="el-GR"/>
        </w:rPr>
        <w:t>ιωάννεια σχολή</w:t>
      </w:r>
      <w:r w:rsidRPr="000B62A5">
        <w:rPr>
          <w:rFonts w:ascii="Times New Roman" w:eastAsia="Times New Roman" w:hAnsi="Times New Roman" w:cs="Times New Roman"/>
          <w:sz w:val="24"/>
          <w:szCs w:val="24"/>
          <w:lang w:eastAsia="el-GR"/>
        </w:rPr>
        <w:t xml:space="preserve"> έχει διατυπωθεί στην καινοδιαθηκική επιστήμη η θέση ότι το κατά Ιωάννην Ευαγγέλιο και οι Επιστολές του Ιωάννη προέρχονται από συγγραφείς που ανήκουν σε μια «</w:t>
      </w:r>
      <w:r w:rsidRPr="000B62A5">
        <w:rPr>
          <w:rFonts w:ascii="Times New Roman" w:eastAsia="Times New Roman" w:hAnsi="Times New Roman" w:cs="Times New Roman"/>
          <w:i/>
          <w:sz w:val="24"/>
          <w:szCs w:val="24"/>
          <w:lang w:eastAsia="el-GR"/>
        </w:rPr>
        <w:t>σχολή</w:t>
      </w:r>
      <w:r w:rsidRPr="000B62A5">
        <w:rPr>
          <w:rFonts w:ascii="Times New Roman" w:eastAsia="Times New Roman" w:hAnsi="Times New Roman" w:cs="Times New Roman"/>
          <w:sz w:val="24"/>
          <w:szCs w:val="24"/>
          <w:lang w:eastAsia="el-GR"/>
        </w:rPr>
        <w:t>» που ονομάστηκε ιωάννεια σχολή</w:t>
      </w:r>
      <w:r w:rsidR="00114BD9" w:rsidRPr="000B62A5">
        <w:rPr>
          <w:rStyle w:val="FootnoteReference"/>
          <w:rFonts w:ascii="Times New Roman" w:eastAsia="Times New Roman" w:hAnsi="Times New Roman" w:cs="Times New Roman"/>
          <w:sz w:val="24"/>
          <w:szCs w:val="24"/>
          <w:lang w:eastAsia="el-GR"/>
        </w:rPr>
        <w:footnoteReference w:id="134"/>
      </w:r>
      <w:r w:rsidRPr="000B62A5">
        <w:rPr>
          <w:rFonts w:ascii="Times New Roman" w:eastAsia="Times New Roman" w:hAnsi="Times New Roman" w:cs="Times New Roman"/>
          <w:sz w:val="24"/>
          <w:szCs w:val="24"/>
          <w:lang w:eastAsia="el-GR"/>
        </w:rPr>
        <w:t>.</w:t>
      </w:r>
    </w:p>
    <w:p w14:paraId="35595941" w14:textId="72FD1326" w:rsidR="002333AE" w:rsidRPr="000B62A5" w:rsidRDefault="005B5718"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4. Ο τρόπος παράθεσης των γεγονότων των σχετικών με τον Ιησού στο κατά Ιωάννην Ευαγγέλιο. Αυτός χαρακτηρίζεται ως «</w:t>
      </w:r>
      <w:r w:rsidRPr="000B62A5">
        <w:rPr>
          <w:rFonts w:ascii="Times New Roman" w:eastAsia="Times New Roman" w:hAnsi="Times New Roman" w:cs="Times New Roman"/>
          <w:i/>
          <w:sz w:val="24"/>
          <w:szCs w:val="24"/>
          <w:lang w:eastAsia="el-GR"/>
        </w:rPr>
        <w:t>αναμνηστικός</w:t>
      </w:r>
      <w:r w:rsidRPr="000B62A5">
        <w:rPr>
          <w:rFonts w:ascii="Times New Roman" w:eastAsia="Times New Roman" w:hAnsi="Times New Roman" w:cs="Times New Roman"/>
          <w:sz w:val="24"/>
          <w:szCs w:val="24"/>
          <w:lang w:eastAsia="el-GR"/>
        </w:rPr>
        <w:t>», με την έννοια ότι ο Ιησούς και το έργο του πριν το Πάθος προβάλλονται υπό το πρίσμα των γεγονότων κατά το Πάθος και μετά το Πάθος του Ιησού</w:t>
      </w:r>
      <w:r w:rsidR="00114BD9" w:rsidRPr="000B62A5">
        <w:rPr>
          <w:rStyle w:val="FootnoteReference"/>
          <w:rFonts w:ascii="Times New Roman" w:eastAsia="Times New Roman" w:hAnsi="Times New Roman" w:cs="Times New Roman"/>
          <w:sz w:val="24"/>
          <w:szCs w:val="24"/>
          <w:lang w:eastAsia="el-GR"/>
        </w:rPr>
        <w:footnoteReference w:id="135"/>
      </w:r>
      <w:r w:rsidRPr="000B62A5">
        <w:rPr>
          <w:rFonts w:ascii="Times New Roman" w:eastAsia="Times New Roman" w:hAnsi="Times New Roman" w:cs="Times New Roman"/>
          <w:sz w:val="24"/>
          <w:szCs w:val="24"/>
          <w:lang w:eastAsia="el-GR"/>
        </w:rPr>
        <w:t>.</w:t>
      </w:r>
    </w:p>
    <w:p w14:paraId="3FC1E39C" w14:textId="77777777" w:rsidR="00E458C4" w:rsidRPr="000B62A5" w:rsidRDefault="005B5718"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Τα σημεία του κατά Ιωάννην Ευαγγελίου που φανερώνουν την προωθημένη θεολογία του ευαγγελιστή σε ό</w:t>
      </w:r>
      <w:r w:rsidR="002333AE" w:rsidRPr="000B62A5">
        <w:rPr>
          <w:rFonts w:ascii="Times New Roman" w:eastAsia="Times New Roman" w:hAnsi="Times New Roman" w:cs="Times New Roman"/>
          <w:sz w:val="24"/>
          <w:szCs w:val="24"/>
          <w:lang w:eastAsia="el-GR"/>
        </w:rPr>
        <w:t>,</w:t>
      </w:r>
      <w:r w:rsidRPr="000B62A5">
        <w:rPr>
          <w:rFonts w:ascii="Times New Roman" w:eastAsia="Times New Roman" w:hAnsi="Times New Roman" w:cs="Times New Roman"/>
          <w:sz w:val="24"/>
          <w:szCs w:val="24"/>
          <w:lang w:eastAsia="el-GR"/>
        </w:rPr>
        <w:t>τι αφορά το π</w:t>
      </w:r>
      <w:r w:rsidR="00E458C4" w:rsidRPr="000B62A5">
        <w:rPr>
          <w:rFonts w:ascii="Times New Roman" w:eastAsia="Times New Roman" w:hAnsi="Times New Roman" w:cs="Times New Roman"/>
          <w:sz w:val="24"/>
          <w:szCs w:val="24"/>
          <w:lang w:eastAsia="el-GR"/>
        </w:rPr>
        <w:t xml:space="preserve">ρόσωπο του Ιησού Χριστού είναι: </w:t>
      </w:r>
    </w:p>
    <w:p w14:paraId="0C45BF14" w14:textId="63175A90" w:rsidR="005B5718" w:rsidRPr="000B62A5" w:rsidRDefault="005B5718"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1) Ο Θεός</w:t>
      </w:r>
      <w:r w:rsidR="008316DF" w:rsidRPr="000B62A5">
        <w:rPr>
          <w:rFonts w:ascii="Times New Roman" w:eastAsia="Times New Roman" w:hAnsi="Times New Roman" w:cs="Times New Roman"/>
          <w:sz w:val="24"/>
          <w:szCs w:val="24"/>
          <w:lang w:eastAsia="el-GR"/>
        </w:rPr>
        <w:t xml:space="preserve"> </w:t>
      </w:r>
      <w:r w:rsidRPr="000B62A5">
        <w:rPr>
          <w:rFonts w:ascii="Times New Roman" w:eastAsia="Times New Roman" w:hAnsi="Times New Roman" w:cs="Times New Roman"/>
          <w:sz w:val="24"/>
          <w:szCs w:val="24"/>
          <w:lang w:eastAsia="el-GR"/>
        </w:rPr>
        <w:t>Πατέρα</w:t>
      </w:r>
      <w:r w:rsidR="008316DF" w:rsidRPr="000B62A5">
        <w:rPr>
          <w:rFonts w:ascii="Times New Roman" w:eastAsia="Times New Roman" w:hAnsi="Times New Roman" w:cs="Times New Roman"/>
          <w:sz w:val="24"/>
          <w:szCs w:val="24"/>
          <w:lang w:eastAsia="el-GR"/>
        </w:rPr>
        <w:t xml:space="preserve">ς και η στενή σχέση με τον Υιό. </w:t>
      </w:r>
      <w:r w:rsidRPr="000B62A5">
        <w:rPr>
          <w:rFonts w:ascii="Times New Roman" w:eastAsia="Times New Roman" w:hAnsi="Times New Roman" w:cs="Times New Roman"/>
          <w:sz w:val="24"/>
          <w:szCs w:val="24"/>
          <w:lang w:eastAsia="el-GR"/>
        </w:rPr>
        <w:t xml:space="preserve">α) Κεντρική διδασκαλία του Ευαγγελίου είναι η κοινή δράση του Θεού με τον Υιό. β) Ο τονισμός με διάφορες λέξεις </w:t>
      </w:r>
      <w:r w:rsidRPr="000B62A5">
        <w:rPr>
          <w:rFonts w:ascii="Times New Roman" w:eastAsia="Times New Roman" w:hAnsi="Times New Roman" w:cs="Times New Roman"/>
          <w:sz w:val="24"/>
          <w:szCs w:val="24"/>
          <w:lang w:eastAsia="el-GR"/>
        </w:rPr>
        <w:lastRenderedPageBreak/>
        <w:t xml:space="preserve">ή εκφράσεις της </w:t>
      </w:r>
      <w:r w:rsidRPr="000B62A5">
        <w:rPr>
          <w:rFonts w:ascii="Times New Roman" w:eastAsia="Times New Roman" w:hAnsi="Times New Roman" w:cs="Times New Roman"/>
          <w:i/>
          <w:sz w:val="24"/>
          <w:szCs w:val="24"/>
          <w:lang w:eastAsia="el-GR"/>
        </w:rPr>
        <w:t>αλληλοπεριχώρησης και συνεχούς συ</w:t>
      </w:r>
      <w:r w:rsidR="008316DF" w:rsidRPr="000B62A5">
        <w:rPr>
          <w:rFonts w:ascii="Times New Roman" w:eastAsia="Times New Roman" w:hAnsi="Times New Roman" w:cs="Times New Roman"/>
          <w:i/>
          <w:sz w:val="24"/>
          <w:szCs w:val="24"/>
          <w:lang w:eastAsia="el-GR"/>
        </w:rPr>
        <w:t>νύπαρξης του Πατέρα με τον Υιό.</w:t>
      </w:r>
      <w:r w:rsidR="00A61E96" w:rsidRPr="000B62A5">
        <w:rPr>
          <w:rFonts w:ascii="Times New Roman" w:eastAsia="Times New Roman" w:hAnsi="Times New Roman" w:cs="Times New Roman"/>
          <w:i/>
          <w:sz w:val="24"/>
          <w:szCs w:val="24"/>
          <w:lang w:eastAsia="el-GR"/>
        </w:rPr>
        <w:t xml:space="preserve"> </w:t>
      </w:r>
      <w:r w:rsidRPr="000B62A5">
        <w:rPr>
          <w:rFonts w:ascii="Times New Roman" w:eastAsia="Times New Roman" w:hAnsi="Times New Roman" w:cs="Times New Roman"/>
          <w:sz w:val="24"/>
          <w:szCs w:val="24"/>
          <w:lang w:eastAsia="el-GR"/>
        </w:rPr>
        <w:t>γ) Από τον Ιωάννη χρησιμοποιούνται επίσης τα ρήματα ‘’</w:t>
      </w:r>
      <w:r w:rsidRPr="000B62A5">
        <w:rPr>
          <w:rFonts w:ascii="Times New Roman" w:eastAsia="Times New Roman" w:hAnsi="Times New Roman" w:cs="Times New Roman"/>
          <w:i/>
          <w:sz w:val="24"/>
          <w:szCs w:val="24"/>
          <w:lang w:eastAsia="el-GR"/>
        </w:rPr>
        <w:t>μένω</w:t>
      </w:r>
      <w:r w:rsidRPr="000B62A5">
        <w:rPr>
          <w:rFonts w:ascii="Times New Roman" w:eastAsia="Times New Roman" w:hAnsi="Times New Roman" w:cs="Times New Roman"/>
          <w:sz w:val="24"/>
          <w:szCs w:val="24"/>
          <w:lang w:eastAsia="el-GR"/>
        </w:rPr>
        <w:t>’’(Ιω.14,10) και ‘’</w:t>
      </w:r>
      <w:r w:rsidRPr="000B62A5">
        <w:rPr>
          <w:rFonts w:ascii="Times New Roman" w:eastAsia="Times New Roman" w:hAnsi="Times New Roman" w:cs="Times New Roman"/>
          <w:i/>
          <w:sz w:val="24"/>
          <w:szCs w:val="24"/>
          <w:lang w:eastAsia="el-GR"/>
        </w:rPr>
        <w:t>γιγνώσκω</w:t>
      </w:r>
      <w:r w:rsidRPr="000B62A5">
        <w:rPr>
          <w:rFonts w:ascii="Times New Roman" w:eastAsia="Times New Roman" w:hAnsi="Times New Roman" w:cs="Times New Roman"/>
          <w:sz w:val="24"/>
          <w:szCs w:val="24"/>
          <w:lang w:eastAsia="el-GR"/>
        </w:rPr>
        <w:t>’’(Ιω.10,15) για να δηλωθεί η παραπάνω σχέση του Πατέρα με τον Υιό</w:t>
      </w:r>
      <w:r w:rsidR="00114BD9" w:rsidRPr="000B62A5">
        <w:rPr>
          <w:rStyle w:val="FootnoteReference"/>
          <w:rFonts w:ascii="Times New Roman" w:eastAsia="Times New Roman" w:hAnsi="Times New Roman" w:cs="Times New Roman"/>
          <w:sz w:val="24"/>
          <w:szCs w:val="24"/>
          <w:lang w:eastAsia="el-GR"/>
        </w:rPr>
        <w:footnoteReference w:id="136"/>
      </w:r>
      <w:r w:rsidRPr="000B62A5">
        <w:rPr>
          <w:rFonts w:ascii="Times New Roman" w:eastAsia="Times New Roman" w:hAnsi="Times New Roman" w:cs="Times New Roman"/>
          <w:sz w:val="24"/>
          <w:szCs w:val="24"/>
          <w:lang w:eastAsia="el-GR"/>
        </w:rPr>
        <w:t xml:space="preserve">. 2) Η προΰπαρξη και ενανθρώπιση του Υιού του Θεού. α) Στο Ευαγγέλιο εκφράζεται ποικιλότροπα η </w:t>
      </w:r>
      <w:r w:rsidRPr="000B62A5">
        <w:rPr>
          <w:rFonts w:ascii="Times New Roman" w:eastAsia="Times New Roman" w:hAnsi="Times New Roman" w:cs="Times New Roman"/>
          <w:i/>
          <w:sz w:val="24"/>
          <w:szCs w:val="24"/>
          <w:lang w:eastAsia="el-GR"/>
        </w:rPr>
        <w:t>προΰπαρξη του Υιού</w:t>
      </w:r>
      <w:r w:rsidRPr="000B62A5">
        <w:rPr>
          <w:rFonts w:ascii="Times New Roman" w:eastAsia="Times New Roman" w:hAnsi="Times New Roman" w:cs="Times New Roman"/>
          <w:sz w:val="24"/>
          <w:szCs w:val="24"/>
          <w:lang w:eastAsia="el-GR"/>
        </w:rPr>
        <w:t>, δηλαδή η άχρονη ύπαρξη του Υιού στους ουρανούς πριν την ενανθρώπισή του και πριν τη δημιουργία. β) Το σημαντικότερο όμως και σχετικό με το θέμα κείμενο είναι ο «</w:t>
      </w:r>
      <w:r w:rsidRPr="000B62A5">
        <w:rPr>
          <w:rFonts w:ascii="Times New Roman" w:eastAsia="Times New Roman" w:hAnsi="Times New Roman" w:cs="Times New Roman"/>
          <w:i/>
          <w:sz w:val="24"/>
          <w:szCs w:val="24"/>
          <w:lang w:eastAsia="el-GR"/>
        </w:rPr>
        <w:t>Πρόλογος του Ευαγγελίου</w:t>
      </w:r>
      <w:r w:rsidRPr="000B62A5">
        <w:rPr>
          <w:rFonts w:ascii="Times New Roman" w:eastAsia="Times New Roman" w:hAnsi="Times New Roman" w:cs="Times New Roman"/>
          <w:sz w:val="24"/>
          <w:szCs w:val="24"/>
          <w:lang w:eastAsia="el-GR"/>
        </w:rPr>
        <w:t>» (Ιω.1,1-18). Ο Θεός και ο Λόγος, είναι άχρονοι, ταυτίζονται διατηρώντας την αυτοτέλειά τους και δρουν από κοινού. Ο Θεός δημιουργεί δια του Λόγου και αποκαλύπτεται δια του Λόγου δίνοντας τη δυνατότητα στους ανθρώπους</w:t>
      </w:r>
      <w:r w:rsidR="00F42780" w:rsidRPr="000B62A5">
        <w:rPr>
          <w:rFonts w:ascii="Times New Roman" w:eastAsia="Times New Roman" w:hAnsi="Times New Roman" w:cs="Times New Roman"/>
          <w:sz w:val="24"/>
          <w:szCs w:val="24"/>
          <w:lang w:eastAsia="el-GR"/>
        </w:rPr>
        <w:t xml:space="preserve"> </w:t>
      </w:r>
      <w:r w:rsidRPr="000B62A5">
        <w:rPr>
          <w:rFonts w:ascii="Times New Roman" w:eastAsia="Times New Roman" w:hAnsi="Times New Roman" w:cs="Times New Roman"/>
          <w:sz w:val="24"/>
          <w:szCs w:val="24"/>
          <w:lang w:eastAsia="el-GR"/>
        </w:rPr>
        <w:t>να δουν τη δόξα του μέσα από την πίστη τους στον μονογενή Υιό και Λόγο Ιησού Χριστό</w:t>
      </w:r>
      <w:r w:rsidR="00114BD9" w:rsidRPr="000B62A5">
        <w:rPr>
          <w:rStyle w:val="FootnoteReference"/>
          <w:rFonts w:ascii="Times New Roman" w:eastAsia="Times New Roman" w:hAnsi="Times New Roman" w:cs="Times New Roman"/>
          <w:sz w:val="24"/>
          <w:szCs w:val="24"/>
          <w:lang w:eastAsia="el-GR"/>
        </w:rPr>
        <w:footnoteReference w:id="137"/>
      </w:r>
      <w:r w:rsidRPr="000B62A5">
        <w:rPr>
          <w:rFonts w:ascii="Times New Roman" w:eastAsia="Times New Roman" w:hAnsi="Times New Roman" w:cs="Times New Roman"/>
          <w:sz w:val="24"/>
          <w:szCs w:val="24"/>
          <w:lang w:eastAsia="el-GR"/>
        </w:rPr>
        <w:t>.</w:t>
      </w:r>
      <w:r w:rsidR="00A61E96" w:rsidRPr="000B62A5">
        <w:rPr>
          <w:rFonts w:ascii="Times New Roman" w:eastAsia="Times New Roman" w:hAnsi="Times New Roman" w:cs="Times New Roman"/>
          <w:sz w:val="24"/>
          <w:szCs w:val="24"/>
          <w:lang w:eastAsia="el-GR"/>
        </w:rPr>
        <w:t xml:space="preserve"> </w:t>
      </w:r>
      <w:r w:rsidRPr="000B62A5">
        <w:rPr>
          <w:rFonts w:ascii="Times New Roman" w:eastAsia="Times New Roman" w:hAnsi="Times New Roman" w:cs="Times New Roman"/>
          <w:sz w:val="24"/>
          <w:szCs w:val="24"/>
          <w:lang w:eastAsia="el-GR"/>
        </w:rPr>
        <w:t>3) Ο Υιός, ο απεσταλμένος από τον Πατέρα. 4) Η ταυτότητα του Υιού.</w:t>
      </w:r>
    </w:p>
    <w:p w14:paraId="6AC008DA" w14:textId="1326308B" w:rsidR="00F456D4" w:rsidRPr="000B62A5" w:rsidRDefault="005B5718"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Στα παραπάνω γίνεται κατανοητό με πόσους τρόπους το κατά Ιωάννην Ευαγγέλιο περιγράφει την ιδιαιτερότητα του Ιησού Χριστού. Θέλοντας να προβάλλει και την θεότητά του, χρησιμοποιεί λέξεις και γλωσσικά σχήματα με βαθύτερο περιεχόμενο ή αφηγείται πράξεις του Ιησού που αναδεικνύουν τη θεότητά του</w:t>
      </w:r>
      <w:r w:rsidR="00114BD9" w:rsidRPr="000B62A5">
        <w:rPr>
          <w:rStyle w:val="FootnoteReference"/>
          <w:rFonts w:ascii="Times New Roman" w:eastAsia="Times New Roman" w:hAnsi="Times New Roman" w:cs="Times New Roman"/>
          <w:sz w:val="24"/>
          <w:szCs w:val="24"/>
          <w:lang w:eastAsia="el-GR"/>
        </w:rPr>
        <w:footnoteReference w:id="138"/>
      </w:r>
      <w:r w:rsidRPr="000B62A5">
        <w:rPr>
          <w:rFonts w:ascii="Times New Roman" w:eastAsia="Times New Roman" w:hAnsi="Times New Roman" w:cs="Times New Roman"/>
          <w:sz w:val="24"/>
          <w:szCs w:val="24"/>
          <w:lang w:eastAsia="el-GR"/>
        </w:rPr>
        <w:t>. Ο ευαγγελιστής μέσα από την περίπλοκη αφήγησή του προβάλλει μια θεολογία για το πρόσωπο του Ιησού Χριστού που διακρίνεται από τις αντίστοιχες θεολογίες των άλλων καινοδιαθηκικών βιβλίων. Αυτή διαχέεται σε όλο το Ευαγγέλιο και το χρωματίζει από την αρχή μέχρι το τέλος. Το κατά Ιωάννην είναι ένα σύγχρονο για την εποχή εκείνη κείμενο, ζωντανό και αποτελεσματικό. Παράλληλα όμως είναι και ένα κείμενο πολυδύναμο, που ξεπερνά εξαιτίας της εκφραστικής του πολυχρωμίας τα όρια της εποχής του. Τέλος αποτελεί και την πρωταρχική εκείνη πηγή όπου η Εκκλησία άντλησε και αντλεί τα απαραίτητα εκείνα στοιχεία με τα οποία περιγράφει και εκφράζει τη θεολογία της για το Θεό, τον Ιησού Χριστό και το Άγιο Πνεύμα</w:t>
      </w:r>
      <w:r w:rsidR="00997C95" w:rsidRPr="000B62A5">
        <w:rPr>
          <w:rStyle w:val="FootnoteReference"/>
          <w:rFonts w:ascii="Times New Roman" w:eastAsia="Times New Roman" w:hAnsi="Times New Roman" w:cs="Times New Roman"/>
          <w:sz w:val="24"/>
          <w:szCs w:val="24"/>
          <w:lang w:eastAsia="el-GR"/>
        </w:rPr>
        <w:footnoteReference w:id="139"/>
      </w:r>
      <w:r w:rsidRPr="000B62A5">
        <w:rPr>
          <w:rFonts w:ascii="Times New Roman" w:eastAsia="Times New Roman" w:hAnsi="Times New Roman" w:cs="Times New Roman"/>
          <w:sz w:val="24"/>
          <w:szCs w:val="24"/>
          <w:lang w:eastAsia="el-GR"/>
        </w:rPr>
        <w:t>.</w:t>
      </w:r>
    </w:p>
    <w:p w14:paraId="642081F0" w14:textId="5F5798E4" w:rsidR="001E5A4F" w:rsidRPr="000B62A5" w:rsidRDefault="001E5A4F" w:rsidP="00873602">
      <w:pPr>
        <w:spacing w:line="360" w:lineRule="auto"/>
        <w:rPr>
          <w:rFonts w:ascii="Times New Roman" w:eastAsia="Times New Roman" w:hAnsi="Times New Roman" w:cs="Times New Roman"/>
          <w:szCs w:val="24"/>
          <w:lang w:eastAsia="el-GR"/>
        </w:rPr>
      </w:pPr>
      <w:r w:rsidRPr="000B62A5">
        <w:rPr>
          <w:rStyle w:val="greek"/>
          <w:rFonts w:ascii="Times New Roman" w:hAnsi="Times New Roman" w:cs="Times New Roman"/>
          <w:sz w:val="24"/>
          <w:szCs w:val="24"/>
          <w:shd w:val="clear" w:color="auto" w:fill="FFFFFF"/>
        </w:rPr>
        <w:t xml:space="preserve">Στο Ευαγγέλιο επιχειρείται να δοθεί απάντηση στο ερώτημα της δυνατότητας γνώσης του Θεού και τονίζεται βέβαια ότι κανείς δεν είδε το Θεό. Παράλληλα όμως ο Ιωάννης λέει ότι μέσω του Υιού είναι δυνατή η προσέγγισή του. Όταν οι άνθρωποι βλέπουν τον </w:t>
      </w:r>
      <w:r w:rsidRPr="000B62A5">
        <w:rPr>
          <w:rStyle w:val="greek"/>
          <w:rFonts w:ascii="Times New Roman" w:hAnsi="Times New Roman" w:cs="Times New Roman"/>
          <w:sz w:val="24"/>
          <w:szCs w:val="24"/>
          <w:shd w:val="clear" w:color="auto" w:fill="FFFFFF"/>
        </w:rPr>
        <w:lastRenderedPageBreak/>
        <w:t>Υιό, τότε βλέπουν και τον Πατέρα. Ο ευαγγελιστής δεν ταυτίζει τον Πατέρα με τον Υιό. Ο Υιός δεν είναι Πατέρας, αλλά ο Πατέρας γνωρίζεται από τους ανθρώπους μέσα στον χρόνο δια του Υιού</w:t>
      </w:r>
      <w:r w:rsidR="00997C95" w:rsidRPr="000B62A5">
        <w:rPr>
          <w:rStyle w:val="FootnoteReference"/>
          <w:rFonts w:ascii="Times New Roman" w:hAnsi="Times New Roman" w:cs="Times New Roman"/>
          <w:sz w:val="24"/>
          <w:szCs w:val="24"/>
          <w:shd w:val="clear" w:color="auto" w:fill="FFFFFF"/>
        </w:rPr>
        <w:footnoteReference w:id="140"/>
      </w:r>
      <w:r w:rsidRPr="000B62A5">
        <w:rPr>
          <w:rStyle w:val="greek"/>
          <w:rFonts w:ascii="Times New Roman" w:hAnsi="Times New Roman" w:cs="Times New Roman"/>
          <w:sz w:val="24"/>
          <w:szCs w:val="24"/>
          <w:shd w:val="clear" w:color="auto" w:fill="FFFFFF"/>
        </w:rPr>
        <w:t>.</w:t>
      </w:r>
    </w:p>
    <w:p w14:paraId="4E25BFDC" w14:textId="4B11DA90" w:rsidR="003B5779" w:rsidRPr="000B62A5" w:rsidRDefault="00F24BE4"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Η</w:t>
      </w:r>
      <w:r w:rsidR="003B5779" w:rsidRPr="000B62A5">
        <w:rPr>
          <w:rFonts w:ascii="Times New Roman" w:eastAsia="Times New Roman" w:hAnsi="Times New Roman" w:cs="Times New Roman"/>
          <w:sz w:val="24"/>
          <w:szCs w:val="24"/>
          <w:lang w:eastAsia="el-GR"/>
        </w:rPr>
        <w:t xml:space="preserve"> </w:t>
      </w:r>
      <w:r w:rsidR="00913061" w:rsidRPr="000B62A5">
        <w:rPr>
          <w:rFonts w:ascii="Times New Roman" w:eastAsia="Times New Roman" w:hAnsi="Times New Roman" w:cs="Times New Roman"/>
          <w:sz w:val="24"/>
          <w:szCs w:val="24"/>
          <w:lang w:eastAsia="el-GR"/>
        </w:rPr>
        <w:t>θεολογία του Α</w:t>
      </w:r>
      <w:r w:rsidR="003B5779" w:rsidRPr="000B62A5">
        <w:rPr>
          <w:rFonts w:ascii="Times New Roman" w:eastAsia="Times New Roman" w:hAnsi="Times New Roman" w:cs="Times New Roman"/>
          <w:sz w:val="24"/>
          <w:szCs w:val="24"/>
          <w:lang w:eastAsia="el-GR"/>
        </w:rPr>
        <w:t>γ. Πνεύματος</w:t>
      </w:r>
      <w:r w:rsidR="00F82EF5" w:rsidRPr="000B62A5">
        <w:rPr>
          <w:rFonts w:ascii="Times New Roman" w:eastAsia="Times New Roman" w:hAnsi="Times New Roman" w:cs="Times New Roman"/>
          <w:sz w:val="24"/>
          <w:szCs w:val="24"/>
          <w:lang w:eastAsia="el-GR"/>
        </w:rPr>
        <w:t xml:space="preserve"> στο κατά Ιωάννη</w:t>
      </w:r>
      <w:r w:rsidR="00F42780" w:rsidRPr="000B62A5">
        <w:rPr>
          <w:rFonts w:ascii="Times New Roman" w:eastAsia="Times New Roman" w:hAnsi="Times New Roman" w:cs="Times New Roman"/>
          <w:sz w:val="24"/>
          <w:szCs w:val="24"/>
          <w:lang w:eastAsia="el-GR"/>
        </w:rPr>
        <w:t xml:space="preserve">, </w:t>
      </w:r>
      <w:r w:rsidR="003B5779" w:rsidRPr="000B62A5">
        <w:rPr>
          <w:rFonts w:ascii="Times New Roman" w:eastAsia="Times New Roman" w:hAnsi="Times New Roman" w:cs="Times New Roman"/>
          <w:sz w:val="24"/>
          <w:szCs w:val="24"/>
          <w:lang w:eastAsia="el-GR"/>
        </w:rPr>
        <w:t>το οποίο ως διακεκριμένο Πρόσ</w:t>
      </w:r>
      <w:r w:rsidR="000A249C" w:rsidRPr="000B62A5">
        <w:rPr>
          <w:rFonts w:ascii="Times New Roman" w:eastAsia="Times New Roman" w:hAnsi="Times New Roman" w:cs="Times New Roman"/>
          <w:sz w:val="24"/>
          <w:szCs w:val="24"/>
          <w:lang w:eastAsia="el-GR"/>
        </w:rPr>
        <w:t xml:space="preserve">ωπο συνδέεται οργανικά με τον Ιησού </w:t>
      </w:r>
      <w:r w:rsidRPr="000B62A5">
        <w:rPr>
          <w:rFonts w:ascii="Times New Roman" w:eastAsia="Times New Roman" w:hAnsi="Times New Roman" w:cs="Times New Roman"/>
          <w:sz w:val="24"/>
          <w:szCs w:val="24"/>
          <w:lang w:eastAsia="el-GR"/>
        </w:rPr>
        <w:t>Χριστό και τον Πατέρα</w:t>
      </w:r>
      <w:r w:rsidR="00F42780" w:rsidRPr="000B62A5">
        <w:rPr>
          <w:rFonts w:ascii="Times New Roman" w:eastAsia="Times New Roman" w:hAnsi="Times New Roman" w:cs="Times New Roman"/>
          <w:sz w:val="24"/>
          <w:szCs w:val="24"/>
          <w:lang w:eastAsia="el-GR"/>
        </w:rPr>
        <w:t>,</w:t>
      </w:r>
      <w:r w:rsidRPr="000B62A5">
        <w:rPr>
          <w:rFonts w:ascii="Times New Roman" w:eastAsia="Times New Roman" w:hAnsi="Times New Roman" w:cs="Times New Roman"/>
          <w:sz w:val="24"/>
          <w:szCs w:val="24"/>
          <w:lang w:eastAsia="el-GR"/>
        </w:rPr>
        <w:t xml:space="preserve"> είναι πλούσια.</w:t>
      </w:r>
      <w:r w:rsidR="003B5779" w:rsidRPr="000B62A5">
        <w:rPr>
          <w:rFonts w:ascii="Times New Roman" w:eastAsia="Times New Roman" w:hAnsi="Times New Roman" w:cs="Times New Roman"/>
          <w:sz w:val="24"/>
          <w:szCs w:val="24"/>
          <w:lang w:eastAsia="el-GR"/>
        </w:rPr>
        <w:t xml:space="preserve"> Κατά τη </w:t>
      </w:r>
      <w:r w:rsidR="003B5779" w:rsidRPr="000B62A5">
        <w:rPr>
          <w:rFonts w:ascii="Times New Roman" w:eastAsia="Times New Roman" w:hAnsi="Times New Roman" w:cs="Times New Roman"/>
          <w:caps/>
          <w:sz w:val="24"/>
          <w:szCs w:val="24"/>
          <w:lang w:eastAsia="el-GR"/>
        </w:rPr>
        <w:t>β</w:t>
      </w:r>
      <w:r w:rsidR="003B5779" w:rsidRPr="000B62A5">
        <w:rPr>
          <w:rFonts w:ascii="Times New Roman" w:eastAsia="Times New Roman" w:hAnsi="Times New Roman" w:cs="Times New Roman"/>
          <w:sz w:val="24"/>
          <w:szCs w:val="24"/>
          <w:lang w:eastAsia="el-GR"/>
        </w:rPr>
        <w:t>άπτιση κατεβαίνει και μένει στον Ιησού, επιβεβαιώνοντας ότι Αυτός είναι ο Υιός του Θεού.</w:t>
      </w:r>
      <w:r w:rsidR="009433F8" w:rsidRPr="000B62A5">
        <w:rPr>
          <w:rFonts w:ascii="Times New Roman" w:eastAsia="Times New Roman" w:hAnsi="Times New Roman" w:cs="Times New Roman"/>
          <w:sz w:val="24"/>
          <w:szCs w:val="24"/>
          <w:lang w:eastAsia="el-GR"/>
        </w:rPr>
        <w:t xml:space="preserve"> </w:t>
      </w:r>
      <w:r w:rsidR="003B5779" w:rsidRPr="000B62A5">
        <w:rPr>
          <w:rFonts w:ascii="Times New Roman" w:eastAsia="Times New Roman" w:hAnsi="Times New Roman" w:cs="Times New Roman"/>
          <w:sz w:val="24"/>
          <w:szCs w:val="24"/>
          <w:lang w:eastAsia="el-GR"/>
        </w:rPr>
        <w:t xml:space="preserve">Ονομάζεται </w:t>
      </w:r>
      <w:r w:rsidR="003B5779" w:rsidRPr="000B62A5">
        <w:rPr>
          <w:rFonts w:ascii="Times New Roman" w:eastAsia="Times New Roman" w:hAnsi="Times New Roman" w:cs="Times New Roman"/>
          <w:i/>
          <w:iCs/>
          <w:sz w:val="24"/>
          <w:szCs w:val="24"/>
          <w:lang w:eastAsia="el-GR"/>
        </w:rPr>
        <w:t>παράκλητος</w:t>
      </w:r>
      <w:r w:rsidR="003B5779" w:rsidRPr="000B62A5">
        <w:rPr>
          <w:rFonts w:ascii="Times New Roman" w:eastAsia="Times New Roman" w:hAnsi="Times New Roman" w:cs="Times New Roman"/>
          <w:sz w:val="24"/>
          <w:szCs w:val="24"/>
          <w:lang w:eastAsia="el-GR"/>
        </w:rPr>
        <w:t xml:space="preserve"> που θα διδάξει και θα υπομνήσει πάντα όσα ελάλησεν ο Υιός και θα οδηγήσει την Εκκλησία σε όλη την αλήθεια και προς τον Πατέρα. Το κατά Ιωάννη αποτέλεσε την κύρια πηγή της Τριαδολογικής θεολογίας. </w:t>
      </w:r>
    </w:p>
    <w:p w14:paraId="193E3570" w14:textId="0BA65DB8" w:rsidR="000D6F69" w:rsidRPr="000B62A5" w:rsidRDefault="00F82EF5"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 xml:space="preserve">Το κατά </w:t>
      </w:r>
      <w:r w:rsidR="000A249C" w:rsidRPr="000B62A5">
        <w:rPr>
          <w:rFonts w:ascii="Times New Roman" w:eastAsia="Times New Roman" w:hAnsi="Times New Roman" w:cs="Times New Roman"/>
          <w:sz w:val="24"/>
          <w:szCs w:val="24"/>
          <w:lang w:eastAsia="el-GR"/>
        </w:rPr>
        <w:t>Ιωάννη</w:t>
      </w:r>
      <w:r w:rsidR="003B5779" w:rsidRPr="000B62A5">
        <w:rPr>
          <w:rFonts w:ascii="Times New Roman" w:eastAsia="Times New Roman" w:hAnsi="Times New Roman" w:cs="Times New Roman"/>
          <w:sz w:val="24"/>
          <w:szCs w:val="24"/>
          <w:lang w:eastAsia="el-GR"/>
        </w:rPr>
        <w:t xml:space="preserve"> έχει έντονο </w:t>
      </w:r>
      <w:r w:rsidR="003B5779" w:rsidRPr="006133B2">
        <w:rPr>
          <w:rFonts w:ascii="Times New Roman" w:eastAsia="Times New Roman" w:hAnsi="Times New Roman" w:cs="Times New Roman"/>
          <w:bCs/>
          <w:sz w:val="24"/>
          <w:szCs w:val="24"/>
          <w:lang w:eastAsia="el-GR"/>
        </w:rPr>
        <w:t>εκκλησιολογικό</w:t>
      </w:r>
      <w:r w:rsidR="003B5779" w:rsidRPr="000B62A5">
        <w:rPr>
          <w:rFonts w:ascii="Times New Roman" w:eastAsia="Times New Roman" w:hAnsi="Times New Roman" w:cs="Times New Roman"/>
          <w:b/>
          <w:bCs/>
          <w:sz w:val="24"/>
          <w:szCs w:val="24"/>
          <w:lang w:eastAsia="el-GR"/>
        </w:rPr>
        <w:t xml:space="preserve"> </w:t>
      </w:r>
      <w:r w:rsidR="003B5779" w:rsidRPr="000B62A5">
        <w:rPr>
          <w:rFonts w:ascii="Times New Roman" w:eastAsia="Times New Roman" w:hAnsi="Times New Roman" w:cs="Times New Roman"/>
          <w:sz w:val="24"/>
          <w:szCs w:val="24"/>
          <w:lang w:eastAsia="el-GR"/>
        </w:rPr>
        <w:t xml:space="preserve">χαρακτήρα, ο οποίος είναι έντονος στους αλληγορικούς λόγους του Κυρίου για την </w:t>
      </w:r>
      <w:r w:rsidR="003B5779" w:rsidRPr="006133B2">
        <w:rPr>
          <w:rFonts w:ascii="Times New Roman" w:eastAsia="Times New Roman" w:hAnsi="Times New Roman" w:cs="Times New Roman"/>
          <w:bCs/>
          <w:sz w:val="24"/>
          <w:szCs w:val="24"/>
          <w:lang w:eastAsia="el-GR"/>
        </w:rPr>
        <w:t>ποίμνη</w:t>
      </w:r>
      <w:r w:rsidR="00C825AD" w:rsidRPr="000B62A5">
        <w:rPr>
          <w:rFonts w:ascii="Times New Roman" w:eastAsia="Times New Roman" w:hAnsi="Times New Roman" w:cs="Times New Roman"/>
          <w:sz w:val="24"/>
          <w:szCs w:val="24"/>
          <w:lang w:eastAsia="el-GR"/>
        </w:rPr>
        <w:t xml:space="preserve">, </w:t>
      </w:r>
      <w:r w:rsidR="003B5779" w:rsidRPr="000B62A5">
        <w:rPr>
          <w:rFonts w:ascii="Times New Roman" w:eastAsia="Times New Roman" w:hAnsi="Times New Roman" w:cs="Times New Roman"/>
          <w:sz w:val="24"/>
          <w:szCs w:val="24"/>
          <w:lang w:eastAsia="el-GR"/>
        </w:rPr>
        <w:t>στην οποία περιλαμβάνονται και πρόβατα</w:t>
      </w:r>
      <w:r w:rsidR="00C825AD" w:rsidRPr="000B62A5">
        <w:rPr>
          <w:rFonts w:ascii="Times New Roman" w:eastAsia="Times New Roman" w:hAnsi="Times New Roman" w:cs="Times New Roman"/>
          <w:sz w:val="24"/>
          <w:szCs w:val="24"/>
          <w:lang w:eastAsia="el-GR"/>
        </w:rPr>
        <w:t xml:space="preserve"> άλλα και η οικουμένη ολόκληρη</w:t>
      </w:r>
      <w:r w:rsidR="003B5779" w:rsidRPr="000B62A5">
        <w:rPr>
          <w:rFonts w:ascii="Times New Roman" w:eastAsia="Times New Roman" w:hAnsi="Times New Roman" w:cs="Times New Roman"/>
          <w:sz w:val="24"/>
          <w:szCs w:val="24"/>
          <w:lang w:eastAsia="el-GR"/>
        </w:rPr>
        <w:t xml:space="preserve"> και την </w:t>
      </w:r>
      <w:r w:rsidR="003B5779" w:rsidRPr="006133B2">
        <w:rPr>
          <w:rFonts w:ascii="Times New Roman" w:eastAsia="Times New Roman" w:hAnsi="Times New Roman" w:cs="Times New Roman"/>
          <w:bCs/>
          <w:sz w:val="24"/>
          <w:szCs w:val="24"/>
          <w:lang w:eastAsia="el-GR"/>
        </w:rPr>
        <w:t>άμπελο</w:t>
      </w:r>
      <w:r w:rsidR="003B5779" w:rsidRPr="000B62A5">
        <w:rPr>
          <w:rFonts w:ascii="Times New Roman" w:eastAsia="Times New Roman" w:hAnsi="Times New Roman" w:cs="Times New Roman"/>
          <w:sz w:val="24"/>
          <w:szCs w:val="24"/>
          <w:lang w:eastAsia="el-GR"/>
        </w:rPr>
        <w:t>, με την οποία αποδεικνύεται η οντολογική ζωτική σχέση των μαθητών με τ</w:t>
      </w:r>
      <w:r w:rsidR="000A249C" w:rsidRPr="000B62A5">
        <w:rPr>
          <w:rFonts w:ascii="Times New Roman" w:eastAsia="Times New Roman" w:hAnsi="Times New Roman" w:cs="Times New Roman"/>
          <w:sz w:val="24"/>
          <w:szCs w:val="24"/>
          <w:lang w:eastAsia="el-GR"/>
        </w:rPr>
        <w:t xml:space="preserve">ον Ιησού </w:t>
      </w:r>
      <w:r w:rsidR="003B5779" w:rsidRPr="000B62A5">
        <w:rPr>
          <w:rFonts w:ascii="Times New Roman" w:eastAsia="Times New Roman" w:hAnsi="Times New Roman" w:cs="Times New Roman"/>
          <w:sz w:val="24"/>
          <w:szCs w:val="24"/>
          <w:lang w:eastAsia="el-GR"/>
        </w:rPr>
        <w:t xml:space="preserve">Χριστό και οι καρποί αυτής της σχέσης. Η Εκκλησία έχει ως πυρήνα της τον κύκλο των μαθητών του Ιησού, των φίλων του Νυμφίου, οι οποίοι πρέπει </w:t>
      </w:r>
      <w:r w:rsidR="00C825AD" w:rsidRPr="000B62A5">
        <w:rPr>
          <w:rFonts w:ascii="Times New Roman" w:eastAsia="Times New Roman" w:hAnsi="Times New Roman" w:cs="Times New Roman"/>
          <w:sz w:val="24"/>
          <w:szCs w:val="24"/>
          <w:lang w:eastAsia="el-GR"/>
        </w:rPr>
        <w:t xml:space="preserve">να </w:t>
      </w:r>
      <w:r w:rsidR="006133B2">
        <w:rPr>
          <w:rFonts w:ascii="Times New Roman" w:eastAsia="Times New Roman" w:hAnsi="Times New Roman" w:cs="Times New Roman"/>
          <w:sz w:val="24"/>
          <w:szCs w:val="24"/>
          <w:lang w:eastAsia="el-GR"/>
        </w:rPr>
        <w:t>είναι άρρηκτα ενωμένοι μαζί τ</w:t>
      </w:r>
      <w:r w:rsidR="003B5779" w:rsidRPr="000B62A5">
        <w:rPr>
          <w:rFonts w:ascii="Times New Roman" w:eastAsia="Times New Roman" w:hAnsi="Times New Roman" w:cs="Times New Roman"/>
          <w:sz w:val="24"/>
          <w:szCs w:val="24"/>
          <w:lang w:eastAsia="el-GR"/>
        </w:rPr>
        <w:t xml:space="preserve">ου και </w:t>
      </w:r>
      <w:r w:rsidR="000B1E86" w:rsidRPr="000B62A5">
        <w:rPr>
          <w:rFonts w:ascii="Times New Roman" w:eastAsia="Times New Roman" w:hAnsi="Times New Roman" w:cs="Times New Roman"/>
          <w:sz w:val="24"/>
          <w:szCs w:val="24"/>
          <w:lang w:eastAsia="el-GR"/>
        </w:rPr>
        <w:t>μεταξύ τους.</w:t>
      </w:r>
      <w:r w:rsidR="00C825AD" w:rsidRPr="000B62A5">
        <w:rPr>
          <w:rFonts w:ascii="Times New Roman" w:eastAsia="Times New Roman" w:hAnsi="Times New Roman" w:cs="Times New Roman"/>
          <w:sz w:val="24"/>
          <w:szCs w:val="24"/>
          <w:lang w:eastAsia="el-GR"/>
        </w:rPr>
        <w:t xml:space="preserve"> </w:t>
      </w:r>
      <w:r w:rsidR="000B1E86" w:rsidRPr="000B62A5">
        <w:rPr>
          <w:rFonts w:ascii="Times New Roman" w:eastAsia="Times New Roman" w:hAnsi="Times New Roman" w:cs="Times New Roman"/>
          <w:sz w:val="24"/>
          <w:szCs w:val="24"/>
          <w:lang w:eastAsia="el-GR"/>
        </w:rPr>
        <w:t xml:space="preserve">Ο Ιησούς </w:t>
      </w:r>
      <w:r w:rsidR="003B5779" w:rsidRPr="000B62A5">
        <w:rPr>
          <w:rFonts w:ascii="Times New Roman" w:eastAsia="Times New Roman" w:hAnsi="Times New Roman" w:cs="Times New Roman"/>
          <w:sz w:val="24"/>
          <w:szCs w:val="24"/>
          <w:lang w:eastAsia="el-GR"/>
        </w:rPr>
        <w:t>Χριστός προσεύχεται για την ενότητά τους, η οποία αποτελεί και το καλύτερο μέσον της ιεραποστολής της</w:t>
      </w:r>
      <w:r w:rsidR="00A12A3C" w:rsidRPr="000B62A5">
        <w:rPr>
          <w:rStyle w:val="FootnoteReference"/>
          <w:rFonts w:ascii="Times New Roman" w:eastAsia="Times New Roman" w:hAnsi="Times New Roman" w:cs="Times New Roman"/>
          <w:sz w:val="24"/>
          <w:szCs w:val="24"/>
          <w:lang w:eastAsia="el-GR"/>
        </w:rPr>
        <w:footnoteReference w:id="141"/>
      </w:r>
      <w:r w:rsidR="003B5779" w:rsidRPr="000B62A5">
        <w:rPr>
          <w:rFonts w:ascii="Times New Roman" w:eastAsia="Times New Roman" w:hAnsi="Times New Roman" w:cs="Times New Roman"/>
          <w:sz w:val="24"/>
          <w:szCs w:val="24"/>
          <w:lang w:eastAsia="el-GR"/>
        </w:rPr>
        <w:t>.</w:t>
      </w:r>
    </w:p>
    <w:p w14:paraId="0294CD5A" w14:textId="77777777" w:rsidR="00C825AD" w:rsidRPr="000B62A5" w:rsidRDefault="00C825AD" w:rsidP="00873602">
      <w:pPr>
        <w:spacing w:line="360" w:lineRule="auto"/>
        <w:rPr>
          <w:rFonts w:ascii="Times New Roman" w:eastAsia="Times New Roman" w:hAnsi="Times New Roman" w:cs="Times New Roman"/>
          <w:sz w:val="24"/>
          <w:szCs w:val="24"/>
          <w:lang w:eastAsia="el-GR"/>
        </w:rPr>
      </w:pPr>
    </w:p>
    <w:p w14:paraId="28202B2F" w14:textId="1DC5C7C6" w:rsidR="00426A19" w:rsidRPr="000B62A5" w:rsidRDefault="00C825AD" w:rsidP="00A9687D">
      <w:pPr>
        <w:pStyle w:val="Heading2"/>
        <w:jc w:val="left"/>
        <w:rPr>
          <w:rFonts w:eastAsia="Times New Roman" w:cs="Times New Roman"/>
          <w:lang w:eastAsia="el-GR"/>
        </w:rPr>
      </w:pPr>
      <w:bookmarkStart w:id="43" w:name="_Toc141085375"/>
      <w:r w:rsidRPr="000B62A5">
        <w:rPr>
          <w:rFonts w:eastAsia="Times New Roman" w:cs="Times New Roman"/>
          <w:lang w:eastAsia="el-GR"/>
        </w:rPr>
        <w:t>4.4</w:t>
      </w:r>
      <w:r w:rsidR="00426A19" w:rsidRPr="000B62A5">
        <w:rPr>
          <w:rFonts w:eastAsia="Times New Roman" w:cs="Times New Roman"/>
          <w:lang w:eastAsia="el-GR"/>
        </w:rPr>
        <w:t>.</w:t>
      </w:r>
      <w:r w:rsidR="000D6F69" w:rsidRPr="000B62A5">
        <w:rPr>
          <w:rFonts w:eastAsia="Times New Roman" w:cs="Times New Roman"/>
          <w:lang w:eastAsia="el-GR"/>
        </w:rPr>
        <w:t xml:space="preserve"> Οι Συνοπτικοί και το κατά Ιωάννην</w:t>
      </w:r>
      <w:bookmarkEnd w:id="43"/>
    </w:p>
    <w:p w14:paraId="2C046D3D" w14:textId="281AD75F" w:rsidR="00C825AD" w:rsidRPr="000B62A5" w:rsidRDefault="003E0E68"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Το τέταρτο Ευαγγέλιο διαφέρει από τα Συνοπτικά ως προς το υλικό από τη ζωή και τη διδασκαλία του Ιησού, ως προς τη μορφή του υλικού, ως προς το διάγραμμα της δημόσιας δράσης του Ιησού και ως προς το πνευματικό υπόβαθρο των θεολογικών εννοιών και εικόνων</w:t>
      </w:r>
      <w:r w:rsidR="00A12A3C" w:rsidRPr="000B62A5">
        <w:rPr>
          <w:rStyle w:val="FootnoteReference"/>
          <w:rFonts w:ascii="Times New Roman" w:eastAsia="Times New Roman" w:hAnsi="Times New Roman" w:cs="Times New Roman"/>
          <w:sz w:val="24"/>
          <w:szCs w:val="24"/>
          <w:lang w:eastAsia="el-GR"/>
        </w:rPr>
        <w:footnoteReference w:id="142"/>
      </w:r>
      <w:r w:rsidRPr="000B62A5">
        <w:rPr>
          <w:rFonts w:ascii="Times New Roman" w:eastAsia="Times New Roman" w:hAnsi="Times New Roman" w:cs="Times New Roman"/>
          <w:sz w:val="24"/>
          <w:szCs w:val="24"/>
          <w:lang w:eastAsia="el-GR"/>
        </w:rPr>
        <w:t>.</w:t>
      </w:r>
      <w:r w:rsidR="00156968" w:rsidRPr="000B62A5">
        <w:rPr>
          <w:rFonts w:ascii="Times New Roman" w:eastAsia="Times New Roman" w:hAnsi="Times New Roman" w:cs="Times New Roman"/>
          <w:sz w:val="24"/>
          <w:szCs w:val="24"/>
          <w:lang w:eastAsia="el-GR"/>
        </w:rPr>
        <w:t xml:space="preserve"> </w:t>
      </w:r>
      <w:r w:rsidR="00E24F31" w:rsidRPr="000B62A5">
        <w:rPr>
          <w:rFonts w:ascii="Times New Roman" w:eastAsia="Times New Roman" w:hAnsi="Times New Roman" w:cs="Times New Roman"/>
          <w:sz w:val="24"/>
          <w:szCs w:val="24"/>
          <w:lang w:eastAsia="el-GR"/>
        </w:rPr>
        <w:t xml:space="preserve">Στο </w:t>
      </w:r>
      <w:r w:rsidR="006E2EDC">
        <w:rPr>
          <w:rFonts w:ascii="Times New Roman" w:eastAsia="Times New Roman" w:hAnsi="Times New Roman" w:cs="Times New Roman"/>
          <w:sz w:val="24"/>
          <w:szCs w:val="24"/>
          <w:lang w:eastAsia="el-GR"/>
        </w:rPr>
        <w:t>Ευαγγέλιο του Ιωάννη διακρίνει κανείς</w:t>
      </w:r>
      <w:r w:rsidR="00E24F31" w:rsidRPr="000B62A5">
        <w:rPr>
          <w:rFonts w:ascii="Times New Roman" w:eastAsia="Times New Roman" w:hAnsi="Times New Roman" w:cs="Times New Roman"/>
          <w:sz w:val="24"/>
          <w:szCs w:val="24"/>
          <w:lang w:eastAsia="el-GR"/>
        </w:rPr>
        <w:t xml:space="preserve"> μια άλλη από θεολογικότερη σκοπιά, θέαση του ίδιου προσώπου, του Χριστού, τ</w:t>
      </w:r>
      <w:r w:rsidR="005B6CD3" w:rsidRPr="000B62A5">
        <w:rPr>
          <w:rFonts w:ascii="Times New Roman" w:eastAsia="Times New Roman" w:hAnsi="Times New Roman" w:cs="Times New Roman"/>
          <w:sz w:val="24"/>
          <w:szCs w:val="24"/>
          <w:lang w:eastAsia="el-GR"/>
        </w:rPr>
        <w:t>ης</w:t>
      </w:r>
      <w:r w:rsidR="00E24F31" w:rsidRPr="000B62A5">
        <w:rPr>
          <w:rFonts w:ascii="Times New Roman" w:eastAsia="Times New Roman" w:hAnsi="Times New Roman" w:cs="Times New Roman"/>
          <w:sz w:val="24"/>
          <w:szCs w:val="24"/>
          <w:lang w:eastAsia="el-GR"/>
        </w:rPr>
        <w:t xml:space="preserve"> αναστάσεώς του, των εμφανίσεών του και τέλος του καινούργιου που το πρόσωπο αυτό έφερε και το οποίο ολοένα πορεύεται εντός της ιστορίας και αναμετράται με τα δεδομένα της.</w:t>
      </w:r>
    </w:p>
    <w:p w14:paraId="40DF8039" w14:textId="77777777" w:rsidR="005B6CD3" w:rsidRPr="000B62A5" w:rsidRDefault="005B6CD3"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Τα κοινά σημεία που συνδέουν το Δ΄Ευαγγέλιο με τους Συνοπτικούς είναι:</w:t>
      </w:r>
    </w:p>
    <w:p w14:paraId="5946D3FC" w14:textId="4E938C42" w:rsidR="00CC24A0" w:rsidRPr="000B62A5" w:rsidRDefault="005B6CD3"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lastRenderedPageBreak/>
        <w:t xml:space="preserve">α) Κατ’αρχάς το Ευαγγέλιο του Ιωάννη δεν αυτοονομάζεται «ευαγγέλιον», όπως το </w:t>
      </w:r>
      <w:r w:rsidR="002665EC">
        <w:rPr>
          <w:rFonts w:ascii="Times New Roman" w:eastAsia="Times New Roman" w:hAnsi="Times New Roman" w:cs="Times New Roman"/>
          <w:sz w:val="24"/>
          <w:szCs w:val="24"/>
          <w:lang w:eastAsia="el-GR"/>
        </w:rPr>
        <w:t>Ευαγγέλιο του Μάρκου (Μκ.1,1), ό</w:t>
      </w:r>
      <w:r w:rsidRPr="000B62A5">
        <w:rPr>
          <w:rFonts w:ascii="Times New Roman" w:eastAsia="Times New Roman" w:hAnsi="Times New Roman" w:cs="Times New Roman"/>
          <w:sz w:val="24"/>
          <w:szCs w:val="24"/>
          <w:lang w:eastAsia="el-GR"/>
        </w:rPr>
        <w:t>μως νωρίς αντιμετωπίσθηκε και τιτλοφορήθηκε ως «ευαγγέλιον» όπως και τα Συνοπτικά.</w:t>
      </w:r>
    </w:p>
    <w:p w14:paraId="0D3F5D1E" w14:textId="0D78A548" w:rsidR="007B7CE6" w:rsidRPr="000B62A5" w:rsidRDefault="005B6CD3"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β) Είναι προφανές, ότι ο συγγραφέας του Δ΄</w:t>
      </w:r>
      <w:r w:rsidR="00D3261A" w:rsidRPr="000B62A5">
        <w:rPr>
          <w:rFonts w:ascii="Times New Roman" w:eastAsia="Times New Roman" w:hAnsi="Times New Roman" w:cs="Times New Roman"/>
          <w:sz w:val="24"/>
          <w:szCs w:val="24"/>
          <w:lang w:eastAsia="el-GR"/>
        </w:rPr>
        <w:t xml:space="preserve"> </w:t>
      </w:r>
      <w:r w:rsidRPr="000B62A5">
        <w:rPr>
          <w:rFonts w:ascii="Times New Roman" w:eastAsia="Times New Roman" w:hAnsi="Times New Roman" w:cs="Times New Roman"/>
          <w:sz w:val="24"/>
          <w:szCs w:val="24"/>
          <w:lang w:eastAsia="el-GR"/>
        </w:rPr>
        <w:t>Ευαγγελίου δεν</w:t>
      </w:r>
      <w:r w:rsidR="00053ACD">
        <w:rPr>
          <w:rFonts w:ascii="Times New Roman" w:eastAsia="Times New Roman" w:hAnsi="Times New Roman" w:cs="Times New Roman"/>
          <w:sz w:val="24"/>
          <w:szCs w:val="24"/>
          <w:lang w:eastAsia="el-GR"/>
        </w:rPr>
        <w:t xml:space="preserve"> γράφει ερήμην των Συνοπτικών</w:t>
      </w:r>
      <w:r w:rsidR="002665EC">
        <w:rPr>
          <w:rFonts w:ascii="Times New Roman" w:eastAsia="Times New Roman" w:hAnsi="Times New Roman" w:cs="Times New Roman"/>
          <w:sz w:val="24"/>
          <w:szCs w:val="24"/>
          <w:lang w:eastAsia="el-GR"/>
        </w:rPr>
        <w:t>,</w:t>
      </w:r>
      <w:r w:rsidR="00053ACD">
        <w:rPr>
          <w:rFonts w:ascii="Times New Roman" w:eastAsia="Times New Roman" w:hAnsi="Times New Roman" w:cs="Times New Roman"/>
          <w:sz w:val="24"/>
          <w:szCs w:val="24"/>
          <w:lang w:eastAsia="el-GR"/>
        </w:rPr>
        <w:t xml:space="preserve"> τ</w:t>
      </w:r>
      <w:r w:rsidRPr="000B62A5">
        <w:rPr>
          <w:rFonts w:ascii="Times New Roman" w:eastAsia="Times New Roman" w:hAnsi="Times New Roman" w:cs="Times New Roman"/>
          <w:sz w:val="24"/>
          <w:szCs w:val="24"/>
          <w:lang w:eastAsia="el-GR"/>
        </w:rPr>
        <w:t>ους γνωρίζει και τους προϋποθέτει.</w:t>
      </w:r>
    </w:p>
    <w:p w14:paraId="52E3F0F5" w14:textId="566DB0C8" w:rsidR="007B7CE6" w:rsidRPr="000B62A5" w:rsidRDefault="005B6CD3"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 xml:space="preserve">γ) Ο Ιωάννης δεν </w:t>
      </w:r>
      <w:r w:rsidR="007B7CE6" w:rsidRPr="000B62A5">
        <w:rPr>
          <w:rFonts w:ascii="Times New Roman" w:eastAsia="Times New Roman" w:hAnsi="Times New Roman" w:cs="Times New Roman"/>
          <w:sz w:val="24"/>
          <w:szCs w:val="24"/>
          <w:lang w:eastAsia="el-GR"/>
        </w:rPr>
        <w:t>γράφει για να εκτοπίσει ή να διαψεύσει τους Συνοπτικούς. Κανείς ευαγγελιστής δεν θα είχε την αξίωση</w:t>
      </w:r>
      <w:r w:rsidR="002665EC">
        <w:rPr>
          <w:rFonts w:ascii="Times New Roman" w:eastAsia="Times New Roman" w:hAnsi="Times New Roman" w:cs="Times New Roman"/>
          <w:sz w:val="24"/>
          <w:szCs w:val="24"/>
          <w:lang w:eastAsia="el-GR"/>
        </w:rPr>
        <w:t xml:space="preserve"> ότι ιστορεί τον Ιησού πλήρως, ο</w:t>
      </w:r>
      <w:r w:rsidR="007B7CE6" w:rsidRPr="000B62A5">
        <w:rPr>
          <w:rFonts w:ascii="Times New Roman" w:eastAsia="Times New Roman" w:hAnsi="Times New Roman" w:cs="Times New Roman"/>
          <w:sz w:val="24"/>
          <w:szCs w:val="24"/>
          <w:lang w:eastAsia="el-GR"/>
        </w:rPr>
        <w:t xml:space="preserve"> καθένας έβλεπε προφανώς το ρόλο του συμπληρωματικό.</w:t>
      </w:r>
    </w:p>
    <w:p w14:paraId="0D9FD587" w14:textId="3206ABD5" w:rsidR="007B7CE6" w:rsidRPr="000B62A5" w:rsidRDefault="007B7CE6"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δ) Και στον Ιωάννη και στους Συνοπτικούς κατατίθεται η ίδια εμπειρία και το ίδιο μήνυμα της Εκκλησίας</w:t>
      </w:r>
      <w:r w:rsidR="009433F8" w:rsidRPr="000B62A5">
        <w:rPr>
          <w:rFonts w:ascii="Times New Roman" w:eastAsia="Times New Roman" w:hAnsi="Times New Roman" w:cs="Times New Roman"/>
          <w:sz w:val="24"/>
          <w:szCs w:val="24"/>
          <w:lang w:eastAsia="el-GR"/>
        </w:rPr>
        <w:t xml:space="preserve"> </w:t>
      </w:r>
      <w:r w:rsidRPr="000B62A5">
        <w:rPr>
          <w:rFonts w:ascii="Times New Roman" w:eastAsia="Times New Roman" w:hAnsi="Times New Roman" w:cs="Times New Roman"/>
          <w:sz w:val="24"/>
          <w:szCs w:val="24"/>
          <w:lang w:eastAsia="el-GR"/>
        </w:rPr>
        <w:t>για το πρόσωπο και το έργο του Χριστού</w:t>
      </w:r>
      <w:r w:rsidR="00A12A3C" w:rsidRPr="000B62A5">
        <w:rPr>
          <w:rStyle w:val="FootnoteReference"/>
          <w:rFonts w:ascii="Times New Roman" w:eastAsia="Times New Roman" w:hAnsi="Times New Roman" w:cs="Times New Roman"/>
          <w:sz w:val="24"/>
          <w:szCs w:val="24"/>
          <w:lang w:eastAsia="el-GR"/>
        </w:rPr>
        <w:footnoteReference w:id="143"/>
      </w:r>
      <w:r w:rsidRPr="000B62A5">
        <w:rPr>
          <w:rFonts w:ascii="Times New Roman" w:eastAsia="Times New Roman" w:hAnsi="Times New Roman" w:cs="Times New Roman"/>
          <w:sz w:val="24"/>
          <w:szCs w:val="24"/>
          <w:lang w:eastAsia="el-GR"/>
        </w:rPr>
        <w:t>.</w:t>
      </w:r>
    </w:p>
    <w:p w14:paraId="47CF4C72" w14:textId="77777777" w:rsidR="008E15BE" w:rsidRPr="000B62A5" w:rsidRDefault="008E15BE"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Τα τρία πρώτα Ευαγγέλια έχουν τα εξής κοινά, αλλά παραπλήσια προς το τέταρτο: τη διήγηση του Πάθους, την κάθαρση του Ναού από τους πωλητές, τον πολλαπλασιασμό των άρτων, τον περίπατο πάνω στη θάλασσα, την άλειψη δια του μύρου και τη θριαμβευτική είσοδο στα Ιεροσόλυμα. Το σπουδαιότερο όμως είναι ότι και τα τέσσερα Ευαγγέλια εκπροσωπούν τα ίδια θεμελιώδη και βασικά στοιχεία του αρχικού κυρήγματος: Και στα τέσσερα ο παλαιός αιώνας θεωρείται ότι καταργήθηκε και αναγγέλεται η ανατολή του μέλλοντα αιώνα, οι προφητείες της Παλαιάς Διαθήκης πιστεύεται</w:t>
      </w:r>
      <w:r w:rsidR="00CD5CAE" w:rsidRPr="000B62A5">
        <w:rPr>
          <w:rFonts w:ascii="Times New Roman" w:eastAsia="Times New Roman" w:hAnsi="Times New Roman" w:cs="Times New Roman"/>
          <w:sz w:val="24"/>
          <w:szCs w:val="24"/>
          <w:lang w:eastAsia="el-GR"/>
        </w:rPr>
        <w:t xml:space="preserve"> ότι εκπληρώθηκαν στο πρόσωπο του Ιησού, ο Μεσ</w:t>
      </w:r>
      <w:r w:rsidR="00810CA3" w:rsidRPr="000B62A5">
        <w:rPr>
          <w:rFonts w:ascii="Times New Roman" w:eastAsia="Times New Roman" w:hAnsi="Times New Roman" w:cs="Times New Roman"/>
          <w:sz w:val="24"/>
          <w:szCs w:val="24"/>
          <w:lang w:eastAsia="el-GR"/>
        </w:rPr>
        <w:t>σίας ήρθε στο πρόσωπο του Ιησού εκ σπέρματος Δαυίδ, δίδαξε, θανατώθηκε, τάφηκε, αναστήθηκε.</w:t>
      </w:r>
    </w:p>
    <w:p w14:paraId="76B4984A" w14:textId="77777777" w:rsidR="00810CA3" w:rsidRPr="000B62A5" w:rsidRDefault="00810CA3"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Κοινό στοιχείο και στα τέσσερα Ευαγγέλια αποτελεί η έναρξη της δημόσιας δράσης του Ιησού. Και τα τέσσερα Ευαγγέλια, ιδιαίτερα ο Μάρκος και ο Ιωάννης, εμφανίζουν πολύ κριτική έναντι του σύγχρονού τους Ιουδαϊσμού. Επίσης και στα τέσσερα Ευαγγέλια ο Ιησούς καταστρατηγεί τ</w:t>
      </w:r>
      <w:r w:rsidR="009C1C71" w:rsidRPr="000B62A5">
        <w:rPr>
          <w:rFonts w:ascii="Times New Roman" w:eastAsia="Times New Roman" w:hAnsi="Times New Roman" w:cs="Times New Roman"/>
          <w:sz w:val="24"/>
          <w:szCs w:val="24"/>
          <w:lang w:eastAsia="el-GR"/>
        </w:rPr>
        <w:t>ο Σάββατο. Π</w:t>
      </w:r>
      <w:r w:rsidRPr="000B62A5">
        <w:rPr>
          <w:rFonts w:ascii="Times New Roman" w:eastAsia="Times New Roman" w:hAnsi="Times New Roman" w:cs="Times New Roman"/>
          <w:sz w:val="24"/>
          <w:szCs w:val="24"/>
          <w:lang w:eastAsia="el-GR"/>
        </w:rPr>
        <w:t xml:space="preserve">αρουσιάζουν ενότητα ως προς την ερμηνεία της ζωής και του θανάτου του Ιησού, καθώς και χαρακτηριστικές ιδιότητες ως προς την έννοια της διδασκαλίας του περί του Θεού </w:t>
      </w:r>
      <w:r w:rsidR="009C1C71" w:rsidRPr="000B62A5">
        <w:rPr>
          <w:rFonts w:ascii="Times New Roman" w:eastAsia="Times New Roman" w:hAnsi="Times New Roman" w:cs="Times New Roman"/>
          <w:sz w:val="24"/>
          <w:szCs w:val="24"/>
          <w:lang w:eastAsia="el-GR"/>
        </w:rPr>
        <w:t>Πατρός, περί της αγάπης του Θεού προς τον άνθρωπο, περί του νοήματος του Σταυρού στη ζωή των ανθρώπων, περί ευχαριστίας και συμμετοχής των ανθρώπων στο θάνατο του Ιησού, περί του ρόλου του Αγίου Πνεύματος στην Εκκλησία, περί της καταδίκης του Σατανά ως άρχοντα του κόσμου δια της ελεύσεως και του έργου του Ιησού, περί της Αναμενόμενης Κρίσης και της Δευτέρας Παρουσίας κ.ο.κ.</w:t>
      </w:r>
    </w:p>
    <w:p w14:paraId="094337C9" w14:textId="4848B49E" w:rsidR="00C233C1" w:rsidRPr="000B62A5" w:rsidRDefault="005C12FC"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lastRenderedPageBreak/>
        <w:t xml:space="preserve">Υπάρχουν όμως και κάποιες διαφορές μεταξύ των άλλων Ευαγγελίων και του Ιωάννη. Έτσι, </w:t>
      </w:r>
      <w:r w:rsidR="0009028D" w:rsidRPr="000B62A5">
        <w:rPr>
          <w:rFonts w:ascii="Times New Roman" w:eastAsia="Times New Roman" w:hAnsi="Times New Roman" w:cs="Times New Roman"/>
          <w:sz w:val="24"/>
          <w:szCs w:val="24"/>
          <w:lang w:eastAsia="el-GR"/>
        </w:rPr>
        <w:t>από τις τρεις δεκάδες θαύματα που διηγούνται οι Συνοπτικο</w:t>
      </w:r>
      <w:r w:rsidR="00C825AD" w:rsidRPr="000B62A5">
        <w:rPr>
          <w:rFonts w:ascii="Times New Roman" w:eastAsia="Times New Roman" w:hAnsi="Times New Roman" w:cs="Times New Roman"/>
          <w:sz w:val="24"/>
          <w:szCs w:val="24"/>
          <w:lang w:eastAsia="el-GR"/>
        </w:rPr>
        <w:t xml:space="preserve">ί, ο Ιωάννης αναφέρει μόνο δύο: </w:t>
      </w:r>
      <w:r w:rsidR="0009028D" w:rsidRPr="000B62A5">
        <w:rPr>
          <w:rFonts w:ascii="Times New Roman" w:eastAsia="Times New Roman" w:hAnsi="Times New Roman" w:cs="Times New Roman"/>
          <w:sz w:val="24"/>
          <w:szCs w:val="24"/>
          <w:lang w:eastAsia="el-GR"/>
        </w:rPr>
        <w:t>τον πολλαπλασιασμό των άρτων και τον περίπατο πάνω στη θάλασσα</w:t>
      </w:r>
      <w:r w:rsidR="00C233C1" w:rsidRPr="000B62A5">
        <w:rPr>
          <w:rFonts w:ascii="Times New Roman" w:eastAsia="Times New Roman" w:hAnsi="Times New Roman" w:cs="Times New Roman"/>
          <w:sz w:val="24"/>
          <w:szCs w:val="24"/>
          <w:lang w:eastAsia="el-GR"/>
        </w:rPr>
        <w:t>. Εκτός αυτών των δύο, διηγείται άλλα πέντε</w:t>
      </w:r>
      <w:r w:rsidR="00C825AD" w:rsidRPr="000B62A5">
        <w:rPr>
          <w:rFonts w:ascii="Times New Roman" w:eastAsia="Times New Roman" w:hAnsi="Times New Roman" w:cs="Times New Roman"/>
          <w:sz w:val="24"/>
          <w:szCs w:val="24"/>
          <w:lang w:eastAsia="el-GR"/>
        </w:rPr>
        <w:t xml:space="preserve">: τη </w:t>
      </w:r>
      <w:r w:rsidR="00C233C1" w:rsidRPr="000B62A5">
        <w:rPr>
          <w:rFonts w:ascii="Times New Roman" w:eastAsia="Times New Roman" w:hAnsi="Times New Roman" w:cs="Times New Roman"/>
          <w:sz w:val="24"/>
          <w:szCs w:val="24"/>
          <w:lang w:eastAsia="el-GR"/>
        </w:rPr>
        <w:t>μεταβολή του ύδατος σε οίνο, τη θεραπεία του υιού του βασιλικού, του παραλύτου στην Ιερουσαλήμ, του εκ γενετής τυφλ</w:t>
      </w:r>
      <w:r w:rsidR="00C825AD" w:rsidRPr="000B62A5">
        <w:rPr>
          <w:rFonts w:ascii="Times New Roman" w:eastAsia="Times New Roman" w:hAnsi="Times New Roman" w:cs="Times New Roman"/>
          <w:sz w:val="24"/>
          <w:szCs w:val="24"/>
          <w:lang w:eastAsia="el-GR"/>
        </w:rPr>
        <w:t>ού και την ανάσταση του Λαζάρου</w:t>
      </w:r>
      <w:r w:rsidR="00C233C1" w:rsidRPr="000B62A5">
        <w:rPr>
          <w:rFonts w:ascii="Times New Roman" w:eastAsia="Times New Roman" w:hAnsi="Times New Roman" w:cs="Times New Roman"/>
          <w:sz w:val="24"/>
          <w:szCs w:val="24"/>
          <w:lang w:eastAsia="el-GR"/>
        </w:rPr>
        <w:t>, τα οποία δεν μνημονεύονται στους Συνοπτικούς</w:t>
      </w:r>
      <w:r w:rsidR="00814CE3" w:rsidRPr="000B62A5">
        <w:rPr>
          <w:rStyle w:val="FootnoteReference"/>
          <w:rFonts w:ascii="Times New Roman" w:eastAsia="Times New Roman" w:hAnsi="Times New Roman" w:cs="Times New Roman"/>
          <w:sz w:val="24"/>
          <w:szCs w:val="24"/>
          <w:lang w:eastAsia="el-GR"/>
        </w:rPr>
        <w:footnoteReference w:id="144"/>
      </w:r>
      <w:r w:rsidR="00C233C1" w:rsidRPr="000B62A5">
        <w:rPr>
          <w:rFonts w:ascii="Times New Roman" w:eastAsia="Times New Roman" w:hAnsi="Times New Roman" w:cs="Times New Roman"/>
          <w:sz w:val="24"/>
          <w:szCs w:val="24"/>
          <w:lang w:eastAsia="el-GR"/>
        </w:rPr>
        <w:t>.</w:t>
      </w:r>
    </w:p>
    <w:p w14:paraId="72BFD8E2" w14:textId="77777777" w:rsidR="00DA4B5E" w:rsidRPr="000B62A5" w:rsidRDefault="00C233C1"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Η σύνδεση των διαφόρων επεισοδίων από τη ζωή του Κυρίου έχει στους Συνοπτικούς το χαρακτήρα κομβολογίου. Ενίοτε, επεισόδια που έλαβαν χώρα σε διαφορετικό τόπο και χρόνο και λόγια που λέχθηκαν σε διαφορετική συνάφεια βρίσκονται στους Συνοπτικούς σε ομάδες. Αντίθετα, στον Ιωάννη, έχουμε ένα κατ’επιλογή μικρό αριθμό ιστορι</w:t>
      </w:r>
      <w:r w:rsidR="00FB1F8E" w:rsidRPr="000B62A5">
        <w:rPr>
          <w:rFonts w:ascii="Times New Roman" w:eastAsia="Times New Roman" w:hAnsi="Times New Roman" w:cs="Times New Roman"/>
          <w:sz w:val="24"/>
          <w:szCs w:val="24"/>
          <w:lang w:eastAsia="el-GR"/>
        </w:rPr>
        <w:t>κ</w:t>
      </w:r>
      <w:r w:rsidRPr="000B62A5">
        <w:rPr>
          <w:rFonts w:ascii="Times New Roman" w:eastAsia="Times New Roman" w:hAnsi="Times New Roman" w:cs="Times New Roman"/>
          <w:sz w:val="24"/>
          <w:szCs w:val="24"/>
          <w:lang w:eastAsia="el-GR"/>
        </w:rPr>
        <w:t>ών</w:t>
      </w:r>
      <w:r w:rsidR="00DA4B5E" w:rsidRPr="000B62A5">
        <w:rPr>
          <w:rFonts w:ascii="Times New Roman" w:eastAsia="Times New Roman" w:hAnsi="Times New Roman" w:cs="Times New Roman"/>
          <w:sz w:val="24"/>
          <w:szCs w:val="24"/>
          <w:lang w:eastAsia="el-GR"/>
        </w:rPr>
        <w:t xml:space="preserve"> δραματικών σκηνών, (καθώς </w:t>
      </w:r>
      <w:r w:rsidR="00FB1F8E" w:rsidRPr="000B62A5">
        <w:rPr>
          <w:rFonts w:ascii="Times New Roman" w:eastAsia="Times New Roman" w:hAnsi="Times New Roman" w:cs="Times New Roman"/>
          <w:sz w:val="24"/>
          <w:szCs w:val="24"/>
          <w:lang w:eastAsia="el-GR"/>
        </w:rPr>
        <w:t>ο αριθμός επτά των «Σημείων» δεν είναι τυχαίος), οι οποίες αποτελούν αδιάσπαστη ενότητα, διότι τα επί μέρους συνδέονται και εσωτερικά.</w:t>
      </w:r>
      <w:r w:rsidR="001A65C6" w:rsidRPr="000B62A5">
        <w:rPr>
          <w:rFonts w:ascii="Times New Roman" w:eastAsia="Times New Roman" w:hAnsi="Times New Roman" w:cs="Times New Roman"/>
          <w:sz w:val="24"/>
          <w:szCs w:val="24"/>
          <w:lang w:eastAsia="el-GR"/>
        </w:rPr>
        <w:t xml:space="preserve"> Τα «Σημεία» στον Ιωάννη</w:t>
      </w:r>
      <w:r w:rsidR="005C12FC" w:rsidRPr="000B62A5">
        <w:rPr>
          <w:rFonts w:ascii="Times New Roman" w:eastAsia="Times New Roman" w:hAnsi="Times New Roman" w:cs="Times New Roman"/>
          <w:sz w:val="24"/>
          <w:szCs w:val="24"/>
          <w:lang w:eastAsia="el-GR"/>
        </w:rPr>
        <w:t xml:space="preserve"> </w:t>
      </w:r>
      <w:r w:rsidR="006102CB" w:rsidRPr="000B62A5">
        <w:rPr>
          <w:rFonts w:ascii="Times New Roman" w:eastAsia="Times New Roman" w:hAnsi="Times New Roman" w:cs="Times New Roman"/>
          <w:sz w:val="24"/>
          <w:szCs w:val="24"/>
          <w:lang w:eastAsia="el-GR"/>
        </w:rPr>
        <w:t>συνδέονται με ειδικό τρόπο μέσα στους σχετικούς λόγους του Ιησού και φυσικά πολύ στενότερα από όσο συνδέονται τα θαύματα προς τα λόγια του Ιησού στους Συνοπτικούς. Τα «Σημεία» σχετίζονται με το νόημα της αποστολής του Ιησού και μαζί με τους συναφείς λόγους εκφράζουν διάφορες απόψεις του ενιαίου απολυτρωτικού έργου του Χριστού.</w:t>
      </w:r>
      <w:r w:rsidR="00154520" w:rsidRPr="000B62A5">
        <w:rPr>
          <w:rFonts w:ascii="Times New Roman" w:eastAsia="Times New Roman" w:hAnsi="Times New Roman" w:cs="Times New Roman"/>
          <w:sz w:val="24"/>
          <w:szCs w:val="24"/>
          <w:lang w:eastAsia="el-GR"/>
        </w:rPr>
        <w:t xml:space="preserve"> </w:t>
      </w:r>
    </w:p>
    <w:p w14:paraId="44F03F27" w14:textId="77777777" w:rsidR="00BF7938" w:rsidRPr="000B62A5" w:rsidRDefault="00BF7938"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 xml:space="preserve">Στο σημείο όπου καθίσταται εμφανέστερη η διαφορά του Ιωάννη από τους Συνοπτικούς είναι στα χρονικά και γεωγραφικά πλαίσια στα οποία εκτυλίσσεται η δημόσια δράση </w:t>
      </w:r>
      <w:r w:rsidR="00C6431F" w:rsidRPr="000B62A5">
        <w:rPr>
          <w:rFonts w:ascii="Times New Roman" w:eastAsia="Times New Roman" w:hAnsi="Times New Roman" w:cs="Times New Roman"/>
          <w:sz w:val="24"/>
          <w:szCs w:val="24"/>
          <w:lang w:eastAsia="el-GR"/>
        </w:rPr>
        <w:t xml:space="preserve">του Ιησού. Το Δ΄Ευαγγέλιο αρχίζει όχι με τη σύλληψη του Βαπτιστή, αλλά πριν από αυτήν, κέντρο της δράσης του Ιησού είναι τα Ιεροσόλυμα και η Ιουδαία και όχι η Γαλιλαία. Η διάρκεια της δράσης του Ιησού είναι τρία έτη, ενώ στους Συνοπτικούς δεν είναι ούτε ενός έτους. Η διδασκαλία του Ιησού στους Συνοπτικούς αποτελείται από λόγια και παραβολές, ενώ στο Δ΄Ευαγγέλιο αποτελείται από λόγους σχοινοτενείς ενίοτε και μονότονους, οι οποίοι τονίζουν το νόημα της αποστολής του θείου λόγου για τη σωτηρία του κόσμου. Καμιά από τις πάνω από πενήντα παραβολές των Συνοπτικών δεν έχει ο Ιωάννης. Από τους τρεις παραβολικούς λόγους του Δ΄Ευαγγελίου οι δύο αναφέρονται στον Ιησού </w:t>
      </w:r>
      <w:r w:rsidR="00673AE3" w:rsidRPr="000B62A5">
        <w:rPr>
          <w:rFonts w:ascii="Times New Roman" w:eastAsia="Times New Roman" w:hAnsi="Times New Roman" w:cs="Times New Roman"/>
          <w:sz w:val="24"/>
          <w:szCs w:val="24"/>
          <w:lang w:eastAsia="el-GR"/>
        </w:rPr>
        <w:t>ως ποιμένα και ο τρίτος, ο περί της αμπέλου και των κλημάτων, πιθανότατα παρουσιάζει την ενότητα του νέου Ισραήλ, της Εκκλησίας, με τον Χριστό στο μυστήριο της Ευχαριστ</w:t>
      </w:r>
      <w:r w:rsidR="00433ABC" w:rsidRPr="000B62A5">
        <w:rPr>
          <w:rFonts w:ascii="Times New Roman" w:eastAsia="Times New Roman" w:hAnsi="Times New Roman" w:cs="Times New Roman"/>
          <w:sz w:val="24"/>
          <w:szCs w:val="24"/>
          <w:lang w:eastAsia="el-GR"/>
        </w:rPr>
        <w:t>ίας.</w:t>
      </w:r>
    </w:p>
    <w:p w14:paraId="4FB3881E" w14:textId="0F5F02EB" w:rsidR="002071C4" w:rsidRPr="000B62A5" w:rsidRDefault="002071C4"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lastRenderedPageBreak/>
        <w:t>Και στα τέσσερα Ευαγγέλια στο κέντρο είτε του αφηγηματικού είτε του διδακτικού υλικού βρίσκεται το μυστικό της προσωπικότητας του Ιησού ως της αυτοαποκάλυψης του αιώνιου Υιού του Θεού. Αλλά ενώ στους Συνοπτικούς η αποκάλυψη ακολουθεί κάποια βαθμιαία πορεία και την κατεύθυνση προς τα έσχατα και τη Βασιλεία του Θεού, στο Δ΄Ευαγγέλιο δηλώνεται ευθύς από τις πρώτες λέξεις με τον ύμνο προς τον Λόγο η ταυτότητα του Ιησού ως του αιώνιου Λόγου του Θεού και οι μαθητές στα «Σημεία» ευθύς εξ αρχής διακρίνουν σε όλο το μεγαλείο τη «δόξα» του Ιησού, δηλαδή το μεγαλείο του νοήματος του Σταυρού και της Ανάστασής Του</w:t>
      </w:r>
      <w:r w:rsidR="00DF0B10" w:rsidRPr="000B62A5">
        <w:rPr>
          <w:rStyle w:val="FootnoteReference"/>
          <w:rFonts w:ascii="Times New Roman" w:eastAsia="Times New Roman" w:hAnsi="Times New Roman" w:cs="Times New Roman"/>
          <w:sz w:val="24"/>
          <w:szCs w:val="24"/>
          <w:lang w:eastAsia="el-GR"/>
        </w:rPr>
        <w:footnoteReference w:id="145"/>
      </w:r>
      <w:r w:rsidRPr="000B62A5">
        <w:rPr>
          <w:rFonts w:ascii="Times New Roman" w:eastAsia="Times New Roman" w:hAnsi="Times New Roman" w:cs="Times New Roman"/>
          <w:sz w:val="24"/>
          <w:szCs w:val="24"/>
          <w:lang w:eastAsia="el-GR"/>
        </w:rPr>
        <w:t>.</w:t>
      </w:r>
      <w:r w:rsidR="00DF0B10" w:rsidRPr="000B62A5">
        <w:rPr>
          <w:rFonts w:ascii="Times New Roman" w:eastAsia="Times New Roman" w:hAnsi="Times New Roman" w:cs="Times New Roman"/>
          <w:sz w:val="24"/>
          <w:szCs w:val="24"/>
          <w:lang w:eastAsia="el-GR"/>
        </w:rPr>
        <w:t xml:space="preserve"> </w:t>
      </w:r>
      <w:r w:rsidR="007E384A" w:rsidRPr="000B62A5">
        <w:rPr>
          <w:rFonts w:ascii="Times New Roman" w:eastAsia="Times New Roman" w:hAnsi="Times New Roman" w:cs="Times New Roman"/>
          <w:sz w:val="24"/>
          <w:szCs w:val="24"/>
          <w:lang w:eastAsia="el-GR"/>
        </w:rPr>
        <w:t>Τα «Σημεία» είναι δείκτες που δείχνουν το θεϊκό Του πρόσωπο.</w:t>
      </w:r>
      <w:r w:rsidR="00A07CE0" w:rsidRPr="000B62A5">
        <w:rPr>
          <w:rFonts w:ascii="Times New Roman" w:eastAsia="Times New Roman" w:hAnsi="Times New Roman" w:cs="Times New Roman"/>
          <w:sz w:val="24"/>
          <w:szCs w:val="24"/>
          <w:lang w:eastAsia="el-GR"/>
        </w:rPr>
        <w:t xml:space="preserve"> Φεγγίτες που ανοίγουν στους ανθρώπους τη δυνατότητα όρασης του Χριστού, ως Θεού. Τα «</w:t>
      </w:r>
      <w:r w:rsidR="00AA7814" w:rsidRPr="000B62A5">
        <w:rPr>
          <w:rFonts w:ascii="Times New Roman" w:eastAsia="Times New Roman" w:hAnsi="Times New Roman" w:cs="Times New Roman"/>
          <w:i/>
          <w:sz w:val="24"/>
          <w:szCs w:val="24"/>
          <w:lang w:eastAsia="el-GR"/>
        </w:rPr>
        <w:t xml:space="preserve">ἐγὼ </w:t>
      </w:r>
      <w:r w:rsidR="00F52175" w:rsidRPr="000B62A5">
        <w:rPr>
          <w:rFonts w:ascii="Times New Roman" w:eastAsia="Times New Roman" w:hAnsi="Times New Roman" w:cs="Times New Roman"/>
          <w:i/>
          <w:sz w:val="24"/>
          <w:szCs w:val="24"/>
          <w:lang w:eastAsia="el-GR"/>
        </w:rPr>
        <w:t>εἰμι</w:t>
      </w:r>
      <w:r w:rsidR="00A07CE0" w:rsidRPr="000B62A5">
        <w:rPr>
          <w:rFonts w:ascii="Times New Roman" w:eastAsia="Times New Roman" w:hAnsi="Times New Roman" w:cs="Times New Roman"/>
          <w:sz w:val="24"/>
          <w:szCs w:val="24"/>
          <w:lang w:eastAsia="el-GR"/>
        </w:rPr>
        <w:t>» εξάλλου λόγια του Χριστού, συνυφασμένα συνήθως με μεγάλες παραβολικές εικόνες ή σύμβολα (όπως «το ύδωρ», «η άμπελος» και «ο οίνος», «ο άρτος» και τέλος «ο ποιμήν») που αντικαθιστούν πολλές παραβολές των Συνοπτικών, δεν μαρτυρούν μόνο την αυτοσυνειδησία του Χριστού, αλλά φέρνουν μέσα τους ολόκληρα τη δυναμική του σχεδίου της θείας οικονομίας, του οποίου επίκεντρο είναι ο Χριστός</w:t>
      </w:r>
      <w:r w:rsidR="005C0A46" w:rsidRPr="000B62A5">
        <w:rPr>
          <w:rStyle w:val="FootnoteReference"/>
          <w:rFonts w:ascii="Times New Roman" w:eastAsia="Times New Roman" w:hAnsi="Times New Roman" w:cs="Times New Roman"/>
          <w:sz w:val="24"/>
          <w:szCs w:val="24"/>
          <w:lang w:eastAsia="el-GR"/>
        </w:rPr>
        <w:footnoteReference w:id="146"/>
      </w:r>
      <w:r w:rsidR="00A07CE0" w:rsidRPr="000B62A5">
        <w:rPr>
          <w:rFonts w:ascii="Times New Roman" w:eastAsia="Times New Roman" w:hAnsi="Times New Roman" w:cs="Times New Roman"/>
          <w:sz w:val="24"/>
          <w:szCs w:val="24"/>
          <w:lang w:eastAsia="el-GR"/>
        </w:rPr>
        <w:t>.</w:t>
      </w:r>
    </w:p>
    <w:p w14:paraId="3579D5A5" w14:textId="77777777" w:rsidR="00C65C5C" w:rsidRPr="000B62A5" w:rsidRDefault="00C65C5C" w:rsidP="00873602">
      <w:pPr>
        <w:spacing w:line="360" w:lineRule="auto"/>
        <w:rPr>
          <w:rFonts w:ascii="Times New Roman" w:eastAsia="Times New Roman" w:hAnsi="Times New Roman" w:cs="Times New Roman"/>
          <w:sz w:val="24"/>
          <w:szCs w:val="24"/>
          <w:lang w:eastAsia="el-GR"/>
        </w:rPr>
      </w:pPr>
    </w:p>
    <w:p w14:paraId="0A7F2416" w14:textId="6663CD3F" w:rsidR="007355C1" w:rsidRPr="000B62A5" w:rsidRDefault="00AA7814" w:rsidP="00A9687D">
      <w:pPr>
        <w:pStyle w:val="Heading2"/>
        <w:jc w:val="left"/>
        <w:rPr>
          <w:rFonts w:eastAsia="Times New Roman" w:cs="Times New Roman"/>
          <w:lang w:eastAsia="el-GR"/>
        </w:rPr>
      </w:pPr>
      <w:bookmarkStart w:id="44" w:name="_Toc141085376"/>
      <w:r w:rsidRPr="000B62A5">
        <w:rPr>
          <w:rFonts w:eastAsia="Times New Roman" w:cs="Times New Roman"/>
          <w:lang w:eastAsia="el-GR"/>
        </w:rPr>
        <w:t>4.5</w:t>
      </w:r>
      <w:r w:rsidR="007355C1" w:rsidRPr="000B62A5">
        <w:rPr>
          <w:rFonts w:eastAsia="Times New Roman" w:cs="Times New Roman"/>
          <w:lang w:eastAsia="el-GR"/>
        </w:rPr>
        <w:t>.</w:t>
      </w:r>
      <w:r w:rsidR="00C65C5C" w:rsidRPr="000B62A5">
        <w:rPr>
          <w:rFonts w:eastAsia="Times New Roman" w:cs="Times New Roman"/>
          <w:lang w:eastAsia="el-GR"/>
        </w:rPr>
        <w:t xml:space="preserve"> Η αυτοαποκάλυψη του Ιησού στο Κατά Ιωάννη</w:t>
      </w:r>
      <w:r w:rsidRPr="000B62A5">
        <w:rPr>
          <w:rFonts w:eastAsia="Times New Roman" w:cs="Times New Roman"/>
          <w:lang w:eastAsia="el-GR"/>
        </w:rPr>
        <w:t>-</w:t>
      </w:r>
      <w:r w:rsidR="00AB4C7D" w:rsidRPr="000B62A5">
        <w:rPr>
          <w:rFonts w:eastAsia="Times New Roman" w:cs="Times New Roman"/>
          <w:lang w:eastAsia="el-GR"/>
        </w:rPr>
        <w:t>Οι</w:t>
      </w:r>
      <w:r w:rsidRPr="000B62A5">
        <w:rPr>
          <w:rFonts w:eastAsia="Times New Roman" w:cs="Times New Roman"/>
          <w:lang w:eastAsia="el-GR"/>
        </w:rPr>
        <w:t xml:space="preserve"> «</w:t>
      </w:r>
      <w:r w:rsidRPr="000B62A5">
        <w:rPr>
          <w:rFonts w:eastAsia="Times New Roman" w:cs="Times New Roman"/>
          <w:i/>
          <w:lang w:eastAsia="el-GR"/>
        </w:rPr>
        <w:t>ἐγὼ εἰμι</w:t>
      </w:r>
      <w:r w:rsidR="00B3446C" w:rsidRPr="000B62A5">
        <w:rPr>
          <w:rFonts w:eastAsia="Times New Roman" w:cs="Times New Roman"/>
          <w:lang w:eastAsia="el-GR"/>
        </w:rPr>
        <w:t>» εκφράσεις</w:t>
      </w:r>
      <w:bookmarkEnd w:id="44"/>
    </w:p>
    <w:p w14:paraId="6278D1C3" w14:textId="77777777" w:rsidR="00EF541E" w:rsidRPr="000B62A5" w:rsidRDefault="00B3446C"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Οι αποκαλούμε</w:t>
      </w:r>
      <w:r w:rsidR="00AA7814" w:rsidRPr="000B62A5">
        <w:rPr>
          <w:rFonts w:ascii="Times New Roman" w:eastAsia="Times New Roman" w:hAnsi="Times New Roman" w:cs="Times New Roman"/>
          <w:sz w:val="24"/>
          <w:szCs w:val="24"/>
          <w:lang w:eastAsia="el-GR"/>
        </w:rPr>
        <w:t>νες «</w:t>
      </w:r>
      <w:r w:rsidR="00AA7814" w:rsidRPr="000B62A5">
        <w:rPr>
          <w:rFonts w:ascii="Times New Roman" w:eastAsia="Times New Roman" w:hAnsi="Times New Roman" w:cs="Times New Roman"/>
          <w:i/>
          <w:sz w:val="24"/>
          <w:szCs w:val="24"/>
          <w:lang w:eastAsia="el-GR"/>
        </w:rPr>
        <w:t>ἐγὼ εἰμι</w:t>
      </w:r>
      <w:r w:rsidRPr="000B62A5">
        <w:rPr>
          <w:rFonts w:ascii="Times New Roman" w:eastAsia="Times New Roman" w:hAnsi="Times New Roman" w:cs="Times New Roman"/>
          <w:sz w:val="24"/>
          <w:szCs w:val="24"/>
          <w:lang w:eastAsia="el-GR"/>
        </w:rPr>
        <w:t xml:space="preserve">» εκφράσεις είναι τυπικές ιωάννειες εκφράσεις </w:t>
      </w:r>
      <w:r w:rsidR="00446991" w:rsidRPr="000B62A5">
        <w:rPr>
          <w:rFonts w:ascii="Times New Roman" w:eastAsia="Times New Roman" w:hAnsi="Times New Roman" w:cs="Times New Roman"/>
          <w:sz w:val="24"/>
          <w:szCs w:val="24"/>
          <w:lang w:eastAsia="el-GR"/>
        </w:rPr>
        <w:t>με τις οποίες ο Ιησούς αυτοαποκαλύπτεται.</w:t>
      </w:r>
      <w:r w:rsidR="00EF541E" w:rsidRPr="000B62A5">
        <w:rPr>
          <w:rFonts w:ascii="Times New Roman" w:eastAsia="Times New Roman" w:hAnsi="Times New Roman" w:cs="Times New Roman"/>
          <w:sz w:val="24"/>
          <w:szCs w:val="24"/>
          <w:lang w:eastAsia="el-GR"/>
        </w:rPr>
        <w:t xml:space="preserve"> </w:t>
      </w:r>
      <w:r w:rsidR="00B25F65" w:rsidRPr="000B62A5">
        <w:rPr>
          <w:rFonts w:ascii="Times New Roman" w:eastAsia="Times New Roman" w:hAnsi="Times New Roman" w:cs="Times New Roman"/>
          <w:sz w:val="24"/>
          <w:szCs w:val="24"/>
          <w:lang w:eastAsia="el-GR"/>
        </w:rPr>
        <w:t>Ο Ιησούς</w:t>
      </w:r>
      <w:r w:rsidR="00EF541E" w:rsidRPr="000B62A5">
        <w:rPr>
          <w:rFonts w:ascii="Times New Roman" w:eastAsia="Times New Roman" w:hAnsi="Times New Roman" w:cs="Times New Roman"/>
          <w:sz w:val="24"/>
          <w:szCs w:val="24"/>
          <w:lang w:eastAsia="el-GR"/>
        </w:rPr>
        <w:t xml:space="preserve"> μέσα από αυτές αποκαλύπτει-περιγράφει ποιος είναι, τι θέλει να κάνει για τους ανθρώπους και πώς οι άνθρωποι πρέπει να τον κατανοούν.</w:t>
      </w:r>
    </w:p>
    <w:p w14:paraId="50140FDD" w14:textId="45963C46" w:rsidR="00B3446C" w:rsidRPr="000B62A5" w:rsidRDefault="00EF541E"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Αυτές οι εκφρ</w:t>
      </w:r>
      <w:r w:rsidR="00C055B5" w:rsidRPr="000B62A5">
        <w:rPr>
          <w:rFonts w:ascii="Times New Roman" w:eastAsia="Times New Roman" w:hAnsi="Times New Roman" w:cs="Times New Roman"/>
          <w:sz w:val="24"/>
          <w:szCs w:val="24"/>
          <w:lang w:eastAsia="el-GR"/>
        </w:rPr>
        <w:t xml:space="preserve">άσεις είναι: </w:t>
      </w:r>
      <w:r w:rsidR="00AA7814" w:rsidRPr="000B62A5">
        <w:rPr>
          <w:rFonts w:ascii="Times New Roman" w:eastAsia="Times New Roman" w:hAnsi="Times New Roman" w:cs="Times New Roman"/>
          <w:sz w:val="24"/>
          <w:szCs w:val="24"/>
          <w:lang w:eastAsia="el-GR"/>
        </w:rPr>
        <w:t xml:space="preserve">1) </w:t>
      </w:r>
      <w:r w:rsidR="00AA7814" w:rsidRPr="000B62A5">
        <w:rPr>
          <w:rFonts w:ascii="Times New Roman" w:eastAsia="Times New Roman" w:hAnsi="Times New Roman" w:cs="Times New Roman"/>
          <w:i/>
          <w:sz w:val="24"/>
          <w:szCs w:val="24"/>
          <w:lang w:eastAsia="el-GR"/>
        </w:rPr>
        <w:t>ἐγώ εἰμι ὁ ἄρτος τῆς ζωῆς</w:t>
      </w:r>
      <w:r w:rsidR="00A23269">
        <w:rPr>
          <w:rFonts w:ascii="Times New Roman" w:eastAsia="Times New Roman" w:hAnsi="Times New Roman" w:cs="Times New Roman"/>
          <w:i/>
          <w:sz w:val="24"/>
          <w:szCs w:val="24"/>
          <w:lang w:eastAsia="el-GR"/>
        </w:rPr>
        <w:t xml:space="preserve"> </w:t>
      </w:r>
      <w:r w:rsidR="00810595" w:rsidRPr="000B62A5">
        <w:rPr>
          <w:rFonts w:ascii="Times New Roman" w:eastAsia="Times New Roman" w:hAnsi="Times New Roman" w:cs="Times New Roman"/>
          <w:sz w:val="24"/>
          <w:szCs w:val="24"/>
          <w:lang w:eastAsia="el-GR"/>
        </w:rPr>
        <w:t>(Ιω 6,35)</w:t>
      </w:r>
      <w:r w:rsidR="00AA7814" w:rsidRPr="000B62A5">
        <w:rPr>
          <w:rFonts w:ascii="Times New Roman" w:eastAsia="Times New Roman" w:hAnsi="Times New Roman" w:cs="Times New Roman"/>
          <w:i/>
          <w:sz w:val="24"/>
          <w:szCs w:val="24"/>
          <w:lang w:eastAsia="el-GR"/>
        </w:rPr>
        <w:t>.</w:t>
      </w:r>
      <w:r w:rsidR="00810595" w:rsidRPr="000B62A5">
        <w:rPr>
          <w:rFonts w:ascii="Times New Roman" w:eastAsia="Times New Roman" w:hAnsi="Times New Roman" w:cs="Times New Roman"/>
          <w:i/>
          <w:sz w:val="24"/>
          <w:szCs w:val="24"/>
          <w:lang w:eastAsia="el-GR"/>
        </w:rPr>
        <w:t xml:space="preserve"> </w:t>
      </w:r>
      <w:r w:rsidRPr="000B62A5">
        <w:rPr>
          <w:rFonts w:ascii="Times New Roman" w:eastAsia="Times New Roman" w:hAnsi="Times New Roman" w:cs="Times New Roman"/>
          <w:sz w:val="24"/>
          <w:szCs w:val="24"/>
          <w:lang w:eastAsia="el-GR"/>
        </w:rPr>
        <w:t xml:space="preserve">Ο Ιησούς αποκαλύπτοντας ότι είναι ο άρτος της ζωής που κατεβαίνει από τον ουρανό, αποκαλύπτει ότι ο Πατέρας είναι η πηγή της ζωής και της ανάστασης </w:t>
      </w:r>
      <w:r w:rsidR="00AA7814" w:rsidRPr="000B62A5">
        <w:rPr>
          <w:rFonts w:ascii="Times New Roman" w:eastAsia="Times New Roman" w:hAnsi="Times New Roman" w:cs="Times New Roman"/>
          <w:sz w:val="24"/>
          <w:szCs w:val="24"/>
          <w:lang w:eastAsia="el-GR"/>
        </w:rPr>
        <w:t xml:space="preserve">των ανθρώπων κατά τα έσχατα. 2) </w:t>
      </w:r>
      <w:r w:rsidR="00AA7814" w:rsidRPr="000B62A5">
        <w:rPr>
          <w:rFonts w:ascii="Times New Roman" w:hAnsi="Times New Roman" w:cs="Times New Roman"/>
          <w:i/>
          <w:sz w:val="24"/>
          <w:szCs w:val="24"/>
          <w:shd w:val="clear" w:color="auto" w:fill="FFFFFF"/>
        </w:rPr>
        <w:t>ἐγώ εἰμι τὸ φῶς τοῦ κόσμου</w:t>
      </w:r>
      <w:r w:rsidR="00A23269">
        <w:rPr>
          <w:rFonts w:ascii="Times New Roman" w:hAnsi="Times New Roman" w:cs="Times New Roman"/>
          <w:i/>
          <w:sz w:val="24"/>
          <w:szCs w:val="24"/>
          <w:shd w:val="clear" w:color="auto" w:fill="FFFFFF"/>
        </w:rPr>
        <w:t xml:space="preserve"> </w:t>
      </w:r>
      <w:r w:rsidR="00810595" w:rsidRPr="000B62A5">
        <w:rPr>
          <w:rFonts w:ascii="Times New Roman" w:hAnsi="Times New Roman" w:cs="Times New Roman"/>
          <w:sz w:val="24"/>
          <w:szCs w:val="24"/>
          <w:shd w:val="clear" w:color="auto" w:fill="FFFFFF"/>
        </w:rPr>
        <w:t>(Ιω 8,12)</w:t>
      </w:r>
      <w:r w:rsidRPr="000B62A5">
        <w:rPr>
          <w:rFonts w:ascii="Times New Roman" w:eastAsia="Times New Roman" w:hAnsi="Times New Roman" w:cs="Times New Roman"/>
          <w:sz w:val="24"/>
          <w:szCs w:val="24"/>
          <w:lang w:eastAsia="el-GR"/>
        </w:rPr>
        <w:t>.</w:t>
      </w:r>
      <w:r w:rsidR="0064367F" w:rsidRPr="000B62A5">
        <w:rPr>
          <w:rFonts w:ascii="Times New Roman" w:eastAsia="Times New Roman" w:hAnsi="Times New Roman" w:cs="Times New Roman"/>
          <w:sz w:val="24"/>
          <w:szCs w:val="24"/>
          <w:lang w:eastAsia="el-GR"/>
        </w:rPr>
        <w:t xml:space="preserve"> Η ιδέα του φωτός και η ταύτισή του με τον Ιησού απαντά σε πολλά σημεία του Ευαγγελίου. Παράλληλα, όμως επισημαίνεται η θλιβερή πραγματικότητα, ότι οι άνθρωποι αγάπησαν περισσότερο το σκοτάδι παρά το φως. 3)</w:t>
      </w:r>
      <w:r w:rsidR="00AA7814" w:rsidRPr="000B62A5">
        <w:rPr>
          <w:rFonts w:ascii="Times New Roman" w:hAnsi="Times New Roman" w:cs="Times New Roman"/>
          <w:color w:val="003FD1"/>
          <w:shd w:val="clear" w:color="auto" w:fill="FFFFFF"/>
        </w:rPr>
        <w:t xml:space="preserve"> </w:t>
      </w:r>
      <w:r w:rsidR="00AA7814" w:rsidRPr="000B62A5">
        <w:rPr>
          <w:rFonts w:ascii="Times New Roman" w:eastAsia="Times New Roman" w:hAnsi="Times New Roman" w:cs="Times New Roman"/>
          <w:i/>
          <w:sz w:val="24"/>
          <w:szCs w:val="24"/>
          <w:lang w:eastAsia="el-GR"/>
        </w:rPr>
        <w:t>ἐγώ εἰμι ἡ θύρα τῶν προβάτων</w:t>
      </w:r>
      <w:r w:rsidR="00A23269">
        <w:rPr>
          <w:rFonts w:ascii="Times New Roman" w:eastAsia="Times New Roman" w:hAnsi="Times New Roman" w:cs="Times New Roman"/>
          <w:i/>
          <w:sz w:val="24"/>
          <w:szCs w:val="24"/>
          <w:lang w:eastAsia="el-GR"/>
        </w:rPr>
        <w:t xml:space="preserve"> </w:t>
      </w:r>
      <w:r w:rsidR="00C055B5" w:rsidRPr="000B62A5">
        <w:rPr>
          <w:rFonts w:ascii="Times New Roman" w:eastAsia="Times New Roman" w:hAnsi="Times New Roman" w:cs="Times New Roman"/>
          <w:sz w:val="24"/>
          <w:szCs w:val="24"/>
          <w:lang w:eastAsia="el-GR"/>
        </w:rPr>
        <w:t>(Ιω 10,7)</w:t>
      </w:r>
      <w:r w:rsidR="0064367F" w:rsidRPr="000B62A5">
        <w:rPr>
          <w:rFonts w:ascii="Times New Roman" w:eastAsia="Times New Roman" w:hAnsi="Times New Roman" w:cs="Times New Roman"/>
          <w:i/>
          <w:sz w:val="24"/>
          <w:szCs w:val="24"/>
          <w:lang w:eastAsia="el-GR"/>
        </w:rPr>
        <w:t xml:space="preserve"> </w:t>
      </w:r>
      <w:r w:rsidR="00985A11" w:rsidRPr="000B62A5">
        <w:rPr>
          <w:rFonts w:ascii="Times New Roman" w:eastAsia="Times New Roman" w:hAnsi="Times New Roman" w:cs="Times New Roman"/>
          <w:i/>
          <w:sz w:val="24"/>
          <w:szCs w:val="24"/>
          <w:lang w:eastAsia="el-GR"/>
        </w:rPr>
        <w:t xml:space="preserve">, </w:t>
      </w:r>
      <w:r w:rsidR="00C055B5" w:rsidRPr="000B62A5">
        <w:rPr>
          <w:rFonts w:ascii="Times New Roman" w:eastAsia="Times New Roman" w:hAnsi="Times New Roman" w:cs="Times New Roman"/>
          <w:i/>
          <w:sz w:val="24"/>
          <w:szCs w:val="24"/>
          <w:lang w:eastAsia="el-GR"/>
        </w:rPr>
        <w:t>ἐγώ εἰμι ὁ ποιμὴν ὁ καλός</w:t>
      </w:r>
      <w:r w:rsidR="00B07925" w:rsidRPr="000B62A5">
        <w:rPr>
          <w:rFonts w:ascii="Times New Roman" w:eastAsia="Times New Roman" w:hAnsi="Times New Roman" w:cs="Times New Roman"/>
          <w:i/>
          <w:sz w:val="24"/>
          <w:szCs w:val="24"/>
          <w:lang w:eastAsia="el-GR"/>
        </w:rPr>
        <w:t xml:space="preserve"> </w:t>
      </w:r>
      <w:r w:rsidR="00C055B5" w:rsidRPr="000B62A5">
        <w:rPr>
          <w:rFonts w:ascii="Times New Roman" w:eastAsia="Times New Roman" w:hAnsi="Times New Roman" w:cs="Times New Roman"/>
          <w:sz w:val="24"/>
          <w:szCs w:val="24"/>
          <w:lang w:eastAsia="el-GR"/>
        </w:rPr>
        <w:t>(Ιω 10,11).</w:t>
      </w:r>
      <w:r w:rsidR="00C055B5" w:rsidRPr="000B62A5">
        <w:rPr>
          <w:rFonts w:ascii="Times New Roman" w:eastAsia="Times New Roman" w:hAnsi="Times New Roman" w:cs="Times New Roman"/>
          <w:i/>
          <w:sz w:val="24"/>
          <w:szCs w:val="24"/>
          <w:lang w:eastAsia="el-GR"/>
        </w:rPr>
        <w:t xml:space="preserve"> </w:t>
      </w:r>
      <w:r w:rsidR="00CA40BF" w:rsidRPr="000B62A5">
        <w:rPr>
          <w:rFonts w:ascii="Times New Roman" w:eastAsia="Times New Roman" w:hAnsi="Times New Roman" w:cs="Times New Roman"/>
          <w:sz w:val="24"/>
          <w:szCs w:val="24"/>
          <w:lang w:eastAsia="el-GR"/>
        </w:rPr>
        <w:t xml:space="preserve">Ο Ιησούς στον λόγο του μετά τον ποιμένα και των προβάτων δήλωσε: </w:t>
      </w:r>
      <w:r w:rsidR="00CA40BF" w:rsidRPr="000B62A5">
        <w:rPr>
          <w:rFonts w:ascii="Times New Roman" w:eastAsia="Times New Roman" w:hAnsi="Times New Roman" w:cs="Times New Roman"/>
          <w:sz w:val="24"/>
          <w:szCs w:val="24"/>
          <w:lang w:eastAsia="el-GR"/>
        </w:rPr>
        <w:lastRenderedPageBreak/>
        <w:t>«</w:t>
      </w:r>
      <w:r w:rsidR="00CA40BF" w:rsidRPr="000B62A5">
        <w:rPr>
          <w:rFonts w:ascii="Times New Roman" w:eastAsia="Times New Roman" w:hAnsi="Times New Roman" w:cs="Times New Roman"/>
          <w:i/>
          <w:sz w:val="24"/>
          <w:szCs w:val="24"/>
          <w:lang w:eastAsia="el-GR"/>
        </w:rPr>
        <w:t>Σας βεβαιώνω πως εγώ είμαι η θύρα για τα πρόβατα</w:t>
      </w:r>
      <w:r w:rsidR="00CA40BF" w:rsidRPr="000B62A5">
        <w:rPr>
          <w:rFonts w:ascii="Times New Roman" w:eastAsia="Times New Roman" w:hAnsi="Times New Roman" w:cs="Times New Roman"/>
          <w:sz w:val="24"/>
          <w:szCs w:val="24"/>
          <w:lang w:eastAsia="el-GR"/>
        </w:rPr>
        <w:t>» (Ιω 10,7 και Ιω 10,9) και «</w:t>
      </w:r>
      <w:r w:rsidR="00CA40BF" w:rsidRPr="000B62A5">
        <w:rPr>
          <w:rFonts w:ascii="Times New Roman" w:eastAsia="Times New Roman" w:hAnsi="Times New Roman" w:cs="Times New Roman"/>
          <w:i/>
          <w:sz w:val="24"/>
          <w:szCs w:val="24"/>
          <w:lang w:eastAsia="el-GR"/>
        </w:rPr>
        <w:t>εγώ είμαι ο καλός βοσκός</w:t>
      </w:r>
      <w:r w:rsidR="00CA40BF" w:rsidRPr="000B62A5">
        <w:rPr>
          <w:rFonts w:ascii="Times New Roman" w:eastAsia="Times New Roman" w:hAnsi="Times New Roman" w:cs="Times New Roman"/>
          <w:sz w:val="24"/>
          <w:szCs w:val="24"/>
          <w:lang w:eastAsia="el-GR"/>
        </w:rPr>
        <w:t xml:space="preserve">» (Ιω 10,14), που αναγνωρίζει τα πρόβατά του και θυσιάζει τη ζωή του για χάρη τους (Ιω 10,14-15). Η παραβολή του καλού ποιμένα έλκει </w:t>
      </w:r>
      <w:r w:rsidR="00C055B5" w:rsidRPr="000B62A5">
        <w:rPr>
          <w:rFonts w:ascii="Times New Roman" w:eastAsia="Times New Roman" w:hAnsi="Times New Roman" w:cs="Times New Roman"/>
          <w:sz w:val="24"/>
          <w:szCs w:val="24"/>
          <w:lang w:eastAsia="el-GR"/>
        </w:rPr>
        <w:t>την καταγωγή της από την Π.</w:t>
      </w:r>
      <w:r w:rsidR="00CA40BF" w:rsidRPr="000B62A5">
        <w:rPr>
          <w:rFonts w:ascii="Times New Roman" w:eastAsia="Times New Roman" w:hAnsi="Times New Roman" w:cs="Times New Roman"/>
          <w:sz w:val="24"/>
          <w:szCs w:val="24"/>
          <w:lang w:eastAsia="el-GR"/>
        </w:rPr>
        <w:t>Διαθήκη (Ψλ 22 και Ιεζ 34,11-16). Ο Ιησούς τονίζοντας ότι είναι ο καλός ποιμένας αποκαλύπτει ότι είναι ο μοναδικός με τον οποίο ο Θεός ποιμαίνει το ποίμνιό του, τους πιστούς. Οι άνθρωποι σώζ</w:t>
      </w:r>
      <w:r w:rsidR="00A23269">
        <w:rPr>
          <w:rFonts w:ascii="Times New Roman" w:eastAsia="Times New Roman" w:hAnsi="Times New Roman" w:cs="Times New Roman"/>
          <w:sz w:val="24"/>
          <w:szCs w:val="24"/>
          <w:lang w:eastAsia="el-GR"/>
        </w:rPr>
        <w:t>ονται μέσω του θανάτου του καλού</w:t>
      </w:r>
      <w:r w:rsidR="00CA40BF" w:rsidRPr="000B62A5">
        <w:rPr>
          <w:rFonts w:ascii="Times New Roman" w:eastAsia="Times New Roman" w:hAnsi="Times New Roman" w:cs="Times New Roman"/>
          <w:sz w:val="24"/>
          <w:szCs w:val="24"/>
          <w:lang w:eastAsia="el-GR"/>
        </w:rPr>
        <w:t xml:space="preserve"> ποιμ</w:t>
      </w:r>
      <w:r w:rsidR="00A23269">
        <w:rPr>
          <w:rFonts w:ascii="Times New Roman" w:eastAsia="Times New Roman" w:hAnsi="Times New Roman" w:cs="Times New Roman"/>
          <w:sz w:val="24"/>
          <w:szCs w:val="24"/>
          <w:lang w:eastAsia="el-GR"/>
        </w:rPr>
        <w:t>ένα Ιησού, ο οποίος έτσι καθίστα</w:t>
      </w:r>
      <w:r w:rsidR="00CA40BF" w:rsidRPr="000B62A5">
        <w:rPr>
          <w:rFonts w:ascii="Times New Roman" w:eastAsia="Times New Roman" w:hAnsi="Times New Roman" w:cs="Times New Roman"/>
          <w:sz w:val="24"/>
          <w:szCs w:val="24"/>
          <w:lang w:eastAsia="el-GR"/>
        </w:rPr>
        <w:t>ται η θύρα που οδηγεί στην αληθινή ζωή. 4</w:t>
      </w:r>
      <w:r w:rsidR="00C055B5" w:rsidRPr="000B62A5">
        <w:rPr>
          <w:rFonts w:ascii="Times New Roman" w:eastAsia="Times New Roman" w:hAnsi="Times New Roman" w:cs="Times New Roman"/>
          <w:i/>
          <w:sz w:val="24"/>
          <w:szCs w:val="24"/>
          <w:lang w:eastAsia="el-GR"/>
        </w:rPr>
        <w:t>)</w:t>
      </w:r>
      <w:r w:rsidR="00C055B5" w:rsidRPr="000B62A5">
        <w:rPr>
          <w:rFonts w:ascii="Times New Roman" w:hAnsi="Times New Roman" w:cs="Times New Roman"/>
          <w:color w:val="003FD1"/>
          <w:shd w:val="clear" w:color="auto" w:fill="FFFFFF"/>
        </w:rPr>
        <w:t xml:space="preserve"> </w:t>
      </w:r>
      <w:r w:rsidR="00C055B5" w:rsidRPr="000B62A5">
        <w:rPr>
          <w:rFonts w:ascii="Times New Roman" w:eastAsia="Times New Roman" w:hAnsi="Times New Roman" w:cs="Times New Roman"/>
          <w:i/>
          <w:sz w:val="24"/>
          <w:szCs w:val="24"/>
          <w:lang w:eastAsia="el-GR"/>
        </w:rPr>
        <w:t>ἐγώ εἰμι ἡ ἀνάστασις καὶ ἡ ζωή</w:t>
      </w:r>
      <w:r w:rsidR="00217200">
        <w:rPr>
          <w:rFonts w:ascii="Times New Roman" w:eastAsia="Times New Roman" w:hAnsi="Times New Roman" w:cs="Times New Roman"/>
          <w:i/>
          <w:sz w:val="24"/>
          <w:szCs w:val="24"/>
          <w:lang w:eastAsia="el-GR"/>
        </w:rPr>
        <w:t xml:space="preserve"> </w:t>
      </w:r>
      <w:r w:rsidR="00C055B5" w:rsidRPr="000B62A5">
        <w:rPr>
          <w:rFonts w:ascii="Times New Roman" w:eastAsia="Times New Roman" w:hAnsi="Times New Roman" w:cs="Times New Roman"/>
          <w:sz w:val="24"/>
          <w:szCs w:val="24"/>
          <w:lang w:eastAsia="el-GR"/>
        </w:rPr>
        <w:t>(Ιω 11,25)</w:t>
      </w:r>
      <w:r w:rsidR="00CA40BF" w:rsidRPr="000B62A5">
        <w:rPr>
          <w:rFonts w:ascii="Times New Roman" w:eastAsia="Times New Roman" w:hAnsi="Times New Roman" w:cs="Times New Roman"/>
          <w:sz w:val="24"/>
          <w:szCs w:val="24"/>
          <w:lang w:eastAsia="el-GR"/>
        </w:rPr>
        <w:t>.</w:t>
      </w:r>
      <w:r w:rsidR="00CA40BF" w:rsidRPr="000B62A5">
        <w:rPr>
          <w:rFonts w:ascii="Times New Roman" w:eastAsia="Times New Roman" w:hAnsi="Times New Roman" w:cs="Times New Roman"/>
          <w:i/>
          <w:sz w:val="24"/>
          <w:szCs w:val="24"/>
          <w:lang w:eastAsia="el-GR"/>
        </w:rPr>
        <w:t xml:space="preserve"> </w:t>
      </w:r>
      <w:r w:rsidR="00A972FC" w:rsidRPr="000B62A5">
        <w:rPr>
          <w:rFonts w:ascii="Times New Roman" w:eastAsia="Times New Roman" w:hAnsi="Times New Roman" w:cs="Times New Roman"/>
          <w:sz w:val="24"/>
          <w:szCs w:val="24"/>
          <w:lang w:eastAsia="el-GR"/>
        </w:rPr>
        <w:t>Με τα λόγια του αυτά ο Ιησούς διαβαβαιώνει ότι η αναστάσιμη κατάσταση είναι πραγματικότητα για τους ανθρώπους που πιστεύουν σ’αυτόν. 5)</w:t>
      </w:r>
      <w:r w:rsidR="00C055B5" w:rsidRPr="000B62A5">
        <w:rPr>
          <w:rFonts w:ascii="Times New Roman" w:hAnsi="Times New Roman" w:cs="Times New Roman"/>
          <w:color w:val="003FD1"/>
          <w:shd w:val="clear" w:color="auto" w:fill="FFFFFF"/>
        </w:rPr>
        <w:t xml:space="preserve"> </w:t>
      </w:r>
      <w:r w:rsidR="00C055B5" w:rsidRPr="000B62A5">
        <w:rPr>
          <w:rFonts w:ascii="Times New Roman" w:eastAsia="Times New Roman" w:hAnsi="Times New Roman" w:cs="Times New Roman"/>
          <w:i/>
          <w:sz w:val="24"/>
          <w:szCs w:val="24"/>
          <w:lang w:eastAsia="el-GR"/>
        </w:rPr>
        <w:t>ἐγώ εἰμι ἡ ὁδὸς καὶ ἡ ἀλήθεια καὶ ἡ ζωή</w:t>
      </w:r>
      <w:r w:rsidR="00217200">
        <w:rPr>
          <w:rFonts w:ascii="Times New Roman" w:eastAsia="Times New Roman" w:hAnsi="Times New Roman" w:cs="Times New Roman"/>
          <w:i/>
          <w:sz w:val="24"/>
          <w:szCs w:val="24"/>
          <w:lang w:eastAsia="el-GR"/>
        </w:rPr>
        <w:t xml:space="preserve"> </w:t>
      </w:r>
      <w:r w:rsidR="00C055B5" w:rsidRPr="000B62A5">
        <w:rPr>
          <w:rFonts w:ascii="Times New Roman" w:eastAsia="Times New Roman" w:hAnsi="Times New Roman" w:cs="Times New Roman"/>
          <w:sz w:val="24"/>
          <w:szCs w:val="24"/>
          <w:lang w:eastAsia="el-GR"/>
        </w:rPr>
        <w:t>(Ιω 14,6).</w:t>
      </w:r>
      <w:r w:rsidR="00A972FC" w:rsidRPr="000B62A5">
        <w:rPr>
          <w:rFonts w:ascii="Times New Roman" w:eastAsia="Times New Roman" w:hAnsi="Times New Roman" w:cs="Times New Roman"/>
          <w:i/>
          <w:sz w:val="24"/>
          <w:szCs w:val="24"/>
          <w:lang w:eastAsia="el-GR"/>
        </w:rPr>
        <w:t xml:space="preserve"> </w:t>
      </w:r>
      <w:r w:rsidR="00A972FC" w:rsidRPr="000B62A5">
        <w:rPr>
          <w:rFonts w:ascii="Times New Roman" w:eastAsia="Times New Roman" w:hAnsi="Times New Roman" w:cs="Times New Roman"/>
          <w:sz w:val="24"/>
          <w:szCs w:val="24"/>
          <w:lang w:eastAsia="el-GR"/>
        </w:rPr>
        <w:t xml:space="preserve">Ο Ιησούς με τη φράση αυτή αποκαλύπτει ότι το πλήρωμα της ζωής και της αλήθειας βρίσκεται στο Θεό και ότι ο Υιός είναι η μόνη οδός που οδηγεί τους πιστούς προς τον Πατέρα, την όντως αλήθεια και ζωή. 6) </w:t>
      </w:r>
      <w:r w:rsidR="00DA6255" w:rsidRPr="000B62A5">
        <w:rPr>
          <w:rFonts w:ascii="Times New Roman" w:eastAsia="Times New Roman" w:hAnsi="Times New Roman" w:cs="Times New Roman"/>
          <w:i/>
          <w:sz w:val="24"/>
          <w:szCs w:val="24"/>
          <w:lang w:eastAsia="el-GR"/>
        </w:rPr>
        <w:t>ἐγώ</w:t>
      </w:r>
      <w:r w:rsidR="00DA6255" w:rsidRPr="000B62A5">
        <w:rPr>
          <w:rFonts w:ascii="Times New Roman" w:eastAsia="Times New Roman" w:hAnsi="Times New Roman" w:cs="Times New Roman"/>
          <w:sz w:val="24"/>
          <w:szCs w:val="24"/>
          <w:lang w:eastAsia="el-GR"/>
        </w:rPr>
        <w:t xml:space="preserve"> </w:t>
      </w:r>
      <w:r w:rsidR="00DA6255" w:rsidRPr="000B62A5">
        <w:rPr>
          <w:rFonts w:ascii="Times New Roman" w:eastAsia="Times New Roman" w:hAnsi="Times New Roman" w:cs="Times New Roman"/>
          <w:i/>
          <w:sz w:val="24"/>
          <w:szCs w:val="24"/>
          <w:lang w:eastAsia="el-GR"/>
        </w:rPr>
        <w:t>εἰμι ἡ ἄμπελος ἡ ἀληθινὴ</w:t>
      </w:r>
      <w:r w:rsidR="00217200">
        <w:rPr>
          <w:rFonts w:ascii="Times New Roman" w:eastAsia="Times New Roman" w:hAnsi="Times New Roman" w:cs="Times New Roman"/>
          <w:i/>
          <w:sz w:val="24"/>
          <w:szCs w:val="24"/>
          <w:lang w:eastAsia="el-GR"/>
        </w:rPr>
        <w:t xml:space="preserve"> </w:t>
      </w:r>
      <w:r w:rsidR="00DA6255" w:rsidRPr="000B62A5">
        <w:rPr>
          <w:rFonts w:ascii="Times New Roman" w:eastAsia="Times New Roman" w:hAnsi="Times New Roman" w:cs="Times New Roman"/>
          <w:sz w:val="24"/>
          <w:szCs w:val="24"/>
          <w:lang w:eastAsia="el-GR"/>
        </w:rPr>
        <w:t>(Ιω 15,1)</w:t>
      </w:r>
      <w:r w:rsidR="00DA6255" w:rsidRPr="000B62A5">
        <w:rPr>
          <w:rFonts w:ascii="Times New Roman" w:eastAsia="Times New Roman" w:hAnsi="Times New Roman" w:cs="Times New Roman"/>
          <w:i/>
          <w:sz w:val="24"/>
          <w:szCs w:val="24"/>
          <w:lang w:eastAsia="el-GR"/>
        </w:rPr>
        <w:t xml:space="preserve"> </w:t>
      </w:r>
      <w:r w:rsidR="00A972FC" w:rsidRPr="000B62A5">
        <w:rPr>
          <w:rFonts w:ascii="Times New Roman" w:eastAsia="Times New Roman" w:hAnsi="Times New Roman" w:cs="Times New Roman"/>
          <w:i/>
          <w:sz w:val="24"/>
          <w:szCs w:val="24"/>
          <w:lang w:eastAsia="el-GR"/>
        </w:rPr>
        <w:t xml:space="preserve">. </w:t>
      </w:r>
      <w:r w:rsidR="00A972FC" w:rsidRPr="000B62A5">
        <w:rPr>
          <w:rFonts w:ascii="Times New Roman" w:eastAsia="Times New Roman" w:hAnsi="Times New Roman" w:cs="Times New Roman"/>
          <w:sz w:val="24"/>
          <w:szCs w:val="24"/>
          <w:lang w:eastAsia="el-GR"/>
        </w:rPr>
        <w:t>Ο Ιησούς στην παραβολή του για το αληθινό κλήμα αυτοαποκαλύπτεται λέγοντας «</w:t>
      </w:r>
      <w:r w:rsidR="00A972FC" w:rsidRPr="00A23269">
        <w:rPr>
          <w:rFonts w:ascii="Times New Roman" w:eastAsia="Times New Roman" w:hAnsi="Times New Roman" w:cs="Times New Roman"/>
          <w:i/>
          <w:sz w:val="24"/>
          <w:szCs w:val="24"/>
          <w:lang w:eastAsia="el-GR"/>
        </w:rPr>
        <w:t>Εγώ είμαι το αληθινό κλήμα κι ο Πατέρα μου είναι ο αμπελουργός</w:t>
      </w:r>
      <w:r w:rsidR="00A972FC" w:rsidRPr="000B62A5">
        <w:rPr>
          <w:rFonts w:ascii="Times New Roman" w:eastAsia="Times New Roman" w:hAnsi="Times New Roman" w:cs="Times New Roman"/>
          <w:sz w:val="24"/>
          <w:szCs w:val="24"/>
          <w:lang w:eastAsia="el-GR"/>
        </w:rPr>
        <w:t>» (Ιω 15,1). Και με αυτή την έκφραση ο Ιησούς θέλει να φανερώσει τον Πατέρα ως την πηγή της αληθινής ζωής</w:t>
      </w:r>
      <w:r w:rsidR="00211DA0" w:rsidRPr="000B62A5">
        <w:rPr>
          <w:rStyle w:val="FootnoteReference"/>
          <w:rFonts w:ascii="Times New Roman" w:eastAsia="Times New Roman" w:hAnsi="Times New Roman" w:cs="Times New Roman"/>
          <w:sz w:val="24"/>
          <w:szCs w:val="24"/>
          <w:lang w:eastAsia="el-GR"/>
        </w:rPr>
        <w:footnoteReference w:id="147"/>
      </w:r>
      <w:r w:rsidR="00A972FC" w:rsidRPr="000B62A5">
        <w:rPr>
          <w:rFonts w:ascii="Times New Roman" w:eastAsia="Times New Roman" w:hAnsi="Times New Roman" w:cs="Times New Roman"/>
          <w:sz w:val="24"/>
          <w:szCs w:val="24"/>
          <w:lang w:eastAsia="el-GR"/>
        </w:rPr>
        <w:t>.</w:t>
      </w:r>
    </w:p>
    <w:p w14:paraId="2CB16BF3" w14:textId="77777777" w:rsidR="001C2BD0" w:rsidRPr="000B62A5" w:rsidRDefault="001C2BD0" w:rsidP="00873602">
      <w:pPr>
        <w:spacing w:line="360" w:lineRule="auto"/>
        <w:rPr>
          <w:rFonts w:ascii="Times New Roman" w:eastAsia="Times New Roman" w:hAnsi="Times New Roman" w:cs="Times New Roman"/>
          <w:sz w:val="24"/>
          <w:szCs w:val="24"/>
          <w:lang w:eastAsia="el-GR"/>
        </w:rPr>
      </w:pPr>
    </w:p>
    <w:p w14:paraId="7F01728C" w14:textId="7CBC0B56" w:rsidR="001963C5" w:rsidRPr="000B62A5" w:rsidRDefault="00DA6255" w:rsidP="00A9687D">
      <w:pPr>
        <w:pStyle w:val="Heading2"/>
        <w:jc w:val="left"/>
        <w:rPr>
          <w:rFonts w:eastAsia="Times New Roman" w:cs="Times New Roman"/>
          <w:lang w:eastAsia="el-GR"/>
        </w:rPr>
      </w:pPr>
      <w:bookmarkStart w:id="45" w:name="_Toc141085377"/>
      <w:r w:rsidRPr="000B62A5">
        <w:rPr>
          <w:rFonts w:eastAsia="Times New Roman" w:cs="Times New Roman"/>
          <w:lang w:eastAsia="el-GR"/>
        </w:rPr>
        <w:t>4.6</w:t>
      </w:r>
      <w:r w:rsidR="008D5063" w:rsidRPr="000B62A5">
        <w:rPr>
          <w:rFonts w:eastAsia="Times New Roman" w:cs="Times New Roman"/>
          <w:lang w:eastAsia="el-GR"/>
        </w:rPr>
        <w:t>.</w:t>
      </w:r>
      <w:r w:rsidR="00AF019B" w:rsidRPr="000B62A5">
        <w:rPr>
          <w:rFonts w:eastAsia="Times New Roman" w:cs="Times New Roman"/>
          <w:lang w:eastAsia="el-GR"/>
        </w:rPr>
        <w:t xml:space="preserve"> </w:t>
      </w:r>
      <w:r w:rsidR="001E7BE4" w:rsidRPr="000B62A5">
        <w:rPr>
          <w:rFonts w:eastAsia="Times New Roman" w:cs="Times New Roman"/>
          <w:lang w:eastAsia="el-GR"/>
        </w:rPr>
        <w:t xml:space="preserve">Η έννοια του όρου </w:t>
      </w:r>
      <w:r w:rsidR="0060317B">
        <w:rPr>
          <w:rFonts w:eastAsia="Times New Roman" w:cs="Times New Roman"/>
          <w:lang w:eastAsia="el-GR"/>
        </w:rPr>
        <w:t>«π</w:t>
      </w:r>
      <w:r w:rsidR="00AF019B" w:rsidRPr="000B62A5">
        <w:rPr>
          <w:rFonts w:eastAsia="Times New Roman" w:cs="Times New Roman"/>
          <w:lang w:eastAsia="el-GR"/>
        </w:rPr>
        <w:t>οιμήν</w:t>
      </w:r>
      <w:r w:rsidR="001E7BE4" w:rsidRPr="000B62A5">
        <w:rPr>
          <w:rFonts w:eastAsia="Times New Roman" w:cs="Times New Roman"/>
          <w:lang w:eastAsia="el-GR"/>
        </w:rPr>
        <w:t xml:space="preserve">» </w:t>
      </w:r>
      <w:r w:rsidR="00DA0CD6">
        <w:rPr>
          <w:rFonts w:eastAsia="Times New Roman" w:cs="Times New Roman"/>
          <w:lang w:eastAsia="el-GR"/>
        </w:rPr>
        <w:t>στ</w:t>
      </w:r>
      <w:r w:rsidR="00E25A66">
        <w:rPr>
          <w:rFonts w:eastAsia="Times New Roman" w:cs="Times New Roman"/>
          <w:lang w:eastAsia="el-GR"/>
        </w:rPr>
        <w:t>ους Συνοπτικούς και στο κατά</w:t>
      </w:r>
      <w:r w:rsidR="006E35CF">
        <w:rPr>
          <w:rFonts w:eastAsia="Times New Roman" w:cs="Times New Roman"/>
          <w:lang w:eastAsia="el-GR"/>
        </w:rPr>
        <w:t xml:space="preserve"> Ιωάννη</w:t>
      </w:r>
      <w:r w:rsidR="00F96633">
        <w:rPr>
          <w:rFonts w:eastAsia="Times New Roman" w:cs="Times New Roman"/>
          <w:lang w:eastAsia="el-GR"/>
        </w:rPr>
        <w:t>ν</w:t>
      </w:r>
      <w:bookmarkEnd w:id="45"/>
    </w:p>
    <w:p w14:paraId="331ED5CC" w14:textId="160ED555" w:rsidR="00AF019B" w:rsidRPr="000B62A5" w:rsidRDefault="00773E05"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Η</w:t>
      </w:r>
      <w:r w:rsidR="009433F8" w:rsidRPr="000B62A5">
        <w:rPr>
          <w:rFonts w:ascii="Times New Roman" w:eastAsia="Times New Roman" w:hAnsi="Times New Roman" w:cs="Times New Roman"/>
          <w:sz w:val="24"/>
          <w:szCs w:val="24"/>
          <w:lang w:eastAsia="el-GR"/>
        </w:rPr>
        <w:t xml:space="preserve"> </w:t>
      </w:r>
      <w:r w:rsidRPr="000B62A5">
        <w:rPr>
          <w:rFonts w:ascii="Times New Roman" w:eastAsia="Times New Roman" w:hAnsi="Times New Roman" w:cs="Times New Roman"/>
          <w:sz w:val="24"/>
          <w:szCs w:val="24"/>
          <w:lang w:eastAsia="el-GR"/>
        </w:rPr>
        <w:t>εικόνα του π</w:t>
      </w:r>
      <w:r w:rsidR="006A71CF">
        <w:rPr>
          <w:rFonts w:ascii="Times New Roman" w:eastAsia="Times New Roman" w:hAnsi="Times New Roman" w:cs="Times New Roman"/>
          <w:sz w:val="24"/>
          <w:szCs w:val="24"/>
          <w:lang w:eastAsia="el-GR"/>
        </w:rPr>
        <w:t xml:space="preserve">οιμένος, υπό την οποία ο Ιησούς </w:t>
      </w:r>
      <w:r w:rsidRPr="000B62A5">
        <w:rPr>
          <w:rFonts w:ascii="Times New Roman" w:eastAsia="Times New Roman" w:hAnsi="Times New Roman" w:cs="Times New Roman"/>
          <w:sz w:val="24"/>
          <w:szCs w:val="24"/>
          <w:lang w:eastAsia="el-GR"/>
        </w:rPr>
        <w:t>τόσο</w:t>
      </w:r>
      <w:r w:rsidR="006A71CF">
        <w:rPr>
          <w:rFonts w:ascii="Times New Roman" w:eastAsia="Times New Roman" w:hAnsi="Times New Roman" w:cs="Times New Roman"/>
          <w:sz w:val="24"/>
          <w:szCs w:val="24"/>
          <w:lang w:eastAsia="el-GR"/>
        </w:rPr>
        <w:t xml:space="preserve"> στους Συνοπτικούς όσο και στο κ</w:t>
      </w:r>
      <w:r w:rsidRPr="000B62A5">
        <w:rPr>
          <w:rFonts w:ascii="Times New Roman" w:eastAsia="Times New Roman" w:hAnsi="Times New Roman" w:cs="Times New Roman"/>
          <w:sz w:val="24"/>
          <w:szCs w:val="24"/>
          <w:lang w:eastAsia="el-GR"/>
        </w:rPr>
        <w:t>ατά Ιωάννην Ευαγγέλιο παρουσιάζει την αποστολή του, έχει αυτή καθαυτήν μακρόχρονη ιστορία. Στην αρχαία Ανατολή</w:t>
      </w:r>
      <w:r w:rsidR="00504AE5" w:rsidRPr="000B62A5">
        <w:rPr>
          <w:rFonts w:ascii="Times New Roman" w:eastAsia="Times New Roman" w:hAnsi="Times New Roman" w:cs="Times New Roman"/>
          <w:sz w:val="24"/>
          <w:szCs w:val="24"/>
          <w:lang w:eastAsia="el-GR"/>
        </w:rPr>
        <w:t xml:space="preserve">, τόσο στις βασιλικές επιγραφές των Σουμερίων όσο και στον βαβυλωνιακό και ασσυριακό χώρο, ο βασιλιάς εμφανίζεται ως ο ποιμήν που έχει αποσταλεί από τον Θεό. Το </w:t>
      </w:r>
      <w:r w:rsidR="00504AE5" w:rsidRPr="000B62A5">
        <w:rPr>
          <w:rFonts w:ascii="Times New Roman" w:eastAsia="Times New Roman" w:hAnsi="Times New Roman" w:cs="Times New Roman"/>
          <w:i/>
          <w:sz w:val="24"/>
          <w:szCs w:val="24"/>
          <w:lang w:eastAsia="el-GR"/>
        </w:rPr>
        <w:t xml:space="preserve">ποιμαίνειν </w:t>
      </w:r>
      <w:r w:rsidR="00504AE5" w:rsidRPr="000B62A5">
        <w:rPr>
          <w:rFonts w:ascii="Times New Roman" w:eastAsia="Times New Roman" w:hAnsi="Times New Roman" w:cs="Times New Roman"/>
          <w:sz w:val="24"/>
          <w:szCs w:val="24"/>
          <w:lang w:eastAsia="el-GR"/>
        </w:rPr>
        <w:t>εί</w:t>
      </w:r>
      <w:r w:rsidR="00CC3EF8" w:rsidRPr="000B62A5">
        <w:rPr>
          <w:rFonts w:ascii="Times New Roman" w:eastAsia="Times New Roman" w:hAnsi="Times New Roman" w:cs="Times New Roman"/>
          <w:sz w:val="24"/>
          <w:szCs w:val="24"/>
          <w:lang w:eastAsia="el-GR"/>
        </w:rPr>
        <w:t>ναι μία εικόνα για το αξίωμα της</w:t>
      </w:r>
      <w:r w:rsidR="00504AE5" w:rsidRPr="000B62A5">
        <w:rPr>
          <w:rFonts w:ascii="Times New Roman" w:eastAsia="Times New Roman" w:hAnsi="Times New Roman" w:cs="Times New Roman"/>
          <w:sz w:val="24"/>
          <w:szCs w:val="24"/>
          <w:lang w:eastAsia="el-GR"/>
        </w:rPr>
        <w:t xml:space="preserve"> διακυβέρνησης. Σε αυτή την εικόνα ως καθήκον του ηγεμόνα προβάλλει κα</w:t>
      </w:r>
      <w:r w:rsidR="009274E4">
        <w:rPr>
          <w:rFonts w:ascii="Times New Roman" w:eastAsia="Times New Roman" w:hAnsi="Times New Roman" w:cs="Times New Roman"/>
          <w:sz w:val="24"/>
          <w:szCs w:val="24"/>
          <w:lang w:eastAsia="el-GR"/>
        </w:rPr>
        <w:t>ι η φροντίδα για τους αδύναμους.</w:t>
      </w:r>
      <w:r w:rsidR="00504AE5" w:rsidRPr="000B62A5">
        <w:rPr>
          <w:rFonts w:ascii="Times New Roman" w:eastAsia="Times New Roman" w:hAnsi="Times New Roman" w:cs="Times New Roman"/>
          <w:sz w:val="24"/>
          <w:szCs w:val="24"/>
          <w:lang w:eastAsia="el-GR"/>
        </w:rPr>
        <w:t xml:space="preserve"> Έτσι από την καταγωγή της η εικόνα του Χριστού ως του καλού ποιμένος ευαγγελίζεται το Χριστό βασιλέα. Η άμεση προϊστορία των εικόνων περί του Χριστού βρίσκεται στη</w:t>
      </w:r>
      <w:r w:rsidR="00DA6255" w:rsidRPr="000B62A5">
        <w:rPr>
          <w:rFonts w:ascii="Times New Roman" w:eastAsia="Times New Roman" w:hAnsi="Times New Roman" w:cs="Times New Roman"/>
          <w:sz w:val="24"/>
          <w:szCs w:val="24"/>
          <w:lang w:eastAsia="el-GR"/>
        </w:rPr>
        <w:t>ν Π.</w:t>
      </w:r>
      <w:r w:rsidR="00504AE5" w:rsidRPr="000B62A5">
        <w:rPr>
          <w:rFonts w:ascii="Times New Roman" w:eastAsia="Times New Roman" w:hAnsi="Times New Roman" w:cs="Times New Roman"/>
          <w:sz w:val="24"/>
          <w:szCs w:val="24"/>
          <w:lang w:eastAsia="el-GR"/>
        </w:rPr>
        <w:t>Διαθήκη, όπου ο Θεός εμφανίζετα</w:t>
      </w:r>
      <w:r w:rsidR="00EA7993" w:rsidRPr="000B62A5">
        <w:rPr>
          <w:rFonts w:ascii="Times New Roman" w:eastAsia="Times New Roman" w:hAnsi="Times New Roman" w:cs="Times New Roman"/>
          <w:sz w:val="24"/>
          <w:szCs w:val="24"/>
          <w:lang w:eastAsia="el-GR"/>
        </w:rPr>
        <w:t>ι ως ο ποιμήν του Ισραήλ.</w:t>
      </w:r>
    </w:p>
    <w:p w14:paraId="40FCC575" w14:textId="6A2BFE3D" w:rsidR="00504AE5" w:rsidRDefault="00B65E4D"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Στο κατά Ιωάννη ο</w:t>
      </w:r>
      <w:r w:rsidR="00504AE5" w:rsidRPr="000B62A5">
        <w:rPr>
          <w:rFonts w:ascii="Times New Roman" w:eastAsia="Times New Roman" w:hAnsi="Times New Roman" w:cs="Times New Roman"/>
          <w:sz w:val="24"/>
          <w:szCs w:val="24"/>
          <w:lang w:eastAsia="el-GR"/>
        </w:rPr>
        <w:t xml:space="preserve"> Κύριος</w:t>
      </w:r>
      <w:r w:rsidRPr="000B62A5">
        <w:rPr>
          <w:rFonts w:ascii="Times New Roman" w:eastAsia="Times New Roman" w:hAnsi="Times New Roman" w:cs="Times New Roman"/>
          <w:sz w:val="24"/>
          <w:szCs w:val="24"/>
          <w:lang w:eastAsia="el-GR"/>
        </w:rPr>
        <w:t>,</w:t>
      </w:r>
      <w:r w:rsidR="00504AE5" w:rsidRPr="000B62A5">
        <w:rPr>
          <w:rFonts w:ascii="Times New Roman" w:eastAsia="Times New Roman" w:hAnsi="Times New Roman" w:cs="Times New Roman"/>
          <w:sz w:val="24"/>
          <w:szCs w:val="24"/>
          <w:lang w:eastAsia="el-GR"/>
        </w:rPr>
        <w:t xml:space="preserve"> με αφορμή την αγανάκτηση των Φαρισαίων και των Γραμματέων για την κοινωνία του με τους αμαρτωλούς, αφηγείται την παραβολή </w:t>
      </w:r>
      <w:r w:rsidRPr="000B62A5">
        <w:rPr>
          <w:rFonts w:ascii="Times New Roman" w:eastAsia="Times New Roman" w:hAnsi="Times New Roman" w:cs="Times New Roman"/>
          <w:sz w:val="24"/>
          <w:szCs w:val="24"/>
          <w:lang w:eastAsia="el-GR"/>
        </w:rPr>
        <w:t xml:space="preserve">για </w:t>
      </w:r>
      <w:r w:rsidRPr="000B62A5">
        <w:rPr>
          <w:rFonts w:ascii="Times New Roman" w:eastAsia="Times New Roman" w:hAnsi="Times New Roman" w:cs="Times New Roman"/>
          <w:sz w:val="24"/>
          <w:szCs w:val="24"/>
          <w:lang w:eastAsia="el-GR"/>
        </w:rPr>
        <w:lastRenderedPageBreak/>
        <w:t>τα ενενήντα εννέα πρόβατα που δεν απομακρύνθηκαν από την ποίμνη και το ένα απολωλός. Αυτό αναζητά ο ποιμένας και γεμάτος χαρά το επιστρέφει στο σπίτι του πάνω στους ώμους του</w:t>
      </w:r>
      <w:r w:rsidR="009274E4">
        <w:rPr>
          <w:rFonts w:ascii="Times New Roman" w:eastAsia="Times New Roman" w:hAnsi="Times New Roman" w:cs="Times New Roman"/>
          <w:sz w:val="24"/>
          <w:szCs w:val="24"/>
          <w:lang w:eastAsia="el-GR"/>
        </w:rPr>
        <w:t>.</w:t>
      </w:r>
      <w:r w:rsidR="00211DA0" w:rsidRPr="000B62A5">
        <w:rPr>
          <w:rStyle w:val="FootnoteReference"/>
          <w:rFonts w:ascii="Times New Roman" w:eastAsia="Times New Roman" w:hAnsi="Times New Roman" w:cs="Times New Roman"/>
          <w:sz w:val="24"/>
          <w:szCs w:val="24"/>
          <w:lang w:eastAsia="el-GR"/>
        </w:rPr>
        <w:footnoteReference w:id="148"/>
      </w:r>
    </w:p>
    <w:p w14:paraId="4F7562EC" w14:textId="6344A1DB" w:rsidR="002D16D9" w:rsidRPr="00DA0CD6" w:rsidRDefault="002D16D9" w:rsidP="00873602">
      <w:pPr>
        <w:spacing w:line="360" w:lineRule="auto"/>
        <w:rPr>
          <w:rFonts w:ascii="Times New Roman" w:hAnsi="Times New Roman" w:cs="Times New Roman"/>
          <w:sz w:val="24"/>
          <w:szCs w:val="24"/>
        </w:rPr>
      </w:pPr>
      <w:r w:rsidRPr="00DA0CD6">
        <w:rPr>
          <w:rFonts w:ascii="Times New Roman" w:eastAsia="PalatinoLinotype-Roman" w:hAnsi="Times New Roman" w:cs="Times New Roman"/>
          <w:sz w:val="24"/>
          <w:szCs w:val="24"/>
        </w:rPr>
        <w:t>Με αφοπλιστική απλότητα, συντομία και ευστοχία διατυπώνει την πολύτιμη αυτή αλήθεια ο Διδάσκαλος. Η</w:t>
      </w:r>
      <w:r w:rsidRPr="00DA0CD6">
        <w:rPr>
          <w:rFonts w:ascii="Times New Roman" w:hAnsi="Times New Roman" w:cs="Times New Roman"/>
          <w:sz w:val="24"/>
          <w:szCs w:val="24"/>
          <w:lang w:eastAsia="el-GR"/>
        </w:rPr>
        <w:t xml:space="preserve"> υπόθεση θέλει τον βοσκό να έχει αρχικά εκατό πρόβατα. </w:t>
      </w:r>
      <w:r w:rsidRPr="00DA0CD6">
        <w:rPr>
          <w:rFonts w:ascii="Times New Roman" w:hAnsi="Times New Roman" w:cs="Times New Roman"/>
          <w:sz w:val="24"/>
          <w:szCs w:val="24"/>
        </w:rPr>
        <w:t>Ένα πρόβατο τυχαίνει να αποκοπεί από την ποίμνη και δεν επιστρέφει μαζί με τα άλλα. Αναζητείται από τον Καλό Ποιμένα επίμονα και καταλήγει σώο στην ασφάλεια της αγκαλιάς Του. Εκεί πλέον αισθάνεται έντονα την αγάπη Του, συνδέεται στενά μαζί Του και Τον ακολουθεί όπου πάει</w:t>
      </w:r>
      <w:r w:rsidRPr="00DA0CD6">
        <w:rPr>
          <w:rStyle w:val="FootnoteReference"/>
          <w:rFonts w:ascii="Times New Roman" w:hAnsi="Times New Roman" w:cs="Times New Roman"/>
          <w:sz w:val="24"/>
          <w:szCs w:val="24"/>
        </w:rPr>
        <w:footnoteReference w:id="149"/>
      </w:r>
      <w:r w:rsidR="00DA0CD6" w:rsidRPr="00DA0CD6">
        <w:rPr>
          <w:rFonts w:ascii="Times New Roman" w:hAnsi="Times New Roman" w:cs="Times New Roman"/>
          <w:sz w:val="24"/>
          <w:szCs w:val="24"/>
        </w:rPr>
        <w:t>.</w:t>
      </w:r>
    </w:p>
    <w:p w14:paraId="02ED2D19" w14:textId="564857E1" w:rsidR="002D16D9" w:rsidRPr="009B5A09" w:rsidRDefault="002D16D9" w:rsidP="009B5A09">
      <w:pPr>
        <w:spacing w:before="100" w:beforeAutospacing="1" w:after="100" w:afterAutospacing="1" w:line="360" w:lineRule="auto"/>
        <w:rPr>
          <w:rFonts w:ascii="Times New Roman" w:eastAsia="PalatinoLinotype-Roman" w:hAnsi="Times New Roman" w:cs="Times New Roman"/>
          <w:sz w:val="24"/>
          <w:szCs w:val="24"/>
          <w:u w:val="single"/>
        </w:rPr>
      </w:pPr>
      <w:r w:rsidRPr="00DA0CD6">
        <w:rPr>
          <w:rFonts w:ascii="Times New Roman" w:eastAsia="Times New Roman" w:hAnsi="Times New Roman" w:cs="Times New Roman"/>
          <w:sz w:val="24"/>
          <w:szCs w:val="24"/>
        </w:rPr>
        <w:t>Ο</w:t>
      </w:r>
      <w:r w:rsidRPr="00DA0CD6">
        <w:rPr>
          <w:rFonts w:ascii="Times New Roman" w:eastAsia="Times New Roman" w:hAnsi="Times New Roman" w:cs="Times New Roman"/>
          <w:sz w:val="24"/>
          <w:szCs w:val="24"/>
          <w:lang w:eastAsia="el-GR"/>
        </w:rPr>
        <w:t xml:space="preserve">ι Ευαγγελιστές Ματθαίος και Λουκάς αναφέρουν την παραβολή αυτή </w:t>
      </w:r>
      <w:r w:rsidRPr="00DA0CD6">
        <w:rPr>
          <w:rFonts w:ascii="Times New Roman" w:eastAsia="Times New Roman" w:hAnsi="Times New Roman" w:cs="Times New Roman"/>
          <w:sz w:val="24"/>
          <w:szCs w:val="24"/>
        </w:rPr>
        <w:t>με</w:t>
      </w:r>
      <w:r w:rsidR="00DA0CD6" w:rsidRPr="00DA0CD6">
        <w:rPr>
          <w:rFonts w:ascii="Times New Roman" w:eastAsia="Times New Roman" w:hAnsi="Times New Roman" w:cs="Times New Roman"/>
          <w:sz w:val="24"/>
          <w:szCs w:val="24"/>
          <w:lang w:eastAsia="el-GR"/>
        </w:rPr>
        <w:t xml:space="preserve"> μικρές </w:t>
      </w:r>
      <w:r w:rsidRPr="00DA0CD6">
        <w:rPr>
          <w:rFonts w:ascii="Times New Roman" w:eastAsia="Times New Roman" w:hAnsi="Times New Roman" w:cs="Times New Roman"/>
          <w:sz w:val="24"/>
          <w:szCs w:val="24"/>
          <w:lang w:eastAsia="el-GR"/>
        </w:rPr>
        <w:t>διαφοροποιήσεις, που οφείλονται στο σκοπό που επιδιώκει ο καθένας. Ο Ματθαίος την παραθέτει σε μια αλληλουχία διδαχών. Πρόκειται για την τέταρτη από τις πέντε μακρές ομιλίες στο Ευαγγέλιο (18, 1-35). Αυτή διαιρείται σε δύο μέρη. Το δεύτερο μέρος (18, 15-35) αναφέρεται στον αμαρτάνοντα αδελφό και καταλήγει στην παραβολή του βασιλέα και των δούλων. Το πρώτο μέρος (18, 1-14) ξεκινά από το ερώτημα των μαθητών για το ποιος θα είναι ο  σπουδαιότερος στη Βασιλεία των Ουρανών, το οποίο απαντάται με την προβολή ενός παιδιού σαν υπόδειγμα (Μτ</w:t>
      </w:r>
      <w:r w:rsidR="00DA0CD6">
        <w:rPr>
          <w:rFonts w:ascii="Times New Roman" w:eastAsia="Times New Roman" w:hAnsi="Times New Roman" w:cs="Times New Roman"/>
          <w:sz w:val="24"/>
          <w:szCs w:val="24"/>
          <w:lang w:eastAsia="el-GR"/>
        </w:rPr>
        <w:t xml:space="preserve">. 18, </w:t>
      </w:r>
      <w:r w:rsidRPr="00DA0CD6">
        <w:rPr>
          <w:rFonts w:ascii="Times New Roman" w:eastAsia="Times New Roman" w:hAnsi="Times New Roman" w:cs="Times New Roman"/>
          <w:sz w:val="24"/>
          <w:szCs w:val="24"/>
          <w:lang w:eastAsia="el-GR"/>
        </w:rPr>
        <w:t>1-4)</w:t>
      </w:r>
      <w:r w:rsidRPr="00DA0CD6">
        <w:rPr>
          <w:rStyle w:val="FootnoteReference"/>
          <w:rFonts w:ascii="Times New Roman" w:eastAsia="Times New Roman" w:hAnsi="Times New Roman" w:cs="Times New Roman"/>
          <w:sz w:val="24"/>
          <w:szCs w:val="24"/>
          <w:lang w:eastAsia="el-GR"/>
        </w:rPr>
        <w:footnoteReference w:id="150"/>
      </w:r>
      <w:r w:rsidR="00DA0CD6">
        <w:rPr>
          <w:rFonts w:ascii="Times New Roman" w:eastAsia="Times New Roman" w:hAnsi="Times New Roman" w:cs="Times New Roman"/>
          <w:sz w:val="24"/>
          <w:szCs w:val="24"/>
          <w:lang w:eastAsia="el-GR"/>
        </w:rPr>
        <w:t>.</w:t>
      </w:r>
      <w:r w:rsidRPr="00DA0CD6">
        <w:rPr>
          <w:rFonts w:ascii="Times New Roman" w:hAnsi="Times New Roman" w:cs="Times New Roman"/>
          <w:sz w:val="24"/>
          <w:szCs w:val="24"/>
          <w:lang w:eastAsia="el-GR"/>
        </w:rPr>
        <w:t xml:space="preserve"> </w:t>
      </w:r>
      <w:r w:rsidRPr="00DA0CD6">
        <w:rPr>
          <w:rFonts w:ascii="Times New Roman" w:hAnsi="Times New Roman" w:cs="Times New Roman"/>
          <w:sz w:val="24"/>
          <w:szCs w:val="24"/>
        </w:rPr>
        <w:t xml:space="preserve">Ο Λουκάς εντάσσει την παραβολή του χαμένου προβάτου σε μια τριλογία παραβολών (Λκ 15, 3-32). Αυτή του χαμένου προβάτου είναι η πρώτη και ακολουθούν άλλες δύο παραβολές για την εύρεση της χαμένης δραχμής και την επιστροφή του χαμένου γιου. </w:t>
      </w:r>
      <w:r w:rsidRPr="00DA0CD6">
        <w:rPr>
          <w:rFonts w:ascii="Times New Roman" w:eastAsia="PalatinoLinotype-Roman" w:hAnsi="Times New Roman" w:cs="Times New Roman"/>
          <w:sz w:val="24"/>
          <w:szCs w:val="24"/>
        </w:rPr>
        <w:t>Κοινό μήνυμα και των τριών παραβολών είναι η αγάπη και η ευσπλαχνία του Θεού που χαίρεται για την επισυναγωγή των πλανημένων ανθρώπων. Διακρίνεται η</w:t>
      </w:r>
      <w:r w:rsidRPr="00DA0CD6">
        <w:rPr>
          <w:rFonts w:ascii="Times New Roman" w:hAnsi="Times New Roman" w:cs="Times New Roman"/>
          <w:sz w:val="24"/>
          <w:szCs w:val="24"/>
        </w:rPr>
        <w:t xml:space="preserve"> παραβολή του σπλαχνικού Πατέρα όμως, που τονίζει ότι την πρωτοβουλία της</w:t>
      </w:r>
      <w:r w:rsidRPr="00DA0CD6">
        <w:rPr>
          <w:sz w:val="24"/>
          <w:szCs w:val="24"/>
        </w:rPr>
        <w:t xml:space="preserve"> </w:t>
      </w:r>
      <w:r w:rsidRPr="00DA0CD6">
        <w:rPr>
          <w:rFonts w:ascii="Times New Roman" w:hAnsi="Times New Roman" w:cs="Times New Roman"/>
          <w:sz w:val="24"/>
          <w:szCs w:val="24"/>
        </w:rPr>
        <w:t xml:space="preserve">επιστροφής την </w:t>
      </w:r>
      <w:r w:rsidRPr="00DA0CD6">
        <w:rPr>
          <w:rFonts w:ascii="Times New Roman" w:hAnsi="Times New Roman" w:cs="Times New Roman"/>
          <w:sz w:val="24"/>
          <w:szCs w:val="24"/>
        </w:rPr>
        <w:lastRenderedPageBreak/>
        <w:t>είχε ο ίδιος ο γιος</w:t>
      </w:r>
      <w:r w:rsidR="001008E2" w:rsidRPr="00DA0CD6">
        <w:rPr>
          <w:rStyle w:val="FootnoteReference"/>
          <w:rFonts w:ascii="Times New Roman" w:hAnsi="Times New Roman" w:cs="Times New Roman"/>
          <w:sz w:val="24"/>
          <w:szCs w:val="24"/>
        </w:rPr>
        <w:footnoteReference w:id="151"/>
      </w:r>
      <w:r w:rsidR="00DA0CD6">
        <w:rPr>
          <w:rFonts w:ascii="Times New Roman" w:hAnsi="Times New Roman" w:cs="Times New Roman"/>
          <w:sz w:val="24"/>
          <w:szCs w:val="24"/>
        </w:rPr>
        <w:t>.</w:t>
      </w:r>
      <w:r w:rsidR="001008E2" w:rsidRPr="00DA0CD6">
        <w:rPr>
          <w:rFonts w:ascii="Times New Roman" w:hAnsi="Times New Roman" w:cs="Times New Roman"/>
          <w:sz w:val="24"/>
          <w:szCs w:val="24"/>
        </w:rPr>
        <w:t xml:space="preserve"> Αυτή η λεπτομέρεια υποψιάζει τον εκπεσόντα άνθρωπο για την ιδιαίτερη αξία της μετάνοιας, δια της οποίας μπορεί να επανέλθει</w:t>
      </w:r>
      <w:r w:rsidR="00DA0CD6">
        <w:rPr>
          <w:rFonts w:ascii="Times New Roman" w:hAnsi="Times New Roman" w:cs="Times New Roman"/>
          <w:sz w:val="24"/>
          <w:szCs w:val="24"/>
        </w:rPr>
        <w:t xml:space="preserve"> </w:t>
      </w:r>
      <w:r w:rsidR="001008E2" w:rsidRPr="00DA0CD6">
        <w:rPr>
          <w:rFonts w:ascii="Times New Roman" w:hAnsi="Times New Roman" w:cs="Times New Roman"/>
          <w:sz w:val="24"/>
          <w:szCs w:val="24"/>
        </w:rPr>
        <w:t xml:space="preserve"> «</w:t>
      </w:r>
      <w:r w:rsidR="001008E2" w:rsidRPr="00DA0CD6">
        <w:rPr>
          <w:rFonts w:ascii="Times New Roman" w:hAnsi="Times New Roman" w:cs="Times New Roman"/>
          <w:i/>
          <w:iCs/>
          <w:sz w:val="24"/>
          <w:szCs w:val="24"/>
        </w:rPr>
        <w:t>εἰς τὸν οἶκον»</w:t>
      </w:r>
      <w:r w:rsidR="001008E2" w:rsidRPr="00DA0CD6">
        <w:rPr>
          <w:rStyle w:val="FootnoteReference"/>
          <w:rFonts w:ascii="Times New Roman" w:hAnsi="Times New Roman" w:cs="Times New Roman"/>
          <w:i/>
          <w:iCs/>
          <w:sz w:val="24"/>
          <w:szCs w:val="24"/>
        </w:rPr>
        <w:footnoteReference w:id="152"/>
      </w:r>
      <w:r w:rsidR="00DA0CD6">
        <w:rPr>
          <w:rFonts w:ascii="Times New Roman" w:hAnsi="Times New Roman" w:cs="Times New Roman"/>
          <w:i/>
          <w:iCs/>
          <w:sz w:val="24"/>
          <w:szCs w:val="24"/>
        </w:rPr>
        <w:t>.</w:t>
      </w:r>
    </w:p>
    <w:p w14:paraId="4F52159E" w14:textId="6C032D67" w:rsidR="001008E2" w:rsidRPr="00DA0CD6" w:rsidRDefault="001008E2" w:rsidP="002D16D9">
      <w:pPr>
        <w:spacing w:line="360" w:lineRule="auto"/>
        <w:rPr>
          <w:rFonts w:ascii="Times New Roman" w:hAnsi="Times New Roman" w:cs="Times New Roman"/>
          <w:sz w:val="24"/>
          <w:szCs w:val="24"/>
        </w:rPr>
      </w:pPr>
      <w:r w:rsidRPr="00DA0CD6">
        <w:rPr>
          <w:rFonts w:ascii="Times New Roman" w:hAnsi="Times New Roman" w:cs="Times New Roman"/>
          <w:sz w:val="24"/>
          <w:szCs w:val="24"/>
        </w:rPr>
        <w:t xml:space="preserve">Ο άγιος Κύριλλος ερμηνεύει τον αριθμό «εκατό» ως συμβολισμό των λογικών όντων, αγγέλων και ανθρώπων, που υμνούν τον Θεό. Αποδίδει στο  σύνολο του ανθρώπινου γένους τα χαρακτηριστικά του ενός προβάτου που </w:t>
      </w:r>
      <w:r w:rsidRPr="00DA0CD6">
        <w:rPr>
          <w:rFonts w:ascii="Times New Roman" w:hAnsi="Times New Roman" w:cs="Times New Roman"/>
          <w:i/>
          <w:iCs/>
          <w:sz w:val="24"/>
          <w:szCs w:val="24"/>
        </w:rPr>
        <w:t xml:space="preserve">«πεπλάνηται». </w:t>
      </w:r>
      <w:r w:rsidRPr="00DA0CD6">
        <w:rPr>
          <w:rFonts w:ascii="Times New Roman" w:hAnsi="Times New Roman" w:cs="Times New Roman"/>
          <w:sz w:val="24"/>
          <w:szCs w:val="24"/>
        </w:rPr>
        <w:t xml:space="preserve">Τονίζει ότι το υπόλοιπο κοπάδι αφήνεται σε ασφάλεια: </w:t>
      </w:r>
      <w:r w:rsidRPr="00DA0CD6">
        <w:rPr>
          <w:rFonts w:ascii="Times New Roman" w:hAnsi="Times New Roman" w:cs="Times New Roman"/>
          <w:i/>
          <w:iCs/>
          <w:sz w:val="24"/>
          <w:szCs w:val="24"/>
        </w:rPr>
        <w:t>«ό δε ζητήσας, ο πάντων αρχιποιμήν, αφείς εν τη ερήμω, τω άνω τόπω και ουρανίω, τω πλήρει γαλήνης, τα ενενήκοντα εννέα, περιφραττούσης αυτά της πανσθενεστάτης χειρός».</w:t>
      </w:r>
      <w:r w:rsidRPr="00DA0CD6">
        <w:rPr>
          <w:rFonts w:ascii="Times New Roman" w:hAnsi="Times New Roman" w:cs="Times New Roman"/>
          <w:sz w:val="24"/>
          <w:szCs w:val="24"/>
        </w:rPr>
        <w:t xml:space="preserve"> Τέλος, θεωρεί  ότι η υπέρμετρη φροντίδα για το ένα πρόβατο δεν είναι κάτι το αξιοπερίεργο, αφού συνηθίζεται, όταν κάποιος έχει υπό την ευθύνη του πολλούς, να συγκεντρώνει το ενδιαφέρον του στον εκάστοτε αδύναμο</w:t>
      </w:r>
      <w:r w:rsidRPr="00DA0CD6">
        <w:rPr>
          <w:rStyle w:val="FootnoteReference"/>
          <w:rFonts w:ascii="Times New Roman" w:hAnsi="Times New Roman" w:cs="Times New Roman"/>
          <w:sz w:val="24"/>
          <w:szCs w:val="24"/>
        </w:rPr>
        <w:footnoteReference w:id="153"/>
      </w:r>
      <w:r w:rsidR="00DA0CD6">
        <w:rPr>
          <w:rFonts w:ascii="Times New Roman" w:hAnsi="Times New Roman" w:cs="Times New Roman"/>
          <w:sz w:val="24"/>
          <w:szCs w:val="24"/>
        </w:rPr>
        <w:t>.</w:t>
      </w:r>
    </w:p>
    <w:p w14:paraId="03AD64D8" w14:textId="7F0C7869" w:rsidR="001008E2" w:rsidRPr="00DA0CD6" w:rsidRDefault="001008E2" w:rsidP="002D16D9">
      <w:pPr>
        <w:spacing w:line="360" w:lineRule="auto"/>
        <w:rPr>
          <w:rFonts w:ascii="Times New Roman" w:eastAsia="PalatinoLinotype-Roman" w:hAnsi="Times New Roman" w:cs="Times New Roman"/>
          <w:sz w:val="24"/>
          <w:szCs w:val="24"/>
        </w:rPr>
      </w:pPr>
      <w:r w:rsidRPr="00DA0CD6">
        <w:rPr>
          <w:rFonts w:ascii="Times New Roman" w:hAnsi="Times New Roman" w:cs="Times New Roman"/>
          <w:sz w:val="24"/>
          <w:szCs w:val="24"/>
          <w:lang w:eastAsia="el-GR"/>
        </w:rPr>
        <w:t>Την κοπιώδη αναζήτηση διαδέχεται η στοργική φροντίδα του ταλαιπωρημένου ζώου, όχι από καθήκον, όχι με απέχθεια, αλλά με πολλή χαρά. Δεν το σέρνει πίσω του, δεν το οδηγεί, αλλά το θέτει επί των ώμων του ώστε να αισθανθεί ασφάλεια</w:t>
      </w:r>
      <w:r w:rsidRPr="00DA0CD6">
        <w:rPr>
          <w:rStyle w:val="FootnoteReference"/>
          <w:rFonts w:ascii="Times New Roman" w:hAnsi="Times New Roman" w:cs="Times New Roman"/>
          <w:sz w:val="24"/>
          <w:szCs w:val="24"/>
          <w:lang w:eastAsia="el-GR"/>
        </w:rPr>
        <w:footnoteReference w:id="154"/>
      </w:r>
      <w:r w:rsidR="007B2EFF">
        <w:rPr>
          <w:rFonts w:ascii="Times New Roman" w:hAnsi="Times New Roman" w:cs="Times New Roman"/>
          <w:sz w:val="24"/>
          <w:szCs w:val="24"/>
          <w:lang w:eastAsia="el-GR"/>
        </w:rPr>
        <w:t>.</w:t>
      </w:r>
      <w:r w:rsidR="0005769E" w:rsidRPr="00DA0CD6">
        <w:rPr>
          <w:rFonts w:ascii="Times New Roman" w:eastAsia="PalatinoLinotype-Roman" w:hAnsi="Times New Roman" w:cs="Times New Roman"/>
          <w:sz w:val="24"/>
          <w:szCs w:val="24"/>
        </w:rPr>
        <w:t xml:space="preserve"> Η επιστροφή ενός αμαρτωλού γίνεται αιτία χαράς «</w:t>
      </w:r>
      <w:r w:rsidR="0005769E" w:rsidRPr="00DA0CD6">
        <w:rPr>
          <w:rFonts w:ascii="Times New Roman" w:hAnsi="Times New Roman" w:cs="Times New Roman"/>
          <w:i/>
          <w:iCs/>
          <w:sz w:val="24"/>
          <w:szCs w:val="24"/>
          <w:lang w:eastAsia="el-GR"/>
        </w:rPr>
        <w:t>ἐν τῷ οὐρανῷ</w:t>
      </w:r>
      <w:r w:rsidR="0005769E" w:rsidRPr="00DA0CD6">
        <w:rPr>
          <w:rFonts w:ascii="Times New Roman" w:eastAsia="PalatinoLinotype-Roman" w:hAnsi="Times New Roman" w:cs="Times New Roman"/>
          <w:sz w:val="24"/>
          <w:szCs w:val="24"/>
        </w:rPr>
        <w:t>».  Η έκφραση «</w:t>
      </w:r>
      <w:r w:rsidR="0005769E" w:rsidRPr="00DA0CD6">
        <w:rPr>
          <w:rFonts w:ascii="Times New Roman" w:hAnsi="Times New Roman" w:cs="Times New Roman"/>
          <w:i/>
          <w:iCs/>
          <w:sz w:val="24"/>
          <w:szCs w:val="24"/>
          <w:lang w:eastAsia="el-GR"/>
        </w:rPr>
        <w:t>ἐν τῷ οὐρανῷ</w:t>
      </w:r>
      <w:r w:rsidR="0005769E" w:rsidRPr="00DA0CD6">
        <w:rPr>
          <w:rFonts w:ascii="Times New Roman" w:eastAsia="PalatinoLinotype-Roman" w:hAnsi="Times New Roman" w:cs="Times New Roman"/>
          <w:sz w:val="24"/>
          <w:szCs w:val="24"/>
        </w:rPr>
        <w:t xml:space="preserve">» είναι παραπλήσια με αυτήν στην Κυριακή προσευχή </w:t>
      </w:r>
      <w:r w:rsidR="0005769E" w:rsidRPr="00DA0CD6">
        <w:rPr>
          <w:rFonts w:ascii="Times New Roman" w:eastAsia="PalatinoLinotype-Roman" w:hAnsi="Times New Roman" w:cs="Times New Roman"/>
          <w:i/>
          <w:iCs/>
          <w:sz w:val="24"/>
          <w:szCs w:val="24"/>
        </w:rPr>
        <w:t>«</w:t>
      </w:r>
      <w:r w:rsidR="0005769E" w:rsidRPr="00DA0CD6">
        <w:rPr>
          <w:rFonts w:ascii="Times New Roman" w:hAnsi="Times New Roman" w:cs="Times New Roman"/>
          <w:i/>
          <w:iCs/>
          <w:sz w:val="24"/>
          <w:szCs w:val="24"/>
        </w:rPr>
        <w:t>Πάτερ ἡμῶν ὁ ἐν τοῖς οὐρανοῖς</w:t>
      </w:r>
      <w:r w:rsidR="0005769E" w:rsidRPr="00DA0CD6">
        <w:rPr>
          <w:rFonts w:ascii="Times New Roman" w:eastAsia="PalatinoLinotype-Roman" w:hAnsi="Times New Roman" w:cs="Times New Roman"/>
          <w:i/>
          <w:iCs/>
          <w:sz w:val="24"/>
          <w:szCs w:val="24"/>
        </w:rPr>
        <w:t>»</w:t>
      </w:r>
      <w:r w:rsidR="007B2EFF">
        <w:rPr>
          <w:rFonts w:ascii="Times New Roman" w:eastAsia="PalatinoLinotype-Roman" w:hAnsi="Times New Roman" w:cs="Times New Roman"/>
          <w:sz w:val="24"/>
          <w:szCs w:val="24"/>
        </w:rPr>
        <w:t xml:space="preserve"> (Μτ 5, 9)</w:t>
      </w:r>
      <w:r w:rsidR="0005769E" w:rsidRPr="00DA0CD6">
        <w:rPr>
          <w:rStyle w:val="FootnoteReference"/>
          <w:rFonts w:ascii="Times New Roman" w:eastAsia="PalatinoLinotype-Roman" w:hAnsi="Times New Roman" w:cs="Times New Roman"/>
          <w:sz w:val="24"/>
          <w:szCs w:val="24"/>
        </w:rPr>
        <w:footnoteReference w:id="155"/>
      </w:r>
      <w:r w:rsidR="007B2EFF">
        <w:rPr>
          <w:rFonts w:ascii="Times New Roman" w:eastAsia="PalatinoLinotype-Roman" w:hAnsi="Times New Roman" w:cs="Times New Roman"/>
          <w:sz w:val="24"/>
          <w:szCs w:val="24"/>
        </w:rPr>
        <w:t>.</w:t>
      </w:r>
    </w:p>
    <w:p w14:paraId="137308C1" w14:textId="109654C3" w:rsidR="0005769E" w:rsidRPr="007B2EFF" w:rsidRDefault="0005769E" w:rsidP="002D16D9">
      <w:pPr>
        <w:spacing w:line="360" w:lineRule="auto"/>
        <w:rPr>
          <w:rFonts w:ascii="Times New Roman" w:eastAsia="Times New Roman" w:hAnsi="Times New Roman" w:cs="Times New Roman"/>
          <w:sz w:val="24"/>
          <w:szCs w:val="24"/>
          <w:lang w:eastAsia="el-GR"/>
        </w:rPr>
      </w:pPr>
      <w:r w:rsidRPr="007B2EFF">
        <w:rPr>
          <w:rFonts w:ascii="Times New Roman" w:hAnsi="Times New Roman" w:cs="Times New Roman"/>
          <w:sz w:val="24"/>
          <w:szCs w:val="24"/>
          <w:lang w:eastAsia="el-GR"/>
        </w:rPr>
        <w:t>Το συναίσθημα της χαράς στον Ποιμένα, είναι τόσο έντονο, που αναζητά διέξοδο.</w:t>
      </w:r>
      <w:r w:rsidRPr="007B2EFF">
        <w:rPr>
          <w:rFonts w:ascii="Times New Roman" w:hAnsi="Times New Roman" w:cs="Times New Roman"/>
          <w:i/>
          <w:sz w:val="24"/>
          <w:szCs w:val="24"/>
          <w:lang w:eastAsia="el-GR"/>
        </w:rPr>
        <w:t xml:space="preserve"> «Συγκαλεῖ τοὺς φίλους καὶ τοὺς γείτονας λέγων αὐτοῖς· συγχάρητέ μοι ὅτι εὗρον τὸ πρόβατόν μου τὸ ἀπολωλός». </w:t>
      </w:r>
      <w:r w:rsidRPr="007B2EFF">
        <w:rPr>
          <w:rFonts w:ascii="Times New Roman" w:hAnsi="Times New Roman" w:cs="Times New Roman"/>
          <w:sz w:val="24"/>
          <w:szCs w:val="24"/>
          <w:lang w:eastAsia="el-GR"/>
        </w:rPr>
        <w:t>Άγγελοι και άγιοι είναι οι φίλοι και γείτονες, τα</w:t>
      </w:r>
      <w:r w:rsidRPr="007B2EFF">
        <w:rPr>
          <w:sz w:val="24"/>
          <w:szCs w:val="24"/>
          <w:lang w:eastAsia="el-GR"/>
        </w:rPr>
        <w:t xml:space="preserve"> </w:t>
      </w:r>
      <w:r w:rsidRPr="007B2EFF">
        <w:rPr>
          <w:rFonts w:ascii="Times New Roman" w:hAnsi="Times New Roman" w:cs="Times New Roman"/>
          <w:sz w:val="24"/>
          <w:szCs w:val="24"/>
          <w:lang w:eastAsia="el-GR"/>
        </w:rPr>
        <w:lastRenderedPageBreak/>
        <w:t>αγαπημένα πρόσωπα τα οποία ο βοσκός κάνει μέτοχους της χαράς του για τη σωτηρία αυτών που θεωρούνταν απόβλητοι</w:t>
      </w:r>
      <w:r w:rsidRPr="007B2EFF">
        <w:rPr>
          <w:rStyle w:val="FootnoteReference"/>
          <w:rFonts w:ascii="Times New Roman" w:eastAsia="Times New Roman" w:hAnsi="Times New Roman" w:cs="Times New Roman"/>
          <w:sz w:val="24"/>
          <w:szCs w:val="24"/>
          <w:lang w:eastAsia="el-GR"/>
        </w:rPr>
        <w:footnoteReference w:id="156"/>
      </w:r>
      <w:r w:rsidR="007B2EFF">
        <w:rPr>
          <w:rFonts w:ascii="Times New Roman" w:hAnsi="Times New Roman" w:cs="Times New Roman"/>
          <w:sz w:val="24"/>
          <w:szCs w:val="24"/>
          <w:lang w:eastAsia="el-GR"/>
        </w:rPr>
        <w:t>.</w:t>
      </w:r>
    </w:p>
    <w:p w14:paraId="3C2FE4E2" w14:textId="4A085556" w:rsidR="00152854" w:rsidRPr="000B62A5" w:rsidRDefault="0030756E"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Οι λόγοι περί του ποιμένος</w:t>
      </w:r>
      <w:r w:rsidR="003D3DC3">
        <w:rPr>
          <w:rFonts w:ascii="Times New Roman" w:eastAsia="Times New Roman" w:hAnsi="Times New Roman" w:cs="Times New Roman"/>
          <w:sz w:val="24"/>
          <w:szCs w:val="24"/>
          <w:lang w:eastAsia="el-GR"/>
        </w:rPr>
        <w:t xml:space="preserve"> στο κατά Ιωάννη</w:t>
      </w:r>
      <w:r w:rsidR="006F4138" w:rsidRPr="000B62A5">
        <w:rPr>
          <w:rFonts w:ascii="Times New Roman" w:eastAsia="Times New Roman" w:hAnsi="Times New Roman" w:cs="Times New Roman"/>
          <w:sz w:val="24"/>
          <w:szCs w:val="24"/>
          <w:lang w:eastAsia="el-GR"/>
        </w:rPr>
        <w:t xml:space="preserve"> δεν ξεκινούν με την έκφραση </w:t>
      </w:r>
      <w:r w:rsidR="00D90816" w:rsidRPr="000B62A5">
        <w:rPr>
          <w:rFonts w:ascii="Times New Roman" w:eastAsia="Times New Roman" w:hAnsi="Times New Roman" w:cs="Times New Roman"/>
          <w:i/>
          <w:sz w:val="24"/>
          <w:szCs w:val="24"/>
          <w:lang w:eastAsia="el-GR"/>
        </w:rPr>
        <w:t xml:space="preserve">Ἐγώ εἰμι ὁ ποιμὴν ὁ καλός </w:t>
      </w:r>
      <w:r w:rsidR="006F4138" w:rsidRPr="000B62A5">
        <w:rPr>
          <w:rFonts w:ascii="Times New Roman" w:eastAsia="Times New Roman" w:hAnsi="Times New Roman" w:cs="Times New Roman"/>
          <w:sz w:val="24"/>
          <w:szCs w:val="24"/>
          <w:lang w:eastAsia="el-GR"/>
        </w:rPr>
        <w:t xml:space="preserve">αλλά με μία άλλη εικόνα: </w:t>
      </w:r>
      <w:r w:rsidR="00D90816" w:rsidRPr="000B62A5">
        <w:rPr>
          <w:rFonts w:ascii="Times New Roman" w:eastAsia="Times New Roman" w:hAnsi="Times New Roman" w:cs="Times New Roman"/>
          <w:i/>
          <w:sz w:val="24"/>
          <w:szCs w:val="24"/>
          <w:lang w:eastAsia="el-GR"/>
        </w:rPr>
        <w:t>ἀμὴν ἀμὴν λέγω ὑμῖν ὅτι ἐγώ εἰμι ἡ θύρα τῶν προβάτων</w:t>
      </w:r>
      <w:r w:rsidR="006F4138" w:rsidRPr="000B62A5">
        <w:rPr>
          <w:rFonts w:ascii="Times New Roman" w:eastAsia="Times New Roman" w:hAnsi="Times New Roman" w:cs="Times New Roman"/>
          <w:sz w:val="24"/>
          <w:szCs w:val="24"/>
          <w:lang w:eastAsia="el-GR"/>
        </w:rPr>
        <w:t>. Ο αληθινός ποιμένας αποδεικνύεται</w:t>
      </w:r>
      <w:r w:rsidR="00D90816" w:rsidRPr="000B62A5">
        <w:rPr>
          <w:rFonts w:ascii="Times New Roman" w:eastAsia="Times New Roman" w:hAnsi="Times New Roman" w:cs="Times New Roman"/>
          <w:sz w:val="24"/>
          <w:szCs w:val="24"/>
          <w:lang w:eastAsia="el-GR"/>
        </w:rPr>
        <w:t xml:space="preserve"> από το εάν εισέρχεται δια του Χ</w:t>
      </w:r>
      <w:r w:rsidR="006F4138" w:rsidRPr="000B62A5">
        <w:rPr>
          <w:rFonts w:ascii="Times New Roman" w:eastAsia="Times New Roman" w:hAnsi="Times New Roman" w:cs="Times New Roman"/>
          <w:sz w:val="24"/>
          <w:szCs w:val="24"/>
          <w:lang w:eastAsia="el-GR"/>
        </w:rPr>
        <w:t xml:space="preserve">ριστού μέσα από τη θύρα. Γιατί μόνον έτσι παραμένει ο Ιησούς ο τελικός ποιμένας, σ’αυτόν μόνο ανήκει το ποίμνιο. Στο κεφ. 21,15-17 ο Ιησούς αναφέρει στον Πέτρο: </w:t>
      </w:r>
      <w:r w:rsidR="00D90816" w:rsidRPr="000B62A5">
        <w:rPr>
          <w:rFonts w:ascii="Times New Roman" w:eastAsia="Times New Roman" w:hAnsi="Times New Roman" w:cs="Times New Roman"/>
          <w:i/>
          <w:sz w:val="24"/>
          <w:szCs w:val="24"/>
          <w:lang w:eastAsia="el-GR"/>
        </w:rPr>
        <w:t>βόσκε τὰ πρόβατά μου</w:t>
      </w:r>
      <w:r w:rsidR="006F4138" w:rsidRPr="000B62A5">
        <w:rPr>
          <w:rFonts w:ascii="Times New Roman" w:eastAsia="Times New Roman" w:hAnsi="Times New Roman" w:cs="Times New Roman"/>
          <w:sz w:val="24"/>
          <w:szCs w:val="24"/>
          <w:lang w:eastAsia="el-GR"/>
        </w:rPr>
        <w:t>. Ο Πέτρος με απόλυτη σαφήνεια προσδιορίζεται ως ποιμένας των προβάτων του Ιησού</w:t>
      </w:r>
      <w:r w:rsidR="000E3A4D" w:rsidRPr="000B62A5">
        <w:rPr>
          <w:rFonts w:ascii="Times New Roman" w:eastAsia="Times New Roman" w:hAnsi="Times New Roman" w:cs="Times New Roman"/>
          <w:sz w:val="24"/>
          <w:szCs w:val="24"/>
          <w:lang w:eastAsia="el-GR"/>
        </w:rPr>
        <w:t xml:space="preserve">, διορίζεται στο ποιμαντικό αξίωμα του Ιησού. Αλλά για να μπορέσει να είναι ποιμένας, πρέπει να διέλθει από τη </w:t>
      </w:r>
      <w:r w:rsidR="000E3A4D" w:rsidRPr="000B62A5">
        <w:rPr>
          <w:rFonts w:ascii="Times New Roman" w:eastAsia="Times New Roman" w:hAnsi="Times New Roman" w:cs="Times New Roman"/>
          <w:i/>
          <w:sz w:val="24"/>
          <w:szCs w:val="24"/>
          <w:lang w:eastAsia="el-GR"/>
        </w:rPr>
        <w:t xml:space="preserve">θύρα. </w:t>
      </w:r>
      <w:r w:rsidR="000E3A4D" w:rsidRPr="000B62A5">
        <w:rPr>
          <w:rFonts w:ascii="Times New Roman" w:eastAsia="Times New Roman" w:hAnsi="Times New Roman" w:cs="Times New Roman"/>
          <w:sz w:val="24"/>
          <w:szCs w:val="24"/>
          <w:lang w:eastAsia="el-GR"/>
        </w:rPr>
        <w:t xml:space="preserve">Ο Πέτρος δια του Ιησού έρχεται στα πρόβατα. Δεν τα παραλαμβάνει ως δικά του αλλά ως </w:t>
      </w:r>
      <w:r w:rsidR="000E3A4D" w:rsidRPr="000B62A5">
        <w:rPr>
          <w:rFonts w:ascii="Times New Roman" w:eastAsia="Times New Roman" w:hAnsi="Times New Roman" w:cs="Times New Roman"/>
          <w:i/>
          <w:sz w:val="24"/>
          <w:szCs w:val="24"/>
          <w:lang w:eastAsia="el-GR"/>
        </w:rPr>
        <w:t>ποιμήν</w:t>
      </w:r>
      <w:r w:rsidR="000E3A4D" w:rsidRPr="000B62A5">
        <w:rPr>
          <w:rFonts w:ascii="Times New Roman" w:eastAsia="Times New Roman" w:hAnsi="Times New Roman" w:cs="Times New Roman"/>
          <w:sz w:val="24"/>
          <w:szCs w:val="24"/>
          <w:lang w:eastAsia="el-GR"/>
        </w:rPr>
        <w:t xml:space="preserve"> του Ιησού. Έτσι, μέσω της καθοδήγησης του Πέτρου καθοδηγεί τα πρόβατα ο ίδιος ο Ιησούς.</w:t>
      </w:r>
      <w:r w:rsidR="00E250D9" w:rsidRPr="000B62A5">
        <w:rPr>
          <w:rFonts w:ascii="Times New Roman" w:eastAsia="Times New Roman" w:hAnsi="Times New Roman" w:cs="Times New Roman"/>
          <w:sz w:val="24"/>
          <w:szCs w:val="24"/>
          <w:lang w:eastAsia="el-GR"/>
        </w:rPr>
        <w:t xml:space="preserve"> Η όλη σκηνή της κλήσης ολοκληρώνεται μ</w:t>
      </w:r>
      <w:r w:rsidR="004C1565" w:rsidRPr="000B62A5">
        <w:rPr>
          <w:rFonts w:ascii="Times New Roman" w:eastAsia="Times New Roman" w:hAnsi="Times New Roman" w:cs="Times New Roman"/>
          <w:sz w:val="24"/>
          <w:szCs w:val="24"/>
          <w:lang w:eastAsia="el-GR"/>
        </w:rPr>
        <w:t>ε το λόγο του Ιησού στον Πέτρο:</w:t>
      </w:r>
      <w:r w:rsidR="009433F8" w:rsidRPr="000B62A5">
        <w:rPr>
          <w:rFonts w:ascii="Times New Roman" w:hAnsi="Times New Roman" w:cs="Times New Roman"/>
          <w:color w:val="003FD1"/>
          <w:shd w:val="clear" w:color="auto" w:fill="FFFFFF"/>
        </w:rPr>
        <w:t xml:space="preserve"> </w:t>
      </w:r>
      <w:r w:rsidR="004C1565" w:rsidRPr="000B62A5">
        <w:rPr>
          <w:rFonts w:ascii="Times New Roman" w:eastAsia="Times New Roman" w:hAnsi="Times New Roman" w:cs="Times New Roman"/>
          <w:i/>
          <w:sz w:val="24"/>
          <w:szCs w:val="24"/>
          <w:lang w:eastAsia="el-GR"/>
        </w:rPr>
        <w:t>ἀκολούθει μοι</w:t>
      </w:r>
      <w:r w:rsidR="004C1565" w:rsidRPr="000B62A5">
        <w:rPr>
          <w:rFonts w:ascii="Times New Roman" w:eastAsia="Times New Roman" w:hAnsi="Times New Roman" w:cs="Times New Roman"/>
          <w:sz w:val="24"/>
          <w:szCs w:val="24"/>
          <w:lang w:eastAsia="el-GR"/>
        </w:rPr>
        <w:t xml:space="preserve"> </w:t>
      </w:r>
      <w:r w:rsidR="00E250D9" w:rsidRPr="000B62A5">
        <w:rPr>
          <w:rFonts w:ascii="Times New Roman" w:eastAsia="Times New Roman" w:hAnsi="Times New Roman" w:cs="Times New Roman"/>
          <w:sz w:val="24"/>
          <w:szCs w:val="24"/>
          <w:lang w:eastAsia="el-GR"/>
        </w:rPr>
        <w:t>(21,19). Έτσι, μπορεί να συνδεθεί με την ομολογία του Πέτρου. Τότε προσπαθούσε να απομακρύνει τον Ιησού από την οδό του Πάθους. Ακόμη και ο μαθητής, ο οποίος προηγείται ως ποιμήν οφείλει να ακολουθεί τον Ιησού.</w:t>
      </w:r>
      <w:r w:rsidR="00C204B5" w:rsidRPr="000B62A5">
        <w:rPr>
          <w:rFonts w:ascii="Times New Roman" w:eastAsia="Times New Roman" w:hAnsi="Times New Roman" w:cs="Times New Roman"/>
          <w:sz w:val="24"/>
          <w:szCs w:val="24"/>
          <w:lang w:eastAsia="el-GR"/>
        </w:rPr>
        <w:t xml:space="preserve"> Στο κεφ.10</w:t>
      </w:r>
      <w:r w:rsidR="00E02F84" w:rsidRPr="000B62A5">
        <w:rPr>
          <w:rFonts w:ascii="Times New Roman" w:eastAsia="Times New Roman" w:hAnsi="Times New Roman" w:cs="Times New Roman"/>
          <w:sz w:val="24"/>
          <w:szCs w:val="24"/>
          <w:lang w:eastAsia="el-GR"/>
        </w:rPr>
        <w:t>,11</w:t>
      </w:r>
      <w:r w:rsidR="00C204B5" w:rsidRPr="000B62A5">
        <w:rPr>
          <w:rFonts w:ascii="Times New Roman" w:eastAsia="Times New Roman" w:hAnsi="Times New Roman" w:cs="Times New Roman"/>
          <w:sz w:val="24"/>
          <w:szCs w:val="24"/>
          <w:lang w:eastAsia="el-GR"/>
        </w:rPr>
        <w:t xml:space="preserve"> ο Ιησούς αναφέρει για πρώτη φορά το </w:t>
      </w:r>
      <w:r w:rsidR="00E02F84" w:rsidRPr="000B62A5">
        <w:rPr>
          <w:rFonts w:ascii="Times New Roman" w:eastAsia="Times New Roman" w:hAnsi="Times New Roman" w:cs="Times New Roman"/>
          <w:i/>
          <w:sz w:val="24"/>
          <w:szCs w:val="24"/>
          <w:lang w:eastAsia="el-GR"/>
        </w:rPr>
        <w:t>Ἐγώ εἰμι ὁ ποιμὴν ὁ καλός</w:t>
      </w:r>
      <w:r w:rsidR="00E02F84" w:rsidRPr="000B62A5">
        <w:rPr>
          <w:rFonts w:ascii="Times New Roman" w:eastAsia="Times New Roman" w:hAnsi="Times New Roman" w:cs="Times New Roman"/>
          <w:sz w:val="24"/>
          <w:szCs w:val="24"/>
          <w:lang w:eastAsia="el-GR"/>
        </w:rPr>
        <w:t>.</w:t>
      </w:r>
      <w:r w:rsidR="00C204B5" w:rsidRPr="000B62A5">
        <w:rPr>
          <w:rFonts w:ascii="Times New Roman" w:eastAsia="Times New Roman" w:hAnsi="Times New Roman" w:cs="Times New Roman"/>
          <w:i/>
          <w:sz w:val="24"/>
          <w:szCs w:val="24"/>
          <w:lang w:eastAsia="el-GR"/>
        </w:rPr>
        <w:t xml:space="preserve"> </w:t>
      </w:r>
      <w:r w:rsidR="00C204B5" w:rsidRPr="000B62A5">
        <w:rPr>
          <w:rFonts w:ascii="Times New Roman" w:eastAsia="Times New Roman" w:hAnsi="Times New Roman" w:cs="Times New Roman"/>
          <w:sz w:val="24"/>
          <w:szCs w:val="24"/>
          <w:lang w:eastAsia="el-GR"/>
        </w:rPr>
        <w:t>Έτσι ολόκληρο το ιστορικό φορτίο της εικόνας του ποιμένος αφομοιώνεται, καθαρίζεται και αποκτά ολόκληρο το νόημά του. Ο κλέφτης έρχεται</w:t>
      </w:r>
      <w:r w:rsidR="00257CD0" w:rsidRPr="000B62A5">
        <w:rPr>
          <w:rFonts w:ascii="Times New Roman" w:hAnsi="Times New Roman" w:cs="Times New Roman"/>
          <w:color w:val="003FD1"/>
          <w:shd w:val="clear" w:color="auto" w:fill="FFFFFF"/>
        </w:rPr>
        <w:t xml:space="preserve"> </w:t>
      </w:r>
      <w:r w:rsidR="00257CD0" w:rsidRPr="000B62A5">
        <w:rPr>
          <w:rFonts w:ascii="Times New Roman" w:eastAsia="Times New Roman" w:hAnsi="Times New Roman" w:cs="Times New Roman"/>
          <w:i/>
          <w:sz w:val="24"/>
          <w:szCs w:val="24"/>
          <w:lang w:eastAsia="el-GR"/>
        </w:rPr>
        <w:t>ἵνα κλέψῃ καὶ θύσῃ καὶ ἀπολέσῃ</w:t>
      </w:r>
      <w:r w:rsidR="00C204B5" w:rsidRPr="000B62A5">
        <w:rPr>
          <w:rFonts w:ascii="Times New Roman" w:eastAsia="Times New Roman" w:hAnsi="Times New Roman" w:cs="Times New Roman"/>
          <w:i/>
          <w:sz w:val="24"/>
          <w:szCs w:val="24"/>
          <w:lang w:eastAsia="el-GR"/>
        </w:rPr>
        <w:t xml:space="preserve">, </w:t>
      </w:r>
      <w:r w:rsidR="00257CD0" w:rsidRPr="000B62A5">
        <w:rPr>
          <w:rFonts w:ascii="Times New Roman" w:hAnsi="Times New Roman" w:cs="Times New Roman"/>
          <w:i/>
          <w:sz w:val="24"/>
          <w:szCs w:val="24"/>
          <w:shd w:val="clear" w:color="auto" w:fill="FFFFFF"/>
        </w:rPr>
        <w:t>ἐγὼ ἦλθον ἵνα ζωὴν ἔχωσιν καὶ περισσὸν ἔχωσιν</w:t>
      </w:r>
      <w:r w:rsidR="00C204B5" w:rsidRPr="000B62A5">
        <w:rPr>
          <w:rFonts w:ascii="Times New Roman" w:eastAsia="Times New Roman" w:hAnsi="Times New Roman" w:cs="Times New Roman"/>
          <w:sz w:val="24"/>
          <w:szCs w:val="24"/>
          <w:lang w:eastAsia="el-GR"/>
        </w:rPr>
        <w:t xml:space="preserve">(10,10). Θεωρεί τα πρόβατα κάτι το οποίο του ανήκει, που το κατέχει και το εκμεταλλεύεται για τον εαυτό του. Αντίστροφα ο αληθινός ποιμένας δεν παίρνει ζωή, αλλά δίνει: </w:t>
      </w:r>
      <w:r w:rsidR="00257CD0" w:rsidRPr="000B62A5">
        <w:rPr>
          <w:rFonts w:ascii="Times New Roman" w:hAnsi="Times New Roman" w:cs="Times New Roman"/>
          <w:i/>
          <w:sz w:val="24"/>
          <w:szCs w:val="24"/>
          <w:shd w:val="clear" w:color="auto" w:fill="FFFFFF"/>
        </w:rPr>
        <w:t xml:space="preserve">ἐγὼ ἦλθον ἵνα ζωὴν ἔχωσιν καὶ περισσὸν </w:t>
      </w:r>
      <w:r w:rsidR="00257CD0" w:rsidRPr="000B62A5">
        <w:rPr>
          <w:rFonts w:ascii="Times New Roman" w:hAnsi="Times New Roman" w:cs="Times New Roman"/>
          <w:sz w:val="24"/>
          <w:szCs w:val="24"/>
          <w:shd w:val="clear" w:color="auto" w:fill="FFFFFF"/>
        </w:rPr>
        <w:t>ἔχωσιν</w:t>
      </w:r>
      <w:r w:rsidR="00257CD0" w:rsidRPr="000B62A5">
        <w:rPr>
          <w:rFonts w:ascii="Times New Roman" w:eastAsia="Times New Roman" w:hAnsi="Times New Roman" w:cs="Times New Roman"/>
          <w:sz w:val="24"/>
          <w:szCs w:val="24"/>
          <w:lang w:eastAsia="el-GR"/>
        </w:rPr>
        <w:t>(1</w:t>
      </w:r>
      <w:r w:rsidR="00C204B5" w:rsidRPr="000B62A5">
        <w:rPr>
          <w:rFonts w:ascii="Times New Roman" w:eastAsia="Times New Roman" w:hAnsi="Times New Roman" w:cs="Times New Roman"/>
          <w:sz w:val="24"/>
          <w:szCs w:val="24"/>
          <w:lang w:eastAsia="el-GR"/>
        </w:rPr>
        <w:t>0,10).</w:t>
      </w:r>
      <w:r w:rsidR="002916A7" w:rsidRPr="000B62A5">
        <w:rPr>
          <w:rFonts w:ascii="Times New Roman" w:eastAsia="Times New Roman" w:hAnsi="Times New Roman" w:cs="Times New Roman"/>
          <w:sz w:val="24"/>
          <w:szCs w:val="24"/>
          <w:lang w:eastAsia="el-GR"/>
        </w:rPr>
        <w:t xml:space="preserve"> Ο Ιησούς δίνει περίσσια ζωή. Ο Ιησούς υπόσχεται να δείξει στα πρόβατα τη βοσκή, να τα οδηγήσει στις πηγές της ζωής</w:t>
      </w:r>
      <w:r w:rsidR="008D5063" w:rsidRPr="000B62A5">
        <w:rPr>
          <w:rStyle w:val="FootnoteReference"/>
          <w:rFonts w:ascii="Times New Roman" w:eastAsia="Times New Roman" w:hAnsi="Times New Roman" w:cs="Times New Roman"/>
          <w:sz w:val="24"/>
          <w:szCs w:val="24"/>
          <w:lang w:eastAsia="el-GR"/>
        </w:rPr>
        <w:footnoteReference w:id="157"/>
      </w:r>
      <w:r w:rsidR="006E35CF">
        <w:rPr>
          <w:rFonts w:ascii="Times New Roman" w:eastAsia="Times New Roman" w:hAnsi="Times New Roman" w:cs="Times New Roman"/>
          <w:sz w:val="24"/>
          <w:szCs w:val="24"/>
          <w:lang w:eastAsia="el-GR"/>
        </w:rPr>
        <w:t>.</w:t>
      </w:r>
    </w:p>
    <w:p w14:paraId="146C819A" w14:textId="77777777" w:rsidR="00152854" w:rsidRPr="000B62A5" w:rsidRDefault="00152854"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br w:type="page"/>
      </w:r>
    </w:p>
    <w:p w14:paraId="2E394530" w14:textId="6CAF066E" w:rsidR="00152854" w:rsidRPr="000B62A5" w:rsidRDefault="00257CD0" w:rsidP="00601E98">
      <w:pPr>
        <w:pStyle w:val="Heading1"/>
        <w:jc w:val="left"/>
        <w:rPr>
          <w:rFonts w:cs="Times New Roman"/>
        </w:rPr>
      </w:pPr>
      <w:bookmarkStart w:id="46" w:name="_Toc141085378"/>
      <w:r w:rsidRPr="000B62A5">
        <w:rPr>
          <w:rFonts w:cs="Times New Roman"/>
        </w:rPr>
        <w:lastRenderedPageBreak/>
        <w:t>ΚΕΦΑΛΑΙΟ 5</w:t>
      </w:r>
      <w:r w:rsidRPr="000B62A5">
        <w:rPr>
          <w:rFonts w:cs="Times New Roman"/>
          <w:vertAlign w:val="superscript"/>
        </w:rPr>
        <w:t>ο</w:t>
      </w:r>
      <w:r w:rsidR="00601E98" w:rsidRPr="000B62A5">
        <w:rPr>
          <w:rFonts w:cs="Times New Roman"/>
        </w:rPr>
        <w:br/>
      </w:r>
      <w:r w:rsidR="00255546" w:rsidRPr="000B62A5">
        <w:rPr>
          <w:rFonts w:cs="Times New Roman"/>
        </w:rPr>
        <w:t>ΑΡΧΕΣ ΗΓΕΣΙΑΣ ΠΡΟΣ ΜΙΜΗΣΗ: Η ΠΑΡΑΒΟΛΗ ΤΟΥ ΚΑΛΟΥ ΠΟΙΜΕΝΑ</w:t>
      </w:r>
      <w:bookmarkEnd w:id="46"/>
    </w:p>
    <w:p w14:paraId="66200353" w14:textId="77777777" w:rsidR="00925C3C" w:rsidRPr="000B62A5" w:rsidRDefault="00925C3C" w:rsidP="00873602">
      <w:pPr>
        <w:spacing w:line="360" w:lineRule="auto"/>
        <w:jc w:val="center"/>
        <w:rPr>
          <w:rFonts w:ascii="Times New Roman" w:hAnsi="Times New Roman" w:cs="Times New Roman"/>
          <w:b/>
          <w:sz w:val="24"/>
          <w:szCs w:val="24"/>
        </w:rPr>
      </w:pPr>
    </w:p>
    <w:p w14:paraId="35DE6744" w14:textId="2EF97E6F" w:rsidR="00601E98" w:rsidRPr="000B62A5" w:rsidRDefault="00925C3C" w:rsidP="00A9687D">
      <w:pPr>
        <w:pStyle w:val="Heading2"/>
        <w:jc w:val="left"/>
        <w:rPr>
          <w:rFonts w:cs="Times New Roman"/>
        </w:rPr>
      </w:pPr>
      <w:bookmarkStart w:id="47" w:name="_Toc141085379"/>
      <w:r w:rsidRPr="000B62A5">
        <w:rPr>
          <w:rFonts w:cs="Times New Roman"/>
        </w:rPr>
        <w:t>5.1</w:t>
      </w:r>
      <w:r w:rsidR="00601E98" w:rsidRPr="000B62A5">
        <w:rPr>
          <w:rFonts w:cs="Times New Roman"/>
        </w:rPr>
        <w:t>.</w:t>
      </w:r>
      <w:r w:rsidRPr="000B62A5">
        <w:rPr>
          <w:rFonts w:cs="Times New Roman"/>
        </w:rPr>
        <w:t xml:space="preserve"> </w:t>
      </w:r>
      <w:r w:rsidR="00601E98" w:rsidRPr="000B62A5">
        <w:rPr>
          <w:rFonts w:cs="Times New Roman"/>
        </w:rPr>
        <w:t>Μορφολογική ανάλυση της περικοπής</w:t>
      </w:r>
      <w:bookmarkEnd w:id="47"/>
    </w:p>
    <w:p w14:paraId="444C6E07" w14:textId="1445EC4F" w:rsidR="004954A2" w:rsidRPr="000B62A5" w:rsidRDefault="00D222D9" w:rsidP="00601E98">
      <w:pPr>
        <w:pStyle w:val="Heading2"/>
        <w:jc w:val="left"/>
        <w:rPr>
          <w:rFonts w:eastAsia="Times New Roman" w:cs="Times New Roman"/>
          <w:lang w:eastAsia="el-GR"/>
        </w:rPr>
      </w:pPr>
      <w:bookmarkStart w:id="48" w:name="_Toc141085380"/>
      <w:r w:rsidRPr="000B62A5">
        <w:rPr>
          <w:rFonts w:eastAsia="Times New Roman" w:cs="Times New Roman"/>
          <w:lang w:eastAsia="el-GR"/>
        </w:rPr>
        <w:t>5.1</w:t>
      </w:r>
      <w:r w:rsidR="00925C3C" w:rsidRPr="000B62A5">
        <w:rPr>
          <w:rFonts w:eastAsia="Times New Roman" w:cs="Times New Roman"/>
          <w:lang w:eastAsia="el-GR"/>
        </w:rPr>
        <w:t>.1</w:t>
      </w:r>
      <w:r w:rsidR="00601E98" w:rsidRPr="000B62A5">
        <w:rPr>
          <w:rFonts w:eastAsia="Times New Roman" w:cs="Times New Roman"/>
          <w:lang w:eastAsia="el-GR"/>
        </w:rPr>
        <w:t>.</w:t>
      </w:r>
      <w:r w:rsidRPr="000B62A5">
        <w:rPr>
          <w:rFonts w:eastAsia="Times New Roman" w:cs="Times New Roman"/>
          <w:lang w:eastAsia="el-GR"/>
        </w:rPr>
        <w:t xml:space="preserve"> </w:t>
      </w:r>
      <w:r w:rsidR="005E79D3" w:rsidRPr="000B62A5">
        <w:rPr>
          <w:rFonts w:eastAsia="Times New Roman" w:cs="Times New Roman"/>
          <w:lang w:eastAsia="el-GR"/>
        </w:rPr>
        <w:t>Π</w:t>
      </w:r>
      <w:r w:rsidR="00670A0D" w:rsidRPr="000B62A5">
        <w:rPr>
          <w:rFonts w:eastAsia="Times New Roman" w:cs="Times New Roman"/>
          <w:lang w:eastAsia="el-GR"/>
        </w:rPr>
        <w:t>οιητική μορφή</w:t>
      </w:r>
      <w:r w:rsidR="005E79D3" w:rsidRPr="000B62A5">
        <w:rPr>
          <w:rFonts w:eastAsia="Times New Roman" w:cs="Times New Roman"/>
          <w:lang w:eastAsia="el-GR"/>
        </w:rPr>
        <w:t xml:space="preserve"> κειμένου</w:t>
      </w:r>
      <w:r w:rsidR="00FC6D16" w:rsidRPr="000B62A5">
        <w:rPr>
          <w:rFonts w:eastAsia="Times New Roman" w:cs="Times New Roman"/>
          <w:lang w:eastAsia="el-GR"/>
        </w:rPr>
        <w:t xml:space="preserve"> (Ιω 10,11-18)</w:t>
      </w:r>
      <w:bookmarkEnd w:id="48"/>
    </w:p>
    <w:p w14:paraId="5987602D" w14:textId="77777777" w:rsidR="00601E98" w:rsidRPr="000B62A5" w:rsidRDefault="00601E98" w:rsidP="00601E98">
      <w:pPr>
        <w:rPr>
          <w:rFonts w:ascii="Times New Roman" w:hAnsi="Times New Roman" w:cs="Times New Roman"/>
          <w:lang w:eastAsia="el-GR"/>
        </w:rPr>
      </w:pPr>
    </w:p>
    <w:p w14:paraId="4325ED77" w14:textId="77777777" w:rsidR="00F82A91" w:rsidRPr="000B62A5" w:rsidRDefault="00871712" w:rsidP="00873602">
      <w:pPr>
        <w:spacing w:line="360" w:lineRule="auto"/>
        <w:jc w:val="center"/>
        <w:rPr>
          <w:rStyle w:val="greek"/>
          <w:rFonts w:ascii="Times New Roman" w:hAnsi="Times New Roman" w:cs="Times New Roman"/>
          <w:b/>
          <w:i/>
          <w:color w:val="0070C0"/>
          <w:sz w:val="24"/>
          <w:szCs w:val="24"/>
          <w:shd w:val="clear" w:color="auto" w:fill="FFFFFF"/>
        </w:rPr>
      </w:pPr>
      <w:r w:rsidRPr="000B62A5">
        <w:rPr>
          <w:rStyle w:val="greek"/>
          <w:rFonts w:ascii="Times New Roman" w:hAnsi="Times New Roman" w:cs="Times New Roman"/>
          <w:i/>
          <w:color w:val="0070C0"/>
          <w:sz w:val="24"/>
          <w:szCs w:val="24"/>
          <w:shd w:val="clear" w:color="auto" w:fill="FFFFFF"/>
        </w:rPr>
        <w:t>Ἐγώ εἰμι ὁ ποιμὴν ὁ καλός</w:t>
      </w:r>
      <w:r w:rsidRPr="000B62A5">
        <w:rPr>
          <w:rStyle w:val="greek"/>
          <w:rFonts w:ascii="Times New Roman" w:hAnsi="Times New Roman" w:cs="Times New Roman"/>
          <w:b/>
          <w:i/>
          <w:color w:val="0070C0"/>
          <w:sz w:val="24"/>
          <w:szCs w:val="24"/>
          <w:shd w:val="clear" w:color="auto" w:fill="FFFFFF"/>
        </w:rPr>
        <w:t>.</w:t>
      </w:r>
    </w:p>
    <w:p w14:paraId="2113CFCA" w14:textId="77777777" w:rsidR="00871712" w:rsidRPr="000B62A5" w:rsidRDefault="00871712" w:rsidP="00873602">
      <w:pPr>
        <w:spacing w:line="360" w:lineRule="auto"/>
        <w:jc w:val="center"/>
        <w:rPr>
          <w:rStyle w:val="content"/>
          <w:rFonts w:ascii="Times New Roman" w:hAnsi="Times New Roman" w:cs="Times New Roman"/>
          <w:b/>
          <w:color w:val="000000" w:themeColor="text1"/>
          <w:sz w:val="24"/>
          <w:szCs w:val="24"/>
          <w:shd w:val="clear" w:color="auto" w:fill="FFFFFF"/>
        </w:rPr>
      </w:pPr>
      <w:r w:rsidRPr="000B62A5">
        <w:rPr>
          <w:rStyle w:val="greek"/>
          <w:rFonts w:ascii="Times New Roman" w:hAnsi="Times New Roman" w:cs="Times New Roman"/>
          <w:i/>
          <w:color w:val="000000" w:themeColor="text1"/>
          <w:sz w:val="24"/>
          <w:szCs w:val="24"/>
          <w:shd w:val="clear" w:color="auto" w:fill="FFFFFF"/>
        </w:rPr>
        <w:t>ὁ ποιμὴν ὁ καλὸς τὴν ψυχὴν αὐτοῦ</w:t>
      </w:r>
      <w:r w:rsidRPr="000B62A5">
        <w:rPr>
          <w:rStyle w:val="greek"/>
          <w:rFonts w:ascii="Times New Roman" w:hAnsi="Times New Roman" w:cs="Times New Roman"/>
          <w:b/>
          <w:color w:val="000000" w:themeColor="text1"/>
          <w:sz w:val="24"/>
          <w:szCs w:val="24"/>
          <w:shd w:val="clear" w:color="auto" w:fill="FFFFFF"/>
        </w:rPr>
        <w:t xml:space="preserve"> </w:t>
      </w:r>
      <w:r w:rsidRPr="000B62A5">
        <w:rPr>
          <w:rStyle w:val="greek"/>
          <w:rFonts w:ascii="Times New Roman" w:hAnsi="Times New Roman" w:cs="Times New Roman"/>
          <w:i/>
          <w:color w:val="0070C0"/>
          <w:sz w:val="24"/>
          <w:szCs w:val="24"/>
          <w:shd w:val="clear" w:color="auto" w:fill="FFFFFF"/>
        </w:rPr>
        <w:t>τίθησιν</w:t>
      </w:r>
      <w:r w:rsidRPr="000B62A5">
        <w:rPr>
          <w:rStyle w:val="greek"/>
          <w:rFonts w:ascii="Times New Roman" w:hAnsi="Times New Roman" w:cs="Times New Roman"/>
          <w:color w:val="000000" w:themeColor="text1"/>
          <w:sz w:val="24"/>
          <w:szCs w:val="24"/>
          <w:shd w:val="clear" w:color="auto" w:fill="FFFFFF"/>
        </w:rPr>
        <w:t xml:space="preserve"> </w:t>
      </w:r>
      <w:r w:rsidRPr="000B62A5">
        <w:rPr>
          <w:rStyle w:val="greek"/>
          <w:rFonts w:ascii="Times New Roman" w:hAnsi="Times New Roman" w:cs="Times New Roman"/>
          <w:i/>
          <w:color w:val="000000" w:themeColor="text1"/>
          <w:sz w:val="24"/>
          <w:szCs w:val="24"/>
          <w:shd w:val="clear" w:color="auto" w:fill="FFFFFF"/>
        </w:rPr>
        <w:t>ὑπὲρ τῶν προβάτων</w:t>
      </w:r>
      <w:r w:rsidRPr="000B62A5">
        <w:rPr>
          <w:rStyle w:val="greek"/>
          <w:rFonts w:ascii="Times New Roman" w:hAnsi="Times New Roman" w:cs="Times New Roman"/>
          <w:b/>
          <w:color w:val="000000" w:themeColor="text1"/>
          <w:sz w:val="24"/>
          <w:szCs w:val="24"/>
          <w:shd w:val="clear" w:color="auto" w:fill="FFFFFF"/>
        </w:rPr>
        <w:t>·</w:t>
      </w:r>
    </w:p>
    <w:p w14:paraId="10173EE5" w14:textId="77777777" w:rsidR="002B19B8" w:rsidRPr="000B62A5" w:rsidRDefault="00871712" w:rsidP="00873602">
      <w:pPr>
        <w:spacing w:line="360" w:lineRule="auto"/>
        <w:rPr>
          <w:rStyle w:val="greek"/>
          <w:rFonts w:ascii="Times New Roman" w:hAnsi="Times New Roman" w:cs="Times New Roman"/>
          <w:b/>
          <w:color w:val="000000" w:themeColor="text1"/>
          <w:sz w:val="24"/>
          <w:szCs w:val="24"/>
          <w:shd w:val="clear" w:color="auto" w:fill="FFFFFF"/>
        </w:rPr>
      </w:pPr>
      <w:r w:rsidRPr="000B62A5">
        <w:rPr>
          <w:rStyle w:val="greek"/>
          <w:rFonts w:ascii="Times New Roman" w:hAnsi="Times New Roman" w:cs="Times New Roman"/>
          <w:i/>
          <w:color w:val="0070C0"/>
          <w:sz w:val="24"/>
          <w:szCs w:val="24"/>
          <w:shd w:val="clear" w:color="auto" w:fill="FFFFFF"/>
        </w:rPr>
        <w:t>ὁ μισθωτὸς</w:t>
      </w:r>
      <w:r w:rsidRPr="000B62A5">
        <w:rPr>
          <w:rStyle w:val="greek"/>
          <w:rFonts w:ascii="Times New Roman" w:hAnsi="Times New Roman" w:cs="Times New Roman"/>
          <w:b/>
          <w:color w:val="000000" w:themeColor="text1"/>
          <w:sz w:val="24"/>
          <w:szCs w:val="24"/>
          <w:shd w:val="clear" w:color="auto" w:fill="FFFFFF"/>
        </w:rPr>
        <w:t xml:space="preserve"> </w:t>
      </w:r>
      <w:r w:rsidRPr="000B62A5">
        <w:rPr>
          <w:rStyle w:val="greek"/>
          <w:rFonts w:ascii="Times New Roman" w:hAnsi="Times New Roman" w:cs="Times New Roman"/>
          <w:i/>
          <w:color w:val="000000" w:themeColor="text1"/>
          <w:sz w:val="24"/>
          <w:szCs w:val="24"/>
          <w:shd w:val="clear" w:color="auto" w:fill="FFFFFF"/>
        </w:rPr>
        <w:t>καὶ οὐκ ὢν ποιμήν, οὗ οὐκ ἔστιν τὰ πρόβατα ἴδια, θεωρεῖ τὸν λύκον</w:t>
      </w:r>
      <w:r w:rsidRPr="000B62A5">
        <w:rPr>
          <w:rStyle w:val="greek"/>
          <w:rFonts w:ascii="Times New Roman" w:hAnsi="Times New Roman" w:cs="Times New Roman"/>
          <w:b/>
          <w:color w:val="000000" w:themeColor="text1"/>
          <w:sz w:val="24"/>
          <w:szCs w:val="24"/>
          <w:shd w:val="clear" w:color="auto" w:fill="FFFFFF"/>
        </w:rPr>
        <w:t xml:space="preserve"> </w:t>
      </w:r>
    </w:p>
    <w:p w14:paraId="66D487BE" w14:textId="77777777" w:rsidR="002B19B8" w:rsidRPr="000B62A5" w:rsidRDefault="00871712" w:rsidP="00873602">
      <w:pPr>
        <w:spacing w:line="360" w:lineRule="auto"/>
        <w:rPr>
          <w:rStyle w:val="content"/>
          <w:rFonts w:ascii="Times New Roman" w:hAnsi="Times New Roman" w:cs="Times New Roman"/>
          <w:i/>
          <w:color w:val="000000" w:themeColor="text1"/>
          <w:sz w:val="24"/>
          <w:szCs w:val="24"/>
          <w:shd w:val="clear" w:color="auto" w:fill="FFFFFF"/>
        </w:rPr>
      </w:pPr>
      <w:r w:rsidRPr="000B62A5">
        <w:rPr>
          <w:rStyle w:val="greek"/>
          <w:rFonts w:ascii="Times New Roman" w:hAnsi="Times New Roman" w:cs="Times New Roman"/>
          <w:i/>
          <w:color w:val="000000" w:themeColor="text1"/>
          <w:sz w:val="24"/>
          <w:szCs w:val="24"/>
          <w:shd w:val="clear" w:color="auto" w:fill="FFFFFF"/>
        </w:rPr>
        <w:t>ἐρχόμενον καὶ</w:t>
      </w:r>
      <w:r w:rsidRPr="000B62A5">
        <w:rPr>
          <w:rStyle w:val="greek"/>
          <w:rFonts w:ascii="Times New Roman" w:hAnsi="Times New Roman" w:cs="Times New Roman"/>
          <w:b/>
          <w:color w:val="000000" w:themeColor="text1"/>
          <w:sz w:val="24"/>
          <w:szCs w:val="24"/>
          <w:shd w:val="clear" w:color="auto" w:fill="FFFFFF"/>
        </w:rPr>
        <w:t xml:space="preserve"> </w:t>
      </w:r>
      <w:r w:rsidRPr="000B62A5">
        <w:rPr>
          <w:rStyle w:val="greek"/>
          <w:rFonts w:ascii="Times New Roman" w:hAnsi="Times New Roman" w:cs="Times New Roman"/>
          <w:i/>
          <w:color w:val="0070C0"/>
          <w:sz w:val="24"/>
          <w:szCs w:val="24"/>
          <w:shd w:val="clear" w:color="auto" w:fill="FFFFFF"/>
        </w:rPr>
        <w:t>ἀφίησιν</w:t>
      </w:r>
      <w:r w:rsidRPr="000B62A5">
        <w:rPr>
          <w:rStyle w:val="greek"/>
          <w:rFonts w:ascii="Times New Roman" w:hAnsi="Times New Roman" w:cs="Times New Roman"/>
          <w:b/>
          <w:color w:val="000000" w:themeColor="text1"/>
          <w:sz w:val="24"/>
          <w:szCs w:val="24"/>
          <w:shd w:val="clear" w:color="auto" w:fill="FFFFFF"/>
        </w:rPr>
        <w:t xml:space="preserve"> </w:t>
      </w:r>
      <w:r w:rsidRPr="000B62A5">
        <w:rPr>
          <w:rStyle w:val="greek"/>
          <w:rFonts w:ascii="Times New Roman" w:hAnsi="Times New Roman" w:cs="Times New Roman"/>
          <w:i/>
          <w:color w:val="000000" w:themeColor="text1"/>
          <w:sz w:val="24"/>
          <w:szCs w:val="24"/>
          <w:shd w:val="clear" w:color="auto" w:fill="FFFFFF"/>
        </w:rPr>
        <w:t>τὰ πρόβατα καὶ φεύγει– καὶ ὁ λύκος ἁρπάζει αὐτὰ καὶ σκορπίζει</w:t>
      </w:r>
      <w:r w:rsidR="002B19B8" w:rsidRPr="000B62A5">
        <w:rPr>
          <w:rStyle w:val="content"/>
          <w:rFonts w:ascii="Times New Roman" w:hAnsi="Times New Roman" w:cs="Times New Roman"/>
          <w:i/>
          <w:color w:val="000000" w:themeColor="text1"/>
          <w:sz w:val="24"/>
          <w:szCs w:val="24"/>
          <w:shd w:val="clear" w:color="auto" w:fill="FFFFFF"/>
        </w:rPr>
        <w:t xml:space="preserve"> </w:t>
      </w:r>
    </w:p>
    <w:p w14:paraId="026878D7" w14:textId="77777777" w:rsidR="00871712" w:rsidRPr="000B62A5" w:rsidRDefault="00871712" w:rsidP="00873602">
      <w:pPr>
        <w:spacing w:line="360" w:lineRule="auto"/>
        <w:rPr>
          <w:rStyle w:val="greek"/>
          <w:rFonts w:ascii="Times New Roman" w:hAnsi="Times New Roman" w:cs="Times New Roman"/>
          <w:i/>
          <w:color w:val="000000" w:themeColor="text1"/>
          <w:sz w:val="24"/>
          <w:szCs w:val="24"/>
          <w:shd w:val="clear" w:color="auto" w:fill="FFFFFF"/>
        </w:rPr>
      </w:pPr>
      <w:r w:rsidRPr="000B62A5">
        <w:rPr>
          <w:rStyle w:val="greek"/>
          <w:rFonts w:ascii="Times New Roman" w:hAnsi="Times New Roman" w:cs="Times New Roman"/>
          <w:i/>
          <w:color w:val="000000" w:themeColor="text1"/>
          <w:sz w:val="24"/>
          <w:szCs w:val="24"/>
          <w:shd w:val="clear" w:color="auto" w:fill="FFFFFF"/>
        </w:rPr>
        <w:t>ὅτι μισθωτός ἐστιν καὶ οὐ μέλει αὐτῷ περὶ τῶν προβάτων.</w:t>
      </w:r>
    </w:p>
    <w:p w14:paraId="7CF08A65" w14:textId="77777777" w:rsidR="00871712" w:rsidRPr="000B62A5" w:rsidRDefault="00871712" w:rsidP="00873602">
      <w:pPr>
        <w:spacing w:line="360" w:lineRule="auto"/>
        <w:jc w:val="center"/>
        <w:rPr>
          <w:rStyle w:val="content"/>
          <w:rFonts w:ascii="Times New Roman" w:hAnsi="Times New Roman" w:cs="Times New Roman"/>
          <w:b/>
          <w:color w:val="000000" w:themeColor="text1"/>
          <w:sz w:val="24"/>
          <w:szCs w:val="24"/>
          <w:shd w:val="clear" w:color="auto" w:fill="FFFFFF"/>
        </w:rPr>
      </w:pPr>
      <w:r w:rsidRPr="000B62A5">
        <w:rPr>
          <w:rStyle w:val="greek"/>
          <w:rFonts w:ascii="Times New Roman" w:hAnsi="Times New Roman" w:cs="Times New Roman"/>
          <w:i/>
          <w:color w:val="0070C0"/>
          <w:sz w:val="24"/>
          <w:szCs w:val="24"/>
          <w:shd w:val="clear" w:color="auto" w:fill="FFFFFF"/>
        </w:rPr>
        <w:t>Ἐγώ εἰμι ὁ ποιμὴν ὁ καλὸς</w:t>
      </w:r>
      <w:r w:rsidRPr="000B62A5">
        <w:rPr>
          <w:rStyle w:val="greek"/>
          <w:rFonts w:ascii="Times New Roman" w:hAnsi="Times New Roman" w:cs="Times New Roman"/>
          <w:color w:val="0070C0"/>
          <w:sz w:val="24"/>
          <w:szCs w:val="24"/>
          <w:shd w:val="clear" w:color="auto" w:fill="FFFFFF"/>
        </w:rPr>
        <w:t xml:space="preserve"> </w:t>
      </w:r>
      <w:r w:rsidRPr="000B62A5">
        <w:rPr>
          <w:rStyle w:val="greek"/>
          <w:rFonts w:ascii="Times New Roman" w:hAnsi="Times New Roman" w:cs="Times New Roman"/>
          <w:i/>
          <w:color w:val="000000" w:themeColor="text1"/>
          <w:sz w:val="24"/>
          <w:szCs w:val="24"/>
          <w:shd w:val="clear" w:color="auto" w:fill="FFFFFF"/>
        </w:rPr>
        <w:t>καὶ γινώσκω τὰ ἐμὰ καὶ γινώσκουσίν με τὰ ἐμά,</w:t>
      </w:r>
    </w:p>
    <w:p w14:paraId="32FA5109" w14:textId="77777777" w:rsidR="00871712" w:rsidRPr="000B62A5" w:rsidRDefault="00871712" w:rsidP="00873602">
      <w:pPr>
        <w:spacing w:line="360" w:lineRule="auto"/>
        <w:jc w:val="center"/>
        <w:rPr>
          <w:rStyle w:val="greek"/>
          <w:rFonts w:ascii="Times New Roman" w:hAnsi="Times New Roman" w:cs="Times New Roman"/>
          <w:i/>
          <w:color w:val="000000" w:themeColor="text1"/>
          <w:sz w:val="24"/>
          <w:szCs w:val="24"/>
          <w:shd w:val="clear" w:color="auto" w:fill="FFFFFF"/>
        </w:rPr>
      </w:pPr>
      <w:r w:rsidRPr="000B62A5">
        <w:rPr>
          <w:rStyle w:val="greek"/>
          <w:rFonts w:ascii="Times New Roman" w:hAnsi="Times New Roman" w:cs="Times New Roman"/>
          <w:i/>
          <w:color w:val="000000" w:themeColor="text1"/>
          <w:sz w:val="24"/>
          <w:szCs w:val="24"/>
          <w:shd w:val="clear" w:color="auto" w:fill="FFFFFF"/>
        </w:rPr>
        <w:t>καθὼς</w:t>
      </w:r>
      <w:r w:rsidRPr="000B62A5">
        <w:rPr>
          <w:rStyle w:val="greek"/>
          <w:rFonts w:ascii="Times New Roman" w:hAnsi="Times New Roman" w:cs="Times New Roman"/>
          <w:b/>
          <w:color w:val="000000" w:themeColor="text1"/>
          <w:sz w:val="24"/>
          <w:szCs w:val="24"/>
          <w:shd w:val="clear" w:color="auto" w:fill="FFFFFF"/>
        </w:rPr>
        <w:t xml:space="preserve"> </w:t>
      </w:r>
      <w:r w:rsidRPr="000B62A5">
        <w:rPr>
          <w:rStyle w:val="greek"/>
          <w:rFonts w:ascii="Times New Roman" w:hAnsi="Times New Roman" w:cs="Times New Roman"/>
          <w:i/>
          <w:color w:val="0070C0"/>
          <w:sz w:val="24"/>
          <w:szCs w:val="24"/>
          <w:shd w:val="clear" w:color="auto" w:fill="FFFFFF"/>
        </w:rPr>
        <w:t>γινώσκει</w:t>
      </w:r>
      <w:r w:rsidRPr="000B62A5">
        <w:rPr>
          <w:rStyle w:val="greek"/>
          <w:rFonts w:ascii="Times New Roman" w:hAnsi="Times New Roman" w:cs="Times New Roman"/>
          <w:i/>
          <w:color w:val="000000" w:themeColor="text1"/>
          <w:sz w:val="24"/>
          <w:szCs w:val="24"/>
          <w:shd w:val="clear" w:color="auto" w:fill="FFFFFF"/>
        </w:rPr>
        <w:t xml:space="preserve"> με ὁ πατὴρ κἀγὼ </w:t>
      </w:r>
      <w:r w:rsidRPr="000B62A5">
        <w:rPr>
          <w:rStyle w:val="greek"/>
          <w:rFonts w:ascii="Times New Roman" w:hAnsi="Times New Roman" w:cs="Times New Roman"/>
          <w:i/>
          <w:color w:val="0070C0"/>
          <w:sz w:val="24"/>
          <w:szCs w:val="24"/>
          <w:shd w:val="clear" w:color="auto" w:fill="FFFFFF"/>
        </w:rPr>
        <w:t>γινώσκω</w:t>
      </w:r>
      <w:r w:rsidRPr="000B62A5">
        <w:rPr>
          <w:rStyle w:val="greek"/>
          <w:rFonts w:ascii="Times New Roman" w:hAnsi="Times New Roman" w:cs="Times New Roman"/>
          <w:i/>
          <w:color w:val="000000" w:themeColor="text1"/>
          <w:sz w:val="24"/>
          <w:szCs w:val="24"/>
          <w:shd w:val="clear" w:color="auto" w:fill="FFFFFF"/>
        </w:rPr>
        <w:t xml:space="preserve"> τὸν πατέρα, καὶ τὴν ψυχήν μου </w:t>
      </w:r>
      <w:r w:rsidRPr="000B62A5">
        <w:rPr>
          <w:rStyle w:val="greek"/>
          <w:rFonts w:ascii="Times New Roman" w:hAnsi="Times New Roman" w:cs="Times New Roman"/>
          <w:i/>
          <w:color w:val="0070C0"/>
          <w:sz w:val="24"/>
          <w:szCs w:val="24"/>
          <w:shd w:val="clear" w:color="auto" w:fill="FFFFFF"/>
        </w:rPr>
        <w:t>τίθημι</w:t>
      </w:r>
      <w:r w:rsidRPr="000B62A5">
        <w:rPr>
          <w:rStyle w:val="greek"/>
          <w:rFonts w:ascii="Times New Roman" w:hAnsi="Times New Roman" w:cs="Times New Roman"/>
          <w:i/>
          <w:color w:val="000000" w:themeColor="text1"/>
          <w:sz w:val="24"/>
          <w:szCs w:val="24"/>
          <w:shd w:val="clear" w:color="auto" w:fill="FFFFFF"/>
        </w:rPr>
        <w:t xml:space="preserve"> ὑπὲρ τῶν προβάτων.</w:t>
      </w:r>
    </w:p>
    <w:p w14:paraId="480398EA" w14:textId="77777777" w:rsidR="00871712" w:rsidRPr="000B62A5" w:rsidRDefault="00871712" w:rsidP="00873602">
      <w:pPr>
        <w:spacing w:line="360" w:lineRule="auto"/>
        <w:rPr>
          <w:rStyle w:val="greek"/>
          <w:rFonts w:ascii="Times New Roman" w:hAnsi="Times New Roman" w:cs="Times New Roman"/>
          <w:i/>
          <w:color w:val="0070C0"/>
          <w:sz w:val="24"/>
          <w:szCs w:val="24"/>
          <w:shd w:val="clear" w:color="auto" w:fill="FFFFFF"/>
        </w:rPr>
      </w:pPr>
      <w:r w:rsidRPr="000B62A5">
        <w:rPr>
          <w:rStyle w:val="greek"/>
          <w:rFonts w:ascii="Times New Roman" w:hAnsi="Times New Roman" w:cs="Times New Roman"/>
          <w:i/>
          <w:color w:val="000000" w:themeColor="text1"/>
          <w:sz w:val="24"/>
          <w:szCs w:val="24"/>
          <w:shd w:val="clear" w:color="auto" w:fill="FFFFFF"/>
        </w:rPr>
        <w:t>καὶ ἄλλα πρόβατα ἔχω ἃ οὐκ ἔστιν ἐκ τῆς αὐλῆς ταύτης· κἀκεῖνα δεῖ με ἀγαγεῖν καὶ τῆ</w:t>
      </w:r>
      <w:r w:rsidR="002B19B8" w:rsidRPr="000B62A5">
        <w:rPr>
          <w:rStyle w:val="greek"/>
          <w:rFonts w:ascii="Times New Roman" w:hAnsi="Times New Roman" w:cs="Times New Roman"/>
          <w:i/>
          <w:color w:val="000000" w:themeColor="text1"/>
          <w:sz w:val="24"/>
          <w:szCs w:val="24"/>
          <w:shd w:val="clear" w:color="auto" w:fill="FFFFFF"/>
        </w:rPr>
        <w:t xml:space="preserve">ς </w:t>
      </w:r>
      <w:r w:rsidRPr="000B62A5">
        <w:rPr>
          <w:rStyle w:val="greek"/>
          <w:rFonts w:ascii="Times New Roman" w:hAnsi="Times New Roman" w:cs="Times New Roman"/>
          <w:i/>
          <w:color w:val="000000" w:themeColor="text1"/>
          <w:sz w:val="24"/>
          <w:szCs w:val="24"/>
          <w:shd w:val="clear" w:color="auto" w:fill="FFFFFF"/>
        </w:rPr>
        <w:t xml:space="preserve">φωνῆς μου ἀκούσουσιν, καὶ γενήσονται μία ποίμνη, </w:t>
      </w:r>
      <w:r w:rsidRPr="000B62A5">
        <w:rPr>
          <w:rStyle w:val="greek"/>
          <w:rFonts w:ascii="Times New Roman" w:hAnsi="Times New Roman" w:cs="Times New Roman"/>
          <w:i/>
          <w:color w:val="0070C0"/>
          <w:sz w:val="24"/>
          <w:szCs w:val="24"/>
          <w:shd w:val="clear" w:color="auto" w:fill="FFFFFF"/>
        </w:rPr>
        <w:t>εἷς ποιμήν.</w:t>
      </w:r>
    </w:p>
    <w:p w14:paraId="4D0E3042" w14:textId="77777777" w:rsidR="00F82A91" w:rsidRPr="000B62A5" w:rsidRDefault="00871712" w:rsidP="00873602">
      <w:pPr>
        <w:spacing w:line="360" w:lineRule="auto"/>
        <w:jc w:val="center"/>
        <w:rPr>
          <w:rStyle w:val="greek"/>
          <w:rFonts w:ascii="Times New Roman" w:hAnsi="Times New Roman" w:cs="Times New Roman"/>
          <w:i/>
          <w:color w:val="000000" w:themeColor="text1"/>
          <w:sz w:val="24"/>
          <w:szCs w:val="24"/>
          <w:shd w:val="clear" w:color="auto" w:fill="FFFFFF"/>
        </w:rPr>
      </w:pPr>
      <w:r w:rsidRPr="000B62A5">
        <w:rPr>
          <w:rStyle w:val="greek"/>
          <w:rFonts w:ascii="Times New Roman" w:hAnsi="Times New Roman" w:cs="Times New Roman"/>
          <w:i/>
          <w:color w:val="000000" w:themeColor="text1"/>
          <w:sz w:val="24"/>
          <w:szCs w:val="24"/>
          <w:shd w:val="clear" w:color="auto" w:fill="FFFFFF"/>
        </w:rPr>
        <w:t xml:space="preserve">Διὰ τοῦτό με </w:t>
      </w:r>
      <w:r w:rsidRPr="000B62A5">
        <w:rPr>
          <w:rStyle w:val="greek"/>
          <w:rFonts w:ascii="Times New Roman" w:hAnsi="Times New Roman" w:cs="Times New Roman"/>
          <w:i/>
          <w:color w:val="0070C0"/>
          <w:sz w:val="24"/>
          <w:szCs w:val="24"/>
          <w:shd w:val="clear" w:color="auto" w:fill="FFFFFF"/>
        </w:rPr>
        <w:t xml:space="preserve">ὁ πατὴρ ἀγαπᾷ </w:t>
      </w:r>
      <w:r w:rsidRPr="000B62A5">
        <w:rPr>
          <w:rStyle w:val="greek"/>
          <w:rFonts w:ascii="Times New Roman" w:hAnsi="Times New Roman" w:cs="Times New Roman"/>
          <w:i/>
          <w:color w:val="000000" w:themeColor="text1"/>
          <w:sz w:val="24"/>
          <w:szCs w:val="24"/>
          <w:shd w:val="clear" w:color="auto" w:fill="FFFFFF"/>
        </w:rPr>
        <w:t xml:space="preserve">ὅτι ἐγὼ </w:t>
      </w:r>
      <w:r w:rsidRPr="000B62A5">
        <w:rPr>
          <w:rStyle w:val="greek"/>
          <w:rFonts w:ascii="Times New Roman" w:hAnsi="Times New Roman" w:cs="Times New Roman"/>
          <w:i/>
          <w:color w:val="0070C0"/>
          <w:sz w:val="24"/>
          <w:szCs w:val="24"/>
          <w:shd w:val="clear" w:color="auto" w:fill="FFFFFF"/>
        </w:rPr>
        <w:t xml:space="preserve">τίθημι </w:t>
      </w:r>
      <w:r w:rsidRPr="000B62A5">
        <w:rPr>
          <w:rStyle w:val="greek"/>
          <w:rFonts w:ascii="Times New Roman" w:hAnsi="Times New Roman" w:cs="Times New Roman"/>
          <w:i/>
          <w:color w:val="000000" w:themeColor="text1"/>
          <w:sz w:val="24"/>
          <w:szCs w:val="24"/>
          <w:shd w:val="clear" w:color="auto" w:fill="FFFFFF"/>
        </w:rPr>
        <w:t>τὴν ψυχήν μου,</w:t>
      </w:r>
    </w:p>
    <w:p w14:paraId="345E395B" w14:textId="77777777" w:rsidR="00871712" w:rsidRPr="000B62A5" w:rsidRDefault="00871712" w:rsidP="00873602">
      <w:pPr>
        <w:spacing w:line="360" w:lineRule="auto"/>
        <w:jc w:val="center"/>
        <w:rPr>
          <w:rStyle w:val="greek"/>
          <w:rFonts w:ascii="Times New Roman" w:hAnsi="Times New Roman" w:cs="Times New Roman"/>
          <w:i/>
          <w:color w:val="000000" w:themeColor="text1"/>
          <w:sz w:val="24"/>
          <w:szCs w:val="24"/>
          <w:shd w:val="clear" w:color="auto" w:fill="FFFFFF"/>
        </w:rPr>
      </w:pPr>
      <w:r w:rsidRPr="000B62A5">
        <w:rPr>
          <w:rStyle w:val="greek"/>
          <w:rFonts w:ascii="Times New Roman" w:hAnsi="Times New Roman" w:cs="Times New Roman"/>
          <w:i/>
          <w:color w:val="000000" w:themeColor="text1"/>
          <w:sz w:val="24"/>
          <w:szCs w:val="24"/>
          <w:shd w:val="clear" w:color="auto" w:fill="FFFFFF"/>
        </w:rPr>
        <w:t>ἵνα πάλιν λάβω αὐτήν.</w:t>
      </w:r>
    </w:p>
    <w:p w14:paraId="1DCB28AF" w14:textId="77777777" w:rsidR="00F82A91" w:rsidRPr="000B62A5" w:rsidRDefault="00871712" w:rsidP="00873602">
      <w:pPr>
        <w:spacing w:line="360" w:lineRule="auto"/>
        <w:rPr>
          <w:rStyle w:val="greek"/>
          <w:rFonts w:ascii="Times New Roman" w:hAnsi="Times New Roman" w:cs="Times New Roman"/>
          <w:i/>
          <w:color w:val="000000" w:themeColor="text1"/>
          <w:sz w:val="24"/>
          <w:szCs w:val="24"/>
          <w:shd w:val="clear" w:color="auto" w:fill="FFFFFF"/>
        </w:rPr>
      </w:pPr>
      <w:r w:rsidRPr="000B62A5">
        <w:rPr>
          <w:rStyle w:val="greek"/>
          <w:rFonts w:ascii="Times New Roman" w:hAnsi="Times New Roman" w:cs="Times New Roman"/>
          <w:i/>
          <w:color w:val="000000" w:themeColor="text1"/>
          <w:sz w:val="24"/>
          <w:szCs w:val="24"/>
          <w:shd w:val="clear" w:color="auto" w:fill="FFFFFF"/>
        </w:rPr>
        <w:t xml:space="preserve">οὐδεὶς αἴρει αὐτὴν ἀπ’ ἐμοῦ, ἀλλ’ ἐγὼ </w:t>
      </w:r>
      <w:r w:rsidRPr="000B62A5">
        <w:rPr>
          <w:rStyle w:val="greek"/>
          <w:rFonts w:ascii="Times New Roman" w:hAnsi="Times New Roman" w:cs="Times New Roman"/>
          <w:i/>
          <w:color w:val="0070C0"/>
          <w:sz w:val="24"/>
          <w:szCs w:val="24"/>
          <w:shd w:val="clear" w:color="auto" w:fill="FFFFFF"/>
        </w:rPr>
        <w:t xml:space="preserve">τίθημι </w:t>
      </w:r>
      <w:r w:rsidRPr="000B62A5">
        <w:rPr>
          <w:rStyle w:val="greek"/>
          <w:rFonts w:ascii="Times New Roman" w:hAnsi="Times New Roman" w:cs="Times New Roman"/>
          <w:i/>
          <w:color w:val="000000" w:themeColor="text1"/>
          <w:sz w:val="24"/>
          <w:szCs w:val="24"/>
          <w:shd w:val="clear" w:color="auto" w:fill="FFFFFF"/>
        </w:rPr>
        <w:t>αὐτὴν ἀπ’ ἐμαυτοῦ.</w:t>
      </w:r>
    </w:p>
    <w:p w14:paraId="15E48623" w14:textId="77777777" w:rsidR="002B19B8" w:rsidRPr="000B62A5" w:rsidRDefault="00871712" w:rsidP="00873602">
      <w:pPr>
        <w:spacing w:line="360" w:lineRule="auto"/>
        <w:rPr>
          <w:rStyle w:val="greek"/>
          <w:rFonts w:ascii="Times New Roman" w:hAnsi="Times New Roman" w:cs="Times New Roman"/>
          <w:i/>
          <w:sz w:val="24"/>
          <w:szCs w:val="24"/>
          <w:shd w:val="clear" w:color="auto" w:fill="FFFFFF"/>
        </w:rPr>
      </w:pPr>
      <w:r w:rsidRPr="000B62A5">
        <w:rPr>
          <w:rStyle w:val="greek"/>
          <w:rFonts w:ascii="Times New Roman" w:hAnsi="Times New Roman" w:cs="Times New Roman"/>
          <w:i/>
          <w:sz w:val="24"/>
          <w:szCs w:val="24"/>
          <w:shd w:val="clear" w:color="auto" w:fill="FFFFFF"/>
        </w:rPr>
        <w:t xml:space="preserve">ἐξουσίαν ἔχω θεῖναι αὐτήν, καὶ ἐξουσίαν ἔχω πάλιν λαβεῖν αὐτήν· </w:t>
      </w:r>
    </w:p>
    <w:p w14:paraId="7AFAA7E8" w14:textId="77777777" w:rsidR="00B019AB" w:rsidRPr="000B62A5" w:rsidRDefault="00871712" w:rsidP="00873602">
      <w:pPr>
        <w:spacing w:line="360" w:lineRule="auto"/>
        <w:jc w:val="center"/>
        <w:rPr>
          <w:rStyle w:val="greek"/>
          <w:rFonts w:ascii="Times New Roman" w:hAnsi="Times New Roman" w:cs="Times New Roman"/>
          <w:i/>
          <w:color w:val="0070C0"/>
          <w:sz w:val="24"/>
          <w:szCs w:val="24"/>
          <w:shd w:val="clear" w:color="auto" w:fill="FFFFFF"/>
        </w:rPr>
      </w:pPr>
      <w:r w:rsidRPr="000B62A5">
        <w:rPr>
          <w:rStyle w:val="greek"/>
          <w:rFonts w:ascii="Times New Roman" w:hAnsi="Times New Roman" w:cs="Times New Roman"/>
          <w:i/>
          <w:color w:val="000000" w:themeColor="text1"/>
          <w:sz w:val="24"/>
          <w:szCs w:val="24"/>
          <w:shd w:val="clear" w:color="auto" w:fill="FFFFFF"/>
        </w:rPr>
        <w:t xml:space="preserve">ταύτην τὴν ἐντολὴν </w:t>
      </w:r>
      <w:r w:rsidRPr="000B62A5">
        <w:rPr>
          <w:rStyle w:val="greek"/>
          <w:rFonts w:ascii="Times New Roman" w:hAnsi="Times New Roman" w:cs="Times New Roman"/>
          <w:i/>
          <w:color w:val="0070C0"/>
          <w:sz w:val="24"/>
          <w:szCs w:val="24"/>
          <w:shd w:val="clear" w:color="auto" w:fill="FFFFFF"/>
        </w:rPr>
        <w:t>ἔλαβον παρὰ τοῦ πατρός μου.</w:t>
      </w:r>
    </w:p>
    <w:p w14:paraId="7D085C26" w14:textId="5D555DC1" w:rsidR="005D54E4" w:rsidRPr="000B62A5" w:rsidRDefault="009433F8" w:rsidP="00873602">
      <w:pPr>
        <w:spacing w:line="360" w:lineRule="auto"/>
        <w:rPr>
          <w:rFonts w:ascii="Times New Roman" w:eastAsia="Times New Roman" w:hAnsi="Times New Roman" w:cs="Times New Roman"/>
          <w:color w:val="000000" w:themeColor="text1"/>
          <w:sz w:val="16"/>
          <w:szCs w:val="16"/>
          <w:lang w:eastAsia="el-GR"/>
        </w:rPr>
      </w:pPr>
      <w:r w:rsidRPr="000B62A5">
        <w:rPr>
          <w:rStyle w:val="Hyperlink"/>
          <w:rFonts w:ascii="Times New Roman" w:eastAsia="Times New Roman" w:hAnsi="Times New Roman" w:cs="Times New Roman"/>
          <w:sz w:val="16"/>
          <w:szCs w:val="16"/>
          <w:u w:val="none"/>
          <w:lang w:eastAsia="el-GR"/>
        </w:rPr>
        <w:t xml:space="preserve"> </w:t>
      </w:r>
    </w:p>
    <w:p w14:paraId="44C41B29" w14:textId="77777777" w:rsidR="00111B38" w:rsidRPr="000B62A5" w:rsidRDefault="00C14FC8" w:rsidP="00873602">
      <w:pPr>
        <w:spacing w:line="360" w:lineRule="auto"/>
        <w:rPr>
          <w:rFonts w:ascii="Times New Roman" w:hAnsi="Times New Roman" w:cs="Times New Roman"/>
          <w:sz w:val="16"/>
          <w:szCs w:val="16"/>
          <w:lang w:eastAsia="el-GR"/>
        </w:rPr>
      </w:pPr>
      <w:r w:rsidRPr="000B62A5">
        <w:rPr>
          <w:rFonts w:ascii="Times New Roman" w:hAnsi="Times New Roman" w:cs="Times New Roman"/>
          <w:sz w:val="16"/>
          <w:szCs w:val="16"/>
          <w:lang w:eastAsia="el-GR"/>
        </w:rPr>
        <w:t>Από το διαδικτυακό ιστότοπο:</w:t>
      </w:r>
      <w:r w:rsidR="00111B38" w:rsidRPr="000B62A5">
        <w:rPr>
          <w:rFonts w:ascii="Times New Roman" w:hAnsi="Times New Roman" w:cs="Times New Roman"/>
          <w:sz w:val="16"/>
          <w:szCs w:val="16"/>
          <w:lang w:eastAsia="el-GR"/>
        </w:rPr>
        <w:t xml:space="preserve"> </w:t>
      </w:r>
      <w:hyperlink r:id="rId10" w:history="1">
        <w:r w:rsidR="00111B38" w:rsidRPr="000B62A5">
          <w:rPr>
            <w:rFonts w:ascii="Times New Roman" w:hAnsi="Times New Roman" w:cs="Times New Roman"/>
            <w:sz w:val="16"/>
            <w:szCs w:val="16"/>
            <w:u w:val="single"/>
            <w:lang w:eastAsia="el-GR"/>
          </w:rPr>
          <w:t>https://ebible.gr/na28/jhn.1</w:t>
        </w:r>
      </w:hyperlink>
    </w:p>
    <w:p w14:paraId="3252C964" w14:textId="77777777" w:rsidR="00C14FC8" w:rsidRPr="000B62A5" w:rsidRDefault="00C14FC8" w:rsidP="00873602">
      <w:pPr>
        <w:spacing w:line="360" w:lineRule="auto"/>
        <w:rPr>
          <w:rFonts w:ascii="Times New Roman" w:hAnsi="Times New Roman" w:cs="Times New Roman"/>
          <w:sz w:val="16"/>
          <w:szCs w:val="16"/>
          <w:lang w:eastAsia="el-GR"/>
        </w:rPr>
      </w:pPr>
    </w:p>
    <w:p w14:paraId="2D04BE79" w14:textId="77777777" w:rsidR="00C14FC8" w:rsidRPr="000B62A5" w:rsidRDefault="00C14FC8" w:rsidP="00873602">
      <w:pPr>
        <w:spacing w:line="360" w:lineRule="auto"/>
        <w:rPr>
          <w:rFonts w:ascii="Times New Roman" w:hAnsi="Times New Roman" w:cs="Times New Roman"/>
          <w:sz w:val="16"/>
          <w:szCs w:val="16"/>
          <w:lang w:eastAsia="el-GR"/>
        </w:rPr>
      </w:pPr>
    </w:p>
    <w:p w14:paraId="2A0BE3D4" w14:textId="77777777" w:rsidR="00D51999" w:rsidRPr="000B62A5" w:rsidRDefault="00D51999" w:rsidP="00873602">
      <w:pPr>
        <w:spacing w:line="360" w:lineRule="auto"/>
        <w:rPr>
          <w:rFonts w:ascii="Times New Roman" w:eastAsia="Times New Roman" w:hAnsi="Times New Roman" w:cs="Times New Roman"/>
          <w:color w:val="0563C1" w:themeColor="hyperlink"/>
          <w:sz w:val="16"/>
          <w:szCs w:val="16"/>
          <w:lang w:eastAsia="el-GR"/>
        </w:rPr>
      </w:pPr>
    </w:p>
    <w:p w14:paraId="252FF483" w14:textId="77777777" w:rsidR="00F06A36" w:rsidRPr="000B62A5" w:rsidRDefault="00F06A36" w:rsidP="00873602">
      <w:pPr>
        <w:spacing w:line="360" w:lineRule="auto"/>
        <w:rPr>
          <w:rStyle w:val="greek"/>
          <w:rFonts w:ascii="Times New Roman" w:hAnsi="Times New Roman" w:cs="Times New Roman"/>
          <w:b/>
          <w:color w:val="0070C0"/>
          <w:sz w:val="24"/>
          <w:szCs w:val="24"/>
          <w:shd w:val="clear" w:color="auto" w:fill="FFFFFF"/>
        </w:rPr>
      </w:pPr>
    </w:p>
    <w:p w14:paraId="3BC41DC8" w14:textId="77777777" w:rsidR="003B6D92" w:rsidRPr="000B62A5" w:rsidRDefault="00B019AB" w:rsidP="00873602">
      <w:pPr>
        <w:spacing w:line="360" w:lineRule="auto"/>
        <w:rPr>
          <w:rStyle w:val="greek"/>
          <w:rFonts w:ascii="Times New Roman" w:hAnsi="Times New Roman" w:cs="Times New Roman"/>
          <w:b/>
          <w:color w:val="0070C0"/>
          <w:sz w:val="16"/>
          <w:szCs w:val="16"/>
          <w:shd w:val="clear" w:color="auto" w:fill="FFFFFF"/>
        </w:rPr>
      </w:pPr>
      <w:r w:rsidRPr="000B62A5">
        <w:rPr>
          <w:rStyle w:val="greek"/>
          <w:rFonts w:ascii="Times New Roman" w:hAnsi="Times New Roman" w:cs="Times New Roman"/>
          <w:b/>
          <w:color w:val="0070C0"/>
          <w:sz w:val="24"/>
          <w:szCs w:val="24"/>
          <w:shd w:val="clear" w:color="auto" w:fill="FFFFFF"/>
        </w:rPr>
        <w:br w:type="page"/>
      </w:r>
    </w:p>
    <w:p w14:paraId="25180E48" w14:textId="720B1A36" w:rsidR="00075A50" w:rsidRPr="000B62A5" w:rsidRDefault="0049261B" w:rsidP="00A9687D">
      <w:pPr>
        <w:pStyle w:val="Heading2"/>
        <w:jc w:val="left"/>
        <w:rPr>
          <w:rFonts w:cs="Times New Roman"/>
        </w:rPr>
      </w:pPr>
      <w:bookmarkStart w:id="49" w:name="_Toc141085381"/>
      <w:r w:rsidRPr="000B62A5">
        <w:rPr>
          <w:rFonts w:cs="Times New Roman"/>
        </w:rPr>
        <w:lastRenderedPageBreak/>
        <w:t>5.1.2</w:t>
      </w:r>
      <w:r w:rsidR="00075A50" w:rsidRPr="000B62A5">
        <w:rPr>
          <w:rFonts w:cs="Times New Roman"/>
        </w:rPr>
        <w:t>.</w:t>
      </w:r>
      <w:r w:rsidRPr="000B62A5">
        <w:rPr>
          <w:rFonts w:cs="Times New Roman"/>
        </w:rPr>
        <w:t xml:space="preserve"> Μετάφραση της περικοπής</w:t>
      </w:r>
      <w:bookmarkEnd w:id="49"/>
    </w:p>
    <w:p w14:paraId="2D0A56A6" w14:textId="77777777" w:rsidR="00F17220" w:rsidRPr="000B62A5" w:rsidRDefault="00F1722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11Ἐγὼ εἶμαι ὁ ποιμήν ὁ καλός. Ὁ ποιμήν ὁ καλὸς τὴν ψυχήν αὑτοῦ βάλλει ὑπὲρ τῶν προβάτων·</w:t>
      </w:r>
    </w:p>
    <w:p w14:paraId="00AAE45E" w14:textId="79EB4478" w:rsidR="00F17220" w:rsidRPr="000B62A5" w:rsidRDefault="00F1722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12</w:t>
      </w:r>
      <w:r w:rsidR="006E35CF">
        <w:rPr>
          <w:rFonts w:ascii="Times New Roman" w:hAnsi="Times New Roman" w:cs="Times New Roman"/>
          <w:sz w:val="24"/>
          <w:szCs w:val="24"/>
        </w:rPr>
        <w:t xml:space="preserve"> </w:t>
      </w:r>
      <w:r w:rsidRPr="000B62A5">
        <w:rPr>
          <w:rFonts w:ascii="Times New Roman" w:hAnsi="Times New Roman" w:cs="Times New Roman"/>
          <w:sz w:val="24"/>
          <w:szCs w:val="24"/>
        </w:rPr>
        <w:t>ὁ δὲ μισθωτὸς καὶ μή ὤν ποιμήν, τοῦ ὁποίου δὲν εἶναι τὰ πρόβατα ἰδικὰ του, θεωρεῖ τὸν λύκον ἐρχόμενον καὶ ἀφίνει τὰ πρόβατα καὶ φεύγει· καὶ ὁ λύκος ἁρπάζει αὐτὰ καὶ σκορπίζει τὰ πρόβατα.</w:t>
      </w:r>
    </w:p>
    <w:p w14:paraId="37079742" w14:textId="77777777" w:rsidR="00F17220" w:rsidRPr="000B62A5" w:rsidRDefault="00F1722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13Ὁ δὲ μισθωτὸς φεύγει, διότι εἶναι μισθωτὸς καὶ δὲν μέλει αὐτὸν περὶ τῶν προβάτων.</w:t>
      </w:r>
    </w:p>
    <w:p w14:paraId="39427FCB" w14:textId="77777777" w:rsidR="00F17220" w:rsidRPr="000B62A5" w:rsidRDefault="00F1722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14Ἐγὼ εἶμαι ὁ ποιμήν ὁ καλός, καὶ γνωρίζω τὰ ἐμὰ καὶ γνωρίζομαι ὑπὸ τῶν ἐμῶν,</w:t>
      </w:r>
    </w:p>
    <w:p w14:paraId="472D5242" w14:textId="51AE975E" w:rsidR="00F17220" w:rsidRPr="000B62A5" w:rsidRDefault="00F1722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15</w:t>
      </w:r>
      <w:r w:rsidR="006E35CF">
        <w:rPr>
          <w:rFonts w:ascii="Times New Roman" w:hAnsi="Times New Roman" w:cs="Times New Roman"/>
          <w:sz w:val="24"/>
          <w:szCs w:val="24"/>
        </w:rPr>
        <w:t xml:space="preserve"> </w:t>
      </w:r>
      <w:r w:rsidRPr="000B62A5">
        <w:rPr>
          <w:rFonts w:ascii="Times New Roman" w:hAnsi="Times New Roman" w:cs="Times New Roman"/>
          <w:sz w:val="24"/>
          <w:szCs w:val="24"/>
        </w:rPr>
        <w:t>καθὼς μὲ γνωρίζει ὁ Πατήρ καὶ ἐγὼ γνωρίζω τὸν Πατέρα, καὶ τὴν ψυχήν μου βάλλω ὑπὲρ τῶν προβάτων.</w:t>
      </w:r>
    </w:p>
    <w:p w14:paraId="30B97AB4" w14:textId="31F1E104" w:rsidR="00F17220" w:rsidRPr="000B62A5" w:rsidRDefault="00F1722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16</w:t>
      </w:r>
      <w:r w:rsidR="006E35CF">
        <w:rPr>
          <w:rFonts w:ascii="Times New Roman" w:hAnsi="Times New Roman" w:cs="Times New Roman"/>
          <w:sz w:val="24"/>
          <w:szCs w:val="24"/>
        </w:rPr>
        <w:t xml:space="preserve"> </w:t>
      </w:r>
      <w:r w:rsidRPr="000B62A5">
        <w:rPr>
          <w:rFonts w:ascii="Times New Roman" w:hAnsi="Times New Roman" w:cs="Times New Roman"/>
          <w:sz w:val="24"/>
          <w:szCs w:val="24"/>
        </w:rPr>
        <w:t>Καὶ ἄλλα πρόβατα ἔχω, τὰ ὁποῖα δὲν εἶναι ἐκ τῆς αὐλῆς ταύτης· καὶ ἐκεῖνα πρέπει νὰ συνάξω, καὶ θέλουσιν ἀκούσει τὴν φωνήν μου, καὶ θέλει γείνει μία ποίμνη, εἷς ποιμήν.</w:t>
      </w:r>
    </w:p>
    <w:p w14:paraId="56A5253B" w14:textId="77777777" w:rsidR="00F17220" w:rsidRPr="000B62A5" w:rsidRDefault="00F1722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17Διὰ τοῦτο ὁ Πατήρ μὲ ἀγαπᾷ, διότι ἐγὼ βάλλω τὴν ψυχήν μου, διὰ νὰ λάβω αὐτήν πάλιν.</w:t>
      </w:r>
    </w:p>
    <w:p w14:paraId="18921A1C" w14:textId="27523790" w:rsidR="00F17220" w:rsidRPr="000B62A5" w:rsidRDefault="00F17220"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18</w:t>
      </w:r>
      <w:r w:rsidR="006E35CF">
        <w:rPr>
          <w:rFonts w:ascii="Times New Roman" w:hAnsi="Times New Roman" w:cs="Times New Roman"/>
          <w:sz w:val="24"/>
          <w:szCs w:val="24"/>
        </w:rPr>
        <w:t xml:space="preserve"> </w:t>
      </w:r>
      <w:r w:rsidRPr="000B62A5">
        <w:rPr>
          <w:rFonts w:ascii="Times New Roman" w:hAnsi="Times New Roman" w:cs="Times New Roman"/>
          <w:sz w:val="24"/>
          <w:szCs w:val="24"/>
        </w:rPr>
        <w:t>Οὐδεὶς ἀφαιρεῖ αὐτήν ἀπ᾿ ἐμοῦ, ἀλλ᾿ ἐγὼ βάλλω αὐτήν ἀπ᾿ ἐμαυτοῦ· ἐξουσίαν ἔχω νὰ βάλω αὐτήν, καὶ ἐξουσίαν ἔχω πάλιν νὰ λάβω αὐτήν· ταύτην τὴν ἐντολήν ἔλαβον παρὰ τοῦ Πατρὸς μου.</w:t>
      </w:r>
    </w:p>
    <w:p w14:paraId="38005733" w14:textId="77777777" w:rsidR="0031088F" w:rsidRPr="000B62A5" w:rsidRDefault="0031088F" w:rsidP="00873602">
      <w:pPr>
        <w:spacing w:line="360" w:lineRule="auto"/>
        <w:rPr>
          <w:rFonts w:ascii="Times New Roman" w:hAnsi="Times New Roman" w:cs="Times New Roman"/>
          <w:sz w:val="24"/>
          <w:szCs w:val="24"/>
        </w:rPr>
      </w:pPr>
    </w:p>
    <w:p w14:paraId="001E0DC2" w14:textId="77777777" w:rsidR="00F17220" w:rsidRPr="000B62A5" w:rsidRDefault="000D2320" w:rsidP="00873602">
      <w:pPr>
        <w:spacing w:line="360" w:lineRule="auto"/>
        <w:rPr>
          <w:rFonts w:ascii="Times New Roman" w:hAnsi="Times New Roman" w:cs="Times New Roman"/>
          <w:sz w:val="16"/>
          <w:szCs w:val="16"/>
        </w:rPr>
      </w:pPr>
      <w:r w:rsidRPr="000B62A5">
        <w:rPr>
          <w:rFonts w:ascii="Times New Roman" w:hAnsi="Times New Roman" w:cs="Times New Roman"/>
          <w:sz w:val="16"/>
          <w:szCs w:val="16"/>
        </w:rPr>
        <w:t>Από το διαδικτυακό ιστότοπο:</w:t>
      </w:r>
      <w:r w:rsidR="00F17220" w:rsidRPr="000B62A5">
        <w:rPr>
          <w:rFonts w:ascii="Times New Roman" w:hAnsi="Times New Roman" w:cs="Times New Roman"/>
        </w:rPr>
        <w:t xml:space="preserve"> </w:t>
      </w:r>
      <w:r w:rsidR="00F17220" w:rsidRPr="000B62A5">
        <w:rPr>
          <w:rFonts w:ascii="Times New Roman" w:hAnsi="Times New Roman" w:cs="Times New Roman"/>
          <w:sz w:val="16"/>
          <w:szCs w:val="16"/>
        </w:rPr>
        <w:t>https://ebible.gr/mnb/jhn.1</w:t>
      </w:r>
    </w:p>
    <w:p w14:paraId="1C0270DE" w14:textId="77777777" w:rsidR="00F17220" w:rsidRPr="000B62A5" w:rsidRDefault="00F17220" w:rsidP="00873602">
      <w:pPr>
        <w:spacing w:line="360" w:lineRule="auto"/>
        <w:rPr>
          <w:rFonts w:ascii="Times New Roman" w:hAnsi="Times New Roman" w:cs="Times New Roman"/>
          <w:sz w:val="16"/>
          <w:szCs w:val="16"/>
        </w:rPr>
      </w:pPr>
    </w:p>
    <w:p w14:paraId="24B0C0A1" w14:textId="77777777" w:rsidR="00F17220" w:rsidRPr="000B62A5" w:rsidRDefault="00F17220" w:rsidP="00873602">
      <w:pPr>
        <w:spacing w:line="360" w:lineRule="auto"/>
        <w:rPr>
          <w:rFonts w:ascii="Times New Roman" w:hAnsi="Times New Roman" w:cs="Times New Roman"/>
          <w:sz w:val="16"/>
          <w:szCs w:val="16"/>
        </w:rPr>
      </w:pPr>
    </w:p>
    <w:p w14:paraId="2BDAA965" w14:textId="77777777" w:rsidR="004348E2" w:rsidRPr="000B62A5" w:rsidRDefault="004348E2" w:rsidP="00873602">
      <w:pPr>
        <w:spacing w:line="360" w:lineRule="auto"/>
        <w:rPr>
          <w:rFonts w:ascii="Times New Roman" w:hAnsi="Times New Roman" w:cs="Times New Roman"/>
          <w:sz w:val="16"/>
          <w:szCs w:val="16"/>
        </w:rPr>
      </w:pPr>
    </w:p>
    <w:p w14:paraId="7EA15769" w14:textId="77777777" w:rsidR="00C14FC8" w:rsidRPr="000B62A5" w:rsidRDefault="00C14FC8" w:rsidP="00873602">
      <w:pPr>
        <w:spacing w:line="360" w:lineRule="auto"/>
        <w:rPr>
          <w:rFonts w:ascii="Times New Roman" w:hAnsi="Times New Roman" w:cs="Times New Roman"/>
          <w:sz w:val="16"/>
          <w:szCs w:val="16"/>
        </w:rPr>
      </w:pPr>
    </w:p>
    <w:p w14:paraId="0EA3618A" w14:textId="77777777" w:rsidR="000D2320" w:rsidRPr="000B62A5" w:rsidRDefault="000D2320" w:rsidP="00873602">
      <w:pPr>
        <w:spacing w:line="360" w:lineRule="auto"/>
        <w:rPr>
          <w:rFonts w:ascii="Times New Roman" w:hAnsi="Times New Roman" w:cs="Times New Roman"/>
          <w:sz w:val="16"/>
          <w:szCs w:val="16"/>
        </w:rPr>
      </w:pPr>
    </w:p>
    <w:p w14:paraId="2CE1B17E" w14:textId="77777777" w:rsidR="004348E2" w:rsidRPr="000B62A5" w:rsidRDefault="004348E2" w:rsidP="00873602">
      <w:pPr>
        <w:spacing w:line="360" w:lineRule="auto"/>
        <w:rPr>
          <w:rStyle w:val="greek"/>
          <w:rFonts w:ascii="Times New Roman" w:hAnsi="Times New Roman" w:cs="Times New Roman"/>
          <w:b/>
          <w:color w:val="000000" w:themeColor="text1"/>
          <w:sz w:val="24"/>
          <w:szCs w:val="24"/>
          <w:shd w:val="clear" w:color="auto" w:fill="FFFFFF"/>
        </w:rPr>
      </w:pPr>
    </w:p>
    <w:p w14:paraId="6962F7C0" w14:textId="77777777" w:rsidR="004348E2" w:rsidRPr="000B62A5" w:rsidRDefault="004348E2" w:rsidP="00873602">
      <w:pPr>
        <w:spacing w:line="360" w:lineRule="auto"/>
        <w:rPr>
          <w:rStyle w:val="greek"/>
          <w:rFonts w:ascii="Times New Roman" w:hAnsi="Times New Roman" w:cs="Times New Roman"/>
          <w:b/>
          <w:color w:val="000000" w:themeColor="text1"/>
          <w:sz w:val="24"/>
          <w:szCs w:val="24"/>
          <w:shd w:val="clear" w:color="auto" w:fill="FFFFFF"/>
        </w:rPr>
      </w:pPr>
    </w:p>
    <w:p w14:paraId="14C77DCF" w14:textId="77777777" w:rsidR="004348E2" w:rsidRPr="000B62A5" w:rsidRDefault="004348E2" w:rsidP="00873602">
      <w:pPr>
        <w:spacing w:line="360" w:lineRule="auto"/>
        <w:rPr>
          <w:rStyle w:val="greek"/>
          <w:rFonts w:ascii="Times New Roman" w:hAnsi="Times New Roman" w:cs="Times New Roman"/>
          <w:b/>
          <w:color w:val="000000" w:themeColor="text1"/>
          <w:sz w:val="24"/>
          <w:szCs w:val="24"/>
          <w:shd w:val="clear" w:color="auto" w:fill="FFFFFF"/>
        </w:rPr>
      </w:pPr>
    </w:p>
    <w:p w14:paraId="443227BF" w14:textId="77777777" w:rsidR="004348E2" w:rsidRPr="000B62A5" w:rsidRDefault="004348E2" w:rsidP="00873602">
      <w:pPr>
        <w:spacing w:line="360" w:lineRule="auto"/>
        <w:rPr>
          <w:rStyle w:val="greek"/>
          <w:rFonts w:ascii="Times New Roman" w:hAnsi="Times New Roman" w:cs="Times New Roman"/>
          <w:b/>
          <w:color w:val="000000" w:themeColor="text1"/>
          <w:sz w:val="24"/>
          <w:szCs w:val="24"/>
          <w:shd w:val="clear" w:color="auto" w:fill="FFFFFF"/>
        </w:rPr>
      </w:pPr>
    </w:p>
    <w:p w14:paraId="532B910B" w14:textId="77777777" w:rsidR="004348E2" w:rsidRPr="000B62A5" w:rsidRDefault="004348E2" w:rsidP="00873602">
      <w:pPr>
        <w:spacing w:line="360" w:lineRule="auto"/>
        <w:rPr>
          <w:rStyle w:val="greek"/>
          <w:rFonts w:ascii="Times New Roman" w:hAnsi="Times New Roman" w:cs="Times New Roman"/>
          <w:b/>
          <w:color w:val="000000" w:themeColor="text1"/>
          <w:sz w:val="24"/>
          <w:szCs w:val="24"/>
          <w:shd w:val="clear" w:color="auto" w:fill="FFFFFF"/>
        </w:rPr>
      </w:pPr>
    </w:p>
    <w:p w14:paraId="6A2308B5" w14:textId="56C2D3A0" w:rsidR="00075A50" w:rsidRPr="003224FC" w:rsidRDefault="00B019AB" w:rsidP="003224FC">
      <w:pPr>
        <w:spacing w:line="360" w:lineRule="auto"/>
        <w:rPr>
          <w:rFonts w:ascii="Times New Roman" w:hAnsi="Times New Roman" w:cs="Times New Roman"/>
          <w:b/>
          <w:color w:val="000000" w:themeColor="text1"/>
          <w:sz w:val="24"/>
          <w:szCs w:val="24"/>
          <w:shd w:val="clear" w:color="auto" w:fill="FFFFFF"/>
        </w:rPr>
      </w:pPr>
      <w:r w:rsidRPr="003224FC">
        <w:rPr>
          <w:rStyle w:val="greek"/>
          <w:rFonts w:ascii="Times New Roman" w:hAnsi="Times New Roman" w:cs="Times New Roman"/>
          <w:b/>
          <w:color w:val="000000" w:themeColor="text1"/>
          <w:sz w:val="24"/>
          <w:szCs w:val="24"/>
          <w:shd w:val="clear" w:color="auto" w:fill="FFFFFF"/>
        </w:rPr>
        <w:lastRenderedPageBreak/>
        <w:t>5.</w:t>
      </w:r>
      <w:r w:rsidR="00D276D3" w:rsidRPr="003224FC">
        <w:rPr>
          <w:rStyle w:val="greek"/>
          <w:rFonts w:ascii="Times New Roman" w:hAnsi="Times New Roman" w:cs="Times New Roman"/>
          <w:b/>
          <w:color w:val="000000" w:themeColor="text1"/>
          <w:sz w:val="24"/>
          <w:szCs w:val="24"/>
          <w:shd w:val="clear" w:color="auto" w:fill="FFFFFF"/>
        </w:rPr>
        <w:t>1.</w:t>
      </w:r>
      <w:r w:rsidR="00F61F39" w:rsidRPr="003224FC">
        <w:rPr>
          <w:rStyle w:val="greek"/>
          <w:rFonts w:ascii="Times New Roman" w:hAnsi="Times New Roman" w:cs="Times New Roman"/>
          <w:b/>
          <w:color w:val="000000" w:themeColor="text1"/>
          <w:sz w:val="24"/>
          <w:szCs w:val="24"/>
          <w:shd w:val="clear" w:color="auto" w:fill="FFFFFF"/>
        </w:rPr>
        <w:t>3</w:t>
      </w:r>
      <w:r w:rsidR="00075A50" w:rsidRPr="003224FC">
        <w:rPr>
          <w:rStyle w:val="greek"/>
          <w:rFonts w:ascii="Times New Roman" w:hAnsi="Times New Roman" w:cs="Times New Roman"/>
          <w:b/>
          <w:color w:val="000000" w:themeColor="text1"/>
          <w:sz w:val="24"/>
          <w:szCs w:val="24"/>
          <w:shd w:val="clear" w:color="auto" w:fill="FFFFFF"/>
        </w:rPr>
        <w:t>.</w:t>
      </w:r>
      <w:r w:rsidRPr="003224FC">
        <w:rPr>
          <w:rFonts w:ascii="Times New Roman" w:hAnsi="Times New Roman" w:cs="Times New Roman"/>
          <w:b/>
          <w:color w:val="0070C0"/>
          <w:sz w:val="24"/>
          <w:szCs w:val="24"/>
          <w:shd w:val="clear" w:color="auto" w:fill="FFFFFF"/>
        </w:rPr>
        <w:t xml:space="preserve"> </w:t>
      </w:r>
      <w:r w:rsidRPr="003224FC">
        <w:rPr>
          <w:rFonts w:ascii="Times New Roman" w:hAnsi="Times New Roman" w:cs="Times New Roman"/>
          <w:b/>
          <w:sz w:val="24"/>
          <w:szCs w:val="24"/>
          <w:shd w:val="clear" w:color="auto" w:fill="FFFFFF"/>
        </w:rPr>
        <w:t xml:space="preserve">Η περικοπή </w:t>
      </w:r>
      <w:r w:rsidRPr="003224FC">
        <w:rPr>
          <w:rFonts w:ascii="Times New Roman" w:eastAsia="Times New Roman" w:hAnsi="Times New Roman" w:cs="Times New Roman"/>
          <w:b/>
          <w:sz w:val="24"/>
          <w:szCs w:val="24"/>
          <w:lang w:eastAsia="el-GR"/>
        </w:rPr>
        <w:t>σε μεγαλογράμματη γραφή</w:t>
      </w:r>
    </w:p>
    <w:p w14:paraId="5C86AEA6" w14:textId="77777777" w:rsidR="00BF2ED7" w:rsidRPr="000B62A5" w:rsidRDefault="00FA1A17" w:rsidP="00873602">
      <w:pPr>
        <w:spacing w:line="360" w:lineRule="auto"/>
        <w:rPr>
          <w:rFonts w:ascii="Times New Roman" w:eastAsia="Times New Roman" w:hAnsi="Times New Roman" w:cs="Times New Roman"/>
          <w:color w:val="000000" w:themeColor="text1"/>
          <w:sz w:val="24"/>
          <w:szCs w:val="24"/>
          <w:lang w:eastAsia="el-GR"/>
        </w:rPr>
      </w:pPr>
      <w:r w:rsidRPr="000B62A5">
        <w:rPr>
          <w:rStyle w:val="greek"/>
          <w:rFonts w:ascii="Times New Roman" w:hAnsi="Times New Roman" w:cs="Times New Roman"/>
          <w:color w:val="000000" w:themeColor="text1"/>
          <w:shd w:val="clear" w:color="auto" w:fill="FFFFFF"/>
        </w:rPr>
        <w:t>Ε</w:t>
      </w:r>
      <w:r w:rsidR="006F4D49" w:rsidRPr="000B62A5">
        <w:rPr>
          <w:rStyle w:val="greek"/>
          <w:rFonts w:ascii="Times New Roman" w:hAnsi="Times New Roman" w:cs="Times New Roman"/>
          <w:color w:val="000000" w:themeColor="text1"/>
          <w:shd w:val="clear" w:color="auto" w:fill="FFFFFF"/>
        </w:rPr>
        <w:t>Γ</w:t>
      </w:r>
      <w:r w:rsidRPr="000B62A5">
        <w:rPr>
          <w:rStyle w:val="greek"/>
          <w:rFonts w:ascii="Times New Roman" w:hAnsi="Times New Roman" w:cs="Times New Roman"/>
          <w:color w:val="000000" w:themeColor="text1"/>
          <w:shd w:val="clear" w:color="auto" w:fill="FFFFFF"/>
        </w:rPr>
        <w:t>Ω</w:t>
      </w:r>
      <w:r w:rsidR="006F4D49" w:rsidRPr="000B62A5">
        <w:rPr>
          <w:rStyle w:val="greek"/>
          <w:rFonts w:ascii="Times New Roman" w:hAnsi="Times New Roman" w:cs="Times New Roman"/>
          <w:color w:val="000000" w:themeColor="text1"/>
          <w:shd w:val="clear" w:color="auto" w:fill="FFFFFF"/>
        </w:rPr>
        <w:t>Ε</w:t>
      </w:r>
      <w:r w:rsidRPr="000B62A5">
        <w:rPr>
          <w:rStyle w:val="greek"/>
          <w:rFonts w:ascii="Times New Roman" w:hAnsi="Times New Roman" w:cs="Times New Roman"/>
          <w:color w:val="000000" w:themeColor="text1"/>
          <w:shd w:val="clear" w:color="auto" w:fill="FFFFFF"/>
        </w:rPr>
        <w:t>ΙΜΙΟ</w:t>
      </w:r>
      <w:r w:rsidR="006F4D49" w:rsidRPr="000B62A5">
        <w:rPr>
          <w:rStyle w:val="greek"/>
          <w:rFonts w:ascii="Times New Roman" w:hAnsi="Times New Roman" w:cs="Times New Roman"/>
          <w:color w:val="000000" w:themeColor="text1"/>
          <w:shd w:val="clear" w:color="auto" w:fill="FFFFFF"/>
        </w:rPr>
        <w:t>ΠΟΙΜ</w:t>
      </w:r>
      <w:r w:rsidRPr="000B62A5">
        <w:rPr>
          <w:rStyle w:val="greek"/>
          <w:rFonts w:ascii="Times New Roman" w:hAnsi="Times New Roman" w:cs="Times New Roman"/>
          <w:color w:val="000000" w:themeColor="text1"/>
          <w:shd w:val="clear" w:color="auto" w:fill="FFFFFF"/>
        </w:rPr>
        <w:t>ΗΝΟ</w:t>
      </w:r>
      <w:r w:rsidR="006F4D49" w:rsidRPr="000B62A5">
        <w:rPr>
          <w:rStyle w:val="greek"/>
          <w:rFonts w:ascii="Times New Roman" w:hAnsi="Times New Roman" w:cs="Times New Roman"/>
          <w:color w:val="000000" w:themeColor="text1"/>
          <w:shd w:val="clear" w:color="auto" w:fill="FFFFFF"/>
        </w:rPr>
        <w:t>ΚΑΛ</w:t>
      </w:r>
      <w:r w:rsidRPr="000B62A5">
        <w:rPr>
          <w:rStyle w:val="greek"/>
          <w:rFonts w:ascii="Times New Roman" w:hAnsi="Times New Roman" w:cs="Times New Roman"/>
          <w:color w:val="000000" w:themeColor="text1"/>
          <w:shd w:val="clear" w:color="auto" w:fill="FFFFFF"/>
        </w:rPr>
        <w:t>ΟΣΟ</w:t>
      </w:r>
      <w:r w:rsidR="006F4D49" w:rsidRPr="000B62A5">
        <w:rPr>
          <w:rStyle w:val="greek"/>
          <w:rFonts w:ascii="Times New Roman" w:hAnsi="Times New Roman" w:cs="Times New Roman"/>
          <w:color w:val="000000" w:themeColor="text1"/>
          <w:shd w:val="clear" w:color="auto" w:fill="FFFFFF"/>
        </w:rPr>
        <w:t>ΠΟΙΜ</w:t>
      </w:r>
      <w:r w:rsidRPr="000B62A5">
        <w:rPr>
          <w:rStyle w:val="greek"/>
          <w:rFonts w:ascii="Times New Roman" w:hAnsi="Times New Roman" w:cs="Times New Roman"/>
          <w:color w:val="000000" w:themeColor="text1"/>
          <w:shd w:val="clear" w:color="auto" w:fill="FFFFFF"/>
        </w:rPr>
        <w:t>ΗΝΟ</w:t>
      </w:r>
      <w:r w:rsidR="006F4D49" w:rsidRPr="000B62A5">
        <w:rPr>
          <w:rStyle w:val="greek"/>
          <w:rFonts w:ascii="Times New Roman" w:hAnsi="Times New Roman" w:cs="Times New Roman"/>
          <w:color w:val="000000" w:themeColor="text1"/>
          <w:shd w:val="clear" w:color="auto" w:fill="FFFFFF"/>
        </w:rPr>
        <w:t>ΚΑΛ</w:t>
      </w:r>
      <w:r w:rsidRPr="000B62A5">
        <w:rPr>
          <w:rStyle w:val="greek"/>
          <w:rFonts w:ascii="Times New Roman" w:hAnsi="Times New Roman" w:cs="Times New Roman"/>
          <w:color w:val="000000" w:themeColor="text1"/>
          <w:shd w:val="clear" w:color="auto" w:fill="FFFFFF"/>
        </w:rPr>
        <w:t>ΟΣ</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ΗΝ</w:t>
      </w:r>
      <w:r w:rsidR="006F4D49" w:rsidRPr="000B62A5">
        <w:rPr>
          <w:rStyle w:val="greek"/>
          <w:rFonts w:ascii="Times New Roman" w:hAnsi="Times New Roman" w:cs="Times New Roman"/>
          <w:color w:val="000000" w:themeColor="text1"/>
          <w:shd w:val="clear" w:color="auto" w:fill="FFFFFF"/>
        </w:rPr>
        <w:t>ΨΥΧ</w:t>
      </w:r>
      <w:r w:rsidRPr="000B62A5">
        <w:rPr>
          <w:rStyle w:val="greek"/>
          <w:rFonts w:ascii="Times New Roman" w:hAnsi="Times New Roman" w:cs="Times New Roman"/>
          <w:color w:val="000000" w:themeColor="text1"/>
          <w:shd w:val="clear" w:color="auto" w:fill="FFFFFF"/>
        </w:rPr>
        <w:t>ΗΝ</w:t>
      </w:r>
      <w:r w:rsidR="006F4D49" w:rsidRPr="000B62A5">
        <w:rPr>
          <w:rStyle w:val="greek"/>
          <w:rFonts w:ascii="Times New Roman" w:hAnsi="Times New Roman" w:cs="Times New Roman"/>
          <w:color w:val="000000" w:themeColor="text1"/>
          <w:shd w:val="clear" w:color="auto" w:fill="FFFFFF"/>
        </w:rPr>
        <w:t>Α</w:t>
      </w:r>
      <w:r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ΤΟ</w:t>
      </w:r>
      <w:r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 xml:space="preserve">ΘΗΣΙΝ </w:t>
      </w:r>
      <w:r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Π</w:t>
      </w:r>
      <w:r w:rsidRPr="000B62A5">
        <w:rPr>
          <w:rStyle w:val="greek"/>
          <w:rFonts w:ascii="Times New Roman" w:hAnsi="Times New Roman" w:cs="Times New Roman"/>
          <w:color w:val="000000" w:themeColor="text1"/>
          <w:shd w:val="clear" w:color="auto" w:fill="FFFFFF"/>
        </w:rPr>
        <w:t>ΕΡ</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ΩΝ</w:t>
      </w:r>
      <w:r w:rsidR="006F4D49" w:rsidRPr="000B62A5">
        <w:rPr>
          <w:rStyle w:val="greek"/>
          <w:rFonts w:ascii="Times New Roman" w:hAnsi="Times New Roman" w:cs="Times New Roman"/>
          <w:color w:val="000000" w:themeColor="text1"/>
          <w:shd w:val="clear" w:color="auto" w:fill="FFFFFF"/>
        </w:rPr>
        <w:t>ΠΡΟΒ</w:t>
      </w:r>
      <w:r w:rsidRPr="000B62A5">
        <w:rPr>
          <w:rStyle w:val="greek"/>
          <w:rFonts w:ascii="Times New Roman" w:hAnsi="Times New Roman" w:cs="Times New Roman"/>
          <w:color w:val="000000" w:themeColor="text1"/>
          <w:shd w:val="clear" w:color="auto" w:fill="FFFFFF"/>
        </w:rPr>
        <w:t>ΑΤΩΝΟ</w:t>
      </w:r>
      <w:r w:rsidR="006F4D49" w:rsidRPr="000B62A5">
        <w:rPr>
          <w:rStyle w:val="greek"/>
          <w:rFonts w:ascii="Times New Roman" w:hAnsi="Times New Roman" w:cs="Times New Roman"/>
          <w:color w:val="000000" w:themeColor="text1"/>
          <w:shd w:val="clear" w:color="auto" w:fill="FFFFFF"/>
        </w:rPr>
        <w:t>ΜΙΣΘΩΤ</w:t>
      </w:r>
      <w:r w:rsidRPr="000B62A5">
        <w:rPr>
          <w:rStyle w:val="greek"/>
          <w:rFonts w:ascii="Times New Roman" w:hAnsi="Times New Roman" w:cs="Times New Roman"/>
          <w:color w:val="000000" w:themeColor="text1"/>
          <w:shd w:val="clear" w:color="auto" w:fill="FFFFFF"/>
        </w:rPr>
        <w:t>ΟΣ</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Ο</w:t>
      </w:r>
      <w:r w:rsidRPr="000B62A5">
        <w:rPr>
          <w:rStyle w:val="greek"/>
          <w:rFonts w:ascii="Times New Roman" w:hAnsi="Times New Roman" w:cs="Times New Roman"/>
          <w:color w:val="000000" w:themeColor="text1"/>
          <w:shd w:val="clear" w:color="auto" w:fill="FFFFFF"/>
        </w:rPr>
        <w:t>ΥΚΩΝ</w:t>
      </w:r>
      <w:r w:rsidR="006F4D49" w:rsidRPr="000B62A5">
        <w:rPr>
          <w:rStyle w:val="greek"/>
          <w:rFonts w:ascii="Times New Roman" w:hAnsi="Times New Roman" w:cs="Times New Roman"/>
          <w:color w:val="000000" w:themeColor="text1"/>
          <w:shd w:val="clear" w:color="auto" w:fill="FFFFFF"/>
        </w:rPr>
        <w:t>ΠΟΙΜ</w:t>
      </w:r>
      <w:r w:rsidRPr="000B62A5">
        <w:rPr>
          <w:rStyle w:val="greek"/>
          <w:rFonts w:ascii="Times New Roman" w:hAnsi="Times New Roman" w:cs="Times New Roman"/>
          <w:color w:val="000000" w:themeColor="text1"/>
          <w:shd w:val="clear" w:color="auto" w:fill="FFFFFF"/>
        </w:rPr>
        <w:t>ΗΝ</w:t>
      </w:r>
      <w:r w:rsidR="006F4D49" w:rsidRPr="000B62A5">
        <w:rPr>
          <w:rStyle w:val="greek"/>
          <w:rFonts w:ascii="Times New Roman" w:hAnsi="Times New Roman" w:cs="Times New Roman"/>
          <w:color w:val="000000" w:themeColor="text1"/>
          <w:shd w:val="clear" w:color="auto" w:fill="FFFFFF"/>
        </w:rPr>
        <w:t>Ο</w:t>
      </w:r>
      <w:r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Ο</w:t>
      </w:r>
      <w:r w:rsidRPr="000B62A5">
        <w:rPr>
          <w:rStyle w:val="greek"/>
          <w:rFonts w:ascii="Times New Roman" w:hAnsi="Times New Roman" w:cs="Times New Roman"/>
          <w:color w:val="000000" w:themeColor="text1"/>
          <w:shd w:val="clear" w:color="auto" w:fill="FFFFFF"/>
        </w:rPr>
        <w:t>ΥΚΕΣΤΙΝ</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Α</w:t>
      </w:r>
      <w:r w:rsidR="006F4D49" w:rsidRPr="000B62A5">
        <w:rPr>
          <w:rStyle w:val="greek"/>
          <w:rFonts w:ascii="Times New Roman" w:hAnsi="Times New Roman" w:cs="Times New Roman"/>
          <w:color w:val="000000" w:themeColor="text1"/>
          <w:shd w:val="clear" w:color="auto" w:fill="FFFFFF"/>
        </w:rPr>
        <w:t xml:space="preserve"> ΠΡ</w:t>
      </w:r>
      <w:r w:rsidRPr="000B62A5">
        <w:rPr>
          <w:rStyle w:val="greek"/>
          <w:rFonts w:ascii="Times New Roman" w:hAnsi="Times New Roman" w:cs="Times New Roman"/>
          <w:color w:val="000000" w:themeColor="text1"/>
          <w:shd w:val="clear" w:color="auto" w:fill="FFFFFF"/>
        </w:rPr>
        <w:t>ΟΒΑΤΑΙΔΙΑ</w:t>
      </w:r>
      <w:r w:rsidR="006F4D49" w:rsidRPr="000B62A5">
        <w:rPr>
          <w:rStyle w:val="greek"/>
          <w:rFonts w:ascii="Times New Roman" w:hAnsi="Times New Roman" w:cs="Times New Roman"/>
          <w:color w:val="000000" w:themeColor="text1"/>
          <w:shd w:val="clear" w:color="auto" w:fill="FFFFFF"/>
        </w:rPr>
        <w:t>ΘΕΩΡΕ</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ΟΝ</w:t>
      </w:r>
      <w:r w:rsidR="006F4D49" w:rsidRPr="000B62A5">
        <w:rPr>
          <w:rStyle w:val="greek"/>
          <w:rFonts w:ascii="Times New Roman" w:hAnsi="Times New Roman" w:cs="Times New Roman"/>
          <w:color w:val="000000" w:themeColor="text1"/>
          <w:shd w:val="clear" w:color="auto" w:fill="FFFFFF"/>
        </w:rPr>
        <w:t>Λ</w:t>
      </w:r>
      <w:r w:rsidRPr="000B62A5">
        <w:rPr>
          <w:rStyle w:val="greek"/>
          <w:rFonts w:ascii="Times New Roman" w:hAnsi="Times New Roman" w:cs="Times New Roman"/>
          <w:color w:val="000000" w:themeColor="text1"/>
          <w:shd w:val="clear" w:color="auto" w:fill="FFFFFF"/>
        </w:rPr>
        <w:t>ΥΚΟΝΕ</w:t>
      </w:r>
      <w:r w:rsidR="006F4D49" w:rsidRPr="000B62A5">
        <w:rPr>
          <w:rStyle w:val="greek"/>
          <w:rFonts w:ascii="Times New Roman" w:hAnsi="Times New Roman" w:cs="Times New Roman"/>
          <w:color w:val="000000" w:themeColor="text1"/>
          <w:shd w:val="clear" w:color="auto" w:fill="FFFFFF"/>
        </w:rPr>
        <w:t>ΡΧ</w:t>
      </w:r>
      <w:r w:rsidRPr="000B62A5">
        <w:rPr>
          <w:rStyle w:val="greek"/>
          <w:rFonts w:ascii="Times New Roman" w:hAnsi="Times New Roman" w:cs="Times New Roman"/>
          <w:color w:val="000000" w:themeColor="text1"/>
          <w:shd w:val="clear" w:color="auto" w:fill="FFFFFF"/>
        </w:rPr>
        <w:t>ΟΜΕΝΟΝ</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ΙΑ</w:t>
      </w:r>
      <w:r w:rsidR="006F4D49" w:rsidRPr="000B62A5">
        <w:rPr>
          <w:rStyle w:val="greek"/>
          <w:rFonts w:ascii="Times New Roman" w:hAnsi="Times New Roman" w:cs="Times New Roman"/>
          <w:color w:val="000000" w:themeColor="text1"/>
          <w:shd w:val="clear" w:color="auto" w:fill="FFFFFF"/>
        </w:rPr>
        <w:t>Φ</w:t>
      </w:r>
      <w:r w:rsidRPr="000B62A5">
        <w:rPr>
          <w:rStyle w:val="greek"/>
          <w:rFonts w:ascii="Times New Roman" w:hAnsi="Times New Roman" w:cs="Times New Roman"/>
          <w:color w:val="000000" w:themeColor="text1"/>
          <w:shd w:val="clear" w:color="auto" w:fill="FFFFFF"/>
        </w:rPr>
        <w:t>ΙΗΣΙΝ</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Α</w:t>
      </w:r>
      <w:r w:rsidR="006F4D49" w:rsidRPr="000B62A5">
        <w:rPr>
          <w:rStyle w:val="greek"/>
          <w:rFonts w:ascii="Times New Roman" w:hAnsi="Times New Roman" w:cs="Times New Roman"/>
          <w:color w:val="000000" w:themeColor="text1"/>
          <w:shd w:val="clear" w:color="auto" w:fill="FFFFFF"/>
        </w:rPr>
        <w:t>ΠΡ</w:t>
      </w:r>
      <w:r w:rsidRPr="000B62A5">
        <w:rPr>
          <w:rStyle w:val="greek"/>
          <w:rFonts w:ascii="Times New Roman" w:hAnsi="Times New Roman" w:cs="Times New Roman"/>
          <w:color w:val="000000" w:themeColor="text1"/>
          <w:shd w:val="clear" w:color="auto" w:fill="FFFFFF"/>
        </w:rPr>
        <w:t>ΟΒΑΤΑ</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 xml:space="preserve"> ΦΕ</w:t>
      </w:r>
      <w:r w:rsidRPr="000B62A5">
        <w:rPr>
          <w:rStyle w:val="greek"/>
          <w:rFonts w:ascii="Times New Roman" w:hAnsi="Times New Roman" w:cs="Times New Roman"/>
          <w:color w:val="000000" w:themeColor="text1"/>
          <w:shd w:val="clear" w:color="auto" w:fill="FFFFFF"/>
        </w:rPr>
        <w:t>ΥΓΕΙ</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ΙΟ</w:t>
      </w:r>
      <w:r w:rsidR="006F4D49" w:rsidRPr="000B62A5">
        <w:rPr>
          <w:rStyle w:val="greek"/>
          <w:rFonts w:ascii="Times New Roman" w:hAnsi="Times New Roman" w:cs="Times New Roman"/>
          <w:color w:val="000000" w:themeColor="text1"/>
          <w:shd w:val="clear" w:color="auto" w:fill="FFFFFF"/>
        </w:rPr>
        <w:t>Λ</w:t>
      </w:r>
      <w:r w:rsidRPr="000B62A5">
        <w:rPr>
          <w:rStyle w:val="greek"/>
          <w:rFonts w:ascii="Times New Roman" w:hAnsi="Times New Roman" w:cs="Times New Roman"/>
          <w:color w:val="000000" w:themeColor="text1"/>
          <w:shd w:val="clear" w:color="auto" w:fill="FFFFFF"/>
        </w:rPr>
        <w:t>ΥΚΟΣΑ</w:t>
      </w:r>
      <w:r w:rsidR="006F4D49" w:rsidRPr="000B62A5">
        <w:rPr>
          <w:rStyle w:val="greek"/>
          <w:rFonts w:ascii="Times New Roman" w:hAnsi="Times New Roman" w:cs="Times New Roman"/>
          <w:color w:val="000000" w:themeColor="text1"/>
          <w:shd w:val="clear" w:color="auto" w:fill="FFFFFF"/>
        </w:rPr>
        <w:t>ΡΠ</w:t>
      </w:r>
      <w:r w:rsidRPr="000B62A5">
        <w:rPr>
          <w:rStyle w:val="greek"/>
          <w:rFonts w:ascii="Times New Roman" w:hAnsi="Times New Roman" w:cs="Times New Roman"/>
          <w:color w:val="000000" w:themeColor="text1"/>
          <w:shd w:val="clear" w:color="auto" w:fill="FFFFFF"/>
        </w:rPr>
        <w:t>ΑΖΕΙ</w:t>
      </w:r>
      <w:r w:rsidR="006F4D49" w:rsidRPr="000B62A5">
        <w:rPr>
          <w:rStyle w:val="greek"/>
          <w:rFonts w:ascii="Times New Roman" w:hAnsi="Times New Roman" w:cs="Times New Roman"/>
          <w:color w:val="000000" w:themeColor="text1"/>
          <w:shd w:val="clear" w:color="auto" w:fill="FFFFFF"/>
        </w:rPr>
        <w:t>Α</w:t>
      </w:r>
      <w:r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Α</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ΣΚΟΡΠ</w:t>
      </w:r>
      <w:r w:rsidRPr="000B62A5">
        <w:rPr>
          <w:rStyle w:val="greek"/>
          <w:rFonts w:ascii="Times New Roman" w:hAnsi="Times New Roman" w:cs="Times New Roman"/>
          <w:color w:val="000000" w:themeColor="text1"/>
          <w:shd w:val="clear" w:color="auto" w:fill="FFFFFF"/>
        </w:rPr>
        <w:t>ΙΖΕΙΟΤΙ</w:t>
      </w:r>
      <w:r w:rsidR="006F4D49" w:rsidRPr="000B62A5">
        <w:rPr>
          <w:rStyle w:val="greek"/>
          <w:rFonts w:ascii="Times New Roman" w:hAnsi="Times New Roman" w:cs="Times New Roman"/>
          <w:color w:val="000000" w:themeColor="text1"/>
          <w:shd w:val="clear" w:color="auto" w:fill="FFFFFF"/>
        </w:rPr>
        <w:t>ΜΙΣΘΩΤ</w:t>
      </w:r>
      <w:r w:rsidRPr="000B62A5">
        <w:rPr>
          <w:rStyle w:val="greek"/>
          <w:rFonts w:ascii="Times New Roman" w:hAnsi="Times New Roman" w:cs="Times New Roman"/>
          <w:color w:val="000000" w:themeColor="text1"/>
          <w:shd w:val="clear" w:color="auto" w:fill="FFFFFF"/>
        </w:rPr>
        <w:t>ΟΣΕΣΤΙΝ</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Ο</w:t>
      </w:r>
      <w:r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 xml:space="preserve"> Μ</w:t>
      </w:r>
      <w:r w:rsidRPr="000B62A5">
        <w:rPr>
          <w:rStyle w:val="greek"/>
          <w:rFonts w:ascii="Times New Roman" w:hAnsi="Times New Roman" w:cs="Times New Roman"/>
          <w:color w:val="000000" w:themeColor="text1"/>
          <w:shd w:val="clear" w:color="auto" w:fill="FFFFFF"/>
        </w:rPr>
        <w:t>ΕΛΕΙ</w:t>
      </w:r>
      <w:r w:rsidR="006F4D49" w:rsidRPr="000B62A5">
        <w:rPr>
          <w:rStyle w:val="greek"/>
          <w:rFonts w:ascii="Times New Roman" w:hAnsi="Times New Roman" w:cs="Times New Roman"/>
          <w:color w:val="000000" w:themeColor="text1"/>
          <w:shd w:val="clear" w:color="auto" w:fill="FFFFFF"/>
        </w:rPr>
        <w:t>Α</w:t>
      </w:r>
      <w:r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Ω</w:t>
      </w:r>
      <w:r w:rsidR="006F4D49" w:rsidRPr="000B62A5">
        <w:rPr>
          <w:rStyle w:val="greek"/>
          <w:rFonts w:ascii="Times New Roman" w:hAnsi="Times New Roman" w:cs="Times New Roman"/>
          <w:color w:val="000000" w:themeColor="text1"/>
          <w:shd w:val="clear" w:color="auto" w:fill="FFFFFF"/>
        </w:rPr>
        <w:t>ΠΕΡ</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ΩΝ</w:t>
      </w:r>
      <w:r w:rsidR="006F4D49" w:rsidRPr="000B62A5">
        <w:rPr>
          <w:rStyle w:val="greek"/>
          <w:rFonts w:ascii="Times New Roman" w:hAnsi="Times New Roman" w:cs="Times New Roman"/>
          <w:color w:val="000000" w:themeColor="text1"/>
          <w:shd w:val="clear" w:color="auto" w:fill="FFFFFF"/>
        </w:rPr>
        <w:t>ΠΡΟΒ</w:t>
      </w:r>
      <w:r w:rsidRPr="000B62A5">
        <w:rPr>
          <w:rStyle w:val="greek"/>
          <w:rFonts w:ascii="Times New Roman" w:hAnsi="Times New Roman" w:cs="Times New Roman"/>
          <w:color w:val="000000" w:themeColor="text1"/>
          <w:shd w:val="clear" w:color="auto" w:fill="FFFFFF"/>
        </w:rPr>
        <w:t>ΑΤΩΝΕ</w:t>
      </w:r>
      <w:r w:rsidR="006F4D49" w:rsidRPr="000B62A5">
        <w:rPr>
          <w:rStyle w:val="greek"/>
          <w:rFonts w:ascii="Times New Roman" w:hAnsi="Times New Roman" w:cs="Times New Roman"/>
          <w:color w:val="000000" w:themeColor="text1"/>
          <w:shd w:val="clear" w:color="auto" w:fill="FFFFFF"/>
        </w:rPr>
        <w:t>Γ</w:t>
      </w:r>
      <w:r w:rsidRPr="000B62A5">
        <w:rPr>
          <w:rStyle w:val="greek"/>
          <w:rFonts w:ascii="Times New Roman" w:hAnsi="Times New Roman" w:cs="Times New Roman"/>
          <w:color w:val="000000" w:themeColor="text1"/>
          <w:shd w:val="clear" w:color="auto" w:fill="FFFFFF"/>
        </w:rPr>
        <w:t>Ω</w:t>
      </w:r>
      <w:r w:rsidR="006F4D49" w:rsidRPr="000B62A5">
        <w:rPr>
          <w:rStyle w:val="greek"/>
          <w:rFonts w:ascii="Times New Roman" w:hAnsi="Times New Roman" w:cs="Times New Roman"/>
          <w:color w:val="000000" w:themeColor="text1"/>
          <w:shd w:val="clear" w:color="auto" w:fill="FFFFFF"/>
        </w:rPr>
        <w:t>Ε</w:t>
      </w:r>
      <w:r w:rsidRPr="000B62A5">
        <w:rPr>
          <w:rStyle w:val="greek"/>
          <w:rFonts w:ascii="Times New Roman" w:hAnsi="Times New Roman" w:cs="Times New Roman"/>
          <w:color w:val="000000" w:themeColor="text1"/>
          <w:shd w:val="clear" w:color="auto" w:fill="FFFFFF"/>
        </w:rPr>
        <w:t>ΙΜΙΟ</w:t>
      </w:r>
      <w:r w:rsidR="006F4D49" w:rsidRPr="000B62A5">
        <w:rPr>
          <w:rStyle w:val="greek"/>
          <w:rFonts w:ascii="Times New Roman" w:hAnsi="Times New Roman" w:cs="Times New Roman"/>
          <w:color w:val="000000" w:themeColor="text1"/>
          <w:shd w:val="clear" w:color="auto" w:fill="FFFFFF"/>
        </w:rPr>
        <w:t>ΠΟΙΜ</w:t>
      </w:r>
      <w:r w:rsidRPr="000B62A5">
        <w:rPr>
          <w:rStyle w:val="greek"/>
          <w:rFonts w:ascii="Times New Roman" w:hAnsi="Times New Roman" w:cs="Times New Roman"/>
          <w:color w:val="000000" w:themeColor="text1"/>
          <w:shd w:val="clear" w:color="auto" w:fill="FFFFFF"/>
        </w:rPr>
        <w:t>ΗΝΟ</w:t>
      </w:r>
      <w:r w:rsidR="006F4D49" w:rsidRPr="000B62A5">
        <w:rPr>
          <w:rStyle w:val="greek"/>
          <w:rFonts w:ascii="Times New Roman" w:hAnsi="Times New Roman" w:cs="Times New Roman"/>
          <w:color w:val="000000" w:themeColor="text1"/>
          <w:shd w:val="clear" w:color="auto" w:fill="FFFFFF"/>
        </w:rPr>
        <w:t>ΚΑΛ</w:t>
      </w:r>
      <w:r w:rsidRPr="000B62A5">
        <w:rPr>
          <w:rStyle w:val="greek"/>
          <w:rFonts w:ascii="Times New Roman" w:hAnsi="Times New Roman" w:cs="Times New Roman"/>
          <w:color w:val="000000" w:themeColor="text1"/>
          <w:shd w:val="clear" w:color="auto" w:fill="FFFFFF"/>
        </w:rPr>
        <w:t>ΟΣ</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ΓΙΝ</w:t>
      </w:r>
      <w:r w:rsidRPr="000B62A5">
        <w:rPr>
          <w:rStyle w:val="greek"/>
          <w:rFonts w:ascii="Times New Roman" w:hAnsi="Times New Roman" w:cs="Times New Roman"/>
          <w:color w:val="000000" w:themeColor="text1"/>
          <w:shd w:val="clear" w:color="auto" w:fill="FFFFFF"/>
        </w:rPr>
        <w:t>ΩΣΚΩ</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Α</w:t>
      </w:r>
      <w:r w:rsidR="006F4D49" w:rsidRPr="000B62A5">
        <w:rPr>
          <w:rStyle w:val="greek"/>
          <w:rFonts w:ascii="Times New Roman" w:hAnsi="Times New Roman" w:cs="Times New Roman"/>
          <w:color w:val="000000" w:themeColor="text1"/>
          <w:shd w:val="clear" w:color="auto" w:fill="FFFFFF"/>
        </w:rPr>
        <w:t xml:space="preserve"> </w:t>
      </w:r>
      <w:r w:rsidRPr="000B62A5">
        <w:rPr>
          <w:rStyle w:val="greek"/>
          <w:rFonts w:ascii="Times New Roman" w:hAnsi="Times New Roman" w:cs="Times New Roman"/>
          <w:color w:val="000000" w:themeColor="text1"/>
          <w:shd w:val="clear" w:color="auto" w:fill="FFFFFF"/>
        </w:rPr>
        <w:t>Ε</w:t>
      </w:r>
      <w:r w:rsidR="006F4D49" w:rsidRPr="000B62A5">
        <w:rPr>
          <w:rStyle w:val="greek"/>
          <w:rFonts w:ascii="Times New Roman" w:hAnsi="Times New Roman" w:cs="Times New Roman"/>
          <w:color w:val="000000" w:themeColor="text1"/>
          <w:shd w:val="clear" w:color="auto" w:fill="FFFFFF"/>
        </w:rPr>
        <w:t>Μ</w:t>
      </w:r>
      <w:r w:rsidRPr="000B62A5">
        <w:rPr>
          <w:rStyle w:val="greek"/>
          <w:rFonts w:ascii="Times New Roman" w:hAnsi="Times New Roman" w:cs="Times New Roman"/>
          <w:color w:val="000000" w:themeColor="text1"/>
          <w:shd w:val="clear" w:color="auto" w:fill="FFFFFF"/>
        </w:rPr>
        <w:t>Α</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ΓΙΝ</w:t>
      </w:r>
      <w:r w:rsidRPr="000B62A5">
        <w:rPr>
          <w:rStyle w:val="greek"/>
          <w:rFonts w:ascii="Times New Roman" w:hAnsi="Times New Roman" w:cs="Times New Roman"/>
          <w:color w:val="000000" w:themeColor="text1"/>
          <w:shd w:val="clear" w:color="auto" w:fill="FFFFFF"/>
        </w:rPr>
        <w:t>Ω</w:t>
      </w:r>
      <w:r w:rsidR="006F4D49" w:rsidRPr="000B62A5">
        <w:rPr>
          <w:rStyle w:val="greek"/>
          <w:rFonts w:ascii="Times New Roman" w:hAnsi="Times New Roman" w:cs="Times New Roman"/>
          <w:color w:val="000000" w:themeColor="text1"/>
          <w:shd w:val="clear" w:color="auto" w:fill="FFFFFF"/>
        </w:rPr>
        <w:t>ΣΚΟΥΣ</w:t>
      </w:r>
      <w:r w:rsidRPr="000B62A5">
        <w:rPr>
          <w:rStyle w:val="greek"/>
          <w:rFonts w:ascii="Times New Roman" w:hAnsi="Times New Roman" w:cs="Times New Roman"/>
          <w:color w:val="000000" w:themeColor="text1"/>
          <w:shd w:val="clear" w:color="auto" w:fill="FFFFFF"/>
        </w:rPr>
        <w:t>ΙΝΜΕ</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ΑΕ</w:t>
      </w:r>
      <w:r w:rsidR="006F4D49" w:rsidRPr="000B62A5">
        <w:rPr>
          <w:rStyle w:val="greek"/>
          <w:rFonts w:ascii="Times New Roman" w:hAnsi="Times New Roman" w:cs="Times New Roman"/>
          <w:color w:val="000000" w:themeColor="text1"/>
          <w:shd w:val="clear" w:color="auto" w:fill="FFFFFF"/>
        </w:rPr>
        <w:t>Μ</w:t>
      </w:r>
      <w:r w:rsidRPr="000B62A5">
        <w:rPr>
          <w:rStyle w:val="greek"/>
          <w:rFonts w:ascii="Times New Roman" w:hAnsi="Times New Roman" w:cs="Times New Roman"/>
          <w:color w:val="000000" w:themeColor="text1"/>
          <w:shd w:val="clear" w:color="auto" w:fill="FFFFFF"/>
        </w:rPr>
        <w:t>Α</w:t>
      </w:r>
      <w:r w:rsidR="006F4D49" w:rsidRPr="000B62A5">
        <w:rPr>
          <w:rStyle w:val="greek"/>
          <w:rFonts w:ascii="Times New Roman" w:hAnsi="Times New Roman" w:cs="Times New Roman"/>
          <w:color w:val="000000" w:themeColor="text1"/>
          <w:shd w:val="clear" w:color="auto" w:fill="FFFFFF"/>
        </w:rPr>
        <w:t>ΚΑΘ</w:t>
      </w:r>
      <w:r w:rsidRPr="000B62A5">
        <w:rPr>
          <w:rStyle w:val="greek"/>
          <w:rFonts w:ascii="Times New Roman" w:hAnsi="Times New Roman" w:cs="Times New Roman"/>
          <w:color w:val="000000" w:themeColor="text1"/>
          <w:shd w:val="clear" w:color="auto" w:fill="FFFFFF"/>
        </w:rPr>
        <w:t>ΩΣ</w:t>
      </w:r>
      <w:r w:rsidR="006F4D49" w:rsidRPr="000B62A5">
        <w:rPr>
          <w:rStyle w:val="greek"/>
          <w:rFonts w:ascii="Times New Roman" w:hAnsi="Times New Roman" w:cs="Times New Roman"/>
          <w:color w:val="000000" w:themeColor="text1"/>
          <w:shd w:val="clear" w:color="auto" w:fill="FFFFFF"/>
        </w:rPr>
        <w:t>ΓΙΝ</w:t>
      </w:r>
      <w:r w:rsidRPr="000B62A5">
        <w:rPr>
          <w:rStyle w:val="greek"/>
          <w:rFonts w:ascii="Times New Roman" w:hAnsi="Times New Roman" w:cs="Times New Roman"/>
          <w:color w:val="000000" w:themeColor="text1"/>
          <w:shd w:val="clear" w:color="auto" w:fill="FFFFFF"/>
        </w:rPr>
        <w:t>ΩΣΚΕΙΜΕΟ</w:t>
      </w:r>
      <w:r w:rsidR="006F4D49" w:rsidRPr="000B62A5">
        <w:rPr>
          <w:rStyle w:val="greek"/>
          <w:rFonts w:ascii="Times New Roman" w:hAnsi="Times New Roman" w:cs="Times New Roman"/>
          <w:color w:val="000000" w:themeColor="text1"/>
          <w:shd w:val="clear" w:color="auto" w:fill="FFFFFF"/>
        </w:rPr>
        <w:t>ΠΑΤ</w:t>
      </w:r>
      <w:r w:rsidRPr="000B62A5">
        <w:rPr>
          <w:rStyle w:val="greek"/>
          <w:rFonts w:ascii="Times New Roman" w:hAnsi="Times New Roman" w:cs="Times New Roman"/>
          <w:color w:val="000000" w:themeColor="text1"/>
          <w:shd w:val="clear" w:color="auto" w:fill="FFFFFF"/>
        </w:rPr>
        <w:t>ΗΡ</w:t>
      </w:r>
      <w:r w:rsidR="006F4D49" w:rsidRPr="000B62A5">
        <w:rPr>
          <w:rStyle w:val="greek"/>
          <w:rFonts w:ascii="Times New Roman" w:hAnsi="Times New Roman" w:cs="Times New Roman"/>
          <w:color w:val="000000" w:themeColor="text1"/>
          <w:shd w:val="clear" w:color="auto" w:fill="FFFFFF"/>
        </w:rPr>
        <w:t>Κ</w:t>
      </w:r>
      <w:r w:rsidRPr="000B62A5">
        <w:rPr>
          <w:rStyle w:val="greek"/>
          <w:rFonts w:ascii="Times New Roman" w:hAnsi="Times New Roman" w:cs="Times New Roman"/>
          <w:color w:val="000000" w:themeColor="text1"/>
          <w:shd w:val="clear" w:color="auto" w:fill="FFFFFF"/>
        </w:rPr>
        <w:t>Α</w:t>
      </w:r>
      <w:r w:rsidR="006F4D49" w:rsidRPr="000B62A5">
        <w:rPr>
          <w:rStyle w:val="greek"/>
          <w:rFonts w:ascii="Times New Roman" w:hAnsi="Times New Roman" w:cs="Times New Roman"/>
          <w:color w:val="000000" w:themeColor="text1"/>
          <w:shd w:val="clear" w:color="auto" w:fill="FFFFFF"/>
        </w:rPr>
        <w:t>Γ</w:t>
      </w:r>
      <w:r w:rsidRPr="000B62A5">
        <w:rPr>
          <w:rStyle w:val="greek"/>
          <w:rFonts w:ascii="Times New Roman" w:hAnsi="Times New Roman" w:cs="Times New Roman"/>
          <w:color w:val="000000" w:themeColor="text1"/>
          <w:shd w:val="clear" w:color="auto" w:fill="FFFFFF"/>
        </w:rPr>
        <w:t>Ω</w:t>
      </w:r>
      <w:r w:rsidR="006F4D49" w:rsidRPr="000B62A5">
        <w:rPr>
          <w:rStyle w:val="greek"/>
          <w:rFonts w:ascii="Times New Roman" w:hAnsi="Times New Roman" w:cs="Times New Roman"/>
          <w:color w:val="000000" w:themeColor="text1"/>
          <w:shd w:val="clear" w:color="auto" w:fill="FFFFFF"/>
        </w:rPr>
        <w:t>ΓΙΝ</w:t>
      </w:r>
      <w:r w:rsidRPr="000B62A5">
        <w:rPr>
          <w:rStyle w:val="greek"/>
          <w:rFonts w:ascii="Times New Roman" w:hAnsi="Times New Roman" w:cs="Times New Roman"/>
          <w:color w:val="000000" w:themeColor="text1"/>
          <w:shd w:val="clear" w:color="auto" w:fill="FFFFFF"/>
        </w:rPr>
        <w:t>Ω</w:t>
      </w:r>
      <w:r w:rsidR="006F4D49" w:rsidRPr="000B62A5">
        <w:rPr>
          <w:rStyle w:val="greek"/>
          <w:rFonts w:ascii="Times New Roman" w:hAnsi="Times New Roman" w:cs="Times New Roman"/>
          <w:color w:val="000000" w:themeColor="text1"/>
          <w:shd w:val="clear" w:color="auto" w:fill="FFFFFF"/>
        </w:rPr>
        <w:t>ΣΚΩ Τ</w:t>
      </w:r>
      <w:r w:rsidRPr="000B62A5">
        <w:rPr>
          <w:rStyle w:val="greek"/>
          <w:rFonts w:ascii="Times New Roman" w:hAnsi="Times New Roman" w:cs="Times New Roman"/>
          <w:color w:val="000000" w:themeColor="text1"/>
          <w:shd w:val="clear" w:color="auto" w:fill="FFFFFF"/>
        </w:rPr>
        <w:t>ΟΝ</w:t>
      </w:r>
      <w:r w:rsidR="006F4D49" w:rsidRPr="000B62A5">
        <w:rPr>
          <w:rStyle w:val="greek"/>
          <w:rFonts w:ascii="Times New Roman" w:hAnsi="Times New Roman" w:cs="Times New Roman"/>
          <w:color w:val="000000" w:themeColor="text1"/>
          <w:shd w:val="clear" w:color="auto" w:fill="FFFFFF"/>
        </w:rPr>
        <w:t>ΠΑΤ</w:t>
      </w:r>
      <w:r w:rsidRPr="000B62A5">
        <w:rPr>
          <w:rStyle w:val="greek"/>
          <w:rFonts w:ascii="Times New Roman" w:hAnsi="Times New Roman" w:cs="Times New Roman"/>
          <w:color w:val="000000" w:themeColor="text1"/>
          <w:shd w:val="clear" w:color="auto" w:fill="FFFFFF"/>
        </w:rPr>
        <w:t>ΕΡΑ</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ΗΝ</w:t>
      </w:r>
      <w:r w:rsidR="006F4D49" w:rsidRPr="000B62A5">
        <w:rPr>
          <w:rStyle w:val="greek"/>
          <w:rFonts w:ascii="Times New Roman" w:hAnsi="Times New Roman" w:cs="Times New Roman"/>
          <w:color w:val="000000" w:themeColor="text1"/>
          <w:shd w:val="clear" w:color="auto" w:fill="FFFFFF"/>
        </w:rPr>
        <w:t>ΨΥΧ</w:t>
      </w:r>
      <w:r w:rsidRPr="000B62A5">
        <w:rPr>
          <w:rStyle w:val="greek"/>
          <w:rFonts w:ascii="Times New Roman" w:hAnsi="Times New Roman" w:cs="Times New Roman"/>
          <w:color w:val="000000" w:themeColor="text1"/>
          <w:shd w:val="clear" w:color="auto" w:fill="FFFFFF"/>
        </w:rPr>
        <w:t>ΗΝΜΟΥ</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ΙΘΗΜΙΥ</w:t>
      </w:r>
      <w:r w:rsidR="006F4D49" w:rsidRPr="000B62A5">
        <w:rPr>
          <w:rStyle w:val="greek"/>
          <w:rFonts w:ascii="Times New Roman" w:hAnsi="Times New Roman" w:cs="Times New Roman"/>
          <w:color w:val="000000" w:themeColor="text1"/>
          <w:shd w:val="clear" w:color="auto" w:fill="FFFFFF"/>
        </w:rPr>
        <w:t>Π</w:t>
      </w:r>
      <w:r w:rsidRPr="000B62A5">
        <w:rPr>
          <w:rStyle w:val="greek"/>
          <w:rFonts w:ascii="Times New Roman" w:hAnsi="Times New Roman" w:cs="Times New Roman"/>
          <w:color w:val="000000" w:themeColor="text1"/>
          <w:shd w:val="clear" w:color="auto" w:fill="FFFFFF"/>
        </w:rPr>
        <w:t>ΕΡ</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ΩΝ</w:t>
      </w:r>
      <w:r w:rsidR="006F4D49" w:rsidRPr="000B62A5">
        <w:rPr>
          <w:rStyle w:val="greek"/>
          <w:rFonts w:ascii="Times New Roman" w:hAnsi="Times New Roman" w:cs="Times New Roman"/>
          <w:color w:val="000000" w:themeColor="text1"/>
          <w:shd w:val="clear" w:color="auto" w:fill="FFFFFF"/>
        </w:rPr>
        <w:t>ΠΡΟΒ</w:t>
      </w:r>
      <w:r w:rsidRPr="000B62A5">
        <w:rPr>
          <w:rStyle w:val="greek"/>
          <w:rFonts w:ascii="Times New Roman" w:hAnsi="Times New Roman" w:cs="Times New Roman"/>
          <w:color w:val="000000" w:themeColor="text1"/>
          <w:shd w:val="clear" w:color="auto" w:fill="FFFFFF"/>
        </w:rPr>
        <w:t>ΑΤΩΝ</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ΙΑ</w:t>
      </w:r>
      <w:r w:rsidR="006F4D49" w:rsidRPr="000B62A5">
        <w:rPr>
          <w:rStyle w:val="greek"/>
          <w:rFonts w:ascii="Times New Roman" w:hAnsi="Times New Roman" w:cs="Times New Roman"/>
          <w:color w:val="000000" w:themeColor="text1"/>
          <w:shd w:val="clear" w:color="auto" w:fill="FFFFFF"/>
        </w:rPr>
        <w:t>ΛΛΑ ΠΡ</w:t>
      </w:r>
      <w:r w:rsidRPr="000B62A5">
        <w:rPr>
          <w:rStyle w:val="greek"/>
          <w:rFonts w:ascii="Times New Roman" w:hAnsi="Times New Roman" w:cs="Times New Roman"/>
          <w:color w:val="000000" w:themeColor="text1"/>
          <w:shd w:val="clear" w:color="auto" w:fill="FFFFFF"/>
        </w:rPr>
        <w:t>ΟΒΑΤΑΕΧΩΑ</w:t>
      </w:r>
      <w:r w:rsidR="006F4D49" w:rsidRPr="000B62A5">
        <w:rPr>
          <w:rStyle w:val="greek"/>
          <w:rFonts w:ascii="Times New Roman" w:hAnsi="Times New Roman" w:cs="Times New Roman"/>
          <w:color w:val="000000" w:themeColor="text1"/>
          <w:shd w:val="clear" w:color="auto" w:fill="FFFFFF"/>
        </w:rPr>
        <w:t>Ο</w:t>
      </w:r>
      <w:r w:rsidRPr="000B62A5">
        <w:rPr>
          <w:rStyle w:val="greek"/>
          <w:rFonts w:ascii="Times New Roman" w:hAnsi="Times New Roman" w:cs="Times New Roman"/>
          <w:color w:val="000000" w:themeColor="text1"/>
          <w:shd w:val="clear" w:color="auto" w:fill="FFFFFF"/>
        </w:rPr>
        <w:t>ΥΚΕΣΤΙΝΕΚ</w:t>
      </w:r>
      <w:r w:rsidR="006F4D49" w:rsidRPr="000B62A5">
        <w:rPr>
          <w:rStyle w:val="greek"/>
          <w:rFonts w:ascii="Times New Roman" w:hAnsi="Times New Roman" w:cs="Times New Roman"/>
          <w:color w:val="000000" w:themeColor="text1"/>
          <w:shd w:val="clear" w:color="auto" w:fill="FFFFFF"/>
        </w:rPr>
        <w:t>Τ</w:t>
      </w:r>
      <w:r w:rsidRPr="000B62A5">
        <w:rPr>
          <w:rStyle w:val="greek"/>
          <w:rFonts w:ascii="Times New Roman" w:hAnsi="Times New Roman" w:cs="Times New Roman"/>
          <w:color w:val="000000" w:themeColor="text1"/>
          <w:shd w:val="clear" w:color="auto" w:fill="FFFFFF"/>
        </w:rPr>
        <w:t>ΗΣ</w:t>
      </w:r>
      <w:r w:rsidR="006F4D49" w:rsidRPr="000B62A5">
        <w:rPr>
          <w:rStyle w:val="greek"/>
          <w:rFonts w:ascii="Times New Roman" w:hAnsi="Times New Roman" w:cs="Times New Roman"/>
          <w:color w:val="000000" w:themeColor="text1"/>
          <w:shd w:val="clear" w:color="auto" w:fill="FFFFFF"/>
        </w:rPr>
        <w:t>Α</w:t>
      </w:r>
      <w:r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Λ</w:t>
      </w:r>
      <w:r w:rsidRPr="000B62A5">
        <w:rPr>
          <w:rStyle w:val="greek"/>
          <w:rFonts w:ascii="Times New Roman" w:hAnsi="Times New Roman" w:cs="Times New Roman"/>
          <w:color w:val="000000" w:themeColor="text1"/>
          <w:shd w:val="clear" w:color="auto" w:fill="FFFFFF"/>
        </w:rPr>
        <w:t>ΗΣ</w:t>
      </w:r>
      <w:r w:rsidR="006F4D49" w:rsidRPr="000B62A5">
        <w:rPr>
          <w:rStyle w:val="greek"/>
          <w:rFonts w:ascii="Times New Roman" w:hAnsi="Times New Roman" w:cs="Times New Roman"/>
          <w:color w:val="000000" w:themeColor="text1"/>
          <w:shd w:val="clear" w:color="auto" w:fill="FFFFFF"/>
        </w:rPr>
        <w:t>ΤΑ</w:t>
      </w:r>
      <w:r w:rsidRPr="000B62A5">
        <w:rPr>
          <w:rStyle w:val="greek"/>
          <w:rFonts w:ascii="Times New Roman" w:hAnsi="Times New Roman" w:cs="Times New Roman"/>
          <w:color w:val="000000" w:themeColor="text1"/>
          <w:shd w:val="clear" w:color="auto" w:fill="FFFFFF"/>
        </w:rPr>
        <w:t>ΥΤΗΣ</w:t>
      </w:r>
      <w:r w:rsidR="006F4D49" w:rsidRPr="000B62A5">
        <w:rPr>
          <w:rStyle w:val="greek"/>
          <w:rFonts w:ascii="Times New Roman" w:hAnsi="Times New Roman" w:cs="Times New Roman"/>
          <w:color w:val="000000" w:themeColor="text1"/>
          <w:shd w:val="clear" w:color="auto" w:fill="FFFFFF"/>
        </w:rPr>
        <w:t>Κ</w:t>
      </w:r>
      <w:r w:rsidRPr="000B62A5">
        <w:rPr>
          <w:rStyle w:val="greek"/>
          <w:rFonts w:ascii="Times New Roman" w:hAnsi="Times New Roman" w:cs="Times New Roman"/>
          <w:color w:val="000000" w:themeColor="text1"/>
          <w:shd w:val="clear" w:color="auto" w:fill="FFFFFF"/>
        </w:rPr>
        <w:t>Α</w:t>
      </w:r>
      <w:r w:rsidR="006F4D49" w:rsidRPr="000B62A5">
        <w:rPr>
          <w:rStyle w:val="greek"/>
          <w:rFonts w:ascii="Times New Roman" w:hAnsi="Times New Roman" w:cs="Times New Roman"/>
          <w:color w:val="000000" w:themeColor="text1"/>
          <w:shd w:val="clear" w:color="auto" w:fill="FFFFFF"/>
        </w:rPr>
        <w:t>ΚΕ</w:t>
      </w:r>
      <w:r w:rsidRPr="000B62A5">
        <w:rPr>
          <w:rStyle w:val="greek"/>
          <w:rFonts w:ascii="Times New Roman" w:hAnsi="Times New Roman" w:cs="Times New Roman"/>
          <w:color w:val="000000" w:themeColor="text1"/>
          <w:shd w:val="clear" w:color="auto" w:fill="FFFFFF"/>
        </w:rPr>
        <w:t>ΙΝΑ</w:t>
      </w:r>
      <w:r w:rsidR="006F4D49" w:rsidRPr="000B62A5">
        <w:rPr>
          <w:rStyle w:val="greek"/>
          <w:rFonts w:ascii="Times New Roman" w:hAnsi="Times New Roman" w:cs="Times New Roman"/>
          <w:color w:val="000000" w:themeColor="text1"/>
          <w:shd w:val="clear" w:color="auto" w:fill="FFFFFF"/>
        </w:rPr>
        <w:t>ΔΕ</w:t>
      </w:r>
      <w:r w:rsidRPr="000B62A5">
        <w:rPr>
          <w:rStyle w:val="greek"/>
          <w:rFonts w:ascii="Times New Roman" w:hAnsi="Times New Roman" w:cs="Times New Roman"/>
          <w:color w:val="000000" w:themeColor="text1"/>
          <w:shd w:val="clear" w:color="auto" w:fill="FFFFFF"/>
        </w:rPr>
        <w:t>ΙΜΕΑ</w:t>
      </w:r>
      <w:r w:rsidR="006F4D49" w:rsidRPr="000B62A5">
        <w:rPr>
          <w:rStyle w:val="greek"/>
          <w:rFonts w:ascii="Times New Roman" w:hAnsi="Times New Roman" w:cs="Times New Roman"/>
          <w:color w:val="000000" w:themeColor="text1"/>
          <w:shd w:val="clear" w:color="auto" w:fill="FFFFFF"/>
        </w:rPr>
        <w:t>ΓΑΓΕ</w:t>
      </w:r>
      <w:r w:rsidRPr="000B62A5">
        <w:rPr>
          <w:rStyle w:val="greek"/>
          <w:rFonts w:ascii="Times New Roman" w:hAnsi="Times New Roman" w:cs="Times New Roman"/>
          <w:color w:val="000000" w:themeColor="text1"/>
          <w:shd w:val="clear" w:color="auto" w:fill="FFFFFF"/>
        </w:rPr>
        <w:t>ΙΝ</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 xml:space="preserve"> Τ</w:t>
      </w:r>
      <w:r w:rsidRPr="000B62A5">
        <w:rPr>
          <w:rStyle w:val="greek"/>
          <w:rFonts w:ascii="Times New Roman" w:hAnsi="Times New Roman" w:cs="Times New Roman"/>
          <w:color w:val="000000" w:themeColor="text1"/>
          <w:shd w:val="clear" w:color="auto" w:fill="FFFFFF"/>
        </w:rPr>
        <w:t>ΗΣ</w:t>
      </w:r>
      <w:r w:rsidR="006F4D49" w:rsidRPr="000B62A5">
        <w:rPr>
          <w:rStyle w:val="greek"/>
          <w:rFonts w:ascii="Times New Roman" w:hAnsi="Times New Roman" w:cs="Times New Roman"/>
          <w:color w:val="000000" w:themeColor="text1"/>
          <w:shd w:val="clear" w:color="auto" w:fill="FFFFFF"/>
        </w:rPr>
        <w:t>ΦΩΝ</w:t>
      </w:r>
      <w:r w:rsidRPr="000B62A5">
        <w:rPr>
          <w:rStyle w:val="greek"/>
          <w:rFonts w:ascii="Times New Roman" w:hAnsi="Times New Roman" w:cs="Times New Roman"/>
          <w:color w:val="000000" w:themeColor="text1"/>
          <w:shd w:val="clear" w:color="auto" w:fill="FFFFFF"/>
        </w:rPr>
        <w:t>ΗΣΜΟΥΑ</w:t>
      </w:r>
      <w:r w:rsidR="006F4D49" w:rsidRPr="000B62A5">
        <w:rPr>
          <w:rStyle w:val="greek"/>
          <w:rFonts w:ascii="Times New Roman" w:hAnsi="Times New Roman" w:cs="Times New Roman"/>
          <w:color w:val="000000" w:themeColor="text1"/>
          <w:shd w:val="clear" w:color="auto" w:fill="FFFFFF"/>
        </w:rPr>
        <w:t>ΚΟ</w:t>
      </w:r>
      <w:r w:rsidRPr="000B62A5">
        <w:rPr>
          <w:rStyle w:val="greek"/>
          <w:rFonts w:ascii="Times New Roman" w:hAnsi="Times New Roman" w:cs="Times New Roman"/>
          <w:color w:val="000000" w:themeColor="text1"/>
          <w:shd w:val="clear" w:color="auto" w:fill="FFFFFF"/>
        </w:rPr>
        <w:t>ΥΣΟΥΣΙΝ</w:t>
      </w:r>
      <w:r w:rsidR="006F4D49" w:rsidRPr="000B62A5">
        <w:rPr>
          <w:rStyle w:val="greek"/>
          <w:rFonts w:ascii="Times New Roman" w:hAnsi="Times New Roman" w:cs="Times New Roman"/>
          <w:color w:val="000000" w:themeColor="text1"/>
          <w:shd w:val="clear" w:color="auto" w:fill="FFFFFF"/>
        </w:rPr>
        <w:t>ΚΑ</w:t>
      </w:r>
      <w:r w:rsidRPr="000B62A5">
        <w:rPr>
          <w:rStyle w:val="greek"/>
          <w:rFonts w:ascii="Times New Roman" w:hAnsi="Times New Roman" w:cs="Times New Roman"/>
          <w:color w:val="000000" w:themeColor="text1"/>
          <w:shd w:val="clear" w:color="auto" w:fill="FFFFFF"/>
        </w:rPr>
        <w:t>Ι</w:t>
      </w:r>
      <w:r w:rsidR="006F4D49" w:rsidRPr="000B62A5">
        <w:rPr>
          <w:rStyle w:val="greek"/>
          <w:rFonts w:ascii="Times New Roman" w:hAnsi="Times New Roman" w:cs="Times New Roman"/>
          <w:color w:val="000000" w:themeColor="text1"/>
          <w:shd w:val="clear" w:color="auto" w:fill="FFFFFF"/>
        </w:rPr>
        <w:t>ΓΕΝ</w:t>
      </w:r>
      <w:r w:rsidRPr="000B62A5">
        <w:rPr>
          <w:rStyle w:val="greek"/>
          <w:rFonts w:ascii="Times New Roman" w:hAnsi="Times New Roman" w:cs="Times New Roman"/>
          <w:color w:val="000000" w:themeColor="text1"/>
          <w:shd w:val="clear" w:color="auto" w:fill="FFFFFF"/>
        </w:rPr>
        <w:t>ΗΣΟΝΤΑΙ</w:t>
      </w:r>
      <w:r w:rsidR="006F4D49" w:rsidRPr="000B62A5">
        <w:rPr>
          <w:rStyle w:val="greek"/>
          <w:rFonts w:ascii="Times New Roman" w:hAnsi="Times New Roman" w:cs="Times New Roman"/>
          <w:color w:val="000000" w:themeColor="text1"/>
          <w:shd w:val="clear" w:color="auto" w:fill="FFFFFF"/>
        </w:rPr>
        <w:t>Μ</w:t>
      </w:r>
      <w:r w:rsidRPr="000B62A5">
        <w:rPr>
          <w:rStyle w:val="greek"/>
          <w:rFonts w:ascii="Times New Roman" w:hAnsi="Times New Roman" w:cs="Times New Roman"/>
          <w:color w:val="000000" w:themeColor="text1"/>
          <w:shd w:val="clear" w:color="auto" w:fill="FFFFFF"/>
        </w:rPr>
        <w:t>ΙΑ</w:t>
      </w:r>
      <w:r w:rsidR="006F4D49" w:rsidRPr="000B62A5">
        <w:rPr>
          <w:rStyle w:val="greek"/>
          <w:rFonts w:ascii="Times New Roman" w:hAnsi="Times New Roman" w:cs="Times New Roman"/>
          <w:color w:val="000000" w:themeColor="text1"/>
          <w:shd w:val="clear" w:color="auto" w:fill="FFFFFF"/>
        </w:rPr>
        <w:t>ΠΟ</w:t>
      </w:r>
      <w:r w:rsidRPr="000B62A5">
        <w:rPr>
          <w:rStyle w:val="greek"/>
          <w:rFonts w:ascii="Times New Roman" w:hAnsi="Times New Roman" w:cs="Times New Roman"/>
          <w:color w:val="000000" w:themeColor="text1"/>
          <w:shd w:val="clear" w:color="auto" w:fill="FFFFFF"/>
        </w:rPr>
        <w:t>ΙΜΝΗ</w:t>
      </w:r>
      <w:r w:rsidR="006F4D49" w:rsidRPr="000B62A5">
        <w:rPr>
          <w:rStyle w:val="greek"/>
          <w:rFonts w:ascii="Times New Roman" w:hAnsi="Times New Roman" w:cs="Times New Roman"/>
          <w:color w:val="000000" w:themeColor="text1"/>
          <w:shd w:val="clear" w:color="auto" w:fill="FFFFFF"/>
        </w:rPr>
        <w:t>Ε</w:t>
      </w:r>
      <w:r w:rsidRPr="000B62A5">
        <w:rPr>
          <w:rStyle w:val="greek"/>
          <w:rFonts w:ascii="Times New Roman" w:hAnsi="Times New Roman" w:cs="Times New Roman"/>
          <w:color w:val="000000" w:themeColor="text1"/>
          <w:shd w:val="clear" w:color="auto" w:fill="FFFFFF"/>
        </w:rPr>
        <w:t>ΙΣ</w:t>
      </w:r>
      <w:r w:rsidR="006F4D49" w:rsidRPr="000B62A5">
        <w:rPr>
          <w:rStyle w:val="greek"/>
          <w:rFonts w:ascii="Times New Roman" w:hAnsi="Times New Roman" w:cs="Times New Roman"/>
          <w:color w:val="000000" w:themeColor="text1"/>
          <w:shd w:val="clear" w:color="auto" w:fill="FFFFFF"/>
        </w:rPr>
        <w:t>ΠΟΙΜ</w:t>
      </w:r>
      <w:r w:rsidRPr="000B62A5">
        <w:rPr>
          <w:rStyle w:val="greek"/>
          <w:rFonts w:ascii="Times New Roman" w:hAnsi="Times New Roman" w:cs="Times New Roman"/>
          <w:color w:val="000000" w:themeColor="text1"/>
          <w:shd w:val="clear" w:color="auto" w:fill="FFFFFF"/>
        </w:rPr>
        <w:t>ΗΝ</w:t>
      </w:r>
      <w:r w:rsidR="006F4D49" w:rsidRPr="000B62A5">
        <w:rPr>
          <w:rStyle w:val="greek"/>
          <w:rFonts w:ascii="Times New Roman" w:hAnsi="Times New Roman" w:cs="Times New Roman"/>
          <w:color w:val="000000" w:themeColor="text1"/>
          <w:shd w:val="clear" w:color="auto" w:fill="FFFFFF"/>
        </w:rPr>
        <w:t>ΔΙ</w:t>
      </w:r>
      <w:r w:rsidR="002A0CEA" w:rsidRPr="000B62A5">
        <w:rPr>
          <w:rStyle w:val="greek"/>
          <w:rFonts w:ascii="Times New Roman" w:hAnsi="Times New Roman" w:cs="Times New Roman"/>
          <w:color w:val="000000" w:themeColor="text1"/>
          <w:shd w:val="clear" w:color="auto" w:fill="FFFFFF"/>
        </w:rPr>
        <w:t>Α</w:t>
      </w:r>
      <w:r w:rsidR="006F4D49" w:rsidRPr="000B62A5">
        <w:rPr>
          <w:rStyle w:val="greek"/>
          <w:rFonts w:ascii="Times New Roman" w:hAnsi="Times New Roman" w:cs="Times New Roman"/>
          <w:color w:val="000000" w:themeColor="text1"/>
          <w:shd w:val="clear" w:color="auto" w:fill="FFFFFF"/>
        </w:rPr>
        <w:t xml:space="preserve"> ΤΟ</w:t>
      </w:r>
      <w:r w:rsidR="002A0CEA"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Τ</w:t>
      </w:r>
      <w:r w:rsidR="002A0CEA" w:rsidRPr="000B62A5">
        <w:rPr>
          <w:rStyle w:val="greek"/>
          <w:rFonts w:ascii="Times New Roman" w:hAnsi="Times New Roman" w:cs="Times New Roman"/>
          <w:color w:val="000000" w:themeColor="text1"/>
          <w:shd w:val="clear" w:color="auto" w:fill="FFFFFF"/>
        </w:rPr>
        <w:t>ΟΜΕΟ</w:t>
      </w:r>
      <w:r w:rsidR="006F4D49" w:rsidRPr="000B62A5">
        <w:rPr>
          <w:rStyle w:val="greek"/>
          <w:rFonts w:ascii="Times New Roman" w:hAnsi="Times New Roman" w:cs="Times New Roman"/>
          <w:color w:val="000000" w:themeColor="text1"/>
          <w:shd w:val="clear" w:color="auto" w:fill="FFFFFF"/>
        </w:rPr>
        <w:t>ΠΑΤ</w:t>
      </w:r>
      <w:r w:rsidR="002A0CEA" w:rsidRPr="000B62A5">
        <w:rPr>
          <w:rStyle w:val="greek"/>
          <w:rFonts w:ascii="Times New Roman" w:hAnsi="Times New Roman" w:cs="Times New Roman"/>
          <w:color w:val="000000" w:themeColor="text1"/>
          <w:shd w:val="clear" w:color="auto" w:fill="FFFFFF"/>
        </w:rPr>
        <w:t>ΗΡΑ</w:t>
      </w:r>
      <w:r w:rsidR="006F4D49" w:rsidRPr="000B62A5">
        <w:rPr>
          <w:rStyle w:val="greek"/>
          <w:rFonts w:ascii="Times New Roman" w:hAnsi="Times New Roman" w:cs="Times New Roman"/>
          <w:color w:val="000000" w:themeColor="text1"/>
          <w:shd w:val="clear" w:color="auto" w:fill="FFFFFF"/>
        </w:rPr>
        <w:t>ΓΑΠ</w:t>
      </w:r>
      <w:r w:rsidR="002A0CEA" w:rsidRPr="000B62A5">
        <w:rPr>
          <w:rStyle w:val="greek"/>
          <w:rFonts w:ascii="Times New Roman" w:hAnsi="Times New Roman" w:cs="Times New Roman"/>
          <w:color w:val="000000" w:themeColor="text1"/>
          <w:shd w:val="clear" w:color="auto" w:fill="FFFFFF"/>
        </w:rPr>
        <w:t>ΑΟΤΙΕ</w:t>
      </w:r>
      <w:r w:rsidR="006F4D49" w:rsidRPr="000B62A5">
        <w:rPr>
          <w:rStyle w:val="greek"/>
          <w:rFonts w:ascii="Times New Roman" w:hAnsi="Times New Roman" w:cs="Times New Roman"/>
          <w:color w:val="000000" w:themeColor="text1"/>
          <w:shd w:val="clear" w:color="auto" w:fill="FFFFFF"/>
        </w:rPr>
        <w:t>Γ</w:t>
      </w:r>
      <w:r w:rsidR="002A0CEA" w:rsidRPr="000B62A5">
        <w:rPr>
          <w:rStyle w:val="greek"/>
          <w:rFonts w:ascii="Times New Roman" w:hAnsi="Times New Roman" w:cs="Times New Roman"/>
          <w:color w:val="000000" w:themeColor="text1"/>
          <w:shd w:val="clear" w:color="auto" w:fill="FFFFFF"/>
        </w:rPr>
        <w:t>Ω</w:t>
      </w:r>
      <w:r w:rsidR="006F4D49" w:rsidRPr="000B62A5">
        <w:rPr>
          <w:rStyle w:val="greek"/>
          <w:rFonts w:ascii="Times New Roman" w:hAnsi="Times New Roman" w:cs="Times New Roman"/>
          <w:color w:val="000000" w:themeColor="text1"/>
          <w:shd w:val="clear" w:color="auto" w:fill="FFFFFF"/>
        </w:rPr>
        <w:t>Τ</w:t>
      </w:r>
      <w:r w:rsidR="002A0CEA" w:rsidRPr="000B62A5">
        <w:rPr>
          <w:rStyle w:val="greek"/>
          <w:rFonts w:ascii="Times New Roman" w:hAnsi="Times New Roman" w:cs="Times New Roman"/>
          <w:color w:val="000000" w:themeColor="text1"/>
          <w:shd w:val="clear" w:color="auto" w:fill="FFFFFF"/>
        </w:rPr>
        <w:t>ΙΘΗΜΙ</w:t>
      </w:r>
      <w:r w:rsidR="006F4D49" w:rsidRPr="000B62A5">
        <w:rPr>
          <w:rStyle w:val="greek"/>
          <w:rFonts w:ascii="Times New Roman" w:hAnsi="Times New Roman" w:cs="Times New Roman"/>
          <w:color w:val="000000" w:themeColor="text1"/>
          <w:shd w:val="clear" w:color="auto" w:fill="FFFFFF"/>
        </w:rPr>
        <w:t>Τ</w:t>
      </w:r>
      <w:r w:rsidR="002A0CEA" w:rsidRPr="000B62A5">
        <w:rPr>
          <w:rStyle w:val="greek"/>
          <w:rFonts w:ascii="Times New Roman" w:hAnsi="Times New Roman" w:cs="Times New Roman"/>
          <w:color w:val="000000" w:themeColor="text1"/>
          <w:shd w:val="clear" w:color="auto" w:fill="FFFFFF"/>
        </w:rPr>
        <w:t>ΗΝ</w:t>
      </w:r>
      <w:r w:rsidR="006F4D49" w:rsidRPr="000B62A5">
        <w:rPr>
          <w:rStyle w:val="greek"/>
          <w:rFonts w:ascii="Times New Roman" w:hAnsi="Times New Roman" w:cs="Times New Roman"/>
          <w:color w:val="000000" w:themeColor="text1"/>
          <w:shd w:val="clear" w:color="auto" w:fill="FFFFFF"/>
        </w:rPr>
        <w:t>ΨΥΧ</w:t>
      </w:r>
      <w:r w:rsidR="002A0CEA" w:rsidRPr="000B62A5">
        <w:rPr>
          <w:rStyle w:val="greek"/>
          <w:rFonts w:ascii="Times New Roman" w:hAnsi="Times New Roman" w:cs="Times New Roman"/>
          <w:color w:val="000000" w:themeColor="text1"/>
          <w:shd w:val="clear" w:color="auto" w:fill="FFFFFF"/>
        </w:rPr>
        <w:t>ΗΝΜΟΥΙΝΑ</w:t>
      </w:r>
      <w:r w:rsidR="006F4D49" w:rsidRPr="000B62A5">
        <w:rPr>
          <w:rStyle w:val="greek"/>
          <w:rFonts w:ascii="Times New Roman" w:hAnsi="Times New Roman" w:cs="Times New Roman"/>
          <w:color w:val="000000" w:themeColor="text1"/>
          <w:shd w:val="clear" w:color="auto" w:fill="FFFFFF"/>
        </w:rPr>
        <w:t>Π</w:t>
      </w:r>
      <w:r w:rsidR="002A0CEA" w:rsidRPr="000B62A5">
        <w:rPr>
          <w:rStyle w:val="greek"/>
          <w:rFonts w:ascii="Times New Roman" w:hAnsi="Times New Roman" w:cs="Times New Roman"/>
          <w:color w:val="000000" w:themeColor="text1"/>
          <w:shd w:val="clear" w:color="auto" w:fill="FFFFFF"/>
        </w:rPr>
        <w:t>ΑΛΙΝ</w:t>
      </w:r>
      <w:r w:rsidR="006F4D49" w:rsidRPr="000B62A5">
        <w:rPr>
          <w:rStyle w:val="greek"/>
          <w:rFonts w:ascii="Times New Roman" w:hAnsi="Times New Roman" w:cs="Times New Roman"/>
          <w:color w:val="000000" w:themeColor="text1"/>
          <w:shd w:val="clear" w:color="auto" w:fill="FFFFFF"/>
        </w:rPr>
        <w:t>Λ</w:t>
      </w:r>
      <w:r w:rsidR="002A0CEA" w:rsidRPr="000B62A5">
        <w:rPr>
          <w:rStyle w:val="greek"/>
          <w:rFonts w:ascii="Times New Roman" w:hAnsi="Times New Roman" w:cs="Times New Roman"/>
          <w:color w:val="000000" w:themeColor="text1"/>
          <w:shd w:val="clear" w:color="auto" w:fill="FFFFFF"/>
        </w:rPr>
        <w:t>Α</w:t>
      </w:r>
      <w:r w:rsidR="006F4D49" w:rsidRPr="000B62A5">
        <w:rPr>
          <w:rStyle w:val="greek"/>
          <w:rFonts w:ascii="Times New Roman" w:hAnsi="Times New Roman" w:cs="Times New Roman"/>
          <w:color w:val="000000" w:themeColor="text1"/>
          <w:shd w:val="clear" w:color="auto" w:fill="FFFFFF"/>
        </w:rPr>
        <w:t>ΒΩ Α</w:t>
      </w:r>
      <w:r w:rsidR="002A0CEA"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Τ</w:t>
      </w:r>
      <w:r w:rsidR="002A0CEA" w:rsidRPr="000B62A5">
        <w:rPr>
          <w:rStyle w:val="greek"/>
          <w:rFonts w:ascii="Times New Roman" w:hAnsi="Times New Roman" w:cs="Times New Roman"/>
          <w:color w:val="000000" w:themeColor="text1"/>
          <w:shd w:val="clear" w:color="auto" w:fill="FFFFFF"/>
        </w:rPr>
        <w:t>ΗΝ</w:t>
      </w:r>
      <w:r w:rsidR="006F4D49" w:rsidRPr="000B62A5">
        <w:rPr>
          <w:rStyle w:val="greek"/>
          <w:rFonts w:ascii="Times New Roman" w:hAnsi="Times New Roman" w:cs="Times New Roman"/>
          <w:color w:val="000000" w:themeColor="text1"/>
          <w:shd w:val="clear" w:color="auto" w:fill="FFFFFF"/>
        </w:rPr>
        <w:t>Ο</w:t>
      </w:r>
      <w:r w:rsidR="002A0CEA"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ΔΕ</w:t>
      </w:r>
      <w:r w:rsidR="002A0CEA" w:rsidRPr="000B62A5">
        <w:rPr>
          <w:rStyle w:val="greek"/>
          <w:rFonts w:ascii="Times New Roman" w:hAnsi="Times New Roman" w:cs="Times New Roman"/>
          <w:color w:val="000000" w:themeColor="text1"/>
          <w:shd w:val="clear" w:color="auto" w:fill="FFFFFF"/>
        </w:rPr>
        <w:t>ΙΣ</w:t>
      </w:r>
      <w:r w:rsidR="006F4D49" w:rsidRPr="000B62A5">
        <w:rPr>
          <w:rStyle w:val="greek"/>
          <w:rFonts w:ascii="Times New Roman" w:hAnsi="Times New Roman" w:cs="Times New Roman"/>
          <w:color w:val="000000" w:themeColor="text1"/>
          <w:shd w:val="clear" w:color="auto" w:fill="FFFFFF"/>
        </w:rPr>
        <w:t>Α</w:t>
      </w:r>
      <w:r w:rsidR="002A0CEA" w:rsidRPr="000B62A5">
        <w:rPr>
          <w:rStyle w:val="greek"/>
          <w:rFonts w:ascii="Times New Roman" w:hAnsi="Times New Roman" w:cs="Times New Roman"/>
          <w:color w:val="000000" w:themeColor="text1"/>
          <w:shd w:val="clear" w:color="auto" w:fill="FFFFFF"/>
        </w:rPr>
        <w:t>ΙΡΕΙ</w:t>
      </w:r>
      <w:r w:rsidR="006F4D49" w:rsidRPr="000B62A5">
        <w:rPr>
          <w:rStyle w:val="greek"/>
          <w:rFonts w:ascii="Times New Roman" w:hAnsi="Times New Roman" w:cs="Times New Roman"/>
          <w:color w:val="000000" w:themeColor="text1"/>
          <w:shd w:val="clear" w:color="auto" w:fill="FFFFFF"/>
        </w:rPr>
        <w:t>Α</w:t>
      </w:r>
      <w:r w:rsidR="002A0CEA"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Τ</w:t>
      </w:r>
      <w:r w:rsidR="002A0CEA" w:rsidRPr="000B62A5">
        <w:rPr>
          <w:rStyle w:val="greek"/>
          <w:rFonts w:ascii="Times New Roman" w:hAnsi="Times New Roman" w:cs="Times New Roman"/>
          <w:color w:val="000000" w:themeColor="text1"/>
          <w:shd w:val="clear" w:color="auto" w:fill="FFFFFF"/>
        </w:rPr>
        <w:t>ΗΝΑΠΕ</w:t>
      </w:r>
      <w:r w:rsidR="006F4D49" w:rsidRPr="000B62A5">
        <w:rPr>
          <w:rStyle w:val="greek"/>
          <w:rFonts w:ascii="Times New Roman" w:hAnsi="Times New Roman" w:cs="Times New Roman"/>
          <w:color w:val="000000" w:themeColor="text1"/>
          <w:shd w:val="clear" w:color="auto" w:fill="FFFFFF"/>
        </w:rPr>
        <w:t>ΜΟ</w:t>
      </w:r>
      <w:r w:rsidR="002A0CEA" w:rsidRPr="000B62A5">
        <w:rPr>
          <w:rStyle w:val="greek"/>
          <w:rFonts w:ascii="Times New Roman" w:hAnsi="Times New Roman" w:cs="Times New Roman"/>
          <w:color w:val="000000" w:themeColor="text1"/>
          <w:shd w:val="clear" w:color="auto" w:fill="FFFFFF"/>
        </w:rPr>
        <w:t>ΥΑΛΛΕ</w:t>
      </w:r>
      <w:r w:rsidR="006F4D49" w:rsidRPr="000B62A5">
        <w:rPr>
          <w:rStyle w:val="greek"/>
          <w:rFonts w:ascii="Times New Roman" w:hAnsi="Times New Roman" w:cs="Times New Roman"/>
          <w:color w:val="000000" w:themeColor="text1"/>
          <w:shd w:val="clear" w:color="auto" w:fill="FFFFFF"/>
        </w:rPr>
        <w:t>Γ</w:t>
      </w:r>
      <w:r w:rsidR="002A0CEA" w:rsidRPr="000B62A5">
        <w:rPr>
          <w:rStyle w:val="greek"/>
          <w:rFonts w:ascii="Times New Roman" w:hAnsi="Times New Roman" w:cs="Times New Roman"/>
          <w:color w:val="000000" w:themeColor="text1"/>
          <w:shd w:val="clear" w:color="auto" w:fill="FFFFFF"/>
        </w:rPr>
        <w:t>ΩΤΙΘΗΜΙ</w:t>
      </w:r>
      <w:r w:rsidR="006F4D49" w:rsidRPr="000B62A5">
        <w:rPr>
          <w:rStyle w:val="greek"/>
          <w:rFonts w:ascii="Times New Roman" w:hAnsi="Times New Roman" w:cs="Times New Roman"/>
          <w:color w:val="000000" w:themeColor="text1"/>
          <w:shd w:val="clear" w:color="auto" w:fill="FFFFFF"/>
        </w:rPr>
        <w:t>Α</w:t>
      </w:r>
      <w:r w:rsidR="002A0CEA"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Τ</w:t>
      </w:r>
      <w:r w:rsidR="002A0CEA" w:rsidRPr="000B62A5">
        <w:rPr>
          <w:rStyle w:val="greek"/>
          <w:rFonts w:ascii="Times New Roman" w:hAnsi="Times New Roman" w:cs="Times New Roman"/>
          <w:color w:val="000000" w:themeColor="text1"/>
          <w:shd w:val="clear" w:color="auto" w:fill="FFFFFF"/>
        </w:rPr>
        <w:t>ΗΝΑΠΕ</w:t>
      </w:r>
      <w:r w:rsidR="006F4D49" w:rsidRPr="000B62A5">
        <w:rPr>
          <w:rStyle w:val="greek"/>
          <w:rFonts w:ascii="Times New Roman" w:hAnsi="Times New Roman" w:cs="Times New Roman"/>
          <w:color w:val="000000" w:themeColor="text1"/>
          <w:shd w:val="clear" w:color="auto" w:fill="FFFFFF"/>
        </w:rPr>
        <w:t>ΜΑΥΤΟ</w:t>
      </w:r>
      <w:r w:rsidR="002A0CEA"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 xml:space="preserve"> </w:t>
      </w:r>
      <w:r w:rsidR="002A0CEA" w:rsidRPr="000B62A5">
        <w:rPr>
          <w:rStyle w:val="greek"/>
          <w:rFonts w:ascii="Times New Roman" w:hAnsi="Times New Roman" w:cs="Times New Roman"/>
          <w:color w:val="000000" w:themeColor="text1"/>
          <w:shd w:val="clear" w:color="auto" w:fill="FFFFFF"/>
        </w:rPr>
        <w:t>Ε</w:t>
      </w:r>
      <w:r w:rsidR="006F4D49" w:rsidRPr="000B62A5">
        <w:rPr>
          <w:rStyle w:val="greek"/>
          <w:rFonts w:ascii="Times New Roman" w:hAnsi="Times New Roman" w:cs="Times New Roman"/>
          <w:color w:val="000000" w:themeColor="text1"/>
          <w:shd w:val="clear" w:color="auto" w:fill="FFFFFF"/>
        </w:rPr>
        <w:t>ΞΟΥΣ</w:t>
      </w:r>
      <w:r w:rsidR="002A0CEA" w:rsidRPr="000B62A5">
        <w:rPr>
          <w:rStyle w:val="greek"/>
          <w:rFonts w:ascii="Times New Roman" w:hAnsi="Times New Roman" w:cs="Times New Roman"/>
          <w:color w:val="000000" w:themeColor="text1"/>
          <w:shd w:val="clear" w:color="auto" w:fill="FFFFFF"/>
        </w:rPr>
        <w:t>ΙΑΝΕΧΩ</w:t>
      </w:r>
      <w:r w:rsidR="006F4D49" w:rsidRPr="000B62A5">
        <w:rPr>
          <w:rStyle w:val="greek"/>
          <w:rFonts w:ascii="Times New Roman" w:hAnsi="Times New Roman" w:cs="Times New Roman"/>
          <w:color w:val="000000" w:themeColor="text1"/>
          <w:shd w:val="clear" w:color="auto" w:fill="FFFFFF"/>
        </w:rPr>
        <w:t>ΘΕ</w:t>
      </w:r>
      <w:r w:rsidR="002A0CEA" w:rsidRPr="000B62A5">
        <w:rPr>
          <w:rStyle w:val="greek"/>
          <w:rFonts w:ascii="Times New Roman" w:hAnsi="Times New Roman" w:cs="Times New Roman"/>
          <w:color w:val="000000" w:themeColor="text1"/>
          <w:shd w:val="clear" w:color="auto" w:fill="FFFFFF"/>
        </w:rPr>
        <w:t>ΙΝΑΙ</w:t>
      </w:r>
      <w:r w:rsidR="006F4D49" w:rsidRPr="000B62A5">
        <w:rPr>
          <w:rStyle w:val="greek"/>
          <w:rFonts w:ascii="Times New Roman" w:hAnsi="Times New Roman" w:cs="Times New Roman"/>
          <w:color w:val="000000" w:themeColor="text1"/>
          <w:shd w:val="clear" w:color="auto" w:fill="FFFFFF"/>
        </w:rPr>
        <w:t>Α</w:t>
      </w:r>
      <w:r w:rsidR="002A0CEA"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Τ</w:t>
      </w:r>
      <w:r w:rsidR="002A0CEA" w:rsidRPr="000B62A5">
        <w:rPr>
          <w:rStyle w:val="greek"/>
          <w:rFonts w:ascii="Times New Roman" w:hAnsi="Times New Roman" w:cs="Times New Roman"/>
          <w:color w:val="000000" w:themeColor="text1"/>
          <w:shd w:val="clear" w:color="auto" w:fill="FFFFFF"/>
        </w:rPr>
        <w:t>ΗΝ</w:t>
      </w:r>
      <w:r w:rsidR="006F4D49" w:rsidRPr="000B62A5">
        <w:rPr>
          <w:rStyle w:val="greek"/>
          <w:rFonts w:ascii="Times New Roman" w:hAnsi="Times New Roman" w:cs="Times New Roman"/>
          <w:color w:val="000000" w:themeColor="text1"/>
          <w:shd w:val="clear" w:color="auto" w:fill="FFFFFF"/>
        </w:rPr>
        <w:t>ΚΑ</w:t>
      </w:r>
      <w:r w:rsidR="002A0CEA" w:rsidRPr="000B62A5">
        <w:rPr>
          <w:rStyle w:val="greek"/>
          <w:rFonts w:ascii="Times New Roman" w:hAnsi="Times New Roman" w:cs="Times New Roman"/>
          <w:color w:val="000000" w:themeColor="text1"/>
          <w:shd w:val="clear" w:color="auto" w:fill="FFFFFF"/>
        </w:rPr>
        <w:t>ΙΕ</w:t>
      </w:r>
      <w:r w:rsidR="006F4D49" w:rsidRPr="000B62A5">
        <w:rPr>
          <w:rStyle w:val="greek"/>
          <w:rFonts w:ascii="Times New Roman" w:hAnsi="Times New Roman" w:cs="Times New Roman"/>
          <w:color w:val="000000" w:themeColor="text1"/>
          <w:shd w:val="clear" w:color="auto" w:fill="FFFFFF"/>
        </w:rPr>
        <w:t>ΞΟΥΣ</w:t>
      </w:r>
      <w:r w:rsidR="002A0CEA" w:rsidRPr="000B62A5">
        <w:rPr>
          <w:rStyle w:val="greek"/>
          <w:rFonts w:ascii="Times New Roman" w:hAnsi="Times New Roman" w:cs="Times New Roman"/>
          <w:color w:val="000000" w:themeColor="text1"/>
          <w:shd w:val="clear" w:color="auto" w:fill="FFFFFF"/>
        </w:rPr>
        <w:t>ΙΑΝΕΧΩ</w:t>
      </w:r>
      <w:r w:rsidR="006F4D49" w:rsidRPr="000B62A5">
        <w:rPr>
          <w:rStyle w:val="greek"/>
          <w:rFonts w:ascii="Times New Roman" w:hAnsi="Times New Roman" w:cs="Times New Roman"/>
          <w:color w:val="000000" w:themeColor="text1"/>
          <w:shd w:val="clear" w:color="auto" w:fill="FFFFFF"/>
        </w:rPr>
        <w:t>Π</w:t>
      </w:r>
      <w:r w:rsidR="002A0CEA" w:rsidRPr="000B62A5">
        <w:rPr>
          <w:rStyle w:val="greek"/>
          <w:rFonts w:ascii="Times New Roman" w:hAnsi="Times New Roman" w:cs="Times New Roman"/>
          <w:color w:val="000000" w:themeColor="text1"/>
          <w:shd w:val="clear" w:color="auto" w:fill="FFFFFF"/>
        </w:rPr>
        <w:t>ΑΛΙΝ</w:t>
      </w:r>
      <w:r w:rsidR="006F4D49" w:rsidRPr="000B62A5">
        <w:rPr>
          <w:rStyle w:val="greek"/>
          <w:rFonts w:ascii="Times New Roman" w:hAnsi="Times New Roman" w:cs="Times New Roman"/>
          <w:color w:val="000000" w:themeColor="text1"/>
          <w:shd w:val="clear" w:color="auto" w:fill="FFFFFF"/>
        </w:rPr>
        <w:t>ΛΑΒΕ</w:t>
      </w:r>
      <w:r w:rsidR="002A0CEA" w:rsidRPr="000B62A5">
        <w:rPr>
          <w:rStyle w:val="greek"/>
          <w:rFonts w:ascii="Times New Roman" w:hAnsi="Times New Roman" w:cs="Times New Roman"/>
          <w:color w:val="000000" w:themeColor="text1"/>
          <w:shd w:val="clear" w:color="auto" w:fill="FFFFFF"/>
        </w:rPr>
        <w:t>ΙΝ</w:t>
      </w:r>
      <w:r w:rsidR="006F4D49" w:rsidRPr="000B62A5">
        <w:rPr>
          <w:rStyle w:val="greek"/>
          <w:rFonts w:ascii="Times New Roman" w:hAnsi="Times New Roman" w:cs="Times New Roman"/>
          <w:color w:val="000000" w:themeColor="text1"/>
          <w:shd w:val="clear" w:color="auto" w:fill="FFFFFF"/>
        </w:rPr>
        <w:t>Α</w:t>
      </w:r>
      <w:r w:rsidR="002A0CEA"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Τ</w:t>
      </w:r>
      <w:r w:rsidR="002A0CEA" w:rsidRPr="000B62A5">
        <w:rPr>
          <w:rStyle w:val="greek"/>
          <w:rFonts w:ascii="Times New Roman" w:hAnsi="Times New Roman" w:cs="Times New Roman"/>
          <w:color w:val="000000" w:themeColor="text1"/>
          <w:shd w:val="clear" w:color="auto" w:fill="FFFFFF"/>
        </w:rPr>
        <w:t>ΗΝ</w:t>
      </w:r>
      <w:r w:rsidR="006F4D49" w:rsidRPr="000B62A5">
        <w:rPr>
          <w:rStyle w:val="greek"/>
          <w:rFonts w:ascii="Times New Roman" w:hAnsi="Times New Roman" w:cs="Times New Roman"/>
          <w:color w:val="000000" w:themeColor="text1"/>
          <w:shd w:val="clear" w:color="auto" w:fill="FFFFFF"/>
        </w:rPr>
        <w:t>ΤΑ</w:t>
      </w:r>
      <w:r w:rsidR="002A0CEA"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ΤΗΝ Τ</w:t>
      </w:r>
      <w:r w:rsidR="002A0CEA" w:rsidRPr="000B62A5">
        <w:rPr>
          <w:rStyle w:val="greek"/>
          <w:rFonts w:ascii="Times New Roman" w:hAnsi="Times New Roman" w:cs="Times New Roman"/>
          <w:color w:val="000000" w:themeColor="text1"/>
          <w:shd w:val="clear" w:color="auto" w:fill="FFFFFF"/>
        </w:rPr>
        <w:t>ΗΝΕ</w:t>
      </w:r>
      <w:r w:rsidR="006F4D49" w:rsidRPr="000B62A5">
        <w:rPr>
          <w:rStyle w:val="greek"/>
          <w:rFonts w:ascii="Times New Roman" w:hAnsi="Times New Roman" w:cs="Times New Roman"/>
          <w:color w:val="000000" w:themeColor="text1"/>
          <w:shd w:val="clear" w:color="auto" w:fill="FFFFFF"/>
        </w:rPr>
        <w:t>ΝΤΟΛ</w:t>
      </w:r>
      <w:r w:rsidR="002A0CEA" w:rsidRPr="000B62A5">
        <w:rPr>
          <w:rStyle w:val="greek"/>
          <w:rFonts w:ascii="Times New Roman" w:hAnsi="Times New Roman" w:cs="Times New Roman"/>
          <w:color w:val="000000" w:themeColor="text1"/>
          <w:shd w:val="clear" w:color="auto" w:fill="FFFFFF"/>
        </w:rPr>
        <w:t>ΗΝΕΛΑΒΟΝ</w:t>
      </w:r>
      <w:r w:rsidR="006F4D49" w:rsidRPr="000B62A5">
        <w:rPr>
          <w:rStyle w:val="greek"/>
          <w:rFonts w:ascii="Times New Roman" w:hAnsi="Times New Roman" w:cs="Times New Roman"/>
          <w:color w:val="000000" w:themeColor="text1"/>
          <w:shd w:val="clear" w:color="auto" w:fill="FFFFFF"/>
        </w:rPr>
        <w:t>ΠΑΡ</w:t>
      </w:r>
      <w:r w:rsidR="002A0CEA" w:rsidRPr="000B62A5">
        <w:rPr>
          <w:rStyle w:val="greek"/>
          <w:rFonts w:ascii="Times New Roman" w:hAnsi="Times New Roman" w:cs="Times New Roman"/>
          <w:color w:val="000000" w:themeColor="text1"/>
          <w:shd w:val="clear" w:color="auto" w:fill="FFFFFF"/>
        </w:rPr>
        <w:t>Α</w:t>
      </w:r>
      <w:r w:rsidR="006F4D49" w:rsidRPr="000B62A5">
        <w:rPr>
          <w:rStyle w:val="greek"/>
          <w:rFonts w:ascii="Times New Roman" w:hAnsi="Times New Roman" w:cs="Times New Roman"/>
          <w:color w:val="000000" w:themeColor="text1"/>
          <w:shd w:val="clear" w:color="auto" w:fill="FFFFFF"/>
        </w:rPr>
        <w:t>ΤΟ</w:t>
      </w:r>
      <w:r w:rsidR="002A0CEA" w:rsidRPr="000B62A5">
        <w:rPr>
          <w:rStyle w:val="greek"/>
          <w:rFonts w:ascii="Times New Roman" w:hAnsi="Times New Roman" w:cs="Times New Roman"/>
          <w:color w:val="000000" w:themeColor="text1"/>
          <w:shd w:val="clear" w:color="auto" w:fill="FFFFFF"/>
        </w:rPr>
        <w:t>Υ</w:t>
      </w:r>
      <w:r w:rsidR="006F4D49" w:rsidRPr="000B62A5">
        <w:rPr>
          <w:rStyle w:val="greek"/>
          <w:rFonts w:ascii="Times New Roman" w:hAnsi="Times New Roman" w:cs="Times New Roman"/>
          <w:color w:val="000000" w:themeColor="text1"/>
          <w:shd w:val="clear" w:color="auto" w:fill="FFFFFF"/>
        </w:rPr>
        <w:t>ΠΑΤΡ</w:t>
      </w:r>
      <w:r w:rsidR="002A0CEA" w:rsidRPr="000B62A5">
        <w:rPr>
          <w:rStyle w:val="greek"/>
          <w:rFonts w:ascii="Times New Roman" w:hAnsi="Times New Roman" w:cs="Times New Roman"/>
          <w:color w:val="000000" w:themeColor="text1"/>
          <w:shd w:val="clear" w:color="auto" w:fill="FFFFFF"/>
        </w:rPr>
        <w:t>ΟΣΜΟΥ</w:t>
      </w:r>
      <w:r w:rsidR="006F4D49" w:rsidRPr="000B62A5">
        <w:rPr>
          <w:rFonts w:ascii="Times New Roman" w:hAnsi="Times New Roman" w:cs="Times New Roman"/>
          <w:color w:val="000000" w:themeColor="text1"/>
          <w:shd w:val="clear" w:color="auto" w:fill="FFFFFF"/>
        </w:rPr>
        <w:br/>
      </w:r>
    </w:p>
    <w:p w14:paraId="35E70A5F" w14:textId="77777777" w:rsidR="00925C3C" w:rsidRPr="000B62A5" w:rsidRDefault="00925C3C" w:rsidP="00873602">
      <w:pPr>
        <w:spacing w:line="360" w:lineRule="auto"/>
        <w:rPr>
          <w:rFonts w:ascii="Times New Roman" w:eastAsia="Times New Roman" w:hAnsi="Times New Roman" w:cs="Times New Roman"/>
          <w:color w:val="000000" w:themeColor="text1"/>
          <w:sz w:val="24"/>
          <w:szCs w:val="24"/>
          <w:lang w:eastAsia="el-GR"/>
        </w:rPr>
      </w:pPr>
      <w:r w:rsidRPr="000B62A5">
        <w:rPr>
          <w:rFonts w:ascii="Times New Roman" w:eastAsia="Times New Roman" w:hAnsi="Times New Roman" w:cs="Times New Roman"/>
          <w:color w:val="000000" w:themeColor="text1"/>
          <w:sz w:val="24"/>
          <w:szCs w:val="24"/>
          <w:lang w:eastAsia="el-GR"/>
        </w:rPr>
        <w:br w:type="page"/>
      </w:r>
    </w:p>
    <w:p w14:paraId="1C8E3C05" w14:textId="6515AA81" w:rsidR="00075A50" w:rsidRPr="000B62A5" w:rsidRDefault="00925C3C" w:rsidP="00A9687D">
      <w:pPr>
        <w:pStyle w:val="Heading2"/>
        <w:jc w:val="left"/>
        <w:rPr>
          <w:rFonts w:eastAsia="Times New Roman" w:cs="Times New Roman"/>
          <w:lang w:eastAsia="el-GR"/>
        </w:rPr>
      </w:pPr>
      <w:bookmarkStart w:id="50" w:name="_Toc141085382"/>
      <w:r w:rsidRPr="000B62A5">
        <w:rPr>
          <w:rFonts w:eastAsia="Times New Roman" w:cs="Times New Roman"/>
          <w:lang w:eastAsia="el-GR"/>
        </w:rPr>
        <w:lastRenderedPageBreak/>
        <w:t>5.</w:t>
      </w:r>
      <w:r w:rsidR="00F61F39" w:rsidRPr="000B62A5">
        <w:rPr>
          <w:rFonts w:eastAsia="Times New Roman" w:cs="Times New Roman"/>
          <w:lang w:eastAsia="el-GR"/>
        </w:rPr>
        <w:t>1.4</w:t>
      </w:r>
      <w:r w:rsidR="00075A50" w:rsidRPr="000B62A5">
        <w:rPr>
          <w:rFonts w:eastAsia="Times New Roman" w:cs="Times New Roman"/>
          <w:lang w:eastAsia="el-GR"/>
        </w:rPr>
        <w:t>.</w:t>
      </w:r>
      <w:r w:rsidR="00E90BE0" w:rsidRPr="000B62A5">
        <w:rPr>
          <w:rFonts w:eastAsia="Times New Roman" w:cs="Times New Roman"/>
          <w:lang w:eastAsia="el-GR"/>
        </w:rPr>
        <w:t xml:space="preserve"> </w:t>
      </w:r>
      <w:r w:rsidR="00535263" w:rsidRPr="000B62A5">
        <w:rPr>
          <w:rFonts w:eastAsia="Times New Roman" w:cs="Times New Roman"/>
          <w:lang w:eastAsia="el-GR"/>
        </w:rPr>
        <w:t>Η περικοπή στο Σιναϊτικό κώδικα</w:t>
      </w:r>
      <w:bookmarkEnd w:id="50"/>
    </w:p>
    <w:p w14:paraId="505230A8" w14:textId="77777777" w:rsidR="004F3695" w:rsidRPr="000B62A5" w:rsidRDefault="00334AD3"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noProof/>
          <w:sz w:val="24"/>
          <w:szCs w:val="24"/>
          <w:lang w:eastAsia="el-GR"/>
        </w:rPr>
        <w:drawing>
          <wp:inline distT="0" distB="0" distL="0" distR="0" wp14:anchorId="77E385F1" wp14:editId="6E966024">
            <wp:extent cx="4057015" cy="3749675"/>
            <wp:effectExtent l="0" t="0" r="635" b="3175"/>
            <wp:docPr id="3" name="Εικόνα 3" descr="C:\Users\Γιάννα\Desktop\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Γιάννα\Desktop\02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015" cy="3749675"/>
                    </a:xfrm>
                    <a:prstGeom prst="rect">
                      <a:avLst/>
                    </a:prstGeom>
                    <a:noFill/>
                    <a:ln>
                      <a:noFill/>
                    </a:ln>
                  </pic:spPr>
                </pic:pic>
              </a:graphicData>
            </a:graphic>
          </wp:inline>
        </w:drawing>
      </w:r>
    </w:p>
    <w:p w14:paraId="7C217B5D" w14:textId="77777777" w:rsidR="00C14FC8" w:rsidRPr="000B62A5" w:rsidRDefault="001B609C" w:rsidP="00873602">
      <w:pPr>
        <w:spacing w:line="360" w:lineRule="auto"/>
        <w:rPr>
          <w:rFonts w:ascii="Times New Roman" w:eastAsia="Times New Roman" w:hAnsi="Times New Roman" w:cs="Times New Roman"/>
          <w:sz w:val="16"/>
          <w:szCs w:val="16"/>
          <w:lang w:eastAsia="el-GR"/>
        </w:rPr>
      </w:pPr>
      <w:r w:rsidRPr="000B62A5">
        <w:rPr>
          <w:rFonts w:ascii="Times New Roman" w:eastAsia="Times New Roman" w:hAnsi="Times New Roman" w:cs="Times New Roman"/>
          <w:sz w:val="16"/>
          <w:szCs w:val="16"/>
          <w:lang w:eastAsia="el-GR"/>
        </w:rPr>
        <w:t>Εικόνα α</w:t>
      </w:r>
      <w:r w:rsidR="00C14FC8" w:rsidRPr="000B62A5">
        <w:rPr>
          <w:rFonts w:ascii="Times New Roman" w:eastAsia="Times New Roman" w:hAnsi="Times New Roman" w:cs="Times New Roman"/>
          <w:sz w:val="16"/>
          <w:szCs w:val="16"/>
          <w:lang w:eastAsia="el-GR"/>
        </w:rPr>
        <w:t>πό το διαδικτυακό ιστότοπο:</w:t>
      </w:r>
    </w:p>
    <w:p w14:paraId="2B8692ED" w14:textId="77777777" w:rsidR="005B6CD3" w:rsidRPr="000B62A5" w:rsidRDefault="00C14FC8" w:rsidP="00873602">
      <w:pPr>
        <w:spacing w:line="360" w:lineRule="auto"/>
        <w:rPr>
          <w:rStyle w:val="Hyperlink"/>
          <w:rFonts w:ascii="Times New Roman" w:eastAsia="Times New Roman" w:hAnsi="Times New Roman" w:cs="Times New Roman"/>
          <w:color w:val="auto"/>
          <w:sz w:val="16"/>
          <w:szCs w:val="16"/>
          <w:u w:val="none"/>
          <w:lang w:eastAsia="el-GR"/>
        </w:rPr>
      </w:pPr>
      <w:r w:rsidRPr="000B62A5">
        <w:rPr>
          <w:rFonts w:ascii="Times New Roman" w:eastAsia="Times New Roman" w:hAnsi="Times New Roman" w:cs="Times New Roman"/>
          <w:sz w:val="16"/>
          <w:szCs w:val="16"/>
          <w:lang w:eastAsia="el-GR"/>
        </w:rPr>
        <w:t xml:space="preserve"> </w:t>
      </w:r>
      <w:hyperlink r:id="rId12" w:history="1">
        <w:r w:rsidR="0042690B" w:rsidRPr="000B62A5">
          <w:rPr>
            <w:rStyle w:val="Hyperlink"/>
            <w:rFonts w:ascii="Times New Roman" w:eastAsia="Times New Roman" w:hAnsi="Times New Roman" w:cs="Times New Roman"/>
            <w:sz w:val="16"/>
            <w:szCs w:val="16"/>
            <w:lang w:eastAsia="el-GR"/>
          </w:rPr>
          <w:t>https://codexsinaiticus.org/en/manuscript.aspx?book=36&amp;chapter=10&amp;lid=en&amp;side=r&amp;verse=11&amp;zoomSlider=0</w:t>
        </w:r>
      </w:hyperlink>
    </w:p>
    <w:p w14:paraId="2AC6305C" w14:textId="5675178F" w:rsidR="00075A50" w:rsidRPr="000B62A5" w:rsidRDefault="008806C2" w:rsidP="00A9687D">
      <w:pPr>
        <w:pStyle w:val="Heading2"/>
        <w:jc w:val="left"/>
        <w:rPr>
          <w:rFonts w:cs="Times New Roman"/>
        </w:rPr>
      </w:pPr>
      <w:r w:rsidRPr="000B62A5">
        <w:rPr>
          <w:rStyle w:val="Hyperlink"/>
          <w:rFonts w:eastAsia="Times New Roman" w:cs="Times New Roman"/>
          <w:szCs w:val="24"/>
          <w:lang w:eastAsia="el-GR"/>
        </w:rPr>
        <w:br w:type="page"/>
      </w:r>
      <w:bookmarkStart w:id="51" w:name="_Toc141085383"/>
      <w:r w:rsidR="00FE209A" w:rsidRPr="000B62A5">
        <w:rPr>
          <w:rFonts w:cs="Times New Roman"/>
        </w:rPr>
        <w:lastRenderedPageBreak/>
        <w:t>5.1.5</w:t>
      </w:r>
      <w:r w:rsidR="00075A50" w:rsidRPr="000B62A5">
        <w:rPr>
          <w:rFonts w:cs="Times New Roman"/>
        </w:rPr>
        <w:t>.</w:t>
      </w:r>
      <w:r w:rsidR="00FE209A" w:rsidRPr="000B62A5">
        <w:rPr>
          <w:rFonts w:cs="Times New Roman"/>
        </w:rPr>
        <w:t xml:space="preserve"> Η περικοπή στην τέχνη</w:t>
      </w:r>
      <w:bookmarkEnd w:id="51"/>
    </w:p>
    <w:p w14:paraId="1B6851DE" w14:textId="77777777" w:rsidR="0005146B" w:rsidRPr="000B62A5" w:rsidRDefault="00ED3DE6" w:rsidP="00873602">
      <w:pPr>
        <w:spacing w:line="360" w:lineRule="auto"/>
        <w:rPr>
          <w:rFonts w:ascii="Times New Roman" w:hAnsi="Times New Roman" w:cs="Times New Roman"/>
          <w:b/>
          <w:sz w:val="24"/>
          <w:szCs w:val="24"/>
        </w:rPr>
      </w:pPr>
      <w:r w:rsidRPr="000B62A5">
        <w:rPr>
          <w:rFonts w:ascii="Times New Roman" w:hAnsi="Times New Roman" w:cs="Times New Roman"/>
          <w:b/>
          <w:noProof/>
          <w:sz w:val="24"/>
          <w:szCs w:val="24"/>
          <w:lang w:eastAsia="el-GR"/>
        </w:rPr>
        <w:drawing>
          <wp:inline distT="0" distB="0" distL="0" distR="0" wp14:anchorId="19F32D02" wp14:editId="211256CF">
            <wp:extent cx="5233521" cy="2946581"/>
            <wp:effectExtent l="0" t="0" r="5715" b="6350"/>
            <wp:docPr id="1" name="Εικόνα 1" descr="C:\Users\Γιάννα\Desktop\Mausoleo-di-Galla-Placidia-6-768x43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Γιάννα\Desktop\Mausoleo-di-Galla-Placidia-6-768x432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573" cy="2981517"/>
                    </a:xfrm>
                    <a:prstGeom prst="rect">
                      <a:avLst/>
                    </a:prstGeom>
                    <a:noFill/>
                    <a:ln>
                      <a:noFill/>
                    </a:ln>
                  </pic:spPr>
                </pic:pic>
              </a:graphicData>
            </a:graphic>
          </wp:inline>
        </w:drawing>
      </w:r>
      <w:r w:rsidRPr="000B62A5">
        <w:rPr>
          <w:rFonts w:ascii="Times New Roman" w:hAnsi="Times New Roman" w:cs="Times New Roman"/>
          <w:b/>
          <w:sz w:val="24"/>
          <w:szCs w:val="24"/>
        </w:rPr>
        <w:t xml:space="preserve"> </w:t>
      </w:r>
    </w:p>
    <w:p w14:paraId="0C1961AE" w14:textId="77777777" w:rsidR="0005146B" w:rsidRPr="000B62A5" w:rsidRDefault="0005146B" w:rsidP="00873602">
      <w:pPr>
        <w:pStyle w:val="FootnoteText"/>
        <w:spacing w:line="360" w:lineRule="auto"/>
        <w:rPr>
          <w:rFonts w:ascii="Times New Roman" w:hAnsi="Times New Roman" w:cs="Times New Roman"/>
          <w:sz w:val="16"/>
          <w:szCs w:val="16"/>
        </w:rPr>
      </w:pPr>
      <w:r w:rsidRPr="000B62A5">
        <w:rPr>
          <w:rFonts w:ascii="Times New Roman" w:hAnsi="Times New Roman" w:cs="Times New Roman"/>
          <w:b/>
          <w:sz w:val="16"/>
          <w:szCs w:val="16"/>
        </w:rPr>
        <w:t xml:space="preserve">Ο καλός ποιμένας, ψηφιδωτό, Μαυσωλείο της </w:t>
      </w:r>
      <w:proofErr w:type="spellStart"/>
      <w:r w:rsidRPr="000B62A5">
        <w:rPr>
          <w:rFonts w:ascii="Times New Roman" w:hAnsi="Times New Roman" w:cs="Times New Roman"/>
          <w:b/>
          <w:sz w:val="16"/>
          <w:szCs w:val="16"/>
          <w:lang w:val="en-US"/>
        </w:rPr>
        <w:t>Galla</w:t>
      </w:r>
      <w:proofErr w:type="spellEnd"/>
      <w:r w:rsidRPr="000B62A5">
        <w:rPr>
          <w:rFonts w:ascii="Times New Roman" w:hAnsi="Times New Roman" w:cs="Times New Roman"/>
          <w:b/>
          <w:sz w:val="16"/>
          <w:szCs w:val="16"/>
        </w:rPr>
        <w:t xml:space="preserve"> </w:t>
      </w:r>
      <w:proofErr w:type="spellStart"/>
      <w:r w:rsidRPr="000B62A5">
        <w:rPr>
          <w:rFonts w:ascii="Times New Roman" w:hAnsi="Times New Roman" w:cs="Times New Roman"/>
          <w:b/>
          <w:sz w:val="16"/>
          <w:szCs w:val="16"/>
          <w:lang w:val="en-US"/>
        </w:rPr>
        <w:t>Placidia</w:t>
      </w:r>
      <w:proofErr w:type="spellEnd"/>
      <w:r w:rsidRPr="000B62A5">
        <w:rPr>
          <w:rFonts w:ascii="Times New Roman" w:hAnsi="Times New Roman" w:cs="Times New Roman"/>
          <w:b/>
          <w:sz w:val="16"/>
          <w:szCs w:val="16"/>
        </w:rPr>
        <w:t>, Ραβέννα, 5</w:t>
      </w:r>
      <w:r w:rsidRPr="000B62A5">
        <w:rPr>
          <w:rFonts w:ascii="Times New Roman" w:hAnsi="Times New Roman" w:cs="Times New Roman"/>
          <w:b/>
          <w:sz w:val="16"/>
          <w:szCs w:val="16"/>
          <w:vertAlign w:val="superscript"/>
        </w:rPr>
        <w:t>ος</w:t>
      </w:r>
      <w:r w:rsidRPr="000B62A5">
        <w:rPr>
          <w:rFonts w:ascii="Times New Roman" w:hAnsi="Times New Roman" w:cs="Times New Roman"/>
          <w:b/>
          <w:sz w:val="16"/>
          <w:szCs w:val="16"/>
        </w:rPr>
        <w:t xml:space="preserve"> αι. Από το διαδικτυακό ιστότοπο:</w:t>
      </w:r>
      <w:r w:rsidRPr="000B62A5">
        <w:rPr>
          <w:rFonts w:ascii="Times New Roman" w:hAnsi="Times New Roman" w:cs="Times New Roman"/>
          <w:sz w:val="16"/>
          <w:szCs w:val="16"/>
        </w:rPr>
        <w:t xml:space="preserve"> </w:t>
      </w:r>
      <w:hyperlink r:id="rId14" w:history="1">
        <w:r w:rsidR="003A2F57" w:rsidRPr="000B62A5">
          <w:rPr>
            <w:rStyle w:val="Hyperlink"/>
            <w:rFonts w:ascii="Times New Roman" w:hAnsi="Times New Roman" w:cs="Times New Roman"/>
            <w:sz w:val="16"/>
            <w:szCs w:val="16"/>
          </w:rPr>
          <w:t>https://blogs.e-me.edu.gr/kpatsialou/2021/10/05/7-byzantine-art/</w:t>
        </w:r>
      </w:hyperlink>
    </w:p>
    <w:p w14:paraId="2B56CBE6" w14:textId="77777777" w:rsidR="003A2F57" w:rsidRPr="000B62A5" w:rsidRDefault="003A2F57" w:rsidP="00873602">
      <w:pPr>
        <w:pStyle w:val="FootnoteText"/>
        <w:spacing w:line="360" w:lineRule="auto"/>
        <w:rPr>
          <w:rFonts w:ascii="Times New Roman" w:hAnsi="Times New Roman" w:cs="Times New Roman"/>
          <w:sz w:val="16"/>
          <w:szCs w:val="16"/>
        </w:rPr>
      </w:pPr>
    </w:p>
    <w:p w14:paraId="3BD90AD9" w14:textId="3354AC22" w:rsidR="003A2F57" w:rsidRPr="000B62A5" w:rsidRDefault="003A2F57"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Ένα τόσο σημαντικό θεολογικό θέμα, όπως ο καλός Ποιμένας, δεν μπορούσε να μην επηρεάσει και την τέχνη του αρχέγονου χριστιανισμού. Στην χριστιανική τέχνη ο Χριστός ως καλός ποιμένας εικονίζεται πάντα ως αγένειος νεαρός, διότι υιοθετήθηκε από την πρώτη Εκκλησία μια οικεία στον ελληνορωμαϊκό κόσμο παράσταση. Έτσι επιλέχθηκε η μορφή του Ορφέα ή εκείνη του Ερμή κριοφόρου</w:t>
      </w:r>
      <w:r w:rsidR="00075A50" w:rsidRPr="000B62A5">
        <w:rPr>
          <w:rStyle w:val="FootnoteReference"/>
          <w:rFonts w:ascii="Times New Roman" w:eastAsia="Times New Roman" w:hAnsi="Times New Roman" w:cs="Times New Roman"/>
          <w:sz w:val="24"/>
          <w:szCs w:val="24"/>
          <w:lang w:eastAsia="el-GR"/>
        </w:rPr>
        <w:footnoteReference w:id="158"/>
      </w:r>
      <w:r w:rsidRPr="000B62A5">
        <w:rPr>
          <w:rFonts w:ascii="Times New Roman" w:eastAsia="Times New Roman" w:hAnsi="Times New Roman" w:cs="Times New Roman"/>
          <w:sz w:val="24"/>
          <w:szCs w:val="24"/>
          <w:lang w:eastAsia="el-GR"/>
        </w:rPr>
        <w:t>.</w:t>
      </w:r>
    </w:p>
    <w:p w14:paraId="10820DF0" w14:textId="5BB77025" w:rsidR="003A2F57" w:rsidRPr="000B62A5" w:rsidRDefault="003A2F57"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Από τους πρώτους χριστιανικούς αιώνες (3</w:t>
      </w:r>
      <w:r w:rsidRPr="000B62A5">
        <w:rPr>
          <w:rFonts w:ascii="Times New Roman" w:eastAsia="Times New Roman" w:hAnsi="Times New Roman" w:cs="Times New Roman"/>
          <w:sz w:val="24"/>
          <w:szCs w:val="24"/>
          <w:vertAlign w:val="superscript"/>
          <w:lang w:eastAsia="el-GR"/>
        </w:rPr>
        <w:t>ο</w:t>
      </w:r>
      <w:r w:rsidRPr="000B62A5">
        <w:rPr>
          <w:rFonts w:ascii="Times New Roman" w:eastAsia="Times New Roman" w:hAnsi="Times New Roman" w:cs="Times New Roman"/>
          <w:sz w:val="24"/>
          <w:szCs w:val="24"/>
          <w:lang w:eastAsia="el-GR"/>
        </w:rPr>
        <w:t>-4</w:t>
      </w:r>
      <w:r w:rsidRPr="000B62A5">
        <w:rPr>
          <w:rFonts w:ascii="Times New Roman" w:eastAsia="Times New Roman" w:hAnsi="Times New Roman" w:cs="Times New Roman"/>
          <w:sz w:val="24"/>
          <w:szCs w:val="24"/>
          <w:vertAlign w:val="superscript"/>
          <w:lang w:eastAsia="el-GR"/>
        </w:rPr>
        <w:t>ο</w:t>
      </w:r>
      <w:r w:rsidRPr="000B62A5">
        <w:rPr>
          <w:rFonts w:ascii="Times New Roman" w:eastAsia="Times New Roman" w:hAnsi="Times New Roman" w:cs="Times New Roman"/>
          <w:sz w:val="24"/>
          <w:szCs w:val="24"/>
          <w:lang w:eastAsia="el-GR"/>
        </w:rPr>
        <w:t>αι.) ζωγραφικές παραστάσεις της παραβολής του καλού Ποιμένα κοσμούν κατακόμβες, σαρκοφάγους και κοσμήματα, ενώ τον 5</w:t>
      </w:r>
      <w:r w:rsidRPr="000B62A5">
        <w:rPr>
          <w:rFonts w:ascii="Times New Roman" w:eastAsia="Times New Roman" w:hAnsi="Times New Roman" w:cs="Times New Roman"/>
          <w:sz w:val="24"/>
          <w:szCs w:val="24"/>
          <w:vertAlign w:val="superscript"/>
          <w:lang w:eastAsia="el-GR"/>
        </w:rPr>
        <w:t>ο</w:t>
      </w:r>
      <w:r w:rsidRPr="000B62A5">
        <w:rPr>
          <w:rFonts w:ascii="Times New Roman" w:eastAsia="Times New Roman" w:hAnsi="Times New Roman" w:cs="Times New Roman"/>
          <w:sz w:val="24"/>
          <w:szCs w:val="24"/>
          <w:lang w:eastAsia="el-GR"/>
        </w:rPr>
        <w:t xml:space="preserve"> αι. το θέμα διακοσμεί και μωσαϊκά χριστιανικών ναών. Το θέμα είναι κυρίαρχο και συμβολίζει το σωτήρα Χριστό αλλά η εικονογραφική του διάδοση σταδιακά φθίνει, για να εκλείψει σχεδόν εντελώς το Μεσαίωνα</w:t>
      </w:r>
      <w:r w:rsidR="00075A50" w:rsidRPr="000B62A5">
        <w:rPr>
          <w:rStyle w:val="FootnoteReference"/>
          <w:rFonts w:ascii="Times New Roman" w:eastAsia="Times New Roman" w:hAnsi="Times New Roman" w:cs="Times New Roman"/>
          <w:sz w:val="24"/>
          <w:szCs w:val="24"/>
          <w:lang w:eastAsia="el-GR"/>
        </w:rPr>
        <w:footnoteReference w:id="159"/>
      </w:r>
      <w:r w:rsidRPr="000B62A5">
        <w:rPr>
          <w:rFonts w:ascii="Times New Roman" w:eastAsia="Times New Roman" w:hAnsi="Times New Roman" w:cs="Times New Roman"/>
          <w:sz w:val="24"/>
          <w:szCs w:val="24"/>
          <w:lang w:eastAsia="el-GR"/>
        </w:rPr>
        <w:t>.</w:t>
      </w:r>
    </w:p>
    <w:p w14:paraId="685D6143" w14:textId="1E27DA65" w:rsidR="003A2F57" w:rsidRPr="000B62A5" w:rsidRDefault="003A2F57"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 xml:space="preserve">Ο καλός Ποιμένας εικονίζεται συχνότατα στις κατακόμβες της Ρώμης αλλά και στα χριστιανικά κοιμητήρια της Ανατολής. Οι σωζόμενες ζωγραφικές και γλυπτικές παραστάσεις υπερβαίνουν τις τρακόσιες. Σε όλες ο ποιμήν εικονίζεται νέος και </w:t>
      </w:r>
      <w:r w:rsidRPr="000B62A5">
        <w:rPr>
          <w:rFonts w:ascii="Times New Roman" w:eastAsia="Times New Roman" w:hAnsi="Times New Roman" w:cs="Times New Roman"/>
          <w:sz w:val="24"/>
          <w:szCs w:val="24"/>
          <w:lang w:eastAsia="el-GR"/>
        </w:rPr>
        <w:lastRenderedPageBreak/>
        <w:t>όμορφος. Στις περισσότερες απ’αυτές φέρει στους ώμους του τον αμνό, ο οποίος συμβολίζει την ανθρώπινη φύση του Χριστού. Φοράει χιτώνα που έχει μήκος έως τα μέσα του μηρού. Ο χιτώνας είναι χωρίς ώμους, όπως συνήθιζαν να φορούν οι χειρωνάκτες για να διευκολύν</w:t>
      </w:r>
      <w:r w:rsidR="0058604C">
        <w:rPr>
          <w:rFonts w:ascii="Times New Roman" w:eastAsia="Times New Roman" w:hAnsi="Times New Roman" w:cs="Times New Roman"/>
          <w:sz w:val="24"/>
          <w:szCs w:val="24"/>
          <w:lang w:eastAsia="el-GR"/>
        </w:rPr>
        <w:t>ον</w:t>
      </w:r>
      <w:r w:rsidRPr="000B62A5">
        <w:rPr>
          <w:rFonts w:ascii="Times New Roman" w:eastAsia="Times New Roman" w:hAnsi="Times New Roman" w:cs="Times New Roman"/>
          <w:sz w:val="24"/>
          <w:szCs w:val="24"/>
          <w:lang w:eastAsia="el-GR"/>
        </w:rPr>
        <w:t>ται κατά την εκτέλεση των εργασιών τους.</w:t>
      </w:r>
    </w:p>
    <w:p w14:paraId="61694691" w14:textId="2AD2278F" w:rsidR="003A2F57" w:rsidRPr="000B62A5" w:rsidRDefault="003A2F57"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Στη Ραβέννα εικονίζεται καθισμένος σε βράχ</w:t>
      </w:r>
      <w:r w:rsidR="00DD2D2F">
        <w:rPr>
          <w:rFonts w:ascii="Times New Roman" w:eastAsia="Times New Roman" w:hAnsi="Times New Roman" w:cs="Times New Roman"/>
          <w:sz w:val="24"/>
          <w:szCs w:val="24"/>
          <w:lang w:eastAsia="el-GR"/>
        </w:rPr>
        <w:t>ο, γαλήνιος μέσα σε ένα παραδει</w:t>
      </w:r>
      <w:r w:rsidRPr="000B62A5">
        <w:rPr>
          <w:rFonts w:ascii="Times New Roman" w:eastAsia="Times New Roman" w:hAnsi="Times New Roman" w:cs="Times New Roman"/>
          <w:sz w:val="24"/>
          <w:szCs w:val="24"/>
          <w:lang w:eastAsia="el-GR"/>
        </w:rPr>
        <w:t>σένιο τοπίο, ακουμπισμένος στο σταυρό και περιτριγυρισμένος από πρόβατα τα οποία τον ατενίζουν με αγάπη και εμπιστοσύνη. Σύμφωνα με πληροφορίες την εποχή του Τερτυλλιανού η παράσταση του καλού Ποιμένα διακοσμούσε πολλά άγια ποτήρια που χρησίμευαν για την τέλεση της θείας Ευχαριστίας. Στις κατακόμβες της Ρώμης ο καλός Ποιμήν καταλαμβάνει σχεδόν πάντοτε το κέντρο της οροφής των νεκρικών θαλάμων</w:t>
      </w:r>
      <w:r w:rsidR="006643CC" w:rsidRPr="000B62A5">
        <w:rPr>
          <w:rStyle w:val="FootnoteReference"/>
          <w:rFonts w:ascii="Times New Roman" w:eastAsia="Times New Roman" w:hAnsi="Times New Roman" w:cs="Times New Roman"/>
          <w:sz w:val="24"/>
          <w:szCs w:val="24"/>
          <w:lang w:eastAsia="el-GR"/>
        </w:rPr>
        <w:footnoteReference w:id="160"/>
      </w:r>
      <w:r w:rsidRPr="000B62A5">
        <w:rPr>
          <w:rFonts w:ascii="Times New Roman" w:eastAsia="Times New Roman" w:hAnsi="Times New Roman" w:cs="Times New Roman"/>
          <w:sz w:val="24"/>
          <w:szCs w:val="24"/>
          <w:lang w:eastAsia="el-GR"/>
        </w:rPr>
        <w:t>.</w:t>
      </w:r>
    </w:p>
    <w:p w14:paraId="1EC512DA" w14:textId="6E49BDE2" w:rsidR="003A2F57" w:rsidRPr="000B62A5" w:rsidRDefault="003A2F57"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Έχει όμως παρατηρηθεί ότι η παράσταση του Ιησού ως καλού Ποιμένα, ενώ είναι μία από τις πλέον κυρίαρχες κατά τους τέσσερις πρώτους χριστιανικούς αιώνες, κατά τον 5</w:t>
      </w:r>
      <w:r w:rsidRPr="000B62A5">
        <w:rPr>
          <w:rFonts w:ascii="Times New Roman" w:eastAsia="Times New Roman" w:hAnsi="Times New Roman" w:cs="Times New Roman"/>
          <w:sz w:val="24"/>
          <w:szCs w:val="24"/>
          <w:vertAlign w:val="superscript"/>
          <w:lang w:eastAsia="el-GR"/>
        </w:rPr>
        <w:t>ο</w:t>
      </w:r>
      <w:r w:rsidRPr="000B62A5">
        <w:rPr>
          <w:rFonts w:ascii="Times New Roman" w:eastAsia="Times New Roman" w:hAnsi="Times New Roman" w:cs="Times New Roman"/>
          <w:sz w:val="24"/>
          <w:szCs w:val="24"/>
          <w:lang w:eastAsia="el-GR"/>
        </w:rPr>
        <w:t>αι.μ.Χ. εξαφανίζεται από παντού στην τέχνη της Ανατολής αλλά και της Δύσης. Οι ειδικοί θεωρούν ότι το μοτίβο του καλού ποιμένα συνδεόταν με κάποιο διδακτικό περιεχόμενο. Η παρουσίαση λοιπόν του Χριστού από τους πρώτους χριστιανούς, άλλοτε ως του καλού ποιμένα και άλλοτε ως του σοφού δασκάλου εξελισσόταν σταθερά και παράλληλα η μία με την άλλη. Κάποια στιγμή όμως, όταν η Εκκλησία γίνεται επίσημη θρησκεία του κράτους, το μοτίβο του ποιμένα που προστατεύει και φροντίζει τα πρόβατά του έπαψε να σημαίνει κάτι για του πιστούς. Η εκκλησία είχε ταυτιστεί με το βυζαντινό κόσμο και αυτός δεν ήταν πια εχθρικός για τα μέλη της. Η αυτοκρατορία ήταν χριστιανική. Ο Ιησούς με τη λιτή ποιμενική αμφίεση και το συμβολισμό της αγάπης, της συμπόνοιας και της σωτηρίας αντικαταστάθηκε από τη μεγαλειώδη δόξα του παντοκράτορα. Ένα σύμβολο ηθικής δεν είχε πλέον κανένα δογματικό περιεχόμενο, όπως άλλωστε απαιτούσαν οι περιστάσεις εξαιτίας των μεγάλων αιρέσεων. Έτσι η συγκεκριμένη παράσταση εξαφανίστηκε</w:t>
      </w:r>
      <w:r w:rsidR="006643CC" w:rsidRPr="000B62A5">
        <w:rPr>
          <w:rStyle w:val="FootnoteReference"/>
          <w:rFonts w:ascii="Times New Roman" w:eastAsia="Times New Roman" w:hAnsi="Times New Roman" w:cs="Times New Roman"/>
          <w:sz w:val="24"/>
          <w:szCs w:val="24"/>
          <w:lang w:eastAsia="el-GR"/>
        </w:rPr>
        <w:footnoteReference w:id="161"/>
      </w:r>
      <w:r w:rsidRPr="000B62A5">
        <w:rPr>
          <w:rFonts w:ascii="Times New Roman" w:eastAsia="Times New Roman" w:hAnsi="Times New Roman" w:cs="Times New Roman"/>
          <w:sz w:val="24"/>
          <w:szCs w:val="24"/>
          <w:lang w:eastAsia="el-GR"/>
        </w:rPr>
        <w:t>.</w:t>
      </w:r>
    </w:p>
    <w:p w14:paraId="0970F770" w14:textId="77777777" w:rsidR="003A2F57" w:rsidRPr="000B62A5" w:rsidRDefault="003A2F57" w:rsidP="00873602">
      <w:pPr>
        <w:spacing w:line="360" w:lineRule="auto"/>
        <w:rPr>
          <w:rFonts w:ascii="Times New Roman" w:eastAsia="Times New Roman" w:hAnsi="Times New Roman" w:cs="Times New Roman"/>
          <w:sz w:val="24"/>
          <w:szCs w:val="24"/>
          <w:lang w:eastAsia="el-GR"/>
        </w:rPr>
      </w:pPr>
    </w:p>
    <w:p w14:paraId="4DD126AE" w14:textId="77777777" w:rsidR="003A2F57" w:rsidRPr="000B62A5" w:rsidRDefault="003A2F57" w:rsidP="00873602">
      <w:pPr>
        <w:spacing w:line="360" w:lineRule="auto"/>
        <w:rPr>
          <w:rStyle w:val="greek"/>
          <w:rFonts w:ascii="Times New Roman" w:hAnsi="Times New Roman" w:cs="Times New Roman"/>
          <w:b/>
          <w:sz w:val="24"/>
          <w:szCs w:val="24"/>
          <w:shd w:val="clear" w:color="auto" w:fill="FFFFFF"/>
        </w:rPr>
      </w:pPr>
      <w:r w:rsidRPr="000B62A5">
        <w:rPr>
          <w:rStyle w:val="greek"/>
          <w:rFonts w:ascii="Times New Roman" w:hAnsi="Times New Roman" w:cs="Times New Roman"/>
          <w:b/>
          <w:sz w:val="24"/>
          <w:szCs w:val="24"/>
          <w:shd w:val="clear" w:color="auto" w:fill="FFFFFF"/>
        </w:rPr>
        <w:br w:type="page"/>
      </w:r>
    </w:p>
    <w:p w14:paraId="7187131B" w14:textId="5D7E6EFF" w:rsidR="00C31C61" w:rsidRPr="000B62A5" w:rsidRDefault="00FE209A" w:rsidP="00A9687D">
      <w:pPr>
        <w:pStyle w:val="Heading2"/>
        <w:jc w:val="left"/>
        <w:rPr>
          <w:rFonts w:eastAsia="Times New Roman" w:cs="Times New Roman"/>
          <w:lang w:eastAsia="el-GR"/>
        </w:rPr>
      </w:pPr>
      <w:bookmarkStart w:id="52" w:name="_Toc141085384"/>
      <w:r w:rsidRPr="000B62A5">
        <w:rPr>
          <w:rFonts w:eastAsia="Times New Roman" w:cs="Times New Roman"/>
          <w:lang w:eastAsia="el-GR"/>
        </w:rPr>
        <w:lastRenderedPageBreak/>
        <w:t>5.1.6</w:t>
      </w:r>
      <w:r w:rsidR="00C31C61" w:rsidRPr="000B62A5">
        <w:rPr>
          <w:rFonts w:eastAsia="Times New Roman" w:cs="Times New Roman"/>
          <w:lang w:eastAsia="el-GR"/>
        </w:rPr>
        <w:t>.</w:t>
      </w:r>
      <w:r w:rsidR="002A11D3" w:rsidRPr="000B62A5">
        <w:rPr>
          <w:rFonts w:eastAsia="Times New Roman" w:cs="Times New Roman"/>
          <w:lang w:eastAsia="el-GR"/>
        </w:rPr>
        <w:t xml:space="preserve"> Η περικοπή σε συνάφεια με το συγκείμενο</w:t>
      </w:r>
      <w:bookmarkEnd w:id="52"/>
    </w:p>
    <w:p w14:paraId="1AA5DEE8" w14:textId="540D988D" w:rsidR="005E61DC" w:rsidRPr="000B62A5" w:rsidRDefault="004B4D32"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Στο κεφ.</w:t>
      </w:r>
      <w:r w:rsidR="00C31C61" w:rsidRPr="000B62A5">
        <w:rPr>
          <w:rFonts w:ascii="Times New Roman" w:eastAsia="Times New Roman" w:hAnsi="Times New Roman" w:cs="Times New Roman"/>
          <w:sz w:val="24"/>
          <w:szCs w:val="24"/>
          <w:lang w:eastAsia="el-GR"/>
        </w:rPr>
        <w:t xml:space="preserve"> </w:t>
      </w:r>
      <w:r w:rsidRPr="000B62A5">
        <w:rPr>
          <w:rFonts w:ascii="Times New Roman" w:eastAsia="Times New Roman" w:hAnsi="Times New Roman" w:cs="Times New Roman"/>
          <w:sz w:val="24"/>
          <w:szCs w:val="24"/>
          <w:lang w:eastAsia="el-GR"/>
        </w:rPr>
        <w:t xml:space="preserve">10 του κατά Ιωάννη τελειώνουν </w:t>
      </w:r>
      <w:r w:rsidR="00177A54" w:rsidRPr="000B62A5">
        <w:rPr>
          <w:rFonts w:ascii="Times New Roman" w:eastAsia="Times New Roman" w:hAnsi="Times New Roman" w:cs="Times New Roman"/>
          <w:sz w:val="24"/>
          <w:szCs w:val="24"/>
          <w:lang w:eastAsia="el-GR"/>
        </w:rPr>
        <w:t>τα γε</w:t>
      </w:r>
      <w:r w:rsidRPr="000B62A5">
        <w:rPr>
          <w:rFonts w:ascii="Times New Roman" w:eastAsia="Times New Roman" w:hAnsi="Times New Roman" w:cs="Times New Roman"/>
          <w:sz w:val="24"/>
          <w:szCs w:val="24"/>
          <w:lang w:eastAsia="el-GR"/>
        </w:rPr>
        <w:t xml:space="preserve">γονότα και οι λόγοι του Ιησού κατά και μετά την εορτή της Σκηνοπηγίας. Η σύγκρουση </w:t>
      </w:r>
      <w:r w:rsidR="00CE1393" w:rsidRPr="000B62A5">
        <w:rPr>
          <w:rFonts w:ascii="Times New Roman" w:eastAsia="Times New Roman" w:hAnsi="Times New Roman" w:cs="Times New Roman"/>
          <w:sz w:val="24"/>
          <w:szCs w:val="24"/>
          <w:lang w:eastAsia="el-GR"/>
        </w:rPr>
        <w:t xml:space="preserve">του Ιησού με τους Φαρισαίους εξ </w:t>
      </w:r>
      <w:r w:rsidRPr="000B62A5">
        <w:rPr>
          <w:rFonts w:ascii="Times New Roman" w:eastAsia="Times New Roman" w:hAnsi="Times New Roman" w:cs="Times New Roman"/>
          <w:sz w:val="24"/>
          <w:szCs w:val="24"/>
          <w:lang w:eastAsia="el-GR"/>
        </w:rPr>
        <w:t>αφορμής της θεραπείας του εκ γενετής τυφλού δημιούργησε «σχίσμα», διαφορετική δηλαδή περί του Ιησού άποψη σε μια μερίδα Ιουδαίων. Ο Ιησούς έφερε ήδη με τον εαυτό του και το κύρηγμά του μια κρίση μέσα στον κόσμο, έτσι ώστε άνθρωποι μέχρι χθες τυφλοί να βλέπουν το σωστό</w:t>
      </w:r>
      <w:r w:rsidR="00C47E20" w:rsidRPr="000B62A5">
        <w:rPr>
          <w:rFonts w:ascii="Times New Roman" w:eastAsia="Times New Roman" w:hAnsi="Times New Roman" w:cs="Times New Roman"/>
          <w:sz w:val="24"/>
          <w:szCs w:val="24"/>
          <w:lang w:eastAsia="el-GR"/>
        </w:rPr>
        <w:t>, ενώ οι ανοιχτομάτηδες διδάσκαλοι του λαού να αποδεικνύονται θεόστραβοι. Στο ερώτημα μάλιστα των Φαρισαί</w:t>
      </w:r>
      <w:r w:rsidR="00ED2B06">
        <w:rPr>
          <w:rFonts w:ascii="Times New Roman" w:eastAsia="Times New Roman" w:hAnsi="Times New Roman" w:cs="Times New Roman"/>
          <w:sz w:val="24"/>
          <w:szCs w:val="24"/>
          <w:lang w:eastAsia="el-GR"/>
        </w:rPr>
        <w:t>ων μήπως τους κατατάσσει στους «</w:t>
      </w:r>
      <w:r w:rsidR="00C47E20" w:rsidRPr="000B62A5">
        <w:rPr>
          <w:rFonts w:ascii="Times New Roman" w:eastAsia="Times New Roman" w:hAnsi="Times New Roman" w:cs="Times New Roman"/>
          <w:sz w:val="24"/>
          <w:szCs w:val="24"/>
          <w:lang w:eastAsia="el-GR"/>
        </w:rPr>
        <w:t>τυφλούς», η απάντηση του Ιησού ήταν: «</w:t>
      </w:r>
      <w:r w:rsidR="00C47E20" w:rsidRPr="000B62A5">
        <w:rPr>
          <w:rFonts w:ascii="Times New Roman" w:eastAsia="Times New Roman" w:hAnsi="Times New Roman" w:cs="Times New Roman"/>
          <w:i/>
          <w:sz w:val="24"/>
          <w:szCs w:val="24"/>
          <w:lang w:eastAsia="el-GR"/>
        </w:rPr>
        <w:t>Αν είσασταν τυφλοί, δεν θα σας κατηγορούσε κανείς για αμαρτία, εσείς όμως λέτε πως βλέπετε, γι’αυτό η αμαρτία που κάνετε δεν συγχωρείται</w:t>
      </w:r>
      <w:r w:rsidR="00C47E20" w:rsidRPr="000B62A5">
        <w:rPr>
          <w:rFonts w:ascii="Times New Roman" w:eastAsia="Times New Roman" w:hAnsi="Times New Roman" w:cs="Times New Roman"/>
          <w:sz w:val="24"/>
          <w:szCs w:val="24"/>
          <w:lang w:eastAsia="el-GR"/>
        </w:rPr>
        <w:t>»(στιχ.40-41).</w:t>
      </w:r>
    </w:p>
    <w:p w14:paraId="686532E2" w14:textId="28A23F47" w:rsidR="000E4517" w:rsidRPr="000B62A5" w:rsidRDefault="000E4517" w:rsidP="00873602">
      <w:pPr>
        <w:spacing w:line="360" w:lineRule="auto"/>
        <w:rPr>
          <w:rFonts w:ascii="Times New Roman" w:eastAsia="Times New Roman" w:hAnsi="Times New Roman" w:cs="Times New Roman"/>
          <w:sz w:val="24"/>
          <w:szCs w:val="24"/>
          <w:lang w:eastAsia="el-GR"/>
        </w:rPr>
      </w:pPr>
      <w:r w:rsidRPr="000B62A5">
        <w:rPr>
          <w:rFonts w:ascii="Times New Roman" w:eastAsia="Times New Roman" w:hAnsi="Times New Roman" w:cs="Times New Roman"/>
          <w:sz w:val="24"/>
          <w:szCs w:val="24"/>
          <w:lang w:eastAsia="el-GR"/>
        </w:rPr>
        <w:t>Την απάντη</w:t>
      </w:r>
      <w:r w:rsidR="002E6B20" w:rsidRPr="000B62A5">
        <w:rPr>
          <w:rFonts w:ascii="Times New Roman" w:eastAsia="Times New Roman" w:hAnsi="Times New Roman" w:cs="Times New Roman"/>
          <w:sz w:val="24"/>
          <w:szCs w:val="24"/>
          <w:lang w:eastAsia="el-GR"/>
        </w:rPr>
        <w:t>ση</w:t>
      </w:r>
      <w:r w:rsidRPr="000B62A5">
        <w:rPr>
          <w:rFonts w:ascii="Times New Roman" w:eastAsia="Times New Roman" w:hAnsi="Times New Roman" w:cs="Times New Roman"/>
          <w:sz w:val="24"/>
          <w:szCs w:val="24"/>
          <w:lang w:eastAsia="el-GR"/>
        </w:rPr>
        <w:t xml:space="preserve"> του Ιησού στο ερώτημα των Φαρισαίων μήπως και αυτοί είναι τυφλοί έχουμε στην αμέσως επόμενη περικοπή </w:t>
      </w:r>
      <w:r w:rsidRPr="000B62A5">
        <w:rPr>
          <w:rFonts w:ascii="Times New Roman" w:eastAsia="Times New Roman" w:hAnsi="Times New Roman" w:cs="Times New Roman"/>
          <w:i/>
          <w:sz w:val="24"/>
          <w:szCs w:val="24"/>
          <w:lang w:eastAsia="el-GR"/>
        </w:rPr>
        <w:t xml:space="preserve">περί της θύρας των προβάτων </w:t>
      </w:r>
      <w:r w:rsidRPr="000B62A5">
        <w:rPr>
          <w:rFonts w:ascii="Times New Roman" w:eastAsia="Times New Roman" w:hAnsi="Times New Roman" w:cs="Times New Roman"/>
          <w:sz w:val="24"/>
          <w:szCs w:val="24"/>
          <w:lang w:eastAsia="el-GR"/>
        </w:rPr>
        <w:t>και</w:t>
      </w:r>
      <w:r w:rsidRPr="000B62A5">
        <w:rPr>
          <w:rFonts w:ascii="Times New Roman" w:eastAsia="Times New Roman" w:hAnsi="Times New Roman" w:cs="Times New Roman"/>
          <w:i/>
          <w:sz w:val="24"/>
          <w:szCs w:val="24"/>
          <w:lang w:eastAsia="el-GR"/>
        </w:rPr>
        <w:t xml:space="preserve"> του καλού Ποιμένα. </w:t>
      </w:r>
      <w:r w:rsidR="00CE1393" w:rsidRPr="000B62A5">
        <w:rPr>
          <w:rFonts w:ascii="Times New Roman" w:eastAsia="Times New Roman" w:hAnsi="Times New Roman" w:cs="Times New Roman"/>
          <w:sz w:val="24"/>
          <w:szCs w:val="24"/>
          <w:lang w:eastAsia="el-GR"/>
        </w:rPr>
        <w:t>Όσα ακολουθούν στο</w:t>
      </w:r>
      <w:r w:rsidRPr="000B62A5">
        <w:rPr>
          <w:rFonts w:ascii="Times New Roman" w:eastAsia="Times New Roman" w:hAnsi="Times New Roman" w:cs="Times New Roman"/>
          <w:sz w:val="24"/>
          <w:szCs w:val="24"/>
          <w:lang w:eastAsia="el-GR"/>
        </w:rPr>
        <w:t>υς στίχους 10,1 περί του Ιησού ως της μεσσιανικής «θύρας» των προβάτων (στίχ.1-10) και περί του καλού Ποιμένα που θυσιάζεται υπέρ των προβάτων (στίχ.11-18)</w:t>
      </w:r>
      <w:r w:rsidR="00ED2B06">
        <w:rPr>
          <w:rFonts w:ascii="Times New Roman" w:eastAsia="Times New Roman" w:hAnsi="Times New Roman" w:cs="Times New Roman"/>
          <w:sz w:val="24"/>
          <w:szCs w:val="24"/>
          <w:lang w:eastAsia="el-GR"/>
        </w:rPr>
        <w:t>,</w:t>
      </w:r>
      <w:r w:rsidRPr="000B62A5">
        <w:rPr>
          <w:rFonts w:ascii="Times New Roman" w:eastAsia="Times New Roman" w:hAnsi="Times New Roman" w:cs="Times New Roman"/>
          <w:sz w:val="24"/>
          <w:szCs w:val="24"/>
          <w:lang w:eastAsia="el-GR"/>
        </w:rPr>
        <w:t xml:space="preserve"> αποτελούν απάντηση προς τους Φαρισαίους, ότι μόνο αυτός πληροί τους όρους να αναγνωρισθεί ως ο αληθινός Μεσσίας, αντίθετα προς αυτά που εκείνοι πιστεύουν. Το κείμενο περί των κατά και μετά την εορτή της Σκηνοπηγίας κλείνει με την προβολή του Ιησού ως του Αγαθού Ποιμένα της Εσχατολογικής ποίμνης του Θεού. Όσο μεγάλη είναι η εν Χριστώ αγάπη του Θεού προς τα πρόβατα, τόσο σκληρή θα αποδειχθεί η κρίση του Θεού έναντι της Ιουδαϊκής πνευματικής ηγεσίας για τη σκληρότητά της έναντι του λαού</w:t>
      </w:r>
      <w:r w:rsidR="000B4F37" w:rsidRPr="000B62A5">
        <w:rPr>
          <w:rStyle w:val="FootnoteReference"/>
          <w:rFonts w:ascii="Times New Roman" w:eastAsia="Times New Roman" w:hAnsi="Times New Roman" w:cs="Times New Roman"/>
          <w:sz w:val="24"/>
          <w:szCs w:val="24"/>
          <w:lang w:eastAsia="el-GR"/>
        </w:rPr>
        <w:footnoteReference w:id="162"/>
      </w:r>
      <w:r w:rsidRPr="000B62A5">
        <w:rPr>
          <w:rFonts w:ascii="Times New Roman" w:eastAsia="Times New Roman" w:hAnsi="Times New Roman" w:cs="Times New Roman"/>
          <w:sz w:val="24"/>
          <w:szCs w:val="24"/>
          <w:lang w:eastAsia="el-GR"/>
        </w:rPr>
        <w:t>.</w:t>
      </w:r>
    </w:p>
    <w:p w14:paraId="0D5E08AF" w14:textId="77777777" w:rsidR="008806C2" w:rsidRPr="000B62A5" w:rsidRDefault="008806C2" w:rsidP="00873602">
      <w:pPr>
        <w:spacing w:line="360" w:lineRule="auto"/>
        <w:rPr>
          <w:rFonts w:ascii="Times New Roman" w:eastAsia="Times New Roman" w:hAnsi="Times New Roman" w:cs="Times New Roman"/>
          <w:sz w:val="24"/>
          <w:szCs w:val="24"/>
          <w:lang w:eastAsia="el-GR"/>
        </w:rPr>
      </w:pPr>
    </w:p>
    <w:p w14:paraId="6B7FC95C" w14:textId="77777777" w:rsidR="008806C2" w:rsidRPr="000B62A5" w:rsidRDefault="008806C2" w:rsidP="00873602">
      <w:pPr>
        <w:spacing w:line="360" w:lineRule="auto"/>
        <w:rPr>
          <w:rFonts w:ascii="Times New Roman" w:eastAsia="Times New Roman" w:hAnsi="Times New Roman" w:cs="Times New Roman"/>
          <w:b/>
          <w:sz w:val="24"/>
          <w:szCs w:val="24"/>
          <w:lang w:eastAsia="el-GR"/>
        </w:rPr>
      </w:pPr>
      <w:r w:rsidRPr="000B62A5">
        <w:rPr>
          <w:rFonts w:ascii="Times New Roman" w:eastAsia="Times New Roman" w:hAnsi="Times New Roman" w:cs="Times New Roman"/>
          <w:b/>
          <w:sz w:val="24"/>
          <w:szCs w:val="24"/>
          <w:lang w:eastAsia="el-GR"/>
        </w:rPr>
        <w:t xml:space="preserve"> </w:t>
      </w:r>
    </w:p>
    <w:p w14:paraId="205CB992" w14:textId="77777777" w:rsidR="0042690B" w:rsidRPr="000B62A5" w:rsidRDefault="0042690B" w:rsidP="00873602">
      <w:pPr>
        <w:spacing w:line="360" w:lineRule="auto"/>
        <w:rPr>
          <w:rFonts w:ascii="Times New Roman" w:eastAsia="Times New Roman" w:hAnsi="Times New Roman" w:cs="Times New Roman"/>
          <w:b/>
          <w:sz w:val="24"/>
          <w:szCs w:val="24"/>
          <w:lang w:eastAsia="el-GR"/>
        </w:rPr>
      </w:pPr>
      <w:r w:rsidRPr="000B62A5">
        <w:rPr>
          <w:rFonts w:ascii="Times New Roman" w:eastAsia="Times New Roman" w:hAnsi="Times New Roman" w:cs="Times New Roman"/>
          <w:b/>
          <w:sz w:val="24"/>
          <w:szCs w:val="24"/>
          <w:lang w:eastAsia="el-GR"/>
        </w:rPr>
        <w:br w:type="page"/>
      </w:r>
    </w:p>
    <w:p w14:paraId="015A6CF8" w14:textId="7ED571DF" w:rsidR="00F0744A" w:rsidRPr="000B62A5" w:rsidRDefault="00F0744A" w:rsidP="00A9687D">
      <w:pPr>
        <w:pStyle w:val="Heading2"/>
        <w:jc w:val="left"/>
        <w:rPr>
          <w:rFonts w:cs="Times New Roman"/>
        </w:rPr>
      </w:pPr>
      <w:bookmarkStart w:id="53" w:name="_Toc141085385"/>
      <w:r w:rsidRPr="000B62A5">
        <w:rPr>
          <w:rFonts w:cs="Times New Roman"/>
        </w:rPr>
        <w:lastRenderedPageBreak/>
        <w:t>5.2</w:t>
      </w:r>
      <w:r w:rsidR="001902F9" w:rsidRPr="000B62A5">
        <w:rPr>
          <w:rFonts w:cs="Times New Roman"/>
        </w:rPr>
        <w:t>.</w:t>
      </w:r>
      <w:r w:rsidRPr="000B62A5">
        <w:rPr>
          <w:rFonts w:cs="Times New Roman"/>
        </w:rPr>
        <w:t xml:space="preserve"> </w:t>
      </w:r>
      <w:r w:rsidR="001902F9" w:rsidRPr="000B62A5">
        <w:rPr>
          <w:rFonts w:cs="Times New Roman"/>
        </w:rPr>
        <w:t>Νοηματική ανάλυση της Περικοπής</w:t>
      </w:r>
      <w:bookmarkEnd w:id="53"/>
    </w:p>
    <w:p w14:paraId="4747990B" w14:textId="48D7188B" w:rsidR="007F2A90" w:rsidRPr="000B62A5" w:rsidRDefault="00F0744A" w:rsidP="00A9687D">
      <w:pPr>
        <w:pStyle w:val="Heading2"/>
        <w:jc w:val="left"/>
        <w:rPr>
          <w:rFonts w:cs="Times New Roman"/>
        </w:rPr>
      </w:pPr>
      <w:bookmarkStart w:id="54" w:name="_Toc141085386"/>
      <w:r w:rsidRPr="000B62A5">
        <w:rPr>
          <w:rFonts w:cs="Times New Roman"/>
        </w:rPr>
        <w:t>5.2.1</w:t>
      </w:r>
      <w:r w:rsidR="001902F9" w:rsidRPr="000B62A5">
        <w:rPr>
          <w:rFonts w:cs="Times New Roman"/>
        </w:rPr>
        <w:t>.</w:t>
      </w:r>
      <w:r w:rsidR="007F2A90" w:rsidRPr="000B62A5">
        <w:rPr>
          <w:rFonts w:cs="Times New Roman"/>
        </w:rPr>
        <w:t xml:space="preserve"> Πατερική και νεότερη ερμηνεία</w:t>
      </w:r>
      <w:bookmarkEnd w:id="54"/>
    </w:p>
    <w:p w14:paraId="20C708A8" w14:textId="77777777" w:rsidR="0042690B" w:rsidRPr="000B62A5" w:rsidRDefault="007F2A90" w:rsidP="00873602">
      <w:pPr>
        <w:spacing w:line="360" w:lineRule="auto"/>
        <w:rPr>
          <w:rStyle w:val="greek"/>
          <w:rFonts w:ascii="Times New Roman" w:hAnsi="Times New Roman" w:cs="Times New Roman"/>
          <w:i/>
          <w:color w:val="0070C0"/>
          <w:sz w:val="24"/>
          <w:szCs w:val="24"/>
          <w:shd w:val="clear" w:color="auto" w:fill="FFFFFF"/>
        </w:rPr>
      </w:pPr>
      <w:r w:rsidRPr="000B62A5">
        <w:rPr>
          <w:rStyle w:val="label"/>
          <w:rFonts w:ascii="Times New Roman" w:hAnsi="Times New Roman" w:cs="Times New Roman"/>
          <w:i/>
          <w:color w:val="0070C0"/>
          <w:sz w:val="24"/>
          <w:szCs w:val="24"/>
          <w:shd w:val="clear" w:color="auto" w:fill="FFFFFF"/>
        </w:rPr>
        <w:t>11</w:t>
      </w:r>
      <w:r w:rsidR="000035A1" w:rsidRPr="000B62A5">
        <w:rPr>
          <w:rStyle w:val="label"/>
          <w:rFonts w:ascii="Times New Roman" w:hAnsi="Times New Roman" w:cs="Times New Roman"/>
          <w:i/>
          <w:color w:val="0070C0"/>
          <w:sz w:val="24"/>
          <w:szCs w:val="24"/>
          <w:shd w:val="clear" w:color="auto" w:fill="FFFFFF"/>
        </w:rPr>
        <w:t xml:space="preserve"> </w:t>
      </w:r>
      <w:r w:rsidRPr="000B62A5">
        <w:rPr>
          <w:rStyle w:val="greek"/>
          <w:rFonts w:ascii="Times New Roman" w:hAnsi="Times New Roman" w:cs="Times New Roman"/>
          <w:i/>
          <w:color w:val="0070C0"/>
          <w:sz w:val="24"/>
          <w:szCs w:val="24"/>
          <w:shd w:val="clear" w:color="auto" w:fill="FFFFFF"/>
        </w:rPr>
        <w:t>Ἐγώ εἰμι ὁ ποιμὴν ὁ καλός. ὁ ποιμὴν ὁ καλὸς τὴν ψυχὴν αὐτοῦ τίθησιν ὑπὲρ τῶν προβάτων·</w:t>
      </w:r>
    </w:p>
    <w:p w14:paraId="0EA3DE77" w14:textId="77777777" w:rsidR="000035A1" w:rsidRPr="000B62A5" w:rsidRDefault="000035A1" w:rsidP="00873602">
      <w:pPr>
        <w:spacing w:line="360" w:lineRule="auto"/>
        <w:rPr>
          <w:rStyle w:val="content"/>
          <w:rFonts w:ascii="Times New Roman" w:hAnsi="Times New Roman" w:cs="Times New Roman"/>
          <w:i/>
          <w:color w:val="0070C0"/>
          <w:sz w:val="24"/>
          <w:szCs w:val="24"/>
          <w:shd w:val="clear" w:color="auto" w:fill="FFFFFF"/>
        </w:rPr>
      </w:pPr>
      <w:r w:rsidRPr="000B62A5">
        <w:rPr>
          <w:rStyle w:val="label"/>
          <w:rFonts w:ascii="Times New Roman" w:hAnsi="Times New Roman" w:cs="Times New Roman"/>
          <w:i/>
          <w:color w:val="0070C0"/>
          <w:sz w:val="24"/>
          <w:szCs w:val="24"/>
          <w:shd w:val="clear" w:color="auto" w:fill="FFFFFF"/>
        </w:rPr>
        <w:t xml:space="preserve">12 </w:t>
      </w:r>
      <w:r w:rsidRPr="000B62A5">
        <w:rPr>
          <w:rStyle w:val="greek"/>
          <w:rFonts w:ascii="Times New Roman" w:hAnsi="Times New Roman" w:cs="Times New Roman"/>
          <w:i/>
          <w:color w:val="0070C0"/>
          <w:sz w:val="24"/>
          <w:szCs w:val="24"/>
          <w:shd w:val="clear" w:color="auto" w:fill="FFFFFF"/>
        </w:rPr>
        <w:t>ὁ μισθωτὸς καὶ οὐκ ὢν ποιμήν, οὗ οὐκ ἔστιν τὰ πρόβατα ἴδια, θεωρεῖ τὸν λύκον ἐρχόμενον καὶ ἀφίησιν τὰ πρόβατα καὶ φεύγει– καὶ ὁ λύκος ἁρπάζει αὐτὰ καὶ σκορπίζει–</w:t>
      </w:r>
    </w:p>
    <w:p w14:paraId="3F9A2F02" w14:textId="77777777" w:rsidR="00DF436B" w:rsidRPr="000B62A5" w:rsidRDefault="000035A1" w:rsidP="00873602">
      <w:pPr>
        <w:spacing w:line="360" w:lineRule="auto"/>
        <w:rPr>
          <w:rStyle w:val="greek"/>
          <w:rFonts w:ascii="Times New Roman" w:hAnsi="Times New Roman" w:cs="Times New Roman"/>
          <w:i/>
          <w:color w:val="0070C0"/>
          <w:sz w:val="24"/>
          <w:szCs w:val="24"/>
          <w:shd w:val="clear" w:color="auto" w:fill="FFFFFF"/>
        </w:rPr>
      </w:pPr>
      <w:r w:rsidRPr="000B62A5">
        <w:rPr>
          <w:rStyle w:val="label"/>
          <w:rFonts w:ascii="Times New Roman" w:hAnsi="Times New Roman" w:cs="Times New Roman"/>
          <w:i/>
          <w:color w:val="0070C0"/>
          <w:sz w:val="24"/>
          <w:szCs w:val="24"/>
          <w:shd w:val="clear" w:color="auto" w:fill="FFFFFF"/>
        </w:rPr>
        <w:t xml:space="preserve">13 </w:t>
      </w:r>
      <w:r w:rsidRPr="000B62A5">
        <w:rPr>
          <w:rStyle w:val="greek"/>
          <w:rFonts w:ascii="Times New Roman" w:hAnsi="Times New Roman" w:cs="Times New Roman"/>
          <w:i/>
          <w:color w:val="0070C0"/>
          <w:sz w:val="24"/>
          <w:szCs w:val="24"/>
          <w:shd w:val="clear" w:color="auto" w:fill="FFFFFF"/>
        </w:rPr>
        <w:t>ὅτι μισθωτός ἐστιν καὶ οὐ μέλει αὐτῷ περὶ τῶν προβάτων.</w:t>
      </w:r>
    </w:p>
    <w:p w14:paraId="190A26E9" w14:textId="17510CA7" w:rsidR="00EF4C79" w:rsidRPr="000B62A5" w:rsidRDefault="00911FF6"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Ο Ιησούς είναι ο άριστος και απαράμιλλος ποιμένας. Κανείς δεν είναι τόσο ικανός, αφοσιωμένος και πιστός στο ποίμνιο, όσο ο Ιησούς ο οποίος καθοδηγεί το ποίμνιο και προστατεύει τις ψυχές των προβάτων</w:t>
      </w:r>
      <w:r w:rsidR="001902F9" w:rsidRPr="000B62A5">
        <w:rPr>
          <w:rStyle w:val="FootnoteReference"/>
          <w:rFonts w:ascii="Times New Roman" w:hAnsi="Times New Roman" w:cs="Times New Roman"/>
          <w:sz w:val="24"/>
          <w:szCs w:val="24"/>
          <w:shd w:val="clear" w:color="auto" w:fill="FFFFFF"/>
        </w:rPr>
        <w:footnoteReference w:id="163"/>
      </w:r>
      <w:r w:rsidRPr="000B62A5">
        <w:rPr>
          <w:rStyle w:val="greek"/>
          <w:rFonts w:ascii="Times New Roman" w:hAnsi="Times New Roman" w:cs="Times New Roman"/>
          <w:sz w:val="24"/>
          <w:szCs w:val="24"/>
          <w:shd w:val="clear" w:color="auto" w:fill="FFFFFF"/>
        </w:rPr>
        <w:t>.</w:t>
      </w:r>
      <w:r w:rsidR="001902F9" w:rsidRPr="000B62A5">
        <w:rPr>
          <w:rStyle w:val="greek"/>
          <w:rFonts w:ascii="Times New Roman" w:hAnsi="Times New Roman" w:cs="Times New Roman"/>
          <w:sz w:val="24"/>
          <w:szCs w:val="24"/>
          <w:shd w:val="clear" w:color="auto" w:fill="FFFFFF"/>
        </w:rPr>
        <w:t xml:space="preserve"> </w:t>
      </w:r>
      <w:r w:rsidR="00EF4C79" w:rsidRPr="000B62A5">
        <w:rPr>
          <w:rStyle w:val="greek"/>
          <w:rFonts w:ascii="Times New Roman" w:hAnsi="Times New Roman" w:cs="Times New Roman"/>
          <w:sz w:val="24"/>
          <w:szCs w:val="24"/>
          <w:shd w:val="clear" w:color="auto" w:fill="FFFFFF"/>
        </w:rPr>
        <w:t>Το κύριο χαρακτηριστικό στη σχέση καλού Ποιμένος και προβάτων είναι ότι αυτός «</w:t>
      </w:r>
      <w:r w:rsidR="00EF4C79" w:rsidRPr="000B62A5">
        <w:rPr>
          <w:rStyle w:val="greek"/>
          <w:rFonts w:ascii="Times New Roman" w:hAnsi="Times New Roman" w:cs="Times New Roman"/>
          <w:i/>
          <w:sz w:val="24"/>
          <w:szCs w:val="24"/>
          <w:shd w:val="clear" w:color="auto" w:fill="FFFFFF"/>
        </w:rPr>
        <w:t>τὴν ψυχὴν τίθησιν ὑπὲρ τῶν προβάτων</w:t>
      </w:r>
      <w:r w:rsidR="00EF4C79" w:rsidRPr="000B62A5">
        <w:rPr>
          <w:rStyle w:val="greek"/>
          <w:rFonts w:ascii="Times New Roman" w:hAnsi="Times New Roman" w:cs="Times New Roman"/>
          <w:sz w:val="24"/>
          <w:szCs w:val="24"/>
          <w:shd w:val="clear" w:color="auto" w:fill="FFFFFF"/>
        </w:rPr>
        <w:t>». Στο στίχ.11 αντιπαρατίθεται στον «καλό ποιμένα», που είναι ιδιοκτήτης των προβάτων, ο «μισθωτός» που δεν νοιάζεται για τα πρόβατα και τα εγκαταλείπει, όταν γίνει επίθεση λύκων στο κοπάδι. Αντίθετα, ο «καλός ποιμήν», ο ιδιοκτήτης των προβάτων, είναι έτοιμος να θυσιάσει τη ζωή του για να γλυτώσει τα πρόβατα από τη μανία του λύκου</w:t>
      </w:r>
      <w:r w:rsidR="001902F9" w:rsidRPr="000B62A5">
        <w:rPr>
          <w:rStyle w:val="FootnoteReference"/>
          <w:rFonts w:ascii="Times New Roman" w:hAnsi="Times New Roman" w:cs="Times New Roman"/>
          <w:sz w:val="24"/>
          <w:szCs w:val="24"/>
          <w:shd w:val="clear" w:color="auto" w:fill="FFFFFF"/>
        </w:rPr>
        <w:footnoteReference w:id="164"/>
      </w:r>
      <w:r w:rsidR="00EF4C79" w:rsidRPr="000B62A5">
        <w:rPr>
          <w:rStyle w:val="greek"/>
          <w:rFonts w:ascii="Times New Roman" w:hAnsi="Times New Roman" w:cs="Times New Roman"/>
          <w:sz w:val="24"/>
          <w:szCs w:val="24"/>
          <w:shd w:val="clear" w:color="auto" w:fill="FFFFFF"/>
        </w:rPr>
        <w:t>.</w:t>
      </w:r>
    </w:p>
    <w:p w14:paraId="3583818D" w14:textId="73624967" w:rsidR="00977FD0" w:rsidRPr="000B62A5" w:rsidRDefault="00FF4080"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Ο στίχ.11 «</w:t>
      </w:r>
      <w:r w:rsidRPr="000B62A5">
        <w:rPr>
          <w:rFonts w:ascii="Times New Roman" w:hAnsi="Times New Roman" w:cs="Times New Roman"/>
          <w:i/>
          <w:sz w:val="24"/>
          <w:szCs w:val="24"/>
          <w:shd w:val="clear" w:color="auto" w:fill="FFFFFF"/>
        </w:rPr>
        <w:t>Ἐγώ εἰμι ὁ ποιμὴν ὁ καλός»,</w:t>
      </w:r>
      <w:r w:rsidRPr="000B62A5">
        <w:rPr>
          <w:rStyle w:val="greek"/>
          <w:rFonts w:ascii="Times New Roman" w:hAnsi="Times New Roman" w:cs="Times New Roman"/>
          <w:sz w:val="24"/>
          <w:szCs w:val="24"/>
          <w:shd w:val="clear" w:color="auto" w:fill="FFFFFF"/>
        </w:rPr>
        <w:t xml:space="preserve"> πρέπει να θεωρηθεί κεντρικό σημείο της χριστολογίας στο κατά Ιωάννην. </w:t>
      </w:r>
      <w:r w:rsidR="00977FD0" w:rsidRPr="000B62A5">
        <w:rPr>
          <w:rStyle w:val="greek"/>
          <w:rFonts w:ascii="Times New Roman" w:hAnsi="Times New Roman" w:cs="Times New Roman"/>
          <w:sz w:val="24"/>
          <w:szCs w:val="24"/>
          <w:shd w:val="clear" w:color="auto" w:fill="FFFFFF"/>
        </w:rPr>
        <w:t>Ο Ιησούς σε άλλες περιπτώσεις χρησιμοποιεί κατηγορήματα αυτοαποκαλυπτόμενος, τα οποία τον διακρίνουν απολύτως από κάθε ιδιότητα παροδικού χαρακτήρα: «</w:t>
      </w:r>
      <w:r w:rsidR="005E350B" w:rsidRPr="000B62A5">
        <w:rPr>
          <w:rFonts w:ascii="Times New Roman" w:hAnsi="Times New Roman" w:cs="Times New Roman"/>
          <w:i/>
          <w:sz w:val="24"/>
          <w:szCs w:val="24"/>
          <w:shd w:val="clear" w:color="auto" w:fill="FFFFFF"/>
        </w:rPr>
        <w:t>ὁ ἄρτος ὁ ἀληθινός</w:t>
      </w:r>
      <w:r w:rsidR="00977FD0" w:rsidRPr="000B62A5">
        <w:rPr>
          <w:rStyle w:val="greek"/>
          <w:rFonts w:ascii="Times New Roman" w:hAnsi="Times New Roman" w:cs="Times New Roman"/>
          <w:sz w:val="24"/>
          <w:szCs w:val="24"/>
          <w:shd w:val="clear" w:color="auto" w:fill="FFFFFF"/>
        </w:rPr>
        <w:t>»</w:t>
      </w:r>
      <w:r w:rsidRPr="000B62A5">
        <w:rPr>
          <w:rStyle w:val="greek"/>
          <w:rFonts w:ascii="Times New Roman" w:hAnsi="Times New Roman" w:cs="Times New Roman"/>
          <w:sz w:val="24"/>
          <w:szCs w:val="24"/>
          <w:shd w:val="clear" w:color="auto" w:fill="FFFFFF"/>
        </w:rPr>
        <w:t xml:space="preserve"> (Ιω.6,32) σε αντίθεση προς «</w:t>
      </w:r>
      <w:r w:rsidRPr="000B62A5">
        <w:rPr>
          <w:rFonts w:ascii="Times New Roman" w:hAnsi="Times New Roman" w:cs="Times New Roman"/>
          <w:sz w:val="24"/>
          <w:szCs w:val="24"/>
          <w:shd w:val="clear" w:color="auto" w:fill="FFFFFF"/>
        </w:rPr>
        <w:t xml:space="preserve"> </w:t>
      </w:r>
      <w:r w:rsidRPr="000B62A5">
        <w:rPr>
          <w:rFonts w:ascii="Times New Roman" w:hAnsi="Times New Roman" w:cs="Times New Roman"/>
          <w:i/>
          <w:sz w:val="24"/>
          <w:szCs w:val="24"/>
          <w:shd w:val="clear" w:color="auto" w:fill="FFFFFF"/>
        </w:rPr>
        <w:t>τὴν βρῶσιν τὴν ἀπολλυμένην</w:t>
      </w:r>
      <w:r w:rsidRPr="000B62A5">
        <w:rPr>
          <w:rFonts w:ascii="Times New Roman" w:hAnsi="Times New Roman" w:cs="Times New Roman"/>
          <w:sz w:val="24"/>
          <w:szCs w:val="24"/>
          <w:shd w:val="clear" w:color="auto" w:fill="FFFFFF"/>
        </w:rPr>
        <w:t>»</w:t>
      </w:r>
      <w:r w:rsidR="00ED2B06">
        <w:rPr>
          <w:rFonts w:ascii="Times New Roman" w:hAnsi="Times New Roman" w:cs="Times New Roman"/>
          <w:sz w:val="24"/>
          <w:szCs w:val="24"/>
          <w:shd w:val="clear" w:color="auto" w:fill="FFFFFF"/>
        </w:rPr>
        <w:t xml:space="preserve"> </w:t>
      </w:r>
      <w:r w:rsidRPr="000B62A5">
        <w:rPr>
          <w:rFonts w:ascii="Times New Roman" w:hAnsi="Times New Roman" w:cs="Times New Roman"/>
          <w:sz w:val="24"/>
          <w:szCs w:val="24"/>
          <w:shd w:val="clear" w:color="auto" w:fill="FFFFFF"/>
        </w:rPr>
        <w:t>(6,27),</w:t>
      </w:r>
      <w:r w:rsidR="00977FD0" w:rsidRPr="000B62A5">
        <w:rPr>
          <w:rStyle w:val="greek"/>
          <w:rFonts w:ascii="Times New Roman" w:hAnsi="Times New Roman" w:cs="Times New Roman"/>
          <w:sz w:val="24"/>
          <w:szCs w:val="24"/>
          <w:shd w:val="clear" w:color="auto" w:fill="FFFFFF"/>
        </w:rPr>
        <w:t xml:space="preserve"> «</w:t>
      </w:r>
      <w:r w:rsidR="005E350B" w:rsidRPr="000B62A5">
        <w:rPr>
          <w:rFonts w:ascii="Times New Roman" w:hAnsi="Times New Roman" w:cs="Times New Roman"/>
          <w:i/>
          <w:sz w:val="24"/>
          <w:szCs w:val="24"/>
          <w:shd w:val="clear" w:color="auto" w:fill="FFFFFF"/>
        </w:rPr>
        <w:t>ἐγώ εἰμι ἡ ἄμπελος ἡ ἀληθινὴ</w:t>
      </w:r>
      <w:r w:rsidR="005E350B" w:rsidRPr="000B62A5">
        <w:rPr>
          <w:rStyle w:val="greek"/>
          <w:rFonts w:ascii="Times New Roman" w:hAnsi="Times New Roman" w:cs="Times New Roman"/>
          <w:sz w:val="24"/>
          <w:szCs w:val="24"/>
          <w:shd w:val="clear" w:color="auto" w:fill="FFFFFF"/>
        </w:rPr>
        <w:t>» (Ιω 15,1</w:t>
      </w:r>
      <w:r w:rsidR="00977FD0" w:rsidRPr="000B62A5">
        <w:rPr>
          <w:rStyle w:val="greek"/>
          <w:rFonts w:ascii="Times New Roman" w:hAnsi="Times New Roman" w:cs="Times New Roman"/>
          <w:sz w:val="24"/>
          <w:szCs w:val="24"/>
          <w:shd w:val="clear" w:color="auto" w:fill="FFFFFF"/>
        </w:rPr>
        <w:t>)</w:t>
      </w:r>
      <w:r w:rsidRPr="000B62A5">
        <w:rPr>
          <w:rStyle w:val="greek"/>
          <w:rFonts w:ascii="Times New Roman" w:hAnsi="Times New Roman" w:cs="Times New Roman"/>
          <w:sz w:val="24"/>
          <w:szCs w:val="24"/>
          <w:shd w:val="clear" w:color="auto" w:fill="FFFFFF"/>
        </w:rPr>
        <w:t xml:space="preserve"> σε αντίθεση προς «</w:t>
      </w:r>
      <w:r w:rsidR="00EC50A0" w:rsidRPr="000B62A5">
        <w:rPr>
          <w:rFonts w:ascii="Times New Roman" w:hAnsi="Times New Roman" w:cs="Times New Roman"/>
          <w:i/>
          <w:sz w:val="24"/>
          <w:szCs w:val="24"/>
          <w:shd w:val="clear" w:color="auto" w:fill="FFFFFF"/>
        </w:rPr>
        <w:t>τὴν</w:t>
      </w:r>
      <w:r w:rsidR="00EC50A0" w:rsidRPr="000B62A5">
        <w:rPr>
          <w:rFonts w:ascii="Times New Roman" w:hAnsi="Times New Roman" w:cs="Times New Roman"/>
          <w:i/>
          <w:color w:val="000000"/>
        </w:rPr>
        <w:t xml:space="preserve"> </w:t>
      </w:r>
      <w:r w:rsidR="00EC50A0" w:rsidRPr="000B62A5">
        <w:rPr>
          <w:rFonts w:ascii="Times New Roman" w:hAnsi="Times New Roman" w:cs="Times New Roman"/>
          <w:i/>
          <w:color w:val="000000"/>
          <w:sz w:val="24"/>
          <w:szCs w:val="24"/>
        </w:rPr>
        <w:t>ἄμπελον τήν ἀλλοτρία</w:t>
      </w:r>
      <w:r w:rsidR="00EC50A0" w:rsidRPr="000B62A5">
        <w:rPr>
          <w:rFonts w:ascii="Times New Roman" w:hAnsi="Times New Roman" w:cs="Times New Roman"/>
          <w:color w:val="000000"/>
        </w:rPr>
        <w:t>».</w:t>
      </w:r>
      <w:r w:rsidR="00977FD0" w:rsidRPr="000B62A5">
        <w:rPr>
          <w:rStyle w:val="greek"/>
          <w:rFonts w:ascii="Times New Roman" w:hAnsi="Times New Roman" w:cs="Times New Roman"/>
          <w:sz w:val="24"/>
          <w:szCs w:val="24"/>
          <w:shd w:val="clear" w:color="auto" w:fill="FFFFFF"/>
        </w:rPr>
        <w:t xml:space="preserve"> Κατά τον Κύριλλο Αλεξανδρείας το επίθετο «καλός» φανερώνει «την ύψιστην ηθικήν καλλονήν...κ</w:t>
      </w:r>
      <w:r w:rsidR="00EC50A0" w:rsidRPr="000B62A5">
        <w:rPr>
          <w:rStyle w:val="greek"/>
          <w:rFonts w:ascii="Times New Roman" w:hAnsi="Times New Roman" w:cs="Times New Roman"/>
          <w:sz w:val="24"/>
          <w:szCs w:val="24"/>
          <w:shd w:val="clear" w:color="auto" w:fill="FFFFFF"/>
        </w:rPr>
        <w:t xml:space="preserve">αι την έννοιαν της ωραιότητας». </w:t>
      </w:r>
      <w:r w:rsidR="00977FD0" w:rsidRPr="000B62A5">
        <w:rPr>
          <w:rStyle w:val="greek"/>
          <w:rFonts w:ascii="Times New Roman" w:hAnsi="Times New Roman" w:cs="Times New Roman"/>
          <w:sz w:val="24"/>
          <w:szCs w:val="24"/>
          <w:shd w:val="clear" w:color="auto" w:fill="FFFFFF"/>
        </w:rPr>
        <w:t xml:space="preserve">Οι </w:t>
      </w:r>
      <w:r w:rsidR="00977FD0" w:rsidRPr="000B62A5">
        <w:rPr>
          <w:rStyle w:val="greek"/>
          <w:rFonts w:ascii="Times New Roman" w:hAnsi="Times New Roman" w:cs="Times New Roman"/>
          <w:sz w:val="24"/>
          <w:szCs w:val="24"/>
          <w:shd w:val="clear" w:color="auto" w:fill="FFFFFF"/>
          <w:lang w:val="en-US"/>
        </w:rPr>
        <w:t>Lagrange</w:t>
      </w:r>
      <w:r w:rsidR="00977FD0" w:rsidRPr="000B62A5">
        <w:rPr>
          <w:rStyle w:val="greek"/>
          <w:rFonts w:ascii="Times New Roman" w:hAnsi="Times New Roman" w:cs="Times New Roman"/>
          <w:sz w:val="24"/>
          <w:szCs w:val="24"/>
          <w:shd w:val="clear" w:color="auto" w:fill="FFFFFF"/>
        </w:rPr>
        <w:t xml:space="preserve">, </w:t>
      </w:r>
      <w:proofErr w:type="spellStart"/>
      <w:r w:rsidR="00977FD0" w:rsidRPr="000B62A5">
        <w:rPr>
          <w:rStyle w:val="greek"/>
          <w:rFonts w:ascii="Times New Roman" w:hAnsi="Times New Roman" w:cs="Times New Roman"/>
          <w:sz w:val="24"/>
          <w:szCs w:val="24"/>
          <w:shd w:val="clear" w:color="auto" w:fill="FFFFFF"/>
          <w:lang w:val="en-US"/>
        </w:rPr>
        <w:t>Schnackenbung</w:t>
      </w:r>
      <w:proofErr w:type="spellEnd"/>
      <w:r w:rsidR="00977FD0" w:rsidRPr="000B62A5">
        <w:rPr>
          <w:rStyle w:val="greek"/>
          <w:rFonts w:ascii="Times New Roman" w:hAnsi="Times New Roman" w:cs="Times New Roman"/>
          <w:sz w:val="24"/>
          <w:szCs w:val="24"/>
          <w:shd w:val="clear" w:color="auto" w:fill="FFFFFF"/>
        </w:rPr>
        <w:t xml:space="preserve"> και </w:t>
      </w:r>
      <w:r w:rsidR="00977FD0" w:rsidRPr="000B62A5">
        <w:rPr>
          <w:rStyle w:val="greek"/>
          <w:rFonts w:ascii="Times New Roman" w:hAnsi="Times New Roman" w:cs="Times New Roman"/>
          <w:sz w:val="24"/>
          <w:szCs w:val="24"/>
          <w:shd w:val="clear" w:color="auto" w:fill="FFFFFF"/>
          <w:lang w:val="en-US"/>
        </w:rPr>
        <w:t>R</w:t>
      </w:r>
      <w:r w:rsidR="00977FD0" w:rsidRPr="000B62A5">
        <w:rPr>
          <w:rStyle w:val="greek"/>
          <w:rFonts w:ascii="Times New Roman" w:hAnsi="Times New Roman" w:cs="Times New Roman"/>
          <w:sz w:val="24"/>
          <w:szCs w:val="24"/>
          <w:shd w:val="clear" w:color="auto" w:fill="FFFFFF"/>
        </w:rPr>
        <w:t>.</w:t>
      </w:r>
      <w:r w:rsidR="00977FD0" w:rsidRPr="000B62A5">
        <w:rPr>
          <w:rStyle w:val="greek"/>
          <w:rFonts w:ascii="Times New Roman" w:hAnsi="Times New Roman" w:cs="Times New Roman"/>
          <w:sz w:val="24"/>
          <w:szCs w:val="24"/>
          <w:shd w:val="clear" w:color="auto" w:fill="FFFFFF"/>
          <w:lang w:val="en-US"/>
        </w:rPr>
        <w:t>Bultmann</w:t>
      </w:r>
      <w:r w:rsidR="00977FD0" w:rsidRPr="000B62A5">
        <w:rPr>
          <w:rStyle w:val="greek"/>
          <w:rFonts w:ascii="Times New Roman" w:hAnsi="Times New Roman" w:cs="Times New Roman"/>
          <w:sz w:val="24"/>
          <w:szCs w:val="24"/>
          <w:shd w:val="clear" w:color="auto" w:fill="FFFFFF"/>
        </w:rPr>
        <w:t xml:space="preserve"> δέχονται ότι το επίθετο αναφέρεται στη θυσία του Ιησού χάριν των «προβάτων», ενώ οι </w:t>
      </w:r>
      <w:r w:rsidR="00977FD0" w:rsidRPr="000B62A5">
        <w:rPr>
          <w:rStyle w:val="greek"/>
          <w:rFonts w:ascii="Times New Roman" w:hAnsi="Times New Roman" w:cs="Times New Roman"/>
          <w:sz w:val="24"/>
          <w:szCs w:val="24"/>
          <w:shd w:val="clear" w:color="auto" w:fill="FFFFFF"/>
          <w:lang w:val="en-US"/>
        </w:rPr>
        <w:t>Barret</w:t>
      </w:r>
      <w:r w:rsidR="00977FD0" w:rsidRPr="000B62A5">
        <w:rPr>
          <w:rStyle w:val="greek"/>
          <w:rFonts w:ascii="Times New Roman" w:hAnsi="Times New Roman" w:cs="Times New Roman"/>
          <w:sz w:val="24"/>
          <w:szCs w:val="24"/>
          <w:shd w:val="clear" w:color="auto" w:fill="FFFFFF"/>
        </w:rPr>
        <w:t xml:space="preserve"> και </w:t>
      </w:r>
      <w:proofErr w:type="spellStart"/>
      <w:r w:rsidR="00977FD0" w:rsidRPr="000B62A5">
        <w:rPr>
          <w:rStyle w:val="greek"/>
          <w:rFonts w:ascii="Times New Roman" w:hAnsi="Times New Roman" w:cs="Times New Roman"/>
          <w:sz w:val="24"/>
          <w:szCs w:val="24"/>
          <w:shd w:val="clear" w:color="auto" w:fill="FFFFFF"/>
          <w:lang w:val="en-US"/>
        </w:rPr>
        <w:t>Odenberg</w:t>
      </w:r>
      <w:proofErr w:type="spellEnd"/>
      <w:r w:rsidR="00977FD0" w:rsidRPr="000B62A5">
        <w:rPr>
          <w:rStyle w:val="greek"/>
          <w:rFonts w:ascii="Times New Roman" w:hAnsi="Times New Roman" w:cs="Times New Roman"/>
          <w:sz w:val="24"/>
          <w:szCs w:val="24"/>
          <w:shd w:val="clear" w:color="auto" w:fill="FFFFFF"/>
        </w:rPr>
        <w:t xml:space="preserve"> υποστηρίζουν ότι το κατηγόρημα αυτό διακρίνει τον Ιησού από τους «κλέπτας» και «ληστάς»</w:t>
      </w:r>
      <w:r w:rsidR="00C00F3F" w:rsidRPr="000B62A5">
        <w:rPr>
          <w:rStyle w:val="greek"/>
          <w:rFonts w:ascii="Times New Roman" w:hAnsi="Times New Roman" w:cs="Times New Roman"/>
          <w:sz w:val="24"/>
          <w:szCs w:val="24"/>
          <w:shd w:val="clear" w:color="auto" w:fill="FFFFFF"/>
        </w:rPr>
        <w:t xml:space="preserve">. Σύμφωνα με το Ρηγόπουλο, η ιδιότητα αυτή του Ιησού προέρχεται κυρίως από τη σχέση του με </w:t>
      </w:r>
      <w:r w:rsidR="00C00F3F" w:rsidRPr="000B62A5">
        <w:rPr>
          <w:rStyle w:val="greek"/>
          <w:rFonts w:ascii="Times New Roman" w:hAnsi="Times New Roman" w:cs="Times New Roman"/>
          <w:sz w:val="24"/>
          <w:szCs w:val="24"/>
          <w:shd w:val="clear" w:color="auto" w:fill="FFFFFF"/>
        </w:rPr>
        <w:lastRenderedPageBreak/>
        <w:t>το Θεό Πατέρα, καθώς ο Ιησούς αποκάλυψε ότι «</w:t>
      </w:r>
      <w:r w:rsidR="00EC50A0" w:rsidRPr="000B62A5">
        <w:rPr>
          <w:rFonts w:ascii="Times New Roman" w:hAnsi="Times New Roman" w:cs="Times New Roman"/>
          <w:i/>
          <w:sz w:val="24"/>
          <w:szCs w:val="24"/>
          <w:shd w:val="clear" w:color="auto" w:fill="FFFFFF"/>
        </w:rPr>
        <w:t>ἐγὼ καὶ ὁ πατὴρ ἕν ἐσμεν</w:t>
      </w:r>
      <w:r w:rsidR="00C00F3F" w:rsidRPr="000B62A5">
        <w:rPr>
          <w:rStyle w:val="greek"/>
          <w:rFonts w:ascii="Times New Roman" w:hAnsi="Times New Roman" w:cs="Times New Roman"/>
          <w:sz w:val="24"/>
          <w:szCs w:val="24"/>
          <w:shd w:val="clear" w:color="auto" w:fill="FFFFFF"/>
        </w:rPr>
        <w:t>» (Ιω.10,30)</w:t>
      </w:r>
      <w:r w:rsidR="00E257F2" w:rsidRPr="000B62A5">
        <w:rPr>
          <w:rStyle w:val="FootnoteReference"/>
          <w:rFonts w:ascii="Times New Roman" w:hAnsi="Times New Roman" w:cs="Times New Roman"/>
          <w:sz w:val="24"/>
          <w:szCs w:val="24"/>
          <w:shd w:val="clear" w:color="auto" w:fill="FFFFFF"/>
        </w:rPr>
        <w:footnoteReference w:id="165"/>
      </w:r>
      <w:r w:rsidR="00C00F3F" w:rsidRPr="000B62A5">
        <w:rPr>
          <w:rStyle w:val="greek"/>
          <w:rFonts w:ascii="Times New Roman" w:hAnsi="Times New Roman" w:cs="Times New Roman"/>
          <w:sz w:val="24"/>
          <w:szCs w:val="24"/>
          <w:shd w:val="clear" w:color="auto" w:fill="FFFFFF"/>
        </w:rPr>
        <w:t>.</w:t>
      </w:r>
    </w:p>
    <w:p w14:paraId="110DCDF3" w14:textId="2FFB3E5F" w:rsidR="00C2060B" w:rsidRPr="000B62A5" w:rsidRDefault="00C2060B"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 xml:space="preserve">Ο Φίλων, ο μεγάλος φιλόσοφος της θρησκείας και σύγχρονος του Ιησού, αναφέρει ότι ο Θεός, </w:t>
      </w:r>
      <w:r w:rsidR="00DA6D84" w:rsidRPr="000B62A5">
        <w:rPr>
          <w:rStyle w:val="greek"/>
          <w:rFonts w:ascii="Times New Roman" w:hAnsi="Times New Roman" w:cs="Times New Roman"/>
          <w:sz w:val="24"/>
          <w:szCs w:val="24"/>
          <w:shd w:val="clear" w:color="auto" w:fill="FFFFFF"/>
        </w:rPr>
        <w:t xml:space="preserve">ο αληθής ποιμήν του λαού του, όρισε ως ποιμένα τον πρωτότοκο </w:t>
      </w:r>
      <w:r w:rsidR="00EC50A0" w:rsidRPr="000B62A5">
        <w:rPr>
          <w:rStyle w:val="greek"/>
          <w:rFonts w:ascii="Times New Roman" w:hAnsi="Times New Roman" w:cs="Times New Roman"/>
          <w:sz w:val="24"/>
          <w:szCs w:val="24"/>
          <w:shd w:val="clear" w:color="auto" w:fill="FFFFFF"/>
        </w:rPr>
        <w:t>Υιό του, το Λόγο. Ο λόγος περί Π</w:t>
      </w:r>
      <w:r w:rsidR="00DA6D84" w:rsidRPr="000B62A5">
        <w:rPr>
          <w:rStyle w:val="greek"/>
          <w:rFonts w:ascii="Times New Roman" w:hAnsi="Times New Roman" w:cs="Times New Roman"/>
          <w:sz w:val="24"/>
          <w:szCs w:val="24"/>
          <w:shd w:val="clear" w:color="auto" w:fill="FFFFFF"/>
        </w:rPr>
        <w:t xml:space="preserve">οιμένος στο κατά Ιωάννη δεν βρίσκεται σε άμεση συνάφεια με την κατανόηση του Ιησού ως Λόγου. Και όμως, στη συνάφεια ολόκληρου του κατά Ιωάννη, αυτό είναι το νόημα αυτού του λόγου: Ο ίδιος ο Ιησούς ως σαρκωμένος Λόγος του Θεού δεν είναι μόνον ο ποιμένας αλλά και η τροφή, η αληθινή «βοσκή». Χαρίζει ζωή με το να αυτοπροσφέρεται ο ίδιος, αυτός </w:t>
      </w:r>
      <w:r w:rsidR="00EC50A0" w:rsidRPr="000B62A5">
        <w:rPr>
          <w:rStyle w:val="greek"/>
          <w:rFonts w:ascii="Times New Roman" w:hAnsi="Times New Roman" w:cs="Times New Roman"/>
          <w:sz w:val="24"/>
          <w:szCs w:val="24"/>
          <w:shd w:val="clear" w:color="auto" w:fill="FFFFFF"/>
        </w:rPr>
        <w:t>που είναι η ζωή. Στο λόγο περί Π</w:t>
      </w:r>
      <w:r w:rsidR="00DA6D84" w:rsidRPr="000B62A5">
        <w:rPr>
          <w:rStyle w:val="greek"/>
          <w:rFonts w:ascii="Times New Roman" w:hAnsi="Times New Roman" w:cs="Times New Roman"/>
          <w:sz w:val="24"/>
          <w:szCs w:val="24"/>
          <w:shd w:val="clear" w:color="auto" w:fill="FFFFFF"/>
        </w:rPr>
        <w:t xml:space="preserve">οιμένος ιδιαίτερα κεντρική θέση κατέχει η αυτοθυσία για τα πρόβατα. Στο επίκεντρο βρίσκεται ο Σταυρός και μάλιστα όχι ως κάτι μοιραίο που προκαλείται έξωθεν, αλλά ως ελεύθερη προσφορά του ίδιου του Ιησού. Ο Ιησούς μεταστρέφει την εξωτερική πράξη βίας της Σταύρωσης σε μια πράξη αυτοπροσφοράς για τους άλλους. </w:t>
      </w:r>
      <w:r w:rsidR="002A5807" w:rsidRPr="000B62A5">
        <w:rPr>
          <w:rStyle w:val="greek"/>
          <w:rFonts w:ascii="Times New Roman" w:hAnsi="Times New Roman" w:cs="Times New Roman"/>
          <w:sz w:val="24"/>
          <w:szCs w:val="24"/>
          <w:shd w:val="clear" w:color="auto" w:fill="FFFFFF"/>
        </w:rPr>
        <w:t>Έτσι προσφέρει ζωή</w:t>
      </w:r>
      <w:r w:rsidR="00E257F2" w:rsidRPr="000B62A5">
        <w:rPr>
          <w:rStyle w:val="FootnoteReference"/>
          <w:rFonts w:ascii="Times New Roman" w:hAnsi="Times New Roman" w:cs="Times New Roman"/>
          <w:sz w:val="24"/>
          <w:szCs w:val="24"/>
          <w:shd w:val="clear" w:color="auto" w:fill="FFFFFF"/>
        </w:rPr>
        <w:footnoteReference w:id="166"/>
      </w:r>
      <w:r w:rsidR="002A5807" w:rsidRPr="000B62A5">
        <w:rPr>
          <w:rStyle w:val="greek"/>
          <w:rFonts w:ascii="Times New Roman" w:hAnsi="Times New Roman" w:cs="Times New Roman"/>
          <w:sz w:val="24"/>
          <w:szCs w:val="24"/>
          <w:shd w:val="clear" w:color="auto" w:fill="FFFFFF"/>
        </w:rPr>
        <w:t>.</w:t>
      </w:r>
    </w:p>
    <w:p w14:paraId="59A2A0F1" w14:textId="6661444E" w:rsidR="001D59AE" w:rsidRPr="000B62A5" w:rsidRDefault="001D59AE"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Βασική διαφορά μεταξύ του Ιησού και των ηγετών των Ιουδαίων αποτελεί το ότι ο Ιησούς θυσιάζει τη ζωή του για το λαό του, ενώ εκείνοι σε περίπτωση κινδύνου επιδιώκουν να διασώσουν τον εαυτό τους εγκαταλείποντας το λαό στην τύχη του</w:t>
      </w:r>
      <w:r w:rsidR="00E257F2" w:rsidRPr="000B62A5">
        <w:rPr>
          <w:rStyle w:val="FootnoteReference"/>
          <w:rFonts w:ascii="Times New Roman" w:hAnsi="Times New Roman" w:cs="Times New Roman"/>
          <w:sz w:val="24"/>
          <w:szCs w:val="24"/>
          <w:shd w:val="clear" w:color="auto" w:fill="FFFFFF"/>
        </w:rPr>
        <w:footnoteReference w:id="167"/>
      </w:r>
      <w:r w:rsidRPr="000B62A5">
        <w:rPr>
          <w:rStyle w:val="greek"/>
          <w:rFonts w:ascii="Times New Roman" w:hAnsi="Times New Roman" w:cs="Times New Roman"/>
          <w:sz w:val="24"/>
          <w:szCs w:val="24"/>
          <w:shd w:val="clear" w:color="auto" w:fill="FFFFFF"/>
        </w:rPr>
        <w:t>.</w:t>
      </w:r>
    </w:p>
    <w:p w14:paraId="4F052A32" w14:textId="31BFE7C0" w:rsidR="00E02BAA" w:rsidRPr="000B62A5" w:rsidRDefault="00E02BAA"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Ο Ιησούς στους παραπάνω στίχους μιλάει πλέον για το σταυρικό πάθος του, δείχνοντας ότι αυτό γίνεται για τη σωτηρία του κόσμου και ότι δεν έρχεται προς αυτό χωρίς να το θέλει. Δείχνει να έχει τόση εξουσία επί των προβάτων, όση και ο Πατέρας, εφ’όσον αυτός είναι ποιμένας και είναι δικά του τα πρόβατα. Ο μισθωτός αφήνει τα πρόβατα και έρχεται ο λύκος και τα αρπάζει. Εδώ θα πρέπει να υπονοήσουμε και</w:t>
      </w:r>
      <w:r w:rsidR="00EC50A0" w:rsidRPr="000B62A5">
        <w:rPr>
          <w:rStyle w:val="greek"/>
          <w:rFonts w:ascii="Times New Roman" w:hAnsi="Times New Roman" w:cs="Times New Roman"/>
          <w:sz w:val="24"/>
          <w:szCs w:val="24"/>
          <w:shd w:val="clear" w:color="auto" w:fill="FFFFFF"/>
        </w:rPr>
        <w:t xml:space="preserve"> τον πνευματικό λύκο (το διάβολο) </w:t>
      </w:r>
      <w:r w:rsidRPr="000B62A5">
        <w:rPr>
          <w:rStyle w:val="greek"/>
          <w:rFonts w:ascii="Times New Roman" w:hAnsi="Times New Roman" w:cs="Times New Roman"/>
          <w:sz w:val="24"/>
          <w:szCs w:val="24"/>
          <w:shd w:val="clear" w:color="auto" w:fill="FFFFFF"/>
        </w:rPr>
        <w:t>καθώς ο Κύριος ούτε εκείνον άφησε να έρθει και να αρπάξει τα πρόβατα. Αν λοιπόν, μείνουμε υπό την προστασία του ποιμένος Χριστού και δείξουμε υπακοή σ’αυτόν, τότε ο λύκος δεν θα μπορέσει να εισέλθει, αλλά κι αν έρθει, ο ποιμένας που τόσο μας αγαπά θα δώσει τη ζωή του για χάρη μας</w:t>
      </w:r>
      <w:r w:rsidR="0026499E" w:rsidRPr="000B62A5">
        <w:rPr>
          <w:rStyle w:val="FootnoteReference"/>
          <w:rFonts w:ascii="Times New Roman" w:hAnsi="Times New Roman" w:cs="Times New Roman"/>
          <w:sz w:val="24"/>
          <w:szCs w:val="24"/>
          <w:shd w:val="clear" w:color="auto" w:fill="FFFFFF"/>
        </w:rPr>
        <w:footnoteReference w:id="168"/>
      </w:r>
      <w:r w:rsidRPr="000B62A5">
        <w:rPr>
          <w:rStyle w:val="greek"/>
          <w:rFonts w:ascii="Times New Roman" w:hAnsi="Times New Roman" w:cs="Times New Roman"/>
          <w:sz w:val="24"/>
          <w:szCs w:val="24"/>
          <w:shd w:val="clear" w:color="auto" w:fill="FFFFFF"/>
        </w:rPr>
        <w:t>.</w:t>
      </w:r>
    </w:p>
    <w:p w14:paraId="1430A88B" w14:textId="0EFA881C" w:rsidR="003069D0" w:rsidRPr="000B62A5" w:rsidRDefault="003069D0"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lastRenderedPageBreak/>
        <w:t>Ο Χριστός διακηρύττει ότι «</w:t>
      </w:r>
      <w:r w:rsidRPr="000B62A5">
        <w:rPr>
          <w:rStyle w:val="greek"/>
          <w:rFonts w:ascii="Times New Roman" w:hAnsi="Times New Roman" w:cs="Times New Roman"/>
          <w:i/>
          <w:sz w:val="24"/>
          <w:szCs w:val="24"/>
          <w:shd w:val="clear" w:color="auto" w:fill="FFFFFF"/>
        </w:rPr>
        <w:t>Ἐγώ εἰμι ὁ ποιμὴν ὁ καλός...»</w:t>
      </w:r>
      <w:r w:rsidRPr="000B62A5">
        <w:rPr>
          <w:rStyle w:val="greek"/>
          <w:rFonts w:ascii="Times New Roman" w:hAnsi="Times New Roman" w:cs="Times New Roman"/>
          <w:sz w:val="24"/>
          <w:szCs w:val="24"/>
          <w:shd w:val="clear" w:color="auto" w:fill="FFFFFF"/>
        </w:rPr>
        <w:t xml:space="preserve"> ενάρθρως διότι ο Χριστός δεν είναι απλός άνθρωπος αλλά Θεάνθρωπος. Και ως Θεάνθρωπος είναι «</w:t>
      </w:r>
      <w:r w:rsidRPr="000B62A5">
        <w:rPr>
          <w:rStyle w:val="greek"/>
          <w:rFonts w:ascii="Times New Roman" w:hAnsi="Times New Roman" w:cs="Times New Roman"/>
          <w:i/>
          <w:sz w:val="24"/>
          <w:szCs w:val="24"/>
          <w:shd w:val="clear" w:color="auto" w:fill="FFFFFF"/>
        </w:rPr>
        <w:t>ποιμήν</w:t>
      </w:r>
      <w:r w:rsidRPr="000B62A5">
        <w:rPr>
          <w:rStyle w:val="greek"/>
          <w:rFonts w:ascii="Times New Roman" w:hAnsi="Times New Roman" w:cs="Times New Roman"/>
          <w:sz w:val="24"/>
          <w:szCs w:val="24"/>
          <w:shd w:val="clear" w:color="auto" w:fill="FFFFFF"/>
        </w:rPr>
        <w:t>», ποιμήν δηλαδή</w:t>
      </w:r>
      <w:r w:rsidRPr="000B62A5">
        <w:rPr>
          <w:rStyle w:val="greek"/>
          <w:rFonts w:ascii="Times New Roman" w:hAnsi="Times New Roman" w:cs="Times New Roman"/>
          <w:i/>
          <w:sz w:val="24"/>
          <w:szCs w:val="24"/>
          <w:shd w:val="clear" w:color="auto" w:fill="FFFFFF"/>
        </w:rPr>
        <w:t xml:space="preserve"> </w:t>
      </w:r>
      <w:r w:rsidRPr="000B62A5">
        <w:rPr>
          <w:rStyle w:val="greek"/>
          <w:rFonts w:ascii="Times New Roman" w:hAnsi="Times New Roman" w:cs="Times New Roman"/>
          <w:sz w:val="24"/>
          <w:szCs w:val="24"/>
          <w:shd w:val="clear" w:color="auto" w:fill="FFFFFF"/>
        </w:rPr>
        <w:t>με απόλυτη και μοναδική έννοια. Επίσης είναι «</w:t>
      </w:r>
      <w:r w:rsidRPr="000B62A5">
        <w:rPr>
          <w:rStyle w:val="greek"/>
          <w:rFonts w:ascii="Times New Roman" w:hAnsi="Times New Roman" w:cs="Times New Roman"/>
          <w:i/>
          <w:sz w:val="24"/>
          <w:szCs w:val="24"/>
          <w:shd w:val="clear" w:color="auto" w:fill="FFFFFF"/>
        </w:rPr>
        <w:t>ὁ καλός»</w:t>
      </w:r>
      <w:r w:rsidRPr="000B62A5">
        <w:rPr>
          <w:rStyle w:val="greek"/>
          <w:rFonts w:ascii="Times New Roman" w:hAnsi="Times New Roman" w:cs="Times New Roman"/>
          <w:sz w:val="24"/>
          <w:szCs w:val="24"/>
          <w:shd w:val="clear" w:color="auto" w:fill="FFFFFF"/>
        </w:rPr>
        <w:t>, καλός δηλαδή με ιδανική και μοναδική έννοια. Με το λόγο ότι ο ποιμήν ο καλός θυσιάζει τη ζωή του για τα πρόβατα, ο Χριστός ορμάται από τον ποιμένα τον καλό με σχετική έννοια και υπονοεί ότι αυτός ο ποιμήν ο καλός με απόλυτη έννοια, θα θυσιάσει τη ζωή του για τα λογικά πρόσωπα. Όσον αφορά το επίθετο «καλός» που προσδιορίζει τον ποιμένα όχι άστοχα θα μπορούσε κανείς να αντιληφθεί ότι το «καλός»</w:t>
      </w:r>
      <w:r w:rsidR="0004455F" w:rsidRPr="000B62A5">
        <w:rPr>
          <w:rStyle w:val="greek"/>
          <w:rFonts w:ascii="Times New Roman" w:hAnsi="Times New Roman" w:cs="Times New Roman"/>
          <w:i/>
          <w:sz w:val="24"/>
          <w:szCs w:val="24"/>
          <w:shd w:val="clear" w:color="auto" w:fill="FFFFFF"/>
        </w:rPr>
        <w:t xml:space="preserve"> </w:t>
      </w:r>
      <w:r w:rsidR="0004455F" w:rsidRPr="000B62A5">
        <w:rPr>
          <w:rStyle w:val="greek"/>
          <w:rFonts w:ascii="Times New Roman" w:hAnsi="Times New Roman" w:cs="Times New Roman"/>
          <w:sz w:val="24"/>
          <w:szCs w:val="24"/>
          <w:shd w:val="clear" w:color="auto" w:fill="FFFFFF"/>
        </w:rPr>
        <w:t>αναφέρεται «στην ωραιότητα της αγιότητας και αγαθότητας» που τον καθιστά ελκυστικό σε κάθε καλοπροαίρετη ψυχή. Ο Ιησούς Χριστός είναι ο άριστος και ασυναγώνιστος ποιμήν και επίσκοπος των ψυχών.</w:t>
      </w:r>
      <w:r w:rsidR="00154E36" w:rsidRPr="000B62A5">
        <w:rPr>
          <w:rStyle w:val="greek"/>
          <w:rFonts w:ascii="Times New Roman" w:hAnsi="Times New Roman" w:cs="Times New Roman"/>
          <w:sz w:val="24"/>
          <w:szCs w:val="24"/>
          <w:shd w:val="clear" w:color="auto" w:fill="FFFFFF"/>
        </w:rPr>
        <w:t xml:space="preserve"> Μόνο αυτός τόσο πιστός και αφοσιωμένος στο ποίμνιο. Εκείνος μόνο γνωρίζει όσο κανείς άλλος να διατρέφει, να καθοδηγεί το ποίμνιο και να θεραπεύει και να σώζει </w:t>
      </w:r>
      <w:r w:rsidR="00DB135F" w:rsidRPr="000B62A5">
        <w:rPr>
          <w:rStyle w:val="greek"/>
          <w:rFonts w:ascii="Times New Roman" w:hAnsi="Times New Roman" w:cs="Times New Roman"/>
          <w:sz w:val="24"/>
          <w:szCs w:val="24"/>
          <w:shd w:val="clear" w:color="auto" w:fill="FFFFFF"/>
        </w:rPr>
        <w:t xml:space="preserve">τις ψυχές των λογικών προβάτων του. </w:t>
      </w:r>
      <w:r w:rsidR="00971B26" w:rsidRPr="000B62A5">
        <w:rPr>
          <w:rStyle w:val="greek"/>
          <w:rFonts w:ascii="Times New Roman" w:hAnsi="Times New Roman" w:cs="Times New Roman"/>
          <w:sz w:val="24"/>
          <w:szCs w:val="24"/>
          <w:shd w:val="clear" w:color="auto" w:fill="FFFFFF"/>
        </w:rPr>
        <w:t>Ξεχωρίζει για την παντοδυναμία Τ</w:t>
      </w:r>
      <w:r w:rsidR="00DB135F" w:rsidRPr="000B62A5">
        <w:rPr>
          <w:rStyle w:val="greek"/>
          <w:rFonts w:ascii="Times New Roman" w:hAnsi="Times New Roman" w:cs="Times New Roman"/>
          <w:sz w:val="24"/>
          <w:szCs w:val="24"/>
          <w:shd w:val="clear" w:color="auto" w:fill="FFFFFF"/>
        </w:rPr>
        <w:t xml:space="preserve">ου, την </w:t>
      </w:r>
      <w:r w:rsidR="00971B26" w:rsidRPr="000B62A5">
        <w:rPr>
          <w:rStyle w:val="greek"/>
          <w:rFonts w:ascii="Times New Roman" w:hAnsi="Times New Roman" w:cs="Times New Roman"/>
          <w:sz w:val="24"/>
          <w:szCs w:val="24"/>
          <w:shd w:val="clear" w:color="auto" w:fill="FFFFFF"/>
        </w:rPr>
        <w:t>επαγρύπνηση, τη στοργικότητα και την ελεημοσύνη Του, είναι ποιμένας πάνσοφος</w:t>
      </w:r>
      <w:r w:rsidR="00231449" w:rsidRPr="000B62A5">
        <w:rPr>
          <w:rStyle w:val="FootnoteReference"/>
          <w:rFonts w:ascii="Times New Roman" w:hAnsi="Times New Roman" w:cs="Times New Roman"/>
          <w:sz w:val="24"/>
          <w:szCs w:val="24"/>
          <w:shd w:val="clear" w:color="auto" w:fill="FFFFFF"/>
        </w:rPr>
        <w:footnoteReference w:id="169"/>
      </w:r>
      <w:r w:rsidR="00971B26" w:rsidRPr="000B62A5">
        <w:rPr>
          <w:rStyle w:val="greek"/>
          <w:rFonts w:ascii="Times New Roman" w:hAnsi="Times New Roman" w:cs="Times New Roman"/>
          <w:sz w:val="24"/>
          <w:szCs w:val="24"/>
          <w:shd w:val="clear" w:color="auto" w:fill="FFFFFF"/>
        </w:rPr>
        <w:t>.</w:t>
      </w:r>
    </w:p>
    <w:p w14:paraId="29BE90F3" w14:textId="77777777" w:rsidR="00A95194" w:rsidRPr="000B62A5" w:rsidRDefault="00AB613C"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Στη</w:t>
      </w:r>
      <w:r w:rsidRPr="000B62A5">
        <w:rPr>
          <w:rStyle w:val="greek"/>
          <w:rFonts w:ascii="Times New Roman" w:hAnsi="Times New Roman" w:cs="Times New Roman"/>
          <w:i/>
          <w:sz w:val="24"/>
          <w:szCs w:val="24"/>
          <w:shd w:val="clear" w:color="auto" w:fill="FFFFFF"/>
        </w:rPr>
        <w:t xml:space="preserve"> </w:t>
      </w:r>
      <w:r w:rsidRPr="000B62A5">
        <w:rPr>
          <w:rStyle w:val="greek"/>
          <w:rFonts w:ascii="Times New Roman" w:hAnsi="Times New Roman" w:cs="Times New Roman"/>
          <w:sz w:val="24"/>
          <w:szCs w:val="24"/>
          <w:shd w:val="clear" w:color="auto" w:fill="FFFFFF"/>
        </w:rPr>
        <w:t>φράση</w:t>
      </w:r>
      <w:r w:rsidRPr="000B62A5">
        <w:rPr>
          <w:rStyle w:val="greek"/>
          <w:rFonts w:ascii="Times New Roman" w:hAnsi="Times New Roman" w:cs="Times New Roman"/>
          <w:i/>
          <w:sz w:val="24"/>
          <w:szCs w:val="24"/>
          <w:shd w:val="clear" w:color="auto" w:fill="FFFFFF"/>
        </w:rPr>
        <w:t xml:space="preserve"> </w:t>
      </w:r>
      <w:r w:rsidR="00DF2D32" w:rsidRPr="000B62A5">
        <w:rPr>
          <w:rStyle w:val="greek"/>
          <w:rFonts w:ascii="Times New Roman" w:hAnsi="Times New Roman" w:cs="Times New Roman"/>
          <w:i/>
          <w:sz w:val="24"/>
          <w:szCs w:val="24"/>
          <w:shd w:val="clear" w:color="auto" w:fill="FFFFFF"/>
        </w:rPr>
        <w:t>«</w:t>
      </w:r>
      <w:r w:rsidRPr="000B62A5">
        <w:rPr>
          <w:rStyle w:val="greek"/>
          <w:rFonts w:ascii="Times New Roman" w:hAnsi="Times New Roman" w:cs="Times New Roman"/>
          <w:i/>
          <w:sz w:val="24"/>
          <w:szCs w:val="24"/>
          <w:shd w:val="clear" w:color="auto" w:fill="FFFFFF"/>
        </w:rPr>
        <w:t xml:space="preserve">ὁ </w:t>
      </w:r>
      <w:r w:rsidR="00DF2D32" w:rsidRPr="000B62A5">
        <w:rPr>
          <w:rStyle w:val="greek"/>
          <w:rFonts w:ascii="Times New Roman" w:hAnsi="Times New Roman" w:cs="Times New Roman"/>
          <w:i/>
          <w:sz w:val="24"/>
          <w:szCs w:val="24"/>
          <w:shd w:val="clear" w:color="auto" w:fill="FFFFFF"/>
        </w:rPr>
        <w:t>ποιμὴν ὁ καλὸς τὴν ψυχὴν αὐτοῦ τίθησιν ὑπὲρ τῶν προβά</w:t>
      </w:r>
      <w:r w:rsidRPr="000B62A5">
        <w:rPr>
          <w:rStyle w:val="greek"/>
          <w:rFonts w:ascii="Times New Roman" w:hAnsi="Times New Roman" w:cs="Times New Roman"/>
          <w:i/>
          <w:sz w:val="24"/>
          <w:szCs w:val="24"/>
          <w:shd w:val="clear" w:color="auto" w:fill="FFFFFF"/>
        </w:rPr>
        <w:t xml:space="preserve">των» </w:t>
      </w:r>
      <w:r w:rsidRPr="000B62A5">
        <w:rPr>
          <w:rStyle w:val="greek"/>
          <w:rFonts w:ascii="Times New Roman" w:hAnsi="Times New Roman" w:cs="Times New Roman"/>
          <w:sz w:val="24"/>
          <w:szCs w:val="24"/>
          <w:shd w:val="clear" w:color="auto" w:fill="FFFFFF"/>
        </w:rPr>
        <w:t>έχουμε μια από τις ύψιστες διακυρήξεις του Ιησού για το πρόσωπό του, όπου τονίζεται η θυσία Του για τη σωτηρία του ποιμνίου λόγω της αγάπης και του</w:t>
      </w:r>
      <w:r w:rsidR="00EC50A0" w:rsidRPr="000B62A5">
        <w:rPr>
          <w:rStyle w:val="greek"/>
          <w:rFonts w:ascii="Times New Roman" w:hAnsi="Times New Roman" w:cs="Times New Roman"/>
          <w:sz w:val="24"/>
          <w:szCs w:val="24"/>
          <w:shd w:val="clear" w:color="auto" w:fill="FFFFFF"/>
        </w:rPr>
        <w:t xml:space="preserve"> ενδιαφέροντός Του, για τον κάθε </w:t>
      </w:r>
      <w:r w:rsidRPr="000B62A5">
        <w:rPr>
          <w:rStyle w:val="greek"/>
          <w:rFonts w:ascii="Times New Roman" w:hAnsi="Times New Roman" w:cs="Times New Roman"/>
          <w:sz w:val="24"/>
          <w:szCs w:val="24"/>
          <w:shd w:val="clear" w:color="auto" w:fill="FFFFFF"/>
        </w:rPr>
        <w:t>ένα από τους πιστούς. Η ιδέα που εκφράζεται δεν είναι κυρ</w:t>
      </w:r>
      <w:r w:rsidR="00EC50A0" w:rsidRPr="000B62A5">
        <w:rPr>
          <w:rStyle w:val="greek"/>
          <w:rFonts w:ascii="Times New Roman" w:hAnsi="Times New Roman" w:cs="Times New Roman"/>
          <w:sz w:val="24"/>
          <w:szCs w:val="24"/>
          <w:shd w:val="clear" w:color="auto" w:fill="FFFFFF"/>
        </w:rPr>
        <w:t>ίως και πρωτίστως η απόθεση της</w:t>
      </w:r>
      <w:r w:rsidRPr="000B62A5">
        <w:rPr>
          <w:rStyle w:val="greek"/>
          <w:rFonts w:ascii="Times New Roman" w:hAnsi="Times New Roman" w:cs="Times New Roman"/>
          <w:sz w:val="24"/>
          <w:szCs w:val="24"/>
          <w:shd w:val="clear" w:color="auto" w:fill="FFFFFF"/>
        </w:rPr>
        <w:t xml:space="preserve"> ζωής, αλλά τονίζεται η προθυμία με την οποία εκθέτει σε κίνδυνο τη ζωή του υπερασπιζόμενος τη ζωή και την ασφάλεια του ποιμνίου του από τα άγρια θηρία ή από την επιβολή κλεπτών και ληστών.</w:t>
      </w:r>
    </w:p>
    <w:p w14:paraId="0ECB7373" w14:textId="0B3C351E" w:rsidR="00DF2D32" w:rsidRPr="000B62A5" w:rsidRDefault="00A95194"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 xml:space="preserve">Η αντιπαραβολή </w:t>
      </w:r>
      <w:r w:rsidR="001F72F2" w:rsidRPr="000B62A5">
        <w:rPr>
          <w:rStyle w:val="greek"/>
          <w:rFonts w:ascii="Times New Roman" w:hAnsi="Times New Roman" w:cs="Times New Roman"/>
          <w:sz w:val="24"/>
          <w:szCs w:val="24"/>
          <w:shd w:val="clear" w:color="auto" w:fill="FFFFFF"/>
        </w:rPr>
        <w:t xml:space="preserve">του ποιμένα με το μισθωτό γίνεται για να δοθεί έμφαση στην ειδοποιό διαφορά τους. Ενώ ο ποιμένας διακατέχεται από αυτοθυσία και είναι πρόθυμος να θυσιάσει και τη ζωή του ακόμη για την προστασία των προβάτων του ανεξαιρέτως, ο μισθωτός βάζει το μισθό του σε προτεραιότητα </w:t>
      </w:r>
      <w:r w:rsidR="00EC50A0" w:rsidRPr="000B62A5">
        <w:rPr>
          <w:rStyle w:val="greek"/>
          <w:rFonts w:ascii="Times New Roman" w:hAnsi="Times New Roman" w:cs="Times New Roman"/>
          <w:sz w:val="24"/>
          <w:szCs w:val="24"/>
          <w:shd w:val="clear" w:color="auto" w:fill="FFFFFF"/>
        </w:rPr>
        <w:t xml:space="preserve">έναντι των προβάτων που έχει υπό την </w:t>
      </w:r>
      <w:r w:rsidR="001F72F2" w:rsidRPr="000B62A5">
        <w:rPr>
          <w:rStyle w:val="greek"/>
          <w:rFonts w:ascii="Times New Roman" w:hAnsi="Times New Roman" w:cs="Times New Roman"/>
          <w:sz w:val="24"/>
          <w:szCs w:val="24"/>
          <w:shd w:val="clear" w:color="auto" w:fill="FFFFFF"/>
        </w:rPr>
        <w:t xml:space="preserve">ευθύνη του. Άλλωστε ο ποιμένας αυτοβούλως ανέλαβε το ρόλο αυτό, ενώ στο μισθωτό έγινε ανάθεση. Συνεπώς, ο ποιμένας ασκεί τα καθήκοντά του με γνώμονα το καλό μόνο του ποιμνίου του, ο μισθωτός από την άλλη εγκαταλείπει τα πρόβατά του στην πρώτη </w:t>
      </w:r>
      <w:r w:rsidR="001F72F2" w:rsidRPr="000B62A5">
        <w:rPr>
          <w:rStyle w:val="greek"/>
          <w:rFonts w:ascii="Times New Roman" w:hAnsi="Times New Roman" w:cs="Times New Roman"/>
          <w:sz w:val="24"/>
          <w:szCs w:val="24"/>
          <w:shd w:val="clear" w:color="auto" w:fill="FFFFFF"/>
        </w:rPr>
        <w:lastRenderedPageBreak/>
        <w:t>δυσκολία και ενεργεί πάντα με γνώμονα το δικό του καλό και προσωπικό όφελος που είναι ο μισθός</w:t>
      </w:r>
      <w:r w:rsidR="00156D21" w:rsidRPr="000B62A5">
        <w:rPr>
          <w:rStyle w:val="FootnoteReference"/>
          <w:rFonts w:ascii="Times New Roman" w:hAnsi="Times New Roman" w:cs="Times New Roman"/>
          <w:sz w:val="24"/>
          <w:szCs w:val="24"/>
          <w:shd w:val="clear" w:color="auto" w:fill="FFFFFF"/>
        </w:rPr>
        <w:footnoteReference w:id="170"/>
      </w:r>
      <w:r w:rsidR="001F72F2" w:rsidRPr="000B62A5">
        <w:rPr>
          <w:rStyle w:val="greek"/>
          <w:rFonts w:ascii="Times New Roman" w:hAnsi="Times New Roman" w:cs="Times New Roman"/>
          <w:sz w:val="24"/>
          <w:szCs w:val="24"/>
          <w:shd w:val="clear" w:color="auto" w:fill="FFFFFF"/>
        </w:rPr>
        <w:t>.</w:t>
      </w:r>
    </w:p>
    <w:p w14:paraId="2E18CCF5" w14:textId="77777777" w:rsidR="001A64EE" w:rsidRPr="000B62A5" w:rsidRDefault="001A64EE" w:rsidP="00873602">
      <w:pPr>
        <w:spacing w:line="360" w:lineRule="auto"/>
        <w:rPr>
          <w:rStyle w:val="greek"/>
          <w:rFonts w:ascii="Times New Roman" w:hAnsi="Times New Roman" w:cs="Times New Roman"/>
          <w:sz w:val="24"/>
          <w:szCs w:val="24"/>
          <w:shd w:val="clear" w:color="auto" w:fill="FFFFFF"/>
        </w:rPr>
      </w:pPr>
    </w:p>
    <w:p w14:paraId="087BA61A" w14:textId="77777777" w:rsidR="00562A8D" w:rsidRPr="000B62A5" w:rsidRDefault="00562A8D" w:rsidP="00873602">
      <w:pPr>
        <w:spacing w:line="360" w:lineRule="auto"/>
        <w:rPr>
          <w:rStyle w:val="content"/>
          <w:rFonts w:ascii="Times New Roman" w:hAnsi="Times New Roman" w:cs="Times New Roman"/>
          <w:i/>
          <w:color w:val="0070C0"/>
          <w:sz w:val="24"/>
          <w:szCs w:val="24"/>
          <w:shd w:val="clear" w:color="auto" w:fill="FFFFFF"/>
        </w:rPr>
      </w:pPr>
      <w:r w:rsidRPr="000B62A5">
        <w:rPr>
          <w:rStyle w:val="label"/>
          <w:rFonts w:ascii="Times New Roman" w:hAnsi="Times New Roman" w:cs="Times New Roman"/>
          <w:i/>
          <w:color w:val="0070C0"/>
          <w:sz w:val="24"/>
          <w:szCs w:val="24"/>
          <w:shd w:val="clear" w:color="auto" w:fill="FFFFFF"/>
        </w:rPr>
        <w:t>14</w:t>
      </w:r>
      <w:r w:rsidR="009172DD" w:rsidRPr="000B62A5">
        <w:rPr>
          <w:rStyle w:val="label"/>
          <w:rFonts w:ascii="Times New Roman" w:hAnsi="Times New Roman" w:cs="Times New Roman"/>
          <w:i/>
          <w:color w:val="0070C0"/>
          <w:sz w:val="24"/>
          <w:szCs w:val="24"/>
          <w:shd w:val="clear" w:color="auto" w:fill="FFFFFF"/>
        </w:rPr>
        <w:t xml:space="preserve"> </w:t>
      </w:r>
      <w:r w:rsidRPr="000B62A5">
        <w:rPr>
          <w:rStyle w:val="greek"/>
          <w:rFonts w:ascii="Times New Roman" w:hAnsi="Times New Roman" w:cs="Times New Roman"/>
          <w:i/>
          <w:color w:val="0070C0"/>
          <w:sz w:val="24"/>
          <w:szCs w:val="24"/>
          <w:shd w:val="clear" w:color="auto" w:fill="FFFFFF"/>
        </w:rPr>
        <w:t>Ἐγώ εἰμι ὁ ποιμὴν ὁ καλὸς καὶ γινώσκω τὰ ἐμὰ καὶ γινώσκουσίν με τὰ ἐμά,</w:t>
      </w:r>
      <w:r w:rsidRPr="000B62A5">
        <w:rPr>
          <w:rStyle w:val="content"/>
          <w:rFonts w:ascii="Times New Roman" w:hAnsi="Times New Roman" w:cs="Times New Roman"/>
          <w:i/>
          <w:color w:val="0070C0"/>
          <w:sz w:val="24"/>
          <w:szCs w:val="24"/>
          <w:shd w:val="clear" w:color="auto" w:fill="FFFFFF"/>
        </w:rPr>
        <w:t> </w:t>
      </w:r>
    </w:p>
    <w:p w14:paraId="0A9FF7C9" w14:textId="77777777" w:rsidR="00562A8D" w:rsidRPr="000B62A5" w:rsidRDefault="00562A8D" w:rsidP="00873602">
      <w:pPr>
        <w:spacing w:line="360" w:lineRule="auto"/>
        <w:rPr>
          <w:rStyle w:val="greek"/>
          <w:rFonts w:ascii="Times New Roman" w:hAnsi="Times New Roman" w:cs="Times New Roman"/>
          <w:i/>
          <w:color w:val="0070C0"/>
          <w:sz w:val="24"/>
          <w:szCs w:val="24"/>
          <w:shd w:val="clear" w:color="auto" w:fill="FFFFFF"/>
        </w:rPr>
      </w:pPr>
      <w:r w:rsidRPr="000B62A5">
        <w:rPr>
          <w:rStyle w:val="label"/>
          <w:rFonts w:ascii="Times New Roman" w:hAnsi="Times New Roman" w:cs="Times New Roman"/>
          <w:i/>
          <w:color w:val="0070C0"/>
          <w:sz w:val="24"/>
          <w:szCs w:val="24"/>
          <w:shd w:val="clear" w:color="auto" w:fill="FFFFFF"/>
        </w:rPr>
        <w:t>15</w:t>
      </w:r>
      <w:r w:rsidR="009172DD" w:rsidRPr="000B62A5">
        <w:rPr>
          <w:rStyle w:val="label"/>
          <w:rFonts w:ascii="Times New Roman" w:hAnsi="Times New Roman" w:cs="Times New Roman"/>
          <w:i/>
          <w:color w:val="0070C0"/>
          <w:sz w:val="24"/>
          <w:szCs w:val="24"/>
          <w:shd w:val="clear" w:color="auto" w:fill="FFFFFF"/>
        </w:rPr>
        <w:t xml:space="preserve"> </w:t>
      </w:r>
      <w:r w:rsidRPr="000B62A5">
        <w:rPr>
          <w:rStyle w:val="greek"/>
          <w:rFonts w:ascii="Times New Roman" w:hAnsi="Times New Roman" w:cs="Times New Roman"/>
          <w:i/>
          <w:color w:val="0070C0"/>
          <w:sz w:val="24"/>
          <w:szCs w:val="24"/>
          <w:shd w:val="clear" w:color="auto" w:fill="FFFFFF"/>
        </w:rPr>
        <w:t>καθὼς γινώσκει με ὁ πατὴρ κἀγὼ γινώσκω τὸν πατέρα, καὶ τὴν ψυχήν μου τίθημι ὑπὲρ τῶν προβάτων.</w:t>
      </w:r>
    </w:p>
    <w:p w14:paraId="35F1804F" w14:textId="77777777" w:rsidR="00555BAA" w:rsidRPr="000B62A5" w:rsidRDefault="00562A8D" w:rsidP="00873602">
      <w:pPr>
        <w:spacing w:line="360" w:lineRule="auto"/>
        <w:rPr>
          <w:rFonts w:ascii="Times New Roman" w:hAnsi="Times New Roman" w:cs="Times New Roman"/>
          <w:color w:val="777777"/>
          <w:sz w:val="20"/>
          <w:szCs w:val="20"/>
          <w:shd w:val="clear" w:color="auto" w:fill="FFFFFF"/>
        </w:rPr>
      </w:pPr>
      <w:r w:rsidRPr="000B62A5">
        <w:rPr>
          <w:rStyle w:val="content"/>
          <w:rFonts w:ascii="Times New Roman" w:hAnsi="Times New Roman" w:cs="Times New Roman"/>
          <w:i/>
          <w:color w:val="0070C0"/>
          <w:sz w:val="24"/>
          <w:szCs w:val="24"/>
          <w:shd w:val="clear" w:color="auto" w:fill="FFFFFF"/>
        </w:rPr>
        <w:t> </w:t>
      </w:r>
      <w:r w:rsidRPr="000B62A5">
        <w:rPr>
          <w:rStyle w:val="label"/>
          <w:rFonts w:ascii="Times New Roman" w:hAnsi="Times New Roman" w:cs="Times New Roman"/>
          <w:i/>
          <w:color w:val="0070C0"/>
          <w:sz w:val="24"/>
          <w:szCs w:val="24"/>
          <w:shd w:val="clear" w:color="auto" w:fill="FFFFFF"/>
        </w:rPr>
        <w:t>16</w:t>
      </w:r>
      <w:r w:rsidR="009172DD" w:rsidRPr="000B62A5">
        <w:rPr>
          <w:rStyle w:val="label"/>
          <w:rFonts w:ascii="Times New Roman" w:hAnsi="Times New Roman" w:cs="Times New Roman"/>
          <w:i/>
          <w:color w:val="0070C0"/>
          <w:sz w:val="24"/>
          <w:szCs w:val="24"/>
          <w:shd w:val="clear" w:color="auto" w:fill="FFFFFF"/>
        </w:rPr>
        <w:t xml:space="preserve"> </w:t>
      </w:r>
      <w:r w:rsidRPr="000B62A5">
        <w:rPr>
          <w:rStyle w:val="greek"/>
          <w:rFonts w:ascii="Times New Roman" w:hAnsi="Times New Roman" w:cs="Times New Roman"/>
          <w:i/>
          <w:color w:val="0070C0"/>
          <w:sz w:val="24"/>
          <w:szCs w:val="24"/>
          <w:shd w:val="clear" w:color="auto" w:fill="FFFFFF"/>
        </w:rPr>
        <w:t>καὶ ἄλλα πρόβατα ἔχω ἃ οὐκ ἔστιν ἐκ τῆς αὐλῆς ταύτης· κἀκεῖνα δεῖ με ἀγαγεῖν καὶ τῆς φωνῆς μου ἀκούσουσιν, καὶ γενήσονται μία ποίμνη, εἷς ποιμήν.</w:t>
      </w:r>
      <w:r w:rsidR="00555BAA" w:rsidRPr="000B62A5">
        <w:rPr>
          <w:rFonts w:ascii="Times New Roman" w:hAnsi="Times New Roman" w:cs="Times New Roman"/>
          <w:color w:val="777777"/>
          <w:sz w:val="20"/>
          <w:szCs w:val="20"/>
          <w:shd w:val="clear" w:color="auto" w:fill="FFFFFF"/>
        </w:rPr>
        <w:t xml:space="preserve"> </w:t>
      </w:r>
    </w:p>
    <w:p w14:paraId="0CD42993" w14:textId="77777777" w:rsidR="00555BAA" w:rsidRPr="000B62A5" w:rsidRDefault="00555BAA" w:rsidP="00873602">
      <w:pPr>
        <w:spacing w:line="360" w:lineRule="auto"/>
        <w:rPr>
          <w:rStyle w:val="content"/>
          <w:rFonts w:ascii="Times New Roman" w:hAnsi="Times New Roman" w:cs="Times New Roman"/>
          <w:i/>
          <w:color w:val="0070C0"/>
          <w:sz w:val="24"/>
          <w:szCs w:val="24"/>
          <w:shd w:val="clear" w:color="auto" w:fill="FFFFFF"/>
        </w:rPr>
      </w:pPr>
      <w:r w:rsidRPr="000B62A5">
        <w:rPr>
          <w:rStyle w:val="label"/>
          <w:rFonts w:ascii="Times New Roman" w:hAnsi="Times New Roman" w:cs="Times New Roman"/>
          <w:i/>
          <w:color w:val="0070C0"/>
          <w:sz w:val="24"/>
          <w:szCs w:val="24"/>
          <w:shd w:val="clear" w:color="auto" w:fill="FFFFFF"/>
        </w:rPr>
        <w:t xml:space="preserve">17 </w:t>
      </w:r>
      <w:r w:rsidRPr="000B62A5">
        <w:rPr>
          <w:rStyle w:val="greek"/>
          <w:rFonts w:ascii="Times New Roman" w:hAnsi="Times New Roman" w:cs="Times New Roman"/>
          <w:i/>
          <w:color w:val="0070C0"/>
          <w:sz w:val="24"/>
          <w:szCs w:val="24"/>
          <w:shd w:val="clear" w:color="auto" w:fill="FFFFFF"/>
        </w:rPr>
        <w:t>Διὰ τοῦτό με ὁ πατὴρ ἀγαπᾷ ὅτι ἐγὼ τίθημι τὴν ψυχήν μου, ἵνα πάλιν λάβω αὐτήν.</w:t>
      </w:r>
      <w:r w:rsidRPr="000B62A5">
        <w:rPr>
          <w:rStyle w:val="content"/>
          <w:rFonts w:ascii="Times New Roman" w:hAnsi="Times New Roman" w:cs="Times New Roman"/>
          <w:i/>
          <w:color w:val="0070C0"/>
          <w:sz w:val="24"/>
          <w:szCs w:val="24"/>
          <w:shd w:val="clear" w:color="auto" w:fill="FFFFFF"/>
        </w:rPr>
        <w:t> </w:t>
      </w:r>
    </w:p>
    <w:p w14:paraId="424B9BD5" w14:textId="77777777" w:rsidR="001A64EE" w:rsidRPr="000B62A5" w:rsidRDefault="00555BAA" w:rsidP="00873602">
      <w:pPr>
        <w:spacing w:line="360" w:lineRule="auto"/>
        <w:rPr>
          <w:rStyle w:val="greek"/>
          <w:rFonts w:ascii="Times New Roman" w:hAnsi="Times New Roman" w:cs="Times New Roman"/>
          <w:i/>
          <w:color w:val="0070C0"/>
          <w:sz w:val="24"/>
          <w:szCs w:val="24"/>
          <w:shd w:val="clear" w:color="auto" w:fill="FFFFFF"/>
        </w:rPr>
      </w:pPr>
      <w:r w:rsidRPr="000B62A5">
        <w:rPr>
          <w:rStyle w:val="label"/>
          <w:rFonts w:ascii="Times New Roman" w:hAnsi="Times New Roman" w:cs="Times New Roman"/>
          <w:i/>
          <w:color w:val="0070C0"/>
          <w:sz w:val="24"/>
          <w:szCs w:val="24"/>
          <w:shd w:val="clear" w:color="auto" w:fill="FFFFFF"/>
        </w:rPr>
        <w:t xml:space="preserve">18 </w:t>
      </w:r>
      <w:r w:rsidRPr="000B62A5">
        <w:rPr>
          <w:rStyle w:val="greek"/>
          <w:rFonts w:ascii="Times New Roman" w:hAnsi="Times New Roman" w:cs="Times New Roman"/>
          <w:i/>
          <w:color w:val="0070C0"/>
          <w:sz w:val="24"/>
          <w:szCs w:val="24"/>
          <w:shd w:val="clear" w:color="auto" w:fill="FFFFFF"/>
        </w:rPr>
        <w:t>οὐδεὶς αἴρει αὐτὴν ἀπ’ ἐμοῦ, ἀλλ’ ἐγὼ τίθημι αὐτὴν ἀπ’ ἐμαυτοῦ. ἐξουσίαν ἔχω θεῖναι αὐτήν, καὶ ἐξουσίαν ἔχω πάλιν λαβεῖν αὐτήν· ταύτην τὴν ἐντολὴν ἔλαβον παρὰ τοῦ πατρός μου.</w:t>
      </w:r>
    </w:p>
    <w:p w14:paraId="69A61364" w14:textId="77777777" w:rsidR="00DF0803" w:rsidRPr="000B62A5" w:rsidRDefault="002E6B20"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 xml:space="preserve">Ο καλός ποιμένας </w:t>
      </w:r>
      <w:r w:rsidR="0034121F" w:rsidRPr="000B62A5">
        <w:rPr>
          <w:rStyle w:val="greek"/>
          <w:rFonts w:ascii="Times New Roman" w:hAnsi="Times New Roman" w:cs="Times New Roman"/>
          <w:sz w:val="24"/>
          <w:szCs w:val="24"/>
          <w:shd w:val="clear" w:color="auto" w:fill="FFFFFF"/>
        </w:rPr>
        <w:t>γνωρίζει τα πρόβατά του, γνωρίζει τις αδυναμίες και ασθένειές τους. Είναι γεμάτος φροντίδα γι’αυτά. Αλλά και γνωρίζεται από τα πρόβατά του. Δεν περιμένει κάποιο κέρδος προσωπικό από αυτά. Τα φυλάει, αγρυπνεί πάνω τους, θυσιάζει τη ζωή του ανιδιοτελώς γι’αυτά. Υπάρχει αμοιβαία γνωριμία μεταξύ Χριστού και πιστών που βασίζεται στην αγάπη. Η αγάπη είναι τέτοιου είδους όπως υφίσταται ανάμεσα στον Χριστό και τον Πατέρα. Η γνωριμία που ενώνει τον Ιησού με τα πρόβατά του έχει την ίδια φύση με εκείνη η οποία ενώνει τον Ιησού με τον Θεό. Το ρήμα «</w:t>
      </w:r>
      <w:r w:rsidR="0034121F" w:rsidRPr="000B62A5">
        <w:rPr>
          <w:rStyle w:val="greek"/>
          <w:rFonts w:ascii="Times New Roman" w:hAnsi="Times New Roman" w:cs="Times New Roman"/>
          <w:i/>
          <w:sz w:val="24"/>
          <w:szCs w:val="24"/>
          <w:shd w:val="clear" w:color="auto" w:fill="FFFFFF"/>
        </w:rPr>
        <w:t>τίθημι</w:t>
      </w:r>
      <w:r w:rsidR="0034121F" w:rsidRPr="000B62A5">
        <w:rPr>
          <w:rStyle w:val="greek"/>
          <w:rFonts w:ascii="Times New Roman" w:hAnsi="Times New Roman" w:cs="Times New Roman"/>
          <w:sz w:val="24"/>
          <w:szCs w:val="24"/>
          <w:shd w:val="clear" w:color="auto" w:fill="FFFFFF"/>
        </w:rPr>
        <w:t xml:space="preserve">» φανερώνει ότι δεν αρπάζει τη ζωή μου κάποιος από εμένα, αλλά εγώ ο ίδιος παραδίδω αυτήν. Στο στίχο 16 υποδηλώνει ότι αφού αναμίξει </w:t>
      </w:r>
      <w:r w:rsidR="000E3484" w:rsidRPr="000B62A5">
        <w:rPr>
          <w:rStyle w:val="greek"/>
          <w:rFonts w:ascii="Times New Roman" w:hAnsi="Times New Roman" w:cs="Times New Roman"/>
          <w:sz w:val="24"/>
          <w:szCs w:val="24"/>
          <w:shd w:val="clear" w:color="auto" w:fill="FFFFFF"/>
        </w:rPr>
        <w:t>τις αγέλες από τα έθνη θα καλέσει σε θεογνωσία τους λαούς από παντού. Η μία ποίμνη είναι η χριστιανική Εκκλησία που σχηματίστηκε από τη συνένωση όλων των λαών κάτω από το Χριστό. Όπως η Εκκλησία είναι μία στη σύστασή της, υπακούοντας σε μία κεφαλή, έτσι και τα πραγματικά μέλη της είναι ένα συνδεόμενα μεταξύ τους μέσω της αγάπης.</w:t>
      </w:r>
    </w:p>
    <w:p w14:paraId="2342DB71" w14:textId="11C48DFB" w:rsidR="00555BAA" w:rsidRPr="000B62A5" w:rsidRDefault="00DF0803"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Ο Ιησούς θυσίασε τη ζωή του προσαρμοσμένη στον φθαρτό αυτό κόσμο</w:t>
      </w:r>
      <w:r w:rsidR="00FC5823" w:rsidRPr="000B62A5">
        <w:rPr>
          <w:rStyle w:val="greek"/>
          <w:rFonts w:ascii="Times New Roman" w:hAnsi="Times New Roman" w:cs="Times New Roman"/>
          <w:sz w:val="24"/>
          <w:szCs w:val="24"/>
          <w:shd w:val="clear" w:color="auto" w:fill="FFFFFF"/>
        </w:rPr>
        <w:t xml:space="preserve">, αλλά ξαναπήρε ζωή ουράνια για να μεταδώσει αυτήν στα πρόβατά του. Και ο Σταυρός και </w:t>
      </w:r>
      <w:r w:rsidR="00FC5823" w:rsidRPr="000B62A5">
        <w:rPr>
          <w:rStyle w:val="greek"/>
          <w:rFonts w:ascii="Times New Roman" w:hAnsi="Times New Roman" w:cs="Times New Roman"/>
          <w:sz w:val="24"/>
          <w:szCs w:val="24"/>
          <w:shd w:val="clear" w:color="auto" w:fill="FFFFFF"/>
        </w:rPr>
        <w:lastRenderedPageBreak/>
        <w:t>η Ανάσταση, είναι μέρη της εντολής του Πατέρα προς τον Υιό. Η ελευθερία του Υιού συνίσταται στην αυθόρμητη υποταγή Του στην εντολή του Πατέρα</w:t>
      </w:r>
      <w:r w:rsidR="00156D21" w:rsidRPr="000B62A5">
        <w:rPr>
          <w:rStyle w:val="FootnoteReference"/>
          <w:rFonts w:ascii="Times New Roman" w:hAnsi="Times New Roman" w:cs="Times New Roman"/>
          <w:sz w:val="24"/>
          <w:szCs w:val="24"/>
          <w:shd w:val="clear" w:color="auto" w:fill="FFFFFF"/>
        </w:rPr>
        <w:footnoteReference w:id="171"/>
      </w:r>
      <w:r w:rsidR="00FC5823" w:rsidRPr="000B62A5">
        <w:rPr>
          <w:rStyle w:val="greek"/>
          <w:rFonts w:ascii="Times New Roman" w:hAnsi="Times New Roman" w:cs="Times New Roman"/>
          <w:sz w:val="24"/>
          <w:szCs w:val="24"/>
          <w:shd w:val="clear" w:color="auto" w:fill="FFFFFF"/>
        </w:rPr>
        <w:t>.</w:t>
      </w:r>
      <w:r w:rsidR="009433F8" w:rsidRPr="000B62A5">
        <w:rPr>
          <w:rStyle w:val="greek"/>
          <w:rFonts w:ascii="Times New Roman" w:hAnsi="Times New Roman" w:cs="Times New Roman"/>
          <w:sz w:val="24"/>
          <w:szCs w:val="24"/>
          <w:shd w:val="clear" w:color="auto" w:fill="FFFFFF"/>
        </w:rPr>
        <w:t xml:space="preserve"> </w:t>
      </w:r>
    </w:p>
    <w:p w14:paraId="56E9380B" w14:textId="75461101" w:rsidR="0024039A" w:rsidRPr="000B62A5" w:rsidRDefault="0024039A"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 xml:space="preserve">Ο Ιησούς την κατάλληλη στιγμή εισάγει το λόγο περί των εθνικών, διότι είπε: </w:t>
      </w:r>
      <w:r w:rsidR="007403CF" w:rsidRPr="000B62A5">
        <w:rPr>
          <w:rStyle w:val="greek"/>
          <w:rFonts w:ascii="Times New Roman" w:hAnsi="Times New Roman" w:cs="Times New Roman"/>
          <w:sz w:val="24"/>
          <w:szCs w:val="24"/>
          <w:shd w:val="clear" w:color="auto" w:fill="FFFFFF"/>
        </w:rPr>
        <w:t>«</w:t>
      </w:r>
      <w:r w:rsidR="007403CF" w:rsidRPr="000B62A5">
        <w:rPr>
          <w:rStyle w:val="greek"/>
          <w:rFonts w:ascii="Times New Roman" w:hAnsi="Times New Roman" w:cs="Times New Roman"/>
          <w:i/>
          <w:sz w:val="24"/>
          <w:szCs w:val="24"/>
          <w:shd w:val="clear" w:color="auto" w:fill="FFFFFF"/>
        </w:rPr>
        <w:t>Έχω και άλλα πρόβατα που δεν είναι απ’αυτή τη μάνδρα και πρέπει να τα οδηγήσω μέσα».</w:t>
      </w:r>
      <w:r w:rsidR="007403CF" w:rsidRPr="000B62A5">
        <w:rPr>
          <w:rStyle w:val="greek"/>
          <w:rFonts w:ascii="Times New Roman" w:hAnsi="Times New Roman" w:cs="Times New Roman"/>
          <w:sz w:val="24"/>
          <w:szCs w:val="24"/>
          <w:shd w:val="clear" w:color="auto" w:fill="FFFFFF"/>
        </w:rPr>
        <w:t xml:space="preserve"> Όχι όμως από ανάγκη, αλλά για να δηλώσει αυτό που θα συμβεί οπωσδήποτε. Και με το ρήμα «</w:t>
      </w:r>
      <w:r w:rsidR="007403CF" w:rsidRPr="000B62A5">
        <w:rPr>
          <w:rStyle w:val="greek"/>
          <w:rFonts w:ascii="Times New Roman" w:hAnsi="Times New Roman" w:cs="Times New Roman"/>
          <w:i/>
          <w:sz w:val="24"/>
          <w:szCs w:val="24"/>
          <w:shd w:val="clear" w:color="auto" w:fill="FFFFFF"/>
        </w:rPr>
        <w:t>τίθημι</w:t>
      </w:r>
      <w:r w:rsidR="007403CF" w:rsidRPr="000B62A5">
        <w:rPr>
          <w:rStyle w:val="greek"/>
          <w:rFonts w:ascii="Times New Roman" w:hAnsi="Times New Roman" w:cs="Times New Roman"/>
          <w:sz w:val="24"/>
          <w:szCs w:val="24"/>
          <w:shd w:val="clear" w:color="auto" w:fill="FFFFFF"/>
        </w:rPr>
        <w:t>» θέλει να δείξει ότι δεν έρχεται προς το πάθος χωρίς τη θέλη</w:t>
      </w:r>
      <w:r w:rsidR="00933A0E" w:rsidRPr="000B62A5">
        <w:rPr>
          <w:rStyle w:val="greek"/>
          <w:rFonts w:ascii="Times New Roman" w:hAnsi="Times New Roman" w:cs="Times New Roman"/>
          <w:sz w:val="24"/>
          <w:szCs w:val="24"/>
          <w:shd w:val="clear" w:color="auto" w:fill="FFFFFF"/>
        </w:rPr>
        <w:t>σή Τ</w:t>
      </w:r>
      <w:r w:rsidR="007403CF" w:rsidRPr="000B62A5">
        <w:rPr>
          <w:rStyle w:val="greek"/>
          <w:rFonts w:ascii="Times New Roman" w:hAnsi="Times New Roman" w:cs="Times New Roman"/>
          <w:sz w:val="24"/>
          <w:szCs w:val="24"/>
          <w:shd w:val="clear" w:color="auto" w:fill="FFFFFF"/>
        </w:rPr>
        <w:t>ου και ότι και ο Πατέρας Του</w:t>
      </w:r>
      <w:r w:rsidR="00933A0E" w:rsidRPr="000B62A5">
        <w:rPr>
          <w:rStyle w:val="greek"/>
          <w:rFonts w:ascii="Times New Roman" w:hAnsi="Times New Roman" w:cs="Times New Roman"/>
          <w:sz w:val="24"/>
          <w:szCs w:val="24"/>
          <w:shd w:val="clear" w:color="auto" w:fill="FFFFFF"/>
        </w:rPr>
        <w:t xml:space="preserve"> συγκατατίθεται σε αυτό πάρα πολύ</w:t>
      </w:r>
      <w:r w:rsidR="002209E7" w:rsidRPr="000B62A5">
        <w:rPr>
          <w:rStyle w:val="FootnoteReference"/>
          <w:rFonts w:ascii="Times New Roman" w:hAnsi="Times New Roman" w:cs="Times New Roman"/>
          <w:sz w:val="24"/>
          <w:szCs w:val="24"/>
          <w:shd w:val="clear" w:color="auto" w:fill="FFFFFF"/>
        </w:rPr>
        <w:footnoteReference w:id="172"/>
      </w:r>
      <w:r w:rsidR="00933A0E" w:rsidRPr="000B62A5">
        <w:rPr>
          <w:rStyle w:val="greek"/>
          <w:rFonts w:ascii="Times New Roman" w:hAnsi="Times New Roman" w:cs="Times New Roman"/>
          <w:sz w:val="24"/>
          <w:szCs w:val="24"/>
          <w:shd w:val="clear" w:color="auto" w:fill="FFFFFF"/>
        </w:rPr>
        <w:t>.</w:t>
      </w:r>
    </w:p>
    <w:p w14:paraId="4C17EE77" w14:textId="77777777" w:rsidR="008C10B9" w:rsidRPr="000B62A5" w:rsidRDefault="00597BAD"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Στην ιωάννεια γραμματεία το ρήμα «</w:t>
      </w:r>
      <w:r w:rsidRPr="000B62A5">
        <w:rPr>
          <w:rStyle w:val="greek"/>
          <w:rFonts w:ascii="Times New Roman" w:hAnsi="Times New Roman" w:cs="Times New Roman"/>
          <w:i/>
          <w:sz w:val="24"/>
          <w:szCs w:val="24"/>
          <w:shd w:val="clear" w:color="auto" w:fill="FFFFFF"/>
        </w:rPr>
        <w:t>γινώσκω</w:t>
      </w:r>
      <w:r w:rsidRPr="000B62A5">
        <w:rPr>
          <w:rStyle w:val="greek"/>
          <w:rFonts w:ascii="Times New Roman" w:hAnsi="Times New Roman" w:cs="Times New Roman"/>
          <w:sz w:val="24"/>
          <w:szCs w:val="24"/>
          <w:shd w:val="clear" w:color="auto" w:fill="FFFFFF"/>
        </w:rPr>
        <w:t xml:space="preserve">» δηλώνει την εσωτερική προσωπική σχέση μεταξύ των δύο θείων προσώπων. Επειδή ο Πατήρ και ο Υιός είναι η ζωή για τους ανθρώπους. Ο Ιησούς εδώ θέτει ως πρωταρχικό γνώρισμα </w:t>
      </w:r>
      <w:r w:rsidR="00B9390D" w:rsidRPr="000B62A5">
        <w:rPr>
          <w:rStyle w:val="greek"/>
          <w:rFonts w:ascii="Times New Roman" w:hAnsi="Times New Roman" w:cs="Times New Roman"/>
          <w:sz w:val="24"/>
          <w:szCs w:val="24"/>
          <w:shd w:val="clear" w:color="auto" w:fill="FFFFFF"/>
        </w:rPr>
        <w:t>του καλού ποιμένος στην προσφορά της ζωής του «</w:t>
      </w:r>
      <w:r w:rsidR="00B9390D" w:rsidRPr="000B62A5">
        <w:rPr>
          <w:rStyle w:val="greek"/>
          <w:rFonts w:ascii="Times New Roman" w:hAnsi="Times New Roman" w:cs="Times New Roman"/>
          <w:i/>
          <w:sz w:val="24"/>
          <w:szCs w:val="24"/>
          <w:shd w:val="clear" w:color="auto" w:fill="FFFFFF"/>
        </w:rPr>
        <w:t>υπέρ</w:t>
      </w:r>
      <w:r w:rsidR="00B9390D" w:rsidRPr="000B62A5">
        <w:rPr>
          <w:rStyle w:val="greek"/>
          <w:rFonts w:ascii="Times New Roman" w:hAnsi="Times New Roman" w:cs="Times New Roman"/>
          <w:sz w:val="24"/>
          <w:szCs w:val="24"/>
          <w:shd w:val="clear" w:color="auto" w:fill="FFFFFF"/>
        </w:rPr>
        <w:t>» των προβάτων. Ο Ιησούς «</w:t>
      </w:r>
      <w:r w:rsidR="00B9390D" w:rsidRPr="000B62A5">
        <w:rPr>
          <w:rStyle w:val="greek"/>
          <w:rFonts w:ascii="Times New Roman" w:hAnsi="Times New Roman" w:cs="Times New Roman"/>
          <w:i/>
          <w:sz w:val="24"/>
          <w:szCs w:val="24"/>
          <w:shd w:val="clear" w:color="auto" w:fill="FFFFFF"/>
        </w:rPr>
        <w:t>τίθησιν</w:t>
      </w:r>
      <w:r w:rsidR="00B9390D" w:rsidRPr="000B62A5">
        <w:rPr>
          <w:rStyle w:val="greek"/>
          <w:rFonts w:ascii="Times New Roman" w:hAnsi="Times New Roman" w:cs="Times New Roman"/>
          <w:sz w:val="24"/>
          <w:szCs w:val="24"/>
          <w:shd w:val="clear" w:color="auto" w:fill="FFFFFF"/>
        </w:rPr>
        <w:t>» την ψυχή του πέρα από κάθε ανθρώπινη συμβατικότητα. Ο Πατέρας από απόλυτη αγάπη προς τους ανθρώπους έφερε στον κόσμο τον Υιό Του και ο Υιός από αγάπη προς τον Πατέρα και τους ανθρώπους δίνει την ψυχή Του, θυσιάζεται. Η θυσία του Υιού του Ανθρώπου ήταν αναγκαία για την ανθρώπινη σωτηρία. Αυτός που πιστεύει στο Χριστό απολαμβάνει τη σωτηρία αυτή και κατά συνέπεια την αιώνια ζωή.</w:t>
      </w:r>
      <w:r w:rsidR="004848B0" w:rsidRPr="000B62A5">
        <w:rPr>
          <w:rStyle w:val="greek"/>
          <w:rFonts w:ascii="Times New Roman" w:hAnsi="Times New Roman" w:cs="Times New Roman"/>
          <w:sz w:val="24"/>
          <w:szCs w:val="24"/>
          <w:shd w:val="clear" w:color="auto" w:fill="FFFFFF"/>
        </w:rPr>
        <w:t xml:space="preserve"> Επειδή ο Ιησούς, ως Θεάνθρωπος, γνώριζε πλήρως τις τρομακτικές συνέπειες του θανάτου για τον άνθρωπο, υπέστη εκούσιο θάνατο για να νικήσει το θάνατο. Η αυτοπροσφορά του είναι αδιάσειστη απόδειξη της εξουσίας του.</w:t>
      </w:r>
    </w:p>
    <w:p w14:paraId="4D24175B" w14:textId="787D5A4B" w:rsidR="00597BAD" w:rsidRPr="000B62A5" w:rsidRDefault="008C10B9"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Η μελέτη του στίχου 16, σύμφωνα με το Ρηγόπουλο, προβάλλει κάποια ερωτήματα: α)</w:t>
      </w:r>
      <w:r w:rsidR="00D11B07">
        <w:rPr>
          <w:rStyle w:val="greek"/>
          <w:rFonts w:ascii="Times New Roman" w:hAnsi="Times New Roman" w:cs="Times New Roman"/>
          <w:sz w:val="24"/>
          <w:szCs w:val="24"/>
          <w:shd w:val="clear" w:color="auto" w:fill="FFFFFF"/>
        </w:rPr>
        <w:t xml:space="preserve"> </w:t>
      </w:r>
      <w:r w:rsidRPr="000B62A5">
        <w:rPr>
          <w:rStyle w:val="greek"/>
          <w:rFonts w:ascii="Times New Roman" w:hAnsi="Times New Roman" w:cs="Times New Roman"/>
          <w:sz w:val="24"/>
          <w:szCs w:val="24"/>
          <w:shd w:val="clear" w:color="auto" w:fill="FFFFFF"/>
        </w:rPr>
        <w:t>ποιους θεωρεί ο Κύριος ως «</w:t>
      </w:r>
      <w:r w:rsidRPr="00D72E7F">
        <w:rPr>
          <w:rStyle w:val="greek"/>
          <w:rFonts w:ascii="Times New Roman" w:hAnsi="Times New Roman" w:cs="Times New Roman"/>
          <w:i/>
          <w:sz w:val="24"/>
          <w:szCs w:val="24"/>
          <w:shd w:val="clear" w:color="auto" w:fill="FFFFFF"/>
        </w:rPr>
        <w:t>άλλα πρόβατα</w:t>
      </w:r>
      <w:r w:rsidRPr="000B62A5">
        <w:rPr>
          <w:rStyle w:val="greek"/>
          <w:rFonts w:ascii="Times New Roman" w:hAnsi="Times New Roman" w:cs="Times New Roman"/>
          <w:sz w:val="24"/>
          <w:szCs w:val="24"/>
          <w:shd w:val="clear" w:color="auto" w:fill="FFFFFF"/>
        </w:rPr>
        <w:t>» και β)</w:t>
      </w:r>
      <w:r w:rsidR="00D11B07">
        <w:rPr>
          <w:rStyle w:val="greek"/>
          <w:rFonts w:ascii="Times New Roman" w:hAnsi="Times New Roman" w:cs="Times New Roman"/>
          <w:sz w:val="24"/>
          <w:szCs w:val="24"/>
          <w:shd w:val="clear" w:color="auto" w:fill="FFFFFF"/>
        </w:rPr>
        <w:t xml:space="preserve"> </w:t>
      </w:r>
      <w:r w:rsidRPr="000B62A5">
        <w:rPr>
          <w:rStyle w:val="greek"/>
          <w:rFonts w:ascii="Times New Roman" w:hAnsi="Times New Roman" w:cs="Times New Roman"/>
          <w:sz w:val="24"/>
          <w:szCs w:val="24"/>
          <w:shd w:val="clear" w:color="auto" w:fill="FFFFFF"/>
        </w:rPr>
        <w:t>ποια είναι η «</w:t>
      </w:r>
      <w:r w:rsidRPr="00D72E7F">
        <w:rPr>
          <w:rStyle w:val="greek"/>
          <w:rFonts w:ascii="Times New Roman" w:hAnsi="Times New Roman" w:cs="Times New Roman"/>
          <w:i/>
          <w:sz w:val="24"/>
          <w:szCs w:val="24"/>
          <w:shd w:val="clear" w:color="auto" w:fill="FFFFFF"/>
        </w:rPr>
        <w:t>αυλή</w:t>
      </w:r>
      <w:r w:rsidRPr="000B62A5">
        <w:rPr>
          <w:rStyle w:val="greek"/>
          <w:rFonts w:ascii="Times New Roman" w:hAnsi="Times New Roman" w:cs="Times New Roman"/>
          <w:sz w:val="24"/>
          <w:szCs w:val="24"/>
          <w:shd w:val="clear" w:color="auto" w:fill="FFFFFF"/>
        </w:rPr>
        <w:t>», στην οποία δεν ανήκουν τα «</w:t>
      </w:r>
      <w:r w:rsidRPr="00D72E7F">
        <w:rPr>
          <w:rStyle w:val="greek"/>
          <w:rFonts w:ascii="Times New Roman" w:hAnsi="Times New Roman" w:cs="Times New Roman"/>
          <w:i/>
          <w:sz w:val="24"/>
          <w:szCs w:val="24"/>
          <w:shd w:val="clear" w:color="auto" w:fill="FFFFFF"/>
        </w:rPr>
        <w:t>πρόβατα</w:t>
      </w:r>
      <w:r w:rsidRPr="000B62A5">
        <w:rPr>
          <w:rStyle w:val="greek"/>
          <w:rFonts w:ascii="Times New Roman" w:hAnsi="Times New Roman" w:cs="Times New Roman"/>
          <w:sz w:val="24"/>
          <w:szCs w:val="24"/>
          <w:shd w:val="clear" w:color="auto" w:fill="FFFFFF"/>
        </w:rPr>
        <w:t>» αυτά. Κατά τους Πατέρες της Εκκλησίας Μ.Βασίλειο και Αμμώνιον, ο Κύριος υπονοεί τους εθνικούς. Κατά τους Ιωάννη Χρυσόστομο και Κύριλλο Αλεξανδρείας</w:t>
      </w:r>
      <w:r w:rsidR="00B1735C" w:rsidRPr="000B62A5">
        <w:rPr>
          <w:rStyle w:val="greek"/>
          <w:rFonts w:ascii="Times New Roman" w:hAnsi="Times New Roman" w:cs="Times New Roman"/>
          <w:sz w:val="24"/>
          <w:szCs w:val="24"/>
          <w:shd w:val="clear" w:color="auto" w:fill="FFFFFF"/>
        </w:rPr>
        <w:t xml:space="preserve"> τους εθνικούς και τους Ιουδαίους, οι οποίοι δεν πίστευαν στο κύρηγμά του και</w:t>
      </w:r>
      <w:r w:rsidR="00653030">
        <w:rPr>
          <w:rStyle w:val="greek"/>
          <w:rFonts w:ascii="Times New Roman" w:hAnsi="Times New Roman" w:cs="Times New Roman"/>
          <w:sz w:val="24"/>
          <w:szCs w:val="24"/>
          <w:shd w:val="clear" w:color="auto" w:fill="FFFFFF"/>
        </w:rPr>
        <w:t xml:space="preserve"> κατά τον Θεοφύλακτο Βουλγαρίας </w:t>
      </w:r>
      <w:r w:rsidR="00B1735C" w:rsidRPr="000B62A5">
        <w:rPr>
          <w:rStyle w:val="greek"/>
          <w:rFonts w:ascii="Times New Roman" w:hAnsi="Times New Roman" w:cs="Times New Roman"/>
          <w:sz w:val="24"/>
          <w:szCs w:val="24"/>
          <w:shd w:val="clear" w:color="auto" w:fill="FFFFFF"/>
        </w:rPr>
        <w:t>μόνο τους Ιουδαίους. «</w:t>
      </w:r>
      <w:r w:rsidR="00B1735C" w:rsidRPr="00D72E7F">
        <w:rPr>
          <w:rStyle w:val="greek"/>
          <w:rFonts w:ascii="Times New Roman" w:hAnsi="Times New Roman" w:cs="Times New Roman"/>
          <w:i/>
          <w:sz w:val="24"/>
          <w:szCs w:val="24"/>
          <w:shd w:val="clear" w:color="auto" w:fill="FFFFFF"/>
        </w:rPr>
        <w:t>Αυλή</w:t>
      </w:r>
      <w:r w:rsidR="00B1735C" w:rsidRPr="000B62A5">
        <w:rPr>
          <w:rStyle w:val="greek"/>
          <w:rFonts w:ascii="Times New Roman" w:hAnsi="Times New Roman" w:cs="Times New Roman"/>
          <w:sz w:val="24"/>
          <w:szCs w:val="24"/>
          <w:shd w:val="clear" w:color="auto" w:fill="FFFFFF"/>
        </w:rPr>
        <w:t>» κατά τον Μ.Βασίλειο και Θεοφύλακτο είναι οι Ιουδαίοι. Κατ</w:t>
      </w:r>
      <w:r w:rsidR="00856B7A" w:rsidRPr="000B62A5">
        <w:rPr>
          <w:rStyle w:val="greek"/>
          <w:rFonts w:ascii="Times New Roman" w:hAnsi="Times New Roman" w:cs="Times New Roman"/>
          <w:sz w:val="24"/>
          <w:szCs w:val="24"/>
          <w:shd w:val="clear" w:color="auto" w:fill="FFFFFF"/>
        </w:rPr>
        <w:t>ά τον Ρηγόπουλο με τον όρο «</w:t>
      </w:r>
      <w:r w:rsidR="00856B7A" w:rsidRPr="00D72E7F">
        <w:rPr>
          <w:rStyle w:val="greek"/>
          <w:rFonts w:ascii="Times New Roman" w:hAnsi="Times New Roman" w:cs="Times New Roman"/>
          <w:i/>
          <w:sz w:val="24"/>
          <w:szCs w:val="24"/>
          <w:shd w:val="clear" w:color="auto" w:fill="FFFFFF"/>
        </w:rPr>
        <w:t>αυλή</w:t>
      </w:r>
      <w:r w:rsidR="00B1735C" w:rsidRPr="000B62A5">
        <w:rPr>
          <w:rStyle w:val="greek"/>
          <w:rFonts w:ascii="Times New Roman" w:hAnsi="Times New Roman" w:cs="Times New Roman"/>
          <w:sz w:val="24"/>
          <w:szCs w:val="24"/>
          <w:shd w:val="clear" w:color="auto" w:fill="FFFFFF"/>
        </w:rPr>
        <w:t>» ο Ιησούς υπονοεί τους Ιουδαίους, οπότε τα «</w:t>
      </w:r>
      <w:r w:rsidR="00B1735C" w:rsidRPr="00D72E7F">
        <w:rPr>
          <w:rStyle w:val="greek"/>
          <w:rFonts w:ascii="Times New Roman" w:hAnsi="Times New Roman" w:cs="Times New Roman"/>
          <w:i/>
          <w:sz w:val="24"/>
          <w:szCs w:val="24"/>
          <w:shd w:val="clear" w:color="auto" w:fill="FFFFFF"/>
        </w:rPr>
        <w:t>άλλα πρόβατα</w:t>
      </w:r>
      <w:r w:rsidR="00B1735C" w:rsidRPr="000B62A5">
        <w:rPr>
          <w:rStyle w:val="greek"/>
          <w:rFonts w:ascii="Times New Roman" w:hAnsi="Times New Roman" w:cs="Times New Roman"/>
          <w:sz w:val="24"/>
          <w:szCs w:val="24"/>
          <w:shd w:val="clear" w:color="auto" w:fill="FFFFFF"/>
        </w:rPr>
        <w:t>» είναι οι εθνικοί ή «</w:t>
      </w:r>
      <w:r w:rsidR="00B1735C" w:rsidRPr="00D72E7F">
        <w:rPr>
          <w:rStyle w:val="greek"/>
          <w:rFonts w:ascii="Times New Roman" w:hAnsi="Times New Roman" w:cs="Times New Roman"/>
          <w:i/>
          <w:sz w:val="24"/>
          <w:szCs w:val="24"/>
          <w:shd w:val="clear" w:color="auto" w:fill="FFFFFF"/>
        </w:rPr>
        <w:t>αυλή</w:t>
      </w:r>
      <w:r w:rsidR="00B1735C" w:rsidRPr="000B62A5">
        <w:rPr>
          <w:rStyle w:val="greek"/>
          <w:rFonts w:ascii="Times New Roman" w:hAnsi="Times New Roman" w:cs="Times New Roman"/>
          <w:sz w:val="24"/>
          <w:szCs w:val="24"/>
          <w:shd w:val="clear" w:color="auto" w:fill="FFFFFF"/>
        </w:rPr>
        <w:t>» είναι «</w:t>
      </w:r>
      <w:r w:rsidR="00B1735C" w:rsidRPr="00D72E7F">
        <w:rPr>
          <w:rStyle w:val="greek"/>
          <w:rFonts w:ascii="Times New Roman" w:hAnsi="Times New Roman" w:cs="Times New Roman"/>
          <w:i/>
          <w:sz w:val="24"/>
          <w:szCs w:val="24"/>
          <w:shd w:val="clear" w:color="auto" w:fill="FFFFFF"/>
        </w:rPr>
        <w:t>το μικρό ποίμνιο</w:t>
      </w:r>
      <w:r w:rsidR="00B1735C" w:rsidRPr="000B62A5">
        <w:rPr>
          <w:rStyle w:val="greek"/>
          <w:rFonts w:ascii="Times New Roman" w:hAnsi="Times New Roman" w:cs="Times New Roman"/>
          <w:sz w:val="24"/>
          <w:szCs w:val="24"/>
          <w:shd w:val="clear" w:color="auto" w:fill="FFFFFF"/>
        </w:rPr>
        <w:t>» όπου «</w:t>
      </w:r>
      <w:r w:rsidR="00B1735C" w:rsidRPr="00D72E7F">
        <w:rPr>
          <w:rStyle w:val="greek"/>
          <w:rFonts w:ascii="Times New Roman" w:hAnsi="Times New Roman" w:cs="Times New Roman"/>
          <w:i/>
          <w:sz w:val="24"/>
          <w:szCs w:val="24"/>
          <w:shd w:val="clear" w:color="auto" w:fill="FFFFFF"/>
        </w:rPr>
        <w:t>τα άλλα πρόβατα</w:t>
      </w:r>
      <w:r w:rsidR="00B1735C" w:rsidRPr="000B62A5">
        <w:rPr>
          <w:rStyle w:val="greek"/>
          <w:rFonts w:ascii="Times New Roman" w:hAnsi="Times New Roman" w:cs="Times New Roman"/>
          <w:sz w:val="24"/>
          <w:szCs w:val="24"/>
          <w:shd w:val="clear" w:color="auto" w:fill="FFFFFF"/>
        </w:rPr>
        <w:t xml:space="preserve">» ανήκουν και όπου πρέπει να </w:t>
      </w:r>
      <w:r w:rsidR="00B1735C" w:rsidRPr="000B62A5">
        <w:rPr>
          <w:rStyle w:val="greek"/>
          <w:rFonts w:ascii="Times New Roman" w:hAnsi="Times New Roman" w:cs="Times New Roman"/>
          <w:sz w:val="24"/>
          <w:szCs w:val="24"/>
          <w:shd w:val="clear" w:color="auto" w:fill="FFFFFF"/>
        </w:rPr>
        <w:lastRenderedPageBreak/>
        <w:t>οδηγηθούν και τα «</w:t>
      </w:r>
      <w:r w:rsidR="00B1735C" w:rsidRPr="00D72E7F">
        <w:rPr>
          <w:rStyle w:val="greek"/>
          <w:rFonts w:ascii="Times New Roman" w:hAnsi="Times New Roman" w:cs="Times New Roman"/>
          <w:i/>
          <w:sz w:val="24"/>
          <w:szCs w:val="24"/>
          <w:shd w:val="clear" w:color="auto" w:fill="FFFFFF"/>
        </w:rPr>
        <w:t>άλλα πρόβατα</w:t>
      </w:r>
      <w:r w:rsidR="00B1735C" w:rsidRPr="000B62A5">
        <w:rPr>
          <w:rStyle w:val="greek"/>
          <w:rFonts w:ascii="Times New Roman" w:hAnsi="Times New Roman" w:cs="Times New Roman"/>
          <w:sz w:val="24"/>
          <w:szCs w:val="24"/>
          <w:shd w:val="clear" w:color="auto" w:fill="FFFFFF"/>
        </w:rPr>
        <w:t>», αφού ο Ιησούς προσέβλεπε σε μία Εκκλησία στην οποία θα ζουν σε κοινωνία αγάπης Ιουδαίοι και εθνικοί</w:t>
      </w:r>
      <w:r w:rsidR="002209E7" w:rsidRPr="000B62A5">
        <w:rPr>
          <w:rStyle w:val="FootnoteReference"/>
          <w:rFonts w:ascii="Times New Roman" w:hAnsi="Times New Roman" w:cs="Times New Roman"/>
          <w:sz w:val="24"/>
          <w:szCs w:val="24"/>
          <w:shd w:val="clear" w:color="auto" w:fill="FFFFFF"/>
        </w:rPr>
        <w:footnoteReference w:id="173"/>
      </w:r>
      <w:r w:rsidR="00B1735C" w:rsidRPr="000B62A5">
        <w:rPr>
          <w:rStyle w:val="greek"/>
          <w:rFonts w:ascii="Times New Roman" w:hAnsi="Times New Roman" w:cs="Times New Roman"/>
          <w:sz w:val="24"/>
          <w:szCs w:val="24"/>
          <w:shd w:val="clear" w:color="auto" w:fill="FFFFFF"/>
        </w:rPr>
        <w:t>.</w:t>
      </w:r>
    </w:p>
    <w:p w14:paraId="7CA0ECE0" w14:textId="39BAEB19" w:rsidR="0017159A" w:rsidRPr="000B62A5" w:rsidRDefault="0017159A"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Η σχέση του Ιησού με το Θεό Πατέρα αποτελεί πρότυπο για τη σχέση του με τους πιστούς. Ο στίχος 16 αναφέρεται στα έθνη, τα οποία θα κληθούν στην πίστη μετά τον θάνατο και την ανάσταση του Ιησού. Στους στίχους 17-18 έχουμε μια εικόνα από την καθημερινή ζωή της εποχής, σύμφωνα με την οποία ο πατέρας αγαπά ιδιαίτερα το γιο που εκτελεί πιστά τις εντολές του. Ο θάνατος του Ιησού είναι εκούσιος και η ανάστασή του οφείλεται στην εξουσία που ο ίδιος έχει αφ’εαυτού</w:t>
      </w:r>
      <w:r w:rsidR="005F085E" w:rsidRPr="000B62A5">
        <w:rPr>
          <w:rStyle w:val="FootnoteReference"/>
          <w:rFonts w:ascii="Times New Roman" w:hAnsi="Times New Roman" w:cs="Times New Roman"/>
          <w:sz w:val="24"/>
          <w:szCs w:val="24"/>
          <w:shd w:val="clear" w:color="auto" w:fill="FFFFFF"/>
        </w:rPr>
        <w:footnoteReference w:id="174"/>
      </w:r>
      <w:r w:rsidRPr="000B62A5">
        <w:rPr>
          <w:rStyle w:val="greek"/>
          <w:rFonts w:ascii="Times New Roman" w:hAnsi="Times New Roman" w:cs="Times New Roman"/>
          <w:sz w:val="24"/>
          <w:szCs w:val="24"/>
          <w:shd w:val="clear" w:color="auto" w:fill="FFFFFF"/>
        </w:rPr>
        <w:t>.</w:t>
      </w:r>
    </w:p>
    <w:p w14:paraId="44AC4004" w14:textId="52BE5CFB" w:rsidR="00266427" w:rsidRPr="000B62A5" w:rsidRDefault="00266427"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 xml:space="preserve">Σύμφωνα με τον Αγουρίδη, οι στίχοι 14 και 15 αποτελούν αληθινό </w:t>
      </w:r>
      <w:r w:rsidRPr="000B62A5">
        <w:rPr>
          <w:rStyle w:val="greek"/>
          <w:rFonts w:ascii="Times New Roman" w:hAnsi="Times New Roman" w:cs="Times New Roman"/>
          <w:sz w:val="24"/>
          <w:szCs w:val="24"/>
          <w:shd w:val="clear" w:color="auto" w:fill="FFFFFF"/>
          <w:lang w:val="en-US"/>
        </w:rPr>
        <w:t>crux</w:t>
      </w:r>
      <w:r w:rsidRPr="000B62A5">
        <w:rPr>
          <w:rStyle w:val="greek"/>
          <w:rFonts w:ascii="Times New Roman" w:hAnsi="Times New Roman" w:cs="Times New Roman"/>
          <w:sz w:val="24"/>
          <w:szCs w:val="24"/>
          <w:shd w:val="clear" w:color="auto" w:fill="FFFFFF"/>
        </w:rPr>
        <w:t xml:space="preserve"> της ερμηνείας της περικοπής, ιδίως για την πρόταση του </w:t>
      </w:r>
      <w:proofErr w:type="spellStart"/>
      <w:r w:rsidRPr="000B62A5">
        <w:rPr>
          <w:rStyle w:val="greek"/>
          <w:rFonts w:ascii="Times New Roman" w:hAnsi="Times New Roman" w:cs="Times New Roman"/>
          <w:sz w:val="24"/>
          <w:szCs w:val="24"/>
          <w:shd w:val="clear" w:color="auto" w:fill="FFFFFF"/>
          <w:lang w:val="en-US"/>
        </w:rPr>
        <w:t>Bultman</w:t>
      </w:r>
      <w:proofErr w:type="spellEnd"/>
      <w:r w:rsidRPr="000B62A5">
        <w:rPr>
          <w:rStyle w:val="greek"/>
          <w:rFonts w:ascii="Times New Roman" w:hAnsi="Times New Roman" w:cs="Times New Roman"/>
          <w:sz w:val="24"/>
          <w:szCs w:val="24"/>
          <w:shd w:val="clear" w:color="auto" w:fill="FFFFFF"/>
        </w:rPr>
        <w:t xml:space="preserve"> περί Γνωστικού υπαρξιακού υποβάθρου από τη μια μεριά, έναντι της άλλης περί επεξεργασίας υλικού από την Π.Διαθήκη, ιδίως τον Ιεζ.κεφ.34. Γράφει π.χ ο </w:t>
      </w:r>
      <w:r w:rsidRPr="000B62A5">
        <w:rPr>
          <w:rStyle w:val="greek"/>
          <w:rFonts w:ascii="Times New Roman" w:hAnsi="Times New Roman" w:cs="Times New Roman"/>
          <w:sz w:val="24"/>
          <w:szCs w:val="24"/>
          <w:shd w:val="clear" w:color="auto" w:fill="FFFFFF"/>
          <w:lang w:val="en-US"/>
        </w:rPr>
        <w:t>Brown</w:t>
      </w:r>
      <w:r w:rsidRPr="000B62A5">
        <w:rPr>
          <w:rStyle w:val="greek"/>
          <w:rFonts w:ascii="Times New Roman" w:hAnsi="Times New Roman" w:cs="Times New Roman"/>
          <w:sz w:val="24"/>
          <w:szCs w:val="24"/>
          <w:shd w:val="clear" w:color="auto" w:fill="FFFFFF"/>
        </w:rPr>
        <w:t>: «φαίνεται πως το πορτρέτο του Θεού (ή του Μεσσία) στον Ιεζεκιήλ, εν αντιθέσει προς τους κακούς ποιμένες που λεηλατούν κοπάδια και επιτρέπουν την απώλεια των προβάτων, χρησίμευσε ως πρότυπο για το πορτρέτο του ίδιου του Ιησού ως του ιδεώδους ποιμένα, σ</w:t>
      </w:r>
      <w:r w:rsidR="00856B7A" w:rsidRPr="000B62A5">
        <w:rPr>
          <w:rStyle w:val="greek"/>
          <w:rFonts w:ascii="Times New Roman" w:hAnsi="Times New Roman" w:cs="Times New Roman"/>
          <w:sz w:val="24"/>
          <w:szCs w:val="24"/>
          <w:shd w:val="clear" w:color="auto" w:fill="FFFFFF"/>
        </w:rPr>
        <w:t xml:space="preserve">ε </w:t>
      </w:r>
      <w:r w:rsidRPr="000B62A5">
        <w:rPr>
          <w:rStyle w:val="greek"/>
          <w:rFonts w:ascii="Times New Roman" w:hAnsi="Times New Roman" w:cs="Times New Roman"/>
          <w:sz w:val="24"/>
          <w:szCs w:val="24"/>
          <w:shd w:val="clear" w:color="auto" w:fill="FFFFFF"/>
        </w:rPr>
        <w:t>αντίθεση προ</w:t>
      </w:r>
      <w:r w:rsidR="00856B7A" w:rsidRPr="000B62A5">
        <w:rPr>
          <w:rStyle w:val="greek"/>
          <w:rFonts w:ascii="Times New Roman" w:hAnsi="Times New Roman" w:cs="Times New Roman"/>
          <w:sz w:val="24"/>
          <w:szCs w:val="24"/>
          <w:shd w:val="clear" w:color="auto" w:fill="FFFFFF"/>
        </w:rPr>
        <w:t>ς τους Φαρισαίους που είναι κλέφ</w:t>
      </w:r>
      <w:r w:rsidRPr="000B62A5">
        <w:rPr>
          <w:rStyle w:val="greek"/>
          <w:rFonts w:ascii="Times New Roman" w:hAnsi="Times New Roman" w:cs="Times New Roman"/>
          <w:sz w:val="24"/>
          <w:szCs w:val="24"/>
          <w:shd w:val="clear" w:color="auto" w:fill="FFFFFF"/>
        </w:rPr>
        <w:t xml:space="preserve">τες και ληστές των προβάτων, </w:t>
      </w:r>
      <w:r w:rsidR="00EF527D" w:rsidRPr="000B62A5">
        <w:rPr>
          <w:rStyle w:val="greek"/>
          <w:rFonts w:ascii="Times New Roman" w:hAnsi="Times New Roman" w:cs="Times New Roman"/>
          <w:sz w:val="24"/>
          <w:szCs w:val="24"/>
          <w:shd w:val="clear" w:color="auto" w:fill="FFFFFF"/>
        </w:rPr>
        <w:t>όπως είναι και μισθωτοί που αφήνουν το λύκο να σκορπίσει την ποίμνη...Αν η γνώμη των προβάτων κατ’ιδίαν στον Ιωάννη είναι όπως η φροντίδα για το ατομικό πρόβατο της Παραβολής του Απολωλότος Προβάτου, τότε βρισκόμαστε πράγματι κοντά στον Ιεζεκιήλ, όπου ο Θεός λέει «θα αναζητήσω το απολωλός». Είναι εμφανές, ότι ο εικονισμός της συγκέντρωσης και άλλων προβάτων και εκείνων του καλού ποιμένα προέρχεται από το Ιεζ.</w:t>
      </w:r>
      <w:r w:rsidR="00520D42">
        <w:rPr>
          <w:rStyle w:val="greek"/>
          <w:rFonts w:ascii="Times New Roman" w:hAnsi="Times New Roman" w:cs="Times New Roman"/>
          <w:sz w:val="24"/>
          <w:szCs w:val="24"/>
          <w:shd w:val="clear" w:color="auto" w:fill="FFFFFF"/>
        </w:rPr>
        <w:t xml:space="preserve"> </w:t>
      </w:r>
      <w:r w:rsidR="00EF527D" w:rsidRPr="000B62A5">
        <w:rPr>
          <w:rStyle w:val="greek"/>
          <w:rFonts w:ascii="Times New Roman" w:hAnsi="Times New Roman" w:cs="Times New Roman"/>
          <w:sz w:val="24"/>
          <w:szCs w:val="24"/>
          <w:shd w:val="clear" w:color="auto" w:fill="FFFFFF"/>
        </w:rPr>
        <w:t>34,23</w:t>
      </w:r>
      <w:r w:rsidR="009433F8" w:rsidRPr="000B62A5">
        <w:rPr>
          <w:rStyle w:val="greek"/>
          <w:rFonts w:ascii="Times New Roman" w:hAnsi="Times New Roman" w:cs="Times New Roman"/>
          <w:sz w:val="24"/>
          <w:szCs w:val="24"/>
          <w:shd w:val="clear" w:color="auto" w:fill="FFFFFF"/>
        </w:rPr>
        <w:t xml:space="preserve"> </w:t>
      </w:r>
      <w:r w:rsidR="00EF527D" w:rsidRPr="000B62A5">
        <w:rPr>
          <w:rStyle w:val="greek"/>
          <w:rFonts w:ascii="Times New Roman" w:hAnsi="Times New Roman" w:cs="Times New Roman"/>
          <w:sz w:val="24"/>
          <w:szCs w:val="24"/>
          <w:shd w:val="clear" w:color="auto" w:fill="FFFFFF"/>
        </w:rPr>
        <w:t>12-13</w:t>
      </w:r>
      <w:r w:rsidR="005F085E" w:rsidRPr="000B62A5">
        <w:rPr>
          <w:rStyle w:val="FootnoteReference"/>
          <w:rFonts w:ascii="Times New Roman" w:hAnsi="Times New Roman" w:cs="Times New Roman"/>
          <w:sz w:val="24"/>
          <w:szCs w:val="24"/>
          <w:shd w:val="clear" w:color="auto" w:fill="FFFFFF"/>
        </w:rPr>
        <w:footnoteReference w:id="175"/>
      </w:r>
      <w:r w:rsidR="00EF527D" w:rsidRPr="000B62A5">
        <w:rPr>
          <w:rStyle w:val="greek"/>
          <w:rFonts w:ascii="Times New Roman" w:hAnsi="Times New Roman" w:cs="Times New Roman"/>
          <w:sz w:val="24"/>
          <w:szCs w:val="24"/>
          <w:shd w:val="clear" w:color="auto" w:fill="FFFFFF"/>
        </w:rPr>
        <w:t>.</w:t>
      </w:r>
    </w:p>
    <w:p w14:paraId="1F20AFFF" w14:textId="719FA235" w:rsidR="00EF527D" w:rsidRPr="000B62A5" w:rsidRDefault="00EF527D"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Ο στίχος 16 κάνει λόγο και για άλλα πρόβατα που δεν σχετίζονται με την ιουδαϊκή αυλή ή τέλος πάντων</w:t>
      </w:r>
      <w:r w:rsidR="004E6150" w:rsidRPr="000B62A5">
        <w:rPr>
          <w:rStyle w:val="greek"/>
          <w:rFonts w:ascii="Times New Roman" w:hAnsi="Times New Roman" w:cs="Times New Roman"/>
          <w:sz w:val="24"/>
          <w:szCs w:val="24"/>
          <w:shd w:val="clear" w:color="auto" w:fill="FFFFFF"/>
        </w:rPr>
        <w:t xml:space="preserve"> με την «</w:t>
      </w:r>
      <w:r w:rsidR="004E6150" w:rsidRPr="006F3A25">
        <w:rPr>
          <w:rStyle w:val="greek"/>
          <w:rFonts w:ascii="Times New Roman" w:hAnsi="Times New Roman" w:cs="Times New Roman"/>
          <w:i/>
          <w:sz w:val="24"/>
          <w:szCs w:val="24"/>
          <w:shd w:val="clear" w:color="auto" w:fill="FFFFFF"/>
        </w:rPr>
        <w:t>αυλή</w:t>
      </w:r>
      <w:r w:rsidR="004E6150" w:rsidRPr="000B62A5">
        <w:rPr>
          <w:rStyle w:val="greek"/>
          <w:rFonts w:ascii="Times New Roman" w:hAnsi="Times New Roman" w:cs="Times New Roman"/>
          <w:sz w:val="24"/>
          <w:szCs w:val="24"/>
          <w:shd w:val="clear" w:color="auto" w:fill="FFFFFF"/>
        </w:rPr>
        <w:t>» των προηγούμενων προβάτων, τα οποία ο Ιησούς είχε έλθει για να σώσει. Εκεί πρόκειται γι’αυτούς που ο Ιησούς ήλθε να σώσει και που, εκτός του Ισραήλ, αντιπροσωπεύουν την ομάδα αυτών που πιστεύουν στον Ιησού. Τα «</w:t>
      </w:r>
      <w:r w:rsidR="004E6150" w:rsidRPr="006F3A25">
        <w:rPr>
          <w:rStyle w:val="greek"/>
          <w:rFonts w:ascii="Times New Roman" w:hAnsi="Times New Roman" w:cs="Times New Roman"/>
          <w:i/>
          <w:sz w:val="24"/>
          <w:szCs w:val="24"/>
          <w:shd w:val="clear" w:color="auto" w:fill="FFFFFF"/>
        </w:rPr>
        <w:t>άλλα πρόβατα</w:t>
      </w:r>
      <w:r w:rsidR="004E6150" w:rsidRPr="000B62A5">
        <w:rPr>
          <w:rStyle w:val="greek"/>
          <w:rFonts w:ascii="Times New Roman" w:hAnsi="Times New Roman" w:cs="Times New Roman"/>
          <w:sz w:val="24"/>
          <w:szCs w:val="24"/>
          <w:shd w:val="clear" w:color="auto" w:fill="FFFFFF"/>
        </w:rPr>
        <w:t>» που δεν ανήκουν</w:t>
      </w:r>
      <w:r w:rsidR="00097C06" w:rsidRPr="000B62A5">
        <w:rPr>
          <w:rStyle w:val="greek"/>
          <w:rFonts w:ascii="Times New Roman" w:hAnsi="Times New Roman" w:cs="Times New Roman"/>
          <w:sz w:val="24"/>
          <w:szCs w:val="24"/>
          <w:shd w:val="clear" w:color="auto" w:fill="FFFFFF"/>
        </w:rPr>
        <w:t xml:space="preserve"> στην προηγούμενη «</w:t>
      </w:r>
      <w:r w:rsidR="00097C06" w:rsidRPr="006F3A25">
        <w:rPr>
          <w:rStyle w:val="greek"/>
          <w:rFonts w:ascii="Times New Roman" w:hAnsi="Times New Roman" w:cs="Times New Roman"/>
          <w:i/>
          <w:sz w:val="24"/>
          <w:szCs w:val="24"/>
          <w:shd w:val="clear" w:color="auto" w:fill="FFFFFF"/>
        </w:rPr>
        <w:t>αυλή</w:t>
      </w:r>
      <w:r w:rsidR="00097C06" w:rsidRPr="000B62A5">
        <w:rPr>
          <w:rStyle w:val="greek"/>
          <w:rFonts w:ascii="Times New Roman" w:hAnsi="Times New Roman" w:cs="Times New Roman"/>
          <w:sz w:val="24"/>
          <w:szCs w:val="24"/>
          <w:shd w:val="clear" w:color="auto" w:fill="FFFFFF"/>
        </w:rPr>
        <w:t xml:space="preserve">» είναι προφανώς εξ εθνών χριστιανοί που πρέπει να οδηγηθούν, αφού τώρα είναι σκόρπιοι </w:t>
      </w:r>
      <w:r w:rsidR="00520D42">
        <w:rPr>
          <w:rStyle w:val="greek"/>
          <w:rFonts w:ascii="Times New Roman" w:hAnsi="Times New Roman" w:cs="Times New Roman"/>
          <w:sz w:val="24"/>
          <w:szCs w:val="24"/>
          <w:shd w:val="clear" w:color="auto" w:fill="FFFFFF"/>
        </w:rPr>
        <w:t xml:space="preserve"> </w:t>
      </w:r>
      <w:r w:rsidR="00097C06" w:rsidRPr="000B62A5">
        <w:rPr>
          <w:rStyle w:val="greek"/>
          <w:rFonts w:ascii="Times New Roman" w:hAnsi="Times New Roman" w:cs="Times New Roman"/>
          <w:sz w:val="24"/>
          <w:szCs w:val="24"/>
          <w:shd w:val="clear" w:color="auto" w:fill="FFFFFF"/>
        </w:rPr>
        <w:t xml:space="preserve">εκεί που είναι τα άλλα </w:t>
      </w:r>
      <w:r w:rsidR="00097C06" w:rsidRPr="000B62A5">
        <w:rPr>
          <w:rStyle w:val="greek"/>
          <w:rFonts w:ascii="Times New Roman" w:hAnsi="Times New Roman" w:cs="Times New Roman"/>
          <w:sz w:val="24"/>
          <w:szCs w:val="24"/>
          <w:shd w:val="clear" w:color="auto" w:fill="FFFFFF"/>
        </w:rPr>
        <w:lastRenderedPageBreak/>
        <w:t>πρόβατα με την ακοή της φωνής το</w:t>
      </w:r>
      <w:r w:rsidR="00520D42">
        <w:rPr>
          <w:rStyle w:val="greek"/>
          <w:rFonts w:ascii="Times New Roman" w:hAnsi="Times New Roman" w:cs="Times New Roman"/>
          <w:sz w:val="24"/>
          <w:szCs w:val="24"/>
          <w:shd w:val="clear" w:color="auto" w:fill="FFFFFF"/>
        </w:rPr>
        <w:t xml:space="preserve">υ, για να γίνει έτσι μια ποίμνη </w:t>
      </w:r>
      <w:r w:rsidR="00097C06" w:rsidRPr="000B62A5">
        <w:rPr>
          <w:rStyle w:val="greek"/>
          <w:rFonts w:ascii="Times New Roman" w:hAnsi="Times New Roman" w:cs="Times New Roman"/>
          <w:sz w:val="24"/>
          <w:szCs w:val="24"/>
          <w:shd w:val="clear" w:color="auto" w:fill="FFFFFF"/>
        </w:rPr>
        <w:t>με ένα ποιμένα. Στο στίχο 17 ο Ιησούς αναπτύσσει περαιτέρω την ιδέα της προσφοράς της ζωής του. Δύο πράγματα εκφράζονται με όσα λέγονται στο στίχο αυτό: α)</w:t>
      </w:r>
      <w:r w:rsidR="006F3A25">
        <w:rPr>
          <w:rStyle w:val="greek"/>
          <w:rFonts w:ascii="Times New Roman" w:hAnsi="Times New Roman" w:cs="Times New Roman"/>
          <w:sz w:val="24"/>
          <w:szCs w:val="24"/>
          <w:shd w:val="clear" w:color="auto" w:fill="FFFFFF"/>
        </w:rPr>
        <w:t xml:space="preserve"> </w:t>
      </w:r>
      <w:r w:rsidR="00097C06" w:rsidRPr="000B62A5">
        <w:rPr>
          <w:rStyle w:val="greek"/>
          <w:rFonts w:ascii="Times New Roman" w:hAnsi="Times New Roman" w:cs="Times New Roman"/>
          <w:sz w:val="24"/>
          <w:szCs w:val="24"/>
          <w:shd w:val="clear" w:color="auto" w:fill="FFFFFF"/>
        </w:rPr>
        <w:t xml:space="preserve">η </w:t>
      </w:r>
      <w:r w:rsidR="00015019" w:rsidRPr="000B62A5">
        <w:rPr>
          <w:rStyle w:val="greek"/>
          <w:rFonts w:ascii="Times New Roman" w:hAnsi="Times New Roman" w:cs="Times New Roman"/>
          <w:sz w:val="24"/>
          <w:szCs w:val="24"/>
          <w:shd w:val="clear" w:color="auto" w:fill="FFFFFF"/>
        </w:rPr>
        <w:t>θυσία τ</w:t>
      </w:r>
      <w:r w:rsidR="00464F97" w:rsidRPr="000B62A5">
        <w:rPr>
          <w:rStyle w:val="greek"/>
          <w:rFonts w:ascii="Times New Roman" w:hAnsi="Times New Roman" w:cs="Times New Roman"/>
          <w:sz w:val="24"/>
          <w:szCs w:val="24"/>
          <w:shd w:val="clear" w:color="auto" w:fill="FFFFFF"/>
        </w:rPr>
        <w:t>ου υπάγεται στο έργο που τον κάνει Αποκαλυπτή, γιατί το ότι τον αγαπ</w:t>
      </w:r>
      <w:r w:rsidR="00015019" w:rsidRPr="000B62A5">
        <w:rPr>
          <w:rStyle w:val="greek"/>
          <w:rFonts w:ascii="Times New Roman" w:hAnsi="Times New Roman" w:cs="Times New Roman"/>
          <w:sz w:val="24"/>
          <w:szCs w:val="24"/>
          <w:shd w:val="clear" w:color="auto" w:fill="FFFFFF"/>
        </w:rPr>
        <w:t>άει ο Πατέρας δείχνει τη σχέση τ</w:t>
      </w:r>
      <w:r w:rsidR="00464F97" w:rsidRPr="000B62A5">
        <w:rPr>
          <w:rStyle w:val="greek"/>
          <w:rFonts w:ascii="Times New Roman" w:hAnsi="Times New Roman" w:cs="Times New Roman"/>
          <w:sz w:val="24"/>
          <w:szCs w:val="24"/>
          <w:shd w:val="clear" w:color="auto" w:fill="FFFFFF"/>
        </w:rPr>
        <w:t>ου</w:t>
      </w:r>
      <w:r w:rsidR="00015019" w:rsidRPr="000B62A5">
        <w:rPr>
          <w:rStyle w:val="greek"/>
          <w:rFonts w:ascii="Times New Roman" w:hAnsi="Times New Roman" w:cs="Times New Roman"/>
          <w:sz w:val="24"/>
          <w:szCs w:val="24"/>
          <w:shd w:val="clear" w:color="auto" w:fill="FFFFFF"/>
        </w:rPr>
        <w:t xml:space="preserve"> προς τον Πατέρα και το αξίωμά τ</w:t>
      </w:r>
      <w:r w:rsidR="00464F97" w:rsidRPr="000B62A5">
        <w:rPr>
          <w:rStyle w:val="greek"/>
          <w:rFonts w:ascii="Times New Roman" w:hAnsi="Times New Roman" w:cs="Times New Roman"/>
          <w:sz w:val="24"/>
          <w:szCs w:val="24"/>
          <w:shd w:val="clear" w:color="auto" w:fill="FFFFFF"/>
        </w:rPr>
        <w:t xml:space="preserve">ου ως Αποκαλυπτή, αφού </w:t>
      </w:r>
      <w:r w:rsidR="00015019" w:rsidRPr="000B62A5">
        <w:rPr>
          <w:rStyle w:val="greek"/>
          <w:rFonts w:ascii="Times New Roman" w:hAnsi="Times New Roman" w:cs="Times New Roman"/>
          <w:sz w:val="24"/>
          <w:szCs w:val="24"/>
          <w:shd w:val="clear" w:color="auto" w:fill="FFFFFF"/>
        </w:rPr>
        <w:t>βεβαιώνοντας αυτό με το θάνατό τ</w:t>
      </w:r>
      <w:r w:rsidR="00464F97" w:rsidRPr="000B62A5">
        <w:rPr>
          <w:rStyle w:val="greek"/>
          <w:rFonts w:ascii="Times New Roman" w:hAnsi="Times New Roman" w:cs="Times New Roman"/>
          <w:sz w:val="24"/>
          <w:szCs w:val="24"/>
          <w:shd w:val="clear" w:color="auto" w:fill="FFFFFF"/>
        </w:rPr>
        <w:t>ου, αναδεικνύεται ως ο Αποκαλυπτής και β)</w:t>
      </w:r>
      <w:r w:rsidR="006F3A25">
        <w:rPr>
          <w:rStyle w:val="greek"/>
          <w:rFonts w:ascii="Times New Roman" w:hAnsi="Times New Roman" w:cs="Times New Roman"/>
          <w:sz w:val="24"/>
          <w:szCs w:val="24"/>
          <w:shd w:val="clear" w:color="auto" w:fill="FFFFFF"/>
        </w:rPr>
        <w:t xml:space="preserve"> </w:t>
      </w:r>
      <w:r w:rsidR="00464F97" w:rsidRPr="000B62A5">
        <w:rPr>
          <w:rStyle w:val="greek"/>
          <w:rFonts w:ascii="Times New Roman" w:hAnsi="Times New Roman" w:cs="Times New Roman"/>
          <w:sz w:val="24"/>
          <w:szCs w:val="24"/>
          <w:shd w:val="clear" w:color="auto" w:fill="FFFFFF"/>
        </w:rPr>
        <w:t>ο σταυρικός θάνατος του Ιησού δεν είναι οριστικός.</w:t>
      </w:r>
      <w:r w:rsidR="00015019" w:rsidRPr="000B62A5">
        <w:rPr>
          <w:rStyle w:val="greek"/>
          <w:rFonts w:ascii="Times New Roman" w:hAnsi="Times New Roman" w:cs="Times New Roman"/>
          <w:sz w:val="24"/>
          <w:szCs w:val="24"/>
          <w:shd w:val="clear" w:color="auto" w:fill="FFFFFF"/>
        </w:rPr>
        <w:t xml:space="preserve"> Θα πάρει την προσφερθείσα ζωή τ</w:t>
      </w:r>
      <w:r w:rsidR="00464F97" w:rsidRPr="000B62A5">
        <w:rPr>
          <w:rStyle w:val="greek"/>
          <w:rFonts w:ascii="Times New Roman" w:hAnsi="Times New Roman" w:cs="Times New Roman"/>
          <w:sz w:val="24"/>
          <w:szCs w:val="24"/>
          <w:shd w:val="clear" w:color="auto" w:fill="FFFFFF"/>
        </w:rPr>
        <w:t>ου πίσω,</w:t>
      </w:r>
      <w:r w:rsidR="00015019" w:rsidRPr="000B62A5">
        <w:rPr>
          <w:rStyle w:val="greek"/>
          <w:rFonts w:ascii="Times New Roman" w:hAnsi="Times New Roman" w:cs="Times New Roman"/>
          <w:sz w:val="24"/>
          <w:szCs w:val="24"/>
          <w:shd w:val="clear" w:color="auto" w:fill="FFFFFF"/>
        </w:rPr>
        <w:t xml:space="preserve"> γιατί με τη θυσία τ</w:t>
      </w:r>
      <w:r w:rsidR="00464F97" w:rsidRPr="000B62A5">
        <w:rPr>
          <w:rStyle w:val="greek"/>
          <w:rFonts w:ascii="Times New Roman" w:hAnsi="Times New Roman" w:cs="Times New Roman"/>
          <w:sz w:val="24"/>
          <w:szCs w:val="24"/>
          <w:shd w:val="clear" w:color="auto" w:fill="FFFFFF"/>
        </w:rPr>
        <w:t>ου αυτό κάνει, αποδεικνύει πως είναι Αποκαλυπτής. Κι αυτό τον αποκ</w:t>
      </w:r>
      <w:r w:rsidR="00015019" w:rsidRPr="000B62A5">
        <w:rPr>
          <w:rStyle w:val="greek"/>
          <w:rFonts w:ascii="Times New Roman" w:hAnsi="Times New Roman" w:cs="Times New Roman"/>
          <w:sz w:val="24"/>
          <w:szCs w:val="24"/>
          <w:shd w:val="clear" w:color="auto" w:fill="FFFFFF"/>
        </w:rPr>
        <w:t>αλυπτικό χαρακτήρα του θανάτου τ</w:t>
      </w:r>
      <w:r w:rsidR="00464F97" w:rsidRPr="000B62A5">
        <w:rPr>
          <w:rStyle w:val="greek"/>
          <w:rFonts w:ascii="Times New Roman" w:hAnsi="Times New Roman" w:cs="Times New Roman"/>
          <w:sz w:val="24"/>
          <w:szCs w:val="24"/>
          <w:shd w:val="clear" w:color="auto" w:fill="FFFFFF"/>
        </w:rPr>
        <w:t xml:space="preserve">ου τονίζει ο στίχος 18. Ο θάνατος δεν είναι σαν κάτι μοιραίο που του συμβαίνει, πρόκειται για πράξη ελευθερίας. Πρόκειται για κάτι προγραμματισμένο μεταξύ Πατρός και Υιού. </w:t>
      </w:r>
      <w:r w:rsidR="00015019" w:rsidRPr="000B62A5">
        <w:rPr>
          <w:rStyle w:val="greek"/>
          <w:rFonts w:ascii="Times New Roman" w:hAnsi="Times New Roman" w:cs="Times New Roman"/>
          <w:sz w:val="24"/>
          <w:szCs w:val="24"/>
          <w:shd w:val="clear" w:color="auto" w:fill="FFFFFF"/>
        </w:rPr>
        <w:t>Αυτός ο ίδιος προσφέρει τη ζωή τ</w:t>
      </w:r>
      <w:r w:rsidR="00464F97" w:rsidRPr="000B62A5">
        <w:rPr>
          <w:rStyle w:val="greek"/>
          <w:rFonts w:ascii="Times New Roman" w:hAnsi="Times New Roman" w:cs="Times New Roman"/>
          <w:sz w:val="24"/>
          <w:szCs w:val="24"/>
          <w:shd w:val="clear" w:color="auto" w:fill="FFFFFF"/>
        </w:rPr>
        <w:t>ου, έχοντας πλήρη εξουσία να κάνει αυτό που επιλέγει</w:t>
      </w:r>
      <w:r w:rsidR="005F085E" w:rsidRPr="000B62A5">
        <w:rPr>
          <w:rStyle w:val="FootnoteReference"/>
          <w:rFonts w:ascii="Times New Roman" w:hAnsi="Times New Roman" w:cs="Times New Roman"/>
          <w:sz w:val="24"/>
          <w:szCs w:val="24"/>
          <w:shd w:val="clear" w:color="auto" w:fill="FFFFFF"/>
        </w:rPr>
        <w:footnoteReference w:id="176"/>
      </w:r>
      <w:r w:rsidR="00464F97" w:rsidRPr="000B62A5">
        <w:rPr>
          <w:rStyle w:val="greek"/>
          <w:rFonts w:ascii="Times New Roman" w:hAnsi="Times New Roman" w:cs="Times New Roman"/>
          <w:sz w:val="24"/>
          <w:szCs w:val="24"/>
          <w:shd w:val="clear" w:color="auto" w:fill="FFFFFF"/>
        </w:rPr>
        <w:t>.</w:t>
      </w:r>
    </w:p>
    <w:p w14:paraId="440C9B9C" w14:textId="4232F9C8" w:rsidR="007769A0" w:rsidRPr="000B62A5" w:rsidRDefault="00816292"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Στους στίχους 14-15 ουσιαστικά επαναλαμβάνονται αυτά που ειπώθηκαν στο στίχο 11. Η φράση «</w:t>
      </w:r>
      <w:r w:rsidR="00B176C3" w:rsidRPr="000B62A5">
        <w:rPr>
          <w:rStyle w:val="greek"/>
          <w:rFonts w:ascii="Times New Roman" w:hAnsi="Times New Roman" w:cs="Times New Roman"/>
          <w:i/>
          <w:sz w:val="24"/>
          <w:szCs w:val="24"/>
          <w:shd w:val="clear" w:color="auto" w:fill="FFFFFF"/>
        </w:rPr>
        <w:t>τή</w:t>
      </w:r>
      <w:r w:rsidRPr="000B62A5">
        <w:rPr>
          <w:rStyle w:val="greek"/>
          <w:rFonts w:ascii="Times New Roman" w:hAnsi="Times New Roman" w:cs="Times New Roman"/>
          <w:i/>
          <w:sz w:val="24"/>
          <w:szCs w:val="24"/>
          <w:shd w:val="clear" w:color="auto" w:fill="FFFFFF"/>
        </w:rPr>
        <w:t xml:space="preserve">ν ψυχή μου τίθημι» </w:t>
      </w:r>
      <w:r w:rsidRPr="000B62A5">
        <w:rPr>
          <w:rStyle w:val="greek"/>
          <w:rFonts w:ascii="Times New Roman" w:hAnsi="Times New Roman" w:cs="Times New Roman"/>
          <w:sz w:val="24"/>
          <w:szCs w:val="24"/>
          <w:shd w:val="clear" w:color="auto" w:fill="FFFFFF"/>
        </w:rPr>
        <w:t>σημαίνει τη ζωή μου διαθέτω, θυσιάζω. Την απόλυτη και μοναδική διακύρηξη που έκανε ο Χριστός για το πρόσωπό του και προηγουμένως επαναλαμβάνει εδώ. «</w:t>
      </w:r>
      <w:r w:rsidR="00B176C3" w:rsidRPr="000B62A5">
        <w:rPr>
          <w:rFonts w:ascii="Times New Roman" w:hAnsi="Times New Roman" w:cs="Times New Roman"/>
          <w:i/>
          <w:sz w:val="24"/>
          <w:szCs w:val="24"/>
          <w:shd w:val="clear" w:color="auto" w:fill="FFFFFF"/>
        </w:rPr>
        <w:t>Ἐγώ εἰμι ὁ ποιμὴν ὁ καλὸς</w:t>
      </w:r>
      <w:r w:rsidRPr="000B62A5">
        <w:rPr>
          <w:rStyle w:val="greek"/>
          <w:rFonts w:ascii="Times New Roman" w:hAnsi="Times New Roman" w:cs="Times New Roman"/>
          <w:sz w:val="24"/>
          <w:szCs w:val="24"/>
          <w:shd w:val="clear" w:color="auto" w:fill="FFFFFF"/>
        </w:rPr>
        <w:t>»</w:t>
      </w:r>
      <w:r w:rsidR="00F90784" w:rsidRPr="000B62A5">
        <w:rPr>
          <w:rStyle w:val="greek"/>
          <w:rFonts w:ascii="Times New Roman" w:hAnsi="Times New Roman" w:cs="Times New Roman"/>
          <w:sz w:val="24"/>
          <w:szCs w:val="24"/>
          <w:shd w:val="clear" w:color="auto" w:fill="FFFFFF"/>
        </w:rPr>
        <w:t xml:space="preserve"> εγώ είμαι ο ιδεώδης, ο μοναδικός. Επειδή ο Χριστός είναι ο ποιμήν ο καλός, γνωρίζει τα πρόβατά του και γνωρίζεται από αυτά. Εδώ όμως η γνώση έχει την έννοια της οικειότητας. Εκείνος ως παντογνώστης γνωρίζει όλα τα πρόβατα που υπάρχουν επί γης, οικειότητα όμως νιώθει μόνο για τα δικά του. Και μόνο τα δικά του νιώθουν οικειότητα με εκείνον, άρα αμοιβαία η οικειότητα και κατ’επέκταση η αγάπη. Αυτός ο στενός δεσμός του με τα πρόβατα, που αναπτύχθηκε από την ενανθρώπισή του, τον ωθεί να θυσιάσει την ίδια του τη ζωή γι’αυτά. Στο λόγο του Χριστού</w:t>
      </w:r>
      <w:r w:rsidR="00A8170E" w:rsidRPr="000B62A5">
        <w:rPr>
          <w:rStyle w:val="greek"/>
          <w:rFonts w:ascii="Times New Roman" w:hAnsi="Times New Roman" w:cs="Times New Roman"/>
          <w:sz w:val="24"/>
          <w:szCs w:val="24"/>
          <w:shd w:val="clear" w:color="auto" w:fill="FFFFFF"/>
        </w:rPr>
        <w:t xml:space="preserve"> «</w:t>
      </w:r>
      <w:r w:rsidR="00A8170E" w:rsidRPr="000B62A5">
        <w:rPr>
          <w:rStyle w:val="greek"/>
          <w:rFonts w:ascii="Times New Roman" w:hAnsi="Times New Roman" w:cs="Times New Roman"/>
          <w:i/>
          <w:sz w:val="24"/>
          <w:szCs w:val="24"/>
          <w:shd w:val="clear" w:color="auto" w:fill="FFFFFF"/>
        </w:rPr>
        <w:t>καὶ γινώσκω τὰ ἐμὰ καὶ γινώσκουσίν με τὰ ἐμά,</w:t>
      </w:r>
      <w:r w:rsidR="00DF2D21" w:rsidRPr="000B62A5">
        <w:rPr>
          <w:rStyle w:val="content"/>
          <w:rFonts w:ascii="Times New Roman" w:hAnsi="Times New Roman" w:cs="Times New Roman"/>
          <w:i/>
          <w:sz w:val="24"/>
          <w:szCs w:val="24"/>
          <w:shd w:val="clear" w:color="auto" w:fill="FFFFFF"/>
        </w:rPr>
        <w:t xml:space="preserve"> </w:t>
      </w:r>
      <w:r w:rsidR="00A8170E" w:rsidRPr="000B62A5">
        <w:rPr>
          <w:rStyle w:val="greek"/>
          <w:rFonts w:ascii="Times New Roman" w:hAnsi="Times New Roman" w:cs="Times New Roman"/>
          <w:i/>
          <w:sz w:val="24"/>
          <w:szCs w:val="24"/>
          <w:shd w:val="clear" w:color="auto" w:fill="FFFFFF"/>
        </w:rPr>
        <w:t>καθὼς γινώσκει με ὁ πατὴρ κἀγὼ γινώσκω τὸν πατέ</w:t>
      </w:r>
      <w:r w:rsidR="00DF2D21" w:rsidRPr="000B62A5">
        <w:rPr>
          <w:rStyle w:val="greek"/>
          <w:rFonts w:ascii="Times New Roman" w:hAnsi="Times New Roman" w:cs="Times New Roman"/>
          <w:i/>
          <w:sz w:val="24"/>
          <w:szCs w:val="24"/>
          <w:shd w:val="clear" w:color="auto" w:fill="FFFFFF"/>
        </w:rPr>
        <w:t xml:space="preserve">ρα...» </w:t>
      </w:r>
      <w:r w:rsidR="00DF2D21" w:rsidRPr="000B62A5">
        <w:rPr>
          <w:rStyle w:val="greek"/>
          <w:rFonts w:ascii="Times New Roman" w:hAnsi="Times New Roman" w:cs="Times New Roman"/>
          <w:sz w:val="24"/>
          <w:szCs w:val="24"/>
          <w:shd w:val="clear" w:color="auto" w:fill="FFFFFF"/>
        </w:rPr>
        <w:t>η γνωριμία του με τα πρόβατα δεν εξισώνεται με την τέλεια γνωριμία του με τον Πατέρα, παραλληλίζονται όμως οι δύο γνωριμίες προκειμένου να τονιστεί το κοινό τους σημ</w:t>
      </w:r>
      <w:r w:rsidR="002F63C8" w:rsidRPr="000B62A5">
        <w:rPr>
          <w:rStyle w:val="greek"/>
          <w:rFonts w:ascii="Times New Roman" w:hAnsi="Times New Roman" w:cs="Times New Roman"/>
          <w:sz w:val="24"/>
          <w:szCs w:val="24"/>
          <w:shd w:val="clear" w:color="auto" w:fill="FFFFFF"/>
        </w:rPr>
        <w:t>είο, δηλαδή η αμοιβαιότητα. «</w:t>
      </w:r>
      <w:r w:rsidR="002F63C8" w:rsidRPr="000B62A5">
        <w:rPr>
          <w:rStyle w:val="greek"/>
          <w:rFonts w:ascii="Times New Roman" w:hAnsi="Times New Roman" w:cs="Times New Roman"/>
          <w:i/>
          <w:sz w:val="24"/>
          <w:szCs w:val="24"/>
          <w:shd w:val="clear" w:color="auto" w:fill="FFFFFF"/>
        </w:rPr>
        <w:t xml:space="preserve">Καὶ ἄλλα πρόβατα ἔχω» </w:t>
      </w:r>
      <w:r w:rsidR="002F63C8" w:rsidRPr="000B62A5">
        <w:rPr>
          <w:rStyle w:val="greek"/>
          <w:rFonts w:ascii="Times New Roman" w:hAnsi="Times New Roman" w:cs="Times New Roman"/>
          <w:sz w:val="24"/>
          <w:szCs w:val="24"/>
          <w:shd w:val="clear" w:color="auto" w:fill="FFFFFF"/>
        </w:rPr>
        <w:t xml:space="preserve">λέει ο Χριστός, εννοώντας όλους εκείνους τους εν δυνάμει Χριστιανούς που δεν ανήκουν στο Ισραηλιτικό έθνος αλλά στον εθνικό κόσμο. Ο προφητικός του λόγος </w:t>
      </w:r>
      <w:r w:rsidR="007769A0" w:rsidRPr="000B62A5">
        <w:rPr>
          <w:rStyle w:val="greek"/>
          <w:rFonts w:ascii="Times New Roman" w:hAnsi="Times New Roman" w:cs="Times New Roman"/>
          <w:sz w:val="24"/>
          <w:szCs w:val="24"/>
          <w:shd w:val="clear" w:color="auto" w:fill="FFFFFF"/>
        </w:rPr>
        <w:t>«</w:t>
      </w:r>
      <w:r w:rsidR="007769A0" w:rsidRPr="000B62A5">
        <w:rPr>
          <w:rStyle w:val="greek"/>
          <w:rFonts w:ascii="Times New Roman" w:hAnsi="Times New Roman" w:cs="Times New Roman"/>
          <w:i/>
          <w:sz w:val="24"/>
          <w:szCs w:val="24"/>
          <w:shd w:val="clear" w:color="auto" w:fill="FFFFFF"/>
        </w:rPr>
        <w:t>καὶ τῆς φωνῆς μου ἀκούσουσιν»</w:t>
      </w:r>
      <w:r w:rsidR="007769A0" w:rsidRPr="000B62A5">
        <w:rPr>
          <w:rStyle w:val="greek"/>
          <w:rFonts w:ascii="Times New Roman" w:hAnsi="Times New Roman" w:cs="Times New Roman"/>
          <w:sz w:val="24"/>
          <w:szCs w:val="24"/>
          <w:shd w:val="clear" w:color="auto" w:fill="FFFFFF"/>
        </w:rPr>
        <w:t>, πήρε σάρκα και οστά μέσα από το π</w:t>
      </w:r>
      <w:r w:rsidR="00015019" w:rsidRPr="000B62A5">
        <w:rPr>
          <w:rStyle w:val="greek"/>
          <w:rFonts w:ascii="Times New Roman" w:hAnsi="Times New Roman" w:cs="Times New Roman"/>
          <w:sz w:val="24"/>
          <w:szCs w:val="24"/>
          <w:shd w:val="clear" w:color="auto" w:fill="FFFFFF"/>
        </w:rPr>
        <w:t>λήθος του εθνικού κόσμου που πίσ</w:t>
      </w:r>
      <w:r w:rsidR="007769A0" w:rsidRPr="000B62A5">
        <w:rPr>
          <w:rStyle w:val="greek"/>
          <w:rFonts w:ascii="Times New Roman" w:hAnsi="Times New Roman" w:cs="Times New Roman"/>
          <w:sz w:val="24"/>
          <w:szCs w:val="24"/>
          <w:shd w:val="clear" w:color="auto" w:fill="FFFFFF"/>
        </w:rPr>
        <w:t xml:space="preserve">τεψε στη φωνή του Χριστού, δηλαδή το </w:t>
      </w:r>
      <w:r w:rsidR="007769A0" w:rsidRPr="000B62A5">
        <w:rPr>
          <w:rStyle w:val="greek"/>
          <w:rFonts w:ascii="Times New Roman" w:hAnsi="Times New Roman" w:cs="Times New Roman"/>
          <w:sz w:val="24"/>
          <w:szCs w:val="24"/>
          <w:shd w:val="clear" w:color="auto" w:fill="FFFFFF"/>
        </w:rPr>
        <w:lastRenderedPageBreak/>
        <w:t>Ευαγγέλιο.</w:t>
      </w:r>
      <w:r w:rsidR="000B1986" w:rsidRPr="000B62A5">
        <w:rPr>
          <w:rStyle w:val="greek"/>
          <w:rFonts w:ascii="Times New Roman" w:hAnsi="Times New Roman" w:cs="Times New Roman"/>
          <w:sz w:val="24"/>
          <w:szCs w:val="24"/>
          <w:shd w:val="clear" w:color="auto" w:fill="FFFFFF"/>
        </w:rPr>
        <w:t xml:space="preserve"> Με το «</w:t>
      </w:r>
      <w:r w:rsidR="00015019" w:rsidRPr="000B62A5">
        <w:rPr>
          <w:rFonts w:ascii="Times New Roman" w:hAnsi="Times New Roman" w:cs="Times New Roman"/>
          <w:i/>
          <w:sz w:val="24"/>
          <w:szCs w:val="24"/>
          <w:shd w:val="clear" w:color="auto" w:fill="FFFFFF"/>
        </w:rPr>
        <w:t>ἐγὼ τίθημι τὴν ψυχήν μου</w:t>
      </w:r>
      <w:r w:rsidR="000B1986" w:rsidRPr="000B62A5">
        <w:rPr>
          <w:rStyle w:val="greek"/>
          <w:rFonts w:ascii="Times New Roman" w:hAnsi="Times New Roman" w:cs="Times New Roman"/>
          <w:sz w:val="24"/>
          <w:szCs w:val="24"/>
          <w:shd w:val="clear" w:color="auto" w:fill="FFFFFF"/>
        </w:rPr>
        <w:t>» ο Χριστός προφητεύει τη θυσία του, τη σταύρωσή του. Με το «</w:t>
      </w:r>
      <w:r w:rsidR="00015019" w:rsidRPr="000B62A5">
        <w:rPr>
          <w:rFonts w:ascii="Times New Roman" w:hAnsi="Times New Roman" w:cs="Times New Roman"/>
          <w:i/>
          <w:sz w:val="24"/>
          <w:szCs w:val="24"/>
          <w:shd w:val="clear" w:color="auto" w:fill="FFFFFF"/>
        </w:rPr>
        <w:t>ἵνα πάλιν λάβω αὐτήν</w:t>
      </w:r>
      <w:r w:rsidR="000B1986" w:rsidRPr="000B62A5">
        <w:rPr>
          <w:rStyle w:val="greek"/>
          <w:rFonts w:ascii="Times New Roman" w:hAnsi="Times New Roman" w:cs="Times New Roman"/>
          <w:sz w:val="24"/>
          <w:szCs w:val="24"/>
          <w:shd w:val="clear" w:color="auto" w:fill="FFFFFF"/>
        </w:rPr>
        <w:t>» προφητεύει την ανάστασή του. Τέλος στο στίχο 18</w:t>
      </w:r>
      <w:r w:rsidR="009569AC">
        <w:rPr>
          <w:rStyle w:val="greek"/>
          <w:rFonts w:ascii="Times New Roman" w:hAnsi="Times New Roman" w:cs="Times New Roman"/>
          <w:sz w:val="24"/>
          <w:szCs w:val="24"/>
          <w:shd w:val="clear" w:color="auto" w:fill="FFFFFF"/>
        </w:rPr>
        <w:t>,</w:t>
      </w:r>
      <w:r w:rsidR="000B1986" w:rsidRPr="000B62A5">
        <w:rPr>
          <w:rStyle w:val="greek"/>
          <w:rFonts w:ascii="Times New Roman" w:hAnsi="Times New Roman" w:cs="Times New Roman"/>
          <w:sz w:val="24"/>
          <w:szCs w:val="24"/>
          <w:shd w:val="clear" w:color="auto" w:fill="FFFFFF"/>
        </w:rPr>
        <w:t xml:space="preserve"> ο Ιησούς επιβεβαιώνει πιο έντονα τώρα ότι ο θάνατός του είναι αποτέλεσμα της ελεύθερης βούλησής του κι ότι αυτόν ακολουθεί η ανάσταση</w:t>
      </w:r>
      <w:r w:rsidR="00986877" w:rsidRPr="000B62A5">
        <w:rPr>
          <w:rStyle w:val="FootnoteReference"/>
          <w:rFonts w:ascii="Times New Roman" w:hAnsi="Times New Roman" w:cs="Times New Roman"/>
          <w:sz w:val="24"/>
          <w:szCs w:val="24"/>
          <w:shd w:val="clear" w:color="auto" w:fill="FFFFFF"/>
        </w:rPr>
        <w:footnoteReference w:id="177"/>
      </w:r>
      <w:r w:rsidR="000B1986" w:rsidRPr="000B62A5">
        <w:rPr>
          <w:rStyle w:val="greek"/>
          <w:rFonts w:ascii="Times New Roman" w:hAnsi="Times New Roman" w:cs="Times New Roman"/>
          <w:sz w:val="24"/>
          <w:szCs w:val="24"/>
          <w:shd w:val="clear" w:color="auto" w:fill="FFFFFF"/>
        </w:rPr>
        <w:t>.</w:t>
      </w:r>
    </w:p>
    <w:p w14:paraId="32BA7E93" w14:textId="04221C1B" w:rsidR="00801320" w:rsidRPr="000B62A5" w:rsidRDefault="00AA53F0"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Στους στίχους 14 και 15, σύμφωνα με τον Ράτσ</w:t>
      </w:r>
      <w:r w:rsidR="00015019" w:rsidRPr="000B62A5">
        <w:rPr>
          <w:rStyle w:val="greek"/>
          <w:rFonts w:ascii="Times New Roman" w:hAnsi="Times New Roman" w:cs="Times New Roman"/>
          <w:sz w:val="24"/>
          <w:szCs w:val="24"/>
          <w:shd w:val="clear" w:color="auto" w:fill="FFFFFF"/>
        </w:rPr>
        <w:t>ινγκερ, υπάρχει ένας ακόμη συνδυ</w:t>
      </w:r>
      <w:r w:rsidRPr="000B62A5">
        <w:rPr>
          <w:rStyle w:val="greek"/>
          <w:rFonts w:ascii="Times New Roman" w:hAnsi="Times New Roman" w:cs="Times New Roman"/>
          <w:sz w:val="24"/>
          <w:szCs w:val="24"/>
          <w:shd w:val="clear" w:color="auto" w:fill="FFFFFF"/>
        </w:rPr>
        <w:t>ασμός που πρέπει</w:t>
      </w:r>
      <w:r w:rsidR="002623E0">
        <w:rPr>
          <w:rStyle w:val="greek"/>
          <w:rFonts w:ascii="Times New Roman" w:hAnsi="Times New Roman" w:cs="Times New Roman"/>
          <w:sz w:val="24"/>
          <w:szCs w:val="24"/>
          <w:shd w:val="clear" w:color="auto" w:fill="FFFFFF"/>
        </w:rPr>
        <w:t xml:space="preserve"> κανείς να προσέξει</w:t>
      </w:r>
      <w:r w:rsidRPr="000B62A5">
        <w:rPr>
          <w:rStyle w:val="greek"/>
          <w:rFonts w:ascii="Times New Roman" w:hAnsi="Times New Roman" w:cs="Times New Roman"/>
          <w:sz w:val="24"/>
          <w:szCs w:val="24"/>
          <w:shd w:val="clear" w:color="auto" w:fill="FFFFFF"/>
        </w:rPr>
        <w:t>. Η αμφοτέρωθεν γνώση μεταξύ Πατρός και Υιού</w:t>
      </w:r>
      <w:r w:rsidR="00015019" w:rsidRPr="000B62A5">
        <w:rPr>
          <w:rStyle w:val="greek"/>
          <w:rFonts w:ascii="Times New Roman" w:hAnsi="Times New Roman" w:cs="Times New Roman"/>
          <w:sz w:val="24"/>
          <w:szCs w:val="24"/>
          <w:shd w:val="clear" w:color="auto" w:fill="FFFFFF"/>
        </w:rPr>
        <w:t xml:space="preserve"> είναι συνυφασμένη με την αμφωτέρω</w:t>
      </w:r>
      <w:r w:rsidRPr="000B62A5">
        <w:rPr>
          <w:rStyle w:val="greek"/>
          <w:rFonts w:ascii="Times New Roman" w:hAnsi="Times New Roman" w:cs="Times New Roman"/>
          <w:sz w:val="24"/>
          <w:szCs w:val="24"/>
          <w:shd w:val="clear" w:color="auto" w:fill="FFFFFF"/>
        </w:rPr>
        <w:t xml:space="preserve">θεν γνώση μεταξύ του ποιμένος και των προβάτων. Η γνώση που συνδέει τον Ιησού με τους δικούς του βρίσκεται εντός της σχέσης γνώσης μεταξύ Πατρός και Υιού. Όσοι του ανήκουν συμμετέχουν στο διάλογο </w:t>
      </w:r>
      <w:r w:rsidR="00032E24" w:rsidRPr="000B62A5">
        <w:rPr>
          <w:rStyle w:val="greek"/>
          <w:rFonts w:ascii="Times New Roman" w:hAnsi="Times New Roman" w:cs="Times New Roman"/>
          <w:sz w:val="24"/>
          <w:szCs w:val="24"/>
          <w:shd w:val="clear" w:color="auto" w:fill="FFFFFF"/>
        </w:rPr>
        <w:t xml:space="preserve">μεταξύ της Αγίας Τριάδας. </w:t>
      </w:r>
      <w:r w:rsidR="001C3656" w:rsidRPr="000B62A5">
        <w:rPr>
          <w:rStyle w:val="greek"/>
          <w:rFonts w:ascii="Times New Roman" w:hAnsi="Times New Roman" w:cs="Times New Roman"/>
          <w:sz w:val="24"/>
          <w:szCs w:val="24"/>
          <w:shd w:val="clear" w:color="auto" w:fill="FFFFFF"/>
        </w:rPr>
        <w:t xml:space="preserve">Μόνο εν Θεώ και εκ Θεού μπορεί να γνωρίσει </w:t>
      </w:r>
      <w:r w:rsidR="00E45660" w:rsidRPr="000B62A5">
        <w:rPr>
          <w:rStyle w:val="greek"/>
          <w:rFonts w:ascii="Times New Roman" w:hAnsi="Times New Roman" w:cs="Times New Roman"/>
          <w:sz w:val="24"/>
          <w:szCs w:val="24"/>
          <w:shd w:val="clear" w:color="auto" w:fill="FFFFFF"/>
        </w:rPr>
        <w:t>κανείς τον άνθρωπο σωστά. Ο άνθρωπος γνωρίζει τον εαυτό του μόνο όταν μαθαίνει να τον κατανοεί από την πλευρά του Θεού. Για τον ποιμένα που βρίσκεται στην υπηρεσία του Θεού αυτό σημαίνει ότι δεν επιτρέπεται να συνδέει τους ανθρώπους με το μικροΕγώ του. Το γιγνώσκειν, το οποίο τον συνδέει με τα πρόβατα που του έχουν εμπιστευτεί, πρέπει να αποσκοπεί αμφοτέρωθεν σε τούτο: Να οδηγηθούν και να οδηγήσουν αμφότεροι στο Θεό. Ο ποιμένας στην υπηρεσία του Χριστού πρέπει να οδηγεί πάντοτε πέρα από τον εαυτό του, για να μπορεί ο άλλος να ανακαλύψει ολόκληρη την ελευθερία του. Γι’αυτό πρέπει κι ο ίδιος να απαρνηθεί μόνος του τον εαυτό του και να εισέλθει στην ενότητα με τον Ιησού και τον τριαδικό Θεό. Ο Ιησούς δεν είναι ποτέ μόνος αλλά βρίσκεται πάντα σε μια σχέση στην οποία λαμβάνει τον εαυτό του από τον Πατέρα και κατόπιν τον επιστρέφει σε Αυτόν. Αυτή η διαλογική υπέρβαση, η οποία συμβαίνει κατά τη συνάντηση με τον Ιησού, μας προβάλλει</w:t>
      </w:r>
      <w:r w:rsidR="00015019" w:rsidRPr="000B62A5">
        <w:rPr>
          <w:rStyle w:val="greek"/>
          <w:rFonts w:ascii="Times New Roman" w:hAnsi="Times New Roman" w:cs="Times New Roman"/>
          <w:sz w:val="24"/>
          <w:szCs w:val="24"/>
          <w:shd w:val="clear" w:color="auto" w:fill="FFFFFF"/>
        </w:rPr>
        <w:t xml:space="preserve"> τον γνήσιο ποιμένα, ο οποίος δε</w:t>
      </w:r>
      <w:r w:rsidR="00E45660" w:rsidRPr="000B62A5">
        <w:rPr>
          <w:rStyle w:val="greek"/>
          <w:rFonts w:ascii="Times New Roman" w:hAnsi="Times New Roman" w:cs="Times New Roman"/>
          <w:sz w:val="24"/>
          <w:szCs w:val="24"/>
          <w:shd w:val="clear" w:color="auto" w:fill="FFFFFF"/>
        </w:rPr>
        <w:t>ν μας κατέχει ως ιδιοκτησία</w:t>
      </w:r>
      <w:r w:rsidR="003B74FD" w:rsidRPr="000B62A5">
        <w:rPr>
          <w:rStyle w:val="greek"/>
          <w:rFonts w:ascii="Times New Roman" w:hAnsi="Times New Roman" w:cs="Times New Roman"/>
          <w:sz w:val="24"/>
          <w:szCs w:val="24"/>
          <w:shd w:val="clear" w:color="auto" w:fill="FFFFFF"/>
        </w:rPr>
        <w:t xml:space="preserve"> του, αλλά θα μας οδηγεί στην ελευθερία της ύπαρξής μας καθώς μας παρέχει την κοινωνία με τον Θεό προσφέροντας τη ζωή Του</w:t>
      </w:r>
      <w:r w:rsidR="00986877" w:rsidRPr="000B62A5">
        <w:rPr>
          <w:rStyle w:val="FootnoteReference"/>
          <w:rFonts w:ascii="Times New Roman" w:hAnsi="Times New Roman" w:cs="Times New Roman"/>
          <w:sz w:val="24"/>
          <w:szCs w:val="24"/>
          <w:shd w:val="clear" w:color="auto" w:fill="FFFFFF"/>
        </w:rPr>
        <w:footnoteReference w:id="178"/>
      </w:r>
      <w:r w:rsidR="003B74FD" w:rsidRPr="000B62A5">
        <w:rPr>
          <w:rStyle w:val="greek"/>
          <w:rFonts w:ascii="Times New Roman" w:hAnsi="Times New Roman" w:cs="Times New Roman"/>
          <w:sz w:val="24"/>
          <w:szCs w:val="24"/>
          <w:shd w:val="clear" w:color="auto" w:fill="FFFFFF"/>
        </w:rPr>
        <w:t>.</w:t>
      </w:r>
    </w:p>
    <w:p w14:paraId="28717BE8" w14:textId="77777777" w:rsidR="00F375BE" w:rsidRPr="000B62A5" w:rsidRDefault="00F375BE" w:rsidP="00873602">
      <w:pPr>
        <w:spacing w:line="360" w:lineRule="auto"/>
        <w:rPr>
          <w:rStyle w:val="greek"/>
          <w:rFonts w:ascii="Times New Roman" w:hAnsi="Times New Roman" w:cs="Times New Roman"/>
          <w:sz w:val="24"/>
          <w:szCs w:val="24"/>
          <w:shd w:val="clear" w:color="auto" w:fill="FFFFFF"/>
        </w:rPr>
      </w:pPr>
    </w:p>
    <w:p w14:paraId="5AD44EC5" w14:textId="77777777" w:rsidR="00F375BE" w:rsidRPr="000B62A5" w:rsidRDefault="00F375BE" w:rsidP="00873602">
      <w:pPr>
        <w:spacing w:line="360" w:lineRule="auto"/>
        <w:rPr>
          <w:rStyle w:val="greek"/>
          <w:rFonts w:ascii="Times New Roman" w:hAnsi="Times New Roman" w:cs="Times New Roman"/>
          <w:sz w:val="24"/>
          <w:szCs w:val="24"/>
          <w:shd w:val="clear" w:color="auto" w:fill="FFFFFF"/>
        </w:rPr>
      </w:pPr>
    </w:p>
    <w:p w14:paraId="0401C709" w14:textId="77777777" w:rsidR="00F375BE" w:rsidRPr="000B62A5" w:rsidRDefault="00F375BE" w:rsidP="00873602">
      <w:pPr>
        <w:spacing w:line="360" w:lineRule="auto"/>
        <w:rPr>
          <w:rStyle w:val="greek"/>
          <w:rFonts w:ascii="Times New Roman" w:hAnsi="Times New Roman" w:cs="Times New Roman"/>
          <w:sz w:val="24"/>
          <w:szCs w:val="24"/>
          <w:shd w:val="clear" w:color="auto" w:fill="FFFFFF"/>
        </w:rPr>
      </w:pPr>
    </w:p>
    <w:p w14:paraId="28B3858E" w14:textId="300ECB9E" w:rsidR="003A59C9" w:rsidRPr="000B62A5" w:rsidRDefault="00015019" w:rsidP="00F375BE">
      <w:pPr>
        <w:pStyle w:val="Heading1"/>
        <w:jc w:val="left"/>
        <w:rPr>
          <w:rFonts w:cs="Times New Roman"/>
          <w:shd w:val="clear" w:color="auto" w:fill="FFFFFF"/>
        </w:rPr>
      </w:pPr>
      <w:bookmarkStart w:id="55" w:name="_Toc141085387"/>
      <w:r w:rsidRPr="000B62A5">
        <w:rPr>
          <w:rStyle w:val="greek"/>
          <w:rFonts w:cs="Times New Roman"/>
          <w:szCs w:val="24"/>
          <w:shd w:val="clear" w:color="auto" w:fill="FFFFFF"/>
        </w:rPr>
        <w:lastRenderedPageBreak/>
        <w:t>ΚΕΦΑΛΑΙΟ 6</w:t>
      </w:r>
      <w:r w:rsidRPr="000B62A5">
        <w:rPr>
          <w:rStyle w:val="greek"/>
          <w:rFonts w:cs="Times New Roman"/>
          <w:szCs w:val="24"/>
          <w:shd w:val="clear" w:color="auto" w:fill="FFFFFF"/>
          <w:vertAlign w:val="superscript"/>
        </w:rPr>
        <w:t>ο</w:t>
      </w:r>
      <w:r w:rsidR="00F375BE" w:rsidRPr="000B62A5">
        <w:rPr>
          <w:rStyle w:val="greek"/>
          <w:rFonts w:cs="Times New Roman"/>
          <w:b w:val="0"/>
          <w:szCs w:val="24"/>
          <w:shd w:val="clear" w:color="auto" w:fill="FFFFFF"/>
        </w:rPr>
        <w:br/>
      </w:r>
      <w:r w:rsidR="003A59C9" w:rsidRPr="000B62A5">
        <w:rPr>
          <w:rFonts w:cs="Times New Roman"/>
        </w:rPr>
        <w:t>ΕΦΑΡΜΟΓΗ ΒΙΒΛΙΚΩΝ ΑΡΧΩΝ ΗΓΕΣΙΑΣ ΣΤΗ ΔΙΟΙΚΗΣΗ</w:t>
      </w:r>
      <w:r w:rsidR="00F375BE" w:rsidRPr="000B62A5">
        <w:rPr>
          <w:rFonts w:cs="Times New Roman"/>
        </w:rPr>
        <w:t xml:space="preserve"> </w:t>
      </w:r>
      <w:r w:rsidR="003A59C9" w:rsidRPr="000B62A5">
        <w:rPr>
          <w:rFonts w:cs="Times New Roman"/>
        </w:rPr>
        <w:t>ΑΝΘΡΩΠΙΝΟΥ ΔΥΝΑΜΙΚΟΥ ΣΤΗ ΣΥΓΧΡΟΝΗ ΚΟΙΝΩΝΙΑ</w:t>
      </w:r>
      <w:bookmarkEnd w:id="55"/>
    </w:p>
    <w:p w14:paraId="0A1773C7" w14:textId="77777777" w:rsidR="00015019" w:rsidRPr="000B62A5" w:rsidRDefault="00015019" w:rsidP="00873602">
      <w:pPr>
        <w:spacing w:line="360" w:lineRule="auto"/>
        <w:jc w:val="center"/>
        <w:rPr>
          <w:rFonts w:ascii="Times New Roman" w:hAnsi="Times New Roman" w:cs="Times New Roman"/>
          <w:b/>
          <w:sz w:val="24"/>
          <w:szCs w:val="24"/>
        </w:rPr>
      </w:pPr>
    </w:p>
    <w:p w14:paraId="63E16EB7" w14:textId="57ADFD31" w:rsidR="00F375BE" w:rsidRPr="000B62A5" w:rsidRDefault="0014707B" w:rsidP="00A9687D">
      <w:pPr>
        <w:pStyle w:val="Heading2"/>
        <w:jc w:val="left"/>
        <w:rPr>
          <w:rFonts w:cs="Times New Roman"/>
        </w:rPr>
      </w:pPr>
      <w:bookmarkStart w:id="56" w:name="_Toc141085388"/>
      <w:r w:rsidRPr="000B62A5">
        <w:rPr>
          <w:rFonts w:cs="Times New Roman"/>
        </w:rPr>
        <w:t>6.1</w:t>
      </w:r>
      <w:r w:rsidR="00F375BE" w:rsidRPr="000B62A5">
        <w:rPr>
          <w:rFonts w:cs="Times New Roman"/>
        </w:rPr>
        <w:t>.</w:t>
      </w:r>
      <w:r w:rsidRPr="000B62A5">
        <w:rPr>
          <w:rFonts w:cs="Times New Roman"/>
        </w:rPr>
        <w:t xml:space="preserve"> </w:t>
      </w:r>
      <w:r w:rsidR="00AD1438" w:rsidRPr="000B62A5">
        <w:rPr>
          <w:rFonts w:cs="Times New Roman"/>
        </w:rPr>
        <w:t>Καινή Διαθήκη και σύγχρονος κ</w:t>
      </w:r>
      <w:r w:rsidR="00DA61C3" w:rsidRPr="000B62A5">
        <w:rPr>
          <w:rFonts w:cs="Times New Roman"/>
        </w:rPr>
        <w:t>όσμος</w:t>
      </w:r>
      <w:bookmarkEnd w:id="56"/>
    </w:p>
    <w:p w14:paraId="52FE4F7D" w14:textId="1636C51F" w:rsidR="00801320" w:rsidRPr="000B62A5" w:rsidRDefault="0001025B" w:rsidP="00873602">
      <w:pPr>
        <w:spacing w:line="360" w:lineRule="auto"/>
        <w:rPr>
          <w:rStyle w:val="greek"/>
          <w:rFonts w:ascii="Times New Roman" w:hAnsi="Times New Roman" w:cs="Times New Roman"/>
          <w:sz w:val="24"/>
          <w:szCs w:val="24"/>
        </w:rPr>
      </w:pPr>
      <w:r w:rsidRPr="000B62A5">
        <w:rPr>
          <w:rFonts w:ascii="Times New Roman" w:hAnsi="Times New Roman" w:cs="Times New Roman"/>
          <w:sz w:val="24"/>
          <w:szCs w:val="24"/>
        </w:rPr>
        <w:t>Είναι κοινή συνείδη</w:t>
      </w:r>
      <w:r w:rsidR="00015019" w:rsidRPr="000B62A5">
        <w:rPr>
          <w:rFonts w:ascii="Times New Roman" w:hAnsi="Times New Roman" w:cs="Times New Roman"/>
          <w:sz w:val="24"/>
          <w:szCs w:val="24"/>
        </w:rPr>
        <w:t xml:space="preserve">ση ότι η σημερινή </w:t>
      </w:r>
      <w:r w:rsidR="00734FBD" w:rsidRPr="000B62A5">
        <w:rPr>
          <w:rFonts w:ascii="Times New Roman" w:hAnsi="Times New Roman" w:cs="Times New Roman"/>
          <w:sz w:val="24"/>
          <w:szCs w:val="24"/>
        </w:rPr>
        <w:t>εποχή συ</w:t>
      </w:r>
      <w:r w:rsidRPr="000B62A5">
        <w:rPr>
          <w:rFonts w:ascii="Times New Roman" w:hAnsi="Times New Roman" w:cs="Times New Roman"/>
          <w:sz w:val="24"/>
          <w:szCs w:val="24"/>
        </w:rPr>
        <w:t>νιστά ένα νέο ορόσημο στο οδοιπορικό του ανθρώπου</w:t>
      </w:r>
      <w:r w:rsidR="00A6761F" w:rsidRPr="000B62A5">
        <w:rPr>
          <w:rFonts w:ascii="Times New Roman" w:hAnsi="Times New Roman" w:cs="Times New Roman"/>
          <w:sz w:val="24"/>
          <w:szCs w:val="24"/>
        </w:rPr>
        <w:t xml:space="preserve"> μέσα στην ι</w:t>
      </w:r>
      <w:r w:rsidRPr="000B62A5">
        <w:rPr>
          <w:rFonts w:ascii="Times New Roman" w:hAnsi="Times New Roman" w:cs="Times New Roman"/>
          <w:sz w:val="24"/>
          <w:szCs w:val="24"/>
        </w:rPr>
        <w:t>στορία</w:t>
      </w:r>
      <w:r w:rsidR="008723A8" w:rsidRPr="000B62A5">
        <w:rPr>
          <w:rStyle w:val="FootnoteReference"/>
          <w:rFonts w:ascii="Times New Roman" w:hAnsi="Times New Roman" w:cs="Times New Roman"/>
          <w:sz w:val="24"/>
          <w:szCs w:val="24"/>
        </w:rPr>
        <w:footnoteReference w:id="179"/>
      </w:r>
      <w:r w:rsidRPr="000B62A5">
        <w:rPr>
          <w:rFonts w:ascii="Times New Roman" w:hAnsi="Times New Roman" w:cs="Times New Roman"/>
          <w:sz w:val="24"/>
          <w:szCs w:val="24"/>
        </w:rPr>
        <w:t>.</w:t>
      </w:r>
      <w:r w:rsidR="00E33737" w:rsidRPr="000B62A5">
        <w:rPr>
          <w:rFonts w:ascii="Times New Roman" w:hAnsi="Times New Roman" w:cs="Times New Roman"/>
          <w:sz w:val="24"/>
          <w:szCs w:val="24"/>
        </w:rPr>
        <w:t xml:space="preserve"> </w:t>
      </w:r>
      <w:r w:rsidRPr="000B62A5">
        <w:rPr>
          <w:rStyle w:val="greek"/>
          <w:rFonts w:ascii="Times New Roman" w:hAnsi="Times New Roman" w:cs="Times New Roman"/>
          <w:sz w:val="24"/>
          <w:szCs w:val="24"/>
          <w:shd w:val="clear" w:color="auto" w:fill="FFFFFF"/>
        </w:rPr>
        <w:t>Οι πρωτογενείς κοινωνικές σχέσεις συμπιέζονται</w:t>
      </w:r>
      <w:r w:rsidR="00A6761F" w:rsidRPr="000B62A5">
        <w:rPr>
          <w:rStyle w:val="greek"/>
          <w:rFonts w:ascii="Times New Roman" w:hAnsi="Times New Roman" w:cs="Times New Roman"/>
          <w:sz w:val="24"/>
          <w:szCs w:val="24"/>
        </w:rPr>
        <w:t xml:space="preserve"> </w:t>
      </w:r>
      <w:r w:rsidRPr="000B62A5">
        <w:rPr>
          <w:rStyle w:val="greek"/>
          <w:rFonts w:ascii="Times New Roman" w:hAnsi="Times New Roman" w:cs="Times New Roman"/>
          <w:sz w:val="24"/>
          <w:szCs w:val="24"/>
          <w:shd w:val="clear" w:color="auto" w:fill="FFFFFF"/>
        </w:rPr>
        <w:t>και παραχωρούν τη θέση τους σε απρόσωπες κοινωνικές</w:t>
      </w:r>
      <w:r w:rsidR="00A6761F" w:rsidRPr="000B62A5">
        <w:rPr>
          <w:rStyle w:val="greek"/>
          <w:rFonts w:ascii="Times New Roman" w:hAnsi="Times New Roman" w:cs="Times New Roman"/>
          <w:sz w:val="24"/>
          <w:szCs w:val="24"/>
        </w:rPr>
        <w:t xml:space="preserve"> </w:t>
      </w:r>
      <w:r w:rsidRPr="000B62A5">
        <w:rPr>
          <w:rStyle w:val="greek"/>
          <w:rFonts w:ascii="Times New Roman" w:hAnsi="Times New Roman" w:cs="Times New Roman"/>
          <w:sz w:val="24"/>
          <w:szCs w:val="24"/>
          <w:shd w:val="clear" w:color="auto" w:fill="FFFFFF"/>
        </w:rPr>
        <w:t>δομές, που τείνουν να καλύψουν ολόκληρο το φάσμα</w:t>
      </w:r>
      <w:r w:rsidR="00A6761F" w:rsidRPr="000B62A5">
        <w:rPr>
          <w:rStyle w:val="greek"/>
          <w:rFonts w:ascii="Times New Roman" w:hAnsi="Times New Roman" w:cs="Times New Roman"/>
          <w:sz w:val="24"/>
          <w:szCs w:val="24"/>
        </w:rPr>
        <w:t xml:space="preserve"> </w:t>
      </w:r>
      <w:r w:rsidR="00A6761F" w:rsidRPr="000B62A5">
        <w:rPr>
          <w:rStyle w:val="greek"/>
          <w:rFonts w:ascii="Times New Roman" w:hAnsi="Times New Roman" w:cs="Times New Roman"/>
          <w:sz w:val="24"/>
          <w:szCs w:val="24"/>
          <w:shd w:val="clear" w:color="auto" w:fill="FFFFFF"/>
        </w:rPr>
        <w:t>των κοινωνικών σχέσεων. Η αριθμοποίηση των ανθρώ</w:t>
      </w:r>
      <w:r w:rsidRPr="000B62A5">
        <w:rPr>
          <w:rStyle w:val="greek"/>
          <w:rFonts w:ascii="Times New Roman" w:hAnsi="Times New Roman" w:cs="Times New Roman"/>
          <w:sz w:val="24"/>
          <w:szCs w:val="24"/>
          <w:shd w:val="clear" w:color="auto" w:fill="FFFFFF"/>
        </w:rPr>
        <w:t>πων και η μηχανοποίηση της κοινωνικής ζωής και των</w:t>
      </w:r>
      <w:r w:rsidR="00A6761F" w:rsidRPr="000B62A5">
        <w:rPr>
          <w:rStyle w:val="greek"/>
          <w:rFonts w:ascii="Times New Roman" w:hAnsi="Times New Roman" w:cs="Times New Roman"/>
          <w:sz w:val="24"/>
          <w:szCs w:val="24"/>
        </w:rPr>
        <w:t xml:space="preserve"> </w:t>
      </w:r>
      <w:r w:rsidRPr="000B62A5">
        <w:rPr>
          <w:rStyle w:val="greek"/>
          <w:rFonts w:ascii="Times New Roman" w:hAnsi="Times New Roman" w:cs="Times New Roman"/>
          <w:sz w:val="24"/>
          <w:szCs w:val="24"/>
          <w:shd w:val="clear" w:color="auto" w:fill="FFFFFF"/>
        </w:rPr>
        <w:t>κοινωνικών σχέσεων δημιουργούν έντονη την ανάγκη,</w:t>
      </w:r>
      <w:r w:rsidR="00A6761F" w:rsidRPr="000B62A5">
        <w:rPr>
          <w:rStyle w:val="greek"/>
          <w:rFonts w:ascii="Times New Roman" w:hAnsi="Times New Roman" w:cs="Times New Roman"/>
          <w:sz w:val="24"/>
          <w:szCs w:val="24"/>
        </w:rPr>
        <w:t xml:space="preserve"> </w:t>
      </w:r>
      <w:r w:rsidRPr="000B62A5">
        <w:rPr>
          <w:rStyle w:val="greek"/>
          <w:rFonts w:ascii="Times New Roman" w:hAnsi="Times New Roman" w:cs="Times New Roman"/>
          <w:sz w:val="24"/>
          <w:szCs w:val="24"/>
          <w:shd w:val="clear" w:color="auto" w:fill="FFFFFF"/>
        </w:rPr>
        <w:t>που απαιτεί ιδιαίτερη προσέγγιση για ζωογόνηση των</w:t>
      </w:r>
      <w:r w:rsidR="00A6761F" w:rsidRPr="000B62A5">
        <w:rPr>
          <w:rStyle w:val="greek"/>
          <w:rFonts w:ascii="Times New Roman" w:hAnsi="Times New Roman" w:cs="Times New Roman"/>
          <w:sz w:val="24"/>
          <w:szCs w:val="24"/>
        </w:rPr>
        <w:t xml:space="preserve"> </w:t>
      </w:r>
      <w:r w:rsidRPr="000B62A5">
        <w:rPr>
          <w:rStyle w:val="greek"/>
          <w:rFonts w:ascii="Times New Roman" w:hAnsi="Times New Roman" w:cs="Times New Roman"/>
          <w:sz w:val="24"/>
          <w:szCs w:val="24"/>
          <w:shd w:val="clear" w:color="auto" w:fill="FFFFFF"/>
        </w:rPr>
        <w:t>απρόσωπων θεσμών κ</w:t>
      </w:r>
      <w:r w:rsidR="004B2542" w:rsidRPr="000B62A5">
        <w:rPr>
          <w:rStyle w:val="greek"/>
          <w:rFonts w:ascii="Times New Roman" w:hAnsi="Times New Roman" w:cs="Times New Roman"/>
          <w:sz w:val="24"/>
          <w:szCs w:val="24"/>
          <w:shd w:val="clear" w:color="auto" w:fill="FFFFFF"/>
        </w:rPr>
        <w:t>αι των τυπικών σχέσεων</w:t>
      </w:r>
      <w:r w:rsidR="008723A8" w:rsidRPr="000B62A5">
        <w:rPr>
          <w:rStyle w:val="FootnoteReference"/>
          <w:rFonts w:ascii="Times New Roman" w:hAnsi="Times New Roman" w:cs="Times New Roman"/>
          <w:sz w:val="24"/>
          <w:szCs w:val="24"/>
          <w:shd w:val="clear" w:color="auto" w:fill="FFFFFF"/>
        </w:rPr>
        <w:footnoteReference w:id="180"/>
      </w:r>
      <w:r w:rsidR="004B2542" w:rsidRPr="000B62A5">
        <w:rPr>
          <w:rStyle w:val="greek"/>
          <w:rFonts w:ascii="Times New Roman" w:hAnsi="Times New Roman" w:cs="Times New Roman"/>
          <w:sz w:val="24"/>
          <w:szCs w:val="24"/>
          <w:shd w:val="clear" w:color="auto" w:fill="FFFFFF"/>
        </w:rPr>
        <w:t>.</w:t>
      </w:r>
    </w:p>
    <w:p w14:paraId="013C4362" w14:textId="1D9AA91B" w:rsidR="0001025B" w:rsidRPr="000B62A5" w:rsidRDefault="0001025B"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 xml:space="preserve">Με την παρουσία </w:t>
      </w:r>
      <w:r w:rsidR="00A6761F" w:rsidRPr="000B62A5">
        <w:rPr>
          <w:rStyle w:val="greek"/>
          <w:rFonts w:ascii="Times New Roman" w:hAnsi="Times New Roman" w:cs="Times New Roman"/>
          <w:sz w:val="24"/>
          <w:szCs w:val="24"/>
          <w:shd w:val="clear" w:color="auto" w:fill="FFFFFF"/>
        </w:rPr>
        <w:t xml:space="preserve">και τη μακροχρόνια επίδραση του </w:t>
      </w:r>
      <w:r w:rsidRPr="000B62A5">
        <w:rPr>
          <w:rStyle w:val="greek"/>
          <w:rFonts w:ascii="Times New Roman" w:hAnsi="Times New Roman" w:cs="Times New Roman"/>
          <w:sz w:val="24"/>
          <w:szCs w:val="24"/>
          <w:shd w:val="clear" w:color="auto" w:fill="FFFFFF"/>
        </w:rPr>
        <w:t>Χριστιανισμού στη</w:t>
      </w:r>
      <w:r w:rsidR="00A6761F" w:rsidRPr="000B62A5">
        <w:rPr>
          <w:rStyle w:val="greek"/>
          <w:rFonts w:ascii="Times New Roman" w:hAnsi="Times New Roman" w:cs="Times New Roman"/>
          <w:sz w:val="24"/>
          <w:szCs w:val="24"/>
          <w:shd w:val="clear" w:color="auto" w:fill="FFFFFF"/>
        </w:rPr>
        <w:t xml:space="preserve"> ζωή των ανθρώπων διαμορφώθηκαν </w:t>
      </w:r>
      <w:r w:rsidRPr="000B62A5">
        <w:rPr>
          <w:rStyle w:val="greek"/>
          <w:rFonts w:ascii="Times New Roman" w:hAnsi="Times New Roman" w:cs="Times New Roman"/>
          <w:sz w:val="24"/>
          <w:szCs w:val="24"/>
          <w:shd w:val="clear" w:color="auto" w:fill="FFFFFF"/>
        </w:rPr>
        <w:t>αξίες και θεσμοί, πο</w:t>
      </w:r>
      <w:r w:rsidR="00A6761F" w:rsidRPr="000B62A5">
        <w:rPr>
          <w:rStyle w:val="greek"/>
          <w:rFonts w:ascii="Times New Roman" w:hAnsi="Times New Roman" w:cs="Times New Roman"/>
          <w:sz w:val="24"/>
          <w:szCs w:val="24"/>
          <w:shd w:val="clear" w:color="auto" w:fill="FFFFFF"/>
        </w:rPr>
        <w:t xml:space="preserve">υ ανύψωσαν τον πολιτισμό και τα </w:t>
      </w:r>
      <w:r w:rsidRPr="000B62A5">
        <w:rPr>
          <w:rStyle w:val="greek"/>
          <w:rFonts w:ascii="Times New Roman" w:hAnsi="Times New Roman" w:cs="Times New Roman"/>
          <w:sz w:val="24"/>
          <w:szCs w:val="24"/>
          <w:shd w:val="clear" w:color="auto" w:fill="FFFFFF"/>
        </w:rPr>
        <w:t xml:space="preserve">ήθη </w:t>
      </w:r>
      <w:r w:rsidR="00A6761F" w:rsidRPr="000B62A5">
        <w:rPr>
          <w:rStyle w:val="greek"/>
          <w:rFonts w:ascii="Times New Roman" w:hAnsi="Times New Roman" w:cs="Times New Roman"/>
          <w:sz w:val="24"/>
          <w:szCs w:val="24"/>
          <w:shd w:val="clear" w:color="auto" w:fill="FFFFFF"/>
        </w:rPr>
        <w:t>τους</w:t>
      </w:r>
      <w:r w:rsidR="008723A8" w:rsidRPr="000B62A5">
        <w:rPr>
          <w:rStyle w:val="FootnoteReference"/>
          <w:rFonts w:ascii="Times New Roman" w:hAnsi="Times New Roman" w:cs="Times New Roman"/>
          <w:sz w:val="24"/>
          <w:szCs w:val="24"/>
          <w:shd w:val="clear" w:color="auto" w:fill="FFFFFF"/>
        </w:rPr>
        <w:footnoteReference w:id="181"/>
      </w:r>
      <w:r w:rsidR="00A6761F" w:rsidRPr="000B62A5">
        <w:rPr>
          <w:rStyle w:val="greek"/>
          <w:rFonts w:ascii="Times New Roman" w:hAnsi="Times New Roman" w:cs="Times New Roman"/>
          <w:sz w:val="24"/>
          <w:szCs w:val="24"/>
          <w:shd w:val="clear" w:color="auto" w:fill="FFFFFF"/>
        </w:rPr>
        <w:t>.</w:t>
      </w:r>
      <w:r w:rsidR="000920E6" w:rsidRPr="000B62A5">
        <w:rPr>
          <w:rStyle w:val="greek"/>
          <w:rFonts w:ascii="Times New Roman" w:hAnsi="Times New Roman" w:cs="Times New Roman"/>
          <w:sz w:val="24"/>
          <w:szCs w:val="24"/>
          <w:shd w:val="clear" w:color="auto" w:fill="FFFFFF"/>
        </w:rPr>
        <w:t xml:space="preserve"> </w:t>
      </w:r>
      <w:r w:rsidR="0030575F" w:rsidRPr="000B62A5">
        <w:rPr>
          <w:rStyle w:val="greek"/>
          <w:rFonts w:ascii="Times New Roman" w:hAnsi="Times New Roman" w:cs="Times New Roman"/>
          <w:sz w:val="24"/>
          <w:szCs w:val="24"/>
          <w:shd w:val="clear" w:color="auto" w:fill="FFFFFF"/>
        </w:rPr>
        <w:t xml:space="preserve">Η αποδοχή της </w:t>
      </w:r>
      <w:r w:rsidR="00A6761F" w:rsidRPr="000B62A5">
        <w:rPr>
          <w:rStyle w:val="greek"/>
          <w:rFonts w:ascii="Times New Roman" w:hAnsi="Times New Roman" w:cs="Times New Roman"/>
          <w:sz w:val="24"/>
          <w:szCs w:val="24"/>
          <w:shd w:val="clear" w:color="auto" w:fill="FFFFFF"/>
        </w:rPr>
        <w:t>κλήσεως του Ιησού Χριστού συνε</w:t>
      </w:r>
      <w:r w:rsidR="0030575F" w:rsidRPr="000B62A5">
        <w:rPr>
          <w:rStyle w:val="greek"/>
          <w:rFonts w:ascii="Times New Roman" w:hAnsi="Times New Roman" w:cs="Times New Roman"/>
          <w:sz w:val="24"/>
          <w:szCs w:val="24"/>
          <w:shd w:val="clear" w:color="auto" w:fill="FFFFFF"/>
        </w:rPr>
        <w:t xml:space="preserve">πάγεται αλλαγή της </w:t>
      </w:r>
      <w:r w:rsidR="00A6761F" w:rsidRPr="000B62A5">
        <w:rPr>
          <w:rStyle w:val="greek"/>
          <w:rFonts w:ascii="Times New Roman" w:hAnsi="Times New Roman" w:cs="Times New Roman"/>
          <w:sz w:val="24"/>
          <w:szCs w:val="24"/>
          <w:shd w:val="clear" w:color="auto" w:fill="FFFFFF"/>
        </w:rPr>
        <w:t xml:space="preserve">ανθρώπινης συμπεριφοράς και της </w:t>
      </w:r>
      <w:r w:rsidR="0030575F" w:rsidRPr="000B62A5">
        <w:rPr>
          <w:rStyle w:val="greek"/>
          <w:rFonts w:ascii="Times New Roman" w:hAnsi="Times New Roman" w:cs="Times New Roman"/>
          <w:sz w:val="24"/>
          <w:szCs w:val="24"/>
          <w:shd w:val="clear" w:color="auto" w:fill="FFFFFF"/>
        </w:rPr>
        <w:t>στάσεως του ανθρώπου απέναντι</w:t>
      </w:r>
      <w:r w:rsidR="00A6761F" w:rsidRPr="000B62A5">
        <w:rPr>
          <w:rStyle w:val="greek"/>
          <w:rFonts w:ascii="Times New Roman" w:hAnsi="Times New Roman" w:cs="Times New Roman"/>
          <w:sz w:val="24"/>
          <w:szCs w:val="24"/>
          <w:shd w:val="clear" w:color="auto" w:fill="FFFFFF"/>
        </w:rPr>
        <w:t xml:space="preserve"> στο συνάνθρωπο, στον </w:t>
      </w:r>
      <w:r w:rsidR="0030575F" w:rsidRPr="000B62A5">
        <w:rPr>
          <w:rStyle w:val="greek"/>
          <w:rFonts w:ascii="Times New Roman" w:hAnsi="Times New Roman" w:cs="Times New Roman"/>
          <w:sz w:val="24"/>
          <w:szCs w:val="24"/>
          <w:shd w:val="clear" w:color="auto" w:fill="FFFFFF"/>
        </w:rPr>
        <w:t>κόσμο και τα πράγματα του κόσμου</w:t>
      </w:r>
      <w:r w:rsidR="00A6761F" w:rsidRPr="000B62A5">
        <w:rPr>
          <w:rStyle w:val="greek"/>
          <w:rFonts w:ascii="Times New Roman" w:hAnsi="Times New Roman" w:cs="Times New Roman"/>
          <w:sz w:val="24"/>
          <w:szCs w:val="24"/>
          <w:shd w:val="clear" w:color="auto" w:fill="FFFFFF"/>
        </w:rPr>
        <w:t xml:space="preserve">. </w:t>
      </w:r>
      <w:r w:rsidR="0030575F" w:rsidRPr="000B62A5">
        <w:rPr>
          <w:rStyle w:val="greek"/>
          <w:rFonts w:ascii="Times New Roman" w:hAnsi="Times New Roman" w:cs="Times New Roman"/>
          <w:sz w:val="24"/>
          <w:szCs w:val="24"/>
          <w:shd w:val="clear" w:color="auto" w:fill="FFFFFF"/>
        </w:rPr>
        <w:t>Ο Χριστιανός ως</w:t>
      </w:r>
      <w:r w:rsidR="00A6761F" w:rsidRPr="000B62A5">
        <w:rPr>
          <w:rStyle w:val="greek"/>
          <w:rFonts w:ascii="Times New Roman" w:hAnsi="Times New Roman" w:cs="Times New Roman"/>
          <w:sz w:val="24"/>
          <w:szCs w:val="24"/>
          <w:shd w:val="clear" w:color="auto" w:fill="FFFFFF"/>
        </w:rPr>
        <w:t xml:space="preserve"> μέλος της εν Χριστώ κοινωνίας, </w:t>
      </w:r>
      <w:r w:rsidR="0030575F" w:rsidRPr="000B62A5">
        <w:rPr>
          <w:rStyle w:val="greek"/>
          <w:rFonts w:ascii="Times New Roman" w:hAnsi="Times New Roman" w:cs="Times New Roman"/>
          <w:sz w:val="24"/>
          <w:szCs w:val="24"/>
          <w:shd w:val="clear" w:color="auto" w:fill="FFFFFF"/>
        </w:rPr>
        <w:t>βασισμένης στους ισχυρο</w:t>
      </w:r>
      <w:r w:rsidR="00A6761F" w:rsidRPr="000B62A5">
        <w:rPr>
          <w:rStyle w:val="greek"/>
          <w:rFonts w:ascii="Times New Roman" w:hAnsi="Times New Roman" w:cs="Times New Roman"/>
          <w:sz w:val="24"/>
          <w:szCs w:val="24"/>
          <w:shd w:val="clear" w:color="auto" w:fill="FFFFFF"/>
        </w:rPr>
        <w:t>ύς δεσμούς της πίστεως, της ελ</w:t>
      </w:r>
      <w:r w:rsidR="0030575F" w:rsidRPr="000B62A5">
        <w:rPr>
          <w:rStyle w:val="greek"/>
          <w:rFonts w:ascii="Times New Roman" w:hAnsi="Times New Roman" w:cs="Times New Roman"/>
          <w:sz w:val="24"/>
          <w:szCs w:val="24"/>
          <w:shd w:val="clear" w:color="auto" w:fill="FFFFFF"/>
        </w:rPr>
        <w:t>πίδος και της αγάπη</w:t>
      </w:r>
      <w:r w:rsidR="00A6761F" w:rsidRPr="000B62A5">
        <w:rPr>
          <w:rStyle w:val="greek"/>
          <w:rFonts w:ascii="Times New Roman" w:hAnsi="Times New Roman" w:cs="Times New Roman"/>
          <w:sz w:val="24"/>
          <w:szCs w:val="24"/>
          <w:shd w:val="clear" w:color="auto" w:fill="FFFFFF"/>
        </w:rPr>
        <w:t xml:space="preserve">ς, εκφράζει αξίες πανανθρώπινες </w:t>
      </w:r>
      <w:r w:rsidR="0030575F" w:rsidRPr="000B62A5">
        <w:rPr>
          <w:rStyle w:val="greek"/>
          <w:rFonts w:ascii="Times New Roman" w:hAnsi="Times New Roman" w:cs="Times New Roman"/>
          <w:sz w:val="24"/>
          <w:szCs w:val="24"/>
          <w:shd w:val="clear" w:color="auto" w:fill="FFFFFF"/>
        </w:rPr>
        <w:t xml:space="preserve">όπως το σεβασμό του ανθρώπινου προσώπου, την </w:t>
      </w:r>
      <w:r w:rsidR="00A6761F" w:rsidRPr="000B62A5">
        <w:rPr>
          <w:rStyle w:val="greek"/>
          <w:rFonts w:ascii="Times New Roman" w:hAnsi="Times New Roman" w:cs="Times New Roman"/>
          <w:sz w:val="24"/>
          <w:szCs w:val="24"/>
          <w:shd w:val="clear" w:color="auto" w:fill="FFFFFF"/>
        </w:rPr>
        <w:t xml:space="preserve">ειρήνη </w:t>
      </w:r>
      <w:r w:rsidR="0030575F" w:rsidRPr="000B62A5">
        <w:rPr>
          <w:rStyle w:val="greek"/>
          <w:rFonts w:ascii="Times New Roman" w:hAnsi="Times New Roman" w:cs="Times New Roman"/>
          <w:sz w:val="24"/>
          <w:szCs w:val="24"/>
          <w:shd w:val="clear" w:color="auto" w:fill="FFFFFF"/>
        </w:rPr>
        <w:t>του σύμπαντος κόσμο</w:t>
      </w:r>
      <w:r w:rsidR="00A6761F" w:rsidRPr="000B62A5">
        <w:rPr>
          <w:rStyle w:val="greek"/>
          <w:rFonts w:ascii="Times New Roman" w:hAnsi="Times New Roman" w:cs="Times New Roman"/>
          <w:sz w:val="24"/>
          <w:szCs w:val="24"/>
          <w:shd w:val="clear" w:color="auto" w:fill="FFFFFF"/>
        </w:rPr>
        <w:t>υ, την ακεραιότητα της δημιουρ</w:t>
      </w:r>
      <w:r w:rsidR="0030575F" w:rsidRPr="000B62A5">
        <w:rPr>
          <w:rStyle w:val="greek"/>
          <w:rFonts w:ascii="Times New Roman" w:hAnsi="Times New Roman" w:cs="Times New Roman"/>
          <w:sz w:val="24"/>
          <w:szCs w:val="24"/>
          <w:shd w:val="clear" w:color="auto" w:fill="FFFFFF"/>
        </w:rPr>
        <w:t>γίας, την κοινωνική π</w:t>
      </w:r>
      <w:r w:rsidR="00A6761F" w:rsidRPr="000B62A5">
        <w:rPr>
          <w:rStyle w:val="greek"/>
          <w:rFonts w:ascii="Times New Roman" w:hAnsi="Times New Roman" w:cs="Times New Roman"/>
          <w:sz w:val="24"/>
          <w:szCs w:val="24"/>
          <w:shd w:val="clear" w:color="auto" w:fill="FFFFFF"/>
        </w:rPr>
        <w:t>ληρότητα της αγάπης, τη διασφά</w:t>
      </w:r>
      <w:r w:rsidR="0030575F" w:rsidRPr="000B62A5">
        <w:rPr>
          <w:rStyle w:val="greek"/>
          <w:rFonts w:ascii="Times New Roman" w:hAnsi="Times New Roman" w:cs="Times New Roman"/>
          <w:sz w:val="24"/>
          <w:szCs w:val="24"/>
          <w:shd w:val="clear" w:color="auto" w:fill="FFFFFF"/>
        </w:rPr>
        <w:t>λιση της συνύπαρξ</w:t>
      </w:r>
      <w:r w:rsidR="00A6761F" w:rsidRPr="000B62A5">
        <w:rPr>
          <w:rStyle w:val="greek"/>
          <w:rFonts w:ascii="Times New Roman" w:hAnsi="Times New Roman" w:cs="Times New Roman"/>
          <w:sz w:val="24"/>
          <w:szCs w:val="24"/>
          <w:shd w:val="clear" w:color="auto" w:fill="FFFFFF"/>
        </w:rPr>
        <w:t xml:space="preserve">ης και συμβίωσης λαών και εθνών </w:t>
      </w:r>
      <w:r w:rsidR="0030575F" w:rsidRPr="000B62A5">
        <w:rPr>
          <w:rStyle w:val="greek"/>
          <w:rFonts w:ascii="Times New Roman" w:hAnsi="Times New Roman" w:cs="Times New Roman"/>
          <w:sz w:val="24"/>
          <w:szCs w:val="24"/>
          <w:shd w:val="clear" w:color="auto" w:fill="FFFFFF"/>
        </w:rPr>
        <w:t>παρά τη διαφορετικότητ</w:t>
      </w:r>
      <w:r w:rsidR="00A6761F" w:rsidRPr="000B62A5">
        <w:rPr>
          <w:rStyle w:val="greek"/>
          <w:rFonts w:ascii="Times New Roman" w:hAnsi="Times New Roman" w:cs="Times New Roman"/>
          <w:sz w:val="24"/>
          <w:szCs w:val="24"/>
          <w:shd w:val="clear" w:color="auto" w:fill="FFFFFF"/>
        </w:rPr>
        <w:t xml:space="preserve">ά τους, αξίες για τη διαμόρφωση </w:t>
      </w:r>
      <w:r w:rsidR="0030575F" w:rsidRPr="000B62A5">
        <w:rPr>
          <w:rStyle w:val="greek"/>
          <w:rFonts w:ascii="Times New Roman" w:hAnsi="Times New Roman" w:cs="Times New Roman"/>
          <w:sz w:val="24"/>
          <w:szCs w:val="24"/>
          <w:shd w:val="clear" w:color="auto" w:fill="FFFFFF"/>
        </w:rPr>
        <w:t xml:space="preserve">των ανθρώπινων σχέσεων, τη συνεργασία, </w:t>
      </w:r>
      <w:r w:rsidR="00A6761F" w:rsidRPr="000B62A5">
        <w:rPr>
          <w:rStyle w:val="greek"/>
          <w:rFonts w:ascii="Times New Roman" w:hAnsi="Times New Roman" w:cs="Times New Roman"/>
          <w:sz w:val="24"/>
          <w:szCs w:val="24"/>
          <w:shd w:val="clear" w:color="auto" w:fill="FFFFFF"/>
        </w:rPr>
        <w:t>την αμοιβαι</w:t>
      </w:r>
      <w:r w:rsidR="0030575F" w:rsidRPr="000B62A5">
        <w:rPr>
          <w:rStyle w:val="greek"/>
          <w:rFonts w:ascii="Times New Roman" w:hAnsi="Times New Roman" w:cs="Times New Roman"/>
          <w:sz w:val="24"/>
          <w:szCs w:val="24"/>
          <w:shd w:val="clear" w:color="auto" w:fill="FFFFFF"/>
        </w:rPr>
        <w:t>ότητα, την αλληλεγγύ</w:t>
      </w:r>
      <w:r w:rsidR="00A6761F" w:rsidRPr="000B62A5">
        <w:rPr>
          <w:rStyle w:val="greek"/>
          <w:rFonts w:ascii="Times New Roman" w:hAnsi="Times New Roman" w:cs="Times New Roman"/>
          <w:sz w:val="24"/>
          <w:szCs w:val="24"/>
          <w:shd w:val="clear" w:color="auto" w:fill="FFFFFF"/>
        </w:rPr>
        <w:t xml:space="preserve">η, την κοινωνική δικαιοσύνη και </w:t>
      </w:r>
      <w:r w:rsidR="0030575F" w:rsidRPr="000B62A5">
        <w:rPr>
          <w:rStyle w:val="greek"/>
          <w:rFonts w:ascii="Times New Roman" w:hAnsi="Times New Roman" w:cs="Times New Roman"/>
          <w:sz w:val="24"/>
          <w:szCs w:val="24"/>
          <w:shd w:val="clear" w:color="auto" w:fill="FFFFFF"/>
        </w:rPr>
        <w:t>την αδελφοσύνη</w:t>
      </w:r>
      <w:r w:rsidR="008723A8" w:rsidRPr="000B62A5">
        <w:rPr>
          <w:rStyle w:val="FootnoteReference"/>
          <w:rFonts w:ascii="Times New Roman" w:hAnsi="Times New Roman" w:cs="Times New Roman"/>
          <w:sz w:val="24"/>
          <w:szCs w:val="24"/>
          <w:shd w:val="clear" w:color="auto" w:fill="FFFFFF"/>
        </w:rPr>
        <w:footnoteReference w:id="182"/>
      </w:r>
      <w:r w:rsidR="0030575F" w:rsidRPr="000B62A5">
        <w:rPr>
          <w:rStyle w:val="greek"/>
          <w:rFonts w:ascii="Times New Roman" w:hAnsi="Times New Roman" w:cs="Times New Roman"/>
          <w:sz w:val="24"/>
          <w:szCs w:val="24"/>
          <w:shd w:val="clear" w:color="auto" w:fill="FFFFFF"/>
        </w:rPr>
        <w:t>.</w:t>
      </w:r>
    </w:p>
    <w:p w14:paraId="7FF1B953" w14:textId="5650E9E0" w:rsidR="00DE2CE3" w:rsidRPr="000B62A5" w:rsidRDefault="003C0E1C"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 xml:space="preserve">Η Κ.Διαθήκη είναι πλήρης από μηνύματα για την αξία του ανθρώπου, για την κοινωνία και την αλληλεγγύη μεταξύ των ανθρώπων, για το ενδιαφέρον για τον «άλλον», για την </w:t>
      </w:r>
      <w:r w:rsidRPr="000B62A5">
        <w:rPr>
          <w:rStyle w:val="greek"/>
          <w:rFonts w:ascii="Times New Roman" w:hAnsi="Times New Roman" w:cs="Times New Roman"/>
          <w:sz w:val="24"/>
          <w:szCs w:val="24"/>
          <w:shd w:val="clear" w:color="auto" w:fill="FFFFFF"/>
        </w:rPr>
        <w:lastRenderedPageBreak/>
        <w:t>αντιμετώπιση ακόμη και του εχθρού μας ως αδελφού, για τη συνάντηση με τον ξένο, για την υπέρβαση κοινωνικών στερεοτύπων.</w:t>
      </w:r>
      <w:r w:rsidR="002739EC" w:rsidRPr="000B62A5">
        <w:rPr>
          <w:rStyle w:val="greek"/>
          <w:rFonts w:ascii="Times New Roman" w:hAnsi="Times New Roman" w:cs="Times New Roman"/>
          <w:sz w:val="24"/>
          <w:szCs w:val="24"/>
          <w:shd w:val="clear" w:color="auto" w:fill="FFFFFF"/>
        </w:rPr>
        <w:t xml:space="preserve"> Οι διάφοροι συμβολισμοί της Εκκλησίας στην Κ.Διαθήκη υπογραμμίζουν την οντολογική ενότητα και πολλαπλότητα των μελών της, αλλά και προσδιορίζουν τον κοινωνικό της χαρακτήρα ως κοινωνίας ανθρώπων. Οι πολλές απαριθμήσεις παθών χαρακτηρίζουν την αντικοινωνική συμπεριφορά του ανθρώπου, ενώ οι παραθέσεις αρετών προβάλλουν την κοινωνική του στάση.</w:t>
      </w:r>
      <w:r w:rsidR="00C67F8E" w:rsidRPr="000B62A5">
        <w:rPr>
          <w:rStyle w:val="greek"/>
          <w:rFonts w:ascii="Times New Roman" w:hAnsi="Times New Roman" w:cs="Times New Roman"/>
          <w:sz w:val="24"/>
          <w:szCs w:val="24"/>
          <w:shd w:val="clear" w:color="auto" w:fill="FFFFFF"/>
        </w:rPr>
        <w:t xml:space="preserve"> Οι επισημάνσεις δειγμάτων συνάντησης επικοινωνίας και αντιπαράθεσης του χριστιανικού Ευαγγελίου με το κοινωνικό περιβάλλον της εποχής αναδεικνύουν τη διαχρονικότητα αλλά και συγχρονικότητα της βιβλικής διδαχής</w:t>
      </w:r>
      <w:r w:rsidR="00F6347C" w:rsidRPr="000B62A5">
        <w:rPr>
          <w:rStyle w:val="FootnoteReference"/>
          <w:rFonts w:ascii="Times New Roman" w:hAnsi="Times New Roman" w:cs="Times New Roman"/>
          <w:sz w:val="24"/>
          <w:szCs w:val="24"/>
          <w:shd w:val="clear" w:color="auto" w:fill="FFFFFF"/>
        </w:rPr>
        <w:footnoteReference w:id="183"/>
      </w:r>
      <w:r w:rsidR="00C67F8E" w:rsidRPr="000B62A5">
        <w:rPr>
          <w:rStyle w:val="greek"/>
          <w:rFonts w:ascii="Times New Roman" w:hAnsi="Times New Roman" w:cs="Times New Roman"/>
          <w:sz w:val="24"/>
          <w:szCs w:val="24"/>
          <w:shd w:val="clear" w:color="auto" w:fill="FFFFFF"/>
        </w:rPr>
        <w:t>.</w:t>
      </w:r>
    </w:p>
    <w:p w14:paraId="775FA43B" w14:textId="2C1C01CB" w:rsidR="00EB0160" w:rsidRDefault="00DE2CE3" w:rsidP="00873602">
      <w:pPr>
        <w:spacing w:line="360" w:lineRule="auto"/>
        <w:rPr>
          <w:rStyle w:val="greek"/>
          <w:rFonts w:ascii="Times New Roman" w:hAnsi="Times New Roman" w:cs="Times New Roman"/>
          <w:sz w:val="24"/>
          <w:szCs w:val="24"/>
          <w:shd w:val="clear" w:color="auto" w:fill="FFFFFF"/>
        </w:rPr>
      </w:pPr>
      <w:r w:rsidRPr="000B62A5">
        <w:rPr>
          <w:rStyle w:val="greek"/>
          <w:rFonts w:ascii="Times New Roman" w:hAnsi="Times New Roman" w:cs="Times New Roman"/>
          <w:sz w:val="24"/>
          <w:szCs w:val="24"/>
          <w:shd w:val="clear" w:color="auto" w:fill="FFFFFF"/>
        </w:rPr>
        <w:t>Μέσα από τα ιερά κείμενα συνάγουμε τις περιγραμματικές αρχές των καθηκόντων με τα οποία επιφορτίζονται οι ποιμένες της Εκκλησίας από τον Αρχιποιμένα Χριστό. Συνάγεται</w:t>
      </w:r>
      <w:r w:rsidR="00E23378" w:rsidRPr="000B62A5">
        <w:rPr>
          <w:rStyle w:val="greek"/>
          <w:rFonts w:ascii="Times New Roman" w:hAnsi="Times New Roman" w:cs="Times New Roman"/>
          <w:sz w:val="24"/>
          <w:szCs w:val="24"/>
          <w:shd w:val="clear" w:color="auto" w:fill="FFFFFF"/>
        </w:rPr>
        <w:t xml:space="preserve"> ότι αυτοί έχουν ως καθήκον να διδάξουν, να κατηχήσουν, να νουθετήσουν, να σχεδιάσουν, να προστατεύσουν, να παρακαλέσουν, να παρηγορήσουν, να αξιολογήσουν και να συμπορευτούν αγαπητικά με τα πνευματικά τους παιδιά στο δρόμο της τελείωσης και σωτηρίας</w:t>
      </w:r>
      <w:r w:rsidR="00F6347C" w:rsidRPr="000B62A5">
        <w:rPr>
          <w:rStyle w:val="FootnoteReference"/>
          <w:rFonts w:ascii="Times New Roman" w:hAnsi="Times New Roman" w:cs="Times New Roman"/>
          <w:sz w:val="24"/>
          <w:szCs w:val="24"/>
          <w:shd w:val="clear" w:color="auto" w:fill="FFFFFF"/>
        </w:rPr>
        <w:footnoteReference w:id="184"/>
      </w:r>
      <w:r w:rsidR="00E23378" w:rsidRPr="000B62A5">
        <w:rPr>
          <w:rStyle w:val="greek"/>
          <w:rFonts w:ascii="Times New Roman" w:hAnsi="Times New Roman" w:cs="Times New Roman"/>
          <w:sz w:val="24"/>
          <w:szCs w:val="24"/>
          <w:shd w:val="clear" w:color="auto" w:fill="FFFFFF"/>
        </w:rPr>
        <w:t>.</w:t>
      </w:r>
    </w:p>
    <w:p w14:paraId="4B906824" w14:textId="77777777" w:rsidR="00EB0160" w:rsidRDefault="00EB0160" w:rsidP="00873602">
      <w:pPr>
        <w:spacing w:line="360" w:lineRule="auto"/>
        <w:rPr>
          <w:rStyle w:val="greek"/>
          <w:rFonts w:ascii="Times New Roman" w:hAnsi="Times New Roman" w:cs="Times New Roman"/>
          <w:sz w:val="24"/>
          <w:szCs w:val="24"/>
          <w:shd w:val="clear" w:color="auto" w:fill="FFFFFF"/>
        </w:rPr>
      </w:pPr>
    </w:p>
    <w:p w14:paraId="7DF80F4E" w14:textId="77777777" w:rsidR="00EB0160" w:rsidRDefault="00EB0160" w:rsidP="00873602">
      <w:pPr>
        <w:spacing w:line="360" w:lineRule="auto"/>
        <w:rPr>
          <w:rStyle w:val="greek"/>
          <w:rFonts w:ascii="Times New Roman" w:hAnsi="Times New Roman" w:cs="Times New Roman"/>
          <w:sz w:val="24"/>
          <w:szCs w:val="24"/>
          <w:shd w:val="clear" w:color="auto" w:fill="FFFFFF"/>
        </w:rPr>
      </w:pPr>
    </w:p>
    <w:p w14:paraId="3070288F" w14:textId="1BDBBBDA" w:rsidR="00EB0160" w:rsidRDefault="00EB0160" w:rsidP="003C419E">
      <w:pPr>
        <w:pStyle w:val="Heading2"/>
        <w:rPr>
          <w:rStyle w:val="greek"/>
          <w:rFonts w:cs="Times New Roman"/>
          <w:b w:val="0"/>
          <w:szCs w:val="24"/>
          <w:shd w:val="clear" w:color="auto" w:fill="FFFFFF"/>
        </w:rPr>
      </w:pPr>
      <w:bookmarkStart w:id="57" w:name="_Toc141085389"/>
      <w:r w:rsidRPr="00EB0160">
        <w:rPr>
          <w:rStyle w:val="greek"/>
          <w:rFonts w:cs="Times New Roman"/>
          <w:szCs w:val="24"/>
          <w:shd w:val="clear" w:color="auto" w:fill="FFFFFF"/>
        </w:rPr>
        <w:t>6.2.</w:t>
      </w:r>
      <w:r w:rsidR="00312F5F">
        <w:rPr>
          <w:rStyle w:val="greek"/>
          <w:rFonts w:cs="Times New Roman"/>
          <w:szCs w:val="24"/>
          <w:shd w:val="clear" w:color="auto" w:fill="FFFFFF"/>
        </w:rPr>
        <w:t xml:space="preserve"> </w:t>
      </w:r>
      <w:r w:rsidR="0036216E">
        <w:rPr>
          <w:rStyle w:val="greek"/>
          <w:rFonts w:cs="Times New Roman"/>
          <w:szCs w:val="24"/>
          <w:shd w:val="clear" w:color="auto" w:fill="FFFFFF"/>
        </w:rPr>
        <w:t>Το Κάτοπτρον του Επισκόπου-Μ</w:t>
      </w:r>
      <w:r w:rsidR="006A56A8">
        <w:rPr>
          <w:rStyle w:val="greek"/>
          <w:rFonts w:cs="Times New Roman"/>
          <w:szCs w:val="24"/>
          <w:shd w:val="clear" w:color="auto" w:fill="FFFFFF"/>
        </w:rPr>
        <w:t>άνατζερ</w:t>
      </w:r>
      <w:bookmarkEnd w:id="57"/>
      <w:r w:rsidR="00632FFA">
        <w:rPr>
          <w:rStyle w:val="greek"/>
          <w:rFonts w:cs="Times New Roman"/>
          <w:szCs w:val="24"/>
          <w:shd w:val="clear" w:color="auto" w:fill="FFFFFF"/>
        </w:rPr>
        <w:t xml:space="preserve"> </w:t>
      </w:r>
    </w:p>
    <w:p w14:paraId="0DD2855F" w14:textId="77777777" w:rsidR="006A56A8" w:rsidRPr="000B62A5" w:rsidRDefault="006A56A8" w:rsidP="006A56A8">
      <w:pPr>
        <w:spacing w:line="360" w:lineRule="auto"/>
        <w:rPr>
          <w:rFonts w:ascii="Times New Roman" w:hAnsi="Times New Roman" w:cs="Times New Roman"/>
          <w:color w:val="000000"/>
          <w:sz w:val="24"/>
          <w:szCs w:val="24"/>
        </w:rPr>
      </w:pPr>
      <w:r w:rsidRPr="000B62A5">
        <w:rPr>
          <w:rFonts w:ascii="Times New Roman" w:hAnsi="Times New Roman" w:cs="Times New Roman"/>
          <w:sz w:val="24"/>
          <w:szCs w:val="24"/>
        </w:rPr>
        <w:t>Ο Απόστολος Παύλος αποτελεί πρότυπο για κάθε ηγέτη, καθώς μετά τον Αρχιποιμένα Ιησού Χριστό, μπορεί δίκαια να θεωρηθεί ο καλύτερος «Ποιμένας», αφού μιμήθηκε όσο κανείς άλλος τη ζωή του Θεού του, όπως μάλιστα ο ίδιος αναφέρει στην επιστολή του προς Γαλάτας (Γαλ.2,20)</w:t>
      </w:r>
      <w:r w:rsidRPr="000B62A5">
        <w:rPr>
          <w:rStyle w:val="FootnoteReference"/>
          <w:rFonts w:ascii="Times New Roman" w:hAnsi="Times New Roman" w:cs="Times New Roman"/>
          <w:sz w:val="24"/>
          <w:szCs w:val="24"/>
        </w:rPr>
        <w:footnoteReference w:id="185"/>
      </w:r>
      <w:r w:rsidRPr="000B62A5">
        <w:rPr>
          <w:rFonts w:ascii="Times New Roman" w:hAnsi="Times New Roman" w:cs="Times New Roman"/>
          <w:sz w:val="24"/>
          <w:szCs w:val="24"/>
        </w:rPr>
        <w:t xml:space="preserve">. Και όπως εξαίρεται η προσωπικότητά του από τον Γρηγόριο Θεολόγο εις τον </w:t>
      </w:r>
      <w:r w:rsidRPr="000B62A5">
        <w:rPr>
          <w:rFonts w:ascii="Times New Roman" w:hAnsi="Times New Roman" w:cs="Times New Roman"/>
          <w:i/>
          <w:sz w:val="24"/>
          <w:szCs w:val="24"/>
        </w:rPr>
        <w:t xml:space="preserve">Λόγον </w:t>
      </w:r>
      <w:r w:rsidRPr="000B62A5">
        <w:rPr>
          <w:rFonts w:ascii="Times New Roman" w:hAnsi="Times New Roman" w:cs="Times New Roman"/>
          <w:sz w:val="24"/>
          <w:szCs w:val="24"/>
        </w:rPr>
        <w:t xml:space="preserve">του που φέρει τον τίτλο: </w:t>
      </w:r>
      <w:r w:rsidRPr="000B62A5">
        <w:rPr>
          <w:rFonts w:ascii="Times New Roman" w:hAnsi="Times New Roman" w:cs="Times New Roman"/>
          <w:i/>
          <w:sz w:val="24"/>
          <w:szCs w:val="24"/>
        </w:rPr>
        <w:t xml:space="preserve">«ᾈπολογητικός τής εἰς τόν Πόντον φυγής ένεκεν καί αύθις ἐπανόδου ἐκείθεν μετά τήν του πρεσβυτέρου χειροτονίαν, </w:t>
      </w:r>
      <w:r w:rsidRPr="000B62A5">
        <w:rPr>
          <w:rFonts w:ascii="Times New Roman" w:hAnsi="Times New Roman" w:cs="Times New Roman"/>
          <w:i/>
          <w:sz w:val="24"/>
          <w:szCs w:val="24"/>
        </w:rPr>
        <w:lastRenderedPageBreak/>
        <w:t>ἐν ώ τι τό τής ἰερωσύνης έπάγγελμα»</w:t>
      </w:r>
      <w:r w:rsidRPr="000B62A5">
        <w:rPr>
          <w:rStyle w:val="FootnoteReference"/>
          <w:rFonts w:ascii="Times New Roman" w:hAnsi="Times New Roman" w:cs="Times New Roman"/>
          <w:i/>
          <w:sz w:val="24"/>
          <w:szCs w:val="24"/>
        </w:rPr>
        <w:footnoteReference w:id="186"/>
      </w:r>
      <w:r w:rsidRPr="000B62A5">
        <w:rPr>
          <w:rFonts w:ascii="Times New Roman" w:hAnsi="Times New Roman" w:cs="Times New Roman"/>
          <w:i/>
          <w:sz w:val="24"/>
          <w:szCs w:val="24"/>
        </w:rPr>
        <w:t>.</w:t>
      </w:r>
      <w:r w:rsidRPr="000B62A5">
        <w:rPr>
          <w:rFonts w:ascii="Times New Roman" w:hAnsi="Times New Roman" w:cs="Times New Roman"/>
          <w:color w:val="000000"/>
          <w:sz w:val="24"/>
          <w:szCs w:val="24"/>
        </w:rPr>
        <w:t xml:space="preserve"> Ο απόστολος Παύλος λέγει χαρακτηριστικά: ״</w:t>
      </w:r>
      <w:r w:rsidRPr="000B62A5">
        <w:rPr>
          <w:rFonts w:ascii="Times New Roman" w:hAnsi="Times New Roman" w:cs="Times New Roman"/>
          <w:i/>
          <w:iCs/>
          <w:color w:val="000000"/>
          <w:sz w:val="24"/>
          <w:szCs w:val="24"/>
        </w:rPr>
        <w:t>Μιμηταί μου γίνεσθε καθὼς κἀγὼ Χριστοῦ</w:t>
      </w:r>
      <w:r w:rsidRPr="000B62A5">
        <w:rPr>
          <w:rFonts w:ascii="Times New Roman" w:hAnsi="Times New Roman" w:cs="Times New Roman"/>
          <w:color w:val="000000"/>
          <w:sz w:val="24"/>
          <w:szCs w:val="24"/>
        </w:rPr>
        <w:t>״.</w:t>
      </w:r>
      <w:r w:rsidRPr="000B62A5">
        <w:rPr>
          <w:rStyle w:val="FootnoteReference"/>
          <w:rFonts w:ascii="Times New Roman" w:hAnsi="Times New Roman" w:cs="Times New Roman"/>
          <w:color w:val="000000"/>
          <w:sz w:val="24"/>
          <w:szCs w:val="24"/>
        </w:rPr>
        <w:footnoteReference w:id="187"/>
      </w:r>
    </w:p>
    <w:p w14:paraId="605355E4" w14:textId="0BF021F3" w:rsidR="006A56A8" w:rsidRDefault="006A56A8" w:rsidP="006A56A8">
      <w:pPr>
        <w:spacing w:line="360" w:lineRule="auto"/>
        <w:rPr>
          <w:rFonts w:ascii="Times New Roman" w:hAnsi="Times New Roman" w:cs="Times New Roman"/>
          <w:sz w:val="24"/>
          <w:szCs w:val="24"/>
        </w:rPr>
      </w:pPr>
      <w:r w:rsidRPr="000B62A5">
        <w:rPr>
          <w:rFonts w:ascii="Times New Roman" w:hAnsi="Times New Roman" w:cs="Times New Roman"/>
          <w:color w:val="000000"/>
          <w:sz w:val="24"/>
          <w:szCs w:val="24"/>
        </w:rPr>
        <w:t>Ο Παύλος, ως απόστολος, ακολουθεί το παράδειγμα του Χριστού και αναδεικνύεται</w:t>
      </w:r>
      <w:r w:rsidRPr="000B62A5">
        <w:rPr>
          <w:rFonts w:ascii="Times New Roman" w:hAnsi="Times New Roman" w:cs="Times New Roman"/>
          <w:color w:val="000000"/>
        </w:rPr>
        <w:br/>
      </w:r>
      <w:r w:rsidRPr="000B62A5">
        <w:rPr>
          <w:rFonts w:ascii="Times New Roman" w:hAnsi="Times New Roman" w:cs="Times New Roman"/>
          <w:color w:val="000000"/>
          <w:sz w:val="24"/>
          <w:szCs w:val="24"/>
        </w:rPr>
        <w:t>υπέροχος ποιμήν ποιμαίνοντας τις εκκλησίες με ικανότητα και σύνεση κατά το πρότυπο</w:t>
      </w:r>
      <w:r w:rsidRPr="000B62A5">
        <w:rPr>
          <w:rFonts w:ascii="Times New Roman" w:hAnsi="Times New Roman" w:cs="Times New Roman"/>
          <w:color w:val="000000"/>
        </w:rPr>
        <w:t xml:space="preserve"> </w:t>
      </w:r>
      <w:r w:rsidRPr="000B62A5">
        <w:rPr>
          <w:rFonts w:ascii="Times New Roman" w:hAnsi="Times New Roman" w:cs="Times New Roman"/>
          <w:color w:val="000000"/>
          <w:sz w:val="24"/>
          <w:szCs w:val="24"/>
        </w:rPr>
        <w:t>του Χριστού. Περιήλθε όλο το γνωστό τότε κόσμο και με το κήρυγμά του ίδρυσε και</w:t>
      </w:r>
      <w:r w:rsidRPr="000B62A5">
        <w:rPr>
          <w:rFonts w:ascii="Times New Roman" w:hAnsi="Times New Roman" w:cs="Times New Roman"/>
        </w:rPr>
        <w:t xml:space="preserve"> </w:t>
      </w:r>
      <w:r w:rsidRPr="000B62A5">
        <w:rPr>
          <w:rFonts w:ascii="Times New Roman" w:hAnsi="Times New Roman" w:cs="Times New Roman"/>
          <w:color w:val="000000"/>
          <w:sz w:val="24"/>
          <w:szCs w:val="24"/>
        </w:rPr>
        <w:t>καθοδήγησε την πρώτη χριστιανική Εκκλησία. Υλοποίησε το έργο της ποιμαντικής</w:t>
      </w:r>
      <w:r w:rsidRPr="000B62A5">
        <w:rPr>
          <w:rFonts w:ascii="Times New Roman" w:hAnsi="Times New Roman" w:cs="Times New Roman"/>
          <w:color w:val="000000"/>
        </w:rPr>
        <w:t xml:space="preserve"> </w:t>
      </w:r>
      <w:r w:rsidRPr="000B62A5">
        <w:rPr>
          <w:rFonts w:ascii="Times New Roman" w:hAnsi="Times New Roman" w:cs="Times New Roman"/>
          <w:color w:val="000000"/>
          <w:sz w:val="24"/>
          <w:szCs w:val="24"/>
        </w:rPr>
        <w:t>διακονίας κατά υποδειγματικό τρόπο, θέτοντας έτσι τα θεμέλια του οικοδομήματος της</w:t>
      </w:r>
      <w:r w:rsidRPr="000B62A5">
        <w:rPr>
          <w:rFonts w:ascii="Times New Roman" w:hAnsi="Times New Roman" w:cs="Times New Roman"/>
          <w:color w:val="000000"/>
        </w:rPr>
        <w:t xml:space="preserve"> </w:t>
      </w:r>
      <w:r>
        <w:rPr>
          <w:rFonts w:ascii="Times New Roman" w:hAnsi="Times New Roman" w:cs="Times New Roman"/>
          <w:color w:val="000000"/>
          <w:sz w:val="24"/>
          <w:szCs w:val="24"/>
        </w:rPr>
        <w:t>Εκκλησίας</w:t>
      </w:r>
      <w:r w:rsidRPr="000B62A5">
        <w:rPr>
          <w:rStyle w:val="FootnoteReference"/>
          <w:rFonts w:ascii="Times New Roman" w:hAnsi="Times New Roman" w:cs="Times New Roman"/>
          <w:sz w:val="24"/>
          <w:szCs w:val="24"/>
        </w:rPr>
        <w:footnoteReference w:id="188"/>
      </w:r>
      <w:r w:rsidRPr="000B62A5">
        <w:rPr>
          <w:rFonts w:ascii="Times New Roman" w:hAnsi="Times New Roman" w:cs="Times New Roman"/>
          <w:sz w:val="24"/>
          <w:szCs w:val="24"/>
        </w:rPr>
        <w:t>.</w:t>
      </w:r>
    </w:p>
    <w:p w14:paraId="6BA9DD0B" w14:textId="439AEFEF" w:rsidR="0067550D" w:rsidRDefault="008908C7" w:rsidP="006A56A8">
      <w:pPr>
        <w:spacing w:line="360" w:lineRule="auto"/>
        <w:rPr>
          <w:rFonts w:ascii="Times New Roman" w:hAnsi="Times New Roman" w:cs="Times New Roman"/>
          <w:sz w:val="24"/>
          <w:szCs w:val="24"/>
        </w:rPr>
      </w:pPr>
      <w:r>
        <w:rPr>
          <w:rFonts w:ascii="Times New Roman" w:hAnsi="Times New Roman" w:cs="Times New Roman"/>
          <w:sz w:val="24"/>
          <w:szCs w:val="24"/>
        </w:rPr>
        <w:t xml:space="preserve">Ο Απόστολος των εθνών στην Α΄προς Τιμόθεον </w:t>
      </w:r>
      <w:r w:rsidR="0067550D">
        <w:rPr>
          <w:rFonts w:ascii="Times New Roman" w:hAnsi="Times New Roman" w:cs="Times New Roman"/>
          <w:sz w:val="24"/>
          <w:szCs w:val="24"/>
        </w:rPr>
        <w:t>3,2-7 και στην προς Τίτον 1,7-9 επιστολή του μας δίνει έναν κατάλογο με τις ιδιότητες-αρετές που πρέπει να έχει και τα ελαττώματα που πρέπει να αποφεύγει ένας επίσκοπος και έτσι «σκιαγραφεί» την εικόνα του. Η απαρίθμηση των χαρακτηριστικών-αρετών του επισκόπου στα ανωτέρω χωρία δημιούργησε ένα «κάτοπτρον επισκόπου» στο πλαίσιο του γραμματειακού είδους που είναι γνωστό ως «κάτοπτρον ηγεμόνος» και απαντάται συχνά στο ελληνιστικό περιβάλλον αυτής της εποχής.</w:t>
      </w:r>
    </w:p>
    <w:p w14:paraId="206ADACC" w14:textId="77777777" w:rsidR="00F70ADC" w:rsidRDefault="0067550D" w:rsidP="006A56A8">
      <w:pPr>
        <w:spacing w:line="360" w:lineRule="auto"/>
        <w:rPr>
          <w:rFonts w:ascii="Times New Roman" w:hAnsi="Times New Roman" w:cs="Times New Roman"/>
          <w:sz w:val="24"/>
          <w:szCs w:val="24"/>
        </w:rPr>
      </w:pPr>
      <w:r>
        <w:rPr>
          <w:rFonts w:ascii="Times New Roman" w:hAnsi="Times New Roman" w:cs="Times New Roman"/>
          <w:sz w:val="24"/>
          <w:szCs w:val="24"/>
        </w:rPr>
        <w:t xml:space="preserve">Το Κάτοπτρον Ηγεμόνος αποτελεί ένα συγκεκριμένο λογοτεχνικό είδος που περιέχει συμβουλές ή απαριθμεί αρετές ηγεμόνων και ακολουθεί στεθερούς κανόνες και παραδόσεις παρά το γεγονός ότι μπορεί πράγματι να εκφράζεται μέσα από ποικίλα </w:t>
      </w:r>
      <w:r w:rsidR="00F70ADC">
        <w:rPr>
          <w:rFonts w:ascii="Times New Roman" w:hAnsi="Times New Roman" w:cs="Times New Roman"/>
          <w:sz w:val="24"/>
          <w:szCs w:val="24"/>
        </w:rPr>
        <w:t>από μορφολογική άποψη κείμενα, όπως είναι ένας εγκωμιαστικός λόγος, μια παραινετική πραγματεία ή μια βιογραφία.</w:t>
      </w:r>
    </w:p>
    <w:p w14:paraId="733CFD78" w14:textId="25876CCE" w:rsidR="008908C7" w:rsidRDefault="00F70ADC" w:rsidP="006A56A8">
      <w:pPr>
        <w:spacing w:line="360" w:lineRule="auto"/>
        <w:rPr>
          <w:rFonts w:ascii="Times New Roman" w:hAnsi="Times New Roman" w:cs="Times New Roman"/>
          <w:sz w:val="24"/>
          <w:szCs w:val="24"/>
        </w:rPr>
      </w:pPr>
      <w:r>
        <w:rPr>
          <w:rFonts w:ascii="Times New Roman" w:hAnsi="Times New Roman" w:cs="Times New Roman"/>
          <w:sz w:val="24"/>
          <w:szCs w:val="24"/>
        </w:rPr>
        <w:t xml:space="preserve">Ο πρώτος συγγραφέας που δηλώνει πως συνέθεσε μια συλλογή συμβουλών προς ηγεμόνα με σκοπό να λειτουργήσει ως «κάτοπτρο» είναι ο φιλόσοφος Σενέκας στο έργο του </w:t>
      </w:r>
      <w:r>
        <w:rPr>
          <w:rFonts w:ascii="Times New Roman" w:hAnsi="Times New Roman" w:cs="Times New Roman"/>
          <w:sz w:val="24"/>
          <w:szCs w:val="24"/>
          <w:lang w:val="en-US"/>
        </w:rPr>
        <w:t>De</w:t>
      </w:r>
      <w:r w:rsidRPr="00FA61C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clementia</w:t>
      </w:r>
      <w:proofErr w:type="spellEnd"/>
      <w:r>
        <w:rPr>
          <w:rFonts w:ascii="Times New Roman" w:hAnsi="Times New Roman" w:cs="Times New Roman"/>
          <w:sz w:val="24"/>
          <w:szCs w:val="24"/>
        </w:rPr>
        <w:t xml:space="preserve">, μια πραγματεία γραμμένη το 55-56 μ.Χ. Ο Σενέκας αναφερόμενος στον ηγεμόνα, γενικά σε όποιον ασκεί εξουσία τονίζει: εξουσία έχει ο βασιλιάς στο λαό του, ο πατέρας στα παιδιά του, ο δάσκαλος στους μαθητές του, ο στρατηγός στους στρατιώτες του. Το Κάτοπτρον του Ηγεμόνος που μας παρέχει ο φιλόσοφος αυτός υπερβαίνει τα όρια ενός συγκεκριμένου ηγεμόνα και σκιαγραφεί το </w:t>
      </w:r>
      <w:r>
        <w:rPr>
          <w:rFonts w:ascii="Times New Roman" w:hAnsi="Times New Roman" w:cs="Times New Roman"/>
          <w:sz w:val="24"/>
          <w:szCs w:val="24"/>
        </w:rPr>
        <w:lastRenderedPageBreak/>
        <w:t>πορτέτο κάθε ηγετικής μορφής. Μια άλλη σημαντική ιδιότητα που προβάλλεται από τον Σενέκα είναι η συμπάθεια προς τους ανθρώπους, η φιλανθρωπία</w:t>
      </w:r>
      <w:r w:rsidR="006B35E8">
        <w:rPr>
          <w:rFonts w:ascii="Times New Roman" w:hAnsi="Times New Roman" w:cs="Times New Roman"/>
          <w:sz w:val="24"/>
          <w:szCs w:val="24"/>
        </w:rPr>
        <w:t xml:space="preserve">-η </w:t>
      </w:r>
      <w:r w:rsidR="00FC2BD1">
        <w:rPr>
          <w:rFonts w:ascii="Times New Roman" w:hAnsi="Times New Roman" w:cs="Times New Roman"/>
          <w:sz w:val="24"/>
          <w:szCs w:val="24"/>
        </w:rPr>
        <w:t xml:space="preserve">humanitas. Επιπλέον ο ίδιος φιλόσοφος στο έργο του </w:t>
      </w:r>
      <w:r w:rsidR="00FC2BD1">
        <w:rPr>
          <w:rFonts w:ascii="Times New Roman" w:hAnsi="Times New Roman" w:cs="Times New Roman"/>
          <w:sz w:val="24"/>
          <w:szCs w:val="24"/>
          <w:lang w:val="en-US"/>
        </w:rPr>
        <w:t>De</w:t>
      </w:r>
      <w:r w:rsidR="00FC2BD1" w:rsidRPr="00FA61C9">
        <w:rPr>
          <w:rFonts w:ascii="Times New Roman" w:hAnsi="Times New Roman" w:cs="Times New Roman"/>
          <w:sz w:val="24"/>
          <w:szCs w:val="24"/>
        </w:rPr>
        <w:t xml:space="preserve"> </w:t>
      </w:r>
      <w:proofErr w:type="spellStart"/>
      <w:r w:rsidR="00FC2BD1">
        <w:rPr>
          <w:rFonts w:ascii="Times New Roman" w:hAnsi="Times New Roman" w:cs="Times New Roman"/>
          <w:sz w:val="24"/>
          <w:szCs w:val="24"/>
          <w:lang w:val="en-US"/>
        </w:rPr>
        <w:t>ira</w:t>
      </w:r>
      <w:proofErr w:type="spellEnd"/>
      <w:r w:rsidR="00FC2BD1" w:rsidRPr="00FA61C9">
        <w:rPr>
          <w:rFonts w:ascii="Times New Roman" w:hAnsi="Times New Roman" w:cs="Times New Roman"/>
          <w:sz w:val="24"/>
          <w:szCs w:val="24"/>
        </w:rPr>
        <w:t xml:space="preserve">, </w:t>
      </w:r>
      <w:r w:rsidR="003A78D0">
        <w:rPr>
          <w:rFonts w:ascii="Times New Roman" w:hAnsi="Times New Roman" w:cs="Times New Roman"/>
          <w:sz w:val="24"/>
          <w:szCs w:val="24"/>
        </w:rPr>
        <w:t>τονίζει μια τ</w:t>
      </w:r>
      <w:r w:rsidR="00FC2BD1">
        <w:rPr>
          <w:rFonts w:ascii="Times New Roman" w:hAnsi="Times New Roman" w:cs="Times New Roman"/>
          <w:sz w:val="24"/>
          <w:szCs w:val="24"/>
        </w:rPr>
        <w:t>ρίτη ιδιότητα: την αποφυγή της οργής. Οι τρεις βασικές αυτές ιδιότητες που διατρέχουν το έργο του Σενέκα (η επιείκεια, η φιλανθρωπία, και η αποφυγή της οργής δηλαδή η πραότητα) έμελλαν να χαράξουν μια διήκουσα γραμμή στη γραμματειακή πορεία του Κατόπτρου. Η χριστιανική γραμματεία συμπεριλαμβανομένου και του Παύλου, κληρονόμησε και υιοθέτησε αυτές τις ιδιότητες</w:t>
      </w:r>
      <w:r w:rsidR="00FC2BD1">
        <w:rPr>
          <w:rStyle w:val="FootnoteReference"/>
          <w:rFonts w:ascii="Times New Roman" w:hAnsi="Times New Roman" w:cs="Times New Roman"/>
          <w:sz w:val="24"/>
          <w:szCs w:val="24"/>
        </w:rPr>
        <w:footnoteReference w:id="189"/>
      </w:r>
      <w:r w:rsidR="00FC2BD1">
        <w:rPr>
          <w:rFonts w:ascii="Times New Roman" w:hAnsi="Times New Roman" w:cs="Times New Roman"/>
          <w:sz w:val="24"/>
          <w:szCs w:val="24"/>
        </w:rPr>
        <w:t>.</w:t>
      </w:r>
      <w:r w:rsidR="00716C58">
        <w:rPr>
          <w:rFonts w:ascii="Times New Roman" w:hAnsi="Times New Roman" w:cs="Times New Roman"/>
          <w:sz w:val="24"/>
          <w:szCs w:val="24"/>
        </w:rPr>
        <w:t xml:space="preserve"> </w:t>
      </w:r>
    </w:p>
    <w:p w14:paraId="237C3970" w14:textId="73E964E2" w:rsidR="0006562D" w:rsidRDefault="0006562D" w:rsidP="006A56A8">
      <w:pPr>
        <w:spacing w:line="360" w:lineRule="auto"/>
        <w:rPr>
          <w:rFonts w:ascii="Times New Roman" w:hAnsi="Times New Roman" w:cs="Times New Roman"/>
          <w:sz w:val="24"/>
          <w:szCs w:val="24"/>
        </w:rPr>
      </w:pPr>
      <w:r>
        <w:rPr>
          <w:rFonts w:ascii="Times New Roman" w:hAnsi="Times New Roman" w:cs="Times New Roman"/>
          <w:sz w:val="24"/>
          <w:szCs w:val="24"/>
        </w:rPr>
        <w:t>Όμως στον γραμματειακό περίγυρο του Παύλου δίπλα στην ελληνορωμαϊκή γραμματεία χαράζει το δρόμο της και η ελληνόφωνη ιουδαϊκή γραμματεία από το χώρο της οποίας υπάρχουν επίσης ενδιαφέροντα για το θέμα κείμενα.</w:t>
      </w:r>
      <w:r w:rsidR="00D577B0">
        <w:rPr>
          <w:rFonts w:ascii="Times New Roman" w:hAnsi="Times New Roman" w:cs="Times New Roman"/>
          <w:sz w:val="24"/>
          <w:szCs w:val="24"/>
        </w:rPr>
        <w:t xml:space="preserve"> Μία από τις καλύτερες μαρτυρίες για την ελληνιστική διδασκαλία περί βασιλείας αποτελεί η επιστολή του Αριστέα. Οι βασικές αρετές του βασιλιά που προβάλλονται είναι οι ακόλουθες: επιεικής, ευεργετικός, φιλαλήθης, φιλοδίκαιος, χωρίς οργή, έγνοια για το συνάνθρωπο, ευψυχία, αφιλαργυρία.</w:t>
      </w:r>
    </w:p>
    <w:p w14:paraId="27BF6098" w14:textId="62F05648" w:rsidR="00D577B0" w:rsidRDefault="00D577B0" w:rsidP="006A56A8">
      <w:pPr>
        <w:spacing w:line="360" w:lineRule="auto"/>
        <w:rPr>
          <w:rFonts w:ascii="Times New Roman" w:hAnsi="Times New Roman" w:cs="Times New Roman"/>
          <w:sz w:val="24"/>
          <w:szCs w:val="24"/>
        </w:rPr>
      </w:pPr>
      <w:r>
        <w:rPr>
          <w:rFonts w:ascii="Times New Roman" w:hAnsi="Times New Roman" w:cs="Times New Roman"/>
          <w:sz w:val="24"/>
          <w:szCs w:val="24"/>
        </w:rPr>
        <w:t>Θα αποτελούσε παράλειψη, αν δεν γίνει επίσης και μια αναφορά στα κείμενα των παπύρων και των επιγραφών μέσω των οποίων αυτές οι διδασκαλίες αρετών έγιναν πιο λαϊκές. Η πρόθεση των συντακτών τους να διατυπώσουν επιγραμματικά τις αρετές ενός τιμώμενου προσώπου είχε σαν αποτέλεσμα να αποτυπωθούν στα κείμενα αυτά ιδιότητες που αντικατοπτρίζουν την ηθική φιλοσοφία της εποχής αλλά και την καθημερινή ηθική ευρύτερων κοινωνικών ομάδων και σίγουρα ενδιέφεραν τον Απόστολο Παύλο, αφού ένας επίσκοπος θα έπρεπε να ανταποκρίνεται στον κώδικα αυτό και να ενσαρκώνει στα μάτια του ποιμνίου του το ιδεώδες της εποχής του.</w:t>
      </w:r>
      <w:r w:rsidR="00646DFA">
        <w:rPr>
          <w:rFonts w:ascii="Times New Roman" w:hAnsi="Times New Roman" w:cs="Times New Roman"/>
          <w:sz w:val="24"/>
          <w:szCs w:val="24"/>
        </w:rPr>
        <w:t xml:space="preserve"> Σε αυτό το γραμματειακό πλαίσιο του Κατόπτρου Ηγεμόνος εντάσσεται η παρουσίαση των αρετών-προσόντων του επισκόπου από τον Απόστολο Παύλο στις δύο Ποιμαντικές του επιστολές. Ο Παύλος μέσω των επιστολών γίνεται εισηγητής του λογοτεχνικού αυτού είδους στο χώρο της χριστιανικής γραμματείας, ενός είδους που </w:t>
      </w:r>
      <w:r w:rsidR="00646DFA">
        <w:rPr>
          <w:rFonts w:ascii="Times New Roman" w:hAnsi="Times New Roman" w:cs="Times New Roman"/>
          <w:sz w:val="24"/>
          <w:szCs w:val="24"/>
        </w:rPr>
        <w:lastRenderedPageBreak/>
        <w:t>έμελλε να διεισδύσει σε εγκωμιαστικούς και παραινετικούς λόγους καθώς και σε βιογραφικά κείμενα της χριστιανικής λογοτεχνίας</w:t>
      </w:r>
      <w:r w:rsidR="00646DFA">
        <w:rPr>
          <w:rStyle w:val="FootnoteReference"/>
          <w:rFonts w:ascii="Times New Roman" w:hAnsi="Times New Roman" w:cs="Times New Roman"/>
          <w:sz w:val="24"/>
          <w:szCs w:val="24"/>
        </w:rPr>
        <w:footnoteReference w:id="190"/>
      </w:r>
      <w:r w:rsidR="006A689E">
        <w:rPr>
          <w:rFonts w:ascii="Times New Roman" w:hAnsi="Times New Roman" w:cs="Times New Roman"/>
          <w:sz w:val="24"/>
          <w:szCs w:val="24"/>
        </w:rPr>
        <w:t>.</w:t>
      </w:r>
    </w:p>
    <w:p w14:paraId="16532F10" w14:textId="77777777" w:rsidR="006A56A8" w:rsidRPr="003C419E" w:rsidRDefault="006A56A8" w:rsidP="006A56A8">
      <w:pPr>
        <w:spacing w:line="360" w:lineRule="auto"/>
        <w:rPr>
          <w:rFonts w:ascii="Times New Roman" w:hAnsi="Times New Roman" w:cs="Times New Roman"/>
          <w:iCs/>
          <w:sz w:val="24"/>
          <w:szCs w:val="24"/>
        </w:rPr>
      </w:pPr>
    </w:p>
    <w:p w14:paraId="2E1B4899" w14:textId="652701D1" w:rsidR="00F6347C" w:rsidRPr="00BE49A6" w:rsidRDefault="00EB0160" w:rsidP="003C419E">
      <w:pPr>
        <w:pStyle w:val="Heading2"/>
        <w:rPr>
          <w:shd w:val="clear" w:color="auto" w:fill="FFFFFF"/>
        </w:rPr>
      </w:pPr>
      <w:bookmarkStart w:id="58" w:name="_Toc141085390"/>
      <w:r w:rsidRPr="00BE49A6">
        <w:rPr>
          <w:rStyle w:val="greek"/>
          <w:rFonts w:cs="Times New Roman"/>
          <w:szCs w:val="24"/>
          <w:shd w:val="clear" w:color="auto" w:fill="FFFFFF"/>
        </w:rPr>
        <w:t>6.3</w:t>
      </w:r>
      <w:r w:rsidR="00F6347C" w:rsidRPr="00BE49A6">
        <w:rPr>
          <w:rStyle w:val="greek"/>
          <w:rFonts w:cs="Times New Roman"/>
          <w:szCs w:val="24"/>
          <w:shd w:val="clear" w:color="auto" w:fill="FFFFFF"/>
        </w:rPr>
        <w:t>.</w:t>
      </w:r>
      <w:r w:rsidR="0061414C" w:rsidRPr="00BE49A6">
        <w:rPr>
          <w:rStyle w:val="greek"/>
          <w:rFonts w:cs="Times New Roman"/>
          <w:szCs w:val="24"/>
          <w:shd w:val="clear" w:color="auto" w:fill="FFFFFF"/>
        </w:rPr>
        <w:t xml:space="preserve"> Ποιμένας και Διοίκηση</w:t>
      </w:r>
      <w:bookmarkEnd w:id="58"/>
    </w:p>
    <w:p w14:paraId="41F8CD15" w14:textId="77777777" w:rsidR="00B1037C" w:rsidRDefault="0061414C" w:rsidP="00EF5F73">
      <w:pPr>
        <w:spacing w:line="360" w:lineRule="auto"/>
        <w:rPr>
          <w:rStyle w:val="greek"/>
          <w:rFonts w:ascii="Times New Roman" w:hAnsi="Times New Roman" w:cs="Times New Roman"/>
          <w:b/>
          <w:sz w:val="24"/>
          <w:szCs w:val="24"/>
          <w:shd w:val="clear" w:color="auto" w:fill="FFFFFF"/>
        </w:rPr>
      </w:pPr>
      <w:r w:rsidRPr="000B62A5">
        <w:rPr>
          <w:rFonts w:ascii="Times New Roman" w:hAnsi="Times New Roman" w:cs="Times New Roman"/>
          <w:color w:val="000000"/>
          <w:sz w:val="24"/>
          <w:szCs w:val="24"/>
        </w:rPr>
        <w:t>Στα καθήκοντα που αναλαμβάνει ο ορθόδοξος ποιμένας κατά τη χειροτονία του είναι και η διοίκηση της Εκκλησίας, σύμφωνα με το «</w:t>
      </w:r>
      <w:r w:rsidRPr="000B62A5">
        <w:rPr>
          <w:rFonts w:ascii="Times New Roman" w:hAnsi="Times New Roman" w:cs="Times New Roman"/>
          <w:i/>
          <w:iCs/>
          <w:color w:val="000000"/>
          <w:sz w:val="24"/>
          <w:szCs w:val="24"/>
        </w:rPr>
        <w:t xml:space="preserve">βασιλικὸν ἀξίωμα» </w:t>
      </w:r>
      <w:r w:rsidRPr="000B62A5">
        <w:rPr>
          <w:rFonts w:ascii="Times New Roman" w:hAnsi="Times New Roman" w:cs="Times New Roman"/>
          <w:color w:val="000000"/>
          <w:sz w:val="24"/>
          <w:szCs w:val="24"/>
        </w:rPr>
        <w:t>του Κυρίου. Ο ποιμένας όχι μόνον αγιάζει-διδάσκει, αλλά και κυβερνά το ποίμνιο. Είναι ο κυβερνήτης της επισκοπής ή της ενορίας του. Ως ηγέτης, ο ποιμένας επωμίζεται την ευθύνη να συντονίζει το ποιμαντικό έργο και να υπάρχει εύρυθμη λειτουργία στο εκκλησιαστικό σώμα. Η έννοια της διακυβερνήσεως στην Εκκλησία δεν έχει τη σημασία της κυριαρχίας και του κατεξουσιασμού των πιστών, αλλά έχει κυρίως τη σημασία της διακονίας. Ο Χριστός έλεγε για τον εαυτό του ότι «</w:t>
      </w:r>
      <w:r w:rsidRPr="000B62A5">
        <w:rPr>
          <w:rFonts w:ascii="Times New Roman" w:hAnsi="Times New Roman" w:cs="Times New Roman"/>
          <w:i/>
          <w:iCs/>
          <w:color w:val="000000"/>
          <w:sz w:val="24"/>
          <w:szCs w:val="24"/>
        </w:rPr>
        <w:t>οὐκ ἦλθε διακονηθῆναι ἀλλὰ διακονῆσαι καὶ δοῦναι τὴν ψυχὴν αὐτοῦ λύτρον ἀντὶ πολλῶν</w:t>
      </w:r>
      <w:r w:rsidRPr="000B62A5">
        <w:rPr>
          <w:rFonts w:ascii="Times New Roman" w:hAnsi="Times New Roman" w:cs="Times New Roman"/>
          <w:color w:val="000000"/>
          <w:sz w:val="24"/>
          <w:szCs w:val="24"/>
        </w:rPr>
        <w:t>»</w:t>
      </w:r>
      <w:r w:rsidRPr="000B62A5">
        <w:rPr>
          <w:rStyle w:val="FootnoteReference"/>
          <w:rFonts w:ascii="Times New Roman" w:hAnsi="Times New Roman" w:cs="Times New Roman"/>
          <w:color w:val="000000"/>
          <w:sz w:val="24"/>
          <w:szCs w:val="24"/>
        </w:rPr>
        <w:footnoteReference w:id="191"/>
      </w:r>
      <w:r w:rsidRPr="000B62A5">
        <w:rPr>
          <w:rFonts w:ascii="Times New Roman" w:hAnsi="Times New Roman" w:cs="Times New Roman"/>
          <w:color w:val="000000"/>
          <w:sz w:val="24"/>
          <w:szCs w:val="24"/>
        </w:rPr>
        <w:t>, και καλούσε το λαό κοντά του για να σηκώσει τα ανθρώπινα βάρη. Παράλληλα δίδασκε και μυσταγωγούσε τους μαθητές του στο μυστήριο της κενώσεως, ανατρέποντας την κοσμική λογική: «</w:t>
      </w:r>
      <w:r w:rsidRPr="000B62A5">
        <w:rPr>
          <w:rFonts w:ascii="Times New Roman" w:hAnsi="Times New Roman" w:cs="Times New Roman"/>
          <w:i/>
          <w:iCs/>
          <w:color w:val="000000"/>
          <w:sz w:val="24"/>
          <w:szCs w:val="24"/>
        </w:rPr>
        <w:t>ὃς ἐὰν θέλῃ γενέσθαι μέγας ἐν ὑμῖν, ἔσται ὑμῶν διάκονος, καὶ ὃς ἂν θέλῃ ὑμῶν γενέσθαι πρῶτος, ἔσται πάντων δοῦλος</w:t>
      </w:r>
      <w:r w:rsidRPr="000B62A5">
        <w:rPr>
          <w:rFonts w:ascii="Times New Roman" w:hAnsi="Times New Roman" w:cs="Times New Roman"/>
          <w:color w:val="000000"/>
          <w:sz w:val="24"/>
          <w:szCs w:val="24"/>
        </w:rPr>
        <w:t>»</w:t>
      </w:r>
      <w:r w:rsidRPr="000B62A5">
        <w:rPr>
          <w:rStyle w:val="FootnoteReference"/>
          <w:rFonts w:ascii="Times New Roman" w:hAnsi="Times New Roman" w:cs="Times New Roman"/>
          <w:color w:val="000000"/>
          <w:sz w:val="24"/>
          <w:szCs w:val="24"/>
        </w:rPr>
        <w:footnoteReference w:id="192"/>
      </w:r>
      <w:r w:rsidRPr="000B62A5">
        <w:rPr>
          <w:rFonts w:ascii="Times New Roman" w:hAnsi="Times New Roman" w:cs="Times New Roman"/>
          <w:color w:val="000000"/>
          <w:sz w:val="24"/>
          <w:szCs w:val="24"/>
        </w:rPr>
        <w:t>. Για να επιβεβαιώσει ο Χριστός τα λόγια του, νίπτει πριν από το πάθος τα πόδια των μαθητών του και τους συνιστά να ακολουθούν το παράδειγμά του</w:t>
      </w:r>
      <w:r w:rsidR="009A0BC2" w:rsidRPr="000B62A5">
        <w:rPr>
          <w:rFonts w:ascii="Times New Roman" w:hAnsi="Times New Roman" w:cs="Times New Roman"/>
          <w:color w:val="000000"/>
          <w:sz w:val="24"/>
          <w:szCs w:val="24"/>
        </w:rPr>
        <w:t xml:space="preserve">. Οι εκκλησιαστικοί αλλά και οι κοσμικοί </w:t>
      </w:r>
      <w:r w:rsidRPr="000B62A5">
        <w:rPr>
          <w:rFonts w:ascii="Times New Roman" w:hAnsi="Times New Roman" w:cs="Times New Roman"/>
          <w:color w:val="000000"/>
          <w:sz w:val="24"/>
          <w:szCs w:val="24"/>
        </w:rPr>
        <w:t>ποιμένες καλούντα</w:t>
      </w:r>
      <w:r w:rsidR="009A0BC2" w:rsidRPr="000B62A5">
        <w:rPr>
          <w:rFonts w:ascii="Times New Roman" w:hAnsi="Times New Roman" w:cs="Times New Roman"/>
          <w:color w:val="000000"/>
          <w:sz w:val="24"/>
          <w:szCs w:val="24"/>
        </w:rPr>
        <w:t xml:space="preserve">ι να μιμηθούν τον Χριστό </w:t>
      </w:r>
      <w:r w:rsidRPr="000B62A5">
        <w:rPr>
          <w:rFonts w:ascii="Times New Roman" w:hAnsi="Times New Roman" w:cs="Times New Roman"/>
          <w:color w:val="000000"/>
          <w:sz w:val="24"/>
          <w:szCs w:val="24"/>
        </w:rPr>
        <w:t>για να σηκώσουν το βάρος της κακίας κ</w:t>
      </w:r>
      <w:r w:rsidR="009A0BC2" w:rsidRPr="000B62A5">
        <w:rPr>
          <w:rFonts w:ascii="Times New Roman" w:hAnsi="Times New Roman" w:cs="Times New Roman"/>
          <w:color w:val="000000"/>
          <w:sz w:val="24"/>
          <w:szCs w:val="24"/>
        </w:rPr>
        <w:t xml:space="preserve">αι της αμαρτίας του κόσμου. Και μέσα σε αυτό το </w:t>
      </w:r>
      <w:r w:rsidRPr="000B62A5">
        <w:rPr>
          <w:rFonts w:ascii="Times New Roman" w:hAnsi="Times New Roman" w:cs="Times New Roman"/>
          <w:color w:val="000000"/>
          <w:sz w:val="24"/>
          <w:szCs w:val="24"/>
        </w:rPr>
        <w:t>πλαίσιο πρέπει να κατανοηθεί και η διοικητική προσφορά και η κοινωνική ευθύνη του ποιμένα</w:t>
      </w:r>
      <w:r w:rsidR="009A0BC2" w:rsidRPr="000B62A5">
        <w:rPr>
          <w:rFonts w:ascii="Times New Roman" w:hAnsi="Times New Roman" w:cs="Times New Roman"/>
          <w:color w:val="000000"/>
          <w:sz w:val="24"/>
          <w:szCs w:val="24"/>
        </w:rPr>
        <w:t>-ηγέτη</w:t>
      </w:r>
      <w:r w:rsidR="00A16BA2" w:rsidRPr="000B62A5">
        <w:rPr>
          <w:rStyle w:val="FootnoteReference"/>
          <w:rFonts w:ascii="Times New Roman" w:hAnsi="Times New Roman" w:cs="Times New Roman"/>
          <w:color w:val="000000"/>
          <w:sz w:val="24"/>
          <w:szCs w:val="24"/>
        </w:rPr>
        <w:footnoteReference w:id="193"/>
      </w:r>
      <w:r w:rsidR="009A0BC2" w:rsidRPr="000B62A5">
        <w:rPr>
          <w:rFonts w:ascii="Times New Roman" w:hAnsi="Times New Roman" w:cs="Times New Roman"/>
          <w:color w:val="000000"/>
          <w:sz w:val="24"/>
          <w:szCs w:val="24"/>
        </w:rPr>
        <w:t>.</w:t>
      </w:r>
    </w:p>
    <w:p w14:paraId="377FF193" w14:textId="00E06A50" w:rsidR="00EF5F73" w:rsidRPr="00B1037C" w:rsidRDefault="00EF5F73" w:rsidP="00EF5F73">
      <w:pPr>
        <w:spacing w:line="360" w:lineRule="auto"/>
        <w:rPr>
          <w:rFonts w:ascii="Times New Roman" w:hAnsi="Times New Roman" w:cs="Times New Roman"/>
          <w:b/>
          <w:sz w:val="24"/>
          <w:szCs w:val="24"/>
          <w:shd w:val="clear" w:color="auto" w:fill="FFFFFF"/>
        </w:rPr>
      </w:pPr>
      <w:r>
        <w:rPr>
          <w:rFonts w:ascii="Times New Roman" w:hAnsi="Times New Roman" w:cs="Times New Roman"/>
          <w:sz w:val="24"/>
          <w:szCs w:val="24"/>
        </w:rPr>
        <w:t xml:space="preserve">Το παράδειγμα που δίνει ο ηγέτης είναι το μέσο έμπνευσης και πειθούς για να μπορέσουν τα μέλη της ομάδας να ασπαστούν τις απόψεις και να ενστερνιστούν το </w:t>
      </w:r>
      <w:r>
        <w:rPr>
          <w:rFonts w:ascii="Times New Roman" w:hAnsi="Times New Roman" w:cs="Times New Roman"/>
          <w:sz w:val="24"/>
          <w:szCs w:val="24"/>
        </w:rPr>
        <w:lastRenderedPageBreak/>
        <w:t xml:space="preserve">όραμά του. Κάθε σύγχρονος ηγέτης οφείλει να είναι συνεπής τόσο στα λόγια όσο και στην πράξη και να φέρεται με σύνεση και υπευθυνότητα. </w:t>
      </w:r>
    </w:p>
    <w:p w14:paraId="4263700A" w14:textId="77777777" w:rsidR="00EF5F73" w:rsidRDefault="00EF5F73" w:rsidP="00EF5F73">
      <w:pPr>
        <w:spacing w:line="360" w:lineRule="auto"/>
        <w:rPr>
          <w:rFonts w:ascii="Times New Roman" w:hAnsi="Times New Roman" w:cs="Times New Roman"/>
          <w:sz w:val="24"/>
          <w:szCs w:val="24"/>
        </w:rPr>
      </w:pPr>
      <w:r>
        <w:rPr>
          <w:rFonts w:ascii="Times New Roman" w:hAnsi="Times New Roman" w:cs="Times New Roman"/>
          <w:sz w:val="24"/>
          <w:szCs w:val="24"/>
        </w:rPr>
        <w:t>Η ηγεσία είτε ασκείται από εκκλησιαστικό είτε από κοσμικό ηγέτη δεν είναι μια κατάσταση στατική και αυτονόητη, αλλά απαιτεί δυναμισμό και συνεχή προσπάθεια. Με αυτή την προσπάθεια ο ηγέτης ανάγεται σε πρότυπο ζωής, καθώς δεν πρόκειται για ένα απλό διοικητικό όργανο, που έχει θέση ουραγού και κατευθύνεται από άλλους, αλλά παίρνει εκείνος τα ηνία, αναλαμβάνει την ευθύνη όλων και καταβάλλει τη μέγιστη προσπάθεια στον χώρο εργασίας, δίνοντας το σωστό παράδειγμα. Απαραίτητη καθίσταται από πλευράς του η συνεχής επιτήρηση, προκειμένου να καλύψει τυχόν ελλείψεις των υφισταμένων, και η επιβολή πειθαρχίας, αν και εφόσον χρειάζεται. Ο ηγέτης οφείλει να συνδυάζει τις προσωπικές του δεξιότητες με τα προσόντα των επιλεγμένων μελών της ομάδας του. Επίσης πρέπει να μην ολιγωρεί, αλλά να βρίσκεται σε επαγρύπνηση και να αξιοποιεί κάθε ευκαιρία για αύξηση της παραγωγικότητας</w:t>
      </w:r>
      <w:r>
        <w:rPr>
          <w:rStyle w:val="FootnoteReference"/>
          <w:rFonts w:ascii="Times New Roman" w:hAnsi="Times New Roman" w:cs="Times New Roman"/>
          <w:sz w:val="24"/>
          <w:szCs w:val="24"/>
        </w:rPr>
        <w:footnoteReference w:id="194"/>
      </w:r>
      <w:r>
        <w:rPr>
          <w:rFonts w:ascii="Times New Roman" w:hAnsi="Times New Roman" w:cs="Times New Roman"/>
          <w:sz w:val="24"/>
          <w:szCs w:val="24"/>
        </w:rPr>
        <w:t>.</w:t>
      </w:r>
    </w:p>
    <w:p w14:paraId="7BCE0F17" w14:textId="77777777" w:rsidR="00EF5F73" w:rsidRDefault="00EF5F73" w:rsidP="00EF5F73">
      <w:pPr>
        <w:spacing w:line="360" w:lineRule="auto"/>
        <w:rPr>
          <w:rFonts w:ascii="Times New Roman" w:hAnsi="Times New Roman" w:cs="Times New Roman"/>
          <w:sz w:val="24"/>
          <w:szCs w:val="24"/>
        </w:rPr>
      </w:pPr>
      <w:r>
        <w:rPr>
          <w:rFonts w:ascii="Times New Roman" w:hAnsi="Times New Roman" w:cs="Times New Roman"/>
          <w:sz w:val="24"/>
          <w:szCs w:val="24"/>
        </w:rPr>
        <w:t>Και ο εκκλησιαστικός και ο κοσμικός ηγέτης καλούνται να οργανώσουν τις δομές που εκπροσωπούν με βάση διακριτούς κανόνες. Ένας οργανισμός ή επιχείρηση λειτουργεί σύμφωνα με ένα πλαίσιο τυπικών και άτυπων κανόνων, που ρυθμίζουν ή υποχρεώνουν σε συμμόρφωση την ατομική ή ομαδική συμπεριφορά. Η θέσπιση κανόνων δεοντολογίας και συμπεριφοράς σε διαφορετικά επίπεδα λειτουργίας αποτελεί μια αναμφισβήτητη πραγματικότητα. Αλλά και η Εκκλησία από την άλλη πλευρά λειτουργεί επί τη βάσει των Ιερών Κανόνων, οι οποίοι ρυθμίζουν τη ζωή των μελών της και ο ποιμένας ποιμαίνει τα λογικά πρόβατα του Χριστού όχι κατά τη βούλησή του, αλλά κατά τη βούληση του Θεού όπως αυτή εκφράζεται στην Αγία Γραφή</w:t>
      </w:r>
      <w:r>
        <w:rPr>
          <w:rStyle w:val="FootnoteReference"/>
          <w:rFonts w:ascii="Times New Roman" w:hAnsi="Times New Roman" w:cs="Times New Roman"/>
          <w:sz w:val="24"/>
          <w:szCs w:val="24"/>
        </w:rPr>
        <w:footnoteReference w:id="195"/>
      </w:r>
      <w:r>
        <w:rPr>
          <w:rFonts w:ascii="Times New Roman" w:hAnsi="Times New Roman" w:cs="Times New Roman"/>
          <w:sz w:val="24"/>
          <w:szCs w:val="24"/>
        </w:rPr>
        <w:t>.</w:t>
      </w:r>
    </w:p>
    <w:p w14:paraId="2B25CEEE" w14:textId="77777777" w:rsidR="00EF5F73" w:rsidRDefault="00EF5F73" w:rsidP="00EF5F73">
      <w:pPr>
        <w:spacing w:line="360" w:lineRule="auto"/>
        <w:rPr>
          <w:rFonts w:ascii="Times New Roman" w:hAnsi="Times New Roman" w:cs="Times New Roman"/>
          <w:sz w:val="24"/>
          <w:szCs w:val="24"/>
        </w:rPr>
      </w:pPr>
      <w:r>
        <w:rPr>
          <w:rFonts w:ascii="Times New Roman" w:hAnsi="Times New Roman" w:cs="Times New Roman"/>
          <w:sz w:val="24"/>
          <w:szCs w:val="24"/>
        </w:rPr>
        <w:t xml:space="preserve">Η ηγεσία δε συμβαδίζει πάντα με τον τίτλο ή τον αριθμητικό παρανομαστή της βάσης που ηγείται κάποιος. Στο χώρο της διοίκησης, είναι σύνηθες άνθρωποι που διοικούν περιορισμένο αριθμό ατόμων, να διακρίνονται για την ηγετική τους ικανότητα, ενώ άλλοι, παρ’όλο που είναι υψηλά ιστάμενοι να αδυνατούν να ανταποκριθούν στις αξιώσεις της ηγετικής θέσης που κατέχουν, αφού δεν διαθέτουν τα κατάλληλα προσόντα. Αντιστοίχως, και στον χώρο της Εκκλησίας είναι πιθανόν ένας διάκονος ή </w:t>
      </w:r>
      <w:r>
        <w:rPr>
          <w:rFonts w:ascii="Times New Roman" w:hAnsi="Times New Roman" w:cs="Times New Roman"/>
          <w:sz w:val="24"/>
          <w:szCs w:val="24"/>
        </w:rPr>
        <w:lastRenderedPageBreak/>
        <w:t>Πρεσβύτερος να εκδηλώσει τη φυσιογνωμία και τα ιδιαίτερα στοιχεία ενός ηγέτη, που θα τον βοηθήσουν να επιτελέσει αξιοζήλευτο έργο. Από την άλλη πλευρά δεν είναι ανέφικτο ένας επίσκοπος, με πολύ μεγαλύτερες δυνατότητες, οικονομικές και υλικές, να φανεί κατώτερος των περιστάσεων.</w:t>
      </w:r>
    </w:p>
    <w:p w14:paraId="2AB3520B" w14:textId="7F5CFF62" w:rsidR="00EF5F73" w:rsidRDefault="00EF5F73" w:rsidP="00EF5F73">
      <w:pPr>
        <w:spacing w:line="360" w:lineRule="auto"/>
        <w:rPr>
          <w:rFonts w:ascii="Times New Roman" w:hAnsi="Times New Roman" w:cs="Times New Roman"/>
          <w:sz w:val="24"/>
          <w:szCs w:val="24"/>
        </w:rPr>
      </w:pPr>
      <w:r>
        <w:rPr>
          <w:rFonts w:ascii="Times New Roman" w:hAnsi="Times New Roman" w:cs="Times New Roman"/>
          <w:sz w:val="24"/>
          <w:szCs w:val="24"/>
        </w:rPr>
        <w:t xml:space="preserve"> Γίνεται σαφές με έναν αδιαμφισβήτητο τρόπο τον πολυδιάστατο ρόλο που καλούνται να διαδραματίσουν τόσο ο κοσμικός όσο και ο εκκλησιαστικός ηγέτης, στους οργανισμούς που διοικούν. Η πολυπλοκότητα και η σημασία των καθηκόντων που καλούνται να ασκήσουν και η πολυτάλαντη προσωπικότητα που πρέπει να διαθέτουν για να ανταποκριθούν σ’αυτά, προϋποθέτει και τη θεσμοθέτηση συγκεκριμένων κριτηρίων, προκειμένου να επιλέγονται οι πλέον κατάλληλοι ηγέτες για την ανάληψη καίριων θέσεων και αυξημένων καθηκόντων</w:t>
      </w:r>
      <w:r>
        <w:rPr>
          <w:rStyle w:val="FootnoteReference"/>
          <w:rFonts w:ascii="Times New Roman" w:hAnsi="Times New Roman" w:cs="Times New Roman"/>
          <w:sz w:val="24"/>
          <w:szCs w:val="24"/>
        </w:rPr>
        <w:footnoteReference w:id="196"/>
      </w:r>
      <w:r>
        <w:rPr>
          <w:rFonts w:ascii="Times New Roman" w:hAnsi="Times New Roman" w:cs="Times New Roman"/>
          <w:sz w:val="24"/>
          <w:szCs w:val="24"/>
        </w:rPr>
        <w:t>.</w:t>
      </w:r>
    </w:p>
    <w:p w14:paraId="3C5F3C0D" w14:textId="77777777" w:rsidR="00EF5F73" w:rsidRDefault="00EF5F73" w:rsidP="00EF5F73">
      <w:pPr>
        <w:spacing w:line="360" w:lineRule="auto"/>
        <w:rPr>
          <w:rFonts w:ascii="Times New Roman" w:hAnsi="Times New Roman" w:cs="Times New Roman"/>
          <w:sz w:val="24"/>
          <w:szCs w:val="24"/>
        </w:rPr>
      </w:pPr>
      <w:r>
        <w:rPr>
          <w:rFonts w:ascii="Times New Roman" w:hAnsi="Times New Roman" w:cs="Times New Roman"/>
          <w:sz w:val="24"/>
          <w:szCs w:val="24"/>
        </w:rPr>
        <w:t>Οι αρετές που πρέπει να διαθέτει ένας ηγέτης δεν είναι απόκτημα του ανθρώπου που οφείλεται στην επιτυχία του προσωπικού αγώνα, αλλά αποτελούν δώρο προσφερόμενο στον άνθρωπο από τον Θεό. Ο άνθρωπος οφείλει να διατηρεί και να αυξάνει τα δοθέντα χαρίσματα, χωρίς να κομπάζει και να υπερηφανεύεται γι’ αυτά, καθώς δεν είναι δικό του κατόρθωμα. Με ταπεινό φρόνημα πρέπει να εργάζεται την καλλιέργειά τους, ζητώντας το έλεος του Θεού. Δεν είναι καθόλου εύκολο να διαλέξεις μια αρετή και να πεις ότι είναι ανώτερη από μια άλλη. Κάθε μια από αυτές είναι ένας δρόμος και όλες μαζί οδηγούν στη Σωτηρία του ανθρώπου. Ο κάθε άνθρωπος λόγω της μοναδικότητας και της διαφορετικότητάς του ασκεί κάποιες από τις αρετές που του έχουν δοθεί ως δώρο, στον βαθμό που εκείνος μπορεί. Υπάρχουν και κάποιοι λίγοι, χαρισματικοί που ασκούν τις αρετές που διαθέτουν στον μέγιστο βαθμό</w:t>
      </w:r>
      <w:r>
        <w:rPr>
          <w:rStyle w:val="FootnoteReference"/>
          <w:rFonts w:ascii="Times New Roman" w:hAnsi="Times New Roman" w:cs="Times New Roman"/>
          <w:sz w:val="24"/>
          <w:szCs w:val="24"/>
        </w:rPr>
        <w:footnoteReference w:id="197"/>
      </w:r>
      <w:r>
        <w:rPr>
          <w:rFonts w:ascii="Times New Roman" w:hAnsi="Times New Roman" w:cs="Times New Roman"/>
          <w:sz w:val="24"/>
          <w:szCs w:val="24"/>
        </w:rPr>
        <w:t xml:space="preserve">. </w:t>
      </w:r>
    </w:p>
    <w:p w14:paraId="2C8F8036" w14:textId="11391B0A" w:rsidR="00EF5F73" w:rsidRDefault="00EF5F73" w:rsidP="00EF5F73">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Ο ηγέτης, είτε εκκλησιαστικός είτε κοσμικός, που αποσκοπεί στην καλλιέργεια των αρετών πρέπει να εστιάζει στην κορωνίδα όλων, την αγάπη. Τη συμπάθεια και την εκτίμηση των ανθρώπων που καλείται να ηγηθεί, θα την κερδίσει μόνο αν δείχνει πραγματικό ενδιαφέρον γι’ αυτούς. Δεν πρέπει να τους υπολογίζει σαν μονάδες, να επιβάλλεται και να πατάει πάνω σε αυτούς, προκειμένου να αναδειχθεί και να ξεχωρίσει εκείνος. Οφείλει να τους αντιμετωπίζει ως πρόσωπα, που ο καθένας έχει τον </w:t>
      </w:r>
      <w:r>
        <w:rPr>
          <w:rFonts w:ascii="Times New Roman" w:hAnsi="Times New Roman" w:cs="Times New Roman"/>
          <w:sz w:val="24"/>
          <w:szCs w:val="24"/>
        </w:rPr>
        <w:lastRenderedPageBreak/>
        <w:t>δικό του χαρακτήρα και τις δικές του ιδιαιτερότητες και να χτίζει με τον καθένα ξεχωριστά σχέση αληθινή, αγαπητική, σχέση εμπιστοσύνης. Διότι η εμπιστοσύνη αποτελεί τη θεμέλιο λίθο για την επιτυχία. Ο ηγέτης που οραματίζεται την επιτυχία, δεν μπορεί να οδηγηθεί μόνος του σε αυτήν, αλλά θα πραγματοποιήσει τον σκοπό του, αν οι συνάνθρωποι που τον περιβάλλουν, εμπνευστούν από αυτόν και θελήσουν να συμβάλλουν στην επίτευξη του έργου του. Το μέσο για να το καταφέρει να τους πείσει να τον ακολουθήσουν είναι η αληθινή αγάπη</w:t>
      </w:r>
      <w:r>
        <w:rPr>
          <w:rStyle w:val="FootnoteReference"/>
          <w:rFonts w:ascii="Times New Roman" w:hAnsi="Times New Roman" w:cs="Times New Roman"/>
          <w:sz w:val="24"/>
          <w:szCs w:val="24"/>
        </w:rPr>
        <w:footnoteReference w:id="198"/>
      </w:r>
      <w:r>
        <w:rPr>
          <w:rFonts w:ascii="Times New Roman" w:hAnsi="Times New Roman" w:cs="Times New Roman"/>
          <w:sz w:val="24"/>
          <w:szCs w:val="24"/>
        </w:rPr>
        <w:t>. Ο ίδιος θα πρέπει να πορεύεται με γνώμονα την πραγματοποίηση της μικρότερης δυνατής θυσίας και στόχο το μεγαλύτερο δυνατό αποτέλεσμα. Ο ποιμένας-ηγέτης καλείται να μιμηθεί τον καλό Ποιμένα, ο οποίος με θυσιαστικό φρόνημα «</w:t>
      </w:r>
      <w:r>
        <w:rPr>
          <w:rFonts w:ascii="Times New Roman" w:hAnsi="Times New Roman" w:cs="Times New Roman"/>
          <w:i/>
          <w:sz w:val="24"/>
          <w:szCs w:val="24"/>
          <w:shd w:val="clear" w:color="auto" w:fill="FFFFFF"/>
        </w:rPr>
        <w:t>τὴν ψυχὴν αὐτοῦ τίθησιν ὑπὲρ τῶν προβάτων»</w:t>
      </w:r>
      <w:r>
        <w:rPr>
          <w:rFonts w:ascii="Times New Roman" w:hAnsi="Times New Roman" w:cs="Times New Roman"/>
          <w:sz w:val="24"/>
          <w:szCs w:val="24"/>
          <w:shd w:val="clear" w:color="auto" w:fill="FFFFFF"/>
        </w:rPr>
        <w:t>. Τώρα, επιδιώκεται το μεγαλύτερο δυνατό αποτέλεσμα με την πραγματοποίηση όχι της μικρότερης αλλά της μεγαλύτερης δυνατής θυσίας, που φτάνει μέχρι την εκούσια αυτοπροσφορά της ζωής, κατά το πρότυπο του ίδιου του σταυρωθέντος και αναστάντος Χριστού. Έτσι πολιτεύεται ο ποιμήν του Χριστού και αυτό το φρόνημα βιώνει και διδάσκει</w:t>
      </w:r>
      <w:r>
        <w:rPr>
          <w:rStyle w:val="FootnoteReference"/>
          <w:rFonts w:ascii="Times New Roman" w:hAnsi="Times New Roman" w:cs="Times New Roman"/>
          <w:sz w:val="24"/>
          <w:szCs w:val="24"/>
          <w:shd w:val="clear" w:color="auto" w:fill="FFFFFF"/>
        </w:rPr>
        <w:footnoteReference w:id="199"/>
      </w:r>
      <w:r>
        <w:rPr>
          <w:rFonts w:ascii="Times New Roman" w:hAnsi="Times New Roman" w:cs="Times New Roman"/>
          <w:sz w:val="24"/>
          <w:szCs w:val="24"/>
          <w:shd w:val="clear" w:color="auto" w:fill="FFFFFF"/>
        </w:rPr>
        <w:t>.</w:t>
      </w:r>
    </w:p>
    <w:p w14:paraId="70360C56" w14:textId="6DEDD17C" w:rsidR="002B17F3" w:rsidRDefault="002B17F3">
      <w:pPr>
        <w:rPr>
          <w:rFonts w:ascii="Times New Roman" w:hAnsi="Times New Roman" w:cs="Times New Roman"/>
          <w:sz w:val="24"/>
          <w:szCs w:val="24"/>
        </w:rPr>
      </w:pPr>
      <w:r>
        <w:rPr>
          <w:rFonts w:ascii="Times New Roman" w:hAnsi="Times New Roman" w:cs="Times New Roman"/>
          <w:sz w:val="24"/>
          <w:szCs w:val="24"/>
        </w:rPr>
        <w:br w:type="page"/>
      </w:r>
    </w:p>
    <w:p w14:paraId="68DEA806" w14:textId="1ADBB581" w:rsidR="00664F2D" w:rsidRPr="000B62A5" w:rsidRDefault="00664F2D" w:rsidP="006B1DC1">
      <w:pPr>
        <w:pStyle w:val="Heading2"/>
        <w:jc w:val="left"/>
        <w:rPr>
          <w:rFonts w:cs="Times New Roman"/>
        </w:rPr>
      </w:pPr>
      <w:bookmarkStart w:id="59" w:name="_Toc141085391"/>
      <w:r w:rsidRPr="000B62A5">
        <w:rPr>
          <w:rFonts w:cs="Times New Roman"/>
        </w:rPr>
        <w:lastRenderedPageBreak/>
        <w:t>Συμπεράσματα</w:t>
      </w:r>
      <w:bookmarkEnd w:id="59"/>
    </w:p>
    <w:p w14:paraId="40E0E1DF" w14:textId="77777777" w:rsidR="00D8442C" w:rsidRPr="000B62A5" w:rsidRDefault="00E96059"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Η Διοίκηση Ανθρώπινου Δυναμικού είναι τέχνη και επιστήμη ταυτόχρονα. Επιστήμη, γιατί στηρίζεται σε κανόνες και διαδικασίες, διαμορφώνει σχέδια για να αντιμετωπίσει τα προβλήματα που ανακύπτουν. Ταυτόχρονα είναι και τέχνη, λόγω του γεγονότος ότι αναφέρεται στην ελευθερία ανάλυσης</w:t>
      </w:r>
      <w:r w:rsidR="00D23789" w:rsidRPr="000B62A5">
        <w:rPr>
          <w:rFonts w:ascii="Times New Roman" w:hAnsi="Times New Roman" w:cs="Times New Roman"/>
          <w:sz w:val="24"/>
          <w:szCs w:val="24"/>
        </w:rPr>
        <w:t xml:space="preserve"> των σχετικών καταστάσεων και επιλογής των βέλτιστων λύσεων.</w:t>
      </w:r>
      <w:r w:rsidR="002C71C8" w:rsidRPr="000B62A5">
        <w:rPr>
          <w:rFonts w:ascii="Times New Roman" w:hAnsi="Times New Roman" w:cs="Times New Roman"/>
          <w:sz w:val="24"/>
          <w:szCs w:val="24"/>
        </w:rPr>
        <w:t xml:space="preserve"> Η Διοίκηση του ανθρώπινου κεφαλαίου είναι πολύπλοκη και εξαιρετικά δύσκολη.</w:t>
      </w:r>
    </w:p>
    <w:p w14:paraId="0E45ECE0" w14:textId="3BC184E1" w:rsidR="00D8442C" w:rsidRPr="000B62A5" w:rsidRDefault="00D8442C"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 Σε κάθε ομάδα κάθε μέλος είναι χρήσιμο και έχει τον δικό του ρόλο, τη δική του προσωπικότητα και τα δικά του χαρακτηριστικά. Αυτός όμως </w:t>
      </w:r>
      <w:r w:rsidR="006978D3" w:rsidRPr="000B62A5">
        <w:rPr>
          <w:rFonts w:ascii="Times New Roman" w:hAnsi="Times New Roman" w:cs="Times New Roman"/>
          <w:sz w:val="24"/>
          <w:szCs w:val="24"/>
        </w:rPr>
        <w:t>που έχει τη σημαντικότερη θέση στην ομάδα είναι ο ηγέτης. Ο ηγέτης είναι αυτός που πρέπει να εμπνεύσει τα μέλη να τον ακολουθήσουν, να δημιουργήσει κίνητρα για συνεργασία, να διανείμει αρμοδιότητες και να επιτύχει τους στόχους και τα οράμ</w:t>
      </w:r>
      <w:r w:rsidRPr="000B62A5">
        <w:rPr>
          <w:rFonts w:ascii="Times New Roman" w:hAnsi="Times New Roman" w:cs="Times New Roman"/>
          <w:sz w:val="24"/>
          <w:szCs w:val="24"/>
        </w:rPr>
        <w:t xml:space="preserve">ατά του, τα οποία </w:t>
      </w:r>
      <w:r w:rsidR="006978D3" w:rsidRPr="000B62A5">
        <w:rPr>
          <w:rFonts w:ascii="Times New Roman" w:hAnsi="Times New Roman" w:cs="Times New Roman"/>
          <w:sz w:val="24"/>
          <w:szCs w:val="24"/>
        </w:rPr>
        <w:t>δε</w:t>
      </w:r>
      <w:r w:rsidRPr="000B62A5">
        <w:rPr>
          <w:rFonts w:ascii="Times New Roman" w:hAnsi="Times New Roman" w:cs="Times New Roman"/>
          <w:sz w:val="24"/>
          <w:szCs w:val="24"/>
        </w:rPr>
        <w:t xml:space="preserve">ν θα αποσκοπούν στο ατομικό </w:t>
      </w:r>
      <w:r w:rsidR="006978D3" w:rsidRPr="000B62A5">
        <w:rPr>
          <w:rFonts w:ascii="Times New Roman" w:hAnsi="Times New Roman" w:cs="Times New Roman"/>
          <w:sz w:val="24"/>
          <w:szCs w:val="24"/>
        </w:rPr>
        <w:t>συμφέρον, αλλά θα αποβλέπουν στο συλλογικό όφελος των μελών</w:t>
      </w:r>
      <w:r w:rsidR="009433F8" w:rsidRPr="000B62A5">
        <w:rPr>
          <w:rFonts w:ascii="Times New Roman" w:hAnsi="Times New Roman" w:cs="Times New Roman"/>
          <w:sz w:val="24"/>
          <w:szCs w:val="24"/>
        </w:rPr>
        <w:t xml:space="preserve"> </w:t>
      </w:r>
      <w:r w:rsidR="006978D3" w:rsidRPr="000B62A5">
        <w:rPr>
          <w:rFonts w:ascii="Times New Roman" w:hAnsi="Times New Roman" w:cs="Times New Roman"/>
          <w:sz w:val="24"/>
          <w:szCs w:val="24"/>
        </w:rPr>
        <w:t>της ομάδας</w:t>
      </w:r>
      <w:r w:rsidRPr="000B62A5">
        <w:rPr>
          <w:rFonts w:ascii="Times New Roman" w:hAnsi="Times New Roman" w:cs="Times New Roman"/>
          <w:sz w:val="24"/>
          <w:szCs w:val="24"/>
        </w:rPr>
        <w:t xml:space="preserve">. Τα ηγετικά στελέχη </w:t>
      </w:r>
      <w:r w:rsidR="00D57D8E" w:rsidRPr="000B62A5">
        <w:rPr>
          <w:rFonts w:ascii="Times New Roman" w:hAnsi="Times New Roman" w:cs="Times New Roman"/>
          <w:sz w:val="24"/>
          <w:szCs w:val="24"/>
        </w:rPr>
        <w:t xml:space="preserve">που </w:t>
      </w:r>
      <w:r w:rsidRPr="000B62A5">
        <w:rPr>
          <w:rFonts w:ascii="Times New Roman" w:hAnsi="Times New Roman" w:cs="Times New Roman"/>
          <w:sz w:val="24"/>
          <w:szCs w:val="24"/>
        </w:rPr>
        <w:t xml:space="preserve">διαθέτουν ικανότητες, γνώσεις, αξίες </w:t>
      </w:r>
      <w:r w:rsidR="00223D1C" w:rsidRPr="000B62A5">
        <w:rPr>
          <w:rFonts w:ascii="Times New Roman" w:hAnsi="Times New Roman" w:cs="Times New Roman"/>
          <w:sz w:val="24"/>
          <w:szCs w:val="24"/>
        </w:rPr>
        <w:t>δύνανται να αποτελ</w:t>
      </w:r>
      <w:r w:rsidR="00B956FB" w:rsidRPr="000B62A5">
        <w:rPr>
          <w:rFonts w:ascii="Times New Roman" w:hAnsi="Times New Roman" w:cs="Times New Roman"/>
          <w:sz w:val="24"/>
          <w:szCs w:val="24"/>
        </w:rPr>
        <w:t>έσουν</w:t>
      </w:r>
      <w:r w:rsidR="00D57D8E" w:rsidRPr="000B62A5">
        <w:rPr>
          <w:rFonts w:ascii="Times New Roman" w:hAnsi="Times New Roman" w:cs="Times New Roman"/>
          <w:sz w:val="24"/>
          <w:szCs w:val="24"/>
        </w:rPr>
        <w:t xml:space="preserve"> το κλειδί της επιτυχίας.</w:t>
      </w:r>
    </w:p>
    <w:p w14:paraId="2B9CFE14" w14:textId="26497ADC" w:rsidR="009738A7" w:rsidRPr="000B62A5" w:rsidRDefault="009738A7"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 xml:space="preserve">Η </w:t>
      </w:r>
      <w:r w:rsidR="00223D1C" w:rsidRPr="000B62A5">
        <w:rPr>
          <w:rFonts w:ascii="Times New Roman" w:hAnsi="Times New Roman" w:cs="Times New Roman"/>
          <w:sz w:val="24"/>
          <w:szCs w:val="24"/>
        </w:rPr>
        <w:t xml:space="preserve">σύγκριση των σύγχρονων προτύπων ηγεσίας με τα πρότυπα ηγεσίας των βιβλικών κειμένων </w:t>
      </w:r>
      <w:r w:rsidRPr="000B62A5">
        <w:rPr>
          <w:rFonts w:ascii="Times New Roman" w:hAnsi="Times New Roman" w:cs="Times New Roman"/>
          <w:sz w:val="24"/>
          <w:szCs w:val="24"/>
        </w:rPr>
        <w:t>δείχνει</w:t>
      </w:r>
      <w:r w:rsidR="00223D1C" w:rsidRPr="000B62A5">
        <w:rPr>
          <w:rFonts w:ascii="Times New Roman" w:hAnsi="Times New Roman" w:cs="Times New Roman"/>
          <w:sz w:val="24"/>
          <w:szCs w:val="24"/>
        </w:rPr>
        <w:t xml:space="preserve"> ότι τα μηνύματα της παραβολής του Καλού Ποιμένα για τον ηγέτη είναι </w:t>
      </w:r>
      <w:r w:rsidR="00A22ADA" w:rsidRPr="000B62A5">
        <w:rPr>
          <w:rFonts w:ascii="Times New Roman" w:hAnsi="Times New Roman" w:cs="Times New Roman"/>
          <w:sz w:val="24"/>
          <w:szCs w:val="24"/>
        </w:rPr>
        <w:t>επίκαιρα</w:t>
      </w:r>
      <w:r w:rsidR="00FA7C85" w:rsidRPr="000B62A5">
        <w:rPr>
          <w:rFonts w:ascii="Times New Roman" w:hAnsi="Times New Roman" w:cs="Times New Roman"/>
          <w:sz w:val="24"/>
          <w:szCs w:val="24"/>
        </w:rPr>
        <w:t xml:space="preserve">, διδακτικά, </w:t>
      </w:r>
      <w:r w:rsidR="00A22ADA" w:rsidRPr="000B62A5">
        <w:rPr>
          <w:rFonts w:ascii="Times New Roman" w:hAnsi="Times New Roman" w:cs="Times New Roman"/>
          <w:sz w:val="24"/>
          <w:szCs w:val="24"/>
        </w:rPr>
        <w:t>διαχρονικά και ότι μπορούν να είναι εφαρμόσιμα ακόμη και σήμερα.</w:t>
      </w:r>
      <w:r w:rsidRPr="000B62A5">
        <w:rPr>
          <w:rFonts w:ascii="Times New Roman" w:hAnsi="Times New Roman" w:cs="Times New Roman"/>
        </w:rPr>
        <w:t xml:space="preserve"> </w:t>
      </w:r>
      <w:r w:rsidRPr="000B62A5">
        <w:rPr>
          <w:rFonts w:ascii="Times New Roman" w:hAnsi="Times New Roman" w:cs="Times New Roman"/>
          <w:sz w:val="24"/>
          <w:szCs w:val="24"/>
        </w:rPr>
        <w:t>Ο ποιμήν ο καλός «</w:t>
      </w:r>
      <w:r w:rsidRPr="000B62A5">
        <w:rPr>
          <w:rFonts w:ascii="Times New Roman" w:hAnsi="Times New Roman" w:cs="Times New Roman"/>
          <w:i/>
          <w:sz w:val="24"/>
          <w:szCs w:val="24"/>
        </w:rPr>
        <w:t>τὴν ψυχὴν αὐτοῦ τίθησιν ὑπὲρ τῶν προβάτων</w:t>
      </w:r>
      <w:r w:rsidRPr="000B62A5">
        <w:rPr>
          <w:rFonts w:ascii="Times New Roman" w:hAnsi="Times New Roman" w:cs="Times New Roman"/>
          <w:sz w:val="24"/>
          <w:szCs w:val="24"/>
        </w:rPr>
        <w:t>». Η θυσία αυτή</w:t>
      </w:r>
      <w:r w:rsidR="009433F8" w:rsidRPr="000B62A5">
        <w:rPr>
          <w:rFonts w:ascii="Times New Roman" w:hAnsi="Times New Roman" w:cs="Times New Roman"/>
          <w:sz w:val="24"/>
          <w:szCs w:val="24"/>
        </w:rPr>
        <w:t xml:space="preserve"> </w:t>
      </w:r>
      <w:r w:rsidRPr="000B62A5">
        <w:rPr>
          <w:rFonts w:ascii="Times New Roman" w:hAnsi="Times New Roman" w:cs="Times New Roman"/>
          <w:sz w:val="24"/>
          <w:szCs w:val="24"/>
        </w:rPr>
        <w:t>πηγάζει από την αγάπη του προς τον άνθρωπο.</w:t>
      </w:r>
    </w:p>
    <w:p w14:paraId="40CC21A7" w14:textId="77777777" w:rsidR="002C5F62" w:rsidRPr="000B62A5" w:rsidRDefault="009738A7" w:rsidP="00873602">
      <w:pPr>
        <w:spacing w:line="360" w:lineRule="auto"/>
        <w:rPr>
          <w:rFonts w:ascii="Times New Roman" w:hAnsi="Times New Roman" w:cs="Times New Roman"/>
          <w:sz w:val="24"/>
          <w:szCs w:val="24"/>
        </w:rPr>
      </w:pPr>
      <w:r w:rsidRPr="000B62A5">
        <w:rPr>
          <w:rFonts w:ascii="Times New Roman" w:hAnsi="Times New Roman" w:cs="Times New Roman"/>
          <w:sz w:val="24"/>
          <w:szCs w:val="24"/>
        </w:rPr>
        <w:t>Τέλος, χ</w:t>
      </w:r>
      <w:r w:rsidR="002C5F62" w:rsidRPr="000B62A5">
        <w:rPr>
          <w:rFonts w:ascii="Times New Roman" w:hAnsi="Times New Roman" w:cs="Times New Roman"/>
          <w:sz w:val="24"/>
          <w:szCs w:val="24"/>
        </w:rPr>
        <w:t xml:space="preserve">αρακτηριστικά είναι </w:t>
      </w:r>
      <w:r w:rsidRPr="000B62A5">
        <w:rPr>
          <w:rFonts w:ascii="Times New Roman" w:hAnsi="Times New Roman" w:cs="Times New Roman"/>
          <w:sz w:val="24"/>
          <w:szCs w:val="24"/>
        </w:rPr>
        <w:t xml:space="preserve">και </w:t>
      </w:r>
      <w:r w:rsidR="002C5F62" w:rsidRPr="000B62A5">
        <w:rPr>
          <w:rFonts w:ascii="Times New Roman" w:hAnsi="Times New Roman" w:cs="Times New Roman"/>
          <w:sz w:val="24"/>
          <w:szCs w:val="24"/>
        </w:rPr>
        <w:t>τα λόγια του Σωκράτη περί ηγεσίας: «Για να αποκτήσει κάποιος το χάρισμα της ηγεσίας απαιτείται όχι μόνον εκπαίδευση και κατάλληλη προδιάθεση αλλά και να εμπνέεται αυτός από το Θεό. Γι’ αυτό το να κυβερ</w:t>
      </w:r>
      <w:r w:rsidRPr="000B62A5">
        <w:rPr>
          <w:rFonts w:ascii="Times New Roman" w:hAnsi="Times New Roman" w:cs="Times New Roman"/>
          <w:sz w:val="24"/>
          <w:szCs w:val="24"/>
        </w:rPr>
        <w:t>νά κανείς ανθρώπους με τη θέλησή</w:t>
      </w:r>
      <w:r w:rsidR="002C5F62" w:rsidRPr="000B62A5">
        <w:rPr>
          <w:rFonts w:ascii="Times New Roman" w:hAnsi="Times New Roman" w:cs="Times New Roman"/>
          <w:sz w:val="24"/>
          <w:szCs w:val="24"/>
        </w:rPr>
        <w:t xml:space="preserve"> τους δεν είναι ανθρώπινο έργο αλλά θεϊκό» (Ξενοφώντος Οικονομικός XXI 11-12).</w:t>
      </w:r>
    </w:p>
    <w:p w14:paraId="4A8EF85B" w14:textId="6FEE0BCA" w:rsidR="00EF4C79" w:rsidRPr="00FA61C9" w:rsidRDefault="007A40C3" w:rsidP="000B62A5">
      <w:pPr>
        <w:pStyle w:val="Heading1"/>
        <w:jc w:val="left"/>
        <w:rPr>
          <w:rStyle w:val="greek"/>
          <w:rFonts w:cs="Times New Roman"/>
          <w:szCs w:val="24"/>
          <w:shd w:val="clear" w:color="auto" w:fill="FFFFFF"/>
          <w:lang w:val="en-GB"/>
        </w:rPr>
      </w:pPr>
      <w:r w:rsidRPr="003C419E">
        <w:rPr>
          <w:rStyle w:val="greek"/>
          <w:rFonts w:cs="Times New Roman"/>
          <w:szCs w:val="24"/>
          <w:shd w:val="clear" w:color="auto" w:fill="FFFFFF"/>
          <w:lang w:val="en-GB"/>
        </w:rPr>
        <w:br w:type="page"/>
      </w:r>
      <w:bookmarkStart w:id="60" w:name="_Toc141085392"/>
      <w:r w:rsidR="006B1DC1" w:rsidRPr="000B62A5">
        <w:rPr>
          <w:rStyle w:val="greek"/>
          <w:rFonts w:cs="Times New Roman"/>
          <w:szCs w:val="24"/>
          <w:shd w:val="clear" w:color="auto" w:fill="FFFFFF"/>
        </w:rPr>
        <w:lastRenderedPageBreak/>
        <w:t>ΒΙΒΛΙΟΓΡΑΦΙΑ</w:t>
      </w:r>
      <w:bookmarkEnd w:id="60"/>
    </w:p>
    <w:p w14:paraId="2581A4AD" w14:textId="77777777" w:rsidR="006B1DC1" w:rsidRPr="00FA61C9" w:rsidRDefault="006B1DC1" w:rsidP="006B1DC1">
      <w:pPr>
        <w:rPr>
          <w:rFonts w:ascii="Times New Roman" w:hAnsi="Times New Roman" w:cs="Times New Roman"/>
          <w:sz w:val="24"/>
          <w:szCs w:val="24"/>
          <w:lang w:val="en-GB"/>
        </w:rPr>
      </w:pPr>
    </w:p>
    <w:p w14:paraId="69DA9618" w14:textId="77777777" w:rsidR="008A0285" w:rsidRPr="000B62A5" w:rsidRDefault="008D19A2" w:rsidP="000B62A5">
      <w:pPr>
        <w:spacing w:line="360" w:lineRule="auto"/>
        <w:jc w:val="left"/>
        <w:rPr>
          <w:rStyle w:val="greek"/>
          <w:rFonts w:ascii="Times New Roman" w:hAnsi="Times New Roman" w:cs="Times New Roman"/>
          <w:b/>
          <w:sz w:val="24"/>
          <w:szCs w:val="24"/>
          <w:shd w:val="clear" w:color="auto" w:fill="FFFFFF"/>
          <w:lang w:val="en-GB"/>
        </w:rPr>
      </w:pPr>
      <w:r w:rsidRPr="000B62A5">
        <w:rPr>
          <w:rStyle w:val="greek"/>
          <w:rFonts w:ascii="Times New Roman" w:hAnsi="Times New Roman" w:cs="Times New Roman"/>
          <w:b/>
          <w:sz w:val="24"/>
          <w:szCs w:val="24"/>
          <w:shd w:val="clear" w:color="auto" w:fill="FFFFFF"/>
        </w:rPr>
        <w:t>Π</w:t>
      </w:r>
      <w:r w:rsidR="000D1B28" w:rsidRPr="000B62A5">
        <w:rPr>
          <w:rStyle w:val="greek"/>
          <w:rFonts w:ascii="Times New Roman" w:hAnsi="Times New Roman" w:cs="Times New Roman"/>
          <w:b/>
          <w:sz w:val="24"/>
          <w:szCs w:val="24"/>
          <w:shd w:val="clear" w:color="auto" w:fill="FFFFFF"/>
        </w:rPr>
        <w:t>ηγές</w:t>
      </w:r>
    </w:p>
    <w:p w14:paraId="01BD0B29" w14:textId="59B08705" w:rsidR="008D19A2" w:rsidRPr="000B62A5" w:rsidRDefault="008D19A2" w:rsidP="00C81EAB">
      <w:pPr>
        <w:spacing w:line="360" w:lineRule="auto"/>
        <w:jc w:val="left"/>
        <w:rPr>
          <w:rFonts w:ascii="Times New Roman" w:hAnsi="Times New Roman" w:cs="Times New Roman"/>
          <w:b/>
          <w:sz w:val="24"/>
          <w:szCs w:val="24"/>
          <w:shd w:val="clear" w:color="auto" w:fill="FFFFFF"/>
        </w:rPr>
      </w:pPr>
      <w:r w:rsidRPr="000B62A5">
        <w:rPr>
          <w:rFonts w:ascii="Times New Roman" w:hAnsi="Times New Roman" w:cs="Times New Roman"/>
          <w:sz w:val="24"/>
          <w:szCs w:val="24"/>
          <w:lang w:val="en-US" w:eastAsia="el-GR"/>
        </w:rPr>
        <w:t xml:space="preserve">Nestle </w:t>
      </w:r>
      <w:proofErr w:type="spellStart"/>
      <w:proofErr w:type="gramStart"/>
      <w:r w:rsidRPr="000B62A5">
        <w:rPr>
          <w:rFonts w:ascii="Times New Roman" w:hAnsi="Times New Roman" w:cs="Times New Roman"/>
          <w:sz w:val="24"/>
          <w:szCs w:val="24"/>
          <w:lang w:val="en-US" w:eastAsia="el-GR"/>
        </w:rPr>
        <w:t>Alland,ed</w:t>
      </w:r>
      <w:proofErr w:type="gramEnd"/>
      <w:r w:rsidRPr="000B62A5">
        <w:rPr>
          <w:rFonts w:ascii="Times New Roman" w:hAnsi="Times New Roman" w:cs="Times New Roman"/>
          <w:sz w:val="24"/>
          <w:szCs w:val="24"/>
          <w:lang w:val="en-US" w:eastAsia="el-GR"/>
        </w:rPr>
        <w:t>.Novum</w:t>
      </w:r>
      <w:proofErr w:type="spellEnd"/>
      <w:r w:rsidRPr="000B62A5">
        <w:rPr>
          <w:rFonts w:ascii="Times New Roman" w:hAnsi="Times New Roman" w:cs="Times New Roman"/>
          <w:sz w:val="24"/>
          <w:szCs w:val="24"/>
          <w:lang w:val="en-US" w:eastAsia="el-GR"/>
        </w:rPr>
        <w:t xml:space="preserve"> </w:t>
      </w:r>
      <w:proofErr w:type="spellStart"/>
      <w:r w:rsidRPr="000B62A5">
        <w:rPr>
          <w:rFonts w:ascii="Times New Roman" w:hAnsi="Times New Roman" w:cs="Times New Roman"/>
          <w:sz w:val="24"/>
          <w:szCs w:val="24"/>
          <w:lang w:val="en-US" w:eastAsia="el-GR"/>
        </w:rPr>
        <w:t>Testamentum</w:t>
      </w:r>
      <w:proofErr w:type="spellEnd"/>
      <w:r w:rsidRPr="000B62A5">
        <w:rPr>
          <w:rFonts w:ascii="Times New Roman" w:hAnsi="Times New Roman" w:cs="Times New Roman"/>
          <w:sz w:val="24"/>
          <w:szCs w:val="24"/>
          <w:lang w:val="en-US" w:eastAsia="el-GR"/>
        </w:rPr>
        <w:t xml:space="preserve"> Graece,28</w:t>
      </w:r>
      <w:r w:rsidRPr="000B62A5">
        <w:rPr>
          <w:rFonts w:ascii="Times New Roman" w:hAnsi="Times New Roman" w:cs="Times New Roman"/>
          <w:sz w:val="24"/>
          <w:szCs w:val="24"/>
          <w:vertAlign w:val="superscript"/>
          <w:lang w:val="en-US" w:eastAsia="el-GR"/>
        </w:rPr>
        <w:t>th</w:t>
      </w:r>
      <w:r w:rsidRPr="000B62A5">
        <w:rPr>
          <w:rFonts w:ascii="Times New Roman" w:hAnsi="Times New Roman" w:cs="Times New Roman"/>
          <w:sz w:val="24"/>
          <w:szCs w:val="24"/>
          <w:lang w:val="en-US" w:eastAsia="el-GR"/>
        </w:rPr>
        <w:t xml:space="preserve"> ed. A</w:t>
      </w:r>
      <w:r w:rsidRPr="000B62A5">
        <w:rPr>
          <w:rFonts w:ascii="Times New Roman" w:hAnsi="Times New Roman" w:cs="Times New Roman"/>
          <w:sz w:val="24"/>
          <w:szCs w:val="24"/>
          <w:lang w:eastAsia="el-GR"/>
        </w:rPr>
        <w:t>θήνα: Ελληνική Βιβλική Εταιρεία,</w:t>
      </w:r>
      <w:r w:rsidR="000B62A5">
        <w:rPr>
          <w:rFonts w:ascii="Times New Roman" w:hAnsi="Times New Roman" w:cs="Times New Roman"/>
          <w:sz w:val="24"/>
          <w:szCs w:val="24"/>
          <w:lang w:eastAsia="el-GR"/>
        </w:rPr>
        <w:t xml:space="preserve"> </w:t>
      </w:r>
      <w:r w:rsidRPr="000B62A5">
        <w:rPr>
          <w:rFonts w:ascii="Times New Roman" w:hAnsi="Times New Roman" w:cs="Times New Roman"/>
          <w:sz w:val="24"/>
          <w:szCs w:val="24"/>
          <w:lang w:eastAsia="el-GR"/>
        </w:rPr>
        <w:t>2014.</w:t>
      </w:r>
    </w:p>
    <w:p w14:paraId="4C61E1B6" w14:textId="77777777" w:rsidR="008D19A2" w:rsidRPr="000B62A5" w:rsidRDefault="008D19A2" w:rsidP="00C81EAB">
      <w:pPr>
        <w:spacing w:line="360" w:lineRule="auto"/>
        <w:jc w:val="left"/>
        <w:rPr>
          <w:rFonts w:ascii="Times New Roman" w:hAnsi="Times New Roman" w:cs="Times New Roman"/>
          <w:sz w:val="24"/>
          <w:szCs w:val="24"/>
        </w:rPr>
      </w:pPr>
      <w:r w:rsidRPr="000B62A5">
        <w:rPr>
          <w:rFonts w:ascii="Times New Roman" w:hAnsi="Times New Roman" w:cs="Times New Roman"/>
          <w:sz w:val="24"/>
          <w:szCs w:val="24"/>
          <w:lang w:eastAsia="el-GR"/>
        </w:rPr>
        <w:t>Η Αγία Γραφή σε μετάφραση Νεόφυτου Βάμβα</w:t>
      </w:r>
      <w:r w:rsidRPr="000B62A5">
        <w:rPr>
          <w:rFonts w:ascii="Times New Roman" w:hAnsi="Times New Roman" w:cs="Times New Roman"/>
          <w:sz w:val="24"/>
          <w:szCs w:val="24"/>
        </w:rPr>
        <w:t xml:space="preserve">: </w:t>
      </w:r>
      <w:hyperlink r:id="rId15" w:history="1">
        <w:r w:rsidRPr="000B62A5">
          <w:rPr>
            <w:rStyle w:val="Hyperlink"/>
            <w:rFonts w:ascii="Times New Roman" w:hAnsi="Times New Roman" w:cs="Times New Roman"/>
            <w:sz w:val="24"/>
            <w:szCs w:val="24"/>
          </w:rPr>
          <w:t>https://ebible.gr/mnb/jhn.1</w:t>
        </w:r>
      </w:hyperlink>
    </w:p>
    <w:p w14:paraId="621CD756" w14:textId="15EE0ACE" w:rsidR="008D19A2" w:rsidRPr="000B62A5" w:rsidRDefault="008D19A2" w:rsidP="00C81EAB">
      <w:pPr>
        <w:spacing w:line="360" w:lineRule="auto"/>
        <w:jc w:val="left"/>
        <w:rPr>
          <w:rFonts w:ascii="Times New Roman" w:eastAsia="Times New Roman" w:hAnsi="Times New Roman" w:cs="Times New Roman"/>
          <w:color w:val="0563C1" w:themeColor="hyperlink"/>
          <w:sz w:val="24"/>
          <w:szCs w:val="24"/>
          <w:u w:val="single"/>
          <w:lang w:eastAsia="el-GR"/>
        </w:rPr>
      </w:pPr>
      <w:r w:rsidRPr="000B62A5">
        <w:rPr>
          <w:rFonts w:ascii="Times New Roman" w:hAnsi="Times New Roman" w:cs="Times New Roman"/>
          <w:sz w:val="24"/>
          <w:szCs w:val="24"/>
        </w:rPr>
        <w:t>Σιναϊτικός Κώδικας:</w:t>
      </w:r>
      <w:r w:rsidR="00C81EAB" w:rsidRPr="000B62A5">
        <w:rPr>
          <w:rFonts w:ascii="Times New Roman" w:hAnsi="Times New Roman" w:cs="Times New Roman"/>
          <w:sz w:val="24"/>
          <w:szCs w:val="24"/>
        </w:rPr>
        <w:t xml:space="preserve"> </w:t>
      </w:r>
      <w:hyperlink r:id="rId16" w:history="1">
        <w:r w:rsidR="00C81EAB" w:rsidRPr="000B62A5">
          <w:rPr>
            <w:rStyle w:val="Hyperlink"/>
            <w:rFonts w:ascii="Times New Roman" w:eastAsia="Times New Roman" w:hAnsi="Times New Roman" w:cs="Times New Roman"/>
            <w:sz w:val="24"/>
            <w:szCs w:val="24"/>
            <w:lang w:eastAsia="el-GR"/>
          </w:rPr>
          <w:t>https://codexsinaiticus.org/en/manuscript.aspx?book=36&amp;chapter=10&amp;lid=en&amp;side=r&amp;verse=11&amp;zoomSlider=0</w:t>
        </w:r>
      </w:hyperlink>
    </w:p>
    <w:p w14:paraId="077DF562" w14:textId="77777777" w:rsidR="00C1515C" w:rsidRDefault="00C1515C" w:rsidP="00C81EAB">
      <w:pPr>
        <w:spacing w:line="360" w:lineRule="auto"/>
        <w:jc w:val="left"/>
        <w:rPr>
          <w:rFonts w:ascii="Times New Roman" w:hAnsi="Times New Roman" w:cs="Times New Roman"/>
          <w:sz w:val="24"/>
          <w:szCs w:val="24"/>
        </w:rPr>
      </w:pPr>
      <w:r w:rsidRPr="000B62A5">
        <w:rPr>
          <w:rFonts w:ascii="Times New Roman" w:hAnsi="Times New Roman" w:cs="Times New Roman"/>
          <w:sz w:val="24"/>
          <w:szCs w:val="24"/>
        </w:rPr>
        <w:t xml:space="preserve">Αριστοτέλης -Πολιτικά </w:t>
      </w:r>
      <w:r w:rsidR="00000000">
        <w:fldChar w:fldCharType="begin"/>
      </w:r>
      <w:r w:rsidR="00000000">
        <w:instrText>HYPERLINK "https://blogs.sch.gr/poultour/files/2016/09/%CE%91%CF%81%CE%B9%CF%83%CF%84%CE%BF%CF%84%CE%AD%CE%BB%CE%BF%CF%85%CF%82-%CE%A0%CE%BF%CE%BB%CE%B9%CF%84%CE%B9%CE%BA%CE%AC_%CE%95%CF%81%CE%BC%CE%B7%CE%BD%CE%B5%CF%85%CF%84%CE%B9%CE%BA%CE%AC-%CE%A3%CF%87%CF%8C%CE%BB%CE%B9%CE%B1.pdf"</w:instrText>
      </w:r>
      <w:r w:rsidR="00000000">
        <w:fldChar w:fldCharType="separate"/>
      </w:r>
      <w:r w:rsidRPr="000B62A5">
        <w:rPr>
          <w:rStyle w:val="Hyperlink"/>
          <w:rFonts w:ascii="Times New Roman" w:hAnsi="Times New Roman" w:cs="Times New Roman"/>
          <w:sz w:val="24"/>
          <w:szCs w:val="24"/>
        </w:rPr>
        <w:t>https://blogs.sch.gr/poultour/files/2016/09/%CE%91%CF%81%CE%B9%CF%83%CF%84%CE%BF%CF%84%CE%AD%CE%BB%CE%BF%CF%85%CF%82-%CE%A0%CE%BF%CE%BB%CE%B9%CF%84%CE%B9%CE%BA%CE%AC_%CE%95%CF%81%CE%BC%CE%B7%CE%BD%CE%B5%CF%85%CF%84%CE%B9%CE%BA%CE%AC-%CE%A3%CF%87%CF%8C%CE%BB%CE%B9%CE%B1.pdf</w:t>
      </w:r>
      <w:r w:rsidR="00000000">
        <w:rPr>
          <w:rStyle w:val="Hyperlink"/>
          <w:rFonts w:ascii="Times New Roman" w:hAnsi="Times New Roman" w:cs="Times New Roman"/>
          <w:sz w:val="24"/>
          <w:szCs w:val="24"/>
        </w:rPr>
        <w:fldChar w:fldCharType="end"/>
      </w:r>
      <w:r w:rsidRPr="000B62A5">
        <w:rPr>
          <w:rFonts w:ascii="Times New Roman" w:hAnsi="Times New Roman" w:cs="Times New Roman"/>
          <w:sz w:val="24"/>
          <w:szCs w:val="24"/>
        </w:rPr>
        <w:t xml:space="preserve"> </w:t>
      </w:r>
    </w:p>
    <w:p w14:paraId="10776FD1" w14:textId="62E6A09B" w:rsidR="00BE6A2A" w:rsidRDefault="00BE6A2A" w:rsidP="00BE6A2A">
      <w:pPr>
        <w:pStyle w:val="FootnoteText"/>
        <w:rPr>
          <w:rFonts w:ascii="Times New Roman" w:hAnsi="Times New Roman" w:cs="Times New Roman"/>
          <w:sz w:val="24"/>
          <w:szCs w:val="24"/>
        </w:rPr>
      </w:pPr>
      <w:r>
        <w:rPr>
          <w:rFonts w:ascii="Times New Roman" w:hAnsi="Times New Roman" w:cs="Times New Roman"/>
          <w:sz w:val="24"/>
          <w:szCs w:val="24"/>
        </w:rPr>
        <w:t xml:space="preserve">Κυρίλλου Αλεξανδρείας, </w:t>
      </w:r>
      <w:r w:rsidRPr="00BE6A2A">
        <w:rPr>
          <w:rFonts w:ascii="Times New Roman" w:hAnsi="Times New Roman" w:cs="Times New Roman"/>
          <w:i/>
          <w:sz w:val="24"/>
          <w:szCs w:val="24"/>
        </w:rPr>
        <w:t>Άπαντα τα έργα</w:t>
      </w:r>
      <w:r w:rsidRPr="00BE6A2A">
        <w:rPr>
          <w:rFonts w:ascii="Times New Roman" w:hAnsi="Times New Roman" w:cs="Times New Roman"/>
          <w:sz w:val="24"/>
          <w:szCs w:val="24"/>
        </w:rPr>
        <w:t xml:space="preserve">, </w:t>
      </w:r>
      <w:r w:rsidRPr="00BE6A2A">
        <w:rPr>
          <w:rFonts w:ascii="Times New Roman" w:hAnsi="Times New Roman" w:cs="Times New Roman"/>
          <w:i/>
          <w:iCs/>
          <w:sz w:val="24"/>
          <w:szCs w:val="24"/>
        </w:rPr>
        <w:t xml:space="preserve">Έλληνες Πατέρες της Εκκλησίας, </w:t>
      </w:r>
      <w:r w:rsidRPr="00BE6A2A">
        <w:rPr>
          <w:rFonts w:ascii="Times New Roman" w:hAnsi="Times New Roman" w:cs="Times New Roman"/>
          <w:sz w:val="24"/>
          <w:szCs w:val="24"/>
        </w:rPr>
        <w:t xml:space="preserve">Τόμ. 20, (Θεσσαλονίκη: Πατερικαί Εκδόσεις </w:t>
      </w:r>
      <w:r>
        <w:rPr>
          <w:rFonts w:ascii="Times New Roman" w:hAnsi="Times New Roman" w:cs="Times New Roman"/>
          <w:sz w:val="24"/>
          <w:szCs w:val="24"/>
        </w:rPr>
        <w:t>«</w:t>
      </w:r>
      <w:r w:rsidRPr="00BE6A2A">
        <w:rPr>
          <w:rFonts w:ascii="Times New Roman" w:hAnsi="Times New Roman" w:cs="Times New Roman"/>
          <w:sz w:val="24"/>
          <w:szCs w:val="24"/>
        </w:rPr>
        <w:t>Γρηγόριος</w:t>
      </w:r>
      <w:r>
        <w:rPr>
          <w:rFonts w:ascii="Times New Roman" w:hAnsi="Times New Roman" w:cs="Times New Roman"/>
          <w:sz w:val="24"/>
          <w:szCs w:val="24"/>
        </w:rPr>
        <w:t xml:space="preserve"> </w:t>
      </w:r>
      <w:r w:rsidRPr="00BE6A2A">
        <w:rPr>
          <w:rFonts w:ascii="Times New Roman" w:hAnsi="Times New Roman" w:cs="Times New Roman"/>
          <w:sz w:val="24"/>
          <w:szCs w:val="24"/>
        </w:rPr>
        <w:t xml:space="preserve"> Παλαμάς</w:t>
      </w:r>
      <w:r>
        <w:rPr>
          <w:rFonts w:ascii="Times New Roman" w:hAnsi="Times New Roman" w:cs="Times New Roman"/>
          <w:sz w:val="24"/>
          <w:szCs w:val="24"/>
        </w:rPr>
        <w:t>»</w:t>
      </w:r>
      <w:r w:rsidRPr="00BE6A2A">
        <w:rPr>
          <w:rFonts w:ascii="Times New Roman" w:hAnsi="Times New Roman" w:cs="Times New Roman"/>
          <w:sz w:val="24"/>
          <w:szCs w:val="24"/>
        </w:rPr>
        <w:t>, 2004)</w:t>
      </w:r>
    </w:p>
    <w:p w14:paraId="483F5B0A" w14:textId="69084DB4" w:rsidR="00134A65" w:rsidRPr="00134A65" w:rsidRDefault="00134A65" w:rsidP="00134A65">
      <w:pPr>
        <w:pStyle w:val="FootnoteText"/>
        <w:spacing w:line="360" w:lineRule="auto"/>
        <w:rPr>
          <w:rFonts w:ascii="Times New Roman" w:eastAsia="Times New Roman" w:hAnsi="Times New Roman" w:cs="Times New Roman"/>
          <w:sz w:val="24"/>
          <w:szCs w:val="24"/>
        </w:rPr>
      </w:pPr>
      <w:r w:rsidRPr="00134A65">
        <w:rPr>
          <w:rFonts w:ascii="Times New Roman" w:eastAsia="Times New Roman" w:hAnsi="Times New Roman" w:cs="Times New Roman"/>
          <w:sz w:val="24"/>
          <w:szCs w:val="24"/>
        </w:rPr>
        <w:t>Κυρίλλου Αλεξανδρείας, «</w:t>
      </w:r>
      <w:r w:rsidRPr="00134A65">
        <w:rPr>
          <w:rFonts w:ascii="Times New Roman" w:eastAsia="Times New Roman" w:hAnsi="Times New Roman" w:cs="Times New Roman"/>
          <w:i/>
          <w:sz w:val="24"/>
          <w:szCs w:val="24"/>
        </w:rPr>
        <w:t>Εξήγησις εις το κατά Λουκάν Ευαγγέλιον»</w:t>
      </w:r>
      <w:r w:rsidRPr="00134A65">
        <w:rPr>
          <w:rFonts w:ascii="Times New Roman" w:eastAsia="Times New Roman" w:hAnsi="Times New Roman" w:cs="Times New Roman"/>
          <w:sz w:val="24"/>
          <w:szCs w:val="24"/>
        </w:rPr>
        <w:t xml:space="preserve">, </w:t>
      </w:r>
      <w:proofErr w:type="spellStart"/>
      <w:r w:rsidRPr="00134A65">
        <w:rPr>
          <w:rFonts w:ascii="Times New Roman" w:eastAsia="Times New Roman" w:hAnsi="Times New Roman" w:cs="Times New Roman"/>
          <w:i/>
          <w:iCs/>
          <w:sz w:val="24"/>
          <w:szCs w:val="24"/>
          <w:lang w:val="en-US"/>
        </w:rPr>
        <w:t>Patrologia</w:t>
      </w:r>
      <w:proofErr w:type="spellEnd"/>
      <w:r w:rsidRPr="00134A65">
        <w:rPr>
          <w:rFonts w:ascii="Times New Roman" w:eastAsia="Times New Roman" w:hAnsi="Times New Roman" w:cs="Times New Roman"/>
          <w:i/>
          <w:iCs/>
          <w:sz w:val="24"/>
          <w:szCs w:val="24"/>
        </w:rPr>
        <w:t xml:space="preserve"> </w:t>
      </w:r>
      <w:proofErr w:type="spellStart"/>
      <w:r w:rsidRPr="00134A65">
        <w:rPr>
          <w:rFonts w:ascii="Times New Roman" w:eastAsia="Times New Roman" w:hAnsi="Times New Roman" w:cs="Times New Roman"/>
          <w:i/>
          <w:iCs/>
          <w:sz w:val="24"/>
          <w:szCs w:val="24"/>
          <w:lang w:val="en-US"/>
        </w:rPr>
        <w:t>Graeca</w:t>
      </w:r>
      <w:proofErr w:type="spellEnd"/>
      <w:r w:rsidRPr="00134A65">
        <w:rPr>
          <w:rFonts w:ascii="Times New Roman" w:eastAsia="Times New Roman" w:hAnsi="Times New Roman" w:cs="Times New Roman"/>
          <w:i/>
          <w:iCs/>
          <w:sz w:val="24"/>
          <w:szCs w:val="24"/>
        </w:rPr>
        <w:t>,</w:t>
      </w:r>
      <w:r w:rsidRPr="00134A65">
        <w:rPr>
          <w:rFonts w:ascii="Times New Roman" w:eastAsia="Times New Roman" w:hAnsi="Times New Roman" w:cs="Times New Roman"/>
          <w:sz w:val="24"/>
          <w:szCs w:val="24"/>
          <w:lang w:val="en-US"/>
        </w:rPr>
        <w:t>J</w:t>
      </w:r>
      <w:r w:rsidRPr="00134A65">
        <w:rPr>
          <w:rFonts w:ascii="Times New Roman" w:eastAsia="Times New Roman" w:hAnsi="Times New Roman" w:cs="Times New Roman"/>
          <w:sz w:val="24"/>
          <w:szCs w:val="24"/>
        </w:rPr>
        <w:t xml:space="preserve">. </w:t>
      </w:r>
      <w:proofErr w:type="spellStart"/>
      <w:r w:rsidRPr="00134A65">
        <w:rPr>
          <w:rFonts w:ascii="Times New Roman" w:eastAsia="Times New Roman" w:hAnsi="Times New Roman" w:cs="Times New Roman"/>
          <w:sz w:val="24"/>
          <w:szCs w:val="24"/>
          <w:lang w:val="en-US"/>
        </w:rPr>
        <w:t>Migne</w:t>
      </w:r>
      <w:proofErr w:type="spellEnd"/>
      <w:r>
        <w:rPr>
          <w:rFonts w:ascii="Times New Roman" w:eastAsia="Times New Roman" w:hAnsi="Times New Roman" w:cs="Times New Roman"/>
          <w:sz w:val="24"/>
          <w:szCs w:val="24"/>
        </w:rPr>
        <w:t>, επιμ. έκδ., Τόμ. 72</w:t>
      </w:r>
    </w:p>
    <w:p w14:paraId="2C011CEA" w14:textId="77777777" w:rsidR="00134A65" w:rsidRPr="00BE6A2A" w:rsidRDefault="00134A65" w:rsidP="00BE6A2A">
      <w:pPr>
        <w:pStyle w:val="FootnoteText"/>
        <w:rPr>
          <w:rFonts w:ascii="Times New Roman" w:hAnsi="Times New Roman" w:cs="Times New Roman"/>
          <w:sz w:val="24"/>
          <w:szCs w:val="24"/>
        </w:rPr>
      </w:pPr>
    </w:p>
    <w:p w14:paraId="5DAD8AB0" w14:textId="77777777" w:rsidR="00BE6A2A" w:rsidRPr="000B62A5" w:rsidRDefault="00BE6A2A" w:rsidP="00C81EAB">
      <w:pPr>
        <w:spacing w:line="360" w:lineRule="auto"/>
        <w:jc w:val="left"/>
        <w:rPr>
          <w:rFonts w:ascii="Times New Roman" w:hAnsi="Times New Roman" w:cs="Times New Roman"/>
          <w:sz w:val="24"/>
          <w:szCs w:val="24"/>
        </w:rPr>
      </w:pPr>
    </w:p>
    <w:p w14:paraId="6B505B4A" w14:textId="4B8F62DB" w:rsidR="00F361A7" w:rsidRPr="000B62A5" w:rsidRDefault="00C1515C" w:rsidP="00C81EAB">
      <w:pPr>
        <w:pStyle w:val="FootnoteText"/>
        <w:spacing w:line="360" w:lineRule="auto"/>
        <w:jc w:val="left"/>
        <w:rPr>
          <w:rFonts w:ascii="Times New Roman" w:hAnsi="Times New Roman" w:cs="Times New Roman"/>
          <w:sz w:val="24"/>
          <w:szCs w:val="24"/>
        </w:rPr>
      </w:pPr>
      <w:r w:rsidRPr="000B62A5">
        <w:rPr>
          <w:rFonts w:ascii="Times New Roman" w:hAnsi="Times New Roman" w:cs="Times New Roman"/>
          <w:sz w:val="24"/>
          <w:szCs w:val="24"/>
        </w:rPr>
        <w:t xml:space="preserve"> Πλάτωνος-Πολιτεία </w:t>
      </w:r>
      <w:hyperlink r:id="rId17" w:history="1">
        <w:r w:rsidRPr="000B62A5">
          <w:rPr>
            <w:rFonts w:ascii="Times New Roman" w:hAnsi="Times New Roman" w:cs="Times New Roman"/>
            <w:color w:val="0563C1" w:themeColor="hyperlink"/>
            <w:sz w:val="24"/>
            <w:szCs w:val="24"/>
            <w:u w:val="single"/>
          </w:rPr>
          <w:t>https://e-didaskalia.blogspot.com/2013/07/blog-post_9166.html</w:t>
        </w:r>
      </w:hyperlink>
    </w:p>
    <w:p w14:paraId="04CB1C20" w14:textId="181FB4FC" w:rsidR="00073B11" w:rsidRPr="000B62A5" w:rsidRDefault="00F361A7" w:rsidP="00C81EAB">
      <w:pPr>
        <w:spacing w:line="360" w:lineRule="auto"/>
        <w:jc w:val="left"/>
        <w:rPr>
          <w:rFonts w:ascii="Times New Roman" w:eastAsia="Times New Roman" w:hAnsi="Times New Roman" w:cs="Times New Roman"/>
          <w:color w:val="000000" w:themeColor="text1"/>
          <w:sz w:val="24"/>
          <w:szCs w:val="24"/>
          <w:lang w:eastAsia="el-GR"/>
        </w:rPr>
      </w:pPr>
      <w:r w:rsidRPr="000B62A5">
        <w:rPr>
          <w:rFonts w:ascii="Times New Roman" w:eastAsia="Times New Roman" w:hAnsi="Times New Roman" w:cs="Times New Roman"/>
          <w:color w:val="000000" w:themeColor="text1"/>
          <w:sz w:val="24"/>
          <w:szCs w:val="24"/>
          <w:lang w:eastAsia="el-GR"/>
        </w:rPr>
        <w:t>Ο καλός ποιμένας-Ραβέννα</w:t>
      </w:r>
      <w:r w:rsidR="009433F8" w:rsidRPr="000B62A5">
        <w:rPr>
          <w:rFonts w:ascii="Times New Roman" w:eastAsia="Times New Roman" w:hAnsi="Times New Roman" w:cs="Times New Roman"/>
          <w:color w:val="000000" w:themeColor="text1"/>
          <w:sz w:val="24"/>
          <w:szCs w:val="24"/>
          <w:lang w:eastAsia="el-GR"/>
        </w:rPr>
        <w:t xml:space="preserve"> </w:t>
      </w:r>
      <w:hyperlink r:id="rId18" w:history="1">
        <w:r w:rsidR="00073B11" w:rsidRPr="000B62A5">
          <w:rPr>
            <w:rStyle w:val="Hyperlink"/>
            <w:rFonts w:ascii="Times New Roman" w:hAnsi="Times New Roman" w:cs="Times New Roman"/>
            <w:sz w:val="24"/>
            <w:szCs w:val="24"/>
          </w:rPr>
          <w:t>https://blogs.e-me.edu.gr/kpatsialou/2021/10/05/7-byzantine-art/</w:t>
        </w:r>
      </w:hyperlink>
    </w:p>
    <w:p w14:paraId="7F029D03" w14:textId="2AD3DD27" w:rsidR="00CA1368" w:rsidRDefault="000B62A5"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Άγιος Ιωάννης Χρυσόστομος, </w:t>
      </w:r>
      <w:r w:rsidRPr="000B62A5">
        <w:rPr>
          <w:rFonts w:ascii="Times New Roman" w:hAnsi="Times New Roman" w:cs="Times New Roman"/>
          <w:i/>
          <w:iCs/>
          <w:color w:val="000000"/>
          <w:sz w:val="24"/>
          <w:szCs w:val="24"/>
        </w:rPr>
        <w:t>Άπαντα Τα Έργα 14 - Υπόμνημα Εις Το Κατά Ιωάννην Ευαγγέλιον Γ(Ομιλίαι ΝΕ΄-ΠΗ΄)</w:t>
      </w:r>
      <w:r w:rsidRPr="000B62A5">
        <w:rPr>
          <w:rFonts w:ascii="Times New Roman" w:hAnsi="Times New Roman" w:cs="Times New Roman"/>
          <w:color w:val="000000"/>
          <w:sz w:val="24"/>
          <w:szCs w:val="24"/>
        </w:rPr>
        <w:t xml:space="preserve"> (Θεσσαλονίκη: Πατερικαί Εκδόσεις «Γρηγόριος Ο Παλαμάς», 1981)</w:t>
      </w:r>
    </w:p>
    <w:p w14:paraId="17E5159C" w14:textId="5C9C489F" w:rsidR="00134A65" w:rsidRPr="00134A65" w:rsidRDefault="00134A65" w:rsidP="00134A65">
      <w:pPr>
        <w:pStyle w:val="FootnoteText"/>
        <w:spacing w:line="360" w:lineRule="auto"/>
        <w:rPr>
          <w:rFonts w:ascii="Times New Roman" w:eastAsia="Times New Roman" w:hAnsi="Times New Roman" w:cs="Times New Roman"/>
          <w:sz w:val="24"/>
          <w:szCs w:val="24"/>
        </w:rPr>
      </w:pPr>
      <w:r w:rsidRPr="00134A65">
        <w:rPr>
          <w:rFonts w:ascii="Times New Roman" w:eastAsia="Times New Roman" w:hAnsi="Times New Roman" w:cs="Times New Roman"/>
          <w:sz w:val="24"/>
          <w:szCs w:val="24"/>
        </w:rPr>
        <w:t>Ιωάννου Χρυσοστόμου, «</w:t>
      </w:r>
      <w:r w:rsidRPr="00134A65">
        <w:rPr>
          <w:rFonts w:ascii="Times New Roman" w:eastAsia="Times New Roman" w:hAnsi="Times New Roman" w:cs="Times New Roman"/>
          <w:i/>
          <w:sz w:val="24"/>
          <w:szCs w:val="24"/>
        </w:rPr>
        <w:t>Περί μετανοίας ομιλία β</w:t>
      </w:r>
      <w:r w:rsidRPr="00134A65">
        <w:rPr>
          <w:rFonts w:ascii="Times New Roman" w:eastAsia="Times New Roman" w:hAnsi="Times New Roman" w:cs="Times New Roman"/>
          <w:sz w:val="24"/>
          <w:szCs w:val="24"/>
        </w:rPr>
        <w:t xml:space="preserve">΄», </w:t>
      </w:r>
      <w:r w:rsidRPr="00134A65">
        <w:rPr>
          <w:rFonts w:ascii="Times New Roman" w:eastAsia="Times New Roman" w:hAnsi="Times New Roman" w:cs="Times New Roman"/>
          <w:i/>
          <w:sz w:val="24"/>
          <w:szCs w:val="24"/>
        </w:rPr>
        <w:t xml:space="preserve">Patrologiae </w:t>
      </w:r>
      <w:r w:rsidRPr="00134A65">
        <w:rPr>
          <w:rFonts w:ascii="Times New Roman" w:eastAsia="Times New Roman" w:hAnsi="Times New Roman" w:cs="Times New Roman"/>
          <w:i/>
          <w:iCs/>
          <w:sz w:val="24"/>
          <w:szCs w:val="24"/>
        </w:rPr>
        <w:t xml:space="preserve">Graeca,  </w:t>
      </w:r>
      <w:r w:rsidRPr="00134A65">
        <w:rPr>
          <w:rFonts w:ascii="Times New Roman" w:eastAsia="Times New Roman" w:hAnsi="Times New Roman" w:cs="Times New Roman"/>
          <w:sz w:val="24"/>
          <w:szCs w:val="24"/>
        </w:rPr>
        <w:t xml:space="preserve">επιμ. </w:t>
      </w:r>
      <w:r>
        <w:rPr>
          <w:rFonts w:ascii="Times New Roman" w:eastAsia="Times New Roman" w:hAnsi="Times New Roman" w:cs="Times New Roman"/>
          <w:sz w:val="24"/>
          <w:szCs w:val="24"/>
        </w:rPr>
        <w:t>έκδ. J. Migne, Τόμ. 49</w:t>
      </w:r>
    </w:p>
    <w:p w14:paraId="6E11718A" w14:textId="77777777" w:rsidR="00134A65" w:rsidRPr="00134A65" w:rsidRDefault="00134A65" w:rsidP="00C81EAB">
      <w:pPr>
        <w:spacing w:line="360" w:lineRule="auto"/>
        <w:jc w:val="left"/>
        <w:rPr>
          <w:rFonts w:ascii="Times New Roman" w:eastAsia="Times New Roman" w:hAnsi="Times New Roman" w:cs="Times New Roman"/>
          <w:color w:val="000000" w:themeColor="text1"/>
          <w:sz w:val="24"/>
          <w:szCs w:val="24"/>
          <w:lang w:eastAsia="el-GR"/>
        </w:rPr>
      </w:pPr>
    </w:p>
    <w:p w14:paraId="17F3677C" w14:textId="6FD5CBCC" w:rsidR="00C47FED" w:rsidRPr="000B62A5" w:rsidRDefault="00D844C8" w:rsidP="006B1DC1">
      <w:pPr>
        <w:spacing w:line="360" w:lineRule="auto"/>
        <w:jc w:val="left"/>
        <w:rPr>
          <w:rFonts w:ascii="Times New Roman" w:hAnsi="Times New Roman" w:cs="Times New Roman"/>
          <w:b/>
          <w:sz w:val="24"/>
          <w:szCs w:val="24"/>
        </w:rPr>
      </w:pPr>
      <w:r w:rsidRPr="000B62A5">
        <w:rPr>
          <w:rFonts w:ascii="Times New Roman" w:hAnsi="Times New Roman" w:cs="Times New Roman"/>
          <w:b/>
          <w:sz w:val="24"/>
          <w:szCs w:val="24"/>
        </w:rPr>
        <w:lastRenderedPageBreak/>
        <w:t>Βοηθήματα</w:t>
      </w:r>
    </w:p>
    <w:p w14:paraId="669786F9" w14:textId="77777777" w:rsidR="00473A41" w:rsidRPr="000B62A5" w:rsidRDefault="00473A41"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Σ. Αγουρίδης, </w:t>
      </w:r>
      <w:r w:rsidRPr="000B62A5">
        <w:rPr>
          <w:rFonts w:ascii="Times New Roman" w:hAnsi="Times New Roman" w:cs="Times New Roman"/>
          <w:i/>
          <w:iCs/>
          <w:color w:val="000000"/>
          <w:sz w:val="24"/>
          <w:szCs w:val="24"/>
        </w:rPr>
        <w:t>Ιστορία των χρόνων της Καινής Διαθήκης</w:t>
      </w:r>
      <w:r w:rsidRPr="000B62A5">
        <w:rPr>
          <w:rFonts w:ascii="Times New Roman" w:hAnsi="Times New Roman" w:cs="Times New Roman"/>
          <w:color w:val="000000"/>
          <w:sz w:val="24"/>
          <w:szCs w:val="24"/>
        </w:rPr>
        <w:t xml:space="preserve"> (Θεσσαλονίκη: Εκδόσεις Πουρναρά, 2011)</w:t>
      </w:r>
    </w:p>
    <w:p w14:paraId="64B308D0" w14:textId="1EBA27DA" w:rsidR="00473A41" w:rsidRPr="000B62A5" w:rsidRDefault="00473A41"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Σ. Αγουρίδης, </w:t>
      </w:r>
      <w:r w:rsidRPr="000B62A5">
        <w:rPr>
          <w:rFonts w:ascii="Times New Roman" w:hAnsi="Times New Roman" w:cs="Times New Roman"/>
          <w:i/>
          <w:iCs/>
          <w:color w:val="000000"/>
          <w:sz w:val="24"/>
          <w:szCs w:val="24"/>
        </w:rPr>
        <w:t>Ερμηνεία της Καινής Διαθήκης - Το κατά Ιωάννην Ευαγγέλιο</w:t>
      </w:r>
      <w:r w:rsidRPr="000B62A5">
        <w:rPr>
          <w:rFonts w:ascii="Times New Roman" w:hAnsi="Times New Roman" w:cs="Times New Roman"/>
          <w:color w:val="000000"/>
          <w:sz w:val="24"/>
          <w:szCs w:val="24"/>
        </w:rPr>
        <w:t xml:space="preserve"> (Θεσσαλονίκη: Εκδόσεις Πουρναρά, 2005)</w:t>
      </w:r>
    </w:p>
    <w:p w14:paraId="7A0729C3" w14:textId="204A7D3B" w:rsidR="00473A41" w:rsidRPr="000B62A5" w:rsidRDefault="00473A41"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Γ. Ασπρίδης, </w:t>
      </w:r>
      <w:r w:rsidRPr="000B62A5">
        <w:rPr>
          <w:rFonts w:ascii="Times New Roman" w:hAnsi="Times New Roman" w:cs="Times New Roman"/>
          <w:i/>
          <w:iCs/>
          <w:color w:val="000000"/>
          <w:sz w:val="24"/>
          <w:szCs w:val="24"/>
        </w:rPr>
        <w:t>Διοίκηση Ανθρώπινου Δυναμικού - Διεπιστημονική Προσέγγιση</w:t>
      </w:r>
      <w:r w:rsidRPr="000B62A5">
        <w:rPr>
          <w:rFonts w:ascii="Times New Roman" w:hAnsi="Times New Roman" w:cs="Times New Roman"/>
          <w:color w:val="000000"/>
          <w:sz w:val="24"/>
          <w:szCs w:val="24"/>
        </w:rPr>
        <w:t xml:space="preserve"> (Εκδόσεις Κριτική, 2020)</w:t>
      </w:r>
    </w:p>
    <w:p w14:paraId="62338546" w14:textId="37776269" w:rsidR="00473A41" w:rsidRPr="000B62A5" w:rsidRDefault="00473A41"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Χ.Γ. Ατματζίδης, </w:t>
      </w:r>
      <w:r w:rsidRPr="000B62A5">
        <w:rPr>
          <w:rFonts w:ascii="Times New Roman" w:hAnsi="Times New Roman" w:cs="Times New Roman"/>
          <w:i/>
          <w:iCs/>
          <w:color w:val="000000"/>
          <w:sz w:val="24"/>
          <w:szCs w:val="24"/>
        </w:rPr>
        <w:t>Θεολογία της Καινής Διαθήκης - Εισαγωγή, Θεολογία των Παύλειων Επιστολών και Θεολογία της Ιωάννειας Γραμματείας</w:t>
      </w:r>
      <w:r w:rsidRPr="000B62A5">
        <w:rPr>
          <w:rFonts w:ascii="Times New Roman" w:hAnsi="Times New Roman" w:cs="Times New Roman"/>
          <w:color w:val="000000"/>
          <w:sz w:val="24"/>
          <w:szCs w:val="24"/>
        </w:rPr>
        <w:t xml:space="preserve"> (Θεσσαλονίκη: Εκδόσεις Ostracon, 2014)</w:t>
      </w:r>
    </w:p>
    <w:p w14:paraId="4B0449EB" w14:textId="4A6D67CA" w:rsidR="00473A41" w:rsidRPr="000B62A5" w:rsidRDefault="00473A41"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Χ.Γ. Ατματζίδης, </w:t>
      </w:r>
      <w:r w:rsidRPr="000B62A5">
        <w:rPr>
          <w:rFonts w:ascii="Times New Roman" w:hAnsi="Times New Roman" w:cs="Times New Roman"/>
          <w:i/>
          <w:iCs/>
          <w:color w:val="000000"/>
          <w:sz w:val="24"/>
          <w:szCs w:val="24"/>
        </w:rPr>
        <w:t>Καινοδιαθηκικά</w:t>
      </w:r>
      <w:r w:rsidRPr="000B62A5">
        <w:rPr>
          <w:rFonts w:ascii="Times New Roman" w:hAnsi="Times New Roman" w:cs="Times New Roman"/>
          <w:color w:val="000000"/>
          <w:sz w:val="24"/>
          <w:szCs w:val="24"/>
        </w:rPr>
        <w:t xml:space="preserve"> (Θεσσαλονίκη: Εκδόσεις Ostracon, 2014)</w:t>
      </w:r>
    </w:p>
    <w:p w14:paraId="5DF17201" w14:textId="3534F0BD" w:rsidR="00473A41" w:rsidRDefault="00473A41" w:rsidP="00C81EAB">
      <w:pPr>
        <w:spacing w:line="360" w:lineRule="auto"/>
        <w:jc w:val="left"/>
        <w:rPr>
          <w:rFonts w:ascii="Times New Roman" w:hAnsi="Times New Roman" w:cs="Times New Roman"/>
          <w:i/>
          <w:iCs/>
          <w:color w:val="000000"/>
          <w:sz w:val="24"/>
          <w:szCs w:val="24"/>
        </w:rPr>
      </w:pPr>
      <w:r w:rsidRPr="000B62A5">
        <w:rPr>
          <w:rFonts w:ascii="Times New Roman" w:hAnsi="Times New Roman" w:cs="Times New Roman"/>
          <w:color w:val="000000"/>
          <w:sz w:val="24"/>
          <w:szCs w:val="24"/>
        </w:rPr>
        <w:t xml:space="preserve">Χ.Γ. Ατματζίδης, </w:t>
      </w:r>
      <w:r w:rsidRPr="000B62A5">
        <w:rPr>
          <w:rFonts w:ascii="Times New Roman" w:hAnsi="Times New Roman" w:cs="Times New Roman"/>
          <w:i/>
          <w:iCs/>
          <w:color w:val="000000"/>
          <w:sz w:val="24"/>
          <w:szCs w:val="24"/>
        </w:rPr>
        <w:t>Θεολογία του Απ. Παύλου</w:t>
      </w:r>
    </w:p>
    <w:p w14:paraId="6CE7104D" w14:textId="429201C4" w:rsidR="00C47FED" w:rsidRPr="00C47FED" w:rsidRDefault="00C47FED" w:rsidP="00C47FED">
      <w:pPr>
        <w:pStyle w:val="FootnoteText"/>
        <w:rPr>
          <w:rFonts w:ascii="Times New Roman" w:hAnsi="Times New Roman" w:cs="Times New Roman"/>
          <w:sz w:val="24"/>
          <w:szCs w:val="24"/>
        </w:rPr>
      </w:pPr>
      <w:r w:rsidRPr="00C47FED">
        <w:rPr>
          <w:rFonts w:ascii="Times New Roman" w:hAnsi="Times New Roman" w:cs="Times New Roman"/>
          <w:sz w:val="24"/>
          <w:szCs w:val="24"/>
        </w:rPr>
        <w:t xml:space="preserve">Μητρ. Αυγουστίνου Καντιώτου, </w:t>
      </w:r>
      <w:r w:rsidRPr="00C47FED">
        <w:rPr>
          <w:rFonts w:ascii="Times New Roman" w:hAnsi="Times New Roman" w:cs="Times New Roman"/>
          <w:i/>
          <w:iCs/>
          <w:sz w:val="24"/>
          <w:szCs w:val="24"/>
        </w:rPr>
        <w:t xml:space="preserve">Ομιλίαι εις τους Ψαλμούς </w:t>
      </w:r>
      <w:r>
        <w:rPr>
          <w:rFonts w:ascii="Times New Roman" w:hAnsi="Times New Roman" w:cs="Times New Roman"/>
          <w:sz w:val="24"/>
          <w:szCs w:val="24"/>
        </w:rPr>
        <w:t>(Αθήναι, 1995)</w:t>
      </w:r>
    </w:p>
    <w:p w14:paraId="37AEA8DD" w14:textId="3456371B" w:rsidR="003517E8" w:rsidRDefault="003517E8" w:rsidP="003517E8">
      <w:pPr>
        <w:pStyle w:val="FootnoteText"/>
        <w:rPr>
          <w:rFonts w:ascii="Times New Roman" w:eastAsia="Times New Roman" w:hAnsi="Times New Roman" w:cs="Times New Roman"/>
          <w:sz w:val="24"/>
          <w:szCs w:val="24"/>
        </w:rPr>
      </w:pPr>
      <w:r w:rsidRPr="003517E8">
        <w:rPr>
          <w:rFonts w:ascii="Times New Roman" w:eastAsia="Times New Roman" w:hAnsi="Times New Roman" w:cs="Times New Roman"/>
          <w:sz w:val="24"/>
          <w:szCs w:val="24"/>
        </w:rPr>
        <w:t xml:space="preserve">Αρχιμ. Ιωήλ  Γιαννακοπούλου, </w:t>
      </w:r>
      <w:r w:rsidRPr="003517E8">
        <w:rPr>
          <w:rFonts w:ascii="Times New Roman" w:eastAsia="Times New Roman" w:hAnsi="Times New Roman" w:cs="Times New Roman"/>
          <w:i/>
          <w:iCs/>
          <w:sz w:val="24"/>
          <w:szCs w:val="24"/>
        </w:rPr>
        <w:t>Ο προφήτης Ιερεμίας</w:t>
      </w:r>
      <w:r w:rsidRPr="003517E8">
        <w:rPr>
          <w:rFonts w:ascii="Times New Roman" w:eastAsia="Times New Roman" w:hAnsi="Times New Roman" w:cs="Times New Roman"/>
          <w:sz w:val="24"/>
          <w:szCs w:val="24"/>
        </w:rPr>
        <w:t xml:space="preserve">, 202. Βλέπε και Μητρ. Καντιώτου Αυγουστίνου, </w:t>
      </w:r>
      <w:r w:rsidRPr="003517E8">
        <w:rPr>
          <w:rFonts w:ascii="Times New Roman" w:eastAsia="Times New Roman" w:hAnsi="Times New Roman" w:cs="Times New Roman"/>
          <w:i/>
          <w:iCs/>
          <w:sz w:val="24"/>
          <w:szCs w:val="24"/>
        </w:rPr>
        <w:t>Ομιλίαι εις τους Ψαλμούς</w:t>
      </w:r>
      <w:r>
        <w:rPr>
          <w:rFonts w:ascii="Times New Roman" w:eastAsia="Times New Roman" w:hAnsi="Times New Roman" w:cs="Times New Roman"/>
          <w:sz w:val="24"/>
          <w:szCs w:val="24"/>
        </w:rPr>
        <w:t xml:space="preserve"> (Αθήναι, 1995)</w:t>
      </w:r>
    </w:p>
    <w:p w14:paraId="1D3CC2C4" w14:textId="796396BE" w:rsidR="003517E8" w:rsidRPr="003517E8" w:rsidRDefault="003517E8" w:rsidP="003517E8">
      <w:pPr>
        <w:pStyle w:val="FootnoteText"/>
        <w:spacing w:line="360" w:lineRule="auto"/>
        <w:rPr>
          <w:rFonts w:ascii="Times New Roman" w:eastAsia="Times New Roman" w:hAnsi="Times New Roman" w:cs="Times New Roman"/>
          <w:sz w:val="24"/>
          <w:szCs w:val="24"/>
        </w:rPr>
      </w:pPr>
      <w:r w:rsidRPr="003517E8">
        <w:rPr>
          <w:rFonts w:ascii="Times New Roman" w:eastAsia="Times New Roman" w:hAnsi="Times New Roman" w:cs="Times New Roman"/>
          <w:sz w:val="24"/>
          <w:szCs w:val="24"/>
        </w:rPr>
        <w:t>Χ. Βούλγαρη</w:t>
      </w:r>
      <w:r w:rsidR="00691EDD">
        <w:rPr>
          <w:rFonts w:ascii="Times New Roman" w:eastAsia="Times New Roman" w:hAnsi="Times New Roman" w:cs="Times New Roman"/>
          <w:sz w:val="24"/>
          <w:szCs w:val="24"/>
        </w:rPr>
        <w:t>ς</w:t>
      </w:r>
      <w:r w:rsidRPr="003517E8">
        <w:rPr>
          <w:rFonts w:ascii="Times New Roman" w:eastAsia="Times New Roman" w:hAnsi="Times New Roman" w:cs="Times New Roman"/>
          <w:sz w:val="24"/>
          <w:szCs w:val="24"/>
        </w:rPr>
        <w:t xml:space="preserve">, </w:t>
      </w:r>
      <w:r w:rsidRPr="003517E8">
        <w:rPr>
          <w:rFonts w:ascii="Times New Roman" w:eastAsia="Times New Roman" w:hAnsi="Times New Roman" w:cs="Times New Roman"/>
          <w:i/>
          <w:iCs/>
          <w:sz w:val="24"/>
          <w:szCs w:val="24"/>
        </w:rPr>
        <w:t>Ερμηνευτικόν υπόμνημα εις το κατά Ματθαίον Ευαγγέλιον,</w:t>
      </w:r>
      <w:r w:rsidRPr="003517E8">
        <w:rPr>
          <w:rFonts w:ascii="Times New Roman" w:eastAsia="Times New Roman" w:hAnsi="Times New Roman" w:cs="Times New Roman"/>
          <w:sz w:val="24"/>
          <w:szCs w:val="24"/>
        </w:rPr>
        <w:t xml:space="preserve"> (Αθήνα:  Αποστολική Διακονία, 2018) </w:t>
      </w:r>
    </w:p>
    <w:p w14:paraId="6C06D1B6" w14:textId="153CF0E0"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Β.Χ. Γιαννακοπούλου, </w:t>
      </w:r>
      <w:r w:rsidRPr="000B62A5">
        <w:rPr>
          <w:rFonts w:ascii="Times New Roman" w:hAnsi="Times New Roman" w:cs="Times New Roman"/>
          <w:i/>
          <w:iCs/>
          <w:color w:val="000000"/>
          <w:sz w:val="24"/>
          <w:szCs w:val="24"/>
        </w:rPr>
        <w:t>Ποιμαντική κατά τη Θεολογία και Πράξη των Αγίων</w:t>
      </w:r>
      <w:r w:rsidRPr="000B62A5">
        <w:rPr>
          <w:rFonts w:ascii="Times New Roman" w:hAnsi="Times New Roman" w:cs="Times New Roman"/>
          <w:color w:val="000000"/>
          <w:sz w:val="24"/>
          <w:szCs w:val="24"/>
        </w:rPr>
        <w:t xml:space="preserve"> (Αθήνα: Εκδόσεις Γ. Γκελμπέσης, 2004)</w:t>
      </w:r>
    </w:p>
    <w:p w14:paraId="5548D918" w14:textId="058C2226"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Σ.Μ. Γιαννοπούλου, </w:t>
      </w:r>
      <w:r w:rsidRPr="000B62A5">
        <w:rPr>
          <w:rFonts w:ascii="Times New Roman" w:hAnsi="Times New Roman" w:cs="Times New Roman"/>
          <w:i/>
          <w:iCs/>
          <w:color w:val="000000"/>
          <w:sz w:val="24"/>
          <w:szCs w:val="24"/>
        </w:rPr>
        <w:t>Κλήσεις των Εκλεκτών του Θεού στην Παλαιά Διαθήκη (Μεταπτυχιακή Εργασία)</w:t>
      </w:r>
      <w:r w:rsidRPr="000B62A5">
        <w:rPr>
          <w:rFonts w:ascii="Times New Roman" w:hAnsi="Times New Roman" w:cs="Times New Roman"/>
          <w:color w:val="000000"/>
          <w:sz w:val="24"/>
          <w:szCs w:val="24"/>
        </w:rPr>
        <w:t xml:space="preserve"> (Θεσσαλονίκη, 2014), </w:t>
      </w:r>
      <w:r w:rsidR="00000000">
        <w:fldChar w:fldCharType="begin"/>
      </w:r>
      <w:r w:rsidR="00000000">
        <w:instrText>HYPERLINK "https://ikee.lib.auth.gr/record/279966/files/GRI-2015-15490.pdf"</w:instrText>
      </w:r>
      <w:r w:rsidR="00000000">
        <w:fldChar w:fldCharType="separate"/>
      </w:r>
      <w:r w:rsidRPr="000B62A5">
        <w:rPr>
          <w:rStyle w:val="Hyperlink"/>
          <w:rFonts w:ascii="Times New Roman" w:hAnsi="Times New Roman" w:cs="Times New Roman"/>
          <w:sz w:val="24"/>
          <w:szCs w:val="24"/>
        </w:rPr>
        <w:t>https://ikee.lib.auth.gr/record/279966/files/GRI-2015-15490.pdf</w:t>
      </w:r>
      <w:r w:rsidR="00000000">
        <w:rPr>
          <w:rStyle w:val="Hyperlink"/>
          <w:rFonts w:ascii="Times New Roman" w:hAnsi="Times New Roman" w:cs="Times New Roman"/>
          <w:sz w:val="24"/>
          <w:szCs w:val="24"/>
        </w:rPr>
        <w:fldChar w:fldCharType="end"/>
      </w:r>
    </w:p>
    <w:p w14:paraId="29811450" w14:textId="3EEAEB12"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Μ. Γιουμούκη, </w:t>
      </w:r>
      <w:r w:rsidRPr="000B62A5">
        <w:rPr>
          <w:rFonts w:ascii="Times New Roman" w:hAnsi="Times New Roman" w:cs="Times New Roman"/>
          <w:i/>
          <w:iCs/>
          <w:color w:val="000000"/>
          <w:sz w:val="24"/>
          <w:szCs w:val="24"/>
        </w:rPr>
        <w:t>Ηγεσία και Σχολική Κουλτούρα Γενικών και Ειδικών Σχολικών Μονάδων Πρωτοβάθμιας Εκπαίδευσης: Συγκριτική Μελέτη (Διπλωματική Εργασία)</w:t>
      </w:r>
      <w:r w:rsidRPr="000B62A5">
        <w:rPr>
          <w:rFonts w:ascii="Times New Roman" w:hAnsi="Times New Roman" w:cs="Times New Roman"/>
          <w:color w:val="000000"/>
          <w:sz w:val="24"/>
          <w:szCs w:val="24"/>
        </w:rPr>
        <w:t xml:space="preserve"> (Αθήνα, 2017), </w:t>
      </w:r>
      <w:r w:rsidR="00000000">
        <w:fldChar w:fldCharType="begin"/>
      </w:r>
      <w:r w:rsidR="00000000">
        <w:instrText>HYPERLINK "https://pergamos.lib.uoa.gr/uoa/dl/object/1668100/file.pdf"</w:instrText>
      </w:r>
      <w:r w:rsidR="00000000">
        <w:fldChar w:fldCharType="separate"/>
      </w:r>
      <w:r w:rsidRPr="000B62A5">
        <w:rPr>
          <w:rStyle w:val="Hyperlink"/>
          <w:rFonts w:ascii="Times New Roman" w:hAnsi="Times New Roman" w:cs="Times New Roman"/>
          <w:sz w:val="24"/>
          <w:szCs w:val="24"/>
        </w:rPr>
        <w:t>https://pergamos.lib.uoa.gr/uoa/dl/object/1668100/file.pdf</w:t>
      </w:r>
      <w:r w:rsidR="00000000">
        <w:rPr>
          <w:rStyle w:val="Hyperlink"/>
          <w:rFonts w:ascii="Times New Roman" w:hAnsi="Times New Roman" w:cs="Times New Roman"/>
          <w:sz w:val="24"/>
          <w:szCs w:val="24"/>
        </w:rPr>
        <w:fldChar w:fldCharType="end"/>
      </w:r>
    </w:p>
    <w:p w14:paraId="37C7572C" w14:textId="4B0F6ACD" w:rsidR="001809CA"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Μ. Γκουτζιούδης, </w:t>
      </w:r>
      <w:r w:rsidRPr="000B62A5">
        <w:rPr>
          <w:rFonts w:ascii="Times New Roman" w:hAnsi="Times New Roman" w:cs="Times New Roman"/>
          <w:i/>
          <w:iCs/>
          <w:color w:val="000000"/>
          <w:sz w:val="24"/>
          <w:szCs w:val="24"/>
        </w:rPr>
        <w:t>Φύσις θηρίων - Η χρήση της Ζωικής Ποικιλότητας στην Καινή Διαθήκη και στο Περιβάλλον της</w:t>
      </w:r>
      <w:r w:rsidRPr="000B62A5">
        <w:rPr>
          <w:rFonts w:ascii="Times New Roman" w:hAnsi="Times New Roman" w:cs="Times New Roman"/>
          <w:color w:val="000000"/>
          <w:sz w:val="24"/>
          <w:szCs w:val="24"/>
        </w:rPr>
        <w:t xml:space="preserve"> (Θεσσαλονίκη: Εκδόσεις Μέθεξις, 2013)</w:t>
      </w:r>
    </w:p>
    <w:p w14:paraId="41557F14" w14:textId="03106E59" w:rsidR="00C47FED" w:rsidRPr="00C47FED" w:rsidRDefault="00C47FED" w:rsidP="00C47FED">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Σ. Δεσπότης,</w:t>
      </w:r>
      <w:r w:rsidRPr="00C47FED">
        <w:rPr>
          <w:rFonts w:ascii="Times New Roman" w:hAnsi="Times New Roman" w:cs="Times New Roman"/>
          <w:sz w:val="24"/>
          <w:szCs w:val="24"/>
        </w:rPr>
        <w:t xml:space="preserve"> </w:t>
      </w:r>
      <w:r w:rsidRPr="00C47FED">
        <w:rPr>
          <w:rFonts w:ascii="Times New Roman" w:hAnsi="Times New Roman" w:cs="Times New Roman"/>
          <w:i/>
          <w:iCs/>
          <w:sz w:val="24"/>
          <w:szCs w:val="24"/>
        </w:rPr>
        <w:t xml:space="preserve">Βίβλος και Παιδαγωγικές εφαρμογές </w:t>
      </w:r>
      <w:r w:rsidRPr="00C47FED">
        <w:rPr>
          <w:rFonts w:ascii="Times New Roman" w:hAnsi="Times New Roman" w:cs="Times New Roman"/>
          <w:sz w:val="24"/>
          <w:szCs w:val="24"/>
        </w:rPr>
        <w:t xml:space="preserve">(Αθήνα: Έννοια, 2017) </w:t>
      </w:r>
    </w:p>
    <w:p w14:paraId="07F8E6AE" w14:textId="77777777" w:rsidR="00C47FED" w:rsidRPr="00C47FED" w:rsidRDefault="00C47FED" w:rsidP="00C47FED">
      <w:pPr>
        <w:spacing w:after="160" w:line="259" w:lineRule="auto"/>
        <w:jc w:val="left"/>
        <w:rPr>
          <w:rFonts w:ascii="Times New Roman" w:hAnsi="Times New Roman" w:cs="Times New Roman"/>
          <w:sz w:val="24"/>
          <w:szCs w:val="24"/>
        </w:rPr>
      </w:pPr>
    </w:p>
    <w:p w14:paraId="60E1A729" w14:textId="2DF554EA"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lastRenderedPageBreak/>
        <w:t xml:space="preserve">Σ.Σ. Δεσπότης, </w:t>
      </w:r>
      <w:r w:rsidRPr="000B62A5">
        <w:rPr>
          <w:rFonts w:ascii="Times New Roman" w:hAnsi="Times New Roman" w:cs="Times New Roman"/>
          <w:i/>
          <w:iCs/>
          <w:color w:val="000000"/>
          <w:sz w:val="24"/>
          <w:szCs w:val="24"/>
        </w:rPr>
        <w:t>Δοκίμια στην Ιωάννεια Γραμματεία: Κατά Ιωάννη Ευαγγέλιο-Αποκάλυψη</w:t>
      </w:r>
      <w:r w:rsidRPr="000B62A5">
        <w:rPr>
          <w:rFonts w:ascii="Times New Roman" w:hAnsi="Times New Roman" w:cs="Times New Roman"/>
          <w:color w:val="000000"/>
          <w:sz w:val="24"/>
          <w:szCs w:val="24"/>
        </w:rPr>
        <w:t xml:space="preserve"> (Αθήνα: Εκδόσεις Έννοια, 2017)</w:t>
      </w:r>
    </w:p>
    <w:p w14:paraId="6526E782" w14:textId="0271C00F"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Σ.Σ. Δεσπότης, </w:t>
      </w:r>
      <w:r w:rsidRPr="000B62A5">
        <w:rPr>
          <w:rFonts w:ascii="Times New Roman" w:hAnsi="Times New Roman" w:cs="Times New Roman"/>
          <w:i/>
          <w:iCs/>
          <w:color w:val="000000"/>
          <w:sz w:val="24"/>
          <w:szCs w:val="24"/>
        </w:rPr>
        <w:t>Ο Ιησούς ως «Χριστός» και η Πολιτική Εξουσία στους Συνοπτικούς Ευαγγελιστές</w:t>
      </w:r>
      <w:r w:rsidRPr="000B62A5">
        <w:rPr>
          <w:rFonts w:ascii="Times New Roman" w:hAnsi="Times New Roman" w:cs="Times New Roman"/>
          <w:color w:val="000000"/>
          <w:sz w:val="24"/>
          <w:szCs w:val="24"/>
        </w:rPr>
        <w:t xml:space="preserve"> (Αθήνα: Εκδόσεις Άθως, 2005)</w:t>
      </w:r>
    </w:p>
    <w:p w14:paraId="6851A02A" w14:textId="30E8919C" w:rsidR="001809CA" w:rsidRDefault="001809CA" w:rsidP="00C81EAB">
      <w:pPr>
        <w:spacing w:line="360" w:lineRule="auto"/>
        <w:jc w:val="left"/>
        <w:rPr>
          <w:rFonts w:ascii="Times New Roman" w:hAnsi="Times New Roman" w:cs="Times New Roman"/>
          <w:i/>
          <w:iCs/>
          <w:color w:val="000000"/>
          <w:sz w:val="24"/>
          <w:szCs w:val="24"/>
        </w:rPr>
      </w:pPr>
      <w:r w:rsidRPr="000B62A5">
        <w:rPr>
          <w:rFonts w:ascii="Times New Roman" w:hAnsi="Times New Roman" w:cs="Times New Roman"/>
          <w:color w:val="000000"/>
          <w:sz w:val="24"/>
          <w:szCs w:val="24"/>
        </w:rPr>
        <w:t xml:space="preserve">Σ.Σ. Δεσπότης, </w:t>
      </w:r>
      <w:r w:rsidRPr="000B62A5">
        <w:rPr>
          <w:rFonts w:ascii="Times New Roman" w:hAnsi="Times New Roman" w:cs="Times New Roman"/>
          <w:i/>
          <w:iCs/>
          <w:color w:val="000000"/>
          <w:sz w:val="24"/>
          <w:szCs w:val="24"/>
        </w:rPr>
        <w:t>Σημειώσεις στην Εισαγωγή στην Καινή Διαθήκη</w:t>
      </w:r>
    </w:p>
    <w:p w14:paraId="6DF7B5EC" w14:textId="50E99CB4" w:rsidR="00073156" w:rsidRPr="00073156" w:rsidRDefault="00073156" w:rsidP="00C81EAB">
      <w:pPr>
        <w:spacing w:line="360" w:lineRule="auto"/>
        <w:jc w:val="left"/>
        <w:rPr>
          <w:rFonts w:ascii="Times New Roman" w:hAnsi="Times New Roman" w:cs="Times New Roman"/>
          <w:i/>
          <w:iCs/>
          <w:color w:val="000000"/>
          <w:sz w:val="24"/>
          <w:szCs w:val="24"/>
        </w:rPr>
      </w:pPr>
      <w:r w:rsidRPr="00073156">
        <w:rPr>
          <w:rFonts w:ascii="Times New Roman" w:hAnsi="Times New Roman" w:cs="Times New Roman"/>
          <w:sz w:val="24"/>
          <w:szCs w:val="24"/>
        </w:rPr>
        <w:t xml:space="preserve">Σ.Σ.Δεσπότης, </w:t>
      </w:r>
      <w:r w:rsidRPr="00073156">
        <w:rPr>
          <w:rFonts w:ascii="Times New Roman" w:hAnsi="Times New Roman" w:cs="Times New Roman"/>
          <w:i/>
          <w:sz w:val="24"/>
          <w:szCs w:val="24"/>
        </w:rPr>
        <w:t>Υπόμνημα στην Α΄Τιμόθεον</w:t>
      </w:r>
      <w:r w:rsidRPr="00073156">
        <w:rPr>
          <w:rFonts w:ascii="Times New Roman" w:hAnsi="Times New Roman" w:cs="Times New Roman"/>
          <w:sz w:val="24"/>
          <w:szCs w:val="24"/>
        </w:rPr>
        <w:t xml:space="preserve"> (Εκδόσεις: </w:t>
      </w:r>
      <w:proofErr w:type="spellStart"/>
      <w:r w:rsidRPr="00073156">
        <w:rPr>
          <w:rFonts w:ascii="Times New Roman" w:hAnsi="Times New Roman" w:cs="Times New Roman"/>
          <w:sz w:val="24"/>
          <w:szCs w:val="24"/>
          <w:lang w:val="en-US"/>
        </w:rPr>
        <w:t>Tremendum</w:t>
      </w:r>
      <w:proofErr w:type="spellEnd"/>
      <w:r w:rsidRPr="00FA61C9">
        <w:rPr>
          <w:rFonts w:ascii="Times New Roman" w:hAnsi="Times New Roman" w:cs="Times New Roman"/>
          <w:sz w:val="24"/>
          <w:szCs w:val="24"/>
        </w:rPr>
        <w:t xml:space="preserve">, </w:t>
      </w:r>
      <w:r w:rsidRPr="00073156">
        <w:rPr>
          <w:rFonts w:ascii="Times New Roman" w:hAnsi="Times New Roman" w:cs="Times New Roman"/>
          <w:sz w:val="24"/>
          <w:szCs w:val="24"/>
        </w:rPr>
        <w:t>Αθήνα 2014)</w:t>
      </w:r>
    </w:p>
    <w:p w14:paraId="5C3E58F0" w14:textId="352F07F9"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Δ. Ιορδάνογλου, </w:t>
      </w:r>
      <w:r w:rsidRPr="000B62A5">
        <w:rPr>
          <w:rFonts w:ascii="Times New Roman" w:hAnsi="Times New Roman" w:cs="Times New Roman"/>
          <w:i/>
          <w:iCs/>
          <w:color w:val="000000"/>
          <w:sz w:val="24"/>
          <w:szCs w:val="24"/>
        </w:rPr>
        <w:t>Διοίκηση Ανθρώπινου Δυναμικού στις Σύγχρονες Οργανώσεις - Νέες Τάσεις και Πρακτικές</w:t>
      </w:r>
      <w:r w:rsidRPr="000B62A5">
        <w:rPr>
          <w:rFonts w:ascii="Times New Roman" w:hAnsi="Times New Roman" w:cs="Times New Roman"/>
          <w:color w:val="000000"/>
          <w:sz w:val="24"/>
          <w:szCs w:val="24"/>
        </w:rPr>
        <w:t xml:space="preserve"> (Εκδόσεις Κριτική, 2008)</w:t>
      </w:r>
    </w:p>
    <w:p w14:paraId="07231BC8" w14:textId="1366725F"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Θ. Ιωαννίδης, </w:t>
      </w:r>
      <w:r w:rsidRPr="000B62A5">
        <w:rPr>
          <w:rFonts w:ascii="Times New Roman" w:hAnsi="Times New Roman" w:cs="Times New Roman"/>
          <w:i/>
          <w:iCs/>
          <w:color w:val="000000"/>
          <w:sz w:val="24"/>
          <w:szCs w:val="24"/>
        </w:rPr>
        <w:t>Ο Καινός Εν Χριστώ Άνθρωπος στη Θεολογία και τη Ζωή</w:t>
      </w:r>
      <w:r w:rsidRPr="000B62A5">
        <w:rPr>
          <w:rFonts w:ascii="Times New Roman" w:hAnsi="Times New Roman" w:cs="Times New Roman"/>
          <w:color w:val="000000"/>
          <w:sz w:val="24"/>
          <w:szCs w:val="24"/>
        </w:rPr>
        <w:t xml:space="preserve"> (Αθήνα: Εκδόσεις Έννοια, 2014)</w:t>
      </w:r>
    </w:p>
    <w:p w14:paraId="2D006BDC" w14:textId="7051A490" w:rsidR="001809CA" w:rsidRDefault="001809CA" w:rsidP="00C81EAB">
      <w:pPr>
        <w:spacing w:line="360" w:lineRule="auto"/>
        <w:jc w:val="left"/>
        <w:rPr>
          <w:rFonts w:ascii="Times New Roman" w:hAnsi="Times New Roman" w:cs="Times New Roman"/>
          <w:i/>
          <w:iCs/>
          <w:color w:val="000000"/>
          <w:sz w:val="24"/>
          <w:szCs w:val="24"/>
        </w:rPr>
      </w:pPr>
      <w:r w:rsidRPr="000B62A5">
        <w:rPr>
          <w:rFonts w:ascii="Times New Roman" w:hAnsi="Times New Roman" w:cs="Times New Roman"/>
          <w:color w:val="000000"/>
          <w:sz w:val="24"/>
          <w:szCs w:val="24"/>
        </w:rPr>
        <w:t xml:space="preserve">Θ. Ιωαννίδης, </w:t>
      </w:r>
      <w:r w:rsidRPr="000B62A5">
        <w:rPr>
          <w:rFonts w:ascii="Times New Roman" w:hAnsi="Times New Roman" w:cs="Times New Roman"/>
          <w:i/>
          <w:iCs/>
          <w:color w:val="000000"/>
          <w:sz w:val="24"/>
          <w:szCs w:val="24"/>
        </w:rPr>
        <w:t>Καινή Διαθήκη και Πολυπολιτισμική Κοινωνία</w:t>
      </w:r>
    </w:p>
    <w:p w14:paraId="28BC3BA5" w14:textId="1A884F45" w:rsidR="00D152A9" w:rsidRPr="00D152A9" w:rsidRDefault="00D152A9" w:rsidP="00D152A9">
      <w:pPr>
        <w:pStyle w:val="FootnoteText"/>
        <w:spacing w:line="360" w:lineRule="auto"/>
        <w:rPr>
          <w:rFonts w:ascii="Times New Roman" w:eastAsia="Times New Roman" w:hAnsi="Times New Roman" w:cs="Times New Roman"/>
          <w:sz w:val="24"/>
          <w:szCs w:val="24"/>
        </w:rPr>
      </w:pPr>
      <w:r w:rsidRPr="00D152A9">
        <w:rPr>
          <w:rFonts w:ascii="Times New Roman" w:eastAsia="Times New Roman" w:hAnsi="Times New Roman" w:cs="Times New Roman"/>
          <w:sz w:val="24"/>
          <w:szCs w:val="24"/>
        </w:rPr>
        <w:t>Σ. Καλαντζάκη</w:t>
      </w:r>
      <w:r w:rsidR="001C5668">
        <w:rPr>
          <w:rFonts w:ascii="Times New Roman" w:eastAsia="Times New Roman" w:hAnsi="Times New Roman" w:cs="Times New Roman"/>
          <w:sz w:val="24"/>
          <w:szCs w:val="24"/>
        </w:rPr>
        <w:t>ς</w:t>
      </w:r>
      <w:r w:rsidRPr="00D152A9">
        <w:rPr>
          <w:rFonts w:ascii="Times New Roman" w:eastAsia="Times New Roman" w:hAnsi="Times New Roman" w:cs="Times New Roman"/>
          <w:sz w:val="24"/>
          <w:szCs w:val="24"/>
        </w:rPr>
        <w:t xml:space="preserve">, </w:t>
      </w:r>
      <w:r w:rsidRPr="00D152A9">
        <w:rPr>
          <w:rFonts w:ascii="Times New Roman" w:eastAsia="Times New Roman" w:hAnsi="Times New Roman" w:cs="Times New Roman"/>
          <w:i/>
          <w:iCs/>
          <w:sz w:val="24"/>
          <w:szCs w:val="24"/>
        </w:rPr>
        <w:t>Εισαγωγή στην Παλαιά Διαθήκη</w:t>
      </w:r>
    </w:p>
    <w:p w14:paraId="25862BDB" w14:textId="50DF9914" w:rsidR="001809CA" w:rsidRPr="000B62A5" w:rsidRDefault="001809CA" w:rsidP="00C81EAB">
      <w:pPr>
        <w:spacing w:line="360" w:lineRule="auto"/>
        <w:jc w:val="left"/>
        <w:rPr>
          <w:rFonts w:ascii="Times New Roman" w:hAnsi="Times New Roman" w:cs="Times New Roman"/>
          <w:i/>
          <w:iCs/>
          <w:color w:val="000000"/>
          <w:sz w:val="24"/>
          <w:szCs w:val="24"/>
        </w:rPr>
      </w:pPr>
      <w:r w:rsidRPr="000B62A5">
        <w:rPr>
          <w:rFonts w:ascii="Times New Roman" w:hAnsi="Times New Roman" w:cs="Times New Roman"/>
          <w:color w:val="000000"/>
          <w:sz w:val="24"/>
          <w:szCs w:val="24"/>
        </w:rPr>
        <w:t xml:space="preserve">Χ. Καρακόλης, </w:t>
      </w:r>
      <w:r w:rsidRPr="000B62A5">
        <w:rPr>
          <w:rFonts w:ascii="Times New Roman" w:hAnsi="Times New Roman" w:cs="Times New Roman"/>
          <w:i/>
          <w:iCs/>
          <w:color w:val="000000"/>
          <w:sz w:val="24"/>
          <w:szCs w:val="24"/>
        </w:rPr>
        <w:t>Ερμηνεία στο Κατά Ιωάννη</w:t>
      </w:r>
    </w:p>
    <w:p w14:paraId="6CEED308" w14:textId="3E8C4029"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Θ. Κατσανέβας και Ι. Τσιαπαρίκου, </w:t>
      </w:r>
      <w:r w:rsidRPr="000B62A5">
        <w:rPr>
          <w:rFonts w:ascii="Times New Roman" w:hAnsi="Times New Roman" w:cs="Times New Roman"/>
          <w:i/>
          <w:iCs/>
          <w:color w:val="000000"/>
          <w:sz w:val="24"/>
          <w:szCs w:val="24"/>
        </w:rPr>
        <w:t>Εφαρμοσμένη Διοίκηση Ανθρώπινου Δυναμικού</w:t>
      </w:r>
      <w:r w:rsidRPr="000B62A5">
        <w:rPr>
          <w:rFonts w:ascii="Times New Roman" w:hAnsi="Times New Roman" w:cs="Times New Roman"/>
          <w:color w:val="000000"/>
          <w:sz w:val="24"/>
          <w:szCs w:val="24"/>
        </w:rPr>
        <w:t xml:space="preserve"> (Εκδόσεις Πατάκη, 2013)</w:t>
      </w:r>
    </w:p>
    <w:p w14:paraId="6F363F49" w14:textId="2DC80183"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Γ. Κωνσταντίνου, </w:t>
      </w:r>
      <w:r w:rsidRPr="000B62A5">
        <w:rPr>
          <w:rFonts w:ascii="Times New Roman" w:hAnsi="Times New Roman" w:cs="Times New Roman"/>
          <w:i/>
          <w:iCs/>
          <w:color w:val="000000"/>
          <w:sz w:val="24"/>
          <w:szCs w:val="24"/>
        </w:rPr>
        <w:t>Λεξικόν των Αγίων Γραφών</w:t>
      </w:r>
      <w:r w:rsidRPr="000B62A5">
        <w:rPr>
          <w:rFonts w:ascii="Times New Roman" w:hAnsi="Times New Roman" w:cs="Times New Roman"/>
          <w:color w:val="000000"/>
          <w:sz w:val="24"/>
          <w:szCs w:val="24"/>
        </w:rPr>
        <w:t xml:space="preserve"> (Αθήνα: Εκδόσεις Γρηγόρη, 2008)</w:t>
      </w:r>
    </w:p>
    <w:p w14:paraId="64D505FB" w14:textId="2D59F5C5"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Δ. Λιαντίνη, </w:t>
      </w:r>
      <w:r w:rsidRPr="000B62A5">
        <w:rPr>
          <w:rFonts w:ascii="Times New Roman" w:hAnsi="Times New Roman" w:cs="Times New Roman"/>
          <w:i/>
          <w:iCs/>
          <w:color w:val="000000"/>
          <w:sz w:val="24"/>
          <w:szCs w:val="24"/>
        </w:rPr>
        <w:t>Η Εικονογραφία του Ασώτου στην Ανατολική και Δυτική Τέχνη - Διδακτική της Παραβολής Μέσω της Τέχνης</w:t>
      </w:r>
      <w:r w:rsidRPr="000B62A5">
        <w:rPr>
          <w:rFonts w:ascii="Times New Roman" w:hAnsi="Times New Roman" w:cs="Times New Roman"/>
          <w:color w:val="000000"/>
          <w:sz w:val="24"/>
          <w:szCs w:val="24"/>
        </w:rPr>
        <w:t xml:space="preserve"> (Αθήνα: Βιβλιοπωλείον Παρ ’Ημίν Ε. Τζανακάκης &amp; ΣΙΑ Ε.Ε., 2007)</w:t>
      </w:r>
    </w:p>
    <w:p w14:paraId="3FF1F7E6" w14:textId="39008AAE"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Β. Μασούλας, </w:t>
      </w:r>
      <w:r w:rsidRPr="000B62A5">
        <w:rPr>
          <w:rFonts w:ascii="Times New Roman" w:hAnsi="Times New Roman" w:cs="Times New Roman"/>
          <w:i/>
          <w:iCs/>
          <w:color w:val="000000"/>
          <w:sz w:val="24"/>
          <w:szCs w:val="24"/>
        </w:rPr>
        <w:t>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w:t>
      </w:r>
      <w:r w:rsidRPr="000B62A5">
        <w:rPr>
          <w:rFonts w:ascii="Times New Roman" w:hAnsi="Times New Roman" w:cs="Times New Roman"/>
          <w:color w:val="000000"/>
          <w:sz w:val="24"/>
          <w:szCs w:val="24"/>
        </w:rPr>
        <w:t xml:space="preserve"> (Αθήνα, 2020), </w:t>
      </w:r>
      <w:hyperlink r:id="rId19" w:history="1">
        <w:r w:rsidRPr="000B62A5">
          <w:rPr>
            <w:rStyle w:val="Hyperlink"/>
            <w:rFonts w:ascii="Times New Roman" w:hAnsi="Times New Roman" w:cs="Times New Roman"/>
            <w:sz w:val="24"/>
            <w:szCs w:val="24"/>
          </w:rPr>
          <w:t>https://pergamos.lib.uoa.gr/uoa/dl/object/2917445/file.pdf</w:t>
        </w:r>
      </w:hyperlink>
    </w:p>
    <w:p w14:paraId="622F6FCD" w14:textId="500DE408"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Δ. Μπουραντάς, </w:t>
      </w:r>
      <w:r w:rsidRPr="000B62A5">
        <w:rPr>
          <w:rFonts w:ascii="Times New Roman" w:hAnsi="Times New Roman" w:cs="Times New Roman"/>
          <w:i/>
          <w:iCs/>
          <w:color w:val="000000"/>
          <w:sz w:val="24"/>
          <w:szCs w:val="24"/>
        </w:rPr>
        <w:t>Ηγεσία - Ο Δρόμος της Διαρκούς Επιτυχίας</w:t>
      </w:r>
      <w:r w:rsidRPr="000B62A5">
        <w:rPr>
          <w:rFonts w:ascii="Times New Roman" w:hAnsi="Times New Roman" w:cs="Times New Roman"/>
          <w:color w:val="000000"/>
          <w:sz w:val="24"/>
          <w:szCs w:val="24"/>
        </w:rPr>
        <w:t xml:space="preserve"> (Εκδόσεις Κριτική, 2005)</w:t>
      </w:r>
    </w:p>
    <w:p w14:paraId="3440C37C" w14:textId="17884799"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Π. Ξενόπουλος, </w:t>
      </w:r>
      <w:r w:rsidRPr="000B62A5">
        <w:rPr>
          <w:rFonts w:ascii="Times New Roman" w:hAnsi="Times New Roman" w:cs="Times New Roman"/>
          <w:i/>
          <w:iCs/>
          <w:color w:val="000000"/>
          <w:sz w:val="24"/>
          <w:szCs w:val="24"/>
        </w:rPr>
        <w:t>Οι Αρετές του Ηγέτη σύμφωνα με τις Ποιμαντικές Επιστολές του Αποστόλου Παύλου (Διπλωματική Εργασία)</w:t>
      </w:r>
      <w:r w:rsidRPr="000B62A5">
        <w:rPr>
          <w:rFonts w:ascii="Times New Roman" w:hAnsi="Times New Roman" w:cs="Times New Roman"/>
          <w:color w:val="000000"/>
          <w:sz w:val="24"/>
          <w:szCs w:val="24"/>
        </w:rPr>
        <w:t xml:space="preserve"> (Πάτρα, 2020), </w:t>
      </w:r>
      <w:hyperlink r:id="rId20" w:history="1">
        <w:r w:rsidRPr="000B62A5">
          <w:rPr>
            <w:rStyle w:val="Hyperlink"/>
            <w:rFonts w:ascii="Times New Roman" w:hAnsi="Times New Roman" w:cs="Times New Roman"/>
            <w:sz w:val="24"/>
            <w:szCs w:val="24"/>
          </w:rPr>
          <w:t>https://apothesis.eap.gr/archive/item/96013</w:t>
        </w:r>
      </w:hyperlink>
    </w:p>
    <w:p w14:paraId="13EEFDB4" w14:textId="2C6E04AF" w:rsidR="00FD3C6F" w:rsidRPr="000B62A5" w:rsidRDefault="001809CA" w:rsidP="00C81EAB">
      <w:pPr>
        <w:spacing w:line="360" w:lineRule="auto"/>
        <w:jc w:val="left"/>
        <w:rPr>
          <w:rFonts w:ascii="Times New Roman" w:hAnsi="Times New Roman" w:cs="Times New Roman"/>
          <w:sz w:val="24"/>
          <w:szCs w:val="24"/>
        </w:rPr>
      </w:pPr>
      <w:r w:rsidRPr="000B62A5">
        <w:rPr>
          <w:rFonts w:ascii="Times New Roman" w:hAnsi="Times New Roman" w:cs="Times New Roman"/>
          <w:color w:val="000000"/>
          <w:sz w:val="24"/>
          <w:szCs w:val="24"/>
        </w:rPr>
        <w:lastRenderedPageBreak/>
        <w:t xml:space="preserve">Ι.Δ. Παναγιωτίδης, </w:t>
      </w:r>
      <w:r w:rsidRPr="000B62A5">
        <w:rPr>
          <w:rFonts w:ascii="Times New Roman" w:hAnsi="Times New Roman" w:cs="Times New Roman"/>
          <w:i/>
          <w:iCs/>
          <w:color w:val="000000"/>
          <w:sz w:val="24"/>
          <w:szCs w:val="24"/>
        </w:rPr>
        <w:t>Ο Μωυσής ως Ηγέτης του Ισραήλ (Μεταπτυχιακή Εργασία)</w:t>
      </w:r>
      <w:r w:rsidRPr="000B62A5">
        <w:rPr>
          <w:rFonts w:ascii="Times New Roman" w:hAnsi="Times New Roman" w:cs="Times New Roman"/>
          <w:color w:val="000000"/>
          <w:sz w:val="24"/>
          <w:szCs w:val="24"/>
        </w:rPr>
        <w:t xml:space="preserve"> (Θεσσαλονίκη, 2018), </w:t>
      </w:r>
      <w:hyperlink r:id="rId21" w:history="1">
        <w:r w:rsidRPr="000B62A5">
          <w:rPr>
            <w:rStyle w:val="Hyperlink"/>
            <w:rFonts w:ascii="Times New Roman" w:hAnsi="Times New Roman" w:cs="Times New Roman"/>
            <w:sz w:val="24"/>
            <w:szCs w:val="24"/>
          </w:rPr>
          <w:t>https://ikee.lib.auth.gr/record/298404/files/GRI-2018-21765.pdf</w:t>
        </w:r>
      </w:hyperlink>
    </w:p>
    <w:p w14:paraId="3679183A" w14:textId="05939230" w:rsidR="00FD3C6F" w:rsidRDefault="001809CA" w:rsidP="00C81EAB">
      <w:pPr>
        <w:pStyle w:val="FootnoteText"/>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Ν. Παπαλεξανδρή και Δ. Μπουραντάς, </w:t>
      </w:r>
      <w:r w:rsidRPr="000B62A5">
        <w:rPr>
          <w:rFonts w:ascii="Times New Roman" w:hAnsi="Times New Roman" w:cs="Times New Roman"/>
          <w:i/>
          <w:iCs/>
          <w:color w:val="000000"/>
          <w:sz w:val="24"/>
          <w:szCs w:val="24"/>
        </w:rPr>
        <w:t>Διοίκηση Ανθρώπινου Δυναμικού</w:t>
      </w:r>
      <w:r w:rsidRPr="000B62A5">
        <w:rPr>
          <w:rFonts w:ascii="Times New Roman" w:hAnsi="Times New Roman" w:cs="Times New Roman"/>
          <w:color w:val="000000"/>
          <w:sz w:val="24"/>
          <w:szCs w:val="24"/>
        </w:rPr>
        <w:t xml:space="preserve"> (Αθήνα: Εκδόσεις Μπένου, 2016)</w:t>
      </w:r>
    </w:p>
    <w:p w14:paraId="4428F4A9" w14:textId="3889490D" w:rsidR="0087591E" w:rsidRPr="00B1037C" w:rsidRDefault="0087591E" w:rsidP="00B1037C">
      <w:pPr>
        <w:pStyle w:val="FootnoteText"/>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Γ. Πατρώνος</w:t>
      </w:r>
      <w:r w:rsidRPr="0087591E">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Η Κυριακή προσευχή</w:t>
      </w:r>
      <w:r w:rsidR="00691EDD">
        <w:rPr>
          <w:rFonts w:ascii="Times New Roman" w:eastAsia="Times New Roman" w:hAnsi="Times New Roman" w:cs="Times New Roman"/>
          <w:sz w:val="24"/>
          <w:szCs w:val="24"/>
        </w:rPr>
        <w:t>,(Αποστολική Διακονία,2020)</w:t>
      </w:r>
    </w:p>
    <w:p w14:paraId="4AD5D2E8" w14:textId="0808F1A4" w:rsidR="001809CA" w:rsidRPr="000B62A5" w:rsidRDefault="001809CA" w:rsidP="00C81EAB">
      <w:pPr>
        <w:pStyle w:val="FootnoteText"/>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Γ. Ρηγόπουλος, </w:t>
      </w:r>
      <w:r w:rsidRPr="000B62A5">
        <w:rPr>
          <w:rFonts w:ascii="Times New Roman" w:hAnsi="Times New Roman" w:cs="Times New Roman"/>
          <w:i/>
          <w:iCs/>
          <w:color w:val="000000"/>
          <w:sz w:val="24"/>
          <w:szCs w:val="24"/>
        </w:rPr>
        <w:t>Ιησούς Χριστός «Ο ποιμήν ο Καλός» - Ερμηνευτική προσέγγισις</w:t>
      </w:r>
      <w:r w:rsidRPr="000B62A5">
        <w:rPr>
          <w:rFonts w:ascii="Times New Roman" w:hAnsi="Times New Roman" w:cs="Times New Roman"/>
          <w:color w:val="000000"/>
          <w:sz w:val="24"/>
          <w:szCs w:val="24"/>
        </w:rPr>
        <w:t xml:space="preserve"> (Αθήνα, 1989)</w:t>
      </w:r>
    </w:p>
    <w:p w14:paraId="318AE60C" w14:textId="7FF625D4" w:rsidR="0087591E" w:rsidRPr="00B1037C" w:rsidRDefault="001809CA" w:rsidP="00B1037C">
      <w:pPr>
        <w:pStyle w:val="FootnoteText"/>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Ι.Γ. Σκιαδαρέσης, </w:t>
      </w:r>
      <w:r w:rsidRPr="000B62A5">
        <w:rPr>
          <w:rFonts w:ascii="Times New Roman" w:hAnsi="Times New Roman" w:cs="Times New Roman"/>
          <w:i/>
          <w:iCs/>
          <w:color w:val="000000"/>
          <w:sz w:val="24"/>
          <w:szCs w:val="24"/>
        </w:rPr>
        <w:t>Ιωάννεια Γραμματεία</w:t>
      </w:r>
      <w:r w:rsidRPr="000B62A5">
        <w:rPr>
          <w:rFonts w:ascii="Times New Roman" w:hAnsi="Times New Roman" w:cs="Times New Roman"/>
          <w:color w:val="000000"/>
          <w:sz w:val="24"/>
          <w:szCs w:val="24"/>
        </w:rPr>
        <w:t xml:space="preserve"> (Θεσ</w:t>
      </w:r>
      <w:r w:rsidR="00B1037C">
        <w:rPr>
          <w:rFonts w:ascii="Times New Roman" w:hAnsi="Times New Roman" w:cs="Times New Roman"/>
          <w:color w:val="000000"/>
          <w:sz w:val="24"/>
          <w:szCs w:val="24"/>
        </w:rPr>
        <w:t>σαλονίκη: Εκδόσεις Βάνιας, 2013</w:t>
      </w:r>
    </w:p>
    <w:p w14:paraId="38A81BEC" w14:textId="14804F8C" w:rsidR="0087591E" w:rsidRPr="0087591E" w:rsidRDefault="0087591E" w:rsidP="0087591E">
      <w:pPr>
        <w:pStyle w:val="FootnoteText"/>
        <w:spacing w:line="360" w:lineRule="auto"/>
        <w:rPr>
          <w:rFonts w:ascii="Times New Roman" w:eastAsia="Times New Roman" w:hAnsi="Times New Roman" w:cs="Times New Roman"/>
          <w:sz w:val="24"/>
          <w:szCs w:val="24"/>
        </w:rPr>
      </w:pPr>
      <w:r w:rsidRPr="0087591E">
        <w:rPr>
          <w:rFonts w:ascii="Times New Roman" w:eastAsia="Times New Roman" w:hAnsi="Times New Roman" w:cs="Times New Roman"/>
          <w:sz w:val="24"/>
          <w:szCs w:val="24"/>
        </w:rPr>
        <w:t>Π. Τρεμπέλα</w:t>
      </w:r>
      <w:r>
        <w:rPr>
          <w:rFonts w:ascii="Times New Roman" w:eastAsia="Times New Roman" w:hAnsi="Times New Roman" w:cs="Times New Roman"/>
          <w:sz w:val="24"/>
          <w:szCs w:val="24"/>
        </w:rPr>
        <w:t>ς</w:t>
      </w:r>
      <w:r w:rsidRPr="0087591E">
        <w:rPr>
          <w:rFonts w:ascii="Times New Roman" w:eastAsia="Times New Roman" w:hAnsi="Times New Roman" w:cs="Times New Roman"/>
          <w:sz w:val="24"/>
          <w:szCs w:val="24"/>
        </w:rPr>
        <w:t xml:space="preserve">, </w:t>
      </w:r>
      <w:r w:rsidRPr="0087591E">
        <w:rPr>
          <w:rFonts w:ascii="Times New Roman" w:eastAsia="Times New Roman" w:hAnsi="Times New Roman" w:cs="Times New Roman"/>
          <w:i/>
          <w:sz w:val="24"/>
          <w:szCs w:val="24"/>
          <w:lang w:eastAsia="el-GR"/>
        </w:rPr>
        <w:t xml:space="preserve">Υπόμνημα εις το κατά Λουκάν, </w:t>
      </w:r>
      <w:r w:rsidRPr="0087591E">
        <w:rPr>
          <w:rFonts w:ascii="Times New Roman" w:eastAsia="Times New Roman" w:hAnsi="Times New Roman" w:cs="Times New Roman"/>
          <w:iCs/>
          <w:sz w:val="24"/>
          <w:szCs w:val="24"/>
          <w:lang w:eastAsia="el-GR"/>
        </w:rPr>
        <w:t>(Αθήνα: «</w:t>
      </w:r>
      <w:r w:rsidRPr="0087591E">
        <w:rPr>
          <w:rFonts w:ascii="Times New Roman" w:eastAsia="Times New Roman" w:hAnsi="Times New Roman" w:cs="Times New Roman"/>
          <w:iCs/>
          <w:sz w:val="24"/>
          <w:szCs w:val="24"/>
          <w:lang w:val="en-US" w:eastAsia="el-GR"/>
        </w:rPr>
        <w:t>O</w:t>
      </w:r>
      <w:r w:rsidRPr="0087591E">
        <w:rPr>
          <w:rFonts w:ascii="Times New Roman" w:eastAsia="Times New Roman" w:hAnsi="Times New Roman" w:cs="Times New Roman"/>
          <w:iCs/>
          <w:sz w:val="24"/>
          <w:szCs w:val="24"/>
          <w:lang w:eastAsia="el-GR"/>
        </w:rPr>
        <w:t xml:space="preserve"> Σωτήρ», 1972)</w:t>
      </w:r>
      <w:r w:rsidRPr="0087591E">
        <w:rPr>
          <w:rFonts w:ascii="Times New Roman" w:eastAsia="Times New Roman" w:hAnsi="Times New Roman" w:cs="Times New Roman"/>
          <w:sz w:val="24"/>
          <w:szCs w:val="24"/>
          <w:lang w:eastAsia="el-GR"/>
        </w:rPr>
        <w:t xml:space="preserve"> </w:t>
      </w:r>
    </w:p>
    <w:p w14:paraId="4D02CCD9" w14:textId="3BD46C3F" w:rsidR="001809CA" w:rsidRPr="000B62A5" w:rsidRDefault="001809CA" w:rsidP="00C81EAB">
      <w:pPr>
        <w:pStyle w:val="FootnoteText"/>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Π. Τρεμπέλας, </w:t>
      </w:r>
      <w:r w:rsidRPr="000B62A5">
        <w:rPr>
          <w:rFonts w:ascii="Times New Roman" w:hAnsi="Times New Roman" w:cs="Times New Roman"/>
          <w:i/>
          <w:iCs/>
          <w:color w:val="000000"/>
          <w:sz w:val="24"/>
          <w:szCs w:val="24"/>
        </w:rPr>
        <w:t>Υπόμνημα στο Κατά Ιωάννην Ευαγγέλιον</w:t>
      </w:r>
      <w:r w:rsidRPr="000B62A5">
        <w:rPr>
          <w:rFonts w:ascii="Times New Roman" w:hAnsi="Times New Roman" w:cs="Times New Roman"/>
          <w:color w:val="000000"/>
          <w:sz w:val="24"/>
          <w:szCs w:val="24"/>
        </w:rPr>
        <w:t xml:space="preserve">, </w:t>
      </w:r>
      <w:hyperlink r:id="rId22" w:history="1">
        <w:r w:rsidRPr="000B62A5">
          <w:rPr>
            <w:rStyle w:val="Hyperlink"/>
            <w:rFonts w:ascii="Times New Roman" w:hAnsi="Times New Roman" w:cs="Times New Roman"/>
            <w:sz w:val="24"/>
            <w:szCs w:val="24"/>
          </w:rPr>
          <w:t>https://www.sostis.gr/blog/item/1562-egw-eimai-o-kalos-poimenas</w:t>
        </w:r>
      </w:hyperlink>
    </w:p>
    <w:p w14:paraId="65E14027" w14:textId="7305ADDB" w:rsidR="00FD3C6F" w:rsidRPr="000B62A5" w:rsidRDefault="001809CA" w:rsidP="00C81EAB">
      <w:pPr>
        <w:pStyle w:val="FootnoteText"/>
        <w:spacing w:line="360" w:lineRule="auto"/>
        <w:jc w:val="left"/>
        <w:rPr>
          <w:rFonts w:ascii="Times New Roman" w:hAnsi="Times New Roman" w:cs="Times New Roman"/>
          <w:sz w:val="24"/>
          <w:szCs w:val="24"/>
        </w:rPr>
      </w:pPr>
      <w:r w:rsidRPr="000B62A5">
        <w:rPr>
          <w:rFonts w:ascii="Times New Roman" w:hAnsi="Times New Roman" w:cs="Times New Roman"/>
          <w:color w:val="000000"/>
          <w:sz w:val="24"/>
          <w:szCs w:val="24"/>
        </w:rPr>
        <w:t xml:space="preserve">Φ. Διονυσίου, </w:t>
      </w:r>
      <w:r w:rsidRPr="000B62A5">
        <w:rPr>
          <w:rFonts w:ascii="Times New Roman" w:hAnsi="Times New Roman" w:cs="Times New Roman"/>
          <w:i/>
          <w:iCs/>
          <w:color w:val="000000"/>
          <w:sz w:val="24"/>
          <w:szCs w:val="24"/>
        </w:rPr>
        <w:t>Βοηθοί στην Άσκηση Εξουσίας σε Πόλεις και Βασίλεια της Ελληνικής Αρχαιότητας (Διδακτορική Διατριβή)</w:t>
      </w:r>
      <w:r w:rsidRPr="000B62A5">
        <w:rPr>
          <w:rFonts w:ascii="Times New Roman" w:hAnsi="Times New Roman" w:cs="Times New Roman"/>
          <w:color w:val="000000"/>
          <w:sz w:val="24"/>
          <w:szCs w:val="24"/>
        </w:rPr>
        <w:t xml:space="preserve"> (Αθήνα, 2017), </w:t>
      </w:r>
      <w:hyperlink r:id="rId23" w:history="1">
        <w:r w:rsidRPr="000B62A5">
          <w:rPr>
            <w:rStyle w:val="Hyperlink"/>
            <w:rFonts w:ascii="Times New Roman" w:hAnsi="Times New Roman" w:cs="Times New Roman"/>
            <w:sz w:val="24"/>
            <w:szCs w:val="24"/>
          </w:rPr>
          <w:t>https://pergamos.lib.uoa.gr/uoa/dl/object/1328425/file.pdf</w:t>
        </w:r>
      </w:hyperlink>
    </w:p>
    <w:p w14:paraId="4555BABF" w14:textId="6ADBA028" w:rsidR="00FD3C6F" w:rsidRPr="000B62A5" w:rsidRDefault="001809CA" w:rsidP="00C81EAB">
      <w:pPr>
        <w:spacing w:line="360" w:lineRule="auto"/>
        <w:jc w:val="left"/>
        <w:rPr>
          <w:rFonts w:ascii="Times New Roman" w:hAnsi="Times New Roman" w:cs="Times New Roman"/>
          <w:sz w:val="24"/>
          <w:szCs w:val="24"/>
        </w:rPr>
      </w:pPr>
      <w:r w:rsidRPr="000B62A5">
        <w:rPr>
          <w:rFonts w:ascii="Times New Roman" w:hAnsi="Times New Roman" w:cs="Times New Roman"/>
          <w:color w:val="000000"/>
          <w:sz w:val="24"/>
          <w:szCs w:val="24"/>
        </w:rPr>
        <w:t xml:space="preserve">Α. Χανιώτης, </w:t>
      </w:r>
      <w:r w:rsidRPr="000B62A5">
        <w:rPr>
          <w:rFonts w:ascii="Times New Roman" w:hAnsi="Times New Roman" w:cs="Times New Roman"/>
          <w:i/>
          <w:iCs/>
          <w:color w:val="000000"/>
          <w:sz w:val="24"/>
          <w:szCs w:val="24"/>
        </w:rPr>
        <w:t>Η Εποχή των Κατακτήσεων - Ο Ελληνικός Κόσμος από τον Αλέξανδρο στον Αδριανό 336 π.Χ. – 138 μ.Χ.</w:t>
      </w:r>
      <w:r w:rsidRPr="000B62A5">
        <w:rPr>
          <w:rFonts w:ascii="Times New Roman" w:hAnsi="Times New Roman" w:cs="Times New Roman"/>
          <w:color w:val="000000"/>
          <w:sz w:val="24"/>
          <w:szCs w:val="24"/>
        </w:rPr>
        <w:t xml:space="preserve"> (Πανεπιστημιακές Εκδόσεις Κρήτης, 2021)</w:t>
      </w:r>
    </w:p>
    <w:p w14:paraId="599E5C9F" w14:textId="77777777" w:rsidR="000B62A5" w:rsidRDefault="000B62A5" w:rsidP="00C81EAB">
      <w:pPr>
        <w:pStyle w:val="FootnoteText"/>
        <w:spacing w:line="360" w:lineRule="auto"/>
        <w:jc w:val="left"/>
        <w:rPr>
          <w:rFonts w:ascii="Times New Roman" w:hAnsi="Times New Roman" w:cs="Times New Roman"/>
          <w:b/>
          <w:sz w:val="24"/>
          <w:szCs w:val="24"/>
        </w:rPr>
      </w:pPr>
    </w:p>
    <w:p w14:paraId="22221D38" w14:textId="3BEBA178" w:rsidR="00073B11" w:rsidRPr="000B62A5" w:rsidRDefault="00380D67" w:rsidP="00C81EAB">
      <w:pPr>
        <w:pStyle w:val="FootnoteText"/>
        <w:spacing w:line="360" w:lineRule="auto"/>
        <w:jc w:val="left"/>
        <w:rPr>
          <w:rFonts w:ascii="Times New Roman" w:hAnsi="Times New Roman" w:cs="Times New Roman"/>
          <w:b/>
          <w:sz w:val="24"/>
          <w:szCs w:val="24"/>
        </w:rPr>
      </w:pPr>
      <w:r w:rsidRPr="000B62A5">
        <w:rPr>
          <w:rFonts w:ascii="Times New Roman" w:hAnsi="Times New Roman" w:cs="Times New Roman"/>
          <w:b/>
          <w:sz w:val="24"/>
          <w:szCs w:val="24"/>
        </w:rPr>
        <w:t>Ομιλίες</w:t>
      </w:r>
    </w:p>
    <w:p w14:paraId="46D7AA79" w14:textId="5BB5F349"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Α.Σ. Αντωνίου, </w:t>
      </w:r>
      <w:r w:rsidRPr="000B62A5">
        <w:rPr>
          <w:rFonts w:ascii="Times New Roman" w:hAnsi="Times New Roman" w:cs="Times New Roman"/>
          <w:i/>
          <w:iCs/>
          <w:color w:val="000000"/>
          <w:sz w:val="24"/>
          <w:szCs w:val="24"/>
        </w:rPr>
        <w:t>Κεντρική ομιλία στο Συνέδριο: «Ψυχική Υγεία στους Χώρους Εργασίας» που διεξήχθη την Τρίτη 17 και την Τετάρτη 18 Ιανουαρίου 2023 στην Τεχνόπολη Δήμου Αθηναίων</w:t>
      </w:r>
      <w:r w:rsidRPr="000B62A5">
        <w:rPr>
          <w:rFonts w:ascii="Times New Roman" w:hAnsi="Times New Roman" w:cs="Times New Roman"/>
          <w:color w:val="000000"/>
          <w:sz w:val="24"/>
          <w:szCs w:val="24"/>
        </w:rPr>
        <w:t xml:space="preserve">, </w:t>
      </w:r>
      <w:hyperlink r:id="rId24" w:history="1">
        <w:r w:rsidRPr="000B62A5">
          <w:rPr>
            <w:rStyle w:val="Hyperlink"/>
            <w:rFonts w:ascii="Times New Roman" w:hAnsi="Times New Roman" w:cs="Times New Roman"/>
            <w:sz w:val="24"/>
            <w:szCs w:val="24"/>
          </w:rPr>
          <w:t>https://www.foititikanea.gr</w:t>
        </w:r>
      </w:hyperlink>
    </w:p>
    <w:p w14:paraId="61032043" w14:textId="02217AA2" w:rsidR="006B1DC1" w:rsidRDefault="001809CA" w:rsidP="00C81EAB">
      <w:pPr>
        <w:spacing w:line="360" w:lineRule="auto"/>
        <w:jc w:val="left"/>
        <w:rPr>
          <w:rStyle w:val="Hyperlink"/>
          <w:rFonts w:ascii="Times New Roman" w:hAnsi="Times New Roman" w:cs="Times New Roman"/>
          <w:sz w:val="24"/>
          <w:szCs w:val="24"/>
        </w:rPr>
      </w:pPr>
      <w:r w:rsidRPr="000B62A5">
        <w:rPr>
          <w:rFonts w:ascii="Times New Roman" w:hAnsi="Times New Roman" w:cs="Times New Roman"/>
          <w:color w:val="000000"/>
          <w:sz w:val="24"/>
          <w:szCs w:val="24"/>
        </w:rPr>
        <w:t xml:space="preserve">Π. Κυριακίδης, </w:t>
      </w:r>
      <w:r w:rsidRPr="000B62A5">
        <w:rPr>
          <w:rFonts w:ascii="Times New Roman" w:hAnsi="Times New Roman" w:cs="Times New Roman"/>
          <w:i/>
          <w:iCs/>
          <w:color w:val="000000"/>
          <w:sz w:val="24"/>
          <w:szCs w:val="24"/>
        </w:rPr>
        <w:t>Η Σημασία της Ηγεσίας στην Κοινωνία - Επιστημονική Επετηρίδα Παιδαγωγικού ΤμήματοςΝηπιαγωγών Πανεπιστημίου Ιωαννίνων, τ. Τόμος Β’</w:t>
      </w:r>
      <w:r w:rsidRPr="000B62A5">
        <w:rPr>
          <w:rFonts w:ascii="Times New Roman" w:hAnsi="Times New Roman" w:cs="Times New Roman"/>
          <w:color w:val="000000"/>
          <w:sz w:val="24"/>
          <w:szCs w:val="24"/>
        </w:rPr>
        <w:t xml:space="preserve"> (Ιωάννινα, 2003), </w:t>
      </w:r>
      <w:hyperlink r:id="rId25" w:history="1">
        <w:r w:rsidRPr="000B62A5">
          <w:rPr>
            <w:rStyle w:val="Hyperlink"/>
            <w:rFonts w:ascii="Times New Roman" w:hAnsi="Times New Roman" w:cs="Times New Roman"/>
            <w:sz w:val="24"/>
            <w:szCs w:val="24"/>
          </w:rPr>
          <w:t>https://www.researchgate.net/publication/283798751_E_semasia_tes_egesias_sten_koinonia</w:t>
        </w:r>
      </w:hyperlink>
    </w:p>
    <w:p w14:paraId="6DDCE0A3" w14:textId="77777777" w:rsidR="00B1037C" w:rsidRDefault="00CD271F" w:rsidP="00C81EAB">
      <w:pPr>
        <w:spacing w:line="360" w:lineRule="auto"/>
        <w:jc w:val="left"/>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Εισηγήσεις ΙΑ΄ Συνάξεως Ορθοδόξων Βιβλικών Θεολόγων, </w:t>
      </w:r>
      <w:r w:rsidRPr="00CD271F">
        <w:rPr>
          <w:rStyle w:val="Hyperlink"/>
          <w:rFonts w:ascii="Times New Roman" w:hAnsi="Times New Roman" w:cs="Times New Roman"/>
          <w:i/>
          <w:color w:val="auto"/>
          <w:sz w:val="24"/>
          <w:szCs w:val="24"/>
          <w:u w:val="none"/>
        </w:rPr>
        <w:t xml:space="preserve">Η πνευματική παρακαταθήκη του Αποστόλου Παύλου-Ποιμαντικές επιστολές, </w:t>
      </w:r>
      <w:r>
        <w:rPr>
          <w:rStyle w:val="Hyperlink"/>
          <w:rFonts w:ascii="Times New Roman" w:hAnsi="Times New Roman" w:cs="Times New Roman"/>
          <w:color w:val="auto"/>
          <w:sz w:val="24"/>
          <w:szCs w:val="24"/>
          <w:u w:val="none"/>
        </w:rPr>
        <w:t>Λευκάδα 24-28 Σεπτεμβρίου 2003-Θεσσαλονίκη 2004</w:t>
      </w:r>
    </w:p>
    <w:p w14:paraId="0BAE176E" w14:textId="4DA2AC13" w:rsidR="00380D67" w:rsidRPr="00B1037C" w:rsidRDefault="00380D67" w:rsidP="00C81EAB">
      <w:pPr>
        <w:spacing w:line="360" w:lineRule="auto"/>
        <w:jc w:val="left"/>
        <w:rPr>
          <w:rFonts w:ascii="Times New Roman" w:hAnsi="Times New Roman" w:cs="Times New Roman"/>
          <w:sz w:val="24"/>
          <w:szCs w:val="24"/>
        </w:rPr>
      </w:pPr>
      <w:r w:rsidRPr="000B62A5">
        <w:rPr>
          <w:rFonts w:ascii="Times New Roman" w:hAnsi="Times New Roman" w:cs="Times New Roman"/>
          <w:b/>
          <w:sz w:val="24"/>
          <w:szCs w:val="24"/>
        </w:rPr>
        <w:lastRenderedPageBreak/>
        <w:t>Άρθρα</w:t>
      </w:r>
    </w:p>
    <w:p w14:paraId="32888150" w14:textId="2AE157AA" w:rsidR="001809CA" w:rsidRPr="000B62A5" w:rsidRDefault="001809CA" w:rsidP="00C81EAB">
      <w:pPr>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Α. Κολιοφούτης, </w:t>
      </w:r>
      <w:r w:rsidRPr="000B62A5">
        <w:rPr>
          <w:rFonts w:ascii="Times New Roman" w:hAnsi="Times New Roman" w:cs="Times New Roman"/>
          <w:i/>
          <w:iCs/>
          <w:color w:val="000000"/>
          <w:sz w:val="24"/>
          <w:szCs w:val="24"/>
        </w:rPr>
        <w:t>Ποιμένας ή και Μάνατζερ; - Συγκλίνοντες ή Αποκλίνοντες Ρόλοι του Σύγχρονου Κληρικού; - Η Απόπειρα μιας Σύγκρισης</w:t>
      </w:r>
      <w:r w:rsidRPr="000B62A5">
        <w:rPr>
          <w:rFonts w:ascii="Times New Roman" w:hAnsi="Times New Roman" w:cs="Times New Roman"/>
          <w:color w:val="000000"/>
          <w:sz w:val="24"/>
          <w:szCs w:val="24"/>
        </w:rPr>
        <w:t xml:space="preserve"> (Περιοδικό Πεμπτουσία), </w:t>
      </w:r>
      <w:hyperlink r:id="rId26" w:history="1">
        <w:r w:rsidRPr="000B62A5">
          <w:rPr>
            <w:rStyle w:val="Hyperlink"/>
            <w:rFonts w:ascii="Times New Roman" w:hAnsi="Times New Roman" w:cs="Times New Roman"/>
            <w:sz w:val="24"/>
            <w:szCs w:val="24"/>
          </w:rPr>
          <w:t>https://www.pemptousia.gr/vivliothiki/koliofoutis_book/mobile/index.html</w:t>
        </w:r>
      </w:hyperlink>
    </w:p>
    <w:p w14:paraId="1061A638" w14:textId="47A82C85" w:rsidR="006B1DC1" w:rsidRDefault="001809CA" w:rsidP="00C81EAB">
      <w:pPr>
        <w:pStyle w:val="FootnoteText"/>
        <w:spacing w:line="360" w:lineRule="auto"/>
        <w:jc w:val="left"/>
        <w:rPr>
          <w:rStyle w:val="Hyperlink"/>
          <w:rFonts w:ascii="Times New Roman" w:hAnsi="Times New Roman" w:cs="Times New Roman"/>
          <w:sz w:val="24"/>
          <w:szCs w:val="24"/>
        </w:rPr>
      </w:pPr>
      <w:r w:rsidRPr="000B62A5">
        <w:rPr>
          <w:rFonts w:ascii="Times New Roman" w:hAnsi="Times New Roman" w:cs="Times New Roman"/>
          <w:color w:val="000000"/>
          <w:sz w:val="24"/>
          <w:szCs w:val="24"/>
        </w:rPr>
        <w:t xml:space="preserve">Α. Παπαρνάκης, </w:t>
      </w:r>
      <w:r w:rsidRPr="000B62A5">
        <w:rPr>
          <w:rFonts w:ascii="Times New Roman" w:hAnsi="Times New Roman" w:cs="Times New Roman"/>
          <w:i/>
          <w:iCs/>
          <w:color w:val="000000"/>
          <w:sz w:val="24"/>
          <w:szCs w:val="24"/>
        </w:rPr>
        <w:t>Ποιμένας και Ποιμαντική Επιστήμη στην Αγία Γραφή</w:t>
      </w:r>
      <w:r w:rsidRPr="000B62A5">
        <w:rPr>
          <w:rFonts w:ascii="Times New Roman" w:hAnsi="Times New Roman" w:cs="Times New Roman"/>
          <w:color w:val="000000"/>
          <w:sz w:val="24"/>
          <w:szCs w:val="24"/>
        </w:rPr>
        <w:t xml:space="preserve">, </w:t>
      </w:r>
      <w:hyperlink r:id="rId27" w:history="1">
        <w:r w:rsidRPr="000B62A5">
          <w:rPr>
            <w:rStyle w:val="Hyperlink"/>
            <w:rFonts w:ascii="Times New Roman" w:hAnsi="Times New Roman" w:cs="Times New Roman"/>
            <w:sz w:val="24"/>
            <w:szCs w:val="24"/>
          </w:rPr>
          <w:t>https://koinonia.petheol.gr/index.php/koinonia/article/view/36/17</w:t>
        </w:r>
      </w:hyperlink>
    </w:p>
    <w:p w14:paraId="74B02D3D" w14:textId="77777777" w:rsidR="00B1037C" w:rsidRPr="000B62A5" w:rsidRDefault="00B1037C" w:rsidP="00C81EAB">
      <w:pPr>
        <w:pStyle w:val="FootnoteText"/>
        <w:spacing w:line="360" w:lineRule="auto"/>
        <w:jc w:val="left"/>
        <w:rPr>
          <w:rFonts w:ascii="Times New Roman" w:hAnsi="Times New Roman" w:cs="Times New Roman"/>
          <w:b/>
          <w:sz w:val="24"/>
          <w:szCs w:val="24"/>
        </w:rPr>
      </w:pPr>
    </w:p>
    <w:p w14:paraId="05BF1ED8" w14:textId="4FF9933D" w:rsidR="002449F5" w:rsidRPr="000B62A5" w:rsidRDefault="002449F5" w:rsidP="00C81EAB">
      <w:pPr>
        <w:pStyle w:val="FootnoteText"/>
        <w:spacing w:line="360" w:lineRule="auto"/>
        <w:jc w:val="left"/>
        <w:rPr>
          <w:rFonts w:ascii="Times New Roman" w:hAnsi="Times New Roman" w:cs="Times New Roman"/>
          <w:b/>
          <w:sz w:val="24"/>
          <w:szCs w:val="24"/>
        </w:rPr>
      </w:pPr>
      <w:r w:rsidRPr="000B62A5">
        <w:rPr>
          <w:rFonts w:ascii="Times New Roman" w:hAnsi="Times New Roman" w:cs="Times New Roman"/>
          <w:b/>
          <w:sz w:val="24"/>
          <w:szCs w:val="24"/>
        </w:rPr>
        <w:t>Λεξικά</w:t>
      </w:r>
    </w:p>
    <w:p w14:paraId="2A5344B1" w14:textId="1F85F054" w:rsidR="00380D67" w:rsidRPr="000B62A5" w:rsidRDefault="001809CA" w:rsidP="00873602">
      <w:pPr>
        <w:pStyle w:val="FootnoteText"/>
        <w:spacing w:line="360" w:lineRule="auto"/>
        <w:rPr>
          <w:rFonts w:ascii="Times New Roman" w:hAnsi="Times New Roman" w:cs="Times New Roman"/>
          <w:b/>
          <w:sz w:val="24"/>
          <w:szCs w:val="24"/>
        </w:rPr>
      </w:pPr>
      <w:r w:rsidRPr="000B62A5">
        <w:rPr>
          <w:rFonts w:ascii="Times New Roman" w:hAnsi="Times New Roman" w:cs="Times New Roman"/>
          <w:color w:val="000000"/>
          <w:sz w:val="24"/>
          <w:szCs w:val="24"/>
        </w:rPr>
        <w:t xml:space="preserve">Σ. Αγουρίδης, </w:t>
      </w:r>
      <w:r w:rsidRPr="000B62A5">
        <w:rPr>
          <w:rFonts w:ascii="Times New Roman" w:hAnsi="Times New Roman" w:cs="Times New Roman"/>
          <w:i/>
          <w:iCs/>
          <w:color w:val="000000"/>
          <w:sz w:val="24"/>
          <w:szCs w:val="24"/>
        </w:rPr>
        <w:t>Λεξικό Βιβλικής Θεολογίας</w:t>
      </w:r>
      <w:r w:rsidRPr="000B62A5">
        <w:rPr>
          <w:rFonts w:ascii="Times New Roman" w:hAnsi="Times New Roman" w:cs="Times New Roman"/>
          <w:color w:val="000000"/>
          <w:sz w:val="24"/>
          <w:szCs w:val="24"/>
        </w:rPr>
        <w:t xml:space="preserve"> (Αθήνα: Εκδόσεις Άρτος Ζωής, 1980)</w:t>
      </w:r>
    </w:p>
    <w:p w14:paraId="577EF1D2" w14:textId="77777777" w:rsidR="00380D67" w:rsidRPr="000B62A5" w:rsidRDefault="00380D67" w:rsidP="00873602">
      <w:pPr>
        <w:pStyle w:val="FootnoteText"/>
        <w:spacing w:line="360" w:lineRule="auto"/>
        <w:rPr>
          <w:rFonts w:ascii="Times New Roman" w:hAnsi="Times New Roman" w:cs="Times New Roman"/>
          <w:b/>
          <w:sz w:val="24"/>
          <w:szCs w:val="24"/>
        </w:rPr>
      </w:pPr>
    </w:p>
    <w:p w14:paraId="6B2D7904" w14:textId="70EE6F03" w:rsidR="00FE79B9" w:rsidRPr="000B62A5" w:rsidRDefault="005827AF" w:rsidP="00C81EAB">
      <w:pPr>
        <w:pStyle w:val="FootnoteText"/>
        <w:spacing w:line="360" w:lineRule="auto"/>
        <w:jc w:val="left"/>
        <w:rPr>
          <w:rFonts w:ascii="Times New Roman" w:hAnsi="Times New Roman" w:cs="Times New Roman"/>
          <w:b/>
          <w:sz w:val="24"/>
          <w:szCs w:val="24"/>
        </w:rPr>
      </w:pPr>
      <w:r w:rsidRPr="000B62A5">
        <w:rPr>
          <w:rFonts w:ascii="Times New Roman" w:hAnsi="Times New Roman" w:cs="Times New Roman"/>
          <w:b/>
          <w:sz w:val="24"/>
          <w:szCs w:val="24"/>
        </w:rPr>
        <w:t>Ξένη βιβλιογραφία</w:t>
      </w:r>
    </w:p>
    <w:p w14:paraId="7221992D" w14:textId="77777777" w:rsidR="001809CA" w:rsidRPr="000B62A5" w:rsidRDefault="001809CA" w:rsidP="00C81EAB">
      <w:pPr>
        <w:pStyle w:val="FootnoteText"/>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E. Marriott, </w:t>
      </w:r>
      <w:r w:rsidRPr="000B62A5">
        <w:rPr>
          <w:rFonts w:ascii="Times New Roman" w:hAnsi="Times New Roman" w:cs="Times New Roman"/>
          <w:i/>
          <w:iCs/>
          <w:color w:val="000000"/>
          <w:sz w:val="24"/>
          <w:szCs w:val="24"/>
        </w:rPr>
        <w:t>Παγκόσμια Ιστορία, μετ. Τ. Παπαϊωάννου</w:t>
      </w:r>
      <w:r w:rsidRPr="000B62A5">
        <w:rPr>
          <w:rFonts w:ascii="Times New Roman" w:hAnsi="Times New Roman" w:cs="Times New Roman"/>
          <w:color w:val="000000"/>
          <w:sz w:val="24"/>
          <w:szCs w:val="24"/>
        </w:rPr>
        <w:t xml:space="preserve"> (Αθήνα: Εκδόσεις Οκτώ, 2015)</w:t>
      </w:r>
    </w:p>
    <w:p w14:paraId="291E9176" w14:textId="24BFEE31" w:rsidR="001809CA" w:rsidRPr="000B62A5" w:rsidRDefault="001809CA" w:rsidP="00C81EAB">
      <w:pPr>
        <w:pStyle w:val="FootnoteText"/>
        <w:spacing w:line="360" w:lineRule="auto"/>
        <w:jc w:val="left"/>
        <w:rPr>
          <w:rFonts w:ascii="Times New Roman" w:hAnsi="Times New Roman" w:cs="Times New Roman"/>
          <w:color w:val="000000"/>
          <w:sz w:val="24"/>
          <w:szCs w:val="24"/>
        </w:rPr>
      </w:pPr>
      <w:r w:rsidRPr="000B62A5">
        <w:rPr>
          <w:rFonts w:ascii="Times New Roman" w:hAnsi="Times New Roman" w:cs="Times New Roman"/>
          <w:color w:val="000000"/>
          <w:sz w:val="24"/>
          <w:szCs w:val="24"/>
        </w:rPr>
        <w:t xml:space="preserve">J. Ratzinger (Pope Benedict XVI), </w:t>
      </w:r>
      <w:r w:rsidRPr="000B62A5">
        <w:rPr>
          <w:rFonts w:ascii="Times New Roman" w:hAnsi="Times New Roman" w:cs="Times New Roman"/>
          <w:i/>
          <w:iCs/>
          <w:color w:val="000000"/>
          <w:sz w:val="24"/>
          <w:szCs w:val="24"/>
        </w:rPr>
        <w:t>Ο Ιησούς από τη Ναζαρέτ (Μέρος Α’) - Από τη Βάπτιση στον Ιορδάνη έως τη Μεταμόρφωση, μετ. Σ.Σ.Δεσπότης</w:t>
      </w:r>
      <w:r w:rsidRPr="000B62A5">
        <w:rPr>
          <w:rFonts w:ascii="Times New Roman" w:hAnsi="Times New Roman" w:cs="Times New Roman"/>
          <w:color w:val="000000"/>
          <w:sz w:val="24"/>
          <w:szCs w:val="24"/>
        </w:rPr>
        <w:t xml:space="preserve"> (Αθήνα: Εκδόσεις Ψυχογιός, 2007)</w:t>
      </w:r>
    </w:p>
    <w:p w14:paraId="1EBA0248" w14:textId="3843E785" w:rsidR="009F1E55" w:rsidRPr="000B62A5" w:rsidRDefault="001809CA" w:rsidP="001809CA">
      <w:pPr>
        <w:pStyle w:val="FootnoteText"/>
        <w:spacing w:line="360" w:lineRule="auto"/>
        <w:jc w:val="left"/>
        <w:rPr>
          <w:rFonts w:ascii="Times New Roman" w:hAnsi="Times New Roman" w:cs="Times New Roman"/>
          <w:sz w:val="24"/>
          <w:szCs w:val="24"/>
        </w:rPr>
      </w:pPr>
      <w:r w:rsidRPr="000B62A5">
        <w:rPr>
          <w:rFonts w:ascii="Times New Roman" w:hAnsi="Times New Roman" w:cs="Times New Roman"/>
          <w:color w:val="000000"/>
          <w:sz w:val="24"/>
          <w:szCs w:val="24"/>
        </w:rPr>
        <w:t xml:space="preserve">W.F. Walbank, </w:t>
      </w:r>
      <w:r w:rsidRPr="000B62A5">
        <w:rPr>
          <w:rFonts w:ascii="Times New Roman" w:hAnsi="Times New Roman" w:cs="Times New Roman"/>
          <w:i/>
          <w:iCs/>
          <w:color w:val="000000"/>
          <w:sz w:val="24"/>
          <w:szCs w:val="24"/>
        </w:rPr>
        <w:t>Ο Ελληνιστικός Κόσμος, μετ. Τ. Δαρβέρης</w:t>
      </w:r>
      <w:r w:rsidRPr="000B62A5">
        <w:rPr>
          <w:rFonts w:ascii="Times New Roman" w:hAnsi="Times New Roman" w:cs="Times New Roman"/>
          <w:color w:val="000000"/>
          <w:sz w:val="24"/>
          <w:szCs w:val="24"/>
        </w:rPr>
        <w:t xml:space="preserve"> (Θεσσαλονίκη: Εκδόσεις Βάνιας, 1999)</w:t>
      </w:r>
    </w:p>
    <w:sectPr w:rsidR="009F1E55" w:rsidRPr="000B62A5" w:rsidSect="00181077">
      <w:footerReference w:type="default" r:id="rId2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C060" w14:textId="77777777" w:rsidR="007D0F09" w:rsidRDefault="007D0F09" w:rsidP="006D1F5E">
      <w:r>
        <w:separator/>
      </w:r>
    </w:p>
  </w:endnote>
  <w:endnote w:type="continuationSeparator" w:id="0">
    <w:p w14:paraId="7AEAABFA" w14:textId="77777777" w:rsidR="007D0F09" w:rsidRDefault="007D0F09" w:rsidP="006D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Narrow">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egoe UI">
    <w:panose1 w:val="020B0502040204020203"/>
    <w:charset w:val="A1"/>
    <w:family w:val="swiss"/>
    <w:pitch w:val="variable"/>
    <w:sig w:usb0="E10022FF" w:usb1="C000E47F" w:usb2="00000029" w:usb3="00000000" w:csb0="000001DF" w:csb1="00000000"/>
  </w:font>
  <w:font w:name="PalatinoLinotype-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4949" w14:textId="34FD8DDD" w:rsidR="00716C58" w:rsidRDefault="00716C58">
    <w:pPr>
      <w:pStyle w:val="Footer"/>
      <w:jc w:val="center"/>
    </w:pPr>
  </w:p>
  <w:p w14:paraId="07F24DF6" w14:textId="77777777" w:rsidR="00716C58" w:rsidRDefault="00716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32316"/>
      <w:docPartObj>
        <w:docPartGallery w:val="Page Numbers (Bottom of Page)"/>
        <w:docPartUnique/>
      </w:docPartObj>
    </w:sdtPr>
    <w:sdtEndPr>
      <w:rPr>
        <w:noProof/>
      </w:rPr>
    </w:sdtEndPr>
    <w:sdtContent>
      <w:p w14:paraId="23CAF51A" w14:textId="77777777" w:rsidR="00716C58" w:rsidRDefault="00716C58">
        <w:pPr>
          <w:pStyle w:val="Footer"/>
          <w:jc w:val="center"/>
        </w:pPr>
        <w:r>
          <w:fldChar w:fldCharType="begin"/>
        </w:r>
        <w:r>
          <w:instrText xml:space="preserve"> PAGE   \* MERGEFORMAT </w:instrText>
        </w:r>
        <w:r>
          <w:fldChar w:fldCharType="separate"/>
        </w:r>
        <w:r w:rsidR="00B1037C">
          <w:rPr>
            <w:noProof/>
          </w:rPr>
          <w:t>10</w:t>
        </w:r>
        <w:r w:rsidR="00B1037C">
          <w:rPr>
            <w:noProof/>
          </w:rPr>
          <w:t>4</w:t>
        </w:r>
        <w:r>
          <w:rPr>
            <w:noProof/>
          </w:rPr>
          <w:fldChar w:fldCharType="end"/>
        </w:r>
      </w:p>
    </w:sdtContent>
  </w:sdt>
  <w:p w14:paraId="3C29ACCE"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9F02" w14:textId="77777777" w:rsidR="007D0F09" w:rsidRDefault="007D0F09" w:rsidP="006D1F5E">
      <w:r>
        <w:separator/>
      </w:r>
    </w:p>
  </w:footnote>
  <w:footnote w:type="continuationSeparator" w:id="0">
    <w:p w14:paraId="392ABA00" w14:textId="77777777" w:rsidR="007D0F09" w:rsidRDefault="007D0F09" w:rsidP="006D1F5E">
      <w:r>
        <w:continuationSeparator/>
      </w:r>
    </w:p>
  </w:footnote>
  <w:footnote w:id="1">
    <w:p w14:paraId="380EFBE5" w14:textId="32418A90" w:rsidR="00716C58" w:rsidRPr="009433F8" w:rsidRDefault="00716C58" w:rsidP="00A74232">
      <w:pPr>
        <w:pStyle w:val="FootnoteText"/>
        <w:jc w:val="left"/>
        <w:rPr>
          <w:rFonts w:ascii="Times New Roman" w:hAnsi="Times New Roman" w:cs="Times New Roman"/>
        </w:rPr>
      </w:pPr>
      <w:r w:rsidRPr="009433F8">
        <w:rPr>
          <w:rStyle w:val="FootnoteReference"/>
          <w:rFonts w:ascii="Times New Roman" w:hAnsi="Times New Roman" w:cs="Times New Roman"/>
        </w:rPr>
        <w:footnoteRef/>
      </w:r>
      <w:r w:rsidRPr="009433F8">
        <w:rPr>
          <w:rFonts w:ascii="Times New Roman" w:hAnsi="Times New Roman" w:cs="Times New Roman"/>
        </w:rPr>
        <w:t xml:space="preserve"> </w:t>
      </w:r>
      <w:r w:rsidRPr="009433F8">
        <w:rPr>
          <w:rFonts w:ascii="Times New Roman" w:hAnsi="Times New Roman" w:cs="Times New Roman"/>
        </w:rPr>
        <w:fldChar w:fldCharType="begin"/>
      </w:r>
      <w:r w:rsidRPr="009433F8">
        <w:rPr>
          <w:rFonts w:ascii="Times New Roman" w:hAnsi="Times New Roman" w:cs="Times New Roman"/>
        </w:rPr>
        <w:instrText xml:space="preserve"> ADDIN ZOTERO_ITEM CSL_CITATION {"citationID":"S9zRij0J","properties":{"formattedCitation":"\\uc0\\u925{}. \\uc0\\u928{}\\uc0\\u945{}\\uc0\\u960{}\\uc0\\u945{}\\uc0\\u955{}\\uc0\\u949{}\\uc0\\u958{}\\uc0\\u945{}\\uc0\\u957{}\\uc0\\u948{}\\uc0\\u961{}\\uc0\\u942{} \\uc0\\u954{}\\uc0\\u945{}\\uc0\\u953{} \\uc0\\u916{}. \\uc0\\u924{}\\uc0\\u960{}\\uc0\\u959{}\\uc0\\u965{}\\uc0\\u961{}\\uc0\\u945{}\\uc0\\u957{}\\uc0\\u964{}\\uc0\\u940{}\\uc0\\u962{}, {\\i{}\\uc0\\u916{}\\uc0\\u953{}\\uc0\\u959{}\\uc0\\u943{}\\uc0\\u954{}\\uc0\\u951{}\\uc0\\u963{}\\uc0\\u951{} \\uc0\\u913{}\\uc0\\u957{}\\uc0\\u952{}\\uc0\\u961{}\\uc0\\u974{}\\uc0\\u960{}\\uc0\\u953{}\\uc0\\u957{}\\uc0\\u959{}\\uc0\\u965{} \\uc0\\u916{}\\uc0\\u965{}\\uc0\\u957{}\\uc0\\u945{}\\uc0\\u956{}\\uc0\\u953{}\\uc0\\u954{}\\uc0\\u959{}\\uc0\\u973{}} (\\uc0\\u913{}\\uc0\\u952{}\\uc0\\u942{}\\uc0\\u957{}\\uc0\\u945{}: \\uc0\\u917{}\\uc0\\u954{}\\uc0\\u948{}\\uc0\\u972{}\\uc0\\u963{}\\uc0\\u949{}\\uc0\\u953{}\\uc0\\u962{} \\uc0\\u924{}\\uc0\\u960{}\\uc0\\u941{}\\uc0\\u957{}\\uc0\\u959{}\\uc0\\u965{}, 2016), 19.","plainCitation":"Ν. Παπαλεξανδρή και Δ. Μπουραντάς, Διοίκηση Ανθρώπινου Δυναμικού (Αθήνα: Εκδόσεις Μπένου, 2016), 19.","dontUpdate":true,"noteIndex":1},"citationItems":[{"id":1,"uris":["http://zotero.org/users/local/7aOjkauL/items/5N4N6UQP"],"itemData":{"id":1,"type":"book","event-place":"Αθήνα","publisher":"Εκδόσεις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locator":"19","label":"page"}],"schema":"https://github.com/citation-style-language/schema/raw/master/csl-citation.json"} </w:instrText>
      </w:r>
      <w:r w:rsidRPr="009433F8">
        <w:rPr>
          <w:rFonts w:ascii="Times New Roman" w:hAnsi="Times New Roman" w:cs="Times New Roman"/>
        </w:rPr>
        <w:fldChar w:fldCharType="separate"/>
      </w:r>
      <w:r w:rsidRPr="009433F8">
        <w:rPr>
          <w:rFonts w:ascii="Times New Roman" w:hAnsi="Times New Roman" w:cs="Times New Roman"/>
          <w:szCs w:val="24"/>
        </w:rPr>
        <w:t xml:space="preserve">Ν. Παπαλεξανδρή και Δ. Μπουραντάς, </w:t>
      </w:r>
      <w:r w:rsidRPr="009433F8">
        <w:rPr>
          <w:rFonts w:ascii="Times New Roman" w:hAnsi="Times New Roman" w:cs="Times New Roman"/>
          <w:i/>
          <w:iCs/>
          <w:szCs w:val="24"/>
        </w:rPr>
        <w:t>Διοίκηση Ανθρώπινου Δυναμικού</w:t>
      </w:r>
      <w:r w:rsidRPr="009433F8">
        <w:rPr>
          <w:rFonts w:ascii="Times New Roman" w:hAnsi="Times New Roman" w:cs="Times New Roman"/>
          <w:szCs w:val="24"/>
        </w:rPr>
        <w:t xml:space="preserve"> (Αθήνα: Εκδόσεις Μπένου, 2016), σελ. 19.</w:t>
      </w:r>
      <w:r w:rsidRPr="009433F8">
        <w:rPr>
          <w:rFonts w:ascii="Times New Roman" w:hAnsi="Times New Roman" w:cs="Times New Roman"/>
        </w:rPr>
        <w:fldChar w:fldCharType="end"/>
      </w:r>
    </w:p>
  </w:footnote>
  <w:footnote w:id="2">
    <w:p w14:paraId="3D4E79E6" w14:textId="7146351C" w:rsidR="00716C58" w:rsidRPr="009433F8" w:rsidRDefault="00716C58" w:rsidP="00A74232">
      <w:pPr>
        <w:pStyle w:val="FootnoteText"/>
        <w:jc w:val="left"/>
        <w:rPr>
          <w:rFonts w:ascii="Times New Roman" w:hAnsi="Times New Roman" w:cs="Times New Roman"/>
        </w:rPr>
      </w:pPr>
      <w:r w:rsidRPr="009433F8">
        <w:rPr>
          <w:rStyle w:val="FootnoteReference"/>
          <w:rFonts w:ascii="Times New Roman" w:hAnsi="Times New Roman" w:cs="Times New Roman"/>
        </w:rPr>
        <w:footnoteRef/>
      </w:r>
      <w:r w:rsidRPr="009433F8">
        <w:rPr>
          <w:rFonts w:ascii="Times New Roman" w:hAnsi="Times New Roman" w:cs="Times New Roman"/>
        </w:rPr>
        <w:t xml:space="preserve"> </w:t>
      </w:r>
      <w:r w:rsidRPr="009433F8">
        <w:rPr>
          <w:rFonts w:ascii="Times New Roman" w:hAnsi="Times New Roman" w:cs="Times New Roman"/>
        </w:rPr>
        <w:fldChar w:fldCharType="begin"/>
      </w:r>
      <w:r w:rsidRPr="009433F8">
        <w:rPr>
          <w:rFonts w:ascii="Times New Roman" w:hAnsi="Times New Roman" w:cs="Times New Roman"/>
        </w:rPr>
        <w:instrText xml:space="preserve"> ADDIN ZOTERO_ITEM CSL_CITATION {"citationID":"l1dOwx9t","properties":{"formattedCitation":"\\uc0\\u928{}\\uc0\\u945{}\\uc0\\u960{}\\uc0\\u945{}\\uc0\\u955{}\\uc0\\u949{}\\uc0\\u958{}\\uc0\\u945{}\\uc0\\u957{}\\uc0\\u948{}\\uc0\\u961{}\\uc0\\u942{} \\uc0\\u954{}\\uc0\\u945{}\\uc0\\u953{} \\uc0\\u924{}\\uc0\\u960{}\\uc0\\u959{}\\uc0\\u965{}\\uc0\\u961{}\\uc0\\u945{}\\uc0\\u957{}\\uc0\\u964{}\\uc0\\u940{}\\uc0\\u962{}, \\uc0\\u963{}\\uc0\\u949{}\\uc0\\u955{}. 21.","plainCitation":"Παπαλεξανδρή και Μπουραντάς, σελ. 21.","dontUpdate":true,"noteIndex":2},"citationItems":[{"id":1,"uris":["http://zotero.org/users/local/7aOjkauL/items/5N4N6UQP"],"itemData":{"id":1,"type":"book","event-place":"Αθήνα","publisher":"Εκδόσεις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Δυναμικού","author":[{"family":"Παπαλεξανδρή","given":"Ν."},{"family":"Μπουραντάς","given":"Δ."}],"issued":{"date-parts":[["2016"]]}},"locator":"σελ. 21","label":"page"}],"schema":"https://github.com/citation-style-language/schema/raw/master/csl-citation.json"} </w:instrText>
      </w:r>
      <w:r w:rsidRPr="009433F8">
        <w:rPr>
          <w:rFonts w:ascii="Times New Roman" w:hAnsi="Times New Roman" w:cs="Times New Roman"/>
        </w:rPr>
        <w:fldChar w:fldCharType="separate"/>
      </w:r>
      <w:r w:rsidRPr="009433F8">
        <w:rPr>
          <w:rFonts w:ascii="Times New Roman" w:hAnsi="Times New Roman" w:cs="Times New Roman"/>
          <w:szCs w:val="24"/>
        </w:rPr>
        <w:t xml:space="preserve">Ν. </w:t>
      </w:r>
      <w:r w:rsidRPr="009433F8">
        <w:rPr>
          <w:rFonts w:ascii="Times New Roman" w:hAnsi="Times New Roman" w:cs="Times New Roman"/>
          <w:szCs w:val="24"/>
        </w:rPr>
        <w:t xml:space="preserve">Παπαλεξανδρή και Δ. Μπουραντάς, </w:t>
      </w:r>
      <w:r w:rsidRPr="009433F8">
        <w:rPr>
          <w:rFonts w:ascii="Times New Roman" w:hAnsi="Times New Roman" w:cs="Times New Roman"/>
          <w:i/>
          <w:iCs/>
          <w:szCs w:val="24"/>
        </w:rPr>
        <w:t>Διοίκηση Ανθρώπινου Δυναμικού</w:t>
      </w:r>
      <w:r w:rsidRPr="009433F8">
        <w:rPr>
          <w:rFonts w:ascii="Times New Roman" w:hAnsi="Times New Roman" w:cs="Times New Roman"/>
          <w:szCs w:val="24"/>
        </w:rPr>
        <w:t xml:space="preserve"> (Αθήνα: Εκδόσεις Μπένου, 2016), σελ. 21.</w:t>
      </w:r>
      <w:r w:rsidRPr="009433F8">
        <w:rPr>
          <w:rFonts w:ascii="Times New Roman" w:hAnsi="Times New Roman" w:cs="Times New Roman"/>
        </w:rPr>
        <w:fldChar w:fldCharType="end"/>
      </w:r>
    </w:p>
  </w:footnote>
  <w:footnote w:id="3">
    <w:p w14:paraId="7D6C578B" w14:textId="45F9B775" w:rsidR="00716C58" w:rsidRPr="00040748" w:rsidRDefault="00716C58" w:rsidP="00A74232">
      <w:pPr>
        <w:pStyle w:val="FootnoteText"/>
        <w:jc w:val="left"/>
        <w:rPr>
          <w:rFonts w:ascii="Times New Roman" w:hAnsi="Times New Roman" w:cs="Times New Roman"/>
        </w:rPr>
      </w:pPr>
      <w:r w:rsidRPr="00040748">
        <w:rPr>
          <w:rStyle w:val="FootnoteReference"/>
          <w:rFonts w:ascii="Times New Roman" w:hAnsi="Times New Roman" w:cs="Times New Roman"/>
        </w:rPr>
        <w:footnoteRef/>
      </w:r>
      <w:r w:rsidRPr="00040748">
        <w:rPr>
          <w:rFonts w:ascii="Times New Roman" w:hAnsi="Times New Roman" w:cs="Times New Roman"/>
        </w:rPr>
        <w:t xml:space="preserve"> </w:t>
      </w:r>
      <w:r w:rsidRPr="00040748">
        <w:rPr>
          <w:rFonts w:ascii="Times New Roman" w:hAnsi="Times New Roman" w:cs="Times New Roman"/>
        </w:rPr>
        <w:fldChar w:fldCharType="begin"/>
      </w:r>
      <w:r w:rsidRPr="00040748">
        <w:rPr>
          <w:rFonts w:ascii="Times New Roman" w:hAnsi="Times New Roman" w:cs="Times New Roman"/>
        </w:rPr>
        <w:instrText xml:space="preserve"> ADDIN ZOTERO_ITEM CSL_CITATION {"citationID":"tc6vvr66","properties":{"formattedCitation":"{\\i{}\\uc0\\u915{}\\uc0\\u940{}\\uc0\\u955{}\\uc0\\u955{}\\uc0\\u959{}\\uc0\\u962{} \\uc0\\u956{}\\uc0\\u951{}\\uc0\\u967{}\\uc0\\u945{}\\uc0\\u957{}\\uc0\\u953{}\\uc0\\u954{}\\uc0\\u972{}\\uc0\\u962{}, \\uc0\\u963{}\\uc0\\u965{}\\uc0\\u947{}\\uc0\\u947{}\\uc0\\u961{}\\uc0\\u945{}\\uc0\\u966{}\\uc0\\u941{}\\uc0\\u945{}\\uc0\\u962{} - \\uc0\\u945{}\\uc0\\u957{}\\uc0\\u941{}\\uc0\\u960{}\\uc0\\u964{}\\uc0\\u965{}\\uc0\\u958{}\\uc0\\u949{} \\uc0\\u964{}\\uc0\\u951{} \\uc0\\u952{}\\uc0\\u949{}\\uc0\\u969{}\\uc0\\u961{}\\uc0\\u943{}\\uc0\\u945{} \\uc0\\u947{}\\uc0\\u953{}\\uc0\\u945{} \\uc0\\u964{}\\uc0\\u951{} \\uc0\\u948{}\\uc0\\u953{}\\uc0\\u959{}\\uc0\\u943{}\\uc0\\u954{}\\uc0\\u951{}\\uc0\\u963{}\\uc0\\u951{} \\uc0\\u949{}\\uc0\\u960{}\\uc0\\u953{}\\uc0\\u967{}\\uc0\\u949{}\\uc0\\u953{}\\uc0\\u961{}\\uc0\\u942{}\\uc0\\u963{}\\uc0\\u949{}\\uc0\\u969{}\\uc0\\u957{} \\uc0\\u960{}\\uc0\\u959{}\\uc0\\u965{} \\uc0\\u963{}\\uc0\\u965{}\\uc0\\u967{}\\uc0\\u957{}\\uc0\\u940{} \\uc0\\u959{}\\uc0\\u957{}\\uc0\\u959{}\\uc0\\u956{}\\uc0\\u940{}\\uc0\\u950{}\\uc0\\u949{}\\uc0\\u964{}\\uc0\\u945{}\\uc0\\u953{} \\uc0\\u934{}\\uc0\\u945{}\\uc0\\u947{}\\uc0\\u953{}\\uc0\\u959{}\\uc0\\u955{}\\uc0\\u953{}\\uc0\\u963{}\\uc0\\u956{}\\uc0\\u972{}\\uc0\\u962{} (1841-1925)}, \\uc0\\u967{}.\\uc0\\u967{}.","plainCitation":"Γάλλος μηχανικός, συγγραφέας - ανέπτυξε τη θεωρία για τη διοίκηση επιχειρήσεων που συχνά ονομάζεται Φαγιολισμός (1841-1925), χ.χ.","dontUpdate":true,"noteIndex":3},"citationItems":[{"id":50,"uris":["http://zotero.org/users/local/7aOjkauL/items/9E8INHLR"],"itemData":{"id":50,"type":"book","title":"Γάλλος μηχανικός, συγγραφέας - ανέπτυξε τη θεωρία για τη διοίκηση επιχειρήσεων που συχνά ονομάζεται Φαγιολισμός (1841-1925)"}}],"schema":"https://github.com/citation-style-language/schema/raw/master/csl-citation.json"} </w:instrText>
      </w:r>
      <w:r w:rsidRPr="00040748">
        <w:rPr>
          <w:rFonts w:ascii="Times New Roman" w:hAnsi="Times New Roman" w:cs="Times New Roman"/>
        </w:rPr>
        <w:fldChar w:fldCharType="separate"/>
      </w:r>
      <w:r w:rsidRPr="00040748">
        <w:rPr>
          <w:rFonts w:ascii="Times New Roman" w:hAnsi="Times New Roman" w:cs="Times New Roman"/>
          <w:szCs w:val="24"/>
        </w:rPr>
        <w:t xml:space="preserve">Γάλλος </w:t>
      </w:r>
      <w:r w:rsidRPr="00040748">
        <w:rPr>
          <w:rFonts w:ascii="Times New Roman" w:hAnsi="Times New Roman" w:cs="Times New Roman"/>
          <w:szCs w:val="24"/>
        </w:rPr>
        <w:t>μηχανικός, συγγραφέας - ανέπτυξε τη θεωρία για τη διοίκηση επιχειρήσεων που συχνά ονομάζεται Φαγιολισμός (1841-1925).</w:t>
      </w:r>
      <w:r w:rsidRPr="00040748">
        <w:rPr>
          <w:rFonts w:ascii="Times New Roman" w:hAnsi="Times New Roman" w:cs="Times New Roman"/>
        </w:rPr>
        <w:fldChar w:fldCharType="end"/>
      </w:r>
    </w:p>
  </w:footnote>
  <w:footnote w:id="4">
    <w:p w14:paraId="0C51B98D" w14:textId="545E9530" w:rsidR="00716C58" w:rsidRPr="009433F8" w:rsidRDefault="00716C58" w:rsidP="00A74232">
      <w:pPr>
        <w:pStyle w:val="FootnoteText"/>
        <w:jc w:val="left"/>
        <w:rPr>
          <w:rFonts w:ascii="Times New Roman" w:hAnsi="Times New Roman" w:cs="Times New Roman"/>
        </w:rPr>
      </w:pPr>
      <w:r w:rsidRPr="009433F8">
        <w:rPr>
          <w:rStyle w:val="FootnoteReference"/>
          <w:rFonts w:ascii="Times New Roman" w:hAnsi="Times New Roman" w:cs="Times New Roman"/>
        </w:rPr>
        <w:footnoteRef/>
      </w:r>
      <w:r w:rsidRPr="009433F8">
        <w:rPr>
          <w:rFonts w:ascii="Times New Roman" w:hAnsi="Times New Roman" w:cs="Times New Roman"/>
        </w:rPr>
        <w:t xml:space="preserve"> </w:t>
      </w:r>
      <w:r w:rsidRPr="009433F8">
        <w:rPr>
          <w:rFonts w:ascii="Times New Roman" w:hAnsi="Times New Roman" w:cs="Times New Roman"/>
        </w:rPr>
        <w:fldChar w:fldCharType="begin"/>
      </w:r>
      <w:r w:rsidRPr="009433F8">
        <w:rPr>
          <w:rFonts w:ascii="Times New Roman" w:hAnsi="Times New Roman" w:cs="Times New Roman"/>
        </w:rPr>
        <w:instrText xml:space="preserve"> ADDIN ZOTERO_ITEM CSL_CITATION {"citationID":"at6tzND5","properties":{"formattedCitation":"\\uc0\\u920{}. \\uc0\\u922{}\\uc0\\u945{}\\uc0\\u964{}\\uc0\\u963{}\\uc0\\u945{}\\uc0\\u957{}\\uc0\\u941{}\\uc0\\u946{}\\uc0\\u945{}\\uc0\\u962{} \\uc0\\u954{}\\uc0\\u945{}\\uc0\\u953{} \\uc0\\u921{}. \\uc0\\u932{}\\uc0\\u963{}\\uc0\\u953{}\\uc0\\u945{}\\uc0\\u960{}\\uc0\\u945{}\\uc0\\u961{}\\uc0\\u943{}\\uc0\\u954{}\\uc0\\u959{}\\uc0\\u965{}, {\\i{}\\uc0\\u917{}\\uc0\\u966{}\\uc0\\u945{}\\uc0\\u961{}\\uc0\\u956{}\\uc0\\u959{}\\uc0\\u963{}\\uc0\\u956{}\\uc0\\u941{}\\uc0\\u957{}\\uc0\\u951{} \\uc0\\u916{}\\uc0\\u953{}\\uc0\\u959{}\\uc0\\u943{}\\uc0\\u954{}\\uc0\\u951{}\\uc0\\u963{}\\uc0\\u951{} \\uc0\\u913{}\\uc0\\u957{}\\uc0\\u952{}\\uc0\\u961{}\\uc0\\u974{}\\uc0\\u960{}\\uc0\\u953{}\\uc0\\u957{}\\uc0\\u959{}\\uc0\\u965{} \\uc0\\u916{}\\uc0\\u965{}\\uc0\\u957{}\\uc0\\u945{}\\uc0\\u956{}\\uc0\\u953{}\\uc0\\u954{}\\uc0\\u959{}\\uc0\\u973{}} (\\uc0\\u917{}\\uc0\\u954{}\\uc0\\u948{}\\uc0\\u972{}\\uc0\\u963{}\\uc0\\u949{}\\uc0\\u953{}\\uc0\\u962{} \\uc0\\u928{}\\uc0\\u945{}\\uc0\\u964{}\\uc0\\u940{}\\uc0\\u954{}\\uc0\\u951{}, 2013), \\uc0\\u963{}\\uc0\\u949{}\\uc0\\u955{}. 15-16.","plainCitation":"Θ. Κατσανέβας και Ι. Τσιαπαρίκου, Εφαρμοσμένη Διοίκηση Ανθρώπινου Δυναμικού (Εκδόσεις Πατάκη, 2013), σελ. 15-16.","noteIndex":4},"citationItems":[{"id":7,"uris":["http://zotero.org/users/local/7aOjkauL/items/ZG22FS5B"],"itemData":{"id":7,"type":"book","publisher":"Εκδόσεις Πατάκη","title":"Εφαρμοσμένη Διοίκηση Ανθρώπινου Δυναμικού","author":[{"family":"Κατσανέβας","given":"Θ."},{"family":"Τσιαπαρίκου","given":"Ι."}],"issued":{"date-parts":[["2013"]]}},"locator":"σελ. 15-16","label":"page"}],"schema":"https://github.com/citation-style-language/schema/raw/master/csl-citation.json"} </w:instrText>
      </w:r>
      <w:r w:rsidRPr="009433F8">
        <w:rPr>
          <w:rFonts w:ascii="Times New Roman" w:hAnsi="Times New Roman" w:cs="Times New Roman"/>
        </w:rPr>
        <w:fldChar w:fldCharType="separate"/>
      </w:r>
      <w:r w:rsidRPr="009433F8">
        <w:rPr>
          <w:rFonts w:ascii="Times New Roman" w:hAnsi="Times New Roman" w:cs="Times New Roman"/>
          <w:szCs w:val="24"/>
        </w:rPr>
        <w:t xml:space="preserve">Θ. </w:t>
      </w:r>
      <w:r w:rsidRPr="009433F8">
        <w:rPr>
          <w:rFonts w:ascii="Times New Roman" w:hAnsi="Times New Roman" w:cs="Times New Roman"/>
          <w:szCs w:val="24"/>
        </w:rPr>
        <w:t xml:space="preserve">Κατσανέβας και Ι. Τσιαπαρίκου, </w:t>
      </w:r>
      <w:r w:rsidRPr="009433F8">
        <w:rPr>
          <w:rFonts w:ascii="Times New Roman" w:hAnsi="Times New Roman" w:cs="Times New Roman"/>
          <w:i/>
          <w:iCs/>
          <w:szCs w:val="24"/>
        </w:rPr>
        <w:t>Εφαρμοσμένη Διοίκηση Ανθρώπινου Δυναμικού</w:t>
      </w:r>
      <w:r w:rsidRPr="009433F8">
        <w:rPr>
          <w:rFonts w:ascii="Times New Roman" w:hAnsi="Times New Roman" w:cs="Times New Roman"/>
          <w:szCs w:val="24"/>
        </w:rPr>
        <w:t xml:space="preserve"> (Εκδόσεις Πατάκη, 2013), σελ. 15-16.</w:t>
      </w:r>
      <w:r w:rsidRPr="009433F8">
        <w:rPr>
          <w:rFonts w:ascii="Times New Roman" w:hAnsi="Times New Roman" w:cs="Times New Roman"/>
        </w:rPr>
        <w:fldChar w:fldCharType="end"/>
      </w:r>
    </w:p>
  </w:footnote>
  <w:footnote w:id="5">
    <w:p w14:paraId="573FA856" w14:textId="5AA3E99A" w:rsidR="00716C58" w:rsidRPr="009433F8" w:rsidRDefault="00716C58" w:rsidP="00A74232">
      <w:pPr>
        <w:pStyle w:val="FootnoteText"/>
        <w:jc w:val="left"/>
        <w:rPr>
          <w:rFonts w:ascii="Times New Roman" w:hAnsi="Times New Roman" w:cs="Times New Roman"/>
        </w:rPr>
      </w:pPr>
      <w:r w:rsidRPr="009433F8">
        <w:rPr>
          <w:rStyle w:val="FootnoteReference"/>
          <w:rFonts w:ascii="Times New Roman" w:hAnsi="Times New Roman" w:cs="Times New Roman"/>
        </w:rPr>
        <w:footnoteRef/>
      </w:r>
      <w:r w:rsidRPr="009433F8">
        <w:rPr>
          <w:rFonts w:ascii="Times New Roman" w:hAnsi="Times New Roman" w:cs="Times New Roman"/>
        </w:rPr>
        <w:t xml:space="preserve"> </w:t>
      </w:r>
      <w:r w:rsidRPr="009433F8">
        <w:rPr>
          <w:rFonts w:ascii="Times New Roman" w:hAnsi="Times New Roman" w:cs="Times New Roman"/>
        </w:rPr>
        <w:fldChar w:fldCharType="begin"/>
      </w:r>
      <w:r w:rsidRPr="009433F8">
        <w:rPr>
          <w:rFonts w:ascii="Times New Roman" w:hAnsi="Times New Roman" w:cs="Times New Roman"/>
        </w:rPr>
        <w:instrText xml:space="preserve"> ADDIN ZOTERO_ITEM CSL_CITATION {"citationID":"Tmlp9JP3","properties":{"formattedCitation":"\\uc0\\u915{}. \\uc0\\u913{}\\uc0\\u963{}\\uc0\\u960{}\\uc0\\u961{}\\uc0\\u943{}\\uc0\\u948{}\\uc0\\u951{}\\uc0\\u962{}, {\\i{}\\uc0\\u916{}\\uc0\\u953{}\\uc0\\u959{}\\uc0\\u943{}\\uc0\\u954{}\\uc0\\u951{}\\uc0\\u963{}\\uc0\\u951{} \\uc0\\u913{}\\uc0\\u957{}\\uc0\\u952{}\\uc0\\u961{}\\uc0\\u974{}\\uc0\\u960{}\\uc0\\u953{}\\uc0\\u957{}\\uc0\\u959{}\\uc0\\u965{} \\uc0\\u916{}\\uc0\\u965{}\\uc0\\u957{}\\uc0\\u945{}\\uc0\\u956{}\\uc0\\u953{}\\uc0\\u954{}\\uc0\\u959{}\\uc0\\u973{} - \\uc0\\u916{}\\uc0\\u953{}\\uc0\\u949{}\\uc0\\u960{}\\uc0\\u953{}\\uc0\\u963{}\\uc0\\u964{}\\uc0\\u951{}\\uc0\\u956{}\\uc0\\u959{}\\uc0\\u957{}\\uc0\\u953{}\\uc0\\u954{}\\uc0\\u942{} \\uc0\\u928{}\\uc0\\u961{}\\uc0\\u959{}\\uc0\\u963{}\\uc0\\u941{}\\uc0\\u947{}\\uc0\\u947{}\\uc0\\u953{}\\uc0\\u963{}\\uc0\\u951{}} (\\uc0\\u917{}\\uc0\\u954{}\\uc0\\u948{}\\uc0\\u972{}\\uc0\\u963{}\\uc0\\u949{}\\uc0\\u953{}\\uc0\\u962{} \\uc0\\u922{}\\uc0\\u961{}\\uc0\\u953{}\\uc0\\u964{}\\uc0\\u953{}\\uc0\\u954{}\\uc0\\u942{}, 2020), \\uc0\\u963{}\\uc0\\u949{}\\uc0\\u955{}. 38.","plainCitation":"Γ. Ασπρίδης, Διοίκηση Ανθρώπινου Δυναμικού - Διεπιστημονική Προσέγγιση (Εκδόσεις Κριτική, 2020), σελ. 38.","noteIndex":5},"citationItems":[{"id":8,"uris":["http://zotero.org/users/local/7aOjkauL/items/IIC2NJT7"],"itemData":{"id":8,"type":"book","publisher":"Εκδόσεις Κριτική","title":"Διοίκηση Ανθρώπινου Δυναμικού - Διεπιστημονική Προσέγγιση","author":[{"family":"Ασπρίδης","given":"Γ."}],"issued":{"date-parts":[["2020"]]}},"locator":"σελ. 38","label":"page"}],"schema":"https://github.com/citation-style-language/schema/raw/master/csl-citation.json"} </w:instrText>
      </w:r>
      <w:r w:rsidRPr="009433F8">
        <w:rPr>
          <w:rFonts w:ascii="Times New Roman" w:hAnsi="Times New Roman" w:cs="Times New Roman"/>
        </w:rPr>
        <w:fldChar w:fldCharType="separate"/>
      </w:r>
      <w:r w:rsidRPr="009433F8">
        <w:rPr>
          <w:rFonts w:ascii="Times New Roman" w:hAnsi="Times New Roman" w:cs="Times New Roman"/>
          <w:szCs w:val="24"/>
        </w:rPr>
        <w:t xml:space="preserve">Γ. </w:t>
      </w:r>
      <w:r w:rsidRPr="009433F8">
        <w:rPr>
          <w:rFonts w:ascii="Times New Roman" w:hAnsi="Times New Roman" w:cs="Times New Roman"/>
          <w:szCs w:val="24"/>
        </w:rPr>
        <w:t xml:space="preserve">Ασπρίδης, </w:t>
      </w:r>
      <w:r w:rsidRPr="009433F8">
        <w:rPr>
          <w:rFonts w:ascii="Times New Roman" w:hAnsi="Times New Roman" w:cs="Times New Roman"/>
          <w:i/>
          <w:iCs/>
          <w:szCs w:val="24"/>
        </w:rPr>
        <w:t>Διοίκηση Ανθρώπινου Δυναμικού - Διεπιστημονική Προσέγγιση</w:t>
      </w:r>
      <w:r w:rsidRPr="009433F8">
        <w:rPr>
          <w:rFonts w:ascii="Times New Roman" w:hAnsi="Times New Roman" w:cs="Times New Roman"/>
          <w:szCs w:val="24"/>
        </w:rPr>
        <w:t xml:space="preserve"> (Εκδόσεις Κριτική, 2020), σελ. 38.</w:t>
      </w:r>
      <w:r w:rsidRPr="009433F8">
        <w:rPr>
          <w:rFonts w:ascii="Times New Roman" w:hAnsi="Times New Roman" w:cs="Times New Roman"/>
        </w:rPr>
        <w:fldChar w:fldCharType="end"/>
      </w:r>
    </w:p>
  </w:footnote>
  <w:footnote w:id="6">
    <w:p w14:paraId="5C03FCCE" w14:textId="150C684A"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Ν. </w:t>
      </w:r>
      <w:r w:rsidRPr="00033002">
        <w:rPr>
          <w:rFonts w:ascii="Times New Roman" w:hAnsi="Times New Roman" w:cs="Times New Roman"/>
          <w:szCs w:val="24"/>
        </w:rPr>
        <w:t xml:space="preserve">Παπαλεξανδρή και Δ. Μπουραντάς, </w:t>
      </w:r>
      <w:r w:rsidRPr="00033002">
        <w:rPr>
          <w:rFonts w:ascii="Times New Roman" w:hAnsi="Times New Roman" w:cs="Times New Roman"/>
          <w:i/>
          <w:iCs/>
          <w:szCs w:val="24"/>
        </w:rPr>
        <w:t>Διοίκηση Ανθρώπινου Δυναμικού</w:t>
      </w:r>
      <w:r w:rsidRPr="00033002">
        <w:rPr>
          <w:rFonts w:ascii="Times New Roman" w:hAnsi="Times New Roman" w:cs="Times New Roman"/>
          <w:szCs w:val="24"/>
        </w:rPr>
        <w:t xml:space="preserve"> (Αθή</w:t>
      </w:r>
      <w:r>
        <w:rPr>
          <w:rFonts w:ascii="Times New Roman" w:hAnsi="Times New Roman" w:cs="Times New Roman"/>
          <w:szCs w:val="24"/>
        </w:rPr>
        <w:t>να: Εκδόσεις Μπένου, 2016), σελ.</w:t>
      </w:r>
      <w:r w:rsidRPr="00033002">
        <w:rPr>
          <w:rFonts w:ascii="Times New Roman" w:hAnsi="Times New Roman" w:cs="Times New Roman"/>
          <w:szCs w:val="24"/>
        </w:rPr>
        <w:t xml:space="preserve"> 21.</w:t>
      </w:r>
    </w:p>
  </w:footnote>
  <w:footnote w:id="7">
    <w:p w14:paraId="42F22A0E" w14:textId="0DAFC632" w:rsidR="00716C58" w:rsidRPr="00033002" w:rsidRDefault="00716C58" w:rsidP="00A74232">
      <w:pPr>
        <w:pStyle w:val="FootnoteText"/>
        <w:jc w:val="left"/>
        <w:rPr>
          <w:rFonts w:ascii="Times New Roman" w:hAnsi="Times New Roman" w:cs="Times New Roman"/>
          <w:lang w:val="en-GB"/>
        </w:rPr>
      </w:pPr>
      <w:r w:rsidRPr="00033002">
        <w:rPr>
          <w:rStyle w:val="FootnoteReference"/>
          <w:rFonts w:ascii="Times New Roman" w:hAnsi="Times New Roman" w:cs="Times New Roman"/>
        </w:rPr>
        <w:footnoteRef/>
      </w:r>
      <w:r w:rsidRPr="00033002">
        <w:rPr>
          <w:rFonts w:ascii="Times New Roman" w:hAnsi="Times New Roman" w:cs="Times New Roman"/>
          <w:lang w:val="en-GB"/>
        </w:rPr>
        <w:t xml:space="preserve"> </w:t>
      </w:r>
      <w:r w:rsidRPr="00033002">
        <w:rPr>
          <w:rFonts w:ascii="Times New Roman" w:hAnsi="Times New Roman" w:cs="Times New Roman"/>
        </w:rPr>
        <w:fldChar w:fldCharType="begin"/>
      </w:r>
      <w:r w:rsidRPr="00033002">
        <w:rPr>
          <w:rFonts w:ascii="Times New Roman" w:hAnsi="Times New Roman" w:cs="Times New Roman"/>
          <w:lang w:val="en-GB"/>
        </w:rPr>
        <w:instrText xml:space="preserve"> ADDIN ZOTERO_ITEM CSL_CITATION {"citationID":"M0w7F1bj","properties":{"formattedCitation":"{\\i{}Tack Welch, CEO, General Electric Company}, \\uc0\\u967{}.\\uc0\\u967{}.","plainCitation":"Tack Welch, CEO, General Electric Company, χ.χ.","dontUpdate":true,"noteIndex":7},"citationItems":[{"id":51,"uris":["http://zotero.org/users/local/7aOjkauL/items/P9HZJ9MD"],"itemData":{"id":51,"type":"book","title":"Tack Welch, CEO, General Electric Company"}}],"schema":"https://github.com/citation-style-language/schema/raw/master/csl-citation.json"}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lang w:val="en-GB"/>
        </w:rPr>
        <w:t>Tack Welch, CEO, General Electric Company.</w:t>
      </w:r>
      <w:r w:rsidRPr="00033002">
        <w:rPr>
          <w:rFonts w:ascii="Times New Roman" w:hAnsi="Times New Roman" w:cs="Times New Roman"/>
        </w:rPr>
        <w:fldChar w:fldCharType="end"/>
      </w:r>
    </w:p>
  </w:footnote>
  <w:footnote w:id="8">
    <w:p w14:paraId="13F3638A" w14:textId="1172E79E" w:rsidR="00716C58" w:rsidRPr="00033002" w:rsidRDefault="00716C58" w:rsidP="00A74232">
      <w:pPr>
        <w:pStyle w:val="FootnoteText"/>
        <w:jc w:val="left"/>
        <w:rPr>
          <w:rFonts w:ascii="Times New Roman" w:hAnsi="Times New Roman" w:cs="Times New Roman"/>
          <w:lang w:val="en-GB"/>
        </w:rPr>
      </w:pPr>
      <w:r w:rsidRPr="00033002">
        <w:rPr>
          <w:rStyle w:val="FootnoteReference"/>
          <w:rFonts w:ascii="Times New Roman" w:hAnsi="Times New Roman" w:cs="Times New Roman"/>
        </w:rPr>
        <w:footnoteRef/>
      </w:r>
      <w:r w:rsidRPr="00033002">
        <w:rPr>
          <w:rFonts w:ascii="Times New Roman" w:hAnsi="Times New Roman" w:cs="Times New Roman"/>
          <w:lang w:val="en-GB"/>
        </w:rPr>
        <w:t xml:space="preserve"> </w:t>
      </w:r>
      <w:r w:rsidRPr="00033002">
        <w:rPr>
          <w:rFonts w:ascii="Times New Roman" w:hAnsi="Times New Roman" w:cs="Times New Roman"/>
        </w:rPr>
        <w:fldChar w:fldCharType="begin"/>
      </w:r>
      <w:r w:rsidRPr="00033002">
        <w:rPr>
          <w:rFonts w:ascii="Times New Roman" w:hAnsi="Times New Roman" w:cs="Times New Roman"/>
          <w:lang w:val="en-GB"/>
        </w:rPr>
        <w:instrText xml:space="preserve"> ADDIN ZOTERO_ITEM CSL_CITATION {"citationID":"f5ioHmtR","properties":{"formattedCitation":"R.S. Schuler \\uc0\\u954{}\\uc0\\u945{}\\uc0\\u953{} S.E. Jackson, \\uc0\\u8216{}Human Resource Management: Positioning for the 21st Century\\uc0\\u8217{}, 1996.","plainCitation":"R.S. Schuler και S.E. Jackson, ‘Human Resource Management: Positioning for the 21st Century’, 1996.","dontUpdate":true,"noteIndex":8},"citationItems":[{"id":9,"uris":["http://zotero.org/users/local/7aOjkauL/items/4VU4QQX9"],"itemData":{"id":9,"type":"article-journal","title":"Human Resource Management: Positioning for the 21st Century","author":[{"family":"Schuler","given":"R.S."},{"family":"Jackson","given":"S.E."}],"issued":{"date-parts":[["1996"]]}}}],"schema":"https://github.com/citation-style-language/schema/raw/master/csl-citation.json"}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lang w:val="en-GB"/>
        </w:rPr>
        <w:t xml:space="preserve">R.S. Schuler </w:t>
      </w:r>
      <w:r w:rsidRPr="00033002">
        <w:rPr>
          <w:rFonts w:ascii="Times New Roman" w:hAnsi="Times New Roman" w:cs="Times New Roman"/>
          <w:szCs w:val="24"/>
        </w:rPr>
        <w:t>και</w:t>
      </w:r>
      <w:r w:rsidRPr="00033002">
        <w:rPr>
          <w:rFonts w:ascii="Times New Roman" w:hAnsi="Times New Roman" w:cs="Times New Roman"/>
          <w:szCs w:val="24"/>
          <w:lang w:val="en-GB"/>
        </w:rPr>
        <w:t xml:space="preserve"> S.E. Jackson, </w:t>
      </w:r>
      <w:r w:rsidRPr="00033002">
        <w:rPr>
          <w:rFonts w:ascii="Times New Roman" w:hAnsi="Times New Roman" w:cs="Times New Roman"/>
          <w:i/>
          <w:iCs/>
          <w:szCs w:val="24"/>
          <w:lang w:val="en-GB"/>
        </w:rPr>
        <w:t>Human Resource Management: Positioning for the 21st Century</w:t>
      </w:r>
      <w:r w:rsidRPr="00033002">
        <w:rPr>
          <w:rFonts w:ascii="Times New Roman" w:hAnsi="Times New Roman" w:cs="Times New Roman"/>
          <w:szCs w:val="24"/>
          <w:lang w:val="en-GB"/>
        </w:rPr>
        <w:t xml:space="preserve"> (1996).</w:t>
      </w:r>
      <w:r w:rsidRPr="00033002">
        <w:rPr>
          <w:rFonts w:ascii="Times New Roman" w:hAnsi="Times New Roman" w:cs="Times New Roman"/>
        </w:rPr>
        <w:fldChar w:fldCharType="end"/>
      </w:r>
    </w:p>
  </w:footnote>
  <w:footnote w:id="9">
    <w:p w14:paraId="3EB7AD67" w14:textId="00EB60DB"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{"citationID":"BiMUDrjz","properties":{"formattedCitation":"\\uc0\\u928{}\\uc0\\u945{}\\uc0\\u960{}\\uc0\\u945{}\\uc0\\u955{}\\uc0\\u949{}\\uc0\\u958{}\\uc0\\u945{}\\uc0\\u957{}\\uc0\\u948{}\\uc0\\u961{}\\uc0\\u942{} \\uc0\\u954{}\\uc0\\u945{}\\uc0\\u953{} \\uc0\\u924{}\\uc0\\u960{}\\uc0\\u959{}\\uc0\\u965{}\\uc0\\u961{}\\uc0\\u945{}\\uc0\\u957{}\\uc0\\u964{}\\uc0\\u940{}\\uc0\\u962{}, {\\i{}\\uc0\\u916{}\\uc0\\u953{}\\uc0\\u959{}\\uc0\\u943{}\\uc0\\u954{}\\uc0\\u951{}\\uc0\\u963{}\\uc0\\u951{} \\uc0\\u913{}\\uc0\\u957{}\\uc0\\u952{}\\uc0\\u961{}\\uc0\\u974{}\\uc0\\u960{}\\uc0\\u953{}\\uc0\\u957{}\\uc0\\u959{}\\uc0\\u965{} \\uc0\\u916{}\\uc0\\u965{}\\uc0\\u957{}\\uc0\\u945{}\\uc0\\u956{}\\uc0\\u953{}\\uc0\\u954{}\\uc0\\u959{}\\uc0\\u973{}}, \\uc0\\u963{}\\uc0\\u949{}\\uc0\\u955{}. 22-23.","plainCitation":"Παπαλεξανδρή και Μπουραντάς, Διοίκηση Ανθρώπινου Δυναμικού, σελ. 22-23.","dontUpdate":true,"noteIndex":9},"citationItems":[{"id":1,"uris":["http://zotero.org/users/local/7aOjkauL/items/5N4N6UQP"],"itemData":{"id":1,"type":"book","event-place":"Αθήνα","publisher":"Εκδόσεις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Δυναμικού","author":[{"family":"Παπαλεξανδρή","given":"Ν."},{"family":"Μπουραντάς","given":"Δ."}],"issued":{"date-parts":[["2016"]]}},"locator":"σελ. 22-23","label":"page"}],"schema":"https://github.com/citation-style-language/schema/raw/master/csl-citation.json"}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Ν. Παπαλεξανδρή και Δ. Μπουραντάς, </w:t>
      </w:r>
      <w:r w:rsidRPr="00033002">
        <w:rPr>
          <w:rFonts w:ascii="Times New Roman" w:hAnsi="Times New Roman" w:cs="Times New Roman"/>
          <w:i/>
          <w:iCs/>
          <w:szCs w:val="24"/>
        </w:rPr>
        <w:t>Διοίκηση Ανθρώπινου Δυναμικού</w:t>
      </w:r>
      <w:r w:rsidRPr="00033002">
        <w:rPr>
          <w:rFonts w:ascii="Times New Roman" w:hAnsi="Times New Roman" w:cs="Times New Roman"/>
          <w:szCs w:val="24"/>
        </w:rPr>
        <w:t xml:space="preserve"> (Αθήνα: Εκδόσεις Μπένου, 2016), σελ. 22-23.</w:t>
      </w:r>
      <w:r w:rsidRPr="00033002">
        <w:rPr>
          <w:rFonts w:ascii="Times New Roman" w:hAnsi="Times New Roman" w:cs="Times New Roman"/>
        </w:rPr>
        <w:fldChar w:fldCharType="end"/>
      </w:r>
    </w:p>
  </w:footnote>
  <w:footnote w:id="10">
    <w:p w14:paraId="250B3B77" w14:textId="0AD83693" w:rsidR="00716C58" w:rsidRDefault="00716C58" w:rsidP="00A7423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{"citationID":"2cppoLMB","properties":{"formattedCitation":"\\uc0\\u922{}\\uc0\\u945{}\\uc0\\u964{}\\uc0\\u963{}\\uc0\\u945{}\\uc0\\u957{}\\uc0\\u941{}\\uc0\\u946{}\\uc0\\u945{}\\uc0\\u962{} \\uc0\\u954{}\\uc0\\u945{}\\uc0\\u953{} \\uc0\\u932{}\\uc0\\u963{}\\uc0\\u953{}\\uc0\\u945{}\\uc0\\u960{}\\uc0\\u945{}\\uc0\\u961{}\\uc0\\u943{}\\uc0\\u954{}\\uc0\\u959{}\\uc0\\u965{}, {\\i{}\\uc0\\u917{}\\uc0\\u966{}\\uc0\\u945{}\\uc0\\u961{}\\uc0\\u956{}\\uc0\\u959{}\\uc0\\u963{}\\uc0\\u956{}\\uc0\\u941{}\\uc0\\u957{}\\uc0\\u951{} \\uc0\\u916{}\\uc0\\u953{}\\uc0\\u959{}\\uc0\\u943{}\\uc0\\u954{}\\uc0\\u951{}\\uc0\\u963{}\\uc0\\u951{} \\uc0\\u913{}\\uc0\\u957{}\\uc0\\u952{}\\uc0\\u961{}\\uc0\\u974{}\\uc0\\u960{}\\uc0\\u953{}\\uc0\\u957{}\\uc0\\u959{}\\uc0\\u965{} \\uc0\\u916{}\\uc0\\u965{}\\uc0\\u957{}\\uc0\\u945{}\\uc0\\u956{}\\uc0\\u953{}\\uc0\\u954{}\\uc0\\u959{}\\uc0\\u973{}}.","plainCitation":"Κατσανέβας και Τσιαπαρίκου, Εφαρμοσμένη Διοίκηση Ανθρώπινου Δυναμικού.","dontUpdate":true,"noteIndex":10},"citationItems":[{"id":7,"uris":["http://zotero.org/users/local/7aOjkauL/items/ZG22FS5B"],"itemData":{"id":7,"type":"book","publisher":"Εκδόσεις Πατάκη","title":"Εφαρμοσμένη Διοίκηση Ανθρώπινου Δυναμικού","author":[{"family":"Κατσανέβας","given":"Θ."},{"family":"Τσιαπαρίκου","given":"Ι."}],"issued":{"date-parts":[["2013"]]}}}],"schema":"https://github.com/citation-style-language/schema/raw/master/csl-citation.json"}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Θ. Κατσανέβας και Ι. Τσιαπαρίκου, </w:t>
      </w:r>
      <w:r w:rsidRPr="00033002">
        <w:rPr>
          <w:rFonts w:ascii="Times New Roman" w:hAnsi="Times New Roman" w:cs="Times New Roman"/>
          <w:i/>
          <w:iCs/>
          <w:szCs w:val="24"/>
        </w:rPr>
        <w:t>Εφαρμοσμένη Διοίκηση Ανθρώπινου Δυναμικού</w:t>
      </w:r>
      <w:r w:rsidRPr="00033002">
        <w:rPr>
          <w:rFonts w:ascii="Times New Roman" w:hAnsi="Times New Roman" w:cs="Times New Roman"/>
          <w:szCs w:val="24"/>
        </w:rPr>
        <w:t xml:space="preserve"> (Εκδόσεις Πατάκη, 2013), σελ. 17.</w:t>
      </w:r>
      <w:r w:rsidRPr="00033002">
        <w:rPr>
          <w:rFonts w:ascii="Times New Roman" w:hAnsi="Times New Roman" w:cs="Times New Roman"/>
        </w:rPr>
        <w:fldChar w:fldCharType="end"/>
      </w:r>
    </w:p>
  </w:footnote>
  <w:footnote w:id="11">
    <w:p w14:paraId="2DA89AD5" w14:textId="211EB21B"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{"citationID":"vbAZFvxg","properties":{"formattedCitation":"\\uc0\\u922{}\\uc0\\u945{}\\uc0\\u964{}\\uc0\\u963{}\\uc0\\u945{}\\uc0\\u957{}\\uc0\\u941{}\\uc0\\u946{}\\uc0\\u945{}\\uc0\\u962{} \\uc0\\u954{}\\uc0\\u945{}\\uc0\\u953{} \\uc0\\u932{}\\uc0\\u963{}\\uc0\\u953{}\\uc0\\u945{}\\uc0\\u960{}\\uc0\\u945{}\\uc0\\u961{}\\uc0\\u943{}\\uc0\\u954{}\\uc0\\u959{}\\uc0\\u965{}.","plainCitation":"Κατσανέβας και Τσιαπαρίκου.","dontUpdate":true,"noteIndex":11},"citationItems":[{"id":7,"uris":["http://zotero.org/users/local/7aOjkauL/items/ZG22FS5B"],"itemData":{"id":7,"type":"book","publisher":"Εκδόσεις Πατάκη","title":"Εφαρμοσμένη Διοίκηση Ανθρώπινου Δυναμικού","author":[{"family":"Κατσανέβας","given":"Θ."},{"family":"Τσιαπαρίκου","given":"Ι."}],"issued":{"date-parts":[["2013"]]}}}],"schema":"https://github.com/citation-style-language/schema/raw/master/csl-citation.json"}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Θ. </w:t>
      </w:r>
      <w:r w:rsidRPr="00033002">
        <w:rPr>
          <w:rFonts w:ascii="Times New Roman" w:hAnsi="Times New Roman" w:cs="Times New Roman"/>
          <w:szCs w:val="24"/>
        </w:rPr>
        <w:t xml:space="preserve">Κατσανέβας και Ι. Τσιαπαρίκου, </w:t>
      </w:r>
      <w:r w:rsidRPr="00033002">
        <w:rPr>
          <w:rFonts w:ascii="Times New Roman" w:hAnsi="Times New Roman" w:cs="Times New Roman"/>
          <w:i/>
          <w:iCs/>
          <w:szCs w:val="24"/>
        </w:rPr>
        <w:t>Εφαρμοσμένη Διοίκηση Ανθρώπινου Δυναμικού</w:t>
      </w:r>
      <w:r w:rsidRPr="00033002">
        <w:rPr>
          <w:rFonts w:ascii="Times New Roman" w:hAnsi="Times New Roman" w:cs="Times New Roman"/>
          <w:szCs w:val="24"/>
        </w:rPr>
        <w:t xml:space="preserve"> (Εκδόσεις Πατάκη, 2013), σελ. 19.</w:t>
      </w:r>
      <w:r w:rsidRPr="00033002">
        <w:rPr>
          <w:rFonts w:ascii="Times New Roman" w:hAnsi="Times New Roman" w:cs="Times New Roman"/>
        </w:rPr>
        <w:fldChar w:fldCharType="end"/>
      </w:r>
    </w:p>
  </w:footnote>
  <w:footnote w:id="12">
    <w:p w14:paraId="0A29776A" w14:textId="648A9184" w:rsidR="00716C58" w:rsidRDefault="00716C58" w:rsidP="00A7423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{"citationID":"Fe1B2loy","properties":{"formattedCitation":"\\uc0\\u928{}\\uc0\\u945{}\\uc0\\u960{}\\uc0\\u945{}\\uc0\\u955{}\\uc0\\u949{}\\uc0\\u958{}\\uc0\\u945{}\\uc0\\u957{}\\uc0\\u948{}\\uc0\\u961{}\\uc0\\u942{} \\uc0\\u954{}\\uc0\\u945{}\\uc0\\u953{} \\uc0\\u924{}\\uc0\\u960{}\\uc0\\u959{}\\uc0\\u965{}\\uc0\\u961{}\\uc0\\u945{}\\uc0\\u957{}\\uc0\\u964{}\\uc0\\u940{}\\uc0\\u962{}, {\\i{}\\uc0\\u916{}\\uc0\\u953{}\\uc0\\u959{}\\uc0\\u943{}\\uc0\\u954{}\\uc0\\u951{}\\uc0\\u963{}\\uc0\\u951{} \\uc0\\u913{}\\uc0\\u957{}\\uc0\\u952{}\\uc0\\u961{}\\uc0\\u974{}\\uc0\\u960{}\\uc0\\u953{}\\uc0\\u957{}\\uc0\\u959{}\\uc0\\u965{} \\uc0\\u916{}\\uc0\\u965{}\\uc0\\u957{}\\uc0\\u945{}\\uc0\\u956{}\\uc0\\u953{}\\uc0\\u954{}\\uc0\\u959{}\\uc0\\u973{}}, \\uc0\\u963{}\\uc0\\u949{}\\uc0\\u955{}. 22-23.","plainCitation":"Παπαλεξανδρή και Μπουραντάς, Διοίκηση Ανθρώπινου Δυναμικού, σελ. 22-23.","dontUpdate":true,"noteIndex":12},"citationItems":[{"id":1,"uris":["http://zotero.org/users/local/7aOjkauL/items/5N4N6UQP"],"itemData":{"id":1,"type":"book","event-place":"Αθήνα","publisher":"Εκδόσεις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Δυναμικού","author":[{"family":"Παπαλεξανδρή","given":"Ν."},{"family":"Μπουραντάς","given":"Δ."}],"issued":{"date-parts":[["2016"]]}},"locator":"σελ. 22-23","label":"page"}],"schema":"https://github.com/citation-style-language/schema/raw/master/csl-citation.json"}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Ν. </w:t>
      </w:r>
      <w:r w:rsidRPr="00033002">
        <w:rPr>
          <w:rFonts w:ascii="Times New Roman" w:hAnsi="Times New Roman" w:cs="Times New Roman"/>
          <w:szCs w:val="24"/>
        </w:rPr>
        <w:t xml:space="preserve">Παπαλεξανδρή και Δ. Μπουραντάς, </w:t>
      </w:r>
      <w:r w:rsidRPr="00033002">
        <w:rPr>
          <w:rFonts w:ascii="Times New Roman" w:hAnsi="Times New Roman" w:cs="Times New Roman"/>
          <w:i/>
          <w:iCs/>
          <w:szCs w:val="24"/>
        </w:rPr>
        <w:t>Διοίκηση Ανθρώπινου Δυναμικού</w:t>
      </w:r>
      <w:r w:rsidRPr="00033002">
        <w:rPr>
          <w:rFonts w:ascii="Times New Roman" w:hAnsi="Times New Roman" w:cs="Times New Roman"/>
          <w:szCs w:val="24"/>
        </w:rPr>
        <w:t xml:space="preserve"> (Αθήνα: Εκδόσεις Μπένου, 2016), σελ. 30-31.</w:t>
      </w:r>
      <w:r w:rsidRPr="00033002">
        <w:rPr>
          <w:rFonts w:ascii="Times New Roman" w:hAnsi="Times New Roman" w:cs="Times New Roman"/>
        </w:rPr>
        <w:fldChar w:fldCharType="end"/>
      </w:r>
    </w:p>
  </w:footnote>
  <w:footnote w:id="13">
    <w:p w14:paraId="1BE0824F" w14:textId="575E6BCC"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{"citationID":"sppftHFV","properties":{"formattedCitation":"\\uc0\\u928{}\\uc0\\u945{}\\uc0\\u960{}\\uc0\\u945{}\\uc0\\u955{}\\uc0\\u949{}\\uc0\\u958{}\\uc0\\u945{}\\uc0\\u957{}\\uc0\\u948{}\\uc0\\u961{}\\uc0\\u942{} \\uc0\\u954{}\\uc0\\u945{}\\uc0\\u953{} \\uc0\\u924{}\\uc0\\u960{}\\uc0\\u959{}\\uc0\\u965{}\\uc0\\u961{}\\uc0\\u945{}\\uc0\\u957{}\\uc0\\u964{}\\uc0\\u940{}\\uc0\\u962{}, {\\i{}\\uc0\\u916{}\\uc0\\u953{}\\uc0\\u959{}\\uc0\\u943{}\\uc0\\u954{}\\uc0\\u951{}\\uc0\\u963{}\\uc0\\u951{} \\uc0\\u913{}\\uc0\\u957{}\\uc0\\u952{}\\uc0\\u961{}\\uc0\\u974{}\\uc0\\u960{}\\uc0\\u953{}\\uc0\\u957{}\\uc0\\u959{}\\uc0\\u965{} \\uc0\\u916{}\\uc0\\u965{}\\uc0\\u957{}\\uc0\\u945{}\\uc0\\u956{}\\uc0\\u953{}\\uc0\\u954{}\\uc0\\u959{}\\uc0\\u973{}}, \\uc0\\u963{}\\uc0\\u949{}\\uc0\\u955{}. 22-23.","plainCitation":"Παπαλεξανδρή και Μπουραντάς, Διοίκηση Ανθρώπινου Δυναμικού, σελ. 22-23.","dontUpdate":true,"noteIndex":13},"citationItems":[{"id":1,"uris":["http://zotero.org/users/local/7aOjkauL/items/5N4N6UQP"],"itemData":{"id":1,"type":"book","event-place":"Αθήνα","publisher":"Εκδόσεις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Δυναμικού","author":[{"family":"Παπαλεξανδρή","given":"Ν."},{"family":"Μπουραντάς","given":"Δ."}],"issued":{"date-parts":[["2016"]]}},"locator":"σελ. 22-23","label":"page"}],"schema":"https://github.com/citation-style-language/schema/raw/master/csl-citation.json"}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Ν. </w:t>
      </w:r>
      <w:r w:rsidRPr="00033002">
        <w:rPr>
          <w:rFonts w:ascii="Times New Roman" w:hAnsi="Times New Roman" w:cs="Times New Roman"/>
          <w:szCs w:val="24"/>
        </w:rPr>
        <w:t xml:space="preserve">Παπαλεξανδρή και Δ. Μπουραντάς, </w:t>
      </w:r>
      <w:r w:rsidRPr="00033002">
        <w:rPr>
          <w:rFonts w:ascii="Times New Roman" w:hAnsi="Times New Roman" w:cs="Times New Roman"/>
          <w:i/>
          <w:iCs/>
          <w:szCs w:val="24"/>
        </w:rPr>
        <w:t>Διοίκηση Ανθρώπινου Δυναμικού</w:t>
      </w:r>
      <w:r w:rsidRPr="00033002">
        <w:rPr>
          <w:rFonts w:ascii="Times New Roman" w:hAnsi="Times New Roman" w:cs="Times New Roman"/>
          <w:szCs w:val="24"/>
        </w:rPr>
        <w:t xml:space="preserve"> (Αθήνα: Εκδόσεις Μπένου, 2016), σελ. 52-53.</w:t>
      </w:r>
      <w:r w:rsidRPr="00033002">
        <w:rPr>
          <w:rFonts w:ascii="Times New Roman" w:hAnsi="Times New Roman" w:cs="Times New Roman"/>
        </w:rPr>
        <w:fldChar w:fldCharType="end"/>
      </w:r>
    </w:p>
  </w:footnote>
  <w:footnote w:id="14">
    <w:p w14:paraId="6C501DFD" w14:textId="05643603" w:rsidR="00716C58" w:rsidRPr="00B00F53" w:rsidRDefault="00716C58" w:rsidP="00A7423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{"citationID":"ccd8YPMb","properties":{"formattedCitation":"\\uc0\\u913{}\\uc0\\u963{}\\uc0\\u960{}\\uc0\\u961{}\\uc0\\u943{}\\uc0\\u948{}\\uc0\\u951{}\\uc0\\u962{}, {\\i{}\\uc0\\u916{}\\uc0\\u953{}\\uc0\\u959{}\\uc0\\u943{}\\uc0\\u954{}\\uc0\\u951{}\\uc0\\u963{}\\uc0\\u951{} \\uc0\\u913{}\\uc0\\u957{}\\uc0\\u952{}\\uc0\\u961{}\\uc0\\u974{}\\uc0\\u960{}\\uc0\\u953{}\\uc0\\u957{}\\uc0\\u959{}\\uc0\\u965{} \\uc0\\u916{}\\uc0\\u965{}\\uc0\\u957{}\\uc0\\u945{}\\uc0\\u956{}\\uc0\\u953{}\\uc0\\u954{}\\uc0\\u959{}\\uc0\\u973{} - \\uc0\\u916{}\\uc0\\u953{}\\uc0\\u949{}\\uc0\\u960{}\\uc0\\u953{}\\uc0\\u963{}\\uc0\\u964{}\\uc0\\u951{}\\uc0\\u956{}\\uc0\\u959{}\\uc0\\u957{}\\uc0\\u953{}\\uc0\\u954{}\\uc0\\u942{} \\uc0\\u928{}\\uc0\\u961{}\\uc0\\u959{}\\uc0\\u963{}\\uc0\\u941{}\\uc0\\u947{}\\uc0\\u947{}\\uc0\\u953{}\\uc0\\u963{}\\uc0\\u951{}}.","plainCitation":"Ασπρίδης, Διοίκηση Ανθρώπινου Δυναμικού - Διεπιστημονική Προσέγγιση.","dontUpdate":true,"noteIndex":14},"citationItems":[{"id":8,"uris":["http://zotero.org/users/local/7aOjkauL/items/IIC2NJT7"],"itemData":{"id":8,"type":"book","publisher":"Εκδόσεις Κριτική","title":"Διοίκηση Ανθρώπινου Δυναμικού - Διεπιστημονική Προσέγγιση","author":[{"family":"Ασπρίδης","given":"Γ."}],"issued":{"date-parts":[["2020"]]}}}],"schema":"https://github.com/citation-style-language/schema/raw/master/csl-citation.json"}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87-89.</w:t>
      </w:r>
      <w:r w:rsidRPr="00033002">
        <w:rPr>
          <w:rFonts w:ascii="Times New Roman" w:hAnsi="Times New Roman" w:cs="Times New Roman"/>
        </w:rPr>
        <w:fldChar w:fldCharType="end"/>
      </w:r>
    </w:p>
  </w:footnote>
  <w:footnote w:id="15">
    <w:p w14:paraId="65505EE9" w14:textId="253907DD"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{"citationID":"ygDcsuKz","properties":{"formattedCitation":"\\uc0\\u916{}. \\uc0\\u921{}\\uc0\\u959{}\\uc0\\u961{}\\uc0\\u948{}\\uc0\\u940{}\\uc0\\u957{}\\uc0\\u959{}\\uc0\\u947{}\\uc0\\u955{}\\uc0\\u959{}\\uc0\\u965{}, {\\i{}\\uc0\\u916{}\\uc0\\u953{}\\uc0\\u959{}\\uc0\\u943{}\\uc0\\u954{}\\uc0\\u951{}\\uc0\\u963{}\\uc0\\u951{} \\uc0\\u913{}\\uc0\\u957{}\\uc0\\u952{}\\uc0\\u961{}\\uc0\\u974{}\\uc0\\u960{}\\uc0\\u953{}\\uc0\\u957{}\\uc0\\u959{}\\uc0\\u965{} \\uc0\\u916{}\\uc0\\u965{}\\uc0\\u957{}\\uc0\\u945{}\\uc0\\u956{}\\uc0\\u953{}\\uc0\\u954{}\\uc0\\u959{}\\uc0\\u973{} \\uc0\\u963{}\\uc0\\u964{}\\uc0\\u953{}\\uc0\\u962{} \\uc0\\u931{}\\uc0\\u973{}\\uc0\\u947{}\\uc0\\u967{}\\uc0\\u961{}\\uc0\\u959{}\\uc0\\u957{}\\uc0\\u949{}\\uc0\\u962{} \\uc0\\u927{}\\uc0\\u961{}\\uc0\\u947{}\\uc0\\u945{}\\uc0\\u957{}\\uc0\\u974{}\\uc0\\u963{}\\uc0\\u949{}\\uc0\\u953{}\\uc0\\u962{} - \\uc0\\u925{}\\uc0\\u941{}\\uc0\\u949{}\\uc0\\u962{} \\uc0\\u932{}\\uc0\\u940{}\\uc0\\u963{}\\uc0\\u949{}\\uc0\\u953{}\\uc0\\u962{} \\uc0\\u954{}\\uc0\\u945{}\\uc0\\u953{} \\uc0\\u928{}\\uc0\\u961{}\\uc0\\u945{}\\uc0\\u954{}\\uc0\\u964{}\\uc0\\u953{}\\uc0\\u954{}\\uc0\\u941{}\\uc0\\u962{}} (\\uc0\\u917{}\\uc0\\u954{}\\uc0\\u948{}\\uc0\\u972{}\\uc0\\u963{}\\uc0\\u949{}\\uc0\\u953{}\\uc0\\u962{} \\uc0\\u922{}\\uc0\\u961{}\\uc0\\u953{}\\uc0\\u964{}\\uc0\\u953{}\\uc0\\u954{}\\uc0\\u942{}, 2008).","plainCitation":"Δ. Ιορδάνογλου, Διοίκηση Ανθρώπινου Δυναμικού στις Σύγχρονες Οργανώσεις - Νέες Τάσεις και Πρακτικές (Εκδόσεις Κριτική, 2008).","dontUpdate":true,"noteIndex":15},"citationItems":[{"id":12,"uris":["http://zotero.org/users/local/7aOjkauL/items/SZNP7XNF"],"itemData":{"id":12,"type":"book","publisher":"Εκδόσεις Κριτική","title":"Διοίκηση Ανθρώπινου Δυναμικού στις Σύγχρονες Οργανώσεις - Νέες Τάσεις και Πρακτικές","author":[{"family":"Ιορδάνογλου","given":"Δ."}],"issued":{"date-parts":[["2008"]]}}}],"schema":"https://github.com/citation-style-language/schema/raw/master/csl-citation.json"}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Δ. </w:t>
      </w:r>
      <w:r w:rsidRPr="00033002">
        <w:rPr>
          <w:rFonts w:ascii="Times New Roman" w:hAnsi="Times New Roman" w:cs="Times New Roman"/>
          <w:szCs w:val="24"/>
        </w:rPr>
        <w:t xml:space="preserve">Ιορδάνογλου, </w:t>
      </w:r>
      <w:r w:rsidRPr="00033002">
        <w:rPr>
          <w:rFonts w:ascii="Times New Roman" w:hAnsi="Times New Roman" w:cs="Times New Roman"/>
          <w:i/>
          <w:iCs/>
          <w:szCs w:val="24"/>
        </w:rPr>
        <w:t>Διοίκηση Ανθρώπινου Δυναμικού στις Σύγχρονες Οργανώσεις - Νέες Τάσεις και Πρακτικές</w:t>
      </w:r>
      <w:r w:rsidRPr="00033002">
        <w:rPr>
          <w:rFonts w:ascii="Times New Roman" w:hAnsi="Times New Roman" w:cs="Times New Roman"/>
          <w:szCs w:val="24"/>
        </w:rPr>
        <w:t xml:space="preserve"> (Εκδόσεις Κριτική, 2008), σελ. 30-31.</w:t>
      </w:r>
      <w:r w:rsidRPr="00033002">
        <w:rPr>
          <w:rFonts w:ascii="Times New Roman" w:hAnsi="Times New Roman" w:cs="Times New Roman"/>
        </w:rPr>
        <w:fldChar w:fldCharType="end"/>
      </w:r>
    </w:p>
  </w:footnote>
  <w:footnote w:id="16">
    <w:p w14:paraId="038B2F4B" w14:textId="48C022CD"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1hbuFta1","properties":{"formattedCitation":"\\uc0\\u921{}\\uc0\\u959{}\\uc0\\u961{}\\uc0\\u948{}\\uc0\\u940{}\\uc0\\u957{}\\uc0\\u959{}\\uc0\\u947{}\\uc0\\u955{}\\uc0\\u959{}\\uc0\\u965{}.","plainCitation":"Ιορδάνογλου.","dontUpdate":true,"noteIndex":16},"citationItems":[{"id":12,"uris":["http://zotero.org/users/local/7aOjkauL/items/SZNP7XNF"],"itemData":{"id":12,"type":"book","publisher":"Εκδόσεις Κριτική","title":"Διοίκηση Ανθρώπινου Δυναμικού στις Σύγχρονες Οργανώσεις - Νέες Τάσεις και Πρακτικές","author":[{"family":"Ιορδάνογλου","given":"Δ."}],"issued":{"date-parts":[["2008"]]}}}],"schema":"https://github.com/citation-style-language/schema/raw/master/csl-citation.json"}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Δ. </w:t>
      </w:r>
      <w:r w:rsidRPr="00033002">
        <w:rPr>
          <w:rFonts w:ascii="Times New Roman" w:hAnsi="Times New Roman" w:cs="Times New Roman"/>
          <w:szCs w:val="24"/>
        </w:rPr>
        <w:t xml:space="preserve">Ιορδάνογλου, </w:t>
      </w:r>
      <w:r w:rsidRPr="00033002">
        <w:rPr>
          <w:rFonts w:ascii="Times New Roman" w:hAnsi="Times New Roman" w:cs="Times New Roman"/>
          <w:i/>
          <w:iCs/>
          <w:szCs w:val="24"/>
        </w:rPr>
        <w:t>Διοίκηση Ανθρώπινου Δυναμικού στις Σύγχρονες Οργανώσεις - Νέες Τάσεις και Πρακτικές</w:t>
      </w:r>
      <w:r w:rsidRPr="00033002">
        <w:rPr>
          <w:rFonts w:ascii="Times New Roman" w:hAnsi="Times New Roman" w:cs="Times New Roman"/>
          <w:szCs w:val="24"/>
        </w:rPr>
        <w:t xml:space="preserve"> (Εκδόσεις Κριτική, 2008), σελ. 38-39.</w:t>
      </w:r>
      <w:r w:rsidRPr="00033002">
        <w:rPr>
          <w:rFonts w:ascii="Times New Roman" w:hAnsi="Times New Roman" w:cs="Times New Roman"/>
        </w:rPr>
        <w:fldChar w:fldCharType="end"/>
      </w:r>
    </w:p>
  </w:footnote>
  <w:footnote w:id="17">
    <w:p w14:paraId="7982400C" w14:textId="0E409C75" w:rsidR="00716C58" w:rsidRDefault="00716C58" w:rsidP="00A7423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OBatuOjY","properties":{"formattedCitation":"\\uc0\\u921{}\\uc0\\u959{}\\uc0\\u961{}\\uc0\\u948{}\\uc0\\u940{}\\uc0\\u957{}\\uc0\\u959{}\\uc0\\u947{}\\uc0\\u955{}\\uc0\\u959{}\\uc0\\u965{}.","plainCitation":"Ιορδάνογλου.","dontUpdate":true,"noteIndex":17},"citationItems":[{"id":12,"uris":["http://zotero.org/users/local/7aOjkauL/items/SZNP7XNF"],"itemData":{"id":12,"type":"book","publisher":"Εκδόσεις Κριτική","title":"Διοίκηση Ανθρώπινου Δυναμικού στις Σύγχρονες Οργανώσεις - Νέες Τάσεις και Πρακτικές","author":[{"family":"Ιορδάνογλου","given":"Δ."}],"issued":{"date-parts":[["2008"]]}}}],"schema":"https://github.com/citation-style-language/schema/raw/master/csl-citation.json"}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Δ. </w:t>
      </w:r>
      <w:r w:rsidRPr="00033002">
        <w:rPr>
          <w:rFonts w:ascii="Times New Roman" w:hAnsi="Times New Roman" w:cs="Times New Roman"/>
          <w:szCs w:val="24"/>
        </w:rPr>
        <w:t xml:space="preserve">Ιορδάνογλου, </w:t>
      </w:r>
      <w:r w:rsidRPr="00033002">
        <w:rPr>
          <w:rFonts w:ascii="Times New Roman" w:hAnsi="Times New Roman" w:cs="Times New Roman"/>
          <w:i/>
          <w:iCs/>
          <w:szCs w:val="24"/>
        </w:rPr>
        <w:t>Διοίκηση Ανθρώπινου Δυναμικού στις Σύγχρονες Οργανώσεις - Νέες Τάσεις και Πρακτικές</w:t>
      </w:r>
      <w:r w:rsidRPr="00033002">
        <w:rPr>
          <w:rFonts w:ascii="Times New Roman" w:hAnsi="Times New Roman" w:cs="Times New Roman"/>
          <w:szCs w:val="24"/>
        </w:rPr>
        <w:t xml:space="preserve"> (Εκδόσεις Κριτική, 2008), σελ. 42.</w:t>
      </w:r>
      <w:r w:rsidRPr="00033002">
        <w:rPr>
          <w:rFonts w:ascii="Times New Roman" w:hAnsi="Times New Roman" w:cs="Times New Roman"/>
        </w:rPr>
        <w:fldChar w:fldCharType="end"/>
      </w:r>
    </w:p>
  </w:footnote>
  <w:footnote w:id="18">
    <w:p w14:paraId="19ADF715" w14:textId="2407E17D"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{"citationID":"LWaO4Qai","properties":{"formattedCitation":"\\uc0\\u928{}\\uc0\\u945{}\\uc0\\u960{}\\uc0\\u945{}\\uc0\\u955{}\\uc0\\u949{}\\uc0\\u958{}\\uc0\\u945{}\\uc0\\u957{}\\uc0\\u948{}\\uc0\\u961{}\\uc0\\u942{} \\uc0\\u954{}\\uc0\\u945{}\\uc0\\u953{} \\uc0\\u924{}\\uc0\\u960{}\\uc0\\u959{}\\uc0\\u965{}\\uc0\\u961{}\\uc0\\u945{}\\uc0\\u957{}\\uc0\\u964{}\\uc0\\u940{}\\uc0\\u962{}, {\\i{}\\uc0\\u916{}\\uc0\\u953{}\\uc0\\u959{}\\uc0\\u943{}\\uc0\\u954{}\\uc0\\u951{}\\uc0\\u963{}\\uc0\\u951{} \\uc0\\u913{}\\uc0\\u957{}\\uc0\\u952{}\\uc0\\u961{}\\uc0\\u974{}\\uc0\\u960{}\\uc0\\u953{}\\uc0\\u957{}\\uc0\\u959{}\\uc0\\u965{} \\uc0\\u916{}\\uc0\\u965{}\\uc0\\u957{}\\uc0\\u945{}\\uc0\\u956{}\\uc0\\u953{}\\uc0\\u954{}\\uc0\\u959{}\\uc0\\u973{}}.","plainCitation":"Παπαλεξανδρή και Μπουραντάς, Διοίκηση Ανθρώπινου Δυναμικού.","dontUpdate":true,"noteIndex":18},"citationItems":[{"id":1,"uris":["http://zotero.org/users/local/7aOjkauL/items/5N4N6UQP"],"itemData":{"id":1,"type":"book","event-place":"Αθήνα","publisher":"Εκδόσεις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{"citationID":"062qHOrq","properties":{"formattedCitation":"\\uc0\\u928{}\\uc0\\u945{}\\uc0\\u960{}\\uc0\\u945{}\\uc0\\u955{}\\uc0\\u949{}\\uc0\\u958{}\\uc0\\u945{}\\uc0\\u957{}\\uc0\\u948{}\\uc0\\u961{}\\uc0\\u942{} \\uc0\\u954{}\\uc0\\u945{}\\uc0\\u953{} \\uc0\\u924{}\\uc0\\u960{}\\uc0\\u959{}\\uc0\\u965{}\\uc0\\u961{}\\uc0\\u945{}\\uc0\\u957{}\\uc0\\u964{}\\uc0\\u940{}\\uc0\\u962{}, {\\i{}\\uc0\\u916{}\\uc0\\u953{}\\uc0\\u959{}\\uc0\\u943{}\\uc0\\u954{}\\uc0\\u951{}\\uc0\\u963{}\\uc0\\u951{} \\uc0\\u913{}\\uc0\\u957{}\\uc0\\u952{}\\uc0\\u961{}\\uc0\\u974{}\\uc0\\u960{}\\uc0\\u953{}\\uc0\\u957{}\\uc0\\u959{}\\uc0\\u965{} \\uc0\\u916{}\\uc0\\u965{}\\uc0\\u957{}\\uc0\\u945{}\\uc0\\u956{}\\uc0\\u953{}\\uc0\\u954{}\\uc0\\u959{}\\uc0\\u973{}}, \\uc0\\u963{}\\uc0\\u949{}\\uc0\\u955{}. 22-23.","plainCitation":"Παπαλεξανδρή και Μπουραντάς, Διοίκηση Ανθρώπινου Δυναμικού, σελ. 22-23.","dontUpdate":true,"noteIndex":18},"citationItems":[{"id":1,"uris":["http://zotero.org/users/local/7aOjkauL/items/5N4N6UQP"],"itemData":{"id":1,"type":"book","event-place":"Αθήνα","publisher":"Εκδόσεις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Δυναμικού","author":[{"family":"Παπαλεξανδρή","given":"Ν."},{"family":"Μπουραντάς","given":"Δ."}],"issued":{"date-parts":[["2016"]]}},"locator":"σελ. 22-23","label":"page"}],"schema":"https://github.com/citation-style-language/schema/raw/master/csl-citation.json"}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Ν. Παπαλεξανδρή και Δ. Μπουραντάς, </w:t>
      </w:r>
      <w:r w:rsidRPr="00033002">
        <w:rPr>
          <w:rFonts w:ascii="Times New Roman" w:hAnsi="Times New Roman" w:cs="Times New Roman"/>
          <w:i/>
          <w:iCs/>
          <w:szCs w:val="24"/>
        </w:rPr>
        <w:t>Διοίκηση Ανθρώπινου Δυναμικού</w:t>
      </w:r>
      <w:r w:rsidRPr="00033002">
        <w:rPr>
          <w:rFonts w:ascii="Times New Roman" w:hAnsi="Times New Roman" w:cs="Times New Roman"/>
          <w:szCs w:val="24"/>
        </w:rPr>
        <w:t xml:space="preserve"> (Αθήνα: Εκδόσεις Μπένου, 2016), σελ. </w:t>
      </w:r>
      <w:r w:rsidRPr="00033002">
        <w:rPr>
          <w:rFonts w:ascii="Times New Roman" w:hAnsi="Times New Roman" w:cs="Times New Roman"/>
        </w:rPr>
        <w:fldChar w:fldCharType="end"/>
      </w:r>
      <w:r w:rsidRPr="00033002">
        <w:rPr>
          <w:rFonts w:ascii="Times New Roman" w:hAnsi="Times New Roman" w:cs="Times New Roman"/>
        </w:rPr>
        <w:t>122-123</w:t>
      </w:r>
      <w:r w:rsidRPr="00033002">
        <w:rPr>
          <w:rFonts w:ascii="Times New Roman" w:hAnsi="Times New Roman" w:cs="Times New Roman"/>
          <w:szCs w:val="24"/>
        </w:rPr>
        <w:t>.</w:t>
      </w:r>
      <w:r w:rsidRPr="00033002">
        <w:rPr>
          <w:rFonts w:ascii="Times New Roman" w:hAnsi="Times New Roman" w:cs="Times New Roman"/>
        </w:rPr>
        <w:fldChar w:fldCharType="end"/>
      </w:r>
    </w:p>
  </w:footnote>
  <w:footnote w:id="19">
    <w:p w14:paraId="50D48AC3" w14:textId="7A2B72E4"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{"citationID":"HRyzMmvK","properties":{"formattedCitation":"\\uc0\\u922{}\\uc0\\u945{}\\uc0\\u964{}\\uc0\\u963{}\\uc0\\u945{}\\uc0\\u957{}\\uc0\\u941{}\\uc0\\u946{}\\uc0\\u945{}\\uc0\\u962{} \\uc0\\u954{}\\uc0\\u945{}\\uc0\\u953{} \\uc0\\u932{}\\uc0\\u963{}\\uc0\\u953{}\\uc0\\u945{}\\uc0\\u960{}\\uc0\\u945{}\\uc0\\u961{}\\uc0\\u943{}\\uc0\\u954{}\\uc0\\u959{}\\uc0\\u965{}, {\\i{}\\uc0\\u917{}\\uc0\\u966{}\\uc0\\u945{}\\uc0\\u961{}\\uc0\\u956{}\\uc0\\u959{}\\uc0\\u963{}\\uc0\\u956{}\\uc0\\u941{}\\uc0\\u957{}\\uc0\\u951{} \\uc0\\u916{}\\uc0\\u953{}\\uc0\\u959{}\\uc0\\u943{}\\uc0\\u954{}\\uc0\\u951{}\\uc0\\u963{}\\uc0\\u951{} \\uc0\\u913{}\\uc0\\u957{}\\uc0\\u952{}\\uc0\\u961{}\\uc0\\u974{}\\uc0\\u960{}\\uc0\\u953{}\\uc0\\u957{}\\uc0\\u959{}\\uc0\\u965{} \\uc0\\u916{}\\uc0\\u965{}\\uc0\\u957{}\\uc0\\u945{}\\uc0\\u956{}\\uc0\\u953{}\\uc0\\u954{}\\uc0\\u959{}\\uc0\\u973{}}.","plainCitation":"Κατσανέβας και Τσιαπαρίκου, Εφαρμοσμένη Διοίκηση Ανθρώπινου Δυναμικού.","dontUpdate":true,"noteIndex":19},"citationItems":[{"id":7,"uris":["http://zotero.org/users/local/7aOjkauL/items/ZG22FS5B"],"itemData":{"id":7,"type":"book","publisher":"Εκδόσεις Πατάκη","title":"Εφαρμοσμένη Διοίκηση Ανθρώπινου Δυναμικού","author":[{"family":"Κατσανέβας","given":"Θ."},{"family":"Τσιαπαρίκου","given":"Ι."}],"issued":{"date-parts":[["2013"]]}}}],"schema":"https://github.com/citation-style-language/schema/raw/master/csl-citation.json"}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Θ. Κατσανέβας και Ι. Τσιαπαρίκου, </w:t>
      </w:r>
      <w:r w:rsidRPr="00033002">
        <w:rPr>
          <w:rFonts w:ascii="Times New Roman" w:hAnsi="Times New Roman" w:cs="Times New Roman"/>
          <w:i/>
          <w:iCs/>
          <w:szCs w:val="24"/>
        </w:rPr>
        <w:t>Εφαρμοσμένη Διοίκηση Ανθρώπινου Δυναμικού</w:t>
      </w:r>
      <w:r w:rsidRPr="00033002">
        <w:rPr>
          <w:rFonts w:ascii="Times New Roman" w:hAnsi="Times New Roman" w:cs="Times New Roman"/>
          <w:szCs w:val="24"/>
        </w:rPr>
        <w:t xml:space="preserve"> (Εκδόσεις Πατάκη, 2013), σελ. 51.</w:t>
      </w:r>
      <w:r w:rsidRPr="00033002">
        <w:rPr>
          <w:rFonts w:ascii="Times New Roman" w:hAnsi="Times New Roman" w:cs="Times New Roman"/>
        </w:rPr>
        <w:fldChar w:fldCharType="end"/>
      </w:r>
    </w:p>
  </w:footnote>
  <w:footnote w:id="20">
    <w:p w14:paraId="6499DA1F" w14:textId="7E33E49F" w:rsidR="00716C58" w:rsidRPr="00040748"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{"citationID":"PBUf1m4l","properties":{"formattedCitation":"\\uc0\\u928{}\\uc0\\u945{}\\uc0\\u960{}\\uc0\\u945{}\\uc0\\u955{}\\uc0\\u949{}\\uc0\\u958{}\\uc0\\u945{}\\uc0\\u957{}\\uc0\\u948{}\\uc0\\u961{}\\uc0\\u942{} \\uc0\\u954{}\\uc0\\u945{}\\uc0\\u953{} \\uc0\\u924{}\\uc0\\u960{}\\uc0\\u959{}\\uc0\\u965{}\\uc0\\u961{}\\uc0\\u945{}\\uc0\\u957{}\\uc0\\u964{}\\uc0\\u940{}\\uc0\\u962{}, {\\i{}\\uc0\\u916{}\\uc0\\u953{}\\uc0\\u959{}\\uc0\\u943{}\\uc0\\u954{}\\uc0\\u951{}\\uc0\\u963{}\\uc0\\u951{} \\uc0\\u913{}\\uc0\\u957{}\\uc0\\u952{}\\uc0\\u961{}\\uc0\\u974{}\\uc0\\u960{}\\uc0\\u953{}\\uc0\\u957{}\\uc0\\u959{}\\uc0\\u965{} \\uc0\\u916{}\\uc0\\u965{}\\uc0\\u957{}\\uc0\\u945{}\\uc0\\u956{}\\uc0\\u953{}\\uc0\\u954{}\\uc0\\u959{}\\uc0\\u973{}}.","plainCitation":"Παπαλεξανδρή και Μπουραντάς, Διοίκηση Ανθρώπινου Δυναμικού.","dontUpdate":true,"noteIndex":20},"citationItems":[{"id":1,"uris":["http://zotero.org/users/local/7aOjkauL/items/5N4N6UQP"],"itemData":{"id":1,"type":"book","event-place":"Αθήνα","publisher":"Εκδόσεις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{"citationID":"cIAC1X3B","properties":{"formattedCitation":"\\uc0\\u928{}\\uc0\\u945{}\\uc0\\u960{}\\uc0\\u945{}\\uc0\\u955{}\\uc0\\u949{}\\uc0\\u958{}\\uc0\\u945{}\\uc0\\u957{}\\uc0\\u948{}\\uc0\\u961{}\\uc0\\u942{} \\uc0\\u954{}\\uc0\\u945{}\\uc0\\u953{} \\uc0\\u924{}\\uc0\\u960{}\\uc0\\u959{}\\uc0\\u965{}\\uc0\\u961{}\\uc0\\u945{}\\uc0\\u957{}\\uc0\\u964{}\\uc0\\u940{}\\uc0\\u962{}, {\\i{}\\uc0\\u916{}\\uc0\\u953{}\\uc0\\u959{}\\uc0\\u943{}\\uc0\\u954{}\\uc0\\u951{}\\uc0\\u963{}\\uc0\\u951{} \\uc0\\u913{}\\uc0\\u957{}\\uc0\\u952{}\\uc0\\u961{}\\uc0\\u974{}\\uc0\\u960{}\\uc0\\u953{}\\uc0\\u957{}\\uc0\\u959{}\\uc0\\u965{} \\uc0\\u916{}\\uc0\\u965{}\\uc0\\u957{}\\uc0\\u945{}\\uc0\\u956{}\\uc0\\u953{}\\uc0\\u954{}\\uc0\\u959{}\\uc0\\u973{}}, \\uc0\\u963{}\\uc0\\u949{}\\uc0\\u955{}. 22-23.","plainCitation":"Παπαλεξανδρή και Μπουραντάς, Διοίκηση Ανθρώπινου Δυναμικού, σελ. 22-23.","dontUpdate":true,"noteIndex":20},"citationItems":[{"id":1,"uris":["http://zotero.org/users/local/7aOjkauL/items/5N4N6UQP"],"itemData":{"id":1,"type":"book","event-place":"Αθήνα","publisher":"Εκδόσεις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Δυναμικού","author":[{"family":"Παπαλεξανδρή","given":"Ν."},{"family":"Μπουραντάς","given":"Δ."}],"issued":{"date-parts":[["2016"]]}},"locator":"σελ. 22-23","label":"page"}],"schema":"https://github.com/citation-style-language/schema/raw/master/csl-citation.json"}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Ν. Παπαλεξανδρή και Δ. Μπουραντάς, </w:t>
      </w:r>
      <w:r w:rsidRPr="00033002">
        <w:rPr>
          <w:rFonts w:ascii="Times New Roman" w:hAnsi="Times New Roman" w:cs="Times New Roman"/>
          <w:i/>
          <w:iCs/>
          <w:szCs w:val="24"/>
        </w:rPr>
        <w:t>Διοίκηση Ανθρώπινου Δυναμικού</w:t>
      </w:r>
      <w:r w:rsidRPr="00033002">
        <w:rPr>
          <w:rFonts w:ascii="Times New Roman" w:hAnsi="Times New Roman" w:cs="Times New Roman"/>
          <w:szCs w:val="24"/>
        </w:rPr>
        <w:t xml:space="preserve"> (Αθήνα: Εκδόσεις Μπένου, 2016), σελ. </w:t>
      </w:r>
      <w:r w:rsidRPr="00033002">
        <w:rPr>
          <w:rFonts w:ascii="Times New Roman" w:hAnsi="Times New Roman" w:cs="Times New Roman"/>
        </w:rPr>
        <w:fldChar w:fldCharType="end"/>
      </w:r>
      <w:r w:rsidRPr="00033002">
        <w:rPr>
          <w:rFonts w:ascii="Times New Roman" w:hAnsi="Times New Roman" w:cs="Times New Roman"/>
        </w:rPr>
        <w:t>179</w:t>
      </w:r>
      <w:r w:rsidRPr="00033002">
        <w:rPr>
          <w:rFonts w:ascii="Times New Roman" w:hAnsi="Times New Roman" w:cs="Times New Roman"/>
          <w:szCs w:val="24"/>
        </w:rPr>
        <w:t>.</w:t>
      </w:r>
      <w:r w:rsidRPr="00033002">
        <w:rPr>
          <w:rFonts w:ascii="Times New Roman" w:hAnsi="Times New Roman" w:cs="Times New Roman"/>
        </w:rPr>
        <w:fldChar w:fldCharType="end"/>
      </w:r>
    </w:p>
  </w:footnote>
  <w:footnote w:id="21">
    <w:p w14:paraId="6E8D079D" w14:textId="4AF9152B"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{"citationID":"K7js32hR","properties":{"formattedCitation":"\\uc0\\u922{}\\uc0\\u945{}\\uc0\\u964{}\\uc0\\u963{}\\uc0\\u945{}\\uc0\\u957{}\\uc0\\u941{}\\uc0\\u946{}\\uc0\\u945{}\\uc0\\u962{} \\uc0\\u954{}\\uc0\\u945{}\\uc0\\u953{} \\uc0\\u932{}\\uc0\\u963{}\\uc0\\u953{}\\uc0\\u945{}\\uc0\\u960{}\\uc0\\u945{}\\uc0\\u961{}\\uc0\\u943{}\\uc0\\u954{}\\uc0\\u959{}\\uc0\\u965{}.","plainCitation":"Κατσανέβας και Τσιαπαρίκου.","dontUpdate":true,"noteIndex":21},"citationItems":[{"id":7,"uris":["http://zotero.org/users/local/7aOjkauL/items/ZG22FS5B"],"itemData":{"id":7,"type":"book","publisher":"Εκδόσεις Πατάκη","title":"Εφαρμοσμένη Διοίκηση Ανθρώπινου Δυναμικού","author":[{"family":"Κατσανέβας","given":"Θ."},{"family":"Τσιαπαρίκου","given":"Ι."}],"issued":{"date-parts":[["2013"]]}}}],"schema":"https://github.com/citation-style-language/schema/raw/master/csl-citation.json"}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Θ. Κατσανέβας και Ι. Τσιαπαρίκου, </w:t>
      </w:r>
      <w:r w:rsidRPr="00033002">
        <w:rPr>
          <w:rFonts w:ascii="Times New Roman" w:hAnsi="Times New Roman" w:cs="Times New Roman"/>
          <w:i/>
          <w:iCs/>
          <w:szCs w:val="24"/>
        </w:rPr>
        <w:t>Εφαρμοσμένη Διοίκηση Ανθρώπινου Δυναμικού</w:t>
      </w:r>
      <w:r w:rsidRPr="00033002">
        <w:rPr>
          <w:rFonts w:ascii="Times New Roman" w:hAnsi="Times New Roman" w:cs="Times New Roman"/>
          <w:szCs w:val="24"/>
        </w:rPr>
        <w:t xml:space="preserve"> (Εκδόσεις Πατάκη, 2013), σελ. 56.</w:t>
      </w:r>
      <w:r w:rsidRPr="00033002">
        <w:rPr>
          <w:rFonts w:ascii="Times New Roman" w:hAnsi="Times New Roman" w:cs="Times New Roman"/>
        </w:rPr>
        <w:fldChar w:fldCharType="end"/>
      </w:r>
    </w:p>
  </w:footnote>
  <w:footnote w:id="22">
    <w:p w14:paraId="71B639EB" w14:textId="27141D97"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{"citationID":"FsdS0Mn6","properties":{"formattedCitation":"\\uc0\\u913{}\\uc0\\u963{}\\uc0\\u960{}\\uc0\\u961{}\\uc0\\u943{}\\uc0\\u948{}\\uc0\\u951{}\\uc0\\u962{}, {\\i{}\\uc0\\u916{}\\uc0\\u953{}\\uc0\\u959{}\\uc0\\u943{}\\uc0\\u954{}\\uc0\\u951{}\\uc0\\u963{}\\uc0\\u951{} \\uc0\\u913{}\\uc0\\u957{}\\uc0\\u952{}\\uc0\\u961{}\\uc0\\u974{}\\uc0\\u960{}\\uc0\\u953{}\\uc0\\u957{}\\uc0\\u959{}\\uc0\\u965{} \\uc0\\u916{}\\uc0\\u965{}\\uc0\\u957{}\\uc0\\u945{}\\uc0\\u956{}\\uc0\\u953{}\\uc0\\u954{}\\uc0\\u959{}\\uc0\\u973{} - \\uc0\\u916{}\\uc0\\u953{}\\uc0\\u949{}\\uc0\\u960{}\\uc0\\u953{}\\uc0\\u963{}\\uc0\\u964{}\\uc0\\u951{}\\uc0\\u956{}\\uc0\\u959{}\\uc0\\u957{}\\uc0\\u953{}\\uc0\\u954{}\\uc0\\u942{} \\uc0\\u928{}\\uc0\\u961{}\\uc0\\u959{}\\uc0\\u963{}\\uc0\\u941{}\\uc0\\u947{}\\uc0\\u947{}\\uc0\\u953{}\\uc0\\u963{}\\uc0\\u951{}}.","plainCitation":"Ασπρίδης, Διοίκηση Ανθρώπινου Δυναμικού - Διεπιστημονική Προσέγγιση.","dontUpdate":true,"noteIndex":22},"citationItems":[{"id":8,"uris":["http://zotero.org/users/local/7aOjkauL/items/IIC2NJT7"],"itemData":{"id":8,"type":"book","publisher":"Εκδόσεις Κριτική","title":"Διοίκηση Ανθρώπινου Δυναμικού - Διεπιστημονική Προσέγγιση","author":[{"family":"Ασπρίδης","given":"Γ."}],"issued":{"date-parts":[["2020"]]}}}],"schema":"https://github.com/citation-style-language/schema/raw/master/csl-citation.json"}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122.</w:t>
      </w:r>
      <w:r w:rsidRPr="00033002">
        <w:rPr>
          <w:rFonts w:ascii="Times New Roman" w:hAnsi="Times New Roman" w:cs="Times New Roman"/>
        </w:rPr>
        <w:fldChar w:fldCharType="end"/>
      </w:r>
    </w:p>
  </w:footnote>
  <w:footnote w:id="23">
    <w:p w14:paraId="2DDF0C94" w14:textId="182AD9D4"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{"citationID":"2D1j7irZ","properties":{"formattedCitation":"\\uc0\\u922{}\\uc0\\u945{}\\uc0\\u964{}\\uc0\\u963{}\\uc0\\u945{}\\uc0\\u957{}\\uc0\\u941{}\\uc0\\u946{}\\uc0\\u945{}\\uc0\\u962{} \\uc0\\u954{}\\uc0\\u945{}\\uc0\\u953{} \\uc0\\u932{}\\uc0\\u963{}\\uc0\\u953{}\\uc0\\u945{}\\uc0\\u960{}\\uc0\\u945{}\\uc0\\u961{}\\uc0\\u943{}\\uc0\\u954{}\\uc0\\u959{}\\uc0\\u965{}, {\\i{}\\uc0\\u917{}\\uc0\\u966{}\\uc0\\u945{}\\uc0\\u961{}\\uc0\\u956{}\\uc0\\u959{}\\uc0\\u963{}\\uc0\\u956{}\\uc0\\u941{}\\uc0\\u957{}\\uc0\\u951{} \\uc0\\u916{}\\uc0\\u953{}\\uc0\\u959{}\\uc0\\u943{}\\uc0\\u954{}\\uc0\\u951{}\\uc0\\u963{}\\uc0\\u951{} \\uc0\\u913{}\\uc0\\u957{}\\uc0\\u952{}\\uc0\\u961{}\\uc0\\u974{}\\uc0\\u960{}\\uc0\\u953{}\\uc0\\u957{}\\uc0\\u959{}\\uc0\\u965{} \\uc0\\u916{}\\uc0\\u965{}\\uc0\\u957{}\\uc0\\u945{}\\uc0\\u956{}\\uc0\\u953{}\\uc0\\u954{}\\uc0\\u959{}\\uc0\\u973{}}.","plainCitation":"Κατσανέβας και Τσιαπαρίκου, Εφαρμοσμένη Διοίκηση Ανθρώπινου Δυναμικού.","dontUpdate":true,"noteIndex":23},"citationItems":[{"id":7,"uris":["http://zotero.org/users/local/7aOjkauL/items/ZG22FS5B"],"itemData":{"id":7,"type":"book","publisher":"Εκδόσεις Πατάκη","title":"Εφαρμοσμένη Διοίκηση Ανθρώπινου Δυναμικού","author":[{"family":"Κατσανέβας","given":"Θ."},{"family":"Τσιαπαρίκου","given":"Ι."}],"issued":{"date-parts":[["2013"]]}}}],"schema":"https://github.com/citation-style-language/schema/raw/master/csl-citation.json"}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Θ. </w:t>
      </w:r>
      <w:r w:rsidRPr="00033002">
        <w:rPr>
          <w:rFonts w:ascii="Times New Roman" w:hAnsi="Times New Roman" w:cs="Times New Roman"/>
          <w:szCs w:val="24"/>
        </w:rPr>
        <w:t xml:space="preserve">Κατσανέβας και Ι. Τσιαπαρίκου, </w:t>
      </w:r>
      <w:r w:rsidRPr="00033002">
        <w:rPr>
          <w:rFonts w:ascii="Times New Roman" w:hAnsi="Times New Roman" w:cs="Times New Roman"/>
          <w:i/>
          <w:iCs/>
          <w:szCs w:val="24"/>
        </w:rPr>
        <w:t>Εφαρμοσμένη Διοίκηση Ανθρώπινου Δυναμικού</w:t>
      </w:r>
      <w:r w:rsidRPr="00033002">
        <w:rPr>
          <w:rFonts w:ascii="Times New Roman" w:hAnsi="Times New Roman" w:cs="Times New Roman"/>
          <w:szCs w:val="24"/>
        </w:rPr>
        <w:t xml:space="preserve"> (Εκδόσεις Πατάκη, 2013), σελ. 56.</w:t>
      </w:r>
      <w:r w:rsidRPr="00033002">
        <w:rPr>
          <w:rFonts w:ascii="Times New Roman" w:hAnsi="Times New Roman" w:cs="Times New Roman"/>
        </w:rPr>
        <w:fldChar w:fldCharType="end"/>
      </w:r>
      <w:r w:rsidRPr="00033002">
        <w:rPr>
          <w:rFonts w:ascii="Times New Roman" w:hAnsi="Times New Roman" w:cs="Times New Roman"/>
        </w:rPr>
        <w:t xml:space="preserve"> </w:t>
      </w:r>
    </w:p>
  </w:footnote>
  <w:footnote w:id="24">
    <w:p w14:paraId="4ECCBFC7" w14:textId="426D7A87" w:rsidR="00716C58" w:rsidRPr="00040748" w:rsidRDefault="00716C58" w:rsidP="00A7423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{"citationID":"qGx5Ro6c","properties":{"formattedCitation":"{\\i{}\\uc0\\u922{}\\uc0\\u945{}\\uc0\\u957{}\\uc0\\u945{}\\uc0\\u948{}\\uc0\\u972{}\\uc0\\u962{} \\uc0\\u954{}\\uc0\\u945{}\\uc0\\u952{}\\uc0\\u951{}\\uc0\\u947{}\\uc0\\u951{}\\uc0\\u964{}\\uc0\\u942{}\\uc0\\u962{} \\uc0\\u954{}\\uc0\\u945{}\\uc0\\u953{} \\uc0\\u949{}\\uc0\\u953{}\\uc0\\u948{}\\uc0\\u953{}\\uc0\\u954{}\\uc0\\u972{}\\uc0\\u962{} \\uc0\\u963{}\\uc0\\u949{} \\uc0\\u952{}\\uc0\\u941{}\\uc0\\u956{}\\uc0\\u945{}\\uc0\\u964{}\\uc0\\u945{} \\uc0\\u953{}\\uc0\\u949{}\\uc0\\u961{}\\uc0\\u945{}\\uc0\\u961{}\\uc0\\u967{}\\uc0\\u943{}\\uc0\\u945{}\\uc0\\u962{} \\uc0\\u964{}\\uc0\\u969{}\\uc0\\u957{} \\uc0\\u959{}\\uc0\\u961{}\\uc0\\u947{}\\uc0\\u945{}\\uc0\\u957{}\\uc0\\u974{}\\uc0\\u963{}\\uc0\\u949{}\\uc0\\u969{}\\uc0\\u957{} (1919-1990)}, \\uc0\\u967{}.\\uc0\\u967{}.","plainCitation":"Καναδός καθηγητής και ειδικός σε θέματα ιεραρχίας των οργανώσεων (1919-1990), χ.χ.","dontUpdate":true,"noteIndex":24},"citationItems":[{"id":52,"uris":["http://zotero.org/users/local/7aOjkauL/items/M9ZDKYZ7"],"itemData":{"id":52,"type":"book","title":"Καναδός καθηγητής και ειδικός σε θέματα ιεραρχίας των οργανώσεων (1919-1990)"}}],"schema":"https://github.com/citation-style-language/schema/raw/master/csl-citation.json"}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Καναδός </w:t>
      </w:r>
      <w:r w:rsidRPr="00033002">
        <w:rPr>
          <w:rFonts w:ascii="Times New Roman" w:hAnsi="Times New Roman" w:cs="Times New Roman"/>
          <w:szCs w:val="24"/>
        </w:rPr>
        <w:t>καθηγητής και ειδικός σε θέματα ιεραρχίας των οργανώσεων (1919-1990).</w:t>
      </w:r>
      <w:r w:rsidRPr="00033002">
        <w:rPr>
          <w:rFonts w:ascii="Times New Roman" w:hAnsi="Times New Roman" w:cs="Times New Roman"/>
        </w:rPr>
        <w:fldChar w:fldCharType="end"/>
      </w:r>
    </w:p>
  </w:footnote>
  <w:footnote w:id="25">
    <w:p w14:paraId="3D6E0B16" w14:textId="74A32B32" w:rsidR="00716C58" w:rsidRPr="00033002" w:rsidRDefault="00716C58" w:rsidP="00A7423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235-236.</w:t>
      </w:r>
    </w:p>
  </w:footnote>
  <w:footnote w:id="26">
    <w:p w14:paraId="7298E5A7" w14:textId="11A549FD" w:rsidR="00716C58" w:rsidRPr="00442E5F" w:rsidRDefault="00716C58" w:rsidP="00A7423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{"citationID":"lXHQiyyn","properties":{"formattedCitation":"{\\i{}\\uc0\\u913{}\\uc0\\u956{}\\uc0\\u949{}\\uc0\\u961{}\\uc0\\u953{}\\uc0\\u954{}\\uc0\\u945{}\\uc0\\u957{}\\uc0\\u972{}\\uc0\\u962{} \\uc0\\u954{}\\uc0\\u945{}\\uc0\\u952{}\\uc0\\u951{}\\uc0\\u947{}\\uc0\\u951{}\\uc0\\u964{}\\uc0\\u942{}\\uc0\\u962{} \\uc0\\u951{}\\uc0\\u947{}\\uc0\\u949{}\\uc0\\u963{}\\uc0\\u943{}\\uc0\\u945{}\\uc0\\u962{}, \\uc0\\u963{}\\uc0\\u965{}\\uc0\\u947{}\\uc0\\u947{}\\uc0\\u961{}\\uc0\\u945{}\\uc0\\u966{}\\uc0\\u941{}\\uc0\\u945{}\\uc0\\u962{} \\uc0\\u954{}\\uc0\\u945{}\\uc0\\u953{} \\uc0\\u953{}\\uc0\\u948{}\\uc0\\u961{}\\uc0\\u965{}\\uc0\\u964{}\\uc0\\u942{}\\uc0\\u962{} \\uc0\\u949{}\\uc0\\u964{}\\uc0\\u945{}\\uc0\\u953{}\\uc0\\u961{}\\uc0\\u949{}\\uc0\\u943{}\\uc0\\u945{}\\uc0\\u962{} \\uc0\\u963{}\\uc0\\u965{}\\uc0\\u956{}\\uc0\\u946{}\\uc0\\u959{}\\uc0\\u973{}\\uc0\\u955{}\\uc0\\u969{}\\uc0\\u957{} \\uc0\\u948{}\\uc0\\u953{}\\uc0\\u945{}\\uc0\\u967{}\\uc0\\u949{}\\uc0\\u943{}\\uc0\\u961{}\\uc0\\u953{}\\uc0\\u963{}\\uc0\\u951{}\\uc0\\u962{} (1947)}, \\uc0\\u967{}.\\uc0\\u967{}.","plainCitation":"Αμερικανός καθηγητής ηγεσίας, συγγραφέας και ιδρυτής εταιρείας συμβούλων διαχείρισης (1947), χ.χ.","dontUpdate":true,"noteIndex":26},"citationItems":[{"id":53,"uris":["http://zotero.org/users/local/7aOjkauL/items/FQ5XEHTE"],"itemData":{"id":53,"type":"book","title":"Αμερικανός καθηγητής ηγεσίας, συγγραφέας και ιδρυτής εταιρείας συμβούλων διαχείρισης (1947)"}}],"schema":"https://github.com/citation-style-language/schema/raw/master/csl-citation.json"}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Αμερικανός </w:t>
      </w:r>
      <w:r w:rsidRPr="00033002">
        <w:rPr>
          <w:rFonts w:ascii="Times New Roman" w:hAnsi="Times New Roman" w:cs="Times New Roman"/>
          <w:szCs w:val="24"/>
        </w:rPr>
        <w:t>καθηγητής ηγεσίας, συγγραφέας και ιδρυτής εταιρείας συμβούλων διαχείρισης (1947).</w:t>
      </w:r>
      <w:r w:rsidRPr="00033002">
        <w:rPr>
          <w:rFonts w:ascii="Times New Roman" w:hAnsi="Times New Roman" w:cs="Times New Roman"/>
        </w:rPr>
        <w:fldChar w:fldCharType="end"/>
      </w:r>
    </w:p>
  </w:footnote>
  <w:footnote w:id="27">
    <w:p w14:paraId="51A07E4E" w14:textId="0C2973E4" w:rsidR="00716C58" w:rsidRPr="00DF74EB" w:rsidRDefault="00716C58" w:rsidP="00A74232">
      <w:pPr>
        <w:pStyle w:val="FootnoteText"/>
        <w:jc w:val="left"/>
        <w:rPr>
          <w:rFonts w:ascii="Times New Roman" w:hAnsi="Times New Roman" w:cs="Times New Roman"/>
        </w:rPr>
      </w:pPr>
      <w:r w:rsidRPr="00DF74EB">
        <w:rPr>
          <w:rStyle w:val="FootnoteReference"/>
          <w:rFonts w:ascii="Times New Roman" w:hAnsi="Times New Roman" w:cs="Times New Roman"/>
        </w:rPr>
        <w:footnoteRef/>
      </w:r>
      <w:r w:rsidRPr="00DF74EB">
        <w:rPr>
          <w:rFonts w:ascii="Times New Roman" w:hAnsi="Times New Roman" w:cs="Times New Roman"/>
        </w:rPr>
        <w:t xml:space="preserve"> </w:t>
      </w:r>
      <w:r w:rsidRPr="00DF74EB">
        <w:rPr>
          <w:rFonts w:ascii="Times New Roman" w:hAnsi="Times New Roman" w:cs="Times New Roman"/>
        </w:rPr>
        <w:fldChar w:fldCharType="begin"/>
      </w:r>
      <w:r w:rsidRPr="00DF74EB">
        <w:rPr>
          <w:rFonts w:ascii="Times New Roman" w:hAnsi="Times New Roman" w:cs="Times New Roman"/>
        </w:rPr>
        <w:instrText xml:space="preserve"> ADDIN ZOTERO_ITEM CSL_CITATION {"citationID":"HvphpBV6","properties":{"formattedCitation":"\\uc0\\u928{}\\uc0\\u945{}\\uc0\\u960{}\\uc0\\u945{}\\uc0\\u955{}\\uc0\\u949{}\\uc0\\u958{}\\uc0\\u945{}\\uc0\\u957{}\\uc0\\u948{}\\uc0\\u961{}\\uc0\\u942{} \\uc0\\u954{}\\uc0\\u945{}\\uc0\\u953{} \\uc0\\u924{}\\uc0\\u960{}\\uc0\\u959{}\\uc0\\u965{}\\uc0\\u961{}\\uc0\\u945{}\\uc0\\u957{}\\uc0\\u964{}\\uc0\\u940{}\\uc0\\u962{}, {\\i{}\\uc0\\u916{}\\uc0\\u953{}\\uc0\\u959{}\\uc0\\u943{}\\uc0\\u954{}\\uc0\\u951{}\\uc0\\u963{}\\uc0\\u951{} \\uc0\\u913{}\\uc0\\u957{}\\uc0\\u952{}\\uc0\\u961{}\\uc0\\u974{}\\uc0\\u960{}\\uc0\\u953{}\\uc0\\u957{}\\uc0\\u959{}\\uc0\\u965{} \\uc0\\u916{}\\uc0\\u965{}\\uc0\\u957{}\\uc0\\u945{}\\uc0\\u956{}\\uc0\\u953{}\\uc0\\u954{}\\uc0\\u959{}\\uc0\\u973{}}, \\uc0\\u963{}\\uc0\\u949{}\\uc0\\u955{}. 22-23.","plainCitation":"Παπαλεξανδρή και Μπουραντάς, Διοίκηση Ανθρώπινου Δυναμικού, σελ. 22-23.","dontUpdate":true,"noteIndex":27},"citationItems":[{"id":1,"uris":["http://zotero.org/users/local/7aOjkauL/items/5N4N6UQP"],"itemData":{"id":1,"type":"book","event-place":"Αθήνα","publisher":"Εκδόσεις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Δυναμικού","author":[{"family":"Παπαλεξανδρή","given":"Ν."},{"family":"Μπουραντάς","given":"Δ."}],"issued":{"date-parts":[["2016"]]}},"locator":"σελ. 22-23","label":"page"}],"schema":"https://github.com/citation-style-language/schema/raw/master/csl-citation.json"} </w:instrText>
      </w:r>
      <w:r w:rsidRPr="00DF74EB">
        <w:rPr>
          <w:rFonts w:ascii="Times New Roman" w:hAnsi="Times New Roman" w:cs="Times New Roman"/>
        </w:rPr>
        <w:fldChar w:fldCharType="separate"/>
      </w:r>
      <w:r w:rsidRPr="00DF74EB">
        <w:rPr>
          <w:rFonts w:ascii="Times New Roman" w:hAnsi="Times New Roman" w:cs="Times New Roman"/>
          <w:szCs w:val="24"/>
        </w:rPr>
        <w:t xml:space="preserve">Ν. </w:t>
      </w:r>
      <w:r w:rsidRPr="00DF74EB">
        <w:rPr>
          <w:rFonts w:ascii="Times New Roman" w:hAnsi="Times New Roman" w:cs="Times New Roman"/>
          <w:szCs w:val="24"/>
        </w:rPr>
        <w:t xml:space="preserve">Παπαλεξανδρή και Δ. Μπουραντάς, </w:t>
      </w:r>
      <w:r w:rsidRPr="00DF74EB">
        <w:rPr>
          <w:rFonts w:ascii="Times New Roman" w:hAnsi="Times New Roman" w:cs="Times New Roman"/>
          <w:i/>
          <w:iCs/>
          <w:szCs w:val="24"/>
        </w:rPr>
        <w:t>Διοίκηση Ανθρώπινου Δυναμικού</w:t>
      </w:r>
      <w:r w:rsidRPr="00DF74EB">
        <w:rPr>
          <w:rFonts w:ascii="Times New Roman" w:hAnsi="Times New Roman" w:cs="Times New Roman"/>
          <w:szCs w:val="24"/>
        </w:rPr>
        <w:t xml:space="preserve"> (Αθήνα: Εκδόσεις Μπένου, 2016), σελ. </w:t>
      </w:r>
      <w:r w:rsidRPr="00DF74EB">
        <w:rPr>
          <w:rFonts w:ascii="Times New Roman" w:hAnsi="Times New Roman" w:cs="Times New Roman"/>
        </w:rPr>
        <w:fldChar w:fldCharType="end"/>
      </w:r>
      <w:r w:rsidRPr="00DF74EB">
        <w:rPr>
          <w:rFonts w:ascii="Times New Roman" w:hAnsi="Times New Roman" w:cs="Times New Roman"/>
        </w:rPr>
        <w:t>411.</w:t>
      </w:r>
    </w:p>
  </w:footnote>
  <w:footnote w:id="28">
    <w:p w14:paraId="627C9714" w14:textId="785A9671" w:rsidR="00716C58" w:rsidRDefault="00716C58" w:rsidP="00A74232">
      <w:pPr>
        <w:pStyle w:val="FootnoteText"/>
        <w:jc w:val="left"/>
      </w:pPr>
      <w:r w:rsidRPr="00DF74EB">
        <w:rPr>
          <w:rStyle w:val="FootnoteReference"/>
          <w:rFonts w:ascii="Times New Roman" w:hAnsi="Times New Roman" w:cs="Times New Roman"/>
        </w:rPr>
        <w:footnoteRef/>
      </w:r>
      <w:r w:rsidRPr="00DF74EB">
        <w:rPr>
          <w:rFonts w:ascii="Times New Roman" w:hAnsi="Times New Roman" w:cs="Times New Roman"/>
        </w:rPr>
        <w:t xml:space="preserve"> </w:t>
      </w:r>
      <w:r w:rsidRPr="00DF74EB">
        <w:rPr>
          <w:rFonts w:ascii="Times New Roman" w:hAnsi="Times New Roman" w:cs="Times New Roman"/>
        </w:rPr>
        <w:fldChar w:fldCharType="begin"/>
      </w:r>
      <w:r w:rsidRPr="00DF74EB">
        <w:rPr>
          <w:rFonts w:ascii="Times New Roman" w:hAnsi="Times New Roman" w:cs="Times New Roman"/>
        </w:rPr>
        <w:instrText xml:space="preserve"> ADDIN ZOTERO_ITEM CSL_CITATION {"citationID":"QLLu7wK8","properties":{"formattedCitation":"\\uc0\\u928{}\\uc0\\u945{}\\uc0\\u960{}\\uc0\\u945{}\\uc0\\u955{}\\uc0\\u949{}\\uc0\\u958{}\\uc0\\u945{}\\uc0\\u957{}\\uc0\\u948{}\\uc0\\u961{}\\uc0\\u942{} \\uc0\\u954{}\\uc0\\u945{}\\uc0\\u953{} \\uc0\\u924{}\\uc0\\u960{}\\uc0\\u959{}\\uc0\\u965{}\\uc0\\u961{}\\uc0\\u945{}\\uc0\\u957{}\\uc0\\u964{}\\uc0\\u940{}\\uc0\\u962{}, {\\i{}\\uc0\\u916{}\\uc0\\u953{}\\uc0\\u959{}\\uc0\\u943{}\\uc0\\u954{}\\uc0\\u951{}\\uc0\\u963{}\\uc0\\u951{} \\uc0\\u913{}\\uc0\\u957{}\\uc0\\u952{}\\uc0\\u961{}\\uc0\\u974{}\\uc0\\u960{}\\uc0\\u953{}\\uc0\\u957{}\\uc0\\u959{}\\uc0\\u965{} \\uc0\\u916{}\\uc0\\u965{}\\uc0\\u957{}\\uc0\\u945{}\\uc0\\u956{}\\uc0\\u953{}\\uc0\\u954{}\\uc0\\u959{}\\uc0\\u973{}}, \\uc0\\u963{}\\uc0\\u949{}\\uc0\\u955{}. 22-23.","plainCitation":"Παπαλεξανδρή και Μπουραντάς, Διοίκηση Ανθρώπινου Δυναμικού, σελ. 22-23.","dontUpdate":true,"noteIndex":28},"citationItems":[{"id":1,"uris":["http://zotero.org/users/local/7aOjkauL/items/5N4N6UQP"],"itemData":{"id":1,"type":"book","event-place":"Αθήνα","publisher":"Εκδόσεις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Δυναμικού","author":[{"family":"Παπαλεξανδρή","given":"Ν."},{"family":"Μπουραντάς","given":"Δ."}],"issued":{"date-parts":[["2016"]]}},"locator":"σελ. 22-23","label":"page"}],"schema":"https://github.com/citation-style-language/schema/raw/master/csl-citation.json"} </w:instrText>
      </w:r>
      <w:r w:rsidRPr="00DF74EB">
        <w:rPr>
          <w:rFonts w:ascii="Times New Roman" w:hAnsi="Times New Roman" w:cs="Times New Roman"/>
        </w:rPr>
        <w:fldChar w:fldCharType="separate"/>
      </w:r>
      <w:r w:rsidRPr="00DF74EB">
        <w:rPr>
          <w:rFonts w:ascii="Times New Roman" w:hAnsi="Times New Roman" w:cs="Times New Roman"/>
          <w:szCs w:val="24"/>
        </w:rPr>
        <w:t xml:space="preserve">Ν. Παπαλεξανδρή και Δ. Μπουραντάς, </w:t>
      </w:r>
      <w:r w:rsidRPr="00DF74EB">
        <w:rPr>
          <w:rFonts w:ascii="Times New Roman" w:hAnsi="Times New Roman" w:cs="Times New Roman"/>
          <w:i/>
          <w:iCs/>
          <w:szCs w:val="24"/>
        </w:rPr>
        <w:t>Διοίκηση Ανθρώπινου Δυναμικού</w:t>
      </w:r>
      <w:r w:rsidRPr="00DF74EB">
        <w:rPr>
          <w:rFonts w:ascii="Times New Roman" w:hAnsi="Times New Roman" w:cs="Times New Roman"/>
          <w:szCs w:val="24"/>
        </w:rPr>
        <w:t xml:space="preserve"> (Αθήνα: Εκδόσεις Μπένου, 2016), σελ. </w:t>
      </w:r>
      <w:r w:rsidRPr="00DF74EB">
        <w:rPr>
          <w:rFonts w:ascii="Times New Roman" w:hAnsi="Times New Roman" w:cs="Times New Roman"/>
        </w:rPr>
        <w:fldChar w:fldCharType="end"/>
      </w:r>
      <w:r w:rsidRPr="00DF74EB">
        <w:rPr>
          <w:rFonts w:ascii="Times New Roman" w:hAnsi="Times New Roman" w:cs="Times New Roman"/>
        </w:rPr>
        <w:t>415-416.</w:t>
      </w:r>
    </w:p>
  </w:footnote>
  <w:footnote w:id="29">
    <w:p w14:paraId="58B7138F" w14:textId="1CA1461F" w:rsidR="00716C58" w:rsidRPr="00DF74EB" w:rsidRDefault="00716C58" w:rsidP="00A74232">
      <w:pPr>
        <w:pStyle w:val="FootnoteText"/>
        <w:jc w:val="left"/>
        <w:rPr>
          <w:rFonts w:ascii="Times New Roman" w:hAnsi="Times New Roman" w:cs="Times New Roman"/>
        </w:rPr>
      </w:pPr>
      <w:r w:rsidRPr="00DF74EB">
        <w:rPr>
          <w:rStyle w:val="FootnoteReference"/>
          <w:rFonts w:ascii="Times New Roman" w:hAnsi="Times New Roman" w:cs="Times New Roman"/>
        </w:rPr>
        <w:footnoteRef/>
      </w:r>
      <w:r w:rsidRPr="00DF74EB">
        <w:rPr>
          <w:rFonts w:ascii="Times New Roman" w:hAnsi="Times New Roman" w:cs="Times New Roman"/>
        </w:rPr>
        <w:t xml:space="preserve"> </w:t>
      </w:r>
      <w:r w:rsidRPr="00DF74EB">
        <w:rPr>
          <w:rFonts w:ascii="Times New Roman" w:hAnsi="Times New Roman" w:cs="Times New Roman"/>
        </w:rPr>
        <w:fldChar w:fldCharType="begin"/>
      </w:r>
      <w:r>
        <w:rPr>
          <w:rFonts w:ascii="Times New Roman" w:hAnsi="Times New Roman" w:cs="Times New Roman"/>
        </w:rPr>
        <w:instrText xml:space="preserve"> ADDIN ZOTERO_ITEM CSL_CITATION {"citationID":"HWyxMK3X","properties":{"formattedCitation":"\\uc0\\u916{}. \\uc0\\u924{}\\uc0\\u960{}\\uc0\\u959{}\\uc0\\u965{}\\uc0\\u961{}\\uc0\\u945{}\\uc0\\u957{}\\uc0\\u964{}\\uc0\\u940{}\\uc0\\u962{}, {\\i{}\\uc0\\u919{}\\uc0\\u947{}\\uc0\\u949{}\\uc0\\u963{}\\uc0\\u943{}\\uc0\\u945{} - \\uc0\\u927{} \\uc0\\u916{}\\uc0\\u961{}\\uc0\\u972{}\\uc0\\u956{}\\uc0\\u959{}\\uc0\\u962{} \\uc0\\u964{}\\uc0\\u951{}\\uc0\\u962{} \\uc0\\u916{}\\uc0\\u953{}\\uc0\\u945{}\\uc0\\u961{}\\uc0\\u954{}\\uc0\\u959{}\\uc0\\u973{}\\uc0\\u962{} \\uc0\\u917{}\\uc0\\u960{}\\uc0\\u953{}\\uc0\\u964{}\\uc0\\u965{}\\uc0\\u967{}\\uc0\\u943{}\\uc0\\u945{}\\uc0\\u962{}} (\\uc0\\u917{}\\uc0\\u954{}\\uc0\\u948{}\\uc0\\u972{}\\uc0\\u963{}\\uc0\\u949{}\\uc0\\u953{}\\uc0\\u962{} \\uc0\\u922{}\\uc0\\u961{}\\uc0\\u953{}\\uc0\\u964{}\\uc0\\u953{}\\uc0\\u954{}\\uc0\\u942{}, 2005).","plainCitation":"Δ. Μπουραντάς, Ηγεσία - Ο Δρόμος της Διαρκούς Επιτυχίας (Εκδόσεις Κριτική, 2005).","dontUpdate":true,"noteIndex":29},"citationItems":[{"id":13,"uris":["http://zotero.org/users/local/7aOjkauL/items/Z627JB6W"],"itemData":{"id":13,"type":"book","publisher":"Εκδόσεις Κριτική","title":"Ηγεσία - Ο Δρόμος της Διαρκούς Επιτυχίας","author":[{"family":"Μπουραντάς","given":"Δ."}],"issued":{"date-parts":[["2005"]]}}}],"schema":"https://github.com/citation-style-language/schema/raw/master/csl-citation.json"} </w:instrText>
      </w:r>
      <w:r w:rsidRPr="00DF74EB">
        <w:rPr>
          <w:rFonts w:ascii="Times New Roman" w:hAnsi="Times New Roman" w:cs="Times New Roman"/>
        </w:rPr>
        <w:fldChar w:fldCharType="separate"/>
      </w:r>
      <w:r w:rsidRPr="00DF74EB">
        <w:rPr>
          <w:rFonts w:ascii="Times New Roman" w:hAnsi="Times New Roman" w:cs="Times New Roman"/>
          <w:szCs w:val="24"/>
        </w:rPr>
        <w:t xml:space="preserve">Δ. Μπουραντάς, </w:t>
      </w:r>
      <w:r w:rsidRPr="00DF74EB">
        <w:rPr>
          <w:rFonts w:ascii="Times New Roman" w:hAnsi="Times New Roman" w:cs="Times New Roman"/>
          <w:i/>
          <w:iCs/>
          <w:szCs w:val="24"/>
        </w:rPr>
        <w:t>Ηγεσία - Ο Δρόμος της Διαρκούς Επιτυχίας</w:t>
      </w:r>
      <w:r w:rsidRPr="00DF74EB">
        <w:rPr>
          <w:rFonts w:ascii="Times New Roman" w:hAnsi="Times New Roman" w:cs="Times New Roman"/>
          <w:szCs w:val="24"/>
        </w:rPr>
        <w:t xml:space="preserve"> (Εκδόσεις Κριτική, 2005), σελ. 197-198.</w:t>
      </w:r>
      <w:r w:rsidRPr="00DF74EB">
        <w:rPr>
          <w:rFonts w:ascii="Times New Roman" w:hAnsi="Times New Roman" w:cs="Times New Roman"/>
        </w:rPr>
        <w:fldChar w:fldCharType="end"/>
      </w:r>
    </w:p>
  </w:footnote>
  <w:footnote w:id="30">
    <w:p w14:paraId="69857B2B" w14:textId="5CEC8BAF" w:rsidR="00716C58" w:rsidRPr="00033002" w:rsidRDefault="00716C58" w:rsidP="00F11E8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{"citationID":"R6UW59VS","properties":{"formattedCitation":"\\uc0\\u928{}. \\uc0\\u922{}\\uc0\\u965{}\\uc0\\u961{}\\uc0\\u953{}\\uc0\\u945{}\\uc0\\u954{}\\uc0\\u943{}\\uc0\\u948{}\\uc0\\u951{}\\uc0\\u962{}, {\\i{}\\uc0\\u919{} \\uc0\\u931{}\\uc0\\u951{}\\uc0\\u956{}\\uc0\\u945{}\\uc0\\u963{}\\uc0\\u943{}\\uc0\\u945{} \\uc0\\u964{}\\uc0\\u951{}\\uc0\\u962{} \\uc0\\u919{}\\uc0\\u947{}\\uc0\\u949{}\\uc0\\u963{}\\uc0\\u943{}\\uc0\\u945{}\\uc0\\u962{} \\uc0\\u963{}\\uc0\\u964{}\\uc0\\u951{}\\uc0\\u957{} \\uc0\\u922{}\\uc0\\u959{}\\uc0\\u953{}\\uc0\\u957{}\\uc0\\u969{}\\uc0\\u957{}\\uc0\\u943{}\\uc0\\u945{} - \\uc0\\u917{}\\uc0\\u960{}\\uc0\\u953{}\\uc0\\u963{}\\uc0\\u964{}\\uc0\\u951{}\\uc0\\u956{}\\uc0\\u959{}\\uc0\\u957{}\\uc0\\u953{}\\uc0\\u954{}\\uc0\\u942{} \\uc0\\u917{}\\uc0\\u960{}\\uc0\\u949{}\\uc0\\u964{}\\uc0\\u951{}\\uc0\\u961{}\\uc0\\u943{}\\uc0\\u948{}\\uc0\\u945{} \\uc0\\u928{}\\uc0\\u945{}\\uc0\\u953{}\\uc0\\u948{}\\uc0\\u945{}\\uc0\\u947{}\\uc0\\u969{}\\uc0\\u947{}\\uc0\\u953{}\\uc0\\u954{}\\uc0\\u959{}\\uc0\\u973{} \\uc0\\u932{}\\uc0\\u956{}\\uc0\\u942{}\\uc0\\u956{}\\uc0\\u945{}\\uc0\\u964{}\\uc0\\u959{}\\uc0\\u962{}\\uc0\\u925{}\\uc0\\u951{}\\uc0\\u960{}\\uc0\\u953{}\\uc0\\u945{}\\uc0\\u947{}\\uc0\\u969{}\\uc0\\u947{}\\uc0\\u974{}\\uc0\\u957{} \\uc0\\u928{}\\uc0\\u945{}\\uc0\\u957{}\\uc0\\u949{}\\uc0\\u960{}\\uc0\\u953{}\\uc0\\u963{}\\uc0\\u964{}\\uc0\\u951{}\\uc0\\u956{}\\uc0\\u943{}\\uc0\\u959{}\\uc0\\u965{} \\uc0\\u921{}\\uc0\\u969{}\\uc0\\u945{}\\uc0\\u957{}\\uc0\\u957{}\\uc0\\u943{}\\uc0\\u957{}\\uc0\\u969{}\\uc0\\u957{}}, \\uc0\\u964{}. \\uc0\\u932{}\\uc0\\u972{}\\uc0\\u956{}\\uc0\\u959{}\\uc0\\u962{} \\uc0\\u914{}\\uc0\\u8217{} (\\uc0\\u921{}\\uc0\\u969{}\\uc0\\u940{}\\uc0\\u957{}\\uc0\\u957{}\\uc0\\u953{}\\uc0\\u957{}\\uc0\\u945{}, 2003), https://www.researchgate.net/publication/283798751_E_semasia_tes_egesias_sten_koinonia.","plainCitation":"Π. Κυριακίδης, Η Σημασία της Ηγεσίας στην Κοινωνία - Επιστημονική Επετηρίδα Παιδαγωγικού ΤμήματοςΝηπιαγωγών Πανεπιστημίου Ιωαννίνων, τ. Τόμος Β’ (Ιωάννινα, 2003), https://www.researchgate.net/publication/283798751_E_semasia_tes_egesias_sten_koinonia.","noteIndex":30},"citationItems":[{"id":14,"uris":["http://zotero.org/users/local/7aOjkauL/items/EPNAAUT9"],"itemData":{"id":14,"type":"book","event-place":"Ιωάννινα","publisher-place":"Ιωάννινα","title":"Η Σημασία της Ηγεσίας στην Κοινωνία - Επιστημονική Επετηρίδα Παιδαγωγικού ΤμήματοςΝηπιαγωγών Πανεπιστημίου Ιωαννίνων","URL":"https://www.researchgate.net/publication/283798751_E_semasia_tes_egesias_sten_koinonia","volume":"Τόμος Β'","author":[{"family":"Κυριακίδης","given":"Π."}],"issued":{"date-parts":[["2003"]]}}}],"schema":"https://github.com/citation-style-language/schema/raw/master/csl-citation.json"}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Π. </w:t>
      </w:r>
      <w:r w:rsidRPr="00033002">
        <w:rPr>
          <w:rFonts w:ascii="Times New Roman" w:hAnsi="Times New Roman" w:cs="Times New Roman"/>
          <w:szCs w:val="24"/>
        </w:rPr>
        <w:t xml:space="preserve">Κυριακίδης, </w:t>
      </w:r>
      <w:r w:rsidRPr="00033002">
        <w:rPr>
          <w:rFonts w:ascii="Times New Roman" w:hAnsi="Times New Roman" w:cs="Times New Roman"/>
          <w:i/>
          <w:iCs/>
          <w:szCs w:val="24"/>
        </w:rPr>
        <w:t>Η Σημασία της Ηγεσίας στην Κοινωνία - Επιστημονική Επετηρίδα Παιδαγωγικού ΤμήματοςΝηπιαγωγών Πανεπιστημίου Ιωαννίνων</w:t>
      </w:r>
      <w:r w:rsidRPr="00033002">
        <w:rPr>
          <w:rFonts w:ascii="Times New Roman" w:hAnsi="Times New Roman" w:cs="Times New Roman"/>
          <w:szCs w:val="24"/>
        </w:rPr>
        <w:t xml:space="preserve">, τ. Τόμος Β’ (Ιωάννινα, 2003), </w:t>
      </w:r>
      <w:r>
        <w:rPr>
          <w:rFonts w:ascii="Times New Roman" w:hAnsi="Times New Roman" w:cs="Times New Roman"/>
          <w:szCs w:val="24"/>
        </w:rPr>
        <w:t xml:space="preserve">σελ. 11-12, </w:t>
      </w:r>
      <w:r w:rsidRPr="00033002">
        <w:rPr>
          <w:rFonts w:ascii="Times New Roman" w:hAnsi="Times New Roman" w:cs="Times New Roman"/>
          <w:szCs w:val="24"/>
        </w:rPr>
        <w:t>https://www.researchgate.net/publication/283798751_E_semasia_tes_egesias_sten_koinonia</w:t>
      </w:r>
      <w:r w:rsidRPr="00033002">
        <w:rPr>
          <w:rFonts w:ascii="Times New Roman" w:hAnsi="Times New Roman" w:cs="Times New Roman"/>
        </w:rPr>
        <w:fldChar w:fldCharType="end"/>
      </w:r>
    </w:p>
  </w:footnote>
  <w:footnote w:id="31">
    <w:p w14:paraId="23186F6E" w14:textId="5971332A" w:rsidR="00716C58" w:rsidRPr="00033002" w:rsidRDefault="00716C58" w:rsidP="00F11E8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sidRPr="00033002">
        <w:rPr>
          <w:rFonts w:ascii="Times New Roman" w:hAnsi="Times New Roman" w:cs="Times New Roman"/>
        </w:rPr>
        <w:instrText xml:space="preserve"> ADDIN ZOTERO_ITEM CSL_CITATION {"citationID":"R6UW59VS","properties":{"formattedCitation":"\\uc0\\u928{}. \\uc0\\u922{}\\uc0\\u965{}\\uc0\\u961{}\\uc0\\u953{}\\uc0\\u945{}\\uc0\\u954{}\\uc0\\u943{}\\uc0\\u948{}\\uc0\\u951{}\\uc0\\u962{}, {\\i{}\\uc0\\u919{} \\uc0\\u931{}\\uc0\\u951{}\\uc0\\u956{}\\uc0\\u945{}\\uc0\\u963{}\\uc0\\u943{}\\uc0\\u945{} \\uc0\\u964{}\\uc0\\u951{}\\uc0\\u962{} \\uc0\\u919{}\\uc0\\u947{}\\uc0\\u949{}\\uc0\\u963{}\\uc0\\u943{}\\uc0\\u945{}\\uc0\\u962{} \\uc0\\u963{}\\uc0\\u964{}\\uc0\\u951{}\\uc0\\u957{} \\uc0\\u922{}\\uc0\\u959{}\\uc0\\u953{}\\uc0\\u957{}\\uc0\\u969{}\\uc0\\u957{}\\uc0\\u943{}\\uc0\\u945{} - \\uc0\\u917{}\\uc0\\u960{}\\uc0\\u953{}\\uc0\\u963{}\\uc0\\u964{}\\uc0\\u951{}\\uc0\\u956{}\\uc0\\u959{}\\uc0\\u957{}\\uc0\\u953{}\\uc0\\u954{}\\uc0\\u942{} \\uc0\\u917{}\\uc0\\u960{}\\uc0\\u949{}\\uc0\\u964{}\\uc0\\u951{}\\uc0\\u961{}\\uc0\\u943{}\\uc0\\u948{}\\uc0\\u945{} \\uc0\\u928{}\\uc0\\u945{}\\uc0\\u953{}\\uc0\\u948{}\\uc0\\u945{}\\uc0\\u947{}\\uc0\\u969{}\\uc0\\u947{}\\uc0\\u953{}\\uc0\\u954{}\\uc0\\u959{}\\uc0\\u973{} \\uc0\\u932{}\\uc0\\u956{}\\uc0\\u942{}\\uc0\\u956{}\\uc0\\u945{}\\uc0\\u964{}\\uc0\\u959{}\\uc0\\u962{}\\uc0\\u925{}\\uc0\\u951{}\\uc0\\u960{}\\uc0\\u953{}\\uc0\\u945{}\\uc0\\u947{}\\uc0\\u969{}\\uc0\\u947{}\\uc0\\u974{}\\uc0\\u957{} \\uc0\\u928{}\\uc0\\u945{}\\uc0\\u957{}\\uc0\\u949{}\\uc0\\u960{}\\uc0\\u953{}\\uc0\\u963{}\\uc0\\u964{}\\uc0\\u951{}\\uc0\\u956{}\\uc0\\u943{}\\uc0\\u959{}\\uc0\\u965{} \\uc0\\u921{}\\uc0\\u969{}\\uc0\\u945{}\\uc0\\u957{}\\uc0\\u957{}\\uc0\\u943{}\\uc0\\u957{}\\uc0\\u969{}\\uc0\\u957{}}, \\uc0\\u964{}. \\uc0\\u932{}\\uc0\\u972{}\\uc0\\u956{}\\uc0\\u959{}\\uc0\\u962{} \\uc0\\u914{}\\uc0\\u8217{} (\\uc0\\u921{}\\uc0\\u969{}\\uc0\\u940{}\\uc0\\u957{}\\uc0\\u957{}\\uc0\\u953{}\\uc0\\u957{}\\uc0\\u945{}, 2003), https://www.researchgate.net/publication/283798751_E_semasia_tes_egesias_sten_koinonia.","plainCitation":"Π. Κυριακίδης, Η Σημασία της Ηγεσίας στην Κοινωνία - Επιστημονική Επετηρίδα Παιδαγωγικού ΤμήματοςΝηπιαγωγών Πανεπιστημίου Ιωαννίνων, τ. Τόμος Β’ (Ιωάννινα, 2003), https://www.researchgate.net/publication/283798751_E_semasia_tes_egesias_sten_koinonia.","noteIndex":30},"citationItems":[{"id":14,"uris":["http://zotero.org/users/local/7aOjkauL/items/EPNAAUT9"],"itemData":{"id":14,"type":"book","event-place":"Ιωάννινα","publisher-place":"Ιωάννινα","title":"Η Σημασία της Ηγεσίας στην Κοινωνία - Επιστημονική Επετηρίδα Παιδαγωγικού ΤμήματοςΝηπιαγωγών Πανεπιστημίου Ιωαννίνων","URL":"https://www.researchgate.net/publication/283798751_E_semasia_tes_egesias_sten_koinonia","volume":"Τόμος Β'","author":[{"family":"Κυριακίδης","given":"Π."}],"issued":{"date-parts":[["2003"]]}}}],"schema":"https://github.com/citation-style-language/schema/raw/master/csl-citation.json"}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Π. </w:t>
      </w:r>
      <w:r w:rsidRPr="00033002">
        <w:rPr>
          <w:rFonts w:ascii="Times New Roman" w:hAnsi="Times New Roman" w:cs="Times New Roman"/>
          <w:szCs w:val="24"/>
        </w:rPr>
        <w:t xml:space="preserve">Κυριακίδης, </w:t>
      </w:r>
      <w:r w:rsidRPr="00033002">
        <w:rPr>
          <w:rFonts w:ascii="Times New Roman" w:hAnsi="Times New Roman" w:cs="Times New Roman"/>
          <w:i/>
          <w:iCs/>
          <w:szCs w:val="24"/>
        </w:rPr>
        <w:t>Η Σημασία της Ηγεσίας στην Κοινωνία - Επιστημονική Επετηρίδα Παιδαγωγικού ΤμήματοςΝηπιαγωγών Πανεπιστημίου Ιωαννίνων</w:t>
      </w:r>
      <w:r w:rsidRPr="00033002">
        <w:rPr>
          <w:rFonts w:ascii="Times New Roman" w:hAnsi="Times New Roman" w:cs="Times New Roman"/>
          <w:szCs w:val="24"/>
        </w:rPr>
        <w:t xml:space="preserve">, τ. Τόμος Β’ (Ιωάννινα, 2003), </w:t>
      </w:r>
      <w:r>
        <w:rPr>
          <w:rFonts w:ascii="Times New Roman" w:hAnsi="Times New Roman" w:cs="Times New Roman"/>
          <w:szCs w:val="24"/>
        </w:rPr>
        <w:t xml:space="preserve">σελ. 29-30, </w:t>
      </w:r>
      <w:r w:rsidRPr="00033002">
        <w:rPr>
          <w:rFonts w:ascii="Times New Roman" w:hAnsi="Times New Roman" w:cs="Times New Roman"/>
          <w:szCs w:val="24"/>
        </w:rPr>
        <w:t>https://www.researchgate.net/publication/283798751_E_semasia_tes_egesias_sten_koinonia</w:t>
      </w:r>
      <w:r w:rsidRPr="00033002">
        <w:rPr>
          <w:rFonts w:ascii="Times New Roman" w:hAnsi="Times New Roman" w:cs="Times New Roman"/>
        </w:rPr>
        <w:fldChar w:fldCharType="end"/>
      </w:r>
    </w:p>
  </w:footnote>
  <w:footnote w:id="32">
    <w:p w14:paraId="721B621F" w14:textId="61B08031"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{"citationID":"oZwrD4DH","properties":{"formattedCitation":"\\uc0\\u916{}. \\uc0\\u924{}\\uc0\\u960{}\\uc0\\u959{}\\uc0\\u965{}\\uc0\\u961{}\\uc0\\u945{}\\uc0\\u957{}\\uc0\\u964{}\\uc0\\u940{}\\uc0\\u962{}, {\\i{}\\uc0\\u919{}\\uc0\\u947{}\\uc0\\u949{}\\uc0\\u963{}\\uc0\\u943{}\\uc0\\u945{} - \\uc0\\u927{} \\uc0\\u916{}\\uc0\\u961{}\\uc0\\u972{}\\uc0\\u956{}\\uc0\\u959{}\\uc0\\u962{} \\uc0\\u964{}\\uc0\\u951{}\\uc0\\u962{} \\uc0\\u916{}\\uc0\\u953{}\\uc0\\u945{}\\uc0\\u961{}\\uc0\\u954{}\\uc0\\u959{}\\uc0\\u973{}\\uc0\\u962{} \\uc0\\u917{}\\uc0\\u960{}\\uc0\\u953{}\\uc0\\u964{}\\uc0\\u965{}\\uc0\\u967{}\\uc0\\u943{}\\uc0\\u945{}\\uc0\\u962{}} (\\uc0\\u917{}\\uc0\\u954{}\\uc0\\u948{}\\uc0\\u972{}\\uc0\\u963{}\\uc0\\u949{}\\uc0\\u953{}\\uc0\\u962{} \\uc0\\u922{}\\uc0\\u961{}\\uc0\\u953{}\\uc0\\u964{}\\uc0\\u953{}\\uc0\\u954{}\\uc0\\u942{}, 2005).","plainCitation":"Δ. Μπουραντάς, Ηγεσία - Ο Δρόμος της Διαρκούς Επιτυχίας (Εκδόσεις Κριτική, 2005).","dontUpdate":true,"noteIndex":32},"citationItems":[{"id":13,"uris":["http://zotero.org/users/local/7aOjkauL/items/Z627JB6W"],"itemData":{"id":13,"type":"book","publisher":"Εκδόσεις Κριτική","title":"Ηγεσία - Ο Δρόμος της Διαρκούς Επιτυχίας","author":[{"family":"Μπουραντάς","given":"Δ."}],"issued":{"date-parts":[["2005"]]}}}],"schema":"https://github.com/citation-style-language/schema/raw/master/csl-citation.json"}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Δ. </w:t>
      </w:r>
      <w:r w:rsidRPr="00033002">
        <w:rPr>
          <w:rFonts w:ascii="Times New Roman" w:hAnsi="Times New Roman" w:cs="Times New Roman"/>
          <w:szCs w:val="24"/>
        </w:rPr>
        <w:t xml:space="preserve">Μπουραντάς, </w:t>
      </w:r>
      <w:r w:rsidRPr="00033002">
        <w:rPr>
          <w:rFonts w:ascii="Times New Roman" w:hAnsi="Times New Roman" w:cs="Times New Roman"/>
          <w:i/>
          <w:iCs/>
          <w:szCs w:val="24"/>
        </w:rPr>
        <w:t>Ηγεσία - Ο Δρόμος της Διαρκούς Επιτυχίας</w:t>
      </w:r>
      <w:r w:rsidRPr="00033002">
        <w:rPr>
          <w:rFonts w:ascii="Times New Roman" w:hAnsi="Times New Roman" w:cs="Times New Roman"/>
          <w:szCs w:val="24"/>
        </w:rPr>
        <w:t xml:space="preserve"> (Εκδόσεις Κριτική, 2005), σελ. 252-255.</w:t>
      </w:r>
      <w:r w:rsidRPr="00033002">
        <w:rPr>
          <w:rFonts w:ascii="Times New Roman" w:hAnsi="Times New Roman" w:cs="Times New Roman"/>
        </w:rPr>
        <w:fldChar w:fldCharType="end"/>
      </w:r>
      <w:r w:rsidRPr="00033002">
        <w:rPr>
          <w:rFonts w:ascii="Times New Roman" w:hAnsi="Times New Roman" w:cs="Times New Roman"/>
        </w:rPr>
        <w:t xml:space="preserve"> </w:t>
      </w:r>
    </w:p>
  </w:footnote>
  <w:footnote w:id="33">
    <w:p w14:paraId="2ACBF0A3" w14:textId="14C8FAFD" w:rsidR="00716C58" w:rsidRDefault="00716C58" w:rsidP="0003300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{"citationID":"E0H2mub8","properties":{"formattedCitation":"\\uc0\\u916{}. \\uc0\\u924{}\\uc0\\u960{}\\uc0\\u959{}\\uc0\\u965{}\\uc0\\u961{}\\uc0\\u945{}\\uc0\\u957{}\\uc0\\u964{}\\uc0\\u940{}\\uc0\\u962{}, {\\i{}\\uc0\\u919{}\\uc0\\u947{}\\uc0\\u949{}\\uc0\\u963{}\\uc0\\u943{}\\uc0\\u945{} - \\uc0\\u927{} \\uc0\\u916{}\\uc0\\u961{}\\uc0\\u972{}\\uc0\\u956{}\\uc0\\u959{}\\uc0\\u962{} \\uc0\\u964{}\\uc0\\u951{}\\uc0\\u962{} \\uc0\\u916{}\\uc0\\u953{}\\uc0\\u945{}\\uc0\\u961{}\\uc0\\u954{}\\uc0\\u959{}\\uc0\\u973{}\\uc0\\u962{} \\uc0\\u917{}\\uc0\\u960{}\\uc0\\u953{}\\uc0\\u964{}\\uc0\\u965{}\\uc0\\u967{}\\uc0\\u943{}\\uc0\\u945{}\\uc0\\u962{}} (\\uc0\\u917{}\\uc0\\u954{}\\uc0\\u948{}\\uc0\\u972{}\\uc0\\u963{}\\uc0\\u949{}\\uc0\\u953{}\\uc0\\u962{} \\uc0\\u922{}\\uc0\\u961{}\\uc0\\u953{}\\uc0\\u964{}\\uc0\\u953{}\\uc0\\u954{}\\uc0\\u942{}, 2005).","plainCitation":"Δ. Μπουραντάς, Ηγεσία - Ο Δρόμος της Διαρκούς Επιτυχίας (Εκδόσεις Κριτική, 2005).","dontUpdate":true,"noteIndex":33},"citationItems":[{"id":13,"uris":["http://zotero.org/users/local/7aOjkauL/items/Z627JB6W"],"itemData":{"id":13,"type":"book","publisher":"Εκδόσεις Κριτική","title":"Ηγεσία - Ο Δρόμος της Διαρκούς Επιτυχίας","author":[{"family":"Μπουραντάς","given":"Δ."}],"issued":{"date-parts":[["2005"]]}}}],"schema":"https://github.com/citation-style-language/schema/raw/master/csl-citation.json"}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Δ. </w:t>
      </w:r>
      <w:r w:rsidRPr="00033002">
        <w:rPr>
          <w:rFonts w:ascii="Times New Roman" w:hAnsi="Times New Roman" w:cs="Times New Roman"/>
          <w:szCs w:val="24"/>
        </w:rPr>
        <w:t xml:space="preserve">Μπουραντάς, </w:t>
      </w:r>
      <w:r w:rsidRPr="00033002">
        <w:rPr>
          <w:rFonts w:ascii="Times New Roman" w:hAnsi="Times New Roman" w:cs="Times New Roman"/>
          <w:i/>
          <w:iCs/>
          <w:szCs w:val="24"/>
        </w:rPr>
        <w:t>Ηγεσία - Ο Δρόμος της Διαρκούς Επιτυχίας</w:t>
      </w:r>
      <w:r w:rsidRPr="00033002">
        <w:rPr>
          <w:rFonts w:ascii="Times New Roman" w:hAnsi="Times New Roman" w:cs="Times New Roman"/>
          <w:szCs w:val="24"/>
        </w:rPr>
        <w:t xml:space="preserve"> (Εκδόσεις Κριτική, 2005), σελ. 217-219.</w:t>
      </w:r>
      <w:r w:rsidRPr="00033002">
        <w:rPr>
          <w:rFonts w:ascii="Times New Roman" w:hAnsi="Times New Roman" w:cs="Times New Roman"/>
        </w:rPr>
        <w:fldChar w:fldCharType="end"/>
      </w:r>
      <w:r>
        <w:t xml:space="preserve"> </w:t>
      </w:r>
    </w:p>
  </w:footnote>
  <w:footnote w:id="34">
    <w:p w14:paraId="419AD408" w14:textId="69909D69"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{"citationID":"clIc0MJN","properties":{"formattedCitation":"\\uc0\\u916{}. \\uc0\\u924{}\\uc0\\u960{}\\uc0\\u959{}\\uc0\\u965{}\\uc0\\u961{}\\uc0\\u945{}\\uc0\\u957{}\\uc0\\u964{}\\uc0\\u940{}\\uc0\\u962{}, {\\i{}\\uc0\\u919{}\\uc0\\u947{}\\uc0\\u949{}\\uc0\\u963{}\\uc0\\u943{}\\uc0\\u945{} - \\uc0\\u927{} \\uc0\\u916{}\\uc0\\u961{}\\uc0\\u972{}\\uc0\\u956{}\\uc0\\u959{}\\uc0\\u962{} \\uc0\\u964{}\\uc0\\u951{}\\uc0\\u962{} \\uc0\\u916{}\\uc0\\u953{}\\uc0\\u945{}\\uc0\\u961{}\\uc0\\u954{}\\uc0\\u959{}\\uc0\\u973{}\\uc0\\u962{} \\uc0\\u917{}\\uc0\\u960{}\\uc0\\u953{}\\uc0\\u964{}\\uc0\\u965{}\\uc0\\u967{}\\uc0\\u943{}\\uc0\\u945{}\\uc0\\u962{}} (\\uc0\\u917{}\\uc0\\u954{}\\uc0\\u948{}\\uc0\\u972{}\\uc0\\u963{}\\uc0\\u949{}\\uc0\\u953{}\\uc0\\u962{} \\uc0\\u922{}\\uc0\\u961{}\\uc0\\u953{}\\uc0\\u964{}\\uc0\\u953{}\\uc0\\u954{}\\uc0\\u942{}, 2005).","plainCitation":"Δ. Μπουραντάς, Ηγεσία - Ο Δρόμος της Διαρκούς Επιτυχίας (Εκδόσεις Κριτική, 2005).","dontUpdate":true,"noteIndex":34},"citationItems":[{"id":13,"uris":["http://zotero.org/users/local/7aOjkauL/items/Z627JB6W"],"itemData":{"id":13,"type":"book","publisher":"Εκδόσεις Κριτική","title":"Ηγεσία - Ο Δρόμος της Διαρκούς Επιτυχίας","author":[{"family":"Μπουραντάς","given":"Δ."}],"issued":{"date-parts":[["2005"]]}}}],"schema":"https://github.com/citation-style-language/schema/raw/master/csl-citation.json"}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Δ. </w:t>
      </w:r>
      <w:r w:rsidRPr="00033002">
        <w:rPr>
          <w:rFonts w:ascii="Times New Roman" w:hAnsi="Times New Roman" w:cs="Times New Roman"/>
          <w:szCs w:val="24"/>
        </w:rPr>
        <w:t xml:space="preserve">Μπουραντάς, </w:t>
      </w:r>
      <w:r w:rsidRPr="00033002">
        <w:rPr>
          <w:rFonts w:ascii="Times New Roman" w:hAnsi="Times New Roman" w:cs="Times New Roman"/>
          <w:i/>
          <w:iCs/>
          <w:szCs w:val="24"/>
        </w:rPr>
        <w:t>Ηγεσία - Ο Δρόμος της Διαρκούς Επιτυχίας</w:t>
      </w:r>
      <w:r w:rsidRPr="00033002">
        <w:rPr>
          <w:rFonts w:ascii="Times New Roman" w:hAnsi="Times New Roman" w:cs="Times New Roman"/>
          <w:szCs w:val="24"/>
        </w:rPr>
        <w:t xml:space="preserve"> (Εκδόσεις Κριτική, 2005), σελ. 220-221.</w:t>
      </w:r>
      <w:r w:rsidRPr="00033002">
        <w:rPr>
          <w:rFonts w:ascii="Times New Roman" w:hAnsi="Times New Roman" w:cs="Times New Roman"/>
        </w:rPr>
        <w:fldChar w:fldCharType="end"/>
      </w:r>
    </w:p>
  </w:footnote>
  <w:footnote w:id="35">
    <w:p w14:paraId="3166B2D9" w14:textId="6103F6D6"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{"citationID":"0m6HpHaI","properties":{"formattedCitation":"\\uc0\\u916{}. \\uc0\\u924{}\\uc0\\u960{}\\uc0\\u959{}\\uc0\\u965{}\\uc0\\u961{}\\uc0\\u945{}\\uc0\\u957{}\\uc0\\u964{}\\uc0\\u940{}\\uc0\\u962{}, {\\i{}\\uc0\\u919{}\\uc0\\u947{}\\uc0\\u949{}\\uc0\\u963{}\\uc0\\u943{}\\uc0\\u945{} - \\uc0\\u927{} \\uc0\\u916{}\\uc0\\u961{}\\uc0\\u972{}\\uc0\\u956{}\\uc0\\u959{}\\uc0\\u962{} \\uc0\\u964{}\\uc0\\u951{}\\uc0\\u962{} \\uc0\\u916{}\\uc0\\u953{}\\uc0\\u945{}\\uc0\\u961{}\\uc0\\u954{}\\uc0\\u959{}\\uc0\\u973{}\\uc0\\u962{} \\uc0\\u917{}\\uc0\\u960{}\\uc0\\u953{}\\uc0\\u964{}\\uc0\\u965{}\\uc0\\u967{}\\uc0\\u943{}\\uc0\\u945{}\\uc0\\u962{}} (\\uc0\\u917{}\\uc0\\u954{}\\uc0\\u948{}\\uc0\\u972{}\\uc0\\u963{}\\uc0\\u949{}\\uc0\\u953{}\\uc0\\u962{} \\uc0\\u922{}\\uc0\\u961{}\\uc0\\u953{}\\uc0\\u964{}\\uc0\\u953{}\\uc0\\u954{}\\uc0\\u942{}, 2005).","plainCitation":"Δ. Μπουραντάς, Ηγεσία - Ο Δρόμος της Διαρκούς Επιτυχίας (Εκδόσεις Κριτική, 2005).","dontUpdate":true,"noteIndex":35},"citationItems":[{"id":13,"uris":["http://zotero.org/users/local/7aOjkauL/items/Z627JB6W"],"itemData":{"id":13,"type":"book","publisher":"Εκδόσεις Κριτική","title":"Ηγεσία - Ο Δρόμος της Διαρκούς Επιτυχίας","author":[{"family":"Μπουραντάς","given":"Δ."}],"issued":{"date-parts":[["2005"]]}}}],"schema":"https://github.com/citation-style-language/schema/raw/master/csl-citation.json"}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Δ. </w:t>
      </w:r>
      <w:r w:rsidRPr="00033002">
        <w:rPr>
          <w:rFonts w:ascii="Times New Roman" w:hAnsi="Times New Roman" w:cs="Times New Roman"/>
          <w:szCs w:val="24"/>
        </w:rPr>
        <w:t xml:space="preserve">Μπουραντάς, </w:t>
      </w:r>
      <w:r w:rsidRPr="00033002">
        <w:rPr>
          <w:rFonts w:ascii="Times New Roman" w:hAnsi="Times New Roman" w:cs="Times New Roman"/>
          <w:i/>
          <w:iCs/>
          <w:szCs w:val="24"/>
        </w:rPr>
        <w:t>Ηγεσία - Ο Δρόμος της Διαρκούς Επιτυχίας</w:t>
      </w:r>
      <w:r w:rsidRPr="00033002">
        <w:rPr>
          <w:rFonts w:ascii="Times New Roman" w:hAnsi="Times New Roman" w:cs="Times New Roman"/>
          <w:szCs w:val="24"/>
        </w:rPr>
        <w:t xml:space="preserve"> (Εκδόσεις Κριτική, 2005), σελ. 222-224.</w:t>
      </w:r>
      <w:r w:rsidRPr="00033002">
        <w:rPr>
          <w:rFonts w:ascii="Times New Roman" w:hAnsi="Times New Roman" w:cs="Times New Roman"/>
        </w:rPr>
        <w:fldChar w:fldCharType="end"/>
      </w:r>
      <w:r w:rsidRPr="00033002">
        <w:rPr>
          <w:rFonts w:ascii="Times New Roman" w:hAnsi="Times New Roman" w:cs="Times New Roman"/>
        </w:rPr>
        <w:t xml:space="preserve"> </w:t>
      </w:r>
    </w:p>
  </w:footnote>
  <w:footnote w:id="36">
    <w:p w14:paraId="3EA6748E" w14:textId="06D5441A" w:rsidR="00716C58" w:rsidRPr="00DF74EB" w:rsidRDefault="00716C58" w:rsidP="00033002">
      <w:pPr>
        <w:pStyle w:val="FootnoteText"/>
        <w:jc w:val="left"/>
        <w:rPr>
          <w:rFonts w:ascii="Calibri" w:hAnsi="Calibri" w:cs="Calibri"/>
          <w:szCs w:val="24"/>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{"citationID":"MWOcEMBA","properties":{"formattedCitation":"\\uc0\\u914{}. \\uc0\\u924{}\\uc0\\u945{}\\uc0\\u963{}\\uc0\\u959{}\\uc0\\u973{}\\uc0\\u955{}\\uc0\\u945{}\\uc0\\u962{}, {\\i{}\\uc0\\u913{}\\uc0\\u961{}\\uc0\\u967{}\\uc0\\u941{}\\uc0\\u962{} \\uc0\\u954{}\\uc0\\u945{}\\uc0\\u953{} \\uc0\\u948{}\\uc0\\u949{}\\uc0\\u958{}\\uc0\\u953{}\\uc0\\u972{}\\uc0\\u964{}\\uc0\\u951{}\\uc0\\u964{}\\uc0\\u949{}\\uc0\\u962{} \\uc0\\u951{}\\uc0\\u947{}\\uc0\\u949{}\\uc0\\u963{}\\uc0\\u943{}\\uc0\\u945{}\\uc0\\u962{} \\uc0\\u954{}\\uc0\\u945{}\\uc0\\u953{} \\uc0\\u948{}\\uc0\\u953{}\\uc0\\u959{}\\uc0\\u943{}\\uc0\\u954{}\\uc0\\u951{}\\uc0\\u963{}\\uc0\\u951{}\\uc0\\u962{} \\uc0\\u949{}\\uc0\\u960{}\\uc0\\u953{}\\uc0\\u967{}\\uc0\\u949{}\\uc0\\u953{}\\uc0\\u961{}\\uc0\\u942{}\\uc0\\u963{}\\uc0\\u949{}\\uc0\\u969{}\\uc0\\u957{} \\uc0\\u963{}\\uc0\\u964{}\\uc0\\u951{}\\uc0\\u957{} \\uc0\\u917{}\\uc0\\u965{}\\uc0\\u945{}\\uc0\\u947{}\\uc0\\u947{}\\uc0\\u949{}\\uc0\\u955{}\\uc0\\u953{}\\uc0\\u954{}\\uc0\\u942{} \\uc0\\u960{}\\uc0\\u945{}\\uc0\\u961{}\\uc0\\u940{}\\uc0\\u948{}\\uc0\\u959{}\\uc0\\u963{}\\uc0\\u951{} -\\uc0\\u932{}\\uc0\\u959{} \\uc0\\u171{}\\uc0\\u960{}\\uc0\\u945{}\\uc0\\u961{}\\uc0\\u940{}\\uc0\\u948{}\\uc0\\u949{}\\uc0\\u953{}\\uc0\\u947{}\\uc0\\u956{}\\uc0\\u945{}\\uc0\\u187{} \\uc0\\u964{}\\uc0\\u959{}\\uc0\\u965{} \\uc0\\u913{}\\uc0\\u956{}\\uc0\\u960{}\\uc0\\u949{}\\uc0\\u955{}\\uc0\\u974{}\\uc0\\u957{}\\uc0\\u945{} \\uc0\\u963{}\\uc0\\u964{}\\uc0\\u959{} \\uc0\\u924{}\\uc0\\u940{}\\uc0\\u961{}\\uc0\\u954{}\\uc0\\u959{} \\uc0\\u954{}\\uc0\\u945{}\\uc0\\u953{} \\uc0\\u964{}\\uc0\\u959{}\\uc0\\u957{} \\uc0\\u921{}\\uc0\\u969{}\\uc0\\u940{}\\uc0\\u957{}\\uc0\\u957{}\\uc0\\u951{} (\\uc0\\u916{}\\uc0\\u953{}\\uc0\\u960{}\\uc0\\u955{}\\uc0\\u969{}\\uc0\\u956{}\\uc0\\u945{}\\uc0\\u964{}\\uc0\\u953{}\\uc0\\u954{}\\uc0\\u942{} \\uc0\\u917{}\\uc0\\u961{}\\uc0\\u947{}\\uc0\\u945{}\\uc0\\u963{}\\uc0\\u943{}\\uc0\\u945{})} (\\uc0\\u913{}\\uc0\\u952{}\\uc0\\u942{}\\uc0\\u957{}\\uc0\\u945{}, 2020), https://pergamos.lib.uoa.gr/uoa/dl/object/2917445/file.pdf.","plainCitation":"Β. Μασούλας, 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 (Αθήνα, 2020), https://pergamos.lib.uoa.gr/uoa/dl/object/2917445/file.pdf.","dontUpdate":true,"noteIndex":36},"citationItems":[{"id":15,"uris":["http://zotero.org/users/local/7aOjkauL/items/EJ9LAZTK"],"itemData":{"id":15,"type":"book","event-place":"Αθήνα","publisher-place":"Αθήνα","title":"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Εργασία)","URL":"https://pergamos.lib.uoa.gr/uoa/dl/object/2917445/file.pdf","author":[{"family":"Μασούλας","given":"Β."}],"issued":{"date-parts":[["2020"]]}}}],"schema":"https://github.com/citation-style-language/schema/raw/master/csl-citation.json"}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Β. </w:t>
      </w:r>
      <w:r w:rsidRPr="00033002">
        <w:rPr>
          <w:rFonts w:ascii="Times New Roman" w:hAnsi="Times New Roman" w:cs="Times New Roman"/>
          <w:szCs w:val="24"/>
        </w:rPr>
        <w:t xml:space="preserve">Μασούλας, </w:t>
      </w:r>
      <w:r w:rsidRPr="00033002">
        <w:rPr>
          <w:rFonts w:ascii="Times New Roman" w:hAnsi="Times New Roman" w:cs="Times New Roman"/>
          <w:i/>
          <w:iCs/>
          <w:szCs w:val="24"/>
        </w:rPr>
        <w:t>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w:t>
      </w:r>
      <w:r w:rsidRPr="00033002">
        <w:rPr>
          <w:rFonts w:ascii="Times New Roman" w:hAnsi="Times New Roman" w:cs="Times New Roman"/>
          <w:szCs w:val="24"/>
        </w:rPr>
        <w:t xml:space="preserve"> (Αθήνα, 2020), σελ. 22-23, https://pergamos.lib.uoa.gr/uoa/dl/object/2917445/file.pdf</w:t>
      </w:r>
      <w:r w:rsidRPr="00033002">
        <w:rPr>
          <w:rFonts w:ascii="Times New Roman" w:hAnsi="Times New Roman" w:cs="Times New Roman"/>
        </w:rPr>
        <w:fldChar w:fldCharType="end"/>
      </w:r>
    </w:p>
  </w:footnote>
  <w:footnote w:id="37">
    <w:p w14:paraId="5ACADD4F" w14:textId="3EA2408F" w:rsidR="00716C58" w:rsidRPr="00033002" w:rsidRDefault="00716C58" w:rsidP="00DF74EB">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Covs9HgS","properties":{"formattedCitation":"\\uc0\\u924{}\\uc0\\u945{}\\uc0\\u963{}\\uc0\\u959{}\\uc0\\u973{}\\uc0\\u955{}\\uc0\\u945{}\\uc0\\u962{}.","plainCitation":"Μασούλας.","dontUpdate":true,"noteIndex":37},"citationItems":[{"id":15,"uris":["http://zotero.org/users/local/7aOjkauL/items/EJ9LAZTK"],"itemData":{"id":15,"type":"book","event-place":"Αθήνα","publisher-place":"Αθήνα","title":"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Εργασία)","URL":"https://pergamos.lib.uoa.gr/uoa/dl/object/2917445/file.pdf","author":[{"family":"Μασούλας","given":"Β."}],"issued":{"date-parts":[["2020"]]}}}],"schema":"https://github.com/citation-style-language/schema/raw/master/csl-citation.json"}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{"citationID":"UTOahjox","properties":{"formattedCitation":"\\uc0\\u914{}. \\uc0\\u924{}\\uc0\\u945{}\\uc0\\u963{}\\uc0\\u959{}\\uc0\\u973{}\\uc0\\u955{}\\uc0\\u945{}\\uc0\\u962{}, {\\i{}\\uc0\\u913{}\\uc0\\u961{}\\uc0\\u967{}\\uc0\\u941{}\\uc0\\u962{} \\uc0\\u954{}\\uc0\\u945{}\\uc0\\u953{} \\uc0\\u948{}\\uc0\\u949{}\\uc0\\u958{}\\uc0\\u953{}\\uc0\\u972{}\\uc0\\u964{}\\uc0\\u951{}\\uc0\\u964{}\\uc0\\u949{}\\uc0\\u962{} \\uc0\\u951{}\\uc0\\u947{}\\uc0\\u949{}\\uc0\\u963{}\\uc0\\u943{}\\uc0\\u945{}\\uc0\\u962{} \\uc0\\u954{}\\uc0\\u945{}\\uc0\\u953{} \\uc0\\u948{}\\uc0\\u953{}\\uc0\\u959{}\\uc0\\u943{}\\uc0\\u954{}\\uc0\\u951{}\\uc0\\u963{}\\uc0\\u951{}\\uc0\\u962{} \\uc0\\u949{}\\uc0\\u960{}\\uc0\\u953{}\\uc0\\u967{}\\uc0\\u949{}\\uc0\\u953{}\\uc0\\u961{}\\uc0\\u942{}\\uc0\\u963{}\\uc0\\u949{}\\uc0\\u969{}\\uc0\\u957{} \\uc0\\u963{}\\uc0\\u964{}\\uc0\\u951{}\\uc0\\u957{} \\uc0\\u917{}\\uc0\\u965{}\\uc0\\u945{}\\uc0\\u947{}\\uc0\\u947{}\\uc0\\u949{}\\uc0\\u955{}\\uc0\\u953{}\\uc0\\u954{}\\uc0\\u942{} \\uc0\\u960{}\\uc0\\u945{}\\uc0\\u961{}\\uc0\\u940{}\\uc0\\u948{}\\uc0\\u959{}\\uc0\\u963{}\\uc0\\u951{} -\\uc0\\u932{}\\uc0\\u959{} \\uc0\\u171{}\\uc0\\u960{}\\uc0\\u945{}\\uc0\\u961{}\\uc0\\u940{}\\uc0\\u948{}\\uc0\\u949{}\\uc0\\u953{}\\uc0\\u947{}\\uc0\\u956{}\\uc0\\u945{}\\uc0\\u187{} \\uc0\\u964{}\\uc0\\u959{}\\uc0\\u965{} \\uc0\\u913{}\\uc0\\u956{}\\uc0\\u960{}\\uc0\\u949{}\\uc0\\u955{}\\uc0\\u974{}\\uc0\\u957{}\\uc0\\u945{} \\uc0\\u963{}\\uc0\\u964{}\\uc0\\u959{} \\uc0\\u924{}\\uc0\\u940{}\\uc0\\u961{}\\uc0\\u954{}\\uc0\\u959{} \\uc0\\u954{}\\uc0\\u945{}\\uc0\\u953{} \\uc0\\u964{}\\uc0\\u959{}\\uc0\\u957{} \\uc0\\u921{}\\uc0\\u969{}\\uc0\\u940{}\\uc0\\u957{}\\uc0\\u957{}\\uc0\\u951{} (\\uc0\\u916{}\\uc0\\u953{}\\uc0\\u960{}\\uc0\\u955{}\\uc0\\u969{}\\uc0\\u956{}\\uc0\\u945{}\\uc0\\u964{}\\uc0\\u953{}\\uc0\\u954{}\\uc0\\u942{} \\uc0\\u917{}\\uc0\\u961{}\\uc0\\u947{}\\uc0\\u945{}\\uc0\\u963{}\\uc0\\u943{}\\uc0\\u945{})} (\\uc0\\u913{}\\uc0\\u952{}\\uc0\\u942{}\\uc0\\u957{}\\uc0\\u945{}, 2020), https://pergamos.lib.uoa.gr/uoa/dl/object/2917445/file.pdf.","plainCitation":"Β. Μασούλας, 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 (Αθήνα, 2020), https://pergamos.lib.uoa.gr/uoa/dl/object/2917445/file.pdf.","dontUpdate":true,"noteIndex":37},"citationItems":[{"id":15,"uris":["http://zotero.org/users/local/7aOjkauL/items/EJ9LAZTK"],"itemData":{"id":15,"type":"book","event-place":"Αθήνα","publisher-place":"Αθήνα","title":"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Εργασία)","URL":"https://pergamos.lib.uoa.gr/uoa/dl/object/2917445/file.pdf","author":[{"family":"Μασούλας","given":"Β."}],"issued":{"date-parts":[["2020"]]}}}],"schema":"https://github.com/citation-style-language/schema/raw/master/csl-citation.json"}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Β. Μασούλας, </w:t>
      </w:r>
      <w:r w:rsidRPr="00033002">
        <w:rPr>
          <w:rFonts w:ascii="Times New Roman" w:hAnsi="Times New Roman" w:cs="Times New Roman"/>
          <w:i/>
          <w:iCs/>
          <w:szCs w:val="24"/>
        </w:rPr>
        <w:t>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w:t>
      </w:r>
      <w:r w:rsidRPr="00033002">
        <w:rPr>
          <w:rFonts w:ascii="Times New Roman" w:hAnsi="Times New Roman" w:cs="Times New Roman"/>
          <w:szCs w:val="24"/>
        </w:rPr>
        <w:t xml:space="preserve"> (Αθήνα, 2020), σελ. 23, https://pergamos.lib.uoa.gr/uoa/dl/object/2917445/file.pdf</w:t>
      </w:r>
      <w:r w:rsidRPr="00033002">
        <w:rPr>
          <w:rFonts w:ascii="Times New Roman" w:hAnsi="Times New Roman" w:cs="Times New Roman"/>
        </w:rPr>
        <w:fldChar w:fldCharType="end"/>
      </w:r>
      <w:r w:rsidRPr="00033002">
        <w:rPr>
          <w:rFonts w:ascii="Times New Roman" w:hAnsi="Times New Roman" w:cs="Times New Roman"/>
        </w:rPr>
        <w:fldChar w:fldCharType="end"/>
      </w:r>
    </w:p>
  </w:footnote>
  <w:footnote w:id="38">
    <w:p w14:paraId="54A77A2E" w14:textId="6EB69FC1"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ZrYPPFyf","properties":{"formattedCitation":"\\uc0\\u924{}\\uc0\\u945{}\\uc0\\u963{}\\uc0\\u959{}\\uc0\\u973{}\\uc0\\u955{}\\uc0\\u945{}\\uc0\\u962{}.","plainCitation":"Μασούλας.","dontUpdate":true,"noteIndex":38},"citationItems":[{"id":15,"uris":["http://zotero.org/users/local/7aOjkauL/items/EJ9LAZTK"],"itemData":{"id":15,"type":"book","event-place":"Αθήνα","publisher-place":"Αθήνα","title":"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Εργασία)","URL":"https://pergamos.lib.uoa.gr/uoa/dl/object/2917445/file.pdf","author":[{"family":"Μασούλας","given":"Β."}],"issued":{"date-parts":[["2020"]]}}}],"schema":"https://github.com/citation-style-language/schema/raw/master/csl-citation.json"}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{"citationID":"bduwoAz2","properties":{"formattedCitation":"\\uc0\\u914{}. \\uc0\\u924{}\\uc0\\u945{}\\uc0\\u963{}\\uc0\\u959{}\\uc0\\u973{}\\uc0\\u955{}\\uc0\\u945{}\\uc0\\u962{}, {\\i{}\\uc0\\u913{}\\uc0\\u961{}\\uc0\\u967{}\\uc0\\u941{}\\uc0\\u962{} \\uc0\\u954{}\\uc0\\u945{}\\uc0\\u953{} \\uc0\\u948{}\\uc0\\u949{}\\uc0\\u958{}\\uc0\\u953{}\\uc0\\u972{}\\uc0\\u964{}\\uc0\\u951{}\\uc0\\u964{}\\uc0\\u949{}\\uc0\\u962{} \\uc0\\u951{}\\uc0\\u947{}\\uc0\\u949{}\\uc0\\u963{}\\uc0\\u943{}\\uc0\\u945{}\\uc0\\u962{} \\uc0\\u954{}\\uc0\\u945{}\\uc0\\u953{} \\uc0\\u948{}\\uc0\\u953{}\\uc0\\u959{}\\uc0\\u943{}\\uc0\\u954{}\\uc0\\u951{}\\uc0\\u963{}\\uc0\\u951{}\\uc0\\u962{} \\uc0\\u949{}\\uc0\\u960{}\\uc0\\u953{}\\uc0\\u967{}\\uc0\\u949{}\\uc0\\u953{}\\uc0\\u961{}\\uc0\\u942{}\\uc0\\u963{}\\uc0\\u949{}\\uc0\\u969{}\\uc0\\u957{} \\uc0\\u963{}\\uc0\\u964{}\\uc0\\u951{}\\uc0\\u957{} \\uc0\\u917{}\\uc0\\u965{}\\uc0\\u945{}\\uc0\\u947{}\\uc0\\u947{}\\uc0\\u949{}\\uc0\\u955{}\\uc0\\u953{}\\uc0\\u954{}\\uc0\\u942{} \\uc0\\u960{}\\uc0\\u945{}\\uc0\\u961{}\\uc0\\u940{}\\uc0\\u948{}\\uc0\\u959{}\\uc0\\u963{}\\uc0\\u951{} -\\uc0\\u932{}\\uc0\\u959{} \\uc0\\u171{}\\uc0\\u960{}\\uc0\\u945{}\\uc0\\u961{}\\uc0\\u940{}\\uc0\\u948{}\\uc0\\u949{}\\uc0\\u953{}\\uc0\\u947{}\\uc0\\u956{}\\uc0\\u945{}\\uc0\\u187{} \\uc0\\u964{}\\uc0\\u959{}\\uc0\\u965{} \\uc0\\u913{}\\uc0\\u956{}\\uc0\\u960{}\\uc0\\u949{}\\uc0\\u955{}\\uc0\\u974{}\\uc0\\u957{}\\uc0\\u945{} \\uc0\\u963{}\\uc0\\u964{}\\uc0\\u959{} \\uc0\\u924{}\\uc0\\u940{}\\uc0\\u961{}\\uc0\\u954{}\\uc0\\u959{} \\uc0\\u954{}\\uc0\\u945{}\\uc0\\u953{} \\uc0\\u964{}\\uc0\\u959{}\\uc0\\u957{} \\uc0\\u921{}\\uc0\\u969{}\\uc0\\u940{}\\uc0\\u957{}\\uc0\\u957{}\\uc0\\u951{} (\\uc0\\u916{}\\uc0\\u953{}\\uc0\\u960{}\\uc0\\u955{}\\uc0\\u969{}\\uc0\\u956{}\\uc0\\u945{}\\uc0\\u964{}\\uc0\\u953{}\\uc0\\u954{}\\uc0\\u942{} \\uc0\\u917{}\\uc0\\u961{}\\uc0\\u947{}\\uc0\\u945{}\\uc0\\u963{}\\uc0\\u943{}\\uc0\\u945{})} (\\uc0\\u913{}\\uc0\\u952{}\\uc0\\u942{}\\uc0\\u957{}\\uc0\\u945{}, 2020), https://pergamos.lib.uoa.gr/uoa/dl/object/2917445/file.pdf.","plainCitation":"Β. Μασούλας, 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 (Αθήνα, 2020), https://pergamos.lib.uoa.gr/uoa/dl/object/2917445/file.pdf.","dontUpdate":true,"noteIndex":38},"citationItems":[{"id":15,"uris":["http://zotero.org/users/local/7aOjkauL/items/EJ9LAZTK"],"itemData":{"id":15,"type":"book","event-place":"Αθήνα","publisher-place":"Αθήνα","title":"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Εργασία)","URL":"https://pergamos.lib.uoa.gr/uoa/dl/object/2917445/file.pdf","author":[{"family":"Μασούλας","given":"Β."}],"issued":{"date-parts":[["2020"]]}}}],"schema":"https://github.com/citation-style-language/schema/raw/master/csl-citation.json"}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Β. Μασούλας, </w:t>
      </w:r>
      <w:r w:rsidRPr="00033002">
        <w:rPr>
          <w:rFonts w:ascii="Times New Roman" w:hAnsi="Times New Roman" w:cs="Times New Roman"/>
          <w:i/>
          <w:iCs/>
          <w:szCs w:val="24"/>
        </w:rPr>
        <w:t>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w:t>
      </w:r>
      <w:r w:rsidRPr="00033002">
        <w:rPr>
          <w:rFonts w:ascii="Times New Roman" w:hAnsi="Times New Roman" w:cs="Times New Roman"/>
          <w:szCs w:val="24"/>
        </w:rPr>
        <w:t xml:space="preserve"> (Αθήνα, 2020), σελ. 25, https://pergamos.lib.uoa.gr/uoa/dl/object/2917445/file.pdf</w:t>
      </w:r>
      <w:r w:rsidRPr="00033002">
        <w:rPr>
          <w:rFonts w:ascii="Times New Roman" w:hAnsi="Times New Roman" w:cs="Times New Roman"/>
        </w:rPr>
        <w:fldChar w:fldCharType="end"/>
      </w:r>
      <w:r w:rsidRPr="00033002">
        <w:rPr>
          <w:rFonts w:ascii="Times New Roman" w:hAnsi="Times New Roman" w:cs="Times New Roman"/>
        </w:rPr>
        <w:fldChar w:fldCharType="end"/>
      </w:r>
    </w:p>
  </w:footnote>
  <w:footnote w:id="39">
    <w:p w14:paraId="4196F804" w14:textId="1B813181"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{"citationID":"IalzIDdh","properties":{"formattedCitation":"\\uc0\\u921{}\\uc0\\u959{}\\uc0\\u961{}\\uc0\\u948{}\\uc0\\u940{}\\uc0\\u957{}\\uc0\\u959{}\\uc0\\u947{}\\uc0\\u955{}\\uc0\\u959{}\\uc0\\u965{}, {\\i{}\\uc0\\u916{}\\uc0\\u953{}\\uc0\\u959{}\\uc0\\u943{}\\uc0\\u954{}\\uc0\\u951{}\\uc0\\u963{}\\uc0\\u951{} \\uc0\\u913{}\\uc0\\u957{}\\uc0\\u952{}\\uc0\\u961{}\\uc0\\u974{}\\uc0\\u960{}\\uc0\\u953{}\\uc0\\u957{}\\uc0\\u959{}\\uc0\\u965{} \\uc0\\u916{}\\uc0\\u965{}\\uc0\\u957{}\\uc0\\u945{}\\uc0\\u956{}\\uc0\\u953{}\\uc0\\u954{}\\uc0\\u959{}\\uc0\\u973{} \\uc0\\u963{}\\uc0\\u964{}\\uc0\\u953{}\\uc0\\u962{} \\uc0\\u931{}\\uc0\\u973{}\\uc0\\u947{}\\uc0\\u967{}\\uc0\\u961{}\\uc0\\u959{}\\uc0\\u957{}\\uc0\\u949{}\\uc0\\u962{} \\uc0\\u927{}\\uc0\\u961{}\\uc0\\u947{}\\uc0\\u945{}\\uc0\\u957{}\\uc0\\u974{}\\uc0\\u963{}\\uc0\\u949{}\\uc0\\u953{}\\uc0\\u962{} - \\uc0\\u925{}\\uc0\\u941{}\\uc0\\u949{}\\uc0\\u962{} \\uc0\\u932{}\\uc0\\u940{}\\uc0\\u963{}\\uc0\\u949{}\\uc0\\u953{}\\uc0\\u962{} \\uc0\\u954{}\\uc0\\u945{}\\uc0\\u953{} \\uc0\\u928{}\\uc0\\u961{}\\uc0\\u945{}\\uc0\\u954{}\\uc0\\u964{}\\uc0\\u953{}\\uc0\\u954{}\\uc0\\u941{}\\uc0\\u962{}}.","plainCitation":"Ιορδάνογλου, Διοίκηση Ανθρώπινου Δυναμικού στις Σύγχρονες Οργανώσεις - Νέες Τάσεις και Πρακτικές.","dontUpdate":true,"noteIndex":39},"citationItems":[{"id":12,"uris":["http://zotero.org/users/local/7aOjkauL/items/SZNP7XNF"],"itemData":{"id":12,"type":"book","publisher":"Εκδόσεις Κριτική","title":"Διοίκηση Ανθρώπινου Δυναμικού στις Σύγχρονες Οργανώσεις - Νέες Τάσεις και Πρακτικές","author":[{"family":"Ιορδάνογλου","given":"Δ."}],"issued":{"date-parts":[["2008"]]}}}],"schema":"https://github.com/citation-style-language/schema/raw/master/csl-citation.json"}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gQhTaYOH","properties":{"formattedCitation":"\\uc0\\u921{}\\uc0\\u959{}\\uc0\\u961{}\\uc0\\u948{}\\uc0\\u940{}\\uc0\\u957{}\\uc0\\u959{}\\uc0\\u947{}\\uc0\\u955{}\\uc0\\u959{}\\uc0\\u965{}.","plainCitation":"Ιορδάνογλου.","dontUpdate":true,"noteIndex":39},"citationItems":[{"id":12,"uris":["http://zotero.org/users/local/7aOjkauL/items/SZNP7XNF"],"itemData":{"id":12,"type":"book","publisher":"Εκδόσεις Κριτική","title":"Διοίκηση Ανθρώπινου Δυναμικού στις Σύγχρονες Οργανώσεις - Νέες Τάσεις και Πρακτικές","author":[{"family":"Ιορδάνογλου","given":"Δ."}],"issued":{"date-parts":[["2008"]]}}}],"schema":"https://github.com/citation-style-language/schema/raw/master/csl-citation.json"}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Δ. Ιορδάνογλου, </w:t>
      </w:r>
      <w:r w:rsidRPr="00033002">
        <w:rPr>
          <w:rFonts w:ascii="Times New Roman" w:hAnsi="Times New Roman" w:cs="Times New Roman"/>
          <w:i/>
          <w:iCs/>
          <w:szCs w:val="24"/>
        </w:rPr>
        <w:t>Διοίκηση Ανθρώπινου Δυναμικού στις Σύγχρονες Οργανώσεις - Νέες Τάσεις και Πρακτικές</w:t>
      </w:r>
      <w:r w:rsidRPr="00033002">
        <w:rPr>
          <w:rFonts w:ascii="Times New Roman" w:hAnsi="Times New Roman" w:cs="Times New Roman"/>
          <w:szCs w:val="24"/>
        </w:rPr>
        <w:t xml:space="preserve"> (Εκδόσεις Κριτική, 2008), σελ. 205-2</w:t>
      </w:r>
      <w:r w:rsidRPr="00033002">
        <w:rPr>
          <w:rFonts w:ascii="Times New Roman" w:hAnsi="Times New Roman" w:cs="Times New Roman"/>
        </w:rPr>
        <w:fldChar w:fldCharType="end"/>
      </w:r>
      <w:r w:rsidRPr="00033002">
        <w:rPr>
          <w:rFonts w:ascii="Times New Roman" w:hAnsi="Times New Roman" w:cs="Times New Roman"/>
        </w:rPr>
        <w:t>06</w:t>
      </w:r>
      <w:r w:rsidRPr="00033002">
        <w:rPr>
          <w:rFonts w:ascii="Times New Roman" w:hAnsi="Times New Roman" w:cs="Times New Roman"/>
          <w:szCs w:val="24"/>
        </w:rPr>
        <w:t>.</w:t>
      </w:r>
      <w:r w:rsidRPr="00033002">
        <w:rPr>
          <w:rFonts w:ascii="Times New Roman" w:hAnsi="Times New Roman" w:cs="Times New Roman"/>
        </w:rPr>
        <w:fldChar w:fldCharType="end"/>
      </w:r>
    </w:p>
  </w:footnote>
  <w:footnote w:id="40">
    <w:p w14:paraId="1AEF35D9" w14:textId="269478ED" w:rsidR="00716C58" w:rsidRDefault="00716C58" w:rsidP="0003300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RBdi2Wvc","properties":{"formattedCitation":"\\uc0\\u921{}\\uc0\\u959{}\\uc0\\u961{}\\uc0\\u948{}\\uc0\\u940{}\\uc0\\u957{}\\uc0\\u959{}\\uc0\\u947{}\\uc0\\u955{}\\uc0\\u959{}\\uc0\\u965{}.","plainCitation":"Ιορδάνογλου.","dontUpdate":true,"noteIndex":40},"citationItems":[{"id":12,"uris":["http://zotero.org/users/local/7aOjkauL/items/SZNP7XNF"],"itemData":{"id":12,"type":"book","publisher":"Εκδόσεις Κριτική","title":"Διοίκηση Ανθρώπινου Δυναμικού στις Σύγχρονες Οργανώσεις - Νέες Τάσεις και Πρακτικές","author":[{"family":"Ιορδάνογλου","given":"Δ."}],"issued":{"date-parts":[["2008"]]}}}],"schema":"https://github.com/citation-style-language/schema/raw/master/csl-citation.json"}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Δ. Ιορδάνογλου, </w:t>
      </w:r>
      <w:r w:rsidRPr="00033002">
        <w:rPr>
          <w:rFonts w:ascii="Times New Roman" w:hAnsi="Times New Roman" w:cs="Times New Roman"/>
          <w:i/>
          <w:iCs/>
          <w:szCs w:val="24"/>
        </w:rPr>
        <w:t>Διοίκηση Ανθρώπινου Δυναμικού στις Σύγχρονες Οργανώσεις - Νέες Τάσεις και Πρακτικές</w:t>
      </w:r>
      <w:r w:rsidRPr="00033002">
        <w:rPr>
          <w:rFonts w:ascii="Times New Roman" w:hAnsi="Times New Roman" w:cs="Times New Roman"/>
          <w:szCs w:val="24"/>
        </w:rPr>
        <w:t xml:space="preserve"> (Εκδόσεις Κριτική, 2008), σελ. 209.</w:t>
      </w:r>
      <w:r w:rsidRPr="00033002">
        <w:rPr>
          <w:rFonts w:ascii="Times New Roman" w:hAnsi="Times New Roman" w:cs="Times New Roman"/>
        </w:rPr>
        <w:fldChar w:fldCharType="end"/>
      </w:r>
    </w:p>
  </w:footnote>
  <w:footnote w:id="41">
    <w:p w14:paraId="4C532135" w14:textId="2279022C"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{"citationID":"1AVBHlaU","properties":{"formattedCitation":"\\uc0\\u928{}. \\uc0\\u926{}\\uc0\\u949{}\\uc0\\u957{}\\uc0\\u972{}\\uc0\\u960{}\\uc0\\u959{}\\uc0\\u965{}\\uc0\\u955{}\\uc0\\u959{}\\uc0\\u962{}, {\\i{}\\uc0\\u927{}\\uc0\\u953{} \\uc0\\u913{}\\uc0\\u961{}\\uc0\\u949{}\\uc0\\u964{}\\uc0\\u941{}\\uc0\\u962{} \\uc0\\u964{}\\uc0\\u959{}\\uc0\\u965{} \\uc0\\u919{}\\uc0\\u947{}\\uc0\\u941{}\\uc0\\u964{}\\uc0\\u951{} \\uc0\\u963{}\\uc0\\u973{}\\uc0\\u956{}\\uc0\\u966{}\\uc0\\u969{}\\uc0\\u957{}\\uc0\\u945{} \\uc0\\u956{}\\uc0\\u949{} \\uc0\\u964{}\\uc0\\u953{}\\uc0\\u962{} \\uc0\\u928{}\\uc0\\u959{}\\uc0\\u953{}\\uc0\\u956{}\\uc0\\u945{}\\uc0\\u957{}\\uc0\\u964{}\\uc0\\u953{}\\uc0\\u954{}\\uc0\\u941{}\\uc0\\u962{} \\uc0\\u917{}\\uc0\\u960{}\\uc0\\u953{}\\uc0\\u963{}\\uc0\\u964{}\\uc0\\u959{}\\uc0\\u955{}\\uc0\\u941{}\\uc0\\u962{} \\uc0\\u964{}\\uc0\\u959{}\\uc0\\u965{} \\uc0\\u913{}\\uc0\\u960{}\\uc0\\u959{}\\uc0\\u963{}\\uc0\\u964{}\\uc0\\u972{}\\uc0\\u955{}\\uc0\\u959{}\\uc0\\u965{} \\uc0\\u928{}\\uc0\\u945{}\\uc0\\u973{}\\uc0\\u955{}\\uc0\\u959{}\\uc0\\u965{} (\\uc0\\u916{}\\uc0\\u953{}\\uc0\\u960{}\\uc0\\u955{}\\uc0\\u969{}\\uc0\\u956{}\\uc0\\u945{}\\uc0\\u964{}\\uc0\\u953{}\\uc0\\u954{}\\uc0\\u942{} \\uc0\\u917{}\\uc0\\u961{}\\uc0\\u947{}\\uc0\\u945{}\\uc0\\u963{}\\uc0\\u943{}\\uc0\\u945{})} (\\uc0\\u928{}\\uc0\\u940{}\\uc0\\u964{}\\uc0\\u961{}\\uc0\\u945{}, 2020), https://apothesis.eap.gr/archive/item/96013.","plainCitation":"Π. Ξενόπουλος, Οι Αρετές του Ηγέτη σύμφωνα με τις Ποιμαντικές Επιστολές του Αποστόλου Παύλου (Διπλωματική Εργασία) (Πάτρα, 2020), https://apothesis.eap.gr/archive/item/96013.","dontUpdate":true,"noteIndex":41},"citationItems":[{"id":16,"uris":["http://zotero.org/users/local/7aOjkauL/items/EKN2R86M"],"itemData":{"id":16,"type":"book","event-place":"Πάτρα","publisher-place":"Πάτρα","title":"Οι Αρετές του Ηγέτη σύμφωνα με τις Ποιμαντικές Επιστολές του Αποστόλου Παύλου (Διπλωματική Εργασία)","URL":"https://apothesis.eap.gr/archive/item/96013","author":[{"family":"Ξενόπουλος","given":"Π."}],"issued":{"date-parts":[["2020"]]}}}],"schema":"https://github.com/citation-style-language/schema/raw/master/csl-citation.json"}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Π. </w:t>
      </w:r>
      <w:r w:rsidRPr="00033002">
        <w:rPr>
          <w:rFonts w:ascii="Times New Roman" w:hAnsi="Times New Roman" w:cs="Times New Roman"/>
          <w:szCs w:val="24"/>
        </w:rPr>
        <w:t xml:space="preserve">Ξενόπουλος, </w:t>
      </w:r>
      <w:r w:rsidRPr="00033002">
        <w:rPr>
          <w:rFonts w:ascii="Times New Roman" w:hAnsi="Times New Roman" w:cs="Times New Roman"/>
          <w:i/>
          <w:iCs/>
          <w:szCs w:val="24"/>
        </w:rPr>
        <w:t>Οι Αρετές του Ηγέτη σύμφωνα με τις Ποιμαντικές Επιστολές του Αποστόλου Παύλου (Διπλωματική Εργασία)</w:t>
      </w:r>
      <w:r w:rsidRPr="00033002">
        <w:rPr>
          <w:rFonts w:ascii="Times New Roman" w:hAnsi="Times New Roman" w:cs="Times New Roman"/>
          <w:szCs w:val="24"/>
        </w:rPr>
        <w:t xml:space="preserve"> (Πάτρα, 2020), σελ. 30-32, https://apothesis.eap.gr/archive/item/96013</w:t>
      </w:r>
      <w:r w:rsidRPr="00033002">
        <w:rPr>
          <w:rFonts w:ascii="Times New Roman" w:hAnsi="Times New Roman" w:cs="Times New Roman"/>
        </w:rPr>
        <w:fldChar w:fldCharType="end"/>
      </w:r>
    </w:p>
  </w:footnote>
  <w:footnote w:id="42">
    <w:p w14:paraId="7BC61338" w14:textId="5D11A67B"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{"citationID":"VIoUlIVp","properties":{"formattedCitation":"\\uc0\\u924{}. \\uc0\\u915{}\\uc0\\u953{}\\uc0\\u959{}\\uc0\\u965{}\\uc0\\u956{}\\uc0\\u959{}\\uc0\\u973{}\\uc0\\u954{}\\uc0\\u951{}, {\\i{}\\uc0\\u919{}\\uc0\\u947{}\\uc0\\u949{}\\uc0\\u963{}\\uc0\\u943{}\\uc0\\u945{} \\uc0\\u954{}\\uc0\\u945{}\\uc0\\u953{} \\uc0\\u931{}\\uc0\\u967{}\\uc0\\u959{}\\uc0\\u955{}\\uc0\\u953{}\\uc0\\u954{}\\uc0\\u942{} \\uc0\\u922{}\\uc0\\u959{}\\uc0\\u965{}\\uc0\\u955{}\\uc0\\u964{}\\uc0\\u959{}\\uc0\\u973{}\\uc0\\u961{}\\uc0\\u945{} \\uc0\\u915{}\\uc0\\u949{}\\uc0\\u957{}\\uc0\\u953{}\\uc0\\u954{}\\uc0\\u974{}\\uc0\\u957{} \\uc0\\u954{}\\uc0\\u945{}\\uc0\\u953{} \\uc0\\u917{}\\uc0\\u953{}\\uc0\\u948{}\\uc0\\u953{}\\uc0\\u954{}\\uc0\\u974{}\\uc0\\u957{} \\uc0\\u931{}\\uc0\\u967{}\\uc0\\u959{}\\uc0\\u955{}\\uc0\\u953{}\\uc0\\u954{}\\uc0\\u974{}\\uc0\\u957{} \\uc0\\u924{}\\uc0\\u959{}\\uc0\\u957{}\\uc0\\u940{}\\uc0\\u948{}\\uc0\\u969{}\\uc0\\u957{} \\uc0\\u928{}\\uc0\\u961{}\\uc0\\u969{}\\uc0\\u964{}\\uc0\\u959{}\\uc0\\u946{}\\uc0\\u940{}\\uc0\\u952{}\\uc0\\u956{}\\uc0\\u953{}\\uc0\\u945{}\\uc0\\u962{} \\uc0\\u917{}\\uc0\\u954{}\\uc0\\u960{}\\uc0\\u945{}\\uc0\\u943{}\\uc0\\u948{}\\uc0\\u949{}\\uc0\\u965{}\\uc0\\u963{}\\uc0\\u951{}\\uc0\\u962{}: \\uc0\\u931{}\\uc0\\u965{}\\uc0\\u947{}\\uc0\\u954{}\\uc0\\u961{}\\uc0\\u953{}\\uc0\\u964{}\\uc0\\u953{}\\uc0\\u954{}\\uc0\\u942{} \\uc0\\u924{}\\uc0\\u949{}\\uc0\\u955{}\\uc0\\u941{}\\uc0\\u964{}\\uc0\\u951{} (\\uc0\\u916{}\\uc0\\u953{}\\uc0\\u960{}\\uc0\\u955{}\\uc0\\u969{}\\uc0\\u956{}\\uc0\\u945{}\\uc0\\u964{}\\uc0\\u953{}\\uc0\\u954{}\\uc0\\u942{} \\uc0\\u917{}\\uc0\\u961{}\\uc0\\u947{}\\uc0\\u945{}\\uc0\\u963{}\\uc0\\u943{}\\uc0\\u945{})} (\\uc0\\u913{}\\uc0\\u952{}\\uc0\\u942{}\\uc0\\u957{}\\uc0\\u945{}, 2017), https://pergamos.lib.uoa.gr/uoa/dl/object/1668100/file.pdf.","plainCitation":"Μ. Γιουμούκη, Ηγεσία και Σχολική Κουλτούρα Γενικών και Ειδικών Σχολικών Μονάδων Πρωτοβάθμιας Εκπαίδευσης: Συγκριτική Μελέτη (Διπλωματική Εργασία) (Αθήνα, 2017), https://pergamos.lib.uoa.gr/uoa/dl/object/1668100/file.pdf.","dontUpdate":true,"noteIndex":42},"citationItems":[{"id":17,"uris":["http://zotero.org/users/local/7aOjkauL/items/4SM8IY7X"],"itemData":{"id":17,"type":"book","event-place":"Αθήνα","publisher-place":"Αθήνα","title":"Ηγεσία και Σχολική Κουλτούρα Γενικών και Ειδικών Σχολικών Μονάδων Πρωτοβάθμιας Εκπαίδευσης: Συγκριτική Μελέτη (Διπλωματική Εργασία)","URL":"https://pergamos.lib.uoa.gr/uoa/dl/object/1668100/file.pdf","author":[{"family":"Γιουμούκη","given":"Μ."}],"issued":{"date-parts":[["2017"]]}}}],"schema":"https://github.com/citation-style-language/schema/raw/master/csl-citation.json"}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Μ. </w:t>
      </w:r>
      <w:r w:rsidRPr="00033002">
        <w:rPr>
          <w:rFonts w:ascii="Times New Roman" w:hAnsi="Times New Roman" w:cs="Times New Roman"/>
          <w:szCs w:val="24"/>
        </w:rPr>
        <w:t xml:space="preserve">Γιουμούκη, </w:t>
      </w:r>
      <w:r w:rsidRPr="00033002">
        <w:rPr>
          <w:rFonts w:ascii="Times New Roman" w:hAnsi="Times New Roman" w:cs="Times New Roman"/>
          <w:i/>
          <w:iCs/>
          <w:szCs w:val="24"/>
        </w:rPr>
        <w:t>Ηγεσία και Σχολική Κουλτούρα Γενικών και Ειδικών Σχολικών Μονάδων Πρωτοβάθμιας Εκπαίδευσης: Συγκριτική Μελέτη (Διπλωματική Εργασία)</w:t>
      </w:r>
      <w:r w:rsidRPr="00033002">
        <w:rPr>
          <w:rFonts w:ascii="Times New Roman" w:hAnsi="Times New Roman" w:cs="Times New Roman"/>
          <w:szCs w:val="24"/>
        </w:rPr>
        <w:t xml:space="preserve"> (Αθήνα, 2017), σελ. 33-34, https://pergamos.lib.uoa.gr/uoa/dl/object/1668100/file.pdf</w:t>
      </w:r>
      <w:r w:rsidRPr="00033002">
        <w:rPr>
          <w:rFonts w:ascii="Times New Roman" w:hAnsi="Times New Roman" w:cs="Times New Roman"/>
        </w:rPr>
        <w:fldChar w:fldCharType="end"/>
      </w:r>
    </w:p>
  </w:footnote>
  <w:footnote w:id="43">
    <w:p w14:paraId="0294D21F" w14:textId="092CA6F0" w:rsidR="00716C58" w:rsidRDefault="00716C58" w:rsidP="0003300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{"citationID":"ODupEeQS","properties":{"formattedCitation":"\\uc0\\u924{}. \\uc0\\u915{}\\uc0\\u953{}\\uc0\\u959{}\\uc0\\u965{}\\uc0\\u956{}\\uc0\\u959{}\\uc0\\u973{}\\uc0\\u954{}\\uc0\\u951{}, {\\i{}\\uc0\\u919{}\\uc0\\u947{}\\uc0\\u949{}\\uc0\\u963{}\\uc0\\u943{}\\uc0\\u945{} \\uc0\\u954{}\\uc0\\u945{}\\uc0\\u953{} \\uc0\\u931{}\\uc0\\u967{}\\uc0\\u959{}\\uc0\\u955{}\\uc0\\u953{}\\uc0\\u954{}\\uc0\\u942{} \\uc0\\u922{}\\uc0\\u959{}\\uc0\\u965{}\\uc0\\u955{}\\uc0\\u964{}\\uc0\\u959{}\\uc0\\u973{}\\uc0\\u961{}\\uc0\\u945{} \\uc0\\u915{}\\uc0\\u949{}\\uc0\\u957{}\\uc0\\u953{}\\uc0\\u954{}\\uc0\\u974{}\\uc0\\u957{} \\uc0\\u954{}\\uc0\\u945{}\\uc0\\u953{} \\uc0\\u917{}\\uc0\\u953{}\\uc0\\u948{}\\uc0\\u953{}\\uc0\\u954{}\\uc0\\u974{}\\uc0\\u957{} \\uc0\\u931{}\\uc0\\u967{}\\uc0\\u959{}\\uc0\\u955{}\\uc0\\u953{}\\uc0\\u954{}\\uc0\\u974{}\\uc0\\u957{} \\uc0\\u924{}\\uc0\\u959{}\\uc0\\u957{}\\uc0\\u940{}\\uc0\\u948{}\\uc0\\u969{}\\uc0\\u957{} \\uc0\\u928{}\\uc0\\u961{}\\uc0\\u969{}\\uc0\\u964{}\\uc0\\u959{}\\uc0\\u946{}\\uc0\\u940{}\\uc0\\u952{}\\uc0\\u956{}\\uc0\\u953{}\\uc0\\u945{}\\uc0\\u962{} \\uc0\\u917{}\\uc0\\u954{}\\uc0\\u960{}\\uc0\\u945{}\\uc0\\u943{}\\uc0\\u948{}\\uc0\\u949{}\\uc0\\u965{}\\uc0\\u963{}\\uc0\\u951{}\\uc0\\u962{}: \\uc0\\u931{}\\uc0\\u965{}\\uc0\\u947{}\\uc0\\u954{}\\uc0\\u961{}\\uc0\\u953{}\\uc0\\u964{}\\uc0\\u953{}\\uc0\\u954{}\\uc0\\u942{} \\uc0\\u924{}\\uc0\\u949{}\\uc0\\u955{}\\uc0\\u941{}\\uc0\\u964{}\\uc0\\u951{} (\\uc0\\u916{}\\uc0\\u953{}\\uc0\\u960{}\\uc0\\u955{}\\uc0\\u969{}\\uc0\\u956{}\\uc0\\u945{}\\uc0\\u964{}\\uc0\\u953{}\\uc0\\u954{}\\uc0\\u942{} \\uc0\\u917{}\\uc0\\u961{}\\uc0\\u947{}\\uc0\\u945{}\\uc0\\u963{}\\uc0\\u943{}\\uc0\\u945{})} (\\uc0\\u913{}\\uc0\\u952{}\\uc0\\u942{}\\uc0\\u957{}\\uc0\\u945{}, 2017), https://pergamos.lib.uoa.gr/uoa/dl/object/1668100/file.pdf.","plainCitation":"Μ. Γιουμούκη, Ηγεσία και Σχολική Κουλτούρα Γενικών και Ειδικών Σχολικών Μονάδων Πρωτοβάθμιας Εκπαίδευσης: Συγκριτική Μελέτη (Διπλωματική Εργασία) (Αθήνα, 2017), https://pergamos.lib.uoa.gr/uoa/dl/object/1668100/file.pdf.","dontUpdate":true,"noteIndex":43},"citationItems":[{"id":17,"uris":["http://zotero.org/users/local/7aOjkauL/items/4SM8IY7X"],"itemData":{"id":17,"type":"book","event-place":"Αθήνα","publisher-place":"Αθήνα","title":"Ηγεσία και Σχολική Κουλτούρα Γενικών και Ειδικών Σχολικών Μονάδων Πρωτοβάθμιας Εκπαίδευσης: Συγκριτική Μελέτη (Διπλωματική Εργασία)","URL":"https://pergamos.lib.uoa.gr/uoa/dl/object/1668100/file.pdf","author":[{"family":"Γιουμούκη","given":"Μ."}],"issued":{"date-parts":[["2017"]]}}}],"schema":"https://github.com/citation-style-language/schema/raw/master/csl-citation.json"}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Μ. </w:t>
      </w:r>
      <w:r w:rsidRPr="00033002">
        <w:rPr>
          <w:rFonts w:ascii="Times New Roman" w:hAnsi="Times New Roman" w:cs="Times New Roman"/>
          <w:szCs w:val="24"/>
        </w:rPr>
        <w:t xml:space="preserve">Γιουμούκη, </w:t>
      </w:r>
      <w:r w:rsidRPr="00033002">
        <w:rPr>
          <w:rFonts w:ascii="Times New Roman" w:hAnsi="Times New Roman" w:cs="Times New Roman"/>
          <w:i/>
          <w:iCs/>
          <w:szCs w:val="24"/>
        </w:rPr>
        <w:t>Ηγεσία και Σχολική Κουλτούρα Γενικών και Ειδικών Σχολικών Μονάδων Πρωτοβάθμιας Εκπαίδευσης: Συγκριτική Μελέτη (Διπλωματική Εργασία)</w:t>
      </w:r>
      <w:r w:rsidRPr="00033002">
        <w:rPr>
          <w:rFonts w:ascii="Times New Roman" w:hAnsi="Times New Roman" w:cs="Times New Roman"/>
          <w:szCs w:val="24"/>
        </w:rPr>
        <w:t xml:space="preserve"> (Αθήνα, 2017), σελ. 35-36, https://pergamos.lib.uoa.gr/uoa/dl/object/1668100/file.pdf</w:t>
      </w:r>
      <w:r w:rsidRPr="00033002">
        <w:rPr>
          <w:rFonts w:ascii="Times New Roman" w:hAnsi="Times New Roman" w:cs="Times New Roman"/>
        </w:rPr>
        <w:fldChar w:fldCharType="end"/>
      </w:r>
    </w:p>
  </w:footnote>
  <w:footnote w:id="44">
    <w:p w14:paraId="28E38C7B" w14:textId="3D2D482B" w:rsidR="00716C58" w:rsidRPr="00033002" w:rsidRDefault="00716C58" w:rsidP="00033002">
      <w:pPr>
        <w:pStyle w:val="FootnoteText"/>
        <w:jc w:val="left"/>
        <w:rPr>
          <w:rFonts w:ascii="Times New Roman" w:hAnsi="Times New Roman" w:cs="Times New Roman"/>
          <w:lang w:val="en-GB"/>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{"citationID":"PiZ6isHv","properties":{"formattedCitation":"\\uc0\\u921{}\\uc0\\u959{}\\uc0\\u961{}\\uc0\\u948{}\\uc0\\u940{}\\uc0\\u957{}\\uc0\\u959{}\\uc0\\u947{}\\uc0\\u955{}\\uc0\\u959{}\\uc0\\u965{}, {\\i{}\\uc0\\u916{}\\uc0\\u953{}\\uc0\\u959{}\\uc0\\u943{}\\uc0\\u954{}\\uc0\\u951{}\\uc0\\u963{}\\uc0\\u951{} \\uc0\\u913{}\\uc0\\u957{}\\uc0\\u952{}\\uc0\\u961{}\\uc0\\u974{}\\uc0\\u960{}\\uc0\\u953{}\\uc0\\u957{}\\uc0\\u959{}\\uc0\\u965{} \\uc0\\u916{}\\uc0\\u965{}\\uc0\\u957{}\\uc0\\u945{}\\uc0\\u956{}\\uc0\\u953{}\\uc0\\u954{}\\uc0\\u959{}\\uc0\\u973{} \\uc0\\u963{}\\uc0\\u964{}\\uc0\\u953{}\\uc0\\u962{} \\uc0\\u931{}\\uc0\\u973{}\\uc0\\u947{}\\uc0\\u967{}\\uc0\\u961{}\\uc0\\u959{}\\uc0\\u957{}\\uc0\\u949{}\\uc0\\u962{} \\uc0\\u927{}\\uc0\\u961{}\\uc0\\u947{}\\uc0\\u945{}\\uc0\\u957{}\\uc0\\u974{}\\uc0\\u963{}\\uc0\\u949{}\\uc0\\u953{}\\uc0\\u962{} - \\uc0\\u925{}\\uc0\\u941{}\\uc0\\u949{}\\uc0\\u962{} \\uc0\\u932{}\\uc0\\u940{}\\uc0\\u963{}\\uc0\\u949{}\\uc0\\u953{}\\uc0\\u962{} \\uc0\\u954{}\\uc0\\u945{}\\uc0\\u953{} \\uc0\\u928{}\\uc0\\u961{}\\uc0\\u945{}\\uc0\\u954{}\\uc0\\u964{}\\uc0\\u953{}\\uc0\\u954{}\\uc0\\u941{}\\uc0\\u962{}}.","plainCitation":"Ιορδάνογλου, Διοίκηση Ανθρώπινου Δυναμικού στις Σύγχρονες Οργανώσεις - Νέες Τάσεις και Πρακτικές.","dontUpdate":true,"noteIndex":44},"citationItems":[{"id":12,"uris":["http://zotero.org/users/local/7aOjkauL/items/SZNP7XNF"],"itemData":{"id":12,"type":"book","publisher":"Εκδόσεις Κριτική","title":"Διοίκηση Ανθρώπινου Δυναμικού στις Σύγχρονες Οργανώσεις - Νέες Τάσεις και Πρακτικές","author":[{"family":"Ιορδάνογλου","given":"Δ."}],"issued":{"date-parts":[["2008"]]}}}],"schema":"https://github.com/citation-style-language/schema/raw/master/csl-citation.json"}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HpIh5gIC","properties":{"formattedCitation":"\\uc0\\u921{}\\uc0\\u959{}\\uc0\\u961{}\\uc0\\u948{}\\uc0\\u940{}\\uc0\\u957{}\\uc0\\u959{}\\uc0\\u947{}\\uc0\\u955{}\\uc0\\u959{}\\uc0\\u965{}.","plainCitation":"Ιορδάνογλου.","dontUpdate":true,"noteIndex":44},"citationItems":[{"id":12,"uris":["http://zotero.org/users/local/7aOjkauL/items/SZNP7XNF"],"itemData":{"id":12,"type":"book","publisher":"Εκδόσεις Κριτική","title":"Διοίκηση Ανθρώπινου Δυναμικού στις Σύγχρονες Οργανώσεις - Νέες Τάσεις και Πρακτικές","author":[{"family":"Ιορδάνογλου","given":"Δ."}],"issued":{"date-parts":[["2008"]]}}}],"schema":"https://github.com/citation-style-language/schema/raw/master/csl-citation.json"}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Δ. Ιορδάνογλου, </w:t>
      </w:r>
      <w:r w:rsidRPr="00033002">
        <w:rPr>
          <w:rFonts w:ascii="Times New Roman" w:hAnsi="Times New Roman" w:cs="Times New Roman"/>
          <w:i/>
          <w:iCs/>
          <w:szCs w:val="24"/>
        </w:rPr>
        <w:t>Διοίκηση Ανθρώπινου Δυναμικού στις Σύγχρονες Οργανώσεις - Νέες Τάσεις και Πρακτικές</w:t>
      </w:r>
      <w:r w:rsidRPr="00033002">
        <w:rPr>
          <w:rFonts w:ascii="Times New Roman" w:hAnsi="Times New Roman" w:cs="Times New Roman"/>
          <w:szCs w:val="24"/>
        </w:rPr>
        <w:t xml:space="preserve"> (Εκδόσεις Κριτική, 2008), σελ. 115-</w:t>
      </w:r>
      <w:r w:rsidRPr="00033002">
        <w:rPr>
          <w:rFonts w:ascii="Times New Roman" w:hAnsi="Times New Roman" w:cs="Times New Roman"/>
        </w:rPr>
        <w:fldChar w:fldCharType="end"/>
      </w:r>
      <w:r w:rsidRPr="00033002">
        <w:rPr>
          <w:rFonts w:ascii="Times New Roman" w:hAnsi="Times New Roman" w:cs="Times New Roman"/>
        </w:rPr>
        <w:t>116</w:t>
      </w:r>
      <w:r w:rsidRPr="00033002">
        <w:rPr>
          <w:rFonts w:ascii="Times New Roman" w:hAnsi="Times New Roman" w:cs="Times New Roman"/>
          <w:szCs w:val="24"/>
        </w:rPr>
        <w:t>.</w:t>
      </w:r>
      <w:r w:rsidRPr="00033002">
        <w:rPr>
          <w:rFonts w:ascii="Times New Roman" w:hAnsi="Times New Roman" w:cs="Times New Roman"/>
        </w:rPr>
        <w:fldChar w:fldCharType="end"/>
      </w:r>
    </w:p>
  </w:footnote>
  <w:footnote w:id="45">
    <w:p w14:paraId="71F13135" w14:textId="29390FD1"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{"citationID":"NmGObYjs","properties":{"formattedCitation":"\\uc0\\u922{}\\uc0\\u945{}\\uc0\\u964{}\\uc0\\u963{}\\uc0\\u945{}\\uc0\\u957{}\\uc0\\u941{}\\uc0\\u946{}\\uc0\\u945{}\\uc0\\u962{} \\uc0\\u954{}\\uc0\\u945{}\\uc0\\u953{} \\uc0\\u932{}\\uc0\\u963{}\\uc0\\u953{}\\uc0\\u945{}\\uc0\\u960{}\\uc0\\u945{}\\uc0\\u961{}\\uc0\\u943{}\\uc0\\u954{}\\uc0\\u959{}\\uc0\\u965{}, {\\i{}\\uc0\\u917{}\\uc0\\u966{}\\uc0\\u945{}\\uc0\\u961{}\\uc0\\u956{}\\uc0\\u959{}\\uc0\\u963{}\\uc0\\u956{}\\uc0\\u941{}\\uc0\\u957{}\\uc0\\u951{} \\uc0\\u916{}\\uc0\\u953{}\\uc0\\u959{}\\uc0\\u943{}\\uc0\\u954{}\\uc0\\u951{}\\uc0\\u963{}\\uc0\\u951{} \\uc0\\u913{}\\uc0\\u957{}\\uc0\\u952{}\\uc0\\u961{}\\uc0\\u974{}\\uc0\\u960{}\\uc0\\u953{}\\uc0\\u957{}\\uc0\\u959{}\\uc0\\u965{} \\uc0\\u916{}\\uc0\\u965{}\\uc0\\u957{}\\uc0\\u945{}\\uc0\\u956{}\\uc0\\u953{}\\uc0\\u954{}\\uc0\\u959{}\\uc0\\u973{}}.","plainCitation":"Κατσανέβας και Τσιαπαρίκου, Εφαρμοσμένη Διοίκηση Ανθρώπινου Δυναμικού.","dontUpdate":true,"noteIndex":45},"citationItems":[{"id":7,"uris":["http://zotero.org/users/local/7aOjkauL/items/ZG22FS5B"],"itemData":{"id":7,"type":"book","publisher":"Εκδόσεις Πατάκη","title":"Εφαρμοσμένη Διοίκηση Ανθρώπινου Δυναμικού","author":[{"family":"Κατσανέβας","given":"Θ."},{"family":"Τσιαπαρίκου","given":"Ι."}],"issued":{"date-parts":[["2013"]]}}}],"schema":"https://github.com/citation-style-language/schema/raw/master/csl-citation.json"}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{"citationID":"AqG04K9P","properties":{"formattedCitation":"\\uc0\\u922{}\\uc0\\u945{}\\uc0\\u964{}\\uc0\\u963{}\\uc0\\u945{}\\uc0\\u957{}\\uc0\\u941{}\\uc0\\u946{}\\uc0\\u945{}\\uc0\\u962{} \\uc0\\u954{}\\uc0\\u945{}\\uc0\\u953{} \\uc0\\u932{}\\uc0\\u963{}\\uc0\\u953{}\\uc0\\u945{}\\uc0\\u960{}\\uc0\\u945{}\\uc0\\u961{}\\uc0\\u943{}\\uc0\\u954{}\\uc0\\u959{}\\uc0\\u965{}, {\\i{}\\uc0\\u917{}\\uc0\\u966{}\\uc0\\u945{}\\uc0\\u961{}\\uc0\\u956{}\\uc0\\u959{}\\uc0\\u963{}\\uc0\\u956{}\\uc0\\u941{}\\uc0\\u957{}\\uc0\\u951{} \\uc0\\u916{}\\uc0\\u953{}\\uc0\\u959{}\\uc0\\u943{}\\uc0\\u954{}\\uc0\\u951{}\\uc0\\u963{}\\uc0\\u951{} \\uc0\\u913{}\\uc0\\u957{}\\uc0\\u952{}\\uc0\\u961{}\\uc0\\u974{}\\uc0\\u960{}\\uc0\\u953{}\\uc0\\u957{}\\uc0\\u959{}\\uc0\\u965{} \\uc0\\u916{}\\uc0\\u965{}\\uc0\\u957{}\\uc0\\u945{}\\uc0\\u956{}\\uc0\\u953{}\\uc0\\u954{}\\uc0\\u959{}\\uc0\\u973{}}.","plainCitation":"Κατσανέβας και Τσιαπαρίκου, Εφαρμοσμένη Διοίκηση Ανθρώπινου Δυναμικού.","dontUpdate":true,"noteIndex":45},"citationItems":[{"id":7,"uris":["http://zotero.org/users/local/7aOjkauL/items/ZG22FS5B"],"itemData":{"id":7,"type":"book","publisher":"Εκδόσεις Πατάκη","title":"Εφαρμοσμένη Διοίκηση Ανθρώπινου Δυναμικού","author":[{"family":"Κατσανέβας","given":"Θ."},{"family":"Τσιαπαρίκου","given":"Ι."}],"issued":{"date-parts":[["2013"]]}}}],"schema":"https://github.com/citation-style-language/schema/raw/master/csl-citation.json"}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Θ. Κατσανέβας και Ι. Τσιαπαρίκου, </w:t>
      </w:r>
      <w:r w:rsidRPr="00033002">
        <w:rPr>
          <w:rFonts w:ascii="Times New Roman" w:hAnsi="Times New Roman" w:cs="Times New Roman"/>
          <w:i/>
          <w:iCs/>
          <w:szCs w:val="24"/>
        </w:rPr>
        <w:t>Εφαρμοσμένη Διοίκηση Ανθρώπινου Δυναμικού</w:t>
      </w:r>
      <w:r w:rsidRPr="00033002">
        <w:rPr>
          <w:rFonts w:ascii="Times New Roman" w:hAnsi="Times New Roman" w:cs="Times New Roman"/>
          <w:szCs w:val="24"/>
        </w:rPr>
        <w:t xml:space="preserve"> (Εκδόσεις Πατάκη, 2013), σελ. </w:t>
      </w:r>
      <w:r w:rsidRPr="00033002">
        <w:rPr>
          <w:rFonts w:ascii="Times New Roman" w:hAnsi="Times New Roman" w:cs="Times New Roman"/>
          <w:szCs w:val="24"/>
          <w:lang w:val="en-GB"/>
        </w:rPr>
        <w:t>100-102</w:t>
      </w:r>
      <w:r w:rsidRPr="00033002">
        <w:rPr>
          <w:rFonts w:ascii="Times New Roman" w:hAnsi="Times New Roman" w:cs="Times New Roman"/>
          <w:szCs w:val="24"/>
        </w:rPr>
        <w:t>.</w:t>
      </w:r>
      <w:r w:rsidRPr="00033002">
        <w:rPr>
          <w:rFonts w:ascii="Times New Roman" w:hAnsi="Times New Roman" w:cs="Times New Roman"/>
        </w:rPr>
        <w:fldChar w:fldCharType="end"/>
      </w:r>
      <w:r w:rsidRPr="00033002">
        <w:rPr>
          <w:rFonts w:ascii="Times New Roman" w:hAnsi="Times New Roman" w:cs="Times New Roman"/>
        </w:rPr>
        <w:fldChar w:fldCharType="end"/>
      </w:r>
    </w:p>
  </w:footnote>
  <w:footnote w:id="46">
    <w:p w14:paraId="248731CD" w14:textId="12FAC5BF"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{"citationID":"Gm2poQBb","properties":{"formattedCitation":"\\uc0\\u913{}.\\uc0\\u931{}. \\uc0\\u913{}\\uc0\\u957{}\\uc0\\u964{}\\uc0\\u969{}\\uc0\\u957{}\\uc0\\u943{}\\uc0\\u959{}\\uc0\\u965{}, {\\i{}\\uc0\\u922{}\\uc0\\u949{}\\uc0\\u957{}\\uc0\\u964{}\\uc0\\u961{}\\uc0\\u953{}\\uc0\\u954{}\\uc0\\u942{} \\uc0\\u959{}\\uc0\\u956{}\\uc0\\u953{}\\uc0\\u955{}\\uc0\\u943{}\\uc0\\u945{} \\uc0\\u963{}\\uc0\\u964{}\\uc0\\u959{} \\uc0\\u931{}\\uc0\\u965{}\\uc0\\u957{}\\uc0\\u941{}\\uc0\\u948{}\\uc0\\u961{}\\uc0\\u953{}\\uc0\\u959{}: \\uc0\\u171{}\\uc0\\u936{}\\uc0\\u965{}\\uc0\\u967{}\\uc0\\u953{}\\uc0\\u954{}\\uc0\\u942{} \\uc0\\u933{}\\uc0\\u947{}\\uc0\\u949{}\\uc0\\u943{}\\uc0\\u945{} \\uc0\\u963{}\\uc0\\u964{}\\uc0\\u959{}\\uc0\\u965{}\\uc0\\u962{} \\uc0\\u935{}\\uc0\\u974{}\\uc0\\u961{}\\uc0\\u959{}\\uc0\\u965{}\\uc0\\u962{} \\uc0\\u917{}\\uc0\\u961{}\\uc0\\u947{}\\uc0\\u945{}\\uc0\\u963{}\\uc0\\u943{}\\uc0\\u945{}\\uc0\\u962{}\\uc0\\u187{} \\uc0\\u960{}\\uc0\\u959{}\\uc0\\u965{} \\uc0\\u948{}\\uc0\\u953{}\\uc0\\u949{}\\uc0\\u958{}\\uc0\\u942{}\\uc0\\u967{}\\uc0\\u952{}\\uc0\\u951{} \\uc0\\u964{}\\uc0\\u951{}\\uc0\\u957{} \\uc0\\u932{}\\uc0\\u961{}\\uc0\\u943{}\\uc0\\u964{}\\uc0\\u951{} 17 \\uc0\\u954{}\\uc0\\u945{}\\uc0\\u953{} \\uc0\\u964{}\\uc0\\u951{}\\uc0\\u957{} \\uc0\\u932{}\\uc0\\u949{}\\uc0\\u964{}\\uc0\\u940{}\\uc0\\u961{}\\uc0\\u964{}\\uc0\\u951{} 18 \\uc0\\u921{}\\uc0\\u945{}\\uc0\\u957{}\\uc0\\u959{}\\uc0\\u965{}\\uc0\\u945{}\\uc0\\u961{}\\uc0\\u943{}\\uc0\\u959{}\\uc0\\u965{} 2023 \\uc0\\u963{}\\uc0\\u964{}\\uc0\\u951{}\\uc0\\u957{} \\uc0\\u932{}\\uc0\\u949{}\\uc0\\u967{}\\uc0\\u957{}\\uc0\\u972{}\\uc0\\u960{}\\uc0\\u959{}\\uc0\\u955{}\\uc0\\u951{} \\uc0\\u916{}\\uc0\\u942{}\\uc0\\u956{}\\uc0\\u959{}\\uc0\\u965{} \\uc0\\u913{}\\uc0\\u952{}\\uc0\\u951{}\\uc0\\u957{}\\uc0\\u945{}\\uc0\\u943{}\\uc0\\u969{}\\uc0\\u957{}}, \\uc0\\u967{}.\\uc0\\u967{}., https://www.foititikanea.gr/%CF%80%CE%B1%CE%BD%CE%B5%CF%80%CE%B9%CF%83%CF%84%CE%AE%CE%BC%CE%B9%CE%B1/%CF%80%CE%B1%CE%BD%CE%B5%CF%80%CE%B9%CF%83%CF%84%CE%AE%CE%BC%CE%B9%CE%BF-%CE%B1%CE%B8%CE%B7%CE%BD%CF%8E%CE%BD/28347-%CE%B5%CE%BA%CF%80%CE%B1-%CE%B7-%CF%83%CE%B7%CE%BC%CE%B1%CF%83%CE%AF%CE%B1-%CF%84%CE%B7%CF%82-%CF%88%CF%85%CF%87%CE%B9%CE%BA%CE%AE%CF%82-%CE%B1%CE%BD%CE%B8%CE%B5%CE%BA%CF%84%CE%B9%CE%BA%CF%8C%CF%84%CE%B7%CF%84%CE%B1%CF%82-%CF%83%CF%84%CE%BF%CF%85%CF%82-%CF%87%CF%8E%CF%81%CE%BF%CF%85%CF%82-%CE%B5%CF%81%CE%B3%CE%B1%CF%83%CE%AF%CE%B1%CF%82.","plainCitation":"Α.Σ. Αντωνίου, Κεντρική ομιλία στο Συνέδριο: «Ψυχική Υγεία στους Χώρους Εργασίας» που διεξήχθη την Τρίτη 17 και την Τετάρτη 18 Ιανουαρίου 2023 στην Τεχνόπολη Δήμου Αθηναίων, χ.χ., https://www.foititikanea.gr/%CF%80%CE%B1%CE%BD%CE%B5%CF%80%CE%B9%CF%83%CF%84%CE%AE%CE%BC%CE%B9%CE%B1/%CF%80%CE%B1%CE%BD%CE%B5%CF%80%CE%B9%CF%83%CF%84%CE%AE%CE%BC%CE%B9%CE%BF-%CE%B1%CE%B8%CE%B7%CE%BD%CF%8E%CE%BD/28347-%CE%B5%CE%BA%CF%80%CE%B1-%CE%B7-%CF%83%CE%B7%CE%BC%CE%B1%CF%83%CE%AF%CE%B1-%CF%84%CE%B7%CF%82-%CF%88%CF%85%CF%87%CE%B9%CE%BA%CE%AE%CF%82-%CE%B1%CE%BD%CE%B8%CE%B5%CE%BA%CF%84%CE%B9%CE%BA%CF%8C%CF%84%CE%B7%CF%84%CE%B1%CF%82-%CF%83%CF%84%CE%BF%CF%85%CF%82-%CF%87%CF%8E%CF%81%CE%BF%CF%85%CF%82-%CE%B5%CF%81%CE%B3%CE%B1%CF%83%CE%AF%CE%B1%CF%82.","dontUpdate":true,"noteIndex":46},"citationItems":[{"id":18,"uris":["http://zotero.org/users/local/7aOjkauL/items/BDHG7QRV"],"itemData":{"id":18,"type":"book","title":"Κεντρική ομιλία στο Συνέδριο: «Ψυχική Υγεία στους Χώρους Εργασίας» που διεξήχθη την Τρίτη 17 και την Τετάρτη 18 Ιανουαρίου 2023 στην Τεχνόπολη Δήμου Αθηναίων","URL":"https://www.foititikanea.gr/%CF%80%CE%B1%CE%BD%CE%B5%CF%80%CE%B9%CF%83%CF%84%CE%AE%CE%BC%CE%B9%CE%B1/%CF%80%CE%B1%CE%BD%CE%B5%CF%80%CE%B9%CF%83%CF%84%CE%AE%CE%BC%CE%B9%CE%BF-%CE%B1%CE%B8%CE%B7%CE%BD%CF%8E%CE%BD/28347-%CE%B5%CE%BA%CF%80%CE%B1-%CE%B7-%CF%83%CE%B7%CE%BC%CE%B1%CF%83%CE%AF%CE%B1-%CF%84%CE%B7%CF%82-%CF%88%CF%85%CF%87%CE%B9%CE%BA%CE%AE%CF%82-%CE%B1%CE%BD%CE%B8%CE%B5%CE%BA%CF%84%CE%B9%CE%BA%CF%8C%CF%84%CE%B7%CF%84%CE%B1%CF%82-%CF%83%CF%84%CE%BF%CF%85%CF%82-%CF%87%CF%8E%CF%81%CE%BF%CF%85%CF%82-%CE%B5%CF%81%CE%B3%CE%B1%CF%83%CE%AF%CE%B1%CF%82","author":[{"family":"Αντωνίου","given":"Α.Σ."}]}}],"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Α.Σ. Αντωνίου, </w:t>
      </w:r>
      <w:r w:rsidRPr="00033002">
        <w:rPr>
          <w:rFonts w:ascii="Times New Roman" w:hAnsi="Times New Roman" w:cs="Times New Roman"/>
          <w:i/>
          <w:iCs/>
          <w:szCs w:val="24"/>
        </w:rPr>
        <w:t>Κεντρική ομιλία στο Συνέδριο: «Ψυχική Υγεία στους Χώρους Εργασίας» που διεξήχθη την Τρίτη 17 και την Τετάρτη 18 Ιανουαρίου 2023 στην Τεχνόπολη Δήμου Αθηναίων</w:t>
      </w:r>
      <w:r w:rsidRPr="00033002">
        <w:rPr>
          <w:rFonts w:ascii="Times New Roman" w:hAnsi="Times New Roman" w:cs="Times New Roman"/>
          <w:szCs w:val="24"/>
        </w:rPr>
        <w:t>, https://www.foititikanea.gr.</w:t>
      </w:r>
      <w:r w:rsidRPr="00033002">
        <w:rPr>
          <w:rFonts w:ascii="Times New Roman" w:hAnsi="Times New Roman" w:cs="Times New Roman"/>
        </w:rPr>
        <w:fldChar w:fldCharType="end"/>
      </w:r>
    </w:p>
  </w:footnote>
  <w:footnote w:id="47">
    <w:p w14:paraId="1E53DBFE" w14:textId="19A0FD6B"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353-354.</w:t>
      </w:r>
      <w:r w:rsidRPr="00033002">
        <w:rPr>
          <w:rFonts w:ascii="Times New Roman" w:hAnsi="Times New Roman" w:cs="Times New Roman"/>
        </w:rPr>
        <w:t xml:space="preserve"> </w:t>
      </w:r>
    </w:p>
  </w:footnote>
  <w:footnote w:id="48">
    <w:p w14:paraId="5EBE5442" w14:textId="2DEC4E17" w:rsidR="00716C58" w:rsidRDefault="00716C58" w:rsidP="0003300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{"citationID":"fh7pxvaL","properties":{"formattedCitation":"{\\i{}\\uc0\\u922{}\\uc0\\u945{}\\uc0\\u952{}\\uc0\\u951{}\\uc0\\u947{}\\uc0\\u942{}\\uc0\\u964{}\\uc0\\u961{}\\uc0\\u953{}\\uc0\\u945{} \\uc0\\u927{}\\uc0\\u953{}\\uc0\\u954{}\\uc0\\u959{}\\uc0\\u957{}\\uc0\\u959{}\\uc0\\u956{}\\uc0\\u953{}\\uc0\\u954{}\\uc0\\u959{}\\uc0\\u973{} \\uc0\\u928{}\\uc0\\u945{}\\uc0\\u957{}\\uc0\\u949{}\\uc0\\u960{}\\uc0\\u953{}\\uc0\\u963{}\\uc0\\u964{}\\uc0\\u951{}\\uc0\\u956{}\\uc0\\u943{}\\uc0\\u959{}\\uc0\\u965{} \\uc0\\u913{}\\uc0\\u952{}\\uc0\\u951{}\\uc0\\u957{}\\uc0\\u974{}\\uc0\\u957{}}, \\uc0\\u967{}.\\uc0\\u967{}.","plainCitation":"Καθηγήτρια Οικονομικού Πανεπιστημίου Αθηνών, χ.χ.","dontUpdate":true,"noteIndex":48},"citationItems":[{"id":54,"uris":["http://zotero.org/users/local/7aOjkauL/items/LBZAWMJ9"],"itemData":{"id":54,"type":"book","title":"Καθηγήτρια Οικονομικού Πανεπιστημίου Αθηνών"}}],"schema":"https://github.com/citation-style-language/schema/raw/master/csl-citation.json"}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i/>
          <w:iCs/>
          <w:szCs w:val="24"/>
        </w:rPr>
        <w:t xml:space="preserve">Καθηγήτρια </w:t>
      </w:r>
      <w:r w:rsidRPr="00033002">
        <w:rPr>
          <w:rFonts w:ascii="Times New Roman" w:hAnsi="Times New Roman" w:cs="Times New Roman"/>
          <w:i/>
          <w:iCs/>
          <w:szCs w:val="24"/>
        </w:rPr>
        <w:t>Οικονομικού Πανεπιστημίου Αθηνών</w:t>
      </w:r>
      <w:r w:rsidRPr="00033002">
        <w:rPr>
          <w:rFonts w:ascii="Times New Roman" w:hAnsi="Times New Roman" w:cs="Times New Roman"/>
          <w:szCs w:val="24"/>
        </w:rPr>
        <w:t>.</w:t>
      </w:r>
      <w:r w:rsidRPr="00033002">
        <w:rPr>
          <w:rFonts w:ascii="Times New Roman" w:hAnsi="Times New Roman" w:cs="Times New Roman"/>
        </w:rPr>
        <w:fldChar w:fldCharType="end"/>
      </w:r>
    </w:p>
  </w:footnote>
  <w:footnote w:id="49">
    <w:p w14:paraId="01397AD0" w14:textId="6EAFD9BF"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Γ. 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355.</w:t>
      </w:r>
    </w:p>
  </w:footnote>
  <w:footnote w:id="50">
    <w:p w14:paraId="5A2C9018" w14:textId="4B2E93F6"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359-360.</w:t>
      </w:r>
    </w:p>
  </w:footnote>
  <w:footnote w:id="51">
    <w:p w14:paraId="13192AFC" w14:textId="5DEC2941"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371.</w:t>
      </w:r>
    </w:p>
  </w:footnote>
  <w:footnote w:id="52">
    <w:p w14:paraId="738E3FCB" w14:textId="385D84EF" w:rsidR="00716C58" w:rsidRDefault="00716C58" w:rsidP="0003300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376.</w:t>
      </w:r>
    </w:p>
  </w:footnote>
  <w:footnote w:id="53">
    <w:p w14:paraId="7B09BF43" w14:textId="505C73A7"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377.</w:t>
      </w:r>
    </w:p>
  </w:footnote>
  <w:footnote w:id="54">
    <w:p w14:paraId="56EF6750" w14:textId="595CCD69"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425.</w:t>
      </w:r>
    </w:p>
  </w:footnote>
  <w:footnote w:id="55">
    <w:p w14:paraId="56BACDF7" w14:textId="7DE1DD30" w:rsidR="00716C58" w:rsidRDefault="00716C58" w:rsidP="0003300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426.</w:t>
      </w:r>
    </w:p>
  </w:footnote>
  <w:footnote w:id="56">
    <w:p w14:paraId="403FAE3D" w14:textId="12A5CBD0"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429.</w:t>
      </w:r>
    </w:p>
  </w:footnote>
  <w:footnote w:id="57">
    <w:p w14:paraId="4F4E9202" w14:textId="5780D589"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szCs w:val="24"/>
        </w:rPr>
        <w:t xml:space="preserve">Γ. </w:t>
      </w:r>
      <w:r w:rsidRPr="00033002">
        <w:rPr>
          <w:rFonts w:ascii="Times New Roman" w:hAnsi="Times New Roman" w:cs="Times New Roman"/>
          <w:szCs w:val="24"/>
        </w:rPr>
        <w:t xml:space="preserve">Ασπρίδης, </w:t>
      </w:r>
      <w:r w:rsidRPr="00033002">
        <w:rPr>
          <w:rFonts w:ascii="Times New Roman" w:hAnsi="Times New Roman" w:cs="Times New Roman"/>
          <w:i/>
          <w:iCs/>
          <w:szCs w:val="24"/>
        </w:rPr>
        <w:t>Διοίκηση Ανθρώπινου Δυναμικού - Διεπιστημονική Προσέγγιση</w:t>
      </w:r>
      <w:r w:rsidRPr="00033002">
        <w:rPr>
          <w:rFonts w:ascii="Times New Roman" w:hAnsi="Times New Roman" w:cs="Times New Roman"/>
          <w:szCs w:val="24"/>
        </w:rPr>
        <w:t xml:space="preserve"> (Εκδόσεις Κριτική, 2020), σελ. 435-436.</w:t>
      </w:r>
    </w:p>
  </w:footnote>
  <w:footnote w:id="58">
    <w:p w14:paraId="5207B646" w14:textId="0D1B338B" w:rsidR="00716C58" w:rsidRPr="00033002" w:rsidRDefault="00716C58" w:rsidP="00033002">
      <w:pPr>
        <w:pStyle w:val="FootnoteText"/>
        <w:jc w:val="left"/>
        <w:rPr>
          <w:rFonts w:ascii="Times New Roman" w:hAnsi="Times New Roman" w:cs="Times New Roman"/>
        </w:rPr>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{"citationID":"vXSSVqJ1","properties":{"formattedCitation":"\\uc0\\u928{}\\uc0\\u945{}\\uc0\\u960{}\\uc0\\u945{}\\uc0\\u955{}\\uc0\\u949{}\\uc0\\u958{}\\uc0\\u945{}\\uc0\\u957{}\\uc0\\u948{}\\uc0\\u961{}\\uc0\\u942{} \\uc0\\u954{}\\uc0\\u945{}\\uc0\\u953{} \\uc0\\u924{}\\uc0\\u960{}\\uc0\\u959{}\\uc0\\u965{}\\uc0\\u961{}\\uc0\\u945{}\\uc0\\u957{}\\uc0\\u964{}\\uc0\\u940{}\\uc0\\u962{}, {\\i{}\\uc0\\u916{}\\uc0\\u953{}\\uc0\\u959{}\\uc0\\u943{}\\uc0\\u954{}\\uc0\\u951{}\\uc0\\u963{}\\uc0\\u951{} \\uc0\\u913{}\\uc0\\u957{}\\uc0\\u952{}\\uc0\\u961{}\\uc0\\u974{}\\uc0\\u960{}\\uc0\\u953{}\\uc0\\u957{}\\uc0\\u959{}\\uc0\\u965{} \\uc0\\u916{}\\uc0\\u965{}\\uc0\\u957{}\\uc0\\u945{}\\uc0\\u956{}\\uc0\\u953{}\\uc0\\u954{}\\uc0\\u959{}\\uc0\\u973{}}, \\uc0\\u963{}\\uc0\\u949{}\\uc0\\u955{}. 22-23.","plainCitation":"Παπαλεξανδρή και Μπουραντάς, Διοίκηση Ανθρώπινου Δυναμικού, σελ. 22-23.","dontUpdate":true,"noteIndex":58},"citationItems":[{"id":1,"uris":["http://zotero.org/users/local/7aOjkauL/items/5N4N6UQP"],"itemData":{"id":1,"type":"book","event-place":"Αθήνα","publisher":"Εκδόσεις Μπένου","publisher-place":"Αθήνα","title":"Διοίκηση Ανθρώπινου Δυναμικού","author":[{"family":"Παπαλεξανδρή","given":"Ν."},{"family":"Μπουραντάς","given":"Δ."}],"issued":{"date-parts":[["2016"]]}},"locator":"σελ. 22-23","label":"page"}],"schema":"https://github.com/citation-style-language/schema/raw/master/csl-citation.json"}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Ν. </w:t>
      </w:r>
      <w:r w:rsidRPr="00033002">
        <w:rPr>
          <w:rFonts w:ascii="Times New Roman" w:hAnsi="Times New Roman" w:cs="Times New Roman"/>
          <w:szCs w:val="24"/>
        </w:rPr>
        <w:t xml:space="preserve">Παπαλεξανδρή και Δ. Μπουραντάς, </w:t>
      </w:r>
      <w:r w:rsidRPr="00033002">
        <w:rPr>
          <w:rFonts w:ascii="Times New Roman" w:hAnsi="Times New Roman" w:cs="Times New Roman"/>
          <w:i/>
          <w:iCs/>
          <w:szCs w:val="24"/>
        </w:rPr>
        <w:t>Διοίκηση Ανθρώπινου Δυναμικού</w:t>
      </w:r>
      <w:r w:rsidRPr="00033002">
        <w:rPr>
          <w:rFonts w:ascii="Times New Roman" w:hAnsi="Times New Roman" w:cs="Times New Roman"/>
          <w:szCs w:val="24"/>
        </w:rPr>
        <w:t xml:space="preserve"> (Αθήνα: Εκδόσεις Μπένου, 2016), σελ. </w:t>
      </w:r>
      <w:r w:rsidRPr="00033002">
        <w:rPr>
          <w:rFonts w:ascii="Times New Roman" w:hAnsi="Times New Roman" w:cs="Times New Roman"/>
        </w:rPr>
        <w:fldChar w:fldCharType="end"/>
      </w:r>
      <w:r w:rsidRPr="00323272">
        <w:rPr>
          <w:rFonts w:ascii="Times New Roman" w:hAnsi="Times New Roman" w:cs="Times New Roman"/>
        </w:rPr>
        <w:t>88</w:t>
      </w:r>
      <w:r w:rsidRPr="00033002">
        <w:rPr>
          <w:rFonts w:ascii="Times New Roman" w:hAnsi="Times New Roman" w:cs="Times New Roman"/>
        </w:rPr>
        <w:t>.</w:t>
      </w:r>
    </w:p>
  </w:footnote>
  <w:footnote w:id="59">
    <w:p w14:paraId="7D1A717A" w14:textId="30C8C317" w:rsidR="00716C58" w:rsidRDefault="00716C58" w:rsidP="00033002">
      <w:pPr>
        <w:pStyle w:val="FootnoteText"/>
        <w:jc w:val="left"/>
      </w:pPr>
      <w:r w:rsidRPr="00033002">
        <w:rPr>
          <w:rStyle w:val="FootnoteReference"/>
          <w:rFonts w:ascii="Times New Roman" w:hAnsi="Times New Roman" w:cs="Times New Roman"/>
        </w:rPr>
        <w:footnoteRef/>
      </w:r>
      <w:r w:rsidRPr="00033002">
        <w:rPr>
          <w:rFonts w:ascii="Times New Roman" w:hAnsi="Times New Roman" w:cs="Times New Roman"/>
        </w:rPr>
        <w:t xml:space="preserve"> </w:t>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{"citationID":"rjiN3nEU","properties":{"formattedCitation":"\\uc0\\u921{}\\uc0\\u959{}\\uc0\\u961{}\\uc0\\u948{}\\uc0\\u940{}\\uc0\\u957{}\\uc0\\u959{}\\uc0\\u947{}\\uc0\\u955{}\\uc0\\u959{}\\uc0\\u965{}, {\\i{}\\uc0\\u916{}\\uc0\\u953{}\\uc0\\u959{}\\uc0\\u943{}\\uc0\\u954{}\\uc0\\u951{}\\uc0\\u963{}\\uc0\\u951{} \\uc0\\u913{}\\uc0\\u957{}\\uc0\\u952{}\\uc0\\u961{}\\uc0\\u974{}\\uc0\\u960{}\\uc0\\u953{}\\uc0\\u957{}\\uc0\\u959{}\\uc0\\u965{} \\uc0\\u916{}\\uc0\\u965{}\\uc0\\u957{}\\uc0\\u945{}\\uc0\\u956{}\\uc0\\u953{}\\uc0\\u954{}\\uc0\\u959{}\\uc0\\u973{} \\uc0\\u963{}\\uc0\\u964{}\\uc0\\u953{}\\uc0\\u962{} \\uc0\\u931{}\\uc0\\u973{}\\uc0\\u947{}\\uc0\\u967{}\\uc0\\u961{}\\uc0\\u959{}\\uc0\\u957{}\\uc0\\u949{}\\uc0\\u962{} \\uc0\\u927{}\\uc0\\u961{}\\uc0\\u947{}\\uc0\\u945{}\\uc0\\u957{}\\uc0\\u974{}\\uc0\\u963{}\\uc0\\u949{}\\uc0\\u953{}\\uc0\\u962{} - \\uc0\\u925{}\\uc0\\u941{}\\uc0\\u949{}\\uc0\\u962{} \\uc0\\u932{}\\uc0\\u940{}\\uc0\\u963{}\\uc0\\u949{}\\uc0\\u953{}\\uc0\\u962{} \\uc0\\u954{}\\uc0\\u945{}\\uc0\\u953{} \\uc0\\u928{}\\uc0\\u961{}\\uc0\\u945{}\\uc0\\u954{}\\uc0\\u964{}\\uc0\\u953{}\\uc0\\u954{}\\uc0\\u941{}\\uc0\\u962{}}.","plainCitation":"Ιορδάνογλου, Διοίκηση Ανθρώπινου Δυναμικού στις Σύγχρονες Οργανώσεις - Νέες Τάσεις και Πρακτικές.","dontUpdate":true,"noteIndex":59},"citationItems":[{"id":12,"uris":["http://zotero.org/users/local/7aOjkauL/items/SZNP7XNF"],"itemData":{"id":12,"type":"book","publisher":"Εκδόσεις Κριτική","title":"Διοίκηση Ανθρώπινου Δυναμικού στις Σύγχρονες Οργανώσεις - Νέες Τάσεις και Πρακτικές","author":[{"family":"Ιορδάνογλου","given":"Δ."}],"issued":{"date-parts":[["2008"]]}}}],"schema":"https://github.com/citation-style-language/schema/raw/master/csl-citation.json"}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rPr>
        <w:fldChar w:fldCharType="begin"/>
      </w:r>
      <w:r>
        <w:rPr>
          <w:rFonts w:ascii="Times New Roman" w:hAnsi="Times New Roman" w:cs="Times New Roman"/>
        </w:rPr>
        <w:instrText xml:space="preserve"> ADDIN ZOTERO_ITEM CSL_CITATION {"citationID":"ZT5R7ZmJ","properties":{"formattedCitation":"\\uc0\\u921{}\\uc0\\u959{}\\uc0\\u961{}\\uc0\\u948{}\\uc0\\u940{}\\uc0\\u957{}\\uc0\\u959{}\\uc0\\u947{}\\uc0\\u955{}\\uc0\\u959{}\\uc0\\u965{}.","plainCitation":"Ιορδάνογλου.","dontUpdate":true,"noteIndex":59},"citationItems":[{"id":12,"uris":["http://zotero.org/users/local/7aOjkauL/items/SZNP7XNF"],"itemData":{"id":12,"type":"book","publisher":"Εκδόσεις Κριτική","title":"Διοίκηση Ανθρώπινου Δυναμικού στις Σύγχρονες Οργανώσεις - Νέες Τάσεις και Πρακτικές","author":[{"family":"Ιορδάνογλου","given":"Δ."}],"issued":{"date-parts":[["2008"]]}}}],"schema":"https://github.com/citation-style-language/schema/raw/master/csl-citation.json"} </w:instrText>
      </w:r>
      <w:r w:rsidRPr="00033002">
        <w:rPr>
          <w:rFonts w:ascii="Times New Roman" w:hAnsi="Times New Roman" w:cs="Times New Roman"/>
        </w:rPr>
        <w:fldChar w:fldCharType="separate"/>
      </w:r>
      <w:r w:rsidRPr="00033002">
        <w:rPr>
          <w:rFonts w:ascii="Times New Roman" w:hAnsi="Times New Roman" w:cs="Times New Roman"/>
          <w:szCs w:val="24"/>
        </w:rPr>
        <w:t xml:space="preserve">Δ. Ιορδάνογλου, </w:t>
      </w:r>
      <w:r w:rsidRPr="00033002">
        <w:rPr>
          <w:rFonts w:ascii="Times New Roman" w:hAnsi="Times New Roman" w:cs="Times New Roman"/>
          <w:i/>
          <w:iCs/>
          <w:szCs w:val="24"/>
        </w:rPr>
        <w:t>Διοίκηση Ανθρώπινου Δυναμικού στις Σύγχρονες Οργανώσεις - Νέες Τάσεις και Πρακτικές</w:t>
      </w:r>
      <w:r w:rsidRPr="00033002">
        <w:rPr>
          <w:rFonts w:ascii="Times New Roman" w:hAnsi="Times New Roman" w:cs="Times New Roman"/>
          <w:szCs w:val="24"/>
        </w:rPr>
        <w:t xml:space="preserve"> (Εκδόσεις Κριτική, 2008), σελ. </w:t>
      </w:r>
      <w:r w:rsidRPr="00033002">
        <w:rPr>
          <w:rFonts w:ascii="Times New Roman" w:hAnsi="Times New Roman" w:cs="Times New Roman"/>
        </w:rPr>
        <w:fldChar w:fldCharType="end"/>
      </w:r>
      <w:r w:rsidRPr="0082696D">
        <w:rPr>
          <w:rFonts w:ascii="Times New Roman" w:hAnsi="Times New Roman" w:cs="Times New Roman"/>
        </w:rPr>
        <w:t>47</w:t>
      </w:r>
      <w:r w:rsidRPr="00033002">
        <w:rPr>
          <w:rFonts w:ascii="Times New Roman" w:hAnsi="Times New Roman" w:cs="Times New Roman"/>
          <w:szCs w:val="24"/>
        </w:rPr>
        <w:t>.</w:t>
      </w:r>
      <w:r w:rsidRPr="00033002">
        <w:rPr>
          <w:rFonts w:ascii="Times New Roman" w:hAnsi="Times New Roman" w:cs="Times New Roman"/>
        </w:rPr>
        <w:fldChar w:fldCharType="end"/>
      </w:r>
    </w:p>
  </w:footnote>
  <w:footnote w:id="60">
    <w:p w14:paraId="4EE1EB94" w14:textId="1411F317" w:rsidR="00716C58" w:rsidRPr="00323272" w:rsidRDefault="00716C58" w:rsidP="00323272">
      <w:pPr>
        <w:pStyle w:val="FootnoteText"/>
        <w:jc w:val="left"/>
        <w:rPr>
          <w:rFonts w:ascii="Times New Roman" w:hAnsi="Times New Roman" w:cs="Times New Roman"/>
        </w:rPr>
      </w:pPr>
      <w:r w:rsidRPr="00323272">
        <w:rPr>
          <w:rStyle w:val="FootnoteReference"/>
          <w:rFonts w:ascii="Times New Roman" w:hAnsi="Times New Roman" w:cs="Times New Roman"/>
        </w:rPr>
        <w:footnoteRef/>
      </w:r>
      <w:r w:rsidRPr="00323272">
        <w:rPr>
          <w:rFonts w:ascii="Times New Roman" w:hAnsi="Times New Roman" w:cs="Times New Roman"/>
        </w:rPr>
        <w:t xml:space="preserve"> </w:t>
      </w:r>
      <w:r w:rsidRPr="00323272">
        <w:rPr>
          <w:rFonts w:ascii="Times New Roman" w:hAnsi="Times New Roman" w:cs="Times New Roman"/>
          <w:szCs w:val="24"/>
        </w:rPr>
        <w:t xml:space="preserve">Θ. Κατσανέβας και Ι. Τσιαπαρίκου, </w:t>
      </w:r>
      <w:r w:rsidRPr="00323272">
        <w:rPr>
          <w:rFonts w:ascii="Times New Roman" w:hAnsi="Times New Roman" w:cs="Times New Roman"/>
          <w:i/>
          <w:iCs/>
          <w:szCs w:val="24"/>
        </w:rPr>
        <w:t>Εφαρμοσμένη Διοίκηση Ανθρώπινου Δυναμικού</w:t>
      </w:r>
      <w:r w:rsidRPr="00323272">
        <w:rPr>
          <w:rFonts w:ascii="Times New Roman" w:hAnsi="Times New Roman" w:cs="Times New Roman"/>
          <w:szCs w:val="24"/>
        </w:rPr>
        <w:t xml:space="preserve"> (Εκδόσεις Πατάκη, 2013), σελ. 20.</w:t>
      </w:r>
    </w:p>
  </w:footnote>
  <w:footnote w:id="61">
    <w:p w14:paraId="584684F4" w14:textId="28ABF5D5" w:rsidR="00716C58" w:rsidRPr="004963F5" w:rsidRDefault="00716C58" w:rsidP="004963F5">
      <w:pPr>
        <w:pStyle w:val="FootnoteText"/>
        <w:jc w:val="left"/>
        <w:rPr>
          <w:rFonts w:ascii="Times New Roman" w:hAnsi="Times New Roman" w:cs="Times New Roman"/>
        </w:rPr>
      </w:pPr>
      <w:r w:rsidRPr="004963F5">
        <w:rPr>
          <w:rStyle w:val="FootnoteReference"/>
          <w:rFonts w:ascii="Times New Roman" w:hAnsi="Times New Roman" w:cs="Times New Roman"/>
        </w:rPr>
        <w:footnoteRef/>
      </w:r>
      <w:r w:rsidRPr="004963F5">
        <w:rPr>
          <w:rFonts w:ascii="Times New Roman" w:hAnsi="Times New Roman" w:cs="Times New Roman"/>
        </w:rPr>
        <w:t xml:space="preserve"> </w:t>
      </w:r>
      <w:r>
        <w:rPr>
          <w:rFonts w:ascii="Times New Roman" w:hAnsi="Times New Roman" w:cs="Times New Roman"/>
        </w:rPr>
        <w:t xml:space="preserve">Β. </w:t>
      </w:r>
      <w:r w:rsidRPr="004963F5">
        <w:rPr>
          <w:rFonts w:ascii="Times New Roman" w:hAnsi="Times New Roman" w:cs="Times New Roman"/>
        </w:rPr>
        <w:fldChar w:fldCharType="begin"/>
      </w:r>
      <w:r>
        <w:rPr>
          <w:rFonts w:ascii="Times New Roman" w:hAnsi="Times New Roman" w:cs="Times New Roman"/>
        </w:rPr>
        <w:instrText xml:space="preserve"> ADDIN ZOTERO_ITEM CSL_CITATION {"citationID":"tKX44rPQ","properties":{"formattedCitation":"\\uc0\\u924{}\\uc0\\u945{}\\uc0\\u963{}\\uc0\\u959{}\\uc0\\u973{}\\uc0\\u955{}\\uc0\\u945{}\\uc0\\u962{}, {\\i{}\\uc0\\u913{}\\uc0\\u961{}\\uc0\\u967{}\\uc0\\u941{}\\uc0\\u962{} \\uc0\\u954{}\\uc0\\u945{}\\uc0\\u953{} \\uc0\\u948{}\\uc0\\u949{}\\uc0\\u958{}\\uc0\\u953{}\\uc0\\u972{}\\uc0\\u964{}\\uc0\\u951{}\\uc0\\u964{}\\uc0\\u949{}\\uc0\\u962{} \\uc0\\u951{}\\uc0\\u947{}\\uc0\\u949{}\\uc0\\u963{}\\uc0\\u943{}\\uc0\\u945{}\\uc0\\u962{} \\uc0\\u954{}\\uc0\\u945{}\\uc0\\u953{} \\uc0\\u948{}\\uc0\\u953{}\\uc0\\u959{}\\uc0\\u943{}\\uc0\\u954{}\\uc0\\u951{}\\uc0\\u963{}\\uc0\\u951{}\\uc0\\u962{} \\uc0\\u949{}\\uc0\\u960{}\\uc0\\u953{}\\uc0\\u967{}\\uc0\\u949{}\\uc0\\u953{}\\uc0\\u961{}\\uc0\\u942{}\\uc0\\u963{}\\uc0\\u949{}\\uc0\\u969{}\\uc0\\u957{} \\uc0\\u963{}\\uc0\\u964{}\\uc0\\u951{}\\uc0\\u957{} \\uc0\\u917{}\\uc0\\u965{}\\uc0\\u945{}\\uc0\\u947{}\\uc0\\u947{}\\uc0\\u949{}\\uc0\\u955{}\\uc0\\u953{}\\uc0\\u954{}\\uc0\\u942{} \\uc0\\u960{}\\uc0\\u945{}\\uc0\\u961{}\\uc0\\u940{}\\uc0\\u948{}\\uc0\\u959{}\\uc0\\u963{}\\uc0\\u951{} -\\uc0\\u932{}\\uc0\\u959{} \\uc0\\u171{}\\uc0\\u960{}\\uc0\\u945{}\\uc0\\u961{}\\uc0\\u940{}\\uc0\\u948{}\\uc0\\u949{}\\uc0\\u953{}\\uc0\\u947{}\\uc0\\u956{}\\uc0\\u945{}\\uc0\\u187{} \\uc0\\u964{}\\uc0\\u959{}\\uc0\\u965{} \\uc0\\u913{}\\uc0\\u956{}\\uc0\\u960{}\\uc0\\u949{}\\uc0\\u955{}\\uc0\\u974{}\\uc0\\u957{}\\uc0\\u945{} \\uc0\\u963{}\\uc0\\u964{}\\uc0\\u959{} \\uc0\\u924{}\\uc0\\u940{}\\uc0\\u961{}\\uc0\\u954{}\\uc0\\u959{} \\uc0\\u954{}\\uc0\\u945{}\\uc0\\u953{} \\uc0\\u964{}\\uc0\\u959{}\\uc0\\u957{} \\uc0\\u921{}\\uc0\\u969{}\\uc0\\u940{}\\uc0\\u957{}\\uc0\\u957{}\\uc0\\u951{} (\\uc0\\u916{}\\uc0\\u953{}\\uc0\\u960{}\\uc0\\u955{}\\uc0\\u969{}\\uc0\\u956{}\\uc0\\u945{}\\uc0\\u964{}\\uc0\\u953{}\\uc0\\u954{}\\uc0\\u942{} \\uc0\\u917{}\\uc0\\u961{}\\uc0\\u947{}\\uc0\\u945{}\\uc0\\u963{}\\uc0\\u943{}\\uc0\\u945{})}.","plainCitation":"Μασούλας, 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Εργασία).","dontUpdate":true,"noteIndex":61},"citationItems":[{"id":15,"uris":["http://zotero.org/users/local/7aOjkauL/items/EJ9LAZTK"],"itemData":{"id":15,"type":"book","event-place":"Αθήνα","publisher-place":"Αθήνα","title":"Αρχές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Εργασία)","URL":"https://pergamos.lib.uoa.gr/uoa/dl/object/2917445/file.pdf","author":[{"family":"Μασούλας","given":"Β."}],"issued":{"date-parts":[["2020"]]}}}],"schema":"https://github.com/citation-style-language/schema/raw/master/csl-citation.json"} </w:instrText>
      </w:r>
      <w:r w:rsidRPr="004963F5">
        <w:rPr>
          <w:rFonts w:ascii="Times New Roman" w:hAnsi="Times New Roman" w:cs="Times New Roman"/>
        </w:rPr>
        <w:fldChar w:fldCharType="separate"/>
      </w:r>
      <w:r w:rsidRPr="004963F5">
        <w:rPr>
          <w:rFonts w:ascii="Times New Roman" w:hAnsi="Times New Roman" w:cs="Times New Roman"/>
        </w:rPr>
        <w:t xml:space="preserve">Μασούλας, </w:t>
      </w:r>
      <w:r w:rsidRPr="004963F5">
        <w:rPr>
          <w:rFonts w:ascii="Times New Roman" w:hAnsi="Times New Roman" w:cs="Times New Roman"/>
          <w:i/>
          <w:iCs/>
        </w:rPr>
        <w:t>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w:t>
      </w:r>
      <w:r w:rsidRPr="004963F5">
        <w:rPr>
          <w:rFonts w:ascii="Times New Roman" w:hAnsi="Times New Roman" w:cs="Times New Roman"/>
        </w:rPr>
        <w:fldChar w:fldCharType="end"/>
      </w:r>
      <w:r w:rsidRPr="004963F5">
        <w:rPr>
          <w:rFonts w:ascii="Times New Roman" w:hAnsi="Times New Roman" w:cs="Times New Roman"/>
        </w:rPr>
        <w:t>, σελ. 35-36, https://pergamos.lib.uoa.gr/uoa/dl/object/2917445/file.pdf</w:t>
      </w:r>
    </w:p>
  </w:footnote>
  <w:footnote w:id="62">
    <w:p w14:paraId="726DDFF3" w14:textId="77777777" w:rsidR="00716C58" w:rsidRPr="004963F5" w:rsidRDefault="00716C58" w:rsidP="004963F5">
      <w:pPr>
        <w:pStyle w:val="FootnoteText"/>
        <w:jc w:val="left"/>
        <w:rPr>
          <w:rFonts w:ascii="Times New Roman" w:hAnsi="Times New Roman" w:cs="Times New Roman"/>
          <w:sz w:val="16"/>
          <w:szCs w:val="16"/>
        </w:rPr>
      </w:pPr>
      <w:r w:rsidRPr="004963F5">
        <w:rPr>
          <w:rStyle w:val="FootnoteReference"/>
          <w:rFonts w:ascii="Times New Roman" w:hAnsi="Times New Roman" w:cs="Times New Roman"/>
        </w:rPr>
        <w:footnoteRef/>
      </w:r>
      <w:r w:rsidRPr="004963F5">
        <w:rPr>
          <w:rFonts w:ascii="Times New Roman" w:hAnsi="Times New Roman" w:cs="Times New Roman"/>
        </w:rPr>
        <w:t xml:space="preserve"> </w:t>
      </w:r>
      <w:r w:rsidRPr="004963F5">
        <w:rPr>
          <w:rFonts w:ascii="Times New Roman" w:hAnsi="Times New Roman" w:cs="Times New Roman"/>
          <w:lang w:val="en-GB"/>
        </w:rPr>
        <w:t>https</w:t>
      </w:r>
      <w:r w:rsidRPr="004963F5">
        <w:rPr>
          <w:rFonts w:ascii="Times New Roman" w:hAnsi="Times New Roman" w:cs="Times New Roman"/>
        </w:rPr>
        <w:t>://</w:t>
      </w:r>
      <w:r w:rsidRPr="004963F5">
        <w:rPr>
          <w:rFonts w:ascii="Times New Roman" w:hAnsi="Times New Roman" w:cs="Times New Roman"/>
          <w:lang w:val="en-GB"/>
        </w:rPr>
        <w:t>e</w:t>
      </w:r>
      <w:r w:rsidRPr="004963F5">
        <w:rPr>
          <w:rFonts w:ascii="Times New Roman" w:hAnsi="Times New Roman" w:cs="Times New Roman"/>
        </w:rPr>
        <w:t>-</w:t>
      </w:r>
      <w:proofErr w:type="spellStart"/>
      <w:r w:rsidRPr="004963F5">
        <w:rPr>
          <w:rFonts w:ascii="Times New Roman" w:hAnsi="Times New Roman" w:cs="Times New Roman"/>
          <w:lang w:val="en-GB"/>
        </w:rPr>
        <w:t>didaskalia</w:t>
      </w:r>
      <w:proofErr w:type="spellEnd"/>
      <w:r w:rsidRPr="004963F5">
        <w:rPr>
          <w:rFonts w:ascii="Times New Roman" w:hAnsi="Times New Roman" w:cs="Times New Roman"/>
        </w:rPr>
        <w:t>.</w:t>
      </w:r>
      <w:proofErr w:type="spellStart"/>
      <w:r w:rsidRPr="004963F5">
        <w:rPr>
          <w:rFonts w:ascii="Times New Roman" w:hAnsi="Times New Roman" w:cs="Times New Roman"/>
          <w:lang w:val="en-GB"/>
        </w:rPr>
        <w:t>blogspot</w:t>
      </w:r>
      <w:proofErr w:type="spellEnd"/>
      <w:r w:rsidRPr="004963F5">
        <w:rPr>
          <w:rFonts w:ascii="Times New Roman" w:hAnsi="Times New Roman" w:cs="Times New Roman"/>
        </w:rPr>
        <w:t>.</w:t>
      </w:r>
      <w:r w:rsidRPr="004963F5">
        <w:rPr>
          <w:rFonts w:ascii="Times New Roman" w:hAnsi="Times New Roman" w:cs="Times New Roman"/>
          <w:lang w:val="en-GB"/>
        </w:rPr>
        <w:t>com</w:t>
      </w:r>
      <w:r w:rsidRPr="004963F5">
        <w:rPr>
          <w:rFonts w:ascii="Times New Roman" w:hAnsi="Times New Roman" w:cs="Times New Roman"/>
        </w:rPr>
        <w:t>/2013/07/</w:t>
      </w:r>
      <w:r w:rsidRPr="004963F5">
        <w:rPr>
          <w:rFonts w:ascii="Times New Roman" w:hAnsi="Times New Roman" w:cs="Times New Roman"/>
          <w:lang w:val="en-GB"/>
        </w:rPr>
        <w:t>blog</w:t>
      </w:r>
      <w:r w:rsidRPr="004963F5">
        <w:rPr>
          <w:rFonts w:ascii="Times New Roman" w:hAnsi="Times New Roman" w:cs="Times New Roman"/>
        </w:rPr>
        <w:t>-</w:t>
      </w:r>
      <w:r w:rsidRPr="004963F5">
        <w:rPr>
          <w:rFonts w:ascii="Times New Roman" w:hAnsi="Times New Roman" w:cs="Times New Roman"/>
          <w:lang w:val="en-GB"/>
        </w:rPr>
        <w:t>post</w:t>
      </w:r>
      <w:r w:rsidRPr="004963F5">
        <w:rPr>
          <w:rFonts w:ascii="Times New Roman" w:hAnsi="Times New Roman" w:cs="Times New Roman"/>
        </w:rPr>
        <w:t>_9166.</w:t>
      </w:r>
      <w:r w:rsidRPr="004963F5">
        <w:rPr>
          <w:rFonts w:ascii="Times New Roman" w:hAnsi="Times New Roman" w:cs="Times New Roman"/>
          <w:lang w:val="en-GB"/>
        </w:rPr>
        <w:t>html</w:t>
      </w:r>
    </w:p>
  </w:footnote>
  <w:footnote w:id="63">
    <w:p w14:paraId="2308A31A" w14:textId="5C51A8BF" w:rsidR="00716C58" w:rsidRDefault="00716C58" w:rsidP="004963F5">
      <w:pPr>
        <w:pStyle w:val="FootnoteText"/>
        <w:jc w:val="left"/>
      </w:pPr>
      <w:r w:rsidRPr="004963F5">
        <w:rPr>
          <w:rStyle w:val="FootnoteReference"/>
          <w:rFonts w:ascii="Times New Roman" w:hAnsi="Times New Roman" w:cs="Times New Roman"/>
        </w:rPr>
        <w:footnoteRef/>
      </w:r>
      <w:r w:rsidRPr="004963F5">
        <w:rPr>
          <w:rFonts w:ascii="Times New Roman" w:hAnsi="Times New Roman" w:cs="Times New Roman"/>
        </w:rPr>
        <w:t xml:space="preserve"> </w:t>
      </w:r>
      <w:r w:rsidRPr="004963F5">
        <w:rPr>
          <w:rFonts w:ascii="Times New Roman" w:hAnsi="Times New Roman" w:cs="Times New Roman"/>
        </w:rPr>
        <w:fldChar w:fldCharType="begin"/>
      </w:r>
      <w:r>
        <w:rPr>
          <w:rFonts w:ascii="Times New Roman" w:hAnsi="Times New Roman" w:cs="Times New Roman"/>
        </w:rPr>
        <w:instrText xml:space="preserve"> ADDIN ZOTERO_ITEM CSL_CITATION {"citationID":"SrpJDXql","properties":{"formattedCitation":"\\uc0\\u924{}\\uc0\\u945{}\\uc0\\u963{}\\uc0\\u959{}\\uc0\\u973{}\\uc0\\u955{}\\uc0\\u945{}\\uc0\\u962{}.","plainCitation":"Μασούλας.","dontUpdate":true,"noteIndex":63},"citationItems":[{"id":15,"uris":["http://zotero.org/users/local/7aOjkauL/items/EJ9LAZTK"],"itemData":{"id":15,"type":"book","event-place":"Αθήνα","publisher-place":"Αθήνα","title":"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Εργασία)","URL":"https://pergamos.lib.uoa.gr/uoa/dl/object/2917445/file.pdf","author":[{"family":"Μασούλας","given":"Β."}],"issued":{"date-parts":[["2020"]]}}}],"schema":"https://github.com/citation-style-language/schema/raw/master/csl-citation.json"} </w:instrText>
      </w:r>
      <w:r w:rsidRPr="004963F5">
        <w:rPr>
          <w:rFonts w:ascii="Times New Roman" w:hAnsi="Times New Roman" w:cs="Times New Roman"/>
        </w:rPr>
        <w:fldChar w:fldCharType="separate"/>
      </w:r>
      <w:r w:rsidRPr="004963F5">
        <w:rPr>
          <w:rFonts w:ascii="Times New Roman" w:hAnsi="Times New Roman" w:cs="Times New Roman"/>
        </w:rPr>
        <w:fldChar w:fldCharType="begin"/>
      </w:r>
      <w:r>
        <w:rPr>
          <w:rFonts w:ascii="Times New Roman" w:hAnsi="Times New Roman" w:cs="Times New Roman"/>
        </w:rPr>
        <w:instrText xml:space="preserve"> ADDIN ZOTERO_ITEM CSL_CITATION {"citationID":"gb0y9A2T","properties":{"formattedCitation":"\\uc0\\u914{}. \\uc0\\u924{}\\uc0\\u945{}\\uc0\\u963{}\\uc0\\u959{}\\uc0\\u973{}\\uc0\\u955{}\\uc0\\u945{}\\uc0\\u962{}, {\\i{}\\uc0\\u913{}\\uc0\\u961{}\\uc0\\u967{}\\uc0\\u941{}\\uc0\\u962{} \\uc0\\u954{}\\uc0\\u945{}\\uc0\\u953{} \\uc0\\u948{}\\uc0\\u949{}\\uc0\\u958{}\\uc0\\u953{}\\uc0\\u972{}\\uc0\\u964{}\\uc0\\u951{}\\uc0\\u964{}\\uc0\\u949{}\\uc0\\u962{} \\uc0\\u951{}\\uc0\\u947{}\\uc0\\u949{}\\uc0\\u963{}\\uc0\\u943{}\\uc0\\u945{}\\uc0\\u962{} \\uc0\\u954{}\\uc0\\u945{}\\uc0\\u953{} \\uc0\\u948{}\\uc0\\u953{}\\uc0\\u959{}\\uc0\\u943{}\\uc0\\u954{}\\uc0\\u951{}\\uc0\\u963{}\\uc0\\u951{}\\uc0\\u962{} \\uc0\\u949{}\\uc0\\u960{}\\uc0\\u953{}\\uc0\\u967{}\\uc0\\u949{}\\uc0\\u953{}\\uc0\\u961{}\\uc0\\u942{}\\uc0\\u963{}\\uc0\\u949{}\\uc0\\u969{}\\uc0\\u957{} \\uc0\\u963{}\\uc0\\u964{}\\uc0\\u951{}\\uc0\\u957{} \\uc0\\u917{}\\uc0\\u965{}\\uc0\\u945{}\\uc0\\u947{}\\uc0\\u947{}\\uc0\\u949{}\\uc0\\u955{}\\uc0\\u953{}\\uc0\\u954{}\\uc0\\u942{} \\uc0\\u960{}\\uc0\\u945{}\\uc0\\u961{}\\uc0\\u940{}\\uc0\\u948{}\\uc0\\u959{}\\uc0\\u963{}\\uc0\\u951{} -\\uc0\\u932{}\\uc0\\u959{} \\uc0\\u171{}\\uc0\\u960{}\\uc0\\u945{}\\uc0\\u961{}\\uc0\\u940{}\\uc0\\u948{}\\uc0\\u949{}\\uc0\\u953{}\\uc0\\u947{}\\uc0\\u956{}\\uc0\\u945{}\\uc0\\u187{} \\uc0\\u964{}\\uc0\\u959{}\\uc0\\u965{} \\uc0\\u913{}\\uc0\\u956{}\\uc0\\u960{}\\uc0\\u949{}\\uc0\\u955{}\\uc0\\u974{}\\uc0\\u957{}\\uc0\\u945{} \\uc0\\u963{}\\uc0\\u964{}\\uc0\\u959{} \\uc0\\u924{}\\uc0\\u940{}\\uc0\\u961{}\\uc0\\u954{}\\uc0\\u959{} \\uc0\\u954{}\\uc0\\u945{}\\uc0\\u953{} \\uc0\\u964{}\\uc0\\u959{}\\uc0\\u957{} \\uc0\\u921{}\\uc0\\u969{}\\uc0\\u940{}\\uc0\\u957{}\\uc0\\u957{}\\uc0\\u951{} (\\uc0\\u916{}\\uc0\\u953{}\\uc0\\u960{}\\uc0\\u955{}\\uc0\\u969{}\\uc0\\u956{}\\uc0\\u945{}\\uc0\\u964{}\\uc0\\u953{}\\uc0\\u954{}\\uc0\\u942{} \\uc0\\u917{}\\uc0\\u961{}\\uc0\\u947{}\\uc0\\u945{}\\uc0\\u963{}\\uc0\\u943{}\\uc0\\u945{})} (\\uc0\\u913{}\\uc0\\u952{}\\uc0\\u942{}\\uc0\\u957{}\\uc0\\u945{}, 2020), https://pergamos.lib.uoa.gr/uoa/dl/object/2917445/file.pdf.","plainCitation":"Β. Μασούλας, 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 (Αθήνα, 2020), https://pergamos.lib.uoa.gr/uoa/dl/object/2917445/file.pdf.","dontUpdate":true,"noteIndex":63},"citationItems":[{"id":15,"uris":["http://zotero.org/users/local/7aOjkauL/items/EJ9LAZTK"],"itemData":{"id":15,"type":"book","event-place":"Αθήνα","publisher-place":"Αθήνα","title":"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Εργασία)","URL":"https://pergamos.lib.uoa.gr/uoa/dl/object/2917445/file.pdf","author":[{"family":"Μασούλας","given":"Β."}],"issued":{"date-parts":[["2020"]]}}}],"schema":"https://github.com/citation-style-language/schema/raw/master/csl-citation.json"} </w:instrText>
      </w:r>
      <w:r w:rsidRPr="004963F5">
        <w:rPr>
          <w:rFonts w:ascii="Times New Roman" w:hAnsi="Times New Roman" w:cs="Times New Roman"/>
        </w:rPr>
        <w:fldChar w:fldCharType="separate"/>
      </w:r>
      <w:r w:rsidRPr="004963F5">
        <w:rPr>
          <w:rFonts w:ascii="Times New Roman" w:hAnsi="Times New Roman" w:cs="Times New Roman"/>
          <w:szCs w:val="24"/>
        </w:rPr>
        <w:t xml:space="preserve">Β. Μασούλας, </w:t>
      </w:r>
      <w:r w:rsidRPr="004963F5">
        <w:rPr>
          <w:rFonts w:ascii="Times New Roman" w:hAnsi="Times New Roman" w:cs="Times New Roman"/>
          <w:i/>
          <w:iCs/>
          <w:szCs w:val="24"/>
        </w:rPr>
        <w:t>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w:t>
      </w:r>
      <w:r w:rsidRPr="004963F5">
        <w:rPr>
          <w:rFonts w:ascii="Times New Roman" w:hAnsi="Times New Roman" w:cs="Times New Roman"/>
          <w:szCs w:val="24"/>
        </w:rPr>
        <w:t xml:space="preserve"> (Αθήνα, 2020), σελ. </w:t>
      </w:r>
      <w:r>
        <w:rPr>
          <w:rFonts w:ascii="Times New Roman" w:hAnsi="Times New Roman" w:cs="Times New Roman"/>
          <w:szCs w:val="24"/>
        </w:rPr>
        <w:t>36</w:t>
      </w:r>
      <w:r w:rsidRPr="004963F5">
        <w:rPr>
          <w:rFonts w:ascii="Times New Roman" w:hAnsi="Times New Roman" w:cs="Times New Roman"/>
          <w:szCs w:val="24"/>
        </w:rPr>
        <w:t>, https://pergamos.lib.uoa.gr/uoa/dl/object/2917445/file.pdf</w:t>
      </w:r>
      <w:r w:rsidRPr="004963F5">
        <w:rPr>
          <w:rFonts w:ascii="Times New Roman" w:hAnsi="Times New Roman" w:cs="Times New Roman"/>
        </w:rPr>
        <w:fldChar w:fldCharType="end"/>
      </w:r>
      <w:r w:rsidRPr="004963F5">
        <w:rPr>
          <w:rFonts w:ascii="Times New Roman" w:hAnsi="Times New Roman" w:cs="Times New Roman"/>
        </w:rPr>
        <w:fldChar w:fldCharType="end"/>
      </w:r>
    </w:p>
  </w:footnote>
  <w:footnote w:id="64">
    <w:p w14:paraId="014D666D" w14:textId="133F2A02" w:rsidR="00716C58" w:rsidRPr="00D573F5" w:rsidRDefault="00716C58" w:rsidP="00D573F5">
      <w:pPr>
        <w:pStyle w:val="FootnoteText"/>
        <w:jc w:val="left"/>
        <w:rPr>
          <w:rFonts w:ascii="Times New Roman" w:hAnsi="Times New Roman" w:cs="Times New Roman"/>
        </w:rPr>
      </w:pPr>
      <w:r w:rsidRPr="00D573F5">
        <w:rPr>
          <w:rStyle w:val="FootnoteReference"/>
          <w:rFonts w:ascii="Times New Roman" w:hAnsi="Times New Roman" w:cs="Times New Roman"/>
        </w:rPr>
        <w:footnoteRef/>
      </w:r>
      <w:r w:rsidRPr="00D573F5">
        <w:rPr>
          <w:rFonts w:ascii="Times New Roman" w:hAnsi="Times New Roman" w:cs="Times New Roman"/>
        </w:rPr>
        <w:t>https://blogs.sch.gr/poultour/files/2016/09/%CE%91%CF%81%CE%B9%CF%83%CF%84%CE%BF%CF%84%CE%AD%CE%BB%CE%BF%CF%85%CF%82%CE%A0%CE%BF%CE%BB%CE%B9%CF%84%CE%B9%CE%BA%CE%AC_%CE%95%CF%81%CE%BC%CE%B7%CE%BD%CE%B5%CF%85%CF%84%CE%B9%CE%BA%CE%AC%CE%A3%CF%87%CF%8C%CE%BB%CE%B9%CE%B1.pdf</w:t>
      </w:r>
    </w:p>
  </w:footnote>
  <w:footnote w:id="65">
    <w:p w14:paraId="4D443B68" w14:textId="504704A6" w:rsidR="00716C58" w:rsidRPr="00D573F5" w:rsidRDefault="00716C58" w:rsidP="00D573F5">
      <w:pPr>
        <w:pStyle w:val="FootnoteText"/>
        <w:jc w:val="left"/>
        <w:rPr>
          <w:rFonts w:ascii="Times New Roman" w:hAnsi="Times New Roman" w:cs="Times New Roman"/>
        </w:rPr>
      </w:pPr>
      <w:r w:rsidRPr="00D573F5">
        <w:rPr>
          <w:rStyle w:val="FootnoteReference"/>
          <w:rFonts w:ascii="Times New Roman" w:hAnsi="Times New Roman" w:cs="Times New Roman"/>
        </w:rPr>
        <w:footnoteRef/>
      </w:r>
      <w:r w:rsidRPr="00D573F5">
        <w:rPr>
          <w:rFonts w:ascii="Times New Roman" w:hAnsi="Times New Roman" w:cs="Times New Roman"/>
        </w:rPr>
        <w:t xml:space="preserve"> </w:t>
      </w:r>
      <w:r w:rsidRPr="00D573F5">
        <w:rPr>
          <w:rFonts w:ascii="Times New Roman" w:hAnsi="Times New Roman" w:cs="Times New Roman"/>
        </w:rPr>
        <w:fldChar w:fldCharType="begin"/>
      </w:r>
      <w:r>
        <w:rPr>
          <w:rFonts w:ascii="Times New Roman" w:hAnsi="Times New Roman" w:cs="Times New Roman"/>
        </w:rPr>
        <w:instrText xml:space="preserve"> ADDIN ZOTERO_ITEM CSL_CITATION {"citationID":"XYSbvhbq","properties":{"formattedCitation":"E. Marriott, {\\i{}\\uc0\\u928{}\\uc0\\u945{}\\uc0\\u947{}\\uc0\\u954{}\\uc0\\u972{}\\uc0\\u963{}\\uc0\\u956{}\\uc0\\u953{}\\uc0\\u945{} \\uc0\\u921{}\\uc0\\u963{}\\uc0\\u964{}\\uc0\\u959{}\\uc0\\u961{}\\uc0\\u943{}\\uc0\\u945{}, \\uc0\\u956{}\\uc0\\u949{}\\uc0\\u964{}. \\uc0\\u932{}. \\uc0\\u928{}\\uc0\\u945{}\\uc0\\u960{}\\uc0\\u945{}\\uc0\\u970{}\\uc0\\u969{}\\uc0\\u940{}\\uc0\\u957{}\\uc0\\u957{}\\uc0\\u959{}\\uc0\\u965{}} (\\uc0\\u913{}\\uc0\\u952{}\\uc0\\u942{}\\uc0\\u957{}\\uc0\\u945{}: \\uc0\\u917{}\\uc0\\u954{}\\uc0\\u948{}\\uc0\\u972{}\\uc0\\u963{}\\uc0\\u949{}\\uc0\\u953{}\\uc0\\u962{} \\uc0\\u927{}\\uc0\\u954{}\\uc0\\u964{}\\uc0\\u974{}, 2015).","plainCitation":"E. Marriott, Παγκόσμια Ιστορία, μετ. Τ. Παπαϊωάννου (Αθήνα: Εκδόσεις Οκτώ, 2015).","dontUpdate":true,"noteIndex":65},"citationItems":[{"id":20,"uris":["http://zotero.org/users/local/7aOjkauL/items/KFUT93R7"],"itemData":{"id":20,"type":"book","event-place":"Αθήνα","publisher":"Εκδόσεις Οκτώ","publisher-place":"Αθήνα","title":"Παγκόσμια Ιστορία, μετ. Τ. Παπαϊωάννου","author":[{"family":"Marriott","given":"E."}],"issued":{"date-parts":[["2015"]]}}}],"schema":"https://github.com/citation-style-language/schema/raw/master/csl-citation.json"} </w:instrText>
      </w:r>
      <w:r w:rsidRPr="00D573F5">
        <w:rPr>
          <w:rFonts w:ascii="Times New Roman" w:hAnsi="Times New Roman" w:cs="Times New Roman"/>
        </w:rPr>
        <w:fldChar w:fldCharType="separate"/>
      </w:r>
      <w:r w:rsidRPr="00D573F5">
        <w:rPr>
          <w:rFonts w:ascii="Times New Roman" w:hAnsi="Times New Roman" w:cs="Times New Roman"/>
        </w:rPr>
        <w:t xml:space="preserve">E. Marriott, </w:t>
      </w:r>
      <w:r w:rsidRPr="00D573F5">
        <w:rPr>
          <w:rFonts w:ascii="Times New Roman" w:hAnsi="Times New Roman" w:cs="Times New Roman"/>
          <w:i/>
          <w:iCs/>
        </w:rPr>
        <w:t>Παγκόσμια Ιστορία, μετ. Τ. Παπαϊωάννου</w:t>
      </w:r>
      <w:r w:rsidRPr="00D573F5">
        <w:rPr>
          <w:rFonts w:ascii="Times New Roman" w:hAnsi="Times New Roman" w:cs="Times New Roman"/>
        </w:rPr>
        <w:t xml:space="preserve"> (Αθήνα: Εκδόσεις Οκτώ, 2015), σελ. 56.</w:t>
      </w:r>
      <w:r w:rsidRPr="00D573F5">
        <w:rPr>
          <w:rFonts w:ascii="Times New Roman" w:hAnsi="Times New Roman" w:cs="Times New Roman"/>
        </w:rPr>
        <w:fldChar w:fldCharType="end"/>
      </w:r>
    </w:p>
  </w:footnote>
  <w:footnote w:id="66">
    <w:p w14:paraId="137A5F35" w14:textId="27DB5565" w:rsidR="00716C58" w:rsidRPr="00D573F5" w:rsidRDefault="00716C58" w:rsidP="00D573F5">
      <w:pPr>
        <w:pStyle w:val="FootnoteText"/>
        <w:jc w:val="left"/>
        <w:rPr>
          <w:rFonts w:ascii="Times New Roman" w:hAnsi="Times New Roman" w:cs="Times New Roman"/>
        </w:rPr>
      </w:pPr>
      <w:r w:rsidRPr="00D573F5">
        <w:rPr>
          <w:rStyle w:val="FootnoteReference"/>
          <w:rFonts w:ascii="Times New Roman" w:hAnsi="Times New Roman" w:cs="Times New Roman"/>
        </w:rPr>
        <w:footnoteRef/>
      </w:r>
      <w:r w:rsidRPr="00D573F5">
        <w:rPr>
          <w:rFonts w:ascii="Times New Roman" w:hAnsi="Times New Roman" w:cs="Times New Roman"/>
        </w:rPr>
        <w:t xml:space="preserve"> </w:t>
      </w:r>
      <w:r w:rsidRPr="00D573F5">
        <w:rPr>
          <w:rFonts w:ascii="Times New Roman" w:hAnsi="Times New Roman" w:cs="Times New Roman"/>
        </w:rPr>
        <w:fldChar w:fldCharType="begin"/>
      </w:r>
      <w:r>
        <w:rPr>
          <w:rFonts w:ascii="Times New Roman" w:hAnsi="Times New Roman" w:cs="Times New Roman"/>
        </w:rPr>
        <w:instrText xml:space="preserve"> ADDIN ZOTERO_ITEM CSL_CITATION {"citationID":"fiHpalsn","properties":{"formattedCitation":"W.F. Walbank, {\\i{}\\uc0\\u927{} \\uc0\\u917{}\\uc0\\u955{}\\uc0\\u955{}\\uc0\\u951{}\\uc0\\u957{}\\uc0\\u953{}\\uc0\\u963{}\\uc0\\u964{}\\uc0\\u953{}\\uc0\\u954{}\\uc0\\u972{}\\uc0\\u962{} \\uc0\\u922{}\\uc0\\u972{}\\uc0\\u963{}\\uc0\\u956{}\\uc0\\u959{}\\uc0\\u962{}, \\uc0\\u956{}\\uc0\\u949{}\\uc0\\u964{}. \\uc0\\u932{}. \\uc0\\u916{}\\uc0\\u945{}\\uc0\\u961{}\\uc0\\u946{}\\uc0\\u941{}\\uc0\\u961{}\\uc0\\u951{}\\uc0\\u962{}} (\\uc0\\u920{}\\uc0\\u949{}\\uc0\\u963{}\\uc0\\u963{}\\uc0\\u945{}\\uc0\\u955{}\\uc0\\u959{}\\uc0\\u957{}\\uc0\\u943{}\\uc0\\u954{}\\uc0\\u951{}: \\uc0\\u917{}\\uc0\\u954{}\\uc0\\u948{}\\uc0\\u972{}\\uc0\\u963{}\\uc0\\u949{}\\uc0\\u953{}\\uc0\\u962{} \\uc0\\u914{}\\uc0\\u940{}\\uc0\\u957{}\\uc0\\u953{}\\uc0\\u945{}\\uc0\\u962{}, 1999).","plainCitation":"W.F. Walbank, Ο Ελληνιστικός Κόσμος, μετ. Τ. Δαρβέρης (Θεσσαλονίκη: Εκδόσεις Βάνιας, 1999).","dontUpdate":true,"noteIndex":66},"citationItems":[{"id":19,"uris":["http://zotero.org/users/local/7aOjkauL/items/TIMUVDBC"],"itemData":{"id":19,"type":"book","event-place":"Θεσσαλονίκη","publisher":"Εκδόσεις Βάνιας","publisher-place":"Θεσσαλονίκη","title":"Ο Ελληνιστικός Κόσμος, μετ. Τ. Δαρβέρης","author":[{"family":"Walbank","given":"W.F."}],"issued":{"date-parts":[["1999"]]}}}],"schema":"https://github.com/citation-style-language/schema/raw/master/csl-citation.json"} </w:instrText>
      </w:r>
      <w:r w:rsidRPr="00D573F5">
        <w:rPr>
          <w:rFonts w:ascii="Times New Roman" w:hAnsi="Times New Roman" w:cs="Times New Roman"/>
        </w:rPr>
        <w:fldChar w:fldCharType="separate"/>
      </w:r>
      <w:r w:rsidRPr="00D573F5">
        <w:rPr>
          <w:rFonts w:ascii="Times New Roman" w:hAnsi="Times New Roman" w:cs="Times New Roman"/>
        </w:rPr>
        <w:t xml:space="preserve">W.F. </w:t>
      </w:r>
      <w:r w:rsidRPr="00D573F5">
        <w:rPr>
          <w:rFonts w:ascii="Times New Roman" w:hAnsi="Times New Roman" w:cs="Times New Roman"/>
        </w:rPr>
        <w:t xml:space="preserve">Walbank, </w:t>
      </w:r>
      <w:r w:rsidRPr="00D573F5">
        <w:rPr>
          <w:rFonts w:ascii="Times New Roman" w:hAnsi="Times New Roman" w:cs="Times New Roman"/>
          <w:i/>
          <w:iCs/>
        </w:rPr>
        <w:t>Ο Ελληνιστικός Κόσμος, μετ. Τ. Δαρβέρης</w:t>
      </w:r>
      <w:r w:rsidRPr="00D573F5">
        <w:rPr>
          <w:rFonts w:ascii="Times New Roman" w:hAnsi="Times New Roman" w:cs="Times New Roman"/>
        </w:rPr>
        <w:t xml:space="preserve"> (Θεσσαλονίκη: Εκδόσεις Βάνιας, 1999), σελ. 14.</w:t>
      </w:r>
      <w:r w:rsidRPr="00D573F5">
        <w:rPr>
          <w:rFonts w:ascii="Times New Roman" w:hAnsi="Times New Roman" w:cs="Times New Roman"/>
        </w:rPr>
        <w:fldChar w:fldCharType="end"/>
      </w:r>
    </w:p>
  </w:footnote>
  <w:footnote w:id="67">
    <w:p w14:paraId="2E4B7C2A" w14:textId="15D73C8C" w:rsidR="00716C58" w:rsidRPr="00D573F5" w:rsidRDefault="00716C58" w:rsidP="00D573F5">
      <w:pPr>
        <w:pStyle w:val="FootnoteText"/>
        <w:jc w:val="left"/>
        <w:rPr>
          <w:rFonts w:ascii="Times New Roman" w:hAnsi="Times New Roman" w:cs="Times New Roman"/>
        </w:rPr>
      </w:pPr>
      <w:r w:rsidRPr="00D573F5">
        <w:rPr>
          <w:rStyle w:val="FootnoteReference"/>
          <w:rFonts w:ascii="Times New Roman" w:hAnsi="Times New Roman" w:cs="Times New Roman"/>
        </w:rPr>
        <w:footnoteRef/>
      </w:r>
      <w:r w:rsidRPr="00D573F5">
        <w:rPr>
          <w:rFonts w:ascii="Times New Roman" w:hAnsi="Times New Roman" w:cs="Times New Roman"/>
        </w:rPr>
        <w:t xml:space="preserve"> </w:t>
      </w:r>
      <w:r w:rsidRPr="00D573F5">
        <w:rPr>
          <w:rFonts w:ascii="Times New Roman" w:hAnsi="Times New Roman" w:cs="Times New Roman"/>
        </w:rPr>
        <w:fldChar w:fldCharType="begin"/>
      </w:r>
      <w:r>
        <w:rPr>
          <w:rFonts w:ascii="Times New Roman" w:hAnsi="Times New Roman" w:cs="Times New Roman"/>
        </w:rPr>
        <w:instrText xml:space="preserve"> ADDIN ZOTERO_ITEM CSL_CITATION {"citationID":"wIb4X2El","properties":{"formattedCitation":"W.F. Walbank, {\\i{}\\uc0\\u927{} \\uc0\\u917{}\\uc0\\u955{}\\uc0\\u955{}\\uc0\\u951{}\\uc0\\u957{}\\uc0\\u953{}\\uc0\\u963{}\\uc0\\u964{}\\uc0\\u953{}\\uc0\\u954{}\\uc0\\u972{}\\uc0\\u962{} \\uc0\\u922{}\\uc0\\u972{}\\uc0\\u963{}\\uc0\\u956{}\\uc0\\u959{}\\uc0\\u962{}, \\uc0\\u956{}\\uc0\\u949{}\\uc0\\u964{}. \\uc0\\u932{}. \\uc0\\u916{}\\uc0\\u945{}\\uc0\\u961{}\\uc0\\u946{}\\uc0\\u941{}\\uc0\\u961{}\\uc0\\u951{}\\uc0\\u962{}} (\\uc0\\u920{}\\uc0\\u949{}\\uc0\\u963{}\\uc0\\u963{}\\uc0\\u945{}\\uc0\\u955{}\\uc0\\u959{}\\uc0\\u957{}\\uc0\\u943{}\\uc0\\u954{}\\uc0\\u951{}: \\uc0\\u917{}\\uc0\\u954{}\\uc0\\u948{}\\uc0\\u972{}\\uc0\\u963{}\\uc0\\u949{}\\uc0\\u953{}\\uc0\\u962{} \\uc0\\u914{}\\uc0\\u940{}\\uc0\\u957{}\\uc0\\u953{}\\uc0\\u945{}\\uc0\\u962{}, 1999).","plainCitation":"W.F. Walbank, Ο Ελληνιστικός Κόσμος, μετ. Τ. Δαρβέρης (Θεσσαλονίκη: Εκδόσεις Βάνιας, 1999).","dontUpdate":true,"noteIndex":67},"citationItems":[{"id":19,"uris":["http://zotero.org/users/local/7aOjkauL/items/TIMUVDBC"],"itemData":{"id":19,"type":"book","event-place":"Θεσσαλονίκη","publisher":"Εκδόσεις Βάνιας","publisher-place":"Θεσσαλονίκη","title":"Ο Ελληνιστικός Κόσμος, μετ. Τ. Δαρβέρης","author":[{"family":"Walbank","given":"W.F."}],"issued":{"date-parts":[["1999"]]}}}],"schema":"https://github.com/citation-style-language/schema/raw/master/csl-citation.json"} </w:instrText>
      </w:r>
      <w:r w:rsidRPr="00D573F5">
        <w:rPr>
          <w:rFonts w:ascii="Times New Roman" w:hAnsi="Times New Roman" w:cs="Times New Roman"/>
        </w:rPr>
        <w:fldChar w:fldCharType="separate"/>
      </w:r>
      <w:r w:rsidRPr="00D573F5">
        <w:rPr>
          <w:rFonts w:ascii="Times New Roman" w:hAnsi="Times New Roman" w:cs="Times New Roman"/>
        </w:rPr>
        <w:t xml:space="preserve">W.F. </w:t>
      </w:r>
      <w:r w:rsidRPr="00D573F5">
        <w:rPr>
          <w:rFonts w:ascii="Times New Roman" w:hAnsi="Times New Roman" w:cs="Times New Roman"/>
        </w:rPr>
        <w:t xml:space="preserve">Walbank, </w:t>
      </w:r>
      <w:r w:rsidRPr="00D573F5">
        <w:rPr>
          <w:rFonts w:ascii="Times New Roman" w:hAnsi="Times New Roman" w:cs="Times New Roman"/>
          <w:i/>
          <w:iCs/>
        </w:rPr>
        <w:t>Ο Ελληνιστικός Κόσμος, μετ. Τ. Δαρβέρης</w:t>
      </w:r>
      <w:r w:rsidRPr="00D573F5">
        <w:rPr>
          <w:rFonts w:ascii="Times New Roman" w:hAnsi="Times New Roman" w:cs="Times New Roman"/>
        </w:rPr>
        <w:t xml:space="preserve"> (Θεσσαλονίκη: Εκδόσεις Βάνιας, 1999), σελ. 47.</w:t>
      </w:r>
      <w:r w:rsidRPr="00D573F5">
        <w:rPr>
          <w:rFonts w:ascii="Times New Roman" w:hAnsi="Times New Roman" w:cs="Times New Roman"/>
        </w:rPr>
        <w:fldChar w:fldCharType="end"/>
      </w:r>
      <w:r w:rsidRPr="00D573F5">
        <w:rPr>
          <w:rFonts w:ascii="Times New Roman" w:hAnsi="Times New Roman" w:cs="Times New Roman"/>
        </w:rPr>
        <w:t xml:space="preserve"> </w:t>
      </w:r>
    </w:p>
  </w:footnote>
  <w:footnote w:id="68">
    <w:p w14:paraId="20E7278C" w14:textId="1CDEBA31" w:rsidR="00716C58" w:rsidRPr="00D573F5" w:rsidRDefault="00716C58" w:rsidP="00D573F5">
      <w:pPr>
        <w:pStyle w:val="FootnoteText"/>
        <w:jc w:val="left"/>
        <w:rPr>
          <w:rFonts w:ascii="Times New Roman" w:hAnsi="Times New Roman" w:cs="Times New Roman"/>
        </w:rPr>
      </w:pPr>
      <w:r w:rsidRPr="00D573F5">
        <w:rPr>
          <w:rStyle w:val="FootnoteReference"/>
          <w:rFonts w:ascii="Times New Roman" w:hAnsi="Times New Roman" w:cs="Times New Roman"/>
        </w:rPr>
        <w:footnoteRef/>
      </w:r>
      <w:r w:rsidRPr="00D573F5">
        <w:rPr>
          <w:rFonts w:ascii="Times New Roman" w:hAnsi="Times New Roman" w:cs="Times New Roman"/>
        </w:rPr>
        <w:t xml:space="preserve"> </w:t>
      </w:r>
      <w:r w:rsidRPr="00D573F5">
        <w:rPr>
          <w:rFonts w:ascii="Times New Roman" w:hAnsi="Times New Roman" w:cs="Times New Roman"/>
        </w:rPr>
        <w:fldChar w:fldCharType="begin"/>
      </w:r>
      <w:r>
        <w:rPr>
          <w:rFonts w:ascii="Times New Roman" w:hAnsi="Times New Roman" w:cs="Times New Roman"/>
        </w:rPr>
        <w:instrText xml:space="preserve"> ADDIN ZOTERO_ITEM CSL_CITATION {"citationID":"ONwQF0Yi","properties":{"formattedCitation":"W.F. Walbank, {\\i{}\\uc0\\u927{} \\uc0\\u917{}\\uc0\\u955{}\\uc0\\u955{}\\uc0\\u951{}\\uc0\\u957{}\\uc0\\u953{}\\uc0\\u963{}\\uc0\\u964{}\\uc0\\u953{}\\uc0\\u954{}\\uc0\\u972{}\\uc0\\u962{} \\uc0\\u922{}\\uc0\\u972{}\\uc0\\u963{}\\uc0\\u956{}\\uc0\\u959{}\\uc0\\u962{}, \\uc0\\u956{}\\uc0\\u949{}\\uc0\\u964{}. \\uc0\\u932{}. \\uc0\\u916{}\\uc0\\u945{}\\uc0\\u961{}\\uc0\\u946{}\\uc0\\u941{}\\uc0\\u961{}\\uc0\\u951{}\\uc0\\u962{}} (\\uc0\\u920{}\\uc0\\u949{}\\uc0\\u963{}\\uc0\\u963{}\\uc0\\u945{}\\uc0\\u955{}\\uc0\\u959{}\\uc0\\u957{}\\uc0\\u943{}\\uc0\\u954{}\\uc0\\u951{}: \\uc0\\u917{}\\uc0\\u954{}\\uc0\\u948{}\\uc0\\u972{}\\uc0\\u963{}\\uc0\\u949{}\\uc0\\u953{}\\uc0\\u962{} \\uc0\\u914{}\\uc0\\u940{}\\uc0\\u957{}\\uc0\\u953{}\\uc0\\u945{}\\uc0\\u962{}, 1999).","plainCitation":"W.F. Walbank, Ο Ελληνιστικός Κόσμος, μετ. Τ. Δαρβέρης (Θεσσαλονίκη: Εκδόσεις Βάνιας, 1999).","dontUpdate":true,"noteIndex":68},"citationItems":[{"id":19,"uris":["http://zotero.org/users/local/7aOjkauL/items/TIMUVDBC"],"itemData":{"id":19,"type":"book","event-place":"Θεσσαλονίκη","publisher":"Εκδόσεις Βάνιας","publisher-place":"Θεσσαλονίκη","title":"Ο Ελληνιστικός Κόσμος, μετ. Τ. Δαρβέρης","author":[{"family":"Walbank","given":"W.F."}],"issued":{"date-parts":[["1999"]]}}}],"schema":"https://github.com/citation-style-language/schema/raw/master/csl-citation.json"} </w:instrText>
      </w:r>
      <w:r w:rsidRPr="00D573F5">
        <w:rPr>
          <w:rFonts w:ascii="Times New Roman" w:hAnsi="Times New Roman" w:cs="Times New Roman"/>
        </w:rPr>
        <w:fldChar w:fldCharType="separate"/>
      </w:r>
      <w:r w:rsidRPr="00D573F5">
        <w:rPr>
          <w:rFonts w:ascii="Times New Roman" w:hAnsi="Times New Roman" w:cs="Times New Roman"/>
        </w:rPr>
        <w:t xml:space="preserve">W.F. </w:t>
      </w:r>
      <w:r w:rsidRPr="00D573F5">
        <w:rPr>
          <w:rFonts w:ascii="Times New Roman" w:hAnsi="Times New Roman" w:cs="Times New Roman"/>
        </w:rPr>
        <w:t xml:space="preserve">Walbank, </w:t>
      </w:r>
      <w:r w:rsidRPr="00D573F5">
        <w:rPr>
          <w:rFonts w:ascii="Times New Roman" w:hAnsi="Times New Roman" w:cs="Times New Roman"/>
          <w:i/>
          <w:iCs/>
        </w:rPr>
        <w:t>Ο Ελληνιστικός Κόσμος, μετ. Τ. Δαρβέρης</w:t>
      </w:r>
      <w:r w:rsidRPr="00D573F5">
        <w:rPr>
          <w:rFonts w:ascii="Times New Roman" w:hAnsi="Times New Roman" w:cs="Times New Roman"/>
        </w:rPr>
        <w:t xml:space="preserve"> (Θεσσαλονίκη: Εκδόσεις Βάνιας, 1999), σελ. 52.</w:t>
      </w:r>
      <w:r w:rsidRPr="00D573F5">
        <w:rPr>
          <w:rFonts w:ascii="Times New Roman" w:hAnsi="Times New Roman" w:cs="Times New Roman"/>
        </w:rPr>
        <w:fldChar w:fldCharType="end"/>
      </w:r>
    </w:p>
    <w:p w14:paraId="5EE4DE3E" w14:textId="77777777" w:rsidR="00716C58" w:rsidRPr="009433F8" w:rsidRDefault="00716C58" w:rsidP="00F7516B">
      <w:pPr>
        <w:pStyle w:val="FootnoteText"/>
        <w:rPr>
          <w:rFonts w:ascii="Times New Roman" w:hAnsi="Times New Roman" w:cs="Times New Roman"/>
        </w:rPr>
      </w:pPr>
    </w:p>
  </w:footnote>
  <w:footnote w:id="69">
    <w:p w14:paraId="3044A2AB" w14:textId="6EB78972" w:rsidR="00716C58" w:rsidRPr="00B0049E" w:rsidRDefault="00716C58" w:rsidP="00B0049E">
      <w:pPr>
        <w:pStyle w:val="FootnoteText"/>
        <w:jc w:val="left"/>
        <w:rPr>
          <w:rFonts w:ascii="Times New Roman" w:hAnsi="Times New Roman" w:cs="Times New Roman"/>
        </w:rPr>
      </w:pPr>
      <w:r w:rsidRPr="00B0049E">
        <w:rPr>
          <w:rStyle w:val="FootnoteReference"/>
          <w:rFonts w:ascii="Times New Roman" w:hAnsi="Times New Roman" w:cs="Times New Roman"/>
        </w:rPr>
        <w:footnoteRef/>
      </w:r>
      <w:r w:rsidRPr="00B0049E">
        <w:rPr>
          <w:rFonts w:ascii="Times New Roman" w:hAnsi="Times New Roman" w:cs="Times New Roman"/>
        </w:rPr>
        <w:t xml:space="preserve"> </w:t>
      </w:r>
      <w:r w:rsidRPr="00B0049E">
        <w:rPr>
          <w:rFonts w:ascii="Times New Roman" w:hAnsi="Times New Roman" w:cs="Times New Roman"/>
        </w:rPr>
        <w:fldChar w:fldCharType="begin"/>
      </w:r>
      <w:r w:rsidRPr="00B0049E">
        <w:rPr>
          <w:rFonts w:ascii="Times New Roman" w:hAnsi="Times New Roman" w:cs="Times New Roman"/>
        </w:rPr>
        <w:instrText xml:space="preserve"> ADDIN ZOTERO_ITEM CSL_CITATION {"citationID":"Z7SoLQzh","properties":{"formattedCitation":"\\uc0\\u913{}. \\uc0\\u935{}\\uc0\\u945{}\\uc0\\u957{}\\uc0\\u953{}\\uc0\\u974{}\\uc0\\u964{}\\uc0\\u951{}\\uc0\\u962{},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 (\\uc0\\u928{}\\uc0\\u945{}\\uc0\\u957{}\\uc0\\u949{}\\uc0\\u960{}\\uc0\\u953{}\\uc0\\u963{}\\uc0\\u964{}\\uc0\\u951{}\\uc0\\u956{}\\uc0\\u953{}\\uc0\\u945{}\\uc0\\u954{}\\uc0\\u941{}\\uc0\\u962{} \\uc0\\u917{}\\uc0\\u954{}\\uc0\\u948{}\\uc0\\u972{}\\uc0\\u963{}\\uc0\\u949{}\\uc0\\u953{}\\uc0\\u962{} \\uc0\\u922{}\\uc0\\u961{}\\uc0\\u942{}\\uc0\\u964{}\\uc0\\u951{}\\uc0\\u962{}, 2021).","plainCitation":"Α. Χανιώτης, Η Εποχή των Κατακτήσεων - Ο Ελληνικός Κόσμος από τον Αλέξανδρο στον Αδριανό 336 π.Χ. – 138 μ.Χ. (Πανεπιστημιακές Εκδόσεις Κρήτης, 2021).","dontUpdate":true,"noteIndex":69},"citationItems":[{"id":21,"uris":["http://zotero.org/users/local/7aOjkauL/items/KR4YU8CS"],"itemData":{"id":21,"type":"book","publisher":"Πανεπιστημιακές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B0049E">
        <w:rPr>
          <w:rFonts w:ascii="Times New Roman" w:hAnsi="Times New Roman" w:cs="Times New Roman"/>
        </w:rPr>
        <w:fldChar w:fldCharType="separate"/>
      </w:r>
      <w:r w:rsidRPr="00B0049E">
        <w:rPr>
          <w:rFonts w:ascii="Times New Roman" w:hAnsi="Times New Roman" w:cs="Times New Roman"/>
          <w:szCs w:val="24"/>
        </w:rPr>
        <w:t xml:space="preserve">Α. </w:t>
      </w:r>
      <w:r w:rsidRPr="00B0049E">
        <w:rPr>
          <w:rFonts w:ascii="Times New Roman" w:hAnsi="Times New Roman" w:cs="Times New Roman"/>
          <w:szCs w:val="24"/>
        </w:rPr>
        <w:t xml:space="preserve">Χανιώτης, </w:t>
      </w:r>
      <w:r w:rsidRPr="00B0049E">
        <w:rPr>
          <w:rFonts w:ascii="Times New Roman" w:hAnsi="Times New Roman" w:cs="Times New Roman"/>
          <w:i/>
          <w:iCs/>
          <w:szCs w:val="24"/>
        </w:rPr>
        <w:t>Η Εποχή των Κατακτήσεων - Ο Ελληνικός Κόσμος από τον Αλέξανδρο στον Αδριανό 336 π.Χ. – 138 μ.Χ.</w:t>
      </w:r>
      <w:r w:rsidRPr="00B0049E">
        <w:rPr>
          <w:rFonts w:ascii="Times New Roman" w:hAnsi="Times New Roman" w:cs="Times New Roman"/>
          <w:szCs w:val="24"/>
        </w:rPr>
        <w:t xml:space="preserve"> (Πανεπιστημιακές Εκδόσεις Κρήτης, 2021), σελ. 32-35</w:t>
      </w:r>
      <w:r w:rsidRPr="00B0049E">
        <w:rPr>
          <w:rFonts w:ascii="Times New Roman" w:hAnsi="Times New Roman" w:cs="Times New Roman"/>
        </w:rPr>
        <w:fldChar w:fldCharType="end"/>
      </w:r>
      <w:r>
        <w:rPr>
          <w:rFonts w:ascii="Times New Roman" w:hAnsi="Times New Roman" w:cs="Times New Roman"/>
        </w:rPr>
        <w:t>.</w:t>
      </w:r>
    </w:p>
  </w:footnote>
  <w:footnote w:id="70">
    <w:p w14:paraId="33DD04F2" w14:textId="05235D7D" w:rsidR="00716C58" w:rsidRDefault="00716C58" w:rsidP="00B0049E">
      <w:pPr>
        <w:pStyle w:val="FootnoteText"/>
        <w:jc w:val="left"/>
      </w:pPr>
      <w:r w:rsidRPr="00B0049E">
        <w:rPr>
          <w:rStyle w:val="FootnoteReference"/>
          <w:rFonts w:ascii="Times New Roman" w:hAnsi="Times New Roman" w:cs="Times New Roman"/>
        </w:rPr>
        <w:footnoteRef/>
      </w:r>
      <w:r w:rsidRPr="00B0049E">
        <w:rPr>
          <w:rFonts w:ascii="Times New Roman" w:hAnsi="Times New Roman" w:cs="Times New Roman"/>
        </w:rPr>
        <w:t xml:space="preserve"> </w:t>
      </w:r>
      <w:r w:rsidRPr="00B0049E">
        <w:rPr>
          <w:rFonts w:ascii="Times New Roman" w:hAnsi="Times New Roman" w:cs="Times New Roman"/>
        </w:rPr>
        <w:fldChar w:fldCharType="begin"/>
      </w:r>
      <w:r>
        <w:rPr>
          <w:rFonts w:ascii="Times New Roman" w:hAnsi="Times New Roman" w:cs="Times New Roman"/>
        </w:rPr>
        <w:instrText xml:space="preserve"> ADDIN ZOTERO_ITEM CSL_CITATION {"citationID":"KoYzAyIp","properties":{"formattedCitation":"\\uc0\\u913{}. \\uc0\\u935{}\\uc0\\u945{}\\uc0\\u957{}\\uc0\\u953{}\\uc0\\u974{}\\uc0\\u964{}\\uc0\\u951{}\\uc0\\u962{},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 (\\uc0\\u928{}\\uc0\\u945{}\\uc0\\u957{}\\uc0\\u949{}\\uc0\\u960{}\\uc0\\u953{}\\uc0\\u963{}\\uc0\\u964{}\\uc0\\u951{}\\uc0\\u956{}\\uc0\\u953{}\\uc0\\u945{}\\uc0\\u954{}\\uc0\\u941{}\\uc0\\u962{} \\uc0\\u917{}\\uc0\\u954{}\\uc0\\u948{}\\uc0\\u972{}\\uc0\\u963{}\\uc0\\u949{}\\uc0\\u953{}\\uc0\\u962{} \\uc0\\u922{}\\uc0\\u961{}\\uc0\\u942{}\\uc0\\u964{}\\uc0\\u951{}\\uc0\\u962{}, 2021).","plainCitation":"Α. Χανιώτης, Η Εποχή των Κατακτήσεων - Ο Ελληνικός Κόσμος από τον Αλέξανδρο στον Αδριανό 336 π.Χ. – 138 μ.Χ. (Πανεπιστημιακές Εκδόσεις Κρήτης, 2021).","dontUpdate":true,"noteIndex":70},"citationItems":[{"id":21,"uris":["http://zotero.org/users/local/7aOjkauL/items/KR4YU8CS"],"itemData":{"id":21,"type":"book","publisher":"Πανεπιστημιακές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B0049E">
        <w:rPr>
          <w:rFonts w:ascii="Times New Roman" w:hAnsi="Times New Roman" w:cs="Times New Roman"/>
        </w:rPr>
        <w:fldChar w:fldCharType="separate"/>
      </w:r>
      <w:r w:rsidRPr="00B0049E">
        <w:rPr>
          <w:rFonts w:ascii="Times New Roman" w:hAnsi="Times New Roman" w:cs="Times New Roman"/>
          <w:szCs w:val="24"/>
        </w:rPr>
        <w:t xml:space="preserve">Α. Χανιώτης, </w:t>
      </w:r>
      <w:r w:rsidRPr="00B0049E">
        <w:rPr>
          <w:rFonts w:ascii="Times New Roman" w:hAnsi="Times New Roman" w:cs="Times New Roman"/>
          <w:i/>
          <w:iCs/>
          <w:szCs w:val="24"/>
        </w:rPr>
        <w:t>Η Εποχή των Κατακτήσεων - Ο Ελληνικός Κόσμος από τον Αλέξανδρο στον Αδριανό 336 π.Χ. – 138 μ.Χ.</w:t>
      </w:r>
      <w:r w:rsidRPr="00B0049E">
        <w:rPr>
          <w:rFonts w:ascii="Times New Roman" w:hAnsi="Times New Roman" w:cs="Times New Roman"/>
          <w:szCs w:val="24"/>
        </w:rPr>
        <w:t xml:space="preserve"> (Πανεπιστημιακές Εκδόσεις Κρήτης, 2021), σελ. 64-</w:t>
      </w:r>
      <w:r w:rsidRPr="00B0049E">
        <w:rPr>
          <w:rFonts w:ascii="Times New Roman" w:hAnsi="Times New Roman" w:cs="Times New Roman"/>
        </w:rPr>
        <w:fldChar w:fldCharType="end"/>
      </w:r>
      <w:r w:rsidRPr="00B0049E">
        <w:rPr>
          <w:rFonts w:ascii="Times New Roman" w:hAnsi="Times New Roman" w:cs="Times New Roman"/>
        </w:rPr>
        <w:t>66</w:t>
      </w:r>
      <w:r>
        <w:rPr>
          <w:rFonts w:ascii="Times New Roman" w:hAnsi="Times New Roman" w:cs="Times New Roman"/>
        </w:rPr>
        <w:t>.</w:t>
      </w:r>
    </w:p>
  </w:footnote>
  <w:footnote w:id="71">
    <w:p w14:paraId="52A7B8B4" w14:textId="4CBD1F4C" w:rsidR="00716C58" w:rsidRPr="00B0049E" w:rsidRDefault="00716C58" w:rsidP="00B0049E">
      <w:pPr>
        <w:pStyle w:val="FootnoteText"/>
        <w:jc w:val="left"/>
        <w:rPr>
          <w:rFonts w:ascii="Times New Roman" w:hAnsi="Times New Roman" w:cs="Times New Roman"/>
        </w:rPr>
      </w:pPr>
      <w:r w:rsidRPr="00B0049E">
        <w:rPr>
          <w:rStyle w:val="FootnoteReference"/>
          <w:rFonts w:ascii="Times New Roman" w:hAnsi="Times New Roman" w:cs="Times New Roman"/>
        </w:rPr>
        <w:footnoteRef/>
      </w:r>
      <w:r w:rsidRPr="00B0049E">
        <w:rPr>
          <w:rFonts w:ascii="Times New Roman" w:hAnsi="Times New Roman" w:cs="Times New Roman"/>
        </w:rPr>
        <w:t xml:space="preserve"> </w:t>
      </w:r>
      <w:r w:rsidRPr="00B0049E">
        <w:rPr>
          <w:rFonts w:ascii="Times New Roman" w:hAnsi="Times New Roman" w:cs="Times New Roman"/>
        </w:rPr>
        <w:fldChar w:fldCharType="begin"/>
      </w:r>
      <w:r>
        <w:rPr>
          <w:rFonts w:ascii="Times New Roman" w:hAnsi="Times New Roman" w:cs="Times New Roman"/>
        </w:rPr>
        <w:instrText xml:space="preserve"> ADDIN ZOTERO_ITEM CSL_CITATION {"citationID":"3z4wbIJE","properties":{"formattedCitation":"\\uc0\\u913{}. \\uc0\\u935{}\\uc0\\u945{}\\uc0\\u957{}\\uc0\\u953{}\\uc0\\u974{}\\uc0\\u964{}\\uc0\\u951{}\\uc0\\u962{},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 (\\uc0\\u928{}\\uc0\\u945{}\\uc0\\u957{}\\uc0\\u949{}\\uc0\\u960{}\\uc0\\u953{}\\uc0\\u963{}\\uc0\\u964{}\\uc0\\u951{}\\uc0\\u956{}\\uc0\\u953{}\\uc0\\u945{}\\uc0\\u954{}\\uc0\\u941{}\\uc0\\u962{} \\uc0\\u917{}\\uc0\\u954{}\\uc0\\u948{}\\uc0\\u972{}\\uc0\\u963{}\\uc0\\u949{}\\uc0\\u953{}\\uc0\\u962{} \\uc0\\u922{}\\uc0\\u961{}\\uc0\\u942{}\\uc0\\u964{}\\uc0\\u951{}\\uc0\\u962{}, 2021).","plainCitation":"Α. Χανιώτης, Η Εποχή των Κατακτήσεων - Ο Ελληνικός Κόσμος από τον Αλέξανδρο στον Αδριανό 336 π.Χ. – 138 μ.Χ. (Πανεπιστημιακές Εκδόσεις Κρήτης, 2021).","dontUpdate":true,"noteIndex":71},"citationItems":[{"id":21,"uris":["http://zotero.org/users/local/7aOjkauL/items/KR4YU8CS"],"itemData":{"id":21,"type":"book","publisher":"Πανεπιστημιακές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B0049E">
        <w:rPr>
          <w:rFonts w:ascii="Times New Roman" w:hAnsi="Times New Roman" w:cs="Times New Roman"/>
        </w:rPr>
        <w:fldChar w:fldCharType="separate"/>
      </w:r>
      <w:r w:rsidRPr="00B0049E">
        <w:rPr>
          <w:rFonts w:ascii="Times New Roman" w:hAnsi="Times New Roman" w:cs="Times New Roman"/>
          <w:szCs w:val="24"/>
        </w:rPr>
        <w:t xml:space="preserve">Α. Χανιώτης, </w:t>
      </w:r>
      <w:r w:rsidRPr="00B0049E">
        <w:rPr>
          <w:rFonts w:ascii="Times New Roman" w:hAnsi="Times New Roman" w:cs="Times New Roman"/>
          <w:i/>
          <w:iCs/>
          <w:szCs w:val="24"/>
        </w:rPr>
        <w:t>Η Εποχή των Κατακτήσεων - Ο Ελληνικός Κόσμος από τον Αλέξανδρο στον Αδριανό 336 π.Χ. – 138 μ.Χ.</w:t>
      </w:r>
      <w:r w:rsidRPr="00B0049E">
        <w:rPr>
          <w:rFonts w:ascii="Times New Roman" w:hAnsi="Times New Roman" w:cs="Times New Roman"/>
          <w:szCs w:val="24"/>
        </w:rPr>
        <w:t xml:space="preserve"> (Πανεπιστημιακές Εκδόσεις Κρήτης, 2021), σελ. </w:t>
      </w:r>
      <w:r w:rsidRPr="00B0049E">
        <w:rPr>
          <w:rFonts w:ascii="Times New Roman" w:hAnsi="Times New Roman" w:cs="Times New Roman"/>
        </w:rPr>
        <w:fldChar w:fldCharType="end"/>
      </w:r>
      <w:r w:rsidRPr="00B0049E">
        <w:rPr>
          <w:rFonts w:ascii="Times New Roman" w:hAnsi="Times New Roman" w:cs="Times New Roman"/>
        </w:rPr>
        <w:t xml:space="preserve">69-70. </w:t>
      </w:r>
    </w:p>
  </w:footnote>
  <w:footnote w:id="72">
    <w:p w14:paraId="6602EA56" w14:textId="575707D6" w:rsidR="00716C58" w:rsidRDefault="00716C58" w:rsidP="00B0049E">
      <w:pPr>
        <w:pStyle w:val="FootnoteText"/>
        <w:jc w:val="left"/>
      </w:pPr>
      <w:r w:rsidRPr="00B0049E">
        <w:rPr>
          <w:rStyle w:val="FootnoteReference"/>
          <w:rFonts w:ascii="Times New Roman" w:hAnsi="Times New Roman" w:cs="Times New Roman"/>
        </w:rPr>
        <w:footnoteRef/>
      </w:r>
      <w:r w:rsidRPr="00B0049E">
        <w:rPr>
          <w:rFonts w:ascii="Times New Roman" w:hAnsi="Times New Roman" w:cs="Times New Roman"/>
        </w:rPr>
        <w:t xml:space="preserve"> </w:t>
      </w:r>
      <w:r w:rsidRPr="00B0049E">
        <w:rPr>
          <w:rFonts w:ascii="Times New Roman" w:hAnsi="Times New Roman" w:cs="Times New Roman"/>
        </w:rPr>
        <w:fldChar w:fldCharType="begin"/>
      </w:r>
      <w:r>
        <w:rPr>
          <w:rFonts w:ascii="Times New Roman" w:hAnsi="Times New Roman" w:cs="Times New Roman"/>
        </w:rPr>
        <w:instrText xml:space="preserve"> ADDIN ZOTERO_ITEM CSL_CITATION {"citationID":"VtvEq4WE","properties":{"formattedCitation":"\\uc0\\u913{}. \\uc0\\u935{}\\uc0\\u945{}\\uc0\\u957{}\\uc0\\u953{}\\uc0\\u974{}\\uc0\\u964{}\\uc0\\u951{}\\uc0\\u962{},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 (\\uc0\\u928{}\\uc0\\u945{}\\uc0\\u957{}\\uc0\\u949{}\\uc0\\u960{}\\uc0\\u953{}\\uc0\\u963{}\\uc0\\u964{}\\uc0\\u951{}\\uc0\\u956{}\\uc0\\u953{}\\uc0\\u945{}\\uc0\\u954{}\\uc0\\u941{}\\uc0\\u962{} \\uc0\\u917{}\\uc0\\u954{}\\uc0\\u948{}\\uc0\\u972{}\\uc0\\u963{}\\uc0\\u949{}\\uc0\\u953{}\\uc0\\u962{} \\uc0\\u922{}\\uc0\\u961{}\\uc0\\u942{}\\uc0\\u964{}\\uc0\\u951{}\\uc0\\u962{}, 2021).","plainCitation":"Α. Χανιώτης, Η Εποχή των Κατακτήσεων - Ο Ελληνικός Κόσμος από τον Αλέξανδρο στον Αδριανό 336 π.Χ. – 138 μ.Χ. (Πανεπιστημιακές Εκδόσεις Κρήτης, 2021).","dontUpdate":true,"noteIndex":72},"citationItems":[{"id":21,"uris":["http://zotero.org/users/local/7aOjkauL/items/KR4YU8CS"],"itemData":{"id":21,"type":"book","publisher":"Πανεπιστημιακές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B0049E">
        <w:rPr>
          <w:rFonts w:ascii="Times New Roman" w:hAnsi="Times New Roman" w:cs="Times New Roman"/>
        </w:rPr>
        <w:fldChar w:fldCharType="separate"/>
      </w:r>
      <w:r w:rsidRPr="00B0049E">
        <w:rPr>
          <w:rFonts w:ascii="Times New Roman" w:hAnsi="Times New Roman" w:cs="Times New Roman"/>
          <w:szCs w:val="24"/>
        </w:rPr>
        <w:t xml:space="preserve">Α. Χανιώτης, </w:t>
      </w:r>
      <w:r w:rsidRPr="00B0049E">
        <w:rPr>
          <w:rFonts w:ascii="Times New Roman" w:hAnsi="Times New Roman" w:cs="Times New Roman"/>
          <w:i/>
          <w:iCs/>
          <w:szCs w:val="24"/>
        </w:rPr>
        <w:t>Η Εποχή των Κατακτήσεων - Ο Ελληνικός Κόσμος από τον Αλέξανδρο στον Αδριανό 336 π.Χ. – 138 μ.Χ.</w:t>
      </w:r>
      <w:r w:rsidRPr="00B0049E">
        <w:rPr>
          <w:rFonts w:ascii="Times New Roman" w:hAnsi="Times New Roman" w:cs="Times New Roman"/>
          <w:szCs w:val="24"/>
        </w:rPr>
        <w:t xml:space="preserve"> (Πανεπιστημιακές Εκδόσεις Κρήτης, 2021), σελ. </w:t>
      </w:r>
      <w:r w:rsidRPr="00B0049E">
        <w:rPr>
          <w:rFonts w:ascii="Times New Roman" w:hAnsi="Times New Roman" w:cs="Times New Roman"/>
        </w:rPr>
        <w:fldChar w:fldCharType="end"/>
      </w:r>
      <w:r w:rsidRPr="00B0049E">
        <w:rPr>
          <w:rFonts w:ascii="Times New Roman" w:hAnsi="Times New Roman" w:cs="Times New Roman"/>
        </w:rPr>
        <w:t>75.</w:t>
      </w:r>
      <w:r>
        <w:t xml:space="preserve"> </w:t>
      </w:r>
    </w:p>
  </w:footnote>
  <w:footnote w:id="73">
    <w:p w14:paraId="26C5A318" w14:textId="4D622914" w:rsidR="00716C58" w:rsidRPr="00C46863" w:rsidRDefault="00716C58" w:rsidP="00C46863">
      <w:pPr>
        <w:pStyle w:val="FootnoteText"/>
        <w:jc w:val="left"/>
        <w:rPr>
          <w:rFonts w:ascii="Times New Roman" w:hAnsi="Times New Roman" w:cs="Times New Roman"/>
        </w:rPr>
      </w:pPr>
      <w:r w:rsidRPr="00C46863">
        <w:rPr>
          <w:rStyle w:val="FootnoteReference"/>
          <w:rFonts w:ascii="Times New Roman" w:hAnsi="Times New Roman" w:cs="Times New Roman"/>
        </w:rPr>
        <w:footnoteRef/>
      </w:r>
      <w:r w:rsidRPr="00C46863">
        <w:rPr>
          <w:rFonts w:ascii="Times New Roman" w:hAnsi="Times New Roman" w:cs="Times New Roman"/>
        </w:rPr>
        <w:t xml:space="preserve"> </w:t>
      </w:r>
      <w:r w:rsidRPr="00C46863">
        <w:rPr>
          <w:rFonts w:ascii="Times New Roman" w:hAnsi="Times New Roman" w:cs="Times New Roman"/>
        </w:rPr>
        <w:fldChar w:fldCharType="begin"/>
      </w:r>
      <w:r>
        <w:rPr>
          <w:rFonts w:ascii="Times New Roman" w:hAnsi="Times New Roman" w:cs="Times New Roman"/>
        </w:rPr>
        <w:instrText xml:space="preserve"> ADDIN ZOTERO_ITEM CSL_CITATION {"citationID":"z4xotZWD","properties":{"formattedCitation":"\\uc0\\u934{}. \\uc0\\u916{}\\uc0\\u953{}\\uc0\\u959{}\\uc0\\u957{}\\uc0\\u965{}\\uc0\\u963{}\\uc0\\u943{}\\uc0\\u959{}\\uc0\\u965{}, {\\i{}\\uc0\\u914{}\\uc0\\u959{}\\uc0\\u951{}\\uc0\\u952{}\\uc0\\u959{}\\uc0\\u943{} \\uc0\\u963{}\\uc0\\u964{}\\uc0\\u951{}\\uc0\\u957{} \\uc0\\u902{}\\uc0\\u963{}\\uc0\\u954{}\\uc0\\u951{}\\uc0\\u963{}\\uc0\\u951{} \\uc0\\u917{}\\uc0\\u958{}\\uc0\\u959{}\\uc0\\u965{}\\uc0\\u963{}\\uc0\\u943{}\\uc0\\u945{}\\uc0\\u962{} \\uc0\\u963{}\\uc0\\u949{} \\uc0\\u928{}\\uc0\\u972{}\\uc0\\u955{}\\uc0\\u949{}\\uc0\\u953{}\\uc0\\u962{} \\uc0\\u954{}\\uc0\\u945{}\\uc0\\u953{} \\uc0\\u914{}\\uc0\\u945{}\\uc0\\u963{}\\uc0\\u943{}\\uc0\\u955{}\\uc0\\u949{}\\uc0\\u953{}\\uc0\\u945{} \\uc0\\u964{}\\uc0\\u951{}\\uc0\\u962{} \\uc0\\u917{}\\uc0\\u955{}\\uc0\\u955{}\\uc0\\u951{}\\uc0\\u957{}\\uc0\\u953{}\\uc0\\u954{}\\uc0\\u942{}\\uc0\\u962{} \\uc0\\u913{}\\uc0\\u961{}\\uc0\\u967{}\\uc0\\u945{}\\uc0\\u953{}\\uc0\\u972{}\\uc0\\u964{}\\uc0\\u951{}\\uc0\\u964{}\\uc0\\u945{}\\uc0\\u962{} (\\uc0\\u916{}\\uc0\\u953{}\\uc0\\u948{}\\uc0\\u945{}\\uc0\\u954{}\\uc0\\u964{}\\uc0\\u959{}\\uc0\\u961{}\\uc0\\u953{}\\uc0\\u954{}\\uc0\\u942{} \\uc0\\u916{}\\uc0\\u953{}\\uc0\\u945{}\\uc0\\u964{}\\uc0\\u961{}\\uc0\\u953{}\\uc0\\u946{}\\uc0\\u942{})} (\\uc0\\u913{}\\uc0\\u952{}\\uc0\\u942{}\\uc0\\u957{}\\uc0\\u945{}, 2017), https://pergamos.lib.uoa.gr/uoa/dl/object/1328425/file.pdf.","plainCitation":"Φ. Διονυσίου, Βοηθοί στην Άσκηση Εξουσίας σε Πόλεις και Βασίλεια της Ελληνικής Αρχαιότητας (Διδακτορική Διατριβή) (Αθήνα, 2017), https://pergamos.lib.uoa.gr/uoa/dl/object/1328425/file.pdf.","dontUpdate":true,"noteIndex":73},"citationItems":[{"id":22,"uris":["http://zotero.org/users/local/7aOjkauL/items/6EWM55GH"],"itemData":{"id":22,"type":"book","event-place":"Αθήνα","publisher-place":"Αθήνα","title":"Βοηθοί στην Άσκηση Εξουσίας σε Πόλεις και Βασίλεια της Ελληνικής Αρχαιότητας (Διδακτορική Διατριβή)","URL":"https://pergamos.lib.uoa.gr/uoa/dl/object/1328425/file.pdf","author":[{"family":"Διονυσίου","given":"Φ."}],"issued":{"date-parts":[["2017"]]}}}],"schema":"https://github.com/citation-style-language/schema/raw/master/csl-citation.json"} </w:instrText>
      </w:r>
      <w:r w:rsidRPr="00C46863">
        <w:rPr>
          <w:rFonts w:ascii="Times New Roman" w:hAnsi="Times New Roman" w:cs="Times New Roman"/>
        </w:rPr>
        <w:fldChar w:fldCharType="separate"/>
      </w:r>
      <w:r w:rsidRPr="00C46863">
        <w:rPr>
          <w:rFonts w:ascii="Times New Roman" w:hAnsi="Times New Roman" w:cs="Times New Roman"/>
          <w:szCs w:val="24"/>
        </w:rPr>
        <w:t xml:space="preserve">Φ. Διονυσίου, </w:t>
      </w:r>
      <w:r w:rsidRPr="00C46863">
        <w:rPr>
          <w:rFonts w:ascii="Times New Roman" w:hAnsi="Times New Roman" w:cs="Times New Roman"/>
          <w:i/>
          <w:iCs/>
          <w:szCs w:val="24"/>
        </w:rPr>
        <w:t>Βοηθοί στην Άσκηση Εξουσίας σε Πόλεις και Βασίλεια της Ελληνικής Αρχαιότητας (Διδακτορική Διατριβή)</w:t>
      </w:r>
      <w:r w:rsidRPr="00C46863">
        <w:rPr>
          <w:rFonts w:ascii="Times New Roman" w:hAnsi="Times New Roman" w:cs="Times New Roman"/>
          <w:szCs w:val="24"/>
        </w:rPr>
        <w:t xml:space="preserve"> (Αθήνα, 2017), σελ. 87-90,</w:t>
      </w:r>
      <w:r>
        <w:rPr>
          <w:rFonts w:ascii="Times New Roman" w:hAnsi="Times New Roman" w:cs="Times New Roman"/>
          <w:szCs w:val="24"/>
        </w:rPr>
        <w:t xml:space="preserve"> </w:t>
      </w:r>
      <w:r w:rsidRPr="00C46863">
        <w:rPr>
          <w:rFonts w:ascii="Times New Roman" w:hAnsi="Times New Roman" w:cs="Times New Roman"/>
          <w:szCs w:val="24"/>
        </w:rPr>
        <w:t>https://pergamos.lib.uoa.gr/uoa/dl/object/1328425/file.pdf</w:t>
      </w:r>
      <w:r w:rsidRPr="00C46863">
        <w:rPr>
          <w:rFonts w:ascii="Times New Roman" w:hAnsi="Times New Roman" w:cs="Times New Roman"/>
        </w:rPr>
        <w:fldChar w:fldCharType="end"/>
      </w:r>
    </w:p>
  </w:footnote>
  <w:footnote w:id="74">
    <w:p w14:paraId="13BE9C27" w14:textId="48675232" w:rsidR="00716C58" w:rsidRPr="00D84E42" w:rsidRDefault="00716C58" w:rsidP="00693469">
      <w:pPr>
        <w:pStyle w:val="FootnoteText"/>
        <w:jc w:val="left"/>
        <w:rPr>
          <w:rFonts w:ascii="Times New Roman" w:hAnsi="Times New Roman" w:cs="Times New Roman"/>
        </w:rPr>
      </w:pPr>
      <w:r w:rsidRPr="00D84E42">
        <w:rPr>
          <w:rStyle w:val="FootnoteReference"/>
          <w:rFonts w:ascii="Times New Roman" w:hAnsi="Times New Roman" w:cs="Times New Roman"/>
        </w:rPr>
        <w:footnoteRef/>
      </w:r>
      <w:r w:rsidRPr="00D84E42">
        <w:rPr>
          <w:rFonts w:ascii="Times New Roman" w:hAnsi="Times New Roman" w:cs="Times New Roman"/>
        </w:rPr>
        <w:t xml:space="preserve"> </w:t>
      </w:r>
      <w:r w:rsidRPr="00D84E42">
        <w:rPr>
          <w:rFonts w:ascii="Times New Roman" w:hAnsi="Times New Roman" w:cs="Times New Roman"/>
        </w:rPr>
        <w:fldChar w:fldCharType="begin"/>
      </w:r>
      <w:r>
        <w:rPr>
          <w:rFonts w:ascii="Times New Roman" w:hAnsi="Times New Roman" w:cs="Times New Roman"/>
        </w:rPr>
        <w:instrText xml:space="preserve"> ADDIN ZOTERO_ITEM CSL_CITATION {"citationID":"a9McwxUs","properties":{"formattedCitation":"\\uc0\\u935{}\\uc0\\u945{}\\uc0\\u957{}\\uc0\\u953{}\\uc0\\u974{}\\uc0\\u964{}\\uc0\\u951{}\\uc0\\u962{},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\\uc0\\u956{}.\\uc0\\u935{}.}","plainCitation":"Χανιώτης, Η Εποχή των Κατακτήσεων - Ο Ελληνικός Κόσμος από τον Αλέξανδρο στον Αδριανό 336 π.Χ. – 138 μ.Χ.","dontUpdate":true,"noteIndex":74},"citationItems":[{"id":21,"uris":["http://zotero.org/users/local/7aOjkauL/items/KR4YU8CS"],"itemData":{"id":21,"type":"book","publisher":"Πανεπιστημιακές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D84E42">
        <w:rPr>
          <w:rFonts w:ascii="Times New Roman" w:hAnsi="Times New Roman" w:cs="Times New Roman"/>
        </w:rPr>
        <w:fldChar w:fldCharType="separate"/>
      </w:r>
      <w:r w:rsidRPr="00D84E42">
        <w:rPr>
          <w:rFonts w:ascii="Times New Roman" w:hAnsi="Times New Roman" w:cs="Times New Roman"/>
        </w:rPr>
        <w:fldChar w:fldCharType="begin"/>
      </w:r>
      <w:r w:rsidRPr="00D84E42">
        <w:rPr>
          <w:rFonts w:ascii="Times New Roman" w:hAnsi="Times New Roman" w:cs="Times New Roman"/>
        </w:rPr>
        <w:instrText xml:space="preserve"> ADDIN ZOTERO_ITEM CSL_CITATION {"citationID":"DuyNg6K1","properties":{"formattedCitation":"\\uc0\\u913{}. \\uc0\\u935{}\\uc0\\u945{}\\uc0\\u957{}\\uc0\\u953{}\\uc0\\u974{}\\uc0\\u964{}\\uc0\\u951{}\\uc0\\u962{},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 (\\uc0\\u928{}\\uc0\\u945{}\\uc0\\u957{}\\uc0\\u949{}\\uc0\\u960{}\\uc0\\u953{}\\uc0\\u963{}\\uc0\\u964{}\\uc0\\u951{}\\uc0\\u956{}\\uc0\\u953{}\\uc0\\u945{}\\uc0\\u954{}\\uc0\\u941{}\\uc0\\u962{} \\uc0\\u917{}\\uc0\\u954{}\\uc0\\u948{}\\uc0\\u972{}\\uc0\\u963{}\\uc0\\u949{}\\uc0\\u953{}\\uc0\\u962{} \\uc0\\u922{}\\uc0\\u961{}\\uc0\\u942{}\\uc0\\u964{}\\uc0\\u951{}\\uc0\\u962{}, 2021).","plainCitation":"Α. Χανιώτης, Η Εποχή των Κατακτήσεων - Ο Ελληνικός Κόσμος από τον Αλέξανδρο στον Αδριανό 336 π.Χ. – 138 μ.Χ. (Πανεπιστημιακές Εκδόσεις Κρήτης, 2021).","dontUpdate":true,"noteIndex":74},"citationItems":[{"id":21,"uris":["http://zotero.org/users/local/7aOjkauL/items/KR4YU8CS"],"itemData":{"id":21,"type":"book","publisher":"Πανεπιστημιακές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D84E42">
        <w:rPr>
          <w:rFonts w:ascii="Times New Roman" w:hAnsi="Times New Roman" w:cs="Times New Roman"/>
        </w:rPr>
        <w:fldChar w:fldCharType="separate"/>
      </w:r>
      <w:r w:rsidRPr="00D84E42">
        <w:rPr>
          <w:rFonts w:ascii="Times New Roman" w:hAnsi="Times New Roman" w:cs="Times New Roman"/>
          <w:szCs w:val="24"/>
        </w:rPr>
        <w:t xml:space="preserve">Α. Χανιώτης, </w:t>
      </w:r>
      <w:r w:rsidRPr="00D84E42">
        <w:rPr>
          <w:rFonts w:ascii="Times New Roman" w:hAnsi="Times New Roman" w:cs="Times New Roman"/>
          <w:i/>
          <w:iCs/>
          <w:szCs w:val="24"/>
        </w:rPr>
        <w:t>Η Εποχή των Κατακτήσεων - Ο Ελληνικός Κόσμος από τον Αλέξανδρο στον Αδριανό 336 π.Χ. – 138 μ.Χ.</w:t>
      </w:r>
      <w:r w:rsidRPr="00D84E42">
        <w:rPr>
          <w:rFonts w:ascii="Times New Roman" w:hAnsi="Times New Roman" w:cs="Times New Roman"/>
          <w:szCs w:val="24"/>
        </w:rPr>
        <w:t xml:space="preserve"> (Πανεπιστημιακές Εκδόσεις Κρήτης, 2021), σελ. </w:t>
      </w:r>
      <w:r w:rsidRPr="00D84E42">
        <w:rPr>
          <w:rFonts w:ascii="Times New Roman" w:hAnsi="Times New Roman" w:cs="Times New Roman"/>
        </w:rPr>
        <w:fldChar w:fldCharType="end"/>
      </w:r>
      <w:r w:rsidRPr="00D84E42">
        <w:rPr>
          <w:rFonts w:ascii="Times New Roman" w:hAnsi="Times New Roman" w:cs="Times New Roman"/>
        </w:rPr>
        <w:t>75-76</w:t>
      </w:r>
      <w:r w:rsidRPr="00D84E42">
        <w:rPr>
          <w:rFonts w:ascii="Times New Roman" w:hAnsi="Times New Roman" w:cs="Times New Roman"/>
          <w:i/>
          <w:iCs/>
          <w:szCs w:val="24"/>
        </w:rPr>
        <w:t>.</w:t>
      </w:r>
      <w:r w:rsidRPr="00D84E42">
        <w:rPr>
          <w:rFonts w:ascii="Times New Roman" w:hAnsi="Times New Roman" w:cs="Times New Roman"/>
        </w:rPr>
        <w:fldChar w:fldCharType="end"/>
      </w:r>
    </w:p>
  </w:footnote>
  <w:footnote w:id="75">
    <w:p w14:paraId="0ADF55B5" w14:textId="6C6F9131" w:rsidR="00716C58" w:rsidRPr="002D18F8" w:rsidRDefault="00716C58" w:rsidP="002D18F8">
      <w:pPr>
        <w:pStyle w:val="FootnoteText"/>
        <w:jc w:val="left"/>
        <w:rPr>
          <w:rFonts w:ascii="Times New Roman" w:hAnsi="Times New Roman" w:cs="Times New Roman"/>
        </w:rPr>
      </w:pPr>
      <w:r w:rsidRPr="002D18F8">
        <w:rPr>
          <w:rStyle w:val="FootnoteReference"/>
          <w:rFonts w:ascii="Times New Roman" w:hAnsi="Times New Roman" w:cs="Times New Roman"/>
        </w:rPr>
        <w:footnoteRef/>
      </w:r>
      <w:r w:rsidRPr="002D18F8">
        <w:rPr>
          <w:rFonts w:ascii="Times New Roman" w:hAnsi="Times New Roman" w:cs="Times New Roman"/>
        </w:rPr>
        <w:t xml:space="preserve"> </w:t>
      </w:r>
      <w:r w:rsidRPr="002D18F8">
        <w:rPr>
          <w:rFonts w:ascii="Times New Roman" w:hAnsi="Times New Roman" w:cs="Times New Roman"/>
        </w:rPr>
        <w:fldChar w:fldCharType="begin"/>
      </w:r>
      <w:r w:rsidRPr="002D18F8">
        <w:rPr>
          <w:rFonts w:ascii="Times New Roman" w:hAnsi="Times New Roman" w:cs="Times New Roman"/>
        </w:rPr>
        <w:instrText xml:space="preserve"> ADDIN ZOTERO_ITEM CSL_CITATION {"citationID":"5QIIZNmV","properties":{"formattedCitation":"\\uc0\\u913{}. \\uc0\\u935{}\\uc0\\u945{}\\uc0\\u957{}\\uc0\\u953{}\\uc0\\u974{}\\uc0\\u964{}\\uc0\\u951{}\\uc0\\u962{},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 (\\uc0\\u928{}\\uc0\\u945{}\\uc0\\u957{}\\uc0\\u949{}\\uc0\\u960{}\\uc0\\u953{}\\uc0\\u963{}\\uc0\\u964{}\\uc0\\u951{}\\uc0\\u956{}\\uc0\\u953{}\\uc0\\u945{}\\uc0\\u954{}\\uc0\\u941{}\\uc0\\u962{} \\uc0\\u917{}\\uc0\\u954{}\\uc0\\u948{}\\uc0\\u972{}\\uc0\\u963{}\\uc0\\u949{}\\uc0\\u953{}\\uc0\\u962{} \\uc0\\u922{}\\uc0\\u961{}\\uc0\\u942{}\\uc0\\u964{}\\uc0\\u951{}\\uc0\\u962{}, 2021).","plainCitation":"Α. Χανιώτης, Η Εποχή των Κατακτήσεων - Ο Ελληνικός Κόσμος από τον Αλέξανδρο στον Αδριανό 336 π.Χ. – 138 μ.Χ. (Πανεπιστημιακές Εκδόσεις Κρήτης, 2021).","dontUpdate":true,"noteIndex":75},"citationItems":[{"id":21,"uris":["http://zotero.org/users/local/7aOjkauL/items/KR4YU8CS"],"itemData":{"id":21,"type":"book","publisher":"Πανεπιστημιακές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2D18F8">
        <w:rPr>
          <w:rFonts w:ascii="Times New Roman" w:hAnsi="Times New Roman" w:cs="Times New Roman"/>
        </w:rPr>
        <w:fldChar w:fldCharType="separate"/>
      </w:r>
      <w:r w:rsidRPr="002D18F8">
        <w:rPr>
          <w:rFonts w:ascii="Times New Roman" w:hAnsi="Times New Roman" w:cs="Times New Roman"/>
          <w:szCs w:val="24"/>
        </w:rPr>
        <w:t xml:space="preserve">Α. Χανιώτης, </w:t>
      </w:r>
      <w:r w:rsidRPr="002D18F8">
        <w:rPr>
          <w:rFonts w:ascii="Times New Roman" w:hAnsi="Times New Roman" w:cs="Times New Roman"/>
          <w:i/>
          <w:iCs/>
          <w:szCs w:val="24"/>
        </w:rPr>
        <w:t>Η Εποχή των Κατακτήσεων - Ο Ελληνικός Κόσμος από τον Αλέξανδρο στον Αδριανό 336 π.Χ. – 138 μ.Χ.</w:t>
      </w:r>
      <w:r w:rsidRPr="002D18F8">
        <w:rPr>
          <w:rFonts w:ascii="Times New Roman" w:hAnsi="Times New Roman" w:cs="Times New Roman"/>
          <w:szCs w:val="24"/>
        </w:rPr>
        <w:t xml:space="preserve"> (Πανεπιστημιακές Εκδόσεις Κρήτης, 2021), σελ. </w:t>
      </w:r>
      <w:r w:rsidRPr="002D18F8">
        <w:rPr>
          <w:rFonts w:ascii="Times New Roman" w:hAnsi="Times New Roman" w:cs="Times New Roman"/>
        </w:rPr>
        <w:fldChar w:fldCharType="end"/>
      </w:r>
      <w:r w:rsidRPr="002D18F8">
        <w:rPr>
          <w:rFonts w:ascii="Times New Roman" w:hAnsi="Times New Roman" w:cs="Times New Roman"/>
        </w:rPr>
        <w:t>83-84.</w:t>
      </w:r>
    </w:p>
  </w:footnote>
  <w:footnote w:id="76">
    <w:p w14:paraId="2160A2BA" w14:textId="48D81D21" w:rsidR="00716C58" w:rsidRDefault="00716C58" w:rsidP="002D18F8">
      <w:pPr>
        <w:pStyle w:val="FootnoteText"/>
        <w:jc w:val="left"/>
      </w:pPr>
      <w:r w:rsidRPr="002D18F8">
        <w:rPr>
          <w:rStyle w:val="FootnoteReference"/>
          <w:rFonts w:ascii="Times New Roman" w:hAnsi="Times New Roman" w:cs="Times New Roman"/>
        </w:rPr>
        <w:footnoteRef/>
      </w:r>
      <w:r w:rsidRPr="002D18F8">
        <w:rPr>
          <w:rFonts w:ascii="Times New Roman" w:hAnsi="Times New Roman" w:cs="Times New Roman"/>
        </w:rPr>
        <w:t xml:space="preserve"> </w:t>
      </w:r>
      <w:r w:rsidRPr="002D18F8">
        <w:rPr>
          <w:rFonts w:ascii="Times New Roman" w:hAnsi="Times New Roman" w:cs="Times New Roman"/>
          <w:szCs w:val="24"/>
        </w:rPr>
        <w:t xml:space="preserve">Θ. Κατσανέβας και Ι. Τσιαπαρίκου, </w:t>
      </w:r>
      <w:r w:rsidRPr="002D18F8">
        <w:rPr>
          <w:rFonts w:ascii="Times New Roman" w:hAnsi="Times New Roman" w:cs="Times New Roman"/>
          <w:i/>
          <w:iCs/>
          <w:szCs w:val="24"/>
        </w:rPr>
        <w:t>Εφαρμοσμένη Διοίκηση Ανθρώπινου Δυναμικού</w:t>
      </w:r>
      <w:r w:rsidRPr="002D18F8">
        <w:rPr>
          <w:rFonts w:ascii="Times New Roman" w:hAnsi="Times New Roman" w:cs="Times New Roman"/>
          <w:szCs w:val="24"/>
        </w:rPr>
        <w:t xml:space="preserve"> (Εκδόσεις Πατάκη, 2013), σελ. 21.</w:t>
      </w:r>
    </w:p>
  </w:footnote>
  <w:footnote w:id="77">
    <w:p w14:paraId="7BD71CB7" w14:textId="1DC222E4" w:rsidR="00716C58" w:rsidRPr="00882B33" w:rsidRDefault="00716C58" w:rsidP="00882B33">
      <w:pPr>
        <w:pStyle w:val="FootnoteText"/>
        <w:jc w:val="left"/>
        <w:rPr>
          <w:rFonts w:ascii="Times New Roman" w:hAnsi="Times New Roman" w:cs="Times New Roman"/>
        </w:rPr>
      </w:pPr>
      <w:r w:rsidRPr="00882B33">
        <w:rPr>
          <w:rStyle w:val="FootnoteReference"/>
          <w:rFonts w:ascii="Times New Roman" w:hAnsi="Times New Roman" w:cs="Times New Roman"/>
        </w:rPr>
        <w:footnoteRef/>
      </w:r>
      <w:r w:rsidRPr="00882B33">
        <w:rPr>
          <w:rFonts w:ascii="Times New Roman" w:hAnsi="Times New Roman" w:cs="Times New Roman"/>
        </w:rPr>
        <w:t xml:space="preserve"> </w:t>
      </w:r>
      <w:r w:rsidRPr="00882B33">
        <w:rPr>
          <w:rFonts w:ascii="Times New Roman" w:hAnsi="Times New Roman" w:cs="Times New Roman"/>
        </w:rPr>
        <w:fldChar w:fldCharType="begin"/>
      </w:r>
      <w:r w:rsidRPr="00882B33">
        <w:rPr>
          <w:rFonts w:ascii="Times New Roman" w:hAnsi="Times New Roman" w:cs="Times New Roman"/>
        </w:rPr>
        <w:instrText xml:space="preserve"> ADDIN ZOTERO_ITEM CSL_CITATION {"citationID":"13ujMtIS","properties":{"formattedCitation":"W.F. Walbank, {\\i{}\\uc0\\u927{} \\uc0\\u917{}\\uc0\\u955{}\\uc0\\u955{}\\uc0\\u951{}\\uc0\\u957{}\\uc0\\u953{}\\uc0\\u963{}\\uc0\\u964{}\\uc0\\u953{}\\uc0\\u954{}\\uc0\\u972{}\\uc0\\u962{} \\uc0\\u922{}\\uc0\\u972{}\\uc0\\u963{}\\uc0\\u956{}\\uc0\\u959{}\\uc0\\u962{}, \\uc0\\u956{}\\uc0\\u949{}\\uc0\\u964{}. \\uc0\\u932{}. \\uc0\\u916{}\\uc0\\u945{}\\uc0\\u961{}\\uc0\\u946{}\\uc0\\u941{}\\uc0\\u961{}\\uc0\\u951{}\\uc0\\u962{}} (\\uc0\\u920{}\\uc0\\u949{}\\uc0\\u963{}\\uc0\\u963{}\\uc0\\u945{}\\uc0\\u955{}\\uc0\\u959{}\\uc0\\u957{}\\uc0\\u943{}\\uc0\\u954{}\\uc0\\u951{}: \\uc0\\u917{}\\uc0\\u954{}\\uc0\\u948{}\\uc0\\u972{}\\uc0\\u963{}\\uc0\\u949{}\\uc0\\u953{}\\uc0\\u962{} \\uc0\\u914{}\\uc0\\u940{}\\uc0\\u957{}\\uc0\\u953{}\\uc0\\u945{}\\uc0\\u962{}, 1999).","plainCitation":"W.F. Walbank, Ο Ελληνιστικός Κόσμος, μετ. Τ. Δαρβέρης (Θεσσαλονίκη: Εκδόσεις Βάνιας, 1999).","dontUpdate":true,"noteIndex":77},"citationItems":[{"id":19,"uris":["http://zotero.org/users/local/7aOjkauL/items/TIMUVDBC"],"itemData":{"id":19,"type":"book","event-place":"Θεσσαλονίκη","publisher":"Εκδόσεις Βάνιας","publisher-place":"Θεσσαλονίκη","title":"Ο Ελληνιστικός Κόσμος, μετ. Τ. Δαρβέρης","author":[{"family":"Walbank","given":"W.F."}],"issued":{"date-parts":[["1999"]]}}}],"schema":"https://github.com/citation-style-language/schema/raw/master/csl-citation.json"} </w:instrText>
      </w:r>
      <w:r w:rsidRPr="00882B33">
        <w:rPr>
          <w:rFonts w:ascii="Times New Roman" w:hAnsi="Times New Roman" w:cs="Times New Roman"/>
        </w:rPr>
        <w:fldChar w:fldCharType="separate"/>
      </w:r>
      <w:r w:rsidRPr="00882B33">
        <w:rPr>
          <w:rFonts w:ascii="Times New Roman" w:hAnsi="Times New Roman" w:cs="Times New Roman"/>
        </w:rPr>
        <w:t xml:space="preserve">W.F. </w:t>
      </w:r>
      <w:r w:rsidRPr="00882B33">
        <w:rPr>
          <w:rFonts w:ascii="Times New Roman" w:hAnsi="Times New Roman" w:cs="Times New Roman"/>
        </w:rPr>
        <w:t xml:space="preserve">Walbank, </w:t>
      </w:r>
      <w:r w:rsidRPr="00882B33">
        <w:rPr>
          <w:rFonts w:ascii="Times New Roman" w:hAnsi="Times New Roman" w:cs="Times New Roman"/>
          <w:i/>
          <w:iCs/>
        </w:rPr>
        <w:t>Ο Ελληνιστικός Κόσμος, μετ. Τ. Δαρβέρης</w:t>
      </w:r>
      <w:r w:rsidRPr="00882B33">
        <w:rPr>
          <w:rFonts w:ascii="Times New Roman" w:hAnsi="Times New Roman" w:cs="Times New Roman"/>
        </w:rPr>
        <w:t xml:space="preserve"> (Θεσσαλονίκη: Εκδόσεις Βάνιας, 1999), σελ. 319-320.</w:t>
      </w:r>
      <w:r w:rsidRPr="00882B33">
        <w:rPr>
          <w:rFonts w:ascii="Times New Roman" w:hAnsi="Times New Roman" w:cs="Times New Roman"/>
        </w:rPr>
        <w:fldChar w:fldCharType="end"/>
      </w:r>
    </w:p>
  </w:footnote>
  <w:footnote w:id="78">
    <w:p w14:paraId="332AAD9C" w14:textId="0D1B3624" w:rsidR="00716C58" w:rsidRPr="00882B33" w:rsidRDefault="00716C58" w:rsidP="00882B33">
      <w:pPr>
        <w:pStyle w:val="FootnoteText"/>
        <w:jc w:val="left"/>
        <w:rPr>
          <w:rFonts w:ascii="Times New Roman" w:hAnsi="Times New Roman" w:cs="Times New Roman"/>
        </w:rPr>
      </w:pPr>
      <w:r w:rsidRPr="00882B33">
        <w:rPr>
          <w:rStyle w:val="FootnoteReference"/>
          <w:rFonts w:ascii="Times New Roman" w:hAnsi="Times New Roman" w:cs="Times New Roman"/>
        </w:rPr>
        <w:footnoteRef/>
      </w:r>
      <w:r w:rsidRPr="00882B33">
        <w:rPr>
          <w:rFonts w:ascii="Times New Roman" w:hAnsi="Times New Roman" w:cs="Times New Roman"/>
        </w:rPr>
        <w:t xml:space="preserve"> </w:t>
      </w:r>
      <w:r w:rsidRPr="00882B33">
        <w:rPr>
          <w:rFonts w:ascii="Times New Roman" w:hAnsi="Times New Roman" w:cs="Times New Roman"/>
        </w:rPr>
        <w:fldChar w:fldCharType="begin"/>
      </w:r>
      <w:r w:rsidRPr="00882B33">
        <w:rPr>
          <w:rFonts w:ascii="Times New Roman" w:hAnsi="Times New Roman" w:cs="Times New Roman"/>
        </w:rPr>
        <w:instrText xml:space="preserve"> ADDIN ZOTERO_ITEM CSL_CITATION {"citationID":"yFqqirx3","properties":{"formattedCitation":"\\uc0\\u913{}. \\uc0\\u935{}\\uc0\\u945{}\\uc0\\u957{}\\uc0\\u953{}\\uc0\\u974{}\\uc0\\u964{}\\uc0\\u951{}\\uc0\\u962{},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 (\\uc0\\u928{}\\uc0\\u945{}\\uc0\\u957{}\\uc0\\u949{}\\uc0\\u960{}\\uc0\\u953{}\\uc0\\u963{}\\uc0\\u964{}\\uc0\\u951{}\\uc0\\u956{}\\uc0\\u953{}\\uc0\\u945{}\\uc0\\u954{}\\uc0\\u941{}\\uc0\\u962{} \\uc0\\u917{}\\uc0\\u954{}\\uc0\\u948{}\\uc0\\u972{}\\uc0\\u963{}\\uc0\\u949{}\\uc0\\u953{}\\uc0\\u962{} \\uc0\\u922{}\\uc0\\u961{}\\uc0\\u942{}\\uc0\\u964{}\\uc0\\u951{}\\uc0\\u962{}, 2021).","plainCitation":"Α. Χανιώτης, Η Εποχή των Κατακτήσεων - Ο Ελληνικός Κόσμος από τον Αλέξανδρο στον Αδριανό 336 π.Χ. – 138 μ.Χ. (Πανεπιστημιακές Εκδόσεις Κρήτης, 2021).","dontUpdate":true,"noteIndex":78},"citationItems":[{"id":21,"uris":["http://zotero.org/users/local/7aOjkauL/items/KR4YU8CS"],"itemData":{"id":21,"type":"book","publisher":"Πανεπιστημιακές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882B33">
        <w:rPr>
          <w:rFonts w:ascii="Times New Roman" w:hAnsi="Times New Roman" w:cs="Times New Roman"/>
        </w:rPr>
        <w:fldChar w:fldCharType="separate"/>
      </w:r>
      <w:r w:rsidRPr="00882B33">
        <w:rPr>
          <w:rFonts w:ascii="Times New Roman" w:hAnsi="Times New Roman" w:cs="Times New Roman"/>
          <w:szCs w:val="24"/>
        </w:rPr>
        <w:t xml:space="preserve">Α. </w:t>
      </w:r>
      <w:r w:rsidRPr="00882B33">
        <w:rPr>
          <w:rFonts w:ascii="Times New Roman" w:hAnsi="Times New Roman" w:cs="Times New Roman"/>
          <w:szCs w:val="24"/>
        </w:rPr>
        <w:t xml:space="preserve">Χανιώτης, </w:t>
      </w:r>
      <w:r w:rsidRPr="00882B33">
        <w:rPr>
          <w:rFonts w:ascii="Times New Roman" w:hAnsi="Times New Roman" w:cs="Times New Roman"/>
          <w:i/>
          <w:iCs/>
          <w:szCs w:val="24"/>
        </w:rPr>
        <w:t>Η Εποχή των Κατακτήσεων - Ο Ελληνικός Κόσμος από τον Αλέξανδρο στον Αδριανό 336 π.Χ. – 138 μ.Χ.</w:t>
      </w:r>
      <w:r w:rsidRPr="00882B33">
        <w:rPr>
          <w:rFonts w:ascii="Times New Roman" w:hAnsi="Times New Roman" w:cs="Times New Roman"/>
          <w:szCs w:val="24"/>
        </w:rPr>
        <w:t xml:space="preserve"> (Πανεπιστημιακές Εκδόσεις Κρήτης, 2021), σελ. </w:t>
      </w:r>
      <w:r w:rsidRPr="00882B33">
        <w:rPr>
          <w:rFonts w:ascii="Times New Roman" w:hAnsi="Times New Roman" w:cs="Times New Roman"/>
        </w:rPr>
        <w:fldChar w:fldCharType="end"/>
      </w:r>
      <w:r w:rsidRPr="00882B33">
        <w:rPr>
          <w:rFonts w:ascii="Times New Roman" w:hAnsi="Times New Roman" w:cs="Times New Roman"/>
        </w:rPr>
        <w:t>132.</w:t>
      </w:r>
    </w:p>
  </w:footnote>
  <w:footnote w:id="79">
    <w:p w14:paraId="3F446B8E" w14:textId="72CF3EC4" w:rsidR="00716C58" w:rsidRDefault="00716C58" w:rsidP="00882B33">
      <w:pPr>
        <w:pStyle w:val="FootnoteText"/>
        <w:jc w:val="left"/>
      </w:pPr>
      <w:r w:rsidRPr="00882B33">
        <w:rPr>
          <w:rStyle w:val="FootnoteReference"/>
          <w:rFonts w:ascii="Times New Roman" w:hAnsi="Times New Roman" w:cs="Times New Roman"/>
        </w:rPr>
        <w:footnoteRef/>
      </w:r>
      <w:r w:rsidRPr="00882B33">
        <w:rPr>
          <w:rFonts w:ascii="Times New Roman" w:hAnsi="Times New Roman" w:cs="Times New Roman"/>
        </w:rPr>
        <w:t xml:space="preserve"> </w:t>
      </w:r>
      <w:r w:rsidRPr="00882B33">
        <w:rPr>
          <w:rFonts w:ascii="Times New Roman" w:hAnsi="Times New Roman" w:cs="Times New Roman"/>
        </w:rPr>
        <w:fldChar w:fldCharType="begin"/>
      </w:r>
      <w:r>
        <w:rPr>
          <w:rFonts w:ascii="Times New Roman" w:hAnsi="Times New Roman" w:cs="Times New Roman"/>
        </w:rPr>
        <w:instrText xml:space="preserve"> ADDIN ZOTERO_ITEM CSL_CITATION {"citationID":"LVbeJHhT","properties":{"formattedCitation":"\\uc0\\u931{}. \\uc0\\u913{}\\uc0\\u947{}\\uc0\\u959{}\\uc0\\u965{}\\uc0\\u961{}\\uc0\\u943{}\\uc0\\u948{}\\uc0\\u951{}\\uc0\\u962{}, {\\i{}\\uc0\\u921{}\\uc0\\u963{}\\uc0\\u964{}\\uc0\\u959{}\\uc0\\u961{}\\uc0\\u943{}\\uc0\\u945{} \\uc0\\u964{}\\uc0\\u969{}\\uc0\\u957{} \\uc0\\u967{}\\uc0\\u961{}\\uc0\\u972{}\\uc0\\u957{}\\uc0\\u969{}\\uc0\\u957{} \\uc0\\u964{}\\uc0\\u951{}\\uc0\\u962{} \\uc0\\u922{}\\uc0\\u945{}\\uc0\\u953{}\\uc0\\u957{}\\uc0\\u942{}\\uc0\\u962{} \\uc0\\u916{}\\uc0\\u953{}\\uc0\\u945{}\\uc0\\u952{}\\uc0\\u942{}\\uc0\\u954{}\\uc0\\u951{}\\uc0\\u962{}} (\\uc0\\u920{}\\uc0\\u949{}\\uc0\\u963{}\\uc0\\u963{}\\uc0\\u945{}\\uc0\\u955{}\\uc0\\u959{}\\uc0\\u957{}\\uc0\\u943{}\\uc0\\u954{}\\uc0\\u951{}: \\uc0\\u917{}\\uc0\\u954{}\\uc0\\u948{}\\uc0\\u972{}\\uc0\\u963{}\\uc0\\u949{}\\uc0\\u953{}\\uc0\\u962{} \\uc0\\u928{}\\uc0\\u959{}\\uc0\\u965{}\\uc0\\u961{}\\uc0\\u957{}\\uc0\\u945{}\\uc0\\u961{}\\uc0\\u940{}, 2011).","plainCitation":"Σ. Αγουρίδης, Ιστορία των χρόνων της Καινής Διαθήκης (Θεσσαλονίκη: Εκδόσεις Πουρναρά, 2011).","dontUpdate":true,"noteIndex":79},"citationItems":[{"id":23,"uris":["http://zotero.org/users/local/7aOjkauL/items/8UPJ7FYK"],"itemData":{"id":23,"type":"book","event-place":"Θεσσαλονίκη","publisher":"Εκδόσεις Πουρναρά","publisher-place":"Θεσσαλονίκη","title":"Ιστορία των χρόνων της Καινής Διαθήκης","author":[{"family":"Αγουρίδης","given":"Σ."}],"issued":{"date-parts":[["2011"]]}}}],"schema":"https://github.com/citation-style-language/schema/raw/master/csl-citation.json"} </w:instrText>
      </w:r>
      <w:r w:rsidRPr="00882B33">
        <w:rPr>
          <w:rFonts w:ascii="Times New Roman" w:hAnsi="Times New Roman" w:cs="Times New Roman"/>
        </w:rPr>
        <w:fldChar w:fldCharType="separate"/>
      </w:r>
      <w:r w:rsidRPr="00882B33">
        <w:rPr>
          <w:rFonts w:ascii="Times New Roman" w:hAnsi="Times New Roman" w:cs="Times New Roman"/>
          <w:szCs w:val="24"/>
        </w:rPr>
        <w:t xml:space="preserve">Σ. Αγουρίδης, </w:t>
      </w:r>
      <w:r w:rsidRPr="00882B33">
        <w:rPr>
          <w:rFonts w:ascii="Times New Roman" w:hAnsi="Times New Roman" w:cs="Times New Roman"/>
          <w:i/>
          <w:iCs/>
          <w:szCs w:val="24"/>
        </w:rPr>
        <w:t>Ιστορία των χρόνων της Καινής Διαθήκης</w:t>
      </w:r>
      <w:r w:rsidRPr="00882B33">
        <w:rPr>
          <w:rFonts w:ascii="Times New Roman" w:hAnsi="Times New Roman" w:cs="Times New Roman"/>
          <w:szCs w:val="24"/>
        </w:rPr>
        <w:t xml:space="preserve"> (Θεσσαλονίκη: Εκδόσεις Πουρναρά, 2011), σελ. 103.</w:t>
      </w:r>
      <w:r w:rsidRPr="00882B33">
        <w:rPr>
          <w:rFonts w:ascii="Times New Roman" w:hAnsi="Times New Roman" w:cs="Times New Roman"/>
        </w:rPr>
        <w:fldChar w:fldCharType="end"/>
      </w:r>
    </w:p>
  </w:footnote>
  <w:footnote w:id="80">
    <w:p w14:paraId="3EA6EDF8" w14:textId="1C7FFB51" w:rsidR="00716C58" w:rsidRPr="00882B33" w:rsidRDefault="00716C58" w:rsidP="00882B33">
      <w:pPr>
        <w:pStyle w:val="FootnoteText"/>
        <w:jc w:val="left"/>
        <w:rPr>
          <w:rFonts w:ascii="Times New Roman" w:hAnsi="Times New Roman" w:cs="Times New Roman"/>
        </w:rPr>
      </w:pPr>
      <w:r w:rsidRPr="00882B33">
        <w:rPr>
          <w:rStyle w:val="FootnoteReference"/>
          <w:rFonts w:ascii="Times New Roman" w:hAnsi="Times New Roman" w:cs="Times New Roman"/>
        </w:rPr>
        <w:footnoteRef/>
      </w:r>
      <w:r w:rsidRPr="00882B33">
        <w:rPr>
          <w:rFonts w:ascii="Times New Roman" w:hAnsi="Times New Roman" w:cs="Times New Roman"/>
        </w:rPr>
        <w:t xml:space="preserve"> </w:t>
      </w:r>
      <w:r w:rsidRPr="00882B33">
        <w:rPr>
          <w:rFonts w:ascii="Times New Roman" w:hAnsi="Times New Roman" w:cs="Times New Roman"/>
        </w:rPr>
        <w:fldChar w:fldCharType="begin"/>
      </w:r>
      <w:r>
        <w:rPr>
          <w:rFonts w:ascii="Times New Roman" w:hAnsi="Times New Roman" w:cs="Times New Roman"/>
        </w:rPr>
        <w:instrText xml:space="preserve"> ADDIN ZOTERO_ITEM CSL_CITATION {"citationID":"eyZUueOE","properties":{"formattedCitation":"\\uc0\\u935{}\\uc0\\u945{}\\uc0\\u957{}\\uc0\\u953{}\\uc0\\u974{}\\uc0\\u964{}\\uc0\\u951{}\\uc0\\u962{},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\\uc0\\u956{}.\\uc0\\u935{}.}","plainCitation":"Χανιώτης, Η Εποχή των Κατακτήσεων - Ο Ελληνικός Κόσμος από τον Αλέξανδρο στον Αδριανό 336 π.Χ. – 138 μ.Χ.","dontUpdate":true,"noteIndex":80},"citationItems":[{"id":21,"uris":["http://zotero.org/users/local/7aOjkauL/items/KR4YU8CS"],"itemData":{"id":21,"type":"book","publisher":"Πανεπιστημιακές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882B33">
        <w:rPr>
          <w:rFonts w:ascii="Times New Roman" w:hAnsi="Times New Roman" w:cs="Times New Roman"/>
        </w:rPr>
        <w:fldChar w:fldCharType="separate"/>
      </w:r>
      <w:r w:rsidRPr="00882B33">
        <w:rPr>
          <w:rFonts w:ascii="Times New Roman" w:hAnsi="Times New Roman" w:cs="Times New Roman"/>
        </w:rPr>
        <w:fldChar w:fldCharType="begin"/>
      </w:r>
      <w:r>
        <w:rPr>
          <w:rFonts w:ascii="Times New Roman" w:hAnsi="Times New Roman" w:cs="Times New Roman"/>
        </w:rPr>
        <w:instrText xml:space="preserve"> ADDIN ZOTERO_ITEM CSL_CITATION {"citationID":"jSRk40K7","properties":{"formattedCitation":"\\uc0\\u913{}. \\uc0\\u935{}\\uc0\\u945{}\\uc0\\u957{}\\uc0\\u953{}\\uc0\\u974{}\\uc0\\u964{}\\uc0\\u951{}\\uc0\\u962{},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 (\\uc0\\u928{}\\uc0\\u945{}\\uc0\\u957{}\\uc0\\u949{}\\uc0\\u960{}\\uc0\\u953{}\\uc0\\u963{}\\uc0\\u964{}\\uc0\\u951{}\\uc0\\u956{}\\uc0\\u953{}\\uc0\\u945{}\\uc0\\u954{}\\uc0\\u941{}\\uc0\\u962{} \\uc0\\u917{}\\uc0\\u954{}\\uc0\\u948{}\\uc0\\u972{}\\uc0\\u963{}\\uc0\\u949{}\\uc0\\u953{}\\uc0\\u962{} \\uc0\\u922{}\\uc0\\u961{}\\uc0\\u942{}\\uc0\\u964{}\\uc0\\u951{}\\uc0\\u962{}, 2021).","plainCitation":"Α. Χανιώτης, Η Εποχή των Κατακτήσεων - Ο Ελληνικός Κόσμος από τον Αλέξανδρο στον Αδριανό 336 π.Χ. – 138 μ.Χ. (Πανεπιστημιακές Εκδόσεις Κρήτης, 2021).","dontUpdate":true,"noteIndex":80},"citationItems":[{"id":21,"uris":["http://zotero.org/users/local/7aOjkauL/items/KR4YU8CS"],"itemData":{"id":21,"type":"book","publisher":"Πανεπιστημιακές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882B33">
        <w:rPr>
          <w:rFonts w:ascii="Times New Roman" w:hAnsi="Times New Roman" w:cs="Times New Roman"/>
        </w:rPr>
        <w:fldChar w:fldCharType="separate"/>
      </w:r>
      <w:r w:rsidRPr="00882B33">
        <w:rPr>
          <w:rFonts w:ascii="Times New Roman" w:hAnsi="Times New Roman" w:cs="Times New Roman"/>
          <w:szCs w:val="24"/>
        </w:rPr>
        <w:t xml:space="preserve">Α. Χανιώτης, </w:t>
      </w:r>
      <w:r w:rsidRPr="00882B33">
        <w:rPr>
          <w:rFonts w:ascii="Times New Roman" w:hAnsi="Times New Roman" w:cs="Times New Roman"/>
          <w:i/>
          <w:iCs/>
          <w:szCs w:val="24"/>
        </w:rPr>
        <w:t>Η Εποχή των Κατακτήσεων - Ο Ελληνικός Κόσμος από τον Αλέξανδρο στον Αδριανό 336 π.Χ. – 138 μ.Χ.</w:t>
      </w:r>
      <w:r w:rsidRPr="00882B33">
        <w:rPr>
          <w:rFonts w:ascii="Times New Roman" w:hAnsi="Times New Roman" w:cs="Times New Roman"/>
          <w:szCs w:val="24"/>
        </w:rPr>
        <w:t xml:space="preserve"> (Πανεπιστημιακές Εκδόσεις Κρήτης, 2021), σελ. </w:t>
      </w:r>
      <w:r w:rsidRPr="00882B33">
        <w:rPr>
          <w:rFonts w:ascii="Times New Roman" w:hAnsi="Times New Roman" w:cs="Times New Roman"/>
        </w:rPr>
        <w:fldChar w:fldCharType="end"/>
      </w:r>
      <w:r w:rsidRPr="00882B33">
        <w:rPr>
          <w:rFonts w:ascii="Times New Roman" w:hAnsi="Times New Roman" w:cs="Times New Roman"/>
        </w:rPr>
        <w:t>151</w:t>
      </w:r>
      <w:r w:rsidRPr="00882B33">
        <w:rPr>
          <w:rFonts w:ascii="Times New Roman" w:hAnsi="Times New Roman" w:cs="Times New Roman"/>
          <w:i/>
          <w:iCs/>
          <w:szCs w:val="24"/>
        </w:rPr>
        <w:t>.</w:t>
      </w:r>
      <w:r w:rsidRPr="00882B33">
        <w:rPr>
          <w:rFonts w:ascii="Times New Roman" w:hAnsi="Times New Roman" w:cs="Times New Roman"/>
        </w:rPr>
        <w:fldChar w:fldCharType="end"/>
      </w:r>
    </w:p>
  </w:footnote>
  <w:footnote w:id="81">
    <w:p w14:paraId="37F6B3E3" w14:textId="2AC83E4F" w:rsidR="00716C58" w:rsidRPr="00882B33" w:rsidRDefault="00716C58" w:rsidP="00882B33">
      <w:pPr>
        <w:pStyle w:val="FootnoteText"/>
        <w:jc w:val="left"/>
        <w:rPr>
          <w:rFonts w:ascii="Times New Roman" w:hAnsi="Times New Roman" w:cs="Times New Roman"/>
        </w:rPr>
      </w:pPr>
      <w:r w:rsidRPr="00882B33">
        <w:rPr>
          <w:rStyle w:val="FootnoteReference"/>
          <w:rFonts w:ascii="Times New Roman" w:hAnsi="Times New Roman" w:cs="Times New Roman"/>
        </w:rPr>
        <w:footnoteRef/>
      </w:r>
      <w:r w:rsidRPr="00882B33">
        <w:rPr>
          <w:rFonts w:ascii="Times New Roman" w:hAnsi="Times New Roman" w:cs="Times New Roman"/>
        </w:rPr>
        <w:t xml:space="preserve"> </w:t>
      </w:r>
      <w:r w:rsidRPr="00882B33">
        <w:rPr>
          <w:rFonts w:ascii="Times New Roman" w:hAnsi="Times New Roman" w:cs="Times New Roman"/>
          <w:szCs w:val="24"/>
        </w:rPr>
        <w:t xml:space="preserve">Σ. Αγουρίδης, </w:t>
      </w:r>
      <w:r w:rsidRPr="00882B33">
        <w:rPr>
          <w:rFonts w:ascii="Times New Roman" w:hAnsi="Times New Roman" w:cs="Times New Roman"/>
          <w:i/>
          <w:iCs/>
          <w:szCs w:val="24"/>
        </w:rPr>
        <w:t>Ιστορία των χρόνων της Καινής Διαθήκης</w:t>
      </w:r>
      <w:r w:rsidRPr="00882B33">
        <w:rPr>
          <w:rFonts w:ascii="Times New Roman" w:hAnsi="Times New Roman" w:cs="Times New Roman"/>
          <w:szCs w:val="24"/>
        </w:rPr>
        <w:t xml:space="preserve"> (Θεσσαλονίκη: Εκδόσεις Πουρναρά, 2011), σελ. 104-106.</w:t>
      </w:r>
    </w:p>
  </w:footnote>
  <w:footnote w:id="82">
    <w:p w14:paraId="5F6D8F29" w14:textId="70387B8B" w:rsidR="00716C58" w:rsidRPr="00882B33" w:rsidRDefault="00716C58" w:rsidP="00882B33">
      <w:pPr>
        <w:pStyle w:val="FootnoteText"/>
        <w:jc w:val="left"/>
        <w:rPr>
          <w:rFonts w:ascii="Times New Roman" w:hAnsi="Times New Roman" w:cs="Times New Roman"/>
        </w:rPr>
      </w:pPr>
      <w:r w:rsidRPr="00882B33">
        <w:rPr>
          <w:rStyle w:val="FootnoteReference"/>
          <w:rFonts w:ascii="Times New Roman" w:hAnsi="Times New Roman" w:cs="Times New Roman"/>
        </w:rPr>
        <w:footnoteRef/>
      </w:r>
      <w:r w:rsidRPr="00882B33">
        <w:rPr>
          <w:rFonts w:ascii="Times New Roman" w:hAnsi="Times New Roman" w:cs="Times New Roman"/>
        </w:rPr>
        <w:t xml:space="preserve"> </w:t>
      </w:r>
      <w:r w:rsidRPr="00882B33">
        <w:rPr>
          <w:rFonts w:ascii="Times New Roman" w:hAnsi="Times New Roman" w:cs="Times New Roman"/>
        </w:rPr>
        <w:fldChar w:fldCharType="begin"/>
      </w:r>
      <w:r>
        <w:rPr>
          <w:rFonts w:ascii="Times New Roman" w:hAnsi="Times New Roman" w:cs="Times New Roman"/>
        </w:rPr>
        <w:instrText xml:space="preserve"> ADDIN ZOTERO_ITEM CSL_CITATION {"citationID":"4hCdSSB6","properties":{"formattedCitation":"\\uc0\\u935{}\\uc0\\u945{}\\uc0\\u957{}\\uc0\\u953{}\\uc0\\u974{}\\uc0\\u964{}\\uc0\\u951{}\\uc0\\u962{},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\\uc0\\u956{}.\\uc0\\u935{}.}","plainCitation":"Χανιώτης, Η Εποχή των Κατακτήσεων - Ο Ελληνικός Κόσμος από τον Αλέξανδρο στον Αδριανό 336 π.Χ. – 138 μ.Χ.","dontUpdate":true,"noteIndex":82},"citationItems":[{"id":21,"uris":["http://zotero.org/users/local/7aOjkauL/items/KR4YU8CS"],"itemData":{"id":21,"type":"book","publisher":"Πανεπιστημιακές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882B33">
        <w:rPr>
          <w:rFonts w:ascii="Times New Roman" w:hAnsi="Times New Roman" w:cs="Times New Roman"/>
        </w:rPr>
        <w:fldChar w:fldCharType="separate"/>
      </w:r>
      <w:r w:rsidRPr="00882B33">
        <w:rPr>
          <w:rFonts w:ascii="Times New Roman" w:hAnsi="Times New Roman" w:cs="Times New Roman"/>
        </w:rPr>
        <w:fldChar w:fldCharType="begin"/>
      </w:r>
      <w:r>
        <w:rPr>
          <w:rFonts w:ascii="Times New Roman" w:hAnsi="Times New Roman" w:cs="Times New Roman"/>
        </w:rPr>
        <w:instrText xml:space="preserve"> ADDIN ZOTERO_ITEM CSL_CITATION {"citationID":"rI1sRMxG","properties":{"formattedCitation":"\\uc0\\u913{}. \\uc0\\u935{}\\uc0\\u945{}\\uc0\\u957{}\\uc0\\u953{}\\uc0\\u974{}\\uc0\\u964{}\\uc0\\u951{}\\uc0\\u962{}, {\\i{}\\uc0\\u919{} \\uc0\\u917{}\\uc0\\u960{}\\uc0\\u959{}\\uc0\\u967{}\\uc0\\u942{} \\uc0\\u964{}\\uc0\\u969{}\\uc0\\u957{} \\uc0\\u922{}\\uc0\\u945{}\\uc0\\u964{}\\uc0\\u945{}\\uc0\\u954{}\\uc0\\u964{}\\uc0\\u942{}\\uc0\\u963{}\\uc0\\u949{}\\uc0\\u969{}\\uc0\\u957{} - \\uc0\\u927{} \\uc0\\u917{}\\uc0\\u955{}\\uc0\\u955{}\\uc0\\u951{}\\uc0\\u957{}\\uc0\\u953{}\\uc0\\u954{}\\uc0\\u972{}\\uc0\\u962{} \\uc0\\u922{}\\uc0\\u972{}\\uc0\\u963{}\\uc0\\u956{}\\uc0\\u959{}\\uc0\\u962{} \\uc0\\u945{}\\uc0\\u960{}\\uc0\\u972{} \\uc0\\u964{}\\uc0\\u959{}\\uc0\\u957{} \\uc0\\u913{}\\uc0\\u955{}\\uc0\\u941{}\\uc0\\u958{}\\uc0\\u945{}\\uc0\\u957{}\\uc0\\u948{}\\uc0\\u961{}\\uc0\\u959{} \\uc0\\u963{}\\uc0\\u964{}\\uc0\\u959{}\\uc0\\u957{} \\uc0\\u913{}\\uc0\\u948{}\\uc0\\u961{}\\uc0\\u953{}\\uc0\\u945{}\\uc0\\u957{}\\uc0\\u972{} 336 \\uc0\\u960{}.\\uc0\\u935{}. \\uc0\\u8211{} 138 \\uc0\\u956{}.\\uc0\\u935{}.} (\\uc0\\u928{}\\uc0\\u945{}\\uc0\\u957{}\\uc0\\u949{}\\uc0\\u960{}\\uc0\\u953{}\\uc0\\u963{}\\uc0\\u964{}\\uc0\\u951{}\\uc0\\u956{}\\uc0\\u953{}\\uc0\\u945{}\\uc0\\u954{}\\uc0\\u941{}\\uc0\\u962{} \\uc0\\u917{}\\uc0\\u954{}\\uc0\\u948{}\\uc0\\u972{}\\uc0\\u963{}\\uc0\\u949{}\\uc0\\u953{}\\uc0\\u962{} \\uc0\\u922{}\\uc0\\u961{}\\uc0\\u942{}\\uc0\\u964{}\\uc0\\u951{}\\uc0\\u962{}, 2021).","plainCitation":"Α. Χανιώτης, Η Εποχή των Κατακτήσεων - Ο Ελληνικός Κόσμος από τον Αλέξανδρο στον Αδριανό 336 π.Χ. – 138 μ.Χ. (Πανεπιστημιακές Εκδόσεις Κρήτης, 2021).","dontUpdate":true,"noteIndex":82},"citationItems":[{"id":21,"uris":["http://zotero.org/users/local/7aOjkauL/items/KR4YU8CS"],"itemData":{"id":21,"type":"book","publisher":"Πανεπιστημιακές Εκδόσεις Κρήτης","title":"Η Εποχή των Κατακτήσεων - Ο Ελληνικός Κόσμος από τον Αλέξανδρο στον Αδριανό 336 π.Χ. – 138 μ.Χ.","author":[{"family":"Χανιώτης","given":"Α."}],"issued":{"date-parts":[["2021"]]}}}],"schema":"https://github.com/citation-style-language/schema/raw/master/csl-citation.json"} </w:instrText>
      </w:r>
      <w:r w:rsidRPr="00882B33">
        <w:rPr>
          <w:rFonts w:ascii="Times New Roman" w:hAnsi="Times New Roman" w:cs="Times New Roman"/>
        </w:rPr>
        <w:fldChar w:fldCharType="separate"/>
      </w:r>
      <w:r w:rsidRPr="00882B33">
        <w:rPr>
          <w:rFonts w:ascii="Times New Roman" w:hAnsi="Times New Roman" w:cs="Times New Roman"/>
          <w:szCs w:val="24"/>
        </w:rPr>
        <w:t xml:space="preserve">Α. Χανιώτης, </w:t>
      </w:r>
      <w:r w:rsidRPr="00882B33">
        <w:rPr>
          <w:rFonts w:ascii="Times New Roman" w:hAnsi="Times New Roman" w:cs="Times New Roman"/>
          <w:i/>
          <w:iCs/>
          <w:szCs w:val="24"/>
        </w:rPr>
        <w:t>Η Εποχή των Κατακτήσεων - Ο Ελληνικός Κόσμος από τον Αλέξανδρο στον Αδριανό 336 π.Χ. – 138 μ.Χ.</w:t>
      </w:r>
      <w:r w:rsidRPr="00882B33">
        <w:rPr>
          <w:rFonts w:ascii="Times New Roman" w:hAnsi="Times New Roman" w:cs="Times New Roman"/>
          <w:szCs w:val="24"/>
        </w:rPr>
        <w:t xml:space="preserve"> (Πανεπιστημιακές Εκδόσεις Κρήτης, 2021), σελ. </w:t>
      </w:r>
      <w:r w:rsidRPr="00882B33">
        <w:rPr>
          <w:rFonts w:ascii="Times New Roman" w:hAnsi="Times New Roman" w:cs="Times New Roman"/>
        </w:rPr>
        <w:fldChar w:fldCharType="end"/>
      </w:r>
      <w:r w:rsidRPr="00882B33">
        <w:rPr>
          <w:rFonts w:ascii="Times New Roman" w:hAnsi="Times New Roman" w:cs="Times New Roman"/>
        </w:rPr>
        <w:t>153-154</w:t>
      </w:r>
      <w:r w:rsidRPr="00882B33">
        <w:rPr>
          <w:rFonts w:ascii="Times New Roman" w:hAnsi="Times New Roman" w:cs="Times New Roman"/>
          <w:i/>
          <w:iCs/>
          <w:szCs w:val="24"/>
        </w:rPr>
        <w:t>.</w:t>
      </w:r>
      <w:r w:rsidRPr="00882B33">
        <w:rPr>
          <w:rFonts w:ascii="Times New Roman" w:hAnsi="Times New Roman" w:cs="Times New Roman"/>
        </w:rPr>
        <w:fldChar w:fldCharType="end"/>
      </w:r>
    </w:p>
  </w:footnote>
  <w:footnote w:id="83">
    <w:p w14:paraId="39214B0E" w14:textId="63967C1B" w:rsidR="00716C58" w:rsidRPr="003625AC" w:rsidRDefault="00716C58">
      <w:pPr>
        <w:pStyle w:val="FootnoteText"/>
        <w:rPr>
          <w:rFonts w:ascii="Times New Roman" w:hAnsi="Times New Roman" w:cs="Times New Roman"/>
        </w:rPr>
      </w:pPr>
      <w:r>
        <w:rPr>
          <w:rStyle w:val="FootnoteReference"/>
        </w:rPr>
        <w:footnoteRef/>
      </w:r>
      <w:r>
        <w:t xml:space="preserve"> </w:t>
      </w:r>
      <w:r w:rsidRPr="003625AC">
        <w:rPr>
          <w:rFonts w:ascii="Times New Roman" w:hAnsi="Times New Roman" w:cs="Times New Roman"/>
        </w:rPr>
        <w:t xml:space="preserve">Σ.Σ.Δεσπότης, </w:t>
      </w:r>
      <w:r w:rsidRPr="003625AC">
        <w:rPr>
          <w:rFonts w:ascii="Times New Roman" w:hAnsi="Times New Roman" w:cs="Times New Roman"/>
          <w:i/>
        </w:rPr>
        <w:t>Υπόμνημα στην Α΄Τιμόθεον</w:t>
      </w:r>
      <w:r w:rsidRPr="003625AC">
        <w:rPr>
          <w:rFonts w:ascii="Times New Roman" w:hAnsi="Times New Roman" w:cs="Times New Roman"/>
        </w:rPr>
        <w:t xml:space="preserve"> (Εκδόσεις: </w:t>
      </w:r>
      <w:proofErr w:type="spellStart"/>
      <w:r w:rsidRPr="003625AC">
        <w:rPr>
          <w:rFonts w:ascii="Times New Roman" w:hAnsi="Times New Roman" w:cs="Times New Roman"/>
          <w:lang w:val="en-US"/>
        </w:rPr>
        <w:t>Tremendum</w:t>
      </w:r>
      <w:proofErr w:type="spellEnd"/>
      <w:r w:rsidRPr="00FA61C9">
        <w:rPr>
          <w:rFonts w:ascii="Times New Roman" w:hAnsi="Times New Roman" w:cs="Times New Roman"/>
        </w:rPr>
        <w:t xml:space="preserve">, </w:t>
      </w:r>
      <w:r w:rsidRPr="003625AC">
        <w:rPr>
          <w:rFonts w:ascii="Times New Roman" w:hAnsi="Times New Roman" w:cs="Times New Roman"/>
        </w:rPr>
        <w:t xml:space="preserve">Αθήνα 2014), σελ. 291-295 </w:t>
      </w:r>
    </w:p>
  </w:footnote>
  <w:footnote w:id="84">
    <w:p w14:paraId="0F1CAEB1" w14:textId="77F90391" w:rsidR="00716C58" w:rsidRPr="00597E34" w:rsidRDefault="00716C58" w:rsidP="00597E34">
      <w:pPr>
        <w:pStyle w:val="FootnoteText"/>
        <w:jc w:val="left"/>
        <w:rPr>
          <w:rFonts w:ascii="Times New Roman" w:hAnsi="Times New Roman" w:cs="Times New Roman"/>
        </w:rPr>
      </w:pPr>
      <w:r w:rsidRPr="00597E34">
        <w:rPr>
          <w:rStyle w:val="FootnoteReference"/>
          <w:rFonts w:ascii="Times New Roman" w:hAnsi="Times New Roman" w:cs="Times New Roman"/>
        </w:rPr>
        <w:footnoteRef/>
      </w:r>
      <w:r w:rsidRPr="00597E34">
        <w:rPr>
          <w:rFonts w:ascii="Times New Roman" w:hAnsi="Times New Roman" w:cs="Times New Roman"/>
        </w:rPr>
        <w:t xml:space="preserve"> </w:t>
      </w:r>
      <w:r w:rsidRPr="00597E34">
        <w:rPr>
          <w:rFonts w:ascii="Times New Roman" w:hAnsi="Times New Roman" w:cs="Times New Roman"/>
        </w:rPr>
        <w:fldChar w:fldCharType="begin"/>
      </w:r>
      <w:r>
        <w:rPr>
          <w:rFonts w:ascii="Times New Roman" w:hAnsi="Times New Roman" w:cs="Times New Roman"/>
        </w:rPr>
        <w:instrText xml:space="preserve"> ADDIN ZOTERO_ITEM CSL_CITATION {"citationID":"W13q16k7","properties":{"formattedCitation":"\\uc0\\u915{}. \\uc0\\u929{}\\uc0\\u951{}\\uc0\\u947{}\\uc0\\u972{}\\uc0\\u960{}\\uc0\\u959{}\\uc0\\u965{}\\uc0\\u955{}\\uc0\\u959{}\\uc0\\u962{}, {\\i{}\\uc0\\u921{}\\uc0\\u951{}\\uc0\\u963{}\\uc0\\u959{}\\uc0\\u973{}\\uc0\\u962{} \\uc0\\u935{}\\uc0\\u961{}\\uc0\\u953{}\\uc0\\u963{}\\uc0\\u964{}\\uc0\\u972{}\\uc0\\u962{} \\uc0\\u171{}\\uc0\\u927{} \\uc0\\u960{}\\uc0\\u959{}\\uc0\\u953{}\\uc0\\u956{}\\uc0\\u942{}\\uc0\\u957{} \\uc0\\u959{} \\uc0\\u922{}\\uc0\\u945{}\\uc0\\u955{}\\uc0\\u972{}\\uc0\\u962{}\\uc0\\u187{} - \\uc0\\u917{}\\uc0\\u961{}\\uc0\\u956{}\\uc0\\u951{}\\uc0\\u957{}\\uc0\\u949{}\\uc0\\u965{}\\uc0\\u964{}\\uc0\\u953{}\\uc0\\u954{}\\uc0\\u942{} \\uc0\\u960{}\\uc0\\u961{}\\uc0\\u959{}\\uc0\\u963{}\\uc0\\u941{}\\uc0\\u947{}\\uc0\\u947{}\\uc0\\u953{}\\uc0\\u963{}\\uc0\\u953{}\\uc0\\u962{}} (\\uc0\\u913{}\\uc0\\u952{}\\uc0\\u942{}\\uc0\\u957{}\\uc0\\u945{}, 1989).","plainCitation":"Γ. Ρηγόπουλος, Ιησούς Χριστός «Ο ποιμήν ο Καλός» - Ερμηνευτική προσέγγισις (Αθήνα, 1989).","dontUpdate":true,"noteIndex":83},"citationItems":[{"id":24,"uris":["http://zotero.org/users/local/7aOjkauL/items/IBXMJKB2"],"itemData":{"id":24,"type":"book","event-place":"Αθήνα","publisher-place":"Αθήνα","title":"Ιησούς Χριστός «Ο ποιμήν ο Καλός» - Ερμηνευτική προσέγγισις","author":[{"family":"Ρηγόπουλος","given":"Γ."}],"issued":{"date-parts":[["1989"]]}}}],"schema":"https://github.com/citation-style-language/schema/raw/master/csl-citation.json"} </w:instrText>
      </w:r>
      <w:r w:rsidRPr="00597E34">
        <w:rPr>
          <w:rFonts w:ascii="Times New Roman" w:hAnsi="Times New Roman" w:cs="Times New Roman"/>
        </w:rPr>
        <w:fldChar w:fldCharType="separate"/>
      </w:r>
      <w:r w:rsidRPr="00597E34">
        <w:rPr>
          <w:rFonts w:ascii="Times New Roman" w:hAnsi="Times New Roman" w:cs="Times New Roman"/>
          <w:szCs w:val="24"/>
        </w:rPr>
        <w:t xml:space="preserve">Γ. </w:t>
      </w:r>
      <w:r w:rsidRPr="00597E34">
        <w:rPr>
          <w:rFonts w:ascii="Times New Roman" w:hAnsi="Times New Roman" w:cs="Times New Roman"/>
          <w:szCs w:val="24"/>
        </w:rPr>
        <w:t xml:space="preserve">Ρηγόπουλος, </w:t>
      </w:r>
      <w:r w:rsidRPr="00597E34">
        <w:rPr>
          <w:rFonts w:ascii="Times New Roman" w:hAnsi="Times New Roman" w:cs="Times New Roman"/>
          <w:i/>
          <w:iCs/>
          <w:szCs w:val="24"/>
        </w:rPr>
        <w:t>Ιησούς Χριστός «Ο ποιμήν ο Καλός» - Ερμηνευτική προσέγγισις</w:t>
      </w:r>
      <w:r w:rsidRPr="00597E34">
        <w:rPr>
          <w:rFonts w:ascii="Times New Roman" w:hAnsi="Times New Roman" w:cs="Times New Roman"/>
          <w:szCs w:val="24"/>
        </w:rPr>
        <w:t xml:space="preserve"> (Αθήνα, 1989), σελ. 9-12.</w:t>
      </w:r>
      <w:r w:rsidRPr="00597E34">
        <w:rPr>
          <w:rFonts w:ascii="Times New Roman" w:hAnsi="Times New Roman" w:cs="Times New Roman"/>
        </w:rPr>
        <w:fldChar w:fldCharType="end"/>
      </w:r>
    </w:p>
  </w:footnote>
  <w:footnote w:id="85">
    <w:p w14:paraId="4D805C58" w14:textId="6083F6DD" w:rsidR="00716C58" w:rsidRPr="00597E34" w:rsidRDefault="00716C58" w:rsidP="00597E34">
      <w:pPr>
        <w:pStyle w:val="FootnoteText"/>
        <w:jc w:val="left"/>
        <w:rPr>
          <w:rFonts w:ascii="Times New Roman" w:hAnsi="Times New Roman" w:cs="Times New Roman"/>
        </w:rPr>
      </w:pPr>
      <w:r w:rsidRPr="00597E34">
        <w:rPr>
          <w:rStyle w:val="FootnoteReference"/>
          <w:rFonts w:ascii="Times New Roman" w:hAnsi="Times New Roman" w:cs="Times New Roman"/>
        </w:rPr>
        <w:footnoteRef/>
      </w:r>
      <w:r w:rsidRPr="00597E34">
        <w:rPr>
          <w:rFonts w:ascii="Times New Roman" w:hAnsi="Times New Roman" w:cs="Times New Roman"/>
        </w:rPr>
        <w:t xml:space="preserve"> </w:t>
      </w:r>
      <w:r w:rsidRPr="00597E34">
        <w:rPr>
          <w:rFonts w:ascii="Times New Roman" w:hAnsi="Times New Roman" w:cs="Times New Roman"/>
        </w:rPr>
        <w:fldChar w:fldCharType="begin"/>
      </w:r>
      <w:r>
        <w:rPr>
          <w:rFonts w:ascii="Times New Roman" w:hAnsi="Times New Roman" w:cs="Times New Roman"/>
        </w:rPr>
        <w:instrText xml:space="preserve"> ADDIN ZOTERO_ITEM CSL_CITATION {"citationID":"4mfusBZV","properties":{"formattedCitation":"\\uc0\\u915{}. \\uc0\\u922{}\\uc0\\u969{}\\uc0\\u957{}\\uc0\\u963{}\\uc0\\u964{}\\uc0\\u945{}\\uc0\\u957{}\\uc0\\u964{}\\uc0\\u943{}\\uc0\\u957{}\\uc0\\u959{}\\uc0\\u965{}, {\\i{}\\uc0\\u923{}\\uc0\\u949{}\\uc0\\u958{}\\uc0\\u953{}\\uc0\\u954{}\\uc0\\u972{}\\uc0\\u957{} \\uc0\\u964{}\\uc0\\u969{}\\uc0\\u957{} \\uc0\\u913{}\\uc0\\u947{}\\uc0\\u943{}\\uc0\\u969{}\\uc0\\u957{} \\uc0\\u915{}\\uc0\\u961{}\\uc0\\u945{}\\uc0\\u966{}\\uc0\\u974{}\\uc0\\u957{}} (\\uc0\\u913{}\\uc0\\u952{}\\uc0\\u942{}\\uc0\\u957{}\\uc0\\u945{}: \\uc0\\u917{}\\uc0\\u954{}\\uc0\\u948{}\\uc0\\u972{}\\uc0\\u963{}\\uc0\\u949{}\\uc0\\u953{}\\uc0\\u962{} \\uc0\\u915{}\\uc0\\u961{}\\uc0\\u951{}\\uc0\\u947{}\\uc0\\u972{}\\uc0\\u961{}\\uc0\\u951{}, 2008).","plainCitation":"Γ. Κωνσταντίνου, Λεξικόν των Αγίων Γραφών (Αθήνα: Εκδόσεις Γρηγόρη, 2008).","dontUpdate":true,"noteIndex":84},"citationItems":[{"id":25,"uris":["http://zotero.org/users/local/7aOjkauL/items/CQMIK5NX"],"itemData":{"id":25,"type":"book","event-place":"Αθήνα","publisher":"Εκδόσεις Γρηγόρη","publisher-place":"Αθήνα","title":"Λεξικόν των Αγίων Γραφών","author":[{"family":"Κωνσταντίνου","given":"Γ."}],"issued":{"date-parts":[["2008"]]}}}],"schema":"https://github.com/citation-style-language/schema/raw/master/csl-citation.json"} </w:instrText>
      </w:r>
      <w:r w:rsidRPr="00597E34">
        <w:rPr>
          <w:rFonts w:ascii="Times New Roman" w:hAnsi="Times New Roman" w:cs="Times New Roman"/>
        </w:rPr>
        <w:fldChar w:fldCharType="separate"/>
      </w:r>
      <w:r w:rsidRPr="00597E34">
        <w:rPr>
          <w:rFonts w:ascii="Times New Roman" w:hAnsi="Times New Roman" w:cs="Times New Roman"/>
          <w:szCs w:val="24"/>
        </w:rPr>
        <w:t xml:space="preserve">Γ. </w:t>
      </w:r>
      <w:r w:rsidRPr="00597E34">
        <w:rPr>
          <w:rFonts w:ascii="Times New Roman" w:hAnsi="Times New Roman" w:cs="Times New Roman"/>
          <w:szCs w:val="24"/>
        </w:rPr>
        <w:t xml:space="preserve">Κωνσταντίνου, </w:t>
      </w:r>
      <w:r w:rsidRPr="00597E34">
        <w:rPr>
          <w:rFonts w:ascii="Times New Roman" w:hAnsi="Times New Roman" w:cs="Times New Roman"/>
          <w:i/>
          <w:iCs/>
          <w:szCs w:val="24"/>
        </w:rPr>
        <w:t>Λεξικόν των Αγίων Γραφών</w:t>
      </w:r>
      <w:r w:rsidRPr="00597E34">
        <w:rPr>
          <w:rFonts w:ascii="Times New Roman" w:hAnsi="Times New Roman" w:cs="Times New Roman"/>
          <w:szCs w:val="24"/>
        </w:rPr>
        <w:t xml:space="preserve"> (Αθήνα: Εκδόσεις Γρηγόρη, 2008), σελ. 805-806.</w:t>
      </w:r>
      <w:r w:rsidRPr="00597E34">
        <w:rPr>
          <w:rFonts w:ascii="Times New Roman" w:hAnsi="Times New Roman" w:cs="Times New Roman"/>
        </w:rPr>
        <w:fldChar w:fldCharType="end"/>
      </w:r>
    </w:p>
  </w:footnote>
  <w:footnote w:id="86">
    <w:p w14:paraId="63D16C40" w14:textId="453BF8EE" w:rsidR="00716C58" w:rsidRDefault="00716C58" w:rsidP="00597E34">
      <w:pPr>
        <w:pStyle w:val="FootnoteText"/>
        <w:jc w:val="left"/>
      </w:pPr>
      <w:r w:rsidRPr="00597E34">
        <w:rPr>
          <w:rStyle w:val="FootnoteReference"/>
          <w:rFonts w:ascii="Times New Roman" w:hAnsi="Times New Roman" w:cs="Times New Roman"/>
        </w:rPr>
        <w:footnoteRef/>
      </w:r>
      <w:r w:rsidRPr="00597E34">
        <w:rPr>
          <w:rFonts w:ascii="Times New Roman" w:hAnsi="Times New Roman" w:cs="Times New Roman"/>
        </w:rPr>
        <w:t xml:space="preserve"> </w:t>
      </w:r>
      <w:r w:rsidRPr="00597E34">
        <w:rPr>
          <w:rFonts w:ascii="Times New Roman" w:hAnsi="Times New Roman" w:cs="Times New Roman"/>
        </w:rPr>
        <w:fldChar w:fldCharType="begin"/>
      </w:r>
      <w:r>
        <w:rPr>
          <w:rFonts w:ascii="Times New Roman" w:hAnsi="Times New Roman" w:cs="Times New Roman"/>
        </w:rPr>
        <w:instrText xml:space="preserve"> ADDIN ZOTERO_ITEM CSL_CITATION {"citationID":"VGyLUzzB","properties":{"formattedCitation":"\\uc0\\u913{}. \\uc0\\u928{}\\uc0\\u945{}\\uc0\\u960{}\\uc0\\u945{}\\uc0\\u961{}\\uc0\\u957{}\\uc0\\u940{}\\uc0\\u954{}\\uc0\\u951{}\\uc0\\u962{}, {\\i{}\\uc0\\u928{}\\uc0\\u959{}\\uc0\\u953{}\\uc0\\u956{}\\uc0\\u941{}\\uc0\\u957{}\\uc0\\u945{}\\uc0\\u962{} \\uc0\\u954{}\\uc0\\u945{}\\uc0\\u953{} \\uc0\\u928{}\\uc0\\u959{}\\uc0\\u953{}\\uc0\\u956{}\\uc0\\u945{}\\uc0\\u957{}\\uc0\\u964{}\\uc0\\u953{}\\uc0\\u954{}\\uc0\\u942{} \\uc0\\u917{}\\uc0\\u960{}\\uc0\\u953{}\\uc0\\u963{}\\uc0\\u964{}\\uc0\\u942{}\\uc0\\u956{}\\uc0\\u951{} \\uc0\\u963{}\\uc0\\u964{}\\uc0\\u951{}\\uc0\\u957{} \\uc0\\u913{}\\uc0\\u947{}\\uc0\\u943{}\\uc0\\u945{} \\uc0\\u915{}\\uc0\\u961{}\\uc0\\u945{}\\uc0\\u966{}\\uc0\\u942{}}, \\uc0\\u967{}.\\uc0\\u967{}., https://koinonia.petheol.gr/index.php/koinonia/article/view/36/17.","plainCitation":"Α. Παπαρνάκης, Ποιμένας και Ποιμαντική Επιστήμη στην Αγία Γραφή, χ.χ., https://koinonia.petheol.gr/index.php/koinonia/article/view/36/17.","dontUpdate":true,"noteIndex":85},"citationItems":[{"id":26,"uris":["http://zotero.org/users/local/7aOjkauL/items/LM8VEBCX"],"itemData":{"id":26,"type":"book","title":"Ποιμένας και Ποιμαντική Επιστήμη στην Αγία Γραφή","URL":"https://koinonia.petheol.gr/index.php/koinonia/article/view/36/17","author":[{"family":"Παπαρνάκης","given":"Α."}]}}],"schema":"https://github.com/citation-style-language/schema/raw/master/csl-citation.json"} </w:instrText>
      </w:r>
      <w:r w:rsidRPr="00597E34">
        <w:rPr>
          <w:rFonts w:ascii="Times New Roman" w:hAnsi="Times New Roman" w:cs="Times New Roman"/>
        </w:rPr>
        <w:fldChar w:fldCharType="separate"/>
      </w:r>
      <w:r w:rsidRPr="00597E34">
        <w:rPr>
          <w:rFonts w:ascii="Times New Roman" w:hAnsi="Times New Roman" w:cs="Times New Roman"/>
          <w:szCs w:val="24"/>
        </w:rPr>
        <w:t xml:space="preserve">Α. </w:t>
      </w:r>
      <w:r w:rsidRPr="00597E34">
        <w:rPr>
          <w:rFonts w:ascii="Times New Roman" w:hAnsi="Times New Roman" w:cs="Times New Roman"/>
          <w:szCs w:val="24"/>
        </w:rPr>
        <w:t xml:space="preserve">Παπαρνάκης, </w:t>
      </w:r>
      <w:r w:rsidRPr="00597E34">
        <w:rPr>
          <w:rFonts w:ascii="Times New Roman" w:hAnsi="Times New Roman" w:cs="Times New Roman"/>
          <w:i/>
          <w:iCs/>
          <w:szCs w:val="24"/>
        </w:rPr>
        <w:t>Ποιμένας και Ποιμαντική Επιστήμη στην Αγία Γραφή</w:t>
      </w:r>
      <w:r w:rsidRPr="00597E34">
        <w:rPr>
          <w:rFonts w:ascii="Times New Roman" w:hAnsi="Times New Roman" w:cs="Times New Roman"/>
          <w:szCs w:val="24"/>
        </w:rPr>
        <w:t>, σελ. 185,</w:t>
      </w:r>
      <w:r>
        <w:rPr>
          <w:rFonts w:ascii="Times New Roman" w:hAnsi="Times New Roman" w:cs="Times New Roman"/>
          <w:szCs w:val="24"/>
        </w:rPr>
        <w:t xml:space="preserve"> </w:t>
      </w:r>
      <w:r w:rsidRPr="00597E34">
        <w:rPr>
          <w:rFonts w:ascii="Times New Roman" w:hAnsi="Times New Roman" w:cs="Times New Roman"/>
          <w:szCs w:val="24"/>
        </w:rPr>
        <w:t>https://koinonia.petheol.gr/index.php/koinonia/article/view/36/17</w:t>
      </w:r>
      <w:r w:rsidRPr="00597E34">
        <w:rPr>
          <w:rFonts w:ascii="Times New Roman" w:hAnsi="Times New Roman" w:cs="Times New Roman"/>
        </w:rPr>
        <w:fldChar w:fldCharType="end"/>
      </w:r>
    </w:p>
  </w:footnote>
  <w:footnote w:id="87">
    <w:p w14:paraId="7745DC12" w14:textId="46FAC6A2" w:rsidR="00716C58" w:rsidRPr="00FB78E7" w:rsidRDefault="00716C58" w:rsidP="00FB78E7">
      <w:pPr>
        <w:pStyle w:val="FootnoteText"/>
        <w:jc w:val="left"/>
        <w:rPr>
          <w:rFonts w:ascii="Times New Roman" w:hAnsi="Times New Roman" w:cs="Times New Roman"/>
        </w:rPr>
      </w:pPr>
      <w:r w:rsidRPr="00FB78E7">
        <w:rPr>
          <w:rStyle w:val="FootnoteReference"/>
          <w:rFonts w:ascii="Times New Roman" w:hAnsi="Times New Roman" w:cs="Times New Roman"/>
        </w:rPr>
        <w:footnoteRef/>
      </w:r>
      <w:r w:rsidRPr="00FB78E7">
        <w:rPr>
          <w:rFonts w:ascii="Times New Roman" w:hAnsi="Times New Roman" w:cs="Times New Roman"/>
        </w:rPr>
        <w:t xml:space="preserve"> </w:t>
      </w:r>
      <w:r w:rsidRPr="00FB78E7">
        <w:rPr>
          <w:rFonts w:ascii="Times New Roman" w:hAnsi="Times New Roman" w:cs="Times New Roman"/>
        </w:rPr>
        <w:fldChar w:fldCharType="begin"/>
      </w:r>
      <w:r w:rsidRPr="00FB78E7">
        <w:rPr>
          <w:rFonts w:ascii="Times New Roman" w:hAnsi="Times New Roman" w:cs="Times New Roman"/>
        </w:rPr>
        <w:instrText xml:space="preserve"> ADDIN ZOTERO_ITEM CSL_CITATION {"citationID":"l1hkvuJy","properties":{"formattedCitation":"\\uc0\\u915{}. \\uc0\\u929{}\\uc0\\u951{}\\uc0\\u947{}\\uc0\\u972{}\\uc0\\u960{}\\uc0\\u959{}\\uc0\\u965{}\\uc0\\u955{}\\uc0\\u959{}\\uc0\\u962{}, {\\i{}\\uc0\\u921{}\\uc0\\u951{}\\uc0\\u963{}\\uc0\\u959{}\\uc0\\u973{}\\uc0\\u962{} \\uc0\\u935{}\\uc0\\u961{}\\uc0\\u953{}\\uc0\\u963{}\\uc0\\u964{}\\uc0\\u972{}\\uc0\\u962{} \\uc0\\u171{}\\uc0\\u927{} \\uc0\\u960{}\\uc0\\u959{}\\uc0\\u953{}\\uc0\\u956{}\\uc0\\u942{}\\uc0\\u957{} \\uc0\\u959{} \\uc0\\u922{}\\uc0\\u945{}\\uc0\\u955{}\\uc0\\u972{}\\uc0\\u962{}\\uc0\\u187{} - \\uc0\\u917{}\\uc0\\u961{}\\uc0\\u956{}\\uc0\\u951{}\\uc0\\u957{}\\uc0\\u949{}\\uc0\\u965{}\\uc0\\u964{}\\uc0\\u953{}\\uc0\\u954{}\\uc0\\u942{} \\uc0\\u960{}\\uc0\\u961{}\\uc0\\u959{}\\uc0\\u963{}\\uc0\\u941{}\\uc0\\u947{}\\uc0\\u947{}\\uc0\\u953{}\\uc0\\u963{}\\uc0\\u953{}\\uc0\\u962{}} (\\uc0\\u913{}\\uc0\\u952{}\\uc0\\u942{}\\uc0\\u957{}\\uc0\\u945{}, 1989).","plainCitation":"Γ. Ρηγόπουλος, Ιησούς Χριστός «Ο ποιμήν ο Καλός» - Ερμηνευτική προσέγγισις (Αθήνα, 1989).","dontUpdate":true,"noteIndex":86},"citationItems":[{"id":24,"uris":["http://zotero.org/users/local/7aOjkauL/items/IBXMJKB2"],"itemData":{"id":24,"type":"book","event-place":"Αθήνα","publisher-place":"Αθήνα","title":"Ιησούς Χριστός «Ο ποιμήν ο Καλός» - Ερμηνευτική προσέγγισις","author":[{"family":"Ρηγόπουλος","given":"Γ."}],"issued":{"date-parts":[["1989"]]}}}],"schema":"https://github.com/citation-style-language/schema/raw/master/csl-citation.json"} </w:instrText>
      </w:r>
      <w:r w:rsidRPr="00FB78E7">
        <w:rPr>
          <w:rFonts w:ascii="Times New Roman" w:hAnsi="Times New Roman" w:cs="Times New Roman"/>
        </w:rPr>
        <w:fldChar w:fldCharType="separate"/>
      </w:r>
      <w:r w:rsidRPr="00FB78E7">
        <w:rPr>
          <w:rFonts w:ascii="Times New Roman" w:hAnsi="Times New Roman" w:cs="Times New Roman"/>
          <w:szCs w:val="24"/>
        </w:rPr>
        <w:t xml:space="preserve">Γ. </w:t>
      </w:r>
      <w:r w:rsidRPr="00FB78E7">
        <w:rPr>
          <w:rFonts w:ascii="Times New Roman" w:hAnsi="Times New Roman" w:cs="Times New Roman"/>
          <w:szCs w:val="24"/>
        </w:rPr>
        <w:t xml:space="preserve">Ρηγόπουλος, </w:t>
      </w:r>
      <w:r w:rsidRPr="00FB78E7">
        <w:rPr>
          <w:rFonts w:ascii="Times New Roman" w:hAnsi="Times New Roman" w:cs="Times New Roman"/>
          <w:i/>
          <w:iCs/>
          <w:szCs w:val="24"/>
        </w:rPr>
        <w:t>Ιησούς Χριστός «Ο ποιμήν ο Καλός» - Ερμηνευτική προσέγγισις</w:t>
      </w:r>
      <w:r w:rsidRPr="00FB78E7">
        <w:rPr>
          <w:rFonts w:ascii="Times New Roman" w:hAnsi="Times New Roman" w:cs="Times New Roman"/>
          <w:szCs w:val="24"/>
        </w:rPr>
        <w:t xml:space="preserve"> (Αθήνα, 1989), σελ. 12-15.</w:t>
      </w:r>
      <w:r w:rsidRPr="00FB78E7">
        <w:rPr>
          <w:rFonts w:ascii="Times New Roman" w:hAnsi="Times New Roman" w:cs="Times New Roman"/>
        </w:rPr>
        <w:fldChar w:fldCharType="end"/>
      </w:r>
    </w:p>
  </w:footnote>
  <w:footnote w:id="88">
    <w:p w14:paraId="097E0A54" w14:textId="3C8CA6E8" w:rsidR="00716C58" w:rsidRPr="00FB78E7" w:rsidRDefault="00716C58" w:rsidP="00FB78E7">
      <w:pPr>
        <w:pStyle w:val="FootnoteText"/>
        <w:jc w:val="left"/>
        <w:rPr>
          <w:rFonts w:ascii="Times New Roman" w:hAnsi="Times New Roman" w:cs="Times New Roman"/>
        </w:rPr>
      </w:pPr>
      <w:r w:rsidRPr="00FB78E7">
        <w:rPr>
          <w:rStyle w:val="FootnoteReference"/>
          <w:rFonts w:ascii="Times New Roman" w:hAnsi="Times New Roman" w:cs="Times New Roman"/>
        </w:rPr>
        <w:footnoteRef/>
      </w:r>
      <w:r w:rsidRPr="00FB78E7">
        <w:rPr>
          <w:rFonts w:ascii="Times New Roman" w:hAnsi="Times New Roman" w:cs="Times New Roman"/>
        </w:rPr>
        <w:t xml:space="preserve"> </w:t>
      </w:r>
      <w:r w:rsidRPr="00FB78E7">
        <w:rPr>
          <w:rFonts w:ascii="Times New Roman" w:hAnsi="Times New Roman" w:cs="Times New Roman"/>
        </w:rPr>
        <w:fldChar w:fldCharType="begin"/>
      </w:r>
      <w:r>
        <w:rPr>
          <w:rFonts w:ascii="Times New Roman" w:hAnsi="Times New Roman" w:cs="Times New Roman"/>
        </w:rPr>
        <w:instrText xml:space="preserve"> ADDIN ZOTERO_ITEM CSL_CITATION {"citationID":"CXILZEbN","properties":{"formattedCitation":"\\uc0\\u931{}. \\uc0\\u913{}\\uc0\\u947{}\\uc0\\u959{}\\uc0\\u965{}\\uc0\\u961{}\\uc0\\u943{}\\uc0\\u948{}\\uc0\\u951{}\\uc0\\u962{}, {\\i{}\\uc0\\u923{}\\uc0\\u949{}\\uc0\\u958{}\\uc0\\u953{}\\uc0\\u954{}\\uc0\\u972{} \\uc0\\u914{}\\uc0\\u953{}\\uc0\\u946{}\\uc0\\u955{}\\uc0\\u953{}\\uc0\\u954{}\\uc0\\u942{}\\uc0\\u962{} \\uc0\\u920{}\\uc0\\u949{}\\uc0\\u959{}\\uc0\\u955{}\\uc0\\u959{}\\uc0\\u947{}\\uc0\\u943{}\\uc0\\u945{}\\uc0\\u962{}} (\\uc0\\u913{}\\uc0\\u952{}\\uc0\\u942{}\\uc0\\u957{}\\uc0\\u945{}: \\uc0\\u917{}\\uc0\\u954{}\\uc0\\u948{}\\uc0\\u972{}\\uc0\\u963{}\\uc0\\u949{}\\uc0\\u953{}\\uc0\\u962{} \\uc0\\u902{}\\uc0\\u961{}\\uc0\\u964{}\\uc0\\u959{}\\uc0\\u962{} \\uc0\\u918{}\\uc0\\u969{}\\uc0\\u942{}\\uc0\\u962{}, 1980).","plainCitation":"Σ. Αγουρίδης, Λεξικό Βιβλικής Θεολογίας (Αθήνα: Εκδόσεις Άρτος Ζωής, 1980).","dontUpdate":true,"noteIndex":87},"citationItems":[{"id":38,"uris":["http://zotero.org/users/local/7aOjkauL/items/2BWWR7Z9"],"itemData":{"id":38,"type":"book","event-place":"Αθήνα","publisher":"Εκδόσεις Άρτος Ζωής","publisher-place":"Αθήνα","title":"Λεξικό Βιβλικής Θεολογίας","author":[{"family":"Αγουρίδης","given":"Σ."}],"issued":{"date-parts":[["1980"]]}}}],"schema":"https://github.com/citation-style-language/schema/raw/master/csl-citation.json"} </w:instrText>
      </w:r>
      <w:r w:rsidRPr="00FB78E7">
        <w:rPr>
          <w:rFonts w:ascii="Times New Roman" w:hAnsi="Times New Roman" w:cs="Times New Roman"/>
        </w:rPr>
        <w:fldChar w:fldCharType="separate"/>
      </w:r>
      <w:r w:rsidRPr="00FB78E7">
        <w:rPr>
          <w:rFonts w:ascii="Times New Roman" w:hAnsi="Times New Roman" w:cs="Times New Roman"/>
          <w:szCs w:val="24"/>
        </w:rPr>
        <w:t xml:space="preserve">Σ. </w:t>
      </w:r>
      <w:r w:rsidRPr="00FB78E7">
        <w:rPr>
          <w:rFonts w:ascii="Times New Roman" w:hAnsi="Times New Roman" w:cs="Times New Roman"/>
          <w:szCs w:val="24"/>
        </w:rPr>
        <w:t xml:space="preserve">Αγουρίδης, </w:t>
      </w:r>
      <w:r w:rsidRPr="00FB78E7">
        <w:rPr>
          <w:rFonts w:ascii="Times New Roman" w:hAnsi="Times New Roman" w:cs="Times New Roman"/>
          <w:i/>
          <w:iCs/>
          <w:szCs w:val="24"/>
        </w:rPr>
        <w:t>Λεξικό Βιβλικής Θεολογίας</w:t>
      </w:r>
      <w:r w:rsidRPr="00FB78E7">
        <w:rPr>
          <w:rFonts w:ascii="Times New Roman" w:hAnsi="Times New Roman" w:cs="Times New Roman"/>
          <w:szCs w:val="24"/>
        </w:rPr>
        <w:t xml:space="preserve"> (Αθήνα: Εκδόσεις Άρτος Ζωής, 1980), σελ. 835.</w:t>
      </w:r>
      <w:r w:rsidRPr="00FB78E7">
        <w:rPr>
          <w:rFonts w:ascii="Times New Roman" w:hAnsi="Times New Roman" w:cs="Times New Roman"/>
        </w:rPr>
        <w:fldChar w:fldCharType="end"/>
      </w:r>
    </w:p>
  </w:footnote>
  <w:footnote w:id="89">
    <w:p w14:paraId="6BCD7D86" w14:textId="2E4A2D3F" w:rsidR="00716C58" w:rsidRDefault="00716C58" w:rsidP="00FB78E7">
      <w:pPr>
        <w:pStyle w:val="FootnoteText"/>
        <w:jc w:val="left"/>
      </w:pPr>
      <w:r w:rsidRPr="00FB78E7">
        <w:rPr>
          <w:rStyle w:val="FootnoteReference"/>
          <w:rFonts w:ascii="Times New Roman" w:hAnsi="Times New Roman" w:cs="Times New Roman"/>
        </w:rPr>
        <w:footnoteRef/>
      </w:r>
      <w:r w:rsidRPr="00FB78E7">
        <w:rPr>
          <w:rFonts w:ascii="Times New Roman" w:hAnsi="Times New Roman" w:cs="Times New Roman"/>
        </w:rPr>
        <w:t xml:space="preserve"> </w:t>
      </w:r>
      <w:r w:rsidRPr="00FB78E7">
        <w:rPr>
          <w:rFonts w:ascii="Times New Roman" w:hAnsi="Times New Roman" w:cs="Times New Roman"/>
        </w:rPr>
        <w:fldChar w:fldCharType="begin"/>
      </w:r>
      <w:r>
        <w:rPr>
          <w:rFonts w:ascii="Times New Roman" w:hAnsi="Times New Roman" w:cs="Times New Roman"/>
        </w:rPr>
        <w:instrText xml:space="preserve"> ADDIN ZOTERO_ITEM CSL_CITATION {"citationID":"5OzoQpFY","properties":{"formattedCitation":"\\uc0\\u913{}. \\uc0\\u928{}\\uc0\\u945{}\\uc0\\u960{}\\uc0\\u945{}\\uc0\\u961{}\\uc0\\u957{}\\uc0\\u940{}\\uc0\\u954{}\\uc0\\u951{}\\uc0\\u962{}, {\\i{}\\uc0\\u928{}\\uc0\\u959{}\\uc0\\u953{}\\uc0\\u956{}\\uc0\\u941{}\\uc0\\u957{}\\uc0\\u945{}\\uc0\\u962{} \\uc0\\u954{}\\uc0\\u945{}\\uc0\\u953{} \\uc0\\u928{}\\uc0\\u959{}\\uc0\\u953{}\\uc0\\u956{}\\uc0\\u945{}\\uc0\\u957{}\\uc0\\u964{}\\uc0\\u953{}\\uc0\\u954{}\\uc0\\u942{} \\uc0\\u917{}\\uc0\\u960{}\\uc0\\u953{}\\uc0\\u963{}\\uc0\\u964{}\\uc0\\u942{}\\uc0\\u956{}\\uc0\\u951{} \\uc0\\u963{}\\uc0\\u964{}\\uc0\\u951{}\\uc0\\u957{} \\uc0\\u913{}\\uc0\\u947{}\\uc0\\u943{}\\uc0\\u945{} \\uc0\\u915{}\\uc0\\u961{}\\uc0\\u945{}\\uc0\\u966{}\\uc0\\u942{}}, \\uc0\\u967{}.\\uc0\\u967{}., https://koinonia.petheol.gr/index.php/koinonia/article/view/36/17.","plainCitation":"Α. Παπαρνάκης, Ποιμένας και Ποιμαντική Επιστήμη στην Αγία Γραφή, χ.χ., https://koinonia.petheol.gr/index.php/koinonia/article/view/36/17.","dontUpdate":true,"noteIndex":88},"citationItems":[{"id":26,"uris":["http://zotero.org/users/local/7aOjkauL/items/LM8VEBCX"],"itemData":{"id":26,"type":"book","title":"Ποιμένας και Ποιμαντική Επιστήμη στην Αγία Γραφή","URL":"https://koinonia.petheol.gr/index.php/koinonia/article/view/36/17","author":[{"family":"Παπαρνάκης","given":"Α."}]}}],"schema":"https://github.com/citation-style-language/schema/raw/master/csl-citation.json"} </w:instrText>
      </w:r>
      <w:r w:rsidRPr="00FB78E7">
        <w:rPr>
          <w:rFonts w:ascii="Times New Roman" w:hAnsi="Times New Roman" w:cs="Times New Roman"/>
        </w:rPr>
        <w:fldChar w:fldCharType="separate"/>
      </w:r>
      <w:r w:rsidRPr="00FB78E7">
        <w:rPr>
          <w:rFonts w:ascii="Times New Roman" w:hAnsi="Times New Roman" w:cs="Times New Roman"/>
          <w:szCs w:val="24"/>
        </w:rPr>
        <w:t xml:space="preserve">Α. </w:t>
      </w:r>
      <w:r w:rsidRPr="00FB78E7">
        <w:rPr>
          <w:rFonts w:ascii="Times New Roman" w:hAnsi="Times New Roman" w:cs="Times New Roman"/>
          <w:szCs w:val="24"/>
        </w:rPr>
        <w:t xml:space="preserve">Παπαρνάκης, </w:t>
      </w:r>
      <w:r w:rsidRPr="00FB78E7">
        <w:rPr>
          <w:rFonts w:ascii="Times New Roman" w:hAnsi="Times New Roman" w:cs="Times New Roman"/>
          <w:i/>
          <w:iCs/>
          <w:szCs w:val="24"/>
        </w:rPr>
        <w:t>Ποιμένας και Ποιμαντική Επιστήμη στην Αγία Γραφή</w:t>
      </w:r>
      <w:r w:rsidRPr="00FB78E7">
        <w:rPr>
          <w:rFonts w:ascii="Times New Roman" w:hAnsi="Times New Roman" w:cs="Times New Roman"/>
          <w:szCs w:val="24"/>
        </w:rPr>
        <w:t>, σελ. 185-186, https://koinonia.petheol.gr/index.php/koinonia/article/view/36/17</w:t>
      </w:r>
      <w:r w:rsidRPr="00FB78E7">
        <w:rPr>
          <w:rFonts w:ascii="Times New Roman" w:hAnsi="Times New Roman" w:cs="Times New Roman"/>
        </w:rPr>
        <w:fldChar w:fldCharType="end"/>
      </w:r>
    </w:p>
  </w:footnote>
  <w:footnote w:id="90">
    <w:p w14:paraId="0BE7C6C4" w14:textId="362D386A" w:rsidR="00716C58" w:rsidRPr="00FB78E7" w:rsidRDefault="00716C58" w:rsidP="00FB78E7">
      <w:pPr>
        <w:pStyle w:val="FootnoteText"/>
        <w:jc w:val="left"/>
        <w:rPr>
          <w:rFonts w:ascii="Times New Roman" w:hAnsi="Times New Roman" w:cs="Times New Roman"/>
        </w:rPr>
      </w:pPr>
      <w:r w:rsidRPr="00FB78E7">
        <w:rPr>
          <w:rStyle w:val="FootnoteReference"/>
          <w:rFonts w:ascii="Times New Roman" w:hAnsi="Times New Roman" w:cs="Times New Roman"/>
        </w:rPr>
        <w:footnoteRef/>
      </w:r>
      <w:r w:rsidRPr="00FB78E7">
        <w:rPr>
          <w:rFonts w:ascii="Times New Roman" w:hAnsi="Times New Roman" w:cs="Times New Roman"/>
        </w:rPr>
        <w:t xml:space="preserve"> </w:t>
      </w:r>
      <w:r w:rsidRPr="00FB78E7">
        <w:rPr>
          <w:rFonts w:ascii="Times New Roman" w:hAnsi="Times New Roman" w:cs="Times New Roman"/>
          <w:szCs w:val="24"/>
        </w:rPr>
        <w:t xml:space="preserve">Σ. Αγουρίδης, </w:t>
      </w:r>
      <w:r w:rsidRPr="00FB78E7">
        <w:rPr>
          <w:rFonts w:ascii="Times New Roman" w:hAnsi="Times New Roman" w:cs="Times New Roman"/>
          <w:i/>
          <w:iCs/>
          <w:szCs w:val="24"/>
        </w:rPr>
        <w:t>Λεξικό Βιβλικής Θεολογίας</w:t>
      </w:r>
      <w:r w:rsidRPr="00FB78E7">
        <w:rPr>
          <w:rFonts w:ascii="Times New Roman" w:hAnsi="Times New Roman" w:cs="Times New Roman"/>
          <w:szCs w:val="24"/>
        </w:rPr>
        <w:t xml:space="preserve"> (Αθήνα: Εκδόσεις Άρτος Ζωής, 1980), σελ. 835.</w:t>
      </w:r>
    </w:p>
  </w:footnote>
  <w:footnote w:id="91">
    <w:p w14:paraId="6D487867" w14:textId="0EA48D87" w:rsidR="00716C58" w:rsidRPr="00FB78E7" w:rsidRDefault="00716C58" w:rsidP="00FB78E7">
      <w:pPr>
        <w:pStyle w:val="FootnoteText"/>
        <w:jc w:val="left"/>
        <w:rPr>
          <w:rFonts w:ascii="Times New Roman" w:hAnsi="Times New Roman" w:cs="Times New Roman"/>
        </w:rPr>
      </w:pPr>
      <w:r w:rsidRPr="00FB78E7">
        <w:rPr>
          <w:rStyle w:val="FootnoteReference"/>
          <w:rFonts w:ascii="Times New Roman" w:hAnsi="Times New Roman" w:cs="Times New Roman"/>
        </w:rPr>
        <w:footnoteRef/>
      </w:r>
      <w:r w:rsidRPr="00FB78E7">
        <w:rPr>
          <w:rFonts w:ascii="Times New Roman" w:hAnsi="Times New Roman" w:cs="Times New Roman"/>
        </w:rPr>
        <w:t xml:space="preserve"> </w:t>
      </w:r>
      <w:r w:rsidRPr="00FB78E7">
        <w:rPr>
          <w:rFonts w:ascii="Times New Roman" w:hAnsi="Times New Roman" w:cs="Times New Roman"/>
          <w:szCs w:val="24"/>
        </w:rPr>
        <w:t xml:space="preserve">Σ. </w:t>
      </w:r>
      <w:r w:rsidRPr="00FB78E7">
        <w:rPr>
          <w:rFonts w:ascii="Times New Roman" w:hAnsi="Times New Roman" w:cs="Times New Roman"/>
          <w:szCs w:val="24"/>
        </w:rPr>
        <w:t xml:space="preserve">Αγουρίδης, </w:t>
      </w:r>
      <w:r w:rsidRPr="00FB78E7">
        <w:rPr>
          <w:rFonts w:ascii="Times New Roman" w:hAnsi="Times New Roman" w:cs="Times New Roman"/>
          <w:i/>
          <w:iCs/>
          <w:szCs w:val="24"/>
        </w:rPr>
        <w:t>Λεξικό Βιβλικής Θεολογίας</w:t>
      </w:r>
      <w:r w:rsidRPr="00FB78E7">
        <w:rPr>
          <w:rFonts w:ascii="Times New Roman" w:hAnsi="Times New Roman" w:cs="Times New Roman"/>
          <w:szCs w:val="24"/>
        </w:rPr>
        <w:t xml:space="preserve"> (Αθήνα: Εκδόσεις Άρτος Ζωής, 1980), σελ. 835-836.</w:t>
      </w:r>
    </w:p>
  </w:footnote>
  <w:footnote w:id="92">
    <w:p w14:paraId="0DECB3D2" w14:textId="603B376A" w:rsidR="00716C58" w:rsidRDefault="00716C58" w:rsidP="006A71CF">
      <w:pPr>
        <w:pStyle w:val="FootnoteText"/>
        <w:jc w:val="left"/>
      </w:pPr>
      <w:r>
        <w:rPr>
          <w:rStyle w:val="FootnoteReference"/>
        </w:rPr>
        <w:footnoteRef/>
      </w:r>
      <w:r>
        <w:t xml:space="preserve"> </w:t>
      </w:r>
      <w:r w:rsidRPr="00FB78E7">
        <w:rPr>
          <w:rFonts w:ascii="Times New Roman" w:hAnsi="Times New Roman" w:cs="Times New Roman"/>
        </w:rPr>
        <w:fldChar w:fldCharType="begin"/>
      </w:r>
      <w:r>
        <w:rPr>
          <w:rFonts w:ascii="Times New Roman" w:hAnsi="Times New Roman" w:cs="Times New Roman"/>
        </w:rPr>
        <w:instrText xml:space="preserve"> ADDIN ZOTERO_ITEM CSL_CITATION {"citationID":"52vp6S0c","properties":{"formattedCitation":"\\uc0\\u913{}. \\uc0\\u928{}\\uc0\\u945{}\\uc0\\u960{}\\uc0\\u945{}\\uc0\\u961{}\\uc0\\u957{}\\uc0\\u940{}\\uc0\\u954{}\\uc0\\u951{}\\uc0\\u962{}, {\\i{}\\uc0\\u928{}\\uc0\\u959{}\\uc0\\u953{}\\uc0\\u956{}\\uc0\\u941{}\\uc0\\u957{}\\uc0\\u945{}\\uc0\\u962{} \\uc0\\u954{}\\uc0\\u945{}\\uc0\\u953{} \\uc0\\u928{}\\uc0\\u959{}\\uc0\\u953{}\\uc0\\u956{}\\uc0\\u945{}\\uc0\\u957{}\\uc0\\u964{}\\uc0\\u953{}\\uc0\\u954{}\\uc0\\u942{} \\uc0\\u917{}\\uc0\\u960{}\\uc0\\u953{}\\uc0\\u963{}\\uc0\\u964{}\\uc0\\u942{}\\uc0\\u956{}\\uc0\\u951{} \\uc0\\u963{}\\uc0\\u964{}\\uc0\\u951{}\\uc0\\u957{} \\uc0\\u913{}\\uc0\\u947{}\\uc0\\u943{}\\uc0\\u945{} \\uc0\\u915{}\\uc0\\u961{}\\uc0\\u945{}\\uc0\\u966{}\\uc0\\u942{}}, \\uc0\\u967{}.\\uc0\\u967{}., https://koinonia.petheol.gr/index.php/koinonia/article/view/36/17.","plainCitation":"Α. Παπαρνάκης, Ποιμένας και Ποιμαντική Επιστήμη στην Αγία Γραφή, χ.χ., https://koinonia.petheol.gr/index.php/koinonia/article/view/36/17.","dontUpdate":true,"noteIndex":91},"citationItems":[{"id":26,"uris":["http://zotero.org/users/local/7aOjkauL/items/LM8VEBCX"],"itemData":{"id":26,"type":"book","title":"Ποιμένας και Ποιμαντική Επιστήμη στην Αγία Γραφή","URL":"https://koinonia.petheol.gr/index.php/koinonia/article/view/36/17","author":[{"family":"Παπαρνάκης","given":"Α."}]}}],"schema":"https://github.com/citation-style-language/schema/raw/master/csl-citation.json"} </w:instrText>
      </w:r>
      <w:r w:rsidRPr="00FB78E7">
        <w:rPr>
          <w:rFonts w:ascii="Times New Roman" w:hAnsi="Times New Roman" w:cs="Times New Roman"/>
        </w:rPr>
        <w:fldChar w:fldCharType="separate"/>
      </w:r>
      <w:r w:rsidRPr="00FB78E7">
        <w:rPr>
          <w:rFonts w:ascii="Times New Roman" w:hAnsi="Times New Roman" w:cs="Times New Roman"/>
          <w:szCs w:val="24"/>
        </w:rPr>
        <w:t xml:space="preserve">Α. </w:t>
      </w:r>
      <w:r w:rsidRPr="00FB78E7">
        <w:rPr>
          <w:rFonts w:ascii="Times New Roman" w:hAnsi="Times New Roman" w:cs="Times New Roman"/>
          <w:szCs w:val="24"/>
        </w:rPr>
        <w:t xml:space="preserve">Παπαρνάκης, </w:t>
      </w:r>
      <w:r w:rsidRPr="00FB78E7">
        <w:rPr>
          <w:rFonts w:ascii="Times New Roman" w:hAnsi="Times New Roman" w:cs="Times New Roman"/>
          <w:i/>
          <w:iCs/>
          <w:szCs w:val="24"/>
        </w:rPr>
        <w:t>Ποιμένας και Ποιμαντική Επιστήμη στην Αγία Γραφή</w:t>
      </w:r>
      <w:r>
        <w:rPr>
          <w:rFonts w:ascii="Times New Roman" w:hAnsi="Times New Roman" w:cs="Times New Roman"/>
          <w:szCs w:val="24"/>
        </w:rPr>
        <w:t>, σελ 189-192,</w:t>
      </w:r>
      <w:r w:rsidRPr="00FB78E7">
        <w:rPr>
          <w:rFonts w:ascii="Times New Roman" w:hAnsi="Times New Roman" w:cs="Times New Roman"/>
          <w:szCs w:val="24"/>
        </w:rPr>
        <w:t xml:space="preserve"> https://koinonia.petheol.gr/index.php/koinonia/article/view/36/17</w:t>
      </w:r>
      <w:r w:rsidRPr="00FB78E7">
        <w:rPr>
          <w:rFonts w:ascii="Times New Roman" w:hAnsi="Times New Roman" w:cs="Times New Roman"/>
        </w:rPr>
        <w:fldChar w:fldCharType="end"/>
      </w:r>
    </w:p>
  </w:footnote>
  <w:footnote w:id="93">
    <w:p w14:paraId="0180CF67" w14:textId="0D42473A" w:rsidR="00716C58" w:rsidRDefault="00716C58">
      <w:pPr>
        <w:pStyle w:val="FootnoteText"/>
      </w:pPr>
      <w:r>
        <w:rPr>
          <w:rStyle w:val="FootnoteReference"/>
        </w:rPr>
        <w:footnoteRef/>
      </w:r>
      <w:r>
        <w:t xml:space="preserve"> </w:t>
      </w:r>
      <w:r w:rsidRPr="00645BB9">
        <w:rPr>
          <w:rFonts w:ascii="Times New Roman" w:eastAsia="Times New Roman" w:hAnsi="Times New Roman" w:cs="Times New Roman"/>
        </w:rPr>
        <w:t xml:space="preserve">Αρχιμ. </w:t>
      </w:r>
      <w:r w:rsidRPr="00645BB9">
        <w:rPr>
          <w:rFonts w:ascii="Times New Roman" w:eastAsia="Times New Roman" w:hAnsi="Times New Roman" w:cs="Times New Roman"/>
        </w:rPr>
        <w:t>Ιωήλ Για</w:t>
      </w:r>
      <w:r>
        <w:rPr>
          <w:rFonts w:ascii="Times New Roman" w:eastAsia="Times New Roman" w:hAnsi="Times New Roman" w:cs="Times New Roman"/>
        </w:rPr>
        <w:t>ννακοπούλος</w:t>
      </w:r>
      <w:r w:rsidRPr="00645BB9">
        <w:rPr>
          <w:rFonts w:ascii="Times New Roman" w:eastAsia="Times New Roman" w:hAnsi="Times New Roman" w:cs="Times New Roman"/>
        </w:rPr>
        <w:t xml:space="preserve">, </w:t>
      </w:r>
      <w:r w:rsidRPr="00645BB9">
        <w:rPr>
          <w:rFonts w:ascii="Times New Roman" w:eastAsia="Times New Roman" w:hAnsi="Times New Roman" w:cs="Times New Roman"/>
          <w:i/>
          <w:iCs/>
        </w:rPr>
        <w:t>Ο προφήτης Ιερεμίας</w:t>
      </w:r>
      <w:r>
        <w:rPr>
          <w:rFonts w:ascii="Times New Roman" w:eastAsia="Times New Roman" w:hAnsi="Times New Roman" w:cs="Times New Roman"/>
        </w:rPr>
        <w:t xml:space="preserve">, (Αθήναι, 1995),σελ. </w:t>
      </w:r>
      <w:r w:rsidRPr="00645BB9">
        <w:rPr>
          <w:rFonts w:ascii="Times New Roman" w:eastAsia="Times New Roman" w:hAnsi="Times New Roman" w:cs="Times New Roman"/>
        </w:rPr>
        <w:t>28-29</w:t>
      </w:r>
      <w:r>
        <w:rPr>
          <w:rFonts w:ascii="Times New Roman" w:eastAsia="Times New Roman" w:hAnsi="Times New Roman" w:cs="Times New Roman"/>
        </w:rPr>
        <w:t>.</w:t>
      </w:r>
    </w:p>
  </w:footnote>
  <w:footnote w:id="94">
    <w:p w14:paraId="44DB5534" w14:textId="4916AA9A" w:rsidR="00716C58" w:rsidRPr="00C20ECA" w:rsidRDefault="00716C58" w:rsidP="00645BB9">
      <w:pPr>
        <w:pStyle w:val="FootnoteText"/>
        <w:spacing w:line="360" w:lineRule="auto"/>
        <w:rPr>
          <w:rFonts w:ascii="Times New Roman" w:eastAsia="Times New Roman" w:hAnsi="Times New Roman" w:cs="Times New Roman"/>
        </w:rPr>
      </w:pPr>
      <w:r>
        <w:rPr>
          <w:rStyle w:val="FootnoteReference"/>
        </w:rPr>
        <w:footnoteRef/>
      </w:r>
      <w:r>
        <w:t xml:space="preserve"> </w:t>
      </w:r>
      <w:r>
        <w:rPr>
          <w:rFonts w:ascii="Times New Roman" w:eastAsia="Times New Roman" w:hAnsi="Times New Roman" w:cs="Times New Roman"/>
        </w:rPr>
        <w:t>Σ.</w:t>
      </w:r>
      <w:r w:rsidRPr="00645BB9">
        <w:rPr>
          <w:rFonts w:ascii="Times New Roman" w:eastAsia="Times New Roman" w:hAnsi="Times New Roman" w:cs="Times New Roman"/>
        </w:rPr>
        <w:t>Καλαντζάκη</w:t>
      </w:r>
      <w:r>
        <w:rPr>
          <w:rFonts w:ascii="Times New Roman" w:eastAsia="Times New Roman" w:hAnsi="Times New Roman" w:cs="Times New Roman"/>
        </w:rPr>
        <w:t xml:space="preserve">ς, </w:t>
      </w:r>
      <w:r>
        <w:rPr>
          <w:rFonts w:ascii="Times New Roman" w:eastAsia="Times New Roman" w:hAnsi="Times New Roman" w:cs="Times New Roman"/>
          <w:i/>
          <w:iCs/>
        </w:rPr>
        <w:t xml:space="preserve">Εισαγωγή </w:t>
      </w:r>
      <w:r w:rsidRPr="00645BB9">
        <w:rPr>
          <w:rFonts w:ascii="Times New Roman" w:eastAsia="Times New Roman" w:hAnsi="Times New Roman" w:cs="Times New Roman"/>
          <w:i/>
          <w:iCs/>
        </w:rPr>
        <w:t>στην Παλαιά Διαθήκη</w:t>
      </w:r>
      <w:r w:rsidRPr="00645BB9">
        <w:rPr>
          <w:rFonts w:ascii="Times New Roman" w:eastAsia="Times New Roman" w:hAnsi="Times New Roman" w:cs="Times New Roman"/>
        </w:rPr>
        <w:t>,</w:t>
      </w:r>
      <w:r>
        <w:rPr>
          <w:rFonts w:ascii="Times New Roman" w:eastAsia="Times New Roman" w:hAnsi="Times New Roman" w:cs="Times New Roman"/>
        </w:rPr>
        <w:t xml:space="preserve"> (Θεσσαλονίκη:Εκδόσεις Π. Πουρναρά, 2010), Επιμέλεια Α.Παπαρνάκης, </w:t>
      </w:r>
      <w:r w:rsidRPr="00C20ECA">
        <w:rPr>
          <w:rFonts w:ascii="Times New Roman" w:eastAsia="Times New Roman" w:hAnsi="Times New Roman" w:cs="Times New Roman"/>
        </w:rPr>
        <w:t xml:space="preserve">σελ. 946. </w:t>
      </w:r>
    </w:p>
  </w:footnote>
  <w:footnote w:id="95">
    <w:p w14:paraId="023FE5B6" w14:textId="089BB19B" w:rsidR="00716C58" w:rsidRPr="00F90793" w:rsidRDefault="00716C58">
      <w:pPr>
        <w:pStyle w:val="FootnoteText"/>
        <w:rPr>
          <w:rFonts w:ascii="Times New Roman" w:hAnsi="Times New Roman" w:cs="Times New Roman"/>
        </w:rPr>
      </w:pPr>
      <w:r>
        <w:rPr>
          <w:rStyle w:val="FootnoteReference"/>
        </w:rPr>
        <w:footnoteRef/>
      </w:r>
      <w:r>
        <w:t xml:space="preserve"> </w:t>
      </w:r>
      <w:r w:rsidRPr="00F90793">
        <w:rPr>
          <w:rFonts w:ascii="Times New Roman" w:hAnsi="Times New Roman" w:cs="Times New Roman"/>
        </w:rPr>
        <w:t xml:space="preserve">Κυρίλλου </w:t>
      </w:r>
      <w:r w:rsidRPr="00F90793">
        <w:rPr>
          <w:rFonts w:ascii="Times New Roman" w:hAnsi="Times New Roman" w:cs="Times New Roman"/>
        </w:rPr>
        <w:t>Αλεξανδρείας, «</w:t>
      </w:r>
      <w:r w:rsidRPr="00F90793">
        <w:rPr>
          <w:rFonts w:ascii="Times New Roman" w:hAnsi="Times New Roman" w:cs="Times New Roman"/>
          <w:i/>
        </w:rPr>
        <w:t>Άπαντα τα έργα</w:t>
      </w:r>
      <w:r w:rsidRPr="00F90793">
        <w:rPr>
          <w:rFonts w:ascii="Times New Roman" w:hAnsi="Times New Roman" w:cs="Times New Roman"/>
        </w:rPr>
        <w:t xml:space="preserve">», </w:t>
      </w:r>
      <w:r w:rsidRPr="00F90793">
        <w:rPr>
          <w:rFonts w:ascii="Times New Roman" w:hAnsi="Times New Roman" w:cs="Times New Roman"/>
          <w:i/>
          <w:iCs/>
        </w:rPr>
        <w:t xml:space="preserve">Έλληνες Πατέρες της Εκκλησίας, </w:t>
      </w:r>
      <w:r w:rsidRPr="00F90793">
        <w:rPr>
          <w:rFonts w:ascii="Times New Roman" w:hAnsi="Times New Roman" w:cs="Times New Roman"/>
        </w:rPr>
        <w:t>Τόμ. 20, (Θεσσαλονίκη: Πατερικαί Εκδόσεις Γρηγόριος Παλαμάς, 2004), σελ 471</w:t>
      </w:r>
    </w:p>
  </w:footnote>
  <w:footnote w:id="96">
    <w:p w14:paraId="26B0EA7F" w14:textId="12464ED0" w:rsidR="00716C58" w:rsidRDefault="00716C58" w:rsidP="00FB78E7">
      <w:pPr>
        <w:pStyle w:val="FootnoteText"/>
        <w:jc w:val="left"/>
      </w:pPr>
      <w:r w:rsidRPr="00FB78E7">
        <w:rPr>
          <w:rStyle w:val="FootnoteReference"/>
          <w:rFonts w:ascii="Times New Roman" w:hAnsi="Times New Roman" w:cs="Times New Roman"/>
        </w:rPr>
        <w:footnoteRef/>
      </w:r>
      <w:r w:rsidRPr="00FB78E7">
        <w:rPr>
          <w:rFonts w:ascii="Times New Roman" w:hAnsi="Times New Roman" w:cs="Times New Roman"/>
        </w:rPr>
        <w:t xml:space="preserve"> </w:t>
      </w:r>
      <w:r w:rsidRPr="00FB78E7">
        <w:rPr>
          <w:rFonts w:ascii="Times New Roman" w:hAnsi="Times New Roman" w:cs="Times New Roman"/>
        </w:rPr>
        <w:fldChar w:fldCharType="begin"/>
      </w:r>
      <w:r>
        <w:rPr>
          <w:rFonts w:ascii="Times New Roman" w:hAnsi="Times New Roman" w:cs="Times New Roman"/>
        </w:rPr>
        <w:instrText xml:space="preserve"> ADDIN ZOTERO_ITEM CSL_CITATION {"citationID":"52vp6S0c","properties":{"formattedCitation":"\\uc0\\u913{}. \\uc0\\u928{}\\uc0\\u945{}\\uc0\\u960{}\\uc0\\u945{}\\uc0\\u961{}\\uc0\\u957{}\\uc0\\u940{}\\uc0\\u954{}\\uc0\\u951{}\\uc0\\u962{}, {\\i{}\\uc0\\u928{}\\uc0\\u959{}\\uc0\\u953{}\\uc0\\u956{}\\uc0\\u941{}\\uc0\\u957{}\\uc0\\u945{}\\uc0\\u962{} \\uc0\\u954{}\\uc0\\u945{}\\uc0\\u953{} \\uc0\\u928{}\\uc0\\u959{}\\uc0\\u953{}\\uc0\\u956{}\\uc0\\u945{}\\uc0\\u957{}\\uc0\\u964{}\\uc0\\u953{}\\uc0\\u954{}\\uc0\\u942{} \\uc0\\u917{}\\uc0\\u960{}\\uc0\\u953{}\\uc0\\u963{}\\uc0\\u964{}\\uc0\\u942{}\\uc0\\u956{}\\uc0\\u951{} \\uc0\\u963{}\\uc0\\u964{}\\uc0\\u951{}\\uc0\\u957{} \\uc0\\u913{}\\uc0\\u947{}\\uc0\\u943{}\\uc0\\u945{} \\uc0\\u915{}\\uc0\\u961{}\\uc0\\u945{}\\uc0\\u966{}\\uc0\\u942{}}, \\uc0\\u967{}.\\uc0\\u967{}., https://koinonia.petheol.gr/index.php/koinonia/article/view/36/17.","plainCitation":"Α. Παπαρνάκης, Ποιμένας και Ποιμαντική Επιστήμη στην Αγία Γραφή, χ.χ., https://koinonia.petheol.gr/index.php/koinonia/article/view/36/17.","dontUpdate":true,"noteIndex":91},"citationItems":[{"id":26,"uris":["http://zotero.org/users/local/7aOjkauL/items/LM8VEBCX"],"itemData":{"id":26,"type":"book","title":"Ποιμένας και Ποιμαντική Επιστήμη στην Αγία Γραφή","URL":"https://koinonia.petheol.gr/index.php/koinonia/article/view/36/17","author":[{"family":"Παπαρνάκης","given":"Α."}]}}],"schema":"https://github.com/citation-style-language/schema/raw/master/csl-citation.json"} </w:instrText>
      </w:r>
      <w:r w:rsidRPr="00FB78E7">
        <w:rPr>
          <w:rFonts w:ascii="Times New Roman" w:hAnsi="Times New Roman" w:cs="Times New Roman"/>
        </w:rPr>
        <w:fldChar w:fldCharType="separate"/>
      </w:r>
      <w:r w:rsidRPr="00FB78E7">
        <w:rPr>
          <w:rFonts w:ascii="Times New Roman" w:hAnsi="Times New Roman" w:cs="Times New Roman"/>
          <w:szCs w:val="24"/>
        </w:rPr>
        <w:t xml:space="preserve">Α. </w:t>
      </w:r>
      <w:r w:rsidRPr="00FB78E7">
        <w:rPr>
          <w:rFonts w:ascii="Times New Roman" w:hAnsi="Times New Roman" w:cs="Times New Roman"/>
          <w:szCs w:val="24"/>
        </w:rPr>
        <w:t xml:space="preserve">Παπαρνάκης, </w:t>
      </w:r>
      <w:r w:rsidRPr="00FB78E7">
        <w:rPr>
          <w:rFonts w:ascii="Times New Roman" w:hAnsi="Times New Roman" w:cs="Times New Roman"/>
          <w:i/>
          <w:iCs/>
          <w:szCs w:val="24"/>
        </w:rPr>
        <w:t>Ποιμένας και Ποιμαντική Επιστήμη στην Αγία Γραφή</w:t>
      </w:r>
      <w:r w:rsidRPr="00FB78E7">
        <w:rPr>
          <w:rFonts w:ascii="Times New Roman" w:hAnsi="Times New Roman" w:cs="Times New Roman"/>
          <w:szCs w:val="24"/>
        </w:rPr>
        <w:t>, σελ. 185-186, https://koinonia.petheol.gr/index.php/koinonia/article/view/36/17</w:t>
      </w:r>
      <w:r w:rsidRPr="00FB78E7">
        <w:rPr>
          <w:rFonts w:ascii="Times New Roman" w:hAnsi="Times New Roman" w:cs="Times New Roman"/>
        </w:rPr>
        <w:fldChar w:fldCharType="end"/>
      </w:r>
    </w:p>
  </w:footnote>
  <w:footnote w:id="97">
    <w:p w14:paraId="06B0DDB7" w14:textId="04874B46" w:rsidR="00716C58" w:rsidRPr="002F297F" w:rsidRDefault="00716C58" w:rsidP="002F297F">
      <w:pPr>
        <w:pStyle w:val="FootnoteText"/>
        <w:jc w:val="left"/>
        <w:rPr>
          <w:rFonts w:ascii="Times New Roman" w:hAnsi="Times New Roman" w:cs="Times New Roman"/>
        </w:rPr>
      </w:pPr>
      <w:r w:rsidRPr="002F297F">
        <w:rPr>
          <w:rStyle w:val="FootnoteReference"/>
          <w:rFonts w:ascii="Times New Roman" w:hAnsi="Times New Roman" w:cs="Times New Roman"/>
        </w:rPr>
        <w:footnoteRef/>
      </w:r>
      <w:r w:rsidRPr="002F297F">
        <w:rPr>
          <w:rFonts w:ascii="Times New Roman" w:hAnsi="Times New Roman" w:cs="Times New Roman"/>
        </w:rPr>
        <w:t xml:space="preserve"> </w:t>
      </w:r>
      <w:r w:rsidRPr="00FB78E7">
        <w:rPr>
          <w:rFonts w:ascii="Times New Roman" w:hAnsi="Times New Roman" w:cs="Times New Roman"/>
          <w:szCs w:val="24"/>
        </w:rPr>
        <w:t xml:space="preserve">Σ. </w:t>
      </w:r>
      <w:r w:rsidRPr="00FB78E7">
        <w:rPr>
          <w:rFonts w:ascii="Times New Roman" w:hAnsi="Times New Roman" w:cs="Times New Roman"/>
          <w:szCs w:val="24"/>
        </w:rPr>
        <w:t xml:space="preserve">Αγουρίδης, </w:t>
      </w:r>
      <w:r w:rsidRPr="00FB78E7">
        <w:rPr>
          <w:rFonts w:ascii="Times New Roman" w:hAnsi="Times New Roman" w:cs="Times New Roman"/>
          <w:i/>
          <w:iCs/>
          <w:szCs w:val="24"/>
        </w:rPr>
        <w:t>Λεξικό Βιβλικής Θεολογίας</w:t>
      </w:r>
      <w:r w:rsidRPr="00FB78E7">
        <w:rPr>
          <w:rFonts w:ascii="Times New Roman" w:hAnsi="Times New Roman" w:cs="Times New Roman"/>
          <w:szCs w:val="24"/>
        </w:rPr>
        <w:t xml:space="preserve"> (Αθήνα: Εκδόσεις Άρτος Ζωής, 1980), σελ. 83</w:t>
      </w:r>
      <w:r>
        <w:rPr>
          <w:rFonts w:ascii="Times New Roman" w:hAnsi="Times New Roman" w:cs="Times New Roman"/>
          <w:szCs w:val="24"/>
        </w:rPr>
        <w:t>4</w:t>
      </w:r>
      <w:r w:rsidRPr="00FB78E7">
        <w:rPr>
          <w:rFonts w:ascii="Times New Roman" w:hAnsi="Times New Roman" w:cs="Times New Roman"/>
          <w:szCs w:val="24"/>
        </w:rPr>
        <w:t>.</w:t>
      </w:r>
    </w:p>
  </w:footnote>
  <w:footnote w:id="98">
    <w:p w14:paraId="631C42A3" w14:textId="1CEE72E2" w:rsidR="00716C58" w:rsidRPr="002F297F" w:rsidRDefault="00716C58" w:rsidP="002F297F">
      <w:pPr>
        <w:pStyle w:val="FootnoteText"/>
        <w:jc w:val="left"/>
        <w:rPr>
          <w:rFonts w:ascii="Times New Roman" w:hAnsi="Times New Roman" w:cs="Times New Roman"/>
        </w:rPr>
      </w:pPr>
      <w:r w:rsidRPr="002F297F">
        <w:rPr>
          <w:rStyle w:val="FootnoteReference"/>
          <w:rFonts w:ascii="Times New Roman" w:hAnsi="Times New Roman" w:cs="Times New Roman"/>
        </w:rPr>
        <w:footnoteRef/>
      </w:r>
      <w:r w:rsidRPr="002F297F">
        <w:rPr>
          <w:rFonts w:ascii="Times New Roman" w:hAnsi="Times New Roman" w:cs="Times New Roman"/>
        </w:rPr>
        <w:t xml:space="preserve"> </w:t>
      </w:r>
      <w:r w:rsidRPr="002F297F">
        <w:rPr>
          <w:rFonts w:ascii="Times New Roman" w:hAnsi="Times New Roman" w:cs="Times New Roman"/>
        </w:rPr>
        <w:fldChar w:fldCharType="begin"/>
      </w:r>
      <w:r>
        <w:rPr>
          <w:rFonts w:ascii="Times New Roman" w:hAnsi="Times New Roman" w:cs="Times New Roman"/>
        </w:rPr>
        <w:instrText xml:space="preserve"> ADDIN ZOTERO_ITEM CSL_CITATION {"citationID":"6EUzoWZ5","properties":{"formattedCitation":"\\uc0\\u924{}. \\uc0\\u915{}\\uc0\\u954{}\\uc0\\u959{}\\uc0\\u965{}\\uc0\\u964{}\\uc0\\u950{}\\uc0\\u953{}\\uc0\\u959{}\\uc0\\u973{}\\uc0\\u948{}\\uc0\\u951{}\\uc0\\u962{}, {\\i{}\\uc0\\u934{}\\uc0\\u973{}\\uc0\\u963{}\\uc0\\u953{}\\uc0\\u962{} \\uc0\\u952{}\\uc0\\u951{}\\uc0\\u961{}\\uc0\\u943{}\\uc0\\u969{}\\uc0\\u957{} - \\uc0\\u919{} \\uc0\\u967{}\\uc0\\u961{}\\uc0\\u942{}\\uc0\\u963{}\\uc0\\u951{} \\uc0\\u964{}\\uc0\\u951{}\\uc0\\u962{} \\uc0\\u918{}\\uc0\\u969{}\\uc0\\u953{}\\uc0\\u954{}\\uc0\\u942{}\\uc0\\u962{} \\uc0\\u928{}\\uc0\\u959{}\\uc0\\u953{}\\uc0\\u954{}\\uc0\\u953{}\\uc0\\u955{}\\uc0\\u972{}\\uc0\\u964{}\\uc0\\u951{}\\uc0\\u964{}\\uc0\\u945{}\\uc0\\u962{} \\uc0\\u963{}\\uc0\\u964{}\\uc0\\u951{}\\uc0\\u957{} \\uc0\\u922{}\\uc0\\u945{}\\uc0\\u953{}\\uc0\\u957{}\\uc0\\u942{} \\uc0\\u916{}\\uc0\\u953{}\\uc0\\u945{}\\uc0\\u952{}\\uc0\\u942{}\\uc0\\u954{}\\uc0\\u951{} \\uc0\\u954{}\\uc0\\u945{}\\uc0\\u953{} \\uc0\\u963{}\\uc0\\u964{}\\uc0\\u959{} \\uc0\\u928{}\\uc0\\u949{}\\uc0\\u961{}\\uc0\\u953{}\\uc0\\u946{}\\uc0\\u940{}\\uc0\\u955{}\\uc0\\u955{}\\uc0\\u959{}\\uc0\\u957{} \\uc0\\u964{}\\uc0\\u951{}\\uc0\\u962{}} (\\uc0\\u920{}\\uc0\\u949{}\\uc0\\u963{}\\uc0\\u963{}\\uc0\\u945{}\\uc0\\u955{}\\uc0\\u959{}\\uc0\\u957{}\\uc0\\u943{}\\uc0\\u954{}\\uc0\\u951{}: \\uc0\\u917{}\\uc0\\u954{}\\uc0\\u948{}\\uc0\\u972{}\\uc0\\u963{}\\uc0\\u949{}\\uc0\\u953{}\\uc0\\u962{} \\uc0\\u924{}\\uc0\\u941{}\\uc0\\u952{}\\uc0\\u949{}\\uc0\\u958{}\\uc0\\u953{}\\uc0\\u962{}, 2013).","plainCitation":"Μ. Γκουτζιούδης, Φύσις θηρίων - Η χρήση της Ζωικής Ποικιλότητας στην Καινή Διαθήκη και στο Περιβάλλον της (Θεσσαλονίκη: Εκδόσεις Μέθεξις, 2013).","dontUpdate":true,"noteIndex":93},"citationItems":[{"id":28,"uris":["http://zotero.org/users/local/7aOjkauL/items/SCDW7PMP"],"itemData":{"id":28,"type":"book","event-place":"Θεσσαλονίκη","publisher":"Εκδόσεις Μέθεξις","publisher-place":"Θεσσαλονίκη","title":"Φύσις θηρίων - Η χρήση της Ζωικής Ποικιλότητας στην Καινή Διαθήκη και στο Περιβάλλον της","author":[{"family":"Γκουτζιούδης","given":"Μ."}],"issued":{"date-parts":[["2013"]]}}}],"schema":"https://github.com/citation-style-language/schema/raw/master/csl-citation.json"} </w:instrText>
      </w:r>
      <w:r w:rsidRPr="002F297F">
        <w:rPr>
          <w:rFonts w:ascii="Times New Roman" w:hAnsi="Times New Roman" w:cs="Times New Roman"/>
        </w:rPr>
        <w:fldChar w:fldCharType="separate"/>
      </w:r>
      <w:r w:rsidRPr="002F297F">
        <w:rPr>
          <w:rFonts w:ascii="Times New Roman" w:hAnsi="Times New Roman" w:cs="Times New Roman"/>
          <w:szCs w:val="24"/>
        </w:rPr>
        <w:t xml:space="preserve">Μ. Γκουτζιούδης, </w:t>
      </w:r>
      <w:r w:rsidRPr="002F297F">
        <w:rPr>
          <w:rFonts w:ascii="Times New Roman" w:hAnsi="Times New Roman" w:cs="Times New Roman"/>
          <w:i/>
          <w:iCs/>
          <w:szCs w:val="24"/>
        </w:rPr>
        <w:t>Φύσις θηρίων - Η χρήση της Ζωικής Ποικιλότητας στην Καινή Διαθήκη και στο Περιβάλλον της</w:t>
      </w:r>
      <w:r w:rsidRPr="002F297F">
        <w:rPr>
          <w:rFonts w:ascii="Times New Roman" w:hAnsi="Times New Roman" w:cs="Times New Roman"/>
          <w:szCs w:val="24"/>
        </w:rPr>
        <w:t xml:space="preserve"> (Θεσσαλονίκη: Εκδόσεις Μέθεξις, 2013), σελ. 325.</w:t>
      </w:r>
      <w:r w:rsidRPr="002F297F">
        <w:rPr>
          <w:rFonts w:ascii="Times New Roman" w:hAnsi="Times New Roman" w:cs="Times New Roman"/>
        </w:rPr>
        <w:fldChar w:fldCharType="end"/>
      </w:r>
    </w:p>
  </w:footnote>
  <w:footnote w:id="99">
    <w:p w14:paraId="325E32FA" w14:textId="41B45B96" w:rsidR="00716C58" w:rsidRPr="002F297F" w:rsidRDefault="00716C58" w:rsidP="002F297F">
      <w:pPr>
        <w:pStyle w:val="FootnoteText"/>
        <w:jc w:val="left"/>
        <w:rPr>
          <w:rFonts w:ascii="Times New Roman" w:hAnsi="Times New Roman" w:cs="Times New Roman"/>
        </w:rPr>
      </w:pPr>
      <w:r w:rsidRPr="002F297F">
        <w:rPr>
          <w:rStyle w:val="FootnoteReference"/>
          <w:rFonts w:ascii="Times New Roman" w:hAnsi="Times New Roman" w:cs="Times New Roman"/>
        </w:rPr>
        <w:footnoteRef/>
      </w:r>
      <w:r w:rsidRPr="002F297F">
        <w:rPr>
          <w:rFonts w:ascii="Times New Roman" w:hAnsi="Times New Roman" w:cs="Times New Roman"/>
        </w:rPr>
        <w:t xml:space="preserve"> </w:t>
      </w:r>
      <w:r w:rsidRPr="002F297F">
        <w:rPr>
          <w:rFonts w:ascii="Times New Roman" w:hAnsi="Times New Roman" w:cs="Times New Roman"/>
        </w:rPr>
        <w:fldChar w:fldCharType="begin"/>
      </w:r>
      <w:r>
        <w:rPr>
          <w:rFonts w:ascii="Times New Roman" w:hAnsi="Times New Roman" w:cs="Times New Roman"/>
        </w:rPr>
        <w:instrText xml:space="preserve"> ADDIN ZOTERO_ITEM CSL_CITATION {"citationID":"V8gqF62W","properties":{"formattedCitation":"\\uc0\\u924{}. \\uc0\\u915{}\\uc0\\u954{}\\uc0\\u959{}\\uc0\\u965{}\\uc0\\u964{}\\uc0\\u950{}\\uc0\\u953{}\\uc0\\u959{}\\uc0\\u973{}\\uc0\\u948{}\\uc0\\u951{}\\uc0\\u962{}, {\\i{}\\uc0\\u934{}\\uc0\\u973{}\\uc0\\u963{}\\uc0\\u953{}\\uc0\\u962{} \\uc0\\u952{}\\uc0\\u951{}\\uc0\\u961{}\\uc0\\u943{}\\uc0\\u969{}\\uc0\\u957{} - \\uc0\\u919{} \\uc0\\u967{}\\uc0\\u961{}\\uc0\\u942{}\\uc0\\u963{}\\uc0\\u951{} \\uc0\\u964{}\\uc0\\u951{}\\uc0\\u962{} \\uc0\\u918{}\\uc0\\u969{}\\uc0\\u953{}\\uc0\\u954{}\\uc0\\u942{}\\uc0\\u962{} \\uc0\\u928{}\\uc0\\u959{}\\uc0\\u953{}\\uc0\\u954{}\\uc0\\u953{}\\uc0\\u955{}\\uc0\\u972{}\\uc0\\u964{}\\uc0\\u951{}\\uc0\\u964{}\\uc0\\u945{}\\uc0\\u962{} \\uc0\\u963{}\\uc0\\u964{}\\uc0\\u951{}\\uc0\\u957{} \\uc0\\u922{}\\uc0\\u945{}\\uc0\\u953{}\\uc0\\u957{}\\uc0\\u942{} \\uc0\\u916{}\\uc0\\u953{}\\uc0\\u945{}\\uc0\\u952{}\\uc0\\u942{}\\uc0\\u954{}\\uc0\\u951{} \\uc0\\u954{}\\uc0\\u945{}\\uc0\\u953{} \\uc0\\u963{}\\uc0\\u964{}\\uc0\\u959{} \\uc0\\u928{}\\uc0\\u949{}\\uc0\\u961{}\\uc0\\u953{}\\uc0\\u946{}\\uc0\\u940{}\\uc0\\u955{}\\uc0\\u955{}\\uc0\\u959{}\\uc0\\u957{} \\uc0\\u964{}\\uc0\\u951{}\\uc0\\u962{}} (\\uc0\\u920{}\\uc0\\u949{}\\uc0\\u963{}\\uc0\\u963{}\\uc0\\u945{}\\uc0\\u955{}\\uc0\\u959{}\\uc0\\u957{}\\uc0\\u943{}\\uc0\\u954{}\\uc0\\u951{}: \\uc0\\u917{}\\uc0\\u954{}\\uc0\\u948{}\\uc0\\u972{}\\uc0\\u963{}\\uc0\\u949{}\\uc0\\u953{}\\uc0\\u962{} \\uc0\\u924{}\\uc0\\u941{}\\uc0\\u952{}\\uc0\\u949{}\\uc0\\u958{}\\uc0\\u953{}\\uc0\\u962{}, 2013).","plainCitation":"Μ. Γκουτζιούδης, Φύσις θηρίων - Η χρήση της Ζωικής Ποικιλότητας στην Καινή Διαθήκη και στο Περιβάλλον της (Θεσσαλονίκη: Εκδόσεις Μέθεξις, 2013).","dontUpdate":true,"noteIndex":94},"citationItems":[{"id":28,"uris":["http://zotero.org/users/local/7aOjkauL/items/SCDW7PMP"],"itemData":{"id":28,"type":"book","event-place":"Θεσσαλονίκη","publisher":"Εκδόσεις Μέθεξις","publisher-place":"Θεσσαλονίκη","title":"Φύσις θηρίων - Η χρήση της Ζωικής Ποικιλότητας στην Καινή Διαθήκη και στο Περιβάλλον της","author":[{"family":"Γκουτζιούδης","given":"Μ."}],"issued":{"date-parts":[["2013"]]}}}],"schema":"https://github.com/citation-style-language/schema/raw/master/csl-citation.json"} </w:instrText>
      </w:r>
      <w:r w:rsidRPr="002F297F">
        <w:rPr>
          <w:rFonts w:ascii="Times New Roman" w:hAnsi="Times New Roman" w:cs="Times New Roman"/>
        </w:rPr>
        <w:fldChar w:fldCharType="separate"/>
      </w:r>
      <w:r w:rsidRPr="002F297F">
        <w:rPr>
          <w:rFonts w:ascii="Times New Roman" w:hAnsi="Times New Roman" w:cs="Times New Roman"/>
          <w:szCs w:val="24"/>
        </w:rPr>
        <w:t xml:space="preserve">Μ. </w:t>
      </w:r>
      <w:r w:rsidRPr="002F297F">
        <w:rPr>
          <w:rFonts w:ascii="Times New Roman" w:hAnsi="Times New Roman" w:cs="Times New Roman"/>
          <w:szCs w:val="24"/>
        </w:rPr>
        <w:t xml:space="preserve">Γκουτζιούδης, </w:t>
      </w:r>
      <w:r w:rsidRPr="002F297F">
        <w:rPr>
          <w:rFonts w:ascii="Times New Roman" w:hAnsi="Times New Roman" w:cs="Times New Roman"/>
          <w:i/>
          <w:iCs/>
          <w:szCs w:val="24"/>
        </w:rPr>
        <w:t>Φύσις θηρίων - Η χρήση της Ζωικής Ποικιλότητας στην Καινή Διαθήκη και στο Περιβάλλον της</w:t>
      </w:r>
      <w:r w:rsidRPr="002F297F">
        <w:rPr>
          <w:rFonts w:ascii="Times New Roman" w:hAnsi="Times New Roman" w:cs="Times New Roman"/>
          <w:szCs w:val="24"/>
        </w:rPr>
        <w:t xml:space="preserve"> (Θεσσαλονίκη: Εκδόσεις Μέθεξις, 2013), σελ. 327.</w:t>
      </w:r>
      <w:r w:rsidRPr="002F297F">
        <w:rPr>
          <w:rFonts w:ascii="Times New Roman" w:hAnsi="Times New Roman" w:cs="Times New Roman"/>
        </w:rPr>
        <w:fldChar w:fldCharType="end"/>
      </w:r>
      <w:r w:rsidRPr="002F297F">
        <w:rPr>
          <w:rFonts w:ascii="Times New Roman" w:hAnsi="Times New Roman" w:cs="Times New Roman"/>
        </w:rPr>
        <w:t xml:space="preserve"> </w:t>
      </w:r>
    </w:p>
  </w:footnote>
  <w:footnote w:id="100">
    <w:p w14:paraId="3A386DAB" w14:textId="10A0A28F" w:rsidR="00716C58" w:rsidRDefault="00716C58" w:rsidP="002F297F">
      <w:pPr>
        <w:pStyle w:val="FootnoteText"/>
        <w:jc w:val="left"/>
      </w:pPr>
      <w:r w:rsidRPr="002F297F">
        <w:rPr>
          <w:rStyle w:val="FootnoteReference"/>
          <w:rFonts w:ascii="Times New Roman" w:hAnsi="Times New Roman" w:cs="Times New Roman"/>
        </w:rPr>
        <w:footnoteRef/>
      </w:r>
      <w:r w:rsidRPr="002F297F">
        <w:rPr>
          <w:rFonts w:ascii="Times New Roman" w:hAnsi="Times New Roman" w:cs="Times New Roman"/>
        </w:rPr>
        <w:t xml:space="preserve"> </w:t>
      </w:r>
      <w:r w:rsidRPr="002F297F">
        <w:rPr>
          <w:rFonts w:ascii="Times New Roman" w:hAnsi="Times New Roman" w:cs="Times New Roman"/>
        </w:rPr>
        <w:fldChar w:fldCharType="begin"/>
      </w:r>
      <w:r>
        <w:rPr>
          <w:rFonts w:ascii="Times New Roman" w:hAnsi="Times New Roman" w:cs="Times New Roman"/>
        </w:rPr>
        <w:instrText xml:space="preserve"> ADDIN ZOTERO_ITEM CSL_CITATION {"citationID":"XS7jvaxp","properties":{"formattedCitation":"\\uc0\\u924{}. \\uc0\\u915{}\\uc0\\u954{}\\uc0\\u959{}\\uc0\\u965{}\\uc0\\u964{}\\uc0\\u950{}\\uc0\\u953{}\\uc0\\u959{}\\uc0\\u973{}\\uc0\\u948{}\\uc0\\u951{}\\uc0\\u962{}, {\\i{}\\uc0\\u934{}\\uc0\\u973{}\\uc0\\u963{}\\uc0\\u953{}\\uc0\\u962{} \\uc0\\u952{}\\uc0\\u951{}\\uc0\\u961{}\\uc0\\u943{}\\uc0\\u969{}\\uc0\\u957{} - \\uc0\\u919{} \\uc0\\u967{}\\uc0\\u961{}\\uc0\\u942{}\\uc0\\u963{}\\uc0\\u951{} \\uc0\\u964{}\\uc0\\u951{}\\uc0\\u962{} \\uc0\\u918{}\\uc0\\u969{}\\uc0\\u953{}\\uc0\\u954{}\\uc0\\u942{}\\uc0\\u962{} \\uc0\\u928{}\\uc0\\u959{}\\uc0\\u953{}\\uc0\\u954{}\\uc0\\u953{}\\uc0\\u955{}\\uc0\\u972{}\\uc0\\u964{}\\uc0\\u951{}\\uc0\\u964{}\\uc0\\u945{}\\uc0\\u962{} \\uc0\\u963{}\\uc0\\u964{}\\uc0\\u951{}\\uc0\\u957{} \\uc0\\u922{}\\uc0\\u945{}\\uc0\\u953{}\\uc0\\u957{}\\uc0\\u942{} \\uc0\\u916{}\\uc0\\u953{}\\uc0\\u945{}\\uc0\\u952{}\\uc0\\u942{}\\uc0\\u954{}\\uc0\\u951{} \\uc0\\u954{}\\uc0\\u945{}\\uc0\\u953{} \\uc0\\u963{}\\uc0\\u964{}\\uc0\\u959{} \\uc0\\u928{}\\uc0\\u949{}\\uc0\\u961{}\\uc0\\u953{}\\uc0\\u946{}\\uc0\\u940{}\\uc0\\u955{}\\uc0\\u955{}\\uc0\\u959{}\\uc0\\u957{} \\uc0\\u964{}\\uc0\\u951{}\\uc0\\u962{}} (\\uc0\\u920{}\\uc0\\u949{}\\uc0\\u963{}\\uc0\\u963{}\\uc0\\u945{}\\uc0\\u955{}\\uc0\\u959{}\\uc0\\u957{}\\uc0\\u943{}\\uc0\\u954{}\\uc0\\u951{}: \\uc0\\u917{}\\uc0\\u954{}\\uc0\\u948{}\\uc0\\u972{}\\uc0\\u963{}\\uc0\\u949{}\\uc0\\u953{}\\uc0\\u962{} \\uc0\\u924{}\\uc0\\u941{}\\uc0\\u952{}\\uc0\\u949{}\\uc0\\u958{}\\uc0\\u953{}\\uc0\\u962{}, 2013).","plainCitation":"Μ. Γκουτζιούδης, Φύσις θηρίων - Η χρήση της Ζωικής Ποικιλότητας στην Καινή Διαθήκη και στο Περιβάλλον της (Θεσσαλονίκη: Εκδόσεις Μέθεξις, 2013).","dontUpdate":true,"noteIndex":95},"citationItems":[{"id":28,"uris":["http://zotero.org/users/local/7aOjkauL/items/SCDW7PMP"],"itemData":{"id":28,"type":"book","event-place":"Θεσσαλονίκη","publisher":"Εκδόσεις Μέθεξις","publisher-place":"Θεσσαλονίκη","title":"Φύσις θηρίων - Η χρήση της Ζωικής Ποικιλότητας στην Καινή Διαθήκη και στο Περιβάλλον της","author":[{"family":"Γκουτζιούδης","given":"Μ."}],"issued":{"date-parts":[["2013"]]}}}],"schema":"https://github.com/citation-style-language/schema/raw/master/csl-citation.json"} </w:instrText>
      </w:r>
      <w:r w:rsidRPr="002F297F">
        <w:rPr>
          <w:rFonts w:ascii="Times New Roman" w:hAnsi="Times New Roman" w:cs="Times New Roman"/>
        </w:rPr>
        <w:fldChar w:fldCharType="separate"/>
      </w:r>
      <w:r w:rsidRPr="002F297F">
        <w:rPr>
          <w:rFonts w:ascii="Times New Roman" w:hAnsi="Times New Roman" w:cs="Times New Roman"/>
          <w:szCs w:val="24"/>
        </w:rPr>
        <w:t xml:space="preserve">Μ. </w:t>
      </w:r>
      <w:r w:rsidRPr="002F297F">
        <w:rPr>
          <w:rFonts w:ascii="Times New Roman" w:hAnsi="Times New Roman" w:cs="Times New Roman"/>
          <w:szCs w:val="24"/>
        </w:rPr>
        <w:t xml:space="preserve">Γκουτζιούδης, </w:t>
      </w:r>
      <w:r w:rsidRPr="002F297F">
        <w:rPr>
          <w:rFonts w:ascii="Times New Roman" w:hAnsi="Times New Roman" w:cs="Times New Roman"/>
          <w:i/>
          <w:iCs/>
          <w:szCs w:val="24"/>
        </w:rPr>
        <w:t>Φύσις θηρίων - Η χρήση της Ζωικής Ποικιλότητας στην Καινή Διαθήκη και στο Περιβάλλον της</w:t>
      </w:r>
      <w:r w:rsidRPr="002F297F">
        <w:rPr>
          <w:rFonts w:ascii="Times New Roman" w:hAnsi="Times New Roman" w:cs="Times New Roman"/>
          <w:szCs w:val="24"/>
        </w:rPr>
        <w:t xml:space="preserve"> (Θεσσαλονίκη: Εκδόσεις Μέθεξις, 2013), σελ. 332.</w:t>
      </w:r>
      <w:r w:rsidRPr="002F297F">
        <w:rPr>
          <w:rFonts w:ascii="Times New Roman" w:hAnsi="Times New Roman" w:cs="Times New Roman"/>
        </w:rPr>
        <w:fldChar w:fldCharType="end"/>
      </w:r>
      <w:r>
        <w:t xml:space="preserve"> </w:t>
      </w:r>
    </w:p>
  </w:footnote>
  <w:footnote w:id="101">
    <w:p w14:paraId="13F6621D" w14:textId="7897E147" w:rsidR="00716C58" w:rsidRPr="00E94FBE" w:rsidRDefault="00716C58" w:rsidP="00E94FBE">
      <w:pPr>
        <w:pStyle w:val="FootnoteText"/>
        <w:jc w:val="left"/>
        <w:rPr>
          <w:rFonts w:ascii="Times New Roman" w:hAnsi="Times New Roman" w:cs="Times New Roman"/>
        </w:rPr>
      </w:pPr>
      <w:r w:rsidRPr="00E94FBE">
        <w:rPr>
          <w:rStyle w:val="FootnoteReference"/>
          <w:rFonts w:ascii="Times New Roman" w:hAnsi="Times New Roman" w:cs="Times New Roman"/>
        </w:rPr>
        <w:footnoteRef/>
      </w:r>
      <w:r w:rsidRPr="00E94FBE">
        <w:rPr>
          <w:rFonts w:ascii="Times New Roman" w:hAnsi="Times New Roman" w:cs="Times New Roman"/>
        </w:rPr>
        <w:t xml:space="preserve"> </w:t>
      </w:r>
      <w:r w:rsidRPr="00E94FBE">
        <w:rPr>
          <w:rFonts w:ascii="Times New Roman" w:hAnsi="Times New Roman" w:cs="Times New Roman"/>
        </w:rPr>
        <w:fldChar w:fldCharType="begin"/>
      </w:r>
      <w:r>
        <w:rPr>
          <w:rFonts w:ascii="Times New Roman" w:hAnsi="Times New Roman" w:cs="Times New Roman"/>
        </w:rPr>
        <w:instrText xml:space="preserve"> ADDIN ZOTERO_ITEM CSL_CITATION {"citationID":"1OASYYaO","properties":{"formattedCitation":"\\uc0\\u924{}. \\uc0\\u915{}\\uc0\\u954{}\\uc0\\u959{}\\uc0\\u965{}\\uc0\\u964{}\\uc0\\u950{}\\uc0\\u953{}\\uc0\\u959{}\\uc0\\u973{}\\uc0\\u948{}\\uc0\\u951{}\\uc0\\u962{}, {\\i{}\\uc0\\u934{}\\uc0\\u973{}\\uc0\\u963{}\\uc0\\u953{}\\uc0\\u962{} \\uc0\\u952{}\\uc0\\u951{}\\uc0\\u961{}\\uc0\\u943{}\\uc0\\u969{}\\uc0\\u957{} - \\uc0\\u919{} \\uc0\\u967{}\\uc0\\u961{}\\uc0\\u942{}\\uc0\\u963{}\\uc0\\u951{} \\uc0\\u964{}\\uc0\\u951{}\\uc0\\u962{} \\uc0\\u918{}\\uc0\\u969{}\\uc0\\u953{}\\uc0\\u954{}\\uc0\\u942{}\\uc0\\u962{} \\uc0\\u928{}\\uc0\\u959{}\\uc0\\u953{}\\uc0\\u954{}\\uc0\\u953{}\\uc0\\u955{}\\uc0\\u972{}\\uc0\\u964{}\\uc0\\u951{}\\uc0\\u964{}\\uc0\\u945{}\\uc0\\u962{} \\uc0\\u963{}\\uc0\\u964{}\\uc0\\u951{}\\uc0\\u957{} \\uc0\\u922{}\\uc0\\u945{}\\uc0\\u953{}\\uc0\\u957{}\\uc0\\u942{} \\uc0\\u916{}\\uc0\\u953{}\\uc0\\u945{}\\uc0\\u952{}\\uc0\\u942{}\\uc0\\u954{}\\uc0\\u951{} \\uc0\\u954{}\\uc0\\u945{}\\uc0\\u953{} \\uc0\\u963{}\\uc0\\u964{}\\uc0\\u959{} \\uc0\\u928{}\\uc0\\u949{}\\uc0\\u961{}\\uc0\\u953{}\\uc0\\u946{}\\uc0\\u940{}\\uc0\\u955{}\\uc0\\u955{}\\uc0\\u959{}\\uc0\\u957{} \\uc0\\u964{}\\uc0\\u951{}\\uc0\\u962{}} (\\uc0\\u920{}\\uc0\\u949{}\\uc0\\u963{}\\uc0\\u963{}\\uc0\\u945{}\\uc0\\u955{}\\uc0\\u959{}\\uc0\\u957{}\\uc0\\u943{}\\uc0\\u954{}\\uc0\\u951{}: \\uc0\\u917{}\\uc0\\u954{}\\uc0\\u948{}\\uc0\\u972{}\\uc0\\u963{}\\uc0\\u949{}\\uc0\\u953{}\\uc0\\u962{} \\uc0\\u924{}\\uc0\\u941{}\\uc0\\u952{}\\uc0\\u949{}\\uc0\\u958{}\\uc0\\u953{}\\uc0\\u962{}, 2013).","plainCitation":"Μ. Γκουτζιούδης, Φύσις θηρίων - Η χρήση της Ζωικής Ποικιλότητας στην Καινή Διαθήκη και στο Περιβάλλον της (Θεσσαλονίκη: Εκδόσεις Μέθεξις, 2013).","dontUpdate":true,"noteIndex":96},"citationItems":[{"id":28,"uris":["http://zotero.org/users/local/7aOjkauL/items/SCDW7PMP"],"itemData":{"id":28,"type":"book","event-place":"Θεσσαλονίκη","publisher":"Εκδόσεις Μέθεξις","publisher-place":"Θεσσαλονίκη","title":"Φύσις θηρίων - Η χρήση της Ζωικής Ποικιλότητας στην Καινή Διαθήκη και στο Περιβάλλον της","author":[{"family":"Γκουτζιούδης","given":"Μ."}],"issued":{"date-parts":[["2013"]]}}}],"schema":"https://github.com/citation-style-language/schema/raw/master/csl-citation.json"} </w:instrText>
      </w:r>
      <w:r w:rsidRPr="00E94FBE">
        <w:rPr>
          <w:rFonts w:ascii="Times New Roman" w:hAnsi="Times New Roman" w:cs="Times New Roman"/>
        </w:rPr>
        <w:fldChar w:fldCharType="separate"/>
      </w:r>
      <w:r w:rsidRPr="00E94FBE">
        <w:rPr>
          <w:rFonts w:ascii="Times New Roman" w:hAnsi="Times New Roman" w:cs="Times New Roman"/>
          <w:szCs w:val="24"/>
        </w:rPr>
        <w:t xml:space="preserve">Μ. </w:t>
      </w:r>
      <w:r w:rsidRPr="00E94FBE">
        <w:rPr>
          <w:rFonts w:ascii="Times New Roman" w:hAnsi="Times New Roman" w:cs="Times New Roman"/>
          <w:szCs w:val="24"/>
        </w:rPr>
        <w:t xml:space="preserve">Γκουτζιούδης, </w:t>
      </w:r>
      <w:r w:rsidRPr="00E94FBE">
        <w:rPr>
          <w:rFonts w:ascii="Times New Roman" w:hAnsi="Times New Roman" w:cs="Times New Roman"/>
          <w:i/>
          <w:iCs/>
          <w:szCs w:val="24"/>
        </w:rPr>
        <w:t>Φύσις θηρίων - Η χρήση της Ζωικής Ποικιλότητας στην Καινή Διαθήκη και στο Περιβάλλον της</w:t>
      </w:r>
      <w:r w:rsidRPr="00E94FBE">
        <w:rPr>
          <w:rFonts w:ascii="Times New Roman" w:hAnsi="Times New Roman" w:cs="Times New Roman"/>
          <w:szCs w:val="24"/>
        </w:rPr>
        <w:t xml:space="preserve"> (Θεσσαλονίκη: Εκδόσεις Μέθεξις, 2013), σελ. 334.</w:t>
      </w:r>
      <w:r w:rsidRPr="00E94FBE">
        <w:rPr>
          <w:rFonts w:ascii="Times New Roman" w:hAnsi="Times New Roman" w:cs="Times New Roman"/>
        </w:rPr>
        <w:fldChar w:fldCharType="end"/>
      </w:r>
      <w:r w:rsidRPr="00E94FBE">
        <w:rPr>
          <w:rFonts w:ascii="Times New Roman" w:hAnsi="Times New Roman" w:cs="Times New Roman"/>
        </w:rPr>
        <w:t xml:space="preserve"> </w:t>
      </w:r>
    </w:p>
  </w:footnote>
  <w:footnote w:id="102">
    <w:p w14:paraId="6022752F" w14:textId="19C0BE04" w:rsidR="00716C58" w:rsidRDefault="00716C58" w:rsidP="00E94FBE">
      <w:pPr>
        <w:pStyle w:val="FootnoteText"/>
        <w:jc w:val="left"/>
      </w:pPr>
      <w:r w:rsidRPr="00E94FBE">
        <w:rPr>
          <w:rStyle w:val="FootnoteReference"/>
          <w:rFonts w:ascii="Times New Roman" w:hAnsi="Times New Roman" w:cs="Times New Roman"/>
        </w:rPr>
        <w:footnoteRef/>
      </w:r>
      <w:r w:rsidRPr="00E94FBE">
        <w:rPr>
          <w:rFonts w:ascii="Times New Roman" w:hAnsi="Times New Roman" w:cs="Times New Roman"/>
        </w:rPr>
        <w:t xml:space="preserve"> </w:t>
      </w:r>
      <w:r w:rsidRPr="00E94FBE">
        <w:rPr>
          <w:rFonts w:ascii="Times New Roman" w:hAnsi="Times New Roman" w:cs="Times New Roman"/>
        </w:rPr>
        <w:fldChar w:fldCharType="begin"/>
      </w:r>
      <w:r>
        <w:rPr>
          <w:rFonts w:ascii="Times New Roman" w:hAnsi="Times New Roman" w:cs="Times New Roman"/>
        </w:rPr>
        <w:instrText xml:space="preserve"> ADDIN ZOTERO_ITEM CSL_CITATION {"citationID":"dknO8T7H","properties":{"formattedCitation":"\\uc0\\u913{}. \\uc0\\u928{}\\uc0\\u945{}\\uc0\\u960{}\\uc0\\u945{}\\uc0\\u961{}\\uc0\\u957{}\\uc0\\u940{}\\uc0\\u954{}\\uc0\\u951{}\\uc0\\u962{}, {\\i{}\\uc0\\u928{}\\uc0\\u959{}\\uc0\\u953{}\\uc0\\u956{}\\uc0\\u941{}\\uc0\\u957{}\\uc0\\u945{}\\uc0\\u962{} \\uc0\\u954{}\\uc0\\u945{}\\uc0\\u953{} \\uc0\\u928{}\\uc0\\u959{}\\uc0\\u953{}\\uc0\\u956{}\\uc0\\u945{}\\uc0\\u957{}\\uc0\\u964{}\\uc0\\u953{}\\uc0\\u954{}\\uc0\\u942{} \\uc0\\u917{}\\uc0\\u960{}\\uc0\\u953{}\\uc0\\u963{}\\uc0\\u964{}\\uc0\\u942{}\\uc0\\u956{}\\uc0\\u951{} \\uc0\\u963{}\\uc0\\u964{}\\uc0\\u951{}\\uc0\\u957{} \\uc0\\u913{}\\uc0\\u947{}\\uc0\\u943{}\\uc0\\u945{} \\uc0\\u915{}\\uc0\\u961{}\\uc0\\u945{}\\uc0\\u966{}\\uc0\\u942{}}, \\uc0\\u967{}.\\uc0\\u967{}., https://koinonia.petheol.gr/index.php/koinonia/article/view/36/17.","plainCitation":"Α. Παπαρνάκης, Ποιμένας και Ποιμαντική Επιστήμη στην Αγία Γραφή, χ.χ., https://koinonia.petheol.gr/index.php/koinonia/article/view/36/17.","dontUpdate":true,"noteIndex":97},"citationItems":[{"id":26,"uris":["http://zotero.org/users/local/7aOjkauL/items/LM8VEBCX"],"itemData":{"id":26,"type":"book","title":"Ποιμένας και Ποιμαντική Επιστήμη στην Αγία Γραφή","URL":"https://koinonia.petheol.gr/index.php/koinonia/article/view/36/17","author":[{"family":"Παπαρνάκης","given":"Α."}]}}],"schema":"https://github.com/citation-style-language/schema/raw/master/csl-citation.json"} </w:instrText>
      </w:r>
      <w:r w:rsidRPr="00E94FBE">
        <w:rPr>
          <w:rFonts w:ascii="Times New Roman" w:hAnsi="Times New Roman" w:cs="Times New Roman"/>
        </w:rPr>
        <w:fldChar w:fldCharType="separate"/>
      </w:r>
      <w:r w:rsidRPr="00E94FBE">
        <w:rPr>
          <w:rFonts w:ascii="Times New Roman" w:hAnsi="Times New Roman" w:cs="Times New Roman"/>
          <w:szCs w:val="24"/>
        </w:rPr>
        <w:t xml:space="preserve">Α. </w:t>
      </w:r>
      <w:r w:rsidRPr="00E94FBE">
        <w:rPr>
          <w:rFonts w:ascii="Times New Roman" w:hAnsi="Times New Roman" w:cs="Times New Roman"/>
          <w:szCs w:val="24"/>
        </w:rPr>
        <w:t xml:space="preserve">Παπαρνάκης, </w:t>
      </w:r>
      <w:r w:rsidRPr="00E94FBE">
        <w:rPr>
          <w:rFonts w:ascii="Times New Roman" w:hAnsi="Times New Roman" w:cs="Times New Roman"/>
          <w:i/>
          <w:iCs/>
          <w:szCs w:val="24"/>
        </w:rPr>
        <w:t>Ποιμένας και Ποιμαντική Επιστήμη στην Αγία Γραφή</w:t>
      </w:r>
      <w:r w:rsidRPr="00E94FBE">
        <w:rPr>
          <w:rFonts w:ascii="Times New Roman" w:hAnsi="Times New Roman" w:cs="Times New Roman"/>
          <w:szCs w:val="24"/>
        </w:rPr>
        <w:t>, σελ. 186, https://koinonia.petheol.gr/index.php/koinonia/article/view/36/17</w:t>
      </w:r>
      <w:r w:rsidRPr="00E94FBE">
        <w:rPr>
          <w:rFonts w:ascii="Times New Roman" w:hAnsi="Times New Roman" w:cs="Times New Roman"/>
        </w:rPr>
        <w:fldChar w:fldCharType="end"/>
      </w:r>
    </w:p>
  </w:footnote>
  <w:footnote w:id="103">
    <w:p w14:paraId="778A8E38" w14:textId="09A668F8" w:rsidR="00716C58" w:rsidRPr="006043AD" w:rsidRDefault="00716C58" w:rsidP="006043AD">
      <w:pPr>
        <w:pStyle w:val="FootnoteText"/>
        <w:jc w:val="left"/>
        <w:rPr>
          <w:rFonts w:ascii="Times New Roman" w:hAnsi="Times New Roman" w:cs="Times New Roman"/>
        </w:rPr>
      </w:pPr>
      <w:r w:rsidRPr="006043AD">
        <w:rPr>
          <w:rStyle w:val="FootnoteReference"/>
          <w:rFonts w:ascii="Times New Roman" w:hAnsi="Times New Roman" w:cs="Times New Roman"/>
        </w:rPr>
        <w:footnoteRef/>
      </w:r>
      <w:r w:rsidRPr="006043AD">
        <w:rPr>
          <w:rFonts w:ascii="Times New Roman" w:hAnsi="Times New Roman" w:cs="Times New Roman"/>
        </w:rPr>
        <w:t xml:space="preserve"> </w:t>
      </w:r>
      <w:r w:rsidRPr="004963F5">
        <w:rPr>
          <w:rFonts w:ascii="Times New Roman" w:hAnsi="Times New Roman" w:cs="Times New Roman"/>
        </w:rPr>
        <w:fldChar w:fldCharType="begin"/>
      </w:r>
      <w:r>
        <w:rPr>
          <w:rFonts w:ascii="Times New Roman" w:hAnsi="Times New Roman" w:cs="Times New Roman"/>
        </w:rPr>
        <w:instrText xml:space="preserve"> ADDIN ZOTERO_ITEM CSL_CITATION {"citationID":"gb0y9A2T","properties":{"formattedCitation":"\\uc0\\u914{}. \\uc0\\u924{}\\uc0\\u945{}\\uc0\\u963{}\\uc0\\u959{}\\uc0\\u973{}\\uc0\\u955{}\\uc0\\u945{}\\uc0\\u962{}, {\\i{}\\uc0\\u913{}\\uc0\\u961{}\\uc0\\u967{}\\uc0\\u941{}\\uc0\\u962{} \\uc0\\u954{}\\uc0\\u945{}\\uc0\\u953{} \\uc0\\u948{}\\uc0\\u949{}\\uc0\\u958{}\\uc0\\u953{}\\uc0\\u972{}\\uc0\\u964{}\\uc0\\u951{}\\uc0\\u964{}\\uc0\\u949{}\\uc0\\u962{} \\uc0\\u951{}\\uc0\\u947{}\\uc0\\u949{}\\uc0\\u963{}\\uc0\\u943{}\\uc0\\u945{}\\uc0\\u962{} \\uc0\\u954{}\\uc0\\u945{}\\uc0\\u953{} \\uc0\\u948{}\\uc0\\u953{}\\uc0\\u959{}\\uc0\\u943{}\\uc0\\u954{}\\uc0\\u951{}\\uc0\\u963{}\\uc0\\u951{}\\uc0\\u962{} \\uc0\\u949{}\\uc0\\u960{}\\uc0\\u953{}\\uc0\\u967{}\\uc0\\u949{}\\uc0\\u953{}\\uc0\\u961{}\\uc0\\u942{}\\uc0\\u963{}\\uc0\\u949{}\\uc0\\u969{}\\uc0\\u957{} \\uc0\\u963{}\\uc0\\u964{}\\uc0\\u951{}\\uc0\\u957{} \\uc0\\u917{}\\uc0\\u965{}\\uc0\\u945{}\\uc0\\u947{}\\uc0\\u947{}\\uc0\\u949{}\\uc0\\u955{}\\uc0\\u953{}\\uc0\\u954{}\\uc0\\u942{} \\uc0\\u960{}\\uc0\\u945{}\\uc0\\u961{}\\uc0\\u940{}\\uc0\\u948{}\\uc0\\u959{}\\uc0\\u963{}\\uc0\\u951{} -\\uc0\\u932{}\\uc0\\u959{} \\uc0\\u171{}\\uc0\\u960{}\\uc0\\u945{}\\uc0\\u961{}\\uc0\\u940{}\\uc0\\u948{}\\uc0\\u949{}\\uc0\\u953{}\\uc0\\u947{}\\uc0\\u956{}\\uc0\\u945{}\\uc0\\u187{} \\uc0\\u964{}\\uc0\\u959{}\\uc0\\u965{} \\uc0\\u913{}\\uc0\\u956{}\\uc0\\u960{}\\uc0\\u949{}\\uc0\\u955{}\\uc0\\u974{}\\uc0\\u957{}\\uc0\\u945{} \\uc0\\u963{}\\uc0\\u964{}\\uc0\\u959{} \\uc0\\u924{}\\uc0\\u940{}\\uc0\\u961{}\\uc0\\u954{}\\uc0\\u959{} \\uc0\\u954{}\\uc0\\u945{}\\uc0\\u953{} \\uc0\\u964{}\\uc0\\u959{}\\uc0\\u957{} \\uc0\\u921{}\\uc0\\u969{}\\uc0\\u940{}\\uc0\\u957{}\\uc0\\u957{}\\uc0\\u951{} (\\uc0\\u916{}\\uc0\\u953{}\\uc0\\u960{}\\uc0\\u955{}\\uc0\\u969{}\\uc0\\u956{}\\uc0\\u945{}\\uc0\\u964{}\\uc0\\u953{}\\uc0\\u954{}\\uc0\\u942{} \\uc0\\u917{}\\uc0\\u961{}\\uc0\\u947{}\\uc0\\u945{}\\uc0\\u963{}\\uc0\\u943{}\\uc0\\u945{})} (\\uc0\\u913{}\\uc0\\u952{}\\uc0\\u942{}\\uc0\\u957{}\\uc0\\u945{}, 2020), https://pergamos.lib.uoa.gr/uoa/dl/object/2917445/file.pdf.","plainCitation":"Β. Μασούλας, 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 (Αθήνα, 2020), https://pergamos.lib.uoa.gr/uoa/dl/object/2917445/file.pdf.","dontUpdate":true,"noteIndex":63},"citationItems":[{"id":15,"uris":["http://zotero.org/users/local/7aOjkauL/items/EJ9LAZTK"],"itemData":{"id":15,"type":"book","event-place":"Αθήνα","publisher-place":"Αθήνα","title":"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Εργασία)","URL":"https://pergamos.lib.uoa.gr/uoa/dl/object/2917445/file.pdf","author":[{"family":"Μασούλας","given":"Β."}],"issued":{"date-parts":[["2020"]]}}}],"schema":"https://github.com/citation-style-language/schema/raw/master/csl-citation.json"} </w:instrText>
      </w:r>
      <w:r w:rsidRPr="004963F5">
        <w:rPr>
          <w:rFonts w:ascii="Times New Roman" w:hAnsi="Times New Roman" w:cs="Times New Roman"/>
        </w:rPr>
        <w:fldChar w:fldCharType="separate"/>
      </w:r>
      <w:r w:rsidRPr="004963F5">
        <w:rPr>
          <w:rFonts w:ascii="Times New Roman" w:hAnsi="Times New Roman" w:cs="Times New Roman"/>
          <w:szCs w:val="24"/>
        </w:rPr>
        <w:t xml:space="preserve">Β. </w:t>
      </w:r>
      <w:r w:rsidRPr="004963F5">
        <w:rPr>
          <w:rFonts w:ascii="Times New Roman" w:hAnsi="Times New Roman" w:cs="Times New Roman"/>
          <w:szCs w:val="24"/>
        </w:rPr>
        <w:t xml:space="preserve">Μασούλας, </w:t>
      </w:r>
      <w:r w:rsidRPr="004963F5">
        <w:rPr>
          <w:rFonts w:ascii="Times New Roman" w:hAnsi="Times New Roman" w:cs="Times New Roman"/>
          <w:i/>
          <w:iCs/>
          <w:szCs w:val="24"/>
        </w:rPr>
        <w:t>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w:t>
      </w:r>
      <w:r w:rsidRPr="004963F5">
        <w:rPr>
          <w:rFonts w:ascii="Times New Roman" w:hAnsi="Times New Roman" w:cs="Times New Roman"/>
          <w:szCs w:val="24"/>
        </w:rPr>
        <w:t xml:space="preserve"> (Αθήνα, 2020), σελ.</w:t>
      </w:r>
      <w:r w:rsidRPr="006043AD">
        <w:rPr>
          <w:rFonts w:ascii="Times New Roman" w:hAnsi="Times New Roman" w:cs="Times New Roman"/>
        </w:rPr>
        <w:t xml:space="preserve"> 31-32</w:t>
      </w:r>
      <w:r w:rsidRPr="004963F5">
        <w:rPr>
          <w:rFonts w:ascii="Times New Roman" w:hAnsi="Times New Roman" w:cs="Times New Roman"/>
          <w:szCs w:val="24"/>
        </w:rPr>
        <w:t>, https://pergamos.lib.uoa.gr/uoa/dl/object/2917445/file.pdf</w:t>
      </w:r>
      <w:r w:rsidRPr="004963F5">
        <w:rPr>
          <w:rFonts w:ascii="Times New Roman" w:hAnsi="Times New Roman" w:cs="Times New Roman"/>
        </w:rPr>
        <w:fldChar w:fldCharType="end"/>
      </w:r>
    </w:p>
  </w:footnote>
  <w:footnote w:id="104">
    <w:p w14:paraId="25D8E72C" w14:textId="627E7572" w:rsidR="00716C58" w:rsidRDefault="00716C58" w:rsidP="006043AD">
      <w:pPr>
        <w:pStyle w:val="FootnoteText"/>
        <w:jc w:val="left"/>
      </w:pPr>
      <w:r w:rsidRPr="006043AD">
        <w:rPr>
          <w:rStyle w:val="FootnoteReference"/>
          <w:rFonts w:ascii="Times New Roman" w:hAnsi="Times New Roman" w:cs="Times New Roman"/>
        </w:rPr>
        <w:footnoteRef/>
      </w:r>
      <w:r w:rsidRPr="006043AD">
        <w:rPr>
          <w:rFonts w:ascii="Times New Roman" w:hAnsi="Times New Roman" w:cs="Times New Roman"/>
        </w:rPr>
        <w:t xml:space="preserve"> </w:t>
      </w:r>
      <w:r w:rsidRPr="006043AD">
        <w:rPr>
          <w:rFonts w:ascii="Times New Roman" w:hAnsi="Times New Roman" w:cs="Times New Roman"/>
        </w:rPr>
        <w:fldChar w:fldCharType="begin"/>
      </w:r>
      <w:r>
        <w:rPr>
          <w:rFonts w:ascii="Times New Roman" w:hAnsi="Times New Roman" w:cs="Times New Roman"/>
        </w:rPr>
        <w:instrText xml:space="preserve"> ADDIN ZOTERO_ITEM CSL_CITATION {"citationID":"BS3NuMmB","properties":{"formattedCitation":"\\uc0\\u921{}.\\uc0\\u916{}. \\uc0\\u928{}\\uc0\\u945{}\\uc0\\u957{}\\uc0\\u945{}\\uc0\\u947{}\\uc0\\u953{}\\uc0\\u969{}\\uc0\\u964{}\\uc0\\u943{}\\uc0\\u948{}\\uc0\\u951{}\\uc0\\u962{}, {\\i{}\\uc0\\u927{} \\uc0\\u924{}\\uc0\\u969{}\\uc0\\u965{}\\uc0\\u963{}\\uc0\\u942{}\\uc0\\u962{} \\uc0\\u969{}\\uc0\\u962{} \\uc0\\u919{}\\uc0\\u947{}\\uc0\\u941{}\\uc0\\u964{}\\uc0\\u951{}\\uc0\\u962{} \\uc0\\u964{}\\uc0\\u959{}\\uc0\\u965{} \\uc0\\u921{}\\uc0\\u963{}\\uc0\\u961{}\\uc0\\u945{}\\uc0\\u942{}\\uc0\\u955{} (\\uc0\\u924{}\\uc0\\u949{}\\uc0\\u964{}\\uc0\\u945{}\\uc0\\u960{}\\uc0\\u964{}\\uc0\\u965{}\\uc0\\u967{}\\uc0\\u953{}\\uc0\\u945{}\\uc0\\u954{}\\uc0\\u942{} \\uc0\\u917{}\\uc0\\u961{}\\uc0\\u947{}\\uc0\\u945{}\\uc0\\u963{}\\uc0\\u943{}\\uc0\\u945{})} (\\uc0\\u920{}\\uc0\\u949{}\\uc0\\u963{}\\uc0\\u963{}\\uc0\\u945{}\\uc0\\u955{}\\uc0\\u959{}\\uc0\\u957{}\\uc0\\u943{}\\uc0\\u954{}\\uc0\\u951{}, 2018), https://ikee.lib.auth.gr/record/298404/files/GRI-2018-21765.pdf.","plainCitation":"Ι.Δ. Παναγιωτίδης, Ο Μωυσής ως Ηγέτης του Ισραήλ (Μεταπτυχιακή Εργασία) (Θεσσαλονίκη, 2018), https://ikee.lib.auth.gr/record/298404/files/GRI-2018-21765.pdf.","dontUpdate":true,"noteIndex":99},"citationItems":[{"id":29,"uris":["http://zotero.org/users/local/7aOjkauL/items/MFGBP5TK"],"itemData":{"id":29,"type":"book","event-place":"Θεσσαλονίκη","publisher-place":"Θεσσαλονίκη","title":"Ο Μωυσής ως Ηγέτης του Ισραήλ (Μεταπτυχιακή Εργασία)","URL":"https://ikee.lib.auth.gr/record/298404/files/GRI-2018-21765.pdf","author":[{"family":"Παναγιωτίδης","given":"Ι.Δ."}],"issued":{"date-parts":[["2018"]]}}}],"schema":"https://github.com/citation-style-language/schema/raw/master/csl-citation.json"} </w:instrText>
      </w:r>
      <w:r w:rsidRPr="006043AD">
        <w:rPr>
          <w:rFonts w:ascii="Times New Roman" w:hAnsi="Times New Roman" w:cs="Times New Roman"/>
        </w:rPr>
        <w:fldChar w:fldCharType="separate"/>
      </w:r>
      <w:r w:rsidRPr="006043AD">
        <w:rPr>
          <w:rFonts w:ascii="Times New Roman" w:hAnsi="Times New Roman" w:cs="Times New Roman"/>
          <w:szCs w:val="24"/>
        </w:rPr>
        <w:t xml:space="preserve">Ι.Δ. </w:t>
      </w:r>
      <w:r w:rsidRPr="006043AD">
        <w:rPr>
          <w:rFonts w:ascii="Times New Roman" w:hAnsi="Times New Roman" w:cs="Times New Roman"/>
          <w:szCs w:val="24"/>
        </w:rPr>
        <w:t xml:space="preserve">Παναγιωτίδης, </w:t>
      </w:r>
      <w:r w:rsidRPr="006043AD">
        <w:rPr>
          <w:rFonts w:ascii="Times New Roman" w:hAnsi="Times New Roman" w:cs="Times New Roman"/>
          <w:i/>
          <w:iCs/>
          <w:szCs w:val="24"/>
        </w:rPr>
        <w:t>Ο Μωυσής ως Ηγέτης του Ισραήλ (Μεταπτυχιακή Εργασία)</w:t>
      </w:r>
      <w:r w:rsidRPr="006043AD">
        <w:rPr>
          <w:rFonts w:ascii="Times New Roman" w:hAnsi="Times New Roman" w:cs="Times New Roman"/>
          <w:szCs w:val="24"/>
        </w:rPr>
        <w:t xml:space="preserve"> (Θεσσαλονίκη, 2018), σελ. 53, https://ikee.lib.auth.gr/record/298404/files/GRI-2018-21765.pdf</w:t>
      </w:r>
      <w:r w:rsidRPr="006043AD">
        <w:rPr>
          <w:rFonts w:ascii="Times New Roman" w:hAnsi="Times New Roman" w:cs="Times New Roman"/>
        </w:rPr>
        <w:fldChar w:fldCharType="end"/>
      </w:r>
    </w:p>
  </w:footnote>
  <w:footnote w:id="105">
    <w:p w14:paraId="06515609" w14:textId="7D4938FB" w:rsidR="00716C58" w:rsidRPr="009672E9" w:rsidRDefault="00716C58" w:rsidP="009672E9">
      <w:pPr>
        <w:pStyle w:val="FootnoteText"/>
        <w:jc w:val="left"/>
        <w:rPr>
          <w:rFonts w:ascii="Times New Roman" w:hAnsi="Times New Roman" w:cs="Times New Roman"/>
        </w:rPr>
      </w:pPr>
      <w:r w:rsidRPr="009672E9">
        <w:rPr>
          <w:rStyle w:val="FootnoteReference"/>
          <w:rFonts w:ascii="Times New Roman" w:hAnsi="Times New Roman" w:cs="Times New Roman"/>
        </w:rPr>
        <w:footnoteRef/>
      </w:r>
      <w:r w:rsidRPr="009672E9">
        <w:rPr>
          <w:rFonts w:ascii="Times New Roman" w:hAnsi="Times New Roman" w:cs="Times New Roman"/>
        </w:rPr>
        <w:t xml:space="preserve"> </w:t>
      </w:r>
      <w:r w:rsidRPr="009672E9">
        <w:rPr>
          <w:rFonts w:ascii="Times New Roman" w:hAnsi="Times New Roman" w:cs="Times New Roman"/>
        </w:rPr>
        <w:fldChar w:fldCharType="begin"/>
      </w:r>
      <w:r>
        <w:rPr>
          <w:rFonts w:ascii="Times New Roman" w:hAnsi="Times New Roman" w:cs="Times New Roman"/>
        </w:rPr>
        <w:instrText xml:space="preserve"> ADDIN ZOTERO_ITEM CSL_CITATION {"citationID":"z7K3mB8l","properties":{"formattedCitation":"\\uc0\\u921{}.\\uc0\\u916{}. \\uc0\\u928{}\\uc0\\u945{}\\uc0\\u957{}\\uc0\\u945{}\\uc0\\u947{}\\uc0\\u953{}\\uc0\\u969{}\\uc0\\u964{}\\uc0\\u943{}\\uc0\\u948{}\\uc0\\u951{}\\uc0\\u962{}, {\\i{}\\uc0\\u927{} \\uc0\\u924{}\\uc0\\u969{}\\uc0\\u965{}\\uc0\\u963{}\\uc0\\u942{}\\uc0\\u962{} \\uc0\\u969{}\\uc0\\u962{} \\uc0\\u919{}\\uc0\\u947{}\\uc0\\u941{}\\uc0\\u964{}\\uc0\\u951{}\\uc0\\u962{} \\uc0\\u964{}\\uc0\\u959{}\\uc0\\u965{} \\uc0\\u921{}\\uc0\\u963{}\\uc0\\u961{}\\uc0\\u945{}\\uc0\\u942{}\\uc0\\u955{} (\\uc0\\u924{}\\uc0\\u949{}\\uc0\\u964{}\\uc0\\u945{}\\uc0\\u960{}\\uc0\\u964{}\\uc0\\u965{}\\uc0\\u967{}\\uc0\\u953{}\\uc0\\u945{}\\uc0\\u954{}\\uc0\\u942{} \\uc0\\u917{}\\uc0\\u961{}\\uc0\\u947{}\\uc0\\u945{}\\uc0\\u963{}\\uc0\\u943{}\\uc0\\u945{})} (\\uc0\\u920{}\\uc0\\u949{}\\uc0\\u963{}\\uc0\\u963{}\\uc0\\u945{}\\uc0\\u955{}\\uc0\\u959{}\\uc0\\u957{}\\uc0\\u943{}\\uc0\\u954{}\\uc0\\u951{}, 2018), https://ikee.lib.auth.gr/record/298404/files/GRI-2018-21765.pdf.","plainCitation":"Ι.Δ. Παναγιωτίδης, Ο Μωυσής ως Ηγέτης του Ισραήλ (Μεταπτυχιακή Εργασία) (Θεσσαλονίκη, 2018), https://ikee.lib.auth.gr/record/298404/files/GRI-2018-21765.pdf.","dontUpdate":true,"noteIndex":100},"citationItems":[{"id":29,"uris":["http://zotero.org/users/local/7aOjkauL/items/MFGBP5TK"],"itemData":{"id":29,"type":"book","event-place":"Θεσσαλονίκη","publisher-place":"Θεσσαλονίκη","title":"Ο Μωυσής ως Ηγέτης του Ισραήλ (Μεταπτυχιακή Εργασία)","URL":"https://ikee.lib.auth.gr/record/298404/files/GRI-2018-21765.pdf","author":[{"family":"Παναγιωτίδης","given":"Ι.Δ."}],"issued":{"date-parts":[["2018"]]}}}],"schema":"https://github.com/citation-style-language/schema/raw/master/csl-citation.json"} </w:instrText>
      </w:r>
      <w:r w:rsidRPr="009672E9">
        <w:rPr>
          <w:rFonts w:ascii="Times New Roman" w:hAnsi="Times New Roman" w:cs="Times New Roman"/>
        </w:rPr>
        <w:fldChar w:fldCharType="separate"/>
      </w:r>
      <w:r w:rsidRPr="009672E9">
        <w:rPr>
          <w:rFonts w:ascii="Times New Roman" w:hAnsi="Times New Roman" w:cs="Times New Roman"/>
          <w:szCs w:val="24"/>
        </w:rPr>
        <w:t xml:space="preserve">Ι.Δ. </w:t>
      </w:r>
      <w:r w:rsidRPr="009672E9">
        <w:rPr>
          <w:rFonts w:ascii="Times New Roman" w:hAnsi="Times New Roman" w:cs="Times New Roman"/>
          <w:szCs w:val="24"/>
        </w:rPr>
        <w:t xml:space="preserve">Παναγιωτίδης, </w:t>
      </w:r>
      <w:r w:rsidRPr="009672E9">
        <w:rPr>
          <w:rFonts w:ascii="Times New Roman" w:hAnsi="Times New Roman" w:cs="Times New Roman"/>
          <w:i/>
          <w:iCs/>
          <w:szCs w:val="24"/>
        </w:rPr>
        <w:t>Ο Μωυσής ως Ηγέτης του Ισραήλ (Μεταπτυχιακή Εργασία)</w:t>
      </w:r>
      <w:r w:rsidRPr="009672E9">
        <w:rPr>
          <w:rFonts w:ascii="Times New Roman" w:hAnsi="Times New Roman" w:cs="Times New Roman"/>
          <w:szCs w:val="24"/>
        </w:rPr>
        <w:t xml:space="preserve"> (Θεσσαλονίκη, 2018), σελ. 62, https://ikee.lib.auth.gr/record/298404/files/GRI-2018-21765.pdf</w:t>
      </w:r>
      <w:r w:rsidRPr="009672E9">
        <w:rPr>
          <w:rFonts w:ascii="Times New Roman" w:hAnsi="Times New Roman" w:cs="Times New Roman"/>
        </w:rPr>
        <w:fldChar w:fldCharType="end"/>
      </w:r>
    </w:p>
  </w:footnote>
  <w:footnote w:id="106">
    <w:p w14:paraId="3B5D7915" w14:textId="76D20D48" w:rsidR="00716C58" w:rsidRDefault="00716C58" w:rsidP="009672E9">
      <w:pPr>
        <w:pStyle w:val="FootnoteText"/>
        <w:jc w:val="left"/>
      </w:pPr>
      <w:r w:rsidRPr="009672E9">
        <w:rPr>
          <w:rStyle w:val="FootnoteReference"/>
          <w:rFonts w:ascii="Times New Roman" w:hAnsi="Times New Roman" w:cs="Times New Roman"/>
        </w:rPr>
        <w:footnoteRef/>
      </w:r>
      <w:r w:rsidRPr="009672E9">
        <w:rPr>
          <w:rFonts w:ascii="Times New Roman" w:hAnsi="Times New Roman" w:cs="Times New Roman"/>
        </w:rPr>
        <w:t xml:space="preserve"> </w:t>
      </w:r>
      <w:r w:rsidRPr="004963F5">
        <w:rPr>
          <w:rFonts w:ascii="Times New Roman" w:hAnsi="Times New Roman" w:cs="Times New Roman"/>
        </w:rPr>
        <w:fldChar w:fldCharType="begin"/>
      </w:r>
      <w:r>
        <w:rPr>
          <w:rFonts w:ascii="Times New Roman" w:hAnsi="Times New Roman" w:cs="Times New Roman"/>
        </w:rPr>
        <w:instrText xml:space="preserve"> ADDIN ZOTERO_ITEM CSL_CITATION {"citationID":"gb0y9A2T","properties":{"formattedCitation":"\\uc0\\u914{}. \\uc0\\u924{}\\uc0\\u945{}\\uc0\\u963{}\\uc0\\u959{}\\uc0\\u973{}\\uc0\\u955{}\\uc0\\u945{}\\uc0\\u962{}, {\\i{}\\uc0\\u913{}\\uc0\\u961{}\\uc0\\u967{}\\uc0\\u941{}\\uc0\\u962{} \\uc0\\u954{}\\uc0\\u945{}\\uc0\\u953{} \\uc0\\u948{}\\uc0\\u949{}\\uc0\\u958{}\\uc0\\u953{}\\uc0\\u972{}\\uc0\\u964{}\\uc0\\u951{}\\uc0\\u964{}\\uc0\\u949{}\\uc0\\u962{} \\uc0\\u951{}\\uc0\\u947{}\\uc0\\u949{}\\uc0\\u963{}\\uc0\\u943{}\\uc0\\u945{}\\uc0\\u962{} \\uc0\\u954{}\\uc0\\u945{}\\uc0\\u953{} \\uc0\\u948{}\\uc0\\u953{}\\uc0\\u959{}\\uc0\\u943{}\\uc0\\u954{}\\uc0\\u951{}\\uc0\\u963{}\\uc0\\u951{}\\uc0\\u962{} \\uc0\\u949{}\\uc0\\u960{}\\uc0\\u953{}\\uc0\\u967{}\\uc0\\u949{}\\uc0\\u953{}\\uc0\\u961{}\\uc0\\u942{}\\uc0\\u963{}\\uc0\\u949{}\\uc0\\u969{}\\uc0\\u957{} \\uc0\\u963{}\\uc0\\u964{}\\uc0\\u951{}\\uc0\\u957{} \\uc0\\u917{}\\uc0\\u965{}\\uc0\\u945{}\\uc0\\u947{}\\uc0\\u947{}\\uc0\\u949{}\\uc0\\u955{}\\uc0\\u953{}\\uc0\\u954{}\\uc0\\u942{} \\uc0\\u960{}\\uc0\\u945{}\\uc0\\u961{}\\uc0\\u940{}\\uc0\\u948{}\\uc0\\u959{}\\uc0\\u963{}\\uc0\\u951{} -\\uc0\\u932{}\\uc0\\u959{} \\uc0\\u171{}\\uc0\\u960{}\\uc0\\u945{}\\uc0\\u961{}\\uc0\\u940{}\\uc0\\u948{}\\uc0\\u949{}\\uc0\\u953{}\\uc0\\u947{}\\uc0\\u956{}\\uc0\\u945{}\\uc0\\u187{} \\uc0\\u964{}\\uc0\\u959{}\\uc0\\u965{} \\uc0\\u913{}\\uc0\\u956{}\\uc0\\u960{}\\uc0\\u949{}\\uc0\\u955{}\\uc0\\u974{}\\uc0\\u957{}\\uc0\\u945{} \\uc0\\u963{}\\uc0\\u964{}\\uc0\\u959{} \\uc0\\u924{}\\uc0\\u940{}\\uc0\\u961{}\\uc0\\u954{}\\uc0\\u959{} \\uc0\\u954{}\\uc0\\u945{}\\uc0\\u953{} \\uc0\\u964{}\\uc0\\u959{}\\uc0\\u957{} \\uc0\\u921{}\\uc0\\u969{}\\uc0\\u940{}\\uc0\\u957{}\\uc0\\u957{}\\uc0\\u951{} (\\uc0\\u916{}\\uc0\\u953{}\\uc0\\u960{}\\uc0\\u955{}\\uc0\\u969{}\\uc0\\u956{}\\uc0\\u945{}\\uc0\\u964{}\\uc0\\u953{}\\uc0\\u954{}\\uc0\\u942{} \\uc0\\u917{}\\uc0\\u961{}\\uc0\\u947{}\\uc0\\u945{}\\uc0\\u963{}\\uc0\\u943{}\\uc0\\u945{})} (\\uc0\\u913{}\\uc0\\u952{}\\uc0\\u942{}\\uc0\\u957{}\\uc0\\u945{}, 2020), https://pergamos.lib.uoa.gr/uoa/dl/object/2917445/file.pdf.","plainCitation":"Β. Μασούλας, 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 (Αθήνα, 2020), https://pergamos.lib.uoa.gr/uoa/dl/object/2917445/file.pdf.","dontUpdate":true,"noteIndex":63},"citationItems":[{"id":15,"uris":["http://zotero.org/users/local/7aOjkauL/items/EJ9LAZTK"],"itemData":{"id":15,"type":"book","event-place":"Αθήνα","publisher-place":"Αθήνα","title":"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Εργασία)","URL":"https://pergamos.lib.uoa.gr/uoa/dl/object/2917445/file.pdf","author":[{"family":"Μασούλας","given":"Β."}],"issued":{"date-parts":[["2020"]]}}}],"schema":"https://github.com/citation-style-language/schema/raw/master/csl-citation.json"} </w:instrText>
      </w:r>
      <w:r w:rsidRPr="004963F5">
        <w:rPr>
          <w:rFonts w:ascii="Times New Roman" w:hAnsi="Times New Roman" w:cs="Times New Roman"/>
        </w:rPr>
        <w:fldChar w:fldCharType="separate"/>
      </w:r>
      <w:r w:rsidRPr="004963F5">
        <w:rPr>
          <w:rFonts w:ascii="Times New Roman" w:hAnsi="Times New Roman" w:cs="Times New Roman"/>
          <w:szCs w:val="24"/>
        </w:rPr>
        <w:t xml:space="preserve">Β. Μασούλας, </w:t>
      </w:r>
      <w:r w:rsidRPr="004963F5">
        <w:rPr>
          <w:rFonts w:ascii="Times New Roman" w:hAnsi="Times New Roman" w:cs="Times New Roman"/>
          <w:i/>
          <w:iCs/>
          <w:szCs w:val="24"/>
        </w:rPr>
        <w:t>Αρχές και δεξιότητες ηγεσίας και διοίκησης επιχειρήσεων στην Ευαγγελική παράδοση -Το «παράδειγμα» του Αμπελώνα στο Μάρκο και τον Ιωάννη (Διπλωματική Εργασία)</w:t>
      </w:r>
      <w:r w:rsidRPr="004963F5">
        <w:rPr>
          <w:rFonts w:ascii="Times New Roman" w:hAnsi="Times New Roman" w:cs="Times New Roman"/>
          <w:szCs w:val="24"/>
        </w:rPr>
        <w:t xml:space="preserve"> (Αθήνα, 2020), σελ.</w:t>
      </w:r>
      <w:r w:rsidRPr="006043AD">
        <w:rPr>
          <w:rFonts w:ascii="Times New Roman" w:hAnsi="Times New Roman" w:cs="Times New Roman"/>
        </w:rPr>
        <w:t xml:space="preserve"> 3</w:t>
      </w:r>
      <w:r>
        <w:rPr>
          <w:rFonts w:ascii="Times New Roman" w:hAnsi="Times New Roman" w:cs="Times New Roman"/>
        </w:rPr>
        <w:t>3</w:t>
      </w:r>
      <w:r w:rsidRPr="006043AD">
        <w:rPr>
          <w:rFonts w:ascii="Times New Roman" w:hAnsi="Times New Roman" w:cs="Times New Roman"/>
        </w:rPr>
        <w:t>-3</w:t>
      </w:r>
      <w:r>
        <w:rPr>
          <w:rFonts w:ascii="Times New Roman" w:hAnsi="Times New Roman" w:cs="Times New Roman"/>
        </w:rPr>
        <w:t>4</w:t>
      </w:r>
      <w:r w:rsidRPr="004963F5">
        <w:rPr>
          <w:rFonts w:ascii="Times New Roman" w:hAnsi="Times New Roman" w:cs="Times New Roman"/>
          <w:szCs w:val="24"/>
        </w:rPr>
        <w:t>, https://pergamos.lib.uoa.gr/uoa/dl/object/2917445/file.pdf</w:t>
      </w:r>
      <w:r w:rsidRPr="004963F5">
        <w:rPr>
          <w:rFonts w:ascii="Times New Roman" w:hAnsi="Times New Roman" w:cs="Times New Roman"/>
        </w:rPr>
        <w:fldChar w:fldCharType="end"/>
      </w:r>
      <w:r>
        <w:t xml:space="preserve"> </w:t>
      </w:r>
    </w:p>
  </w:footnote>
  <w:footnote w:id="107">
    <w:p w14:paraId="026335E9" w14:textId="6D941DF4" w:rsidR="00716C58" w:rsidRPr="0023401B" w:rsidRDefault="00716C58" w:rsidP="0023401B">
      <w:pPr>
        <w:pStyle w:val="FootnoteText"/>
        <w:jc w:val="left"/>
        <w:rPr>
          <w:rFonts w:ascii="Times New Roman" w:hAnsi="Times New Roman" w:cs="Times New Roman"/>
        </w:rPr>
      </w:pPr>
      <w:r w:rsidRPr="0023401B">
        <w:rPr>
          <w:rStyle w:val="FootnoteReference"/>
          <w:rFonts w:ascii="Times New Roman" w:hAnsi="Times New Roman" w:cs="Times New Roman"/>
        </w:rPr>
        <w:footnoteRef/>
      </w:r>
      <w:r w:rsidRPr="0023401B">
        <w:rPr>
          <w:rFonts w:ascii="Times New Roman" w:hAnsi="Times New Roman" w:cs="Times New Roman"/>
        </w:rPr>
        <w:t xml:space="preserve"> </w:t>
      </w:r>
      <w:r w:rsidRPr="0023401B">
        <w:rPr>
          <w:rFonts w:ascii="Times New Roman" w:hAnsi="Times New Roman" w:cs="Times New Roman"/>
        </w:rPr>
        <w:fldChar w:fldCharType="begin"/>
      </w:r>
      <w:r>
        <w:rPr>
          <w:rFonts w:ascii="Times New Roman" w:hAnsi="Times New Roman" w:cs="Times New Roman"/>
        </w:rPr>
        <w:instrText xml:space="preserve"> ADDIN ZOTERO_ITEM CSL_CITATION {"citationID":"Yzg71w4d","properties":{"formattedCitation":"\\uc0\\u931{}.\\uc0\\u931{}. \\uc0\\u916{}\\uc0\\u949{}\\uc0\\u963{}\\uc0\\u960{}\\uc0\\u972{}\\uc0\\u964{}\\uc0\\u951{}\\uc0\\u962{}, {\\i{}\\uc0\\u927{} \\uc0\\u921{}\\uc0\\u951{}\\uc0\\u963{}\\uc0\\u959{}\\uc0\\u973{}\\uc0\\u962{} \\uc0\\u969{}\\uc0\\u962{} \\uc0\\u171{}\\uc0\\u935{}\\uc0\\u961{}\\uc0\\u953{}\\uc0\\u963{}\\uc0\\u964{}\\uc0\\u972{}\\uc0\\u962{}\\uc0\\u187{} \\uc0\\u954{}\\uc0\\u945{}\\uc0\\u953{} \\uc0\\u951{} \\uc0\\u928{}\\uc0\\u959{}\\uc0\\u955{}\\uc0\\u953{}\\uc0\\u964{}\\uc0\\u953{}\\uc0\\u954{}\\uc0\\u942{} \\uc0\\u917{}\\uc0\\u958{}\\uc0\\u959{}\\uc0\\u965{}\\uc0\\u963{}\\uc0\\u943{}\\uc0\\u945{} \\uc0\\u963{}\\uc0\\u964{}\\uc0\\u959{}\\uc0\\u965{}\\uc0\\u962{} \\uc0\\u931{}\\uc0\\u965{}\\uc0\\u957{}\\uc0\\u959{}\\uc0\\u960{}\\uc0\\u964{}\\uc0\\u953{}\\uc0\\u954{}\\uc0\\u959{}\\uc0\\u973{}\\uc0\\u962{} \\uc0\\u917{}\\uc0\\u965{}\\uc0\\u945{}\\uc0\\u947{}\\uc0\\u947{}\\uc0\\u949{}\\uc0\\u955{}\\uc0\\u953{}\\uc0\\u963{}\\uc0\\u964{}\\uc0\\u941{}\\uc0\\u962{}} (\\uc0\\u913{}\\uc0\\u952{}\\uc0\\u942{}\\uc0\\u957{}\\uc0\\u945{}: \\uc0\\u917{}\\uc0\\u954{}\\uc0\\u948{}\\uc0\\u972{}\\uc0\\u963{}\\uc0\\u949{}\\uc0\\u953{}\\uc0\\u962{} \\uc0\\u902{}\\uc0\\u952{}\\uc0\\u969{}\\uc0\\u962{}, 2005).","plainCitation":"Σ.Σ. Δεσπότης, Ο Ιησούς ως «Χριστός» και η Πολιτική Εξουσία στους Συνοπτικούς Ευαγγελιστές (Αθήνα: Εκδόσεις Άθως, 2005).","dontUpdate":true,"noteIndex":102},"citationItems":[{"id":30,"uris":["http://zotero.org/users/local/7aOjkauL/items/K4CC66NF"],"itemData":{"id":30,"type":"book","event-place":"Αθήνα","publisher":"Εκδόσεις Άθως","publisher-place":"Αθήνα","title":"Ο Ιησούς ως «Χριστός» και η Πολιτική Εξουσία στους Συνοπτικούς Ευαγγελιστές","author":[{"family":"Δεσπότης","given":"Σ.Σ."}],"issued":{"date-parts":[["2005"]]}}}],"schema":"https://github.com/citation-style-language/schema/raw/master/csl-citation.json"} </w:instrText>
      </w:r>
      <w:r w:rsidRPr="0023401B">
        <w:rPr>
          <w:rFonts w:ascii="Times New Roman" w:hAnsi="Times New Roman" w:cs="Times New Roman"/>
        </w:rPr>
        <w:fldChar w:fldCharType="separate"/>
      </w:r>
      <w:r w:rsidRPr="0023401B">
        <w:rPr>
          <w:rFonts w:ascii="Times New Roman" w:hAnsi="Times New Roman" w:cs="Times New Roman"/>
          <w:szCs w:val="24"/>
        </w:rPr>
        <w:t xml:space="preserve">Σ.Σ. </w:t>
      </w:r>
      <w:r w:rsidRPr="0023401B">
        <w:rPr>
          <w:rFonts w:ascii="Times New Roman" w:hAnsi="Times New Roman" w:cs="Times New Roman"/>
          <w:szCs w:val="24"/>
        </w:rPr>
        <w:t xml:space="preserve">Δεσπότης, </w:t>
      </w:r>
      <w:r w:rsidRPr="0023401B">
        <w:rPr>
          <w:rFonts w:ascii="Times New Roman" w:hAnsi="Times New Roman" w:cs="Times New Roman"/>
          <w:i/>
          <w:iCs/>
          <w:szCs w:val="24"/>
        </w:rPr>
        <w:t>Ο Ιησούς ως «Χριστός» και η Πολιτική Εξουσία στους Συνοπτικούς Ευαγγελιστές</w:t>
      </w:r>
      <w:r w:rsidRPr="0023401B">
        <w:rPr>
          <w:rFonts w:ascii="Times New Roman" w:hAnsi="Times New Roman" w:cs="Times New Roman"/>
          <w:szCs w:val="24"/>
        </w:rPr>
        <w:t xml:space="preserve"> (Αθήνα: Εκδόσεις Άθως, 2005), σελ. 41-42.</w:t>
      </w:r>
      <w:r w:rsidRPr="0023401B">
        <w:rPr>
          <w:rFonts w:ascii="Times New Roman" w:hAnsi="Times New Roman" w:cs="Times New Roman"/>
        </w:rPr>
        <w:fldChar w:fldCharType="end"/>
      </w:r>
    </w:p>
  </w:footnote>
  <w:footnote w:id="108">
    <w:p w14:paraId="5CC1CF32" w14:textId="25FAE570" w:rsidR="00716C58" w:rsidRDefault="00716C58" w:rsidP="0023401B">
      <w:pPr>
        <w:pStyle w:val="FootnoteText"/>
        <w:jc w:val="left"/>
      </w:pPr>
      <w:r w:rsidRPr="0023401B">
        <w:rPr>
          <w:rStyle w:val="FootnoteReference"/>
          <w:rFonts w:ascii="Times New Roman" w:hAnsi="Times New Roman" w:cs="Times New Roman"/>
        </w:rPr>
        <w:footnoteRef/>
      </w:r>
      <w:r w:rsidRPr="0023401B">
        <w:rPr>
          <w:rFonts w:ascii="Times New Roman" w:hAnsi="Times New Roman" w:cs="Times New Roman"/>
        </w:rPr>
        <w:t xml:space="preserve"> </w:t>
      </w:r>
      <w:r w:rsidRPr="0023401B">
        <w:rPr>
          <w:rFonts w:ascii="Times New Roman" w:hAnsi="Times New Roman" w:cs="Times New Roman"/>
        </w:rPr>
        <w:fldChar w:fldCharType="begin"/>
      </w:r>
      <w:r>
        <w:rPr>
          <w:rFonts w:ascii="Times New Roman" w:hAnsi="Times New Roman" w:cs="Times New Roman"/>
        </w:rPr>
        <w:instrText xml:space="preserve"> ADDIN ZOTERO_ITEM CSL_CITATION {"citationID":"YC2O9hXk","properties":{"formattedCitation":"\\uc0\\u931{}.\\uc0\\u931{}. \\uc0\\u916{}\\uc0\\u949{}\\uc0\\u963{}\\uc0\\u960{}\\uc0\\u972{}\\uc0\\u964{}\\uc0\\u951{}\\uc0\\u962{}, {\\i{}\\uc0\\u927{} \\uc0\\u921{}\\uc0\\u951{}\\uc0\\u963{}\\uc0\\u959{}\\uc0\\u973{}\\uc0\\u962{} \\uc0\\u969{}\\uc0\\u962{} \\uc0\\u171{}\\uc0\\u935{}\\uc0\\u961{}\\uc0\\u953{}\\uc0\\u963{}\\uc0\\u964{}\\uc0\\u972{}\\uc0\\u962{}\\uc0\\u187{} \\uc0\\u954{}\\uc0\\u945{}\\uc0\\u953{} \\uc0\\u951{} \\uc0\\u928{}\\uc0\\u959{}\\uc0\\u955{}\\uc0\\u953{}\\uc0\\u964{}\\uc0\\u953{}\\uc0\\u954{}\\uc0\\u942{} \\uc0\\u917{}\\uc0\\u958{}\\uc0\\u959{}\\uc0\\u965{}\\uc0\\u963{}\\uc0\\u943{}\\uc0\\u945{} \\uc0\\u963{}\\uc0\\u964{}\\uc0\\u959{}\\uc0\\u965{}\\uc0\\u962{} \\uc0\\u931{}\\uc0\\u965{}\\uc0\\u957{}\\uc0\\u959{}\\uc0\\u960{}\\uc0\\u964{}\\uc0\\u953{}\\uc0\\u954{}\\uc0\\u959{}\\uc0\\u973{}\\uc0\\u962{} \\uc0\\u917{}\\uc0\\u965{}\\uc0\\u945{}\\uc0\\u947{}\\uc0\\u947{}\\uc0\\u949{}\\uc0\\u955{}\\uc0\\u953{}\\uc0\\u963{}\\uc0\\u964{}\\uc0\\u941{}\\uc0\\u962{}} (\\uc0\\u913{}\\uc0\\u952{}\\uc0\\u942{}\\uc0\\u957{}\\uc0\\u945{}: \\uc0\\u917{}\\uc0\\u954{}\\uc0\\u948{}\\uc0\\u972{}\\uc0\\u963{}\\uc0\\u949{}\\uc0\\u953{}\\uc0\\u962{} \\uc0\\u902{}\\uc0\\u952{}\\uc0\\u969{}\\uc0\\u962{}, 2005).","plainCitation":"Σ.Σ. Δεσπότης, Ο Ιησούς ως «Χριστός» και η Πολιτική Εξουσία στους Συνοπτικούς Ευαγγελιστές (Αθήνα: Εκδόσεις Άθως, 2005).","dontUpdate":true,"noteIndex":103},"citationItems":[{"id":30,"uris":["http://zotero.org/users/local/7aOjkauL/items/K4CC66NF"],"itemData":{"id":30,"type":"book","event-place":"Αθήνα","publisher":"Εκδόσεις Άθως","publisher-place":"Αθήνα","title":"Ο Ιησούς ως «Χριστός» και η Πολιτική Εξουσία στους Συνοπτικούς Ευαγγελιστές","author":[{"family":"Δεσπότης","given":"Σ.Σ."}],"issued":{"date-parts":[["2005"]]}}}],"schema":"https://github.com/citation-style-language/schema/raw/master/csl-citation.json"} </w:instrText>
      </w:r>
      <w:r w:rsidRPr="0023401B">
        <w:rPr>
          <w:rFonts w:ascii="Times New Roman" w:hAnsi="Times New Roman" w:cs="Times New Roman"/>
        </w:rPr>
        <w:fldChar w:fldCharType="separate"/>
      </w:r>
      <w:r w:rsidRPr="0023401B">
        <w:rPr>
          <w:rFonts w:ascii="Times New Roman" w:hAnsi="Times New Roman" w:cs="Times New Roman"/>
          <w:szCs w:val="24"/>
        </w:rPr>
        <w:t xml:space="preserve">Σ.Σ. </w:t>
      </w:r>
      <w:r w:rsidRPr="0023401B">
        <w:rPr>
          <w:rFonts w:ascii="Times New Roman" w:hAnsi="Times New Roman" w:cs="Times New Roman"/>
          <w:szCs w:val="24"/>
        </w:rPr>
        <w:t xml:space="preserve">Δεσπότης, </w:t>
      </w:r>
      <w:r w:rsidRPr="0023401B">
        <w:rPr>
          <w:rFonts w:ascii="Times New Roman" w:hAnsi="Times New Roman" w:cs="Times New Roman"/>
          <w:i/>
          <w:iCs/>
          <w:szCs w:val="24"/>
        </w:rPr>
        <w:t>Ο Ιησούς ως «Χριστός» και η Πολιτική Εξουσία στους Συνοπτικούς Ευαγγελιστές</w:t>
      </w:r>
      <w:r w:rsidRPr="0023401B">
        <w:rPr>
          <w:rFonts w:ascii="Times New Roman" w:hAnsi="Times New Roman" w:cs="Times New Roman"/>
          <w:szCs w:val="24"/>
        </w:rPr>
        <w:t xml:space="preserve"> (Αθήνα: Εκδόσεις Άθως, 2005), σελ. 43-45.</w:t>
      </w:r>
      <w:r w:rsidRPr="0023401B">
        <w:rPr>
          <w:rFonts w:ascii="Times New Roman" w:hAnsi="Times New Roman" w:cs="Times New Roman"/>
        </w:rPr>
        <w:fldChar w:fldCharType="end"/>
      </w:r>
      <w:r>
        <w:t xml:space="preserve"> </w:t>
      </w:r>
    </w:p>
  </w:footnote>
  <w:footnote w:id="109">
    <w:p w14:paraId="105B06EC" w14:textId="41BFE53B" w:rsidR="00716C58" w:rsidRPr="001C0B54" w:rsidRDefault="00716C58" w:rsidP="001C0B54">
      <w:pPr>
        <w:pStyle w:val="FootnoteText"/>
        <w:jc w:val="left"/>
        <w:rPr>
          <w:rFonts w:ascii="Times New Roman" w:hAnsi="Times New Roman" w:cs="Times New Roman"/>
        </w:rPr>
      </w:pPr>
      <w:r w:rsidRPr="001C0B54">
        <w:rPr>
          <w:rStyle w:val="FootnoteReference"/>
          <w:rFonts w:ascii="Times New Roman" w:hAnsi="Times New Roman" w:cs="Times New Roman"/>
        </w:rPr>
        <w:footnoteRef/>
      </w:r>
      <w:r w:rsidRPr="001C0B54">
        <w:rPr>
          <w:rFonts w:ascii="Times New Roman" w:hAnsi="Times New Roman" w:cs="Times New Roman"/>
        </w:rPr>
        <w:t xml:space="preserve"> </w:t>
      </w:r>
      <w:r w:rsidRPr="001C0B54">
        <w:rPr>
          <w:rFonts w:ascii="Times New Roman" w:hAnsi="Times New Roman" w:cs="Times New Roman"/>
        </w:rPr>
        <w:fldChar w:fldCharType="begin"/>
      </w:r>
      <w:r>
        <w:rPr>
          <w:rFonts w:ascii="Times New Roman" w:hAnsi="Times New Roman" w:cs="Times New Roman"/>
        </w:rPr>
        <w:instrText xml:space="preserve"> ADDIN ZOTERO_ITEM CSL_CITATION {"citationID":"DQyHeNA9","properties":{"formattedCitation":"\\uc0\\u931{}.\\uc0\\u924{}. \\uc0\\u915{}\\uc0\\u953{}\\uc0\\u945{}\\uc0\\u957{}\\uc0\\u957{}\\uc0\\u959{}\\uc0\\u960{}\\uc0\\u959{}\\uc0\\u973{}\\uc0\\u955{}\\uc0\\u959{}\\uc0\\u965{}, {\\i{}\\uc0\\u922{}\\uc0\\u955{}\\uc0\\u942{}\\uc0\\u963{}\\uc0\\u949{}\\uc0\\u953{}\\uc0\\u962{} \\uc0\\u964{}\\uc0\\u969{}\\uc0\\u957{} \\uc0\\u917{}\\uc0\\u954{}\\uc0\\u955{}\\uc0\\u949{}\\uc0\\u954{}\\uc0\\u964{}\\uc0\\u974{}\\uc0\\u957{} \\uc0\\u964{}\\uc0\\u959{}\\uc0\\u965{} \\uc0\\u920{}\\uc0\\u949{}\\uc0\\u959{}\\uc0\\u973{} \\uc0\\u963{}\\uc0\\u964{}\\uc0\\u951{}\\uc0\\u957{} \\uc0\\u928{}\\uc0\\u945{}\\uc0\\u955{}\\uc0\\u945{}\\uc0\\u953{}\\uc0\\u940{} \\uc0\\u916{}\\uc0\\u953{}\\uc0\\u945{}\\uc0\\u952{}\\uc0\\u942{}\\uc0\\u954{}\\uc0\\u951{} (\\uc0\\u924{}\\uc0\\u949{}\\uc0\\u964{}\\uc0\\u945{}\\uc0\\u960{}\\uc0\\u964{}\\uc0\\u965{}\\uc0\\u967{}\\uc0\\u953{}\\uc0\\u945{}\\uc0\\u954{}\\uc0\\u942{} \\uc0\\u917{}\\uc0\\u961{}\\uc0\\u947{}\\uc0\\u945{}\\uc0\\u963{}\\uc0\\u943{}\\uc0\\u945{})} (\\uc0\\u920{}\\uc0\\u949{}\\uc0\\u963{}\\uc0\\u963{}\\uc0\\u945{}\\uc0\\u955{}\\uc0\\u959{}\\uc0\\u957{}\\uc0\\u943{}\\uc0\\u954{}\\uc0\\u951{}, 2014), https://ikee.lib.auth.gr/record/279966/files/GRI-2015-15490.pdf.","plainCitation":"Σ.Μ. Γιαννοπούλου, Κλήσεις των Εκλεκτών του Θεού στην Παλαιά Διαθήκη (Μεταπτυχιακή Εργασία) (Θεσσαλονίκη, 2014), https://ikee.lib.auth.gr/record/279966/files/GRI-2015-15490.pdf.","dontUpdate":true,"noteIndex":104},"citationItems":[{"id":31,"uris":["http://zotero.org/users/local/7aOjkauL/items/L26NIRES"],"itemData":{"id":31,"type":"book","event-place":"Θεσσαλονίκη","publisher-place":"Θεσσαλονίκη","title":"Κλήσεις των Εκλεκτών του Θεού στην Παλαιά Διαθήκη (Μεταπτυχιακή Εργασία)","URL":"https://ikee.lib.auth.gr/record/279966/files/GRI-2015-15490.pdf","author":[{"family":"Γιαννοπούλου","given":"Σ.Μ."}],"issued":{"date-parts":[["2014"]]}}}],"schema":"https://github.com/citation-style-language/schema/raw/master/csl-citation.json"} </w:instrText>
      </w:r>
      <w:r w:rsidRPr="001C0B54">
        <w:rPr>
          <w:rFonts w:ascii="Times New Roman" w:hAnsi="Times New Roman" w:cs="Times New Roman"/>
        </w:rPr>
        <w:fldChar w:fldCharType="separate"/>
      </w:r>
      <w:r w:rsidRPr="001C0B54">
        <w:rPr>
          <w:rFonts w:ascii="Times New Roman" w:hAnsi="Times New Roman" w:cs="Times New Roman"/>
          <w:szCs w:val="24"/>
        </w:rPr>
        <w:t xml:space="preserve">Σ.Μ. </w:t>
      </w:r>
      <w:r w:rsidRPr="001C0B54">
        <w:rPr>
          <w:rFonts w:ascii="Times New Roman" w:hAnsi="Times New Roman" w:cs="Times New Roman"/>
          <w:szCs w:val="24"/>
        </w:rPr>
        <w:t xml:space="preserve">Γιαννοπούλου, </w:t>
      </w:r>
      <w:r w:rsidRPr="001C0B54">
        <w:rPr>
          <w:rFonts w:ascii="Times New Roman" w:hAnsi="Times New Roman" w:cs="Times New Roman"/>
          <w:i/>
          <w:iCs/>
          <w:szCs w:val="24"/>
        </w:rPr>
        <w:t>Κλήσεις των Εκλεκτών του Θεού στην Παλαιά Διαθήκη (Μεταπτυχιακή Εργασία)</w:t>
      </w:r>
      <w:r w:rsidRPr="001C0B54">
        <w:rPr>
          <w:rFonts w:ascii="Times New Roman" w:hAnsi="Times New Roman" w:cs="Times New Roman"/>
          <w:szCs w:val="24"/>
        </w:rPr>
        <w:t xml:space="preserve"> (Θεσσαλονίκη, 2014), σελ. 238-240, https://ikee.lib.auth.gr/record/279966/files/GRI-2015-15490.pdf</w:t>
      </w:r>
      <w:r w:rsidRPr="001C0B54">
        <w:rPr>
          <w:rFonts w:ascii="Times New Roman" w:hAnsi="Times New Roman" w:cs="Times New Roman"/>
        </w:rPr>
        <w:fldChar w:fldCharType="end"/>
      </w:r>
    </w:p>
  </w:footnote>
  <w:footnote w:id="110">
    <w:p w14:paraId="7D1A6BB2" w14:textId="2CEBEE75" w:rsidR="00716C58" w:rsidRPr="001C0B54" w:rsidRDefault="00716C58" w:rsidP="001C0B54">
      <w:pPr>
        <w:pStyle w:val="FootnoteText"/>
        <w:jc w:val="left"/>
        <w:rPr>
          <w:rFonts w:ascii="Times New Roman" w:hAnsi="Times New Roman" w:cs="Times New Roman"/>
        </w:rPr>
      </w:pPr>
      <w:r w:rsidRPr="001C0B54">
        <w:rPr>
          <w:rStyle w:val="FootnoteReference"/>
          <w:rFonts w:ascii="Times New Roman" w:hAnsi="Times New Roman" w:cs="Times New Roman"/>
        </w:rPr>
        <w:footnoteRef/>
      </w:r>
      <w:r w:rsidRPr="001C0B54">
        <w:rPr>
          <w:rFonts w:ascii="Times New Roman" w:hAnsi="Times New Roman" w:cs="Times New Roman"/>
        </w:rPr>
        <w:t xml:space="preserve"> </w:t>
      </w:r>
      <w:r w:rsidRPr="001C0B54">
        <w:rPr>
          <w:rFonts w:ascii="Times New Roman" w:hAnsi="Times New Roman" w:cs="Times New Roman"/>
        </w:rPr>
        <w:fldChar w:fldCharType="begin"/>
      </w:r>
      <w:r>
        <w:rPr>
          <w:rFonts w:ascii="Times New Roman" w:hAnsi="Times New Roman" w:cs="Times New Roman"/>
        </w:rPr>
        <w:instrText xml:space="preserve"> ADDIN ZOTERO_ITEM CSL_CITATION {"citationID":"vRpKlLNR","properties":{"formattedCitation":"\\uc0\\u931{}.\\uc0\\u924{}. \\uc0\\u915{}\\uc0\\u953{}\\uc0\\u945{}\\uc0\\u957{}\\uc0\\u957{}\\uc0\\u959{}\\uc0\\u960{}\\uc0\\u959{}\\uc0\\u973{}\\uc0\\u955{}\\uc0\\u959{}\\uc0\\u965{}, {\\i{}\\uc0\\u922{}\\uc0\\u955{}\\uc0\\u942{}\\uc0\\u963{}\\uc0\\u949{}\\uc0\\u953{}\\uc0\\u962{} \\uc0\\u964{}\\uc0\\u969{}\\uc0\\u957{} \\uc0\\u917{}\\uc0\\u954{}\\uc0\\u955{}\\uc0\\u949{}\\uc0\\u954{}\\uc0\\u964{}\\uc0\\u974{}\\uc0\\u957{} \\uc0\\u964{}\\uc0\\u959{}\\uc0\\u965{} \\uc0\\u920{}\\uc0\\u949{}\\uc0\\u959{}\\uc0\\u973{} \\uc0\\u963{}\\uc0\\u964{}\\uc0\\u951{}\\uc0\\u957{} \\uc0\\u928{}\\uc0\\u945{}\\uc0\\u955{}\\uc0\\u945{}\\uc0\\u953{}\\uc0\\u940{} \\uc0\\u916{}\\uc0\\u953{}\\uc0\\u945{}\\uc0\\u952{}\\uc0\\u942{}\\uc0\\u954{}\\uc0\\u951{} (\\uc0\\u924{}\\uc0\\u949{}\\uc0\\u964{}\\uc0\\u945{}\\uc0\\u960{}\\uc0\\u964{}\\uc0\\u965{}\\uc0\\u967{}\\uc0\\u953{}\\uc0\\u945{}\\uc0\\u954{}\\uc0\\u942{} \\uc0\\u917{}\\uc0\\u961{}\\uc0\\u947{}\\uc0\\u945{}\\uc0\\u963{}\\uc0\\u943{}\\uc0\\u945{})} (\\uc0\\u920{}\\uc0\\u949{}\\uc0\\u963{}\\uc0\\u963{}\\uc0\\u945{}\\uc0\\u955{}\\uc0\\u959{}\\uc0\\u957{}\\uc0\\u943{}\\uc0\\u954{}\\uc0\\u951{}, 2014), https://ikee.lib.auth.gr/record/279966/files/GRI-2015-15490.pdf.","plainCitation":"Σ.Μ. Γιαννοπούλου, Κλήσεις των Εκλεκτών του Θεού στην Παλαιά Διαθήκη (Μεταπτυχιακή Εργασία) (Θεσσαλονίκη, 2014), https://ikee.lib.auth.gr/record/279966/files/GRI-2015-15490.pdf.","dontUpdate":true,"noteIndex":105},"citationItems":[{"id":31,"uris":["http://zotero.org/users/local/7aOjkauL/items/L26NIRES"],"itemData":{"id":31,"type":"book","event-place":"Θεσσαλονίκη","publisher-place":"Θεσσαλονίκη","title":"Κλήσεις των Εκλεκτών του Θεού στην Παλαιά Διαθήκη (Μεταπτυχιακή Εργασία)","URL":"https://ikee.lib.auth.gr/record/279966/files/GRI-2015-15490.pdf","author":[{"family":"Γιαννοπούλου","given":"Σ.Μ."}],"issued":{"date-parts":[["2014"]]}}}],"schema":"https://github.com/citation-style-language/schema/raw/master/csl-citation.json"} </w:instrText>
      </w:r>
      <w:r w:rsidRPr="001C0B54">
        <w:rPr>
          <w:rFonts w:ascii="Times New Roman" w:hAnsi="Times New Roman" w:cs="Times New Roman"/>
        </w:rPr>
        <w:fldChar w:fldCharType="separate"/>
      </w:r>
      <w:r w:rsidRPr="001C0B54">
        <w:rPr>
          <w:rFonts w:ascii="Times New Roman" w:hAnsi="Times New Roman" w:cs="Times New Roman"/>
          <w:szCs w:val="24"/>
        </w:rPr>
        <w:t xml:space="preserve">Σ.Μ. Γιαννοπούλου, </w:t>
      </w:r>
      <w:r w:rsidRPr="001C0B54">
        <w:rPr>
          <w:rFonts w:ascii="Times New Roman" w:hAnsi="Times New Roman" w:cs="Times New Roman"/>
          <w:i/>
          <w:iCs/>
          <w:szCs w:val="24"/>
        </w:rPr>
        <w:t>Κλήσεις των Εκλεκτών του Θεού στην Παλαιά Διαθήκη (Μεταπτυχιακή Εργασία)</w:t>
      </w:r>
      <w:r w:rsidRPr="001C0B54">
        <w:rPr>
          <w:rFonts w:ascii="Times New Roman" w:hAnsi="Times New Roman" w:cs="Times New Roman"/>
          <w:szCs w:val="24"/>
        </w:rPr>
        <w:t xml:space="preserve"> (Θεσσαλονίκη, 2014), σελ. 245, https://ikee.lib.auth.gr/record/279966/files/GRI-2015-15490.pdf</w:t>
      </w:r>
      <w:r w:rsidRPr="001C0B54">
        <w:rPr>
          <w:rFonts w:ascii="Times New Roman" w:hAnsi="Times New Roman" w:cs="Times New Roman"/>
        </w:rPr>
        <w:fldChar w:fldCharType="end"/>
      </w:r>
    </w:p>
  </w:footnote>
  <w:footnote w:id="111">
    <w:p w14:paraId="4715BE69" w14:textId="01688CD9" w:rsidR="00716C58" w:rsidRDefault="00716C58" w:rsidP="001C0B54">
      <w:pPr>
        <w:pStyle w:val="FootnoteText"/>
        <w:jc w:val="left"/>
      </w:pPr>
      <w:r w:rsidRPr="001C0B54">
        <w:rPr>
          <w:rStyle w:val="FootnoteReference"/>
          <w:rFonts w:ascii="Times New Roman" w:hAnsi="Times New Roman" w:cs="Times New Roman"/>
        </w:rPr>
        <w:footnoteRef/>
      </w:r>
      <w:r w:rsidRPr="001C0B54">
        <w:rPr>
          <w:rFonts w:ascii="Times New Roman" w:hAnsi="Times New Roman" w:cs="Times New Roman"/>
        </w:rPr>
        <w:t xml:space="preserve"> </w:t>
      </w:r>
      <w:r w:rsidRPr="001C0B54">
        <w:rPr>
          <w:rFonts w:ascii="Times New Roman" w:hAnsi="Times New Roman" w:cs="Times New Roman"/>
        </w:rPr>
        <w:fldChar w:fldCharType="begin"/>
      </w:r>
      <w:r>
        <w:rPr>
          <w:rFonts w:ascii="Times New Roman" w:hAnsi="Times New Roman" w:cs="Times New Roman"/>
        </w:rPr>
        <w:instrText xml:space="preserve"> ADDIN ZOTERO_ITEM CSL_CITATION {"citationID":"gIoRmJq5","properties":{"formattedCitation":"\\uc0\\u931{}.\\uc0\\u924{}. \\uc0\\u915{}\\uc0\\u953{}\\uc0\\u945{}\\uc0\\u957{}\\uc0\\u957{}\\uc0\\u959{}\\uc0\\u960{}\\uc0\\u959{}\\uc0\\u973{}\\uc0\\u955{}\\uc0\\u959{}\\uc0\\u965{}, {\\i{}\\uc0\\u922{}\\uc0\\u955{}\\uc0\\u942{}\\uc0\\u963{}\\uc0\\u949{}\\uc0\\u953{}\\uc0\\u962{} \\uc0\\u964{}\\uc0\\u969{}\\uc0\\u957{} \\uc0\\u917{}\\uc0\\u954{}\\uc0\\u955{}\\uc0\\u949{}\\uc0\\u954{}\\uc0\\u964{}\\uc0\\u974{}\\uc0\\u957{} \\uc0\\u964{}\\uc0\\u959{}\\uc0\\u965{} \\uc0\\u920{}\\uc0\\u949{}\\uc0\\u959{}\\uc0\\u973{} \\uc0\\u963{}\\uc0\\u964{}\\uc0\\u951{}\\uc0\\u957{} \\uc0\\u928{}\\uc0\\u945{}\\uc0\\u955{}\\uc0\\u945{}\\uc0\\u953{}\\uc0\\u940{} \\uc0\\u916{}\\uc0\\u953{}\\uc0\\u945{}\\uc0\\u952{}\\uc0\\u942{}\\uc0\\u954{}\\uc0\\u951{} (\\uc0\\u924{}\\uc0\\u949{}\\uc0\\u964{}\\uc0\\u945{}\\uc0\\u960{}\\uc0\\u964{}\\uc0\\u965{}\\uc0\\u967{}\\uc0\\u953{}\\uc0\\u945{}\\uc0\\u954{}\\uc0\\u942{} \\uc0\\u917{}\\uc0\\u961{}\\uc0\\u947{}\\uc0\\u945{}\\uc0\\u963{}\\uc0\\u943{}\\uc0\\u945{})} (\\uc0\\u920{}\\uc0\\u949{}\\uc0\\u963{}\\uc0\\u963{}\\uc0\\u945{}\\uc0\\u955{}\\uc0\\u959{}\\uc0\\u957{}\\uc0\\u943{}\\uc0\\u954{}\\uc0\\u951{}, 2014), https://ikee.lib.auth.gr/record/279966/files/GRI-2015-15490.pdf.","plainCitation":"Σ.Μ. Γιαννοπούλου, Κλήσεις των Εκλεκτών του Θεού στην Παλαιά Διαθήκη (Μεταπτυχιακή Εργασία) (Θεσσαλονίκη, 2014), https://ikee.lib.auth.gr/record/279966/files/GRI-2015-15490.pdf.","dontUpdate":true,"noteIndex":106},"citationItems":[{"id":31,"uris":["http://zotero.org/users/local/7aOjkauL/items/L26NIRES"],"itemData":{"id":31,"type":"book","event-place":"Θεσσαλονίκη","publisher-place":"Θεσσαλονίκη","title":"Κλήσεις των Εκλεκτών του Θεού στην Παλαιά Διαθήκη (Μεταπτυχιακή Εργασία)","URL":"https://ikee.lib.auth.gr/record/279966/files/GRI-2015-15490.pdf","author":[{"family":"Γιαννοπούλου","given":"Σ.Μ."}],"issued":{"date-parts":[["2014"]]}}}],"schema":"https://github.com/citation-style-language/schema/raw/master/csl-citation.json"} </w:instrText>
      </w:r>
      <w:r w:rsidRPr="001C0B54">
        <w:rPr>
          <w:rFonts w:ascii="Times New Roman" w:hAnsi="Times New Roman" w:cs="Times New Roman"/>
        </w:rPr>
        <w:fldChar w:fldCharType="separate"/>
      </w:r>
      <w:r w:rsidRPr="001C0B54">
        <w:rPr>
          <w:rFonts w:ascii="Times New Roman" w:hAnsi="Times New Roman" w:cs="Times New Roman"/>
          <w:szCs w:val="24"/>
        </w:rPr>
        <w:t xml:space="preserve">Σ.Μ. </w:t>
      </w:r>
      <w:r w:rsidRPr="001C0B54">
        <w:rPr>
          <w:rFonts w:ascii="Times New Roman" w:hAnsi="Times New Roman" w:cs="Times New Roman"/>
          <w:szCs w:val="24"/>
        </w:rPr>
        <w:t xml:space="preserve">Γιαννοπούλου, </w:t>
      </w:r>
      <w:r w:rsidRPr="001C0B54">
        <w:rPr>
          <w:rFonts w:ascii="Times New Roman" w:hAnsi="Times New Roman" w:cs="Times New Roman"/>
          <w:i/>
          <w:iCs/>
          <w:szCs w:val="24"/>
        </w:rPr>
        <w:t>Κλήσεις των Εκλεκτών του Θεού στην Παλαιά Διαθήκη (Μεταπτυχιακή Εργασία)</w:t>
      </w:r>
      <w:r w:rsidRPr="001C0B54">
        <w:rPr>
          <w:rFonts w:ascii="Times New Roman" w:hAnsi="Times New Roman" w:cs="Times New Roman"/>
          <w:szCs w:val="24"/>
        </w:rPr>
        <w:t xml:space="preserve"> (Θεσσαλονίκη, 2014), σελ. 256, https://ikee.lib.auth.gr/record/279966/files/GRI-2015-15490.pdf</w:t>
      </w:r>
      <w:r w:rsidRPr="001C0B54">
        <w:rPr>
          <w:rFonts w:ascii="Times New Roman" w:hAnsi="Times New Roman" w:cs="Times New Roman"/>
        </w:rPr>
        <w:fldChar w:fldCharType="end"/>
      </w:r>
    </w:p>
  </w:footnote>
  <w:footnote w:id="112">
    <w:p w14:paraId="4744E339" w14:textId="02DDBF7B" w:rsidR="00716C58" w:rsidRPr="004B1C75" w:rsidRDefault="00716C58" w:rsidP="004B1C75">
      <w:pPr>
        <w:pStyle w:val="FootnoteText"/>
        <w:jc w:val="left"/>
        <w:rPr>
          <w:rFonts w:ascii="Times New Roman" w:hAnsi="Times New Roman" w:cs="Times New Roman"/>
        </w:rPr>
      </w:pPr>
      <w:r w:rsidRPr="004B1C75">
        <w:rPr>
          <w:rStyle w:val="FootnoteReference"/>
          <w:rFonts w:ascii="Times New Roman" w:hAnsi="Times New Roman" w:cs="Times New Roman"/>
        </w:rPr>
        <w:footnoteRef/>
      </w:r>
      <w:r w:rsidRPr="004B1C75">
        <w:rPr>
          <w:rFonts w:ascii="Times New Roman" w:hAnsi="Times New Roman" w:cs="Times New Roman"/>
        </w:rPr>
        <w:t xml:space="preserve"> </w:t>
      </w:r>
      <w:r w:rsidRPr="004B1C75">
        <w:rPr>
          <w:rFonts w:ascii="Times New Roman" w:hAnsi="Times New Roman" w:cs="Times New Roman"/>
        </w:rPr>
        <w:fldChar w:fldCharType="begin"/>
      </w:r>
      <w:r>
        <w:rPr>
          <w:rFonts w:ascii="Times New Roman" w:hAnsi="Times New Roman" w:cs="Times New Roman"/>
        </w:rPr>
        <w:instrText xml:space="preserve"> ADDIN ZOTERO_ITEM CSL_CITATION {"citationID":"DybHroUW","properties":{"formattedCitation":"\\uc0\\u921{}.\\uc0\\u915{}. \\uc0\\u931{}\\uc0\\u954{}\\uc0\\u953{}\\uc0\\u945{}\\uc0\\u948{}\\uc0\\u945{}\\uc0\\u961{}\\uc0\\u941{}\\uc0\\u963{}\\uc0\\u951{}\\uc0\\u962{}, {\\i{}\\uc0\\u921{}\\uc0\\u969{}\\uc0\\u940{}\\uc0\\u957{}\\uc0\\u957{}\\uc0\\u949{}\\uc0\\u953{}\\uc0\\u945{} \\uc0\\u915{}\\uc0\\u961{}\\uc0\\u945{}\\uc0\\u956{}\\uc0\\u956{}\\uc0\\u945{}\\uc0\\u964{}\\uc0\\u949{}\\uc0\\u943{}\\uc0\\u945{}} (\\uc0\\u920{}\\uc0\\u949{}\\uc0\\u963{}\\uc0\\u963{}\\uc0\\u945{}\\uc0\\u955{}\\uc0\\u959{}\\uc0\\u957{}\\uc0\\u943{}\\uc0\\u954{}\\uc0\\u951{}: \\uc0\\u917{}\\uc0\\u954{}\\uc0\\u948{}\\uc0\\u972{}\\uc0\\u963{}\\uc0\\u949{}\\uc0\\u953{}\\uc0\\u962{} \\uc0\\u914{}\\uc0\\u940{}\\uc0\\u957{}\\uc0\\u953{}\\uc0\\u945{}\\uc0\\u962{}, 2013).","plainCitation":"Ι.Γ. Σκιαδαρέσης, Ιωάννεια Γραμματεία (Θεσσαλονίκη: Εκδόσεις Βάνιας, 2013).","dontUpdate":true,"noteIndex":107},"citationItems":[{"id":32,"uris":["http://zotero.org/users/local/7aOjkauL/items/4CUG3JUL"],"itemData":{"id":32,"type":"book","event-place":"Θεσσαλονίκη","publisher":"Εκδόσεις Βάνιας","publisher-place":"Θεσσαλονίκη","title":"Ιωάννεια Γραμματεία","author":[{"family":"Σκιαδαρέσης","given":"Ι.Γ."}],"issued":{"date-parts":[["2013"]]}}}],"schema":"https://github.com/citation-style-language/schema/raw/master/csl-citation.json"} </w:instrText>
      </w:r>
      <w:r w:rsidRPr="004B1C75">
        <w:rPr>
          <w:rFonts w:ascii="Times New Roman" w:hAnsi="Times New Roman" w:cs="Times New Roman"/>
        </w:rPr>
        <w:fldChar w:fldCharType="separate"/>
      </w:r>
      <w:r w:rsidRPr="004B1C75">
        <w:rPr>
          <w:rFonts w:ascii="Times New Roman" w:hAnsi="Times New Roman" w:cs="Times New Roman"/>
          <w:szCs w:val="24"/>
        </w:rPr>
        <w:t xml:space="preserve">Ι.Γ. </w:t>
      </w:r>
      <w:r w:rsidRPr="004B1C75">
        <w:rPr>
          <w:rFonts w:ascii="Times New Roman" w:hAnsi="Times New Roman" w:cs="Times New Roman"/>
          <w:szCs w:val="24"/>
        </w:rPr>
        <w:t xml:space="preserve">Σκιαδαρέσης, </w:t>
      </w:r>
      <w:r w:rsidRPr="004B1C75">
        <w:rPr>
          <w:rFonts w:ascii="Times New Roman" w:hAnsi="Times New Roman" w:cs="Times New Roman"/>
          <w:i/>
          <w:iCs/>
          <w:szCs w:val="24"/>
        </w:rPr>
        <w:t>Ιωάννεια Γραμματεία</w:t>
      </w:r>
      <w:r w:rsidRPr="004B1C75">
        <w:rPr>
          <w:rFonts w:ascii="Times New Roman" w:hAnsi="Times New Roman" w:cs="Times New Roman"/>
          <w:szCs w:val="24"/>
        </w:rPr>
        <w:t xml:space="preserve"> (Θεσσαλονίκη: Εκδόσεις Βάνιας, 2013), σελ. 39-40.</w:t>
      </w:r>
      <w:r w:rsidRPr="004B1C75">
        <w:rPr>
          <w:rFonts w:ascii="Times New Roman" w:hAnsi="Times New Roman" w:cs="Times New Roman"/>
        </w:rPr>
        <w:fldChar w:fldCharType="end"/>
      </w:r>
    </w:p>
  </w:footnote>
  <w:footnote w:id="113">
    <w:p w14:paraId="40CB6EC3" w14:textId="3813DD06" w:rsidR="00716C58" w:rsidRPr="004B1C75" w:rsidRDefault="00716C58" w:rsidP="004B1C75">
      <w:pPr>
        <w:pStyle w:val="FootnoteText"/>
        <w:jc w:val="left"/>
        <w:rPr>
          <w:rFonts w:ascii="Times New Roman" w:hAnsi="Times New Roman" w:cs="Times New Roman"/>
        </w:rPr>
      </w:pPr>
      <w:r w:rsidRPr="004B1C75">
        <w:rPr>
          <w:rStyle w:val="FootnoteReference"/>
          <w:rFonts w:ascii="Times New Roman" w:hAnsi="Times New Roman" w:cs="Times New Roman"/>
        </w:rPr>
        <w:footnoteRef/>
      </w:r>
      <w:r w:rsidRPr="004B1C75">
        <w:rPr>
          <w:rFonts w:ascii="Times New Roman" w:hAnsi="Times New Roman" w:cs="Times New Roman"/>
        </w:rPr>
        <w:t xml:space="preserve"> </w:t>
      </w:r>
      <w:r w:rsidRPr="004B1C75">
        <w:rPr>
          <w:rFonts w:ascii="Times New Roman" w:hAnsi="Times New Roman" w:cs="Times New Roman"/>
        </w:rPr>
        <w:fldChar w:fldCharType="begin"/>
      </w:r>
      <w:r>
        <w:rPr>
          <w:rFonts w:ascii="Times New Roman" w:hAnsi="Times New Roman" w:cs="Times New Roman"/>
        </w:rPr>
        <w:instrText xml:space="preserve"> ADDIN ZOTERO_ITEM CSL_CITATION {"citationID":"FF3FYCgl","properties":{"formattedCitation":"\\uc0\\u931{}.\\uc0\\u931{}. \\uc0\\u916{}\\uc0\\u949{}\\uc0\\u963{}\\uc0\\u960{}\\uc0\\u972{}\\uc0\\u964{}\\uc0\\u951{}\\uc0\\u962{}, {\\i{}\\uc0\\u916{}\\uc0\\u959{}\\uc0\\u954{}\\uc0\\u943{}\\uc0\\u956{}\\uc0\\u953{}\\uc0\\u945{} \\uc0\\u963{}\\uc0\\u964{}\\uc0\\u951{}\\uc0\\u957{} \\uc0\\u921{}\\uc0\\u969{}\\uc0\\u940{}\\uc0\\u957{}\\uc0\\u957{}\\uc0\\u949{}\\uc0\\u953{}\\uc0\\u945{} \\uc0\\u915{}\\uc0\\u961{}\\uc0\\u945{}\\uc0\\u956{}\\uc0\\u956{}\\uc0\\u945{}\\uc0\\u964{}\\uc0\\u949{}\\uc0\\u943{}\\uc0\\u945{}: \\uc0\\u922{}\\uc0\\u945{}\\uc0\\u964{}\\uc0\\u940{} \\uc0\\u921{}\\uc0\\u969{}\\uc0\\u940{}\\uc0\\u957{}\\uc0\\u957{}\\uc0\\u951{} \\uc0\\u917{}\\uc0\\u965{}\\uc0\\u945{}\\uc0\\u947{}\\uc0\\u947{}\\uc0\\u941{}\\uc0\\u955{}\\uc0\\u953{}\\uc0\\u959{}-\\uc0\\u913{}\\uc0\\u960{}\\uc0\\u959{}\\uc0\\u954{}\\uc0\\u940{}\\uc0\\u955{}\\uc0\\u965{}\\uc0\\u968{}\\uc0\\u951{}} (\\uc0\\u913{}\\uc0\\u952{}\\uc0\\u942{}\\uc0\\u957{}\\uc0\\u945{}: \\uc0\\u917{}\\uc0\\u954{}\\uc0\\u948{}\\uc0\\u972{}\\uc0\\u963{}\\uc0\\u949{}\\uc0\\u953{}\\uc0\\u962{} \\uc0\\u904{}\\uc0\\u957{}\\uc0\\u957{}\\uc0\\u959{}\\uc0\\u953{}\\uc0\\u945{}, 2017).","plainCitation":"Σ.Σ. Δεσπότης, Δοκίμια στην Ιωάννεια Γραμματεία: Κατά Ιωάννη Ευαγγέλιο-Αποκάλυψη (Αθήνα: Εκδόσεις Έννοια, 2017).","dontUpdate":true,"noteIndex":108},"citationItems":[{"id":33,"uris":["http://zotero.org/users/local/7aOjkauL/items/4XQ4H5BY"],"itemData":{"id":33,"type":"book","event-place":"Αθήνα","publisher":"Εκδόσεις Έννοια","publisher-place":"Αθήνα","title":"Δοκίμια στην Ιωάννεια Γραμματεία: Κατά Ιωάννη Ευαγγέλιο-Αποκάλυψη","author":[{"family":"Δεσπότης","given":"Σ.Σ."}],"issued":{"date-parts":[["2017"]]}}}],"schema":"https://github.com/citation-style-language/schema/raw/master/csl-citation.json"} </w:instrText>
      </w:r>
      <w:r w:rsidRPr="004B1C75">
        <w:rPr>
          <w:rFonts w:ascii="Times New Roman" w:hAnsi="Times New Roman" w:cs="Times New Roman"/>
        </w:rPr>
        <w:fldChar w:fldCharType="separate"/>
      </w:r>
      <w:r w:rsidRPr="004B1C75">
        <w:rPr>
          <w:rFonts w:ascii="Times New Roman" w:hAnsi="Times New Roman" w:cs="Times New Roman"/>
          <w:szCs w:val="24"/>
        </w:rPr>
        <w:t xml:space="preserve">Σ.Σ. </w:t>
      </w:r>
      <w:r w:rsidRPr="004B1C75">
        <w:rPr>
          <w:rFonts w:ascii="Times New Roman" w:hAnsi="Times New Roman" w:cs="Times New Roman"/>
          <w:szCs w:val="24"/>
        </w:rPr>
        <w:t xml:space="preserve">Δεσπότης, </w:t>
      </w:r>
      <w:r w:rsidRPr="004B1C75">
        <w:rPr>
          <w:rFonts w:ascii="Times New Roman" w:hAnsi="Times New Roman" w:cs="Times New Roman"/>
          <w:i/>
          <w:iCs/>
          <w:szCs w:val="24"/>
        </w:rPr>
        <w:t>Δοκίμια στην Ιωάννεια Γραμματεία: Κατά Ιωάννη Ευαγγέλιο-Αποκάλυψη</w:t>
      </w:r>
      <w:r w:rsidRPr="004B1C75">
        <w:rPr>
          <w:rFonts w:ascii="Times New Roman" w:hAnsi="Times New Roman" w:cs="Times New Roman"/>
          <w:szCs w:val="24"/>
        </w:rPr>
        <w:t xml:space="preserve"> (Αθήνα: Εκδόσεις Έννοια, 2017), σελ. 12.</w:t>
      </w:r>
      <w:r w:rsidRPr="004B1C75">
        <w:rPr>
          <w:rFonts w:ascii="Times New Roman" w:hAnsi="Times New Roman" w:cs="Times New Roman"/>
        </w:rPr>
        <w:fldChar w:fldCharType="end"/>
      </w:r>
    </w:p>
  </w:footnote>
  <w:footnote w:id="114">
    <w:p w14:paraId="6CBE8CA4" w14:textId="3322AAEC" w:rsidR="00716C58" w:rsidRDefault="00716C58" w:rsidP="004B1C75">
      <w:pPr>
        <w:pStyle w:val="FootnoteText"/>
        <w:jc w:val="left"/>
      </w:pPr>
      <w:r w:rsidRPr="004B1C75">
        <w:rPr>
          <w:rStyle w:val="FootnoteReference"/>
          <w:rFonts w:ascii="Times New Roman" w:hAnsi="Times New Roman" w:cs="Times New Roman"/>
        </w:rPr>
        <w:footnoteRef/>
      </w:r>
      <w:r w:rsidRPr="004B1C75">
        <w:rPr>
          <w:rFonts w:ascii="Times New Roman" w:hAnsi="Times New Roman" w:cs="Times New Roman"/>
        </w:rPr>
        <w:t xml:space="preserve"> </w:t>
      </w:r>
      <w:r w:rsidRPr="004B1C75">
        <w:rPr>
          <w:rFonts w:ascii="Times New Roman" w:hAnsi="Times New Roman" w:cs="Times New Roman"/>
        </w:rPr>
        <w:fldChar w:fldCharType="begin"/>
      </w:r>
      <w:r>
        <w:rPr>
          <w:rFonts w:ascii="Times New Roman" w:hAnsi="Times New Roman" w:cs="Times New Roman"/>
        </w:rPr>
        <w:instrText xml:space="preserve"> ADDIN ZOTERO_ITEM CSL_CITATION {"citationID":"cIg9xT2z","properties":{"formattedCitation":"\\uc0\\u921{}.\\uc0\\u915{}. \\uc0\\u931{}\\uc0\\u954{}\\uc0\\u953{}\\uc0\\u945{}\\uc0\\u948{}\\uc0\\u945{}\\uc0\\u961{}\\uc0\\u941{}\\uc0\\u963{}\\uc0\\u951{}\\uc0\\u962{}, {\\i{}\\uc0\\u921{}\\uc0\\u969{}\\uc0\\u940{}\\uc0\\u957{}\\uc0\\u957{}\\uc0\\u949{}\\uc0\\u953{}\\uc0\\u945{} \\uc0\\u915{}\\uc0\\u961{}\\uc0\\u945{}\\uc0\\u956{}\\uc0\\u956{}\\uc0\\u945{}\\uc0\\u964{}\\uc0\\u949{}\\uc0\\u943{}\\uc0\\u945{}} (\\uc0\\u920{}\\uc0\\u949{}\\uc0\\u963{}\\uc0\\u963{}\\uc0\\u945{}\\uc0\\u955{}\\uc0\\u959{}\\uc0\\u957{}\\uc0\\u943{}\\uc0\\u954{}\\uc0\\u951{}: \\uc0\\u917{}\\uc0\\u954{}\\uc0\\u948{}\\uc0\\u972{}\\uc0\\u963{}\\uc0\\u949{}\\uc0\\u953{}\\uc0\\u962{} \\uc0\\u914{}\\uc0\\u940{}\\uc0\\u957{}\\uc0\\u953{}\\uc0\\u945{}\\uc0\\u962{}, 2013).","plainCitation":"Ι.Γ. Σκιαδαρέσης, Ιωάννεια Γραμματεία (Θεσσαλονίκη: Εκδόσεις Βάνιας, 2013).","dontUpdate":true,"noteIndex":109},"citationItems":[{"id":32,"uris":["http://zotero.org/users/local/7aOjkauL/items/4CUG3JUL"],"itemData":{"id":32,"type":"book","event-place":"Θεσσαλονίκη","publisher":"Εκδόσεις Βάνιας","publisher-place":"Θεσσαλονίκη","title":"Ιωάννεια Γραμματεία","author":[{"family":"Σκιαδαρέσης","given":"Ι.Γ."}],"issued":{"date-parts":[["2013"]]}}}],"schema":"https://github.com/citation-style-language/schema/raw/master/csl-citation.json"} </w:instrText>
      </w:r>
      <w:r w:rsidRPr="004B1C75">
        <w:rPr>
          <w:rFonts w:ascii="Times New Roman" w:hAnsi="Times New Roman" w:cs="Times New Roman"/>
        </w:rPr>
        <w:fldChar w:fldCharType="separate"/>
      </w:r>
      <w:r w:rsidRPr="004B1C75">
        <w:rPr>
          <w:rFonts w:ascii="Times New Roman" w:hAnsi="Times New Roman" w:cs="Times New Roman"/>
          <w:szCs w:val="24"/>
        </w:rPr>
        <w:t xml:space="preserve">Ι.Γ. </w:t>
      </w:r>
      <w:r w:rsidRPr="004B1C75">
        <w:rPr>
          <w:rFonts w:ascii="Times New Roman" w:hAnsi="Times New Roman" w:cs="Times New Roman"/>
          <w:szCs w:val="24"/>
        </w:rPr>
        <w:t xml:space="preserve">Σκιαδαρέσης, </w:t>
      </w:r>
      <w:r w:rsidRPr="004B1C75">
        <w:rPr>
          <w:rFonts w:ascii="Times New Roman" w:hAnsi="Times New Roman" w:cs="Times New Roman"/>
          <w:i/>
          <w:iCs/>
          <w:szCs w:val="24"/>
        </w:rPr>
        <w:t>Ιωάννεια Γραμματεία</w:t>
      </w:r>
      <w:r w:rsidRPr="004B1C75">
        <w:rPr>
          <w:rFonts w:ascii="Times New Roman" w:hAnsi="Times New Roman" w:cs="Times New Roman"/>
          <w:szCs w:val="24"/>
        </w:rPr>
        <w:t xml:space="preserve"> (Θεσσαλονίκη: Εκδόσεις Βάνιας, 2013), σελ. 64.</w:t>
      </w:r>
      <w:r w:rsidRPr="004B1C75">
        <w:rPr>
          <w:rFonts w:ascii="Times New Roman" w:hAnsi="Times New Roman" w:cs="Times New Roman"/>
        </w:rPr>
        <w:fldChar w:fldCharType="end"/>
      </w:r>
      <w:r>
        <w:t xml:space="preserve"> </w:t>
      </w:r>
    </w:p>
  </w:footnote>
  <w:footnote w:id="115">
    <w:p w14:paraId="6DC67546" w14:textId="6ECD63D4" w:rsidR="00716C58" w:rsidRDefault="00716C58">
      <w:pPr>
        <w:pStyle w:val="FootnoteText"/>
      </w:pPr>
      <w:r>
        <w:rPr>
          <w:rStyle w:val="FootnoteReference"/>
        </w:rPr>
        <w:footnoteRef/>
      </w:r>
      <w:r>
        <w:t xml:space="preserve"> </w:t>
      </w:r>
      <w:r w:rsidRPr="004B1C75">
        <w:rPr>
          <w:rFonts w:ascii="Times New Roman" w:hAnsi="Times New Roman" w:cs="Times New Roman"/>
        </w:rPr>
        <w:fldChar w:fldCharType="begin"/>
      </w:r>
      <w:r>
        <w:rPr>
          <w:rFonts w:ascii="Times New Roman" w:hAnsi="Times New Roman" w:cs="Times New Roman"/>
        </w:rPr>
        <w:instrText xml:space="preserve"> ADDIN ZOTERO_ITEM CSL_CITATION {"citationID":"O7MDNlMm","properties":{"formattedCitation":"\\uc0\\u931{}.\\uc0\\u931{}. \\uc0\\u916{}\\uc0\\u949{}\\uc0\\u963{}\\uc0\\u960{}\\uc0\\u972{}\\uc0\\u964{}\\uc0\\u951{}\\uc0\\u962{}, {\\i{}\\uc0\\u916{}\\uc0\\u959{}\\uc0\\u954{}\\uc0\\u943{}\\uc0\\u956{}\\uc0\\u953{}\\uc0\\u945{} \\uc0\\u963{}\\uc0\\u964{}\\uc0\\u951{}\\uc0\\u957{} \\uc0\\u921{}\\uc0\\u969{}\\uc0\\u940{}\\uc0\\u957{}\\uc0\\u957{}\\uc0\\u949{}\\uc0\\u953{}\\uc0\\u945{} \\uc0\\u915{}\\uc0\\u961{}\\uc0\\u945{}\\uc0\\u956{}\\uc0\\u956{}\\uc0\\u945{}\\uc0\\u964{}\\uc0\\u949{}\\uc0\\u943{}\\uc0\\u945{}: \\uc0\\u922{}\\uc0\\u945{}\\uc0\\u964{}\\uc0\\u940{} \\uc0\\u921{}\\uc0\\u969{}\\uc0\\u940{}\\uc0\\u957{}\\uc0\\u957{}\\uc0\\u951{} \\uc0\\u917{}\\uc0\\u965{}\\uc0\\u945{}\\uc0\\u947{}\\uc0\\u947{}\\uc0\\u941{}\\uc0\\u955{}\\uc0\\u953{}\\uc0\\u959{}-\\uc0\\u913{}\\uc0\\u960{}\\uc0\\u959{}\\uc0\\u954{}\\uc0\\u940{}\\uc0\\u955{}\\uc0\\u965{}\\uc0\\u968{}\\uc0\\u951{}} (\\uc0\\u913{}\\uc0\\u952{}\\uc0\\u942{}\\uc0\\u957{}\\uc0\\u945{}: \\uc0\\u917{}\\uc0\\u954{}\\uc0\\u948{}\\uc0\\u972{}\\uc0\\u963{}\\uc0\\u949{}\\uc0\\u953{}\\uc0\\u962{} \\uc0\\u904{}\\uc0\\u957{}\\uc0\\u957{}\\uc0\\u959{}\\uc0\\u953{}\\uc0\\u945{}, 2017).","plainCitation":"Σ.Σ. Δεσπότης, Δοκίμια στην Ιωάννεια Γραμματεία: Κατά Ιωάννη Ευαγγέλιο-Αποκάλυψη (Αθήνα: Εκδόσεις Έννοια, 2017).","dontUpdate":true,"noteIndex":110},"citationItems":[{"id":33,"uris":["http://zotero.org/users/local/7aOjkauL/items/4XQ4H5BY"],"itemData":{"id":33,"type":"book","event-place":"Αθήνα","publisher":"Εκδόσεις Έννοια","publisher-place":"Αθήνα","title":"Δοκίμια στην Ιωάννεια Γραμματεία: Κατά Ιωάννη Ευαγγέλιο-Αποκάλυψη","author":[{"family":"Δεσπότης","given":"Σ.Σ."}],"issued":{"date-parts":[["2017"]]}}}],"schema":"https://github.com/citation-style-language/schema/raw/master/csl-citation.json"} </w:instrText>
      </w:r>
      <w:r w:rsidRPr="004B1C75">
        <w:rPr>
          <w:rFonts w:ascii="Times New Roman" w:hAnsi="Times New Roman" w:cs="Times New Roman"/>
        </w:rPr>
        <w:fldChar w:fldCharType="separate"/>
      </w:r>
      <w:r w:rsidRPr="004B1C75">
        <w:rPr>
          <w:rFonts w:ascii="Times New Roman" w:hAnsi="Times New Roman" w:cs="Times New Roman"/>
          <w:szCs w:val="24"/>
        </w:rPr>
        <w:t xml:space="preserve">Σ.Σ. </w:t>
      </w:r>
      <w:r w:rsidRPr="004B1C75">
        <w:rPr>
          <w:rFonts w:ascii="Times New Roman" w:hAnsi="Times New Roman" w:cs="Times New Roman"/>
          <w:szCs w:val="24"/>
        </w:rPr>
        <w:t xml:space="preserve">Δεσπότης, </w:t>
      </w:r>
      <w:r w:rsidRPr="004B1C75">
        <w:rPr>
          <w:rFonts w:ascii="Times New Roman" w:hAnsi="Times New Roman" w:cs="Times New Roman"/>
          <w:i/>
          <w:iCs/>
          <w:szCs w:val="24"/>
        </w:rPr>
        <w:t>Δοκίμια στην Ιωάννεια Γραμματεία: Κατά Ιωάννη Ευαγγέλιο-Αποκάλυψη</w:t>
      </w:r>
      <w:r w:rsidRPr="004B1C75">
        <w:rPr>
          <w:rFonts w:ascii="Times New Roman" w:hAnsi="Times New Roman" w:cs="Times New Roman"/>
          <w:szCs w:val="24"/>
        </w:rPr>
        <w:t xml:space="preserve"> (Αθήνα: Εκδόσεις Έννοια, 2017), σελ. 12.</w:t>
      </w:r>
      <w:r w:rsidRPr="004B1C75">
        <w:rPr>
          <w:rFonts w:ascii="Times New Roman" w:hAnsi="Times New Roman" w:cs="Times New Roman"/>
        </w:rPr>
        <w:fldChar w:fldCharType="end"/>
      </w:r>
      <w:r>
        <w:t xml:space="preserve"> </w:t>
      </w:r>
    </w:p>
  </w:footnote>
  <w:footnote w:id="116">
    <w:p w14:paraId="221651F8" w14:textId="5FFAE38F" w:rsidR="00716C58" w:rsidRPr="00EB6862" w:rsidRDefault="00716C58" w:rsidP="00EB6862">
      <w:pPr>
        <w:pStyle w:val="FootnoteText"/>
        <w:jc w:val="left"/>
        <w:rPr>
          <w:rFonts w:ascii="Times New Roman" w:hAnsi="Times New Roman" w:cs="Times New Roman"/>
        </w:rPr>
      </w:pPr>
      <w:r w:rsidRPr="00EB6862">
        <w:rPr>
          <w:rStyle w:val="FootnoteReference"/>
          <w:rFonts w:ascii="Times New Roman" w:hAnsi="Times New Roman" w:cs="Times New Roman"/>
        </w:rPr>
        <w:footnoteRef/>
      </w:r>
      <w:r w:rsidRPr="00EB6862">
        <w:rPr>
          <w:rFonts w:ascii="Times New Roman" w:hAnsi="Times New Roman" w:cs="Times New Roman"/>
        </w:rPr>
        <w:t xml:space="preserve"> </w:t>
      </w:r>
      <w:r w:rsidRPr="00EB6862">
        <w:rPr>
          <w:rFonts w:ascii="Times New Roman" w:hAnsi="Times New Roman" w:cs="Times New Roman"/>
        </w:rPr>
        <w:fldChar w:fldCharType="begin"/>
      </w:r>
      <w:r>
        <w:rPr>
          <w:rFonts w:ascii="Times New Roman" w:hAnsi="Times New Roman" w:cs="Times New Roman"/>
        </w:rPr>
        <w:instrText xml:space="preserve"> ADDIN ZOTERO_ITEM CSL_CITATION {"citationID":"eewpoWSR","properties":{"formattedCitation":"\\uc0\\u921{}.\\uc0\\u915{}. \\uc0\\u931{}\\uc0\\u954{}\\uc0\\u953{}\\uc0\\u945{}\\uc0\\u948{}\\uc0\\u945{}\\uc0\\u961{}\\uc0\\u941{}\\uc0\\u963{}\\uc0\\u951{}\\uc0\\u962{}, {\\i{}\\uc0\\u921{}\\uc0\\u969{}\\uc0\\u940{}\\uc0\\u957{}\\uc0\\u957{}\\uc0\\u949{}\\uc0\\u953{}\\uc0\\u945{} \\uc0\\u915{}\\uc0\\u961{}\\uc0\\u945{}\\uc0\\u956{}\\uc0\\u956{}\\uc0\\u945{}\\uc0\\u964{}\\uc0\\u949{}\\uc0\\u943{}\\uc0\\u945{}} (\\uc0\\u920{}\\uc0\\u949{}\\uc0\\u963{}\\uc0\\u963{}\\uc0\\u945{}\\uc0\\u955{}\\uc0\\u959{}\\uc0\\u957{}\\uc0\\u943{}\\uc0\\u954{}\\uc0\\u951{}: \\uc0\\u917{}\\uc0\\u954{}\\uc0\\u948{}\\uc0\\u972{}\\uc0\\u963{}\\uc0\\u949{}\\uc0\\u953{}\\uc0\\u962{} \\uc0\\u914{}\\uc0\\u940{}\\uc0\\u957{}\\uc0\\u953{}\\uc0\\u945{}\\uc0\\u962{}, 2013).","plainCitation":"Ι.Γ. Σκιαδαρέσης, Ιωάννεια Γραμματεία (Θεσσαλονίκη: Εκδόσεις Βάνιας, 2013).","dontUpdate":true,"noteIndex":111},"citationItems":[{"id":32,"uris":["http://zotero.org/users/local/7aOjkauL/items/4CUG3JUL"],"itemData":{"id":32,"type":"book","event-place":"Θεσσαλονίκη","publisher":"Εκδόσεις Βάνιας","publisher-place":"Θεσσαλονίκη","title":"Ιωάννεια Γραμματεία","author":[{"family":"Σκιαδαρέσης","given":"Ι.Γ."}],"issued":{"date-parts":[["2013"]]}}}],"schema":"https://github.com/citation-style-language/schema/raw/master/csl-citation.json"} </w:instrText>
      </w:r>
      <w:r w:rsidRPr="00EB6862">
        <w:rPr>
          <w:rFonts w:ascii="Times New Roman" w:hAnsi="Times New Roman" w:cs="Times New Roman"/>
        </w:rPr>
        <w:fldChar w:fldCharType="separate"/>
      </w:r>
      <w:r w:rsidRPr="00EB6862">
        <w:rPr>
          <w:rFonts w:ascii="Times New Roman" w:hAnsi="Times New Roman" w:cs="Times New Roman"/>
          <w:szCs w:val="24"/>
        </w:rPr>
        <w:t xml:space="preserve">Ι.Γ. </w:t>
      </w:r>
      <w:r w:rsidRPr="00EB6862">
        <w:rPr>
          <w:rFonts w:ascii="Times New Roman" w:hAnsi="Times New Roman" w:cs="Times New Roman"/>
          <w:szCs w:val="24"/>
        </w:rPr>
        <w:t xml:space="preserve">Σκιαδαρέσης, </w:t>
      </w:r>
      <w:r w:rsidRPr="00EB6862">
        <w:rPr>
          <w:rFonts w:ascii="Times New Roman" w:hAnsi="Times New Roman" w:cs="Times New Roman"/>
          <w:i/>
          <w:iCs/>
          <w:szCs w:val="24"/>
        </w:rPr>
        <w:t>Ιωάννεια Γραμματεία</w:t>
      </w:r>
      <w:r w:rsidRPr="00EB6862">
        <w:rPr>
          <w:rFonts w:ascii="Times New Roman" w:hAnsi="Times New Roman" w:cs="Times New Roman"/>
          <w:szCs w:val="24"/>
        </w:rPr>
        <w:t xml:space="preserve"> (Θεσσαλονίκη: Εκδόσεις Βάνιας, 2013), σελ. 60-63.</w:t>
      </w:r>
      <w:r w:rsidRPr="00EB6862">
        <w:rPr>
          <w:rFonts w:ascii="Times New Roman" w:hAnsi="Times New Roman" w:cs="Times New Roman"/>
        </w:rPr>
        <w:fldChar w:fldCharType="end"/>
      </w:r>
      <w:r w:rsidRPr="00EB6862">
        <w:rPr>
          <w:rFonts w:ascii="Times New Roman" w:hAnsi="Times New Roman" w:cs="Times New Roman"/>
        </w:rPr>
        <w:t xml:space="preserve"> </w:t>
      </w:r>
    </w:p>
  </w:footnote>
  <w:footnote w:id="117">
    <w:p w14:paraId="096D41A5" w14:textId="620DB43E" w:rsidR="00716C58" w:rsidRPr="007C3994" w:rsidRDefault="00716C58">
      <w:pPr>
        <w:pStyle w:val="FootnoteText"/>
        <w:rPr>
          <w:rFonts w:ascii="Times New Roman" w:hAnsi="Times New Roman" w:cs="Times New Roman"/>
        </w:rPr>
      </w:pPr>
      <w:r>
        <w:rPr>
          <w:rStyle w:val="FootnoteReference"/>
        </w:rPr>
        <w:footnoteRef/>
      </w:r>
      <w:r>
        <w:t xml:space="preserve"> </w:t>
      </w:r>
      <w:r w:rsidRPr="007C3994">
        <w:rPr>
          <w:rFonts w:ascii="Times New Roman" w:hAnsi="Times New Roman" w:cs="Times New Roman"/>
        </w:rPr>
        <w:t>Χ.Κ.Καρακόλης,</w:t>
      </w:r>
      <w:r>
        <w:rPr>
          <w:rFonts w:ascii="Times New Roman" w:hAnsi="Times New Roman" w:cs="Times New Roman"/>
        </w:rPr>
        <w:t xml:space="preserve"> </w:t>
      </w:r>
      <w:r w:rsidRPr="007C3994">
        <w:rPr>
          <w:rFonts w:ascii="Times New Roman" w:hAnsi="Times New Roman" w:cs="Times New Roman"/>
          <w:i/>
        </w:rPr>
        <w:t>Θέματα Ερμηνείας και Θεολογίας της Καινής Διαθήκης</w:t>
      </w:r>
      <w:r w:rsidRPr="007C3994">
        <w:rPr>
          <w:i/>
        </w:rPr>
        <w:t>,</w:t>
      </w:r>
      <w:r w:rsidRPr="007C3994">
        <w:rPr>
          <w:rFonts w:ascii="Times New Roman" w:hAnsi="Times New Roman" w:cs="Times New Roman"/>
        </w:rPr>
        <w:t xml:space="preserve"> </w:t>
      </w:r>
      <w:r>
        <w:rPr>
          <w:rFonts w:ascii="Times New Roman" w:hAnsi="Times New Roman" w:cs="Times New Roman"/>
        </w:rPr>
        <w:t>(</w:t>
      </w:r>
      <w:r w:rsidRPr="007C3994">
        <w:rPr>
          <w:rFonts w:ascii="Times New Roman" w:hAnsi="Times New Roman" w:cs="Times New Roman"/>
        </w:rPr>
        <w:t>Θεσσαλονίκη</w:t>
      </w:r>
      <w:r>
        <w:rPr>
          <w:rFonts w:ascii="Times New Roman" w:hAnsi="Times New Roman" w:cs="Times New Roman"/>
        </w:rPr>
        <w:t>:</w:t>
      </w:r>
      <w:r w:rsidRPr="007C3994">
        <w:rPr>
          <w:rFonts w:ascii="Times New Roman" w:hAnsi="Times New Roman" w:cs="Times New Roman"/>
        </w:rPr>
        <w:t xml:space="preserve"> Εκδόσεις Π.Πουρναρά</w:t>
      </w:r>
      <w:r>
        <w:rPr>
          <w:rFonts w:ascii="Times New Roman" w:hAnsi="Times New Roman" w:cs="Times New Roman"/>
        </w:rPr>
        <w:t xml:space="preserve">, </w:t>
      </w:r>
      <w:r w:rsidRPr="007C3994">
        <w:rPr>
          <w:rFonts w:ascii="Times New Roman" w:hAnsi="Times New Roman" w:cs="Times New Roman"/>
        </w:rPr>
        <w:t>2002</w:t>
      </w:r>
      <w:r>
        <w:rPr>
          <w:rFonts w:ascii="Times New Roman" w:hAnsi="Times New Roman" w:cs="Times New Roman"/>
        </w:rPr>
        <w:t xml:space="preserve">), σελ </w:t>
      </w:r>
      <w:r w:rsidRPr="007C3994">
        <w:rPr>
          <w:rFonts w:ascii="Times New Roman" w:hAnsi="Times New Roman" w:cs="Times New Roman"/>
        </w:rPr>
        <w:t>224-227</w:t>
      </w:r>
    </w:p>
  </w:footnote>
  <w:footnote w:id="118">
    <w:p w14:paraId="00A38F0E" w14:textId="221E69B8" w:rsidR="00716C58" w:rsidRDefault="00716C58">
      <w:pPr>
        <w:pStyle w:val="FootnoteText"/>
      </w:pPr>
      <w:r>
        <w:rPr>
          <w:rStyle w:val="FootnoteReference"/>
        </w:rPr>
        <w:footnoteRef/>
      </w:r>
      <w:r>
        <w:t xml:space="preserve"> </w:t>
      </w:r>
      <w:r w:rsidRPr="007C3994">
        <w:rPr>
          <w:rFonts w:ascii="Times New Roman" w:hAnsi="Times New Roman" w:cs="Times New Roman"/>
        </w:rPr>
        <w:t>Χ.Κ.Καρακόλης,</w:t>
      </w:r>
      <w:r>
        <w:rPr>
          <w:rFonts w:ascii="Times New Roman" w:hAnsi="Times New Roman" w:cs="Times New Roman"/>
        </w:rPr>
        <w:t xml:space="preserve"> </w:t>
      </w:r>
      <w:r w:rsidRPr="007C3994">
        <w:rPr>
          <w:rFonts w:ascii="Times New Roman" w:hAnsi="Times New Roman" w:cs="Times New Roman"/>
          <w:i/>
        </w:rPr>
        <w:t>Θέματα Ερμηνείας και Θεολογίας της Καινής Διαθήκης</w:t>
      </w:r>
      <w:r w:rsidRPr="007C3994">
        <w:rPr>
          <w:i/>
        </w:rPr>
        <w:t>,</w:t>
      </w:r>
      <w:r w:rsidRPr="007C3994">
        <w:rPr>
          <w:rFonts w:ascii="Times New Roman" w:hAnsi="Times New Roman" w:cs="Times New Roman"/>
        </w:rPr>
        <w:t xml:space="preserve"> </w:t>
      </w:r>
      <w:r>
        <w:rPr>
          <w:rFonts w:ascii="Times New Roman" w:hAnsi="Times New Roman" w:cs="Times New Roman"/>
        </w:rPr>
        <w:t>(</w:t>
      </w:r>
      <w:r w:rsidRPr="007C3994">
        <w:rPr>
          <w:rFonts w:ascii="Times New Roman" w:hAnsi="Times New Roman" w:cs="Times New Roman"/>
        </w:rPr>
        <w:t>Θεσσαλονίκη</w:t>
      </w:r>
      <w:r>
        <w:rPr>
          <w:rFonts w:ascii="Times New Roman" w:hAnsi="Times New Roman" w:cs="Times New Roman"/>
        </w:rPr>
        <w:t>:</w:t>
      </w:r>
      <w:r w:rsidRPr="007C3994">
        <w:rPr>
          <w:rFonts w:ascii="Times New Roman" w:hAnsi="Times New Roman" w:cs="Times New Roman"/>
        </w:rPr>
        <w:t xml:space="preserve"> Εκδόσεις Π.Πουρναρά</w:t>
      </w:r>
      <w:r>
        <w:rPr>
          <w:rFonts w:ascii="Times New Roman" w:hAnsi="Times New Roman" w:cs="Times New Roman"/>
        </w:rPr>
        <w:t xml:space="preserve">, </w:t>
      </w:r>
      <w:r w:rsidRPr="007C3994">
        <w:rPr>
          <w:rFonts w:ascii="Times New Roman" w:hAnsi="Times New Roman" w:cs="Times New Roman"/>
        </w:rPr>
        <w:t>2002</w:t>
      </w:r>
      <w:r>
        <w:rPr>
          <w:rFonts w:ascii="Times New Roman" w:hAnsi="Times New Roman" w:cs="Times New Roman"/>
        </w:rPr>
        <w:t>), σελ 242-243</w:t>
      </w:r>
    </w:p>
  </w:footnote>
  <w:footnote w:id="119">
    <w:p w14:paraId="79F1EEF2" w14:textId="08AEED04" w:rsidR="00716C58" w:rsidRDefault="00716C58" w:rsidP="00103CBB">
      <w:pPr>
        <w:pStyle w:val="FootnoteText"/>
      </w:pPr>
      <w:r>
        <w:rPr>
          <w:rStyle w:val="FootnoteReference"/>
        </w:rPr>
        <w:footnoteRef/>
      </w:r>
      <w:r>
        <w:t xml:space="preserve"> </w:t>
      </w:r>
      <w:r w:rsidRPr="007C3994">
        <w:rPr>
          <w:rFonts w:ascii="Times New Roman" w:hAnsi="Times New Roman" w:cs="Times New Roman"/>
        </w:rPr>
        <w:t>Χ.Κ.Καρακόλης,</w:t>
      </w:r>
      <w:r>
        <w:rPr>
          <w:rFonts w:ascii="Times New Roman" w:hAnsi="Times New Roman" w:cs="Times New Roman"/>
        </w:rPr>
        <w:t xml:space="preserve"> </w:t>
      </w:r>
      <w:r w:rsidRPr="007C3994">
        <w:rPr>
          <w:rFonts w:ascii="Times New Roman" w:hAnsi="Times New Roman" w:cs="Times New Roman"/>
          <w:i/>
        </w:rPr>
        <w:t>Θέματα Ερμηνείας και Θεολογίας της Καινής Διαθήκης</w:t>
      </w:r>
      <w:r w:rsidRPr="007C3994">
        <w:rPr>
          <w:i/>
        </w:rPr>
        <w:t>,</w:t>
      </w:r>
      <w:r w:rsidRPr="007C3994">
        <w:rPr>
          <w:rFonts w:ascii="Times New Roman" w:hAnsi="Times New Roman" w:cs="Times New Roman"/>
        </w:rPr>
        <w:t xml:space="preserve"> </w:t>
      </w:r>
      <w:r>
        <w:rPr>
          <w:rFonts w:ascii="Times New Roman" w:hAnsi="Times New Roman" w:cs="Times New Roman"/>
        </w:rPr>
        <w:t>(</w:t>
      </w:r>
      <w:r w:rsidRPr="007C3994">
        <w:rPr>
          <w:rFonts w:ascii="Times New Roman" w:hAnsi="Times New Roman" w:cs="Times New Roman"/>
        </w:rPr>
        <w:t>Θεσσαλονίκη</w:t>
      </w:r>
      <w:r>
        <w:rPr>
          <w:rFonts w:ascii="Times New Roman" w:hAnsi="Times New Roman" w:cs="Times New Roman"/>
        </w:rPr>
        <w:t>:</w:t>
      </w:r>
      <w:r w:rsidRPr="007C3994">
        <w:rPr>
          <w:rFonts w:ascii="Times New Roman" w:hAnsi="Times New Roman" w:cs="Times New Roman"/>
        </w:rPr>
        <w:t xml:space="preserve"> Εκδόσεις Π.Πουρναρά</w:t>
      </w:r>
      <w:r>
        <w:rPr>
          <w:rFonts w:ascii="Times New Roman" w:hAnsi="Times New Roman" w:cs="Times New Roman"/>
        </w:rPr>
        <w:t xml:space="preserve">, </w:t>
      </w:r>
      <w:r w:rsidRPr="007C3994">
        <w:rPr>
          <w:rFonts w:ascii="Times New Roman" w:hAnsi="Times New Roman" w:cs="Times New Roman"/>
        </w:rPr>
        <w:t>2002</w:t>
      </w:r>
      <w:r>
        <w:rPr>
          <w:rFonts w:ascii="Times New Roman" w:hAnsi="Times New Roman" w:cs="Times New Roman"/>
        </w:rPr>
        <w:t>), σελ 248</w:t>
      </w:r>
    </w:p>
    <w:p w14:paraId="3185B7BC" w14:textId="2EAADECA" w:rsidR="00716C58" w:rsidRDefault="00716C58">
      <w:pPr>
        <w:pStyle w:val="FootnoteText"/>
      </w:pPr>
    </w:p>
  </w:footnote>
  <w:footnote w:id="120">
    <w:p w14:paraId="55E25FCD" w14:textId="1C59CF19" w:rsidR="00716C58" w:rsidRDefault="00716C58">
      <w:pPr>
        <w:pStyle w:val="FootnoteText"/>
      </w:pPr>
      <w:r>
        <w:rPr>
          <w:rStyle w:val="FootnoteReference"/>
        </w:rPr>
        <w:footnoteRef/>
      </w:r>
      <w:r>
        <w:t xml:space="preserve"> </w:t>
      </w:r>
      <w:r w:rsidRPr="007C3994">
        <w:rPr>
          <w:rFonts w:ascii="Times New Roman" w:hAnsi="Times New Roman" w:cs="Times New Roman"/>
        </w:rPr>
        <w:t>Χ.Κ.Καρακόλης,</w:t>
      </w:r>
      <w:r>
        <w:rPr>
          <w:rFonts w:ascii="Times New Roman" w:hAnsi="Times New Roman" w:cs="Times New Roman"/>
        </w:rPr>
        <w:t xml:space="preserve"> </w:t>
      </w:r>
      <w:r w:rsidRPr="007C3994">
        <w:rPr>
          <w:rFonts w:ascii="Times New Roman" w:hAnsi="Times New Roman" w:cs="Times New Roman"/>
          <w:i/>
        </w:rPr>
        <w:t>Θέματα Ερμηνείας και Θεολογίας της Καινής Διαθήκης</w:t>
      </w:r>
      <w:r w:rsidRPr="007C3994">
        <w:rPr>
          <w:i/>
        </w:rPr>
        <w:t>,</w:t>
      </w:r>
      <w:r w:rsidRPr="007C3994">
        <w:rPr>
          <w:rFonts w:ascii="Times New Roman" w:hAnsi="Times New Roman" w:cs="Times New Roman"/>
        </w:rPr>
        <w:t xml:space="preserve"> </w:t>
      </w:r>
      <w:r>
        <w:rPr>
          <w:rFonts w:ascii="Times New Roman" w:hAnsi="Times New Roman" w:cs="Times New Roman"/>
        </w:rPr>
        <w:t>(</w:t>
      </w:r>
      <w:r w:rsidRPr="007C3994">
        <w:rPr>
          <w:rFonts w:ascii="Times New Roman" w:hAnsi="Times New Roman" w:cs="Times New Roman"/>
        </w:rPr>
        <w:t>Θεσσαλονίκη</w:t>
      </w:r>
      <w:r>
        <w:rPr>
          <w:rFonts w:ascii="Times New Roman" w:hAnsi="Times New Roman" w:cs="Times New Roman"/>
        </w:rPr>
        <w:t>:</w:t>
      </w:r>
      <w:r w:rsidRPr="007C3994">
        <w:rPr>
          <w:rFonts w:ascii="Times New Roman" w:hAnsi="Times New Roman" w:cs="Times New Roman"/>
        </w:rPr>
        <w:t xml:space="preserve"> Εκδόσεις Π.Πουρναρά</w:t>
      </w:r>
      <w:r>
        <w:rPr>
          <w:rFonts w:ascii="Times New Roman" w:hAnsi="Times New Roman" w:cs="Times New Roman"/>
        </w:rPr>
        <w:t xml:space="preserve">, </w:t>
      </w:r>
      <w:r w:rsidRPr="007C3994">
        <w:rPr>
          <w:rFonts w:ascii="Times New Roman" w:hAnsi="Times New Roman" w:cs="Times New Roman"/>
        </w:rPr>
        <w:t>2002</w:t>
      </w:r>
      <w:r>
        <w:rPr>
          <w:rFonts w:ascii="Times New Roman" w:hAnsi="Times New Roman" w:cs="Times New Roman"/>
        </w:rPr>
        <w:t>), σελ  252</w:t>
      </w:r>
    </w:p>
  </w:footnote>
  <w:footnote w:id="121">
    <w:p w14:paraId="3ADF93BD" w14:textId="2B419E99" w:rsidR="00716C58" w:rsidRPr="00EB6862" w:rsidRDefault="00716C58" w:rsidP="00EB6862">
      <w:pPr>
        <w:pStyle w:val="FootnoteText"/>
        <w:jc w:val="left"/>
        <w:rPr>
          <w:rFonts w:ascii="Times New Roman" w:hAnsi="Times New Roman" w:cs="Times New Roman"/>
        </w:rPr>
      </w:pPr>
      <w:r w:rsidRPr="00EB6862">
        <w:rPr>
          <w:rStyle w:val="FootnoteReference"/>
          <w:rFonts w:ascii="Times New Roman" w:hAnsi="Times New Roman" w:cs="Times New Roman"/>
        </w:rPr>
        <w:footnoteRef/>
      </w:r>
      <w:r w:rsidRPr="00EB6862">
        <w:rPr>
          <w:rFonts w:ascii="Times New Roman" w:hAnsi="Times New Roman" w:cs="Times New Roman"/>
        </w:rPr>
        <w:t xml:space="preserve"> </w:t>
      </w:r>
      <w:r w:rsidRPr="00EB6862">
        <w:rPr>
          <w:rFonts w:ascii="Times New Roman" w:hAnsi="Times New Roman" w:cs="Times New Roman"/>
        </w:rPr>
        <w:fldChar w:fldCharType="begin"/>
      </w:r>
      <w:r>
        <w:rPr>
          <w:rFonts w:ascii="Times New Roman" w:hAnsi="Times New Roman" w:cs="Times New Roman"/>
        </w:rPr>
        <w:instrText xml:space="preserve"> ADDIN ZOTERO_ITEM CSL_CITATION {"citationID":"AKKi89nw","properties":{"formattedCitation":"\\uc0\\u921{}.\\uc0\\u915{}. \\uc0\\u931{}\\uc0\\u954{}\\uc0\\u953{}\\uc0\\u945{}\\uc0\\u948{}\\uc0\\u945{}\\uc0\\u961{}\\uc0\\u941{}\\uc0\\u963{}\\uc0\\u951{}\\uc0\\u962{}, {\\i{}\\uc0\\u921{}\\uc0\\u969{}\\uc0\\u940{}\\uc0\\u957{}\\uc0\\u957{}\\uc0\\u949{}\\uc0\\u953{}\\uc0\\u945{} \\uc0\\u915{}\\uc0\\u961{}\\uc0\\u945{}\\uc0\\u956{}\\uc0\\u956{}\\uc0\\u945{}\\uc0\\u964{}\\uc0\\u949{}\\uc0\\u943{}\\uc0\\u945{}} (\\uc0\\u920{}\\uc0\\u949{}\\uc0\\u963{}\\uc0\\u963{}\\uc0\\u945{}\\uc0\\u955{}\\uc0\\u959{}\\uc0\\u957{}\\uc0\\u943{}\\uc0\\u954{}\\uc0\\u951{}: \\uc0\\u917{}\\uc0\\u954{}\\uc0\\u948{}\\uc0\\u972{}\\uc0\\u963{}\\uc0\\u949{}\\uc0\\u953{}\\uc0\\u962{} \\uc0\\u914{}\\uc0\\u940{}\\uc0\\u957{}\\uc0\\u953{}\\uc0\\u945{}\\uc0\\u962{}, 2013).","plainCitation":"Ι.Γ. Σκιαδαρέσης, Ιωάννεια Γραμματεία (Θεσσαλονίκη: Εκδόσεις Βάνιας, 2013).","dontUpdate":true,"noteIndex":112},"citationItems":[{"id":32,"uris":["http://zotero.org/users/local/7aOjkauL/items/4CUG3JUL"],"itemData":{"id":32,"type":"book","event-place":"Θεσσαλονίκη","publisher":"Εκδόσεις Βάνιας","publisher-place":"Θεσσαλονίκη","title":"Ιωάννεια Γραμματεία","author":[{"family":"Σκιαδαρέσης","given":"Ι.Γ."}],"issued":{"date-parts":[["2013"]]}}}],"schema":"https://github.com/citation-style-language/schema/raw/master/csl-citation.json"} </w:instrText>
      </w:r>
      <w:r w:rsidRPr="00EB6862">
        <w:rPr>
          <w:rFonts w:ascii="Times New Roman" w:hAnsi="Times New Roman" w:cs="Times New Roman"/>
        </w:rPr>
        <w:fldChar w:fldCharType="separate"/>
      </w:r>
      <w:r w:rsidRPr="00EB6862">
        <w:rPr>
          <w:rFonts w:ascii="Times New Roman" w:hAnsi="Times New Roman" w:cs="Times New Roman"/>
          <w:szCs w:val="24"/>
        </w:rPr>
        <w:t xml:space="preserve">Ι.Γ. </w:t>
      </w:r>
      <w:r w:rsidRPr="00EB6862">
        <w:rPr>
          <w:rFonts w:ascii="Times New Roman" w:hAnsi="Times New Roman" w:cs="Times New Roman"/>
          <w:szCs w:val="24"/>
        </w:rPr>
        <w:t xml:space="preserve">Σκιαδαρέσης, </w:t>
      </w:r>
      <w:r w:rsidRPr="00EB6862">
        <w:rPr>
          <w:rFonts w:ascii="Times New Roman" w:hAnsi="Times New Roman" w:cs="Times New Roman"/>
          <w:i/>
          <w:iCs/>
          <w:szCs w:val="24"/>
        </w:rPr>
        <w:t>Ιωάννεια Γραμματεία</w:t>
      </w:r>
      <w:r w:rsidRPr="00EB6862">
        <w:rPr>
          <w:rFonts w:ascii="Times New Roman" w:hAnsi="Times New Roman" w:cs="Times New Roman"/>
          <w:szCs w:val="24"/>
        </w:rPr>
        <w:t xml:space="preserve"> (Θεσσαλονίκη: Εκδόσεις Βάνιας, 2013), σελ. 41-42.</w:t>
      </w:r>
      <w:r w:rsidRPr="00EB6862">
        <w:rPr>
          <w:rFonts w:ascii="Times New Roman" w:hAnsi="Times New Roman" w:cs="Times New Roman"/>
        </w:rPr>
        <w:fldChar w:fldCharType="end"/>
      </w:r>
      <w:r w:rsidRPr="00EB6862">
        <w:rPr>
          <w:rFonts w:ascii="Times New Roman" w:hAnsi="Times New Roman" w:cs="Times New Roman"/>
        </w:rPr>
        <w:t xml:space="preserve"> </w:t>
      </w:r>
    </w:p>
  </w:footnote>
  <w:footnote w:id="122">
    <w:p w14:paraId="7945ECF2" w14:textId="2FD9C1B8" w:rsidR="00716C58" w:rsidRDefault="00716C58" w:rsidP="00EB6862">
      <w:pPr>
        <w:pStyle w:val="FootnoteText"/>
        <w:jc w:val="left"/>
      </w:pPr>
      <w:r w:rsidRPr="00EB6862">
        <w:rPr>
          <w:rStyle w:val="FootnoteReference"/>
          <w:rFonts w:ascii="Times New Roman" w:hAnsi="Times New Roman" w:cs="Times New Roman"/>
        </w:rPr>
        <w:footnoteRef/>
      </w:r>
      <w:r w:rsidRPr="00EB6862">
        <w:rPr>
          <w:rFonts w:ascii="Times New Roman" w:hAnsi="Times New Roman" w:cs="Times New Roman"/>
        </w:rPr>
        <w:t xml:space="preserve"> </w:t>
      </w:r>
      <w:r w:rsidRPr="00EB6862">
        <w:rPr>
          <w:rFonts w:ascii="Times New Roman" w:hAnsi="Times New Roman" w:cs="Times New Roman"/>
        </w:rPr>
        <w:fldChar w:fldCharType="begin"/>
      </w:r>
      <w:r>
        <w:rPr>
          <w:rFonts w:ascii="Times New Roman" w:hAnsi="Times New Roman" w:cs="Times New Roman"/>
        </w:rPr>
        <w:instrText xml:space="preserve"> ADDIN ZOTERO_ITEM CSL_CITATION {"citationID":"ZV6AfSVn","properties":{"formattedCitation":"\\uc0\\u931{}.\\uc0\\u931{}. \\uc0\\u916{}\\uc0\\u949{}\\uc0\\u963{}\\uc0\\u960{}\\uc0\\u972{}\\uc0\\u964{}\\uc0\\u951{}\\uc0\\u962{}, {\\i{}\\uc0\\u916{}\\uc0\\u959{}\\uc0\\u954{}\\uc0\\u943{}\\uc0\\u956{}\\uc0\\u953{}\\uc0\\u945{} \\uc0\\u963{}\\uc0\\u964{}\\uc0\\u951{}\\uc0\\u957{} \\uc0\\u921{}\\uc0\\u969{}\\uc0\\u940{}\\uc0\\u957{}\\uc0\\u957{}\\uc0\\u949{}\\uc0\\u953{}\\uc0\\u945{} \\uc0\\u915{}\\uc0\\u961{}\\uc0\\u945{}\\uc0\\u956{}\\uc0\\u956{}\\uc0\\u945{}\\uc0\\u964{}\\uc0\\u949{}\\uc0\\u943{}\\uc0\\u945{}: \\uc0\\u922{}\\uc0\\u945{}\\uc0\\u964{}\\uc0\\u940{} \\uc0\\u921{}\\uc0\\u969{}\\uc0\\u940{}\\uc0\\u957{}\\uc0\\u957{}\\uc0\\u951{} \\uc0\\u917{}\\uc0\\u965{}\\uc0\\u945{}\\uc0\\u947{}\\uc0\\u947{}\\uc0\\u941{}\\uc0\\u955{}\\uc0\\u953{}\\uc0\\u959{}-\\uc0\\u913{}\\uc0\\u960{}\\uc0\\u959{}\\uc0\\u954{}\\uc0\\u940{}\\uc0\\u955{}\\uc0\\u965{}\\uc0\\u968{}\\uc0\\u951{}} (\\uc0\\u913{}\\uc0\\u952{}\\uc0\\u942{}\\uc0\\u957{}\\uc0\\u945{}: \\uc0\\u917{}\\uc0\\u954{}\\uc0\\u948{}\\uc0\\u972{}\\uc0\\u963{}\\uc0\\u949{}\\uc0\\u953{}\\uc0\\u962{} \\uc0\\u904{}\\uc0\\u957{}\\uc0\\u957{}\\uc0\\u959{}\\uc0\\u953{}\\uc0\\u945{}, 2017).","plainCitation":"Σ.Σ. Δεσπότης, Δοκίμια στην Ιωάννεια Γραμματεία: Κατά Ιωάννη Ευαγγέλιο-Αποκάλυψη (Αθήνα: Εκδόσεις Έννοια, 2017).","dontUpdate":true,"noteIndex":113},"citationItems":[{"id":33,"uris":["http://zotero.org/users/local/7aOjkauL/items/4XQ4H5BY"],"itemData":{"id":33,"type":"book","event-place":"Αθήνα","publisher":"Εκδόσεις Έννοια","publisher-place":"Αθήνα","title":"Δοκίμια στην Ιωάννεια Γραμματεία: Κατά Ιωάννη Ευαγγέλιο-Αποκάλυψη","author":[{"family":"Δεσπότης","given":"Σ.Σ."}],"issued":{"date-parts":[["2017"]]}}}],"schema":"https://github.com/citation-style-language/schema/raw/master/csl-citation.json"} </w:instrText>
      </w:r>
      <w:r w:rsidRPr="00EB6862">
        <w:rPr>
          <w:rFonts w:ascii="Times New Roman" w:hAnsi="Times New Roman" w:cs="Times New Roman"/>
        </w:rPr>
        <w:fldChar w:fldCharType="separate"/>
      </w:r>
      <w:r w:rsidRPr="00EB6862">
        <w:rPr>
          <w:rFonts w:ascii="Times New Roman" w:hAnsi="Times New Roman" w:cs="Times New Roman"/>
          <w:szCs w:val="24"/>
        </w:rPr>
        <w:t xml:space="preserve">Σ.Σ. </w:t>
      </w:r>
      <w:r w:rsidRPr="00EB6862">
        <w:rPr>
          <w:rFonts w:ascii="Times New Roman" w:hAnsi="Times New Roman" w:cs="Times New Roman"/>
          <w:szCs w:val="24"/>
        </w:rPr>
        <w:t xml:space="preserve">Δεσπότης, </w:t>
      </w:r>
      <w:r w:rsidRPr="00EB6862">
        <w:rPr>
          <w:rFonts w:ascii="Times New Roman" w:hAnsi="Times New Roman" w:cs="Times New Roman"/>
          <w:i/>
          <w:iCs/>
          <w:szCs w:val="24"/>
        </w:rPr>
        <w:t>Δοκίμια στην Ιωάννεια Γραμματεία: Κατά Ιωάννη Ευαγγέλιο-Αποκάλυψη</w:t>
      </w:r>
      <w:r w:rsidRPr="00EB6862">
        <w:rPr>
          <w:rFonts w:ascii="Times New Roman" w:hAnsi="Times New Roman" w:cs="Times New Roman"/>
          <w:szCs w:val="24"/>
        </w:rPr>
        <w:t xml:space="preserve"> (Αθήνα: Εκδόσεις Έννοια, 2017), σελ. 13.</w:t>
      </w:r>
      <w:r w:rsidRPr="00EB6862">
        <w:rPr>
          <w:rFonts w:ascii="Times New Roman" w:hAnsi="Times New Roman" w:cs="Times New Roman"/>
        </w:rPr>
        <w:fldChar w:fldCharType="end"/>
      </w:r>
      <w:r>
        <w:t xml:space="preserve"> </w:t>
      </w:r>
    </w:p>
  </w:footnote>
  <w:footnote w:id="123">
    <w:p w14:paraId="412E21FC" w14:textId="0EBFED58" w:rsidR="00716C58" w:rsidRDefault="00716C58">
      <w:pPr>
        <w:pStyle w:val="FootnoteText"/>
      </w:pPr>
      <w:r>
        <w:rPr>
          <w:rStyle w:val="FootnoteReference"/>
        </w:rPr>
        <w:footnoteRef/>
      </w:r>
      <w:r>
        <w:t xml:space="preserve"> </w:t>
      </w:r>
      <w:r w:rsidRPr="00EB6862">
        <w:rPr>
          <w:rFonts w:ascii="Times New Roman" w:hAnsi="Times New Roman" w:cs="Times New Roman"/>
        </w:rPr>
        <w:fldChar w:fldCharType="begin"/>
      </w:r>
      <w:r>
        <w:rPr>
          <w:rFonts w:ascii="Times New Roman" w:hAnsi="Times New Roman" w:cs="Times New Roman"/>
        </w:rPr>
        <w:instrText xml:space="preserve"> ADDIN ZOTERO_ITEM CSL_CITATION {"citationID":"wIscK8jP","properties":{"formattedCitation":"\\uc0\\u921{}.\\uc0\\u915{}. \\uc0\\u931{}\\uc0\\u954{}\\uc0\\u953{}\\uc0\\u945{}\\uc0\\u948{}\\uc0\\u945{}\\uc0\\u961{}\\uc0\\u941{}\\uc0\\u963{}\\uc0\\u951{}\\uc0\\u962{}, {\\i{}\\uc0\\u921{}\\uc0\\u969{}\\uc0\\u940{}\\uc0\\u957{}\\uc0\\u957{}\\uc0\\u949{}\\uc0\\u953{}\\uc0\\u945{} \\uc0\\u915{}\\uc0\\u961{}\\uc0\\u945{}\\uc0\\u956{}\\uc0\\u956{}\\uc0\\u945{}\\uc0\\u964{}\\uc0\\u949{}\\uc0\\u943{}\\uc0\\u945{}} (\\uc0\\u920{}\\uc0\\u949{}\\uc0\\u963{}\\uc0\\u963{}\\uc0\\u945{}\\uc0\\u955{}\\uc0\\u959{}\\uc0\\u957{}\\uc0\\u943{}\\uc0\\u954{}\\uc0\\u951{}: \\uc0\\u917{}\\uc0\\u954{}\\uc0\\u948{}\\uc0\\u972{}\\uc0\\u963{}\\uc0\\u949{}\\uc0\\u953{}\\uc0\\u962{} \\uc0\\u914{}\\uc0\\u940{}\\uc0\\u957{}\\uc0\\u953{}\\uc0\\u945{}\\uc0\\u962{}, 2013).","plainCitation":"Ι.Γ. Σκιαδαρέσης, Ιωάννεια Γραμματεία (Θεσσαλονίκη: Εκδόσεις Βάνιας, 2013).","dontUpdate":true,"noteIndex":114},"citationItems":[{"id":32,"uris":["http://zotero.org/users/local/7aOjkauL/items/4CUG3JUL"],"itemData":{"id":32,"type":"book","event-place":"Θεσσαλονίκη","publisher":"Εκδόσεις Βάνιας","publisher-place":"Θεσσαλονίκη","title":"Ιωάννεια Γραμματεία","author":[{"family":"Σκιαδαρέσης","given":"Ι.Γ."}],"issued":{"date-parts":[["2013"]]}}}],"schema":"https://github.com/citation-style-language/schema/raw/master/csl-citation.json"} </w:instrText>
      </w:r>
      <w:r w:rsidRPr="00EB6862">
        <w:rPr>
          <w:rFonts w:ascii="Times New Roman" w:hAnsi="Times New Roman" w:cs="Times New Roman"/>
        </w:rPr>
        <w:fldChar w:fldCharType="separate"/>
      </w:r>
      <w:r w:rsidRPr="00EB6862">
        <w:rPr>
          <w:rFonts w:ascii="Times New Roman" w:hAnsi="Times New Roman" w:cs="Times New Roman"/>
          <w:szCs w:val="24"/>
        </w:rPr>
        <w:t xml:space="preserve">Ι.Γ. </w:t>
      </w:r>
      <w:r w:rsidRPr="00EB6862">
        <w:rPr>
          <w:rFonts w:ascii="Times New Roman" w:hAnsi="Times New Roman" w:cs="Times New Roman"/>
          <w:szCs w:val="24"/>
        </w:rPr>
        <w:t xml:space="preserve">Σκιαδαρέσης, </w:t>
      </w:r>
      <w:r w:rsidRPr="00EB6862">
        <w:rPr>
          <w:rFonts w:ascii="Times New Roman" w:hAnsi="Times New Roman" w:cs="Times New Roman"/>
          <w:i/>
          <w:iCs/>
          <w:szCs w:val="24"/>
        </w:rPr>
        <w:t>Ιωάννεια Γραμματεία</w:t>
      </w:r>
      <w:r w:rsidRPr="00EB6862">
        <w:rPr>
          <w:rFonts w:ascii="Times New Roman" w:hAnsi="Times New Roman" w:cs="Times New Roman"/>
          <w:szCs w:val="24"/>
        </w:rPr>
        <w:t xml:space="preserve"> (Θεσσαλονίκη: Εκδόσεις Βάνιας, 2013), σελ. </w:t>
      </w:r>
      <w:r>
        <w:rPr>
          <w:rFonts w:ascii="Times New Roman" w:hAnsi="Times New Roman" w:cs="Times New Roman"/>
          <w:szCs w:val="24"/>
        </w:rPr>
        <w:t>54</w:t>
      </w:r>
      <w:r w:rsidRPr="00EB6862">
        <w:rPr>
          <w:rFonts w:ascii="Times New Roman" w:hAnsi="Times New Roman" w:cs="Times New Roman"/>
          <w:szCs w:val="24"/>
        </w:rPr>
        <w:t>-</w:t>
      </w:r>
      <w:r>
        <w:rPr>
          <w:rFonts w:ascii="Times New Roman" w:hAnsi="Times New Roman" w:cs="Times New Roman"/>
          <w:szCs w:val="24"/>
        </w:rPr>
        <w:t>55</w:t>
      </w:r>
      <w:r w:rsidRPr="00EB6862">
        <w:rPr>
          <w:rFonts w:ascii="Times New Roman" w:hAnsi="Times New Roman" w:cs="Times New Roman"/>
          <w:szCs w:val="24"/>
        </w:rPr>
        <w:t>.</w:t>
      </w:r>
      <w:r w:rsidRPr="00EB6862">
        <w:rPr>
          <w:rFonts w:ascii="Times New Roman" w:hAnsi="Times New Roman" w:cs="Times New Roman"/>
        </w:rPr>
        <w:fldChar w:fldCharType="end"/>
      </w:r>
      <w:r>
        <w:t xml:space="preserve"> </w:t>
      </w:r>
    </w:p>
  </w:footnote>
  <w:footnote w:id="124">
    <w:p w14:paraId="62CAE467" w14:textId="7C9DE460" w:rsidR="00716C58" w:rsidRDefault="00716C58">
      <w:pPr>
        <w:pStyle w:val="FootnoteText"/>
      </w:pPr>
      <w:r>
        <w:rPr>
          <w:rStyle w:val="FootnoteReference"/>
        </w:rPr>
        <w:footnoteRef/>
      </w:r>
      <w:r>
        <w:t xml:space="preserve"> </w:t>
      </w:r>
      <w:r w:rsidRPr="00EB6862">
        <w:rPr>
          <w:rFonts w:ascii="Times New Roman" w:hAnsi="Times New Roman" w:cs="Times New Roman"/>
        </w:rPr>
        <w:fldChar w:fldCharType="begin"/>
      </w:r>
      <w:r>
        <w:rPr>
          <w:rFonts w:ascii="Times New Roman" w:hAnsi="Times New Roman" w:cs="Times New Roman"/>
        </w:rPr>
        <w:instrText xml:space="preserve"> ADDIN ZOTERO_ITEM CSL_CITATION {"citationID":"v8JPQu32","properties":{"formattedCitation":"\\uc0\\u931{}.\\uc0\\u931{}. \\uc0\\u916{}\\uc0\\u949{}\\uc0\\u963{}\\uc0\\u960{}\\uc0\\u972{}\\uc0\\u964{}\\uc0\\u951{}\\uc0\\u962{}, {\\i{}\\uc0\\u916{}\\uc0\\u959{}\\uc0\\u954{}\\uc0\\u943{}\\uc0\\u956{}\\uc0\\u953{}\\uc0\\u945{} \\uc0\\u963{}\\uc0\\u964{}\\uc0\\u951{}\\uc0\\u957{} \\uc0\\u921{}\\uc0\\u969{}\\uc0\\u940{}\\uc0\\u957{}\\uc0\\u957{}\\uc0\\u949{}\\uc0\\u953{}\\uc0\\u945{} \\uc0\\u915{}\\uc0\\u961{}\\uc0\\u945{}\\uc0\\u956{}\\uc0\\u956{}\\uc0\\u945{}\\uc0\\u964{}\\uc0\\u949{}\\uc0\\u943{}\\uc0\\u945{}: \\uc0\\u922{}\\uc0\\u945{}\\uc0\\u964{}\\uc0\\u940{} \\uc0\\u921{}\\uc0\\u969{}\\uc0\\u940{}\\uc0\\u957{}\\uc0\\u957{}\\uc0\\u951{} \\uc0\\u917{}\\uc0\\u965{}\\uc0\\u945{}\\uc0\\u947{}\\uc0\\u947{}\\uc0\\u941{}\\uc0\\u955{}\\uc0\\u953{}\\uc0\\u959{}-\\uc0\\u913{}\\uc0\\u960{}\\uc0\\u959{}\\uc0\\u954{}\\uc0\\u940{}\\uc0\\u955{}\\uc0\\u965{}\\uc0\\u968{}\\uc0\\u951{}} (\\uc0\\u913{}\\uc0\\u952{}\\uc0\\u942{}\\uc0\\u957{}\\uc0\\u945{}: \\uc0\\u917{}\\uc0\\u954{}\\uc0\\u948{}\\uc0\\u972{}\\uc0\\u963{}\\uc0\\u949{}\\uc0\\u953{}\\uc0\\u962{} \\uc0\\u904{}\\uc0\\u957{}\\uc0\\u957{}\\uc0\\u959{}\\uc0\\u953{}\\uc0\\u945{}, 2017).","plainCitation":"Σ.Σ. Δεσπότης, Δοκίμια στην Ιωάννεια Γραμματεία: Κατά Ιωάννη Ευαγγέλιο-Αποκάλυψη (Αθήνα: Εκδόσεις Έννοια, 2017).","dontUpdate":true,"noteIndex":115},"citationItems":[{"id":33,"uris":["http://zotero.org/users/local/7aOjkauL/items/4XQ4H5BY"],"itemData":{"id":33,"type":"book","event-place":"Αθήνα","publisher":"Εκδόσεις Έννοια","publisher-place":"Αθήνα","title":"Δοκίμια στην Ιωάννεια Γραμματεία: Κατά Ιωάννη Ευαγγέλιο-Αποκάλυψη","author":[{"family":"Δεσπότης","given":"Σ.Σ."}],"issued":{"date-parts":[["2017"]]}}}],"schema":"https://github.com/citation-style-language/schema/raw/master/csl-citation.json"} </w:instrText>
      </w:r>
      <w:r w:rsidRPr="00EB6862">
        <w:rPr>
          <w:rFonts w:ascii="Times New Roman" w:hAnsi="Times New Roman" w:cs="Times New Roman"/>
        </w:rPr>
        <w:fldChar w:fldCharType="separate"/>
      </w:r>
      <w:r w:rsidRPr="00EB6862">
        <w:rPr>
          <w:rFonts w:ascii="Times New Roman" w:hAnsi="Times New Roman" w:cs="Times New Roman"/>
          <w:szCs w:val="24"/>
        </w:rPr>
        <w:t xml:space="preserve">Σ.Σ. Δεσπότης, </w:t>
      </w:r>
      <w:r w:rsidRPr="00EB6862">
        <w:rPr>
          <w:rFonts w:ascii="Times New Roman" w:hAnsi="Times New Roman" w:cs="Times New Roman"/>
          <w:i/>
          <w:iCs/>
          <w:szCs w:val="24"/>
        </w:rPr>
        <w:t>Δοκίμια στην Ιωάννεια Γραμματεία: Κατά Ιωάννη Ευαγγέλιο-Αποκάλυψη</w:t>
      </w:r>
      <w:r w:rsidRPr="00EB6862">
        <w:rPr>
          <w:rFonts w:ascii="Times New Roman" w:hAnsi="Times New Roman" w:cs="Times New Roman"/>
          <w:szCs w:val="24"/>
        </w:rPr>
        <w:t xml:space="preserve"> (Αθήνα: Εκδόσεις Έννοια, 2017), σελ. </w:t>
      </w:r>
      <w:r>
        <w:rPr>
          <w:rFonts w:ascii="Times New Roman" w:hAnsi="Times New Roman" w:cs="Times New Roman"/>
          <w:szCs w:val="24"/>
        </w:rPr>
        <w:t>6</w:t>
      </w:r>
      <w:r w:rsidRPr="00EB6862">
        <w:rPr>
          <w:rFonts w:ascii="Times New Roman" w:hAnsi="Times New Roman" w:cs="Times New Roman"/>
          <w:szCs w:val="24"/>
        </w:rPr>
        <w:t>.</w:t>
      </w:r>
      <w:r w:rsidRPr="00EB6862">
        <w:rPr>
          <w:rFonts w:ascii="Times New Roman" w:hAnsi="Times New Roman" w:cs="Times New Roman"/>
        </w:rPr>
        <w:fldChar w:fldCharType="end"/>
      </w:r>
    </w:p>
  </w:footnote>
  <w:footnote w:id="125">
    <w:p w14:paraId="694B2267" w14:textId="19947E8B" w:rsidR="00716C58" w:rsidRPr="002E3635" w:rsidRDefault="00716C58" w:rsidP="002E3635">
      <w:pPr>
        <w:pStyle w:val="FootnoteText"/>
        <w:jc w:val="left"/>
        <w:rPr>
          <w:rFonts w:ascii="Times New Roman" w:hAnsi="Times New Roman" w:cs="Times New Roman"/>
        </w:rPr>
      </w:pPr>
      <w:r w:rsidRPr="002E3635">
        <w:rPr>
          <w:rStyle w:val="FootnoteReference"/>
          <w:rFonts w:ascii="Times New Roman" w:hAnsi="Times New Roman" w:cs="Times New Roman"/>
        </w:rPr>
        <w:footnoteRef/>
      </w:r>
      <w:r w:rsidRPr="002E3635">
        <w:rPr>
          <w:rFonts w:ascii="Times New Roman" w:hAnsi="Times New Roman" w:cs="Times New Roman"/>
        </w:rPr>
        <w:t xml:space="preserve"> </w:t>
      </w:r>
      <w:r w:rsidRPr="002E3635">
        <w:rPr>
          <w:rFonts w:ascii="Times New Roman" w:hAnsi="Times New Roman" w:cs="Times New Roman"/>
        </w:rPr>
        <w:fldChar w:fldCharType="begin"/>
      </w:r>
      <w:r>
        <w:rPr>
          <w:rFonts w:ascii="Times New Roman" w:hAnsi="Times New Roman" w:cs="Times New Roman"/>
        </w:rPr>
        <w:instrText xml:space="preserve"> ADDIN ZOTERO_ITEM CSL_CITATION {"citationID":"Be0FI5Q2","properties":{"formattedCitation":"\\uc0\\u935{}.\\uc0\\u915{}. \\uc0\\u913{}\\uc0\\u964{}\\uc0\\u956{}\\uc0\\u945{}\\uc0\\u964{}\\uc0\\u950{}\\uc0\\u943{}\\uc0\\u948{}\\uc0\\u951{}\\uc0\\u962{}, {\\i{}\\uc0\\u920{}\\uc0\\u949{}\\uc0\\u959{}\\uc0\\u955{}\\uc0\\u959{}\\uc0\\u947{}\\uc0\\u943{}\\uc0\\u945{} \\uc0\\u964{}\\uc0\\u951{}\\uc0\\u962{} \\uc0\\u922{}\\uc0\\u945{}\\uc0\\u953{}\\uc0\\u957{}\\uc0\\u942{}\\uc0\\u962{} \\uc0\\u916{}\\uc0\\u953{}\\uc0\\u945{}\\uc0\\u952{}\\uc0\\u942{}\\uc0\\u954{}\\uc0\\u951{}\\uc0\\u962{} - \\uc0\\u917{}\\uc0\\u953{}\\uc0\\u963{}\\uc0\\u945{}\\uc0\\u947{}\\uc0\\u969{}\\uc0\\u947{}\\uc0\\u942{}, \\uc0\\u920{}\\uc0\\u949{}\\uc0\\u959{}\\uc0\\u955{}\\uc0\\u959{}\\uc0\\u947{}\\uc0\\u943{}\\uc0\\u945{} \\uc0\\u964{}\\uc0\\u969{}\\uc0\\u957{} \\uc0\\u928{}\\uc0\\u945{}\\uc0\\u973{}\\uc0\\u955{}\\uc0\\u949{}\\uc0\\u953{}\\uc0\\u969{}\\uc0\\u957{} \\uc0\\u917{}\\uc0\\u960{}\\uc0\\u953{}\\uc0\\u963{}\\uc0\\u964{}\\uc0\\u959{}\\uc0\\u955{}\\uc0\\u974{}\\uc0\\u957{} \\uc0\\u954{}\\uc0\\u945{}\\uc0\\u953{} \\uc0\\u920{}\\uc0\\u949{}\\uc0\\u959{}\\uc0\\u955{}\\uc0\\u959{}\\uc0\\u947{}\\uc0\\u943{}\\uc0\\u945{} \\uc0\\u964{}\\uc0\\u951{}\\uc0\\u962{} \\uc0\\u921{}\\uc0\\u969{}\\uc0\\u940{}\\uc0\\u957{}\\uc0\\u957{}\\uc0\\u949{}\\uc0\\u953{}\\uc0\\u945{}\\uc0\\u962{} \\uc0\\u915{}\\uc0\\u961{}\\uc0\\u945{}\\uc0\\u956{}\\uc0\\u956{}\\uc0\\u945{}\\uc0\\u964{}\\uc0\\u949{}\\uc0\\u943{}\\uc0\\u945{}\\uc0\\u962{}} (\\uc0\\u920{}\\uc0\\u949{}\\uc0\\u963{}\\uc0\\u963{}\\uc0\\u945{}\\uc0\\u955{}\\uc0\\u959{}\\uc0\\u957{}\\uc0\\u943{}\\uc0\\u954{}\\uc0\\u951{}: \\uc0\\u917{}\\uc0\\u954{}\\uc0\\u948{}\\uc0\\u972{}\\uc0\\u963{}\\uc0\\u949{}\\uc0\\u953{}\\uc0\\u962{} Ostracon, 2014).","plainCitation":"Χ.Γ. Ατματζίδης, Θεολογία της Καινής Διαθήκης - Εισαγωγή, Θεολογία των Παύλειων Επιστολών και Θεολογία της Ιωάννειας Γραμματείας (Θεσσαλονίκη: Εκδόσεις Ostracon, 2014).","dontUpdate":true,"noteIndex":116},"citationItems":[{"id":35,"uris":["http://zotero.org/users/local/7aOjkauL/items/KWW2H39L"],"itemData":{"id":35,"type":"book","event-place":"Θεσσαλονίκη","publisher":"Εκδόσεις Ostracon","publisher-place":"Θεσσαλονίκη","title":"Θεολογία της Καινής Διαθήκης - Εισαγωγή, Θεολογία των Παύλειων Επιστολών και Θεολογία της Ιωάννειας Γραμματείας","author":[{"family":"Ατματζίδης","given":"Χ.Γ."}],"issued":{"date-parts":[["2014"]]}}}],"schema":"https://github.com/citation-style-language/schema/raw/master/csl-citation.json"} </w:instrText>
      </w:r>
      <w:r w:rsidRPr="002E3635">
        <w:rPr>
          <w:rFonts w:ascii="Times New Roman" w:hAnsi="Times New Roman" w:cs="Times New Roman"/>
        </w:rPr>
        <w:fldChar w:fldCharType="separate"/>
      </w:r>
      <w:r w:rsidRPr="002E3635">
        <w:rPr>
          <w:rFonts w:ascii="Times New Roman" w:hAnsi="Times New Roman" w:cs="Times New Roman"/>
          <w:szCs w:val="24"/>
        </w:rPr>
        <w:t xml:space="preserve">Χ.Γ. Ατματζίδης, </w:t>
      </w:r>
      <w:r w:rsidRPr="002E3635">
        <w:rPr>
          <w:rFonts w:ascii="Times New Roman" w:hAnsi="Times New Roman" w:cs="Times New Roman"/>
          <w:i/>
          <w:iCs/>
          <w:szCs w:val="24"/>
        </w:rPr>
        <w:t>Θεολογία της Καινής Διαθήκης - Εισαγωγή, Θεολογία των Παύλειων Επιστολών και Θεολογία της Ιωάννειας Γραμματείας</w:t>
      </w:r>
      <w:r w:rsidRPr="002E3635">
        <w:rPr>
          <w:rFonts w:ascii="Times New Roman" w:hAnsi="Times New Roman" w:cs="Times New Roman"/>
          <w:szCs w:val="24"/>
        </w:rPr>
        <w:t xml:space="preserve"> (Θεσσαλονίκη: Εκδόσεις Ostracon, 2014), σελ 434-437.</w:t>
      </w:r>
      <w:r w:rsidRPr="002E3635">
        <w:rPr>
          <w:rFonts w:ascii="Times New Roman" w:hAnsi="Times New Roman" w:cs="Times New Roman"/>
        </w:rPr>
        <w:fldChar w:fldCharType="end"/>
      </w:r>
    </w:p>
  </w:footnote>
  <w:footnote w:id="126">
    <w:p w14:paraId="6C647960" w14:textId="657CFD4D" w:rsidR="00716C58" w:rsidRDefault="00716C58" w:rsidP="002E3635">
      <w:pPr>
        <w:pStyle w:val="FootnoteText"/>
        <w:jc w:val="left"/>
      </w:pPr>
      <w:r w:rsidRPr="002E3635">
        <w:rPr>
          <w:rStyle w:val="FootnoteReference"/>
          <w:rFonts w:ascii="Times New Roman" w:hAnsi="Times New Roman" w:cs="Times New Roman"/>
        </w:rPr>
        <w:footnoteRef/>
      </w:r>
      <w:r w:rsidRPr="002E3635">
        <w:rPr>
          <w:rFonts w:ascii="Times New Roman" w:hAnsi="Times New Roman" w:cs="Times New Roman"/>
        </w:rPr>
        <w:t xml:space="preserve"> </w:t>
      </w:r>
      <w:r w:rsidRPr="002E3635">
        <w:rPr>
          <w:rFonts w:ascii="Times New Roman" w:hAnsi="Times New Roman" w:cs="Times New Roman"/>
        </w:rPr>
        <w:fldChar w:fldCharType="begin"/>
      </w:r>
      <w:r>
        <w:rPr>
          <w:rFonts w:ascii="Times New Roman" w:hAnsi="Times New Roman" w:cs="Times New Roman"/>
        </w:rPr>
        <w:instrText xml:space="preserve"> ADDIN ZOTERO_ITEM CSL_CITATION {"citationID":"4PwEihbk","properties":{"formattedCitation":"\\uc0\\u935{}.\\uc0\\u915{}. \\uc0\\u913{}\\uc0\\u964{}\\uc0\\u956{}\\uc0\\u945{}\\uc0\\u964{}\\uc0\\u950{}\\uc0\\u943{}\\uc0\\u948{}\\uc0\\u951{}\\uc0\\u962{}, {\\i{}\\uc0\\u922{}\\uc0\\u945{}\\uc0\\u953{}\\uc0\\u957{}\\uc0\\u959{}\\uc0\\u948{}\\uc0\\u953{}\\uc0\\u945{}\\uc0\\u952{}\\uc0\\u951{}\\uc0\\u954{}\\uc0\\u953{}\\uc0\\u954{}\\uc0\\u940{}} (\\uc0\\u920{}\\uc0\\u949{}\\uc0\\u963{}\\uc0\\u963{}\\uc0\\u945{}\\uc0\\u955{}\\uc0\\u959{}\\uc0\\u957{}\\uc0\\u943{}\\uc0\\u954{}\\uc0\\u951{}: \\uc0\\u917{}\\uc0\\u954{}\\uc0\\u948{}\\uc0\\u972{}\\uc0\\u963{}\\uc0\\u949{}\\uc0\\u953{}\\uc0\\u962{} Ostracon, 2014).","plainCitation":"Χ.Γ. Ατματζίδης, Καινοδιαθηκικά (Θεσσαλονίκη: Εκδόσεις Ostracon, 2014).","dontUpdate":true,"noteIndex":117},"citationItems":[{"id":36,"uris":["http://zotero.org/users/local/7aOjkauL/items/AV4ZICDD"],"itemData":{"id":36,"type":"book","event-place":"Θεσσαλονίκη","publisher":"Εκδόσεις Ostracon","publisher-place":"Θεσσαλονίκη","title":"Καινοδιαθηκικά","author":[{"family":"Ατματζίδης","given":"Χ.Γ."}],"issued":{"date-parts":[["2014"]]}}}],"schema":"https://github.com/citation-style-language/schema/raw/master/csl-citation.json"} </w:instrText>
      </w:r>
      <w:r w:rsidRPr="002E3635">
        <w:rPr>
          <w:rFonts w:ascii="Times New Roman" w:hAnsi="Times New Roman" w:cs="Times New Roman"/>
        </w:rPr>
        <w:fldChar w:fldCharType="separate"/>
      </w:r>
      <w:r w:rsidRPr="002E3635">
        <w:rPr>
          <w:rFonts w:ascii="Times New Roman" w:hAnsi="Times New Roman" w:cs="Times New Roman"/>
          <w:szCs w:val="24"/>
        </w:rPr>
        <w:t xml:space="preserve">Χ.Γ. </w:t>
      </w:r>
      <w:r w:rsidRPr="002E3635">
        <w:rPr>
          <w:rFonts w:ascii="Times New Roman" w:hAnsi="Times New Roman" w:cs="Times New Roman"/>
          <w:szCs w:val="24"/>
        </w:rPr>
        <w:t xml:space="preserve">Ατματζίδης, </w:t>
      </w:r>
      <w:r w:rsidRPr="002E3635">
        <w:rPr>
          <w:rFonts w:ascii="Times New Roman" w:hAnsi="Times New Roman" w:cs="Times New Roman"/>
          <w:i/>
          <w:iCs/>
          <w:szCs w:val="24"/>
        </w:rPr>
        <w:t>Καινοδιαθηκικά</w:t>
      </w:r>
      <w:r w:rsidRPr="002E3635">
        <w:rPr>
          <w:rFonts w:ascii="Times New Roman" w:hAnsi="Times New Roman" w:cs="Times New Roman"/>
          <w:szCs w:val="24"/>
        </w:rPr>
        <w:t xml:space="preserve"> (Θεσσαλονίκη: Εκδόσεις Ostracon, 2014), σελ. 249-250.</w:t>
      </w:r>
      <w:r w:rsidRPr="002E3635">
        <w:rPr>
          <w:rFonts w:ascii="Times New Roman" w:hAnsi="Times New Roman" w:cs="Times New Roman"/>
        </w:rPr>
        <w:fldChar w:fldCharType="end"/>
      </w:r>
    </w:p>
  </w:footnote>
  <w:footnote w:id="127">
    <w:p w14:paraId="35BCEC17" w14:textId="0EA8D0F8" w:rsidR="00716C58" w:rsidRPr="00D50844" w:rsidRDefault="00716C58" w:rsidP="00D50844">
      <w:pPr>
        <w:pStyle w:val="FootnoteText"/>
        <w:jc w:val="left"/>
        <w:rPr>
          <w:rFonts w:ascii="Times New Roman" w:hAnsi="Times New Roman" w:cs="Times New Roman"/>
        </w:rPr>
      </w:pPr>
      <w:r w:rsidRPr="00D50844">
        <w:rPr>
          <w:rStyle w:val="FootnoteReference"/>
          <w:rFonts w:ascii="Times New Roman" w:hAnsi="Times New Roman" w:cs="Times New Roman"/>
        </w:rPr>
        <w:footnoteRef/>
      </w:r>
      <w:r w:rsidRPr="00D50844">
        <w:rPr>
          <w:rFonts w:ascii="Times New Roman" w:hAnsi="Times New Roman" w:cs="Times New Roman"/>
        </w:rPr>
        <w:t xml:space="preserve"> </w:t>
      </w:r>
      <w:r w:rsidRPr="00D50844">
        <w:rPr>
          <w:rFonts w:ascii="Times New Roman" w:hAnsi="Times New Roman" w:cs="Times New Roman"/>
        </w:rPr>
        <w:fldChar w:fldCharType="begin"/>
      </w:r>
      <w:r>
        <w:rPr>
          <w:rFonts w:ascii="Times New Roman" w:hAnsi="Times New Roman" w:cs="Times New Roman"/>
        </w:rPr>
        <w:instrText xml:space="preserve"> ADDIN ZOTERO_ITEM CSL_CITATION {"citationID":"EWDBmIOW","properties":{"formattedCitation":"\\uc0\\u935{}.\\uc0\\u915{}. \\uc0\\u913{}\\uc0\\u964{}\\uc0\\u956{}\\uc0\\u945{}\\uc0\\u964{}\\uc0\\u950{}\\uc0\\u943{}\\uc0\\u948{}\\uc0\\u951{}\\uc0\\u962{}, {\\i{}\\uc0\\u922{}\\uc0\\u945{}\\uc0\\u953{}\\uc0\\u957{}\\uc0\\u959{}\\uc0\\u948{}\\uc0\\u953{}\\uc0\\u945{}\\uc0\\u952{}\\uc0\\u951{}\\uc0\\u954{}\\uc0\\u953{}\\uc0\\u954{}\\uc0\\u940{}} (\\uc0\\u920{}\\uc0\\u949{}\\uc0\\u963{}\\uc0\\u963{}\\uc0\\u945{}\\uc0\\u955{}\\uc0\\u959{}\\uc0\\u957{}\\uc0\\u943{}\\uc0\\u954{}\\uc0\\u951{}: \\uc0\\u917{}\\uc0\\u954{}\\uc0\\u948{}\\uc0\\u972{}\\uc0\\u963{}\\uc0\\u949{}\\uc0\\u953{}\\uc0\\u962{} Ostracon, 2014).","plainCitation":"Χ.Γ. Ατματζίδης, Καινοδιαθηκικά (Θεσσαλονίκη: Εκδόσεις Ostracon, 2014).","dontUpdate":true,"noteIndex":118},"citationItems":[{"id":36,"uris":["http://zotero.org/users/local/7aOjkauL/items/AV4ZICDD"],"itemData":{"id":36,"type":"book","event-place":"Θεσσαλονίκη","publisher":"Εκδόσεις Ostracon","publisher-place":"Θεσσαλονίκη","title":"Καινοδιαθηκικά","author":[{"family":"Ατματζίδης","given":"Χ.Γ."}],"issued":{"date-parts":[["2014"]]}}}],"schema":"https://github.com/citation-style-language/schema/raw/master/csl-citation.json"} </w:instrText>
      </w:r>
      <w:r w:rsidRPr="00D50844">
        <w:rPr>
          <w:rFonts w:ascii="Times New Roman" w:hAnsi="Times New Roman" w:cs="Times New Roman"/>
        </w:rPr>
        <w:fldChar w:fldCharType="separate"/>
      </w:r>
      <w:r w:rsidRPr="00D50844">
        <w:rPr>
          <w:rFonts w:ascii="Times New Roman" w:hAnsi="Times New Roman" w:cs="Times New Roman"/>
          <w:szCs w:val="24"/>
        </w:rPr>
        <w:t xml:space="preserve">Χ.Γ. </w:t>
      </w:r>
      <w:r w:rsidRPr="00D50844">
        <w:rPr>
          <w:rFonts w:ascii="Times New Roman" w:hAnsi="Times New Roman" w:cs="Times New Roman"/>
          <w:szCs w:val="24"/>
        </w:rPr>
        <w:t xml:space="preserve">Ατματζίδης, </w:t>
      </w:r>
      <w:r w:rsidRPr="00D50844">
        <w:rPr>
          <w:rFonts w:ascii="Times New Roman" w:hAnsi="Times New Roman" w:cs="Times New Roman"/>
          <w:i/>
          <w:iCs/>
          <w:szCs w:val="24"/>
        </w:rPr>
        <w:t>Καινοδιαθηκικά</w:t>
      </w:r>
      <w:r w:rsidRPr="00D50844">
        <w:rPr>
          <w:rFonts w:ascii="Times New Roman" w:hAnsi="Times New Roman" w:cs="Times New Roman"/>
          <w:szCs w:val="24"/>
        </w:rPr>
        <w:t xml:space="preserve"> (Θεσσαλονίκη: Εκδόσεις Ostracon, 2014), σελ. 250.</w:t>
      </w:r>
      <w:r w:rsidRPr="00D50844">
        <w:rPr>
          <w:rFonts w:ascii="Times New Roman" w:hAnsi="Times New Roman" w:cs="Times New Roman"/>
        </w:rPr>
        <w:fldChar w:fldCharType="end"/>
      </w:r>
    </w:p>
  </w:footnote>
  <w:footnote w:id="128">
    <w:p w14:paraId="536ADE2A" w14:textId="1C325137" w:rsidR="00716C58" w:rsidRPr="00D50844" w:rsidRDefault="00716C58" w:rsidP="00D50844">
      <w:pPr>
        <w:pStyle w:val="FootnoteText"/>
        <w:jc w:val="left"/>
        <w:rPr>
          <w:rFonts w:ascii="Times New Roman" w:hAnsi="Times New Roman" w:cs="Times New Roman"/>
        </w:rPr>
      </w:pPr>
      <w:r w:rsidRPr="00D50844">
        <w:rPr>
          <w:rStyle w:val="FootnoteReference"/>
          <w:rFonts w:ascii="Times New Roman" w:hAnsi="Times New Roman" w:cs="Times New Roman"/>
        </w:rPr>
        <w:footnoteRef/>
      </w:r>
      <w:r w:rsidRPr="00D50844">
        <w:rPr>
          <w:rFonts w:ascii="Times New Roman" w:hAnsi="Times New Roman" w:cs="Times New Roman"/>
        </w:rPr>
        <w:t xml:space="preserve"> </w:t>
      </w:r>
      <w:r w:rsidRPr="00D50844">
        <w:rPr>
          <w:rFonts w:ascii="Times New Roman" w:hAnsi="Times New Roman" w:cs="Times New Roman"/>
        </w:rPr>
        <w:fldChar w:fldCharType="begin"/>
      </w:r>
      <w:r w:rsidRPr="00D50844">
        <w:rPr>
          <w:rFonts w:ascii="Times New Roman" w:hAnsi="Times New Roman" w:cs="Times New Roman"/>
        </w:rPr>
        <w:instrText xml:space="preserve"> ADDIN ZOTERO_ITEM CSL_CITATION {"citationID":"Qh0r0vBf","properties":{"formattedCitation":"J. Ratzinger (Pope Benedict XVI), {\\i{}\\uc0\\u927{} \\uc0\\u921{}\\uc0\\u951{}\\uc0\\u963{}\\uc0\\u959{}\\uc0\\u973{}\\uc0\\u962{} \\uc0\\u945{}\\uc0\\u960{}\\uc0\\u972{} \\uc0\\u964{}\\uc0\\u951{} \\uc0\\u925{}\\uc0\\u945{}\\uc0\\u950{}\\uc0\\u945{}\\uc0\\u961{}\\uc0\\u941{}\\uc0\\u964{} (\\uc0\\u924{}\\uc0\\u941{}\\uc0\\u961{}\\uc0\\u959{}\\uc0\\u962{} \\uc0\\u913{}\\uc0\\u8217{}) - \\uc0\\u913{}\\uc0\\u960{}\\uc0\\u972{} \\uc0\\u964{}\\uc0\\u951{} \\uc0\\u914{}\\uc0\\u940{}\\uc0\\u960{}\\uc0\\u964{}\\uc0\\u953{}\\uc0\\u963{}\\uc0\\u951{} \\uc0\\u963{}\\uc0\\u964{}\\uc0\\u959{}\\uc0\\u957{} \\uc0\\u921{}\\uc0\\u959{}\\uc0\\u961{}\\uc0\\u948{}\\uc0\\u940{}\\uc0\\u957{}\\uc0\\u951{} \\uc0\\u941{}\\uc0\\u969{}\\uc0\\u962{} \\uc0\\u964{}\\uc0\\u951{} \\uc0\\u924{}\\uc0\\u949{}\\uc0\\u964{}\\uc0\\u945{}\\uc0\\u956{}\\uc0\\u972{}\\uc0\\u961{}\\uc0\\u966{}\\uc0\\u969{}\\uc0\\u963{}\\uc0\\u951{}, \\uc0\\u956{}\\uc0\\u949{}\\uc0\\u964{}. \\uc0\\u931{}.\\uc0\\u931{}.\\uc0\\u916{}\\uc0\\u949{}\\uc0\\u963{}\\uc0\\u960{}\\uc0\\u972{}\\uc0\\u964{}\\uc0\\u951{}\\uc0\\u962{}} (\\uc0\\u913{}\\uc0\\u952{}\\uc0\\u942{}\\uc0\\u957{}\\uc0\\u945{}: \\uc0\\u917{}\\uc0\\u954{}\\uc0\\u948{}\\uc0\\u972{}\\uc0\\u963{}\\uc0\\u949{}\\uc0\\u953{}\\uc0\\u962{} \\uc0\\u936{}\\uc0\\u965{}\\uc0\\u967{}\\uc0\\u959{}\\uc0\\u947{}\\uc0\\u953{}\\uc0\\u972{}\\uc0\\u962{}, 2007).","plainCitation":"J. Ratzinger (Pope Benedict XVI), Ο Ιησούς από τη Ναζαρέτ (Μέρος Α’) - Από τη Βάπτιση στον Ιορδάνη έως τη Μεταμόρφωση, μετ. Σ.Σ.Δεσπότης (Αθήνα: Εκδόσεις Ψυχογιός, 2007).","dontUpdate":true,"noteIndex":119},"citationItems":[{"id":37,"uris":["http://zotero.org/users/local/7aOjkauL/items/PUPF6K7C"],"itemData":{"id":37,"type":"book","event-place":"Αθήνα","publisher":"Εκδόσεις Ψυχογιός","publisher-place":"Αθήνα","title":"Ο Ιησούς από τη Ναζαρέτ (Μέρος Α') - Από τη Βάπτιση στον Ιορδάνη έως τη Μεταμόρφωση, μετ. Σ.Σ.Δεσπότης","author":[{"family":"Ratzinger (Pope Benedict XVI)","given":"J."}],"issued":{"date-parts":[["2007"]]}}}],"schema":"https://github.com/citation-style-language/schema/raw/master/csl-citation.json"} </w:instrText>
      </w:r>
      <w:r w:rsidRPr="00D50844">
        <w:rPr>
          <w:rFonts w:ascii="Times New Roman" w:hAnsi="Times New Roman" w:cs="Times New Roman"/>
        </w:rPr>
        <w:fldChar w:fldCharType="separate"/>
      </w:r>
      <w:r w:rsidRPr="00D50844">
        <w:rPr>
          <w:rFonts w:ascii="Times New Roman" w:hAnsi="Times New Roman" w:cs="Times New Roman"/>
          <w:szCs w:val="24"/>
        </w:rPr>
        <w:t xml:space="preserve">J. </w:t>
      </w:r>
      <w:r w:rsidRPr="00D50844">
        <w:rPr>
          <w:rFonts w:ascii="Times New Roman" w:hAnsi="Times New Roman" w:cs="Times New Roman"/>
          <w:szCs w:val="24"/>
        </w:rPr>
        <w:t xml:space="preserve">Ratzinger (Pope Benedict XVI), </w:t>
      </w:r>
      <w:r w:rsidRPr="00D50844">
        <w:rPr>
          <w:rFonts w:ascii="Times New Roman" w:hAnsi="Times New Roman" w:cs="Times New Roman"/>
          <w:i/>
          <w:iCs/>
          <w:szCs w:val="24"/>
        </w:rPr>
        <w:t>Ο Ιησούς από τη Ναζαρέτ (Μέρος Α’) - Από τη Βάπτιση στον Ιορδάνη έως τη Μεταμόρφωση, μετ. Σ.Σ.Δεσπότης</w:t>
      </w:r>
      <w:r w:rsidRPr="00D50844">
        <w:rPr>
          <w:rFonts w:ascii="Times New Roman" w:hAnsi="Times New Roman" w:cs="Times New Roman"/>
          <w:szCs w:val="24"/>
        </w:rPr>
        <w:t xml:space="preserve"> (Αθήνα: Εκδόσεις Ψυχογιός, 2007), σελ. 219.</w:t>
      </w:r>
      <w:r w:rsidRPr="00D50844">
        <w:rPr>
          <w:rFonts w:ascii="Times New Roman" w:hAnsi="Times New Roman" w:cs="Times New Roman"/>
        </w:rPr>
        <w:fldChar w:fldCharType="end"/>
      </w:r>
    </w:p>
  </w:footnote>
  <w:footnote w:id="129">
    <w:p w14:paraId="16B8FBB0" w14:textId="458D4A67" w:rsidR="00716C58" w:rsidRPr="00D50844" w:rsidRDefault="00716C58" w:rsidP="00D50844">
      <w:pPr>
        <w:pStyle w:val="FootnoteText"/>
        <w:jc w:val="left"/>
        <w:rPr>
          <w:rFonts w:ascii="Times New Roman" w:hAnsi="Times New Roman" w:cs="Times New Roman"/>
        </w:rPr>
      </w:pPr>
      <w:r w:rsidRPr="00D50844">
        <w:rPr>
          <w:rStyle w:val="FootnoteReference"/>
          <w:rFonts w:ascii="Times New Roman" w:hAnsi="Times New Roman" w:cs="Times New Roman"/>
        </w:rPr>
        <w:footnoteRef/>
      </w:r>
      <w:r w:rsidRPr="00D50844">
        <w:rPr>
          <w:rFonts w:ascii="Times New Roman" w:hAnsi="Times New Roman" w:cs="Times New Roman"/>
        </w:rPr>
        <w:t xml:space="preserve"> </w:t>
      </w:r>
      <w:r w:rsidRPr="00D50844">
        <w:rPr>
          <w:rFonts w:ascii="Times New Roman" w:hAnsi="Times New Roman" w:cs="Times New Roman"/>
        </w:rPr>
        <w:fldChar w:fldCharType="begin"/>
      </w:r>
      <w:r w:rsidRPr="00D50844">
        <w:rPr>
          <w:rFonts w:ascii="Times New Roman" w:hAnsi="Times New Roman" w:cs="Times New Roman"/>
        </w:rPr>
        <w:instrText xml:space="preserve"> ADDIN ZOTERO_ITEM CSL_CITATION {"citationID":"U13rSuDR","properties":{"formattedCitation":"J. Ratzinger (Pope Benedict XVI), {\\i{}\\uc0\\u927{} \\uc0\\u921{}\\uc0\\u951{}\\uc0\\u963{}\\uc0\\u959{}\\uc0\\u973{}\\uc0\\u962{} \\uc0\\u945{}\\uc0\\u960{}\\uc0\\u972{} \\uc0\\u964{}\\uc0\\u951{} \\uc0\\u925{}\\uc0\\u945{}\\uc0\\u950{}\\uc0\\u945{}\\uc0\\u961{}\\uc0\\u941{}\\uc0\\u964{} (\\uc0\\u924{}\\uc0\\u941{}\\uc0\\u961{}\\uc0\\u959{}\\uc0\\u962{} \\uc0\\u913{}\\uc0\\u8217{}) - \\uc0\\u913{}\\uc0\\u960{}\\uc0\\u972{} \\uc0\\u964{}\\uc0\\u951{} \\uc0\\u914{}\\uc0\\u940{}\\uc0\\u960{}\\uc0\\u964{}\\uc0\\u953{}\\uc0\\u963{}\\uc0\\u951{} \\uc0\\u963{}\\uc0\\u964{}\\uc0\\u959{}\\uc0\\u957{} \\uc0\\u921{}\\uc0\\u959{}\\uc0\\u961{}\\uc0\\u948{}\\uc0\\u940{}\\uc0\\u957{}\\uc0\\u951{} \\uc0\\u941{}\\uc0\\u969{}\\uc0\\u962{} \\uc0\\u964{}\\uc0\\u951{} \\uc0\\u924{}\\uc0\\u949{}\\uc0\\u964{}\\uc0\\u945{}\\uc0\\u956{}\\uc0\\u972{}\\uc0\\u961{}\\uc0\\u966{}\\uc0\\u969{}\\uc0\\u963{}\\uc0\\u951{}, \\uc0\\u956{}\\uc0\\u949{}\\uc0\\u964{}. \\uc0\\u931{}.\\uc0\\u931{}.\\uc0\\u916{}\\uc0\\u949{}\\uc0\\u963{}\\uc0\\u960{}\\uc0\\u972{}\\uc0\\u964{}\\uc0\\u951{}\\uc0\\u962{}} (\\uc0\\u913{}\\uc0\\u952{}\\uc0\\u942{}\\uc0\\u957{}\\uc0\\u945{}: \\uc0\\u917{}\\uc0\\u954{}\\uc0\\u948{}\\uc0\\u972{}\\uc0\\u963{}\\uc0\\u949{}\\uc0\\u953{}\\uc0\\u962{} \\uc0\\u936{}\\uc0\\u965{}\\uc0\\u967{}\\uc0\\u959{}\\uc0\\u947{}\\uc0\\u953{}\\uc0\\u972{}\\uc0\\u962{}, 2007).","plainCitation":"J. Ratzinger (Pope Benedict XVI), Ο Ιησούς από τη Ναζαρέτ (Μέρος Α’) - Από τη Βάπτιση στον Ιορδάνη έως τη Μεταμόρφωση, μετ. Σ.Σ.Δεσπότης (Αθήνα: Εκδόσεις Ψυχογιός, 2007).","dontUpdate":true,"noteIndex":120},"citationItems":[{"id":37,"uris":["http://zotero.org/users/local/7aOjkauL/items/PUPF6K7C"],"itemData":{"id":37,"type":"book","event-place":"Αθήνα","publisher":"Εκδόσεις Ψυχογιός","publisher-place":"Αθήνα","title":"Ο Ιησούς από τη Ναζαρέτ (Μέρος Α') - Από τη Βάπτιση στον Ιορδάνη έως τη Μεταμόρφωση, μετ. Σ.Σ.Δεσπότης","author":[{"family":"Ratzinger (Pope Benedict XVI)","given":"J."}],"issued":{"date-parts":[["2007"]]}}}],"schema":"https://github.com/citation-style-language/schema/raw/master/csl-citation.json"} </w:instrText>
      </w:r>
      <w:r w:rsidRPr="00D50844">
        <w:rPr>
          <w:rFonts w:ascii="Times New Roman" w:hAnsi="Times New Roman" w:cs="Times New Roman"/>
        </w:rPr>
        <w:fldChar w:fldCharType="separate"/>
      </w:r>
      <w:r w:rsidRPr="00D50844">
        <w:rPr>
          <w:rFonts w:ascii="Times New Roman" w:hAnsi="Times New Roman" w:cs="Times New Roman"/>
          <w:szCs w:val="24"/>
        </w:rPr>
        <w:t xml:space="preserve">J. </w:t>
      </w:r>
      <w:r w:rsidRPr="00D50844">
        <w:rPr>
          <w:rFonts w:ascii="Times New Roman" w:hAnsi="Times New Roman" w:cs="Times New Roman"/>
          <w:szCs w:val="24"/>
        </w:rPr>
        <w:t xml:space="preserve">Ratzinger (Pope Benedict XVI), </w:t>
      </w:r>
      <w:r w:rsidRPr="00D50844">
        <w:rPr>
          <w:rFonts w:ascii="Times New Roman" w:hAnsi="Times New Roman" w:cs="Times New Roman"/>
          <w:i/>
          <w:iCs/>
          <w:szCs w:val="24"/>
        </w:rPr>
        <w:t>Ο Ιησούς από τη Ναζαρέτ (Μέρος Α’) - Από τη Βάπτιση στον Ιορδάνη έως τη Μεταμόρφωση, μετ. Σ.Σ.Δεσπότης</w:t>
      </w:r>
      <w:r w:rsidRPr="00D50844">
        <w:rPr>
          <w:rFonts w:ascii="Times New Roman" w:hAnsi="Times New Roman" w:cs="Times New Roman"/>
          <w:szCs w:val="24"/>
        </w:rPr>
        <w:t xml:space="preserve"> (Αθήνα: Εκδόσεις Ψυχογιός, 2007), σελ. 223.</w:t>
      </w:r>
      <w:r w:rsidRPr="00D50844">
        <w:rPr>
          <w:rFonts w:ascii="Times New Roman" w:hAnsi="Times New Roman" w:cs="Times New Roman"/>
        </w:rPr>
        <w:fldChar w:fldCharType="end"/>
      </w:r>
      <w:r w:rsidRPr="00D50844">
        <w:rPr>
          <w:rFonts w:ascii="Times New Roman" w:hAnsi="Times New Roman" w:cs="Times New Roman"/>
        </w:rPr>
        <w:t xml:space="preserve"> </w:t>
      </w:r>
    </w:p>
  </w:footnote>
  <w:footnote w:id="130">
    <w:p w14:paraId="1187CA86" w14:textId="1B836B0B" w:rsidR="00716C58" w:rsidRDefault="00716C58" w:rsidP="00D50844">
      <w:pPr>
        <w:pStyle w:val="FootnoteText"/>
        <w:jc w:val="left"/>
      </w:pPr>
      <w:r w:rsidRPr="00D50844">
        <w:rPr>
          <w:rStyle w:val="FootnoteReference"/>
          <w:rFonts w:ascii="Times New Roman" w:hAnsi="Times New Roman" w:cs="Times New Roman"/>
        </w:rPr>
        <w:footnoteRef/>
      </w:r>
      <w:r w:rsidRPr="00D50844">
        <w:rPr>
          <w:rFonts w:ascii="Times New Roman" w:hAnsi="Times New Roman" w:cs="Times New Roman"/>
        </w:rPr>
        <w:t xml:space="preserve"> </w:t>
      </w:r>
      <w:r w:rsidRPr="00D50844">
        <w:rPr>
          <w:rFonts w:ascii="Times New Roman" w:hAnsi="Times New Roman" w:cs="Times New Roman"/>
        </w:rPr>
        <w:fldChar w:fldCharType="begin"/>
      </w:r>
      <w:r w:rsidRPr="00D50844">
        <w:rPr>
          <w:rFonts w:ascii="Times New Roman" w:hAnsi="Times New Roman" w:cs="Times New Roman"/>
        </w:rPr>
        <w:instrText xml:space="preserve"> ADDIN ZOTERO_ITEM CSL_CITATION {"citationID":"FRgCgqwG","properties":{"formattedCitation":"J. Ratzinger (Pope Benedict XVI), {\\i{}\\uc0\\u927{} \\uc0\\u921{}\\uc0\\u951{}\\uc0\\u963{}\\uc0\\u959{}\\uc0\\u973{}\\uc0\\u962{} \\uc0\\u945{}\\uc0\\u960{}\\uc0\\u972{} \\uc0\\u964{}\\uc0\\u951{} \\uc0\\u925{}\\uc0\\u945{}\\uc0\\u950{}\\uc0\\u945{}\\uc0\\u961{}\\uc0\\u941{}\\uc0\\u964{} (\\uc0\\u924{}\\uc0\\u941{}\\uc0\\u961{}\\uc0\\u959{}\\uc0\\u962{} \\uc0\\u913{}\\uc0\\u8217{}) - \\uc0\\u913{}\\uc0\\u960{}\\uc0\\u972{} \\uc0\\u964{}\\uc0\\u951{} \\uc0\\u914{}\\uc0\\u940{}\\uc0\\u960{}\\uc0\\u964{}\\uc0\\u953{}\\uc0\\u963{}\\uc0\\u951{} \\uc0\\u963{}\\uc0\\u964{}\\uc0\\u959{}\\uc0\\u957{} \\uc0\\u921{}\\uc0\\u959{}\\uc0\\u961{}\\uc0\\u948{}\\uc0\\u940{}\\uc0\\u957{}\\uc0\\u951{} \\uc0\\u941{}\\uc0\\u969{}\\uc0\\u962{} \\uc0\\u964{}\\uc0\\u951{} \\uc0\\u924{}\\uc0\\u949{}\\uc0\\u964{}\\uc0\\u945{}\\uc0\\u956{}\\uc0\\u972{}\\uc0\\u961{}\\uc0\\u966{}\\uc0\\u969{}\\uc0\\u963{}\\uc0\\u951{}, \\uc0\\u956{}\\uc0\\u949{}\\uc0\\u964{}. \\uc0\\u931{}.\\uc0\\u931{}.\\uc0\\u916{}\\uc0\\u949{}\\uc0\\u963{}\\uc0\\u960{}\\uc0\\u972{}\\uc0\\u964{}\\uc0\\u951{}\\uc0\\u962{}} (\\uc0\\u913{}\\uc0\\u952{}\\uc0\\u942{}\\uc0\\u957{}\\uc0\\u945{}: \\uc0\\u917{}\\uc0\\u954{}\\uc0\\u948{}\\uc0\\u972{}\\uc0\\u963{}\\uc0\\u949{}\\uc0\\u953{}\\uc0\\u962{} \\uc0\\u936{}\\uc0\\u965{}\\uc0\\u967{}\\uc0\\u959{}\\uc0\\u947{}\\uc0\\u953{}\\uc0\\u972{}\\uc0\\u962{}, 2007).","plainCitation":"J. Ratzinger (Pope Benedict XVI), Ο Ιησούς από τη Ναζαρέτ (Μέρος Α’) - Από τη Βάπτιση στον Ιορδάνη έως τη Μεταμόρφωση, μετ. Σ.Σ.Δεσπότης (Αθήνα: Εκδόσεις Ψυχογιός, 2007).","dontUpdate":true,"noteIndex":121},"citationItems":[{"id":37,"uris":["http://zotero.org/users/local/7aOjkauL/items/PUPF6K7C"],"itemData":{"id":37,"type":"book","event-place":"Αθήνα","publisher":"Εκδόσεις Ψυχογιός","publisher-place":"Αθήνα","title":"Ο Ιησούς από τη Ναζαρέτ (Μέρος Α') - Από τη Βάπτιση στον Ιορδάνη έως τη Μεταμόρφωση, μετ. Σ.Σ.Δεσπότης","author":[{"family":"Ratzinger (Pope Benedict XVI)","given":"J."}],"issued":{"date-parts":[["2007"]]}}}],"schema":"https://github.com/citation-style-language/schema/raw/master/csl-citation.json"} </w:instrText>
      </w:r>
      <w:r w:rsidRPr="00D50844">
        <w:rPr>
          <w:rFonts w:ascii="Times New Roman" w:hAnsi="Times New Roman" w:cs="Times New Roman"/>
        </w:rPr>
        <w:fldChar w:fldCharType="separate"/>
      </w:r>
      <w:r w:rsidRPr="00D50844">
        <w:rPr>
          <w:rFonts w:ascii="Times New Roman" w:hAnsi="Times New Roman" w:cs="Times New Roman"/>
          <w:szCs w:val="24"/>
        </w:rPr>
        <w:t xml:space="preserve">J. </w:t>
      </w:r>
      <w:r w:rsidRPr="00D50844">
        <w:rPr>
          <w:rFonts w:ascii="Times New Roman" w:hAnsi="Times New Roman" w:cs="Times New Roman"/>
          <w:szCs w:val="24"/>
        </w:rPr>
        <w:t xml:space="preserve">Ratzinger (Pope Benedict XVI), </w:t>
      </w:r>
      <w:r w:rsidRPr="00D50844">
        <w:rPr>
          <w:rFonts w:ascii="Times New Roman" w:hAnsi="Times New Roman" w:cs="Times New Roman"/>
          <w:i/>
          <w:iCs/>
          <w:szCs w:val="24"/>
        </w:rPr>
        <w:t>Ο Ιησούς από τη Ναζαρέτ (Μέρος Α’) - Από τη Βάπτιση στον Ιορδάνη έως τη Μεταμόρφωση, μετ. Σ.Σ.Δεσπότης</w:t>
      </w:r>
      <w:r w:rsidRPr="00D50844">
        <w:rPr>
          <w:rFonts w:ascii="Times New Roman" w:hAnsi="Times New Roman" w:cs="Times New Roman"/>
          <w:szCs w:val="24"/>
        </w:rPr>
        <w:t xml:space="preserve"> (Αθήνα: Εκδόσεις Ψυχογιός, 2007), σελ. 226-227.</w:t>
      </w:r>
      <w:r w:rsidRPr="00D50844">
        <w:rPr>
          <w:rFonts w:ascii="Times New Roman" w:hAnsi="Times New Roman" w:cs="Times New Roman"/>
        </w:rPr>
        <w:fldChar w:fldCharType="end"/>
      </w:r>
      <w:r>
        <w:t xml:space="preserve"> </w:t>
      </w:r>
    </w:p>
  </w:footnote>
  <w:footnote w:id="131">
    <w:p w14:paraId="4E63154E" w14:textId="16C9593D" w:rsidR="00716C58" w:rsidRPr="00114BD9" w:rsidRDefault="00716C58" w:rsidP="00114BD9">
      <w:pPr>
        <w:pStyle w:val="FootnoteText"/>
        <w:jc w:val="left"/>
        <w:rPr>
          <w:rFonts w:ascii="Times New Roman" w:hAnsi="Times New Roman" w:cs="Times New Roman"/>
        </w:rPr>
      </w:pPr>
      <w:r w:rsidRPr="00114BD9">
        <w:rPr>
          <w:rStyle w:val="FootnoteReference"/>
          <w:rFonts w:ascii="Times New Roman" w:hAnsi="Times New Roman" w:cs="Times New Roman"/>
        </w:rPr>
        <w:footnoteRef/>
      </w:r>
      <w:r w:rsidRPr="00114BD9">
        <w:rPr>
          <w:rFonts w:ascii="Times New Roman" w:hAnsi="Times New Roman" w:cs="Times New Roman"/>
        </w:rPr>
        <w:t xml:space="preserve"> </w:t>
      </w:r>
      <w:r w:rsidRPr="00114BD9">
        <w:rPr>
          <w:rFonts w:ascii="Times New Roman" w:hAnsi="Times New Roman" w:cs="Times New Roman"/>
        </w:rPr>
        <w:fldChar w:fldCharType="begin"/>
      </w:r>
      <w:r w:rsidRPr="00114BD9">
        <w:rPr>
          <w:rFonts w:ascii="Times New Roman" w:hAnsi="Times New Roman" w:cs="Times New Roman"/>
        </w:rPr>
        <w:instrText xml:space="preserve"> ADDIN ZOTERO_ITEM CSL_CITATION {"citationID":"tazp3jBQ","properties":{"formattedCitation":"J. Ratzinger (Pope Benedict XVI), {\\i{}\\uc0\\u927{} \\uc0\\u921{}\\uc0\\u951{}\\uc0\\u963{}\\uc0\\u959{}\\uc0\\u973{}\\uc0\\u962{} \\uc0\\u945{}\\uc0\\u960{}\\uc0\\u972{} \\uc0\\u964{}\\uc0\\u951{} \\uc0\\u925{}\\uc0\\u945{}\\uc0\\u950{}\\uc0\\u945{}\\uc0\\u961{}\\uc0\\u941{}\\uc0\\u964{} (\\uc0\\u924{}\\uc0\\u941{}\\uc0\\u961{}\\uc0\\u959{}\\uc0\\u962{} \\uc0\\u913{}\\uc0\\u8217{}) - \\uc0\\u913{}\\uc0\\u960{}\\uc0\\u972{} \\uc0\\u964{}\\uc0\\u951{} \\uc0\\u914{}\\uc0\\u940{}\\uc0\\u960{}\\uc0\\u964{}\\uc0\\u953{}\\uc0\\u963{}\\uc0\\u951{} \\uc0\\u963{}\\uc0\\u964{}\\uc0\\u959{}\\uc0\\u957{} \\uc0\\u921{}\\uc0\\u959{}\\uc0\\u961{}\\uc0\\u948{}\\uc0\\u940{}\\uc0\\u957{}\\uc0\\u951{} \\uc0\\u941{}\\uc0\\u969{}\\uc0\\u962{} \\uc0\\u964{}\\uc0\\u951{} \\uc0\\u924{}\\uc0\\u949{}\\uc0\\u964{}\\uc0\\u945{}\\uc0\\u956{}\\uc0\\u972{}\\uc0\\u961{}\\uc0\\u966{}\\uc0\\u969{}\\uc0\\u963{}\\uc0\\u951{}, \\uc0\\u956{}\\uc0\\u949{}\\uc0\\u964{}. \\uc0\\u931{}.\\uc0\\u931{}.\\uc0\\u916{}\\uc0\\u949{}\\uc0\\u963{}\\uc0\\u960{}\\uc0\\u972{}\\uc0\\u964{}\\uc0\\u951{}\\uc0\\u962{}} (\\uc0\\u913{}\\uc0\\u952{}\\uc0\\u942{}\\uc0\\u957{}\\uc0\\u945{}: \\uc0\\u917{}\\uc0\\u954{}\\uc0\\u948{}\\uc0\\u972{}\\uc0\\u963{}\\uc0\\u949{}\\uc0\\u953{}\\uc0\\u962{} \\uc0\\u936{}\\uc0\\u965{}\\uc0\\u967{}\\uc0\\u959{}\\uc0\\u947{}\\uc0\\u953{}\\uc0\\u972{}\\uc0\\u962{}, 2007).","plainCitation":"J. Ratzinger (Pope Benedict XVI), Ο Ιησούς από τη Ναζαρέτ (Μέρος Α’) - Από τη Βάπτιση στον Ιορδάνη έως τη Μεταμόρφωση, μετ. Σ.Σ.Δεσπότης (Αθήνα: Εκδόσεις Ψυχογιός, 2007).","dontUpdate":true,"noteIndex":122},"citationItems":[{"id":37,"uris":["http://zotero.org/users/local/7aOjkauL/items/PUPF6K7C"],"itemData":{"id":37,"type":"book","event-place":"Αθήνα","publisher":"Εκδόσεις Ψυχογιός","publisher-place":"Αθήνα","title":"Ο Ιησούς από τη Ναζαρέτ (Μέρος Α') - Από τη Βάπτιση στον Ιορδάνη έως τη Μεταμόρφωση, μετ. Σ.Σ.Δεσπότης","author":[{"family":"Ratzinger (Pope Benedict XVI)","given":"J."}],"issued":{"date-parts":[["2007"]]}}}],"schema":"https://github.com/citation-style-language/schema/raw/master/csl-citation.json"} </w:instrText>
      </w:r>
      <w:r w:rsidRPr="00114BD9">
        <w:rPr>
          <w:rFonts w:ascii="Times New Roman" w:hAnsi="Times New Roman" w:cs="Times New Roman"/>
        </w:rPr>
        <w:fldChar w:fldCharType="separate"/>
      </w:r>
      <w:r w:rsidRPr="00114BD9">
        <w:rPr>
          <w:rFonts w:ascii="Times New Roman" w:hAnsi="Times New Roman" w:cs="Times New Roman"/>
          <w:szCs w:val="24"/>
        </w:rPr>
        <w:t xml:space="preserve">J. </w:t>
      </w:r>
      <w:r w:rsidRPr="00114BD9">
        <w:rPr>
          <w:rFonts w:ascii="Times New Roman" w:hAnsi="Times New Roman" w:cs="Times New Roman"/>
          <w:szCs w:val="24"/>
        </w:rPr>
        <w:t xml:space="preserve">Ratzinger (Pope Benedict XVI), </w:t>
      </w:r>
      <w:r w:rsidRPr="00114BD9">
        <w:rPr>
          <w:rFonts w:ascii="Times New Roman" w:hAnsi="Times New Roman" w:cs="Times New Roman"/>
          <w:i/>
          <w:iCs/>
          <w:szCs w:val="24"/>
        </w:rPr>
        <w:t>Ο Ιησούς από τη Ναζαρέτ (Μέρος Α’) - Από τη Βάπτιση στον Ιορδάνη έως τη Μεταμόρφωση, μετ. Σ.Σ.Δεσπότης</w:t>
      </w:r>
      <w:r w:rsidRPr="00114BD9">
        <w:rPr>
          <w:rFonts w:ascii="Times New Roman" w:hAnsi="Times New Roman" w:cs="Times New Roman"/>
          <w:szCs w:val="24"/>
        </w:rPr>
        <w:t xml:space="preserve"> (Αθήνα: Εκδόσεις Ψυχογιός, 2007), σελ. 229-230.</w:t>
      </w:r>
      <w:r w:rsidRPr="00114BD9">
        <w:rPr>
          <w:rFonts w:ascii="Times New Roman" w:hAnsi="Times New Roman" w:cs="Times New Roman"/>
        </w:rPr>
        <w:fldChar w:fldCharType="end"/>
      </w:r>
      <w:r w:rsidRPr="00114BD9">
        <w:rPr>
          <w:rFonts w:ascii="Times New Roman" w:hAnsi="Times New Roman" w:cs="Times New Roman"/>
        </w:rPr>
        <w:t xml:space="preserve"> </w:t>
      </w:r>
    </w:p>
  </w:footnote>
  <w:footnote w:id="132">
    <w:p w14:paraId="2CDF348B" w14:textId="519F7E90" w:rsidR="00716C58" w:rsidRPr="00114BD9" w:rsidRDefault="00716C58" w:rsidP="00114BD9">
      <w:pPr>
        <w:pStyle w:val="FootnoteText"/>
        <w:jc w:val="left"/>
        <w:rPr>
          <w:rFonts w:ascii="Times New Roman" w:hAnsi="Times New Roman" w:cs="Times New Roman"/>
        </w:rPr>
      </w:pPr>
      <w:r w:rsidRPr="00114BD9">
        <w:rPr>
          <w:rStyle w:val="FootnoteReference"/>
          <w:rFonts w:ascii="Times New Roman" w:hAnsi="Times New Roman" w:cs="Times New Roman"/>
        </w:rPr>
        <w:footnoteRef/>
      </w:r>
      <w:r w:rsidRPr="00114BD9">
        <w:rPr>
          <w:rFonts w:ascii="Times New Roman" w:hAnsi="Times New Roman" w:cs="Times New Roman"/>
        </w:rPr>
        <w:t xml:space="preserve"> </w:t>
      </w:r>
      <w:r w:rsidRPr="00114BD9">
        <w:rPr>
          <w:rFonts w:ascii="Times New Roman" w:hAnsi="Times New Roman" w:cs="Times New Roman"/>
        </w:rPr>
        <w:fldChar w:fldCharType="begin"/>
      </w:r>
      <w:r w:rsidRPr="00114BD9">
        <w:rPr>
          <w:rFonts w:ascii="Times New Roman" w:hAnsi="Times New Roman" w:cs="Times New Roman"/>
        </w:rPr>
        <w:instrText xml:space="preserve"> ADDIN ZOTERO_ITEM CSL_CITATION {"citationID":"21qLL2BC","properties":{"formattedCitation":"J. Ratzinger (Pope Benedict XVI), {\\i{}\\uc0\\u927{} \\uc0\\u921{}\\uc0\\u951{}\\uc0\\u963{}\\uc0\\u959{}\\uc0\\u973{}\\uc0\\u962{} \\uc0\\u945{}\\uc0\\u960{}\\uc0\\u972{} \\uc0\\u964{}\\uc0\\u951{} \\uc0\\u925{}\\uc0\\u945{}\\uc0\\u950{}\\uc0\\u945{}\\uc0\\u961{}\\uc0\\u941{}\\uc0\\u964{} (\\uc0\\u924{}\\uc0\\u941{}\\uc0\\u961{}\\uc0\\u959{}\\uc0\\u962{} \\uc0\\u913{}\\uc0\\u8217{}) - \\uc0\\u913{}\\uc0\\u960{}\\uc0\\u972{} \\uc0\\u964{}\\uc0\\u951{} \\uc0\\u914{}\\uc0\\u940{}\\uc0\\u960{}\\uc0\\u964{}\\uc0\\u953{}\\uc0\\u963{}\\uc0\\u951{} \\uc0\\u963{}\\uc0\\u964{}\\uc0\\u959{}\\uc0\\u957{} \\uc0\\u921{}\\uc0\\u959{}\\uc0\\u961{}\\uc0\\u948{}\\uc0\\u940{}\\uc0\\u957{}\\uc0\\u951{} \\uc0\\u941{}\\uc0\\u969{}\\uc0\\u962{} \\uc0\\u964{}\\uc0\\u951{} \\uc0\\u924{}\\uc0\\u949{}\\uc0\\u964{}\\uc0\\u945{}\\uc0\\u956{}\\uc0\\u972{}\\uc0\\u961{}\\uc0\\u966{}\\uc0\\u969{}\\uc0\\u963{}\\uc0\\u951{}, \\uc0\\u956{}\\uc0\\u949{}\\uc0\\u964{}. \\uc0\\u931{}.\\uc0\\u931{}.\\uc0\\u916{}\\uc0\\u949{}\\uc0\\u963{}\\uc0\\u960{}\\uc0\\u972{}\\uc0\\u964{}\\uc0\\u951{}\\uc0\\u962{}} (\\uc0\\u913{}\\uc0\\u952{}\\uc0\\u942{}\\uc0\\u957{}\\uc0\\u945{}: \\uc0\\u917{}\\uc0\\u954{}\\uc0\\u948{}\\uc0\\u972{}\\uc0\\u963{}\\uc0\\u949{}\\uc0\\u953{}\\uc0\\u962{} \\uc0\\u936{}\\uc0\\u965{}\\uc0\\u967{}\\uc0\\u959{}\\uc0\\u947{}\\uc0\\u953{}\\uc0\\u972{}\\uc0\\u962{}, 2007).","plainCitation":"J. Ratzinger (Pope Benedict XVI), Ο Ιησούς από τη Ναζαρέτ (Μέρος Α’) - Από τη Βάπτιση στον Ιορδάνη έως τη Μεταμόρφωση, μετ. Σ.Σ.Δεσπότης (Αθήνα: Εκδόσεις Ψυχογιός, 2007).","dontUpdate":true,"noteIndex":123},"citationItems":[{"id":37,"uris":["http://zotero.org/users/local/7aOjkauL/items/PUPF6K7C"],"itemData":{"id":37,"type":"book","event-place":"Αθήνα","publisher":"Εκδόσεις Ψυχογιός","publisher-place":"Αθήνα","title":"Ο Ιησούς από τη Ναζαρέτ (Μέρος Α') - Από τη Βάπτιση στον Ιορδάνη έως τη Μεταμόρφωση, μετ. Σ.Σ.Δεσπότης","author":[{"family":"Ratzinger (Pope Benedict XVI)","given":"J."}],"issued":{"date-parts":[["2007"]]}}}],"schema":"https://github.com/citation-style-language/schema/raw/master/csl-citation.json"} </w:instrText>
      </w:r>
      <w:r w:rsidRPr="00114BD9">
        <w:rPr>
          <w:rFonts w:ascii="Times New Roman" w:hAnsi="Times New Roman" w:cs="Times New Roman"/>
        </w:rPr>
        <w:fldChar w:fldCharType="separate"/>
      </w:r>
      <w:r w:rsidRPr="00114BD9">
        <w:rPr>
          <w:rFonts w:ascii="Times New Roman" w:hAnsi="Times New Roman" w:cs="Times New Roman"/>
          <w:szCs w:val="24"/>
        </w:rPr>
        <w:t xml:space="preserve">J. </w:t>
      </w:r>
      <w:r w:rsidRPr="00114BD9">
        <w:rPr>
          <w:rFonts w:ascii="Times New Roman" w:hAnsi="Times New Roman" w:cs="Times New Roman"/>
          <w:szCs w:val="24"/>
        </w:rPr>
        <w:t xml:space="preserve">Ratzinger (Pope Benedict XVI), </w:t>
      </w:r>
      <w:r w:rsidRPr="00114BD9">
        <w:rPr>
          <w:rFonts w:ascii="Times New Roman" w:hAnsi="Times New Roman" w:cs="Times New Roman"/>
          <w:i/>
          <w:iCs/>
          <w:szCs w:val="24"/>
        </w:rPr>
        <w:t>Ο Ιησούς από τη Ναζαρέτ (Μέρος Α’) - Από τη Βάπτιση στον Ιορδάνη έως τη Μεταμόρφωση, μετ. Σ.Σ.Δεσπότης</w:t>
      </w:r>
      <w:r w:rsidRPr="00114BD9">
        <w:rPr>
          <w:rFonts w:ascii="Times New Roman" w:hAnsi="Times New Roman" w:cs="Times New Roman"/>
          <w:szCs w:val="24"/>
        </w:rPr>
        <w:t xml:space="preserve"> (Αθήνα: Εκδόσεις Ψυχογιός, 2007), σελ. 233.</w:t>
      </w:r>
      <w:r w:rsidRPr="00114BD9">
        <w:rPr>
          <w:rFonts w:ascii="Times New Roman" w:hAnsi="Times New Roman" w:cs="Times New Roman"/>
        </w:rPr>
        <w:fldChar w:fldCharType="end"/>
      </w:r>
      <w:r w:rsidRPr="00114BD9">
        <w:rPr>
          <w:rFonts w:ascii="Times New Roman" w:hAnsi="Times New Roman" w:cs="Times New Roman"/>
        </w:rPr>
        <w:t xml:space="preserve"> </w:t>
      </w:r>
    </w:p>
  </w:footnote>
  <w:footnote w:id="133">
    <w:p w14:paraId="5B762ECF" w14:textId="78A7FBF8" w:rsidR="00716C58" w:rsidRPr="00114BD9" w:rsidRDefault="00716C58" w:rsidP="00114BD9">
      <w:pPr>
        <w:pStyle w:val="FootnoteText"/>
        <w:jc w:val="left"/>
        <w:rPr>
          <w:rFonts w:ascii="Times New Roman" w:hAnsi="Times New Roman" w:cs="Times New Roman"/>
        </w:rPr>
      </w:pPr>
      <w:r w:rsidRPr="00114BD9">
        <w:rPr>
          <w:rStyle w:val="FootnoteReference"/>
          <w:rFonts w:ascii="Times New Roman" w:hAnsi="Times New Roman" w:cs="Times New Roman"/>
        </w:rPr>
        <w:footnoteRef/>
      </w:r>
      <w:r w:rsidRPr="00114BD9">
        <w:rPr>
          <w:rFonts w:ascii="Times New Roman" w:hAnsi="Times New Roman" w:cs="Times New Roman"/>
        </w:rPr>
        <w:t xml:space="preserve"> </w:t>
      </w:r>
      <w:r w:rsidRPr="00114BD9">
        <w:rPr>
          <w:rFonts w:ascii="Times New Roman" w:hAnsi="Times New Roman" w:cs="Times New Roman"/>
        </w:rPr>
        <w:fldChar w:fldCharType="begin"/>
      </w:r>
      <w:r>
        <w:rPr>
          <w:rFonts w:ascii="Times New Roman" w:hAnsi="Times New Roman" w:cs="Times New Roman"/>
        </w:rPr>
        <w:instrText xml:space="preserve"> ADDIN ZOTERO_ITEM CSL_CITATION {"citationID":"5k8TF3uB","properties":{"formattedCitation":"\\uc0\\u935{}.\\uc0\\u915{}. \\uc0\\u913{}\\uc0\\u964{}\\uc0\\u956{}\\uc0\\u945{}\\uc0\\u964{}\\uc0\\u950{}\\uc0\\u943{}\\uc0\\u948{}\\uc0\\u951{}\\uc0\\u962{}, {\\i{}\\uc0\\u922{}\\uc0\\u945{}\\uc0\\u953{}\\uc0\\u957{}\\uc0\\u959{}\\uc0\\u948{}\\uc0\\u953{}\\uc0\\u945{}\\uc0\\u952{}\\uc0\\u951{}\\uc0\\u954{}\\uc0\\u953{}\\uc0\\u954{}\\uc0\\u940{}} (\\uc0\\u920{}\\uc0\\u949{}\\uc0\\u963{}\\uc0\\u963{}\\uc0\\u945{}\\uc0\\u955{}\\uc0\\u959{}\\uc0\\u957{}\\uc0\\u943{}\\uc0\\u954{}\\uc0\\u951{}: \\uc0\\u917{}\\uc0\\u954{}\\uc0\\u948{}\\uc0\\u972{}\\uc0\\u963{}\\uc0\\u949{}\\uc0\\u953{}\\uc0\\u962{} Ostracon, 2014).","plainCitation":"Χ.Γ. Ατματζίδης, Καινοδιαθηκικά (Θεσσαλονίκη: Εκδόσεις Ostracon, 2014).","dontUpdate":true,"noteIndex":124},"citationItems":[{"id":36,"uris":["http://zotero.org/users/local/7aOjkauL/items/AV4ZICDD"],"itemData":{"id":36,"type":"book","event-place":"Θεσσαλονίκη","publisher":"Εκδόσεις Ostracon","publisher-place":"Θεσσαλονίκη","title":"Καινοδιαθηκικά","author":[{"family":"Ατματζίδης","given":"Χ.Γ."}],"issued":{"date-parts":[["2014"]]}}}],"schema":"https://github.com/citation-style-language/schema/raw/master/csl-citation.json"} </w:instrText>
      </w:r>
      <w:r w:rsidRPr="00114BD9">
        <w:rPr>
          <w:rFonts w:ascii="Times New Roman" w:hAnsi="Times New Roman" w:cs="Times New Roman"/>
        </w:rPr>
        <w:fldChar w:fldCharType="separate"/>
      </w:r>
      <w:r w:rsidRPr="00114BD9">
        <w:rPr>
          <w:rFonts w:ascii="Times New Roman" w:hAnsi="Times New Roman" w:cs="Times New Roman"/>
          <w:szCs w:val="24"/>
        </w:rPr>
        <w:t xml:space="preserve">Χ.Γ. </w:t>
      </w:r>
      <w:r w:rsidRPr="00114BD9">
        <w:rPr>
          <w:rFonts w:ascii="Times New Roman" w:hAnsi="Times New Roman" w:cs="Times New Roman"/>
          <w:szCs w:val="24"/>
        </w:rPr>
        <w:t xml:space="preserve">Ατματζίδης, </w:t>
      </w:r>
      <w:r w:rsidRPr="00114BD9">
        <w:rPr>
          <w:rFonts w:ascii="Times New Roman" w:hAnsi="Times New Roman" w:cs="Times New Roman"/>
          <w:i/>
          <w:iCs/>
          <w:szCs w:val="24"/>
        </w:rPr>
        <w:t>Καινοδιαθηκικά</w:t>
      </w:r>
      <w:r w:rsidRPr="00114BD9">
        <w:rPr>
          <w:rFonts w:ascii="Times New Roman" w:hAnsi="Times New Roman" w:cs="Times New Roman"/>
          <w:szCs w:val="24"/>
        </w:rPr>
        <w:t xml:space="preserve"> (Θεσσαλονίκη: Εκδόσεις Ostracon, 2014), σελ. 261.</w:t>
      </w:r>
      <w:r w:rsidRPr="00114BD9">
        <w:rPr>
          <w:rFonts w:ascii="Times New Roman" w:hAnsi="Times New Roman" w:cs="Times New Roman"/>
        </w:rPr>
        <w:fldChar w:fldCharType="end"/>
      </w:r>
    </w:p>
  </w:footnote>
  <w:footnote w:id="134">
    <w:p w14:paraId="2C2155FB" w14:textId="4AF61B06" w:rsidR="00716C58" w:rsidRPr="00997C95" w:rsidRDefault="00716C58" w:rsidP="00997C95">
      <w:pPr>
        <w:pStyle w:val="FootnoteText"/>
        <w:jc w:val="left"/>
        <w:rPr>
          <w:rFonts w:ascii="Times New Roman" w:hAnsi="Times New Roman" w:cs="Times New Roman"/>
        </w:rPr>
      </w:pPr>
      <w:r w:rsidRPr="00997C95">
        <w:rPr>
          <w:rStyle w:val="FootnoteReference"/>
          <w:rFonts w:ascii="Times New Roman" w:hAnsi="Times New Roman" w:cs="Times New Roman"/>
        </w:rPr>
        <w:footnoteRef/>
      </w:r>
      <w:r w:rsidRPr="00997C95">
        <w:rPr>
          <w:rFonts w:ascii="Times New Roman" w:hAnsi="Times New Roman" w:cs="Times New Roman"/>
        </w:rPr>
        <w:t xml:space="preserve"> </w:t>
      </w:r>
      <w:r w:rsidRPr="00997C95">
        <w:rPr>
          <w:rFonts w:ascii="Times New Roman" w:hAnsi="Times New Roman" w:cs="Times New Roman"/>
        </w:rPr>
        <w:fldChar w:fldCharType="begin"/>
      </w:r>
      <w:r>
        <w:rPr>
          <w:rFonts w:ascii="Times New Roman" w:hAnsi="Times New Roman" w:cs="Times New Roman"/>
        </w:rPr>
        <w:instrText xml:space="preserve"> ADDIN ZOTERO_ITEM CSL_CITATION {"citationID":"NnKGFR3K","properties":{"formattedCitation":"\\uc0\\u935{}.\\uc0\\u915{}. \\uc0\\u913{}\\uc0\\u964{}\\uc0\\u956{}\\uc0\\u945{}\\uc0\\u964{}\\uc0\\u950{}\\uc0\\u943{}\\uc0\\u948{}\\uc0\\u951{}\\uc0\\u962{}, {\\i{}\\uc0\\u922{}\\uc0\\u945{}\\uc0\\u953{}\\uc0\\u957{}\\uc0\\u959{}\\uc0\\u948{}\\uc0\\u953{}\\uc0\\u945{}\\uc0\\u952{}\\uc0\\u951{}\\uc0\\u954{}\\uc0\\u953{}\\uc0\\u954{}\\uc0\\u940{}} (\\uc0\\u920{}\\uc0\\u949{}\\uc0\\u963{}\\uc0\\u963{}\\uc0\\u945{}\\uc0\\u955{}\\uc0\\u959{}\\uc0\\u957{}\\uc0\\u943{}\\uc0\\u954{}\\uc0\\u951{}: \\uc0\\u917{}\\uc0\\u954{}\\uc0\\u948{}\\uc0\\u972{}\\uc0\\u963{}\\uc0\\u949{}\\uc0\\u953{}\\uc0\\u962{} Ostracon, 2014).","plainCitation":"Χ.Γ. Ατματζίδης, Καινοδιαθηκικά (Θεσσαλονίκη: Εκδόσεις Ostracon, 2014).","dontUpdate":true,"noteIndex":125},"citationItems":[{"id":36,"uris":["http://zotero.org/users/local/7aOjkauL/items/AV4ZICDD"],"itemData":{"id":36,"type":"book","event-place":"Θεσσαλονίκη","publisher":"Εκδόσεις Ostracon","publisher-place":"Θεσσαλονίκη","title":"Καινοδιαθηκικά","author":[{"family":"Ατματζίδης","given":"Χ.Γ."}],"issued":{"date-parts":[["2014"]]}}}],"schema":"https://github.com/citation-style-language/schema/raw/master/csl-citation.json"} </w:instrText>
      </w:r>
      <w:r w:rsidRPr="00997C95">
        <w:rPr>
          <w:rFonts w:ascii="Times New Roman" w:hAnsi="Times New Roman" w:cs="Times New Roman"/>
        </w:rPr>
        <w:fldChar w:fldCharType="separate"/>
      </w:r>
      <w:r w:rsidRPr="00997C95">
        <w:rPr>
          <w:rFonts w:ascii="Times New Roman" w:hAnsi="Times New Roman" w:cs="Times New Roman"/>
          <w:szCs w:val="24"/>
        </w:rPr>
        <w:t xml:space="preserve">Χ.Γ. </w:t>
      </w:r>
      <w:r w:rsidRPr="00997C95">
        <w:rPr>
          <w:rFonts w:ascii="Times New Roman" w:hAnsi="Times New Roman" w:cs="Times New Roman"/>
          <w:szCs w:val="24"/>
        </w:rPr>
        <w:t xml:space="preserve">Ατματζίδης, </w:t>
      </w:r>
      <w:r w:rsidRPr="00997C95">
        <w:rPr>
          <w:rFonts w:ascii="Times New Roman" w:hAnsi="Times New Roman" w:cs="Times New Roman"/>
          <w:i/>
          <w:iCs/>
          <w:szCs w:val="24"/>
        </w:rPr>
        <w:t>Καινοδιαθηκικά</w:t>
      </w:r>
      <w:r w:rsidRPr="00997C95">
        <w:rPr>
          <w:rFonts w:ascii="Times New Roman" w:hAnsi="Times New Roman" w:cs="Times New Roman"/>
          <w:szCs w:val="24"/>
        </w:rPr>
        <w:t xml:space="preserve"> (Θεσσαλονίκη: Εκδόσεις Ostracon, 2014), σελ. 263-264.</w:t>
      </w:r>
      <w:r w:rsidRPr="00997C95">
        <w:rPr>
          <w:rFonts w:ascii="Times New Roman" w:hAnsi="Times New Roman" w:cs="Times New Roman"/>
        </w:rPr>
        <w:fldChar w:fldCharType="end"/>
      </w:r>
      <w:r w:rsidRPr="00997C95">
        <w:rPr>
          <w:rFonts w:ascii="Times New Roman" w:hAnsi="Times New Roman" w:cs="Times New Roman"/>
        </w:rPr>
        <w:t xml:space="preserve"> </w:t>
      </w:r>
    </w:p>
  </w:footnote>
  <w:footnote w:id="135">
    <w:p w14:paraId="71D484D9" w14:textId="30CA03CF" w:rsidR="00716C58" w:rsidRPr="00997C95" w:rsidRDefault="00716C58" w:rsidP="00997C95">
      <w:pPr>
        <w:pStyle w:val="FootnoteText"/>
        <w:jc w:val="left"/>
        <w:rPr>
          <w:rFonts w:ascii="Times New Roman" w:hAnsi="Times New Roman" w:cs="Times New Roman"/>
        </w:rPr>
      </w:pPr>
      <w:r w:rsidRPr="00997C95">
        <w:rPr>
          <w:rStyle w:val="FootnoteReference"/>
          <w:rFonts w:ascii="Times New Roman" w:hAnsi="Times New Roman" w:cs="Times New Roman"/>
        </w:rPr>
        <w:footnoteRef/>
      </w:r>
      <w:r w:rsidRPr="00997C95">
        <w:rPr>
          <w:rFonts w:ascii="Times New Roman" w:hAnsi="Times New Roman" w:cs="Times New Roman"/>
        </w:rPr>
        <w:t xml:space="preserve"> </w:t>
      </w:r>
      <w:r w:rsidRPr="00997C95">
        <w:rPr>
          <w:rFonts w:ascii="Times New Roman" w:hAnsi="Times New Roman" w:cs="Times New Roman"/>
        </w:rPr>
        <w:fldChar w:fldCharType="begin"/>
      </w:r>
      <w:r>
        <w:rPr>
          <w:rFonts w:ascii="Times New Roman" w:hAnsi="Times New Roman" w:cs="Times New Roman"/>
        </w:rPr>
        <w:instrText xml:space="preserve"> ADDIN ZOTERO_ITEM CSL_CITATION {"citationID":"KoXA5Vmq","properties":{"formattedCitation":"\\uc0\\u935{}.\\uc0\\u915{}. \\uc0\\u913{}\\uc0\\u964{}\\uc0\\u956{}\\uc0\\u945{}\\uc0\\u964{}\\uc0\\u950{}\\uc0\\u943{}\\uc0\\u948{}\\uc0\\u951{}\\uc0\\u962{}, {\\i{}\\uc0\\u922{}\\uc0\\u945{}\\uc0\\u953{}\\uc0\\u957{}\\uc0\\u959{}\\uc0\\u948{}\\uc0\\u953{}\\uc0\\u945{}\\uc0\\u952{}\\uc0\\u951{}\\uc0\\u954{}\\uc0\\u953{}\\uc0\\u954{}\\uc0\\u940{}} (\\uc0\\u920{}\\uc0\\u949{}\\uc0\\u963{}\\uc0\\u963{}\\uc0\\u945{}\\uc0\\u955{}\\uc0\\u959{}\\uc0\\u957{}\\uc0\\u943{}\\uc0\\u954{}\\uc0\\u951{}: \\uc0\\u917{}\\uc0\\u954{}\\uc0\\u948{}\\uc0\\u972{}\\uc0\\u963{}\\uc0\\u949{}\\uc0\\u953{}\\uc0\\u962{} Ostracon, 2014).","plainCitation":"Χ.Γ. Ατματζίδης, Καινοδιαθηκικά (Θεσσαλονίκη: Εκδόσεις Ostracon, 2014).","dontUpdate":true,"noteIndex":126},"citationItems":[{"id":36,"uris":["http://zotero.org/users/local/7aOjkauL/items/AV4ZICDD"],"itemData":{"id":36,"type":"book","event-place":"Θεσσαλονίκη","publisher":"Εκδόσεις Ostracon","publisher-place":"Θεσσαλονίκη","title":"Καινοδιαθηκικά","author":[{"family":"Ατματζίδης","given":"Χ.Γ."}],"issued":{"date-parts":[["2014"]]}}}],"schema":"https://github.com/citation-style-language/schema/raw/master/csl-citation.json"} </w:instrText>
      </w:r>
      <w:r w:rsidRPr="00997C95">
        <w:rPr>
          <w:rFonts w:ascii="Times New Roman" w:hAnsi="Times New Roman" w:cs="Times New Roman"/>
        </w:rPr>
        <w:fldChar w:fldCharType="separate"/>
      </w:r>
      <w:r w:rsidRPr="00997C95">
        <w:rPr>
          <w:rFonts w:ascii="Times New Roman" w:hAnsi="Times New Roman" w:cs="Times New Roman"/>
          <w:szCs w:val="24"/>
        </w:rPr>
        <w:t xml:space="preserve">Χ.Γ. </w:t>
      </w:r>
      <w:r w:rsidRPr="00997C95">
        <w:rPr>
          <w:rFonts w:ascii="Times New Roman" w:hAnsi="Times New Roman" w:cs="Times New Roman"/>
          <w:szCs w:val="24"/>
        </w:rPr>
        <w:t xml:space="preserve">Ατματζίδης, </w:t>
      </w:r>
      <w:r w:rsidRPr="00997C95">
        <w:rPr>
          <w:rFonts w:ascii="Times New Roman" w:hAnsi="Times New Roman" w:cs="Times New Roman"/>
          <w:i/>
          <w:iCs/>
          <w:szCs w:val="24"/>
        </w:rPr>
        <w:t>Καινοδιαθηκικά</w:t>
      </w:r>
      <w:r w:rsidRPr="00997C95">
        <w:rPr>
          <w:rFonts w:ascii="Times New Roman" w:hAnsi="Times New Roman" w:cs="Times New Roman"/>
          <w:szCs w:val="24"/>
        </w:rPr>
        <w:t xml:space="preserve"> (Θεσσαλονίκη: Εκδόσεις Ostracon, 2014), σελ. 268.</w:t>
      </w:r>
      <w:r w:rsidRPr="00997C95">
        <w:rPr>
          <w:rFonts w:ascii="Times New Roman" w:hAnsi="Times New Roman" w:cs="Times New Roman"/>
        </w:rPr>
        <w:fldChar w:fldCharType="end"/>
      </w:r>
      <w:r w:rsidRPr="00997C95">
        <w:rPr>
          <w:rFonts w:ascii="Times New Roman" w:hAnsi="Times New Roman" w:cs="Times New Roman"/>
        </w:rPr>
        <w:t xml:space="preserve"> </w:t>
      </w:r>
    </w:p>
  </w:footnote>
  <w:footnote w:id="136">
    <w:p w14:paraId="0A7980F2" w14:textId="2AA672A1" w:rsidR="00716C58" w:rsidRPr="00997C95" w:rsidRDefault="00716C58" w:rsidP="00997C95">
      <w:pPr>
        <w:pStyle w:val="FootnoteText"/>
        <w:jc w:val="left"/>
        <w:rPr>
          <w:rFonts w:ascii="Times New Roman" w:hAnsi="Times New Roman" w:cs="Times New Roman"/>
        </w:rPr>
      </w:pPr>
      <w:r w:rsidRPr="00997C95">
        <w:rPr>
          <w:rStyle w:val="FootnoteReference"/>
          <w:rFonts w:ascii="Times New Roman" w:hAnsi="Times New Roman" w:cs="Times New Roman"/>
        </w:rPr>
        <w:footnoteRef/>
      </w:r>
      <w:r w:rsidRPr="00997C95">
        <w:rPr>
          <w:rFonts w:ascii="Times New Roman" w:hAnsi="Times New Roman" w:cs="Times New Roman"/>
        </w:rPr>
        <w:t xml:space="preserve"> </w:t>
      </w:r>
      <w:r w:rsidRPr="00997C95">
        <w:rPr>
          <w:rFonts w:ascii="Times New Roman" w:hAnsi="Times New Roman" w:cs="Times New Roman"/>
        </w:rPr>
        <w:fldChar w:fldCharType="begin"/>
      </w:r>
      <w:r>
        <w:rPr>
          <w:rFonts w:ascii="Times New Roman" w:hAnsi="Times New Roman" w:cs="Times New Roman"/>
        </w:rPr>
        <w:instrText xml:space="preserve"> ADDIN ZOTERO_ITEM CSL_CITATION {"citationID":"aN0ybuhi","properties":{"formattedCitation":"\\uc0\\u935{}.\\uc0\\u915{}. \\uc0\\u913{}\\uc0\\u964{}\\uc0\\u956{}\\uc0\\u945{}\\uc0\\u964{}\\uc0\\u950{}\\uc0\\u943{}\\uc0\\u948{}\\uc0\\u951{}\\uc0\\u962{}, {\\i{}\\uc0\\u922{}\\uc0\\u945{}\\uc0\\u953{}\\uc0\\u957{}\\uc0\\u959{}\\uc0\\u948{}\\uc0\\u953{}\\uc0\\u945{}\\uc0\\u952{}\\uc0\\u951{}\\uc0\\u954{}\\uc0\\u953{}\\uc0\\u954{}\\uc0\\u940{}} (\\uc0\\u920{}\\uc0\\u949{}\\uc0\\u963{}\\uc0\\u963{}\\uc0\\u945{}\\uc0\\u955{}\\uc0\\u959{}\\uc0\\u957{}\\uc0\\u943{}\\uc0\\u954{}\\uc0\\u951{}: \\uc0\\u917{}\\uc0\\u954{}\\uc0\\u948{}\\uc0\\u972{}\\uc0\\u963{}\\uc0\\u949{}\\uc0\\u953{}\\uc0\\u962{} Ostracon, 2014).","plainCitation":"Χ.Γ. Ατματζίδης, Καινοδιαθηκικά (Θεσσαλονίκη: Εκδόσεις Ostracon, 2014).","dontUpdate":true,"noteIndex":127},"citationItems":[{"id":36,"uris":["http://zotero.org/users/local/7aOjkauL/items/AV4ZICDD"],"itemData":{"id":36,"type":"book","event-place":"Θεσσαλονίκη","publisher":"Εκδόσεις Ostracon","publisher-place":"Θεσσαλονίκη","title":"Καινοδιαθηκικά","author":[{"family":"Ατματζίδης","given":"Χ.Γ."}],"issued":{"date-parts":[["2014"]]}}}],"schema":"https://github.com/citation-style-language/schema/raw/master/csl-citation.json"} </w:instrText>
      </w:r>
      <w:r w:rsidRPr="00997C95">
        <w:rPr>
          <w:rFonts w:ascii="Times New Roman" w:hAnsi="Times New Roman" w:cs="Times New Roman"/>
        </w:rPr>
        <w:fldChar w:fldCharType="separate"/>
      </w:r>
      <w:r w:rsidRPr="00997C95">
        <w:rPr>
          <w:rFonts w:ascii="Times New Roman" w:hAnsi="Times New Roman" w:cs="Times New Roman"/>
          <w:szCs w:val="24"/>
        </w:rPr>
        <w:t xml:space="preserve">Χ.Γ. </w:t>
      </w:r>
      <w:r w:rsidRPr="00997C95">
        <w:rPr>
          <w:rFonts w:ascii="Times New Roman" w:hAnsi="Times New Roman" w:cs="Times New Roman"/>
          <w:szCs w:val="24"/>
        </w:rPr>
        <w:t xml:space="preserve">Ατματζίδης, </w:t>
      </w:r>
      <w:r w:rsidRPr="00997C95">
        <w:rPr>
          <w:rFonts w:ascii="Times New Roman" w:hAnsi="Times New Roman" w:cs="Times New Roman"/>
          <w:i/>
          <w:iCs/>
          <w:szCs w:val="24"/>
        </w:rPr>
        <w:t>Καινοδιαθηκικά</w:t>
      </w:r>
      <w:r w:rsidRPr="00997C95">
        <w:rPr>
          <w:rFonts w:ascii="Times New Roman" w:hAnsi="Times New Roman" w:cs="Times New Roman"/>
          <w:szCs w:val="24"/>
        </w:rPr>
        <w:t xml:space="preserve"> (Θεσσαλονίκη: Εκδόσεις Ostracon, 2014), σελ. 270-272.</w:t>
      </w:r>
      <w:r w:rsidRPr="00997C95">
        <w:rPr>
          <w:rFonts w:ascii="Times New Roman" w:hAnsi="Times New Roman" w:cs="Times New Roman"/>
        </w:rPr>
        <w:fldChar w:fldCharType="end"/>
      </w:r>
      <w:r w:rsidRPr="00997C95">
        <w:rPr>
          <w:rFonts w:ascii="Times New Roman" w:hAnsi="Times New Roman" w:cs="Times New Roman"/>
        </w:rPr>
        <w:t xml:space="preserve"> </w:t>
      </w:r>
    </w:p>
  </w:footnote>
  <w:footnote w:id="137">
    <w:p w14:paraId="11FA3C1A" w14:textId="1DC07713" w:rsidR="00716C58" w:rsidRPr="00997C95" w:rsidRDefault="00716C58" w:rsidP="00997C95">
      <w:pPr>
        <w:pStyle w:val="FootnoteText"/>
        <w:jc w:val="left"/>
        <w:rPr>
          <w:rFonts w:ascii="Times New Roman" w:hAnsi="Times New Roman" w:cs="Times New Roman"/>
        </w:rPr>
      </w:pPr>
      <w:r w:rsidRPr="00997C95">
        <w:rPr>
          <w:rStyle w:val="FootnoteReference"/>
          <w:rFonts w:ascii="Times New Roman" w:hAnsi="Times New Roman" w:cs="Times New Roman"/>
        </w:rPr>
        <w:footnoteRef/>
      </w:r>
      <w:r w:rsidRPr="00997C95">
        <w:rPr>
          <w:rFonts w:ascii="Times New Roman" w:hAnsi="Times New Roman" w:cs="Times New Roman"/>
        </w:rPr>
        <w:t xml:space="preserve"> </w:t>
      </w:r>
      <w:r w:rsidRPr="00997C95">
        <w:rPr>
          <w:rFonts w:ascii="Times New Roman" w:hAnsi="Times New Roman" w:cs="Times New Roman"/>
        </w:rPr>
        <w:fldChar w:fldCharType="begin"/>
      </w:r>
      <w:r>
        <w:rPr>
          <w:rFonts w:ascii="Times New Roman" w:hAnsi="Times New Roman" w:cs="Times New Roman"/>
        </w:rPr>
        <w:instrText xml:space="preserve"> ADDIN ZOTERO_ITEM CSL_CITATION {"citationID":"vCQC1ZoM","properties":{"formattedCitation":"\\uc0\\u935{}.\\uc0\\u915{}. \\uc0\\u913{}\\uc0\\u964{}\\uc0\\u956{}\\uc0\\u945{}\\uc0\\u964{}\\uc0\\u950{}\\uc0\\u943{}\\uc0\\u948{}\\uc0\\u951{}\\uc0\\u962{}, {\\i{}\\uc0\\u922{}\\uc0\\u945{}\\uc0\\u953{}\\uc0\\u957{}\\uc0\\u959{}\\uc0\\u948{}\\uc0\\u953{}\\uc0\\u945{}\\uc0\\u952{}\\uc0\\u951{}\\uc0\\u954{}\\uc0\\u953{}\\uc0\\u954{}\\uc0\\u940{}} (\\uc0\\u920{}\\uc0\\u949{}\\uc0\\u963{}\\uc0\\u963{}\\uc0\\u945{}\\uc0\\u955{}\\uc0\\u959{}\\uc0\\u957{}\\uc0\\u943{}\\uc0\\u954{}\\uc0\\u951{}: \\uc0\\u917{}\\uc0\\u954{}\\uc0\\u948{}\\uc0\\u972{}\\uc0\\u963{}\\uc0\\u949{}\\uc0\\u953{}\\uc0\\u962{} Ostracon, 2014).","plainCitation":"Χ.Γ. Ατματζίδης, Καινοδιαθηκικά (Θεσσαλονίκη: Εκδόσεις Ostracon, 2014).","dontUpdate":true,"noteIndex":128},"citationItems":[{"id":36,"uris":["http://zotero.org/users/local/7aOjkauL/items/AV4ZICDD"],"itemData":{"id":36,"type":"book","event-place":"Θεσσαλονίκη","publisher":"Εκδόσεις Ostracon","publisher-place":"Θεσσαλονίκη","title":"Καινοδιαθηκικά","author":[{"family":"Ατματζίδης","given":"Χ.Γ."}],"issued":{"date-parts":[["2014"]]}}}],"schema":"https://github.com/citation-style-language/schema/raw/master/csl-citation.json"} </w:instrText>
      </w:r>
      <w:r w:rsidRPr="00997C95">
        <w:rPr>
          <w:rFonts w:ascii="Times New Roman" w:hAnsi="Times New Roman" w:cs="Times New Roman"/>
        </w:rPr>
        <w:fldChar w:fldCharType="separate"/>
      </w:r>
      <w:r w:rsidRPr="00997C95">
        <w:rPr>
          <w:rFonts w:ascii="Times New Roman" w:hAnsi="Times New Roman" w:cs="Times New Roman"/>
          <w:szCs w:val="24"/>
        </w:rPr>
        <w:t xml:space="preserve">Χ.Γ. </w:t>
      </w:r>
      <w:r w:rsidRPr="00997C95">
        <w:rPr>
          <w:rFonts w:ascii="Times New Roman" w:hAnsi="Times New Roman" w:cs="Times New Roman"/>
          <w:szCs w:val="24"/>
        </w:rPr>
        <w:t xml:space="preserve">Ατματζίδης, </w:t>
      </w:r>
      <w:r w:rsidRPr="00997C95">
        <w:rPr>
          <w:rFonts w:ascii="Times New Roman" w:hAnsi="Times New Roman" w:cs="Times New Roman"/>
          <w:i/>
          <w:iCs/>
          <w:szCs w:val="24"/>
        </w:rPr>
        <w:t>Καινοδιαθηκικά</w:t>
      </w:r>
      <w:r w:rsidRPr="00997C95">
        <w:rPr>
          <w:rFonts w:ascii="Times New Roman" w:hAnsi="Times New Roman" w:cs="Times New Roman"/>
          <w:szCs w:val="24"/>
        </w:rPr>
        <w:t xml:space="preserve"> (Θεσσαλονίκη: Εκδόσεις Ostracon, 2014), σελ. 274.</w:t>
      </w:r>
      <w:r w:rsidRPr="00997C95">
        <w:rPr>
          <w:rFonts w:ascii="Times New Roman" w:hAnsi="Times New Roman" w:cs="Times New Roman"/>
        </w:rPr>
        <w:fldChar w:fldCharType="end"/>
      </w:r>
      <w:r w:rsidRPr="00997C95">
        <w:rPr>
          <w:rFonts w:ascii="Times New Roman" w:hAnsi="Times New Roman" w:cs="Times New Roman"/>
        </w:rPr>
        <w:t xml:space="preserve"> </w:t>
      </w:r>
    </w:p>
  </w:footnote>
  <w:footnote w:id="138">
    <w:p w14:paraId="4A7DCB69" w14:textId="3F5CDCA6" w:rsidR="00716C58" w:rsidRDefault="00716C58" w:rsidP="00997C95">
      <w:pPr>
        <w:pStyle w:val="FootnoteText"/>
        <w:jc w:val="left"/>
      </w:pPr>
      <w:r w:rsidRPr="00997C95">
        <w:rPr>
          <w:rStyle w:val="FootnoteReference"/>
          <w:rFonts w:ascii="Times New Roman" w:hAnsi="Times New Roman" w:cs="Times New Roman"/>
        </w:rPr>
        <w:footnoteRef/>
      </w:r>
      <w:r w:rsidRPr="00997C95">
        <w:rPr>
          <w:rFonts w:ascii="Times New Roman" w:hAnsi="Times New Roman" w:cs="Times New Roman"/>
        </w:rPr>
        <w:t xml:space="preserve"> </w:t>
      </w:r>
      <w:r w:rsidRPr="00997C95">
        <w:rPr>
          <w:rFonts w:ascii="Times New Roman" w:hAnsi="Times New Roman" w:cs="Times New Roman"/>
        </w:rPr>
        <w:fldChar w:fldCharType="begin"/>
      </w:r>
      <w:r>
        <w:rPr>
          <w:rFonts w:ascii="Times New Roman" w:hAnsi="Times New Roman" w:cs="Times New Roman"/>
        </w:rPr>
        <w:instrText xml:space="preserve"> ADDIN ZOTERO_ITEM CSL_CITATION {"citationID":"aaaOxXR7","properties":{"formattedCitation":"\\uc0\\u935{}.\\uc0\\u915{}. \\uc0\\u913{}\\uc0\\u964{}\\uc0\\u956{}\\uc0\\u945{}\\uc0\\u964{}\\uc0\\u950{}\\uc0\\u943{}\\uc0\\u948{}\\uc0\\u951{}\\uc0\\u962{}, {\\i{}\\uc0\\u922{}\\uc0\\u945{}\\uc0\\u953{}\\uc0\\u957{}\\uc0\\u959{}\\uc0\\u948{}\\uc0\\u953{}\\uc0\\u945{}\\uc0\\u952{}\\uc0\\u951{}\\uc0\\u954{}\\uc0\\u953{}\\uc0\\u954{}\\uc0\\u940{}} (\\uc0\\u920{}\\uc0\\u949{}\\uc0\\u963{}\\uc0\\u963{}\\uc0\\u945{}\\uc0\\u955{}\\uc0\\u959{}\\uc0\\u957{}\\uc0\\u943{}\\uc0\\u954{}\\uc0\\u951{}: \\uc0\\u917{}\\uc0\\u954{}\\uc0\\u948{}\\uc0\\u972{}\\uc0\\u963{}\\uc0\\u949{}\\uc0\\u953{}\\uc0\\u962{} Ostracon, 2014).","plainCitation":"Χ.Γ. Ατματζίδης, Καινοδιαθηκικά (Θεσσαλονίκη: Εκδόσεις Ostracon, 2014).","dontUpdate":true,"noteIndex":129},"citationItems":[{"id":36,"uris":["http://zotero.org/users/local/7aOjkauL/items/AV4ZICDD"],"itemData":{"id":36,"type":"book","event-place":"Θεσσαλονίκη","publisher":"Εκδόσεις Ostracon","publisher-place":"Θεσσαλονίκη","title":"Καινοδιαθηκικά","author":[{"family":"Ατματζίδης","given":"Χ.Γ."}],"issued":{"date-parts":[["2014"]]}}}],"schema":"https://github.com/citation-style-language/schema/raw/master/csl-citation.json"} </w:instrText>
      </w:r>
      <w:r w:rsidRPr="00997C95">
        <w:rPr>
          <w:rFonts w:ascii="Times New Roman" w:hAnsi="Times New Roman" w:cs="Times New Roman"/>
        </w:rPr>
        <w:fldChar w:fldCharType="separate"/>
      </w:r>
      <w:r w:rsidRPr="00997C95">
        <w:rPr>
          <w:rFonts w:ascii="Times New Roman" w:hAnsi="Times New Roman" w:cs="Times New Roman"/>
          <w:szCs w:val="24"/>
        </w:rPr>
        <w:t xml:space="preserve">Χ.Γ. </w:t>
      </w:r>
      <w:r w:rsidRPr="00997C95">
        <w:rPr>
          <w:rFonts w:ascii="Times New Roman" w:hAnsi="Times New Roman" w:cs="Times New Roman"/>
          <w:szCs w:val="24"/>
        </w:rPr>
        <w:t xml:space="preserve">Ατματζίδης, </w:t>
      </w:r>
      <w:r w:rsidRPr="00997C95">
        <w:rPr>
          <w:rFonts w:ascii="Times New Roman" w:hAnsi="Times New Roman" w:cs="Times New Roman"/>
          <w:i/>
          <w:iCs/>
          <w:szCs w:val="24"/>
        </w:rPr>
        <w:t>Καινοδιαθηκικά</w:t>
      </w:r>
      <w:r w:rsidRPr="00997C95">
        <w:rPr>
          <w:rFonts w:ascii="Times New Roman" w:hAnsi="Times New Roman" w:cs="Times New Roman"/>
          <w:szCs w:val="24"/>
        </w:rPr>
        <w:t xml:space="preserve"> (Θεσσαλονίκη: Εκδόσεις Ostracon, 2014), σελ. 283.</w:t>
      </w:r>
      <w:r w:rsidRPr="00997C95">
        <w:rPr>
          <w:rFonts w:ascii="Times New Roman" w:hAnsi="Times New Roman" w:cs="Times New Roman"/>
        </w:rPr>
        <w:fldChar w:fldCharType="end"/>
      </w:r>
      <w:r>
        <w:t xml:space="preserve"> </w:t>
      </w:r>
    </w:p>
  </w:footnote>
  <w:footnote w:id="139">
    <w:p w14:paraId="3B210A41" w14:textId="706AACFA" w:rsidR="00716C58" w:rsidRPr="006E6056" w:rsidRDefault="00716C58" w:rsidP="006E6056">
      <w:pPr>
        <w:pStyle w:val="FootnoteText"/>
        <w:jc w:val="left"/>
        <w:rPr>
          <w:rFonts w:ascii="Times New Roman" w:hAnsi="Times New Roman" w:cs="Times New Roman"/>
        </w:rPr>
      </w:pPr>
      <w:r w:rsidRPr="006E6056">
        <w:rPr>
          <w:rStyle w:val="FootnoteReference"/>
          <w:rFonts w:ascii="Times New Roman" w:hAnsi="Times New Roman" w:cs="Times New Roman"/>
        </w:rPr>
        <w:footnoteRef/>
      </w:r>
      <w:r w:rsidRPr="006E6056">
        <w:rPr>
          <w:rFonts w:ascii="Times New Roman" w:hAnsi="Times New Roman" w:cs="Times New Roman"/>
        </w:rPr>
        <w:t xml:space="preserve"> </w:t>
      </w:r>
      <w:r w:rsidRPr="006E6056">
        <w:rPr>
          <w:rFonts w:ascii="Times New Roman" w:hAnsi="Times New Roman" w:cs="Times New Roman"/>
        </w:rPr>
        <w:fldChar w:fldCharType="begin"/>
      </w:r>
      <w:r w:rsidRPr="006E6056">
        <w:rPr>
          <w:rFonts w:ascii="Times New Roman" w:hAnsi="Times New Roman" w:cs="Times New Roman"/>
        </w:rPr>
        <w:instrText xml:space="preserve"> ADDIN ZOTERO_ITEM CSL_CITATION {"citationID":"k5OMJ8Yt","properties":{"formattedCitation":"\\uc0\\u935{}.\\uc0\\u915{}. \\uc0\\u913{}\\uc0\\u964{}\\uc0\\u956{}\\uc0\\u945{}\\uc0\\u964{}\\uc0\\u950{}\\uc0\\u943{}\\uc0\\u948{}\\uc0\\u951{}\\uc0\\u962{}, {\\i{}\\uc0\\u922{}\\uc0\\u945{}\\uc0\\u953{}\\uc0\\u957{}\\uc0\\u959{}\\uc0\\u948{}\\uc0\\u953{}\\uc0\\u945{}\\uc0\\u952{}\\uc0\\u951{}\\uc0\\u954{}\\uc0\\u953{}\\uc0\\u954{}\\uc0\\u940{}} (\\uc0\\u920{}\\uc0\\u949{}\\uc0\\u963{}\\uc0\\u963{}\\uc0\\u945{}\\uc0\\u955{}\\uc0\\u959{}\\uc0\\u957{}\\uc0\\u943{}\\uc0\\u954{}\\uc0\\u951{}: \\uc0\\u917{}\\uc0\\u954{}\\uc0\\u948{}\\uc0\\u972{}\\uc0\\u963{}\\uc0\\u949{}\\uc0\\u953{}\\uc0\\u962{} Ostracon, 2014).","plainCitation":"Χ.Γ. Ατματζίδης, Καινοδιαθηκικά (Θεσσαλονίκη: Εκδόσεις Ostracon, 2014).","dontUpdate":true,"noteIndex":130},"citationItems":[{"id":36,"uris":["http://zotero.org/users/local/7aOjkauL/items/AV4ZICDD"],"itemData":{"id":36,"type":"book","event-place":"Θεσσαλονίκη","publisher":"Εκδόσεις Ostracon","publisher-place":"Θεσσαλονίκη","title":"Καινοδιαθηκικά","author":[{"family":"Ατματζίδης","given":"Χ.Γ."}],"issued":{"date-parts":[["2014"]]}}}],"schema":"https://github.com/citation-style-language/schema/raw/master/csl-citation.json"} </w:instrText>
      </w:r>
      <w:r w:rsidRPr="006E6056">
        <w:rPr>
          <w:rFonts w:ascii="Times New Roman" w:hAnsi="Times New Roman" w:cs="Times New Roman"/>
        </w:rPr>
        <w:fldChar w:fldCharType="separate"/>
      </w:r>
      <w:r w:rsidRPr="006E6056">
        <w:rPr>
          <w:rFonts w:ascii="Times New Roman" w:hAnsi="Times New Roman" w:cs="Times New Roman"/>
          <w:szCs w:val="24"/>
        </w:rPr>
        <w:t xml:space="preserve">Χ.Γ. </w:t>
      </w:r>
      <w:r w:rsidRPr="006E6056">
        <w:rPr>
          <w:rFonts w:ascii="Times New Roman" w:hAnsi="Times New Roman" w:cs="Times New Roman"/>
          <w:szCs w:val="24"/>
        </w:rPr>
        <w:t xml:space="preserve">Ατματζίδης, </w:t>
      </w:r>
      <w:r w:rsidRPr="006E6056">
        <w:rPr>
          <w:rFonts w:ascii="Times New Roman" w:hAnsi="Times New Roman" w:cs="Times New Roman"/>
          <w:i/>
          <w:iCs/>
          <w:szCs w:val="24"/>
        </w:rPr>
        <w:t>Καινοδιαθηκικά</w:t>
      </w:r>
      <w:r w:rsidRPr="006E6056">
        <w:rPr>
          <w:rFonts w:ascii="Times New Roman" w:hAnsi="Times New Roman" w:cs="Times New Roman"/>
          <w:szCs w:val="24"/>
        </w:rPr>
        <w:t xml:space="preserve"> (Θεσσαλονίκη: Εκδόσεις Ostracon, 2014), σελ. 284.</w:t>
      </w:r>
      <w:r w:rsidRPr="006E6056">
        <w:rPr>
          <w:rFonts w:ascii="Times New Roman" w:hAnsi="Times New Roman" w:cs="Times New Roman"/>
        </w:rPr>
        <w:fldChar w:fldCharType="end"/>
      </w:r>
      <w:r w:rsidRPr="006E6056">
        <w:rPr>
          <w:rFonts w:ascii="Times New Roman" w:hAnsi="Times New Roman" w:cs="Times New Roman"/>
        </w:rPr>
        <w:t xml:space="preserve"> </w:t>
      </w:r>
    </w:p>
  </w:footnote>
  <w:footnote w:id="140">
    <w:p w14:paraId="3E915698" w14:textId="442CFF22" w:rsidR="00716C58" w:rsidRDefault="00716C58" w:rsidP="006E6056">
      <w:pPr>
        <w:pStyle w:val="FootnoteText"/>
        <w:jc w:val="left"/>
      </w:pPr>
      <w:r w:rsidRPr="006E6056">
        <w:rPr>
          <w:rStyle w:val="FootnoteReference"/>
          <w:rFonts w:ascii="Times New Roman" w:hAnsi="Times New Roman" w:cs="Times New Roman"/>
        </w:rPr>
        <w:footnoteRef/>
      </w:r>
      <w:r w:rsidRPr="006E6056">
        <w:rPr>
          <w:rFonts w:ascii="Times New Roman" w:hAnsi="Times New Roman" w:cs="Times New Roman"/>
        </w:rPr>
        <w:t xml:space="preserve"> </w:t>
      </w:r>
      <w:r w:rsidRPr="006E6056">
        <w:rPr>
          <w:rFonts w:ascii="Times New Roman" w:hAnsi="Times New Roman" w:cs="Times New Roman"/>
        </w:rPr>
        <w:fldChar w:fldCharType="begin"/>
      </w:r>
      <w:r>
        <w:rPr>
          <w:rFonts w:ascii="Times New Roman" w:hAnsi="Times New Roman" w:cs="Times New Roman"/>
        </w:rPr>
        <w:instrText xml:space="preserve"> ADDIN ZOTERO_ITEM CSL_CITATION {"citationID":"jgoK9op3","properties":{"formattedCitation":"\\uc0\\u935{}.\\uc0\\u915{}. \\uc0\\u913{}\\uc0\\u964{}\\uc0\\u956{}\\uc0\\u945{}\\uc0\\u964{}\\uc0\\u950{}\\uc0\\u943{}\\uc0\\u948{}\\uc0\\u951{}\\uc0\\u962{}, {\\i{}\\uc0\\u920{}\\uc0\\u949{}\\uc0\\u959{}\\uc0\\u955{}\\uc0\\u959{}\\uc0\\u947{}\\uc0\\u943{}\\uc0\\u945{} \\uc0\\u964{}\\uc0\\u951{}\\uc0\\u962{} \\uc0\\u922{}\\uc0\\u945{}\\uc0\\u953{}\\uc0\\u957{}\\uc0\\u942{}\\uc0\\u962{} \\uc0\\u916{}\\uc0\\u953{}\\uc0\\u945{}\\uc0\\u952{}\\uc0\\u942{}\\uc0\\u954{}\\uc0\\u951{}\\uc0\\u962{} - \\uc0\\u917{}\\uc0\\u953{}\\uc0\\u963{}\\uc0\\u945{}\\uc0\\u947{}\\uc0\\u969{}\\uc0\\u947{}\\uc0\\u942{}, \\uc0\\u920{}\\uc0\\u949{}\\uc0\\u959{}\\uc0\\u955{}\\uc0\\u959{}\\uc0\\u947{}\\uc0\\u943{}\\uc0\\u945{} \\uc0\\u964{}\\uc0\\u969{}\\uc0\\u957{} \\uc0\\u928{}\\uc0\\u945{}\\uc0\\u973{}\\uc0\\u955{}\\uc0\\u949{}\\uc0\\u953{}\\uc0\\u969{}\\uc0\\u957{} \\uc0\\u917{}\\uc0\\u960{}\\uc0\\u953{}\\uc0\\u963{}\\uc0\\u964{}\\uc0\\u959{}\\uc0\\u955{}\\uc0\\u974{}\\uc0\\u957{} \\uc0\\u954{}\\uc0\\u945{}\\uc0\\u953{} \\uc0\\u920{}\\uc0\\u949{}\\uc0\\u959{}\\uc0\\u955{}\\uc0\\u959{}\\uc0\\u947{}\\uc0\\u943{}\\uc0\\u945{} \\uc0\\u964{}\\uc0\\u951{}\\uc0\\u962{} \\uc0\\u921{}\\uc0\\u969{}\\uc0\\u940{}\\uc0\\u957{}\\uc0\\u957{}\\uc0\\u949{}\\uc0\\u953{}\\uc0\\u945{}\\uc0\\u962{} \\uc0\\u915{}\\uc0\\u961{}\\uc0\\u945{}\\uc0\\u956{}\\uc0\\u956{}\\uc0\\u945{}\\uc0\\u964{}\\uc0\\u949{}\\uc0\\u943{}\\uc0\\u945{}\\uc0\\u962{}} (\\uc0\\u920{}\\uc0\\u949{}\\uc0\\u963{}\\uc0\\u963{}\\uc0\\u945{}\\uc0\\u955{}\\uc0\\u959{}\\uc0\\u957{}\\uc0\\u943{}\\uc0\\u954{}\\uc0\\u951{}: \\uc0\\u917{}\\uc0\\u954{}\\uc0\\u948{}\\uc0\\u972{}\\uc0\\u963{}\\uc0\\u949{}\\uc0\\u953{}\\uc0\\u962{} Ostracon, 2014).","plainCitation":"Χ.Γ. Ατματζίδης, Θεολογία της Καινής Διαθήκης - Εισαγωγή, Θεολογία των Παύλειων Επιστολών και Θεολογία της Ιωάννειας Γραμματείας (Θεσσαλονίκη: Εκδόσεις Ostracon, 2014).","dontUpdate":true,"noteIndex":131},"citationItems":[{"id":35,"uris":["http://zotero.org/users/local/7aOjkauL/items/KWW2H39L"],"itemData":{"id":35,"type":"book","event-place":"Θεσσαλονίκη","publisher":"Εκδόσεις Ostracon","publisher-place":"Θεσσαλονίκη","title":"Θεολογία της Καινής Διαθήκης - Εισαγωγή, Θεολογία των Παύλειων Επιστολών και Θεολογία της Ιωάννειας Γραμματείας","author":[{"family":"Ατματζίδης","given":"Χ.Γ."}],"issued":{"date-parts":[["2014"]]}}}],"schema":"https://github.com/citation-style-language/schema/raw/master/csl-citation.json"} </w:instrText>
      </w:r>
      <w:r w:rsidRPr="006E6056">
        <w:rPr>
          <w:rFonts w:ascii="Times New Roman" w:hAnsi="Times New Roman" w:cs="Times New Roman"/>
        </w:rPr>
        <w:fldChar w:fldCharType="separate"/>
      </w:r>
      <w:r w:rsidRPr="006E6056">
        <w:rPr>
          <w:rFonts w:ascii="Times New Roman" w:hAnsi="Times New Roman" w:cs="Times New Roman"/>
          <w:szCs w:val="24"/>
        </w:rPr>
        <w:t xml:space="preserve">Χ.Γ. </w:t>
      </w:r>
      <w:r w:rsidRPr="006E6056">
        <w:rPr>
          <w:rFonts w:ascii="Times New Roman" w:hAnsi="Times New Roman" w:cs="Times New Roman"/>
          <w:szCs w:val="24"/>
        </w:rPr>
        <w:t xml:space="preserve">Ατματζίδης, </w:t>
      </w:r>
      <w:r w:rsidRPr="006E6056">
        <w:rPr>
          <w:rFonts w:ascii="Times New Roman" w:hAnsi="Times New Roman" w:cs="Times New Roman"/>
          <w:i/>
          <w:iCs/>
          <w:szCs w:val="24"/>
        </w:rPr>
        <w:t>Θεολογία της Καινής Διαθήκης - Εισαγωγή, Θεολογία των Παύλειων Επιστολών και Θεολογία της Ιωάννειας Γραμματείας</w:t>
      </w:r>
      <w:r w:rsidRPr="006E6056">
        <w:rPr>
          <w:rFonts w:ascii="Times New Roman" w:hAnsi="Times New Roman" w:cs="Times New Roman"/>
          <w:szCs w:val="24"/>
        </w:rPr>
        <w:t xml:space="preserve"> (Θεσσαλονίκη: Εκδόσεις Ostracon, 2014), σελ</w:t>
      </w:r>
      <w:r>
        <w:rPr>
          <w:rFonts w:ascii="Times New Roman" w:hAnsi="Times New Roman" w:cs="Times New Roman"/>
          <w:szCs w:val="24"/>
        </w:rPr>
        <w:t>.</w:t>
      </w:r>
      <w:r w:rsidRPr="006E6056">
        <w:rPr>
          <w:rFonts w:ascii="Times New Roman" w:hAnsi="Times New Roman" w:cs="Times New Roman"/>
          <w:szCs w:val="24"/>
        </w:rPr>
        <w:t xml:space="preserve"> 437.</w:t>
      </w:r>
      <w:r w:rsidRPr="006E6056">
        <w:rPr>
          <w:rFonts w:ascii="Times New Roman" w:hAnsi="Times New Roman" w:cs="Times New Roman"/>
        </w:rPr>
        <w:fldChar w:fldCharType="end"/>
      </w:r>
      <w:r>
        <w:t xml:space="preserve"> </w:t>
      </w:r>
    </w:p>
  </w:footnote>
  <w:footnote w:id="141">
    <w:p w14:paraId="3A6C81C4" w14:textId="1E50F908" w:rsidR="00716C58" w:rsidRPr="00A12A3C" w:rsidRDefault="00716C58" w:rsidP="00A12A3C">
      <w:pPr>
        <w:pStyle w:val="FootnoteText"/>
        <w:jc w:val="left"/>
        <w:rPr>
          <w:rFonts w:ascii="Times New Roman" w:hAnsi="Times New Roman" w:cs="Times New Roman"/>
        </w:rPr>
      </w:pPr>
      <w:r w:rsidRPr="00A12A3C">
        <w:rPr>
          <w:rStyle w:val="FootnoteReference"/>
          <w:rFonts w:ascii="Times New Roman" w:hAnsi="Times New Roman" w:cs="Times New Roman"/>
        </w:rPr>
        <w:footnoteRef/>
      </w:r>
      <w:r w:rsidRPr="00A12A3C">
        <w:rPr>
          <w:rFonts w:ascii="Times New Roman" w:hAnsi="Times New Roman" w:cs="Times New Roman"/>
        </w:rPr>
        <w:t xml:space="preserve"> </w:t>
      </w:r>
      <w:r w:rsidRPr="00A12A3C">
        <w:rPr>
          <w:rFonts w:ascii="Times New Roman" w:hAnsi="Times New Roman" w:cs="Times New Roman"/>
        </w:rPr>
        <w:fldChar w:fldCharType="begin"/>
      </w:r>
      <w:r>
        <w:rPr>
          <w:rFonts w:ascii="Times New Roman" w:hAnsi="Times New Roman" w:cs="Times New Roman"/>
        </w:rPr>
        <w:instrText xml:space="preserve"> ADDIN ZOTERO_ITEM CSL_CITATION {"citationID":"nBRDDlOl","properties":{"formattedCitation":"\\uc0\\u931{}.\\uc0\\u931{}. \\uc0\\u916{}\\uc0\\u949{}\\uc0\\u963{}\\uc0\\u960{}\\uc0\\u972{}\\uc0\\u964{}\\uc0\\u951{}\\uc0\\u962{}, {\\i{}\\uc0\\u931{}\\uc0\\u951{}\\uc0\\u956{}\\uc0\\u949{}\\uc0\\u953{}\\uc0\\u974{}\\uc0\\u963{}\\uc0\\u949{}\\uc0\\u953{}\\uc0\\u962{} \\uc0\\u963{}\\uc0\\u964{}\\uc0\\u951{}\\uc0\\u957{} \\uc0\\u917{}\\uc0\\u953{}\\uc0\\u963{}\\uc0\\u945{}\\uc0\\u947{}\\uc0\\u969{}\\uc0\\u947{}\\uc0\\u942{} \\uc0\\u963{}\\uc0\\u964{}\\uc0\\u951{}\\uc0\\u957{} \\uc0\\u922{}\\uc0\\u945{}\\uc0\\u953{}\\uc0\\u957{}\\uc0\\u942{} \\uc0\\u916{}\\uc0\\u953{}\\uc0\\u945{}\\uc0\\u952{}\\uc0\\u942{}\\uc0\\u954{}\\uc0\\u951{}}, \\uc0\\u967{}.\\uc0\\u967{}., https://eclass.uoa.gr/modules/document/index.php?course=SOCTHEOL100&amp;openDir=/5401e301jdld.","plainCitation":"Σ.Σ. Δεσπότης, Σημειώσεις στην Εισαγωγή στην Καινή Διαθήκη, χ.χ., https://eclass.uoa.gr/modules/document/index.php?course=SOCTHEOL100&amp;openDir=/5401e301jdld.","dontUpdate":true,"noteIndex":132},"citationItems":[{"id":34,"uris":["http://zotero.org/users/local/7aOjkauL/items/6Y6MWL8E"],"itemData":{"id":34,"type":"book","title":"Σημειώσεις στην Εισαγωγή στην Καινή Διαθήκη","URL":"https://eclass.uoa.gr/modules/document/index.php?course=SOCTHEOL100&amp;openDir=/5401e301jdld","author":[{"family":"Δεσπότης","given":"Σ.Σ."}]}}],"schema":"https://github.com/citation-style-language/schema/raw/master/csl-citation.json"} </w:instrText>
      </w:r>
      <w:r w:rsidRPr="00A12A3C">
        <w:rPr>
          <w:rFonts w:ascii="Times New Roman" w:hAnsi="Times New Roman" w:cs="Times New Roman"/>
        </w:rPr>
        <w:fldChar w:fldCharType="separate"/>
      </w:r>
      <w:r w:rsidRPr="00A12A3C">
        <w:rPr>
          <w:rFonts w:ascii="Times New Roman" w:hAnsi="Times New Roman" w:cs="Times New Roman"/>
          <w:szCs w:val="24"/>
        </w:rPr>
        <w:t xml:space="preserve">Σ.Σ. </w:t>
      </w:r>
      <w:r w:rsidRPr="00A12A3C">
        <w:rPr>
          <w:rFonts w:ascii="Times New Roman" w:hAnsi="Times New Roman" w:cs="Times New Roman"/>
          <w:szCs w:val="24"/>
        </w:rPr>
        <w:t xml:space="preserve">Δεσπότης, </w:t>
      </w:r>
      <w:r w:rsidRPr="00A12A3C">
        <w:rPr>
          <w:rFonts w:ascii="Times New Roman" w:hAnsi="Times New Roman" w:cs="Times New Roman"/>
          <w:i/>
          <w:iCs/>
          <w:szCs w:val="24"/>
        </w:rPr>
        <w:t>Σημειώσεις στην Εισαγωγή στην Καινή Διαθήκη</w:t>
      </w:r>
      <w:r w:rsidRPr="00A12A3C">
        <w:rPr>
          <w:rFonts w:ascii="Times New Roman" w:hAnsi="Times New Roman" w:cs="Times New Roman"/>
          <w:szCs w:val="24"/>
        </w:rPr>
        <w:t>, σελ. 6.</w:t>
      </w:r>
      <w:r w:rsidRPr="00A12A3C">
        <w:rPr>
          <w:rFonts w:ascii="Times New Roman" w:hAnsi="Times New Roman" w:cs="Times New Roman"/>
        </w:rPr>
        <w:fldChar w:fldCharType="end"/>
      </w:r>
    </w:p>
  </w:footnote>
  <w:footnote w:id="142">
    <w:p w14:paraId="34D3974E" w14:textId="67B8D0C5" w:rsidR="00716C58" w:rsidRPr="00A12A3C" w:rsidRDefault="00716C58" w:rsidP="00A12A3C">
      <w:pPr>
        <w:pStyle w:val="FootnoteText"/>
        <w:jc w:val="left"/>
        <w:rPr>
          <w:rFonts w:ascii="Times New Roman" w:hAnsi="Times New Roman" w:cs="Times New Roman"/>
        </w:rPr>
      </w:pPr>
      <w:r w:rsidRPr="00A12A3C">
        <w:rPr>
          <w:rStyle w:val="FootnoteReference"/>
          <w:rFonts w:ascii="Times New Roman" w:hAnsi="Times New Roman" w:cs="Times New Roman"/>
        </w:rPr>
        <w:footnoteRef/>
      </w:r>
      <w:r w:rsidRPr="00A12A3C">
        <w:rPr>
          <w:rFonts w:ascii="Times New Roman" w:hAnsi="Times New Roman" w:cs="Times New Roman"/>
        </w:rPr>
        <w:t xml:space="preserve"> </w:t>
      </w:r>
      <w:r w:rsidRPr="00A12A3C">
        <w:rPr>
          <w:rFonts w:ascii="Times New Roman" w:hAnsi="Times New Roman" w:cs="Times New Roman"/>
        </w:rPr>
        <w:fldChar w:fldCharType="begin"/>
      </w:r>
      <w:r>
        <w:rPr>
          <w:rFonts w:ascii="Times New Roman" w:hAnsi="Times New Roman" w:cs="Times New Roman"/>
        </w:rPr>
        <w:instrText xml:space="preserve"> ADDIN ZOTERO_ITEM CSL_CITATION {"citationID":"Efls6Wey","properties":{"formattedCitation":"\\uc0\\u931{}. \\uc0\\u913{}\\uc0\\u947{}\\uc0\\u959{}\\uc0\\u965{}\\uc0\\u961{}\\uc0\\u943{}\\uc0\\u948{}\\uc0\\u951{}\\uc0\\u962{}, {\\i{}\\uc0\\u917{}\\uc0\\u961{}\\uc0\\u956{}\\uc0\\u951{}\\uc0\\u957{}\\uc0\\u949{}\\uc0\\u943{}\\uc0\\u945{} \\uc0\\u964{}\\uc0\\u951{}\\uc0\\u962{} \\uc0\\u922{}\\uc0\\u945{}\\uc0\\u953{}\\uc0\\u957{}\\uc0\\u942{}\\uc0\\u962{} \\uc0\\u916{}\\uc0\\u953{}\\uc0\\u945{}\\uc0\\u952{}\\uc0\\u942{}\\uc0\\u954{}\\uc0\\u951{}\\uc0\\u962{} - \\uc0\\u932{}\\uc0\\u959{} \\uc0\\u954{}\\uc0\\u945{}\\uc0\\u964{}\\uc0\\u940{} \\uc0\\u921{}\\uc0\\u969{}\\uc0\\u940{}\\uc0\\u957{}\\uc0\\u957{}\\uc0\\u951{}\\uc0\\u957{} \\uc0\\u917{}\\uc0\\u965{}\\uc0\\u945{}\\uc0\\u947{}\\uc0\\u947{}\\uc0\\u941{}\\uc0\\u955{}\\uc0\\u953{}\\uc0\\u959{}} (\\uc0\\u920{}\\uc0\\u949{}\\uc0\\u963{}\\uc0\\u963{}\\uc0\\u945{}\\uc0\\u955{}\\uc0\\u959{}\\uc0\\u957{}\\uc0\\u943{}\\uc0\\u954{}\\uc0\\u951{}: \\uc0\\u917{}\\uc0\\u954{}\\uc0\\u948{}\\uc0\\u972{}\\uc0\\u963{}\\uc0\\u949{}\\uc0\\u953{}\\uc0\\u962{} \\uc0\\u928{}\\uc0\\u959{}\\uc0\\u965{}\\uc0\\u961{}\\uc0\\u957{}\\uc0\\u945{}\\uc0\\u961{}\\uc0\\u940{}, 2005).","plainCitation":"Σ. Αγουρίδης, Ερμηνεία της Καινής Διαθήκης - Το κατά Ιωάννην Ευαγγέλιο (Θεσσαλονίκη: Εκδόσεις Πουρναρά, 2005).","dontUpdate":true,"noteIndex":133},"citationItems":[{"id":27,"uris":["http://zotero.org/users/local/7aOjkauL/items/PH2GHQ42"],"itemData":{"id":27,"type":"book","event-place":"Θεσσαλονίκη","publisher":"Εκδόσεις Πουρναρά","publisher-place":"Θεσσαλονίκη","title":"Ερμηνεία της Καινής Διαθήκης - Το κατά Ιωάννην Ευαγγέλιο","author":[{"family":"Αγουρίδης","given":"Σ."}],"issued":{"date-parts":[["2005"]]}}}],"schema":"https://github.com/citation-style-language/schema/raw/master/csl-citation.json"} </w:instrText>
      </w:r>
      <w:r w:rsidRPr="00A12A3C">
        <w:rPr>
          <w:rFonts w:ascii="Times New Roman" w:hAnsi="Times New Roman" w:cs="Times New Roman"/>
        </w:rPr>
        <w:fldChar w:fldCharType="separate"/>
      </w:r>
      <w:r w:rsidRPr="00A12A3C">
        <w:rPr>
          <w:rFonts w:ascii="Times New Roman" w:hAnsi="Times New Roman" w:cs="Times New Roman"/>
          <w:szCs w:val="24"/>
        </w:rPr>
        <w:t xml:space="preserve">Σ. </w:t>
      </w:r>
      <w:r w:rsidRPr="00A12A3C">
        <w:rPr>
          <w:rFonts w:ascii="Times New Roman" w:hAnsi="Times New Roman" w:cs="Times New Roman"/>
          <w:szCs w:val="24"/>
        </w:rPr>
        <w:t xml:space="preserve">Αγουρίδης, </w:t>
      </w:r>
      <w:r w:rsidRPr="00A12A3C">
        <w:rPr>
          <w:rFonts w:ascii="Times New Roman" w:hAnsi="Times New Roman" w:cs="Times New Roman"/>
          <w:i/>
          <w:iCs/>
          <w:szCs w:val="24"/>
        </w:rPr>
        <w:t>Ερμηνεία της Καινής Διαθήκης - Το κατά Ιωάννην Ευαγγέλιο</w:t>
      </w:r>
      <w:r w:rsidRPr="00A12A3C">
        <w:rPr>
          <w:rFonts w:ascii="Times New Roman" w:hAnsi="Times New Roman" w:cs="Times New Roman"/>
          <w:szCs w:val="24"/>
        </w:rPr>
        <w:t xml:space="preserve"> (Θεσσαλονίκη: Εκδόσεις Πουρναρά, 2005), σελ. 24.</w:t>
      </w:r>
      <w:r w:rsidRPr="00A12A3C">
        <w:rPr>
          <w:rFonts w:ascii="Times New Roman" w:hAnsi="Times New Roman" w:cs="Times New Roman"/>
        </w:rPr>
        <w:fldChar w:fldCharType="end"/>
      </w:r>
    </w:p>
  </w:footnote>
  <w:footnote w:id="143">
    <w:p w14:paraId="44FACF8A" w14:textId="0127E65B" w:rsidR="00716C58" w:rsidRDefault="00716C58" w:rsidP="00A12A3C">
      <w:pPr>
        <w:pStyle w:val="FootnoteText"/>
        <w:jc w:val="left"/>
      </w:pPr>
      <w:r w:rsidRPr="00A12A3C">
        <w:rPr>
          <w:rStyle w:val="FootnoteReference"/>
          <w:rFonts w:ascii="Times New Roman" w:hAnsi="Times New Roman" w:cs="Times New Roman"/>
        </w:rPr>
        <w:footnoteRef/>
      </w:r>
      <w:r w:rsidRPr="00A12A3C">
        <w:rPr>
          <w:rFonts w:ascii="Times New Roman" w:hAnsi="Times New Roman" w:cs="Times New Roman"/>
        </w:rPr>
        <w:t xml:space="preserve"> </w:t>
      </w:r>
      <w:r w:rsidRPr="00A12A3C">
        <w:rPr>
          <w:rFonts w:ascii="Times New Roman" w:hAnsi="Times New Roman" w:cs="Times New Roman"/>
          <w:szCs w:val="24"/>
        </w:rPr>
        <w:t xml:space="preserve">Ι.Γ. </w:t>
      </w:r>
      <w:r w:rsidRPr="00A12A3C">
        <w:rPr>
          <w:rFonts w:ascii="Times New Roman" w:hAnsi="Times New Roman" w:cs="Times New Roman"/>
          <w:szCs w:val="24"/>
        </w:rPr>
        <w:t xml:space="preserve">Σκιαδαρέσης, </w:t>
      </w:r>
      <w:r w:rsidRPr="00A12A3C">
        <w:rPr>
          <w:rFonts w:ascii="Times New Roman" w:hAnsi="Times New Roman" w:cs="Times New Roman"/>
          <w:i/>
          <w:iCs/>
          <w:szCs w:val="24"/>
        </w:rPr>
        <w:t>Ιωάννεια Γραμματεία</w:t>
      </w:r>
      <w:r w:rsidRPr="00A12A3C">
        <w:rPr>
          <w:rFonts w:ascii="Times New Roman" w:hAnsi="Times New Roman" w:cs="Times New Roman"/>
          <w:szCs w:val="24"/>
        </w:rPr>
        <w:t xml:space="preserve"> (Θεσσαλονίκη: Εκδόσεις Βάνιας, 2013), σελ. 42-45.</w:t>
      </w:r>
    </w:p>
  </w:footnote>
  <w:footnote w:id="144">
    <w:p w14:paraId="2845E0C0" w14:textId="0E23D855" w:rsidR="00716C58" w:rsidRPr="000A5F30" w:rsidRDefault="00716C58" w:rsidP="000A5F30">
      <w:pPr>
        <w:pStyle w:val="FootnoteText"/>
        <w:jc w:val="left"/>
        <w:rPr>
          <w:rFonts w:ascii="Times New Roman" w:hAnsi="Times New Roman" w:cs="Times New Roman"/>
        </w:rPr>
      </w:pPr>
      <w:r w:rsidRPr="000A5F30">
        <w:rPr>
          <w:rStyle w:val="FootnoteReference"/>
          <w:rFonts w:ascii="Times New Roman" w:hAnsi="Times New Roman" w:cs="Times New Roman"/>
        </w:rPr>
        <w:footnoteRef/>
      </w:r>
      <w:r w:rsidRPr="000A5F30">
        <w:rPr>
          <w:rFonts w:ascii="Times New Roman" w:hAnsi="Times New Roman" w:cs="Times New Roman"/>
        </w:rPr>
        <w:t xml:space="preserve"> </w:t>
      </w:r>
      <w:r w:rsidRPr="000A5F30">
        <w:rPr>
          <w:rFonts w:ascii="Times New Roman" w:hAnsi="Times New Roman" w:cs="Times New Roman"/>
        </w:rPr>
        <w:fldChar w:fldCharType="begin"/>
      </w:r>
      <w:r>
        <w:rPr>
          <w:rFonts w:ascii="Times New Roman" w:hAnsi="Times New Roman" w:cs="Times New Roman"/>
        </w:rPr>
        <w:instrText xml:space="preserve"> ADDIN ZOTERO_ITEM CSL_CITATION {"citationID":"fQIA90Ny","properties":{"formattedCitation":"\\uc0\\u931{}. \\uc0\\u913{}\\uc0\\u947{}\\uc0\\u959{}\\uc0\\u965{}\\uc0\\u961{}\\uc0\\u943{}\\uc0\\u948{}\\uc0\\u951{}\\uc0\\u962{}, {\\i{}\\uc0\\u917{}\\uc0\\u961{}\\uc0\\u956{}\\uc0\\u951{}\\uc0\\u957{}\\uc0\\u949{}\\uc0\\u943{}\\uc0\\u945{} \\uc0\\u964{}\\uc0\\u951{}\\uc0\\u962{} \\uc0\\u922{}\\uc0\\u945{}\\uc0\\u953{}\\uc0\\u957{}\\uc0\\u942{}\\uc0\\u962{} \\uc0\\u916{}\\uc0\\u953{}\\uc0\\u945{}\\uc0\\u952{}\\uc0\\u942{}\\uc0\\u954{}\\uc0\\u951{}\\uc0\\u962{} - \\uc0\\u932{}\\uc0\\u959{} \\uc0\\u954{}\\uc0\\u945{}\\uc0\\u964{}\\uc0\\u940{} \\uc0\\u921{}\\uc0\\u969{}\\uc0\\u940{}\\uc0\\u957{}\\uc0\\u957{}\\uc0\\u951{}\\uc0\\u957{} \\uc0\\u917{}\\uc0\\u965{}\\uc0\\u945{}\\uc0\\u947{}\\uc0\\u947{}\\uc0\\u941{}\\uc0\\u955{}\\uc0\\u953{}\\uc0\\u959{}} (\\uc0\\u920{}\\uc0\\u949{}\\uc0\\u963{}\\uc0\\u963{}\\uc0\\u945{}\\uc0\\u955{}\\uc0\\u959{}\\uc0\\u957{}\\uc0\\u943{}\\uc0\\u954{}\\uc0\\u951{}: \\uc0\\u917{}\\uc0\\u954{}\\uc0\\u948{}\\uc0\\u972{}\\uc0\\u963{}\\uc0\\u949{}\\uc0\\u953{}\\uc0\\u962{} \\uc0\\u928{}\\uc0\\u959{}\\uc0\\u965{}\\uc0\\u961{}\\uc0\\u957{}\\uc0\\u945{}\\uc0\\u961{}\\uc0\\u940{}, 2005).","plainCitation":"Σ. Αγουρίδης, Ερμηνεία της Καινής Διαθήκης - Το κατά Ιωάννην Ευαγγέλιο (Θεσσαλονίκη: Εκδόσεις Πουρναρά, 2005).","dontUpdate":true,"noteIndex":135},"citationItems":[{"id":27,"uris":["http://zotero.org/users/local/7aOjkauL/items/PH2GHQ42"],"itemData":{"id":27,"type":"book","event-place":"Θεσσαλονίκη","publisher":"Εκδόσεις Πουρναρά","publisher-place":"Θεσσαλονίκη","title":"Ερμηνεία της Καινής Διαθήκης - Το κατά Ιωάννην Ευαγγέλιο","author":[{"family":"Αγουρίδης","given":"Σ."}],"issued":{"date-parts":[["2005"]]}}}],"schema":"https://github.com/citation-style-language/schema/raw/master/csl-citation.json"} </w:instrText>
      </w:r>
      <w:r w:rsidRPr="000A5F30">
        <w:rPr>
          <w:rFonts w:ascii="Times New Roman" w:hAnsi="Times New Roman" w:cs="Times New Roman"/>
        </w:rPr>
        <w:fldChar w:fldCharType="separate"/>
      </w:r>
      <w:r w:rsidRPr="000A5F30">
        <w:rPr>
          <w:rFonts w:ascii="Times New Roman" w:hAnsi="Times New Roman" w:cs="Times New Roman"/>
          <w:szCs w:val="24"/>
        </w:rPr>
        <w:t xml:space="preserve">Σ. </w:t>
      </w:r>
      <w:r w:rsidRPr="000A5F30">
        <w:rPr>
          <w:rFonts w:ascii="Times New Roman" w:hAnsi="Times New Roman" w:cs="Times New Roman"/>
          <w:szCs w:val="24"/>
        </w:rPr>
        <w:t xml:space="preserve">Αγουρίδης, </w:t>
      </w:r>
      <w:r w:rsidRPr="000A5F30">
        <w:rPr>
          <w:rFonts w:ascii="Times New Roman" w:hAnsi="Times New Roman" w:cs="Times New Roman"/>
          <w:i/>
          <w:iCs/>
          <w:szCs w:val="24"/>
        </w:rPr>
        <w:t>Ερμηνεία της Καινής Διαθήκης - Το κατά Ιωάννην Ευαγγέλιο</w:t>
      </w:r>
      <w:r w:rsidRPr="000A5F30">
        <w:rPr>
          <w:rFonts w:ascii="Times New Roman" w:hAnsi="Times New Roman" w:cs="Times New Roman"/>
          <w:szCs w:val="24"/>
        </w:rPr>
        <w:t xml:space="preserve"> (Θεσσαλονίκη: Εκδόσεις Πουρναρά, 2005), σελ. 24-26.</w:t>
      </w:r>
      <w:r w:rsidRPr="000A5F30">
        <w:rPr>
          <w:rFonts w:ascii="Times New Roman" w:hAnsi="Times New Roman" w:cs="Times New Roman"/>
        </w:rPr>
        <w:fldChar w:fldCharType="end"/>
      </w:r>
    </w:p>
  </w:footnote>
  <w:footnote w:id="145">
    <w:p w14:paraId="0550092E" w14:textId="646E8F1D" w:rsidR="00716C58" w:rsidRDefault="00716C58">
      <w:pPr>
        <w:pStyle w:val="FootnoteText"/>
      </w:pPr>
      <w:r>
        <w:rPr>
          <w:rStyle w:val="FootnoteReference"/>
        </w:rPr>
        <w:footnoteRef/>
      </w:r>
      <w:r>
        <w:t xml:space="preserve"> </w:t>
      </w:r>
      <w:r w:rsidRPr="00A12A3C">
        <w:rPr>
          <w:rFonts w:ascii="Times New Roman" w:hAnsi="Times New Roman" w:cs="Times New Roman"/>
        </w:rPr>
        <w:fldChar w:fldCharType="begin"/>
      </w:r>
      <w:r>
        <w:rPr>
          <w:rFonts w:ascii="Times New Roman" w:hAnsi="Times New Roman" w:cs="Times New Roman"/>
        </w:rPr>
        <w:instrText xml:space="preserve"> ADDIN ZOTERO_ITEM CSL_CITATION {"citationID":"GD5pRUD2","properties":{"formattedCitation":"\\uc0\\u931{}. \\uc0\\u913{}\\uc0\\u947{}\\uc0\\u959{}\\uc0\\u965{}\\uc0\\u961{}\\uc0\\u943{}\\uc0\\u948{}\\uc0\\u951{}\\uc0\\u962{}, {\\i{}\\uc0\\u917{}\\uc0\\u961{}\\uc0\\u956{}\\uc0\\u951{}\\uc0\\u957{}\\uc0\\u949{}\\uc0\\u943{}\\uc0\\u945{} \\uc0\\u964{}\\uc0\\u951{}\\uc0\\u962{} \\uc0\\u922{}\\uc0\\u945{}\\uc0\\u953{}\\uc0\\u957{}\\uc0\\u942{}\\uc0\\u962{} \\uc0\\u916{}\\uc0\\u953{}\\uc0\\u945{}\\uc0\\u952{}\\uc0\\u942{}\\uc0\\u954{}\\uc0\\u951{}\\uc0\\u962{} - \\uc0\\u932{}\\uc0\\u959{} \\uc0\\u954{}\\uc0\\u945{}\\uc0\\u964{}\\uc0\\u940{} \\uc0\\u921{}\\uc0\\u969{}\\uc0\\u940{}\\uc0\\u957{}\\uc0\\u957{}\\uc0\\u951{}\\uc0\\u957{} \\uc0\\u917{}\\uc0\\u965{}\\uc0\\u945{}\\uc0\\u947{}\\uc0\\u947{}\\uc0\\u941{}\\uc0\\u955{}\\uc0\\u953{}\\uc0\\u959{}} (\\uc0\\u920{}\\uc0\\u949{}\\uc0\\u963{}\\uc0\\u963{}\\uc0\\u945{}\\uc0\\u955{}\\uc0\\u959{}\\uc0\\u957{}\\uc0\\u943{}\\uc0\\u954{}\\uc0\\u951{}: \\uc0\\u917{}\\uc0\\u954{}\\uc0\\u948{}\\uc0\\u972{}\\uc0\\u963{}\\uc0\\u949{}\\uc0\\u953{}\\uc0\\u962{} \\uc0\\u928{}\\uc0\\u959{}\\uc0\\u965{}\\uc0\\u961{}\\uc0\\u957{}\\uc0\\u945{}\\uc0\\u961{}\\uc0\\u940{}, 2005).","plainCitation":"Σ. Αγουρίδης, Ερμηνεία της Καινής Διαθήκης - Το κατά Ιωάννην Ευαγγέλιο (Θεσσαλονίκη: Εκδόσεις Πουρναρά, 2005).","dontUpdate":true,"noteIndex":136},"citationItems":[{"id":27,"uris":["http://zotero.org/users/local/7aOjkauL/items/PH2GHQ42"],"itemData":{"id":27,"type":"book","event-place":"Θεσσαλονίκη","publisher":"Εκδόσεις Πουρναρά","publisher-place":"Θεσσαλονίκη","title":"Ερμηνεία της Καινής Διαθήκης - Το κατά Ιωάννην Ευαγγέλιο","author":[{"family":"Αγουρίδης","given":"Σ."}],"issued":{"date-parts":[["2005"]]}}}],"schema":"https://github.com/citation-style-language/schema/raw/master/csl-citation.json"} </w:instrText>
      </w:r>
      <w:r w:rsidRPr="00A12A3C">
        <w:rPr>
          <w:rFonts w:ascii="Times New Roman" w:hAnsi="Times New Roman" w:cs="Times New Roman"/>
        </w:rPr>
        <w:fldChar w:fldCharType="separate"/>
      </w:r>
      <w:r w:rsidRPr="00A12A3C">
        <w:rPr>
          <w:rFonts w:ascii="Times New Roman" w:hAnsi="Times New Roman" w:cs="Times New Roman"/>
          <w:szCs w:val="24"/>
        </w:rPr>
        <w:t xml:space="preserve">Σ. </w:t>
      </w:r>
      <w:r w:rsidRPr="00A12A3C">
        <w:rPr>
          <w:rFonts w:ascii="Times New Roman" w:hAnsi="Times New Roman" w:cs="Times New Roman"/>
          <w:szCs w:val="24"/>
        </w:rPr>
        <w:t xml:space="preserve">Αγουρίδης, </w:t>
      </w:r>
      <w:r w:rsidRPr="00A12A3C">
        <w:rPr>
          <w:rFonts w:ascii="Times New Roman" w:hAnsi="Times New Roman" w:cs="Times New Roman"/>
          <w:i/>
          <w:iCs/>
          <w:szCs w:val="24"/>
        </w:rPr>
        <w:t>Ερμηνεία της Καινής Διαθήκης - Το κατά Ιωάννην Ευαγγέλιο</w:t>
      </w:r>
      <w:r w:rsidRPr="00A12A3C">
        <w:rPr>
          <w:rFonts w:ascii="Times New Roman" w:hAnsi="Times New Roman" w:cs="Times New Roman"/>
          <w:szCs w:val="24"/>
        </w:rPr>
        <w:t xml:space="preserve"> (Θεσσαλονίκη: Εκδόσεις Πουρναρά, 2005), σελ. 2</w:t>
      </w:r>
      <w:r>
        <w:rPr>
          <w:rFonts w:ascii="Times New Roman" w:hAnsi="Times New Roman" w:cs="Times New Roman"/>
          <w:szCs w:val="24"/>
        </w:rPr>
        <w:t>6-28</w:t>
      </w:r>
      <w:r w:rsidRPr="00A12A3C">
        <w:rPr>
          <w:rFonts w:ascii="Times New Roman" w:hAnsi="Times New Roman" w:cs="Times New Roman"/>
          <w:szCs w:val="24"/>
        </w:rPr>
        <w:t>.</w:t>
      </w:r>
      <w:r w:rsidRPr="00A12A3C">
        <w:rPr>
          <w:rFonts w:ascii="Times New Roman" w:hAnsi="Times New Roman" w:cs="Times New Roman"/>
        </w:rPr>
        <w:fldChar w:fldCharType="end"/>
      </w:r>
    </w:p>
  </w:footnote>
  <w:footnote w:id="146">
    <w:p w14:paraId="4AFFAED0" w14:textId="1DF31DF3" w:rsidR="00716C58" w:rsidRPr="005C0A46" w:rsidRDefault="00716C58" w:rsidP="005C0A46">
      <w:pPr>
        <w:pStyle w:val="FootnoteText"/>
        <w:jc w:val="left"/>
        <w:rPr>
          <w:rFonts w:ascii="Times New Roman" w:hAnsi="Times New Roman" w:cs="Times New Roman"/>
        </w:rPr>
      </w:pPr>
      <w:r w:rsidRPr="005C0A46">
        <w:rPr>
          <w:rStyle w:val="FootnoteReference"/>
          <w:rFonts w:ascii="Times New Roman" w:hAnsi="Times New Roman" w:cs="Times New Roman"/>
        </w:rPr>
        <w:footnoteRef/>
      </w:r>
      <w:r w:rsidRPr="005C0A46">
        <w:rPr>
          <w:rFonts w:ascii="Times New Roman" w:hAnsi="Times New Roman" w:cs="Times New Roman"/>
        </w:rPr>
        <w:t xml:space="preserve"> </w:t>
      </w:r>
      <w:r w:rsidRPr="005C0A46">
        <w:rPr>
          <w:rFonts w:ascii="Times New Roman" w:hAnsi="Times New Roman" w:cs="Times New Roman"/>
          <w:szCs w:val="24"/>
        </w:rPr>
        <w:t xml:space="preserve">Ι.Γ. Σκιαδαρέσης, </w:t>
      </w:r>
      <w:r w:rsidRPr="005C0A46">
        <w:rPr>
          <w:rFonts w:ascii="Times New Roman" w:hAnsi="Times New Roman" w:cs="Times New Roman"/>
          <w:i/>
          <w:iCs/>
          <w:szCs w:val="24"/>
        </w:rPr>
        <w:t>Ιωάννεια Γραμματεία</w:t>
      </w:r>
      <w:r w:rsidRPr="005C0A46">
        <w:rPr>
          <w:rFonts w:ascii="Times New Roman" w:hAnsi="Times New Roman" w:cs="Times New Roman"/>
          <w:szCs w:val="24"/>
        </w:rPr>
        <w:t xml:space="preserve"> (Θεσσαλονίκη: Εκδόσεις Βάνιας, 2013), σελ. 49-50.</w:t>
      </w:r>
      <w:r w:rsidRPr="005C0A46">
        <w:rPr>
          <w:rFonts w:ascii="Times New Roman" w:hAnsi="Times New Roman" w:cs="Times New Roman"/>
        </w:rPr>
        <w:t xml:space="preserve"> </w:t>
      </w:r>
    </w:p>
  </w:footnote>
  <w:footnote w:id="147">
    <w:p w14:paraId="13292B88" w14:textId="5773B90C" w:rsidR="00716C58" w:rsidRPr="00211DA0" w:rsidRDefault="00716C58" w:rsidP="00211DA0">
      <w:pPr>
        <w:pStyle w:val="FootnoteText"/>
        <w:jc w:val="left"/>
        <w:rPr>
          <w:rFonts w:ascii="Times New Roman" w:hAnsi="Times New Roman" w:cs="Times New Roman"/>
        </w:rPr>
      </w:pPr>
      <w:r w:rsidRPr="00211DA0">
        <w:rPr>
          <w:rStyle w:val="FootnoteReference"/>
          <w:rFonts w:ascii="Times New Roman" w:hAnsi="Times New Roman" w:cs="Times New Roman"/>
        </w:rPr>
        <w:footnoteRef/>
      </w:r>
      <w:r w:rsidRPr="00211DA0">
        <w:rPr>
          <w:rFonts w:ascii="Times New Roman" w:hAnsi="Times New Roman" w:cs="Times New Roman"/>
        </w:rPr>
        <w:t xml:space="preserve"> </w:t>
      </w:r>
      <w:r w:rsidRPr="00211DA0">
        <w:rPr>
          <w:rFonts w:ascii="Times New Roman" w:hAnsi="Times New Roman" w:cs="Times New Roman"/>
        </w:rPr>
        <w:fldChar w:fldCharType="begin"/>
      </w:r>
      <w:r w:rsidRPr="00211DA0">
        <w:rPr>
          <w:rFonts w:ascii="Times New Roman" w:hAnsi="Times New Roman" w:cs="Times New Roman"/>
        </w:rPr>
        <w:instrText xml:space="preserve"> ADDIN ZOTERO_ITEM CSL_CITATION {"citationID":"ycqGzGcf","properties":{"formattedCitation":"\\uc0\\u935{}.\\uc0\\u915{}. \\uc0\\u913{}\\uc0\\u964{}\\uc0\\u956{}\\uc0\\u945{}\\uc0\\u964{}\\uc0\\u950{}\\uc0\\u943{}\\uc0\\u948{}\\uc0\\u951{}\\uc0\\u962{}, {\\i{}\\uc0\\u920{}\\uc0\\u949{}\\uc0\\u959{}\\uc0\\u955{}\\uc0\\u959{}\\uc0\\u947{}\\uc0\\u943{}\\uc0\\u945{} \\uc0\\u964{}\\uc0\\u951{}\\uc0\\u962{} \\uc0\\u922{}\\uc0\\u945{}\\uc0\\u953{}\\uc0\\u957{}\\uc0\\u942{}\\uc0\\u962{} \\uc0\\u916{}\\uc0\\u953{}\\uc0\\u945{}\\uc0\\u952{}\\uc0\\u942{}\\uc0\\u954{}\\uc0\\u951{}\\uc0\\u962{} - \\uc0\\u917{}\\uc0\\u953{}\\uc0\\u963{}\\uc0\\u945{}\\uc0\\u947{}\\uc0\\u969{}\\uc0\\u947{}\\uc0\\u942{}, \\uc0\\u920{}\\uc0\\u949{}\\uc0\\u959{}\\uc0\\u955{}\\uc0\\u959{}\\uc0\\u947{}\\uc0\\u943{}\\uc0\\u945{} \\uc0\\u964{}\\uc0\\u969{}\\uc0\\u957{} \\uc0\\u928{}\\uc0\\u945{}\\uc0\\u973{}\\uc0\\u955{}\\uc0\\u949{}\\uc0\\u953{}\\uc0\\u969{}\\uc0\\u957{} \\uc0\\u917{}\\uc0\\u960{}\\uc0\\u953{}\\uc0\\u963{}\\uc0\\u964{}\\uc0\\u959{}\\uc0\\u955{}\\uc0\\u974{}\\uc0\\u957{} \\uc0\\u954{}\\uc0\\u945{}\\uc0\\u953{} \\uc0\\u920{}\\uc0\\u949{}\\uc0\\u959{}\\uc0\\u955{}\\uc0\\u959{}\\uc0\\u947{}\\uc0\\u943{}\\uc0\\u945{} \\uc0\\u964{}\\uc0\\u951{}\\uc0\\u962{} \\uc0\\u921{}\\uc0\\u969{}\\uc0\\u940{}\\uc0\\u957{}\\uc0\\u957{}\\uc0\\u949{}\\uc0\\u953{}\\uc0\\u945{}\\uc0\\u962{} \\uc0\\u915{}\\uc0\\u961{}\\uc0\\u945{}\\uc0\\u956{}\\uc0\\u956{}\\uc0\\u945{}\\uc0\\u964{}\\uc0\\u949{}\\uc0\\u943{}\\uc0\\u945{}\\uc0\\u962{}} (\\uc0\\u920{}\\uc0\\u949{}\\uc0\\u963{}\\uc0\\u963{}\\uc0\\u945{}\\uc0\\u955{}\\uc0\\u959{}\\uc0\\u957{}\\uc0\\u943{}\\uc0\\u954{}\\uc0\\u951{}: \\uc0\\u917{}\\uc0\\u954{}\\uc0\\u948{}\\uc0\\u972{}\\uc0\\u963{}\\uc0\\u949{}\\uc0\\u953{}\\uc0\\u962{} Ostracon, 2014).","plainCitation":"Χ.Γ. Ατματζίδης, Θεολογία της Καινής Διαθήκης - Εισαγωγή, Θεολογία των Παύλειων Επιστολών και Θεολογία της Ιωάννειας Γραμματείας (Θεσσαλονίκη: Εκδόσεις Ostracon, 2014).","dontUpdate":true,"noteIndex":138},"citationItems":[{"id":35,"uris":["http://zotero.org/users/local/7aOjkauL/items/KWW2H39L"],"itemData":{"id":35,"type":"book","event-place":"Θεσσαλονίκη","publisher":"Εκδόσεις Ostracon","publisher-place":"Θεσσαλονίκη","title":"Θεολογία της Καινής Διαθήκης - Εισαγωγή, Θεολογία των Παύλειων Επιστολών και Θεολογία της Ιωάννειας Γραμματείας","author":[{"family":"Ατματζίδης","given":"Χ.Γ."}],"issued":{"date-parts":[["2014"]]}}}],"schema":"https://github.com/citation-style-language/schema/raw/master/csl-citation.json"} </w:instrText>
      </w:r>
      <w:r w:rsidRPr="00211DA0">
        <w:rPr>
          <w:rFonts w:ascii="Times New Roman" w:hAnsi="Times New Roman" w:cs="Times New Roman"/>
        </w:rPr>
        <w:fldChar w:fldCharType="separate"/>
      </w:r>
      <w:r w:rsidRPr="00211DA0">
        <w:rPr>
          <w:rFonts w:ascii="Times New Roman" w:hAnsi="Times New Roman" w:cs="Times New Roman"/>
          <w:szCs w:val="24"/>
        </w:rPr>
        <w:t xml:space="preserve">Χ.Γ. </w:t>
      </w:r>
      <w:r w:rsidRPr="00211DA0">
        <w:rPr>
          <w:rFonts w:ascii="Times New Roman" w:hAnsi="Times New Roman" w:cs="Times New Roman"/>
          <w:szCs w:val="24"/>
        </w:rPr>
        <w:t xml:space="preserve">Ατματζίδης, </w:t>
      </w:r>
      <w:r w:rsidRPr="00211DA0">
        <w:rPr>
          <w:rFonts w:ascii="Times New Roman" w:hAnsi="Times New Roman" w:cs="Times New Roman"/>
          <w:i/>
          <w:iCs/>
          <w:szCs w:val="24"/>
        </w:rPr>
        <w:t>Θεολογία της Καινής Διαθήκης - Εισαγωγή, Θεολογία των Παύλειων Επιστολών και Θεολογία της Ιωάννειας Γραμματείας</w:t>
      </w:r>
      <w:r w:rsidRPr="00211DA0">
        <w:rPr>
          <w:rFonts w:ascii="Times New Roman" w:hAnsi="Times New Roman" w:cs="Times New Roman"/>
          <w:szCs w:val="24"/>
        </w:rPr>
        <w:t xml:space="preserve"> (Θεσσαλονίκη: Εκδόσεις Ostracon, 2014), σελ 473-477.</w:t>
      </w:r>
      <w:r w:rsidRPr="00211DA0">
        <w:rPr>
          <w:rFonts w:ascii="Times New Roman" w:hAnsi="Times New Roman" w:cs="Times New Roman"/>
        </w:rPr>
        <w:fldChar w:fldCharType="end"/>
      </w:r>
    </w:p>
  </w:footnote>
  <w:footnote w:id="148">
    <w:p w14:paraId="00E05140" w14:textId="2552F1C8" w:rsidR="00716C58" w:rsidRDefault="00716C58" w:rsidP="00211DA0">
      <w:pPr>
        <w:pStyle w:val="FootnoteText"/>
        <w:jc w:val="left"/>
      </w:pPr>
      <w:r w:rsidRPr="00211DA0">
        <w:rPr>
          <w:rStyle w:val="FootnoteReference"/>
          <w:rFonts w:ascii="Times New Roman" w:hAnsi="Times New Roman" w:cs="Times New Roman"/>
        </w:rPr>
        <w:footnoteRef/>
      </w:r>
      <w:r w:rsidRPr="00211DA0">
        <w:rPr>
          <w:rFonts w:ascii="Times New Roman" w:hAnsi="Times New Roman" w:cs="Times New Roman"/>
        </w:rPr>
        <w:t xml:space="preserve"> </w:t>
      </w:r>
      <w:r w:rsidRPr="00211DA0">
        <w:rPr>
          <w:rFonts w:ascii="Times New Roman" w:hAnsi="Times New Roman" w:cs="Times New Roman"/>
        </w:rPr>
        <w:fldChar w:fldCharType="begin"/>
      </w:r>
      <w:r>
        <w:rPr>
          <w:rFonts w:ascii="Times New Roman" w:hAnsi="Times New Roman" w:cs="Times New Roman"/>
        </w:rPr>
        <w:instrText xml:space="preserve"> ADDIN ZOTERO_ITEM CSL_CITATION {"citationID":"CcOKL4BU","properties":{"formattedCitation":"J. Ratzinger (Pope Benedict XVI), {\\i{}\\uc0\\u927{} \\uc0\\u921{}\\uc0\\u951{}\\uc0\\u963{}\\uc0\\u959{}\\uc0\\u973{}\\uc0\\u962{} \\uc0\\u945{}\\uc0\\u960{}\\uc0\\u972{} \\uc0\\u964{}\\uc0\\u951{} \\uc0\\u925{}\\uc0\\u945{}\\uc0\\u950{}\\uc0\\u945{}\\uc0\\u961{}\\uc0\\u941{}\\uc0\\u964{} (\\uc0\\u924{}\\uc0\\u941{}\\uc0\\u961{}\\uc0\\u959{}\\uc0\\u962{} \\uc0\\u913{}\\uc0\\u8217{}) - \\uc0\\u913{}\\uc0\\u960{}\\uc0\\u972{} \\uc0\\u964{}\\uc0\\u951{} \\uc0\\u914{}\\uc0\\u940{}\\uc0\\u960{}\\uc0\\u964{}\\uc0\\u953{}\\uc0\\u963{}\\uc0\\u951{} \\uc0\\u963{}\\uc0\\u964{}\\uc0\\u959{}\\uc0\\u957{} \\uc0\\u921{}\\uc0\\u959{}\\uc0\\u961{}\\uc0\\u948{}\\uc0\\u940{}\\uc0\\u957{}\\uc0\\u951{} \\uc0\\u941{}\\uc0\\u969{}\\uc0\\u962{} \\uc0\\u964{}\\uc0\\u951{} \\uc0\\u924{}\\uc0\\u949{}\\uc0\\u964{}\\uc0\\u945{}\\uc0\\u956{}\\uc0\\u972{}\\uc0\\u961{}\\uc0\\u966{}\\uc0\\u969{}\\uc0\\u963{}\\uc0\\u951{}, \\uc0\\u956{}\\uc0\\u949{}\\uc0\\u964{}. \\uc0\\u931{}.\\uc0\\u931{}.\\uc0\\u916{}\\uc0\\u949{}\\uc0\\u963{}\\uc0\\u960{}\\uc0\\u972{}\\uc0\\u964{}\\uc0\\u951{}\\uc0\\u962{}} (\\uc0\\u913{}\\uc0\\u952{}\\uc0\\u942{}\\uc0\\u957{}\\uc0\\u945{}: \\uc0\\u917{}\\uc0\\u954{}\\uc0\\u948{}\\uc0\\u972{}\\uc0\\u963{}\\uc0\\u949{}\\uc0\\u953{}\\uc0\\u962{} \\uc0\\u936{}\\uc0\\u965{}\\uc0\\u967{}\\uc0\\u959{}\\uc0\\u947{}\\uc0\\u953{}\\uc0\\u972{}\\uc0\\u962{}, 2007).","plainCitation":"J. Ratzinger (Pope Benedict XVI), Ο Ιησούς από τη Ναζαρέτ (Μέρος Α’) - Από τη Βάπτιση στον Ιορδάνη έως τη Μεταμόρφωση, μετ. Σ.Σ.Δεσπότης (Αθήνα: Εκδόσεις Ψυχογιός, 2007).","dontUpdate":true,"noteIndex":139},"citationItems":[{"id":37,"uris":["http://zotero.org/users/local/7aOjkauL/items/PUPF6K7C"],"itemData":{"id":37,"type":"book","event-place":"Αθήνα","publisher":"Εκδόσεις Ψυχογιός","publisher-place":"Αθήνα","title":"Ο Ιησούς από τη Ναζαρέτ (Μέρος Α') - Από τη Βάπτιση στον Ιορδάνη έως τη Μεταμόρφωση, μετ. Σ.Σ.Δεσπότης","author":[{"family":"Ratzinger (Pope Benedict XVI)","given":"J."}],"issued":{"date-parts":[["2007"]]}}}],"schema":"https://github.com/citation-style-language/schema/raw/master/csl-citation.json"} </w:instrText>
      </w:r>
      <w:r w:rsidRPr="00211DA0">
        <w:rPr>
          <w:rFonts w:ascii="Times New Roman" w:hAnsi="Times New Roman" w:cs="Times New Roman"/>
        </w:rPr>
        <w:fldChar w:fldCharType="separate"/>
      </w:r>
      <w:r w:rsidRPr="00211DA0">
        <w:rPr>
          <w:rFonts w:ascii="Times New Roman" w:hAnsi="Times New Roman" w:cs="Times New Roman"/>
          <w:szCs w:val="24"/>
        </w:rPr>
        <w:t xml:space="preserve">J. </w:t>
      </w:r>
      <w:r w:rsidRPr="00211DA0">
        <w:rPr>
          <w:rFonts w:ascii="Times New Roman" w:hAnsi="Times New Roman" w:cs="Times New Roman"/>
          <w:szCs w:val="24"/>
        </w:rPr>
        <w:t xml:space="preserve">Ratzinger (Pope Benedict XVI), </w:t>
      </w:r>
      <w:r w:rsidRPr="00211DA0">
        <w:rPr>
          <w:rFonts w:ascii="Times New Roman" w:hAnsi="Times New Roman" w:cs="Times New Roman"/>
          <w:i/>
          <w:iCs/>
          <w:szCs w:val="24"/>
        </w:rPr>
        <w:t>Ο Ιησούς από τη Ναζαρέτ (Μέρος Α’) - Από τη Βάπτιση στον Ιορδάνη έως τη Μεταμόρφωση, μετ. Σ.Σ.Δεσπότης</w:t>
      </w:r>
      <w:r w:rsidRPr="00211DA0">
        <w:rPr>
          <w:rFonts w:ascii="Times New Roman" w:hAnsi="Times New Roman" w:cs="Times New Roman"/>
          <w:szCs w:val="24"/>
        </w:rPr>
        <w:t xml:space="preserve"> (Αθήνα: Εκδόσεις Ψυχογιός, 2007), σελ. 263-264.</w:t>
      </w:r>
      <w:r w:rsidRPr="00211DA0">
        <w:rPr>
          <w:rFonts w:ascii="Times New Roman" w:hAnsi="Times New Roman" w:cs="Times New Roman"/>
        </w:rPr>
        <w:fldChar w:fldCharType="end"/>
      </w:r>
      <w:r>
        <w:t xml:space="preserve"> </w:t>
      </w:r>
    </w:p>
  </w:footnote>
  <w:footnote w:id="149">
    <w:p w14:paraId="03A320CA" w14:textId="408F15D8" w:rsidR="00716C58" w:rsidRPr="00004C9B" w:rsidRDefault="00716C58">
      <w:pPr>
        <w:pStyle w:val="FootnoteText"/>
        <w:rPr>
          <w:rFonts w:ascii="Times New Roman" w:hAnsi="Times New Roman" w:cs="Times New Roman"/>
        </w:rPr>
      </w:pPr>
      <w:r>
        <w:rPr>
          <w:rStyle w:val="FootnoteReference"/>
        </w:rPr>
        <w:footnoteRef/>
      </w:r>
      <w:r>
        <w:t xml:space="preserve"> </w:t>
      </w:r>
      <w:r w:rsidRPr="00004C9B">
        <w:rPr>
          <w:rFonts w:ascii="Times New Roman" w:hAnsi="Times New Roman" w:cs="Times New Roman"/>
        </w:rPr>
        <w:t xml:space="preserve">Μητρ. </w:t>
      </w:r>
      <w:r w:rsidRPr="00004C9B">
        <w:rPr>
          <w:rFonts w:ascii="Times New Roman" w:hAnsi="Times New Roman" w:cs="Times New Roman"/>
        </w:rPr>
        <w:t xml:space="preserve">Αυγουστίνου Καντιώτου, </w:t>
      </w:r>
      <w:r w:rsidRPr="00004C9B">
        <w:rPr>
          <w:rFonts w:ascii="Times New Roman" w:hAnsi="Times New Roman" w:cs="Times New Roman"/>
          <w:i/>
          <w:iCs/>
        </w:rPr>
        <w:t xml:space="preserve">Ομιλίαι εις τους Ψαλμούς </w:t>
      </w:r>
      <w:r w:rsidRPr="00004C9B">
        <w:rPr>
          <w:rFonts w:ascii="Times New Roman" w:hAnsi="Times New Roman" w:cs="Times New Roman"/>
        </w:rPr>
        <w:t>(Αθήναι, 1995), σελ 22.</w:t>
      </w:r>
    </w:p>
  </w:footnote>
  <w:footnote w:id="150">
    <w:p w14:paraId="562B7B6D" w14:textId="349483BF" w:rsidR="00716C58" w:rsidRPr="00004C9B" w:rsidRDefault="00716C58" w:rsidP="002D16D9">
      <w:pPr>
        <w:pStyle w:val="FootnoteText"/>
        <w:spacing w:line="360" w:lineRule="auto"/>
        <w:rPr>
          <w:rFonts w:ascii="Times New Roman" w:eastAsia="Times New Roman" w:hAnsi="Times New Roman" w:cs="Times New Roman"/>
        </w:rPr>
      </w:pPr>
      <w:r w:rsidRPr="00004C9B">
        <w:rPr>
          <w:rStyle w:val="FootnoteReference"/>
          <w:rFonts w:ascii="Times New Roman" w:hAnsi="Times New Roman" w:cs="Times New Roman"/>
        </w:rPr>
        <w:footnoteRef/>
      </w:r>
      <w:r w:rsidRPr="00004C9B">
        <w:rPr>
          <w:rFonts w:ascii="Times New Roman" w:hAnsi="Times New Roman" w:cs="Times New Roman"/>
        </w:rPr>
        <w:t xml:space="preserve"> </w:t>
      </w:r>
      <w:r w:rsidRPr="00004C9B">
        <w:rPr>
          <w:rFonts w:ascii="Times New Roman" w:eastAsia="Times New Roman" w:hAnsi="Times New Roman" w:cs="Times New Roman"/>
        </w:rPr>
        <w:t xml:space="preserve">Χ. </w:t>
      </w:r>
      <w:r w:rsidRPr="00004C9B">
        <w:rPr>
          <w:rFonts w:ascii="Times New Roman" w:eastAsia="Times New Roman" w:hAnsi="Times New Roman" w:cs="Times New Roman"/>
        </w:rPr>
        <w:t xml:space="preserve">Βούλγαρη, </w:t>
      </w:r>
      <w:r w:rsidRPr="00004C9B">
        <w:rPr>
          <w:rFonts w:ascii="Times New Roman" w:eastAsia="Times New Roman" w:hAnsi="Times New Roman" w:cs="Times New Roman"/>
          <w:i/>
          <w:iCs/>
        </w:rPr>
        <w:t>Ερμηνευτικόν υπόμνημα εις το κατά Ματθαίον Ευαγγέλιον,</w:t>
      </w:r>
      <w:r w:rsidRPr="00004C9B">
        <w:rPr>
          <w:rFonts w:ascii="Times New Roman" w:eastAsia="Times New Roman" w:hAnsi="Times New Roman" w:cs="Times New Roman"/>
        </w:rPr>
        <w:t xml:space="preserve"> (Αθήνα:Αποστολική Διακονία, 2018), σελ. 535.</w:t>
      </w:r>
    </w:p>
    <w:p w14:paraId="446EB29F" w14:textId="2C6FB57F" w:rsidR="00716C58" w:rsidRDefault="00716C58">
      <w:pPr>
        <w:pStyle w:val="FootnoteText"/>
      </w:pPr>
    </w:p>
  </w:footnote>
  <w:footnote w:id="151">
    <w:p w14:paraId="39E03EB9" w14:textId="5F900ECC" w:rsidR="00716C58" w:rsidRPr="00004C9B" w:rsidRDefault="00716C58">
      <w:pPr>
        <w:pStyle w:val="FootnoteText"/>
        <w:rPr>
          <w:rFonts w:ascii="Times New Roman" w:hAnsi="Times New Roman" w:cs="Times New Roman"/>
        </w:rPr>
      </w:pPr>
      <w:r>
        <w:rPr>
          <w:rStyle w:val="FootnoteReference"/>
        </w:rPr>
        <w:footnoteRef/>
      </w:r>
      <w:r>
        <w:t xml:space="preserve"> </w:t>
      </w:r>
      <w:r w:rsidRPr="00004C9B">
        <w:rPr>
          <w:rFonts w:ascii="Times New Roman" w:hAnsi="Times New Roman" w:cs="Times New Roman"/>
        </w:rPr>
        <w:t xml:space="preserve">Σ. </w:t>
      </w:r>
      <w:r w:rsidRPr="00004C9B">
        <w:rPr>
          <w:rFonts w:ascii="Times New Roman" w:hAnsi="Times New Roman" w:cs="Times New Roman"/>
        </w:rPr>
        <w:t xml:space="preserve">Δεσπότη, </w:t>
      </w:r>
      <w:r w:rsidRPr="00004C9B">
        <w:rPr>
          <w:rFonts w:ascii="Times New Roman" w:hAnsi="Times New Roman" w:cs="Times New Roman"/>
          <w:i/>
          <w:iCs/>
        </w:rPr>
        <w:t xml:space="preserve">Βίβλος και Παιδαγωγικές εφαρμογές </w:t>
      </w:r>
      <w:r w:rsidRPr="00004C9B">
        <w:rPr>
          <w:rFonts w:ascii="Times New Roman" w:hAnsi="Times New Roman" w:cs="Times New Roman"/>
        </w:rPr>
        <w:t>(Αθήνα: Έννοια, 2017),σελ. 335-336.</w:t>
      </w:r>
    </w:p>
  </w:footnote>
  <w:footnote w:id="152">
    <w:p w14:paraId="0C897A43" w14:textId="346C7FA7" w:rsidR="00716C58" w:rsidRPr="00004C9B" w:rsidRDefault="00716C58" w:rsidP="001008E2">
      <w:pPr>
        <w:pStyle w:val="FootnoteText"/>
        <w:spacing w:line="360" w:lineRule="auto"/>
        <w:rPr>
          <w:rFonts w:ascii="Times New Roman" w:eastAsia="Times New Roman" w:hAnsi="Times New Roman" w:cs="Times New Roman"/>
        </w:rPr>
      </w:pPr>
      <w:r w:rsidRPr="00004C9B">
        <w:rPr>
          <w:rStyle w:val="FootnoteReference"/>
          <w:rFonts w:ascii="Times New Roman" w:hAnsi="Times New Roman" w:cs="Times New Roman"/>
        </w:rPr>
        <w:footnoteRef/>
      </w:r>
      <w:r w:rsidRPr="00004C9B">
        <w:rPr>
          <w:rFonts w:ascii="Times New Roman" w:hAnsi="Times New Roman" w:cs="Times New Roman"/>
        </w:rPr>
        <w:t xml:space="preserve"> </w:t>
      </w:r>
      <w:r w:rsidRPr="00004C9B">
        <w:rPr>
          <w:rFonts w:ascii="Times New Roman" w:eastAsia="Times New Roman" w:hAnsi="Times New Roman" w:cs="Times New Roman"/>
        </w:rPr>
        <w:t xml:space="preserve">Ιωάννου </w:t>
      </w:r>
      <w:r w:rsidRPr="00004C9B">
        <w:rPr>
          <w:rFonts w:ascii="Times New Roman" w:eastAsia="Times New Roman" w:hAnsi="Times New Roman" w:cs="Times New Roman"/>
        </w:rPr>
        <w:t xml:space="preserve">Χρυσοστόμου, </w:t>
      </w:r>
      <w:r w:rsidRPr="00004C9B">
        <w:rPr>
          <w:rFonts w:ascii="Times New Roman" w:eastAsia="Times New Roman" w:hAnsi="Times New Roman" w:cs="Times New Roman"/>
          <w:i/>
        </w:rPr>
        <w:t>«Περί μετανοίας ομιλία β</w:t>
      </w:r>
      <w:r w:rsidRPr="00004C9B">
        <w:rPr>
          <w:rFonts w:ascii="Times New Roman" w:eastAsia="Times New Roman" w:hAnsi="Times New Roman" w:cs="Times New Roman"/>
        </w:rPr>
        <w:t xml:space="preserve">΄», </w:t>
      </w:r>
      <w:r w:rsidRPr="00004C9B">
        <w:rPr>
          <w:rFonts w:ascii="Times New Roman" w:eastAsia="Times New Roman" w:hAnsi="Times New Roman" w:cs="Times New Roman"/>
          <w:i/>
        </w:rPr>
        <w:t xml:space="preserve">Patrologiae </w:t>
      </w:r>
      <w:r w:rsidRPr="00004C9B">
        <w:rPr>
          <w:rFonts w:ascii="Times New Roman" w:eastAsia="Times New Roman" w:hAnsi="Times New Roman" w:cs="Times New Roman"/>
          <w:i/>
          <w:iCs/>
        </w:rPr>
        <w:t xml:space="preserve">Graeca, </w:t>
      </w:r>
      <w:r w:rsidRPr="00004C9B">
        <w:rPr>
          <w:rFonts w:ascii="Times New Roman" w:eastAsia="Times New Roman" w:hAnsi="Times New Roman" w:cs="Times New Roman"/>
        </w:rPr>
        <w:t>επιμ.έκδ.J.Migne, Τόμ. 49, στ. 285.</w:t>
      </w:r>
    </w:p>
  </w:footnote>
  <w:footnote w:id="153">
    <w:p w14:paraId="5BFFF844" w14:textId="59A461D9" w:rsidR="00716C58" w:rsidRPr="00004C9B" w:rsidRDefault="00716C58" w:rsidP="0005769E">
      <w:pPr>
        <w:pStyle w:val="FootnoteText"/>
        <w:spacing w:line="360" w:lineRule="auto"/>
        <w:rPr>
          <w:rFonts w:ascii="Times New Roman" w:eastAsia="Times New Roman" w:hAnsi="Times New Roman" w:cs="Times New Roman"/>
        </w:rPr>
      </w:pPr>
      <w:r w:rsidRPr="00004C9B">
        <w:rPr>
          <w:rStyle w:val="FootnoteReference"/>
          <w:rFonts w:ascii="Times New Roman" w:hAnsi="Times New Roman" w:cs="Times New Roman"/>
        </w:rPr>
        <w:footnoteRef/>
      </w:r>
      <w:r w:rsidRPr="00004C9B">
        <w:rPr>
          <w:rFonts w:ascii="Times New Roman" w:hAnsi="Times New Roman" w:cs="Times New Roman"/>
        </w:rPr>
        <w:t xml:space="preserve"> </w:t>
      </w:r>
      <w:r w:rsidRPr="00004C9B">
        <w:rPr>
          <w:rFonts w:ascii="Times New Roman" w:eastAsia="Times New Roman" w:hAnsi="Times New Roman" w:cs="Times New Roman"/>
        </w:rPr>
        <w:t xml:space="preserve">Κυρίλλου </w:t>
      </w:r>
      <w:r w:rsidRPr="00004C9B">
        <w:rPr>
          <w:rFonts w:ascii="Times New Roman" w:eastAsia="Times New Roman" w:hAnsi="Times New Roman" w:cs="Times New Roman"/>
        </w:rPr>
        <w:t>Αλεξανδρείας, «</w:t>
      </w:r>
      <w:r w:rsidRPr="00004C9B">
        <w:rPr>
          <w:rFonts w:ascii="Times New Roman" w:eastAsia="Times New Roman" w:hAnsi="Times New Roman" w:cs="Times New Roman"/>
          <w:i/>
        </w:rPr>
        <w:t>Εξήγησις εις το κατά Λουκάν Ευαγγέλιον</w:t>
      </w:r>
      <w:r w:rsidRPr="00004C9B">
        <w:rPr>
          <w:rFonts w:ascii="Times New Roman" w:eastAsia="Times New Roman" w:hAnsi="Times New Roman" w:cs="Times New Roman"/>
        </w:rPr>
        <w:t xml:space="preserve">», </w:t>
      </w:r>
      <w:proofErr w:type="spellStart"/>
      <w:r w:rsidRPr="00004C9B">
        <w:rPr>
          <w:rFonts w:ascii="Times New Roman" w:eastAsia="Times New Roman" w:hAnsi="Times New Roman" w:cs="Times New Roman"/>
          <w:i/>
          <w:iCs/>
          <w:lang w:val="en-US"/>
        </w:rPr>
        <w:t>Patrologia</w:t>
      </w:r>
      <w:proofErr w:type="spellEnd"/>
      <w:r w:rsidRPr="00004C9B">
        <w:rPr>
          <w:rFonts w:ascii="Times New Roman" w:eastAsia="Times New Roman" w:hAnsi="Times New Roman" w:cs="Times New Roman"/>
          <w:i/>
          <w:iCs/>
        </w:rPr>
        <w:t xml:space="preserve"> </w:t>
      </w:r>
      <w:proofErr w:type="spellStart"/>
      <w:r w:rsidRPr="00004C9B">
        <w:rPr>
          <w:rFonts w:ascii="Times New Roman" w:eastAsia="Times New Roman" w:hAnsi="Times New Roman" w:cs="Times New Roman"/>
          <w:i/>
          <w:iCs/>
          <w:lang w:val="en-US"/>
        </w:rPr>
        <w:t>Graeca</w:t>
      </w:r>
      <w:proofErr w:type="spellEnd"/>
      <w:r w:rsidRPr="00004C9B">
        <w:rPr>
          <w:rFonts w:ascii="Times New Roman" w:eastAsia="Times New Roman" w:hAnsi="Times New Roman" w:cs="Times New Roman"/>
          <w:i/>
          <w:iCs/>
        </w:rPr>
        <w:t>,</w:t>
      </w:r>
      <w:r w:rsidRPr="00004C9B">
        <w:rPr>
          <w:rFonts w:ascii="Times New Roman" w:eastAsia="Times New Roman" w:hAnsi="Times New Roman" w:cs="Times New Roman"/>
          <w:lang w:val="en-US"/>
        </w:rPr>
        <w:t>J</w:t>
      </w:r>
      <w:r w:rsidRPr="00004C9B">
        <w:rPr>
          <w:rFonts w:ascii="Times New Roman" w:eastAsia="Times New Roman" w:hAnsi="Times New Roman" w:cs="Times New Roman"/>
        </w:rPr>
        <w:t xml:space="preserve">. </w:t>
      </w:r>
      <w:proofErr w:type="spellStart"/>
      <w:r w:rsidRPr="00004C9B">
        <w:rPr>
          <w:rFonts w:ascii="Times New Roman" w:eastAsia="Times New Roman" w:hAnsi="Times New Roman" w:cs="Times New Roman"/>
          <w:lang w:val="en-US"/>
        </w:rPr>
        <w:t>Migne</w:t>
      </w:r>
      <w:proofErr w:type="spellEnd"/>
      <w:r w:rsidRPr="00004C9B">
        <w:rPr>
          <w:rFonts w:ascii="Times New Roman" w:eastAsia="Times New Roman" w:hAnsi="Times New Roman" w:cs="Times New Roman"/>
        </w:rPr>
        <w:t>, επιμ. έκδ., Τόμ. 72, στ.115.</w:t>
      </w:r>
    </w:p>
  </w:footnote>
  <w:footnote w:id="154">
    <w:p w14:paraId="2217479C" w14:textId="0F30ED39" w:rsidR="00716C58" w:rsidRPr="00004C9B" w:rsidRDefault="00716C58" w:rsidP="0005769E">
      <w:pPr>
        <w:pStyle w:val="FootnoteText"/>
        <w:spacing w:line="360" w:lineRule="auto"/>
        <w:rPr>
          <w:rFonts w:ascii="Times New Roman" w:eastAsia="Times New Roman" w:hAnsi="Times New Roman" w:cs="Times New Roman"/>
        </w:rPr>
      </w:pPr>
      <w:r w:rsidRPr="00004C9B">
        <w:rPr>
          <w:rStyle w:val="FootnoteReference"/>
          <w:rFonts w:ascii="Times New Roman" w:hAnsi="Times New Roman" w:cs="Times New Roman"/>
        </w:rPr>
        <w:footnoteRef/>
      </w:r>
      <w:r w:rsidRPr="00004C9B">
        <w:rPr>
          <w:rFonts w:ascii="Times New Roman" w:hAnsi="Times New Roman" w:cs="Times New Roman"/>
        </w:rPr>
        <w:t xml:space="preserve"> </w:t>
      </w:r>
      <w:r w:rsidRPr="00004C9B">
        <w:rPr>
          <w:rFonts w:ascii="Times New Roman" w:eastAsia="Times New Roman" w:hAnsi="Times New Roman" w:cs="Times New Roman"/>
        </w:rPr>
        <w:t xml:space="preserve">Π. </w:t>
      </w:r>
      <w:r w:rsidRPr="00004C9B">
        <w:rPr>
          <w:rFonts w:ascii="Times New Roman" w:eastAsia="Times New Roman" w:hAnsi="Times New Roman" w:cs="Times New Roman"/>
        </w:rPr>
        <w:t xml:space="preserve">Τρεμπέλα, </w:t>
      </w:r>
      <w:r w:rsidRPr="00004C9B">
        <w:rPr>
          <w:rFonts w:ascii="Times New Roman" w:eastAsia="Times New Roman" w:hAnsi="Times New Roman" w:cs="Times New Roman"/>
          <w:i/>
          <w:lang w:eastAsia="el-GR"/>
        </w:rPr>
        <w:t xml:space="preserve">Υπόμνημα εις το κατά Λουκάν, </w:t>
      </w:r>
      <w:r w:rsidRPr="00004C9B">
        <w:rPr>
          <w:rFonts w:ascii="Times New Roman" w:eastAsia="Times New Roman" w:hAnsi="Times New Roman" w:cs="Times New Roman"/>
          <w:iCs/>
          <w:lang w:eastAsia="el-GR"/>
        </w:rPr>
        <w:t>(Αθήνα: «</w:t>
      </w:r>
      <w:r w:rsidRPr="00004C9B">
        <w:rPr>
          <w:rFonts w:ascii="Times New Roman" w:eastAsia="Times New Roman" w:hAnsi="Times New Roman" w:cs="Times New Roman"/>
          <w:iCs/>
          <w:lang w:val="en-US" w:eastAsia="el-GR"/>
        </w:rPr>
        <w:t>O</w:t>
      </w:r>
      <w:r w:rsidRPr="00004C9B">
        <w:rPr>
          <w:rFonts w:ascii="Times New Roman" w:eastAsia="Times New Roman" w:hAnsi="Times New Roman" w:cs="Times New Roman"/>
          <w:iCs/>
          <w:lang w:eastAsia="el-GR"/>
        </w:rPr>
        <w:t xml:space="preserve"> Σωτήρ», 1972)</w:t>
      </w:r>
      <w:r w:rsidRPr="00004C9B">
        <w:rPr>
          <w:rFonts w:ascii="Times New Roman" w:eastAsia="Times New Roman" w:hAnsi="Times New Roman" w:cs="Times New Roman"/>
          <w:lang w:eastAsia="el-GR"/>
        </w:rPr>
        <w:t>, σελ. 445.</w:t>
      </w:r>
    </w:p>
  </w:footnote>
  <w:footnote w:id="155">
    <w:p w14:paraId="68E4F421" w14:textId="6CC21197" w:rsidR="00716C58" w:rsidRPr="00004C9B" w:rsidRDefault="00716C58" w:rsidP="00E1732C">
      <w:pPr>
        <w:pStyle w:val="FootnoteText"/>
        <w:spacing w:line="360" w:lineRule="auto"/>
        <w:rPr>
          <w:rFonts w:ascii="Times New Roman" w:eastAsia="Times New Roman" w:hAnsi="Times New Roman" w:cs="Times New Roman"/>
        </w:rPr>
      </w:pPr>
      <w:r w:rsidRPr="00004C9B">
        <w:rPr>
          <w:rStyle w:val="FootnoteReference"/>
          <w:rFonts w:ascii="Times New Roman" w:hAnsi="Times New Roman" w:cs="Times New Roman"/>
        </w:rPr>
        <w:footnoteRef/>
      </w:r>
      <w:r w:rsidRPr="00004C9B">
        <w:rPr>
          <w:rFonts w:ascii="Times New Roman" w:hAnsi="Times New Roman" w:cs="Times New Roman"/>
        </w:rPr>
        <w:t xml:space="preserve"> </w:t>
      </w:r>
      <w:r w:rsidRPr="00004C9B">
        <w:rPr>
          <w:rFonts w:ascii="Times New Roman" w:eastAsia="Times New Roman" w:hAnsi="Times New Roman" w:cs="Times New Roman"/>
        </w:rPr>
        <w:t xml:space="preserve">Γ. </w:t>
      </w:r>
      <w:r w:rsidRPr="00004C9B">
        <w:rPr>
          <w:rFonts w:ascii="Times New Roman" w:eastAsia="Times New Roman" w:hAnsi="Times New Roman" w:cs="Times New Roman"/>
        </w:rPr>
        <w:t xml:space="preserve">Πατρώνου, </w:t>
      </w:r>
      <w:r w:rsidRPr="00004C9B">
        <w:rPr>
          <w:rFonts w:ascii="Times New Roman" w:eastAsia="Times New Roman" w:hAnsi="Times New Roman" w:cs="Times New Roman"/>
          <w:i/>
        </w:rPr>
        <w:t>Η Κυριακή προσευχή,</w:t>
      </w:r>
      <w:r w:rsidRPr="00004C9B">
        <w:rPr>
          <w:rFonts w:ascii="Times New Roman" w:eastAsia="Times New Roman" w:hAnsi="Times New Roman" w:cs="Times New Roman"/>
        </w:rPr>
        <w:t xml:space="preserve"> ,(Αποστολική Διακονία, 2020), σελ. 30-31.</w:t>
      </w:r>
    </w:p>
    <w:p w14:paraId="0A486D19" w14:textId="6C29B4A8" w:rsidR="00716C58" w:rsidRPr="00004C9B" w:rsidRDefault="00716C58" w:rsidP="0005769E">
      <w:pPr>
        <w:pStyle w:val="FootnoteText"/>
        <w:spacing w:line="360" w:lineRule="auto"/>
        <w:rPr>
          <w:rFonts w:ascii="Times New Roman" w:eastAsia="Times New Roman" w:hAnsi="Times New Roman" w:cs="Times New Roman"/>
        </w:rPr>
      </w:pPr>
    </w:p>
    <w:p w14:paraId="1E562BD8" w14:textId="319F2D04" w:rsidR="00716C58" w:rsidRDefault="00716C58">
      <w:pPr>
        <w:pStyle w:val="FootnoteText"/>
      </w:pPr>
    </w:p>
  </w:footnote>
  <w:footnote w:id="156">
    <w:p w14:paraId="542A676C" w14:textId="3CBEAC78" w:rsidR="00716C58" w:rsidRPr="00F867DE" w:rsidRDefault="00716C58" w:rsidP="0005769E">
      <w:pPr>
        <w:pStyle w:val="FootnoteText"/>
        <w:spacing w:line="360" w:lineRule="auto"/>
        <w:rPr>
          <w:rFonts w:ascii="Times New Roman" w:eastAsia="Times New Roman" w:hAnsi="Times New Roman" w:cs="Times New Roman"/>
        </w:rPr>
      </w:pPr>
      <w:r>
        <w:rPr>
          <w:rStyle w:val="FootnoteReference"/>
        </w:rPr>
        <w:footnoteRef/>
      </w:r>
      <w:r>
        <w:t xml:space="preserve"> </w:t>
      </w:r>
      <w:r w:rsidRPr="00F867DE">
        <w:rPr>
          <w:rFonts w:ascii="Times New Roman" w:eastAsia="Times New Roman" w:hAnsi="Times New Roman" w:cs="Times New Roman"/>
        </w:rPr>
        <w:t xml:space="preserve">Π. </w:t>
      </w:r>
      <w:r w:rsidRPr="00F867DE">
        <w:rPr>
          <w:rFonts w:ascii="Times New Roman" w:eastAsia="Times New Roman" w:hAnsi="Times New Roman" w:cs="Times New Roman"/>
        </w:rPr>
        <w:t xml:space="preserve">Τρεμπέλα, </w:t>
      </w:r>
      <w:r w:rsidRPr="00F867DE">
        <w:rPr>
          <w:rFonts w:ascii="Times New Roman" w:eastAsia="Times New Roman" w:hAnsi="Times New Roman" w:cs="Times New Roman"/>
          <w:i/>
          <w:lang w:eastAsia="el-GR"/>
        </w:rPr>
        <w:t xml:space="preserve">Υπόμνημα εις το κατά Λουκάν, </w:t>
      </w:r>
      <w:r w:rsidRPr="00F867DE">
        <w:rPr>
          <w:rFonts w:ascii="Times New Roman" w:eastAsia="Times New Roman" w:hAnsi="Times New Roman" w:cs="Times New Roman"/>
          <w:iCs/>
          <w:lang w:eastAsia="el-GR"/>
        </w:rPr>
        <w:t>(Αθήνα: «</w:t>
      </w:r>
      <w:r w:rsidRPr="00F867DE">
        <w:rPr>
          <w:rFonts w:ascii="Times New Roman" w:eastAsia="Times New Roman" w:hAnsi="Times New Roman" w:cs="Times New Roman"/>
          <w:iCs/>
          <w:lang w:val="en-US" w:eastAsia="el-GR"/>
        </w:rPr>
        <w:t>O</w:t>
      </w:r>
      <w:r w:rsidRPr="00F867DE">
        <w:rPr>
          <w:rFonts w:ascii="Times New Roman" w:eastAsia="Times New Roman" w:hAnsi="Times New Roman" w:cs="Times New Roman"/>
          <w:iCs/>
          <w:lang w:eastAsia="el-GR"/>
        </w:rPr>
        <w:t xml:space="preserve"> Σωτήρ», 1972)</w:t>
      </w:r>
      <w:r w:rsidRPr="00F867DE">
        <w:rPr>
          <w:rFonts w:ascii="Times New Roman" w:eastAsia="Times New Roman" w:hAnsi="Times New Roman" w:cs="Times New Roman"/>
          <w:lang w:eastAsia="el-GR"/>
        </w:rPr>
        <w:t>,σελ 445.</w:t>
      </w:r>
    </w:p>
  </w:footnote>
  <w:footnote w:id="157">
    <w:p w14:paraId="636AC56A" w14:textId="12DEE1BD" w:rsidR="00716C58" w:rsidRPr="008D5063" w:rsidRDefault="00716C58" w:rsidP="008D5063">
      <w:pPr>
        <w:pStyle w:val="FootnoteText"/>
        <w:jc w:val="left"/>
        <w:rPr>
          <w:rFonts w:ascii="Times New Roman" w:hAnsi="Times New Roman" w:cs="Times New Roman"/>
        </w:rPr>
      </w:pPr>
      <w:r w:rsidRPr="008D5063">
        <w:rPr>
          <w:rStyle w:val="FootnoteReference"/>
          <w:rFonts w:ascii="Times New Roman" w:hAnsi="Times New Roman" w:cs="Times New Roman"/>
        </w:rPr>
        <w:footnoteRef/>
      </w:r>
      <w:r w:rsidRPr="008D5063">
        <w:rPr>
          <w:rFonts w:ascii="Times New Roman" w:hAnsi="Times New Roman" w:cs="Times New Roman"/>
        </w:rPr>
        <w:t xml:space="preserve"> </w:t>
      </w:r>
      <w:r w:rsidRPr="008D5063">
        <w:rPr>
          <w:rFonts w:ascii="Times New Roman" w:hAnsi="Times New Roman" w:cs="Times New Roman"/>
        </w:rPr>
        <w:fldChar w:fldCharType="begin"/>
      </w:r>
      <w:r>
        <w:rPr>
          <w:rFonts w:ascii="Times New Roman" w:hAnsi="Times New Roman" w:cs="Times New Roman"/>
        </w:rPr>
        <w:instrText xml:space="preserve"> ADDIN ZOTERO_ITEM CSL_CITATION {"citationID":"qbVY5ilP","properties":{"formattedCitation":"J. Ratzinger (Pope Benedict XVI), {\\i{}\\uc0\\u927{} \\uc0\\u921{}\\uc0\\u951{}\\uc0\\u963{}\\uc0\\u959{}\\uc0\\u973{}\\uc0\\u962{} \\uc0\\u945{}\\uc0\\u960{}\\uc0\\u972{} \\uc0\\u964{}\\uc0\\u951{} \\uc0\\u925{}\\uc0\\u945{}\\uc0\\u950{}\\uc0\\u945{}\\uc0\\u961{}\\uc0\\u941{}\\uc0\\u964{} (\\uc0\\u924{}\\uc0\\u941{}\\uc0\\u961{}\\uc0\\u959{}\\uc0\\u962{} \\uc0\\u913{}\\uc0\\u8217{}) - \\uc0\\u913{}\\uc0\\u960{}\\uc0\\u972{} \\uc0\\u964{}\\uc0\\u951{} \\uc0\\u914{}\\uc0\\u940{}\\uc0\\u960{}\\uc0\\u964{}\\uc0\\u953{}\\uc0\\u963{}\\uc0\\u951{} \\uc0\\u963{}\\uc0\\u964{}\\uc0\\u959{}\\uc0\\u957{} \\uc0\\u921{}\\uc0\\u959{}\\uc0\\u961{}\\uc0\\u948{}\\uc0\\u940{}\\uc0\\u957{}\\uc0\\u951{} \\uc0\\u941{}\\uc0\\u969{}\\uc0\\u962{} \\uc0\\u964{}\\uc0\\u951{} \\uc0\\u924{}\\uc0\\u949{}\\uc0\\u964{}\\uc0\\u945{}\\uc0\\u956{}\\uc0\\u972{}\\uc0\\u961{}\\uc0\\u966{}\\uc0\\u969{}\\uc0\\u963{}\\uc0\\u951{}, \\uc0\\u956{}\\uc0\\u949{}\\uc0\\u964{}. \\uc0\\u931{}.\\uc0\\u931{}.\\uc0\\u916{}\\uc0\\u949{}\\uc0\\u963{}\\uc0\\u960{}\\uc0\\u972{}\\uc0\\u964{}\\uc0\\u951{}\\uc0\\u962{}} (\\uc0\\u913{}\\uc0\\u952{}\\uc0\\u942{}\\uc0\\u957{}\\uc0\\u945{}: \\uc0\\u917{}\\uc0\\u954{}\\uc0\\u948{}\\uc0\\u972{}\\uc0\\u963{}\\uc0\\u949{}\\uc0\\u953{}\\uc0\\u962{} \\uc0\\u936{}\\uc0\\u965{}\\uc0\\u967{}\\uc0\\u959{}\\uc0\\u947{}\\uc0\\u953{}\\uc0\\u972{}\\uc0\\u962{}, 2007).","plainCitation":"J. Ratzinger (Pope Benedict XVI), Ο Ιησούς από τη Ναζαρέτ (Μέρος Α’) - Από τη Βάπτιση στον Ιορδάνη έως τη Μεταμόρφωση, μετ. Σ.Σ.Δεσπότης (Αθήνα: Εκδόσεις Ψυχογιός, 2007).","dontUpdate":true,"noteIndex":140},"citationItems":[{"id":37,"uris":["http://zotero.org/users/local/7aOjkauL/items/PUPF6K7C"],"itemData":{"id":37,"type":"book","event-place":"Αθήνα","publisher":"Εκδόσεις Ψυχογιός","publisher-place":"Αθήνα","title":"Ο Ιησούς από τη Ναζαρέτ (Μέρος Α') - Από τη Βάπτιση στον Ιορδάνη έως τη Μεταμόρφωση, μετ. Σ.Σ.Δεσπότης","author":[{"family":"Ratzinger (Pope Benedict XVI)","given":"J."}],"issued":{"date-parts":[["2007"]]}}}],"schema":"https://github.com/citation-style-language/schema/raw/master/csl-citation.json"} </w:instrText>
      </w:r>
      <w:r w:rsidRPr="008D5063">
        <w:rPr>
          <w:rFonts w:ascii="Times New Roman" w:hAnsi="Times New Roman" w:cs="Times New Roman"/>
        </w:rPr>
        <w:fldChar w:fldCharType="separate"/>
      </w:r>
      <w:r w:rsidRPr="008D5063">
        <w:rPr>
          <w:rFonts w:ascii="Times New Roman" w:hAnsi="Times New Roman" w:cs="Times New Roman"/>
          <w:szCs w:val="24"/>
        </w:rPr>
        <w:t xml:space="preserve">J. </w:t>
      </w:r>
      <w:r w:rsidRPr="008D5063">
        <w:rPr>
          <w:rFonts w:ascii="Times New Roman" w:hAnsi="Times New Roman" w:cs="Times New Roman"/>
          <w:szCs w:val="24"/>
        </w:rPr>
        <w:t xml:space="preserve">Ratzinger (Pope Benedict XVI), </w:t>
      </w:r>
      <w:r w:rsidRPr="008D5063">
        <w:rPr>
          <w:rFonts w:ascii="Times New Roman" w:hAnsi="Times New Roman" w:cs="Times New Roman"/>
          <w:i/>
          <w:iCs/>
          <w:szCs w:val="24"/>
        </w:rPr>
        <w:t>Ο Ιησούς από τη Ναζαρέτ (Μέρος Α’) - Από τη Βάπτιση στον Ιορδάνη έως τη Μεταμόρφωση, μετ. Σ.Σ.Δεσπότης</w:t>
      </w:r>
      <w:r w:rsidRPr="008D5063">
        <w:rPr>
          <w:rFonts w:ascii="Times New Roman" w:hAnsi="Times New Roman" w:cs="Times New Roman"/>
          <w:szCs w:val="24"/>
        </w:rPr>
        <w:t xml:space="preserve"> (Αθήνα: Εκδόσεις Ψυχογιός, 2007), σελ. 266-268.</w:t>
      </w:r>
      <w:r w:rsidRPr="008D5063">
        <w:rPr>
          <w:rFonts w:ascii="Times New Roman" w:hAnsi="Times New Roman" w:cs="Times New Roman"/>
        </w:rPr>
        <w:fldChar w:fldCharType="end"/>
      </w:r>
    </w:p>
  </w:footnote>
  <w:footnote w:id="158">
    <w:p w14:paraId="525C5C95" w14:textId="2057C083" w:rsidR="00716C58" w:rsidRPr="00075A50" w:rsidRDefault="00716C58" w:rsidP="00075A50">
      <w:pPr>
        <w:pStyle w:val="FootnoteText"/>
        <w:jc w:val="left"/>
        <w:rPr>
          <w:rFonts w:ascii="Times New Roman" w:hAnsi="Times New Roman" w:cs="Times New Roman"/>
        </w:rPr>
      </w:pPr>
      <w:r w:rsidRPr="00075A50">
        <w:rPr>
          <w:rStyle w:val="FootnoteReference"/>
          <w:rFonts w:ascii="Times New Roman" w:hAnsi="Times New Roman" w:cs="Times New Roman"/>
        </w:rPr>
        <w:footnoteRef/>
      </w:r>
      <w:r w:rsidRPr="00075A50">
        <w:rPr>
          <w:rFonts w:ascii="Times New Roman" w:hAnsi="Times New Roman" w:cs="Times New Roman"/>
        </w:rPr>
        <w:t xml:space="preserve"> </w:t>
      </w:r>
      <w:r w:rsidRPr="00075A50">
        <w:rPr>
          <w:rFonts w:ascii="Times New Roman" w:hAnsi="Times New Roman" w:cs="Times New Roman"/>
        </w:rPr>
        <w:fldChar w:fldCharType="begin"/>
      </w:r>
      <w:r>
        <w:rPr>
          <w:rFonts w:ascii="Times New Roman" w:hAnsi="Times New Roman" w:cs="Times New Roman"/>
        </w:rPr>
        <w:instrText xml:space="preserve"> ADDIN ZOTERO_ITEM CSL_CITATION {"citationID":"ENupcBU8","properties":{"formattedCitation":"\\uc0\\u924{}. \\uc0\\u915{}\\uc0\\u954{}\\uc0\\u959{}\\uc0\\u965{}\\uc0\\u964{}\\uc0\\u950{}\\uc0\\u953{}\\uc0\\u959{}\\uc0\\u973{}\\uc0\\u948{}\\uc0\\u951{}\\uc0\\u962{}, {\\i{}\\uc0\\u934{}\\uc0\\u973{}\\uc0\\u963{}\\uc0\\u953{}\\uc0\\u962{} \\uc0\\u952{}\\uc0\\u951{}\\uc0\\u961{}\\uc0\\u943{}\\uc0\\u969{}\\uc0\\u957{} - \\uc0\\u919{} \\uc0\\u967{}\\uc0\\u961{}\\uc0\\u942{}\\uc0\\u963{}\\uc0\\u951{} \\uc0\\u964{}\\uc0\\u951{}\\uc0\\u962{} \\uc0\\u918{}\\uc0\\u969{}\\uc0\\u953{}\\uc0\\u954{}\\uc0\\u942{}\\uc0\\u962{} \\uc0\\u928{}\\uc0\\u959{}\\uc0\\u953{}\\uc0\\u954{}\\uc0\\u953{}\\uc0\\u955{}\\uc0\\u972{}\\uc0\\u964{}\\uc0\\u951{}\\uc0\\u964{}\\uc0\\u945{}\\uc0\\u962{} \\uc0\\u963{}\\uc0\\u964{}\\uc0\\u951{}\\uc0\\u957{} \\uc0\\u922{}\\uc0\\u945{}\\uc0\\u953{}\\uc0\\u957{}\\uc0\\u942{} \\uc0\\u916{}\\uc0\\u953{}\\uc0\\u945{}\\uc0\\u952{}\\uc0\\u942{}\\uc0\\u954{}\\uc0\\u951{} \\uc0\\u954{}\\uc0\\u945{}\\uc0\\u953{} \\uc0\\u963{}\\uc0\\u964{}\\uc0\\u959{} \\uc0\\u928{}\\uc0\\u949{}\\uc0\\u961{}\\uc0\\u953{}\\uc0\\u946{}\\uc0\\u940{}\\uc0\\u955{}\\uc0\\u955{}\\uc0\\u959{}\\uc0\\u957{} \\uc0\\u964{}\\uc0\\u951{}\\uc0\\u962{}} (\\uc0\\u920{}\\uc0\\u949{}\\uc0\\u963{}\\uc0\\u963{}\\uc0\\u945{}\\uc0\\u955{}\\uc0\\u959{}\\uc0\\u957{}\\uc0\\u943{}\\uc0\\u954{}\\uc0\\u951{}: \\uc0\\u917{}\\uc0\\u954{}\\uc0\\u948{}\\uc0\\u972{}\\uc0\\u963{}\\uc0\\u949{}\\uc0\\u953{}\\uc0\\u962{} \\uc0\\u924{}\\uc0\\u941{}\\uc0\\u952{}\\uc0\\u949{}\\uc0\\u958{}\\uc0\\u953{}\\uc0\\u962{}, 2013).","plainCitation":"Μ. Γκουτζιούδης, Φύσις θηρίων - Η χρήση της Ζωικής Ποικιλότητας στην Καινή Διαθήκη και στο Περιβάλλον της (Θεσσαλονίκη: Εκδόσεις Μέθεξις, 2013).","dontUpdate":true,"noteIndex":141},"citationItems":[{"id":28,"uris":["http://zotero.org/users/local/7aOjkauL/items/SCDW7PMP"],"itemData":{"id":28,"type":"book","event-place":"Θεσσαλονίκη","publisher":"Εκδόσεις Μέθεξις","publisher-place":"Θεσσαλονίκη","title":"Φύσις θηρίων - Η χρήση της Ζωικής Ποικιλότητας στην Καινή Διαθήκη και στο Περιβάλλον της","author":[{"family":"Γκουτζιούδης","given":"Μ."}],"issued":{"date-parts":[["2013"]]}}}],"schema":"https://github.com/citation-style-language/schema/raw/master/csl-citation.json"} </w:instrText>
      </w:r>
      <w:r w:rsidRPr="00075A50">
        <w:rPr>
          <w:rFonts w:ascii="Times New Roman" w:hAnsi="Times New Roman" w:cs="Times New Roman"/>
        </w:rPr>
        <w:fldChar w:fldCharType="separate"/>
      </w:r>
      <w:r w:rsidRPr="00075A50">
        <w:rPr>
          <w:rFonts w:ascii="Times New Roman" w:hAnsi="Times New Roman" w:cs="Times New Roman"/>
          <w:szCs w:val="24"/>
        </w:rPr>
        <w:t xml:space="preserve">Μ. </w:t>
      </w:r>
      <w:r w:rsidRPr="00075A50">
        <w:rPr>
          <w:rFonts w:ascii="Times New Roman" w:hAnsi="Times New Roman" w:cs="Times New Roman"/>
          <w:szCs w:val="24"/>
        </w:rPr>
        <w:t xml:space="preserve">Γκουτζιούδης, </w:t>
      </w:r>
      <w:r w:rsidRPr="00075A50">
        <w:rPr>
          <w:rFonts w:ascii="Times New Roman" w:hAnsi="Times New Roman" w:cs="Times New Roman"/>
          <w:i/>
          <w:iCs/>
          <w:szCs w:val="24"/>
        </w:rPr>
        <w:t>Φύσις θηρίων - Η χρήση της Ζωικής Ποικιλότητας στην Καινή Διαθήκη και στο Περιβάλλον της</w:t>
      </w:r>
      <w:r w:rsidRPr="00075A50">
        <w:rPr>
          <w:rFonts w:ascii="Times New Roman" w:hAnsi="Times New Roman" w:cs="Times New Roman"/>
          <w:szCs w:val="24"/>
        </w:rPr>
        <w:t xml:space="preserve"> (Θεσσαλονίκη: Εκδόσεις Μέθεξις, 2013), σελ. 336.</w:t>
      </w:r>
      <w:r w:rsidRPr="00075A50">
        <w:rPr>
          <w:rFonts w:ascii="Times New Roman" w:hAnsi="Times New Roman" w:cs="Times New Roman"/>
        </w:rPr>
        <w:fldChar w:fldCharType="end"/>
      </w:r>
    </w:p>
  </w:footnote>
  <w:footnote w:id="159">
    <w:p w14:paraId="275610B6" w14:textId="0C920591" w:rsidR="00716C58" w:rsidRDefault="00716C58" w:rsidP="00075A50">
      <w:pPr>
        <w:pStyle w:val="FootnoteText"/>
        <w:jc w:val="left"/>
      </w:pPr>
      <w:r w:rsidRPr="00075A50">
        <w:rPr>
          <w:rStyle w:val="FootnoteReference"/>
          <w:rFonts w:ascii="Times New Roman" w:hAnsi="Times New Roman" w:cs="Times New Roman"/>
        </w:rPr>
        <w:footnoteRef/>
      </w:r>
      <w:r w:rsidRPr="00075A50">
        <w:rPr>
          <w:rFonts w:ascii="Times New Roman" w:hAnsi="Times New Roman" w:cs="Times New Roman"/>
        </w:rPr>
        <w:t xml:space="preserve"> </w:t>
      </w:r>
      <w:r w:rsidRPr="00075A50">
        <w:rPr>
          <w:rFonts w:ascii="Times New Roman" w:hAnsi="Times New Roman" w:cs="Times New Roman"/>
        </w:rPr>
        <w:fldChar w:fldCharType="begin"/>
      </w:r>
      <w:r w:rsidRPr="00075A50">
        <w:rPr>
          <w:rFonts w:ascii="Times New Roman" w:hAnsi="Times New Roman" w:cs="Times New Roman"/>
        </w:rPr>
        <w:instrText xml:space="preserve"> ADDIN ZOTERO_ITEM CSL_CITATION {"citationID":"HWWS7iEA","properties":{"formattedCitation":"\\uc0\\u916{}. \\uc0\\u923{}\\uc0\\u953{}\\uc0\\u945{}\\uc0\\u957{}\\uc0\\u964{}\\uc0\\u943{}\\uc0\\u957{}\\uc0\\u951{}, {\\i{}\\uc0\\u919{} \\uc0\\u917{}\\uc0\\u953{}\\uc0\\u954{}\\uc0\\u959{}\\uc0\\u957{}\\uc0\\u959{}\\uc0\\u947{}\\uc0\\u961{}\\uc0\\u945{}\\uc0\\u966{}\\uc0\\u943{}\\uc0\\u945{} \\uc0\\u964{}\\uc0\\u959{}\\uc0\\u965{} \\uc0\\u913{}\\uc0\\u963{}\\uc0\\u974{}\\uc0\\u964{}\\uc0\\u959{}\\uc0\\u965{} \\uc0\\u963{}\\uc0\\u964{}\\uc0\\u951{}\\uc0\\u957{} \\uc0\\u913{}\\uc0\\u957{}\\uc0\\u945{}\\uc0\\u964{}\\uc0\\u959{}\\uc0\\u955{}\\uc0\\u953{}\\uc0\\u954{}\\uc0\\u942{} \\uc0\\u954{}\\uc0\\u945{}\\uc0\\u953{} \\uc0\\u916{}\\uc0\\u965{}\\uc0\\u964{}\\uc0\\u953{}\\uc0\\u954{}\\uc0\\u942{} \\uc0\\u932{}\\uc0\\u941{}\\uc0\\u967{}\\uc0\\u957{}\\uc0\\u951{} - \\uc0\\u916{}\\uc0\\u953{}\\uc0\\u948{}\\uc0\\u945{}\\uc0\\u954{}\\uc0\\u964{}\\uc0\\u953{}\\uc0\\u954{}\\uc0\\u942{} \\uc0\\u964{}\\uc0\\u951{}\\uc0\\u962{} \\uc0\\u928{}\\uc0\\u945{}\\uc0\\u961{}\\uc0\\u945{}\\uc0\\u946{}\\uc0\\u959{}\\uc0\\u955{}\\uc0\\u942{}\\uc0\\u962{} \\uc0\\u924{}\\uc0\\u941{}\\uc0\\u963{}\\uc0\\u969{} \\uc0\\u964{}\\uc0\\u951{}\\uc0\\u962{} \\uc0\\u932{}\\uc0\\u941{}\\uc0\\u967{}\\uc0\\u957{}\\uc0\\u951{}\\uc0\\u962{}} (\\uc0\\u913{}\\uc0\\u952{}\\uc0\\u942{}\\uc0\\u957{}\\uc0\\u945{}: \\uc0\\u914{}\\uc0\\u953{}\\uc0\\u946{}\\uc0\\u955{}\\uc0\\u953{}\\uc0\\u959{}\\uc0\\u960{}\\uc0\\u969{}\\uc0\\u955{}\\uc0\\u949{}\\uc0\\u943{}\\uc0\\u959{}\\uc0\\u957{} \\uc0\\u928{}\\uc0\\u945{}\\uc0\\u961{} \\uc0\\u8217{}\\uc0\\u919{}\\uc0\\u956{}\\uc0\\u943{}\\uc0\\u957{} \\uc0\\u917{}. \\uc0\\u932{}\\uc0\\u950{}\\uc0\\u945{}\\uc0\\u957{}\\uc0\\u945{}\\uc0\\u954{}\\uc0\\u940{}\\uc0\\u954{}\\uc0\\u951{}\\uc0\\u962{} &amp; \\uc0\\u931{}\\uc0\\u921{}\\uc0\\u913{} \\uc0\\u917{}.\\uc0\\u917{}., 2007).","plainCitation":"Δ. Λιαντίνη, Η Εικονογραφία του Ασώτου στην Ανατολική και Δυτική Τέχνη - Διδακτική της Παραβολής Μέσω της Τέχνης (Αθήνα: Βιβλιοπωλείον Παρ ’Ημίν Ε. Τζανακάκης &amp; ΣΙΑ Ε.Ε., 2007).","noteIndex":142},"citationItems":[{"id":39,"uris":["http://zotero.org/users/local/7aOjkauL/items/UBEVHBJQ"],"itemData":{"id":39,"type":"book","event-place":"Αθήνα","publisher":"Βιβλιοπωλείον Παρ ’Ημίν Ε. Τζανακάκης &amp; ΣΙΑ Ε.Ε.","publisher-place":"Αθήνα","title":"Η Εικονογραφία του Ασώτου στην Ανατολική και Δυτική Τέχνη - Διδακτική της Παραβολής Μέσω της Τέχνης","author":[{"family":"Λιαντίνη","given":"Δ."}],"issued":{"date-parts":[["2007"]]}}}],"schema":"https://github.com/citation-style-language/schema/raw/master/csl-citation.json"} </w:instrText>
      </w:r>
      <w:r w:rsidRPr="00075A50">
        <w:rPr>
          <w:rFonts w:ascii="Times New Roman" w:hAnsi="Times New Roman" w:cs="Times New Roman"/>
        </w:rPr>
        <w:fldChar w:fldCharType="separate"/>
      </w:r>
      <w:r w:rsidRPr="00075A50">
        <w:rPr>
          <w:rFonts w:ascii="Times New Roman" w:hAnsi="Times New Roman" w:cs="Times New Roman"/>
          <w:szCs w:val="24"/>
        </w:rPr>
        <w:t xml:space="preserve">Δ. </w:t>
      </w:r>
      <w:r w:rsidRPr="00075A50">
        <w:rPr>
          <w:rFonts w:ascii="Times New Roman" w:hAnsi="Times New Roman" w:cs="Times New Roman"/>
          <w:szCs w:val="24"/>
        </w:rPr>
        <w:t xml:space="preserve">Λιαντίνη, </w:t>
      </w:r>
      <w:r w:rsidRPr="00075A50">
        <w:rPr>
          <w:rFonts w:ascii="Times New Roman" w:hAnsi="Times New Roman" w:cs="Times New Roman"/>
          <w:i/>
          <w:iCs/>
          <w:szCs w:val="24"/>
        </w:rPr>
        <w:t>Η Εικονογραφία του Ασώτου στην Ανατολική και Δυτική Τέχνη - Διδακτική της Παραβολής Μέσω της Τέχνης</w:t>
      </w:r>
      <w:r w:rsidRPr="00075A50">
        <w:rPr>
          <w:rFonts w:ascii="Times New Roman" w:hAnsi="Times New Roman" w:cs="Times New Roman"/>
          <w:szCs w:val="24"/>
        </w:rPr>
        <w:t xml:space="preserve"> (Αθήνα: Βιβλιοπωλείον Παρ ’Ημίν Ε. Τζανακάκης &amp; ΣΙΑ Ε.Ε., 2007), σελ. 30-31.</w:t>
      </w:r>
      <w:r w:rsidRPr="00075A50">
        <w:rPr>
          <w:rFonts w:ascii="Times New Roman" w:hAnsi="Times New Roman" w:cs="Times New Roman"/>
        </w:rPr>
        <w:fldChar w:fldCharType="end"/>
      </w:r>
    </w:p>
  </w:footnote>
  <w:footnote w:id="160">
    <w:p w14:paraId="2AC95337" w14:textId="24795789" w:rsidR="00716C58" w:rsidRPr="0088394E" w:rsidRDefault="00716C58" w:rsidP="0088394E">
      <w:pPr>
        <w:pStyle w:val="FootnoteText"/>
        <w:jc w:val="left"/>
        <w:rPr>
          <w:rFonts w:ascii="Times New Roman" w:hAnsi="Times New Roman" w:cs="Times New Roman"/>
        </w:rPr>
      </w:pPr>
      <w:r w:rsidRPr="0088394E">
        <w:rPr>
          <w:rStyle w:val="FootnoteReference"/>
          <w:rFonts w:ascii="Times New Roman" w:hAnsi="Times New Roman" w:cs="Times New Roman"/>
        </w:rPr>
        <w:footnoteRef/>
      </w:r>
      <w:r w:rsidRPr="0088394E">
        <w:rPr>
          <w:rFonts w:ascii="Times New Roman" w:hAnsi="Times New Roman" w:cs="Times New Roman"/>
        </w:rPr>
        <w:t xml:space="preserve"> </w:t>
      </w:r>
      <w:r w:rsidRPr="0088394E">
        <w:rPr>
          <w:rFonts w:ascii="Times New Roman" w:hAnsi="Times New Roman" w:cs="Times New Roman"/>
          <w:szCs w:val="24"/>
        </w:rPr>
        <w:t xml:space="preserve">Σ. </w:t>
      </w:r>
      <w:r w:rsidRPr="0088394E">
        <w:rPr>
          <w:rFonts w:ascii="Times New Roman" w:hAnsi="Times New Roman" w:cs="Times New Roman"/>
          <w:szCs w:val="24"/>
        </w:rPr>
        <w:t xml:space="preserve">Αγουρίδης, </w:t>
      </w:r>
      <w:r w:rsidRPr="0088394E">
        <w:rPr>
          <w:rFonts w:ascii="Times New Roman" w:hAnsi="Times New Roman" w:cs="Times New Roman"/>
          <w:i/>
          <w:iCs/>
          <w:szCs w:val="24"/>
        </w:rPr>
        <w:t>Λεξικό Βιβλικής Θεολογίας</w:t>
      </w:r>
      <w:r w:rsidRPr="0088394E">
        <w:rPr>
          <w:rFonts w:ascii="Times New Roman" w:hAnsi="Times New Roman" w:cs="Times New Roman"/>
          <w:szCs w:val="24"/>
        </w:rPr>
        <w:t xml:space="preserve"> (Αθήνα: Εκδόσεις Άρτος Ζωής, 1980), σελ. 489.</w:t>
      </w:r>
      <w:r w:rsidRPr="0088394E">
        <w:rPr>
          <w:rFonts w:ascii="Times New Roman" w:hAnsi="Times New Roman" w:cs="Times New Roman"/>
        </w:rPr>
        <w:t xml:space="preserve"> </w:t>
      </w:r>
    </w:p>
  </w:footnote>
  <w:footnote w:id="161">
    <w:p w14:paraId="1E066DD5" w14:textId="1754279D" w:rsidR="00716C58" w:rsidRDefault="00716C58" w:rsidP="0088394E">
      <w:pPr>
        <w:pStyle w:val="FootnoteText"/>
        <w:jc w:val="left"/>
      </w:pPr>
      <w:r w:rsidRPr="0088394E">
        <w:rPr>
          <w:rStyle w:val="FootnoteReference"/>
          <w:rFonts w:ascii="Times New Roman" w:hAnsi="Times New Roman" w:cs="Times New Roman"/>
        </w:rPr>
        <w:footnoteRef/>
      </w:r>
      <w:r w:rsidRPr="0088394E">
        <w:rPr>
          <w:rFonts w:ascii="Times New Roman" w:hAnsi="Times New Roman" w:cs="Times New Roman"/>
        </w:rPr>
        <w:t xml:space="preserve"> </w:t>
      </w:r>
      <w:r w:rsidRPr="0088394E">
        <w:rPr>
          <w:rFonts w:ascii="Times New Roman" w:hAnsi="Times New Roman" w:cs="Times New Roman"/>
        </w:rPr>
        <w:fldChar w:fldCharType="begin"/>
      </w:r>
      <w:r>
        <w:rPr>
          <w:rFonts w:ascii="Times New Roman" w:hAnsi="Times New Roman" w:cs="Times New Roman"/>
        </w:rPr>
        <w:instrText xml:space="preserve"> ADDIN ZOTERO_ITEM CSL_CITATION {"citationID":"QHKMPoj3","properties":{"formattedCitation":"\\uc0\\u924{}. \\uc0\\u915{}\\uc0\\u954{}\\uc0\\u959{}\\uc0\\u965{}\\uc0\\u964{}\\uc0\\u950{}\\uc0\\u953{}\\uc0\\u959{}\\uc0\\u973{}\\uc0\\u948{}\\uc0\\u951{}\\uc0\\u962{}, {\\i{}\\uc0\\u934{}\\uc0\\u973{}\\uc0\\u963{}\\uc0\\u953{}\\uc0\\u962{} \\uc0\\u952{}\\uc0\\u951{}\\uc0\\u961{}\\uc0\\u943{}\\uc0\\u969{}\\uc0\\u957{} - \\uc0\\u919{} \\uc0\\u967{}\\uc0\\u961{}\\uc0\\u942{}\\uc0\\u963{}\\uc0\\u951{} \\uc0\\u964{}\\uc0\\u951{}\\uc0\\u962{} \\uc0\\u918{}\\uc0\\u969{}\\uc0\\u953{}\\uc0\\u954{}\\uc0\\u942{}\\uc0\\u962{} \\uc0\\u928{}\\uc0\\u959{}\\uc0\\u953{}\\uc0\\u954{}\\uc0\\u953{}\\uc0\\u955{}\\uc0\\u972{}\\uc0\\u964{}\\uc0\\u951{}\\uc0\\u964{}\\uc0\\u945{}\\uc0\\u962{} \\uc0\\u963{}\\uc0\\u964{}\\uc0\\u951{}\\uc0\\u957{} \\uc0\\u922{}\\uc0\\u945{}\\uc0\\u953{}\\uc0\\u957{}\\uc0\\u942{} \\uc0\\u916{}\\uc0\\u953{}\\uc0\\u945{}\\uc0\\u952{}\\uc0\\u942{}\\uc0\\u954{}\\uc0\\u951{} \\uc0\\u954{}\\uc0\\u945{}\\uc0\\u953{} \\uc0\\u963{}\\uc0\\u964{}\\uc0\\u959{} \\uc0\\u928{}\\uc0\\u949{}\\uc0\\u961{}\\uc0\\u953{}\\uc0\\u946{}\\uc0\\u940{}\\uc0\\u955{}\\uc0\\u955{}\\uc0\\u959{}\\uc0\\u957{} \\uc0\\u964{}\\uc0\\u951{}\\uc0\\u962{}} (\\uc0\\u920{}\\uc0\\u949{}\\uc0\\u963{}\\uc0\\u963{}\\uc0\\u945{}\\uc0\\u955{}\\uc0\\u959{}\\uc0\\u957{}\\uc0\\u943{}\\uc0\\u954{}\\uc0\\u951{}: \\uc0\\u917{}\\uc0\\u954{}\\uc0\\u948{}\\uc0\\u972{}\\uc0\\u963{}\\uc0\\u949{}\\uc0\\u953{}\\uc0\\u962{} \\uc0\\u924{}\\uc0\\u941{}\\uc0\\u952{}\\uc0\\u949{}\\uc0\\u958{}\\uc0\\u953{}\\uc0\\u962{}, 2013).","plainCitation":"Μ. Γκουτζιούδης, Φύσις θηρίων - Η χρήση της Ζωικής Ποικιλότητας στην Καινή Διαθήκη και στο Περιβάλλον της (Θεσσαλονίκη: Εκδόσεις Μέθεξις, 2013).","dontUpdate":true,"noteIndex":144},"citationItems":[{"id":28,"uris":["http://zotero.org/users/local/7aOjkauL/items/SCDW7PMP"],"itemData":{"id":28,"type":"book","event-place":"Θεσσαλονίκη","publisher":"Εκδόσεις Μέθεξις","publisher-place":"Θεσσαλονίκη","title":"Φύσις θηρίων - Η χρήση της Ζωικής Ποικιλότητας στην Καινή Διαθήκη και στο Περιβάλλον της","author":[{"family":"Γκουτζιούδης","given":"Μ."}],"issued":{"date-parts":[["2013"]]}}}],"schema":"https://github.com/citation-style-language/schema/raw/master/csl-citation.json"} </w:instrText>
      </w:r>
      <w:r w:rsidRPr="0088394E">
        <w:rPr>
          <w:rFonts w:ascii="Times New Roman" w:hAnsi="Times New Roman" w:cs="Times New Roman"/>
        </w:rPr>
        <w:fldChar w:fldCharType="separate"/>
      </w:r>
      <w:r w:rsidRPr="0088394E">
        <w:rPr>
          <w:rFonts w:ascii="Times New Roman" w:hAnsi="Times New Roman" w:cs="Times New Roman"/>
          <w:szCs w:val="24"/>
        </w:rPr>
        <w:t xml:space="preserve">Μ. </w:t>
      </w:r>
      <w:r w:rsidRPr="0088394E">
        <w:rPr>
          <w:rFonts w:ascii="Times New Roman" w:hAnsi="Times New Roman" w:cs="Times New Roman"/>
          <w:szCs w:val="24"/>
        </w:rPr>
        <w:t xml:space="preserve">Γκουτζιούδης, </w:t>
      </w:r>
      <w:r w:rsidRPr="0088394E">
        <w:rPr>
          <w:rFonts w:ascii="Times New Roman" w:hAnsi="Times New Roman" w:cs="Times New Roman"/>
          <w:i/>
          <w:iCs/>
          <w:szCs w:val="24"/>
        </w:rPr>
        <w:t>Φύσις θηρίων - Η χρήση της Ζωικής Ποικιλότητας στην Καινή Διαθήκη και στο Περιβάλλον της</w:t>
      </w:r>
      <w:r w:rsidRPr="0088394E">
        <w:rPr>
          <w:rFonts w:ascii="Times New Roman" w:hAnsi="Times New Roman" w:cs="Times New Roman"/>
          <w:szCs w:val="24"/>
        </w:rPr>
        <w:t xml:space="preserve"> (Θεσσαλονίκη: Εκδόσεις Μέθεξις, 2013), σελ. 337.</w:t>
      </w:r>
      <w:r w:rsidRPr="0088394E">
        <w:rPr>
          <w:rFonts w:ascii="Times New Roman" w:hAnsi="Times New Roman" w:cs="Times New Roman"/>
        </w:rPr>
        <w:fldChar w:fldCharType="end"/>
      </w:r>
      <w:r>
        <w:t xml:space="preserve"> </w:t>
      </w:r>
    </w:p>
  </w:footnote>
  <w:footnote w:id="162">
    <w:p w14:paraId="382B411D" w14:textId="1FBE2CFA" w:rsidR="00716C58" w:rsidRPr="000B4F37" w:rsidRDefault="00716C58" w:rsidP="000B4F37">
      <w:pPr>
        <w:pStyle w:val="FootnoteText"/>
        <w:jc w:val="left"/>
        <w:rPr>
          <w:rFonts w:ascii="Times New Roman" w:hAnsi="Times New Roman" w:cs="Times New Roman"/>
        </w:rPr>
      </w:pPr>
      <w:r w:rsidRPr="000B4F37">
        <w:rPr>
          <w:rStyle w:val="FootnoteReference"/>
          <w:rFonts w:ascii="Times New Roman" w:hAnsi="Times New Roman" w:cs="Times New Roman"/>
        </w:rPr>
        <w:footnoteRef/>
      </w:r>
      <w:r w:rsidRPr="000B4F37">
        <w:rPr>
          <w:rFonts w:ascii="Times New Roman" w:hAnsi="Times New Roman" w:cs="Times New Roman"/>
        </w:rPr>
        <w:t xml:space="preserve"> </w:t>
      </w:r>
      <w:r w:rsidRPr="000B4F37">
        <w:rPr>
          <w:rFonts w:ascii="Times New Roman" w:hAnsi="Times New Roman" w:cs="Times New Roman"/>
        </w:rPr>
        <w:fldChar w:fldCharType="begin"/>
      </w:r>
      <w:r>
        <w:rPr>
          <w:rFonts w:ascii="Times New Roman" w:hAnsi="Times New Roman" w:cs="Times New Roman"/>
        </w:rPr>
        <w:instrText xml:space="preserve"> ADDIN ZOTERO_ITEM CSL_CITATION {"citationID":"cFF5FoHY","properties":{"formattedCitation":"\\uc0\\u931{}. \\uc0\\u913{}\\uc0\\u947{}\\uc0\\u959{}\\uc0\\u965{}\\uc0\\u961{}\\uc0\\u943{}\\uc0\\u948{}\\uc0\\u951{}\\uc0\\u962{}, {\\i{}\\uc0\\u917{}\\uc0\\u961{}\\uc0\\u956{}\\uc0\\u951{}\\uc0\\u957{}\\uc0\\u949{}\\uc0\\u943{}\\uc0\\u945{} \\uc0\\u964{}\\uc0\\u951{}\\uc0\\u962{} \\uc0\\u922{}\\uc0\\u945{}\\uc0\\u953{}\\uc0\\u957{}\\uc0\\u942{}\\uc0\\u962{} \\uc0\\u916{}\\uc0\\u953{}\\uc0\\u945{}\\uc0\\u952{}\\uc0\\u942{}\\uc0\\u954{}\\uc0\\u951{}\\uc0\\u962{} - \\uc0\\u932{}\\uc0\\u959{} \\uc0\\u954{}\\uc0\\u945{}\\uc0\\u964{}\\uc0\\u940{} \\uc0\\u921{}\\uc0\\u969{}\\uc0\\u940{}\\uc0\\u957{}\\uc0\\u957{}\\uc0\\u951{}\\uc0\\u957{} \\uc0\\u917{}\\uc0\\u965{}\\uc0\\u945{}\\uc0\\u947{}\\uc0\\u947{}\\uc0\\u941{}\\uc0\\u955{}\\uc0\\u953{}\\uc0\\u959{}} (\\uc0\\u920{}\\uc0\\u949{}\\uc0\\u963{}\\uc0\\u963{}\\uc0\\u945{}\\uc0\\u955{}\\uc0\\u959{}\\uc0\\u957{}\\uc0\\u943{}\\uc0\\u954{}\\uc0\\u951{}: \\uc0\\u917{}\\uc0\\u954{}\\uc0\\u948{}\\uc0\\u972{}\\uc0\\u963{}\\uc0\\u949{}\\uc0\\u953{}\\uc0\\u962{} \\uc0\\u928{}\\uc0\\u959{}\\uc0\\u965{}\\uc0\\u961{}\\uc0\\u957{}\\uc0\\u945{}\\uc0\\u961{}\\uc0\\u940{}, 2005).","plainCitation":"Σ. Αγουρίδης, Ερμηνεία της Καινής Διαθήκης - Το κατά Ιωάννην Ευαγγέλιο (Θεσσαλονίκη: Εκδόσεις Πουρναρά, 2005).","dontUpdate":true,"noteIndex":145},"citationItems":[{"id":27,"uris":["http://zotero.org/users/local/7aOjkauL/items/PH2GHQ42"],"itemData":{"id":27,"type":"book","event-place":"Θεσσαλονίκη","publisher":"Εκδόσεις Πουρναρά","publisher-place":"Θεσσαλονίκη","title":"Ερμηνεία της Καινής Διαθήκης - Το κατά Ιωάννην Ευαγγέλιο","author":[{"family":"Αγουρίδης","given":"Σ."}],"issued":{"date-parts":[["2005"]]}}}],"schema":"https://github.com/citation-style-language/schema/raw/master/csl-citation.json"} </w:instrText>
      </w:r>
      <w:r w:rsidRPr="000B4F37">
        <w:rPr>
          <w:rFonts w:ascii="Times New Roman" w:hAnsi="Times New Roman" w:cs="Times New Roman"/>
        </w:rPr>
        <w:fldChar w:fldCharType="separate"/>
      </w:r>
      <w:r w:rsidRPr="000B4F37">
        <w:rPr>
          <w:rFonts w:ascii="Times New Roman" w:hAnsi="Times New Roman" w:cs="Times New Roman"/>
          <w:szCs w:val="24"/>
        </w:rPr>
        <w:t xml:space="preserve">Σ. </w:t>
      </w:r>
      <w:r w:rsidRPr="000B4F37">
        <w:rPr>
          <w:rFonts w:ascii="Times New Roman" w:hAnsi="Times New Roman" w:cs="Times New Roman"/>
          <w:szCs w:val="24"/>
        </w:rPr>
        <w:t xml:space="preserve">Αγουρίδης, </w:t>
      </w:r>
      <w:r w:rsidRPr="000B4F37">
        <w:rPr>
          <w:rFonts w:ascii="Times New Roman" w:hAnsi="Times New Roman" w:cs="Times New Roman"/>
          <w:i/>
          <w:iCs/>
          <w:szCs w:val="24"/>
        </w:rPr>
        <w:t>Ερμηνεία της Καινής Διαθήκης - Το κατά Ιωάννην Ευαγγέλιο</w:t>
      </w:r>
      <w:r w:rsidRPr="000B4F37">
        <w:rPr>
          <w:rFonts w:ascii="Times New Roman" w:hAnsi="Times New Roman" w:cs="Times New Roman"/>
          <w:szCs w:val="24"/>
        </w:rPr>
        <w:t xml:space="preserve"> (Θεσσαλονίκη: Εκδόσεις Πουρναρά, 2005), σελ. 487-488.</w:t>
      </w:r>
      <w:r w:rsidRPr="000B4F37">
        <w:rPr>
          <w:rFonts w:ascii="Times New Roman" w:hAnsi="Times New Roman" w:cs="Times New Roman"/>
        </w:rPr>
        <w:fldChar w:fldCharType="end"/>
      </w:r>
    </w:p>
  </w:footnote>
  <w:footnote w:id="163">
    <w:p w14:paraId="7C168E3D" w14:textId="084F65A8" w:rsidR="00716C58" w:rsidRPr="001902F9" w:rsidRDefault="00716C58" w:rsidP="001902F9">
      <w:pPr>
        <w:pStyle w:val="FootnoteText"/>
        <w:jc w:val="left"/>
        <w:rPr>
          <w:rFonts w:ascii="Times New Roman" w:hAnsi="Times New Roman" w:cs="Times New Roman"/>
        </w:rPr>
      </w:pPr>
      <w:r w:rsidRPr="001902F9">
        <w:rPr>
          <w:rStyle w:val="FootnoteReference"/>
          <w:rFonts w:ascii="Times New Roman" w:hAnsi="Times New Roman" w:cs="Times New Roman"/>
        </w:rPr>
        <w:footnoteRef/>
      </w:r>
      <w:r w:rsidRPr="001902F9">
        <w:rPr>
          <w:rFonts w:ascii="Times New Roman" w:hAnsi="Times New Roman" w:cs="Times New Roman"/>
        </w:rPr>
        <w:t xml:space="preserve"> </w:t>
      </w:r>
      <w:r w:rsidRPr="001902F9">
        <w:rPr>
          <w:rFonts w:ascii="Times New Roman" w:hAnsi="Times New Roman" w:cs="Times New Roman"/>
        </w:rPr>
        <w:fldChar w:fldCharType="begin"/>
      </w:r>
      <w:r>
        <w:rPr>
          <w:rFonts w:ascii="Times New Roman" w:hAnsi="Times New Roman" w:cs="Times New Roman"/>
        </w:rPr>
        <w:instrText xml:space="preserve"> ADDIN ZOTERO_ITEM CSL_CITATION {"citationID":"zI866oHs","properties":{"formattedCitation":"\\uc0\\u928{}. \\uc0\\u932{}\\uc0\\u961{}\\uc0\\u949{}\\uc0\\u956{}\\uc0\\u960{}\\uc0\\u941{}\\uc0\\u955{}\\uc0\\u945{}\\uc0\\u962{}, {\\i{}\\uc0\\u933{}\\uc0\\u960{}\\uc0\\u972{}\\uc0\\u956{}\\uc0\\u957{}\\uc0\\u951{}\\uc0\\u956{}\\uc0\\u945{} \\uc0\\u963{}\\uc0\\u964{}\\uc0\\u959{} \\uc0\\u922{}\\uc0\\u945{}\\uc0\\u964{}\\uc0\\u940{} \\uc0\\u921{}\\uc0\\u969{}\\uc0\\u940{}\\uc0\\u957{}\\uc0\\u957{}\\uc0\\u951{}\\uc0\\u957{} \\uc0\\u917{}\\uc0\\u965{}\\uc0\\u945{}\\uc0\\u947{}\\uc0\\u947{}\\uc0\\u941{}\\uc0\\u955{}\\uc0\\u953{}\\uc0\\u959{}\\uc0\\u957{}}, \\uc0\\u967{}.\\uc0\\u967{}., https://www.sostis.gr/blog/item/1562-egw-eimai-o-kalos-poimenas.","plainCitation":"Π. Τρεμπέλας, Υπόμνημα στο Κατά Ιωάννην Ευαγγέλιον, χ.χ., https://www.sostis.gr/blog/item/1562-egw-eimai-o-kalos-poimenas.","dontUpdate":true,"noteIndex":146},"citationItems":[{"id":40,"uris":["http://zotero.org/users/local/7aOjkauL/items/KSMW5WRI"],"itemData":{"id":40,"type":"book","title":"Υπόμνημα στο Κατά Ιωάννην Ευαγγέλιον","URL":"https://www.sostis.gr/blog/item/1562-egw-eimai-o-kalos-poimenas","author":[{"family":"Τρεμπέλας","given":"Π."}]}}],"schema":"https://github.com/citation-style-language/schema/raw/master/csl-citation.json"} </w:instrText>
      </w:r>
      <w:r w:rsidRPr="001902F9">
        <w:rPr>
          <w:rFonts w:ascii="Times New Roman" w:hAnsi="Times New Roman" w:cs="Times New Roman"/>
        </w:rPr>
        <w:fldChar w:fldCharType="separate"/>
      </w:r>
      <w:r w:rsidRPr="001902F9">
        <w:rPr>
          <w:rFonts w:ascii="Times New Roman" w:hAnsi="Times New Roman" w:cs="Times New Roman"/>
          <w:szCs w:val="24"/>
        </w:rPr>
        <w:t xml:space="preserve">Π. </w:t>
      </w:r>
      <w:r w:rsidRPr="001902F9">
        <w:rPr>
          <w:rFonts w:ascii="Times New Roman" w:hAnsi="Times New Roman" w:cs="Times New Roman"/>
          <w:szCs w:val="24"/>
        </w:rPr>
        <w:t xml:space="preserve">Τρεμπέλας, </w:t>
      </w:r>
      <w:r w:rsidRPr="001902F9">
        <w:rPr>
          <w:rFonts w:ascii="Times New Roman" w:hAnsi="Times New Roman" w:cs="Times New Roman"/>
          <w:i/>
          <w:iCs/>
          <w:szCs w:val="24"/>
        </w:rPr>
        <w:t>Υπόμνημα στο Κατά Ιωάννην Ευαγγέλιον</w:t>
      </w:r>
      <w:r w:rsidRPr="001902F9">
        <w:rPr>
          <w:rFonts w:ascii="Times New Roman" w:hAnsi="Times New Roman" w:cs="Times New Roman"/>
          <w:szCs w:val="24"/>
        </w:rPr>
        <w:t>, https://www.sostis.gr/blog/item/1562-egw-eimai-o-kalos-poimenas</w:t>
      </w:r>
      <w:r w:rsidRPr="001902F9">
        <w:rPr>
          <w:rFonts w:ascii="Times New Roman" w:hAnsi="Times New Roman" w:cs="Times New Roman"/>
        </w:rPr>
        <w:fldChar w:fldCharType="end"/>
      </w:r>
    </w:p>
  </w:footnote>
  <w:footnote w:id="164">
    <w:p w14:paraId="1B5F1D6A" w14:textId="6A7BF911" w:rsidR="00716C58" w:rsidRDefault="00716C58" w:rsidP="001902F9">
      <w:pPr>
        <w:pStyle w:val="FootnoteText"/>
        <w:jc w:val="left"/>
      </w:pPr>
      <w:r w:rsidRPr="001902F9">
        <w:rPr>
          <w:rStyle w:val="FootnoteReference"/>
          <w:rFonts w:ascii="Times New Roman" w:hAnsi="Times New Roman" w:cs="Times New Roman"/>
        </w:rPr>
        <w:footnoteRef/>
      </w:r>
      <w:r w:rsidRPr="001902F9">
        <w:rPr>
          <w:rFonts w:ascii="Times New Roman" w:hAnsi="Times New Roman" w:cs="Times New Roman"/>
        </w:rPr>
        <w:t xml:space="preserve"> </w:t>
      </w:r>
      <w:r w:rsidRPr="001902F9">
        <w:rPr>
          <w:rFonts w:ascii="Times New Roman" w:hAnsi="Times New Roman" w:cs="Times New Roman"/>
        </w:rPr>
        <w:fldChar w:fldCharType="begin"/>
      </w:r>
      <w:r>
        <w:rPr>
          <w:rFonts w:ascii="Times New Roman" w:hAnsi="Times New Roman" w:cs="Times New Roman"/>
        </w:rPr>
        <w:instrText xml:space="preserve"> ADDIN ZOTERO_ITEM CSL_CITATION {"citationID":"A1ZatK8B","properties":{"formattedCitation":"\\uc0\\u931{}. \\uc0\\u913{}\\uc0\\u947{}\\uc0\\u959{}\\uc0\\u965{}\\uc0\\u961{}\\uc0\\u943{}\\uc0\\u948{}\\uc0\\u951{}\\uc0\\u962{}, {\\i{}\\uc0\\u917{}\\uc0\\u961{}\\uc0\\u956{}\\uc0\\u951{}\\uc0\\u957{}\\uc0\\u949{}\\uc0\\u943{}\\uc0\\u945{} \\uc0\\u964{}\\uc0\\u951{}\\uc0\\u962{} \\uc0\\u922{}\\uc0\\u945{}\\uc0\\u953{}\\uc0\\u957{}\\uc0\\u942{}\\uc0\\u962{} \\uc0\\u916{}\\uc0\\u953{}\\uc0\\u945{}\\uc0\\u952{}\\uc0\\u942{}\\uc0\\u954{}\\uc0\\u951{}\\uc0\\u962{} - \\uc0\\u932{}\\uc0\\u959{} \\uc0\\u954{}\\uc0\\u945{}\\uc0\\u964{}\\uc0\\u940{} \\uc0\\u921{}\\uc0\\u969{}\\uc0\\u940{}\\uc0\\u957{}\\uc0\\u957{}\\uc0\\u951{}\\uc0\\u957{} \\uc0\\u917{}\\uc0\\u965{}\\uc0\\u945{}\\uc0\\u947{}\\uc0\\u947{}\\uc0\\u941{}\\uc0\\u955{}\\uc0\\u953{}\\uc0\\u959{}} (\\uc0\\u920{}\\uc0\\u949{}\\uc0\\u963{}\\uc0\\u963{}\\uc0\\u945{}\\uc0\\u955{}\\uc0\\u959{}\\uc0\\u957{}\\uc0\\u943{}\\uc0\\u954{}\\uc0\\u951{}: \\uc0\\u917{}\\uc0\\u954{}\\uc0\\u948{}\\uc0\\u972{}\\uc0\\u963{}\\uc0\\u949{}\\uc0\\u953{}\\uc0\\u962{} \\uc0\\u928{}\\uc0\\u959{}\\uc0\\u965{}\\uc0\\u961{}\\uc0\\u957{}\\uc0\\u945{}\\uc0\\u961{}\\uc0\\u940{}, 2005).","plainCitation":"Σ. Αγουρίδης, Ερμηνεία της Καινής Διαθήκης - Το κατά Ιωάννην Ευαγγέλιο (Θεσσαλονίκη: Εκδόσεις Πουρναρά, 2005).","dontUpdate":true,"noteIndex":147},"citationItems":[{"id":27,"uris":["http://zotero.org/users/local/7aOjkauL/items/PH2GHQ42"],"itemData":{"id":27,"type":"book","event-place":"Θεσσαλονίκη","publisher":"Εκδόσεις Πουρναρά","publisher-place":"Θεσσαλονίκη","title":"Ερμηνεία της Καινής Διαθήκης - Το κατά Ιωάννην Ευαγγέλιο","author":[{"family":"Αγουρίδης","given":"Σ."}],"issued":{"date-parts":[["2005"]]}}}],"schema":"https://github.com/citation-style-language/schema/raw/master/csl-citation.json"} </w:instrText>
      </w:r>
      <w:r w:rsidRPr="001902F9">
        <w:rPr>
          <w:rFonts w:ascii="Times New Roman" w:hAnsi="Times New Roman" w:cs="Times New Roman"/>
        </w:rPr>
        <w:fldChar w:fldCharType="separate"/>
      </w:r>
      <w:r w:rsidRPr="001902F9">
        <w:rPr>
          <w:rFonts w:ascii="Times New Roman" w:hAnsi="Times New Roman" w:cs="Times New Roman"/>
          <w:szCs w:val="24"/>
        </w:rPr>
        <w:t xml:space="preserve">Σ. </w:t>
      </w:r>
      <w:r w:rsidRPr="001902F9">
        <w:rPr>
          <w:rFonts w:ascii="Times New Roman" w:hAnsi="Times New Roman" w:cs="Times New Roman"/>
          <w:szCs w:val="24"/>
        </w:rPr>
        <w:t xml:space="preserve">Αγουρίδης, </w:t>
      </w:r>
      <w:r w:rsidRPr="001902F9">
        <w:rPr>
          <w:rFonts w:ascii="Times New Roman" w:hAnsi="Times New Roman" w:cs="Times New Roman"/>
          <w:i/>
          <w:iCs/>
          <w:szCs w:val="24"/>
        </w:rPr>
        <w:t>Ερμηνεία της Καινής Διαθήκης - Το κατά Ιωάννην Ευαγγέλιο</w:t>
      </w:r>
      <w:r w:rsidRPr="001902F9">
        <w:rPr>
          <w:rFonts w:ascii="Times New Roman" w:hAnsi="Times New Roman" w:cs="Times New Roman"/>
          <w:szCs w:val="24"/>
        </w:rPr>
        <w:t xml:space="preserve"> (Θεσσαλονίκη: Εκδόσεις Πουρναρά, 2005), σελ. 496.</w:t>
      </w:r>
      <w:r w:rsidRPr="001902F9">
        <w:rPr>
          <w:rFonts w:ascii="Times New Roman" w:hAnsi="Times New Roman" w:cs="Times New Roman"/>
        </w:rPr>
        <w:fldChar w:fldCharType="end"/>
      </w:r>
    </w:p>
  </w:footnote>
  <w:footnote w:id="165">
    <w:p w14:paraId="2E1DCF5C" w14:textId="71554341" w:rsidR="00716C58" w:rsidRPr="0026499E" w:rsidRDefault="00716C58" w:rsidP="0026499E">
      <w:pPr>
        <w:pStyle w:val="FootnoteText"/>
        <w:jc w:val="left"/>
        <w:rPr>
          <w:rFonts w:ascii="Times New Roman" w:hAnsi="Times New Roman" w:cs="Times New Roman"/>
        </w:rPr>
      </w:pPr>
      <w:r w:rsidRPr="0026499E">
        <w:rPr>
          <w:rStyle w:val="FootnoteReference"/>
          <w:rFonts w:ascii="Times New Roman" w:hAnsi="Times New Roman" w:cs="Times New Roman"/>
        </w:rPr>
        <w:footnoteRef/>
      </w:r>
      <w:r w:rsidRPr="0026499E">
        <w:rPr>
          <w:rFonts w:ascii="Times New Roman" w:hAnsi="Times New Roman" w:cs="Times New Roman"/>
        </w:rPr>
        <w:t xml:space="preserve"> </w:t>
      </w:r>
      <w:r w:rsidRPr="0026499E">
        <w:rPr>
          <w:rFonts w:ascii="Times New Roman" w:hAnsi="Times New Roman" w:cs="Times New Roman"/>
        </w:rPr>
        <w:fldChar w:fldCharType="begin"/>
      </w:r>
      <w:r w:rsidRPr="0026499E">
        <w:rPr>
          <w:rFonts w:ascii="Times New Roman" w:hAnsi="Times New Roman" w:cs="Times New Roman"/>
        </w:rPr>
        <w:instrText xml:space="preserve"> ADDIN ZOTERO_ITEM CSL_CITATION {"citationID":"9r5aDdBo","properties":{"formattedCitation":"\\uc0\\u915{}. \\uc0\\u929{}\\uc0\\u951{}\\uc0\\u947{}\\uc0\\u972{}\\uc0\\u960{}\\uc0\\u959{}\\uc0\\u965{}\\uc0\\u955{}\\uc0\\u959{}\\uc0\\u962{}, {\\i{}\\uc0\\u921{}\\uc0\\u951{}\\uc0\\u963{}\\uc0\\u959{}\\uc0\\u973{}\\uc0\\u962{} \\uc0\\u935{}\\uc0\\u961{}\\uc0\\u953{}\\uc0\\u963{}\\uc0\\u964{}\\uc0\\u972{}\\uc0\\u962{} \\uc0\\u171{}\\uc0\\u927{} \\uc0\\u960{}\\uc0\\u959{}\\uc0\\u953{}\\uc0\\u956{}\\uc0\\u942{}\\uc0\\u957{} \\uc0\\u959{} \\uc0\\u922{}\\uc0\\u945{}\\uc0\\u955{}\\uc0\\u972{}\\uc0\\u962{}\\uc0\\u187{} - \\uc0\\u917{}\\uc0\\u961{}\\uc0\\u956{}\\uc0\\u951{}\\uc0\\u957{}\\uc0\\u949{}\\uc0\\u965{}\\uc0\\u964{}\\uc0\\u953{}\\uc0\\u954{}\\uc0\\u942{} \\uc0\\u960{}\\uc0\\u961{}\\uc0\\u959{}\\uc0\\u963{}\\uc0\\u941{}\\uc0\\u947{}\\uc0\\u947{}\\uc0\\u953{}\\uc0\\u963{}\\uc0\\u953{}\\uc0\\u962{}} (\\uc0\\u913{}\\uc0\\u952{}\\uc0\\u942{}\\uc0\\u957{}\\uc0\\u945{}, 1989).","plainCitation":"Γ. Ρηγόπουλος, Ιησούς Χριστός «Ο ποιμήν ο Καλός» - Ερμηνευτική προσέγγισις (Αθήνα, 1989).","dontUpdate":true,"noteIndex":148},"citationItems":[{"id":24,"uris":["http://zotero.org/users/local/7aOjkauL/items/IBXMJKB2"],"itemData":{"id":24,"type":"book","event-place":"Αθήνα","publisher-place":"Αθήνα","title":"Ιησούς Χριστός «Ο ποιμήν ο Καλός» - Ερμηνευτική προσέγγισις","author":[{"family":"Ρηγόπουλος","given":"Γ."}],"issued":{"date-parts":[["1989"]]}}}],"schema":"https://github.com/citation-style-language/schema/raw/master/csl-citation.json"} </w:instrText>
      </w:r>
      <w:r w:rsidRPr="0026499E">
        <w:rPr>
          <w:rFonts w:ascii="Times New Roman" w:hAnsi="Times New Roman" w:cs="Times New Roman"/>
        </w:rPr>
        <w:fldChar w:fldCharType="separate"/>
      </w:r>
      <w:r w:rsidRPr="0026499E">
        <w:rPr>
          <w:rFonts w:ascii="Times New Roman" w:hAnsi="Times New Roman" w:cs="Times New Roman"/>
          <w:szCs w:val="24"/>
        </w:rPr>
        <w:t xml:space="preserve">Γ. </w:t>
      </w:r>
      <w:r w:rsidRPr="0026499E">
        <w:rPr>
          <w:rFonts w:ascii="Times New Roman" w:hAnsi="Times New Roman" w:cs="Times New Roman"/>
          <w:szCs w:val="24"/>
        </w:rPr>
        <w:t xml:space="preserve">Ρηγόπουλος, </w:t>
      </w:r>
      <w:r w:rsidRPr="0026499E">
        <w:rPr>
          <w:rFonts w:ascii="Times New Roman" w:hAnsi="Times New Roman" w:cs="Times New Roman"/>
          <w:i/>
          <w:iCs/>
          <w:szCs w:val="24"/>
        </w:rPr>
        <w:t>Ιησούς Χριστός «Ο ποιμήν ο Καλός» - Ερμηνευτική προσέγγισις</w:t>
      </w:r>
      <w:r w:rsidRPr="0026499E">
        <w:rPr>
          <w:rFonts w:ascii="Times New Roman" w:hAnsi="Times New Roman" w:cs="Times New Roman"/>
          <w:szCs w:val="24"/>
        </w:rPr>
        <w:t xml:space="preserve"> (Αθήνα, 1989), σελ. 34.</w:t>
      </w:r>
      <w:r w:rsidRPr="0026499E">
        <w:rPr>
          <w:rFonts w:ascii="Times New Roman" w:hAnsi="Times New Roman" w:cs="Times New Roman"/>
        </w:rPr>
        <w:fldChar w:fldCharType="end"/>
      </w:r>
      <w:r w:rsidRPr="0026499E">
        <w:rPr>
          <w:rFonts w:ascii="Times New Roman" w:hAnsi="Times New Roman" w:cs="Times New Roman"/>
        </w:rPr>
        <w:t xml:space="preserve"> </w:t>
      </w:r>
    </w:p>
  </w:footnote>
  <w:footnote w:id="166">
    <w:p w14:paraId="54948A11" w14:textId="46138A33" w:rsidR="00716C58" w:rsidRPr="0026499E" w:rsidRDefault="00716C58" w:rsidP="0026499E">
      <w:pPr>
        <w:pStyle w:val="FootnoteText"/>
        <w:jc w:val="left"/>
        <w:rPr>
          <w:rFonts w:ascii="Times New Roman" w:hAnsi="Times New Roman" w:cs="Times New Roman"/>
        </w:rPr>
      </w:pPr>
      <w:r w:rsidRPr="0026499E">
        <w:rPr>
          <w:rStyle w:val="FootnoteReference"/>
          <w:rFonts w:ascii="Times New Roman" w:hAnsi="Times New Roman" w:cs="Times New Roman"/>
        </w:rPr>
        <w:footnoteRef/>
      </w:r>
      <w:r w:rsidRPr="0026499E">
        <w:rPr>
          <w:rFonts w:ascii="Times New Roman" w:hAnsi="Times New Roman" w:cs="Times New Roman"/>
        </w:rPr>
        <w:t xml:space="preserve"> </w:t>
      </w:r>
      <w:r w:rsidRPr="0026499E">
        <w:rPr>
          <w:rFonts w:ascii="Times New Roman" w:hAnsi="Times New Roman" w:cs="Times New Roman"/>
        </w:rPr>
        <w:fldChar w:fldCharType="begin"/>
      </w:r>
      <w:r w:rsidRPr="0026499E">
        <w:rPr>
          <w:rFonts w:ascii="Times New Roman" w:hAnsi="Times New Roman" w:cs="Times New Roman"/>
        </w:rPr>
        <w:instrText xml:space="preserve"> ADDIN ZOTERO_ITEM CSL_CITATION {"citationID":"3Vvnhsoe","properties":{"formattedCitation":"J. Ratzinger (Pope Benedict XVI), {\\i{}\\uc0\\u927{} \\uc0\\u921{}\\uc0\\u951{}\\uc0\\u963{}\\uc0\\u959{}\\uc0\\u973{}\\uc0\\u962{} \\uc0\\u945{}\\uc0\\u960{}\\uc0\\u972{} \\uc0\\u964{}\\uc0\\u951{} \\uc0\\u925{}\\uc0\\u945{}\\uc0\\u950{}\\uc0\\u945{}\\uc0\\u961{}\\uc0\\u941{}\\uc0\\u964{} (\\uc0\\u924{}\\uc0\\u941{}\\uc0\\u961{}\\uc0\\u959{}\\uc0\\u962{} \\uc0\\u913{}\\uc0\\u8217{}) - \\uc0\\u913{}\\uc0\\u960{}\\uc0\\u972{} \\uc0\\u964{}\\uc0\\u951{} \\uc0\\u914{}\\uc0\\u940{}\\uc0\\u960{}\\uc0\\u964{}\\uc0\\u953{}\\uc0\\u963{}\\uc0\\u951{} \\uc0\\u963{}\\uc0\\u964{}\\uc0\\u959{}\\uc0\\u957{} \\uc0\\u921{}\\uc0\\u959{}\\uc0\\u961{}\\uc0\\u948{}\\uc0\\u940{}\\uc0\\u957{}\\uc0\\u951{} \\uc0\\u941{}\\uc0\\u969{}\\uc0\\u962{} \\uc0\\u964{}\\uc0\\u951{} \\uc0\\u924{}\\uc0\\u949{}\\uc0\\u964{}\\uc0\\u945{}\\uc0\\u956{}\\uc0\\u972{}\\uc0\\u961{}\\uc0\\u966{}\\uc0\\u969{}\\uc0\\u963{}\\uc0\\u951{}, \\uc0\\u956{}\\uc0\\u949{}\\uc0\\u964{}. \\uc0\\u931{}.\\uc0\\u931{}.\\uc0\\u916{}\\uc0\\u949{}\\uc0\\u963{}\\uc0\\u960{}\\uc0\\u972{}\\uc0\\u964{}\\uc0\\u951{}\\uc0\\u962{}} (\\uc0\\u913{}\\uc0\\u952{}\\uc0\\u942{}\\uc0\\u957{}\\uc0\\u945{}: \\uc0\\u917{}\\uc0\\u954{}\\uc0\\u948{}\\uc0\\u972{}\\uc0\\u963{}\\uc0\\u949{}\\uc0\\u953{}\\uc0\\u962{} \\uc0\\u936{}\\uc0\\u965{}\\uc0\\u967{}\\uc0\\u959{}\\uc0\\u947{}\\uc0\\u953{}\\uc0\\u972{}\\uc0\\u962{}, 2007).","plainCitation":"J. Ratzinger (Pope Benedict XVI), Ο Ιησούς από τη Ναζαρέτ (Μέρος Α’) - Από τη Βάπτιση στον Ιορδάνη έως τη Μεταμόρφωση, μετ. Σ.Σ.Δεσπότης (Αθήνα: Εκδόσεις Ψυχογιός, 2007).","dontUpdate":true,"noteIndex":149},"citationItems":[{"id":37,"uris":["http://zotero.org/users/local/7aOjkauL/items/PUPF6K7C"],"itemData":{"id":37,"type":"book","event-place":"Αθήνα","publisher":"Εκδόσεις Ψυχογιός","publisher-place":"Αθήνα","title":"Ο Ιησούς από τη Ναζαρέτ (Μέρος Α') - Από τη Βάπτιση στον Ιορδάνη έως τη Μεταμόρφωση, μετ. Σ.Σ.Δεσπότης","author":[{"family":"Ratzinger (Pope Benedict XVI)","given":"J."}],"issued":{"date-parts":[["2007"]]}}}],"schema":"https://github.com/citation-style-language/schema/raw/master/csl-citation.json"} </w:instrText>
      </w:r>
      <w:r w:rsidRPr="0026499E">
        <w:rPr>
          <w:rFonts w:ascii="Times New Roman" w:hAnsi="Times New Roman" w:cs="Times New Roman"/>
        </w:rPr>
        <w:fldChar w:fldCharType="separate"/>
      </w:r>
      <w:r w:rsidRPr="0026499E">
        <w:rPr>
          <w:rFonts w:ascii="Times New Roman" w:hAnsi="Times New Roman" w:cs="Times New Roman"/>
          <w:szCs w:val="24"/>
        </w:rPr>
        <w:t xml:space="preserve">J. </w:t>
      </w:r>
      <w:r w:rsidRPr="0026499E">
        <w:rPr>
          <w:rFonts w:ascii="Times New Roman" w:hAnsi="Times New Roman" w:cs="Times New Roman"/>
          <w:szCs w:val="24"/>
        </w:rPr>
        <w:t xml:space="preserve">Ratzinger (Pope Benedict XVI), </w:t>
      </w:r>
      <w:r w:rsidRPr="0026499E">
        <w:rPr>
          <w:rFonts w:ascii="Times New Roman" w:hAnsi="Times New Roman" w:cs="Times New Roman"/>
          <w:i/>
          <w:iCs/>
          <w:szCs w:val="24"/>
        </w:rPr>
        <w:t>Ο Ιησούς από τη Ναζαρέτ (Μέρος Α’) - Από τη Βάπτιση στον Ιορδάνη έως τη Μεταμόρφωση, μετ. Σ.Σ.Δεσπότης</w:t>
      </w:r>
      <w:r w:rsidRPr="0026499E">
        <w:rPr>
          <w:rFonts w:ascii="Times New Roman" w:hAnsi="Times New Roman" w:cs="Times New Roman"/>
          <w:szCs w:val="24"/>
        </w:rPr>
        <w:t xml:space="preserve"> (Αθήνα: Εκδόσεις Ψυχογιός, 2007), σελ. 270.</w:t>
      </w:r>
      <w:r w:rsidRPr="0026499E">
        <w:rPr>
          <w:rFonts w:ascii="Times New Roman" w:hAnsi="Times New Roman" w:cs="Times New Roman"/>
        </w:rPr>
        <w:fldChar w:fldCharType="end"/>
      </w:r>
      <w:r w:rsidRPr="0026499E">
        <w:rPr>
          <w:rFonts w:ascii="Times New Roman" w:hAnsi="Times New Roman" w:cs="Times New Roman"/>
        </w:rPr>
        <w:t xml:space="preserve"> </w:t>
      </w:r>
    </w:p>
  </w:footnote>
  <w:footnote w:id="167">
    <w:p w14:paraId="3C865FF8" w14:textId="5797EC08" w:rsidR="00716C58" w:rsidRPr="0026499E" w:rsidRDefault="00716C58" w:rsidP="0026499E">
      <w:pPr>
        <w:pStyle w:val="FootnoteText"/>
        <w:jc w:val="left"/>
        <w:rPr>
          <w:rFonts w:ascii="Times New Roman" w:hAnsi="Times New Roman" w:cs="Times New Roman"/>
        </w:rPr>
      </w:pPr>
      <w:r w:rsidRPr="0026499E">
        <w:rPr>
          <w:rStyle w:val="FootnoteReference"/>
          <w:rFonts w:ascii="Times New Roman" w:hAnsi="Times New Roman" w:cs="Times New Roman"/>
        </w:rPr>
        <w:footnoteRef/>
      </w:r>
      <w:r w:rsidRPr="0026499E">
        <w:rPr>
          <w:rFonts w:ascii="Times New Roman" w:hAnsi="Times New Roman" w:cs="Times New Roman"/>
        </w:rPr>
        <w:t xml:space="preserve"> </w:t>
      </w:r>
      <w:r w:rsidRPr="0026499E">
        <w:rPr>
          <w:rFonts w:ascii="Times New Roman" w:hAnsi="Times New Roman" w:cs="Times New Roman"/>
        </w:rPr>
        <w:fldChar w:fldCharType="begin"/>
      </w:r>
      <w:r>
        <w:rPr>
          <w:rFonts w:ascii="Times New Roman" w:hAnsi="Times New Roman" w:cs="Times New Roman"/>
        </w:rPr>
        <w:instrText xml:space="preserve"> ADDIN ZOTERO_ITEM CSL_CITATION {"citationID":"9oDTfvhP","properties":{"formattedCitation":"\\uc0\\u935{}. \\uc0\\u922{}\\uc0\\u945{}\\uc0\\u961{}\\uc0\\u945{}\\uc0\\u954{}\\uc0\\u972{}\\uc0\\u955{}\\uc0\\u951{}\\uc0\\u962{}, {\\i{}\\uc0\\u917{}\\uc0\\u961{}\\uc0\\u956{}\\uc0\\u951{}\\uc0\\u957{}\\uc0\\u949{}\\uc0\\u943{}\\uc0\\u945{} \\uc0\\u963{}\\uc0\\u964{}\\uc0\\u959{} \\uc0\\u922{}\\uc0\\u945{}\\uc0\\u964{}\\uc0\\u940{} \\uc0\\u921{}\\uc0\\u969{}\\uc0\\u940{}\\uc0\\u957{}\\uc0\\u957{}\\uc0\\u951{}}, \\uc0\\u967{}.\\uc0\\u967{}.","plainCitation":"Χ. Καρακόλης, Ερμηνεία στο Κατά Ιωάννη, χ.χ.","dontUpdate":true,"noteIndex":150},"citationItems":[{"id":41,"uris":["http://zotero.org/users/local/7aOjkauL/items/FS9SLPEH"],"itemData":{"id":41,"type":"book","title":"Ερμηνεία στο Κατά Ιωάννη","author":[{"family":"Καρακόλης","given":"Χ."}]}}],"schema":"https://github.com/citation-style-language/schema/raw/master/csl-citation.json"} </w:instrText>
      </w:r>
      <w:r w:rsidRPr="0026499E">
        <w:rPr>
          <w:rFonts w:ascii="Times New Roman" w:hAnsi="Times New Roman" w:cs="Times New Roman"/>
        </w:rPr>
        <w:fldChar w:fldCharType="separate"/>
      </w:r>
      <w:r w:rsidRPr="0026499E">
        <w:rPr>
          <w:rFonts w:ascii="Times New Roman" w:hAnsi="Times New Roman" w:cs="Times New Roman"/>
          <w:szCs w:val="24"/>
        </w:rPr>
        <w:t xml:space="preserve">Χ. </w:t>
      </w:r>
      <w:r w:rsidRPr="0026499E">
        <w:rPr>
          <w:rFonts w:ascii="Times New Roman" w:hAnsi="Times New Roman" w:cs="Times New Roman"/>
          <w:szCs w:val="24"/>
        </w:rPr>
        <w:t xml:space="preserve">Καρακόλης, </w:t>
      </w:r>
      <w:r w:rsidRPr="0026499E">
        <w:rPr>
          <w:rFonts w:ascii="Times New Roman" w:hAnsi="Times New Roman" w:cs="Times New Roman"/>
          <w:i/>
          <w:iCs/>
          <w:szCs w:val="24"/>
        </w:rPr>
        <w:t>Ερμηνεία στο Κατά Ιωάννη</w:t>
      </w:r>
      <w:r w:rsidRPr="0026499E">
        <w:rPr>
          <w:rFonts w:ascii="Times New Roman" w:hAnsi="Times New Roman" w:cs="Times New Roman"/>
          <w:szCs w:val="24"/>
        </w:rPr>
        <w:t>, σελ. 21.</w:t>
      </w:r>
      <w:r w:rsidRPr="0026499E">
        <w:rPr>
          <w:rFonts w:ascii="Times New Roman" w:hAnsi="Times New Roman" w:cs="Times New Roman"/>
        </w:rPr>
        <w:fldChar w:fldCharType="end"/>
      </w:r>
    </w:p>
  </w:footnote>
  <w:footnote w:id="168">
    <w:p w14:paraId="2A2A710A" w14:textId="4FF69722" w:rsidR="00716C58" w:rsidRDefault="00716C58" w:rsidP="0026499E">
      <w:pPr>
        <w:pStyle w:val="FootnoteText"/>
        <w:jc w:val="left"/>
      </w:pPr>
      <w:r w:rsidRPr="0026499E">
        <w:rPr>
          <w:rStyle w:val="FootnoteReference"/>
          <w:rFonts w:ascii="Times New Roman" w:hAnsi="Times New Roman" w:cs="Times New Roman"/>
        </w:rPr>
        <w:footnoteRef/>
      </w:r>
      <w:r w:rsidRPr="0026499E">
        <w:rPr>
          <w:rFonts w:ascii="Times New Roman" w:hAnsi="Times New Roman" w:cs="Times New Roman"/>
        </w:rPr>
        <w:t xml:space="preserve"> </w:t>
      </w:r>
      <w:r w:rsidRPr="0026499E">
        <w:rPr>
          <w:rFonts w:ascii="Times New Roman" w:hAnsi="Times New Roman" w:cs="Times New Roman"/>
        </w:rPr>
        <w:fldChar w:fldCharType="begin"/>
      </w:r>
      <w:r>
        <w:rPr>
          <w:rFonts w:ascii="Times New Roman" w:hAnsi="Times New Roman" w:cs="Times New Roman"/>
        </w:rPr>
        <w:instrText xml:space="preserve"> ADDIN ZOTERO_ITEM CSL_CITATION {"citationID":"HBpP6QQM","properties":{"formattedCitation":"\\uc0\\u902{}\\uc0\\u947{}\\uc0\\u953{}\\uc0\\u959{}\\uc0\\u962{} \\uc0\\u921{}\\uc0\\u969{}\\uc0\\u940{}\\uc0\\u957{}\\uc0\\u957{}\\uc0\\u951{}\\uc0\\u962{} \\uc0\\u935{}\\uc0\\u961{}\\uc0\\u965{}\\uc0\\u963{}\\uc0\\u972{}\\uc0\\u963{}\\uc0\\u964{}\\uc0\\u959{}\\uc0\\u956{}\\uc0\\u959{}\\uc0\\u962{}, {\\i{}\\uc0\\u902{}\\uc0\\u960{}\\uc0\\u945{}\\uc0\\u957{}\\uc0\\u964{}\\uc0\\u945{} \\uc0\\u932{}\\uc0\\u945{} \\uc0\\u904{}\\uc0\\u961{}\\uc0\\u947{}\\uc0\\u945{} 14 - \\uc0\\u933{}\\uc0\\u960{}\\uc0\\u972{}\\uc0\\u956{}\\uc0\\u957{}\\uc0\\u951{}\\uc0\\u956{}\\uc0\\u945{} \\uc0\\u917{}\\uc0\\u953{}\\uc0\\u962{} \\uc0\\u932{}\\uc0\\u959{} \\uc0\\u922{}\\uc0\\u945{}\\uc0\\u964{}\\uc0\\u940{} \\uc0\\u921{}\\uc0\\u969{}\\uc0\\u940{}\\uc0\\u957{}\\uc0\\u957{}\\uc0\\u951{}\\uc0\\u957{} \\uc0\\u917{}\\uc0\\u965{}\\uc0\\u945{}\\uc0\\u947{}\\uc0\\u947{}\\uc0\\u941{}\\uc0\\u955{}\\uc0\\u953{}\\uc0\\u959{}\\uc0\\u957{} \\uc0\\u915{}(\\uc0\\u927{}\\uc0\\u956{}\\uc0\\u953{}\\uc0\\u955{}\\uc0\\u943{}\\uc0\\u945{}\\uc0\\u953{} \\uc0\\u925{}\\uc0\\u917{}\\uc0\\u900{}-\\uc0\\u928{}\\uc0\\u919{}\\uc0\\u900{})} (\\uc0\\u920{}\\uc0\\u949{}\\uc0\\u963{}\\uc0\\u963{}\\uc0\\u945{}\\uc0\\u955{}\\uc0\\u959{}\\uc0\\u957{}\\uc0\\u943{}\\uc0\\u954{}\\uc0\\u951{}: \\uc0\\u928{}\\uc0\\u945{}\\uc0\\u964{}\\uc0\\u949{}\\uc0\\u961{}\\uc0\\u953{}\\uc0\\u954{}\\uc0\\u945{}\\uc0\\u943{} \\uc0\\u917{}\\uc0\\u954{}\\uc0\\u948{}\\uc0\\u972{}\\uc0\\u963{}\\uc0\\u949{}\\uc0\\u953{}\\uc0\\u962{} \\uc0\\u171{}\\uc0\\u915{}\\uc0\\u961{}\\uc0\\u951{}\\uc0\\u947{}\\uc0\\u972{}\\uc0\\u961{}\\uc0\\u953{}\\uc0\\u959{}\\uc0\\u962{} \\uc0\\u927{} \\uc0\\u928{}\\uc0\\u945{}\\uc0\\u955{}\\uc0\\u945{}\\uc0\\u956{}\\uc0\\u940{}\\uc0\\u962{}\\uc0\\u187{}, 1981).","plainCitation":"Άγιος Ιωάννης Χρυσόστομος, Άπαντα Τα Έργα 14 - Υπόμνημα Εις Το Κατά Ιωάννην Ευαγγέλιον Γ(Ομιλίαι ΝΕ΄-ΠΗ΄) (Θεσσαλονίκη: Πατερικαί Εκδόσεις «Γρηγόριος Ο Παλαμάς», 1981).","dontUpdate":true,"noteIndex":151},"citationItems":[{"id":42,"uris":["http://zotero.org/users/local/7aOjkauL/items/GWJ6HR33"],"itemData":{"id":42,"type":"book","event-place":"Θεσσαλονίκη","publisher":"Πατερικαί Εκδόσεις «Γρηγόριος Ο Παλαμάς»","publisher-place":"Θεσσαλονίκη","title":"Άπαντα Τα Έργα 14 - Υπόμνημα Εις Το Κατά Ιωάννην Ευαγγέλιον Γ(Ομιλίαι ΝΕ΄-ΠΗ΄)","author":[{"family":"Άγιος Ιωάννης Χρυσόστομος","given":""}],"issued":{"date-parts":[["1981"]]}}}],"schema":"https://github.com/citation-style-language/schema/raw/master/csl-citation.json"} </w:instrText>
      </w:r>
      <w:r w:rsidRPr="0026499E">
        <w:rPr>
          <w:rFonts w:ascii="Times New Roman" w:hAnsi="Times New Roman" w:cs="Times New Roman"/>
        </w:rPr>
        <w:fldChar w:fldCharType="separate"/>
      </w:r>
      <w:r w:rsidRPr="0026499E">
        <w:rPr>
          <w:rFonts w:ascii="Times New Roman" w:hAnsi="Times New Roman" w:cs="Times New Roman"/>
          <w:szCs w:val="24"/>
        </w:rPr>
        <w:t xml:space="preserve">Άγιος </w:t>
      </w:r>
      <w:r w:rsidRPr="0026499E">
        <w:rPr>
          <w:rFonts w:ascii="Times New Roman" w:hAnsi="Times New Roman" w:cs="Times New Roman"/>
          <w:szCs w:val="24"/>
        </w:rPr>
        <w:t xml:space="preserve">Ιωάννης Χρυσόστομος, </w:t>
      </w:r>
      <w:r w:rsidRPr="0026499E">
        <w:rPr>
          <w:rFonts w:ascii="Times New Roman" w:hAnsi="Times New Roman" w:cs="Times New Roman"/>
          <w:i/>
          <w:iCs/>
          <w:szCs w:val="24"/>
        </w:rPr>
        <w:t>Άπαντα Τα Έργα 14 - Υπόμνημα Εις Το Κατά Ιωάννην Ευαγγέλιον Γ(Ομιλίαι ΝΕ΄-ΠΗ΄)</w:t>
      </w:r>
      <w:r w:rsidRPr="0026499E">
        <w:rPr>
          <w:rFonts w:ascii="Times New Roman" w:hAnsi="Times New Roman" w:cs="Times New Roman"/>
          <w:szCs w:val="24"/>
        </w:rPr>
        <w:t xml:space="preserve"> (Θεσσαλονίκη: Πατερικαί Εκδόσεις «Γρηγόριος Ο Παλαμάς», 1981), σελ. 107-109.</w:t>
      </w:r>
      <w:r w:rsidRPr="0026499E">
        <w:rPr>
          <w:rFonts w:ascii="Times New Roman" w:hAnsi="Times New Roman" w:cs="Times New Roman"/>
        </w:rPr>
        <w:fldChar w:fldCharType="end"/>
      </w:r>
    </w:p>
  </w:footnote>
  <w:footnote w:id="169">
    <w:p w14:paraId="3C446374" w14:textId="60773246" w:rsidR="00716C58" w:rsidRPr="00231449" w:rsidRDefault="00716C58" w:rsidP="00231449">
      <w:pPr>
        <w:pStyle w:val="FootnoteText"/>
        <w:jc w:val="left"/>
        <w:rPr>
          <w:rFonts w:ascii="Times New Roman" w:hAnsi="Times New Roman" w:cs="Times New Roman"/>
        </w:rPr>
      </w:pPr>
      <w:r w:rsidRPr="00231449">
        <w:rPr>
          <w:rStyle w:val="FootnoteReference"/>
          <w:rFonts w:ascii="Times New Roman" w:hAnsi="Times New Roman" w:cs="Times New Roman"/>
        </w:rPr>
        <w:footnoteRef/>
      </w:r>
      <w:r w:rsidRPr="00231449">
        <w:rPr>
          <w:rFonts w:ascii="Times New Roman" w:hAnsi="Times New Roman" w:cs="Times New Roman"/>
        </w:rPr>
        <w:t xml:space="preserve"> </w:t>
      </w:r>
      <w:r w:rsidRPr="00231449">
        <w:rPr>
          <w:rFonts w:ascii="Times New Roman" w:hAnsi="Times New Roman" w:cs="Times New Roman"/>
        </w:rPr>
        <w:fldChar w:fldCharType="begin"/>
      </w:r>
      <w:r>
        <w:rPr>
          <w:rFonts w:ascii="Times New Roman" w:hAnsi="Times New Roman" w:cs="Times New Roman"/>
        </w:rPr>
        <w:instrText xml:space="preserve"> ADDIN ZOTERO_ITEM CSL_CITATION {"citationID":"ZA2cwxwz","properties":{"formattedCitation":"\\uc0\\u914{}. \\uc0\\u931{}\\uc0\\u949{}\\uc0\\u955{}\\uc0\\u945{}\\uc0\\u957{}\\uc0\\u943{}\\uc0\\u954{}\\uc0\\u951{}, {\\i{}\\uc0\\u927{}\\uc0\\u953{} \\uc0\\u913{}\\uc0\\u960{}\\uc0\\u949{}\\uc0\\u953{}\\uc0\\u954{}\\uc0\\u959{}\\uc0\\u957{}\\uc0\\u943{}\\uc0\\u963{}\\uc0\\u949{}\\uc0\\u953{}\\uc0\\u962{} \\uc0\\u964{}\\uc0\\u959{}\\uc0\\u965{} \\uc0\\u928{}\\uc0\\u961{}\\uc0\\u959{}\\uc0\\u963{}\\uc0\\u974{}\\uc0\\u960{}\\uc0\\u959{}\\uc0\\u965{} \\uc0\\u964{}\\uc0\\u959{}\\uc0\\u965{} \\uc0\\u935{}\\uc0\\u961{}\\uc0\\u953{}\\uc0\\u963{}\\uc0\\u964{}\\uc0\\u959{}\\uc0\\u973{} \\uc0\\u963{}\\uc0\\u964{}\\uc0\\u951{} \\uc0\\u914{}\\uc0\\u965{}\\uc0\\u950{}\\uc0\\u945{}\\uc0\\u957{}\\uc0\\u964{}\\uc0\\u953{}\\uc0\\u957{}\\uc0\\u942{} \\uc0\\u932{}\\uc0\\u941{}\\uc0\\u967{}\\uc0\\u957{}\\uc0\\u951{} \\uc0\\u945{}\\uc0\\u960{}\\uc0\\u972{} \\uc0\\u964{}\\uc0\\u953{}\\uc0\\u962{} \\uc0\\u913{}\\uc0\\u960{}\\uc0\\u945{}\\uc0\\u961{}\\uc0\\u967{}\\uc0\\u941{}\\uc0\\u962{} \\uc0\\u941{}\\uc0\\u969{}\\uc0\\u962{} \\uc0\\u964{}\\uc0\\u959{}\\uc0\\u957{} 7\\uc0\\u959{} \\uc0\\u945{}\\uc0\\u953{}\\uc0\\u974{}\\uc0\\u957{}\\uc0\\u945{} (\\uc0\\u916{}\\uc0\\u953{}\\uc0\\u960{}\\uc0\\u955{}\\uc0\\u969{}\\uc0\\u956{}\\uc0\\u945{}\\uc0\\u964{}\\uc0\\u953{}\\uc0\\u954{}\\uc0\\u942{} \\uc0\\u917{}\\uc0\\u961{}\\uc0\\u947{}\\uc0\\u945{}\\uc0\\u963{}\\uc0\\u943{}\\uc0\\u945{})} (\\uc0\\u920{}\\uc0\\u949{}\\uc0\\u963{}\\uc0\\u963{}\\uc0\\u945{}\\uc0\\u955{}\\uc0\\u959{}\\uc0\\u957{}\\uc0\\u943{}\\uc0\\u954{}\\uc0\\u951{}, 2010), http://ikee.lib.auth.gr/record/126901/files/GRI-2011-6960.pdf.","plainCitation":"Β. Σελανίκη, Οι Απεικονίσεις του Προσώπου του Χριστού στη Βυζαντινή Τέχνη από τις Απαρχές έως τον 7ο αιώνα (Διπλωματική Εργασία) (Θεσσαλονίκη, 2010), http://ikee.lib.auth.gr/record/126901/files/GRI-2011-6960.pdf.","dontUpdate":true,"noteIndex":152},"citationItems":[{"id":43,"uris":["http://zotero.org/users/local/7aOjkauL/items/3E4I9LA3"],"itemData":{"id":43,"type":"book","event-place":"Θεσσαλονίκη","publisher-place":"Θεσσαλονίκη","title":"Οι Απεικονίσεις του Προσώπου του Χριστού στη Βυζαντινή Τέχνη από τις Απαρχές έως τον 7ο αιώνα (Διπλωματική Εργασία)","URL":"http://ikee.lib.auth.gr/record/126901/files/GRI-2011-6960.pdf","author":[{"family":"Σελανίκη","given":"Β."}],"issued":{"date-parts":[["2010"]]}}}],"schema":"https://github.com/citation-style-language/schema/raw/master/csl-citation.json"} </w:instrText>
      </w:r>
      <w:r w:rsidRPr="00231449">
        <w:rPr>
          <w:rFonts w:ascii="Times New Roman" w:hAnsi="Times New Roman" w:cs="Times New Roman"/>
        </w:rPr>
        <w:fldChar w:fldCharType="separate"/>
      </w:r>
      <w:r w:rsidRPr="00231449">
        <w:rPr>
          <w:rFonts w:ascii="Times New Roman" w:hAnsi="Times New Roman" w:cs="Times New Roman"/>
          <w:szCs w:val="24"/>
        </w:rPr>
        <w:t xml:space="preserve">Β. </w:t>
      </w:r>
      <w:r w:rsidRPr="00231449">
        <w:rPr>
          <w:rFonts w:ascii="Times New Roman" w:hAnsi="Times New Roman" w:cs="Times New Roman"/>
          <w:szCs w:val="24"/>
        </w:rPr>
        <w:t xml:space="preserve">Σελανίκη, </w:t>
      </w:r>
      <w:r w:rsidRPr="00231449">
        <w:rPr>
          <w:rFonts w:ascii="Times New Roman" w:hAnsi="Times New Roman" w:cs="Times New Roman"/>
          <w:i/>
          <w:iCs/>
          <w:szCs w:val="24"/>
        </w:rPr>
        <w:t>Οι Απεικονίσεις του Προσώπου του Χριστού στη Βυζαντινή Τέχνη από τις Απαρχές έως τον 7ο αιώνα (Διπλωματική Εργασία)</w:t>
      </w:r>
      <w:r w:rsidRPr="00231449">
        <w:rPr>
          <w:rFonts w:ascii="Times New Roman" w:hAnsi="Times New Roman" w:cs="Times New Roman"/>
          <w:szCs w:val="24"/>
        </w:rPr>
        <w:t xml:space="preserve"> (Θεσσαλονίκη, 2010), σελ. 29-30</w:t>
      </w:r>
      <w:r>
        <w:rPr>
          <w:rFonts w:ascii="Times New Roman" w:hAnsi="Times New Roman" w:cs="Times New Roman"/>
          <w:szCs w:val="24"/>
        </w:rPr>
        <w:t>,</w:t>
      </w:r>
      <w:r w:rsidRPr="00231449">
        <w:rPr>
          <w:rFonts w:ascii="Times New Roman" w:hAnsi="Times New Roman" w:cs="Times New Roman"/>
          <w:szCs w:val="24"/>
        </w:rPr>
        <w:t xml:space="preserve"> http://ikee.lib.auth.gr/record/126901/files/GRI-2011-6960.pdf</w:t>
      </w:r>
      <w:r w:rsidRPr="00231449">
        <w:rPr>
          <w:rFonts w:ascii="Times New Roman" w:hAnsi="Times New Roman" w:cs="Times New Roman"/>
        </w:rPr>
        <w:fldChar w:fldCharType="end"/>
      </w:r>
    </w:p>
  </w:footnote>
  <w:footnote w:id="170">
    <w:p w14:paraId="1FCE64A7" w14:textId="57D09A4B" w:rsidR="00716C58" w:rsidRPr="00156D21" w:rsidRDefault="00716C58" w:rsidP="00156D21">
      <w:pPr>
        <w:pStyle w:val="FootnoteText"/>
        <w:jc w:val="left"/>
        <w:rPr>
          <w:rFonts w:ascii="Times New Roman" w:hAnsi="Times New Roman" w:cs="Times New Roman"/>
        </w:rPr>
      </w:pPr>
      <w:r w:rsidRPr="00156D21">
        <w:rPr>
          <w:rStyle w:val="FootnoteReference"/>
          <w:rFonts w:ascii="Times New Roman" w:hAnsi="Times New Roman" w:cs="Times New Roman"/>
        </w:rPr>
        <w:footnoteRef/>
      </w:r>
      <w:r w:rsidRPr="00156D21">
        <w:rPr>
          <w:rFonts w:ascii="Times New Roman" w:hAnsi="Times New Roman" w:cs="Times New Roman"/>
        </w:rPr>
        <w:t xml:space="preserve"> </w:t>
      </w:r>
      <w:r w:rsidRPr="00156D21">
        <w:rPr>
          <w:rFonts w:ascii="Times New Roman" w:hAnsi="Times New Roman" w:cs="Times New Roman"/>
        </w:rPr>
        <w:fldChar w:fldCharType="begin"/>
      </w:r>
      <w:r>
        <w:rPr>
          <w:rFonts w:ascii="Times New Roman" w:hAnsi="Times New Roman" w:cs="Times New Roman"/>
        </w:rPr>
        <w:instrText xml:space="preserve"> ADDIN ZOTERO_ITEM CSL_CITATION {"citationID":"pHyFbLM6","properties":{"formattedCitation":"\\uc0\\u914{}. \\uc0\\u931{}\\uc0\\u949{}\\uc0\\u955{}\\uc0\\u945{}\\uc0\\u957{}\\uc0\\u943{}\\uc0\\u954{}\\uc0\\u951{}, {\\i{}\\uc0\\u927{}\\uc0\\u953{} \\uc0\\u913{}\\uc0\\u960{}\\uc0\\u949{}\\uc0\\u953{}\\uc0\\u954{}\\uc0\\u959{}\\uc0\\u957{}\\uc0\\u943{}\\uc0\\u963{}\\uc0\\u949{}\\uc0\\u953{}\\uc0\\u962{} \\uc0\\u964{}\\uc0\\u959{}\\uc0\\u965{} \\uc0\\u928{}\\uc0\\u961{}\\uc0\\u959{}\\uc0\\u963{}\\uc0\\u974{}\\uc0\\u960{}\\uc0\\u959{}\\uc0\\u965{} \\uc0\\u964{}\\uc0\\u959{}\\uc0\\u965{} \\uc0\\u935{}\\uc0\\u961{}\\uc0\\u953{}\\uc0\\u963{}\\uc0\\u964{}\\uc0\\u959{}\\uc0\\u973{} \\uc0\\u963{}\\uc0\\u964{}\\uc0\\u951{} \\uc0\\u914{}\\uc0\\u965{}\\uc0\\u950{}\\uc0\\u945{}\\uc0\\u957{}\\uc0\\u964{}\\uc0\\u953{}\\uc0\\u957{}\\uc0\\u942{} \\uc0\\u932{}\\uc0\\u941{}\\uc0\\u967{}\\uc0\\u957{}\\uc0\\u951{} \\uc0\\u945{}\\uc0\\u960{}\\uc0\\u972{} \\uc0\\u964{}\\uc0\\u953{}\\uc0\\u962{} \\uc0\\u913{}\\uc0\\u960{}\\uc0\\u945{}\\uc0\\u961{}\\uc0\\u967{}\\uc0\\u941{}\\uc0\\u962{} \\uc0\\u941{}\\uc0\\u969{}\\uc0\\u962{} \\uc0\\u964{}\\uc0\\u959{}\\uc0\\u957{} 7\\uc0\\u959{} \\uc0\\u945{}\\uc0\\u953{}\\uc0\\u974{}\\uc0\\u957{}\\uc0\\u945{} (\\uc0\\u916{}\\uc0\\u953{}\\uc0\\u960{}\\uc0\\u955{}\\uc0\\u969{}\\uc0\\u956{}\\uc0\\u945{}\\uc0\\u964{}\\uc0\\u953{}\\uc0\\u954{}\\uc0\\u942{} \\uc0\\u917{}\\uc0\\u961{}\\uc0\\u947{}\\uc0\\u945{}\\uc0\\u963{}\\uc0\\u943{}\\uc0\\u945{})} (\\uc0\\u920{}\\uc0\\u949{}\\uc0\\u963{}\\uc0\\u963{}\\uc0\\u945{}\\uc0\\u955{}\\uc0\\u959{}\\uc0\\u957{}\\uc0\\u943{}\\uc0\\u954{}\\uc0\\u951{}, 2010), http://ikee.lib.auth.gr/record/126901/files/GRI-2011-6960.pdf.","plainCitation":"Β. Σελανίκη, Οι Απεικονίσεις του Προσώπου του Χριστού στη Βυζαντινή Τέχνη από τις Απαρχές έως τον 7ο αιώνα (Διπλωματική Εργασία) (Θεσσαλονίκη, 2010), http://ikee.lib.auth.gr/record/126901/files/GRI-2011-6960.pdf.","dontUpdate":true,"noteIndex":153},"citationItems":[{"id":43,"uris":["http://zotero.org/users/local/7aOjkauL/items/3E4I9LA3"],"itemData":{"id":43,"type":"book","event-place":"Θεσσαλονίκη","publisher-place":"Θεσσαλονίκη","title":"Οι Απεικονίσεις του Προσώπου του Χριστού στη Βυζαντινή Τέχνη από τις Απαρχές έως τον 7ο αιώνα (Διπλωματική Εργασία)","URL":"http://ikee.lib.auth.gr/record/126901/files/GRI-2011-6960.pdf","author":[{"family":"Σελανίκη","given":"Β."}],"issued":{"date-parts":[["2010"]]}}}],"schema":"https://github.com/citation-style-language/schema/raw/master/csl-citation.json"} </w:instrText>
      </w:r>
      <w:r w:rsidRPr="00156D21">
        <w:rPr>
          <w:rFonts w:ascii="Times New Roman" w:hAnsi="Times New Roman" w:cs="Times New Roman"/>
        </w:rPr>
        <w:fldChar w:fldCharType="separate"/>
      </w:r>
      <w:r w:rsidRPr="00156D21">
        <w:rPr>
          <w:rFonts w:ascii="Times New Roman" w:hAnsi="Times New Roman" w:cs="Times New Roman"/>
          <w:szCs w:val="24"/>
        </w:rPr>
        <w:t xml:space="preserve">Β. </w:t>
      </w:r>
      <w:r w:rsidRPr="00156D21">
        <w:rPr>
          <w:rFonts w:ascii="Times New Roman" w:hAnsi="Times New Roman" w:cs="Times New Roman"/>
          <w:szCs w:val="24"/>
        </w:rPr>
        <w:t xml:space="preserve">Σελανίκη, </w:t>
      </w:r>
      <w:r w:rsidRPr="00156D21">
        <w:rPr>
          <w:rFonts w:ascii="Times New Roman" w:hAnsi="Times New Roman" w:cs="Times New Roman"/>
          <w:i/>
          <w:iCs/>
          <w:szCs w:val="24"/>
        </w:rPr>
        <w:t>Οι Απεικονίσεις του Προσώπου του Χριστού στη Βυζαντινή Τέχνη από τις Απαρχές έως τον 7ο αιώνα (Διπλωματική Εργασία)</w:t>
      </w:r>
      <w:r w:rsidRPr="00156D21">
        <w:rPr>
          <w:rFonts w:ascii="Times New Roman" w:hAnsi="Times New Roman" w:cs="Times New Roman"/>
          <w:szCs w:val="24"/>
        </w:rPr>
        <w:t xml:space="preserve"> (Θεσσαλονίκη, 2010), σελ. 29-30</w:t>
      </w:r>
      <w:r>
        <w:rPr>
          <w:rFonts w:ascii="Times New Roman" w:hAnsi="Times New Roman" w:cs="Times New Roman"/>
          <w:szCs w:val="24"/>
        </w:rPr>
        <w:t>,</w:t>
      </w:r>
      <w:r w:rsidRPr="00156D21">
        <w:rPr>
          <w:rFonts w:ascii="Times New Roman" w:hAnsi="Times New Roman" w:cs="Times New Roman"/>
          <w:szCs w:val="24"/>
        </w:rPr>
        <w:t xml:space="preserve"> http://ikee.lib.auth.gr/record/126901/files/GRI-2011-6960.pdf</w:t>
      </w:r>
      <w:r w:rsidRPr="00156D21">
        <w:rPr>
          <w:rFonts w:ascii="Times New Roman" w:hAnsi="Times New Roman" w:cs="Times New Roman"/>
        </w:rPr>
        <w:fldChar w:fldCharType="end"/>
      </w:r>
    </w:p>
  </w:footnote>
  <w:footnote w:id="171">
    <w:p w14:paraId="3C877FD8" w14:textId="49BDFBB6" w:rsidR="00716C58" w:rsidRPr="002209E7" w:rsidRDefault="00716C58" w:rsidP="002209E7">
      <w:pPr>
        <w:pStyle w:val="FootnoteText"/>
        <w:jc w:val="left"/>
        <w:rPr>
          <w:rFonts w:ascii="Times New Roman" w:hAnsi="Times New Roman" w:cs="Times New Roman"/>
        </w:rPr>
      </w:pPr>
      <w:r w:rsidRPr="002209E7">
        <w:rPr>
          <w:rStyle w:val="FootnoteReference"/>
          <w:rFonts w:ascii="Times New Roman" w:hAnsi="Times New Roman" w:cs="Times New Roman"/>
        </w:rPr>
        <w:footnoteRef/>
      </w:r>
      <w:r w:rsidRPr="002209E7">
        <w:rPr>
          <w:rFonts w:ascii="Times New Roman" w:hAnsi="Times New Roman" w:cs="Times New Roman"/>
        </w:rPr>
        <w:t xml:space="preserve"> </w:t>
      </w:r>
      <w:r w:rsidRPr="002209E7">
        <w:rPr>
          <w:rFonts w:ascii="Times New Roman" w:hAnsi="Times New Roman" w:cs="Times New Roman"/>
        </w:rPr>
        <w:fldChar w:fldCharType="begin"/>
      </w:r>
      <w:r w:rsidRPr="002209E7">
        <w:rPr>
          <w:rFonts w:ascii="Times New Roman" w:hAnsi="Times New Roman" w:cs="Times New Roman"/>
        </w:rPr>
        <w:instrText xml:space="preserve"> ADDIN ZOTERO_ITEM CSL_CITATION {"citationID":"kHO5514r","properties":{"formattedCitation":"\\uc0\\u928{}. \\uc0\\u932{}\\uc0\\u961{}\\uc0\\u949{}\\uc0\\u956{}\\uc0\\u960{}\\uc0\\u941{}\\uc0\\u955{}\\uc0\\u945{}\\uc0\\u962{}, {\\i{}\\uc0\\u933{}\\uc0\\u960{}\\uc0\\u972{}\\uc0\\u956{}\\uc0\\u957{}\\uc0\\u951{}\\uc0\\u956{}\\uc0\\u945{} \\uc0\\u963{}\\uc0\\u964{}\\uc0\\u959{} \\uc0\\u922{}\\uc0\\u945{}\\uc0\\u964{}\\uc0\\u940{} \\uc0\\u921{}\\uc0\\u969{}\\uc0\\u940{}\\uc0\\u957{}\\uc0\\u957{}\\uc0\\u951{}\\uc0\\u957{} \\uc0\\u917{}\\uc0\\u965{}\\uc0\\u945{}\\uc0\\u947{}\\uc0\\u947{}\\uc0\\u941{}\\uc0\\u955{}\\uc0\\u953{}\\uc0\\u959{}\\uc0\\u957{}}, \\uc0\\u967{}.\\uc0\\u967{}., https://www.sostis.gr/blog/item/1562-egw-eimai-o-kalos-poimenas.","plainCitation":"Π. Τρεμπέλας, Υπόμνημα στο Κατά Ιωάννην Ευαγγέλιον, χ.χ., https://www.sostis.gr/blog/item/1562-egw-eimai-o-kalos-poimenas.","dontUpdate":true,"noteIndex":154},"citationItems":[{"id":40,"uris":["http://zotero.org/users/local/7aOjkauL/items/KSMW5WRI"],"itemData":{"id":40,"type":"book","title":"Υπόμνημα στο Κατά Ιωάννην Ευαγγέλιον","URL":"https://www.sostis.gr/blog/item/1562-egw-eimai-o-kalos-poimenas","author":[{"family":"Τρεμπέλας","given":"Π."}]}}],"schema":"https://github.com/citation-style-language/schema/raw/master/csl-citation.json"} </w:instrText>
      </w:r>
      <w:r w:rsidRPr="002209E7">
        <w:rPr>
          <w:rFonts w:ascii="Times New Roman" w:hAnsi="Times New Roman" w:cs="Times New Roman"/>
        </w:rPr>
        <w:fldChar w:fldCharType="separate"/>
      </w:r>
      <w:r w:rsidRPr="002209E7">
        <w:rPr>
          <w:rFonts w:ascii="Times New Roman" w:hAnsi="Times New Roman" w:cs="Times New Roman"/>
          <w:szCs w:val="24"/>
        </w:rPr>
        <w:t xml:space="preserve">Π. </w:t>
      </w:r>
      <w:r w:rsidRPr="002209E7">
        <w:rPr>
          <w:rFonts w:ascii="Times New Roman" w:hAnsi="Times New Roman" w:cs="Times New Roman"/>
          <w:szCs w:val="24"/>
        </w:rPr>
        <w:t xml:space="preserve">Τρεμπέλας, </w:t>
      </w:r>
      <w:r w:rsidRPr="002209E7">
        <w:rPr>
          <w:rFonts w:ascii="Times New Roman" w:hAnsi="Times New Roman" w:cs="Times New Roman"/>
          <w:i/>
          <w:iCs/>
          <w:szCs w:val="24"/>
        </w:rPr>
        <w:t>Υπόμνημα στο Κατά Ιωάννην Ευαγγέλιον</w:t>
      </w:r>
      <w:r w:rsidRPr="002209E7">
        <w:rPr>
          <w:rFonts w:ascii="Times New Roman" w:hAnsi="Times New Roman" w:cs="Times New Roman"/>
          <w:szCs w:val="24"/>
        </w:rPr>
        <w:t>, https://www.sostis.gr/blog/item/1562-egw-eimai-o-kalos-poimenas</w:t>
      </w:r>
      <w:r w:rsidRPr="002209E7">
        <w:rPr>
          <w:rFonts w:ascii="Times New Roman" w:hAnsi="Times New Roman" w:cs="Times New Roman"/>
        </w:rPr>
        <w:fldChar w:fldCharType="end"/>
      </w:r>
    </w:p>
  </w:footnote>
  <w:footnote w:id="172">
    <w:p w14:paraId="1C0751C5" w14:textId="61D3CB9E" w:rsidR="00716C58" w:rsidRDefault="00716C58" w:rsidP="002209E7">
      <w:pPr>
        <w:pStyle w:val="FootnoteText"/>
        <w:jc w:val="left"/>
      </w:pPr>
      <w:r w:rsidRPr="002209E7">
        <w:rPr>
          <w:rStyle w:val="FootnoteReference"/>
          <w:rFonts w:ascii="Times New Roman" w:hAnsi="Times New Roman" w:cs="Times New Roman"/>
        </w:rPr>
        <w:footnoteRef/>
      </w:r>
      <w:r w:rsidRPr="002209E7">
        <w:rPr>
          <w:rFonts w:ascii="Times New Roman" w:hAnsi="Times New Roman" w:cs="Times New Roman"/>
        </w:rPr>
        <w:t xml:space="preserve"> </w:t>
      </w:r>
      <w:r w:rsidRPr="002209E7">
        <w:rPr>
          <w:rFonts w:ascii="Times New Roman" w:hAnsi="Times New Roman" w:cs="Times New Roman"/>
        </w:rPr>
        <w:fldChar w:fldCharType="begin"/>
      </w:r>
      <w:r>
        <w:rPr>
          <w:rFonts w:ascii="Times New Roman" w:hAnsi="Times New Roman" w:cs="Times New Roman"/>
        </w:rPr>
        <w:instrText xml:space="preserve"> ADDIN ZOTERO_ITEM CSL_CITATION {"citationID":"T0XIxk6b","properties":{"formattedCitation":"\\uc0\\u902{}\\uc0\\u947{}\\uc0\\u953{}\\uc0\\u959{}\\uc0\\u962{} \\uc0\\u921{}\\uc0\\u969{}\\uc0\\u940{}\\uc0\\u957{}\\uc0\\u957{}\\uc0\\u951{}\\uc0\\u962{} \\uc0\\u935{}\\uc0\\u961{}\\uc0\\u965{}\\uc0\\u963{}\\uc0\\u972{}\\uc0\\u963{}\\uc0\\u964{}\\uc0\\u959{}\\uc0\\u956{}\\uc0\\u959{}\\uc0\\u962{}, {\\i{}\\uc0\\u902{}\\uc0\\u960{}\\uc0\\u945{}\\uc0\\u957{}\\uc0\\u964{}\\uc0\\u945{} \\uc0\\u932{}\\uc0\\u945{} \\uc0\\u904{}\\uc0\\u961{}\\uc0\\u947{}\\uc0\\u945{} 14 - \\uc0\\u933{}\\uc0\\u960{}\\uc0\\u972{}\\uc0\\u956{}\\uc0\\u957{}\\uc0\\u951{}\\uc0\\u956{}\\uc0\\u945{} \\uc0\\u917{}\\uc0\\u953{}\\uc0\\u962{} \\uc0\\u932{}\\uc0\\u959{} \\uc0\\u922{}\\uc0\\u945{}\\uc0\\u964{}\\uc0\\u940{} \\uc0\\u921{}\\uc0\\u969{}\\uc0\\u940{}\\uc0\\u957{}\\uc0\\u957{}\\uc0\\u951{}\\uc0\\u957{} \\uc0\\u917{}\\uc0\\u965{}\\uc0\\u945{}\\uc0\\u947{}\\uc0\\u947{}\\uc0\\u941{}\\uc0\\u955{}\\uc0\\u953{}\\uc0\\u959{}\\uc0\\u957{} \\uc0\\u915{}(\\uc0\\u927{}\\uc0\\u956{}\\uc0\\u953{}\\uc0\\u955{}\\uc0\\u943{}\\uc0\\u945{}\\uc0\\u953{} \\uc0\\u925{}\\uc0\\u917{}\\uc0\\u900{}-\\uc0\\u928{}\\uc0\\u919{}\\uc0\\u900{})} (\\uc0\\u920{}\\uc0\\u949{}\\uc0\\u963{}\\uc0\\u963{}\\uc0\\u945{}\\uc0\\u955{}\\uc0\\u959{}\\uc0\\u957{}\\uc0\\u943{}\\uc0\\u954{}\\uc0\\u951{}: \\uc0\\u928{}\\uc0\\u945{}\\uc0\\u964{}\\uc0\\u949{}\\uc0\\u961{}\\uc0\\u953{}\\uc0\\u954{}\\uc0\\u945{}\\uc0\\u943{} \\uc0\\u917{}\\uc0\\u954{}\\uc0\\u948{}\\uc0\\u972{}\\uc0\\u963{}\\uc0\\u949{}\\uc0\\u953{}\\uc0\\u962{} \\uc0\\u171{}\\uc0\\u915{}\\uc0\\u961{}\\uc0\\u951{}\\uc0\\u947{}\\uc0\\u972{}\\uc0\\u961{}\\uc0\\u953{}\\uc0\\u959{}\\uc0\\u962{} \\uc0\\u927{} \\uc0\\u928{}\\uc0\\u945{}\\uc0\\u955{}\\uc0\\u945{}\\uc0\\u956{}\\uc0\\u940{}\\uc0\\u962{}\\uc0\\u187{}, 1981).","plainCitation":"Άγιος Ιωάννης Χρυσόστομος, Άπαντα Τα Έργα 14 - Υπόμνημα Εις Το Κατά Ιωάννην Ευαγγέλιον Γ(Ομιλίαι ΝΕ΄-ΠΗ΄) (Θεσσαλονίκη: Πατερικαί Εκδόσεις «Γρηγόριος Ο Παλαμάς», 1981).","dontUpdate":true,"noteIndex":155},"citationItems":[{"id":42,"uris":["http://zotero.org/users/local/7aOjkauL/items/GWJ6HR33"],"itemData":{"id":42,"type":"book","event-place":"Θεσσαλονίκη","publisher":"Πατερικαί Εκδόσεις «Γρηγόριος Ο Παλαμάς»","publisher-place":"Θεσσαλονίκη","title":"Άπαντα Τα Έργα 14 - Υπόμνημα Εις Το Κατά Ιωάννην Ευαγγέλιον Γ(Ομιλίαι ΝΕ΄-ΠΗ΄)","author":[{"family":"Άγιος Ιωάννης Χρυσόστομος","given":""}],"issued":{"date-parts":[["1981"]]}}}],"schema":"https://github.com/citation-style-language/schema/raw/master/csl-citation.json"} </w:instrText>
      </w:r>
      <w:r w:rsidRPr="002209E7">
        <w:rPr>
          <w:rFonts w:ascii="Times New Roman" w:hAnsi="Times New Roman" w:cs="Times New Roman"/>
        </w:rPr>
        <w:fldChar w:fldCharType="separate"/>
      </w:r>
      <w:r w:rsidRPr="002209E7">
        <w:rPr>
          <w:rFonts w:ascii="Times New Roman" w:hAnsi="Times New Roman" w:cs="Times New Roman"/>
          <w:szCs w:val="24"/>
        </w:rPr>
        <w:t xml:space="preserve">Άγιος </w:t>
      </w:r>
      <w:r w:rsidRPr="002209E7">
        <w:rPr>
          <w:rFonts w:ascii="Times New Roman" w:hAnsi="Times New Roman" w:cs="Times New Roman"/>
          <w:szCs w:val="24"/>
        </w:rPr>
        <w:t xml:space="preserve">Ιωάννης Χρυσόστομος, </w:t>
      </w:r>
      <w:r w:rsidRPr="002209E7">
        <w:rPr>
          <w:rFonts w:ascii="Times New Roman" w:hAnsi="Times New Roman" w:cs="Times New Roman"/>
          <w:i/>
          <w:iCs/>
          <w:szCs w:val="24"/>
        </w:rPr>
        <w:t>Άπαντα Τα Έργα 14 - Υπόμνημα Εις Το Κατά Ιωάννην Ευαγγέλιον Γ(Ομιλίαι ΝΕ΄-ΠΗ΄)</w:t>
      </w:r>
      <w:r w:rsidRPr="002209E7">
        <w:rPr>
          <w:rFonts w:ascii="Times New Roman" w:hAnsi="Times New Roman" w:cs="Times New Roman"/>
          <w:szCs w:val="24"/>
        </w:rPr>
        <w:t xml:space="preserve"> (Θεσσαλονίκη: Πατερικαί Εκδόσεις «Γρηγόριος Ο Παλαμάς», 1981), σελ. 123-125.</w:t>
      </w:r>
      <w:r w:rsidRPr="002209E7">
        <w:rPr>
          <w:rFonts w:ascii="Times New Roman" w:hAnsi="Times New Roman" w:cs="Times New Roman"/>
        </w:rPr>
        <w:fldChar w:fldCharType="end"/>
      </w:r>
    </w:p>
  </w:footnote>
  <w:footnote w:id="173">
    <w:p w14:paraId="34050ACC" w14:textId="061DCD50" w:rsidR="00716C58" w:rsidRPr="005F085E" w:rsidRDefault="00716C58" w:rsidP="005F085E">
      <w:pPr>
        <w:pStyle w:val="FootnoteText"/>
        <w:jc w:val="left"/>
        <w:rPr>
          <w:rFonts w:ascii="Times New Roman" w:hAnsi="Times New Roman" w:cs="Times New Roman"/>
        </w:rPr>
      </w:pPr>
      <w:r w:rsidRPr="005F085E">
        <w:rPr>
          <w:rStyle w:val="FootnoteReference"/>
          <w:rFonts w:ascii="Times New Roman" w:hAnsi="Times New Roman" w:cs="Times New Roman"/>
        </w:rPr>
        <w:footnoteRef/>
      </w:r>
      <w:r w:rsidRPr="005F085E">
        <w:rPr>
          <w:rFonts w:ascii="Times New Roman" w:hAnsi="Times New Roman" w:cs="Times New Roman"/>
        </w:rPr>
        <w:t xml:space="preserve"> </w:t>
      </w:r>
      <w:r w:rsidRPr="005F085E">
        <w:rPr>
          <w:rFonts w:ascii="Times New Roman" w:hAnsi="Times New Roman" w:cs="Times New Roman"/>
        </w:rPr>
        <w:fldChar w:fldCharType="begin"/>
      </w:r>
      <w:r>
        <w:rPr>
          <w:rFonts w:ascii="Times New Roman" w:hAnsi="Times New Roman" w:cs="Times New Roman"/>
        </w:rPr>
        <w:instrText xml:space="preserve"> ADDIN ZOTERO_ITEM CSL_CITATION {"citationID":"ZE1Ocu11","properties":{"formattedCitation":"\\uc0\\u915{}. \\uc0\\u929{}\\uc0\\u951{}\\uc0\\u947{}\\uc0\\u972{}\\uc0\\u960{}\\uc0\\u959{}\\uc0\\u965{}\\uc0\\u955{}\\uc0\\u959{}\\uc0\\u962{}, {\\i{}\\uc0\\u921{}\\uc0\\u951{}\\uc0\\u963{}\\uc0\\u959{}\\uc0\\u973{}\\uc0\\u962{} \\uc0\\u935{}\\uc0\\u961{}\\uc0\\u953{}\\uc0\\u963{}\\uc0\\u964{}\\uc0\\u972{}\\uc0\\u962{} \\uc0\\u171{}\\uc0\\u927{} \\uc0\\u960{}\\uc0\\u959{}\\uc0\\u953{}\\uc0\\u956{}\\uc0\\u942{}\\uc0\\u957{} \\uc0\\u959{} \\uc0\\u922{}\\uc0\\u945{}\\uc0\\u955{}\\uc0\\u972{}\\uc0\\u962{}\\uc0\\u187{} - \\uc0\\u917{}\\uc0\\u961{}\\uc0\\u956{}\\uc0\\u951{}\\uc0\\u957{}\\uc0\\u949{}\\uc0\\u965{}\\uc0\\u964{}\\uc0\\u953{}\\uc0\\u954{}\\uc0\\u942{} \\uc0\\u960{}\\uc0\\u961{}\\uc0\\u959{}\\uc0\\u963{}\\uc0\\u941{}\\uc0\\u947{}\\uc0\\u947{}\\uc0\\u953{}\\uc0\\u963{}\\uc0\\u953{}\\uc0\\u962{}} (\\uc0\\u913{}\\uc0\\u952{}\\uc0\\u942{}\\uc0\\u957{}\\uc0\\u945{}, 1989).","plainCitation":"Γ. Ρηγόπουλος, Ιησούς Χριστός «Ο ποιμήν ο Καλός» - Ερμηνευτική προσέγγισις (Αθήνα, 1989).","dontUpdate":true,"noteIndex":156},"citationItems":[{"id":24,"uris":["http://zotero.org/users/local/7aOjkauL/items/IBXMJKB2"],"itemData":{"id":24,"type":"book","event-place":"Αθήνα","publisher-place":"Αθήνα","title":"Ιησούς Χριστός «Ο ποιμήν ο Καλός» - Ερμηνευτική προσέγγισις","author":[{"family":"Ρηγόπουλος","given":"Γ."}],"issued":{"date-parts":[["1989"]]}}}],"schema":"https://github.com/citation-style-language/schema/raw/master/csl-citation.json"} </w:instrText>
      </w:r>
      <w:r w:rsidRPr="005F085E">
        <w:rPr>
          <w:rFonts w:ascii="Times New Roman" w:hAnsi="Times New Roman" w:cs="Times New Roman"/>
        </w:rPr>
        <w:fldChar w:fldCharType="separate"/>
      </w:r>
      <w:r w:rsidRPr="005F085E">
        <w:rPr>
          <w:rFonts w:ascii="Times New Roman" w:hAnsi="Times New Roman" w:cs="Times New Roman"/>
          <w:szCs w:val="24"/>
        </w:rPr>
        <w:t xml:space="preserve">Γ. </w:t>
      </w:r>
      <w:r w:rsidRPr="005F085E">
        <w:rPr>
          <w:rFonts w:ascii="Times New Roman" w:hAnsi="Times New Roman" w:cs="Times New Roman"/>
          <w:szCs w:val="24"/>
        </w:rPr>
        <w:t xml:space="preserve">Ρηγόπουλος, </w:t>
      </w:r>
      <w:r w:rsidRPr="005F085E">
        <w:rPr>
          <w:rFonts w:ascii="Times New Roman" w:hAnsi="Times New Roman" w:cs="Times New Roman"/>
          <w:i/>
          <w:iCs/>
          <w:szCs w:val="24"/>
        </w:rPr>
        <w:t>Ιησούς Χριστός «Ο ποιμήν ο Καλός» - Ερμηνευτική προσέγγισις</w:t>
      </w:r>
      <w:r w:rsidRPr="005F085E">
        <w:rPr>
          <w:rFonts w:ascii="Times New Roman" w:hAnsi="Times New Roman" w:cs="Times New Roman"/>
          <w:szCs w:val="24"/>
        </w:rPr>
        <w:t xml:space="preserve"> (Αθήνα, 1989), σελ. 35-43.</w:t>
      </w:r>
      <w:r w:rsidRPr="005F085E">
        <w:rPr>
          <w:rFonts w:ascii="Times New Roman" w:hAnsi="Times New Roman" w:cs="Times New Roman"/>
        </w:rPr>
        <w:fldChar w:fldCharType="end"/>
      </w:r>
      <w:r w:rsidRPr="005F085E">
        <w:rPr>
          <w:rFonts w:ascii="Times New Roman" w:hAnsi="Times New Roman" w:cs="Times New Roman"/>
        </w:rPr>
        <w:t xml:space="preserve"> </w:t>
      </w:r>
    </w:p>
  </w:footnote>
  <w:footnote w:id="174">
    <w:p w14:paraId="52D9DE98" w14:textId="48B28E1F" w:rsidR="00716C58" w:rsidRPr="005F085E" w:rsidRDefault="00716C58" w:rsidP="005F085E">
      <w:pPr>
        <w:pStyle w:val="FootnoteText"/>
        <w:jc w:val="left"/>
        <w:rPr>
          <w:rFonts w:ascii="Times New Roman" w:hAnsi="Times New Roman" w:cs="Times New Roman"/>
        </w:rPr>
      </w:pPr>
      <w:r w:rsidRPr="005F085E">
        <w:rPr>
          <w:rStyle w:val="FootnoteReference"/>
          <w:rFonts w:ascii="Times New Roman" w:hAnsi="Times New Roman" w:cs="Times New Roman"/>
        </w:rPr>
        <w:footnoteRef/>
      </w:r>
      <w:r w:rsidRPr="005F085E">
        <w:rPr>
          <w:rFonts w:ascii="Times New Roman" w:hAnsi="Times New Roman" w:cs="Times New Roman"/>
        </w:rPr>
        <w:t xml:space="preserve"> </w:t>
      </w:r>
      <w:r w:rsidRPr="005F085E">
        <w:rPr>
          <w:rFonts w:ascii="Times New Roman" w:hAnsi="Times New Roman" w:cs="Times New Roman"/>
        </w:rPr>
        <w:fldChar w:fldCharType="begin"/>
      </w:r>
      <w:r>
        <w:rPr>
          <w:rFonts w:ascii="Times New Roman" w:hAnsi="Times New Roman" w:cs="Times New Roman"/>
        </w:rPr>
        <w:instrText xml:space="preserve"> ADDIN ZOTERO_ITEM CSL_CITATION {"citationID":"Wk7bE4Y0","properties":{"formattedCitation":"\\uc0\\u935{}. \\uc0\\u922{}\\uc0\\u945{}\\uc0\\u961{}\\uc0\\u945{}\\uc0\\u954{}\\uc0\\u972{}\\uc0\\u955{}\\uc0\\u951{}\\uc0\\u962{}, {\\i{}\\uc0\\u917{}\\uc0\\u961{}\\uc0\\u956{}\\uc0\\u951{}\\uc0\\u957{}\\uc0\\u949{}\\uc0\\u943{}\\uc0\\u945{} \\uc0\\u963{}\\uc0\\u964{}\\uc0\\u959{} \\uc0\\u922{}\\uc0\\u945{}\\uc0\\u964{}\\uc0\\u940{} \\uc0\\u921{}\\uc0\\u969{}\\uc0\\u940{}\\uc0\\u957{}\\uc0\\u957{}\\uc0\\u951{}}, \\uc0\\u967{}.\\uc0\\u967{}.","plainCitation":"Χ. Καρακόλης, Ερμηνεία στο Κατά Ιωάννη, χ.χ.","dontUpdate":true,"noteIndex":157},"citationItems":[{"id":41,"uris":["http://zotero.org/users/local/7aOjkauL/items/FS9SLPEH"],"itemData":{"id":41,"type":"book","title":"Ερμηνεία στο Κατά Ιωάννη","author":[{"family":"Καρακόλης","given":"Χ."}]}}],"schema":"https://github.com/citation-style-language/schema/raw/master/csl-citation.json"} </w:instrText>
      </w:r>
      <w:r w:rsidRPr="005F085E">
        <w:rPr>
          <w:rFonts w:ascii="Times New Roman" w:hAnsi="Times New Roman" w:cs="Times New Roman"/>
        </w:rPr>
        <w:fldChar w:fldCharType="separate"/>
      </w:r>
      <w:r w:rsidRPr="005F085E">
        <w:rPr>
          <w:rFonts w:ascii="Times New Roman" w:hAnsi="Times New Roman" w:cs="Times New Roman"/>
          <w:szCs w:val="24"/>
        </w:rPr>
        <w:t xml:space="preserve">Χ. </w:t>
      </w:r>
      <w:r w:rsidRPr="005F085E">
        <w:rPr>
          <w:rFonts w:ascii="Times New Roman" w:hAnsi="Times New Roman" w:cs="Times New Roman"/>
          <w:szCs w:val="24"/>
        </w:rPr>
        <w:t xml:space="preserve">Καρακόλης, </w:t>
      </w:r>
      <w:r w:rsidRPr="005F085E">
        <w:rPr>
          <w:rFonts w:ascii="Times New Roman" w:hAnsi="Times New Roman" w:cs="Times New Roman"/>
          <w:i/>
          <w:iCs/>
          <w:szCs w:val="24"/>
        </w:rPr>
        <w:t>Ερμηνεία στο Κατά Ιωάννη</w:t>
      </w:r>
      <w:r w:rsidRPr="005F085E">
        <w:rPr>
          <w:rFonts w:ascii="Times New Roman" w:hAnsi="Times New Roman" w:cs="Times New Roman"/>
          <w:szCs w:val="24"/>
        </w:rPr>
        <w:t>, σελ. 21-22.</w:t>
      </w:r>
      <w:r w:rsidRPr="005F085E">
        <w:rPr>
          <w:rFonts w:ascii="Times New Roman" w:hAnsi="Times New Roman" w:cs="Times New Roman"/>
        </w:rPr>
        <w:fldChar w:fldCharType="end"/>
      </w:r>
    </w:p>
  </w:footnote>
  <w:footnote w:id="175">
    <w:p w14:paraId="34D0ABAD" w14:textId="3F3673D0" w:rsidR="00716C58" w:rsidRDefault="00716C58" w:rsidP="005F085E">
      <w:pPr>
        <w:pStyle w:val="FootnoteText"/>
        <w:jc w:val="left"/>
      </w:pPr>
      <w:r w:rsidRPr="005F085E">
        <w:rPr>
          <w:rStyle w:val="FootnoteReference"/>
          <w:rFonts w:ascii="Times New Roman" w:hAnsi="Times New Roman" w:cs="Times New Roman"/>
        </w:rPr>
        <w:footnoteRef/>
      </w:r>
      <w:r w:rsidRPr="005F085E">
        <w:rPr>
          <w:rFonts w:ascii="Times New Roman" w:hAnsi="Times New Roman" w:cs="Times New Roman"/>
        </w:rPr>
        <w:t xml:space="preserve"> </w:t>
      </w:r>
      <w:r w:rsidRPr="005F085E">
        <w:rPr>
          <w:rFonts w:ascii="Times New Roman" w:hAnsi="Times New Roman" w:cs="Times New Roman"/>
          <w:szCs w:val="24"/>
        </w:rPr>
        <w:t xml:space="preserve">Σ. </w:t>
      </w:r>
      <w:r w:rsidRPr="005F085E">
        <w:rPr>
          <w:rFonts w:ascii="Times New Roman" w:hAnsi="Times New Roman" w:cs="Times New Roman"/>
          <w:szCs w:val="24"/>
        </w:rPr>
        <w:t xml:space="preserve">Αγουρίδης, </w:t>
      </w:r>
      <w:r w:rsidRPr="005F085E">
        <w:rPr>
          <w:rFonts w:ascii="Times New Roman" w:hAnsi="Times New Roman" w:cs="Times New Roman"/>
          <w:i/>
          <w:iCs/>
          <w:szCs w:val="24"/>
        </w:rPr>
        <w:t>Ερμηνεία της Καινής Διαθήκης - Το κατά Ιωάννην Ευαγγέλιο</w:t>
      </w:r>
      <w:r w:rsidRPr="005F085E">
        <w:rPr>
          <w:rFonts w:ascii="Times New Roman" w:hAnsi="Times New Roman" w:cs="Times New Roman"/>
          <w:szCs w:val="24"/>
        </w:rPr>
        <w:t xml:space="preserve"> (Θεσσαλονίκη: Εκδόσεις Πουρναρά, 2005), σελ. 496.</w:t>
      </w:r>
    </w:p>
  </w:footnote>
  <w:footnote w:id="176">
    <w:p w14:paraId="760A1B85" w14:textId="45F59B7A" w:rsidR="00716C58" w:rsidRPr="00F90356" w:rsidRDefault="00716C58" w:rsidP="00F90356">
      <w:pPr>
        <w:pStyle w:val="FootnoteText"/>
        <w:jc w:val="left"/>
        <w:rPr>
          <w:rFonts w:ascii="Times New Roman" w:hAnsi="Times New Roman" w:cs="Times New Roman"/>
        </w:rPr>
      </w:pPr>
      <w:r w:rsidRPr="00F90356">
        <w:rPr>
          <w:rStyle w:val="FootnoteReference"/>
          <w:rFonts w:ascii="Times New Roman" w:hAnsi="Times New Roman" w:cs="Times New Roman"/>
        </w:rPr>
        <w:footnoteRef/>
      </w:r>
      <w:r w:rsidRPr="00F90356">
        <w:rPr>
          <w:rFonts w:ascii="Times New Roman" w:hAnsi="Times New Roman" w:cs="Times New Roman"/>
        </w:rPr>
        <w:t xml:space="preserve"> </w:t>
      </w:r>
      <w:r w:rsidRPr="00F90356">
        <w:rPr>
          <w:rFonts w:ascii="Times New Roman" w:hAnsi="Times New Roman" w:cs="Times New Roman"/>
          <w:szCs w:val="24"/>
        </w:rPr>
        <w:t xml:space="preserve">Σ. </w:t>
      </w:r>
      <w:r w:rsidRPr="00F90356">
        <w:rPr>
          <w:rFonts w:ascii="Times New Roman" w:hAnsi="Times New Roman" w:cs="Times New Roman"/>
          <w:szCs w:val="24"/>
        </w:rPr>
        <w:t xml:space="preserve">Αγουρίδης, </w:t>
      </w:r>
      <w:r w:rsidRPr="00F90356">
        <w:rPr>
          <w:rFonts w:ascii="Times New Roman" w:hAnsi="Times New Roman" w:cs="Times New Roman"/>
          <w:i/>
          <w:iCs/>
          <w:szCs w:val="24"/>
        </w:rPr>
        <w:t>Ερμηνεία της Καινής Διαθήκης - Το κατά Ιωάννην Ευαγγέλιο</w:t>
      </w:r>
      <w:r w:rsidRPr="00F90356">
        <w:rPr>
          <w:rFonts w:ascii="Times New Roman" w:hAnsi="Times New Roman" w:cs="Times New Roman"/>
          <w:szCs w:val="24"/>
        </w:rPr>
        <w:t xml:space="preserve"> (Θεσσαλονίκη: Εκδόσεις Πουρναρά, 2005), σελ. 497-498.</w:t>
      </w:r>
    </w:p>
  </w:footnote>
  <w:footnote w:id="177">
    <w:p w14:paraId="4650F7BF" w14:textId="78BC1A8A" w:rsidR="00716C58" w:rsidRPr="00986877" w:rsidRDefault="00716C58" w:rsidP="00986877">
      <w:pPr>
        <w:pStyle w:val="FootnoteText"/>
        <w:jc w:val="left"/>
        <w:rPr>
          <w:rFonts w:ascii="Times New Roman" w:hAnsi="Times New Roman" w:cs="Times New Roman"/>
        </w:rPr>
      </w:pPr>
      <w:r w:rsidRPr="00986877">
        <w:rPr>
          <w:rStyle w:val="FootnoteReference"/>
          <w:rFonts w:ascii="Times New Roman" w:hAnsi="Times New Roman" w:cs="Times New Roman"/>
        </w:rPr>
        <w:footnoteRef/>
      </w:r>
      <w:r w:rsidRPr="00986877">
        <w:rPr>
          <w:rFonts w:ascii="Times New Roman" w:hAnsi="Times New Roman" w:cs="Times New Roman"/>
        </w:rPr>
        <w:t xml:space="preserve"> </w:t>
      </w:r>
      <w:r w:rsidRPr="00986877">
        <w:rPr>
          <w:rFonts w:ascii="Times New Roman" w:hAnsi="Times New Roman" w:cs="Times New Roman"/>
        </w:rPr>
        <w:fldChar w:fldCharType="begin"/>
      </w:r>
      <w:r>
        <w:rPr>
          <w:rFonts w:ascii="Times New Roman" w:hAnsi="Times New Roman" w:cs="Times New Roman"/>
        </w:rPr>
        <w:instrText xml:space="preserve"> ADDIN ZOTERO_ITEM CSL_CITATION {"citationID":"6jGeOXaN","properties":{"formattedCitation":"\\uc0\\u914{}. \\uc0\\u931{}\\uc0\\u949{}\\uc0\\u955{}\\uc0\\u945{}\\uc0\\u957{}\\uc0\\u943{}\\uc0\\u954{}\\uc0\\u951{}, {\\i{}\\uc0\\u927{}\\uc0\\u953{} \\uc0\\u913{}\\uc0\\u960{}\\uc0\\u949{}\\uc0\\u953{}\\uc0\\u954{}\\uc0\\u959{}\\uc0\\u957{}\\uc0\\u943{}\\uc0\\u963{}\\uc0\\u949{}\\uc0\\u953{}\\uc0\\u962{} \\uc0\\u964{}\\uc0\\u959{}\\uc0\\u965{} \\uc0\\u928{}\\uc0\\u961{}\\uc0\\u959{}\\uc0\\u963{}\\uc0\\u974{}\\uc0\\u960{}\\uc0\\u959{}\\uc0\\u965{} \\uc0\\u964{}\\uc0\\u959{}\\uc0\\u965{} \\uc0\\u935{}\\uc0\\u961{}\\uc0\\u953{}\\uc0\\u963{}\\uc0\\u964{}\\uc0\\u959{}\\uc0\\u973{} \\uc0\\u963{}\\uc0\\u964{}\\uc0\\u951{} \\uc0\\u914{}\\uc0\\u965{}\\uc0\\u950{}\\uc0\\u945{}\\uc0\\u957{}\\uc0\\u964{}\\uc0\\u953{}\\uc0\\u957{}\\uc0\\u942{} \\uc0\\u932{}\\uc0\\u941{}\\uc0\\u967{}\\uc0\\u957{}\\uc0\\u951{} \\uc0\\u945{}\\uc0\\u960{}\\uc0\\u972{} \\uc0\\u964{}\\uc0\\u953{}\\uc0\\u962{} \\uc0\\u913{}\\uc0\\u960{}\\uc0\\u945{}\\uc0\\u961{}\\uc0\\u967{}\\uc0\\u941{}\\uc0\\u962{} \\uc0\\u941{}\\uc0\\u969{}\\uc0\\u962{} \\uc0\\u964{}\\uc0\\u959{}\\uc0\\u957{} 7\\uc0\\u959{} \\uc0\\u945{}\\uc0\\u953{}\\uc0\\u974{}\\uc0\\u957{}\\uc0\\u945{} (\\uc0\\u916{}\\uc0\\u953{}\\uc0\\u960{}\\uc0\\u955{}\\uc0\\u969{}\\uc0\\u956{}\\uc0\\u945{}\\uc0\\u964{}\\uc0\\u953{}\\uc0\\u954{}\\uc0\\u942{} \\uc0\\u917{}\\uc0\\u961{}\\uc0\\u947{}\\uc0\\u945{}\\uc0\\u963{}\\uc0\\u943{}\\uc0\\u945{})} (\\uc0\\u920{}\\uc0\\u949{}\\uc0\\u963{}\\uc0\\u963{}\\uc0\\u945{}\\uc0\\u955{}\\uc0\\u959{}\\uc0\\u957{}\\uc0\\u943{}\\uc0\\u954{}\\uc0\\u951{}, 2010), http://ikee.lib.auth.gr/record/126901/files/GRI-2011-6960.pdf.","plainCitation":"Β. Σελανίκη, Οι Απεικονίσεις του Προσώπου του Χριστού στη Βυζαντινή Τέχνη από τις Απαρχές έως τον 7ο αιώνα (Διπλωματική Εργασία) (Θεσσαλονίκη, 2010), http://ikee.lib.auth.gr/record/126901/files/GRI-2011-6960.pdf.","dontUpdate":true,"noteIndex":160},"citationItems":[{"id":43,"uris":["http://zotero.org/users/local/7aOjkauL/items/3E4I9LA3"],"itemData":{"id":43,"type":"book","event-place":"Θεσσαλονίκη","publisher-place":"Θεσσαλονίκη","title":"Οι Απεικονίσεις του Προσώπου του Χριστού στη Βυζαντινή Τέχνη από τις Απαρχές έως τον 7ο αιώνα (Διπλωματική Εργασία)","URL":"http://ikee.lib.auth.gr/record/126901/files/GRI-2011-6960.pdf","author":[{"family":"Σελανίκη","given":"Β."}],"issued":{"date-parts":[["2010"]]}}}],"schema":"https://github.com/citation-style-language/schema/raw/master/csl-citation.json"} </w:instrText>
      </w:r>
      <w:r w:rsidRPr="00986877">
        <w:rPr>
          <w:rFonts w:ascii="Times New Roman" w:hAnsi="Times New Roman" w:cs="Times New Roman"/>
        </w:rPr>
        <w:fldChar w:fldCharType="separate"/>
      </w:r>
      <w:r w:rsidRPr="00986877">
        <w:rPr>
          <w:rFonts w:ascii="Times New Roman" w:hAnsi="Times New Roman" w:cs="Times New Roman"/>
          <w:szCs w:val="24"/>
        </w:rPr>
        <w:t xml:space="preserve">Β. </w:t>
      </w:r>
      <w:r w:rsidRPr="00986877">
        <w:rPr>
          <w:rFonts w:ascii="Times New Roman" w:hAnsi="Times New Roman" w:cs="Times New Roman"/>
          <w:szCs w:val="24"/>
        </w:rPr>
        <w:t xml:space="preserve">Σελανίκη, </w:t>
      </w:r>
      <w:r w:rsidRPr="00986877">
        <w:rPr>
          <w:rFonts w:ascii="Times New Roman" w:hAnsi="Times New Roman" w:cs="Times New Roman"/>
          <w:i/>
          <w:iCs/>
          <w:szCs w:val="24"/>
        </w:rPr>
        <w:t>Οι Απεικονίσεις του Προσώπου του Χριστού στη Βυζαντινή Τέχνη από τις Απαρχές έως τον 7ο αιώνα (Διπλωματική Εργασία)</w:t>
      </w:r>
      <w:r w:rsidRPr="00986877">
        <w:rPr>
          <w:rFonts w:ascii="Times New Roman" w:hAnsi="Times New Roman" w:cs="Times New Roman"/>
          <w:szCs w:val="24"/>
        </w:rPr>
        <w:t xml:space="preserve"> (Θεσσαλονίκη, 2010), σελ. 38-39</w:t>
      </w:r>
      <w:r>
        <w:rPr>
          <w:rFonts w:ascii="Times New Roman" w:hAnsi="Times New Roman" w:cs="Times New Roman"/>
          <w:szCs w:val="24"/>
        </w:rPr>
        <w:t>,</w:t>
      </w:r>
      <w:r w:rsidRPr="00986877">
        <w:rPr>
          <w:rFonts w:ascii="Times New Roman" w:hAnsi="Times New Roman" w:cs="Times New Roman"/>
          <w:szCs w:val="24"/>
        </w:rPr>
        <w:t xml:space="preserve"> http://ikee.lib.auth.gr/record/126901/files/GRI-2011-6960.pdf</w:t>
      </w:r>
      <w:r w:rsidRPr="00986877">
        <w:rPr>
          <w:rFonts w:ascii="Times New Roman" w:hAnsi="Times New Roman" w:cs="Times New Roman"/>
        </w:rPr>
        <w:fldChar w:fldCharType="end"/>
      </w:r>
    </w:p>
  </w:footnote>
  <w:footnote w:id="178">
    <w:p w14:paraId="1022D204" w14:textId="02C0C2DD" w:rsidR="00716C58" w:rsidRDefault="00716C58" w:rsidP="00986877">
      <w:pPr>
        <w:pStyle w:val="FootnoteText"/>
        <w:jc w:val="left"/>
      </w:pPr>
      <w:r w:rsidRPr="00986877">
        <w:rPr>
          <w:rStyle w:val="FootnoteReference"/>
          <w:rFonts w:ascii="Times New Roman" w:hAnsi="Times New Roman" w:cs="Times New Roman"/>
        </w:rPr>
        <w:footnoteRef/>
      </w:r>
      <w:r w:rsidRPr="00986877">
        <w:rPr>
          <w:rFonts w:ascii="Times New Roman" w:hAnsi="Times New Roman" w:cs="Times New Roman"/>
        </w:rPr>
        <w:t xml:space="preserve"> </w:t>
      </w:r>
      <w:r w:rsidRPr="00986877">
        <w:rPr>
          <w:rFonts w:ascii="Times New Roman" w:hAnsi="Times New Roman" w:cs="Times New Roman"/>
        </w:rPr>
        <w:fldChar w:fldCharType="begin"/>
      </w:r>
      <w:r>
        <w:rPr>
          <w:rFonts w:ascii="Times New Roman" w:hAnsi="Times New Roman" w:cs="Times New Roman"/>
        </w:rPr>
        <w:instrText xml:space="preserve"> ADDIN ZOTERO_ITEM CSL_CITATION {"citationID":"dSmu8V20","properties":{"formattedCitation":"J. Ratzinger (Pope Benedict XVI), {\\i{}\\uc0\\u927{} \\uc0\\u921{}\\uc0\\u951{}\\uc0\\u963{}\\uc0\\u959{}\\uc0\\u973{}\\uc0\\u962{} \\uc0\\u945{}\\uc0\\u960{}\\uc0\\u972{} \\uc0\\u964{}\\uc0\\u951{} \\uc0\\u925{}\\uc0\\u945{}\\uc0\\u950{}\\uc0\\u945{}\\uc0\\u961{}\\uc0\\u941{}\\uc0\\u964{} (\\uc0\\u924{}\\uc0\\u941{}\\uc0\\u961{}\\uc0\\u959{}\\uc0\\u962{} \\uc0\\u913{}\\uc0\\u8217{}) - \\uc0\\u913{}\\uc0\\u960{}\\uc0\\u972{} \\uc0\\u964{}\\uc0\\u951{} \\uc0\\u914{}\\uc0\\u940{}\\uc0\\u960{}\\uc0\\u964{}\\uc0\\u953{}\\uc0\\u963{}\\uc0\\u951{} \\uc0\\u963{}\\uc0\\u964{}\\uc0\\u959{}\\uc0\\u957{} \\uc0\\u921{}\\uc0\\u959{}\\uc0\\u961{}\\uc0\\u948{}\\uc0\\u940{}\\uc0\\u957{}\\uc0\\u951{} \\uc0\\u941{}\\uc0\\u969{}\\uc0\\u962{} \\uc0\\u964{}\\uc0\\u951{} \\uc0\\u924{}\\uc0\\u949{}\\uc0\\u964{}\\uc0\\u945{}\\uc0\\u956{}\\uc0\\u972{}\\uc0\\u961{}\\uc0\\u966{}\\uc0\\u969{}\\uc0\\u963{}\\uc0\\u951{}, \\uc0\\u956{}\\uc0\\u949{}\\uc0\\u964{}. \\uc0\\u931{}.\\uc0\\u931{}.\\uc0\\u916{}\\uc0\\u949{}\\uc0\\u963{}\\uc0\\u960{}\\uc0\\u972{}\\uc0\\u964{}\\uc0\\u951{}\\uc0\\u962{}} (\\uc0\\u913{}\\uc0\\u952{}\\uc0\\u942{}\\uc0\\u957{}\\uc0\\u945{}: \\uc0\\u917{}\\uc0\\u954{}\\uc0\\u948{}\\uc0\\u972{}\\uc0\\u963{}\\uc0\\u949{}\\uc0\\u953{}\\uc0\\u962{} \\uc0\\u936{}\\uc0\\u965{}\\uc0\\u967{}\\uc0\\u959{}\\uc0\\u947{}\\uc0\\u953{}\\uc0\\u972{}\\uc0\\u962{}, 2007).","plainCitation":"J. Ratzinger (Pope Benedict XVI), Ο Ιησούς από τη Ναζαρέτ (Μέρος Α’) - Από τη Βάπτιση στον Ιορδάνη έως τη Μεταμόρφωση, μετ. Σ.Σ.Δεσπότης (Αθήνα: Εκδόσεις Ψυχογιός, 2007).","dontUpdate":true,"noteIndex":161},"citationItems":[{"id":37,"uris":["http://zotero.org/users/local/7aOjkauL/items/PUPF6K7C"],"itemData":{"id":37,"type":"book","event-place":"Αθήνα","publisher":"Εκδόσεις Ψυχογιός","publisher-place":"Αθήνα","title":"Ο Ιησούς από τη Ναζαρέτ (Μέρος Α') - Από τη Βάπτιση στον Ιορδάνη έως τη Μεταμόρφωση, μετ. Σ.Σ.Δεσπότης","author":[{"family":"Ratzinger (Pope Benedict XVI)","given":"J."}],"issued":{"date-parts":[["2007"]]}}}],"schema":"https://github.com/citation-style-language/schema/raw/master/csl-citation.json"} </w:instrText>
      </w:r>
      <w:r w:rsidRPr="00986877">
        <w:rPr>
          <w:rFonts w:ascii="Times New Roman" w:hAnsi="Times New Roman" w:cs="Times New Roman"/>
        </w:rPr>
        <w:fldChar w:fldCharType="separate"/>
      </w:r>
      <w:r w:rsidRPr="00986877">
        <w:rPr>
          <w:rFonts w:ascii="Times New Roman" w:hAnsi="Times New Roman" w:cs="Times New Roman"/>
          <w:szCs w:val="24"/>
        </w:rPr>
        <w:t xml:space="preserve">J. </w:t>
      </w:r>
      <w:r w:rsidRPr="00986877">
        <w:rPr>
          <w:rFonts w:ascii="Times New Roman" w:hAnsi="Times New Roman" w:cs="Times New Roman"/>
          <w:szCs w:val="24"/>
        </w:rPr>
        <w:t xml:space="preserve">Ratzinger (Pope Benedict XVI), </w:t>
      </w:r>
      <w:r w:rsidRPr="00986877">
        <w:rPr>
          <w:rFonts w:ascii="Times New Roman" w:hAnsi="Times New Roman" w:cs="Times New Roman"/>
          <w:i/>
          <w:iCs/>
          <w:szCs w:val="24"/>
        </w:rPr>
        <w:t>Ο Ιησούς από τη Ναζαρέτ (Μέρος Α’) - Από τη Βάπτιση στον Ιορδάνη έως τη Μεταμόρφωση, μετ. Σ.Σ.Δεσπότης</w:t>
      </w:r>
      <w:r w:rsidRPr="00986877">
        <w:rPr>
          <w:rFonts w:ascii="Times New Roman" w:hAnsi="Times New Roman" w:cs="Times New Roman"/>
          <w:szCs w:val="24"/>
        </w:rPr>
        <w:t xml:space="preserve"> (Αθήνα: Εκδόσεις Ψυχογιός, 2007), σελ. 271-272.</w:t>
      </w:r>
      <w:r w:rsidRPr="00986877">
        <w:rPr>
          <w:rFonts w:ascii="Times New Roman" w:hAnsi="Times New Roman" w:cs="Times New Roman"/>
        </w:rPr>
        <w:fldChar w:fldCharType="end"/>
      </w:r>
    </w:p>
  </w:footnote>
  <w:footnote w:id="179">
    <w:p w14:paraId="356BF3F2" w14:textId="5A24B6CE" w:rsidR="00716C58" w:rsidRPr="008723A8" w:rsidRDefault="00716C58" w:rsidP="008723A8">
      <w:pPr>
        <w:pStyle w:val="FootnoteText"/>
        <w:jc w:val="left"/>
        <w:rPr>
          <w:rFonts w:ascii="Times New Roman" w:hAnsi="Times New Roman" w:cs="Times New Roman"/>
        </w:rPr>
      </w:pPr>
      <w:r w:rsidRPr="008723A8">
        <w:rPr>
          <w:rStyle w:val="FootnoteReference"/>
          <w:rFonts w:ascii="Times New Roman" w:hAnsi="Times New Roman" w:cs="Times New Roman"/>
        </w:rPr>
        <w:footnoteRef/>
      </w:r>
      <w:r w:rsidRPr="008723A8">
        <w:rPr>
          <w:rFonts w:ascii="Times New Roman" w:hAnsi="Times New Roman" w:cs="Times New Roman"/>
        </w:rPr>
        <w:t xml:space="preserve"> </w:t>
      </w:r>
      <w:r w:rsidRPr="008723A8">
        <w:rPr>
          <w:rFonts w:ascii="Times New Roman" w:hAnsi="Times New Roman" w:cs="Times New Roman"/>
        </w:rPr>
        <w:fldChar w:fldCharType="begin"/>
      </w:r>
      <w:r>
        <w:rPr>
          <w:rFonts w:ascii="Times New Roman" w:hAnsi="Times New Roman" w:cs="Times New Roman"/>
        </w:rPr>
        <w:instrText xml:space="preserve"> ADDIN ZOTERO_ITEM CSL_CITATION {"citationID":"N4lXwz6E","properties":{"formattedCitation":"\\uc0\\u920{}. \\uc0\\u921{}\\uc0\\u969{}\\uc0\\u945{}\\uc0\\u957{}\\uc0\\u957{}\\uc0\\u943{}\\uc0\\u948{}\\uc0\\u951{}\\uc0\\u962{}, {\\i{}\\uc0\\u927{} \\uc0\\u922{}\\uc0\\u945{}\\uc0\\u953{}\\uc0\\u957{}\\uc0\\u972{}\\uc0\\u962{} \\uc0\\u917{}\\uc0\\u957{} \\uc0\\u935{}\\uc0\\u961{}\\uc0\\u953{}\\uc0\\u963{}\\uc0\\u964{}\\uc0\\u974{} \\uc0\\u902{}\\uc0\\u957{}\\uc0\\u952{}\\uc0\\u961{}\\uc0\\u969{}\\uc0\\u960{}\\uc0\\u959{}\\uc0\\u962{} \\uc0\\u963{}\\uc0\\u964{}\\uc0\\u951{} \\uc0\\u920{}\\uc0\\u949{}\\uc0\\u959{}\\uc0\\u955{}\\uc0\\u959{}\\uc0\\u947{}\\uc0\\u943{}\\uc0\\u945{} \\uc0\\u954{}\\uc0\\u945{}\\uc0\\u953{} \\uc0\\u964{}\\uc0\\u951{} \\uc0\\u918{}\\uc0\\u969{}\\uc0\\u942{}} (\\uc0\\u913{}\\uc0\\u952{}\\uc0\\u942{}\\uc0\\u957{}\\uc0\\u945{}: \\uc0\\u917{}\\uc0\\u954{}\\uc0\\u948{}\\uc0\\u972{}\\uc0\\u963{}\\uc0\\u949{}\\uc0\\u953{}\\uc0\\u962{} \\uc0\\u904{}\\uc0\\u957{}\\uc0\\u957{}\\uc0\\u959{}\\uc0\\u953{}\\uc0\\u945{}, 2014).","plainCitation":"Θ. Ιωαννίδης, Ο Καινός Εν Χριστώ Άνθρωπος στη Θεολογία και τη Ζωή (Αθήνα: Εκδόσεις Έννοια, 2014).","dontUpdate":true,"noteIndex":162},"citationItems":[{"id":44,"uris":["http://zotero.org/users/local/7aOjkauL/items/XMR2FMV3"],"itemData":{"id":44,"type":"book","event-place":"Αθήνα","publisher":"Εκδόσεις Έννοια","publisher-place":"Αθήνα","title":"Ο Καινός Εν Χριστώ Άνθρωπος στη Θεολογία και τη Ζωή","author":[{"family":"Ιωαννίδης","given":"Θ."}],"issued":{"date-parts":[["2014"]]}}}],"schema":"https://github.com/citation-style-language/schema/raw/master/csl-citation.json"} </w:instrText>
      </w:r>
      <w:r w:rsidRPr="008723A8">
        <w:rPr>
          <w:rFonts w:ascii="Times New Roman" w:hAnsi="Times New Roman" w:cs="Times New Roman"/>
        </w:rPr>
        <w:fldChar w:fldCharType="separate"/>
      </w:r>
      <w:r w:rsidRPr="008723A8">
        <w:rPr>
          <w:rFonts w:ascii="Times New Roman" w:hAnsi="Times New Roman" w:cs="Times New Roman"/>
          <w:szCs w:val="24"/>
        </w:rPr>
        <w:t xml:space="preserve">Θ. </w:t>
      </w:r>
      <w:r w:rsidRPr="008723A8">
        <w:rPr>
          <w:rFonts w:ascii="Times New Roman" w:hAnsi="Times New Roman" w:cs="Times New Roman"/>
          <w:szCs w:val="24"/>
        </w:rPr>
        <w:t xml:space="preserve">Ιωαννίδης, </w:t>
      </w:r>
      <w:r w:rsidRPr="008723A8">
        <w:rPr>
          <w:rFonts w:ascii="Times New Roman" w:hAnsi="Times New Roman" w:cs="Times New Roman"/>
          <w:i/>
          <w:iCs/>
          <w:szCs w:val="24"/>
        </w:rPr>
        <w:t>Ο Καινός Εν Χριστώ Άνθρωπος στη Θεολογία και τη Ζωή</w:t>
      </w:r>
      <w:r w:rsidRPr="008723A8">
        <w:rPr>
          <w:rFonts w:ascii="Times New Roman" w:hAnsi="Times New Roman" w:cs="Times New Roman"/>
          <w:szCs w:val="24"/>
        </w:rPr>
        <w:t xml:space="preserve"> (Αθήνα: Εκδόσεις Έννοια, 2014), σελ. 57.</w:t>
      </w:r>
      <w:r w:rsidRPr="008723A8">
        <w:rPr>
          <w:rFonts w:ascii="Times New Roman" w:hAnsi="Times New Roman" w:cs="Times New Roman"/>
        </w:rPr>
        <w:fldChar w:fldCharType="end"/>
      </w:r>
    </w:p>
  </w:footnote>
  <w:footnote w:id="180">
    <w:p w14:paraId="4E34FE91" w14:textId="000B50C4" w:rsidR="00716C58" w:rsidRPr="008723A8" w:rsidRDefault="00716C58" w:rsidP="008723A8">
      <w:pPr>
        <w:pStyle w:val="FootnoteText"/>
        <w:jc w:val="left"/>
        <w:rPr>
          <w:rFonts w:ascii="Times New Roman" w:hAnsi="Times New Roman" w:cs="Times New Roman"/>
        </w:rPr>
      </w:pPr>
      <w:r w:rsidRPr="008723A8">
        <w:rPr>
          <w:rStyle w:val="FootnoteReference"/>
          <w:rFonts w:ascii="Times New Roman" w:hAnsi="Times New Roman" w:cs="Times New Roman"/>
        </w:rPr>
        <w:footnoteRef/>
      </w:r>
      <w:r w:rsidRPr="008723A8">
        <w:rPr>
          <w:rFonts w:ascii="Times New Roman" w:hAnsi="Times New Roman" w:cs="Times New Roman"/>
        </w:rPr>
        <w:t xml:space="preserve"> </w:t>
      </w:r>
      <w:r w:rsidRPr="008723A8">
        <w:rPr>
          <w:rFonts w:ascii="Times New Roman" w:hAnsi="Times New Roman" w:cs="Times New Roman"/>
        </w:rPr>
        <w:fldChar w:fldCharType="begin"/>
      </w:r>
      <w:r>
        <w:rPr>
          <w:rFonts w:ascii="Times New Roman" w:hAnsi="Times New Roman" w:cs="Times New Roman"/>
        </w:rPr>
        <w:instrText xml:space="preserve"> ADDIN ZOTERO_ITEM CSL_CITATION {"citationID":"OeVDZScn","properties":{"formattedCitation":"\\uc0\\u920{}. \\uc0\\u921{}\\uc0\\u969{}\\uc0\\u945{}\\uc0\\u957{}\\uc0\\u957{}\\uc0\\u943{}\\uc0\\u948{}\\uc0\\u951{}\\uc0\\u962{}, {\\i{}\\uc0\\u927{} \\uc0\\u922{}\\uc0\\u945{}\\uc0\\u953{}\\uc0\\u957{}\\uc0\\u972{}\\uc0\\u962{} \\uc0\\u917{}\\uc0\\u957{} \\uc0\\u935{}\\uc0\\u961{}\\uc0\\u953{}\\uc0\\u963{}\\uc0\\u964{}\\uc0\\u974{} \\uc0\\u902{}\\uc0\\u957{}\\uc0\\u952{}\\uc0\\u961{}\\uc0\\u969{}\\uc0\\u960{}\\uc0\\u959{}\\uc0\\u962{} \\uc0\\u963{}\\uc0\\u964{}\\uc0\\u951{} \\uc0\\u920{}\\uc0\\u949{}\\uc0\\u959{}\\uc0\\u955{}\\uc0\\u959{}\\uc0\\u947{}\\uc0\\u943{}\\uc0\\u945{} \\uc0\\u954{}\\uc0\\u945{}\\uc0\\u953{} \\uc0\\u964{}\\uc0\\u951{} \\uc0\\u918{}\\uc0\\u969{}\\uc0\\u942{}} (\\uc0\\u913{}\\uc0\\u952{}\\uc0\\u942{}\\uc0\\u957{}\\uc0\\u945{}: \\uc0\\u917{}\\uc0\\u954{}\\uc0\\u948{}\\uc0\\u972{}\\uc0\\u963{}\\uc0\\u949{}\\uc0\\u953{}\\uc0\\u962{} \\uc0\\u904{}\\uc0\\u957{}\\uc0\\u957{}\\uc0\\u959{}\\uc0\\u953{}\\uc0\\u945{}, 2014).","plainCitation":"Θ. Ιωαννίδης, Ο Καινός Εν Χριστώ Άνθρωπος στη Θεολογία και τη Ζωή (Αθήνα: Εκδόσεις Έννοια, 2014).","dontUpdate":true,"noteIndex":163},"citationItems":[{"id":44,"uris":["http://zotero.org/users/local/7aOjkauL/items/XMR2FMV3"],"itemData":{"id":44,"type":"book","event-place":"Αθήνα","publisher":"Εκδόσεις Έννοια","publisher-place":"Αθήνα","title":"Ο Καινός Εν Χριστώ Άνθρωπος στη Θεολογία και τη Ζωή","author":[{"family":"Ιωαννίδης","given":"Θ."}],"issued":{"date-parts":[["2014"]]}}}],"schema":"https://github.com/citation-style-language/schema/raw/master/csl-citation.json"} </w:instrText>
      </w:r>
      <w:r w:rsidRPr="008723A8">
        <w:rPr>
          <w:rFonts w:ascii="Times New Roman" w:hAnsi="Times New Roman" w:cs="Times New Roman"/>
        </w:rPr>
        <w:fldChar w:fldCharType="separate"/>
      </w:r>
      <w:r w:rsidRPr="008723A8">
        <w:rPr>
          <w:rFonts w:ascii="Times New Roman" w:hAnsi="Times New Roman" w:cs="Times New Roman"/>
          <w:szCs w:val="24"/>
        </w:rPr>
        <w:t xml:space="preserve">Θ. </w:t>
      </w:r>
      <w:r w:rsidRPr="008723A8">
        <w:rPr>
          <w:rFonts w:ascii="Times New Roman" w:hAnsi="Times New Roman" w:cs="Times New Roman"/>
          <w:szCs w:val="24"/>
        </w:rPr>
        <w:t xml:space="preserve">Ιωαννίδης, </w:t>
      </w:r>
      <w:r w:rsidRPr="008723A8">
        <w:rPr>
          <w:rFonts w:ascii="Times New Roman" w:hAnsi="Times New Roman" w:cs="Times New Roman"/>
          <w:i/>
          <w:iCs/>
          <w:szCs w:val="24"/>
        </w:rPr>
        <w:t>Ο Καινός Εν Χριστώ Άνθρωπος στη Θεολογία και τη Ζωή</w:t>
      </w:r>
      <w:r w:rsidRPr="008723A8">
        <w:rPr>
          <w:rFonts w:ascii="Times New Roman" w:hAnsi="Times New Roman" w:cs="Times New Roman"/>
          <w:szCs w:val="24"/>
        </w:rPr>
        <w:t xml:space="preserve"> (Αθήνα: Εκδόσεις Έννοια, 2014), σελ. 63.</w:t>
      </w:r>
      <w:r w:rsidRPr="008723A8">
        <w:rPr>
          <w:rFonts w:ascii="Times New Roman" w:hAnsi="Times New Roman" w:cs="Times New Roman"/>
        </w:rPr>
        <w:fldChar w:fldCharType="end"/>
      </w:r>
    </w:p>
  </w:footnote>
  <w:footnote w:id="181">
    <w:p w14:paraId="456A6968" w14:textId="19AE5336" w:rsidR="00716C58" w:rsidRPr="008723A8" w:rsidRDefault="00716C58" w:rsidP="008723A8">
      <w:pPr>
        <w:pStyle w:val="FootnoteText"/>
        <w:jc w:val="left"/>
        <w:rPr>
          <w:rFonts w:ascii="Times New Roman" w:hAnsi="Times New Roman" w:cs="Times New Roman"/>
        </w:rPr>
      </w:pPr>
      <w:r w:rsidRPr="008723A8">
        <w:rPr>
          <w:rStyle w:val="FootnoteReference"/>
          <w:rFonts w:ascii="Times New Roman" w:hAnsi="Times New Roman" w:cs="Times New Roman"/>
        </w:rPr>
        <w:footnoteRef/>
      </w:r>
      <w:r w:rsidRPr="008723A8">
        <w:rPr>
          <w:rFonts w:ascii="Times New Roman" w:hAnsi="Times New Roman" w:cs="Times New Roman"/>
        </w:rPr>
        <w:t xml:space="preserve"> </w:t>
      </w:r>
      <w:r w:rsidRPr="008723A8">
        <w:rPr>
          <w:rFonts w:ascii="Times New Roman" w:hAnsi="Times New Roman" w:cs="Times New Roman"/>
        </w:rPr>
        <w:fldChar w:fldCharType="begin"/>
      </w:r>
      <w:r>
        <w:rPr>
          <w:rFonts w:ascii="Times New Roman" w:hAnsi="Times New Roman" w:cs="Times New Roman"/>
        </w:rPr>
        <w:instrText xml:space="preserve"> ADDIN ZOTERO_ITEM CSL_CITATION {"citationID":"c6hHyvIe","properties":{"formattedCitation":"\\uc0\\u920{}. \\uc0\\u921{}\\uc0\\u969{}\\uc0\\u945{}\\uc0\\u957{}\\uc0\\u957{}\\uc0\\u943{}\\uc0\\u948{}\\uc0\\u951{}\\uc0\\u962{}, {\\i{}\\uc0\\u927{} \\uc0\\u922{}\\uc0\\u945{}\\uc0\\u953{}\\uc0\\u957{}\\uc0\\u972{}\\uc0\\u962{} \\uc0\\u917{}\\uc0\\u957{} \\uc0\\u935{}\\uc0\\u961{}\\uc0\\u953{}\\uc0\\u963{}\\uc0\\u964{}\\uc0\\u974{} \\uc0\\u902{}\\uc0\\u957{}\\uc0\\u952{}\\uc0\\u961{}\\uc0\\u969{}\\uc0\\u960{}\\uc0\\u959{}\\uc0\\u962{} \\uc0\\u963{}\\uc0\\u964{}\\uc0\\u951{} \\uc0\\u920{}\\uc0\\u949{}\\uc0\\u959{}\\uc0\\u955{}\\uc0\\u959{}\\uc0\\u947{}\\uc0\\u943{}\\uc0\\u945{} \\uc0\\u954{}\\uc0\\u945{}\\uc0\\u953{} \\uc0\\u964{}\\uc0\\u951{} \\uc0\\u918{}\\uc0\\u969{}\\uc0\\u942{}} (\\uc0\\u913{}\\uc0\\u952{}\\uc0\\u942{}\\uc0\\u957{}\\uc0\\u945{}: \\uc0\\u917{}\\uc0\\u954{}\\uc0\\u948{}\\uc0\\u972{}\\uc0\\u963{}\\uc0\\u949{}\\uc0\\u953{}\\uc0\\u962{} \\uc0\\u904{}\\uc0\\u957{}\\uc0\\u957{}\\uc0\\u959{}\\uc0\\u953{}\\uc0\\u945{}, 2014).","plainCitation":"Θ. Ιωαννίδης, Ο Καινός Εν Χριστώ Άνθρωπος στη Θεολογία και τη Ζωή (Αθήνα: Εκδόσεις Έννοια, 2014).","dontUpdate":true,"noteIndex":164},"citationItems":[{"id":44,"uris":["http://zotero.org/users/local/7aOjkauL/items/XMR2FMV3"],"itemData":{"id":44,"type":"book","event-place":"Αθήνα","publisher":"Εκδόσεις Έννοια","publisher-place":"Αθήνα","title":"Ο Καινός Εν Χριστώ Άνθρωπος στη Θεολογία και τη Ζωή","author":[{"family":"Ιωαννίδης","given":"Θ."}],"issued":{"date-parts":[["2014"]]}}}],"schema":"https://github.com/citation-style-language/schema/raw/master/csl-citation.json"} </w:instrText>
      </w:r>
      <w:r w:rsidRPr="008723A8">
        <w:rPr>
          <w:rFonts w:ascii="Times New Roman" w:hAnsi="Times New Roman" w:cs="Times New Roman"/>
        </w:rPr>
        <w:fldChar w:fldCharType="separate"/>
      </w:r>
      <w:r w:rsidRPr="008723A8">
        <w:rPr>
          <w:rFonts w:ascii="Times New Roman" w:hAnsi="Times New Roman" w:cs="Times New Roman"/>
          <w:szCs w:val="24"/>
        </w:rPr>
        <w:t xml:space="preserve">Θ. </w:t>
      </w:r>
      <w:r w:rsidRPr="008723A8">
        <w:rPr>
          <w:rFonts w:ascii="Times New Roman" w:hAnsi="Times New Roman" w:cs="Times New Roman"/>
          <w:szCs w:val="24"/>
        </w:rPr>
        <w:t xml:space="preserve">Ιωαννίδης, </w:t>
      </w:r>
      <w:r w:rsidRPr="008723A8">
        <w:rPr>
          <w:rFonts w:ascii="Times New Roman" w:hAnsi="Times New Roman" w:cs="Times New Roman"/>
          <w:i/>
          <w:iCs/>
          <w:szCs w:val="24"/>
        </w:rPr>
        <w:t>Ο Καινός Εν Χριστώ Άνθρωπος στη Θεολογία και τη Ζωή</w:t>
      </w:r>
      <w:r w:rsidRPr="008723A8">
        <w:rPr>
          <w:rFonts w:ascii="Times New Roman" w:hAnsi="Times New Roman" w:cs="Times New Roman"/>
          <w:szCs w:val="24"/>
        </w:rPr>
        <w:t xml:space="preserve"> (Αθήνα: Εκδόσεις Έννοια, 2014), σελ. 67.</w:t>
      </w:r>
      <w:r w:rsidRPr="008723A8">
        <w:rPr>
          <w:rFonts w:ascii="Times New Roman" w:hAnsi="Times New Roman" w:cs="Times New Roman"/>
        </w:rPr>
        <w:fldChar w:fldCharType="end"/>
      </w:r>
    </w:p>
  </w:footnote>
  <w:footnote w:id="182">
    <w:p w14:paraId="51562E8C" w14:textId="0F238A76" w:rsidR="00716C58" w:rsidRDefault="00716C58" w:rsidP="008723A8">
      <w:pPr>
        <w:pStyle w:val="FootnoteText"/>
        <w:jc w:val="left"/>
      </w:pPr>
      <w:r w:rsidRPr="008723A8">
        <w:rPr>
          <w:rStyle w:val="FootnoteReference"/>
          <w:rFonts w:ascii="Times New Roman" w:hAnsi="Times New Roman" w:cs="Times New Roman"/>
        </w:rPr>
        <w:footnoteRef/>
      </w:r>
      <w:r w:rsidRPr="008723A8">
        <w:rPr>
          <w:rFonts w:ascii="Times New Roman" w:hAnsi="Times New Roman" w:cs="Times New Roman"/>
        </w:rPr>
        <w:t xml:space="preserve"> </w:t>
      </w:r>
      <w:r w:rsidRPr="008723A8">
        <w:rPr>
          <w:rFonts w:ascii="Times New Roman" w:hAnsi="Times New Roman" w:cs="Times New Roman"/>
        </w:rPr>
        <w:fldChar w:fldCharType="begin"/>
      </w:r>
      <w:r>
        <w:rPr>
          <w:rFonts w:ascii="Times New Roman" w:hAnsi="Times New Roman" w:cs="Times New Roman"/>
        </w:rPr>
        <w:instrText xml:space="preserve"> ADDIN ZOTERO_ITEM CSL_CITATION {"citationID":"i4VhmKAO","properties":{"formattedCitation":"\\uc0\\u920{}. \\uc0\\u921{}\\uc0\\u969{}\\uc0\\u945{}\\uc0\\u957{}\\uc0\\u957{}\\uc0\\u943{}\\uc0\\u948{}\\uc0\\u951{}\\uc0\\u962{}, {\\i{}\\uc0\\u927{} \\uc0\\u922{}\\uc0\\u945{}\\uc0\\u953{}\\uc0\\u957{}\\uc0\\u972{}\\uc0\\u962{} \\uc0\\u917{}\\uc0\\u957{} \\uc0\\u935{}\\uc0\\u961{}\\uc0\\u953{}\\uc0\\u963{}\\uc0\\u964{}\\uc0\\u974{} \\uc0\\u902{}\\uc0\\u957{}\\uc0\\u952{}\\uc0\\u961{}\\uc0\\u969{}\\uc0\\u960{}\\uc0\\u959{}\\uc0\\u962{} \\uc0\\u963{}\\uc0\\u964{}\\uc0\\u951{} \\uc0\\u920{}\\uc0\\u949{}\\uc0\\u959{}\\uc0\\u955{}\\uc0\\u959{}\\uc0\\u947{}\\uc0\\u943{}\\uc0\\u945{} \\uc0\\u954{}\\uc0\\u945{}\\uc0\\u953{} \\uc0\\u964{}\\uc0\\u951{} \\uc0\\u918{}\\uc0\\u969{}\\uc0\\u942{}} (\\uc0\\u913{}\\uc0\\u952{}\\uc0\\u942{}\\uc0\\u957{}\\uc0\\u945{}: \\uc0\\u917{}\\uc0\\u954{}\\uc0\\u948{}\\uc0\\u972{}\\uc0\\u963{}\\uc0\\u949{}\\uc0\\u953{}\\uc0\\u962{} \\uc0\\u904{}\\uc0\\u957{}\\uc0\\u957{}\\uc0\\u959{}\\uc0\\u953{}\\uc0\\u945{}, 2014).","plainCitation":"Θ. Ιωαννίδης, Ο Καινός Εν Χριστώ Άνθρωπος στη Θεολογία και τη Ζωή (Αθήνα: Εκδόσεις Έννοια, 2014).","dontUpdate":true,"noteIndex":165},"citationItems":[{"id":44,"uris":["http://zotero.org/users/local/7aOjkauL/items/XMR2FMV3"],"itemData":{"id":44,"type":"book","event-place":"Αθήνα","publisher":"Εκδόσεις Έννοια","publisher-place":"Αθήνα","title":"Ο Καινός Εν Χριστώ Άνθρωπος στη Θεολογία και τη Ζωή","author":[{"family":"Ιωαννίδης","given":"Θ."}],"issued":{"date-parts":[["2014"]]}}}],"schema":"https://github.com/citation-style-language/schema/raw/master/csl-citation.json"} </w:instrText>
      </w:r>
      <w:r w:rsidRPr="008723A8">
        <w:rPr>
          <w:rFonts w:ascii="Times New Roman" w:hAnsi="Times New Roman" w:cs="Times New Roman"/>
        </w:rPr>
        <w:fldChar w:fldCharType="separate"/>
      </w:r>
      <w:r w:rsidRPr="008723A8">
        <w:rPr>
          <w:rFonts w:ascii="Times New Roman" w:hAnsi="Times New Roman" w:cs="Times New Roman"/>
          <w:szCs w:val="24"/>
        </w:rPr>
        <w:t xml:space="preserve">Θ. </w:t>
      </w:r>
      <w:r w:rsidRPr="008723A8">
        <w:rPr>
          <w:rFonts w:ascii="Times New Roman" w:hAnsi="Times New Roman" w:cs="Times New Roman"/>
          <w:szCs w:val="24"/>
        </w:rPr>
        <w:t xml:space="preserve">Ιωαννίδης, </w:t>
      </w:r>
      <w:r w:rsidRPr="008723A8">
        <w:rPr>
          <w:rFonts w:ascii="Times New Roman" w:hAnsi="Times New Roman" w:cs="Times New Roman"/>
          <w:i/>
          <w:iCs/>
          <w:szCs w:val="24"/>
        </w:rPr>
        <w:t>Ο Καινός Εν Χριστώ Άνθρωπος στη Θεολογία και τη Ζωή</w:t>
      </w:r>
      <w:r w:rsidRPr="008723A8">
        <w:rPr>
          <w:rFonts w:ascii="Times New Roman" w:hAnsi="Times New Roman" w:cs="Times New Roman"/>
          <w:szCs w:val="24"/>
        </w:rPr>
        <w:t xml:space="preserve"> (Αθήνα: Εκδόσεις Έννοια, 2014), σελ. 70-71.</w:t>
      </w:r>
      <w:r w:rsidRPr="008723A8">
        <w:rPr>
          <w:rFonts w:ascii="Times New Roman" w:hAnsi="Times New Roman" w:cs="Times New Roman"/>
        </w:rPr>
        <w:fldChar w:fldCharType="end"/>
      </w:r>
    </w:p>
  </w:footnote>
  <w:footnote w:id="183">
    <w:p w14:paraId="79290C17" w14:textId="36B526E2" w:rsidR="00716C58" w:rsidRPr="00F6347C" w:rsidRDefault="00716C58" w:rsidP="00F6347C">
      <w:pPr>
        <w:pStyle w:val="FootnoteText"/>
        <w:jc w:val="left"/>
        <w:rPr>
          <w:rFonts w:ascii="Times New Roman" w:hAnsi="Times New Roman" w:cs="Times New Roman"/>
        </w:rPr>
      </w:pPr>
      <w:r w:rsidRPr="00F6347C">
        <w:rPr>
          <w:rStyle w:val="FootnoteReference"/>
          <w:rFonts w:ascii="Times New Roman" w:hAnsi="Times New Roman" w:cs="Times New Roman"/>
        </w:rPr>
        <w:footnoteRef/>
      </w:r>
      <w:r w:rsidRPr="00F6347C">
        <w:rPr>
          <w:rFonts w:ascii="Times New Roman" w:hAnsi="Times New Roman" w:cs="Times New Roman"/>
        </w:rPr>
        <w:t xml:space="preserve"> </w:t>
      </w:r>
      <w:r w:rsidRPr="00F6347C">
        <w:rPr>
          <w:rFonts w:ascii="Times New Roman" w:hAnsi="Times New Roman" w:cs="Times New Roman"/>
        </w:rPr>
        <w:fldChar w:fldCharType="begin"/>
      </w:r>
      <w:r w:rsidRPr="00F6347C">
        <w:rPr>
          <w:rFonts w:ascii="Times New Roman" w:hAnsi="Times New Roman" w:cs="Times New Roman"/>
        </w:rPr>
        <w:instrText xml:space="preserve"> ADDIN ZOTERO_ITEM CSL_CITATION {"citationID":"Y1w4iqQe","properties":{"formattedCitation":"\\uc0\\u920{}. \\uc0\\u921{}\\uc0\\u969{}\\uc0\\u945{}\\uc0\\u957{}\\uc0\\u957{}\\uc0\\u943{}\\uc0\\u948{}\\uc0\\u951{}\\uc0\\u962{}, {\\i{}\\uc0\\u922{}\\uc0\\u945{}\\uc0\\u953{}\\uc0\\u957{}\\uc0\\u942{} \\uc0\\u916{}\\uc0\\u953{}\\uc0\\u945{}\\uc0\\u952{}\\uc0\\u942{}\\uc0\\u954{}\\uc0\\u951{} \\uc0\\u954{}\\uc0\\u945{}\\uc0\\u953{} \\uc0\\u928{}\\uc0\\u959{}\\uc0\\u955{}\\uc0\\u965{}\\uc0\\u960{}\\uc0\\u959{}\\uc0\\u955{}\\uc0\\u953{}\\uc0\\u964{}\\uc0\\u953{}\\uc0\\u963{}\\uc0\\u956{}\\uc0\\u953{}\\uc0\\u954{}\\uc0\\u942{} \\uc0\\u922{}\\uc0\\u959{}\\uc0\\u953{}\\uc0\\u957{}\\uc0\\u969{}\\uc0\\u957{}\\uc0\\u943{}\\uc0\\u945{}}, \\uc0\\u967{}.\\uc0\\u967{}.","plainCitation":"Θ. Ιωαννίδης, Καινή Διαθήκη και Πολυπολιτισμική Κοινωνία, χ.χ.","noteIndex":166},"citationItems":[{"id":45,"uris":["http://zotero.org/users/local/7aOjkauL/items/ZU9E8A4U"],"itemData":{"id":45,"type":"book","title":"Καινή Διαθήκη και Πολυπολιτισμική Κοινωνία","author":[{"family":"Ιωαννίδης","given":"Θ."}]}}],"schema":"https://github.com/citation-style-language/schema/raw/master/csl-citation.json"} </w:instrText>
      </w:r>
      <w:r w:rsidRPr="00F6347C">
        <w:rPr>
          <w:rFonts w:ascii="Times New Roman" w:hAnsi="Times New Roman" w:cs="Times New Roman"/>
        </w:rPr>
        <w:fldChar w:fldCharType="separate"/>
      </w:r>
      <w:r w:rsidRPr="00F6347C">
        <w:rPr>
          <w:rFonts w:ascii="Times New Roman" w:hAnsi="Times New Roman" w:cs="Times New Roman"/>
        </w:rPr>
        <w:t xml:space="preserve">Θ. </w:t>
      </w:r>
      <w:r w:rsidRPr="00F6347C">
        <w:rPr>
          <w:rFonts w:ascii="Times New Roman" w:hAnsi="Times New Roman" w:cs="Times New Roman"/>
        </w:rPr>
        <w:t xml:space="preserve">Ιωαννίδης, </w:t>
      </w:r>
      <w:r w:rsidRPr="00F6347C">
        <w:rPr>
          <w:rFonts w:ascii="Times New Roman" w:hAnsi="Times New Roman" w:cs="Times New Roman"/>
          <w:i/>
          <w:iCs/>
        </w:rPr>
        <w:t>Καινή Διαθήκη και Πολυπολιτισμική Κοινωνία</w:t>
      </w:r>
      <w:r w:rsidRPr="00F6347C">
        <w:rPr>
          <w:rFonts w:ascii="Times New Roman" w:hAnsi="Times New Roman" w:cs="Times New Roman"/>
        </w:rPr>
        <w:t>, σελ. 4-5.</w:t>
      </w:r>
      <w:r w:rsidRPr="00F6347C">
        <w:rPr>
          <w:rFonts w:ascii="Times New Roman" w:hAnsi="Times New Roman" w:cs="Times New Roman"/>
        </w:rPr>
        <w:fldChar w:fldCharType="end"/>
      </w:r>
    </w:p>
  </w:footnote>
  <w:footnote w:id="184">
    <w:p w14:paraId="6F47B91D" w14:textId="23842121" w:rsidR="00716C58" w:rsidRPr="00F6347C" w:rsidRDefault="00716C58" w:rsidP="00F6347C">
      <w:pPr>
        <w:pStyle w:val="FootnoteText"/>
        <w:jc w:val="left"/>
        <w:rPr>
          <w:rFonts w:ascii="Times New Roman" w:hAnsi="Times New Roman" w:cs="Times New Roman"/>
        </w:rPr>
      </w:pPr>
      <w:r w:rsidRPr="00F6347C">
        <w:rPr>
          <w:rStyle w:val="FootnoteReference"/>
          <w:rFonts w:ascii="Times New Roman" w:hAnsi="Times New Roman" w:cs="Times New Roman"/>
        </w:rPr>
        <w:footnoteRef/>
      </w:r>
      <w:r w:rsidRPr="00F6347C">
        <w:rPr>
          <w:rFonts w:ascii="Times New Roman" w:hAnsi="Times New Roman" w:cs="Times New Roman"/>
        </w:rPr>
        <w:t xml:space="preserve"> </w:t>
      </w:r>
      <w:r w:rsidRPr="00F6347C">
        <w:rPr>
          <w:rFonts w:ascii="Times New Roman" w:hAnsi="Times New Roman" w:cs="Times New Roman"/>
        </w:rPr>
        <w:fldChar w:fldCharType="begin"/>
      </w:r>
      <w:r>
        <w:rPr>
          <w:rFonts w:ascii="Times New Roman" w:hAnsi="Times New Roman" w:cs="Times New Roman"/>
        </w:rPr>
        <w:instrText xml:space="preserve"> ADDIN ZOTERO_ITEM CSL_CITATION {"citationID":"xaqN9Ip3","properties":{"formattedCitation":"\\uc0\\u913{}. \\uc0\\u922{}\\uc0\\u959{}\\uc0\\u955{}\\uc0\\u953{}\\uc0\\u959{}\\uc0\\u966{}\\uc0\\u959{}\\uc0\\u973{}\\uc0\\u964{}\\uc0\\u951{}\\uc0\\u962{}, {\\i{}\\uc0\\u928{}\\uc0\\u959{}\\uc0\\u953{}\\uc0\\u956{}\\uc0\\u941{}\\uc0\\u957{}\\uc0\\u945{}\\uc0\\u962{} \\uc0\\u942{} \\uc0\\u954{}\\uc0\\u945{}\\uc0\\u953{} \\uc0\\u924{}\\uc0\\u940{}\\uc0\\u957{}\\uc0\\u945{}\\uc0\\u964{}\\uc0\\u950{}\\uc0\\u949{}\\uc0\\u961{}; - \\uc0\\u931{}\\uc0\\u965{}\\uc0\\u947{}\\uc0\\u954{}\\uc0\\u955{}\\uc0\\u943{}\\uc0\\u957{}\\uc0\\u959{}\\uc0\\u957{}\\uc0\\u964{}\\uc0\\u949{}\\uc0\\u962{} \\uc0\\u942{} \\uc0\\u913{}\\uc0\\u960{}\\uc0\\u959{}\\uc0\\u954{}\\uc0\\u955{}\\uc0\\u943{}\\uc0\\u957{}\\uc0\\u959{}\\uc0\\u957{}\\uc0\\u964{}\\uc0\\u949{}\\uc0\\u962{} \\uc0\\u929{}\\uc0\\u972{}\\uc0\\u955{}\\uc0\\u959{}\\uc0\\u953{} \\uc0\\u964{}\\uc0\\u959{}\\uc0\\u965{} \\uc0\\u931{}\\uc0\\u973{}\\uc0\\u947{}\\uc0\\u967{}\\uc0\\u961{}\\uc0\\u959{}\\uc0\\u957{}\\uc0\\u959{}\\uc0\\u965{} \\uc0\\u922{}\\uc0\\u955{}\\uc0\\u951{}\\uc0\\u961{}\\uc0\\u953{}\\uc0\\u954{}\\uc0\\u959{}\\uc0\\u973{}; - \\uc0\\u919{} \\uc0\\u913{}\\uc0\\u960{}\\uc0\\u972{}\\uc0\\u960{}\\uc0\\u949{}\\uc0\\u953{}\\uc0\\u961{}\\uc0\\u945{} \\uc0\\u956{}\\uc0\\u953{}\\uc0\\u945{}\\uc0\\u962{} \\uc0\\u931{}\\uc0\\u973{}\\uc0\\u947{}\\uc0\\u954{}\\uc0\\u961{}\\uc0\\u953{}\\uc0\\u963{}\\uc0\\u951{}\\uc0\\u962{}} (\\uc0\\u928{}\\uc0\\u949{}\\uc0\\u961{}\\uc0\\u953{}\\uc0\\u959{}\\uc0\\u948{}\\uc0\\u953{}\\uc0\\u954{}\\uc0\\u972{} \\uc0\\u928{}\\uc0\\u949{}\\uc0\\u956{}\\uc0\\u960{}\\uc0\\u964{}\\uc0\\u959{}\\uc0\\u965{}\\uc0\\u963{}\\uc0\\u943{}\\uc0\\u945{}, \\uc0\\u967{}.\\uc0\\u967{}.), https://www.pemptousia.gr/vivliothiki/koliofoutis_book/mobile/index.html.","plainCitation":"Α. Κολιοφούτης, Ποιμένας ή και Μάνατζερ; - Συγκλίνοντες ή Αποκλίνοντες Ρόλοι του Σύγχρονου Κληρικού; - Η Απόπειρα μιας Σύγκρισης (Περιοδικό Πεμπτουσία, χ.χ.), https://www.pemptousia.gr/vivliothiki/koliofoutis_book/mobile/index.html.","dontUpdate":true,"noteIndex":167},"citationItems":[{"id":46,"uris":["http://zotero.org/users/local/7aOjkauL/items/W77T8KGA"],"itemData":{"id":46,"type":"book","publisher":"Περιοδικό Πεμπτουσία","title":"Ποιμένας ή και Μάνατζερ; - Συγκλίνοντες ή Αποκλίνοντες Ρόλοι του Σύγχρονου Κληρικού; - Η Απόπειρα μιας Σύγκρισης","URL":"https://www.pemptousia.gr/vivliothiki/koliofoutis_book/mobile/index.html","author":[{"family":"Κολιοφούτης","given":"Α."}]}}],"schema":"https://github.com/citation-style-language/schema/raw/master/csl-citation.json"} </w:instrText>
      </w:r>
      <w:r w:rsidRPr="00F6347C">
        <w:rPr>
          <w:rFonts w:ascii="Times New Roman" w:hAnsi="Times New Roman" w:cs="Times New Roman"/>
        </w:rPr>
        <w:fldChar w:fldCharType="separate"/>
      </w:r>
      <w:r w:rsidRPr="00F6347C">
        <w:rPr>
          <w:rFonts w:ascii="Times New Roman" w:hAnsi="Times New Roman" w:cs="Times New Roman"/>
        </w:rPr>
        <w:t xml:space="preserve">Α. </w:t>
      </w:r>
      <w:r w:rsidRPr="00F6347C">
        <w:rPr>
          <w:rFonts w:ascii="Times New Roman" w:hAnsi="Times New Roman" w:cs="Times New Roman"/>
        </w:rPr>
        <w:t xml:space="preserve">Κολιοφούτης, </w:t>
      </w:r>
      <w:r w:rsidRPr="00F6347C">
        <w:rPr>
          <w:rFonts w:ascii="Times New Roman" w:hAnsi="Times New Roman" w:cs="Times New Roman"/>
          <w:i/>
          <w:iCs/>
        </w:rPr>
        <w:t>Ποιμένας ή και Μάνατζερ; - Συγκλίνοντες ή Αποκλίνοντες Ρόλοι του Σύγχρονου Κληρικού; - Η Απόπειρα μιας Σύγκρισης</w:t>
      </w:r>
      <w:r w:rsidRPr="00F6347C">
        <w:rPr>
          <w:rFonts w:ascii="Times New Roman" w:hAnsi="Times New Roman" w:cs="Times New Roman"/>
        </w:rPr>
        <w:t xml:space="preserve"> (Περιοδικό Πεμπτουσία), σελ. 5, https://www.pemptousia.gr/vivliothiki/koliofoutis_book/mobile/index.html</w:t>
      </w:r>
      <w:r w:rsidRPr="00F6347C">
        <w:rPr>
          <w:rFonts w:ascii="Times New Roman" w:hAnsi="Times New Roman" w:cs="Times New Roman"/>
        </w:rPr>
        <w:fldChar w:fldCharType="end"/>
      </w:r>
    </w:p>
  </w:footnote>
  <w:footnote w:id="185">
    <w:p w14:paraId="7812F77F" w14:textId="77777777" w:rsidR="00716C58" w:rsidRPr="00D3421D" w:rsidRDefault="00716C58" w:rsidP="006A56A8">
      <w:pPr>
        <w:pStyle w:val="FootnoteText"/>
        <w:jc w:val="left"/>
        <w:rPr>
          <w:rFonts w:ascii="Times New Roman" w:hAnsi="Times New Roman" w:cs="Times New Roman"/>
        </w:rPr>
      </w:pPr>
      <w:r w:rsidRPr="00D3421D">
        <w:rPr>
          <w:rStyle w:val="FootnoteReference"/>
          <w:rFonts w:ascii="Times New Roman" w:hAnsi="Times New Roman" w:cs="Times New Roman"/>
        </w:rPr>
        <w:footnoteRef/>
      </w:r>
      <w:r w:rsidRPr="00D3421D">
        <w:rPr>
          <w:rFonts w:ascii="Times New Roman" w:hAnsi="Times New Roman" w:cs="Times New Roman"/>
        </w:rPr>
        <w:t xml:space="preserve"> </w:t>
      </w:r>
      <w:r w:rsidRPr="00D3421D">
        <w:rPr>
          <w:rFonts w:ascii="Times New Roman" w:hAnsi="Times New Roman" w:cs="Times New Roman"/>
        </w:rPr>
        <w:fldChar w:fldCharType="begin"/>
      </w:r>
      <w:r w:rsidRPr="00D3421D">
        <w:rPr>
          <w:rFonts w:ascii="Times New Roman" w:hAnsi="Times New Roman" w:cs="Times New Roman"/>
        </w:rPr>
        <w:instrText xml:space="preserve"> ADDIN ZOTERO_ITEM CSL_CITATION {"citationID":"p6PIUFfk","properties":{"formattedCitation":"\\uc0\\u928{}. \\uc0\\u926{}\\uc0\\u949{}\\uc0\\u957{}\\uc0\\u972{}\\uc0\\u960{}\\uc0\\u959{}\\uc0\\u965{}\\uc0\\u955{}\\uc0\\u959{}\\uc0\\u962{}, {\\i{}\\uc0\\u927{}\\uc0\\u953{} \\uc0\\u913{}\\uc0\\u961{}\\uc0\\u949{}\\uc0\\u964{}\\uc0\\u941{}\\uc0\\u962{} \\uc0\\u964{}\\uc0\\u959{}\\uc0\\u965{} \\uc0\\u919{}\\uc0\\u947{}\\uc0\\u941{}\\uc0\\u964{}\\uc0\\u951{} \\uc0\\u963{}\\uc0\\u973{}\\uc0\\u956{}\\uc0\\u966{}\\uc0\\u969{}\\uc0\\u957{}\\uc0\\u945{} \\uc0\\u956{}\\uc0\\u949{} \\uc0\\u964{}\\uc0\\u953{}\\uc0\\u962{} \\uc0\\u928{}\\uc0\\u959{}\\uc0\\u953{}\\uc0\\u956{}\\uc0\\u945{}\\uc0\\u957{}\\uc0\\u964{}\\uc0\\u953{}\\uc0\\u954{}\\uc0\\u941{}\\uc0\\u962{} \\uc0\\u917{}\\uc0\\u960{}\\uc0\\u953{}\\uc0\\u963{}\\uc0\\u964{}\\uc0\\u959{}\\uc0\\u955{}\\uc0\\u941{}\\uc0\\u962{} \\uc0\\u964{}\\uc0\\u959{}\\uc0\\u965{} \\uc0\\u913{}\\uc0\\u960{}\\uc0\\u959{}\\uc0\\u963{}\\uc0\\u964{}\\uc0\\u972{}\\uc0\\u955{}\\uc0\\u959{}\\uc0\\u965{} \\uc0\\u928{}\\uc0\\u945{}\\uc0\\u973{}\\uc0\\u955{}\\uc0\\u959{}\\uc0\\u965{} (\\uc0\\u916{}\\uc0\\u953{}\\uc0\\u960{}\\uc0\\u955{}\\uc0\\u969{}\\uc0\\u956{}\\uc0\\u945{}\\uc0\\u964{}\\uc0\\u953{}\\uc0\\u954{}\\uc0\\u942{} \\uc0\\u917{}\\uc0\\u961{}\\uc0\\u947{}\\uc0\\u945{}\\uc0\\u963{}\\uc0\\u943{}\\uc0\\u945{})} (\\uc0\\u928{}\\uc0\\u940{}\\uc0\\u964{}\\uc0\\u961{}\\uc0\\u945{}, 2020), https://apothesis.eap.gr/archive/item/96013.","plainCitation":"Π. Ξενόπουλος, Οι Αρετές του Ηγέτη σύμφωνα με τις Ποιμαντικές Επιστολές του Αποστόλου Παύλου (Διπλωματική Εργασία) (Πάτρα, 2020), https://apothesis.eap.gr/archive/item/96013.","dontUpdate":true,"noteIndex":171},"citationItems":[{"id":16,"uris":["http://zotero.org/users/local/7aOjkauL/items/EKN2R86M"],"itemData":{"id":16,"type":"book","event-place":"Πάτρα","publisher-place":"Πάτρα","title":"Οι Αρετές του Ηγέτη σύμφωνα με τις Ποιμαντικές Επιστολές του Αποστόλου Παύλου (Διπλωματική Εργασία)","URL":"https://apothesis.eap.gr/archive/item/96013","author":[{"family":"Ξενόπουλος","given":"Π."}],"issued":{"date-parts":[["2020"]]}}}],"schema":"https://github.com/citation-style-language/schema/raw/master/csl-citation.json"} </w:instrText>
      </w:r>
      <w:r w:rsidRPr="00D3421D">
        <w:rPr>
          <w:rFonts w:ascii="Times New Roman" w:hAnsi="Times New Roman" w:cs="Times New Roman"/>
        </w:rPr>
        <w:fldChar w:fldCharType="separate"/>
      </w:r>
      <w:r w:rsidRPr="00D3421D">
        <w:rPr>
          <w:rFonts w:ascii="Times New Roman" w:hAnsi="Times New Roman" w:cs="Times New Roman"/>
        </w:rPr>
        <w:t xml:space="preserve">Π. Ξενόπουλος, </w:t>
      </w:r>
      <w:r w:rsidRPr="00D3421D">
        <w:rPr>
          <w:rFonts w:ascii="Times New Roman" w:hAnsi="Times New Roman" w:cs="Times New Roman"/>
          <w:i/>
          <w:iCs/>
        </w:rPr>
        <w:t>Οι Αρετές του Ηγέτη σύμφωνα με τις Ποιμαντικές Επιστολές του Αποστόλου Παύλου (Διπλωματική Εργασία)</w:t>
      </w:r>
      <w:r w:rsidRPr="00D3421D">
        <w:rPr>
          <w:rFonts w:ascii="Times New Roman" w:hAnsi="Times New Roman" w:cs="Times New Roman"/>
        </w:rPr>
        <w:t xml:space="preserve"> (Πάτρα, 2020), σελ. 48, https://apothesis.eap.gr/archive/item/96013</w:t>
      </w:r>
      <w:r w:rsidRPr="00D3421D">
        <w:rPr>
          <w:rFonts w:ascii="Times New Roman" w:hAnsi="Times New Roman" w:cs="Times New Roman"/>
        </w:rPr>
        <w:fldChar w:fldCharType="end"/>
      </w:r>
      <w:r w:rsidRPr="00D3421D">
        <w:rPr>
          <w:rFonts w:ascii="Times New Roman" w:hAnsi="Times New Roman" w:cs="Times New Roman"/>
        </w:rPr>
        <w:t xml:space="preserve"> </w:t>
      </w:r>
    </w:p>
  </w:footnote>
  <w:footnote w:id="186">
    <w:p w14:paraId="0AADC404" w14:textId="77777777" w:rsidR="00716C58" w:rsidRPr="00D3421D" w:rsidRDefault="00716C58" w:rsidP="006A56A8">
      <w:pPr>
        <w:pStyle w:val="FootnoteText"/>
        <w:jc w:val="left"/>
        <w:rPr>
          <w:rFonts w:ascii="Times New Roman" w:hAnsi="Times New Roman" w:cs="Times New Roman"/>
        </w:rPr>
      </w:pPr>
      <w:r w:rsidRPr="00D3421D">
        <w:rPr>
          <w:rStyle w:val="FootnoteReference"/>
          <w:rFonts w:ascii="Times New Roman" w:hAnsi="Times New Roman" w:cs="Times New Roman"/>
        </w:rPr>
        <w:footnoteRef/>
      </w:r>
      <w:r w:rsidRPr="00D3421D">
        <w:rPr>
          <w:rFonts w:ascii="Times New Roman" w:hAnsi="Times New Roman" w:cs="Times New Roman"/>
        </w:rPr>
        <w:t xml:space="preserve"> </w:t>
      </w:r>
      <w:r w:rsidRPr="00D3421D">
        <w:rPr>
          <w:rFonts w:ascii="Times New Roman" w:hAnsi="Times New Roman" w:cs="Times New Roman"/>
        </w:rPr>
        <w:fldChar w:fldCharType="begin"/>
      </w:r>
      <w:r>
        <w:rPr>
          <w:rFonts w:ascii="Times New Roman" w:hAnsi="Times New Roman" w:cs="Times New Roman"/>
        </w:rPr>
        <w:instrText xml:space="preserve"> ADDIN ZOTERO_ITEM CSL_CITATION {"citationID":"QzWrI7Ui","properties":{"formattedCitation":"\\uc0\\u914{}.\\uc0\\u935{}. \\uc0\\u915{}\\uc0\\u953{}\\uc0\\u945{}\\uc0\\u957{}\\uc0\\u957{}\\uc0\\u945{}\\uc0\\u954{}\\uc0\\u959{}\\uc0\\u960{}\\uc0\\u959{}\\uc0\\u973{}\\uc0\\u955{}\\uc0\\u959{}\\uc0\\u965{}, {\\i{}\\uc0\\u928{}\\uc0\\u959{}\\uc0\\u953{}\\uc0\\u956{}\\uc0\\u945{}\\uc0\\u957{}\\uc0\\u964{}\\uc0\\u953{}\\uc0\\u954{}\\uc0\\u942{} \\uc0\\u954{}\\uc0\\u945{}\\uc0\\u964{}\\uc0\\u940{} \\uc0\\u964{}\\uc0\\u951{} \\uc0\\u920{}\\uc0\\u949{}\\uc0\\u959{}\\uc0\\u955{}\\uc0\\u959{}\\uc0\\u947{}\\uc0\\u943{}\\uc0\\u945{} \\uc0\\u954{}\\uc0\\u945{}\\uc0\\u953{} \\uc0\\u928{}\\uc0\\u961{}\\uc0\\u940{}\\uc0\\u958{}\\uc0\\u951{} \\uc0\\u964{}\\uc0\\u969{}\\uc0\\u957{} \\uc0\\u913{}\\uc0\\u947{}\\uc0\\u943{}\\uc0\\u969{}\\uc0\\u957{}} (\\uc0\\u913{}\\uc0\\u952{}\\uc0\\u942{}\\uc0\\u957{}\\uc0\\u945{}: \\uc0\\u917{}\\uc0\\u954{}\\uc0\\u948{}\\uc0\\u972{}\\uc0\\u963{}\\uc0\\u949{}\\uc0\\u953{}\\uc0\\u962{} \\uc0\\u915{}. \\uc0\\u915{}\\uc0\\u954{}\\uc0\\u949{}\\uc0\\u955{}\\uc0\\u956{}\\uc0\\u960{}\\uc0\\u941{}\\uc0\\u963{}\\uc0\\u951{}\\uc0\\u962{}, 2004).","plainCitation":"Β.Χ. Γιαννακοπούλου, Ποιμαντική κατά τη Θεολογία και Πράξη των Αγίων (Αθήνα: Εκδόσεις Γ. Γκελμπέσης, 2004).","dontUpdate":true,"noteIndex":172},"citationItems":[{"id":48,"uris":["http://zotero.org/users/local/7aOjkauL/items/CMDQYF93"],"itemData":{"id":48,"type":"book","event-place":"Αθήνα","publisher":"Εκδόσεις Γ. Γκελμπέσης","publisher-place":"Αθήνα","title":"Ποιμαντική κατά τη Θεολογία και Πράξη των Αγίων","author":[{"family":"Γιαννακοπούλου","given":"Β.Χ."}],"issued":{"date-parts":[["2004"]]}}}],"schema":"https://github.com/citation-style-language/schema/raw/master/csl-citation.json"} </w:instrText>
      </w:r>
      <w:r w:rsidRPr="00D3421D">
        <w:rPr>
          <w:rFonts w:ascii="Times New Roman" w:hAnsi="Times New Roman" w:cs="Times New Roman"/>
        </w:rPr>
        <w:fldChar w:fldCharType="separate"/>
      </w:r>
      <w:r w:rsidRPr="00D3421D">
        <w:rPr>
          <w:rFonts w:ascii="Times New Roman" w:hAnsi="Times New Roman" w:cs="Times New Roman"/>
        </w:rPr>
        <w:t xml:space="preserve">Β.Χ. </w:t>
      </w:r>
      <w:r w:rsidRPr="00D3421D">
        <w:rPr>
          <w:rFonts w:ascii="Times New Roman" w:hAnsi="Times New Roman" w:cs="Times New Roman"/>
        </w:rPr>
        <w:t xml:space="preserve">Γιαννακοπούλου, </w:t>
      </w:r>
      <w:r w:rsidRPr="00D3421D">
        <w:rPr>
          <w:rFonts w:ascii="Times New Roman" w:hAnsi="Times New Roman" w:cs="Times New Roman"/>
          <w:i/>
          <w:iCs/>
        </w:rPr>
        <w:t>Ποιμαντική κατά τη Θεολογία και Πράξη των Αγίων</w:t>
      </w:r>
      <w:r w:rsidRPr="00D3421D">
        <w:rPr>
          <w:rFonts w:ascii="Times New Roman" w:hAnsi="Times New Roman" w:cs="Times New Roman"/>
        </w:rPr>
        <w:t xml:space="preserve"> (Αθήνα: Εκδόσεις Γ. Γκελμπέσης, 2004), σελ. 75.</w:t>
      </w:r>
      <w:r w:rsidRPr="00D3421D">
        <w:rPr>
          <w:rFonts w:ascii="Times New Roman" w:hAnsi="Times New Roman" w:cs="Times New Roman"/>
        </w:rPr>
        <w:fldChar w:fldCharType="end"/>
      </w:r>
    </w:p>
  </w:footnote>
  <w:footnote w:id="187">
    <w:p w14:paraId="4745911D" w14:textId="77777777" w:rsidR="00716C58" w:rsidRPr="009433F8" w:rsidRDefault="00716C58" w:rsidP="006A56A8">
      <w:pPr>
        <w:pStyle w:val="FootnoteText"/>
        <w:jc w:val="left"/>
        <w:rPr>
          <w:rFonts w:ascii="Times New Roman" w:hAnsi="Times New Roman" w:cs="Times New Roman"/>
        </w:rPr>
      </w:pPr>
      <w:r w:rsidRPr="00D3421D">
        <w:rPr>
          <w:rStyle w:val="FootnoteReference"/>
          <w:rFonts w:ascii="Times New Roman" w:hAnsi="Times New Roman" w:cs="Times New Roman"/>
        </w:rPr>
        <w:footnoteRef/>
      </w:r>
      <w:r w:rsidRPr="00D3421D">
        <w:rPr>
          <w:rFonts w:ascii="Times New Roman" w:hAnsi="Times New Roman" w:cs="Times New Roman"/>
        </w:rPr>
        <w:t xml:space="preserve"> </w:t>
      </w:r>
      <w:r w:rsidRPr="00D3421D">
        <w:rPr>
          <w:rFonts w:ascii="Times New Roman" w:hAnsi="Times New Roman" w:cs="Times New Roman"/>
        </w:rPr>
        <w:t xml:space="preserve">Α΄Κορ </w:t>
      </w:r>
      <w:r w:rsidRPr="00D3421D">
        <w:rPr>
          <w:rFonts w:ascii="Times New Roman" w:hAnsi="Times New Roman" w:cs="Times New Roman"/>
        </w:rPr>
        <w:t>11,1</w:t>
      </w:r>
    </w:p>
  </w:footnote>
  <w:footnote w:id="188">
    <w:p w14:paraId="7E91D61F" w14:textId="77777777" w:rsidR="00716C58" w:rsidRPr="0016426E" w:rsidRDefault="00716C58" w:rsidP="006A56A8">
      <w:pPr>
        <w:pStyle w:val="FootnoteText"/>
        <w:jc w:val="left"/>
        <w:rPr>
          <w:rFonts w:ascii="Times New Roman" w:hAnsi="Times New Roman" w:cs="Times New Roman"/>
        </w:rPr>
      </w:pPr>
      <w:r w:rsidRPr="0016426E">
        <w:rPr>
          <w:rStyle w:val="FootnoteReference"/>
          <w:rFonts w:ascii="Times New Roman" w:hAnsi="Times New Roman" w:cs="Times New Roman"/>
        </w:rPr>
        <w:footnoteRef/>
      </w:r>
      <w:r w:rsidRPr="0016426E">
        <w:rPr>
          <w:rFonts w:ascii="Times New Roman" w:hAnsi="Times New Roman" w:cs="Times New Roman"/>
        </w:rPr>
        <w:t xml:space="preserve"> </w:t>
      </w:r>
      <w:r w:rsidRPr="0016426E">
        <w:rPr>
          <w:rFonts w:ascii="Times New Roman" w:hAnsi="Times New Roman" w:cs="Times New Roman"/>
        </w:rPr>
        <w:t xml:space="preserve">Β.Χ. </w:t>
      </w:r>
      <w:r w:rsidRPr="0016426E">
        <w:rPr>
          <w:rFonts w:ascii="Times New Roman" w:hAnsi="Times New Roman" w:cs="Times New Roman"/>
        </w:rPr>
        <w:t xml:space="preserve">Γιαννακοπούλου, </w:t>
      </w:r>
      <w:r w:rsidRPr="0016426E">
        <w:rPr>
          <w:rFonts w:ascii="Times New Roman" w:hAnsi="Times New Roman" w:cs="Times New Roman"/>
          <w:i/>
          <w:iCs/>
        </w:rPr>
        <w:t>Ποιμαντική κατά τη Θεολογία και Πράξη των Αγίων</w:t>
      </w:r>
      <w:r w:rsidRPr="0016426E">
        <w:rPr>
          <w:rFonts w:ascii="Times New Roman" w:hAnsi="Times New Roman" w:cs="Times New Roman"/>
        </w:rPr>
        <w:t xml:space="preserve"> (Αθήνα: Εκδόσεις Γ. Γκελμπέσης, 2004), σελ. 81.</w:t>
      </w:r>
    </w:p>
  </w:footnote>
  <w:footnote w:id="189">
    <w:p w14:paraId="24202BDF" w14:textId="68AE9192" w:rsidR="00716C58" w:rsidRPr="00716C58" w:rsidRDefault="00716C58" w:rsidP="00716C58">
      <w:pPr>
        <w:spacing w:line="360" w:lineRule="auto"/>
        <w:jc w:val="left"/>
        <w:rPr>
          <w:rFonts w:ascii="Times New Roman" w:hAnsi="Times New Roman" w:cs="Times New Roman"/>
          <w:sz w:val="20"/>
          <w:szCs w:val="20"/>
        </w:rPr>
      </w:pPr>
      <w:r>
        <w:rPr>
          <w:rStyle w:val="FootnoteReference"/>
        </w:rPr>
        <w:footnoteRef/>
      </w:r>
      <w:r>
        <w:t xml:space="preserve"> </w:t>
      </w:r>
      <w:r w:rsidRPr="00716C58">
        <w:rPr>
          <w:rStyle w:val="Hyperlink"/>
          <w:rFonts w:ascii="Times New Roman" w:hAnsi="Times New Roman" w:cs="Times New Roman"/>
          <w:color w:val="auto"/>
          <w:sz w:val="20"/>
          <w:szCs w:val="20"/>
          <w:u w:val="none"/>
        </w:rPr>
        <w:t xml:space="preserve">Εισηγήσεις </w:t>
      </w:r>
      <w:r w:rsidRPr="00716C58">
        <w:rPr>
          <w:rStyle w:val="Hyperlink"/>
          <w:rFonts w:ascii="Times New Roman" w:hAnsi="Times New Roman" w:cs="Times New Roman"/>
          <w:color w:val="auto"/>
          <w:sz w:val="20"/>
          <w:szCs w:val="20"/>
          <w:u w:val="none"/>
        </w:rPr>
        <w:t xml:space="preserve">ΙΑ΄ Συνάξεως Ορθοδόξων Βιβλικών Θεολόγων, </w:t>
      </w:r>
      <w:r w:rsidRPr="00716C58">
        <w:rPr>
          <w:rStyle w:val="Hyperlink"/>
          <w:rFonts w:ascii="Times New Roman" w:hAnsi="Times New Roman" w:cs="Times New Roman"/>
          <w:i/>
          <w:color w:val="auto"/>
          <w:sz w:val="20"/>
          <w:szCs w:val="20"/>
          <w:u w:val="none"/>
        </w:rPr>
        <w:t xml:space="preserve">Η πνευματική παρακαταθήκη του Αποστόλου Παύλου-Ποιμαντικές επιστολές, </w:t>
      </w:r>
      <w:r>
        <w:rPr>
          <w:rStyle w:val="Hyperlink"/>
          <w:rFonts w:ascii="Times New Roman" w:hAnsi="Times New Roman" w:cs="Times New Roman"/>
          <w:color w:val="auto"/>
          <w:sz w:val="20"/>
          <w:szCs w:val="20"/>
          <w:u w:val="none"/>
        </w:rPr>
        <w:t>(</w:t>
      </w:r>
      <w:r w:rsidRPr="00716C58">
        <w:rPr>
          <w:rStyle w:val="Hyperlink"/>
          <w:rFonts w:ascii="Times New Roman" w:hAnsi="Times New Roman" w:cs="Times New Roman"/>
          <w:color w:val="auto"/>
          <w:sz w:val="20"/>
          <w:szCs w:val="20"/>
          <w:u w:val="none"/>
        </w:rPr>
        <w:t>Λευκάδα 24-28 Σεπτεμβρίου 2003-Θεσσαλονίκη 2004</w:t>
      </w:r>
      <w:r>
        <w:rPr>
          <w:rStyle w:val="Hyperlink"/>
          <w:rFonts w:ascii="Times New Roman" w:hAnsi="Times New Roman" w:cs="Times New Roman"/>
          <w:color w:val="auto"/>
          <w:sz w:val="20"/>
          <w:szCs w:val="20"/>
          <w:u w:val="none"/>
        </w:rPr>
        <w:t>),σελ. 241-247.</w:t>
      </w:r>
    </w:p>
    <w:p w14:paraId="02BA25D9" w14:textId="5F47F69C" w:rsidR="00716C58" w:rsidRDefault="00716C58">
      <w:pPr>
        <w:pStyle w:val="FootnoteText"/>
      </w:pPr>
    </w:p>
  </w:footnote>
  <w:footnote w:id="190">
    <w:p w14:paraId="5F7759B3" w14:textId="3C5B1DB5" w:rsidR="00716C58" w:rsidRPr="00B1037C" w:rsidRDefault="00716C58" w:rsidP="00B1037C">
      <w:pPr>
        <w:spacing w:line="360" w:lineRule="auto"/>
        <w:jc w:val="left"/>
        <w:rPr>
          <w:rFonts w:ascii="Times New Roman" w:hAnsi="Times New Roman" w:cs="Times New Roman"/>
          <w:sz w:val="20"/>
          <w:szCs w:val="20"/>
        </w:rPr>
      </w:pPr>
      <w:r>
        <w:rPr>
          <w:rStyle w:val="FootnoteReference"/>
        </w:rPr>
        <w:footnoteRef/>
      </w:r>
      <w:r>
        <w:t xml:space="preserve"> </w:t>
      </w:r>
      <w:r w:rsidRPr="00716C58">
        <w:rPr>
          <w:rStyle w:val="Hyperlink"/>
          <w:rFonts w:ascii="Times New Roman" w:hAnsi="Times New Roman" w:cs="Times New Roman"/>
          <w:color w:val="auto"/>
          <w:sz w:val="20"/>
          <w:szCs w:val="20"/>
          <w:u w:val="none"/>
        </w:rPr>
        <w:t xml:space="preserve">Εισηγήσεις </w:t>
      </w:r>
      <w:r w:rsidRPr="00716C58">
        <w:rPr>
          <w:rStyle w:val="Hyperlink"/>
          <w:rFonts w:ascii="Times New Roman" w:hAnsi="Times New Roman" w:cs="Times New Roman"/>
          <w:color w:val="auto"/>
          <w:sz w:val="20"/>
          <w:szCs w:val="20"/>
          <w:u w:val="none"/>
        </w:rPr>
        <w:t xml:space="preserve">ΙΑ΄ Συνάξεως Ορθοδόξων Βιβλικών Θεολόγων, </w:t>
      </w:r>
      <w:r w:rsidRPr="00716C58">
        <w:rPr>
          <w:rStyle w:val="Hyperlink"/>
          <w:rFonts w:ascii="Times New Roman" w:hAnsi="Times New Roman" w:cs="Times New Roman"/>
          <w:i/>
          <w:color w:val="auto"/>
          <w:sz w:val="20"/>
          <w:szCs w:val="20"/>
          <w:u w:val="none"/>
        </w:rPr>
        <w:t xml:space="preserve">Η πνευματική παρακαταθήκη του Αποστόλου Παύλου-Ποιμαντικές επιστολές, </w:t>
      </w:r>
      <w:r>
        <w:rPr>
          <w:rStyle w:val="Hyperlink"/>
          <w:rFonts w:ascii="Times New Roman" w:hAnsi="Times New Roman" w:cs="Times New Roman"/>
          <w:color w:val="auto"/>
          <w:sz w:val="20"/>
          <w:szCs w:val="20"/>
          <w:u w:val="none"/>
        </w:rPr>
        <w:t>(</w:t>
      </w:r>
      <w:r w:rsidRPr="00716C58">
        <w:rPr>
          <w:rStyle w:val="Hyperlink"/>
          <w:rFonts w:ascii="Times New Roman" w:hAnsi="Times New Roman" w:cs="Times New Roman"/>
          <w:color w:val="auto"/>
          <w:sz w:val="20"/>
          <w:szCs w:val="20"/>
          <w:u w:val="none"/>
        </w:rPr>
        <w:t>Λευκάδα 24-28 Σεπτεμβρίου 2003-Θεσσαλονίκη 2004</w:t>
      </w:r>
      <w:r>
        <w:rPr>
          <w:rStyle w:val="Hyperlink"/>
          <w:rFonts w:ascii="Times New Roman" w:hAnsi="Times New Roman" w:cs="Times New Roman"/>
          <w:color w:val="auto"/>
          <w:sz w:val="20"/>
          <w:szCs w:val="20"/>
          <w:u w:val="none"/>
        </w:rPr>
        <w:t xml:space="preserve">),σελ. </w:t>
      </w:r>
      <w:r w:rsidR="006A689E">
        <w:rPr>
          <w:rStyle w:val="Hyperlink"/>
          <w:rFonts w:ascii="Times New Roman" w:hAnsi="Times New Roman" w:cs="Times New Roman"/>
          <w:color w:val="auto"/>
          <w:sz w:val="20"/>
          <w:szCs w:val="20"/>
          <w:u w:val="none"/>
        </w:rPr>
        <w:t>256-262</w:t>
      </w:r>
      <w:r>
        <w:rPr>
          <w:rStyle w:val="Hyperlink"/>
          <w:rFonts w:ascii="Times New Roman" w:hAnsi="Times New Roman" w:cs="Times New Roman"/>
          <w:color w:val="auto"/>
          <w:sz w:val="20"/>
          <w:szCs w:val="20"/>
          <w:u w:val="none"/>
        </w:rPr>
        <w:t>.</w:t>
      </w:r>
    </w:p>
  </w:footnote>
  <w:footnote w:id="191">
    <w:p w14:paraId="1ACF2ACE" w14:textId="77777777" w:rsidR="00716C58" w:rsidRPr="009433F8" w:rsidRDefault="00716C58" w:rsidP="00F6347C">
      <w:pPr>
        <w:pStyle w:val="FootnoteText"/>
        <w:jc w:val="left"/>
        <w:rPr>
          <w:rFonts w:ascii="Times New Roman" w:hAnsi="Times New Roman" w:cs="Times New Roman"/>
          <w:sz w:val="16"/>
          <w:szCs w:val="16"/>
        </w:rPr>
      </w:pPr>
      <w:r w:rsidRPr="00F6347C">
        <w:rPr>
          <w:rStyle w:val="FootnoteReference"/>
          <w:rFonts w:ascii="Times New Roman" w:hAnsi="Times New Roman" w:cs="Times New Roman"/>
        </w:rPr>
        <w:footnoteRef/>
      </w:r>
      <w:r w:rsidRPr="00F6347C">
        <w:rPr>
          <w:rFonts w:ascii="Times New Roman" w:hAnsi="Times New Roman" w:cs="Times New Roman"/>
        </w:rPr>
        <w:t xml:space="preserve"> </w:t>
      </w:r>
      <w:r w:rsidRPr="00F6347C">
        <w:rPr>
          <w:rFonts w:ascii="Times New Roman" w:hAnsi="Times New Roman" w:cs="Times New Roman"/>
        </w:rPr>
        <w:t>Ματθ 20,28</w:t>
      </w:r>
    </w:p>
  </w:footnote>
  <w:footnote w:id="192">
    <w:p w14:paraId="18A9D5E3" w14:textId="77777777" w:rsidR="00716C58" w:rsidRPr="00D3421D" w:rsidRDefault="00716C58" w:rsidP="00D3421D">
      <w:pPr>
        <w:pStyle w:val="FootnoteText"/>
        <w:jc w:val="left"/>
        <w:rPr>
          <w:rFonts w:ascii="Times New Roman" w:hAnsi="Times New Roman" w:cs="Times New Roman"/>
        </w:rPr>
      </w:pPr>
      <w:r w:rsidRPr="00D3421D">
        <w:rPr>
          <w:rStyle w:val="FootnoteReference"/>
          <w:rFonts w:ascii="Times New Roman" w:hAnsi="Times New Roman" w:cs="Times New Roman"/>
        </w:rPr>
        <w:footnoteRef/>
      </w:r>
      <w:r w:rsidRPr="00D3421D">
        <w:rPr>
          <w:rFonts w:ascii="Times New Roman" w:hAnsi="Times New Roman" w:cs="Times New Roman"/>
        </w:rPr>
        <w:t xml:space="preserve"> </w:t>
      </w:r>
      <w:r w:rsidRPr="00D3421D">
        <w:rPr>
          <w:rFonts w:ascii="Times New Roman" w:hAnsi="Times New Roman" w:cs="Times New Roman"/>
        </w:rPr>
        <w:t xml:space="preserve">Μαρκ </w:t>
      </w:r>
      <w:r w:rsidRPr="00D3421D">
        <w:rPr>
          <w:rFonts w:ascii="Times New Roman" w:hAnsi="Times New Roman" w:cs="Times New Roman"/>
        </w:rPr>
        <w:t>10,42-44</w:t>
      </w:r>
    </w:p>
  </w:footnote>
  <w:footnote w:id="193">
    <w:p w14:paraId="0C813E46" w14:textId="728CCE58" w:rsidR="00716C58" w:rsidRPr="00D3421D" w:rsidRDefault="00716C58" w:rsidP="00D3421D">
      <w:pPr>
        <w:pStyle w:val="FootnoteText"/>
        <w:jc w:val="left"/>
        <w:rPr>
          <w:rFonts w:ascii="Times New Roman" w:hAnsi="Times New Roman" w:cs="Times New Roman"/>
        </w:rPr>
      </w:pPr>
      <w:r w:rsidRPr="00D3421D">
        <w:rPr>
          <w:rStyle w:val="FootnoteReference"/>
          <w:rFonts w:ascii="Times New Roman" w:hAnsi="Times New Roman" w:cs="Times New Roman"/>
        </w:rPr>
        <w:footnoteRef/>
      </w:r>
      <w:r w:rsidRPr="00D3421D">
        <w:rPr>
          <w:rFonts w:ascii="Times New Roman" w:hAnsi="Times New Roman" w:cs="Times New Roman"/>
        </w:rPr>
        <w:t xml:space="preserve"> </w:t>
      </w:r>
      <w:r w:rsidRPr="00D3421D">
        <w:rPr>
          <w:rFonts w:ascii="Times New Roman" w:hAnsi="Times New Roman" w:cs="Times New Roman"/>
        </w:rPr>
        <w:fldChar w:fldCharType="begin"/>
      </w:r>
      <w:r>
        <w:rPr>
          <w:rFonts w:ascii="Times New Roman" w:hAnsi="Times New Roman" w:cs="Times New Roman"/>
        </w:rPr>
        <w:instrText xml:space="preserve"> ADDIN ZOTERO_ITEM CSL_CITATION {"citationID":"Jm4543nw","properties":{"formattedCitation":"\\uc0\\u915{}. \\uc0\\u932{}\\uc0\\u949{}\\uc0\\u957{}\\uc0\\u964{}\\uc0\\u959{}\\uc0\\u955{}\\uc0\\u959{}\\uc0\\u973{}\\uc0\\u961{}\\uc0\\u951{}\\uc0\\u962{}, {\\i{}\\uc0\\u931{}\\uc0\\u965{}\\uc0\\u957{}\\uc0\\u945{}\\uc0\\u953{}\\uc0\\u963{}\\uc0\\u952{}\\uc0\\u951{}\\uc0\\u956{}\\uc0\\u945{}\\uc0\\u964{}\\uc0\\u953{}\\uc0\\u954{}\\uc0\\u942{} \\uc0\\u925{}\\uc0\\u959{}\\uc0\\u951{}\\uc0\\u956{}\\uc0\\u959{}\\uc0\\u963{}\\uc0\\u973{}\\uc0\\u957{}\\uc0\\u951{} \\uc0\\u954{}\\uc0\\u945{}\\uc0\\u953{} \\uc0\\u964{}\\uc0\\u959{} \\uc0\\u904{}\\uc0\\u961{}\\uc0\\u947{}\\uc0\\u959{} \\uc0\\u964{}\\uc0\\u959{}\\uc0\\u965{} \\uc0\\u928{}\\uc0\\u959{}\\uc0\\u953{}\\uc0\\u956{}\\uc0\\u941{}\\uc0\\u957{}\\uc0\\u945{} (\\uc0\\u916{}\\uc0\\u953{}\\uc0\\u960{}\\uc0\\u955{}\\uc0\\u969{}\\uc0\\u956{}\\uc0\\u945{}\\uc0\\u964{}\\uc0\\u953{}\\uc0\\u954{}\\uc0\\u942{} \\uc0\\u917{}\\uc0\\u961{}\\uc0\\u947{}\\uc0\\u945{}\\uc0\\u963{}\\uc0\\u943{}\\uc0\\u945{})} (\\uc0\\u920{}\\uc0\\u949{}\\uc0\\u963{}\\uc0\\u963{}\\uc0\\u945{}\\uc0\\u955{}\\uc0\\u959{}\\uc0\\u957{}\\uc0\\u943{}\\uc0\\u954{}\\uc0\\u951{}, 2018), http://ikee.lib.auth.gr/record/298394/files/GRI-2018-21755.pdf.","plainCitation":"Γ. Τεντολούρης, Συναισθηματική Νοημοσύνη και το Έργο του Ποιμένα (Διπλωματική Εργασία) (Θεσσαλονίκη, 2018), http://ikee.lib.auth.gr/record/298394/files/GRI-2018-21755.pdf.","dontUpdate":true,"noteIndex":170},"citationItems":[{"id":47,"uris":["http://zotero.org/users/local/7aOjkauL/items/PTX7RPBB"],"itemData":{"id":47,"type":"book","event-place":"Θεσσαλονίκη","publisher-place":"Θεσσαλονίκη","title":"Συναισθηματική Νοημοσύνη και το Έργο του Ποιμένα (Διπλωματική Εργασία)","URL":"http://ikee.lib.auth.gr/record/298394/files/GRI-2018-21755.pdf","author":[{"family":"Τεντολούρης","given":"Γ."}],"issued":{"date-parts":[["2018"]]}}}],"schema":"https://github.com/citation-style-language/schema/raw/master/csl-citation.json"} </w:instrText>
      </w:r>
      <w:r w:rsidRPr="00D3421D">
        <w:rPr>
          <w:rFonts w:ascii="Times New Roman" w:hAnsi="Times New Roman" w:cs="Times New Roman"/>
        </w:rPr>
        <w:fldChar w:fldCharType="separate"/>
      </w:r>
      <w:r w:rsidRPr="00D3421D">
        <w:rPr>
          <w:rFonts w:ascii="Times New Roman" w:hAnsi="Times New Roman" w:cs="Times New Roman"/>
        </w:rPr>
        <w:t xml:space="preserve">Γ. </w:t>
      </w:r>
      <w:r w:rsidRPr="00D3421D">
        <w:rPr>
          <w:rFonts w:ascii="Times New Roman" w:hAnsi="Times New Roman" w:cs="Times New Roman"/>
        </w:rPr>
        <w:t xml:space="preserve">Τεντολούρης, </w:t>
      </w:r>
      <w:r w:rsidRPr="00D3421D">
        <w:rPr>
          <w:rFonts w:ascii="Times New Roman" w:hAnsi="Times New Roman" w:cs="Times New Roman"/>
          <w:i/>
          <w:iCs/>
        </w:rPr>
        <w:t>Συναισθηματική Νοημοσύνη και το Έργο του Ποιμένα (Διπλωματική Εργασία)</w:t>
      </w:r>
      <w:r w:rsidRPr="00D3421D">
        <w:rPr>
          <w:rFonts w:ascii="Times New Roman" w:hAnsi="Times New Roman" w:cs="Times New Roman"/>
        </w:rPr>
        <w:t xml:space="preserve"> (Θεσσαλονίκη, 2018), σελ. 101, http://ikee.lib.auth.gr/record/298394/files/GRI-2018-21755.pdf</w:t>
      </w:r>
      <w:r w:rsidRPr="00D3421D">
        <w:rPr>
          <w:rFonts w:ascii="Times New Roman" w:hAnsi="Times New Roman" w:cs="Times New Roman"/>
        </w:rPr>
        <w:fldChar w:fldCharType="end"/>
      </w:r>
    </w:p>
  </w:footnote>
  <w:footnote w:id="194">
    <w:p w14:paraId="32F9E484" w14:textId="77777777" w:rsidR="00716C58" w:rsidRDefault="00716C58" w:rsidP="00EF5F73">
      <w:pPr>
        <w:pStyle w:val="FootnoteText"/>
        <w:jc w:val="lef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{"citationID":"edKiSpNE","properties":{"formattedCitation":"\\uc0\\u928{}. \\uc0\\u926{}\\uc0\\u949{}\\uc0\\u957{}\\uc0\\u972{}\\uc0\\u960{}\\uc0\\u959{}\\uc0\\u965{}\\uc0\\u955{}\\uc0\\u959{}\\uc0\\u962{}, {\\i{}\\uc0\\u927{}\\uc0\\u953{} \\uc0\\u913{}\\uc0\\u961{}\\uc0\\u949{}\\uc0\\u964{}\\uc0\\u941{}\\uc0\\u962{} \\uc0\\u964{}\\uc0\\u959{}\\uc0\\u965{} \\uc0\\u919{}\\uc0\\u947{}\\uc0\\u941{}\\uc0\\u964{}\\uc0\\u951{} \\uc0\\u963{}\\uc0\\u973{}\\uc0\\u956{}\\uc0\\u966{}\\uc0\\u969{}\\uc0\\u957{}\\uc0\\u945{} \\uc0\\u956{}\\uc0\\u949{} \\uc0\\u964{}\\uc0\\u953{}\\uc0\\u962{} \\uc0\\u928{}\\uc0\\u959{}\\uc0\\u953{}\\uc0\\u956{}\\uc0\\u945{}\\uc0\\u957{}\\uc0\\u964{}\\uc0\\u953{}\\uc0\\u954{}\\uc0\\u941{}\\uc0\\u962{} \\uc0\\u917{}\\uc0\\u960{}\\uc0\\u953{}\\uc0\\u963{}\\uc0\\u964{}\\uc0\\u959{}\\uc0\\u955{}\\uc0\\u941{}\\uc0\\u962{} \\uc0\\u964{}\\uc0\\u959{}\\uc0\\u965{} \\uc0\\u913{}\\uc0\\u960{}\\uc0\\u959{}\\uc0\\u963{}\\uc0\\u964{}\\uc0\\u972{}\\uc0\\u955{}\\uc0\\u959{}\\uc0\\u965{} \\uc0\\u928{}\\uc0\\u945{}\\uc0\\u973{}\\uc0\\u955{}\\uc0\\u959{}\\uc0\\u965{} (\\uc0\\u916{}\\uc0\\u953{}\\uc0\\u960{}\\uc0\\u955{}\\uc0\\u969{}\\uc0\\u956{}\\uc0\\u945{}\\uc0\\u964{}\\uc0\\u953{}\\uc0\\u954{}\\uc0\\u942{} \\uc0\\u917{}\\uc0\\u961{}\\uc0\\u947{}\\uc0\\u945{}\\uc0\\u963{}\\uc0\\u943{}\\uc0\\u945{})} (\\uc0\\u928{}\\uc0\\u940{}\\uc0\\u964{}\\uc0\\u961{}\\uc0\\u945{}, 2020), https://apothesis.eap.gr/archive/item/96013.","plainCitation":"Π. Ξενόπουλος, Οι Αρετές του Ηγέτη σύμφωνα με τις Ποιμαντικές Επιστολές του Αποστόλου Παύλου (Διπλωματική Εργασία) (Πάτρα, 2020), https://apothesis.eap.gr/archive/item/96013.","dontUpdate":true,"noteIndex":178},"citationItems":[{"id":16,"uris":["http://zotero.org/users/local/7aOjkauL/items/EKN2R86M"],"itemData":{"id":16,"type":"book","event-place":"Πάτρα","publisher-place":"Πάτρα","title":"Οι Αρετές του Ηγέτη σύμφωνα με τις Ποιμαντικές Επιστολές του Αποστόλου Παύλου (Διπλωματική Εργασία)","URL":"https://apothesis.eap.gr/archive/item/96013","author":[{"family":"Ξενόπουλος","given":"Π."}],"issued":{"date-parts":[["2020"]]}}}],"schema":"https://github.com/citation-style-language/schema/raw/master/csl-citation.json"}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 xml:space="preserve">Π. </w:t>
      </w:r>
      <w:r>
        <w:rPr>
          <w:rFonts w:ascii="Times New Roman" w:hAnsi="Times New Roman" w:cs="Times New Roman"/>
        </w:rPr>
        <w:t xml:space="preserve">Ξενόπουλος, </w:t>
      </w:r>
      <w:r>
        <w:rPr>
          <w:rFonts w:ascii="Times New Roman" w:hAnsi="Times New Roman" w:cs="Times New Roman"/>
          <w:i/>
          <w:iCs/>
        </w:rPr>
        <w:t>Οι Αρετές του Ηγέτη σύμφωνα με τις Ποιμαντικές Επιστολές του Αποστόλου Παύλου (Διπλωματική Εργασία)</w:t>
      </w:r>
      <w:r>
        <w:rPr>
          <w:rFonts w:ascii="Times New Roman" w:hAnsi="Times New Roman" w:cs="Times New Roman"/>
        </w:rPr>
        <w:t xml:space="preserve"> (Πάτρα, 2020), σελ. 48-49, https://apothesis.eap.gr/archive/item/96013</w:t>
      </w:r>
      <w:r>
        <w:rPr>
          <w:rFonts w:ascii="Times New Roman" w:hAnsi="Times New Roman" w:cs="Times New Roman"/>
        </w:rPr>
        <w:fldChar w:fldCharType="end"/>
      </w:r>
    </w:p>
  </w:footnote>
  <w:footnote w:id="195">
    <w:p w14:paraId="37C0616A" w14:textId="77777777" w:rsidR="00716C58" w:rsidRDefault="00716C58" w:rsidP="00EF5F73">
      <w:pPr>
        <w:pStyle w:val="FootnoteText"/>
        <w:jc w:val="left"/>
        <w:rPr>
          <w:rFonts w:ascii="Times New Roman" w:hAnsi="Times New Roman" w:cs="Times New Roman"/>
        </w:rPr>
      </w:pPr>
      <w:r>
        <w:rPr>
          <w:rStyle w:val="FootnoteReference"/>
        </w:rPr>
        <w:footnoteRef/>
      </w:r>
      <w: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{"citationID":"7sWtzQUo","properties":{"formattedCitation":"\\uc0\\u913{}. \\uc0\\u922{}\\uc0\\u959{}\\uc0\\u955{}\\uc0\\u953{}\\uc0\\u959{}\\uc0\\u966{}\\uc0\\u959{}\\uc0\\u973{}\\uc0\\u964{}\\uc0\\u951{}\\uc0\\u962{}, {\\i{}\\uc0\\u928{}\\uc0\\u959{}\\uc0\\u953{}\\uc0\\u956{}\\uc0\\u941{}\\uc0\\u957{}\\uc0\\u945{}\\uc0\\u962{} \\uc0\\u942{} \\uc0\\u954{}\\uc0\\u945{}\\uc0\\u953{} \\uc0\\u924{}\\uc0\\u940{}\\uc0\\u957{}\\uc0\\u945{}\\uc0\\u964{}\\uc0\\u950{}\\uc0\\u949{}\\uc0\\u961{}; - \\uc0\\u931{}\\uc0\\u965{}\\uc0\\u947{}\\uc0\\u954{}\\uc0\\u955{}\\uc0\\u943{}\\uc0\\u957{}\\uc0\\u959{}\\uc0\\u957{}\\uc0\\u964{}\\uc0\\u949{}\\uc0\\u962{} \\uc0\\u942{} \\uc0\\u913{}\\uc0\\u960{}\\uc0\\u959{}\\uc0\\u954{}\\uc0\\u955{}\\uc0\\u943{}\\uc0\\u957{}\\uc0\\u959{}\\uc0\\u957{}\\uc0\\u964{}\\uc0\\u949{}\\uc0\\u962{} \\uc0\\u929{}\\uc0\\u972{}\\uc0\\u955{}\\uc0\\u959{}\\uc0\\u953{} \\uc0\\u964{}\\uc0\\u959{}\\uc0\\u965{} \\uc0\\u931{}\\uc0\\u973{}\\uc0\\u947{}\\uc0\\u967{}\\uc0\\u961{}\\uc0\\u959{}\\uc0\\u957{}\\uc0\\u959{}\\uc0\\u965{} \\uc0\\u922{}\\uc0\\u955{}\\uc0\\u951{}\\uc0\\u961{}\\uc0\\u953{}\\uc0\\u954{}\\uc0\\u959{}\\uc0\\u973{}; - \\uc0\\u919{} \\uc0\\u913{}\\uc0\\u960{}\\uc0\\u972{}\\uc0\\u960{}\\uc0\\u949{}\\uc0\\u953{}\\uc0\\u961{}\\uc0\\u945{} \\uc0\\u956{}\\uc0\\u953{}\\uc0\\u945{}\\uc0\\u962{} \\uc0\\u931{}\\uc0\\u973{}\\uc0\\u947{}\\uc0\\u954{}\\uc0\\u961{}\\uc0\\u953{}\\uc0\\u963{}\\uc0\\u951{}\\uc0\\u962{}} (\\uc0\\u928{}\\uc0\\u949{}\\uc0\\u961{}\\uc0\\u953{}\\uc0\\u959{}\\uc0\\u948{}\\uc0\\u953{}\\uc0\\u954{}\\uc0\\u972{} \\uc0\\u928{}\\uc0\\u949{}\\uc0\\u956{}\\uc0\\u960{}\\uc0\\u964{}\\uc0\\u959{}\\uc0\\u965{}\\uc0\\u963{}\\uc0\\u943{}\\uc0\\u945{}, \\uc0\\u967{}.\\uc0\\u967{}.), https://www.pemptousia.gr/vivliothiki/koliofoutis_book/mobile/index.html.","plainCitation":"Α. Κολιοφούτης, Ποιμένας ή και Μάνατζερ; - Συγκλίνοντες ή Αποκλίνοντες Ρόλοι του Σύγχρονου Κληρικού; - Η Απόπειρα μιας Σύγκρισης (Περιοδικό Πεμπτουσία, χ.χ.), https://www.pemptousia.gr/vivliothiki/koliofoutis_book/mobile/index.html.","dontUpdate":true,"noteIndex":179},"citationItems":[{"id":46,"uris":["http://zotero.org/users/local/7aOjkauL/items/W77T8KGA"],"itemData":{"id":46,"type":"book","publisher":"Περιοδικό Πεμπτουσία","title":"Ποιμένας ή και Μάνατζερ; - Συγκλίνοντες ή Αποκλίνοντες Ρόλοι του Σύγχρονου Κληρικού; - Η Απόπειρα μιας Σύγκρισης","URL":"https://www.pemptousia.gr/vivliothiki/koliofoutis_book/mobile/index.html","author":[{"family":"Κολιοφούτης","given":"Α."}]}}],"schema":"https://github.com/citation-style-language/schema/raw/master/csl-citation.json"}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 xml:space="preserve">Α. </w:t>
      </w:r>
      <w:r>
        <w:rPr>
          <w:rFonts w:ascii="Times New Roman" w:hAnsi="Times New Roman" w:cs="Times New Roman"/>
        </w:rPr>
        <w:t xml:space="preserve">Κολιοφούτης, </w:t>
      </w:r>
      <w:r>
        <w:rPr>
          <w:rFonts w:ascii="Times New Roman" w:hAnsi="Times New Roman" w:cs="Times New Roman"/>
          <w:i/>
          <w:iCs/>
        </w:rPr>
        <w:t>Ποιμένας ή και Μάνατζερ; - Συγκλίνοντες ή Αποκλίνοντες Ρόλοι του Σύγχρονου Κληρικού; - Η Απόπειρα μιας Σύγκρισης</w:t>
      </w:r>
      <w:r>
        <w:rPr>
          <w:rFonts w:ascii="Times New Roman" w:hAnsi="Times New Roman" w:cs="Times New Roman"/>
        </w:rPr>
        <w:t xml:space="preserve"> (Περιοδικό Πεμπτουσία ), σελ. 7-8, https://www.pemptousia.gr/vivliothiki/koliofoutis_book/mobile/index.html</w:t>
      </w:r>
      <w:r>
        <w:rPr>
          <w:rFonts w:ascii="Times New Roman" w:hAnsi="Times New Roman" w:cs="Times New Roman"/>
        </w:rPr>
        <w:fldChar w:fldCharType="end"/>
      </w:r>
    </w:p>
  </w:footnote>
  <w:footnote w:id="196">
    <w:p w14:paraId="6A65E198" w14:textId="77777777" w:rsidR="00716C58" w:rsidRDefault="00716C58" w:rsidP="00EF5F73">
      <w:pPr>
        <w:pStyle w:val="FootnoteText"/>
        <w:jc w:val="lef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{"citationID":"2bIuKbjg","properties":{"formattedCitation":"\\uc0\\u913{}. \\uc0\\u922{}\\uc0\\u959{}\\uc0\\u955{}\\uc0\\u953{}\\uc0\\u959{}\\uc0\\u966{}\\uc0\\u959{}\\uc0\\u973{}\\uc0\\u964{}\\uc0\\u951{}\\uc0\\u962{}, {\\i{}\\uc0\\u928{}\\uc0\\u959{}\\uc0\\u953{}\\uc0\\u956{}\\uc0\\u941{}\\uc0\\u957{}\\uc0\\u945{}\\uc0\\u962{} \\uc0\\u942{} \\uc0\\u954{}\\uc0\\u945{}\\uc0\\u953{} \\uc0\\u924{}\\uc0\\u940{}\\uc0\\u957{}\\uc0\\u945{}\\uc0\\u964{}\\uc0\\u950{}\\uc0\\u949{}\\uc0\\u961{}; - \\uc0\\u931{}\\uc0\\u965{}\\uc0\\u947{}\\uc0\\u954{}\\uc0\\u955{}\\uc0\\u943{}\\uc0\\u957{}\\uc0\\u959{}\\uc0\\u957{}\\uc0\\u964{}\\uc0\\u949{}\\uc0\\u962{} \\uc0\\u942{} \\uc0\\u913{}\\uc0\\u960{}\\uc0\\u959{}\\uc0\\u954{}\\uc0\\u955{}\\uc0\\u943{}\\uc0\\u957{}\\uc0\\u959{}\\uc0\\u957{}\\uc0\\u964{}\\uc0\\u949{}\\uc0\\u962{} \\uc0\\u929{}\\uc0\\u972{}\\uc0\\u955{}\\uc0\\u959{}\\uc0\\u953{} \\uc0\\u964{}\\uc0\\u959{}\\uc0\\u965{} \\uc0\\u931{}\\uc0\\u973{}\\uc0\\u947{}\\uc0\\u967{}\\uc0\\u961{}\\uc0\\u959{}\\uc0\\u957{}\\uc0\\u959{}\\uc0\\u965{} \\uc0\\u922{}\\uc0\\u955{}\\uc0\\u951{}\\uc0\\u961{}\\uc0\\u953{}\\uc0\\u954{}\\uc0\\u959{}\\uc0\\u973{}; - \\uc0\\u919{} \\uc0\\u913{}\\uc0\\u960{}\\uc0\\u972{}\\uc0\\u960{}\\uc0\\u949{}\\uc0\\u953{}\\uc0\\u961{}\\uc0\\u945{} \\uc0\\u956{}\\uc0\\u953{}\\uc0\\u945{}\\uc0\\u962{} \\uc0\\u931{}\\uc0\\u973{}\\uc0\\u947{}\\uc0\\u954{}\\uc0\\u961{}\\uc0\\u953{}\\uc0\\u963{}\\uc0\\u951{}\\uc0\\u962{}} (\\uc0\\u928{}\\uc0\\u949{}\\uc0\\u961{}\\uc0\\u953{}\\uc0\\u959{}\\uc0\\u948{}\\uc0\\u953{}\\uc0\\u954{}\\uc0\\u972{} \\uc0\\u928{}\\uc0\\u949{}\\uc0\\u956{}\\uc0\\u960{}\\uc0\\u964{}\\uc0\\u959{}\\uc0\\u965{}\\uc0\\u963{}\\uc0\\u943{}\\uc0\\u945{}, \\uc0\\u967{}.\\uc0\\u967{}.), https://www.pemptousia.gr/vivliothiki/koliofoutis_book/mobile/index.html.","plainCitation":"Α. Κολιοφούτης, Ποιμένας ή και Μάνατζερ; - Συγκλίνοντες ή Αποκλίνοντες Ρόλοι του Σύγχρονου Κληρικού; - Η Απόπειρα μιας Σύγκρισης (Περιοδικό Πεμπτουσία, χ.χ.), https://www.pemptousia.gr/vivliothiki/koliofoutis_book/mobile/index.html.","dontUpdate":true,"noteIndex":183},"citationItems":[{"id":46,"uris":["http://zotero.org/users/local/7aOjkauL/items/W77T8KGA"],"itemData":{"id":46,"type":"book","publisher":"Περιοδικό Πεμπτουσία","title":"Ποιμένας ή και Μάνατζερ; - Συγκλίνοντες ή Αποκλίνοντες Ρόλοι του Σύγχρονου Κληρικού; - Η Απόπειρα μιας Σύγκρισης","URL":"https://www.pemptousia.gr/vivliothiki/koliofoutis_book/mobile/index.html","author":[{"family":"Κολιοφούτης","given":"Α."}]}}],"schema":"https://github.com/citation-style-language/schema/raw/master/csl-citation.json"}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 xml:space="preserve">Α. Κολιοφούτης, </w:t>
      </w:r>
      <w:r>
        <w:rPr>
          <w:rFonts w:ascii="Times New Roman" w:hAnsi="Times New Roman" w:cs="Times New Roman"/>
          <w:i/>
          <w:iCs/>
        </w:rPr>
        <w:t>Ποιμένας ή και Μάνατζερ; - Συγκλίνοντες ή Αποκλίνοντες Ρόλοι του Σύγχρονου Κληρικού; - Η Απόπειρα μιας Σύγκρισης</w:t>
      </w:r>
      <w:r>
        <w:rPr>
          <w:rFonts w:ascii="Times New Roman" w:hAnsi="Times New Roman" w:cs="Times New Roman"/>
        </w:rPr>
        <w:t xml:space="preserve"> (Περιοδικό Πεμπτουσία ), σελ. 21, https://www.pemptousia.gr/vivliothiki/koliofoutis_book/mobile/index.html</w:t>
      </w:r>
      <w:r>
        <w:rPr>
          <w:rFonts w:ascii="Times New Roman" w:hAnsi="Times New Roman" w:cs="Times New Roman"/>
        </w:rPr>
        <w:fldChar w:fldCharType="end"/>
      </w:r>
    </w:p>
  </w:footnote>
  <w:footnote w:id="197">
    <w:p w14:paraId="618C6600" w14:textId="77777777" w:rsidR="00716C58" w:rsidRDefault="00716C58" w:rsidP="00EF5F73">
      <w:pPr>
        <w:pStyle w:val="FootnoteText"/>
        <w:jc w:val="lef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{"citationID":"xpmjRE6t","properties":{"formattedCitation":"\\uc0\\u928{}. \\uc0\\u926{}\\uc0\\u949{}\\uc0\\u957{}\\uc0\\u972{}\\uc0\\u960{}\\uc0\\u959{}\\uc0\\u965{}\\uc0\\u955{}\\uc0\\u959{}\\uc0\\u962{}, {\\i{}\\uc0\\u927{}\\uc0\\u953{} \\uc0\\u913{}\\uc0\\u961{}\\uc0\\u949{}\\uc0\\u964{}\\uc0\\u941{}\\uc0\\u962{} \\uc0\\u964{}\\uc0\\u959{}\\uc0\\u965{} \\uc0\\u919{}\\uc0\\u947{}\\uc0\\u941{}\\uc0\\u964{}\\uc0\\u951{} \\uc0\\u963{}\\uc0\\u973{}\\uc0\\u956{}\\uc0\\u966{}\\uc0\\u969{}\\uc0\\u957{}\\uc0\\u945{} \\uc0\\u956{}\\uc0\\u949{} \\uc0\\u964{}\\uc0\\u953{}\\uc0\\u962{} \\uc0\\u928{}\\uc0\\u959{}\\uc0\\u953{}\\uc0\\u956{}\\uc0\\u945{}\\uc0\\u957{}\\uc0\\u964{}\\uc0\\u953{}\\uc0\\u954{}\\uc0\\u941{}\\uc0\\u962{} \\uc0\\u917{}\\uc0\\u960{}\\uc0\\u953{}\\uc0\\u963{}\\uc0\\u964{}\\uc0\\u959{}\\uc0\\u955{}\\uc0\\u941{}\\uc0\\u962{} \\uc0\\u964{}\\uc0\\u959{}\\uc0\\u965{} \\uc0\\u913{}\\uc0\\u960{}\\uc0\\u959{}\\uc0\\u963{}\\uc0\\u964{}\\uc0\\u972{}\\uc0\\u955{}\\uc0\\u959{}\\uc0\\u965{} \\uc0\\u928{}\\uc0\\u945{}\\uc0\\u973{}\\uc0\\u955{}\\uc0\\u959{}\\uc0\\u965{} (\\uc0\\u916{}\\uc0\\u953{}\\uc0\\u960{}\\uc0\\u955{}\\uc0\\u969{}\\uc0\\u956{}\\uc0\\u945{}\\uc0\\u964{}\\uc0\\u953{}\\uc0\\u954{}\\uc0\\u942{} \\uc0\\u917{}\\uc0\\u961{}\\uc0\\u947{}\\uc0\\u945{}\\uc0\\u963{}\\uc0\\u943{}\\uc0\\u945{})} (\\uc0\\u928{}\\uc0\\u940{}\\uc0\\u964{}\\uc0\\u961{}\\uc0\\u945{}, 2020), https://apothesis.eap.gr/archive/item/96013.","plainCitation":"Π. Ξενόπουλος, Οι Αρετές του Ηγέτη σύμφωνα με τις Ποιμαντικές Επιστολές του Αποστόλου Παύλου (Διπλωματική Εργασία) (Πάτρα, 2020), https://apothesis.eap.gr/archive/item/96013.","dontUpdate":true,"noteIndex":184},"citationItems":[{"id":16,"uris":["http://zotero.org/users/local/7aOjkauL/items/EKN2R86M"],"itemData":{"id":16,"type":"book","event-place":"Πάτρα","publisher-place":"Πάτρα","title":"Οι Αρετές του Ηγέτη σύμφωνα με τις Ποιμαντικές Επιστολές του Αποστόλου Παύλου (Διπλωματική Εργασία)","URL":"https://apothesis.eap.gr/archive/item/96013","author":[{"family":"Ξενόπουλος","given":"Π."}],"issued":{"date-parts":[["2020"]]}}}],"schema":"https://github.com/citation-style-language/schema/raw/master/csl-citation.json"}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 xml:space="preserve">Π. </w:t>
      </w:r>
      <w:r>
        <w:rPr>
          <w:rFonts w:ascii="Times New Roman" w:hAnsi="Times New Roman" w:cs="Times New Roman"/>
        </w:rPr>
        <w:t xml:space="preserve">Ξενόπουλος, </w:t>
      </w:r>
      <w:r>
        <w:rPr>
          <w:rFonts w:ascii="Times New Roman" w:hAnsi="Times New Roman" w:cs="Times New Roman"/>
          <w:i/>
          <w:iCs/>
        </w:rPr>
        <w:t>Οι Αρετές του Ηγέτη σύμφωνα με τις Ποιμαντικές Επιστολές του Αποστόλου Παύλου (Διπλωματική Εργασία)</w:t>
      </w:r>
      <w:r>
        <w:rPr>
          <w:rFonts w:ascii="Times New Roman" w:hAnsi="Times New Roman" w:cs="Times New Roman"/>
        </w:rPr>
        <w:t xml:space="preserve"> (Πάτρα, 2020), σελ. 58, https://apothesis.eap.gr/archive/item/96013</w:t>
      </w:r>
      <w:r>
        <w:rPr>
          <w:rFonts w:ascii="Times New Roman" w:hAnsi="Times New Roman" w:cs="Times New Roman"/>
        </w:rPr>
        <w:fldChar w:fldCharType="end"/>
      </w:r>
    </w:p>
  </w:footnote>
  <w:footnote w:id="198">
    <w:p w14:paraId="6231E969" w14:textId="77777777" w:rsidR="00716C58" w:rsidRDefault="00716C58" w:rsidP="00EF5F73">
      <w:pPr>
        <w:pStyle w:val="FootnoteText"/>
        <w:jc w:val="lef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{"citationID":"jcb3tN3z","properties":{"formattedCitation":"\\uc0\\u928{}. \\uc0\\u926{}\\uc0\\u949{}\\uc0\\u957{}\\uc0\\u972{}\\uc0\\u960{}\\uc0\\u959{}\\uc0\\u965{}\\uc0\\u955{}\\uc0\\u959{}\\uc0\\u962{}, {\\i{}\\uc0\\u927{}\\uc0\\u953{} \\uc0\\u913{}\\uc0\\u961{}\\uc0\\u949{}\\uc0\\u964{}\\uc0\\u941{}\\uc0\\u962{} \\uc0\\u964{}\\uc0\\u959{}\\uc0\\u965{} \\uc0\\u919{}\\uc0\\u947{}\\uc0\\u941{}\\uc0\\u964{}\\uc0\\u951{} \\uc0\\u963{}\\uc0\\u973{}\\uc0\\u956{}\\uc0\\u966{}\\uc0\\u969{}\\uc0\\u957{}\\uc0\\u945{} \\uc0\\u956{}\\uc0\\u949{} \\uc0\\u964{}\\uc0\\u953{}\\uc0\\u962{} \\uc0\\u928{}\\uc0\\u959{}\\uc0\\u953{}\\uc0\\u956{}\\uc0\\u945{}\\uc0\\u957{}\\uc0\\u964{}\\uc0\\u953{}\\uc0\\u954{}\\uc0\\u941{}\\uc0\\u962{} \\uc0\\u917{}\\uc0\\u960{}\\uc0\\u953{}\\uc0\\u963{}\\uc0\\u964{}\\uc0\\u959{}\\uc0\\u955{}\\uc0\\u941{}\\uc0\\u962{} \\uc0\\u964{}\\uc0\\u959{}\\uc0\\u965{} \\uc0\\u913{}\\uc0\\u960{}\\uc0\\u959{}\\uc0\\u963{}\\uc0\\u964{}\\uc0\\u972{}\\uc0\\u955{}\\uc0\\u959{}\\uc0\\u965{} \\uc0\\u928{}\\uc0\\u945{}\\uc0\\u973{}\\uc0\\u955{}\\uc0\\u959{}\\uc0\\u965{} (\\uc0\\u916{}\\uc0\\u953{}\\uc0\\u960{}\\uc0\\u955{}\\uc0\\u969{}\\uc0\\u956{}\\uc0\\u945{}\\uc0\\u964{}\\uc0\\u953{}\\uc0\\u954{}\\uc0\\u942{} \\uc0\\u917{}\\uc0\\u961{}\\uc0\\u947{}\\uc0\\u945{}\\uc0\\u963{}\\uc0\\u943{}\\uc0\\u945{})} (\\uc0\\u928{}\\uc0\\u940{}\\uc0\\u964{}\\uc0\\u961{}\\uc0\\u945{}, 2020), https://apothesis.eap.gr/archive/item/96013.","plainCitation":"Π. Ξενόπουλος, Οι Αρετές του Ηγέτη σύμφωνα με τις Ποιμαντικές Επιστολές του Αποστόλου Παύλου (Διπλωματική Εργασία) (Πάτρα, 2020), https://apothesis.eap.gr/archive/item/96013.","dontUpdate":true,"noteIndex":186},"citationItems":[{"id":16,"uris":["http://zotero.org/users/local/7aOjkauL/items/EKN2R86M"],"itemData":{"id":16,"type":"book","event-place":"Πάτρα","publisher-place":"Πάτρα","title":"Οι Αρετές του Ηγέτη σύμφωνα με τις Ποιμαντικές Επιστολές του Αποστόλου Παύλου (Διπλωματική Εργασία)","URL":"https://apothesis.eap.gr/archive/item/96013","author":[{"family":"Ξενόπουλος","given":"Π."}],"issued":{"date-parts":[["2020"]]}}}],"schema":"https://github.com/citation-style-language/schema/raw/master/csl-citation.json"}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 xml:space="preserve">Π. </w:t>
      </w:r>
      <w:r>
        <w:rPr>
          <w:rFonts w:ascii="Times New Roman" w:hAnsi="Times New Roman" w:cs="Times New Roman"/>
        </w:rPr>
        <w:t xml:space="preserve">Ξενόπουλος, </w:t>
      </w:r>
      <w:r>
        <w:rPr>
          <w:rFonts w:ascii="Times New Roman" w:hAnsi="Times New Roman" w:cs="Times New Roman"/>
          <w:i/>
          <w:iCs/>
        </w:rPr>
        <w:t>Οι Αρετές του Ηγέτη σύμφωνα με τις Ποιμαντικές Επιστολές του Αποστόλου Παύλου (Διπλωματική Εργασία)</w:t>
      </w:r>
      <w:r>
        <w:rPr>
          <w:rFonts w:ascii="Times New Roman" w:hAnsi="Times New Roman" w:cs="Times New Roman"/>
        </w:rPr>
        <w:t xml:space="preserve"> (Πάτρα, 2020), σελ. 119-120, https://apothesis.eap.gr/archive/item/96013</w:t>
      </w:r>
      <w:r>
        <w:rPr>
          <w:rFonts w:ascii="Times New Roman" w:hAnsi="Times New Roman" w:cs="Times New Roman"/>
        </w:rPr>
        <w:fldChar w:fldCharType="end"/>
      </w:r>
    </w:p>
  </w:footnote>
  <w:footnote w:id="199">
    <w:p w14:paraId="2FD45210" w14:textId="77777777" w:rsidR="00716C58" w:rsidRDefault="00716C58" w:rsidP="00EF5F73">
      <w:pPr>
        <w:pStyle w:val="FootnoteText"/>
        <w:jc w:val="lef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{"citationID":"2bIuKbjg","properties":{"formattedCitation":"\\uc0\\u913{}. \\uc0\\u922{}\\uc0\\u959{}\\uc0\\u955{}\\uc0\\u953{}\\uc0\\u959{}\\uc0\\u966{}\\uc0\\u959{}\\uc0\\u973{}\\uc0\\u964{}\\uc0\\u951{}\\uc0\\u962{}, {\\i{}\\uc0\\u928{}\\uc0\\u959{}\\uc0\\u953{}\\uc0\\u956{}\\uc0\\u941{}\\uc0\\u957{}\\uc0\\u945{}\\uc0\\u962{} \\uc0\\u942{} \\uc0\\u954{}\\uc0\\u945{}\\uc0\\u953{} \\uc0\\u924{}\\uc0\\u940{}\\uc0\\u957{}\\uc0\\u945{}\\uc0\\u964{}\\uc0\\u950{}\\uc0\\u949{}\\uc0\\u961{}; - \\uc0\\u931{}\\uc0\\u965{}\\uc0\\u947{}\\uc0\\u954{}\\uc0\\u955{}\\uc0\\u943{}\\uc0\\u957{}\\uc0\\u959{}\\uc0\\u957{}\\uc0\\u964{}\\uc0\\u949{}\\uc0\\u962{} \\uc0\\u942{} \\uc0\\u913{}\\uc0\\u960{}\\uc0\\u959{}\\uc0\\u954{}\\uc0\\u955{}\\uc0\\u943{}\\uc0\\u957{}\\uc0\\u959{}\\uc0\\u957{}\\uc0\\u964{}\\uc0\\u949{}\\uc0\\u962{} \\uc0\\u929{}\\uc0\\u972{}\\uc0\\u955{}\\uc0\\u959{}\\uc0\\u953{} \\uc0\\u964{}\\uc0\\u959{}\\uc0\\u965{} \\uc0\\u931{}\\uc0\\u973{}\\uc0\\u947{}\\uc0\\u967{}\\uc0\\u961{}\\uc0\\u959{}\\uc0\\u957{}\\uc0\\u959{}\\uc0\\u965{} \\uc0\\u922{}\\uc0\\u955{}\\uc0\\u951{}\\uc0\\u961{}\\uc0\\u953{}\\uc0\\u954{}\\uc0\\u959{}\\uc0\\u973{}; - \\uc0\\u919{} \\uc0\\u913{}\\uc0\\u960{}\\uc0\\u972{}\\uc0\\u960{}\\uc0\\u949{}\\uc0\\u953{}\\uc0\\u961{}\\uc0\\u945{} \\uc0\\u956{}\\uc0\\u953{}\\uc0\\u945{}\\uc0\\u962{} \\uc0\\u931{}\\uc0\\u973{}\\uc0\\u947{}\\uc0\\u954{}\\uc0\\u961{}\\uc0\\u953{}\\uc0\\u963{}\\uc0\\u951{}\\uc0\\u962{}} (\\uc0\\u928{}\\uc0\\u949{}\\uc0\\u961{}\\uc0\\u953{}\\uc0\\u959{}\\uc0\\u948{}\\uc0\\u953{}\\uc0\\u954{}\\uc0\\u972{} \\uc0\\u928{}\\uc0\\u949{}\\uc0\\u956{}\\uc0\\u960{}\\uc0\\u964{}\\uc0\\u959{}\\uc0\\u965{}\\uc0\\u963{}\\uc0\\u943{}\\uc0\\u945{}, \\uc0\\u967{}.\\uc0\\u967{}.), https://www.pemptousia.gr/vivliothiki/koliofoutis_book/mobile/index.html.","plainCitation":"Α. Κολιοφούτης, Ποιμένας ή και Μάνατζερ; - Συγκλίνοντες ή Αποκλίνοντες Ρόλοι του Σύγχρονου Κληρικού; - Η Απόπειρα μιας Σύγκρισης (Περιοδικό Πεμπτουσία, χ.χ.), https://www.pemptousia.gr/vivliothiki/koliofoutis_book/mobile/index.html.","dontUpdate":true,"noteIndex":183},"citationItems":[{"id":46,"uris":["http://zotero.org/users/local/7aOjkauL/items/W77T8KGA"],"itemData":{"id":46,"type":"book","publisher":"Περιοδικό Πεμπτουσία","title":"Ποιμένας ή και Μάνατζερ; - Συγκλίνοντες ή Αποκλίνοντες Ρόλοι του Σύγχρονου Κληρικού; - Η Απόπειρα μιας Σύγκρισης","URL":"https://www.pemptousia.gr/vivliothiki/koliofoutis_book/mobile/index.html","author":[{"family":"Κολιοφούτης","given":"Α."}]}}],"schema":"https://github.com/citation-style-language/schema/raw/master/csl-citation.json"}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 xml:space="preserve">Α. Κολιοφούτης, </w:t>
      </w:r>
      <w:r>
        <w:rPr>
          <w:rFonts w:ascii="Times New Roman" w:hAnsi="Times New Roman" w:cs="Times New Roman"/>
          <w:i/>
          <w:iCs/>
        </w:rPr>
        <w:t>Ποιμένας ή και Μάνατζερ; - Συγκλίνοντες ή Αποκλίνοντες Ρόλοι του Σύγχρονου Κληρικού; - Η Απόπειρα μιας Σύγκρισης</w:t>
      </w:r>
      <w:r>
        <w:rPr>
          <w:rFonts w:ascii="Times New Roman" w:hAnsi="Times New Roman" w:cs="Times New Roman"/>
        </w:rPr>
        <w:t xml:space="preserve"> (Περιοδικό Πεμπτουσία), σελ. 51, https://www.pemptousia.gr/vivliothiki/koliofoutis_book/mobile/index.html</w:t>
      </w:r>
      <w:r>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35F"/>
    <w:multiLevelType w:val="hybridMultilevel"/>
    <w:tmpl w:val="D3D41528"/>
    <w:lvl w:ilvl="0" w:tplc="04080011">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0F600B0"/>
    <w:multiLevelType w:val="hybridMultilevel"/>
    <w:tmpl w:val="48A40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FBE3DDC"/>
    <w:multiLevelType w:val="multilevel"/>
    <w:tmpl w:val="A232EE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EE87B0A"/>
    <w:multiLevelType w:val="multilevel"/>
    <w:tmpl w:val="0EBA7C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1055264">
    <w:abstractNumId w:val="1"/>
  </w:num>
  <w:num w:numId="2" w16cid:durableId="1739011531">
    <w:abstractNumId w:val="0"/>
  </w:num>
  <w:num w:numId="3" w16cid:durableId="147135094">
    <w:abstractNumId w:val="2"/>
  </w:num>
  <w:num w:numId="4" w16cid:durableId="76677856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D9"/>
    <w:rsid w:val="00001997"/>
    <w:rsid w:val="000035A1"/>
    <w:rsid w:val="00004A0F"/>
    <w:rsid w:val="00004C9B"/>
    <w:rsid w:val="0000585B"/>
    <w:rsid w:val="00006684"/>
    <w:rsid w:val="00007B20"/>
    <w:rsid w:val="0001025B"/>
    <w:rsid w:val="00013E10"/>
    <w:rsid w:val="00015019"/>
    <w:rsid w:val="00015CF2"/>
    <w:rsid w:val="00016224"/>
    <w:rsid w:val="00017C12"/>
    <w:rsid w:val="000220A1"/>
    <w:rsid w:val="00022E71"/>
    <w:rsid w:val="000257A1"/>
    <w:rsid w:val="00026E7B"/>
    <w:rsid w:val="000327D9"/>
    <w:rsid w:val="00032E24"/>
    <w:rsid w:val="00033002"/>
    <w:rsid w:val="0003474B"/>
    <w:rsid w:val="0003617F"/>
    <w:rsid w:val="00037425"/>
    <w:rsid w:val="0003767D"/>
    <w:rsid w:val="00040748"/>
    <w:rsid w:val="00040BAA"/>
    <w:rsid w:val="00042CCA"/>
    <w:rsid w:val="0004455F"/>
    <w:rsid w:val="00044954"/>
    <w:rsid w:val="00045F81"/>
    <w:rsid w:val="000463A1"/>
    <w:rsid w:val="00047E19"/>
    <w:rsid w:val="00050B6B"/>
    <w:rsid w:val="0005146B"/>
    <w:rsid w:val="00051568"/>
    <w:rsid w:val="000532F4"/>
    <w:rsid w:val="00053495"/>
    <w:rsid w:val="00053ACD"/>
    <w:rsid w:val="00054780"/>
    <w:rsid w:val="0005769E"/>
    <w:rsid w:val="000579D9"/>
    <w:rsid w:val="0006051A"/>
    <w:rsid w:val="000616D0"/>
    <w:rsid w:val="00062C9F"/>
    <w:rsid w:val="00063790"/>
    <w:rsid w:val="0006562D"/>
    <w:rsid w:val="00067EC9"/>
    <w:rsid w:val="00073156"/>
    <w:rsid w:val="000735C6"/>
    <w:rsid w:val="00073713"/>
    <w:rsid w:val="00073765"/>
    <w:rsid w:val="00073B11"/>
    <w:rsid w:val="00074209"/>
    <w:rsid w:val="0007488C"/>
    <w:rsid w:val="00075117"/>
    <w:rsid w:val="0007576A"/>
    <w:rsid w:val="00075A50"/>
    <w:rsid w:val="00077480"/>
    <w:rsid w:val="00077D11"/>
    <w:rsid w:val="00081179"/>
    <w:rsid w:val="00082DB1"/>
    <w:rsid w:val="0008450B"/>
    <w:rsid w:val="0008566F"/>
    <w:rsid w:val="000862E9"/>
    <w:rsid w:val="0009028D"/>
    <w:rsid w:val="00090DB8"/>
    <w:rsid w:val="000920E6"/>
    <w:rsid w:val="000924CB"/>
    <w:rsid w:val="00092B8B"/>
    <w:rsid w:val="00094D2C"/>
    <w:rsid w:val="00097C06"/>
    <w:rsid w:val="000A12BB"/>
    <w:rsid w:val="000A14F0"/>
    <w:rsid w:val="000A1A5D"/>
    <w:rsid w:val="000A249C"/>
    <w:rsid w:val="000A5F30"/>
    <w:rsid w:val="000A65B5"/>
    <w:rsid w:val="000B0A8C"/>
    <w:rsid w:val="000B1986"/>
    <w:rsid w:val="000B1E86"/>
    <w:rsid w:val="000B372F"/>
    <w:rsid w:val="000B4F37"/>
    <w:rsid w:val="000B5DC3"/>
    <w:rsid w:val="000B62A5"/>
    <w:rsid w:val="000B6CC6"/>
    <w:rsid w:val="000C059A"/>
    <w:rsid w:val="000D03E5"/>
    <w:rsid w:val="000D074E"/>
    <w:rsid w:val="000D1B28"/>
    <w:rsid w:val="000D2320"/>
    <w:rsid w:val="000D6F69"/>
    <w:rsid w:val="000D7656"/>
    <w:rsid w:val="000E0991"/>
    <w:rsid w:val="000E0DA2"/>
    <w:rsid w:val="000E18AE"/>
    <w:rsid w:val="000E28DC"/>
    <w:rsid w:val="000E3484"/>
    <w:rsid w:val="000E3A4D"/>
    <w:rsid w:val="000E43DD"/>
    <w:rsid w:val="000E4517"/>
    <w:rsid w:val="000E5923"/>
    <w:rsid w:val="000E7AC8"/>
    <w:rsid w:val="000F09B9"/>
    <w:rsid w:val="000F390F"/>
    <w:rsid w:val="000F4CFF"/>
    <w:rsid w:val="000F4F36"/>
    <w:rsid w:val="000F632A"/>
    <w:rsid w:val="000F7A41"/>
    <w:rsid w:val="000F7DFC"/>
    <w:rsid w:val="001008E2"/>
    <w:rsid w:val="00103051"/>
    <w:rsid w:val="00103CBB"/>
    <w:rsid w:val="0010417E"/>
    <w:rsid w:val="00107E61"/>
    <w:rsid w:val="00111B38"/>
    <w:rsid w:val="00112405"/>
    <w:rsid w:val="00112B27"/>
    <w:rsid w:val="00112DB8"/>
    <w:rsid w:val="00114079"/>
    <w:rsid w:val="001143EB"/>
    <w:rsid w:val="00114BD9"/>
    <w:rsid w:val="00115FB2"/>
    <w:rsid w:val="001216B6"/>
    <w:rsid w:val="0012176E"/>
    <w:rsid w:val="00121DFC"/>
    <w:rsid w:val="00124C83"/>
    <w:rsid w:val="00125580"/>
    <w:rsid w:val="001256DB"/>
    <w:rsid w:val="00125D6A"/>
    <w:rsid w:val="00126E6D"/>
    <w:rsid w:val="00127D4B"/>
    <w:rsid w:val="00130CEB"/>
    <w:rsid w:val="00132BE2"/>
    <w:rsid w:val="00133181"/>
    <w:rsid w:val="00134A65"/>
    <w:rsid w:val="0013513F"/>
    <w:rsid w:val="00135A5F"/>
    <w:rsid w:val="00140A65"/>
    <w:rsid w:val="00140DC9"/>
    <w:rsid w:val="001411C2"/>
    <w:rsid w:val="001414A4"/>
    <w:rsid w:val="0014295A"/>
    <w:rsid w:val="00142DB4"/>
    <w:rsid w:val="00144496"/>
    <w:rsid w:val="0014508B"/>
    <w:rsid w:val="0014549D"/>
    <w:rsid w:val="00146E67"/>
    <w:rsid w:val="0014707B"/>
    <w:rsid w:val="00147921"/>
    <w:rsid w:val="00152854"/>
    <w:rsid w:val="00154520"/>
    <w:rsid w:val="00154E36"/>
    <w:rsid w:val="00156968"/>
    <w:rsid w:val="00156D21"/>
    <w:rsid w:val="00156F12"/>
    <w:rsid w:val="00161631"/>
    <w:rsid w:val="001641C5"/>
    <w:rsid w:val="0016426E"/>
    <w:rsid w:val="001662ED"/>
    <w:rsid w:val="0017159A"/>
    <w:rsid w:val="0017284A"/>
    <w:rsid w:val="001744E5"/>
    <w:rsid w:val="00175398"/>
    <w:rsid w:val="001755AE"/>
    <w:rsid w:val="00177A54"/>
    <w:rsid w:val="00177D5B"/>
    <w:rsid w:val="001803C7"/>
    <w:rsid w:val="001809CA"/>
    <w:rsid w:val="00181077"/>
    <w:rsid w:val="0018205E"/>
    <w:rsid w:val="00183E4F"/>
    <w:rsid w:val="00187CE8"/>
    <w:rsid w:val="001902F9"/>
    <w:rsid w:val="00190D10"/>
    <w:rsid w:val="0019109F"/>
    <w:rsid w:val="00192C1C"/>
    <w:rsid w:val="001963C5"/>
    <w:rsid w:val="00196462"/>
    <w:rsid w:val="001979FF"/>
    <w:rsid w:val="001A050B"/>
    <w:rsid w:val="001A0DF6"/>
    <w:rsid w:val="001A0E9F"/>
    <w:rsid w:val="001A1544"/>
    <w:rsid w:val="001A4EBB"/>
    <w:rsid w:val="001A64EE"/>
    <w:rsid w:val="001A65C6"/>
    <w:rsid w:val="001A7588"/>
    <w:rsid w:val="001B15E0"/>
    <w:rsid w:val="001B3C99"/>
    <w:rsid w:val="001B4962"/>
    <w:rsid w:val="001B609C"/>
    <w:rsid w:val="001B7AF6"/>
    <w:rsid w:val="001C0B54"/>
    <w:rsid w:val="001C2BD0"/>
    <w:rsid w:val="001C3656"/>
    <w:rsid w:val="001C5179"/>
    <w:rsid w:val="001C5668"/>
    <w:rsid w:val="001C65FB"/>
    <w:rsid w:val="001C7009"/>
    <w:rsid w:val="001C7718"/>
    <w:rsid w:val="001C7EB3"/>
    <w:rsid w:val="001D59AE"/>
    <w:rsid w:val="001D5EAC"/>
    <w:rsid w:val="001D65BE"/>
    <w:rsid w:val="001E0E7B"/>
    <w:rsid w:val="001E1FC9"/>
    <w:rsid w:val="001E22F6"/>
    <w:rsid w:val="001E2AEF"/>
    <w:rsid w:val="001E5A4F"/>
    <w:rsid w:val="001E7A2B"/>
    <w:rsid w:val="001E7BE4"/>
    <w:rsid w:val="001F180C"/>
    <w:rsid w:val="001F30F8"/>
    <w:rsid w:val="001F3A5D"/>
    <w:rsid w:val="001F7043"/>
    <w:rsid w:val="001F72F2"/>
    <w:rsid w:val="001F7CAB"/>
    <w:rsid w:val="00200DFB"/>
    <w:rsid w:val="00203E9D"/>
    <w:rsid w:val="002047E2"/>
    <w:rsid w:val="00206F0F"/>
    <w:rsid w:val="002071C4"/>
    <w:rsid w:val="00207AAD"/>
    <w:rsid w:val="00207F5C"/>
    <w:rsid w:val="00210212"/>
    <w:rsid w:val="00210D1D"/>
    <w:rsid w:val="00211DA0"/>
    <w:rsid w:val="00212288"/>
    <w:rsid w:val="00214DA5"/>
    <w:rsid w:val="002154E7"/>
    <w:rsid w:val="00217200"/>
    <w:rsid w:val="002209E7"/>
    <w:rsid w:val="00220B25"/>
    <w:rsid w:val="00220EED"/>
    <w:rsid w:val="002225A9"/>
    <w:rsid w:val="00223D1C"/>
    <w:rsid w:val="00230115"/>
    <w:rsid w:val="00231449"/>
    <w:rsid w:val="002333AE"/>
    <w:rsid w:val="00233BB1"/>
    <w:rsid w:val="0023401B"/>
    <w:rsid w:val="00234833"/>
    <w:rsid w:val="00235384"/>
    <w:rsid w:val="002358D3"/>
    <w:rsid w:val="00235AFF"/>
    <w:rsid w:val="002402CF"/>
    <w:rsid w:val="0024039A"/>
    <w:rsid w:val="00241020"/>
    <w:rsid w:val="00241BB9"/>
    <w:rsid w:val="00241EB2"/>
    <w:rsid w:val="00244169"/>
    <w:rsid w:val="00244972"/>
    <w:rsid w:val="002449F5"/>
    <w:rsid w:val="00244EFB"/>
    <w:rsid w:val="002451D9"/>
    <w:rsid w:val="00250909"/>
    <w:rsid w:val="002554E6"/>
    <w:rsid w:val="00255533"/>
    <w:rsid w:val="00255546"/>
    <w:rsid w:val="002578AD"/>
    <w:rsid w:val="00257CD0"/>
    <w:rsid w:val="002623E0"/>
    <w:rsid w:val="00262C0B"/>
    <w:rsid w:val="002630D2"/>
    <w:rsid w:val="00263C8A"/>
    <w:rsid w:val="0026499E"/>
    <w:rsid w:val="00264AF2"/>
    <w:rsid w:val="00266427"/>
    <w:rsid w:val="002665EC"/>
    <w:rsid w:val="00266AD5"/>
    <w:rsid w:val="00272072"/>
    <w:rsid w:val="002726EE"/>
    <w:rsid w:val="002736AC"/>
    <w:rsid w:val="00273893"/>
    <w:rsid w:val="002739EC"/>
    <w:rsid w:val="00273B30"/>
    <w:rsid w:val="00275299"/>
    <w:rsid w:val="002752C4"/>
    <w:rsid w:val="0027540D"/>
    <w:rsid w:val="00275B75"/>
    <w:rsid w:val="00276092"/>
    <w:rsid w:val="0027659D"/>
    <w:rsid w:val="00276A1A"/>
    <w:rsid w:val="002776B0"/>
    <w:rsid w:val="0029062D"/>
    <w:rsid w:val="002916A7"/>
    <w:rsid w:val="00294396"/>
    <w:rsid w:val="00295705"/>
    <w:rsid w:val="002961B5"/>
    <w:rsid w:val="002966DE"/>
    <w:rsid w:val="002A0CEA"/>
    <w:rsid w:val="002A11D3"/>
    <w:rsid w:val="002A2225"/>
    <w:rsid w:val="002A435A"/>
    <w:rsid w:val="002A5807"/>
    <w:rsid w:val="002B08F9"/>
    <w:rsid w:val="002B17F3"/>
    <w:rsid w:val="002B19B8"/>
    <w:rsid w:val="002B1DFC"/>
    <w:rsid w:val="002B7C06"/>
    <w:rsid w:val="002C0120"/>
    <w:rsid w:val="002C1A07"/>
    <w:rsid w:val="002C269F"/>
    <w:rsid w:val="002C3EA6"/>
    <w:rsid w:val="002C5F62"/>
    <w:rsid w:val="002C71C8"/>
    <w:rsid w:val="002C787E"/>
    <w:rsid w:val="002D13AB"/>
    <w:rsid w:val="002D16D9"/>
    <w:rsid w:val="002D18F8"/>
    <w:rsid w:val="002D3ED5"/>
    <w:rsid w:val="002D466F"/>
    <w:rsid w:val="002D486C"/>
    <w:rsid w:val="002D705C"/>
    <w:rsid w:val="002D7851"/>
    <w:rsid w:val="002D7CA6"/>
    <w:rsid w:val="002E09EF"/>
    <w:rsid w:val="002E3635"/>
    <w:rsid w:val="002E41F6"/>
    <w:rsid w:val="002E4DE9"/>
    <w:rsid w:val="002E529B"/>
    <w:rsid w:val="002E58ED"/>
    <w:rsid w:val="002E6564"/>
    <w:rsid w:val="002E6B20"/>
    <w:rsid w:val="002F025E"/>
    <w:rsid w:val="002F09C4"/>
    <w:rsid w:val="002F0D92"/>
    <w:rsid w:val="002F297F"/>
    <w:rsid w:val="002F39AC"/>
    <w:rsid w:val="002F3CAE"/>
    <w:rsid w:val="002F55BD"/>
    <w:rsid w:val="002F63C8"/>
    <w:rsid w:val="002F6FFE"/>
    <w:rsid w:val="003019D7"/>
    <w:rsid w:val="0030216E"/>
    <w:rsid w:val="00303256"/>
    <w:rsid w:val="0030575F"/>
    <w:rsid w:val="003069D0"/>
    <w:rsid w:val="0030756E"/>
    <w:rsid w:val="0031054D"/>
    <w:rsid w:val="0031088F"/>
    <w:rsid w:val="0031171A"/>
    <w:rsid w:val="00312505"/>
    <w:rsid w:val="00312F5F"/>
    <w:rsid w:val="00314A7F"/>
    <w:rsid w:val="00316CF1"/>
    <w:rsid w:val="0031779E"/>
    <w:rsid w:val="00321163"/>
    <w:rsid w:val="003224FC"/>
    <w:rsid w:val="00323272"/>
    <w:rsid w:val="0032385A"/>
    <w:rsid w:val="00334886"/>
    <w:rsid w:val="00334AD3"/>
    <w:rsid w:val="003358C3"/>
    <w:rsid w:val="003377E3"/>
    <w:rsid w:val="0034048B"/>
    <w:rsid w:val="0034121F"/>
    <w:rsid w:val="00341409"/>
    <w:rsid w:val="0034165F"/>
    <w:rsid w:val="00342240"/>
    <w:rsid w:val="0034535E"/>
    <w:rsid w:val="00345DB9"/>
    <w:rsid w:val="00345FF6"/>
    <w:rsid w:val="003464C7"/>
    <w:rsid w:val="003517E8"/>
    <w:rsid w:val="00351E2E"/>
    <w:rsid w:val="00351F8C"/>
    <w:rsid w:val="003533C6"/>
    <w:rsid w:val="00353CE4"/>
    <w:rsid w:val="00354318"/>
    <w:rsid w:val="00355A9A"/>
    <w:rsid w:val="00360969"/>
    <w:rsid w:val="0036216E"/>
    <w:rsid w:val="003625AC"/>
    <w:rsid w:val="003626A4"/>
    <w:rsid w:val="003638F6"/>
    <w:rsid w:val="0036700E"/>
    <w:rsid w:val="0037058B"/>
    <w:rsid w:val="00372ABB"/>
    <w:rsid w:val="00376048"/>
    <w:rsid w:val="00377383"/>
    <w:rsid w:val="00380D0C"/>
    <w:rsid w:val="00380D67"/>
    <w:rsid w:val="00382034"/>
    <w:rsid w:val="003826A3"/>
    <w:rsid w:val="0038369A"/>
    <w:rsid w:val="00383F29"/>
    <w:rsid w:val="00385484"/>
    <w:rsid w:val="0038591F"/>
    <w:rsid w:val="00385A70"/>
    <w:rsid w:val="003861AB"/>
    <w:rsid w:val="003863C8"/>
    <w:rsid w:val="003869B4"/>
    <w:rsid w:val="00391158"/>
    <w:rsid w:val="00396CC7"/>
    <w:rsid w:val="00397841"/>
    <w:rsid w:val="00397923"/>
    <w:rsid w:val="003A0061"/>
    <w:rsid w:val="003A2F57"/>
    <w:rsid w:val="003A3DB0"/>
    <w:rsid w:val="003A59C9"/>
    <w:rsid w:val="003A78D0"/>
    <w:rsid w:val="003B152F"/>
    <w:rsid w:val="003B223B"/>
    <w:rsid w:val="003B5779"/>
    <w:rsid w:val="003B5F17"/>
    <w:rsid w:val="003B6AD1"/>
    <w:rsid w:val="003B6D92"/>
    <w:rsid w:val="003B7140"/>
    <w:rsid w:val="003B74FD"/>
    <w:rsid w:val="003C028A"/>
    <w:rsid w:val="003C0E1C"/>
    <w:rsid w:val="003C3F9F"/>
    <w:rsid w:val="003C419E"/>
    <w:rsid w:val="003C4C4B"/>
    <w:rsid w:val="003C4F7F"/>
    <w:rsid w:val="003C5289"/>
    <w:rsid w:val="003C528B"/>
    <w:rsid w:val="003C75FD"/>
    <w:rsid w:val="003D2E54"/>
    <w:rsid w:val="003D3DC3"/>
    <w:rsid w:val="003D3DFC"/>
    <w:rsid w:val="003D3E8C"/>
    <w:rsid w:val="003D70C9"/>
    <w:rsid w:val="003E0CB7"/>
    <w:rsid w:val="003E0E68"/>
    <w:rsid w:val="003E17A4"/>
    <w:rsid w:val="003E1ACC"/>
    <w:rsid w:val="003E1E8E"/>
    <w:rsid w:val="003E6F5D"/>
    <w:rsid w:val="003E713D"/>
    <w:rsid w:val="003F0F4C"/>
    <w:rsid w:val="003F0FDF"/>
    <w:rsid w:val="003F346D"/>
    <w:rsid w:val="003F4F2F"/>
    <w:rsid w:val="003F61A3"/>
    <w:rsid w:val="003F6A52"/>
    <w:rsid w:val="003F6BE2"/>
    <w:rsid w:val="00400F78"/>
    <w:rsid w:val="00401E19"/>
    <w:rsid w:val="00401F08"/>
    <w:rsid w:val="00402604"/>
    <w:rsid w:val="004027A8"/>
    <w:rsid w:val="0040440D"/>
    <w:rsid w:val="00406619"/>
    <w:rsid w:val="004074DB"/>
    <w:rsid w:val="00407C69"/>
    <w:rsid w:val="00410D6A"/>
    <w:rsid w:val="004153C8"/>
    <w:rsid w:val="004166A3"/>
    <w:rsid w:val="004206E0"/>
    <w:rsid w:val="0042083E"/>
    <w:rsid w:val="00422294"/>
    <w:rsid w:val="0042301A"/>
    <w:rsid w:val="004245D9"/>
    <w:rsid w:val="0042690B"/>
    <w:rsid w:val="00426A19"/>
    <w:rsid w:val="004319D7"/>
    <w:rsid w:val="00431FF6"/>
    <w:rsid w:val="00433ABC"/>
    <w:rsid w:val="00434012"/>
    <w:rsid w:val="004348E2"/>
    <w:rsid w:val="00435726"/>
    <w:rsid w:val="00435D72"/>
    <w:rsid w:val="00436063"/>
    <w:rsid w:val="00441A56"/>
    <w:rsid w:val="00442E5F"/>
    <w:rsid w:val="004442D5"/>
    <w:rsid w:val="004459A6"/>
    <w:rsid w:val="00445F82"/>
    <w:rsid w:val="00446991"/>
    <w:rsid w:val="00447861"/>
    <w:rsid w:val="004523FF"/>
    <w:rsid w:val="00453902"/>
    <w:rsid w:val="0045466B"/>
    <w:rsid w:val="00455371"/>
    <w:rsid w:val="0045644B"/>
    <w:rsid w:val="0046059C"/>
    <w:rsid w:val="00460A3F"/>
    <w:rsid w:val="004610AA"/>
    <w:rsid w:val="004617B0"/>
    <w:rsid w:val="00461F49"/>
    <w:rsid w:val="00462184"/>
    <w:rsid w:val="00464F97"/>
    <w:rsid w:val="0047343A"/>
    <w:rsid w:val="00473A41"/>
    <w:rsid w:val="00474CC0"/>
    <w:rsid w:val="00475E4D"/>
    <w:rsid w:val="004768F5"/>
    <w:rsid w:val="00477021"/>
    <w:rsid w:val="0047741E"/>
    <w:rsid w:val="00480F7E"/>
    <w:rsid w:val="00481D1C"/>
    <w:rsid w:val="00482101"/>
    <w:rsid w:val="004832A8"/>
    <w:rsid w:val="004848B0"/>
    <w:rsid w:val="00485E52"/>
    <w:rsid w:val="004865EB"/>
    <w:rsid w:val="004868DA"/>
    <w:rsid w:val="00486C7F"/>
    <w:rsid w:val="00486F5C"/>
    <w:rsid w:val="004905B4"/>
    <w:rsid w:val="00490F6A"/>
    <w:rsid w:val="00491463"/>
    <w:rsid w:val="0049261B"/>
    <w:rsid w:val="00493F11"/>
    <w:rsid w:val="00493FF3"/>
    <w:rsid w:val="004954A2"/>
    <w:rsid w:val="00495AD2"/>
    <w:rsid w:val="004963F5"/>
    <w:rsid w:val="004A2C35"/>
    <w:rsid w:val="004A3C25"/>
    <w:rsid w:val="004A4840"/>
    <w:rsid w:val="004A5138"/>
    <w:rsid w:val="004A573B"/>
    <w:rsid w:val="004A796C"/>
    <w:rsid w:val="004B1714"/>
    <w:rsid w:val="004B198E"/>
    <w:rsid w:val="004B1C75"/>
    <w:rsid w:val="004B2542"/>
    <w:rsid w:val="004B3856"/>
    <w:rsid w:val="004B4D32"/>
    <w:rsid w:val="004B4E68"/>
    <w:rsid w:val="004B702C"/>
    <w:rsid w:val="004C033C"/>
    <w:rsid w:val="004C1565"/>
    <w:rsid w:val="004D0A30"/>
    <w:rsid w:val="004D370A"/>
    <w:rsid w:val="004D4576"/>
    <w:rsid w:val="004D53AF"/>
    <w:rsid w:val="004E0174"/>
    <w:rsid w:val="004E1C34"/>
    <w:rsid w:val="004E2C17"/>
    <w:rsid w:val="004E41F2"/>
    <w:rsid w:val="004E6150"/>
    <w:rsid w:val="004E710C"/>
    <w:rsid w:val="004F3113"/>
    <w:rsid w:val="004F3695"/>
    <w:rsid w:val="004F372D"/>
    <w:rsid w:val="004F46D0"/>
    <w:rsid w:val="004F54D0"/>
    <w:rsid w:val="004F5595"/>
    <w:rsid w:val="004F61B0"/>
    <w:rsid w:val="004F67F1"/>
    <w:rsid w:val="004F68D4"/>
    <w:rsid w:val="004F6CE5"/>
    <w:rsid w:val="004F7F6F"/>
    <w:rsid w:val="00500422"/>
    <w:rsid w:val="00504AE5"/>
    <w:rsid w:val="005057FD"/>
    <w:rsid w:val="005059AB"/>
    <w:rsid w:val="00507A2E"/>
    <w:rsid w:val="00507B6C"/>
    <w:rsid w:val="00507B91"/>
    <w:rsid w:val="00513548"/>
    <w:rsid w:val="00515C15"/>
    <w:rsid w:val="005162B0"/>
    <w:rsid w:val="00516D23"/>
    <w:rsid w:val="00520D42"/>
    <w:rsid w:val="005213B0"/>
    <w:rsid w:val="005215CD"/>
    <w:rsid w:val="00521D6B"/>
    <w:rsid w:val="00522AD7"/>
    <w:rsid w:val="00526BF0"/>
    <w:rsid w:val="0052754D"/>
    <w:rsid w:val="005300E4"/>
    <w:rsid w:val="00530378"/>
    <w:rsid w:val="005325F4"/>
    <w:rsid w:val="0053330E"/>
    <w:rsid w:val="00535263"/>
    <w:rsid w:val="005418E0"/>
    <w:rsid w:val="00541D54"/>
    <w:rsid w:val="005428D8"/>
    <w:rsid w:val="00543A34"/>
    <w:rsid w:val="005444EF"/>
    <w:rsid w:val="00547D59"/>
    <w:rsid w:val="00550B85"/>
    <w:rsid w:val="00553599"/>
    <w:rsid w:val="00553AAC"/>
    <w:rsid w:val="0055496B"/>
    <w:rsid w:val="00555B03"/>
    <w:rsid w:val="00555BAA"/>
    <w:rsid w:val="00557160"/>
    <w:rsid w:val="00561658"/>
    <w:rsid w:val="00562312"/>
    <w:rsid w:val="00562A8D"/>
    <w:rsid w:val="0056530F"/>
    <w:rsid w:val="00565D6E"/>
    <w:rsid w:val="00566161"/>
    <w:rsid w:val="00567155"/>
    <w:rsid w:val="00567C39"/>
    <w:rsid w:val="00567F2C"/>
    <w:rsid w:val="00567F87"/>
    <w:rsid w:val="00570AC2"/>
    <w:rsid w:val="00572DC5"/>
    <w:rsid w:val="005736F1"/>
    <w:rsid w:val="0057642D"/>
    <w:rsid w:val="00581B89"/>
    <w:rsid w:val="005827AF"/>
    <w:rsid w:val="00582EC4"/>
    <w:rsid w:val="00585055"/>
    <w:rsid w:val="0058604C"/>
    <w:rsid w:val="005901BF"/>
    <w:rsid w:val="00590500"/>
    <w:rsid w:val="00594620"/>
    <w:rsid w:val="00596A32"/>
    <w:rsid w:val="00596ED1"/>
    <w:rsid w:val="00597BAD"/>
    <w:rsid w:val="00597E34"/>
    <w:rsid w:val="005A10F1"/>
    <w:rsid w:val="005A1DD6"/>
    <w:rsid w:val="005A2C53"/>
    <w:rsid w:val="005A7D84"/>
    <w:rsid w:val="005B2C23"/>
    <w:rsid w:val="005B2CB4"/>
    <w:rsid w:val="005B5718"/>
    <w:rsid w:val="005B6B54"/>
    <w:rsid w:val="005B6CD3"/>
    <w:rsid w:val="005B7A9E"/>
    <w:rsid w:val="005C0A46"/>
    <w:rsid w:val="005C12FC"/>
    <w:rsid w:val="005C3843"/>
    <w:rsid w:val="005C3EAF"/>
    <w:rsid w:val="005C64B4"/>
    <w:rsid w:val="005C6A0B"/>
    <w:rsid w:val="005D0D65"/>
    <w:rsid w:val="005D1935"/>
    <w:rsid w:val="005D2336"/>
    <w:rsid w:val="005D3164"/>
    <w:rsid w:val="005D3592"/>
    <w:rsid w:val="005D441C"/>
    <w:rsid w:val="005D54E4"/>
    <w:rsid w:val="005D6CD6"/>
    <w:rsid w:val="005D7675"/>
    <w:rsid w:val="005E0432"/>
    <w:rsid w:val="005E2AB0"/>
    <w:rsid w:val="005E350B"/>
    <w:rsid w:val="005E5E5B"/>
    <w:rsid w:val="005E61DC"/>
    <w:rsid w:val="005E67A0"/>
    <w:rsid w:val="005E7710"/>
    <w:rsid w:val="005E79D3"/>
    <w:rsid w:val="005E7FEA"/>
    <w:rsid w:val="005F085E"/>
    <w:rsid w:val="005F3BA0"/>
    <w:rsid w:val="005F4D41"/>
    <w:rsid w:val="005F4DE5"/>
    <w:rsid w:val="005F4EBC"/>
    <w:rsid w:val="005F7647"/>
    <w:rsid w:val="006014BA"/>
    <w:rsid w:val="00601E98"/>
    <w:rsid w:val="00602EDB"/>
    <w:rsid w:val="0060317B"/>
    <w:rsid w:val="00603203"/>
    <w:rsid w:val="006038AF"/>
    <w:rsid w:val="00603D49"/>
    <w:rsid w:val="006043AD"/>
    <w:rsid w:val="006054F5"/>
    <w:rsid w:val="006060C8"/>
    <w:rsid w:val="006102CB"/>
    <w:rsid w:val="00610A6C"/>
    <w:rsid w:val="00612E1A"/>
    <w:rsid w:val="006133B2"/>
    <w:rsid w:val="00613AFA"/>
    <w:rsid w:val="0061414C"/>
    <w:rsid w:val="006149C4"/>
    <w:rsid w:val="00614C72"/>
    <w:rsid w:val="00615BED"/>
    <w:rsid w:val="00616370"/>
    <w:rsid w:val="00616375"/>
    <w:rsid w:val="006177E5"/>
    <w:rsid w:val="00621345"/>
    <w:rsid w:val="006215DA"/>
    <w:rsid w:val="0062346B"/>
    <w:rsid w:val="006240A0"/>
    <w:rsid w:val="00625D1E"/>
    <w:rsid w:val="0062716F"/>
    <w:rsid w:val="006302CC"/>
    <w:rsid w:val="00630BD0"/>
    <w:rsid w:val="00632FFA"/>
    <w:rsid w:val="00633A7C"/>
    <w:rsid w:val="00633B5A"/>
    <w:rsid w:val="006346ED"/>
    <w:rsid w:val="00640DFD"/>
    <w:rsid w:val="006411E2"/>
    <w:rsid w:val="0064367F"/>
    <w:rsid w:val="00644AC0"/>
    <w:rsid w:val="00645093"/>
    <w:rsid w:val="006457E4"/>
    <w:rsid w:val="00645BB9"/>
    <w:rsid w:val="00646326"/>
    <w:rsid w:val="00646DFA"/>
    <w:rsid w:val="0064747F"/>
    <w:rsid w:val="00651C6E"/>
    <w:rsid w:val="00652026"/>
    <w:rsid w:val="00653030"/>
    <w:rsid w:val="006537D0"/>
    <w:rsid w:val="00654028"/>
    <w:rsid w:val="006551D2"/>
    <w:rsid w:val="00661846"/>
    <w:rsid w:val="00663455"/>
    <w:rsid w:val="00664066"/>
    <w:rsid w:val="006643CC"/>
    <w:rsid w:val="0066441A"/>
    <w:rsid w:val="00664F2D"/>
    <w:rsid w:val="006658D1"/>
    <w:rsid w:val="00666507"/>
    <w:rsid w:val="00666F82"/>
    <w:rsid w:val="00670A0D"/>
    <w:rsid w:val="00673118"/>
    <w:rsid w:val="00673AE3"/>
    <w:rsid w:val="0067550D"/>
    <w:rsid w:val="0067658F"/>
    <w:rsid w:val="006844E1"/>
    <w:rsid w:val="006853BA"/>
    <w:rsid w:val="00690A85"/>
    <w:rsid w:val="00691EDD"/>
    <w:rsid w:val="00692431"/>
    <w:rsid w:val="00693189"/>
    <w:rsid w:val="00693469"/>
    <w:rsid w:val="00694994"/>
    <w:rsid w:val="006978D3"/>
    <w:rsid w:val="006A09AF"/>
    <w:rsid w:val="006A405F"/>
    <w:rsid w:val="006A516C"/>
    <w:rsid w:val="006A51E1"/>
    <w:rsid w:val="006A56A8"/>
    <w:rsid w:val="006A689E"/>
    <w:rsid w:val="006A71CF"/>
    <w:rsid w:val="006A77D8"/>
    <w:rsid w:val="006A7FEE"/>
    <w:rsid w:val="006B0C91"/>
    <w:rsid w:val="006B1836"/>
    <w:rsid w:val="006B1DC1"/>
    <w:rsid w:val="006B35E8"/>
    <w:rsid w:val="006B3D0B"/>
    <w:rsid w:val="006B6E1C"/>
    <w:rsid w:val="006B7079"/>
    <w:rsid w:val="006C1975"/>
    <w:rsid w:val="006C30F3"/>
    <w:rsid w:val="006C3470"/>
    <w:rsid w:val="006C4B7F"/>
    <w:rsid w:val="006C4BE8"/>
    <w:rsid w:val="006C64D1"/>
    <w:rsid w:val="006D1F5E"/>
    <w:rsid w:val="006D2294"/>
    <w:rsid w:val="006D3286"/>
    <w:rsid w:val="006D66F8"/>
    <w:rsid w:val="006D704E"/>
    <w:rsid w:val="006D7FAD"/>
    <w:rsid w:val="006E03BD"/>
    <w:rsid w:val="006E0583"/>
    <w:rsid w:val="006E20A5"/>
    <w:rsid w:val="006E2EDC"/>
    <w:rsid w:val="006E303B"/>
    <w:rsid w:val="006E35CF"/>
    <w:rsid w:val="006E40E6"/>
    <w:rsid w:val="006E4579"/>
    <w:rsid w:val="006E5726"/>
    <w:rsid w:val="006E6056"/>
    <w:rsid w:val="006F0CA9"/>
    <w:rsid w:val="006F111F"/>
    <w:rsid w:val="006F1C04"/>
    <w:rsid w:val="006F3191"/>
    <w:rsid w:val="006F3A25"/>
    <w:rsid w:val="006F4138"/>
    <w:rsid w:val="006F431C"/>
    <w:rsid w:val="006F4D49"/>
    <w:rsid w:val="007003D1"/>
    <w:rsid w:val="00701B87"/>
    <w:rsid w:val="00701BD5"/>
    <w:rsid w:val="007024F9"/>
    <w:rsid w:val="007111AB"/>
    <w:rsid w:val="007128C3"/>
    <w:rsid w:val="00716C58"/>
    <w:rsid w:val="00717891"/>
    <w:rsid w:val="00720DEB"/>
    <w:rsid w:val="00721BF7"/>
    <w:rsid w:val="00721DEB"/>
    <w:rsid w:val="00723CED"/>
    <w:rsid w:val="0072515B"/>
    <w:rsid w:val="007262E0"/>
    <w:rsid w:val="0072720F"/>
    <w:rsid w:val="0073472A"/>
    <w:rsid w:val="007347E0"/>
    <w:rsid w:val="00734FBD"/>
    <w:rsid w:val="007355C1"/>
    <w:rsid w:val="00736F12"/>
    <w:rsid w:val="00737A50"/>
    <w:rsid w:val="007403CF"/>
    <w:rsid w:val="007411FE"/>
    <w:rsid w:val="00741533"/>
    <w:rsid w:val="0074283D"/>
    <w:rsid w:val="00743DB6"/>
    <w:rsid w:val="00744B26"/>
    <w:rsid w:val="007473B9"/>
    <w:rsid w:val="00747A5C"/>
    <w:rsid w:val="0075006B"/>
    <w:rsid w:val="00750148"/>
    <w:rsid w:val="0075088E"/>
    <w:rsid w:val="00750AD9"/>
    <w:rsid w:val="00751A73"/>
    <w:rsid w:val="00756E19"/>
    <w:rsid w:val="00757E29"/>
    <w:rsid w:val="0076527C"/>
    <w:rsid w:val="00767050"/>
    <w:rsid w:val="00767BC3"/>
    <w:rsid w:val="007712CB"/>
    <w:rsid w:val="00772392"/>
    <w:rsid w:val="00772766"/>
    <w:rsid w:val="00773E05"/>
    <w:rsid w:val="00775B29"/>
    <w:rsid w:val="007769A0"/>
    <w:rsid w:val="0078452A"/>
    <w:rsid w:val="007848CD"/>
    <w:rsid w:val="007863B3"/>
    <w:rsid w:val="00786843"/>
    <w:rsid w:val="00790A48"/>
    <w:rsid w:val="00791118"/>
    <w:rsid w:val="00791225"/>
    <w:rsid w:val="007952B4"/>
    <w:rsid w:val="007971C5"/>
    <w:rsid w:val="00797D41"/>
    <w:rsid w:val="007A40C3"/>
    <w:rsid w:val="007A56F3"/>
    <w:rsid w:val="007A74F2"/>
    <w:rsid w:val="007B1223"/>
    <w:rsid w:val="007B2640"/>
    <w:rsid w:val="007B2D15"/>
    <w:rsid w:val="007B2EFF"/>
    <w:rsid w:val="007B31C9"/>
    <w:rsid w:val="007B5AFE"/>
    <w:rsid w:val="007B611E"/>
    <w:rsid w:val="007B7CE6"/>
    <w:rsid w:val="007C1C28"/>
    <w:rsid w:val="007C30F8"/>
    <w:rsid w:val="007C31DA"/>
    <w:rsid w:val="007C3994"/>
    <w:rsid w:val="007C463F"/>
    <w:rsid w:val="007C49D2"/>
    <w:rsid w:val="007C5EF4"/>
    <w:rsid w:val="007C6023"/>
    <w:rsid w:val="007C61C2"/>
    <w:rsid w:val="007C751E"/>
    <w:rsid w:val="007C76C7"/>
    <w:rsid w:val="007C7788"/>
    <w:rsid w:val="007D0462"/>
    <w:rsid w:val="007D0F09"/>
    <w:rsid w:val="007D2258"/>
    <w:rsid w:val="007D25A0"/>
    <w:rsid w:val="007E1BC7"/>
    <w:rsid w:val="007E384A"/>
    <w:rsid w:val="007E50D6"/>
    <w:rsid w:val="007E7B25"/>
    <w:rsid w:val="007F092D"/>
    <w:rsid w:val="007F1A21"/>
    <w:rsid w:val="007F2A90"/>
    <w:rsid w:val="007F3108"/>
    <w:rsid w:val="007F5141"/>
    <w:rsid w:val="007F6FE6"/>
    <w:rsid w:val="00801320"/>
    <w:rsid w:val="0080230D"/>
    <w:rsid w:val="008041B4"/>
    <w:rsid w:val="008102EE"/>
    <w:rsid w:val="00810595"/>
    <w:rsid w:val="008105A2"/>
    <w:rsid w:val="00810CA3"/>
    <w:rsid w:val="0081246B"/>
    <w:rsid w:val="00812E43"/>
    <w:rsid w:val="0081367E"/>
    <w:rsid w:val="00814CE3"/>
    <w:rsid w:val="00816292"/>
    <w:rsid w:val="00816340"/>
    <w:rsid w:val="0082096E"/>
    <w:rsid w:val="008236E1"/>
    <w:rsid w:val="008244F7"/>
    <w:rsid w:val="00824CA1"/>
    <w:rsid w:val="008250CA"/>
    <w:rsid w:val="0082696D"/>
    <w:rsid w:val="00826DFA"/>
    <w:rsid w:val="0083018D"/>
    <w:rsid w:val="00830D5F"/>
    <w:rsid w:val="008316DF"/>
    <w:rsid w:val="00831AE8"/>
    <w:rsid w:val="00832D65"/>
    <w:rsid w:val="00834725"/>
    <w:rsid w:val="00834BB5"/>
    <w:rsid w:val="008353FD"/>
    <w:rsid w:val="008366FC"/>
    <w:rsid w:val="008372DF"/>
    <w:rsid w:val="00840E6F"/>
    <w:rsid w:val="008419EC"/>
    <w:rsid w:val="00845B39"/>
    <w:rsid w:val="0084631F"/>
    <w:rsid w:val="00846429"/>
    <w:rsid w:val="00847D55"/>
    <w:rsid w:val="00850B03"/>
    <w:rsid w:val="00852329"/>
    <w:rsid w:val="0085548C"/>
    <w:rsid w:val="008560CF"/>
    <w:rsid w:val="00856B7A"/>
    <w:rsid w:val="00862F35"/>
    <w:rsid w:val="00863AEA"/>
    <w:rsid w:val="00863B3F"/>
    <w:rsid w:val="00864AC7"/>
    <w:rsid w:val="00867AD2"/>
    <w:rsid w:val="00871712"/>
    <w:rsid w:val="008723A8"/>
    <w:rsid w:val="00873602"/>
    <w:rsid w:val="0087573C"/>
    <w:rsid w:val="0087591E"/>
    <w:rsid w:val="00876188"/>
    <w:rsid w:val="008806C2"/>
    <w:rsid w:val="00880B01"/>
    <w:rsid w:val="00881BE9"/>
    <w:rsid w:val="00881C36"/>
    <w:rsid w:val="00882B33"/>
    <w:rsid w:val="0088394E"/>
    <w:rsid w:val="00883B08"/>
    <w:rsid w:val="008858B4"/>
    <w:rsid w:val="008907C2"/>
    <w:rsid w:val="008908C7"/>
    <w:rsid w:val="00891C37"/>
    <w:rsid w:val="0089210B"/>
    <w:rsid w:val="00893610"/>
    <w:rsid w:val="008939DB"/>
    <w:rsid w:val="00896230"/>
    <w:rsid w:val="008965DB"/>
    <w:rsid w:val="008A0285"/>
    <w:rsid w:val="008A03F5"/>
    <w:rsid w:val="008A0BF9"/>
    <w:rsid w:val="008A15EE"/>
    <w:rsid w:val="008A227A"/>
    <w:rsid w:val="008A270E"/>
    <w:rsid w:val="008A2836"/>
    <w:rsid w:val="008B4807"/>
    <w:rsid w:val="008B490E"/>
    <w:rsid w:val="008B6D3F"/>
    <w:rsid w:val="008B7887"/>
    <w:rsid w:val="008C0405"/>
    <w:rsid w:val="008C10B9"/>
    <w:rsid w:val="008C45F6"/>
    <w:rsid w:val="008C47B1"/>
    <w:rsid w:val="008C758E"/>
    <w:rsid w:val="008D0321"/>
    <w:rsid w:val="008D13DB"/>
    <w:rsid w:val="008D19A2"/>
    <w:rsid w:val="008D41BB"/>
    <w:rsid w:val="008D49BF"/>
    <w:rsid w:val="008D5063"/>
    <w:rsid w:val="008D5979"/>
    <w:rsid w:val="008D5B39"/>
    <w:rsid w:val="008D6AD2"/>
    <w:rsid w:val="008D7E71"/>
    <w:rsid w:val="008E0C15"/>
    <w:rsid w:val="008E15BE"/>
    <w:rsid w:val="008E1F24"/>
    <w:rsid w:val="008E2886"/>
    <w:rsid w:val="008E2BAD"/>
    <w:rsid w:val="008E3DBB"/>
    <w:rsid w:val="008E488A"/>
    <w:rsid w:val="008F2710"/>
    <w:rsid w:val="008F33E9"/>
    <w:rsid w:val="008F3787"/>
    <w:rsid w:val="008F3CDA"/>
    <w:rsid w:val="008F56BE"/>
    <w:rsid w:val="00900F33"/>
    <w:rsid w:val="00901201"/>
    <w:rsid w:val="00904C2B"/>
    <w:rsid w:val="00905E38"/>
    <w:rsid w:val="00907252"/>
    <w:rsid w:val="00907F20"/>
    <w:rsid w:val="00910716"/>
    <w:rsid w:val="00911FF6"/>
    <w:rsid w:val="00913061"/>
    <w:rsid w:val="00914095"/>
    <w:rsid w:val="00914700"/>
    <w:rsid w:val="00914B7F"/>
    <w:rsid w:val="00914C5E"/>
    <w:rsid w:val="00916BA2"/>
    <w:rsid w:val="009172DD"/>
    <w:rsid w:val="00920E93"/>
    <w:rsid w:val="00925365"/>
    <w:rsid w:val="00925C3C"/>
    <w:rsid w:val="009274E4"/>
    <w:rsid w:val="0093066F"/>
    <w:rsid w:val="00931914"/>
    <w:rsid w:val="009335DF"/>
    <w:rsid w:val="00933A0E"/>
    <w:rsid w:val="0093418D"/>
    <w:rsid w:val="00935281"/>
    <w:rsid w:val="009353FE"/>
    <w:rsid w:val="00935701"/>
    <w:rsid w:val="00935CFA"/>
    <w:rsid w:val="00935FA4"/>
    <w:rsid w:val="00940223"/>
    <w:rsid w:val="009433F8"/>
    <w:rsid w:val="00945C62"/>
    <w:rsid w:val="0094660A"/>
    <w:rsid w:val="0095182C"/>
    <w:rsid w:val="00955C7E"/>
    <w:rsid w:val="009569AC"/>
    <w:rsid w:val="00957DE2"/>
    <w:rsid w:val="00961863"/>
    <w:rsid w:val="0096309F"/>
    <w:rsid w:val="00965CFF"/>
    <w:rsid w:val="00965E21"/>
    <w:rsid w:val="009672E9"/>
    <w:rsid w:val="009673F2"/>
    <w:rsid w:val="0096793A"/>
    <w:rsid w:val="00971B26"/>
    <w:rsid w:val="0097303D"/>
    <w:rsid w:val="009738A7"/>
    <w:rsid w:val="00973E6A"/>
    <w:rsid w:val="0097421C"/>
    <w:rsid w:val="009756C3"/>
    <w:rsid w:val="00977FD0"/>
    <w:rsid w:val="009822E9"/>
    <w:rsid w:val="00983B51"/>
    <w:rsid w:val="00985392"/>
    <w:rsid w:val="00985437"/>
    <w:rsid w:val="00985A11"/>
    <w:rsid w:val="00986385"/>
    <w:rsid w:val="00986877"/>
    <w:rsid w:val="009878A3"/>
    <w:rsid w:val="009909BF"/>
    <w:rsid w:val="00991389"/>
    <w:rsid w:val="009969A2"/>
    <w:rsid w:val="00996F97"/>
    <w:rsid w:val="009971AB"/>
    <w:rsid w:val="00997C95"/>
    <w:rsid w:val="009A0BC2"/>
    <w:rsid w:val="009A57BC"/>
    <w:rsid w:val="009A7BB4"/>
    <w:rsid w:val="009B20B1"/>
    <w:rsid w:val="009B2B65"/>
    <w:rsid w:val="009B52E4"/>
    <w:rsid w:val="009B59C1"/>
    <w:rsid w:val="009B5A09"/>
    <w:rsid w:val="009B6A41"/>
    <w:rsid w:val="009B7FE7"/>
    <w:rsid w:val="009C04B0"/>
    <w:rsid w:val="009C1C71"/>
    <w:rsid w:val="009C449A"/>
    <w:rsid w:val="009C766F"/>
    <w:rsid w:val="009D0AA0"/>
    <w:rsid w:val="009D4E4C"/>
    <w:rsid w:val="009D5B87"/>
    <w:rsid w:val="009E0835"/>
    <w:rsid w:val="009E20B2"/>
    <w:rsid w:val="009E3CE6"/>
    <w:rsid w:val="009E4F87"/>
    <w:rsid w:val="009E59BD"/>
    <w:rsid w:val="009E72FD"/>
    <w:rsid w:val="009F00B9"/>
    <w:rsid w:val="009F068F"/>
    <w:rsid w:val="009F0B9E"/>
    <w:rsid w:val="009F1585"/>
    <w:rsid w:val="009F1E55"/>
    <w:rsid w:val="009F214F"/>
    <w:rsid w:val="009F35CD"/>
    <w:rsid w:val="009F376D"/>
    <w:rsid w:val="009F4D77"/>
    <w:rsid w:val="009F60D2"/>
    <w:rsid w:val="009F632C"/>
    <w:rsid w:val="00A028FF"/>
    <w:rsid w:val="00A0297B"/>
    <w:rsid w:val="00A04066"/>
    <w:rsid w:val="00A04A68"/>
    <w:rsid w:val="00A04F0D"/>
    <w:rsid w:val="00A07CE0"/>
    <w:rsid w:val="00A07D5C"/>
    <w:rsid w:val="00A106AF"/>
    <w:rsid w:val="00A12A3C"/>
    <w:rsid w:val="00A14B8E"/>
    <w:rsid w:val="00A1677E"/>
    <w:rsid w:val="00A167FA"/>
    <w:rsid w:val="00A167FF"/>
    <w:rsid w:val="00A16BA2"/>
    <w:rsid w:val="00A22ADA"/>
    <w:rsid w:val="00A22DA1"/>
    <w:rsid w:val="00A23269"/>
    <w:rsid w:val="00A25039"/>
    <w:rsid w:val="00A258A3"/>
    <w:rsid w:val="00A30424"/>
    <w:rsid w:val="00A30971"/>
    <w:rsid w:val="00A34E85"/>
    <w:rsid w:val="00A36DE6"/>
    <w:rsid w:val="00A37379"/>
    <w:rsid w:val="00A402F6"/>
    <w:rsid w:val="00A41F58"/>
    <w:rsid w:val="00A42038"/>
    <w:rsid w:val="00A423A9"/>
    <w:rsid w:val="00A424DC"/>
    <w:rsid w:val="00A430AF"/>
    <w:rsid w:val="00A43B2F"/>
    <w:rsid w:val="00A45468"/>
    <w:rsid w:val="00A46731"/>
    <w:rsid w:val="00A46944"/>
    <w:rsid w:val="00A5030D"/>
    <w:rsid w:val="00A52CBB"/>
    <w:rsid w:val="00A54B51"/>
    <w:rsid w:val="00A61E96"/>
    <w:rsid w:val="00A671ED"/>
    <w:rsid w:val="00A6761F"/>
    <w:rsid w:val="00A7174D"/>
    <w:rsid w:val="00A7205A"/>
    <w:rsid w:val="00A720C4"/>
    <w:rsid w:val="00A722E5"/>
    <w:rsid w:val="00A74232"/>
    <w:rsid w:val="00A75A28"/>
    <w:rsid w:val="00A75D9F"/>
    <w:rsid w:val="00A8044E"/>
    <w:rsid w:val="00A811E7"/>
    <w:rsid w:val="00A81333"/>
    <w:rsid w:val="00A8170E"/>
    <w:rsid w:val="00A8460D"/>
    <w:rsid w:val="00A846B8"/>
    <w:rsid w:val="00A85606"/>
    <w:rsid w:val="00A95194"/>
    <w:rsid w:val="00A96349"/>
    <w:rsid w:val="00A9687D"/>
    <w:rsid w:val="00A96EAB"/>
    <w:rsid w:val="00A972FC"/>
    <w:rsid w:val="00AA2BE0"/>
    <w:rsid w:val="00AA341A"/>
    <w:rsid w:val="00AA3B6F"/>
    <w:rsid w:val="00AA53F0"/>
    <w:rsid w:val="00AA5785"/>
    <w:rsid w:val="00AA7814"/>
    <w:rsid w:val="00AB1BD2"/>
    <w:rsid w:val="00AB2CB6"/>
    <w:rsid w:val="00AB4177"/>
    <w:rsid w:val="00AB4A73"/>
    <w:rsid w:val="00AB4C7D"/>
    <w:rsid w:val="00AB5834"/>
    <w:rsid w:val="00AB613C"/>
    <w:rsid w:val="00AB77D9"/>
    <w:rsid w:val="00AC4191"/>
    <w:rsid w:val="00AC48A9"/>
    <w:rsid w:val="00AC50EE"/>
    <w:rsid w:val="00AC5CD8"/>
    <w:rsid w:val="00AC68F1"/>
    <w:rsid w:val="00AD05AE"/>
    <w:rsid w:val="00AD1438"/>
    <w:rsid w:val="00AD15EB"/>
    <w:rsid w:val="00AD5BA6"/>
    <w:rsid w:val="00AE36D8"/>
    <w:rsid w:val="00AE3F45"/>
    <w:rsid w:val="00AE44A5"/>
    <w:rsid w:val="00AE44C0"/>
    <w:rsid w:val="00AF019B"/>
    <w:rsid w:val="00AF0257"/>
    <w:rsid w:val="00AF2398"/>
    <w:rsid w:val="00AF4B37"/>
    <w:rsid w:val="00AF66B5"/>
    <w:rsid w:val="00B0049E"/>
    <w:rsid w:val="00B006AB"/>
    <w:rsid w:val="00B00F53"/>
    <w:rsid w:val="00B019AB"/>
    <w:rsid w:val="00B07925"/>
    <w:rsid w:val="00B1037C"/>
    <w:rsid w:val="00B121B6"/>
    <w:rsid w:val="00B123AA"/>
    <w:rsid w:val="00B136D1"/>
    <w:rsid w:val="00B14F82"/>
    <w:rsid w:val="00B1735C"/>
    <w:rsid w:val="00B176C3"/>
    <w:rsid w:val="00B17859"/>
    <w:rsid w:val="00B2056D"/>
    <w:rsid w:val="00B20D5F"/>
    <w:rsid w:val="00B21F37"/>
    <w:rsid w:val="00B23FB1"/>
    <w:rsid w:val="00B248A1"/>
    <w:rsid w:val="00B25F65"/>
    <w:rsid w:val="00B26715"/>
    <w:rsid w:val="00B26B5E"/>
    <w:rsid w:val="00B27781"/>
    <w:rsid w:val="00B27814"/>
    <w:rsid w:val="00B307EA"/>
    <w:rsid w:val="00B32946"/>
    <w:rsid w:val="00B3446C"/>
    <w:rsid w:val="00B34DFB"/>
    <w:rsid w:val="00B35155"/>
    <w:rsid w:val="00B35D16"/>
    <w:rsid w:val="00B36B3B"/>
    <w:rsid w:val="00B413D5"/>
    <w:rsid w:val="00B4159C"/>
    <w:rsid w:val="00B4166B"/>
    <w:rsid w:val="00B41C03"/>
    <w:rsid w:val="00B4345C"/>
    <w:rsid w:val="00B4412C"/>
    <w:rsid w:val="00B46C4A"/>
    <w:rsid w:val="00B47370"/>
    <w:rsid w:val="00B475E7"/>
    <w:rsid w:val="00B4789B"/>
    <w:rsid w:val="00B513ED"/>
    <w:rsid w:val="00B57DF3"/>
    <w:rsid w:val="00B62C4E"/>
    <w:rsid w:val="00B63D68"/>
    <w:rsid w:val="00B640B3"/>
    <w:rsid w:val="00B64FC4"/>
    <w:rsid w:val="00B65E4D"/>
    <w:rsid w:val="00B667B8"/>
    <w:rsid w:val="00B670AB"/>
    <w:rsid w:val="00B67265"/>
    <w:rsid w:val="00B72853"/>
    <w:rsid w:val="00B76110"/>
    <w:rsid w:val="00B806AC"/>
    <w:rsid w:val="00B80850"/>
    <w:rsid w:val="00B83973"/>
    <w:rsid w:val="00B84B46"/>
    <w:rsid w:val="00B86848"/>
    <w:rsid w:val="00B92C00"/>
    <w:rsid w:val="00B92DFA"/>
    <w:rsid w:val="00B92F59"/>
    <w:rsid w:val="00B9390D"/>
    <w:rsid w:val="00B93DF8"/>
    <w:rsid w:val="00B94CA7"/>
    <w:rsid w:val="00B94F28"/>
    <w:rsid w:val="00B956FB"/>
    <w:rsid w:val="00BA04A6"/>
    <w:rsid w:val="00BA0B6E"/>
    <w:rsid w:val="00BA2195"/>
    <w:rsid w:val="00BA3262"/>
    <w:rsid w:val="00BA4DB3"/>
    <w:rsid w:val="00BA56DA"/>
    <w:rsid w:val="00BA5FDC"/>
    <w:rsid w:val="00BB1060"/>
    <w:rsid w:val="00BB1F55"/>
    <w:rsid w:val="00BB21BE"/>
    <w:rsid w:val="00BB36AA"/>
    <w:rsid w:val="00BB5695"/>
    <w:rsid w:val="00BB757C"/>
    <w:rsid w:val="00BC079E"/>
    <w:rsid w:val="00BC21ED"/>
    <w:rsid w:val="00BC3557"/>
    <w:rsid w:val="00BC3A7D"/>
    <w:rsid w:val="00BC3FF5"/>
    <w:rsid w:val="00BC6480"/>
    <w:rsid w:val="00BC7297"/>
    <w:rsid w:val="00BD16D0"/>
    <w:rsid w:val="00BD49A3"/>
    <w:rsid w:val="00BD619A"/>
    <w:rsid w:val="00BD7440"/>
    <w:rsid w:val="00BE0C5F"/>
    <w:rsid w:val="00BE27B3"/>
    <w:rsid w:val="00BE2E31"/>
    <w:rsid w:val="00BE35F5"/>
    <w:rsid w:val="00BE49A6"/>
    <w:rsid w:val="00BE552C"/>
    <w:rsid w:val="00BE6A2A"/>
    <w:rsid w:val="00BE7C50"/>
    <w:rsid w:val="00BE7E04"/>
    <w:rsid w:val="00BE7EB2"/>
    <w:rsid w:val="00BF1BFA"/>
    <w:rsid w:val="00BF2ED7"/>
    <w:rsid w:val="00BF3250"/>
    <w:rsid w:val="00BF51A0"/>
    <w:rsid w:val="00BF6109"/>
    <w:rsid w:val="00BF7938"/>
    <w:rsid w:val="00C004F0"/>
    <w:rsid w:val="00C00F3F"/>
    <w:rsid w:val="00C013DE"/>
    <w:rsid w:val="00C01902"/>
    <w:rsid w:val="00C01CB9"/>
    <w:rsid w:val="00C026C2"/>
    <w:rsid w:val="00C04478"/>
    <w:rsid w:val="00C04882"/>
    <w:rsid w:val="00C050FA"/>
    <w:rsid w:val="00C055B5"/>
    <w:rsid w:val="00C055D4"/>
    <w:rsid w:val="00C10AC4"/>
    <w:rsid w:val="00C12477"/>
    <w:rsid w:val="00C14FC8"/>
    <w:rsid w:val="00C1515C"/>
    <w:rsid w:val="00C16760"/>
    <w:rsid w:val="00C204B5"/>
    <w:rsid w:val="00C2060B"/>
    <w:rsid w:val="00C20ECA"/>
    <w:rsid w:val="00C21716"/>
    <w:rsid w:val="00C233C1"/>
    <w:rsid w:val="00C241C3"/>
    <w:rsid w:val="00C243BA"/>
    <w:rsid w:val="00C26719"/>
    <w:rsid w:val="00C26C8C"/>
    <w:rsid w:val="00C27D41"/>
    <w:rsid w:val="00C31C61"/>
    <w:rsid w:val="00C33793"/>
    <w:rsid w:val="00C363E6"/>
    <w:rsid w:val="00C36A93"/>
    <w:rsid w:val="00C37B5D"/>
    <w:rsid w:val="00C40045"/>
    <w:rsid w:val="00C40D99"/>
    <w:rsid w:val="00C42846"/>
    <w:rsid w:val="00C43509"/>
    <w:rsid w:val="00C43DC7"/>
    <w:rsid w:val="00C46863"/>
    <w:rsid w:val="00C47E20"/>
    <w:rsid w:val="00C47FED"/>
    <w:rsid w:val="00C50599"/>
    <w:rsid w:val="00C54D32"/>
    <w:rsid w:val="00C54F9F"/>
    <w:rsid w:val="00C55596"/>
    <w:rsid w:val="00C562A8"/>
    <w:rsid w:val="00C579AB"/>
    <w:rsid w:val="00C60348"/>
    <w:rsid w:val="00C60913"/>
    <w:rsid w:val="00C60D15"/>
    <w:rsid w:val="00C619B6"/>
    <w:rsid w:val="00C6431F"/>
    <w:rsid w:val="00C6478A"/>
    <w:rsid w:val="00C65C5C"/>
    <w:rsid w:val="00C65F5E"/>
    <w:rsid w:val="00C65F6D"/>
    <w:rsid w:val="00C67BAA"/>
    <w:rsid w:val="00C67F8E"/>
    <w:rsid w:val="00C735CA"/>
    <w:rsid w:val="00C74CDA"/>
    <w:rsid w:val="00C74D8B"/>
    <w:rsid w:val="00C75E62"/>
    <w:rsid w:val="00C8050E"/>
    <w:rsid w:val="00C81EAB"/>
    <w:rsid w:val="00C825AD"/>
    <w:rsid w:val="00C83D2E"/>
    <w:rsid w:val="00C84526"/>
    <w:rsid w:val="00C86E40"/>
    <w:rsid w:val="00C872AD"/>
    <w:rsid w:val="00C87DF8"/>
    <w:rsid w:val="00C91E6E"/>
    <w:rsid w:val="00C964BC"/>
    <w:rsid w:val="00C9667D"/>
    <w:rsid w:val="00C969A6"/>
    <w:rsid w:val="00CA0AC2"/>
    <w:rsid w:val="00CA1368"/>
    <w:rsid w:val="00CA3554"/>
    <w:rsid w:val="00CA38EB"/>
    <w:rsid w:val="00CA40BF"/>
    <w:rsid w:val="00CA5959"/>
    <w:rsid w:val="00CA614E"/>
    <w:rsid w:val="00CA64E6"/>
    <w:rsid w:val="00CA798C"/>
    <w:rsid w:val="00CB0C07"/>
    <w:rsid w:val="00CB73F3"/>
    <w:rsid w:val="00CB7531"/>
    <w:rsid w:val="00CC1789"/>
    <w:rsid w:val="00CC1F20"/>
    <w:rsid w:val="00CC24A0"/>
    <w:rsid w:val="00CC2FDF"/>
    <w:rsid w:val="00CC370D"/>
    <w:rsid w:val="00CC3EF8"/>
    <w:rsid w:val="00CC6DB0"/>
    <w:rsid w:val="00CD0489"/>
    <w:rsid w:val="00CD16D4"/>
    <w:rsid w:val="00CD271F"/>
    <w:rsid w:val="00CD4F54"/>
    <w:rsid w:val="00CD5CAE"/>
    <w:rsid w:val="00CE131A"/>
    <w:rsid w:val="00CE1393"/>
    <w:rsid w:val="00CE1D67"/>
    <w:rsid w:val="00CE28E3"/>
    <w:rsid w:val="00CE29D5"/>
    <w:rsid w:val="00CE2B08"/>
    <w:rsid w:val="00CE7109"/>
    <w:rsid w:val="00CF08B9"/>
    <w:rsid w:val="00CF1C2C"/>
    <w:rsid w:val="00CF233E"/>
    <w:rsid w:val="00CF36F6"/>
    <w:rsid w:val="00D02A89"/>
    <w:rsid w:val="00D10178"/>
    <w:rsid w:val="00D10269"/>
    <w:rsid w:val="00D11A55"/>
    <w:rsid w:val="00D11B07"/>
    <w:rsid w:val="00D131FE"/>
    <w:rsid w:val="00D14688"/>
    <w:rsid w:val="00D14AE7"/>
    <w:rsid w:val="00D152A9"/>
    <w:rsid w:val="00D15E34"/>
    <w:rsid w:val="00D15F24"/>
    <w:rsid w:val="00D16A06"/>
    <w:rsid w:val="00D17F78"/>
    <w:rsid w:val="00D21D35"/>
    <w:rsid w:val="00D222D9"/>
    <w:rsid w:val="00D2248C"/>
    <w:rsid w:val="00D23789"/>
    <w:rsid w:val="00D24D33"/>
    <w:rsid w:val="00D276D3"/>
    <w:rsid w:val="00D30570"/>
    <w:rsid w:val="00D312CB"/>
    <w:rsid w:val="00D323E7"/>
    <w:rsid w:val="00D3261A"/>
    <w:rsid w:val="00D33277"/>
    <w:rsid w:val="00D3421D"/>
    <w:rsid w:val="00D342D6"/>
    <w:rsid w:val="00D35CD9"/>
    <w:rsid w:val="00D3747C"/>
    <w:rsid w:val="00D4269C"/>
    <w:rsid w:val="00D43C7B"/>
    <w:rsid w:val="00D44FF0"/>
    <w:rsid w:val="00D50844"/>
    <w:rsid w:val="00D50C09"/>
    <w:rsid w:val="00D5173B"/>
    <w:rsid w:val="00D51999"/>
    <w:rsid w:val="00D51B19"/>
    <w:rsid w:val="00D5265F"/>
    <w:rsid w:val="00D538ED"/>
    <w:rsid w:val="00D5601F"/>
    <w:rsid w:val="00D56391"/>
    <w:rsid w:val="00D573E7"/>
    <w:rsid w:val="00D573F5"/>
    <w:rsid w:val="00D577B0"/>
    <w:rsid w:val="00D57D8E"/>
    <w:rsid w:val="00D608F3"/>
    <w:rsid w:val="00D60F0A"/>
    <w:rsid w:val="00D62B5E"/>
    <w:rsid w:val="00D6419C"/>
    <w:rsid w:val="00D6585E"/>
    <w:rsid w:val="00D65D6C"/>
    <w:rsid w:val="00D70733"/>
    <w:rsid w:val="00D72E7F"/>
    <w:rsid w:val="00D757B9"/>
    <w:rsid w:val="00D76DCB"/>
    <w:rsid w:val="00D81DAF"/>
    <w:rsid w:val="00D83017"/>
    <w:rsid w:val="00D83E73"/>
    <w:rsid w:val="00D8442C"/>
    <w:rsid w:val="00D844C8"/>
    <w:rsid w:val="00D84888"/>
    <w:rsid w:val="00D84E42"/>
    <w:rsid w:val="00D85BA3"/>
    <w:rsid w:val="00D90816"/>
    <w:rsid w:val="00D90EAA"/>
    <w:rsid w:val="00D93B1B"/>
    <w:rsid w:val="00D943CC"/>
    <w:rsid w:val="00D96599"/>
    <w:rsid w:val="00D96757"/>
    <w:rsid w:val="00D96E7E"/>
    <w:rsid w:val="00DA0CD6"/>
    <w:rsid w:val="00DA1535"/>
    <w:rsid w:val="00DA2954"/>
    <w:rsid w:val="00DA348C"/>
    <w:rsid w:val="00DA3E3B"/>
    <w:rsid w:val="00DA3F7D"/>
    <w:rsid w:val="00DA4685"/>
    <w:rsid w:val="00DA4B5E"/>
    <w:rsid w:val="00DA615F"/>
    <w:rsid w:val="00DA61C3"/>
    <w:rsid w:val="00DA6255"/>
    <w:rsid w:val="00DA6D84"/>
    <w:rsid w:val="00DB07B7"/>
    <w:rsid w:val="00DB0948"/>
    <w:rsid w:val="00DB0D90"/>
    <w:rsid w:val="00DB1001"/>
    <w:rsid w:val="00DB118B"/>
    <w:rsid w:val="00DB135F"/>
    <w:rsid w:val="00DB1E20"/>
    <w:rsid w:val="00DB2784"/>
    <w:rsid w:val="00DB320D"/>
    <w:rsid w:val="00DB6C4E"/>
    <w:rsid w:val="00DB725F"/>
    <w:rsid w:val="00DB794D"/>
    <w:rsid w:val="00DC1515"/>
    <w:rsid w:val="00DC1F68"/>
    <w:rsid w:val="00DC4AFC"/>
    <w:rsid w:val="00DC500F"/>
    <w:rsid w:val="00DC6651"/>
    <w:rsid w:val="00DC6ABD"/>
    <w:rsid w:val="00DC715B"/>
    <w:rsid w:val="00DD2D2F"/>
    <w:rsid w:val="00DD2FEA"/>
    <w:rsid w:val="00DD4EFD"/>
    <w:rsid w:val="00DD573D"/>
    <w:rsid w:val="00DD7A2D"/>
    <w:rsid w:val="00DE0152"/>
    <w:rsid w:val="00DE02BB"/>
    <w:rsid w:val="00DE0CF5"/>
    <w:rsid w:val="00DE2323"/>
    <w:rsid w:val="00DE2CE3"/>
    <w:rsid w:val="00DE2E33"/>
    <w:rsid w:val="00DE7AFA"/>
    <w:rsid w:val="00DF0803"/>
    <w:rsid w:val="00DF0B10"/>
    <w:rsid w:val="00DF110A"/>
    <w:rsid w:val="00DF2A27"/>
    <w:rsid w:val="00DF2D21"/>
    <w:rsid w:val="00DF2D32"/>
    <w:rsid w:val="00DF2FBC"/>
    <w:rsid w:val="00DF30D6"/>
    <w:rsid w:val="00DF4263"/>
    <w:rsid w:val="00DF436B"/>
    <w:rsid w:val="00DF5047"/>
    <w:rsid w:val="00DF74EB"/>
    <w:rsid w:val="00E02BAA"/>
    <w:rsid w:val="00E02D70"/>
    <w:rsid w:val="00E02F84"/>
    <w:rsid w:val="00E0348A"/>
    <w:rsid w:val="00E03BCC"/>
    <w:rsid w:val="00E03C8D"/>
    <w:rsid w:val="00E04CBF"/>
    <w:rsid w:val="00E06189"/>
    <w:rsid w:val="00E12A0C"/>
    <w:rsid w:val="00E14C1F"/>
    <w:rsid w:val="00E14D8D"/>
    <w:rsid w:val="00E1526B"/>
    <w:rsid w:val="00E15C34"/>
    <w:rsid w:val="00E16589"/>
    <w:rsid w:val="00E165FF"/>
    <w:rsid w:val="00E1732C"/>
    <w:rsid w:val="00E20957"/>
    <w:rsid w:val="00E23378"/>
    <w:rsid w:val="00E24F31"/>
    <w:rsid w:val="00E250D9"/>
    <w:rsid w:val="00E257F2"/>
    <w:rsid w:val="00E25A66"/>
    <w:rsid w:val="00E26C34"/>
    <w:rsid w:val="00E2754B"/>
    <w:rsid w:val="00E2759A"/>
    <w:rsid w:val="00E33737"/>
    <w:rsid w:val="00E4064B"/>
    <w:rsid w:val="00E40B5A"/>
    <w:rsid w:val="00E4191E"/>
    <w:rsid w:val="00E42780"/>
    <w:rsid w:val="00E44B96"/>
    <w:rsid w:val="00E45660"/>
    <w:rsid w:val="00E458C4"/>
    <w:rsid w:val="00E47225"/>
    <w:rsid w:val="00E531D4"/>
    <w:rsid w:val="00E53230"/>
    <w:rsid w:val="00E53E87"/>
    <w:rsid w:val="00E54510"/>
    <w:rsid w:val="00E5684C"/>
    <w:rsid w:val="00E60522"/>
    <w:rsid w:val="00E61832"/>
    <w:rsid w:val="00E61F8D"/>
    <w:rsid w:val="00E63D7C"/>
    <w:rsid w:val="00E63DC5"/>
    <w:rsid w:val="00E63E5E"/>
    <w:rsid w:val="00E66687"/>
    <w:rsid w:val="00E7140B"/>
    <w:rsid w:val="00E725F5"/>
    <w:rsid w:val="00E73D58"/>
    <w:rsid w:val="00E75914"/>
    <w:rsid w:val="00E763B0"/>
    <w:rsid w:val="00E81311"/>
    <w:rsid w:val="00E814AD"/>
    <w:rsid w:val="00E81D12"/>
    <w:rsid w:val="00E82519"/>
    <w:rsid w:val="00E83161"/>
    <w:rsid w:val="00E84F82"/>
    <w:rsid w:val="00E85EA3"/>
    <w:rsid w:val="00E90BE0"/>
    <w:rsid w:val="00E92208"/>
    <w:rsid w:val="00E92452"/>
    <w:rsid w:val="00E927EE"/>
    <w:rsid w:val="00E933CE"/>
    <w:rsid w:val="00E94FBE"/>
    <w:rsid w:val="00E96059"/>
    <w:rsid w:val="00EA1332"/>
    <w:rsid w:val="00EA1E69"/>
    <w:rsid w:val="00EA20F8"/>
    <w:rsid w:val="00EA4869"/>
    <w:rsid w:val="00EA7993"/>
    <w:rsid w:val="00EB0160"/>
    <w:rsid w:val="00EB25C1"/>
    <w:rsid w:val="00EB32DF"/>
    <w:rsid w:val="00EB6862"/>
    <w:rsid w:val="00EB6D39"/>
    <w:rsid w:val="00EC50A0"/>
    <w:rsid w:val="00EC5EA4"/>
    <w:rsid w:val="00EC6438"/>
    <w:rsid w:val="00EC75E8"/>
    <w:rsid w:val="00ED007D"/>
    <w:rsid w:val="00ED13FE"/>
    <w:rsid w:val="00ED203B"/>
    <w:rsid w:val="00ED252F"/>
    <w:rsid w:val="00ED2B06"/>
    <w:rsid w:val="00ED3291"/>
    <w:rsid w:val="00ED3DE6"/>
    <w:rsid w:val="00ED44E3"/>
    <w:rsid w:val="00ED4C16"/>
    <w:rsid w:val="00ED5282"/>
    <w:rsid w:val="00ED6D3B"/>
    <w:rsid w:val="00EE0061"/>
    <w:rsid w:val="00EE00F2"/>
    <w:rsid w:val="00EE21A5"/>
    <w:rsid w:val="00EE3746"/>
    <w:rsid w:val="00EE38CD"/>
    <w:rsid w:val="00EF114A"/>
    <w:rsid w:val="00EF2C8D"/>
    <w:rsid w:val="00EF4C79"/>
    <w:rsid w:val="00EF527D"/>
    <w:rsid w:val="00EF541E"/>
    <w:rsid w:val="00EF5F73"/>
    <w:rsid w:val="00F002A0"/>
    <w:rsid w:val="00F06A36"/>
    <w:rsid w:val="00F0744A"/>
    <w:rsid w:val="00F10800"/>
    <w:rsid w:val="00F11B58"/>
    <w:rsid w:val="00F11E82"/>
    <w:rsid w:val="00F132D2"/>
    <w:rsid w:val="00F16553"/>
    <w:rsid w:val="00F17220"/>
    <w:rsid w:val="00F21CA4"/>
    <w:rsid w:val="00F22103"/>
    <w:rsid w:val="00F227FE"/>
    <w:rsid w:val="00F24BE4"/>
    <w:rsid w:val="00F32285"/>
    <w:rsid w:val="00F34868"/>
    <w:rsid w:val="00F34E2F"/>
    <w:rsid w:val="00F35C22"/>
    <w:rsid w:val="00F361A7"/>
    <w:rsid w:val="00F375BE"/>
    <w:rsid w:val="00F37614"/>
    <w:rsid w:val="00F40591"/>
    <w:rsid w:val="00F40EF5"/>
    <w:rsid w:val="00F42780"/>
    <w:rsid w:val="00F4456B"/>
    <w:rsid w:val="00F449B2"/>
    <w:rsid w:val="00F456D4"/>
    <w:rsid w:val="00F467A7"/>
    <w:rsid w:val="00F47B5D"/>
    <w:rsid w:val="00F50236"/>
    <w:rsid w:val="00F52175"/>
    <w:rsid w:val="00F5280C"/>
    <w:rsid w:val="00F54206"/>
    <w:rsid w:val="00F548BA"/>
    <w:rsid w:val="00F54B34"/>
    <w:rsid w:val="00F57CB3"/>
    <w:rsid w:val="00F60E66"/>
    <w:rsid w:val="00F61503"/>
    <w:rsid w:val="00F61F39"/>
    <w:rsid w:val="00F61F5B"/>
    <w:rsid w:val="00F6213B"/>
    <w:rsid w:val="00F62659"/>
    <w:rsid w:val="00F6275F"/>
    <w:rsid w:val="00F632CA"/>
    <w:rsid w:val="00F6347C"/>
    <w:rsid w:val="00F707F1"/>
    <w:rsid w:val="00F70ADC"/>
    <w:rsid w:val="00F71EBE"/>
    <w:rsid w:val="00F72261"/>
    <w:rsid w:val="00F739B4"/>
    <w:rsid w:val="00F7516B"/>
    <w:rsid w:val="00F75829"/>
    <w:rsid w:val="00F775D8"/>
    <w:rsid w:val="00F77983"/>
    <w:rsid w:val="00F82A91"/>
    <w:rsid w:val="00F82CA8"/>
    <w:rsid w:val="00F82EF5"/>
    <w:rsid w:val="00F835E1"/>
    <w:rsid w:val="00F867DE"/>
    <w:rsid w:val="00F870B7"/>
    <w:rsid w:val="00F87E32"/>
    <w:rsid w:val="00F90356"/>
    <w:rsid w:val="00F90784"/>
    <w:rsid w:val="00F90793"/>
    <w:rsid w:val="00F936E5"/>
    <w:rsid w:val="00F95188"/>
    <w:rsid w:val="00F96633"/>
    <w:rsid w:val="00F97A7F"/>
    <w:rsid w:val="00FA02AA"/>
    <w:rsid w:val="00FA1A17"/>
    <w:rsid w:val="00FA2B9B"/>
    <w:rsid w:val="00FA2EBC"/>
    <w:rsid w:val="00FA389F"/>
    <w:rsid w:val="00FA61C9"/>
    <w:rsid w:val="00FA6E8D"/>
    <w:rsid w:val="00FA7C85"/>
    <w:rsid w:val="00FB07D0"/>
    <w:rsid w:val="00FB087E"/>
    <w:rsid w:val="00FB0DE2"/>
    <w:rsid w:val="00FB1C1D"/>
    <w:rsid w:val="00FB1D8C"/>
    <w:rsid w:val="00FB1F8E"/>
    <w:rsid w:val="00FB4116"/>
    <w:rsid w:val="00FB78E7"/>
    <w:rsid w:val="00FC218E"/>
    <w:rsid w:val="00FC2BD1"/>
    <w:rsid w:val="00FC4E51"/>
    <w:rsid w:val="00FC5823"/>
    <w:rsid w:val="00FC6D16"/>
    <w:rsid w:val="00FC78DC"/>
    <w:rsid w:val="00FC7DEF"/>
    <w:rsid w:val="00FD20D5"/>
    <w:rsid w:val="00FD2854"/>
    <w:rsid w:val="00FD3C6F"/>
    <w:rsid w:val="00FD7912"/>
    <w:rsid w:val="00FD7980"/>
    <w:rsid w:val="00FE209A"/>
    <w:rsid w:val="00FE28BB"/>
    <w:rsid w:val="00FE436E"/>
    <w:rsid w:val="00FE43BA"/>
    <w:rsid w:val="00FE4B68"/>
    <w:rsid w:val="00FE718E"/>
    <w:rsid w:val="00FE79B9"/>
    <w:rsid w:val="00FF178E"/>
    <w:rsid w:val="00FF3C5E"/>
    <w:rsid w:val="00FF4080"/>
    <w:rsid w:val="00FF4C00"/>
    <w:rsid w:val="00FF5E94"/>
    <w:rsid w:val="00FF66BF"/>
    <w:rsid w:val="00FF6C87"/>
    <w:rsid w:val="00FF6CF1"/>
    <w:rsid w:val="00FF702B"/>
    <w:rsid w:val="00FF7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1BB1F"/>
  <w15:chartTrackingRefBased/>
  <w15:docId w15:val="{3FEA35E5-07DB-4C52-B290-CE12E817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AF2"/>
    <w:pPr>
      <w:keepNext/>
      <w:keepLines/>
      <w:spacing w:before="24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81077"/>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86F5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33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F5E"/>
    <w:pPr>
      <w:ind w:left="720"/>
      <w:contextualSpacing/>
    </w:pPr>
  </w:style>
  <w:style w:type="paragraph" w:styleId="FootnoteText">
    <w:name w:val="footnote text"/>
    <w:basedOn w:val="Normal"/>
    <w:link w:val="FootnoteTextChar"/>
    <w:uiPriority w:val="99"/>
    <w:unhideWhenUsed/>
    <w:rsid w:val="006D1F5E"/>
    <w:rPr>
      <w:sz w:val="20"/>
      <w:szCs w:val="20"/>
    </w:rPr>
  </w:style>
  <w:style w:type="character" w:customStyle="1" w:styleId="FootnoteTextChar">
    <w:name w:val="Footnote Text Char"/>
    <w:basedOn w:val="DefaultParagraphFont"/>
    <w:link w:val="FootnoteText"/>
    <w:uiPriority w:val="99"/>
    <w:rsid w:val="006D1F5E"/>
    <w:rPr>
      <w:sz w:val="20"/>
      <w:szCs w:val="20"/>
    </w:rPr>
  </w:style>
  <w:style w:type="character" w:styleId="FootnoteReference">
    <w:name w:val="footnote reference"/>
    <w:basedOn w:val="DefaultParagraphFont"/>
    <w:uiPriority w:val="99"/>
    <w:semiHidden/>
    <w:unhideWhenUsed/>
    <w:rsid w:val="006D1F5E"/>
    <w:rPr>
      <w:vertAlign w:val="superscript"/>
    </w:rPr>
  </w:style>
  <w:style w:type="character" w:customStyle="1" w:styleId="fontstyle01">
    <w:name w:val="fontstyle01"/>
    <w:basedOn w:val="DefaultParagraphFont"/>
    <w:rsid w:val="00A75A28"/>
    <w:rPr>
      <w:rFonts w:ascii="ArialNarrow" w:hAnsi="ArialNarrow" w:hint="default"/>
      <w:b w:val="0"/>
      <w:bCs w:val="0"/>
      <w:i w:val="0"/>
      <w:iCs w:val="0"/>
      <w:color w:val="000000"/>
      <w:sz w:val="22"/>
      <w:szCs w:val="22"/>
    </w:rPr>
  </w:style>
  <w:style w:type="character" w:customStyle="1" w:styleId="fontstyle21">
    <w:name w:val="fontstyle21"/>
    <w:basedOn w:val="DefaultParagraphFont"/>
    <w:rsid w:val="00A75A28"/>
    <w:rPr>
      <w:rFonts w:ascii="ArialNarrow-Bold" w:hAnsi="ArialNarrow-Bold" w:hint="default"/>
      <w:b/>
      <w:bCs/>
      <w:i w:val="0"/>
      <w:iCs w:val="0"/>
      <w:color w:val="000000"/>
      <w:sz w:val="22"/>
      <w:szCs w:val="22"/>
    </w:rPr>
  </w:style>
  <w:style w:type="character" w:customStyle="1" w:styleId="fontstyle31">
    <w:name w:val="fontstyle31"/>
    <w:basedOn w:val="DefaultParagraphFont"/>
    <w:rsid w:val="00A75A28"/>
    <w:rPr>
      <w:rFonts w:ascii="ArialNarrow-Italic" w:hAnsi="ArialNarrow-Italic" w:hint="default"/>
      <w:b w:val="0"/>
      <w:bCs w:val="0"/>
      <w:i/>
      <w:iCs/>
      <w:color w:val="000000"/>
      <w:sz w:val="22"/>
      <w:szCs w:val="22"/>
    </w:rPr>
  </w:style>
  <w:style w:type="character" w:customStyle="1" w:styleId="fontstyle41">
    <w:name w:val="fontstyle41"/>
    <w:basedOn w:val="DefaultParagraphFont"/>
    <w:rsid w:val="00A75A28"/>
    <w:rPr>
      <w:rFonts w:ascii="SymbolMT" w:hAnsi="SymbolMT" w:hint="default"/>
      <w:b w:val="0"/>
      <w:bCs w:val="0"/>
      <w:i w:val="0"/>
      <w:iCs w:val="0"/>
      <w:color w:val="000000"/>
      <w:sz w:val="22"/>
      <w:szCs w:val="22"/>
    </w:rPr>
  </w:style>
  <w:style w:type="character" w:styleId="Hyperlink">
    <w:name w:val="Hyperlink"/>
    <w:basedOn w:val="DefaultParagraphFont"/>
    <w:uiPriority w:val="99"/>
    <w:unhideWhenUsed/>
    <w:rsid w:val="00273893"/>
    <w:rPr>
      <w:color w:val="0563C1" w:themeColor="hyperlink"/>
      <w:u w:val="single"/>
    </w:rPr>
  </w:style>
  <w:style w:type="character" w:customStyle="1" w:styleId="greek">
    <w:name w:val="greek"/>
    <w:basedOn w:val="DefaultParagraphFont"/>
    <w:rsid w:val="003B5779"/>
  </w:style>
  <w:style w:type="character" w:customStyle="1" w:styleId="label">
    <w:name w:val="label"/>
    <w:basedOn w:val="DefaultParagraphFont"/>
    <w:rsid w:val="00871712"/>
  </w:style>
  <w:style w:type="character" w:customStyle="1" w:styleId="content">
    <w:name w:val="content"/>
    <w:basedOn w:val="DefaultParagraphFont"/>
    <w:rsid w:val="00871712"/>
  </w:style>
  <w:style w:type="paragraph" w:customStyle="1" w:styleId="Default">
    <w:name w:val="Default"/>
    <w:rsid w:val="00E82519"/>
    <w:pPr>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0862E9"/>
    <w:rPr>
      <w:b/>
      <w:bCs/>
    </w:rPr>
  </w:style>
  <w:style w:type="paragraph" w:styleId="NormalWeb">
    <w:name w:val="Normal (Web)"/>
    <w:basedOn w:val="Normal"/>
    <w:uiPriority w:val="99"/>
    <w:unhideWhenUsed/>
    <w:rsid w:val="006F431C"/>
    <w:pPr>
      <w:spacing w:before="100" w:beforeAutospacing="1" w:after="100" w:afterAutospacing="1"/>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6F431C"/>
    <w:rPr>
      <w:i/>
      <w:iCs/>
    </w:rPr>
  </w:style>
  <w:style w:type="table" w:styleId="TableGrid">
    <w:name w:val="Table Grid"/>
    <w:basedOn w:val="TableNormal"/>
    <w:uiPriority w:val="39"/>
    <w:rsid w:val="003B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4AF2"/>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264AF2"/>
    <w:pPr>
      <w:outlineLvl w:val="9"/>
    </w:pPr>
    <w:rPr>
      <w:b w:val="0"/>
      <w:sz w:val="28"/>
    </w:rPr>
  </w:style>
  <w:style w:type="paragraph" w:styleId="Header">
    <w:name w:val="header"/>
    <w:basedOn w:val="Normal"/>
    <w:link w:val="HeaderChar"/>
    <w:uiPriority w:val="99"/>
    <w:unhideWhenUsed/>
    <w:rsid w:val="00264AF2"/>
    <w:pPr>
      <w:tabs>
        <w:tab w:val="center" w:pos="4513"/>
        <w:tab w:val="right" w:pos="9026"/>
      </w:tabs>
    </w:pPr>
  </w:style>
  <w:style w:type="paragraph" w:styleId="TOC1">
    <w:name w:val="toc 1"/>
    <w:basedOn w:val="Normal"/>
    <w:next w:val="Normal"/>
    <w:autoRedefine/>
    <w:uiPriority w:val="39"/>
    <w:unhideWhenUsed/>
    <w:rsid w:val="00AC50EE"/>
    <w:pPr>
      <w:tabs>
        <w:tab w:val="right" w:leader="dot" w:pos="8296"/>
      </w:tabs>
      <w:spacing w:after="100"/>
      <w:jc w:val="left"/>
    </w:pPr>
    <w:rPr>
      <w:rFonts w:ascii="Times New Roman" w:hAnsi="Times New Roman" w:cs="Times New Roman"/>
      <w:noProof/>
      <w:sz w:val="24"/>
      <w:szCs w:val="24"/>
    </w:rPr>
  </w:style>
  <w:style w:type="character" w:customStyle="1" w:styleId="HeaderChar">
    <w:name w:val="Header Char"/>
    <w:basedOn w:val="DefaultParagraphFont"/>
    <w:link w:val="Header"/>
    <w:uiPriority w:val="99"/>
    <w:rsid w:val="00264AF2"/>
  </w:style>
  <w:style w:type="paragraph" w:styleId="Footer">
    <w:name w:val="footer"/>
    <w:basedOn w:val="Normal"/>
    <w:link w:val="FooterChar"/>
    <w:uiPriority w:val="99"/>
    <w:unhideWhenUsed/>
    <w:rsid w:val="00264AF2"/>
    <w:pPr>
      <w:tabs>
        <w:tab w:val="center" w:pos="4513"/>
        <w:tab w:val="right" w:pos="9026"/>
      </w:tabs>
    </w:pPr>
  </w:style>
  <w:style w:type="character" w:customStyle="1" w:styleId="FooterChar">
    <w:name w:val="Footer Char"/>
    <w:basedOn w:val="DefaultParagraphFont"/>
    <w:link w:val="Footer"/>
    <w:uiPriority w:val="99"/>
    <w:rsid w:val="00264AF2"/>
  </w:style>
  <w:style w:type="character" w:customStyle="1" w:styleId="Heading2Char">
    <w:name w:val="Heading 2 Char"/>
    <w:basedOn w:val="DefaultParagraphFont"/>
    <w:link w:val="Heading2"/>
    <w:uiPriority w:val="9"/>
    <w:rsid w:val="00181077"/>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181077"/>
    <w:pPr>
      <w:spacing w:after="100"/>
      <w:ind w:left="220"/>
    </w:pPr>
  </w:style>
  <w:style w:type="character" w:customStyle="1" w:styleId="Heading3Char">
    <w:name w:val="Heading 3 Char"/>
    <w:basedOn w:val="DefaultParagraphFont"/>
    <w:link w:val="Heading3"/>
    <w:uiPriority w:val="9"/>
    <w:rsid w:val="00486F5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433F8"/>
    <w:rPr>
      <w:rFonts w:asciiTheme="majorHAnsi" w:eastAsiaTheme="majorEastAsia" w:hAnsiTheme="majorHAnsi" w:cstheme="majorBidi"/>
      <w:i/>
      <w:iCs/>
      <w:color w:val="2E74B5" w:themeColor="accent1" w:themeShade="BF"/>
    </w:rPr>
  </w:style>
  <w:style w:type="character" w:customStyle="1" w:styleId="ykmvie">
    <w:name w:val="ykmvie"/>
    <w:basedOn w:val="DefaultParagraphFont"/>
    <w:rsid w:val="009878A3"/>
  </w:style>
  <w:style w:type="character" w:customStyle="1" w:styleId="UnresolvedMention1">
    <w:name w:val="Unresolved Mention1"/>
    <w:basedOn w:val="DefaultParagraphFont"/>
    <w:uiPriority w:val="99"/>
    <w:semiHidden/>
    <w:unhideWhenUsed/>
    <w:rsid w:val="00C81EAB"/>
    <w:rPr>
      <w:color w:val="605E5C"/>
      <w:shd w:val="clear" w:color="auto" w:fill="E1DFDD"/>
    </w:rPr>
  </w:style>
  <w:style w:type="character" w:styleId="CommentReference">
    <w:name w:val="annotation reference"/>
    <w:basedOn w:val="DefaultParagraphFont"/>
    <w:uiPriority w:val="99"/>
    <w:semiHidden/>
    <w:unhideWhenUsed/>
    <w:rsid w:val="008D5063"/>
    <w:rPr>
      <w:sz w:val="16"/>
      <w:szCs w:val="16"/>
    </w:rPr>
  </w:style>
  <w:style w:type="paragraph" w:styleId="CommentText">
    <w:name w:val="annotation text"/>
    <w:basedOn w:val="Normal"/>
    <w:link w:val="CommentTextChar"/>
    <w:uiPriority w:val="99"/>
    <w:semiHidden/>
    <w:unhideWhenUsed/>
    <w:rsid w:val="008D5063"/>
    <w:rPr>
      <w:sz w:val="20"/>
      <w:szCs w:val="20"/>
    </w:rPr>
  </w:style>
  <w:style w:type="character" w:customStyle="1" w:styleId="CommentTextChar">
    <w:name w:val="Comment Text Char"/>
    <w:basedOn w:val="DefaultParagraphFont"/>
    <w:link w:val="CommentText"/>
    <w:uiPriority w:val="99"/>
    <w:semiHidden/>
    <w:rsid w:val="008D5063"/>
    <w:rPr>
      <w:sz w:val="20"/>
      <w:szCs w:val="20"/>
    </w:rPr>
  </w:style>
  <w:style w:type="paragraph" w:styleId="CommentSubject">
    <w:name w:val="annotation subject"/>
    <w:basedOn w:val="CommentText"/>
    <w:next w:val="CommentText"/>
    <w:link w:val="CommentSubjectChar"/>
    <w:uiPriority w:val="99"/>
    <w:semiHidden/>
    <w:unhideWhenUsed/>
    <w:rsid w:val="008D5063"/>
    <w:rPr>
      <w:b/>
      <w:bCs/>
    </w:rPr>
  </w:style>
  <w:style w:type="character" w:customStyle="1" w:styleId="CommentSubjectChar">
    <w:name w:val="Comment Subject Char"/>
    <w:basedOn w:val="CommentTextChar"/>
    <w:link w:val="CommentSubject"/>
    <w:uiPriority w:val="99"/>
    <w:semiHidden/>
    <w:rsid w:val="008D5063"/>
    <w:rPr>
      <w:b/>
      <w:bCs/>
      <w:sz w:val="20"/>
      <w:szCs w:val="20"/>
    </w:rPr>
  </w:style>
  <w:style w:type="character" w:styleId="FollowedHyperlink">
    <w:name w:val="FollowedHyperlink"/>
    <w:basedOn w:val="DefaultParagraphFont"/>
    <w:uiPriority w:val="99"/>
    <w:semiHidden/>
    <w:unhideWhenUsed/>
    <w:rsid w:val="000B62A5"/>
    <w:rPr>
      <w:color w:val="954F72" w:themeColor="followedHyperlink"/>
      <w:u w:val="single"/>
    </w:rPr>
  </w:style>
  <w:style w:type="paragraph" w:styleId="BalloonText">
    <w:name w:val="Balloon Text"/>
    <w:basedOn w:val="Normal"/>
    <w:link w:val="BalloonTextChar"/>
    <w:uiPriority w:val="99"/>
    <w:semiHidden/>
    <w:unhideWhenUsed/>
    <w:rsid w:val="00F445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903">
      <w:bodyDiv w:val="1"/>
      <w:marLeft w:val="0"/>
      <w:marRight w:val="0"/>
      <w:marTop w:val="0"/>
      <w:marBottom w:val="0"/>
      <w:divBdr>
        <w:top w:val="none" w:sz="0" w:space="0" w:color="auto"/>
        <w:left w:val="none" w:sz="0" w:space="0" w:color="auto"/>
        <w:bottom w:val="none" w:sz="0" w:space="0" w:color="auto"/>
        <w:right w:val="none" w:sz="0" w:space="0" w:color="auto"/>
      </w:divBdr>
    </w:div>
    <w:div w:id="371422238">
      <w:bodyDiv w:val="1"/>
      <w:marLeft w:val="0"/>
      <w:marRight w:val="0"/>
      <w:marTop w:val="0"/>
      <w:marBottom w:val="0"/>
      <w:divBdr>
        <w:top w:val="none" w:sz="0" w:space="0" w:color="auto"/>
        <w:left w:val="none" w:sz="0" w:space="0" w:color="auto"/>
        <w:bottom w:val="none" w:sz="0" w:space="0" w:color="auto"/>
        <w:right w:val="none" w:sz="0" w:space="0" w:color="auto"/>
      </w:divBdr>
    </w:div>
    <w:div w:id="484514952">
      <w:bodyDiv w:val="1"/>
      <w:marLeft w:val="0"/>
      <w:marRight w:val="0"/>
      <w:marTop w:val="0"/>
      <w:marBottom w:val="0"/>
      <w:divBdr>
        <w:top w:val="none" w:sz="0" w:space="0" w:color="auto"/>
        <w:left w:val="none" w:sz="0" w:space="0" w:color="auto"/>
        <w:bottom w:val="none" w:sz="0" w:space="0" w:color="auto"/>
        <w:right w:val="none" w:sz="0" w:space="0" w:color="auto"/>
      </w:divBdr>
    </w:div>
    <w:div w:id="1264194403">
      <w:bodyDiv w:val="1"/>
      <w:marLeft w:val="0"/>
      <w:marRight w:val="0"/>
      <w:marTop w:val="0"/>
      <w:marBottom w:val="0"/>
      <w:divBdr>
        <w:top w:val="none" w:sz="0" w:space="0" w:color="auto"/>
        <w:left w:val="none" w:sz="0" w:space="0" w:color="auto"/>
        <w:bottom w:val="none" w:sz="0" w:space="0" w:color="auto"/>
        <w:right w:val="none" w:sz="0" w:space="0" w:color="auto"/>
      </w:divBdr>
    </w:div>
    <w:div w:id="1278760550">
      <w:bodyDiv w:val="1"/>
      <w:marLeft w:val="0"/>
      <w:marRight w:val="0"/>
      <w:marTop w:val="0"/>
      <w:marBottom w:val="0"/>
      <w:divBdr>
        <w:top w:val="none" w:sz="0" w:space="0" w:color="auto"/>
        <w:left w:val="none" w:sz="0" w:space="0" w:color="auto"/>
        <w:bottom w:val="none" w:sz="0" w:space="0" w:color="auto"/>
        <w:right w:val="none" w:sz="0" w:space="0" w:color="auto"/>
      </w:divBdr>
    </w:div>
    <w:div w:id="1642153065">
      <w:bodyDiv w:val="1"/>
      <w:marLeft w:val="0"/>
      <w:marRight w:val="0"/>
      <w:marTop w:val="0"/>
      <w:marBottom w:val="0"/>
      <w:divBdr>
        <w:top w:val="none" w:sz="0" w:space="0" w:color="auto"/>
        <w:left w:val="none" w:sz="0" w:space="0" w:color="auto"/>
        <w:bottom w:val="none" w:sz="0" w:space="0" w:color="auto"/>
        <w:right w:val="none" w:sz="0" w:space="0" w:color="auto"/>
      </w:divBdr>
    </w:div>
    <w:div w:id="1701935300">
      <w:bodyDiv w:val="1"/>
      <w:marLeft w:val="0"/>
      <w:marRight w:val="0"/>
      <w:marTop w:val="0"/>
      <w:marBottom w:val="0"/>
      <w:divBdr>
        <w:top w:val="none" w:sz="0" w:space="0" w:color="auto"/>
        <w:left w:val="none" w:sz="0" w:space="0" w:color="auto"/>
        <w:bottom w:val="none" w:sz="0" w:space="0" w:color="auto"/>
        <w:right w:val="none" w:sz="0" w:space="0" w:color="auto"/>
      </w:divBdr>
    </w:div>
    <w:div w:id="18356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blogs.e-me.edu.gr/kpatsialou/2021/10/05/7-byzantine-art/" TargetMode="External"/><Relationship Id="rId26" Type="http://schemas.openxmlformats.org/officeDocument/2006/relationships/hyperlink" Target="https://www.pemptousia.gr/vivliothiki/koliofoutis_book/mobile/index.html" TargetMode="External"/><Relationship Id="rId3" Type="http://schemas.openxmlformats.org/officeDocument/2006/relationships/styles" Target="styles.xml"/><Relationship Id="rId21" Type="http://schemas.openxmlformats.org/officeDocument/2006/relationships/hyperlink" Target="https://ikee.lib.auth.gr/record/298404/files/GRI-2018-21765.pdf" TargetMode="External"/><Relationship Id="rId7" Type="http://schemas.openxmlformats.org/officeDocument/2006/relationships/endnotes" Target="endnotes.xml"/><Relationship Id="rId12" Type="http://schemas.openxmlformats.org/officeDocument/2006/relationships/hyperlink" Target="https://codexsinaiticus.org/en/manuscript.aspx?book=36&amp;chapter=10&amp;lid=en&amp;side=r&amp;verse=11&amp;zoomSlider=0" TargetMode="External"/><Relationship Id="rId17" Type="http://schemas.openxmlformats.org/officeDocument/2006/relationships/hyperlink" Target="https://e-didaskalia.blogspot.com/2013/07/blog-post_9166.html" TargetMode="External"/><Relationship Id="rId25" Type="http://schemas.openxmlformats.org/officeDocument/2006/relationships/hyperlink" Target="https://www.researchgate.net/publication/283798751_E_semasia_tes_egesias_sten_koinonia" TargetMode="External"/><Relationship Id="rId2" Type="http://schemas.openxmlformats.org/officeDocument/2006/relationships/numbering" Target="numbering.xml"/><Relationship Id="rId16" Type="http://schemas.openxmlformats.org/officeDocument/2006/relationships/hyperlink" Target="https://codexsinaiticus.org/en/manuscript.aspx?book=36&amp;chapter=10&amp;lid=en&amp;side=r&amp;verse=11&amp;zoomSlider=0" TargetMode="External"/><Relationship Id="rId20" Type="http://schemas.openxmlformats.org/officeDocument/2006/relationships/hyperlink" Target="https://apothesis.eap.gr/archive/item/960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foititikanea.gr" TargetMode="External"/><Relationship Id="rId5" Type="http://schemas.openxmlformats.org/officeDocument/2006/relationships/webSettings" Target="webSettings.xml"/><Relationship Id="rId15" Type="http://schemas.openxmlformats.org/officeDocument/2006/relationships/hyperlink" Target="https://ebible.gr/mnb/jhn.1" TargetMode="External"/><Relationship Id="rId23" Type="http://schemas.openxmlformats.org/officeDocument/2006/relationships/hyperlink" Target="https://pergamos.lib.uoa.gr/uoa/dl/object/1328425/file.pdf" TargetMode="External"/><Relationship Id="rId28" Type="http://schemas.openxmlformats.org/officeDocument/2006/relationships/footer" Target="footer2.xml"/><Relationship Id="rId10" Type="http://schemas.openxmlformats.org/officeDocument/2006/relationships/hyperlink" Target="https://ebible.gr/na28/jhn.1" TargetMode="External"/><Relationship Id="rId19" Type="http://schemas.openxmlformats.org/officeDocument/2006/relationships/hyperlink" Target="https://pergamos.lib.uoa.gr/uoa/dl/object/2917445/fil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logs.e-me.edu.gr/kpatsialou/2021/10/05/7-byzantine-art/" TargetMode="External"/><Relationship Id="rId22" Type="http://schemas.openxmlformats.org/officeDocument/2006/relationships/hyperlink" Target="https://www.sostis.gr/blog/item/1562-egw-eimai-o-kalos-poimenas" TargetMode="External"/><Relationship Id="rId27" Type="http://schemas.openxmlformats.org/officeDocument/2006/relationships/hyperlink" Target="https://koinonia.petheol.gr/index.php/koinonia/article/view/36/17"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Ταξινόμηση τίτλου" Version="2003"/>
</file>

<file path=customXml/itemProps1.xml><?xml version="1.0" encoding="utf-8"?>
<ds:datastoreItem xmlns:ds="http://schemas.openxmlformats.org/officeDocument/2006/customXml" ds:itemID="{ABF9B9AD-DC27-40BC-8BB9-AD230A81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13584</TotalTime>
  <Pages>110</Pages>
  <Words>29896</Words>
  <Characters>170409</Characters>
  <Application>Microsoft Office Word</Application>
  <DocSecurity>0</DocSecurity>
  <Lines>1420</Lines>
  <Paragraphs>399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Γιάννα</dc:creator>
  <cp:keywords/>
  <dc:description/>
  <cp:lastModifiedBy>alex</cp:lastModifiedBy>
  <cp:revision>1345</cp:revision>
  <cp:lastPrinted>2023-07-23T23:32:00Z</cp:lastPrinted>
  <dcterms:created xsi:type="dcterms:W3CDTF">2022-10-17T14:45:00Z</dcterms:created>
  <dcterms:modified xsi:type="dcterms:W3CDTF">2023-07-24T08:02:00Z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id="cllv1o9N"/&gt;&lt;style id="http://www.zotero.org/styles/chicago-fullnote-bibliography" locale="el-GR" hasBibliography="1" bibliographyStyleHasBeenSet="0"/&gt;&lt;prefs&gt;&lt;pref name="fieldType" value="Field"/&gt;</vt:lpwstr>
  </property>
  <property fmtid="{D5CDD505-2E9C-101B-9397-08002B2CF9AE}" pid="3" name="ZOTERO_PREF_2">
    <vt:lpwstr>&lt;pref name="noteType" value="1"/&gt;&lt;/prefs&gt;&lt;/data&gt;</vt:lpwstr>
  </property>
</Properties>
</file>